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353" w:rsidRPr="00851622" w:rsidRDefault="00904737" w:rsidP="007D126D">
      <w:pPr>
        <w:suppressAutoHyphens w:val="0"/>
        <w:autoSpaceDN/>
        <w:spacing w:beforeLines="50" w:before="180" w:afterLines="50" w:after="180" w:line="360" w:lineRule="exact"/>
        <w:ind w:leftChars="50" w:left="120" w:rightChars="50" w:right="120"/>
        <w:jc w:val="center"/>
        <w:textAlignment w:val="auto"/>
        <w:rPr>
          <w:rFonts w:ascii="標楷體" w:eastAsia="標楷體" w:hAnsi="標楷體"/>
          <w:b/>
          <w:kern w:val="2"/>
          <w:sz w:val="40"/>
          <w:szCs w:val="40"/>
        </w:rPr>
      </w:pPr>
      <w:bookmarkStart w:id="0" w:name="_GoBack"/>
      <w:bookmarkEnd w:id="0"/>
      <w:r w:rsidRPr="00851622">
        <w:rPr>
          <w:rFonts w:ascii="標楷體" w:eastAsia="標楷體" w:hAnsi="標楷體"/>
          <w:b/>
          <w:kern w:val="2"/>
          <w:sz w:val="40"/>
          <w:szCs w:val="40"/>
        </w:rPr>
        <w:t>高雄市政府客家事務委員會</w:t>
      </w:r>
      <w:proofErr w:type="gramStart"/>
      <w:r w:rsidRPr="00851622">
        <w:rPr>
          <w:rFonts w:ascii="標楷體" w:eastAsia="標楷體" w:hAnsi="標楷體"/>
          <w:b/>
          <w:kern w:val="2"/>
          <w:sz w:val="40"/>
          <w:szCs w:val="40"/>
        </w:rPr>
        <w:t>112</w:t>
      </w:r>
      <w:proofErr w:type="gramEnd"/>
      <w:r w:rsidRPr="00851622">
        <w:rPr>
          <w:rFonts w:ascii="標楷體" w:eastAsia="標楷體" w:hAnsi="標楷體"/>
          <w:b/>
          <w:kern w:val="2"/>
          <w:sz w:val="40"/>
          <w:szCs w:val="40"/>
        </w:rPr>
        <w:t>年度施政績效成果報告</w:t>
      </w:r>
    </w:p>
    <w:tbl>
      <w:tblPr>
        <w:tblW w:w="9939" w:type="dxa"/>
        <w:jc w:val="center"/>
        <w:tblLayout w:type="fixed"/>
        <w:tblCellMar>
          <w:left w:w="0" w:type="dxa"/>
          <w:right w:w="0" w:type="dxa"/>
        </w:tblCellMar>
        <w:tblLook w:val="04A0" w:firstRow="1" w:lastRow="0" w:firstColumn="1" w:lastColumn="0" w:noHBand="0" w:noVBand="1"/>
      </w:tblPr>
      <w:tblGrid>
        <w:gridCol w:w="2552"/>
        <w:gridCol w:w="7387"/>
      </w:tblGrid>
      <w:tr w:rsidR="00CE36AD" w:rsidRPr="00851622" w:rsidTr="00851622">
        <w:trPr>
          <w:trHeight w:val="567"/>
          <w:tblHeader/>
          <w:jc w:val="center"/>
        </w:trPr>
        <w:tc>
          <w:tcPr>
            <w:tcW w:w="2552" w:type="dxa"/>
            <w:tcBorders>
              <w:top w:val="single" w:sz="18" w:space="0" w:color="00000A"/>
              <w:left w:val="single" w:sz="18" w:space="0" w:color="00000A"/>
              <w:bottom w:val="single" w:sz="18" w:space="0" w:color="00000A"/>
              <w:right w:val="single" w:sz="18" w:space="0" w:color="00000A"/>
            </w:tcBorders>
            <w:shd w:val="clear" w:color="auto" w:fill="FFFFFF"/>
            <w:tcMar>
              <w:top w:w="0" w:type="dxa"/>
              <w:left w:w="130" w:type="dxa"/>
              <w:bottom w:w="0" w:type="dxa"/>
              <w:right w:w="108" w:type="dxa"/>
            </w:tcMar>
            <w:vAlign w:val="center"/>
          </w:tcPr>
          <w:p w:rsidR="00906353" w:rsidRPr="00851622" w:rsidRDefault="00904737" w:rsidP="00BC5FBD">
            <w:pPr>
              <w:suppressAutoHyphens w:val="0"/>
              <w:autoSpaceDN/>
              <w:adjustRightInd w:val="0"/>
              <w:snapToGrid w:val="0"/>
              <w:spacing w:line="290" w:lineRule="exact"/>
              <w:ind w:leftChars="50" w:left="120" w:rightChars="50" w:right="120"/>
              <w:jc w:val="center"/>
              <w:textAlignment w:val="auto"/>
              <w:rPr>
                <w:rFonts w:ascii="標楷體" w:eastAsia="標楷體" w:hAnsi="標楷體"/>
                <w:b/>
                <w:kern w:val="2"/>
                <w:sz w:val="28"/>
                <w:szCs w:val="28"/>
              </w:rPr>
            </w:pPr>
            <w:r w:rsidRPr="00851622">
              <w:rPr>
                <w:rFonts w:ascii="標楷體" w:eastAsia="標楷體" w:hAnsi="標楷體"/>
                <w:b/>
                <w:kern w:val="2"/>
                <w:sz w:val="28"/>
                <w:szCs w:val="28"/>
              </w:rPr>
              <w:t>重要施政項目</w:t>
            </w:r>
          </w:p>
        </w:tc>
        <w:tc>
          <w:tcPr>
            <w:tcW w:w="7387" w:type="dxa"/>
            <w:tcBorders>
              <w:top w:val="single" w:sz="18" w:space="0" w:color="00000A"/>
              <w:left w:val="single" w:sz="18" w:space="0" w:color="00000A"/>
              <w:bottom w:val="single" w:sz="18" w:space="0" w:color="00000A"/>
              <w:right w:val="single" w:sz="18" w:space="0" w:color="00000A"/>
            </w:tcBorders>
            <w:shd w:val="clear" w:color="auto" w:fill="FFFFFF"/>
            <w:tcMar>
              <w:top w:w="0" w:type="dxa"/>
              <w:left w:w="130" w:type="dxa"/>
              <w:bottom w:w="0" w:type="dxa"/>
              <w:right w:w="108" w:type="dxa"/>
            </w:tcMar>
            <w:vAlign w:val="center"/>
          </w:tcPr>
          <w:p w:rsidR="00906353" w:rsidRPr="00851622" w:rsidRDefault="00904737" w:rsidP="00BC5FBD">
            <w:pPr>
              <w:suppressAutoHyphens w:val="0"/>
              <w:autoSpaceDN/>
              <w:adjustRightInd w:val="0"/>
              <w:snapToGrid w:val="0"/>
              <w:spacing w:line="290" w:lineRule="exact"/>
              <w:ind w:leftChars="50" w:left="120" w:rightChars="50" w:right="120"/>
              <w:jc w:val="center"/>
              <w:textAlignment w:val="auto"/>
              <w:rPr>
                <w:rFonts w:ascii="標楷體" w:eastAsia="標楷體" w:hAnsi="標楷體"/>
                <w:b/>
                <w:kern w:val="2"/>
                <w:sz w:val="28"/>
                <w:szCs w:val="28"/>
              </w:rPr>
            </w:pPr>
            <w:r w:rsidRPr="00851622">
              <w:rPr>
                <w:rFonts w:ascii="標楷體" w:eastAsia="標楷體" w:hAnsi="標楷體"/>
                <w:b/>
                <w:kern w:val="2"/>
                <w:sz w:val="28"/>
                <w:szCs w:val="28"/>
              </w:rPr>
              <w:t xml:space="preserve">執　　行　　成　　果　　與　　</w:t>
            </w:r>
            <w:proofErr w:type="gramStart"/>
            <w:r w:rsidRPr="00851622">
              <w:rPr>
                <w:rFonts w:ascii="標楷體" w:eastAsia="標楷體" w:hAnsi="標楷體"/>
                <w:b/>
                <w:kern w:val="2"/>
                <w:sz w:val="28"/>
                <w:szCs w:val="28"/>
              </w:rPr>
              <w:t>效</w:t>
            </w:r>
            <w:proofErr w:type="gramEnd"/>
            <w:r w:rsidRPr="00851622">
              <w:rPr>
                <w:rFonts w:ascii="標楷體" w:eastAsia="標楷體" w:hAnsi="標楷體"/>
                <w:b/>
                <w:kern w:val="2"/>
                <w:sz w:val="28"/>
                <w:szCs w:val="28"/>
              </w:rPr>
              <w:t xml:space="preserve">　　益</w:t>
            </w:r>
          </w:p>
        </w:tc>
      </w:tr>
      <w:tr w:rsidR="00CE36AD" w:rsidRPr="00851622" w:rsidTr="00362082">
        <w:trPr>
          <w:trHeight w:val="170"/>
          <w:jc w:val="center"/>
        </w:trPr>
        <w:tc>
          <w:tcPr>
            <w:tcW w:w="2552" w:type="dxa"/>
            <w:tcBorders>
              <w:top w:val="single" w:sz="18" w:space="0" w:color="00000A"/>
              <w:left w:val="single" w:sz="18" w:space="0" w:color="00000A"/>
              <w:bottom w:val="single" w:sz="18" w:space="0" w:color="00000A"/>
              <w:right w:val="single" w:sz="18" w:space="0" w:color="00000A"/>
            </w:tcBorders>
            <w:shd w:val="clear" w:color="auto" w:fill="FFFFFF"/>
            <w:tcMar>
              <w:top w:w="0" w:type="dxa"/>
              <w:left w:w="130" w:type="dxa"/>
              <w:bottom w:w="0" w:type="dxa"/>
              <w:right w:w="108" w:type="dxa"/>
            </w:tcMar>
          </w:tcPr>
          <w:p w:rsidR="00906353" w:rsidRPr="00851622" w:rsidRDefault="00904737" w:rsidP="00851622">
            <w:pPr>
              <w:pStyle w:val="aff8"/>
              <w:spacing w:line="360" w:lineRule="exact"/>
              <w:ind w:leftChars="8" w:left="523" w:rightChars="10" w:right="24" w:hangingChars="210" w:hanging="504"/>
              <w:rPr>
                <w:rFonts w:hAnsi="標楷體"/>
                <w:b/>
                <w:color w:val="000000" w:themeColor="text1"/>
                <w:sz w:val="24"/>
                <w:szCs w:val="24"/>
              </w:rPr>
            </w:pPr>
            <w:r w:rsidRPr="00851622">
              <w:rPr>
                <w:rFonts w:hAnsi="標楷體"/>
                <w:b/>
                <w:color w:val="000000" w:themeColor="text1"/>
                <w:sz w:val="24"/>
                <w:szCs w:val="24"/>
              </w:rPr>
              <w:t>壹、薪傳客家語言及文化</w:t>
            </w:r>
          </w:p>
          <w:p w:rsidR="00906353" w:rsidRPr="00851622" w:rsidRDefault="00904737" w:rsidP="00851622">
            <w:pPr>
              <w:pStyle w:val="aff8"/>
              <w:spacing w:line="360" w:lineRule="exact"/>
              <w:ind w:leftChars="68" w:left="703" w:hangingChars="225" w:hanging="540"/>
              <w:jc w:val="both"/>
              <w:rPr>
                <w:rFonts w:hAnsi="標楷體"/>
                <w:color w:val="000000" w:themeColor="text1"/>
                <w:sz w:val="24"/>
                <w:szCs w:val="24"/>
              </w:rPr>
            </w:pPr>
            <w:r w:rsidRPr="00851622">
              <w:rPr>
                <w:rFonts w:hAnsi="標楷體"/>
                <w:color w:val="000000" w:themeColor="text1"/>
                <w:sz w:val="24"/>
                <w:szCs w:val="24"/>
              </w:rPr>
              <w:t>一、積極推廣客語教學</w:t>
            </w:r>
          </w:p>
          <w:p w:rsidR="00906353" w:rsidRPr="00851622" w:rsidRDefault="00904737" w:rsidP="00851622">
            <w:pPr>
              <w:pStyle w:val="aff8"/>
              <w:tabs>
                <w:tab w:val="left" w:pos="495"/>
              </w:tabs>
              <w:spacing w:line="360" w:lineRule="exact"/>
              <w:ind w:leftChars="140" w:left="900" w:rightChars="20" w:right="48" w:hangingChars="235" w:hanging="564"/>
              <w:jc w:val="both"/>
              <w:rPr>
                <w:rFonts w:hAnsi="標楷體"/>
                <w:sz w:val="24"/>
                <w:szCs w:val="24"/>
              </w:rPr>
            </w:pPr>
            <w:r w:rsidRPr="00851622">
              <w:rPr>
                <w:rFonts w:hAnsi="標楷體"/>
                <w:sz w:val="24"/>
                <w:szCs w:val="24"/>
              </w:rPr>
              <w:t>(</w:t>
            </w:r>
            <w:proofErr w:type="gramStart"/>
            <w:r w:rsidRPr="00851622">
              <w:rPr>
                <w:rFonts w:hAnsi="標楷體"/>
                <w:sz w:val="24"/>
                <w:szCs w:val="24"/>
              </w:rPr>
              <w:t>一</w:t>
            </w:r>
            <w:proofErr w:type="gramEnd"/>
            <w:r w:rsidRPr="00851622">
              <w:rPr>
                <w:rFonts w:hAnsi="標楷體"/>
                <w:sz w:val="24"/>
                <w:szCs w:val="24"/>
              </w:rPr>
              <w:t>)生活客語教學</w:t>
            </w:r>
          </w:p>
          <w:p w:rsidR="00906353" w:rsidRPr="00851622" w:rsidRDefault="00906353" w:rsidP="00851622">
            <w:pPr>
              <w:pStyle w:val="20"/>
              <w:spacing w:line="360" w:lineRule="exact"/>
              <w:ind w:left="1056" w:right="120" w:hanging="576"/>
              <w:rPr>
                <w:rFonts w:ascii="標楷體" w:hAnsi="標楷體"/>
                <w:color w:val="auto"/>
                <w:sz w:val="24"/>
              </w:rPr>
            </w:pPr>
          </w:p>
          <w:p w:rsidR="00906353" w:rsidRPr="00851622" w:rsidRDefault="00906353" w:rsidP="00851622">
            <w:pPr>
              <w:pStyle w:val="20"/>
              <w:spacing w:line="360" w:lineRule="exact"/>
              <w:ind w:left="1056" w:right="120" w:hanging="576"/>
              <w:rPr>
                <w:rFonts w:ascii="標楷體" w:hAnsi="標楷體"/>
                <w:color w:val="auto"/>
                <w:sz w:val="24"/>
              </w:rPr>
            </w:pPr>
          </w:p>
          <w:p w:rsidR="00906353" w:rsidRDefault="00906353" w:rsidP="00851622">
            <w:pPr>
              <w:pStyle w:val="20"/>
              <w:spacing w:line="360" w:lineRule="exact"/>
              <w:ind w:left="1056" w:right="120" w:hanging="576"/>
              <w:rPr>
                <w:rFonts w:ascii="標楷體" w:hAnsi="標楷體"/>
                <w:color w:val="auto"/>
                <w:sz w:val="24"/>
              </w:rPr>
            </w:pPr>
          </w:p>
          <w:p w:rsidR="00851622" w:rsidRPr="00851622" w:rsidRDefault="00851622" w:rsidP="00851622">
            <w:pPr>
              <w:pStyle w:val="20"/>
              <w:spacing w:line="360" w:lineRule="exact"/>
              <w:ind w:left="1056" w:right="120" w:hanging="576"/>
              <w:rPr>
                <w:rFonts w:ascii="標楷體" w:hAnsi="標楷體"/>
                <w:color w:val="auto"/>
                <w:sz w:val="24"/>
              </w:rPr>
            </w:pPr>
          </w:p>
          <w:p w:rsidR="00906353" w:rsidRPr="00851622" w:rsidRDefault="00904737" w:rsidP="00851622">
            <w:pPr>
              <w:pStyle w:val="aff8"/>
              <w:spacing w:line="360" w:lineRule="exact"/>
              <w:ind w:leftChars="139" w:left="814" w:rightChars="20" w:right="48" w:hangingChars="200" w:hanging="480"/>
              <w:jc w:val="both"/>
              <w:rPr>
                <w:rFonts w:hAnsi="標楷體"/>
                <w:sz w:val="24"/>
                <w:szCs w:val="24"/>
              </w:rPr>
            </w:pPr>
            <w:r w:rsidRPr="00851622">
              <w:rPr>
                <w:rFonts w:hAnsi="標楷體"/>
                <w:sz w:val="24"/>
                <w:szCs w:val="24"/>
              </w:rPr>
              <w:t>(二)實施客語</w:t>
            </w:r>
            <w:proofErr w:type="gramStart"/>
            <w:r w:rsidRPr="00851622">
              <w:rPr>
                <w:rFonts w:hAnsi="標楷體"/>
                <w:sz w:val="24"/>
                <w:szCs w:val="24"/>
              </w:rPr>
              <w:t>沉</w:t>
            </w:r>
            <w:proofErr w:type="gramEnd"/>
            <w:r w:rsidRPr="00851622">
              <w:rPr>
                <w:rFonts w:hAnsi="標楷體"/>
                <w:sz w:val="24"/>
                <w:szCs w:val="24"/>
              </w:rPr>
              <w:t>浸教學</w:t>
            </w:r>
          </w:p>
          <w:p w:rsidR="00906353" w:rsidRPr="00851622" w:rsidRDefault="00906353" w:rsidP="00851622">
            <w:pPr>
              <w:pStyle w:val="20"/>
              <w:spacing w:line="360" w:lineRule="exact"/>
              <w:ind w:left="1056" w:right="120" w:hanging="576"/>
              <w:rPr>
                <w:rFonts w:ascii="標楷體" w:hAnsi="標楷體"/>
                <w:color w:val="auto"/>
                <w:sz w:val="24"/>
              </w:rPr>
            </w:pPr>
          </w:p>
          <w:p w:rsidR="00906353" w:rsidRPr="00851622" w:rsidRDefault="00906353" w:rsidP="00851622">
            <w:pPr>
              <w:pStyle w:val="20"/>
              <w:spacing w:line="360" w:lineRule="exact"/>
              <w:ind w:left="1056" w:right="120" w:hanging="576"/>
              <w:rPr>
                <w:rFonts w:ascii="標楷體" w:hAnsi="標楷體"/>
                <w:color w:val="auto"/>
                <w:sz w:val="24"/>
              </w:rPr>
            </w:pPr>
          </w:p>
          <w:p w:rsidR="00906353" w:rsidRPr="00851622" w:rsidRDefault="00906353" w:rsidP="00851622">
            <w:pPr>
              <w:pStyle w:val="20"/>
              <w:spacing w:line="360" w:lineRule="exact"/>
              <w:ind w:left="1056" w:right="120" w:hanging="576"/>
              <w:rPr>
                <w:rFonts w:ascii="標楷體" w:hAnsi="標楷體"/>
                <w:color w:val="auto"/>
                <w:sz w:val="24"/>
              </w:rPr>
            </w:pPr>
          </w:p>
          <w:p w:rsidR="00906353" w:rsidRPr="00851622" w:rsidRDefault="00906353" w:rsidP="00851622">
            <w:pPr>
              <w:pStyle w:val="20"/>
              <w:spacing w:line="360" w:lineRule="exact"/>
              <w:ind w:left="1056" w:right="120" w:hanging="576"/>
              <w:rPr>
                <w:rFonts w:ascii="標楷體" w:hAnsi="標楷體"/>
                <w:color w:val="auto"/>
                <w:sz w:val="24"/>
              </w:rPr>
            </w:pPr>
          </w:p>
          <w:p w:rsidR="00906353" w:rsidRPr="00851622" w:rsidRDefault="00906353" w:rsidP="00851622">
            <w:pPr>
              <w:pStyle w:val="20"/>
              <w:spacing w:line="360" w:lineRule="exact"/>
              <w:ind w:left="1056" w:right="120" w:hanging="576"/>
              <w:rPr>
                <w:rFonts w:ascii="標楷體" w:hAnsi="標楷體"/>
                <w:color w:val="auto"/>
                <w:sz w:val="24"/>
              </w:rPr>
            </w:pPr>
          </w:p>
          <w:p w:rsidR="00906353" w:rsidRPr="00851622" w:rsidRDefault="00906353" w:rsidP="00851622">
            <w:pPr>
              <w:pStyle w:val="20"/>
              <w:spacing w:line="360" w:lineRule="exact"/>
              <w:ind w:left="1056" w:right="120" w:hanging="576"/>
              <w:rPr>
                <w:rFonts w:ascii="標楷體" w:hAnsi="標楷體"/>
                <w:color w:val="auto"/>
                <w:sz w:val="24"/>
              </w:rPr>
            </w:pPr>
          </w:p>
          <w:p w:rsidR="00906353" w:rsidRPr="00851622" w:rsidRDefault="00906353" w:rsidP="00851622">
            <w:pPr>
              <w:pStyle w:val="20"/>
              <w:spacing w:line="360" w:lineRule="exact"/>
              <w:ind w:left="1056" w:right="120" w:hanging="576"/>
              <w:rPr>
                <w:rFonts w:ascii="標楷體" w:hAnsi="標楷體"/>
                <w:color w:val="auto"/>
                <w:sz w:val="24"/>
              </w:rPr>
            </w:pPr>
          </w:p>
          <w:p w:rsidR="00906353" w:rsidRPr="00851622" w:rsidRDefault="00906353" w:rsidP="00851622">
            <w:pPr>
              <w:pStyle w:val="20"/>
              <w:spacing w:line="360" w:lineRule="exact"/>
              <w:ind w:left="1056" w:right="120" w:hanging="576"/>
              <w:rPr>
                <w:rFonts w:ascii="標楷體" w:hAnsi="標楷體"/>
                <w:color w:val="auto"/>
                <w:sz w:val="24"/>
              </w:rPr>
            </w:pPr>
          </w:p>
          <w:p w:rsidR="00906353" w:rsidRPr="00851622" w:rsidRDefault="00906353" w:rsidP="00851622">
            <w:pPr>
              <w:pStyle w:val="20"/>
              <w:spacing w:line="360" w:lineRule="exact"/>
              <w:ind w:left="1056" w:right="120" w:hanging="576"/>
              <w:rPr>
                <w:rFonts w:ascii="標楷體" w:hAnsi="標楷體"/>
                <w:color w:val="auto"/>
                <w:sz w:val="24"/>
              </w:rPr>
            </w:pPr>
          </w:p>
          <w:p w:rsidR="00906353" w:rsidRPr="00851622" w:rsidRDefault="00906353" w:rsidP="00851622">
            <w:pPr>
              <w:pStyle w:val="20"/>
              <w:spacing w:line="360" w:lineRule="exact"/>
              <w:ind w:left="1056" w:right="120" w:hanging="576"/>
              <w:rPr>
                <w:rFonts w:ascii="標楷體" w:hAnsi="標楷體"/>
                <w:color w:val="auto"/>
                <w:sz w:val="24"/>
              </w:rPr>
            </w:pPr>
          </w:p>
          <w:p w:rsidR="00906353" w:rsidRPr="00851622" w:rsidRDefault="00906353" w:rsidP="00851622">
            <w:pPr>
              <w:pStyle w:val="20"/>
              <w:spacing w:line="360" w:lineRule="exact"/>
              <w:ind w:left="1056" w:right="120" w:hanging="576"/>
              <w:rPr>
                <w:rFonts w:ascii="標楷體" w:hAnsi="標楷體"/>
                <w:color w:val="auto"/>
                <w:sz w:val="24"/>
              </w:rPr>
            </w:pPr>
          </w:p>
          <w:p w:rsidR="00906353" w:rsidRPr="00851622" w:rsidRDefault="00906353" w:rsidP="00851622">
            <w:pPr>
              <w:pStyle w:val="20"/>
              <w:spacing w:line="360" w:lineRule="exact"/>
              <w:ind w:left="1056" w:right="120" w:hanging="576"/>
              <w:rPr>
                <w:rFonts w:ascii="標楷體" w:hAnsi="標楷體"/>
                <w:color w:val="auto"/>
                <w:sz w:val="24"/>
              </w:rPr>
            </w:pPr>
          </w:p>
          <w:p w:rsidR="00906353" w:rsidRPr="00851622" w:rsidRDefault="00906353" w:rsidP="00851622">
            <w:pPr>
              <w:pStyle w:val="20"/>
              <w:spacing w:line="360" w:lineRule="exact"/>
              <w:ind w:left="1056" w:right="120" w:hanging="576"/>
              <w:rPr>
                <w:rFonts w:ascii="標楷體" w:hAnsi="標楷體"/>
                <w:color w:val="auto"/>
                <w:sz w:val="24"/>
              </w:rPr>
            </w:pPr>
          </w:p>
          <w:p w:rsidR="00906353" w:rsidRPr="00851622" w:rsidRDefault="00906353" w:rsidP="00851622">
            <w:pPr>
              <w:pStyle w:val="20"/>
              <w:spacing w:line="360" w:lineRule="exact"/>
              <w:ind w:left="1056" w:right="120" w:hanging="576"/>
              <w:rPr>
                <w:rFonts w:ascii="標楷體" w:hAnsi="標楷體"/>
                <w:color w:val="auto"/>
                <w:sz w:val="24"/>
              </w:rPr>
            </w:pPr>
          </w:p>
          <w:p w:rsidR="00906353" w:rsidRPr="00851622" w:rsidRDefault="00906353" w:rsidP="00851622">
            <w:pPr>
              <w:pStyle w:val="20"/>
              <w:spacing w:line="360" w:lineRule="exact"/>
              <w:ind w:left="1056" w:right="120" w:hanging="576"/>
              <w:rPr>
                <w:rFonts w:ascii="標楷體" w:hAnsi="標楷體"/>
                <w:color w:val="auto"/>
                <w:sz w:val="24"/>
              </w:rPr>
            </w:pPr>
          </w:p>
          <w:p w:rsidR="00906353" w:rsidRPr="00851622" w:rsidRDefault="00906353" w:rsidP="00851622">
            <w:pPr>
              <w:pStyle w:val="20"/>
              <w:spacing w:line="360" w:lineRule="exact"/>
              <w:ind w:left="1056" w:right="120" w:hanging="576"/>
              <w:rPr>
                <w:rFonts w:ascii="標楷體" w:hAnsi="標楷體"/>
                <w:color w:val="auto"/>
                <w:sz w:val="24"/>
              </w:rPr>
            </w:pPr>
          </w:p>
          <w:p w:rsidR="00906353" w:rsidRPr="00851622" w:rsidRDefault="00906353" w:rsidP="00851622">
            <w:pPr>
              <w:pStyle w:val="20"/>
              <w:spacing w:line="360" w:lineRule="exact"/>
              <w:ind w:left="1056" w:right="120" w:hanging="576"/>
              <w:rPr>
                <w:rFonts w:ascii="標楷體" w:hAnsi="標楷體"/>
                <w:color w:val="auto"/>
                <w:sz w:val="24"/>
              </w:rPr>
            </w:pPr>
          </w:p>
          <w:p w:rsidR="00906353" w:rsidRPr="00851622" w:rsidRDefault="00904737" w:rsidP="00851622">
            <w:pPr>
              <w:pStyle w:val="aff8"/>
              <w:spacing w:line="360" w:lineRule="exact"/>
              <w:ind w:leftChars="139" w:left="814" w:rightChars="20" w:right="48" w:hangingChars="200" w:hanging="480"/>
              <w:jc w:val="both"/>
              <w:rPr>
                <w:rFonts w:hAnsi="標楷體"/>
                <w:sz w:val="24"/>
                <w:szCs w:val="24"/>
              </w:rPr>
            </w:pPr>
            <w:r w:rsidRPr="00851622">
              <w:rPr>
                <w:rFonts w:hAnsi="標楷體"/>
                <w:sz w:val="24"/>
                <w:szCs w:val="24"/>
              </w:rPr>
              <w:t>(三)成立全國第1所「客語</w:t>
            </w:r>
            <w:proofErr w:type="gramStart"/>
            <w:r w:rsidRPr="00851622">
              <w:rPr>
                <w:rFonts w:hAnsi="標楷體"/>
                <w:sz w:val="24"/>
                <w:szCs w:val="24"/>
              </w:rPr>
              <w:t>沉浸非</w:t>
            </w:r>
            <w:proofErr w:type="gramEnd"/>
            <w:r w:rsidRPr="00851622">
              <w:rPr>
                <w:rFonts w:hAnsi="標楷體"/>
                <w:sz w:val="24"/>
                <w:szCs w:val="24"/>
              </w:rPr>
              <w:t>營利幼兒園」</w:t>
            </w:r>
          </w:p>
          <w:p w:rsidR="00906353" w:rsidRPr="00851622" w:rsidRDefault="00906353" w:rsidP="00851622">
            <w:pPr>
              <w:pStyle w:val="20"/>
              <w:spacing w:line="360" w:lineRule="exact"/>
              <w:ind w:left="1060" w:right="119" w:hanging="578"/>
              <w:rPr>
                <w:rFonts w:ascii="標楷體" w:hAnsi="標楷體"/>
                <w:color w:val="auto"/>
                <w:sz w:val="24"/>
              </w:rPr>
            </w:pPr>
          </w:p>
          <w:p w:rsidR="00906353" w:rsidRDefault="00906353" w:rsidP="00851622">
            <w:pPr>
              <w:pStyle w:val="20"/>
              <w:spacing w:line="360" w:lineRule="exact"/>
              <w:ind w:left="1060" w:right="119" w:hanging="578"/>
              <w:rPr>
                <w:rFonts w:ascii="標楷體" w:hAnsi="標楷體"/>
                <w:color w:val="auto"/>
                <w:sz w:val="24"/>
              </w:rPr>
            </w:pPr>
          </w:p>
          <w:p w:rsidR="00851622" w:rsidRDefault="00851622" w:rsidP="00851622">
            <w:pPr>
              <w:pStyle w:val="20"/>
              <w:spacing w:line="360" w:lineRule="exact"/>
              <w:ind w:left="1060" w:right="119" w:hanging="578"/>
              <w:rPr>
                <w:rFonts w:ascii="標楷體" w:hAnsi="標楷體"/>
                <w:color w:val="auto"/>
                <w:sz w:val="24"/>
              </w:rPr>
            </w:pPr>
          </w:p>
          <w:p w:rsidR="00851622" w:rsidRPr="00851622" w:rsidRDefault="00851622" w:rsidP="00851622">
            <w:pPr>
              <w:pStyle w:val="20"/>
              <w:spacing w:line="360" w:lineRule="exact"/>
              <w:ind w:left="1060" w:right="119" w:hanging="578"/>
              <w:rPr>
                <w:rFonts w:ascii="標楷體" w:hAnsi="標楷體"/>
                <w:color w:val="auto"/>
                <w:sz w:val="24"/>
              </w:rPr>
            </w:pPr>
          </w:p>
          <w:p w:rsidR="00906353" w:rsidRPr="00851622" w:rsidRDefault="00904737" w:rsidP="00851622">
            <w:pPr>
              <w:pStyle w:val="aff8"/>
              <w:spacing w:line="360" w:lineRule="exact"/>
              <w:ind w:leftChars="139" w:left="814" w:rightChars="20" w:right="48" w:hangingChars="200" w:hanging="480"/>
              <w:jc w:val="both"/>
              <w:rPr>
                <w:rFonts w:hAnsi="標楷體"/>
                <w:sz w:val="24"/>
                <w:szCs w:val="24"/>
              </w:rPr>
            </w:pPr>
            <w:r w:rsidRPr="00851622">
              <w:rPr>
                <w:rFonts w:hAnsi="標楷體"/>
                <w:sz w:val="24"/>
                <w:szCs w:val="24"/>
              </w:rPr>
              <w:lastRenderedPageBreak/>
              <w:t>(四)辦理111年全國語文競賽客家語組表揚活動</w:t>
            </w:r>
          </w:p>
          <w:p w:rsidR="00906353" w:rsidRPr="00851622" w:rsidRDefault="00906353" w:rsidP="00851622">
            <w:pPr>
              <w:pStyle w:val="20"/>
              <w:spacing w:line="360" w:lineRule="exact"/>
              <w:ind w:left="1056" w:right="120" w:hanging="576"/>
              <w:rPr>
                <w:rFonts w:ascii="標楷體" w:hAnsi="標楷體"/>
                <w:color w:val="auto"/>
                <w:sz w:val="24"/>
              </w:rPr>
            </w:pPr>
          </w:p>
          <w:p w:rsidR="00906353" w:rsidRPr="00851622" w:rsidRDefault="00904737" w:rsidP="00851622">
            <w:pPr>
              <w:pStyle w:val="aff8"/>
              <w:spacing w:line="360" w:lineRule="exact"/>
              <w:ind w:leftChars="139" w:left="814" w:rightChars="20" w:right="48" w:hangingChars="200" w:hanging="480"/>
              <w:jc w:val="both"/>
              <w:rPr>
                <w:rFonts w:hAnsi="標楷體"/>
                <w:sz w:val="24"/>
                <w:szCs w:val="24"/>
              </w:rPr>
            </w:pPr>
            <w:r w:rsidRPr="00851622">
              <w:rPr>
                <w:rFonts w:hAnsi="標楷體"/>
                <w:sz w:val="24"/>
                <w:szCs w:val="24"/>
              </w:rPr>
              <w:t>(五)辦理本市客語</w:t>
            </w:r>
            <w:proofErr w:type="gramStart"/>
            <w:r w:rsidRPr="00851622">
              <w:rPr>
                <w:rFonts w:hAnsi="標楷體"/>
                <w:sz w:val="24"/>
                <w:szCs w:val="24"/>
              </w:rPr>
              <w:t>沉</w:t>
            </w:r>
            <w:proofErr w:type="gramEnd"/>
            <w:r w:rsidRPr="00851622">
              <w:rPr>
                <w:rFonts w:hAnsi="標楷體"/>
                <w:sz w:val="24"/>
                <w:szCs w:val="24"/>
              </w:rPr>
              <w:t>浸式教學推動執行成果研討會議</w:t>
            </w:r>
          </w:p>
          <w:p w:rsidR="00906353" w:rsidRDefault="00906353" w:rsidP="00851622">
            <w:pPr>
              <w:pStyle w:val="001-"/>
              <w:spacing w:line="360" w:lineRule="exact"/>
              <w:ind w:left="884" w:right="119" w:hanging="527"/>
            </w:pPr>
          </w:p>
          <w:p w:rsidR="00851622" w:rsidRDefault="00851622" w:rsidP="00851622">
            <w:pPr>
              <w:pStyle w:val="001-"/>
              <w:spacing w:line="360" w:lineRule="exact"/>
              <w:ind w:left="884" w:right="119" w:hanging="527"/>
            </w:pPr>
          </w:p>
          <w:p w:rsidR="00851622" w:rsidRPr="00851622" w:rsidRDefault="00851622" w:rsidP="00851622">
            <w:pPr>
              <w:pStyle w:val="001-"/>
              <w:spacing w:line="360" w:lineRule="exact"/>
              <w:ind w:left="884" w:right="119" w:hanging="527"/>
            </w:pPr>
          </w:p>
          <w:p w:rsidR="00CE7E8D" w:rsidRPr="00851622" w:rsidRDefault="00CE7E8D" w:rsidP="00851622">
            <w:pPr>
              <w:pStyle w:val="aff8"/>
              <w:spacing w:line="360" w:lineRule="exact"/>
              <w:ind w:leftChars="139" w:left="814" w:rightChars="20" w:right="48" w:hangingChars="200" w:hanging="480"/>
              <w:jc w:val="both"/>
              <w:rPr>
                <w:rFonts w:hAnsi="標楷體"/>
                <w:sz w:val="24"/>
                <w:szCs w:val="24"/>
              </w:rPr>
            </w:pPr>
            <w:r w:rsidRPr="00851622">
              <w:rPr>
                <w:rFonts w:hAnsi="標楷體"/>
                <w:sz w:val="24"/>
                <w:szCs w:val="24"/>
              </w:rPr>
              <w:t>(</w:t>
            </w:r>
            <w:r w:rsidR="00904737" w:rsidRPr="00851622">
              <w:rPr>
                <w:rFonts w:hAnsi="標楷體"/>
                <w:sz w:val="24"/>
                <w:szCs w:val="24"/>
              </w:rPr>
              <w:t>六)辦理「『E=M</w:t>
            </w:r>
          </w:p>
          <w:p w:rsidR="00CE7E8D" w:rsidRPr="00851622" w:rsidRDefault="00CE7E8D" w:rsidP="00851622">
            <w:pPr>
              <w:pStyle w:val="aff8"/>
              <w:spacing w:line="360" w:lineRule="exact"/>
              <w:ind w:leftChars="335" w:left="804" w:rightChars="20" w:right="48" w:firstLineChars="0" w:firstLine="0"/>
              <w:jc w:val="both"/>
              <w:rPr>
                <w:rFonts w:hAnsi="標楷體"/>
                <w:sz w:val="24"/>
                <w:szCs w:val="24"/>
              </w:rPr>
            </w:pPr>
            <w:r w:rsidRPr="00851622">
              <w:rPr>
                <w:rFonts w:hAnsi="標楷體"/>
                <w:sz w:val="24"/>
                <w:szCs w:val="24"/>
              </w:rPr>
              <w:t>*C</w:t>
            </w:r>
            <w:r w:rsidRPr="00851622">
              <w:rPr>
                <w:rFonts w:hAnsi="標楷體" w:hint="eastAsia"/>
                <w:sz w:val="24"/>
                <w:szCs w:val="24"/>
              </w:rPr>
              <w:t xml:space="preserve"> </w:t>
            </w:r>
            <w:r w:rsidR="00904737" w:rsidRPr="00851622">
              <w:rPr>
                <w:rFonts w:hAnsi="標楷體"/>
                <w:sz w:val="24"/>
                <w:szCs w:val="24"/>
              </w:rPr>
              <w:t>double</w:t>
            </w:r>
          </w:p>
          <w:p w:rsidR="00906353" w:rsidRPr="00851622" w:rsidRDefault="00904737" w:rsidP="00851622">
            <w:pPr>
              <w:pStyle w:val="aff8"/>
              <w:spacing w:line="360" w:lineRule="exact"/>
              <w:ind w:leftChars="335" w:left="804" w:rightChars="20" w:right="48" w:firstLineChars="0" w:firstLine="0"/>
              <w:jc w:val="both"/>
              <w:rPr>
                <w:rFonts w:hAnsi="標楷體"/>
                <w:sz w:val="24"/>
                <w:szCs w:val="24"/>
              </w:rPr>
            </w:pPr>
            <w:r w:rsidRPr="00851622">
              <w:rPr>
                <w:rFonts w:hAnsi="標楷體"/>
                <w:sz w:val="24"/>
                <w:szCs w:val="24"/>
              </w:rPr>
              <w:t>』雙語活力生態動能轉換計畫」推動活動</w:t>
            </w:r>
            <w:proofErr w:type="gramStart"/>
            <w:r w:rsidRPr="00851622">
              <w:rPr>
                <w:rFonts w:hAnsi="標楷體"/>
                <w:sz w:val="24"/>
                <w:szCs w:val="24"/>
              </w:rPr>
              <w:t>融入客華英</w:t>
            </w:r>
            <w:proofErr w:type="gramEnd"/>
            <w:r w:rsidRPr="00851622">
              <w:rPr>
                <w:rFonts w:hAnsi="標楷體"/>
                <w:sz w:val="24"/>
                <w:szCs w:val="24"/>
              </w:rPr>
              <w:t>三語</w:t>
            </w:r>
          </w:p>
          <w:p w:rsidR="00906353" w:rsidRPr="00851622" w:rsidRDefault="00906353" w:rsidP="00851622">
            <w:pPr>
              <w:pStyle w:val="001-"/>
              <w:spacing w:line="360" w:lineRule="exact"/>
              <w:ind w:left="884" w:right="119" w:hanging="527"/>
              <w:rPr>
                <w:lang w:eastAsia="zh-HK"/>
              </w:rPr>
            </w:pPr>
          </w:p>
          <w:p w:rsidR="00906353" w:rsidRPr="00851622" w:rsidRDefault="00904737" w:rsidP="00851622">
            <w:pPr>
              <w:pStyle w:val="aff8"/>
              <w:spacing w:line="360" w:lineRule="exact"/>
              <w:ind w:leftChars="139" w:left="814" w:rightChars="20" w:right="48" w:hangingChars="200" w:hanging="480"/>
              <w:jc w:val="both"/>
              <w:rPr>
                <w:rFonts w:hAnsi="標楷體"/>
                <w:sz w:val="24"/>
                <w:szCs w:val="24"/>
              </w:rPr>
            </w:pPr>
            <w:r w:rsidRPr="00851622">
              <w:rPr>
                <w:rFonts w:hAnsi="標楷體"/>
                <w:sz w:val="24"/>
                <w:szCs w:val="24"/>
              </w:rPr>
              <w:t>(七)辦理雙語教育市集與</w:t>
            </w:r>
            <w:proofErr w:type="gramStart"/>
            <w:r w:rsidRPr="00851622">
              <w:rPr>
                <w:rFonts w:hAnsi="標楷體"/>
                <w:sz w:val="24"/>
                <w:szCs w:val="24"/>
              </w:rPr>
              <w:t>促進原客締結</w:t>
            </w:r>
            <w:proofErr w:type="gramEnd"/>
            <w:r w:rsidRPr="00851622">
              <w:rPr>
                <w:rFonts w:hAnsi="標楷體"/>
                <w:sz w:val="24"/>
                <w:szCs w:val="24"/>
              </w:rPr>
              <w:t>姊妹校活動</w:t>
            </w:r>
          </w:p>
          <w:p w:rsidR="00906353" w:rsidRPr="00851622" w:rsidRDefault="00906353" w:rsidP="00851622">
            <w:pPr>
              <w:pStyle w:val="001-"/>
              <w:spacing w:line="360" w:lineRule="exact"/>
              <w:ind w:left="888" w:right="120" w:hanging="528"/>
            </w:pPr>
          </w:p>
          <w:p w:rsidR="00906353" w:rsidRPr="00851622" w:rsidRDefault="00906353" w:rsidP="00851622">
            <w:pPr>
              <w:pStyle w:val="001-"/>
              <w:spacing w:line="360" w:lineRule="exact"/>
              <w:ind w:left="888" w:right="120" w:hanging="528"/>
            </w:pPr>
          </w:p>
          <w:p w:rsidR="00906353" w:rsidRPr="00851622" w:rsidRDefault="00906353" w:rsidP="00851622">
            <w:pPr>
              <w:pStyle w:val="001-"/>
              <w:spacing w:line="360" w:lineRule="exact"/>
              <w:ind w:left="888" w:right="120" w:hanging="528"/>
            </w:pPr>
          </w:p>
          <w:p w:rsidR="00906353" w:rsidRPr="00851622" w:rsidRDefault="00906353" w:rsidP="00851622">
            <w:pPr>
              <w:pStyle w:val="001-"/>
              <w:spacing w:line="360" w:lineRule="exact"/>
              <w:ind w:left="888" w:right="120" w:hanging="528"/>
            </w:pPr>
          </w:p>
          <w:p w:rsidR="00906353" w:rsidRPr="00851622" w:rsidRDefault="00906353" w:rsidP="00851622">
            <w:pPr>
              <w:pStyle w:val="001-"/>
              <w:spacing w:line="360" w:lineRule="exact"/>
              <w:ind w:left="888" w:right="120" w:hanging="528"/>
            </w:pPr>
          </w:p>
          <w:p w:rsidR="00906353" w:rsidRDefault="00906353" w:rsidP="00851622">
            <w:pPr>
              <w:pStyle w:val="001-"/>
              <w:spacing w:line="360" w:lineRule="exact"/>
              <w:ind w:left="888" w:right="120" w:hanging="528"/>
            </w:pPr>
          </w:p>
          <w:p w:rsidR="00851622" w:rsidRPr="00851622" w:rsidRDefault="00851622" w:rsidP="00851622">
            <w:pPr>
              <w:pStyle w:val="001-"/>
              <w:spacing w:line="360" w:lineRule="exact"/>
              <w:ind w:left="888" w:right="120" w:hanging="528"/>
            </w:pPr>
          </w:p>
          <w:p w:rsidR="00906353" w:rsidRPr="00851622" w:rsidRDefault="00906353" w:rsidP="00851622">
            <w:pPr>
              <w:pStyle w:val="001-"/>
              <w:spacing w:line="360" w:lineRule="exact"/>
              <w:ind w:left="888" w:right="120" w:hanging="528"/>
              <w:rPr>
                <w:lang w:eastAsia="zh-HK"/>
              </w:rPr>
            </w:pPr>
          </w:p>
          <w:p w:rsidR="00906353" w:rsidRPr="00851622" w:rsidRDefault="00906353" w:rsidP="00851622">
            <w:pPr>
              <w:pStyle w:val="001-"/>
              <w:spacing w:line="360" w:lineRule="exact"/>
              <w:ind w:left="888" w:right="120" w:hanging="528"/>
            </w:pPr>
          </w:p>
          <w:p w:rsidR="00906353" w:rsidRPr="00851622" w:rsidRDefault="00904737" w:rsidP="00851622">
            <w:pPr>
              <w:pStyle w:val="aff8"/>
              <w:spacing w:line="360" w:lineRule="exact"/>
              <w:ind w:leftChars="68" w:left="799" w:hangingChars="265" w:hanging="636"/>
              <w:jc w:val="both"/>
              <w:rPr>
                <w:rFonts w:hAnsi="標楷體"/>
                <w:color w:val="000000" w:themeColor="text1"/>
                <w:sz w:val="24"/>
                <w:szCs w:val="24"/>
              </w:rPr>
            </w:pPr>
            <w:r w:rsidRPr="00851622">
              <w:rPr>
                <w:rFonts w:hAnsi="標楷體"/>
                <w:color w:val="000000" w:themeColor="text1"/>
                <w:sz w:val="24"/>
                <w:szCs w:val="24"/>
              </w:rPr>
              <w:t>二、推廣家庭母語、推動母語社區化</w:t>
            </w:r>
          </w:p>
          <w:p w:rsidR="00906353" w:rsidRPr="00851622" w:rsidRDefault="00904737" w:rsidP="00851622">
            <w:pPr>
              <w:pStyle w:val="aff8"/>
              <w:spacing w:line="360" w:lineRule="exact"/>
              <w:ind w:leftChars="139" w:left="814" w:rightChars="20" w:right="48" w:hangingChars="200" w:hanging="480"/>
              <w:jc w:val="both"/>
              <w:rPr>
                <w:rFonts w:hAnsi="標楷體"/>
                <w:sz w:val="24"/>
                <w:szCs w:val="24"/>
              </w:rPr>
            </w:pPr>
            <w:r w:rsidRPr="00851622">
              <w:rPr>
                <w:rFonts w:hAnsi="標楷體"/>
                <w:sz w:val="24"/>
                <w:szCs w:val="24"/>
              </w:rPr>
              <w:t>(</w:t>
            </w:r>
            <w:proofErr w:type="gramStart"/>
            <w:r w:rsidRPr="00851622">
              <w:rPr>
                <w:rFonts w:hAnsi="標楷體"/>
                <w:sz w:val="24"/>
                <w:szCs w:val="24"/>
              </w:rPr>
              <w:t>一</w:t>
            </w:r>
            <w:proofErr w:type="gramEnd"/>
            <w:r w:rsidRPr="00851622">
              <w:rPr>
                <w:rFonts w:hAnsi="標楷體"/>
                <w:sz w:val="24"/>
                <w:szCs w:val="24"/>
              </w:rPr>
              <w:t>)辦理客語深根服務計畫</w:t>
            </w:r>
          </w:p>
          <w:p w:rsidR="00906353" w:rsidRPr="00851622" w:rsidRDefault="00906353" w:rsidP="00851622">
            <w:pPr>
              <w:pStyle w:val="001-"/>
              <w:spacing w:line="360" w:lineRule="exact"/>
              <w:ind w:left="888" w:right="120" w:hanging="528"/>
            </w:pPr>
          </w:p>
          <w:p w:rsidR="00906353" w:rsidRPr="00851622" w:rsidRDefault="00906353" w:rsidP="00851622">
            <w:pPr>
              <w:pStyle w:val="001-"/>
              <w:spacing w:line="360" w:lineRule="exact"/>
              <w:ind w:left="888" w:right="120" w:hanging="528"/>
            </w:pPr>
          </w:p>
          <w:p w:rsidR="00906353" w:rsidRPr="00851622" w:rsidRDefault="00906353" w:rsidP="00851622">
            <w:pPr>
              <w:pStyle w:val="001-"/>
              <w:spacing w:line="360" w:lineRule="exact"/>
              <w:ind w:left="888" w:right="120" w:hanging="528"/>
            </w:pPr>
          </w:p>
          <w:p w:rsidR="00906353" w:rsidRPr="00851622" w:rsidRDefault="00906353" w:rsidP="00851622">
            <w:pPr>
              <w:pStyle w:val="001-"/>
              <w:spacing w:line="360" w:lineRule="exact"/>
              <w:ind w:left="888" w:right="120" w:hanging="528"/>
            </w:pPr>
          </w:p>
          <w:p w:rsidR="00906353" w:rsidRPr="00851622" w:rsidRDefault="00906353" w:rsidP="00851622">
            <w:pPr>
              <w:pStyle w:val="001-"/>
              <w:spacing w:line="360" w:lineRule="exact"/>
              <w:ind w:left="888" w:right="120" w:hanging="528"/>
            </w:pPr>
          </w:p>
          <w:p w:rsidR="00906353" w:rsidRPr="00851622" w:rsidRDefault="00906353" w:rsidP="00851622">
            <w:pPr>
              <w:pStyle w:val="001-"/>
              <w:spacing w:line="360" w:lineRule="exact"/>
              <w:ind w:left="888" w:right="120" w:hanging="528"/>
            </w:pPr>
          </w:p>
          <w:p w:rsidR="00906353" w:rsidRPr="00851622" w:rsidRDefault="00906353" w:rsidP="00851622">
            <w:pPr>
              <w:pStyle w:val="001-"/>
              <w:spacing w:line="360" w:lineRule="exact"/>
              <w:ind w:left="888" w:right="120" w:hanging="528"/>
            </w:pPr>
          </w:p>
          <w:p w:rsidR="00906353" w:rsidRPr="00851622" w:rsidRDefault="00906353" w:rsidP="00851622">
            <w:pPr>
              <w:pStyle w:val="001-"/>
              <w:spacing w:line="360" w:lineRule="exact"/>
              <w:ind w:left="888" w:right="120" w:hanging="528"/>
            </w:pPr>
          </w:p>
          <w:p w:rsidR="00906353" w:rsidRPr="00851622" w:rsidRDefault="00906353" w:rsidP="00851622">
            <w:pPr>
              <w:pStyle w:val="001-"/>
              <w:spacing w:line="360" w:lineRule="exact"/>
              <w:ind w:left="888" w:right="120" w:hanging="528"/>
            </w:pPr>
          </w:p>
          <w:p w:rsidR="00906353" w:rsidRPr="00851622" w:rsidRDefault="00906353" w:rsidP="00851622">
            <w:pPr>
              <w:pStyle w:val="001-"/>
              <w:spacing w:line="360" w:lineRule="exact"/>
              <w:ind w:left="888" w:right="120" w:hanging="528"/>
            </w:pPr>
          </w:p>
          <w:p w:rsidR="00906353" w:rsidRPr="00851622" w:rsidRDefault="00906353" w:rsidP="00851622">
            <w:pPr>
              <w:pStyle w:val="001-"/>
              <w:spacing w:line="360" w:lineRule="exact"/>
              <w:ind w:left="888" w:right="120" w:hanging="528"/>
            </w:pPr>
          </w:p>
          <w:p w:rsidR="00906353" w:rsidRPr="00851622" w:rsidRDefault="00906353" w:rsidP="00851622">
            <w:pPr>
              <w:pStyle w:val="001-"/>
              <w:spacing w:line="360" w:lineRule="exact"/>
              <w:ind w:left="888" w:right="120" w:hanging="528"/>
            </w:pPr>
          </w:p>
          <w:p w:rsidR="00906353" w:rsidRPr="00851622" w:rsidRDefault="00904737" w:rsidP="00851622">
            <w:pPr>
              <w:pStyle w:val="aff8"/>
              <w:spacing w:line="360" w:lineRule="exact"/>
              <w:ind w:leftChars="139" w:left="814" w:rightChars="20" w:right="48" w:hangingChars="200" w:hanging="480"/>
              <w:jc w:val="both"/>
              <w:rPr>
                <w:rFonts w:hAnsi="標楷體"/>
                <w:sz w:val="24"/>
                <w:szCs w:val="24"/>
              </w:rPr>
            </w:pPr>
            <w:r w:rsidRPr="00851622">
              <w:rPr>
                <w:rFonts w:hAnsi="標楷體"/>
                <w:sz w:val="24"/>
                <w:szCs w:val="24"/>
              </w:rPr>
              <w:t>(二)辦理112年客語家庭表揚活動</w:t>
            </w:r>
          </w:p>
          <w:p w:rsidR="00906353" w:rsidRPr="00851622" w:rsidRDefault="00906353" w:rsidP="00851622">
            <w:pPr>
              <w:pStyle w:val="001-"/>
              <w:spacing w:line="360" w:lineRule="exact"/>
              <w:ind w:left="888" w:right="120" w:hanging="528"/>
            </w:pPr>
          </w:p>
          <w:p w:rsidR="00906353" w:rsidRPr="00851622" w:rsidRDefault="00904737" w:rsidP="00851622">
            <w:pPr>
              <w:pStyle w:val="aff8"/>
              <w:spacing w:line="360" w:lineRule="exact"/>
              <w:ind w:leftChars="139" w:left="814" w:rightChars="20" w:right="48" w:hangingChars="200" w:hanging="480"/>
              <w:jc w:val="both"/>
              <w:rPr>
                <w:rFonts w:hAnsi="標楷體"/>
                <w:sz w:val="24"/>
                <w:szCs w:val="24"/>
              </w:rPr>
            </w:pPr>
            <w:r w:rsidRPr="00851622">
              <w:rPr>
                <w:rFonts w:hAnsi="標楷體"/>
                <w:sz w:val="24"/>
                <w:szCs w:val="24"/>
              </w:rPr>
              <w:t>(三)</w:t>
            </w:r>
            <w:r w:rsidR="00FE62F9" w:rsidRPr="00851622">
              <w:rPr>
                <w:rFonts w:hAnsi="標楷體"/>
                <w:sz w:val="24"/>
                <w:szCs w:val="24"/>
              </w:rPr>
              <w:t>建立婚喪喜慶客語主持人資料庫</w:t>
            </w:r>
          </w:p>
          <w:p w:rsidR="00906353" w:rsidRPr="00851622" w:rsidRDefault="00906353" w:rsidP="00851622">
            <w:pPr>
              <w:pStyle w:val="001-"/>
              <w:spacing w:line="360" w:lineRule="exact"/>
              <w:ind w:left="884" w:right="119" w:hanging="527"/>
            </w:pPr>
          </w:p>
          <w:p w:rsidR="00906353" w:rsidRPr="00851622" w:rsidRDefault="00904737" w:rsidP="00851622">
            <w:pPr>
              <w:pStyle w:val="aff8"/>
              <w:spacing w:line="360" w:lineRule="exact"/>
              <w:ind w:leftChars="139" w:left="814" w:rightChars="20" w:right="48" w:hangingChars="200" w:hanging="480"/>
              <w:jc w:val="both"/>
              <w:rPr>
                <w:rFonts w:hAnsi="標楷體"/>
                <w:sz w:val="24"/>
                <w:szCs w:val="24"/>
              </w:rPr>
            </w:pPr>
            <w:r w:rsidRPr="00851622">
              <w:rPr>
                <w:rFonts w:hAnsi="標楷體"/>
                <w:sz w:val="24"/>
                <w:szCs w:val="24"/>
              </w:rPr>
              <w:t>(四)辦理「112年客語說故事活動推廣實施計畫」</w:t>
            </w:r>
          </w:p>
          <w:p w:rsidR="00906353" w:rsidRPr="00851622" w:rsidRDefault="00906353" w:rsidP="00851622">
            <w:pPr>
              <w:pStyle w:val="001-"/>
              <w:spacing w:line="360" w:lineRule="exact"/>
              <w:ind w:left="888" w:right="120" w:hanging="528"/>
            </w:pPr>
          </w:p>
          <w:p w:rsidR="00906353" w:rsidRPr="00851622" w:rsidRDefault="00906353" w:rsidP="00851622">
            <w:pPr>
              <w:pStyle w:val="001-"/>
              <w:spacing w:line="360" w:lineRule="exact"/>
              <w:ind w:left="888" w:right="120" w:hanging="528"/>
            </w:pPr>
          </w:p>
          <w:p w:rsidR="00906353" w:rsidRPr="00851622" w:rsidRDefault="00906353" w:rsidP="00851622">
            <w:pPr>
              <w:pStyle w:val="001-"/>
              <w:spacing w:line="360" w:lineRule="exact"/>
              <w:ind w:left="888" w:right="120" w:hanging="528"/>
            </w:pPr>
          </w:p>
          <w:p w:rsidR="00FE62F9" w:rsidRPr="00851622" w:rsidRDefault="00FE62F9" w:rsidP="00851622">
            <w:pPr>
              <w:pStyle w:val="001-"/>
              <w:spacing w:line="360" w:lineRule="exact"/>
              <w:ind w:left="888" w:right="120" w:hanging="528"/>
            </w:pPr>
          </w:p>
          <w:p w:rsidR="00906353" w:rsidRPr="00851622" w:rsidRDefault="00906353" w:rsidP="00851622">
            <w:pPr>
              <w:pStyle w:val="001-"/>
              <w:spacing w:line="360" w:lineRule="exact"/>
              <w:ind w:left="884" w:right="119" w:hanging="527"/>
            </w:pPr>
          </w:p>
          <w:p w:rsidR="00906353" w:rsidRPr="00851622" w:rsidRDefault="00906353" w:rsidP="00851622">
            <w:pPr>
              <w:pStyle w:val="001-"/>
              <w:spacing w:line="360" w:lineRule="exact"/>
              <w:ind w:left="884" w:right="119" w:hanging="527"/>
            </w:pPr>
          </w:p>
          <w:p w:rsidR="00906353" w:rsidRPr="00851622" w:rsidRDefault="00904737" w:rsidP="00851622">
            <w:pPr>
              <w:pStyle w:val="aff8"/>
              <w:spacing w:line="360" w:lineRule="exact"/>
              <w:ind w:leftChars="139" w:left="814" w:rightChars="20" w:right="48" w:hangingChars="200" w:hanging="480"/>
              <w:jc w:val="both"/>
              <w:rPr>
                <w:rFonts w:hAnsi="標楷體"/>
                <w:sz w:val="24"/>
                <w:szCs w:val="24"/>
              </w:rPr>
            </w:pPr>
            <w:r w:rsidRPr="00851622">
              <w:rPr>
                <w:rFonts w:hAnsi="標楷體"/>
                <w:sz w:val="24"/>
                <w:szCs w:val="24"/>
              </w:rPr>
              <w:t>(</w:t>
            </w:r>
            <w:r w:rsidR="00FE62F9" w:rsidRPr="00851622">
              <w:rPr>
                <w:rFonts w:hAnsi="標楷體" w:hint="eastAsia"/>
                <w:sz w:val="24"/>
                <w:szCs w:val="24"/>
              </w:rPr>
              <w:t>五</w:t>
            </w:r>
            <w:r w:rsidRPr="00851622">
              <w:rPr>
                <w:rFonts w:hAnsi="標楷體"/>
                <w:sz w:val="24"/>
                <w:szCs w:val="24"/>
              </w:rPr>
              <w:t>)辦理112年全國客家日活動</w:t>
            </w:r>
          </w:p>
          <w:p w:rsidR="00906353" w:rsidRPr="00851622" w:rsidRDefault="00906353" w:rsidP="00851622">
            <w:pPr>
              <w:pStyle w:val="001-"/>
              <w:spacing w:line="360" w:lineRule="exact"/>
              <w:ind w:left="888" w:right="120" w:hanging="528"/>
              <w:rPr>
                <w:lang w:eastAsia="zh-HK"/>
              </w:rPr>
            </w:pPr>
          </w:p>
          <w:p w:rsidR="00906353" w:rsidRPr="00851622" w:rsidRDefault="00906353" w:rsidP="00851622">
            <w:pPr>
              <w:pStyle w:val="001-"/>
              <w:spacing w:line="360" w:lineRule="exact"/>
              <w:ind w:left="884" w:right="119" w:hanging="527"/>
              <w:rPr>
                <w:lang w:eastAsia="zh-HK"/>
              </w:rPr>
            </w:pPr>
          </w:p>
          <w:p w:rsidR="00906353" w:rsidRDefault="00906353" w:rsidP="00851622">
            <w:pPr>
              <w:pStyle w:val="001-"/>
              <w:spacing w:line="360" w:lineRule="exact"/>
              <w:ind w:left="884" w:right="119" w:hanging="527"/>
              <w:rPr>
                <w:lang w:eastAsia="zh-HK"/>
              </w:rPr>
            </w:pPr>
          </w:p>
          <w:p w:rsidR="00851622" w:rsidRDefault="00851622" w:rsidP="00851622">
            <w:pPr>
              <w:pStyle w:val="001-"/>
              <w:spacing w:line="360" w:lineRule="exact"/>
              <w:ind w:left="884" w:right="119" w:hanging="527"/>
              <w:rPr>
                <w:lang w:eastAsia="zh-HK"/>
              </w:rPr>
            </w:pPr>
          </w:p>
          <w:p w:rsidR="00851622" w:rsidRDefault="00851622" w:rsidP="00851622">
            <w:pPr>
              <w:pStyle w:val="001-"/>
              <w:spacing w:line="360" w:lineRule="exact"/>
              <w:ind w:left="884" w:right="119" w:hanging="527"/>
              <w:rPr>
                <w:lang w:eastAsia="zh-HK"/>
              </w:rPr>
            </w:pPr>
          </w:p>
          <w:p w:rsidR="00851622" w:rsidRPr="00851622" w:rsidRDefault="00851622" w:rsidP="00851622">
            <w:pPr>
              <w:pStyle w:val="001-"/>
              <w:spacing w:line="360" w:lineRule="exact"/>
              <w:ind w:left="884" w:right="119" w:hanging="527"/>
              <w:rPr>
                <w:lang w:eastAsia="zh-HK"/>
              </w:rPr>
            </w:pPr>
          </w:p>
          <w:p w:rsidR="00906353" w:rsidRPr="00851622" w:rsidRDefault="00904737" w:rsidP="00851622">
            <w:pPr>
              <w:pStyle w:val="aff8"/>
              <w:spacing w:line="360" w:lineRule="exact"/>
              <w:ind w:leftChars="139" w:left="814" w:rightChars="20" w:right="48" w:hangingChars="200" w:hanging="480"/>
              <w:jc w:val="both"/>
              <w:rPr>
                <w:rFonts w:hAnsi="標楷體"/>
                <w:sz w:val="24"/>
                <w:szCs w:val="24"/>
              </w:rPr>
            </w:pPr>
            <w:r w:rsidRPr="00851622">
              <w:rPr>
                <w:rFonts w:hAnsi="標楷體"/>
                <w:sz w:val="24"/>
                <w:szCs w:val="24"/>
              </w:rPr>
              <w:lastRenderedPageBreak/>
              <w:t>(</w:t>
            </w:r>
            <w:r w:rsidR="00FE62F9" w:rsidRPr="00851622">
              <w:rPr>
                <w:rFonts w:hAnsi="標楷體" w:hint="eastAsia"/>
                <w:sz w:val="24"/>
                <w:szCs w:val="24"/>
              </w:rPr>
              <w:t>六</w:t>
            </w:r>
            <w:r w:rsidRPr="00851622">
              <w:rPr>
                <w:rFonts w:hAnsi="標楷體"/>
                <w:sz w:val="24"/>
                <w:szCs w:val="24"/>
              </w:rPr>
              <w:t>)</w:t>
            </w:r>
            <w:proofErr w:type="gramStart"/>
            <w:r w:rsidRPr="00851622">
              <w:rPr>
                <w:rFonts w:hAnsi="標楷體"/>
                <w:sz w:val="24"/>
                <w:szCs w:val="24"/>
              </w:rPr>
              <w:t>訂頒客語</w:t>
            </w:r>
            <w:proofErr w:type="gramEnd"/>
            <w:r w:rsidRPr="00851622">
              <w:rPr>
                <w:rFonts w:hAnsi="標楷體"/>
                <w:sz w:val="24"/>
                <w:szCs w:val="24"/>
              </w:rPr>
              <w:t>認證獎勵</w:t>
            </w:r>
          </w:p>
          <w:p w:rsidR="00906353" w:rsidRPr="00851622" w:rsidRDefault="00906353" w:rsidP="00851622">
            <w:pPr>
              <w:pStyle w:val="001-"/>
              <w:spacing w:line="360" w:lineRule="exact"/>
              <w:ind w:left="888" w:right="120" w:hanging="528"/>
              <w:rPr>
                <w:lang w:eastAsia="zh-HK"/>
              </w:rPr>
            </w:pPr>
          </w:p>
          <w:p w:rsidR="00906353" w:rsidRPr="00851622" w:rsidRDefault="00906353" w:rsidP="00851622">
            <w:pPr>
              <w:pStyle w:val="001-"/>
              <w:spacing w:line="360" w:lineRule="exact"/>
              <w:ind w:left="888" w:right="120" w:hanging="528"/>
              <w:rPr>
                <w:lang w:eastAsia="zh-HK"/>
              </w:rPr>
            </w:pPr>
          </w:p>
          <w:p w:rsidR="00BC5FBD" w:rsidRPr="00851622" w:rsidRDefault="00BC5FBD" w:rsidP="00851622">
            <w:pPr>
              <w:pStyle w:val="001-"/>
              <w:spacing w:line="360" w:lineRule="exact"/>
              <w:ind w:left="888" w:right="120" w:hanging="528"/>
              <w:rPr>
                <w:lang w:eastAsia="zh-HK"/>
              </w:rPr>
            </w:pPr>
          </w:p>
          <w:p w:rsidR="00906353" w:rsidRPr="00851622" w:rsidRDefault="00904737" w:rsidP="00851622">
            <w:pPr>
              <w:pStyle w:val="aff8"/>
              <w:spacing w:line="360" w:lineRule="exact"/>
              <w:ind w:leftChars="139" w:left="814" w:rightChars="20" w:right="48" w:hangingChars="200" w:hanging="480"/>
              <w:jc w:val="both"/>
              <w:rPr>
                <w:rFonts w:hAnsi="標楷體"/>
                <w:sz w:val="24"/>
                <w:szCs w:val="24"/>
              </w:rPr>
            </w:pPr>
            <w:r w:rsidRPr="00851622">
              <w:rPr>
                <w:rFonts w:hAnsi="標楷體"/>
                <w:sz w:val="24"/>
                <w:szCs w:val="24"/>
              </w:rPr>
              <w:t>(</w:t>
            </w:r>
            <w:r w:rsidR="00FE62F9" w:rsidRPr="00851622">
              <w:rPr>
                <w:rFonts w:hAnsi="標楷體" w:hint="eastAsia"/>
                <w:sz w:val="24"/>
                <w:szCs w:val="24"/>
              </w:rPr>
              <w:t>七</w:t>
            </w:r>
            <w:r w:rsidRPr="00851622">
              <w:rPr>
                <w:rFonts w:hAnsi="標楷體"/>
                <w:sz w:val="24"/>
                <w:szCs w:val="24"/>
              </w:rPr>
              <w:t>)鼓勵公私立單位提供客語服務</w:t>
            </w:r>
          </w:p>
          <w:p w:rsidR="00906353" w:rsidRPr="00851622" w:rsidRDefault="00906353" w:rsidP="00851622">
            <w:pPr>
              <w:pStyle w:val="001-"/>
              <w:spacing w:line="360" w:lineRule="exact"/>
              <w:ind w:left="888" w:right="120" w:hanging="528"/>
              <w:rPr>
                <w:lang w:eastAsia="zh-HK"/>
              </w:rPr>
            </w:pPr>
          </w:p>
          <w:p w:rsidR="00906353" w:rsidRPr="00851622" w:rsidRDefault="00904737" w:rsidP="00851622">
            <w:pPr>
              <w:pStyle w:val="aff8"/>
              <w:spacing w:line="360" w:lineRule="exact"/>
              <w:ind w:leftChars="139" w:left="814" w:rightChars="20" w:right="48" w:hangingChars="200" w:hanging="480"/>
              <w:jc w:val="both"/>
              <w:rPr>
                <w:rFonts w:hAnsi="標楷體"/>
                <w:sz w:val="24"/>
                <w:szCs w:val="24"/>
              </w:rPr>
            </w:pPr>
            <w:r w:rsidRPr="00851622">
              <w:rPr>
                <w:rFonts w:hAnsi="標楷體"/>
                <w:sz w:val="24"/>
                <w:szCs w:val="24"/>
              </w:rPr>
              <w:t>(</w:t>
            </w:r>
            <w:r w:rsidR="00FE62F9" w:rsidRPr="00851622">
              <w:rPr>
                <w:rFonts w:hAnsi="標楷體" w:hint="eastAsia"/>
                <w:sz w:val="24"/>
                <w:szCs w:val="24"/>
              </w:rPr>
              <w:t>八</w:t>
            </w:r>
            <w:r w:rsidRPr="00851622">
              <w:rPr>
                <w:rFonts w:hAnsi="標楷體"/>
                <w:sz w:val="24"/>
                <w:szCs w:val="24"/>
              </w:rPr>
              <w:t>)營造</w:t>
            </w:r>
            <w:proofErr w:type="gramStart"/>
            <w:r w:rsidRPr="00851622">
              <w:rPr>
                <w:rFonts w:hAnsi="標楷體"/>
                <w:sz w:val="24"/>
                <w:szCs w:val="24"/>
              </w:rPr>
              <w:t>客語無障礙</w:t>
            </w:r>
            <w:proofErr w:type="gramEnd"/>
            <w:r w:rsidRPr="00851622">
              <w:rPr>
                <w:rFonts w:hAnsi="標楷體"/>
                <w:sz w:val="24"/>
                <w:szCs w:val="24"/>
              </w:rPr>
              <w:t>環境</w:t>
            </w:r>
          </w:p>
          <w:p w:rsidR="00906353" w:rsidRPr="00851622" w:rsidRDefault="00906353" w:rsidP="00851622">
            <w:pPr>
              <w:pStyle w:val="001-"/>
              <w:spacing w:line="360" w:lineRule="exact"/>
              <w:ind w:left="888" w:right="120" w:hanging="528"/>
            </w:pPr>
          </w:p>
          <w:p w:rsidR="00906353" w:rsidRPr="00851622" w:rsidRDefault="00906353" w:rsidP="00851622">
            <w:pPr>
              <w:pStyle w:val="001-"/>
              <w:spacing w:line="360" w:lineRule="exact"/>
              <w:ind w:left="888" w:right="120" w:hanging="528"/>
            </w:pPr>
          </w:p>
          <w:p w:rsidR="00906353" w:rsidRPr="00851622" w:rsidRDefault="00906353" w:rsidP="00851622">
            <w:pPr>
              <w:pStyle w:val="001-"/>
              <w:spacing w:line="360" w:lineRule="exact"/>
              <w:ind w:left="888" w:right="120" w:hanging="528"/>
            </w:pPr>
          </w:p>
          <w:p w:rsidR="00906353" w:rsidRPr="00851622" w:rsidRDefault="00906353" w:rsidP="00851622">
            <w:pPr>
              <w:pStyle w:val="001-"/>
              <w:spacing w:line="360" w:lineRule="exact"/>
              <w:ind w:left="888" w:right="120" w:hanging="528"/>
            </w:pPr>
          </w:p>
          <w:p w:rsidR="00906353" w:rsidRPr="00851622" w:rsidRDefault="00904737" w:rsidP="00851622">
            <w:pPr>
              <w:pStyle w:val="aff8"/>
              <w:spacing w:line="360" w:lineRule="exact"/>
              <w:ind w:leftChars="8" w:left="523" w:rightChars="10" w:right="24" w:hangingChars="210" w:hanging="504"/>
              <w:rPr>
                <w:rFonts w:hAnsi="標楷體"/>
                <w:b/>
                <w:color w:val="000000" w:themeColor="text1"/>
                <w:sz w:val="24"/>
                <w:szCs w:val="24"/>
              </w:rPr>
            </w:pPr>
            <w:r w:rsidRPr="00851622">
              <w:rPr>
                <w:rFonts w:hAnsi="標楷體"/>
                <w:b/>
                <w:color w:val="000000" w:themeColor="text1"/>
                <w:sz w:val="24"/>
                <w:szCs w:val="24"/>
              </w:rPr>
              <w:t>貳、辦理客家特色活動，促進文化傳承與發展</w:t>
            </w:r>
          </w:p>
          <w:p w:rsidR="00906353" w:rsidRPr="00851622" w:rsidRDefault="00904737" w:rsidP="00851622">
            <w:pPr>
              <w:pStyle w:val="aff8"/>
              <w:spacing w:line="360" w:lineRule="exact"/>
              <w:ind w:leftChars="68" w:left="703" w:hangingChars="225" w:hanging="540"/>
              <w:jc w:val="both"/>
              <w:rPr>
                <w:rFonts w:hAnsi="標楷體"/>
                <w:color w:val="000000" w:themeColor="text1"/>
                <w:sz w:val="24"/>
                <w:szCs w:val="24"/>
              </w:rPr>
            </w:pPr>
            <w:r w:rsidRPr="00851622">
              <w:rPr>
                <w:rFonts w:hAnsi="標楷體"/>
                <w:color w:val="000000" w:themeColor="text1"/>
                <w:sz w:val="24"/>
                <w:szCs w:val="24"/>
              </w:rPr>
              <w:t>一、新春祈福及歲末還福</w:t>
            </w:r>
          </w:p>
          <w:p w:rsidR="00906353" w:rsidRPr="00851622" w:rsidRDefault="00906353" w:rsidP="00851622">
            <w:pPr>
              <w:pStyle w:val="001-"/>
              <w:spacing w:line="360" w:lineRule="exact"/>
              <w:ind w:left="720" w:right="120" w:hanging="480"/>
            </w:pPr>
          </w:p>
          <w:p w:rsidR="00906353" w:rsidRPr="00851622" w:rsidRDefault="00906353" w:rsidP="00851622">
            <w:pPr>
              <w:pStyle w:val="001-"/>
              <w:spacing w:line="360" w:lineRule="exact"/>
              <w:ind w:left="720" w:right="120" w:hanging="480"/>
            </w:pPr>
          </w:p>
          <w:p w:rsidR="00906353" w:rsidRPr="00851622" w:rsidRDefault="00906353" w:rsidP="00851622">
            <w:pPr>
              <w:pStyle w:val="001-"/>
              <w:spacing w:line="360" w:lineRule="exact"/>
              <w:ind w:left="720" w:right="120" w:hanging="480"/>
            </w:pPr>
          </w:p>
          <w:p w:rsidR="00BC5FBD" w:rsidRPr="00851622" w:rsidRDefault="00BC5FBD" w:rsidP="00851622">
            <w:pPr>
              <w:pStyle w:val="001-"/>
              <w:spacing w:line="360" w:lineRule="exact"/>
              <w:ind w:left="720" w:right="120" w:hanging="480"/>
            </w:pPr>
          </w:p>
          <w:p w:rsidR="00906353" w:rsidRPr="00851622" w:rsidRDefault="00904737" w:rsidP="00851622">
            <w:pPr>
              <w:pStyle w:val="aff8"/>
              <w:spacing w:line="360" w:lineRule="exact"/>
              <w:ind w:leftChars="68" w:left="703" w:hangingChars="225" w:hanging="540"/>
              <w:jc w:val="both"/>
              <w:rPr>
                <w:rFonts w:hAnsi="標楷體"/>
                <w:color w:val="000000" w:themeColor="text1"/>
                <w:sz w:val="24"/>
                <w:szCs w:val="24"/>
              </w:rPr>
            </w:pPr>
            <w:r w:rsidRPr="00851622">
              <w:rPr>
                <w:rFonts w:hAnsi="標楷體"/>
                <w:color w:val="000000" w:themeColor="text1"/>
                <w:sz w:val="24"/>
                <w:szCs w:val="24"/>
              </w:rPr>
              <w:t>二、辦理「迎春好食客」特色市集暨親子DIY活動</w:t>
            </w:r>
          </w:p>
          <w:p w:rsidR="00906353" w:rsidRPr="00851622" w:rsidRDefault="00906353" w:rsidP="00851622">
            <w:pPr>
              <w:pStyle w:val="001-"/>
              <w:spacing w:line="360" w:lineRule="exact"/>
              <w:ind w:left="720" w:right="120" w:hanging="480"/>
              <w:jc w:val="left"/>
              <w:rPr>
                <w:lang w:eastAsia="zh-HK"/>
              </w:rPr>
            </w:pPr>
          </w:p>
          <w:p w:rsidR="00906353" w:rsidRPr="00851622" w:rsidRDefault="00906353" w:rsidP="00851622">
            <w:pPr>
              <w:pStyle w:val="001-"/>
              <w:spacing w:line="360" w:lineRule="exact"/>
              <w:ind w:left="720" w:right="120" w:hanging="480"/>
              <w:rPr>
                <w:lang w:eastAsia="zh-HK"/>
              </w:rPr>
            </w:pPr>
          </w:p>
          <w:p w:rsidR="00906353" w:rsidRPr="00851622" w:rsidRDefault="00904737" w:rsidP="00851622">
            <w:pPr>
              <w:pStyle w:val="aff8"/>
              <w:spacing w:line="360" w:lineRule="exact"/>
              <w:ind w:leftChars="68" w:left="703" w:hangingChars="225" w:hanging="540"/>
              <w:jc w:val="both"/>
              <w:rPr>
                <w:rFonts w:hAnsi="標楷體"/>
                <w:color w:val="000000" w:themeColor="text1"/>
                <w:sz w:val="24"/>
                <w:szCs w:val="24"/>
              </w:rPr>
            </w:pPr>
            <w:r w:rsidRPr="00851622">
              <w:rPr>
                <w:rFonts w:hAnsi="標楷體"/>
                <w:color w:val="000000" w:themeColor="text1"/>
                <w:sz w:val="24"/>
                <w:szCs w:val="24"/>
              </w:rPr>
              <w:t>三、辦理六堆日升旗儀式暨紀念活動</w:t>
            </w:r>
          </w:p>
          <w:p w:rsidR="00906353" w:rsidRPr="00851622" w:rsidRDefault="00906353" w:rsidP="00851622">
            <w:pPr>
              <w:pStyle w:val="001-"/>
              <w:spacing w:line="360" w:lineRule="exact"/>
              <w:ind w:left="720" w:right="120" w:hanging="480"/>
              <w:rPr>
                <w:lang w:eastAsia="zh-HK"/>
              </w:rPr>
            </w:pPr>
          </w:p>
          <w:p w:rsidR="00906353" w:rsidRPr="00851622" w:rsidRDefault="00906353" w:rsidP="00851622">
            <w:pPr>
              <w:pStyle w:val="001-"/>
              <w:spacing w:line="360" w:lineRule="exact"/>
              <w:ind w:left="720" w:right="120" w:hanging="480"/>
              <w:jc w:val="left"/>
              <w:rPr>
                <w:lang w:eastAsia="zh-HK"/>
              </w:rPr>
            </w:pPr>
          </w:p>
          <w:p w:rsidR="00906353" w:rsidRDefault="00906353" w:rsidP="00851622">
            <w:pPr>
              <w:pStyle w:val="001-"/>
              <w:spacing w:line="360" w:lineRule="exact"/>
              <w:ind w:left="720" w:right="120" w:hanging="480"/>
              <w:jc w:val="left"/>
              <w:rPr>
                <w:lang w:eastAsia="zh-HK"/>
              </w:rPr>
            </w:pPr>
          </w:p>
          <w:p w:rsidR="00851622" w:rsidRPr="00851622" w:rsidRDefault="00851622" w:rsidP="00851622">
            <w:pPr>
              <w:pStyle w:val="001-"/>
              <w:spacing w:line="360" w:lineRule="exact"/>
              <w:ind w:left="720" w:right="120" w:hanging="480"/>
              <w:jc w:val="left"/>
              <w:rPr>
                <w:lang w:eastAsia="zh-HK"/>
              </w:rPr>
            </w:pPr>
          </w:p>
          <w:p w:rsidR="00906353" w:rsidRPr="00851622" w:rsidRDefault="00906353" w:rsidP="00851622">
            <w:pPr>
              <w:pStyle w:val="001-"/>
              <w:spacing w:line="360" w:lineRule="exact"/>
              <w:ind w:left="720" w:right="120" w:hanging="480"/>
              <w:jc w:val="left"/>
              <w:rPr>
                <w:lang w:eastAsia="zh-HK"/>
              </w:rPr>
            </w:pPr>
          </w:p>
          <w:p w:rsidR="00906353" w:rsidRPr="00851622" w:rsidRDefault="00904737" w:rsidP="00851622">
            <w:pPr>
              <w:pStyle w:val="aff8"/>
              <w:spacing w:line="360" w:lineRule="exact"/>
              <w:ind w:leftChars="68" w:left="703" w:hangingChars="225" w:hanging="540"/>
              <w:jc w:val="both"/>
              <w:rPr>
                <w:rFonts w:hAnsi="標楷體"/>
                <w:color w:val="000000" w:themeColor="text1"/>
                <w:sz w:val="24"/>
                <w:szCs w:val="24"/>
              </w:rPr>
            </w:pPr>
            <w:r w:rsidRPr="00851622">
              <w:rPr>
                <w:rFonts w:hAnsi="標楷體"/>
                <w:color w:val="000000" w:themeColor="text1"/>
                <w:sz w:val="24"/>
                <w:szCs w:val="24"/>
              </w:rPr>
              <w:lastRenderedPageBreak/>
              <w:t>四、辦理「好客迎端午</w:t>
            </w:r>
            <w:proofErr w:type="gramStart"/>
            <w:r w:rsidRPr="00851622">
              <w:rPr>
                <w:rFonts w:hAnsi="標楷體"/>
                <w:color w:val="000000" w:themeColor="text1"/>
                <w:sz w:val="24"/>
                <w:szCs w:val="24"/>
              </w:rPr>
              <w:t>•</w:t>
            </w:r>
            <w:proofErr w:type="gramEnd"/>
            <w:r w:rsidRPr="00851622">
              <w:rPr>
                <w:rFonts w:hAnsi="標楷體"/>
                <w:color w:val="000000" w:themeColor="text1"/>
                <w:sz w:val="24"/>
                <w:szCs w:val="24"/>
              </w:rPr>
              <w:t>包</w:t>
            </w:r>
            <w:proofErr w:type="gramStart"/>
            <w:r w:rsidRPr="00851622">
              <w:rPr>
                <w:rFonts w:hAnsi="標楷體"/>
                <w:color w:val="000000" w:themeColor="text1"/>
                <w:sz w:val="24"/>
                <w:szCs w:val="24"/>
              </w:rPr>
              <w:t>粽齊飄</w:t>
            </w:r>
            <w:proofErr w:type="gramEnd"/>
            <w:r w:rsidRPr="00851622">
              <w:rPr>
                <w:rFonts w:hAnsi="標楷體"/>
                <w:color w:val="000000" w:themeColor="text1"/>
                <w:sz w:val="24"/>
                <w:szCs w:val="24"/>
              </w:rPr>
              <w:t>香」活動</w:t>
            </w:r>
          </w:p>
          <w:p w:rsidR="00906353" w:rsidRDefault="00906353" w:rsidP="00851622">
            <w:pPr>
              <w:pStyle w:val="001-"/>
              <w:spacing w:line="360" w:lineRule="exact"/>
              <w:ind w:left="720" w:right="119" w:hanging="482"/>
              <w:jc w:val="left"/>
              <w:rPr>
                <w:lang w:eastAsia="zh-HK"/>
              </w:rPr>
            </w:pPr>
          </w:p>
          <w:p w:rsidR="00851622" w:rsidRPr="00851622" w:rsidRDefault="00851622" w:rsidP="00851622">
            <w:pPr>
              <w:pStyle w:val="001-"/>
              <w:spacing w:line="360" w:lineRule="exact"/>
              <w:ind w:left="720" w:right="119" w:hanging="482"/>
              <w:jc w:val="left"/>
              <w:rPr>
                <w:lang w:eastAsia="zh-HK"/>
              </w:rPr>
            </w:pPr>
          </w:p>
          <w:p w:rsidR="00906353" w:rsidRPr="00851622" w:rsidRDefault="00904737" w:rsidP="00851622">
            <w:pPr>
              <w:pStyle w:val="aff8"/>
              <w:spacing w:line="360" w:lineRule="exact"/>
              <w:ind w:leftChars="68" w:left="679" w:hangingChars="215" w:hanging="516"/>
              <w:jc w:val="both"/>
              <w:rPr>
                <w:rFonts w:hAnsi="標楷體"/>
                <w:color w:val="000000" w:themeColor="text1"/>
                <w:sz w:val="24"/>
                <w:szCs w:val="24"/>
              </w:rPr>
            </w:pPr>
            <w:r w:rsidRPr="00851622">
              <w:rPr>
                <w:rFonts w:hAnsi="標楷體"/>
                <w:color w:val="000000" w:themeColor="text1"/>
                <w:sz w:val="24"/>
                <w:szCs w:val="24"/>
              </w:rPr>
              <w:t>五、辦理「2023</w:t>
            </w:r>
            <w:proofErr w:type="gramStart"/>
            <w:r w:rsidRPr="00851622">
              <w:rPr>
                <w:rFonts w:hAnsi="標楷體"/>
                <w:color w:val="000000" w:themeColor="text1"/>
                <w:sz w:val="24"/>
                <w:szCs w:val="24"/>
              </w:rPr>
              <w:t>原客青少年</w:t>
            </w:r>
            <w:proofErr w:type="gramEnd"/>
            <w:r w:rsidRPr="00851622">
              <w:rPr>
                <w:rFonts w:hAnsi="標楷體"/>
                <w:color w:val="000000" w:themeColor="text1"/>
                <w:sz w:val="24"/>
                <w:szCs w:val="24"/>
              </w:rPr>
              <w:t>三對</w:t>
            </w:r>
            <w:proofErr w:type="gramStart"/>
            <w:r w:rsidRPr="00851622">
              <w:rPr>
                <w:rFonts w:hAnsi="標楷體"/>
                <w:color w:val="000000" w:themeColor="text1"/>
                <w:sz w:val="24"/>
                <w:szCs w:val="24"/>
              </w:rPr>
              <w:t>三</w:t>
            </w:r>
            <w:proofErr w:type="gramEnd"/>
            <w:r w:rsidRPr="00851622">
              <w:rPr>
                <w:rFonts w:hAnsi="標楷體"/>
                <w:color w:val="000000" w:themeColor="text1"/>
                <w:sz w:val="24"/>
                <w:szCs w:val="24"/>
              </w:rPr>
              <w:t>籃球賽」高雄市預、複賽</w:t>
            </w:r>
          </w:p>
          <w:p w:rsidR="00906353" w:rsidRPr="00851622" w:rsidRDefault="00906353" w:rsidP="00851622">
            <w:pPr>
              <w:pStyle w:val="001-"/>
              <w:spacing w:line="360" w:lineRule="exact"/>
              <w:ind w:left="720" w:right="120" w:hanging="480"/>
              <w:jc w:val="left"/>
              <w:rPr>
                <w:lang w:eastAsia="zh-HK"/>
              </w:rPr>
            </w:pPr>
          </w:p>
          <w:p w:rsidR="00906353" w:rsidRPr="00851622" w:rsidRDefault="00904737" w:rsidP="00851622">
            <w:pPr>
              <w:pStyle w:val="aff8"/>
              <w:spacing w:line="360" w:lineRule="exact"/>
              <w:ind w:leftChars="68" w:left="703" w:hangingChars="225" w:hanging="540"/>
              <w:jc w:val="both"/>
              <w:rPr>
                <w:rFonts w:hAnsi="標楷體"/>
                <w:color w:val="000000" w:themeColor="text1"/>
                <w:sz w:val="24"/>
                <w:szCs w:val="24"/>
              </w:rPr>
            </w:pPr>
            <w:r w:rsidRPr="00851622">
              <w:rPr>
                <w:rFonts w:hAnsi="標楷體"/>
                <w:color w:val="000000" w:themeColor="text1"/>
                <w:sz w:val="24"/>
                <w:szCs w:val="24"/>
              </w:rPr>
              <w:t>六、執行「世界客家博覽會高雄市</w:t>
            </w:r>
            <w:proofErr w:type="gramStart"/>
            <w:r w:rsidRPr="00851622">
              <w:rPr>
                <w:rFonts w:hAnsi="標楷體"/>
                <w:color w:val="000000" w:themeColor="text1"/>
                <w:sz w:val="24"/>
                <w:szCs w:val="24"/>
              </w:rPr>
              <w:t>展區策展</w:t>
            </w:r>
            <w:proofErr w:type="gramEnd"/>
            <w:r w:rsidRPr="00851622">
              <w:rPr>
                <w:rFonts w:hAnsi="標楷體"/>
                <w:color w:val="000000" w:themeColor="text1"/>
                <w:sz w:val="24"/>
                <w:szCs w:val="24"/>
              </w:rPr>
              <w:t>及規劃設計」</w:t>
            </w:r>
          </w:p>
          <w:p w:rsidR="00906353" w:rsidRDefault="00906353" w:rsidP="00851622">
            <w:pPr>
              <w:pStyle w:val="001-"/>
              <w:spacing w:line="360" w:lineRule="exact"/>
              <w:ind w:left="720" w:right="120" w:hanging="480"/>
            </w:pPr>
          </w:p>
          <w:p w:rsidR="00851622" w:rsidRPr="00851622" w:rsidRDefault="00851622" w:rsidP="00851622">
            <w:pPr>
              <w:pStyle w:val="001-"/>
              <w:spacing w:line="360" w:lineRule="exact"/>
              <w:ind w:left="720" w:right="120" w:hanging="480"/>
            </w:pPr>
          </w:p>
          <w:p w:rsidR="00906353" w:rsidRPr="00851622" w:rsidRDefault="00906353" w:rsidP="00851622">
            <w:pPr>
              <w:pStyle w:val="001-"/>
              <w:spacing w:line="360" w:lineRule="exact"/>
              <w:ind w:left="720" w:right="120" w:hanging="480"/>
            </w:pPr>
          </w:p>
          <w:p w:rsidR="00906353" w:rsidRPr="00851622" w:rsidRDefault="00904737" w:rsidP="00851622">
            <w:pPr>
              <w:pStyle w:val="aff8"/>
              <w:spacing w:line="360" w:lineRule="exact"/>
              <w:ind w:leftChars="68" w:left="679" w:hangingChars="215" w:hanging="516"/>
              <w:jc w:val="both"/>
              <w:rPr>
                <w:rFonts w:hAnsi="標楷體"/>
                <w:color w:val="000000" w:themeColor="text1"/>
                <w:sz w:val="24"/>
                <w:szCs w:val="24"/>
              </w:rPr>
            </w:pPr>
            <w:r w:rsidRPr="00851622">
              <w:rPr>
                <w:rFonts w:hAnsi="標楷體"/>
                <w:color w:val="000000" w:themeColor="text1"/>
                <w:sz w:val="24"/>
                <w:szCs w:val="24"/>
              </w:rPr>
              <w:t>七、辦理「2023世界客家博覽會文化教育體驗遊程」</w:t>
            </w:r>
          </w:p>
          <w:p w:rsidR="00906353" w:rsidRPr="00851622" w:rsidRDefault="00906353" w:rsidP="00851622">
            <w:pPr>
              <w:pStyle w:val="001-"/>
              <w:spacing w:line="360" w:lineRule="exact"/>
              <w:ind w:left="720" w:right="120" w:hanging="480"/>
            </w:pPr>
          </w:p>
          <w:p w:rsidR="00906353" w:rsidRPr="00851622" w:rsidRDefault="00904737" w:rsidP="00851622">
            <w:pPr>
              <w:pStyle w:val="aff8"/>
              <w:spacing w:line="360" w:lineRule="exact"/>
              <w:ind w:leftChars="68" w:left="703" w:hangingChars="225" w:hanging="540"/>
              <w:jc w:val="both"/>
              <w:rPr>
                <w:rFonts w:hAnsi="標楷體"/>
                <w:color w:val="000000" w:themeColor="text1"/>
                <w:sz w:val="24"/>
                <w:szCs w:val="24"/>
              </w:rPr>
            </w:pPr>
            <w:r w:rsidRPr="00851622">
              <w:rPr>
                <w:rFonts w:hAnsi="標楷體"/>
                <w:color w:val="000000" w:themeColor="text1"/>
                <w:sz w:val="24"/>
                <w:szCs w:val="24"/>
              </w:rPr>
              <w:t>八、辦理「唇槍舌劍X以客為尊Rap Battle」</w:t>
            </w:r>
          </w:p>
          <w:p w:rsidR="00906353" w:rsidRDefault="00906353" w:rsidP="00851622">
            <w:pPr>
              <w:pStyle w:val="001-"/>
              <w:spacing w:line="360" w:lineRule="exact"/>
              <w:ind w:left="720" w:right="120" w:hanging="480"/>
              <w:jc w:val="left"/>
            </w:pPr>
          </w:p>
          <w:p w:rsidR="00851622" w:rsidRPr="00851622" w:rsidRDefault="00851622" w:rsidP="00851622">
            <w:pPr>
              <w:pStyle w:val="001-"/>
              <w:spacing w:line="360" w:lineRule="exact"/>
              <w:ind w:left="720" w:right="120" w:hanging="480"/>
              <w:jc w:val="left"/>
            </w:pPr>
          </w:p>
          <w:p w:rsidR="00906353" w:rsidRPr="00851622" w:rsidRDefault="00904737" w:rsidP="00851622">
            <w:pPr>
              <w:pStyle w:val="aff8"/>
              <w:spacing w:line="360" w:lineRule="exact"/>
              <w:ind w:leftChars="68" w:left="703" w:hangingChars="225" w:hanging="540"/>
              <w:jc w:val="both"/>
              <w:rPr>
                <w:rFonts w:hAnsi="標楷體"/>
                <w:color w:val="000000" w:themeColor="text1"/>
                <w:sz w:val="24"/>
                <w:szCs w:val="24"/>
              </w:rPr>
            </w:pPr>
            <w:r w:rsidRPr="00851622">
              <w:rPr>
                <w:rFonts w:hAnsi="標楷體"/>
                <w:color w:val="000000" w:themeColor="text1"/>
                <w:sz w:val="24"/>
                <w:szCs w:val="24"/>
              </w:rPr>
              <w:t>九、辦理「高雄客家音樂祭-</w:t>
            </w:r>
            <w:proofErr w:type="gramStart"/>
            <w:r w:rsidRPr="00851622">
              <w:rPr>
                <w:rFonts w:hAnsi="標楷體"/>
                <w:color w:val="000000" w:themeColor="text1"/>
                <w:sz w:val="24"/>
                <w:szCs w:val="24"/>
              </w:rPr>
              <w:t>麥客瘋</w:t>
            </w:r>
            <w:proofErr w:type="gramEnd"/>
            <w:r w:rsidRPr="00851622">
              <w:rPr>
                <w:rFonts w:hAnsi="標楷體"/>
                <w:color w:val="000000" w:themeColor="text1"/>
                <w:sz w:val="24"/>
                <w:szCs w:val="24"/>
              </w:rPr>
              <w:t>」</w:t>
            </w:r>
          </w:p>
          <w:p w:rsidR="00906353" w:rsidRPr="00851622" w:rsidRDefault="00906353" w:rsidP="00851622">
            <w:pPr>
              <w:pStyle w:val="001-"/>
              <w:spacing w:line="360" w:lineRule="exact"/>
              <w:ind w:left="720" w:right="120" w:hanging="480"/>
              <w:jc w:val="left"/>
            </w:pPr>
          </w:p>
          <w:p w:rsidR="00906353" w:rsidRPr="00851622" w:rsidRDefault="00906353" w:rsidP="00851622">
            <w:pPr>
              <w:pStyle w:val="001-"/>
              <w:spacing w:line="360" w:lineRule="exact"/>
              <w:ind w:left="720" w:right="120" w:hanging="480"/>
              <w:jc w:val="left"/>
            </w:pPr>
          </w:p>
          <w:p w:rsidR="00480F04" w:rsidRPr="00851622" w:rsidRDefault="00480F04" w:rsidP="00851622">
            <w:pPr>
              <w:pStyle w:val="001-"/>
              <w:spacing w:line="360" w:lineRule="exact"/>
              <w:ind w:left="720" w:right="120" w:hanging="480"/>
              <w:jc w:val="left"/>
            </w:pPr>
          </w:p>
          <w:p w:rsidR="00906353" w:rsidRPr="00851622" w:rsidRDefault="00906353" w:rsidP="00851622">
            <w:pPr>
              <w:pStyle w:val="001-"/>
              <w:spacing w:line="360" w:lineRule="exact"/>
              <w:ind w:left="720" w:right="120" w:hanging="480"/>
              <w:jc w:val="left"/>
            </w:pPr>
          </w:p>
          <w:p w:rsidR="00906353" w:rsidRPr="00851622" w:rsidRDefault="00904737" w:rsidP="00851622">
            <w:pPr>
              <w:pStyle w:val="aff8"/>
              <w:spacing w:line="360" w:lineRule="exact"/>
              <w:ind w:leftChars="68" w:left="703" w:hangingChars="225" w:hanging="540"/>
              <w:jc w:val="both"/>
              <w:rPr>
                <w:rFonts w:hAnsi="標楷體"/>
                <w:color w:val="000000" w:themeColor="text1"/>
                <w:sz w:val="24"/>
                <w:szCs w:val="24"/>
              </w:rPr>
            </w:pPr>
            <w:r w:rsidRPr="00851622">
              <w:rPr>
                <w:rFonts w:hAnsi="標楷體"/>
                <w:color w:val="000000" w:themeColor="text1"/>
                <w:sz w:val="24"/>
                <w:szCs w:val="24"/>
              </w:rPr>
              <w:t>十、辦理「客家封神榜〜</w:t>
            </w:r>
            <w:proofErr w:type="gramStart"/>
            <w:r w:rsidRPr="00851622">
              <w:rPr>
                <w:rFonts w:hAnsi="標楷體"/>
                <w:color w:val="000000" w:themeColor="text1"/>
                <w:sz w:val="24"/>
                <w:szCs w:val="24"/>
              </w:rPr>
              <w:t>敬義民祈</w:t>
            </w:r>
            <w:proofErr w:type="gramEnd"/>
            <w:r w:rsidRPr="00851622">
              <w:rPr>
                <w:rFonts w:hAnsi="標楷體"/>
                <w:color w:val="000000" w:themeColor="text1"/>
                <w:sz w:val="24"/>
                <w:szCs w:val="24"/>
              </w:rPr>
              <w:t>安康」</w:t>
            </w:r>
          </w:p>
          <w:p w:rsidR="00906353" w:rsidRPr="00851622" w:rsidRDefault="00906353" w:rsidP="00851622">
            <w:pPr>
              <w:pStyle w:val="Standard"/>
              <w:snapToGrid w:val="0"/>
              <w:spacing w:line="360" w:lineRule="exact"/>
              <w:ind w:left="720" w:right="119" w:hanging="482"/>
              <w:rPr>
                <w:rFonts w:ascii="標楷體" w:eastAsia="標楷體" w:hAnsi="標楷體"/>
              </w:rPr>
            </w:pPr>
          </w:p>
          <w:p w:rsidR="00906353" w:rsidRDefault="00906353" w:rsidP="00851622">
            <w:pPr>
              <w:pStyle w:val="001-"/>
              <w:spacing w:line="360" w:lineRule="exact"/>
              <w:ind w:left="720" w:right="119" w:hanging="482"/>
            </w:pPr>
          </w:p>
          <w:p w:rsidR="00851622" w:rsidRPr="00851622" w:rsidRDefault="00851622" w:rsidP="00851622">
            <w:pPr>
              <w:pStyle w:val="001-"/>
              <w:spacing w:line="360" w:lineRule="exact"/>
              <w:ind w:left="720" w:right="119" w:hanging="482"/>
            </w:pPr>
          </w:p>
          <w:p w:rsidR="00906353" w:rsidRPr="00851622" w:rsidRDefault="00904737" w:rsidP="00851622">
            <w:pPr>
              <w:pStyle w:val="aff8"/>
              <w:spacing w:line="360" w:lineRule="exact"/>
              <w:ind w:leftChars="68" w:left="979" w:hangingChars="340" w:hanging="816"/>
              <w:jc w:val="both"/>
              <w:rPr>
                <w:rFonts w:hAnsi="標楷體"/>
                <w:color w:val="000000" w:themeColor="text1"/>
                <w:sz w:val="24"/>
                <w:szCs w:val="24"/>
              </w:rPr>
            </w:pPr>
            <w:r w:rsidRPr="00851622">
              <w:rPr>
                <w:rFonts w:hAnsi="標楷體"/>
                <w:color w:val="000000" w:themeColor="text1"/>
                <w:sz w:val="24"/>
                <w:szCs w:val="24"/>
              </w:rPr>
              <w:t>十一、扶植與獎助財團法人高雄市客家文化事務基金會</w:t>
            </w:r>
          </w:p>
          <w:p w:rsidR="00906353" w:rsidRPr="00851622" w:rsidRDefault="00906353" w:rsidP="00851622">
            <w:pPr>
              <w:pStyle w:val="001-"/>
              <w:spacing w:line="360" w:lineRule="exact"/>
              <w:ind w:left="960" w:right="120" w:hanging="720"/>
              <w:rPr>
                <w:lang w:eastAsia="zh-HK"/>
              </w:rPr>
            </w:pPr>
          </w:p>
          <w:p w:rsidR="00906353" w:rsidRDefault="00906353" w:rsidP="00851622">
            <w:pPr>
              <w:pStyle w:val="001-"/>
              <w:spacing w:line="360" w:lineRule="exact"/>
              <w:ind w:left="960" w:right="120" w:hanging="720"/>
            </w:pPr>
          </w:p>
          <w:p w:rsidR="00851622" w:rsidRPr="00851622" w:rsidRDefault="00851622" w:rsidP="00851622">
            <w:pPr>
              <w:pStyle w:val="001-"/>
              <w:spacing w:line="360" w:lineRule="exact"/>
              <w:ind w:left="960" w:right="120" w:hanging="720"/>
            </w:pPr>
          </w:p>
          <w:p w:rsidR="00906353" w:rsidRPr="00851622" w:rsidRDefault="00904737" w:rsidP="00851622">
            <w:pPr>
              <w:pStyle w:val="aff8"/>
              <w:spacing w:line="360" w:lineRule="exact"/>
              <w:ind w:leftChars="68" w:left="979" w:hangingChars="340" w:hanging="816"/>
              <w:jc w:val="both"/>
              <w:rPr>
                <w:rFonts w:hAnsi="標楷體"/>
                <w:color w:val="000000" w:themeColor="text1"/>
                <w:sz w:val="24"/>
                <w:szCs w:val="24"/>
              </w:rPr>
            </w:pPr>
            <w:r w:rsidRPr="00851622">
              <w:rPr>
                <w:rFonts w:hAnsi="標楷體"/>
                <w:color w:val="000000" w:themeColor="text1"/>
                <w:sz w:val="24"/>
                <w:szCs w:val="24"/>
              </w:rPr>
              <w:t>十二、輔導社團發展，協力推廣客家文化</w:t>
            </w:r>
          </w:p>
          <w:p w:rsidR="00906353" w:rsidRPr="00851622" w:rsidRDefault="00906353" w:rsidP="00851622">
            <w:pPr>
              <w:pStyle w:val="001-"/>
              <w:spacing w:line="360" w:lineRule="exact"/>
              <w:ind w:left="960" w:right="120" w:hanging="720"/>
            </w:pPr>
          </w:p>
          <w:p w:rsidR="00906353" w:rsidRPr="00851622" w:rsidRDefault="00904737" w:rsidP="00851622">
            <w:pPr>
              <w:pStyle w:val="aff8"/>
              <w:spacing w:line="360" w:lineRule="exact"/>
              <w:ind w:leftChars="68" w:left="979" w:hangingChars="340" w:hanging="816"/>
              <w:jc w:val="both"/>
              <w:rPr>
                <w:rFonts w:hAnsi="標楷體"/>
                <w:color w:val="000000" w:themeColor="text1"/>
                <w:sz w:val="24"/>
                <w:szCs w:val="24"/>
              </w:rPr>
            </w:pPr>
            <w:r w:rsidRPr="00851622">
              <w:rPr>
                <w:rFonts w:hAnsi="標楷體"/>
                <w:color w:val="000000" w:themeColor="text1"/>
                <w:sz w:val="24"/>
                <w:szCs w:val="24"/>
              </w:rPr>
              <w:t>十三、善用媒體行銷客家</w:t>
            </w:r>
          </w:p>
          <w:p w:rsidR="00906353" w:rsidRPr="00851622" w:rsidRDefault="00906353" w:rsidP="00851622">
            <w:pPr>
              <w:pStyle w:val="001-"/>
              <w:spacing w:line="360" w:lineRule="exact"/>
              <w:ind w:left="960" w:right="120" w:hanging="720"/>
            </w:pPr>
          </w:p>
          <w:p w:rsidR="00906353" w:rsidRPr="00851622" w:rsidRDefault="00906353" w:rsidP="00851622">
            <w:pPr>
              <w:pStyle w:val="001-"/>
              <w:spacing w:line="360" w:lineRule="exact"/>
              <w:ind w:left="960" w:right="120" w:hanging="720"/>
            </w:pPr>
          </w:p>
          <w:p w:rsidR="00906353" w:rsidRPr="00851622" w:rsidRDefault="00906353" w:rsidP="00851622">
            <w:pPr>
              <w:pStyle w:val="001-"/>
              <w:spacing w:line="360" w:lineRule="exact"/>
              <w:ind w:left="960" w:right="120" w:hanging="720"/>
            </w:pPr>
          </w:p>
          <w:p w:rsidR="00BC5FBD" w:rsidRPr="00851622" w:rsidRDefault="00BC5FBD" w:rsidP="00851622">
            <w:pPr>
              <w:pStyle w:val="001-"/>
              <w:spacing w:line="360" w:lineRule="exact"/>
              <w:ind w:left="960" w:right="120" w:hanging="720"/>
            </w:pPr>
          </w:p>
          <w:p w:rsidR="00906353" w:rsidRPr="00851622" w:rsidRDefault="00904737" w:rsidP="00851622">
            <w:pPr>
              <w:pStyle w:val="aff8"/>
              <w:spacing w:line="360" w:lineRule="exact"/>
              <w:ind w:leftChars="8" w:left="523" w:rightChars="10" w:right="24" w:hangingChars="210" w:hanging="504"/>
              <w:rPr>
                <w:rFonts w:hAnsi="標楷體"/>
                <w:b/>
                <w:color w:val="000000" w:themeColor="text1"/>
                <w:sz w:val="24"/>
                <w:szCs w:val="24"/>
              </w:rPr>
            </w:pPr>
            <w:r w:rsidRPr="00851622">
              <w:rPr>
                <w:rFonts w:hAnsi="標楷體"/>
                <w:b/>
                <w:color w:val="000000" w:themeColor="text1"/>
                <w:sz w:val="24"/>
                <w:szCs w:val="24"/>
              </w:rPr>
              <w:t>參、活絡客家文化館舍，促進民間參與營運</w:t>
            </w:r>
          </w:p>
          <w:p w:rsidR="00906353" w:rsidRPr="00851622" w:rsidRDefault="00904737" w:rsidP="00851622">
            <w:pPr>
              <w:pStyle w:val="aff8"/>
              <w:spacing w:line="360" w:lineRule="exact"/>
              <w:ind w:leftChars="68" w:left="703" w:hangingChars="225" w:hanging="540"/>
              <w:jc w:val="both"/>
              <w:rPr>
                <w:rFonts w:hAnsi="標楷體"/>
                <w:color w:val="000000" w:themeColor="text1"/>
                <w:sz w:val="24"/>
                <w:szCs w:val="24"/>
              </w:rPr>
            </w:pPr>
            <w:r w:rsidRPr="00851622">
              <w:rPr>
                <w:rFonts w:hAnsi="標楷體"/>
                <w:color w:val="000000" w:themeColor="text1"/>
                <w:sz w:val="24"/>
                <w:szCs w:val="24"/>
              </w:rPr>
              <w:t>一、型塑</w:t>
            </w:r>
            <w:proofErr w:type="gramStart"/>
            <w:r w:rsidRPr="00851622">
              <w:rPr>
                <w:rFonts w:hAnsi="標楷體"/>
                <w:color w:val="000000" w:themeColor="text1"/>
                <w:sz w:val="24"/>
                <w:szCs w:val="24"/>
              </w:rPr>
              <w:t>美濃文創中心</w:t>
            </w:r>
            <w:proofErr w:type="gramEnd"/>
            <w:r w:rsidRPr="00851622">
              <w:rPr>
                <w:rFonts w:hAnsi="標楷體"/>
                <w:color w:val="000000" w:themeColor="text1"/>
                <w:sz w:val="24"/>
                <w:szCs w:val="24"/>
              </w:rPr>
              <w:t>原創產業環境</w:t>
            </w:r>
          </w:p>
          <w:p w:rsidR="00906353" w:rsidRPr="00851622" w:rsidRDefault="00906353" w:rsidP="00851622">
            <w:pPr>
              <w:pStyle w:val="001-"/>
              <w:spacing w:line="360" w:lineRule="exact"/>
              <w:ind w:left="720" w:right="120" w:hanging="480"/>
            </w:pPr>
          </w:p>
          <w:p w:rsidR="00906353" w:rsidRPr="00851622" w:rsidRDefault="00906353" w:rsidP="00851622">
            <w:pPr>
              <w:pStyle w:val="001-"/>
              <w:spacing w:line="360" w:lineRule="exact"/>
              <w:ind w:left="720" w:right="120" w:hanging="480"/>
            </w:pPr>
          </w:p>
          <w:p w:rsidR="00906353" w:rsidRPr="00851622" w:rsidRDefault="00906353" w:rsidP="00851622">
            <w:pPr>
              <w:pStyle w:val="001-"/>
              <w:spacing w:line="360" w:lineRule="exact"/>
              <w:ind w:left="720" w:right="120" w:hanging="480"/>
            </w:pPr>
          </w:p>
          <w:p w:rsidR="00906353" w:rsidRPr="00851622" w:rsidRDefault="00906353" w:rsidP="00851622">
            <w:pPr>
              <w:pStyle w:val="001-"/>
              <w:spacing w:line="360" w:lineRule="exact"/>
              <w:ind w:left="720" w:right="120" w:hanging="480"/>
            </w:pPr>
          </w:p>
          <w:p w:rsidR="00906353" w:rsidRPr="00851622" w:rsidRDefault="00906353" w:rsidP="00851622">
            <w:pPr>
              <w:pStyle w:val="001-"/>
              <w:spacing w:line="360" w:lineRule="exact"/>
              <w:ind w:left="720" w:right="120" w:hanging="480"/>
            </w:pPr>
          </w:p>
          <w:p w:rsidR="00906353" w:rsidRPr="00851622" w:rsidRDefault="00906353" w:rsidP="00851622">
            <w:pPr>
              <w:pStyle w:val="001-"/>
              <w:spacing w:line="360" w:lineRule="exact"/>
              <w:ind w:left="720" w:right="120" w:hanging="480"/>
            </w:pPr>
          </w:p>
          <w:p w:rsidR="00906353" w:rsidRPr="00851622" w:rsidRDefault="00906353" w:rsidP="00851622">
            <w:pPr>
              <w:pStyle w:val="001-"/>
              <w:spacing w:line="360" w:lineRule="exact"/>
              <w:ind w:left="720" w:right="120" w:hanging="480"/>
            </w:pPr>
          </w:p>
          <w:p w:rsidR="00906353" w:rsidRPr="00851622" w:rsidRDefault="00906353" w:rsidP="00851622">
            <w:pPr>
              <w:pStyle w:val="001-"/>
              <w:spacing w:line="360" w:lineRule="exact"/>
              <w:ind w:left="720" w:right="120" w:hanging="480"/>
            </w:pPr>
          </w:p>
          <w:p w:rsidR="00906353" w:rsidRPr="00851622" w:rsidRDefault="00906353" w:rsidP="00851622">
            <w:pPr>
              <w:pStyle w:val="001-"/>
              <w:spacing w:line="360" w:lineRule="exact"/>
              <w:ind w:left="720" w:right="120" w:hanging="480"/>
            </w:pPr>
          </w:p>
          <w:p w:rsidR="00480F04" w:rsidRPr="00851622" w:rsidRDefault="00480F04" w:rsidP="00851622">
            <w:pPr>
              <w:pStyle w:val="001-"/>
              <w:spacing w:line="360" w:lineRule="exact"/>
              <w:ind w:left="720" w:right="120" w:hanging="480"/>
            </w:pPr>
          </w:p>
          <w:p w:rsidR="00480F04" w:rsidRPr="00851622" w:rsidRDefault="00480F04" w:rsidP="00851622">
            <w:pPr>
              <w:pStyle w:val="001-"/>
              <w:spacing w:line="360" w:lineRule="exact"/>
              <w:ind w:left="720" w:right="120" w:hanging="480"/>
            </w:pPr>
          </w:p>
          <w:p w:rsidR="00480F04" w:rsidRPr="00851622" w:rsidRDefault="00480F04" w:rsidP="00851622">
            <w:pPr>
              <w:pStyle w:val="001-"/>
              <w:spacing w:line="360" w:lineRule="exact"/>
              <w:ind w:left="720" w:right="120" w:hanging="480"/>
            </w:pPr>
          </w:p>
          <w:p w:rsidR="00480F04" w:rsidRPr="00851622" w:rsidRDefault="00480F04" w:rsidP="00851622">
            <w:pPr>
              <w:pStyle w:val="001-"/>
              <w:spacing w:line="360" w:lineRule="exact"/>
              <w:ind w:left="720" w:right="120" w:hanging="480"/>
            </w:pPr>
          </w:p>
          <w:p w:rsidR="00906353" w:rsidRPr="00851622" w:rsidRDefault="00906353" w:rsidP="00851622">
            <w:pPr>
              <w:pStyle w:val="001-"/>
              <w:spacing w:line="360" w:lineRule="exact"/>
              <w:ind w:left="720" w:right="120" w:hanging="480"/>
            </w:pPr>
          </w:p>
          <w:p w:rsidR="00BC5FBD" w:rsidRDefault="00BC5FBD" w:rsidP="00851622">
            <w:pPr>
              <w:pStyle w:val="001-"/>
              <w:spacing w:line="360" w:lineRule="exact"/>
              <w:ind w:left="720" w:right="120" w:hanging="480"/>
            </w:pPr>
          </w:p>
          <w:p w:rsidR="00851622" w:rsidRPr="00851622" w:rsidRDefault="00851622" w:rsidP="00851622">
            <w:pPr>
              <w:pStyle w:val="001-"/>
              <w:spacing w:line="360" w:lineRule="exact"/>
              <w:ind w:left="720" w:right="120" w:hanging="480"/>
            </w:pPr>
          </w:p>
          <w:p w:rsidR="00906353" w:rsidRPr="00851622" w:rsidRDefault="00906353" w:rsidP="00851622">
            <w:pPr>
              <w:pStyle w:val="001-"/>
              <w:spacing w:line="360" w:lineRule="exact"/>
              <w:ind w:left="720" w:right="120" w:hanging="480"/>
            </w:pPr>
          </w:p>
          <w:p w:rsidR="00906353" w:rsidRPr="00851622" w:rsidRDefault="00904737" w:rsidP="00851622">
            <w:pPr>
              <w:pStyle w:val="aff8"/>
              <w:spacing w:line="360" w:lineRule="exact"/>
              <w:ind w:leftChars="68" w:left="703" w:hangingChars="225" w:hanging="540"/>
              <w:jc w:val="both"/>
              <w:rPr>
                <w:rFonts w:hAnsi="標楷體"/>
                <w:color w:val="000000" w:themeColor="text1"/>
                <w:sz w:val="24"/>
                <w:szCs w:val="24"/>
              </w:rPr>
            </w:pPr>
            <w:r w:rsidRPr="00851622">
              <w:rPr>
                <w:rFonts w:hAnsi="標楷體"/>
                <w:color w:val="000000" w:themeColor="text1"/>
                <w:sz w:val="24"/>
                <w:szCs w:val="24"/>
              </w:rPr>
              <w:t>二、新客家文化園區委外營運及活化</w:t>
            </w:r>
          </w:p>
          <w:p w:rsidR="00906353" w:rsidRPr="00851622" w:rsidRDefault="00906353" w:rsidP="00851622">
            <w:pPr>
              <w:pStyle w:val="001-"/>
              <w:spacing w:line="360" w:lineRule="exact"/>
              <w:ind w:left="720" w:right="120" w:hanging="480"/>
            </w:pPr>
          </w:p>
          <w:p w:rsidR="00906353" w:rsidRPr="00851622" w:rsidRDefault="00906353" w:rsidP="00851622">
            <w:pPr>
              <w:pStyle w:val="001-"/>
              <w:spacing w:line="360" w:lineRule="exact"/>
              <w:ind w:left="720" w:right="120" w:hanging="480"/>
            </w:pPr>
          </w:p>
          <w:p w:rsidR="00906353" w:rsidRPr="00851622" w:rsidRDefault="00906353" w:rsidP="00851622">
            <w:pPr>
              <w:pStyle w:val="001-"/>
              <w:spacing w:line="360" w:lineRule="exact"/>
              <w:ind w:left="720" w:right="120" w:hanging="480"/>
            </w:pPr>
          </w:p>
          <w:p w:rsidR="00906353" w:rsidRPr="00851622" w:rsidRDefault="00906353" w:rsidP="00851622">
            <w:pPr>
              <w:pStyle w:val="001-"/>
              <w:spacing w:line="360" w:lineRule="exact"/>
              <w:ind w:left="720" w:right="120" w:hanging="480"/>
            </w:pPr>
          </w:p>
          <w:p w:rsidR="00906353" w:rsidRPr="00851622" w:rsidRDefault="00906353" w:rsidP="00851622">
            <w:pPr>
              <w:pStyle w:val="001-"/>
              <w:spacing w:line="360" w:lineRule="exact"/>
              <w:ind w:left="720" w:right="120" w:hanging="480"/>
            </w:pPr>
          </w:p>
          <w:p w:rsidR="00906353" w:rsidRPr="00851622" w:rsidRDefault="00906353" w:rsidP="00851622">
            <w:pPr>
              <w:pStyle w:val="001-"/>
              <w:spacing w:line="360" w:lineRule="exact"/>
              <w:ind w:left="720" w:right="120" w:hanging="480"/>
            </w:pPr>
          </w:p>
          <w:p w:rsidR="00906353" w:rsidRPr="00851622" w:rsidRDefault="00906353" w:rsidP="00851622">
            <w:pPr>
              <w:pStyle w:val="001-"/>
              <w:spacing w:line="360" w:lineRule="exact"/>
              <w:ind w:left="720" w:right="120" w:hanging="480"/>
            </w:pPr>
          </w:p>
          <w:p w:rsidR="00906353" w:rsidRPr="00851622" w:rsidRDefault="00906353" w:rsidP="00851622">
            <w:pPr>
              <w:pStyle w:val="001-"/>
              <w:spacing w:line="360" w:lineRule="exact"/>
              <w:ind w:left="720" w:right="120" w:hanging="480"/>
            </w:pPr>
          </w:p>
          <w:p w:rsidR="00906353" w:rsidRPr="00851622" w:rsidRDefault="00906353" w:rsidP="00851622">
            <w:pPr>
              <w:pStyle w:val="001-"/>
              <w:spacing w:line="360" w:lineRule="exact"/>
              <w:ind w:left="720" w:right="120" w:hanging="480"/>
            </w:pPr>
          </w:p>
          <w:p w:rsidR="00906353" w:rsidRPr="00851622" w:rsidRDefault="00906353" w:rsidP="00851622">
            <w:pPr>
              <w:pStyle w:val="001-"/>
              <w:spacing w:line="360" w:lineRule="exact"/>
              <w:ind w:left="720" w:right="120" w:hanging="480"/>
            </w:pPr>
          </w:p>
          <w:p w:rsidR="00906353" w:rsidRPr="00851622" w:rsidRDefault="00906353" w:rsidP="00851622">
            <w:pPr>
              <w:pStyle w:val="001-"/>
              <w:spacing w:line="360" w:lineRule="exact"/>
              <w:ind w:left="720" w:right="120" w:hanging="480"/>
            </w:pPr>
          </w:p>
          <w:p w:rsidR="00906353" w:rsidRPr="00851622" w:rsidRDefault="00904737" w:rsidP="00851622">
            <w:pPr>
              <w:pStyle w:val="aff8"/>
              <w:spacing w:line="360" w:lineRule="exact"/>
              <w:ind w:leftChars="68" w:left="703" w:hangingChars="225" w:hanging="540"/>
              <w:jc w:val="both"/>
              <w:rPr>
                <w:rFonts w:hAnsi="標楷體"/>
                <w:color w:val="000000" w:themeColor="text1"/>
                <w:sz w:val="24"/>
                <w:szCs w:val="24"/>
              </w:rPr>
            </w:pPr>
            <w:r w:rsidRPr="00851622">
              <w:rPr>
                <w:rFonts w:hAnsi="標楷體"/>
                <w:color w:val="000000" w:themeColor="text1"/>
                <w:sz w:val="24"/>
                <w:szCs w:val="24"/>
              </w:rPr>
              <w:t>三、強化美濃客家文物館營運績效</w:t>
            </w:r>
          </w:p>
          <w:p w:rsidR="00906353" w:rsidRPr="00851622" w:rsidRDefault="00906353" w:rsidP="00851622">
            <w:pPr>
              <w:pStyle w:val="001-"/>
              <w:spacing w:line="360" w:lineRule="exact"/>
              <w:ind w:left="720" w:right="120" w:hanging="480"/>
            </w:pPr>
          </w:p>
          <w:p w:rsidR="00906353" w:rsidRPr="00851622" w:rsidRDefault="00906353" w:rsidP="00851622">
            <w:pPr>
              <w:pStyle w:val="001-"/>
              <w:spacing w:line="360" w:lineRule="exact"/>
              <w:ind w:left="720" w:right="120" w:hanging="480"/>
            </w:pPr>
          </w:p>
          <w:p w:rsidR="00906353" w:rsidRPr="00851622" w:rsidRDefault="00906353" w:rsidP="00851622">
            <w:pPr>
              <w:pStyle w:val="001-"/>
              <w:spacing w:line="360" w:lineRule="exact"/>
              <w:ind w:left="720" w:right="120" w:hanging="480"/>
            </w:pPr>
          </w:p>
          <w:p w:rsidR="00906353" w:rsidRPr="00851622" w:rsidRDefault="00906353" w:rsidP="00851622">
            <w:pPr>
              <w:pStyle w:val="001-"/>
              <w:spacing w:line="360" w:lineRule="exact"/>
              <w:ind w:left="720" w:right="120" w:hanging="480"/>
            </w:pPr>
          </w:p>
          <w:p w:rsidR="00906353" w:rsidRPr="00851622" w:rsidRDefault="00906353" w:rsidP="00851622">
            <w:pPr>
              <w:pStyle w:val="001-"/>
              <w:spacing w:line="360" w:lineRule="exact"/>
              <w:ind w:left="720" w:right="120" w:hanging="480"/>
            </w:pPr>
          </w:p>
          <w:p w:rsidR="00906353" w:rsidRPr="00851622" w:rsidRDefault="00906353" w:rsidP="00851622">
            <w:pPr>
              <w:pStyle w:val="001-"/>
              <w:spacing w:line="360" w:lineRule="exact"/>
              <w:ind w:left="720" w:right="120" w:hanging="480"/>
            </w:pPr>
          </w:p>
          <w:p w:rsidR="00906353" w:rsidRPr="00851622" w:rsidRDefault="00906353" w:rsidP="00851622">
            <w:pPr>
              <w:pStyle w:val="001-"/>
              <w:spacing w:line="360" w:lineRule="exact"/>
              <w:ind w:left="720" w:right="120" w:hanging="480"/>
            </w:pPr>
          </w:p>
          <w:p w:rsidR="00906353" w:rsidRPr="00851622" w:rsidRDefault="00906353" w:rsidP="00851622">
            <w:pPr>
              <w:pStyle w:val="001-"/>
              <w:spacing w:line="360" w:lineRule="exact"/>
              <w:ind w:left="720" w:right="120" w:hanging="480"/>
            </w:pPr>
          </w:p>
          <w:p w:rsidR="00906353" w:rsidRPr="00851622" w:rsidRDefault="00906353" w:rsidP="00851622">
            <w:pPr>
              <w:pStyle w:val="001-"/>
              <w:spacing w:line="360" w:lineRule="exact"/>
              <w:ind w:left="720" w:right="120" w:hanging="480"/>
            </w:pPr>
          </w:p>
          <w:p w:rsidR="00906353" w:rsidRPr="00851622" w:rsidRDefault="00906353" w:rsidP="00851622">
            <w:pPr>
              <w:pStyle w:val="001-"/>
              <w:spacing w:line="360" w:lineRule="exact"/>
              <w:ind w:left="720" w:right="120" w:hanging="480"/>
            </w:pPr>
          </w:p>
          <w:p w:rsidR="00906353" w:rsidRPr="00851622" w:rsidRDefault="00906353" w:rsidP="00851622">
            <w:pPr>
              <w:pStyle w:val="001-"/>
              <w:spacing w:line="360" w:lineRule="exact"/>
              <w:ind w:left="720" w:right="120" w:hanging="480"/>
            </w:pPr>
          </w:p>
          <w:p w:rsidR="00906353" w:rsidRPr="00851622" w:rsidRDefault="00906353" w:rsidP="00851622">
            <w:pPr>
              <w:pStyle w:val="001-"/>
              <w:spacing w:line="360" w:lineRule="exact"/>
              <w:ind w:left="720" w:right="120" w:hanging="480"/>
            </w:pPr>
          </w:p>
          <w:p w:rsidR="00906353" w:rsidRPr="00851622" w:rsidRDefault="00906353" w:rsidP="00851622">
            <w:pPr>
              <w:pStyle w:val="001-"/>
              <w:spacing w:line="360" w:lineRule="exact"/>
              <w:ind w:left="720" w:right="120" w:hanging="480"/>
            </w:pPr>
          </w:p>
          <w:p w:rsidR="00906353" w:rsidRPr="00851622" w:rsidRDefault="00906353" w:rsidP="00851622">
            <w:pPr>
              <w:pStyle w:val="001-"/>
              <w:spacing w:line="360" w:lineRule="exact"/>
              <w:ind w:left="720" w:right="120" w:hanging="480"/>
            </w:pPr>
          </w:p>
          <w:p w:rsidR="00BC5FBD" w:rsidRDefault="00BC5FBD" w:rsidP="00851622">
            <w:pPr>
              <w:pStyle w:val="001-"/>
              <w:spacing w:line="360" w:lineRule="exact"/>
              <w:ind w:left="720" w:right="120" w:hanging="480"/>
            </w:pPr>
          </w:p>
          <w:p w:rsidR="00851622" w:rsidRPr="00851622" w:rsidRDefault="00851622" w:rsidP="00851622">
            <w:pPr>
              <w:pStyle w:val="001-"/>
              <w:spacing w:line="360" w:lineRule="exact"/>
              <w:ind w:left="720" w:right="120" w:hanging="480"/>
            </w:pPr>
          </w:p>
          <w:p w:rsidR="00906353" w:rsidRPr="00851622" w:rsidRDefault="00904737" w:rsidP="00851622">
            <w:pPr>
              <w:pStyle w:val="aff8"/>
              <w:spacing w:line="360" w:lineRule="exact"/>
              <w:ind w:leftChars="68" w:left="703" w:hangingChars="225" w:hanging="540"/>
              <w:jc w:val="both"/>
              <w:rPr>
                <w:rFonts w:hAnsi="標楷體"/>
                <w:color w:val="000000" w:themeColor="text1"/>
                <w:sz w:val="24"/>
                <w:szCs w:val="24"/>
              </w:rPr>
            </w:pPr>
            <w:r w:rsidRPr="00851622">
              <w:rPr>
                <w:rFonts w:hAnsi="標楷體"/>
                <w:color w:val="000000" w:themeColor="text1"/>
                <w:sz w:val="24"/>
                <w:szCs w:val="24"/>
              </w:rPr>
              <w:lastRenderedPageBreak/>
              <w:t>四、「牛</w:t>
            </w:r>
            <w:proofErr w:type="gramStart"/>
            <w:r w:rsidRPr="00851622">
              <w:rPr>
                <w:rFonts w:hAnsi="標楷體"/>
                <w:color w:val="000000" w:themeColor="text1"/>
                <w:sz w:val="24"/>
                <w:szCs w:val="24"/>
              </w:rPr>
              <w:t>埔庄</w:t>
            </w:r>
            <w:proofErr w:type="gramEnd"/>
            <w:r w:rsidRPr="00851622">
              <w:rPr>
                <w:rFonts w:hAnsi="標楷體"/>
                <w:color w:val="000000" w:themeColor="text1"/>
                <w:sz w:val="24"/>
                <w:szCs w:val="24"/>
              </w:rPr>
              <w:t>生活文化館」活化再利用</w:t>
            </w:r>
          </w:p>
          <w:p w:rsidR="00906353" w:rsidRPr="00851622" w:rsidRDefault="00906353" w:rsidP="00851622">
            <w:pPr>
              <w:pStyle w:val="001-"/>
              <w:spacing w:line="360" w:lineRule="exact"/>
              <w:ind w:left="720" w:right="120" w:hanging="480"/>
            </w:pPr>
          </w:p>
          <w:p w:rsidR="00906353" w:rsidRPr="00851622" w:rsidRDefault="00906353" w:rsidP="00851622">
            <w:pPr>
              <w:pStyle w:val="001-"/>
              <w:spacing w:line="360" w:lineRule="exact"/>
              <w:ind w:left="720" w:right="120" w:hanging="480"/>
            </w:pPr>
          </w:p>
          <w:p w:rsidR="00906353" w:rsidRPr="00851622" w:rsidRDefault="00906353" w:rsidP="00851622">
            <w:pPr>
              <w:pStyle w:val="001-"/>
              <w:spacing w:line="360" w:lineRule="exact"/>
              <w:ind w:left="720" w:right="120" w:hanging="480"/>
            </w:pPr>
          </w:p>
          <w:p w:rsidR="00906353" w:rsidRPr="00851622" w:rsidRDefault="00906353" w:rsidP="00851622">
            <w:pPr>
              <w:pStyle w:val="001-"/>
              <w:spacing w:line="360" w:lineRule="exact"/>
              <w:ind w:left="720" w:right="120" w:hanging="480"/>
            </w:pPr>
          </w:p>
          <w:p w:rsidR="00906353" w:rsidRPr="00851622" w:rsidRDefault="00906353" w:rsidP="00851622">
            <w:pPr>
              <w:pStyle w:val="20"/>
              <w:spacing w:line="360" w:lineRule="exact"/>
              <w:ind w:left="720" w:right="120" w:hanging="480"/>
              <w:jc w:val="left"/>
              <w:rPr>
                <w:rFonts w:ascii="標楷體" w:hAnsi="標楷體"/>
                <w:color w:val="auto"/>
                <w:sz w:val="24"/>
              </w:rPr>
            </w:pPr>
          </w:p>
          <w:p w:rsidR="00906353" w:rsidRPr="00851622" w:rsidRDefault="00904737" w:rsidP="00851622">
            <w:pPr>
              <w:pStyle w:val="aff8"/>
              <w:spacing w:line="360" w:lineRule="exact"/>
              <w:ind w:leftChars="8" w:left="523" w:rightChars="10" w:right="24" w:hangingChars="210" w:hanging="504"/>
              <w:rPr>
                <w:rFonts w:hAnsi="標楷體"/>
                <w:b/>
                <w:color w:val="000000" w:themeColor="text1"/>
                <w:sz w:val="24"/>
                <w:szCs w:val="24"/>
              </w:rPr>
            </w:pPr>
            <w:r w:rsidRPr="00851622">
              <w:rPr>
                <w:rFonts w:hAnsi="標楷體"/>
                <w:b/>
                <w:color w:val="000000" w:themeColor="text1"/>
                <w:sz w:val="24"/>
                <w:szCs w:val="24"/>
              </w:rPr>
              <w:t>肆、營造優質客家文化生活環境</w:t>
            </w:r>
          </w:p>
          <w:p w:rsidR="00906353" w:rsidRPr="00851622" w:rsidRDefault="00904737" w:rsidP="00851622">
            <w:pPr>
              <w:pStyle w:val="aff8"/>
              <w:spacing w:line="360" w:lineRule="exact"/>
              <w:ind w:leftChars="68" w:left="703" w:hangingChars="225" w:hanging="540"/>
              <w:jc w:val="both"/>
              <w:rPr>
                <w:rFonts w:hAnsi="標楷體"/>
                <w:color w:val="000000" w:themeColor="text1"/>
                <w:sz w:val="24"/>
                <w:szCs w:val="24"/>
              </w:rPr>
            </w:pPr>
            <w:r w:rsidRPr="00851622">
              <w:rPr>
                <w:rFonts w:hAnsi="標楷體"/>
                <w:color w:val="000000" w:themeColor="text1"/>
                <w:sz w:val="24"/>
                <w:szCs w:val="24"/>
              </w:rPr>
              <w:t>一、爭取中央補助營造客家文化生活環境</w:t>
            </w:r>
          </w:p>
          <w:p w:rsidR="00906353" w:rsidRDefault="00906353" w:rsidP="00851622">
            <w:pPr>
              <w:pStyle w:val="001-"/>
              <w:spacing w:line="360" w:lineRule="exact"/>
              <w:ind w:left="720" w:right="120" w:hanging="480"/>
              <w:rPr>
                <w:shd w:val="clear" w:color="auto" w:fill="FFFF00"/>
              </w:rPr>
            </w:pPr>
          </w:p>
          <w:p w:rsidR="00851622" w:rsidRPr="00851622" w:rsidRDefault="00851622" w:rsidP="00851622">
            <w:pPr>
              <w:pStyle w:val="001-"/>
              <w:spacing w:line="360" w:lineRule="exact"/>
              <w:ind w:left="720" w:right="120" w:hanging="480"/>
              <w:rPr>
                <w:shd w:val="clear" w:color="auto" w:fill="FFFF00"/>
              </w:rPr>
            </w:pPr>
          </w:p>
          <w:p w:rsidR="00906353" w:rsidRPr="00851622" w:rsidRDefault="00904737" w:rsidP="00851622">
            <w:pPr>
              <w:pStyle w:val="aff8"/>
              <w:spacing w:line="360" w:lineRule="exact"/>
              <w:ind w:leftChars="68" w:left="703" w:hangingChars="225" w:hanging="540"/>
              <w:jc w:val="both"/>
              <w:rPr>
                <w:rFonts w:hAnsi="標楷體"/>
                <w:color w:val="000000" w:themeColor="text1"/>
                <w:sz w:val="24"/>
                <w:szCs w:val="24"/>
              </w:rPr>
            </w:pPr>
            <w:r w:rsidRPr="00851622">
              <w:rPr>
                <w:rFonts w:hAnsi="標楷體"/>
                <w:color w:val="000000" w:themeColor="text1"/>
                <w:sz w:val="24"/>
                <w:szCs w:val="24"/>
              </w:rPr>
              <w:t>二、辦理「高雄市</w:t>
            </w:r>
            <w:proofErr w:type="gramStart"/>
            <w:r w:rsidRPr="00851622">
              <w:rPr>
                <w:rFonts w:hAnsi="標楷體"/>
                <w:color w:val="000000" w:themeColor="text1"/>
                <w:sz w:val="24"/>
                <w:szCs w:val="24"/>
              </w:rPr>
              <w:t>旗美褒忠義</w:t>
            </w:r>
            <w:proofErr w:type="gramEnd"/>
            <w:r w:rsidRPr="00851622">
              <w:rPr>
                <w:rFonts w:hAnsi="標楷體"/>
                <w:color w:val="000000" w:themeColor="text1"/>
                <w:sz w:val="24"/>
                <w:szCs w:val="24"/>
              </w:rPr>
              <w:t>民廟周邊環境改善規劃設計暨工程」</w:t>
            </w:r>
          </w:p>
          <w:p w:rsidR="00480F04" w:rsidRPr="00851622" w:rsidRDefault="00480F04" w:rsidP="00851622">
            <w:pPr>
              <w:pStyle w:val="001-"/>
              <w:suppressAutoHyphens w:val="0"/>
              <w:autoSpaceDN/>
              <w:adjustRightInd w:val="0"/>
              <w:spacing w:line="360" w:lineRule="exact"/>
              <w:ind w:leftChars="99" w:left="790" w:rightChars="50" w:right="120" w:hangingChars="230" w:hanging="552"/>
              <w:textAlignment w:val="auto"/>
              <w:rPr>
                <w:kern w:val="2"/>
              </w:rPr>
            </w:pPr>
          </w:p>
          <w:p w:rsidR="00906353" w:rsidRPr="00851622" w:rsidRDefault="00904737" w:rsidP="00851622">
            <w:pPr>
              <w:pStyle w:val="aff8"/>
              <w:spacing w:line="360" w:lineRule="exact"/>
              <w:ind w:leftChars="68" w:left="703" w:hangingChars="225" w:hanging="540"/>
              <w:jc w:val="both"/>
              <w:rPr>
                <w:rFonts w:hAnsi="標楷體"/>
                <w:color w:val="000000" w:themeColor="text1"/>
                <w:sz w:val="24"/>
                <w:szCs w:val="24"/>
              </w:rPr>
            </w:pPr>
            <w:r w:rsidRPr="00851622">
              <w:rPr>
                <w:rFonts w:hAnsi="標楷體"/>
                <w:color w:val="000000" w:themeColor="text1"/>
                <w:sz w:val="24"/>
                <w:szCs w:val="24"/>
              </w:rPr>
              <w:t>三、辦理「美濃</w:t>
            </w:r>
            <w:proofErr w:type="gramStart"/>
            <w:r w:rsidRPr="00851622">
              <w:rPr>
                <w:rFonts w:hAnsi="標楷體"/>
                <w:color w:val="000000" w:themeColor="text1"/>
                <w:sz w:val="24"/>
                <w:szCs w:val="24"/>
              </w:rPr>
              <w:t>區龍肚敬字</w:t>
            </w:r>
            <w:proofErr w:type="gramEnd"/>
            <w:r w:rsidRPr="00851622">
              <w:rPr>
                <w:rFonts w:hAnsi="標楷體"/>
                <w:color w:val="000000" w:themeColor="text1"/>
                <w:sz w:val="24"/>
                <w:szCs w:val="24"/>
              </w:rPr>
              <w:t>亭整修工程」</w:t>
            </w:r>
          </w:p>
          <w:p w:rsidR="00906353" w:rsidRPr="00851622" w:rsidRDefault="00906353" w:rsidP="00851622">
            <w:pPr>
              <w:pStyle w:val="001-"/>
              <w:spacing w:line="360" w:lineRule="exact"/>
              <w:ind w:left="720" w:right="120" w:hanging="480"/>
            </w:pPr>
          </w:p>
          <w:p w:rsidR="00906353" w:rsidRPr="00851622" w:rsidRDefault="00904737" w:rsidP="00851622">
            <w:pPr>
              <w:pStyle w:val="aff8"/>
              <w:spacing w:line="360" w:lineRule="exact"/>
              <w:ind w:leftChars="68" w:left="703" w:hangingChars="225" w:hanging="540"/>
              <w:jc w:val="both"/>
              <w:rPr>
                <w:rFonts w:hAnsi="標楷體"/>
                <w:color w:val="000000" w:themeColor="text1"/>
                <w:sz w:val="24"/>
                <w:szCs w:val="24"/>
              </w:rPr>
            </w:pPr>
            <w:r w:rsidRPr="00851622">
              <w:rPr>
                <w:rFonts w:hAnsi="標楷體"/>
                <w:color w:val="000000" w:themeColor="text1"/>
                <w:sz w:val="24"/>
                <w:szCs w:val="24"/>
              </w:rPr>
              <w:t>四、辦理「高雄客庄環境營造輔導團」</w:t>
            </w:r>
          </w:p>
          <w:p w:rsidR="00906353" w:rsidRPr="00851622" w:rsidRDefault="00906353" w:rsidP="00851622">
            <w:pPr>
              <w:pStyle w:val="001-"/>
              <w:spacing w:line="360" w:lineRule="exact"/>
              <w:ind w:left="720" w:right="120" w:hanging="480"/>
            </w:pPr>
          </w:p>
          <w:p w:rsidR="00906353" w:rsidRDefault="00906353" w:rsidP="00851622">
            <w:pPr>
              <w:pStyle w:val="001-"/>
              <w:spacing w:line="360" w:lineRule="exact"/>
              <w:ind w:left="720" w:right="120" w:hanging="480"/>
            </w:pPr>
          </w:p>
          <w:p w:rsidR="00851622" w:rsidRPr="00851622" w:rsidRDefault="00851622" w:rsidP="00851622">
            <w:pPr>
              <w:pStyle w:val="001-"/>
              <w:spacing w:line="360" w:lineRule="exact"/>
              <w:ind w:left="720" w:right="120" w:hanging="480"/>
            </w:pPr>
          </w:p>
          <w:p w:rsidR="00906353" w:rsidRPr="00851622" w:rsidRDefault="00904737" w:rsidP="00851622">
            <w:pPr>
              <w:pStyle w:val="aff8"/>
              <w:spacing w:line="360" w:lineRule="exact"/>
              <w:ind w:leftChars="68" w:left="703" w:hangingChars="225" w:hanging="540"/>
              <w:jc w:val="both"/>
              <w:rPr>
                <w:rFonts w:hAnsi="標楷體"/>
                <w:color w:val="000000" w:themeColor="text1"/>
                <w:sz w:val="24"/>
                <w:szCs w:val="24"/>
              </w:rPr>
            </w:pPr>
            <w:r w:rsidRPr="00851622">
              <w:rPr>
                <w:rFonts w:hAnsi="標楷體"/>
                <w:color w:val="000000" w:themeColor="text1"/>
                <w:sz w:val="24"/>
                <w:szCs w:val="24"/>
              </w:rPr>
              <w:t>五、辦理「客語</w:t>
            </w:r>
            <w:proofErr w:type="gramStart"/>
            <w:r w:rsidRPr="00851622">
              <w:rPr>
                <w:rFonts w:hAnsi="標楷體"/>
                <w:color w:val="000000" w:themeColor="text1"/>
                <w:sz w:val="24"/>
                <w:szCs w:val="24"/>
              </w:rPr>
              <w:t>沉浸非</w:t>
            </w:r>
            <w:proofErr w:type="gramEnd"/>
            <w:r w:rsidRPr="00851622">
              <w:rPr>
                <w:rFonts w:hAnsi="標楷體"/>
                <w:color w:val="000000" w:themeColor="text1"/>
                <w:sz w:val="24"/>
                <w:szCs w:val="24"/>
              </w:rPr>
              <w:t>營利幼兒園空間營造暨環境改善設施計畫」</w:t>
            </w:r>
          </w:p>
          <w:p w:rsidR="00906353" w:rsidRDefault="00906353" w:rsidP="00851622">
            <w:pPr>
              <w:pStyle w:val="001-"/>
              <w:spacing w:line="360" w:lineRule="exact"/>
              <w:ind w:left="720" w:right="120" w:hanging="480"/>
              <w:rPr>
                <w:lang w:eastAsia="zh-HK"/>
              </w:rPr>
            </w:pPr>
          </w:p>
          <w:p w:rsidR="00851622" w:rsidRPr="00851622" w:rsidRDefault="00851622" w:rsidP="00851622">
            <w:pPr>
              <w:pStyle w:val="001-"/>
              <w:spacing w:line="360" w:lineRule="exact"/>
              <w:ind w:left="720" w:right="120" w:hanging="480"/>
              <w:rPr>
                <w:lang w:eastAsia="zh-HK"/>
              </w:rPr>
            </w:pPr>
          </w:p>
          <w:p w:rsidR="00906353" w:rsidRPr="00851622" w:rsidRDefault="00904737" w:rsidP="00851622">
            <w:pPr>
              <w:pStyle w:val="aff8"/>
              <w:spacing w:line="360" w:lineRule="exact"/>
              <w:ind w:leftChars="68" w:left="703" w:hangingChars="225" w:hanging="540"/>
              <w:jc w:val="both"/>
              <w:rPr>
                <w:rFonts w:hAnsi="標楷體"/>
                <w:color w:val="000000" w:themeColor="text1"/>
                <w:sz w:val="24"/>
                <w:szCs w:val="24"/>
              </w:rPr>
            </w:pPr>
            <w:r w:rsidRPr="00851622">
              <w:rPr>
                <w:rFonts w:hAnsi="標楷體"/>
                <w:color w:val="000000" w:themeColor="text1"/>
                <w:sz w:val="24"/>
                <w:szCs w:val="24"/>
              </w:rPr>
              <w:lastRenderedPageBreak/>
              <w:t>六、辦理「新客家文化園區戶外遊樂設施工程」</w:t>
            </w:r>
          </w:p>
          <w:p w:rsidR="00906353" w:rsidRPr="00851622" w:rsidRDefault="00906353" w:rsidP="00851622">
            <w:pPr>
              <w:pStyle w:val="001-"/>
              <w:spacing w:line="360" w:lineRule="exact"/>
              <w:ind w:left="720" w:right="120" w:hanging="480"/>
            </w:pPr>
          </w:p>
          <w:p w:rsidR="00906353" w:rsidRPr="00851622" w:rsidRDefault="00904737" w:rsidP="00851622">
            <w:pPr>
              <w:pStyle w:val="aff8"/>
              <w:spacing w:line="360" w:lineRule="exact"/>
              <w:ind w:leftChars="68" w:left="703" w:hangingChars="225" w:hanging="540"/>
              <w:jc w:val="both"/>
              <w:rPr>
                <w:rFonts w:hAnsi="標楷體"/>
                <w:color w:val="000000" w:themeColor="text1"/>
                <w:sz w:val="24"/>
                <w:szCs w:val="24"/>
              </w:rPr>
            </w:pPr>
            <w:r w:rsidRPr="00851622">
              <w:rPr>
                <w:rFonts w:hAnsi="標楷體"/>
                <w:color w:val="000000" w:themeColor="text1"/>
                <w:sz w:val="24"/>
                <w:szCs w:val="24"/>
              </w:rPr>
              <w:t>七、辦理「美濃文化生態散步策」規劃設計</w:t>
            </w:r>
          </w:p>
          <w:p w:rsidR="00906353" w:rsidRPr="00851622" w:rsidRDefault="00906353" w:rsidP="00851622">
            <w:pPr>
              <w:pStyle w:val="001-"/>
              <w:spacing w:line="360" w:lineRule="exact"/>
              <w:ind w:left="720" w:right="120" w:hanging="480"/>
              <w:rPr>
                <w:lang w:eastAsia="zh-HK"/>
              </w:rPr>
            </w:pPr>
          </w:p>
          <w:p w:rsidR="00906353" w:rsidRPr="00851622" w:rsidRDefault="00906353" w:rsidP="00851622">
            <w:pPr>
              <w:pStyle w:val="001-"/>
              <w:spacing w:line="360" w:lineRule="exact"/>
              <w:ind w:left="720" w:right="120" w:hanging="480"/>
              <w:rPr>
                <w:lang w:eastAsia="zh-HK"/>
              </w:rPr>
            </w:pPr>
          </w:p>
          <w:p w:rsidR="00906353" w:rsidRDefault="00906353" w:rsidP="00851622">
            <w:pPr>
              <w:pStyle w:val="001-"/>
              <w:spacing w:line="360" w:lineRule="exact"/>
              <w:ind w:left="720" w:right="120" w:hanging="480"/>
              <w:rPr>
                <w:lang w:eastAsia="zh-HK"/>
              </w:rPr>
            </w:pPr>
          </w:p>
          <w:p w:rsidR="00851622" w:rsidRPr="00851622" w:rsidRDefault="00851622" w:rsidP="00851622">
            <w:pPr>
              <w:pStyle w:val="001-"/>
              <w:spacing w:line="360" w:lineRule="exact"/>
              <w:ind w:left="720" w:right="120" w:hanging="480"/>
              <w:rPr>
                <w:lang w:eastAsia="zh-HK"/>
              </w:rPr>
            </w:pPr>
          </w:p>
          <w:p w:rsidR="00906353" w:rsidRPr="00851622" w:rsidRDefault="00904737" w:rsidP="00851622">
            <w:pPr>
              <w:pStyle w:val="aff8"/>
              <w:spacing w:line="360" w:lineRule="exact"/>
              <w:ind w:leftChars="68" w:left="703" w:hangingChars="225" w:hanging="540"/>
              <w:jc w:val="both"/>
              <w:rPr>
                <w:rFonts w:hAnsi="標楷體"/>
                <w:color w:val="000000" w:themeColor="text1"/>
                <w:sz w:val="24"/>
                <w:szCs w:val="24"/>
              </w:rPr>
            </w:pPr>
            <w:r w:rsidRPr="00851622">
              <w:rPr>
                <w:rFonts w:hAnsi="標楷體"/>
                <w:color w:val="000000" w:themeColor="text1"/>
                <w:sz w:val="24"/>
                <w:szCs w:val="24"/>
              </w:rPr>
              <w:t>八、設置鳳山區</w:t>
            </w:r>
            <w:proofErr w:type="gramStart"/>
            <w:r w:rsidRPr="00851622">
              <w:rPr>
                <w:rFonts w:hAnsi="標楷體"/>
                <w:color w:val="000000" w:themeColor="text1"/>
                <w:sz w:val="24"/>
                <w:szCs w:val="24"/>
              </w:rPr>
              <w:t>客家文創據點</w:t>
            </w:r>
            <w:proofErr w:type="gramEnd"/>
          </w:p>
          <w:p w:rsidR="00906353" w:rsidRPr="00851622" w:rsidRDefault="00906353" w:rsidP="00851622">
            <w:pPr>
              <w:pStyle w:val="001-"/>
              <w:spacing w:line="360" w:lineRule="exact"/>
              <w:ind w:left="720" w:right="120" w:hanging="480"/>
              <w:rPr>
                <w:lang w:eastAsia="zh-HK"/>
              </w:rPr>
            </w:pPr>
          </w:p>
          <w:p w:rsidR="00906353" w:rsidRPr="00851622" w:rsidRDefault="00906353" w:rsidP="00851622">
            <w:pPr>
              <w:pStyle w:val="001-"/>
              <w:spacing w:line="360" w:lineRule="exact"/>
              <w:ind w:left="720" w:right="120" w:hanging="480"/>
              <w:rPr>
                <w:lang w:eastAsia="zh-HK"/>
              </w:rPr>
            </w:pPr>
          </w:p>
          <w:p w:rsidR="00906353" w:rsidRDefault="00906353" w:rsidP="00851622">
            <w:pPr>
              <w:pStyle w:val="001-"/>
              <w:spacing w:line="360" w:lineRule="exact"/>
              <w:ind w:left="720" w:right="120" w:hanging="480"/>
              <w:rPr>
                <w:lang w:eastAsia="zh-HK"/>
              </w:rPr>
            </w:pPr>
          </w:p>
          <w:p w:rsidR="00851622" w:rsidRPr="00851622" w:rsidRDefault="00851622" w:rsidP="00851622">
            <w:pPr>
              <w:pStyle w:val="001-"/>
              <w:spacing w:line="360" w:lineRule="exact"/>
              <w:ind w:left="720" w:right="120" w:hanging="480"/>
              <w:rPr>
                <w:lang w:eastAsia="zh-HK"/>
              </w:rPr>
            </w:pPr>
          </w:p>
          <w:p w:rsidR="00906353" w:rsidRPr="00851622" w:rsidRDefault="00904737" w:rsidP="00851622">
            <w:pPr>
              <w:pStyle w:val="aff8"/>
              <w:spacing w:line="360" w:lineRule="exact"/>
              <w:ind w:leftChars="68" w:left="703" w:hangingChars="225" w:hanging="540"/>
              <w:jc w:val="both"/>
              <w:rPr>
                <w:rFonts w:hAnsi="標楷體"/>
                <w:color w:val="000000" w:themeColor="text1"/>
                <w:sz w:val="24"/>
                <w:szCs w:val="24"/>
              </w:rPr>
            </w:pPr>
            <w:r w:rsidRPr="00851622">
              <w:rPr>
                <w:rFonts w:hAnsi="標楷體"/>
                <w:color w:val="000000" w:themeColor="text1"/>
                <w:sz w:val="24"/>
                <w:szCs w:val="24"/>
              </w:rPr>
              <w:t>九、辦理「高雄市盤花公園規劃設計案」</w:t>
            </w:r>
          </w:p>
          <w:p w:rsidR="00906353" w:rsidRPr="00851622" w:rsidRDefault="00906353" w:rsidP="00851622">
            <w:pPr>
              <w:pStyle w:val="001-"/>
              <w:spacing w:line="360" w:lineRule="exact"/>
              <w:ind w:left="720" w:right="120" w:hanging="480"/>
              <w:rPr>
                <w:lang w:eastAsia="zh-HK"/>
              </w:rPr>
            </w:pPr>
          </w:p>
          <w:p w:rsidR="00906353" w:rsidRDefault="00906353" w:rsidP="00851622">
            <w:pPr>
              <w:pStyle w:val="001-"/>
              <w:spacing w:line="360" w:lineRule="exact"/>
              <w:ind w:left="720" w:right="120" w:hanging="480"/>
              <w:rPr>
                <w:lang w:eastAsia="zh-HK"/>
              </w:rPr>
            </w:pPr>
          </w:p>
          <w:p w:rsidR="00851622" w:rsidRPr="00851622" w:rsidRDefault="00851622" w:rsidP="00851622">
            <w:pPr>
              <w:pStyle w:val="001-"/>
              <w:spacing w:line="360" w:lineRule="exact"/>
              <w:ind w:left="720" w:right="120" w:hanging="480"/>
              <w:rPr>
                <w:lang w:eastAsia="zh-HK"/>
              </w:rPr>
            </w:pPr>
          </w:p>
          <w:p w:rsidR="00906353" w:rsidRPr="00851622" w:rsidRDefault="00906353" w:rsidP="00851622">
            <w:pPr>
              <w:pStyle w:val="001-"/>
              <w:spacing w:line="360" w:lineRule="exact"/>
              <w:ind w:left="720" w:right="120" w:hanging="480"/>
              <w:rPr>
                <w:lang w:eastAsia="zh-HK"/>
              </w:rPr>
            </w:pPr>
          </w:p>
          <w:p w:rsidR="00906353" w:rsidRPr="00851622" w:rsidRDefault="00904737" w:rsidP="00851622">
            <w:pPr>
              <w:pStyle w:val="aff8"/>
              <w:spacing w:line="360" w:lineRule="exact"/>
              <w:ind w:leftChars="8" w:left="523" w:rightChars="10" w:right="24" w:hangingChars="210" w:hanging="504"/>
              <w:rPr>
                <w:rFonts w:hAnsi="標楷體"/>
                <w:b/>
                <w:color w:val="000000" w:themeColor="text1"/>
                <w:sz w:val="24"/>
                <w:szCs w:val="24"/>
              </w:rPr>
            </w:pPr>
            <w:r w:rsidRPr="00851622">
              <w:rPr>
                <w:rFonts w:hAnsi="標楷體"/>
                <w:b/>
                <w:color w:val="000000" w:themeColor="text1"/>
                <w:sz w:val="24"/>
                <w:szCs w:val="24"/>
              </w:rPr>
              <w:t>伍、客家產業輔導研發與行銷</w:t>
            </w:r>
          </w:p>
          <w:p w:rsidR="00906353" w:rsidRPr="00851622" w:rsidRDefault="00904737" w:rsidP="00851622">
            <w:pPr>
              <w:pStyle w:val="aff8"/>
              <w:spacing w:line="360" w:lineRule="exact"/>
              <w:ind w:leftChars="68" w:left="703" w:hangingChars="225" w:hanging="540"/>
              <w:jc w:val="both"/>
              <w:rPr>
                <w:rFonts w:hAnsi="標楷體"/>
                <w:color w:val="000000" w:themeColor="text1"/>
                <w:sz w:val="24"/>
                <w:szCs w:val="24"/>
              </w:rPr>
            </w:pPr>
            <w:r w:rsidRPr="00851622">
              <w:rPr>
                <w:rFonts w:hAnsi="標楷體"/>
                <w:color w:val="000000" w:themeColor="text1"/>
                <w:sz w:val="24"/>
                <w:szCs w:val="24"/>
              </w:rPr>
              <w:t>一、辦理「高雄客庄嘉年華」</w:t>
            </w:r>
          </w:p>
          <w:p w:rsidR="00906353" w:rsidRPr="00851622" w:rsidRDefault="00906353" w:rsidP="00851622">
            <w:pPr>
              <w:pStyle w:val="001-"/>
              <w:spacing w:line="360" w:lineRule="exact"/>
              <w:ind w:left="720" w:right="120" w:hanging="480"/>
            </w:pPr>
          </w:p>
          <w:p w:rsidR="00906353" w:rsidRDefault="00906353" w:rsidP="00851622">
            <w:pPr>
              <w:pStyle w:val="001-"/>
              <w:spacing w:line="360" w:lineRule="exact"/>
              <w:ind w:left="720" w:right="120" w:hanging="480"/>
            </w:pPr>
          </w:p>
          <w:p w:rsidR="00851622" w:rsidRPr="00851622" w:rsidRDefault="00851622" w:rsidP="00851622">
            <w:pPr>
              <w:pStyle w:val="001-"/>
              <w:spacing w:line="360" w:lineRule="exact"/>
              <w:ind w:left="720" w:right="120" w:hanging="480"/>
            </w:pPr>
          </w:p>
          <w:p w:rsidR="00906353" w:rsidRPr="00851622" w:rsidRDefault="00906353" w:rsidP="00851622">
            <w:pPr>
              <w:pStyle w:val="001-"/>
              <w:spacing w:line="360" w:lineRule="exact"/>
              <w:ind w:left="720" w:right="120" w:hanging="480"/>
            </w:pPr>
          </w:p>
          <w:p w:rsidR="00906353" w:rsidRPr="00851622" w:rsidRDefault="00906353" w:rsidP="00851622">
            <w:pPr>
              <w:pStyle w:val="001-"/>
              <w:spacing w:line="360" w:lineRule="exact"/>
              <w:ind w:left="720" w:right="120" w:hanging="480"/>
            </w:pPr>
          </w:p>
          <w:p w:rsidR="00906353" w:rsidRPr="00851622" w:rsidRDefault="00904737" w:rsidP="00851622">
            <w:pPr>
              <w:pStyle w:val="aff8"/>
              <w:spacing w:line="360" w:lineRule="exact"/>
              <w:ind w:leftChars="68" w:left="703" w:hangingChars="225" w:hanging="540"/>
              <w:jc w:val="both"/>
              <w:rPr>
                <w:rFonts w:hAnsi="標楷體"/>
                <w:color w:val="000000" w:themeColor="text1"/>
                <w:sz w:val="24"/>
                <w:szCs w:val="24"/>
              </w:rPr>
            </w:pPr>
            <w:r w:rsidRPr="00851622">
              <w:rPr>
                <w:rFonts w:hAnsi="標楷體"/>
                <w:color w:val="000000" w:themeColor="text1"/>
                <w:sz w:val="24"/>
                <w:szCs w:val="24"/>
              </w:rPr>
              <w:t>二、辦理「美濃藝穗節」</w:t>
            </w:r>
          </w:p>
          <w:p w:rsidR="00906353" w:rsidRPr="00851622" w:rsidRDefault="00906353" w:rsidP="00851622">
            <w:pPr>
              <w:pStyle w:val="001-"/>
              <w:spacing w:line="360" w:lineRule="exact"/>
              <w:ind w:left="720" w:right="120" w:hanging="480"/>
            </w:pPr>
          </w:p>
          <w:p w:rsidR="00906353" w:rsidRPr="00851622" w:rsidRDefault="00906353" w:rsidP="00851622">
            <w:pPr>
              <w:pStyle w:val="001-"/>
              <w:spacing w:line="360" w:lineRule="exact"/>
              <w:ind w:left="720" w:right="120" w:hanging="480"/>
            </w:pPr>
          </w:p>
          <w:p w:rsidR="00906353" w:rsidRPr="00851622" w:rsidRDefault="00906353" w:rsidP="00851622">
            <w:pPr>
              <w:pStyle w:val="001-"/>
              <w:spacing w:line="360" w:lineRule="exact"/>
              <w:ind w:left="720" w:right="120" w:hanging="480"/>
            </w:pPr>
          </w:p>
          <w:p w:rsidR="00906353" w:rsidRPr="00851622" w:rsidRDefault="00906353" w:rsidP="00851622">
            <w:pPr>
              <w:pStyle w:val="001-"/>
              <w:spacing w:line="360" w:lineRule="exact"/>
              <w:ind w:left="720" w:right="120" w:hanging="480"/>
            </w:pPr>
          </w:p>
          <w:p w:rsidR="00906353" w:rsidRPr="00851622" w:rsidRDefault="00906353" w:rsidP="00851622">
            <w:pPr>
              <w:pStyle w:val="001-"/>
              <w:spacing w:line="360" w:lineRule="exact"/>
              <w:ind w:left="720" w:right="120" w:hanging="480"/>
            </w:pPr>
          </w:p>
          <w:p w:rsidR="00906353" w:rsidRPr="00851622" w:rsidRDefault="00906353" w:rsidP="00851622">
            <w:pPr>
              <w:pStyle w:val="001-"/>
              <w:spacing w:line="360" w:lineRule="exact"/>
              <w:ind w:left="720" w:right="120" w:hanging="480"/>
            </w:pPr>
          </w:p>
          <w:p w:rsidR="00480F04" w:rsidRPr="00851622" w:rsidRDefault="00480F04" w:rsidP="00851622">
            <w:pPr>
              <w:pStyle w:val="001-"/>
              <w:spacing w:line="360" w:lineRule="exact"/>
              <w:ind w:left="720" w:right="120" w:hanging="480"/>
            </w:pPr>
          </w:p>
          <w:p w:rsidR="00480F04" w:rsidRPr="00851622" w:rsidRDefault="00480F04" w:rsidP="00851622">
            <w:pPr>
              <w:pStyle w:val="001-"/>
              <w:spacing w:line="360" w:lineRule="exact"/>
              <w:ind w:left="720" w:right="120" w:hanging="480"/>
            </w:pPr>
          </w:p>
          <w:p w:rsidR="00480F04" w:rsidRPr="00851622" w:rsidRDefault="00480F04" w:rsidP="00851622">
            <w:pPr>
              <w:pStyle w:val="001-"/>
              <w:spacing w:line="360" w:lineRule="exact"/>
              <w:ind w:left="720" w:right="120" w:hanging="480"/>
            </w:pPr>
          </w:p>
          <w:p w:rsidR="00906353" w:rsidRPr="00851622" w:rsidRDefault="00906353" w:rsidP="00851622">
            <w:pPr>
              <w:pStyle w:val="001-"/>
              <w:spacing w:line="360" w:lineRule="exact"/>
              <w:ind w:left="720" w:right="120" w:hanging="480"/>
            </w:pPr>
          </w:p>
          <w:p w:rsidR="00906353" w:rsidRPr="00851622" w:rsidRDefault="00906353" w:rsidP="00851622">
            <w:pPr>
              <w:pStyle w:val="001-"/>
              <w:spacing w:line="360" w:lineRule="exact"/>
              <w:ind w:left="720" w:right="120" w:hanging="480"/>
            </w:pPr>
          </w:p>
          <w:p w:rsidR="00906353" w:rsidRPr="00851622" w:rsidRDefault="00906353" w:rsidP="00851622">
            <w:pPr>
              <w:pStyle w:val="001-"/>
              <w:spacing w:line="360" w:lineRule="exact"/>
              <w:ind w:left="720" w:right="120" w:hanging="480"/>
            </w:pPr>
          </w:p>
          <w:p w:rsidR="00906353" w:rsidRPr="00851622" w:rsidRDefault="00904737" w:rsidP="00851622">
            <w:pPr>
              <w:pStyle w:val="aff8"/>
              <w:spacing w:line="360" w:lineRule="exact"/>
              <w:ind w:leftChars="68" w:left="703" w:hangingChars="225" w:hanging="540"/>
              <w:jc w:val="both"/>
              <w:rPr>
                <w:rFonts w:hAnsi="標楷體"/>
                <w:color w:val="000000" w:themeColor="text1"/>
                <w:sz w:val="24"/>
                <w:szCs w:val="24"/>
              </w:rPr>
            </w:pPr>
            <w:r w:rsidRPr="00851622">
              <w:rPr>
                <w:rFonts w:hAnsi="標楷體"/>
                <w:color w:val="000000" w:themeColor="text1"/>
                <w:sz w:val="24"/>
                <w:szCs w:val="24"/>
              </w:rPr>
              <w:t>三、跨局處合作辦理「美濃野菜節」</w:t>
            </w:r>
          </w:p>
          <w:p w:rsidR="00906353" w:rsidRPr="00851622" w:rsidRDefault="00906353" w:rsidP="00851622">
            <w:pPr>
              <w:pStyle w:val="001-"/>
              <w:spacing w:line="360" w:lineRule="exact"/>
              <w:ind w:left="720" w:right="120" w:hanging="480"/>
            </w:pPr>
          </w:p>
          <w:p w:rsidR="00906353" w:rsidRPr="00851622" w:rsidRDefault="00906353" w:rsidP="00851622">
            <w:pPr>
              <w:pStyle w:val="001-"/>
              <w:spacing w:line="360" w:lineRule="exact"/>
              <w:ind w:left="720" w:right="120" w:hanging="480"/>
            </w:pPr>
          </w:p>
          <w:p w:rsidR="00906353" w:rsidRPr="00851622" w:rsidRDefault="00906353" w:rsidP="00851622">
            <w:pPr>
              <w:pStyle w:val="001-"/>
              <w:spacing w:line="360" w:lineRule="exact"/>
              <w:ind w:left="720" w:right="120" w:hanging="480"/>
            </w:pPr>
          </w:p>
          <w:p w:rsidR="00906353" w:rsidRPr="00851622" w:rsidRDefault="00906353" w:rsidP="00851622">
            <w:pPr>
              <w:pStyle w:val="001-"/>
              <w:spacing w:line="360" w:lineRule="exact"/>
              <w:ind w:left="720" w:right="120" w:hanging="480"/>
            </w:pPr>
          </w:p>
          <w:p w:rsidR="00906353" w:rsidRPr="00851622" w:rsidRDefault="00906353" w:rsidP="00851622">
            <w:pPr>
              <w:pStyle w:val="001-"/>
              <w:spacing w:line="360" w:lineRule="exact"/>
              <w:ind w:left="720" w:right="120" w:hanging="480"/>
            </w:pPr>
          </w:p>
          <w:p w:rsidR="00906353" w:rsidRPr="00851622" w:rsidRDefault="00904737" w:rsidP="00851622">
            <w:pPr>
              <w:pStyle w:val="aff8"/>
              <w:spacing w:line="360" w:lineRule="exact"/>
              <w:ind w:leftChars="68" w:left="703" w:hangingChars="225" w:hanging="540"/>
              <w:jc w:val="both"/>
              <w:rPr>
                <w:rFonts w:hAnsi="標楷體"/>
                <w:color w:val="000000" w:themeColor="text1"/>
                <w:sz w:val="24"/>
                <w:szCs w:val="24"/>
              </w:rPr>
            </w:pPr>
            <w:r w:rsidRPr="00851622">
              <w:rPr>
                <w:rFonts w:hAnsi="標楷體"/>
                <w:color w:val="000000" w:themeColor="text1"/>
                <w:sz w:val="24"/>
                <w:szCs w:val="24"/>
              </w:rPr>
              <w:t>四、辦理「杉林－六龜百年秘境古道輕旅行」</w:t>
            </w:r>
          </w:p>
          <w:p w:rsidR="00906353" w:rsidRDefault="00906353" w:rsidP="00851622">
            <w:pPr>
              <w:pStyle w:val="001-"/>
              <w:spacing w:line="360" w:lineRule="exact"/>
              <w:ind w:left="720" w:right="120" w:hanging="480"/>
            </w:pPr>
          </w:p>
          <w:p w:rsidR="00851622" w:rsidRPr="00851622" w:rsidRDefault="00851622" w:rsidP="00851622">
            <w:pPr>
              <w:pStyle w:val="001-"/>
              <w:spacing w:line="360" w:lineRule="exact"/>
              <w:ind w:left="720" w:right="120" w:hanging="480"/>
            </w:pPr>
          </w:p>
          <w:p w:rsidR="00480F04" w:rsidRPr="00851622" w:rsidRDefault="00480F04" w:rsidP="00851622">
            <w:pPr>
              <w:pStyle w:val="001-"/>
              <w:spacing w:line="360" w:lineRule="exact"/>
              <w:ind w:left="720" w:right="120" w:hanging="480"/>
            </w:pPr>
          </w:p>
          <w:p w:rsidR="00906353" w:rsidRPr="00851622" w:rsidRDefault="00904737" w:rsidP="00851622">
            <w:pPr>
              <w:pStyle w:val="aff8"/>
              <w:spacing w:line="360" w:lineRule="exact"/>
              <w:ind w:leftChars="68" w:left="703" w:hangingChars="225" w:hanging="540"/>
              <w:jc w:val="both"/>
              <w:rPr>
                <w:rFonts w:hAnsi="標楷體"/>
                <w:color w:val="000000" w:themeColor="text1"/>
                <w:sz w:val="24"/>
                <w:szCs w:val="24"/>
              </w:rPr>
            </w:pPr>
            <w:r w:rsidRPr="00851622">
              <w:rPr>
                <w:rFonts w:hAnsi="標楷體"/>
                <w:color w:val="000000" w:themeColor="text1"/>
                <w:sz w:val="24"/>
                <w:szCs w:val="24"/>
              </w:rPr>
              <w:t>五、辦理「高雄市</w:t>
            </w:r>
            <w:proofErr w:type="gramStart"/>
            <w:r w:rsidRPr="00851622">
              <w:rPr>
                <w:rFonts w:hAnsi="標楷體"/>
                <w:color w:val="000000" w:themeColor="text1"/>
                <w:sz w:val="24"/>
                <w:szCs w:val="24"/>
              </w:rPr>
              <w:t>客家文創人才</w:t>
            </w:r>
            <w:proofErr w:type="gramEnd"/>
            <w:r w:rsidRPr="00851622">
              <w:rPr>
                <w:rFonts w:hAnsi="標楷體"/>
                <w:color w:val="000000" w:themeColor="text1"/>
                <w:sz w:val="24"/>
                <w:szCs w:val="24"/>
              </w:rPr>
              <w:t>留美培力計畫」</w:t>
            </w:r>
          </w:p>
          <w:p w:rsidR="001B25A7" w:rsidRPr="00851622" w:rsidRDefault="001B25A7" w:rsidP="00851622">
            <w:pPr>
              <w:pStyle w:val="001-"/>
              <w:suppressAutoHyphens w:val="0"/>
              <w:autoSpaceDN/>
              <w:adjustRightInd w:val="0"/>
              <w:spacing w:line="360" w:lineRule="exact"/>
              <w:ind w:leftChars="99" w:left="790" w:rightChars="50" w:right="120" w:hangingChars="230" w:hanging="552"/>
              <w:textAlignment w:val="auto"/>
            </w:pPr>
          </w:p>
          <w:p w:rsidR="001B25A7" w:rsidRPr="00851622" w:rsidRDefault="001B25A7" w:rsidP="00851622">
            <w:pPr>
              <w:pStyle w:val="aff8"/>
              <w:spacing w:line="360" w:lineRule="exact"/>
              <w:ind w:leftChars="68" w:left="703" w:hangingChars="225" w:hanging="540"/>
              <w:jc w:val="both"/>
              <w:rPr>
                <w:rFonts w:hAnsi="標楷體"/>
                <w:color w:val="000000" w:themeColor="text1"/>
                <w:sz w:val="24"/>
                <w:szCs w:val="24"/>
              </w:rPr>
            </w:pPr>
            <w:r w:rsidRPr="00851622">
              <w:rPr>
                <w:rFonts w:hAnsi="標楷體" w:hint="eastAsia"/>
                <w:color w:val="000000" w:themeColor="text1"/>
                <w:sz w:val="24"/>
                <w:szCs w:val="24"/>
              </w:rPr>
              <w:t>六、辦理「與白玉蘿蔔拔河比賽」活動</w:t>
            </w:r>
          </w:p>
          <w:p w:rsidR="001B25A7" w:rsidRPr="00851622" w:rsidRDefault="001B25A7" w:rsidP="00851622">
            <w:pPr>
              <w:pStyle w:val="001-"/>
              <w:suppressAutoHyphens w:val="0"/>
              <w:autoSpaceDN/>
              <w:adjustRightInd w:val="0"/>
              <w:spacing w:line="360" w:lineRule="exact"/>
              <w:ind w:leftChars="99" w:left="790" w:rightChars="50" w:right="120" w:hangingChars="230" w:hanging="552"/>
              <w:textAlignment w:val="auto"/>
              <w:rPr>
                <w:lang w:eastAsia="zh-HK"/>
              </w:rPr>
            </w:pPr>
          </w:p>
          <w:p w:rsidR="001B25A7" w:rsidRPr="00851622" w:rsidRDefault="001B25A7" w:rsidP="00851622">
            <w:pPr>
              <w:pStyle w:val="001-"/>
              <w:suppressAutoHyphens w:val="0"/>
              <w:autoSpaceDN/>
              <w:adjustRightInd w:val="0"/>
              <w:spacing w:line="360" w:lineRule="exact"/>
              <w:ind w:leftChars="99" w:left="790" w:rightChars="50" w:right="120" w:hangingChars="230" w:hanging="552"/>
              <w:textAlignment w:val="auto"/>
              <w:rPr>
                <w:lang w:eastAsia="zh-HK"/>
              </w:rPr>
            </w:pPr>
          </w:p>
          <w:p w:rsidR="001B25A7" w:rsidRPr="00851622" w:rsidRDefault="001B25A7" w:rsidP="00851622">
            <w:pPr>
              <w:pStyle w:val="aff8"/>
              <w:spacing w:line="360" w:lineRule="exact"/>
              <w:ind w:leftChars="68" w:left="703" w:hangingChars="225" w:hanging="540"/>
              <w:jc w:val="both"/>
              <w:rPr>
                <w:rFonts w:hAnsi="標楷體"/>
                <w:color w:val="000000" w:themeColor="text1"/>
                <w:sz w:val="24"/>
                <w:szCs w:val="24"/>
              </w:rPr>
            </w:pPr>
            <w:r w:rsidRPr="00851622">
              <w:rPr>
                <w:rFonts w:hAnsi="標楷體" w:hint="eastAsia"/>
                <w:color w:val="000000" w:themeColor="text1"/>
                <w:sz w:val="24"/>
                <w:szCs w:val="24"/>
              </w:rPr>
              <w:t>七、召開高雄客家伴手禮</w:t>
            </w:r>
            <w:proofErr w:type="gramStart"/>
            <w:r w:rsidRPr="00851622">
              <w:rPr>
                <w:rFonts w:hAnsi="標楷體" w:hint="eastAsia"/>
                <w:color w:val="000000" w:themeColor="text1"/>
                <w:sz w:val="24"/>
                <w:szCs w:val="24"/>
              </w:rPr>
              <w:t>研</w:t>
            </w:r>
            <w:proofErr w:type="gramEnd"/>
            <w:r w:rsidRPr="00851622">
              <w:rPr>
                <w:rFonts w:hAnsi="標楷體" w:hint="eastAsia"/>
                <w:color w:val="000000" w:themeColor="text1"/>
                <w:sz w:val="24"/>
                <w:szCs w:val="24"/>
              </w:rPr>
              <w:t>商會議</w:t>
            </w:r>
          </w:p>
          <w:p w:rsidR="001B25A7" w:rsidRPr="00851622" w:rsidRDefault="001B25A7" w:rsidP="00851622">
            <w:pPr>
              <w:pStyle w:val="001-"/>
              <w:suppressAutoHyphens w:val="0"/>
              <w:autoSpaceDN/>
              <w:adjustRightInd w:val="0"/>
              <w:spacing w:line="360" w:lineRule="exact"/>
              <w:ind w:leftChars="99" w:left="790" w:rightChars="50" w:right="120" w:hangingChars="230" w:hanging="552"/>
              <w:textAlignment w:val="auto"/>
              <w:rPr>
                <w:lang w:eastAsia="zh-HK"/>
              </w:rPr>
            </w:pPr>
          </w:p>
          <w:p w:rsidR="001B25A7" w:rsidRPr="00851622" w:rsidRDefault="001B25A7" w:rsidP="00851622">
            <w:pPr>
              <w:pStyle w:val="aff8"/>
              <w:spacing w:line="360" w:lineRule="exact"/>
              <w:ind w:leftChars="68" w:left="703" w:hangingChars="225" w:hanging="540"/>
              <w:jc w:val="both"/>
              <w:rPr>
                <w:rFonts w:hAnsi="標楷體"/>
                <w:color w:val="000000" w:themeColor="text1"/>
                <w:sz w:val="24"/>
                <w:szCs w:val="24"/>
              </w:rPr>
            </w:pPr>
            <w:r w:rsidRPr="00851622">
              <w:rPr>
                <w:rFonts w:hAnsi="標楷體" w:hint="eastAsia"/>
                <w:color w:val="000000" w:themeColor="text1"/>
                <w:sz w:val="24"/>
                <w:szCs w:val="24"/>
              </w:rPr>
              <w:lastRenderedPageBreak/>
              <w:t>八、協助客庄店家及景點上架「</w:t>
            </w:r>
            <w:proofErr w:type="gramStart"/>
            <w:r w:rsidRPr="00851622">
              <w:rPr>
                <w:rFonts w:hAnsi="標楷體" w:hint="eastAsia"/>
                <w:color w:val="000000" w:themeColor="text1"/>
                <w:sz w:val="24"/>
                <w:szCs w:val="24"/>
              </w:rPr>
              <w:t>城鄉島遊</w:t>
            </w:r>
            <w:proofErr w:type="gramEnd"/>
            <w:r w:rsidRPr="00851622">
              <w:rPr>
                <w:rFonts w:hAnsi="標楷體" w:hint="eastAsia"/>
                <w:color w:val="000000" w:themeColor="text1"/>
                <w:sz w:val="24"/>
                <w:szCs w:val="24"/>
              </w:rPr>
              <w:t>」網站</w:t>
            </w:r>
          </w:p>
          <w:p w:rsidR="001B25A7" w:rsidRPr="00851622" w:rsidRDefault="001B25A7" w:rsidP="00851622">
            <w:pPr>
              <w:pStyle w:val="001-"/>
              <w:suppressAutoHyphens w:val="0"/>
              <w:autoSpaceDN/>
              <w:adjustRightInd w:val="0"/>
              <w:spacing w:line="360" w:lineRule="exact"/>
              <w:ind w:leftChars="99" w:left="790" w:rightChars="50" w:right="120" w:hangingChars="230" w:hanging="552"/>
              <w:textAlignment w:val="auto"/>
            </w:pPr>
          </w:p>
          <w:p w:rsidR="00906353" w:rsidRPr="00851622" w:rsidRDefault="00904737" w:rsidP="00851622">
            <w:pPr>
              <w:pStyle w:val="aff8"/>
              <w:spacing w:line="360" w:lineRule="exact"/>
              <w:ind w:leftChars="8" w:left="523" w:rightChars="10" w:right="24" w:hangingChars="210" w:hanging="504"/>
              <w:rPr>
                <w:rFonts w:hAnsi="標楷體"/>
                <w:b/>
                <w:color w:val="000000" w:themeColor="text1"/>
                <w:sz w:val="24"/>
                <w:szCs w:val="24"/>
              </w:rPr>
            </w:pPr>
            <w:r w:rsidRPr="00851622">
              <w:rPr>
                <w:rFonts w:hAnsi="標楷體"/>
                <w:b/>
                <w:color w:val="000000" w:themeColor="text1"/>
                <w:sz w:val="24"/>
                <w:szCs w:val="24"/>
              </w:rPr>
              <w:t>陸、整體風險管理（含內部控制）推動情形</w:t>
            </w:r>
          </w:p>
          <w:p w:rsidR="00906353" w:rsidRPr="00851622" w:rsidRDefault="00906353" w:rsidP="00851622">
            <w:pPr>
              <w:pStyle w:val="001-"/>
              <w:spacing w:line="360" w:lineRule="exact"/>
              <w:ind w:left="1056" w:right="120" w:hanging="576"/>
            </w:pPr>
          </w:p>
          <w:p w:rsidR="00906353" w:rsidRPr="00851622" w:rsidRDefault="00906353" w:rsidP="00851622">
            <w:pPr>
              <w:pStyle w:val="20"/>
              <w:spacing w:line="360" w:lineRule="exact"/>
              <w:ind w:left="1056" w:right="120" w:hanging="576"/>
              <w:rPr>
                <w:rFonts w:ascii="標楷體" w:hAnsi="標楷體"/>
                <w:color w:val="auto"/>
                <w:sz w:val="24"/>
              </w:rPr>
            </w:pPr>
          </w:p>
        </w:tc>
        <w:tc>
          <w:tcPr>
            <w:tcW w:w="7387" w:type="dxa"/>
            <w:tcBorders>
              <w:top w:val="single" w:sz="18" w:space="0" w:color="00000A"/>
              <w:left w:val="single" w:sz="18" w:space="0" w:color="00000A"/>
              <w:bottom w:val="single" w:sz="18" w:space="0" w:color="00000A"/>
              <w:right w:val="single" w:sz="18" w:space="0" w:color="00000A"/>
            </w:tcBorders>
            <w:shd w:val="clear" w:color="auto" w:fill="FFFFFF"/>
            <w:tcMar>
              <w:top w:w="0" w:type="dxa"/>
              <w:left w:w="130" w:type="dxa"/>
              <w:bottom w:w="0" w:type="dxa"/>
              <w:right w:w="108" w:type="dxa"/>
            </w:tcMar>
          </w:tcPr>
          <w:p w:rsidR="00906353" w:rsidRPr="00851622" w:rsidRDefault="00906353" w:rsidP="00851622">
            <w:pPr>
              <w:pStyle w:val="11"/>
              <w:snapToGrid w:val="0"/>
              <w:ind w:left="312" w:right="72" w:hanging="240"/>
              <w:rPr>
                <w:sz w:val="24"/>
                <w:szCs w:val="24"/>
              </w:rPr>
            </w:pPr>
          </w:p>
          <w:p w:rsidR="00906353" w:rsidRPr="00851622" w:rsidRDefault="00906353" w:rsidP="00851622">
            <w:pPr>
              <w:pStyle w:val="11"/>
              <w:snapToGrid w:val="0"/>
              <w:ind w:left="312" w:right="72" w:hanging="240"/>
              <w:rPr>
                <w:sz w:val="24"/>
                <w:szCs w:val="24"/>
              </w:rPr>
            </w:pPr>
          </w:p>
          <w:p w:rsidR="00906353" w:rsidRPr="00851622" w:rsidRDefault="00906353" w:rsidP="00851622">
            <w:pPr>
              <w:pStyle w:val="11"/>
              <w:snapToGrid w:val="0"/>
              <w:ind w:left="312" w:right="72" w:hanging="240"/>
              <w:rPr>
                <w:sz w:val="24"/>
                <w:szCs w:val="24"/>
              </w:rPr>
            </w:pPr>
          </w:p>
          <w:p w:rsidR="00906353" w:rsidRPr="00851622" w:rsidRDefault="00906353" w:rsidP="00851622">
            <w:pPr>
              <w:pStyle w:val="11"/>
              <w:snapToGrid w:val="0"/>
              <w:ind w:left="312" w:right="72" w:hanging="240"/>
              <w:rPr>
                <w:sz w:val="24"/>
                <w:szCs w:val="24"/>
              </w:rPr>
            </w:pPr>
          </w:p>
          <w:p w:rsidR="00906353" w:rsidRPr="00851622" w:rsidRDefault="00904737" w:rsidP="00851622">
            <w:pPr>
              <w:pStyle w:val="af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r w:rsidRPr="00851622">
              <w:rPr>
                <w:color w:val="000000" w:themeColor="text1"/>
              </w:rPr>
              <w:t>輔導本市各級學校開辦客語課程或推展客家文化活動，全力提供教學所需師資、補助教師鐘點費，112年計有1所國中、48所國小、27所幼兒園開辦客語教學課程或辦理客家文化活動，參與人數國中1,000人次、國小1,683人次、幼兒園2,250人次。</w:t>
            </w:r>
          </w:p>
          <w:p w:rsidR="00906353" w:rsidRPr="00851622" w:rsidRDefault="00906353" w:rsidP="00851622">
            <w:pPr>
              <w:pStyle w:val="11"/>
              <w:snapToGrid w:val="0"/>
              <w:ind w:left="72" w:right="72" w:firstLine="0"/>
              <w:rPr>
                <w:sz w:val="24"/>
                <w:szCs w:val="24"/>
              </w:rPr>
            </w:pPr>
          </w:p>
          <w:p w:rsidR="00906353" w:rsidRPr="00851622" w:rsidRDefault="00904737" w:rsidP="00851622">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olor w:val="000000" w:themeColor="text1"/>
                <w:kern w:val="2"/>
                <w:szCs w:val="24"/>
              </w:rPr>
            </w:pPr>
            <w:r w:rsidRPr="00851622">
              <w:rPr>
                <w:rFonts w:ascii="標楷體" w:eastAsia="標楷體" w:hAnsi="標楷體"/>
                <w:color w:val="000000" w:themeColor="text1"/>
                <w:kern w:val="2"/>
                <w:szCs w:val="24"/>
              </w:rPr>
              <w:t>1.幼教客語</w:t>
            </w:r>
            <w:proofErr w:type="gramStart"/>
            <w:r w:rsidRPr="00851622">
              <w:rPr>
                <w:rFonts w:ascii="標楷體" w:eastAsia="標楷體" w:hAnsi="標楷體"/>
                <w:color w:val="000000" w:themeColor="text1"/>
                <w:kern w:val="2"/>
                <w:szCs w:val="24"/>
              </w:rPr>
              <w:t>沉</w:t>
            </w:r>
            <w:proofErr w:type="gramEnd"/>
            <w:r w:rsidRPr="00851622">
              <w:rPr>
                <w:rFonts w:ascii="標楷體" w:eastAsia="標楷體" w:hAnsi="標楷體"/>
                <w:color w:val="000000" w:themeColor="text1"/>
                <w:kern w:val="2"/>
                <w:szCs w:val="24"/>
              </w:rPr>
              <w:t>浸教學：</w:t>
            </w:r>
          </w:p>
          <w:p w:rsidR="00906353" w:rsidRPr="00851622" w:rsidRDefault="00904737" w:rsidP="00851622">
            <w:pPr>
              <w:pStyle w:val="aff9"/>
              <w:pBdr>
                <w:top w:val="none" w:sz="0" w:space="0" w:color="auto"/>
                <w:left w:val="none" w:sz="0" w:space="0" w:color="auto"/>
                <w:bottom w:val="none" w:sz="0" w:space="0" w:color="auto"/>
                <w:right w:val="none" w:sz="0" w:space="0" w:color="auto"/>
              </w:pBdr>
              <w:spacing w:line="360" w:lineRule="exact"/>
              <w:ind w:left="369" w:right="119"/>
              <w:rPr>
                <w:color w:val="000000" w:themeColor="text1"/>
              </w:rPr>
            </w:pPr>
            <w:r w:rsidRPr="00851622">
              <w:rPr>
                <w:color w:val="000000" w:themeColor="text1"/>
              </w:rPr>
              <w:t>111學年度</w:t>
            </w:r>
            <w:r w:rsidR="00FE62F9" w:rsidRPr="00851622">
              <w:rPr>
                <w:color w:val="000000" w:themeColor="text1"/>
              </w:rPr>
              <w:t>輔導美濃及杉林區5園所6班14位教師141位學生實施；112學年度輔導美濃及杉林區6園所8班</w:t>
            </w:r>
            <w:r w:rsidR="00FE62F9" w:rsidRPr="00851622">
              <w:rPr>
                <w:rFonts w:hint="eastAsia"/>
                <w:color w:val="000000" w:themeColor="text1"/>
              </w:rPr>
              <w:t>16</w:t>
            </w:r>
            <w:r w:rsidR="00FE62F9" w:rsidRPr="00851622">
              <w:rPr>
                <w:color w:val="000000" w:themeColor="text1"/>
              </w:rPr>
              <w:t>位教師144位學生實施</w:t>
            </w:r>
            <w:r w:rsidRPr="00851622">
              <w:rPr>
                <w:color w:val="000000" w:themeColor="text1"/>
              </w:rPr>
              <w:t>。</w:t>
            </w:r>
          </w:p>
          <w:p w:rsidR="00906353" w:rsidRPr="00851622" w:rsidRDefault="00904737" w:rsidP="00851622">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olor w:val="000000" w:themeColor="text1"/>
                <w:kern w:val="2"/>
                <w:szCs w:val="24"/>
              </w:rPr>
            </w:pPr>
            <w:r w:rsidRPr="00851622">
              <w:rPr>
                <w:rFonts w:ascii="標楷體" w:eastAsia="標楷體" w:hAnsi="標楷體"/>
                <w:color w:val="000000" w:themeColor="text1"/>
                <w:kern w:val="2"/>
                <w:szCs w:val="24"/>
              </w:rPr>
              <w:t>2.國中、小</w:t>
            </w:r>
            <w:proofErr w:type="gramStart"/>
            <w:r w:rsidRPr="00851622">
              <w:rPr>
                <w:rFonts w:ascii="標楷體" w:eastAsia="標楷體" w:hAnsi="標楷體"/>
                <w:color w:val="000000" w:themeColor="text1"/>
                <w:kern w:val="2"/>
                <w:szCs w:val="24"/>
              </w:rPr>
              <w:t>客華雙</w:t>
            </w:r>
            <w:proofErr w:type="gramEnd"/>
            <w:r w:rsidRPr="00851622">
              <w:rPr>
                <w:rFonts w:ascii="標楷體" w:eastAsia="標楷體" w:hAnsi="標楷體"/>
                <w:color w:val="000000" w:themeColor="text1"/>
                <w:kern w:val="2"/>
                <w:szCs w:val="24"/>
              </w:rPr>
              <w:t>語教學計畫：</w:t>
            </w:r>
          </w:p>
          <w:p w:rsidR="00906353" w:rsidRPr="00851622" w:rsidRDefault="00904737" w:rsidP="00851622">
            <w:pPr>
              <w:pStyle w:val="aff9"/>
              <w:pBdr>
                <w:top w:val="none" w:sz="0" w:space="0" w:color="auto"/>
                <w:left w:val="none" w:sz="0" w:space="0" w:color="auto"/>
                <w:bottom w:val="none" w:sz="0" w:space="0" w:color="auto"/>
                <w:right w:val="none" w:sz="0" w:space="0" w:color="auto"/>
              </w:pBdr>
              <w:spacing w:line="360" w:lineRule="exact"/>
              <w:ind w:left="369" w:right="119"/>
              <w:rPr>
                <w:color w:val="000000" w:themeColor="text1"/>
              </w:rPr>
            </w:pPr>
            <w:r w:rsidRPr="00851622">
              <w:rPr>
                <w:color w:val="000000" w:themeColor="text1"/>
              </w:rPr>
              <w:t>111學年度</w:t>
            </w:r>
            <w:r w:rsidR="00FE62F9" w:rsidRPr="00851622">
              <w:rPr>
                <w:color w:val="000000" w:themeColor="text1"/>
              </w:rPr>
              <w:t>輔導美濃、杉林及六龜區國小10校</w:t>
            </w:r>
            <w:r w:rsidR="00FE62F9" w:rsidRPr="00851622">
              <w:rPr>
                <w:rFonts w:hint="eastAsia"/>
                <w:color w:val="000000" w:themeColor="text1"/>
              </w:rPr>
              <w:t>28</w:t>
            </w:r>
            <w:r w:rsidR="00FE62F9" w:rsidRPr="00851622">
              <w:rPr>
                <w:color w:val="000000" w:themeColor="text1"/>
              </w:rPr>
              <w:t>班</w:t>
            </w:r>
            <w:r w:rsidR="00FE62F9" w:rsidRPr="00851622">
              <w:rPr>
                <w:rFonts w:hint="eastAsia"/>
                <w:color w:val="000000" w:themeColor="text1"/>
              </w:rPr>
              <w:t>28</w:t>
            </w:r>
            <w:r w:rsidR="00FE62F9" w:rsidRPr="00851622">
              <w:rPr>
                <w:color w:val="000000" w:themeColor="text1"/>
              </w:rPr>
              <w:t>位教師468位學生、國中3校</w:t>
            </w:r>
            <w:r w:rsidR="00FE62F9" w:rsidRPr="00851622">
              <w:rPr>
                <w:rFonts w:hint="eastAsia"/>
                <w:color w:val="000000" w:themeColor="text1"/>
              </w:rPr>
              <w:t>9</w:t>
            </w:r>
            <w:r w:rsidR="00FE62F9" w:rsidRPr="00851622">
              <w:rPr>
                <w:color w:val="000000" w:themeColor="text1"/>
              </w:rPr>
              <w:t>班</w:t>
            </w:r>
            <w:r w:rsidR="00FE62F9" w:rsidRPr="00851622">
              <w:rPr>
                <w:rFonts w:hint="eastAsia"/>
                <w:color w:val="000000" w:themeColor="text1"/>
              </w:rPr>
              <w:t>6</w:t>
            </w:r>
            <w:r w:rsidR="00FE62F9" w:rsidRPr="00851622">
              <w:rPr>
                <w:color w:val="000000" w:themeColor="text1"/>
              </w:rPr>
              <w:t>位教師243位學生參加；112學年度輔導美濃、杉林及六龜區國小10校28班29位教師483位學生、國中3校</w:t>
            </w:r>
            <w:r w:rsidR="00FE62F9" w:rsidRPr="00851622">
              <w:rPr>
                <w:rFonts w:hint="eastAsia"/>
                <w:color w:val="000000" w:themeColor="text1"/>
              </w:rPr>
              <w:t>8</w:t>
            </w:r>
            <w:r w:rsidR="00FE62F9" w:rsidRPr="00851622">
              <w:rPr>
                <w:color w:val="000000" w:themeColor="text1"/>
              </w:rPr>
              <w:t>班6位教師129位學生參加</w:t>
            </w:r>
            <w:r w:rsidRPr="00851622">
              <w:rPr>
                <w:color w:val="000000" w:themeColor="text1"/>
              </w:rPr>
              <w:t>。</w:t>
            </w:r>
          </w:p>
          <w:p w:rsidR="00906353" w:rsidRPr="00851622" w:rsidRDefault="00904737" w:rsidP="00851622">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olor w:val="000000" w:themeColor="text1"/>
                <w:kern w:val="2"/>
                <w:szCs w:val="24"/>
              </w:rPr>
            </w:pPr>
            <w:r w:rsidRPr="00851622">
              <w:rPr>
                <w:rFonts w:ascii="標楷體" w:eastAsia="標楷體" w:hAnsi="標楷體"/>
                <w:color w:val="000000" w:themeColor="text1"/>
                <w:kern w:val="2"/>
                <w:szCs w:val="24"/>
              </w:rPr>
              <w:t>3.教師增能外埠參訪：</w:t>
            </w:r>
          </w:p>
          <w:p w:rsidR="00906353" w:rsidRPr="00851622" w:rsidRDefault="00904737" w:rsidP="00851622">
            <w:pPr>
              <w:pStyle w:val="aff9"/>
              <w:pBdr>
                <w:top w:val="none" w:sz="0" w:space="0" w:color="auto"/>
                <w:left w:val="none" w:sz="0" w:space="0" w:color="auto"/>
                <w:bottom w:val="none" w:sz="0" w:space="0" w:color="auto"/>
                <w:right w:val="none" w:sz="0" w:space="0" w:color="auto"/>
              </w:pBdr>
              <w:spacing w:line="360" w:lineRule="exact"/>
              <w:ind w:left="369" w:right="119"/>
              <w:rPr>
                <w:color w:val="000000" w:themeColor="text1"/>
              </w:rPr>
            </w:pPr>
            <w:r w:rsidRPr="00851622">
              <w:rPr>
                <w:color w:val="000000" w:themeColor="text1"/>
              </w:rPr>
              <w:t>112年5月5日、6月20日分別前往屏東縣學正幼兒園、</w:t>
            </w:r>
            <w:proofErr w:type="gramStart"/>
            <w:r w:rsidRPr="00851622">
              <w:rPr>
                <w:color w:val="000000" w:themeColor="text1"/>
              </w:rPr>
              <w:t>香潭幼兒園</w:t>
            </w:r>
            <w:proofErr w:type="gramEnd"/>
            <w:r w:rsidRPr="00851622">
              <w:rPr>
                <w:color w:val="000000" w:themeColor="text1"/>
              </w:rPr>
              <w:t>進行校外實務參訪及觀、</w:t>
            </w:r>
            <w:proofErr w:type="gramStart"/>
            <w:r w:rsidRPr="00851622">
              <w:rPr>
                <w:color w:val="000000" w:themeColor="text1"/>
              </w:rPr>
              <w:t>議課交流</w:t>
            </w:r>
            <w:proofErr w:type="gramEnd"/>
            <w:r w:rsidRPr="00851622">
              <w:rPr>
                <w:color w:val="000000" w:themeColor="text1"/>
              </w:rPr>
              <w:t>，藉由標竿學習精進教師教學實施能力，提升本市推動效益。</w:t>
            </w:r>
          </w:p>
          <w:p w:rsidR="00906353" w:rsidRPr="00851622" w:rsidRDefault="00904737" w:rsidP="00851622">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olor w:val="000000" w:themeColor="text1"/>
                <w:kern w:val="2"/>
                <w:szCs w:val="24"/>
              </w:rPr>
            </w:pPr>
            <w:r w:rsidRPr="00851622">
              <w:rPr>
                <w:rFonts w:ascii="標楷體" w:eastAsia="標楷體" w:hAnsi="標楷體"/>
                <w:color w:val="000000" w:themeColor="text1"/>
                <w:kern w:val="2"/>
                <w:szCs w:val="24"/>
              </w:rPr>
              <w:t>4.績優教師推薦：</w:t>
            </w:r>
          </w:p>
          <w:p w:rsidR="00906353" w:rsidRPr="00851622" w:rsidRDefault="00904737" w:rsidP="00851622">
            <w:pPr>
              <w:pStyle w:val="aff9"/>
              <w:pBdr>
                <w:top w:val="none" w:sz="0" w:space="0" w:color="auto"/>
                <w:left w:val="none" w:sz="0" w:space="0" w:color="auto"/>
                <w:bottom w:val="none" w:sz="0" w:space="0" w:color="auto"/>
                <w:right w:val="none" w:sz="0" w:space="0" w:color="auto"/>
              </w:pBdr>
              <w:spacing w:line="360" w:lineRule="exact"/>
              <w:ind w:left="369" w:right="119"/>
              <w:rPr>
                <w:color w:val="000000" w:themeColor="text1"/>
              </w:rPr>
            </w:pPr>
            <w:r w:rsidRPr="00851622">
              <w:rPr>
                <w:color w:val="000000" w:themeColor="text1"/>
              </w:rPr>
              <w:t>輔導美濃地區學校參加中央客家委員會</w:t>
            </w:r>
            <w:proofErr w:type="gramStart"/>
            <w:r w:rsidRPr="00851622">
              <w:rPr>
                <w:color w:val="000000" w:themeColor="text1"/>
              </w:rPr>
              <w:t>112</w:t>
            </w:r>
            <w:proofErr w:type="gramEnd"/>
            <w:r w:rsidRPr="00851622">
              <w:rPr>
                <w:color w:val="000000" w:themeColor="text1"/>
              </w:rPr>
              <w:t>年度「獎勵推動客語教學語言學校實施計畫」及「辦理客語教學語言者獎勵及增能實施計畫」徵選，計有美濃國中鍾淑英老師、</w:t>
            </w:r>
            <w:proofErr w:type="gramStart"/>
            <w:r w:rsidRPr="00851622">
              <w:rPr>
                <w:color w:val="000000" w:themeColor="text1"/>
              </w:rPr>
              <w:t>吉東國小</w:t>
            </w:r>
            <w:proofErr w:type="gramEnd"/>
            <w:r w:rsidRPr="00851622">
              <w:rPr>
                <w:color w:val="000000" w:themeColor="text1"/>
              </w:rPr>
              <w:t>徐曉茹老師及</w:t>
            </w:r>
            <w:proofErr w:type="gramStart"/>
            <w:r w:rsidRPr="00851622">
              <w:rPr>
                <w:color w:val="000000" w:themeColor="text1"/>
              </w:rPr>
              <w:t>龍肚附幼</w:t>
            </w:r>
            <w:proofErr w:type="gramEnd"/>
            <w:r w:rsidRPr="00851622">
              <w:rPr>
                <w:color w:val="000000" w:themeColor="text1"/>
              </w:rPr>
              <w:t>宋玉櫻老師等3位老師獲獎。</w:t>
            </w:r>
          </w:p>
          <w:p w:rsidR="00906353" w:rsidRPr="00851622" w:rsidRDefault="00906353" w:rsidP="00851622">
            <w:pPr>
              <w:pStyle w:val="Standard"/>
              <w:snapToGrid w:val="0"/>
              <w:spacing w:line="360" w:lineRule="exact"/>
              <w:ind w:left="312" w:right="72" w:hanging="240"/>
              <w:jc w:val="both"/>
              <w:rPr>
                <w:rFonts w:ascii="標楷體" w:eastAsia="標楷體" w:hAnsi="標楷體"/>
              </w:rPr>
            </w:pPr>
          </w:p>
          <w:p w:rsidR="00906353" w:rsidRPr="00851622" w:rsidRDefault="00904737" w:rsidP="00851622">
            <w:pPr>
              <w:pStyle w:val="af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r w:rsidRPr="00851622">
              <w:rPr>
                <w:color w:val="000000" w:themeColor="text1"/>
              </w:rPr>
              <w:t>因應客語推廣及向下紮根之需求，爭取中央客家委員會補助1,650萬元改造新客家文化園區文物館部份空間，成立「客語</w:t>
            </w:r>
            <w:proofErr w:type="gramStart"/>
            <w:r w:rsidRPr="00851622">
              <w:rPr>
                <w:color w:val="000000" w:themeColor="text1"/>
              </w:rPr>
              <w:t>沉浸非</w:t>
            </w:r>
            <w:proofErr w:type="gramEnd"/>
            <w:r w:rsidRPr="00851622">
              <w:rPr>
                <w:color w:val="000000" w:themeColor="text1"/>
              </w:rPr>
              <w:t>營利幼兒園」，112年2月完工，經甄選由社團法人高雄市婦幼同心會經營，7月辦理開園活動，112學年度第1學期招生</w:t>
            </w:r>
            <w:proofErr w:type="gramStart"/>
            <w:r w:rsidRPr="00851622">
              <w:rPr>
                <w:color w:val="000000" w:themeColor="text1"/>
              </w:rPr>
              <w:t>結果滿招</w:t>
            </w:r>
            <w:proofErr w:type="gramEnd"/>
            <w:r w:rsidRPr="00851622">
              <w:rPr>
                <w:color w:val="000000" w:themeColor="text1"/>
              </w:rPr>
              <w:t>(48人)。</w:t>
            </w:r>
          </w:p>
          <w:p w:rsidR="00906353" w:rsidRDefault="00906353" w:rsidP="00851622">
            <w:pPr>
              <w:pStyle w:val="Standard"/>
              <w:snapToGrid w:val="0"/>
              <w:spacing w:line="360" w:lineRule="exact"/>
              <w:ind w:left="72" w:right="72"/>
              <w:jc w:val="both"/>
              <w:rPr>
                <w:rFonts w:ascii="標楷體" w:eastAsia="標楷體" w:hAnsi="標楷體"/>
              </w:rPr>
            </w:pPr>
          </w:p>
          <w:p w:rsidR="00851622" w:rsidRDefault="00851622" w:rsidP="00851622">
            <w:pPr>
              <w:pStyle w:val="Standard"/>
              <w:snapToGrid w:val="0"/>
              <w:spacing w:line="360" w:lineRule="exact"/>
              <w:ind w:left="72" w:right="72"/>
              <w:jc w:val="both"/>
              <w:rPr>
                <w:rFonts w:ascii="標楷體" w:eastAsia="標楷體" w:hAnsi="標楷體"/>
              </w:rPr>
            </w:pPr>
          </w:p>
          <w:p w:rsidR="00851622" w:rsidRPr="00851622" w:rsidRDefault="00851622" w:rsidP="00851622">
            <w:pPr>
              <w:pStyle w:val="Standard"/>
              <w:snapToGrid w:val="0"/>
              <w:spacing w:line="360" w:lineRule="exact"/>
              <w:ind w:left="72" w:right="72"/>
              <w:jc w:val="both"/>
              <w:rPr>
                <w:rFonts w:ascii="標楷體" w:eastAsia="標楷體" w:hAnsi="標楷體"/>
              </w:rPr>
            </w:pPr>
          </w:p>
          <w:p w:rsidR="00906353" w:rsidRPr="00851622" w:rsidRDefault="00904737" w:rsidP="00851622">
            <w:pPr>
              <w:pStyle w:val="af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r w:rsidRPr="00851622">
              <w:rPr>
                <w:color w:val="000000" w:themeColor="text1"/>
              </w:rPr>
              <w:lastRenderedPageBreak/>
              <w:t>為嘉勉111年全國語文競賽客家語組得獎的33位師生(13人榮獲特優、15人優等、5人甲等)，顯現高雄市多元推動客</w:t>
            </w:r>
            <w:proofErr w:type="gramStart"/>
            <w:r w:rsidRPr="00851622">
              <w:rPr>
                <w:color w:val="000000" w:themeColor="text1"/>
              </w:rPr>
              <w:t>語復振有成</w:t>
            </w:r>
            <w:proofErr w:type="gramEnd"/>
            <w:r w:rsidRPr="00851622">
              <w:rPr>
                <w:color w:val="000000" w:themeColor="text1"/>
              </w:rPr>
              <w:t>，112年2月11日特舉辦表揚活動，同時感謝指導老師及家長的協助。</w:t>
            </w:r>
          </w:p>
          <w:p w:rsidR="00906353" w:rsidRPr="00851622" w:rsidRDefault="00906353" w:rsidP="00851622">
            <w:pPr>
              <w:pStyle w:val="Standard"/>
              <w:snapToGrid w:val="0"/>
              <w:spacing w:line="360" w:lineRule="exact"/>
              <w:ind w:left="72" w:right="72"/>
              <w:jc w:val="both"/>
              <w:rPr>
                <w:rFonts w:ascii="標楷體" w:eastAsia="標楷體" w:hAnsi="標楷體"/>
              </w:rPr>
            </w:pPr>
          </w:p>
          <w:p w:rsidR="00906353" w:rsidRDefault="00904737" w:rsidP="00851622">
            <w:pPr>
              <w:pStyle w:val="af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r w:rsidRPr="00851622">
              <w:rPr>
                <w:color w:val="000000" w:themeColor="text1"/>
              </w:rPr>
              <w:t>112年7月25日邀請執辦</w:t>
            </w:r>
            <w:proofErr w:type="gramStart"/>
            <w:r w:rsidRPr="00851622">
              <w:rPr>
                <w:color w:val="000000" w:themeColor="text1"/>
              </w:rPr>
              <w:t>沉浸式客語</w:t>
            </w:r>
            <w:proofErr w:type="gramEnd"/>
            <w:r w:rsidRPr="00851622">
              <w:rPr>
                <w:color w:val="000000" w:themeColor="text1"/>
              </w:rPr>
              <w:t>教學計畫學校校長、行政人員、教師等64位教育人員至美濃客家文物館參與「111學年高雄市客語</w:t>
            </w:r>
            <w:proofErr w:type="gramStart"/>
            <w:r w:rsidRPr="00851622">
              <w:rPr>
                <w:color w:val="000000" w:themeColor="text1"/>
              </w:rPr>
              <w:t>沉</w:t>
            </w:r>
            <w:proofErr w:type="gramEnd"/>
            <w:r w:rsidRPr="00851622">
              <w:rPr>
                <w:color w:val="000000" w:themeColor="text1"/>
              </w:rPr>
              <w:t>浸式教學推動執行成果分享會議」，針對年度執行成果、學習成效等議題進行研討與分享，並頒發市府感謝狀及特、績優教師獎狀，藉此促進「幼教</w:t>
            </w:r>
            <w:proofErr w:type="gramStart"/>
            <w:r w:rsidRPr="00851622">
              <w:rPr>
                <w:color w:val="000000" w:themeColor="text1"/>
              </w:rPr>
              <w:t>沉浸式客語</w:t>
            </w:r>
            <w:proofErr w:type="gramEnd"/>
            <w:r w:rsidRPr="00851622">
              <w:rPr>
                <w:color w:val="000000" w:themeColor="text1"/>
              </w:rPr>
              <w:t>教學」及「</w:t>
            </w:r>
            <w:proofErr w:type="gramStart"/>
            <w:r w:rsidRPr="00851622">
              <w:rPr>
                <w:color w:val="000000" w:themeColor="text1"/>
              </w:rPr>
              <w:t>客華雙</w:t>
            </w:r>
            <w:proofErr w:type="gramEnd"/>
            <w:r w:rsidRPr="00851622">
              <w:rPr>
                <w:color w:val="000000" w:themeColor="text1"/>
              </w:rPr>
              <w:t>語教學」推動效益。</w:t>
            </w:r>
          </w:p>
          <w:p w:rsidR="00851622" w:rsidRPr="00851622" w:rsidRDefault="00851622" w:rsidP="00851622">
            <w:pPr>
              <w:pStyle w:val="af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p>
          <w:p w:rsidR="00906353" w:rsidRPr="00851622" w:rsidRDefault="00904737" w:rsidP="00851622">
            <w:pPr>
              <w:pStyle w:val="af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r w:rsidRPr="00851622">
              <w:rPr>
                <w:color w:val="000000" w:themeColor="text1"/>
              </w:rPr>
              <w:t>計畫總經費230萬元，獲國家發展委員會分攤200萬元，本府自籌30萬元，於112年10至11月動員杉林及美濃區14所學校，以及</w:t>
            </w:r>
            <w:proofErr w:type="gramStart"/>
            <w:r w:rsidRPr="00851622">
              <w:rPr>
                <w:color w:val="000000" w:themeColor="text1"/>
              </w:rPr>
              <w:t>13家客英雙</w:t>
            </w:r>
            <w:proofErr w:type="gramEnd"/>
            <w:r w:rsidRPr="00851622">
              <w:rPr>
                <w:color w:val="000000" w:themeColor="text1"/>
              </w:rPr>
              <w:t>語友善商店執行計畫。內容包含募集20支英語小尖兵視頻、徵集「學校生活蓋生趣」創意海報279件、「</w:t>
            </w:r>
            <w:proofErr w:type="gramStart"/>
            <w:r w:rsidRPr="00851622">
              <w:rPr>
                <w:color w:val="000000" w:themeColor="text1"/>
              </w:rPr>
              <w:t>客加英雄</w:t>
            </w:r>
            <w:proofErr w:type="gramEnd"/>
            <w:r w:rsidRPr="00851622">
              <w:rPr>
                <w:color w:val="000000" w:themeColor="text1"/>
              </w:rPr>
              <w:t>戰」校園雙語日13場次，</w:t>
            </w:r>
            <w:proofErr w:type="gramStart"/>
            <w:r w:rsidRPr="00851622">
              <w:rPr>
                <w:color w:val="000000" w:themeColor="text1"/>
              </w:rPr>
              <w:t>以及藝起遊</w:t>
            </w:r>
            <w:proofErr w:type="gramEnd"/>
            <w:r w:rsidRPr="00851622">
              <w:rPr>
                <w:color w:val="000000" w:themeColor="text1"/>
              </w:rPr>
              <w:t>館校園雙語闖關市集、</w:t>
            </w:r>
            <w:proofErr w:type="gramStart"/>
            <w:r w:rsidRPr="00851622">
              <w:rPr>
                <w:color w:val="000000" w:themeColor="text1"/>
              </w:rPr>
              <w:t>客英雙</w:t>
            </w:r>
            <w:proofErr w:type="gramEnd"/>
            <w:r w:rsidRPr="00851622">
              <w:rPr>
                <w:color w:val="000000" w:themeColor="text1"/>
              </w:rPr>
              <w:t>語劇團演出、「</w:t>
            </w:r>
            <w:proofErr w:type="gramStart"/>
            <w:r w:rsidRPr="00851622">
              <w:rPr>
                <w:color w:val="000000" w:themeColor="text1"/>
              </w:rPr>
              <w:t>超級濃夫」桌遊</w:t>
            </w:r>
            <w:proofErr w:type="gramEnd"/>
            <w:r w:rsidRPr="00851622">
              <w:rPr>
                <w:color w:val="000000" w:themeColor="text1"/>
              </w:rPr>
              <w:t>比賽等各1場次，合計約2,678人次參與，英語小尖兵</w:t>
            </w:r>
            <w:proofErr w:type="gramStart"/>
            <w:r w:rsidRPr="00851622">
              <w:rPr>
                <w:color w:val="000000" w:themeColor="text1"/>
              </w:rPr>
              <w:t>視頻線上觀看</w:t>
            </w:r>
            <w:proofErr w:type="gramEnd"/>
            <w:r w:rsidRPr="00851622">
              <w:rPr>
                <w:color w:val="000000" w:themeColor="text1"/>
              </w:rPr>
              <w:t>次數約1萬6,548次。</w:t>
            </w:r>
          </w:p>
          <w:p w:rsidR="00906353" w:rsidRPr="00851622" w:rsidRDefault="00906353" w:rsidP="00851622">
            <w:pPr>
              <w:pStyle w:val="Standard"/>
              <w:snapToGrid w:val="0"/>
              <w:spacing w:line="360" w:lineRule="exact"/>
              <w:ind w:left="72" w:right="72"/>
              <w:jc w:val="both"/>
              <w:rPr>
                <w:rFonts w:ascii="標楷體" w:eastAsia="標楷體" w:hAnsi="標楷體"/>
                <w:lang w:eastAsia="zh-HK"/>
              </w:rPr>
            </w:pPr>
          </w:p>
          <w:p w:rsidR="00906353" w:rsidRPr="00851622" w:rsidRDefault="00904737" w:rsidP="00851622">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olor w:val="000000" w:themeColor="text1"/>
                <w:kern w:val="2"/>
                <w:szCs w:val="24"/>
              </w:rPr>
            </w:pPr>
            <w:r w:rsidRPr="00851622">
              <w:rPr>
                <w:rFonts w:ascii="標楷體" w:eastAsia="標楷體" w:hAnsi="標楷體"/>
                <w:color w:val="000000" w:themeColor="text1"/>
                <w:kern w:val="2"/>
                <w:szCs w:val="24"/>
              </w:rPr>
              <w:t>1.辦理雙語教育市集：</w:t>
            </w:r>
          </w:p>
          <w:p w:rsidR="00906353" w:rsidRPr="00851622" w:rsidRDefault="00904737" w:rsidP="00851622">
            <w:pPr>
              <w:pStyle w:val="aff9"/>
              <w:pBdr>
                <w:top w:val="none" w:sz="0" w:space="0" w:color="auto"/>
                <w:left w:val="none" w:sz="0" w:space="0" w:color="auto"/>
                <w:bottom w:val="none" w:sz="0" w:space="0" w:color="auto"/>
                <w:right w:val="none" w:sz="0" w:space="0" w:color="auto"/>
              </w:pBdr>
              <w:spacing w:line="360" w:lineRule="exact"/>
              <w:ind w:left="369" w:right="119"/>
              <w:rPr>
                <w:color w:val="000000" w:themeColor="text1"/>
              </w:rPr>
            </w:pPr>
            <w:r w:rsidRPr="00851622">
              <w:rPr>
                <w:color w:val="000000" w:themeColor="text1"/>
              </w:rPr>
              <w:t>112年5月29日至6月9日間邀請客庄地區學校師生參觀「尋找美濃寶盒」科技想像</w:t>
            </w:r>
            <w:proofErr w:type="gramStart"/>
            <w:r w:rsidRPr="00851622">
              <w:rPr>
                <w:color w:val="000000" w:themeColor="text1"/>
              </w:rPr>
              <w:t>特</w:t>
            </w:r>
            <w:proofErr w:type="gramEnd"/>
            <w:r w:rsidRPr="00851622">
              <w:rPr>
                <w:color w:val="000000" w:themeColor="text1"/>
              </w:rPr>
              <w:t>展，共辦理21場雙語導</w:t>
            </w:r>
            <w:proofErr w:type="gramStart"/>
            <w:r w:rsidRPr="00851622">
              <w:rPr>
                <w:color w:val="000000" w:themeColor="text1"/>
              </w:rPr>
              <w:t>覽</w:t>
            </w:r>
            <w:proofErr w:type="gramEnd"/>
            <w:r w:rsidRPr="00851622">
              <w:rPr>
                <w:color w:val="000000" w:themeColor="text1"/>
              </w:rPr>
              <w:t>，計約700名師生觀展；112年11月14日在美濃客家文物館</w:t>
            </w:r>
            <w:proofErr w:type="gramStart"/>
            <w:r w:rsidRPr="00851622">
              <w:rPr>
                <w:color w:val="000000" w:themeColor="text1"/>
              </w:rPr>
              <w:t>辦理藝起遊</w:t>
            </w:r>
            <w:proofErr w:type="gramEnd"/>
            <w:r w:rsidRPr="00851622">
              <w:rPr>
                <w:color w:val="000000" w:themeColor="text1"/>
              </w:rPr>
              <w:t>館「</w:t>
            </w:r>
            <w:proofErr w:type="gramStart"/>
            <w:r w:rsidRPr="00851622">
              <w:rPr>
                <w:color w:val="000000" w:themeColor="text1"/>
              </w:rPr>
              <w:t>客加英‧雄讚</w:t>
            </w:r>
            <w:proofErr w:type="gramEnd"/>
            <w:r w:rsidRPr="00851622">
              <w:rPr>
                <w:color w:val="000000" w:themeColor="text1"/>
              </w:rPr>
              <w:t>」校園雙語闖關市集，計12校884人次參加。</w:t>
            </w:r>
          </w:p>
          <w:p w:rsidR="00906353" w:rsidRPr="00851622" w:rsidRDefault="00904737" w:rsidP="00851622">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olor w:val="000000" w:themeColor="text1"/>
                <w:kern w:val="2"/>
                <w:szCs w:val="24"/>
              </w:rPr>
            </w:pPr>
            <w:r w:rsidRPr="00851622">
              <w:rPr>
                <w:rFonts w:ascii="標楷體" w:eastAsia="標楷體" w:hAnsi="標楷體"/>
                <w:color w:val="000000" w:themeColor="text1"/>
                <w:kern w:val="2"/>
                <w:szCs w:val="24"/>
              </w:rPr>
              <w:t>2.</w:t>
            </w:r>
            <w:proofErr w:type="gramStart"/>
            <w:r w:rsidRPr="00851622">
              <w:rPr>
                <w:rFonts w:ascii="標楷體" w:eastAsia="標楷體" w:hAnsi="標楷體"/>
                <w:color w:val="000000" w:themeColor="text1"/>
                <w:kern w:val="2"/>
                <w:szCs w:val="24"/>
              </w:rPr>
              <w:t>促進原客締結</w:t>
            </w:r>
            <w:proofErr w:type="gramEnd"/>
            <w:r w:rsidRPr="00851622">
              <w:rPr>
                <w:rFonts w:ascii="標楷體" w:eastAsia="標楷體" w:hAnsi="標楷體"/>
                <w:color w:val="000000" w:themeColor="text1"/>
                <w:kern w:val="2"/>
                <w:szCs w:val="24"/>
              </w:rPr>
              <w:t>姊妹校活動：</w:t>
            </w:r>
          </w:p>
          <w:p w:rsidR="00906353" w:rsidRPr="00851622" w:rsidRDefault="00904737" w:rsidP="00851622">
            <w:pPr>
              <w:pStyle w:val="aff9"/>
              <w:pBdr>
                <w:top w:val="none" w:sz="0" w:space="0" w:color="auto"/>
                <w:left w:val="none" w:sz="0" w:space="0" w:color="auto"/>
                <w:bottom w:val="none" w:sz="0" w:space="0" w:color="auto"/>
                <w:right w:val="none" w:sz="0" w:space="0" w:color="auto"/>
              </w:pBdr>
              <w:spacing w:line="360" w:lineRule="exact"/>
              <w:ind w:left="369" w:right="119"/>
              <w:rPr>
                <w:color w:val="000000" w:themeColor="text1"/>
              </w:rPr>
            </w:pPr>
            <w:r w:rsidRPr="00851622">
              <w:rPr>
                <w:color w:val="000000" w:themeColor="text1"/>
              </w:rPr>
              <w:t>112年10月4日至11月6日辦理</w:t>
            </w:r>
            <w:proofErr w:type="gramStart"/>
            <w:r w:rsidRPr="00851622">
              <w:rPr>
                <w:color w:val="000000" w:themeColor="text1"/>
              </w:rPr>
              <w:t>美濃吉東國小</w:t>
            </w:r>
            <w:proofErr w:type="gramEnd"/>
            <w:r w:rsidRPr="00851622">
              <w:rPr>
                <w:color w:val="000000" w:themeColor="text1"/>
              </w:rPr>
              <w:t>客家實驗學校與巴楠花原住民部落中小學締結姊妹校「陶藝」交流課程</w:t>
            </w:r>
            <w:proofErr w:type="gramStart"/>
            <w:r w:rsidRPr="00851622">
              <w:rPr>
                <w:color w:val="000000" w:themeColor="text1"/>
              </w:rPr>
              <w:t>─</w:t>
            </w:r>
            <w:proofErr w:type="gramEnd"/>
            <w:r w:rsidRPr="00851622">
              <w:rPr>
                <w:color w:val="000000" w:themeColor="text1"/>
              </w:rPr>
              <w:t>月光二部曲「</w:t>
            </w:r>
            <w:proofErr w:type="gramStart"/>
            <w:r w:rsidRPr="00851622">
              <w:rPr>
                <w:color w:val="000000" w:themeColor="text1"/>
              </w:rPr>
              <w:t>布客思藝</w:t>
            </w:r>
            <w:proofErr w:type="gramEnd"/>
            <w:r w:rsidRPr="00851622">
              <w:rPr>
                <w:color w:val="000000" w:themeColor="text1"/>
              </w:rPr>
              <w:t>」，由兩校共同聘請布農族與客籍的陶藝老師進行陶藝創作教學，並以對方族群元素進行創作，於11月6日辦理主場</w:t>
            </w:r>
            <w:proofErr w:type="gramStart"/>
            <w:r w:rsidRPr="00851622">
              <w:rPr>
                <w:color w:val="000000" w:themeColor="text1"/>
              </w:rPr>
              <w:t>開窯與雙</w:t>
            </w:r>
            <w:proofErr w:type="gramEnd"/>
            <w:r w:rsidRPr="00851622">
              <w:rPr>
                <w:color w:val="000000" w:themeColor="text1"/>
              </w:rPr>
              <w:t>語成果展，兩校師生家長及參與貴賓計150人。</w:t>
            </w:r>
          </w:p>
          <w:p w:rsidR="00906353" w:rsidRPr="00851622" w:rsidRDefault="00906353" w:rsidP="00851622">
            <w:pPr>
              <w:pStyle w:val="Standard"/>
              <w:snapToGrid w:val="0"/>
              <w:spacing w:line="360" w:lineRule="exact"/>
              <w:ind w:left="72" w:right="72"/>
              <w:jc w:val="both"/>
              <w:rPr>
                <w:rFonts w:ascii="標楷體" w:eastAsia="標楷體" w:hAnsi="標楷體"/>
              </w:rPr>
            </w:pPr>
          </w:p>
          <w:p w:rsidR="00906353" w:rsidRPr="00851622" w:rsidRDefault="00906353" w:rsidP="00851622">
            <w:pPr>
              <w:pStyle w:val="Standard"/>
              <w:snapToGrid w:val="0"/>
              <w:spacing w:line="360" w:lineRule="exact"/>
              <w:ind w:left="312" w:right="72" w:hanging="240"/>
              <w:jc w:val="both"/>
              <w:rPr>
                <w:rFonts w:ascii="標楷體" w:eastAsia="標楷體" w:hAnsi="標楷體"/>
              </w:rPr>
            </w:pPr>
          </w:p>
          <w:p w:rsidR="00906353" w:rsidRPr="00851622" w:rsidRDefault="00906353" w:rsidP="00851622">
            <w:pPr>
              <w:pStyle w:val="20"/>
              <w:spacing w:line="360" w:lineRule="exact"/>
              <w:ind w:left="72" w:right="72" w:firstLine="0"/>
              <w:rPr>
                <w:rFonts w:ascii="標楷體" w:hAnsi="標楷體"/>
                <w:color w:val="auto"/>
                <w:sz w:val="24"/>
              </w:rPr>
            </w:pPr>
          </w:p>
          <w:p w:rsidR="00906353" w:rsidRPr="00851622" w:rsidRDefault="00906353" w:rsidP="00851622">
            <w:pPr>
              <w:pStyle w:val="20"/>
              <w:spacing w:line="360" w:lineRule="exact"/>
              <w:ind w:left="72" w:right="72" w:firstLine="0"/>
              <w:rPr>
                <w:rFonts w:ascii="標楷體" w:hAnsi="標楷體"/>
                <w:color w:val="auto"/>
                <w:sz w:val="24"/>
              </w:rPr>
            </w:pPr>
          </w:p>
          <w:p w:rsidR="00906353" w:rsidRPr="00851622" w:rsidRDefault="00904737" w:rsidP="00851622">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olor w:val="000000" w:themeColor="text1"/>
                <w:kern w:val="2"/>
                <w:szCs w:val="24"/>
              </w:rPr>
            </w:pPr>
            <w:r w:rsidRPr="00851622">
              <w:rPr>
                <w:rFonts w:ascii="標楷體" w:eastAsia="標楷體" w:hAnsi="標楷體"/>
                <w:color w:val="000000" w:themeColor="text1"/>
                <w:kern w:val="2"/>
                <w:szCs w:val="24"/>
              </w:rPr>
              <w:t>1.為加強本市客語教學人員專業知能，112年6至8月辦理「工藝美學傳承」、「客家音樂戲劇營」及「客家文學創作營」三系列</w:t>
            </w:r>
            <w:r w:rsidRPr="00851622">
              <w:rPr>
                <w:rFonts w:ascii="標楷體" w:eastAsia="標楷體" w:hAnsi="標楷體"/>
                <w:color w:val="000000" w:themeColor="text1"/>
                <w:kern w:val="2"/>
                <w:szCs w:val="24"/>
              </w:rPr>
              <w:lastRenderedPageBreak/>
              <w:t>主題課程，共78小時，計165人次參與。</w:t>
            </w:r>
          </w:p>
          <w:p w:rsidR="00906353" w:rsidRPr="00851622" w:rsidRDefault="00904737" w:rsidP="00851622">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olor w:val="000000" w:themeColor="text1"/>
                <w:kern w:val="2"/>
                <w:szCs w:val="24"/>
              </w:rPr>
            </w:pPr>
            <w:r w:rsidRPr="00851622">
              <w:rPr>
                <w:rFonts w:ascii="標楷體" w:eastAsia="標楷體" w:hAnsi="標楷體"/>
                <w:color w:val="000000" w:themeColor="text1"/>
                <w:kern w:val="2"/>
                <w:szCs w:val="24"/>
              </w:rPr>
              <w:t>2.為強化公教人員及民眾客語會話能力，提昇客語流通及使用率，112年4至12月於客家文化重點發展區(美濃、甲仙、六龜、杉林)及市區（</w:t>
            </w:r>
            <w:proofErr w:type="gramStart"/>
            <w:r w:rsidRPr="00851622">
              <w:rPr>
                <w:rFonts w:ascii="標楷體" w:eastAsia="標楷體" w:hAnsi="標楷體"/>
                <w:color w:val="000000" w:themeColor="text1"/>
                <w:kern w:val="2"/>
                <w:szCs w:val="24"/>
              </w:rPr>
              <w:t>苓</w:t>
            </w:r>
            <w:proofErr w:type="gramEnd"/>
            <w:r w:rsidRPr="00851622">
              <w:rPr>
                <w:rFonts w:ascii="標楷體" w:eastAsia="標楷體" w:hAnsi="標楷體"/>
                <w:color w:val="000000" w:themeColor="text1"/>
                <w:kern w:val="2"/>
                <w:szCs w:val="24"/>
              </w:rPr>
              <w:t>雅、三民、小港、鳳山）共辦理19班客語能力認證班，計455人參與。</w:t>
            </w:r>
          </w:p>
          <w:p w:rsidR="00906353" w:rsidRPr="00851622" w:rsidRDefault="00904737" w:rsidP="00851622">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olor w:val="000000" w:themeColor="text1"/>
                <w:kern w:val="2"/>
                <w:szCs w:val="24"/>
              </w:rPr>
            </w:pPr>
            <w:r w:rsidRPr="00851622">
              <w:rPr>
                <w:rFonts w:ascii="標楷體" w:eastAsia="標楷體" w:hAnsi="標楷體"/>
                <w:color w:val="000000" w:themeColor="text1"/>
                <w:kern w:val="2"/>
                <w:szCs w:val="24"/>
              </w:rPr>
              <w:t>3.112年5至10月共辦理20場親子共學/共遊活動，培力家庭使用客語能力，計21個家庭、565人次參與。</w:t>
            </w:r>
          </w:p>
          <w:p w:rsidR="00906353" w:rsidRPr="00851622" w:rsidRDefault="00904737" w:rsidP="00851622">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olor w:val="000000" w:themeColor="text1"/>
                <w:kern w:val="2"/>
                <w:szCs w:val="24"/>
              </w:rPr>
            </w:pPr>
            <w:r w:rsidRPr="00851622">
              <w:rPr>
                <w:rFonts w:ascii="標楷體" w:eastAsia="標楷體" w:hAnsi="標楷體"/>
                <w:color w:val="000000" w:themeColor="text1"/>
                <w:kern w:val="2"/>
                <w:szCs w:val="24"/>
              </w:rPr>
              <w:t>4.為營造社區客語環境，112年5月在客庄區及都會區各辦理1場客語社區營造計畫輔導說明會，計49人參與，並於6至10月辦理5場工作坊進行案例分享及輔導參與者寫出計畫，計3組完成計畫提案，申請客家委員會補助客語社區環境營造。</w:t>
            </w:r>
          </w:p>
          <w:p w:rsidR="00906353" w:rsidRPr="00851622" w:rsidRDefault="00906353" w:rsidP="00851622">
            <w:pPr>
              <w:pStyle w:val="11"/>
              <w:snapToGrid w:val="0"/>
              <w:ind w:left="312" w:right="72" w:hanging="240"/>
              <w:rPr>
                <w:sz w:val="24"/>
                <w:szCs w:val="24"/>
              </w:rPr>
            </w:pPr>
          </w:p>
          <w:p w:rsidR="00906353" w:rsidRPr="00851622" w:rsidRDefault="00904737" w:rsidP="00851622">
            <w:pPr>
              <w:pStyle w:val="af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r w:rsidRPr="00851622">
              <w:rPr>
                <w:color w:val="000000" w:themeColor="text1"/>
              </w:rPr>
              <w:t>凡居住高雄市之家庭2代以上血親，通過客語能力認證</w:t>
            </w:r>
            <w:proofErr w:type="gramStart"/>
            <w:r w:rsidRPr="00851622">
              <w:rPr>
                <w:color w:val="000000" w:themeColor="text1"/>
              </w:rPr>
              <w:t>或側拍</w:t>
            </w:r>
            <w:proofErr w:type="gramEnd"/>
            <w:r w:rsidRPr="00851622">
              <w:rPr>
                <w:color w:val="000000" w:themeColor="text1"/>
              </w:rPr>
              <w:t>5-8分鐘以客語互動的生活對話影片即可報名，計13個家庭報名參加，112年11月18日於美濃客家文物館公開表揚。</w:t>
            </w:r>
          </w:p>
          <w:p w:rsidR="00906353" w:rsidRPr="00851622" w:rsidRDefault="00906353" w:rsidP="00851622">
            <w:pPr>
              <w:pStyle w:val="20"/>
              <w:spacing w:line="360" w:lineRule="exact"/>
              <w:ind w:left="72" w:right="72" w:firstLine="0"/>
              <w:rPr>
                <w:rFonts w:ascii="標楷體" w:hAnsi="標楷體"/>
                <w:color w:val="auto"/>
                <w:sz w:val="24"/>
              </w:rPr>
            </w:pPr>
          </w:p>
          <w:p w:rsidR="00906353" w:rsidRPr="00851622" w:rsidRDefault="00FE62F9" w:rsidP="00851622">
            <w:pPr>
              <w:pStyle w:val="af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r w:rsidRPr="00851622">
              <w:rPr>
                <w:color w:val="000000" w:themeColor="text1"/>
              </w:rPr>
              <w:t>與本市各社團及美濃、杉林、六龜、甲仙等區禮儀公司合作，建立41位婚喪喜慶客籍主持人名冊，以增加客語在不同場合之能見度，並刊登於客家事務委員會</w:t>
            </w:r>
            <w:proofErr w:type="gramStart"/>
            <w:r w:rsidRPr="00851622">
              <w:rPr>
                <w:color w:val="000000" w:themeColor="text1"/>
              </w:rPr>
              <w:t>官網及臉書</w:t>
            </w:r>
            <w:proofErr w:type="gramEnd"/>
            <w:r w:rsidRPr="00851622">
              <w:rPr>
                <w:color w:val="000000" w:themeColor="text1"/>
              </w:rPr>
              <w:t>供民眾參考使用</w:t>
            </w:r>
            <w:r w:rsidR="00904737" w:rsidRPr="00851622">
              <w:rPr>
                <w:color w:val="000000" w:themeColor="text1"/>
              </w:rPr>
              <w:t>。</w:t>
            </w:r>
          </w:p>
          <w:p w:rsidR="00906353" w:rsidRPr="00851622" w:rsidRDefault="00906353" w:rsidP="00851622">
            <w:pPr>
              <w:pStyle w:val="20"/>
              <w:spacing w:line="360" w:lineRule="exact"/>
              <w:ind w:left="72" w:right="72" w:firstLine="0"/>
              <w:rPr>
                <w:rFonts w:ascii="標楷體" w:hAnsi="標楷體"/>
                <w:color w:val="auto"/>
                <w:sz w:val="24"/>
              </w:rPr>
            </w:pPr>
          </w:p>
          <w:p w:rsidR="00906353" w:rsidRPr="00851622" w:rsidRDefault="00904737" w:rsidP="00851622">
            <w:pPr>
              <w:pStyle w:val="af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r w:rsidRPr="00851622">
              <w:rPr>
                <w:color w:val="000000" w:themeColor="text1"/>
              </w:rPr>
              <w:t>為促進客語在社區扎根，客家事務委員會串聯美濃及杉林區公所於112年5至11月假美濃客家文物館、高雄市立圖書館美濃分館、高雄市立圖書館杉林分館辦理44場次「來聽</w:t>
            </w:r>
            <w:r w:rsidRPr="00851622">
              <w:rPr>
                <w:rFonts w:ascii="新細明體-ExtB" w:eastAsia="新細明體-ExtB" w:hAnsi="新細明體-ExtB" w:cs="新細明體-ExtB" w:hint="eastAsia"/>
                <w:color w:val="000000" w:themeColor="text1"/>
              </w:rPr>
              <w:t>𠊎</w:t>
            </w:r>
            <w:r w:rsidRPr="00851622">
              <w:rPr>
                <w:color w:val="000000" w:themeColor="text1"/>
              </w:rPr>
              <w:t>說故事」活動，包含志工講故事、手作遊戲、庄頭說故事劇場-山宛然客語布袋戲演出、線上節目繪本分享、客家風味萬聖節暨成果發表等多元活動及累積影音資源，營造客庄地區及社群平台客語聚落，培養客語閱聽人口，現場活動合計約734人次參加、美濃客家文物館</w:t>
            </w:r>
            <w:proofErr w:type="spellStart"/>
            <w:r w:rsidRPr="00851622">
              <w:rPr>
                <w:color w:val="000000" w:themeColor="text1"/>
              </w:rPr>
              <w:t>youtube</w:t>
            </w:r>
            <w:proofErr w:type="spellEnd"/>
            <w:r w:rsidRPr="00851622">
              <w:rPr>
                <w:color w:val="000000" w:themeColor="text1"/>
              </w:rPr>
              <w:t>及podcast線上影音平臺收聽人次計約822人次，共計1,556人次。</w:t>
            </w:r>
          </w:p>
          <w:p w:rsidR="00906353" w:rsidRPr="00851622" w:rsidRDefault="00906353" w:rsidP="00851622">
            <w:pPr>
              <w:pStyle w:val="20"/>
              <w:spacing w:line="360" w:lineRule="exact"/>
              <w:ind w:left="72" w:right="72" w:firstLine="0"/>
              <w:rPr>
                <w:rFonts w:ascii="標楷體" w:hAnsi="標楷體"/>
                <w:color w:val="auto"/>
                <w:sz w:val="24"/>
                <w:lang w:eastAsia="zh-HK"/>
              </w:rPr>
            </w:pPr>
          </w:p>
          <w:p w:rsidR="00906353" w:rsidRPr="00851622" w:rsidRDefault="00904737" w:rsidP="00851622">
            <w:pPr>
              <w:pStyle w:val="af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r w:rsidRPr="00851622">
              <w:rPr>
                <w:color w:val="000000" w:themeColor="text1"/>
              </w:rPr>
              <w:t>配合112年全國客家日舉辦「1228還我母語日-全</w:t>
            </w:r>
            <w:proofErr w:type="gramStart"/>
            <w:r w:rsidRPr="00851622">
              <w:rPr>
                <w:color w:val="000000" w:themeColor="text1"/>
              </w:rPr>
              <w:t>臺共下講</w:t>
            </w:r>
            <w:proofErr w:type="gramEnd"/>
            <w:r w:rsidRPr="00851622">
              <w:rPr>
                <w:color w:val="000000" w:themeColor="text1"/>
              </w:rPr>
              <w:t>客遊行」，約520人繞行四維三路、復興二路、青年一路及民權一路人潮聚集地，以創意裝扮、揮舞旗幟、播放客家音樂、沿途發放「</w:t>
            </w:r>
            <w:r w:rsidRPr="00851622">
              <w:rPr>
                <w:rFonts w:ascii="新細明體-ExtB" w:eastAsia="新細明體-ExtB" w:hAnsi="新細明體-ExtB" w:cs="新細明體-ExtB" w:hint="eastAsia"/>
                <w:color w:val="000000" w:themeColor="text1"/>
              </w:rPr>
              <w:t>𠊎</w:t>
            </w:r>
            <w:r w:rsidRPr="00851622">
              <w:rPr>
                <w:color w:val="000000" w:themeColor="text1"/>
              </w:rPr>
              <w:t>講客」貼紙並大聲呼喊講客宣言，共同宣誓守護與傳承母語。</w:t>
            </w:r>
          </w:p>
          <w:p w:rsidR="00906353" w:rsidRDefault="00906353" w:rsidP="00851622">
            <w:pPr>
              <w:pStyle w:val="20"/>
              <w:spacing w:line="360" w:lineRule="exact"/>
              <w:ind w:left="72" w:right="72" w:firstLine="0"/>
              <w:rPr>
                <w:rFonts w:ascii="標楷體" w:hAnsi="標楷體"/>
                <w:color w:val="auto"/>
                <w:sz w:val="24"/>
                <w:lang w:eastAsia="zh-HK"/>
              </w:rPr>
            </w:pPr>
          </w:p>
          <w:p w:rsidR="00851622" w:rsidRDefault="00851622" w:rsidP="00851622">
            <w:pPr>
              <w:pStyle w:val="20"/>
              <w:spacing w:line="360" w:lineRule="exact"/>
              <w:ind w:left="72" w:right="72" w:firstLine="0"/>
              <w:rPr>
                <w:rFonts w:ascii="標楷體" w:hAnsi="標楷體"/>
                <w:color w:val="auto"/>
                <w:sz w:val="24"/>
                <w:lang w:eastAsia="zh-HK"/>
              </w:rPr>
            </w:pPr>
          </w:p>
          <w:p w:rsidR="00851622" w:rsidRPr="00851622" w:rsidRDefault="00851622" w:rsidP="00851622">
            <w:pPr>
              <w:pStyle w:val="20"/>
              <w:spacing w:line="360" w:lineRule="exact"/>
              <w:ind w:left="72" w:right="72" w:firstLine="0"/>
              <w:rPr>
                <w:rFonts w:ascii="標楷體" w:hAnsi="標楷體"/>
                <w:color w:val="auto"/>
                <w:sz w:val="24"/>
                <w:lang w:eastAsia="zh-HK"/>
              </w:rPr>
            </w:pPr>
          </w:p>
          <w:p w:rsidR="00906353" w:rsidRPr="00851622" w:rsidRDefault="00FE62F9" w:rsidP="00851622">
            <w:pPr>
              <w:pStyle w:val="af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r w:rsidRPr="00851622">
              <w:rPr>
                <w:rFonts w:hint="eastAsia"/>
                <w:color w:val="000000" w:themeColor="text1"/>
              </w:rPr>
              <w:lastRenderedPageBreak/>
              <w:t>111年1月</w:t>
            </w:r>
            <w:r w:rsidRPr="00851622">
              <w:rPr>
                <w:color w:val="000000" w:themeColor="text1"/>
              </w:rPr>
              <w:t>訂頒「高雄市政府</w:t>
            </w:r>
            <w:r w:rsidRPr="00851622">
              <w:rPr>
                <w:rFonts w:hint="eastAsia"/>
                <w:color w:val="000000" w:themeColor="text1"/>
              </w:rPr>
              <w:t>客家事務委員會</w:t>
            </w:r>
            <w:r w:rsidRPr="00851622">
              <w:rPr>
                <w:color w:val="000000" w:themeColor="text1"/>
              </w:rPr>
              <w:t>客語能力認證合格獎勵要點」，凡設籍高雄市市民參與認證，通過者發給500元至3,000元獎勵金。</w:t>
            </w:r>
            <w:proofErr w:type="gramStart"/>
            <w:r w:rsidRPr="00851622">
              <w:rPr>
                <w:color w:val="000000" w:themeColor="text1"/>
              </w:rPr>
              <w:t>112</w:t>
            </w:r>
            <w:proofErr w:type="gramEnd"/>
            <w:r w:rsidRPr="00851622">
              <w:rPr>
                <w:color w:val="000000" w:themeColor="text1"/>
              </w:rPr>
              <w:t>年度計核發227人(初級154人、中級46人、中高級26人、高級1人)</w:t>
            </w:r>
            <w:r w:rsidR="00904737" w:rsidRPr="00851622">
              <w:rPr>
                <w:color w:val="000000" w:themeColor="text1"/>
              </w:rPr>
              <w:t>。</w:t>
            </w:r>
          </w:p>
          <w:p w:rsidR="00906353" w:rsidRPr="00851622" w:rsidRDefault="00906353" w:rsidP="00851622">
            <w:pPr>
              <w:pStyle w:val="11"/>
              <w:snapToGrid w:val="0"/>
              <w:ind w:left="72" w:right="72" w:firstLine="0"/>
              <w:rPr>
                <w:sz w:val="24"/>
                <w:szCs w:val="24"/>
                <w:lang w:eastAsia="zh-HK"/>
              </w:rPr>
            </w:pPr>
          </w:p>
          <w:p w:rsidR="00906353" w:rsidRPr="00851622" w:rsidRDefault="00904737" w:rsidP="00851622">
            <w:pPr>
              <w:pStyle w:val="af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r w:rsidRPr="00851622">
              <w:rPr>
                <w:color w:val="000000" w:themeColor="text1"/>
              </w:rPr>
              <w:t>為營造社區客語生活圈，鼓勵本市商家、社區及公務單位提供客語服務，並張貼『</w:t>
            </w:r>
            <w:r w:rsidRPr="00851622">
              <w:rPr>
                <w:rFonts w:ascii="新細明體-ExtB" w:eastAsia="新細明體-ExtB" w:hAnsi="新細明體-ExtB" w:cs="新細明體-ExtB" w:hint="eastAsia"/>
                <w:color w:val="000000" w:themeColor="text1"/>
              </w:rPr>
              <w:t>𠊎</w:t>
            </w:r>
            <w:r w:rsidRPr="00851622">
              <w:rPr>
                <w:color w:val="000000" w:themeColor="text1"/>
              </w:rPr>
              <w:t>』講客貼紙供民眾辨識，截至112年底計647個公私立單位加入營造客語友善環境行列。</w:t>
            </w:r>
          </w:p>
          <w:p w:rsidR="00906353" w:rsidRPr="00851622" w:rsidRDefault="00906353" w:rsidP="00851622">
            <w:pPr>
              <w:pStyle w:val="11"/>
              <w:snapToGrid w:val="0"/>
              <w:ind w:left="72" w:right="72" w:firstLine="0"/>
              <w:rPr>
                <w:sz w:val="24"/>
                <w:szCs w:val="24"/>
              </w:rPr>
            </w:pPr>
          </w:p>
          <w:p w:rsidR="00906353" w:rsidRPr="00851622" w:rsidRDefault="00904737" w:rsidP="00851622">
            <w:pPr>
              <w:pStyle w:val="af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r w:rsidRPr="00851622">
              <w:rPr>
                <w:color w:val="000000" w:themeColor="text1"/>
              </w:rPr>
              <w:t>為有效運用社會人力資源，型</w:t>
            </w:r>
            <w:proofErr w:type="gramStart"/>
            <w:r w:rsidRPr="00851622">
              <w:rPr>
                <w:color w:val="000000" w:themeColor="text1"/>
              </w:rPr>
              <w:t>塑客語無</w:t>
            </w:r>
            <w:proofErr w:type="gramEnd"/>
            <w:r w:rsidRPr="00851622">
              <w:rPr>
                <w:color w:val="000000" w:themeColor="text1"/>
              </w:rPr>
              <w:t>障礙環境，於本市新客家文化園區文物館、三民區公所及美濃客家文物館等重要公共場所，設置「客語服務窗口」，提升客語使用率，112年計92名志工投入志願服務工作，服務時數共計13,875小時，服務達114,893人次。</w:t>
            </w:r>
          </w:p>
          <w:p w:rsidR="00906353" w:rsidRPr="00851622" w:rsidRDefault="00906353" w:rsidP="00851622">
            <w:pPr>
              <w:pStyle w:val="20"/>
              <w:spacing w:line="360" w:lineRule="exact"/>
              <w:ind w:left="72" w:right="72" w:firstLine="0"/>
              <w:rPr>
                <w:rFonts w:ascii="標楷體" w:hAnsi="標楷體"/>
                <w:color w:val="auto"/>
                <w:sz w:val="24"/>
              </w:rPr>
            </w:pPr>
          </w:p>
          <w:p w:rsidR="00906353" w:rsidRPr="00851622" w:rsidRDefault="00906353" w:rsidP="00851622">
            <w:pPr>
              <w:pStyle w:val="20"/>
              <w:spacing w:line="360" w:lineRule="exact"/>
              <w:ind w:left="72" w:right="72" w:firstLine="0"/>
              <w:rPr>
                <w:rFonts w:ascii="標楷體" w:hAnsi="標楷體"/>
                <w:color w:val="auto"/>
                <w:sz w:val="24"/>
              </w:rPr>
            </w:pPr>
          </w:p>
          <w:p w:rsidR="00906353" w:rsidRPr="00851622" w:rsidRDefault="00906353" w:rsidP="00851622">
            <w:pPr>
              <w:pStyle w:val="20"/>
              <w:spacing w:line="360" w:lineRule="exact"/>
              <w:ind w:left="72" w:right="72" w:firstLine="0"/>
              <w:rPr>
                <w:rFonts w:ascii="標楷體" w:hAnsi="標楷體"/>
                <w:color w:val="auto"/>
                <w:sz w:val="24"/>
              </w:rPr>
            </w:pPr>
          </w:p>
          <w:p w:rsidR="00906353" w:rsidRPr="00851622" w:rsidRDefault="00906353" w:rsidP="00851622">
            <w:pPr>
              <w:pStyle w:val="Standard"/>
              <w:snapToGrid w:val="0"/>
              <w:spacing w:line="360" w:lineRule="exact"/>
              <w:ind w:left="72" w:right="72"/>
              <w:jc w:val="both"/>
              <w:rPr>
                <w:rFonts w:ascii="標楷體" w:eastAsia="標楷體" w:hAnsi="標楷體"/>
              </w:rPr>
            </w:pPr>
          </w:p>
          <w:p w:rsidR="00906353" w:rsidRPr="00851622" w:rsidRDefault="00904737" w:rsidP="00851622">
            <w:pPr>
              <w:pStyle w:val="af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r w:rsidRPr="00851622">
              <w:rPr>
                <w:color w:val="000000" w:themeColor="text1"/>
              </w:rPr>
              <w:t>土地伯公為傳統客家重要信仰神</w:t>
            </w:r>
            <w:proofErr w:type="gramStart"/>
            <w:r w:rsidRPr="00851622">
              <w:rPr>
                <w:color w:val="000000" w:themeColor="text1"/>
              </w:rPr>
              <w:t>祇</w:t>
            </w:r>
            <w:proofErr w:type="gramEnd"/>
            <w:r w:rsidRPr="00851622">
              <w:rPr>
                <w:color w:val="000000" w:themeColor="text1"/>
              </w:rPr>
              <w:t>，為感謝伯公庇佑，祈求新的一年風調雨順，分別於112年2月5日及12月18日假新客家文化園區文物館辦理「新春祈福」與「客家</w:t>
            </w:r>
            <w:proofErr w:type="gramStart"/>
            <w:r w:rsidRPr="00851622">
              <w:rPr>
                <w:color w:val="000000" w:themeColor="text1"/>
              </w:rPr>
              <w:t>完福(還福</w:t>
            </w:r>
            <w:proofErr w:type="gramEnd"/>
            <w:r w:rsidRPr="00851622">
              <w:rPr>
                <w:color w:val="000000" w:themeColor="text1"/>
              </w:rPr>
              <w:t>)」祭儀，共約800名客家鄉親遵循客家傳統古禮儀式祭拜，傳承客家禮俗文化。</w:t>
            </w:r>
          </w:p>
          <w:p w:rsidR="00BC5FBD" w:rsidRPr="00851622" w:rsidRDefault="00BC5FBD" w:rsidP="00851622">
            <w:pPr>
              <w:pStyle w:val="Standard"/>
              <w:snapToGrid w:val="0"/>
              <w:spacing w:line="360" w:lineRule="exact"/>
              <w:ind w:left="72" w:right="72"/>
              <w:jc w:val="both"/>
              <w:rPr>
                <w:rFonts w:ascii="標楷體" w:eastAsia="標楷體" w:hAnsi="標楷體"/>
              </w:rPr>
            </w:pPr>
          </w:p>
          <w:p w:rsidR="00906353" w:rsidRPr="00851622" w:rsidRDefault="00904737" w:rsidP="00851622">
            <w:pPr>
              <w:pStyle w:val="af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r w:rsidRPr="00851622">
              <w:rPr>
                <w:color w:val="000000" w:themeColor="text1"/>
              </w:rPr>
              <w:t>112年2月25日於鳳山區新甲里活動中心辦理，邀請客語種子家庭及講師分享一年來參與工作坊的心得及</w:t>
            </w:r>
            <w:proofErr w:type="gramStart"/>
            <w:r w:rsidRPr="00851622">
              <w:rPr>
                <w:color w:val="000000" w:themeColor="text1"/>
              </w:rPr>
              <w:t>其對客語文</w:t>
            </w:r>
            <w:proofErr w:type="gramEnd"/>
            <w:r w:rsidRPr="00851622">
              <w:rPr>
                <w:color w:val="000000" w:themeColor="text1"/>
              </w:rPr>
              <w:t>化傳承的想法，同時結合客家美食、</w:t>
            </w:r>
            <w:proofErr w:type="gramStart"/>
            <w:r w:rsidRPr="00851622">
              <w:rPr>
                <w:color w:val="000000" w:themeColor="text1"/>
              </w:rPr>
              <w:t>紙傘彩繪</w:t>
            </w:r>
            <w:proofErr w:type="gramEnd"/>
            <w:r w:rsidRPr="00851622">
              <w:rPr>
                <w:color w:val="000000" w:themeColor="text1"/>
              </w:rPr>
              <w:t>、紅</w:t>
            </w:r>
            <w:proofErr w:type="gramStart"/>
            <w:r w:rsidRPr="00851622">
              <w:rPr>
                <w:color w:val="000000" w:themeColor="text1"/>
              </w:rPr>
              <w:t>粄</w:t>
            </w:r>
            <w:proofErr w:type="gramEnd"/>
            <w:r w:rsidRPr="00851622">
              <w:rPr>
                <w:color w:val="000000" w:themeColor="text1"/>
              </w:rPr>
              <w:t>DIY、魔術、泡泡秀、社團表演、市集，讓民眾認識與親近客家語言文化，計450人參與。</w:t>
            </w:r>
          </w:p>
          <w:p w:rsidR="00906353" w:rsidRPr="00851622" w:rsidRDefault="00906353" w:rsidP="00851622">
            <w:pPr>
              <w:pStyle w:val="af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p>
          <w:p w:rsidR="00906353" w:rsidRPr="00851622" w:rsidRDefault="00904737" w:rsidP="00851622">
            <w:pPr>
              <w:pStyle w:val="af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r w:rsidRPr="00851622">
              <w:rPr>
                <w:color w:val="000000" w:themeColor="text1"/>
              </w:rPr>
              <w:t>客家委員會串連高屏縣市政府與六堆十二鄉區於112年6月4日六堆日同步舉辦升旗儀式，藉此緬懷致意先賢，凝聚後生傳承及開創客家文化。客家事務委員會結合升旗儀式辦理客家歌謠傳唱及親子DIY活動與鄉親同樂，同時因應端午節慶，與「</w:t>
            </w:r>
            <w:proofErr w:type="gramStart"/>
            <w:r w:rsidRPr="00851622">
              <w:rPr>
                <w:color w:val="000000" w:themeColor="text1"/>
              </w:rPr>
              <w:t>高雄市城美獅子會</w:t>
            </w:r>
            <w:proofErr w:type="gramEnd"/>
            <w:r w:rsidRPr="00851622">
              <w:rPr>
                <w:color w:val="000000" w:themeColor="text1"/>
              </w:rPr>
              <w:t>」合辦「齊包</w:t>
            </w:r>
            <w:proofErr w:type="gramStart"/>
            <w:r w:rsidRPr="00851622">
              <w:rPr>
                <w:color w:val="000000" w:themeColor="text1"/>
              </w:rPr>
              <w:t>粽</w:t>
            </w:r>
            <w:proofErr w:type="gramEnd"/>
            <w:r w:rsidRPr="00851622">
              <w:rPr>
                <w:color w:val="000000" w:themeColor="text1"/>
              </w:rPr>
              <w:t>送愛心」活動，傳遞愛心至社會各角落，約500人參與。</w:t>
            </w:r>
          </w:p>
          <w:p w:rsidR="00906353" w:rsidRDefault="00906353" w:rsidP="00851622">
            <w:pPr>
              <w:pStyle w:val="af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p>
          <w:p w:rsidR="00851622" w:rsidRPr="00851622" w:rsidRDefault="00851622" w:rsidP="00851622">
            <w:pPr>
              <w:pStyle w:val="af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p>
          <w:p w:rsidR="00906353" w:rsidRPr="00851622" w:rsidRDefault="00904737" w:rsidP="00851622">
            <w:pPr>
              <w:pStyle w:val="af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r w:rsidRPr="00851622">
              <w:rPr>
                <w:color w:val="000000" w:themeColor="text1"/>
              </w:rPr>
              <w:lastRenderedPageBreak/>
              <w:t>為推廣客家文化及客庄產業，結合端午節慶，112年6月18日於鳳山婦幼青少年活動中心辦理，透過客家</w:t>
            </w:r>
            <w:proofErr w:type="gramStart"/>
            <w:r w:rsidRPr="00851622">
              <w:rPr>
                <w:color w:val="000000" w:themeColor="text1"/>
              </w:rPr>
              <w:t>粄粽</w:t>
            </w:r>
            <w:proofErr w:type="gramEnd"/>
            <w:r w:rsidRPr="00851622">
              <w:rPr>
                <w:color w:val="000000" w:themeColor="text1"/>
              </w:rPr>
              <w:t>DIY、手作香包、</w:t>
            </w:r>
            <w:proofErr w:type="gramStart"/>
            <w:r w:rsidRPr="00851622">
              <w:rPr>
                <w:color w:val="000000" w:themeColor="text1"/>
              </w:rPr>
              <w:t>紙傘彩繪</w:t>
            </w:r>
            <w:proofErr w:type="gramEnd"/>
            <w:r w:rsidRPr="00851622">
              <w:rPr>
                <w:color w:val="000000" w:themeColor="text1"/>
              </w:rPr>
              <w:t>、</w:t>
            </w:r>
            <w:proofErr w:type="gramStart"/>
            <w:r w:rsidRPr="00851622">
              <w:rPr>
                <w:color w:val="000000" w:themeColor="text1"/>
              </w:rPr>
              <w:t>粽</w:t>
            </w:r>
            <w:proofErr w:type="gramEnd"/>
            <w:r w:rsidRPr="00851622">
              <w:rPr>
                <w:color w:val="000000" w:themeColor="text1"/>
              </w:rPr>
              <w:t>夏市集及藝文表演，讓民眾了解客家文化及學習生活客語，約500人參與。</w:t>
            </w:r>
          </w:p>
          <w:p w:rsidR="00906353" w:rsidRPr="00851622" w:rsidRDefault="00906353" w:rsidP="00851622">
            <w:pPr>
              <w:pStyle w:val="af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p>
          <w:p w:rsidR="00906353" w:rsidRPr="00851622" w:rsidRDefault="00904737" w:rsidP="00851622">
            <w:pPr>
              <w:pStyle w:val="af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r w:rsidRPr="00851622">
              <w:rPr>
                <w:color w:val="000000" w:themeColor="text1"/>
              </w:rPr>
              <w:t>鼓勵青少年以球會友，期透過跨族群交流活動，分享與理解各族群的文化特色，112年7月1日於高雄市立青少年籃球場辦理預、複賽，計97隊國中小男女學生(共750人)分組比賽，每組錄取前2名參加客家委員會於8月26日在桃園市辦理的全國總決賽。</w:t>
            </w:r>
          </w:p>
          <w:p w:rsidR="00906353" w:rsidRPr="00851622" w:rsidRDefault="00906353" w:rsidP="00851622">
            <w:pPr>
              <w:pStyle w:val="af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p>
          <w:p w:rsidR="00906353" w:rsidRPr="00851622" w:rsidRDefault="00904737" w:rsidP="00851622">
            <w:pPr>
              <w:pStyle w:val="af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r w:rsidRPr="00851622">
              <w:rPr>
                <w:color w:val="000000" w:themeColor="text1"/>
              </w:rPr>
              <w:t>世界客家博覽會於112年8月11日至10月15日在桃園舉行，高雄館展區</w:t>
            </w:r>
            <w:proofErr w:type="gramStart"/>
            <w:r w:rsidRPr="00851622">
              <w:rPr>
                <w:color w:val="000000" w:themeColor="text1"/>
              </w:rPr>
              <w:t>委託嶺</w:t>
            </w:r>
            <w:proofErr w:type="gramEnd"/>
            <w:r w:rsidRPr="00851622">
              <w:rPr>
                <w:color w:val="000000" w:themeColor="text1"/>
              </w:rPr>
              <w:t>東科技大學策展，總委託經費697萬953元，展示期間客家事務委員會另辦理「</w:t>
            </w:r>
            <w:proofErr w:type="gramStart"/>
            <w:r w:rsidRPr="00851622">
              <w:rPr>
                <w:color w:val="000000" w:themeColor="text1"/>
              </w:rPr>
              <w:t>原客快</w:t>
            </w:r>
            <w:proofErr w:type="gramEnd"/>
            <w:r w:rsidRPr="00851622">
              <w:rPr>
                <w:color w:val="000000" w:themeColor="text1"/>
              </w:rPr>
              <w:t>閃</w:t>
            </w:r>
            <w:proofErr w:type="gramStart"/>
            <w:r w:rsidRPr="00851622">
              <w:rPr>
                <w:color w:val="000000" w:themeColor="text1"/>
              </w:rPr>
              <w:t>不插電合唱</w:t>
            </w:r>
            <w:proofErr w:type="gramEnd"/>
            <w:r w:rsidRPr="00851622">
              <w:rPr>
                <w:color w:val="000000" w:themeColor="text1"/>
              </w:rPr>
              <w:t>宣傳」、「</w:t>
            </w:r>
            <w:proofErr w:type="gramStart"/>
            <w:r w:rsidRPr="00851622">
              <w:rPr>
                <w:color w:val="000000" w:themeColor="text1"/>
              </w:rPr>
              <w:t>唸</w:t>
            </w:r>
            <w:proofErr w:type="gramEnd"/>
            <w:r w:rsidRPr="00851622">
              <w:rPr>
                <w:color w:val="000000" w:themeColor="text1"/>
              </w:rPr>
              <w:t>詩．</w:t>
            </w:r>
            <w:proofErr w:type="gramStart"/>
            <w:r w:rsidRPr="00851622">
              <w:rPr>
                <w:color w:val="000000" w:themeColor="text1"/>
              </w:rPr>
              <w:t>來食茶</w:t>
            </w:r>
            <w:proofErr w:type="gramEnd"/>
            <w:r w:rsidRPr="00851622">
              <w:rPr>
                <w:color w:val="000000" w:themeColor="text1"/>
              </w:rPr>
              <w:t>」、「藍衫Show」等多項活動，吸引台灣及來自世界各地遊客觀展，參訪人次計20萬5,014人，媒體露出91則，成功行銷高雄客家。</w:t>
            </w:r>
          </w:p>
          <w:p w:rsidR="00906353" w:rsidRPr="00851622" w:rsidRDefault="00906353" w:rsidP="00851622">
            <w:pPr>
              <w:pStyle w:val="af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p>
          <w:p w:rsidR="00906353" w:rsidRPr="00851622" w:rsidRDefault="00904737" w:rsidP="00851622">
            <w:pPr>
              <w:pStyle w:val="af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r w:rsidRPr="00851622">
              <w:rPr>
                <w:color w:val="000000" w:themeColor="text1"/>
              </w:rPr>
              <w:t>112年8月11-12日、9月18-19日及9月21-22日帶領11所偏遠地區學校計210名學童觀展，以輕鬆有趣的遊程體驗走訪世界客家博覽會場館及桃園具文化教育意義觀光景點，提供偏遠地區孩童文化教育體驗及弱勢族群人文關懷。</w:t>
            </w:r>
          </w:p>
          <w:p w:rsidR="00906353" w:rsidRPr="00851622" w:rsidRDefault="00906353" w:rsidP="00851622">
            <w:pPr>
              <w:pStyle w:val="af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p>
          <w:p w:rsidR="00906353" w:rsidRPr="00851622" w:rsidRDefault="00904737" w:rsidP="00851622">
            <w:pPr>
              <w:pStyle w:val="af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r w:rsidRPr="00851622">
              <w:rPr>
                <w:color w:val="000000" w:themeColor="text1"/>
              </w:rPr>
              <w:t>為鼓勵年輕世代從潮流娛樂模式親近客家文化，112年10月28日於新客家文化園區戶外廣場辦理，活動內容有Rap Battle、表演及特色市集等，將時下年輕族群喜歡</w:t>
            </w:r>
            <w:proofErr w:type="gramStart"/>
            <w:r w:rsidRPr="00851622">
              <w:rPr>
                <w:color w:val="000000" w:themeColor="text1"/>
              </w:rPr>
              <w:t>的嘻哈和</w:t>
            </w:r>
            <w:proofErr w:type="gramEnd"/>
            <w:r w:rsidRPr="00851622">
              <w:rPr>
                <w:color w:val="000000" w:themeColor="text1"/>
              </w:rPr>
              <w:t>客家八音結合，吸引年輕族群接觸並融入客家文化，計500人次參與。</w:t>
            </w:r>
          </w:p>
          <w:p w:rsidR="00906353" w:rsidRPr="00851622" w:rsidRDefault="00906353" w:rsidP="00851622">
            <w:pPr>
              <w:pStyle w:val="af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p>
          <w:p w:rsidR="00906353" w:rsidRPr="00851622" w:rsidRDefault="00904737" w:rsidP="00851622">
            <w:pPr>
              <w:pStyle w:val="af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proofErr w:type="gramStart"/>
            <w:r w:rsidRPr="00851622">
              <w:rPr>
                <w:color w:val="000000" w:themeColor="text1"/>
              </w:rPr>
              <w:t>112年12月9日於衛武</w:t>
            </w:r>
            <w:proofErr w:type="gramEnd"/>
            <w:r w:rsidRPr="00851622">
              <w:rPr>
                <w:color w:val="000000" w:themeColor="text1"/>
              </w:rPr>
              <w:t>營國家藝術文化中心音樂廳辦理，邀請客家妹陳明珠擔任引言人、世界合唱大賽冠軍尼布恩合唱團、世界知名華裔鋼琴演奏家陳瑞斌、獲金曲獎肯定的羅文裕、生</w:t>
            </w:r>
            <w:proofErr w:type="gramStart"/>
            <w:r w:rsidRPr="00851622">
              <w:rPr>
                <w:color w:val="000000" w:themeColor="text1"/>
              </w:rPr>
              <w:t>祥</w:t>
            </w:r>
            <w:proofErr w:type="gramEnd"/>
            <w:r w:rsidRPr="00851622">
              <w:rPr>
                <w:color w:val="000000" w:themeColor="text1"/>
              </w:rPr>
              <w:t>樂隊、山狗大後生樂團、謝宇威樂團、</w:t>
            </w:r>
            <w:proofErr w:type="gramStart"/>
            <w:r w:rsidRPr="00851622">
              <w:rPr>
                <w:color w:val="000000" w:themeColor="text1"/>
              </w:rPr>
              <w:t>彤</w:t>
            </w:r>
            <w:proofErr w:type="gramEnd"/>
            <w:r w:rsidRPr="00851622">
              <w:rPr>
                <w:color w:val="000000" w:themeColor="text1"/>
              </w:rPr>
              <w:t>溫岑二重唱、高雄醫學大學聲樂社等共同展演，展現高雄繽紛多元的文化音樂特色，約920人參與。</w:t>
            </w:r>
          </w:p>
          <w:p w:rsidR="00480F04" w:rsidRPr="00851622" w:rsidRDefault="00480F04" w:rsidP="00851622">
            <w:pPr>
              <w:pStyle w:val="af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p>
          <w:p w:rsidR="00906353" w:rsidRPr="00851622" w:rsidRDefault="00904737" w:rsidP="00851622">
            <w:pPr>
              <w:pStyle w:val="af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r w:rsidRPr="00851622">
              <w:rPr>
                <w:color w:val="000000" w:themeColor="text1"/>
              </w:rPr>
              <w:t>112年12月23日於</w:t>
            </w:r>
            <w:proofErr w:type="gramStart"/>
            <w:r w:rsidRPr="00851622">
              <w:rPr>
                <w:color w:val="000000" w:themeColor="text1"/>
              </w:rPr>
              <w:t>本市褒忠義</w:t>
            </w:r>
            <w:proofErr w:type="gramEnd"/>
            <w:r w:rsidRPr="00851622">
              <w:rPr>
                <w:color w:val="000000" w:themeColor="text1"/>
              </w:rPr>
              <w:t>民廟辦理，透過客家封料理比賽、多元音樂會、義民YA市集及闖關體驗遊戲、義民爺祈福等活動，讓民眾認識客家信仰並推廣客家藝文與產業，計886人參與。另於10月15日舉辦客家祭祀禮儀傳承研習，共培訓21位客家禮</w:t>
            </w:r>
            <w:r w:rsidRPr="00851622">
              <w:rPr>
                <w:color w:val="000000" w:themeColor="text1"/>
              </w:rPr>
              <w:lastRenderedPageBreak/>
              <w:t>生，傳承客家祭儀文化。</w:t>
            </w:r>
          </w:p>
          <w:p w:rsidR="00906353" w:rsidRPr="00851622" w:rsidRDefault="00906353" w:rsidP="00851622">
            <w:pPr>
              <w:pStyle w:val="af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p>
          <w:p w:rsidR="00906353" w:rsidRPr="00851622" w:rsidRDefault="00904737" w:rsidP="00851622">
            <w:pPr>
              <w:pStyle w:val="af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r w:rsidRPr="00851622">
              <w:rPr>
                <w:color w:val="000000" w:themeColor="text1"/>
              </w:rPr>
              <w:t>補助本府主管之財團法人高雄市客家文化事務基金會辦理「2023高雄市客家學苑」、「客家兒童合唱團</w:t>
            </w:r>
            <w:proofErr w:type="gramStart"/>
            <w:r w:rsidRPr="00851622">
              <w:rPr>
                <w:color w:val="000000" w:themeColor="text1"/>
              </w:rPr>
              <w:t>成軍暨招生</w:t>
            </w:r>
            <w:proofErr w:type="gramEnd"/>
            <w:r w:rsidRPr="00851622">
              <w:rPr>
                <w:color w:val="000000" w:themeColor="text1"/>
              </w:rPr>
              <w:t>記者會」、「客語主持人培訓班」、「2023客家</w:t>
            </w:r>
            <w:proofErr w:type="gramStart"/>
            <w:r w:rsidRPr="00851622">
              <w:rPr>
                <w:color w:val="000000" w:themeColor="text1"/>
              </w:rPr>
              <w:t>悅讀節</w:t>
            </w:r>
            <w:proofErr w:type="gramEnd"/>
            <w:r w:rsidRPr="00851622">
              <w:rPr>
                <w:color w:val="000000" w:themeColor="text1"/>
              </w:rPr>
              <w:t>×生活</w:t>
            </w:r>
            <w:proofErr w:type="gramStart"/>
            <w:r w:rsidRPr="00851622">
              <w:rPr>
                <w:color w:val="000000" w:themeColor="text1"/>
              </w:rPr>
              <w:t>交響閱</w:t>
            </w:r>
            <w:proofErr w:type="gramEnd"/>
            <w:r w:rsidRPr="00851622">
              <w:rPr>
                <w:color w:val="000000" w:themeColor="text1"/>
              </w:rPr>
              <w:t>」、「2023月光</w:t>
            </w:r>
            <w:proofErr w:type="gramStart"/>
            <w:r w:rsidRPr="00851622">
              <w:rPr>
                <w:color w:val="000000" w:themeColor="text1"/>
              </w:rPr>
              <w:t>光</w:t>
            </w:r>
            <w:proofErr w:type="gramEnd"/>
            <w:r w:rsidRPr="00851622">
              <w:rPr>
                <w:color w:val="000000" w:themeColor="text1"/>
              </w:rPr>
              <w:t>-</w:t>
            </w:r>
            <w:proofErr w:type="gramStart"/>
            <w:r w:rsidRPr="00851622">
              <w:rPr>
                <w:color w:val="000000" w:themeColor="text1"/>
              </w:rPr>
              <w:t>ㄤ牯ㄤ牯</w:t>
            </w:r>
            <w:proofErr w:type="gramEnd"/>
            <w:r w:rsidRPr="00851622">
              <w:rPr>
                <w:color w:val="000000" w:themeColor="text1"/>
              </w:rPr>
              <w:t>萬聖嘉年華」、「2023客家很有市-貓與貓頭鷹音樂市集」、「</w:t>
            </w:r>
            <w:proofErr w:type="gramStart"/>
            <w:r w:rsidRPr="00851622">
              <w:rPr>
                <w:color w:val="000000" w:themeColor="text1"/>
              </w:rPr>
              <w:t>右堆</w:t>
            </w:r>
            <w:proofErr w:type="gramEnd"/>
            <w:r w:rsidRPr="00851622">
              <w:rPr>
                <w:color w:val="000000" w:themeColor="text1"/>
              </w:rPr>
              <w:t>x好味</w:t>
            </w:r>
            <w:proofErr w:type="gramStart"/>
            <w:r w:rsidRPr="00851622">
              <w:rPr>
                <w:color w:val="000000" w:themeColor="text1"/>
              </w:rPr>
              <w:t>緒</w:t>
            </w:r>
            <w:proofErr w:type="gramEnd"/>
            <w:r w:rsidRPr="00851622">
              <w:rPr>
                <w:color w:val="000000" w:themeColor="text1"/>
              </w:rPr>
              <w:t>-2023客家大地餐桌」、「2023全國客家日-藝起來見客」及合唱團固定團練等多元藝文活動，透過公私協力擴大推展客家語言文化。</w:t>
            </w:r>
          </w:p>
          <w:p w:rsidR="00906353" w:rsidRPr="00851622" w:rsidRDefault="00906353" w:rsidP="00851622">
            <w:pPr>
              <w:pStyle w:val="af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p>
          <w:p w:rsidR="00906353" w:rsidRPr="00851622" w:rsidRDefault="00904737" w:rsidP="00851622">
            <w:pPr>
              <w:pStyle w:val="af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r w:rsidRPr="00851622">
              <w:rPr>
                <w:color w:val="000000" w:themeColor="text1"/>
              </w:rPr>
              <w:t>112年</w:t>
            </w:r>
            <w:r w:rsidR="00FE62F9" w:rsidRPr="00851622">
              <w:rPr>
                <w:color w:val="000000" w:themeColor="text1"/>
              </w:rPr>
              <w:t>輔導本市客家社團</w:t>
            </w:r>
            <w:r w:rsidR="00FE62F9" w:rsidRPr="00851622">
              <w:rPr>
                <w:rFonts w:hint="eastAsia"/>
                <w:color w:val="000000" w:themeColor="text1"/>
              </w:rPr>
              <w:t>71</w:t>
            </w:r>
            <w:r w:rsidR="00FE62F9" w:rsidRPr="00851622">
              <w:rPr>
                <w:color w:val="000000" w:themeColor="text1"/>
              </w:rPr>
              <w:t>團次推廣客家語言文化、振興客家傳統民俗活動、開辦客家歌謠、舞蹈及技藝培訓課程，公私齊力推廣優美的客家文化</w:t>
            </w:r>
            <w:r w:rsidRPr="00851622">
              <w:rPr>
                <w:color w:val="000000" w:themeColor="text1"/>
              </w:rPr>
              <w:t>。</w:t>
            </w:r>
          </w:p>
          <w:p w:rsidR="00906353" w:rsidRPr="00851622" w:rsidRDefault="00906353" w:rsidP="00851622">
            <w:pPr>
              <w:pStyle w:val="af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p>
          <w:p w:rsidR="00906353" w:rsidRPr="00851622" w:rsidRDefault="00904737" w:rsidP="00851622">
            <w:pPr>
              <w:pStyle w:val="aff9"/>
              <w:pBdr>
                <w:top w:val="none" w:sz="0" w:space="0" w:color="auto"/>
                <w:left w:val="none" w:sz="0" w:space="0" w:color="auto"/>
                <w:bottom w:val="none" w:sz="0" w:space="0" w:color="auto"/>
                <w:right w:val="none" w:sz="0" w:space="0" w:color="auto"/>
              </w:pBdr>
              <w:spacing w:line="360" w:lineRule="exact"/>
              <w:ind w:leftChars="50" w:left="120" w:right="119"/>
            </w:pPr>
            <w:r w:rsidRPr="00851622">
              <w:rPr>
                <w:color w:val="000000" w:themeColor="text1"/>
              </w:rPr>
              <w:t>為落實客家語言文化推廣工作，讓其他族群更認識客家，每週</w:t>
            </w:r>
            <w:proofErr w:type="gramStart"/>
            <w:r w:rsidRPr="00851622">
              <w:rPr>
                <w:color w:val="000000" w:themeColor="text1"/>
              </w:rPr>
              <w:t>一</w:t>
            </w:r>
            <w:proofErr w:type="gramEnd"/>
            <w:r w:rsidRPr="00851622">
              <w:rPr>
                <w:color w:val="000000" w:themeColor="text1"/>
              </w:rPr>
              <w:t>下午4時至5時於高雄廣播電臺FM94.3播出「</w:t>
            </w:r>
            <w:proofErr w:type="gramStart"/>
            <w:r w:rsidRPr="00851622">
              <w:rPr>
                <w:color w:val="000000" w:themeColor="text1"/>
              </w:rPr>
              <w:t>最佳時客</w:t>
            </w:r>
            <w:proofErr w:type="gramEnd"/>
            <w:r w:rsidRPr="00851622">
              <w:rPr>
                <w:color w:val="000000" w:themeColor="text1"/>
              </w:rPr>
              <w:t>」現場直播節目（每週六下午同時段重播），112年計專訪60人，分享客家文化習俗、音樂、藝文、客庄人事物等主題，深受市民朋友喜愛。</w:t>
            </w:r>
          </w:p>
          <w:p w:rsidR="00906353" w:rsidRPr="00851622" w:rsidRDefault="00906353" w:rsidP="00851622">
            <w:pPr>
              <w:pStyle w:val="20"/>
              <w:spacing w:line="360" w:lineRule="exact"/>
              <w:ind w:left="74" w:right="74" w:firstLine="0"/>
              <w:rPr>
                <w:rFonts w:ascii="標楷體" w:hAnsi="標楷體"/>
                <w:color w:val="auto"/>
                <w:sz w:val="24"/>
              </w:rPr>
            </w:pPr>
          </w:p>
          <w:p w:rsidR="00906353" w:rsidRPr="00851622" w:rsidRDefault="00906353" w:rsidP="00851622">
            <w:pPr>
              <w:pStyle w:val="20"/>
              <w:spacing w:line="360" w:lineRule="exact"/>
              <w:ind w:left="74" w:right="74" w:firstLine="0"/>
              <w:rPr>
                <w:rFonts w:ascii="標楷體" w:hAnsi="標楷體"/>
                <w:color w:val="auto"/>
                <w:sz w:val="24"/>
              </w:rPr>
            </w:pPr>
          </w:p>
          <w:p w:rsidR="00906353" w:rsidRPr="00851622" w:rsidRDefault="00906353" w:rsidP="00851622">
            <w:pPr>
              <w:pStyle w:val="20"/>
              <w:spacing w:line="360" w:lineRule="exact"/>
              <w:ind w:left="72" w:right="72" w:firstLine="0"/>
              <w:rPr>
                <w:rFonts w:ascii="標楷體" w:hAnsi="標楷體"/>
                <w:color w:val="auto"/>
                <w:sz w:val="24"/>
              </w:rPr>
            </w:pPr>
          </w:p>
          <w:p w:rsidR="00906353" w:rsidRPr="00851622" w:rsidRDefault="00906353" w:rsidP="00851622">
            <w:pPr>
              <w:pStyle w:val="20"/>
              <w:spacing w:line="360" w:lineRule="exact"/>
              <w:ind w:left="72" w:right="72" w:firstLine="0"/>
              <w:rPr>
                <w:rFonts w:ascii="標楷體" w:hAnsi="標楷體"/>
                <w:color w:val="auto"/>
                <w:sz w:val="24"/>
              </w:rPr>
            </w:pPr>
          </w:p>
          <w:p w:rsidR="00906353" w:rsidRPr="00851622" w:rsidRDefault="00904737" w:rsidP="00851622">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olor w:val="000000" w:themeColor="text1"/>
                <w:kern w:val="2"/>
                <w:szCs w:val="24"/>
              </w:rPr>
            </w:pPr>
            <w:r w:rsidRPr="00851622">
              <w:rPr>
                <w:rFonts w:ascii="標楷體" w:eastAsia="標楷體" w:hAnsi="標楷體"/>
                <w:color w:val="000000" w:themeColor="text1"/>
                <w:kern w:val="2"/>
                <w:szCs w:val="24"/>
              </w:rPr>
              <w:t>1.「</w:t>
            </w:r>
            <w:proofErr w:type="gramStart"/>
            <w:r w:rsidR="00FE62F9" w:rsidRPr="00851622">
              <w:rPr>
                <w:rFonts w:ascii="標楷體" w:eastAsia="標楷體" w:hAnsi="標楷體"/>
                <w:color w:val="000000" w:themeColor="text1"/>
                <w:kern w:val="2"/>
                <w:szCs w:val="24"/>
              </w:rPr>
              <w:t>美濃文創中心</w:t>
            </w:r>
            <w:proofErr w:type="gramEnd"/>
            <w:r w:rsidR="00FE62F9" w:rsidRPr="00851622">
              <w:rPr>
                <w:rFonts w:ascii="標楷體" w:eastAsia="標楷體" w:hAnsi="標楷體"/>
                <w:color w:val="000000" w:themeColor="text1"/>
                <w:kern w:val="2"/>
                <w:szCs w:val="24"/>
              </w:rPr>
              <w:t>」於104年11月建置完成，區內舊美濃警察分駐所及日式木構宿舍2棟歷史建築公開招租，由「財團法人薛伯輝基金會」取得經營權，於107年1月1日進駐營運，</w:t>
            </w:r>
            <w:r w:rsidR="00FE62F9" w:rsidRPr="00851622">
              <w:rPr>
                <w:rFonts w:ascii="標楷體" w:eastAsia="標楷體" w:hAnsi="標楷體" w:hint="eastAsia"/>
                <w:color w:val="000000" w:themeColor="text1"/>
                <w:kern w:val="2"/>
                <w:szCs w:val="24"/>
              </w:rPr>
              <w:t>以獨立書店模式經營「搖籃咖啡」，</w:t>
            </w:r>
            <w:r w:rsidR="00FE62F9" w:rsidRPr="00851622">
              <w:rPr>
                <w:rFonts w:ascii="標楷體" w:eastAsia="標楷體" w:hAnsi="標楷體"/>
                <w:color w:val="000000" w:themeColor="text1"/>
                <w:kern w:val="2"/>
                <w:szCs w:val="24"/>
              </w:rPr>
              <w:t>引進民間多元資源及經營創意</w:t>
            </w:r>
            <w:r w:rsidR="00FE62F9" w:rsidRPr="00851622">
              <w:rPr>
                <w:rFonts w:ascii="標楷體" w:eastAsia="標楷體" w:hAnsi="標楷體" w:hint="eastAsia"/>
                <w:color w:val="000000" w:themeColor="text1"/>
                <w:kern w:val="2"/>
                <w:szCs w:val="24"/>
              </w:rPr>
              <w:t>辦理多元藝文展覽。112年11月11日辦理「2023高雄世界詩歌節前導響應活動(</w:t>
            </w:r>
            <w:proofErr w:type="gramStart"/>
            <w:r w:rsidR="00FE62F9" w:rsidRPr="00851622">
              <w:rPr>
                <w:rFonts w:ascii="標楷體" w:eastAsia="標楷體" w:hAnsi="標楷體" w:hint="eastAsia"/>
                <w:color w:val="000000" w:themeColor="text1"/>
                <w:kern w:val="2"/>
                <w:szCs w:val="24"/>
              </w:rPr>
              <w:t>跨閱</w:t>
            </w:r>
            <w:proofErr w:type="gramEnd"/>
            <w:r w:rsidR="00FE62F9" w:rsidRPr="00851622">
              <w:rPr>
                <w:rFonts w:ascii="標楷體" w:eastAsia="標楷體" w:hAnsi="標楷體" w:hint="eastAsia"/>
                <w:color w:val="000000" w:themeColor="text1"/>
                <w:kern w:val="2"/>
                <w:szCs w:val="24"/>
              </w:rPr>
              <w:t>、界、世代：從劇場到菜市場的台語</w:t>
            </w:r>
            <w:proofErr w:type="spellStart"/>
            <w:r w:rsidR="00FE62F9" w:rsidRPr="00851622">
              <w:rPr>
                <w:rFonts w:ascii="標楷體" w:eastAsia="標楷體" w:hAnsi="標楷體"/>
                <w:color w:val="000000" w:themeColor="text1"/>
                <w:kern w:val="2"/>
                <w:szCs w:val="24"/>
              </w:rPr>
              <w:t>khuì-kháu</w:t>
            </w:r>
            <w:proofErr w:type="spellEnd"/>
            <w:r w:rsidR="00FE62F9" w:rsidRPr="00851622">
              <w:rPr>
                <w:rFonts w:ascii="標楷體" w:eastAsia="標楷體" w:hAnsi="標楷體" w:hint="eastAsia"/>
                <w:color w:val="000000" w:themeColor="text1"/>
                <w:kern w:val="2"/>
                <w:szCs w:val="24"/>
              </w:rPr>
              <w:t>講座)」，以及常設性「陪伴力量大-75歲以上長者飲料免費」活動</w:t>
            </w:r>
            <w:r w:rsidR="00FE62F9" w:rsidRPr="00851622">
              <w:rPr>
                <w:rFonts w:ascii="標楷體" w:eastAsia="標楷體" w:hAnsi="標楷體"/>
                <w:color w:val="000000" w:themeColor="text1"/>
                <w:kern w:val="2"/>
                <w:szCs w:val="24"/>
              </w:rPr>
              <w:t>，透過觀光行銷帶動街區活化，打造美濃觀光旅遊新亮點</w:t>
            </w:r>
            <w:r w:rsidRPr="00851622">
              <w:rPr>
                <w:rFonts w:ascii="標楷體" w:eastAsia="標楷體" w:hAnsi="標楷體"/>
                <w:color w:val="000000" w:themeColor="text1"/>
                <w:kern w:val="2"/>
                <w:szCs w:val="24"/>
              </w:rPr>
              <w:t>。</w:t>
            </w:r>
          </w:p>
          <w:p w:rsidR="00906353" w:rsidRDefault="00904737" w:rsidP="00851622">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olor w:val="000000" w:themeColor="text1"/>
                <w:kern w:val="2"/>
                <w:szCs w:val="24"/>
              </w:rPr>
            </w:pPr>
            <w:r w:rsidRPr="00851622">
              <w:rPr>
                <w:rFonts w:ascii="標楷體" w:eastAsia="標楷體" w:hAnsi="標楷體"/>
                <w:color w:val="000000" w:themeColor="text1"/>
                <w:kern w:val="2"/>
                <w:szCs w:val="24"/>
              </w:rPr>
              <w:t>2.與「</w:t>
            </w:r>
            <w:proofErr w:type="gramStart"/>
            <w:r w:rsidRPr="00851622">
              <w:rPr>
                <w:rFonts w:ascii="標楷體" w:eastAsia="標楷體" w:hAnsi="標楷體"/>
                <w:color w:val="000000" w:themeColor="text1"/>
                <w:kern w:val="2"/>
                <w:szCs w:val="24"/>
              </w:rPr>
              <w:t>美濃文創人才</w:t>
            </w:r>
            <w:proofErr w:type="gramEnd"/>
            <w:r w:rsidRPr="00851622">
              <w:rPr>
                <w:rFonts w:ascii="標楷體" w:eastAsia="標楷體" w:hAnsi="標楷體"/>
                <w:color w:val="000000" w:themeColor="text1"/>
                <w:kern w:val="2"/>
                <w:szCs w:val="24"/>
              </w:rPr>
              <w:t>留美培力計畫」於美濃永安老街培植之店家「美濃</w:t>
            </w:r>
            <w:proofErr w:type="gramStart"/>
            <w:r w:rsidRPr="00851622">
              <w:rPr>
                <w:rFonts w:ascii="標楷體" w:eastAsia="標楷體" w:hAnsi="標楷體"/>
                <w:color w:val="000000" w:themeColor="text1"/>
                <w:kern w:val="2"/>
                <w:szCs w:val="24"/>
              </w:rPr>
              <w:t>啖糕堂</w:t>
            </w:r>
            <w:proofErr w:type="gramEnd"/>
            <w:r w:rsidRPr="00851622">
              <w:rPr>
                <w:rFonts w:ascii="標楷體" w:eastAsia="標楷體" w:hAnsi="標楷體"/>
                <w:color w:val="000000" w:themeColor="text1"/>
                <w:kern w:val="2"/>
                <w:szCs w:val="24"/>
              </w:rPr>
              <w:t>」、「</w:t>
            </w:r>
            <w:proofErr w:type="gramStart"/>
            <w:r w:rsidRPr="00851622">
              <w:rPr>
                <w:rFonts w:ascii="標楷體" w:eastAsia="標楷體" w:hAnsi="標楷體"/>
                <w:color w:val="000000" w:themeColor="text1"/>
                <w:kern w:val="2"/>
                <w:szCs w:val="24"/>
              </w:rPr>
              <w:t>濃夫生活</w:t>
            </w:r>
            <w:proofErr w:type="gramEnd"/>
            <w:r w:rsidRPr="00851622">
              <w:rPr>
                <w:rFonts w:ascii="標楷體" w:eastAsia="標楷體" w:hAnsi="標楷體"/>
                <w:color w:val="000000" w:themeColor="text1"/>
                <w:kern w:val="2"/>
                <w:szCs w:val="24"/>
              </w:rPr>
              <w:t>」、「</w:t>
            </w:r>
            <w:proofErr w:type="gramStart"/>
            <w:r w:rsidRPr="00851622">
              <w:rPr>
                <w:rFonts w:ascii="標楷體" w:eastAsia="標楷體" w:hAnsi="標楷體"/>
                <w:color w:val="000000" w:themeColor="text1"/>
                <w:kern w:val="2"/>
                <w:szCs w:val="24"/>
              </w:rPr>
              <w:t>濃甜</w:t>
            </w:r>
            <w:proofErr w:type="gramEnd"/>
            <w:r w:rsidRPr="00851622">
              <w:rPr>
                <w:rFonts w:ascii="標楷體" w:eastAsia="標楷體" w:hAnsi="標楷體"/>
                <w:color w:val="000000" w:themeColor="text1"/>
                <w:kern w:val="2"/>
                <w:szCs w:val="24"/>
              </w:rPr>
              <w:t>」及在地業者持續合作，協助辦理宣傳行銷、諮詢輔導等，期望</w:t>
            </w:r>
            <w:proofErr w:type="gramStart"/>
            <w:r w:rsidRPr="00851622">
              <w:rPr>
                <w:rFonts w:ascii="標楷體" w:eastAsia="標楷體" w:hAnsi="標楷體"/>
                <w:color w:val="000000" w:themeColor="text1"/>
                <w:kern w:val="2"/>
                <w:szCs w:val="24"/>
              </w:rPr>
              <w:t>透過共好共</w:t>
            </w:r>
            <w:proofErr w:type="gramEnd"/>
            <w:r w:rsidRPr="00851622">
              <w:rPr>
                <w:rFonts w:ascii="標楷體" w:eastAsia="標楷體" w:hAnsi="標楷體"/>
                <w:color w:val="000000" w:themeColor="text1"/>
                <w:kern w:val="2"/>
                <w:szCs w:val="24"/>
              </w:rPr>
              <w:t>榮的結盟策略及群聚效應，形成特色商圈，發展區內產業契機，帶動老街活化，創造更多青年返鄉創業機會。</w:t>
            </w:r>
          </w:p>
          <w:p w:rsidR="00851622" w:rsidRPr="00851622" w:rsidRDefault="00851622" w:rsidP="00851622">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olor w:val="000000" w:themeColor="text1"/>
                <w:kern w:val="2"/>
                <w:szCs w:val="24"/>
              </w:rPr>
            </w:pPr>
          </w:p>
          <w:p w:rsidR="00906353" w:rsidRPr="00851622" w:rsidRDefault="00904737" w:rsidP="00851622">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olor w:val="000000" w:themeColor="text1"/>
                <w:kern w:val="2"/>
                <w:szCs w:val="24"/>
              </w:rPr>
            </w:pPr>
            <w:r w:rsidRPr="00851622">
              <w:rPr>
                <w:rFonts w:ascii="標楷體" w:eastAsia="標楷體" w:hAnsi="標楷體"/>
                <w:color w:val="000000" w:themeColor="text1"/>
                <w:kern w:val="2"/>
                <w:szCs w:val="24"/>
              </w:rPr>
              <w:lastRenderedPageBreak/>
              <w:t>3.鼓勵公私團體利用</w:t>
            </w:r>
            <w:proofErr w:type="gramStart"/>
            <w:r w:rsidRPr="00851622">
              <w:rPr>
                <w:rFonts w:ascii="標楷體" w:eastAsia="標楷體" w:hAnsi="標楷體"/>
                <w:color w:val="000000" w:themeColor="text1"/>
                <w:kern w:val="2"/>
                <w:szCs w:val="24"/>
              </w:rPr>
              <w:t>美濃文創中心</w:t>
            </w:r>
            <w:proofErr w:type="gramEnd"/>
            <w:r w:rsidRPr="00851622">
              <w:rPr>
                <w:rFonts w:ascii="標楷體" w:eastAsia="標楷體" w:hAnsi="標楷體"/>
                <w:color w:val="000000" w:themeColor="text1"/>
                <w:kern w:val="2"/>
                <w:szCs w:val="24"/>
              </w:rPr>
              <w:t>「開</w:t>
            </w:r>
            <w:proofErr w:type="gramStart"/>
            <w:r w:rsidRPr="00851622">
              <w:rPr>
                <w:rFonts w:ascii="標楷體" w:eastAsia="標楷體" w:hAnsi="標楷體"/>
                <w:color w:val="000000" w:themeColor="text1"/>
                <w:kern w:val="2"/>
                <w:szCs w:val="24"/>
              </w:rPr>
              <w:t>庄</w:t>
            </w:r>
            <w:proofErr w:type="gramEnd"/>
            <w:r w:rsidRPr="00851622">
              <w:rPr>
                <w:rFonts w:ascii="標楷體" w:eastAsia="標楷體" w:hAnsi="標楷體"/>
                <w:color w:val="000000" w:themeColor="text1"/>
                <w:kern w:val="2"/>
                <w:szCs w:val="24"/>
              </w:rPr>
              <w:t>廣場」舉辦各項藝文活動，有效發揮資源共享場地多元使用功能，112年提供場地租借服務計5場次，藉由各項多元活動，建構</w:t>
            </w:r>
            <w:proofErr w:type="gramStart"/>
            <w:r w:rsidRPr="00851622">
              <w:rPr>
                <w:rFonts w:ascii="標楷體" w:eastAsia="標楷體" w:hAnsi="標楷體"/>
                <w:color w:val="000000" w:themeColor="text1"/>
                <w:kern w:val="2"/>
                <w:szCs w:val="24"/>
              </w:rPr>
              <w:t>美濃文創中心</w:t>
            </w:r>
            <w:proofErr w:type="gramEnd"/>
            <w:r w:rsidRPr="00851622">
              <w:rPr>
                <w:rFonts w:ascii="標楷體" w:eastAsia="標楷體" w:hAnsi="標楷體"/>
                <w:color w:val="000000" w:themeColor="text1"/>
                <w:kern w:val="2"/>
                <w:szCs w:val="24"/>
              </w:rPr>
              <w:t>成為美濃地區的文化據點及核心。</w:t>
            </w:r>
          </w:p>
          <w:p w:rsidR="00906353" w:rsidRPr="00851622" w:rsidRDefault="00906353" w:rsidP="00851622">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olor w:val="000000" w:themeColor="text1"/>
                <w:kern w:val="2"/>
                <w:szCs w:val="24"/>
              </w:rPr>
            </w:pPr>
          </w:p>
          <w:p w:rsidR="00906353" w:rsidRPr="00851622" w:rsidRDefault="00904737" w:rsidP="00851622">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olor w:val="000000" w:themeColor="text1"/>
                <w:kern w:val="2"/>
                <w:szCs w:val="24"/>
              </w:rPr>
            </w:pPr>
            <w:r w:rsidRPr="00851622">
              <w:rPr>
                <w:rFonts w:ascii="標楷體" w:eastAsia="標楷體" w:hAnsi="標楷體"/>
                <w:color w:val="000000" w:themeColor="text1"/>
                <w:kern w:val="2"/>
                <w:szCs w:val="24"/>
              </w:rPr>
              <w:t>1.新客家文化園區為南部首座都會型客家文化園區，主體建築除客家文物館外，</w:t>
            </w:r>
            <w:proofErr w:type="gramStart"/>
            <w:r w:rsidRPr="00851622">
              <w:rPr>
                <w:rFonts w:ascii="標楷體" w:eastAsia="標楷體" w:hAnsi="標楷體"/>
                <w:color w:val="000000" w:themeColor="text1"/>
                <w:kern w:val="2"/>
                <w:szCs w:val="24"/>
              </w:rPr>
              <w:t>圓樓餐廳</w:t>
            </w:r>
            <w:proofErr w:type="gramEnd"/>
            <w:r w:rsidRPr="00851622">
              <w:rPr>
                <w:rFonts w:ascii="標楷體" w:eastAsia="標楷體" w:hAnsi="標楷體"/>
                <w:color w:val="000000" w:themeColor="text1"/>
                <w:kern w:val="2"/>
                <w:szCs w:val="24"/>
              </w:rPr>
              <w:t>及2棟展售中心出租民間廠商經營管理，</w:t>
            </w:r>
            <w:proofErr w:type="gramStart"/>
            <w:r w:rsidRPr="00851622">
              <w:rPr>
                <w:rFonts w:ascii="標楷體" w:eastAsia="標楷體" w:hAnsi="標楷體"/>
                <w:color w:val="000000" w:themeColor="text1"/>
                <w:kern w:val="2"/>
                <w:szCs w:val="24"/>
              </w:rPr>
              <w:t>112</w:t>
            </w:r>
            <w:proofErr w:type="gramEnd"/>
            <w:r w:rsidRPr="00851622">
              <w:rPr>
                <w:rFonts w:ascii="標楷體" w:eastAsia="標楷體" w:hAnsi="標楷體"/>
                <w:color w:val="000000" w:themeColor="text1"/>
                <w:kern w:val="2"/>
                <w:szCs w:val="24"/>
              </w:rPr>
              <w:t>年度入園遊客18萬人次。園區經由民間資源及創新的經營理念，搭配客家特色建築、美食，行銷客家文化魅力，帶動城市觀光產業。</w:t>
            </w:r>
          </w:p>
          <w:p w:rsidR="00906353" w:rsidRPr="00851622" w:rsidRDefault="00904737" w:rsidP="00851622">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olor w:val="000000" w:themeColor="text1"/>
                <w:kern w:val="2"/>
                <w:szCs w:val="24"/>
              </w:rPr>
            </w:pPr>
            <w:r w:rsidRPr="00851622">
              <w:rPr>
                <w:rFonts w:ascii="標楷體" w:eastAsia="標楷體" w:hAnsi="標楷體"/>
                <w:color w:val="000000" w:themeColor="text1"/>
                <w:kern w:val="2"/>
                <w:szCs w:val="24"/>
              </w:rPr>
              <w:t>2.</w:t>
            </w:r>
            <w:proofErr w:type="gramStart"/>
            <w:r w:rsidRPr="00851622">
              <w:rPr>
                <w:rFonts w:ascii="標楷體" w:eastAsia="標楷體" w:hAnsi="標楷體"/>
                <w:color w:val="000000" w:themeColor="text1"/>
                <w:kern w:val="2"/>
                <w:szCs w:val="24"/>
              </w:rPr>
              <w:t>圓樓餐廳</w:t>
            </w:r>
            <w:proofErr w:type="gramEnd"/>
            <w:r w:rsidRPr="00851622">
              <w:rPr>
                <w:rFonts w:ascii="標楷體" w:eastAsia="標楷體" w:hAnsi="標楷體"/>
                <w:color w:val="000000" w:themeColor="text1"/>
                <w:kern w:val="2"/>
                <w:szCs w:val="24"/>
              </w:rPr>
              <w:t>及2棟展售中心承租廠商（宏</w:t>
            </w:r>
            <w:proofErr w:type="gramStart"/>
            <w:r w:rsidRPr="00851622">
              <w:rPr>
                <w:rFonts w:ascii="標楷體" w:eastAsia="標楷體" w:hAnsi="標楷體"/>
                <w:color w:val="000000" w:themeColor="text1"/>
                <w:kern w:val="2"/>
                <w:szCs w:val="24"/>
              </w:rPr>
              <w:t>樺</w:t>
            </w:r>
            <w:proofErr w:type="gramEnd"/>
            <w:r w:rsidRPr="00851622">
              <w:rPr>
                <w:rFonts w:ascii="標楷體" w:eastAsia="標楷體" w:hAnsi="標楷體"/>
                <w:color w:val="000000" w:themeColor="text1"/>
                <w:kern w:val="2"/>
                <w:szCs w:val="24"/>
              </w:rPr>
              <w:t>國際商務企業有限公司）以複合式經營理念打造特色美食餐廳、咖啡輕食館</w:t>
            </w:r>
            <w:proofErr w:type="gramStart"/>
            <w:r w:rsidRPr="00851622">
              <w:rPr>
                <w:rFonts w:ascii="標楷體" w:eastAsia="標楷體" w:hAnsi="標楷體"/>
                <w:color w:val="000000" w:themeColor="text1"/>
                <w:kern w:val="2"/>
                <w:szCs w:val="24"/>
              </w:rPr>
              <w:t>及創客基地</w:t>
            </w:r>
            <w:proofErr w:type="gramEnd"/>
            <w:r w:rsidRPr="00851622">
              <w:rPr>
                <w:rFonts w:ascii="標楷體" w:eastAsia="標楷體" w:hAnsi="標楷體"/>
                <w:color w:val="000000" w:themeColor="text1"/>
                <w:kern w:val="2"/>
                <w:szCs w:val="24"/>
              </w:rPr>
              <w:t>，為消費者帶來美食與休閒兼具的美學饗宴，112年來客數計有3萬1,000人次。</w:t>
            </w:r>
          </w:p>
          <w:p w:rsidR="00906353" w:rsidRPr="00851622" w:rsidRDefault="00904737" w:rsidP="00851622">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olor w:val="000000" w:themeColor="text1"/>
                <w:kern w:val="2"/>
                <w:szCs w:val="24"/>
              </w:rPr>
            </w:pPr>
            <w:r w:rsidRPr="00851622">
              <w:rPr>
                <w:rFonts w:ascii="標楷體" w:eastAsia="標楷體" w:hAnsi="標楷體"/>
                <w:color w:val="000000" w:themeColor="text1"/>
                <w:kern w:val="2"/>
                <w:szCs w:val="24"/>
              </w:rPr>
              <w:t>3.與高雄市微風志業協會合作，每週六於園區戶外廣場辦理「微風市集」，推廣在地小農自產自銷的農產品及加工品，讓消費者與生產小農面對面接觸，直接瞭解農業生產或加工過程，採買安全健康的食品，有效活絡園區。</w:t>
            </w:r>
          </w:p>
          <w:p w:rsidR="00906353" w:rsidRPr="00851622" w:rsidRDefault="00906353" w:rsidP="00851622">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olor w:val="000000" w:themeColor="text1"/>
                <w:kern w:val="2"/>
                <w:szCs w:val="24"/>
              </w:rPr>
            </w:pPr>
          </w:p>
          <w:p w:rsidR="00906353" w:rsidRPr="00851622" w:rsidRDefault="00904737" w:rsidP="00851622">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olor w:val="000000" w:themeColor="text1"/>
                <w:kern w:val="2"/>
                <w:szCs w:val="24"/>
              </w:rPr>
            </w:pPr>
            <w:r w:rsidRPr="00851622">
              <w:rPr>
                <w:rFonts w:ascii="標楷體" w:eastAsia="標楷體" w:hAnsi="標楷體"/>
                <w:color w:val="000000" w:themeColor="text1"/>
                <w:kern w:val="2"/>
                <w:szCs w:val="24"/>
              </w:rPr>
              <w:t>1.「</w:t>
            </w:r>
            <w:r w:rsidR="001B25A7" w:rsidRPr="00851622">
              <w:rPr>
                <w:rFonts w:ascii="標楷體" w:eastAsia="標楷體" w:hAnsi="標楷體"/>
                <w:color w:val="000000" w:themeColor="text1"/>
                <w:kern w:val="2"/>
                <w:szCs w:val="24"/>
              </w:rPr>
              <w:t>美濃客家文物館」以門票收費為營運基礎，112年總營收達251萬4,</w:t>
            </w:r>
            <w:r w:rsidR="001B25A7" w:rsidRPr="00851622">
              <w:rPr>
                <w:rFonts w:ascii="標楷體" w:eastAsia="標楷體" w:hAnsi="標楷體" w:hint="eastAsia"/>
                <w:color w:val="000000" w:themeColor="text1"/>
                <w:kern w:val="2"/>
                <w:szCs w:val="24"/>
              </w:rPr>
              <w:t>533</w:t>
            </w:r>
            <w:r w:rsidR="001B25A7" w:rsidRPr="00851622">
              <w:rPr>
                <w:rFonts w:ascii="標楷體" w:eastAsia="標楷體" w:hAnsi="標楷體"/>
                <w:color w:val="000000" w:themeColor="text1"/>
                <w:kern w:val="2"/>
                <w:szCs w:val="24"/>
              </w:rPr>
              <w:t>元(為111年總營收118.16%)，參訪人數計8萬2,456人(為111年參訪人數111.54%)，不僅增加市庫經費，更有效宣揚客家文化，提升客家能見度；另積極配合各學校辦理戶外教學，透過導</w:t>
            </w:r>
            <w:proofErr w:type="gramStart"/>
            <w:r w:rsidR="001B25A7" w:rsidRPr="00851622">
              <w:rPr>
                <w:rFonts w:ascii="標楷體" w:eastAsia="標楷體" w:hAnsi="標楷體"/>
                <w:color w:val="000000" w:themeColor="text1"/>
                <w:kern w:val="2"/>
                <w:szCs w:val="24"/>
              </w:rPr>
              <w:t>覽</w:t>
            </w:r>
            <w:proofErr w:type="gramEnd"/>
            <w:r w:rsidR="001B25A7" w:rsidRPr="00851622">
              <w:rPr>
                <w:rFonts w:ascii="標楷體" w:eastAsia="標楷體" w:hAnsi="標楷體"/>
                <w:color w:val="000000" w:themeColor="text1"/>
                <w:kern w:val="2"/>
                <w:szCs w:val="24"/>
              </w:rPr>
              <w:t>讓學生、民眾認識客家文化，</w:t>
            </w:r>
            <w:proofErr w:type="gramStart"/>
            <w:r w:rsidR="001B25A7" w:rsidRPr="00851622">
              <w:rPr>
                <w:rFonts w:ascii="標楷體" w:eastAsia="標楷體" w:hAnsi="標楷體"/>
                <w:color w:val="000000" w:themeColor="text1"/>
                <w:kern w:val="2"/>
                <w:szCs w:val="24"/>
              </w:rPr>
              <w:t>112</w:t>
            </w:r>
            <w:proofErr w:type="gramEnd"/>
            <w:r w:rsidR="001B25A7" w:rsidRPr="00851622">
              <w:rPr>
                <w:rFonts w:ascii="標楷體" w:eastAsia="標楷體" w:hAnsi="標楷體"/>
                <w:color w:val="000000" w:themeColor="text1"/>
                <w:kern w:val="2"/>
                <w:szCs w:val="24"/>
              </w:rPr>
              <w:t>年度共接待156個學校團體計10,188人</w:t>
            </w:r>
            <w:r w:rsidRPr="00851622">
              <w:rPr>
                <w:rFonts w:ascii="標楷體" w:eastAsia="標楷體" w:hAnsi="標楷體"/>
                <w:color w:val="000000" w:themeColor="text1"/>
                <w:kern w:val="2"/>
                <w:szCs w:val="24"/>
              </w:rPr>
              <w:t>。</w:t>
            </w:r>
          </w:p>
          <w:p w:rsidR="00906353" w:rsidRPr="00851622" w:rsidRDefault="00904737" w:rsidP="00851622">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olor w:val="000000" w:themeColor="text1"/>
                <w:kern w:val="2"/>
                <w:szCs w:val="24"/>
              </w:rPr>
            </w:pPr>
            <w:r w:rsidRPr="00851622">
              <w:rPr>
                <w:rFonts w:ascii="標楷體" w:eastAsia="標楷體" w:hAnsi="標楷體"/>
                <w:color w:val="000000" w:themeColor="text1"/>
                <w:kern w:val="2"/>
                <w:szCs w:val="24"/>
              </w:rPr>
              <w:t>2.特展室111年12月至112年3月辦理宋春慧女士「兩鄉情悅When East Meets West」油畫展、112年5至6月辦理「尋找美濃</w:t>
            </w:r>
            <w:proofErr w:type="gramStart"/>
            <w:r w:rsidRPr="00851622">
              <w:rPr>
                <w:rFonts w:ascii="標楷體" w:eastAsia="標楷體" w:hAnsi="標楷體"/>
                <w:color w:val="000000" w:themeColor="text1"/>
                <w:kern w:val="2"/>
                <w:szCs w:val="24"/>
              </w:rPr>
              <w:t>寶盒雙語</w:t>
            </w:r>
            <w:proofErr w:type="gramEnd"/>
            <w:r w:rsidRPr="00851622">
              <w:rPr>
                <w:rFonts w:ascii="標楷體" w:eastAsia="標楷體" w:hAnsi="標楷體"/>
                <w:color w:val="000000" w:themeColor="text1"/>
                <w:kern w:val="2"/>
                <w:szCs w:val="24"/>
              </w:rPr>
              <w:t>互動</w:t>
            </w:r>
            <w:proofErr w:type="gramStart"/>
            <w:r w:rsidRPr="00851622">
              <w:rPr>
                <w:rFonts w:ascii="標楷體" w:eastAsia="標楷體" w:hAnsi="標楷體"/>
                <w:color w:val="000000" w:themeColor="text1"/>
                <w:kern w:val="2"/>
                <w:szCs w:val="24"/>
              </w:rPr>
              <w:t>特</w:t>
            </w:r>
            <w:proofErr w:type="gramEnd"/>
            <w:r w:rsidRPr="00851622">
              <w:rPr>
                <w:rFonts w:ascii="標楷體" w:eastAsia="標楷體" w:hAnsi="標楷體"/>
                <w:color w:val="000000" w:themeColor="text1"/>
                <w:kern w:val="2"/>
                <w:szCs w:val="24"/>
              </w:rPr>
              <w:t>展」、7至10月辦理黃淑蓮女士「台灣情」畫展、112年10月至113年1月辦理徐玉娟女士「鄉土情」畫展，以美濃地區客家風土民情為主軸，推廣客家藝文風氣。</w:t>
            </w:r>
          </w:p>
          <w:p w:rsidR="00906353" w:rsidRPr="00851622" w:rsidRDefault="00904737" w:rsidP="00851622">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olor w:val="000000" w:themeColor="text1"/>
                <w:kern w:val="2"/>
                <w:szCs w:val="24"/>
              </w:rPr>
            </w:pPr>
            <w:r w:rsidRPr="00851622">
              <w:rPr>
                <w:rFonts w:ascii="標楷體" w:eastAsia="標楷體" w:hAnsi="標楷體"/>
                <w:color w:val="000000" w:themeColor="text1"/>
                <w:kern w:val="2"/>
                <w:szCs w:val="24"/>
              </w:rPr>
              <w:t>3.「兒童探索區」運用「積木」素材，將美濃的自然、人文地景特色融入設計，設置豐富多元的遊戲角落，更特別引進全台獨有國外大型軟積木學習教具，可啟發孩童在數理、身體平衡、空間結構、戲劇、社交等能力，吸引眾多家長攜帶幼兒入場共樂，112年約有2萬5,100人次使用。</w:t>
            </w:r>
          </w:p>
          <w:p w:rsidR="00906353" w:rsidRDefault="00906353" w:rsidP="00851622">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olor w:val="000000" w:themeColor="text1"/>
                <w:kern w:val="2"/>
                <w:szCs w:val="24"/>
              </w:rPr>
            </w:pPr>
          </w:p>
          <w:p w:rsidR="00851622" w:rsidRDefault="00851622" w:rsidP="00851622">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olor w:val="000000" w:themeColor="text1"/>
                <w:kern w:val="2"/>
                <w:szCs w:val="24"/>
              </w:rPr>
            </w:pPr>
          </w:p>
          <w:p w:rsidR="00851622" w:rsidRPr="00851622" w:rsidRDefault="00851622" w:rsidP="00851622">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olor w:val="000000" w:themeColor="text1"/>
                <w:kern w:val="2"/>
                <w:szCs w:val="24"/>
              </w:rPr>
            </w:pPr>
          </w:p>
          <w:p w:rsidR="00906353" w:rsidRPr="00851622" w:rsidRDefault="00904737" w:rsidP="00851622">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olor w:val="000000" w:themeColor="text1"/>
                <w:kern w:val="2"/>
                <w:szCs w:val="24"/>
              </w:rPr>
            </w:pPr>
            <w:r w:rsidRPr="00851622">
              <w:rPr>
                <w:rFonts w:ascii="標楷體" w:eastAsia="標楷體" w:hAnsi="標楷體"/>
                <w:color w:val="000000" w:themeColor="text1"/>
                <w:kern w:val="2"/>
                <w:szCs w:val="24"/>
              </w:rPr>
              <w:lastRenderedPageBreak/>
              <w:t>1.與國有財產署合作，將閒置的「美濃福安菸葉輔導站」整建為客家藝文、音樂及產業交流中心，定名「牛</w:t>
            </w:r>
            <w:proofErr w:type="gramStart"/>
            <w:r w:rsidRPr="00851622">
              <w:rPr>
                <w:rFonts w:ascii="標楷體" w:eastAsia="標楷體" w:hAnsi="標楷體"/>
                <w:color w:val="000000" w:themeColor="text1"/>
                <w:kern w:val="2"/>
                <w:szCs w:val="24"/>
              </w:rPr>
              <w:t>埔庄</w:t>
            </w:r>
            <w:proofErr w:type="gramEnd"/>
            <w:r w:rsidRPr="00851622">
              <w:rPr>
                <w:rFonts w:ascii="標楷體" w:eastAsia="標楷體" w:hAnsi="標楷體"/>
                <w:color w:val="000000" w:themeColor="text1"/>
                <w:kern w:val="2"/>
                <w:szCs w:val="24"/>
              </w:rPr>
              <w:t>生活文化館」，出租「</w:t>
            </w:r>
            <w:proofErr w:type="gramStart"/>
            <w:r w:rsidRPr="00851622">
              <w:rPr>
                <w:rFonts w:ascii="標楷體" w:eastAsia="標楷體" w:hAnsi="標楷體"/>
                <w:color w:val="000000" w:themeColor="text1"/>
                <w:kern w:val="2"/>
                <w:szCs w:val="24"/>
              </w:rPr>
              <w:t>帕蒂斯</w:t>
            </w:r>
            <w:proofErr w:type="gramEnd"/>
            <w:r w:rsidRPr="00851622">
              <w:rPr>
                <w:rFonts w:ascii="標楷體" w:eastAsia="標楷體" w:hAnsi="標楷體"/>
                <w:color w:val="000000" w:themeColor="text1"/>
                <w:kern w:val="2"/>
                <w:szCs w:val="24"/>
              </w:rPr>
              <w:t>夢想烘焙屋」進駐營運，並配合市府太陽能屋頂計畫，招商建置</w:t>
            </w:r>
            <w:proofErr w:type="gramStart"/>
            <w:r w:rsidRPr="00851622">
              <w:rPr>
                <w:rFonts w:ascii="標楷體" w:eastAsia="標楷體" w:hAnsi="標楷體"/>
                <w:color w:val="000000" w:themeColor="text1"/>
                <w:kern w:val="2"/>
                <w:szCs w:val="24"/>
              </w:rPr>
              <w:t>發展綠能</w:t>
            </w:r>
            <w:proofErr w:type="gramEnd"/>
            <w:r w:rsidRPr="00851622">
              <w:rPr>
                <w:rFonts w:ascii="標楷體" w:eastAsia="標楷體" w:hAnsi="標楷體"/>
                <w:color w:val="000000" w:themeColor="text1"/>
                <w:kern w:val="2"/>
                <w:szCs w:val="24"/>
              </w:rPr>
              <w:t>。</w:t>
            </w:r>
          </w:p>
          <w:p w:rsidR="00906353" w:rsidRPr="00851622" w:rsidRDefault="00904737" w:rsidP="00851622">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olor w:val="000000" w:themeColor="text1"/>
                <w:kern w:val="2"/>
                <w:szCs w:val="24"/>
              </w:rPr>
            </w:pPr>
            <w:r w:rsidRPr="00851622">
              <w:rPr>
                <w:rFonts w:ascii="標楷體" w:eastAsia="標楷體" w:hAnsi="標楷體"/>
                <w:color w:val="000000" w:themeColor="text1"/>
                <w:kern w:val="2"/>
                <w:szCs w:val="24"/>
              </w:rPr>
              <w:t>2.除提供餐飲服務，112年辦理</w:t>
            </w:r>
            <w:proofErr w:type="gramStart"/>
            <w:r w:rsidRPr="00851622">
              <w:rPr>
                <w:rFonts w:ascii="標楷體" w:eastAsia="標楷體" w:hAnsi="標楷體"/>
                <w:color w:val="000000" w:themeColor="text1"/>
                <w:kern w:val="2"/>
                <w:szCs w:val="24"/>
              </w:rPr>
              <w:t>彩繪紙傘</w:t>
            </w:r>
            <w:proofErr w:type="gramEnd"/>
            <w:r w:rsidRPr="00851622">
              <w:rPr>
                <w:rFonts w:ascii="標楷體" w:eastAsia="標楷體" w:hAnsi="標楷體"/>
                <w:color w:val="000000" w:themeColor="text1"/>
                <w:kern w:val="2"/>
                <w:szCs w:val="24"/>
              </w:rPr>
              <w:t>、客家小提燈、紙花藝、鬱金香染布燈、油桐花裝飾燈、</w:t>
            </w:r>
            <w:proofErr w:type="gramStart"/>
            <w:r w:rsidRPr="00851622">
              <w:rPr>
                <w:rFonts w:ascii="標楷體" w:eastAsia="標楷體" w:hAnsi="標楷體"/>
                <w:color w:val="000000" w:themeColor="text1"/>
                <w:kern w:val="2"/>
                <w:szCs w:val="24"/>
              </w:rPr>
              <w:t>布雕藝術</w:t>
            </w:r>
            <w:proofErr w:type="gramEnd"/>
            <w:r w:rsidRPr="00851622">
              <w:rPr>
                <w:rFonts w:ascii="標楷體" w:eastAsia="標楷體" w:hAnsi="標楷體"/>
                <w:color w:val="000000" w:themeColor="text1"/>
                <w:kern w:val="2"/>
                <w:szCs w:val="24"/>
              </w:rPr>
              <w:t>體驗等各項藝文活動計40場次。</w:t>
            </w:r>
          </w:p>
          <w:p w:rsidR="00906353" w:rsidRPr="00851622" w:rsidRDefault="00906353" w:rsidP="00851622">
            <w:pPr>
              <w:pStyle w:val="20"/>
              <w:spacing w:line="360" w:lineRule="exact"/>
              <w:ind w:left="72" w:right="72" w:firstLine="0"/>
              <w:rPr>
                <w:rFonts w:ascii="標楷體" w:hAnsi="標楷體"/>
                <w:color w:val="auto"/>
                <w:sz w:val="24"/>
              </w:rPr>
            </w:pPr>
          </w:p>
          <w:p w:rsidR="00906353" w:rsidRPr="00851622" w:rsidRDefault="00906353" w:rsidP="00851622">
            <w:pPr>
              <w:pStyle w:val="20"/>
              <w:spacing w:line="360" w:lineRule="exact"/>
              <w:ind w:left="72" w:right="72" w:firstLine="0"/>
              <w:rPr>
                <w:rFonts w:ascii="標楷體" w:hAnsi="標楷體"/>
                <w:color w:val="auto"/>
                <w:sz w:val="24"/>
              </w:rPr>
            </w:pPr>
          </w:p>
          <w:p w:rsidR="00BC5FBD" w:rsidRPr="00851622" w:rsidRDefault="00BC5FBD" w:rsidP="00851622">
            <w:pPr>
              <w:pStyle w:val="20"/>
              <w:spacing w:line="360" w:lineRule="exact"/>
              <w:ind w:left="72" w:right="72" w:firstLine="0"/>
              <w:rPr>
                <w:rFonts w:ascii="標楷體" w:hAnsi="標楷體"/>
                <w:color w:val="auto"/>
                <w:sz w:val="24"/>
              </w:rPr>
            </w:pPr>
          </w:p>
          <w:p w:rsidR="00906353" w:rsidRPr="00851622" w:rsidRDefault="00904737" w:rsidP="00851622">
            <w:pPr>
              <w:pStyle w:val="af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proofErr w:type="gramStart"/>
            <w:r w:rsidRPr="00851622">
              <w:rPr>
                <w:color w:val="000000" w:themeColor="text1"/>
              </w:rPr>
              <w:t>112</w:t>
            </w:r>
            <w:proofErr w:type="gramEnd"/>
            <w:r w:rsidRPr="00851622">
              <w:rPr>
                <w:color w:val="000000" w:themeColor="text1"/>
              </w:rPr>
              <w:t>年度協助市府相關局處(區公所)向中央</w:t>
            </w:r>
            <w:proofErr w:type="gramStart"/>
            <w:r w:rsidRPr="00851622">
              <w:rPr>
                <w:color w:val="000000" w:themeColor="text1"/>
              </w:rPr>
              <w:t>研</w:t>
            </w:r>
            <w:proofErr w:type="gramEnd"/>
            <w:r w:rsidRPr="00851622">
              <w:rPr>
                <w:color w:val="000000" w:themeColor="text1"/>
              </w:rPr>
              <w:t>提</w:t>
            </w:r>
            <w:proofErr w:type="gramStart"/>
            <w:r w:rsidRPr="00851622">
              <w:rPr>
                <w:color w:val="000000" w:themeColor="text1"/>
              </w:rPr>
              <w:t>客庄創生環境</w:t>
            </w:r>
            <w:proofErr w:type="gramEnd"/>
            <w:r w:rsidRPr="00851622">
              <w:rPr>
                <w:color w:val="000000" w:themeColor="text1"/>
              </w:rPr>
              <w:t>營造計畫計20案，獲中央核定8案，補助金額共計新臺幣9,968萬4,000元，有效保存、修復及營造本市客家文化環境風貌，未來將繼續提案爭取中央補助，</w:t>
            </w:r>
            <w:proofErr w:type="gramStart"/>
            <w:r w:rsidRPr="00851622">
              <w:rPr>
                <w:color w:val="000000" w:themeColor="text1"/>
              </w:rPr>
              <w:t>挹</w:t>
            </w:r>
            <w:proofErr w:type="gramEnd"/>
            <w:r w:rsidRPr="00851622">
              <w:rPr>
                <w:color w:val="000000" w:themeColor="text1"/>
              </w:rPr>
              <w:t>注本市建設經費。</w:t>
            </w:r>
          </w:p>
          <w:p w:rsidR="00906353" w:rsidRPr="00851622" w:rsidRDefault="00906353" w:rsidP="00851622">
            <w:pPr>
              <w:pStyle w:val="af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p>
          <w:p w:rsidR="00906353" w:rsidRPr="00851622" w:rsidRDefault="00904737" w:rsidP="00851622">
            <w:pPr>
              <w:pStyle w:val="af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r w:rsidRPr="00851622">
              <w:rPr>
                <w:color w:val="000000" w:themeColor="text1"/>
              </w:rPr>
              <w:t>進行</w:t>
            </w:r>
            <w:proofErr w:type="gramStart"/>
            <w:r w:rsidRPr="00851622">
              <w:rPr>
                <w:color w:val="000000" w:themeColor="text1"/>
              </w:rPr>
              <w:t>旗美褒忠義</w:t>
            </w:r>
            <w:proofErr w:type="gramEnd"/>
            <w:r w:rsidRPr="00851622">
              <w:rPr>
                <w:color w:val="000000" w:themeColor="text1"/>
              </w:rPr>
              <w:t>民廟周邊環境整理，融入客家意象，保存旗山區客家義民信仰，提升聚落居民使用品質，總經費595萬元，獲客家委員會補助500萬元，112年9月完成驗收。</w:t>
            </w:r>
          </w:p>
          <w:p w:rsidR="00906353" w:rsidRPr="00851622" w:rsidRDefault="00906353" w:rsidP="00851622">
            <w:pPr>
              <w:pStyle w:val="af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p>
          <w:p w:rsidR="00906353" w:rsidRPr="00851622" w:rsidRDefault="00906353" w:rsidP="00851622">
            <w:pPr>
              <w:pStyle w:val="af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p>
          <w:p w:rsidR="00906353" w:rsidRPr="00851622" w:rsidRDefault="00906353" w:rsidP="00851622">
            <w:pPr>
              <w:pStyle w:val="af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p>
          <w:p w:rsidR="00906353" w:rsidRPr="00851622" w:rsidRDefault="00904737" w:rsidP="00851622">
            <w:pPr>
              <w:pStyle w:val="af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r w:rsidRPr="00851622">
              <w:rPr>
                <w:color w:val="000000" w:themeColor="text1"/>
              </w:rPr>
              <w:t>修繕及保存美濃</w:t>
            </w:r>
            <w:proofErr w:type="gramStart"/>
            <w:r w:rsidRPr="00851622">
              <w:rPr>
                <w:color w:val="000000" w:themeColor="text1"/>
              </w:rPr>
              <w:t>區龍肚庄敬字</w:t>
            </w:r>
            <w:proofErr w:type="gramEnd"/>
            <w:r w:rsidRPr="00851622">
              <w:rPr>
                <w:color w:val="000000" w:themeColor="text1"/>
              </w:rPr>
              <w:t>亭，延續傳統文化，維護在地居民使用之安全性，並提供舒適友善的公共空間，總經費178萬元，獲客家委員會補助150萬元，112年2月完工。</w:t>
            </w:r>
          </w:p>
          <w:p w:rsidR="00906353" w:rsidRPr="00851622" w:rsidRDefault="00906353" w:rsidP="00851622">
            <w:pPr>
              <w:pStyle w:val="af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p>
          <w:p w:rsidR="00906353" w:rsidRPr="00851622" w:rsidRDefault="00904737" w:rsidP="00851622">
            <w:pPr>
              <w:pStyle w:val="af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r w:rsidRPr="00851622">
              <w:rPr>
                <w:color w:val="000000" w:themeColor="text1"/>
              </w:rPr>
              <w:t>運用專業輔導團隊，協助本府</w:t>
            </w:r>
            <w:proofErr w:type="gramStart"/>
            <w:r w:rsidRPr="00851622">
              <w:rPr>
                <w:color w:val="000000" w:themeColor="text1"/>
              </w:rPr>
              <w:t>研</w:t>
            </w:r>
            <w:proofErr w:type="gramEnd"/>
            <w:r w:rsidRPr="00851622">
              <w:rPr>
                <w:color w:val="000000" w:themeColor="text1"/>
              </w:rPr>
              <w:t>提</w:t>
            </w:r>
            <w:proofErr w:type="gramStart"/>
            <w:r w:rsidRPr="00851622">
              <w:rPr>
                <w:color w:val="000000" w:themeColor="text1"/>
              </w:rPr>
              <w:t>客庄創生環境</w:t>
            </w:r>
            <w:proofErr w:type="gramEnd"/>
            <w:r w:rsidRPr="00851622">
              <w:rPr>
                <w:color w:val="000000" w:themeColor="text1"/>
              </w:rPr>
              <w:t>營造計畫，爭取中央經費補助，以符合客庄新美學、永續生態、里山客庄</w:t>
            </w:r>
            <w:proofErr w:type="gramStart"/>
            <w:r w:rsidRPr="00851622">
              <w:rPr>
                <w:color w:val="000000" w:themeColor="text1"/>
              </w:rPr>
              <w:t>場域為主題</w:t>
            </w:r>
            <w:proofErr w:type="gramEnd"/>
            <w:r w:rsidRPr="00851622">
              <w:rPr>
                <w:color w:val="000000" w:themeColor="text1"/>
              </w:rPr>
              <w:t>，達到保存傳統客庄社區公共生活場域之目標，同時針對本市客庄環境進行「客庄記憶與藍圖</w:t>
            </w:r>
            <w:proofErr w:type="gramStart"/>
            <w:r w:rsidRPr="00851622">
              <w:rPr>
                <w:color w:val="000000" w:themeColor="text1"/>
              </w:rPr>
              <w:t>擘</w:t>
            </w:r>
            <w:proofErr w:type="gramEnd"/>
            <w:r w:rsidRPr="00851622">
              <w:rPr>
                <w:color w:val="000000" w:themeColor="text1"/>
              </w:rPr>
              <w:t>劃」。總經費262萬元，獲客家委員會補助220萬元，112年2月完成規劃20案。</w:t>
            </w:r>
          </w:p>
          <w:p w:rsidR="00906353" w:rsidRPr="00851622" w:rsidRDefault="00906353" w:rsidP="00851622">
            <w:pPr>
              <w:pStyle w:val="af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p>
          <w:p w:rsidR="00906353" w:rsidRPr="00851622" w:rsidRDefault="00904737" w:rsidP="00851622">
            <w:pPr>
              <w:pStyle w:val="af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r w:rsidRPr="00851622">
              <w:rPr>
                <w:color w:val="000000" w:themeColor="text1"/>
              </w:rPr>
              <w:t>運用新客家文化園區文物館部份空間改造為客語</w:t>
            </w:r>
            <w:proofErr w:type="gramStart"/>
            <w:r w:rsidRPr="00851622">
              <w:rPr>
                <w:color w:val="000000" w:themeColor="text1"/>
              </w:rPr>
              <w:t>沉浸非</w:t>
            </w:r>
            <w:proofErr w:type="gramEnd"/>
            <w:r w:rsidRPr="00851622">
              <w:rPr>
                <w:color w:val="000000" w:themeColor="text1"/>
              </w:rPr>
              <w:t>營利幼兒園，同時改善文物館前交通號</w:t>
            </w:r>
            <w:proofErr w:type="gramStart"/>
            <w:r w:rsidRPr="00851622">
              <w:rPr>
                <w:color w:val="000000" w:themeColor="text1"/>
              </w:rPr>
              <w:t>誌</w:t>
            </w:r>
            <w:proofErr w:type="gramEnd"/>
            <w:r w:rsidRPr="00851622">
              <w:rPr>
                <w:color w:val="000000" w:themeColor="text1"/>
              </w:rPr>
              <w:t>、客家圖書資訊化，以及</w:t>
            </w:r>
            <w:proofErr w:type="gramStart"/>
            <w:r w:rsidRPr="00851622">
              <w:rPr>
                <w:color w:val="000000" w:themeColor="text1"/>
              </w:rPr>
              <w:t>汰換全館老</w:t>
            </w:r>
            <w:proofErr w:type="gramEnd"/>
            <w:r w:rsidRPr="00851622">
              <w:rPr>
                <w:color w:val="000000" w:themeColor="text1"/>
              </w:rPr>
              <w:t>舊空調系統，增加節電效能，提供使用者安全舒適之教育環境，總經費1,980萬元，獲客家委員會補助1,650萬元，112年2月完工。</w:t>
            </w:r>
          </w:p>
          <w:p w:rsidR="00906353" w:rsidRPr="00851622" w:rsidRDefault="00906353" w:rsidP="00851622">
            <w:pPr>
              <w:pStyle w:val="af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p>
          <w:p w:rsidR="00906353" w:rsidRPr="00851622" w:rsidRDefault="00906353" w:rsidP="00851622">
            <w:pPr>
              <w:pStyle w:val="af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p>
          <w:p w:rsidR="00906353" w:rsidRPr="00851622" w:rsidRDefault="00904737" w:rsidP="00851622">
            <w:pPr>
              <w:pStyle w:val="af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r w:rsidRPr="00851622">
              <w:rPr>
                <w:color w:val="000000" w:themeColor="text1"/>
              </w:rPr>
              <w:lastRenderedPageBreak/>
              <w:t>更新</w:t>
            </w:r>
            <w:proofErr w:type="gramStart"/>
            <w:r w:rsidRPr="00851622">
              <w:rPr>
                <w:color w:val="000000" w:themeColor="text1"/>
              </w:rPr>
              <w:t>新</w:t>
            </w:r>
            <w:proofErr w:type="gramEnd"/>
            <w:r w:rsidRPr="00851622">
              <w:rPr>
                <w:color w:val="000000" w:themeColor="text1"/>
              </w:rPr>
              <w:t>客家文化園區戶外遊樂設施，打造戶外共融式兒童遊戲區域，提供多元、適性、探索的親子共享遊憩場域，總經費1,203萬元，獲客家委員會補助1,010萬元，112年7月完工，經票選命名為「</w:t>
            </w:r>
            <w:proofErr w:type="gramStart"/>
            <w:r w:rsidRPr="00851622">
              <w:rPr>
                <w:color w:val="000000" w:themeColor="text1"/>
              </w:rPr>
              <w:t>愛河童盟新</w:t>
            </w:r>
            <w:proofErr w:type="gramEnd"/>
            <w:r w:rsidRPr="00851622">
              <w:rPr>
                <w:color w:val="000000" w:themeColor="text1"/>
              </w:rPr>
              <w:t>禾</w:t>
            </w:r>
            <w:proofErr w:type="gramStart"/>
            <w:r w:rsidRPr="00851622">
              <w:rPr>
                <w:color w:val="000000" w:themeColor="text1"/>
              </w:rPr>
              <w:t>埕</w:t>
            </w:r>
            <w:proofErr w:type="gramEnd"/>
            <w:r w:rsidRPr="00851622">
              <w:rPr>
                <w:color w:val="000000" w:themeColor="text1"/>
              </w:rPr>
              <w:t>」並於10月12日啟用。</w:t>
            </w:r>
          </w:p>
          <w:p w:rsidR="00906353" w:rsidRPr="00851622" w:rsidRDefault="00906353" w:rsidP="00851622">
            <w:pPr>
              <w:pStyle w:val="af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p>
          <w:p w:rsidR="00906353" w:rsidRPr="00851622" w:rsidRDefault="00904737" w:rsidP="00851622">
            <w:pPr>
              <w:pStyle w:val="af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r w:rsidRPr="00851622">
              <w:rPr>
                <w:color w:val="000000" w:themeColor="text1"/>
              </w:rPr>
              <w:t>為跨年度階段性計畫，111年5月獲內政部營建署「城鎮風貌</w:t>
            </w:r>
            <w:proofErr w:type="gramStart"/>
            <w:r w:rsidRPr="00851622">
              <w:rPr>
                <w:color w:val="000000" w:themeColor="text1"/>
              </w:rPr>
              <w:t>及創生環境</w:t>
            </w:r>
            <w:proofErr w:type="gramEnd"/>
            <w:r w:rsidRPr="00851622">
              <w:rPr>
                <w:color w:val="000000" w:themeColor="text1"/>
              </w:rPr>
              <w:t>營造計畫（112至113年競爭型）」補助規劃設計費142萬2,000元，本府自籌37萬8,000元，合計180萬元。112年6月12日再獲內政部核定補助工程費2,977萬8,000元，本府自籌842萬2,000元，合計總經費4,000萬元，</w:t>
            </w:r>
            <w:proofErr w:type="gramStart"/>
            <w:r w:rsidRPr="00851622">
              <w:rPr>
                <w:color w:val="000000" w:themeColor="text1"/>
              </w:rPr>
              <w:t>工程案業於</w:t>
            </w:r>
            <w:proofErr w:type="gramEnd"/>
            <w:r w:rsidRPr="00851622">
              <w:rPr>
                <w:color w:val="000000" w:themeColor="text1"/>
              </w:rPr>
              <w:t>112年12月13日決標，預計113年2月開工。</w:t>
            </w:r>
          </w:p>
          <w:p w:rsidR="00906353" w:rsidRPr="00851622" w:rsidRDefault="00906353" w:rsidP="00851622">
            <w:pPr>
              <w:pStyle w:val="af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p>
          <w:p w:rsidR="00906353" w:rsidRPr="00851622" w:rsidRDefault="00904737" w:rsidP="00851622">
            <w:pPr>
              <w:pStyle w:val="af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r w:rsidRPr="00851622">
              <w:rPr>
                <w:color w:val="000000" w:themeColor="text1"/>
              </w:rPr>
              <w:t>修繕</w:t>
            </w:r>
            <w:r w:rsidR="001B25A7" w:rsidRPr="00851622">
              <w:rPr>
                <w:color w:val="000000" w:themeColor="text1"/>
              </w:rPr>
              <w:t>黃埔新村東五巷126號房舍，以文化發電機概念，導入</w:t>
            </w:r>
            <w:proofErr w:type="gramStart"/>
            <w:r w:rsidR="001B25A7" w:rsidRPr="00851622">
              <w:rPr>
                <w:color w:val="000000" w:themeColor="text1"/>
              </w:rPr>
              <w:t>客食、客物、客藝、客書、客音</w:t>
            </w:r>
            <w:proofErr w:type="gramEnd"/>
            <w:r w:rsidR="001B25A7" w:rsidRPr="00851622">
              <w:rPr>
                <w:color w:val="000000" w:themeColor="text1"/>
              </w:rPr>
              <w:t>等豐富的客家文化，融入黃埔新村成為多元</w:t>
            </w:r>
            <w:proofErr w:type="gramStart"/>
            <w:r w:rsidR="001B25A7" w:rsidRPr="00851622">
              <w:rPr>
                <w:color w:val="000000" w:themeColor="text1"/>
              </w:rPr>
              <w:t>文化文創基地</w:t>
            </w:r>
            <w:proofErr w:type="gramEnd"/>
            <w:r w:rsidR="001B25A7" w:rsidRPr="00851622">
              <w:rPr>
                <w:color w:val="000000" w:themeColor="text1"/>
              </w:rPr>
              <w:t>，總經費263萬6,977元，111年11月發包，112年8月完工，</w:t>
            </w:r>
            <w:proofErr w:type="gramStart"/>
            <w:r w:rsidR="001B25A7" w:rsidRPr="00851622">
              <w:rPr>
                <w:color w:val="000000" w:themeColor="text1"/>
              </w:rPr>
              <w:t>賡</w:t>
            </w:r>
            <w:proofErr w:type="gramEnd"/>
            <w:r w:rsidR="001B25A7" w:rsidRPr="00851622">
              <w:rPr>
                <w:color w:val="000000" w:themeColor="text1"/>
              </w:rPr>
              <w:t>續辦理因應計畫，預計於113年</w:t>
            </w:r>
            <w:r w:rsidR="001B25A7" w:rsidRPr="00851622">
              <w:rPr>
                <w:rFonts w:hint="eastAsia"/>
                <w:color w:val="000000" w:themeColor="text1"/>
              </w:rPr>
              <w:t>4</w:t>
            </w:r>
            <w:r w:rsidR="001B25A7" w:rsidRPr="00851622">
              <w:rPr>
                <w:color w:val="000000" w:themeColor="text1"/>
              </w:rPr>
              <w:t>月因應計畫完工取得使用許可</w:t>
            </w:r>
            <w:r w:rsidRPr="00851622">
              <w:rPr>
                <w:color w:val="000000" w:themeColor="text1"/>
              </w:rPr>
              <w:t>。</w:t>
            </w:r>
          </w:p>
          <w:p w:rsidR="00906353" w:rsidRPr="00851622" w:rsidRDefault="00906353" w:rsidP="00851622">
            <w:pPr>
              <w:pStyle w:val="af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p>
          <w:p w:rsidR="00906353" w:rsidRPr="00851622" w:rsidRDefault="00904737" w:rsidP="00851622">
            <w:pPr>
              <w:pStyle w:val="af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r w:rsidRPr="00851622">
              <w:rPr>
                <w:color w:val="000000" w:themeColor="text1"/>
              </w:rPr>
              <w:t>規劃改善三民一號公園，廣植客家植栽，豐富愛河沿岸生態景觀，並融入客家盤花、先民移居高雄的歷程等元素，提供居民及親子優質遊憩場域。111年5月獲客家委員會同意補助規劃</w:t>
            </w:r>
            <w:proofErr w:type="gramStart"/>
            <w:r w:rsidRPr="00851622">
              <w:rPr>
                <w:color w:val="000000" w:themeColor="text1"/>
              </w:rPr>
              <w:t>設計暨監造</w:t>
            </w:r>
            <w:proofErr w:type="gramEnd"/>
            <w:r w:rsidRPr="00851622">
              <w:rPr>
                <w:color w:val="000000" w:themeColor="text1"/>
              </w:rPr>
              <w:t>費用550萬元，本府自籌105萬元，合計655萬元。112年10月再獲客家委員會核定補助工程款7,262萬元，本府自籌1,384萬元，合計8,646萬元，業於112年12月完成規劃設計。</w:t>
            </w:r>
          </w:p>
          <w:p w:rsidR="00906353" w:rsidRPr="00851622" w:rsidRDefault="00906353" w:rsidP="00851622">
            <w:pPr>
              <w:pStyle w:val="af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p>
          <w:p w:rsidR="00996FDE" w:rsidRPr="00851622" w:rsidRDefault="00996FDE" w:rsidP="00851622">
            <w:pPr>
              <w:pStyle w:val="af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p>
          <w:p w:rsidR="00906353" w:rsidRPr="00851622" w:rsidRDefault="00906353" w:rsidP="00851622">
            <w:pPr>
              <w:pStyle w:val="af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p>
          <w:p w:rsidR="00906353" w:rsidRPr="00851622" w:rsidRDefault="00904737" w:rsidP="00851622">
            <w:pPr>
              <w:pStyle w:val="af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r w:rsidRPr="00851622">
              <w:rPr>
                <w:color w:val="000000" w:themeColor="text1"/>
              </w:rPr>
              <w:t>為推廣行銷客庄產業及觀光，112年1至10月結合美濃、杉林、六龜3區文化節慶特色及景觀，辦理「美濃秋</w:t>
            </w:r>
            <w:proofErr w:type="gramStart"/>
            <w:r w:rsidRPr="00851622">
              <w:rPr>
                <w:color w:val="000000" w:themeColor="text1"/>
              </w:rPr>
              <w:t>冬樂活嘉</w:t>
            </w:r>
            <w:proofErr w:type="gramEnd"/>
            <w:r w:rsidRPr="00851622">
              <w:rPr>
                <w:color w:val="000000" w:themeColor="text1"/>
              </w:rPr>
              <w:t>年華暨花海彩繪大地開園行銷活動」、「祭孔產業嘉年華」及「解憂懷舊嘉年華」等主題活動，吸引在地青年回鄉參與，深入了解在地文化特色和</w:t>
            </w:r>
            <w:proofErr w:type="gramStart"/>
            <w:r w:rsidRPr="00851622">
              <w:rPr>
                <w:color w:val="000000" w:themeColor="text1"/>
              </w:rPr>
              <w:t>意涵</w:t>
            </w:r>
            <w:proofErr w:type="gramEnd"/>
            <w:r w:rsidRPr="00851622">
              <w:rPr>
                <w:color w:val="000000" w:themeColor="text1"/>
              </w:rPr>
              <w:t>，並廣邀在地企業、店家、業者共同參與，公私齊力創造更大的活動效益與經濟產值。</w:t>
            </w:r>
          </w:p>
          <w:p w:rsidR="00906353" w:rsidRPr="00851622" w:rsidRDefault="00906353" w:rsidP="00851622">
            <w:pPr>
              <w:pStyle w:val="20"/>
              <w:spacing w:line="360" w:lineRule="exact"/>
              <w:ind w:left="72" w:right="72" w:firstLine="0"/>
              <w:rPr>
                <w:rFonts w:ascii="標楷體" w:hAnsi="標楷體"/>
                <w:color w:val="auto"/>
                <w:sz w:val="24"/>
              </w:rPr>
            </w:pPr>
          </w:p>
          <w:p w:rsidR="001B25A7" w:rsidRPr="00851622" w:rsidRDefault="001B25A7" w:rsidP="00851622">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olor w:val="000000" w:themeColor="text1"/>
                <w:kern w:val="2"/>
                <w:szCs w:val="24"/>
              </w:rPr>
            </w:pPr>
            <w:r w:rsidRPr="00851622">
              <w:rPr>
                <w:rFonts w:ascii="標楷體" w:eastAsia="標楷體" w:hAnsi="標楷體" w:hint="eastAsia"/>
                <w:color w:val="000000" w:themeColor="text1"/>
                <w:kern w:val="2"/>
                <w:szCs w:val="24"/>
              </w:rPr>
              <w:t>1.</w:t>
            </w:r>
            <w:r w:rsidRPr="00851622">
              <w:rPr>
                <w:rFonts w:ascii="標楷體" w:eastAsia="標楷體" w:hAnsi="標楷體"/>
                <w:color w:val="000000" w:themeColor="text1"/>
                <w:kern w:val="2"/>
                <w:szCs w:val="24"/>
              </w:rPr>
              <w:t>計畫總經費482萬4,000元，獲國家發展委員會分攤470萬4,000元，本府自籌12萬元，於112年5月6日至6月25日以美濃地景、文化、產業三大路徑為策展核心，辦理「尋找美濃寶盒」客、華、英三語互動</w:t>
            </w:r>
            <w:proofErr w:type="gramStart"/>
            <w:r w:rsidRPr="00851622">
              <w:rPr>
                <w:rFonts w:ascii="標楷體" w:eastAsia="標楷體" w:hAnsi="標楷體"/>
                <w:color w:val="000000" w:themeColor="text1"/>
                <w:kern w:val="2"/>
                <w:szCs w:val="24"/>
              </w:rPr>
              <w:t>特</w:t>
            </w:r>
            <w:proofErr w:type="gramEnd"/>
            <w:r w:rsidRPr="00851622">
              <w:rPr>
                <w:rFonts w:ascii="標楷體" w:eastAsia="標楷體" w:hAnsi="標楷體"/>
                <w:color w:val="000000" w:themeColor="text1"/>
                <w:kern w:val="2"/>
                <w:szCs w:val="24"/>
              </w:rPr>
              <w:t>展，同時於</w:t>
            </w:r>
            <w:proofErr w:type="gramStart"/>
            <w:r w:rsidRPr="00851622">
              <w:rPr>
                <w:rFonts w:ascii="標楷體" w:eastAsia="標楷體" w:hAnsi="標楷體"/>
                <w:color w:val="000000" w:themeColor="text1"/>
                <w:kern w:val="2"/>
                <w:szCs w:val="24"/>
              </w:rPr>
              <w:t>特</w:t>
            </w:r>
            <w:proofErr w:type="gramEnd"/>
            <w:r w:rsidRPr="00851622">
              <w:rPr>
                <w:rFonts w:ascii="標楷體" w:eastAsia="標楷體" w:hAnsi="標楷體"/>
                <w:color w:val="000000" w:themeColor="text1"/>
                <w:kern w:val="2"/>
                <w:szCs w:val="24"/>
              </w:rPr>
              <w:t>展期間辦理「美濃</w:t>
            </w:r>
            <w:proofErr w:type="gramStart"/>
            <w:r w:rsidRPr="00851622">
              <w:rPr>
                <w:rFonts w:ascii="標楷體" w:eastAsia="標楷體" w:hAnsi="標楷體"/>
                <w:color w:val="000000" w:themeColor="text1"/>
                <w:kern w:val="2"/>
                <w:szCs w:val="24"/>
              </w:rPr>
              <w:lastRenderedPageBreak/>
              <w:t>寶盒雙語</w:t>
            </w:r>
            <w:proofErr w:type="gramEnd"/>
            <w:r w:rsidRPr="00851622">
              <w:rPr>
                <w:rFonts w:ascii="標楷體" w:eastAsia="標楷體" w:hAnsi="標楷體"/>
                <w:color w:val="000000" w:themeColor="text1"/>
                <w:kern w:val="2"/>
                <w:szCs w:val="24"/>
              </w:rPr>
              <w:t>市集」、「夜宿美濃</w:t>
            </w:r>
            <w:proofErr w:type="gramStart"/>
            <w:r w:rsidRPr="00851622">
              <w:rPr>
                <w:rFonts w:ascii="標楷體" w:eastAsia="標楷體" w:hAnsi="標楷體"/>
                <w:color w:val="000000" w:themeColor="text1"/>
                <w:kern w:val="2"/>
                <w:szCs w:val="24"/>
              </w:rPr>
              <w:t>尋寶趣</w:t>
            </w:r>
            <w:proofErr w:type="gramEnd"/>
            <w:r w:rsidRPr="00851622">
              <w:rPr>
                <w:rFonts w:ascii="標楷體" w:eastAsia="標楷體" w:hAnsi="標楷體"/>
                <w:color w:val="000000" w:themeColor="text1"/>
                <w:kern w:val="2"/>
                <w:szCs w:val="24"/>
              </w:rPr>
              <w:t>」、「野餐小日子」等系列活動。首次推出美濃客家文物館專屬夜間導</w:t>
            </w:r>
            <w:proofErr w:type="gramStart"/>
            <w:r w:rsidRPr="00851622">
              <w:rPr>
                <w:rFonts w:ascii="標楷體" w:eastAsia="標楷體" w:hAnsi="標楷體"/>
                <w:color w:val="000000" w:themeColor="text1"/>
                <w:kern w:val="2"/>
                <w:szCs w:val="24"/>
              </w:rPr>
              <w:t>覽</w:t>
            </w:r>
            <w:proofErr w:type="gramEnd"/>
            <w:r w:rsidRPr="00851622">
              <w:rPr>
                <w:rFonts w:ascii="標楷體" w:eastAsia="標楷體" w:hAnsi="標楷體"/>
                <w:color w:val="000000" w:themeColor="text1"/>
                <w:kern w:val="2"/>
                <w:szCs w:val="24"/>
              </w:rPr>
              <w:t>，探索夜幕低垂後的美濃客家</w:t>
            </w:r>
            <w:proofErr w:type="gramStart"/>
            <w:r w:rsidRPr="00851622">
              <w:rPr>
                <w:rFonts w:ascii="標楷體" w:eastAsia="標楷體" w:hAnsi="標楷體"/>
                <w:color w:val="000000" w:themeColor="text1"/>
                <w:kern w:val="2"/>
                <w:szCs w:val="24"/>
              </w:rPr>
              <w:t>庄</w:t>
            </w:r>
            <w:proofErr w:type="gramEnd"/>
            <w:r w:rsidRPr="00851622">
              <w:rPr>
                <w:rFonts w:ascii="標楷體" w:eastAsia="標楷體" w:hAnsi="標楷體"/>
                <w:color w:val="000000" w:themeColor="text1"/>
                <w:kern w:val="2"/>
                <w:szCs w:val="24"/>
              </w:rPr>
              <w:t>，並招募70個雙語友善服務特色攤商，結合高市圖行動圖書車，搭配繪</w:t>
            </w:r>
            <w:proofErr w:type="gramStart"/>
            <w:r w:rsidRPr="00851622">
              <w:rPr>
                <w:rFonts w:ascii="標楷體" w:eastAsia="標楷體" w:hAnsi="標楷體"/>
                <w:color w:val="000000" w:themeColor="text1"/>
                <w:kern w:val="2"/>
                <w:szCs w:val="24"/>
              </w:rPr>
              <w:t>本共讀、桌遊共</w:t>
            </w:r>
            <w:proofErr w:type="gramEnd"/>
            <w:r w:rsidRPr="00851622">
              <w:rPr>
                <w:rFonts w:ascii="標楷體" w:eastAsia="標楷體" w:hAnsi="標楷體"/>
                <w:color w:val="000000" w:themeColor="text1"/>
                <w:kern w:val="2"/>
                <w:szCs w:val="24"/>
              </w:rPr>
              <w:t>玩、古</w:t>
            </w:r>
            <w:proofErr w:type="gramStart"/>
            <w:r w:rsidRPr="00851622">
              <w:rPr>
                <w:rFonts w:ascii="標楷體" w:eastAsia="標楷體" w:hAnsi="標楷體"/>
                <w:color w:val="000000" w:themeColor="text1"/>
                <w:kern w:val="2"/>
                <w:szCs w:val="24"/>
              </w:rPr>
              <w:t>早味童玩</w:t>
            </w:r>
            <w:proofErr w:type="gramEnd"/>
            <w:r w:rsidRPr="00851622">
              <w:rPr>
                <w:rFonts w:ascii="標楷體" w:eastAsia="標楷體" w:hAnsi="標楷體"/>
                <w:color w:val="000000" w:themeColor="text1"/>
                <w:kern w:val="2"/>
                <w:szCs w:val="24"/>
              </w:rPr>
              <w:t>體驗、特色美食餐盒及工藝打造野餐竹籃等，帶領遊客體驗美濃的客家文化與產業，活動期間約15,000人次參與。</w:t>
            </w:r>
          </w:p>
          <w:p w:rsidR="001B25A7" w:rsidRPr="00851622" w:rsidRDefault="001B25A7" w:rsidP="00851622">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olor w:val="000000" w:themeColor="text1"/>
                <w:kern w:val="2"/>
                <w:szCs w:val="24"/>
              </w:rPr>
            </w:pPr>
            <w:r w:rsidRPr="00851622">
              <w:rPr>
                <w:rFonts w:ascii="標楷體" w:eastAsia="標楷體" w:hAnsi="標楷體" w:hint="eastAsia"/>
                <w:color w:val="000000" w:themeColor="text1"/>
                <w:kern w:val="2"/>
                <w:szCs w:val="24"/>
              </w:rPr>
              <w:t>2.美濃客家文物館於112年11月14日及11月18日</w:t>
            </w:r>
            <w:proofErr w:type="gramStart"/>
            <w:r w:rsidRPr="00851622">
              <w:rPr>
                <w:rFonts w:ascii="標楷體" w:eastAsia="標楷體" w:hAnsi="標楷體" w:hint="eastAsia"/>
                <w:color w:val="000000" w:themeColor="text1"/>
                <w:kern w:val="2"/>
                <w:szCs w:val="24"/>
              </w:rPr>
              <w:t>辦理藝起遊</w:t>
            </w:r>
            <w:proofErr w:type="gramEnd"/>
            <w:r w:rsidRPr="00851622">
              <w:rPr>
                <w:rFonts w:ascii="標楷體" w:eastAsia="標楷體" w:hAnsi="標楷體" w:hint="eastAsia"/>
                <w:color w:val="000000" w:themeColor="text1"/>
                <w:kern w:val="2"/>
                <w:szCs w:val="24"/>
              </w:rPr>
              <w:t>館校園雙語闖關市集及假日雙語市集計2場次，計邀請20攤雙語友善攤位，共2,678人次參加市集活動。</w:t>
            </w:r>
          </w:p>
          <w:p w:rsidR="00906353" w:rsidRPr="00851622" w:rsidRDefault="00906353" w:rsidP="00851622">
            <w:pPr>
              <w:pStyle w:val="Standard"/>
              <w:snapToGrid w:val="0"/>
              <w:spacing w:line="360" w:lineRule="exact"/>
              <w:ind w:left="312" w:right="72" w:hanging="240"/>
              <w:jc w:val="both"/>
              <w:rPr>
                <w:rFonts w:ascii="標楷體" w:eastAsia="標楷體" w:hAnsi="標楷體"/>
                <w:lang w:eastAsia="zh-HK"/>
              </w:rPr>
            </w:pPr>
          </w:p>
          <w:p w:rsidR="00906353" w:rsidRPr="00851622" w:rsidRDefault="00904737" w:rsidP="00851622">
            <w:pPr>
              <w:pStyle w:val="af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r w:rsidRPr="00851622">
              <w:rPr>
                <w:color w:val="000000" w:themeColor="text1"/>
              </w:rPr>
              <w:t>為行銷</w:t>
            </w:r>
            <w:r w:rsidR="001B25A7" w:rsidRPr="00851622">
              <w:rPr>
                <w:color w:val="000000" w:themeColor="text1"/>
              </w:rPr>
              <w:t>客庄產業、</w:t>
            </w:r>
            <w:proofErr w:type="gramStart"/>
            <w:r w:rsidR="001B25A7" w:rsidRPr="00851622">
              <w:rPr>
                <w:color w:val="000000" w:themeColor="text1"/>
              </w:rPr>
              <w:t>創生及</w:t>
            </w:r>
            <w:proofErr w:type="gramEnd"/>
            <w:r w:rsidR="001B25A7" w:rsidRPr="00851622">
              <w:rPr>
                <w:color w:val="000000" w:themeColor="text1"/>
              </w:rPr>
              <w:t>發展地方特色，</w:t>
            </w:r>
            <w:r w:rsidR="001B25A7" w:rsidRPr="00851622">
              <w:rPr>
                <w:rFonts w:hint="eastAsia"/>
                <w:color w:val="000000" w:themeColor="text1"/>
              </w:rPr>
              <w:t>客家事務委員會</w:t>
            </w:r>
            <w:r w:rsidR="001B25A7" w:rsidRPr="00851622">
              <w:rPr>
                <w:color w:val="000000" w:themeColor="text1"/>
              </w:rPr>
              <w:t>與農業局、美濃區公所、美濃區農會共同辦理，以「</w:t>
            </w:r>
            <w:proofErr w:type="gramStart"/>
            <w:r w:rsidR="001B25A7" w:rsidRPr="00851622">
              <w:rPr>
                <w:color w:val="000000" w:themeColor="text1"/>
              </w:rPr>
              <w:t>野蓮</w:t>
            </w:r>
            <w:proofErr w:type="gramEnd"/>
            <w:r w:rsidR="001B25A7" w:rsidRPr="00851622">
              <w:rPr>
                <w:color w:val="000000" w:themeColor="text1"/>
              </w:rPr>
              <w:t>」在美濃發展的產業故事為主角，112年7月22、23日假美濃湖南側廣場辦理湖畔野生音樂會、野生市集、綠色野食</w:t>
            </w:r>
            <w:proofErr w:type="gramStart"/>
            <w:r w:rsidR="001B25A7" w:rsidRPr="00851622">
              <w:rPr>
                <w:color w:val="000000" w:themeColor="text1"/>
              </w:rPr>
              <w:t>週</w:t>
            </w:r>
            <w:proofErr w:type="gramEnd"/>
            <w:r w:rsidR="001B25A7" w:rsidRPr="00851622">
              <w:rPr>
                <w:color w:val="000000" w:themeColor="text1"/>
              </w:rPr>
              <w:t>、野地體驗遊程等項目，計5,000人次參與。美濃客家文物館於活動期間免費入館，並推出館內消費200元以上送</w:t>
            </w:r>
            <w:proofErr w:type="gramStart"/>
            <w:r w:rsidR="001B25A7" w:rsidRPr="00851622">
              <w:rPr>
                <w:color w:val="000000" w:themeColor="text1"/>
              </w:rPr>
              <w:t>1杯野蓮豆漿</w:t>
            </w:r>
            <w:proofErr w:type="gramEnd"/>
            <w:r w:rsidR="001B25A7" w:rsidRPr="00851622">
              <w:rPr>
                <w:color w:val="000000" w:themeColor="text1"/>
              </w:rPr>
              <w:t>冰淇淋，每日限量500杯的優惠活動，合力推廣運用在地野菜開發的創意商品</w:t>
            </w:r>
            <w:r w:rsidRPr="00851622">
              <w:rPr>
                <w:color w:val="000000" w:themeColor="text1"/>
              </w:rPr>
              <w:t>。</w:t>
            </w:r>
          </w:p>
          <w:p w:rsidR="00906353" w:rsidRPr="00851622" w:rsidRDefault="00906353" w:rsidP="00851622">
            <w:pPr>
              <w:pStyle w:val="af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p>
          <w:p w:rsidR="00906353" w:rsidRPr="00851622" w:rsidRDefault="00904737" w:rsidP="00851622">
            <w:pPr>
              <w:pStyle w:val="af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r w:rsidRPr="00851622">
              <w:rPr>
                <w:color w:val="000000" w:themeColor="text1"/>
              </w:rPr>
              <w:t>112年10月29-30日</w:t>
            </w:r>
            <w:r w:rsidR="001B25A7" w:rsidRPr="00851622">
              <w:rPr>
                <w:color w:val="000000" w:themeColor="text1"/>
              </w:rPr>
              <w:t>帶領50位民眾踏查百年古道，搭配歷史</w:t>
            </w:r>
            <w:proofErr w:type="gramStart"/>
            <w:r w:rsidR="001B25A7" w:rsidRPr="00851622">
              <w:rPr>
                <w:color w:val="000000" w:themeColor="text1"/>
              </w:rPr>
              <w:t>解說並參訪</w:t>
            </w:r>
            <w:proofErr w:type="gramEnd"/>
            <w:r w:rsidR="001B25A7" w:rsidRPr="00851622">
              <w:rPr>
                <w:color w:val="000000" w:themeColor="text1"/>
              </w:rPr>
              <w:t>歷史</w:t>
            </w:r>
            <w:proofErr w:type="gramStart"/>
            <w:r w:rsidR="001B25A7" w:rsidRPr="00851622">
              <w:rPr>
                <w:color w:val="000000" w:themeColor="text1"/>
              </w:rPr>
              <w:t>場域池田</w:t>
            </w:r>
            <w:proofErr w:type="gramEnd"/>
            <w:r w:rsidR="001B25A7" w:rsidRPr="00851622">
              <w:rPr>
                <w:color w:val="000000" w:themeColor="text1"/>
              </w:rPr>
              <w:t>屋及洪</w:t>
            </w:r>
            <w:proofErr w:type="gramStart"/>
            <w:r w:rsidR="001B25A7" w:rsidRPr="00851622">
              <w:rPr>
                <w:color w:val="000000" w:themeColor="text1"/>
              </w:rPr>
              <w:t>稛</w:t>
            </w:r>
            <w:proofErr w:type="gramEnd"/>
            <w:r w:rsidR="001B25A7" w:rsidRPr="00851622">
              <w:rPr>
                <w:color w:val="000000" w:themeColor="text1"/>
              </w:rPr>
              <w:t>源商號，了解秘境隱藏的歷史文化記憶</w:t>
            </w:r>
            <w:proofErr w:type="gramStart"/>
            <w:r w:rsidR="001B25A7" w:rsidRPr="00851622">
              <w:rPr>
                <w:color w:val="000000" w:themeColor="text1"/>
              </w:rPr>
              <w:t>及原客交融</w:t>
            </w:r>
            <w:proofErr w:type="gramEnd"/>
            <w:r w:rsidR="001B25A7" w:rsidRPr="00851622">
              <w:rPr>
                <w:color w:val="000000" w:themeColor="text1"/>
              </w:rPr>
              <w:t>的人文故事，</w:t>
            </w:r>
            <w:r w:rsidR="001B25A7" w:rsidRPr="00851622">
              <w:rPr>
                <w:rFonts w:hint="eastAsia"/>
                <w:color w:val="000000" w:themeColor="text1"/>
              </w:rPr>
              <w:t>更特別結合六龜在地茶農廠「</w:t>
            </w:r>
            <w:proofErr w:type="gramStart"/>
            <w:r w:rsidR="001B25A7" w:rsidRPr="00851622">
              <w:rPr>
                <w:rFonts w:hint="eastAsia"/>
                <w:color w:val="000000" w:themeColor="text1"/>
              </w:rPr>
              <w:t>欣園製</w:t>
            </w:r>
            <w:proofErr w:type="gramEnd"/>
            <w:r w:rsidR="001B25A7" w:rsidRPr="00851622">
              <w:rPr>
                <w:rFonts w:hint="eastAsia"/>
                <w:color w:val="000000" w:themeColor="text1"/>
              </w:rPr>
              <w:t>茶」</w:t>
            </w:r>
            <w:proofErr w:type="gramStart"/>
            <w:r w:rsidR="001B25A7" w:rsidRPr="00851622">
              <w:rPr>
                <w:rFonts w:hint="eastAsia"/>
                <w:color w:val="000000" w:themeColor="text1"/>
              </w:rPr>
              <w:t>的茶席體驗</w:t>
            </w:r>
            <w:proofErr w:type="gramEnd"/>
            <w:r w:rsidR="001B25A7" w:rsidRPr="00851622">
              <w:rPr>
                <w:rFonts w:hint="eastAsia"/>
                <w:color w:val="000000" w:themeColor="text1"/>
              </w:rPr>
              <w:t>，讓遊客品嘗六龜山茶獨特的層次韻味，</w:t>
            </w:r>
            <w:r w:rsidR="001B25A7" w:rsidRPr="00851622">
              <w:rPr>
                <w:color w:val="000000" w:themeColor="text1"/>
              </w:rPr>
              <w:t>藉此推廣客庄在地產業</w:t>
            </w:r>
            <w:r w:rsidRPr="00851622">
              <w:rPr>
                <w:color w:val="000000" w:themeColor="text1"/>
              </w:rPr>
              <w:t>。</w:t>
            </w:r>
          </w:p>
          <w:p w:rsidR="00906353" w:rsidRPr="00851622" w:rsidRDefault="00906353" w:rsidP="00851622">
            <w:pPr>
              <w:pStyle w:val="af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p>
          <w:p w:rsidR="00906353" w:rsidRPr="00851622" w:rsidRDefault="00904737" w:rsidP="00851622">
            <w:pPr>
              <w:pStyle w:val="af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r w:rsidRPr="00851622">
              <w:rPr>
                <w:color w:val="000000" w:themeColor="text1"/>
              </w:rPr>
              <w:t>112年以舊美濃永安</w:t>
            </w:r>
            <w:proofErr w:type="gramStart"/>
            <w:r w:rsidRPr="00851622">
              <w:rPr>
                <w:color w:val="000000" w:themeColor="text1"/>
              </w:rPr>
              <w:t>庄</w:t>
            </w:r>
            <w:proofErr w:type="gramEnd"/>
            <w:r w:rsidRPr="00851622">
              <w:rPr>
                <w:color w:val="000000" w:themeColor="text1"/>
              </w:rPr>
              <w:t>為發展基地，遴選出「柚仔林合和學堂書店」及「花</w:t>
            </w:r>
            <w:proofErr w:type="gramStart"/>
            <w:r w:rsidRPr="00851622">
              <w:rPr>
                <w:color w:val="000000" w:themeColor="text1"/>
              </w:rPr>
              <w:t>酵</w:t>
            </w:r>
            <w:proofErr w:type="gramEnd"/>
            <w:r w:rsidRPr="00851622">
              <w:rPr>
                <w:color w:val="000000" w:themeColor="text1"/>
              </w:rPr>
              <w:t>」2家店家進駐營運，每名最高補助50萬元經費，期透過文化創意與觀光行銷，帶動街區活化及</w:t>
            </w:r>
            <w:proofErr w:type="gramStart"/>
            <w:r w:rsidRPr="00851622">
              <w:rPr>
                <w:color w:val="000000" w:themeColor="text1"/>
              </w:rPr>
              <w:t>地方文創產業</w:t>
            </w:r>
            <w:proofErr w:type="gramEnd"/>
            <w:r w:rsidRPr="00851622">
              <w:rPr>
                <w:color w:val="000000" w:themeColor="text1"/>
              </w:rPr>
              <w:t>發展。</w:t>
            </w:r>
          </w:p>
          <w:p w:rsidR="00906353" w:rsidRPr="00851622" w:rsidRDefault="00906353" w:rsidP="00851622">
            <w:pPr>
              <w:pStyle w:val="af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p>
          <w:p w:rsidR="001B25A7" w:rsidRPr="00851622" w:rsidRDefault="001B25A7" w:rsidP="00851622">
            <w:pPr>
              <w:pStyle w:val="af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r w:rsidRPr="00851622">
              <w:rPr>
                <w:rFonts w:hint="eastAsia"/>
                <w:color w:val="000000" w:themeColor="text1"/>
              </w:rPr>
              <w:t>112年12月10日邀集客家事務委員會員工、委員、志工、財團法人高雄市客家文化事務基金會員工、董監事及家屬參與，藉</w:t>
            </w:r>
            <w:proofErr w:type="gramStart"/>
            <w:r w:rsidRPr="00851622">
              <w:rPr>
                <w:rFonts w:hint="eastAsia"/>
                <w:color w:val="000000" w:themeColor="text1"/>
              </w:rPr>
              <w:t>由食農教育</w:t>
            </w:r>
            <w:proofErr w:type="gramEnd"/>
            <w:r w:rsidRPr="00851622">
              <w:rPr>
                <w:rFonts w:hint="eastAsia"/>
                <w:color w:val="000000" w:themeColor="text1"/>
              </w:rPr>
              <w:t>家庭體驗活動，深入了解白玉蘿蔔的栽種、</w:t>
            </w:r>
            <w:proofErr w:type="gramStart"/>
            <w:r w:rsidRPr="00851622">
              <w:rPr>
                <w:rFonts w:hint="eastAsia"/>
                <w:color w:val="000000" w:themeColor="text1"/>
              </w:rPr>
              <w:t>採</w:t>
            </w:r>
            <w:proofErr w:type="gramEnd"/>
            <w:r w:rsidRPr="00851622">
              <w:rPr>
                <w:rFonts w:hint="eastAsia"/>
                <w:color w:val="000000" w:themeColor="text1"/>
              </w:rPr>
              <w:t>收方式及當地的飲食文化，寓教於樂，計126人參與。</w:t>
            </w:r>
          </w:p>
          <w:p w:rsidR="001B25A7" w:rsidRPr="00851622" w:rsidRDefault="001B25A7" w:rsidP="00851622">
            <w:pPr>
              <w:pStyle w:val="af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p>
          <w:p w:rsidR="001B25A7" w:rsidRPr="00851622" w:rsidRDefault="001B25A7" w:rsidP="00851622">
            <w:pPr>
              <w:pStyle w:val="af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r w:rsidRPr="00851622">
              <w:rPr>
                <w:rFonts w:hint="eastAsia"/>
                <w:color w:val="000000" w:themeColor="text1"/>
              </w:rPr>
              <w:t>112年12月22日邀請6位熟悉客庄產業之學者專家，</w:t>
            </w:r>
            <w:proofErr w:type="gramStart"/>
            <w:r w:rsidRPr="00851622">
              <w:rPr>
                <w:rFonts w:hint="eastAsia"/>
                <w:color w:val="000000" w:themeColor="text1"/>
              </w:rPr>
              <w:t>就伴手禮選物</w:t>
            </w:r>
            <w:proofErr w:type="gramEnd"/>
            <w:r w:rsidRPr="00851622">
              <w:rPr>
                <w:rFonts w:hint="eastAsia"/>
                <w:color w:val="000000" w:themeColor="text1"/>
              </w:rPr>
              <w:t>、生產、食品安全、設計包裝、行銷及通路等議題，提供專業、可行之建議與意見，</w:t>
            </w:r>
            <w:proofErr w:type="gramStart"/>
            <w:r w:rsidRPr="00851622">
              <w:rPr>
                <w:rFonts w:hint="eastAsia"/>
                <w:color w:val="000000" w:themeColor="text1"/>
              </w:rPr>
              <w:t>俾</w:t>
            </w:r>
            <w:proofErr w:type="gramEnd"/>
            <w:r w:rsidRPr="00851622">
              <w:rPr>
                <w:rFonts w:hint="eastAsia"/>
                <w:color w:val="000000" w:themeColor="text1"/>
              </w:rPr>
              <w:t>利規劃推動客家伴手禮相關計畫之參考及執行。</w:t>
            </w:r>
          </w:p>
          <w:p w:rsidR="001B25A7" w:rsidRPr="00851622" w:rsidRDefault="001B25A7" w:rsidP="00851622">
            <w:pPr>
              <w:pStyle w:val="af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r w:rsidRPr="00851622">
              <w:rPr>
                <w:rFonts w:hint="eastAsia"/>
                <w:color w:val="000000" w:themeColor="text1"/>
              </w:rPr>
              <w:lastRenderedPageBreak/>
              <w:t>協助本市客庄店家與景點上架經濟部中小及新創企業署「</w:t>
            </w:r>
            <w:proofErr w:type="gramStart"/>
            <w:r w:rsidRPr="00851622">
              <w:rPr>
                <w:rFonts w:hint="eastAsia"/>
                <w:color w:val="000000" w:themeColor="text1"/>
              </w:rPr>
              <w:t>城鄉島遊</w:t>
            </w:r>
            <w:proofErr w:type="gramEnd"/>
            <w:r w:rsidRPr="00851622">
              <w:rPr>
                <w:rFonts w:hint="eastAsia"/>
                <w:color w:val="000000" w:themeColor="text1"/>
              </w:rPr>
              <w:t>」網站，並推薦客庄遊程，讓民眾能更加了解高雄在地客家文化，發掘城鄉新風貌，且透過數位集點活動，鼓勵民眾觀光遊覽，帶動客庄經濟發展。</w:t>
            </w:r>
          </w:p>
          <w:p w:rsidR="001B25A7" w:rsidRPr="00851622" w:rsidRDefault="001B25A7" w:rsidP="00851622">
            <w:pPr>
              <w:pStyle w:val="aff9"/>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p>
          <w:p w:rsidR="00906353" w:rsidRPr="00851622" w:rsidRDefault="00904737" w:rsidP="00851622">
            <w:pPr>
              <w:pStyle w:val="aff9"/>
              <w:pBdr>
                <w:top w:val="none" w:sz="0" w:space="0" w:color="auto"/>
                <w:left w:val="none" w:sz="0" w:space="0" w:color="auto"/>
                <w:bottom w:val="none" w:sz="0" w:space="0" w:color="auto"/>
                <w:right w:val="none" w:sz="0" w:space="0" w:color="auto"/>
              </w:pBdr>
              <w:spacing w:line="360" w:lineRule="exact"/>
              <w:ind w:leftChars="50" w:left="120" w:right="119"/>
            </w:pPr>
            <w:r w:rsidRPr="00851622">
              <w:rPr>
                <w:color w:val="000000" w:themeColor="text1"/>
              </w:rPr>
              <w:t>客家事務委員會已依「行政院及所屬各機關風險管理及危機處理作業原則」，將風險管理（含內部控制）融入日常作業與決策運作，考量可能影響目標達成之風險，據以擇選合宜可行之策略及設定機關之目標（含關鍵策略目標），並透過辨識及評估風險，採取內部控制或其他處理機制，以合理確保達成施政目標。</w:t>
            </w:r>
          </w:p>
        </w:tc>
      </w:tr>
    </w:tbl>
    <w:p w:rsidR="00906353" w:rsidRPr="00851622" w:rsidRDefault="00906353">
      <w:pPr>
        <w:pStyle w:val="Standard"/>
        <w:snapToGrid w:val="0"/>
        <w:spacing w:line="360" w:lineRule="exact"/>
        <w:ind w:left="120" w:right="120"/>
        <w:jc w:val="both"/>
        <w:rPr>
          <w:rFonts w:ascii="標楷體" w:eastAsia="標楷體" w:hAnsi="標楷體"/>
        </w:rPr>
      </w:pPr>
    </w:p>
    <w:sectPr w:rsidR="00906353" w:rsidRPr="00851622" w:rsidSect="00124066">
      <w:footerReference w:type="default" r:id="rId8"/>
      <w:pgSz w:w="11906" w:h="16838"/>
      <w:pgMar w:top="964" w:right="992" w:bottom="1134" w:left="992" w:header="850" w:footer="510" w:gutter="0"/>
      <w:pgNumType w:start="637"/>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4AF" w:rsidRDefault="006034AF">
      <w:r>
        <w:separator/>
      </w:r>
    </w:p>
  </w:endnote>
  <w:endnote w:type="continuationSeparator" w:id="0">
    <w:p w:rsidR="006034AF" w:rsidRDefault="00603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 Ming Li 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Courier New">
    <w:altName w:val="Courier New PSMT"/>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新細明體-ExtB">
    <w:panose1 w:val="02020500000000000000"/>
    <w:charset w:val="88"/>
    <w:family w:val="roman"/>
    <w:pitch w:val="variable"/>
    <w:sig w:usb0="8000002F" w:usb1="0A080008" w:usb2="00000010" w:usb3="00000000" w:csb0="00100001"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6FC" w:rsidRDefault="00904737">
    <w:pPr>
      <w:pStyle w:val="a6"/>
      <w:jc w:val="center"/>
    </w:pPr>
    <w:r>
      <w:fldChar w:fldCharType="begin"/>
    </w:r>
    <w:r>
      <w:instrText xml:space="preserve"> PAGE </w:instrText>
    </w:r>
    <w:r>
      <w:fldChar w:fldCharType="separate"/>
    </w:r>
    <w:r w:rsidR="00124066">
      <w:rPr>
        <w:noProof/>
      </w:rPr>
      <w:t>647</w:t>
    </w:r>
    <w:r>
      <w:fldChar w:fldCharType="end"/>
    </w:r>
  </w:p>
  <w:p w:rsidR="005A26FC" w:rsidRDefault="006034A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4AF" w:rsidRDefault="006034AF">
      <w:r>
        <w:rPr>
          <w:color w:val="000000"/>
        </w:rPr>
        <w:separator/>
      </w:r>
    </w:p>
  </w:footnote>
  <w:footnote w:type="continuationSeparator" w:id="0">
    <w:p w:rsidR="006034AF" w:rsidRDefault="006034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4A3F"/>
    <w:multiLevelType w:val="multilevel"/>
    <w:tmpl w:val="1EA62046"/>
    <w:styleLink w:val="WW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E0470B8"/>
    <w:multiLevelType w:val="multilevel"/>
    <w:tmpl w:val="17AA4EAA"/>
    <w:styleLink w:val="WWNum13"/>
    <w:lvl w:ilvl="0">
      <w:start w:val="1"/>
      <w:numFmt w:val="decimal"/>
      <w:lvlText w:val="%1."/>
      <w:lvlJc w:val="left"/>
      <w:rPr>
        <w:rFonts w:eastAsia="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0E785286"/>
    <w:multiLevelType w:val="multilevel"/>
    <w:tmpl w:val="3F46C12A"/>
    <w:styleLink w:val="WWNum1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12D05E1F"/>
    <w:multiLevelType w:val="multilevel"/>
    <w:tmpl w:val="224AB5DC"/>
    <w:styleLink w:val="WWNum2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6F72EB6"/>
    <w:multiLevelType w:val="multilevel"/>
    <w:tmpl w:val="85C6A272"/>
    <w:styleLink w:val="WWNum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19546BDA"/>
    <w:multiLevelType w:val="multilevel"/>
    <w:tmpl w:val="D164721E"/>
    <w:styleLink w:val="WWNum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1D492234"/>
    <w:multiLevelType w:val="multilevel"/>
    <w:tmpl w:val="C43E1628"/>
    <w:styleLink w:val="WWNum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1FFD6A2D"/>
    <w:multiLevelType w:val="multilevel"/>
    <w:tmpl w:val="2B5A64D0"/>
    <w:styleLink w:val="WWNum1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23994F64"/>
    <w:multiLevelType w:val="multilevel"/>
    <w:tmpl w:val="CA4EA7CC"/>
    <w:styleLink w:val="WWNum7"/>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23C31E40"/>
    <w:multiLevelType w:val="multilevel"/>
    <w:tmpl w:val="5B3452DC"/>
    <w:styleLink w:val="WWNum10"/>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2766305B"/>
    <w:multiLevelType w:val="multilevel"/>
    <w:tmpl w:val="B1848644"/>
    <w:styleLink w:val="WWNum1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2B022747"/>
    <w:multiLevelType w:val="multilevel"/>
    <w:tmpl w:val="00A8ABA4"/>
    <w:styleLink w:val="WWNum1"/>
    <w:lvl w:ilvl="0">
      <w:start w:val="1"/>
      <w:numFmt w:val="decimal"/>
      <w:lvlText w:val="%1."/>
      <w:lvlJc w:val="left"/>
      <w:rPr>
        <w:color w:val="00000A"/>
      </w:rPr>
    </w:lvl>
    <w:lvl w:ilvl="1">
      <w:start w:val="2"/>
      <w:numFmt w:val="japaneseCounting"/>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2BBE407A"/>
    <w:multiLevelType w:val="multilevel"/>
    <w:tmpl w:val="AAEE1CDA"/>
    <w:styleLink w:val="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2BDA0098"/>
    <w:multiLevelType w:val="multilevel"/>
    <w:tmpl w:val="CFC08868"/>
    <w:styleLink w:val="WWNum25"/>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39C33B48"/>
    <w:multiLevelType w:val="multilevel"/>
    <w:tmpl w:val="0ACC9EC4"/>
    <w:styleLink w:val="WWNum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5">
    <w:nsid w:val="39ED6D51"/>
    <w:multiLevelType w:val="multilevel"/>
    <w:tmpl w:val="06E83F2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6">
    <w:nsid w:val="3D3A2486"/>
    <w:multiLevelType w:val="multilevel"/>
    <w:tmpl w:val="9F949954"/>
    <w:styleLink w:val="WWNum26"/>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3EF21424"/>
    <w:multiLevelType w:val="multilevel"/>
    <w:tmpl w:val="CAFE2FDE"/>
    <w:styleLink w:val="WWNum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3F2247B4"/>
    <w:multiLevelType w:val="multilevel"/>
    <w:tmpl w:val="0A48D292"/>
    <w:styleLink w:val="WWNum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9">
    <w:nsid w:val="457F4D8E"/>
    <w:multiLevelType w:val="multilevel"/>
    <w:tmpl w:val="0E5072B0"/>
    <w:styleLink w:val="WWNum2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4FFF3ED3"/>
    <w:multiLevelType w:val="multilevel"/>
    <w:tmpl w:val="B30A2CF8"/>
    <w:styleLink w:val="WWNum22"/>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5292755C"/>
    <w:multiLevelType w:val="multilevel"/>
    <w:tmpl w:val="59F2EBE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56972BD6"/>
    <w:multiLevelType w:val="multilevel"/>
    <w:tmpl w:val="C1D21762"/>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599E557D"/>
    <w:multiLevelType w:val="multilevel"/>
    <w:tmpl w:val="CB924186"/>
    <w:styleLink w:val="WWNum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4">
    <w:nsid w:val="5B7969D3"/>
    <w:multiLevelType w:val="multilevel"/>
    <w:tmpl w:val="270C3DE4"/>
    <w:styleLink w:val="WW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658B43A9"/>
    <w:multiLevelType w:val="multilevel"/>
    <w:tmpl w:val="C254C206"/>
    <w:styleLink w:val="WWNum2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6">
    <w:nsid w:val="66232C16"/>
    <w:multiLevelType w:val="multilevel"/>
    <w:tmpl w:val="EC84041A"/>
    <w:styleLink w:val="WWNum27"/>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7">
    <w:nsid w:val="77C517BB"/>
    <w:multiLevelType w:val="multilevel"/>
    <w:tmpl w:val="0E8201F4"/>
    <w:styleLink w:val="WWNum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8">
    <w:nsid w:val="7EBA0A78"/>
    <w:multiLevelType w:val="multilevel"/>
    <w:tmpl w:val="AA644BAA"/>
    <w:styleLink w:val="WWNum1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12"/>
  </w:num>
  <w:num w:numId="2">
    <w:abstractNumId w:val="11"/>
  </w:num>
  <w:num w:numId="3">
    <w:abstractNumId w:val="4"/>
  </w:num>
  <w:num w:numId="4">
    <w:abstractNumId w:val="14"/>
  </w:num>
  <w:num w:numId="5">
    <w:abstractNumId w:val="5"/>
  </w:num>
  <w:num w:numId="6">
    <w:abstractNumId w:val="18"/>
  </w:num>
  <w:num w:numId="7">
    <w:abstractNumId w:val="23"/>
  </w:num>
  <w:num w:numId="8">
    <w:abstractNumId w:val="8"/>
  </w:num>
  <w:num w:numId="9">
    <w:abstractNumId w:val="27"/>
  </w:num>
  <w:num w:numId="10">
    <w:abstractNumId w:val="6"/>
  </w:num>
  <w:num w:numId="11">
    <w:abstractNumId w:val="9"/>
  </w:num>
  <w:num w:numId="12">
    <w:abstractNumId w:val="10"/>
  </w:num>
  <w:num w:numId="13">
    <w:abstractNumId w:val="15"/>
  </w:num>
  <w:num w:numId="14">
    <w:abstractNumId w:val="1"/>
  </w:num>
  <w:num w:numId="15">
    <w:abstractNumId w:val="7"/>
  </w:num>
  <w:num w:numId="16">
    <w:abstractNumId w:val="28"/>
  </w:num>
  <w:num w:numId="17">
    <w:abstractNumId w:val="2"/>
  </w:num>
  <w:num w:numId="18">
    <w:abstractNumId w:val="0"/>
  </w:num>
  <w:num w:numId="19">
    <w:abstractNumId w:val="21"/>
  </w:num>
  <w:num w:numId="20">
    <w:abstractNumId w:val="24"/>
  </w:num>
  <w:num w:numId="21">
    <w:abstractNumId w:val="22"/>
  </w:num>
  <w:num w:numId="22">
    <w:abstractNumId w:val="17"/>
  </w:num>
  <w:num w:numId="23">
    <w:abstractNumId w:val="20"/>
  </w:num>
  <w:num w:numId="24">
    <w:abstractNumId w:val="19"/>
  </w:num>
  <w:num w:numId="25">
    <w:abstractNumId w:val="3"/>
  </w:num>
  <w:num w:numId="26">
    <w:abstractNumId w:val="13"/>
  </w:num>
  <w:num w:numId="27">
    <w:abstractNumId w:val="16"/>
  </w:num>
  <w:num w:numId="28">
    <w:abstractNumId w:val="2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906353"/>
    <w:rsid w:val="0009389A"/>
    <w:rsid w:val="00124066"/>
    <w:rsid w:val="001B25A7"/>
    <w:rsid w:val="001C0FF1"/>
    <w:rsid w:val="002A6B5E"/>
    <w:rsid w:val="00362082"/>
    <w:rsid w:val="00480F04"/>
    <w:rsid w:val="006034AF"/>
    <w:rsid w:val="0074245F"/>
    <w:rsid w:val="007B126F"/>
    <w:rsid w:val="007D126D"/>
    <w:rsid w:val="00851622"/>
    <w:rsid w:val="00904737"/>
    <w:rsid w:val="00906353"/>
    <w:rsid w:val="0092600B"/>
    <w:rsid w:val="00996FDE"/>
    <w:rsid w:val="00A35DDF"/>
    <w:rsid w:val="00AB6836"/>
    <w:rsid w:val="00AD1DA9"/>
    <w:rsid w:val="00BC5FBD"/>
    <w:rsid w:val="00CE36AD"/>
    <w:rsid w:val="00CE7E8D"/>
    <w:rsid w:val="00DD4BBC"/>
    <w:rsid w:val="00F779C1"/>
    <w:rsid w:val="00FE14F7"/>
    <w:rsid w:val="00FE62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3"/>
        <w:sz w:val="24"/>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Standard"/>
    <w:pPr>
      <w:keepNext/>
      <w:spacing w:before="180" w:after="180" w:line="720" w:lineRule="auto"/>
      <w:outlineLvl w:val="0"/>
    </w:pPr>
    <w:rPr>
      <w:rFonts w:ascii="Arial" w:hAnsi="Arial"/>
      <w:b/>
      <w:bCs/>
      <w:sz w:val="52"/>
      <w:szCs w:val="52"/>
    </w:rPr>
  </w:style>
  <w:style w:type="paragraph" w:styleId="2">
    <w:name w:val="heading 2"/>
    <w:basedOn w:val="Standard"/>
    <w:pPr>
      <w:keepNext/>
      <w:spacing w:line="720" w:lineRule="auto"/>
      <w:outlineLvl w:val="1"/>
    </w:pPr>
    <w:rPr>
      <w:rFonts w:ascii="Arial" w:hAnsi="Arial"/>
      <w:b/>
      <w:bCs/>
      <w:sz w:val="48"/>
      <w:szCs w:val="48"/>
    </w:rPr>
  </w:style>
  <w:style w:type="paragraph" w:styleId="3">
    <w:name w:val="heading 3"/>
    <w:basedOn w:val="Standard"/>
    <w:pPr>
      <w:keepNext/>
      <w:spacing w:line="720" w:lineRule="auto"/>
      <w:outlineLvl w:val="2"/>
    </w:pPr>
    <w:rPr>
      <w:rFonts w:ascii="Arial" w:hAnsi="Arial"/>
      <w:b/>
      <w:bCs/>
      <w:sz w:val="36"/>
      <w:szCs w:val="36"/>
    </w:rPr>
  </w:style>
  <w:style w:type="paragraph" w:styleId="4">
    <w:name w:val="heading 4"/>
    <w:basedOn w:val="Standard"/>
    <w:pPr>
      <w:keepNext/>
      <w:spacing w:line="720" w:lineRule="auto"/>
      <w:outlineLvl w:val="3"/>
    </w:pPr>
    <w:rPr>
      <w:rFonts w:ascii="Arial" w:hAnsi="Arial"/>
      <w:sz w:val="36"/>
      <w:szCs w:val="36"/>
    </w:rPr>
  </w:style>
  <w:style w:type="paragraph" w:styleId="5">
    <w:name w:val="heading 5"/>
    <w:basedOn w:val="Standard"/>
    <w:pPr>
      <w:keepNext/>
      <w:spacing w:line="720" w:lineRule="auto"/>
      <w:ind w:left="200"/>
      <w:outlineLvl w:val="4"/>
    </w:pPr>
    <w:rPr>
      <w:rFonts w:ascii="Arial" w:hAnsi="Arial"/>
      <w:b/>
      <w:bCs/>
      <w:sz w:val="36"/>
      <w:szCs w:val="36"/>
    </w:rPr>
  </w:style>
  <w:style w:type="paragraph" w:styleId="6">
    <w:name w:val="heading 6"/>
    <w:basedOn w:val="Standard"/>
    <w:pPr>
      <w:keepNext/>
      <w:spacing w:line="720" w:lineRule="auto"/>
      <w:ind w:left="200"/>
      <w:outlineLvl w:val="5"/>
    </w:pPr>
    <w:rPr>
      <w:rFonts w:ascii="Arial" w:hAnsi="Arial"/>
      <w:sz w:val="36"/>
      <w:szCs w:val="36"/>
    </w:rPr>
  </w:style>
  <w:style w:type="paragraph" w:styleId="7">
    <w:name w:val="heading 7"/>
    <w:basedOn w:val="Standard"/>
    <w:pPr>
      <w:keepNext/>
      <w:spacing w:line="720" w:lineRule="auto"/>
      <w:ind w:left="400"/>
      <w:outlineLvl w:val="6"/>
    </w:pPr>
    <w:rPr>
      <w:rFonts w:ascii="Arial" w:hAnsi="Arial"/>
      <w:b/>
      <w:bCs/>
      <w:sz w:val="36"/>
      <w:szCs w:val="36"/>
    </w:rPr>
  </w:style>
  <w:style w:type="paragraph" w:styleId="8">
    <w:name w:val="heading 8"/>
    <w:basedOn w:val="Standard"/>
    <w:pPr>
      <w:keepNext/>
      <w:spacing w:line="720" w:lineRule="auto"/>
      <w:ind w:left="400"/>
      <w:outlineLvl w:val="7"/>
    </w:pPr>
    <w:rPr>
      <w:rFonts w:ascii="Arial" w:hAnsi="Arial"/>
      <w:sz w:val="36"/>
      <w:szCs w:val="36"/>
    </w:rPr>
  </w:style>
  <w:style w:type="paragraph" w:styleId="9">
    <w:name w:val="heading 9"/>
    <w:basedOn w:val="Standard"/>
    <w:pPr>
      <w:keepNext/>
      <w:spacing w:line="720" w:lineRule="auto"/>
      <w:ind w:left="400"/>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szCs w:val="24"/>
    </w:rPr>
  </w:style>
  <w:style w:type="paragraph" w:customStyle="1" w:styleId="Heading">
    <w:name w:val="Heading"/>
    <w:basedOn w:val="Standard"/>
    <w:next w:val="Textbody"/>
    <w:pPr>
      <w:keepNext/>
      <w:spacing w:before="240" w:after="120"/>
    </w:pPr>
    <w:rPr>
      <w:rFonts w:ascii="Liberation Sans" w:eastAsia="微軟正黑體" w:hAnsi="Liberation Sans" w:cs="Arial"/>
      <w:sz w:val="28"/>
      <w:szCs w:val="28"/>
    </w:rPr>
  </w:style>
  <w:style w:type="paragraph" w:customStyle="1" w:styleId="Textbody">
    <w:name w:val="Text body"/>
    <w:basedOn w:val="Standard"/>
    <w:pPr>
      <w:spacing w:after="120"/>
    </w:pPr>
  </w:style>
  <w:style w:type="paragraph" w:styleId="a3">
    <w:name w:val="List"/>
    <w:basedOn w:val="Standard"/>
    <w:pPr>
      <w:ind w:left="100" w:hanging="200"/>
    </w:pPr>
  </w:style>
  <w:style w:type="paragraph" w:styleId="a4">
    <w:name w:val="caption"/>
    <w:basedOn w:val="Standard"/>
    <w:rPr>
      <w:sz w:val="20"/>
      <w:szCs w:val="20"/>
    </w:rPr>
  </w:style>
  <w:style w:type="paragraph" w:customStyle="1" w:styleId="Index">
    <w:name w:val="Index"/>
    <w:basedOn w:val="Standard"/>
    <w:pPr>
      <w:suppressLineNumbers/>
    </w:pPr>
    <w:rPr>
      <w:rFonts w:cs="Arial"/>
    </w:rPr>
  </w:style>
  <w:style w:type="paragraph" w:styleId="20">
    <w:name w:val="Body Text Indent 2"/>
    <w:basedOn w:val="Standard"/>
    <w:pPr>
      <w:snapToGrid w:val="0"/>
      <w:ind w:left="1440" w:firstLine="685"/>
      <w:jc w:val="both"/>
    </w:pPr>
    <w:rPr>
      <w:rFonts w:eastAsia="標楷體"/>
      <w:color w:val="000000"/>
      <w:sz w:val="32"/>
    </w:rPr>
  </w:style>
  <w:style w:type="paragraph" w:customStyle="1" w:styleId="11">
    <w:name w:val="標1"/>
    <w:basedOn w:val="Standard"/>
    <w:pPr>
      <w:spacing w:line="360" w:lineRule="exact"/>
      <w:ind w:left="839" w:hanging="278"/>
      <w:jc w:val="both"/>
    </w:pPr>
    <w:rPr>
      <w:rFonts w:ascii="標楷體" w:eastAsia="標楷體" w:hAnsi="標楷體"/>
      <w:sz w:val="28"/>
      <w:szCs w:val="20"/>
    </w:rPr>
  </w:style>
  <w:style w:type="paragraph" w:customStyle="1" w:styleId="HeaderandFooter">
    <w:name w:val="Header and Footer"/>
    <w:basedOn w:val="Standard"/>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HTML">
    <w:name w:val="HTML Address"/>
    <w:basedOn w:val="Standard"/>
    <w:rPr>
      <w:i/>
      <w:iCs/>
    </w:rPr>
  </w:style>
  <w:style w:type="paragraph" w:styleId="HTML0">
    <w:name w:val="HTML Preformatted"/>
    <w:basedOn w:val="Standard"/>
    <w:rPr>
      <w:rFonts w:ascii="Courier New" w:hAnsi="Courier New" w:cs="Courier New"/>
      <w:sz w:val="20"/>
      <w:szCs w:val="20"/>
    </w:rPr>
  </w:style>
  <w:style w:type="paragraph" w:styleId="Web">
    <w:name w:val="Normal (Web)"/>
    <w:basedOn w:val="Standard"/>
  </w:style>
  <w:style w:type="paragraph" w:styleId="a7">
    <w:name w:val="Normal Indent"/>
    <w:basedOn w:val="Standard"/>
    <w:pPr>
      <w:ind w:left="480"/>
    </w:pPr>
  </w:style>
  <w:style w:type="paragraph" w:styleId="a8">
    <w:name w:val="Document Map"/>
    <w:basedOn w:val="Standard"/>
    <w:pPr>
      <w:shd w:val="clear" w:color="auto" w:fill="000080"/>
    </w:pPr>
    <w:rPr>
      <w:rFonts w:ascii="Arial" w:hAnsi="Arial"/>
    </w:rPr>
  </w:style>
  <w:style w:type="paragraph" w:styleId="a9">
    <w:name w:val="Date"/>
    <w:basedOn w:val="Standard"/>
    <w:pPr>
      <w:jc w:val="right"/>
    </w:pPr>
  </w:style>
  <w:style w:type="paragraph" w:styleId="aa">
    <w:name w:val="macro"/>
    <w:pPr>
      <w:tabs>
        <w:tab w:val="left" w:pos="480"/>
        <w:tab w:val="left" w:pos="960"/>
        <w:tab w:val="left" w:pos="1440"/>
        <w:tab w:val="left" w:pos="1920"/>
        <w:tab w:val="left" w:pos="2400"/>
        <w:tab w:val="left" w:pos="2880"/>
        <w:tab w:val="left" w:pos="3360"/>
        <w:tab w:val="left" w:pos="3840"/>
        <w:tab w:val="left" w:pos="4320"/>
      </w:tabs>
      <w:snapToGrid w:val="0"/>
    </w:pPr>
    <w:rPr>
      <w:rFonts w:ascii="Courier New" w:hAnsi="Courier New" w:cs="Courier New"/>
      <w:szCs w:val="24"/>
    </w:rPr>
  </w:style>
  <w:style w:type="paragraph" w:styleId="21">
    <w:name w:val="Body Text 2"/>
    <w:basedOn w:val="Standard"/>
    <w:pPr>
      <w:spacing w:after="120" w:line="480" w:lineRule="auto"/>
    </w:pPr>
  </w:style>
  <w:style w:type="paragraph" w:styleId="30">
    <w:name w:val="Body Text 3"/>
    <w:basedOn w:val="Standard"/>
    <w:pPr>
      <w:spacing w:after="120"/>
    </w:pPr>
    <w:rPr>
      <w:sz w:val="16"/>
      <w:szCs w:val="16"/>
    </w:rPr>
  </w:style>
  <w:style w:type="paragraph" w:styleId="ab">
    <w:name w:val="Body Text Indent"/>
    <w:basedOn w:val="Textbody"/>
    <w:pPr>
      <w:ind w:firstLine="210"/>
    </w:pPr>
  </w:style>
  <w:style w:type="paragraph" w:customStyle="1" w:styleId="Textbodyindent">
    <w:name w:val="Text body indent"/>
    <w:basedOn w:val="Standard"/>
    <w:pPr>
      <w:spacing w:after="120"/>
      <w:ind w:left="480"/>
    </w:pPr>
  </w:style>
  <w:style w:type="paragraph" w:styleId="22">
    <w:name w:val="Body Text First Indent 2"/>
    <w:basedOn w:val="Textbodyindent"/>
    <w:pPr>
      <w:ind w:firstLine="210"/>
    </w:pPr>
  </w:style>
  <w:style w:type="paragraph" w:styleId="31">
    <w:name w:val="Body Text Indent 3"/>
    <w:basedOn w:val="Standard"/>
    <w:pPr>
      <w:spacing w:after="120"/>
      <w:ind w:left="480"/>
    </w:pPr>
    <w:rPr>
      <w:sz w:val="16"/>
      <w:szCs w:val="16"/>
    </w:rPr>
  </w:style>
  <w:style w:type="paragraph" w:customStyle="1" w:styleId="Contents1">
    <w:name w:val="Contents 1"/>
    <w:basedOn w:val="Standard"/>
    <w:autoRedefine/>
  </w:style>
  <w:style w:type="paragraph" w:customStyle="1" w:styleId="Contents2">
    <w:name w:val="Contents 2"/>
    <w:basedOn w:val="Standard"/>
    <w:autoRedefine/>
    <w:pPr>
      <w:ind w:left="480"/>
    </w:pPr>
  </w:style>
  <w:style w:type="paragraph" w:customStyle="1" w:styleId="Contents3">
    <w:name w:val="Contents 3"/>
    <w:basedOn w:val="Standard"/>
    <w:autoRedefine/>
    <w:pPr>
      <w:ind w:left="960"/>
    </w:pPr>
  </w:style>
  <w:style w:type="paragraph" w:customStyle="1" w:styleId="Contents4">
    <w:name w:val="Contents 4"/>
    <w:basedOn w:val="Standard"/>
    <w:autoRedefine/>
    <w:pPr>
      <w:ind w:left="1440"/>
    </w:pPr>
  </w:style>
  <w:style w:type="paragraph" w:customStyle="1" w:styleId="Contents5">
    <w:name w:val="Contents 5"/>
    <w:basedOn w:val="Standard"/>
    <w:autoRedefine/>
    <w:pPr>
      <w:ind w:left="1920"/>
    </w:pPr>
  </w:style>
  <w:style w:type="paragraph" w:customStyle="1" w:styleId="Contents6">
    <w:name w:val="Contents 6"/>
    <w:basedOn w:val="Standard"/>
    <w:autoRedefine/>
    <w:pPr>
      <w:ind w:left="2400"/>
    </w:pPr>
  </w:style>
  <w:style w:type="paragraph" w:customStyle="1" w:styleId="Contents7">
    <w:name w:val="Contents 7"/>
    <w:basedOn w:val="Standard"/>
    <w:autoRedefine/>
    <w:pPr>
      <w:ind w:left="2880"/>
    </w:pPr>
  </w:style>
  <w:style w:type="paragraph" w:customStyle="1" w:styleId="Contents8">
    <w:name w:val="Contents 8"/>
    <w:basedOn w:val="Standard"/>
    <w:autoRedefine/>
    <w:pPr>
      <w:ind w:left="3360"/>
    </w:pPr>
  </w:style>
  <w:style w:type="paragraph" w:customStyle="1" w:styleId="Contents9">
    <w:name w:val="Contents 9"/>
    <w:basedOn w:val="Standard"/>
    <w:autoRedefine/>
    <w:pPr>
      <w:ind w:left="3840"/>
    </w:pPr>
  </w:style>
  <w:style w:type="paragraph" w:styleId="ac">
    <w:name w:val="envelope address"/>
    <w:basedOn w:val="Standard"/>
    <w:pPr>
      <w:snapToGrid w:val="0"/>
      <w:ind w:left="100"/>
    </w:pPr>
    <w:rPr>
      <w:rFonts w:ascii="Arial" w:hAnsi="Arial" w:cs="Arial"/>
    </w:rPr>
  </w:style>
  <w:style w:type="paragraph" w:styleId="ad">
    <w:name w:val="table of authorities"/>
    <w:basedOn w:val="Standard"/>
    <w:pPr>
      <w:ind w:left="480"/>
    </w:pPr>
  </w:style>
  <w:style w:type="paragraph" w:styleId="ae">
    <w:name w:val="toa heading"/>
    <w:basedOn w:val="Standard"/>
    <w:pPr>
      <w:spacing w:before="120"/>
    </w:pPr>
    <w:rPr>
      <w:rFonts w:ascii="Arial" w:hAnsi="Arial" w:cs="Arial"/>
    </w:rPr>
  </w:style>
  <w:style w:type="paragraph" w:styleId="12">
    <w:name w:val="index 1"/>
    <w:basedOn w:val="Standard"/>
    <w:autoRedefine/>
  </w:style>
  <w:style w:type="paragraph" w:styleId="23">
    <w:name w:val="index 2"/>
    <w:basedOn w:val="Standard"/>
    <w:autoRedefine/>
    <w:pPr>
      <w:ind w:left="200"/>
    </w:pPr>
  </w:style>
  <w:style w:type="paragraph" w:styleId="32">
    <w:name w:val="index 3"/>
    <w:basedOn w:val="Standard"/>
    <w:autoRedefine/>
    <w:pPr>
      <w:ind w:left="400"/>
    </w:pPr>
  </w:style>
  <w:style w:type="paragraph" w:styleId="40">
    <w:name w:val="index 4"/>
    <w:basedOn w:val="Standard"/>
    <w:autoRedefine/>
    <w:pPr>
      <w:ind w:left="600"/>
    </w:pPr>
  </w:style>
  <w:style w:type="paragraph" w:styleId="50">
    <w:name w:val="index 5"/>
    <w:basedOn w:val="Standard"/>
    <w:autoRedefine/>
    <w:pPr>
      <w:ind w:left="800"/>
    </w:pPr>
  </w:style>
  <w:style w:type="paragraph" w:styleId="60">
    <w:name w:val="index 6"/>
    <w:basedOn w:val="Standard"/>
    <w:autoRedefine/>
    <w:pPr>
      <w:ind w:left="1000"/>
    </w:pPr>
  </w:style>
  <w:style w:type="paragraph" w:styleId="70">
    <w:name w:val="index 7"/>
    <w:basedOn w:val="Standard"/>
    <w:autoRedefine/>
    <w:pPr>
      <w:ind w:left="1200"/>
    </w:pPr>
  </w:style>
  <w:style w:type="paragraph" w:styleId="80">
    <w:name w:val="index 8"/>
    <w:basedOn w:val="Standard"/>
    <w:autoRedefine/>
    <w:pPr>
      <w:ind w:left="1400"/>
    </w:pPr>
  </w:style>
  <w:style w:type="paragraph" w:styleId="90">
    <w:name w:val="index 9"/>
    <w:basedOn w:val="Standard"/>
    <w:autoRedefine/>
    <w:pPr>
      <w:ind w:left="1600"/>
    </w:pPr>
  </w:style>
  <w:style w:type="paragraph" w:styleId="af">
    <w:name w:val="index heading"/>
    <w:basedOn w:val="Standard"/>
    <w:rPr>
      <w:rFonts w:ascii="Arial" w:hAnsi="Arial" w:cs="Arial"/>
      <w:b/>
      <w:bCs/>
    </w:rPr>
  </w:style>
  <w:style w:type="paragraph" w:styleId="af0">
    <w:name w:val="Plain Text"/>
    <w:basedOn w:val="Standard"/>
    <w:rPr>
      <w:rFonts w:ascii="細明體" w:eastAsia="細明體" w:hAnsi="細明體" w:cs="Courier New"/>
    </w:rPr>
  </w:style>
  <w:style w:type="paragraph" w:styleId="af1">
    <w:name w:val="Message Header"/>
    <w:basedOn w:val="Standard"/>
    <w:pPr>
      <w:pBdr>
        <w:top w:val="single" w:sz="6" w:space="1" w:color="00000A"/>
        <w:left w:val="single" w:sz="6" w:space="1" w:color="00000A"/>
        <w:bottom w:val="single" w:sz="6" w:space="1" w:color="00000A"/>
        <w:right w:val="single" w:sz="6" w:space="1" w:color="00000A"/>
      </w:pBdr>
      <w:shd w:val="clear" w:color="auto" w:fill="CCCCCC"/>
      <w:ind w:left="1080" w:hanging="1080"/>
    </w:pPr>
    <w:rPr>
      <w:rFonts w:ascii="Arial" w:hAnsi="Arial" w:cs="Arial"/>
    </w:rPr>
  </w:style>
  <w:style w:type="paragraph" w:styleId="af2">
    <w:name w:val="Subtitle"/>
    <w:basedOn w:val="Standard"/>
    <w:pPr>
      <w:spacing w:after="60"/>
      <w:jc w:val="center"/>
      <w:outlineLvl w:val="1"/>
    </w:pPr>
    <w:rPr>
      <w:rFonts w:ascii="Arial" w:hAnsi="Arial" w:cs="Arial"/>
      <w:i/>
      <w:iCs/>
    </w:rPr>
  </w:style>
  <w:style w:type="paragraph" w:styleId="af3">
    <w:name w:val="Block Text"/>
    <w:basedOn w:val="Standard"/>
    <w:pPr>
      <w:spacing w:after="120"/>
      <w:ind w:left="1440" w:right="1440"/>
    </w:pPr>
  </w:style>
  <w:style w:type="paragraph" w:styleId="af4">
    <w:name w:val="Salutation"/>
    <w:basedOn w:val="Standard"/>
  </w:style>
  <w:style w:type="paragraph" w:styleId="af5">
    <w:name w:val="envelope return"/>
    <w:basedOn w:val="Standard"/>
    <w:pPr>
      <w:snapToGrid w:val="0"/>
    </w:pPr>
    <w:rPr>
      <w:rFonts w:ascii="Arial" w:hAnsi="Arial" w:cs="Arial"/>
    </w:rPr>
  </w:style>
  <w:style w:type="paragraph" w:styleId="af6">
    <w:name w:val="List Continue"/>
    <w:basedOn w:val="Standard"/>
    <w:pPr>
      <w:spacing w:after="120"/>
      <w:ind w:left="480"/>
    </w:pPr>
  </w:style>
  <w:style w:type="paragraph" w:styleId="24">
    <w:name w:val="List Continue 2"/>
    <w:basedOn w:val="Standard"/>
    <w:pPr>
      <w:spacing w:after="120"/>
      <w:ind w:left="960"/>
    </w:pPr>
  </w:style>
  <w:style w:type="paragraph" w:styleId="33">
    <w:name w:val="List Continue 3"/>
    <w:basedOn w:val="Standard"/>
    <w:pPr>
      <w:spacing w:after="120"/>
      <w:ind w:left="1440"/>
    </w:pPr>
  </w:style>
  <w:style w:type="paragraph" w:styleId="41">
    <w:name w:val="List Continue 4"/>
    <w:basedOn w:val="Standard"/>
    <w:pPr>
      <w:spacing w:after="120"/>
      <w:ind w:left="1920"/>
    </w:pPr>
  </w:style>
  <w:style w:type="paragraph" w:styleId="51">
    <w:name w:val="List Continue 5"/>
    <w:basedOn w:val="Standard"/>
    <w:pPr>
      <w:spacing w:after="120"/>
      <w:ind w:left="2400"/>
    </w:pPr>
  </w:style>
  <w:style w:type="paragraph" w:styleId="25">
    <w:name w:val="List 2"/>
    <w:basedOn w:val="Standard"/>
    <w:pPr>
      <w:ind w:left="100" w:hanging="200"/>
    </w:pPr>
  </w:style>
  <w:style w:type="paragraph" w:styleId="34">
    <w:name w:val="List 3"/>
    <w:basedOn w:val="Standard"/>
    <w:pPr>
      <w:ind w:left="100" w:hanging="200"/>
    </w:pPr>
  </w:style>
  <w:style w:type="paragraph" w:styleId="42">
    <w:name w:val="List 4"/>
    <w:basedOn w:val="Standard"/>
    <w:pPr>
      <w:ind w:left="100" w:hanging="200"/>
    </w:pPr>
  </w:style>
  <w:style w:type="paragraph" w:styleId="52">
    <w:name w:val="List 5"/>
    <w:basedOn w:val="Standard"/>
    <w:pPr>
      <w:ind w:left="100" w:hanging="200"/>
    </w:pPr>
  </w:style>
  <w:style w:type="paragraph" w:styleId="af7">
    <w:name w:val="List Number"/>
    <w:basedOn w:val="Standard"/>
  </w:style>
  <w:style w:type="paragraph" w:styleId="26">
    <w:name w:val="List Number 2"/>
    <w:basedOn w:val="Standard"/>
  </w:style>
  <w:style w:type="paragraph" w:styleId="35">
    <w:name w:val="List Number 3"/>
    <w:basedOn w:val="Standard"/>
  </w:style>
  <w:style w:type="paragraph" w:styleId="43">
    <w:name w:val="List Number 4"/>
    <w:basedOn w:val="Standard"/>
  </w:style>
  <w:style w:type="paragraph" w:styleId="53">
    <w:name w:val="List Number 5"/>
    <w:basedOn w:val="Standard"/>
  </w:style>
  <w:style w:type="paragraph" w:styleId="af8">
    <w:name w:val="endnote text"/>
    <w:basedOn w:val="Standard"/>
    <w:pPr>
      <w:snapToGrid w:val="0"/>
    </w:pPr>
  </w:style>
  <w:style w:type="paragraph" w:styleId="af9">
    <w:name w:val="Closing"/>
    <w:basedOn w:val="Standard"/>
    <w:pPr>
      <w:ind w:left="100"/>
    </w:pPr>
  </w:style>
  <w:style w:type="paragraph" w:styleId="afa">
    <w:name w:val="footnote text"/>
    <w:basedOn w:val="Standard"/>
    <w:pPr>
      <w:snapToGrid w:val="0"/>
    </w:pPr>
    <w:rPr>
      <w:sz w:val="20"/>
      <w:szCs w:val="20"/>
    </w:rPr>
  </w:style>
  <w:style w:type="paragraph" w:styleId="afb">
    <w:name w:val="annotation text"/>
    <w:basedOn w:val="Standard"/>
  </w:style>
  <w:style w:type="paragraph" w:styleId="afc">
    <w:name w:val="Balloon Text"/>
    <w:basedOn w:val="Standard"/>
    <w:rPr>
      <w:rFonts w:ascii="Arial" w:hAnsi="Arial"/>
      <w:sz w:val="18"/>
      <w:szCs w:val="18"/>
    </w:rPr>
  </w:style>
  <w:style w:type="paragraph" w:styleId="afd">
    <w:name w:val="annotation subject"/>
    <w:basedOn w:val="afb"/>
    <w:rPr>
      <w:b/>
      <w:bCs/>
    </w:rPr>
  </w:style>
  <w:style w:type="paragraph" w:styleId="afe">
    <w:name w:val="Note Heading"/>
    <w:basedOn w:val="Standard"/>
    <w:pPr>
      <w:jc w:val="center"/>
    </w:pPr>
  </w:style>
  <w:style w:type="paragraph" w:styleId="aff">
    <w:name w:val="List Bullet"/>
    <w:basedOn w:val="Standard"/>
  </w:style>
  <w:style w:type="paragraph" w:styleId="27">
    <w:name w:val="List Bullet 2"/>
    <w:basedOn w:val="Standard"/>
  </w:style>
  <w:style w:type="paragraph" w:styleId="36">
    <w:name w:val="List Bullet 3"/>
    <w:basedOn w:val="Standard"/>
  </w:style>
  <w:style w:type="paragraph" w:styleId="44">
    <w:name w:val="List Bullet 4"/>
    <w:basedOn w:val="Standard"/>
  </w:style>
  <w:style w:type="paragraph" w:styleId="54">
    <w:name w:val="List Bullet 5"/>
    <w:basedOn w:val="Standard"/>
  </w:style>
  <w:style w:type="paragraph" w:styleId="aff0">
    <w:name w:val="E-mail Signature"/>
    <w:basedOn w:val="Standard"/>
  </w:style>
  <w:style w:type="paragraph" w:styleId="aff1">
    <w:name w:val="table of figures"/>
    <w:basedOn w:val="Standard"/>
    <w:pPr>
      <w:ind w:left="400" w:hanging="200"/>
    </w:pPr>
  </w:style>
  <w:style w:type="paragraph" w:styleId="aff2">
    <w:name w:val="Title"/>
    <w:basedOn w:val="Standard"/>
    <w:pPr>
      <w:spacing w:before="240" w:after="60"/>
      <w:jc w:val="center"/>
      <w:outlineLvl w:val="0"/>
    </w:pPr>
    <w:rPr>
      <w:rFonts w:ascii="Arial" w:hAnsi="Arial" w:cs="Arial"/>
      <w:b/>
      <w:bCs/>
      <w:sz w:val="32"/>
      <w:szCs w:val="32"/>
    </w:rPr>
  </w:style>
  <w:style w:type="paragraph" w:styleId="aff3">
    <w:name w:val="Signature"/>
    <w:basedOn w:val="Standard"/>
    <w:pPr>
      <w:ind w:left="100"/>
    </w:pPr>
  </w:style>
  <w:style w:type="paragraph" w:styleId="aff4">
    <w:name w:val="List Paragraph"/>
    <w:basedOn w:val="Standard"/>
    <w:pPr>
      <w:ind w:left="480"/>
    </w:pPr>
  </w:style>
  <w:style w:type="paragraph" w:customStyle="1" w:styleId="100">
    <w:name w:val="(1)0標題"/>
    <w:basedOn w:val="Standard"/>
    <w:pPr>
      <w:snapToGrid w:val="0"/>
      <w:ind w:left="2098" w:hanging="480"/>
      <w:jc w:val="both"/>
    </w:pPr>
    <w:rPr>
      <w:rFonts w:ascii="標楷體" w:eastAsia="標楷體" w:hAnsi="標楷體"/>
      <w:color w:val="0000FF"/>
      <w:sz w:val="32"/>
      <w:szCs w:val="32"/>
    </w:rPr>
  </w:style>
  <w:style w:type="paragraph" w:customStyle="1" w:styleId="13">
    <w:name w:val="(1)內文"/>
    <w:basedOn w:val="Standard"/>
    <w:pPr>
      <w:snapToGrid w:val="0"/>
      <w:ind w:left="2088" w:firstLine="652"/>
      <w:jc w:val="both"/>
    </w:pPr>
    <w:rPr>
      <w:rFonts w:ascii="標楷體" w:eastAsia="標楷體" w:hAnsi="標楷體"/>
      <w:color w:val="0000FF"/>
      <w:sz w:val="32"/>
      <w:szCs w:val="32"/>
    </w:rPr>
  </w:style>
  <w:style w:type="paragraph" w:customStyle="1" w:styleId="000-">
    <w:name w:val="000-單位標"/>
    <w:basedOn w:val="Standard"/>
    <w:pPr>
      <w:tabs>
        <w:tab w:val="left" w:pos="3716"/>
      </w:tabs>
      <w:snapToGrid w:val="0"/>
      <w:spacing w:before="50" w:after="50" w:line="280" w:lineRule="exact"/>
      <w:ind w:left="30" w:right="30"/>
      <w:jc w:val="center"/>
    </w:pPr>
    <w:rPr>
      <w:rFonts w:ascii="標楷體" w:eastAsia="標楷體" w:hAnsi="標楷體"/>
      <w:b/>
      <w:color w:val="000000"/>
      <w:sz w:val="36"/>
      <w:szCs w:val="36"/>
    </w:rPr>
  </w:style>
  <w:style w:type="paragraph" w:customStyle="1" w:styleId="001-">
    <w:name w:val="001-一"/>
    <w:basedOn w:val="Standard"/>
    <w:pPr>
      <w:snapToGrid w:val="0"/>
      <w:spacing w:line="320" w:lineRule="exact"/>
      <w:ind w:left="300" w:right="50" w:hanging="200"/>
      <w:jc w:val="both"/>
    </w:pPr>
    <w:rPr>
      <w:rFonts w:ascii="標楷體" w:eastAsia="標楷體" w:hAnsi="標楷體"/>
    </w:rPr>
  </w:style>
  <w:style w:type="paragraph" w:customStyle="1" w:styleId="aff5">
    <w:name w:val="圈圈正確格式"/>
    <w:basedOn w:val="Standard"/>
    <w:pPr>
      <w:snapToGrid w:val="0"/>
      <w:ind w:left="2520" w:hanging="365"/>
      <w:jc w:val="both"/>
    </w:pPr>
    <w:rPr>
      <w:rFonts w:ascii="標楷體" w:eastAsia="MS Mincho" w:hAnsi="標楷體" w:cs="標楷體"/>
      <w:color w:val="FF0000"/>
      <w:sz w:val="32"/>
      <w:szCs w:val="32"/>
    </w:rPr>
  </w:style>
  <w:style w:type="paragraph" w:customStyle="1" w:styleId="TableContents">
    <w:name w:val="Table Contents"/>
    <w:basedOn w:val="Standard"/>
  </w:style>
  <w:style w:type="paragraph" w:customStyle="1" w:styleId="14">
    <w:name w:val="表格內文1"/>
    <w:pPr>
      <w:widowControl/>
      <w:textAlignment w:val="auto"/>
    </w:pPr>
    <w:rPr>
      <w:sz w:val="20"/>
    </w:rPr>
  </w:style>
  <w:style w:type="character" w:customStyle="1" w:styleId="15">
    <w:name w:val="標1 字元"/>
    <w:rPr>
      <w:rFonts w:ascii="標楷體" w:eastAsia="標楷體" w:hAnsi="標楷體"/>
      <w:kern w:val="3"/>
      <w:sz w:val="28"/>
      <w:lang w:val="en-US" w:eastAsia="zh-TW" w:bidi="ar-SA"/>
    </w:rPr>
  </w:style>
  <w:style w:type="character" w:customStyle="1" w:styleId="aff6">
    <w:name w:val="頁首 字元"/>
    <w:rPr>
      <w:kern w:val="3"/>
    </w:rPr>
  </w:style>
  <w:style w:type="character" w:customStyle="1" w:styleId="aff7">
    <w:name w:val="頁尾 字元"/>
    <w:rPr>
      <w:kern w:val="3"/>
    </w:rPr>
  </w:style>
  <w:style w:type="character" w:customStyle="1" w:styleId="28">
    <w:name w:val="本文縮排 2 字元"/>
    <w:rPr>
      <w:rFonts w:eastAsia="標楷體"/>
      <w:color w:val="000000"/>
      <w:kern w:val="3"/>
      <w:sz w:val="32"/>
      <w:szCs w:val="24"/>
    </w:rPr>
  </w:style>
  <w:style w:type="character" w:customStyle="1" w:styleId="st1">
    <w:name w:val="st1"/>
  </w:style>
  <w:style w:type="character" w:customStyle="1" w:styleId="101">
    <w:name w:val="(1)0標題 字元"/>
    <w:rPr>
      <w:rFonts w:ascii="標楷體" w:eastAsia="標楷體" w:hAnsi="標楷體"/>
      <w:color w:val="0000FF"/>
      <w:kern w:val="3"/>
      <w:sz w:val="32"/>
      <w:szCs w:val="32"/>
    </w:rPr>
  </w:style>
  <w:style w:type="character" w:customStyle="1" w:styleId="16">
    <w:name w:val="(1)內文 字元"/>
    <w:rPr>
      <w:rFonts w:ascii="標楷體" w:eastAsia="標楷體" w:hAnsi="標楷體"/>
      <w:color w:val="0000FF"/>
      <w:kern w:val="3"/>
      <w:sz w:val="32"/>
      <w:szCs w:val="32"/>
    </w:rPr>
  </w:style>
  <w:style w:type="character" w:customStyle="1" w:styleId="001-0">
    <w:name w:val="001-一 字元"/>
    <w:rPr>
      <w:rFonts w:ascii="標楷體" w:eastAsia="標楷體" w:hAnsi="標楷體"/>
      <w:kern w:val="3"/>
      <w:sz w:val="24"/>
      <w:szCs w:val="24"/>
    </w:rPr>
  </w:style>
  <w:style w:type="character" w:customStyle="1" w:styleId="ListLabel1">
    <w:name w:val="ListLabel 1"/>
    <w:rPr>
      <w:color w:val="00000A"/>
    </w:rPr>
  </w:style>
  <w:style w:type="character" w:customStyle="1" w:styleId="ListLabel2">
    <w:name w:val="ListLabel 2"/>
    <w:rPr>
      <w:rFonts w:eastAsia="標楷體"/>
    </w:rPr>
  </w:style>
  <w:style w:type="character" w:customStyle="1" w:styleId="Internetlink">
    <w:name w:val="Internet link"/>
    <w:rPr>
      <w:color w:val="000080"/>
      <w:u w:val="single"/>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paragraph" w:customStyle="1" w:styleId="aff8">
    <w:name w:val="( 一)"/>
    <w:rsid w:val="007D126D"/>
    <w:pPr>
      <w:widowControl/>
      <w:suppressAutoHyphens w:val="0"/>
      <w:autoSpaceDN/>
      <w:adjustRightInd w:val="0"/>
      <w:snapToGrid w:val="0"/>
      <w:spacing w:line="325" w:lineRule="exact"/>
      <w:ind w:left="100" w:hangingChars="100" w:hanging="100"/>
      <w:textAlignment w:val="auto"/>
    </w:pPr>
    <w:rPr>
      <w:rFonts w:ascii="標楷體" w:eastAsia="標楷體"/>
      <w:kern w:val="0"/>
      <w:sz w:val="26"/>
    </w:rPr>
  </w:style>
  <w:style w:type="paragraph" w:customStyle="1" w:styleId="17">
    <w:name w:val="表左1."/>
    <w:basedOn w:val="a"/>
    <w:rsid w:val="00CE7E8D"/>
    <w:pPr>
      <w:suppressAutoHyphens w:val="0"/>
      <w:kinsoku w:val="0"/>
      <w:autoSpaceDN/>
      <w:spacing w:line="283" w:lineRule="exact"/>
      <w:ind w:leftChars="15" w:left="241" w:rightChars="15" w:right="31" w:hangingChars="100" w:hanging="210"/>
      <w:jc w:val="both"/>
      <w:textAlignment w:val="auto"/>
    </w:pPr>
    <w:rPr>
      <w:kern w:val="2"/>
      <w:sz w:val="21"/>
      <w:szCs w:val="24"/>
    </w:rPr>
  </w:style>
  <w:style w:type="paragraph" w:styleId="aff9">
    <w:name w:val="Body Text"/>
    <w:link w:val="affa"/>
    <w:rsid w:val="00851622"/>
    <w:pPr>
      <w:pBdr>
        <w:top w:val="none" w:sz="0" w:space="0" w:color="000000"/>
        <w:left w:val="none" w:sz="0" w:space="0" w:color="000000"/>
        <w:bottom w:val="none" w:sz="0" w:space="0" w:color="000000"/>
        <w:right w:val="none" w:sz="0" w:space="0" w:color="000000"/>
      </w:pBdr>
      <w:autoSpaceDN/>
      <w:snapToGrid w:val="0"/>
      <w:spacing w:line="320" w:lineRule="exact"/>
      <w:ind w:left="50" w:right="50"/>
      <w:jc w:val="both"/>
      <w:textAlignment w:val="auto"/>
    </w:pPr>
    <w:rPr>
      <w:rFonts w:ascii="標楷體" w:eastAsia="標楷體" w:hAnsi="標楷體"/>
      <w:kern w:val="2"/>
      <w:szCs w:val="24"/>
    </w:rPr>
  </w:style>
  <w:style w:type="character" w:customStyle="1" w:styleId="affa">
    <w:name w:val="本文 字元"/>
    <w:basedOn w:val="a0"/>
    <w:link w:val="aff9"/>
    <w:rsid w:val="00851622"/>
    <w:rPr>
      <w:rFonts w:ascii="標楷體" w:eastAsia="標楷體" w:hAnsi="標楷體"/>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3"/>
        <w:sz w:val="24"/>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Standard"/>
    <w:pPr>
      <w:keepNext/>
      <w:spacing w:before="180" w:after="180" w:line="720" w:lineRule="auto"/>
      <w:outlineLvl w:val="0"/>
    </w:pPr>
    <w:rPr>
      <w:rFonts w:ascii="Arial" w:hAnsi="Arial"/>
      <w:b/>
      <w:bCs/>
      <w:sz w:val="52"/>
      <w:szCs w:val="52"/>
    </w:rPr>
  </w:style>
  <w:style w:type="paragraph" w:styleId="2">
    <w:name w:val="heading 2"/>
    <w:basedOn w:val="Standard"/>
    <w:pPr>
      <w:keepNext/>
      <w:spacing w:line="720" w:lineRule="auto"/>
      <w:outlineLvl w:val="1"/>
    </w:pPr>
    <w:rPr>
      <w:rFonts w:ascii="Arial" w:hAnsi="Arial"/>
      <w:b/>
      <w:bCs/>
      <w:sz w:val="48"/>
      <w:szCs w:val="48"/>
    </w:rPr>
  </w:style>
  <w:style w:type="paragraph" w:styleId="3">
    <w:name w:val="heading 3"/>
    <w:basedOn w:val="Standard"/>
    <w:pPr>
      <w:keepNext/>
      <w:spacing w:line="720" w:lineRule="auto"/>
      <w:outlineLvl w:val="2"/>
    </w:pPr>
    <w:rPr>
      <w:rFonts w:ascii="Arial" w:hAnsi="Arial"/>
      <w:b/>
      <w:bCs/>
      <w:sz w:val="36"/>
      <w:szCs w:val="36"/>
    </w:rPr>
  </w:style>
  <w:style w:type="paragraph" w:styleId="4">
    <w:name w:val="heading 4"/>
    <w:basedOn w:val="Standard"/>
    <w:pPr>
      <w:keepNext/>
      <w:spacing w:line="720" w:lineRule="auto"/>
      <w:outlineLvl w:val="3"/>
    </w:pPr>
    <w:rPr>
      <w:rFonts w:ascii="Arial" w:hAnsi="Arial"/>
      <w:sz w:val="36"/>
      <w:szCs w:val="36"/>
    </w:rPr>
  </w:style>
  <w:style w:type="paragraph" w:styleId="5">
    <w:name w:val="heading 5"/>
    <w:basedOn w:val="Standard"/>
    <w:pPr>
      <w:keepNext/>
      <w:spacing w:line="720" w:lineRule="auto"/>
      <w:ind w:left="200"/>
      <w:outlineLvl w:val="4"/>
    </w:pPr>
    <w:rPr>
      <w:rFonts w:ascii="Arial" w:hAnsi="Arial"/>
      <w:b/>
      <w:bCs/>
      <w:sz w:val="36"/>
      <w:szCs w:val="36"/>
    </w:rPr>
  </w:style>
  <w:style w:type="paragraph" w:styleId="6">
    <w:name w:val="heading 6"/>
    <w:basedOn w:val="Standard"/>
    <w:pPr>
      <w:keepNext/>
      <w:spacing w:line="720" w:lineRule="auto"/>
      <w:ind w:left="200"/>
      <w:outlineLvl w:val="5"/>
    </w:pPr>
    <w:rPr>
      <w:rFonts w:ascii="Arial" w:hAnsi="Arial"/>
      <w:sz w:val="36"/>
      <w:szCs w:val="36"/>
    </w:rPr>
  </w:style>
  <w:style w:type="paragraph" w:styleId="7">
    <w:name w:val="heading 7"/>
    <w:basedOn w:val="Standard"/>
    <w:pPr>
      <w:keepNext/>
      <w:spacing w:line="720" w:lineRule="auto"/>
      <w:ind w:left="400"/>
      <w:outlineLvl w:val="6"/>
    </w:pPr>
    <w:rPr>
      <w:rFonts w:ascii="Arial" w:hAnsi="Arial"/>
      <w:b/>
      <w:bCs/>
      <w:sz w:val="36"/>
      <w:szCs w:val="36"/>
    </w:rPr>
  </w:style>
  <w:style w:type="paragraph" w:styleId="8">
    <w:name w:val="heading 8"/>
    <w:basedOn w:val="Standard"/>
    <w:pPr>
      <w:keepNext/>
      <w:spacing w:line="720" w:lineRule="auto"/>
      <w:ind w:left="400"/>
      <w:outlineLvl w:val="7"/>
    </w:pPr>
    <w:rPr>
      <w:rFonts w:ascii="Arial" w:hAnsi="Arial"/>
      <w:sz w:val="36"/>
      <w:szCs w:val="36"/>
    </w:rPr>
  </w:style>
  <w:style w:type="paragraph" w:styleId="9">
    <w:name w:val="heading 9"/>
    <w:basedOn w:val="Standard"/>
    <w:pPr>
      <w:keepNext/>
      <w:spacing w:line="720" w:lineRule="auto"/>
      <w:ind w:left="400"/>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szCs w:val="24"/>
    </w:rPr>
  </w:style>
  <w:style w:type="paragraph" w:customStyle="1" w:styleId="Heading">
    <w:name w:val="Heading"/>
    <w:basedOn w:val="Standard"/>
    <w:next w:val="Textbody"/>
    <w:pPr>
      <w:keepNext/>
      <w:spacing w:before="240" w:after="120"/>
    </w:pPr>
    <w:rPr>
      <w:rFonts w:ascii="Liberation Sans" w:eastAsia="微軟正黑體" w:hAnsi="Liberation Sans" w:cs="Arial"/>
      <w:sz w:val="28"/>
      <w:szCs w:val="28"/>
    </w:rPr>
  </w:style>
  <w:style w:type="paragraph" w:customStyle="1" w:styleId="Textbody">
    <w:name w:val="Text body"/>
    <w:basedOn w:val="Standard"/>
    <w:pPr>
      <w:spacing w:after="120"/>
    </w:pPr>
  </w:style>
  <w:style w:type="paragraph" w:styleId="a3">
    <w:name w:val="List"/>
    <w:basedOn w:val="Standard"/>
    <w:pPr>
      <w:ind w:left="100" w:hanging="200"/>
    </w:pPr>
  </w:style>
  <w:style w:type="paragraph" w:styleId="a4">
    <w:name w:val="caption"/>
    <w:basedOn w:val="Standard"/>
    <w:rPr>
      <w:sz w:val="20"/>
      <w:szCs w:val="20"/>
    </w:rPr>
  </w:style>
  <w:style w:type="paragraph" w:customStyle="1" w:styleId="Index">
    <w:name w:val="Index"/>
    <w:basedOn w:val="Standard"/>
    <w:pPr>
      <w:suppressLineNumbers/>
    </w:pPr>
    <w:rPr>
      <w:rFonts w:cs="Arial"/>
    </w:rPr>
  </w:style>
  <w:style w:type="paragraph" w:styleId="20">
    <w:name w:val="Body Text Indent 2"/>
    <w:basedOn w:val="Standard"/>
    <w:pPr>
      <w:snapToGrid w:val="0"/>
      <w:ind w:left="1440" w:firstLine="685"/>
      <w:jc w:val="both"/>
    </w:pPr>
    <w:rPr>
      <w:rFonts w:eastAsia="標楷體"/>
      <w:color w:val="000000"/>
      <w:sz w:val="32"/>
    </w:rPr>
  </w:style>
  <w:style w:type="paragraph" w:customStyle="1" w:styleId="11">
    <w:name w:val="標1"/>
    <w:basedOn w:val="Standard"/>
    <w:pPr>
      <w:spacing w:line="360" w:lineRule="exact"/>
      <w:ind w:left="839" w:hanging="278"/>
      <w:jc w:val="both"/>
    </w:pPr>
    <w:rPr>
      <w:rFonts w:ascii="標楷體" w:eastAsia="標楷體" w:hAnsi="標楷體"/>
      <w:sz w:val="28"/>
      <w:szCs w:val="20"/>
    </w:rPr>
  </w:style>
  <w:style w:type="paragraph" w:customStyle="1" w:styleId="HeaderandFooter">
    <w:name w:val="Header and Footer"/>
    <w:basedOn w:val="Standard"/>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HTML">
    <w:name w:val="HTML Address"/>
    <w:basedOn w:val="Standard"/>
    <w:rPr>
      <w:i/>
      <w:iCs/>
    </w:rPr>
  </w:style>
  <w:style w:type="paragraph" w:styleId="HTML0">
    <w:name w:val="HTML Preformatted"/>
    <w:basedOn w:val="Standard"/>
    <w:rPr>
      <w:rFonts w:ascii="Courier New" w:hAnsi="Courier New" w:cs="Courier New"/>
      <w:sz w:val="20"/>
      <w:szCs w:val="20"/>
    </w:rPr>
  </w:style>
  <w:style w:type="paragraph" w:styleId="Web">
    <w:name w:val="Normal (Web)"/>
    <w:basedOn w:val="Standard"/>
  </w:style>
  <w:style w:type="paragraph" w:styleId="a7">
    <w:name w:val="Normal Indent"/>
    <w:basedOn w:val="Standard"/>
    <w:pPr>
      <w:ind w:left="480"/>
    </w:pPr>
  </w:style>
  <w:style w:type="paragraph" w:styleId="a8">
    <w:name w:val="Document Map"/>
    <w:basedOn w:val="Standard"/>
    <w:pPr>
      <w:shd w:val="clear" w:color="auto" w:fill="000080"/>
    </w:pPr>
    <w:rPr>
      <w:rFonts w:ascii="Arial" w:hAnsi="Arial"/>
    </w:rPr>
  </w:style>
  <w:style w:type="paragraph" w:styleId="a9">
    <w:name w:val="Date"/>
    <w:basedOn w:val="Standard"/>
    <w:pPr>
      <w:jc w:val="right"/>
    </w:pPr>
  </w:style>
  <w:style w:type="paragraph" w:styleId="aa">
    <w:name w:val="macro"/>
    <w:pPr>
      <w:tabs>
        <w:tab w:val="left" w:pos="480"/>
        <w:tab w:val="left" w:pos="960"/>
        <w:tab w:val="left" w:pos="1440"/>
        <w:tab w:val="left" w:pos="1920"/>
        <w:tab w:val="left" w:pos="2400"/>
        <w:tab w:val="left" w:pos="2880"/>
        <w:tab w:val="left" w:pos="3360"/>
        <w:tab w:val="left" w:pos="3840"/>
        <w:tab w:val="left" w:pos="4320"/>
      </w:tabs>
      <w:snapToGrid w:val="0"/>
    </w:pPr>
    <w:rPr>
      <w:rFonts w:ascii="Courier New" w:hAnsi="Courier New" w:cs="Courier New"/>
      <w:szCs w:val="24"/>
    </w:rPr>
  </w:style>
  <w:style w:type="paragraph" w:styleId="21">
    <w:name w:val="Body Text 2"/>
    <w:basedOn w:val="Standard"/>
    <w:pPr>
      <w:spacing w:after="120" w:line="480" w:lineRule="auto"/>
    </w:pPr>
  </w:style>
  <w:style w:type="paragraph" w:styleId="30">
    <w:name w:val="Body Text 3"/>
    <w:basedOn w:val="Standard"/>
    <w:pPr>
      <w:spacing w:after="120"/>
    </w:pPr>
    <w:rPr>
      <w:sz w:val="16"/>
      <w:szCs w:val="16"/>
    </w:rPr>
  </w:style>
  <w:style w:type="paragraph" w:styleId="ab">
    <w:name w:val="Body Text Indent"/>
    <w:basedOn w:val="Textbody"/>
    <w:pPr>
      <w:ind w:firstLine="210"/>
    </w:pPr>
  </w:style>
  <w:style w:type="paragraph" w:customStyle="1" w:styleId="Textbodyindent">
    <w:name w:val="Text body indent"/>
    <w:basedOn w:val="Standard"/>
    <w:pPr>
      <w:spacing w:after="120"/>
      <w:ind w:left="480"/>
    </w:pPr>
  </w:style>
  <w:style w:type="paragraph" w:styleId="22">
    <w:name w:val="Body Text First Indent 2"/>
    <w:basedOn w:val="Textbodyindent"/>
    <w:pPr>
      <w:ind w:firstLine="210"/>
    </w:pPr>
  </w:style>
  <w:style w:type="paragraph" w:styleId="31">
    <w:name w:val="Body Text Indent 3"/>
    <w:basedOn w:val="Standard"/>
    <w:pPr>
      <w:spacing w:after="120"/>
      <w:ind w:left="480"/>
    </w:pPr>
    <w:rPr>
      <w:sz w:val="16"/>
      <w:szCs w:val="16"/>
    </w:rPr>
  </w:style>
  <w:style w:type="paragraph" w:customStyle="1" w:styleId="Contents1">
    <w:name w:val="Contents 1"/>
    <w:basedOn w:val="Standard"/>
    <w:autoRedefine/>
  </w:style>
  <w:style w:type="paragraph" w:customStyle="1" w:styleId="Contents2">
    <w:name w:val="Contents 2"/>
    <w:basedOn w:val="Standard"/>
    <w:autoRedefine/>
    <w:pPr>
      <w:ind w:left="480"/>
    </w:pPr>
  </w:style>
  <w:style w:type="paragraph" w:customStyle="1" w:styleId="Contents3">
    <w:name w:val="Contents 3"/>
    <w:basedOn w:val="Standard"/>
    <w:autoRedefine/>
    <w:pPr>
      <w:ind w:left="960"/>
    </w:pPr>
  </w:style>
  <w:style w:type="paragraph" w:customStyle="1" w:styleId="Contents4">
    <w:name w:val="Contents 4"/>
    <w:basedOn w:val="Standard"/>
    <w:autoRedefine/>
    <w:pPr>
      <w:ind w:left="1440"/>
    </w:pPr>
  </w:style>
  <w:style w:type="paragraph" w:customStyle="1" w:styleId="Contents5">
    <w:name w:val="Contents 5"/>
    <w:basedOn w:val="Standard"/>
    <w:autoRedefine/>
    <w:pPr>
      <w:ind w:left="1920"/>
    </w:pPr>
  </w:style>
  <w:style w:type="paragraph" w:customStyle="1" w:styleId="Contents6">
    <w:name w:val="Contents 6"/>
    <w:basedOn w:val="Standard"/>
    <w:autoRedefine/>
    <w:pPr>
      <w:ind w:left="2400"/>
    </w:pPr>
  </w:style>
  <w:style w:type="paragraph" w:customStyle="1" w:styleId="Contents7">
    <w:name w:val="Contents 7"/>
    <w:basedOn w:val="Standard"/>
    <w:autoRedefine/>
    <w:pPr>
      <w:ind w:left="2880"/>
    </w:pPr>
  </w:style>
  <w:style w:type="paragraph" w:customStyle="1" w:styleId="Contents8">
    <w:name w:val="Contents 8"/>
    <w:basedOn w:val="Standard"/>
    <w:autoRedefine/>
    <w:pPr>
      <w:ind w:left="3360"/>
    </w:pPr>
  </w:style>
  <w:style w:type="paragraph" w:customStyle="1" w:styleId="Contents9">
    <w:name w:val="Contents 9"/>
    <w:basedOn w:val="Standard"/>
    <w:autoRedefine/>
    <w:pPr>
      <w:ind w:left="3840"/>
    </w:pPr>
  </w:style>
  <w:style w:type="paragraph" w:styleId="ac">
    <w:name w:val="envelope address"/>
    <w:basedOn w:val="Standard"/>
    <w:pPr>
      <w:snapToGrid w:val="0"/>
      <w:ind w:left="100"/>
    </w:pPr>
    <w:rPr>
      <w:rFonts w:ascii="Arial" w:hAnsi="Arial" w:cs="Arial"/>
    </w:rPr>
  </w:style>
  <w:style w:type="paragraph" w:styleId="ad">
    <w:name w:val="table of authorities"/>
    <w:basedOn w:val="Standard"/>
    <w:pPr>
      <w:ind w:left="480"/>
    </w:pPr>
  </w:style>
  <w:style w:type="paragraph" w:styleId="ae">
    <w:name w:val="toa heading"/>
    <w:basedOn w:val="Standard"/>
    <w:pPr>
      <w:spacing w:before="120"/>
    </w:pPr>
    <w:rPr>
      <w:rFonts w:ascii="Arial" w:hAnsi="Arial" w:cs="Arial"/>
    </w:rPr>
  </w:style>
  <w:style w:type="paragraph" w:styleId="12">
    <w:name w:val="index 1"/>
    <w:basedOn w:val="Standard"/>
    <w:autoRedefine/>
  </w:style>
  <w:style w:type="paragraph" w:styleId="23">
    <w:name w:val="index 2"/>
    <w:basedOn w:val="Standard"/>
    <w:autoRedefine/>
    <w:pPr>
      <w:ind w:left="200"/>
    </w:pPr>
  </w:style>
  <w:style w:type="paragraph" w:styleId="32">
    <w:name w:val="index 3"/>
    <w:basedOn w:val="Standard"/>
    <w:autoRedefine/>
    <w:pPr>
      <w:ind w:left="400"/>
    </w:pPr>
  </w:style>
  <w:style w:type="paragraph" w:styleId="40">
    <w:name w:val="index 4"/>
    <w:basedOn w:val="Standard"/>
    <w:autoRedefine/>
    <w:pPr>
      <w:ind w:left="600"/>
    </w:pPr>
  </w:style>
  <w:style w:type="paragraph" w:styleId="50">
    <w:name w:val="index 5"/>
    <w:basedOn w:val="Standard"/>
    <w:autoRedefine/>
    <w:pPr>
      <w:ind w:left="800"/>
    </w:pPr>
  </w:style>
  <w:style w:type="paragraph" w:styleId="60">
    <w:name w:val="index 6"/>
    <w:basedOn w:val="Standard"/>
    <w:autoRedefine/>
    <w:pPr>
      <w:ind w:left="1000"/>
    </w:pPr>
  </w:style>
  <w:style w:type="paragraph" w:styleId="70">
    <w:name w:val="index 7"/>
    <w:basedOn w:val="Standard"/>
    <w:autoRedefine/>
    <w:pPr>
      <w:ind w:left="1200"/>
    </w:pPr>
  </w:style>
  <w:style w:type="paragraph" w:styleId="80">
    <w:name w:val="index 8"/>
    <w:basedOn w:val="Standard"/>
    <w:autoRedefine/>
    <w:pPr>
      <w:ind w:left="1400"/>
    </w:pPr>
  </w:style>
  <w:style w:type="paragraph" w:styleId="90">
    <w:name w:val="index 9"/>
    <w:basedOn w:val="Standard"/>
    <w:autoRedefine/>
    <w:pPr>
      <w:ind w:left="1600"/>
    </w:pPr>
  </w:style>
  <w:style w:type="paragraph" w:styleId="af">
    <w:name w:val="index heading"/>
    <w:basedOn w:val="Standard"/>
    <w:rPr>
      <w:rFonts w:ascii="Arial" w:hAnsi="Arial" w:cs="Arial"/>
      <w:b/>
      <w:bCs/>
    </w:rPr>
  </w:style>
  <w:style w:type="paragraph" w:styleId="af0">
    <w:name w:val="Plain Text"/>
    <w:basedOn w:val="Standard"/>
    <w:rPr>
      <w:rFonts w:ascii="細明體" w:eastAsia="細明體" w:hAnsi="細明體" w:cs="Courier New"/>
    </w:rPr>
  </w:style>
  <w:style w:type="paragraph" w:styleId="af1">
    <w:name w:val="Message Header"/>
    <w:basedOn w:val="Standard"/>
    <w:pPr>
      <w:pBdr>
        <w:top w:val="single" w:sz="6" w:space="1" w:color="00000A"/>
        <w:left w:val="single" w:sz="6" w:space="1" w:color="00000A"/>
        <w:bottom w:val="single" w:sz="6" w:space="1" w:color="00000A"/>
        <w:right w:val="single" w:sz="6" w:space="1" w:color="00000A"/>
      </w:pBdr>
      <w:shd w:val="clear" w:color="auto" w:fill="CCCCCC"/>
      <w:ind w:left="1080" w:hanging="1080"/>
    </w:pPr>
    <w:rPr>
      <w:rFonts w:ascii="Arial" w:hAnsi="Arial" w:cs="Arial"/>
    </w:rPr>
  </w:style>
  <w:style w:type="paragraph" w:styleId="af2">
    <w:name w:val="Subtitle"/>
    <w:basedOn w:val="Standard"/>
    <w:pPr>
      <w:spacing w:after="60"/>
      <w:jc w:val="center"/>
      <w:outlineLvl w:val="1"/>
    </w:pPr>
    <w:rPr>
      <w:rFonts w:ascii="Arial" w:hAnsi="Arial" w:cs="Arial"/>
      <w:i/>
      <w:iCs/>
    </w:rPr>
  </w:style>
  <w:style w:type="paragraph" w:styleId="af3">
    <w:name w:val="Block Text"/>
    <w:basedOn w:val="Standard"/>
    <w:pPr>
      <w:spacing w:after="120"/>
      <w:ind w:left="1440" w:right="1440"/>
    </w:pPr>
  </w:style>
  <w:style w:type="paragraph" w:styleId="af4">
    <w:name w:val="Salutation"/>
    <w:basedOn w:val="Standard"/>
  </w:style>
  <w:style w:type="paragraph" w:styleId="af5">
    <w:name w:val="envelope return"/>
    <w:basedOn w:val="Standard"/>
    <w:pPr>
      <w:snapToGrid w:val="0"/>
    </w:pPr>
    <w:rPr>
      <w:rFonts w:ascii="Arial" w:hAnsi="Arial" w:cs="Arial"/>
    </w:rPr>
  </w:style>
  <w:style w:type="paragraph" w:styleId="af6">
    <w:name w:val="List Continue"/>
    <w:basedOn w:val="Standard"/>
    <w:pPr>
      <w:spacing w:after="120"/>
      <w:ind w:left="480"/>
    </w:pPr>
  </w:style>
  <w:style w:type="paragraph" w:styleId="24">
    <w:name w:val="List Continue 2"/>
    <w:basedOn w:val="Standard"/>
    <w:pPr>
      <w:spacing w:after="120"/>
      <w:ind w:left="960"/>
    </w:pPr>
  </w:style>
  <w:style w:type="paragraph" w:styleId="33">
    <w:name w:val="List Continue 3"/>
    <w:basedOn w:val="Standard"/>
    <w:pPr>
      <w:spacing w:after="120"/>
      <w:ind w:left="1440"/>
    </w:pPr>
  </w:style>
  <w:style w:type="paragraph" w:styleId="41">
    <w:name w:val="List Continue 4"/>
    <w:basedOn w:val="Standard"/>
    <w:pPr>
      <w:spacing w:after="120"/>
      <w:ind w:left="1920"/>
    </w:pPr>
  </w:style>
  <w:style w:type="paragraph" w:styleId="51">
    <w:name w:val="List Continue 5"/>
    <w:basedOn w:val="Standard"/>
    <w:pPr>
      <w:spacing w:after="120"/>
      <w:ind w:left="2400"/>
    </w:pPr>
  </w:style>
  <w:style w:type="paragraph" w:styleId="25">
    <w:name w:val="List 2"/>
    <w:basedOn w:val="Standard"/>
    <w:pPr>
      <w:ind w:left="100" w:hanging="200"/>
    </w:pPr>
  </w:style>
  <w:style w:type="paragraph" w:styleId="34">
    <w:name w:val="List 3"/>
    <w:basedOn w:val="Standard"/>
    <w:pPr>
      <w:ind w:left="100" w:hanging="200"/>
    </w:pPr>
  </w:style>
  <w:style w:type="paragraph" w:styleId="42">
    <w:name w:val="List 4"/>
    <w:basedOn w:val="Standard"/>
    <w:pPr>
      <w:ind w:left="100" w:hanging="200"/>
    </w:pPr>
  </w:style>
  <w:style w:type="paragraph" w:styleId="52">
    <w:name w:val="List 5"/>
    <w:basedOn w:val="Standard"/>
    <w:pPr>
      <w:ind w:left="100" w:hanging="200"/>
    </w:pPr>
  </w:style>
  <w:style w:type="paragraph" w:styleId="af7">
    <w:name w:val="List Number"/>
    <w:basedOn w:val="Standard"/>
  </w:style>
  <w:style w:type="paragraph" w:styleId="26">
    <w:name w:val="List Number 2"/>
    <w:basedOn w:val="Standard"/>
  </w:style>
  <w:style w:type="paragraph" w:styleId="35">
    <w:name w:val="List Number 3"/>
    <w:basedOn w:val="Standard"/>
  </w:style>
  <w:style w:type="paragraph" w:styleId="43">
    <w:name w:val="List Number 4"/>
    <w:basedOn w:val="Standard"/>
  </w:style>
  <w:style w:type="paragraph" w:styleId="53">
    <w:name w:val="List Number 5"/>
    <w:basedOn w:val="Standard"/>
  </w:style>
  <w:style w:type="paragraph" w:styleId="af8">
    <w:name w:val="endnote text"/>
    <w:basedOn w:val="Standard"/>
    <w:pPr>
      <w:snapToGrid w:val="0"/>
    </w:pPr>
  </w:style>
  <w:style w:type="paragraph" w:styleId="af9">
    <w:name w:val="Closing"/>
    <w:basedOn w:val="Standard"/>
    <w:pPr>
      <w:ind w:left="100"/>
    </w:pPr>
  </w:style>
  <w:style w:type="paragraph" w:styleId="afa">
    <w:name w:val="footnote text"/>
    <w:basedOn w:val="Standard"/>
    <w:pPr>
      <w:snapToGrid w:val="0"/>
    </w:pPr>
    <w:rPr>
      <w:sz w:val="20"/>
      <w:szCs w:val="20"/>
    </w:rPr>
  </w:style>
  <w:style w:type="paragraph" w:styleId="afb">
    <w:name w:val="annotation text"/>
    <w:basedOn w:val="Standard"/>
  </w:style>
  <w:style w:type="paragraph" w:styleId="afc">
    <w:name w:val="Balloon Text"/>
    <w:basedOn w:val="Standard"/>
    <w:rPr>
      <w:rFonts w:ascii="Arial" w:hAnsi="Arial"/>
      <w:sz w:val="18"/>
      <w:szCs w:val="18"/>
    </w:rPr>
  </w:style>
  <w:style w:type="paragraph" w:styleId="afd">
    <w:name w:val="annotation subject"/>
    <w:basedOn w:val="afb"/>
    <w:rPr>
      <w:b/>
      <w:bCs/>
    </w:rPr>
  </w:style>
  <w:style w:type="paragraph" w:styleId="afe">
    <w:name w:val="Note Heading"/>
    <w:basedOn w:val="Standard"/>
    <w:pPr>
      <w:jc w:val="center"/>
    </w:pPr>
  </w:style>
  <w:style w:type="paragraph" w:styleId="aff">
    <w:name w:val="List Bullet"/>
    <w:basedOn w:val="Standard"/>
  </w:style>
  <w:style w:type="paragraph" w:styleId="27">
    <w:name w:val="List Bullet 2"/>
    <w:basedOn w:val="Standard"/>
  </w:style>
  <w:style w:type="paragraph" w:styleId="36">
    <w:name w:val="List Bullet 3"/>
    <w:basedOn w:val="Standard"/>
  </w:style>
  <w:style w:type="paragraph" w:styleId="44">
    <w:name w:val="List Bullet 4"/>
    <w:basedOn w:val="Standard"/>
  </w:style>
  <w:style w:type="paragraph" w:styleId="54">
    <w:name w:val="List Bullet 5"/>
    <w:basedOn w:val="Standard"/>
  </w:style>
  <w:style w:type="paragraph" w:styleId="aff0">
    <w:name w:val="E-mail Signature"/>
    <w:basedOn w:val="Standard"/>
  </w:style>
  <w:style w:type="paragraph" w:styleId="aff1">
    <w:name w:val="table of figures"/>
    <w:basedOn w:val="Standard"/>
    <w:pPr>
      <w:ind w:left="400" w:hanging="200"/>
    </w:pPr>
  </w:style>
  <w:style w:type="paragraph" w:styleId="aff2">
    <w:name w:val="Title"/>
    <w:basedOn w:val="Standard"/>
    <w:pPr>
      <w:spacing w:before="240" w:after="60"/>
      <w:jc w:val="center"/>
      <w:outlineLvl w:val="0"/>
    </w:pPr>
    <w:rPr>
      <w:rFonts w:ascii="Arial" w:hAnsi="Arial" w:cs="Arial"/>
      <w:b/>
      <w:bCs/>
      <w:sz w:val="32"/>
      <w:szCs w:val="32"/>
    </w:rPr>
  </w:style>
  <w:style w:type="paragraph" w:styleId="aff3">
    <w:name w:val="Signature"/>
    <w:basedOn w:val="Standard"/>
    <w:pPr>
      <w:ind w:left="100"/>
    </w:pPr>
  </w:style>
  <w:style w:type="paragraph" w:styleId="aff4">
    <w:name w:val="List Paragraph"/>
    <w:basedOn w:val="Standard"/>
    <w:pPr>
      <w:ind w:left="480"/>
    </w:pPr>
  </w:style>
  <w:style w:type="paragraph" w:customStyle="1" w:styleId="100">
    <w:name w:val="(1)0標題"/>
    <w:basedOn w:val="Standard"/>
    <w:pPr>
      <w:snapToGrid w:val="0"/>
      <w:ind w:left="2098" w:hanging="480"/>
      <w:jc w:val="both"/>
    </w:pPr>
    <w:rPr>
      <w:rFonts w:ascii="標楷體" w:eastAsia="標楷體" w:hAnsi="標楷體"/>
      <w:color w:val="0000FF"/>
      <w:sz w:val="32"/>
      <w:szCs w:val="32"/>
    </w:rPr>
  </w:style>
  <w:style w:type="paragraph" w:customStyle="1" w:styleId="13">
    <w:name w:val="(1)內文"/>
    <w:basedOn w:val="Standard"/>
    <w:pPr>
      <w:snapToGrid w:val="0"/>
      <w:ind w:left="2088" w:firstLine="652"/>
      <w:jc w:val="both"/>
    </w:pPr>
    <w:rPr>
      <w:rFonts w:ascii="標楷體" w:eastAsia="標楷體" w:hAnsi="標楷體"/>
      <w:color w:val="0000FF"/>
      <w:sz w:val="32"/>
      <w:szCs w:val="32"/>
    </w:rPr>
  </w:style>
  <w:style w:type="paragraph" w:customStyle="1" w:styleId="000-">
    <w:name w:val="000-單位標"/>
    <w:basedOn w:val="Standard"/>
    <w:pPr>
      <w:tabs>
        <w:tab w:val="left" w:pos="3716"/>
      </w:tabs>
      <w:snapToGrid w:val="0"/>
      <w:spacing w:before="50" w:after="50" w:line="280" w:lineRule="exact"/>
      <w:ind w:left="30" w:right="30"/>
      <w:jc w:val="center"/>
    </w:pPr>
    <w:rPr>
      <w:rFonts w:ascii="標楷體" w:eastAsia="標楷體" w:hAnsi="標楷體"/>
      <w:b/>
      <w:color w:val="000000"/>
      <w:sz w:val="36"/>
      <w:szCs w:val="36"/>
    </w:rPr>
  </w:style>
  <w:style w:type="paragraph" w:customStyle="1" w:styleId="001-">
    <w:name w:val="001-一"/>
    <w:basedOn w:val="Standard"/>
    <w:pPr>
      <w:snapToGrid w:val="0"/>
      <w:spacing w:line="320" w:lineRule="exact"/>
      <w:ind w:left="300" w:right="50" w:hanging="200"/>
      <w:jc w:val="both"/>
    </w:pPr>
    <w:rPr>
      <w:rFonts w:ascii="標楷體" w:eastAsia="標楷體" w:hAnsi="標楷體"/>
    </w:rPr>
  </w:style>
  <w:style w:type="paragraph" w:customStyle="1" w:styleId="aff5">
    <w:name w:val="圈圈正確格式"/>
    <w:basedOn w:val="Standard"/>
    <w:pPr>
      <w:snapToGrid w:val="0"/>
      <w:ind w:left="2520" w:hanging="365"/>
      <w:jc w:val="both"/>
    </w:pPr>
    <w:rPr>
      <w:rFonts w:ascii="標楷體" w:eastAsia="MS Mincho" w:hAnsi="標楷體" w:cs="標楷體"/>
      <w:color w:val="FF0000"/>
      <w:sz w:val="32"/>
      <w:szCs w:val="32"/>
    </w:rPr>
  </w:style>
  <w:style w:type="paragraph" w:customStyle="1" w:styleId="TableContents">
    <w:name w:val="Table Contents"/>
    <w:basedOn w:val="Standard"/>
  </w:style>
  <w:style w:type="paragraph" w:customStyle="1" w:styleId="14">
    <w:name w:val="表格內文1"/>
    <w:pPr>
      <w:widowControl/>
      <w:textAlignment w:val="auto"/>
    </w:pPr>
    <w:rPr>
      <w:sz w:val="20"/>
    </w:rPr>
  </w:style>
  <w:style w:type="character" w:customStyle="1" w:styleId="15">
    <w:name w:val="標1 字元"/>
    <w:rPr>
      <w:rFonts w:ascii="標楷體" w:eastAsia="標楷體" w:hAnsi="標楷體"/>
      <w:kern w:val="3"/>
      <w:sz w:val="28"/>
      <w:lang w:val="en-US" w:eastAsia="zh-TW" w:bidi="ar-SA"/>
    </w:rPr>
  </w:style>
  <w:style w:type="character" w:customStyle="1" w:styleId="aff6">
    <w:name w:val="頁首 字元"/>
    <w:rPr>
      <w:kern w:val="3"/>
    </w:rPr>
  </w:style>
  <w:style w:type="character" w:customStyle="1" w:styleId="aff7">
    <w:name w:val="頁尾 字元"/>
    <w:rPr>
      <w:kern w:val="3"/>
    </w:rPr>
  </w:style>
  <w:style w:type="character" w:customStyle="1" w:styleId="28">
    <w:name w:val="本文縮排 2 字元"/>
    <w:rPr>
      <w:rFonts w:eastAsia="標楷體"/>
      <w:color w:val="000000"/>
      <w:kern w:val="3"/>
      <w:sz w:val="32"/>
      <w:szCs w:val="24"/>
    </w:rPr>
  </w:style>
  <w:style w:type="character" w:customStyle="1" w:styleId="st1">
    <w:name w:val="st1"/>
  </w:style>
  <w:style w:type="character" w:customStyle="1" w:styleId="101">
    <w:name w:val="(1)0標題 字元"/>
    <w:rPr>
      <w:rFonts w:ascii="標楷體" w:eastAsia="標楷體" w:hAnsi="標楷體"/>
      <w:color w:val="0000FF"/>
      <w:kern w:val="3"/>
      <w:sz w:val="32"/>
      <w:szCs w:val="32"/>
    </w:rPr>
  </w:style>
  <w:style w:type="character" w:customStyle="1" w:styleId="16">
    <w:name w:val="(1)內文 字元"/>
    <w:rPr>
      <w:rFonts w:ascii="標楷體" w:eastAsia="標楷體" w:hAnsi="標楷體"/>
      <w:color w:val="0000FF"/>
      <w:kern w:val="3"/>
      <w:sz w:val="32"/>
      <w:szCs w:val="32"/>
    </w:rPr>
  </w:style>
  <w:style w:type="character" w:customStyle="1" w:styleId="001-0">
    <w:name w:val="001-一 字元"/>
    <w:rPr>
      <w:rFonts w:ascii="標楷體" w:eastAsia="標楷體" w:hAnsi="標楷體"/>
      <w:kern w:val="3"/>
      <w:sz w:val="24"/>
      <w:szCs w:val="24"/>
    </w:rPr>
  </w:style>
  <w:style w:type="character" w:customStyle="1" w:styleId="ListLabel1">
    <w:name w:val="ListLabel 1"/>
    <w:rPr>
      <w:color w:val="00000A"/>
    </w:rPr>
  </w:style>
  <w:style w:type="character" w:customStyle="1" w:styleId="ListLabel2">
    <w:name w:val="ListLabel 2"/>
    <w:rPr>
      <w:rFonts w:eastAsia="標楷體"/>
    </w:rPr>
  </w:style>
  <w:style w:type="character" w:customStyle="1" w:styleId="Internetlink">
    <w:name w:val="Internet link"/>
    <w:rPr>
      <w:color w:val="000080"/>
      <w:u w:val="single"/>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paragraph" w:customStyle="1" w:styleId="aff8">
    <w:name w:val="( 一)"/>
    <w:rsid w:val="007D126D"/>
    <w:pPr>
      <w:widowControl/>
      <w:suppressAutoHyphens w:val="0"/>
      <w:autoSpaceDN/>
      <w:adjustRightInd w:val="0"/>
      <w:snapToGrid w:val="0"/>
      <w:spacing w:line="325" w:lineRule="exact"/>
      <w:ind w:left="100" w:hangingChars="100" w:hanging="100"/>
      <w:textAlignment w:val="auto"/>
    </w:pPr>
    <w:rPr>
      <w:rFonts w:ascii="標楷體" w:eastAsia="標楷體"/>
      <w:kern w:val="0"/>
      <w:sz w:val="26"/>
    </w:rPr>
  </w:style>
  <w:style w:type="paragraph" w:customStyle="1" w:styleId="17">
    <w:name w:val="表左1."/>
    <w:basedOn w:val="a"/>
    <w:rsid w:val="00CE7E8D"/>
    <w:pPr>
      <w:suppressAutoHyphens w:val="0"/>
      <w:kinsoku w:val="0"/>
      <w:autoSpaceDN/>
      <w:spacing w:line="283" w:lineRule="exact"/>
      <w:ind w:leftChars="15" w:left="241" w:rightChars="15" w:right="31" w:hangingChars="100" w:hanging="210"/>
      <w:jc w:val="both"/>
      <w:textAlignment w:val="auto"/>
    </w:pPr>
    <w:rPr>
      <w:kern w:val="2"/>
      <w:sz w:val="21"/>
      <w:szCs w:val="24"/>
    </w:rPr>
  </w:style>
  <w:style w:type="paragraph" w:styleId="aff9">
    <w:name w:val="Body Text"/>
    <w:link w:val="affa"/>
    <w:rsid w:val="00851622"/>
    <w:pPr>
      <w:pBdr>
        <w:top w:val="none" w:sz="0" w:space="0" w:color="000000"/>
        <w:left w:val="none" w:sz="0" w:space="0" w:color="000000"/>
        <w:bottom w:val="none" w:sz="0" w:space="0" w:color="000000"/>
        <w:right w:val="none" w:sz="0" w:space="0" w:color="000000"/>
      </w:pBdr>
      <w:autoSpaceDN/>
      <w:snapToGrid w:val="0"/>
      <w:spacing w:line="320" w:lineRule="exact"/>
      <w:ind w:left="50" w:right="50"/>
      <w:jc w:val="both"/>
      <w:textAlignment w:val="auto"/>
    </w:pPr>
    <w:rPr>
      <w:rFonts w:ascii="標楷體" w:eastAsia="標楷體" w:hAnsi="標楷體"/>
      <w:kern w:val="2"/>
      <w:szCs w:val="24"/>
    </w:rPr>
  </w:style>
  <w:style w:type="character" w:customStyle="1" w:styleId="affa">
    <w:name w:val="本文 字元"/>
    <w:basedOn w:val="a0"/>
    <w:link w:val="aff9"/>
    <w:rsid w:val="00851622"/>
    <w:rPr>
      <w:rFonts w:ascii="標楷體" w:eastAsia="標楷體" w:hAnsi="標楷體"/>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1436</Words>
  <Characters>8189</Characters>
  <Application>Microsoft Office Word</Application>
  <DocSecurity>0</DocSecurity>
  <Lines>68</Lines>
  <Paragraphs>19</Paragraphs>
  <ScaleCrop>false</ScaleCrop>
  <Company/>
  <LinksUpToDate>false</LinksUpToDate>
  <CharactersWithSpaces>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高雄市政府客家事務委員會97年度施政績效成果報告</dc:title>
  <dc:creator>user</dc:creator>
  <cp:lastModifiedBy>User</cp:lastModifiedBy>
  <cp:revision>2</cp:revision>
  <cp:lastPrinted>2023-01-11T08:33:00Z</cp:lastPrinted>
  <dcterms:created xsi:type="dcterms:W3CDTF">2024-05-10T08:07:00Z</dcterms:created>
  <dcterms:modified xsi:type="dcterms:W3CDTF">2024-05-10T08:07:00Z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