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F9" w:rsidRPr="009B4B32" w:rsidRDefault="005638F9" w:rsidP="005E1E2C">
      <w:pPr>
        <w:spacing w:beforeLines="50" w:before="180" w:afterLines="50" w:after="180" w:line="300" w:lineRule="exact"/>
        <w:ind w:leftChars="30" w:left="78" w:rightChars="30" w:right="78"/>
        <w:jc w:val="center"/>
        <w:rPr>
          <w:rFonts w:hAnsi="標楷體"/>
          <w:b/>
          <w:color w:val="000000" w:themeColor="text1"/>
          <w:sz w:val="40"/>
          <w:szCs w:val="40"/>
        </w:rPr>
      </w:pPr>
      <w:r w:rsidRPr="009B4B32">
        <w:rPr>
          <w:rFonts w:hAnsi="標楷體" w:hint="eastAsia"/>
          <w:b/>
          <w:color w:val="000000" w:themeColor="text1"/>
          <w:sz w:val="40"/>
          <w:szCs w:val="40"/>
        </w:rPr>
        <w:t>高雄市政府</w:t>
      </w:r>
      <w:r w:rsidR="00BB21BF" w:rsidRPr="009B4B32">
        <w:rPr>
          <w:rFonts w:hAnsi="標楷體" w:hint="eastAsia"/>
          <w:b/>
          <w:color w:val="000000" w:themeColor="text1"/>
          <w:sz w:val="40"/>
          <w:szCs w:val="40"/>
        </w:rPr>
        <w:t>交通</w:t>
      </w:r>
      <w:r w:rsidRPr="009B4B32">
        <w:rPr>
          <w:rFonts w:hAnsi="標楷體" w:hint="eastAsia"/>
          <w:b/>
          <w:color w:val="000000" w:themeColor="text1"/>
          <w:sz w:val="40"/>
          <w:szCs w:val="40"/>
        </w:rPr>
        <w:t>局</w:t>
      </w:r>
      <w:proofErr w:type="gramStart"/>
      <w:r w:rsidR="003B492F" w:rsidRPr="009B4B32">
        <w:rPr>
          <w:rFonts w:hAnsi="標楷體"/>
          <w:b/>
          <w:color w:val="000000" w:themeColor="text1"/>
          <w:sz w:val="40"/>
          <w:szCs w:val="40"/>
        </w:rPr>
        <w:t>111</w:t>
      </w:r>
      <w:proofErr w:type="gramEnd"/>
      <w:r w:rsidRPr="009B4B32">
        <w:rPr>
          <w:rFonts w:hAnsi="標楷體" w:hint="eastAsia"/>
          <w:b/>
          <w:color w:val="000000" w:themeColor="text1"/>
          <w:sz w:val="40"/>
          <w:szCs w:val="40"/>
        </w:rPr>
        <w:t>年度施政績效成果報告</w:t>
      </w:r>
    </w:p>
    <w:tbl>
      <w:tblPr>
        <w:tblW w:w="5000" w:type="pct"/>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firstRow="0" w:lastRow="0" w:firstColumn="0" w:lastColumn="0" w:noHBand="0" w:noVBand="0"/>
      </w:tblPr>
      <w:tblGrid>
        <w:gridCol w:w="2535"/>
        <w:gridCol w:w="7375"/>
      </w:tblGrid>
      <w:tr w:rsidR="00E0664D" w:rsidRPr="00680CE9" w:rsidTr="00680CE9">
        <w:trPr>
          <w:cantSplit/>
          <w:trHeight w:val="567"/>
          <w:tblHeader/>
        </w:trPr>
        <w:tc>
          <w:tcPr>
            <w:tcW w:w="2535" w:type="dxa"/>
            <w:vAlign w:val="center"/>
          </w:tcPr>
          <w:p w:rsidR="005638F9" w:rsidRPr="00680CE9" w:rsidRDefault="005638F9" w:rsidP="00B54B03">
            <w:pPr>
              <w:spacing w:line="300" w:lineRule="exact"/>
              <w:ind w:leftChars="30" w:left="78" w:rightChars="30" w:right="78"/>
              <w:jc w:val="center"/>
              <w:rPr>
                <w:rFonts w:hAnsi="標楷體"/>
                <w:b/>
                <w:color w:val="000000" w:themeColor="text1"/>
                <w:sz w:val="28"/>
                <w:szCs w:val="28"/>
              </w:rPr>
            </w:pPr>
            <w:r w:rsidRPr="00680CE9">
              <w:rPr>
                <w:rFonts w:hAnsi="標楷體" w:hint="eastAsia"/>
                <w:b/>
                <w:color w:val="000000" w:themeColor="text1"/>
                <w:sz w:val="28"/>
                <w:szCs w:val="28"/>
              </w:rPr>
              <w:t>重要施政項目</w:t>
            </w:r>
          </w:p>
        </w:tc>
        <w:tc>
          <w:tcPr>
            <w:tcW w:w="7375" w:type="dxa"/>
            <w:vAlign w:val="center"/>
          </w:tcPr>
          <w:p w:rsidR="005638F9" w:rsidRPr="00680CE9" w:rsidRDefault="005638F9" w:rsidP="00B51D2F">
            <w:pPr>
              <w:spacing w:line="300" w:lineRule="exact"/>
              <w:ind w:leftChars="30" w:left="78" w:rightChars="30" w:right="78"/>
              <w:jc w:val="center"/>
              <w:rPr>
                <w:rFonts w:hAnsi="標楷體"/>
                <w:b/>
                <w:color w:val="000000" w:themeColor="text1"/>
                <w:sz w:val="28"/>
                <w:szCs w:val="28"/>
              </w:rPr>
            </w:pPr>
            <w:r w:rsidRPr="00680CE9">
              <w:rPr>
                <w:rFonts w:hAnsi="標楷體" w:hint="eastAsia"/>
                <w:b/>
                <w:color w:val="000000" w:themeColor="text1"/>
                <w:sz w:val="28"/>
                <w:szCs w:val="28"/>
              </w:rPr>
              <w:t>執</w:t>
            </w:r>
            <w:r w:rsidR="00B51D2F" w:rsidRPr="00680CE9">
              <w:rPr>
                <w:rFonts w:hAnsi="標楷體" w:hint="eastAsia"/>
                <w:b/>
                <w:color w:val="000000" w:themeColor="text1"/>
                <w:sz w:val="28"/>
                <w:szCs w:val="28"/>
              </w:rPr>
              <w:t xml:space="preserve">  </w:t>
            </w:r>
            <w:r w:rsidRPr="00680CE9">
              <w:rPr>
                <w:rFonts w:hAnsi="標楷體" w:hint="eastAsia"/>
                <w:b/>
                <w:color w:val="000000" w:themeColor="text1"/>
                <w:sz w:val="28"/>
                <w:szCs w:val="28"/>
              </w:rPr>
              <w:t>行</w:t>
            </w:r>
            <w:r w:rsidR="00B51D2F" w:rsidRPr="00680CE9">
              <w:rPr>
                <w:rFonts w:hAnsi="標楷體" w:hint="eastAsia"/>
                <w:b/>
                <w:color w:val="000000" w:themeColor="text1"/>
                <w:sz w:val="28"/>
                <w:szCs w:val="28"/>
              </w:rPr>
              <w:t xml:space="preserve">  </w:t>
            </w:r>
            <w:r w:rsidRPr="00680CE9">
              <w:rPr>
                <w:rFonts w:hAnsi="標楷體" w:hint="eastAsia"/>
                <w:b/>
                <w:color w:val="000000" w:themeColor="text1"/>
                <w:sz w:val="28"/>
                <w:szCs w:val="28"/>
              </w:rPr>
              <w:t>成</w:t>
            </w:r>
            <w:r w:rsidR="00B51D2F" w:rsidRPr="00680CE9">
              <w:rPr>
                <w:rFonts w:hAnsi="標楷體" w:hint="eastAsia"/>
                <w:b/>
                <w:color w:val="000000" w:themeColor="text1"/>
                <w:sz w:val="28"/>
                <w:szCs w:val="28"/>
              </w:rPr>
              <w:t xml:space="preserve">  </w:t>
            </w:r>
            <w:r w:rsidRPr="00680CE9">
              <w:rPr>
                <w:rFonts w:hAnsi="標楷體" w:hint="eastAsia"/>
                <w:b/>
                <w:color w:val="000000" w:themeColor="text1"/>
                <w:sz w:val="28"/>
                <w:szCs w:val="28"/>
              </w:rPr>
              <w:t>果</w:t>
            </w:r>
            <w:r w:rsidR="00B51D2F" w:rsidRPr="00680CE9">
              <w:rPr>
                <w:rFonts w:hAnsi="標楷體" w:hint="eastAsia"/>
                <w:b/>
                <w:color w:val="000000" w:themeColor="text1"/>
                <w:sz w:val="28"/>
                <w:szCs w:val="28"/>
              </w:rPr>
              <w:t xml:space="preserve">  </w:t>
            </w:r>
            <w:r w:rsidRPr="00680CE9">
              <w:rPr>
                <w:rFonts w:hAnsi="標楷體" w:hint="eastAsia"/>
                <w:b/>
                <w:color w:val="000000" w:themeColor="text1"/>
                <w:sz w:val="28"/>
                <w:szCs w:val="28"/>
              </w:rPr>
              <w:t>與</w:t>
            </w:r>
            <w:r w:rsidR="00B51D2F" w:rsidRPr="00680CE9">
              <w:rPr>
                <w:rFonts w:hAnsi="標楷體" w:hint="eastAsia"/>
                <w:b/>
                <w:color w:val="000000" w:themeColor="text1"/>
                <w:sz w:val="28"/>
                <w:szCs w:val="28"/>
              </w:rPr>
              <w:t xml:space="preserve">  </w:t>
            </w:r>
            <w:r w:rsidRPr="00680CE9">
              <w:rPr>
                <w:rFonts w:hAnsi="標楷體" w:hint="eastAsia"/>
                <w:b/>
                <w:color w:val="000000" w:themeColor="text1"/>
                <w:sz w:val="28"/>
                <w:szCs w:val="28"/>
              </w:rPr>
              <w:t>效</w:t>
            </w:r>
            <w:r w:rsidR="00B51D2F" w:rsidRPr="00680CE9">
              <w:rPr>
                <w:rFonts w:hAnsi="標楷體" w:hint="eastAsia"/>
                <w:b/>
                <w:color w:val="000000" w:themeColor="text1"/>
                <w:sz w:val="28"/>
                <w:szCs w:val="28"/>
              </w:rPr>
              <w:t xml:space="preserve">  </w:t>
            </w:r>
            <w:r w:rsidRPr="00680CE9">
              <w:rPr>
                <w:rFonts w:hAnsi="標楷體" w:hint="eastAsia"/>
                <w:b/>
                <w:color w:val="000000" w:themeColor="text1"/>
                <w:sz w:val="28"/>
                <w:szCs w:val="28"/>
              </w:rPr>
              <w:t>益</w:t>
            </w:r>
          </w:p>
        </w:tc>
      </w:tr>
      <w:tr w:rsidR="00FB5A83" w:rsidRPr="00E0664D" w:rsidTr="00680CE9">
        <w:trPr>
          <w:trHeight w:val="12974"/>
        </w:trPr>
        <w:tc>
          <w:tcPr>
            <w:tcW w:w="2535" w:type="dxa"/>
          </w:tcPr>
          <w:p w:rsidR="00C22518" w:rsidRPr="00E0664D" w:rsidRDefault="00BB21BF" w:rsidP="00171D29">
            <w:pPr>
              <w:pStyle w:val="001-"/>
              <w:spacing w:line="300" w:lineRule="exact"/>
              <w:ind w:leftChars="50" w:left="659" w:right="130" w:hangingChars="220" w:hanging="529"/>
              <w:rPr>
                <w:b/>
                <w:color w:val="000000" w:themeColor="text1"/>
              </w:rPr>
            </w:pPr>
            <w:r w:rsidRPr="00E0664D">
              <w:rPr>
                <w:rFonts w:hint="eastAsia"/>
                <w:b/>
                <w:color w:val="000000" w:themeColor="text1"/>
              </w:rPr>
              <w:t>壹、交通規劃管理</w:t>
            </w:r>
          </w:p>
          <w:p w:rsidR="00966017" w:rsidRPr="00E0664D" w:rsidRDefault="00966017" w:rsidP="00171D29">
            <w:pPr>
              <w:pStyle w:val="001-"/>
              <w:spacing w:line="300" w:lineRule="exact"/>
              <w:ind w:left="740" w:right="130" w:hanging="480"/>
              <w:rPr>
                <w:color w:val="000000" w:themeColor="text1"/>
              </w:rPr>
            </w:pPr>
            <w:r w:rsidRPr="00E0664D">
              <w:rPr>
                <w:rFonts w:hint="eastAsia"/>
                <w:color w:val="000000" w:themeColor="text1"/>
              </w:rPr>
              <w:t>一、運輸規劃</w:t>
            </w:r>
          </w:p>
          <w:p w:rsidR="005C136A" w:rsidRPr="00E0664D" w:rsidRDefault="005C136A" w:rsidP="00171D29">
            <w:pPr>
              <w:pStyle w:val="001-"/>
              <w:spacing w:line="300" w:lineRule="exact"/>
              <w:ind w:leftChars="150" w:left="870" w:right="130" w:hanging="480"/>
              <w:rPr>
                <w:color w:val="000000" w:themeColor="text1"/>
                <w:kern w:val="0"/>
                <w:szCs w:val="20"/>
              </w:rPr>
            </w:pPr>
            <w:r w:rsidRPr="00E0664D">
              <w:rPr>
                <w:color w:val="000000" w:themeColor="text1"/>
                <w:kern w:val="0"/>
                <w:szCs w:val="20"/>
              </w:rPr>
              <w:t>(一)審議及查核本市重大工程交通維持計畫</w:t>
            </w:r>
          </w:p>
          <w:p w:rsidR="005C136A" w:rsidRPr="00E0664D" w:rsidRDefault="005C136A" w:rsidP="00171D29">
            <w:pPr>
              <w:suppressAutoHyphens/>
              <w:autoSpaceDN w:val="0"/>
              <w:adjustRightInd/>
              <w:spacing w:line="300" w:lineRule="exact"/>
              <w:ind w:left="1158" w:right="78" w:hanging="108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158" w:right="78" w:hanging="108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78"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158" w:right="78" w:hanging="108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158" w:right="78" w:hanging="1080"/>
              <w:textAlignment w:val="baseline"/>
              <w:rPr>
                <w:rFonts w:hAnsi="標楷體"/>
                <w:color w:val="000000" w:themeColor="text1"/>
                <w:kern w:val="3"/>
                <w:sz w:val="24"/>
              </w:rPr>
            </w:pPr>
          </w:p>
          <w:p w:rsidR="005C136A" w:rsidRPr="00E0664D" w:rsidRDefault="005C136A" w:rsidP="00171D29">
            <w:pPr>
              <w:pStyle w:val="001-"/>
              <w:spacing w:line="300" w:lineRule="exact"/>
              <w:ind w:leftChars="150" w:left="918" w:right="130" w:hangingChars="220" w:hanging="528"/>
              <w:rPr>
                <w:color w:val="000000" w:themeColor="text1"/>
                <w:kern w:val="0"/>
                <w:szCs w:val="20"/>
              </w:rPr>
            </w:pPr>
            <w:r w:rsidRPr="00E0664D">
              <w:rPr>
                <w:color w:val="000000" w:themeColor="text1"/>
                <w:kern w:val="0"/>
                <w:szCs w:val="20"/>
              </w:rPr>
              <w:t>(二)交通疏導計畫</w:t>
            </w: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150" w:right="78" w:hanging="240"/>
              <w:textAlignment w:val="baseline"/>
              <w:rPr>
                <w:rFonts w:hAnsi="標楷體"/>
                <w:color w:val="000000" w:themeColor="text1"/>
                <w:kern w:val="3"/>
                <w:sz w:val="24"/>
              </w:rPr>
            </w:pPr>
            <w:r w:rsidRPr="00E0664D">
              <w:rPr>
                <w:rFonts w:hAnsi="標楷體"/>
                <w:color w:val="000000" w:themeColor="text1"/>
                <w:kern w:val="3"/>
                <w:sz w:val="24"/>
              </w:rPr>
              <w:t xml:space="preserve"> </w:t>
            </w:r>
          </w:p>
          <w:p w:rsidR="005C136A" w:rsidRPr="00E0664D" w:rsidRDefault="005C136A" w:rsidP="00171D29">
            <w:pPr>
              <w:suppressAutoHyphens/>
              <w:autoSpaceDN w:val="0"/>
              <w:adjustRightInd/>
              <w:spacing w:line="300" w:lineRule="exact"/>
              <w:ind w:left="115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150" w:right="78" w:hanging="240"/>
              <w:textAlignment w:val="baseline"/>
              <w:rPr>
                <w:rFonts w:hAnsi="標楷體"/>
                <w:color w:val="000000" w:themeColor="text1"/>
                <w:kern w:val="3"/>
                <w:sz w:val="24"/>
              </w:rPr>
            </w:pPr>
            <w:r w:rsidRPr="00E0664D">
              <w:rPr>
                <w:rFonts w:hAnsi="標楷體"/>
                <w:color w:val="000000" w:themeColor="text1"/>
                <w:kern w:val="3"/>
                <w:sz w:val="24"/>
              </w:rPr>
              <w:t xml:space="preserve"> </w:t>
            </w: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FE2E0F" w:rsidRPr="00E0664D" w:rsidRDefault="00FE2E0F"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FE2E0F" w:rsidRPr="00E0664D" w:rsidRDefault="00FE2E0F"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left="1280" w:right="78" w:hanging="240"/>
              <w:textAlignment w:val="baseline"/>
              <w:rPr>
                <w:rFonts w:hAnsi="標楷體"/>
                <w:color w:val="000000" w:themeColor="text1"/>
                <w:kern w:val="3"/>
                <w:sz w:val="24"/>
              </w:rPr>
            </w:pPr>
          </w:p>
          <w:p w:rsidR="005C136A" w:rsidRPr="00E0664D" w:rsidRDefault="005C136A"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775406" w:rsidRPr="00E0664D" w:rsidRDefault="00775406"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5C136A" w:rsidRPr="00E0664D" w:rsidRDefault="005C136A"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4E6B0C" w:rsidRPr="00E0664D" w:rsidRDefault="004E6B0C"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4E6B0C" w:rsidRPr="00E0664D" w:rsidRDefault="004E6B0C"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5E510E" w:rsidRPr="00E0664D" w:rsidRDefault="005E510E"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4E6B0C" w:rsidRPr="00E0664D" w:rsidRDefault="004E6B0C"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4E6B0C" w:rsidRPr="00E0664D" w:rsidRDefault="004E6B0C"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5C136A" w:rsidRPr="00E0664D" w:rsidRDefault="005C136A"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5C136A" w:rsidRPr="00E0664D" w:rsidRDefault="005C136A" w:rsidP="00171D29">
            <w:pPr>
              <w:pStyle w:val="001-"/>
              <w:spacing w:line="300" w:lineRule="exact"/>
              <w:ind w:leftChars="150" w:left="870" w:right="130" w:hanging="480"/>
              <w:rPr>
                <w:color w:val="000000" w:themeColor="text1"/>
                <w:kern w:val="0"/>
                <w:szCs w:val="20"/>
              </w:rPr>
            </w:pPr>
            <w:r w:rsidRPr="00E0664D">
              <w:rPr>
                <w:color w:val="000000" w:themeColor="text1"/>
                <w:kern w:val="0"/>
                <w:szCs w:val="20"/>
              </w:rPr>
              <w:t>(</w:t>
            </w:r>
            <w:r w:rsidR="00E82ECA" w:rsidRPr="00E0664D">
              <w:rPr>
                <w:rFonts w:hint="eastAsia"/>
                <w:color w:val="000000" w:themeColor="text1"/>
                <w:kern w:val="0"/>
                <w:szCs w:val="20"/>
              </w:rPr>
              <w:t>三</w:t>
            </w:r>
            <w:r w:rsidRPr="00E0664D">
              <w:rPr>
                <w:color w:val="000000" w:themeColor="text1"/>
                <w:kern w:val="0"/>
                <w:szCs w:val="20"/>
              </w:rPr>
              <w:t>)</w:t>
            </w:r>
            <w:r w:rsidRPr="00E0664D">
              <w:rPr>
                <w:rFonts w:cs="新細明體"/>
                <w:color w:val="000000" w:themeColor="text1"/>
                <w:kern w:val="0"/>
              </w:rPr>
              <w:t>交通安全</w:t>
            </w:r>
            <w:r w:rsidRPr="00E0664D">
              <w:rPr>
                <w:color w:val="000000" w:themeColor="text1"/>
                <w:kern w:val="0"/>
                <w:szCs w:val="20"/>
              </w:rPr>
              <w:t>及政策推動</w:t>
            </w: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5C136A" w:rsidRPr="00E0664D" w:rsidRDefault="005C136A" w:rsidP="00171D29">
            <w:pPr>
              <w:suppressAutoHyphens/>
              <w:autoSpaceDN w:val="0"/>
              <w:adjustRightInd/>
              <w:spacing w:line="300" w:lineRule="exact"/>
              <w:ind w:right="78"/>
              <w:textAlignment w:val="baseline"/>
              <w:rPr>
                <w:rFonts w:hAnsi="標楷體"/>
                <w:color w:val="000000" w:themeColor="text1"/>
                <w:kern w:val="3"/>
                <w:sz w:val="24"/>
              </w:rPr>
            </w:pPr>
          </w:p>
          <w:p w:rsidR="00E82ECA" w:rsidRPr="00E0664D" w:rsidRDefault="00E82ECA" w:rsidP="00171D29">
            <w:pPr>
              <w:pStyle w:val="a3"/>
              <w:spacing w:line="300" w:lineRule="exact"/>
              <w:ind w:leftChars="200" w:left="1000" w:hangingChars="200" w:hanging="480"/>
              <w:jc w:val="both"/>
              <w:rPr>
                <w:rFonts w:hAnsi="標楷體"/>
                <w:color w:val="000000" w:themeColor="text1"/>
                <w:sz w:val="24"/>
              </w:rPr>
            </w:pPr>
          </w:p>
          <w:p w:rsidR="00E82ECA" w:rsidRPr="00E0664D" w:rsidRDefault="00E82ECA" w:rsidP="00171D29">
            <w:pPr>
              <w:pStyle w:val="a3"/>
              <w:spacing w:line="300" w:lineRule="exact"/>
              <w:ind w:leftChars="200" w:left="1000" w:hangingChars="200" w:hanging="480"/>
              <w:jc w:val="both"/>
              <w:rPr>
                <w:rFonts w:hAnsi="標楷體"/>
                <w:color w:val="000000" w:themeColor="text1"/>
                <w:sz w:val="24"/>
              </w:rPr>
            </w:pPr>
          </w:p>
          <w:p w:rsidR="00E82ECA" w:rsidRPr="00E0664D" w:rsidRDefault="00E82ECA" w:rsidP="00171D29">
            <w:pPr>
              <w:pStyle w:val="a3"/>
              <w:spacing w:line="300" w:lineRule="exact"/>
              <w:ind w:leftChars="200" w:left="1000" w:hangingChars="200" w:hanging="480"/>
              <w:jc w:val="both"/>
              <w:rPr>
                <w:rFonts w:hAnsi="標楷體"/>
                <w:color w:val="000000" w:themeColor="text1"/>
                <w:sz w:val="24"/>
              </w:rPr>
            </w:pPr>
          </w:p>
          <w:p w:rsidR="00E82ECA" w:rsidRPr="00E0664D" w:rsidRDefault="00E82ECA" w:rsidP="00171D29">
            <w:pPr>
              <w:pStyle w:val="a3"/>
              <w:spacing w:line="300" w:lineRule="exact"/>
              <w:ind w:leftChars="200" w:left="1000" w:hangingChars="200" w:hanging="480"/>
              <w:jc w:val="both"/>
              <w:rPr>
                <w:rFonts w:hAnsi="標楷體"/>
                <w:color w:val="000000" w:themeColor="text1"/>
                <w:sz w:val="24"/>
              </w:rPr>
            </w:pPr>
          </w:p>
          <w:p w:rsidR="00BD12BE" w:rsidRPr="00E0664D" w:rsidRDefault="00BD12BE" w:rsidP="00171D29">
            <w:pPr>
              <w:pStyle w:val="a3"/>
              <w:spacing w:line="300" w:lineRule="exact"/>
              <w:ind w:leftChars="200" w:left="1000" w:hangingChars="200" w:hanging="480"/>
              <w:jc w:val="both"/>
              <w:rPr>
                <w:rFonts w:hAnsi="標楷體"/>
                <w:color w:val="000000" w:themeColor="text1"/>
                <w:sz w:val="24"/>
              </w:rPr>
            </w:pPr>
          </w:p>
          <w:p w:rsidR="00BD12BE" w:rsidRPr="00E0664D" w:rsidRDefault="00BD12BE" w:rsidP="00171D29">
            <w:pPr>
              <w:pStyle w:val="a3"/>
              <w:spacing w:line="300" w:lineRule="exact"/>
              <w:ind w:leftChars="200" w:left="1000" w:hangingChars="200" w:hanging="480"/>
              <w:jc w:val="both"/>
              <w:rPr>
                <w:rFonts w:hAnsi="標楷體"/>
                <w:color w:val="000000" w:themeColor="text1"/>
                <w:sz w:val="24"/>
              </w:rPr>
            </w:pPr>
          </w:p>
          <w:p w:rsidR="00BD12BE" w:rsidRPr="00E0664D" w:rsidRDefault="00BD12BE" w:rsidP="00171D29">
            <w:pPr>
              <w:pStyle w:val="a3"/>
              <w:spacing w:line="300" w:lineRule="exact"/>
              <w:ind w:leftChars="200" w:left="1000" w:hangingChars="200" w:hanging="480"/>
              <w:jc w:val="both"/>
              <w:rPr>
                <w:rFonts w:hAnsi="標楷體"/>
                <w:color w:val="000000" w:themeColor="text1"/>
                <w:sz w:val="24"/>
              </w:rPr>
            </w:pPr>
          </w:p>
          <w:p w:rsidR="005B3613" w:rsidRPr="00E0664D" w:rsidRDefault="005B3613" w:rsidP="00171D29">
            <w:pPr>
              <w:pStyle w:val="a3"/>
              <w:spacing w:line="300" w:lineRule="exact"/>
              <w:ind w:leftChars="200" w:left="1000" w:hangingChars="200" w:hanging="480"/>
              <w:jc w:val="both"/>
              <w:rPr>
                <w:rFonts w:hAnsi="標楷體"/>
                <w:color w:val="000000" w:themeColor="text1"/>
                <w:sz w:val="24"/>
              </w:rPr>
            </w:pPr>
          </w:p>
          <w:p w:rsidR="00E82ECA" w:rsidRDefault="00E82ECA" w:rsidP="00171D29">
            <w:pPr>
              <w:pStyle w:val="a3"/>
              <w:spacing w:line="300" w:lineRule="exact"/>
              <w:ind w:leftChars="200" w:left="1000" w:hangingChars="200" w:hanging="480"/>
              <w:jc w:val="both"/>
              <w:rPr>
                <w:rFonts w:hAnsi="標楷體"/>
                <w:color w:val="000000" w:themeColor="text1"/>
                <w:sz w:val="24"/>
              </w:rPr>
            </w:pPr>
          </w:p>
          <w:p w:rsidR="00E0664D" w:rsidRPr="00E0664D" w:rsidRDefault="00E0664D" w:rsidP="00171D29">
            <w:pPr>
              <w:pStyle w:val="a3"/>
              <w:spacing w:line="300" w:lineRule="exact"/>
              <w:ind w:leftChars="200" w:left="1000" w:hangingChars="200" w:hanging="480"/>
              <w:jc w:val="both"/>
              <w:rPr>
                <w:rFonts w:hAnsi="標楷體"/>
                <w:color w:val="000000" w:themeColor="text1"/>
                <w:sz w:val="24"/>
              </w:rPr>
            </w:pPr>
          </w:p>
          <w:p w:rsidR="002A2147" w:rsidRPr="00E0664D" w:rsidRDefault="00BB21BF" w:rsidP="00171D29">
            <w:pPr>
              <w:pStyle w:val="001-"/>
              <w:spacing w:line="300" w:lineRule="exact"/>
              <w:ind w:left="740" w:right="130" w:hanging="480"/>
              <w:rPr>
                <w:color w:val="000000" w:themeColor="text1"/>
              </w:rPr>
            </w:pPr>
            <w:r w:rsidRPr="00E0664D">
              <w:rPr>
                <w:rFonts w:hint="eastAsia"/>
                <w:color w:val="000000" w:themeColor="text1"/>
              </w:rPr>
              <w:t>二</w:t>
            </w:r>
            <w:r w:rsidR="00C5514F" w:rsidRPr="00E0664D">
              <w:rPr>
                <w:rFonts w:hint="eastAsia"/>
                <w:color w:val="000000" w:themeColor="text1"/>
              </w:rPr>
              <w:t>、</w:t>
            </w:r>
            <w:r w:rsidRPr="00E0664D">
              <w:rPr>
                <w:rFonts w:hint="eastAsia"/>
                <w:color w:val="000000" w:themeColor="text1"/>
              </w:rPr>
              <w:t>停車</w:t>
            </w:r>
            <w:r w:rsidR="00E64484" w:rsidRPr="00E0664D">
              <w:rPr>
                <w:rFonts w:hint="eastAsia"/>
                <w:color w:val="000000" w:themeColor="text1"/>
              </w:rPr>
              <w:t>場</w:t>
            </w:r>
            <w:r w:rsidRPr="00E0664D">
              <w:rPr>
                <w:rFonts w:hint="eastAsia"/>
                <w:color w:val="000000" w:themeColor="text1"/>
              </w:rPr>
              <w:t>管理</w:t>
            </w:r>
          </w:p>
          <w:p w:rsidR="001D3501" w:rsidRPr="00E0664D" w:rsidRDefault="001D3501" w:rsidP="00171D29">
            <w:pPr>
              <w:pStyle w:val="001-"/>
              <w:spacing w:line="300" w:lineRule="exact"/>
              <w:ind w:leftChars="150" w:left="870" w:right="130" w:hanging="480"/>
              <w:rPr>
                <w:color w:val="000000" w:themeColor="text1"/>
              </w:rPr>
            </w:pPr>
            <w:r w:rsidRPr="00E0664D">
              <w:rPr>
                <w:rFonts w:hint="eastAsia"/>
                <w:color w:val="000000" w:themeColor="text1"/>
              </w:rPr>
              <w:t>(一)興建路外停車場，紓解停車問題</w:t>
            </w: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leftChars="30" w:left="1158" w:rightChars="30" w:right="78" w:hangingChars="450" w:hanging="1080"/>
              <w:rPr>
                <w:rFonts w:hAnsi="標楷體"/>
                <w:color w:val="000000" w:themeColor="text1"/>
                <w:sz w:val="24"/>
              </w:rPr>
            </w:pPr>
          </w:p>
          <w:p w:rsidR="001D3501" w:rsidRPr="00E0664D" w:rsidRDefault="001D3501" w:rsidP="00171D29">
            <w:pPr>
              <w:pStyle w:val="001-"/>
              <w:spacing w:line="300" w:lineRule="exact"/>
              <w:ind w:leftChars="150" w:left="870" w:right="130" w:hanging="480"/>
              <w:rPr>
                <w:color w:val="000000" w:themeColor="text1"/>
              </w:rPr>
            </w:pPr>
            <w:r w:rsidRPr="00E0664D">
              <w:rPr>
                <w:rFonts w:hint="eastAsia"/>
                <w:color w:val="000000" w:themeColor="text1"/>
              </w:rPr>
              <w:t>(二)</w:t>
            </w:r>
            <w:r w:rsidRPr="00E0664D">
              <w:rPr>
                <w:rFonts w:hint="eastAsia"/>
                <w:color w:val="000000" w:themeColor="text1"/>
                <w:kern w:val="0"/>
                <w:szCs w:val="20"/>
              </w:rPr>
              <w:t>引進民間</w:t>
            </w:r>
            <w:r w:rsidRPr="00E0664D">
              <w:rPr>
                <w:rFonts w:hint="eastAsia"/>
                <w:color w:val="000000" w:themeColor="text1"/>
              </w:rPr>
              <w:t>資金參與推動立體停車場多目標使用</w:t>
            </w: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9A1BC0" w:rsidRPr="00E0664D" w:rsidRDefault="009A1BC0" w:rsidP="00171D29">
            <w:pPr>
              <w:pStyle w:val="a3"/>
              <w:spacing w:line="300" w:lineRule="exact"/>
              <w:ind w:leftChars="200" w:left="1120" w:hangingChars="250" w:hanging="600"/>
              <w:jc w:val="both"/>
              <w:rPr>
                <w:rFonts w:hAnsi="標楷體"/>
                <w:color w:val="000000" w:themeColor="text1"/>
                <w:sz w:val="24"/>
                <w:szCs w:val="24"/>
              </w:rPr>
            </w:pPr>
          </w:p>
          <w:p w:rsidR="009A1BC0" w:rsidRPr="00E0664D" w:rsidRDefault="009A1BC0" w:rsidP="00171D29">
            <w:pPr>
              <w:pStyle w:val="a3"/>
              <w:spacing w:line="300" w:lineRule="exact"/>
              <w:ind w:leftChars="200" w:left="1120" w:hangingChars="250" w:hanging="600"/>
              <w:jc w:val="both"/>
              <w:rPr>
                <w:rFonts w:hAnsi="標楷體"/>
                <w:color w:val="000000" w:themeColor="text1"/>
                <w:sz w:val="24"/>
                <w:szCs w:val="24"/>
              </w:rPr>
            </w:pPr>
          </w:p>
          <w:p w:rsidR="009A1BC0" w:rsidRPr="00E0664D" w:rsidRDefault="009A1BC0"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a3"/>
              <w:spacing w:line="300" w:lineRule="exact"/>
              <w:ind w:leftChars="200" w:left="1120" w:hangingChars="250" w:hanging="600"/>
              <w:jc w:val="both"/>
              <w:rPr>
                <w:rFonts w:hAnsi="標楷體"/>
                <w:color w:val="000000" w:themeColor="text1"/>
                <w:sz w:val="24"/>
                <w:szCs w:val="24"/>
              </w:rPr>
            </w:pPr>
          </w:p>
          <w:p w:rsidR="001D3501" w:rsidRPr="00E0664D" w:rsidRDefault="001D3501" w:rsidP="00171D29">
            <w:pPr>
              <w:pStyle w:val="001-"/>
              <w:spacing w:line="300" w:lineRule="exact"/>
              <w:ind w:leftChars="150" w:left="870" w:right="130" w:hanging="480"/>
              <w:rPr>
                <w:color w:val="000000" w:themeColor="text1"/>
              </w:rPr>
            </w:pPr>
            <w:r w:rsidRPr="00E0664D">
              <w:rPr>
                <w:rFonts w:hint="eastAsia"/>
                <w:color w:val="000000" w:themeColor="text1"/>
              </w:rPr>
              <w:t>(</w:t>
            </w:r>
            <w:r w:rsidR="0049662A" w:rsidRPr="00E0664D">
              <w:rPr>
                <w:rFonts w:hint="eastAsia"/>
                <w:color w:val="000000" w:themeColor="text1"/>
              </w:rPr>
              <w:t>三</w:t>
            </w:r>
            <w:r w:rsidRPr="00E0664D">
              <w:rPr>
                <w:rFonts w:hint="eastAsia"/>
                <w:color w:val="000000" w:themeColor="text1"/>
              </w:rPr>
              <w:t>)</w:t>
            </w:r>
            <w:r w:rsidRPr="00E0664D">
              <w:rPr>
                <w:rFonts w:hint="eastAsia"/>
                <w:color w:val="000000" w:themeColor="text1"/>
                <w:kern w:val="0"/>
                <w:szCs w:val="20"/>
              </w:rPr>
              <w:t>民營停車場設置與管理</w:t>
            </w:r>
          </w:p>
          <w:p w:rsidR="001D3501" w:rsidRPr="00E0664D" w:rsidRDefault="001D3501" w:rsidP="00171D29">
            <w:pPr>
              <w:pStyle w:val="a3"/>
              <w:spacing w:line="300" w:lineRule="exact"/>
              <w:ind w:leftChars="200" w:left="1000" w:hangingChars="200" w:hanging="480"/>
              <w:jc w:val="both"/>
              <w:rPr>
                <w:rFonts w:hAnsi="標楷體"/>
                <w:color w:val="000000" w:themeColor="text1"/>
                <w:sz w:val="24"/>
                <w:szCs w:val="24"/>
              </w:rPr>
            </w:pPr>
          </w:p>
          <w:p w:rsidR="001D3501" w:rsidRPr="00E0664D" w:rsidRDefault="001D3501" w:rsidP="00171D29">
            <w:pPr>
              <w:spacing w:line="300" w:lineRule="exact"/>
              <w:ind w:leftChars="30" w:left="78" w:rightChars="30" w:right="78"/>
              <w:rPr>
                <w:rFonts w:hAnsi="標楷體"/>
                <w:color w:val="000000" w:themeColor="text1"/>
                <w:sz w:val="24"/>
              </w:rPr>
            </w:pPr>
          </w:p>
          <w:p w:rsidR="001D3501" w:rsidRPr="00E0664D" w:rsidRDefault="001D3501" w:rsidP="00171D29">
            <w:pPr>
              <w:spacing w:line="300" w:lineRule="exact"/>
              <w:ind w:leftChars="30" w:left="78"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FE597B" w:rsidRPr="00E0664D" w:rsidRDefault="00FE597B"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spacing w:line="300" w:lineRule="exact"/>
              <w:ind w:rightChars="30" w:right="78"/>
              <w:rPr>
                <w:rFonts w:hAnsi="標楷體"/>
                <w:color w:val="000000" w:themeColor="text1"/>
                <w:sz w:val="24"/>
              </w:rPr>
            </w:pPr>
          </w:p>
          <w:p w:rsidR="001D3501" w:rsidRPr="00E0664D" w:rsidRDefault="001D3501" w:rsidP="00171D29">
            <w:pPr>
              <w:pStyle w:val="a3"/>
              <w:spacing w:line="300" w:lineRule="exact"/>
              <w:ind w:leftChars="8" w:left="119" w:hangingChars="41" w:hanging="98"/>
              <w:jc w:val="both"/>
              <w:rPr>
                <w:rFonts w:hAnsi="標楷體"/>
                <w:color w:val="000000" w:themeColor="text1"/>
                <w:sz w:val="24"/>
                <w:szCs w:val="24"/>
              </w:rPr>
            </w:pPr>
          </w:p>
          <w:p w:rsidR="001D3501" w:rsidRPr="00E0664D" w:rsidRDefault="001D3501" w:rsidP="00171D29">
            <w:pPr>
              <w:pStyle w:val="a3"/>
              <w:spacing w:line="300" w:lineRule="exact"/>
              <w:ind w:leftChars="8" w:left="119" w:hangingChars="41" w:hanging="98"/>
              <w:jc w:val="both"/>
              <w:rPr>
                <w:rFonts w:hAnsi="標楷體"/>
                <w:color w:val="000000" w:themeColor="text1"/>
                <w:sz w:val="24"/>
                <w:szCs w:val="24"/>
              </w:rPr>
            </w:pPr>
          </w:p>
          <w:p w:rsidR="001D3501" w:rsidRPr="00E0664D" w:rsidRDefault="001D3501" w:rsidP="00171D29">
            <w:pPr>
              <w:pStyle w:val="a3"/>
              <w:spacing w:line="300" w:lineRule="exact"/>
              <w:ind w:leftChars="8" w:left="119" w:hangingChars="41" w:hanging="98"/>
              <w:jc w:val="both"/>
              <w:rPr>
                <w:rFonts w:hAnsi="標楷體"/>
                <w:color w:val="000000" w:themeColor="text1"/>
                <w:sz w:val="24"/>
                <w:szCs w:val="24"/>
              </w:rPr>
            </w:pPr>
          </w:p>
          <w:p w:rsidR="001D3501" w:rsidRPr="00E0664D" w:rsidRDefault="001D3501" w:rsidP="00171D29">
            <w:pPr>
              <w:pStyle w:val="a3"/>
              <w:spacing w:line="300" w:lineRule="exact"/>
              <w:ind w:leftChars="13" w:left="132" w:hangingChars="41" w:hanging="98"/>
              <w:jc w:val="both"/>
              <w:rPr>
                <w:rFonts w:hAnsi="標楷體"/>
                <w:color w:val="000000" w:themeColor="text1"/>
                <w:sz w:val="24"/>
              </w:rPr>
            </w:pPr>
          </w:p>
          <w:p w:rsidR="001D3501" w:rsidRPr="00E0664D" w:rsidRDefault="001D3501" w:rsidP="00171D29">
            <w:pPr>
              <w:pStyle w:val="a3"/>
              <w:spacing w:line="300" w:lineRule="exact"/>
              <w:ind w:leftChars="13" w:left="132" w:hangingChars="41" w:hanging="98"/>
              <w:jc w:val="both"/>
              <w:rPr>
                <w:rFonts w:hAnsi="標楷體"/>
                <w:color w:val="000000" w:themeColor="text1"/>
                <w:sz w:val="24"/>
              </w:rPr>
            </w:pPr>
          </w:p>
          <w:p w:rsidR="001D3501" w:rsidRPr="00E0664D" w:rsidRDefault="001D3501" w:rsidP="00171D29">
            <w:pPr>
              <w:pStyle w:val="a3"/>
              <w:spacing w:line="300" w:lineRule="exact"/>
              <w:ind w:leftChars="13" w:left="132" w:hangingChars="41" w:hanging="98"/>
              <w:jc w:val="both"/>
              <w:rPr>
                <w:rFonts w:hAnsi="標楷體"/>
                <w:color w:val="000000" w:themeColor="text1"/>
                <w:sz w:val="24"/>
              </w:rPr>
            </w:pPr>
          </w:p>
          <w:p w:rsidR="001D3501" w:rsidRPr="00E0664D" w:rsidRDefault="001D3501" w:rsidP="00171D29">
            <w:pPr>
              <w:pStyle w:val="a3"/>
              <w:spacing w:line="300" w:lineRule="exact"/>
              <w:ind w:leftChars="13" w:left="132" w:hangingChars="41" w:hanging="98"/>
              <w:jc w:val="both"/>
              <w:rPr>
                <w:rFonts w:hAnsi="標楷體"/>
                <w:color w:val="000000" w:themeColor="text1"/>
                <w:sz w:val="24"/>
              </w:rPr>
            </w:pPr>
          </w:p>
          <w:p w:rsidR="001D3501" w:rsidRPr="00E0664D" w:rsidRDefault="001D3501" w:rsidP="00171D29">
            <w:pPr>
              <w:pStyle w:val="001-"/>
              <w:spacing w:line="300" w:lineRule="exact"/>
              <w:ind w:leftChars="150" w:left="870" w:right="130" w:hanging="480"/>
              <w:rPr>
                <w:color w:val="000000" w:themeColor="text1"/>
              </w:rPr>
            </w:pPr>
            <w:r w:rsidRPr="00E0664D">
              <w:rPr>
                <w:rFonts w:hint="eastAsia"/>
                <w:color w:val="000000" w:themeColor="text1"/>
              </w:rPr>
              <w:t>(</w:t>
            </w:r>
            <w:r w:rsidR="0049662A" w:rsidRPr="00E0664D">
              <w:rPr>
                <w:rFonts w:hint="eastAsia"/>
                <w:color w:val="000000" w:themeColor="text1"/>
              </w:rPr>
              <w:t>四</w:t>
            </w:r>
            <w:r w:rsidRPr="00E0664D">
              <w:rPr>
                <w:rFonts w:hint="eastAsia"/>
                <w:color w:val="000000" w:themeColor="text1"/>
              </w:rPr>
              <w:t>)</w:t>
            </w:r>
            <w:r w:rsidRPr="00E0664D">
              <w:rPr>
                <w:rFonts w:hint="eastAsia"/>
                <w:color w:val="000000" w:themeColor="text1"/>
                <w:kern w:val="0"/>
                <w:szCs w:val="20"/>
              </w:rPr>
              <w:t>大型車</w:t>
            </w:r>
            <w:r w:rsidRPr="00E0664D">
              <w:rPr>
                <w:rFonts w:hint="eastAsia"/>
                <w:color w:val="000000" w:themeColor="text1"/>
              </w:rPr>
              <w:t>停車空間規劃</w:t>
            </w:r>
          </w:p>
          <w:p w:rsidR="001D3501" w:rsidRPr="00E0664D" w:rsidRDefault="001D3501" w:rsidP="00171D29">
            <w:pPr>
              <w:pStyle w:val="a3"/>
              <w:spacing w:line="300" w:lineRule="exact"/>
              <w:ind w:leftChars="20" w:left="150" w:hangingChars="41" w:hanging="98"/>
              <w:jc w:val="both"/>
              <w:rPr>
                <w:rFonts w:hAnsi="標楷體"/>
                <w:color w:val="000000" w:themeColor="text1"/>
                <w:sz w:val="24"/>
              </w:rPr>
            </w:pPr>
          </w:p>
          <w:p w:rsidR="001D3501" w:rsidRPr="00E0664D" w:rsidRDefault="001D3501" w:rsidP="00171D29">
            <w:pPr>
              <w:pStyle w:val="a3"/>
              <w:spacing w:line="300" w:lineRule="exact"/>
              <w:ind w:leftChars="20" w:left="150" w:hangingChars="41" w:hanging="98"/>
              <w:jc w:val="both"/>
              <w:rPr>
                <w:rFonts w:hAnsi="標楷體"/>
                <w:color w:val="000000" w:themeColor="text1"/>
                <w:sz w:val="24"/>
              </w:rPr>
            </w:pPr>
          </w:p>
          <w:p w:rsidR="001D3501" w:rsidRPr="00E0664D" w:rsidRDefault="001D3501" w:rsidP="00171D29">
            <w:pPr>
              <w:pStyle w:val="a3"/>
              <w:spacing w:line="300" w:lineRule="exact"/>
              <w:ind w:leftChars="20" w:left="150" w:hangingChars="41" w:hanging="98"/>
              <w:jc w:val="both"/>
              <w:rPr>
                <w:rFonts w:hAnsi="標楷體"/>
                <w:color w:val="000000" w:themeColor="text1"/>
                <w:sz w:val="24"/>
              </w:rPr>
            </w:pPr>
          </w:p>
          <w:p w:rsidR="001D3501" w:rsidRPr="00E0664D" w:rsidRDefault="001D3501" w:rsidP="00171D29">
            <w:pPr>
              <w:pStyle w:val="a3"/>
              <w:spacing w:line="300" w:lineRule="exact"/>
              <w:ind w:leftChars="20" w:left="150" w:hangingChars="41" w:hanging="98"/>
              <w:jc w:val="both"/>
              <w:rPr>
                <w:rFonts w:hAnsi="標楷體"/>
                <w:color w:val="000000" w:themeColor="text1"/>
                <w:sz w:val="24"/>
              </w:rPr>
            </w:pPr>
          </w:p>
          <w:p w:rsidR="001D3501" w:rsidRPr="00E0664D" w:rsidRDefault="001D3501" w:rsidP="00171D29">
            <w:pPr>
              <w:pStyle w:val="a3"/>
              <w:spacing w:line="300" w:lineRule="exact"/>
              <w:ind w:leftChars="20" w:left="150" w:hangingChars="41" w:hanging="98"/>
              <w:jc w:val="both"/>
              <w:rPr>
                <w:rFonts w:hAnsi="標楷體"/>
                <w:color w:val="000000" w:themeColor="text1"/>
                <w:sz w:val="24"/>
              </w:rPr>
            </w:pPr>
          </w:p>
          <w:p w:rsidR="001D3501" w:rsidRPr="00E0664D" w:rsidRDefault="001D3501" w:rsidP="00171D29">
            <w:pPr>
              <w:pStyle w:val="a3"/>
              <w:spacing w:line="300" w:lineRule="exact"/>
              <w:ind w:leftChars="20" w:left="150" w:hangingChars="41" w:hanging="98"/>
              <w:jc w:val="both"/>
              <w:rPr>
                <w:rFonts w:hAnsi="標楷體"/>
                <w:color w:val="000000" w:themeColor="text1"/>
                <w:sz w:val="24"/>
              </w:rPr>
            </w:pPr>
          </w:p>
          <w:p w:rsidR="001D3501" w:rsidRPr="00E0664D" w:rsidRDefault="001D3501" w:rsidP="00171D29">
            <w:pPr>
              <w:pStyle w:val="a3"/>
              <w:spacing w:line="300" w:lineRule="exact"/>
              <w:ind w:leftChars="20" w:left="150" w:hangingChars="41" w:hanging="98"/>
              <w:jc w:val="both"/>
              <w:rPr>
                <w:rFonts w:hAnsi="標楷體"/>
                <w:color w:val="000000" w:themeColor="text1"/>
                <w:sz w:val="24"/>
              </w:rPr>
            </w:pPr>
          </w:p>
          <w:p w:rsidR="00867A61" w:rsidRPr="00E0664D" w:rsidRDefault="001D3501" w:rsidP="00171D29">
            <w:pPr>
              <w:pStyle w:val="001-"/>
              <w:spacing w:line="300" w:lineRule="exact"/>
              <w:ind w:leftChars="150" w:left="870" w:right="130" w:hanging="480"/>
              <w:rPr>
                <w:color w:val="000000" w:themeColor="text1"/>
              </w:rPr>
            </w:pPr>
            <w:r w:rsidRPr="00E0664D">
              <w:rPr>
                <w:rFonts w:hint="eastAsia"/>
                <w:color w:val="000000" w:themeColor="text1"/>
              </w:rPr>
              <w:t>(</w:t>
            </w:r>
            <w:r w:rsidR="0049662A" w:rsidRPr="00E0664D">
              <w:rPr>
                <w:rFonts w:hint="eastAsia"/>
                <w:color w:val="000000" w:themeColor="text1"/>
              </w:rPr>
              <w:t>五</w:t>
            </w:r>
            <w:r w:rsidRPr="00E0664D">
              <w:rPr>
                <w:rFonts w:hint="eastAsia"/>
                <w:color w:val="000000" w:themeColor="text1"/>
              </w:rPr>
              <w:t>)</w:t>
            </w:r>
            <w:r w:rsidRPr="00E0664D">
              <w:rPr>
                <w:rFonts w:hint="eastAsia"/>
                <w:color w:val="000000" w:themeColor="text1"/>
                <w:kern w:val="0"/>
                <w:szCs w:val="20"/>
              </w:rPr>
              <w:t>閒置土地活化創造新產值</w:t>
            </w:r>
          </w:p>
          <w:p w:rsidR="00810811" w:rsidRPr="00E0664D" w:rsidRDefault="00810811" w:rsidP="00171D29">
            <w:pPr>
              <w:spacing w:line="300" w:lineRule="exact"/>
              <w:ind w:leftChars="30" w:left="78" w:rightChars="30" w:right="78"/>
              <w:rPr>
                <w:rFonts w:hAnsi="標楷體"/>
                <w:color w:val="000000" w:themeColor="text1"/>
                <w:sz w:val="24"/>
              </w:rPr>
            </w:pPr>
          </w:p>
          <w:p w:rsidR="00810811" w:rsidRPr="00E0664D" w:rsidRDefault="00810811" w:rsidP="00171D29">
            <w:pPr>
              <w:spacing w:line="300" w:lineRule="exact"/>
              <w:ind w:leftChars="30" w:left="78" w:rightChars="30" w:right="78"/>
              <w:rPr>
                <w:rFonts w:hAnsi="標楷體"/>
                <w:color w:val="000000" w:themeColor="text1"/>
                <w:sz w:val="24"/>
              </w:rPr>
            </w:pPr>
          </w:p>
          <w:p w:rsidR="00FE597B" w:rsidRDefault="00FE597B" w:rsidP="00171D29">
            <w:pPr>
              <w:spacing w:line="300" w:lineRule="exact"/>
              <w:ind w:leftChars="30" w:left="78" w:rightChars="30" w:right="78"/>
              <w:rPr>
                <w:rFonts w:hAnsi="標楷體"/>
                <w:color w:val="000000" w:themeColor="text1"/>
                <w:sz w:val="24"/>
              </w:rPr>
            </w:pPr>
          </w:p>
          <w:p w:rsidR="00D973E4" w:rsidRPr="00D973E4" w:rsidRDefault="00D973E4" w:rsidP="00171D29">
            <w:pPr>
              <w:spacing w:line="300" w:lineRule="exact"/>
              <w:ind w:leftChars="30" w:left="78" w:rightChars="30" w:right="78"/>
              <w:rPr>
                <w:rFonts w:hAnsi="標楷體"/>
                <w:color w:val="000000" w:themeColor="text1"/>
                <w:sz w:val="24"/>
              </w:rPr>
            </w:pPr>
          </w:p>
          <w:p w:rsidR="00FE597B" w:rsidRPr="00E0664D" w:rsidRDefault="00FE597B" w:rsidP="00171D29">
            <w:pPr>
              <w:spacing w:line="300" w:lineRule="exact"/>
              <w:ind w:leftChars="30" w:left="78" w:rightChars="30" w:right="78"/>
              <w:rPr>
                <w:rFonts w:hAnsi="標楷體"/>
                <w:color w:val="000000" w:themeColor="text1"/>
                <w:sz w:val="24"/>
              </w:rPr>
            </w:pPr>
          </w:p>
          <w:p w:rsidR="003941E8" w:rsidRPr="00E0664D" w:rsidRDefault="003941E8" w:rsidP="00171D29">
            <w:pPr>
              <w:pStyle w:val="001-"/>
              <w:spacing w:line="300" w:lineRule="exact"/>
              <w:ind w:left="740" w:right="130" w:hanging="480"/>
              <w:rPr>
                <w:color w:val="000000" w:themeColor="text1"/>
              </w:rPr>
            </w:pPr>
            <w:r w:rsidRPr="00E0664D">
              <w:rPr>
                <w:rFonts w:hint="eastAsia"/>
                <w:color w:val="000000" w:themeColor="text1"/>
              </w:rPr>
              <w:t>三、</w:t>
            </w:r>
            <w:r w:rsidRPr="00E0664D">
              <w:rPr>
                <w:rFonts w:cs="新細明體" w:hint="eastAsia"/>
                <w:color w:val="000000" w:themeColor="text1"/>
                <w:kern w:val="0"/>
              </w:rPr>
              <w:t>運輸</w:t>
            </w:r>
            <w:r w:rsidRPr="00E0664D">
              <w:rPr>
                <w:rFonts w:hint="eastAsia"/>
                <w:color w:val="000000" w:themeColor="text1"/>
              </w:rPr>
              <w:t>管理</w:t>
            </w:r>
          </w:p>
          <w:p w:rsidR="00F855C8" w:rsidRPr="00E0664D" w:rsidRDefault="00F855C8" w:rsidP="00171D29">
            <w:pPr>
              <w:pStyle w:val="001-"/>
              <w:spacing w:line="300" w:lineRule="exact"/>
              <w:ind w:leftChars="150" w:left="870" w:right="130" w:hanging="480"/>
              <w:rPr>
                <w:color w:val="000000" w:themeColor="text1"/>
              </w:rPr>
            </w:pPr>
            <w:r w:rsidRPr="00E0664D">
              <w:rPr>
                <w:rFonts w:hint="eastAsia"/>
                <w:color w:val="000000" w:themeColor="text1"/>
              </w:rPr>
              <w:t>(一)加強本市公車督導管理</w:t>
            </w: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AF49A5" w:rsidRPr="00E0664D" w:rsidRDefault="00AF49A5" w:rsidP="00171D29">
            <w:pPr>
              <w:spacing w:line="300" w:lineRule="exact"/>
              <w:ind w:leftChars="30" w:left="78" w:rightChars="30" w:right="78"/>
              <w:rPr>
                <w:rFonts w:hAnsi="標楷體"/>
                <w:color w:val="000000" w:themeColor="text1"/>
                <w:sz w:val="24"/>
              </w:rPr>
            </w:pPr>
          </w:p>
          <w:p w:rsidR="00AF49A5" w:rsidRPr="00E0664D" w:rsidRDefault="00AF49A5" w:rsidP="00171D29">
            <w:pPr>
              <w:spacing w:line="300" w:lineRule="exact"/>
              <w:ind w:leftChars="30" w:left="78" w:rightChars="30" w:right="78"/>
              <w:rPr>
                <w:rFonts w:hAnsi="標楷體"/>
                <w:color w:val="000000" w:themeColor="text1"/>
                <w:sz w:val="24"/>
              </w:rPr>
            </w:pPr>
          </w:p>
          <w:p w:rsidR="00F855C8" w:rsidRPr="00E0664D" w:rsidRDefault="00F855C8" w:rsidP="00171D29">
            <w:pPr>
              <w:pStyle w:val="001-"/>
              <w:spacing w:line="300" w:lineRule="exact"/>
              <w:ind w:leftChars="150" w:left="870" w:right="130" w:hanging="480"/>
              <w:rPr>
                <w:color w:val="000000" w:themeColor="text1"/>
              </w:rPr>
            </w:pPr>
            <w:r w:rsidRPr="00E0664D">
              <w:rPr>
                <w:rFonts w:hint="eastAsia"/>
                <w:color w:val="000000" w:themeColor="text1"/>
              </w:rPr>
              <w:lastRenderedPageBreak/>
              <w:t>(</w:t>
            </w:r>
            <w:r w:rsidR="0049662A" w:rsidRPr="00E0664D">
              <w:rPr>
                <w:rFonts w:hint="eastAsia"/>
                <w:color w:val="000000" w:themeColor="text1"/>
              </w:rPr>
              <w:t>二</w:t>
            </w:r>
            <w:r w:rsidRPr="00E0664D">
              <w:rPr>
                <w:rFonts w:hint="eastAsia"/>
                <w:color w:val="000000" w:themeColor="text1"/>
              </w:rPr>
              <w:t>)</w:t>
            </w:r>
            <w:r w:rsidRPr="00E0664D">
              <w:rPr>
                <w:rFonts w:hint="eastAsia"/>
                <w:color w:val="000000" w:themeColor="text1"/>
                <w:kern w:val="0"/>
                <w:szCs w:val="20"/>
              </w:rPr>
              <w:t>建構舒適友善之運輸環境</w:t>
            </w: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E365E9" w:rsidRPr="00E0664D" w:rsidRDefault="00E365E9" w:rsidP="00171D29">
            <w:pPr>
              <w:spacing w:line="300" w:lineRule="exact"/>
              <w:ind w:leftChars="30" w:left="78" w:rightChars="30" w:right="78"/>
              <w:rPr>
                <w:rFonts w:hAnsi="標楷體"/>
                <w:color w:val="000000" w:themeColor="text1"/>
                <w:sz w:val="24"/>
              </w:rPr>
            </w:pPr>
          </w:p>
          <w:p w:rsidR="00D04658" w:rsidRPr="00E0664D" w:rsidRDefault="00D04658" w:rsidP="00171D29">
            <w:pPr>
              <w:spacing w:line="300" w:lineRule="exact"/>
              <w:ind w:leftChars="30" w:left="78" w:rightChars="30" w:right="78"/>
              <w:rPr>
                <w:rFonts w:hAnsi="標楷體"/>
                <w:color w:val="000000" w:themeColor="text1"/>
                <w:sz w:val="24"/>
              </w:rPr>
            </w:pPr>
          </w:p>
          <w:p w:rsidR="000B5761" w:rsidRPr="00E0664D" w:rsidRDefault="000B5761" w:rsidP="00171D29">
            <w:pPr>
              <w:spacing w:line="300" w:lineRule="exact"/>
              <w:ind w:leftChars="30" w:left="78" w:rightChars="30" w:right="78"/>
              <w:rPr>
                <w:rFonts w:hAnsi="標楷體"/>
                <w:color w:val="000000" w:themeColor="text1"/>
                <w:sz w:val="24"/>
              </w:rPr>
            </w:pPr>
          </w:p>
          <w:p w:rsidR="000B5761" w:rsidRPr="00E0664D" w:rsidRDefault="000B5761" w:rsidP="00171D29">
            <w:pPr>
              <w:spacing w:line="300" w:lineRule="exact"/>
              <w:ind w:leftChars="30" w:left="78" w:rightChars="30" w:right="78"/>
              <w:rPr>
                <w:rFonts w:hAnsi="標楷體"/>
                <w:color w:val="000000" w:themeColor="text1"/>
                <w:sz w:val="24"/>
              </w:rPr>
            </w:pPr>
          </w:p>
          <w:p w:rsidR="000B5761" w:rsidRPr="00E0664D" w:rsidRDefault="000B5761" w:rsidP="00171D29">
            <w:pPr>
              <w:spacing w:line="300" w:lineRule="exact"/>
              <w:ind w:leftChars="30" w:left="78" w:rightChars="30" w:right="78"/>
              <w:rPr>
                <w:rFonts w:hAnsi="標楷體"/>
                <w:color w:val="000000" w:themeColor="text1"/>
                <w:sz w:val="24"/>
              </w:rPr>
            </w:pPr>
          </w:p>
          <w:p w:rsidR="000B5761" w:rsidRPr="00E0664D" w:rsidRDefault="000B5761" w:rsidP="00171D29">
            <w:pPr>
              <w:spacing w:line="300" w:lineRule="exact"/>
              <w:ind w:leftChars="30" w:left="78" w:rightChars="30" w:right="78"/>
              <w:rPr>
                <w:rFonts w:hAnsi="標楷體"/>
                <w:color w:val="000000" w:themeColor="text1"/>
                <w:sz w:val="24"/>
              </w:rPr>
            </w:pPr>
          </w:p>
          <w:p w:rsidR="00E21516" w:rsidRPr="00E0664D" w:rsidRDefault="00E21516" w:rsidP="00171D29">
            <w:pPr>
              <w:spacing w:line="300" w:lineRule="exact"/>
              <w:ind w:leftChars="30" w:left="78" w:rightChars="30" w:right="78"/>
              <w:rPr>
                <w:rFonts w:hAnsi="標楷體"/>
                <w:color w:val="000000" w:themeColor="text1"/>
                <w:sz w:val="24"/>
              </w:rPr>
            </w:pPr>
          </w:p>
          <w:p w:rsidR="00EB74A7" w:rsidRPr="00E0664D" w:rsidRDefault="00EB74A7" w:rsidP="00171D29">
            <w:pPr>
              <w:spacing w:line="300" w:lineRule="exact"/>
              <w:ind w:leftChars="30" w:left="78" w:rightChars="30" w:right="78"/>
              <w:rPr>
                <w:rFonts w:hAnsi="標楷體"/>
                <w:color w:val="000000" w:themeColor="text1"/>
                <w:sz w:val="24"/>
              </w:rPr>
            </w:pPr>
          </w:p>
          <w:p w:rsidR="00E21516" w:rsidRPr="00E0664D" w:rsidRDefault="00E21516" w:rsidP="00171D29">
            <w:pPr>
              <w:spacing w:line="300" w:lineRule="exact"/>
              <w:ind w:leftChars="30" w:left="78" w:rightChars="30" w:right="78"/>
              <w:rPr>
                <w:rFonts w:hAnsi="標楷體"/>
                <w:color w:val="000000" w:themeColor="text1"/>
                <w:sz w:val="24"/>
              </w:rPr>
            </w:pPr>
          </w:p>
          <w:p w:rsidR="0095713A" w:rsidRPr="00E0664D" w:rsidRDefault="0095713A"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F855C8" w:rsidRPr="00E0664D" w:rsidRDefault="00F855C8" w:rsidP="00171D29">
            <w:pPr>
              <w:spacing w:line="300" w:lineRule="exact"/>
              <w:ind w:leftChars="30" w:left="78" w:rightChars="30" w:right="78"/>
              <w:rPr>
                <w:rFonts w:hAnsi="標楷體"/>
                <w:color w:val="000000" w:themeColor="text1"/>
                <w:sz w:val="24"/>
              </w:rPr>
            </w:pPr>
          </w:p>
          <w:p w:rsidR="009D1B97" w:rsidRPr="00E0664D" w:rsidRDefault="009D1B97" w:rsidP="00171D29">
            <w:pPr>
              <w:spacing w:line="300" w:lineRule="exact"/>
              <w:ind w:leftChars="30" w:left="1158" w:rightChars="30" w:right="78" w:hangingChars="450" w:hanging="1080"/>
              <w:rPr>
                <w:rFonts w:hAnsi="標楷體"/>
                <w:color w:val="000000" w:themeColor="text1"/>
                <w:sz w:val="24"/>
              </w:rPr>
            </w:pPr>
          </w:p>
          <w:p w:rsidR="00913913" w:rsidRPr="00E0664D" w:rsidRDefault="00913913" w:rsidP="00171D29">
            <w:pPr>
              <w:pStyle w:val="001-"/>
              <w:spacing w:line="300" w:lineRule="exact"/>
              <w:ind w:left="740" w:right="130" w:hanging="480"/>
              <w:rPr>
                <w:color w:val="000000" w:themeColor="text1"/>
              </w:rPr>
            </w:pPr>
            <w:r w:rsidRPr="00E0664D">
              <w:rPr>
                <w:rFonts w:hint="eastAsia"/>
                <w:color w:val="000000" w:themeColor="text1"/>
              </w:rPr>
              <w:t>四、交通工程規劃、      管制與管理</w:t>
            </w:r>
          </w:p>
          <w:p w:rsidR="00ED38D3" w:rsidRPr="00E0664D" w:rsidRDefault="00ED38D3" w:rsidP="00171D29">
            <w:pPr>
              <w:pStyle w:val="001-"/>
              <w:spacing w:line="300" w:lineRule="exact"/>
              <w:ind w:leftChars="150" w:left="870" w:right="130" w:hanging="480"/>
              <w:rPr>
                <w:color w:val="000000" w:themeColor="text1"/>
                <w:kern w:val="0"/>
                <w:szCs w:val="20"/>
              </w:rPr>
            </w:pPr>
            <w:r w:rsidRPr="00E0664D">
              <w:rPr>
                <w:color w:val="000000" w:themeColor="text1"/>
                <w:kern w:val="0"/>
                <w:szCs w:val="20"/>
              </w:rPr>
              <w:t>(一)交通寧靜區設置計畫</w:t>
            </w: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834D95" w:rsidRPr="00E0664D" w:rsidRDefault="00834D9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834D95" w:rsidRDefault="00834D9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D973E4" w:rsidRPr="00E0664D" w:rsidRDefault="00D973E4"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pStyle w:val="001-"/>
              <w:spacing w:line="300" w:lineRule="exact"/>
              <w:ind w:leftChars="150" w:left="870" w:right="130" w:hanging="480"/>
              <w:rPr>
                <w:color w:val="000000" w:themeColor="text1"/>
                <w:kern w:val="0"/>
                <w:szCs w:val="20"/>
              </w:rPr>
            </w:pPr>
            <w:r w:rsidRPr="00E0664D">
              <w:rPr>
                <w:color w:val="000000" w:themeColor="text1"/>
                <w:kern w:val="0"/>
                <w:szCs w:val="20"/>
              </w:rPr>
              <w:t>(二)</w:t>
            </w:r>
            <w:r w:rsidRPr="00E0664D">
              <w:rPr>
                <w:bCs/>
                <w:color w:val="000000" w:themeColor="text1"/>
                <w:kern w:val="0"/>
              </w:rPr>
              <w:t>轉向分流改善計畫</w:t>
            </w: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205452" w:rsidRPr="00E0664D" w:rsidRDefault="00205452"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C0C77" w:rsidRPr="00E0664D" w:rsidRDefault="001C0C77"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C0C77" w:rsidRPr="00E0664D" w:rsidRDefault="001C0C77"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C0C77" w:rsidRPr="00E0664D" w:rsidRDefault="001C0C77"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3B2635" w:rsidRPr="00E0664D" w:rsidRDefault="003B263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3B2635" w:rsidRPr="00E0664D" w:rsidRDefault="003B263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3B2635" w:rsidRPr="00E0664D" w:rsidRDefault="003B263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943C8D" w:rsidRPr="00E0664D" w:rsidRDefault="00943C8D"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3B2635" w:rsidRPr="00E0664D" w:rsidRDefault="003B263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C0C77" w:rsidRPr="00E0664D" w:rsidRDefault="001C0C77"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C0C77" w:rsidRPr="00E0664D" w:rsidRDefault="001C0C77"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D38D3" w:rsidRPr="00E0664D" w:rsidRDefault="00ED38D3" w:rsidP="00171D29">
            <w:pPr>
              <w:pStyle w:val="001-"/>
              <w:spacing w:line="300" w:lineRule="exact"/>
              <w:ind w:leftChars="150" w:left="870" w:right="130" w:hanging="480"/>
              <w:rPr>
                <w:color w:val="000000" w:themeColor="text1"/>
                <w:kern w:val="0"/>
                <w:szCs w:val="20"/>
              </w:rPr>
            </w:pPr>
            <w:r w:rsidRPr="00E0664D">
              <w:rPr>
                <w:color w:val="000000" w:themeColor="text1"/>
                <w:kern w:val="0"/>
                <w:szCs w:val="20"/>
              </w:rPr>
              <w:t>(三)</w:t>
            </w:r>
            <w:r w:rsidRPr="00E0664D">
              <w:rPr>
                <w:bCs/>
                <w:color w:val="000000" w:themeColor="text1"/>
                <w:kern w:val="0"/>
              </w:rPr>
              <w:t>校園</w:t>
            </w:r>
            <w:r w:rsidRPr="00E0664D">
              <w:rPr>
                <w:color w:val="000000" w:themeColor="text1"/>
                <w:kern w:val="0"/>
                <w:szCs w:val="20"/>
              </w:rPr>
              <w:t>周邊</w:t>
            </w:r>
            <w:r w:rsidRPr="00E0664D">
              <w:rPr>
                <w:bCs/>
                <w:color w:val="000000" w:themeColor="text1"/>
                <w:kern w:val="0"/>
              </w:rPr>
              <w:t>路口交通工程改善</w:t>
            </w:r>
          </w:p>
          <w:p w:rsidR="00ED38D3" w:rsidRPr="00E0664D" w:rsidRDefault="00ED38D3" w:rsidP="00171D29">
            <w:pPr>
              <w:widowControl/>
              <w:suppressAutoHyphens/>
              <w:autoSpaceDN w:val="0"/>
              <w:adjustRightInd/>
              <w:spacing w:line="300" w:lineRule="exact"/>
              <w:ind w:left="1000" w:hanging="480"/>
              <w:textAlignment w:val="baseline"/>
              <w:rPr>
                <w:rFonts w:ascii="Times New Roman"/>
                <w:color w:val="000000" w:themeColor="text1"/>
                <w:kern w:val="0"/>
                <w:sz w:val="24"/>
                <w:szCs w:val="20"/>
              </w:rPr>
            </w:pPr>
          </w:p>
          <w:p w:rsidR="00ED38D3" w:rsidRPr="00E0664D" w:rsidRDefault="00ED38D3" w:rsidP="00171D29">
            <w:pPr>
              <w:suppressAutoHyphens/>
              <w:autoSpaceDN w:val="0"/>
              <w:adjustRightInd/>
              <w:spacing w:line="300" w:lineRule="exact"/>
              <w:ind w:left="78" w:right="78"/>
              <w:textAlignment w:val="baseline"/>
              <w:rPr>
                <w:rFonts w:ascii="Times New Roman"/>
                <w:color w:val="000000" w:themeColor="text1"/>
                <w:kern w:val="3"/>
                <w:sz w:val="24"/>
              </w:rPr>
            </w:pPr>
          </w:p>
          <w:p w:rsidR="00ED38D3" w:rsidRPr="00E0664D" w:rsidRDefault="00ED38D3" w:rsidP="00171D29">
            <w:pPr>
              <w:suppressAutoHyphens/>
              <w:autoSpaceDN w:val="0"/>
              <w:adjustRightInd/>
              <w:spacing w:line="300" w:lineRule="exact"/>
              <w:ind w:left="78" w:right="78"/>
              <w:textAlignment w:val="baseline"/>
              <w:rPr>
                <w:rFonts w:ascii="Times New Roman"/>
                <w:color w:val="000000" w:themeColor="text1"/>
                <w:kern w:val="3"/>
                <w:sz w:val="24"/>
              </w:rPr>
            </w:pPr>
          </w:p>
          <w:p w:rsidR="00ED38D3" w:rsidRPr="00E0664D" w:rsidRDefault="00ED38D3"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ED38D3" w:rsidRPr="00E0664D" w:rsidRDefault="00ED38D3"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ED38D3" w:rsidRPr="00E0664D" w:rsidRDefault="00ED38D3"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A778C6" w:rsidRPr="00E0664D" w:rsidRDefault="00A778C6"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ED38D3" w:rsidRPr="00E0664D" w:rsidRDefault="00ED38D3"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9D2650" w:rsidRPr="00E0664D" w:rsidRDefault="009D2650"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ED38D3" w:rsidRPr="00E0664D" w:rsidRDefault="00ED38D3"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ED38D3" w:rsidRPr="00E0664D" w:rsidRDefault="00ED38D3" w:rsidP="00171D29">
            <w:pPr>
              <w:suppressAutoHyphens/>
              <w:autoSpaceDN w:val="0"/>
              <w:adjustRightInd/>
              <w:snapToGrid/>
              <w:spacing w:line="300" w:lineRule="exact"/>
              <w:ind w:left="78" w:right="78"/>
              <w:textAlignment w:val="baseline"/>
              <w:rPr>
                <w:rFonts w:ascii="Times New Roman"/>
                <w:color w:val="000000" w:themeColor="text1"/>
                <w:kern w:val="3"/>
                <w:sz w:val="24"/>
              </w:rPr>
            </w:pPr>
          </w:p>
          <w:p w:rsidR="00B548BF" w:rsidRPr="00E0664D" w:rsidRDefault="00B548BF" w:rsidP="00171D29">
            <w:pPr>
              <w:pStyle w:val="a5"/>
              <w:spacing w:line="300" w:lineRule="exact"/>
              <w:ind w:leftChars="30" w:left="78" w:rightChars="30" w:right="78"/>
              <w:rPr>
                <w:rFonts w:ascii="標楷體" w:eastAsia="標楷體" w:hAnsi="標楷體"/>
                <w:color w:val="000000" w:themeColor="text1"/>
                <w:kern w:val="0"/>
                <w:sz w:val="24"/>
                <w:szCs w:val="20"/>
              </w:rPr>
            </w:pPr>
          </w:p>
          <w:p w:rsidR="007913DC" w:rsidRPr="00E0664D" w:rsidRDefault="00232C15" w:rsidP="00171D29">
            <w:pPr>
              <w:pStyle w:val="001-"/>
              <w:spacing w:line="300" w:lineRule="exact"/>
              <w:ind w:left="740" w:right="130" w:hanging="480"/>
              <w:rPr>
                <w:color w:val="000000" w:themeColor="text1"/>
              </w:rPr>
            </w:pPr>
            <w:r w:rsidRPr="00E0664D">
              <w:rPr>
                <w:rFonts w:hint="eastAsia"/>
                <w:color w:val="000000" w:themeColor="text1"/>
              </w:rPr>
              <w:t>五</w:t>
            </w:r>
            <w:r w:rsidR="00C5514F" w:rsidRPr="00E0664D">
              <w:rPr>
                <w:rFonts w:hint="eastAsia"/>
                <w:color w:val="000000" w:themeColor="text1"/>
              </w:rPr>
              <w:t>、</w:t>
            </w:r>
            <w:r w:rsidRPr="00E0664D">
              <w:rPr>
                <w:rFonts w:hint="eastAsia"/>
                <w:color w:val="000000" w:themeColor="text1"/>
              </w:rPr>
              <w:t>運輸監理</w:t>
            </w:r>
          </w:p>
          <w:p w:rsidR="001326B5" w:rsidRPr="00E0664D" w:rsidRDefault="001326B5" w:rsidP="00171D29">
            <w:pPr>
              <w:pStyle w:val="001-"/>
              <w:spacing w:line="300" w:lineRule="exact"/>
              <w:ind w:leftChars="150" w:left="870" w:right="130" w:hanging="480"/>
              <w:rPr>
                <w:color w:val="000000" w:themeColor="text1"/>
                <w:kern w:val="0"/>
                <w:szCs w:val="20"/>
              </w:rPr>
            </w:pPr>
            <w:r w:rsidRPr="00E0664D">
              <w:rPr>
                <w:color w:val="000000" w:themeColor="text1"/>
                <w:kern w:val="0"/>
                <w:szCs w:val="20"/>
              </w:rPr>
              <w:t>(一)捷運、輕軌監理</w:t>
            </w:r>
          </w:p>
          <w:p w:rsidR="001326B5" w:rsidRPr="00E0664D" w:rsidRDefault="001326B5" w:rsidP="00171D29">
            <w:pPr>
              <w:suppressAutoHyphens/>
              <w:autoSpaceDN w:val="0"/>
              <w:adjustRightInd/>
              <w:snapToGrid/>
              <w:spacing w:line="300" w:lineRule="exact"/>
              <w:ind w:left="318" w:hanging="240"/>
              <w:textAlignment w:val="baseline"/>
              <w:rPr>
                <w:rFonts w:hAnsi="標楷體"/>
                <w:color w:val="000000" w:themeColor="text1"/>
                <w:kern w:val="3"/>
                <w:sz w:val="24"/>
              </w:rPr>
            </w:pPr>
          </w:p>
          <w:p w:rsidR="001326B5" w:rsidRPr="00E0664D" w:rsidRDefault="001326B5" w:rsidP="00171D29">
            <w:pPr>
              <w:suppressAutoHyphens/>
              <w:autoSpaceDN w:val="0"/>
              <w:adjustRightInd/>
              <w:snapToGrid/>
              <w:spacing w:line="300" w:lineRule="exact"/>
              <w:ind w:left="318" w:hanging="240"/>
              <w:textAlignment w:val="baseline"/>
              <w:rPr>
                <w:rFonts w:hAnsi="標楷體"/>
                <w:color w:val="000000" w:themeColor="text1"/>
                <w:kern w:val="3"/>
                <w:sz w:val="24"/>
              </w:rPr>
            </w:pPr>
          </w:p>
          <w:p w:rsidR="001326B5" w:rsidRPr="00E0664D" w:rsidRDefault="001326B5" w:rsidP="00171D29">
            <w:pPr>
              <w:suppressAutoHyphens/>
              <w:autoSpaceDN w:val="0"/>
              <w:adjustRightInd/>
              <w:snapToGrid/>
              <w:spacing w:line="300" w:lineRule="exact"/>
              <w:ind w:left="318" w:hanging="240"/>
              <w:textAlignment w:val="baseline"/>
              <w:rPr>
                <w:rFonts w:hAnsi="標楷體"/>
                <w:color w:val="000000" w:themeColor="text1"/>
                <w:kern w:val="3"/>
                <w:sz w:val="24"/>
              </w:rPr>
            </w:pPr>
          </w:p>
          <w:p w:rsidR="001326B5" w:rsidRPr="00E0664D" w:rsidRDefault="001326B5" w:rsidP="00171D29">
            <w:pPr>
              <w:suppressAutoHyphens/>
              <w:autoSpaceDN w:val="0"/>
              <w:adjustRightInd/>
              <w:snapToGrid/>
              <w:spacing w:line="300" w:lineRule="exact"/>
              <w:ind w:left="318" w:hanging="240"/>
              <w:textAlignment w:val="baseline"/>
              <w:rPr>
                <w:rFonts w:hAnsi="標楷體"/>
                <w:color w:val="000000" w:themeColor="text1"/>
                <w:kern w:val="3"/>
                <w:sz w:val="24"/>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367A7" w:rsidRPr="00E0664D" w:rsidRDefault="00E367A7"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E367A7" w:rsidRPr="00E0664D" w:rsidRDefault="00E367A7"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000" w:hanging="480"/>
              <w:textAlignment w:val="baseline"/>
              <w:rPr>
                <w:rFonts w:hAnsi="標楷體"/>
                <w:color w:val="000000" w:themeColor="text1"/>
                <w:kern w:val="0"/>
                <w:sz w:val="24"/>
                <w:szCs w:val="20"/>
              </w:rPr>
            </w:pPr>
          </w:p>
          <w:p w:rsidR="001326B5" w:rsidRPr="00E0664D" w:rsidRDefault="001326B5" w:rsidP="00171D29">
            <w:pPr>
              <w:pStyle w:val="001-"/>
              <w:spacing w:line="300" w:lineRule="exact"/>
              <w:ind w:leftChars="150" w:left="870" w:right="130" w:hanging="480"/>
              <w:rPr>
                <w:color w:val="000000" w:themeColor="text1"/>
                <w:kern w:val="0"/>
                <w:szCs w:val="20"/>
              </w:rPr>
            </w:pPr>
            <w:r w:rsidRPr="00E0664D">
              <w:rPr>
                <w:color w:val="000000" w:themeColor="text1"/>
                <w:kern w:val="0"/>
                <w:szCs w:val="20"/>
              </w:rPr>
              <w:lastRenderedPageBreak/>
              <w:t>(二)計程車管理</w:t>
            </w: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widowControl/>
              <w:suppressAutoHyphens/>
              <w:autoSpaceDN w:val="0"/>
              <w:adjustRightInd/>
              <w:spacing w:line="300" w:lineRule="exact"/>
              <w:ind w:left="1240" w:hanging="720"/>
              <w:textAlignment w:val="baseline"/>
              <w:rPr>
                <w:rFonts w:hAnsi="標楷體"/>
                <w:color w:val="000000" w:themeColor="text1"/>
                <w:kern w:val="0"/>
                <w:sz w:val="24"/>
                <w:szCs w:val="20"/>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right="7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BD12BE" w:rsidRPr="00E0664D" w:rsidRDefault="00BD12BE" w:rsidP="00171D29">
            <w:pPr>
              <w:suppressAutoHyphens/>
              <w:autoSpaceDN w:val="0"/>
              <w:adjustRightInd/>
              <w:spacing w:line="300" w:lineRule="exact"/>
              <w:ind w:left="1208" w:hanging="480"/>
              <w:textAlignment w:val="baseline"/>
              <w:rPr>
                <w:rFonts w:hAnsi="標楷體"/>
                <w:color w:val="000000" w:themeColor="text1"/>
                <w:kern w:val="3"/>
                <w:sz w:val="24"/>
              </w:rPr>
            </w:pPr>
          </w:p>
          <w:p w:rsidR="00BD12BE" w:rsidRPr="00E0664D" w:rsidRDefault="00BD12BE" w:rsidP="00171D29">
            <w:pPr>
              <w:suppressAutoHyphens/>
              <w:autoSpaceDN w:val="0"/>
              <w:adjustRightInd/>
              <w:spacing w:line="300" w:lineRule="exact"/>
              <w:ind w:left="1208" w:hanging="480"/>
              <w:textAlignment w:val="baseline"/>
              <w:rPr>
                <w:rFonts w:hAnsi="標楷體"/>
                <w:color w:val="000000" w:themeColor="text1"/>
                <w:kern w:val="3"/>
                <w:sz w:val="24"/>
              </w:rPr>
            </w:pPr>
          </w:p>
          <w:p w:rsidR="00BD12BE" w:rsidRPr="00E0664D" w:rsidRDefault="00BD12BE" w:rsidP="00171D29">
            <w:pPr>
              <w:suppressAutoHyphens/>
              <w:autoSpaceDN w:val="0"/>
              <w:adjustRightInd/>
              <w:spacing w:line="300" w:lineRule="exact"/>
              <w:ind w:left="1208" w:hanging="480"/>
              <w:textAlignment w:val="baseline"/>
              <w:rPr>
                <w:rFonts w:hAnsi="標楷體"/>
                <w:color w:val="000000" w:themeColor="text1"/>
                <w:kern w:val="3"/>
                <w:sz w:val="24"/>
              </w:rPr>
            </w:pPr>
          </w:p>
          <w:p w:rsidR="00BD12BE" w:rsidRPr="00E0664D" w:rsidRDefault="00BD12BE" w:rsidP="00171D29">
            <w:pPr>
              <w:suppressAutoHyphens/>
              <w:autoSpaceDN w:val="0"/>
              <w:adjustRightInd/>
              <w:spacing w:line="300" w:lineRule="exact"/>
              <w:ind w:left="1208" w:hanging="480"/>
              <w:textAlignment w:val="baseline"/>
              <w:rPr>
                <w:rFonts w:hAnsi="標楷體"/>
                <w:color w:val="000000" w:themeColor="text1"/>
                <w:kern w:val="3"/>
                <w:sz w:val="24"/>
              </w:rPr>
            </w:pPr>
          </w:p>
          <w:p w:rsidR="00BD12BE" w:rsidRPr="00E0664D" w:rsidRDefault="00BD12BE" w:rsidP="00171D29">
            <w:pPr>
              <w:suppressAutoHyphens/>
              <w:autoSpaceDN w:val="0"/>
              <w:adjustRightInd/>
              <w:spacing w:line="300" w:lineRule="exact"/>
              <w:ind w:left="1208" w:hanging="480"/>
              <w:textAlignment w:val="baseline"/>
              <w:rPr>
                <w:rFonts w:hAnsi="標楷體"/>
                <w:color w:val="000000" w:themeColor="text1"/>
                <w:kern w:val="3"/>
                <w:sz w:val="24"/>
              </w:rPr>
            </w:pPr>
          </w:p>
          <w:p w:rsidR="00BD12BE" w:rsidRPr="00E0664D" w:rsidRDefault="00BD12BE"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5B6DB4" w:rsidRPr="00E0664D" w:rsidRDefault="005B6DB4" w:rsidP="00171D29">
            <w:pPr>
              <w:suppressAutoHyphens/>
              <w:autoSpaceDN w:val="0"/>
              <w:adjustRightInd/>
              <w:spacing w:line="300" w:lineRule="exact"/>
              <w:ind w:left="1208" w:hanging="480"/>
              <w:textAlignment w:val="baseline"/>
              <w:rPr>
                <w:rFonts w:hAnsi="標楷體"/>
                <w:color w:val="000000" w:themeColor="text1"/>
                <w:kern w:val="3"/>
                <w:sz w:val="24"/>
              </w:rPr>
            </w:pPr>
          </w:p>
          <w:p w:rsidR="005B6DB4" w:rsidRPr="00E0664D" w:rsidRDefault="005B6DB4"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1326B5" w:rsidRPr="00E0664D" w:rsidRDefault="001326B5" w:rsidP="00171D29">
            <w:pPr>
              <w:suppressAutoHyphens/>
              <w:autoSpaceDN w:val="0"/>
              <w:adjustRightInd/>
              <w:spacing w:line="300" w:lineRule="exact"/>
              <w:ind w:left="1208" w:hanging="480"/>
              <w:textAlignment w:val="baseline"/>
              <w:rPr>
                <w:rFonts w:hAnsi="標楷體"/>
                <w:color w:val="000000" w:themeColor="text1"/>
                <w:kern w:val="3"/>
                <w:sz w:val="24"/>
              </w:rPr>
            </w:pPr>
          </w:p>
          <w:p w:rsidR="002007C9" w:rsidRPr="00E0664D" w:rsidRDefault="001326B5" w:rsidP="00171D29">
            <w:pPr>
              <w:pStyle w:val="001-"/>
              <w:spacing w:line="300" w:lineRule="exact"/>
              <w:ind w:leftChars="150" w:left="870" w:right="130" w:hanging="480"/>
              <w:rPr>
                <w:color w:val="000000" w:themeColor="text1"/>
                <w:kern w:val="0"/>
                <w:szCs w:val="20"/>
              </w:rPr>
            </w:pPr>
            <w:r w:rsidRPr="00E0664D">
              <w:rPr>
                <w:rFonts w:hint="eastAsia"/>
                <w:color w:val="000000" w:themeColor="text1"/>
                <w:kern w:val="0"/>
                <w:szCs w:val="20"/>
              </w:rPr>
              <w:t>（三）</w:t>
            </w:r>
            <w:r w:rsidR="00507B93" w:rsidRPr="00E0664D">
              <w:rPr>
                <w:rFonts w:hint="eastAsia"/>
                <w:color w:val="000000" w:themeColor="text1"/>
                <w:kern w:val="0"/>
                <w:szCs w:val="20"/>
              </w:rPr>
              <w:t>防</w:t>
            </w:r>
            <w:r w:rsidRPr="00E0664D">
              <w:rPr>
                <w:rFonts w:hint="eastAsia"/>
                <w:color w:val="000000" w:themeColor="text1"/>
                <w:kern w:val="0"/>
                <w:szCs w:val="20"/>
              </w:rPr>
              <w:t>疫</w:t>
            </w:r>
            <w:r w:rsidR="00507B93" w:rsidRPr="00E0664D">
              <w:rPr>
                <w:rFonts w:hint="eastAsia"/>
                <w:color w:val="000000" w:themeColor="text1"/>
                <w:kern w:val="0"/>
                <w:szCs w:val="20"/>
              </w:rPr>
              <w:t>計程車</w:t>
            </w:r>
          </w:p>
          <w:p w:rsidR="002007C9" w:rsidRPr="00E0664D" w:rsidRDefault="002007C9" w:rsidP="00171D29">
            <w:pPr>
              <w:suppressAutoHyphens/>
              <w:autoSpaceDN w:val="0"/>
              <w:adjustRightInd/>
              <w:spacing w:line="300" w:lineRule="exact"/>
              <w:ind w:left="1208" w:hanging="480"/>
              <w:textAlignment w:val="baseline"/>
              <w:rPr>
                <w:rFonts w:hAnsi="標楷體"/>
                <w:color w:val="000000" w:themeColor="text1"/>
                <w:kern w:val="3"/>
                <w:sz w:val="24"/>
              </w:rPr>
            </w:pPr>
          </w:p>
          <w:p w:rsidR="002007C9" w:rsidRPr="00E0664D" w:rsidRDefault="002007C9" w:rsidP="00171D29">
            <w:pPr>
              <w:suppressAutoHyphens/>
              <w:autoSpaceDN w:val="0"/>
              <w:adjustRightInd/>
              <w:spacing w:line="300" w:lineRule="exact"/>
              <w:ind w:left="1208" w:hanging="480"/>
              <w:textAlignment w:val="baseline"/>
              <w:rPr>
                <w:rFonts w:hAnsi="標楷體"/>
                <w:color w:val="000000" w:themeColor="text1"/>
                <w:kern w:val="3"/>
                <w:sz w:val="24"/>
              </w:rPr>
            </w:pPr>
          </w:p>
          <w:p w:rsidR="002007C9" w:rsidRPr="00E0664D" w:rsidRDefault="002007C9" w:rsidP="00171D29">
            <w:pPr>
              <w:suppressAutoHyphens/>
              <w:autoSpaceDN w:val="0"/>
              <w:adjustRightInd/>
              <w:spacing w:line="300" w:lineRule="exact"/>
              <w:ind w:left="1208" w:hanging="480"/>
              <w:textAlignment w:val="baseline"/>
              <w:rPr>
                <w:rFonts w:hAnsi="標楷體"/>
                <w:color w:val="000000" w:themeColor="text1"/>
                <w:kern w:val="3"/>
                <w:sz w:val="24"/>
              </w:rPr>
            </w:pPr>
          </w:p>
          <w:p w:rsidR="003F27E8" w:rsidRPr="00E0664D" w:rsidRDefault="003F27E8" w:rsidP="00171D29">
            <w:pPr>
              <w:suppressAutoHyphens/>
              <w:autoSpaceDN w:val="0"/>
              <w:adjustRightInd/>
              <w:spacing w:line="300" w:lineRule="exact"/>
              <w:ind w:left="1208" w:hanging="480"/>
              <w:textAlignment w:val="baseline"/>
              <w:rPr>
                <w:rFonts w:hAnsi="標楷體"/>
                <w:color w:val="000000" w:themeColor="text1"/>
                <w:kern w:val="3"/>
                <w:sz w:val="24"/>
              </w:rPr>
            </w:pPr>
          </w:p>
          <w:p w:rsidR="003F27E8" w:rsidRPr="00E0664D" w:rsidRDefault="003F27E8" w:rsidP="00171D29">
            <w:pPr>
              <w:suppressAutoHyphens/>
              <w:autoSpaceDN w:val="0"/>
              <w:adjustRightInd/>
              <w:spacing w:line="300" w:lineRule="exact"/>
              <w:ind w:left="1208" w:hanging="480"/>
              <w:textAlignment w:val="baseline"/>
              <w:rPr>
                <w:rFonts w:hAnsi="標楷體"/>
                <w:color w:val="000000" w:themeColor="text1"/>
                <w:kern w:val="3"/>
                <w:sz w:val="24"/>
              </w:rPr>
            </w:pPr>
          </w:p>
          <w:p w:rsidR="003F27E8" w:rsidRPr="00E0664D" w:rsidRDefault="003F27E8" w:rsidP="00171D29">
            <w:pPr>
              <w:suppressAutoHyphens/>
              <w:autoSpaceDN w:val="0"/>
              <w:adjustRightInd/>
              <w:spacing w:line="300" w:lineRule="exact"/>
              <w:ind w:left="1208" w:hanging="480"/>
              <w:textAlignment w:val="baseline"/>
              <w:rPr>
                <w:rFonts w:hAnsi="標楷體"/>
                <w:color w:val="000000" w:themeColor="text1"/>
                <w:kern w:val="3"/>
                <w:sz w:val="24"/>
              </w:rPr>
            </w:pPr>
          </w:p>
          <w:p w:rsidR="003F27E8" w:rsidRPr="00E0664D" w:rsidRDefault="003F27E8" w:rsidP="00171D29">
            <w:pPr>
              <w:suppressAutoHyphens/>
              <w:autoSpaceDN w:val="0"/>
              <w:adjustRightInd/>
              <w:spacing w:line="300" w:lineRule="exact"/>
              <w:ind w:left="1208" w:hanging="480"/>
              <w:textAlignment w:val="baseline"/>
              <w:rPr>
                <w:rFonts w:hAnsi="標楷體"/>
                <w:color w:val="000000" w:themeColor="text1"/>
                <w:kern w:val="3"/>
                <w:sz w:val="24"/>
              </w:rPr>
            </w:pPr>
          </w:p>
          <w:p w:rsidR="00D40AE6" w:rsidRPr="00E0664D" w:rsidRDefault="00D40AE6" w:rsidP="00171D29">
            <w:pPr>
              <w:pStyle w:val="001-"/>
              <w:spacing w:line="300" w:lineRule="exact"/>
              <w:ind w:leftChars="150" w:left="870" w:right="130" w:hanging="480"/>
              <w:rPr>
                <w:color w:val="000000" w:themeColor="text1"/>
              </w:rPr>
            </w:pPr>
            <w:r w:rsidRPr="00E0664D">
              <w:rPr>
                <w:rFonts w:hint="eastAsia"/>
                <w:color w:val="000000" w:themeColor="text1"/>
              </w:rPr>
              <w:t>(</w:t>
            </w:r>
            <w:r w:rsidR="001326B5" w:rsidRPr="00E0664D">
              <w:rPr>
                <w:rFonts w:hint="eastAsia"/>
                <w:color w:val="000000" w:themeColor="text1"/>
              </w:rPr>
              <w:t>四</w:t>
            </w:r>
            <w:r w:rsidRPr="00E0664D">
              <w:rPr>
                <w:rFonts w:hint="eastAsia"/>
                <w:color w:val="000000" w:themeColor="text1"/>
              </w:rPr>
              <w:t>)</w:t>
            </w:r>
            <w:r w:rsidRPr="00E0664D">
              <w:rPr>
                <w:rFonts w:hint="eastAsia"/>
                <w:color w:val="000000" w:themeColor="text1"/>
                <w:kern w:val="0"/>
                <w:szCs w:val="20"/>
              </w:rPr>
              <w:t>輪船</w:t>
            </w:r>
            <w:r w:rsidRPr="00E0664D">
              <w:rPr>
                <w:rFonts w:hint="eastAsia"/>
                <w:color w:val="000000" w:themeColor="text1"/>
              </w:rPr>
              <w:t>公司營運管理</w:t>
            </w: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pStyle w:val="a3"/>
              <w:spacing w:line="300" w:lineRule="exact"/>
              <w:ind w:leftChars="200" w:left="1240" w:hangingChars="300" w:hanging="720"/>
              <w:jc w:val="both"/>
              <w:rPr>
                <w:rFonts w:hAnsi="標楷體"/>
                <w:color w:val="000000" w:themeColor="text1"/>
                <w:sz w:val="24"/>
              </w:rPr>
            </w:pPr>
          </w:p>
          <w:p w:rsidR="00D40AE6" w:rsidRPr="00E0664D" w:rsidRDefault="00D40AE6" w:rsidP="00171D29">
            <w:pPr>
              <w:spacing w:line="300" w:lineRule="exact"/>
              <w:ind w:leftChars="280" w:left="1208" w:hangingChars="200" w:hanging="480"/>
              <w:rPr>
                <w:rFonts w:hAnsi="標楷體"/>
                <w:color w:val="000000" w:themeColor="text1"/>
                <w:sz w:val="24"/>
              </w:rPr>
            </w:pPr>
          </w:p>
          <w:p w:rsidR="00D40AE6" w:rsidRPr="00E0664D" w:rsidRDefault="00D40AE6" w:rsidP="00171D29">
            <w:pPr>
              <w:spacing w:line="300" w:lineRule="exact"/>
              <w:ind w:leftChars="280" w:left="120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D40AE6" w:rsidRPr="00E0664D" w:rsidRDefault="00D40AE6"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A0201A" w:rsidRPr="00E0664D" w:rsidRDefault="00A0201A" w:rsidP="00171D29">
            <w:pPr>
              <w:spacing w:line="300" w:lineRule="exact"/>
              <w:ind w:leftChars="280" w:left="1208" w:rightChars="30" w:right="78" w:hangingChars="200" w:hanging="480"/>
              <w:rPr>
                <w:rFonts w:hAnsi="標楷體"/>
                <w:color w:val="000000" w:themeColor="text1"/>
                <w:sz w:val="24"/>
              </w:rPr>
            </w:pPr>
          </w:p>
          <w:p w:rsidR="002563EA" w:rsidRPr="00E0664D" w:rsidRDefault="002563EA" w:rsidP="00171D29">
            <w:pPr>
              <w:spacing w:line="300" w:lineRule="exact"/>
              <w:ind w:leftChars="280" w:left="1208" w:rightChars="30" w:right="78" w:hangingChars="200" w:hanging="480"/>
              <w:rPr>
                <w:rFonts w:hAnsi="標楷體"/>
                <w:color w:val="000000" w:themeColor="text1"/>
                <w:sz w:val="24"/>
              </w:rPr>
            </w:pPr>
          </w:p>
          <w:p w:rsidR="00834231" w:rsidRPr="00E0664D" w:rsidRDefault="00834231" w:rsidP="00171D29">
            <w:pPr>
              <w:spacing w:line="300" w:lineRule="exact"/>
              <w:ind w:leftChars="280" w:left="1208" w:rightChars="30" w:right="78" w:hangingChars="200" w:hanging="480"/>
              <w:rPr>
                <w:rFonts w:hAnsi="標楷體"/>
                <w:color w:val="000000" w:themeColor="text1"/>
                <w:sz w:val="24"/>
              </w:rPr>
            </w:pPr>
          </w:p>
          <w:p w:rsidR="002563EA" w:rsidRPr="00E0664D" w:rsidRDefault="002563EA" w:rsidP="00171D29">
            <w:pPr>
              <w:spacing w:line="300" w:lineRule="exact"/>
              <w:ind w:leftChars="280" w:left="1208" w:rightChars="30" w:right="78" w:hangingChars="200" w:hanging="480"/>
              <w:rPr>
                <w:rFonts w:hAnsi="標楷體"/>
                <w:color w:val="000000" w:themeColor="text1"/>
                <w:sz w:val="24"/>
              </w:rPr>
            </w:pPr>
          </w:p>
          <w:p w:rsidR="00072843" w:rsidRPr="00E0664D" w:rsidRDefault="00072843" w:rsidP="00171D29">
            <w:pPr>
              <w:spacing w:line="300" w:lineRule="exact"/>
              <w:ind w:leftChars="280" w:left="1208" w:rightChars="30" w:right="78" w:hangingChars="200" w:hanging="480"/>
              <w:rPr>
                <w:rFonts w:hAnsi="標楷體"/>
                <w:color w:val="000000" w:themeColor="text1"/>
                <w:sz w:val="24"/>
              </w:rPr>
            </w:pPr>
          </w:p>
          <w:p w:rsidR="00A0201A" w:rsidRPr="00E0664D" w:rsidRDefault="00A0201A" w:rsidP="00171D29">
            <w:pPr>
              <w:spacing w:line="300" w:lineRule="exact"/>
              <w:ind w:leftChars="280" w:left="1208" w:rightChars="30" w:right="78" w:hangingChars="200" w:hanging="480"/>
              <w:rPr>
                <w:rFonts w:hAnsi="標楷體"/>
                <w:color w:val="000000" w:themeColor="text1"/>
                <w:sz w:val="24"/>
              </w:rPr>
            </w:pPr>
          </w:p>
          <w:p w:rsidR="00B178AB" w:rsidRPr="00E0664D" w:rsidRDefault="00B178AB" w:rsidP="00171D29">
            <w:pPr>
              <w:spacing w:line="300" w:lineRule="exact"/>
              <w:ind w:leftChars="280" w:left="1208" w:rightChars="30" w:right="78" w:hangingChars="200" w:hanging="480"/>
              <w:rPr>
                <w:rFonts w:hAnsi="標楷體"/>
                <w:color w:val="000000" w:themeColor="text1"/>
                <w:sz w:val="24"/>
              </w:rPr>
            </w:pPr>
          </w:p>
          <w:p w:rsidR="00D77ADE" w:rsidRPr="00E0664D" w:rsidRDefault="00D77ADE" w:rsidP="00171D29">
            <w:pPr>
              <w:spacing w:line="300" w:lineRule="exact"/>
              <w:ind w:leftChars="280" w:left="1208" w:rightChars="30" w:right="78" w:hangingChars="200" w:hanging="480"/>
              <w:rPr>
                <w:rFonts w:hAnsi="標楷體"/>
                <w:color w:val="000000" w:themeColor="text1"/>
                <w:sz w:val="24"/>
              </w:rPr>
            </w:pPr>
          </w:p>
          <w:p w:rsidR="00D77ADE" w:rsidRPr="00E0664D" w:rsidRDefault="00D77ADE" w:rsidP="00171D29">
            <w:pPr>
              <w:spacing w:line="300" w:lineRule="exact"/>
              <w:ind w:leftChars="280" w:left="1208" w:rightChars="30" w:right="78" w:hangingChars="200" w:hanging="480"/>
              <w:rPr>
                <w:rFonts w:hAnsi="標楷體"/>
                <w:color w:val="000000" w:themeColor="text1"/>
                <w:sz w:val="24"/>
              </w:rPr>
            </w:pPr>
          </w:p>
          <w:p w:rsidR="00D77ADE" w:rsidRPr="00E0664D" w:rsidRDefault="00D77ADE" w:rsidP="00171D29">
            <w:pPr>
              <w:spacing w:line="300" w:lineRule="exact"/>
              <w:ind w:leftChars="280" w:left="1208" w:rightChars="30" w:right="78" w:hangingChars="200" w:hanging="480"/>
              <w:rPr>
                <w:rFonts w:hAnsi="標楷體"/>
                <w:color w:val="000000" w:themeColor="text1"/>
                <w:sz w:val="24"/>
              </w:rPr>
            </w:pPr>
          </w:p>
          <w:p w:rsidR="00D77ADE" w:rsidRPr="00E0664D" w:rsidRDefault="00D77ADE" w:rsidP="00171D29">
            <w:pPr>
              <w:spacing w:line="300" w:lineRule="exact"/>
              <w:ind w:leftChars="280" w:left="1208" w:rightChars="30" w:right="78" w:hangingChars="200" w:hanging="480"/>
              <w:rPr>
                <w:rFonts w:hAnsi="標楷體"/>
                <w:color w:val="000000" w:themeColor="text1"/>
                <w:sz w:val="24"/>
              </w:rPr>
            </w:pPr>
          </w:p>
          <w:p w:rsidR="00D77ADE" w:rsidRPr="00E0664D" w:rsidRDefault="00D77ADE" w:rsidP="00171D29">
            <w:pPr>
              <w:spacing w:line="300" w:lineRule="exact"/>
              <w:ind w:leftChars="280" w:left="1208" w:rightChars="30" w:right="78" w:hangingChars="200" w:hanging="480"/>
              <w:rPr>
                <w:rFonts w:hAnsi="標楷體"/>
                <w:color w:val="000000" w:themeColor="text1"/>
                <w:sz w:val="24"/>
              </w:rPr>
            </w:pPr>
          </w:p>
          <w:p w:rsidR="00D77ADE" w:rsidRPr="00E0664D" w:rsidRDefault="00D77ADE" w:rsidP="00171D29">
            <w:pPr>
              <w:spacing w:line="300" w:lineRule="exact"/>
              <w:ind w:leftChars="280" w:left="1208" w:rightChars="30" w:right="78" w:hangingChars="200" w:hanging="480"/>
              <w:rPr>
                <w:rFonts w:hAnsi="標楷體"/>
                <w:color w:val="000000" w:themeColor="text1"/>
                <w:sz w:val="24"/>
              </w:rPr>
            </w:pPr>
          </w:p>
          <w:p w:rsidR="00D77ADE" w:rsidRPr="00E0664D" w:rsidRDefault="00D77ADE" w:rsidP="00171D29">
            <w:pPr>
              <w:spacing w:line="300" w:lineRule="exact"/>
              <w:ind w:leftChars="280" w:left="1208" w:rightChars="30" w:right="78" w:hangingChars="200" w:hanging="480"/>
              <w:rPr>
                <w:rFonts w:hAnsi="標楷體"/>
                <w:color w:val="000000" w:themeColor="text1"/>
                <w:sz w:val="24"/>
              </w:rPr>
            </w:pPr>
          </w:p>
          <w:p w:rsidR="008746D1" w:rsidRPr="00E0664D" w:rsidRDefault="008746D1" w:rsidP="00171D29">
            <w:pPr>
              <w:pStyle w:val="001-"/>
              <w:spacing w:line="300" w:lineRule="exact"/>
              <w:ind w:left="740" w:right="130" w:hanging="480"/>
              <w:rPr>
                <w:b/>
                <w:color w:val="000000" w:themeColor="text1"/>
              </w:rPr>
            </w:pPr>
            <w:r w:rsidRPr="00E0664D">
              <w:rPr>
                <w:rFonts w:hint="eastAsia"/>
                <w:color w:val="000000" w:themeColor="text1"/>
              </w:rPr>
              <w:t>六、</w:t>
            </w:r>
            <w:r w:rsidRPr="00E0664D">
              <w:rPr>
                <w:rFonts w:cs="新細明體" w:hint="eastAsia"/>
                <w:color w:val="000000" w:themeColor="text1"/>
                <w:kern w:val="0"/>
              </w:rPr>
              <w:t>運輸設施</w:t>
            </w:r>
          </w:p>
          <w:p w:rsidR="00FE413C" w:rsidRPr="00E0664D" w:rsidRDefault="00FE413C" w:rsidP="00171D29">
            <w:pPr>
              <w:pStyle w:val="001-"/>
              <w:spacing w:line="300" w:lineRule="exact"/>
              <w:ind w:leftChars="150" w:left="870" w:right="130" w:hanging="480"/>
              <w:rPr>
                <w:color w:val="000000" w:themeColor="text1"/>
              </w:rPr>
            </w:pPr>
            <w:r w:rsidRPr="00E0664D">
              <w:rPr>
                <w:rFonts w:hint="eastAsia"/>
                <w:color w:val="000000" w:themeColor="text1"/>
              </w:rPr>
              <w:t>(</w:t>
            </w:r>
            <w:r w:rsidR="00C50AAC" w:rsidRPr="00E0664D">
              <w:rPr>
                <w:rFonts w:hint="eastAsia"/>
                <w:color w:val="000000" w:themeColor="text1"/>
              </w:rPr>
              <w:t>一</w:t>
            </w:r>
            <w:r w:rsidRPr="00E0664D">
              <w:rPr>
                <w:rFonts w:hint="eastAsia"/>
                <w:color w:val="000000" w:themeColor="text1"/>
              </w:rPr>
              <w:t>)建構安全、</w:t>
            </w:r>
            <w:r w:rsidRPr="00E0664D">
              <w:rPr>
                <w:rFonts w:hint="eastAsia"/>
                <w:color w:val="000000" w:themeColor="text1"/>
                <w:kern w:val="0"/>
                <w:szCs w:val="20"/>
              </w:rPr>
              <w:t>無障礙及便民</w:t>
            </w:r>
            <w:r w:rsidRPr="00E0664D">
              <w:rPr>
                <w:rFonts w:hint="eastAsia"/>
                <w:color w:val="000000" w:themeColor="text1"/>
              </w:rPr>
              <w:t>之候車環境</w:t>
            </w:r>
          </w:p>
          <w:p w:rsidR="00E64824" w:rsidRPr="00E0664D" w:rsidRDefault="00E64824" w:rsidP="00171D29">
            <w:pPr>
              <w:pStyle w:val="a3"/>
              <w:spacing w:line="300" w:lineRule="exact"/>
              <w:ind w:left="98" w:hangingChars="41" w:hanging="98"/>
              <w:jc w:val="both"/>
              <w:rPr>
                <w:rFonts w:hAnsi="標楷體"/>
                <w:b/>
                <w:color w:val="000000" w:themeColor="text1"/>
                <w:sz w:val="24"/>
                <w:szCs w:val="24"/>
              </w:rPr>
            </w:pPr>
          </w:p>
          <w:p w:rsidR="00FE413C" w:rsidRPr="00E0664D" w:rsidRDefault="00FE413C" w:rsidP="00171D29">
            <w:pPr>
              <w:pStyle w:val="001-"/>
              <w:spacing w:line="300" w:lineRule="exact"/>
              <w:ind w:leftChars="150" w:left="870" w:right="130" w:hanging="480"/>
              <w:rPr>
                <w:color w:val="000000" w:themeColor="text1"/>
              </w:rPr>
            </w:pPr>
            <w:r w:rsidRPr="00E0664D">
              <w:rPr>
                <w:rFonts w:hint="eastAsia"/>
                <w:color w:val="000000" w:themeColor="text1"/>
              </w:rPr>
              <w:t>(</w:t>
            </w:r>
            <w:r w:rsidR="00C50AAC" w:rsidRPr="00E0664D">
              <w:rPr>
                <w:rFonts w:hint="eastAsia"/>
                <w:color w:val="000000" w:themeColor="text1"/>
              </w:rPr>
              <w:t>二</w:t>
            </w:r>
            <w:r w:rsidRPr="00E0664D">
              <w:rPr>
                <w:rFonts w:hint="eastAsia"/>
                <w:color w:val="000000" w:themeColor="text1"/>
              </w:rPr>
              <w:t>)</w:t>
            </w:r>
            <w:r w:rsidRPr="00E0664D">
              <w:rPr>
                <w:rFonts w:hint="eastAsia"/>
                <w:color w:val="000000" w:themeColor="text1"/>
                <w:kern w:val="0"/>
                <w:szCs w:val="20"/>
              </w:rPr>
              <w:t>爭取中央補助賡續興建</w:t>
            </w:r>
            <w:r w:rsidRPr="00E0664D">
              <w:rPr>
                <w:rFonts w:hint="eastAsia"/>
                <w:color w:val="000000" w:themeColor="text1"/>
              </w:rPr>
              <w:t>候車設施</w:t>
            </w:r>
          </w:p>
          <w:p w:rsidR="00FE413C" w:rsidRPr="00E0664D" w:rsidRDefault="00FE413C" w:rsidP="00171D29">
            <w:pPr>
              <w:pStyle w:val="a3"/>
              <w:spacing w:line="300" w:lineRule="exact"/>
              <w:ind w:leftChars="200" w:left="1000" w:hangingChars="200" w:hanging="480"/>
              <w:jc w:val="both"/>
              <w:rPr>
                <w:rFonts w:hAnsi="標楷體"/>
                <w:color w:val="000000" w:themeColor="text1"/>
                <w:sz w:val="24"/>
              </w:rPr>
            </w:pPr>
          </w:p>
          <w:p w:rsidR="00FE413C" w:rsidRPr="00E0664D" w:rsidRDefault="00FE413C" w:rsidP="00171D29">
            <w:pPr>
              <w:pStyle w:val="a3"/>
              <w:spacing w:line="300" w:lineRule="exact"/>
              <w:ind w:leftChars="200" w:left="1000" w:hangingChars="200" w:hanging="480"/>
              <w:jc w:val="both"/>
              <w:rPr>
                <w:rFonts w:hAnsi="標楷體"/>
                <w:color w:val="000000" w:themeColor="text1"/>
                <w:sz w:val="24"/>
              </w:rPr>
            </w:pPr>
          </w:p>
          <w:p w:rsidR="002A5FE1" w:rsidRPr="00E0664D" w:rsidRDefault="002A5FE1" w:rsidP="00171D29">
            <w:pPr>
              <w:pStyle w:val="001-"/>
              <w:spacing w:line="300" w:lineRule="exact"/>
              <w:ind w:leftChars="150" w:left="870" w:right="130" w:hanging="480"/>
              <w:rPr>
                <w:b/>
                <w:color w:val="000000" w:themeColor="text1"/>
              </w:rPr>
            </w:pPr>
            <w:r w:rsidRPr="00E0664D">
              <w:rPr>
                <w:rFonts w:hint="eastAsia"/>
                <w:color w:val="000000" w:themeColor="text1"/>
              </w:rPr>
              <w:t>(</w:t>
            </w:r>
            <w:r w:rsidR="00C50AAC" w:rsidRPr="00E0664D">
              <w:rPr>
                <w:rFonts w:hint="eastAsia"/>
                <w:color w:val="000000" w:themeColor="text1"/>
              </w:rPr>
              <w:t>三</w:t>
            </w:r>
            <w:r w:rsidRPr="00E0664D">
              <w:rPr>
                <w:rFonts w:hint="eastAsia"/>
                <w:color w:val="000000" w:themeColor="text1"/>
              </w:rPr>
              <w:t>)推動共享運具</w:t>
            </w:r>
          </w:p>
          <w:p w:rsidR="002A5FE1" w:rsidRPr="00E0664D" w:rsidRDefault="002A5FE1" w:rsidP="00171D29">
            <w:pPr>
              <w:spacing w:line="300" w:lineRule="exact"/>
              <w:ind w:leftChars="280" w:left="1208" w:rightChars="30" w:right="78" w:hangingChars="200" w:hanging="480"/>
              <w:rPr>
                <w:rFonts w:hAnsi="標楷體"/>
                <w:color w:val="000000" w:themeColor="text1"/>
                <w:sz w:val="24"/>
              </w:rPr>
            </w:pPr>
          </w:p>
          <w:p w:rsidR="002A5FE1" w:rsidRPr="00E0664D" w:rsidRDefault="002A5FE1" w:rsidP="00171D29">
            <w:pPr>
              <w:spacing w:line="300" w:lineRule="exact"/>
              <w:ind w:leftChars="280" w:left="1208" w:rightChars="30" w:right="78" w:hangingChars="200" w:hanging="480"/>
              <w:rPr>
                <w:rFonts w:hAnsi="標楷體"/>
                <w:color w:val="000000" w:themeColor="text1"/>
                <w:sz w:val="24"/>
              </w:rPr>
            </w:pPr>
          </w:p>
          <w:p w:rsidR="002A5FE1" w:rsidRPr="00E0664D" w:rsidRDefault="002A5FE1" w:rsidP="00171D29">
            <w:pPr>
              <w:spacing w:line="300" w:lineRule="exact"/>
              <w:ind w:leftChars="280" w:left="1208" w:rightChars="30" w:right="78" w:hangingChars="200" w:hanging="480"/>
              <w:rPr>
                <w:rFonts w:hAnsi="標楷體"/>
                <w:color w:val="000000" w:themeColor="text1"/>
                <w:sz w:val="24"/>
              </w:rPr>
            </w:pPr>
          </w:p>
          <w:p w:rsidR="002A5FE1" w:rsidRPr="00E0664D" w:rsidRDefault="002A5FE1" w:rsidP="00171D29">
            <w:pPr>
              <w:spacing w:line="300" w:lineRule="exact"/>
              <w:ind w:leftChars="280" w:left="1208" w:rightChars="30" w:right="78" w:hangingChars="200" w:hanging="480"/>
              <w:rPr>
                <w:rFonts w:hAnsi="標楷體"/>
                <w:color w:val="000000" w:themeColor="text1"/>
                <w:sz w:val="24"/>
              </w:rPr>
            </w:pPr>
          </w:p>
          <w:p w:rsidR="00FE413C" w:rsidRPr="00E0664D" w:rsidRDefault="00FE413C" w:rsidP="00171D29">
            <w:pPr>
              <w:spacing w:line="300" w:lineRule="exact"/>
              <w:ind w:leftChars="280" w:left="1208" w:rightChars="30" w:right="78" w:hangingChars="200" w:hanging="480"/>
              <w:rPr>
                <w:rFonts w:hAnsi="標楷體"/>
                <w:color w:val="000000" w:themeColor="text1"/>
                <w:sz w:val="24"/>
              </w:rPr>
            </w:pPr>
          </w:p>
          <w:p w:rsidR="00FE413C" w:rsidRPr="00E0664D" w:rsidRDefault="00FE413C" w:rsidP="00171D29">
            <w:pPr>
              <w:spacing w:line="300" w:lineRule="exact"/>
              <w:ind w:leftChars="280" w:left="1208" w:rightChars="30" w:right="78" w:hangingChars="200" w:hanging="480"/>
              <w:rPr>
                <w:rFonts w:hAnsi="標楷體"/>
                <w:color w:val="000000" w:themeColor="text1"/>
                <w:sz w:val="24"/>
              </w:rPr>
            </w:pPr>
          </w:p>
          <w:p w:rsidR="002A5FE1" w:rsidRPr="00E0664D" w:rsidRDefault="002A5FE1" w:rsidP="00171D29">
            <w:pPr>
              <w:spacing w:line="300" w:lineRule="exact"/>
              <w:ind w:leftChars="280" w:left="1208" w:rightChars="30" w:right="78" w:hangingChars="200" w:hanging="480"/>
              <w:rPr>
                <w:rFonts w:hAnsi="標楷體"/>
                <w:color w:val="000000" w:themeColor="text1"/>
                <w:sz w:val="24"/>
              </w:rPr>
            </w:pPr>
          </w:p>
          <w:p w:rsidR="00D045A0" w:rsidRPr="00E0664D" w:rsidRDefault="00D045A0" w:rsidP="00171D29">
            <w:pPr>
              <w:spacing w:line="300" w:lineRule="exact"/>
              <w:ind w:leftChars="280" w:left="1208" w:rightChars="30" w:right="78" w:hangingChars="200" w:hanging="480"/>
              <w:rPr>
                <w:rFonts w:hAnsi="標楷體"/>
                <w:color w:val="000000" w:themeColor="text1"/>
                <w:sz w:val="24"/>
              </w:rPr>
            </w:pPr>
          </w:p>
          <w:p w:rsidR="00D045A0" w:rsidRPr="00E0664D" w:rsidRDefault="00D045A0" w:rsidP="00171D29">
            <w:pPr>
              <w:spacing w:line="300" w:lineRule="exact"/>
              <w:ind w:leftChars="280" w:left="1208" w:rightChars="30" w:right="78" w:hangingChars="200" w:hanging="480"/>
              <w:rPr>
                <w:rFonts w:hAnsi="標楷體"/>
                <w:color w:val="000000" w:themeColor="text1"/>
                <w:sz w:val="24"/>
              </w:rPr>
            </w:pPr>
          </w:p>
          <w:p w:rsidR="00917740" w:rsidRPr="00E0664D" w:rsidRDefault="00917740" w:rsidP="00171D29">
            <w:pPr>
              <w:spacing w:line="300" w:lineRule="exact"/>
              <w:ind w:leftChars="280" w:left="1208" w:rightChars="30" w:right="78" w:hangingChars="200" w:hanging="480"/>
              <w:rPr>
                <w:rFonts w:hAnsi="標楷體"/>
                <w:color w:val="000000" w:themeColor="text1"/>
                <w:sz w:val="24"/>
              </w:rPr>
            </w:pPr>
          </w:p>
          <w:p w:rsidR="00917740" w:rsidRPr="00E0664D" w:rsidRDefault="00917740" w:rsidP="00171D29">
            <w:pPr>
              <w:spacing w:line="300" w:lineRule="exact"/>
              <w:ind w:leftChars="280" w:left="1208" w:rightChars="30" w:right="78" w:hangingChars="200" w:hanging="480"/>
              <w:rPr>
                <w:rFonts w:hAnsi="標楷體"/>
                <w:color w:val="000000" w:themeColor="text1"/>
                <w:sz w:val="24"/>
              </w:rPr>
            </w:pPr>
          </w:p>
          <w:p w:rsidR="001E2093" w:rsidRPr="00E0664D" w:rsidRDefault="001E2093" w:rsidP="00171D29">
            <w:pPr>
              <w:spacing w:line="300" w:lineRule="exact"/>
              <w:ind w:leftChars="280" w:left="1208" w:rightChars="30" w:right="78" w:hangingChars="200" w:hanging="480"/>
              <w:rPr>
                <w:rFonts w:hAnsi="標楷體"/>
                <w:color w:val="000000" w:themeColor="text1"/>
                <w:sz w:val="24"/>
              </w:rPr>
            </w:pPr>
          </w:p>
          <w:p w:rsidR="001E2093" w:rsidRPr="00E0664D" w:rsidRDefault="001E2093" w:rsidP="00171D29">
            <w:pPr>
              <w:pStyle w:val="001-"/>
              <w:spacing w:line="300" w:lineRule="exact"/>
              <w:ind w:leftChars="150" w:left="870" w:right="130" w:hanging="480"/>
              <w:rPr>
                <w:b/>
                <w:color w:val="000000" w:themeColor="text1"/>
              </w:rPr>
            </w:pPr>
            <w:r w:rsidRPr="00E0664D">
              <w:rPr>
                <w:rFonts w:hint="eastAsia"/>
                <w:color w:val="000000" w:themeColor="text1"/>
              </w:rPr>
              <w:t>(</w:t>
            </w:r>
            <w:r w:rsidR="00C50AAC" w:rsidRPr="00E0664D">
              <w:rPr>
                <w:rFonts w:hint="eastAsia"/>
                <w:color w:val="000000" w:themeColor="text1"/>
              </w:rPr>
              <w:t>四</w:t>
            </w:r>
            <w:r w:rsidRPr="00E0664D">
              <w:rPr>
                <w:rFonts w:hint="eastAsia"/>
                <w:color w:val="000000" w:themeColor="text1"/>
              </w:rPr>
              <w:t>)推動公共腳踏車</w:t>
            </w:r>
            <w:r w:rsidRPr="00E0664D">
              <w:rPr>
                <w:rFonts w:hint="eastAsia"/>
                <w:color w:val="000000" w:themeColor="text1"/>
                <w:kern w:val="0"/>
                <w:szCs w:val="20"/>
              </w:rPr>
              <w:t>YouBike2</w:t>
            </w:r>
            <w:r w:rsidRPr="00E0664D">
              <w:rPr>
                <w:rFonts w:hint="eastAsia"/>
                <w:color w:val="000000" w:themeColor="text1"/>
              </w:rPr>
              <w:t>.0</w:t>
            </w:r>
          </w:p>
          <w:p w:rsidR="002A5FE1" w:rsidRPr="00E0664D" w:rsidRDefault="002A5FE1" w:rsidP="00171D29">
            <w:pPr>
              <w:pStyle w:val="a3"/>
              <w:spacing w:line="300" w:lineRule="exact"/>
              <w:ind w:leftChars="200" w:left="1000" w:hangingChars="200" w:hanging="480"/>
              <w:jc w:val="both"/>
              <w:rPr>
                <w:rFonts w:hAnsi="標楷體"/>
                <w:color w:val="000000" w:themeColor="text1"/>
                <w:sz w:val="24"/>
              </w:rPr>
            </w:pPr>
          </w:p>
          <w:p w:rsidR="002A5FE1" w:rsidRPr="00E0664D" w:rsidRDefault="002A5FE1" w:rsidP="00171D29">
            <w:pPr>
              <w:spacing w:line="300" w:lineRule="exact"/>
              <w:ind w:leftChars="280" w:left="1208" w:rightChars="30" w:right="78" w:hangingChars="200" w:hanging="480"/>
              <w:rPr>
                <w:rFonts w:hAnsi="標楷體"/>
                <w:color w:val="000000" w:themeColor="text1"/>
                <w:sz w:val="24"/>
              </w:rPr>
            </w:pPr>
          </w:p>
          <w:p w:rsidR="002A5FE1" w:rsidRPr="00E0664D" w:rsidRDefault="002A5FE1" w:rsidP="00171D29">
            <w:pPr>
              <w:spacing w:line="300" w:lineRule="exact"/>
              <w:ind w:leftChars="280" w:left="1208" w:rightChars="30" w:right="78" w:hangingChars="200" w:hanging="480"/>
              <w:rPr>
                <w:rFonts w:hAnsi="標楷體"/>
                <w:color w:val="000000" w:themeColor="text1"/>
                <w:sz w:val="24"/>
              </w:rPr>
            </w:pPr>
          </w:p>
          <w:p w:rsidR="00917740" w:rsidRPr="00E0664D" w:rsidRDefault="00917740" w:rsidP="00171D29">
            <w:pPr>
              <w:spacing w:line="300" w:lineRule="exact"/>
              <w:ind w:leftChars="280" w:left="1208" w:rightChars="30" w:right="78" w:hangingChars="200" w:hanging="480"/>
              <w:rPr>
                <w:rFonts w:hAnsi="標楷體"/>
                <w:color w:val="000000" w:themeColor="text1"/>
                <w:sz w:val="24"/>
              </w:rPr>
            </w:pPr>
          </w:p>
          <w:p w:rsidR="00917740" w:rsidRPr="00E0664D" w:rsidRDefault="00917740" w:rsidP="00171D29">
            <w:pPr>
              <w:spacing w:line="300" w:lineRule="exact"/>
              <w:ind w:leftChars="280" w:left="1208" w:rightChars="30" w:right="78" w:hangingChars="200" w:hanging="480"/>
              <w:rPr>
                <w:rFonts w:hAnsi="標楷體"/>
                <w:color w:val="000000" w:themeColor="text1"/>
                <w:sz w:val="24"/>
              </w:rPr>
            </w:pPr>
          </w:p>
          <w:p w:rsidR="001E2093" w:rsidRPr="00E0664D" w:rsidRDefault="001E2093" w:rsidP="00171D29">
            <w:pPr>
              <w:spacing w:line="300" w:lineRule="exact"/>
              <w:ind w:leftChars="280" w:left="1208" w:rightChars="30" w:right="78" w:hangingChars="200" w:hanging="480"/>
              <w:rPr>
                <w:rFonts w:hAnsi="標楷體"/>
                <w:color w:val="000000" w:themeColor="text1"/>
                <w:sz w:val="24"/>
              </w:rPr>
            </w:pPr>
          </w:p>
          <w:p w:rsidR="005D0114" w:rsidRPr="00E0664D" w:rsidRDefault="005D0114" w:rsidP="00171D29">
            <w:pPr>
              <w:spacing w:line="300" w:lineRule="exact"/>
              <w:ind w:leftChars="280" w:left="1208" w:rightChars="30" w:right="78" w:hangingChars="200" w:hanging="480"/>
              <w:rPr>
                <w:rFonts w:hAnsi="標楷體"/>
                <w:color w:val="000000" w:themeColor="text1"/>
                <w:sz w:val="24"/>
              </w:rPr>
            </w:pPr>
          </w:p>
          <w:p w:rsidR="002466BA" w:rsidRPr="00E0664D" w:rsidRDefault="002466BA" w:rsidP="00171D29">
            <w:pPr>
              <w:spacing w:line="300" w:lineRule="exact"/>
              <w:ind w:leftChars="280" w:left="1208" w:rightChars="30" w:right="78" w:hangingChars="200" w:hanging="480"/>
              <w:rPr>
                <w:rFonts w:hAnsi="標楷體"/>
                <w:color w:val="000000" w:themeColor="text1"/>
                <w:sz w:val="24"/>
              </w:rPr>
            </w:pPr>
          </w:p>
          <w:p w:rsidR="002466BA" w:rsidRPr="00E0664D" w:rsidRDefault="002466BA" w:rsidP="00171D29">
            <w:pPr>
              <w:spacing w:line="300" w:lineRule="exact"/>
              <w:ind w:leftChars="280" w:left="1208" w:rightChars="30" w:right="78" w:hangingChars="200" w:hanging="480"/>
              <w:rPr>
                <w:rFonts w:hAnsi="標楷體"/>
                <w:color w:val="000000" w:themeColor="text1"/>
                <w:sz w:val="24"/>
              </w:rPr>
            </w:pPr>
          </w:p>
          <w:p w:rsidR="002466BA" w:rsidRPr="00E0664D" w:rsidRDefault="002466BA" w:rsidP="00171D29">
            <w:pPr>
              <w:spacing w:line="300" w:lineRule="exact"/>
              <w:ind w:leftChars="280" w:left="1208" w:rightChars="30" w:right="78" w:hangingChars="200" w:hanging="480"/>
              <w:rPr>
                <w:rFonts w:hAnsi="標楷體"/>
                <w:color w:val="000000" w:themeColor="text1"/>
                <w:sz w:val="24"/>
              </w:rPr>
            </w:pPr>
          </w:p>
          <w:p w:rsidR="005D0114" w:rsidRPr="00E0664D" w:rsidRDefault="005D0114" w:rsidP="00171D29">
            <w:pPr>
              <w:spacing w:line="300" w:lineRule="exact"/>
              <w:ind w:leftChars="280" w:left="1208" w:rightChars="30" w:right="78" w:hangingChars="200" w:hanging="480"/>
              <w:rPr>
                <w:rFonts w:hAnsi="標楷體"/>
                <w:color w:val="000000" w:themeColor="text1"/>
                <w:sz w:val="24"/>
              </w:rPr>
            </w:pPr>
          </w:p>
          <w:p w:rsidR="002563EA" w:rsidRPr="00E0664D" w:rsidRDefault="002563EA" w:rsidP="00171D29">
            <w:pPr>
              <w:spacing w:line="300" w:lineRule="exact"/>
              <w:ind w:leftChars="280" w:left="1208" w:rightChars="30" w:right="78" w:hangingChars="200" w:hanging="480"/>
              <w:rPr>
                <w:rFonts w:hAnsi="標楷體"/>
                <w:color w:val="000000" w:themeColor="text1"/>
                <w:sz w:val="24"/>
              </w:rPr>
            </w:pPr>
          </w:p>
          <w:p w:rsidR="001E2093" w:rsidRPr="00E0664D" w:rsidRDefault="001E2093" w:rsidP="00171D29">
            <w:pPr>
              <w:spacing w:line="300" w:lineRule="exact"/>
              <w:ind w:leftChars="280" w:left="1208" w:rightChars="30" w:right="78" w:hangingChars="200" w:hanging="480"/>
              <w:rPr>
                <w:rFonts w:hAnsi="標楷體"/>
                <w:color w:val="000000" w:themeColor="text1"/>
                <w:sz w:val="24"/>
              </w:rPr>
            </w:pPr>
          </w:p>
          <w:p w:rsidR="003D01E1" w:rsidRPr="00E0664D" w:rsidRDefault="003D01E1" w:rsidP="00171D29">
            <w:pPr>
              <w:spacing w:line="300" w:lineRule="exact"/>
              <w:ind w:leftChars="280" w:left="1208" w:rightChars="30" w:right="78" w:hangingChars="200" w:hanging="480"/>
              <w:rPr>
                <w:rFonts w:hAnsi="標楷體"/>
                <w:color w:val="000000" w:themeColor="text1"/>
                <w:sz w:val="24"/>
              </w:rPr>
            </w:pPr>
          </w:p>
          <w:p w:rsidR="001E2093" w:rsidRPr="00E0664D" w:rsidRDefault="001E2093" w:rsidP="00171D29">
            <w:pPr>
              <w:spacing w:line="300" w:lineRule="exact"/>
              <w:ind w:leftChars="280" w:left="1208" w:rightChars="30" w:right="78" w:hangingChars="200" w:hanging="480"/>
              <w:rPr>
                <w:rFonts w:hAnsi="標楷體"/>
                <w:color w:val="000000" w:themeColor="text1"/>
                <w:sz w:val="24"/>
              </w:rPr>
            </w:pPr>
          </w:p>
          <w:p w:rsidR="00E91E65" w:rsidRPr="00E0664D" w:rsidRDefault="00E91E65" w:rsidP="00171D29">
            <w:pPr>
              <w:spacing w:line="300" w:lineRule="exact"/>
              <w:ind w:leftChars="280" w:left="1208" w:rightChars="30" w:right="78" w:hangingChars="200" w:hanging="480"/>
              <w:rPr>
                <w:rFonts w:hAnsi="標楷體"/>
                <w:color w:val="000000" w:themeColor="text1"/>
                <w:sz w:val="24"/>
              </w:rPr>
            </w:pPr>
          </w:p>
          <w:p w:rsidR="00A25607" w:rsidRPr="00E0664D" w:rsidRDefault="00B305A4" w:rsidP="00171D29">
            <w:pPr>
              <w:pStyle w:val="001-"/>
              <w:spacing w:line="300" w:lineRule="exact"/>
              <w:ind w:left="740" w:right="130" w:hanging="480"/>
              <w:rPr>
                <w:color w:val="000000" w:themeColor="text1"/>
              </w:rPr>
            </w:pPr>
            <w:r w:rsidRPr="00E0664D">
              <w:rPr>
                <w:rFonts w:hint="eastAsia"/>
                <w:color w:val="000000" w:themeColor="text1"/>
              </w:rPr>
              <w:t>七</w:t>
            </w:r>
            <w:r w:rsidR="00314E6B" w:rsidRPr="00E0664D">
              <w:rPr>
                <w:rFonts w:hint="eastAsia"/>
                <w:color w:val="000000" w:themeColor="text1"/>
              </w:rPr>
              <w:t>、</w:t>
            </w:r>
            <w:r w:rsidR="00A25607" w:rsidRPr="00E0664D">
              <w:rPr>
                <w:rFonts w:cs="新細明體" w:hint="eastAsia"/>
                <w:color w:val="000000" w:themeColor="text1"/>
                <w:kern w:val="0"/>
              </w:rPr>
              <w:t>交通裁罰</w:t>
            </w:r>
          </w:p>
          <w:p w:rsidR="009B6943" w:rsidRPr="00E0664D" w:rsidRDefault="009B6943" w:rsidP="00171D29">
            <w:pPr>
              <w:pStyle w:val="001-"/>
              <w:spacing w:line="300" w:lineRule="exact"/>
              <w:ind w:leftChars="150" w:left="870" w:right="130" w:hanging="480"/>
              <w:rPr>
                <w:color w:val="000000" w:themeColor="text1"/>
                <w:kern w:val="0"/>
                <w:szCs w:val="20"/>
              </w:rPr>
            </w:pPr>
            <w:r w:rsidRPr="00E0664D">
              <w:rPr>
                <w:rFonts w:hint="eastAsia"/>
                <w:color w:val="000000" w:themeColor="text1"/>
                <w:kern w:val="0"/>
                <w:szCs w:val="20"/>
              </w:rPr>
              <w:t>(</w:t>
            </w:r>
            <w:r w:rsidR="00845E1E" w:rsidRPr="00E0664D">
              <w:rPr>
                <w:rFonts w:hint="eastAsia"/>
                <w:color w:val="000000" w:themeColor="text1"/>
                <w:kern w:val="0"/>
                <w:szCs w:val="20"/>
              </w:rPr>
              <w:t>一</w:t>
            </w:r>
            <w:r w:rsidRPr="00E0664D">
              <w:rPr>
                <w:rFonts w:hint="eastAsia"/>
                <w:color w:val="000000" w:themeColor="text1"/>
                <w:kern w:val="0"/>
                <w:szCs w:val="20"/>
              </w:rPr>
              <w:t>)廣設繳納交通違規罰鍰、便民服務管道</w:t>
            </w:r>
          </w:p>
          <w:p w:rsidR="009B6943" w:rsidRPr="00E0664D" w:rsidRDefault="009B6943" w:rsidP="00171D29">
            <w:pPr>
              <w:suppressAutoHyphens/>
              <w:autoSpaceDN w:val="0"/>
              <w:adjustRightInd/>
              <w:spacing w:line="300" w:lineRule="exact"/>
              <w:ind w:left="78" w:right="78"/>
              <w:rPr>
                <w:rFonts w:hAnsi="標楷體"/>
                <w:color w:val="000000" w:themeColor="text1"/>
                <w:kern w:val="3"/>
                <w:sz w:val="24"/>
              </w:rPr>
            </w:pPr>
          </w:p>
          <w:p w:rsidR="009B6943" w:rsidRPr="00E0664D" w:rsidRDefault="009B6943" w:rsidP="00171D29">
            <w:pPr>
              <w:widowControl/>
              <w:suppressAutoHyphens/>
              <w:autoSpaceDN w:val="0"/>
              <w:adjustRightInd/>
              <w:spacing w:line="300" w:lineRule="exact"/>
              <w:ind w:left="78" w:right="78"/>
              <w:rPr>
                <w:rFonts w:hAnsi="標楷體"/>
                <w:color w:val="000000" w:themeColor="text1"/>
                <w:kern w:val="0"/>
                <w:sz w:val="24"/>
              </w:rPr>
            </w:pPr>
          </w:p>
          <w:p w:rsidR="009B6943" w:rsidRPr="00E0664D" w:rsidRDefault="009B6943" w:rsidP="00171D29">
            <w:pPr>
              <w:widowControl/>
              <w:suppressAutoHyphens/>
              <w:autoSpaceDN w:val="0"/>
              <w:adjustRightInd/>
              <w:spacing w:line="300" w:lineRule="exact"/>
              <w:ind w:left="78" w:right="78"/>
              <w:rPr>
                <w:rFonts w:hAnsi="標楷體"/>
                <w:color w:val="000000" w:themeColor="text1"/>
                <w:kern w:val="0"/>
                <w:sz w:val="24"/>
              </w:rPr>
            </w:pPr>
          </w:p>
          <w:p w:rsidR="002563EA" w:rsidRPr="00E0664D" w:rsidRDefault="002563EA" w:rsidP="00171D29">
            <w:pPr>
              <w:widowControl/>
              <w:suppressAutoHyphens/>
              <w:autoSpaceDN w:val="0"/>
              <w:adjustRightInd/>
              <w:spacing w:line="300" w:lineRule="exact"/>
              <w:ind w:left="78" w:right="78"/>
              <w:rPr>
                <w:rFonts w:hAnsi="標楷體"/>
                <w:color w:val="000000" w:themeColor="text1"/>
                <w:kern w:val="0"/>
                <w:sz w:val="24"/>
              </w:rPr>
            </w:pPr>
          </w:p>
          <w:p w:rsidR="009B6943" w:rsidRPr="00E0664D" w:rsidRDefault="009B6943" w:rsidP="00171D29">
            <w:pPr>
              <w:widowControl/>
              <w:suppressAutoHyphens/>
              <w:autoSpaceDN w:val="0"/>
              <w:adjustRightInd/>
              <w:spacing w:line="300" w:lineRule="exact"/>
              <w:ind w:left="78" w:right="78"/>
              <w:rPr>
                <w:rFonts w:hAnsi="標楷體"/>
                <w:color w:val="000000" w:themeColor="text1"/>
                <w:kern w:val="0"/>
                <w:sz w:val="24"/>
              </w:rPr>
            </w:pPr>
          </w:p>
          <w:p w:rsidR="009B6943" w:rsidRDefault="009B6943" w:rsidP="00171D29">
            <w:pPr>
              <w:widowControl/>
              <w:suppressAutoHyphens/>
              <w:autoSpaceDN w:val="0"/>
              <w:adjustRightInd/>
              <w:spacing w:line="300" w:lineRule="exact"/>
              <w:ind w:left="78" w:right="78"/>
              <w:rPr>
                <w:rFonts w:hAnsi="標楷體" w:hint="eastAsia"/>
                <w:color w:val="000000" w:themeColor="text1"/>
                <w:kern w:val="0"/>
                <w:sz w:val="24"/>
              </w:rPr>
            </w:pPr>
          </w:p>
          <w:p w:rsidR="001A7B29" w:rsidRPr="00E0664D" w:rsidRDefault="001A7B29" w:rsidP="00171D29">
            <w:pPr>
              <w:widowControl/>
              <w:suppressAutoHyphens/>
              <w:autoSpaceDN w:val="0"/>
              <w:adjustRightInd/>
              <w:spacing w:line="300" w:lineRule="exact"/>
              <w:ind w:left="78" w:right="78"/>
              <w:rPr>
                <w:rFonts w:hAnsi="標楷體"/>
                <w:color w:val="000000" w:themeColor="text1"/>
                <w:kern w:val="0"/>
                <w:sz w:val="24"/>
              </w:rPr>
            </w:pPr>
          </w:p>
          <w:p w:rsidR="009B6943" w:rsidRPr="00E0664D" w:rsidRDefault="009B6943" w:rsidP="00171D29">
            <w:pPr>
              <w:pStyle w:val="001-"/>
              <w:spacing w:line="300" w:lineRule="exact"/>
              <w:ind w:leftChars="150" w:left="870" w:right="130" w:hanging="480"/>
              <w:rPr>
                <w:color w:val="000000" w:themeColor="text1"/>
                <w:kern w:val="0"/>
                <w:szCs w:val="20"/>
              </w:rPr>
            </w:pPr>
            <w:r w:rsidRPr="00E0664D">
              <w:rPr>
                <w:rFonts w:hint="eastAsia"/>
                <w:color w:val="000000" w:themeColor="text1"/>
                <w:kern w:val="0"/>
                <w:szCs w:val="20"/>
              </w:rPr>
              <w:t>(</w:t>
            </w:r>
            <w:r w:rsidR="00845E1E" w:rsidRPr="00E0664D">
              <w:rPr>
                <w:rFonts w:hint="eastAsia"/>
                <w:color w:val="000000" w:themeColor="text1"/>
                <w:kern w:val="0"/>
                <w:szCs w:val="20"/>
              </w:rPr>
              <w:t>二</w:t>
            </w:r>
            <w:r w:rsidRPr="00E0664D">
              <w:rPr>
                <w:rFonts w:hint="eastAsia"/>
                <w:color w:val="000000" w:themeColor="text1"/>
                <w:kern w:val="0"/>
                <w:szCs w:val="20"/>
              </w:rPr>
              <w:t>)加強執行交通違規裁罰作業</w:t>
            </w:r>
          </w:p>
          <w:p w:rsidR="009B6943" w:rsidRPr="00E0664D" w:rsidRDefault="009B6943" w:rsidP="00171D29">
            <w:pPr>
              <w:suppressAutoHyphens/>
              <w:autoSpaceDN w:val="0"/>
              <w:adjustRightInd/>
              <w:snapToGrid/>
              <w:spacing w:line="300" w:lineRule="exact"/>
              <w:ind w:left="1158" w:right="78" w:hanging="1080"/>
              <w:rPr>
                <w:rFonts w:hAnsi="標楷體"/>
                <w:color w:val="000000" w:themeColor="text1"/>
                <w:kern w:val="3"/>
                <w:sz w:val="24"/>
              </w:rPr>
            </w:pPr>
          </w:p>
          <w:p w:rsidR="009B6943" w:rsidRPr="00E0664D" w:rsidRDefault="009B6943" w:rsidP="00171D29">
            <w:pPr>
              <w:suppressAutoHyphens/>
              <w:autoSpaceDN w:val="0"/>
              <w:adjustRightInd/>
              <w:snapToGrid/>
              <w:spacing w:line="300" w:lineRule="exact"/>
              <w:ind w:left="1158" w:right="78" w:hanging="1080"/>
              <w:rPr>
                <w:rFonts w:hAnsi="標楷體"/>
                <w:color w:val="000000" w:themeColor="text1"/>
                <w:kern w:val="3"/>
                <w:sz w:val="24"/>
              </w:rPr>
            </w:pPr>
          </w:p>
          <w:p w:rsidR="009B6943" w:rsidRPr="00E0664D" w:rsidRDefault="009B6943" w:rsidP="00171D29">
            <w:pPr>
              <w:suppressAutoHyphens/>
              <w:autoSpaceDN w:val="0"/>
              <w:adjustRightInd/>
              <w:snapToGrid/>
              <w:spacing w:line="300" w:lineRule="exact"/>
              <w:ind w:left="1158" w:right="78" w:hanging="1080"/>
              <w:rPr>
                <w:rFonts w:hAnsi="標楷體"/>
                <w:color w:val="000000" w:themeColor="text1"/>
                <w:kern w:val="3"/>
                <w:sz w:val="24"/>
              </w:rPr>
            </w:pPr>
          </w:p>
          <w:p w:rsidR="009B6943" w:rsidRPr="00E0664D" w:rsidRDefault="009B6943" w:rsidP="00171D29">
            <w:pPr>
              <w:pStyle w:val="001-"/>
              <w:spacing w:line="300" w:lineRule="exact"/>
              <w:ind w:leftChars="150" w:left="870" w:right="130" w:hanging="480"/>
              <w:rPr>
                <w:color w:val="000000" w:themeColor="text1"/>
                <w:kern w:val="0"/>
                <w:szCs w:val="20"/>
              </w:rPr>
            </w:pPr>
            <w:r w:rsidRPr="00E0664D">
              <w:rPr>
                <w:rFonts w:hint="eastAsia"/>
                <w:color w:val="000000" w:themeColor="text1"/>
                <w:kern w:val="0"/>
                <w:szCs w:val="20"/>
              </w:rPr>
              <w:t>(</w:t>
            </w:r>
            <w:r w:rsidR="00845E1E" w:rsidRPr="00E0664D">
              <w:rPr>
                <w:rFonts w:hint="eastAsia"/>
                <w:color w:val="000000" w:themeColor="text1"/>
                <w:kern w:val="0"/>
                <w:szCs w:val="20"/>
              </w:rPr>
              <w:t>三</w:t>
            </w:r>
            <w:r w:rsidRPr="00E0664D">
              <w:rPr>
                <w:rFonts w:hint="eastAsia"/>
                <w:color w:val="000000" w:themeColor="text1"/>
                <w:kern w:val="0"/>
                <w:szCs w:val="20"/>
              </w:rPr>
              <w:t>)積極辦理違反道路交通管理事件裁決確定案件移送強制執行作業</w:t>
            </w:r>
          </w:p>
          <w:p w:rsidR="009B6943" w:rsidRPr="00E0664D" w:rsidRDefault="009B6943" w:rsidP="00171D29">
            <w:pPr>
              <w:widowControl/>
              <w:suppressAutoHyphens/>
              <w:autoSpaceDN w:val="0"/>
              <w:adjustRightInd/>
              <w:spacing w:line="300" w:lineRule="exact"/>
              <w:ind w:left="1000" w:hanging="480"/>
              <w:rPr>
                <w:rFonts w:hAnsi="標楷體"/>
                <w:color w:val="000000" w:themeColor="text1"/>
                <w:kern w:val="0"/>
                <w:sz w:val="24"/>
                <w:szCs w:val="20"/>
              </w:rPr>
            </w:pPr>
          </w:p>
          <w:p w:rsidR="009B6943" w:rsidRPr="00E0664D" w:rsidRDefault="00B03547" w:rsidP="00171D29">
            <w:pPr>
              <w:pStyle w:val="001-"/>
              <w:spacing w:line="300" w:lineRule="exact"/>
              <w:ind w:leftChars="150" w:left="870" w:right="130" w:hanging="480"/>
              <w:rPr>
                <w:color w:val="000000" w:themeColor="text1"/>
                <w:kern w:val="0"/>
                <w:szCs w:val="20"/>
              </w:rPr>
            </w:pPr>
            <w:r w:rsidRPr="00E0664D">
              <w:rPr>
                <w:rFonts w:hint="eastAsia"/>
                <w:color w:val="000000" w:themeColor="text1"/>
                <w:kern w:val="0"/>
                <w:szCs w:val="20"/>
              </w:rPr>
              <w:t>(</w:t>
            </w:r>
            <w:r w:rsidR="00845E1E" w:rsidRPr="00E0664D">
              <w:rPr>
                <w:rFonts w:hint="eastAsia"/>
                <w:color w:val="000000" w:themeColor="text1"/>
                <w:kern w:val="0"/>
                <w:szCs w:val="20"/>
              </w:rPr>
              <w:t>四</w:t>
            </w:r>
            <w:r w:rsidRPr="00E0664D">
              <w:rPr>
                <w:rFonts w:hint="eastAsia"/>
                <w:color w:val="000000" w:themeColor="text1"/>
                <w:kern w:val="0"/>
                <w:szCs w:val="20"/>
              </w:rPr>
              <w:t>)</w:t>
            </w:r>
            <w:r w:rsidR="009B6943" w:rsidRPr="00E0664D">
              <w:rPr>
                <w:rFonts w:hint="eastAsia"/>
                <w:color w:val="000000" w:themeColor="text1"/>
                <w:kern w:val="0"/>
                <w:szCs w:val="20"/>
              </w:rPr>
              <w:t>提供協助民眾陳述及法規解說服務</w:t>
            </w:r>
          </w:p>
          <w:p w:rsidR="009B6943" w:rsidRPr="00E0664D" w:rsidRDefault="009B6943" w:rsidP="00171D29">
            <w:pPr>
              <w:suppressAutoHyphens/>
              <w:autoSpaceDN w:val="0"/>
              <w:adjustRightInd/>
              <w:spacing w:line="300" w:lineRule="exact"/>
              <w:ind w:left="1158" w:right="78" w:hanging="1080"/>
              <w:rPr>
                <w:rFonts w:hAnsi="標楷體"/>
                <w:color w:val="000000" w:themeColor="text1"/>
                <w:kern w:val="3"/>
                <w:sz w:val="24"/>
              </w:rPr>
            </w:pPr>
          </w:p>
          <w:p w:rsidR="009B6943" w:rsidRPr="00E0664D" w:rsidRDefault="009B6943" w:rsidP="00171D29">
            <w:pPr>
              <w:suppressAutoHyphens/>
              <w:autoSpaceDN w:val="0"/>
              <w:adjustRightInd/>
              <w:snapToGrid/>
              <w:spacing w:line="300" w:lineRule="exact"/>
              <w:ind w:left="1158" w:right="78" w:hanging="1080"/>
              <w:rPr>
                <w:rFonts w:hAnsi="標楷體"/>
                <w:color w:val="000000" w:themeColor="text1"/>
                <w:kern w:val="3"/>
                <w:sz w:val="24"/>
              </w:rPr>
            </w:pPr>
          </w:p>
          <w:p w:rsidR="003B6980" w:rsidRPr="00E0664D" w:rsidRDefault="00B03547" w:rsidP="00171D29">
            <w:pPr>
              <w:pStyle w:val="001-"/>
              <w:spacing w:line="300" w:lineRule="exact"/>
              <w:ind w:leftChars="150" w:left="870" w:right="130" w:hanging="480"/>
              <w:rPr>
                <w:color w:val="000000" w:themeColor="text1"/>
                <w:kern w:val="0"/>
                <w:szCs w:val="20"/>
              </w:rPr>
            </w:pPr>
            <w:r w:rsidRPr="00E0664D">
              <w:rPr>
                <w:rFonts w:hint="eastAsia"/>
                <w:color w:val="000000" w:themeColor="text1"/>
              </w:rPr>
              <w:t>(</w:t>
            </w:r>
            <w:r w:rsidR="00845E1E" w:rsidRPr="00E0664D">
              <w:rPr>
                <w:rFonts w:hint="eastAsia"/>
                <w:color w:val="000000" w:themeColor="text1"/>
              </w:rPr>
              <w:t>五</w:t>
            </w:r>
            <w:r w:rsidRPr="00E0664D">
              <w:rPr>
                <w:rFonts w:hint="eastAsia"/>
                <w:color w:val="000000" w:themeColor="text1"/>
              </w:rPr>
              <w:t>)</w:t>
            </w:r>
            <w:r w:rsidR="009B6943" w:rsidRPr="00E0664D">
              <w:rPr>
                <w:rFonts w:hint="eastAsia"/>
                <w:color w:val="000000" w:themeColor="text1"/>
                <w:kern w:val="0"/>
                <w:szCs w:val="20"/>
              </w:rPr>
              <w:t>辦理分期繳納罰鍰業務</w:t>
            </w:r>
          </w:p>
          <w:p w:rsidR="00B41067" w:rsidRPr="00E0664D" w:rsidRDefault="00B41067" w:rsidP="00171D29">
            <w:pPr>
              <w:spacing w:line="300" w:lineRule="exact"/>
              <w:ind w:leftChars="30" w:left="78" w:rightChars="30" w:right="78"/>
              <w:rPr>
                <w:rFonts w:hAnsi="標楷體"/>
                <w:color w:val="000000" w:themeColor="text1"/>
                <w:sz w:val="24"/>
              </w:rPr>
            </w:pPr>
          </w:p>
          <w:p w:rsidR="00B41067" w:rsidRPr="00E0664D" w:rsidRDefault="00B41067" w:rsidP="00171D29">
            <w:pPr>
              <w:pStyle w:val="a3"/>
              <w:spacing w:line="300" w:lineRule="exact"/>
              <w:ind w:leftChars="200" w:left="1000" w:hangingChars="200" w:hanging="480"/>
              <w:jc w:val="both"/>
              <w:rPr>
                <w:rFonts w:hAnsi="標楷體"/>
                <w:color w:val="000000" w:themeColor="text1"/>
                <w:sz w:val="24"/>
              </w:rPr>
            </w:pPr>
          </w:p>
          <w:p w:rsidR="00B41067" w:rsidRPr="00E0664D" w:rsidRDefault="00B41067" w:rsidP="00171D29">
            <w:pPr>
              <w:pStyle w:val="001-"/>
              <w:spacing w:line="300" w:lineRule="exact"/>
              <w:ind w:leftChars="150" w:left="870" w:right="130" w:hanging="480"/>
              <w:rPr>
                <w:color w:val="000000" w:themeColor="text1"/>
              </w:rPr>
            </w:pPr>
            <w:r w:rsidRPr="00E0664D">
              <w:rPr>
                <w:rFonts w:hint="eastAsia"/>
                <w:color w:val="000000" w:themeColor="text1"/>
              </w:rPr>
              <w:t>(</w:t>
            </w:r>
            <w:r w:rsidR="00845E1E" w:rsidRPr="00E0664D">
              <w:rPr>
                <w:rFonts w:hint="eastAsia"/>
                <w:color w:val="000000" w:themeColor="text1"/>
              </w:rPr>
              <w:t>六</w:t>
            </w:r>
            <w:r w:rsidRPr="00E0664D">
              <w:rPr>
                <w:rFonts w:hint="eastAsia"/>
                <w:color w:val="000000" w:themeColor="text1"/>
              </w:rPr>
              <w:t>)車輛行車事故鑑定及覆議業務</w:t>
            </w:r>
          </w:p>
          <w:p w:rsidR="00A67EAF" w:rsidRPr="00E0664D" w:rsidRDefault="00A67EAF" w:rsidP="00171D29">
            <w:pPr>
              <w:pStyle w:val="a3"/>
              <w:spacing w:line="300" w:lineRule="exact"/>
              <w:ind w:leftChars="200" w:left="1000" w:hangingChars="200" w:hanging="480"/>
              <w:jc w:val="both"/>
              <w:rPr>
                <w:rFonts w:hAnsi="標楷體"/>
                <w:color w:val="000000" w:themeColor="text1"/>
                <w:sz w:val="24"/>
              </w:rPr>
            </w:pPr>
          </w:p>
          <w:p w:rsidR="0052681C" w:rsidRPr="00E0664D" w:rsidRDefault="0052681C" w:rsidP="00171D29">
            <w:pPr>
              <w:pStyle w:val="a3"/>
              <w:spacing w:line="300" w:lineRule="exact"/>
              <w:ind w:leftChars="200" w:left="1000" w:hangingChars="200" w:hanging="480"/>
              <w:jc w:val="both"/>
              <w:rPr>
                <w:rFonts w:hAnsi="標楷體"/>
                <w:color w:val="000000" w:themeColor="text1"/>
                <w:sz w:val="24"/>
              </w:rPr>
            </w:pPr>
          </w:p>
          <w:p w:rsidR="00A25607" w:rsidRPr="00E0664D" w:rsidRDefault="00B305A4" w:rsidP="00171D29">
            <w:pPr>
              <w:pStyle w:val="001-"/>
              <w:spacing w:line="300" w:lineRule="exact"/>
              <w:ind w:left="740" w:right="130" w:hanging="480"/>
              <w:rPr>
                <w:color w:val="000000" w:themeColor="text1"/>
              </w:rPr>
            </w:pPr>
            <w:r w:rsidRPr="00E0664D">
              <w:rPr>
                <w:rFonts w:hint="eastAsia"/>
                <w:color w:val="000000" w:themeColor="text1"/>
              </w:rPr>
              <w:t>八</w:t>
            </w:r>
            <w:r w:rsidR="00C049BA" w:rsidRPr="00E0664D">
              <w:rPr>
                <w:rFonts w:hint="eastAsia"/>
                <w:color w:val="000000" w:themeColor="text1"/>
              </w:rPr>
              <w:t>、</w:t>
            </w:r>
            <w:r w:rsidR="00F56D37" w:rsidRPr="00E0664D">
              <w:rPr>
                <w:rFonts w:cs="新細明體" w:hint="eastAsia"/>
                <w:color w:val="000000" w:themeColor="text1"/>
                <w:kern w:val="0"/>
              </w:rPr>
              <w:t>智慧運輸系統</w:t>
            </w:r>
          </w:p>
          <w:p w:rsidR="00F236AC" w:rsidRPr="00E0664D" w:rsidRDefault="00F236AC" w:rsidP="00171D29">
            <w:pPr>
              <w:pStyle w:val="001-"/>
              <w:spacing w:line="300" w:lineRule="exact"/>
              <w:ind w:leftChars="150" w:left="870" w:right="130" w:hanging="480"/>
              <w:rPr>
                <w:color w:val="000000" w:themeColor="text1"/>
              </w:rPr>
            </w:pPr>
            <w:r w:rsidRPr="00E0664D">
              <w:rPr>
                <w:rFonts w:hint="eastAsia"/>
                <w:color w:val="000000" w:themeColor="text1"/>
              </w:rPr>
              <w:t>(一)建置新一代智慧運輸系統</w:t>
            </w: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565FFF" w:rsidRPr="00E0664D" w:rsidRDefault="00565FFF" w:rsidP="00171D29">
            <w:pPr>
              <w:spacing w:line="300" w:lineRule="exact"/>
              <w:ind w:leftChars="30" w:left="1158" w:rightChars="30" w:right="78" w:hangingChars="450" w:hanging="1080"/>
              <w:rPr>
                <w:rFonts w:hAnsi="標楷體"/>
                <w:color w:val="000000" w:themeColor="text1"/>
                <w:sz w:val="24"/>
              </w:rPr>
            </w:pPr>
          </w:p>
          <w:p w:rsidR="00565FFF" w:rsidRPr="00E0664D" w:rsidRDefault="00565FFF" w:rsidP="00171D29">
            <w:pPr>
              <w:spacing w:line="300" w:lineRule="exact"/>
              <w:ind w:leftChars="30" w:left="1158" w:rightChars="30" w:right="78" w:hangingChars="450" w:hanging="1080"/>
              <w:rPr>
                <w:rFonts w:hAnsi="標楷體"/>
                <w:color w:val="000000" w:themeColor="text1"/>
                <w:sz w:val="24"/>
              </w:rPr>
            </w:pPr>
          </w:p>
          <w:p w:rsidR="00565FFF" w:rsidRPr="00E0664D" w:rsidRDefault="00565FFF"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C4587E" w:rsidRDefault="00C4587E" w:rsidP="00171D29">
            <w:pPr>
              <w:spacing w:line="300" w:lineRule="exact"/>
              <w:ind w:leftChars="30" w:left="1158" w:rightChars="30" w:right="78" w:hangingChars="450" w:hanging="1080"/>
              <w:rPr>
                <w:rFonts w:hAnsi="標楷體"/>
                <w:color w:val="000000" w:themeColor="text1"/>
                <w:sz w:val="24"/>
              </w:rPr>
            </w:pPr>
          </w:p>
          <w:p w:rsidR="00517D18" w:rsidRPr="00E0664D" w:rsidRDefault="00517D18"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pStyle w:val="001-"/>
              <w:spacing w:line="300" w:lineRule="exact"/>
              <w:ind w:leftChars="150" w:left="870" w:right="130" w:hanging="480"/>
              <w:rPr>
                <w:color w:val="000000" w:themeColor="text1"/>
              </w:rPr>
            </w:pPr>
            <w:r w:rsidRPr="00E0664D">
              <w:rPr>
                <w:rFonts w:hint="eastAsia"/>
                <w:color w:val="000000" w:themeColor="text1"/>
              </w:rPr>
              <w:t>(二)</w:t>
            </w:r>
            <w:r w:rsidRPr="00E0664D">
              <w:rPr>
                <w:rFonts w:hint="eastAsia"/>
                <w:color w:val="000000" w:themeColor="text1"/>
                <w:kern w:val="0"/>
                <w:szCs w:val="20"/>
              </w:rPr>
              <w:t>緊急車輛優先通行號誌及防碰撞</w:t>
            </w:r>
            <w:r w:rsidRPr="00E0664D">
              <w:rPr>
                <w:rFonts w:hint="eastAsia"/>
                <w:color w:val="000000" w:themeColor="text1"/>
              </w:rPr>
              <w:t>警示系統</w:t>
            </w: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565FFF" w:rsidRPr="00E0664D" w:rsidRDefault="00565FFF" w:rsidP="00171D29">
            <w:pPr>
              <w:spacing w:line="300" w:lineRule="exact"/>
              <w:ind w:leftChars="30" w:left="1158" w:rightChars="30" w:right="78" w:hangingChars="450" w:hanging="1080"/>
              <w:rPr>
                <w:rFonts w:hAnsi="標楷體"/>
                <w:color w:val="000000" w:themeColor="text1"/>
                <w:sz w:val="24"/>
              </w:rPr>
            </w:pPr>
          </w:p>
          <w:p w:rsidR="00565FFF" w:rsidRPr="00E0664D" w:rsidRDefault="00565FFF" w:rsidP="00171D29">
            <w:pPr>
              <w:spacing w:line="300" w:lineRule="exact"/>
              <w:ind w:leftChars="30" w:left="1158" w:rightChars="30" w:right="78" w:hangingChars="450" w:hanging="1080"/>
              <w:rPr>
                <w:rFonts w:hAnsi="標楷體"/>
                <w:color w:val="000000" w:themeColor="text1"/>
                <w:sz w:val="24"/>
              </w:rPr>
            </w:pPr>
          </w:p>
          <w:p w:rsidR="00565FFF" w:rsidRPr="00E0664D" w:rsidRDefault="00565FFF"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Default="00F236AC" w:rsidP="00171D29">
            <w:pPr>
              <w:spacing w:line="300" w:lineRule="exact"/>
              <w:ind w:leftChars="30" w:left="1158" w:rightChars="30" w:right="78" w:hangingChars="450" w:hanging="1080"/>
              <w:rPr>
                <w:rFonts w:hAnsi="標楷體"/>
                <w:color w:val="000000" w:themeColor="text1"/>
                <w:sz w:val="24"/>
              </w:rPr>
            </w:pPr>
          </w:p>
          <w:p w:rsidR="00517D18" w:rsidRPr="00517D18" w:rsidRDefault="00517D18" w:rsidP="00171D29">
            <w:pPr>
              <w:spacing w:line="300" w:lineRule="exact"/>
              <w:ind w:leftChars="30" w:left="1158" w:rightChars="30" w:right="78" w:hangingChars="450" w:hanging="1080"/>
              <w:rPr>
                <w:rFonts w:hAnsi="標楷體"/>
                <w:color w:val="000000" w:themeColor="text1"/>
                <w:sz w:val="24"/>
              </w:rPr>
            </w:pPr>
          </w:p>
          <w:p w:rsidR="00C4587E" w:rsidRPr="00E0664D" w:rsidRDefault="00C4587E"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pStyle w:val="001-"/>
              <w:spacing w:line="300" w:lineRule="exact"/>
              <w:ind w:leftChars="150" w:left="870" w:right="130" w:hanging="480"/>
              <w:rPr>
                <w:color w:val="000000" w:themeColor="text1"/>
              </w:rPr>
            </w:pPr>
            <w:r w:rsidRPr="00E0664D">
              <w:rPr>
                <w:rFonts w:hint="eastAsia"/>
                <w:color w:val="000000" w:themeColor="text1"/>
              </w:rPr>
              <w:t>(三)高雄港區聯外道路 AI智慧化交通號誌系</w:t>
            </w:r>
            <w:r w:rsidRPr="00E0664D">
              <w:rPr>
                <w:rFonts w:hint="eastAsia"/>
                <w:color w:val="000000" w:themeColor="text1"/>
              </w:rPr>
              <w:lastRenderedPageBreak/>
              <w:t>統</w:t>
            </w: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565FFF" w:rsidRPr="00E0664D" w:rsidRDefault="00565FFF"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spacing w:line="300" w:lineRule="exact"/>
              <w:ind w:leftChars="30" w:left="1158" w:rightChars="30" w:right="78" w:hangingChars="450" w:hanging="1080"/>
              <w:rPr>
                <w:rFonts w:hAnsi="標楷體"/>
                <w:color w:val="000000" w:themeColor="text1"/>
                <w:sz w:val="24"/>
              </w:rPr>
            </w:pPr>
          </w:p>
          <w:p w:rsidR="00F236AC" w:rsidRPr="00E0664D" w:rsidRDefault="00F236AC" w:rsidP="00171D29">
            <w:pPr>
              <w:pStyle w:val="001-"/>
              <w:spacing w:line="300" w:lineRule="exact"/>
              <w:ind w:leftChars="150" w:left="870" w:right="130" w:hanging="480"/>
              <w:rPr>
                <w:color w:val="000000" w:themeColor="text1"/>
              </w:rPr>
            </w:pPr>
            <w:r w:rsidRPr="00E0664D">
              <w:rPr>
                <w:rFonts w:hint="eastAsia"/>
                <w:color w:val="000000" w:themeColor="text1"/>
              </w:rPr>
              <w:t>(四)交通號誌維護</w:t>
            </w:r>
            <w:r w:rsidRPr="00E0664D">
              <w:rPr>
                <w:rFonts w:hint="eastAsia"/>
                <w:color w:val="000000" w:themeColor="text1"/>
                <w:kern w:val="0"/>
                <w:szCs w:val="20"/>
              </w:rPr>
              <w:t>管理</w:t>
            </w:r>
          </w:p>
          <w:p w:rsidR="006B49BC" w:rsidRPr="00E0664D" w:rsidRDefault="006B49BC" w:rsidP="00171D29">
            <w:pPr>
              <w:spacing w:line="300" w:lineRule="exact"/>
              <w:ind w:leftChars="275" w:left="1195" w:rightChars="30" w:right="78" w:hangingChars="200" w:hanging="480"/>
              <w:rPr>
                <w:rFonts w:hAnsi="標楷體"/>
                <w:color w:val="000000" w:themeColor="text1"/>
                <w:sz w:val="24"/>
              </w:rPr>
            </w:pPr>
          </w:p>
          <w:p w:rsidR="007B1BF0" w:rsidRPr="00E0664D" w:rsidRDefault="007B1BF0" w:rsidP="00171D29">
            <w:pPr>
              <w:spacing w:line="300" w:lineRule="exact"/>
              <w:ind w:leftChars="275" w:left="1195" w:rightChars="30" w:right="78" w:hangingChars="200" w:hanging="480"/>
              <w:rPr>
                <w:rFonts w:hAnsi="標楷體"/>
                <w:color w:val="000000" w:themeColor="text1"/>
                <w:sz w:val="24"/>
              </w:rPr>
            </w:pPr>
          </w:p>
          <w:p w:rsidR="009D4BA1" w:rsidRPr="00E0664D" w:rsidRDefault="009D4BA1" w:rsidP="00171D29">
            <w:pPr>
              <w:pStyle w:val="a3"/>
              <w:spacing w:line="300" w:lineRule="exact"/>
              <w:ind w:leftChars="100" w:left="740" w:hangingChars="200" w:hanging="480"/>
              <w:jc w:val="both"/>
              <w:rPr>
                <w:rFonts w:hAnsi="標楷體"/>
                <w:color w:val="000000" w:themeColor="text1"/>
                <w:sz w:val="24"/>
              </w:rPr>
            </w:pPr>
          </w:p>
          <w:p w:rsidR="00F236AC" w:rsidRPr="00E0664D" w:rsidRDefault="00F236AC" w:rsidP="00171D29">
            <w:pPr>
              <w:pStyle w:val="001-"/>
              <w:spacing w:line="300" w:lineRule="exact"/>
              <w:ind w:leftChars="150" w:left="870" w:right="130" w:hanging="480"/>
              <w:rPr>
                <w:color w:val="000000" w:themeColor="text1"/>
              </w:rPr>
            </w:pPr>
            <w:r w:rsidRPr="00E0664D">
              <w:rPr>
                <w:rFonts w:hint="eastAsia"/>
                <w:color w:val="000000" w:themeColor="text1"/>
              </w:rPr>
              <w:t>(五)交通號誌緊急供電及遠端監控系統</w:t>
            </w:r>
          </w:p>
          <w:p w:rsidR="00F236AC" w:rsidRPr="00E0664D" w:rsidRDefault="00F236AC" w:rsidP="00171D29">
            <w:pPr>
              <w:spacing w:line="300" w:lineRule="exact"/>
              <w:ind w:leftChars="275" w:left="1195" w:rightChars="30" w:right="78" w:hangingChars="200" w:hanging="480"/>
              <w:rPr>
                <w:rFonts w:hAnsi="標楷體"/>
                <w:color w:val="000000" w:themeColor="text1"/>
                <w:sz w:val="24"/>
              </w:rPr>
            </w:pPr>
          </w:p>
          <w:p w:rsidR="00F236AC" w:rsidRPr="00E0664D" w:rsidRDefault="00F236AC" w:rsidP="00171D29">
            <w:pPr>
              <w:spacing w:line="300" w:lineRule="exact"/>
              <w:ind w:leftChars="275" w:left="1195" w:rightChars="30" w:right="78" w:hangingChars="200" w:hanging="480"/>
              <w:rPr>
                <w:rFonts w:hAnsi="標楷體"/>
                <w:color w:val="000000" w:themeColor="text1"/>
                <w:sz w:val="24"/>
              </w:rPr>
            </w:pPr>
          </w:p>
          <w:p w:rsidR="00F236AC" w:rsidRPr="00E0664D" w:rsidRDefault="00F236AC" w:rsidP="00171D29">
            <w:pPr>
              <w:spacing w:line="300" w:lineRule="exact"/>
              <w:ind w:leftChars="275" w:left="1195" w:rightChars="30" w:right="78" w:hangingChars="200" w:hanging="480"/>
              <w:rPr>
                <w:rFonts w:hAnsi="標楷體"/>
                <w:color w:val="000000" w:themeColor="text1"/>
                <w:sz w:val="24"/>
              </w:rPr>
            </w:pPr>
          </w:p>
          <w:p w:rsidR="00F236AC" w:rsidRPr="00E0664D" w:rsidRDefault="00F236AC" w:rsidP="00171D29">
            <w:pPr>
              <w:spacing w:line="300" w:lineRule="exact"/>
              <w:ind w:leftChars="275" w:left="1195" w:rightChars="30" w:right="78" w:hangingChars="200" w:hanging="480"/>
              <w:rPr>
                <w:rFonts w:hAnsi="標楷體"/>
                <w:color w:val="000000" w:themeColor="text1"/>
                <w:sz w:val="24"/>
              </w:rPr>
            </w:pPr>
          </w:p>
          <w:p w:rsidR="00F236AC" w:rsidRPr="00E0664D" w:rsidRDefault="00F236AC" w:rsidP="00171D29">
            <w:pPr>
              <w:pStyle w:val="001-"/>
              <w:spacing w:line="300" w:lineRule="exact"/>
              <w:ind w:leftChars="150" w:left="870" w:right="130" w:hanging="480"/>
              <w:rPr>
                <w:color w:val="000000" w:themeColor="text1"/>
              </w:rPr>
            </w:pPr>
            <w:r w:rsidRPr="00E0664D">
              <w:rPr>
                <w:rFonts w:hint="eastAsia"/>
                <w:color w:val="000000" w:themeColor="text1"/>
              </w:rPr>
              <w:t>(六)行人通行安全</w:t>
            </w:r>
            <w:r w:rsidRPr="00E0664D">
              <w:rPr>
                <w:rFonts w:hint="eastAsia"/>
                <w:color w:val="000000" w:themeColor="text1"/>
                <w:kern w:val="0"/>
                <w:szCs w:val="20"/>
              </w:rPr>
              <w:t>強化</w:t>
            </w:r>
          </w:p>
          <w:p w:rsidR="00606F9B" w:rsidRPr="00E0664D" w:rsidRDefault="00606F9B" w:rsidP="00171D29">
            <w:pPr>
              <w:pStyle w:val="a3"/>
              <w:spacing w:line="300" w:lineRule="exact"/>
              <w:ind w:leftChars="276" w:left="1198" w:hangingChars="200" w:hanging="480"/>
              <w:jc w:val="both"/>
              <w:rPr>
                <w:rFonts w:hAnsi="標楷體"/>
                <w:color w:val="000000" w:themeColor="text1"/>
                <w:sz w:val="24"/>
              </w:rPr>
            </w:pPr>
          </w:p>
          <w:p w:rsidR="00F236AC" w:rsidRPr="00E0664D" w:rsidRDefault="00F236AC" w:rsidP="00171D29">
            <w:pPr>
              <w:pStyle w:val="a3"/>
              <w:spacing w:line="300" w:lineRule="exact"/>
              <w:ind w:leftChars="276" w:left="1198" w:hangingChars="200" w:hanging="480"/>
              <w:jc w:val="both"/>
              <w:rPr>
                <w:rFonts w:hAnsi="標楷體"/>
                <w:color w:val="000000" w:themeColor="text1"/>
                <w:sz w:val="24"/>
              </w:rPr>
            </w:pPr>
          </w:p>
          <w:p w:rsidR="00F236AC" w:rsidRPr="00E0664D" w:rsidRDefault="00F236AC" w:rsidP="00171D29">
            <w:pPr>
              <w:pStyle w:val="a3"/>
              <w:spacing w:line="300" w:lineRule="exact"/>
              <w:ind w:leftChars="276" w:left="1198" w:hangingChars="200" w:hanging="480"/>
              <w:jc w:val="both"/>
              <w:rPr>
                <w:rFonts w:hAnsi="標楷體"/>
                <w:color w:val="000000" w:themeColor="text1"/>
                <w:sz w:val="24"/>
              </w:rPr>
            </w:pPr>
          </w:p>
          <w:p w:rsidR="00F236AC" w:rsidRPr="00E0664D" w:rsidRDefault="00F236AC" w:rsidP="00171D29">
            <w:pPr>
              <w:pStyle w:val="a3"/>
              <w:spacing w:line="300" w:lineRule="exact"/>
              <w:ind w:leftChars="276" w:left="1198" w:hangingChars="200" w:hanging="480"/>
              <w:jc w:val="both"/>
              <w:rPr>
                <w:rFonts w:hAnsi="標楷體"/>
                <w:color w:val="000000" w:themeColor="text1"/>
                <w:sz w:val="24"/>
              </w:rPr>
            </w:pPr>
          </w:p>
          <w:p w:rsidR="00F236AC" w:rsidRPr="00E0664D" w:rsidRDefault="00F236AC" w:rsidP="00171D29">
            <w:pPr>
              <w:pStyle w:val="a3"/>
              <w:spacing w:line="300" w:lineRule="exact"/>
              <w:ind w:leftChars="276" w:left="1198" w:hangingChars="200" w:hanging="480"/>
              <w:jc w:val="both"/>
              <w:rPr>
                <w:rFonts w:hAnsi="標楷體"/>
                <w:color w:val="000000" w:themeColor="text1"/>
                <w:sz w:val="24"/>
              </w:rPr>
            </w:pPr>
          </w:p>
          <w:p w:rsidR="00F236AC" w:rsidRPr="00E0664D" w:rsidRDefault="00F236AC" w:rsidP="00171D29">
            <w:pPr>
              <w:pStyle w:val="a3"/>
              <w:spacing w:line="300" w:lineRule="exact"/>
              <w:ind w:leftChars="276" w:left="1198" w:hangingChars="200" w:hanging="480"/>
              <w:jc w:val="both"/>
              <w:rPr>
                <w:rFonts w:hAnsi="標楷體"/>
                <w:color w:val="000000" w:themeColor="text1"/>
                <w:sz w:val="24"/>
              </w:rPr>
            </w:pPr>
          </w:p>
          <w:p w:rsidR="00A25607" w:rsidRPr="00E0664D" w:rsidRDefault="00325A5F" w:rsidP="00171D29">
            <w:pPr>
              <w:pStyle w:val="001-"/>
              <w:spacing w:line="300" w:lineRule="exact"/>
              <w:ind w:leftChars="50" w:left="659" w:right="130" w:hangingChars="220" w:hanging="529"/>
              <w:rPr>
                <w:b/>
                <w:color w:val="000000" w:themeColor="text1"/>
              </w:rPr>
            </w:pPr>
            <w:r w:rsidRPr="00E0664D">
              <w:rPr>
                <w:rFonts w:hint="eastAsia"/>
                <w:b/>
                <w:color w:val="000000" w:themeColor="text1"/>
              </w:rPr>
              <w:t>貳</w:t>
            </w:r>
            <w:r w:rsidR="00A25607" w:rsidRPr="00E0664D">
              <w:rPr>
                <w:rFonts w:hint="eastAsia"/>
                <w:b/>
                <w:color w:val="000000" w:themeColor="text1"/>
              </w:rPr>
              <w:t>、停車場作業基金</w:t>
            </w:r>
          </w:p>
          <w:p w:rsidR="00FF2BD6" w:rsidRPr="00E0664D" w:rsidRDefault="00FF2BD6" w:rsidP="00171D29">
            <w:pPr>
              <w:pStyle w:val="001-"/>
              <w:spacing w:line="300" w:lineRule="exact"/>
              <w:ind w:leftChars="150" w:left="870" w:right="130" w:hanging="480"/>
              <w:rPr>
                <w:color w:val="000000" w:themeColor="text1"/>
              </w:rPr>
            </w:pPr>
            <w:r w:rsidRPr="00E0664D">
              <w:rPr>
                <w:rFonts w:hint="eastAsia"/>
                <w:color w:val="000000" w:themeColor="text1"/>
              </w:rPr>
              <w:t>一、路邊停車費委託手機、網路及超商代收</w:t>
            </w: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spacing w:line="300" w:lineRule="exact"/>
              <w:ind w:left="78" w:right="78"/>
              <w:rPr>
                <w:color w:val="000000" w:themeColor="text1"/>
                <w:sz w:val="24"/>
              </w:rPr>
            </w:pPr>
          </w:p>
          <w:p w:rsidR="00FF2BD6" w:rsidRPr="00E0664D" w:rsidRDefault="00FF2BD6" w:rsidP="00171D29">
            <w:pPr>
              <w:pStyle w:val="001-"/>
              <w:spacing w:line="300" w:lineRule="exact"/>
              <w:ind w:leftChars="150" w:left="870" w:right="130" w:hanging="480"/>
              <w:rPr>
                <w:color w:val="000000" w:themeColor="text1"/>
              </w:rPr>
            </w:pPr>
            <w:r w:rsidRPr="00E0664D">
              <w:rPr>
                <w:rFonts w:hint="eastAsia"/>
                <w:color w:val="000000" w:themeColor="text1"/>
              </w:rPr>
              <w:lastRenderedPageBreak/>
              <w:t>二、</w:t>
            </w:r>
            <w:r w:rsidRPr="00E0664D">
              <w:rPr>
                <w:rFonts w:hint="eastAsia"/>
                <w:color w:val="000000" w:themeColor="text1"/>
                <w:kern w:val="0"/>
                <w:szCs w:val="20"/>
              </w:rPr>
              <w:t>加強</w:t>
            </w:r>
            <w:r w:rsidRPr="00E0664D">
              <w:rPr>
                <w:rFonts w:hint="eastAsia"/>
                <w:color w:val="000000" w:themeColor="text1"/>
              </w:rPr>
              <w:t>停車收費管理</w:t>
            </w:r>
          </w:p>
          <w:p w:rsidR="00FF2BD6" w:rsidRPr="00E0664D" w:rsidRDefault="00FF2BD6" w:rsidP="00171D29">
            <w:pPr>
              <w:pStyle w:val="a3"/>
              <w:tabs>
                <w:tab w:val="left" w:pos="582"/>
                <w:tab w:val="left" w:pos="625"/>
              </w:tabs>
              <w:spacing w:line="300" w:lineRule="exact"/>
              <w:ind w:left="240" w:right="78" w:hanging="240"/>
              <w:jc w:val="both"/>
              <w:rPr>
                <w:color w:val="000000" w:themeColor="text1"/>
                <w:sz w:val="24"/>
                <w:szCs w:val="24"/>
              </w:rPr>
            </w:pPr>
          </w:p>
          <w:p w:rsidR="00FF2BD6" w:rsidRPr="00E0664D" w:rsidRDefault="00FF2BD6" w:rsidP="00171D29">
            <w:pPr>
              <w:pStyle w:val="a3"/>
              <w:tabs>
                <w:tab w:val="left" w:pos="582"/>
                <w:tab w:val="left" w:pos="625"/>
              </w:tabs>
              <w:spacing w:line="300" w:lineRule="exact"/>
              <w:ind w:left="240" w:right="78" w:hanging="240"/>
              <w:jc w:val="both"/>
              <w:rPr>
                <w:color w:val="000000" w:themeColor="text1"/>
                <w:sz w:val="24"/>
                <w:szCs w:val="24"/>
              </w:rPr>
            </w:pPr>
          </w:p>
          <w:p w:rsidR="00FF2BD6" w:rsidRPr="00E0664D" w:rsidRDefault="00FF2BD6" w:rsidP="00171D29">
            <w:pPr>
              <w:pStyle w:val="001-"/>
              <w:spacing w:line="300" w:lineRule="exact"/>
              <w:ind w:leftChars="150" w:left="870" w:right="130" w:hanging="480"/>
              <w:rPr>
                <w:color w:val="000000" w:themeColor="text1"/>
              </w:rPr>
            </w:pPr>
            <w:r w:rsidRPr="00E0664D">
              <w:rPr>
                <w:rFonts w:hint="eastAsia"/>
                <w:color w:val="000000" w:themeColor="text1"/>
              </w:rPr>
              <w:t>三、排除妨礙停車秩序車輛</w:t>
            </w:r>
          </w:p>
          <w:p w:rsidR="00FF2BD6" w:rsidRPr="00E0664D" w:rsidRDefault="00FF2BD6" w:rsidP="00171D29">
            <w:pPr>
              <w:pStyle w:val="a3"/>
              <w:spacing w:line="300" w:lineRule="exact"/>
              <w:ind w:left="240" w:right="78" w:hanging="240"/>
              <w:jc w:val="both"/>
              <w:rPr>
                <w:color w:val="000000" w:themeColor="text1"/>
                <w:sz w:val="24"/>
                <w:szCs w:val="24"/>
              </w:rPr>
            </w:pPr>
          </w:p>
          <w:p w:rsidR="00FF2BD6" w:rsidRPr="00E0664D" w:rsidRDefault="00FF2BD6" w:rsidP="00171D29">
            <w:pPr>
              <w:pStyle w:val="a3"/>
              <w:spacing w:line="300" w:lineRule="exact"/>
              <w:ind w:left="240" w:right="78" w:hanging="240"/>
              <w:jc w:val="both"/>
              <w:rPr>
                <w:color w:val="000000" w:themeColor="text1"/>
                <w:sz w:val="24"/>
                <w:szCs w:val="24"/>
              </w:rPr>
            </w:pPr>
          </w:p>
          <w:p w:rsidR="00FF2BD6" w:rsidRPr="00E0664D" w:rsidRDefault="00FF2BD6" w:rsidP="00171D29">
            <w:pPr>
              <w:pStyle w:val="a3"/>
              <w:spacing w:line="300" w:lineRule="exact"/>
              <w:ind w:left="240" w:right="78" w:hanging="240"/>
              <w:jc w:val="both"/>
              <w:rPr>
                <w:color w:val="000000" w:themeColor="text1"/>
                <w:sz w:val="24"/>
                <w:szCs w:val="24"/>
              </w:rPr>
            </w:pPr>
          </w:p>
          <w:p w:rsidR="00FF2BD6" w:rsidRPr="00E0664D" w:rsidRDefault="00FF2BD6" w:rsidP="00171D29">
            <w:pPr>
              <w:pStyle w:val="a3"/>
              <w:spacing w:line="300" w:lineRule="exact"/>
              <w:ind w:left="240" w:right="78" w:hanging="240"/>
              <w:jc w:val="both"/>
              <w:rPr>
                <w:color w:val="000000" w:themeColor="text1"/>
                <w:sz w:val="24"/>
                <w:szCs w:val="24"/>
              </w:rPr>
            </w:pPr>
          </w:p>
          <w:p w:rsidR="00FF2BD6" w:rsidRPr="00E0664D" w:rsidRDefault="00FF2BD6" w:rsidP="00171D29">
            <w:pPr>
              <w:pStyle w:val="a3"/>
              <w:spacing w:line="300" w:lineRule="exact"/>
              <w:ind w:left="240" w:right="78" w:hanging="240"/>
              <w:jc w:val="both"/>
              <w:rPr>
                <w:color w:val="000000" w:themeColor="text1"/>
                <w:sz w:val="24"/>
                <w:szCs w:val="24"/>
              </w:rPr>
            </w:pPr>
          </w:p>
          <w:p w:rsidR="00FF2BD6" w:rsidRPr="00E0664D" w:rsidRDefault="00FF2BD6" w:rsidP="00171D29">
            <w:pPr>
              <w:pStyle w:val="a3"/>
              <w:tabs>
                <w:tab w:val="left" w:pos="582"/>
              </w:tabs>
              <w:spacing w:line="300" w:lineRule="exact"/>
              <w:ind w:left="240" w:right="78" w:hanging="240"/>
              <w:jc w:val="both"/>
              <w:rPr>
                <w:color w:val="000000" w:themeColor="text1"/>
                <w:sz w:val="24"/>
                <w:szCs w:val="24"/>
              </w:rPr>
            </w:pPr>
          </w:p>
          <w:p w:rsidR="00FF2BD6" w:rsidRPr="00E0664D" w:rsidRDefault="00FF2BD6" w:rsidP="00171D29">
            <w:pPr>
              <w:pStyle w:val="a3"/>
              <w:tabs>
                <w:tab w:val="left" w:pos="582"/>
              </w:tabs>
              <w:spacing w:line="300" w:lineRule="exact"/>
              <w:ind w:left="240" w:right="78" w:hanging="240"/>
              <w:jc w:val="both"/>
              <w:rPr>
                <w:color w:val="000000" w:themeColor="text1"/>
                <w:sz w:val="24"/>
                <w:szCs w:val="24"/>
              </w:rPr>
            </w:pPr>
          </w:p>
          <w:p w:rsidR="00FF2BD6" w:rsidRPr="00E0664D" w:rsidRDefault="00FF2BD6" w:rsidP="00171D29">
            <w:pPr>
              <w:pStyle w:val="a3"/>
              <w:tabs>
                <w:tab w:val="left" w:pos="582"/>
              </w:tabs>
              <w:spacing w:line="300" w:lineRule="exact"/>
              <w:ind w:left="240" w:right="78" w:hanging="240"/>
              <w:jc w:val="both"/>
              <w:rPr>
                <w:color w:val="000000" w:themeColor="text1"/>
                <w:sz w:val="24"/>
                <w:szCs w:val="24"/>
              </w:rPr>
            </w:pPr>
          </w:p>
          <w:p w:rsidR="00FF2BD6" w:rsidRPr="00E0664D" w:rsidRDefault="00FF2BD6" w:rsidP="00171D29">
            <w:pPr>
              <w:pStyle w:val="a3"/>
              <w:tabs>
                <w:tab w:val="left" w:pos="582"/>
              </w:tabs>
              <w:spacing w:line="300" w:lineRule="exact"/>
              <w:ind w:left="240" w:right="78" w:hanging="240"/>
              <w:jc w:val="both"/>
              <w:rPr>
                <w:color w:val="000000" w:themeColor="text1"/>
                <w:sz w:val="24"/>
                <w:szCs w:val="24"/>
              </w:rPr>
            </w:pPr>
          </w:p>
          <w:p w:rsidR="00FF2BD6" w:rsidRPr="00E0664D" w:rsidRDefault="00FF2BD6" w:rsidP="00171D29">
            <w:pPr>
              <w:pStyle w:val="a3"/>
              <w:tabs>
                <w:tab w:val="left" w:pos="582"/>
              </w:tabs>
              <w:spacing w:line="300" w:lineRule="exact"/>
              <w:ind w:left="240" w:right="78" w:hanging="240"/>
              <w:jc w:val="both"/>
              <w:rPr>
                <w:color w:val="000000" w:themeColor="text1"/>
                <w:sz w:val="24"/>
                <w:szCs w:val="24"/>
              </w:rPr>
            </w:pPr>
          </w:p>
          <w:p w:rsidR="00FF2BD6" w:rsidRPr="00E0664D" w:rsidRDefault="00FF2BD6" w:rsidP="00171D29">
            <w:pPr>
              <w:pStyle w:val="001-"/>
              <w:spacing w:line="300" w:lineRule="exact"/>
              <w:ind w:leftChars="150" w:left="870" w:right="130" w:hanging="480"/>
              <w:rPr>
                <w:color w:val="000000" w:themeColor="text1"/>
              </w:rPr>
            </w:pPr>
            <w:r w:rsidRPr="00E0664D">
              <w:rPr>
                <w:rFonts w:hint="eastAsia"/>
                <w:color w:val="000000" w:themeColor="text1"/>
              </w:rPr>
              <w:t>四、提供手機簡訊通知路邊停車未繳費、違停車輛被拖吊訊息服務</w:t>
            </w:r>
          </w:p>
          <w:p w:rsidR="00FF2BD6" w:rsidRPr="00E0664D" w:rsidRDefault="00FF2BD6" w:rsidP="00171D29">
            <w:pPr>
              <w:pStyle w:val="a3"/>
              <w:tabs>
                <w:tab w:val="left" w:pos="582"/>
                <w:tab w:val="left" w:pos="625"/>
              </w:tabs>
              <w:spacing w:line="300" w:lineRule="exact"/>
              <w:ind w:left="240" w:right="78" w:hanging="240"/>
              <w:jc w:val="both"/>
              <w:rPr>
                <w:color w:val="000000" w:themeColor="text1"/>
                <w:sz w:val="24"/>
                <w:szCs w:val="24"/>
              </w:rPr>
            </w:pPr>
          </w:p>
          <w:p w:rsidR="00FF2BD6" w:rsidRPr="00E0664D" w:rsidRDefault="00FF2BD6" w:rsidP="00171D29">
            <w:pPr>
              <w:pStyle w:val="a3"/>
              <w:tabs>
                <w:tab w:val="left" w:pos="582"/>
                <w:tab w:val="left" w:pos="625"/>
              </w:tabs>
              <w:spacing w:line="300" w:lineRule="exact"/>
              <w:ind w:left="240" w:right="78" w:hanging="240"/>
              <w:jc w:val="both"/>
              <w:rPr>
                <w:color w:val="000000" w:themeColor="text1"/>
                <w:sz w:val="24"/>
                <w:szCs w:val="24"/>
              </w:rPr>
            </w:pPr>
          </w:p>
          <w:p w:rsidR="00FF2BD6" w:rsidRPr="00E0664D" w:rsidRDefault="00FF2BD6" w:rsidP="00171D29">
            <w:pPr>
              <w:pStyle w:val="001-"/>
              <w:spacing w:line="300" w:lineRule="exact"/>
              <w:ind w:leftChars="150" w:left="870" w:right="130" w:hanging="480"/>
              <w:rPr>
                <w:color w:val="000000" w:themeColor="text1"/>
              </w:rPr>
            </w:pPr>
            <w:r w:rsidRPr="00E0664D">
              <w:rPr>
                <w:rFonts w:hint="eastAsia"/>
                <w:color w:val="000000" w:themeColor="text1"/>
              </w:rPr>
              <w:t>五、公私協力營造友善智慧的停車環境</w:t>
            </w:r>
          </w:p>
          <w:p w:rsidR="00FF2BD6" w:rsidRPr="00E0664D" w:rsidRDefault="00FF2BD6" w:rsidP="00171D29">
            <w:pPr>
              <w:pStyle w:val="a6"/>
              <w:spacing w:line="300" w:lineRule="exact"/>
              <w:ind w:left="799" w:right="26" w:hanging="240"/>
              <w:rPr>
                <w:rFonts w:ascii="標楷體" w:eastAsia="標楷體" w:hAnsi="標楷體"/>
                <w:color w:val="000000" w:themeColor="text1"/>
                <w:sz w:val="24"/>
              </w:rPr>
            </w:pPr>
          </w:p>
          <w:p w:rsidR="00FF2BD6" w:rsidRPr="00E0664D" w:rsidRDefault="00FF2BD6" w:rsidP="00171D29">
            <w:pPr>
              <w:pStyle w:val="a3"/>
              <w:spacing w:line="300" w:lineRule="exact"/>
              <w:ind w:left="240" w:hanging="240"/>
              <w:jc w:val="both"/>
              <w:rPr>
                <w:rFonts w:hAnsi="標楷體"/>
                <w:color w:val="000000" w:themeColor="text1"/>
                <w:sz w:val="24"/>
                <w:szCs w:val="24"/>
              </w:rPr>
            </w:pPr>
          </w:p>
          <w:p w:rsidR="00FF2BD6" w:rsidRPr="00E0664D" w:rsidRDefault="00FF2BD6" w:rsidP="00171D29">
            <w:pPr>
              <w:pStyle w:val="a3"/>
              <w:spacing w:line="300" w:lineRule="exact"/>
              <w:ind w:left="240" w:hanging="240"/>
              <w:jc w:val="both"/>
              <w:rPr>
                <w:color w:val="000000" w:themeColor="text1"/>
                <w:sz w:val="24"/>
                <w:szCs w:val="24"/>
              </w:rPr>
            </w:pPr>
          </w:p>
          <w:p w:rsidR="00FF2BD6" w:rsidRPr="00E0664D" w:rsidRDefault="00FF2BD6" w:rsidP="00171D29">
            <w:pPr>
              <w:pStyle w:val="a3"/>
              <w:spacing w:line="300" w:lineRule="exact"/>
              <w:ind w:left="240" w:hanging="240"/>
              <w:jc w:val="both"/>
              <w:rPr>
                <w:color w:val="000000" w:themeColor="text1"/>
                <w:sz w:val="24"/>
                <w:szCs w:val="24"/>
              </w:rPr>
            </w:pPr>
          </w:p>
          <w:p w:rsidR="00FF2BD6" w:rsidRPr="00E0664D" w:rsidRDefault="00FF2BD6" w:rsidP="00171D29">
            <w:pPr>
              <w:pStyle w:val="a3"/>
              <w:spacing w:line="300" w:lineRule="exact"/>
              <w:ind w:left="240" w:hanging="240"/>
              <w:jc w:val="both"/>
              <w:rPr>
                <w:color w:val="000000" w:themeColor="text1"/>
                <w:sz w:val="24"/>
                <w:szCs w:val="24"/>
              </w:rPr>
            </w:pPr>
          </w:p>
          <w:p w:rsidR="00FF2BD6" w:rsidRPr="00E0664D" w:rsidRDefault="00FF2BD6" w:rsidP="00171D29">
            <w:pPr>
              <w:pStyle w:val="a3"/>
              <w:spacing w:line="300" w:lineRule="exact"/>
              <w:ind w:left="240" w:hanging="240"/>
              <w:jc w:val="both"/>
              <w:rPr>
                <w:color w:val="000000" w:themeColor="text1"/>
                <w:sz w:val="24"/>
                <w:szCs w:val="24"/>
              </w:rPr>
            </w:pPr>
          </w:p>
          <w:p w:rsidR="00FF2BD6" w:rsidRPr="00E0664D" w:rsidRDefault="00FF2BD6" w:rsidP="00171D29">
            <w:pPr>
              <w:pStyle w:val="a3"/>
              <w:spacing w:line="300" w:lineRule="exact"/>
              <w:ind w:left="240" w:hanging="240"/>
              <w:jc w:val="both"/>
              <w:rPr>
                <w:color w:val="000000" w:themeColor="text1"/>
                <w:sz w:val="24"/>
                <w:szCs w:val="24"/>
              </w:rPr>
            </w:pPr>
          </w:p>
          <w:p w:rsidR="00FF2BD6" w:rsidRPr="00E0664D" w:rsidRDefault="00845E1E" w:rsidP="00171D29">
            <w:pPr>
              <w:pStyle w:val="001-"/>
              <w:spacing w:line="300" w:lineRule="exact"/>
              <w:ind w:leftChars="150" w:left="870" w:right="130" w:hanging="480"/>
              <w:rPr>
                <w:color w:val="000000" w:themeColor="text1"/>
              </w:rPr>
            </w:pPr>
            <w:r w:rsidRPr="00E0664D">
              <w:rPr>
                <w:rFonts w:hint="eastAsia"/>
                <w:color w:val="000000" w:themeColor="text1"/>
              </w:rPr>
              <w:t>六</w:t>
            </w:r>
            <w:r w:rsidR="00FF2BD6" w:rsidRPr="00E0664D">
              <w:rPr>
                <w:rFonts w:hint="eastAsia"/>
                <w:color w:val="000000" w:themeColor="text1"/>
              </w:rPr>
              <w:t>、汽機車格位需求檢討及繪設計劃</w:t>
            </w:r>
          </w:p>
          <w:p w:rsidR="00FF2BD6" w:rsidRPr="00E0664D" w:rsidRDefault="00FF2BD6" w:rsidP="00171D29">
            <w:pPr>
              <w:pStyle w:val="a3"/>
              <w:spacing w:line="300" w:lineRule="exact"/>
              <w:ind w:left="240" w:hanging="240"/>
              <w:jc w:val="both"/>
              <w:rPr>
                <w:color w:val="000000" w:themeColor="text1"/>
                <w:sz w:val="24"/>
              </w:rPr>
            </w:pPr>
          </w:p>
          <w:p w:rsidR="000C2A01" w:rsidRPr="00E0664D" w:rsidRDefault="00845E1E" w:rsidP="00171D29">
            <w:pPr>
              <w:pStyle w:val="001-"/>
              <w:spacing w:line="300" w:lineRule="exact"/>
              <w:ind w:leftChars="150" w:left="870" w:right="130" w:hanging="480"/>
              <w:rPr>
                <w:color w:val="000000" w:themeColor="text1"/>
              </w:rPr>
            </w:pPr>
            <w:r w:rsidRPr="00E0664D">
              <w:rPr>
                <w:rFonts w:hint="eastAsia"/>
                <w:color w:val="000000" w:themeColor="text1"/>
              </w:rPr>
              <w:t>七</w:t>
            </w:r>
            <w:r w:rsidR="00FF2BD6" w:rsidRPr="00E0664D">
              <w:rPr>
                <w:rFonts w:hint="eastAsia"/>
                <w:color w:val="000000" w:themeColor="text1"/>
              </w:rPr>
              <w:t>、實施機車退出人行道措施</w:t>
            </w:r>
          </w:p>
          <w:p w:rsidR="0060024E" w:rsidRPr="00E0664D" w:rsidRDefault="0060024E" w:rsidP="00171D29">
            <w:pPr>
              <w:pStyle w:val="a3"/>
              <w:spacing w:line="300" w:lineRule="exact"/>
              <w:ind w:leftChars="100" w:left="740" w:hangingChars="200" w:hanging="480"/>
              <w:jc w:val="both"/>
              <w:rPr>
                <w:rFonts w:hAnsi="標楷體"/>
                <w:color w:val="000000" w:themeColor="text1"/>
                <w:sz w:val="24"/>
              </w:rPr>
            </w:pPr>
          </w:p>
          <w:p w:rsidR="00740685" w:rsidRPr="00E0664D" w:rsidRDefault="00740685" w:rsidP="00171D29">
            <w:pPr>
              <w:pStyle w:val="a3"/>
              <w:spacing w:line="300" w:lineRule="exact"/>
              <w:ind w:leftChars="100" w:left="740" w:hangingChars="200" w:hanging="480"/>
              <w:jc w:val="both"/>
              <w:rPr>
                <w:rFonts w:hAnsi="標楷體"/>
                <w:color w:val="000000" w:themeColor="text1"/>
                <w:sz w:val="24"/>
              </w:rPr>
            </w:pPr>
          </w:p>
          <w:p w:rsidR="0077578C" w:rsidRPr="00E0664D" w:rsidRDefault="0077578C" w:rsidP="00171D29">
            <w:pPr>
              <w:pStyle w:val="a3"/>
              <w:spacing w:line="300" w:lineRule="exact"/>
              <w:ind w:leftChars="100" w:left="740" w:hangingChars="200" w:hanging="480"/>
              <w:jc w:val="both"/>
              <w:rPr>
                <w:rFonts w:hAnsi="標楷體"/>
                <w:color w:val="000000" w:themeColor="text1"/>
                <w:sz w:val="24"/>
              </w:rPr>
            </w:pPr>
          </w:p>
          <w:p w:rsidR="002F341E" w:rsidRPr="00E0664D" w:rsidRDefault="002F341E" w:rsidP="00171D29">
            <w:pPr>
              <w:pStyle w:val="Default"/>
              <w:spacing w:line="300" w:lineRule="exact"/>
              <w:ind w:left="260" w:hanging="260"/>
              <w:rPr>
                <w:color w:val="000000" w:themeColor="text1"/>
              </w:rPr>
            </w:pPr>
          </w:p>
          <w:tbl>
            <w:tblPr>
              <w:tblW w:w="0" w:type="auto"/>
              <w:tblBorders>
                <w:top w:val="nil"/>
                <w:left w:val="nil"/>
                <w:bottom w:val="nil"/>
                <w:right w:val="nil"/>
              </w:tblBorders>
              <w:tblLook w:val="0000" w:firstRow="0" w:lastRow="0" w:firstColumn="0" w:lastColumn="0" w:noHBand="0" w:noVBand="0"/>
            </w:tblPr>
            <w:tblGrid>
              <w:gridCol w:w="2490"/>
            </w:tblGrid>
            <w:tr w:rsidR="00E0664D" w:rsidRPr="00E0664D">
              <w:trPr>
                <w:trHeight w:val="275"/>
              </w:trPr>
              <w:tc>
                <w:tcPr>
                  <w:tcW w:w="0" w:type="auto"/>
                </w:tcPr>
                <w:p w:rsidR="002F341E" w:rsidRPr="00E0664D" w:rsidRDefault="002F341E" w:rsidP="00171D29">
                  <w:pPr>
                    <w:pStyle w:val="001-"/>
                    <w:spacing w:line="300" w:lineRule="exact"/>
                    <w:ind w:leftChars="50" w:left="659" w:right="130" w:hangingChars="220" w:hanging="529"/>
                    <w:rPr>
                      <w:color w:val="000000" w:themeColor="text1"/>
                      <w:sz w:val="23"/>
                      <w:szCs w:val="23"/>
                    </w:rPr>
                  </w:pPr>
                  <w:r w:rsidRPr="00E0664D">
                    <w:rPr>
                      <w:rFonts w:hint="eastAsia"/>
                      <w:b/>
                      <w:color w:val="000000" w:themeColor="text1"/>
                    </w:rPr>
                    <w:t>參、整體風險管理</w:t>
                  </w:r>
                  <w:r w:rsidRPr="00E0664D">
                    <w:rPr>
                      <w:b/>
                      <w:color w:val="000000" w:themeColor="text1"/>
                    </w:rPr>
                    <w:t>(</w:t>
                  </w:r>
                  <w:r w:rsidRPr="00E0664D">
                    <w:rPr>
                      <w:rFonts w:hint="eastAsia"/>
                      <w:b/>
                      <w:color w:val="000000" w:themeColor="text1"/>
                    </w:rPr>
                    <w:t>含內部控制</w:t>
                  </w:r>
                  <w:r w:rsidRPr="00E0664D">
                    <w:rPr>
                      <w:b/>
                      <w:color w:val="000000" w:themeColor="text1"/>
                    </w:rPr>
                    <w:t>)</w:t>
                  </w:r>
                  <w:r w:rsidRPr="00E0664D">
                    <w:rPr>
                      <w:rFonts w:hint="eastAsia"/>
                      <w:b/>
                      <w:color w:val="000000" w:themeColor="text1"/>
                    </w:rPr>
                    <w:t>推動情形</w:t>
                  </w:r>
                  <w:r w:rsidRPr="00E0664D">
                    <w:rPr>
                      <w:b/>
                      <w:color w:val="000000" w:themeColor="text1"/>
                    </w:rPr>
                    <w:t xml:space="preserve"> </w:t>
                  </w:r>
                </w:p>
              </w:tc>
            </w:tr>
          </w:tbl>
          <w:p w:rsidR="002F341E" w:rsidRPr="00E0664D" w:rsidRDefault="002F341E" w:rsidP="00171D29">
            <w:pPr>
              <w:pStyle w:val="a3"/>
              <w:spacing w:line="300" w:lineRule="exact"/>
              <w:ind w:leftChars="100" w:left="740" w:hangingChars="200" w:hanging="480"/>
              <w:jc w:val="both"/>
              <w:rPr>
                <w:rFonts w:hAnsi="標楷體"/>
                <w:color w:val="000000" w:themeColor="text1"/>
                <w:sz w:val="24"/>
              </w:rPr>
            </w:pPr>
          </w:p>
          <w:p w:rsidR="002F341E" w:rsidRPr="00E0664D" w:rsidRDefault="002F341E" w:rsidP="00171D29">
            <w:pPr>
              <w:pStyle w:val="a3"/>
              <w:spacing w:line="300" w:lineRule="exact"/>
              <w:ind w:leftChars="100" w:left="740" w:hangingChars="200" w:hanging="480"/>
              <w:jc w:val="both"/>
              <w:rPr>
                <w:rFonts w:hAnsi="標楷體"/>
                <w:color w:val="000000" w:themeColor="text1"/>
                <w:sz w:val="24"/>
              </w:rPr>
            </w:pPr>
          </w:p>
          <w:p w:rsidR="002F341E" w:rsidRPr="00E0664D" w:rsidRDefault="002F341E" w:rsidP="00171D29">
            <w:pPr>
              <w:pStyle w:val="a3"/>
              <w:spacing w:line="300" w:lineRule="exact"/>
              <w:ind w:leftChars="100" w:left="740" w:hangingChars="200" w:hanging="480"/>
              <w:jc w:val="both"/>
              <w:rPr>
                <w:rFonts w:hAnsi="標楷體"/>
                <w:color w:val="000000" w:themeColor="text1"/>
                <w:sz w:val="24"/>
              </w:rPr>
            </w:pPr>
          </w:p>
          <w:p w:rsidR="002F341E" w:rsidRDefault="002F341E" w:rsidP="00171D29">
            <w:pPr>
              <w:pStyle w:val="a3"/>
              <w:spacing w:line="300" w:lineRule="exact"/>
              <w:ind w:leftChars="100" w:left="740" w:hangingChars="200" w:hanging="480"/>
              <w:jc w:val="both"/>
              <w:rPr>
                <w:rFonts w:hAnsi="標楷體"/>
                <w:color w:val="000000" w:themeColor="text1"/>
                <w:sz w:val="24"/>
              </w:rPr>
            </w:pPr>
          </w:p>
          <w:p w:rsidR="00E0664D" w:rsidRDefault="00E0664D" w:rsidP="00171D29">
            <w:pPr>
              <w:pStyle w:val="a3"/>
              <w:spacing w:line="300" w:lineRule="exact"/>
              <w:ind w:leftChars="100" w:left="740" w:hangingChars="200" w:hanging="480"/>
              <w:jc w:val="both"/>
              <w:rPr>
                <w:rFonts w:hAnsi="標楷體"/>
                <w:color w:val="000000" w:themeColor="text1"/>
                <w:sz w:val="24"/>
              </w:rPr>
            </w:pPr>
          </w:p>
          <w:p w:rsidR="00E0664D" w:rsidRDefault="00E0664D" w:rsidP="00171D29">
            <w:pPr>
              <w:pStyle w:val="a3"/>
              <w:spacing w:line="300" w:lineRule="exact"/>
              <w:ind w:leftChars="100" w:left="740" w:hangingChars="200" w:hanging="480"/>
              <w:jc w:val="both"/>
              <w:rPr>
                <w:rFonts w:hAnsi="標楷體"/>
                <w:color w:val="000000" w:themeColor="text1"/>
                <w:sz w:val="24"/>
              </w:rPr>
            </w:pPr>
          </w:p>
          <w:p w:rsidR="00E0664D" w:rsidRDefault="00E0664D" w:rsidP="00171D29">
            <w:pPr>
              <w:pStyle w:val="a3"/>
              <w:spacing w:line="300" w:lineRule="exact"/>
              <w:ind w:leftChars="100" w:left="740" w:hangingChars="200" w:hanging="480"/>
              <w:jc w:val="both"/>
              <w:rPr>
                <w:rFonts w:hAnsi="標楷體"/>
                <w:color w:val="000000" w:themeColor="text1"/>
                <w:sz w:val="24"/>
              </w:rPr>
            </w:pPr>
          </w:p>
          <w:p w:rsidR="00E0664D" w:rsidRDefault="00E0664D"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6" w:left="114" w:hangingChars="41" w:hanging="98"/>
              <w:jc w:val="both"/>
              <w:rPr>
                <w:rFonts w:hAnsi="標楷體"/>
                <w:color w:val="000000" w:themeColor="text1"/>
                <w:sz w:val="24"/>
              </w:rPr>
            </w:pPr>
          </w:p>
          <w:p w:rsidR="00D973E4" w:rsidRDefault="00D973E4" w:rsidP="00171D29">
            <w:pPr>
              <w:pStyle w:val="a3"/>
              <w:spacing w:line="300" w:lineRule="exact"/>
              <w:ind w:leftChars="3" w:left="106" w:hangingChars="41" w:hanging="98"/>
              <w:jc w:val="both"/>
              <w:rPr>
                <w:rFonts w:hAnsi="標楷體"/>
                <w:color w:val="000000" w:themeColor="text1"/>
                <w:sz w:val="24"/>
              </w:rPr>
            </w:pPr>
          </w:p>
          <w:p w:rsidR="00171D29" w:rsidRDefault="00171D29" w:rsidP="00171D29">
            <w:pPr>
              <w:pStyle w:val="a3"/>
              <w:spacing w:line="300" w:lineRule="exact"/>
              <w:ind w:leftChars="3" w:left="106" w:hangingChars="41" w:hanging="98"/>
              <w:jc w:val="both"/>
              <w:rPr>
                <w:rFonts w:hAnsi="標楷體"/>
                <w:color w:val="000000" w:themeColor="text1"/>
                <w:sz w:val="24"/>
              </w:rPr>
            </w:pPr>
          </w:p>
          <w:p w:rsidR="00171D29" w:rsidRDefault="00171D29" w:rsidP="00171D29">
            <w:pPr>
              <w:pStyle w:val="a3"/>
              <w:spacing w:line="300" w:lineRule="exact"/>
              <w:ind w:leftChars="3" w:left="106" w:hangingChars="41" w:hanging="98"/>
              <w:jc w:val="both"/>
              <w:rPr>
                <w:rFonts w:hAnsi="標楷體"/>
                <w:color w:val="000000" w:themeColor="text1"/>
                <w:sz w:val="24"/>
              </w:rPr>
            </w:pPr>
          </w:p>
          <w:p w:rsidR="00171D29" w:rsidRDefault="00171D29" w:rsidP="00171D29">
            <w:pPr>
              <w:pStyle w:val="a3"/>
              <w:spacing w:line="300" w:lineRule="exact"/>
              <w:ind w:leftChars="3" w:left="106" w:hangingChars="41" w:hanging="98"/>
              <w:jc w:val="both"/>
              <w:rPr>
                <w:rFonts w:hAnsi="標楷體"/>
                <w:color w:val="000000" w:themeColor="text1"/>
                <w:sz w:val="24"/>
              </w:rPr>
            </w:pPr>
          </w:p>
          <w:p w:rsidR="00171D29" w:rsidRDefault="00171D29" w:rsidP="00171D29">
            <w:pPr>
              <w:pStyle w:val="a3"/>
              <w:spacing w:line="300" w:lineRule="exact"/>
              <w:ind w:leftChars="3" w:left="106" w:hangingChars="41" w:hanging="98"/>
              <w:jc w:val="both"/>
              <w:rPr>
                <w:rFonts w:hAnsi="標楷體"/>
                <w:color w:val="000000" w:themeColor="text1"/>
                <w:sz w:val="24"/>
              </w:rPr>
            </w:pPr>
          </w:p>
          <w:p w:rsidR="00171D29" w:rsidRDefault="00171D29" w:rsidP="00171D29">
            <w:pPr>
              <w:pStyle w:val="a3"/>
              <w:spacing w:line="300" w:lineRule="exact"/>
              <w:ind w:leftChars="3" w:left="106" w:hangingChars="41" w:hanging="98"/>
              <w:jc w:val="both"/>
              <w:rPr>
                <w:rFonts w:hAnsi="標楷體"/>
                <w:color w:val="000000" w:themeColor="text1"/>
                <w:sz w:val="24"/>
              </w:rPr>
            </w:pPr>
          </w:p>
          <w:p w:rsidR="00171D29" w:rsidRDefault="00171D29" w:rsidP="00171D29">
            <w:pPr>
              <w:pStyle w:val="a3"/>
              <w:spacing w:line="300" w:lineRule="exact"/>
              <w:ind w:leftChars="3" w:left="106" w:hangingChars="41" w:hanging="98"/>
              <w:jc w:val="both"/>
              <w:rPr>
                <w:rFonts w:hAnsi="標楷體"/>
                <w:color w:val="000000" w:themeColor="text1"/>
                <w:sz w:val="24"/>
              </w:rPr>
            </w:pPr>
          </w:p>
          <w:p w:rsidR="00171D29" w:rsidRDefault="00171D29" w:rsidP="00171D29">
            <w:pPr>
              <w:pStyle w:val="a3"/>
              <w:spacing w:line="300" w:lineRule="exact"/>
              <w:ind w:leftChars="3" w:left="106" w:hangingChars="41" w:hanging="98"/>
              <w:jc w:val="both"/>
              <w:rPr>
                <w:rFonts w:hAnsi="標楷體"/>
                <w:color w:val="000000" w:themeColor="text1"/>
                <w:sz w:val="24"/>
              </w:rPr>
            </w:pPr>
          </w:p>
          <w:p w:rsidR="00171D29" w:rsidRPr="00E0664D" w:rsidRDefault="00171D29" w:rsidP="00171D29">
            <w:pPr>
              <w:pStyle w:val="a3"/>
              <w:spacing w:line="300" w:lineRule="exact"/>
              <w:ind w:leftChars="1" w:left="101" w:hangingChars="41" w:hanging="98"/>
              <w:jc w:val="both"/>
              <w:rPr>
                <w:rFonts w:hAnsi="標楷體"/>
                <w:color w:val="000000" w:themeColor="text1"/>
                <w:sz w:val="24"/>
              </w:rPr>
            </w:pPr>
          </w:p>
        </w:tc>
        <w:tc>
          <w:tcPr>
            <w:tcW w:w="7375" w:type="dxa"/>
          </w:tcPr>
          <w:p w:rsidR="000A4D65" w:rsidRPr="00E0664D" w:rsidRDefault="000A4D65" w:rsidP="00171D29">
            <w:pPr>
              <w:tabs>
                <w:tab w:val="num" w:pos="1571"/>
              </w:tabs>
              <w:adjustRightInd/>
              <w:snapToGrid/>
              <w:spacing w:line="300" w:lineRule="exact"/>
              <w:ind w:leftChars="30" w:left="78" w:rightChars="30" w:right="78"/>
              <w:rPr>
                <w:rFonts w:hAnsi="標楷體"/>
                <w:color w:val="000000" w:themeColor="text1"/>
                <w:sz w:val="24"/>
              </w:rPr>
            </w:pPr>
          </w:p>
          <w:p w:rsidR="00966017" w:rsidRPr="00E0664D" w:rsidRDefault="00966017" w:rsidP="00171D29">
            <w:pPr>
              <w:tabs>
                <w:tab w:val="num" w:pos="1571"/>
              </w:tabs>
              <w:adjustRightInd/>
              <w:snapToGrid/>
              <w:spacing w:line="300" w:lineRule="exact"/>
              <w:ind w:leftChars="30" w:left="318" w:rightChars="30" w:right="78" w:hangingChars="100" w:hanging="240"/>
              <w:rPr>
                <w:rFonts w:hAnsi="標楷體"/>
                <w:color w:val="000000" w:themeColor="text1"/>
                <w:sz w:val="24"/>
              </w:rPr>
            </w:pPr>
          </w:p>
          <w:p w:rsidR="00DF6FB8" w:rsidRPr="00E0664D" w:rsidRDefault="00DF6FB8" w:rsidP="00171D29">
            <w:pPr>
              <w:tabs>
                <w:tab w:val="left" w:pos="1571"/>
              </w:tabs>
              <w:snapToGrid/>
              <w:spacing w:line="300" w:lineRule="exact"/>
              <w:ind w:left="318" w:right="78" w:hanging="240"/>
              <w:rPr>
                <w:color w:val="000000" w:themeColor="text1"/>
                <w:sz w:val="24"/>
              </w:rPr>
            </w:pPr>
            <w:r w:rsidRPr="00E0664D">
              <w:rPr>
                <w:color w:val="000000" w:themeColor="text1"/>
                <w:sz w:val="24"/>
              </w:rPr>
              <w:t>1.針對本市占用道路重大工程及路型調整計畫，召開交通維持計畫審查會議，進行交通維持計畫查核，維持交通安全與順暢。</w:t>
            </w:r>
          </w:p>
          <w:p w:rsidR="00DF6FB8" w:rsidRPr="00E0664D" w:rsidRDefault="00DF6FB8" w:rsidP="00171D29">
            <w:pPr>
              <w:tabs>
                <w:tab w:val="left" w:pos="1571"/>
              </w:tabs>
              <w:snapToGrid/>
              <w:spacing w:line="300" w:lineRule="exact"/>
              <w:ind w:left="318" w:right="78" w:hanging="240"/>
              <w:rPr>
                <w:color w:val="000000" w:themeColor="text1"/>
              </w:rPr>
            </w:pPr>
            <w:r w:rsidRPr="00E0664D">
              <w:rPr>
                <w:bCs/>
                <w:color w:val="000000" w:themeColor="text1"/>
                <w:sz w:val="24"/>
              </w:rPr>
              <w:t>2.</w:t>
            </w:r>
            <w:r w:rsidRPr="00E0664D">
              <w:rPr>
                <w:color w:val="000000" w:themeColor="text1"/>
                <w:sz w:val="24"/>
              </w:rPr>
              <w:t>因應各類公共建設工程研擬交通配套措施，降低道路施工對鄰近道路的交通衝擊，提</w:t>
            </w:r>
            <w:r w:rsidR="00167264" w:rsidRPr="00E0664D">
              <w:rPr>
                <w:rFonts w:hint="eastAsia"/>
                <w:color w:val="000000" w:themeColor="text1"/>
                <w:sz w:val="24"/>
              </w:rPr>
              <w:t>升</w:t>
            </w:r>
            <w:r w:rsidRPr="00E0664D">
              <w:rPr>
                <w:color w:val="000000" w:themeColor="text1"/>
                <w:sz w:val="24"/>
              </w:rPr>
              <w:t>周邊道路行車安全及效率。</w:t>
            </w:r>
          </w:p>
          <w:p w:rsidR="00CA1D60" w:rsidRPr="00E0664D" w:rsidRDefault="00DF6FB8" w:rsidP="00171D29">
            <w:pPr>
              <w:tabs>
                <w:tab w:val="left" w:pos="1571"/>
              </w:tabs>
              <w:suppressAutoHyphens/>
              <w:autoSpaceDN w:val="0"/>
              <w:adjustRightInd/>
              <w:snapToGrid/>
              <w:spacing w:line="300" w:lineRule="exact"/>
              <w:ind w:left="318" w:right="78" w:hanging="240"/>
              <w:textAlignment w:val="baseline"/>
              <w:rPr>
                <w:rFonts w:hAnsi="標楷體"/>
                <w:color w:val="000000" w:themeColor="text1"/>
                <w:kern w:val="3"/>
              </w:rPr>
            </w:pPr>
            <w:r w:rsidRPr="00E0664D">
              <w:rPr>
                <w:bCs/>
                <w:color w:val="000000" w:themeColor="text1"/>
                <w:sz w:val="24"/>
              </w:rPr>
              <w:t>3.111</w:t>
            </w:r>
            <w:r w:rsidRPr="00E0664D">
              <w:rPr>
                <w:color w:val="000000" w:themeColor="text1"/>
                <w:sz w:val="24"/>
              </w:rPr>
              <w:t>年度本府管考小組審議106案，並不定期派員稽查本市各工區交通維持設施共76次，遇有缺失皆要求主辦單位確實改善，以維行車安全。</w:t>
            </w:r>
          </w:p>
          <w:p w:rsidR="00CA1D60" w:rsidRPr="00E0664D" w:rsidRDefault="00CA1D60" w:rsidP="00171D29">
            <w:pPr>
              <w:tabs>
                <w:tab w:val="left" w:pos="1571"/>
              </w:tabs>
              <w:suppressAutoHyphens/>
              <w:autoSpaceDN w:val="0"/>
              <w:adjustRightInd/>
              <w:snapToGrid/>
              <w:spacing w:line="300" w:lineRule="exact"/>
              <w:ind w:left="318" w:right="78" w:hanging="240"/>
              <w:textAlignment w:val="baseline"/>
              <w:rPr>
                <w:rFonts w:hAnsi="標楷體"/>
                <w:color w:val="000000" w:themeColor="text1"/>
                <w:kern w:val="3"/>
                <w:sz w:val="24"/>
              </w:rPr>
            </w:pPr>
          </w:p>
          <w:p w:rsidR="00635749" w:rsidRPr="00E0664D" w:rsidRDefault="00635749" w:rsidP="00171D29">
            <w:pPr>
              <w:spacing w:line="300" w:lineRule="exact"/>
              <w:ind w:left="78" w:right="78"/>
              <w:rPr>
                <w:color w:val="000000" w:themeColor="text1"/>
              </w:rPr>
            </w:pPr>
            <w:r w:rsidRPr="00E0664D">
              <w:rPr>
                <w:color w:val="000000" w:themeColor="text1"/>
                <w:spacing w:val="-4"/>
                <w:sz w:val="24"/>
              </w:rPr>
              <w:t>1.春節交通疏導計畫</w:t>
            </w:r>
          </w:p>
          <w:p w:rsidR="00635749" w:rsidRPr="00E0664D" w:rsidRDefault="00635749" w:rsidP="00171D29">
            <w:pPr>
              <w:spacing w:line="300" w:lineRule="exact"/>
              <w:ind w:left="308" w:right="78"/>
              <w:rPr>
                <w:color w:val="000000" w:themeColor="text1"/>
              </w:rPr>
            </w:pPr>
            <w:r w:rsidRPr="00E0664D">
              <w:rPr>
                <w:rFonts w:cs="新細明體"/>
                <w:color w:val="000000" w:themeColor="text1"/>
                <w:sz w:val="24"/>
              </w:rPr>
              <w:t>111年1月29日至111年2月6日春節期間針對返鄉交通、觀光景點規劃疏導措施，包含指標牌面、動線管制規劃、停車場規劃、易壅塞路口(段)請該管單位及員警加強指揮疏導、行人徒步區規劃等，並透過各媒體加強宣導各項交通疏導措施。另規劃14處熱門景點周邊，</w:t>
            </w:r>
            <w:r w:rsidR="00083C02" w:rsidRPr="00E0664D">
              <w:rPr>
                <w:rFonts w:cs="新細明體" w:hint="eastAsia"/>
                <w:color w:val="000000" w:themeColor="text1"/>
                <w:sz w:val="24"/>
              </w:rPr>
              <w:t>7</w:t>
            </w:r>
            <w:r w:rsidRPr="00E0664D">
              <w:rPr>
                <w:rFonts w:cs="新細明體"/>
                <w:color w:val="000000" w:themeColor="text1"/>
                <w:sz w:val="24"/>
              </w:rPr>
              <w:t>所學校、4處區公所及3處場所開放作為臨時停車場，供民眾入場免費停放。規劃6處景點替代道路，紓緩各交通幹道壅塞狀況，即時掌握各路段交通狀況，並同時向市民發布即時交通資訊、壅塞時間預測與提早部署警力疏導。透過交通局智慧運輸中心預測1-2小時後的壅塞路況，與交通大隊線上警力通力合作，超前部署疏導車流。另透過各管道（網站、媒體、報紙等）加強宣導各項交通疏導措施，以提供民眾優質、順暢的交通服務。</w:t>
            </w:r>
          </w:p>
          <w:p w:rsidR="00775406" w:rsidRPr="00E0664D" w:rsidRDefault="00775406" w:rsidP="00171D29">
            <w:pPr>
              <w:suppressAutoHyphens/>
              <w:autoSpaceDN w:val="0"/>
              <w:adjustRightInd/>
              <w:spacing w:line="300" w:lineRule="exact"/>
              <w:ind w:left="78" w:right="78"/>
              <w:textAlignment w:val="baseline"/>
              <w:rPr>
                <w:rFonts w:hAnsi="標楷體"/>
                <w:color w:val="000000" w:themeColor="text1"/>
                <w:spacing w:val="-4"/>
                <w:kern w:val="3"/>
                <w:sz w:val="24"/>
              </w:rPr>
            </w:pPr>
            <w:r w:rsidRPr="00E0664D">
              <w:rPr>
                <w:rFonts w:hAnsi="標楷體"/>
                <w:color w:val="000000" w:themeColor="text1"/>
                <w:spacing w:val="-4"/>
                <w:kern w:val="3"/>
                <w:sz w:val="24"/>
              </w:rPr>
              <w:t>2.2022台灣燈會</w:t>
            </w:r>
          </w:p>
          <w:p w:rsidR="00775406" w:rsidRPr="00E0664D" w:rsidRDefault="00775406" w:rsidP="00517D18">
            <w:pPr>
              <w:suppressAutoHyphens/>
              <w:autoSpaceDN w:val="0"/>
              <w:adjustRightInd/>
              <w:spacing w:line="300" w:lineRule="exact"/>
              <w:ind w:left="270" w:rightChars="30" w:right="78"/>
              <w:textAlignment w:val="baseline"/>
              <w:rPr>
                <w:rFonts w:hAnsi="標楷體" w:cs="新細明體"/>
                <w:color w:val="000000" w:themeColor="text1"/>
                <w:kern w:val="3"/>
                <w:sz w:val="24"/>
              </w:rPr>
            </w:pPr>
            <w:r w:rsidRPr="00E0664D">
              <w:rPr>
                <w:rFonts w:hAnsi="標楷體" w:cs="新細明體"/>
                <w:color w:val="000000" w:themeColor="text1"/>
                <w:kern w:val="3"/>
                <w:sz w:val="24"/>
              </w:rPr>
              <w:t>本次台灣燈會長達一個月(111年2月1日至2月28日)，累積到訪人數超過千萬人次，捷運系統最高日運量28萬人次，並創下一小時內疏散20萬人的創舉。五大創新作為如下：</w:t>
            </w:r>
          </w:p>
          <w:p w:rsidR="00775406" w:rsidRPr="00E0664D" w:rsidRDefault="00775406" w:rsidP="00517D18">
            <w:pPr>
              <w:numPr>
                <w:ilvl w:val="0"/>
                <w:numId w:val="12"/>
              </w:numPr>
              <w:suppressAutoHyphens/>
              <w:autoSpaceDN w:val="0"/>
              <w:adjustRightInd/>
              <w:spacing w:line="300" w:lineRule="exact"/>
              <w:ind w:left="709" w:rightChars="30" w:right="78" w:hanging="482"/>
              <w:textAlignment w:val="baseline"/>
              <w:rPr>
                <w:rFonts w:hAnsi="標楷體" w:cs="新細明體"/>
                <w:color w:val="000000" w:themeColor="text1"/>
                <w:kern w:val="3"/>
                <w:sz w:val="24"/>
              </w:rPr>
            </w:pPr>
            <w:r w:rsidRPr="00E0664D">
              <w:rPr>
                <w:rFonts w:hAnsi="標楷體" w:cs="新細明體"/>
                <w:color w:val="000000" w:themeColor="text1"/>
                <w:kern w:val="3"/>
                <w:sz w:val="24"/>
              </w:rPr>
              <w:t>智慧交通：智慧監控、即時因應</w:t>
            </w:r>
          </w:p>
          <w:p w:rsidR="00775406" w:rsidRPr="00E0664D" w:rsidRDefault="00775406" w:rsidP="00517D18">
            <w:pPr>
              <w:suppressAutoHyphens/>
              <w:autoSpaceDN w:val="0"/>
              <w:adjustRightInd/>
              <w:spacing w:line="300" w:lineRule="exact"/>
              <w:ind w:left="851" w:rightChars="30" w:right="78"/>
              <w:textAlignment w:val="baseline"/>
              <w:rPr>
                <w:rFonts w:hAnsi="標楷體" w:cs="新細明體"/>
                <w:color w:val="000000" w:themeColor="text1"/>
                <w:kern w:val="3"/>
                <w:sz w:val="24"/>
              </w:rPr>
            </w:pPr>
            <w:r w:rsidRPr="00E0664D">
              <w:rPr>
                <w:rFonts w:hAnsi="標楷體" w:cs="新細明體"/>
                <w:color w:val="000000" w:themeColor="text1"/>
                <w:kern w:val="3"/>
                <w:sz w:val="24"/>
              </w:rPr>
              <w:t>建置智慧儀表板，隨時掌握園區內人流、園區外車流、各公共運輸及時搭乘人數、停車場即時停車數，另以CCTV隨時監控各大重要路口，以便調整CMS或派遣人力因應突發狀況。</w:t>
            </w:r>
          </w:p>
          <w:p w:rsidR="00775406" w:rsidRPr="00E0664D" w:rsidRDefault="00775406" w:rsidP="00517D18">
            <w:pPr>
              <w:numPr>
                <w:ilvl w:val="0"/>
                <w:numId w:val="12"/>
              </w:numPr>
              <w:suppressAutoHyphens/>
              <w:autoSpaceDN w:val="0"/>
              <w:adjustRightInd/>
              <w:spacing w:line="300" w:lineRule="exact"/>
              <w:ind w:left="709" w:rightChars="30" w:right="78" w:hanging="482"/>
              <w:textAlignment w:val="baseline"/>
              <w:rPr>
                <w:rFonts w:hAnsi="標楷體" w:cs="新細明體"/>
                <w:color w:val="000000" w:themeColor="text1"/>
                <w:kern w:val="3"/>
                <w:sz w:val="24"/>
              </w:rPr>
            </w:pPr>
            <w:r w:rsidRPr="00E0664D">
              <w:rPr>
                <w:rFonts w:hAnsi="標楷體" w:cs="新細明體"/>
                <w:color w:val="000000" w:themeColor="text1"/>
                <w:kern w:val="3"/>
                <w:sz w:val="24"/>
              </w:rPr>
              <w:t>公共運輸優先：公運使用率30%: 達成大眾運輸優先策略</w:t>
            </w:r>
          </w:p>
          <w:p w:rsidR="00775406" w:rsidRPr="00E0664D" w:rsidRDefault="00775406" w:rsidP="00517D18">
            <w:pPr>
              <w:suppressAutoHyphens/>
              <w:autoSpaceDN w:val="0"/>
              <w:adjustRightInd/>
              <w:spacing w:line="300" w:lineRule="exact"/>
              <w:ind w:left="851" w:rightChars="30" w:right="78"/>
              <w:textAlignment w:val="baseline"/>
              <w:rPr>
                <w:rFonts w:hAnsi="標楷體" w:cs="新細明體"/>
                <w:color w:val="000000" w:themeColor="text1"/>
                <w:kern w:val="3"/>
                <w:sz w:val="24"/>
              </w:rPr>
            </w:pPr>
            <w:r w:rsidRPr="00E0664D">
              <w:rPr>
                <w:rFonts w:hAnsi="標楷體" w:cs="新細明體"/>
                <w:color w:val="000000" w:themeColor="text1"/>
                <w:kern w:val="3"/>
                <w:sz w:val="24"/>
              </w:rPr>
              <w:t>廣為宣導燈區周邊沒有開放停車，並發行燈會五行暢遊碼，讓民眾可用99元暢遊高雄，賞燈民眾約有3成搭乘公共運輸前往。</w:t>
            </w:r>
          </w:p>
          <w:p w:rsidR="00775406" w:rsidRPr="00E0664D" w:rsidRDefault="00775406" w:rsidP="00517D18">
            <w:pPr>
              <w:numPr>
                <w:ilvl w:val="0"/>
                <w:numId w:val="12"/>
              </w:numPr>
              <w:suppressAutoHyphens/>
              <w:autoSpaceDN w:val="0"/>
              <w:adjustRightInd/>
              <w:spacing w:line="300" w:lineRule="exact"/>
              <w:ind w:left="709" w:rightChars="30" w:right="78" w:hanging="482"/>
              <w:textAlignment w:val="baseline"/>
              <w:rPr>
                <w:rFonts w:hAnsi="標楷體" w:cs="新細明體"/>
                <w:color w:val="000000" w:themeColor="text1"/>
                <w:kern w:val="3"/>
                <w:sz w:val="24"/>
              </w:rPr>
            </w:pPr>
            <w:r w:rsidRPr="00E0664D">
              <w:rPr>
                <w:rFonts w:hAnsi="標楷體" w:cs="新細明體"/>
                <w:color w:val="000000" w:themeColor="text1"/>
                <w:kern w:val="3"/>
                <w:sz w:val="24"/>
              </w:rPr>
              <w:t>動態交通管制：即時因應，確保幹道交通運行</w:t>
            </w:r>
          </w:p>
          <w:p w:rsidR="00775406" w:rsidRPr="00E0664D" w:rsidRDefault="00775406" w:rsidP="00517D18">
            <w:pPr>
              <w:suppressAutoHyphens/>
              <w:autoSpaceDN w:val="0"/>
              <w:adjustRightInd/>
              <w:spacing w:line="300" w:lineRule="exact"/>
              <w:ind w:left="851" w:rightChars="30" w:right="78"/>
              <w:textAlignment w:val="baseline"/>
              <w:rPr>
                <w:rFonts w:hAnsi="標楷體" w:cs="新細明體"/>
                <w:color w:val="000000" w:themeColor="text1"/>
                <w:kern w:val="3"/>
                <w:sz w:val="24"/>
              </w:rPr>
            </w:pPr>
            <w:r w:rsidRPr="00E0664D">
              <w:rPr>
                <w:rFonts w:hAnsi="標楷體" w:cs="新細明體"/>
                <w:color w:val="000000" w:themeColor="text1"/>
                <w:kern w:val="3"/>
                <w:sz w:val="24"/>
              </w:rPr>
              <w:t>有別於以往燈會採固定時間封閉道路的作法，本次採機動封閉道路，確保在地居民權益以及交通順暢。</w:t>
            </w:r>
          </w:p>
          <w:p w:rsidR="00775406" w:rsidRPr="00E0664D" w:rsidRDefault="00775406" w:rsidP="00517D18">
            <w:pPr>
              <w:numPr>
                <w:ilvl w:val="0"/>
                <w:numId w:val="12"/>
              </w:numPr>
              <w:suppressAutoHyphens/>
              <w:autoSpaceDN w:val="0"/>
              <w:adjustRightInd/>
              <w:spacing w:line="300" w:lineRule="exact"/>
              <w:ind w:left="709" w:rightChars="30" w:right="78" w:hanging="482"/>
              <w:textAlignment w:val="baseline"/>
              <w:rPr>
                <w:rFonts w:hAnsi="標楷體" w:cs="新細明體"/>
                <w:color w:val="000000" w:themeColor="text1"/>
                <w:spacing w:val="-8"/>
                <w:kern w:val="3"/>
                <w:sz w:val="24"/>
              </w:rPr>
            </w:pPr>
            <w:r w:rsidRPr="00E0664D">
              <w:rPr>
                <w:rFonts w:hAnsi="標楷體" w:cs="新細明體"/>
                <w:color w:val="000000" w:themeColor="text1"/>
                <w:spacing w:val="-8"/>
                <w:kern w:val="3"/>
                <w:sz w:val="24"/>
              </w:rPr>
              <w:t>設置燈區機車臨時停車場、汽車轉乘停車場：解決遊客停車問題</w:t>
            </w:r>
          </w:p>
          <w:p w:rsidR="00775406" w:rsidRPr="00E0664D" w:rsidRDefault="00775406" w:rsidP="00517D18">
            <w:pPr>
              <w:suppressAutoHyphens/>
              <w:autoSpaceDN w:val="0"/>
              <w:adjustRightInd/>
              <w:spacing w:line="300" w:lineRule="exact"/>
              <w:ind w:left="851" w:rightChars="30" w:right="78"/>
              <w:textAlignment w:val="baseline"/>
              <w:rPr>
                <w:rFonts w:hAnsi="標楷體" w:cs="新細明體"/>
                <w:color w:val="000000" w:themeColor="text1"/>
                <w:kern w:val="3"/>
                <w:sz w:val="24"/>
              </w:rPr>
            </w:pPr>
            <w:r w:rsidRPr="00E0664D">
              <w:rPr>
                <w:rFonts w:hAnsi="標楷體" w:cs="新細明體"/>
                <w:color w:val="000000" w:themeColor="text1"/>
                <w:kern w:val="3"/>
                <w:sz w:val="24"/>
              </w:rPr>
              <w:t>燈區周邊不開放汽車停車，另新闢四大轉乘停車場並盤點既有鄰近捷運系統之大型停車場，提供總計逾1萬席汽車停車位；另封閉區內道路做為機車停車場，兩燈區提供超過1.8萬席機車停車位，避免賞燈民眾進入社區停放。</w:t>
            </w:r>
          </w:p>
          <w:p w:rsidR="00775406" w:rsidRPr="00E0664D" w:rsidRDefault="00775406" w:rsidP="00517D18">
            <w:pPr>
              <w:numPr>
                <w:ilvl w:val="0"/>
                <w:numId w:val="12"/>
              </w:numPr>
              <w:suppressAutoHyphens/>
              <w:autoSpaceDN w:val="0"/>
              <w:adjustRightInd/>
              <w:spacing w:line="300" w:lineRule="exact"/>
              <w:ind w:left="709" w:rightChars="30" w:right="78" w:hanging="482"/>
              <w:textAlignment w:val="baseline"/>
              <w:rPr>
                <w:rFonts w:hAnsi="標楷體" w:cs="新細明體"/>
                <w:color w:val="000000" w:themeColor="text1"/>
                <w:kern w:val="3"/>
                <w:sz w:val="24"/>
              </w:rPr>
            </w:pPr>
            <w:r w:rsidRPr="00E0664D">
              <w:rPr>
                <w:rFonts w:hAnsi="標楷體" w:cs="新細明體"/>
                <w:color w:val="000000" w:themeColor="text1"/>
                <w:kern w:val="3"/>
                <w:sz w:val="24"/>
              </w:rPr>
              <w:t>劃設燈會徒步區：確保人本交通環境</w:t>
            </w:r>
          </w:p>
          <w:p w:rsidR="00775406" w:rsidRPr="00E0664D" w:rsidRDefault="00775406" w:rsidP="00517D18">
            <w:pPr>
              <w:suppressAutoHyphens/>
              <w:autoSpaceDN w:val="0"/>
              <w:adjustRightInd/>
              <w:spacing w:line="300" w:lineRule="exact"/>
              <w:ind w:left="851" w:rightChars="30" w:right="78"/>
              <w:textAlignment w:val="baseline"/>
              <w:rPr>
                <w:rFonts w:hAnsi="標楷體"/>
                <w:color w:val="000000" w:themeColor="text1"/>
                <w:kern w:val="3"/>
              </w:rPr>
            </w:pPr>
            <w:r w:rsidRPr="00E0664D">
              <w:rPr>
                <w:rFonts w:hAnsi="標楷體" w:cs="新細明體"/>
                <w:color w:val="000000" w:themeColor="text1"/>
                <w:kern w:val="3"/>
                <w:sz w:val="24"/>
              </w:rPr>
              <w:t>配合無人機展演活動，封閉五福路、海邊路、河東路等道路做為人行徒步區，提升疏散速度及交通安全。</w:t>
            </w:r>
          </w:p>
          <w:p w:rsidR="00775406" w:rsidRPr="00E0664D" w:rsidRDefault="00775406" w:rsidP="00171D29">
            <w:pPr>
              <w:suppressAutoHyphens/>
              <w:autoSpaceDN w:val="0"/>
              <w:adjustRightInd/>
              <w:spacing w:line="300" w:lineRule="exact"/>
              <w:ind w:left="78" w:right="78"/>
              <w:textAlignment w:val="baseline"/>
              <w:rPr>
                <w:rFonts w:hAnsi="標楷體"/>
                <w:color w:val="000000" w:themeColor="text1"/>
                <w:kern w:val="3"/>
              </w:rPr>
            </w:pPr>
            <w:r w:rsidRPr="00E0664D">
              <w:rPr>
                <w:rFonts w:hAnsi="標楷體"/>
                <w:color w:val="000000" w:themeColor="text1"/>
                <w:spacing w:val="-4"/>
                <w:kern w:val="3"/>
                <w:sz w:val="24"/>
              </w:rPr>
              <w:t>3.站東路開通工程</w:t>
            </w:r>
          </w:p>
          <w:p w:rsidR="00635749" w:rsidRPr="00E0664D" w:rsidRDefault="00775406" w:rsidP="00171D29">
            <w:pPr>
              <w:pStyle w:val="af0"/>
              <w:spacing w:after="0" w:line="300" w:lineRule="exact"/>
              <w:ind w:left="340" w:right="79"/>
              <w:rPr>
                <w:color w:val="000000" w:themeColor="text1"/>
              </w:rPr>
            </w:pPr>
            <w:r w:rsidRPr="00E0664D">
              <w:rPr>
                <w:rFonts w:hAnsi="標楷體" w:cs="新細明體"/>
                <w:color w:val="000000" w:themeColor="text1"/>
                <w:kern w:val="3"/>
                <w:sz w:val="24"/>
              </w:rPr>
              <w:lastRenderedPageBreak/>
              <w:t>111年10月28日22時至10月29日12時完成站東路開通工程，通車後，本府持續派員於重要路口、人行節點疏導及指引，並增設相關指引牌面。經持續觀測車流狀況及滾動式調整號誌、標誌、標線，周邊道路車流已趨穩定。</w:t>
            </w:r>
          </w:p>
          <w:p w:rsidR="00635749" w:rsidRPr="00E0664D" w:rsidRDefault="00775406" w:rsidP="00171D29">
            <w:pPr>
              <w:spacing w:line="300" w:lineRule="exact"/>
              <w:ind w:left="78" w:right="78"/>
              <w:rPr>
                <w:color w:val="000000" w:themeColor="text1"/>
              </w:rPr>
            </w:pPr>
            <w:r w:rsidRPr="00E0664D">
              <w:rPr>
                <w:color w:val="000000" w:themeColor="text1"/>
                <w:spacing w:val="-4"/>
                <w:sz w:val="24"/>
              </w:rPr>
              <w:t>4</w:t>
            </w:r>
            <w:r w:rsidR="00635749" w:rsidRPr="00E0664D">
              <w:rPr>
                <w:color w:val="000000" w:themeColor="text1"/>
                <w:spacing w:val="-4"/>
                <w:sz w:val="24"/>
              </w:rPr>
              <w:t>.清明連假交通疏導計畫</w:t>
            </w:r>
          </w:p>
          <w:p w:rsidR="00635749" w:rsidRPr="00E0664D" w:rsidRDefault="00635749" w:rsidP="00171D29">
            <w:pPr>
              <w:pStyle w:val="af0"/>
              <w:spacing w:after="0" w:line="300" w:lineRule="exact"/>
              <w:ind w:left="576" w:hanging="238"/>
              <w:rPr>
                <w:color w:val="000000" w:themeColor="text1"/>
              </w:rPr>
            </w:pPr>
            <w:r w:rsidRPr="00E0664D">
              <w:rPr>
                <w:color w:val="000000" w:themeColor="text1"/>
                <w:sz w:val="24"/>
              </w:rPr>
              <w:t>(1)</w:t>
            </w:r>
            <w:r w:rsidRPr="00E0664D">
              <w:rPr>
                <w:rFonts w:cs="新細明體"/>
                <w:color w:val="000000" w:themeColor="text1"/>
                <w:kern w:val="0"/>
                <w:sz w:val="24"/>
              </w:rPr>
              <w:t>觀光景點疏運計畫</w:t>
            </w:r>
          </w:p>
          <w:p w:rsidR="00635749" w:rsidRPr="00E0664D" w:rsidRDefault="00635749" w:rsidP="00171D29">
            <w:pPr>
              <w:pStyle w:val="Textbody"/>
              <w:spacing w:line="300" w:lineRule="exact"/>
              <w:ind w:left="737" w:right="79"/>
              <w:rPr>
                <w:color w:val="000000" w:themeColor="text1"/>
              </w:rPr>
            </w:pPr>
            <w:r w:rsidRPr="00E0664D">
              <w:rPr>
                <w:rFonts w:cs="新細明體"/>
                <w:color w:val="000000" w:themeColor="text1"/>
                <w:sz w:val="24"/>
              </w:rPr>
              <w:t>111年4月2日至5日清明節連假時間為因應連假觀光人潮疏導，針對本市觀光景點規劃交通疏運及管制計畫，及提供轉乘捷運站停車場相關資訊，鼓勵民眾多加利用行前交通資訊，便利快速進出景點。為全力防堵「嚴重特殊傳染性肺炎」，針對高雄市公共運輸系統，包含公車、捷運、輕軌、計程車、輪船，第一時間立即啟動防疫工作，並與共享運具業者配合中央及市府防疫，每日加強車輛消毒。</w:t>
            </w:r>
          </w:p>
          <w:p w:rsidR="00635749" w:rsidRPr="00E0664D" w:rsidRDefault="00635749" w:rsidP="00171D29">
            <w:pPr>
              <w:pStyle w:val="af0"/>
              <w:spacing w:after="0" w:line="300" w:lineRule="exact"/>
              <w:ind w:left="576" w:hanging="238"/>
              <w:rPr>
                <w:color w:val="000000" w:themeColor="text1"/>
                <w:sz w:val="24"/>
              </w:rPr>
            </w:pPr>
            <w:r w:rsidRPr="00E0664D">
              <w:rPr>
                <w:color w:val="000000" w:themeColor="text1"/>
                <w:sz w:val="24"/>
              </w:rPr>
              <w:t xml:space="preserve">(2)為民服務交通疏導計畫 </w:t>
            </w:r>
          </w:p>
          <w:p w:rsidR="00635749" w:rsidRPr="00E0664D" w:rsidRDefault="00635749" w:rsidP="00171D29">
            <w:pPr>
              <w:pStyle w:val="Textbody"/>
              <w:spacing w:line="300" w:lineRule="exact"/>
              <w:ind w:left="737" w:right="79"/>
              <w:rPr>
                <w:rFonts w:cs="新細明體"/>
                <w:color w:val="000000" w:themeColor="text1"/>
                <w:sz w:val="24"/>
              </w:rPr>
            </w:pPr>
            <w:r w:rsidRPr="00E0664D">
              <w:rPr>
                <w:rFonts w:cs="新細明體"/>
                <w:color w:val="000000" w:themeColor="text1"/>
                <w:sz w:val="24"/>
              </w:rPr>
              <w:t>111年4月2日至5日對鳳山拷潭、燕巢深水山、旗津、大樹等公墓納骨塔及元亨寺周邊道路進行交通疏導管制。本市殯葬處規劃燕巢深水山墓區、旗津生命紀念館共闢駛2線免費接駁車。</w:t>
            </w:r>
          </w:p>
          <w:p w:rsidR="00635749" w:rsidRPr="00E0664D" w:rsidRDefault="00775406" w:rsidP="00171D29">
            <w:pPr>
              <w:spacing w:line="300" w:lineRule="exact"/>
              <w:ind w:left="78" w:right="78"/>
              <w:rPr>
                <w:color w:val="000000" w:themeColor="text1"/>
              </w:rPr>
            </w:pPr>
            <w:r w:rsidRPr="00E0664D">
              <w:rPr>
                <w:color w:val="000000" w:themeColor="text1"/>
                <w:spacing w:val="-4"/>
                <w:sz w:val="24"/>
              </w:rPr>
              <w:t>5</w:t>
            </w:r>
            <w:r w:rsidR="00635749" w:rsidRPr="00E0664D">
              <w:rPr>
                <w:color w:val="000000" w:themeColor="text1"/>
                <w:spacing w:val="-4"/>
                <w:sz w:val="24"/>
              </w:rPr>
              <w:t>.跨年交通疏導計畫</w:t>
            </w:r>
          </w:p>
          <w:p w:rsidR="00635749" w:rsidRPr="00E0664D" w:rsidRDefault="00635749" w:rsidP="00171D29">
            <w:pPr>
              <w:pStyle w:val="af0"/>
              <w:spacing w:after="0" w:line="300" w:lineRule="exact"/>
              <w:ind w:left="576" w:hanging="238"/>
              <w:rPr>
                <w:color w:val="000000" w:themeColor="text1"/>
              </w:rPr>
            </w:pPr>
            <w:r w:rsidRPr="00E0664D">
              <w:rPr>
                <w:color w:val="000000" w:themeColor="text1"/>
                <w:sz w:val="24"/>
              </w:rPr>
              <w:t>(1)2023亞灣未來市跨年晚會</w:t>
            </w:r>
          </w:p>
          <w:p w:rsidR="00635749" w:rsidRPr="00E0664D" w:rsidRDefault="00635749" w:rsidP="00171D29">
            <w:pPr>
              <w:pStyle w:val="Textbody"/>
              <w:spacing w:line="300" w:lineRule="exact"/>
              <w:ind w:left="737" w:right="79"/>
              <w:rPr>
                <w:color w:val="000000" w:themeColor="text1"/>
              </w:rPr>
            </w:pPr>
            <w:r w:rsidRPr="00E0664D">
              <w:rPr>
                <w:color w:val="000000" w:themeColor="text1"/>
                <w:sz w:val="24"/>
              </w:rPr>
              <w:t>111年12月31日當日分為三階段交通管制，第一及第二階段交通管制</w:t>
            </w:r>
            <w:r w:rsidRPr="00E0664D">
              <w:rPr>
                <w:rFonts w:cs="新細明體"/>
                <w:color w:val="000000" w:themeColor="text1"/>
                <w:sz w:val="24"/>
              </w:rPr>
              <w:t>分別</w:t>
            </w:r>
            <w:r w:rsidRPr="00E0664D">
              <w:rPr>
                <w:color w:val="000000" w:themeColor="text1"/>
                <w:sz w:val="24"/>
              </w:rPr>
              <w:t>於15時及21時啟動，第三階段於21時後視當日車流狀況啟動，並規劃散場接駁公車（跨年會場-捷運橘線文化中心站）供民眾</w:t>
            </w:r>
            <w:r w:rsidRPr="00E0664D">
              <w:rPr>
                <w:bCs/>
                <w:color w:val="000000" w:themeColor="text1"/>
                <w:sz w:val="24"/>
              </w:rPr>
              <w:t>使用</w:t>
            </w:r>
            <w:r w:rsidRPr="00E0664D">
              <w:rPr>
                <w:color w:val="000000" w:themeColor="text1"/>
                <w:sz w:val="24"/>
              </w:rPr>
              <w:t>，</w:t>
            </w:r>
            <w:r w:rsidRPr="00E0664D">
              <w:rPr>
                <w:rFonts w:hint="eastAsia"/>
                <w:color w:val="000000" w:themeColor="text1"/>
                <w:sz w:val="24"/>
              </w:rPr>
              <w:t>於凌晨1時30分前順利疏散完成。</w:t>
            </w:r>
          </w:p>
          <w:p w:rsidR="00635749" w:rsidRPr="00E0664D" w:rsidRDefault="00635749" w:rsidP="00171D29">
            <w:pPr>
              <w:pStyle w:val="af0"/>
              <w:spacing w:after="0" w:line="300" w:lineRule="exact"/>
              <w:ind w:left="576" w:hanging="238"/>
              <w:rPr>
                <w:color w:val="000000" w:themeColor="text1"/>
              </w:rPr>
            </w:pPr>
            <w:r w:rsidRPr="00E0664D">
              <w:rPr>
                <w:color w:val="000000" w:themeColor="text1"/>
                <w:sz w:val="24"/>
              </w:rPr>
              <w:t>(2)「2023紫耀義大 享樂好漾」跨年</w:t>
            </w:r>
            <w:r w:rsidRPr="00E0664D">
              <w:rPr>
                <w:bCs/>
                <w:color w:val="000000" w:themeColor="text1"/>
                <w:sz w:val="24"/>
              </w:rPr>
              <w:t>煙</w:t>
            </w:r>
            <w:r w:rsidRPr="00E0664D">
              <w:rPr>
                <w:color w:val="000000" w:themeColor="text1"/>
                <w:sz w:val="24"/>
              </w:rPr>
              <w:t>火活動</w:t>
            </w:r>
          </w:p>
          <w:p w:rsidR="00635749" w:rsidRPr="00E0664D" w:rsidRDefault="00635749" w:rsidP="00171D29">
            <w:pPr>
              <w:pStyle w:val="Textbody"/>
              <w:spacing w:line="300" w:lineRule="exact"/>
              <w:ind w:left="737" w:right="79"/>
              <w:rPr>
                <w:bCs/>
                <w:color w:val="000000" w:themeColor="text1"/>
                <w:sz w:val="24"/>
              </w:rPr>
            </w:pPr>
            <w:r w:rsidRPr="00E0664D">
              <w:rPr>
                <w:bCs/>
                <w:color w:val="000000" w:themeColor="text1"/>
                <w:sz w:val="24"/>
              </w:rPr>
              <w:t>111年12月31日義大世界跨年活動煙火秀，本府協調義大世界規劃交通維持措施，期確保活動場域周邊交通順暢，義大客運為配合本次跨年煙火秀活動，實施進場管制及散場二階段交通管制，及規劃使用106輛輸運接駁車，1時30分完成疏散。</w:t>
            </w:r>
          </w:p>
          <w:p w:rsidR="00635749" w:rsidRPr="00E0664D" w:rsidRDefault="00635749" w:rsidP="00171D29">
            <w:pPr>
              <w:pStyle w:val="af0"/>
              <w:spacing w:after="0" w:line="300" w:lineRule="exact"/>
              <w:ind w:left="576" w:hanging="238"/>
              <w:rPr>
                <w:color w:val="000000" w:themeColor="text1"/>
              </w:rPr>
            </w:pPr>
            <w:r w:rsidRPr="00E0664D">
              <w:rPr>
                <w:color w:val="000000" w:themeColor="text1"/>
                <w:sz w:val="24"/>
              </w:rPr>
              <w:t>(3)元旦晚會活動交維</w:t>
            </w:r>
          </w:p>
          <w:p w:rsidR="00FE2E0F" w:rsidRPr="00E0664D" w:rsidRDefault="00635749" w:rsidP="00171D29">
            <w:pPr>
              <w:pStyle w:val="Textbody"/>
              <w:spacing w:line="300" w:lineRule="exact"/>
              <w:ind w:left="737" w:right="79"/>
              <w:rPr>
                <w:color w:val="000000" w:themeColor="text1"/>
                <w:sz w:val="24"/>
              </w:rPr>
            </w:pPr>
            <w:r w:rsidRPr="00E0664D">
              <w:rPr>
                <w:rFonts w:cs="新細明體"/>
                <w:color w:val="000000" w:themeColor="text1"/>
                <w:sz w:val="24"/>
              </w:rPr>
              <w:t>112年1</w:t>
            </w:r>
            <w:r w:rsidRPr="00E0664D">
              <w:rPr>
                <w:bCs/>
                <w:color w:val="000000" w:themeColor="text1"/>
                <w:sz w:val="24"/>
              </w:rPr>
              <w:t>月1日於高流中心舉辦元旦晚會，晚會活動時間為當日20時至次日0時15分，本府於活動前1小時陸續啟動鹽埕區、大駁二，以及成功路以西、五福路(橋)交通管制。活動當日交通局派員督導交維執行情形及監控周邊車流，活動結束後於1.5小時內(約1時30分)完成疏散。</w:t>
            </w:r>
          </w:p>
          <w:p w:rsidR="00635749" w:rsidRPr="00E0664D" w:rsidRDefault="00635749" w:rsidP="00171D29">
            <w:pPr>
              <w:suppressAutoHyphens/>
              <w:autoSpaceDN w:val="0"/>
              <w:adjustRightInd/>
              <w:spacing w:line="300" w:lineRule="exact"/>
              <w:ind w:left="78" w:right="78"/>
              <w:textAlignment w:val="baseline"/>
              <w:rPr>
                <w:rFonts w:hAnsi="標楷體"/>
                <w:color w:val="000000" w:themeColor="text1"/>
                <w:spacing w:val="-4"/>
                <w:kern w:val="3"/>
                <w:sz w:val="24"/>
              </w:rPr>
            </w:pPr>
          </w:p>
          <w:p w:rsidR="0005060D" w:rsidRPr="00E0664D" w:rsidRDefault="0005060D" w:rsidP="00171D29">
            <w:pPr>
              <w:suppressAutoHyphens/>
              <w:autoSpaceDN w:val="0"/>
              <w:adjustRightInd/>
              <w:spacing w:line="300" w:lineRule="exact"/>
              <w:ind w:left="78" w:right="78"/>
              <w:textAlignment w:val="baseline"/>
              <w:rPr>
                <w:rFonts w:hAnsi="標楷體"/>
                <w:color w:val="000000" w:themeColor="text1"/>
                <w:kern w:val="3"/>
              </w:rPr>
            </w:pPr>
            <w:r w:rsidRPr="00E0664D">
              <w:rPr>
                <w:rFonts w:hAnsi="標楷體"/>
                <w:color w:val="000000" w:themeColor="text1"/>
                <w:spacing w:val="-4"/>
                <w:kern w:val="3"/>
                <w:sz w:val="24"/>
              </w:rPr>
              <w:t>1.</w:t>
            </w:r>
            <w:r w:rsidRPr="00E0664D">
              <w:rPr>
                <w:rFonts w:hAnsi="標楷體"/>
                <w:color w:val="000000" w:themeColor="text1"/>
                <w:kern w:val="3"/>
                <w:sz w:val="24"/>
              </w:rPr>
              <w:t>擬訂本市A1及A2事故減量策略(事前防制)</w:t>
            </w:r>
          </w:p>
          <w:p w:rsidR="00775406" w:rsidRPr="00E0664D" w:rsidRDefault="00775406" w:rsidP="00171D29">
            <w:pPr>
              <w:suppressAutoHyphens/>
              <w:autoSpaceDN w:val="0"/>
              <w:adjustRightInd/>
              <w:spacing w:line="300" w:lineRule="exact"/>
              <w:ind w:left="698" w:right="78" w:hanging="360"/>
              <w:textAlignment w:val="baseline"/>
              <w:rPr>
                <w:rFonts w:hAnsi="標楷體"/>
                <w:color w:val="000000" w:themeColor="text1"/>
                <w:kern w:val="3"/>
              </w:rPr>
            </w:pPr>
            <w:r w:rsidRPr="00E0664D">
              <w:rPr>
                <w:rFonts w:hAnsi="標楷體"/>
                <w:color w:val="000000" w:themeColor="text1"/>
                <w:kern w:val="3"/>
                <w:sz w:val="24"/>
              </w:rPr>
              <w:t>(1)工程部分擬定改善策略，朝</w:t>
            </w:r>
            <w:r w:rsidRPr="00E0664D">
              <w:rPr>
                <w:rFonts w:hAnsi="標楷體"/>
                <w:color w:val="000000" w:themeColor="text1"/>
                <w:kern w:val="3"/>
              </w:rPr>
              <w:t>速度管理、轉向分流、安全視距、增設安全交通設施</w:t>
            </w:r>
            <w:r w:rsidRPr="00E0664D">
              <w:rPr>
                <w:rFonts w:hAnsi="標楷體"/>
                <w:color w:val="000000" w:themeColor="text1"/>
                <w:kern w:val="3"/>
                <w:sz w:val="24"/>
              </w:rPr>
              <w:t>等四大面向進行。</w:t>
            </w:r>
          </w:p>
          <w:p w:rsidR="00775406" w:rsidRPr="00E0664D" w:rsidRDefault="00775406" w:rsidP="00171D29">
            <w:pPr>
              <w:suppressAutoHyphens/>
              <w:autoSpaceDN w:val="0"/>
              <w:adjustRightInd/>
              <w:spacing w:line="300" w:lineRule="exact"/>
              <w:ind w:left="698" w:right="78" w:hanging="360"/>
              <w:textAlignment w:val="baseline"/>
              <w:rPr>
                <w:rFonts w:hAnsi="標楷體"/>
                <w:color w:val="000000" w:themeColor="text1"/>
                <w:kern w:val="3"/>
              </w:rPr>
            </w:pPr>
            <w:r w:rsidRPr="00E0664D">
              <w:rPr>
                <w:rFonts w:hAnsi="標楷體"/>
                <w:color w:val="000000" w:themeColor="text1"/>
                <w:kern w:val="3"/>
                <w:sz w:val="24"/>
              </w:rPr>
              <w:t>(2)</w:t>
            </w:r>
            <w:r w:rsidRPr="00E0664D">
              <w:rPr>
                <w:rFonts w:hAnsi="標楷體" w:cs="新細明體"/>
                <w:color w:val="000000" w:themeColor="text1"/>
                <w:kern w:val="3"/>
                <w:sz w:val="24"/>
              </w:rPr>
              <w:t>教育宣導部分依據不同的族群進行不同宣導對策，例如：對於各級學校進行交通安全五階段教育宣導、對於高齡者部分進行「大型車死角」與「依規定轉向」道安宣導、對於機車族群部分進行「戴安全帽」與「遵守速限」道安宣導、對於大型車駕駛部分進行「勿疲勞駕駛」與「轉彎擺頭」道安宣導，以及全齡族群進行「路口停慢」及「酒駕防制」宣導。並成立交通局道安宣導團，由9大科室所組成，以每月2場次之量體，深入市場、公園及關懷據點等處所進行交安宣導，迄今已完成82場宣導。</w:t>
            </w:r>
          </w:p>
          <w:p w:rsidR="00775406" w:rsidRPr="00E0664D" w:rsidRDefault="00775406" w:rsidP="00171D29">
            <w:pPr>
              <w:suppressAutoHyphens/>
              <w:autoSpaceDN w:val="0"/>
              <w:adjustRightInd/>
              <w:spacing w:line="300" w:lineRule="exact"/>
              <w:ind w:left="698" w:right="78" w:hanging="360"/>
              <w:textAlignment w:val="baseline"/>
              <w:rPr>
                <w:rFonts w:hAnsi="標楷體"/>
                <w:color w:val="000000" w:themeColor="text1"/>
                <w:kern w:val="3"/>
              </w:rPr>
            </w:pPr>
            <w:r w:rsidRPr="00E0664D">
              <w:rPr>
                <w:rFonts w:hAnsi="標楷體"/>
                <w:color w:val="000000" w:themeColor="text1"/>
                <w:kern w:val="3"/>
                <w:sz w:val="24"/>
              </w:rPr>
              <w:lastRenderedPageBreak/>
              <w:t>(3)監理執法部分主要針對機車駕訓、高齡者駕照管理、運輸業者違規防制、外送業者安全管理、惡性違規執法、酒駕源頭管理、電動自行車納管、科技執法。</w:t>
            </w:r>
          </w:p>
          <w:p w:rsidR="00775406" w:rsidRPr="00E0664D" w:rsidRDefault="00775406" w:rsidP="00171D29">
            <w:pPr>
              <w:suppressAutoHyphens/>
              <w:autoSpaceDN w:val="0"/>
              <w:adjustRightInd/>
              <w:spacing w:line="300" w:lineRule="exact"/>
              <w:ind w:left="698" w:right="78" w:hanging="360"/>
              <w:textAlignment w:val="baseline"/>
              <w:rPr>
                <w:rFonts w:hAnsi="標楷體"/>
                <w:color w:val="000000" w:themeColor="text1"/>
                <w:kern w:val="3"/>
              </w:rPr>
            </w:pPr>
            <w:r w:rsidRPr="00E0664D">
              <w:rPr>
                <w:rFonts w:hAnsi="標楷體"/>
                <w:color w:val="000000" w:themeColor="text1"/>
                <w:kern w:val="3"/>
                <w:sz w:val="24"/>
              </w:rPr>
              <w:t>(4)</w:t>
            </w:r>
            <w:r w:rsidRPr="00E0664D">
              <w:rPr>
                <w:rFonts w:ascii="Times New Roman"/>
                <w:color w:val="000000" w:themeColor="text1"/>
                <w:kern w:val="3"/>
                <w:sz w:val="24"/>
                <w:szCs w:val="22"/>
              </w:rPr>
              <w:t>推動公共運輸部分，</w:t>
            </w:r>
            <w:r w:rsidRPr="00E0664D">
              <w:rPr>
                <w:rFonts w:hAnsi="標楷體"/>
                <w:color w:val="000000" w:themeColor="text1"/>
                <w:kern w:val="3"/>
              </w:rPr>
              <w:t>捷運建設、共享運具、輕軌運行安全提升、公車路網改善、人行道改善、候車環境改善、公車式小黃、</w:t>
            </w:r>
            <w:proofErr w:type="spellStart"/>
            <w:r w:rsidRPr="00E0664D">
              <w:rPr>
                <w:rFonts w:hAnsi="標楷體"/>
                <w:color w:val="000000" w:themeColor="text1"/>
                <w:kern w:val="3"/>
              </w:rPr>
              <w:t>MeNGo</w:t>
            </w:r>
            <w:proofErr w:type="spellEnd"/>
            <w:r w:rsidRPr="00E0664D">
              <w:rPr>
                <w:rFonts w:hAnsi="標楷體"/>
                <w:color w:val="000000" w:themeColor="text1"/>
                <w:kern w:val="3"/>
              </w:rPr>
              <w:t>推廣、敬老卡</w:t>
            </w:r>
            <w:r w:rsidRPr="00E0664D">
              <w:rPr>
                <w:rFonts w:ascii="Times New Roman"/>
                <w:color w:val="000000" w:themeColor="text1"/>
                <w:kern w:val="3"/>
                <w:sz w:val="24"/>
                <w:szCs w:val="22"/>
              </w:rPr>
              <w:t>，從小培養兒少族群搭乘公共運輸、降低機車持有率。</w:t>
            </w:r>
          </w:p>
          <w:p w:rsidR="0005060D" w:rsidRPr="00E0664D" w:rsidRDefault="00775406" w:rsidP="00171D29">
            <w:pPr>
              <w:suppressAutoHyphens/>
              <w:autoSpaceDN w:val="0"/>
              <w:adjustRightInd/>
              <w:spacing w:line="300" w:lineRule="exact"/>
              <w:ind w:left="698" w:right="78" w:hanging="360"/>
              <w:textAlignment w:val="baseline"/>
              <w:rPr>
                <w:rFonts w:hAnsi="標楷體"/>
                <w:color w:val="000000" w:themeColor="text1"/>
                <w:kern w:val="3"/>
              </w:rPr>
            </w:pPr>
            <w:r w:rsidRPr="00E0664D">
              <w:rPr>
                <w:rFonts w:hAnsi="標楷體"/>
                <w:color w:val="000000" w:themeColor="text1"/>
                <w:kern w:val="3"/>
                <w:sz w:val="24"/>
              </w:rPr>
              <w:t>(5)核心族群</w:t>
            </w:r>
            <w:r w:rsidRPr="00E0664D">
              <w:rPr>
                <w:rFonts w:ascii="Arial" w:hAnsi="Arial" w:cs="Arial"/>
                <w:color w:val="000000" w:themeColor="text1"/>
                <w:kern w:val="0"/>
                <w:sz w:val="24"/>
              </w:rPr>
              <w:t>防制重點機車族、自行車、年輕族群、高齡者、酒駕、行人，研訂調整計畫項目</w:t>
            </w:r>
            <w:r w:rsidRPr="00E0664D">
              <w:rPr>
                <w:rFonts w:hAnsi="標楷體"/>
                <w:color w:val="000000" w:themeColor="text1"/>
                <w:kern w:val="3"/>
                <w:sz w:val="24"/>
              </w:rPr>
              <w:t>。</w:t>
            </w:r>
          </w:p>
          <w:p w:rsidR="0005060D" w:rsidRPr="00E0664D" w:rsidRDefault="0005060D" w:rsidP="00171D29">
            <w:pPr>
              <w:suppressAutoHyphens/>
              <w:autoSpaceDN w:val="0"/>
              <w:adjustRightInd/>
              <w:spacing w:line="300" w:lineRule="exact"/>
              <w:ind w:left="78" w:right="78"/>
              <w:textAlignment w:val="baseline"/>
              <w:rPr>
                <w:rFonts w:hAnsi="標楷體"/>
                <w:color w:val="000000" w:themeColor="text1"/>
                <w:kern w:val="3"/>
              </w:rPr>
            </w:pPr>
            <w:r w:rsidRPr="00E0664D">
              <w:rPr>
                <w:rFonts w:hAnsi="標楷體"/>
                <w:color w:val="000000" w:themeColor="text1"/>
                <w:spacing w:val="-4"/>
                <w:kern w:val="3"/>
                <w:sz w:val="24"/>
              </w:rPr>
              <w:t>2.</w:t>
            </w:r>
            <w:r w:rsidRPr="00E0664D">
              <w:rPr>
                <w:rFonts w:hAnsi="標楷體"/>
                <w:bCs/>
                <w:color w:val="000000" w:themeColor="text1"/>
                <w:spacing w:val="-4"/>
                <w:kern w:val="3"/>
                <w:sz w:val="24"/>
              </w:rPr>
              <w:t>檢討改善事故(事後檢討)</w:t>
            </w:r>
          </w:p>
          <w:p w:rsidR="0005060D" w:rsidRPr="00E0664D" w:rsidRDefault="0005060D" w:rsidP="00171D29">
            <w:pPr>
              <w:suppressAutoHyphens/>
              <w:autoSpaceDN w:val="0"/>
              <w:adjustRightInd/>
              <w:spacing w:line="300" w:lineRule="exact"/>
              <w:ind w:left="698" w:right="78" w:hanging="360"/>
              <w:textAlignment w:val="baseline"/>
              <w:rPr>
                <w:rFonts w:hAnsi="標楷體"/>
                <w:color w:val="000000" w:themeColor="text1"/>
                <w:kern w:val="3"/>
                <w:sz w:val="24"/>
              </w:rPr>
            </w:pPr>
            <w:r w:rsidRPr="00E0664D">
              <w:rPr>
                <w:rFonts w:hAnsi="標楷體"/>
                <w:color w:val="000000" w:themeColor="text1"/>
                <w:kern w:val="3"/>
                <w:sz w:val="24"/>
              </w:rPr>
              <w:t>(1)為改善本市道路交通安全，減少交通事故發生，目前A1類死亡事故防制，均由本府警察局於事故發生後即邀集相關單位會勘改善，並將改善情形提報本市道安會報。</w:t>
            </w:r>
          </w:p>
          <w:p w:rsidR="0005060D" w:rsidRPr="00E0664D" w:rsidRDefault="0005060D" w:rsidP="00171D29">
            <w:pPr>
              <w:suppressAutoHyphens/>
              <w:autoSpaceDN w:val="0"/>
              <w:adjustRightInd/>
              <w:spacing w:line="300" w:lineRule="exact"/>
              <w:ind w:left="698" w:right="78" w:hanging="360"/>
              <w:textAlignment w:val="baseline"/>
              <w:rPr>
                <w:rFonts w:hAnsi="標楷體"/>
                <w:color w:val="000000" w:themeColor="text1"/>
                <w:kern w:val="3"/>
                <w:sz w:val="24"/>
              </w:rPr>
            </w:pPr>
            <w:r w:rsidRPr="00E0664D">
              <w:rPr>
                <w:rFonts w:hAnsi="標楷體"/>
                <w:color w:val="000000" w:themeColor="text1"/>
                <w:kern w:val="3"/>
                <w:sz w:val="24"/>
              </w:rPr>
              <w:t>(2)另因A2類受傷事故為A1類死亡事故潛在發生因子，交通局與工務局養護工程處、新建工程處、新聞局、教育局、警察局（交通大隊、轄區分局）及研考會等單位組成「易肇事地點改善專案小組」，從工程、教育、執法等面向針對易肇事地點研擬改善策略。</w:t>
            </w:r>
          </w:p>
          <w:p w:rsidR="0005060D" w:rsidRPr="00E0664D" w:rsidRDefault="0005060D" w:rsidP="00171D29">
            <w:pPr>
              <w:suppressAutoHyphens/>
              <w:autoSpaceDN w:val="0"/>
              <w:adjustRightInd/>
              <w:spacing w:line="300" w:lineRule="exact"/>
              <w:ind w:left="78" w:right="78"/>
              <w:textAlignment w:val="baseline"/>
              <w:rPr>
                <w:rFonts w:hAnsi="標楷體"/>
                <w:color w:val="000000" w:themeColor="text1"/>
                <w:kern w:val="3"/>
              </w:rPr>
            </w:pPr>
            <w:r w:rsidRPr="00E0664D">
              <w:rPr>
                <w:rFonts w:hAnsi="標楷體"/>
                <w:color w:val="000000" w:themeColor="text1"/>
                <w:spacing w:val="-4"/>
                <w:kern w:val="3"/>
                <w:sz w:val="24"/>
              </w:rPr>
              <w:t>3.</w:t>
            </w:r>
            <w:r w:rsidRPr="00E0664D">
              <w:rPr>
                <w:rFonts w:hAnsi="標楷體"/>
                <w:bCs/>
                <w:color w:val="000000" w:themeColor="text1"/>
                <w:spacing w:val="-4"/>
                <w:kern w:val="3"/>
                <w:sz w:val="24"/>
              </w:rPr>
              <w:t>事故防制績效</w:t>
            </w:r>
          </w:p>
          <w:p w:rsidR="00C203C8" w:rsidRPr="00E0664D" w:rsidRDefault="00C203C8" w:rsidP="00171D29">
            <w:pPr>
              <w:suppressAutoHyphens/>
              <w:autoSpaceDN w:val="0"/>
              <w:adjustRightInd/>
              <w:spacing w:line="300" w:lineRule="exact"/>
              <w:ind w:left="698" w:right="78" w:hanging="360"/>
              <w:textAlignment w:val="baseline"/>
              <w:rPr>
                <w:rFonts w:hAnsi="標楷體"/>
                <w:color w:val="000000" w:themeColor="text1"/>
                <w:kern w:val="3"/>
              </w:rPr>
            </w:pPr>
            <w:r w:rsidRPr="00E0664D">
              <w:rPr>
                <w:rFonts w:hAnsi="標楷體" w:hint="eastAsia"/>
                <w:color w:val="000000" w:themeColor="text1"/>
                <w:kern w:val="3"/>
                <w:sz w:val="24"/>
              </w:rPr>
              <w:t>(1)111年A1交通事故截至1</w:t>
            </w:r>
            <w:r w:rsidR="0049662A" w:rsidRPr="00E0664D">
              <w:rPr>
                <w:rFonts w:hAnsi="標楷體"/>
                <w:color w:val="000000" w:themeColor="text1"/>
                <w:kern w:val="3"/>
                <w:sz w:val="24"/>
              </w:rPr>
              <w:t>2</w:t>
            </w:r>
            <w:r w:rsidRPr="00E0664D">
              <w:rPr>
                <w:rFonts w:hAnsi="標楷體" w:hint="eastAsia"/>
                <w:color w:val="000000" w:themeColor="text1"/>
                <w:kern w:val="3"/>
                <w:sz w:val="24"/>
              </w:rPr>
              <w:t>月死亡人數共計1</w:t>
            </w:r>
            <w:r w:rsidR="0049662A" w:rsidRPr="00E0664D">
              <w:rPr>
                <w:rFonts w:hAnsi="標楷體"/>
                <w:color w:val="000000" w:themeColor="text1"/>
                <w:kern w:val="3"/>
                <w:sz w:val="24"/>
              </w:rPr>
              <w:t>7</w:t>
            </w:r>
            <w:r w:rsidRPr="00E0664D">
              <w:rPr>
                <w:rFonts w:hAnsi="標楷體" w:hint="eastAsia"/>
                <w:color w:val="000000" w:themeColor="text1"/>
                <w:kern w:val="3"/>
                <w:sz w:val="24"/>
              </w:rPr>
              <w:t>5人，較1</w:t>
            </w:r>
            <w:r w:rsidRPr="00E0664D">
              <w:rPr>
                <w:rFonts w:hAnsi="標楷體"/>
                <w:color w:val="000000" w:themeColor="text1"/>
                <w:kern w:val="3"/>
                <w:sz w:val="24"/>
              </w:rPr>
              <w:t>10</w:t>
            </w:r>
            <w:r w:rsidRPr="00E0664D">
              <w:rPr>
                <w:rFonts w:hAnsi="標楷體" w:hint="eastAsia"/>
                <w:color w:val="000000" w:themeColor="text1"/>
                <w:kern w:val="3"/>
                <w:sz w:val="24"/>
              </w:rPr>
              <w:t>年降低</w:t>
            </w:r>
            <w:r w:rsidR="0049662A" w:rsidRPr="00E0664D">
              <w:rPr>
                <w:rFonts w:hAnsi="標楷體" w:hint="eastAsia"/>
                <w:color w:val="000000" w:themeColor="text1"/>
                <w:kern w:val="3"/>
                <w:sz w:val="24"/>
              </w:rPr>
              <w:t>1</w:t>
            </w:r>
            <w:r w:rsidR="0049662A" w:rsidRPr="00E0664D">
              <w:rPr>
                <w:rFonts w:hAnsi="標楷體"/>
                <w:color w:val="000000" w:themeColor="text1"/>
                <w:kern w:val="3"/>
                <w:sz w:val="24"/>
              </w:rPr>
              <w:t>3</w:t>
            </w:r>
            <w:r w:rsidRPr="00E0664D">
              <w:rPr>
                <w:rFonts w:hAnsi="標楷體" w:hint="eastAsia"/>
                <w:color w:val="000000" w:themeColor="text1"/>
                <w:kern w:val="3"/>
                <w:sz w:val="24"/>
              </w:rPr>
              <w:t>人，</w:t>
            </w:r>
            <w:r w:rsidR="0049662A" w:rsidRPr="00E0664D">
              <w:rPr>
                <w:rFonts w:hAnsi="標楷體" w:hint="eastAsia"/>
                <w:color w:val="000000" w:themeColor="text1"/>
                <w:kern w:val="3"/>
                <w:sz w:val="24"/>
              </w:rPr>
              <w:t>連續兩年下降，1</w:t>
            </w:r>
            <w:r w:rsidR="0049662A" w:rsidRPr="00E0664D">
              <w:rPr>
                <w:rFonts w:hAnsi="標楷體"/>
                <w:color w:val="000000" w:themeColor="text1"/>
                <w:kern w:val="3"/>
                <w:sz w:val="24"/>
              </w:rPr>
              <w:t>11</w:t>
            </w:r>
            <w:r w:rsidR="0049662A" w:rsidRPr="00E0664D">
              <w:rPr>
                <w:rFonts w:hAnsi="標楷體" w:hint="eastAsia"/>
                <w:color w:val="000000" w:themeColor="text1"/>
                <w:kern w:val="3"/>
                <w:sz w:val="24"/>
              </w:rPr>
              <w:t>年已較1</w:t>
            </w:r>
            <w:r w:rsidR="0049662A" w:rsidRPr="00E0664D">
              <w:rPr>
                <w:rFonts w:hAnsi="標楷體"/>
                <w:color w:val="000000" w:themeColor="text1"/>
                <w:kern w:val="3"/>
                <w:sz w:val="24"/>
              </w:rPr>
              <w:t>09</w:t>
            </w:r>
            <w:r w:rsidR="0049662A" w:rsidRPr="00E0664D">
              <w:rPr>
                <w:rFonts w:hAnsi="標楷體" w:hint="eastAsia"/>
                <w:color w:val="000000" w:themeColor="text1"/>
                <w:kern w:val="3"/>
                <w:sz w:val="24"/>
              </w:rPr>
              <w:t>年減少2</w:t>
            </w:r>
            <w:r w:rsidR="0049662A" w:rsidRPr="00E0664D">
              <w:rPr>
                <w:rFonts w:hAnsi="標楷體"/>
                <w:color w:val="000000" w:themeColor="text1"/>
                <w:kern w:val="3"/>
                <w:sz w:val="24"/>
              </w:rPr>
              <w:t>5</w:t>
            </w:r>
            <w:r w:rsidR="0049662A" w:rsidRPr="00E0664D">
              <w:rPr>
                <w:rFonts w:hAnsi="標楷體" w:hint="eastAsia"/>
                <w:color w:val="000000" w:themeColor="text1"/>
                <w:kern w:val="3"/>
                <w:sz w:val="24"/>
              </w:rPr>
              <w:t>人</w:t>
            </w:r>
            <w:r w:rsidRPr="00E0664D">
              <w:rPr>
                <w:rFonts w:hAnsi="標楷體" w:hint="eastAsia"/>
                <w:color w:val="000000" w:themeColor="text1"/>
                <w:kern w:val="3"/>
                <w:sz w:val="24"/>
              </w:rPr>
              <w:t>。</w:t>
            </w:r>
          </w:p>
          <w:p w:rsidR="00715260" w:rsidRPr="00E0664D" w:rsidRDefault="00C203C8" w:rsidP="00171D29">
            <w:pPr>
              <w:spacing w:line="300" w:lineRule="exact"/>
              <w:ind w:leftChars="130" w:left="698" w:rightChars="30" w:right="78" w:hangingChars="150" w:hanging="360"/>
              <w:rPr>
                <w:rFonts w:hAnsi="標楷體"/>
                <w:color w:val="000000" w:themeColor="text1"/>
                <w:sz w:val="24"/>
              </w:rPr>
            </w:pPr>
            <w:r w:rsidRPr="00E0664D">
              <w:rPr>
                <w:rFonts w:hAnsi="標楷體" w:hint="eastAsia"/>
                <w:color w:val="000000" w:themeColor="text1"/>
                <w:kern w:val="3"/>
                <w:sz w:val="24"/>
              </w:rPr>
              <w:t>(2)111年截至12月A1+A2交通事故傷亡人數共計53,004人，較110年減少2,447人，降低4.4%。</w:t>
            </w:r>
          </w:p>
          <w:p w:rsidR="00C5232E" w:rsidRDefault="00C5232E" w:rsidP="00171D29">
            <w:pPr>
              <w:spacing w:line="300" w:lineRule="exact"/>
              <w:ind w:left="318" w:rightChars="30" w:right="78" w:hanging="240"/>
              <w:rPr>
                <w:rFonts w:hAnsi="標楷體"/>
                <w:color w:val="000000" w:themeColor="text1"/>
                <w:sz w:val="24"/>
              </w:rPr>
            </w:pPr>
          </w:p>
          <w:p w:rsidR="00E0664D" w:rsidRPr="00E0664D" w:rsidRDefault="00E0664D" w:rsidP="00171D29">
            <w:pPr>
              <w:spacing w:line="300" w:lineRule="exact"/>
              <w:ind w:left="318" w:rightChars="30" w:right="78" w:hanging="240"/>
              <w:rPr>
                <w:rFonts w:hAnsi="標楷體"/>
                <w:color w:val="000000" w:themeColor="text1"/>
                <w:sz w:val="24"/>
              </w:rPr>
            </w:pPr>
          </w:p>
          <w:p w:rsidR="009A1BC0" w:rsidRPr="00E0664D" w:rsidRDefault="009A1BC0" w:rsidP="00171D29">
            <w:pPr>
              <w:spacing w:line="300" w:lineRule="exact"/>
              <w:ind w:left="318" w:rightChars="30" w:right="78" w:hanging="240"/>
              <w:rPr>
                <w:rFonts w:hAnsi="標楷體"/>
                <w:color w:val="000000" w:themeColor="text1"/>
                <w:sz w:val="24"/>
              </w:rPr>
            </w:pPr>
            <w:r w:rsidRPr="00E0664D">
              <w:rPr>
                <w:rFonts w:hAnsi="標楷體" w:hint="eastAsia"/>
                <w:color w:val="000000" w:themeColor="text1"/>
                <w:sz w:val="24"/>
              </w:rPr>
              <w:t>1.</w:t>
            </w:r>
            <w:r w:rsidRPr="00E0664D">
              <w:rPr>
                <w:rFonts w:hAnsi="標楷體"/>
                <w:color w:val="000000" w:themeColor="text1"/>
                <w:sz w:val="24"/>
              </w:rPr>
              <w:t>111年1月至111年</w:t>
            </w:r>
            <w:r w:rsidR="00A420A7" w:rsidRPr="00E0664D">
              <w:rPr>
                <w:rFonts w:hAnsi="標楷體" w:hint="eastAsia"/>
                <w:color w:val="000000" w:themeColor="text1"/>
                <w:sz w:val="24"/>
              </w:rPr>
              <w:t>12</w:t>
            </w:r>
            <w:r w:rsidRPr="00E0664D">
              <w:rPr>
                <w:rFonts w:hAnsi="標楷體"/>
                <w:color w:val="000000" w:themeColor="text1"/>
                <w:sz w:val="24"/>
              </w:rPr>
              <w:t>月完成新建2處立體(</w:t>
            </w:r>
            <w:r w:rsidRPr="00E0664D">
              <w:rPr>
                <w:rFonts w:hAnsi="標楷體" w:hint="eastAsia"/>
                <w:color w:val="000000" w:themeColor="text1"/>
                <w:sz w:val="24"/>
              </w:rPr>
              <w:t>鳳山運動園區地下停車場及光武國小地下停車場</w:t>
            </w:r>
            <w:r w:rsidRPr="00E0664D">
              <w:rPr>
                <w:rFonts w:hAnsi="標楷體"/>
                <w:color w:val="000000" w:themeColor="text1"/>
                <w:sz w:val="24"/>
              </w:rPr>
              <w:t>)及</w:t>
            </w:r>
            <w:r w:rsidRPr="00E0664D">
              <w:rPr>
                <w:rFonts w:hAnsi="標楷體" w:hint="eastAsia"/>
                <w:color w:val="000000" w:themeColor="text1"/>
                <w:sz w:val="24"/>
              </w:rPr>
              <w:t>5</w:t>
            </w:r>
            <w:r w:rsidRPr="00E0664D">
              <w:rPr>
                <w:rFonts w:hAnsi="標楷體"/>
                <w:color w:val="000000" w:themeColor="text1"/>
                <w:sz w:val="24"/>
              </w:rPr>
              <w:t>處平面路外停車場，計新增小型車</w:t>
            </w:r>
            <w:r w:rsidRPr="00E0664D">
              <w:rPr>
                <w:rFonts w:hAnsi="標楷體" w:hint="eastAsia"/>
                <w:color w:val="000000" w:themeColor="text1"/>
                <w:sz w:val="24"/>
              </w:rPr>
              <w:t>948</w:t>
            </w:r>
            <w:r w:rsidRPr="00E0664D">
              <w:rPr>
                <w:rFonts w:hAnsi="標楷體"/>
                <w:color w:val="000000" w:themeColor="text1"/>
                <w:sz w:val="24"/>
              </w:rPr>
              <w:t>格</w:t>
            </w:r>
            <w:r w:rsidRPr="00E0664D">
              <w:rPr>
                <w:rFonts w:hAnsi="標楷體" w:hint="eastAsia"/>
                <w:color w:val="000000" w:themeColor="text1"/>
                <w:sz w:val="24"/>
              </w:rPr>
              <w:t>及機車61格</w:t>
            </w:r>
            <w:r w:rsidRPr="00E0664D">
              <w:rPr>
                <w:rFonts w:hAnsi="標楷體"/>
                <w:color w:val="000000" w:themeColor="text1"/>
                <w:sz w:val="24"/>
              </w:rPr>
              <w:t>停車位</w:t>
            </w:r>
            <w:r w:rsidRPr="00E0664D">
              <w:rPr>
                <w:rFonts w:hAnsi="標楷體" w:hint="eastAsia"/>
                <w:color w:val="000000" w:themeColor="text1"/>
                <w:sz w:val="24"/>
              </w:rPr>
              <w:t>。並完成整建既有停車場2處(統嶺社區南側停車場及如意公園停車場)，提供優質停車環境。另有5場採素地委外供闢建經營停車場者，預計112年上半年開放營運，屆時可再增加約</w:t>
            </w:r>
            <w:r w:rsidRPr="00E0664D">
              <w:rPr>
                <w:rFonts w:hAnsi="標楷體"/>
                <w:color w:val="000000" w:themeColor="text1"/>
                <w:sz w:val="24"/>
              </w:rPr>
              <w:t>小型車187格及機車50格停車位</w:t>
            </w:r>
            <w:r w:rsidRPr="00E0664D">
              <w:rPr>
                <w:rFonts w:hAnsi="標楷體" w:hint="eastAsia"/>
                <w:color w:val="000000" w:themeColor="text1"/>
                <w:sz w:val="24"/>
              </w:rPr>
              <w:t>。</w:t>
            </w:r>
          </w:p>
          <w:p w:rsidR="009A1BC0" w:rsidRPr="00E0664D" w:rsidRDefault="009A1BC0" w:rsidP="00171D29">
            <w:pPr>
              <w:spacing w:line="300" w:lineRule="exact"/>
              <w:ind w:left="318" w:rightChars="30" w:right="78" w:hanging="240"/>
              <w:rPr>
                <w:rFonts w:hAnsi="標楷體"/>
                <w:color w:val="000000" w:themeColor="text1"/>
                <w:sz w:val="24"/>
              </w:rPr>
            </w:pPr>
            <w:r w:rsidRPr="00E0664D">
              <w:rPr>
                <w:rFonts w:hAnsi="標楷體" w:hint="eastAsia"/>
                <w:color w:val="000000" w:themeColor="text1"/>
                <w:sz w:val="24"/>
              </w:rPr>
              <w:t>2.</w:t>
            </w:r>
            <w:bookmarkStart w:id="0" w:name="_Hlk502837902"/>
            <w:r w:rsidRPr="00E0664D">
              <w:rPr>
                <w:rFonts w:hAnsi="標楷體" w:hint="eastAsia"/>
                <w:color w:val="000000" w:themeColor="text1"/>
                <w:sz w:val="24"/>
              </w:rPr>
              <w:t>積極開發利用本市閒置土地闢建停車場，如：運用財政局、工務局、文化局及地政局等局處所經管之未開發市有空地闢建臨時停車場，紓解地區停車需求；並與其他公部門（如國有財產署及國防部等）合作闢建方式，利用國有未開發土地，共同經營路外停車場，以增加停車供給。同時促進土地資源利用，提高土地經濟價值，並減少環境髒亂問題。</w:t>
            </w:r>
            <w:bookmarkEnd w:id="0"/>
          </w:p>
          <w:p w:rsidR="009A1BC0" w:rsidRPr="00E0664D" w:rsidRDefault="009A1BC0" w:rsidP="00171D29">
            <w:pPr>
              <w:spacing w:line="300" w:lineRule="exact"/>
              <w:ind w:left="318" w:rightChars="30" w:right="78" w:hanging="240"/>
              <w:rPr>
                <w:rFonts w:hAnsi="標楷體"/>
                <w:color w:val="000000" w:themeColor="text1"/>
                <w:sz w:val="24"/>
              </w:rPr>
            </w:pPr>
            <w:r w:rsidRPr="00E0664D">
              <w:rPr>
                <w:rFonts w:hAnsi="標楷體" w:hint="eastAsia"/>
                <w:color w:val="000000" w:themeColor="text1"/>
                <w:sz w:val="24"/>
              </w:rPr>
              <w:t>3.為促進工程品質再提升，持續輔導廠商參與由高雄市結構工程工業技師公會主辦之「城市工程品質金質獎」活動。藉由城市工程金質獎之評選，期許推出更多工程品質優良的案例。</w:t>
            </w:r>
          </w:p>
          <w:p w:rsidR="009A1BC0" w:rsidRPr="00E0664D" w:rsidRDefault="009A1BC0" w:rsidP="00171D29">
            <w:pPr>
              <w:spacing w:line="300" w:lineRule="exact"/>
              <w:ind w:left="318" w:rightChars="30" w:right="78" w:hanging="240"/>
              <w:rPr>
                <w:rFonts w:hAnsi="標楷體"/>
                <w:color w:val="000000" w:themeColor="text1"/>
                <w:sz w:val="24"/>
              </w:rPr>
            </w:pPr>
          </w:p>
          <w:p w:rsidR="009A1BC0" w:rsidRPr="00E0664D" w:rsidRDefault="009A1BC0" w:rsidP="00171D29">
            <w:pPr>
              <w:spacing w:line="300" w:lineRule="exact"/>
              <w:ind w:left="318" w:rightChars="30" w:right="78" w:hanging="240"/>
              <w:rPr>
                <w:rFonts w:hAnsi="標楷體"/>
                <w:color w:val="000000" w:themeColor="text1"/>
                <w:sz w:val="24"/>
              </w:rPr>
            </w:pPr>
            <w:r w:rsidRPr="00E0664D">
              <w:rPr>
                <w:rFonts w:hAnsi="標楷體" w:hint="eastAsia"/>
                <w:color w:val="000000" w:themeColor="text1"/>
                <w:sz w:val="24"/>
              </w:rPr>
              <w:t>1.凹子底停車場BOT案</w:t>
            </w:r>
          </w:p>
          <w:p w:rsidR="009A1BC0" w:rsidRPr="00E0664D" w:rsidRDefault="009A1BC0" w:rsidP="00171D29">
            <w:pPr>
              <w:spacing w:line="300" w:lineRule="exact"/>
              <w:ind w:left="308" w:right="78"/>
              <w:rPr>
                <w:rFonts w:cs="新細明體"/>
                <w:color w:val="000000" w:themeColor="text1"/>
                <w:sz w:val="24"/>
              </w:rPr>
            </w:pPr>
            <w:r w:rsidRPr="00E0664D">
              <w:rPr>
                <w:rFonts w:cs="新細明體"/>
                <w:color w:val="000000" w:themeColor="text1"/>
                <w:sz w:val="24"/>
              </w:rPr>
              <w:t>於107年4月26日完成簽約、110年1月26日申報開工後，111年</w:t>
            </w:r>
            <w:r w:rsidRPr="00E0664D">
              <w:rPr>
                <w:rFonts w:cs="新細明體" w:hint="eastAsia"/>
                <w:color w:val="000000" w:themeColor="text1"/>
                <w:sz w:val="24"/>
              </w:rPr>
              <w:t>下</w:t>
            </w:r>
            <w:r w:rsidRPr="00E0664D">
              <w:rPr>
                <w:rFonts w:cs="新細明體"/>
                <w:color w:val="000000" w:themeColor="text1"/>
                <w:sz w:val="24"/>
              </w:rPr>
              <w:t>半年期間完成</w:t>
            </w:r>
            <w:r w:rsidRPr="00E0664D">
              <w:rPr>
                <w:rFonts w:cs="新細明體" w:hint="eastAsia"/>
                <w:color w:val="000000" w:themeColor="text1"/>
                <w:sz w:val="24"/>
              </w:rPr>
              <w:t>地下室開挖(第一層)及安全支撐及構台(第一層)</w:t>
            </w:r>
            <w:r w:rsidRPr="00E0664D">
              <w:rPr>
                <w:rFonts w:cs="新細明體"/>
                <w:color w:val="000000" w:themeColor="text1"/>
                <w:sz w:val="24"/>
              </w:rPr>
              <w:t>。未來公共建設-公共停車場部分約可提供600格小型車、1,100格機車及40格自行車停車空間，另再引進本府辦公空間(575坪)、商場及</w:t>
            </w:r>
            <w:r w:rsidRPr="00E0664D">
              <w:rPr>
                <w:rFonts w:cs="新細明體" w:hint="eastAsia"/>
                <w:color w:val="000000" w:themeColor="text1"/>
                <w:sz w:val="24"/>
              </w:rPr>
              <w:t>一般事務所</w:t>
            </w:r>
            <w:r w:rsidRPr="00E0664D">
              <w:rPr>
                <w:rFonts w:cs="新細明體"/>
                <w:color w:val="000000" w:themeColor="text1"/>
                <w:sz w:val="24"/>
              </w:rPr>
              <w:t>作為附屬事業。契約期間(50年)預期可為本市帶</w:t>
            </w:r>
            <w:r w:rsidRPr="00E0664D">
              <w:rPr>
                <w:rFonts w:cs="新細明體"/>
                <w:color w:val="000000" w:themeColor="text1"/>
                <w:sz w:val="24"/>
              </w:rPr>
              <w:lastRenderedPageBreak/>
              <w:t>來：土地租金約5.</w:t>
            </w:r>
            <w:r w:rsidRPr="00E0664D">
              <w:rPr>
                <w:rFonts w:cs="新細明體" w:hint="eastAsia"/>
                <w:color w:val="000000" w:themeColor="text1"/>
                <w:sz w:val="24"/>
              </w:rPr>
              <w:t>1</w:t>
            </w:r>
            <w:r w:rsidRPr="00E0664D">
              <w:rPr>
                <w:rFonts w:cs="新細明體"/>
                <w:color w:val="000000" w:themeColor="text1"/>
                <w:sz w:val="24"/>
              </w:rPr>
              <w:t>億元、權利金約</w:t>
            </w:r>
            <w:r w:rsidRPr="00E0664D">
              <w:rPr>
                <w:rFonts w:cs="新細明體" w:hint="eastAsia"/>
                <w:color w:val="000000" w:themeColor="text1"/>
                <w:sz w:val="24"/>
              </w:rPr>
              <w:t>4.8</w:t>
            </w:r>
            <w:r w:rsidRPr="00E0664D">
              <w:rPr>
                <w:rFonts w:cs="新細明體"/>
                <w:color w:val="000000" w:themeColor="text1"/>
                <w:sz w:val="24"/>
              </w:rPr>
              <w:t>億元、房屋稅約5.</w:t>
            </w:r>
            <w:r w:rsidRPr="00E0664D">
              <w:rPr>
                <w:rFonts w:cs="新細明體" w:hint="eastAsia"/>
                <w:color w:val="000000" w:themeColor="text1"/>
                <w:sz w:val="24"/>
              </w:rPr>
              <w:t>7</w:t>
            </w:r>
            <w:r w:rsidRPr="00E0664D">
              <w:rPr>
                <w:rFonts w:cs="新細明體"/>
                <w:color w:val="000000" w:themeColor="text1"/>
                <w:sz w:val="24"/>
              </w:rPr>
              <w:t>億元暨營業及營所稅約</w:t>
            </w:r>
            <w:r w:rsidR="00A420A7" w:rsidRPr="00E0664D">
              <w:rPr>
                <w:rFonts w:cs="新細明體" w:hint="eastAsia"/>
                <w:color w:val="000000" w:themeColor="text1"/>
                <w:sz w:val="24"/>
              </w:rPr>
              <w:t>35</w:t>
            </w:r>
            <w:r w:rsidRPr="00E0664D">
              <w:rPr>
                <w:rFonts w:cs="新細明體"/>
                <w:color w:val="000000" w:themeColor="text1"/>
                <w:sz w:val="24"/>
              </w:rPr>
              <w:t>億元等經濟效益</w:t>
            </w:r>
            <w:r w:rsidRPr="00E0664D">
              <w:rPr>
                <w:rFonts w:cs="新細明體" w:hint="eastAsia"/>
                <w:color w:val="000000" w:themeColor="text1"/>
                <w:sz w:val="24"/>
              </w:rPr>
              <w:t>。</w:t>
            </w:r>
          </w:p>
          <w:p w:rsidR="009A1BC0" w:rsidRPr="00E0664D" w:rsidRDefault="009A1BC0"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2.</w:t>
            </w:r>
            <w:r w:rsidRPr="00E0664D">
              <w:rPr>
                <w:rFonts w:hAnsi="標楷體" w:cs="新細明體" w:hint="eastAsia"/>
                <w:color w:val="000000" w:themeColor="text1"/>
                <w:kern w:val="0"/>
                <w:sz w:val="24"/>
              </w:rPr>
              <w:t>孟子停車場BOT案</w:t>
            </w:r>
          </w:p>
          <w:p w:rsidR="009A1BC0" w:rsidRPr="00E0664D" w:rsidRDefault="009A1BC0" w:rsidP="00171D29">
            <w:pPr>
              <w:spacing w:line="300" w:lineRule="exact"/>
              <w:ind w:left="308" w:right="78"/>
              <w:rPr>
                <w:rFonts w:cs="新細明體"/>
                <w:color w:val="000000" w:themeColor="text1"/>
                <w:sz w:val="24"/>
              </w:rPr>
            </w:pPr>
            <w:r w:rsidRPr="00E0664D">
              <w:rPr>
                <w:rFonts w:cs="新細明體"/>
                <w:color w:val="000000" w:themeColor="text1"/>
                <w:sz w:val="24"/>
              </w:rPr>
              <w:t>於109年5月14日完成簽約，111年上半年期間取得建照、申報開工，預計於112年11月完工。未來公共建設-公共停車場部分約可提供82格小型車、78格機車及24格自行車停車空間，另預計引進金融服務業及商務辦公空間等作為附屬事業。契約期間(50年)預期可為本市帶來：土地租金約0.9億元、權利金約0.2億元、房屋稅約1.1億元暨營業及營所稅約2億元等經濟效益</w:t>
            </w:r>
            <w:r w:rsidRPr="00E0664D">
              <w:rPr>
                <w:rFonts w:cs="新細明體" w:hint="eastAsia"/>
                <w:color w:val="000000" w:themeColor="text1"/>
                <w:sz w:val="24"/>
              </w:rPr>
              <w:t>。</w:t>
            </w:r>
          </w:p>
          <w:p w:rsidR="009A1BC0" w:rsidRPr="00E0664D" w:rsidRDefault="009A1BC0" w:rsidP="00171D29">
            <w:pPr>
              <w:spacing w:line="300" w:lineRule="exact"/>
              <w:ind w:leftChars="30" w:left="318" w:rightChars="30" w:right="78" w:hangingChars="100" w:hanging="240"/>
              <w:rPr>
                <w:rFonts w:hAnsi="標楷體"/>
                <w:color w:val="000000" w:themeColor="text1"/>
                <w:sz w:val="24"/>
              </w:rPr>
            </w:pPr>
          </w:p>
          <w:p w:rsidR="009A1BC0" w:rsidRPr="00E0664D" w:rsidRDefault="009A1BC0" w:rsidP="00171D29">
            <w:pPr>
              <w:spacing w:line="300" w:lineRule="exact"/>
              <w:ind w:left="78" w:rightChars="30" w:right="78"/>
              <w:rPr>
                <w:rFonts w:hAnsi="標楷體"/>
                <w:color w:val="000000" w:themeColor="text1"/>
                <w:sz w:val="24"/>
              </w:rPr>
            </w:pPr>
            <w:r w:rsidRPr="00E0664D">
              <w:rPr>
                <w:rFonts w:hAnsi="標楷體" w:hint="eastAsia"/>
                <w:color w:val="000000" w:themeColor="text1"/>
                <w:sz w:val="24"/>
              </w:rPr>
              <w:t>1.路外公共停車場登記證核發：</w:t>
            </w:r>
          </w:p>
          <w:p w:rsidR="00A420A7" w:rsidRPr="00E0664D" w:rsidRDefault="009A1BC0" w:rsidP="00171D29">
            <w:pPr>
              <w:spacing w:line="300" w:lineRule="exact"/>
              <w:ind w:leftChars="130" w:left="698" w:rightChars="30" w:right="78" w:hangingChars="150" w:hanging="360"/>
              <w:rPr>
                <w:rFonts w:hAnsi="標楷體"/>
                <w:color w:val="000000" w:themeColor="text1"/>
                <w:sz w:val="24"/>
              </w:rPr>
            </w:pPr>
            <w:r w:rsidRPr="00E0664D">
              <w:rPr>
                <w:rFonts w:hAnsi="標楷體"/>
                <w:color w:val="000000" w:themeColor="text1"/>
                <w:sz w:val="24"/>
              </w:rPr>
              <w:t>(</w:t>
            </w:r>
            <w:r w:rsidRPr="00E0664D">
              <w:rPr>
                <w:rFonts w:hAnsi="標楷體" w:hint="eastAsia"/>
                <w:color w:val="000000" w:themeColor="text1"/>
                <w:sz w:val="24"/>
              </w:rPr>
              <w:t>1</w:t>
            </w:r>
            <w:r w:rsidRPr="00E0664D">
              <w:rPr>
                <w:rFonts w:hAnsi="標楷體"/>
                <w:color w:val="000000" w:themeColor="text1"/>
                <w:sz w:val="24"/>
              </w:rPr>
              <w:t>)</w:t>
            </w:r>
            <w:r w:rsidR="00A420A7" w:rsidRPr="00E0664D">
              <w:rPr>
                <w:rFonts w:hAnsi="標楷體" w:hint="eastAsia"/>
                <w:color w:val="000000" w:themeColor="text1"/>
                <w:sz w:val="24"/>
              </w:rPr>
              <w:t>111年1月至12月止共計輔導新設登記123場民營路外公共停車場，共增加大型車107格</w:t>
            </w:r>
            <w:r w:rsidR="00A420A7" w:rsidRPr="00E0664D">
              <w:rPr>
                <w:rFonts w:ascii="新細明體" w:eastAsia="新細明體" w:hAnsi="新細明體" w:hint="eastAsia"/>
                <w:color w:val="000000" w:themeColor="text1"/>
                <w:sz w:val="24"/>
              </w:rPr>
              <w:t>、</w:t>
            </w:r>
            <w:r w:rsidR="00A420A7" w:rsidRPr="00E0664D">
              <w:rPr>
                <w:rFonts w:hAnsi="標楷體" w:hint="eastAsia"/>
                <w:color w:val="000000" w:themeColor="text1"/>
                <w:sz w:val="24"/>
              </w:rPr>
              <w:t>小型車8,390格、機車1,881格停車格位。</w:t>
            </w:r>
          </w:p>
          <w:p w:rsidR="009A1BC0" w:rsidRPr="00E0664D" w:rsidRDefault="00A420A7" w:rsidP="00171D29">
            <w:pPr>
              <w:spacing w:line="300" w:lineRule="exact"/>
              <w:ind w:leftChars="130" w:left="698" w:rightChars="30" w:right="78" w:hangingChars="150" w:hanging="360"/>
              <w:rPr>
                <w:rFonts w:hAnsi="標楷體"/>
                <w:color w:val="000000" w:themeColor="text1"/>
                <w:sz w:val="24"/>
              </w:rPr>
            </w:pPr>
            <w:r w:rsidRPr="00E0664D">
              <w:rPr>
                <w:rFonts w:hAnsi="標楷體" w:hint="eastAsia"/>
                <w:color w:val="000000" w:themeColor="text1"/>
                <w:sz w:val="24"/>
              </w:rPr>
              <w:t>(2)截至111年12月止底合法登記民營路外公共停車場有1,023場，總計提供大型車4,518格、小型車79,590格、機車23,150格停車格位。</w:t>
            </w:r>
          </w:p>
          <w:p w:rsidR="009A1BC0" w:rsidRPr="00E0664D" w:rsidRDefault="009A1BC0" w:rsidP="00171D29">
            <w:pPr>
              <w:spacing w:line="300" w:lineRule="exact"/>
              <w:ind w:left="318" w:rightChars="30" w:right="78" w:hanging="240"/>
              <w:rPr>
                <w:rFonts w:hAnsi="標楷體"/>
                <w:color w:val="000000" w:themeColor="text1"/>
                <w:sz w:val="24"/>
              </w:rPr>
            </w:pPr>
            <w:r w:rsidRPr="00E0664D">
              <w:rPr>
                <w:rFonts w:hAnsi="標楷體" w:hint="eastAsia"/>
                <w:color w:val="000000" w:themeColor="text1"/>
                <w:sz w:val="24"/>
              </w:rPr>
              <w:t>2.</w:t>
            </w:r>
            <w:bookmarkStart w:id="1" w:name="_Hlk122353388"/>
            <w:r w:rsidRPr="00E0664D">
              <w:rPr>
                <w:rFonts w:hAnsi="標楷體" w:hint="eastAsia"/>
                <w:color w:val="000000" w:themeColor="text1"/>
                <w:sz w:val="24"/>
              </w:rPr>
              <w:t>積極</w:t>
            </w:r>
            <w:r w:rsidRPr="00E0664D">
              <w:rPr>
                <w:rFonts w:hAnsi="標楷體"/>
                <w:color w:val="000000" w:themeColor="text1"/>
                <w:sz w:val="24"/>
              </w:rPr>
              <w:t>輔導住宅、商辦大樓釋出建物附設停車空間，設置路外公共停車場，提</w:t>
            </w:r>
            <w:r w:rsidR="0033693C" w:rsidRPr="00E0664D">
              <w:rPr>
                <w:rFonts w:hAnsi="標楷體" w:hint="eastAsia"/>
                <w:color w:val="000000" w:themeColor="text1"/>
                <w:sz w:val="24"/>
              </w:rPr>
              <w:t>升</w:t>
            </w:r>
            <w:r w:rsidRPr="00E0664D">
              <w:rPr>
                <w:rFonts w:hAnsi="標楷體"/>
                <w:color w:val="000000" w:themeColor="text1"/>
                <w:sz w:val="24"/>
              </w:rPr>
              <w:t>建物附設停車空間的使用效益</w:t>
            </w:r>
            <w:r w:rsidRPr="00E0664D">
              <w:rPr>
                <w:rFonts w:ascii="新細明體" w:eastAsia="新細明體" w:hAnsi="新細明體" w:hint="eastAsia"/>
                <w:color w:val="000000" w:themeColor="text1"/>
                <w:sz w:val="24"/>
              </w:rPr>
              <w:t>。</w:t>
            </w:r>
            <w:r w:rsidRPr="00E0664D">
              <w:rPr>
                <w:rFonts w:hAnsi="標楷體" w:hint="eastAsia"/>
                <w:color w:val="000000" w:themeColor="text1"/>
                <w:sz w:val="24"/>
              </w:rPr>
              <w:t>成功輔導-三民區御盟國際驛館停車場釋出空間作為公共停車場使用，共同改善市區停車問題。</w:t>
            </w:r>
            <w:bookmarkEnd w:id="1"/>
          </w:p>
          <w:p w:rsidR="009A1BC0" w:rsidRPr="00E0664D" w:rsidRDefault="009A1BC0" w:rsidP="00171D29">
            <w:pPr>
              <w:spacing w:line="300" w:lineRule="exact"/>
              <w:ind w:left="318" w:rightChars="30" w:right="78" w:hanging="240"/>
              <w:rPr>
                <w:rFonts w:hAnsi="標楷體"/>
                <w:color w:val="000000" w:themeColor="text1"/>
                <w:sz w:val="24"/>
              </w:rPr>
            </w:pPr>
            <w:r w:rsidRPr="00E0664D">
              <w:rPr>
                <w:rFonts w:hAnsi="標楷體" w:hint="eastAsia"/>
                <w:bCs/>
                <w:color w:val="000000" w:themeColor="text1"/>
                <w:sz w:val="24"/>
              </w:rPr>
              <w:t>3.</w:t>
            </w:r>
            <w:r w:rsidRPr="00E0664D">
              <w:rPr>
                <w:rFonts w:hAnsi="標楷體" w:hint="eastAsia"/>
                <w:color w:val="000000" w:themeColor="text1"/>
                <w:sz w:val="24"/>
              </w:rPr>
              <w:t>另為因應兒少法§33-1規定，應設置孕婦及育有六歲以下兒童者停車位之6大場域，其附屬之公共停車場，交通局已要求各大場所如：鐵路車站、航空站及捷運交會轉乘站、觀光遊樂業之園區等將該種專用車位設置完成，</w:t>
            </w:r>
            <w:r w:rsidR="004529F3" w:rsidRPr="00E0664D">
              <w:rPr>
                <w:rFonts w:hAnsi="標楷體" w:hint="eastAsia"/>
                <w:color w:val="000000" w:themeColor="text1"/>
                <w:sz w:val="24"/>
              </w:rPr>
              <w:t>至111年12月底止全市已設置者共370處，可提供1,288格專用停車位，</w:t>
            </w:r>
            <w:r w:rsidRPr="00E0664D">
              <w:rPr>
                <w:rFonts w:hAnsi="標楷體" w:hint="eastAsia"/>
                <w:color w:val="000000" w:themeColor="text1"/>
                <w:sz w:val="24"/>
              </w:rPr>
              <w:t>以</w:t>
            </w:r>
            <w:r w:rsidRPr="00E0664D">
              <w:rPr>
                <w:rFonts w:hAnsi="標楷體"/>
                <w:color w:val="000000" w:themeColor="text1"/>
                <w:sz w:val="24"/>
              </w:rPr>
              <w:t>營造育兒之安心與安全之友善</w:t>
            </w:r>
            <w:r w:rsidRPr="00E0664D">
              <w:rPr>
                <w:rFonts w:hAnsi="標楷體" w:hint="eastAsia"/>
                <w:color w:val="000000" w:themeColor="text1"/>
                <w:sz w:val="24"/>
              </w:rPr>
              <w:t>停車</w:t>
            </w:r>
            <w:r w:rsidRPr="00E0664D">
              <w:rPr>
                <w:rFonts w:hAnsi="標楷體"/>
                <w:color w:val="000000" w:themeColor="text1"/>
                <w:sz w:val="24"/>
              </w:rPr>
              <w:t>環境</w:t>
            </w:r>
            <w:r w:rsidRPr="00E0664D">
              <w:rPr>
                <w:rFonts w:hAnsi="標楷體" w:hint="eastAsia"/>
                <w:color w:val="000000" w:themeColor="text1"/>
                <w:sz w:val="24"/>
              </w:rPr>
              <w:t>。</w:t>
            </w:r>
          </w:p>
          <w:p w:rsidR="009A1BC0" w:rsidRPr="00E0664D" w:rsidRDefault="009A1BC0" w:rsidP="00171D29">
            <w:pPr>
              <w:spacing w:line="300" w:lineRule="exact"/>
              <w:ind w:left="318" w:rightChars="30" w:right="78" w:hanging="240"/>
              <w:rPr>
                <w:rFonts w:hAnsi="標楷體"/>
                <w:color w:val="000000" w:themeColor="text1"/>
                <w:sz w:val="24"/>
              </w:rPr>
            </w:pPr>
            <w:r w:rsidRPr="00E0664D">
              <w:rPr>
                <w:rFonts w:hAnsi="標楷體" w:hint="eastAsia"/>
                <w:color w:val="000000" w:themeColor="text1"/>
                <w:sz w:val="24"/>
              </w:rPr>
              <w:t>4.為提供駕駛人更多停車資訊、減少找尋車位時間，規劃使全市提供計時或計次收費且具自動管制設備之民營路外公共小型車停車場</w:t>
            </w:r>
            <w:r w:rsidR="0033693C" w:rsidRPr="00E0664D">
              <w:rPr>
                <w:rFonts w:hAnsi="標楷體" w:hint="eastAsia"/>
                <w:color w:val="000000" w:themeColor="text1"/>
                <w:sz w:val="24"/>
              </w:rPr>
              <w:t>，</w:t>
            </w:r>
            <w:r w:rsidRPr="00E0664D">
              <w:rPr>
                <w:rFonts w:hAnsi="標楷體" w:hint="eastAsia"/>
                <w:color w:val="000000" w:themeColor="text1"/>
                <w:sz w:val="24"/>
              </w:rPr>
              <w:t>皆配合介接即時動態剩餘格位資訊</w:t>
            </w:r>
            <w:r w:rsidR="0033693C" w:rsidRPr="00E0664D">
              <w:rPr>
                <w:rFonts w:hAnsi="標楷體" w:hint="eastAsia"/>
                <w:color w:val="000000" w:themeColor="text1"/>
                <w:sz w:val="24"/>
              </w:rPr>
              <w:t>，</w:t>
            </w:r>
            <w:r w:rsidRPr="00E0664D">
              <w:rPr>
                <w:rFonts w:hAnsi="標楷體" w:hint="eastAsia"/>
                <w:color w:val="000000" w:themeColor="text1"/>
                <w:sz w:val="24"/>
              </w:rPr>
              <w:t>民眾可至交通局公有停車場服務資訊網(網址https://kpp.tbkc.gov.tw)查詢得知</w:t>
            </w:r>
            <w:r w:rsidRPr="00E0664D">
              <w:rPr>
                <w:rFonts w:hAnsi="標楷體"/>
                <w:color w:val="000000" w:themeColor="text1"/>
                <w:sz w:val="24"/>
              </w:rPr>
              <w:t>。</w:t>
            </w:r>
            <w:r w:rsidRPr="00E0664D">
              <w:rPr>
                <w:rFonts w:hAnsi="標楷體" w:hint="eastAsia"/>
                <w:color w:val="000000" w:themeColor="text1"/>
                <w:sz w:val="24"/>
              </w:rPr>
              <w:t>自111年6月29日配合高雄市公共停車場管理自治條例第五條修正通過，本市新設登記或變更</w:t>
            </w:r>
            <w:r w:rsidRPr="00E0664D">
              <w:rPr>
                <w:rFonts w:hAnsi="標楷體"/>
                <w:color w:val="000000" w:themeColor="text1"/>
                <w:sz w:val="24"/>
              </w:rPr>
              <w:t>停車場</w:t>
            </w:r>
            <w:r w:rsidRPr="00E0664D">
              <w:rPr>
                <w:rFonts w:hAnsi="標楷體" w:hint="eastAsia"/>
                <w:color w:val="000000" w:themeColor="text1"/>
                <w:sz w:val="24"/>
              </w:rPr>
              <w:t>登記</w:t>
            </w:r>
            <w:r w:rsidRPr="00E0664D">
              <w:rPr>
                <w:rFonts w:hAnsi="標楷體"/>
                <w:color w:val="000000" w:themeColor="text1"/>
                <w:sz w:val="24"/>
              </w:rPr>
              <w:t>已有</w:t>
            </w:r>
            <w:r w:rsidRPr="00E0664D">
              <w:rPr>
                <w:rFonts w:hAnsi="標楷體" w:hint="eastAsia"/>
                <w:color w:val="000000" w:themeColor="text1"/>
                <w:sz w:val="24"/>
              </w:rPr>
              <w:t>76</w:t>
            </w:r>
            <w:r w:rsidRPr="00E0664D">
              <w:rPr>
                <w:rFonts w:hAnsi="標楷體"/>
                <w:color w:val="000000" w:themeColor="text1"/>
                <w:sz w:val="24"/>
              </w:rPr>
              <w:t>場完成介接。</w:t>
            </w:r>
          </w:p>
          <w:p w:rsidR="009A1BC0" w:rsidRPr="00E0664D" w:rsidRDefault="009A1BC0" w:rsidP="00171D29">
            <w:pPr>
              <w:spacing w:line="300" w:lineRule="exact"/>
              <w:ind w:leftChars="30" w:left="318" w:rightChars="30" w:right="78" w:hangingChars="100" w:hanging="240"/>
              <w:rPr>
                <w:rFonts w:hAnsi="標楷體"/>
                <w:bCs/>
                <w:color w:val="000000" w:themeColor="text1"/>
                <w:sz w:val="24"/>
              </w:rPr>
            </w:pPr>
          </w:p>
          <w:p w:rsidR="009A1BC0" w:rsidRPr="00E0664D" w:rsidRDefault="009A1BC0" w:rsidP="00171D29">
            <w:pPr>
              <w:spacing w:line="300" w:lineRule="exact"/>
              <w:ind w:leftChars="30" w:left="78" w:rightChars="30" w:right="78"/>
              <w:rPr>
                <w:rFonts w:hAnsi="標楷體"/>
                <w:color w:val="000000" w:themeColor="text1"/>
                <w:sz w:val="24"/>
              </w:rPr>
            </w:pPr>
            <w:r w:rsidRPr="00E0664D">
              <w:rPr>
                <w:rFonts w:hAnsi="標楷體" w:hint="eastAsia"/>
                <w:color w:val="000000" w:themeColor="text1"/>
                <w:sz w:val="24"/>
              </w:rPr>
              <w:t>自98年起陸續規劃標租大坪頂郊區機七、公九、公八及文小三等市府閒置用地設置汽車運輸業大型車停車場，面積合計9.3公頃，可停放7輛大貨車、67輛曳引車(貨櫃車頭)及1,355輛拖車(貨櫃車板台)，以集中管理當地運輸業停車場方式改善居民生活品質，並為市府挹注租金收入(目前年租金共計</w:t>
            </w:r>
            <w:r w:rsidRPr="00E0664D">
              <w:rPr>
                <w:rFonts w:hAnsi="標楷體"/>
                <w:color w:val="000000" w:themeColor="text1"/>
                <w:sz w:val="24"/>
              </w:rPr>
              <w:t>2,064</w:t>
            </w:r>
            <w:r w:rsidRPr="00E0664D">
              <w:rPr>
                <w:rFonts w:ascii="MS Gothic" w:eastAsia="MS Gothic" w:hAnsi="MS Gothic" w:cs="MS Gothic" w:hint="eastAsia"/>
                <w:color w:val="000000" w:themeColor="text1"/>
                <w:sz w:val="24"/>
              </w:rPr>
              <w:t>‬</w:t>
            </w:r>
            <w:r w:rsidRPr="00E0664D">
              <w:rPr>
                <w:rFonts w:hAnsi="標楷體" w:hint="eastAsia"/>
                <w:color w:val="000000" w:themeColor="text1"/>
                <w:sz w:val="24"/>
              </w:rPr>
              <w:t>萬元)外，同時降低對維管土地所需支應經費及地價稅。其中公八及文小三用地合約至111年3月9日止，經交通局重新辦理土地標租後，已順利延續所進駐業者安置作業，租期至115年3月9日止。</w:t>
            </w:r>
          </w:p>
          <w:p w:rsidR="009A1BC0" w:rsidRPr="00E0664D" w:rsidRDefault="009A1BC0" w:rsidP="00171D29">
            <w:pPr>
              <w:spacing w:line="300" w:lineRule="exact"/>
              <w:ind w:rightChars="30" w:right="78"/>
              <w:rPr>
                <w:rFonts w:hAnsi="標楷體"/>
                <w:color w:val="000000" w:themeColor="text1"/>
                <w:sz w:val="24"/>
              </w:rPr>
            </w:pPr>
          </w:p>
          <w:p w:rsidR="000A7F20" w:rsidRPr="00E0664D" w:rsidRDefault="000A7F20" w:rsidP="00171D29">
            <w:pPr>
              <w:spacing w:line="300" w:lineRule="exact"/>
              <w:ind w:left="318" w:rightChars="30" w:right="78" w:hanging="240"/>
              <w:rPr>
                <w:rFonts w:hAnsi="標楷體"/>
                <w:color w:val="000000" w:themeColor="text1"/>
                <w:sz w:val="24"/>
              </w:rPr>
            </w:pPr>
            <w:r w:rsidRPr="00E0664D">
              <w:rPr>
                <w:rFonts w:hAnsi="標楷體" w:hint="eastAsia"/>
                <w:color w:val="000000" w:themeColor="text1"/>
                <w:sz w:val="24"/>
              </w:rPr>
              <w:t>1</w:t>
            </w:r>
            <w:r w:rsidRPr="00E0664D">
              <w:rPr>
                <w:rFonts w:hAnsi="標楷體"/>
                <w:color w:val="000000" w:themeColor="text1"/>
                <w:sz w:val="24"/>
              </w:rPr>
              <w:t>.</w:t>
            </w:r>
            <w:r w:rsidR="009A1BC0" w:rsidRPr="00E0664D">
              <w:rPr>
                <w:rFonts w:hAnsi="標楷體" w:hint="eastAsia"/>
                <w:color w:val="000000" w:themeColor="text1"/>
                <w:sz w:val="24"/>
              </w:rPr>
              <w:t>為</w:t>
            </w:r>
            <w:r w:rsidR="009A1BC0" w:rsidRPr="00E0664D">
              <w:rPr>
                <w:rFonts w:hAnsi="標楷體"/>
                <w:color w:val="000000" w:themeColor="text1"/>
                <w:sz w:val="24"/>
              </w:rPr>
              <w:t>促進</w:t>
            </w:r>
            <w:r w:rsidR="009A1BC0" w:rsidRPr="00E0664D">
              <w:rPr>
                <w:rFonts w:hAnsi="標楷體" w:hint="eastAsia"/>
                <w:color w:val="000000" w:themeColor="text1"/>
                <w:sz w:val="24"/>
              </w:rPr>
              <w:t>土地</w:t>
            </w:r>
            <w:r w:rsidR="009A1BC0" w:rsidRPr="00E0664D">
              <w:rPr>
                <w:rFonts w:hAnsi="標楷體"/>
                <w:color w:val="000000" w:themeColor="text1"/>
                <w:sz w:val="24"/>
              </w:rPr>
              <w:t>活化，將尚無開闢停車需求之閒置用地，出租供適用都市計畫土地使用分區管制及符合相關法令規定使用條件之民間業者使用，以增加市庫收入及當地停車供給。</w:t>
            </w:r>
          </w:p>
          <w:p w:rsidR="00810811" w:rsidRPr="00E0664D" w:rsidRDefault="000A7F20" w:rsidP="00171D29">
            <w:pPr>
              <w:spacing w:line="300" w:lineRule="exact"/>
              <w:ind w:left="318" w:rightChars="30" w:right="78" w:hanging="240"/>
              <w:rPr>
                <w:rFonts w:hAnsi="標楷體"/>
                <w:color w:val="000000" w:themeColor="text1"/>
                <w:sz w:val="24"/>
              </w:rPr>
            </w:pPr>
            <w:r w:rsidRPr="00E0664D">
              <w:rPr>
                <w:rFonts w:hAnsi="標楷體" w:hint="eastAsia"/>
                <w:color w:val="000000" w:themeColor="text1"/>
                <w:sz w:val="24"/>
              </w:rPr>
              <w:t>2</w:t>
            </w:r>
            <w:r w:rsidRPr="00E0664D">
              <w:rPr>
                <w:rFonts w:hAnsi="標楷體"/>
                <w:color w:val="000000" w:themeColor="text1"/>
                <w:sz w:val="24"/>
              </w:rPr>
              <w:t>.</w:t>
            </w:r>
            <w:r w:rsidR="009A1BC0" w:rsidRPr="00E0664D">
              <w:rPr>
                <w:rFonts w:hAnsi="標楷體" w:hint="eastAsia"/>
                <w:color w:val="000000" w:themeColor="text1"/>
                <w:sz w:val="24"/>
              </w:rPr>
              <w:t>共計</w:t>
            </w:r>
            <w:r w:rsidR="009A1BC0" w:rsidRPr="00E0664D">
              <w:rPr>
                <w:rFonts w:hAnsi="標楷體"/>
                <w:color w:val="000000" w:themeColor="text1"/>
                <w:sz w:val="24"/>
              </w:rPr>
              <w:t>完成</w:t>
            </w:r>
            <w:r w:rsidR="009A1BC0" w:rsidRPr="00E0664D">
              <w:rPr>
                <w:rFonts w:hAnsi="標楷體" w:hint="eastAsia"/>
                <w:color w:val="000000" w:themeColor="text1"/>
                <w:sz w:val="24"/>
              </w:rPr>
              <w:t>3</w:t>
            </w:r>
            <w:r w:rsidR="009A1BC0" w:rsidRPr="00E0664D">
              <w:rPr>
                <w:rFonts w:hAnsi="標楷體"/>
                <w:color w:val="000000" w:themeColor="text1"/>
                <w:sz w:val="24"/>
              </w:rPr>
              <w:t>場閒置停車場用地活化標租設置太陽能</w:t>
            </w:r>
            <w:r w:rsidR="009A1BC0" w:rsidRPr="00E0664D">
              <w:rPr>
                <w:rFonts w:hAnsi="標楷體" w:hint="eastAsia"/>
                <w:color w:val="000000" w:themeColor="text1"/>
                <w:sz w:val="24"/>
              </w:rPr>
              <w:t>光</w:t>
            </w:r>
            <w:r w:rsidR="009A1BC0" w:rsidRPr="00E0664D">
              <w:rPr>
                <w:rFonts w:hAnsi="標楷體"/>
                <w:color w:val="000000" w:themeColor="text1"/>
                <w:sz w:val="24"/>
              </w:rPr>
              <w:t>電設施</w:t>
            </w:r>
            <w:r w:rsidR="009A1BC0" w:rsidRPr="00E0664D">
              <w:rPr>
                <w:rFonts w:hAnsi="標楷體" w:hint="eastAsia"/>
                <w:color w:val="000000" w:themeColor="text1"/>
                <w:sz w:val="24"/>
              </w:rPr>
              <w:t>案</w:t>
            </w:r>
            <w:r w:rsidR="009A1BC0" w:rsidRPr="00E0664D">
              <w:rPr>
                <w:rFonts w:hAnsi="標楷體"/>
                <w:color w:val="000000" w:themeColor="text1"/>
                <w:sz w:val="24"/>
              </w:rPr>
              <w:t>，除</w:t>
            </w:r>
            <w:r w:rsidR="009A1BC0" w:rsidRPr="00E0664D">
              <w:rPr>
                <w:rFonts w:hAnsi="標楷體"/>
                <w:color w:val="000000" w:themeColor="text1"/>
                <w:sz w:val="24"/>
              </w:rPr>
              <w:lastRenderedPageBreak/>
              <w:t>避免</w:t>
            </w:r>
            <w:r w:rsidR="009A1BC0" w:rsidRPr="00E0664D">
              <w:rPr>
                <w:rFonts w:hAnsi="標楷體" w:hint="eastAsia"/>
                <w:color w:val="000000" w:themeColor="text1"/>
                <w:sz w:val="24"/>
              </w:rPr>
              <w:t>土地</w:t>
            </w:r>
            <w:r w:rsidR="009A1BC0" w:rsidRPr="00E0664D">
              <w:rPr>
                <w:rFonts w:hAnsi="標楷體"/>
                <w:color w:val="000000" w:themeColor="text1"/>
                <w:sz w:val="24"/>
              </w:rPr>
              <w:t>閒置浪費</w:t>
            </w:r>
            <w:r w:rsidR="009A1BC0" w:rsidRPr="00E0664D">
              <w:rPr>
                <w:rFonts w:hAnsi="標楷體" w:hint="eastAsia"/>
                <w:color w:val="000000" w:themeColor="text1"/>
                <w:sz w:val="24"/>
              </w:rPr>
              <w:t>，</w:t>
            </w:r>
            <w:r w:rsidR="009A1BC0" w:rsidRPr="00E0664D">
              <w:rPr>
                <w:rFonts w:hAnsi="標楷體"/>
                <w:color w:val="000000" w:themeColor="text1"/>
                <w:sz w:val="24"/>
              </w:rPr>
              <w:t>進而增裕市庫收入外，亦</w:t>
            </w:r>
            <w:r w:rsidR="009A1BC0" w:rsidRPr="00E0664D">
              <w:rPr>
                <w:rFonts w:hAnsi="標楷體" w:hint="eastAsia"/>
                <w:color w:val="000000" w:themeColor="text1"/>
                <w:sz w:val="24"/>
              </w:rPr>
              <w:t>可</w:t>
            </w:r>
            <w:r w:rsidR="009A1BC0" w:rsidRPr="00E0664D">
              <w:rPr>
                <w:rFonts w:hAnsi="標楷體"/>
                <w:color w:val="000000" w:themeColor="text1"/>
                <w:sz w:val="24"/>
              </w:rPr>
              <w:t>兼顧能源安全、綠色經濟及環境永續</w:t>
            </w:r>
            <w:r w:rsidR="009A1BC0" w:rsidRPr="00E0664D">
              <w:rPr>
                <w:rFonts w:hAnsi="標楷體" w:hint="eastAsia"/>
                <w:color w:val="000000" w:themeColor="text1"/>
                <w:sz w:val="24"/>
              </w:rPr>
              <w:t>。</w:t>
            </w:r>
          </w:p>
          <w:p w:rsidR="009A1BC0" w:rsidRDefault="009A1BC0" w:rsidP="00171D29">
            <w:pPr>
              <w:suppressAutoHyphens/>
              <w:autoSpaceDN w:val="0"/>
              <w:adjustRightInd/>
              <w:spacing w:line="300" w:lineRule="exact"/>
              <w:ind w:left="318" w:right="78" w:hanging="240"/>
              <w:textAlignment w:val="baseline"/>
              <w:rPr>
                <w:rFonts w:hAnsi="標楷體"/>
                <w:bCs/>
                <w:color w:val="000000" w:themeColor="text1"/>
                <w:kern w:val="3"/>
                <w:sz w:val="24"/>
              </w:rPr>
            </w:pPr>
          </w:p>
          <w:p w:rsidR="00D973E4" w:rsidRPr="00E0664D" w:rsidRDefault="00D973E4" w:rsidP="00171D29">
            <w:pPr>
              <w:suppressAutoHyphens/>
              <w:autoSpaceDN w:val="0"/>
              <w:adjustRightInd/>
              <w:spacing w:line="300" w:lineRule="exact"/>
              <w:ind w:left="318" w:right="78" w:hanging="240"/>
              <w:textAlignment w:val="baseline"/>
              <w:rPr>
                <w:rFonts w:hAnsi="標楷體"/>
                <w:bCs/>
                <w:color w:val="000000" w:themeColor="text1"/>
                <w:kern w:val="3"/>
                <w:sz w:val="24"/>
              </w:rPr>
            </w:pPr>
          </w:p>
          <w:p w:rsidR="009305A1" w:rsidRPr="00E0664D" w:rsidRDefault="009305A1" w:rsidP="00171D29">
            <w:pPr>
              <w:suppressAutoHyphens/>
              <w:autoSpaceDN w:val="0"/>
              <w:adjustRightInd/>
              <w:spacing w:line="300" w:lineRule="exact"/>
              <w:ind w:left="318" w:right="78" w:hanging="240"/>
              <w:textAlignment w:val="baseline"/>
              <w:rPr>
                <w:rFonts w:hAnsi="標楷體"/>
                <w:color w:val="000000" w:themeColor="text1"/>
                <w:sz w:val="24"/>
              </w:rPr>
            </w:pPr>
            <w:r w:rsidRPr="00E0664D">
              <w:rPr>
                <w:rFonts w:hAnsi="標楷體" w:hint="eastAsia"/>
                <w:bCs/>
                <w:color w:val="000000" w:themeColor="text1"/>
                <w:kern w:val="3"/>
                <w:sz w:val="24"/>
              </w:rPr>
              <w:t>1.</w:t>
            </w:r>
            <w:r w:rsidRPr="00E0664D">
              <w:rPr>
                <w:rFonts w:hAnsi="標楷體" w:hint="eastAsia"/>
                <w:color w:val="000000" w:themeColor="text1"/>
                <w:spacing w:val="2"/>
                <w:sz w:val="24"/>
              </w:rPr>
              <w:t>MaaS(Mobility as a Service)交通行動服務計畫</w:t>
            </w:r>
          </w:p>
          <w:p w:rsidR="009305A1" w:rsidRPr="00E0664D" w:rsidRDefault="009305A1" w:rsidP="00171D29">
            <w:pPr>
              <w:spacing w:line="300" w:lineRule="exact"/>
              <w:ind w:left="308" w:right="78"/>
              <w:rPr>
                <w:rFonts w:hAnsi="標楷體"/>
                <w:color w:val="000000" w:themeColor="text1"/>
                <w:kern w:val="3"/>
                <w:sz w:val="24"/>
              </w:rPr>
            </w:pPr>
            <w:proofErr w:type="spellStart"/>
            <w:r w:rsidRPr="00E0664D">
              <w:rPr>
                <w:rFonts w:hAnsi="標楷體" w:hint="eastAsia"/>
                <w:color w:val="000000" w:themeColor="text1"/>
                <w:kern w:val="3"/>
                <w:sz w:val="24"/>
              </w:rPr>
              <w:t>MaaS</w:t>
            </w:r>
            <w:proofErr w:type="spellEnd"/>
            <w:r w:rsidRPr="00E0664D">
              <w:rPr>
                <w:rFonts w:hAnsi="標楷體" w:hint="eastAsia"/>
                <w:color w:val="000000" w:themeColor="text1"/>
                <w:kern w:val="3"/>
                <w:sz w:val="24"/>
              </w:rPr>
              <w:t>示範建置計畫可提升高雄市公共運具(捷運、公車、輕軌、渡輪)服務品質，整合多元運具提供民眾便捷、可靠、穩定的運輸服務。</w:t>
            </w:r>
            <w:proofErr w:type="spellStart"/>
            <w:r w:rsidRPr="00E0664D">
              <w:rPr>
                <w:rFonts w:hAnsi="標楷體" w:hint="eastAsia"/>
                <w:color w:val="000000" w:themeColor="text1"/>
                <w:kern w:val="3"/>
                <w:sz w:val="24"/>
              </w:rPr>
              <w:t>Me</w:t>
            </w:r>
            <w:r w:rsidRPr="00E0664D">
              <w:rPr>
                <w:rFonts w:hAnsi="標楷體"/>
                <w:color w:val="000000" w:themeColor="text1"/>
                <w:kern w:val="3"/>
                <w:sz w:val="24"/>
              </w:rPr>
              <w:t>N</w:t>
            </w:r>
            <w:proofErr w:type="spellEnd"/>
            <w:r w:rsidRPr="00E0664D">
              <w:rPr>
                <w:rFonts w:hAnsi="標楷體"/>
                <w:color w:val="000000" w:themeColor="text1"/>
                <w:kern w:val="3"/>
                <w:sz w:val="24"/>
              </w:rPr>
              <w:t xml:space="preserve"> </w:t>
            </w:r>
            <w:r w:rsidRPr="00E0664D">
              <w:rPr>
                <w:rFonts w:hAnsi="標楷體" w:hint="eastAsia"/>
                <w:color w:val="000000" w:themeColor="text1"/>
                <w:kern w:val="3"/>
                <w:sz w:val="24"/>
              </w:rPr>
              <w:t>Go</w:t>
            </w:r>
            <w:r w:rsidRPr="00E0664D">
              <w:rPr>
                <w:rFonts w:hAnsi="標楷體"/>
                <w:color w:val="000000" w:themeColor="text1"/>
                <w:kern w:val="3"/>
                <w:sz w:val="24"/>
              </w:rPr>
              <w:t xml:space="preserve"> QR</w:t>
            </w:r>
            <w:r w:rsidRPr="00E0664D">
              <w:rPr>
                <w:rFonts w:hAnsi="標楷體" w:hint="eastAsia"/>
                <w:color w:val="000000" w:themeColor="text1"/>
                <w:kern w:val="3"/>
                <w:sz w:val="24"/>
              </w:rPr>
              <w:t>「無限暢遊方案」只要1</w:t>
            </w:r>
            <w:r w:rsidRPr="00E0664D">
              <w:rPr>
                <w:rFonts w:hAnsi="標楷體"/>
                <w:color w:val="000000" w:themeColor="text1"/>
                <w:kern w:val="3"/>
                <w:sz w:val="24"/>
              </w:rPr>
              <w:t>,1</w:t>
            </w:r>
            <w:r w:rsidRPr="00E0664D">
              <w:rPr>
                <w:rFonts w:hAnsi="標楷體" w:hint="eastAsia"/>
                <w:color w:val="000000" w:themeColor="text1"/>
                <w:kern w:val="3"/>
                <w:sz w:val="24"/>
              </w:rPr>
              <w:t>50元(學生999元)可在30日內不限次數、不限里程搭乘捷運、公車及輕軌，並獲贈600點</w:t>
            </w:r>
            <w:proofErr w:type="spellStart"/>
            <w:r w:rsidRPr="00E0664D">
              <w:rPr>
                <w:rFonts w:hAnsi="標楷體" w:hint="eastAsia"/>
                <w:color w:val="000000" w:themeColor="text1"/>
                <w:kern w:val="3"/>
                <w:sz w:val="24"/>
              </w:rPr>
              <w:t>MeN</w:t>
            </w:r>
            <w:proofErr w:type="spellEnd"/>
            <w:r w:rsidRPr="00E0664D">
              <w:rPr>
                <w:rFonts w:hAnsi="標楷體"/>
                <w:color w:val="000000" w:themeColor="text1"/>
                <w:kern w:val="3"/>
                <w:sz w:val="24"/>
              </w:rPr>
              <w:t xml:space="preserve"> </w:t>
            </w:r>
            <w:r w:rsidRPr="00E0664D">
              <w:rPr>
                <w:rFonts w:hAnsi="標楷體" w:hint="eastAsia"/>
                <w:color w:val="000000" w:themeColor="text1"/>
                <w:kern w:val="3"/>
                <w:sz w:val="24"/>
              </w:rPr>
              <w:t>Go Point，可用於抵用計程車、共享電動機車車資、停車場租金，並享有渡輪4次免費搭乘。</w:t>
            </w:r>
            <w:proofErr w:type="spellStart"/>
            <w:r w:rsidRPr="00E0664D">
              <w:rPr>
                <w:rFonts w:hAnsi="標楷體" w:hint="eastAsia"/>
                <w:color w:val="000000" w:themeColor="text1"/>
                <w:kern w:val="3"/>
                <w:sz w:val="24"/>
              </w:rPr>
              <w:t>Me</w:t>
            </w:r>
            <w:r w:rsidRPr="00E0664D">
              <w:rPr>
                <w:rFonts w:hAnsi="標楷體"/>
                <w:color w:val="000000" w:themeColor="text1"/>
                <w:kern w:val="3"/>
                <w:sz w:val="24"/>
              </w:rPr>
              <w:t>N</w:t>
            </w:r>
            <w:proofErr w:type="spellEnd"/>
            <w:r w:rsidRPr="00E0664D">
              <w:rPr>
                <w:rFonts w:hAnsi="標楷體"/>
                <w:color w:val="000000" w:themeColor="text1"/>
                <w:kern w:val="3"/>
                <w:sz w:val="24"/>
              </w:rPr>
              <w:t xml:space="preserve"> </w:t>
            </w:r>
            <w:r w:rsidRPr="00E0664D">
              <w:rPr>
                <w:rFonts w:hAnsi="標楷體" w:hint="eastAsia"/>
                <w:color w:val="000000" w:themeColor="text1"/>
                <w:kern w:val="3"/>
                <w:sz w:val="24"/>
              </w:rPr>
              <w:t>Go</w:t>
            </w:r>
            <w:r w:rsidRPr="00E0664D">
              <w:rPr>
                <w:rFonts w:hAnsi="標楷體"/>
                <w:color w:val="000000" w:themeColor="text1"/>
                <w:kern w:val="3"/>
                <w:sz w:val="24"/>
              </w:rPr>
              <w:t xml:space="preserve"> QR</w:t>
            </w:r>
            <w:r w:rsidRPr="00E0664D">
              <w:rPr>
                <w:rFonts w:hAnsi="標楷體" w:hint="eastAsia"/>
                <w:color w:val="000000" w:themeColor="text1"/>
                <w:kern w:val="3"/>
                <w:sz w:val="24"/>
              </w:rPr>
              <w:t>「公車+客運無限方案」售價1</w:t>
            </w:r>
            <w:r w:rsidRPr="00E0664D">
              <w:rPr>
                <w:rFonts w:hAnsi="標楷體"/>
                <w:color w:val="000000" w:themeColor="text1"/>
                <w:kern w:val="3"/>
                <w:sz w:val="24"/>
              </w:rPr>
              <w:t>,1</w:t>
            </w:r>
            <w:r w:rsidRPr="00E0664D">
              <w:rPr>
                <w:rFonts w:hAnsi="標楷體" w:hint="eastAsia"/>
                <w:color w:val="000000" w:themeColor="text1"/>
                <w:kern w:val="3"/>
                <w:sz w:val="24"/>
              </w:rPr>
              <w:t>60元(學生9</w:t>
            </w:r>
            <w:r w:rsidRPr="00E0664D">
              <w:rPr>
                <w:rFonts w:hAnsi="標楷體"/>
                <w:color w:val="000000" w:themeColor="text1"/>
                <w:kern w:val="3"/>
                <w:sz w:val="24"/>
              </w:rPr>
              <w:t>50</w:t>
            </w:r>
            <w:r w:rsidRPr="00E0664D">
              <w:rPr>
                <w:rFonts w:hAnsi="標楷體" w:hint="eastAsia"/>
                <w:color w:val="000000" w:themeColor="text1"/>
                <w:kern w:val="3"/>
                <w:sz w:val="24"/>
              </w:rPr>
              <w:t>元)，可在30日內不限次數、不限里程搭乘市區公車、公路客運，並獲贈600點</w:t>
            </w:r>
            <w:proofErr w:type="spellStart"/>
            <w:r w:rsidRPr="00E0664D">
              <w:rPr>
                <w:rFonts w:hAnsi="標楷體" w:hint="eastAsia"/>
                <w:color w:val="000000" w:themeColor="text1"/>
                <w:kern w:val="3"/>
                <w:sz w:val="24"/>
              </w:rPr>
              <w:t>MeN</w:t>
            </w:r>
            <w:proofErr w:type="spellEnd"/>
            <w:r w:rsidRPr="00E0664D">
              <w:rPr>
                <w:rFonts w:hAnsi="標楷體"/>
                <w:color w:val="000000" w:themeColor="text1"/>
                <w:kern w:val="3"/>
                <w:sz w:val="24"/>
              </w:rPr>
              <w:t xml:space="preserve"> </w:t>
            </w:r>
            <w:r w:rsidRPr="00E0664D">
              <w:rPr>
                <w:rFonts w:hAnsi="標楷體" w:hint="eastAsia"/>
                <w:color w:val="000000" w:themeColor="text1"/>
                <w:kern w:val="3"/>
                <w:sz w:val="24"/>
              </w:rPr>
              <w:t>Go Point，可用於抵用計程車、共享電動機車車資、停車場租金。另外針對公車通勤族推出市區公車Q</w:t>
            </w:r>
            <w:r w:rsidRPr="00E0664D">
              <w:rPr>
                <w:rFonts w:hAnsi="標楷體"/>
                <w:color w:val="000000" w:themeColor="text1"/>
                <w:kern w:val="3"/>
                <w:sz w:val="24"/>
              </w:rPr>
              <w:t>R</w:t>
            </w:r>
            <w:r w:rsidRPr="00E0664D">
              <w:rPr>
                <w:rFonts w:hAnsi="標楷體" w:hint="eastAsia"/>
                <w:color w:val="000000" w:themeColor="text1"/>
                <w:kern w:val="3"/>
                <w:sz w:val="24"/>
              </w:rPr>
              <w:t>月票，全票4</w:t>
            </w:r>
            <w:r w:rsidRPr="00E0664D">
              <w:rPr>
                <w:rFonts w:hAnsi="標楷體"/>
                <w:color w:val="000000" w:themeColor="text1"/>
                <w:kern w:val="3"/>
                <w:sz w:val="24"/>
              </w:rPr>
              <w:t>5</w:t>
            </w:r>
            <w:r w:rsidRPr="00E0664D">
              <w:rPr>
                <w:rFonts w:hAnsi="標楷體" w:hint="eastAsia"/>
                <w:color w:val="000000" w:themeColor="text1"/>
                <w:kern w:val="3"/>
                <w:sz w:val="24"/>
              </w:rPr>
              <w:t>9元、學生票</w:t>
            </w:r>
            <w:r w:rsidRPr="00E0664D">
              <w:rPr>
                <w:rFonts w:hAnsi="標楷體"/>
                <w:color w:val="000000" w:themeColor="text1"/>
                <w:kern w:val="3"/>
                <w:sz w:val="24"/>
              </w:rPr>
              <w:t>17</w:t>
            </w:r>
            <w:r w:rsidRPr="00E0664D">
              <w:rPr>
                <w:rFonts w:hAnsi="標楷體" w:hint="eastAsia"/>
                <w:color w:val="000000" w:themeColor="text1"/>
                <w:kern w:val="3"/>
                <w:sz w:val="24"/>
              </w:rPr>
              <w:t>9元，可於30日不限次數、不限里程搭乘市區公車，並獲贈200點</w:t>
            </w:r>
            <w:proofErr w:type="spellStart"/>
            <w:r w:rsidRPr="00E0664D">
              <w:rPr>
                <w:rFonts w:hAnsi="標楷體" w:hint="eastAsia"/>
                <w:color w:val="000000" w:themeColor="text1"/>
                <w:kern w:val="3"/>
                <w:sz w:val="24"/>
              </w:rPr>
              <w:t>MeN</w:t>
            </w:r>
            <w:proofErr w:type="spellEnd"/>
            <w:r w:rsidRPr="00E0664D">
              <w:rPr>
                <w:rFonts w:hAnsi="標楷體" w:hint="eastAsia"/>
                <w:color w:val="000000" w:themeColor="text1"/>
                <w:kern w:val="3"/>
                <w:sz w:val="24"/>
              </w:rPr>
              <w:t xml:space="preserve"> Go Point，可用於抵用計程車、共享電動機車車資、停車場租金。此外亦推出</w:t>
            </w:r>
            <w:proofErr w:type="spellStart"/>
            <w:r w:rsidRPr="00E0664D">
              <w:rPr>
                <w:rFonts w:hAnsi="標楷體" w:hint="eastAsia"/>
                <w:color w:val="000000" w:themeColor="text1"/>
                <w:kern w:val="3"/>
                <w:sz w:val="24"/>
              </w:rPr>
              <w:t>M</w:t>
            </w:r>
            <w:r w:rsidRPr="00E0664D">
              <w:rPr>
                <w:rFonts w:hAnsi="標楷體"/>
                <w:color w:val="000000" w:themeColor="text1"/>
                <w:kern w:val="3"/>
                <w:sz w:val="24"/>
              </w:rPr>
              <w:t>eNGo</w:t>
            </w:r>
            <w:proofErr w:type="spellEnd"/>
            <w:r w:rsidRPr="00E0664D">
              <w:rPr>
                <w:rFonts w:hAnsi="標楷體"/>
                <w:color w:val="000000" w:themeColor="text1"/>
                <w:kern w:val="3"/>
                <w:sz w:val="24"/>
              </w:rPr>
              <w:t xml:space="preserve"> QR </w:t>
            </w:r>
            <w:r w:rsidRPr="00E0664D">
              <w:rPr>
                <w:rFonts w:hAnsi="標楷體" w:hint="eastAsia"/>
                <w:color w:val="000000" w:themeColor="text1"/>
                <w:kern w:val="3"/>
                <w:sz w:val="24"/>
              </w:rPr>
              <w:t>時數型交通套票共有24(199元)小時、48(299元)小時、72(399元)小時型，可直接以手機買票及刷碼搭乘交通工具。至111年</w:t>
            </w:r>
            <w:r w:rsidR="00096FD8" w:rsidRPr="00E0664D">
              <w:rPr>
                <w:rFonts w:hAnsi="標楷體"/>
                <w:color w:val="000000" w:themeColor="text1"/>
                <w:kern w:val="3"/>
                <w:sz w:val="24"/>
              </w:rPr>
              <w:t>12</w:t>
            </w:r>
            <w:r w:rsidRPr="00E0664D">
              <w:rPr>
                <w:rFonts w:hAnsi="標楷體" w:hint="eastAsia"/>
                <w:color w:val="000000" w:themeColor="text1"/>
                <w:kern w:val="3"/>
                <w:sz w:val="24"/>
              </w:rPr>
              <w:t>月</w:t>
            </w:r>
            <w:proofErr w:type="spellStart"/>
            <w:r w:rsidRPr="00E0664D">
              <w:rPr>
                <w:rFonts w:hAnsi="標楷體" w:hint="eastAsia"/>
                <w:color w:val="000000" w:themeColor="text1"/>
                <w:kern w:val="3"/>
                <w:sz w:val="24"/>
              </w:rPr>
              <w:t>M</w:t>
            </w:r>
            <w:r w:rsidRPr="00E0664D">
              <w:rPr>
                <w:rFonts w:hAnsi="標楷體"/>
                <w:color w:val="000000" w:themeColor="text1"/>
                <w:kern w:val="3"/>
                <w:sz w:val="24"/>
              </w:rPr>
              <w:t>eNGo</w:t>
            </w:r>
            <w:proofErr w:type="spellEnd"/>
            <w:r w:rsidRPr="00E0664D">
              <w:rPr>
                <w:rFonts w:hAnsi="標楷體" w:hint="eastAsia"/>
                <w:color w:val="000000" w:themeColor="text1"/>
                <w:kern w:val="3"/>
                <w:sz w:val="24"/>
              </w:rPr>
              <w:t>通勤月票每月活躍用戶成長至12</w:t>
            </w:r>
            <w:r w:rsidRPr="00E0664D">
              <w:rPr>
                <w:rFonts w:hAnsi="標楷體"/>
                <w:color w:val="000000" w:themeColor="text1"/>
                <w:kern w:val="3"/>
                <w:sz w:val="24"/>
              </w:rPr>
              <w:t>,</w:t>
            </w:r>
            <w:r w:rsidRPr="00E0664D">
              <w:rPr>
                <w:rFonts w:hAnsi="標楷體" w:hint="eastAsia"/>
                <w:color w:val="000000" w:themeColor="text1"/>
                <w:kern w:val="3"/>
                <w:sz w:val="24"/>
              </w:rPr>
              <w:t>000人。</w:t>
            </w:r>
          </w:p>
          <w:p w:rsidR="009305A1" w:rsidRPr="00E0664D" w:rsidRDefault="000D37DA" w:rsidP="00171D29">
            <w:pPr>
              <w:spacing w:line="300" w:lineRule="exact"/>
              <w:ind w:leftChars="14" w:left="36" w:rightChars="30" w:right="78"/>
              <w:rPr>
                <w:rFonts w:hAnsi="標楷體"/>
                <w:color w:val="000000" w:themeColor="text1"/>
                <w:sz w:val="24"/>
              </w:rPr>
            </w:pPr>
            <w:r w:rsidRPr="00E0664D">
              <w:rPr>
                <w:rFonts w:hAnsi="標楷體" w:hint="eastAsia"/>
                <w:color w:val="000000" w:themeColor="text1"/>
                <w:sz w:val="24"/>
              </w:rPr>
              <w:t>2</w:t>
            </w:r>
            <w:r w:rsidRPr="00E0664D">
              <w:rPr>
                <w:rFonts w:hAnsi="標楷體"/>
                <w:color w:val="000000" w:themeColor="text1"/>
                <w:sz w:val="24"/>
              </w:rPr>
              <w:t>.</w:t>
            </w:r>
            <w:r w:rsidR="009305A1" w:rsidRPr="00E0664D">
              <w:rPr>
                <w:rFonts w:hAnsi="標楷體" w:hint="eastAsia"/>
                <w:color w:val="000000" w:themeColor="text1"/>
                <w:sz w:val="24"/>
              </w:rPr>
              <w:t>公車轉乘優惠措施</w:t>
            </w:r>
          </w:p>
          <w:p w:rsidR="009305A1" w:rsidRPr="00E0664D" w:rsidRDefault="009305A1" w:rsidP="00171D29">
            <w:pPr>
              <w:spacing w:line="300" w:lineRule="exact"/>
              <w:ind w:left="308" w:right="78"/>
              <w:rPr>
                <w:rFonts w:hAnsi="標楷體"/>
                <w:color w:val="000000" w:themeColor="text1"/>
                <w:kern w:val="3"/>
                <w:sz w:val="24"/>
              </w:rPr>
            </w:pPr>
            <w:r w:rsidRPr="00E0664D">
              <w:rPr>
                <w:rFonts w:hAnsi="標楷體" w:hint="eastAsia"/>
                <w:color w:val="000000" w:themeColor="text1"/>
                <w:kern w:val="3"/>
                <w:sz w:val="24"/>
              </w:rPr>
              <w:t>民眾刷電子票證搭乘捷運在2小時內直接轉乘市公車(單向)，可享公車優惠</w:t>
            </w:r>
            <w:r w:rsidRPr="00E0664D">
              <w:rPr>
                <w:rFonts w:cs="新細明體" w:hint="eastAsia"/>
                <w:color w:val="000000" w:themeColor="text1"/>
                <w:sz w:val="24"/>
              </w:rPr>
              <w:t>折扣</w:t>
            </w:r>
            <w:r w:rsidRPr="00E0664D">
              <w:rPr>
                <w:rFonts w:hAnsi="標楷體" w:hint="eastAsia"/>
                <w:color w:val="000000" w:themeColor="text1"/>
                <w:kern w:val="3"/>
                <w:sz w:val="24"/>
              </w:rPr>
              <w:t>3元。</w:t>
            </w:r>
          </w:p>
          <w:p w:rsidR="009305A1" w:rsidRPr="00E0664D" w:rsidRDefault="000D37DA" w:rsidP="00171D29">
            <w:pPr>
              <w:spacing w:line="300" w:lineRule="exact"/>
              <w:ind w:leftChars="14" w:left="36" w:rightChars="30" w:right="78"/>
              <w:rPr>
                <w:rFonts w:hAnsi="標楷體"/>
                <w:color w:val="000000" w:themeColor="text1"/>
                <w:sz w:val="24"/>
              </w:rPr>
            </w:pPr>
            <w:r w:rsidRPr="00E0664D">
              <w:rPr>
                <w:rFonts w:hAnsi="標楷體"/>
                <w:color w:val="000000" w:themeColor="text1"/>
                <w:sz w:val="24"/>
              </w:rPr>
              <w:t>3.</w:t>
            </w:r>
            <w:r w:rsidR="009305A1" w:rsidRPr="00E0664D">
              <w:rPr>
                <w:rFonts w:hAnsi="標楷體" w:hint="eastAsia"/>
                <w:color w:val="000000" w:themeColor="text1"/>
                <w:sz w:val="24"/>
              </w:rPr>
              <w:t>1日兩段吃到飽方案</w:t>
            </w:r>
          </w:p>
          <w:p w:rsidR="009305A1" w:rsidRPr="00E0664D" w:rsidRDefault="009305A1" w:rsidP="00171D29">
            <w:pPr>
              <w:spacing w:line="300" w:lineRule="exact"/>
              <w:ind w:left="308" w:right="78"/>
              <w:rPr>
                <w:rFonts w:hAnsi="標楷體"/>
                <w:color w:val="000000" w:themeColor="text1"/>
                <w:kern w:val="3"/>
                <w:sz w:val="24"/>
              </w:rPr>
            </w:pPr>
            <w:r w:rsidRPr="00E0664D">
              <w:rPr>
                <w:rFonts w:hAnsi="標楷體" w:hint="eastAsia"/>
                <w:color w:val="000000" w:themeColor="text1"/>
                <w:kern w:val="3"/>
                <w:sz w:val="24"/>
              </w:rPr>
              <w:t>搭市區公車當日刷電子票證只扣2段車資，當日第3段起搭乘市區公車可享</w:t>
            </w:r>
            <w:r w:rsidRPr="00E0664D">
              <w:rPr>
                <w:rFonts w:cs="新細明體" w:hint="eastAsia"/>
                <w:color w:val="000000" w:themeColor="text1"/>
                <w:sz w:val="24"/>
              </w:rPr>
              <w:t>免費</w:t>
            </w:r>
            <w:r w:rsidRPr="00E0664D">
              <w:rPr>
                <w:rFonts w:hAnsi="標楷體" w:hint="eastAsia"/>
                <w:color w:val="000000" w:themeColor="text1"/>
                <w:kern w:val="3"/>
                <w:sz w:val="24"/>
              </w:rPr>
              <w:t>。（不包含快線、觀光、就醫公車、239路線與里程計費公車路線，另社福卡種與其他縣市認同卡、市民卡、定期票卡、月票卡等優惠卡種均不享有相關優惠，電子票證儲值金額未達搭乘票價無法享有優惠）。</w:t>
            </w:r>
          </w:p>
          <w:p w:rsidR="009305A1" w:rsidRPr="00E0664D" w:rsidRDefault="000D37DA" w:rsidP="00171D29">
            <w:pPr>
              <w:spacing w:line="300" w:lineRule="exact"/>
              <w:ind w:leftChars="14" w:left="36" w:rightChars="30" w:right="78"/>
              <w:rPr>
                <w:rFonts w:hAnsi="標楷體"/>
                <w:color w:val="000000" w:themeColor="text1"/>
                <w:sz w:val="24"/>
              </w:rPr>
            </w:pPr>
            <w:r w:rsidRPr="00E0664D">
              <w:rPr>
                <w:rFonts w:hAnsi="標楷體"/>
                <w:color w:val="000000" w:themeColor="text1"/>
                <w:sz w:val="24"/>
              </w:rPr>
              <w:t>4</w:t>
            </w:r>
            <w:r w:rsidRPr="00E0664D">
              <w:rPr>
                <w:rFonts w:hAnsi="標楷體"/>
                <w:color w:val="000000" w:themeColor="text1"/>
                <w:kern w:val="3"/>
                <w:sz w:val="24"/>
              </w:rPr>
              <w:t>.</w:t>
            </w:r>
            <w:r w:rsidR="009305A1" w:rsidRPr="00E0664D">
              <w:rPr>
                <w:rFonts w:hAnsi="標楷體" w:hint="eastAsia"/>
                <w:color w:val="000000" w:themeColor="text1"/>
                <w:kern w:val="3"/>
                <w:sz w:val="24"/>
              </w:rPr>
              <w:t>原公路客運票價優惠措施</w:t>
            </w:r>
          </w:p>
          <w:p w:rsidR="009305A1" w:rsidRPr="00E0664D" w:rsidRDefault="009305A1" w:rsidP="00171D29">
            <w:pPr>
              <w:spacing w:line="300" w:lineRule="exact"/>
              <w:ind w:left="308" w:right="78"/>
              <w:rPr>
                <w:rFonts w:hAnsi="標楷體"/>
                <w:color w:val="000000" w:themeColor="text1"/>
                <w:kern w:val="3"/>
                <w:sz w:val="24"/>
              </w:rPr>
            </w:pPr>
            <w:r w:rsidRPr="00E0664D">
              <w:rPr>
                <w:rFonts w:hAnsi="標楷體" w:hint="eastAsia"/>
                <w:color w:val="000000" w:themeColor="text1"/>
                <w:kern w:val="3"/>
                <w:sz w:val="24"/>
              </w:rPr>
              <w:t>刷卡</w:t>
            </w:r>
            <w:r w:rsidRPr="00E0664D">
              <w:rPr>
                <w:rFonts w:cs="新細明體" w:hint="eastAsia"/>
                <w:color w:val="000000" w:themeColor="text1"/>
                <w:sz w:val="24"/>
              </w:rPr>
              <w:t>搭乘</w:t>
            </w:r>
            <w:r w:rsidRPr="00E0664D">
              <w:rPr>
                <w:rFonts w:hAnsi="標楷體" w:hint="eastAsia"/>
                <w:color w:val="000000" w:themeColor="text1"/>
                <w:kern w:val="3"/>
                <w:sz w:val="24"/>
              </w:rPr>
              <w:t>原公路客運單程享最高自付額60元之優惠（不包含旗美國道快捷及哈佛快線）。</w:t>
            </w:r>
          </w:p>
          <w:p w:rsidR="009305A1" w:rsidRPr="00E0664D" w:rsidRDefault="000D37DA" w:rsidP="00171D29">
            <w:pPr>
              <w:suppressAutoHyphens/>
              <w:autoSpaceDN w:val="0"/>
              <w:adjustRightInd/>
              <w:spacing w:line="300" w:lineRule="exact"/>
              <w:ind w:left="79" w:right="79"/>
              <w:textAlignment w:val="baseline"/>
              <w:rPr>
                <w:rFonts w:hAnsi="標楷體"/>
                <w:color w:val="000000" w:themeColor="text1"/>
                <w:kern w:val="3"/>
              </w:rPr>
            </w:pPr>
            <w:r w:rsidRPr="00E0664D">
              <w:rPr>
                <w:rFonts w:hAnsi="標楷體"/>
                <w:color w:val="000000" w:themeColor="text1"/>
                <w:kern w:val="3"/>
                <w:sz w:val="24"/>
              </w:rPr>
              <w:t>5.</w:t>
            </w:r>
            <w:r w:rsidR="009305A1" w:rsidRPr="00E0664D">
              <w:rPr>
                <w:rFonts w:hAnsi="標楷體" w:hint="eastAsia"/>
                <w:color w:val="000000" w:themeColor="text1"/>
                <w:kern w:val="3"/>
                <w:sz w:val="24"/>
              </w:rPr>
              <w:t>爭取交通部補助辦理公共運輸發展相關計畫</w:t>
            </w:r>
          </w:p>
          <w:p w:rsidR="009305A1" w:rsidRPr="00E0664D" w:rsidRDefault="009305A1" w:rsidP="00171D29">
            <w:pPr>
              <w:spacing w:line="300" w:lineRule="exact"/>
              <w:ind w:left="308" w:right="78"/>
              <w:rPr>
                <w:rFonts w:hAnsi="標楷體"/>
                <w:color w:val="000000" w:themeColor="text1"/>
                <w:kern w:val="3"/>
              </w:rPr>
            </w:pPr>
            <w:r w:rsidRPr="00E0664D">
              <w:rPr>
                <w:rFonts w:hAnsi="標楷體" w:hint="eastAsia"/>
                <w:color w:val="000000" w:themeColor="text1"/>
                <w:kern w:val="3"/>
                <w:sz w:val="24"/>
              </w:rPr>
              <w:t>為提高搭乘公車之舒適性與安全性，建置優良候車環境，提升本市公車服務水準，本市積極爭取交通部</w:t>
            </w:r>
            <w:r w:rsidRPr="00E0664D">
              <w:rPr>
                <w:rFonts w:ascii="新細明體" w:eastAsia="新細明體" w:hAnsi="新細明體" w:hint="eastAsia"/>
                <w:color w:val="000000" w:themeColor="text1"/>
                <w:kern w:val="3"/>
                <w:sz w:val="24"/>
              </w:rPr>
              <w:t>｢</w:t>
            </w:r>
            <w:r w:rsidRPr="00E0664D">
              <w:rPr>
                <w:rFonts w:hAnsi="標楷體" w:hint="eastAsia"/>
                <w:color w:val="000000" w:themeColor="text1"/>
                <w:kern w:val="3"/>
                <w:sz w:val="24"/>
              </w:rPr>
              <w:t>公路公共運輸多元推升計畫</w:t>
            </w:r>
            <w:r w:rsidRPr="00E0664D">
              <w:rPr>
                <w:rFonts w:ascii="新細明體" w:eastAsia="新細明體" w:hAnsi="新細明體" w:hint="eastAsia"/>
                <w:color w:val="000000" w:themeColor="text1"/>
                <w:kern w:val="3"/>
                <w:sz w:val="24"/>
              </w:rPr>
              <w:t>｣</w:t>
            </w:r>
            <w:r w:rsidRPr="00E0664D">
              <w:rPr>
                <w:rFonts w:hAnsi="標楷體" w:hint="eastAsia"/>
                <w:color w:val="000000" w:themeColor="text1"/>
                <w:kern w:val="3"/>
                <w:sz w:val="24"/>
              </w:rPr>
              <w:t>補助經費，111年獲補助經費</w:t>
            </w:r>
            <w:r w:rsidRPr="00E0664D">
              <w:rPr>
                <w:rFonts w:hAnsi="標楷體"/>
                <w:color w:val="000000" w:themeColor="text1"/>
                <w:sz w:val="24"/>
              </w:rPr>
              <w:t>2</w:t>
            </w:r>
            <w:r w:rsidR="0047032E" w:rsidRPr="00E0664D">
              <w:rPr>
                <w:rFonts w:hAnsi="標楷體" w:hint="eastAsia"/>
                <w:color w:val="000000" w:themeColor="text1"/>
                <w:sz w:val="24"/>
              </w:rPr>
              <w:t>億</w:t>
            </w:r>
            <w:r w:rsidRPr="00E0664D">
              <w:rPr>
                <w:rFonts w:hAnsi="標楷體"/>
                <w:color w:val="000000" w:themeColor="text1"/>
                <w:sz w:val="24"/>
              </w:rPr>
              <w:t>1</w:t>
            </w:r>
            <w:r w:rsidR="0047032E" w:rsidRPr="00E0664D">
              <w:rPr>
                <w:rFonts w:hAnsi="標楷體"/>
                <w:color w:val="000000" w:themeColor="text1"/>
                <w:sz w:val="24"/>
              </w:rPr>
              <w:t>,</w:t>
            </w:r>
            <w:r w:rsidRPr="00E0664D">
              <w:rPr>
                <w:rFonts w:hAnsi="標楷體"/>
                <w:color w:val="000000" w:themeColor="text1"/>
                <w:sz w:val="24"/>
              </w:rPr>
              <w:t>465</w:t>
            </w:r>
            <w:r w:rsidR="0047032E" w:rsidRPr="00E0664D">
              <w:rPr>
                <w:rFonts w:hAnsi="標楷體" w:hint="eastAsia"/>
                <w:color w:val="000000" w:themeColor="text1"/>
                <w:sz w:val="24"/>
              </w:rPr>
              <w:t>萬</w:t>
            </w:r>
            <w:r w:rsidRPr="00E0664D">
              <w:rPr>
                <w:rFonts w:hAnsi="標楷體"/>
                <w:color w:val="000000" w:themeColor="text1"/>
                <w:sz w:val="24"/>
              </w:rPr>
              <w:t>878</w:t>
            </w:r>
            <w:r w:rsidRPr="00E0664D">
              <w:rPr>
                <w:rFonts w:hAnsi="標楷體" w:hint="eastAsia"/>
                <w:color w:val="000000" w:themeColor="text1"/>
                <w:sz w:val="24"/>
              </w:rPr>
              <w:t>元。</w:t>
            </w:r>
          </w:p>
          <w:p w:rsidR="009305A1" w:rsidRPr="00E0664D" w:rsidRDefault="000D37DA" w:rsidP="00171D29">
            <w:pPr>
              <w:suppressAutoHyphens/>
              <w:autoSpaceDN w:val="0"/>
              <w:adjustRightInd/>
              <w:spacing w:line="300" w:lineRule="exact"/>
              <w:ind w:left="318" w:right="78" w:hanging="240"/>
              <w:textAlignment w:val="baseline"/>
              <w:rPr>
                <w:rFonts w:hAnsi="標楷體"/>
                <w:bCs/>
                <w:color w:val="000000" w:themeColor="text1"/>
                <w:kern w:val="3"/>
                <w:sz w:val="24"/>
              </w:rPr>
            </w:pPr>
            <w:r w:rsidRPr="00E0664D">
              <w:rPr>
                <w:rFonts w:hAnsi="標楷體"/>
                <w:bCs/>
                <w:color w:val="000000" w:themeColor="text1"/>
                <w:kern w:val="3"/>
                <w:sz w:val="24"/>
              </w:rPr>
              <w:t>6</w:t>
            </w:r>
            <w:r w:rsidR="009305A1" w:rsidRPr="00E0664D">
              <w:rPr>
                <w:rFonts w:hAnsi="標楷體" w:hint="eastAsia"/>
                <w:bCs/>
                <w:color w:val="000000" w:themeColor="text1"/>
                <w:kern w:val="3"/>
                <w:sz w:val="24"/>
              </w:rPr>
              <w:t xml:space="preserve">.公車進入校園接駁，學生事故降幅達17% </w:t>
            </w:r>
          </w:p>
          <w:p w:rsidR="009305A1" w:rsidRPr="00E0664D" w:rsidRDefault="009305A1" w:rsidP="00171D29">
            <w:pPr>
              <w:spacing w:line="300" w:lineRule="exact"/>
              <w:ind w:left="308" w:right="78"/>
              <w:rPr>
                <w:rFonts w:hAnsi="標楷體"/>
                <w:color w:val="000000" w:themeColor="text1"/>
                <w:sz w:val="24"/>
              </w:rPr>
            </w:pPr>
            <w:r w:rsidRPr="00E0664D">
              <w:rPr>
                <w:rFonts w:hAnsi="標楷體" w:hint="eastAsia"/>
                <w:color w:val="000000" w:themeColor="text1"/>
                <w:spacing w:val="-4"/>
                <w:kern w:val="3"/>
                <w:sz w:val="24"/>
              </w:rPr>
              <w:t>調整本市大專院校周邊公車路線進入校園服務，鼓勵青年學子以公車取代機車代步。111年底公車已進入樹德科技大學、輔英科技大學、中山大學等8所大專院校服務，參與學校為全國最多縣市。111年上半年雖受疫情影響，經統計1-1</w:t>
            </w:r>
            <w:r w:rsidR="00096FD8" w:rsidRPr="00E0664D">
              <w:rPr>
                <w:rFonts w:hAnsi="標楷體"/>
                <w:color w:val="000000" w:themeColor="text1"/>
                <w:spacing w:val="-4"/>
                <w:kern w:val="3"/>
                <w:sz w:val="24"/>
              </w:rPr>
              <w:t>2</w:t>
            </w:r>
            <w:r w:rsidRPr="00E0664D">
              <w:rPr>
                <w:rFonts w:hAnsi="標楷體" w:hint="eastAsia"/>
                <w:color w:val="000000" w:themeColor="text1"/>
                <w:spacing w:val="-4"/>
                <w:kern w:val="3"/>
                <w:sz w:val="24"/>
              </w:rPr>
              <w:t>月每月運量約</w:t>
            </w:r>
            <w:r w:rsidRPr="00E0664D">
              <w:rPr>
                <w:rFonts w:hAnsi="標楷體"/>
                <w:color w:val="000000" w:themeColor="text1"/>
                <w:spacing w:val="-4"/>
                <w:kern w:val="3"/>
                <w:sz w:val="24"/>
              </w:rPr>
              <w:t>32,70</w:t>
            </w:r>
            <w:r w:rsidRPr="00E0664D">
              <w:rPr>
                <w:rFonts w:hAnsi="標楷體" w:hint="eastAsia"/>
                <w:color w:val="000000" w:themeColor="text1"/>
                <w:spacing w:val="-4"/>
                <w:kern w:val="3"/>
                <w:sz w:val="24"/>
              </w:rPr>
              <w:t>7人次，而每年學生交通事故件數，由109年456件降至382件，降幅達16.2%</w:t>
            </w:r>
            <w:r w:rsidRPr="00E0664D">
              <w:rPr>
                <w:rFonts w:hAnsi="標楷體" w:hint="eastAsia"/>
                <w:color w:val="000000" w:themeColor="text1"/>
                <w:sz w:val="24"/>
              </w:rPr>
              <w:t>。</w:t>
            </w:r>
          </w:p>
          <w:p w:rsidR="00623E18" w:rsidRPr="00E0664D" w:rsidRDefault="000D37DA" w:rsidP="00171D29">
            <w:pPr>
              <w:suppressAutoHyphens/>
              <w:autoSpaceDN w:val="0"/>
              <w:adjustRightInd/>
              <w:spacing w:line="300" w:lineRule="exact"/>
              <w:ind w:left="78" w:right="78"/>
              <w:textAlignment w:val="baseline"/>
              <w:rPr>
                <w:rFonts w:hAnsi="標楷體"/>
                <w:color w:val="000000" w:themeColor="text1"/>
                <w:sz w:val="24"/>
              </w:rPr>
            </w:pPr>
            <w:r w:rsidRPr="00E0664D">
              <w:rPr>
                <w:rFonts w:hAnsi="標楷體"/>
                <w:color w:val="000000" w:themeColor="text1"/>
                <w:spacing w:val="-4"/>
                <w:kern w:val="3"/>
                <w:sz w:val="24"/>
              </w:rPr>
              <w:t>7.</w:t>
            </w:r>
            <w:r w:rsidR="00623E18" w:rsidRPr="00E0664D">
              <w:rPr>
                <w:rFonts w:hAnsi="標楷體" w:hint="eastAsia"/>
                <w:color w:val="000000" w:themeColor="text1"/>
                <w:sz w:val="24"/>
              </w:rPr>
              <w:t>幹線公車加密、新闢紅62公車「仁武-凹子底線」</w:t>
            </w:r>
          </w:p>
          <w:p w:rsidR="000B5761" w:rsidRPr="00E0664D" w:rsidRDefault="00623E18" w:rsidP="00171D29">
            <w:pPr>
              <w:spacing w:line="300" w:lineRule="exact"/>
              <w:ind w:left="308" w:right="78"/>
              <w:rPr>
                <w:rFonts w:hAnsi="標楷體"/>
                <w:color w:val="000000" w:themeColor="text1"/>
                <w:spacing w:val="-4"/>
                <w:kern w:val="3"/>
                <w:sz w:val="24"/>
              </w:rPr>
            </w:pPr>
            <w:r w:rsidRPr="00E0664D">
              <w:rPr>
                <w:rFonts w:hAnsi="標楷體" w:hint="eastAsia"/>
                <w:color w:val="000000" w:themeColor="text1"/>
                <w:spacing w:val="-4"/>
                <w:kern w:val="3"/>
                <w:sz w:val="24"/>
              </w:rPr>
              <w:t>為提供疫後通學、通勤便利乘車需求，針對本市公車20條幹線，加密平日尖峰時段班次，並新闢</w:t>
            </w:r>
            <w:r w:rsidRPr="00E0664D">
              <w:rPr>
                <w:rFonts w:hAnsi="標楷體" w:hint="eastAsia"/>
                <w:color w:val="000000" w:themeColor="text1"/>
                <w:sz w:val="24"/>
              </w:rPr>
              <w:t>紅62公車「仁武-凹子底線」</w:t>
            </w:r>
            <w:r w:rsidRPr="00E0664D">
              <w:rPr>
                <w:rFonts w:hAnsi="標楷體" w:hint="eastAsia"/>
                <w:color w:val="000000" w:themeColor="text1"/>
                <w:spacing w:val="-4"/>
                <w:kern w:val="3"/>
                <w:sz w:val="24"/>
              </w:rPr>
              <w:t>以全新電動公車營運，滿足仁武區民眾往市區凹子底、榮總、高鐵站等交通需求。</w:t>
            </w:r>
          </w:p>
          <w:p w:rsidR="0095713A" w:rsidRPr="00E0664D" w:rsidRDefault="0095713A"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lastRenderedPageBreak/>
              <w:t>1.復康巴士2.0榮獲高齡友善城市無礙獎肯定</w:t>
            </w:r>
          </w:p>
          <w:p w:rsidR="0095713A" w:rsidRPr="00E0664D" w:rsidRDefault="0095713A" w:rsidP="00171D29">
            <w:pPr>
              <w:spacing w:line="300" w:lineRule="exact"/>
              <w:ind w:leftChars="130" w:left="698" w:rightChars="30" w:right="78" w:hangingChars="150" w:hanging="360"/>
              <w:rPr>
                <w:rFonts w:hAnsi="標楷體"/>
                <w:color w:val="000000" w:themeColor="text1"/>
                <w:sz w:val="24"/>
              </w:rPr>
            </w:pPr>
            <w:r w:rsidRPr="00E0664D">
              <w:rPr>
                <w:rFonts w:hAnsi="標楷體" w:hint="eastAsia"/>
                <w:color w:val="000000" w:themeColor="text1"/>
                <w:sz w:val="24"/>
              </w:rPr>
              <w:t>(1)為提昇公車服務品質、建立無障礙友善運輸環境，目前已有630輛低地板及無障礙公車營運於行經醫院及身心障礙特殊教育學校等路線。</w:t>
            </w:r>
          </w:p>
          <w:p w:rsidR="0095713A" w:rsidRPr="00E0664D" w:rsidRDefault="0095713A" w:rsidP="00171D29">
            <w:pPr>
              <w:spacing w:line="300" w:lineRule="exact"/>
              <w:ind w:leftChars="130" w:left="698" w:rightChars="30" w:right="78" w:hangingChars="150" w:hanging="360"/>
              <w:rPr>
                <w:rFonts w:hAnsi="標楷體"/>
                <w:color w:val="000000" w:themeColor="text1"/>
                <w:sz w:val="24"/>
              </w:rPr>
            </w:pPr>
            <w:r w:rsidRPr="00E0664D">
              <w:rPr>
                <w:rFonts w:hAnsi="標楷體" w:hint="eastAsia"/>
                <w:color w:val="000000" w:themeColor="text1"/>
                <w:sz w:val="24"/>
              </w:rPr>
              <w:t>(2)積極購置復康巴士並陸續接獲各界捐贈，本市復康巴士車隊已達156輛，提供身心障礙人士更安全便捷的運輸服務。108年7月1日起復康巴士由高雄客運營運，駐車點由原來9處增為25處，提供民眾更便捷接駁服務。自108年12月開放Line Pay一卡通行動支付功能，</w:t>
            </w:r>
            <w:r w:rsidRPr="00E0664D">
              <w:rPr>
                <w:rFonts w:hAnsi="標楷體"/>
                <w:color w:val="000000" w:themeColor="text1"/>
                <w:sz w:val="24"/>
              </w:rPr>
              <w:t>109年5月22日與高雄醫學大學附設中和紀念醫院合作推出醫療快速通關服務</w:t>
            </w:r>
            <w:r w:rsidRPr="00E0664D">
              <w:rPr>
                <w:rFonts w:hAnsi="標楷體" w:hint="eastAsia"/>
                <w:color w:val="000000" w:themeColor="text1"/>
                <w:sz w:val="24"/>
              </w:rPr>
              <w:t>，111年8月30日推出復康巴士LINE官方帳號，陸續提供更多便民服務</w:t>
            </w:r>
            <w:r w:rsidRPr="00E0664D">
              <w:rPr>
                <w:rFonts w:hAnsi="標楷體"/>
                <w:color w:val="000000" w:themeColor="text1"/>
                <w:sz w:val="24"/>
              </w:rPr>
              <w:t>。</w:t>
            </w:r>
            <w:r w:rsidRPr="00E0664D">
              <w:rPr>
                <w:rFonts w:hAnsi="標楷體" w:hint="eastAsia"/>
                <w:color w:val="000000" w:themeColor="text1"/>
                <w:sz w:val="24"/>
              </w:rPr>
              <w:t>截至111年</w:t>
            </w:r>
            <w:r w:rsidR="00096FD8" w:rsidRPr="00E0664D">
              <w:rPr>
                <w:rFonts w:hAnsi="標楷體"/>
                <w:color w:val="000000" w:themeColor="text1"/>
                <w:sz w:val="24"/>
              </w:rPr>
              <w:t>12</w:t>
            </w:r>
            <w:r w:rsidRPr="00E0664D">
              <w:rPr>
                <w:rFonts w:hAnsi="標楷體" w:hint="eastAsia"/>
                <w:color w:val="000000" w:themeColor="text1"/>
                <w:sz w:val="24"/>
              </w:rPr>
              <w:t>月，復康巴士共提供</w:t>
            </w:r>
            <w:r w:rsidR="00096FD8" w:rsidRPr="00E0664D">
              <w:rPr>
                <w:rFonts w:hAnsi="標楷體" w:hint="eastAsia"/>
                <w:color w:val="000000" w:themeColor="text1"/>
                <w:sz w:val="24"/>
              </w:rPr>
              <w:t>267,717趟次服務，服務453,799人次。</w:t>
            </w:r>
          </w:p>
          <w:p w:rsidR="0095713A" w:rsidRPr="00E0664D" w:rsidRDefault="0095713A"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2.推動公車電動化</w:t>
            </w:r>
          </w:p>
          <w:p w:rsidR="0095713A" w:rsidRPr="00E0664D" w:rsidRDefault="0095713A" w:rsidP="00171D29">
            <w:pPr>
              <w:spacing w:line="300" w:lineRule="exact"/>
              <w:ind w:left="308" w:right="78"/>
              <w:rPr>
                <w:rFonts w:hAnsi="標楷體"/>
                <w:color w:val="000000" w:themeColor="text1"/>
                <w:sz w:val="24"/>
              </w:rPr>
            </w:pPr>
            <w:r w:rsidRPr="00E0664D">
              <w:rPr>
                <w:rFonts w:hAnsi="標楷體" w:hint="eastAsia"/>
                <w:color w:val="000000" w:themeColor="text1"/>
                <w:sz w:val="24"/>
              </w:rPr>
              <w:t>為改善本市空氣品質，持續鼓勵公車業者將老舊公車汰換為電動低地板</w:t>
            </w:r>
            <w:r w:rsidRPr="00E0664D">
              <w:rPr>
                <w:rFonts w:cs="新細明體" w:hint="eastAsia"/>
                <w:color w:val="000000" w:themeColor="text1"/>
                <w:sz w:val="24"/>
              </w:rPr>
              <w:t>公車</w:t>
            </w:r>
            <w:r w:rsidRPr="00E0664D">
              <w:rPr>
                <w:rFonts w:hAnsi="標楷體" w:hint="eastAsia"/>
                <w:color w:val="000000" w:themeColor="text1"/>
                <w:sz w:val="24"/>
              </w:rPr>
              <w:t>，截至111年底本市電動公車數量已達209輛，</w:t>
            </w:r>
            <w:r w:rsidRPr="00E0664D">
              <w:rPr>
                <w:rFonts w:hAnsi="標楷體" w:hint="eastAsia"/>
                <w:bCs/>
                <w:color w:val="000000" w:themeColor="text1"/>
                <w:spacing w:val="2"/>
                <w:sz w:val="24"/>
              </w:rPr>
              <w:t>占公車總量的21.5%，</w:t>
            </w:r>
            <w:r w:rsidRPr="00E0664D">
              <w:rPr>
                <w:rFonts w:hAnsi="標楷體" w:hint="eastAsia"/>
                <w:color w:val="000000" w:themeColor="text1"/>
                <w:sz w:val="24"/>
              </w:rPr>
              <w:t>並配合行政院政策以2030年公車全面電動化為目標。</w:t>
            </w:r>
          </w:p>
          <w:p w:rsidR="000B5761" w:rsidRPr="00E0664D" w:rsidRDefault="000B5761" w:rsidP="00171D29">
            <w:pPr>
              <w:suppressAutoHyphens/>
              <w:autoSpaceDN w:val="0"/>
              <w:adjustRightInd/>
              <w:spacing w:line="300" w:lineRule="exact"/>
              <w:ind w:left="78" w:right="78"/>
              <w:textAlignment w:val="baseline"/>
              <w:rPr>
                <w:rFonts w:hAnsi="標楷體"/>
                <w:bCs/>
                <w:color w:val="000000" w:themeColor="text1"/>
                <w:kern w:val="3"/>
                <w:sz w:val="24"/>
              </w:rPr>
            </w:pPr>
          </w:p>
          <w:p w:rsidR="009571E3" w:rsidRPr="00E0664D" w:rsidRDefault="009571E3" w:rsidP="00171D29">
            <w:pPr>
              <w:spacing w:line="300" w:lineRule="exact"/>
              <w:ind w:leftChars="30" w:left="78" w:rightChars="30" w:right="78"/>
              <w:rPr>
                <w:rFonts w:hAnsi="標楷體"/>
                <w:color w:val="000000" w:themeColor="text1"/>
                <w:sz w:val="24"/>
              </w:rPr>
            </w:pPr>
          </w:p>
          <w:p w:rsidR="00890A3A" w:rsidRPr="00E0664D" w:rsidRDefault="00890A3A" w:rsidP="00171D29">
            <w:pPr>
              <w:spacing w:line="300" w:lineRule="exact"/>
              <w:ind w:leftChars="30" w:left="78" w:rightChars="30" w:right="78"/>
              <w:rPr>
                <w:rFonts w:hAnsi="標楷體"/>
                <w:color w:val="000000" w:themeColor="text1"/>
                <w:sz w:val="24"/>
              </w:rPr>
            </w:pPr>
          </w:p>
          <w:p w:rsidR="009D2650" w:rsidRPr="00E0664D" w:rsidRDefault="00FE5653" w:rsidP="00171D29">
            <w:pPr>
              <w:spacing w:line="300" w:lineRule="exact"/>
              <w:ind w:leftChars="30" w:left="318" w:rightChars="30" w:right="78" w:hangingChars="100" w:hanging="240"/>
              <w:rPr>
                <w:rFonts w:hAnsi="標楷體"/>
                <w:bCs/>
                <w:color w:val="000000" w:themeColor="text1"/>
                <w:kern w:val="3"/>
                <w:sz w:val="24"/>
              </w:rPr>
            </w:pPr>
            <w:r w:rsidRPr="00E0664D">
              <w:rPr>
                <w:rFonts w:hAnsi="標楷體"/>
                <w:bCs/>
                <w:color w:val="000000" w:themeColor="text1"/>
                <w:kern w:val="3"/>
                <w:sz w:val="24"/>
              </w:rPr>
              <w:t>1.</w:t>
            </w:r>
            <w:r w:rsidR="00834D95" w:rsidRPr="00E0664D">
              <w:rPr>
                <w:rFonts w:hAnsi="標楷體"/>
                <w:color w:val="000000" w:themeColor="text1"/>
                <w:sz w:val="24"/>
              </w:rPr>
              <w:t>為改善行人通行空間，利用設置標線型人行道，引導行人通行動線並區隔行人及車流行駛空間，除有效增進行人步行安全外，亦提醒車輛駕駛人注意行人行走空間並減速慢行，以增進用路安全。</w:t>
            </w:r>
          </w:p>
          <w:p w:rsidR="009D2650" w:rsidRDefault="00FE5653"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bCs/>
                <w:color w:val="000000" w:themeColor="text1"/>
                <w:kern w:val="3"/>
                <w:sz w:val="24"/>
              </w:rPr>
              <w:t>2</w:t>
            </w:r>
            <w:r w:rsidRPr="00E0664D">
              <w:rPr>
                <w:rFonts w:hAnsi="標楷體"/>
                <w:bCs/>
                <w:color w:val="000000" w:themeColor="text1"/>
                <w:kern w:val="3"/>
                <w:sz w:val="24"/>
              </w:rPr>
              <w:t>.</w:t>
            </w:r>
            <w:r w:rsidR="00834D95" w:rsidRPr="00E0664D">
              <w:rPr>
                <w:rFonts w:hAnsi="標楷體"/>
                <w:color w:val="000000" w:themeColor="text1"/>
                <w:sz w:val="24"/>
              </w:rPr>
              <w:t>為落實人本交通，並解決人車爭道與汽機車違停現象等鄰里交通問題，於本市中小學校等行人或學童進出頻繁區域規劃「交通寧靜示範區」，以行車速度管制為主，進而依道路條件配合相關標線、標誌等交通工程手段，如標線型人行道、速限30、當心兒童標誌等，降低車輛行駛速率並保障行人行走安全。1</w:t>
            </w:r>
            <w:r w:rsidR="00834D95" w:rsidRPr="00E0664D">
              <w:rPr>
                <w:rFonts w:hAnsi="標楷體" w:hint="eastAsia"/>
                <w:color w:val="000000" w:themeColor="text1"/>
                <w:sz w:val="24"/>
              </w:rPr>
              <w:t>11</w:t>
            </w:r>
            <w:r w:rsidR="00834D95" w:rsidRPr="00E0664D">
              <w:rPr>
                <w:rFonts w:hAnsi="標楷體"/>
                <w:color w:val="000000" w:themeColor="text1"/>
                <w:sz w:val="24"/>
              </w:rPr>
              <w:t>年完成</w:t>
            </w:r>
            <w:r w:rsidR="00834D95" w:rsidRPr="00E0664D">
              <w:rPr>
                <w:rFonts w:hAnsi="標楷體" w:hint="eastAsia"/>
                <w:color w:val="000000" w:themeColor="text1"/>
                <w:sz w:val="24"/>
              </w:rPr>
              <w:t>燕巢區</w:t>
            </w:r>
            <w:proofErr w:type="gramStart"/>
            <w:r w:rsidR="00834D95" w:rsidRPr="00E0664D">
              <w:rPr>
                <w:rFonts w:hAnsi="標楷體" w:hint="eastAsia"/>
                <w:color w:val="000000" w:themeColor="text1"/>
                <w:sz w:val="24"/>
              </w:rPr>
              <w:t>鳳雄里</w:t>
            </w:r>
            <w:proofErr w:type="gramEnd"/>
            <w:r w:rsidR="00834D95" w:rsidRPr="00E0664D">
              <w:rPr>
                <w:rFonts w:hAnsi="標楷體" w:hint="eastAsia"/>
                <w:color w:val="000000" w:themeColor="text1"/>
                <w:sz w:val="24"/>
              </w:rPr>
              <w:t>、路竹區北嶺里、仁武區文武里仁林路與仁林路51巷、前鎮區桂林街112巷與三多二路357巷、鼓山區裕豐街與瑞豐街、鳳山區五甲公園南側區域</w:t>
            </w:r>
            <w:r w:rsidR="00834D95" w:rsidRPr="00E0664D">
              <w:rPr>
                <w:rFonts w:hAnsi="標楷體"/>
                <w:color w:val="000000" w:themeColor="text1"/>
                <w:sz w:val="24"/>
              </w:rPr>
              <w:t>合計共</w:t>
            </w:r>
            <w:r w:rsidR="00834D95" w:rsidRPr="00E0664D">
              <w:rPr>
                <w:rFonts w:hAnsi="標楷體" w:hint="eastAsia"/>
                <w:color w:val="000000" w:themeColor="text1"/>
                <w:sz w:val="24"/>
              </w:rPr>
              <w:t>6</w:t>
            </w:r>
            <w:r w:rsidR="00834D95" w:rsidRPr="00E0664D">
              <w:rPr>
                <w:rFonts w:hAnsi="標楷體"/>
                <w:color w:val="000000" w:themeColor="text1"/>
                <w:sz w:val="24"/>
              </w:rPr>
              <w:t>處區域型交通寧靜區，整體營造「鄰里生活巷道」的人車安全通行環境。</w:t>
            </w:r>
          </w:p>
          <w:p w:rsidR="00D973E4" w:rsidRPr="00E0664D" w:rsidRDefault="00D973E4" w:rsidP="00171D29">
            <w:pPr>
              <w:spacing w:line="300" w:lineRule="exact"/>
              <w:ind w:leftChars="30" w:left="318" w:rightChars="30" w:right="78" w:hangingChars="100" w:hanging="240"/>
              <w:rPr>
                <w:rFonts w:hAnsi="標楷體"/>
                <w:bCs/>
                <w:color w:val="000000" w:themeColor="text1"/>
                <w:kern w:val="3"/>
                <w:sz w:val="24"/>
              </w:rPr>
            </w:pPr>
          </w:p>
          <w:p w:rsidR="00943C8D" w:rsidRPr="00E0664D" w:rsidRDefault="00943C8D" w:rsidP="00517D18">
            <w:pPr>
              <w:suppressAutoHyphens/>
              <w:autoSpaceDN w:val="0"/>
              <w:adjustRightInd/>
              <w:spacing w:line="300" w:lineRule="exact"/>
              <w:ind w:left="348" w:rightChars="30" w:right="78" w:hangingChars="150" w:hanging="348"/>
              <w:textAlignment w:val="baseline"/>
              <w:rPr>
                <w:rFonts w:hAnsi="標楷體"/>
                <w:bCs/>
                <w:color w:val="000000" w:themeColor="text1"/>
                <w:spacing w:val="-4"/>
                <w:sz w:val="24"/>
              </w:rPr>
            </w:pPr>
            <w:r w:rsidRPr="00E0664D">
              <w:rPr>
                <w:rFonts w:hAnsi="標楷體" w:hint="eastAsia"/>
                <w:bCs/>
                <w:color w:val="000000" w:themeColor="text1"/>
                <w:spacing w:val="-4"/>
                <w:sz w:val="24"/>
              </w:rPr>
              <w:t>(1)左轉與直行車道分流方式</w:t>
            </w:r>
          </w:p>
          <w:p w:rsidR="00943C8D" w:rsidRPr="00E0664D" w:rsidRDefault="00943C8D" w:rsidP="00517D18">
            <w:pPr>
              <w:suppressAutoHyphens/>
              <w:autoSpaceDN w:val="0"/>
              <w:adjustRightInd/>
              <w:spacing w:line="300" w:lineRule="exact"/>
              <w:ind w:leftChars="150" w:left="390" w:rightChars="30" w:right="78"/>
              <w:textAlignment w:val="baseline"/>
              <w:rPr>
                <w:rFonts w:hAnsi="標楷體"/>
                <w:bCs/>
                <w:color w:val="000000" w:themeColor="text1"/>
                <w:spacing w:val="-4"/>
                <w:sz w:val="24"/>
              </w:rPr>
            </w:pPr>
            <w:r w:rsidRPr="00E0664D">
              <w:rPr>
                <w:rFonts w:hAnsi="標楷體" w:hint="eastAsia"/>
                <w:bCs/>
                <w:color w:val="000000" w:themeColor="text1"/>
                <w:spacing w:val="-4"/>
                <w:sz w:val="24"/>
              </w:rPr>
              <w:t>為避免左轉車影響直行車流順暢與行車安全，交通局</w:t>
            </w:r>
            <w:r w:rsidRPr="00E0664D">
              <w:rPr>
                <w:rFonts w:hAnsi="標楷體"/>
                <w:bCs/>
                <w:color w:val="000000" w:themeColor="text1"/>
                <w:spacing w:val="-4"/>
                <w:sz w:val="24"/>
              </w:rPr>
              <w:t>在</w:t>
            </w:r>
            <w:r w:rsidRPr="00E0664D">
              <w:rPr>
                <w:rFonts w:hAnsi="標楷體" w:hint="eastAsia"/>
                <w:bCs/>
                <w:color w:val="000000" w:themeColor="text1"/>
                <w:spacing w:val="-4"/>
                <w:sz w:val="24"/>
              </w:rPr>
              <w:t>適當道路上</w:t>
            </w:r>
            <w:r w:rsidRPr="00E0664D">
              <w:rPr>
                <w:rFonts w:hAnsi="標楷體"/>
                <w:bCs/>
                <w:color w:val="000000" w:themeColor="text1"/>
                <w:spacing w:val="-4"/>
                <w:sz w:val="24"/>
              </w:rPr>
              <w:t>，</w:t>
            </w:r>
            <w:r w:rsidRPr="00E0664D">
              <w:rPr>
                <w:rFonts w:hAnsi="標楷體" w:hint="eastAsia"/>
                <w:bCs/>
                <w:color w:val="000000" w:themeColor="text1"/>
                <w:spacing w:val="-4"/>
                <w:sz w:val="24"/>
              </w:rPr>
              <w:t>規劃以偏心左轉專用車道提供左轉車有待避空間，倘有配合AC刨舖時，另於設置之。路竹區信義路(近信義路285號)、三民區博愛一路/遼寧一街口、三民區建國二路/南華路(站東路)、三民區九如二路/松江街(西往東)、三民區大豐二路/義德路、小港區高松路/高鳳路、鹽埕區七賢二路與興華街、前鎮區中山鎮海路(海邦橋)、鳥松區中正路與大仁東路、大寮區萬丹路與至學路及光明路三段路口、新興區七賢二路/中山路口(加長)、鼓山區美術館路/馬卡道路、美術館路/美術南二路、美術館路/美術東二路、中華五福圓環(增五福路)增設偏心左轉專用車道，以避免左轉車影響直行車流順暢與行車安全。</w:t>
            </w:r>
          </w:p>
          <w:p w:rsidR="00943C8D" w:rsidRPr="00E0664D" w:rsidRDefault="00943C8D" w:rsidP="00517D18">
            <w:pPr>
              <w:suppressAutoHyphens/>
              <w:autoSpaceDN w:val="0"/>
              <w:adjustRightInd/>
              <w:spacing w:line="300" w:lineRule="exact"/>
              <w:ind w:left="348" w:right="170" w:hangingChars="150" w:hanging="348"/>
              <w:textAlignment w:val="baseline"/>
              <w:rPr>
                <w:rFonts w:hAnsi="標楷體"/>
                <w:bCs/>
                <w:color w:val="000000" w:themeColor="text1"/>
                <w:spacing w:val="-4"/>
                <w:sz w:val="24"/>
              </w:rPr>
            </w:pPr>
            <w:r w:rsidRPr="00E0664D">
              <w:rPr>
                <w:rFonts w:hAnsi="標楷體" w:hint="eastAsia"/>
                <w:bCs/>
                <w:color w:val="000000" w:themeColor="text1"/>
                <w:spacing w:val="-4"/>
                <w:sz w:val="24"/>
              </w:rPr>
              <w:t>(2)右轉與直行車道分流方式</w:t>
            </w:r>
          </w:p>
          <w:p w:rsidR="00943C8D" w:rsidRPr="00E0664D" w:rsidRDefault="00943C8D" w:rsidP="00517D18">
            <w:pPr>
              <w:suppressAutoHyphens/>
              <w:autoSpaceDN w:val="0"/>
              <w:adjustRightInd/>
              <w:spacing w:line="300" w:lineRule="exact"/>
              <w:ind w:leftChars="150" w:left="390" w:rightChars="30" w:right="78"/>
              <w:textAlignment w:val="baseline"/>
              <w:rPr>
                <w:rFonts w:hAnsi="標楷體"/>
                <w:bCs/>
                <w:color w:val="000000" w:themeColor="text1"/>
                <w:spacing w:val="-4"/>
                <w:sz w:val="24"/>
              </w:rPr>
            </w:pPr>
            <w:r w:rsidRPr="00E0664D">
              <w:rPr>
                <w:rFonts w:hAnsi="標楷體"/>
                <w:bCs/>
                <w:color w:val="000000" w:themeColor="text1"/>
                <w:spacing w:val="-4"/>
                <w:sz w:val="24"/>
              </w:rPr>
              <w:t>為避免右轉與直行車輛發生側撞，導引汽機車提前進入慢車道、至路口再依序右轉，交通局在沒有實體快慢分隔島的道路上，於近路口30至60公尺處，逐步取消快慢車道分隔線改畫車道線，並配合指向線劃</w:t>
            </w:r>
            <w:r w:rsidRPr="00E0664D">
              <w:rPr>
                <w:rFonts w:hAnsi="標楷體"/>
                <w:bCs/>
                <w:color w:val="000000" w:themeColor="text1"/>
                <w:spacing w:val="-4"/>
                <w:sz w:val="24"/>
              </w:rPr>
              <w:lastRenderedPageBreak/>
              <w:t>設，提醒汽車駕駛人提早循序靠右行駛。</w:t>
            </w:r>
            <w:r w:rsidRPr="00E0664D">
              <w:rPr>
                <w:rFonts w:hAnsi="標楷體" w:hint="eastAsia"/>
                <w:bCs/>
                <w:color w:val="000000" w:themeColor="text1"/>
                <w:spacing w:val="-4"/>
                <w:sz w:val="24"/>
              </w:rPr>
              <w:t>旗山區樹人橫路(往美濃方向)、藍田路/德中路、燕巢區鳳澄路/鳳東路、土庫一路/土庫二路、大中二路(文川路至華夏路)、博愛三路/文自路、三民區博愛路(熱河街-十全路)、三民區博愛一路(九如-十全)、建工路/大昌一路、大順二路/大豐二路、大社區中山路(大社路~和平路，5處路口)、民族一路/延慶街慢車道、小港區高松路/高鳳路、鹽埕區七賢二路與興華街、前鎮區中山鎮海路(海邦橋)、鳥松區中正路與大仁東路、大寮區萬丹路與至學路及光明路三段路口等17處</w:t>
            </w:r>
            <w:r w:rsidRPr="00E0664D">
              <w:rPr>
                <w:rFonts w:hAnsi="標楷體"/>
                <w:bCs/>
                <w:color w:val="000000" w:themeColor="text1"/>
                <w:spacing w:val="-4"/>
                <w:sz w:val="24"/>
              </w:rPr>
              <w:t>快慢車道線改為車道線並劃設指向線，減少右轉與直行車輛側撞機率。</w:t>
            </w:r>
          </w:p>
          <w:p w:rsidR="00943C8D" w:rsidRPr="00E0664D" w:rsidRDefault="00943C8D" w:rsidP="00171D29">
            <w:pPr>
              <w:suppressAutoHyphens/>
              <w:autoSpaceDN w:val="0"/>
              <w:adjustRightInd/>
              <w:spacing w:line="300" w:lineRule="exact"/>
              <w:ind w:left="348" w:right="79" w:hangingChars="150" w:hanging="348"/>
              <w:textAlignment w:val="baseline"/>
              <w:rPr>
                <w:rFonts w:hAnsi="標楷體"/>
                <w:bCs/>
                <w:color w:val="000000" w:themeColor="text1"/>
                <w:spacing w:val="-4"/>
                <w:sz w:val="24"/>
              </w:rPr>
            </w:pPr>
            <w:r w:rsidRPr="00E0664D">
              <w:rPr>
                <w:rFonts w:hAnsi="標楷體" w:hint="eastAsia"/>
                <w:bCs/>
                <w:color w:val="000000" w:themeColor="text1"/>
                <w:spacing w:val="-4"/>
                <w:sz w:val="24"/>
              </w:rPr>
              <w:t>(3)五福園環動線調整</w:t>
            </w:r>
          </w:p>
          <w:p w:rsidR="00943C8D" w:rsidRPr="00E0664D" w:rsidRDefault="00943C8D" w:rsidP="00517D18">
            <w:pPr>
              <w:suppressAutoHyphens/>
              <w:autoSpaceDN w:val="0"/>
              <w:adjustRightInd/>
              <w:spacing w:line="300" w:lineRule="exact"/>
              <w:ind w:leftChars="150" w:left="390" w:rightChars="30" w:right="78"/>
              <w:textAlignment w:val="baseline"/>
              <w:rPr>
                <w:rFonts w:hAnsi="標楷體"/>
                <w:bCs/>
                <w:color w:val="000000" w:themeColor="text1"/>
                <w:spacing w:val="-4"/>
                <w:sz w:val="24"/>
              </w:rPr>
            </w:pPr>
            <w:r w:rsidRPr="00E0664D">
              <w:rPr>
                <w:rFonts w:hAnsi="標楷體" w:hint="eastAsia"/>
                <w:bCs/>
                <w:color w:val="000000" w:themeColor="text1"/>
                <w:spacing w:val="-4"/>
                <w:sz w:val="24"/>
              </w:rPr>
              <w:t>五福圓環動線調整工程於111年10月5日完工通車。工程完工後，直行機慢車已可像汽車一樣，可直行圓環內道路，並於路口設置偏心左轉車道，透過劃設指向線、路口行車導引線、車道預告標誌等，導引左轉、直行與右轉，簡化車流動線，提升車行方向導引增進安全。</w:t>
            </w:r>
          </w:p>
          <w:p w:rsidR="00ED38D3" w:rsidRPr="00E0664D" w:rsidRDefault="00ED38D3" w:rsidP="00171D29">
            <w:pPr>
              <w:suppressAutoHyphens/>
              <w:autoSpaceDN w:val="0"/>
              <w:adjustRightInd/>
              <w:spacing w:line="300" w:lineRule="exact"/>
              <w:ind w:right="79"/>
              <w:textAlignment w:val="baseline"/>
              <w:rPr>
                <w:rFonts w:hAnsi="標楷體"/>
                <w:bCs/>
                <w:color w:val="000000" w:themeColor="text1"/>
                <w:spacing w:val="-4"/>
                <w:sz w:val="24"/>
              </w:rPr>
            </w:pPr>
          </w:p>
          <w:p w:rsidR="001C0C77" w:rsidRPr="00E0664D" w:rsidRDefault="001C0C77" w:rsidP="00171D29">
            <w:pPr>
              <w:spacing w:line="300" w:lineRule="exact"/>
              <w:ind w:leftChars="30" w:left="318" w:rightChars="30" w:right="78" w:hangingChars="100" w:hanging="240"/>
              <w:rPr>
                <w:rFonts w:hAnsi="標楷體"/>
                <w:bCs/>
                <w:color w:val="000000" w:themeColor="text1"/>
                <w:kern w:val="3"/>
                <w:sz w:val="24"/>
              </w:rPr>
            </w:pPr>
            <w:r w:rsidRPr="00E0664D">
              <w:rPr>
                <w:rFonts w:hAnsi="標楷體"/>
                <w:bCs/>
                <w:color w:val="000000" w:themeColor="text1"/>
                <w:kern w:val="3"/>
                <w:sz w:val="24"/>
              </w:rPr>
              <w:t>1.大專院校學生初領駕照者眾，成為容易肇事族群，考量學生多於校園周邊活動，以學校周邊方圓1~2公里為範圍，進行路口改善，1</w:t>
            </w:r>
            <w:r w:rsidRPr="00E0664D">
              <w:rPr>
                <w:rFonts w:hAnsi="標楷體" w:hint="eastAsia"/>
                <w:bCs/>
                <w:color w:val="000000" w:themeColor="text1"/>
                <w:kern w:val="3"/>
                <w:sz w:val="24"/>
              </w:rPr>
              <w:t>11</w:t>
            </w:r>
            <w:r w:rsidRPr="00E0664D">
              <w:rPr>
                <w:rFonts w:hAnsi="標楷體"/>
                <w:bCs/>
                <w:color w:val="000000" w:themeColor="text1"/>
                <w:kern w:val="3"/>
                <w:sz w:val="24"/>
              </w:rPr>
              <w:t>年度已針對</w:t>
            </w:r>
            <w:r w:rsidRPr="00E0664D">
              <w:rPr>
                <w:rFonts w:hAnsi="標楷體" w:hint="eastAsia"/>
                <w:bCs/>
                <w:color w:val="000000" w:themeColor="text1"/>
                <w:kern w:val="3"/>
                <w:sz w:val="24"/>
              </w:rPr>
              <w:t>義守大學、文藻外語大學、國立高雄科技大學、樹人醫護管理專科學校、高雄餐旅大學及中山大學</w:t>
            </w:r>
            <w:r w:rsidRPr="00E0664D">
              <w:rPr>
                <w:rFonts w:hAnsi="標楷體"/>
                <w:bCs/>
                <w:color w:val="000000" w:themeColor="text1"/>
                <w:kern w:val="3"/>
                <w:sz w:val="24"/>
              </w:rPr>
              <w:t>，計</w:t>
            </w:r>
            <w:r w:rsidRPr="00E0664D">
              <w:rPr>
                <w:rFonts w:hAnsi="標楷體" w:hint="eastAsia"/>
                <w:bCs/>
                <w:color w:val="000000" w:themeColor="text1"/>
                <w:kern w:val="3"/>
                <w:sz w:val="24"/>
              </w:rPr>
              <w:t>6</w:t>
            </w:r>
            <w:r w:rsidRPr="00E0664D">
              <w:rPr>
                <w:rFonts w:hAnsi="標楷體"/>
                <w:bCs/>
                <w:color w:val="000000" w:themeColor="text1"/>
                <w:kern w:val="3"/>
                <w:sz w:val="24"/>
              </w:rPr>
              <w:t>所校園共完成</w:t>
            </w:r>
            <w:r w:rsidRPr="00E0664D">
              <w:rPr>
                <w:rFonts w:hAnsi="標楷體" w:hint="eastAsia"/>
                <w:bCs/>
                <w:color w:val="000000" w:themeColor="text1"/>
                <w:kern w:val="3"/>
                <w:sz w:val="24"/>
              </w:rPr>
              <w:t>30</w:t>
            </w:r>
            <w:r w:rsidRPr="00E0664D">
              <w:rPr>
                <w:rFonts w:hAnsi="標楷體"/>
                <w:bCs/>
                <w:color w:val="000000" w:themeColor="text1"/>
                <w:kern w:val="3"/>
                <w:sz w:val="24"/>
              </w:rPr>
              <w:t>處周邊路口優先進行改善。</w:t>
            </w:r>
          </w:p>
          <w:p w:rsidR="001C0C77" w:rsidRPr="00E0664D" w:rsidRDefault="001C0C77" w:rsidP="00171D29">
            <w:pPr>
              <w:spacing w:line="300" w:lineRule="exact"/>
              <w:ind w:leftChars="30" w:left="318" w:rightChars="30" w:right="78" w:hangingChars="100" w:hanging="240"/>
              <w:rPr>
                <w:rFonts w:hAnsi="標楷體"/>
                <w:bCs/>
                <w:color w:val="000000" w:themeColor="text1"/>
                <w:kern w:val="3"/>
                <w:sz w:val="24"/>
              </w:rPr>
            </w:pPr>
            <w:r w:rsidRPr="00E0664D">
              <w:rPr>
                <w:rFonts w:hAnsi="標楷體"/>
                <w:bCs/>
                <w:color w:val="000000" w:themeColor="text1"/>
                <w:kern w:val="3"/>
                <w:sz w:val="24"/>
              </w:rPr>
              <w:t>2.</w:t>
            </w:r>
            <w:r w:rsidRPr="00E0664D">
              <w:rPr>
                <w:rFonts w:hAnsi="標楷體" w:hint="eastAsia"/>
                <w:bCs/>
                <w:color w:val="000000" w:themeColor="text1"/>
                <w:kern w:val="3"/>
                <w:sz w:val="24"/>
              </w:rPr>
              <w:t>有關上述學校改善重點如下：</w:t>
            </w:r>
          </w:p>
          <w:p w:rsidR="001C0C77" w:rsidRPr="00E0664D" w:rsidRDefault="001C0C77" w:rsidP="00171D29">
            <w:pPr>
              <w:spacing w:line="300" w:lineRule="exact"/>
              <w:ind w:leftChars="130" w:left="698" w:rightChars="30" w:right="78" w:hangingChars="150" w:hanging="360"/>
              <w:rPr>
                <w:rFonts w:hAnsi="標楷體"/>
                <w:color w:val="000000" w:themeColor="text1"/>
                <w:sz w:val="24"/>
              </w:rPr>
            </w:pPr>
            <w:r w:rsidRPr="00E0664D">
              <w:rPr>
                <w:rFonts w:hAnsi="標楷體" w:hint="eastAsia"/>
                <w:color w:val="000000" w:themeColor="text1"/>
                <w:sz w:val="24"/>
              </w:rPr>
              <w:t>(1)義守大學周邊聯外道路多屬山區道路，沿途彎道連綿不斷、高低起伏較大，</w:t>
            </w:r>
            <w:r w:rsidR="00565FFF" w:rsidRPr="00E0664D">
              <w:rPr>
                <w:rFonts w:hAnsi="標楷體" w:hint="eastAsia"/>
                <w:color w:val="000000" w:themeColor="text1"/>
                <w:sz w:val="24"/>
              </w:rPr>
              <w:t>交通</w:t>
            </w:r>
            <w:r w:rsidRPr="00E0664D">
              <w:rPr>
                <w:rFonts w:hAnsi="標楷體" w:hint="eastAsia"/>
                <w:color w:val="000000" w:themeColor="text1"/>
                <w:sz w:val="24"/>
              </w:rPr>
              <w:t>局</w:t>
            </w:r>
            <w:r w:rsidRPr="00E0664D">
              <w:rPr>
                <w:rFonts w:hAnsi="標楷體"/>
                <w:color w:val="000000" w:themeColor="text1"/>
                <w:sz w:val="24"/>
              </w:rPr>
              <w:t>視預算分段更新相關標誌，增加警示性</w:t>
            </w:r>
            <w:r w:rsidRPr="00E0664D">
              <w:rPr>
                <w:rFonts w:hAnsi="標楷體" w:hint="eastAsia"/>
                <w:color w:val="000000" w:themeColor="text1"/>
                <w:sz w:val="24"/>
              </w:rPr>
              <w:t>；</w:t>
            </w:r>
            <w:r w:rsidRPr="00E0664D">
              <w:rPr>
                <w:rFonts w:hAnsi="標楷體"/>
                <w:color w:val="000000" w:themeColor="text1"/>
                <w:sz w:val="24"/>
              </w:rPr>
              <w:t>大樹段</w:t>
            </w:r>
            <w:r w:rsidRPr="00E0664D">
              <w:rPr>
                <w:rFonts w:hAnsi="標楷體" w:hint="eastAsia"/>
                <w:color w:val="000000" w:themeColor="text1"/>
                <w:sz w:val="24"/>
              </w:rPr>
              <w:t>部分</w:t>
            </w:r>
            <w:r w:rsidRPr="00E0664D">
              <w:rPr>
                <w:rFonts w:hAnsi="標楷體"/>
                <w:color w:val="000000" w:themeColor="text1"/>
                <w:sz w:val="24"/>
              </w:rPr>
              <w:t>彎道，增設軟質分隔桿，以視覺壓迫方式，減低用路人過彎車速</w:t>
            </w:r>
            <w:r w:rsidRPr="00E0664D">
              <w:rPr>
                <w:rFonts w:hAnsi="標楷體" w:hint="eastAsia"/>
                <w:color w:val="000000" w:themeColor="text1"/>
                <w:sz w:val="24"/>
              </w:rPr>
              <w:t>；義大二路口部分，調整路段標線，用以順接上下游路段</w:t>
            </w:r>
            <w:r w:rsidRPr="00E0664D">
              <w:rPr>
                <w:rFonts w:hAnsi="標楷體"/>
                <w:color w:val="000000" w:themeColor="text1"/>
                <w:sz w:val="24"/>
              </w:rPr>
              <w:t>。</w:t>
            </w:r>
          </w:p>
          <w:p w:rsidR="001C0C77" w:rsidRPr="00E0664D" w:rsidRDefault="001C0C77" w:rsidP="00171D29">
            <w:pPr>
              <w:spacing w:line="300" w:lineRule="exact"/>
              <w:ind w:leftChars="130" w:left="698" w:rightChars="30" w:right="78" w:hangingChars="150" w:hanging="360"/>
              <w:rPr>
                <w:rFonts w:hAnsi="標楷體"/>
                <w:color w:val="000000" w:themeColor="text1"/>
                <w:sz w:val="24"/>
              </w:rPr>
            </w:pPr>
            <w:r w:rsidRPr="00E0664D">
              <w:rPr>
                <w:rFonts w:hAnsi="標楷體" w:hint="eastAsia"/>
                <w:color w:val="000000" w:themeColor="text1"/>
                <w:sz w:val="24"/>
              </w:rPr>
              <w:t>(</w:t>
            </w:r>
            <w:r w:rsidRPr="00E0664D">
              <w:rPr>
                <w:rFonts w:hAnsi="標楷體"/>
                <w:color w:val="000000" w:themeColor="text1"/>
                <w:sz w:val="24"/>
              </w:rPr>
              <w:t>2</w:t>
            </w:r>
            <w:r w:rsidRPr="00E0664D">
              <w:rPr>
                <w:rFonts w:hAnsi="標楷體" w:hint="eastAsia"/>
                <w:color w:val="000000" w:themeColor="text1"/>
                <w:sz w:val="24"/>
              </w:rPr>
              <w:t>)文藻外語大學周邊商業活動活躍，行人穿越頻繁，針對「周邊易肇事路口」及「校園正、後門口等行人穿越頻繁處」進行改善</w:t>
            </w:r>
            <w:r w:rsidRPr="00E0664D">
              <w:rPr>
                <w:rFonts w:hAnsi="標楷體"/>
                <w:color w:val="000000" w:themeColor="text1"/>
                <w:sz w:val="24"/>
              </w:rPr>
              <w:t>，利用</w:t>
            </w:r>
            <w:r w:rsidRPr="00E0664D">
              <w:rPr>
                <w:rFonts w:hint="eastAsia"/>
                <w:color w:val="000000" w:themeColor="text1"/>
                <w:sz w:val="24"/>
              </w:rPr>
              <w:t>機車停等區、行穿線退縮</w:t>
            </w:r>
            <w:r w:rsidRPr="00E0664D">
              <w:rPr>
                <w:rFonts w:hAnsi="標楷體"/>
                <w:color w:val="000000" w:themeColor="text1"/>
                <w:sz w:val="24"/>
              </w:rPr>
              <w:t>及導引線等標線調整左轉及右轉專用道、縮小路口並指引用路人。</w:t>
            </w:r>
          </w:p>
          <w:p w:rsidR="001C0C77" w:rsidRPr="00E0664D" w:rsidRDefault="001C0C77" w:rsidP="00171D29">
            <w:pPr>
              <w:spacing w:line="300" w:lineRule="exact"/>
              <w:ind w:leftChars="130" w:left="698" w:rightChars="30" w:right="78" w:hangingChars="150" w:hanging="360"/>
              <w:rPr>
                <w:color w:val="000000" w:themeColor="text1"/>
                <w:sz w:val="24"/>
              </w:rPr>
            </w:pPr>
            <w:r w:rsidRPr="00E0664D">
              <w:rPr>
                <w:rFonts w:hAnsi="標楷體" w:hint="eastAsia"/>
                <w:color w:val="000000" w:themeColor="text1"/>
                <w:sz w:val="24"/>
              </w:rPr>
              <w:t>(</w:t>
            </w:r>
            <w:r w:rsidRPr="00E0664D">
              <w:rPr>
                <w:rFonts w:hAnsi="標楷體"/>
                <w:color w:val="000000" w:themeColor="text1"/>
                <w:sz w:val="24"/>
              </w:rPr>
              <w:t>3</w:t>
            </w:r>
            <w:r w:rsidRPr="00E0664D">
              <w:rPr>
                <w:rFonts w:hAnsi="標楷體" w:hint="eastAsia"/>
                <w:color w:val="000000" w:themeColor="text1"/>
                <w:sz w:val="24"/>
              </w:rPr>
              <w:t>)國立</w:t>
            </w:r>
            <w:r w:rsidRPr="00E0664D">
              <w:rPr>
                <w:rFonts w:hint="eastAsia"/>
                <w:color w:val="000000" w:themeColor="text1"/>
                <w:sz w:val="24"/>
              </w:rPr>
              <w:t>高雄科技大學周邊為新興重劃區，主要聯外道路為創新路，路幅寬、車速較快，</w:t>
            </w:r>
            <w:r w:rsidR="00565FFF" w:rsidRPr="00E0664D">
              <w:rPr>
                <w:rFonts w:hint="eastAsia"/>
                <w:color w:val="000000" w:themeColor="text1"/>
                <w:sz w:val="24"/>
              </w:rPr>
              <w:t>交通</w:t>
            </w:r>
            <w:r w:rsidRPr="00E0664D">
              <w:rPr>
                <w:rFonts w:hint="eastAsia"/>
                <w:color w:val="000000" w:themeColor="text1"/>
                <w:sz w:val="24"/>
              </w:rPr>
              <w:t>局規劃增設機車停等區，並於沿途交通號誌設置完畢後，以迭遞亮方式調整號誌時制，以達行車速度管理之效。</w:t>
            </w:r>
          </w:p>
          <w:p w:rsidR="001C0C77" w:rsidRPr="00E0664D" w:rsidRDefault="001C0C77" w:rsidP="00171D29">
            <w:pPr>
              <w:spacing w:line="300" w:lineRule="exact"/>
              <w:ind w:leftChars="130" w:left="698" w:rightChars="30" w:right="78" w:hangingChars="150" w:hanging="360"/>
              <w:rPr>
                <w:color w:val="000000" w:themeColor="text1"/>
                <w:sz w:val="24"/>
              </w:rPr>
            </w:pPr>
            <w:r w:rsidRPr="00E0664D">
              <w:rPr>
                <w:rFonts w:hAnsi="標楷體" w:hint="eastAsia"/>
                <w:color w:val="000000" w:themeColor="text1"/>
                <w:sz w:val="24"/>
              </w:rPr>
              <w:t>(</w:t>
            </w:r>
            <w:r w:rsidRPr="00E0664D">
              <w:rPr>
                <w:rFonts w:hAnsi="標楷體"/>
                <w:color w:val="000000" w:themeColor="text1"/>
                <w:sz w:val="24"/>
              </w:rPr>
              <w:t>4</w:t>
            </w:r>
            <w:r w:rsidRPr="00E0664D">
              <w:rPr>
                <w:rFonts w:hAnsi="標楷體" w:hint="eastAsia"/>
                <w:color w:val="000000" w:themeColor="text1"/>
                <w:sz w:val="24"/>
              </w:rPr>
              <w:t>)</w:t>
            </w:r>
            <w:r w:rsidRPr="00E0664D">
              <w:rPr>
                <w:rFonts w:hint="eastAsia"/>
                <w:color w:val="000000" w:themeColor="text1"/>
                <w:sz w:val="24"/>
              </w:rPr>
              <w:t>針對</w:t>
            </w:r>
            <w:r w:rsidR="00565FFF" w:rsidRPr="00E0664D">
              <w:rPr>
                <w:rFonts w:hint="eastAsia"/>
                <w:color w:val="000000" w:themeColor="text1"/>
                <w:sz w:val="24"/>
              </w:rPr>
              <w:t>樹人醫護管理專科學校</w:t>
            </w:r>
            <w:r w:rsidRPr="00E0664D">
              <w:rPr>
                <w:rFonts w:hint="eastAsia"/>
                <w:color w:val="000000" w:themeColor="text1"/>
                <w:sz w:val="24"/>
              </w:rPr>
              <w:t>周邊的易肇事路段</w:t>
            </w:r>
            <w:r w:rsidR="00565FFF" w:rsidRPr="00E0664D">
              <w:rPr>
                <w:rFonts w:hint="eastAsia"/>
                <w:color w:val="000000" w:themeColor="text1"/>
                <w:sz w:val="24"/>
              </w:rPr>
              <w:t>，</w:t>
            </w:r>
            <w:r w:rsidRPr="00E0664D">
              <w:rPr>
                <w:rFonts w:hint="eastAsia"/>
                <w:color w:val="000000" w:themeColor="text1"/>
                <w:sz w:val="24"/>
              </w:rPr>
              <w:t>規劃樹人醫專路邊停車、環球</w:t>
            </w:r>
            <w:r w:rsidRPr="00E0664D">
              <w:rPr>
                <w:color w:val="000000" w:themeColor="text1"/>
                <w:sz w:val="24"/>
              </w:rPr>
              <w:t>路</w:t>
            </w:r>
            <w:r w:rsidRPr="00E0664D">
              <w:rPr>
                <w:rFonts w:hint="eastAsia"/>
                <w:color w:val="000000" w:themeColor="text1"/>
                <w:sz w:val="24"/>
              </w:rPr>
              <w:t>/樹人醫專路</w:t>
            </w:r>
            <w:r w:rsidRPr="00E0664D">
              <w:rPr>
                <w:color w:val="000000" w:themeColor="text1"/>
                <w:sz w:val="24"/>
              </w:rPr>
              <w:t>口</w:t>
            </w:r>
            <w:r w:rsidRPr="00E0664D">
              <w:rPr>
                <w:rFonts w:hint="eastAsia"/>
                <w:color w:val="000000" w:themeColor="text1"/>
                <w:sz w:val="24"/>
              </w:rPr>
              <w:t>(如禁止臨時停車線、</w:t>
            </w:r>
            <w:r w:rsidRPr="00E0664D">
              <w:rPr>
                <w:rFonts w:hAnsi="標楷體" w:hint="eastAsia"/>
                <w:color w:val="000000" w:themeColor="text1"/>
                <w:sz w:val="24"/>
              </w:rPr>
              <w:t>機慢車停等區、調整時相</w:t>
            </w:r>
            <w:r w:rsidRPr="00E0664D">
              <w:rPr>
                <w:rFonts w:hint="eastAsia"/>
                <w:color w:val="000000" w:themeColor="text1"/>
                <w:sz w:val="24"/>
              </w:rPr>
              <w:t>)增設左轉燈號、有關台1線</w:t>
            </w:r>
            <w:r w:rsidRPr="00E0664D">
              <w:rPr>
                <w:color w:val="000000" w:themeColor="text1"/>
                <w:sz w:val="24"/>
              </w:rPr>
              <w:t>/</w:t>
            </w:r>
            <w:r w:rsidRPr="00E0664D">
              <w:rPr>
                <w:rFonts w:hint="eastAsia"/>
                <w:color w:val="000000" w:themeColor="text1"/>
                <w:sz w:val="24"/>
              </w:rPr>
              <w:t>民權路(</w:t>
            </w:r>
            <w:r w:rsidRPr="00E0664D">
              <w:rPr>
                <w:rFonts w:hAnsi="標楷體" w:hint="eastAsia"/>
                <w:color w:val="000000" w:themeColor="text1"/>
                <w:sz w:val="24"/>
              </w:rPr>
              <w:t>分流式指向線</w:t>
            </w:r>
            <w:r w:rsidRPr="00E0664D">
              <w:rPr>
                <w:rFonts w:hint="eastAsia"/>
                <w:color w:val="000000" w:themeColor="text1"/>
                <w:sz w:val="24"/>
              </w:rPr>
              <w:t>、</w:t>
            </w:r>
            <w:r w:rsidRPr="00E0664D">
              <w:rPr>
                <w:rFonts w:hAnsi="標楷體" w:hint="eastAsia"/>
                <w:color w:val="000000" w:themeColor="text1"/>
                <w:sz w:val="24"/>
              </w:rPr>
              <w:t>機慢車停等區</w:t>
            </w:r>
            <w:r w:rsidRPr="00E0664D">
              <w:rPr>
                <w:rFonts w:hint="eastAsia"/>
                <w:color w:val="000000" w:themeColor="text1"/>
                <w:sz w:val="24"/>
              </w:rPr>
              <w:t>)、大仁路(</w:t>
            </w:r>
            <w:r w:rsidRPr="00E0664D">
              <w:rPr>
                <w:rFonts w:hAnsi="標楷體" w:hint="eastAsia"/>
                <w:color w:val="000000" w:themeColor="text1"/>
                <w:sz w:val="24"/>
              </w:rPr>
              <w:t>機慢車停等區</w:t>
            </w:r>
            <w:r w:rsidRPr="00E0664D">
              <w:rPr>
                <w:rFonts w:hint="eastAsia"/>
                <w:color w:val="000000" w:themeColor="text1"/>
                <w:sz w:val="24"/>
              </w:rPr>
              <w:t>)及金平路/信義路(路口改善)等改善事宜。</w:t>
            </w:r>
          </w:p>
          <w:p w:rsidR="001C0C77" w:rsidRPr="00E0664D" w:rsidRDefault="001C0C77" w:rsidP="00171D29">
            <w:pPr>
              <w:spacing w:line="300" w:lineRule="exact"/>
              <w:ind w:leftChars="130" w:left="698" w:rightChars="30" w:right="78" w:hangingChars="150" w:hanging="360"/>
              <w:rPr>
                <w:rFonts w:hAnsi="標楷體"/>
                <w:color w:val="000000" w:themeColor="text1"/>
                <w:sz w:val="24"/>
              </w:rPr>
            </w:pPr>
            <w:r w:rsidRPr="00E0664D">
              <w:rPr>
                <w:rFonts w:hAnsi="標楷體" w:hint="eastAsia"/>
                <w:color w:val="000000" w:themeColor="text1"/>
                <w:sz w:val="24"/>
              </w:rPr>
              <w:t>(</w:t>
            </w:r>
            <w:r w:rsidRPr="00E0664D">
              <w:rPr>
                <w:rFonts w:hAnsi="標楷體"/>
                <w:color w:val="000000" w:themeColor="text1"/>
                <w:sz w:val="24"/>
              </w:rPr>
              <w:t>5</w:t>
            </w:r>
            <w:r w:rsidRPr="00E0664D">
              <w:rPr>
                <w:rFonts w:hAnsi="標楷體" w:hint="eastAsia"/>
                <w:color w:val="000000" w:themeColor="text1"/>
                <w:sz w:val="24"/>
              </w:rPr>
              <w:t>)</w:t>
            </w:r>
            <w:r w:rsidRPr="00E0664D">
              <w:rPr>
                <w:rFonts w:hint="eastAsia"/>
                <w:color w:val="000000" w:themeColor="text1"/>
                <w:sz w:val="24"/>
              </w:rPr>
              <w:t>針對</w:t>
            </w:r>
            <w:r w:rsidR="00565FFF" w:rsidRPr="00E0664D">
              <w:rPr>
                <w:rFonts w:hint="eastAsia"/>
                <w:color w:val="000000" w:themeColor="text1"/>
                <w:sz w:val="24"/>
              </w:rPr>
              <w:t>高雄餐飲大學</w:t>
            </w:r>
            <w:r w:rsidRPr="00E0664D">
              <w:rPr>
                <w:rFonts w:hint="eastAsia"/>
                <w:color w:val="000000" w:themeColor="text1"/>
                <w:sz w:val="24"/>
              </w:rPr>
              <w:t>周邊的易肇事路段</w:t>
            </w:r>
            <w:r w:rsidR="00565FFF" w:rsidRPr="00E0664D">
              <w:rPr>
                <w:rFonts w:hint="eastAsia"/>
                <w:color w:val="000000" w:themeColor="text1"/>
                <w:sz w:val="24"/>
              </w:rPr>
              <w:t>，</w:t>
            </w:r>
            <w:r w:rsidRPr="00E0664D">
              <w:rPr>
                <w:rFonts w:hint="eastAsia"/>
                <w:color w:val="000000" w:themeColor="text1"/>
                <w:sz w:val="24"/>
              </w:rPr>
              <w:t>規劃</w:t>
            </w:r>
            <w:r w:rsidRPr="00E0664D">
              <w:rPr>
                <w:rFonts w:hAnsi="標楷體" w:hint="eastAsia"/>
                <w:color w:val="000000" w:themeColor="text1"/>
                <w:sz w:val="24"/>
              </w:rPr>
              <w:t>大鵬</w:t>
            </w:r>
            <w:r w:rsidRPr="00E0664D">
              <w:rPr>
                <w:rFonts w:hAnsi="標楷體"/>
                <w:color w:val="000000" w:themeColor="text1"/>
                <w:sz w:val="24"/>
              </w:rPr>
              <w:t>路與</w:t>
            </w:r>
            <w:r w:rsidRPr="00E0664D">
              <w:rPr>
                <w:rFonts w:hAnsi="標楷體" w:hint="eastAsia"/>
                <w:color w:val="000000" w:themeColor="text1"/>
                <w:sz w:val="24"/>
              </w:rPr>
              <w:t>學府</w:t>
            </w:r>
            <w:r w:rsidRPr="00E0664D">
              <w:rPr>
                <w:rFonts w:hAnsi="標楷體"/>
                <w:color w:val="000000" w:themeColor="text1"/>
                <w:sz w:val="24"/>
              </w:rPr>
              <w:t>路口</w:t>
            </w:r>
            <w:r w:rsidRPr="00E0664D">
              <w:rPr>
                <w:rFonts w:hint="eastAsia"/>
                <w:color w:val="000000" w:themeColor="text1"/>
                <w:sz w:val="24"/>
              </w:rPr>
              <w:t>(路口導引標線、</w:t>
            </w:r>
            <w:r w:rsidRPr="00E0664D">
              <w:rPr>
                <w:rFonts w:hAnsi="標楷體" w:hint="eastAsia"/>
                <w:color w:val="000000" w:themeColor="text1"/>
                <w:sz w:val="24"/>
              </w:rPr>
              <w:t>增加路口行車視距、請警察局不定期取締</w:t>
            </w:r>
            <w:r w:rsidRPr="00E0664D">
              <w:rPr>
                <w:rFonts w:hint="eastAsia"/>
                <w:color w:val="000000" w:themeColor="text1"/>
                <w:sz w:val="24"/>
              </w:rPr>
              <w:t>)</w:t>
            </w:r>
            <w:r w:rsidRPr="00E0664D">
              <w:rPr>
                <w:rFonts w:hAnsi="標楷體" w:hint="eastAsia"/>
                <w:color w:val="000000" w:themeColor="text1"/>
                <w:sz w:val="24"/>
              </w:rPr>
              <w:t>、山明</w:t>
            </w:r>
            <w:r w:rsidRPr="00E0664D">
              <w:rPr>
                <w:rFonts w:hAnsi="標楷體"/>
                <w:color w:val="000000" w:themeColor="text1"/>
                <w:sz w:val="24"/>
              </w:rPr>
              <w:t>路與</w:t>
            </w:r>
            <w:r w:rsidRPr="00E0664D">
              <w:rPr>
                <w:rFonts w:hAnsi="標楷體" w:hint="eastAsia"/>
                <w:color w:val="000000" w:themeColor="text1"/>
                <w:sz w:val="24"/>
              </w:rPr>
              <w:t>漢民</w:t>
            </w:r>
            <w:r w:rsidRPr="00E0664D">
              <w:rPr>
                <w:rFonts w:hAnsi="標楷體"/>
                <w:color w:val="000000" w:themeColor="text1"/>
                <w:sz w:val="24"/>
              </w:rPr>
              <w:t>路口</w:t>
            </w:r>
            <w:r w:rsidRPr="00E0664D">
              <w:rPr>
                <w:rFonts w:hint="eastAsia"/>
                <w:color w:val="000000" w:themeColor="text1"/>
                <w:sz w:val="24"/>
              </w:rPr>
              <w:t>(路口導引標線、</w:t>
            </w:r>
            <w:r w:rsidRPr="00E0664D">
              <w:rPr>
                <w:rFonts w:hAnsi="標楷體" w:hint="eastAsia"/>
                <w:color w:val="000000" w:themeColor="text1"/>
                <w:sz w:val="24"/>
              </w:rPr>
              <w:t>路口轉彎線、時相改善</w:t>
            </w:r>
            <w:r w:rsidRPr="00E0664D">
              <w:rPr>
                <w:rFonts w:hint="eastAsia"/>
                <w:color w:val="000000" w:themeColor="text1"/>
                <w:sz w:val="24"/>
              </w:rPr>
              <w:t>、</w:t>
            </w:r>
            <w:r w:rsidRPr="00E0664D">
              <w:rPr>
                <w:rFonts w:hAnsi="標楷體" w:hint="eastAsia"/>
                <w:color w:val="000000" w:themeColor="text1"/>
                <w:sz w:val="24"/>
              </w:rPr>
              <w:t>增加路口行車視距、請警察局不定期取締</w:t>
            </w:r>
            <w:r w:rsidRPr="00E0664D">
              <w:rPr>
                <w:rFonts w:hint="eastAsia"/>
                <w:color w:val="000000" w:themeColor="text1"/>
                <w:sz w:val="24"/>
              </w:rPr>
              <w:t>)、</w:t>
            </w:r>
            <w:r w:rsidRPr="00E0664D">
              <w:rPr>
                <w:rFonts w:hAnsi="標楷體" w:hint="eastAsia"/>
                <w:color w:val="000000" w:themeColor="text1"/>
                <w:sz w:val="24"/>
              </w:rPr>
              <w:t>高鳳</w:t>
            </w:r>
            <w:r w:rsidRPr="00E0664D">
              <w:rPr>
                <w:rFonts w:hAnsi="標楷體"/>
                <w:color w:val="000000" w:themeColor="text1"/>
                <w:sz w:val="24"/>
              </w:rPr>
              <w:t>路與</w:t>
            </w:r>
            <w:r w:rsidRPr="00E0664D">
              <w:rPr>
                <w:rFonts w:hAnsi="標楷體" w:hint="eastAsia"/>
                <w:color w:val="000000" w:themeColor="text1"/>
                <w:sz w:val="24"/>
              </w:rPr>
              <w:t>松興</w:t>
            </w:r>
            <w:r w:rsidRPr="00E0664D">
              <w:rPr>
                <w:rFonts w:hAnsi="標楷體"/>
                <w:color w:val="000000" w:themeColor="text1"/>
                <w:sz w:val="24"/>
              </w:rPr>
              <w:t>路口</w:t>
            </w:r>
            <w:r w:rsidRPr="00E0664D">
              <w:rPr>
                <w:rFonts w:hAnsi="標楷體" w:hint="eastAsia"/>
                <w:color w:val="000000" w:themeColor="text1"/>
                <w:sz w:val="24"/>
              </w:rPr>
              <w:t>(號誌桿燈箱調整)、沿海二</w:t>
            </w:r>
            <w:r w:rsidRPr="00E0664D">
              <w:rPr>
                <w:rFonts w:hAnsi="標楷體"/>
                <w:color w:val="000000" w:themeColor="text1"/>
                <w:sz w:val="24"/>
              </w:rPr>
              <w:t>路與</w:t>
            </w:r>
            <w:r w:rsidRPr="00E0664D">
              <w:rPr>
                <w:rFonts w:hAnsi="標楷體" w:hint="eastAsia"/>
                <w:color w:val="000000" w:themeColor="text1"/>
                <w:sz w:val="24"/>
              </w:rPr>
              <w:t>永光街</w:t>
            </w:r>
            <w:r w:rsidRPr="00E0664D">
              <w:rPr>
                <w:rFonts w:hAnsi="標楷體"/>
                <w:color w:val="000000" w:themeColor="text1"/>
                <w:sz w:val="24"/>
              </w:rPr>
              <w:t>口</w:t>
            </w:r>
            <w:r w:rsidRPr="00E0664D">
              <w:rPr>
                <w:rFonts w:hAnsi="標楷體" w:hint="eastAsia"/>
                <w:color w:val="000000" w:themeColor="text1"/>
                <w:sz w:val="24"/>
              </w:rPr>
              <w:t>(標線改善、交維導引、時相調整、請警察局納入科技執法取締)、宏平</w:t>
            </w:r>
            <w:r w:rsidRPr="00E0664D">
              <w:rPr>
                <w:rFonts w:hAnsi="標楷體"/>
                <w:color w:val="000000" w:themeColor="text1"/>
                <w:sz w:val="24"/>
              </w:rPr>
              <w:t>路</w:t>
            </w:r>
            <w:r w:rsidRPr="00E0664D">
              <w:rPr>
                <w:rFonts w:hAnsi="標楷體" w:hint="eastAsia"/>
                <w:color w:val="000000" w:themeColor="text1"/>
                <w:sz w:val="24"/>
              </w:rPr>
              <w:t>、松金路、飛機路</w:t>
            </w:r>
            <w:r w:rsidRPr="00E0664D">
              <w:rPr>
                <w:rFonts w:hAnsi="標楷體"/>
                <w:color w:val="000000" w:themeColor="text1"/>
                <w:sz w:val="24"/>
              </w:rPr>
              <w:t>與</w:t>
            </w:r>
            <w:r w:rsidRPr="00E0664D">
              <w:rPr>
                <w:rFonts w:hAnsi="標楷體" w:hint="eastAsia"/>
                <w:color w:val="000000" w:themeColor="text1"/>
                <w:sz w:val="24"/>
              </w:rPr>
              <w:t>高松</w:t>
            </w:r>
            <w:r w:rsidRPr="00E0664D">
              <w:rPr>
                <w:rFonts w:hAnsi="標楷體"/>
                <w:color w:val="000000" w:themeColor="text1"/>
                <w:sz w:val="24"/>
              </w:rPr>
              <w:t>路口</w:t>
            </w:r>
            <w:r w:rsidRPr="00E0664D">
              <w:rPr>
                <w:rFonts w:hAnsi="標楷體" w:hint="eastAsia"/>
                <w:color w:val="000000" w:themeColor="text1"/>
                <w:sz w:val="24"/>
              </w:rPr>
              <w:t>(號誌桿燈箱調整)</w:t>
            </w:r>
          </w:p>
          <w:p w:rsidR="00A331D0" w:rsidRPr="00E0664D" w:rsidRDefault="001C0C77" w:rsidP="00171D29">
            <w:pPr>
              <w:spacing w:line="300" w:lineRule="exact"/>
              <w:ind w:leftChars="130" w:left="698" w:rightChars="30" w:right="78" w:hangingChars="150" w:hanging="360"/>
              <w:rPr>
                <w:rFonts w:hAnsi="標楷體"/>
                <w:bCs/>
                <w:color w:val="000000" w:themeColor="text1"/>
                <w:kern w:val="3"/>
                <w:sz w:val="24"/>
              </w:rPr>
            </w:pPr>
            <w:r w:rsidRPr="00E0664D">
              <w:rPr>
                <w:rFonts w:hAnsi="標楷體" w:hint="eastAsia"/>
                <w:color w:val="000000" w:themeColor="text1"/>
                <w:sz w:val="24"/>
              </w:rPr>
              <w:t>(</w:t>
            </w:r>
            <w:r w:rsidRPr="00E0664D">
              <w:rPr>
                <w:rFonts w:hAnsi="標楷體"/>
                <w:color w:val="000000" w:themeColor="text1"/>
                <w:sz w:val="24"/>
              </w:rPr>
              <w:t>6</w:t>
            </w:r>
            <w:r w:rsidRPr="00E0664D">
              <w:rPr>
                <w:rFonts w:hAnsi="標楷體" w:hint="eastAsia"/>
                <w:color w:val="000000" w:themeColor="text1"/>
                <w:sz w:val="24"/>
              </w:rPr>
              <w:t>)</w:t>
            </w:r>
            <w:r w:rsidRPr="00E0664D">
              <w:rPr>
                <w:rFonts w:hint="eastAsia"/>
                <w:color w:val="000000" w:themeColor="text1"/>
                <w:sz w:val="24"/>
              </w:rPr>
              <w:t>針對</w:t>
            </w:r>
            <w:r w:rsidR="00565FFF" w:rsidRPr="00E0664D">
              <w:rPr>
                <w:rFonts w:hint="eastAsia"/>
                <w:color w:val="000000" w:themeColor="text1"/>
                <w:sz w:val="24"/>
              </w:rPr>
              <w:t>中山大學</w:t>
            </w:r>
            <w:r w:rsidRPr="00E0664D">
              <w:rPr>
                <w:rFonts w:hint="eastAsia"/>
                <w:color w:val="000000" w:themeColor="text1"/>
                <w:sz w:val="24"/>
              </w:rPr>
              <w:t>周邊的易肇事路段</w:t>
            </w:r>
            <w:r w:rsidR="00565FFF" w:rsidRPr="00E0664D">
              <w:rPr>
                <w:rFonts w:hint="eastAsia"/>
                <w:color w:val="000000" w:themeColor="text1"/>
                <w:sz w:val="24"/>
              </w:rPr>
              <w:t>，</w:t>
            </w:r>
            <w:r w:rsidRPr="00E0664D">
              <w:rPr>
                <w:rFonts w:hint="eastAsia"/>
                <w:color w:val="000000" w:themeColor="text1"/>
                <w:sz w:val="24"/>
              </w:rPr>
              <w:t>規劃鼓山路與五福路、鼓山</w:t>
            </w:r>
            <w:r w:rsidRPr="00E0664D">
              <w:rPr>
                <w:rFonts w:hint="eastAsia"/>
                <w:color w:val="000000" w:themeColor="text1"/>
                <w:sz w:val="24"/>
              </w:rPr>
              <w:lastRenderedPageBreak/>
              <w:t>一路與萬壽路口、臨海三路與臨海一路口、七賢三路與五福四路口及臨海新路、臨海二路、鼓山一路口等標誌、標線改善。</w:t>
            </w:r>
          </w:p>
          <w:p w:rsidR="00B548BF" w:rsidRPr="00E0664D" w:rsidRDefault="00B548BF" w:rsidP="00171D29">
            <w:pPr>
              <w:spacing w:line="300" w:lineRule="exact"/>
              <w:ind w:leftChars="30" w:left="318" w:rightChars="30" w:right="78" w:hangingChars="100" w:hanging="240"/>
              <w:rPr>
                <w:rFonts w:hAnsi="標楷體"/>
                <w:color w:val="000000" w:themeColor="text1"/>
                <w:sz w:val="24"/>
              </w:rPr>
            </w:pPr>
          </w:p>
          <w:p w:rsidR="00B548BF" w:rsidRPr="00E0664D" w:rsidRDefault="00B548BF" w:rsidP="00171D29">
            <w:pPr>
              <w:spacing w:line="300" w:lineRule="exact"/>
              <w:ind w:leftChars="30" w:left="318" w:rightChars="30" w:right="78" w:hangingChars="100" w:hanging="240"/>
              <w:rPr>
                <w:rFonts w:hAnsi="標楷體"/>
                <w:color w:val="000000" w:themeColor="text1"/>
                <w:sz w:val="24"/>
              </w:rPr>
            </w:pPr>
          </w:p>
          <w:p w:rsidR="00800A7B" w:rsidRPr="00E0664D" w:rsidRDefault="00800A7B" w:rsidP="00171D29">
            <w:pPr>
              <w:suppressAutoHyphens/>
              <w:overflowPunct w:val="0"/>
              <w:autoSpaceDE w:val="0"/>
              <w:autoSpaceDN w:val="0"/>
              <w:adjustRightInd/>
              <w:snapToGrid/>
              <w:spacing w:line="300" w:lineRule="exact"/>
              <w:ind w:left="78" w:right="78"/>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1.翻轉高雄捷運、輕軌營運績效</w:t>
            </w:r>
          </w:p>
          <w:p w:rsidR="00800A7B" w:rsidRPr="00E0664D" w:rsidRDefault="00800A7B" w:rsidP="00171D29">
            <w:pPr>
              <w:suppressAutoHyphens/>
              <w:overflowPunct w:val="0"/>
              <w:autoSpaceDE w:val="0"/>
              <w:autoSpaceDN w:val="0"/>
              <w:adjustRightInd/>
              <w:snapToGrid/>
              <w:spacing w:line="300" w:lineRule="exact"/>
              <w:ind w:left="698" w:right="78"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(1)</w:t>
            </w:r>
            <w:r w:rsidR="00740685" w:rsidRPr="00E0664D">
              <w:rPr>
                <w:rFonts w:hAnsi="標楷體" w:cs="標楷體"/>
                <w:color w:val="000000" w:themeColor="text1"/>
                <w:kern w:val="3"/>
                <w:sz w:val="24"/>
                <w:szCs w:val="22"/>
              </w:rPr>
              <w:t>111年1~1</w:t>
            </w:r>
            <w:r w:rsidR="00740685" w:rsidRPr="00E0664D">
              <w:rPr>
                <w:rFonts w:hAnsi="標楷體" w:cs="標楷體" w:hint="eastAsia"/>
                <w:color w:val="000000" w:themeColor="text1"/>
                <w:kern w:val="3"/>
                <w:sz w:val="24"/>
                <w:szCs w:val="22"/>
              </w:rPr>
              <w:t>2</w:t>
            </w:r>
            <w:r w:rsidR="00740685" w:rsidRPr="00E0664D">
              <w:rPr>
                <w:rFonts w:hAnsi="標楷體" w:cs="標楷體"/>
                <w:color w:val="000000" w:themeColor="text1"/>
                <w:kern w:val="3"/>
                <w:sz w:val="24"/>
                <w:szCs w:val="22"/>
              </w:rPr>
              <w:t>月捷運平均日運量為10.9</w:t>
            </w:r>
            <w:r w:rsidR="00740685" w:rsidRPr="00E0664D">
              <w:rPr>
                <w:rFonts w:hAnsi="標楷體" w:cs="標楷體" w:hint="eastAsia"/>
                <w:color w:val="000000" w:themeColor="text1"/>
                <w:kern w:val="3"/>
                <w:sz w:val="24"/>
                <w:szCs w:val="22"/>
              </w:rPr>
              <w:t>7</w:t>
            </w:r>
            <w:r w:rsidR="00740685" w:rsidRPr="00E0664D">
              <w:rPr>
                <w:rFonts w:hAnsi="標楷體" w:cs="標楷體"/>
                <w:color w:val="000000" w:themeColor="text1"/>
                <w:kern w:val="3"/>
                <w:sz w:val="24"/>
                <w:szCs w:val="22"/>
              </w:rPr>
              <w:t>萬人次，較110年度同期日運量9.8</w:t>
            </w:r>
            <w:r w:rsidR="00740685" w:rsidRPr="00E0664D">
              <w:rPr>
                <w:rFonts w:hAnsi="標楷體" w:cs="標楷體" w:hint="eastAsia"/>
                <w:color w:val="000000" w:themeColor="text1"/>
                <w:kern w:val="3"/>
                <w:sz w:val="24"/>
                <w:szCs w:val="22"/>
              </w:rPr>
              <w:t>3</w:t>
            </w:r>
            <w:r w:rsidR="00740685" w:rsidRPr="00E0664D">
              <w:rPr>
                <w:rFonts w:hAnsi="標楷體" w:cs="標楷體"/>
                <w:color w:val="000000" w:themeColor="text1"/>
                <w:kern w:val="3"/>
                <w:sz w:val="24"/>
                <w:szCs w:val="22"/>
              </w:rPr>
              <w:t>萬人次，因疫情逐步解封因素增加11.</w:t>
            </w:r>
            <w:r w:rsidR="00740685" w:rsidRPr="00E0664D">
              <w:rPr>
                <w:rFonts w:hAnsi="標楷體" w:cs="標楷體" w:hint="eastAsia"/>
                <w:color w:val="000000" w:themeColor="text1"/>
                <w:kern w:val="3"/>
                <w:sz w:val="24"/>
                <w:szCs w:val="22"/>
              </w:rPr>
              <w:t>6</w:t>
            </w:r>
            <w:r w:rsidR="00740685" w:rsidRPr="00E0664D">
              <w:rPr>
                <w:rFonts w:hAnsi="標楷體" w:cs="標楷體"/>
                <w:color w:val="000000" w:themeColor="text1"/>
                <w:kern w:val="3"/>
                <w:sz w:val="24"/>
                <w:szCs w:val="22"/>
              </w:rPr>
              <w:t>%，高捷公司將持續提升服務品質，提供優質的乘車環境，以提升運量。</w:t>
            </w:r>
          </w:p>
          <w:p w:rsidR="00800A7B" w:rsidRPr="00E0664D" w:rsidRDefault="00800A7B" w:rsidP="00171D29">
            <w:pPr>
              <w:suppressAutoHyphens/>
              <w:overflowPunct w:val="0"/>
              <w:autoSpaceDE w:val="0"/>
              <w:autoSpaceDN w:val="0"/>
              <w:adjustRightInd/>
              <w:snapToGrid/>
              <w:spacing w:line="300" w:lineRule="exact"/>
              <w:ind w:left="698" w:right="78"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w:t>
            </w:r>
            <w:r w:rsidR="00507B93" w:rsidRPr="00E0664D">
              <w:rPr>
                <w:rFonts w:hAnsi="標楷體" w:cs="標楷體"/>
                <w:color w:val="000000" w:themeColor="text1"/>
                <w:kern w:val="3"/>
                <w:sz w:val="24"/>
                <w:szCs w:val="22"/>
              </w:rPr>
              <w:t>2</w:t>
            </w:r>
            <w:r w:rsidRPr="00E0664D">
              <w:rPr>
                <w:rFonts w:hAnsi="標楷體" w:cs="標楷體"/>
                <w:color w:val="000000" w:themeColor="text1"/>
                <w:kern w:val="3"/>
                <w:sz w:val="24"/>
                <w:szCs w:val="22"/>
              </w:rPr>
              <w:t>)高捷公司針對各種族群規劃多元之主題體驗活動，建立人際間溫馨的共同話題與互動，讓民眾能參與活動並且增進搭乘意願，如舉辦「高雄捷運蜜柑站長耶誕路跑活動」、「2022高雄捷運公益交響音樂會」，藉以提升捷運運量。</w:t>
            </w:r>
          </w:p>
          <w:p w:rsidR="00800A7B" w:rsidRPr="00E0664D" w:rsidRDefault="00800A7B" w:rsidP="00171D29">
            <w:pPr>
              <w:suppressAutoHyphens/>
              <w:overflowPunct w:val="0"/>
              <w:autoSpaceDE w:val="0"/>
              <w:autoSpaceDN w:val="0"/>
              <w:adjustRightInd/>
              <w:snapToGrid/>
              <w:spacing w:line="300" w:lineRule="exact"/>
              <w:ind w:left="698" w:right="78"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w:t>
            </w:r>
            <w:r w:rsidR="00507B93" w:rsidRPr="00E0664D">
              <w:rPr>
                <w:rFonts w:hAnsi="標楷體" w:cs="標楷體"/>
                <w:color w:val="000000" w:themeColor="text1"/>
                <w:kern w:val="3"/>
                <w:sz w:val="24"/>
                <w:szCs w:val="22"/>
              </w:rPr>
              <w:t>3</w:t>
            </w:r>
            <w:r w:rsidRPr="00E0664D">
              <w:rPr>
                <w:rFonts w:hAnsi="標楷體" w:cs="標楷體"/>
                <w:color w:val="000000" w:themeColor="text1"/>
                <w:kern w:val="3"/>
                <w:sz w:val="24"/>
                <w:szCs w:val="22"/>
              </w:rPr>
              <w:t>)高捷公司為外地旅客提供更超值、多元的選擇，包含一/二日票、並於R11、R16兩站販售</w:t>
            </w:r>
            <w:proofErr w:type="spellStart"/>
            <w:r w:rsidRPr="00E0664D">
              <w:rPr>
                <w:rFonts w:hAnsi="標楷體" w:cs="標楷體"/>
                <w:color w:val="000000" w:themeColor="text1"/>
                <w:kern w:val="3"/>
                <w:sz w:val="24"/>
                <w:szCs w:val="22"/>
              </w:rPr>
              <w:t>QRcode</w:t>
            </w:r>
            <w:proofErr w:type="spellEnd"/>
            <w:r w:rsidRPr="00E0664D">
              <w:rPr>
                <w:rFonts w:hAnsi="標楷體" w:cs="標楷體"/>
                <w:color w:val="000000" w:themeColor="text1"/>
                <w:kern w:val="3"/>
                <w:sz w:val="24"/>
                <w:szCs w:val="22"/>
              </w:rPr>
              <w:t>捷運一/二日票及24/48小時票，另結合各項交通運具及特色景點推出各式套票，如高鐵高捷聯票、輕軌周遊24HRs、捷運達人專案，限學生團體提供5折優惠擬續辦至112年12月31日等，及Maas計畫之無限暢遊</w:t>
            </w:r>
            <w:proofErr w:type="spellStart"/>
            <w:r w:rsidRPr="00E0664D">
              <w:rPr>
                <w:rFonts w:hAnsi="標楷體" w:cs="標楷體"/>
                <w:color w:val="000000" w:themeColor="text1"/>
                <w:kern w:val="3"/>
                <w:sz w:val="24"/>
                <w:szCs w:val="22"/>
              </w:rPr>
              <w:t>MenGo</w:t>
            </w:r>
            <w:proofErr w:type="spellEnd"/>
            <w:r w:rsidRPr="00E0664D">
              <w:rPr>
                <w:rFonts w:hAnsi="標楷體" w:cs="標楷體"/>
                <w:color w:val="000000" w:themeColor="text1"/>
                <w:kern w:val="3"/>
                <w:sz w:val="24"/>
                <w:szCs w:val="22"/>
              </w:rPr>
              <w:t>卡優惠方案，提供旅客更超值、多元的選擇，除方便民眾使用並可提升運量及帶動本市旅遊觀光。</w:t>
            </w:r>
          </w:p>
          <w:p w:rsidR="00800A7B" w:rsidRPr="00E0664D" w:rsidRDefault="00800A7B" w:rsidP="00171D29">
            <w:pPr>
              <w:suppressAutoHyphens/>
              <w:overflowPunct w:val="0"/>
              <w:autoSpaceDE w:val="0"/>
              <w:autoSpaceDN w:val="0"/>
              <w:adjustRightInd/>
              <w:snapToGrid/>
              <w:spacing w:line="300" w:lineRule="exact"/>
              <w:ind w:left="698" w:right="78"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w:t>
            </w:r>
            <w:r w:rsidR="00507B93" w:rsidRPr="00E0664D">
              <w:rPr>
                <w:rFonts w:hAnsi="標楷體" w:cs="標楷體"/>
                <w:color w:val="000000" w:themeColor="text1"/>
                <w:kern w:val="3"/>
                <w:sz w:val="24"/>
                <w:szCs w:val="22"/>
              </w:rPr>
              <w:t>4</w:t>
            </w:r>
            <w:r w:rsidRPr="00E0664D">
              <w:rPr>
                <w:rFonts w:hAnsi="標楷體" w:cs="標楷體"/>
                <w:color w:val="000000" w:themeColor="text1"/>
                <w:kern w:val="3"/>
                <w:sz w:val="24"/>
                <w:szCs w:val="22"/>
              </w:rPr>
              <w:t>)繼成功將南機廠打造成全國最夯的休閒購物中心，大魯閣草衙道正式營運後成績亮眼，帶動捷運運量及營收，後續北機廠開發案如高醫開發案(預計112年開幕)、享溫馨開發案(已於108年年底開幕)、達麗米樂開發案</w:t>
            </w:r>
            <w:r w:rsidR="007F458A" w:rsidRPr="00E0664D">
              <w:rPr>
                <w:rFonts w:hAnsi="標楷體" w:cs="標楷體" w:hint="eastAsia"/>
                <w:color w:val="000000" w:themeColor="text1"/>
                <w:kern w:val="3"/>
                <w:sz w:val="24"/>
                <w:szCs w:val="22"/>
              </w:rPr>
              <w:t>(</w:t>
            </w:r>
            <w:r w:rsidRPr="00E0664D">
              <w:rPr>
                <w:rFonts w:hAnsi="標楷體" w:cs="標楷體"/>
                <w:color w:val="000000" w:themeColor="text1"/>
                <w:kern w:val="3"/>
                <w:sz w:val="24"/>
                <w:szCs w:val="22"/>
              </w:rPr>
              <w:t>已於111年8月8日開幕</w:t>
            </w:r>
            <w:r w:rsidR="007F458A" w:rsidRPr="00E0664D">
              <w:rPr>
                <w:rFonts w:hAnsi="標楷體" w:cs="標楷體" w:hint="eastAsia"/>
                <w:color w:val="000000" w:themeColor="text1"/>
                <w:kern w:val="3"/>
                <w:sz w:val="24"/>
                <w:szCs w:val="22"/>
              </w:rPr>
              <w:t>)</w:t>
            </w:r>
            <w:r w:rsidRPr="00E0664D">
              <w:rPr>
                <w:rFonts w:hAnsi="標楷體" w:cs="標楷體"/>
                <w:color w:val="000000" w:themeColor="text1"/>
                <w:kern w:val="3"/>
                <w:sz w:val="24"/>
                <w:szCs w:val="22"/>
              </w:rPr>
              <w:t>，以及大寮機廠興得利開發案持續進行中，陸續打造捷運三大機廠開發用地成為本市新地標，創造多元收入及提升捷運運量。</w:t>
            </w:r>
          </w:p>
          <w:p w:rsidR="00800A7B" w:rsidRPr="00E0664D" w:rsidRDefault="00800A7B" w:rsidP="00171D29">
            <w:pPr>
              <w:suppressAutoHyphens/>
              <w:overflowPunct w:val="0"/>
              <w:autoSpaceDE w:val="0"/>
              <w:autoSpaceDN w:val="0"/>
              <w:adjustRightInd/>
              <w:snapToGrid/>
              <w:spacing w:line="300" w:lineRule="exact"/>
              <w:ind w:left="78" w:right="78"/>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2.111年度定檢成績優等</w:t>
            </w:r>
          </w:p>
          <w:p w:rsidR="00800A7B" w:rsidRPr="00E0664D" w:rsidRDefault="00800A7B" w:rsidP="00171D29">
            <w:pPr>
              <w:suppressAutoHyphens/>
              <w:overflowPunct w:val="0"/>
              <w:autoSpaceDE w:val="0"/>
              <w:autoSpaceDN w:val="0"/>
              <w:adjustRightInd/>
              <w:snapToGrid/>
              <w:spacing w:line="300" w:lineRule="exact"/>
              <w:ind w:left="698" w:right="78"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(1)111年6月20日本府邀集專家、學者實施高雄捷運暨輕軌年度定期檢查暨評鑑，共同為捷運及輕軌的營運和安全把關，評核結果成績為優等。委員對高捷公司疫情期間服務品質及因應作為表示肯定，並期望高雄捷運及輕軌持續提升營運品質，更能吸引民眾搭乘。</w:t>
            </w:r>
          </w:p>
          <w:p w:rsidR="00800A7B" w:rsidRPr="00E0664D" w:rsidRDefault="00800A7B" w:rsidP="00171D29">
            <w:pPr>
              <w:suppressAutoHyphens/>
              <w:overflowPunct w:val="0"/>
              <w:autoSpaceDE w:val="0"/>
              <w:autoSpaceDN w:val="0"/>
              <w:adjustRightInd/>
              <w:snapToGrid/>
              <w:spacing w:line="300" w:lineRule="exact"/>
              <w:ind w:left="698" w:right="78"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(2)委員共開出「建議事項」18項。主要事項如下:</w:t>
            </w:r>
          </w:p>
          <w:p w:rsidR="00800A7B" w:rsidRPr="00E0664D" w:rsidRDefault="00800A7B" w:rsidP="00171D29">
            <w:pPr>
              <w:suppressAutoHyphens/>
              <w:overflowPunct w:val="0"/>
              <w:autoSpaceDE w:val="0"/>
              <w:autoSpaceDN w:val="0"/>
              <w:adjustRightInd/>
              <w:snapToGrid/>
              <w:spacing w:line="300" w:lineRule="exact"/>
              <w:ind w:left="1059" w:right="79" w:hanging="240"/>
              <w:textAlignment w:val="baseline"/>
              <w:rPr>
                <w:rFonts w:hAnsi="標楷體" w:cs="標楷體"/>
                <w:color w:val="000000" w:themeColor="text1"/>
                <w:kern w:val="3"/>
                <w:sz w:val="24"/>
                <w:szCs w:val="22"/>
              </w:rPr>
            </w:pPr>
            <w:r w:rsidRPr="00E0664D">
              <w:rPr>
                <w:rFonts w:hAnsi="標楷體" w:cs="標楷體"/>
                <w:color w:val="000000" w:themeColor="text1"/>
                <w:kern w:val="3"/>
                <w:sz w:val="24"/>
                <w:szCs w:val="22"/>
              </w:rPr>
              <w:t>A.加強爭取技術服務標案創造營收</w:t>
            </w:r>
            <w:r w:rsidR="007F458A" w:rsidRPr="00E0664D">
              <w:rPr>
                <w:rFonts w:hAnsi="標楷體" w:cs="標楷體" w:hint="eastAsia"/>
                <w:color w:val="000000" w:themeColor="text1"/>
                <w:kern w:val="3"/>
                <w:sz w:val="24"/>
                <w:szCs w:val="22"/>
              </w:rPr>
              <w:t>。</w:t>
            </w:r>
          </w:p>
          <w:p w:rsidR="00800A7B" w:rsidRPr="00E0664D" w:rsidRDefault="00800A7B" w:rsidP="00171D29">
            <w:pPr>
              <w:suppressAutoHyphens/>
              <w:overflowPunct w:val="0"/>
              <w:autoSpaceDE w:val="0"/>
              <w:autoSpaceDN w:val="0"/>
              <w:adjustRightInd/>
              <w:snapToGrid/>
              <w:spacing w:line="300" w:lineRule="exact"/>
              <w:ind w:left="1059" w:right="79" w:hanging="240"/>
              <w:textAlignment w:val="baseline"/>
              <w:rPr>
                <w:rFonts w:hAnsi="標楷體" w:cs="標楷體"/>
                <w:color w:val="000000" w:themeColor="text1"/>
                <w:kern w:val="3"/>
                <w:sz w:val="24"/>
                <w:szCs w:val="22"/>
              </w:rPr>
            </w:pPr>
            <w:r w:rsidRPr="00E0664D">
              <w:rPr>
                <w:rFonts w:hAnsi="標楷體" w:cs="標楷體"/>
                <w:color w:val="000000" w:themeColor="text1"/>
                <w:kern w:val="3"/>
                <w:sz w:val="24"/>
                <w:szCs w:val="22"/>
              </w:rPr>
              <w:t>B.輕軌車站提供5G電信廠商</w:t>
            </w:r>
            <w:proofErr w:type="spellStart"/>
            <w:r w:rsidR="00AF3958" w:rsidRPr="00E0664D">
              <w:rPr>
                <w:rFonts w:hAnsi="標楷體" w:hint="eastAsia"/>
                <w:color w:val="000000" w:themeColor="text1"/>
                <w:kern w:val="0"/>
                <w:sz w:val="24"/>
              </w:rPr>
              <w:t>AI</w:t>
            </w:r>
            <w:r w:rsidR="00AF3958" w:rsidRPr="00E0664D">
              <w:rPr>
                <w:rFonts w:hAnsi="標楷體"/>
                <w:color w:val="000000" w:themeColor="text1"/>
                <w:kern w:val="0"/>
                <w:sz w:val="24"/>
              </w:rPr>
              <w:t>o</w:t>
            </w:r>
            <w:r w:rsidR="00AF3958" w:rsidRPr="00E0664D">
              <w:rPr>
                <w:rFonts w:hAnsi="標楷體" w:hint="eastAsia"/>
                <w:color w:val="000000" w:themeColor="text1"/>
                <w:kern w:val="0"/>
                <w:sz w:val="24"/>
              </w:rPr>
              <w:t>T</w:t>
            </w:r>
            <w:proofErr w:type="spellEnd"/>
            <w:r w:rsidRPr="00E0664D">
              <w:rPr>
                <w:rFonts w:hAnsi="標楷體" w:cs="標楷體"/>
                <w:color w:val="000000" w:themeColor="text1"/>
                <w:kern w:val="3"/>
                <w:sz w:val="24"/>
                <w:szCs w:val="22"/>
              </w:rPr>
              <w:t>試驗場域。</w:t>
            </w:r>
          </w:p>
          <w:p w:rsidR="00800A7B" w:rsidRPr="00E0664D" w:rsidRDefault="00800A7B" w:rsidP="00171D29">
            <w:pPr>
              <w:suppressAutoHyphens/>
              <w:overflowPunct w:val="0"/>
              <w:autoSpaceDE w:val="0"/>
              <w:autoSpaceDN w:val="0"/>
              <w:adjustRightInd/>
              <w:snapToGrid/>
              <w:spacing w:line="300" w:lineRule="exact"/>
              <w:ind w:left="1059" w:right="79" w:hanging="24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C.研析輕軌草皮養護及降噪用水對鋼軌壽命及軌旁設備之影響</w:t>
            </w:r>
          </w:p>
          <w:p w:rsidR="00800A7B" w:rsidRPr="00E0664D" w:rsidRDefault="00800A7B" w:rsidP="00171D29">
            <w:pPr>
              <w:suppressAutoHyphens/>
              <w:overflowPunct w:val="0"/>
              <w:autoSpaceDE w:val="0"/>
              <w:autoSpaceDN w:val="0"/>
              <w:adjustRightInd/>
              <w:snapToGrid/>
              <w:spacing w:line="300" w:lineRule="exact"/>
              <w:ind w:left="318" w:right="78" w:hanging="24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3.跨年疏運無縫接軌</w:t>
            </w:r>
          </w:p>
          <w:p w:rsidR="00800A7B" w:rsidRPr="00E0664D" w:rsidRDefault="00800A7B" w:rsidP="00171D29">
            <w:pPr>
              <w:suppressAutoHyphens/>
              <w:overflowPunct w:val="0"/>
              <w:autoSpaceDE w:val="0"/>
              <w:autoSpaceDN w:val="0"/>
              <w:adjustRightInd/>
              <w:snapToGrid/>
              <w:spacing w:line="300" w:lineRule="exact"/>
              <w:ind w:left="338" w:right="78"/>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為疏運111年高雄跨年活動人潮，捷運與輕軌均延時營運至凌晨2時，配合散場時間重點加密列車，班距最密可達2.5分鐘，雙軌相互搭配，疏運較往年更加便捷快速。</w:t>
            </w:r>
            <w:r w:rsidR="004B6DF6" w:rsidRPr="00E0664D">
              <w:rPr>
                <w:rFonts w:hAnsi="標楷體" w:cs="標楷體" w:hint="eastAsia"/>
                <w:color w:val="000000" w:themeColor="text1"/>
                <w:kern w:val="3"/>
                <w:sz w:val="24"/>
                <w:szCs w:val="22"/>
              </w:rPr>
              <w:t>112年跨年運量557,651人次，較111年跨年運量618,710人次，減少約9.9%。</w:t>
            </w:r>
          </w:p>
          <w:p w:rsidR="00800A7B" w:rsidRPr="00E0664D" w:rsidRDefault="00800A7B" w:rsidP="00171D29">
            <w:pPr>
              <w:suppressAutoHyphens/>
              <w:overflowPunct w:val="0"/>
              <w:autoSpaceDE w:val="0"/>
              <w:autoSpaceDN w:val="0"/>
              <w:adjustRightInd/>
              <w:snapToGrid/>
              <w:spacing w:line="300" w:lineRule="exact"/>
              <w:ind w:left="78" w:right="78"/>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4.輕軌美術館至愛河之心站通車完成初履勘</w:t>
            </w:r>
          </w:p>
          <w:p w:rsidR="007F458A" w:rsidRPr="00E0664D" w:rsidRDefault="00800A7B" w:rsidP="00171D29">
            <w:pPr>
              <w:suppressAutoHyphens/>
              <w:overflowPunct w:val="0"/>
              <w:autoSpaceDE w:val="0"/>
              <w:autoSpaceDN w:val="0"/>
              <w:adjustRightInd/>
              <w:snapToGrid/>
              <w:spacing w:line="300" w:lineRule="exact"/>
              <w:ind w:left="698" w:right="78" w:hanging="360"/>
              <w:textAlignment w:val="baseline"/>
              <w:rPr>
                <w:rFonts w:hAnsi="標楷體" w:cs="標楷體"/>
                <w:i/>
                <w:color w:val="000000" w:themeColor="text1"/>
                <w:kern w:val="3"/>
                <w:sz w:val="24"/>
                <w:szCs w:val="22"/>
              </w:rPr>
            </w:pPr>
            <w:r w:rsidRPr="00E0664D">
              <w:rPr>
                <w:rFonts w:hAnsi="標楷體" w:cs="標楷體"/>
                <w:color w:val="000000" w:themeColor="text1"/>
                <w:kern w:val="3"/>
                <w:sz w:val="24"/>
                <w:szCs w:val="22"/>
              </w:rPr>
              <w:t>(1)全台首條輕軌於106年9月26日第一階段(C1-C14站)全線通車營運。</w:t>
            </w:r>
            <w:r w:rsidR="004B6DF6" w:rsidRPr="00E0664D">
              <w:rPr>
                <w:rFonts w:hAnsi="標楷體" w:cs="標楷體" w:hint="eastAsia"/>
                <w:color w:val="000000" w:themeColor="text1"/>
                <w:kern w:val="3"/>
                <w:sz w:val="24"/>
                <w:szCs w:val="22"/>
              </w:rPr>
              <w:t>111年1至12月平均日運量為13,724人次，相較於110年1至12月平均日運量8,923人次，增加53.8%。</w:t>
            </w:r>
          </w:p>
          <w:p w:rsidR="001326B5" w:rsidRPr="00E0664D" w:rsidRDefault="00800A7B" w:rsidP="00171D29">
            <w:pPr>
              <w:suppressAutoHyphens/>
              <w:overflowPunct w:val="0"/>
              <w:autoSpaceDE w:val="0"/>
              <w:autoSpaceDN w:val="0"/>
              <w:adjustRightInd/>
              <w:snapToGrid/>
              <w:spacing w:line="300" w:lineRule="exact"/>
              <w:ind w:left="698" w:right="78" w:hanging="360"/>
              <w:textAlignment w:val="baseline"/>
              <w:rPr>
                <w:rFonts w:hAnsi="標楷體"/>
                <w:color w:val="000000" w:themeColor="text1"/>
                <w:kern w:val="3"/>
              </w:rPr>
            </w:pPr>
            <w:r w:rsidRPr="00E0664D">
              <w:rPr>
                <w:rFonts w:hAnsi="標楷體" w:cs="標楷體"/>
                <w:color w:val="000000" w:themeColor="text1"/>
                <w:kern w:val="3"/>
                <w:sz w:val="24"/>
                <w:szCs w:val="22"/>
              </w:rPr>
              <w:t>(2)輕軌第二階段美術館C20至愛河之心C24於111年8月30日完成初勘，9月25日完成履勘，10月5日試營運通車。</w:t>
            </w:r>
          </w:p>
          <w:p w:rsidR="005B6DB4" w:rsidRPr="00E0664D" w:rsidRDefault="005B6DB4" w:rsidP="00171D29">
            <w:pPr>
              <w:suppressAutoHyphens/>
              <w:overflowPunct w:val="0"/>
              <w:autoSpaceDE w:val="0"/>
              <w:autoSpaceDN w:val="0"/>
              <w:adjustRightInd/>
              <w:snapToGrid/>
              <w:spacing w:line="300" w:lineRule="exact"/>
              <w:ind w:left="78" w:right="79"/>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lastRenderedPageBreak/>
              <w:t>1.公車式小黃縫合城鄉交通間隙</w:t>
            </w:r>
          </w:p>
          <w:p w:rsidR="00CF1009" w:rsidRPr="00E0664D" w:rsidRDefault="00CF1009" w:rsidP="00171D29">
            <w:pPr>
              <w:suppressAutoHyphens/>
              <w:overflowPunct w:val="0"/>
              <w:autoSpaceDE w:val="0"/>
              <w:autoSpaceDN w:val="0"/>
              <w:adjustRightInd/>
              <w:snapToGrid/>
              <w:spacing w:line="300" w:lineRule="exact"/>
              <w:ind w:left="762" w:right="79" w:hanging="459"/>
              <w:textAlignment w:val="baseline"/>
              <w:rPr>
                <w:rFonts w:ascii="Calibri" w:eastAsia="新細明體" w:hAnsi="Calibri"/>
                <w:color w:val="000000" w:themeColor="text1"/>
                <w:kern w:val="3"/>
                <w:sz w:val="22"/>
                <w:szCs w:val="22"/>
              </w:rPr>
            </w:pPr>
            <w:r w:rsidRPr="00E0664D">
              <w:rPr>
                <w:rFonts w:hAnsi="標楷體" w:cs="標楷體" w:hint="eastAsia"/>
                <w:color w:val="000000" w:themeColor="text1"/>
                <w:kern w:val="3"/>
                <w:sz w:val="24"/>
                <w:szCs w:val="22"/>
              </w:rPr>
              <w:t>(1)公車式小黃服務108年深入偏鄉鄰里，111年新增T526(茂林)、紅13、紅25、5路及紅7B等5條路線，累計至12月路線數達62條，涵蓋33個行政區，為全國提供公車式小黃服務最多城市。公車式小黃不僅提供當地就業機會，聘用當地民眾擔任司機及媒合人員，結合醫院綠色通關，落實服務在地化、服務永續性，不僅完善交通接駁服務，更盡到社會照護的責任，落實兼顧城鄉的福利政策。</w:t>
            </w:r>
          </w:p>
          <w:p w:rsidR="00CF1009" w:rsidRPr="00E0664D" w:rsidRDefault="00CF1009" w:rsidP="00171D29">
            <w:pPr>
              <w:suppressAutoHyphens/>
              <w:overflowPunct w:val="0"/>
              <w:autoSpaceDE w:val="0"/>
              <w:autoSpaceDN w:val="0"/>
              <w:adjustRightInd/>
              <w:snapToGrid/>
              <w:spacing w:line="300" w:lineRule="exact"/>
              <w:ind w:left="698" w:right="79" w:hanging="360"/>
              <w:textAlignment w:val="baseline"/>
              <w:rPr>
                <w:rFonts w:hAnsi="標楷體" w:cs="標楷體"/>
                <w:color w:val="000000" w:themeColor="text1"/>
                <w:kern w:val="3"/>
                <w:sz w:val="24"/>
                <w:szCs w:val="22"/>
              </w:rPr>
            </w:pPr>
            <w:r w:rsidRPr="00E0664D">
              <w:rPr>
                <w:rFonts w:hAnsi="標楷體" w:cs="標楷體" w:hint="eastAsia"/>
                <w:color w:val="000000" w:themeColor="text1"/>
                <w:kern w:val="3"/>
                <w:sz w:val="24"/>
                <w:szCs w:val="22"/>
              </w:rPr>
              <w:t>(2)111年持續受疫情影響，運量較往年減少，</w:t>
            </w:r>
            <w:r w:rsidR="003840D5" w:rsidRPr="00E0664D">
              <w:rPr>
                <w:rFonts w:hAnsi="標楷體" w:cs="標楷體" w:hint="eastAsia"/>
                <w:color w:val="000000" w:themeColor="text1"/>
                <w:kern w:val="3"/>
                <w:sz w:val="24"/>
                <w:szCs w:val="22"/>
              </w:rPr>
              <w:t>累計至111年12月運量達188,755人次，日均量517人次，</w:t>
            </w:r>
            <w:r w:rsidRPr="00E0664D">
              <w:rPr>
                <w:rFonts w:hAnsi="標楷體" w:cs="標楷體" w:hint="eastAsia"/>
                <w:color w:val="000000" w:themeColor="text1"/>
                <w:kern w:val="3"/>
                <w:sz w:val="24"/>
                <w:szCs w:val="22"/>
              </w:rPr>
              <w:t>在滿足乘客搭乘需求下，同時降低政府補貼支出近30%，並透過優質服務持續提高公共運輸涵蓋率。</w:t>
            </w:r>
          </w:p>
          <w:p w:rsidR="005B6DB4" w:rsidRPr="00E0664D" w:rsidRDefault="00CF1009"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hint="eastAsia"/>
                <w:color w:val="000000" w:themeColor="text1"/>
                <w:kern w:val="3"/>
                <w:sz w:val="24"/>
                <w:szCs w:val="22"/>
              </w:rPr>
              <w:t>(3)110年2月規劃公車式小黃2.0服務升級計畫，並於111年1月7日於美濃生活圈正式推出幸福共享高雄GO，以創新的「在地人服務在地人」及「公民參與式服務建構」模式，透過企業社會責任CSR的挹注及在地營運組織，建構有溫度的預約共享交通服務，並榮獲衛福部頒發「111年臺灣健康城市暨高齡友善城市獎-創新獎」。111年11月18日擴大服務至杉林區，截至111年12月服務班次數達5,896班次，人次達18,005人次。</w:t>
            </w:r>
          </w:p>
          <w:p w:rsidR="005B6DB4" w:rsidRPr="00E0664D" w:rsidRDefault="005B6DB4" w:rsidP="00171D29">
            <w:pPr>
              <w:suppressAutoHyphens/>
              <w:overflowPunct w:val="0"/>
              <w:autoSpaceDE w:val="0"/>
              <w:autoSpaceDN w:val="0"/>
              <w:adjustRightInd/>
              <w:snapToGrid/>
              <w:spacing w:line="300" w:lineRule="exact"/>
              <w:ind w:left="78" w:right="79"/>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2.計程車共乘創量，減少機車事故高達41%</w:t>
            </w:r>
          </w:p>
          <w:p w:rsidR="005B6DB4" w:rsidRPr="00E0664D" w:rsidRDefault="005B6DB4"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(1)104年起陸續推出南、北高雄計程車共乘路線、105年與大專院校合作，推動校園共乘計畫，打造零事故之校園舒適交通環境，截至111年已於7所大專院校上路服務，深獲學生青睞，未來將再持續拓展服務範圍，打造友善校園環境。</w:t>
            </w:r>
          </w:p>
          <w:p w:rsidR="005B6DB4" w:rsidRPr="00E0664D" w:rsidRDefault="005B6DB4"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(2)交通局率先以資源整合理念推出區域型共乘計畫，首於106年推出燕巢區服務，107年再前進楠梓區服務，提供弱勢族群及乘客更多樣化運輸服務，110年協助交通部運輸研究所辦理「多元公共運輸之輔助運具供需與資訊整合計畫」計程車校園預約共乘，統計目前已推出63條服務路線。</w:t>
            </w:r>
          </w:p>
          <w:p w:rsidR="005B6DB4" w:rsidRPr="00E0664D" w:rsidRDefault="005B6DB4"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(3)111年截至12月共載運旅客逾2.5萬人次，校園共乘服務有效降低學齡層A1、A2事故率；交通局更率先全國提出計程車共乘費率通則，未來本市計程車共乘計畫及觀光活動的共乘接駁將依據此費率通則計算收費標準，大幅節省旅客荷包、提高司機收入並發展地方觀光。</w:t>
            </w:r>
          </w:p>
          <w:p w:rsidR="005B6DB4" w:rsidRPr="00E0664D" w:rsidRDefault="005B6DB4" w:rsidP="00171D29">
            <w:pPr>
              <w:suppressAutoHyphens/>
              <w:overflowPunct w:val="0"/>
              <w:autoSpaceDE w:val="0"/>
              <w:autoSpaceDN w:val="0"/>
              <w:adjustRightInd/>
              <w:snapToGrid/>
              <w:spacing w:line="300" w:lineRule="exact"/>
              <w:ind w:left="78" w:right="79"/>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3.擴大通用(無障礙)計程車隊，拓展長照服務規模</w:t>
            </w:r>
          </w:p>
          <w:p w:rsidR="005B6DB4" w:rsidRPr="00E0664D" w:rsidRDefault="005B6DB4"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(1)通用計程車目前已有240輛上路服務，</w:t>
            </w:r>
            <w:r w:rsidR="00A67680" w:rsidRPr="00E0664D">
              <w:rPr>
                <w:rFonts w:hAnsi="標楷體" w:cs="標楷體" w:hint="eastAsia"/>
                <w:color w:val="000000" w:themeColor="text1"/>
                <w:kern w:val="3"/>
                <w:sz w:val="24"/>
                <w:szCs w:val="22"/>
              </w:rPr>
              <w:t>111年1月至12月總搭乘趟次達467,263趟次。</w:t>
            </w:r>
          </w:p>
          <w:p w:rsidR="005B6DB4" w:rsidRPr="00E0664D" w:rsidRDefault="005B6DB4"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(2)持續劃設專用停車格：本府交通局已於機場、火車站劃設專用停車格，並持續於各大醫療院所劃設，目前已劃設24格，後續將朝向大賣場、電影院等景點劃設該格位，提供身心障礙民眾無縫運輸服務。</w:t>
            </w:r>
          </w:p>
          <w:p w:rsidR="005B6DB4" w:rsidRPr="00E0664D" w:rsidRDefault="005B6DB4" w:rsidP="00171D29">
            <w:pPr>
              <w:suppressAutoHyphens/>
              <w:overflowPunct w:val="0"/>
              <w:autoSpaceDE w:val="0"/>
              <w:autoSpaceDN w:val="0"/>
              <w:adjustRightInd/>
              <w:snapToGrid/>
              <w:spacing w:line="300" w:lineRule="exact"/>
              <w:ind w:left="78" w:right="79"/>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4.推動觀光計程車隊，提供全方位旅遊服務</w:t>
            </w:r>
          </w:p>
          <w:p w:rsidR="005B6DB4" w:rsidRPr="00E0664D" w:rsidRDefault="005B6DB4"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(1)為提升計程車駕駛人服務品質，</w:t>
            </w:r>
            <w:r w:rsidR="00CB3398" w:rsidRPr="00E0664D">
              <w:rPr>
                <w:rFonts w:hAnsi="標楷體" w:cs="標楷體" w:hint="eastAsia"/>
                <w:color w:val="000000" w:themeColor="text1"/>
                <w:kern w:val="3"/>
                <w:sz w:val="24"/>
                <w:szCs w:val="22"/>
              </w:rPr>
              <w:t>交通</w:t>
            </w:r>
            <w:r w:rsidRPr="00E0664D">
              <w:rPr>
                <w:rFonts w:hAnsi="標楷體" w:cs="標楷體"/>
                <w:color w:val="000000" w:themeColor="text1"/>
                <w:kern w:val="3"/>
                <w:sz w:val="24"/>
                <w:szCs w:val="22"/>
              </w:rPr>
              <w:t>局首創駕駛人外語培訓及證照制度，自102年至今已培訓近2,000名駕駛人，並核發觀光計程車證照，110年因疫情影響暫停辦理，111年恢復辦理培訓，讓駕駛人可專業接待來高雄市觀光的旅客，並深入瞭解本地民俗風情及人文景觀，提供深度優質的旅遊服務。</w:t>
            </w:r>
          </w:p>
          <w:p w:rsidR="005B6DB4" w:rsidRPr="00E0664D" w:rsidRDefault="005B6DB4"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lastRenderedPageBreak/>
              <w:t>(2)高雄港轉型國際商港，吸引大型國際郵輪航班停靠，觀光旅客人潮不斷，</w:t>
            </w:r>
            <w:r w:rsidR="00CB3398" w:rsidRPr="00E0664D">
              <w:rPr>
                <w:rFonts w:hAnsi="標楷體" w:cs="標楷體" w:hint="eastAsia"/>
                <w:color w:val="000000" w:themeColor="text1"/>
                <w:kern w:val="3"/>
                <w:sz w:val="24"/>
                <w:szCs w:val="22"/>
              </w:rPr>
              <w:t>本府交通局</w:t>
            </w:r>
            <w:r w:rsidRPr="00E0664D">
              <w:rPr>
                <w:rFonts w:hAnsi="標楷體" w:cs="標楷體"/>
                <w:color w:val="000000" w:themeColor="text1"/>
                <w:kern w:val="3"/>
                <w:sz w:val="24"/>
                <w:szCs w:val="22"/>
              </w:rPr>
              <w:t>率先全國引入觀光計程車入港接駁，並首創由計程車隊自主輪值現場服務，111年10月24日國際郵輪禁令</w:t>
            </w:r>
            <w:r w:rsidR="00CB3398" w:rsidRPr="00E0664D">
              <w:rPr>
                <w:rFonts w:hAnsi="標楷體" w:cs="標楷體"/>
                <w:color w:val="000000" w:themeColor="text1"/>
                <w:kern w:val="3"/>
                <w:sz w:val="24"/>
                <w:szCs w:val="22"/>
              </w:rPr>
              <w:t>解除</w:t>
            </w:r>
            <w:r w:rsidRPr="00E0664D">
              <w:rPr>
                <w:rFonts w:hAnsi="標楷體" w:cs="標楷體"/>
                <w:color w:val="000000" w:themeColor="text1"/>
                <w:kern w:val="3"/>
                <w:sz w:val="24"/>
                <w:szCs w:val="22"/>
              </w:rPr>
              <w:t>，交通局並印妥高雄港計程車乘車指南，期提高計程車產業收入。</w:t>
            </w:r>
          </w:p>
          <w:p w:rsidR="005B6DB4" w:rsidRPr="00E0664D" w:rsidRDefault="005B6DB4" w:rsidP="00171D29">
            <w:pPr>
              <w:suppressAutoHyphens/>
              <w:overflowPunct w:val="0"/>
              <w:autoSpaceDE w:val="0"/>
              <w:autoSpaceDN w:val="0"/>
              <w:adjustRightInd/>
              <w:snapToGrid/>
              <w:spacing w:line="300" w:lineRule="exact"/>
              <w:ind w:left="78" w:right="79"/>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5.擴大多元化計程車服務 革新業者經營環境</w:t>
            </w:r>
          </w:p>
          <w:p w:rsidR="005B6DB4" w:rsidRPr="00E0664D" w:rsidRDefault="005B6DB4" w:rsidP="00171D29">
            <w:pPr>
              <w:suppressAutoHyphens/>
              <w:overflowPunct w:val="0"/>
              <w:autoSpaceDE w:val="0"/>
              <w:autoSpaceDN w:val="0"/>
              <w:adjustRightInd/>
              <w:snapToGrid/>
              <w:spacing w:line="300" w:lineRule="exact"/>
              <w:ind w:left="698" w:right="79" w:hanging="360"/>
              <w:textAlignment w:val="baseline"/>
              <w:rPr>
                <w:rFonts w:ascii="Calibri" w:eastAsia="新細明體" w:hAnsi="Calibri"/>
                <w:color w:val="000000" w:themeColor="text1"/>
                <w:kern w:val="3"/>
                <w:sz w:val="22"/>
                <w:szCs w:val="22"/>
              </w:rPr>
            </w:pPr>
            <w:r w:rsidRPr="00E0664D">
              <w:rPr>
                <w:rFonts w:hAnsi="標楷體" w:cs="標楷體"/>
                <w:color w:val="000000" w:themeColor="text1"/>
                <w:kern w:val="3"/>
                <w:sz w:val="24"/>
                <w:szCs w:val="22"/>
              </w:rPr>
              <w:t>(1)為提升服務品質，導入科技服務提升計程車服務品質，本府交通局積極輔導本市派遣車隊投入多元化計程車經營，原有12家車隊轉型參與經營。而在交通部積極促請Uber轉型，本府交通局亦積極辦理，使合作車隊於108年11月27日立案營運。現本市現有13家多元車隊，交通局並積極輔導現有車隊增加多元化計程車派車服務，111年已有2家業者提交營運計劃書，預計112年上路營運。</w:t>
            </w:r>
          </w:p>
          <w:p w:rsidR="001326B5" w:rsidRPr="00E0664D" w:rsidRDefault="005B6DB4" w:rsidP="00171D29">
            <w:pPr>
              <w:spacing w:line="300" w:lineRule="exact"/>
              <w:ind w:leftChars="130" w:left="698" w:right="79" w:hangingChars="150" w:hanging="360"/>
              <w:rPr>
                <w:rFonts w:hAnsi="標楷體"/>
                <w:color w:val="000000" w:themeColor="text1"/>
                <w:sz w:val="24"/>
              </w:rPr>
            </w:pPr>
            <w:r w:rsidRPr="00E0664D">
              <w:rPr>
                <w:rFonts w:hAnsi="標楷體" w:cs="標楷體"/>
                <w:color w:val="000000" w:themeColor="text1"/>
                <w:kern w:val="3"/>
                <w:sz w:val="24"/>
                <w:szCs w:val="22"/>
              </w:rPr>
              <w:t>(2)本市多元化計程車累積至</w:t>
            </w:r>
            <w:r w:rsidR="007C3FAF" w:rsidRPr="00E0664D">
              <w:rPr>
                <w:rFonts w:hAnsi="標楷體" w:cs="標楷體" w:hint="eastAsia"/>
                <w:color w:val="000000" w:themeColor="text1"/>
                <w:kern w:val="3"/>
                <w:sz w:val="24"/>
                <w:szCs w:val="22"/>
              </w:rPr>
              <w:t>111年12月約2,035輛加入營運，</w:t>
            </w:r>
            <w:r w:rsidRPr="00E0664D">
              <w:rPr>
                <w:rFonts w:hAnsi="標楷體" w:cs="標楷體"/>
                <w:color w:val="000000" w:themeColor="text1"/>
                <w:kern w:val="3"/>
                <w:sz w:val="24"/>
                <w:szCs w:val="22"/>
              </w:rPr>
              <w:t>每趟次營運收入約為180元至260元，較一般計程車平均趟次收入144元/趟（依交通部110年統計資料計算）為高，共創乘客、駕駛人及業者多元效益。</w:t>
            </w:r>
          </w:p>
          <w:p w:rsidR="00997018" w:rsidRPr="00E0664D" w:rsidRDefault="00997018" w:rsidP="00171D29">
            <w:pPr>
              <w:spacing w:line="300" w:lineRule="exact"/>
              <w:ind w:leftChars="30" w:left="78" w:rightChars="30" w:right="78"/>
              <w:rPr>
                <w:rFonts w:hAnsi="標楷體"/>
                <w:color w:val="000000" w:themeColor="text1"/>
                <w:sz w:val="24"/>
              </w:rPr>
            </w:pPr>
          </w:p>
          <w:p w:rsidR="00E748C1" w:rsidRPr="00E0664D" w:rsidRDefault="00507B93" w:rsidP="00171D29">
            <w:pPr>
              <w:suppressAutoHyphens/>
              <w:overflowPunct w:val="0"/>
              <w:autoSpaceDE w:val="0"/>
              <w:autoSpaceDN w:val="0"/>
              <w:adjustRightInd/>
              <w:snapToGrid/>
              <w:spacing w:line="300" w:lineRule="exact"/>
              <w:ind w:left="363" w:right="79" w:hanging="284"/>
              <w:textAlignment w:val="baseline"/>
              <w:rPr>
                <w:rFonts w:hAnsi="標楷體" w:cs="標楷體"/>
                <w:color w:val="000000" w:themeColor="text1"/>
                <w:kern w:val="3"/>
                <w:sz w:val="24"/>
                <w:szCs w:val="22"/>
              </w:rPr>
            </w:pPr>
            <w:r w:rsidRPr="00E0664D">
              <w:rPr>
                <w:rFonts w:hAnsi="標楷體" w:cs="標楷體"/>
                <w:color w:val="000000" w:themeColor="text1"/>
                <w:kern w:val="3"/>
                <w:sz w:val="24"/>
                <w:szCs w:val="22"/>
              </w:rPr>
              <w:t>1.</w:t>
            </w:r>
            <w:r w:rsidR="00E748C1" w:rsidRPr="00E0664D">
              <w:rPr>
                <w:rFonts w:hAnsi="標楷體" w:cs="標楷體"/>
                <w:color w:val="000000" w:themeColor="text1"/>
                <w:kern w:val="3"/>
                <w:sz w:val="24"/>
                <w:szCs w:val="22"/>
              </w:rPr>
              <w:t>為提供防疫計程車以利居家照護者、居家隔離者交通輸運服務，本市現有30輛防疫計程車(含大夜專車3輛)提供前述民眾就醫、採檢、奔喪等需求，另提供國中會考、分科測驗、英聽測驗等考生交通需求服務，後續將配合112年學測及農曆春節期間，視情況增加車輛數。</w:t>
            </w:r>
          </w:p>
          <w:p w:rsidR="00E748C1" w:rsidRPr="00E0664D" w:rsidRDefault="00507B93" w:rsidP="00171D29">
            <w:pPr>
              <w:suppressAutoHyphens/>
              <w:overflowPunct w:val="0"/>
              <w:autoSpaceDE w:val="0"/>
              <w:autoSpaceDN w:val="0"/>
              <w:adjustRightInd/>
              <w:snapToGrid/>
              <w:spacing w:line="300" w:lineRule="exact"/>
              <w:ind w:left="363" w:right="79" w:hanging="284"/>
              <w:textAlignment w:val="baseline"/>
              <w:rPr>
                <w:rFonts w:hAnsi="標楷體" w:cs="標楷體"/>
                <w:color w:val="000000" w:themeColor="text1"/>
                <w:kern w:val="3"/>
                <w:sz w:val="24"/>
                <w:szCs w:val="22"/>
              </w:rPr>
            </w:pPr>
            <w:r w:rsidRPr="00E0664D">
              <w:rPr>
                <w:rFonts w:hAnsi="標楷體" w:cs="標楷體"/>
                <w:color w:val="000000" w:themeColor="text1"/>
                <w:kern w:val="3"/>
                <w:sz w:val="24"/>
                <w:szCs w:val="22"/>
              </w:rPr>
              <w:t>2.</w:t>
            </w:r>
            <w:r w:rsidR="00E748C1" w:rsidRPr="00E0664D">
              <w:rPr>
                <w:rFonts w:hAnsi="標楷體" w:cs="標楷體"/>
                <w:color w:val="000000" w:themeColor="text1"/>
                <w:kern w:val="3"/>
                <w:sz w:val="24"/>
                <w:szCs w:val="22"/>
              </w:rPr>
              <w:t>111年農曆春節方案結束後，截至111年12月18日，共已出勤服務約3.8萬餘趟次(111/3/14-111/12/18)。</w:t>
            </w:r>
          </w:p>
          <w:p w:rsidR="009939FB" w:rsidRPr="00E0664D" w:rsidRDefault="009939FB" w:rsidP="00171D29">
            <w:pPr>
              <w:spacing w:line="300" w:lineRule="exact"/>
              <w:ind w:leftChars="130" w:left="698" w:rightChars="30" w:right="78" w:hangingChars="150" w:hanging="360"/>
              <w:rPr>
                <w:rFonts w:hAnsi="標楷體"/>
                <w:color w:val="000000" w:themeColor="text1"/>
                <w:kern w:val="3"/>
                <w:sz w:val="24"/>
              </w:rPr>
            </w:pPr>
          </w:p>
          <w:p w:rsidR="00834231" w:rsidRPr="00E0664D" w:rsidRDefault="00834231" w:rsidP="00171D29">
            <w:pPr>
              <w:snapToGrid/>
              <w:spacing w:line="300" w:lineRule="exact"/>
              <w:ind w:left="338" w:hanging="260"/>
              <w:jc w:val="left"/>
              <w:rPr>
                <w:color w:val="000000" w:themeColor="text1"/>
                <w:kern w:val="3"/>
                <w:sz w:val="24"/>
              </w:rPr>
            </w:pPr>
            <w:r w:rsidRPr="00E0664D">
              <w:rPr>
                <w:rFonts w:hint="eastAsia"/>
                <w:color w:val="000000" w:themeColor="text1"/>
                <w:sz w:val="24"/>
              </w:rPr>
              <w:t>1.發展高雄港綠能航線 多元觀光遊憩活動</w:t>
            </w:r>
          </w:p>
          <w:p w:rsidR="00834231" w:rsidRPr="00E0664D" w:rsidRDefault="00834231" w:rsidP="00171D29">
            <w:pPr>
              <w:spacing w:line="300" w:lineRule="exact"/>
              <w:ind w:left="698" w:right="78" w:hanging="360"/>
              <w:jc w:val="left"/>
              <w:rPr>
                <w:color w:val="000000" w:themeColor="text1"/>
                <w:sz w:val="24"/>
              </w:rPr>
            </w:pPr>
            <w:r w:rsidRPr="00E0664D">
              <w:rPr>
                <w:rFonts w:hint="eastAsia"/>
                <w:color w:val="000000" w:themeColor="text1"/>
                <w:sz w:val="24"/>
              </w:rPr>
              <w:t>(1)致力幸福城市河港及藍色公路海上觀光</w:t>
            </w:r>
          </w:p>
          <w:p w:rsidR="00834231" w:rsidRPr="00E0664D" w:rsidRDefault="00834231" w:rsidP="00171D29">
            <w:pPr>
              <w:spacing w:line="300" w:lineRule="exact"/>
              <w:ind w:left="1066" w:right="78" w:hanging="286"/>
              <w:rPr>
                <w:color w:val="000000" w:themeColor="text1"/>
              </w:rPr>
            </w:pPr>
            <w:r w:rsidRPr="00E0664D">
              <w:rPr>
                <w:rFonts w:hint="eastAsia"/>
                <w:color w:val="000000" w:themeColor="text1"/>
                <w:sz w:val="24"/>
              </w:rPr>
              <w:t>A.全國陣容最龐大的綠能船隊-太陽能愛之船，榮獲104年度交通部航港局營運服務績優載客小船殊榮，為高雄旅遊浪漫遊河首選，108年度愛河太陽能愛之船委託營運管理由大鵬灣公司接手營運自108年6月1日至111年7月31日，自111年8月1日起由微風海洋有限公司管理，截至111年</w:t>
            </w:r>
            <w:r w:rsidR="004A0C54" w:rsidRPr="00E0664D">
              <w:rPr>
                <w:rFonts w:hint="eastAsia"/>
                <w:color w:val="000000" w:themeColor="text1"/>
                <w:sz w:val="24"/>
              </w:rPr>
              <w:t>12月止，載客112,622人，營收11,770,735元。</w:t>
            </w:r>
          </w:p>
          <w:p w:rsidR="00834231" w:rsidRPr="00E0664D" w:rsidRDefault="00834231" w:rsidP="00171D29">
            <w:pPr>
              <w:spacing w:line="300" w:lineRule="exact"/>
              <w:ind w:left="1066" w:right="78" w:hanging="286"/>
              <w:jc w:val="left"/>
              <w:rPr>
                <w:color w:val="000000" w:themeColor="text1"/>
              </w:rPr>
            </w:pPr>
            <w:r w:rsidRPr="00E0664D">
              <w:rPr>
                <w:rFonts w:hint="eastAsia"/>
                <w:color w:val="000000" w:themeColor="text1"/>
                <w:sz w:val="24"/>
              </w:rPr>
              <w:t>B.</w:t>
            </w:r>
            <w:r w:rsidRPr="00E0664D">
              <w:rPr>
                <w:rFonts w:hint="eastAsia"/>
                <w:color w:val="000000" w:themeColor="text1"/>
                <w:sz w:val="24"/>
                <w:szCs w:val="28"/>
              </w:rPr>
              <w:t>國內最獨特「觀光遊輪」客製化遊港包船，</w:t>
            </w:r>
            <w:r w:rsidR="008B663B" w:rsidRPr="00E0664D">
              <w:rPr>
                <w:rFonts w:hint="eastAsia"/>
                <w:color w:val="000000" w:themeColor="text1"/>
                <w:sz w:val="24"/>
                <w:szCs w:val="28"/>
              </w:rPr>
              <w:t>截至111年12月止，共247航次，載客23,409人次，營收4,132,258元。</w:t>
            </w:r>
          </w:p>
          <w:p w:rsidR="00834231" w:rsidRPr="00E0664D" w:rsidRDefault="00834231" w:rsidP="00171D29">
            <w:pPr>
              <w:spacing w:line="300" w:lineRule="exact"/>
              <w:ind w:left="1066" w:right="78" w:hanging="286"/>
              <w:rPr>
                <w:color w:val="000000" w:themeColor="text1"/>
              </w:rPr>
            </w:pPr>
            <w:r w:rsidRPr="00E0664D">
              <w:rPr>
                <w:rFonts w:hint="eastAsia"/>
                <w:color w:val="000000" w:themeColor="text1"/>
                <w:sz w:val="24"/>
              </w:rPr>
              <w:t>C.</w:t>
            </w:r>
            <w:r w:rsidRPr="00E0664D">
              <w:rPr>
                <w:rFonts w:hint="eastAsia"/>
                <w:color w:val="000000" w:themeColor="text1"/>
                <w:kern w:val="0"/>
                <w:sz w:val="24"/>
              </w:rPr>
              <w:t>棧貳庫-旗津航線於107年6月13日正式啟航，該航線皆由電力渡輪營運載客服務，為全綠能航線，另該航線可有效擴展駁二與哈瑪星鐵道園區之觀光能量，並可串聯鹽埕、哈瑪星及旗津之大眾運輸網絡，</w:t>
            </w:r>
            <w:r w:rsidR="008B663B" w:rsidRPr="00E0664D">
              <w:rPr>
                <w:rFonts w:hint="eastAsia"/>
                <w:color w:val="000000" w:themeColor="text1"/>
                <w:sz w:val="24"/>
              </w:rPr>
              <w:t>截至111年12月止，</w:t>
            </w:r>
            <w:r w:rsidR="008B663B" w:rsidRPr="00E0664D">
              <w:rPr>
                <w:rFonts w:cs="標楷體" w:hint="eastAsia"/>
                <w:color w:val="000000" w:themeColor="text1"/>
                <w:sz w:val="24"/>
              </w:rPr>
              <w:t>共搭載86,563人次</w:t>
            </w:r>
            <w:r w:rsidR="008B663B" w:rsidRPr="00E0664D">
              <w:rPr>
                <w:rFonts w:hint="eastAsia"/>
                <w:color w:val="000000" w:themeColor="text1"/>
                <w:sz w:val="24"/>
              </w:rPr>
              <w:t>，營收551,069元。</w:t>
            </w:r>
          </w:p>
          <w:p w:rsidR="00834231" w:rsidRPr="00E0664D" w:rsidRDefault="00834231" w:rsidP="00171D29">
            <w:pPr>
              <w:spacing w:line="300" w:lineRule="exact"/>
              <w:ind w:left="1066" w:right="78" w:hanging="286"/>
              <w:rPr>
                <w:color w:val="000000" w:themeColor="text1"/>
              </w:rPr>
            </w:pPr>
            <w:r w:rsidRPr="00E0664D">
              <w:rPr>
                <w:rFonts w:hint="eastAsia"/>
                <w:color w:val="000000" w:themeColor="text1"/>
                <w:sz w:val="24"/>
              </w:rPr>
              <w:t>D.開闢金棧遊港航班，</w:t>
            </w:r>
            <w:r w:rsidR="008B663B" w:rsidRPr="00E0664D">
              <w:rPr>
                <w:rFonts w:hint="eastAsia"/>
                <w:color w:val="000000" w:themeColor="text1"/>
                <w:sz w:val="24"/>
              </w:rPr>
              <w:t>截至111年12月止，共計開航67航次，載客2,599人，營收614,610元。</w:t>
            </w:r>
          </w:p>
          <w:p w:rsidR="00834231" w:rsidRPr="00E0664D" w:rsidRDefault="00834231" w:rsidP="00171D29">
            <w:pPr>
              <w:spacing w:line="300" w:lineRule="exact"/>
              <w:ind w:left="698" w:right="78" w:hanging="360"/>
              <w:rPr>
                <w:color w:val="000000" w:themeColor="text1"/>
              </w:rPr>
            </w:pPr>
            <w:r w:rsidRPr="00E0664D">
              <w:rPr>
                <w:rFonts w:hint="eastAsia"/>
                <w:color w:val="000000" w:themeColor="text1"/>
                <w:sz w:val="24"/>
              </w:rPr>
              <w:t>(2)</w:t>
            </w:r>
            <w:r w:rsidRPr="00E0664D">
              <w:rPr>
                <w:rFonts w:hint="eastAsia"/>
                <w:color w:val="000000" w:themeColor="text1"/>
                <w:spacing w:val="-4"/>
                <w:kern w:val="0"/>
                <w:sz w:val="24"/>
              </w:rPr>
              <w:t>推動綠能航線 形塑綠能港口</w:t>
            </w:r>
          </w:p>
          <w:p w:rsidR="00834231" w:rsidRPr="00E0664D" w:rsidRDefault="00834231" w:rsidP="00171D29">
            <w:pPr>
              <w:spacing w:line="300" w:lineRule="exact"/>
              <w:ind w:left="1017" w:right="78" w:hanging="283"/>
              <w:rPr>
                <w:color w:val="000000" w:themeColor="text1"/>
                <w:sz w:val="24"/>
              </w:rPr>
            </w:pPr>
            <w:r w:rsidRPr="00E0664D">
              <w:rPr>
                <w:rFonts w:hint="eastAsia"/>
                <w:color w:val="000000" w:themeColor="text1"/>
                <w:sz w:val="24"/>
              </w:rPr>
              <w:t>A.高雄港區已定位為全亞洲第一座綠能港口，交通局致力發展綠能船舶，已辦理「旗鼓航線新購電力驅動渡輪及岸上快速充電設備計畫」及「改建快樂輪為電力推進系統」，將渡輪</w:t>
            </w:r>
            <w:r w:rsidRPr="00E0664D">
              <w:rPr>
                <w:rFonts w:hint="eastAsia"/>
                <w:color w:val="000000" w:themeColor="text1"/>
                <w:sz w:val="24"/>
              </w:rPr>
              <w:lastRenderedPageBreak/>
              <w:t>汰舊換新為電力驅動渡輪，有效執行港區綠能環保交通，扮演本市港區之交通航運模範，促進高雄港邁向綠能港口。</w:t>
            </w:r>
          </w:p>
          <w:p w:rsidR="00834231" w:rsidRPr="00E0664D" w:rsidRDefault="00834231" w:rsidP="00171D29">
            <w:pPr>
              <w:spacing w:line="300" w:lineRule="exact"/>
              <w:ind w:left="1017" w:right="78" w:hanging="286"/>
              <w:rPr>
                <w:color w:val="000000" w:themeColor="text1"/>
                <w:sz w:val="24"/>
              </w:rPr>
            </w:pPr>
            <w:r w:rsidRPr="00E0664D">
              <w:rPr>
                <w:rFonts w:hint="eastAsia"/>
                <w:color w:val="000000" w:themeColor="text1"/>
                <w:sz w:val="24"/>
              </w:rPr>
              <w:t>B.目前本市亞洲新灣區即將完工，後續配合環狀水岸輕軌及綠能渡輪，預計將吸引大量人潮到本市觀光，串聯遊客前往本市必搭之愛之船，將可使觀光遊客於亞洲新灣區體驗本市一日觀光遊憩圈，獨享本市特有之山、海、河美景，有效帶動高雄港區觀光蓬勃發展。</w:t>
            </w:r>
          </w:p>
          <w:p w:rsidR="00834231" w:rsidRPr="00E0664D" w:rsidRDefault="00834231" w:rsidP="00171D29">
            <w:pPr>
              <w:spacing w:line="300" w:lineRule="exact"/>
              <w:ind w:left="1017" w:right="78" w:hanging="286"/>
              <w:rPr>
                <w:color w:val="000000" w:themeColor="text1"/>
              </w:rPr>
            </w:pPr>
            <w:r w:rsidRPr="00E0664D">
              <w:rPr>
                <w:rFonts w:hint="eastAsia"/>
                <w:color w:val="000000" w:themeColor="text1"/>
                <w:kern w:val="0"/>
                <w:sz w:val="24"/>
              </w:rPr>
              <w:t>C.自111年12月24日起，新闢「鼓山-棧貳-旗津」航線，為配合行銷規劃，與史努比合作推出-史努比限定航班，可望提升整體營運收入。</w:t>
            </w:r>
          </w:p>
          <w:p w:rsidR="00834231" w:rsidRPr="00E0664D" w:rsidRDefault="00834231" w:rsidP="00171D29">
            <w:pPr>
              <w:spacing w:line="300" w:lineRule="exact"/>
              <w:ind w:left="78"/>
              <w:rPr>
                <w:color w:val="000000" w:themeColor="text1"/>
              </w:rPr>
            </w:pPr>
            <w:r w:rsidRPr="00E0664D">
              <w:rPr>
                <w:rFonts w:hint="eastAsia"/>
                <w:color w:val="000000" w:themeColor="text1"/>
                <w:sz w:val="24"/>
              </w:rPr>
              <w:t>2</w:t>
            </w:r>
            <w:r w:rsidRPr="00E0664D">
              <w:rPr>
                <w:rFonts w:hint="eastAsia"/>
                <w:color w:val="000000" w:themeColor="text1"/>
                <w:kern w:val="0"/>
                <w:sz w:val="24"/>
              </w:rPr>
              <w:t>.</w:t>
            </w:r>
            <w:r w:rsidRPr="00E0664D">
              <w:rPr>
                <w:rFonts w:hint="eastAsia"/>
                <w:color w:val="000000" w:themeColor="text1"/>
                <w:spacing w:val="-4"/>
                <w:sz w:val="24"/>
              </w:rPr>
              <w:t>媒體多元行銷，提升營業績效</w:t>
            </w:r>
          </w:p>
          <w:p w:rsidR="00834231" w:rsidRPr="00E0664D" w:rsidRDefault="00834231" w:rsidP="00171D29">
            <w:pPr>
              <w:spacing w:line="300" w:lineRule="exact"/>
              <w:ind w:left="338" w:right="78"/>
              <w:rPr>
                <w:color w:val="000000" w:themeColor="text1"/>
              </w:rPr>
            </w:pPr>
            <w:r w:rsidRPr="00E0664D">
              <w:rPr>
                <w:rFonts w:hint="eastAsia"/>
                <w:color w:val="000000" w:themeColor="text1"/>
                <w:spacing w:val="-4"/>
                <w:kern w:val="0"/>
                <w:sz w:val="24"/>
              </w:rPr>
              <w:t>配合節慶、旅展、春酒、尾牙、母親節、重陽節等，推出多元行銷專案，並經由新聞媒體、市府Line、旅遊網、粉絲頁廣大傳播訊息，以提升營業績效。另配合交通局、海洋局、教育局及勞工局、社會局活動，提供各航線優惠專案，以宣導市政建設。</w:t>
            </w:r>
          </w:p>
          <w:p w:rsidR="00834231" w:rsidRPr="00E0664D" w:rsidRDefault="00834231" w:rsidP="00171D29">
            <w:pPr>
              <w:spacing w:line="300" w:lineRule="exact"/>
              <w:ind w:left="78"/>
              <w:rPr>
                <w:color w:val="000000" w:themeColor="text1"/>
                <w:sz w:val="24"/>
              </w:rPr>
            </w:pPr>
            <w:r w:rsidRPr="00E0664D">
              <w:rPr>
                <w:rFonts w:hint="eastAsia"/>
                <w:color w:val="000000" w:themeColor="text1"/>
                <w:sz w:val="24"/>
              </w:rPr>
              <w:t>3.與高捷、高鐵公司合作套票</w:t>
            </w:r>
          </w:p>
          <w:p w:rsidR="00834231" w:rsidRPr="00E0664D" w:rsidRDefault="00834231" w:rsidP="00171D29">
            <w:pPr>
              <w:spacing w:line="300" w:lineRule="exact"/>
              <w:ind w:left="338" w:right="78"/>
              <w:rPr>
                <w:color w:val="000000" w:themeColor="text1"/>
              </w:rPr>
            </w:pPr>
            <w:r w:rsidRPr="00E0664D">
              <w:rPr>
                <w:rFonts w:hint="eastAsia"/>
                <w:color w:val="000000" w:themeColor="text1"/>
                <w:sz w:val="24"/>
              </w:rPr>
              <w:t>考量背包客自由行風氣盛行，旗鼓渡輪航線、太陽能愛之船航線與台灣高鐵、高雄捷運公司合作推出「高鐵、高捷套票組」，111年已販售5,715張套票；交通渡輪航線再與高雄捷運公司合作推出「旗津踏浪趣」套票及高屏澎好玩卡，提升自由行背包客的使用率，111年已販售22張套票。另「高捷輕軌周遊卡」之套裝行程與高雄各大觀光景點共同整合加入套票，111年已販售1,863組套票。</w:t>
            </w:r>
          </w:p>
          <w:p w:rsidR="00834231" w:rsidRPr="00E0664D" w:rsidRDefault="00834231" w:rsidP="00171D29">
            <w:pPr>
              <w:snapToGrid/>
              <w:spacing w:line="300" w:lineRule="exact"/>
              <w:ind w:left="338" w:hanging="260"/>
              <w:jc w:val="left"/>
              <w:rPr>
                <w:color w:val="000000" w:themeColor="text1"/>
              </w:rPr>
            </w:pPr>
            <w:r w:rsidRPr="00E0664D">
              <w:rPr>
                <w:rFonts w:hint="eastAsia"/>
                <w:color w:val="000000" w:themeColor="text1"/>
                <w:sz w:val="24"/>
              </w:rPr>
              <w:t>4.</w:t>
            </w:r>
            <w:r w:rsidRPr="00E0664D">
              <w:rPr>
                <w:rFonts w:hint="eastAsia"/>
                <w:color w:val="000000" w:themeColor="text1"/>
                <w:spacing w:val="-4"/>
                <w:kern w:val="0"/>
                <w:sz w:val="24"/>
              </w:rPr>
              <w:t>實施船務人員訓練及緊急救難演習</w:t>
            </w:r>
          </w:p>
          <w:p w:rsidR="00834231" w:rsidRPr="00E0664D" w:rsidRDefault="00834231" w:rsidP="00171D29">
            <w:pPr>
              <w:spacing w:line="300" w:lineRule="exact"/>
              <w:ind w:left="338" w:right="78"/>
              <w:rPr>
                <w:color w:val="000000" w:themeColor="text1"/>
              </w:rPr>
            </w:pPr>
            <w:r w:rsidRPr="00E0664D">
              <w:rPr>
                <w:rFonts w:hint="eastAsia"/>
                <w:color w:val="000000" w:themeColor="text1"/>
                <w:spacing w:val="-4"/>
                <w:kern w:val="0"/>
                <w:sz w:val="24"/>
              </w:rPr>
              <w:t>為避免發生行船事故，維護航行安全及加強船務人員各種本職技能與緊急救難之應變能力，輪船公司全體船員完成客船安全訓練；另為使其渡(遊)輪航行時遭遇各種突發狀況之際，能做最適當的緊急應變救難措施，以減少傷害並提升客船之安全，輪船公司於111年12月13日進行111年度船舶救生演習。</w:t>
            </w:r>
          </w:p>
          <w:p w:rsidR="00834231" w:rsidRPr="00E0664D" w:rsidRDefault="00834231" w:rsidP="00171D29">
            <w:pPr>
              <w:snapToGrid/>
              <w:spacing w:line="300" w:lineRule="exact"/>
              <w:ind w:left="338" w:hanging="260"/>
              <w:jc w:val="left"/>
              <w:rPr>
                <w:color w:val="000000" w:themeColor="text1"/>
              </w:rPr>
            </w:pPr>
            <w:r w:rsidRPr="00E0664D">
              <w:rPr>
                <w:rFonts w:hint="eastAsia"/>
                <w:color w:val="000000" w:themeColor="text1"/>
                <w:sz w:val="24"/>
              </w:rPr>
              <w:t>5.</w:t>
            </w:r>
            <w:r w:rsidRPr="00E0664D">
              <w:rPr>
                <w:rFonts w:hint="eastAsia"/>
                <w:color w:val="000000" w:themeColor="text1"/>
                <w:kern w:val="0"/>
                <w:sz w:val="24"/>
              </w:rPr>
              <w:t>推動輪船公司營運改革情形</w:t>
            </w:r>
          </w:p>
          <w:p w:rsidR="00834231" w:rsidRPr="00E0664D" w:rsidRDefault="00834231" w:rsidP="00171D29">
            <w:pPr>
              <w:spacing w:line="300" w:lineRule="exact"/>
              <w:ind w:left="338" w:right="78"/>
              <w:rPr>
                <w:color w:val="000000" w:themeColor="text1"/>
                <w:kern w:val="0"/>
                <w:sz w:val="24"/>
              </w:rPr>
            </w:pPr>
            <w:r w:rsidRPr="00E0664D">
              <w:rPr>
                <w:rFonts w:hint="eastAsia"/>
                <w:color w:val="000000" w:themeColor="text1"/>
                <w:kern w:val="0"/>
                <w:sz w:val="24"/>
              </w:rPr>
              <w:t>(1)假日辦理人車分流及連假管制燃油機車登船</w:t>
            </w:r>
          </w:p>
          <w:p w:rsidR="00834231" w:rsidRPr="00E0664D" w:rsidRDefault="00834231" w:rsidP="00171D29">
            <w:pPr>
              <w:numPr>
                <w:ilvl w:val="0"/>
                <w:numId w:val="10"/>
              </w:numPr>
              <w:suppressAutoHyphens/>
              <w:autoSpaceDN w:val="0"/>
              <w:adjustRightInd/>
              <w:spacing w:line="300" w:lineRule="exact"/>
              <w:ind w:left="1122" w:right="79" w:hanging="340"/>
              <w:rPr>
                <w:color w:val="000000" w:themeColor="text1"/>
                <w:kern w:val="3"/>
              </w:rPr>
            </w:pPr>
            <w:r w:rsidRPr="00E0664D">
              <w:rPr>
                <w:rFonts w:hint="eastAsia"/>
                <w:color w:val="000000" w:themeColor="text1"/>
                <w:spacing w:val="2"/>
                <w:sz w:val="24"/>
                <w:szCs w:val="28"/>
              </w:rPr>
              <w:t>假日於旗津及鼓山輪渡站實施人車分道、擴大停等區、第二躉船區停靠小船只載運乘客不載機車等積極措施，並於連假實施旗津居民專用道，改善連假居民進出困難之問題，對旗津區居民通行發揮成效。</w:t>
            </w:r>
          </w:p>
          <w:p w:rsidR="00834231" w:rsidRPr="00E0664D" w:rsidRDefault="00834231" w:rsidP="00171D29">
            <w:pPr>
              <w:numPr>
                <w:ilvl w:val="0"/>
                <w:numId w:val="10"/>
              </w:numPr>
              <w:suppressAutoHyphens/>
              <w:autoSpaceDN w:val="0"/>
              <w:adjustRightInd/>
              <w:spacing w:line="300" w:lineRule="exact"/>
              <w:ind w:left="1122" w:right="79" w:hanging="340"/>
              <w:rPr>
                <w:color w:val="000000" w:themeColor="text1"/>
              </w:rPr>
            </w:pPr>
            <w:r w:rsidRPr="00E0664D">
              <w:rPr>
                <w:rFonts w:hint="eastAsia"/>
                <w:color w:val="000000" w:themeColor="text1"/>
                <w:spacing w:val="2"/>
                <w:sz w:val="24"/>
                <w:szCs w:val="28"/>
              </w:rPr>
              <w:t>辦理三天以上連假期間上午11時至下午5時於鼓山輪渡站，辦理管制一般遊客燃油機車禁登船措施。此措施實施以來，管制時段可減少500~600輛燃油機車之使用，有效改善鼓山輪渡站、旗津輪渡站周邊空氣品質及提升該地區交通安全與行車順暢，同時亦可縮減民眾候船時間，對於提升服務品質有莫大助益。</w:t>
            </w:r>
          </w:p>
          <w:p w:rsidR="00834231" w:rsidRPr="00E0664D" w:rsidRDefault="00834231" w:rsidP="00171D29">
            <w:pPr>
              <w:spacing w:line="300" w:lineRule="exact"/>
              <w:ind w:left="698" w:right="78" w:hanging="360"/>
              <w:rPr>
                <w:color w:val="000000" w:themeColor="text1"/>
                <w:sz w:val="24"/>
              </w:rPr>
            </w:pPr>
            <w:r w:rsidRPr="00E0664D">
              <w:rPr>
                <w:rFonts w:hint="eastAsia"/>
                <w:color w:val="000000" w:themeColor="text1"/>
                <w:sz w:val="24"/>
              </w:rPr>
              <w:t>(2)確保輪船公司營運安全與管理，定期及不定期辦理超載及旗津卡使用稽查</w:t>
            </w:r>
          </w:p>
          <w:p w:rsidR="00834231" w:rsidRPr="00E0664D" w:rsidRDefault="00834231" w:rsidP="00171D29">
            <w:pPr>
              <w:numPr>
                <w:ilvl w:val="0"/>
                <w:numId w:val="11"/>
              </w:numPr>
              <w:suppressAutoHyphens/>
              <w:autoSpaceDN w:val="0"/>
              <w:adjustRightInd/>
              <w:spacing w:line="300" w:lineRule="exact"/>
              <w:ind w:left="1122" w:right="79" w:hanging="340"/>
              <w:rPr>
                <w:color w:val="000000" w:themeColor="text1"/>
              </w:rPr>
            </w:pPr>
            <w:r w:rsidRPr="00E0664D">
              <w:rPr>
                <w:rFonts w:hint="eastAsia"/>
                <w:color w:val="000000" w:themeColor="text1"/>
                <w:sz w:val="24"/>
              </w:rPr>
              <w:t>交通局持續與航港局、港務公司、港警局實施每月定期及不定期渡輪違規超載聯合稽查及重點假日稽查，以強化旅客乘船與船舶營運安全，111年年1月至12月航港局不定期錄影稽查，皆未發生超載情事。</w:t>
            </w:r>
          </w:p>
          <w:p w:rsidR="00834231" w:rsidRPr="00E0664D" w:rsidRDefault="00834231" w:rsidP="00171D29">
            <w:pPr>
              <w:numPr>
                <w:ilvl w:val="0"/>
                <w:numId w:val="11"/>
              </w:numPr>
              <w:suppressAutoHyphens/>
              <w:autoSpaceDN w:val="0"/>
              <w:adjustRightInd/>
              <w:spacing w:line="300" w:lineRule="exact"/>
              <w:ind w:left="1122" w:right="79" w:hanging="340"/>
              <w:rPr>
                <w:color w:val="000000" w:themeColor="text1"/>
              </w:rPr>
            </w:pPr>
            <w:r w:rsidRPr="00E0664D">
              <w:rPr>
                <w:rFonts w:hint="eastAsia"/>
                <w:color w:val="000000" w:themeColor="text1"/>
                <w:kern w:val="0"/>
                <w:sz w:val="24"/>
              </w:rPr>
              <w:t>旗津卡違規使用稽查部分，為維旗津卡之正確使用，杜絕冒</w:t>
            </w:r>
            <w:r w:rsidRPr="00E0664D">
              <w:rPr>
                <w:rFonts w:hint="eastAsia"/>
                <w:color w:val="000000" w:themeColor="text1"/>
                <w:kern w:val="0"/>
                <w:sz w:val="24"/>
              </w:rPr>
              <w:lastRenderedPageBreak/>
              <w:t>用、投機之行為，保障旗津居民之權益，輪船公司特別成立專案稽查小組，週週實施現場稽查作業，111年共稽查97件違規使用之情事，並依規定予以沒入及停權處分。</w:t>
            </w:r>
          </w:p>
          <w:p w:rsidR="00834231" w:rsidRPr="00E0664D" w:rsidRDefault="00834231" w:rsidP="00171D29">
            <w:pPr>
              <w:spacing w:line="300" w:lineRule="exact"/>
              <w:ind w:left="692" w:right="79" w:hanging="352"/>
              <w:rPr>
                <w:color w:val="000000" w:themeColor="text1"/>
              </w:rPr>
            </w:pPr>
            <w:r w:rsidRPr="00E0664D">
              <w:rPr>
                <w:rFonts w:hint="eastAsia"/>
                <w:color w:val="000000" w:themeColor="text1"/>
                <w:kern w:val="0"/>
                <w:sz w:val="24"/>
              </w:rPr>
              <w:t>(3)太陽能船採勞務委外方式營運，自111</w:t>
            </w:r>
            <w:r w:rsidR="00972212" w:rsidRPr="00E0664D">
              <w:rPr>
                <w:rFonts w:hint="eastAsia"/>
                <w:color w:val="000000" w:themeColor="text1"/>
                <w:kern w:val="0"/>
                <w:sz w:val="24"/>
              </w:rPr>
              <w:t>年</w:t>
            </w:r>
            <w:r w:rsidRPr="00E0664D">
              <w:rPr>
                <w:rFonts w:hint="eastAsia"/>
                <w:color w:val="000000" w:themeColor="text1"/>
                <w:kern w:val="0"/>
                <w:sz w:val="24"/>
              </w:rPr>
              <w:t>8</w:t>
            </w:r>
            <w:r w:rsidR="00972212" w:rsidRPr="00E0664D">
              <w:rPr>
                <w:rFonts w:hint="eastAsia"/>
                <w:color w:val="000000" w:themeColor="text1"/>
                <w:kern w:val="0"/>
                <w:sz w:val="24"/>
              </w:rPr>
              <w:t>月</w:t>
            </w:r>
            <w:r w:rsidRPr="00E0664D">
              <w:rPr>
                <w:rFonts w:hint="eastAsia"/>
                <w:color w:val="000000" w:themeColor="text1"/>
                <w:kern w:val="0"/>
                <w:sz w:val="24"/>
              </w:rPr>
              <w:t>1</w:t>
            </w:r>
            <w:r w:rsidR="00972212" w:rsidRPr="00E0664D">
              <w:rPr>
                <w:rFonts w:hint="eastAsia"/>
                <w:color w:val="000000" w:themeColor="text1"/>
                <w:kern w:val="0"/>
                <w:sz w:val="24"/>
              </w:rPr>
              <w:t>日</w:t>
            </w:r>
            <w:r w:rsidRPr="00E0664D">
              <w:rPr>
                <w:rFonts w:hint="eastAsia"/>
                <w:color w:val="000000" w:themeColor="text1"/>
                <w:kern w:val="0"/>
                <w:sz w:val="24"/>
              </w:rPr>
              <w:t>起由微風海洋有限公司銜接營運，透過微風海洋有限公司靈活彈性營業模式，以提升太陽能船整體服務品質及行銷管道，可有效發展本市愛河水域觀光，並可使輪船公司將人力集中於管理階層，有效提升公司經營效率。</w:t>
            </w:r>
          </w:p>
          <w:p w:rsidR="00834231" w:rsidRPr="00E0664D" w:rsidRDefault="00834231" w:rsidP="00171D29">
            <w:pPr>
              <w:snapToGrid/>
              <w:spacing w:line="300" w:lineRule="exact"/>
              <w:ind w:left="338" w:hanging="260"/>
              <w:jc w:val="left"/>
              <w:rPr>
                <w:color w:val="000000" w:themeColor="text1"/>
              </w:rPr>
            </w:pPr>
            <w:r w:rsidRPr="00E0664D">
              <w:rPr>
                <w:rFonts w:hint="eastAsia"/>
                <w:color w:val="000000" w:themeColor="text1"/>
                <w:kern w:val="0"/>
                <w:sz w:val="24"/>
                <w:szCs w:val="22"/>
              </w:rPr>
              <w:t>6.</w:t>
            </w:r>
            <w:r w:rsidRPr="00E0664D">
              <w:rPr>
                <w:rFonts w:hint="eastAsia"/>
                <w:color w:val="000000" w:themeColor="text1"/>
                <w:kern w:val="0"/>
                <w:sz w:val="24"/>
              </w:rPr>
              <w:t>輪船公司</w:t>
            </w:r>
            <w:r w:rsidRPr="00E0664D">
              <w:rPr>
                <w:rFonts w:hint="eastAsia"/>
                <w:color w:val="000000" w:themeColor="text1"/>
                <w:kern w:val="0"/>
                <w:sz w:val="24"/>
                <w:szCs w:val="22"/>
              </w:rPr>
              <w:t>通過國內船舶安全營運與防止汙染管理(NSM)認證</w:t>
            </w:r>
          </w:p>
          <w:p w:rsidR="00834231" w:rsidRPr="00E0664D" w:rsidRDefault="00834231" w:rsidP="00171D29">
            <w:pPr>
              <w:spacing w:line="300" w:lineRule="exact"/>
              <w:ind w:left="698" w:right="78" w:hanging="360"/>
              <w:rPr>
                <w:color w:val="000000" w:themeColor="text1"/>
              </w:rPr>
            </w:pPr>
            <w:r w:rsidRPr="00E0664D">
              <w:rPr>
                <w:rFonts w:hint="eastAsia"/>
                <w:color w:val="000000" w:themeColor="text1"/>
                <w:kern w:val="0"/>
                <w:sz w:val="24"/>
              </w:rPr>
              <w:t>(1)交通部航港局於108年10月31日頒布「船舶安全營運與防止污染管理(NSM)規則」，國內船籍總噸位100噸以上或乘客逾150人之客船、總噸位500噸以上貨船，都必須取得NSM認證。</w:t>
            </w:r>
          </w:p>
          <w:p w:rsidR="00834231" w:rsidRPr="00E0664D" w:rsidRDefault="00834231" w:rsidP="00171D29">
            <w:pPr>
              <w:spacing w:line="300" w:lineRule="exact"/>
              <w:ind w:left="698" w:right="78" w:hanging="360"/>
              <w:rPr>
                <w:color w:val="000000" w:themeColor="text1"/>
              </w:rPr>
            </w:pPr>
            <w:r w:rsidRPr="00E0664D">
              <w:rPr>
                <w:rFonts w:hint="eastAsia"/>
                <w:color w:val="000000" w:themeColor="text1"/>
                <w:kern w:val="0"/>
                <w:sz w:val="24"/>
              </w:rPr>
              <w:t>(2)輪船公司已於109年3月通過NSM安全管理機構(DOC)初次評鑑，所屬7艘渡輪和3艘遊港輪再於5月全數通過NSM船舶安全管理(SMC)初次評鑑，取得航港局核發之合格證書。</w:t>
            </w:r>
          </w:p>
          <w:p w:rsidR="00585B8E" w:rsidRPr="00E0664D" w:rsidRDefault="00834231" w:rsidP="00171D29">
            <w:pPr>
              <w:spacing w:line="300" w:lineRule="exact"/>
              <w:ind w:leftChars="130" w:left="698" w:rightChars="30" w:right="78" w:hangingChars="150" w:hanging="360"/>
              <w:rPr>
                <w:rFonts w:hAnsi="標楷體"/>
                <w:color w:val="000000" w:themeColor="text1"/>
                <w:sz w:val="24"/>
              </w:rPr>
            </w:pPr>
            <w:r w:rsidRPr="00E0664D">
              <w:rPr>
                <w:rFonts w:hint="eastAsia"/>
                <w:color w:val="000000" w:themeColor="text1"/>
                <w:kern w:val="0"/>
                <w:sz w:val="24"/>
              </w:rPr>
              <w:t>(3)輪船公司今年度於111年6月通過NSM安全管理機構(DOC)第二次評鑑，所屬7艘渡輪和3艘遊港輪已申請111年12月至112年8月陸續辦理(SMC)期中評鑑審查，未來持續向航港局申請船舶安全評鑑</w:t>
            </w:r>
            <w:r w:rsidR="008961A6" w:rsidRPr="00E0664D">
              <w:rPr>
                <w:rFonts w:hint="eastAsia"/>
                <w:color w:val="000000" w:themeColor="text1"/>
                <w:kern w:val="0"/>
                <w:sz w:val="24"/>
              </w:rPr>
              <w:t>，並</w:t>
            </w:r>
            <w:r w:rsidRPr="00E0664D">
              <w:rPr>
                <w:rFonts w:hint="eastAsia"/>
                <w:color w:val="000000" w:themeColor="text1"/>
                <w:kern w:val="0"/>
                <w:sz w:val="24"/>
              </w:rPr>
              <w:t>定期檢討作業流程</w:t>
            </w:r>
            <w:r w:rsidR="008961A6" w:rsidRPr="00E0664D">
              <w:rPr>
                <w:rFonts w:hint="eastAsia"/>
                <w:color w:val="000000" w:themeColor="text1"/>
                <w:kern w:val="0"/>
                <w:sz w:val="24"/>
              </w:rPr>
              <w:t>及</w:t>
            </w:r>
            <w:r w:rsidRPr="00E0664D">
              <w:rPr>
                <w:rFonts w:hint="eastAsia"/>
                <w:color w:val="000000" w:themeColor="text1"/>
                <w:kern w:val="0"/>
                <w:sz w:val="24"/>
              </w:rPr>
              <w:t>強化公司內部稽查，透過標準化、制度化的管理，提升航行安全與服務品質。</w:t>
            </w:r>
          </w:p>
          <w:p w:rsidR="00D77ADE" w:rsidRPr="00E0664D" w:rsidRDefault="00D77ADE" w:rsidP="00171D29">
            <w:pPr>
              <w:spacing w:line="300" w:lineRule="exact"/>
              <w:ind w:leftChars="30" w:left="318" w:rightChars="30" w:right="78" w:hangingChars="100" w:hanging="240"/>
              <w:rPr>
                <w:color w:val="000000" w:themeColor="text1"/>
                <w:kern w:val="0"/>
                <w:sz w:val="24"/>
              </w:rPr>
            </w:pPr>
            <w:r w:rsidRPr="00E0664D">
              <w:rPr>
                <w:rFonts w:hAnsi="標楷體" w:hint="eastAsia"/>
                <w:color w:val="000000" w:themeColor="text1"/>
                <w:sz w:val="24"/>
              </w:rPr>
              <w:t>7</w:t>
            </w:r>
            <w:r w:rsidRPr="00E0664D">
              <w:rPr>
                <w:rFonts w:hAnsi="標楷體"/>
                <w:color w:val="000000" w:themeColor="text1"/>
                <w:sz w:val="24"/>
              </w:rPr>
              <w:t>.</w:t>
            </w:r>
            <w:r w:rsidRPr="00E0664D">
              <w:rPr>
                <w:rFonts w:hint="eastAsia"/>
                <w:color w:val="000000" w:themeColor="text1"/>
                <w:kern w:val="0"/>
                <w:sz w:val="24"/>
              </w:rPr>
              <w:t>鼓山輪渡站新候船室啟用</w:t>
            </w:r>
          </w:p>
          <w:p w:rsidR="00D77ADE" w:rsidRPr="00E0664D" w:rsidRDefault="00D77ADE" w:rsidP="00171D29">
            <w:pPr>
              <w:spacing w:line="300" w:lineRule="exact"/>
              <w:ind w:leftChars="130" w:left="338" w:rightChars="30" w:right="78"/>
              <w:rPr>
                <w:rFonts w:hAnsi="標楷體"/>
                <w:color w:val="000000" w:themeColor="text1"/>
                <w:sz w:val="24"/>
              </w:rPr>
            </w:pPr>
            <w:r w:rsidRPr="00E0664D">
              <w:rPr>
                <w:rFonts w:hint="eastAsia"/>
                <w:color w:val="000000" w:themeColor="text1"/>
                <w:kern w:val="0"/>
                <w:sz w:val="24"/>
              </w:rPr>
              <w:t>為改善鼓山輪渡站行人候船及安全問題，經本府爭取中央航港局經費補助支持，在鼓山魚市場整建計畫中加入鼓山輪渡站候船空間需求，配合舊鼓山魚市場整建完成，於1</w:t>
            </w:r>
            <w:r w:rsidRPr="00E0664D">
              <w:rPr>
                <w:color w:val="000000" w:themeColor="text1"/>
                <w:kern w:val="0"/>
                <w:sz w:val="24"/>
              </w:rPr>
              <w:t>11</w:t>
            </w:r>
            <w:r w:rsidRPr="00E0664D">
              <w:rPr>
                <w:rFonts w:hint="eastAsia"/>
                <w:color w:val="000000" w:themeColor="text1"/>
                <w:kern w:val="0"/>
                <w:sz w:val="24"/>
              </w:rPr>
              <w:t>年10月21日正式開幕，規劃鼓山輪渡站人車動線分離，機車及自行車仍從原候船處進出，而搭船行人從10月20日起改從鼓山魚市場全新候船室進出，空間寬敞，大幅改善乘客侯船服務品質。</w:t>
            </w:r>
          </w:p>
          <w:p w:rsidR="00D77ADE" w:rsidRPr="00E0664D" w:rsidRDefault="00D77ADE" w:rsidP="00171D29">
            <w:pPr>
              <w:spacing w:line="300" w:lineRule="exact"/>
              <w:ind w:leftChars="30" w:left="318" w:rightChars="30" w:right="78" w:hangingChars="100" w:hanging="240"/>
              <w:rPr>
                <w:rFonts w:hAnsi="標楷體"/>
                <w:color w:val="000000" w:themeColor="text1"/>
                <w:sz w:val="24"/>
              </w:rPr>
            </w:pPr>
          </w:p>
          <w:p w:rsidR="004123F6" w:rsidRPr="00E0664D" w:rsidRDefault="004123F6" w:rsidP="00171D29">
            <w:pPr>
              <w:spacing w:line="300" w:lineRule="exact"/>
              <w:ind w:leftChars="30" w:left="318" w:rightChars="30" w:right="78" w:hangingChars="100" w:hanging="240"/>
              <w:rPr>
                <w:rFonts w:hAnsi="標楷體"/>
                <w:color w:val="000000" w:themeColor="text1"/>
                <w:sz w:val="24"/>
              </w:rPr>
            </w:pPr>
          </w:p>
          <w:p w:rsidR="004C46D0" w:rsidRPr="00E0664D" w:rsidRDefault="004C46D0" w:rsidP="00171D29">
            <w:pPr>
              <w:spacing w:line="300" w:lineRule="exact"/>
              <w:ind w:leftChars="30" w:left="78" w:rightChars="30" w:right="78"/>
              <w:rPr>
                <w:rFonts w:hAnsi="標楷體"/>
                <w:bCs/>
                <w:color w:val="000000" w:themeColor="text1"/>
                <w:sz w:val="24"/>
              </w:rPr>
            </w:pPr>
            <w:r w:rsidRPr="00E0664D">
              <w:rPr>
                <w:rFonts w:hAnsi="標楷體" w:hint="eastAsia"/>
                <w:bCs/>
                <w:color w:val="000000" w:themeColor="text1"/>
                <w:sz w:val="24"/>
              </w:rPr>
              <w:t>為改善本市公車候車環境，提</w:t>
            </w:r>
            <w:r w:rsidR="008961A6" w:rsidRPr="00E0664D">
              <w:rPr>
                <w:rFonts w:hAnsi="標楷體" w:hint="eastAsia"/>
                <w:bCs/>
                <w:color w:val="000000" w:themeColor="text1"/>
                <w:sz w:val="24"/>
              </w:rPr>
              <w:t>升</w:t>
            </w:r>
            <w:r w:rsidRPr="00E0664D">
              <w:rPr>
                <w:rFonts w:hAnsi="標楷體" w:hint="eastAsia"/>
                <w:bCs/>
                <w:color w:val="000000" w:themeColor="text1"/>
                <w:sz w:val="24"/>
              </w:rPr>
              <w:t>候車服務品質，11</w:t>
            </w:r>
            <w:r w:rsidRPr="00E0664D">
              <w:rPr>
                <w:rFonts w:hAnsi="標楷體"/>
                <w:bCs/>
                <w:color w:val="000000" w:themeColor="text1"/>
                <w:sz w:val="24"/>
              </w:rPr>
              <w:t>1</w:t>
            </w:r>
            <w:r w:rsidRPr="00E0664D">
              <w:rPr>
                <w:rFonts w:hAnsi="標楷體" w:hint="eastAsia"/>
                <w:bCs/>
                <w:color w:val="000000" w:themeColor="text1"/>
                <w:sz w:val="24"/>
              </w:rPr>
              <w:t>年已完成</w:t>
            </w:r>
            <w:r w:rsidRPr="00E0664D">
              <w:rPr>
                <w:rFonts w:hAnsi="標楷體" w:hint="eastAsia"/>
                <w:color w:val="000000" w:themeColor="text1"/>
                <w:sz w:val="24"/>
              </w:rPr>
              <w:t>新光路「圖書總館(雙向)」及新設民族二路「民族七賢路口(台灣銀行)(雙向)」共2站4處公車站候車環境改善工程</w:t>
            </w:r>
            <w:r w:rsidRPr="00E0664D">
              <w:rPr>
                <w:rFonts w:hAnsi="標楷體" w:hint="eastAsia"/>
                <w:bCs/>
                <w:color w:val="000000" w:themeColor="text1"/>
                <w:sz w:val="24"/>
              </w:rPr>
              <w:t>。</w:t>
            </w:r>
          </w:p>
          <w:p w:rsidR="004C46D0" w:rsidRPr="00E0664D" w:rsidRDefault="004C46D0" w:rsidP="00171D29">
            <w:pPr>
              <w:spacing w:line="300" w:lineRule="exact"/>
              <w:ind w:leftChars="30" w:left="318" w:rightChars="30" w:right="78" w:hangingChars="100" w:hanging="240"/>
              <w:rPr>
                <w:rFonts w:hAnsi="標楷體"/>
                <w:bCs/>
                <w:color w:val="000000" w:themeColor="text1"/>
                <w:sz w:val="24"/>
              </w:rPr>
            </w:pPr>
          </w:p>
          <w:p w:rsidR="004C46D0" w:rsidRPr="00E0664D" w:rsidRDefault="004C46D0" w:rsidP="00171D29">
            <w:pPr>
              <w:spacing w:line="300" w:lineRule="exact"/>
              <w:ind w:left="318" w:right="78" w:hanging="240"/>
              <w:rPr>
                <w:color w:val="000000" w:themeColor="text1"/>
                <w:sz w:val="24"/>
              </w:rPr>
            </w:pPr>
            <w:r w:rsidRPr="00E0664D">
              <w:rPr>
                <w:rFonts w:hAnsi="標楷體" w:hint="eastAsia"/>
                <w:color w:val="000000" w:themeColor="text1"/>
                <w:sz w:val="24"/>
              </w:rPr>
              <w:t>1.</w:t>
            </w:r>
            <w:r w:rsidRPr="00E0664D">
              <w:rPr>
                <w:rFonts w:hint="eastAsia"/>
                <w:color w:val="000000" w:themeColor="text1"/>
                <w:sz w:val="24"/>
              </w:rPr>
              <w:t>110年度交通部核定補助辦理「建構一般型候車亭40座、集中式站牌50座」，已於111年11月完成建置作業。。</w:t>
            </w:r>
          </w:p>
          <w:p w:rsidR="004C46D0" w:rsidRPr="00E0664D" w:rsidRDefault="004C46D0" w:rsidP="00171D29">
            <w:pPr>
              <w:spacing w:line="300" w:lineRule="exact"/>
              <w:ind w:leftChars="30" w:left="318" w:rightChars="30" w:right="78" w:hangingChars="100" w:hanging="240"/>
              <w:rPr>
                <w:rFonts w:hAnsi="標楷體"/>
                <w:color w:val="000000" w:themeColor="text1"/>
                <w:sz w:val="24"/>
              </w:rPr>
            </w:pPr>
            <w:r w:rsidRPr="00E0664D">
              <w:rPr>
                <w:rFonts w:hint="eastAsia"/>
                <w:color w:val="000000" w:themeColor="text1"/>
                <w:sz w:val="24"/>
              </w:rPr>
              <w:t>2.110年度交通部核定補助辦理「大型候車亭建置工程(110年度輕軌夢時代站)」，已於111年10月啟用。</w:t>
            </w:r>
          </w:p>
          <w:p w:rsidR="004C46D0" w:rsidRPr="00E0664D" w:rsidRDefault="004C46D0" w:rsidP="00171D29">
            <w:pPr>
              <w:spacing w:line="300" w:lineRule="exact"/>
              <w:ind w:rightChars="30" w:right="78"/>
              <w:rPr>
                <w:rFonts w:hAnsi="標楷體"/>
                <w:bCs/>
                <w:color w:val="000000" w:themeColor="text1"/>
                <w:sz w:val="24"/>
              </w:rPr>
            </w:pPr>
          </w:p>
          <w:p w:rsidR="004C46D0" w:rsidRPr="00E0664D" w:rsidRDefault="004C46D0"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本市共享運具家數全國最多</w:t>
            </w:r>
          </w:p>
          <w:p w:rsidR="004C46D0" w:rsidRPr="00E0664D" w:rsidRDefault="004C46D0" w:rsidP="00171D29">
            <w:pPr>
              <w:spacing w:line="300" w:lineRule="exact"/>
              <w:ind w:leftChars="30" w:left="78" w:rightChars="30" w:right="78"/>
              <w:rPr>
                <w:rFonts w:hAnsi="標楷體"/>
                <w:color w:val="000000" w:themeColor="text1"/>
                <w:sz w:val="24"/>
              </w:rPr>
            </w:pPr>
            <w:r w:rsidRPr="00E0664D">
              <w:rPr>
                <w:rFonts w:hAnsi="標楷體" w:hint="eastAsia"/>
                <w:color w:val="000000" w:themeColor="text1"/>
                <w:sz w:val="24"/>
              </w:rPr>
              <w:t>目前</w:t>
            </w:r>
            <w:r w:rsidR="00763DF6" w:rsidRPr="00E0664D">
              <w:rPr>
                <w:rFonts w:hAnsi="標楷體" w:hint="eastAsia"/>
                <w:color w:val="000000" w:themeColor="text1"/>
                <w:sz w:val="24"/>
              </w:rPr>
              <w:t>共有</w:t>
            </w:r>
            <w:r w:rsidRPr="00E0664D">
              <w:rPr>
                <w:rFonts w:hAnsi="標楷體" w:hint="eastAsia"/>
                <w:color w:val="000000" w:themeColor="text1"/>
                <w:sz w:val="24"/>
              </w:rPr>
              <w:t>6家共享運具業者向交通局申請營業並經核准在案，共享運具家數全國最多</w:t>
            </w:r>
            <w:r w:rsidRPr="00E0664D">
              <w:rPr>
                <w:rFonts w:ascii="新細明體" w:eastAsia="新細明體" w:hAnsi="新細明體" w:hint="eastAsia"/>
                <w:color w:val="000000" w:themeColor="text1"/>
                <w:sz w:val="24"/>
              </w:rPr>
              <w:t>：</w:t>
            </w:r>
            <w:r w:rsidRPr="00E0664D">
              <w:rPr>
                <w:rFonts w:hAnsi="標楷體" w:hint="eastAsia"/>
                <w:color w:val="000000" w:themeColor="text1"/>
                <w:sz w:val="24"/>
              </w:rPr>
              <w:t>夠酷比有限公司(1,200輛電動自行車)、威摩科技股份有限公司(1</w:t>
            </w:r>
            <w:r w:rsidRPr="00E0664D">
              <w:rPr>
                <w:rFonts w:hAnsi="標楷體"/>
                <w:color w:val="000000" w:themeColor="text1"/>
                <w:sz w:val="24"/>
              </w:rPr>
              <w:t>,</w:t>
            </w:r>
            <w:r w:rsidRPr="00E0664D">
              <w:rPr>
                <w:rFonts w:hAnsi="標楷體" w:hint="eastAsia"/>
                <w:color w:val="000000" w:themeColor="text1"/>
                <w:sz w:val="24"/>
              </w:rPr>
              <w:t>000輛電動共享機車)、和雲行動服務股份有限公司(800輛電動共享機車及350輛共享汽車)，睿能數位服務股份有限公司(700輛電動共享機車)、其昜電動車科技股份有限公司(145輛電動共享機車)及光捷股份有限公司(20輛電動共享機車)，合計4</w:t>
            </w:r>
            <w:r w:rsidRPr="00E0664D">
              <w:rPr>
                <w:rFonts w:hAnsi="標楷體"/>
                <w:color w:val="000000" w:themeColor="text1"/>
                <w:sz w:val="24"/>
              </w:rPr>
              <w:t>,</w:t>
            </w:r>
            <w:r w:rsidRPr="00E0664D">
              <w:rPr>
                <w:rFonts w:hAnsi="標楷體" w:hint="eastAsia"/>
                <w:color w:val="000000" w:themeColor="text1"/>
                <w:sz w:val="24"/>
              </w:rPr>
              <w:t>215輛共享運具提供服務，營運範圍涵蓋左營區、苓雅區、鹽埕區、前鎮區、鳳山區、新興區、三民區、小港區、鼓山區、岡山區、旗山區、仁武</w:t>
            </w:r>
            <w:r w:rsidRPr="00E0664D">
              <w:rPr>
                <w:rFonts w:hAnsi="標楷體" w:hint="eastAsia"/>
                <w:color w:val="000000" w:themeColor="text1"/>
                <w:sz w:val="24"/>
              </w:rPr>
              <w:lastRenderedPageBreak/>
              <w:t xml:space="preserve">區、美濃區、大樹區、橋頭區、彌陀區、梓官區、永安區、路竹區、楠梓區、鳥松區、前金區、旗津區等23個行政區，後續將視業者申請，陸續核准增加車輛數及擴大營運範圍。 </w:t>
            </w:r>
          </w:p>
          <w:p w:rsidR="004C46D0" w:rsidRPr="00E0664D" w:rsidRDefault="004C46D0" w:rsidP="00171D29">
            <w:pPr>
              <w:spacing w:line="300" w:lineRule="exact"/>
              <w:ind w:leftChars="30" w:left="78" w:rightChars="30" w:right="78"/>
              <w:rPr>
                <w:rFonts w:hAnsi="標楷體"/>
                <w:color w:val="000000" w:themeColor="text1"/>
                <w:sz w:val="24"/>
              </w:rPr>
            </w:pPr>
          </w:p>
          <w:p w:rsidR="004C46D0" w:rsidRPr="00E0664D" w:rsidRDefault="002466BA" w:rsidP="00171D29">
            <w:pPr>
              <w:spacing w:line="300" w:lineRule="exact"/>
              <w:ind w:leftChars="30" w:left="78" w:rightChars="30" w:right="78"/>
              <w:rPr>
                <w:rFonts w:hAnsi="標楷體"/>
                <w:color w:val="000000" w:themeColor="text1"/>
                <w:sz w:val="24"/>
              </w:rPr>
            </w:pPr>
            <w:r w:rsidRPr="00E0664D">
              <w:rPr>
                <w:rFonts w:hAnsi="標楷體" w:hint="eastAsia"/>
                <w:color w:val="000000" w:themeColor="text1"/>
                <w:sz w:val="24"/>
              </w:rPr>
              <w:t>高雄YouBike2.0提前完成1,200站設置目標，並加碼投入150輛YouBike2.0公共自行車及200輛YouBike2.0E電動輔助自行車，使用量穩定成長</w:t>
            </w:r>
            <w:r w:rsidRPr="00E0664D">
              <w:rPr>
                <w:rFonts w:ascii="新細明體" w:eastAsia="新細明體" w:hAnsi="新細明體" w:hint="eastAsia"/>
                <w:color w:val="000000" w:themeColor="text1"/>
                <w:sz w:val="24"/>
              </w:rPr>
              <w:t>：</w:t>
            </w:r>
            <w:r w:rsidR="004C46D0" w:rsidRPr="00E0664D">
              <w:rPr>
                <w:rFonts w:hAnsi="標楷體" w:hint="eastAsia"/>
                <w:color w:val="000000" w:themeColor="text1"/>
                <w:sz w:val="24"/>
              </w:rPr>
              <w:t xml:space="preserve"> </w:t>
            </w:r>
          </w:p>
          <w:p w:rsidR="002466BA" w:rsidRPr="00E0664D" w:rsidRDefault="004C46D0" w:rsidP="00171D29">
            <w:pPr>
              <w:spacing w:line="300" w:lineRule="exact"/>
              <w:ind w:leftChars="50" w:left="490" w:rightChars="30" w:right="78" w:hangingChars="150" w:hanging="360"/>
              <w:rPr>
                <w:rFonts w:hAnsi="標楷體"/>
                <w:color w:val="000000" w:themeColor="text1"/>
                <w:sz w:val="24"/>
              </w:rPr>
            </w:pPr>
            <w:r w:rsidRPr="00E0664D">
              <w:rPr>
                <w:rFonts w:hAnsi="標楷體" w:hint="eastAsia"/>
                <w:color w:val="000000" w:themeColor="text1"/>
                <w:sz w:val="24"/>
              </w:rPr>
              <w:t>1</w:t>
            </w:r>
            <w:r w:rsidR="006A3CD3" w:rsidRPr="00E0664D">
              <w:rPr>
                <w:rFonts w:hAnsi="標楷體"/>
                <w:color w:val="000000" w:themeColor="text1"/>
                <w:sz w:val="24"/>
              </w:rPr>
              <w:t>.</w:t>
            </w:r>
            <w:r w:rsidR="002466BA" w:rsidRPr="00E0664D">
              <w:rPr>
                <w:rFonts w:hAnsi="標楷體" w:hint="eastAsia"/>
                <w:color w:val="000000" w:themeColor="text1"/>
                <w:sz w:val="24"/>
              </w:rPr>
              <w:t>本市公共自行車租賃系統，自109年7月1日由交通局主政，高雄市政府與微笑單車團隊已於全市各交通節點、學校、商圈、觀光景點等處設置租賃站，原訂111年底達成1,200站目標，已提前於111年11月底完成，提供市民更便利、更密集之公共自行車服務。111年11月宣布</w:t>
            </w:r>
            <w:proofErr w:type="spellStart"/>
            <w:r w:rsidR="002466BA" w:rsidRPr="00E0664D">
              <w:rPr>
                <w:rFonts w:hAnsi="標楷體" w:hint="eastAsia"/>
                <w:color w:val="000000" w:themeColor="text1"/>
                <w:sz w:val="24"/>
              </w:rPr>
              <w:t>YouBike</w:t>
            </w:r>
            <w:proofErr w:type="spellEnd"/>
            <w:r w:rsidR="002466BA" w:rsidRPr="00E0664D">
              <w:rPr>
                <w:rFonts w:hAnsi="標楷體" w:hint="eastAsia"/>
                <w:color w:val="000000" w:themeColor="text1"/>
                <w:sz w:val="24"/>
              </w:rPr>
              <w:t xml:space="preserve"> 2.0 升級計畫，將加碼投入共540輛YouBike2.0公共自行車及500輛YouBike2.0E電動輔助自行車，截至111年12月已投入150輛YouBike2.0及200輛2.0E，上線營運車輛數達9,310輛，且將於112年達到1萬輛規模，運量截至111年12月累計突破2,500萬使用人次，已成為市民通勤通學轉乘接駁不可或缺之交通工具。</w:t>
            </w:r>
          </w:p>
          <w:p w:rsidR="005D0114" w:rsidRPr="00E0664D" w:rsidRDefault="004C46D0" w:rsidP="00171D29">
            <w:pPr>
              <w:spacing w:line="300" w:lineRule="exact"/>
              <w:ind w:leftChars="50" w:left="490" w:rightChars="30" w:right="78" w:hangingChars="150" w:hanging="360"/>
              <w:rPr>
                <w:rFonts w:hAnsi="標楷體"/>
                <w:color w:val="000000" w:themeColor="text1"/>
                <w:sz w:val="24"/>
              </w:rPr>
            </w:pPr>
            <w:r w:rsidRPr="00E0664D">
              <w:rPr>
                <w:rFonts w:hAnsi="標楷體" w:hint="eastAsia"/>
                <w:color w:val="000000" w:themeColor="text1"/>
                <w:sz w:val="24"/>
              </w:rPr>
              <w:t>2</w:t>
            </w:r>
            <w:r w:rsidR="006A3CD3" w:rsidRPr="00E0664D">
              <w:rPr>
                <w:rFonts w:hAnsi="標楷體"/>
                <w:color w:val="000000" w:themeColor="text1"/>
                <w:sz w:val="24"/>
              </w:rPr>
              <w:t>.</w:t>
            </w:r>
            <w:r w:rsidR="002466BA" w:rsidRPr="00E0664D">
              <w:rPr>
                <w:rFonts w:hAnsi="標楷體" w:hint="eastAsia"/>
                <w:color w:val="000000" w:themeColor="text1"/>
                <w:sz w:val="24"/>
              </w:rPr>
              <w:t>新導入之YouBike2.0E使騎乘更加省力，與既有的高雄</w:t>
            </w:r>
            <w:proofErr w:type="spellStart"/>
            <w:r w:rsidR="002466BA" w:rsidRPr="00E0664D">
              <w:rPr>
                <w:rFonts w:hAnsi="標楷體" w:hint="eastAsia"/>
                <w:color w:val="000000" w:themeColor="text1"/>
                <w:sz w:val="24"/>
              </w:rPr>
              <w:t>YouBike</w:t>
            </w:r>
            <w:proofErr w:type="spellEnd"/>
            <w:r w:rsidR="002466BA" w:rsidRPr="00E0664D">
              <w:rPr>
                <w:rFonts w:hAnsi="標楷體" w:hint="eastAsia"/>
                <w:color w:val="000000" w:themeColor="text1"/>
                <w:sz w:val="24"/>
              </w:rPr>
              <w:t xml:space="preserve">  2.0共用停車柱及APP、借還方便，滿電時可騎乘80公里，智慧車機具電量提醒功能，自111年11月中上線後，單日周轉率最高15次，截至111年12月底累計將近9萬使用人次。</w:t>
            </w:r>
          </w:p>
          <w:p w:rsidR="00917740" w:rsidRPr="00E0664D" w:rsidRDefault="00917740" w:rsidP="00171D29">
            <w:pPr>
              <w:spacing w:line="300" w:lineRule="exact"/>
              <w:ind w:leftChars="30" w:left="78" w:rightChars="30" w:right="78"/>
              <w:rPr>
                <w:rFonts w:hAnsi="標楷體"/>
                <w:color w:val="000000" w:themeColor="text1"/>
                <w:sz w:val="24"/>
              </w:rPr>
            </w:pPr>
          </w:p>
          <w:p w:rsidR="00E91E65" w:rsidRPr="00E0664D" w:rsidRDefault="00E91E65" w:rsidP="00171D29">
            <w:pPr>
              <w:spacing w:line="300" w:lineRule="exact"/>
              <w:ind w:leftChars="30" w:left="78" w:rightChars="30" w:right="78"/>
              <w:rPr>
                <w:rFonts w:hAnsi="標楷體"/>
                <w:color w:val="000000" w:themeColor="text1"/>
                <w:sz w:val="24"/>
              </w:rPr>
            </w:pPr>
          </w:p>
          <w:p w:rsidR="00250FF4" w:rsidRPr="00E0664D" w:rsidRDefault="00250FF4" w:rsidP="00171D29">
            <w:pPr>
              <w:spacing w:line="300" w:lineRule="exact"/>
              <w:ind w:left="318" w:right="78" w:hanging="240"/>
              <w:rPr>
                <w:color w:val="000000" w:themeColor="text1"/>
              </w:rPr>
            </w:pPr>
            <w:r w:rsidRPr="00E0664D">
              <w:rPr>
                <w:rFonts w:hint="eastAsia"/>
                <w:color w:val="000000" w:themeColor="text1"/>
                <w:sz w:val="24"/>
              </w:rPr>
              <w:t>1.</w:t>
            </w:r>
            <w:r w:rsidR="00E8347A" w:rsidRPr="00E0664D">
              <w:rPr>
                <w:rFonts w:hint="eastAsia"/>
                <w:color w:val="000000" w:themeColor="text1"/>
                <w:sz w:val="24"/>
              </w:rPr>
              <w:t>為便利民眾繳款，提高違規案件結案率，民眾可透過郵局、超商、高雄銀行及電話語音、網路等管道繳納交通違規罰鍰，111年使用率66.2</w:t>
            </w:r>
            <w:r w:rsidR="00BB5BD7" w:rsidRPr="00E0664D">
              <w:rPr>
                <w:rFonts w:hint="eastAsia"/>
                <w:color w:val="000000" w:themeColor="text1"/>
                <w:sz w:val="24"/>
              </w:rPr>
              <w:t>%</w:t>
            </w:r>
            <w:r w:rsidR="00E8347A" w:rsidRPr="00E0664D">
              <w:rPr>
                <w:rFonts w:hint="eastAsia"/>
                <w:color w:val="000000" w:themeColor="text1"/>
                <w:sz w:val="24"/>
              </w:rPr>
              <w:t>。另可透過萊爾富、統一超商、全家超商、OK超商及高雄銀行辦理交通違規繳納即時連線銷案服務。</w:t>
            </w:r>
          </w:p>
          <w:p w:rsidR="00250FF4" w:rsidRPr="00E0664D" w:rsidRDefault="00250FF4" w:rsidP="00171D29">
            <w:pPr>
              <w:spacing w:line="300" w:lineRule="exact"/>
              <w:ind w:left="318" w:right="78" w:hanging="240"/>
              <w:rPr>
                <w:color w:val="000000" w:themeColor="text1"/>
              </w:rPr>
            </w:pPr>
            <w:r w:rsidRPr="00E0664D">
              <w:rPr>
                <w:rFonts w:hint="eastAsia"/>
                <w:color w:val="000000" w:themeColor="text1"/>
                <w:sz w:val="24"/>
              </w:rPr>
              <w:t>2.</w:t>
            </w:r>
            <w:r w:rsidR="00E8347A" w:rsidRPr="00E0664D">
              <w:rPr>
                <w:rFonts w:hint="eastAsia"/>
                <w:color w:val="000000" w:themeColor="text1"/>
                <w:sz w:val="24"/>
              </w:rPr>
              <w:t>委託汽車代檢廠於辦理車輛檢驗時，代收交通違規罰鍰，111年本市代檢廠計有71家皆可提供是項便民服務。</w:t>
            </w:r>
          </w:p>
          <w:p w:rsidR="00E8347A" w:rsidRDefault="00250FF4" w:rsidP="00171D29">
            <w:pPr>
              <w:spacing w:line="300" w:lineRule="exact"/>
              <w:ind w:left="318" w:right="78" w:hanging="240"/>
              <w:rPr>
                <w:rFonts w:hint="eastAsia"/>
                <w:color w:val="000000" w:themeColor="text1"/>
                <w:sz w:val="24"/>
              </w:rPr>
            </w:pPr>
            <w:r w:rsidRPr="00E0664D">
              <w:rPr>
                <w:rFonts w:hint="eastAsia"/>
                <w:color w:val="000000" w:themeColor="text1"/>
                <w:sz w:val="24"/>
              </w:rPr>
              <w:t>3.</w:t>
            </w:r>
            <w:r w:rsidR="00E8347A" w:rsidRPr="00E0664D">
              <w:rPr>
                <w:rFonts w:hint="eastAsia"/>
                <w:color w:val="000000" w:themeColor="text1"/>
                <w:sz w:val="24"/>
              </w:rPr>
              <w:t>開辦「信用卡臨櫃繳納交通違規罰鍰」及行動支付便民措施，提供民眾免持現金繳納罰鍰，於111年共計收繳73,660件，罰鍰金額1億5,159萬6,730元。</w:t>
            </w:r>
          </w:p>
          <w:p w:rsidR="001A7B29" w:rsidRPr="00E0664D" w:rsidRDefault="001A7B29" w:rsidP="00171D29">
            <w:pPr>
              <w:spacing w:line="300" w:lineRule="exact"/>
              <w:ind w:left="318" w:right="78" w:hanging="240"/>
              <w:rPr>
                <w:color w:val="000000" w:themeColor="text1"/>
                <w:kern w:val="3"/>
              </w:rPr>
            </w:pPr>
          </w:p>
          <w:p w:rsidR="00250FF4" w:rsidRPr="00E0664D" w:rsidRDefault="00250FF4" w:rsidP="00171D29">
            <w:pPr>
              <w:spacing w:line="300" w:lineRule="exact"/>
              <w:ind w:left="318" w:right="78" w:hanging="240"/>
              <w:rPr>
                <w:color w:val="000000" w:themeColor="text1"/>
                <w:sz w:val="24"/>
              </w:rPr>
            </w:pPr>
            <w:r w:rsidRPr="00E0664D">
              <w:rPr>
                <w:rFonts w:hint="eastAsia"/>
                <w:color w:val="000000" w:themeColor="text1"/>
                <w:sz w:val="24"/>
              </w:rPr>
              <w:t>1.加速交通違規未結案件之裁決，縮短案件裁決時間，提升裁罰效率，以維護道路交通秩序。</w:t>
            </w:r>
          </w:p>
          <w:p w:rsidR="00250FF4" w:rsidRPr="00E0664D" w:rsidRDefault="00250FF4" w:rsidP="00171D29">
            <w:pPr>
              <w:spacing w:line="300" w:lineRule="exact"/>
              <w:ind w:left="318" w:right="78" w:hanging="240"/>
              <w:rPr>
                <w:color w:val="000000" w:themeColor="text1"/>
              </w:rPr>
            </w:pPr>
            <w:r w:rsidRPr="00E0664D">
              <w:rPr>
                <w:rFonts w:hint="eastAsia"/>
                <w:color w:val="000000" w:themeColor="text1"/>
                <w:sz w:val="24"/>
              </w:rPr>
              <w:t>2.</w:t>
            </w:r>
            <w:r w:rsidR="00E8347A" w:rsidRPr="00E0664D">
              <w:rPr>
                <w:rFonts w:hint="eastAsia"/>
                <w:color w:val="000000" w:themeColor="text1"/>
                <w:sz w:val="24"/>
              </w:rPr>
              <w:t>111年開立道路交通違規案件裁決書計711,266件，辦理結案共計481,318件；估算罰鍰金額約新台幣5億1,096萬3,038元。</w:t>
            </w:r>
          </w:p>
          <w:p w:rsidR="00250FF4" w:rsidRPr="00E0664D" w:rsidRDefault="00250FF4" w:rsidP="00171D29">
            <w:pPr>
              <w:spacing w:line="300" w:lineRule="exact"/>
              <w:ind w:left="318" w:right="78" w:hanging="240"/>
              <w:rPr>
                <w:color w:val="000000" w:themeColor="text1"/>
              </w:rPr>
            </w:pPr>
          </w:p>
          <w:p w:rsidR="00250FF4" w:rsidRPr="00E0664D" w:rsidRDefault="00250FF4" w:rsidP="00171D29">
            <w:pPr>
              <w:spacing w:line="300" w:lineRule="exact"/>
              <w:ind w:left="318" w:right="78" w:hanging="240"/>
              <w:rPr>
                <w:color w:val="000000" w:themeColor="text1"/>
                <w:sz w:val="24"/>
              </w:rPr>
            </w:pPr>
            <w:r w:rsidRPr="00E0664D">
              <w:rPr>
                <w:rFonts w:hint="eastAsia"/>
                <w:color w:val="000000" w:themeColor="text1"/>
                <w:sz w:val="24"/>
              </w:rPr>
              <w:t>1.導正違規人僥倖心態，保障守法民眾權益。</w:t>
            </w:r>
          </w:p>
          <w:p w:rsidR="00250FF4" w:rsidRPr="00E0664D" w:rsidRDefault="00250FF4" w:rsidP="00171D29">
            <w:pPr>
              <w:spacing w:line="300" w:lineRule="exact"/>
              <w:ind w:left="318" w:right="78" w:hanging="240"/>
              <w:rPr>
                <w:color w:val="000000" w:themeColor="text1"/>
              </w:rPr>
            </w:pPr>
            <w:r w:rsidRPr="00E0664D">
              <w:rPr>
                <w:rFonts w:hint="eastAsia"/>
                <w:color w:val="000000" w:themeColor="text1"/>
                <w:sz w:val="24"/>
              </w:rPr>
              <w:t>2.</w:t>
            </w:r>
            <w:r w:rsidR="00E8347A" w:rsidRPr="00E0664D">
              <w:rPr>
                <w:rFonts w:hint="eastAsia"/>
                <w:color w:val="000000" w:themeColor="text1"/>
                <w:sz w:val="24"/>
              </w:rPr>
              <w:t>111年完成移送行政執行案件，共計761,286件；移送金額新台幣10億6,948萬3,024元。</w:t>
            </w:r>
          </w:p>
          <w:p w:rsidR="00250FF4" w:rsidRPr="00E0664D" w:rsidRDefault="00250FF4" w:rsidP="00171D29">
            <w:pPr>
              <w:spacing w:line="300" w:lineRule="exact"/>
              <w:ind w:left="318" w:right="78" w:hanging="240"/>
              <w:rPr>
                <w:color w:val="000000" w:themeColor="text1"/>
                <w:sz w:val="24"/>
              </w:rPr>
            </w:pPr>
          </w:p>
          <w:p w:rsidR="00250FF4" w:rsidRPr="00E0664D" w:rsidRDefault="00250FF4" w:rsidP="00171D29">
            <w:pPr>
              <w:spacing w:line="300" w:lineRule="exact"/>
              <w:ind w:left="318" w:right="78" w:hanging="240"/>
              <w:rPr>
                <w:color w:val="000000" w:themeColor="text1"/>
                <w:sz w:val="24"/>
              </w:rPr>
            </w:pPr>
          </w:p>
          <w:p w:rsidR="00250FF4" w:rsidRPr="00E0664D" w:rsidRDefault="00250FF4" w:rsidP="00171D29">
            <w:pPr>
              <w:spacing w:line="300" w:lineRule="exact"/>
              <w:ind w:left="318" w:right="78" w:hanging="240"/>
              <w:rPr>
                <w:color w:val="000000" w:themeColor="text1"/>
                <w:sz w:val="24"/>
              </w:rPr>
            </w:pPr>
          </w:p>
          <w:p w:rsidR="00250FF4" w:rsidRPr="00E0664D" w:rsidRDefault="00250FF4" w:rsidP="00171D29">
            <w:pPr>
              <w:spacing w:line="300" w:lineRule="exact"/>
              <w:ind w:left="318" w:right="78" w:hanging="240"/>
              <w:rPr>
                <w:color w:val="000000" w:themeColor="text1"/>
                <w:sz w:val="24"/>
              </w:rPr>
            </w:pPr>
            <w:r w:rsidRPr="00E0664D">
              <w:rPr>
                <w:rFonts w:hint="eastAsia"/>
                <w:color w:val="000000" w:themeColor="text1"/>
                <w:sz w:val="24"/>
              </w:rPr>
              <w:t>1.協助民眾辦理陳情、歸責等事項，並提供法規解說。</w:t>
            </w:r>
          </w:p>
          <w:p w:rsidR="00250FF4" w:rsidRPr="00E0664D" w:rsidRDefault="00250FF4" w:rsidP="00171D29">
            <w:pPr>
              <w:spacing w:line="300" w:lineRule="exact"/>
              <w:ind w:left="318" w:right="78" w:hanging="240"/>
              <w:rPr>
                <w:color w:val="000000" w:themeColor="text1"/>
              </w:rPr>
            </w:pPr>
            <w:r w:rsidRPr="00E0664D">
              <w:rPr>
                <w:rFonts w:hint="eastAsia"/>
                <w:color w:val="000000" w:themeColor="text1"/>
                <w:sz w:val="24"/>
              </w:rPr>
              <w:t>2.</w:t>
            </w:r>
            <w:r w:rsidR="00E8347A" w:rsidRPr="00E0664D">
              <w:rPr>
                <w:rFonts w:hint="eastAsia"/>
                <w:color w:val="000000" w:themeColor="text1"/>
                <w:sz w:val="24"/>
              </w:rPr>
              <w:t>111年受理民眾陳述案件共計49,093件，其中駁回者35,211件，因舉發錯誤、或有爭議、或已補繳ETC通行費、停車費而撤銷免罰</w:t>
            </w:r>
            <w:r w:rsidR="00E8347A" w:rsidRPr="00E0664D">
              <w:rPr>
                <w:rFonts w:hint="eastAsia"/>
                <w:color w:val="000000" w:themeColor="text1"/>
                <w:sz w:val="24"/>
              </w:rPr>
              <w:lastRenderedPageBreak/>
              <w:t>者為9,959件，而改裁處其他條文者有1,125件。</w:t>
            </w:r>
          </w:p>
          <w:p w:rsidR="00250FF4" w:rsidRPr="00E0664D" w:rsidRDefault="00250FF4" w:rsidP="00171D29">
            <w:pPr>
              <w:spacing w:line="300" w:lineRule="exact"/>
              <w:ind w:left="318" w:right="78" w:hanging="240"/>
              <w:rPr>
                <w:color w:val="000000" w:themeColor="text1"/>
                <w:sz w:val="24"/>
              </w:rPr>
            </w:pPr>
          </w:p>
          <w:p w:rsidR="00250FF4" w:rsidRPr="00E0664D" w:rsidRDefault="00E8347A" w:rsidP="00171D29">
            <w:pPr>
              <w:spacing w:line="300" w:lineRule="exact"/>
              <w:ind w:left="78" w:right="78"/>
              <w:rPr>
                <w:color w:val="000000" w:themeColor="text1"/>
              </w:rPr>
            </w:pPr>
            <w:r w:rsidRPr="00E0664D">
              <w:rPr>
                <w:rFonts w:hint="eastAsia"/>
                <w:color w:val="000000" w:themeColor="text1"/>
                <w:sz w:val="24"/>
              </w:rPr>
              <w:t>提供民眾無法一次繳納罰鍰者分期繳款方式，111年辦理交通違規罰鍰分期繳納業務，計受理申請審查10,235人次，違規案件共計91,510件，罰鍰金額新台幣2億3,986萬7,812元。</w:t>
            </w:r>
          </w:p>
          <w:p w:rsidR="00A35734" w:rsidRPr="00E0664D" w:rsidRDefault="00A35734" w:rsidP="00171D29">
            <w:pPr>
              <w:suppressAutoHyphens/>
              <w:autoSpaceDN w:val="0"/>
              <w:adjustRightInd/>
              <w:spacing w:line="300" w:lineRule="exact"/>
              <w:ind w:left="78" w:right="78"/>
              <w:rPr>
                <w:rFonts w:hAnsi="標楷體"/>
                <w:color w:val="000000" w:themeColor="text1"/>
                <w:kern w:val="3"/>
                <w:sz w:val="24"/>
              </w:rPr>
            </w:pPr>
          </w:p>
          <w:p w:rsidR="00A67EAF" w:rsidRPr="00E0664D" w:rsidRDefault="00834231" w:rsidP="00171D29">
            <w:pPr>
              <w:spacing w:line="300" w:lineRule="exact"/>
              <w:ind w:leftChars="30" w:left="78" w:rightChars="30" w:right="78"/>
              <w:rPr>
                <w:rFonts w:hAnsi="標楷體"/>
                <w:color w:val="000000" w:themeColor="text1"/>
                <w:sz w:val="24"/>
              </w:rPr>
            </w:pPr>
            <w:r w:rsidRPr="00E0664D">
              <w:rPr>
                <w:rFonts w:hint="eastAsia"/>
                <w:bCs/>
                <w:color w:val="000000" w:themeColor="text1"/>
                <w:sz w:val="24"/>
              </w:rPr>
              <w:t>本府交通局車輛行車事故鑑定委員會111年度共受理申請車輛行車事故鑑定案件2,711件，其中人民申請案計1,659件，法院囑託案計1,052件</w:t>
            </w:r>
            <w:r w:rsidR="00EC6452" w:rsidRPr="00E0664D">
              <w:rPr>
                <w:rFonts w:hAnsi="標楷體" w:hint="eastAsia"/>
                <w:bCs/>
                <w:color w:val="000000" w:themeColor="text1"/>
                <w:sz w:val="24"/>
              </w:rPr>
              <w:t>；</w:t>
            </w:r>
            <w:r w:rsidR="0053161F" w:rsidRPr="00E0664D">
              <w:rPr>
                <w:rFonts w:hAnsi="標楷體" w:hint="eastAsia"/>
                <w:color w:val="000000" w:themeColor="text1"/>
                <w:sz w:val="24"/>
              </w:rPr>
              <w:t>本市車輛行車事故鑑定覆議委員會</w:t>
            </w:r>
            <w:r w:rsidR="00011E1A" w:rsidRPr="00E0664D">
              <w:rPr>
                <w:rFonts w:hAnsi="標楷體" w:hint="eastAsia"/>
                <w:color w:val="000000" w:themeColor="text1"/>
                <w:sz w:val="24"/>
              </w:rPr>
              <w:t>111年度已召開22次會議，總計完成覆議案件</w:t>
            </w:r>
            <w:r w:rsidR="00011E1A" w:rsidRPr="00E0664D">
              <w:rPr>
                <w:rFonts w:hAnsi="標楷體"/>
                <w:color w:val="000000" w:themeColor="text1"/>
                <w:sz w:val="24"/>
              </w:rPr>
              <w:t>5</w:t>
            </w:r>
            <w:r w:rsidR="00011E1A" w:rsidRPr="00E0664D">
              <w:rPr>
                <w:rFonts w:hAnsi="標楷體" w:hint="eastAsia"/>
                <w:color w:val="000000" w:themeColor="text1"/>
                <w:sz w:val="24"/>
              </w:rPr>
              <w:t>11件。</w:t>
            </w:r>
          </w:p>
          <w:p w:rsidR="00A67EAF" w:rsidRPr="00E0664D" w:rsidRDefault="00A67EAF" w:rsidP="00171D29">
            <w:pPr>
              <w:spacing w:line="300" w:lineRule="exact"/>
              <w:ind w:leftChars="30" w:left="318" w:rightChars="30" w:right="78" w:hangingChars="100" w:hanging="240"/>
              <w:rPr>
                <w:rFonts w:hAnsi="標楷體"/>
                <w:color w:val="000000" w:themeColor="text1"/>
                <w:sz w:val="24"/>
              </w:rPr>
            </w:pPr>
          </w:p>
          <w:p w:rsidR="00121D52" w:rsidRPr="00E0664D" w:rsidRDefault="00121D52" w:rsidP="00171D29">
            <w:pPr>
              <w:spacing w:line="300" w:lineRule="exact"/>
              <w:ind w:leftChars="30" w:left="318" w:rightChars="30" w:right="78" w:hangingChars="100" w:hanging="240"/>
              <w:rPr>
                <w:rFonts w:hAnsi="標楷體"/>
                <w:color w:val="000000" w:themeColor="text1"/>
                <w:sz w:val="24"/>
              </w:rPr>
            </w:pPr>
          </w:p>
          <w:p w:rsidR="00565FFF" w:rsidRPr="00E0664D" w:rsidRDefault="00565FFF" w:rsidP="00517D18">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1.</w:t>
            </w:r>
            <w:bookmarkStart w:id="2" w:name="_Hlk534382947"/>
            <w:r w:rsidRPr="00E0664D">
              <w:rPr>
                <w:rFonts w:hAnsi="標楷體" w:hint="eastAsia"/>
                <w:color w:val="000000" w:themeColor="text1"/>
                <w:sz w:val="24"/>
              </w:rPr>
              <w:t>規劃發展以</w:t>
            </w:r>
            <w:proofErr w:type="spellStart"/>
            <w:r w:rsidRPr="00E0664D">
              <w:rPr>
                <w:rFonts w:hAnsi="標楷體" w:hint="eastAsia"/>
                <w:color w:val="000000" w:themeColor="text1"/>
                <w:kern w:val="0"/>
                <w:sz w:val="24"/>
              </w:rPr>
              <w:t>AIoT</w:t>
            </w:r>
            <w:proofErr w:type="spellEnd"/>
            <w:r w:rsidRPr="00E0664D">
              <w:rPr>
                <w:rFonts w:hAnsi="標楷體" w:hint="eastAsia"/>
                <w:color w:val="000000" w:themeColor="text1"/>
                <w:sz w:val="24"/>
              </w:rPr>
              <w:t>為核心的新一代智慧運輸系統，向交通部申請智慧運輸發展建設計畫補助，辦理新一代智慧運輸系統規劃及建置；在2022台灣燈會期間，運用物聯網及大數據分析技術，透過視覺化智慧儀表板監控活動整體交通狀況，可更精確掌握人潮與車潮進、離場狀況，推估活動周邊恢復到常態性交通的時間點，提供指揮中心交通管制即時決策參考，並與警察局、捷運公司、高速公路局等單位橫向聯繫、通力合作，即時因應、疏導，維持交通順暢、不打結。</w:t>
            </w:r>
            <w:bookmarkEnd w:id="2"/>
          </w:p>
          <w:p w:rsidR="00565FFF" w:rsidRPr="00E0664D" w:rsidRDefault="00565FFF" w:rsidP="00517D18">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2.積極推動智慧交通建設，榮獲2022年智慧運輸世界大會名人堂地方政府成就獎，111年9月於美國洛杉磯舉行的第28屆智慧運輸世界大會接受國際頒獎表揚。</w:t>
            </w:r>
          </w:p>
          <w:p w:rsidR="00565FFF" w:rsidRPr="00E0664D" w:rsidRDefault="00565FFF" w:rsidP="00171D29">
            <w:pPr>
              <w:spacing w:line="300" w:lineRule="exact"/>
              <w:ind w:rightChars="30" w:right="78"/>
              <w:rPr>
                <w:rFonts w:hAnsi="標楷體"/>
                <w:color w:val="000000" w:themeColor="text1"/>
                <w:sz w:val="24"/>
              </w:rPr>
            </w:pPr>
          </w:p>
          <w:p w:rsidR="00565FFF" w:rsidRPr="00E0664D" w:rsidRDefault="00565FFF"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1.為降低緊急車輛快速通行路口時與其他車輛碰撞風險，</w:t>
            </w:r>
            <w:r w:rsidRPr="00E0664D">
              <w:rPr>
                <w:rFonts w:hAnsi="標楷體" w:hint="eastAsia"/>
                <w:color w:val="000000" w:themeColor="text1"/>
                <w:sz w:val="24"/>
              </w:rPr>
              <w:tab/>
              <w:t>針對緊急車輛規劃優先通行號誌及路口防碰撞系統之行駛輔助機制，期使緊急車輛到達路口前，確保通行方向為綠燈狀態、其他衝突行車方向為紅燈狀態，並透過車載設備提供衝突方向之防碰撞警告資訊。交通局「即刻救援不容堵，優先通行暢無阻(緊急車輛優先通行號誌及路口防碰撞系統試辦計畫)」並榮獲中華智慧運輸系統協會2022年智慧運輸應用獎肯定。</w:t>
            </w:r>
          </w:p>
          <w:p w:rsidR="00565FFF" w:rsidRPr="00E0664D" w:rsidRDefault="00565FFF"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2.</w:t>
            </w:r>
            <w:r w:rsidRPr="00E0664D">
              <w:rPr>
                <w:rFonts w:hAnsi="標楷體" w:hint="eastAsia"/>
                <w:color w:val="000000" w:themeColor="text1"/>
                <w:sz w:val="24"/>
              </w:rPr>
              <w:tab/>
              <w:t>與消防局配合內政部消防署執行消防車輛行車安全管控計畫(消防一路通)計畫，進行全臺第一個串聯5G高速演算引導緊急車輛優先行駛「一路綠燈」消防廊道計畫，將先進交通控制系統與119勤務派遣進行整合，透過5G及GPS技術，蒐集消防與救護車輛位置、速度、方向，即時控制路口號誌，讓緊急車輛通行廊道一路綠燈，確保通行路口的路權與安全，同時大幅提升緊急救護的效率。</w:t>
            </w:r>
          </w:p>
          <w:p w:rsidR="00565FFF" w:rsidRDefault="00565FFF" w:rsidP="00171D29">
            <w:pPr>
              <w:spacing w:line="300" w:lineRule="exact"/>
              <w:ind w:leftChars="30" w:left="318" w:rightChars="30" w:right="78" w:hangingChars="100" w:hanging="240"/>
              <w:rPr>
                <w:rFonts w:hAnsi="標楷體" w:hint="eastAsia"/>
                <w:color w:val="000000" w:themeColor="text1"/>
                <w:sz w:val="24"/>
              </w:rPr>
            </w:pPr>
            <w:r w:rsidRPr="00E0664D">
              <w:rPr>
                <w:rFonts w:hAnsi="標楷體" w:hint="eastAsia"/>
                <w:color w:val="000000" w:themeColor="text1"/>
                <w:sz w:val="24"/>
              </w:rPr>
              <w:t>3.計畫選定於本市「</w:t>
            </w:r>
            <w:proofErr w:type="gramStart"/>
            <w:r w:rsidRPr="00E0664D">
              <w:rPr>
                <w:rFonts w:hAnsi="標楷體" w:hint="eastAsia"/>
                <w:color w:val="000000" w:themeColor="text1"/>
                <w:sz w:val="24"/>
              </w:rPr>
              <w:t>亞灣</w:t>
            </w:r>
            <w:proofErr w:type="gramEnd"/>
            <w:r w:rsidRPr="00E0664D">
              <w:rPr>
                <w:rFonts w:hAnsi="標楷體" w:hint="eastAsia"/>
                <w:color w:val="000000" w:themeColor="text1"/>
                <w:sz w:val="24"/>
              </w:rPr>
              <w:t xml:space="preserve">5G </w:t>
            </w:r>
            <w:proofErr w:type="spellStart"/>
            <w:r w:rsidRPr="00E0664D">
              <w:rPr>
                <w:rFonts w:hAnsi="標楷體" w:hint="eastAsia"/>
                <w:color w:val="000000" w:themeColor="text1"/>
                <w:sz w:val="24"/>
              </w:rPr>
              <w:t>AIoT</w:t>
            </w:r>
            <w:proofErr w:type="spellEnd"/>
            <w:r w:rsidRPr="00E0664D">
              <w:rPr>
                <w:rFonts w:hAnsi="標楷體" w:hint="eastAsia"/>
                <w:color w:val="000000" w:themeColor="text1"/>
                <w:sz w:val="24"/>
              </w:rPr>
              <w:t>創新園區」周邊道路為試驗場域，區域內包含</w:t>
            </w:r>
            <w:proofErr w:type="gramStart"/>
            <w:r w:rsidRPr="00E0664D">
              <w:rPr>
                <w:rFonts w:hAnsi="標楷體" w:hint="eastAsia"/>
                <w:color w:val="000000" w:themeColor="text1"/>
                <w:sz w:val="24"/>
              </w:rPr>
              <w:t>阮</w:t>
            </w:r>
            <w:proofErr w:type="gramEnd"/>
            <w:r w:rsidRPr="00E0664D">
              <w:rPr>
                <w:rFonts w:hAnsi="標楷體" w:hint="eastAsia"/>
                <w:color w:val="000000" w:themeColor="text1"/>
                <w:sz w:val="24"/>
              </w:rPr>
              <w:t>綜合醫院及2個消防分隊(成功、前鎮)等，實施路口包含中華五路(自四維四路至</w:t>
            </w:r>
            <w:proofErr w:type="gramStart"/>
            <w:r w:rsidRPr="00E0664D">
              <w:rPr>
                <w:rFonts w:hAnsi="標楷體" w:hint="eastAsia"/>
                <w:color w:val="000000" w:themeColor="text1"/>
                <w:sz w:val="24"/>
              </w:rPr>
              <w:t>正勤路</w:t>
            </w:r>
            <w:proofErr w:type="gramEnd"/>
            <w:r w:rsidRPr="00E0664D">
              <w:rPr>
                <w:rFonts w:hAnsi="標楷體" w:hint="eastAsia"/>
                <w:color w:val="000000" w:themeColor="text1"/>
                <w:sz w:val="24"/>
              </w:rPr>
              <w:t>)及四維四路(自成功一路至中華四路)共12個路口；經實車測試，可增加緊急消防及救護車輛25%行車效率，節省20%行車時間，並有效維護消防及救護車輛行經路口安全。</w:t>
            </w:r>
          </w:p>
          <w:p w:rsidR="001A7B29" w:rsidRPr="00E0664D" w:rsidRDefault="001A7B29" w:rsidP="00171D29">
            <w:pPr>
              <w:spacing w:line="300" w:lineRule="exact"/>
              <w:ind w:leftChars="30" w:left="318" w:rightChars="30" w:right="78" w:hangingChars="100" w:hanging="240"/>
              <w:rPr>
                <w:rFonts w:hAnsi="標楷體"/>
                <w:color w:val="000000" w:themeColor="text1"/>
                <w:sz w:val="24"/>
              </w:rPr>
            </w:pPr>
          </w:p>
          <w:p w:rsidR="00565FFF" w:rsidRPr="00E0664D" w:rsidRDefault="00565FFF"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1.利用實際車流資料訓練AI模型，</w:t>
            </w:r>
            <w:proofErr w:type="gramStart"/>
            <w:r w:rsidRPr="00E0664D">
              <w:rPr>
                <w:rFonts w:hAnsi="標楷體" w:hint="eastAsia"/>
                <w:color w:val="000000" w:themeColor="text1"/>
                <w:sz w:val="24"/>
              </w:rPr>
              <w:t>依當下車</w:t>
            </w:r>
            <w:proofErr w:type="gramEnd"/>
            <w:r w:rsidRPr="00E0664D">
              <w:rPr>
                <w:rFonts w:hAnsi="標楷體" w:hint="eastAsia"/>
                <w:color w:val="000000" w:themeColor="text1"/>
                <w:sz w:val="24"/>
              </w:rPr>
              <w:t>流路況，即時運算並調控洲際貨櫃碼頭聯外的南星路及台17線沿海路段16處路口號</w:t>
            </w:r>
            <w:proofErr w:type="gramStart"/>
            <w:r w:rsidRPr="00E0664D">
              <w:rPr>
                <w:rFonts w:hAnsi="標楷體" w:hint="eastAsia"/>
                <w:color w:val="000000" w:themeColor="text1"/>
                <w:sz w:val="24"/>
              </w:rPr>
              <w:t>誌</w:t>
            </w:r>
            <w:proofErr w:type="gramEnd"/>
            <w:r w:rsidRPr="00E0664D">
              <w:rPr>
                <w:rFonts w:hAnsi="標楷體" w:hint="eastAsia"/>
                <w:color w:val="000000" w:themeColor="text1"/>
                <w:sz w:val="24"/>
              </w:rPr>
              <w:t>，並透過AI影像分析交通流量順暢程度，增進洲際貨櫃碼頭聯外道</w:t>
            </w:r>
            <w:r w:rsidRPr="00E0664D">
              <w:rPr>
                <w:rFonts w:hAnsi="標楷體" w:hint="eastAsia"/>
                <w:color w:val="000000" w:themeColor="text1"/>
                <w:sz w:val="24"/>
              </w:rPr>
              <w:lastRenderedPageBreak/>
              <w:t>路運作效率。</w:t>
            </w:r>
          </w:p>
          <w:p w:rsidR="006B49BC" w:rsidRPr="00E0664D" w:rsidRDefault="00565FFF"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2.本系統是全國目前控制範圍最廣、路口數最多的AI號誌控制系統，自111年3月份啟用實施後，實測約可節省用路人旅行時間20%。計畫成果也獲得有智慧城市奧斯卡獎之稱的「IDC亞太區智慧城市大獎(SCAPA)」及中華智慧運輸系統協會2022年智慧運輸應用獎肯定。</w:t>
            </w:r>
          </w:p>
          <w:p w:rsidR="006B49BC" w:rsidRPr="00E0664D" w:rsidRDefault="006B49BC" w:rsidP="00171D29">
            <w:pPr>
              <w:spacing w:line="300" w:lineRule="exact"/>
              <w:ind w:leftChars="30" w:left="318" w:rightChars="30" w:right="78" w:hangingChars="100" w:hanging="240"/>
              <w:rPr>
                <w:rFonts w:hAnsi="標楷體"/>
                <w:color w:val="000000" w:themeColor="text1"/>
                <w:sz w:val="24"/>
              </w:rPr>
            </w:pPr>
          </w:p>
          <w:p w:rsidR="00F236AC" w:rsidRPr="00E0664D" w:rsidRDefault="00F236AC"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1.為維護交通號誌正常運作，有效管控道路秩序，並強化時制調控功能，11</w:t>
            </w:r>
            <w:r w:rsidRPr="00E0664D">
              <w:rPr>
                <w:rFonts w:hAnsi="標楷體"/>
                <w:color w:val="000000" w:themeColor="text1"/>
                <w:sz w:val="24"/>
              </w:rPr>
              <w:t>1</w:t>
            </w:r>
            <w:r w:rsidRPr="00E0664D">
              <w:rPr>
                <w:rFonts w:hAnsi="標楷體" w:hint="eastAsia"/>
                <w:color w:val="000000" w:themeColor="text1"/>
                <w:sz w:val="24"/>
              </w:rPr>
              <w:t>年度完成</w:t>
            </w:r>
            <w:r w:rsidRPr="00E0664D">
              <w:rPr>
                <w:rFonts w:hAnsi="標楷體"/>
                <w:color w:val="000000" w:themeColor="text1"/>
                <w:sz w:val="24"/>
              </w:rPr>
              <w:t>266</w:t>
            </w:r>
            <w:r w:rsidRPr="00E0664D">
              <w:rPr>
                <w:rFonts w:hAnsi="標楷體" w:hint="eastAsia"/>
                <w:color w:val="000000" w:themeColor="text1"/>
                <w:sz w:val="24"/>
              </w:rPr>
              <w:t>處路口號誌控制器汰舊換新。</w:t>
            </w:r>
          </w:p>
          <w:p w:rsidR="00F236AC" w:rsidRPr="00E0664D" w:rsidRDefault="00F236AC"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2.為減少纜線掉落、漏電危險，增進機車騎士及行人安全，改善城市天際線及市區景觀，11</w:t>
            </w:r>
            <w:r w:rsidRPr="00E0664D">
              <w:rPr>
                <w:rFonts w:hAnsi="標楷體"/>
                <w:color w:val="000000" w:themeColor="text1"/>
                <w:sz w:val="24"/>
              </w:rPr>
              <w:t>1</w:t>
            </w:r>
            <w:r w:rsidRPr="00E0664D">
              <w:rPr>
                <w:rFonts w:hAnsi="標楷體" w:hint="eastAsia"/>
                <w:color w:val="000000" w:themeColor="text1"/>
                <w:sz w:val="24"/>
              </w:rPr>
              <w:t>年度完成成功/林森路口號誌纜線下地。</w:t>
            </w:r>
          </w:p>
          <w:p w:rsidR="006B49BC" w:rsidRPr="00E0664D" w:rsidRDefault="006B49BC" w:rsidP="00171D29">
            <w:pPr>
              <w:spacing w:line="300" w:lineRule="exact"/>
              <w:ind w:leftChars="30" w:left="318" w:rightChars="30" w:right="78" w:hangingChars="100" w:hanging="240"/>
              <w:rPr>
                <w:rFonts w:hAnsi="標楷體"/>
                <w:color w:val="000000" w:themeColor="text1"/>
                <w:sz w:val="24"/>
              </w:rPr>
            </w:pPr>
          </w:p>
          <w:p w:rsidR="00F236AC" w:rsidRPr="00E0664D" w:rsidRDefault="00F236AC"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1.為改善非預期性斷電而導致交通號誌未能正常運作，影響道路交通安全，規劃設置不斷電系統提供交通號誌緊急供電，以降低供電中斷對道路交通造成之衝擊。</w:t>
            </w:r>
          </w:p>
          <w:p w:rsidR="00F236AC" w:rsidRPr="00E0664D" w:rsidRDefault="00F236AC"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2.111年度已完成80處路口號誌不斷電系統建置，在面對多次預期或非預期供電中斷情事，均能維持4小時供電運作，確保各重要路口號誌服務不中斷。</w:t>
            </w:r>
          </w:p>
          <w:p w:rsidR="00F236AC" w:rsidRPr="00E0664D" w:rsidRDefault="00F236AC" w:rsidP="00171D29">
            <w:pPr>
              <w:spacing w:line="300" w:lineRule="exact"/>
              <w:ind w:leftChars="30" w:left="78" w:rightChars="30" w:right="78"/>
              <w:rPr>
                <w:rFonts w:hAnsi="標楷體"/>
                <w:color w:val="000000" w:themeColor="text1"/>
                <w:sz w:val="24"/>
              </w:rPr>
            </w:pPr>
          </w:p>
          <w:p w:rsidR="00F236AC" w:rsidRPr="00E0664D" w:rsidRDefault="00F236AC"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1.為改善路口行人與轉向車流交織衝突，保障行人安全，針對運輸場站、醫療機構、商圈等行人穿越量大之路口，評估設置行人專用時相及行人燈早開措施。111年度計完成中山路/建國路口、站東路/高雄車站出入口、博愛路/九如路口等9處路口行人專用時相設置。</w:t>
            </w:r>
          </w:p>
          <w:p w:rsidR="006B49BC" w:rsidRPr="00E0664D" w:rsidRDefault="00F236AC" w:rsidP="00171D29">
            <w:pPr>
              <w:spacing w:line="300" w:lineRule="exact"/>
              <w:ind w:leftChars="30" w:left="318" w:rightChars="30" w:right="78" w:hangingChars="100" w:hanging="240"/>
              <w:rPr>
                <w:rFonts w:hAnsi="標楷體"/>
                <w:color w:val="000000" w:themeColor="text1"/>
                <w:sz w:val="24"/>
              </w:rPr>
            </w:pPr>
            <w:r w:rsidRPr="00E0664D">
              <w:rPr>
                <w:rFonts w:hAnsi="標楷體" w:hint="eastAsia"/>
                <w:color w:val="000000" w:themeColor="text1"/>
                <w:sz w:val="24"/>
              </w:rPr>
              <w:t>2.因應高齡化社會需求，加強行人號誌辨識度，針對醫院、商圈及高齡者經常出入場所等路口，檢討設置放大型行人專用號誌，111年度計完成18處路口設置。</w:t>
            </w:r>
          </w:p>
          <w:p w:rsidR="00F236AC" w:rsidRPr="00E0664D" w:rsidRDefault="00F236AC" w:rsidP="00171D29">
            <w:pPr>
              <w:spacing w:line="300" w:lineRule="exact"/>
              <w:ind w:leftChars="30" w:left="78" w:rightChars="30" w:right="78"/>
              <w:rPr>
                <w:rFonts w:hAnsi="標楷體"/>
                <w:color w:val="000000" w:themeColor="text1"/>
                <w:sz w:val="24"/>
              </w:rPr>
            </w:pPr>
          </w:p>
          <w:p w:rsidR="00F236AC" w:rsidRPr="00E0664D" w:rsidRDefault="00F236AC" w:rsidP="00171D29">
            <w:pPr>
              <w:spacing w:line="300" w:lineRule="exact"/>
              <w:ind w:leftChars="30" w:left="78" w:rightChars="30" w:right="78"/>
              <w:rPr>
                <w:rFonts w:hAnsi="標楷體"/>
                <w:color w:val="000000" w:themeColor="text1"/>
                <w:sz w:val="24"/>
              </w:rPr>
            </w:pPr>
          </w:p>
          <w:p w:rsidR="00DA4E6C" w:rsidRPr="00E0664D" w:rsidRDefault="00FF2BD6" w:rsidP="00171D29">
            <w:pPr>
              <w:widowControl/>
              <w:snapToGrid/>
              <w:spacing w:line="300" w:lineRule="exact"/>
              <w:ind w:leftChars="30" w:left="316" w:rightChars="30" w:right="78" w:hanging="238"/>
              <w:rPr>
                <w:color w:val="000000" w:themeColor="text1"/>
                <w:sz w:val="24"/>
              </w:rPr>
            </w:pPr>
            <w:r w:rsidRPr="00E0664D">
              <w:rPr>
                <w:rFonts w:hint="eastAsia"/>
                <w:color w:val="000000" w:themeColor="text1"/>
                <w:sz w:val="24"/>
              </w:rPr>
              <w:t>1.</w:t>
            </w:r>
            <w:r w:rsidR="000473FA" w:rsidRPr="00E0664D">
              <w:rPr>
                <w:rFonts w:hint="eastAsia"/>
                <w:color w:val="000000" w:themeColor="text1"/>
                <w:sz w:val="24"/>
              </w:rPr>
              <w:t>民眾可持單至全國統一超商7-11、全家便利商店、OK便利店、萊爾富、家樂福、高捷及美廉社等代收費處繳納本市路邊停車費，111年度共代收8,405,892筆，代收金額計2億8,133萬3,785元，提升駕駛人停車繳費之便利性。</w:t>
            </w:r>
          </w:p>
          <w:p w:rsidR="00DA4E6C" w:rsidRPr="00E0664D" w:rsidRDefault="00FF2BD6" w:rsidP="00171D29">
            <w:pPr>
              <w:widowControl/>
              <w:snapToGrid/>
              <w:spacing w:line="300" w:lineRule="exact"/>
              <w:ind w:leftChars="30" w:left="316" w:rightChars="30" w:right="78" w:hanging="238"/>
              <w:rPr>
                <w:color w:val="000000" w:themeColor="text1"/>
                <w:sz w:val="24"/>
              </w:rPr>
            </w:pPr>
            <w:r w:rsidRPr="00E0664D">
              <w:rPr>
                <w:rFonts w:hint="eastAsia"/>
                <w:color w:val="000000" w:themeColor="text1"/>
                <w:sz w:val="24"/>
              </w:rPr>
              <w:t>2.停車繳費單遺失、毀損、超商無法判讀條碼或逾期時，民眾可至統一、全家、OK及萊爾富超商，運用門市內之「</w:t>
            </w:r>
            <w:proofErr w:type="spellStart"/>
            <w:r w:rsidRPr="00E0664D">
              <w:rPr>
                <w:rFonts w:hint="eastAsia"/>
                <w:color w:val="000000" w:themeColor="text1"/>
                <w:sz w:val="24"/>
              </w:rPr>
              <w:t>ibon</w:t>
            </w:r>
            <w:proofErr w:type="spellEnd"/>
            <w:r w:rsidRPr="00E0664D">
              <w:rPr>
                <w:rFonts w:hint="eastAsia"/>
                <w:color w:val="000000" w:themeColor="text1"/>
                <w:sz w:val="24"/>
              </w:rPr>
              <w:t>便利生活站」、「</w:t>
            </w:r>
            <w:proofErr w:type="spellStart"/>
            <w:r w:rsidRPr="00E0664D">
              <w:rPr>
                <w:rFonts w:hint="eastAsia"/>
                <w:color w:val="000000" w:themeColor="text1"/>
                <w:sz w:val="24"/>
              </w:rPr>
              <w:t>FamiPort</w:t>
            </w:r>
            <w:proofErr w:type="spellEnd"/>
            <w:r w:rsidRPr="00E0664D">
              <w:rPr>
                <w:rFonts w:hint="eastAsia"/>
                <w:color w:val="000000" w:themeColor="text1"/>
                <w:sz w:val="24"/>
              </w:rPr>
              <w:t>」、「Life-ET」及「OK‧go」，查詢補單繳費，</w:t>
            </w:r>
            <w:r w:rsidR="000473FA" w:rsidRPr="00E0664D">
              <w:rPr>
                <w:rFonts w:hint="eastAsia"/>
                <w:color w:val="000000" w:themeColor="text1"/>
                <w:sz w:val="24"/>
              </w:rPr>
              <w:t>111年度共代收6,868,676筆，代收金額2億5,488萬3,976元。</w:t>
            </w:r>
          </w:p>
          <w:p w:rsidR="00DA4E6C" w:rsidRPr="00E0664D" w:rsidRDefault="00FF2BD6" w:rsidP="00171D29">
            <w:pPr>
              <w:widowControl/>
              <w:snapToGrid/>
              <w:spacing w:line="300" w:lineRule="exact"/>
              <w:ind w:leftChars="30" w:left="316" w:rightChars="30" w:right="78" w:hanging="238"/>
              <w:rPr>
                <w:color w:val="000000" w:themeColor="text1"/>
                <w:sz w:val="24"/>
              </w:rPr>
            </w:pPr>
            <w:r w:rsidRPr="00E0664D">
              <w:rPr>
                <w:rFonts w:hint="eastAsia"/>
                <w:color w:val="000000" w:themeColor="text1"/>
                <w:sz w:val="24"/>
              </w:rPr>
              <w:t>3.提供手機及網路代收路邊停車費服務(銀行及電信)，</w:t>
            </w:r>
            <w:r w:rsidR="000473FA" w:rsidRPr="00E0664D">
              <w:rPr>
                <w:rFonts w:hint="eastAsia"/>
                <w:color w:val="000000" w:themeColor="text1"/>
                <w:sz w:val="24"/>
              </w:rPr>
              <w:t>111年度共代收7,411,388筆，代收金額</w:t>
            </w:r>
            <w:r w:rsidR="000473FA" w:rsidRPr="00E0664D">
              <w:rPr>
                <w:rFonts w:hint="eastAsia"/>
                <w:color w:val="000000" w:themeColor="text1"/>
              </w:rPr>
              <w:t>2</w:t>
            </w:r>
            <w:r w:rsidR="000473FA" w:rsidRPr="00E0664D">
              <w:rPr>
                <w:rFonts w:hint="eastAsia"/>
                <w:color w:val="000000" w:themeColor="text1"/>
                <w:sz w:val="24"/>
              </w:rPr>
              <w:t>億4,906萬3,066元。</w:t>
            </w:r>
          </w:p>
          <w:p w:rsidR="00DA4E6C" w:rsidRPr="00E0664D" w:rsidRDefault="00FF2BD6" w:rsidP="00171D29">
            <w:pPr>
              <w:widowControl/>
              <w:snapToGrid/>
              <w:spacing w:line="300" w:lineRule="exact"/>
              <w:ind w:leftChars="30" w:left="316" w:rightChars="30" w:right="78" w:hanging="238"/>
              <w:rPr>
                <w:color w:val="000000" w:themeColor="text1"/>
                <w:sz w:val="24"/>
              </w:rPr>
            </w:pPr>
            <w:r w:rsidRPr="00E0664D">
              <w:rPr>
                <w:rFonts w:hint="eastAsia"/>
                <w:color w:val="000000" w:themeColor="text1"/>
                <w:sz w:val="24"/>
              </w:rPr>
              <w:t>4.隨著網際網路應用日趨普及，為提供更貼心、多元化之路邊停車繳費服務，民眾只需要使用晶片金融卡(ATM提款卡)及讀卡機，不須事先申請即可至全國繳費網(http://ebill.ba.org.tw)線上查詢及繳交停車費，不受時間及空間的限制，且不須支付任何手續費，</w:t>
            </w:r>
            <w:r w:rsidR="000473FA" w:rsidRPr="00E0664D">
              <w:rPr>
                <w:rFonts w:hint="eastAsia"/>
                <w:color w:val="000000" w:themeColor="text1"/>
                <w:sz w:val="24"/>
              </w:rPr>
              <w:t>111年度共代收242,114筆，代收金額919萬3,400元。</w:t>
            </w:r>
          </w:p>
          <w:p w:rsidR="00FF2BD6" w:rsidRPr="00E0664D" w:rsidRDefault="00FF2BD6" w:rsidP="00171D29">
            <w:pPr>
              <w:widowControl/>
              <w:snapToGrid/>
              <w:spacing w:line="300" w:lineRule="exact"/>
              <w:ind w:leftChars="30" w:left="316" w:rightChars="30" w:right="78" w:hanging="238"/>
              <w:rPr>
                <w:color w:val="000000" w:themeColor="text1"/>
              </w:rPr>
            </w:pPr>
            <w:r w:rsidRPr="00E0664D">
              <w:rPr>
                <w:rFonts w:hint="eastAsia"/>
                <w:color w:val="000000" w:themeColor="text1"/>
                <w:sz w:val="24"/>
              </w:rPr>
              <w:t>5.隨著行動支付時代的來臨，透過智慧行動裝置及各業者開發的服務平台（行動支付APP軟體），提供民眾線上即時查詢、即時繳納及即時銷帳路邊停車費。</w:t>
            </w:r>
            <w:r w:rsidR="000473FA" w:rsidRPr="00E0664D">
              <w:rPr>
                <w:rFonts w:hint="eastAsia"/>
                <w:color w:val="000000" w:themeColor="text1"/>
                <w:sz w:val="24"/>
              </w:rPr>
              <w:t>111年度共代收5,001,224筆，代收金額1億6,921萬1,559元。</w:t>
            </w:r>
          </w:p>
          <w:p w:rsidR="00FF2BD6" w:rsidRPr="00E0664D" w:rsidRDefault="007A48B3" w:rsidP="00171D29">
            <w:pPr>
              <w:pStyle w:val="af4"/>
              <w:wordWrap/>
              <w:spacing w:line="300" w:lineRule="exact"/>
              <w:ind w:leftChars="30" w:left="78" w:rightChars="30" w:right="78" w:firstLine="0"/>
              <w:jc w:val="both"/>
              <w:rPr>
                <w:rFonts w:ascii="標楷體" w:hAnsi="標楷體"/>
                <w:color w:val="000000" w:themeColor="text1"/>
              </w:rPr>
            </w:pPr>
            <w:bookmarkStart w:id="3" w:name="_GoBack"/>
            <w:bookmarkEnd w:id="3"/>
            <w:r w:rsidRPr="00E0664D">
              <w:rPr>
                <w:rFonts w:ascii="標楷體" w:hAnsi="標楷體" w:hint="eastAsia"/>
                <w:color w:val="000000" w:themeColor="text1"/>
                <w:sz w:val="24"/>
              </w:rPr>
              <w:lastRenderedPageBreak/>
              <w:t>111年增加路邊及路外收費汽車格位約2,974格，以加強收費管理，提高車位周轉率，改善市區停車秩序，累計111年路邊及路外平面停車場開單金額達9億7,342萬7,674元。</w:t>
            </w:r>
          </w:p>
          <w:p w:rsidR="00FF2BD6" w:rsidRPr="00E0664D" w:rsidRDefault="00FF2BD6" w:rsidP="00171D29">
            <w:pPr>
              <w:spacing w:line="300" w:lineRule="exact"/>
              <w:ind w:right="78"/>
              <w:rPr>
                <w:color w:val="000000" w:themeColor="text1"/>
                <w:sz w:val="24"/>
              </w:rPr>
            </w:pPr>
          </w:p>
          <w:p w:rsidR="005E72DF" w:rsidRPr="00E0664D" w:rsidRDefault="005E72DF" w:rsidP="00171D29">
            <w:pPr>
              <w:pStyle w:val="af4"/>
              <w:wordWrap/>
              <w:spacing w:line="300" w:lineRule="exact"/>
              <w:ind w:leftChars="30" w:left="318" w:rightChars="30" w:right="78" w:hanging="240"/>
              <w:jc w:val="both"/>
              <w:rPr>
                <w:rFonts w:ascii="標楷體" w:hAnsi="標楷體"/>
                <w:color w:val="000000" w:themeColor="text1"/>
                <w:sz w:val="24"/>
                <w:szCs w:val="24"/>
              </w:rPr>
            </w:pPr>
            <w:r w:rsidRPr="00E0664D">
              <w:rPr>
                <w:rFonts w:ascii="標楷體" w:hAnsi="標楷體" w:hint="eastAsia"/>
                <w:color w:val="000000" w:themeColor="text1"/>
                <w:sz w:val="24"/>
                <w:szCs w:val="24"/>
              </w:rPr>
              <w:t>1.道路違規停車排除：111年度配合警察局執法取締勤務，計移置違規汽車79,126輛、機車64,242輛。</w:t>
            </w:r>
          </w:p>
          <w:p w:rsidR="005E72DF" w:rsidRPr="00E0664D" w:rsidRDefault="005E72DF" w:rsidP="00171D29">
            <w:pPr>
              <w:pStyle w:val="af4"/>
              <w:wordWrap/>
              <w:spacing w:line="300" w:lineRule="exact"/>
              <w:ind w:leftChars="30" w:left="318" w:rightChars="30" w:right="78" w:hanging="240"/>
              <w:jc w:val="both"/>
              <w:rPr>
                <w:color w:val="000000" w:themeColor="text1"/>
              </w:rPr>
            </w:pPr>
            <w:r w:rsidRPr="00E0664D">
              <w:rPr>
                <w:rFonts w:ascii="標楷體" w:hAnsi="標楷體" w:hint="eastAsia"/>
                <w:color w:val="000000" w:themeColor="text1"/>
                <w:sz w:val="24"/>
                <w:szCs w:val="24"/>
              </w:rPr>
              <w:t>2.停車格內違停排除：為改善廣告車、無牌車等車霸占用停車格位，111年度總計完成取締拖吊：</w:t>
            </w:r>
          </w:p>
          <w:p w:rsidR="005E72DF" w:rsidRPr="00E0664D" w:rsidRDefault="005E72DF" w:rsidP="00171D29">
            <w:pPr>
              <w:spacing w:line="300" w:lineRule="exact"/>
              <w:ind w:leftChars="100" w:left="860" w:rightChars="30" w:right="78" w:hangingChars="250" w:hanging="600"/>
              <w:rPr>
                <w:rFonts w:hAnsi="標楷體"/>
                <w:color w:val="000000" w:themeColor="text1"/>
                <w:sz w:val="24"/>
              </w:rPr>
            </w:pPr>
            <w:r w:rsidRPr="00E0664D">
              <w:rPr>
                <w:rFonts w:hAnsi="標楷體" w:hint="eastAsia"/>
                <w:color w:val="000000" w:themeColor="text1"/>
                <w:sz w:val="24"/>
              </w:rPr>
              <w:t>（1）</w:t>
            </w:r>
            <w:r w:rsidRPr="00E0664D">
              <w:rPr>
                <w:rFonts w:hAnsi="標楷體" w:hint="eastAsia"/>
                <w:color w:val="000000" w:themeColor="text1"/>
                <w:sz w:val="24"/>
              </w:rPr>
              <w:tab/>
              <w:t>廣告車：汽車10輛，機車70輛。移置汽車8輛、機車59輛；另有2輛汽車廣告車及11輛機車廣告車車主自行移置。</w:t>
            </w:r>
          </w:p>
          <w:p w:rsidR="00FF2BD6" w:rsidRPr="00E0664D" w:rsidRDefault="005E72DF" w:rsidP="00171D29">
            <w:pPr>
              <w:spacing w:line="300" w:lineRule="exact"/>
              <w:ind w:leftChars="100" w:left="860" w:rightChars="30" w:right="78" w:hangingChars="250" w:hanging="600"/>
              <w:rPr>
                <w:rFonts w:hAnsi="標楷體"/>
                <w:color w:val="000000" w:themeColor="text1"/>
                <w:sz w:val="24"/>
              </w:rPr>
            </w:pPr>
            <w:r w:rsidRPr="00E0664D">
              <w:rPr>
                <w:rFonts w:hAnsi="標楷體" w:hint="eastAsia"/>
                <w:color w:val="000000" w:themeColor="text1"/>
                <w:sz w:val="24"/>
              </w:rPr>
              <w:t>（2）長占車：汽車379輛，機車21輛。移置汽車57輛、機車11輛；另有322輛無牌汽車車主自行移置。</w:t>
            </w:r>
          </w:p>
          <w:p w:rsidR="00FF2BD6" w:rsidRPr="00E0664D" w:rsidRDefault="00FF2BD6" w:rsidP="00171D29">
            <w:pPr>
              <w:pStyle w:val="a3"/>
              <w:spacing w:line="300" w:lineRule="exact"/>
              <w:ind w:leftChars="30" w:left="318" w:rightChars="30" w:right="78" w:hanging="240"/>
              <w:jc w:val="both"/>
              <w:rPr>
                <w:color w:val="000000" w:themeColor="text1"/>
                <w:sz w:val="24"/>
                <w:szCs w:val="24"/>
              </w:rPr>
            </w:pPr>
            <w:r w:rsidRPr="00E0664D">
              <w:rPr>
                <w:rFonts w:hint="eastAsia"/>
                <w:color w:val="000000" w:themeColor="text1"/>
                <w:sz w:val="24"/>
                <w:szCs w:val="24"/>
              </w:rPr>
              <w:t>3.停車格位違停通報：加強要求路邊收費服務員即時通報停車格位違停案件，並依相關法令規定辦理排除作業，解決停車格位不足之情形。</w:t>
            </w:r>
          </w:p>
          <w:p w:rsidR="00FF2BD6" w:rsidRPr="00E0664D" w:rsidRDefault="00FF2BD6" w:rsidP="00171D29">
            <w:pPr>
              <w:pStyle w:val="a3"/>
              <w:spacing w:line="300" w:lineRule="exact"/>
              <w:ind w:left="240" w:right="78" w:hanging="240"/>
              <w:jc w:val="both"/>
              <w:rPr>
                <w:color w:val="000000" w:themeColor="text1"/>
                <w:sz w:val="24"/>
                <w:szCs w:val="24"/>
              </w:rPr>
            </w:pPr>
          </w:p>
          <w:p w:rsidR="00DA4E6C" w:rsidRPr="00E0664D" w:rsidRDefault="00FF2BD6" w:rsidP="00171D29">
            <w:pPr>
              <w:pStyle w:val="af4"/>
              <w:wordWrap/>
              <w:spacing w:line="300" w:lineRule="exact"/>
              <w:ind w:leftChars="30" w:left="316" w:rightChars="30" w:right="78" w:hanging="238"/>
              <w:jc w:val="both"/>
              <w:rPr>
                <w:rFonts w:ascii="標楷體" w:hAnsi="標楷體"/>
                <w:color w:val="000000" w:themeColor="text1"/>
                <w:sz w:val="24"/>
                <w:szCs w:val="24"/>
              </w:rPr>
            </w:pPr>
            <w:r w:rsidRPr="00E0664D">
              <w:rPr>
                <w:rFonts w:ascii="標楷體" w:hAnsi="標楷體" w:hint="eastAsia"/>
                <w:color w:val="000000" w:themeColor="text1"/>
                <w:sz w:val="24"/>
                <w:szCs w:val="24"/>
              </w:rPr>
              <w:t>1.考量民眾時有發生路邊停車繳費單據遺失或停車未見繳費單或忘記繳費等問題，除提供網頁查詢外，交通局另提供手機簡訊（交通局官網登錄申請）提醒民眾繳費之服務措施，111年度平均每月約發出7,995通簡訊通知。</w:t>
            </w:r>
          </w:p>
          <w:p w:rsidR="00FF2BD6" w:rsidRPr="00E0664D" w:rsidRDefault="00FF2BD6" w:rsidP="00171D29">
            <w:pPr>
              <w:pStyle w:val="af4"/>
              <w:wordWrap/>
              <w:spacing w:line="300" w:lineRule="exact"/>
              <w:ind w:leftChars="30" w:left="316" w:rightChars="30" w:right="78" w:hanging="238"/>
              <w:jc w:val="both"/>
              <w:rPr>
                <w:rFonts w:ascii="標楷體" w:hAnsi="標楷體"/>
                <w:color w:val="000000" w:themeColor="text1"/>
              </w:rPr>
            </w:pPr>
            <w:r w:rsidRPr="00E0664D">
              <w:rPr>
                <w:rFonts w:ascii="標楷體" w:hAnsi="標楷體" w:hint="eastAsia"/>
                <w:color w:val="000000" w:themeColor="text1"/>
                <w:sz w:val="24"/>
                <w:szCs w:val="24"/>
              </w:rPr>
              <w:t>2.免費提供手機簡訊通知違停車輛已被拖吊訊息服務，受惠民眾反應良好，111年度每月平均約發出194通簡訊通知。</w:t>
            </w:r>
          </w:p>
          <w:p w:rsidR="00FF2BD6" w:rsidRPr="00E0664D" w:rsidRDefault="00FF2BD6" w:rsidP="00171D29">
            <w:pPr>
              <w:spacing w:line="300" w:lineRule="exact"/>
              <w:ind w:left="78" w:right="78"/>
              <w:rPr>
                <w:color w:val="000000" w:themeColor="text1"/>
                <w:sz w:val="24"/>
              </w:rPr>
            </w:pPr>
          </w:p>
          <w:p w:rsidR="00FF2BD6" w:rsidRPr="00E0664D" w:rsidRDefault="00FF2BD6" w:rsidP="00171D29">
            <w:pPr>
              <w:pStyle w:val="af4"/>
              <w:wordWrap/>
              <w:spacing w:line="300" w:lineRule="exact"/>
              <w:ind w:leftChars="30" w:left="316" w:rightChars="30" w:right="78" w:hanging="238"/>
              <w:jc w:val="both"/>
              <w:rPr>
                <w:color w:val="000000" w:themeColor="text1"/>
              </w:rPr>
            </w:pPr>
            <w:r w:rsidRPr="00E0664D">
              <w:rPr>
                <w:rFonts w:ascii="標楷體" w:hAnsi="標楷體" w:hint="eastAsia"/>
                <w:color w:val="000000" w:themeColor="text1"/>
                <w:sz w:val="24"/>
                <w:szCs w:val="24"/>
              </w:rPr>
              <w:t>1.路外停車場：賡續推動路外停車場委託民間經營，引進民間業者管理能力，並建置車牌辨識、車位在席偵測、電動汽車充電設備、提供多元支付服務等，營造智慧、便捷之停車環境，截至111年12月計有20場立體停車場及137場平面停車場委託民間經營。</w:t>
            </w:r>
          </w:p>
          <w:p w:rsidR="00FF2BD6" w:rsidRPr="00E0664D" w:rsidRDefault="00FF2BD6" w:rsidP="00171D29">
            <w:pPr>
              <w:pStyle w:val="af4"/>
              <w:wordWrap/>
              <w:spacing w:line="300" w:lineRule="exact"/>
              <w:ind w:leftChars="30" w:left="316" w:rightChars="30" w:right="78" w:hanging="238"/>
              <w:jc w:val="both"/>
              <w:rPr>
                <w:rFonts w:ascii="標楷體" w:hAnsi="標楷體"/>
                <w:color w:val="000000" w:themeColor="text1"/>
                <w:sz w:val="24"/>
                <w:szCs w:val="24"/>
              </w:rPr>
            </w:pPr>
            <w:r w:rsidRPr="00E0664D">
              <w:rPr>
                <w:rFonts w:ascii="標楷體" w:hAnsi="標楷體" w:hint="eastAsia"/>
                <w:color w:val="000000" w:themeColor="text1"/>
                <w:sz w:val="24"/>
                <w:szCs w:val="24"/>
              </w:rPr>
              <w:t>2.路邊停車場：委託民間廠商建置智慧停車設備，採無紙化開單的環保措施，以車牌辨識記錄停放車輛及自動計算停車費，現場設置電子票證繳費設備，提供即時繳費</w:t>
            </w:r>
            <w:r w:rsidR="00E56015" w:rsidRPr="00E0664D">
              <w:rPr>
                <w:rFonts w:ascii="標楷體" w:hAnsi="標楷體" w:hint="eastAsia"/>
                <w:color w:val="000000" w:themeColor="text1"/>
                <w:sz w:val="24"/>
                <w:szCs w:val="24"/>
              </w:rPr>
              <w:t>及</w:t>
            </w:r>
            <w:r w:rsidRPr="00E0664D">
              <w:rPr>
                <w:rFonts w:ascii="標楷體" w:hAnsi="標楷體" w:hint="eastAsia"/>
                <w:color w:val="000000" w:themeColor="text1"/>
                <w:sz w:val="24"/>
                <w:szCs w:val="24"/>
              </w:rPr>
              <w:t>停車導引等服務。107、110年已分別於高雄軟體科學園區及澄清湖周邊地區建置完成智慧停車設備並上線營運。</w:t>
            </w:r>
          </w:p>
          <w:p w:rsidR="00FF2BD6" w:rsidRPr="00E0664D" w:rsidRDefault="00FF2BD6" w:rsidP="00171D29">
            <w:pPr>
              <w:spacing w:line="300" w:lineRule="exact"/>
              <w:ind w:right="78"/>
              <w:rPr>
                <w:rFonts w:hAnsi="標楷體"/>
                <w:color w:val="000000" w:themeColor="text1"/>
                <w:sz w:val="24"/>
              </w:rPr>
            </w:pPr>
          </w:p>
          <w:p w:rsidR="00FF2BD6" w:rsidRPr="00E0664D" w:rsidRDefault="00FF2BD6" w:rsidP="00171D29">
            <w:pPr>
              <w:spacing w:line="300" w:lineRule="exact"/>
              <w:ind w:left="78" w:right="78"/>
              <w:rPr>
                <w:color w:val="000000" w:themeColor="text1"/>
              </w:rPr>
            </w:pPr>
            <w:r w:rsidRPr="00E0664D">
              <w:rPr>
                <w:rFonts w:hint="eastAsia"/>
                <w:color w:val="000000" w:themeColor="text1"/>
                <w:sz w:val="24"/>
              </w:rPr>
              <w:t>配合「新設路邊停車格規劃原則」訂定完成，持續挑選本市停車熱區進行停車格位新增繪設作業，以整頓停車秩序，並視停車情形研議收費管理，111年新增汽車位共2,367格，機車位共7,676格。</w:t>
            </w:r>
          </w:p>
          <w:p w:rsidR="00FF2BD6" w:rsidRPr="00E0664D" w:rsidRDefault="00FF2BD6" w:rsidP="00171D29">
            <w:pPr>
              <w:spacing w:line="300" w:lineRule="exact"/>
              <w:ind w:left="78" w:right="78"/>
              <w:rPr>
                <w:color w:val="000000" w:themeColor="text1"/>
                <w:sz w:val="24"/>
              </w:rPr>
            </w:pPr>
          </w:p>
          <w:p w:rsidR="001A0AF0" w:rsidRPr="00E0664D" w:rsidRDefault="00FF2BD6" w:rsidP="00171D29">
            <w:pPr>
              <w:spacing w:line="300" w:lineRule="exact"/>
              <w:ind w:leftChars="30" w:left="78" w:rightChars="30" w:right="78"/>
              <w:rPr>
                <w:rFonts w:hAnsi="標楷體"/>
                <w:color w:val="000000" w:themeColor="text1"/>
                <w:sz w:val="24"/>
              </w:rPr>
            </w:pPr>
            <w:r w:rsidRPr="00E0664D">
              <w:rPr>
                <w:rFonts w:hint="eastAsia"/>
                <w:color w:val="000000" w:themeColor="text1"/>
                <w:sz w:val="24"/>
              </w:rPr>
              <w:t>持續檢討人行道上之停車格位、規劃公共運輸場站周邊人行空間及妥善檢視新建人行道工程之路型配置，並同步實施相關配套措施，提供合理之替代停車空間等，111年辦理南京路、愛群國小(二聖二路)、建國國小通學步道等。</w:t>
            </w:r>
          </w:p>
          <w:p w:rsidR="002F341E" w:rsidRPr="00E0664D" w:rsidRDefault="002F341E" w:rsidP="00171D29">
            <w:pPr>
              <w:spacing w:line="300" w:lineRule="exact"/>
              <w:ind w:leftChars="30" w:left="78" w:rightChars="30" w:right="78"/>
              <w:rPr>
                <w:rFonts w:hAnsi="標楷體"/>
                <w:color w:val="000000" w:themeColor="text1"/>
                <w:sz w:val="24"/>
              </w:rPr>
            </w:pPr>
          </w:p>
          <w:p w:rsidR="002F341E" w:rsidRPr="00E0664D" w:rsidRDefault="002F341E" w:rsidP="00171D29">
            <w:pPr>
              <w:spacing w:line="300" w:lineRule="exact"/>
              <w:ind w:leftChars="30" w:left="78" w:rightChars="30" w:right="78"/>
              <w:rPr>
                <w:rFonts w:hAnsi="標楷體"/>
                <w:color w:val="000000" w:themeColor="text1"/>
                <w:sz w:val="24"/>
              </w:rPr>
            </w:pPr>
          </w:p>
          <w:tbl>
            <w:tblPr>
              <w:tblW w:w="0" w:type="auto"/>
              <w:tblBorders>
                <w:top w:val="nil"/>
                <w:left w:val="nil"/>
                <w:bottom w:val="nil"/>
                <w:right w:val="nil"/>
              </w:tblBorders>
              <w:tblLook w:val="0000" w:firstRow="0" w:lastRow="0" w:firstColumn="0" w:lastColumn="0" w:noHBand="0" w:noVBand="0"/>
            </w:tblPr>
            <w:tblGrid>
              <w:gridCol w:w="7330"/>
            </w:tblGrid>
            <w:tr w:rsidR="00E0664D" w:rsidRPr="00E0664D">
              <w:trPr>
                <w:trHeight w:val="431"/>
              </w:trPr>
              <w:tc>
                <w:tcPr>
                  <w:tcW w:w="0" w:type="auto"/>
                </w:tcPr>
                <w:p w:rsidR="002F341E" w:rsidRPr="00E0664D" w:rsidRDefault="002F341E" w:rsidP="00171D29">
                  <w:pPr>
                    <w:spacing w:line="300" w:lineRule="exact"/>
                    <w:ind w:rightChars="30" w:right="78"/>
                    <w:rPr>
                      <w:color w:val="000000" w:themeColor="text1"/>
                      <w:sz w:val="23"/>
                      <w:szCs w:val="23"/>
                    </w:rPr>
                  </w:pPr>
                  <w:r w:rsidRPr="00E0664D">
                    <w:rPr>
                      <w:rFonts w:hAnsi="標楷體" w:hint="eastAsia"/>
                      <w:color w:val="000000" w:themeColor="text1"/>
                      <w:sz w:val="24"/>
                    </w:rPr>
                    <w:t>交通局已依「行政院及所屬各機關風險管理及危機處理作業原則」，將風險管理</w:t>
                  </w:r>
                  <w:r w:rsidRPr="00E0664D">
                    <w:rPr>
                      <w:rFonts w:hAnsi="標楷體"/>
                      <w:color w:val="000000" w:themeColor="text1"/>
                      <w:sz w:val="24"/>
                    </w:rPr>
                    <w:t>(</w:t>
                  </w:r>
                  <w:r w:rsidRPr="00E0664D">
                    <w:rPr>
                      <w:rFonts w:hAnsi="標楷體" w:hint="eastAsia"/>
                      <w:color w:val="000000" w:themeColor="text1"/>
                      <w:sz w:val="24"/>
                    </w:rPr>
                    <w:t>含內部控制</w:t>
                  </w:r>
                  <w:r w:rsidRPr="00E0664D">
                    <w:rPr>
                      <w:rFonts w:hAnsi="標楷體"/>
                      <w:color w:val="000000" w:themeColor="text1"/>
                      <w:sz w:val="24"/>
                    </w:rPr>
                    <w:t>)</w:t>
                  </w:r>
                  <w:r w:rsidRPr="00E0664D">
                    <w:rPr>
                      <w:rFonts w:hAnsi="標楷體" w:hint="eastAsia"/>
                      <w:color w:val="000000" w:themeColor="text1"/>
                      <w:sz w:val="24"/>
                    </w:rPr>
                    <w:t>融入日常作業與決策運作，考量可能影響目標達成之風險，據以擇選合宜可行之策略及設定機關之目標</w:t>
                  </w:r>
                  <w:r w:rsidR="00B437E9" w:rsidRPr="00E0664D">
                    <w:rPr>
                      <w:rFonts w:hAnsi="標楷體" w:hint="eastAsia"/>
                      <w:color w:val="000000" w:themeColor="text1"/>
                      <w:sz w:val="24"/>
                    </w:rPr>
                    <w:t>(</w:t>
                  </w:r>
                  <w:r w:rsidRPr="00E0664D">
                    <w:rPr>
                      <w:rFonts w:hAnsi="標楷體" w:hint="eastAsia"/>
                      <w:color w:val="000000" w:themeColor="text1"/>
                      <w:sz w:val="24"/>
                    </w:rPr>
                    <w:t>含關鍵策略目標)，並透過辨識及評估風險，採取內部控制或其他處理機</w:t>
                  </w:r>
                  <w:r w:rsidRPr="00E0664D">
                    <w:rPr>
                      <w:rFonts w:hAnsi="標楷體" w:hint="eastAsia"/>
                      <w:color w:val="000000" w:themeColor="text1"/>
                      <w:sz w:val="24"/>
                    </w:rPr>
                    <w:lastRenderedPageBreak/>
                    <w:t>制，以合理確保達成施政目標。</w:t>
                  </w:r>
                </w:p>
              </w:tc>
            </w:tr>
          </w:tbl>
          <w:p w:rsidR="002F341E" w:rsidRPr="00E0664D" w:rsidRDefault="002F341E" w:rsidP="00171D29">
            <w:pPr>
              <w:spacing w:line="300" w:lineRule="exact"/>
              <w:ind w:leftChars="30" w:left="78" w:rightChars="30" w:right="78"/>
              <w:rPr>
                <w:rFonts w:hAnsi="標楷體"/>
                <w:color w:val="000000" w:themeColor="text1"/>
                <w:sz w:val="24"/>
              </w:rPr>
            </w:pPr>
          </w:p>
        </w:tc>
      </w:tr>
    </w:tbl>
    <w:p w:rsidR="0031616E" w:rsidRPr="00E0664D" w:rsidRDefault="0031616E">
      <w:pPr>
        <w:spacing w:line="300" w:lineRule="exact"/>
        <w:ind w:leftChars="30" w:left="78" w:rightChars="30" w:right="78"/>
        <w:rPr>
          <w:color w:val="000000" w:themeColor="text1"/>
        </w:rPr>
      </w:pPr>
    </w:p>
    <w:sectPr w:rsidR="0031616E" w:rsidRPr="00E0664D" w:rsidSect="00EB3DC8">
      <w:footerReference w:type="even" r:id="rId9"/>
      <w:footerReference w:type="default" r:id="rId10"/>
      <w:pgSz w:w="11906" w:h="16838" w:code="9"/>
      <w:pgMar w:top="1021" w:right="1021" w:bottom="794" w:left="1021" w:header="624" w:footer="227" w:gutter="0"/>
      <w:pgNumType w:start="42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34" w:rsidRDefault="002C1B34" w:rsidP="00D81E84">
      <w:pPr>
        <w:spacing w:line="240" w:lineRule="auto"/>
      </w:pPr>
      <w:r>
        <w:separator/>
      </w:r>
    </w:p>
  </w:endnote>
  <w:endnote w:type="continuationSeparator" w:id="0">
    <w:p w:rsidR="002C1B34" w:rsidRDefault="002C1B34" w:rsidP="00D81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өũ">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97" w:rsidRDefault="009D1B97" w:rsidP="009F569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- 1 -</w:t>
    </w:r>
    <w:r>
      <w:rPr>
        <w:rStyle w:val="af"/>
      </w:rPr>
      <w:fldChar w:fldCharType="end"/>
    </w:r>
  </w:p>
  <w:p w:rsidR="009D1B97" w:rsidRDefault="009D1B9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133123"/>
      <w:docPartObj>
        <w:docPartGallery w:val="Page Numbers (Bottom of Page)"/>
        <w:docPartUnique/>
      </w:docPartObj>
    </w:sdtPr>
    <w:sdtEndPr/>
    <w:sdtContent>
      <w:p w:rsidR="00E91E65" w:rsidRDefault="00E91E65">
        <w:pPr>
          <w:pStyle w:val="ad"/>
          <w:jc w:val="center"/>
        </w:pPr>
        <w:r>
          <w:fldChar w:fldCharType="begin"/>
        </w:r>
        <w:r>
          <w:instrText>PAGE   \* MERGEFORMAT</w:instrText>
        </w:r>
        <w:r>
          <w:fldChar w:fldCharType="separate"/>
        </w:r>
        <w:r w:rsidR="001A7B29" w:rsidRPr="001A7B29">
          <w:rPr>
            <w:noProof/>
            <w:lang w:val="zh-TW"/>
          </w:rPr>
          <w:t>442</w:t>
        </w:r>
        <w:r>
          <w:fldChar w:fldCharType="end"/>
        </w:r>
      </w:p>
    </w:sdtContent>
  </w:sdt>
  <w:p w:rsidR="00E91E65" w:rsidRDefault="00E91E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34" w:rsidRDefault="002C1B34" w:rsidP="00D81E84">
      <w:pPr>
        <w:spacing w:line="240" w:lineRule="auto"/>
      </w:pPr>
      <w:r>
        <w:separator/>
      </w:r>
    </w:p>
  </w:footnote>
  <w:footnote w:type="continuationSeparator" w:id="0">
    <w:p w:rsidR="002C1B34" w:rsidRDefault="002C1B34" w:rsidP="00D81E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EEE"/>
    <w:multiLevelType w:val="hybridMultilevel"/>
    <w:tmpl w:val="5BECC1E4"/>
    <w:lvl w:ilvl="0" w:tplc="A6C0A480">
      <w:start w:val="1"/>
      <w:numFmt w:val="decimal"/>
      <w:lvlText w:val="(%1)"/>
      <w:lvlJc w:val="left"/>
      <w:pPr>
        <w:ind w:left="2989" w:hanging="720"/>
      </w:pPr>
      <w:rPr>
        <w:rFonts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
    <w:nsid w:val="10DC732E"/>
    <w:multiLevelType w:val="hybridMultilevel"/>
    <w:tmpl w:val="B22CC85C"/>
    <w:lvl w:ilvl="0" w:tplc="602018E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EE44643"/>
    <w:multiLevelType w:val="multilevel"/>
    <w:tmpl w:val="9B801C4E"/>
    <w:lvl w:ilvl="0">
      <w:start w:val="1"/>
      <w:numFmt w:val="decimal"/>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3">
    <w:nsid w:val="3F0E37A9"/>
    <w:multiLevelType w:val="hybridMultilevel"/>
    <w:tmpl w:val="AA9C9EF0"/>
    <w:lvl w:ilvl="0" w:tplc="F7785DD8">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3F236D80"/>
    <w:multiLevelType w:val="multilevel"/>
    <w:tmpl w:val="0DACE2AC"/>
    <w:lvl w:ilvl="0">
      <w:start w:val="1"/>
      <w:numFmt w:val="upperLetter"/>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3F3B098B"/>
    <w:multiLevelType w:val="multilevel"/>
    <w:tmpl w:val="A7E47DE4"/>
    <w:lvl w:ilvl="0">
      <w:start w:val="1"/>
      <w:numFmt w:val="upperLetter"/>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6">
    <w:nsid w:val="43AD154E"/>
    <w:multiLevelType w:val="hybridMultilevel"/>
    <w:tmpl w:val="CA0A8336"/>
    <w:lvl w:ilvl="0" w:tplc="E12009D0">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nsid w:val="59A6731E"/>
    <w:multiLevelType w:val="hybridMultilevel"/>
    <w:tmpl w:val="20802B6E"/>
    <w:lvl w:ilvl="0" w:tplc="E522F1C8">
      <w:start w:val="1"/>
      <w:numFmt w:val="upperLetter"/>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5A524381"/>
    <w:multiLevelType w:val="hybridMultilevel"/>
    <w:tmpl w:val="53601AF2"/>
    <w:lvl w:ilvl="0" w:tplc="36E67BB4">
      <w:start w:val="1"/>
      <w:numFmt w:val="decimal"/>
      <w:lvlText w:val="%1."/>
      <w:lvlJc w:val="left"/>
      <w:pPr>
        <w:ind w:left="438" w:hanging="360"/>
      </w:pPr>
      <w:rPr>
        <w:rFonts w:hint="default"/>
        <w:color w:val="000000"/>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9">
    <w:nsid w:val="64491F65"/>
    <w:multiLevelType w:val="hybridMultilevel"/>
    <w:tmpl w:val="3CE4659E"/>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nsid w:val="711213E7"/>
    <w:multiLevelType w:val="hybridMultilevel"/>
    <w:tmpl w:val="0610E990"/>
    <w:lvl w:ilvl="0" w:tplc="62920A36">
      <w:start w:val="1"/>
      <w:numFmt w:val="upperLetter"/>
      <w:lvlText w:val="%1."/>
      <w:lvlJc w:val="left"/>
      <w:pPr>
        <w:ind w:left="1210" w:hanging="36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1">
    <w:nsid w:val="7E612FBC"/>
    <w:multiLevelType w:val="hybridMultilevel"/>
    <w:tmpl w:val="02E6B322"/>
    <w:lvl w:ilvl="0" w:tplc="0409000F">
      <w:start w:val="1"/>
      <w:numFmt w:val="decimal"/>
      <w:lvlText w:val="%1."/>
      <w:lvlJc w:val="left"/>
      <w:pPr>
        <w:ind w:left="870" w:hanging="480"/>
      </w:pPr>
    </w:lvl>
    <w:lvl w:ilvl="1" w:tplc="04090019">
      <w:start w:val="1"/>
      <w:numFmt w:val="ideographTraditional"/>
      <w:lvlText w:val="%2、"/>
      <w:lvlJc w:val="left"/>
      <w:pPr>
        <w:ind w:left="1350" w:hanging="480"/>
      </w:pPr>
    </w:lvl>
    <w:lvl w:ilvl="2" w:tplc="0409001B">
      <w:start w:val="1"/>
      <w:numFmt w:val="lowerRoman"/>
      <w:lvlText w:val="%3."/>
      <w:lvlJc w:val="right"/>
      <w:pPr>
        <w:ind w:left="1830" w:hanging="480"/>
      </w:pPr>
    </w:lvl>
    <w:lvl w:ilvl="3" w:tplc="0409000F">
      <w:start w:val="1"/>
      <w:numFmt w:val="decimal"/>
      <w:lvlText w:val="%4."/>
      <w:lvlJc w:val="left"/>
      <w:pPr>
        <w:ind w:left="2310" w:hanging="480"/>
      </w:pPr>
    </w:lvl>
    <w:lvl w:ilvl="4" w:tplc="04090019">
      <w:start w:val="1"/>
      <w:numFmt w:val="ideographTraditional"/>
      <w:lvlText w:val="%5、"/>
      <w:lvlJc w:val="left"/>
      <w:pPr>
        <w:ind w:left="2790" w:hanging="480"/>
      </w:pPr>
    </w:lvl>
    <w:lvl w:ilvl="5" w:tplc="0409001B">
      <w:start w:val="1"/>
      <w:numFmt w:val="lowerRoman"/>
      <w:lvlText w:val="%6."/>
      <w:lvlJc w:val="right"/>
      <w:pPr>
        <w:ind w:left="3270" w:hanging="480"/>
      </w:pPr>
    </w:lvl>
    <w:lvl w:ilvl="6" w:tplc="0409000F">
      <w:start w:val="1"/>
      <w:numFmt w:val="decimal"/>
      <w:lvlText w:val="%7."/>
      <w:lvlJc w:val="left"/>
      <w:pPr>
        <w:ind w:left="3750" w:hanging="480"/>
      </w:pPr>
    </w:lvl>
    <w:lvl w:ilvl="7" w:tplc="04090019">
      <w:start w:val="1"/>
      <w:numFmt w:val="ideographTraditional"/>
      <w:lvlText w:val="%8、"/>
      <w:lvlJc w:val="left"/>
      <w:pPr>
        <w:ind w:left="4230" w:hanging="480"/>
      </w:pPr>
    </w:lvl>
    <w:lvl w:ilvl="8" w:tplc="0409001B">
      <w:start w:val="1"/>
      <w:numFmt w:val="lowerRoman"/>
      <w:lvlText w:val="%9."/>
      <w:lvlJc w:val="right"/>
      <w:pPr>
        <w:ind w:left="4710" w:hanging="480"/>
      </w:pPr>
    </w:lvl>
  </w:abstractNum>
  <w:abstractNum w:abstractNumId="12">
    <w:nsid w:val="7EEA1C51"/>
    <w:multiLevelType w:val="multilevel"/>
    <w:tmpl w:val="0A3E46D0"/>
    <w:lvl w:ilvl="0">
      <w:start w:val="1"/>
      <w:numFmt w:val="upperLetter"/>
      <w:lvlText w:val="%1."/>
      <w:lvlJc w:val="left"/>
      <w:pPr>
        <w:ind w:left="1210" w:hanging="36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9"/>
  </w:num>
  <w:num w:numId="8">
    <w:abstractNumId w:val="0"/>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3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5A"/>
    <w:rsid w:val="0000099D"/>
    <w:rsid w:val="00000E9A"/>
    <w:rsid w:val="00001381"/>
    <w:rsid w:val="000040BC"/>
    <w:rsid w:val="00006960"/>
    <w:rsid w:val="00011E1A"/>
    <w:rsid w:val="000130A8"/>
    <w:rsid w:val="00014B54"/>
    <w:rsid w:val="00017D8B"/>
    <w:rsid w:val="00025815"/>
    <w:rsid w:val="00026439"/>
    <w:rsid w:val="00031FC5"/>
    <w:rsid w:val="00033335"/>
    <w:rsid w:val="00034F62"/>
    <w:rsid w:val="00035994"/>
    <w:rsid w:val="00035B6D"/>
    <w:rsid w:val="00036ED1"/>
    <w:rsid w:val="00041ECE"/>
    <w:rsid w:val="000448DB"/>
    <w:rsid w:val="000473FA"/>
    <w:rsid w:val="00047DAF"/>
    <w:rsid w:val="000503DC"/>
    <w:rsid w:val="0005060D"/>
    <w:rsid w:val="00052461"/>
    <w:rsid w:val="0005397B"/>
    <w:rsid w:val="00053A98"/>
    <w:rsid w:val="00054531"/>
    <w:rsid w:val="00054803"/>
    <w:rsid w:val="0005524B"/>
    <w:rsid w:val="00057144"/>
    <w:rsid w:val="000646DA"/>
    <w:rsid w:val="00064EAF"/>
    <w:rsid w:val="00066344"/>
    <w:rsid w:val="00067478"/>
    <w:rsid w:val="00067498"/>
    <w:rsid w:val="000674C4"/>
    <w:rsid w:val="00070F62"/>
    <w:rsid w:val="00071142"/>
    <w:rsid w:val="00072843"/>
    <w:rsid w:val="000732AA"/>
    <w:rsid w:val="00073BB9"/>
    <w:rsid w:val="00076B4A"/>
    <w:rsid w:val="000802F5"/>
    <w:rsid w:val="00080815"/>
    <w:rsid w:val="000826A7"/>
    <w:rsid w:val="00082C01"/>
    <w:rsid w:val="00083C02"/>
    <w:rsid w:val="000872FB"/>
    <w:rsid w:val="00087304"/>
    <w:rsid w:val="00096FD8"/>
    <w:rsid w:val="000A0BD1"/>
    <w:rsid w:val="000A4834"/>
    <w:rsid w:val="000A4D65"/>
    <w:rsid w:val="000A6AD1"/>
    <w:rsid w:val="000A7F20"/>
    <w:rsid w:val="000B106A"/>
    <w:rsid w:val="000B3EEA"/>
    <w:rsid w:val="000B42C0"/>
    <w:rsid w:val="000B4808"/>
    <w:rsid w:val="000B5761"/>
    <w:rsid w:val="000C0925"/>
    <w:rsid w:val="000C2A01"/>
    <w:rsid w:val="000C3048"/>
    <w:rsid w:val="000C5155"/>
    <w:rsid w:val="000C52E2"/>
    <w:rsid w:val="000C6B44"/>
    <w:rsid w:val="000C78DA"/>
    <w:rsid w:val="000D2820"/>
    <w:rsid w:val="000D37DA"/>
    <w:rsid w:val="000E0414"/>
    <w:rsid w:val="000E04D4"/>
    <w:rsid w:val="000E12B6"/>
    <w:rsid w:val="000E27B4"/>
    <w:rsid w:val="000E2955"/>
    <w:rsid w:val="000E517F"/>
    <w:rsid w:val="000E6C59"/>
    <w:rsid w:val="000F19E8"/>
    <w:rsid w:val="000F4BF3"/>
    <w:rsid w:val="000F5628"/>
    <w:rsid w:val="00100BCB"/>
    <w:rsid w:val="00102405"/>
    <w:rsid w:val="00102663"/>
    <w:rsid w:val="001051A6"/>
    <w:rsid w:val="00106875"/>
    <w:rsid w:val="00113C38"/>
    <w:rsid w:val="00113E54"/>
    <w:rsid w:val="001218B9"/>
    <w:rsid w:val="00121D52"/>
    <w:rsid w:val="00121E74"/>
    <w:rsid w:val="00122959"/>
    <w:rsid w:val="00123AE5"/>
    <w:rsid w:val="00123D46"/>
    <w:rsid w:val="0012643B"/>
    <w:rsid w:val="00127395"/>
    <w:rsid w:val="00127B67"/>
    <w:rsid w:val="00130C15"/>
    <w:rsid w:val="00131B16"/>
    <w:rsid w:val="001326B5"/>
    <w:rsid w:val="0013428E"/>
    <w:rsid w:val="001373DB"/>
    <w:rsid w:val="00144C13"/>
    <w:rsid w:val="00144E9F"/>
    <w:rsid w:val="00145CE7"/>
    <w:rsid w:val="0016184A"/>
    <w:rsid w:val="00162761"/>
    <w:rsid w:val="00163849"/>
    <w:rsid w:val="00163996"/>
    <w:rsid w:val="00164EF5"/>
    <w:rsid w:val="00164F82"/>
    <w:rsid w:val="00167264"/>
    <w:rsid w:val="00171D29"/>
    <w:rsid w:val="00172D06"/>
    <w:rsid w:val="0017712F"/>
    <w:rsid w:val="00177C95"/>
    <w:rsid w:val="00181337"/>
    <w:rsid w:val="00183132"/>
    <w:rsid w:val="00184339"/>
    <w:rsid w:val="00184C74"/>
    <w:rsid w:val="0018588C"/>
    <w:rsid w:val="001858D9"/>
    <w:rsid w:val="0018781C"/>
    <w:rsid w:val="00197BF5"/>
    <w:rsid w:val="001A0896"/>
    <w:rsid w:val="001A0AF0"/>
    <w:rsid w:val="001A2A0A"/>
    <w:rsid w:val="001A61DC"/>
    <w:rsid w:val="001A7B29"/>
    <w:rsid w:val="001B344C"/>
    <w:rsid w:val="001B3A23"/>
    <w:rsid w:val="001B4845"/>
    <w:rsid w:val="001B7AFB"/>
    <w:rsid w:val="001C0C77"/>
    <w:rsid w:val="001C1C1A"/>
    <w:rsid w:val="001C274D"/>
    <w:rsid w:val="001C5C15"/>
    <w:rsid w:val="001C6D82"/>
    <w:rsid w:val="001C75A6"/>
    <w:rsid w:val="001D0426"/>
    <w:rsid w:val="001D177F"/>
    <w:rsid w:val="001D284C"/>
    <w:rsid w:val="001D2C73"/>
    <w:rsid w:val="001D3501"/>
    <w:rsid w:val="001D663A"/>
    <w:rsid w:val="001D7255"/>
    <w:rsid w:val="001E1A36"/>
    <w:rsid w:val="001E1DCD"/>
    <w:rsid w:val="001E2093"/>
    <w:rsid w:val="001E22F0"/>
    <w:rsid w:val="001E6495"/>
    <w:rsid w:val="001F06A2"/>
    <w:rsid w:val="001F07D9"/>
    <w:rsid w:val="001F1271"/>
    <w:rsid w:val="001F57F5"/>
    <w:rsid w:val="0020032F"/>
    <w:rsid w:val="002004EE"/>
    <w:rsid w:val="002007C9"/>
    <w:rsid w:val="00205452"/>
    <w:rsid w:val="00205608"/>
    <w:rsid w:val="00205F52"/>
    <w:rsid w:val="00206C73"/>
    <w:rsid w:val="00207DED"/>
    <w:rsid w:val="00212CC5"/>
    <w:rsid w:val="002137FB"/>
    <w:rsid w:val="00215ECE"/>
    <w:rsid w:val="00217035"/>
    <w:rsid w:val="00220297"/>
    <w:rsid w:val="00220443"/>
    <w:rsid w:val="00220679"/>
    <w:rsid w:val="00227424"/>
    <w:rsid w:val="0023045D"/>
    <w:rsid w:val="0023221C"/>
    <w:rsid w:val="00232371"/>
    <w:rsid w:val="00232C15"/>
    <w:rsid w:val="00233630"/>
    <w:rsid w:val="0023427B"/>
    <w:rsid w:val="00235435"/>
    <w:rsid w:val="00243D7B"/>
    <w:rsid w:val="002466BA"/>
    <w:rsid w:val="0024745E"/>
    <w:rsid w:val="0025078F"/>
    <w:rsid w:val="00250FF4"/>
    <w:rsid w:val="002523D5"/>
    <w:rsid w:val="002563EA"/>
    <w:rsid w:val="0026001E"/>
    <w:rsid w:val="00260674"/>
    <w:rsid w:val="0026266B"/>
    <w:rsid w:val="0026659C"/>
    <w:rsid w:val="0027375E"/>
    <w:rsid w:val="00275343"/>
    <w:rsid w:val="0027621B"/>
    <w:rsid w:val="002765F4"/>
    <w:rsid w:val="00276D27"/>
    <w:rsid w:val="002770A6"/>
    <w:rsid w:val="00280676"/>
    <w:rsid w:val="00281BF4"/>
    <w:rsid w:val="00281DEB"/>
    <w:rsid w:val="00282809"/>
    <w:rsid w:val="00284020"/>
    <w:rsid w:val="00284494"/>
    <w:rsid w:val="00284A27"/>
    <w:rsid w:val="0029220C"/>
    <w:rsid w:val="00293564"/>
    <w:rsid w:val="002936BC"/>
    <w:rsid w:val="0029560C"/>
    <w:rsid w:val="002A1033"/>
    <w:rsid w:val="002A1C3D"/>
    <w:rsid w:val="002A2147"/>
    <w:rsid w:val="002A2A73"/>
    <w:rsid w:val="002A391C"/>
    <w:rsid w:val="002A3D92"/>
    <w:rsid w:val="002A4407"/>
    <w:rsid w:val="002A4AAD"/>
    <w:rsid w:val="002A5FE1"/>
    <w:rsid w:val="002B100E"/>
    <w:rsid w:val="002B22A8"/>
    <w:rsid w:val="002B468C"/>
    <w:rsid w:val="002B4F7F"/>
    <w:rsid w:val="002B5A06"/>
    <w:rsid w:val="002B77C3"/>
    <w:rsid w:val="002C1B34"/>
    <w:rsid w:val="002C44B5"/>
    <w:rsid w:val="002C593B"/>
    <w:rsid w:val="002C65DD"/>
    <w:rsid w:val="002C6719"/>
    <w:rsid w:val="002C70BE"/>
    <w:rsid w:val="002C721F"/>
    <w:rsid w:val="002C7786"/>
    <w:rsid w:val="002D0032"/>
    <w:rsid w:val="002D2A4B"/>
    <w:rsid w:val="002D7297"/>
    <w:rsid w:val="002D7425"/>
    <w:rsid w:val="002E26E7"/>
    <w:rsid w:val="002E5CAF"/>
    <w:rsid w:val="002E79B3"/>
    <w:rsid w:val="002F01A2"/>
    <w:rsid w:val="002F341E"/>
    <w:rsid w:val="002F3526"/>
    <w:rsid w:val="002F3A62"/>
    <w:rsid w:val="002F3C16"/>
    <w:rsid w:val="002F4BB2"/>
    <w:rsid w:val="002F6C50"/>
    <w:rsid w:val="00300F90"/>
    <w:rsid w:val="00302671"/>
    <w:rsid w:val="00303D59"/>
    <w:rsid w:val="00305BD8"/>
    <w:rsid w:val="00311716"/>
    <w:rsid w:val="00311C68"/>
    <w:rsid w:val="003127D7"/>
    <w:rsid w:val="003132AF"/>
    <w:rsid w:val="00313DD1"/>
    <w:rsid w:val="00314E6B"/>
    <w:rsid w:val="0031616E"/>
    <w:rsid w:val="00316EDE"/>
    <w:rsid w:val="00317097"/>
    <w:rsid w:val="00321CA9"/>
    <w:rsid w:val="00322E4D"/>
    <w:rsid w:val="00325A5F"/>
    <w:rsid w:val="00333B99"/>
    <w:rsid w:val="00334A69"/>
    <w:rsid w:val="003357A0"/>
    <w:rsid w:val="0033693C"/>
    <w:rsid w:val="0033696F"/>
    <w:rsid w:val="00337507"/>
    <w:rsid w:val="00340EBF"/>
    <w:rsid w:val="00342B0A"/>
    <w:rsid w:val="003445DC"/>
    <w:rsid w:val="0034591F"/>
    <w:rsid w:val="00345D15"/>
    <w:rsid w:val="0034600C"/>
    <w:rsid w:val="003474C1"/>
    <w:rsid w:val="003502B4"/>
    <w:rsid w:val="00353276"/>
    <w:rsid w:val="003545D5"/>
    <w:rsid w:val="00354A7B"/>
    <w:rsid w:val="00354ADD"/>
    <w:rsid w:val="003552ED"/>
    <w:rsid w:val="003555E0"/>
    <w:rsid w:val="0035633E"/>
    <w:rsid w:val="0036130C"/>
    <w:rsid w:val="0036247E"/>
    <w:rsid w:val="00362B5A"/>
    <w:rsid w:val="00362B5F"/>
    <w:rsid w:val="0036364A"/>
    <w:rsid w:val="00365718"/>
    <w:rsid w:val="003667F5"/>
    <w:rsid w:val="00371A08"/>
    <w:rsid w:val="00372C65"/>
    <w:rsid w:val="0037480F"/>
    <w:rsid w:val="00377091"/>
    <w:rsid w:val="00381271"/>
    <w:rsid w:val="003815E0"/>
    <w:rsid w:val="00381EDF"/>
    <w:rsid w:val="0038279B"/>
    <w:rsid w:val="00383EB4"/>
    <w:rsid w:val="003840D5"/>
    <w:rsid w:val="003848DE"/>
    <w:rsid w:val="00387B79"/>
    <w:rsid w:val="00392831"/>
    <w:rsid w:val="003941E8"/>
    <w:rsid w:val="003A012C"/>
    <w:rsid w:val="003A1E6E"/>
    <w:rsid w:val="003A1F89"/>
    <w:rsid w:val="003A6303"/>
    <w:rsid w:val="003A791D"/>
    <w:rsid w:val="003B0106"/>
    <w:rsid w:val="003B1A7E"/>
    <w:rsid w:val="003B2635"/>
    <w:rsid w:val="003B3BCB"/>
    <w:rsid w:val="003B3CD2"/>
    <w:rsid w:val="003B492F"/>
    <w:rsid w:val="003B6980"/>
    <w:rsid w:val="003B7EEE"/>
    <w:rsid w:val="003C09A6"/>
    <w:rsid w:val="003C25B4"/>
    <w:rsid w:val="003C29E0"/>
    <w:rsid w:val="003C5508"/>
    <w:rsid w:val="003C59ED"/>
    <w:rsid w:val="003C6B18"/>
    <w:rsid w:val="003C73C5"/>
    <w:rsid w:val="003C78EB"/>
    <w:rsid w:val="003D01E1"/>
    <w:rsid w:val="003D32FC"/>
    <w:rsid w:val="003D4B33"/>
    <w:rsid w:val="003D6786"/>
    <w:rsid w:val="003D6D5B"/>
    <w:rsid w:val="003D72E1"/>
    <w:rsid w:val="003D7C11"/>
    <w:rsid w:val="003E0366"/>
    <w:rsid w:val="003E0C07"/>
    <w:rsid w:val="003E3B3D"/>
    <w:rsid w:val="003E3F90"/>
    <w:rsid w:val="003E442C"/>
    <w:rsid w:val="003E5364"/>
    <w:rsid w:val="003E5979"/>
    <w:rsid w:val="003F02C9"/>
    <w:rsid w:val="003F23EB"/>
    <w:rsid w:val="003F27E8"/>
    <w:rsid w:val="003F34C3"/>
    <w:rsid w:val="003F399F"/>
    <w:rsid w:val="003F4B3C"/>
    <w:rsid w:val="003F623D"/>
    <w:rsid w:val="003F667A"/>
    <w:rsid w:val="003F68AB"/>
    <w:rsid w:val="004011D8"/>
    <w:rsid w:val="00401692"/>
    <w:rsid w:val="004022C7"/>
    <w:rsid w:val="00402A8C"/>
    <w:rsid w:val="00404A01"/>
    <w:rsid w:val="0040507A"/>
    <w:rsid w:val="00406CF8"/>
    <w:rsid w:val="00407339"/>
    <w:rsid w:val="00407CC0"/>
    <w:rsid w:val="0041133A"/>
    <w:rsid w:val="00411B86"/>
    <w:rsid w:val="00411F3A"/>
    <w:rsid w:val="004123F6"/>
    <w:rsid w:val="00413A49"/>
    <w:rsid w:val="0041575C"/>
    <w:rsid w:val="00416771"/>
    <w:rsid w:val="00416955"/>
    <w:rsid w:val="00416C8C"/>
    <w:rsid w:val="0041771C"/>
    <w:rsid w:val="00420CE1"/>
    <w:rsid w:val="004227D6"/>
    <w:rsid w:val="0042530F"/>
    <w:rsid w:val="00425878"/>
    <w:rsid w:val="00427A99"/>
    <w:rsid w:val="00427EB2"/>
    <w:rsid w:val="0043065B"/>
    <w:rsid w:val="00430B98"/>
    <w:rsid w:val="0043224C"/>
    <w:rsid w:val="0043308D"/>
    <w:rsid w:val="004343F1"/>
    <w:rsid w:val="00435EAF"/>
    <w:rsid w:val="004365FD"/>
    <w:rsid w:val="00437C81"/>
    <w:rsid w:val="00442077"/>
    <w:rsid w:val="004431CF"/>
    <w:rsid w:val="00445B9A"/>
    <w:rsid w:val="00445EB8"/>
    <w:rsid w:val="004529F3"/>
    <w:rsid w:val="004534A3"/>
    <w:rsid w:val="00453E59"/>
    <w:rsid w:val="0045470C"/>
    <w:rsid w:val="0045528A"/>
    <w:rsid w:val="004572EC"/>
    <w:rsid w:val="00457677"/>
    <w:rsid w:val="0046167A"/>
    <w:rsid w:val="004653EF"/>
    <w:rsid w:val="004659BA"/>
    <w:rsid w:val="00465D3E"/>
    <w:rsid w:val="00466BF3"/>
    <w:rsid w:val="004671E7"/>
    <w:rsid w:val="004677AB"/>
    <w:rsid w:val="0047032E"/>
    <w:rsid w:val="0047044F"/>
    <w:rsid w:val="00470F88"/>
    <w:rsid w:val="00472CBA"/>
    <w:rsid w:val="00474A0B"/>
    <w:rsid w:val="0047519A"/>
    <w:rsid w:val="004755D1"/>
    <w:rsid w:val="004768ED"/>
    <w:rsid w:val="00480F4B"/>
    <w:rsid w:val="00482AC7"/>
    <w:rsid w:val="004838EB"/>
    <w:rsid w:val="00485DCD"/>
    <w:rsid w:val="00491A25"/>
    <w:rsid w:val="00493A82"/>
    <w:rsid w:val="00495118"/>
    <w:rsid w:val="0049662A"/>
    <w:rsid w:val="004973D4"/>
    <w:rsid w:val="004A0C54"/>
    <w:rsid w:val="004A1EB0"/>
    <w:rsid w:val="004A437C"/>
    <w:rsid w:val="004A4858"/>
    <w:rsid w:val="004A549E"/>
    <w:rsid w:val="004A6CC6"/>
    <w:rsid w:val="004A71B0"/>
    <w:rsid w:val="004B1536"/>
    <w:rsid w:val="004B169D"/>
    <w:rsid w:val="004B28DE"/>
    <w:rsid w:val="004B37E0"/>
    <w:rsid w:val="004B44E4"/>
    <w:rsid w:val="004B5864"/>
    <w:rsid w:val="004B5BCF"/>
    <w:rsid w:val="004B6DF6"/>
    <w:rsid w:val="004B7C8F"/>
    <w:rsid w:val="004C1CC4"/>
    <w:rsid w:val="004C36EF"/>
    <w:rsid w:val="004C4367"/>
    <w:rsid w:val="004C45E6"/>
    <w:rsid w:val="004C46D0"/>
    <w:rsid w:val="004C68CB"/>
    <w:rsid w:val="004C705F"/>
    <w:rsid w:val="004C76B4"/>
    <w:rsid w:val="004C7965"/>
    <w:rsid w:val="004D023D"/>
    <w:rsid w:val="004D6AA1"/>
    <w:rsid w:val="004D785E"/>
    <w:rsid w:val="004D7CF0"/>
    <w:rsid w:val="004E4B12"/>
    <w:rsid w:val="004E6B0C"/>
    <w:rsid w:val="004E6B50"/>
    <w:rsid w:val="004F0376"/>
    <w:rsid w:val="004F07EB"/>
    <w:rsid w:val="004F199B"/>
    <w:rsid w:val="004F39B1"/>
    <w:rsid w:val="004F5968"/>
    <w:rsid w:val="004F67E8"/>
    <w:rsid w:val="004F7F0D"/>
    <w:rsid w:val="00500B3B"/>
    <w:rsid w:val="00500C45"/>
    <w:rsid w:val="00502E6A"/>
    <w:rsid w:val="005030B7"/>
    <w:rsid w:val="0050448F"/>
    <w:rsid w:val="00504DEA"/>
    <w:rsid w:val="00507A0C"/>
    <w:rsid w:val="00507B93"/>
    <w:rsid w:val="005134E4"/>
    <w:rsid w:val="00513857"/>
    <w:rsid w:val="00513C4B"/>
    <w:rsid w:val="00514D91"/>
    <w:rsid w:val="005157BA"/>
    <w:rsid w:val="00515A5A"/>
    <w:rsid w:val="00516426"/>
    <w:rsid w:val="0051719F"/>
    <w:rsid w:val="00517D18"/>
    <w:rsid w:val="005254CF"/>
    <w:rsid w:val="0052681C"/>
    <w:rsid w:val="00530FD8"/>
    <w:rsid w:val="0053161F"/>
    <w:rsid w:val="0053626B"/>
    <w:rsid w:val="0053758F"/>
    <w:rsid w:val="00540D85"/>
    <w:rsid w:val="00554A68"/>
    <w:rsid w:val="005638F9"/>
    <w:rsid w:val="005651F2"/>
    <w:rsid w:val="00565FFF"/>
    <w:rsid w:val="00566153"/>
    <w:rsid w:val="00570304"/>
    <w:rsid w:val="00571479"/>
    <w:rsid w:val="00573FAD"/>
    <w:rsid w:val="00575565"/>
    <w:rsid w:val="0057630B"/>
    <w:rsid w:val="0057698B"/>
    <w:rsid w:val="00576F69"/>
    <w:rsid w:val="00585B8E"/>
    <w:rsid w:val="00585D9A"/>
    <w:rsid w:val="00585E62"/>
    <w:rsid w:val="00587A21"/>
    <w:rsid w:val="00587B10"/>
    <w:rsid w:val="00590763"/>
    <w:rsid w:val="00591D9D"/>
    <w:rsid w:val="00591EA1"/>
    <w:rsid w:val="0059325D"/>
    <w:rsid w:val="00594231"/>
    <w:rsid w:val="005959A9"/>
    <w:rsid w:val="005A4CAB"/>
    <w:rsid w:val="005A60DD"/>
    <w:rsid w:val="005B16E1"/>
    <w:rsid w:val="005B1E94"/>
    <w:rsid w:val="005B2500"/>
    <w:rsid w:val="005B251D"/>
    <w:rsid w:val="005B2CDE"/>
    <w:rsid w:val="005B3613"/>
    <w:rsid w:val="005B5AE2"/>
    <w:rsid w:val="005B6DB4"/>
    <w:rsid w:val="005C136A"/>
    <w:rsid w:val="005C1BAC"/>
    <w:rsid w:val="005C4F35"/>
    <w:rsid w:val="005D0114"/>
    <w:rsid w:val="005D4A6D"/>
    <w:rsid w:val="005D5AB5"/>
    <w:rsid w:val="005D6490"/>
    <w:rsid w:val="005E1E2C"/>
    <w:rsid w:val="005E1E43"/>
    <w:rsid w:val="005E3085"/>
    <w:rsid w:val="005E510E"/>
    <w:rsid w:val="005E72DF"/>
    <w:rsid w:val="005F214A"/>
    <w:rsid w:val="005F299F"/>
    <w:rsid w:val="005F6BBD"/>
    <w:rsid w:val="005F6CDB"/>
    <w:rsid w:val="0060024E"/>
    <w:rsid w:val="00600791"/>
    <w:rsid w:val="00601E8B"/>
    <w:rsid w:val="0060416A"/>
    <w:rsid w:val="00604DCC"/>
    <w:rsid w:val="00606F9B"/>
    <w:rsid w:val="0060745F"/>
    <w:rsid w:val="00607D3C"/>
    <w:rsid w:val="00612C47"/>
    <w:rsid w:val="006159C1"/>
    <w:rsid w:val="00615C84"/>
    <w:rsid w:val="006176D4"/>
    <w:rsid w:val="00621316"/>
    <w:rsid w:val="00622A1A"/>
    <w:rsid w:val="006230BB"/>
    <w:rsid w:val="00623E18"/>
    <w:rsid w:val="006253A8"/>
    <w:rsid w:val="006272B8"/>
    <w:rsid w:val="00627C91"/>
    <w:rsid w:val="006312A5"/>
    <w:rsid w:val="006324B2"/>
    <w:rsid w:val="00634D03"/>
    <w:rsid w:val="00635309"/>
    <w:rsid w:val="00635749"/>
    <w:rsid w:val="006414E9"/>
    <w:rsid w:val="0064417D"/>
    <w:rsid w:val="0064583C"/>
    <w:rsid w:val="00645DA8"/>
    <w:rsid w:val="0064619C"/>
    <w:rsid w:val="006511DF"/>
    <w:rsid w:val="006529BD"/>
    <w:rsid w:val="0065679A"/>
    <w:rsid w:val="00657CF1"/>
    <w:rsid w:val="00670352"/>
    <w:rsid w:val="0067243C"/>
    <w:rsid w:val="00673725"/>
    <w:rsid w:val="0067660F"/>
    <w:rsid w:val="00676E13"/>
    <w:rsid w:val="00677D25"/>
    <w:rsid w:val="00680155"/>
    <w:rsid w:val="00680CE9"/>
    <w:rsid w:val="006810C3"/>
    <w:rsid w:val="0068242B"/>
    <w:rsid w:val="0068267F"/>
    <w:rsid w:val="0068285C"/>
    <w:rsid w:val="0068336B"/>
    <w:rsid w:val="00684034"/>
    <w:rsid w:val="00684727"/>
    <w:rsid w:val="0069446E"/>
    <w:rsid w:val="0069492F"/>
    <w:rsid w:val="00694E43"/>
    <w:rsid w:val="0069651C"/>
    <w:rsid w:val="00697634"/>
    <w:rsid w:val="006A097E"/>
    <w:rsid w:val="006A1593"/>
    <w:rsid w:val="006A1A07"/>
    <w:rsid w:val="006A1D47"/>
    <w:rsid w:val="006A2828"/>
    <w:rsid w:val="006A2CB8"/>
    <w:rsid w:val="006A387B"/>
    <w:rsid w:val="006A3CD3"/>
    <w:rsid w:val="006B0E12"/>
    <w:rsid w:val="006B1954"/>
    <w:rsid w:val="006B234F"/>
    <w:rsid w:val="006B2A64"/>
    <w:rsid w:val="006B3591"/>
    <w:rsid w:val="006B3F5F"/>
    <w:rsid w:val="006B49BC"/>
    <w:rsid w:val="006B7DE7"/>
    <w:rsid w:val="006C432B"/>
    <w:rsid w:val="006C4574"/>
    <w:rsid w:val="006C4D17"/>
    <w:rsid w:val="006C5B63"/>
    <w:rsid w:val="006C6A5E"/>
    <w:rsid w:val="006D4A62"/>
    <w:rsid w:val="006D72D9"/>
    <w:rsid w:val="006D74D2"/>
    <w:rsid w:val="006E0281"/>
    <w:rsid w:val="006E07D6"/>
    <w:rsid w:val="006E2389"/>
    <w:rsid w:val="006E23AD"/>
    <w:rsid w:val="006F192A"/>
    <w:rsid w:val="006F1BCB"/>
    <w:rsid w:val="006F47F8"/>
    <w:rsid w:val="00700C95"/>
    <w:rsid w:val="0070135E"/>
    <w:rsid w:val="007019CF"/>
    <w:rsid w:val="007024D8"/>
    <w:rsid w:val="007062DF"/>
    <w:rsid w:val="00712A8B"/>
    <w:rsid w:val="00714796"/>
    <w:rsid w:val="0071512F"/>
    <w:rsid w:val="00715260"/>
    <w:rsid w:val="007223DF"/>
    <w:rsid w:val="00722AE3"/>
    <w:rsid w:val="0072581B"/>
    <w:rsid w:val="007264C2"/>
    <w:rsid w:val="0072787A"/>
    <w:rsid w:val="007309A5"/>
    <w:rsid w:val="007354B3"/>
    <w:rsid w:val="0073779F"/>
    <w:rsid w:val="00740685"/>
    <w:rsid w:val="00744738"/>
    <w:rsid w:val="007467E4"/>
    <w:rsid w:val="007468E8"/>
    <w:rsid w:val="00747148"/>
    <w:rsid w:val="007478E9"/>
    <w:rsid w:val="007478FD"/>
    <w:rsid w:val="0075161A"/>
    <w:rsid w:val="00751A5B"/>
    <w:rsid w:val="00751C1D"/>
    <w:rsid w:val="007530DE"/>
    <w:rsid w:val="00753CE8"/>
    <w:rsid w:val="007565B9"/>
    <w:rsid w:val="00757BBB"/>
    <w:rsid w:val="007603EB"/>
    <w:rsid w:val="00761F10"/>
    <w:rsid w:val="00763058"/>
    <w:rsid w:val="00763DF6"/>
    <w:rsid w:val="00764E8E"/>
    <w:rsid w:val="00770A9D"/>
    <w:rsid w:val="007712B2"/>
    <w:rsid w:val="00772D99"/>
    <w:rsid w:val="00772E01"/>
    <w:rsid w:val="00772E9E"/>
    <w:rsid w:val="00774810"/>
    <w:rsid w:val="00775406"/>
    <w:rsid w:val="0077578C"/>
    <w:rsid w:val="00775B66"/>
    <w:rsid w:val="007837B3"/>
    <w:rsid w:val="0078651E"/>
    <w:rsid w:val="00787F27"/>
    <w:rsid w:val="00790683"/>
    <w:rsid w:val="007913DC"/>
    <w:rsid w:val="00791FC9"/>
    <w:rsid w:val="00794216"/>
    <w:rsid w:val="00794B18"/>
    <w:rsid w:val="00795722"/>
    <w:rsid w:val="00795938"/>
    <w:rsid w:val="00796C69"/>
    <w:rsid w:val="007A2DC3"/>
    <w:rsid w:val="007A45AE"/>
    <w:rsid w:val="007A48B3"/>
    <w:rsid w:val="007A5802"/>
    <w:rsid w:val="007A5F2F"/>
    <w:rsid w:val="007B1BF0"/>
    <w:rsid w:val="007B1FFE"/>
    <w:rsid w:val="007B691F"/>
    <w:rsid w:val="007B737F"/>
    <w:rsid w:val="007B73D9"/>
    <w:rsid w:val="007C3FAF"/>
    <w:rsid w:val="007D42FB"/>
    <w:rsid w:val="007D490D"/>
    <w:rsid w:val="007D4C14"/>
    <w:rsid w:val="007D5240"/>
    <w:rsid w:val="007D6BDB"/>
    <w:rsid w:val="007E0F4E"/>
    <w:rsid w:val="007E293D"/>
    <w:rsid w:val="007E57E1"/>
    <w:rsid w:val="007F0527"/>
    <w:rsid w:val="007F141B"/>
    <w:rsid w:val="007F148D"/>
    <w:rsid w:val="007F22CF"/>
    <w:rsid w:val="007F458A"/>
    <w:rsid w:val="007F4C7B"/>
    <w:rsid w:val="007F7BD7"/>
    <w:rsid w:val="00800A7B"/>
    <w:rsid w:val="008010ED"/>
    <w:rsid w:val="00810811"/>
    <w:rsid w:val="00810C24"/>
    <w:rsid w:val="008113BA"/>
    <w:rsid w:val="0081672C"/>
    <w:rsid w:val="00821532"/>
    <w:rsid w:val="00822758"/>
    <w:rsid w:val="008227BA"/>
    <w:rsid w:val="00822C53"/>
    <w:rsid w:val="00825E48"/>
    <w:rsid w:val="00827B23"/>
    <w:rsid w:val="00827B57"/>
    <w:rsid w:val="0083062C"/>
    <w:rsid w:val="00832278"/>
    <w:rsid w:val="00832D90"/>
    <w:rsid w:val="00834231"/>
    <w:rsid w:val="00834D95"/>
    <w:rsid w:val="00834FE5"/>
    <w:rsid w:val="0083561F"/>
    <w:rsid w:val="008374F6"/>
    <w:rsid w:val="0083767B"/>
    <w:rsid w:val="00842DAE"/>
    <w:rsid w:val="0084363E"/>
    <w:rsid w:val="00843FB1"/>
    <w:rsid w:val="00844BB6"/>
    <w:rsid w:val="00844CEE"/>
    <w:rsid w:val="00845E1E"/>
    <w:rsid w:val="0084658F"/>
    <w:rsid w:val="00846F63"/>
    <w:rsid w:val="00847E6D"/>
    <w:rsid w:val="008522DD"/>
    <w:rsid w:val="00853E43"/>
    <w:rsid w:val="00853F80"/>
    <w:rsid w:val="0085494C"/>
    <w:rsid w:val="008552EC"/>
    <w:rsid w:val="00855FD9"/>
    <w:rsid w:val="0086118C"/>
    <w:rsid w:val="00861AA7"/>
    <w:rsid w:val="00861C4D"/>
    <w:rsid w:val="00866474"/>
    <w:rsid w:val="00866AFC"/>
    <w:rsid w:val="00867A61"/>
    <w:rsid w:val="00873AA8"/>
    <w:rsid w:val="008746D1"/>
    <w:rsid w:val="0088055F"/>
    <w:rsid w:val="00882016"/>
    <w:rsid w:val="00883808"/>
    <w:rsid w:val="00883FCF"/>
    <w:rsid w:val="00885837"/>
    <w:rsid w:val="0089042E"/>
    <w:rsid w:val="008904EA"/>
    <w:rsid w:val="008904FF"/>
    <w:rsid w:val="00890A3A"/>
    <w:rsid w:val="00894A68"/>
    <w:rsid w:val="00894FDD"/>
    <w:rsid w:val="00895DB3"/>
    <w:rsid w:val="008961A6"/>
    <w:rsid w:val="008A2761"/>
    <w:rsid w:val="008A283B"/>
    <w:rsid w:val="008A2E98"/>
    <w:rsid w:val="008A4103"/>
    <w:rsid w:val="008A5098"/>
    <w:rsid w:val="008A5415"/>
    <w:rsid w:val="008A6C96"/>
    <w:rsid w:val="008A7ADD"/>
    <w:rsid w:val="008B0570"/>
    <w:rsid w:val="008B3DE8"/>
    <w:rsid w:val="008B663B"/>
    <w:rsid w:val="008C0D60"/>
    <w:rsid w:val="008C3501"/>
    <w:rsid w:val="008C5A31"/>
    <w:rsid w:val="008C5A52"/>
    <w:rsid w:val="008C6047"/>
    <w:rsid w:val="008C6598"/>
    <w:rsid w:val="008C75B0"/>
    <w:rsid w:val="008C7B81"/>
    <w:rsid w:val="008D2A0E"/>
    <w:rsid w:val="008D3C13"/>
    <w:rsid w:val="008D40F1"/>
    <w:rsid w:val="008D474C"/>
    <w:rsid w:val="008D5463"/>
    <w:rsid w:val="008D77F6"/>
    <w:rsid w:val="008E16E2"/>
    <w:rsid w:val="008E3CF6"/>
    <w:rsid w:val="008E4323"/>
    <w:rsid w:val="008E55FD"/>
    <w:rsid w:val="008E5984"/>
    <w:rsid w:val="008E66EB"/>
    <w:rsid w:val="008F005F"/>
    <w:rsid w:val="008F2F52"/>
    <w:rsid w:val="008F4C36"/>
    <w:rsid w:val="008F5E35"/>
    <w:rsid w:val="0090016C"/>
    <w:rsid w:val="00900BC2"/>
    <w:rsid w:val="0090221A"/>
    <w:rsid w:val="0090614A"/>
    <w:rsid w:val="00912D0B"/>
    <w:rsid w:val="0091340C"/>
    <w:rsid w:val="00913913"/>
    <w:rsid w:val="009162CC"/>
    <w:rsid w:val="0091714B"/>
    <w:rsid w:val="00917740"/>
    <w:rsid w:val="009206C4"/>
    <w:rsid w:val="00921C51"/>
    <w:rsid w:val="0092365A"/>
    <w:rsid w:val="00927294"/>
    <w:rsid w:val="0092758A"/>
    <w:rsid w:val="009275A8"/>
    <w:rsid w:val="009305A1"/>
    <w:rsid w:val="00931D7B"/>
    <w:rsid w:val="00934493"/>
    <w:rsid w:val="00935400"/>
    <w:rsid w:val="00937457"/>
    <w:rsid w:val="00937717"/>
    <w:rsid w:val="00940DE8"/>
    <w:rsid w:val="00942A71"/>
    <w:rsid w:val="00943C8D"/>
    <w:rsid w:val="00943C91"/>
    <w:rsid w:val="0094670A"/>
    <w:rsid w:val="00952EF8"/>
    <w:rsid w:val="00952F28"/>
    <w:rsid w:val="00954335"/>
    <w:rsid w:val="009547EF"/>
    <w:rsid w:val="00954862"/>
    <w:rsid w:val="0095713A"/>
    <w:rsid w:val="009571E3"/>
    <w:rsid w:val="009610D0"/>
    <w:rsid w:val="009658CE"/>
    <w:rsid w:val="00966017"/>
    <w:rsid w:val="00972212"/>
    <w:rsid w:val="00972B6B"/>
    <w:rsid w:val="0097397C"/>
    <w:rsid w:val="00976ABA"/>
    <w:rsid w:val="0098062E"/>
    <w:rsid w:val="009852DD"/>
    <w:rsid w:val="00987124"/>
    <w:rsid w:val="00987F3F"/>
    <w:rsid w:val="009931A7"/>
    <w:rsid w:val="009939FB"/>
    <w:rsid w:val="0099414C"/>
    <w:rsid w:val="009961BC"/>
    <w:rsid w:val="00997018"/>
    <w:rsid w:val="009A0F08"/>
    <w:rsid w:val="009A1BC0"/>
    <w:rsid w:val="009A1EA6"/>
    <w:rsid w:val="009A1F5E"/>
    <w:rsid w:val="009A2F1B"/>
    <w:rsid w:val="009A37A0"/>
    <w:rsid w:val="009A3FD0"/>
    <w:rsid w:val="009A4BAB"/>
    <w:rsid w:val="009A57DA"/>
    <w:rsid w:val="009A6A27"/>
    <w:rsid w:val="009A6E96"/>
    <w:rsid w:val="009B03B4"/>
    <w:rsid w:val="009B198C"/>
    <w:rsid w:val="009B4B32"/>
    <w:rsid w:val="009B5673"/>
    <w:rsid w:val="009B594C"/>
    <w:rsid w:val="009B5C9D"/>
    <w:rsid w:val="009B6943"/>
    <w:rsid w:val="009B6D06"/>
    <w:rsid w:val="009C2674"/>
    <w:rsid w:val="009C5CD7"/>
    <w:rsid w:val="009C6F18"/>
    <w:rsid w:val="009D0E78"/>
    <w:rsid w:val="009D1592"/>
    <w:rsid w:val="009D1B97"/>
    <w:rsid w:val="009D2650"/>
    <w:rsid w:val="009D275D"/>
    <w:rsid w:val="009D4198"/>
    <w:rsid w:val="009D4BA1"/>
    <w:rsid w:val="009D56D9"/>
    <w:rsid w:val="009D57A5"/>
    <w:rsid w:val="009E19DB"/>
    <w:rsid w:val="009E2688"/>
    <w:rsid w:val="009E46FA"/>
    <w:rsid w:val="009E566D"/>
    <w:rsid w:val="009E5F36"/>
    <w:rsid w:val="009E7726"/>
    <w:rsid w:val="009E7D65"/>
    <w:rsid w:val="009F1513"/>
    <w:rsid w:val="009F3A60"/>
    <w:rsid w:val="009F4658"/>
    <w:rsid w:val="009F5690"/>
    <w:rsid w:val="009F59C3"/>
    <w:rsid w:val="009F5E2E"/>
    <w:rsid w:val="00A014BD"/>
    <w:rsid w:val="00A0201A"/>
    <w:rsid w:val="00A02063"/>
    <w:rsid w:val="00A05F90"/>
    <w:rsid w:val="00A062AE"/>
    <w:rsid w:val="00A06568"/>
    <w:rsid w:val="00A07D66"/>
    <w:rsid w:val="00A10277"/>
    <w:rsid w:val="00A1037D"/>
    <w:rsid w:val="00A11129"/>
    <w:rsid w:val="00A114D9"/>
    <w:rsid w:val="00A13B0A"/>
    <w:rsid w:val="00A1484F"/>
    <w:rsid w:val="00A21C56"/>
    <w:rsid w:val="00A225EF"/>
    <w:rsid w:val="00A249B8"/>
    <w:rsid w:val="00A25607"/>
    <w:rsid w:val="00A268F0"/>
    <w:rsid w:val="00A30C6C"/>
    <w:rsid w:val="00A331D0"/>
    <w:rsid w:val="00A3327A"/>
    <w:rsid w:val="00A3537C"/>
    <w:rsid w:val="00A35734"/>
    <w:rsid w:val="00A406D2"/>
    <w:rsid w:val="00A4094A"/>
    <w:rsid w:val="00A420A7"/>
    <w:rsid w:val="00A4280C"/>
    <w:rsid w:val="00A42E6D"/>
    <w:rsid w:val="00A43761"/>
    <w:rsid w:val="00A45B71"/>
    <w:rsid w:val="00A50D3C"/>
    <w:rsid w:val="00A52FE2"/>
    <w:rsid w:val="00A603B0"/>
    <w:rsid w:val="00A61548"/>
    <w:rsid w:val="00A6174A"/>
    <w:rsid w:val="00A61C43"/>
    <w:rsid w:val="00A61FA8"/>
    <w:rsid w:val="00A63408"/>
    <w:rsid w:val="00A6531D"/>
    <w:rsid w:val="00A65CD6"/>
    <w:rsid w:val="00A67680"/>
    <w:rsid w:val="00A67EAF"/>
    <w:rsid w:val="00A7080B"/>
    <w:rsid w:val="00A70E69"/>
    <w:rsid w:val="00A72EBD"/>
    <w:rsid w:val="00A77737"/>
    <w:rsid w:val="00A778C6"/>
    <w:rsid w:val="00A8172C"/>
    <w:rsid w:val="00A81FE6"/>
    <w:rsid w:val="00A832AE"/>
    <w:rsid w:val="00A93527"/>
    <w:rsid w:val="00A9398A"/>
    <w:rsid w:val="00AA57F5"/>
    <w:rsid w:val="00AA63C2"/>
    <w:rsid w:val="00AA63F5"/>
    <w:rsid w:val="00AA650A"/>
    <w:rsid w:val="00AA7624"/>
    <w:rsid w:val="00AA7B1A"/>
    <w:rsid w:val="00AB2ABD"/>
    <w:rsid w:val="00AB64E6"/>
    <w:rsid w:val="00AB69DC"/>
    <w:rsid w:val="00AC0ED2"/>
    <w:rsid w:val="00AC2FCC"/>
    <w:rsid w:val="00AC3DC2"/>
    <w:rsid w:val="00AC54C9"/>
    <w:rsid w:val="00AC5A84"/>
    <w:rsid w:val="00AC649A"/>
    <w:rsid w:val="00AC7C45"/>
    <w:rsid w:val="00AD05EA"/>
    <w:rsid w:val="00AD4332"/>
    <w:rsid w:val="00AD682C"/>
    <w:rsid w:val="00AE00EB"/>
    <w:rsid w:val="00AE1AC4"/>
    <w:rsid w:val="00AE324D"/>
    <w:rsid w:val="00AF0B63"/>
    <w:rsid w:val="00AF1D0F"/>
    <w:rsid w:val="00AF3958"/>
    <w:rsid w:val="00AF43BD"/>
    <w:rsid w:val="00AF4668"/>
    <w:rsid w:val="00AF49A5"/>
    <w:rsid w:val="00AF6794"/>
    <w:rsid w:val="00AF68B8"/>
    <w:rsid w:val="00B03547"/>
    <w:rsid w:val="00B12321"/>
    <w:rsid w:val="00B14B97"/>
    <w:rsid w:val="00B176ED"/>
    <w:rsid w:val="00B178AB"/>
    <w:rsid w:val="00B17C35"/>
    <w:rsid w:val="00B20DB4"/>
    <w:rsid w:val="00B22312"/>
    <w:rsid w:val="00B27699"/>
    <w:rsid w:val="00B27E63"/>
    <w:rsid w:val="00B305A4"/>
    <w:rsid w:val="00B30951"/>
    <w:rsid w:val="00B30C8F"/>
    <w:rsid w:val="00B31F99"/>
    <w:rsid w:val="00B33FF3"/>
    <w:rsid w:val="00B345B4"/>
    <w:rsid w:val="00B3560B"/>
    <w:rsid w:val="00B3563A"/>
    <w:rsid w:val="00B378F3"/>
    <w:rsid w:val="00B40280"/>
    <w:rsid w:val="00B41067"/>
    <w:rsid w:val="00B42EDE"/>
    <w:rsid w:val="00B43500"/>
    <w:rsid w:val="00B437E9"/>
    <w:rsid w:val="00B437F6"/>
    <w:rsid w:val="00B43A95"/>
    <w:rsid w:val="00B44A07"/>
    <w:rsid w:val="00B46463"/>
    <w:rsid w:val="00B46D52"/>
    <w:rsid w:val="00B51D2F"/>
    <w:rsid w:val="00B548BF"/>
    <w:rsid w:val="00B54B03"/>
    <w:rsid w:val="00B6160E"/>
    <w:rsid w:val="00B6222C"/>
    <w:rsid w:val="00B6249D"/>
    <w:rsid w:val="00B62656"/>
    <w:rsid w:val="00B65003"/>
    <w:rsid w:val="00B65833"/>
    <w:rsid w:val="00B66B4B"/>
    <w:rsid w:val="00B66D60"/>
    <w:rsid w:val="00B67378"/>
    <w:rsid w:val="00B74066"/>
    <w:rsid w:val="00B759CF"/>
    <w:rsid w:val="00B76EA0"/>
    <w:rsid w:val="00B77CD6"/>
    <w:rsid w:val="00B8226C"/>
    <w:rsid w:val="00B82BBA"/>
    <w:rsid w:val="00B855C3"/>
    <w:rsid w:val="00B878A5"/>
    <w:rsid w:val="00B8794B"/>
    <w:rsid w:val="00B90396"/>
    <w:rsid w:val="00B910BC"/>
    <w:rsid w:val="00B9264D"/>
    <w:rsid w:val="00BA0791"/>
    <w:rsid w:val="00BA331C"/>
    <w:rsid w:val="00BA353B"/>
    <w:rsid w:val="00BA47AA"/>
    <w:rsid w:val="00BA4806"/>
    <w:rsid w:val="00BA4A34"/>
    <w:rsid w:val="00BA7478"/>
    <w:rsid w:val="00BA78F7"/>
    <w:rsid w:val="00BB0C89"/>
    <w:rsid w:val="00BB21BF"/>
    <w:rsid w:val="00BB27BE"/>
    <w:rsid w:val="00BB314E"/>
    <w:rsid w:val="00BB350B"/>
    <w:rsid w:val="00BB59F2"/>
    <w:rsid w:val="00BB5BD7"/>
    <w:rsid w:val="00BB6346"/>
    <w:rsid w:val="00BB7715"/>
    <w:rsid w:val="00BC59E9"/>
    <w:rsid w:val="00BC5F28"/>
    <w:rsid w:val="00BC7535"/>
    <w:rsid w:val="00BD12BE"/>
    <w:rsid w:val="00BD1C9D"/>
    <w:rsid w:val="00BD3017"/>
    <w:rsid w:val="00BD31D6"/>
    <w:rsid w:val="00BD3CCA"/>
    <w:rsid w:val="00BD5103"/>
    <w:rsid w:val="00BD5133"/>
    <w:rsid w:val="00BD52CF"/>
    <w:rsid w:val="00BD53BC"/>
    <w:rsid w:val="00BD7AA9"/>
    <w:rsid w:val="00BE1F1F"/>
    <w:rsid w:val="00BE275B"/>
    <w:rsid w:val="00BE3981"/>
    <w:rsid w:val="00BE3CA8"/>
    <w:rsid w:val="00BE426C"/>
    <w:rsid w:val="00BE6E60"/>
    <w:rsid w:val="00BF0179"/>
    <w:rsid w:val="00BF1828"/>
    <w:rsid w:val="00BF2025"/>
    <w:rsid w:val="00BF24BF"/>
    <w:rsid w:val="00BF3165"/>
    <w:rsid w:val="00BF33AB"/>
    <w:rsid w:val="00BF35C4"/>
    <w:rsid w:val="00C0177D"/>
    <w:rsid w:val="00C02873"/>
    <w:rsid w:val="00C0421E"/>
    <w:rsid w:val="00C049BA"/>
    <w:rsid w:val="00C05C48"/>
    <w:rsid w:val="00C0629F"/>
    <w:rsid w:val="00C064A6"/>
    <w:rsid w:val="00C115BB"/>
    <w:rsid w:val="00C11C2D"/>
    <w:rsid w:val="00C147FB"/>
    <w:rsid w:val="00C154D6"/>
    <w:rsid w:val="00C203C8"/>
    <w:rsid w:val="00C2112E"/>
    <w:rsid w:val="00C22518"/>
    <w:rsid w:val="00C231CA"/>
    <w:rsid w:val="00C25A39"/>
    <w:rsid w:val="00C25C0E"/>
    <w:rsid w:val="00C314B5"/>
    <w:rsid w:val="00C31FA8"/>
    <w:rsid w:val="00C32DC2"/>
    <w:rsid w:val="00C34AF5"/>
    <w:rsid w:val="00C4307F"/>
    <w:rsid w:val="00C438E7"/>
    <w:rsid w:val="00C444C6"/>
    <w:rsid w:val="00C4587E"/>
    <w:rsid w:val="00C47B5A"/>
    <w:rsid w:val="00C50AAC"/>
    <w:rsid w:val="00C51D90"/>
    <w:rsid w:val="00C5232E"/>
    <w:rsid w:val="00C531FC"/>
    <w:rsid w:val="00C53A2F"/>
    <w:rsid w:val="00C54F01"/>
    <w:rsid w:val="00C5514F"/>
    <w:rsid w:val="00C555EA"/>
    <w:rsid w:val="00C577E5"/>
    <w:rsid w:val="00C63B24"/>
    <w:rsid w:val="00C63D7F"/>
    <w:rsid w:val="00C738DA"/>
    <w:rsid w:val="00C73D5A"/>
    <w:rsid w:val="00C772BA"/>
    <w:rsid w:val="00C77480"/>
    <w:rsid w:val="00C81734"/>
    <w:rsid w:val="00C8392F"/>
    <w:rsid w:val="00C85F47"/>
    <w:rsid w:val="00C87F79"/>
    <w:rsid w:val="00C91233"/>
    <w:rsid w:val="00C916EE"/>
    <w:rsid w:val="00C9221D"/>
    <w:rsid w:val="00C92A3A"/>
    <w:rsid w:val="00C92EFF"/>
    <w:rsid w:val="00C9457D"/>
    <w:rsid w:val="00C970A2"/>
    <w:rsid w:val="00CA1D60"/>
    <w:rsid w:val="00CA5FFD"/>
    <w:rsid w:val="00CA76D6"/>
    <w:rsid w:val="00CB120A"/>
    <w:rsid w:val="00CB1274"/>
    <w:rsid w:val="00CB3398"/>
    <w:rsid w:val="00CB63D9"/>
    <w:rsid w:val="00CC01E2"/>
    <w:rsid w:val="00CC3698"/>
    <w:rsid w:val="00CC3CDD"/>
    <w:rsid w:val="00CC4F99"/>
    <w:rsid w:val="00CD5953"/>
    <w:rsid w:val="00CD5BB6"/>
    <w:rsid w:val="00CD7D72"/>
    <w:rsid w:val="00CE05FF"/>
    <w:rsid w:val="00CE1EEB"/>
    <w:rsid w:val="00CE1F6E"/>
    <w:rsid w:val="00CE31F8"/>
    <w:rsid w:val="00CE49DC"/>
    <w:rsid w:val="00CE6244"/>
    <w:rsid w:val="00CE791C"/>
    <w:rsid w:val="00CE7F8D"/>
    <w:rsid w:val="00CF1009"/>
    <w:rsid w:val="00CF523A"/>
    <w:rsid w:val="00CF637E"/>
    <w:rsid w:val="00CF6B72"/>
    <w:rsid w:val="00D02F3F"/>
    <w:rsid w:val="00D03FE7"/>
    <w:rsid w:val="00D045A0"/>
    <w:rsid w:val="00D04658"/>
    <w:rsid w:val="00D04CEE"/>
    <w:rsid w:val="00D04E58"/>
    <w:rsid w:val="00D056C2"/>
    <w:rsid w:val="00D05851"/>
    <w:rsid w:val="00D06213"/>
    <w:rsid w:val="00D0668E"/>
    <w:rsid w:val="00D06C9B"/>
    <w:rsid w:val="00D10D26"/>
    <w:rsid w:val="00D118C0"/>
    <w:rsid w:val="00D16D89"/>
    <w:rsid w:val="00D174EC"/>
    <w:rsid w:val="00D22420"/>
    <w:rsid w:val="00D23713"/>
    <w:rsid w:val="00D250CC"/>
    <w:rsid w:val="00D26585"/>
    <w:rsid w:val="00D270D0"/>
    <w:rsid w:val="00D30CFB"/>
    <w:rsid w:val="00D316DE"/>
    <w:rsid w:val="00D33A99"/>
    <w:rsid w:val="00D3676E"/>
    <w:rsid w:val="00D40AE6"/>
    <w:rsid w:val="00D40EA2"/>
    <w:rsid w:val="00D433BD"/>
    <w:rsid w:val="00D5086C"/>
    <w:rsid w:val="00D51011"/>
    <w:rsid w:val="00D51B1E"/>
    <w:rsid w:val="00D539A3"/>
    <w:rsid w:val="00D55039"/>
    <w:rsid w:val="00D55293"/>
    <w:rsid w:val="00D61686"/>
    <w:rsid w:val="00D6222B"/>
    <w:rsid w:val="00D62F8F"/>
    <w:rsid w:val="00D650ED"/>
    <w:rsid w:val="00D73AF3"/>
    <w:rsid w:val="00D7484C"/>
    <w:rsid w:val="00D77ADE"/>
    <w:rsid w:val="00D80F09"/>
    <w:rsid w:val="00D81780"/>
    <w:rsid w:val="00D81B22"/>
    <w:rsid w:val="00D81E84"/>
    <w:rsid w:val="00D82545"/>
    <w:rsid w:val="00D826BE"/>
    <w:rsid w:val="00D86F3E"/>
    <w:rsid w:val="00D93B50"/>
    <w:rsid w:val="00D973E4"/>
    <w:rsid w:val="00D97737"/>
    <w:rsid w:val="00D97FF3"/>
    <w:rsid w:val="00DA4E6C"/>
    <w:rsid w:val="00DA59C0"/>
    <w:rsid w:val="00DA62CA"/>
    <w:rsid w:val="00DB1E62"/>
    <w:rsid w:val="00DB465F"/>
    <w:rsid w:val="00DB5719"/>
    <w:rsid w:val="00DB5995"/>
    <w:rsid w:val="00DB7C34"/>
    <w:rsid w:val="00DC0079"/>
    <w:rsid w:val="00DC009E"/>
    <w:rsid w:val="00DC2296"/>
    <w:rsid w:val="00DC45E4"/>
    <w:rsid w:val="00DC4980"/>
    <w:rsid w:val="00DC5BF9"/>
    <w:rsid w:val="00DD061C"/>
    <w:rsid w:val="00DD0B6E"/>
    <w:rsid w:val="00DD15AF"/>
    <w:rsid w:val="00DD53BA"/>
    <w:rsid w:val="00DE0766"/>
    <w:rsid w:val="00DE12AE"/>
    <w:rsid w:val="00DE19E8"/>
    <w:rsid w:val="00DE4ABA"/>
    <w:rsid w:val="00DE4CA9"/>
    <w:rsid w:val="00DE5477"/>
    <w:rsid w:val="00DE7996"/>
    <w:rsid w:val="00DE7CE3"/>
    <w:rsid w:val="00DF11F5"/>
    <w:rsid w:val="00DF296B"/>
    <w:rsid w:val="00DF3FFC"/>
    <w:rsid w:val="00DF4823"/>
    <w:rsid w:val="00DF5070"/>
    <w:rsid w:val="00DF6985"/>
    <w:rsid w:val="00DF6FB8"/>
    <w:rsid w:val="00DF75F4"/>
    <w:rsid w:val="00E00B5A"/>
    <w:rsid w:val="00E00C7F"/>
    <w:rsid w:val="00E0481C"/>
    <w:rsid w:val="00E060B1"/>
    <w:rsid w:val="00E0664D"/>
    <w:rsid w:val="00E077EB"/>
    <w:rsid w:val="00E07902"/>
    <w:rsid w:val="00E07BF7"/>
    <w:rsid w:val="00E13B3A"/>
    <w:rsid w:val="00E16E8B"/>
    <w:rsid w:val="00E21516"/>
    <w:rsid w:val="00E21F1F"/>
    <w:rsid w:val="00E23990"/>
    <w:rsid w:val="00E23D79"/>
    <w:rsid w:val="00E24E24"/>
    <w:rsid w:val="00E24EF0"/>
    <w:rsid w:val="00E30E93"/>
    <w:rsid w:val="00E3106E"/>
    <w:rsid w:val="00E314BC"/>
    <w:rsid w:val="00E33208"/>
    <w:rsid w:val="00E33AA1"/>
    <w:rsid w:val="00E3419F"/>
    <w:rsid w:val="00E34B23"/>
    <w:rsid w:val="00E34D11"/>
    <w:rsid w:val="00E3623A"/>
    <w:rsid w:val="00E365E9"/>
    <w:rsid w:val="00E367A7"/>
    <w:rsid w:val="00E36A9A"/>
    <w:rsid w:val="00E404C7"/>
    <w:rsid w:val="00E40A22"/>
    <w:rsid w:val="00E4485D"/>
    <w:rsid w:val="00E47C94"/>
    <w:rsid w:val="00E519FD"/>
    <w:rsid w:val="00E51A11"/>
    <w:rsid w:val="00E51FE5"/>
    <w:rsid w:val="00E5371F"/>
    <w:rsid w:val="00E54DE8"/>
    <w:rsid w:val="00E56015"/>
    <w:rsid w:val="00E568B8"/>
    <w:rsid w:val="00E605CF"/>
    <w:rsid w:val="00E615FF"/>
    <w:rsid w:val="00E62AE0"/>
    <w:rsid w:val="00E62DE6"/>
    <w:rsid w:val="00E62F21"/>
    <w:rsid w:val="00E64484"/>
    <w:rsid w:val="00E64824"/>
    <w:rsid w:val="00E660D5"/>
    <w:rsid w:val="00E679DE"/>
    <w:rsid w:val="00E70FE2"/>
    <w:rsid w:val="00E748C1"/>
    <w:rsid w:val="00E76FE4"/>
    <w:rsid w:val="00E827EF"/>
    <w:rsid w:val="00E82ECA"/>
    <w:rsid w:val="00E8347A"/>
    <w:rsid w:val="00E86121"/>
    <w:rsid w:val="00E90F3B"/>
    <w:rsid w:val="00E91E65"/>
    <w:rsid w:val="00E94A29"/>
    <w:rsid w:val="00E958C4"/>
    <w:rsid w:val="00E96C27"/>
    <w:rsid w:val="00EA0A0D"/>
    <w:rsid w:val="00EA3C18"/>
    <w:rsid w:val="00EA57C4"/>
    <w:rsid w:val="00EA636B"/>
    <w:rsid w:val="00EA6B70"/>
    <w:rsid w:val="00EA71BB"/>
    <w:rsid w:val="00EB0AD8"/>
    <w:rsid w:val="00EB22D2"/>
    <w:rsid w:val="00EB3300"/>
    <w:rsid w:val="00EB3DC8"/>
    <w:rsid w:val="00EB4C18"/>
    <w:rsid w:val="00EB5F69"/>
    <w:rsid w:val="00EB6CD7"/>
    <w:rsid w:val="00EB74A7"/>
    <w:rsid w:val="00EC0350"/>
    <w:rsid w:val="00EC2C5C"/>
    <w:rsid w:val="00EC3030"/>
    <w:rsid w:val="00EC329F"/>
    <w:rsid w:val="00EC3EFE"/>
    <w:rsid w:val="00EC401E"/>
    <w:rsid w:val="00EC6452"/>
    <w:rsid w:val="00EC6EDA"/>
    <w:rsid w:val="00EC7DB1"/>
    <w:rsid w:val="00EC7DF6"/>
    <w:rsid w:val="00EC7FA4"/>
    <w:rsid w:val="00ED1231"/>
    <w:rsid w:val="00ED1E81"/>
    <w:rsid w:val="00ED1FD4"/>
    <w:rsid w:val="00ED36AE"/>
    <w:rsid w:val="00ED38D3"/>
    <w:rsid w:val="00ED7985"/>
    <w:rsid w:val="00EE313D"/>
    <w:rsid w:val="00EE5C9F"/>
    <w:rsid w:val="00EE6679"/>
    <w:rsid w:val="00EE6D63"/>
    <w:rsid w:val="00EF1B22"/>
    <w:rsid w:val="00EF7886"/>
    <w:rsid w:val="00EF7938"/>
    <w:rsid w:val="00F014A6"/>
    <w:rsid w:val="00F05082"/>
    <w:rsid w:val="00F062A4"/>
    <w:rsid w:val="00F10304"/>
    <w:rsid w:val="00F12210"/>
    <w:rsid w:val="00F12463"/>
    <w:rsid w:val="00F16F09"/>
    <w:rsid w:val="00F17990"/>
    <w:rsid w:val="00F17C84"/>
    <w:rsid w:val="00F236AC"/>
    <w:rsid w:val="00F23F44"/>
    <w:rsid w:val="00F2541E"/>
    <w:rsid w:val="00F30251"/>
    <w:rsid w:val="00F31B78"/>
    <w:rsid w:val="00F3227F"/>
    <w:rsid w:val="00F32459"/>
    <w:rsid w:val="00F32634"/>
    <w:rsid w:val="00F32A5A"/>
    <w:rsid w:val="00F368C5"/>
    <w:rsid w:val="00F36A53"/>
    <w:rsid w:val="00F37FB8"/>
    <w:rsid w:val="00F43390"/>
    <w:rsid w:val="00F44884"/>
    <w:rsid w:val="00F46D31"/>
    <w:rsid w:val="00F50E43"/>
    <w:rsid w:val="00F51350"/>
    <w:rsid w:val="00F53DDB"/>
    <w:rsid w:val="00F54123"/>
    <w:rsid w:val="00F56D37"/>
    <w:rsid w:val="00F609F7"/>
    <w:rsid w:val="00F70193"/>
    <w:rsid w:val="00F72212"/>
    <w:rsid w:val="00F7570E"/>
    <w:rsid w:val="00F75BAB"/>
    <w:rsid w:val="00F814DB"/>
    <w:rsid w:val="00F82570"/>
    <w:rsid w:val="00F83D91"/>
    <w:rsid w:val="00F855C8"/>
    <w:rsid w:val="00F85B02"/>
    <w:rsid w:val="00F90521"/>
    <w:rsid w:val="00F928D7"/>
    <w:rsid w:val="00F92A7F"/>
    <w:rsid w:val="00F96F36"/>
    <w:rsid w:val="00F973D9"/>
    <w:rsid w:val="00FA0C11"/>
    <w:rsid w:val="00FA1195"/>
    <w:rsid w:val="00FA7045"/>
    <w:rsid w:val="00FA770E"/>
    <w:rsid w:val="00FB076C"/>
    <w:rsid w:val="00FB07D5"/>
    <w:rsid w:val="00FB1132"/>
    <w:rsid w:val="00FB1469"/>
    <w:rsid w:val="00FB3C7A"/>
    <w:rsid w:val="00FB5A83"/>
    <w:rsid w:val="00FB69DE"/>
    <w:rsid w:val="00FC0C72"/>
    <w:rsid w:val="00FC3EA6"/>
    <w:rsid w:val="00FC6BE7"/>
    <w:rsid w:val="00FC7F3B"/>
    <w:rsid w:val="00FD0F08"/>
    <w:rsid w:val="00FD28C8"/>
    <w:rsid w:val="00FD3261"/>
    <w:rsid w:val="00FD5895"/>
    <w:rsid w:val="00FD67AC"/>
    <w:rsid w:val="00FE2E0F"/>
    <w:rsid w:val="00FE349D"/>
    <w:rsid w:val="00FE35A9"/>
    <w:rsid w:val="00FE413C"/>
    <w:rsid w:val="00FE5653"/>
    <w:rsid w:val="00FE597B"/>
    <w:rsid w:val="00FE6407"/>
    <w:rsid w:val="00FF1D71"/>
    <w:rsid w:val="00FF2B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5A"/>
    <w:pPr>
      <w:widowControl w:val="0"/>
      <w:adjustRightInd w:val="0"/>
      <w:snapToGrid w:val="0"/>
      <w:spacing w:line="325" w:lineRule="exact"/>
      <w:jc w:val="both"/>
    </w:pPr>
    <w:rPr>
      <w:rFonts w:ascii="標楷體" w:eastAsia="標楷體"/>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一)"/>
    <w:rsid w:val="00C73D5A"/>
    <w:pPr>
      <w:adjustRightInd w:val="0"/>
      <w:snapToGrid w:val="0"/>
      <w:spacing w:line="325" w:lineRule="exact"/>
      <w:ind w:left="100" w:hangingChars="100" w:hanging="100"/>
    </w:pPr>
    <w:rPr>
      <w:rFonts w:ascii="標楷體" w:eastAsia="標楷體"/>
      <w:sz w:val="26"/>
    </w:rPr>
  </w:style>
  <w:style w:type="paragraph" w:customStyle="1" w:styleId="1">
    <w:name w:val="(1)"/>
    <w:basedOn w:val="a3"/>
    <w:rsid w:val="00C73D5A"/>
    <w:pPr>
      <w:jc w:val="both"/>
    </w:pPr>
  </w:style>
  <w:style w:type="character" w:styleId="a4">
    <w:name w:val="Hyperlink"/>
    <w:rsid w:val="00C73D5A"/>
    <w:rPr>
      <w:color w:val="0000FF"/>
      <w:u w:val="single"/>
    </w:rPr>
  </w:style>
  <w:style w:type="paragraph" w:customStyle="1" w:styleId="-">
    <w:name w:val="內文-本文"/>
    <w:basedOn w:val="a"/>
    <w:rsid w:val="00C73D5A"/>
    <w:pPr>
      <w:jc w:val="left"/>
    </w:pPr>
  </w:style>
  <w:style w:type="paragraph" w:styleId="3">
    <w:name w:val="Body Text Indent 3"/>
    <w:basedOn w:val="a"/>
    <w:rsid w:val="006B234F"/>
    <w:pPr>
      <w:snapToGrid/>
      <w:spacing w:line="288" w:lineRule="auto"/>
      <w:ind w:leftChars="734" w:left="1762"/>
      <w:textDirection w:val="lrTbV"/>
      <w:textAlignment w:val="baseline"/>
    </w:pPr>
    <w:rPr>
      <w:kern w:val="0"/>
      <w:sz w:val="28"/>
      <w:szCs w:val="20"/>
    </w:rPr>
  </w:style>
  <w:style w:type="paragraph" w:customStyle="1" w:styleId="a5">
    <w:name w:val="表左"/>
    <w:basedOn w:val="a"/>
    <w:rsid w:val="007837B3"/>
    <w:pPr>
      <w:kinsoku w:val="0"/>
      <w:adjustRightInd/>
      <w:snapToGrid/>
      <w:spacing w:line="283" w:lineRule="exact"/>
      <w:ind w:leftChars="15" w:left="31" w:rightChars="15" w:right="31"/>
    </w:pPr>
    <w:rPr>
      <w:rFonts w:ascii="Times New Roman" w:eastAsia="新細明體"/>
      <w:sz w:val="21"/>
    </w:rPr>
  </w:style>
  <w:style w:type="paragraph" w:customStyle="1" w:styleId="a6">
    <w:name w:val="(一)"/>
    <w:basedOn w:val="a"/>
    <w:rsid w:val="007837B3"/>
    <w:pPr>
      <w:kinsoku w:val="0"/>
      <w:adjustRightInd/>
      <w:snapToGrid/>
      <w:spacing w:line="283" w:lineRule="exact"/>
      <w:ind w:leftChars="215" w:left="451" w:rightChars="10" w:right="21"/>
    </w:pPr>
    <w:rPr>
      <w:rFonts w:ascii="Times New Roman" w:eastAsia="新細明體"/>
      <w:sz w:val="21"/>
    </w:rPr>
  </w:style>
  <w:style w:type="paragraph" w:customStyle="1" w:styleId="a7">
    <w:name w:val="表左一、"/>
    <w:basedOn w:val="a"/>
    <w:rsid w:val="007837B3"/>
    <w:pPr>
      <w:kinsoku w:val="0"/>
      <w:adjustRightInd/>
      <w:snapToGrid/>
      <w:spacing w:line="283" w:lineRule="exact"/>
      <w:ind w:leftChars="115" w:left="241" w:rightChars="10" w:right="21"/>
    </w:pPr>
    <w:rPr>
      <w:rFonts w:ascii="Times New Roman" w:eastAsia="新細明體"/>
      <w:sz w:val="21"/>
    </w:rPr>
  </w:style>
  <w:style w:type="paragraph" w:customStyle="1" w:styleId="10">
    <w:name w:val="表左1."/>
    <w:basedOn w:val="a"/>
    <w:rsid w:val="007837B3"/>
    <w:pPr>
      <w:kinsoku w:val="0"/>
      <w:adjustRightInd/>
      <w:snapToGrid/>
      <w:spacing w:line="283" w:lineRule="exact"/>
      <w:ind w:leftChars="15" w:left="241" w:rightChars="15" w:right="31" w:hangingChars="100" w:hanging="210"/>
    </w:pPr>
    <w:rPr>
      <w:rFonts w:ascii="Times New Roman" w:eastAsia="新細明體"/>
      <w:sz w:val="21"/>
    </w:rPr>
  </w:style>
  <w:style w:type="paragraph" w:customStyle="1" w:styleId="11">
    <w:name w:val="字元 字元1"/>
    <w:basedOn w:val="a"/>
    <w:semiHidden/>
    <w:rsid w:val="002C65DD"/>
    <w:pPr>
      <w:widowControl/>
      <w:adjustRightInd/>
      <w:snapToGrid/>
      <w:spacing w:after="160" w:line="240" w:lineRule="exact"/>
      <w:jc w:val="left"/>
    </w:pPr>
    <w:rPr>
      <w:rFonts w:ascii="Verdana" w:eastAsia="Times New Roman" w:hAnsi="Verdana" w:cs="Mangal"/>
      <w:sz w:val="20"/>
      <w:lang w:eastAsia="en-US" w:bidi="hi-IN"/>
    </w:rPr>
  </w:style>
  <w:style w:type="paragraph" w:customStyle="1" w:styleId="a8">
    <w:name w:val="數字Ａ"/>
    <w:basedOn w:val="a"/>
    <w:rsid w:val="002C65DD"/>
    <w:pPr>
      <w:adjustRightInd/>
      <w:snapToGrid/>
      <w:spacing w:line="240" w:lineRule="auto"/>
      <w:ind w:leftChars="750" w:left="2520" w:hangingChars="180" w:hanging="720"/>
      <w:jc w:val="left"/>
    </w:pPr>
    <w:rPr>
      <w:rFonts w:ascii="Times New Roman"/>
      <w:sz w:val="40"/>
      <w:szCs w:val="20"/>
    </w:rPr>
  </w:style>
  <w:style w:type="paragraph" w:customStyle="1" w:styleId="12">
    <w:name w:val="樣式1"/>
    <w:basedOn w:val="a"/>
    <w:rsid w:val="002C65DD"/>
    <w:pPr>
      <w:adjustRightInd/>
      <w:snapToGrid/>
      <w:spacing w:line="312" w:lineRule="auto"/>
      <w:ind w:firstLineChars="200" w:firstLine="200"/>
    </w:pPr>
    <w:rPr>
      <w:rFonts w:hAnsi="標楷體"/>
      <w:sz w:val="32"/>
    </w:rPr>
  </w:style>
  <w:style w:type="paragraph" w:customStyle="1" w:styleId="a9">
    <w:name w:val="一"/>
    <w:basedOn w:val="30"/>
    <w:rsid w:val="008E16E2"/>
    <w:pPr>
      <w:adjustRightInd/>
      <w:snapToGrid/>
      <w:spacing w:after="0" w:line="380" w:lineRule="exact"/>
      <w:ind w:left="480" w:right="91" w:hangingChars="200" w:hanging="480"/>
    </w:pPr>
    <w:rPr>
      <w:rFonts w:ascii="Times New Roman"/>
      <w:sz w:val="24"/>
      <w:szCs w:val="24"/>
    </w:rPr>
  </w:style>
  <w:style w:type="paragraph" w:styleId="30">
    <w:name w:val="Body Text 3"/>
    <w:basedOn w:val="a"/>
    <w:rsid w:val="008E16E2"/>
    <w:pPr>
      <w:spacing w:after="120"/>
    </w:pPr>
    <w:rPr>
      <w:sz w:val="16"/>
      <w:szCs w:val="16"/>
    </w:rPr>
  </w:style>
  <w:style w:type="paragraph" w:customStyle="1" w:styleId="13">
    <w:name w:val="字元 字元1 字元 字元 字元"/>
    <w:basedOn w:val="a"/>
    <w:semiHidden/>
    <w:rsid w:val="0027375E"/>
    <w:pPr>
      <w:widowControl/>
      <w:adjustRightInd/>
      <w:snapToGrid/>
      <w:spacing w:after="160" w:line="240" w:lineRule="exact"/>
      <w:jc w:val="left"/>
    </w:pPr>
    <w:rPr>
      <w:rFonts w:ascii="Verdana" w:eastAsia="Times New Roman" w:hAnsi="Verdana" w:cs="Mangal"/>
      <w:sz w:val="20"/>
      <w:lang w:eastAsia="en-US" w:bidi="hi-IN"/>
    </w:rPr>
  </w:style>
  <w:style w:type="paragraph" w:customStyle="1" w:styleId="aa">
    <w:name w:val="新"/>
    <w:basedOn w:val="2"/>
    <w:rsid w:val="00A93527"/>
    <w:pPr>
      <w:adjustRightInd/>
      <w:snapToGrid/>
      <w:spacing w:line="400" w:lineRule="exact"/>
      <w:ind w:leftChars="675" w:left="1620"/>
    </w:pPr>
    <w:rPr>
      <w:rFonts w:hAnsi="標楷體"/>
      <w:color w:val="FF0000"/>
      <w:sz w:val="28"/>
      <w:szCs w:val="28"/>
    </w:rPr>
  </w:style>
  <w:style w:type="paragraph" w:customStyle="1" w:styleId="20">
    <w:name w:val="樣式2"/>
    <w:basedOn w:val="a"/>
    <w:rsid w:val="00A93527"/>
    <w:pPr>
      <w:adjustRightInd/>
      <w:snapToGrid/>
      <w:spacing w:line="240" w:lineRule="auto"/>
      <w:jc w:val="left"/>
    </w:pPr>
    <w:rPr>
      <w:rFonts w:ascii="Times New Roman"/>
      <w:sz w:val="32"/>
    </w:rPr>
  </w:style>
  <w:style w:type="paragraph" w:styleId="2">
    <w:name w:val="Body Text Indent 2"/>
    <w:basedOn w:val="a"/>
    <w:rsid w:val="00A93527"/>
    <w:pPr>
      <w:spacing w:after="120" w:line="480" w:lineRule="auto"/>
      <w:ind w:leftChars="200" w:left="480"/>
    </w:pPr>
  </w:style>
  <w:style w:type="paragraph" w:styleId="ab">
    <w:name w:val="header"/>
    <w:basedOn w:val="a"/>
    <w:link w:val="ac"/>
    <w:uiPriority w:val="99"/>
    <w:unhideWhenUsed/>
    <w:rsid w:val="00D81E84"/>
    <w:pPr>
      <w:tabs>
        <w:tab w:val="center" w:pos="4153"/>
        <w:tab w:val="right" w:pos="8306"/>
      </w:tabs>
    </w:pPr>
    <w:rPr>
      <w:sz w:val="20"/>
      <w:szCs w:val="20"/>
    </w:rPr>
  </w:style>
  <w:style w:type="character" w:customStyle="1" w:styleId="ac">
    <w:name w:val="頁首 字元"/>
    <w:link w:val="ab"/>
    <w:uiPriority w:val="99"/>
    <w:rsid w:val="00D81E84"/>
    <w:rPr>
      <w:rFonts w:ascii="標楷體" w:eastAsia="標楷體"/>
      <w:kern w:val="2"/>
    </w:rPr>
  </w:style>
  <w:style w:type="paragraph" w:styleId="ad">
    <w:name w:val="footer"/>
    <w:basedOn w:val="a"/>
    <w:link w:val="ae"/>
    <w:uiPriority w:val="99"/>
    <w:unhideWhenUsed/>
    <w:rsid w:val="00D81E84"/>
    <w:pPr>
      <w:tabs>
        <w:tab w:val="center" w:pos="4153"/>
        <w:tab w:val="right" w:pos="8306"/>
      </w:tabs>
    </w:pPr>
    <w:rPr>
      <w:sz w:val="20"/>
      <w:szCs w:val="20"/>
    </w:rPr>
  </w:style>
  <w:style w:type="character" w:customStyle="1" w:styleId="ae">
    <w:name w:val="頁尾 字元"/>
    <w:link w:val="ad"/>
    <w:uiPriority w:val="99"/>
    <w:rsid w:val="00D81E84"/>
    <w:rPr>
      <w:rFonts w:ascii="標楷體" w:eastAsia="標楷體"/>
      <w:kern w:val="2"/>
    </w:rPr>
  </w:style>
  <w:style w:type="character" w:styleId="af">
    <w:name w:val="page number"/>
    <w:basedOn w:val="a0"/>
    <w:rsid w:val="00CC4F99"/>
  </w:style>
  <w:style w:type="paragraph" w:styleId="af0">
    <w:name w:val="Body Text"/>
    <w:basedOn w:val="a"/>
    <w:link w:val="af1"/>
    <w:rsid w:val="00790683"/>
    <w:pPr>
      <w:spacing w:after="120"/>
    </w:pPr>
  </w:style>
  <w:style w:type="paragraph" w:styleId="21">
    <w:name w:val="toc 2"/>
    <w:basedOn w:val="a"/>
    <w:next w:val="a"/>
    <w:autoRedefine/>
    <w:semiHidden/>
    <w:rsid w:val="00790683"/>
    <w:pPr>
      <w:adjustRightInd/>
      <w:snapToGrid/>
      <w:spacing w:line="240" w:lineRule="auto"/>
      <w:ind w:left="480"/>
      <w:jc w:val="left"/>
    </w:pPr>
    <w:rPr>
      <w:rFonts w:ascii="Times New Roman" w:eastAsia="新細明體"/>
      <w:sz w:val="24"/>
    </w:rPr>
  </w:style>
  <w:style w:type="paragraph" w:styleId="af2">
    <w:name w:val="Body Text Indent"/>
    <w:basedOn w:val="a"/>
    <w:rsid w:val="00952EF8"/>
    <w:pPr>
      <w:spacing w:after="120"/>
      <w:ind w:leftChars="200" w:left="480"/>
    </w:pPr>
  </w:style>
  <w:style w:type="paragraph" w:customStyle="1" w:styleId="af3">
    <w:name w:val="字元 字元 字元 字元 字元 字元 字元 字元 字元 字元 字元 字元 字元"/>
    <w:basedOn w:val="a"/>
    <w:rsid w:val="007A45AE"/>
    <w:pPr>
      <w:widowControl/>
      <w:adjustRightInd/>
      <w:snapToGrid/>
      <w:spacing w:after="160" w:line="240" w:lineRule="exact"/>
      <w:jc w:val="left"/>
    </w:pPr>
    <w:rPr>
      <w:rFonts w:ascii="Tahoma" w:eastAsia="新細明體" w:hAnsi="Tahoma" w:cs="Tahoma"/>
      <w:kern w:val="0"/>
      <w:sz w:val="20"/>
      <w:szCs w:val="20"/>
      <w:lang w:eastAsia="en-US"/>
    </w:rPr>
  </w:style>
  <w:style w:type="character" w:customStyle="1" w:styleId="14">
    <w:name w:val="1. 字元"/>
    <w:link w:val="15"/>
    <w:rsid w:val="007A45AE"/>
    <w:rPr>
      <w:rFonts w:ascii="標楷體" w:eastAsia="標楷體" w:hAnsi="標楷體"/>
      <w:kern w:val="2"/>
      <w:sz w:val="28"/>
      <w:szCs w:val="28"/>
      <w:lang w:val="en-US" w:eastAsia="zh-TW" w:bidi="ar-SA"/>
    </w:rPr>
  </w:style>
  <w:style w:type="paragraph" w:customStyle="1" w:styleId="15">
    <w:name w:val="1."/>
    <w:basedOn w:val="a"/>
    <w:link w:val="14"/>
    <w:rsid w:val="007A45AE"/>
    <w:pPr>
      <w:spacing w:line="404" w:lineRule="exact"/>
      <w:ind w:leftChars="300" w:left="400" w:hangingChars="100" w:hanging="100"/>
    </w:pPr>
    <w:rPr>
      <w:rFonts w:hAnsi="標楷體"/>
      <w:sz w:val="28"/>
      <w:szCs w:val="28"/>
    </w:rPr>
  </w:style>
  <w:style w:type="paragraph" w:customStyle="1" w:styleId="af4">
    <w:name w:val="主旨"/>
    <w:basedOn w:val="a"/>
    <w:rsid w:val="007A45AE"/>
    <w:pPr>
      <w:wordWrap w:val="0"/>
      <w:adjustRightInd/>
      <w:spacing w:line="240" w:lineRule="auto"/>
      <w:ind w:left="567" w:hanging="567"/>
      <w:jc w:val="left"/>
    </w:pPr>
    <w:rPr>
      <w:rFonts w:ascii="Times New Roman"/>
      <w:sz w:val="32"/>
      <w:szCs w:val="20"/>
    </w:rPr>
  </w:style>
  <w:style w:type="paragraph" w:customStyle="1" w:styleId="af5">
    <w:name w:val="字元"/>
    <w:basedOn w:val="a"/>
    <w:rsid w:val="00480F4B"/>
    <w:pPr>
      <w:widowControl/>
      <w:adjustRightInd/>
      <w:snapToGrid/>
      <w:spacing w:after="160" w:line="240" w:lineRule="exact"/>
      <w:jc w:val="left"/>
    </w:pPr>
    <w:rPr>
      <w:rFonts w:ascii="Tahoma" w:eastAsia="新細明體" w:hAnsi="Tahoma"/>
      <w:kern w:val="0"/>
      <w:sz w:val="20"/>
      <w:szCs w:val="20"/>
      <w:lang w:eastAsia="en-US"/>
    </w:rPr>
  </w:style>
  <w:style w:type="character" w:customStyle="1" w:styleId="af6">
    <w:name w:val="一、"/>
    <w:rsid w:val="00EC2C5C"/>
    <w:rPr>
      <w:rFonts w:ascii="標楷體" w:eastAsia="標楷體" w:hAnsi="標楷體" w:hint="eastAsia"/>
      <w:sz w:val="35"/>
    </w:rPr>
  </w:style>
  <w:style w:type="character" w:customStyle="1" w:styleId="insubject11">
    <w:name w:val="insubject11"/>
    <w:rsid w:val="00B46D52"/>
    <w:rPr>
      <w:b/>
      <w:bCs/>
      <w:color w:val="3366CC"/>
      <w:sz w:val="31"/>
      <w:szCs w:val="31"/>
    </w:rPr>
  </w:style>
  <w:style w:type="paragraph" w:styleId="af7">
    <w:name w:val="Balloon Text"/>
    <w:basedOn w:val="a"/>
    <w:semiHidden/>
    <w:rsid w:val="006272B8"/>
    <w:rPr>
      <w:rFonts w:ascii="Arial" w:eastAsia="新細明體" w:hAnsi="Arial"/>
      <w:sz w:val="18"/>
      <w:szCs w:val="18"/>
    </w:rPr>
  </w:style>
  <w:style w:type="paragraph" w:customStyle="1" w:styleId="16">
    <w:name w:val="字元 字元1 字元 字元 字元 字元 字元 字元 字元 字元 字元 字元 字元 字元"/>
    <w:basedOn w:val="a"/>
    <w:rsid w:val="00DA59C0"/>
    <w:pPr>
      <w:widowControl/>
      <w:adjustRightInd/>
      <w:snapToGrid/>
      <w:spacing w:after="160" w:line="240" w:lineRule="exact"/>
      <w:jc w:val="left"/>
    </w:pPr>
    <w:rPr>
      <w:rFonts w:ascii="Tahoma" w:eastAsia="新細明體" w:hAnsi="Tahoma" w:cs="Tahoma"/>
      <w:kern w:val="0"/>
      <w:sz w:val="20"/>
      <w:szCs w:val="20"/>
      <w:lang w:eastAsia="en-US"/>
    </w:rPr>
  </w:style>
  <w:style w:type="paragraph" w:customStyle="1" w:styleId="af8">
    <w:name w:val="字元 字元 字元 字元"/>
    <w:basedOn w:val="a"/>
    <w:rsid w:val="00F973D9"/>
    <w:pPr>
      <w:widowControl/>
      <w:adjustRightInd/>
      <w:snapToGrid/>
      <w:spacing w:after="160" w:line="240" w:lineRule="exact"/>
      <w:jc w:val="left"/>
    </w:pPr>
    <w:rPr>
      <w:rFonts w:ascii="Tahoma" w:eastAsia="新細明體" w:hAnsi="Tahoma"/>
      <w:kern w:val="0"/>
      <w:sz w:val="20"/>
      <w:szCs w:val="20"/>
      <w:lang w:eastAsia="en-US"/>
    </w:rPr>
  </w:style>
  <w:style w:type="character" w:customStyle="1" w:styleId="af9">
    <w:name w:val="內文 + 標楷體 字元"/>
    <w:aliases w:val="16 點 字元"/>
    <w:rsid w:val="0037480F"/>
    <w:rPr>
      <w:rFonts w:ascii="標楷體" w:eastAsia="標楷體" w:hAnsi="標楷體"/>
      <w:kern w:val="1"/>
      <w:sz w:val="32"/>
      <w:szCs w:val="32"/>
      <w:lang w:val="en-US" w:eastAsia="zh-TW" w:bidi="ar-SA"/>
    </w:rPr>
  </w:style>
  <w:style w:type="character" w:customStyle="1" w:styleId="dialogtext1">
    <w:name w:val="dialog_text1"/>
    <w:rsid w:val="000C52E2"/>
    <w:rPr>
      <w:rFonts w:ascii="sөũ" w:hAnsi="sөũ" w:hint="default"/>
      <w:color w:val="000000"/>
      <w:sz w:val="24"/>
      <w:szCs w:val="24"/>
    </w:rPr>
  </w:style>
  <w:style w:type="character" w:customStyle="1" w:styleId="style21">
    <w:name w:val="style21"/>
    <w:rsid w:val="00C231CA"/>
    <w:rPr>
      <w:sz w:val="24"/>
      <w:szCs w:val="24"/>
    </w:rPr>
  </w:style>
  <w:style w:type="character" w:styleId="afa">
    <w:name w:val="Strong"/>
    <w:qFormat/>
    <w:rsid w:val="009B6D06"/>
    <w:rPr>
      <w:b/>
      <w:bCs/>
    </w:rPr>
  </w:style>
  <w:style w:type="paragraph" w:styleId="afb">
    <w:name w:val="List Paragraph"/>
    <w:basedOn w:val="a"/>
    <w:link w:val="afc"/>
    <w:uiPriority w:val="34"/>
    <w:qFormat/>
    <w:rsid w:val="00B43500"/>
    <w:pPr>
      <w:adjustRightInd/>
      <w:snapToGrid/>
      <w:spacing w:line="240" w:lineRule="auto"/>
      <w:ind w:leftChars="200" w:left="480"/>
      <w:jc w:val="left"/>
    </w:pPr>
    <w:rPr>
      <w:rFonts w:ascii="Calibri" w:eastAsia="新細明體" w:hAnsi="Calibri"/>
      <w:sz w:val="24"/>
      <w:szCs w:val="22"/>
    </w:rPr>
  </w:style>
  <w:style w:type="character" w:customStyle="1" w:styleId="17">
    <w:name w:val="(1)內文 字元"/>
    <w:link w:val="18"/>
    <w:locked/>
    <w:rsid w:val="00FC3EA6"/>
    <w:rPr>
      <w:rFonts w:ascii="標楷體" w:eastAsia="標楷體" w:hAnsi="標楷體"/>
      <w:color w:val="0000FF"/>
      <w:kern w:val="2"/>
      <w:sz w:val="32"/>
      <w:szCs w:val="32"/>
    </w:rPr>
  </w:style>
  <w:style w:type="paragraph" w:customStyle="1" w:styleId="18">
    <w:name w:val="(1)內文"/>
    <w:basedOn w:val="a"/>
    <w:link w:val="17"/>
    <w:rsid w:val="00FC3EA6"/>
    <w:pPr>
      <w:adjustRightInd/>
      <w:spacing w:line="240" w:lineRule="auto"/>
      <w:ind w:leftChars="870" w:left="2088" w:firstLine="652"/>
    </w:pPr>
    <w:rPr>
      <w:rFonts w:hAnsi="標楷體"/>
      <w:color w:val="0000FF"/>
      <w:sz w:val="32"/>
      <w:szCs w:val="32"/>
    </w:rPr>
  </w:style>
  <w:style w:type="character" w:customStyle="1" w:styleId="afc">
    <w:name w:val="清單段落 字元"/>
    <w:link w:val="afb"/>
    <w:uiPriority w:val="34"/>
    <w:qFormat/>
    <w:locked/>
    <w:rsid w:val="002563EA"/>
    <w:rPr>
      <w:rFonts w:ascii="Calibri" w:hAnsi="Calibri"/>
      <w:kern w:val="2"/>
      <w:sz w:val="24"/>
      <w:szCs w:val="22"/>
    </w:rPr>
  </w:style>
  <w:style w:type="character" w:customStyle="1" w:styleId="af1">
    <w:name w:val="本文 字元"/>
    <w:link w:val="af0"/>
    <w:rsid w:val="00CA1D60"/>
    <w:rPr>
      <w:rFonts w:ascii="標楷體" w:eastAsia="標楷體"/>
      <w:kern w:val="2"/>
      <w:sz w:val="26"/>
      <w:szCs w:val="24"/>
    </w:rPr>
  </w:style>
  <w:style w:type="paragraph" w:customStyle="1" w:styleId="Default">
    <w:name w:val="Default"/>
    <w:rsid w:val="002F341E"/>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635749"/>
    <w:pPr>
      <w:widowControl w:val="0"/>
      <w:suppressAutoHyphens/>
      <w:autoSpaceDN w:val="0"/>
      <w:snapToGrid w:val="0"/>
      <w:spacing w:line="325" w:lineRule="exact"/>
      <w:jc w:val="both"/>
      <w:textAlignment w:val="baseline"/>
    </w:pPr>
    <w:rPr>
      <w:rFonts w:ascii="標楷體" w:eastAsia="標楷體" w:hAnsi="標楷體" w:cs="標楷體"/>
      <w:kern w:val="3"/>
      <w:sz w:val="26"/>
      <w:szCs w:val="24"/>
    </w:rPr>
  </w:style>
  <w:style w:type="paragraph" w:customStyle="1" w:styleId="001-">
    <w:name w:val="001-一"/>
    <w:basedOn w:val="a"/>
    <w:rsid w:val="004B169D"/>
    <w:pPr>
      <w:spacing w:line="320" w:lineRule="exact"/>
      <w:ind w:leftChars="100" w:left="300" w:rightChars="50" w:right="50" w:hangingChars="200" w:hanging="200"/>
    </w:pPr>
    <w:rPr>
      <w:rFonts w:hAnsi="標楷體"/>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5A"/>
    <w:pPr>
      <w:widowControl w:val="0"/>
      <w:adjustRightInd w:val="0"/>
      <w:snapToGrid w:val="0"/>
      <w:spacing w:line="325" w:lineRule="exact"/>
      <w:jc w:val="both"/>
    </w:pPr>
    <w:rPr>
      <w:rFonts w:ascii="標楷體" w:eastAsia="標楷體"/>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一)"/>
    <w:rsid w:val="00C73D5A"/>
    <w:pPr>
      <w:adjustRightInd w:val="0"/>
      <w:snapToGrid w:val="0"/>
      <w:spacing w:line="325" w:lineRule="exact"/>
      <w:ind w:left="100" w:hangingChars="100" w:hanging="100"/>
    </w:pPr>
    <w:rPr>
      <w:rFonts w:ascii="標楷體" w:eastAsia="標楷體"/>
      <w:sz w:val="26"/>
    </w:rPr>
  </w:style>
  <w:style w:type="paragraph" w:customStyle="1" w:styleId="1">
    <w:name w:val="(1)"/>
    <w:basedOn w:val="a3"/>
    <w:rsid w:val="00C73D5A"/>
    <w:pPr>
      <w:jc w:val="both"/>
    </w:pPr>
  </w:style>
  <w:style w:type="character" w:styleId="a4">
    <w:name w:val="Hyperlink"/>
    <w:rsid w:val="00C73D5A"/>
    <w:rPr>
      <w:color w:val="0000FF"/>
      <w:u w:val="single"/>
    </w:rPr>
  </w:style>
  <w:style w:type="paragraph" w:customStyle="1" w:styleId="-">
    <w:name w:val="內文-本文"/>
    <w:basedOn w:val="a"/>
    <w:rsid w:val="00C73D5A"/>
    <w:pPr>
      <w:jc w:val="left"/>
    </w:pPr>
  </w:style>
  <w:style w:type="paragraph" w:styleId="3">
    <w:name w:val="Body Text Indent 3"/>
    <w:basedOn w:val="a"/>
    <w:rsid w:val="006B234F"/>
    <w:pPr>
      <w:snapToGrid/>
      <w:spacing w:line="288" w:lineRule="auto"/>
      <w:ind w:leftChars="734" w:left="1762"/>
      <w:textDirection w:val="lrTbV"/>
      <w:textAlignment w:val="baseline"/>
    </w:pPr>
    <w:rPr>
      <w:kern w:val="0"/>
      <w:sz w:val="28"/>
      <w:szCs w:val="20"/>
    </w:rPr>
  </w:style>
  <w:style w:type="paragraph" w:customStyle="1" w:styleId="a5">
    <w:name w:val="表左"/>
    <w:basedOn w:val="a"/>
    <w:rsid w:val="007837B3"/>
    <w:pPr>
      <w:kinsoku w:val="0"/>
      <w:adjustRightInd/>
      <w:snapToGrid/>
      <w:spacing w:line="283" w:lineRule="exact"/>
      <w:ind w:leftChars="15" w:left="31" w:rightChars="15" w:right="31"/>
    </w:pPr>
    <w:rPr>
      <w:rFonts w:ascii="Times New Roman" w:eastAsia="新細明體"/>
      <w:sz w:val="21"/>
    </w:rPr>
  </w:style>
  <w:style w:type="paragraph" w:customStyle="1" w:styleId="a6">
    <w:name w:val="(一)"/>
    <w:basedOn w:val="a"/>
    <w:rsid w:val="007837B3"/>
    <w:pPr>
      <w:kinsoku w:val="0"/>
      <w:adjustRightInd/>
      <w:snapToGrid/>
      <w:spacing w:line="283" w:lineRule="exact"/>
      <w:ind w:leftChars="215" w:left="451" w:rightChars="10" w:right="21"/>
    </w:pPr>
    <w:rPr>
      <w:rFonts w:ascii="Times New Roman" w:eastAsia="新細明體"/>
      <w:sz w:val="21"/>
    </w:rPr>
  </w:style>
  <w:style w:type="paragraph" w:customStyle="1" w:styleId="a7">
    <w:name w:val="表左一、"/>
    <w:basedOn w:val="a"/>
    <w:rsid w:val="007837B3"/>
    <w:pPr>
      <w:kinsoku w:val="0"/>
      <w:adjustRightInd/>
      <w:snapToGrid/>
      <w:spacing w:line="283" w:lineRule="exact"/>
      <w:ind w:leftChars="115" w:left="241" w:rightChars="10" w:right="21"/>
    </w:pPr>
    <w:rPr>
      <w:rFonts w:ascii="Times New Roman" w:eastAsia="新細明體"/>
      <w:sz w:val="21"/>
    </w:rPr>
  </w:style>
  <w:style w:type="paragraph" w:customStyle="1" w:styleId="10">
    <w:name w:val="表左1."/>
    <w:basedOn w:val="a"/>
    <w:rsid w:val="007837B3"/>
    <w:pPr>
      <w:kinsoku w:val="0"/>
      <w:adjustRightInd/>
      <w:snapToGrid/>
      <w:spacing w:line="283" w:lineRule="exact"/>
      <w:ind w:leftChars="15" w:left="241" w:rightChars="15" w:right="31" w:hangingChars="100" w:hanging="210"/>
    </w:pPr>
    <w:rPr>
      <w:rFonts w:ascii="Times New Roman" w:eastAsia="新細明體"/>
      <w:sz w:val="21"/>
    </w:rPr>
  </w:style>
  <w:style w:type="paragraph" w:customStyle="1" w:styleId="11">
    <w:name w:val="字元 字元1"/>
    <w:basedOn w:val="a"/>
    <w:semiHidden/>
    <w:rsid w:val="002C65DD"/>
    <w:pPr>
      <w:widowControl/>
      <w:adjustRightInd/>
      <w:snapToGrid/>
      <w:spacing w:after="160" w:line="240" w:lineRule="exact"/>
      <w:jc w:val="left"/>
    </w:pPr>
    <w:rPr>
      <w:rFonts w:ascii="Verdana" w:eastAsia="Times New Roman" w:hAnsi="Verdana" w:cs="Mangal"/>
      <w:sz w:val="20"/>
      <w:lang w:eastAsia="en-US" w:bidi="hi-IN"/>
    </w:rPr>
  </w:style>
  <w:style w:type="paragraph" w:customStyle="1" w:styleId="a8">
    <w:name w:val="數字Ａ"/>
    <w:basedOn w:val="a"/>
    <w:rsid w:val="002C65DD"/>
    <w:pPr>
      <w:adjustRightInd/>
      <w:snapToGrid/>
      <w:spacing w:line="240" w:lineRule="auto"/>
      <w:ind w:leftChars="750" w:left="2520" w:hangingChars="180" w:hanging="720"/>
      <w:jc w:val="left"/>
    </w:pPr>
    <w:rPr>
      <w:rFonts w:ascii="Times New Roman"/>
      <w:sz w:val="40"/>
      <w:szCs w:val="20"/>
    </w:rPr>
  </w:style>
  <w:style w:type="paragraph" w:customStyle="1" w:styleId="12">
    <w:name w:val="樣式1"/>
    <w:basedOn w:val="a"/>
    <w:rsid w:val="002C65DD"/>
    <w:pPr>
      <w:adjustRightInd/>
      <w:snapToGrid/>
      <w:spacing w:line="312" w:lineRule="auto"/>
      <w:ind w:firstLineChars="200" w:firstLine="200"/>
    </w:pPr>
    <w:rPr>
      <w:rFonts w:hAnsi="標楷體"/>
      <w:sz w:val="32"/>
    </w:rPr>
  </w:style>
  <w:style w:type="paragraph" w:customStyle="1" w:styleId="a9">
    <w:name w:val="一"/>
    <w:basedOn w:val="30"/>
    <w:rsid w:val="008E16E2"/>
    <w:pPr>
      <w:adjustRightInd/>
      <w:snapToGrid/>
      <w:spacing w:after="0" w:line="380" w:lineRule="exact"/>
      <w:ind w:left="480" w:right="91" w:hangingChars="200" w:hanging="480"/>
    </w:pPr>
    <w:rPr>
      <w:rFonts w:ascii="Times New Roman"/>
      <w:sz w:val="24"/>
      <w:szCs w:val="24"/>
    </w:rPr>
  </w:style>
  <w:style w:type="paragraph" w:styleId="30">
    <w:name w:val="Body Text 3"/>
    <w:basedOn w:val="a"/>
    <w:rsid w:val="008E16E2"/>
    <w:pPr>
      <w:spacing w:after="120"/>
    </w:pPr>
    <w:rPr>
      <w:sz w:val="16"/>
      <w:szCs w:val="16"/>
    </w:rPr>
  </w:style>
  <w:style w:type="paragraph" w:customStyle="1" w:styleId="13">
    <w:name w:val="字元 字元1 字元 字元 字元"/>
    <w:basedOn w:val="a"/>
    <w:semiHidden/>
    <w:rsid w:val="0027375E"/>
    <w:pPr>
      <w:widowControl/>
      <w:adjustRightInd/>
      <w:snapToGrid/>
      <w:spacing w:after="160" w:line="240" w:lineRule="exact"/>
      <w:jc w:val="left"/>
    </w:pPr>
    <w:rPr>
      <w:rFonts w:ascii="Verdana" w:eastAsia="Times New Roman" w:hAnsi="Verdana" w:cs="Mangal"/>
      <w:sz w:val="20"/>
      <w:lang w:eastAsia="en-US" w:bidi="hi-IN"/>
    </w:rPr>
  </w:style>
  <w:style w:type="paragraph" w:customStyle="1" w:styleId="aa">
    <w:name w:val="新"/>
    <w:basedOn w:val="2"/>
    <w:rsid w:val="00A93527"/>
    <w:pPr>
      <w:adjustRightInd/>
      <w:snapToGrid/>
      <w:spacing w:line="400" w:lineRule="exact"/>
      <w:ind w:leftChars="675" w:left="1620"/>
    </w:pPr>
    <w:rPr>
      <w:rFonts w:hAnsi="標楷體"/>
      <w:color w:val="FF0000"/>
      <w:sz w:val="28"/>
      <w:szCs w:val="28"/>
    </w:rPr>
  </w:style>
  <w:style w:type="paragraph" w:customStyle="1" w:styleId="20">
    <w:name w:val="樣式2"/>
    <w:basedOn w:val="a"/>
    <w:rsid w:val="00A93527"/>
    <w:pPr>
      <w:adjustRightInd/>
      <w:snapToGrid/>
      <w:spacing w:line="240" w:lineRule="auto"/>
      <w:jc w:val="left"/>
    </w:pPr>
    <w:rPr>
      <w:rFonts w:ascii="Times New Roman"/>
      <w:sz w:val="32"/>
    </w:rPr>
  </w:style>
  <w:style w:type="paragraph" w:styleId="2">
    <w:name w:val="Body Text Indent 2"/>
    <w:basedOn w:val="a"/>
    <w:rsid w:val="00A93527"/>
    <w:pPr>
      <w:spacing w:after="120" w:line="480" w:lineRule="auto"/>
      <w:ind w:leftChars="200" w:left="480"/>
    </w:pPr>
  </w:style>
  <w:style w:type="paragraph" w:styleId="ab">
    <w:name w:val="header"/>
    <w:basedOn w:val="a"/>
    <w:link w:val="ac"/>
    <w:uiPriority w:val="99"/>
    <w:unhideWhenUsed/>
    <w:rsid w:val="00D81E84"/>
    <w:pPr>
      <w:tabs>
        <w:tab w:val="center" w:pos="4153"/>
        <w:tab w:val="right" w:pos="8306"/>
      </w:tabs>
    </w:pPr>
    <w:rPr>
      <w:sz w:val="20"/>
      <w:szCs w:val="20"/>
    </w:rPr>
  </w:style>
  <w:style w:type="character" w:customStyle="1" w:styleId="ac">
    <w:name w:val="頁首 字元"/>
    <w:link w:val="ab"/>
    <w:uiPriority w:val="99"/>
    <w:rsid w:val="00D81E84"/>
    <w:rPr>
      <w:rFonts w:ascii="標楷體" w:eastAsia="標楷體"/>
      <w:kern w:val="2"/>
    </w:rPr>
  </w:style>
  <w:style w:type="paragraph" w:styleId="ad">
    <w:name w:val="footer"/>
    <w:basedOn w:val="a"/>
    <w:link w:val="ae"/>
    <w:uiPriority w:val="99"/>
    <w:unhideWhenUsed/>
    <w:rsid w:val="00D81E84"/>
    <w:pPr>
      <w:tabs>
        <w:tab w:val="center" w:pos="4153"/>
        <w:tab w:val="right" w:pos="8306"/>
      </w:tabs>
    </w:pPr>
    <w:rPr>
      <w:sz w:val="20"/>
      <w:szCs w:val="20"/>
    </w:rPr>
  </w:style>
  <w:style w:type="character" w:customStyle="1" w:styleId="ae">
    <w:name w:val="頁尾 字元"/>
    <w:link w:val="ad"/>
    <w:uiPriority w:val="99"/>
    <w:rsid w:val="00D81E84"/>
    <w:rPr>
      <w:rFonts w:ascii="標楷體" w:eastAsia="標楷體"/>
      <w:kern w:val="2"/>
    </w:rPr>
  </w:style>
  <w:style w:type="character" w:styleId="af">
    <w:name w:val="page number"/>
    <w:basedOn w:val="a0"/>
    <w:rsid w:val="00CC4F99"/>
  </w:style>
  <w:style w:type="paragraph" w:styleId="af0">
    <w:name w:val="Body Text"/>
    <w:basedOn w:val="a"/>
    <w:link w:val="af1"/>
    <w:rsid w:val="00790683"/>
    <w:pPr>
      <w:spacing w:after="120"/>
    </w:pPr>
  </w:style>
  <w:style w:type="paragraph" w:styleId="21">
    <w:name w:val="toc 2"/>
    <w:basedOn w:val="a"/>
    <w:next w:val="a"/>
    <w:autoRedefine/>
    <w:semiHidden/>
    <w:rsid w:val="00790683"/>
    <w:pPr>
      <w:adjustRightInd/>
      <w:snapToGrid/>
      <w:spacing w:line="240" w:lineRule="auto"/>
      <w:ind w:left="480"/>
      <w:jc w:val="left"/>
    </w:pPr>
    <w:rPr>
      <w:rFonts w:ascii="Times New Roman" w:eastAsia="新細明體"/>
      <w:sz w:val="24"/>
    </w:rPr>
  </w:style>
  <w:style w:type="paragraph" w:styleId="af2">
    <w:name w:val="Body Text Indent"/>
    <w:basedOn w:val="a"/>
    <w:rsid w:val="00952EF8"/>
    <w:pPr>
      <w:spacing w:after="120"/>
      <w:ind w:leftChars="200" w:left="480"/>
    </w:pPr>
  </w:style>
  <w:style w:type="paragraph" w:customStyle="1" w:styleId="af3">
    <w:name w:val="字元 字元 字元 字元 字元 字元 字元 字元 字元 字元 字元 字元 字元"/>
    <w:basedOn w:val="a"/>
    <w:rsid w:val="007A45AE"/>
    <w:pPr>
      <w:widowControl/>
      <w:adjustRightInd/>
      <w:snapToGrid/>
      <w:spacing w:after="160" w:line="240" w:lineRule="exact"/>
      <w:jc w:val="left"/>
    </w:pPr>
    <w:rPr>
      <w:rFonts w:ascii="Tahoma" w:eastAsia="新細明體" w:hAnsi="Tahoma" w:cs="Tahoma"/>
      <w:kern w:val="0"/>
      <w:sz w:val="20"/>
      <w:szCs w:val="20"/>
      <w:lang w:eastAsia="en-US"/>
    </w:rPr>
  </w:style>
  <w:style w:type="character" w:customStyle="1" w:styleId="14">
    <w:name w:val="1. 字元"/>
    <w:link w:val="15"/>
    <w:rsid w:val="007A45AE"/>
    <w:rPr>
      <w:rFonts w:ascii="標楷體" w:eastAsia="標楷體" w:hAnsi="標楷體"/>
      <w:kern w:val="2"/>
      <w:sz w:val="28"/>
      <w:szCs w:val="28"/>
      <w:lang w:val="en-US" w:eastAsia="zh-TW" w:bidi="ar-SA"/>
    </w:rPr>
  </w:style>
  <w:style w:type="paragraph" w:customStyle="1" w:styleId="15">
    <w:name w:val="1."/>
    <w:basedOn w:val="a"/>
    <w:link w:val="14"/>
    <w:rsid w:val="007A45AE"/>
    <w:pPr>
      <w:spacing w:line="404" w:lineRule="exact"/>
      <w:ind w:leftChars="300" w:left="400" w:hangingChars="100" w:hanging="100"/>
    </w:pPr>
    <w:rPr>
      <w:rFonts w:hAnsi="標楷體"/>
      <w:sz w:val="28"/>
      <w:szCs w:val="28"/>
    </w:rPr>
  </w:style>
  <w:style w:type="paragraph" w:customStyle="1" w:styleId="af4">
    <w:name w:val="主旨"/>
    <w:basedOn w:val="a"/>
    <w:rsid w:val="007A45AE"/>
    <w:pPr>
      <w:wordWrap w:val="0"/>
      <w:adjustRightInd/>
      <w:spacing w:line="240" w:lineRule="auto"/>
      <w:ind w:left="567" w:hanging="567"/>
      <w:jc w:val="left"/>
    </w:pPr>
    <w:rPr>
      <w:rFonts w:ascii="Times New Roman"/>
      <w:sz w:val="32"/>
      <w:szCs w:val="20"/>
    </w:rPr>
  </w:style>
  <w:style w:type="paragraph" w:customStyle="1" w:styleId="af5">
    <w:name w:val="字元"/>
    <w:basedOn w:val="a"/>
    <w:rsid w:val="00480F4B"/>
    <w:pPr>
      <w:widowControl/>
      <w:adjustRightInd/>
      <w:snapToGrid/>
      <w:spacing w:after="160" w:line="240" w:lineRule="exact"/>
      <w:jc w:val="left"/>
    </w:pPr>
    <w:rPr>
      <w:rFonts w:ascii="Tahoma" w:eastAsia="新細明體" w:hAnsi="Tahoma"/>
      <w:kern w:val="0"/>
      <w:sz w:val="20"/>
      <w:szCs w:val="20"/>
      <w:lang w:eastAsia="en-US"/>
    </w:rPr>
  </w:style>
  <w:style w:type="character" w:customStyle="1" w:styleId="af6">
    <w:name w:val="一、"/>
    <w:rsid w:val="00EC2C5C"/>
    <w:rPr>
      <w:rFonts w:ascii="標楷體" w:eastAsia="標楷體" w:hAnsi="標楷體" w:hint="eastAsia"/>
      <w:sz w:val="35"/>
    </w:rPr>
  </w:style>
  <w:style w:type="character" w:customStyle="1" w:styleId="insubject11">
    <w:name w:val="insubject11"/>
    <w:rsid w:val="00B46D52"/>
    <w:rPr>
      <w:b/>
      <w:bCs/>
      <w:color w:val="3366CC"/>
      <w:sz w:val="31"/>
      <w:szCs w:val="31"/>
    </w:rPr>
  </w:style>
  <w:style w:type="paragraph" w:styleId="af7">
    <w:name w:val="Balloon Text"/>
    <w:basedOn w:val="a"/>
    <w:semiHidden/>
    <w:rsid w:val="006272B8"/>
    <w:rPr>
      <w:rFonts w:ascii="Arial" w:eastAsia="新細明體" w:hAnsi="Arial"/>
      <w:sz w:val="18"/>
      <w:szCs w:val="18"/>
    </w:rPr>
  </w:style>
  <w:style w:type="paragraph" w:customStyle="1" w:styleId="16">
    <w:name w:val="字元 字元1 字元 字元 字元 字元 字元 字元 字元 字元 字元 字元 字元 字元"/>
    <w:basedOn w:val="a"/>
    <w:rsid w:val="00DA59C0"/>
    <w:pPr>
      <w:widowControl/>
      <w:adjustRightInd/>
      <w:snapToGrid/>
      <w:spacing w:after="160" w:line="240" w:lineRule="exact"/>
      <w:jc w:val="left"/>
    </w:pPr>
    <w:rPr>
      <w:rFonts w:ascii="Tahoma" w:eastAsia="新細明體" w:hAnsi="Tahoma" w:cs="Tahoma"/>
      <w:kern w:val="0"/>
      <w:sz w:val="20"/>
      <w:szCs w:val="20"/>
      <w:lang w:eastAsia="en-US"/>
    </w:rPr>
  </w:style>
  <w:style w:type="paragraph" w:customStyle="1" w:styleId="af8">
    <w:name w:val="字元 字元 字元 字元"/>
    <w:basedOn w:val="a"/>
    <w:rsid w:val="00F973D9"/>
    <w:pPr>
      <w:widowControl/>
      <w:adjustRightInd/>
      <w:snapToGrid/>
      <w:spacing w:after="160" w:line="240" w:lineRule="exact"/>
      <w:jc w:val="left"/>
    </w:pPr>
    <w:rPr>
      <w:rFonts w:ascii="Tahoma" w:eastAsia="新細明體" w:hAnsi="Tahoma"/>
      <w:kern w:val="0"/>
      <w:sz w:val="20"/>
      <w:szCs w:val="20"/>
      <w:lang w:eastAsia="en-US"/>
    </w:rPr>
  </w:style>
  <w:style w:type="character" w:customStyle="1" w:styleId="af9">
    <w:name w:val="內文 + 標楷體 字元"/>
    <w:aliases w:val="16 點 字元"/>
    <w:rsid w:val="0037480F"/>
    <w:rPr>
      <w:rFonts w:ascii="標楷體" w:eastAsia="標楷體" w:hAnsi="標楷體"/>
      <w:kern w:val="1"/>
      <w:sz w:val="32"/>
      <w:szCs w:val="32"/>
      <w:lang w:val="en-US" w:eastAsia="zh-TW" w:bidi="ar-SA"/>
    </w:rPr>
  </w:style>
  <w:style w:type="character" w:customStyle="1" w:styleId="dialogtext1">
    <w:name w:val="dialog_text1"/>
    <w:rsid w:val="000C52E2"/>
    <w:rPr>
      <w:rFonts w:ascii="sөũ" w:hAnsi="sөũ" w:hint="default"/>
      <w:color w:val="000000"/>
      <w:sz w:val="24"/>
      <w:szCs w:val="24"/>
    </w:rPr>
  </w:style>
  <w:style w:type="character" w:customStyle="1" w:styleId="style21">
    <w:name w:val="style21"/>
    <w:rsid w:val="00C231CA"/>
    <w:rPr>
      <w:sz w:val="24"/>
      <w:szCs w:val="24"/>
    </w:rPr>
  </w:style>
  <w:style w:type="character" w:styleId="afa">
    <w:name w:val="Strong"/>
    <w:qFormat/>
    <w:rsid w:val="009B6D06"/>
    <w:rPr>
      <w:b/>
      <w:bCs/>
    </w:rPr>
  </w:style>
  <w:style w:type="paragraph" w:styleId="afb">
    <w:name w:val="List Paragraph"/>
    <w:basedOn w:val="a"/>
    <w:link w:val="afc"/>
    <w:uiPriority w:val="34"/>
    <w:qFormat/>
    <w:rsid w:val="00B43500"/>
    <w:pPr>
      <w:adjustRightInd/>
      <w:snapToGrid/>
      <w:spacing w:line="240" w:lineRule="auto"/>
      <w:ind w:leftChars="200" w:left="480"/>
      <w:jc w:val="left"/>
    </w:pPr>
    <w:rPr>
      <w:rFonts w:ascii="Calibri" w:eastAsia="新細明體" w:hAnsi="Calibri"/>
      <w:sz w:val="24"/>
      <w:szCs w:val="22"/>
    </w:rPr>
  </w:style>
  <w:style w:type="character" w:customStyle="1" w:styleId="17">
    <w:name w:val="(1)內文 字元"/>
    <w:link w:val="18"/>
    <w:locked/>
    <w:rsid w:val="00FC3EA6"/>
    <w:rPr>
      <w:rFonts w:ascii="標楷體" w:eastAsia="標楷體" w:hAnsi="標楷體"/>
      <w:color w:val="0000FF"/>
      <w:kern w:val="2"/>
      <w:sz w:val="32"/>
      <w:szCs w:val="32"/>
    </w:rPr>
  </w:style>
  <w:style w:type="paragraph" w:customStyle="1" w:styleId="18">
    <w:name w:val="(1)內文"/>
    <w:basedOn w:val="a"/>
    <w:link w:val="17"/>
    <w:rsid w:val="00FC3EA6"/>
    <w:pPr>
      <w:adjustRightInd/>
      <w:spacing w:line="240" w:lineRule="auto"/>
      <w:ind w:leftChars="870" w:left="2088" w:firstLine="652"/>
    </w:pPr>
    <w:rPr>
      <w:rFonts w:hAnsi="標楷體"/>
      <w:color w:val="0000FF"/>
      <w:sz w:val="32"/>
      <w:szCs w:val="32"/>
    </w:rPr>
  </w:style>
  <w:style w:type="character" w:customStyle="1" w:styleId="afc">
    <w:name w:val="清單段落 字元"/>
    <w:link w:val="afb"/>
    <w:uiPriority w:val="34"/>
    <w:qFormat/>
    <w:locked/>
    <w:rsid w:val="002563EA"/>
    <w:rPr>
      <w:rFonts w:ascii="Calibri" w:hAnsi="Calibri"/>
      <w:kern w:val="2"/>
      <w:sz w:val="24"/>
      <w:szCs w:val="22"/>
    </w:rPr>
  </w:style>
  <w:style w:type="character" w:customStyle="1" w:styleId="af1">
    <w:name w:val="本文 字元"/>
    <w:link w:val="af0"/>
    <w:rsid w:val="00CA1D60"/>
    <w:rPr>
      <w:rFonts w:ascii="標楷體" w:eastAsia="標楷體"/>
      <w:kern w:val="2"/>
      <w:sz w:val="26"/>
      <w:szCs w:val="24"/>
    </w:rPr>
  </w:style>
  <w:style w:type="paragraph" w:customStyle="1" w:styleId="Default">
    <w:name w:val="Default"/>
    <w:rsid w:val="002F341E"/>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635749"/>
    <w:pPr>
      <w:widowControl w:val="0"/>
      <w:suppressAutoHyphens/>
      <w:autoSpaceDN w:val="0"/>
      <w:snapToGrid w:val="0"/>
      <w:spacing w:line="325" w:lineRule="exact"/>
      <w:jc w:val="both"/>
      <w:textAlignment w:val="baseline"/>
    </w:pPr>
    <w:rPr>
      <w:rFonts w:ascii="標楷體" w:eastAsia="標楷體" w:hAnsi="標楷體" w:cs="標楷體"/>
      <w:kern w:val="3"/>
      <w:sz w:val="26"/>
      <w:szCs w:val="24"/>
    </w:rPr>
  </w:style>
  <w:style w:type="paragraph" w:customStyle="1" w:styleId="001-">
    <w:name w:val="001-一"/>
    <w:basedOn w:val="a"/>
    <w:rsid w:val="004B169D"/>
    <w:pPr>
      <w:spacing w:line="320" w:lineRule="exact"/>
      <w:ind w:leftChars="100" w:left="300" w:rightChars="50" w:right="50" w:hangingChars="200" w:hanging="200"/>
    </w:pPr>
    <w:rPr>
      <w:rFonts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874">
      <w:bodyDiv w:val="1"/>
      <w:marLeft w:val="0"/>
      <w:marRight w:val="0"/>
      <w:marTop w:val="0"/>
      <w:marBottom w:val="0"/>
      <w:divBdr>
        <w:top w:val="none" w:sz="0" w:space="0" w:color="auto"/>
        <w:left w:val="none" w:sz="0" w:space="0" w:color="auto"/>
        <w:bottom w:val="none" w:sz="0" w:space="0" w:color="auto"/>
        <w:right w:val="none" w:sz="0" w:space="0" w:color="auto"/>
      </w:divBdr>
    </w:div>
    <w:div w:id="49115429">
      <w:bodyDiv w:val="1"/>
      <w:marLeft w:val="0"/>
      <w:marRight w:val="0"/>
      <w:marTop w:val="0"/>
      <w:marBottom w:val="0"/>
      <w:divBdr>
        <w:top w:val="none" w:sz="0" w:space="0" w:color="auto"/>
        <w:left w:val="none" w:sz="0" w:space="0" w:color="auto"/>
        <w:bottom w:val="none" w:sz="0" w:space="0" w:color="auto"/>
        <w:right w:val="none" w:sz="0" w:space="0" w:color="auto"/>
      </w:divBdr>
    </w:div>
    <w:div w:id="137381313">
      <w:bodyDiv w:val="1"/>
      <w:marLeft w:val="0"/>
      <w:marRight w:val="0"/>
      <w:marTop w:val="0"/>
      <w:marBottom w:val="0"/>
      <w:divBdr>
        <w:top w:val="none" w:sz="0" w:space="0" w:color="auto"/>
        <w:left w:val="none" w:sz="0" w:space="0" w:color="auto"/>
        <w:bottom w:val="none" w:sz="0" w:space="0" w:color="auto"/>
        <w:right w:val="none" w:sz="0" w:space="0" w:color="auto"/>
      </w:divBdr>
    </w:div>
    <w:div w:id="151600971">
      <w:bodyDiv w:val="1"/>
      <w:marLeft w:val="0"/>
      <w:marRight w:val="0"/>
      <w:marTop w:val="0"/>
      <w:marBottom w:val="0"/>
      <w:divBdr>
        <w:top w:val="none" w:sz="0" w:space="0" w:color="auto"/>
        <w:left w:val="none" w:sz="0" w:space="0" w:color="auto"/>
        <w:bottom w:val="none" w:sz="0" w:space="0" w:color="auto"/>
        <w:right w:val="none" w:sz="0" w:space="0" w:color="auto"/>
      </w:divBdr>
    </w:div>
    <w:div w:id="161698327">
      <w:bodyDiv w:val="1"/>
      <w:marLeft w:val="0"/>
      <w:marRight w:val="0"/>
      <w:marTop w:val="0"/>
      <w:marBottom w:val="0"/>
      <w:divBdr>
        <w:top w:val="none" w:sz="0" w:space="0" w:color="auto"/>
        <w:left w:val="none" w:sz="0" w:space="0" w:color="auto"/>
        <w:bottom w:val="none" w:sz="0" w:space="0" w:color="auto"/>
        <w:right w:val="none" w:sz="0" w:space="0" w:color="auto"/>
      </w:divBdr>
    </w:div>
    <w:div w:id="188226387">
      <w:bodyDiv w:val="1"/>
      <w:marLeft w:val="0"/>
      <w:marRight w:val="0"/>
      <w:marTop w:val="0"/>
      <w:marBottom w:val="0"/>
      <w:divBdr>
        <w:top w:val="none" w:sz="0" w:space="0" w:color="auto"/>
        <w:left w:val="none" w:sz="0" w:space="0" w:color="auto"/>
        <w:bottom w:val="none" w:sz="0" w:space="0" w:color="auto"/>
        <w:right w:val="none" w:sz="0" w:space="0" w:color="auto"/>
      </w:divBdr>
    </w:div>
    <w:div w:id="188495799">
      <w:bodyDiv w:val="1"/>
      <w:marLeft w:val="0"/>
      <w:marRight w:val="0"/>
      <w:marTop w:val="0"/>
      <w:marBottom w:val="0"/>
      <w:divBdr>
        <w:top w:val="none" w:sz="0" w:space="0" w:color="auto"/>
        <w:left w:val="none" w:sz="0" w:space="0" w:color="auto"/>
        <w:bottom w:val="none" w:sz="0" w:space="0" w:color="auto"/>
        <w:right w:val="none" w:sz="0" w:space="0" w:color="auto"/>
      </w:divBdr>
    </w:div>
    <w:div w:id="214898138">
      <w:bodyDiv w:val="1"/>
      <w:marLeft w:val="0"/>
      <w:marRight w:val="0"/>
      <w:marTop w:val="0"/>
      <w:marBottom w:val="0"/>
      <w:divBdr>
        <w:top w:val="none" w:sz="0" w:space="0" w:color="auto"/>
        <w:left w:val="none" w:sz="0" w:space="0" w:color="auto"/>
        <w:bottom w:val="none" w:sz="0" w:space="0" w:color="auto"/>
        <w:right w:val="none" w:sz="0" w:space="0" w:color="auto"/>
      </w:divBdr>
    </w:div>
    <w:div w:id="215629392">
      <w:bodyDiv w:val="1"/>
      <w:marLeft w:val="0"/>
      <w:marRight w:val="0"/>
      <w:marTop w:val="0"/>
      <w:marBottom w:val="0"/>
      <w:divBdr>
        <w:top w:val="none" w:sz="0" w:space="0" w:color="auto"/>
        <w:left w:val="none" w:sz="0" w:space="0" w:color="auto"/>
        <w:bottom w:val="none" w:sz="0" w:space="0" w:color="auto"/>
        <w:right w:val="none" w:sz="0" w:space="0" w:color="auto"/>
      </w:divBdr>
    </w:div>
    <w:div w:id="222102221">
      <w:bodyDiv w:val="1"/>
      <w:marLeft w:val="0"/>
      <w:marRight w:val="0"/>
      <w:marTop w:val="0"/>
      <w:marBottom w:val="0"/>
      <w:divBdr>
        <w:top w:val="none" w:sz="0" w:space="0" w:color="auto"/>
        <w:left w:val="none" w:sz="0" w:space="0" w:color="auto"/>
        <w:bottom w:val="none" w:sz="0" w:space="0" w:color="auto"/>
        <w:right w:val="none" w:sz="0" w:space="0" w:color="auto"/>
      </w:divBdr>
    </w:div>
    <w:div w:id="227229019">
      <w:bodyDiv w:val="1"/>
      <w:marLeft w:val="0"/>
      <w:marRight w:val="0"/>
      <w:marTop w:val="0"/>
      <w:marBottom w:val="0"/>
      <w:divBdr>
        <w:top w:val="none" w:sz="0" w:space="0" w:color="auto"/>
        <w:left w:val="none" w:sz="0" w:space="0" w:color="auto"/>
        <w:bottom w:val="none" w:sz="0" w:space="0" w:color="auto"/>
        <w:right w:val="none" w:sz="0" w:space="0" w:color="auto"/>
      </w:divBdr>
    </w:div>
    <w:div w:id="236289938">
      <w:bodyDiv w:val="1"/>
      <w:marLeft w:val="0"/>
      <w:marRight w:val="0"/>
      <w:marTop w:val="0"/>
      <w:marBottom w:val="0"/>
      <w:divBdr>
        <w:top w:val="none" w:sz="0" w:space="0" w:color="auto"/>
        <w:left w:val="none" w:sz="0" w:space="0" w:color="auto"/>
        <w:bottom w:val="none" w:sz="0" w:space="0" w:color="auto"/>
        <w:right w:val="none" w:sz="0" w:space="0" w:color="auto"/>
      </w:divBdr>
    </w:div>
    <w:div w:id="251091937">
      <w:bodyDiv w:val="1"/>
      <w:marLeft w:val="0"/>
      <w:marRight w:val="0"/>
      <w:marTop w:val="0"/>
      <w:marBottom w:val="0"/>
      <w:divBdr>
        <w:top w:val="none" w:sz="0" w:space="0" w:color="auto"/>
        <w:left w:val="none" w:sz="0" w:space="0" w:color="auto"/>
        <w:bottom w:val="none" w:sz="0" w:space="0" w:color="auto"/>
        <w:right w:val="none" w:sz="0" w:space="0" w:color="auto"/>
      </w:divBdr>
    </w:div>
    <w:div w:id="269824759">
      <w:bodyDiv w:val="1"/>
      <w:marLeft w:val="0"/>
      <w:marRight w:val="0"/>
      <w:marTop w:val="0"/>
      <w:marBottom w:val="0"/>
      <w:divBdr>
        <w:top w:val="none" w:sz="0" w:space="0" w:color="auto"/>
        <w:left w:val="none" w:sz="0" w:space="0" w:color="auto"/>
        <w:bottom w:val="none" w:sz="0" w:space="0" w:color="auto"/>
        <w:right w:val="none" w:sz="0" w:space="0" w:color="auto"/>
      </w:divBdr>
    </w:div>
    <w:div w:id="275017570">
      <w:bodyDiv w:val="1"/>
      <w:marLeft w:val="0"/>
      <w:marRight w:val="0"/>
      <w:marTop w:val="0"/>
      <w:marBottom w:val="0"/>
      <w:divBdr>
        <w:top w:val="none" w:sz="0" w:space="0" w:color="auto"/>
        <w:left w:val="none" w:sz="0" w:space="0" w:color="auto"/>
        <w:bottom w:val="none" w:sz="0" w:space="0" w:color="auto"/>
        <w:right w:val="none" w:sz="0" w:space="0" w:color="auto"/>
      </w:divBdr>
    </w:div>
    <w:div w:id="309679810">
      <w:bodyDiv w:val="1"/>
      <w:marLeft w:val="0"/>
      <w:marRight w:val="0"/>
      <w:marTop w:val="0"/>
      <w:marBottom w:val="0"/>
      <w:divBdr>
        <w:top w:val="none" w:sz="0" w:space="0" w:color="auto"/>
        <w:left w:val="none" w:sz="0" w:space="0" w:color="auto"/>
        <w:bottom w:val="none" w:sz="0" w:space="0" w:color="auto"/>
        <w:right w:val="none" w:sz="0" w:space="0" w:color="auto"/>
      </w:divBdr>
    </w:div>
    <w:div w:id="315845077">
      <w:bodyDiv w:val="1"/>
      <w:marLeft w:val="0"/>
      <w:marRight w:val="0"/>
      <w:marTop w:val="0"/>
      <w:marBottom w:val="0"/>
      <w:divBdr>
        <w:top w:val="none" w:sz="0" w:space="0" w:color="auto"/>
        <w:left w:val="none" w:sz="0" w:space="0" w:color="auto"/>
        <w:bottom w:val="none" w:sz="0" w:space="0" w:color="auto"/>
        <w:right w:val="none" w:sz="0" w:space="0" w:color="auto"/>
      </w:divBdr>
    </w:div>
    <w:div w:id="335574701">
      <w:bodyDiv w:val="1"/>
      <w:marLeft w:val="0"/>
      <w:marRight w:val="0"/>
      <w:marTop w:val="0"/>
      <w:marBottom w:val="0"/>
      <w:divBdr>
        <w:top w:val="none" w:sz="0" w:space="0" w:color="auto"/>
        <w:left w:val="none" w:sz="0" w:space="0" w:color="auto"/>
        <w:bottom w:val="none" w:sz="0" w:space="0" w:color="auto"/>
        <w:right w:val="none" w:sz="0" w:space="0" w:color="auto"/>
      </w:divBdr>
    </w:div>
    <w:div w:id="350959933">
      <w:bodyDiv w:val="1"/>
      <w:marLeft w:val="0"/>
      <w:marRight w:val="0"/>
      <w:marTop w:val="0"/>
      <w:marBottom w:val="0"/>
      <w:divBdr>
        <w:top w:val="none" w:sz="0" w:space="0" w:color="auto"/>
        <w:left w:val="none" w:sz="0" w:space="0" w:color="auto"/>
        <w:bottom w:val="none" w:sz="0" w:space="0" w:color="auto"/>
        <w:right w:val="none" w:sz="0" w:space="0" w:color="auto"/>
      </w:divBdr>
    </w:div>
    <w:div w:id="376663479">
      <w:bodyDiv w:val="1"/>
      <w:marLeft w:val="0"/>
      <w:marRight w:val="0"/>
      <w:marTop w:val="0"/>
      <w:marBottom w:val="0"/>
      <w:divBdr>
        <w:top w:val="none" w:sz="0" w:space="0" w:color="auto"/>
        <w:left w:val="none" w:sz="0" w:space="0" w:color="auto"/>
        <w:bottom w:val="none" w:sz="0" w:space="0" w:color="auto"/>
        <w:right w:val="none" w:sz="0" w:space="0" w:color="auto"/>
      </w:divBdr>
    </w:div>
    <w:div w:id="381683199">
      <w:bodyDiv w:val="1"/>
      <w:marLeft w:val="0"/>
      <w:marRight w:val="0"/>
      <w:marTop w:val="0"/>
      <w:marBottom w:val="0"/>
      <w:divBdr>
        <w:top w:val="none" w:sz="0" w:space="0" w:color="auto"/>
        <w:left w:val="none" w:sz="0" w:space="0" w:color="auto"/>
        <w:bottom w:val="none" w:sz="0" w:space="0" w:color="auto"/>
        <w:right w:val="none" w:sz="0" w:space="0" w:color="auto"/>
      </w:divBdr>
    </w:div>
    <w:div w:id="391780182">
      <w:bodyDiv w:val="1"/>
      <w:marLeft w:val="0"/>
      <w:marRight w:val="0"/>
      <w:marTop w:val="0"/>
      <w:marBottom w:val="0"/>
      <w:divBdr>
        <w:top w:val="none" w:sz="0" w:space="0" w:color="auto"/>
        <w:left w:val="none" w:sz="0" w:space="0" w:color="auto"/>
        <w:bottom w:val="none" w:sz="0" w:space="0" w:color="auto"/>
        <w:right w:val="none" w:sz="0" w:space="0" w:color="auto"/>
      </w:divBdr>
    </w:div>
    <w:div w:id="412818313">
      <w:bodyDiv w:val="1"/>
      <w:marLeft w:val="0"/>
      <w:marRight w:val="0"/>
      <w:marTop w:val="0"/>
      <w:marBottom w:val="0"/>
      <w:divBdr>
        <w:top w:val="none" w:sz="0" w:space="0" w:color="auto"/>
        <w:left w:val="none" w:sz="0" w:space="0" w:color="auto"/>
        <w:bottom w:val="none" w:sz="0" w:space="0" w:color="auto"/>
        <w:right w:val="none" w:sz="0" w:space="0" w:color="auto"/>
      </w:divBdr>
    </w:div>
    <w:div w:id="413934529">
      <w:bodyDiv w:val="1"/>
      <w:marLeft w:val="0"/>
      <w:marRight w:val="0"/>
      <w:marTop w:val="0"/>
      <w:marBottom w:val="0"/>
      <w:divBdr>
        <w:top w:val="none" w:sz="0" w:space="0" w:color="auto"/>
        <w:left w:val="none" w:sz="0" w:space="0" w:color="auto"/>
        <w:bottom w:val="none" w:sz="0" w:space="0" w:color="auto"/>
        <w:right w:val="none" w:sz="0" w:space="0" w:color="auto"/>
      </w:divBdr>
    </w:div>
    <w:div w:id="463013212">
      <w:bodyDiv w:val="1"/>
      <w:marLeft w:val="0"/>
      <w:marRight w:val="0"/>
      <w:marTop w:val="0"/>
      <w:marBottom w:val="0"/>
      <w:divBdr>
        <w:top w:val="none" w:sz="0" w:space="0" w:color="auto"/>
        <w:left w:val="none" w:sz="0" w:space="0" w:color="auto"/>
        <w:bottom w:val="none" w:sz="0" w:space="0" w:color="auto"/>
        <w:right w:val="none" w:sz="0" w:space="0" w:color="auto"/>
      </w:divBdr>
    </w:div>
    <w:div w:id="468745230">
      <w:bodyDiv w:val="1"/>
      <w:marLeft w:val="0"/>
      <w:marRight w:val="0"/>
      <w:marTop w:val="0"/>
      <w:marBottom w:val="0"/>
      <w:divBdr>
        <w:top w:val="none" w:sz="0" w:space="0" w:color="auto"/>
        <w:left w:val="none" w:sz="0" w:space="0" w:color="auto"/>
        <w:bottom w:val="none" w:sz="0" w:space="0" w:color="auto"/>
        <w:right w:val="none" w:sz="0" w:space="0" w:color="auto"/>
      </w:divBdr>
    </w:div>
    <w:div w:id="491917623">
      <w:bodyDiv w:val="1"/>
      <w:marLeft w:val="0"/>
      <w:marRight w:val="0"/>
      <w:marTop w:val="0"/>
      <w:marBottom w:val="0"/>
      <w:divBdr>
        <w:top w:val="none" w:sz="0" w:space="0" w:color="auto"/>
        <w:left w:val="none" w:sz="0" w:space="0" w:color="auto"/>
        <w:bottom w:val="none" w:sz="0" w:space="0" w:color="auto"/>
        <w:right w:val="none" w:sz="0" w:space="0" w:color="auto"/>
      </w:divBdr>
    </w:div>
    <w:div w:id="495923964">
      <w:bodyDiv w:val="1"/>
      <w:marLeft w:val="0"/>
      <w:marRight w:val="0"/>
      <w:marTop w:val="0"/>
      <w:marBottom w:val="0"/>
      <w:divBdr>
        <w:top w:val="none" w:sz="0" w:space="0" w:color="auto"/>
        <w:left w:val="none" w:sz="0" w:space="0" w:color="auto"/>
        <w:bottom w:val="none" w:sz="0" w:space="0" w:color="auto"/>
        <w:right w:val="none" w:sz="0" w:space="0" w:color="auto"/>
      </w:divBdr>
    </w:div>
    <w:div w:id="537351544">
      <w:bodyDiv w:val="1"/>
      <w:marLeft w:val="0"/>
      <w:marRight w:val="0"/>
      <w:marTop w:val="0"/>
      <w:marBottom w:val="0"/>
      <w:divBdr>
        <w:top w:val="none" w:sz="0" w:space="0" w:color="auto"/>
        <w:left w:val="none" w:sz="0" w:space="0" w:color="auto"/>
        <w:bottom w:val="none" w:sz="0" w:space="0" w:color="auto"/>
        <w:right w:val="none" w:sz="0" w:space="0" w:color="auto"/>
      </w:divBdr>
    </w:div>
    <w:div w:id="568425701">
      <w:bodyDiv w:val="1"/>
      <w:marLeft w:val="0"/>
      <w:marRight w:val="0"/>
      <w:marTop w:val="0"/>
      <w:marBottom w:val="0"/>
      <w:divBdr>
        <w:top w:val="none" w:sz="0" w:space="0" w:color="auto"/>
        <w:left w:val="none" w:sz="0" w:space="0" w:color="auto"/>
        <w:bottom w:val="none" w:sz="0" w:space="0" w:color="auto"/>
        <w:right w:val="none" w:sz="0" w:space="0" w:color="auto"/>
      </w:divBdr>
    </w:div>
    <w:div w:id="570308935">
      <w:bodyDiv w:val="1"/>
      <w:marLeft w:val="0"/>
      <w:marRight w:val="0"/>
      <w:marTop w:val="0"/>
      <w:marBottom w:val="0"/>
      <w:divBdr>
        <w:top w:val="none" w:sz="0" w:space="0" w:color="auto"/>
        <w:left w:val="none" w:sz="0" w:space="0" w:color="auto"/>
        <w:bottom w:val="none" w:sz="0" w:space="0" w:color="auto"/>
        <w:right w:val="none" w:sz="0" w:space="0" w:color="auto"/>
      </w:divBdr>
    </w:div>
    <w:div w:id="581570043">
      <w:bodyDiv w:val="1"/>
      <w:marLeft w:val="0"/>
      <w:marRight w:val="0"/>
      <w:marTop w:val="0"/>
      <w:marBottom w:val="0"/>
      <w:divBdr>
        <w:top w:val="none" w:sz="0" w:space="0" w:color="auto"/>
        <w:left w:val="none" w:sz="0" w:space="0" w:color="auto"/>
        <w:bottom w:val="none" w:sz="0" w:space="0" w:color="auto"/>
        <w:right w:val="none" w:sz="0" w:space="0" w:color="auto"/>
      </w:divBdr>
    </w:div>
    <w:div w:id="592130272">
      <w:bodyDiv w:val="1"/>
      <w:marLeft w:val="0"/>
      <w:marRight w:val="0"/>
      <w:marTop w:val="0"/>
      <w:marBottom w:val="0"/>
      <w:divBdr>
        <w:top w:val="none" w:sz="0" w:space="0" w:color="auto"/>
        <w:left w:val="none" w:sz="0" w:space="0" w:color="auto"/>
        <w:bottom w:val="none" w:sz="0" w:space="0" w:color="auto"/>
        <w:right w:val="none" w:sz="0" w:space="0" w:color="auto"/>
      </w:divBdr>
    </w:div>
    <w:div w:id="599874622">
      <w:bodyDiv w:val="1"/>
      <w:marLeft w:val="0"/>
      <w:marRight w:val="0"/>
      <w:marTop w:val="0"/>
      <w:marBottom w:val="0"/>
      <w:divBdr>
        <w:top w:val="none" w:sz="0" w:space="0" w:color="auto"/>
        <w:left w:val="none" w:sz="0" w:space="0" w:color="auto"/>
        <w:bottom w:val="none" w:sz="0" w:space="0" w:color="auto"/>
        <w:right w:val="none" w:sz="0" w:space="0" w:color="auto"/>
      </w:divBdr>
    </w:div>
    <w:div w:id="606692261">
      <w:bodyDiv w:val="1"/>
      <w:marLeft w:val="0"/>
      <w:marRight w:val="0"/>
      <w:marTop w:val="0"/>
      <w:marBottom w:val="0"/>
      <w:divBdr>
        <w:top w:val="none" w:sz="0" w:space="0" w:color="auto"/>
        <w:left w:val="none" w:sz="0" w:space="0" w:color="auto"/>
        <w:bottom w:val="none" w:sz="0" w:space="0" w:color="auto"/>
        <w:right w:val="none" w:sz="0" w:space="0" w:color="auto"/>
      </w:divBdr>
    </w:div>
    <w:div w:id="610743341">
      <w:bodyDiv w:val="1"/>
      <w:marLeft w:val="0"/>
      <w:marRight w:val="0"/>
      <w:marTop w:val="0"/>
      <w:marBottom w:val="0"/>
      <w:divBdr>
        <w:top w:val="none" w:sz="0" w:space="0" w:color="auto"/>
        <w:left w:val="none" w:sz="0" w:space="0" w:color="auto"/>
        <w:bottom w:val="none" w:sz="0" w:space="0" w:color="auto"/>
        <w:right w:val="none" w:sz="0" w:space="0" w:color="auto"/>
      </w:divBdr>
    </w:div>
    <w:div w:id="637418094">
      <w:bodyDiv w:val="1"/>
      <w:marLeft w:val="0"/>
      <w:marRight w:val="0"/>
      <w:marTop w:val="0"/>
      <w:marBottom w:val="0"/>
      <w:divBdr>
        <w:top w:val="none" w:sz="0" w:space="0" w:color="auto"/>
        <w:left w:val="none" w:sz="0" w:space="0" w:color="auto"/>
        <w:bottom w:val="none" w:sz="0" w:space="0" w:color="auto"/>
        <w:right w:val="none" w:sz="0" w:space="0" w:color="auto"/>
      </w:divBdr>
    </w:div>
    <w:div w:id="637491225">
      <w:bodyDiv w:val="1"/>
      <w:marLeft w:val="0"/>
      <w:marRight w:val="0"/>
      <w:marTop w:val="0"/>
      <w:marBottom w:val="0"/>
      <w:divBdr>
        <w:top w:val="none" w:sz="0" w:space="0" w:color="auto"/>
        <w:left w:val="none" w:sz="0" w:space="0" w:color="auto"/>
        <w:bottom w:val="none" w:sz="0" w:space="0" w:color="auto"/>
        <w:right w:val="none" w:sz="0" w:space="0" w:color="auto"/>
      </w:divBdr>
    </w:div>
    <w:div w:id="650015584">
      <w:bodyDiv w:val="1"/>
      <w:marLeft w:val="0"/>
      <w:marRight w:val="0"/>
      <w:marTop w:val="0"/>
      <w:marBottom w:val="0"/>
      <w:divBdr>
        <w:top w:val="none" w:sz="0" w:space="0" w:color="auto"/>
        <w:left w:val="none" w:sz="0" w:space="0" w:color="auto"/>
        <w:bottom w:val="none" w:sz="0" w:space="0" w:color="auto"/>
        <w:right w:val="none" w:sz="0" w:space="0" w:color="auto"/>
      </w:divBdr>
    </w:div>
    <w:div w:id="658534321">
      <w:bodyDiv w:val="1"/>
      <w:marLeft w:val="0"/>
      <w:marRight w:val="0"/>
      <w:marTop w:val="0"/>
      <w:marBottom w:val="0"/>
      <w:divBdr>
        <w:top w:val="none" w:sz="0" w:space="0" w:color="auto"/>
        <w:left w:val="none" w:sz="0" w:space="0" w:color="auto"/>
        <w:bottom w:val="none" w:sz="0" w:space="0" w:color="auto"/>
        <w:right w:val="none" w:sz="0" w:space="0" w:color="auto"/>
      </w:divBdr>
    </w:div>
    <w:div w:id="684404919">
      <w:bodyDiv w:val="1"/>
      <w:marLeft w:val="0"/>
      <w:marRight w:val="0"/>
      <w:marTop w:val="0"/>
      <w:marBottom w:val="0"/>
      <w:divBdr>
        <w:top w:val="none" w:sz="0" w:space="0" w:color="auto"/>
        <w:left w:val="none" w:sz="0" w:space="0" w:color="auto"/>
        <w:bottom w:val="none" w:sz="0" w:space="0" w:color="auto"/>
        <w:right w:val="none" w:sz="0" w:space="0" w:color="auto"/>
      </w:divBdr>
    </w:div>
    <w:div w:id="707413498">
      <w:bodyDiv w:val="1"/>
      <w:marLeft w:val="0"/>
      <w:marRight w:val="0"/>
      <w:marTop w:val="0"/>
      <w:marBottom w:val="0"/>
      <w:divBdr>
        <w:top w:val="none" w:sz="0" w:space="0" w:color="auto"/>
        <w:left w:val="none" w:sz="0" w:space="0" w:color="auto"/>
        <w:bottom w:val="none" w:sz="0" w:space="0" w:color="auto"/>
        <w:right w:val="none" w:sz="0" w:space="0" w:color="auto"/>
      </w:divBdr>
    </w:div>
    <w:div w:id="719137985">
      <w:bodyDiv w:val="1"/>
      <w:marLeft w:val="0"/>
      <w:marRight w:val="0"/>
      <w:marTop w:val="0"/>
      <w:marBottom w:val="0"/>
      <w:divBdr>
        <w:top w:val="none" w:sz="0" w:space="0" w:color="auto"/>
        <w:left w:val="none" w:sz="0" w:space="0" w:color="auto"/>
        <w:bottom w:val="none" w:sz="0" w:space="0" w:color="auto"/>
        <w:right w:val="none" w:sz="0" w:space="0" w:color="auto"/>
      </w:divBdr>
    </w:div>
    <w:div w:id="731078408">
      <w:bodyDiv w:val="1"/>
      <w:marLeft w:val="0"/>
      <w:marRight w:val="0"/>
      <w:marTop w:val="0"/>
      <w:marBottom w:val="0"/>
      <w:divBdr>
        <w:top w:val="none" w:sz="0" w:space="0" w:color="auto"/>
        <w:left w:val="none" w:sz="0" w:space="0" w:color="auto"/>
        <w:bottom w:val="none" w:sz="0" w:space="0" w:color="auto"/>
        <w:right w:val="none" w:sz="0" w:space="0" w:color="auto"/>
      </w:divBdr>
    </w:div>
    <w:div w:id="763769677">
      <w:bodyDiv w:val="1"/>
      <w:marLeft w:val="0"/>
      <w:marRight w:val="0"/>
      <w:marTop w:val="0"/>
      <w:marBottom w:val="0"/>
      <w:divBdr>
        <w:top w:val="none" w:sz="0" w:space="0" w:color="auto"/>
        <w:left w:val="none" w:sz="0" w:space="0" w:color="auto"/>
        <w:bottom w:val="none" w:sz="0" w:space="0" w:color="auto"/>
        <w:right w:val="none" w:sz="0" w:space="0" w:color="auto"/>
      </w:divBdr>
    </w:div>
    <w:div w:id="765611499">
      <w:bodyDiv w:val="1"/>
      <w:marLeft w:val="0"/>
      <w:marRight w:val="0"/>
      <w:marTop w:val="0"/>
      <w:marBottom w:val="0"/>
      <w:divBdr>
        <w:top w:val="none" w:sz="0" w:space="0" w:color="auto"/>
        <w:left w:val="none" w:sz="0" w:space="0" w:color="auto"/>
        <w:bottom w:val="none" w:sz="0" w:space="0" w:color="auto"/>
        <w:right w:val="none" w:sz="0" w:space="0" w:color="auto"/>
      </w:divBdr>
    </w:div>
    <w:div w:id="773940112">
      <w:bodyDiv w:val="1"/>
      <w:marLeft w:val="0"/>
      <w:marRight w:val="0"/>
      <w:marTop w:val="0"/>
      <w:marBottom w:val="0"/>
      <w:divBdr>
        <w:top w:val="none" w:sz="0" w:space="0" w:color="auto"/>
        <w:left w:val="none" w:sz="0" w:space="0" w:color="auto"/>
        <w:bottom w:val="none" w:sz="0" w:space="0" w:color="auto"/>
        <w:right w:val="none" w:sz="0" w:space="0" w:color="auto"/>
      </w:divBdr>
    </w:div>
    <w:div w:id="786774421">
      <w:bodyDiv w:val="1"/>
      <w:marLeft w:val="0"/>
      <w:marRight w:val="0"/>
      <w:marTop w:val="0"/>
      <w:marBottom w:val="0"/>
      <w:divBdr>
        <w:top w:val="none" w:sz="0" w:space="0" w:color="auto"/>
        <w:left w:val="none" w:sz="0" w:space="0" w:color="auto"/>
        <w:bottom w:val="none" w:sz="0" w:space="0" w:color="auto"/>
        <w:right w:val="none" w:sz="0" w:space="0" w:color="auto"/>
      </w:divBdr>
    </w:div>
    <w:div w:id="815149202">
      <w:bodyDiv w:val="1"/>
      <w:marLeft w:val="0"/>
      <w:marRight w:val="0"/>
      <w:marTop w:val="0"/>
      <w:marBottom w:val="0"/>
      <w:divBdr>
        <w:top w:val="none" w:sz="0" w:space="0" w:color="auto"/>
        <w:left w:val="none" w:sz="0" w:space="0" w:color="auto"/>
        <w:bottom w:val="none" w:sz="0" w:space="0" w:color="auto"/>
        <w:right w:val="none" w:sz="0" w:space="0" w:color="auto"/>
      </w:divBdr>
    </w:div>
    <w:div w:id="815924393">
      <w:bodyDiv w:val="1"/>
      <w:marLeft w:val="0"/>
      <w:marRight w:val="0"/>
      <w:marTop w:val="0"/>
      <w:marBottom w:val="0"/>
      <w:divBdr>
        <w:top w:val="none" w:sz="0" w:space="0" w:color="auto"/>
        <w:left w:val="none" w:sz="0" w:space="0" w:color="auto"/>
        <w:bottom w:val="none" w:sz="0" w:space="0" w:color="auto"/>
        <w:right w:val="none" w:sz="0" w:space="0" w:color="auto"/>
      </w:divBdr>
    </w:div>
    <w:div w:id="823543440">
      <w:bodyDiv w:val="1"/>
      <w:marLeft w:val="0"/>
      <w:marRight w:val="0"/>
      <w:marTop w:val="0"/>
      <w:marBottom w:val="0"/>
      <w:divBdr>
        <w:top w:val="none" w:sz="0" w:space="0" w:color="auto"/>
        <w:left w:val="none" w:sz="0" w:space="0" w:color="auto"/>
        <w:bottom w:val="none" w:sz="0" w:space="0" w:color="auto"/>
        <w:right w:val="none" w:sz="0" w:space="0" w:color="auto"/>
      </w:divBdr>
    </w:div>
    <w:div w:id="835851217">
      <w:bodyDiv w:val="1"/>
      <w:marLeft w:val="0"/>
      <w:marRight w:val="0"/>
      <w:marTop w:val="0"/>
      <w:marBottom w:val="0"/>
      <w:divBdr>
        <w:top w:val="none" w:sz="0" w:space="0" w:color="auto"/>
        <w:left w:val="none" w:sz="0" w:space="0" w:color="auto"/>
        <w:bottom w:val="none" w:sz="0" w:space="0" w:color="auto"/>
        <w:right w:val="none" w:sz="0" w:space="0" w:color="auto"/>
      </w:divBdr>
    </w:div>
    <w:div w:id="840855357">
      <w:bodyDiv w:val="1"/>
      <w:marLeft w:val="0"/>
      <w:marRight w:val="0"/>
      <w:marTop w:val="0"/>
      <w:marBottom w:val="0"/>
      <w:divBdr>
        <w:top w:val="none" w:sz="0" w:space="0" w:color="auto"/>
        <w:left w:val="none" w:sz="0" w:space="0" w:color="auto"/>
        <w:bottom w:val="none" w:sz="0" w:space="0" w:color="auto"/>
        <w:right w:val="none" w:sz="0" w:space="0" w:color="auto"/>
      </w:divBdr>
    </w:div>
    <w:div w:id="889220866">
      <w:bodyDiv w:val="1"/>
      <w:marLeft w:val="0"/>
      <w:marRight w:val="0"/>
      <w:marTop w:val="0"/>
      <w:marBottom w:val="0"/>
      <w:divBdr>
        <w:top w:val="none" w:sz="0" w:space="0" w:color="auto"/>
        <w:left w:val="none" w:sz="0" w:space="0" w:color="auto"/>
        <w:bottom w:val="none" w:sz="0" w:space="0" w:color="auto"/>
        <w:right w:val="none" w:sz="0" w:space="0" w:color="auto"/>
      </w:divBdr>
    </w:div>
    <w:div w:id="929772650">
      <w:bodyDiv w:val="1"/>
      <w:marLeft w:val="0"/>
      <w:marRight w:val="0"/>
      <w:marTop w:val="0"/>
      <w:marBottom w:val="0"/>
      <w:divBdr>
        <w:top w:val="none" w:sz="0" w:space="0" w:color="auto"/>
        <w:left w:val="none" w:sz="0" w:space="0" w:color="auto"/>
        <w:bottom w:val="none" w:sz="0" w:space="0" w:color="auto"/>
        <w:right w:val="none" w:sz="0" w:space="0" w:color="auto"/>
      </w:divBdr>
    </w:div>
    <w:div w:id="949313650">
      <w:bodyDiv w:val="1"/>
      <w:marLeft w:val="0"/>
      <w:marRight w:val="0"/>
      <w:marTop w:val="0"/>
      <w:marBottom w:val="0"/>
      <w:divBdr>
        <w:top w:val="none" w:sz="0" w:space="0" w:color="auto"/>
        <w:left w:val="none" w:sz="0" w:space="0" w:color="auto"/>
        <w:bottom w:val="none" w:sz="0" w:space="0" w:color="auto"/>
        <w:right w:val="none" w:sz="0" w:space="0" w:color="auto"/>
      </w:divBdr>
    </w:div>
    <w:div w:id="965231515">
      <w:bodyDiv w:val="1"/>
      <w:marLeft w:val="0"/>
      <w:marRight w:val="0"/>
      <w:marTop w:val="0"/>
      <w:marBottom w:val="0"/>
      <w:divBdr>
        <w:top w:val="none" w:sz="0" w:space="0" w:color="auto"/>
        <w:left w:val="none" w:sz="0" w:space="0" w:color="auto"/>
        <w:bottom w:val="none" w:sz="0" w:space="0" w:color="auto"/>
        <w:right w:val="none" w:sz="0" w:space="0" w:color="auto"/>
      </w:divBdr>
    </w:div>
    <w:div w:id="970482970">
      <w:bodyDiv w:val="1"/>
      <w:marLeft w:val="0"/>
      <w:marRight w:val="0"/>
      <w:marTop w:val="0"/>
      <w:marBottom w:val="0"/>
      <w:divBdr>
        <w:top w:val="none" w:sz="0" w:space="0" w:color="auto"/>
        <w:left w:val="none" w:sz="0" w:space="0" w:color="auto"/>
        <w:bottom w:val="none" w:sz="0" w:space="0" w:color="auto"/>
        <w:right w:val="none" w:sz="0" w:space="0" w:color="auto"/>
      </w:divBdr>
    </w:div>
    <w:div w:id="970523565">
      <w:bodyDiv w:val="1"/>
      <w:marLeft w:val="0"/>
      <w:marRight w:val="0"/>
      <w:marTop w:val="0"/>
      <w:marBottom w:val="0"/>
      <w:divBdr>
        <w:top w:val="none" w:sz="0" w:space="0" w:color="auto"/>
        <w:left w:val="none" w:sz="0" w:space="0" w:color="auto"/>
        <w:bottom w:val="none" w:sz="0" w:space="0" w:color="auto"/>
        <w:right w:val="none" w:sz="0" w:space="0" w:color="auto"/>
      </w:divBdr>
    </w:div>
    <w:div w:id="1023165635">
      <w:bodyDiv w:val="1"/>
      <w:marLeft w:val="0"/>
      <w:marRight w:val="0"/>
      <w:marTop w:val="0"/>
      <w:marBottom w:val="0"/>
      <w:divBdr>
        <w:top w:val="none" w:sz="0" w:space="0" w:color="auto"/>
        <w:left w:val="none" w:sz="0" w:space="0" w:color="auto"/>
        <w:bottom w:val="none" w:sz="0" w:space="0" w:color="auto"/>
        <w:right w:val="none" w:sz="0" w:space="0" w:color="auto"/>
      </w:divBdr>
    </w:div>
    <w:div w:id="1058089102">
      <w:bodyDiv w:val="1"/>
      <w:marLeft w:val="0"/>
      <w:marRight w:val="0"/>
      <w:marTop w:val="0"/>
      <w:marBottom w:val="0"/>
      <w:divBdr>
        <w:top w:val="none" w:sz="0" w:space="0" w:color="auto"/>
        <w:left w:val="none" w:sz="0" w:space="0" w:color="auto"/>
        <w:bottom w:val="none" w:sz="0" w:space="0" w:color="auto"/>
        <w:right w:val="none" w:sz="0" w:space="0" w:color="auto"/>
      </w:divBdr>
    </w:div>
    <w:div w:id="1069423618">
      <w:bodyDiv w:val="1"/>
      <w:marLeft w:val="0"/>
      <w:marRight w:val="0"/>
      <w:marTop w:val="0"/>
      <w:marBottom w:val="0"/>
      <w:divBdr>
        <w:top w:val="none" w:sz="0" w:space="0" w:color="auto"/>
        <w:left w:val="none" w:sz="0" w:space="0" w:color="auto"/>
        <w:bottom w:val="none" w:sz="0" w:space="0" w:color="auto"/>
        <w:right w:val="none" w:sz="0" w:space="0" w:color="auto"/>
      </w:divBdr>
    </w:div>
    <w:div w:id="1094739123">
      <w:bodyDiv w:val="1"/>
      <w:marLeft w:val="0"/>
      <w:marRight w:val="0"/>
      <w:marTop w:val="0"/>
      <w:marBottom w:val="0"/>
      <w:divBdr>
        <w:top w:val="none" w:sz="0" w:space="0" w:color="auto"/>
        <w:left w:val="none" w:sz="0" w:space="0" w:color="auto"/>
        <w:bottom w:val="none" w:sz="0" w:space="0" w:color="auto"/>
        <w:right w:val="none" w:sz="0" w:space="0" w:color="auto"/>
      </w:divBdr>
    </w:div>
    <w:div w:id="1156845257">
      <w:bodyDiv w:val="1"/>
      <w:marLeft w:val="0"/>
      <w:marRight w:val="0"/>
      <w:marTop w:val="0"/>
      <w:marBottom w:val="0"/>
      <w:divBdr>
        <w:top w:val="none" w:sz="0" w:space="0" w:color="auto"/>
        <w:left w:val="none" w:sz="0" w:space="0" w:color="auto"/>
        <w:bottom w:val="none" w:sz="0" w:space="0" w:color="auto"/>
        <w:right w:val="none" w:sz="0" w:space="0" w:color="auto"/>
      </w:divBdr>
    </w:div>
    <w:div w:id="1193149854">
      <w:bodyDiv w:val="1"/>
      <w:marLeft w:val="0"/>
      <w:marRight w:val="0"/>
      <w:marTop w:val="0"/>
      <w:marBottom w:val="0"/>
      <w:divBdr>
        <w:top w:val="none" w:sz="0" w:space="0" w:color="auto"/>
        <w:left w:val="none" w:sz="0" w:space="0" w:color="auto"/>
        <w:bottom w:val="none" w:sz="0" w:space="0" w:color="auto"/>
        <w:right w:val="none" w:sz="0" w:space="0" w:color="auto"/>
      </w:divBdr>
    </w:div>
    <w:div w:id="1196384032">
      <w:bodyDiv w:val="1"/>
      <w:marLeft w:val="0"/>
      <w:marRight w:val="0"/>
      <w:marTop w:val="0"/>
      <w:marBottom w:val="0"/>
      <w:divBdr>
        <w:top w:val="none" w:sz="0" w:space="0" w:color="auto"/>
        <w:left w:val="none" w:sz="0" w:space="0" w:color="auto"/>
        <w:bottom w:val="none" w:sz="0" w:space="0" w:color="auto"/>
        <w:right w:val="none" w:sz="0" w:space="0" w:color="auto"/>
      </w:divBdr>
    </w:div>
    <w:div w:id="1199665247">
      <w:bodyDiv w:val="1"/>
      <w:marLeft w:val="0"/>
      <w:marRight w:val="0"/>
      <w:marTop w:val="0"/>
      <w:marBottom w:val="0"/>
      <w:divBdr>
        <w:top w:val="none" w:sz="0" w:space="0" w:color="auto"/>
        <w:left w:val="none" w:sz="0" w:space="0" w:color="auto"/>
        <w:bottom w:val="none" w:sz="0" w:space="0" w:color="auto"/>
        <w:right w:val="none" w:sz="0" w:space="0" w:color="auto"/>
      </w:divBdr>
    </w:div>
    <w:div w:id="1220553232">
      <w:bodyDiv w:val="1"/>
      <w:marLeft w:val="0"/>
      <w:marRight w:val="0"/>
      <w:marTop w:val="0"/>
      <w:marBottom w:val="0"/>
      <w:divBdr>
        <w:top w:val="none" w:sz="0" w:space="0" w:color="auto"/>
        <w:left w:val="none" w:sz="0" w:space="0" w:color="auto"/>
        <w:bottom w:val="none" w:sz="0" w:space="0" w:color="auto"/>
        <w:right w:val="none" w:sz="0" w:space="0" w:color="auto"/>
      </w:divBdr>
    </w:div>
    <w:div w:id="1248415740">
      <w:bodyDiv w:val="1"/>
      <w:marLeft w:val="0"/>
      <w:marRight w:val="0"/>
      <w:marTop w:val="0"/>
      <w:marBottom w:val="0"/>
      <w:divBdr>
        <w:top w:val="none" w:sz="0" w:space="0" w:color="auto"/>
        <w:left w:val="none" w:sz="0" w:space="0" w:color="auto"/>
        <w:bottom w:val="none" w:sz="0" w:space="0" w:color="auto"/>
        <w:right w:val="none" w:sz="0" w:space="0" w:color="auto"/>
      </w:divBdr>
    </w:div>
    <w:div w:id="1266308130">
      <w:bodyDiv w:val="1"/>
      <w:marLeft w:val="0"/>
      <w:marRight w:val="0"/>
      <w:marTop w:val="0"/>
      <w:marBottom w:val="0"/>
      <w:divBdr>
        <w:top w:val="none" w:sz="0" w:space="0" w:color="auto"/>
        <w:left w:val="none" w:sz="0" w:space="0" w:color="auto"/>
        <w:bottom w:val="none" w:sz="0" w:space="0" w:color="auto"/>
        <w:right w:val="none" w:sz="0" w:space="0" w:color="auto"/>
      </w:divBdr>
    </w:div>
    <w:div w:id="1272738900">
      <w:bodyDiv w:val="1"/>
      <w:marLeft w:val="0"/>
      <w:marRight w:val="0"/>
      <w:marTop w:val="0"/>
      <w:marBottom w:val="0"/>
      <w:divBdr>
        <w:top w:val="none" w:sz="0" w:space="0" w:color="auto"/>
        <w:left w:val="none" w:sz="0" w:space="0" w:color="auto"/>
        <w:bottom w:val="none" w:sz="0" w:space="0" w:color="auto"/>
        <w:right w:val="none" w:sz="0" w:space="0" w:color="auto"/>
      </w:divBdr>
    </w:div>
    <w:div w:id="1282223443">
      <w:bodyDiv w:val="1"/>
      <w:marLeft w:val="0"/>
      <w:marRight w:val="0"/>
      <w:marTop w:val="0"/>
      <w:marBottom w:val="0"/>
      <w:divBdr>
        <w:top w:val="none" w:sz="0" w:space="0" w:color="auto"/>
        <w:left w:val="none" w:sz="0" w:space="0" w:color="auto"/>
        <w:bottom w:val="none" w:sz="0" w:space="0" w:color="auto"/>
        <w:right w:val="none" w:sz="0" w:space="0" w:color="auto"/>
      </w:divBdr>
    </w:div>
    <w:div w:id="1289820105">
      <w:bodyDiv w:val="1"/>
      <w:marLeft w:val="0"/>
      <w:marRight w:val="0"/>
      <w:marTop w:val="0"/>
      <w:marBottom w:val="0"/>
      <w:divBdr>
        <w:top w:val="none" w:sz="0" w:space="0" w:color="auto"/>
        <w:left w:val="none" w:sz="0" w:space="0" w:color="auto"/>
        <w:bottom w:val="none" w:sz="0" w:space="0" w:color="auto"/>
        <w:right w:val="none" w:sz="0" w:space="0" w:color="auto"/>
      </w:divBdr>
    </w:div>
    <w:div w:id="1295983705">
      <w:bodyDiv w:val="1"/>
      <w:marLeft w:val="0"/>
      <w:marRight w:val="0"/>
      <w:marTop w:val="0"/>
      <w:marBottom w:val="0"/>
      <w:divBdr>
        <w:top w:val="none" w:sz="0" w:space="0" w:color="auto"/>
        <w:left w:val="none" w:sz="0" w:space="0" w:color="auto"/>
        <w:bottom w:val="none" w:sz="0" w:space="0" w:color="auto"/>
        <w:right w:val="none" w:sz="0" w:space="0" w:color="auto"/>
      </w:divBdr>
    </w:div>
    <w:div w:id="1311521213">
      <w:bodyDiv w:val="1"/>
      <w:marLeft w:val="0"/>
      <w:marRight w:val="0"/>
      <w:marTop w:val="0"/>
      <w:marBottom w:val="0"/>
      <w:divBdr>
        <w:top w:val="none" w:sz="0" w:space="0" w:color="auto"/>
        <w:left w:val="none" w:sz="0" w:space="0" w:color="auto"/>
        <w:bottom w:val="none" w:sz="0" w:space="0" w:color="auto"/>
        <w:right w:val="none" w:sz="0" w:space="0" w:color="auto"/>
      </w:divBdr>
    </w:div>
    <w:div w:id="1324314712">
      <w:bodyDiv w:val="1"/>
      <w:marLeft w:val="0"/>
      <w:marRight w:val="0"/>
      <w:marTop w:val="0"/>
      <w:marBottom w:val="0"/>
      <w:divBdr>
        <w:top w:val="none" w:sz="0" w:space="0" w:color="auto"/>
        <w:left w:val="none" w:sz="0" w:space="0" w:color="auto"/>
        <w:bottom w:val="none" w:sz="0" w:space="0" w:color="auto"/>
        <w:right w:val="none" w:sz="0" w:space="0" w:color="auto"/>
      </w:divBdr>
    </w:div>
    <w:div w:id="1345329553">
      <w:bodyDiv w:val="1"/>
      <w:marLeft w:val="0"/>
      <w:marRight w:val="0"/>
      <w:marTop w:val="0"/>
      <w:marBottom w:val="0"/>
      <w:divBdr>
        <w:top w:val="none" w:sz="0" w:space="0" w:color="auto"/>
        <w:left w:val="none" w:sz="0" w:space="0" w:color="auto"/>
        <w:bottom w:val="none" w:sz="0" w:space="0" w:color="auto"/>
        <w:right w:val="none" w:sz="0" w:space="0" w:color="auto"/>
      </w:divBdr>
    </w:div>
    <w:div w:id="1353847839">
      <w:bodyDiv w:val="1"/>
      <w:marLeft w:val="0"/>
      <w:marRight w:val="0"/>
      <w:marTop w:val="0"/>
      <w:marBottom w:val="0"/>
      <w:divBdr>
        <w:top w:val="none" w:sz="0" w:space="0" w:color="auto"/>
        <w:left w:val="none" w:sz="0" w:space="0" w:color="auto"/>
        <w:bottom w:val="none" w:sz="0" w:space="0" w:color="auto"/>
        <w:right w:val="none" w:sz="0" w:space="0" w:color="auto"/>
      </w:divBdr>
    </w:div>
    <w:div w:id="1363092633">
      <w:bodyDiv w:val="1"/>
      <w:marLeft w:val="0"/>
      <w:marRight w:val="0"/>
      <w:marTop w:val="0"/>
      <w:marBottom w:val="0"/>
      <w:divBdr>
        <w:top w:val="none" w:sz="0" w:space="0" w:color="auto"/>
        <w:left w:val="none" w:sz="0" w:space="0" w:color="auto"/>
        <w:bottom w:val="none" w:sz="0" w:space="0" w:color="auto"/>
        <w:right w:val="none" w:sz="0" w:space="0" w:color="auto"/>
      </w:divBdr>
    </w:div>
    <w:div w:id="1367173067">
      <w:bodyDiv w:val="1"/>
      <w:marLeft w:val="0"/>
      <w:marRight w:val="0"/>
      <w:marTop w:val="0"/>
      <w:marBottom w:val="0"/>
      <w:divBdr>
        <w:top w:val="none" w:sz="0" w:space="0" w:color="auto"/>
        <w:left w:val="none" w:sz="0" w:space="0" w:color="auto"/>
        <w:bottom w:val="none" w:sz="0" w:space="0" w:color="auto"/>
        <w:right w:val="none" w:sz="0" w:space="0" w:color="auto"/>
      </w:divBdr>
    </w:div>
    <w:div w:id="1385326126">
      <w:bodyDiv w:val="1"/>
      <w:marLeft w:val="0"/>
      <w:marRight w:val="0"/>
      <w:marTop w:val="0"/>
      <w:marBottom w:val="0"/>
      <w:divBdr>
        <w:top w:val="none" w:sz="0" w:space="0" w:color="auto"/>
        <w:left w:val="none" w:sz="0" w:space="0" w:color="auto"/>
        <w:bottom w:val="none" w:sz="0" w:space="0" w:color="auto"/>
        <w:right w:val="none" w:sz="0" w:space="0" w:color="auto"/>
      </w:divBdr>
    </w:div>
    <w:div w:id="1409305381">
      <w:bodyDiv w:val="1"/>
      <w:marLeft w:val="0"/>
      <w:marRight w:val="0"/>
      <w:marTop w:val="0"/>
      <w:marBottom w:val="0"/>
      <w:divBdr>
        <w:top w:val="none" w:sz="0" w:space="0" w:color="auto"/>
        <w:left w:val="none" w:sz="0" w:space="0" w:color="auto"/>
        <w:bottom w:val="none" w:sz="0" w:space="0" w:color="auto"/>
        <w:right w:val="none" w:sz="0" w:space="0" w:color="auto"/>
      </w:divBdr>
    </w:div>
    <w:div w:id="1424299182">
      <w:bodyDiv w:val="1"/>
      <w:marLeft w:val="0"/>
      <w:marRight w:val="0"/>
      <w:marTop w:val="0"/>
      <w:marBottom w:val="0"/>
      <w:divBdr>
        <w:top w:val="none" w:sz="0" w:space="0" w:color="auto"/>
        <w:left w:val="none" w:sz="0" w:space="0" w:color="auto"/>
        <w:bottom w:val="none" w:sz="0" w:space="0" w:color="auto"/>
        <w:right w:val="none" w:sz="0" w:space="0" w:color="auto"/>
      </w:divBdr>
    </w:div>
    <w:div w:id="1448574551">
      <w:bodyDiv w:val="1"/>
      <w:marLeft w:val="0"/>
      <w:marRight w:val="0"/>
      <w:marTop w:val="0"/>
      <w:marBottom w:val="0"/>
      <w:divBdr>
        <w:top w:val="none" w:sz="0" w:space="0" w:color="auto"/>
        <w:left w:val="none" w:sz="0" w:space="0" w:color="auto"/>
        <w:bottom w:val="none" w:sz="0" w:space="0" w:color="auto"/>
        <w:right w:val="none" w:sz="0" w:space="0" w:color="auto"/>
      </w:divBdr>
    </w:div>
    <w:div w:id="1459109422">
      <w:bodyDiv w:val="1"/>
      <w:marLeft w:val="0"/>
      <w:marRight w:val="0"/>
      <w:marTop w:val="0"/>
      <w:marBottom w:val="0"/>
      <w:divBdr>
        <w:top w:val="none" w:sz="0" w:space="0" w:color="auto"/>
        <w:left w:val="none" w:sz="0" w:space="0" w:color="auto"/>
        <w:bottom w:val="none" w:sz="0" w:space="0" w:color="auto"/>
        <w:right w:val="none" w:sz="0" w:space="0" w:color="auto"/>
      </w:divBdr>
    </w:div>
    <w:div w:id="1466852130">
      <w:bodyDiv w:val="1"/>
      <w:marLeft w:val="0"/>
      <w:marRight w:val="0"/>
      <w:marTop w:val="0"/>
      <w:marBottom w:val="0"/>
      <w:divBdr>
        <w:top w:val="none" w:sz="0" w:space="0" w:color="auto"/>
        <w:left w:val="none" w:sz="0" w:space="0" w:color="auto"/>
        <w:bottom w:val="none" w:sz="0" w:space="0" w:color="auto"/>
        <w:right w:val="none" w:sz="0" w:space="0" w:color="auto"/>
      </w:divBdr>
    </w:div>
    <w:div w:id="1471049652">
      <w:bodyDiv w:val="1"/>
      <w:marLeft w:val="0"/>
      <w:marRight w:val="0"/>
      <w:marTop w:val="0"/>
      <w:marBottom w:val="0"/>
      <w:divBdr>
        <w:top w:val="none" w:sz="0" w:space="0" w:color="auto"/>
        <w:left w:val="none" w:sz="0" w:space="0" w:color="auto"/>
        <w:bottom w:val="none" w:sz="0" w:space="0" w:color="auto"/>
        <w:right w:val="none" w:sz="0" w:space="0" w:color="auto"/>
      </w:divBdr>
    </w:div>
    <w:div w:id="1479032501">
      <w:bodyDiv w:val="1"/>
      <w:marLeft w:val="0"/>
      <w:marRight w:val="0"/>
      <w:marTop w:val="0"/>
      <w:marBottom w:val="0"/>
      <w:divBdr>
        <w:top w:val="none" w:sz="0" w:space="0" w:color="auto"/>
        <w:left w:val="none" w:sz="0" w:space="0" w:color="auto"/>
        <w:bottom w:val="none" w:sz="0" w:space="0" w:color="auto"/>
        <w:right w:val="none" w:sz="0" w:space="0" w:color="auto"/>
      </w:divBdr>
    </w:div>
    <w:div w:id="1488398046">
      <w:bodyDiv w:val="1"/>
      <w:marLeft w:val="0"/>
      <w:marRight w:val="0"/>
      <w:marTop w:val="0"/>
      <w:marBottom w:val="0"/>
      <w:divBdr>
        <w:top w:val="none" w:sz="0" w:space="0" w:color="auto"/>
        <w:left w:val="none" w:sz="0" w:space="0" w:color="auto"/>
        <w:bottom w:val="none" w:sz="0" w:space="0" w:color="auto"/>
        <w:right w:val="none" w:sz="0" w:space="0" w:color="auto"/>
      </w:divBdr>
    </w:div>
    <w:div w:id="1498114044">
      <w:bodyDiv w:val="1"/>
      <w:marLeft w:val="0"/>
      <w:marRight w:val="0"/>
      <w:marTop w:val="0"/>
      <w:marBottom w:val="0"/>
      <w:divBdr>
        <w:top w:val="none" w:sz="0" w:space="0" w:color="auto"/>
        <w:left w:val="none" w:sz="0" w:space="0" w:color="auto"/>
        <w:bottom w:val="none" w:sz="0" w:space="0" w:color="auto"/>
        <w:right w:val="none" w:sz="0" w:space="0" w:color="auto"/>
      </w:divBdr>
    </w:div>
    <w:div w:id="1536502401">
      <w:bodyDiv w:val="1"/>
      <w:marLeft w:val="0"/>
      <w:marRight w:val="0"/>
      <w:marTop w:val="0"/>
      <w:marBottom w:val="0"/>
      <w:divBdr>
        <w:top w:val="none" w:sz="0" w:space="0" w:color="auto"/>
        <w:left w:val="none" w:sz="0" w:space="0" w:color="auto"/>
        <w:bottom w:val="none" w:sz="0" w:space="0" w:color="auto"/>
        <w:right w:val="none" w:sz="0" w:space="0" w:color="auto"/>
      </w:divBdr>
    </w:div>
    <w:div w:id="1537160425">
      <w:bodyDiv w:val="1"/>
      <w:marLeft w:val="0"/>
      <w:marRight w:val="0"/>
      <w:marTop w:val="0"/>
      <w:marBottom w:val="0"/>
      <w:divBdr>
        <w:top w:val="none" w:sz="0" w:space="0" w:color="auto"/>
        <w:left w:val="none" w:sz="0" w:space="0" w:color="auto"/>
        <w:bottom w:val="none" w:sz="0" w:space="0" w:color="auto"/>
        <w:right w:val="none" w:sz="0" w:space="0" w:color="auto"/>
      </w:divBdr>
    </w:div>
    <w:div w:id="1548491659">
      <w:bodyDiv w:val="1"/>
      <w:marLeft w:val="0"/>
      <w:marRight w:val="0"/>
      <w:marTop w:val="0"/>
      <w:marBottom w:val="0"/>
      <w:divBdr>
        <w:top w:val="none" w:sz="0" w:space="0" w:color="auto"/>
        <w:left w:val="none" w:sz="0" w:space="0" w:color="auto"/>
        <w:bottom w:val="none" w:sz="0" w:space="0" w:color="auto"/>
        <w:right w:val="none" w:sz="0" w:space="0" w:color="auto"/>
      </w:divBdr>
    </w:div>
    <w:div w:id="1560941597">
      <w:bodyDiv w:val="1"/>
      <w:marLeft w:val="0"/>
      <w:marRight w:val="0"/>
      <w:marTop w:val="0"/>
      <w:marBottom w:val="0"/>
      <w:divBdr>
        <w:top w:val="none" w:sz="0" w:space="0" w:color="auto"/>
        <w:left w:val="none" w:sz="0" w:space="0" w:color="auto"/>
        <w:bottom w:val="none" w:sz="0" w:space="0" w:color="auto"/>
        <w:right w:val="none" w:sz="0" w:space="0" w:color="auto"/>
      </w:divBdr>
    </w:div>
    <w:div w:id="1566640836">
      <w:bodyDiv w:val="1"/>
      <w:marLeft w:val="0"/>
      <w:marRight w:val="0"/>
      <w:marTop w:val="0"/>
      <w:marBottom w:val="0"/>
      <w:divBdr>
        <w:top w:val="none" w:sz="0" w:space="0" w:color="auto"/>
        <w:left w:val="none" w:sz="0" w:space="0" w:color="auto"/>
        <w:bottom w:val="none" w:sz="0" w:space="0" w:color="auto"/>
        <w:right w:val="none" w:sz="0" w:space="0" w:color="auto"/>
      </w:divBdr>
    </w:div>
    <w:div w:id="1584797508">
      <w:bodyDiv w:val="1"/>
      <w:marLeft w:val="0"/>
      <w:marRight w:val="0"/>
      <w:marTop w:val="0"/>
      <w:marBottom w:val="0"/>
      <w:divBdr>
        <w:top w:val="none" w:sz="0" w:space="0" w:color="auto"/>
        <w:left w:val="none" w:sz="0" w:space="0" w:color="auto"/>
        <w:bottom w:val="none" w:sz="0" w:space="0" w:color="auto"/>
        <w:right w:val="none" w:sz="0" w:space="0" w:color="auto"/>
      </w:divBdr>
    </w:div>
    <w:div w:id="1590697506">
      <w:bodyDiv w:val="1"/>
      <w:marLeft w:val="0"/>
      <w:marRight w:val="0"/>
      <w:marTop w:val="0"/>
      <w:marBottom w:val="0"/>
      <w:divBdr>
        <w:top w:val="none" w:sz="0" w:space="0" w:color="auto"/>
        <w:left w:val="none" w:sz="0" w:space="0" w:color="auto"/>
        <w:bottom w:val="none" w:sz="0" w:space="0" w:color="auto"/>
        <w:right w:val="none" w:sz="0" w:space="0" w:color="auto"/>
      </w:divBdr>
    </w:div>
    <w:div w:id="1619139323">
      <w:bodyDiv w:val="1"/>
      <w:marLeft w:val="0"/>
      <w:marRight w:val="0"/>
      <w:marTop w:val="0"/>
      <w:marBottom w:val="0"/>
      <w:divBdr>
        <w:top w:val="none" w:sz="0" w:space="0" w:color="auto"/>
        <w:left w:val="none" w:sz="0" w:space="0" w:color="auto"/>
        <w:bottom w:val="none" w:sz="0" w:space="0" w:color="auto"/>
        <w:right w:val="none" w:sz="0" w:space="0" w:color="auto"/>
      </w:divBdr>
    </w:div>
    <w:div w:id="1637488491">
      <w:bodyDiv w:val="1"/>
      <w:marLeft w:val="0"/>
      <w:marRight w:val="0"/>
      <w:marTop w:val="0"/>
      <w:marBottom w:val="0"/>
      <w:divBdr>
        <w:top w:val="none" w:sz="0" w:space="0" w:color="auto"/>
        <w:left w:val="none" w:sz="0" w:space="0" w:color="auto"/>
        <w:bottom w:val="none" w:sz="0" w:space="0" w:color="auto"/>
        <w:right w:val="none" w:sz="0" w:space="0" w:color="auto"/>
      </w:divBdr>
    </w:div>
    <w:div w:id="1649048515">
      <w:bodyDiv w:val="1"/>
      <w:marLeft w:val="0"/>
      <w:marRight w:val="0"/>
      <w:marTop w:val="0"/>
      <w:marBottom w:val="0"/>
      <w:divBdr>
        <w:top w:val="none" w:sz="0" w:space="0" w:color="auto"/>
        <w:left w:val="none" w:sz="0" w:space="0" w:color="auto"/>
        <w:bottom w:val="none" w:sz="0" w:space="0" w:color="auto"/>
        <w:right w:val="none" w:sz="0" w:space="0" w:color="auto"/>
      </w:divBdr>
    </w:div>
    <w:div w:id="1659579597">
      <w:bodyDiv w:val="1"/>
      <w:marLeft w:val="0"/>
      <w:marRight w:val="0"/>
      <w:marTop w:val="0"/>
      <w:marBottom w:val="0"/>
      <w:divBdr>
        <w:top w:val="none" w:sz="0" w:space="0" w:color="auto"/>
        <w:left w:val="none" w:sz="0" w:space="0" w:color="auto"/>
        <w:bottom w:val="none" w:sz="0" w:space="0" w:color="auto"/>
        <w:right w:val="none" w:sz="0" w:space="0" w:color="auto"/>
      </w:divBdr>
    </w:div>
    <w:div w:id="1679306742">
      <w:bodyDiv w:val="1"/>
      <w:marLeft w:val="0"/>
      <w:marRight w:val="0"/>
      <w:marTop w:val="0"/>
      <w:marBottom w:val="0"/>
      <w:divBdr>
        <w:top w:val="none" w:sz="0" w:space="0" w:color="auto"/>
        <w:left w:val="none" w:sz="0" w:space="0" w:color="auto"/>
        <w:bottom w:val="none" w:sz="0" w:space="0" w:color="auto"/>
        <w:right w:val="none" w:sz="0" w:space="0" w:color="auto"/>
      </w:divBdr>
    </w:div>
    <w:div w:id="1684286216">
      <w:bodyDiv w:val="1"/>
      <w:marLeft w:val="0"/>
      <w:marRight w:val="0"/>
      <w:marTop w:val="0"/>
      <w:marBottom w:val="0"/>
      <w:divBdr>
        <w:top w:val="none" w:sz="0" w:space="0" w:color="auto"/>
        <w:left w:val="none" w:sz="0" w:space="0" w:color="auto"/>
        <w:bottom w:val="none" w:sz="0" w:space="0" w:color="auto"/>
        <w:right w:val="none" w:sz="0" w:space="0" w:color="auto"/>
      </w:divBdr>
    </w:div>
    <w:div w:id="1685470232">
      <w:bodyDiv w:val="1"/>
      <w:marLeft w:val="0"/>
      <w:marRight w:val="0"/>
      <w:marTop w:val="0"/>
      <w:marBottom w:val="0"/>
      <w:divBdr>
        <w:top w:val="none" w:sz="0" w:space="0" w:color="auto"/>
        <w:left w:val="none" w:sz="0" w:space="0" w:color="auto"/>
        <w:bottom w:val="none" w:sz="0" w:space="0" w:color="auto"/>
        <w:right w:val="none" w:sz="0" w:space="0" w:color="auto"/>
      </w:divBdr>
    </w:div>
    <w:div w:id="1687562596">
      <w:bodyDiv w:val="1"/>
      <w:marLeft w:val="0"/>
      <w:marRight w:val="0"/>
      <w:marTop w:val="0"/>
      <w:marBottom w:val="0"/>
      <w:divBdr>
        <w:top w:val="none" w:sz="0" w:space="0" w:color="auto"/>
        <w:left w:val="none" w:sz="0" w:space="0" w:color="auto"/>
        <w:bottom w:val="none" w:sz="0" w:space="0" w:color="auto"/>
        <w:right w:val="none" w:sz="0" w:space="0" w:color="auto"/>
      </w:divBdr>
    </w:div>
    <w:div w:id="1687832321">
      <w:bodyDiv w:val="1"/>
      <w:marLeft w:val="0"/>
      <w:marRight w:val="0"/>
      <w:marTop w:val="0"/>
      <w:marBottom w:val="0"/>
      <w:divBdr>
        <w:top w:val="none" w:sz="0" w:space="0" w:color="auto"/>
        <w:left w:val="none" w:sz="0" w:space="0" w:color="auto"/>
        <w:bottom w:val="none" w:sz="0" w:space="0" w:color="auto"/>
        <w:right w:val="none" w:sz="0" w:space="0" w:color="auto"/>
      </w:divBdr>
    </w:div>
    <w:div w:id="1691831924">
      <w:bodyDiv w:val="1"/>
      <w:marLeft w:val="0"/>
      <w:marRight w:val="0"/>
      <w:marTop w:val="0"/>
      <w:marBottom w:val="0"/>
      <w:divBdr>
        <w:top w:val="none" w:sz="0" w:space="0" w:color="auto"/>
        <w:left w:val="none" w:sz="0" w:space="0" w:color="auto"/>
        <w:bottom w:val="none" w:sz="0" w:space="0" w:color="auto"/>
        <w:right w:val="none" w:sz="0" w:space="0" w:color="auto"/>
      </w:divBdr>
    </w:div>
    <w:div w:id="1693804039">
      <w:bodyDiv w:val="1"/>
      <w:marLeft w:val="0"/>
      <w:marRight w:val="0"/>
      <w:marTop w:val="0"/>
      <w:marBottom w:val="0"/>
      <w:divBdr>
        <w:top w:val="none" w:sz="0" w:space="0" w:color="auto"/>
        <w:left w:val="none" w:sz="0" w:space="0" w:color="auto"/>
        <w:bottom w:val="none" w:sz="0" w:space="0" w:color="auto"/>
        <w:right w:val="none" w:sz="0" w:space="0" w:color="auto"/>
      </w:divBdr>
    </w:div>
    <w:div w:id="1698314635">
      <w:bodyDiv w:val="1"/>
      <w:marLeft w:val="0"/>
      <w:marRight w:val="0"/>
      <w:marTop w:val="0"/>
      <w:marBottom w:val="0"/>
      <w:divBdr>
        <w:top w:val="none" w:sz="0" w:space="0" w:color="auto"/>
        <w:left w:val="none" w:sz="0" w:space="0" w:color="auto"/>
        <w:bottom w:val="none" w:sz="0" w:space="0" w:color="auto"/>
        <w:right w:val="none" w:sz="0" w:space="0" w:color="auto"/>
      </w:divBdr>
    </w:div>
    <w:div w:id="1714881982">
      <w:bodyDiv w:val="1"/>
      <w:marLeft w:val="0"/>
      <w:marRight w:val="0"/>
      <w:marTop w:val="0"/>
      <w:marBottom w:val="0"/>
      <w:divBdr>
        <w:top w:val="none" w:sz="0" w:space="0" w:color="auto"/>
        <w:left w:val="none" w:sz="0" w:space="0" w:color="auto"/>
        <w:bottom w:val="none" w:sz="0" w:space="0" w:color="auto"/>
        <w:right w:val="none" w:sz="0" w:space="0" w:color="auto"/>
      </w:divBdr>
    </w:div>
    <w:div w:id="1716539289">
      <w:bodyDiv w:val="1"/>
      <w:marLeft w:val="0"/>
      <w:marRight w:val="0"/>
      <w:marTop w:val="0"/>
      <w:marBottom w:val="0"/>
      <w:divBdr>
        <w:top w:val="none" w:sz="0" w:space="0" w:color="auto"/>
        <w:left w:val="none" w:sz="0" w:space="0" w:color="auto"/>
        <w:bottom w:val="none" w:sz="0" w:space="0" w:color="auto"/>
        <w:right w:val="none" w:sz="0" w:space="0" w:color="auto"/>
      </w:divBdr>
    </w:div>
    <w:div w:id="1727728175">
      <w:bodyDiv w:val="1"/>
      <w:marLeft w:val="0"/>
      <w:marRight w:val="0"/>
      <w:marTop w:val="0"/>
      <w:marBottom w:val="0"/>
      <w:divBdr>
        <w:top w:val="none" w:sz="0" w:space="0" w:color="auto"/>
        <w:left w:val="none" w:sz="0" w:space="0" w:color="auto"/>
        <w:bottom w:val="none" w:sz="0" w:space="0" w:color="auto"/>
        <w:right w:val="none" w:sz="0" w:space="0" w:color="auto"/>
      </w:divBdr>
    </w:div>
    <w:div w:id="1748729391">
      <w:bodyDiv w:val="1"/>
      <w:marLeft w:val="0"/>
      <w:marRight w:val="0"/>
      <w:marTop w:val="0"/>
      <w:marBottom w:val="0"/>
      <w:divBdr>
        <w:top w:val="none" w:sz="0" w:space="0" w:color="auto"/>
        <w:left w:val="none" w:sz="0" w:space="0" w:color="auto"/>
        <w:bottom w:val="none" w:sz="0" w:space="0" w:color="auto"/>
        <w:right w:val="none" w:sz="0" w:space="0" w:color="auto"/>
      </w:divBdr>
    </w:div>
    <w:div w:id="1767993641">
      <w:bodyDiv w:val="1"/>
      <w:marLeft w:val="0"/>
      <w:marRight w:val="0"/>
      <w:marTop w:val="0"/>
      <w:marBottom w:val="0"/>
      <w:divBdr>
        <w:top w:val="none" w:sz="0" w:space="0" w:color="auto"/>
        <w:left w:val="none" w:sz="0" w:space="0" w:color="auto"/>
        <w:bottom w:val="none" w:sz="0" w:space="0" w:color="auto"/>
        <w:right w:val="none" w:sz="0" w:space="0" w:color="auto"/>
      </w:divBdr>
    </w:div>
    <w:div w:id="1779908667">
      <w:bodyDiv w:val="1"/>
      <w:marLeft w:val="0"/>
      <w:marRight w:val="0"/>
      <w:marTop w:val="0"/>
      <w:marBottom w:val="0"/>
      <w:divBdr>
        <w:top w:val="none" w:sz="0" w:space="0" w:color="auto"/>
        <w:left w:val="none" w:sz="0" w:space="0" w:color="auto"/>
        <w:bottom w:val="none" w:sz="0" w:space="0" w:color="auto"/>
        <w:right w:val="none" w:sz="0" w:space="0" w:color="auto"/>
      </w:divBdr>
    </w:div>
    <w:div w:id="1781217251">
      <w:bodyDiv w:val="1"/>
      <w:marLeft w:val="0"/>
      <w:marRight w:val="0"/>
      <w:marTop w:val="0"/>
      <w:marBottom w:val="0"/>
      <w:divBdr>
        <w:top w:val="none" w:sz="0" w:space="0" w:color="auto"/>
        <w:left w:val="none" w:sz="0" w:space="0" w:color="auto"/>
        <w:bottom w:val="none" w:sz="0" w:space="0" w:color="auto"/>
        <w:right w:val="none" w:sz="0" w:space="0" w:color="auto"/>
      </w:divBdr>
    </w:div>
    <w:div w:id="1823888633">
      <w:bodyDiv w:val="1"/>
      <w:marLeft w:val="0"/>
      <w:marRight w:val="0"/>
      <w:marTop w:val="0"/>
      <w:marBottom w:val="0"/>
      <w:divBdr>
        <w:top w:val="none" w:sz="0" w:space="0" w:color="auto"/>
        <w:left w:val="none" w:sz="0" w:space="0" w:color="auto"/>
        <w:bottom w:val="none" w:sz="0" w:space="0" w:color="auto"/>
        <w:right w:val="none" w:sz="0" w:space="0" w:color="auto"/>
      </w:divBdr>
    </w:div>
    <w:div w:id="1839081060">
      <w:bodyDiv w:val="1"/>
      <w:marLeft w:val="0"/>
      <w:marRight w:val="0"/>
      <w:marTop w:val="0"/>
      <w:marBottom w:val="0"/>
      <w:divBdr>
        <w:top w:val="none" w:sz="0" w:space="0" w:color="auto"/>
        <w:left w:val="none" w:sz="0" w:space="0" w:color="auto"/>
        <w:bottom w:val="none" w:sz="0" w:space="0" w:color="auto"/>
        <w:right w:val="none" w:sz="0" w:space="0" w:color="auto"/>
      </w:divBdr>
    </w:div>
    <w:div w:id="1849129056">
      <w:bodyDiv w:val="1"/>
      <w:marLeft w:val="0"/>
      <w:marRight w:val="0"/>
      <w:marTop w:val="0"/>
      <w:marBottom w:val="0"/>
      <w:divBdr>
        <w:top w:val="none" w:sz="0" w:space="0" w:color="auto"/>
        <w:left w:val="none" w:sz="0" w:space="0" w:color="auto"/>
        <w:bottom w:val="none" w:sz="0" w:space="0" w:color="auto"/>
        <w:right w:val="none" w:sz="0" w:space="0" w:color="auto"/>
      </w:divBdr>
    </w:div>
    <w:div w:id="1855917141">
      <w:bodyDiv w:val="1"/>
      <w:marLeft w:val="0"/>
      <w:marRight w:val="0"/>
      <w:marTop w:val="0"/>
      <w:marBottom w:val="0"/>
      <w:divBdr>
        <w:top w:val="none" w:sz="0" w:space="0" w:color="auto"/>
        <w:left w:val="none" w:sz="0" w:space="0" w:color="auto"/>
        <w:bottom w:val="none" w:sz="0" w:space="0" w:color="auto"/>
        <w:right w:val="none" w:sz="0" w:space="0" w:color="auto"/>
      </w:divBdr>
    </w:div>
    <w:div w:id="1864708194">
      <w:bodyDiv w:val="1"/>
      <w:marLeft w:val="0"/>
      <w:marRight w:val="0"/>
      <w:marTop w:val="0"/>
      <w:marBottom w:val="0"/>
      <w:divBdr>
        <w:top w:val="none" w:sz="0" w:space="0" w:color="auto"/>
        <w:left w:val="none" w:sz="0" w:space="0" w:color="auto"/>
        <w:bottom w:val="none" w:sz="0" w:space="0" w:color="auto"/>
        <w:right w:val="none" w:sz="0" w:space="0" w:color="auto"/>
      </w:divBdr>
    </w:div>
    <w:div w:id="1867865275">
      <w:bodyDiv w:val="1"/>
      <w:marLeft w:val="0"/>
      <w:marRight w:val="0"/>
      <w:marTop w:val="0"/>
      <w:marBottom w:val="0"/>
      <w:divBdr>
        <w:top w:val="none" w:sz="0" w:space="0" w:color="auto"/>
        <w:left w:val="none" w:sz="0" w:space="0" w:color="auto"/>
        <w:bottom w:val="none" w:sz="0" w:space="0" w:color="auto"/>
        <w:right w:val="none" w:sz="0" w:space="0" w:color="auto"/>
      </w:divBdr>
    </w:div>
    <w:div w:id="1873150391">
      <w:bodyDiv w:val="1"/>
      <w:marLeft w:val="0"/>
      <w:marRight w:val="0"/>
      <w:marTop w:val="0"/>
      <w:marBottom w:val="0"/>
      <w:divBdr>
        <w:top w:val="none" w:sz="0" w:space="0" w:color="auto"/>
        <w:left w:val="none" w:sz="0" w:space="0" w:color="auto"/>
        <w:bottom w:val="none" w:sz="0" w:space="0" w:color="auto"/>
        <w:right w:val="none" w:sz="0" w:space="0" w:color="auto"/>
      </w:divBdr>
    </w:div>
    <w:div w:id="1912810130">
      <w:bodyDiv w:val="1"/>
      <w:marLeft w:val="0"/>
      <w:marRight w:val="0"/>
      <w:marTop w:val="0"/>
      <w:marBottom w:val="0"/>
      <w:divBdr>
        <w:top w:val="none" w:sz="0" w:space="0" w:color="auto"/>
        <w:left w:val="none" w:sz="0" w:space="0" w:color="auto"/>
        <w:bottom w:val="none" w:sz="0" w:space="0" w:color="auto"/>
        <w:right w:val="none" w:sz="0" w:space="0" w:color="auto"/>
      </w:divBdr>
    </w:div>
    <w:div w:id="1930574972">
      <w:bodyDiv w:val="1"/>
      <w:marLeft w:val="0"/>
      <w:marRight w:val="0"/>
      <w:marTop w:val="0"/>
      <w:marBottom w:val="0"/>
      <w:divBdr>
        <w:top w:val="none" w:sz="0" w:space="0" w:color="auto"/>
        <w:left w:val="none" w:sz="0" w:space="0" w:color="auto"/>
        <w:bottom w:val="none" w:sz="0" w:space="0" w:color="auto"/>
        <w:right w:val="none" w:sz="0" w:space="0" w:color="auto"/>
      </w:divBdr>
    </w:div>
    <w:div w:id="1968391529">
      <w:bodyDiv w:val="1"/>
      <w:marLeft w:val="0"/>
      <w:marRight w:val="0"/>
      <w:marTop w:val="0"/>
      <w:marBottom w:val="0"/>
      <w:divBdr>
        <w:top w:val="none" w:sz="0" w:space="0" w:color="auto"/>
        <w:left w:val="none" w:sz="0" w:space="0" w:color="auto"/>
        <w:bottom w:val="none" w:sz="0" w:space="0" w:color="auto"/>
        <w:right w:val="none" w:sz="0" w:space="0" w:color="auto"/>
      </w:divBdr>
    </w:div>
    <w:div w:id="1977838074">
      <w:bodyDiv w:val="1"/>
      <w:marLeft w:val="0"/>
      <w:marRight w:val="0"/>
      <w:marTop w:val="0"/>
      <w:marBottom w:val="0"/>
      <w:divBdr>
        <w:top w:val="none" w:sz="0" w:space="0" w:color="auto"/>
        <w:left w:val="none" w:sz="0" w:space="0" w:color="auto"/>
        <w:bottom w:val="none" w:sz="0" w:space="0" w:color="auto"/>
        <w:right w:val="none" w:sz="0" w:space="0" w:color="auto"/>
      </w:divBdr>
    </w:div>
    <w:div w:id="1984119846">
      <w:bodyDiv w:val="1"/>
      <w:marLeft w:val="0"/>
      <w:marRight w:val="0"/>
      <w:marTop w:val="0"/>
      <w:marBottom w:val="0"/>
      <w:divBdr>
        <w:top w:val="none" w:sz="0" w:space="0" w:color="auto"/>
        <w:left w:val="none" w:sz="0" w:space="0" w:color="auto"/>
        <w:bottom w:val="none" w:sz="0" w:space="0" w:color="auto"/>
        <w:right w:val="none" w:sz="0" w:space="0" w:color="auto"/>
      </w:divBdr>
    </w:div>
    <w:div w:id="1991903784">
      <w:bodyDiv w:val="1"/>
      <w:marLeft w:val="0"/>
      <w:marRight w:val="0"/>
      <w:marTop w:val="0"/>
      <w:marBottom w:val="0"/>
      <w:divBdr>
        <w:top w:val="none" w:sz="0" w:space="0" w:color="auto"/>
        <w:left w:val="none" w:sz="0" w:space="0" w:color="auto"/>
        <w:bottom w:val="none" w:sz="0" w:space="0" w:color="auto"/>
        <w:right w:val="none" w:sz="0" w:space="0" w:color="auto"/>
      </w:divBdr>
    </w:div>
    <w:div w:id="2015718068">
      <w:bodyDiv w:val="1"/>
      <w:marLeft w:val="0"/>
      <w:marRight w:val="0"/>
      <w:marTop w:val="0"/>
      <w:marBottom w:val="0"/>
      <w:divBdr>
        <w:top w:val="none" w:sz="0" w:space="0" w:color="auto"/>
        <w:left w:val="none" w:sz="0" w:space="0" w:color="auto"/>
        <w:bottom w:val="none" w:sz="0" w:space="0" w:color="auto"/>
        <w:right w:val="none" w:sz="0" w:space="0" w:color="auto"/>
      </w:divBdr>
    </w:div>
    <w:div w:id="2019503951">
      <w:bodyDiv w:val="1"/>
      <w:marLeft w:val="0"/>
      <w:marRight w:val="0"/>
      <w:marTop w:val="0"/>
      <w:marBottom w:val="0"/>
      <w:divBdr>
        <w:top w:val="none" w:sz="0" w:space="0" w:color="auto"/>
        <w:left w:val="none" w:sz="0" w:space="0" w:color="auto"/>
        <w:bottom w:val="none" w:sz="0" w:space="0" w:color="auto"/>
        <w:right w:val="none" w:sz="0" w:space="0" w:color="auto"/>
      </w:divBdr>
    </w:div>
    <w:div w:id="2041198946">
      <w:bodyDiv w:val="1"/>
      <w:marLeft w:val="0"/>
      <w:marRight w:val="0"/>
      <w:marTop w:val="0"/>
      <w:marBottom w:val="0"/>
      <w:divBdr>
        <w:top w:val="none" w:sz="0" w:space="0" w:color="auto"/>
        <w:left w:val="none" w:sz="0" w:space="0" w:color="auto"/>
        <w:bottom w:val="none" w:sz="0" w:space="0" w:color="auto"/>
        <w:right w:val="none" w:sz="0" w:space="0" w:color="auto"/>
      </w:divBdr>
    </w:div>
    <w:div w:id="2059745057">
      <w:bodyDiv w:val="1"/>
      <w:marLeft w:val="0"/>
      <w:marRight w:val="0"/>
      <w:marTop w:val="0"/>
      <w:marBottom w:val="0"/>
      <w:divBdr>
        <w:top w:val="none" w:sz="0" w:space="0" w:color="auto"/>
        <w:left w:val="none" w:sz="0" w:space="0" w:color="auto"/>
        <w:bottom w:val="none" w:sz="0" w:space="0" w:color="auto"/>
        <w:right w:val="none" w:sz="0" w:space="0" w:color="auto"/>
      </w:divBdr>
    </w:div>
    <w:div w:id="2069448679">
      <w:bodyDiv w:val="1"/>
      <w:marLeft w:val="0"/>
      <w:marRight w:val="0"/>
      <w:marTop w:val="0"/>
      <w:marBottom w:val="0"/>
      <w:divBdr>
        <w:top w:val="none" w:sz="0" w:space="0" w:color="auto"/>
        <w:left w:val="none" w:sz="0" w:space="0" w:color="auto"/>
        <w:bottom w:val="none" w:sz="0" w:space="0" w:color="auto"/>
        <w:right w:val="none" w:sz="0" w:space="0" w:color="auto"/>
      </w:divBdr>
    </w:div>
    <w:div w:id="21249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7816-3D35-40E9-9722-6E883432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17392</Words>
  <Characters>2812</Characters>
  <Application>Microsoft Office Word</Application>
  <DocSecurity>0</DocSecurity>
  <Lines>23</Lines>
  <Paragraphs>40</Paragraphs>
  <ScaleCrop>false</ScaleCrop>
  <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高雄市政府95年度施政績效成果報告作業說明</dc:title>
  <dc:creator>fgl</dc:creator>
  <cp:lastModifiedBy>User</cp:lastModifiedBy>
  <cp:revision>11</cp:revision>
  <cp:lastPrinted>2023-03-31T07:32:00Z</cp:lastPrinted>
  <dcterms:created xsi:type="dcterms:W3CDTF">2023-02-14T07:33:00Z</dcterms:created>
  <dcterms:modified xsi:type="dcterms:W3CDTF">2023-04-13T09:51:00Z</dcterms:modified>
</cp:coreProperties>
</file>