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90" w:rsidRPr="0045744C" w:rsidRDefault="008E0990" w:rsidP="00390D2D">
      <w:pPr>
        <w:spacing w:beforeLines="50" w:before="180" w:afterLines="50" w:after="180" w:line="360" w:lineRule="exact"/>
        <w:ind w:leftChars="50" w:left="120" w:rightChars="50" w:right="120"/>
        <w:jc w:val="center"/>
        <w:rPr>
          <w:rFonts w:ascii="標楷體" w:eastAsia="標楷體" w:hAnsi="標楷體"/>
          <w:b/>
          <w:color w:val="1D1B11" w:themeColor="background2" w:themeShade="1A"/>
          <w:sz w:val="40"/>
          <w:szCs w:val="40"/>
        </w:rPr>
      </w:pPr>
      <w:r w:rsidRPr="0045744C">
        <w:rPr>
          <w:rFonts w:ascii="標楷體" w:eastAsia="標楷體" w:hAnsi="標楷體" w:hint="eastAsia"/>
          <w:b/>
          <w:color w:val="1D1B11" w:themeColor="background2" w:themeShade="1A"/>
          <w:sz w:val="40"/>
          <w:szCs w:val="40"/>
        </w:rPr>
        <w:t>高雄市政府客家事務委員會</w:t>
      </w:r>
      <w:r w:rsidR="005E7D70" w:rsidRPr="0045744C">
        <w:rPr>
          <w:rFonts w:ascii="標楷體" w:eastAsia="標楷體" w:hAnsi="標楷體" w:hint="eastAsia"/>
          <w:b/>
          <w:color w:val="1D1B11" w:themeColor="background2" w:themeShade="1A"/>
          <w:sz w:val="40"/>
          <w:szCs w:val="40"/>
        </w:rPr>
        <w:t>111</w:t>
      </w:r>
      <w:r w:rsidRPr="0045744C">
        <w:rPr>
          <w:rFonts w:ascii="標楷體" w:eastAsia="標楷體" w:hAnsi="標楷體" w:hint="eastAsia"/>
          <w:b/>
          <w:color w:val="1D1B11" w:themeColor="background2" w:themeShade="1A"/>
          <w:sz w:val="40"/>
          <w:szCs w:val="40"/>
        </w:rPr>
        <w:t>年度施政績效成果報告</w:t>
      </w: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7271"/>
      </w:tblGrid>
      <w:tr w:rsidR="0045744C" w:rsidRPr="0045744C" w:rsidTr="008C3E4B">
        <w:trPr>
          <w:trHeight w:val="652"/>
          <w:tblHeader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D71F7A" w:rsidRPr="0045744C" w:rsidRDefault="00D71F7A" w:rsidP="00822935">
            <w:pPr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b/>
                <w:color w:val="1D1B11" w:themeColor="background2" w:themeShade="1A"/>
                <w:sz w:val="28"/>
                <w:szCs w:val="28"/>
              </w:rPr>
              <w:t>重要施政項目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D71F7A" w:rsidRPr="0045744C" w:rsidRDefault="00D71F7A" w:rsidP="00822935">
            <w:pPr>
              <w:adjustRightInd w:val="0"/>
              <w:snapToGrid w:val="0"/>
              <w:spacing w:line="360" w:lineRule="exact"/>
              <w:ind w:leftChars="30" w:left="72" w:rightChars="30" w:right="72"/>
              <w:jc w:val="center"/>
              <w:rPr>
                <w:rFonts w:ascii="標楷體" w:eastAsia="標楷體" w:hAnsi="標楷體"/>
                <w:b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b/>
                <w:color w:val="1D1B11" w:themeColor="background2" w:themeShade="1A"/>
                <w:sz w:val="28"/>
                <w:szCs w:val="28"/>
              </w:rPr>
              <w:t>執　　行　　成　　果　　與　　效　　益</w:t>
            </w:r>
          </w:p>
        </w:tc>
      </w:tr>
      <w:tr w:rsidR="006765E6" w:rsidRPr="0045744C" w:rsidTr="008C3E4B">
        <w:trPr>
          <w:trHeight w:val="170"/>
          <w:jc w:val="center"/>
        </w:trPr>
        <w:tc>
          <w:tcPr>
            <w:tcW w:w="1270" w:type="pct"/>
            <w:shd w:val="clear" w:color="auto" w:fill="auto"/>
          </w:tcPr>
          <w:p w:rsidR="004C57F3" w:rsidRPr="0045744C" w:rsidRDefault="00AE3F35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</w:rPr>
              <w:t>壹</w:t>
            </w:r>
            <w:r w:rsidR="00B27644" w:rsidRPr="0045744C">
              <w:rPr>
                <w:rFonts w:hint="eastAsia"/>
                <w:b/>
                <w:color w:val="1D1B11" w:themeColor="background2" w:themeShade="1A"/>
              </w:rPr>
              <w:t>、薪傳客家</w:t>
            </w:r>
            <w:r w:rsidRPr="0045744C">
              <w:rPr>
                <w:rFonts w:hint="eastAsia"/>
                <w:b/>
                <w:color w:val="1D1B11" w:themeColor="background2" w:themeShade="1A"/>
              </w:rPr>
              <w:t>語言及</w:t>
            </w:r>
            <w:r w:rsidR="00B27644" w:rsidRPr="0045744C">
              <w:rPr>
                <w:rFonts w:hint="eastAsia"/>
                <w:b/>
                <w:color w:val="1D1B11" w:themeColor="background2" w:themeShade="1A"/>
              </w:rPr>
              <w:t>文化</w:t>
            </w:r>
          </w:p>
          <w:p w:rsidR="00654D11" w:rsidRPr="0045744C" w:rsidRDefault="00B27644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一、</w:t>
            </w:r>
            <w:r w:rsidR="00654D11" w:rsidRPr="0045744C">
              <w:rPr>
                <w:rFonts w:hint="eastAsia"/>
                <w:color w:val="1D1B11" w:themeColor="background2" w:themeShade="1A"/>
              </w:rPr>
              <w:t>積極</w:t>
            </w:r>
            <w:r w:rsidR="00654D11" w:rsidRPr="0045744C">
              <w:rPr>
                <w:color w:val="1D1B11" w:themeColor="background2" w:themeShade="1A"/>
              </w:rPr>
              <w:t>推</w:t>
            </w:r>
            <w:r w:rsidR="00234C5B" w:rsidRPr="0045744C">
              <w:rPr>
                <w:rFonts w:hint="eastAsia"/>
                <w:color w:val="1D1B11" w:themeColor="background2" w:themeShade="1A"/>
              </w:rPr>
              <w:t>廣客語</w:t>
            </w:r>
            <w:r w:rsidR="00116D95" w:rsidRPr="0045744C">
              <w:rPr>
                <w:rFonts w:hint="eastAsia"/>
                <w:color w:val="1D1B11" w:themeColor="background2" w:themeShade="1A"/>
              </w:rPr>
              <w:t>教學</w:t>
            </w:r>
          </w:p>
          <w:p w:rsidR="004C57F3" w:rsidRPr="0045744C" w:rsidRDefault="00672973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(一)</w:t>
            </w:r>
            <w:r w:rsidR="00A23B68" w:rsidRPr="0045744C">
              <w:rPr>
                <w:rFonts w:hint="eastAsia"/>
                <w:color w:val="1D1B11" w:themeColor="background2" w:themeShade="1A"/>
              </w:rPr>
              <w:t>生活客語教學</w:t>
            </w:r>
          </w:p>
          <w:p w:rsidR="004C57F3" w:rsidRPr="0045744C" w:rsidRDefault="004C57F3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6637A" w:rsidRPr="0045744C" w:rsidRDefault="00F6637A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822935" w:rsidRPr="0045744C" w:rsidRDefault="0082293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B11B9" w:rsidRPr="0045744C" w:rsidRDefault="00A23B68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(二)</w:t>
            </w:r>
            <w:r w:rsidR="00101D05" w:rsidRPr="0045744C">
              <w:rPr>
                <w:rFonts w:hint="eastAsia"/>
                <w:color w:val="1D1B11" w:themeColor="background2" w:themeShade="1A"/>
              </w:rPr>
              <w:t>實施</w:t>
            </w:r>
            <w:r w:rsidRPr="0045744C">
              <w:rPr>
                <w:rFonts w:hint="eastAsia"/>
                <w:color w:val="1D1B11" w:themeColor="background2" w:themeShade="1A"/>
              </w:rPr>
              <w:t>客語沉浸教學</w:t>
            </w:r>
          </w:p>
          <w:p w:rsidR="005F4EDC" w:rsidRPr="0045744C" w:rsidRDefault="005F4ED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F4EDC" w:rsidRPr="0045744C" w:rsidRDefault="005F4ED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F4EDC" w:rsidRPr="0045744C" w:rsidRDefault="005F4ED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F4EDC" w:rsidRPr="0045744C" w:rsidRDefault="005F4ED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F4EDC" w:rsidRPr="0045744C" w:rsidRDefault="005F4ED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C7CA8" w:rsidRPr="0045744C" w:rsidRDefault="00AC7CA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1D50" w:rsidRPr="0045744C" w:rsidRDefault="00E31D5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301A46" w:rsidRPr="0045744C" w:rsidRDefault="00301A46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301A46" w:rsidRPr="0045744C" w:rsidRDefault="00301A46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A472E" w:rsidRPr="0045744C" w:rsidRDefault="00EA472E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C7CA8" w:rsidRPr="0045744C" w:rsidRDefault="00AC7CA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C7CA8" w:rsidRPr="0045744C" w:rsidRDefault="00AC7CA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8171E" w:rsidRPr="0045744C" w:rsidRDefault="0018171E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A675C0" w:rsidRPr="0045744C">
              <w:rPr>
                <w:rFonts w:hint="eastAsia"/>
                <w:color w:val="1D1B11" w:themeColor="background2" w:themeShade="1A"/>
                <w:lang w:eastAsia="zh-HK"/>
              </w:rPr>
              <w:t>三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籌設全國第1所「客語沉浸非營利幼兒園」</w:t>
            </w:r>
          </w:p>
          <w:p w:rsidR="00A675C0" w:rsidRPr="0045744C" w:rsidRDefault="00A675C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443FC" w:rsidRPr="0045744C" w:rsidRDefault="00F443FC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A675C0" w:rsidRPr="0045744C">
              <w:rPr>
                <w:rFonts w:hint="eastAsia"/>
                <w:color w:val="1D1B11" w:themeColor="background2" w:themeShade="1A"/>
                <w:lang w:eastAsia="zh-HK"/>
              </w:rPr>
              <w:t>四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="00B46F9A" w:rsidRPr="0045744C">
              <w:rPr>
                <w:rFonts w:hint="eastAsia"/>
                <w:color w:val="1D1B11" w:themeColor="background2" w:themeShade="1A"/>
                <w:lang w:eastAsia="zh-HK"/>
              </w:rPr>
              <w:t>辦理本市客語沉浸式教學推動執行成果研討會議</w:t>
            </w:r>
          </w:p>
          <w:p w:rsidR="00F443FC" w:rsidRPr="0045744C" w:rsidRDefault="00F443F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46F9A" w:rsidRPr="0045744C" w:rsidRDefault="00B46F9A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46F9A" w:rsidRPr="0045744C" w:rsidRDefault="00B46F9A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25DC0" w:rsidRDefault="00025DC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 w:hint="eastAsia"/>
                <w:color w:val="1D1B11" w:themeColor="background2" w:themeShade="1A"/>
                <w:sz w:val="24"/>
              </w:rPr>
            </w:pPr>
          </w:p>
          <w:p w:rsidR="00146408" w:rsidRPr="00146408" w:rsidRDefault="0014640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301A46" w:rsidRPr="0045744C" w:rsidRDefault="00301A46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lastRenderedPageBreak/>
              <w:t>(</w:t>
            </w:r>
            <w:r w:rsidR="00A675C0" w:rsidRPr="0045744C">
              <w:rPr>
                <w:rFonts w:hint="eastAsia"/>
                <w:color w:val="1D1B11" w:themeColor="background2" w:themeShade="1A"/>
                <w:lang w:eastAsia="zh-HK"/>
              </w:rPr>
              <w:t>五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="00843715" w:rsidRPr="0045744C">
              <w:rPr>
                <w:rFonts w:hint="eastAsia"/>
                <w:color w:val="1D1B11" w:themeColor="background2" w:themeShade="1A"/>
                <w:lang w:eastAsia="zh-HK"/>
              </w:rPr>
              <w:t>辦理雙語教育市集與</w:t>
            </w:r>
            <w:proofErr w:type="gramStart"/>
            <w:r w:rsidR="00843715" w:rsidRPr="0045744C">
              <w:rPr>
                <w:rFonts w:hint="eastAsia"/>
                <w:color w:val="1D1B11" w:themeColor="background2" w:themeShade="1A"/>
                <w:lang w:eastAsia="zh-HK"/>
              </w:rPr>
              <w:t>促進原客締結</w:t>
            </w:r>
            <w:proofErr w:type="gramEnd"/>
            <w:r w:rsidR="00843715" w:rsidRPr="0045744C">
              <w:rPr>
                <w:rFonts w:hint="eastAsia"/>
                <w:color w:val="1D1B11" w:themeColor="background2" w:themeShade="1A"/>
                <w:lang w:eastAsia="zh-HK"/>
              </w:rPr>
              <w:t>姊妹校活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動</w:t>
            </w:r>
          </w:p>
          <w:p w:rsidR="00AC7CA8" w:rsidRPr="0045744C" w:rsidRDefault="00AC7CA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94727" w:rsidRPr="0045744C" w:rsidRDefault="00594727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94727" w:rsidRPr="0045744C" w:rsidRDefault="00594727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25DC0" w:rsidRPr="0045744C" w:rsidRDefault="00025DC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73F48" w:rsidRPr="0045744C" w:rsidRDefault="00F73F48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二、推</w:t>
            </w:r>
            <w:r w:rsidR="00DD7A5D" w:rsidRPr="0045744C">
              <w:rPr>
                <w:rFonts w:hint="eastAsia"/>
                <w:color w:val="1D1B11" w:themeColor="background2" w:themeShade="1A"/>
                <w:lang w:eastAsia="zh-HK"/>
              </w:rPr>
              <w:t>廣家庭</w:t>
            </w:r>
            <w:r w:rsidR="008C3BF3" w:rsidRPr="0045744C">
              <w:rPr>
                <w:rFonts w:hint="eastAsia"/>
                <w:color w:val="1D1B11" w:themeColor="background2" w:themeShade="1A"/>
                <w:lang w:eastAsia="zh-HK"/>
              </w:rPr>
              <w:t>母</w:t>
            </w:r>
            <w:r w:rsidRPr="0045744C">
              <w:rPr>
                <w:rFonts w:hint="eastAsia"/>
                <w:color w:val="1D1B11" w:themeColor="background2" w:themeShade="1A"/>
              </w:rPr>
              <w:t>語</w:t>
            </w:r>
            <w:r w:rsidR="008C3BF3" w:rsidRPr="0045744C">
              <w:rPr>
                <w:rFonts w:hint="eastAsia"/>
                <w:color w:val="1D1B11" w:themeColor="background2" w:themeShade="1A"/>
                <w:lang w:eastAsia="zh-HK"/>
              </w:rPr>
              <w:t>、</w:t>
            </w:r>
            <w:r w:rsidR="00DD7A5D" w:rsidRPr="0045744C">
              <w:rPr>
                <w:rFonts w:hint="eastAsia"/>
                <w:color w:val="1D1B11" w:themeColor="background2" w:themeShade="1A"/>
                <w:lang w:eastAsia="zh-HK"/>
              </w:rPr>
              <w:t>推動母語</w:t>
            </w:r>
            <w:r w:rsidR="008C3BF3" w:rsidRPr="0045744C">
              <w:rPr>
                <w:rFonts w:hint="eastAsia"/>
                <w:color w:val="1D1B11" w:themeColor="background2" w:themeShade="1A"/>
                <w:lang w:eastAsia="zh-HK"/>
              </w:rPr>
              <w:t>社區化</w:t>
            </w:r>
          </w:p>
          <w:p w:rsidR="00594727" w:rsidRPr="0045744C" w:rsidRDefault="00594727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(一)辦理客語深</w:t>
            </w:r>
            <w:r w:rsidR="004B602D" w:rsidRPr="0045744C">
              <w:rPr>
                <w:rFonts w:hint="eastAsia"/>
                <w:color w:val="1D1B11" w:themeColor="background2" w:themeShade="1A"/>
                <w:lang w:eastAsia="zh-HK"/>
              </w:rPr>
              <w:t>根</w:t>
            </w:r>
            <w:r w:rsidRPr="0045744C">
              <w:rPr>
                <w:rFonts w:hint="eastAsia"/>
                <w:color w:val="1D1B11" w:themeColor="background2" w:themeShade="1A"/>
              </w:rPr>
              <w:t>服務計畫</w:t>
            </w:r>
          </w:p>
          <w:p w:rsidR="006A2460" w:rsidRPr="0045744C" w:rsidRDefault="006A246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6A2460" w:rsidRPr="0045744C" w:rsidRDefault="006A246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AC7CA8" w:rsidRPr="0045744C" w:rsidRDefault="00AC7CA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AC7CA8" w:rsidRPr="0045744C" w:rsidRDefault="00AC7CA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C5761" w:rsidRPr="0045744C" w:rsidRDefault="002C5761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02429" w:rsidRPr="0045744C" w:rsidRDefault="00102429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B76971" w:rsidRPr="0045744C" w:rsidRDefault="00B76971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623599" w:rsidRPr="0045744C">
              <w:rPr>
                <w:rFonts w:hint="eastAsia"/>
                <w:color w:val="1D1B11" w:themeColor="background2" w:themeShade="1A"/>
                <w:lang w:eastAsia="zh-HK"/>
              </w:rPr>
              <w:t>二</w:t>
            </w:r>
            <w:r w:rsidRPr="0045744C">
              <w:rPr>
                <w:rFonts w:hint="eastAsia"/>
                <w:color w:val="1D1B11" w:themeColor="background2" w:themeShade="1A"/>
              </w:rPr>
              <w:t>)建立客語保母資料庫</w:t>
            </w:r>
          </w:p>
          <w:p w:rsidR="008C3BF3" w:rsidRPr="0045744C" w:rsidRDefault="008C3BF3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25DC0" w:rsidRPr="0045744C" w:rsidRDefault="00025DC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D3B7C" w:rsidRPr="0045744C" w:rsidRDefault="005D3B7C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623599" w:rsidRPr="0045744C">
              <w:rPr>
                <w:rFonts w:hint="eastAsia"/>
                <w:color w:val="1D1B11" w:themeColor="background2" w:themeShade="1A"/>
                <w:lang w:eastAsia="zh-HK"/>
              </w:rPr>
              <w:t>三</w:t>
            </w:r>
            <w:r w:rsidRPr="0045744C">
              <w:rPr>
                <w:rFonts w:hint="eastAsia"/>
                <w:color w:val="1D1B11" w:themeColor="background2" w:themeShade="1A"/>
              </w:rPr>
              <w:t>)建立婚喪喜慶客語主持人資料庫</w:t>
            </w:r>
          </w:p>
          <w:p w:rsidR="009E1A16" w:rsidRPr="0045744C" w:rsidRDefault="009E1A16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220B6" w:rsidRPr="0045744C" w:rsidRDefault="002220B6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四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="005D3118" w:rsidRPr="0045744C">
              <w:rPr>
                <w:rFonts w:hint="eastAsia"/>
                <w:color w:val="1D1B11" w:themeColor="background2" w:themeShade="1A"/>
                <w:lang w:eastAsia="zh-HK"/>
              </w:rPr>
              <w:t>鼓勵</w:t>
            </w:r>
            <w:r w:rsidR="009369AA" w:rsidRPr="0045744C">
              <w:rPr>
                <w:rFonts w:hint="eastAsia"/>
                <w:color w:val="1D1B11" w:themeColor="background2" w:themeShade="1A"/>
                <w:lang w:eastAsia="zh-HK"/>
              </w:rPr>
              <w:t>公私立單位</w:t>
            </w:r>
            <w:r w:rsidR="005D3118" w:rsidRPr="0045744C">
              <w:rPr>
                <w:rFonts w:hint="eastAsia"/>
                <w:color w:val="1D1B11" w:themeColor="background2" w:themeShade="1A"/>
                <w:lang w:eastAsia="zh-HK"/>
              </w:rPr>
              <w:t>提供</w:t>
            </w:r>
            <w:r w:rsidRPr="0045744C">
              <w:rPr>
                <w:rFonts w:hint="eastAsia"/>
                <w:color w:val="1D1B11" w:themeColor="background2" w:themeShade="1A"/>
              </w:rPr>
              <w:t>客語</w:t>
            </w:r>
            <w:r w:rsidR="005D3118" w:rsidRPr="0045744C">
              <w:rPr>
                <w:rFonts w:hint="eastAsia"/>
                <w:color w:val="1D1B11" w:themeColor="background2" w:themeShade="1A"/>
                <w:lang w:eastAsia="zh-HK"/>
              </w:rPr>
              <w:t>服務</w:t>
            </w:r>
          </w:p>
          <w:p w:rsidR="000E1DC7" w:rsidRPr="0045744C" w:rsidRDefault="000E1DC7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F2609" w:rsidRPr="0045744C" w:rsidRDefault="000F2609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五</w:t>
            </w:r>
            <w:r w:rsidRPr="0045744C">
              <w:rPr>
                <w:rFonts w:hint="eastAsia"/>
                <w:color w:val="1D1B11" w:themeColor="background2" w:themeShade="1A"/>
              </w:rPr>
              <w:t>)辦理「高雄都會區客家青年駐地工作站計畫」</w:t>
            </w:r>
          </w:p>
          <w:p w:rsidR="000E1DC7" w:rsidRPr="0045744C" w:rsidRDefault="000E1DC7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C23578" w:rsidRPr="0045744C" w:rsidRDefault="00C23578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B40F99" w:rsidRPr="0045744C">
              <w:rPr>
                <w:rFonts w:hint="eastAsia"/>
                <w:color w:val="1D1B11" w:themeColor="background2" w:themeShade="1A"/>
                <w:lang w:eastAsia="zh-HK"/>
              </w:rPr>
              <w:t>六</w:t>
            </w:r>
            <w:r w:rsidRPr="0045744C">
              <w:rPr>
                <w:rFonts w:hint="eastAsia"/>
                <w:color w:val="1D1B11" w:themeColor="background2" w:themeShade="1A"/>
              </w:rPr>
              <w:t>)辦理「111年客語說故事活動推廣實施計畫」</w:t>
            </w:r>
          </w:p>
          <w:p w:rsidR="0069038B" w:rsidRPr="0045744C" w:rsidRDefault="0069038B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A675C0" w:rsidRPr="0045744C" w:rsidRDefault="00A675C0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(</w:t>
            </w:r>
            <w:r w:rsidR="00B40F99" w:rsidRPr="0045744C">
              <w:rPr>
                <w:rFonts w:hint="eastAsia"/>
                <w:color w:val="1D1B11" w:themeColor="background2" w:themeShade="1A"/>
                <w:lang w:eastAsia="zh-HK"/>
              </w:rPr>
              <w:t>七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訂頒客語認證獎勵</w:t>
            </w:r>
          </w:p>
          <w:p w:rsidR="00A675C0" w:rsidRPr="0045744C" w:rsidRDefault="00A675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B87EF2" w:rsidRPr="0045744C" w:rsidRDefault="00A93F6C" w:rsidP="00E1395D">
            <w:pPr>
              <w:pStyle w:val="001-"/>
              <w:spacing w:line="300" w:lineRule="exact"/>
              <w:ind w:leftChars="150" w:left="888" w:right="120" w:hangingChars="220" w:hanging="52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lastRenderedPageBreak/>
              <w:t>(</w:t>
            </w:r>
            <w:r w:rsidR="004501D3" w:rsidRPr="0045744C">
              <w:rPr>
                <w:rFonts w:hint="eastAsia"/>
                <w:color w:val="1D1B11" w:themeColor="background2" w:themeShade="1A"/>
                <w:lang w:eastAsia="zh-HK"/>
              </w:rPr>
              <w:t>八</w:t>
            </w:r>
            <w:r w:rsidRPr="0045744C">
              <w:rPr>
                <w:rFonts w:hint="eastAsia"/>
                <w:color w:val="1D1B11" w:themeColor="background2" w:themeShade="1A"/>
              </w:rPr>
              <w:t>)</w:t>
            </w:r>
            <w:r w:rsidR="00B87EF2" w:rsidRPr="0045744C">
              <w:rPr>
                <w:rFonts w:hint="eastAsia"/>
                <w:color w:val="1D1B11" w:themeColor="background2" w:themeShade="1A"/>
              </w:rPr>
              <w:t>營造客語無障礙環境</w:t>
            </w:r>
          </w:p>
          <w:p w:rsidR="00B87EF2" w:rsidRPr="0045744C" w:rsidRDefault="00B87EF2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87EF2" w:rsidRPr="0045744C" w:rsidRDefault="00B87EF2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F3276" w:rsidRPr="0045744C" w:rsidRDefault="00FF3276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02429" w:rsidRPr="0045744C" w:rsidRDefault="00102429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25DC0" w:rsidRPr="0045744C" w:rsidRDefault="00025DC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E5805" w:rsidRPr="0045744C" w:rsidRDefault="00435D93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</w:rPr>
              <w:t>貳、</w:t>
            </w:r>
            <w:r w:rsidR="006231ED" w:rsidRPr="0045744C">
              <w:rPr>
                <w:rFonts w:hint="eastAsia"/>
                <w:b/>
                <w:color w:val="1D1B11" w:themeColor="background2" w:themeShade="1A"/>
              </w:rPr>
              <w:t>辦理客家</w:t>
            </w:r>
            <w:r w:rsidR="001776F6" w:rsidRPr="0045744C">
              <w:rPr>
                <w:rFonts w:hint="eastAsia"/>
                <w:b/>
                <w:color w:val="1D1B11" w:themeColor="background2" w:themeShade="1A"/>
              </w:rPr>
              <w:t>特色</w:t>
            </w:r>
            <w:r w:rsidR="006231ED" w:rsidRPr="0045744C">
              <w:rPr>
                <w:rFonts w:hint="eastAsia"/>
                <w:b/>
                <w:color w:val="1D1B11" w:themeColor="background2" w:themeShade="1A"/>
              </w:rPr>
              <w:t>活動，促進文化傳承與發展</w:t>
            </w:r>
          </w:p>
          <w:p w:rsidR="00772615" w:rsidRPr="0045744C" w:rsidRDefault="00D87A6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一</w:t>
            </w:r>
            <w:r w:rsidR="00772615" w:rsidRPr="0045744C">
              <w:rPr>
                <w:rFonts w:hint="eastAsia"/>
                <w:color w:val="1D1B11" w:themeColor="background2" w:themeShade="1A"/>
              </w:rPr>
              <w:t>、</w:t>
            </w:r>
            <w:r w:rsidR="002B417E" w:rsidRPr="0045744C">
              <w:rPr>
                <w:rFonts w:hint="eastAsia"/>
                <w:color w:val="1D1B11" w:themeColor="background2" w:themeShade="1A"/>
              </w:rPr>
              <w:t>新春祈福及歲末還福</w:t>
            </w:r>
          </w:p>
          <w:p w:rsidR="00772615" w:rsidRPr="0045744C" w:rsidRDefault="00772615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554599" w:rsidRPr="0045744C" w:rsidRDefault="00554599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FE67E4" w:rsidRPr="0045744C" w:rsidRDefault="00FE67E4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C2049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二</w:t>
            </w:r>
            <w:r w:rsidR="00217518" w:rsidRPr="0045744C">
              <w:rPr>
                <w:rFonts w:hint="eastAsia"/>
                <w:color w:val="1D1B11" w:themeColor="background2" w:themeShade="1A"/>
              </w:rPr>
              <w:t>、</w:t>
            </w:r>
            <w:r w:rsidR="00EC27B5" w:rsidRPr="0045744C">
              <w:rPr>
                <w:rFonts w:hint="eastAsia"/>
                <w:color w:val="1D1B11" w:themeColor="background2" w:themeShade="1A"/>
              </w:rPr>
              <w:t>「</w:t>
            </w:r>
            <w:r w:rsidR="00217518" w:rsidRPr="0045744C">
              <w:rPr>
                <w:rFonts w:hint="eastAsia"/>
                <w:color w:val="1D1B11" w:themeColor="background2" w:themeShade="1A"/>
                <w:lang w:eastAsia="zh-HK"/>
              </w:rPr>
              <w:t>2022</w:t>
            </w:r>
            <w:r w:rsidR="00217518" w:rsidRPr="0045744C">
              <w:rPr>
                <w:rFonts w:hint="eastAsia"/>
                <w:color w:val="1D1B11" w:themeColor="background2" w:themeShade="1A"/>
              </w:rPr>
              <w:t>台灣燈會在高雄</w:t>
            </w:r>
            <w:r w:rsidR="00EC27B5" w:rsidRPr="0045744C">
              <w:rPr>
                <w:rFonts w:hint="eastAsia"/>
                <w:color w:val="1D1B11" w:themeColor="background2" w:themeShade="1A"/>
                <w:lang w:eastAsia="zh-HK"/>
              </w:rPr>
              <w:t>」融合客家</w:t>
            </w:r>
            <w:r w:rsidR="00BF2A85" w:rsidRPr="0045744C">
              <w:rPr>
                <w:rFonts w:hint="eastAsia"/>
                <w:color w:val="1D1B11" w:themeColor="background2" w:themeShade="1A"/>
                <w:lang w:eastAsia="zh-HK"/>
              </w:rPr>
              <w:t>文化</w:t>
            </w:r>
          </w:p>
          <w:p w:rsidR="00FE67E4" w:rsidRPr="0045744C" w:rsidRDefault="00FE67E4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FE67E4" w:rsidRPr="0045744C" w:rsidRDefault="00FE67E4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C2049B" w:rsidRPr="0045744C" w:rsidRDefault="00C2049B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C2049B" w:rsidRPr="0045744C" w:rsidRDefault="00C2049B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D43237" w:rsidRPr="0045744C" w:rsidRDefault="00D43237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C2049B" w:rsidRPr="0045744C" w:rsidRDefault="00C2049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三</w:t>
            </w:r>
            <w:r w:rsidRPr="0045744C">
              <w:rPr>
                <w:rFonts w:hint="eastAsia"/>
                <w:color w:val="1D1B11" w:themeColor="background2" w:themeShade="1A"/>
              </w:rPr>
              <w:t>、</w:t>
            </w:r>
            <w:r w:rsidR="00D43237" w:rsidRPr="0045744C">
              <w:rPr>
                <w:rFonts w:hint="eastAsia"/>
                <w:color w:val="1D1B11" w:themeColor="background2" w:themeShade="1A"/>
                <w:lang w:eastAsia="zh-HK"/>
              </w:rPr>
              <w:t>參與</w:t>
            </w:r>
            <w:r w:rsidRPr="0045744C">
              <w:rPr>
                <w:rFonts w:hint="eastAsia"/>
                <w:color w:val="1D1B11" w:themeColor="background2" w:themeShade="1A"/>
              </w:rPr>
              <w:t>第57屆六堆運動會</w:t>
            </w: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17518" w:rsidRPr="0045744C" w:rsidRDefault="0021751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4B6E21" w:rsidRPr="0045744C" w:rsidRDefault="004B6E21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4B6E21" w:rsidRPr="0045744C" w:rsidRDefault="00E363E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四</w:t>
            </w:r>
            <w:r w:rsidR="004B6E21" w:rsidRPr="0045744C">
              <w:rPr>
                <w:rFonts w:hint="eastAsia"/>
                <w:color w:val="1D1B11" w:themeColor="background2" w:themeShade="1A"/>
              </w:rPr>
              <w:t>、</w:t>
            </w:r>
            <w:r w:rsidR="004B6E21" w:rsidRPr="0045744C">
              <w:rPr>
                <w:rFonts w:hint="eastAsia"/>
                <w:color w:val="1D1B11" w:themeColor="background2" w:themeShade="1A"/>
                <w:lang w:eastAsia="zh-HK"/>
              </w:rPr>
              <w:t>舉辦「笠山文學印象：向鍾理和、鍾鐵民父子致敬」系列活動</w:t>
            </w:r>
          </w:p>
          <w:p w:rsidR="00E05103" w:rsidRPr="0045744C" w:rsidRDefault="00E05103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E363EB" w:rsidRPr="0045744C" w:rsidRDefault="00E363E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五、辦理六堆日升旗暨尋客親子DIY活動</w:t>
            </w:r>
          </w:p>
          <w:p w:rsidR="00E363EB" w:rsidRPr="0045744C" w:rsidRDefault="00E363EB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94001" w:rsidRPr="0045744C" w:rsidRDefault="00194001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六</w:t>
            </w:r>
            <w:r w:rsidRPr="0045744C">
              <w:rPr>
                <w:rFonts w:hint="eastAsia"/>
                <w:color w:val="1D1B11" w:themeColor="background2" w:themeShade="1A"/>
              </w:rPr>
              <w:t>、辦理「覓．黑川-美濃甜蜜巷Walk inn」系列活動</w:t>
            </w:r>
          </w:p>
          <w:p w:rsidR="0016686E" w:rsidRPr="0045744C" w:rsidRDefault="0016686E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F144F" w:rsidRPr="0045744C" w:rsidRDefault="001F144F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七</w:t>
            </w:r>
            <w:r w:rsidRPr="0045744C">
              <w:rPr>
                <w:rFonts w:hint="eastAsia"/>
                <w:color w:val="1D1B11" w:themeColor="background2" w:themeShade="1A"/>
              </w:rPr>
              <w:t>、辦理「唇槍舌劍X以客為尊」Rap Battle賽</w:t>
            </w:r>
          </w:p>
          <w:p w:rsidR="0016686E" w:rsidRPr="0045744C" w:rsidRDefault="0016686E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6686E" w:rsidRPr="0045744C" w:rsidRDefault="0016686E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465915" w:rsidRPr="0045744C" w:rsidRDefault="00465915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EF3355" w:rsidRPr="0045744C" w:rsidRDefault="001E7B6F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八</w:t>
            </w:r>
            <w:r w:rsidR="00EF3355" w:rsidRPr="0045744C">
              <w:rPr>
                <w:rFonts w:hint="eastAsia"/>
                <w:color w:val="1D1B11" w:themeColor="background2" w:themeShade="1A"/>
              </w:rPr>
              <w:t>、辦理</w:t>
            </w:r>
            <w:r w:rsidRPr="0045744C">
              <w:rPr>
                <w:rFonts w:hint="eastAsia"/>
                <w:color w:val="1D1B11" w:themeColor="background2" w:themeShade="1A"/>
              </w:rPr>
              <w:t>「布可思異」客家禮服設計賞</w:t>
            </w:r>
          </w:p>
          <w:p w:rsidR="00102429" w:rsidRPr="0045744C" w:rsidRDefault="00102429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94001" w:rsidRPr="0045744C" w:rsidRDefault="00194001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E7B6F" w:rsidRPr="0045744C" w:rsidRDefault="001E7B6F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E7B6F" w:rsidRPr="0045744C" w:rsidRDefault="001E7B6F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九、辦理客家設計策展</w:t>
            </w:r>
          </w:p>
          <w:p w:rsidR="001E7B6F" w:rsidRPr="0045744C" w:rsidRDefault="001E7B6F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E7B6F" w:rsidRPr="0045744C" w:rsidRDefault="001E7B6F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E7B6F" w:rsidRPr="0045744C" w:rsidRDefault="001E7B6F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E7B6F" w:rsidRPr="0045744C" w:rsidRDefault="001E7B6F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102429" w:rsidRPr="0045744C" w:rsidRDefault="00102429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772615" w:rsidRPr="0045744C" w:rsidRDefault="001E7B6F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</w:t>
            </w:r>
            <w:r w:rsidR="00772615" w:rsidRPr="0045744C">
              <w:rPr>
                <w:rFonts w:hint="eastAsia"/>
                <w:color w:val="1D1B11" w:themeColor="background2" w:themeShade="1A"/>
              </w:rPr>
              <w:t>、</w:t>
            </w:r>
            <w:r w:rsidR="00ED5376" w:rsidRPr="0045744C">
              <w:rPr>
                <w:rFonts w:hint="eastAsia"/>
                <w:color w:val="1D1B11" w:themeColor="background2" w:themeShade="1A"/>
              </w:rPr>
              <w:t>辦理客家婚禮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暨客家音樂會</w:t>
            </w:r>
          </w:p>
          <w:p w:rsidR="00772615" w:rsidRPr="0045744C" w:rsidRDefault="00772615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44D54" w:rsidRPr="0045744C" w:rsidRDefault="00044D54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2071F" w:rsidRPr="0045744C" w:rsidRDefault="0022071F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0A27C9" w:rsidRPr="0045744C" w:rsidRDefault="000A27C9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0A27C9" w:rsidRPr="0045744C" w:rsidRDefault="000A27C9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2213E7" w:rsidRPr="0045744C" w:rsidRDefault="00685840" w:rsidP="00E1395D">
            <w:pPr>
              <w:pStyle w:val="001-"/>
              <w:spacing w:line="300" w:lineRule="exact"/>
              <w:ind w:left="960" w:right="120" w:hangingChars="300" w:hanging="72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十一</w:t>
            </w:r>
            <w:r w:rsidR="002213E7" w:rsidRPr="0045744C">
              <w:rPr>
                <w:rFonts w:hint="eastAsia"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扶植與</w:t>
            </w:r>
            <w:r w:rsidR="002213E7" w:rsidRPr="0045744C">
              <w:rPr>
                <w:rFonts w:hint="eastAsia"/>
                <w:color w:val="1D1B11" w:themeColor="background2" w:themeShade="1A"/>
                <w:lang w:eastAsia="zh-HK"/>
              </w:rPr>
              <w:t>獎助財團法人高雄市客家文化事務基金會</w:t>
            </w:r>
          </w:p>
          <w:p w:rsidR="002213E7" w:rsidRPr="0045744C" w:rsidRDefault="002213E7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2213E7" w:rsidRPr="0045744C" w:rsidRDefault="002213E7" w:rsidP="00E1395D">
            <w:pPr>
              <w:pStyle w:val="001-"/>
              <w:spacing w:line="300" w:lineRule="exact"/>
              <w:ind w:left="1008" w:right="120" w:hangingChars="320" w:hanging="768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</w:t>
            </w:r>
            <w:r w:rsidR="00685840" w:rsidRPr="0045744C">
              <w:rPr>
                <w:rFonts w:hint="eastAsia"/>
                <w:color w:val="1D1B11" w:themeColor="background2" w:themeShade="1A"/>
                <w:lang w:eastAsia="zh-HK"/>
              </w:rPr>
              <w:t>二</w:t>
            </w:r>
            <w:r w:rsidRPr="0045744C">
              <w:rPr>
                <w:rFonts w:hint="eastAsia"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color w:val="1D1B11" w:themeColor="background2" w:themeShade="1A"/>
                <w:spacing w:val="-8"/>
              </w:rPr>
              <w:t>輔導社團發展，協力推廣客家文化</w:t>
            </w:r>
          </w:p>
          <w:p w:rsidR="000A27C9" w:rsidRPr="0045744C" w:rsidRDefault="000A27C9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0A27C9" w:rsidRPr="0045744C" w:rsidRDefault="00412E55" w:rsidP="00E1395D">
            <w:pPr>
              <w:pStyle w:val="001-"/>
              <w:spacing w:line="300" w:lineRule="exact"/>
              <w:ind w:left="960" w:right="120" w:hangingChars="300" w:hanging="72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十三</w:t>
            </w:r>
            <w:r w:rsidR="000A27C9" w:rsidRPr="0045744C">
              <w:rPr>
                <w:rFonts w:hint="eastAsia"/>
                <w:color w:val="1D1B11" w:themeColor="background2" w:themeShade="1A"/>
              </w:rPr>
              <w:t>、媒合團體企</w:t>
            </w:r>
            <w:r w:rsidR="000A27C9" w:rsidRPr="0045744C">
              <w:rPr>
                <w:rFonts w:hint="eastAsia"/>
                <w:color w:val="1D1B11" w:themeColor="background2" w:themeShade="1A"/>
              </w:rPr>
              <w:lastRenderedPageBreak/>
              <w:t>業送愛到客庄</w:t>
            </w:r>
          </w:p>
          <w:p w:rsidR="000A27C9" w:rsidRPr="0045744C" w:rsidRDefault="000A27C9" w:rsidP="00E1395D">
            <w:pPr>
              <w:adjustRightInd w:val="0"/>
              <w:snapToGrid w:val="0"/>
              <w:spacing w:line="300" w:lineRule="exact"/>
              <w:ind w:leftChars="200" w:left="1056" w:rightChars="50" w:right="120" w:hangingChars="240" w:hanging="576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FA78DF" w:rsidRPr="0045744C" w:rsidRDefault="00FA78DF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772615" w:rsidRPr="0045744C" w:rsidRDefault="009D1CF5" w:rsidP="00E1395D">
            <w:pPr>
              <w:pStyle w:val="001-"/>
              <w:spacing w:line="300" w:lineRule="exact"/>
              <w:ind w:left="960" w:right="120" w:hangingChars="300" w:hanging="72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十四</w:t>
            </w:r>
            <w:r w:rsidR="00772615" w:rsidRPr="0045744C">
              <w:rPr>
                <w:rFonts w:hint="eastAsia"/>
                <w:color w:val="1D1B11" w:themeColor="background2" w:themeShade="1A"/>
              </w:rPr>
              <w:t>、</w:t>
            </w:r>
            <w:r w:rsidR="00F91F2F" w:rsidRPr="0045744C">
              <w:rPr>
                <w:rFonts w:hint="eastAsia"/>
                <w:color w:val="1D1B11" w:themeColor="background2" w:themeShade="1A"/>
              </w:rPr>
              <w:t>善用</w:t>
            </w:r>
            <w:r w:rsidR="00772615" w:rsidRPr="0045744C">
              <w:rPr>
                <w:rFonts w:hint="eastAsia"/>
                <w:color w:val="1D1B11" w:themeColor="background2" w:themeShade="1A"/>
              </w:rPr>
              <w:t>媒體行銷客家</w:t>
            </w:r>
          </w:p>
          <w:p w:rsidR="00772615" w:rsidRPr="0045744C" w:rsidRDefault="0077261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822935" w:rsidRPr="0045744C" w:rsidRDefault="0082293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A6C01" w:rsidRPr="0045744C" w:rsidRDefault="007A6C01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B76353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</w:rPr>
              <w:t>參</w:t>
            </w:r>
            <w:r w:rsidR="00F91F2F" w:rsidRPr="0045744C">
              <w:rPr>
                <w:rFonts w:hint="eastAsia"/>
                <w:b/>
                <w:color w:val="1D1B11" w:themeColor="background2" w:themeShade="1A"/>
              </w:rPr>
              <w:t>、活絡客家文化館舍，促進民間參與營運</w:t>
            </w:r>
          </w:p>
          <w:p w:rsidR="004A4CCB" w:rsidRPr="0045744C" w:rsidRDefault="004A4CC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一、</w:t>
            </w:r>
            <w:r w:rsidR="000025B5" w:rsidRPr="0045744C">
              <w:rPr>
                <w:rFonts w:hint="eastAsia"/>
                <w:color w:val="1D1B11" w:themeColor="background2" w:themeShade="1A"/>
              </w:rPr>
              <w:t>型塑</w:t>
            </w:r>
            <w:r w:rsidRPr="0045744C">
              <w:rPr>
                <w:rFonts w:hint="eastAsia"/>
                <w:color w:val="1D1B11" w:themeColor="background2" w:themeShade="1A"/>
              </w:rPr>
              <w:t>美濃文創中心</w:t>
            </w:r>
            <w:r w:rsidR="000025B5" w:rsidRPr="0045744C">
              <w:rPr>
                <w:rFonts w:hint="eastAsia"/>
                <w:color w:val="1D1B11" w:themeColor="background2" w:themeShade="1A"/>
              </w:rPr>
              <w:t>原創產業環境</w:t>
            </w:r>
          </w:p>
          <w:p w:rsidR="004A4CCB" w:rsidRPr="0045744C" w:rsidRDefault="004A4CC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4A4CCB" w:rsidRPr="0045744C" w:rsidRDefault="004A4CC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811DB" w:rsidRPr="0045744C" w:rsidRDefault="001811D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811DB" w:rsidRPr="0045744C" w:rsidRDefault="001811D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811DB" w:rsidRPr="0045744C" w:rsidRDefault="001811D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F00BB" w:rsidRPr="0045744C" w:rsidRDefault="005F00B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4A4CCB" w:rsidRPr="0045744C" w:rsidRDefault="004A4CC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6CEC" w:rsidRPr="0045744C" w:rsidRDefault="00E36CE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6CEC" w:rsidRPr="0045744C" w:rsidRDefault="00E36CE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3599F" w:rsidRPr="0045744C" w:rsidRDefault="0013599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6CEC" w:rsidRPr="0045744C" w:rsidRDefault="00E36CE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A6E78" w:rsidRPr="0045744C" w:rsidRDefault="00AA6E7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4A4CC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二</w:t>
            </w:r>
            <w:r w:rsidR="00F91F2F" w:rsidRPr="0045744C">
              <w:rPr>
                <w:rFonts w:hint="eastAsia"/>
                <w:color w:val="1D1B11" w:themeColor="background2" w:themeShade="1A"/>
              </w:rPr>
              <w:t>、新客家文化園區委外營運</w:t>
            </w:r>
            <w:r w:rsidR="00744C91" w:rsidRPr="0045744C">
              <w:rPr>
                <w:rFonts w:hint="eastAsia"/>
                <w:color w:val="1D1B11" w:themeColor="background2" w:themeShade="1A"/>
              </w:rPr>
              <w:t>及活化</w:t>
            </w:r>
          </w:p>
          <w:p w:rsidR="00F91F2F" w:rsidRPr="0045744C" w:rsidRDefault="00F91F2F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40C15" w:rsidRPr="0045744C" w:rsidRDefault="00240C1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40C15" w:rsidRPr="0045744C" w:rsidRDefault="00240C1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40C15" w:rsidRPr="0045744C" w:rsidRDefault="00240C1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40C15" w:rsidRPr="0045744C" w:rsidRDefault="00240C1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1178A" w:rsidRPr="0045744C" w:rsidRDefault="0011178A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C0169C" w:rsidRPr="0045744C" w:rsidRDefault="00C0169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A6E78" w:rsidRPr="0045744C" w:rsidRDefault="00AA6E7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D7B14" w:rsidRPr="0045744C" w:rsidRDefault="00BD7B14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三、</w:t>
            </w:r>
            <w:r w:rsidR="00812959" w:rsidRPr="0045744C">
              <w:rPr>
                <w:rFonts w:hint="eastAsia"/>
                <w:color w:val="1D1B11" w:themeColor="background2" w:themeShade="1A"/>
              </w:rPr>
              <w:t>強</w:t>
            </w:r>
            <w:r w:rsidRPr="0045744C">
              <w:rPr>
                <w:rFonts w:hint="eastAsia"/>
                <w:color w:val="1D1B11" w:themeColor="background2" w:themeShade="1A"/>
              </w:rPr>
              <w:t>化美濃客家文物館</w:t>
            </w:r>
            <w:r w:rsidR="00812959" w:rsidRPr="0045744C">
              <w:rPr>
                <w:rFonts w:hint="eastAsia"/>
                <w:color w:val="1D1B11" w:themeColor="background2" w:themeShade="1A"/>
              </w:rPr>
              <w:t>營運績效</w:t>
            </w: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2530D" w:rsidRPr="0045744C" w:rsidRDefault="0072530D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2530D" w:rsidRPr="0045744C" w:rsidRDefault="0072530D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2530D" w:rsidRPr="0045744C" w:rsidRDefault="0072530D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5368E" w:rsidRPr="0045744C" w:rsidRDefault="00A5368E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5368E" w:rsidRPr="0045744C" w:rsidRDefault="00A5368E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5368E" w:rsidRPr="0045744C" w:rsidRDefault="00A5368E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5368E" w:rsidRPr="0045744C" w:rsidRDefault="00A5368E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932BC" w:rsidRPr="0045744C" w:rsidRDefault="006932B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932BC" w:rsidRPr="0045744C" w:rsidRDefault="006932B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A6045" w:rsidRPr="0045744C" w:rsidRDefault="00AA6045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A6E78" w:rsidRPr="0045744C" w:rsidRDefault="00AA6E78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0912" w:rsidRPr="0045744C" w:rsidRDefault="00E665DA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</w:rPr>
              <w:t>肆</w:t>
            </w:r>
            <w:r w:rsidR="00E30912" w:rsidRPr="0045744C">
              <w:rPr>
                <w:rFonts w:hint="eastAsia"/>
                <w:b/>
                <w:color w:val="1D1B11" w:themeColor="background2" w:themeShade="1A"/>
              </w:rPr>
              <w:t>、營造優質客家文化生活環境</w:t>
            </w:r>
          </w:p>
          <w:p w:rsidR="004A4CCB" w:rsidRPr="0045744C" w:rsidRDefault="004A4CCB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</w:rPr>
              <w:t>一、爭取中央補助辦理客家文化生活環境營造計畫</w:t>
            </w:r>
          </w:p>
          <w:p w:rsidR="005B00C3" w:rsidRPr="0045744C" w:rsidRDefault="005B00C3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50631A" w:rsidRPr="0045744C" w:rsidRDefault="00D82BC8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二</w:t>
            </w:r>
            <w:r w:rsidR="0050631A" w:rsidRPr="0045744C">
              <w:rPr>
                <w:rFonts w:hint="eastAsia"/>
                <w:color w:val="1D1B11" w:themeColor="background2" w:themeShade="1A"/>
              </w:rPr>
              <w:t>、辦理「</w:t>
            </w:r>
            <w:r w:rsidR="00E4664C" w:rsidRPr="0045744C">
              <w:rPr>
                <w:rFonts w:hint="eastAsia"/>
                <w:color w:val="1D1B11" w:themeColor="background2" w:themeShade="1A"/>
              </w:rPr>
              <w:t>高雄市旗美褒忠義民廟周邊環境改善規劃設計暨工程</w:t>
            </w:r>
            <w:r w:rsidR="0050631A" w:rsidRPr="0045744C">
              <w:rPr>
                <w:rFonts w:hint="eastAsia"/>
                <w:color w:val="1D1B11" w:themeColor="background2" w:themeShade="1A"/>
              </w:rPr>
              <w:t>」</w:t>
            </w:r>
          </w:p>
          <w:p w:rsidR="0050631A" w:rsidRPr="0045744C" w:rsidRDefault="0050631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D32905" w:rsidRPr="0045744C" w:rsidRDefault="00D4063E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三</w:t>
            </w:r>
            <w:r w:rsidR="00D32905" w:rsidRPr="0045744C">
              <w:rPr>
                <w:rFonts w:hint="eastAsia"/>
                <w:color w:val="1D1B11" w:themeColor="background2" w:themeShade="1A"/>
              </w:rPr>
              <w:t>、辦理「</w:t>
            </w:r>
            <w:r w:rsidR="00E4664C" w:rsidRPr="0045744C">
              <w:rPr>
                <w:rFonts w:hint="eastAsia"/>
                <w:color w:val="1D1B11" w:themeColor="background2" w:themeShade="1A"/>
              </w:rPr>
              <w:t>美濃區龍肚敬字亭整修工程</w:t>
            </w:r>
            <w:r w:rsidR="00D32905" w:rsidRPr="0045744C">
              <w:rPr>
                <w:rFonts w:hint="eastAsia"/>
                <w:color w:val="1D1B11" w:themeColor="background2" w:themeShade="1A"/>
              </w:rPr>
              <w:t>」</w:t>
            </w:r>
          </w:p>
          <w:p w:rsidR="006A7068" w:rsidRPr="0045744C" w:rsidRDefault="006A7068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6A7068" w:rsidRPr="0045744C" w:rsidRDefault="003369FD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四</w:t>
            </w:r>
            <w:r w:rsidR="006A7068" w:rsidRPr="0045744C">
              <w:rPr>
                <w:rFonts w:hint="eastAsia"/>
                <w:color w:val="1D1B11" w:themeColor="background2" w:themeShade="1A"/>
              </w:rPr>
              <w:t>、辦理「</w:t>
            </w:r>
            <w:r w:rsidR="00C82FED" w:rsidRPr="0045744C">
              <w:rPr>
                <w:rFonts w:hint="eastAsia"/>
                <w:color w:val="1D1B11" w:themeColor="background2" w:themeShade="1A"/>
              </w:rPr>
              <w:t>高雄客庄環境營造輔導團</w:t>
            </w:r>
            <w:r w:rsidR="006A7068" w:rsidRPr="0045744C">
              <w:rPr>
                <w:rFonts w:hint="eastAsia"/>
                <w:color w:val="1D1B11" w:themeColor="background2" w:themeShade="1A"/>
              </w:rPr>
              <w:t>」</w:t>
            </w:r>
          </w:p>
          <w:p w:rsidR="008B0CEE" w:rsidRPr="0045744C" w:rsidRDefault="008B0CEE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C82FED" w:rsidRPr="0045744C" w:rsidRDefault="00C82FED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D9509C" w:rsidRPr="0045744C" w:rsidRDefault="00D9509C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6B587A" w:rsidRPr="0045744C" w:rsidRDefault="003369FD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五</w:t>
            </w:r>
            <w:r w:rsidR="006B587A" w:rsidRPr="0045744C">
              <w:rPr>
                <w:rFonts w:hint="eastAsia"/>
                <w:color w:val="1D1B11" w:themeColor="background2" w:themeShade="1A"/>
              </w:rPr>
              <w:t>、</w:t>
            </w:r>
            <w:r w:rsidR="006B587A" w:rsidRPr="0045744C">
              <w:rPr>
                <w:rFonts w:hint="eastAsia"/>
                <w:color w:val="1D1B11" w:themeColor="background2" w:themeShade="1A"/>
                <w:lang w:eastAsia="zh-HK"/>
              </w:rPr>
              <w:t>辦理「客語沉浸非營利幼兒園空間營造暨環境改善設施計畫」</w:t>
            </w:r>
          </w:p>
          <w:p w:rsidR="008B0CEE" w:rsidRPr="0045744C" w:rsidRDefault="009133D3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lastRenderedPageBreak/>
              <w:t>六</w:t>
            </w:r>
            <w:r w:rsidR="008B0CEE" w:rsidRPr="0045744C">
              <w:rPr>
                <w:rFonts w:hint="eastAsia"/>
                <w:color w:val="1D1B11" w:themeColor="background2" w:themeShade="1A"/>
              </w:rPr>
              <w:t>、辦理</w:t>
            </w:r>
            <w:r w:rsidR="001A1392" w:rsidRPr="0045744C">
              <w:rPr>
                <w:rFonts w:hint="eastAsia"/>
                <w:color w:val="1D1B11" w:themeColor="background2" w:themeShade="1A"/>
              </w:rPr>
              <w:t>「</w:t>
            </w:r>
            <w:r w:rsidR="001A1392" w:rsidRPr="0045744C">
              <w:rPr>
                <w:rFonts w:hint="eastAsia"/>
                <w:color w:val="1D1B11" w:themeColor="background2" w:themeShade="1A"/>
                <w:lang w:eastAsia="zh-HK"/>
              </w:rPr>
              <w:t>新</w:t>
            </w:r>
            <w:r w:rsidR="001A1392" w:rsidRPr="0045744C">
              <w:rPr>
                <w:rFonts w:hint="eastAsia"/>
                <w:color w:val="1D1B11" w:themeColor="background2" w:themeShade="1A"/>
              </w:rPr>
              <w:t>客家文化園區戶外</w:t>
            </w:r>
            <w:r w:rsidR="001A1392" w:rsidRPr="0045744C">
              <w:rPr>
                <w:rFonts w:hint="eastAsia"/>
                <w:color w:val="1D1B11" w:themeColor="background2" w:themeShade="1A"/>
                <w:lang w:eastAsia="zh-HK"/>
              </w:rPr>
              <w:t>遊樂</w:t>
            </w:r>
            <w:r w:rsidR="001A1392" w:rsidRPr="0045744C">
              <w:rPr>
                <w:rFonts w:hint="eastAsia"/>
                <w:color w:val="1D1B11" w:themeColor="background2" w:themeShade="1A"/>
              </w:rPr>
              <w:t>設施</w:t>
            </w:r>
            <w:r w:rsidR="001A1392" w:rsidRPr="0045744C">
              <w:rPr>
                <w:rFonts w:hint="eastAsia"/>
                <w:color w:val="1D1B11" w:themeColor="background2" w:themeShade="1A"/>
                <w:lang w:eastAsia="zh-HK"/>
              </w:rPr>
              <w:t>工程</w:t>
            </w:r>
            <w:r w:rsidR="001A1392" w:rsidRPr="0045744C">
              <w:rPr>
                <w:rFonts w:hint="eastAsia"/>
                <w:color w:val="1D1B11" w:themeColor="background2" w:themeShade="1A"/>
              </w:rPr>
              <w:t>」</w:t>
            </w:r>
          </w:p>
          <w:p w:rsidR="00727EF0" w:rsidRPr="0045744C" w:rsidRDefault="00727EF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5B00C3" w:rsidRPr="0045744C" w:rsidRDefault="009133D3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七</w:t>
            </w:r>
            <w:r w:rsidR="005B00C3" w:rsidRPr="0045744C">
              <w:rPr>
                <w:rFonts w:hint="eastAsia"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改善</w:t>
            </w:r>
            <w:r w:rsidR="005B00C3" w:rsidRPr="0045744C">
              <w:rPr>
                <w:rFonts w:hint="eastAsia"/>
                <w:color w:val="1D1B11" w:themeColor="background2" w:themeShade="1A"/>
              </w:rPr>
              <w:t>新客家文化園區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如廁環境</w:t>
            </w:r>
          </w:p>
          <w:p w:rsidR="0058569D" w:rsidRPr="0045744C" w:rsidRDefault="0058569D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58569D" w:rsidRPr="0045744C" w:rsidRDefault="0058569D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八</w:t>
            </w:r>
            <w:r w:rsidRPr="0045744C">
              <w:rPr>
                <w:rFonts w:hint="eastAsia"/>
                <w:color w:val="1D1B11" w:themeColor="background2" w:themeShade="1A"/>
              </w:rPr>
              <w:t>、</w:t>
            </w:r>
            <w:r w:rsidR="00444B17" w:rsidRPr="0045744C">
              <w:rPr>
                <w:rFonts w:hint="eastAsia"/>
                <w:color w:val="1D1B11" w:themeColor="background2" w:themeShade="1A"/>
                <w:lang w:eastAsia="zh-HK"/>
              </w:rPr>
              <w:t>辦理「</w:t>
            </w:r>
            <w:r w:rsidR="00444B17" w:rsidRPr="0045744C">
              <w:rPr>
                <w:rFonts w:hint="eastAsia"/>
                <w:color w:val="1D1B11" w:themeColor="background2" w:themeShade="1A"/>
              </w:rPr>
              <w:t>美濃文化生態</w:t>
            </w:r>
            <w:r w:rsidR="00444B17" w:rsidRPr="0045744C">
              <w:rPr>
                <w:rFonts w:hint="eastAsia"/>
                <w:color w:val="1D1B11" w:themeColor="background2" w:themeShade="1A"/>
                <w:lang w:eastAsia="zh-HK"/>
              </w:rPr>
              <w:t>散步策」規劃設計</w:t>
            </w:r>
          </w:p>
          <w:p w:rsidR="00B86E8F" w:rsidRPr="0045744C" w:rsidRDefault="00B86E8F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444B17" w:rsidRPr="0045744C" w:rsidRDefault="00444B17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九</w:t>
            </w:r>
            <w:r w:rsidRPr="0045744C">
              <w:rPr>
                <w:rFonts w:hint="eastAsia"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設置鳳山區客家文創據點</w:t>
            </w:r>
          </w:p>
          <w:p w:rsidR="00444B17" w:rsidRPr="0045744C" w:rsidRDefault="00444B17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58569D" w:rsidRPr="0045744C" w:rsidRDefault="0058569D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444B17" w:rsidRPr="0045744C" w:rsidRDefault="00444B17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十</w:t>
            </w:r>
            <w:r w:rsidRPr="0045744C">
              <w:rPr>
                <w:rFonts w:hint="eastAsia"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辦理「高雄市盤花公園規劃設計案」</w:t>
            </w:r>
          </w:p>
          <w:p w:rsidR="0058569D" w:rsidRPr="0045744C" w:rsidRDefault="0058569D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58569D" w:rsidRPr="0045744C" w:rsidRDefault="0058569D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25DC0" w:rsidRPr="0045744C" w:rsidRDefault="00025DC0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654D11" w:rsidRPr="0045744C" w:rsidRDefault="00E665DA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</w:rPr>
              <w:t>伍</w:t>
            </w:r>
            <w:r w:rsidR="00654D11" w:rsidRPr="0045744C">
              <w:rPr>
                <w:rFonts w:hint="eastAsia"/>
                <w:b/>
                <w:color w:val="1D1B11" w:themeColor="background2" w:themeShade="1A"/>
              </w:rPr>
              <w:t>、客家產業輔導研發與行銷</w:t>
            </w:r>
          </w:p>
          <w:p w:rsidR="000B1EEA" w:rsidRPr="0045744C" w:rsidRDefault="000B1EEA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一</w:t>
            </w:r>
            <w:r w:rsidRPr="0045744C">
              <w:rPr>
                <w:rFonts w:hint="eastAsia"/>
                <w:color w:val="1D1B11" w:themeColor="background2" w:themeShade="1A"/>
              </w:rPr>
              <w:t>、客庄券加碼高雄券</w:t>
            </w:r>
          </w:p>
          <w:p w:rsidR="000B1EEA" w:rsidRPr="0045744C" w:rsidRDefault="000B1EEA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0B1EEA" w:rsidRPr="0045744C" w:rsidRDefault="000B1EEA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0B1EEA" w:rsidRPr="0045744C" w:rsidRDefault="000B1EEA" w:rsidP="00E1395D">
            <w:pPr>
              <w:pStyle w:val="001-"/>
              <w:spacing w:line="300" w:lineRule="exact"/>
              <w:ind w:leftChars="150" w:left="864" w:right="120" w:hangingChars="210" w:hanging="504"/>
              <w:rPr>
                <w:color w:val="1D1B11" w:themeColor="background2" w:themeShade="1A"/>
              </w:rPr>
            </w:pPr>
          </w:p>
          <w:p w:rsidR="0085232A" w:rsidRPr="0045744C" w:rsidRDefault="0039197A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二</w:t>
            </w:r>
            <w:r w:rsidR="0085232A" w:rsidRPr="0045744C">
              <w:rPr>
                <w:rFonts w:hint="eastAsia"/>
                <w:color w:val="1D1B11" w:themeColor="background2" w:themeShade="1A"/>
              </w:rPr>
              <w:t>、辦理「</w:t>
            </w:r>
            <w:r w:rsidR="00345BA3" w:rsidRPr="0045744C">
              <w:rPr>
                <w:rFonts w:hint="eastAsia"/>
                <w:color w:val="1D1B11" w:themeColor="background2" w:themeShade="1A"/>
              </w:rPr>
              <w:t>美濃湖畔文化季</w:t>
            </w:r>
            <w:r w:rsidR="0085232A" w:rsidRPr="0045744C">
              <w:rPr>
                <w:rFonts w:hint="eastAsia"/>
                <w:color w:val="1D1B11" w:themeColor="background2" w:themeShade="1A"/>
              </w:rPr>
              <w:t>」</w:t>
            </w:r>
            <w:r w:rsidR="00345BA3" w:rsidRPr="0045744C">
              <w:rPr>
                <w:rFonts w:hint="eastAsia"/>
                <w:color w:val="1D1B11" w:themeColor="background2" w:themeShade="1A"/>
              </w:rPr>
              <w:t>系列藝術文化展演</w:t>
            </w:r>
          </w:p>
          <w:p w:rsidR="004A4CCB" w:rsidRPr="0045744C" w:rsidRDefault="004A4CCB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3506D1" w:rsidRPr="0045744C" w:rsidRDefault="003506D1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345BA3" w:rsidRPr="0045744C" w:rsidRDefault="00345BA3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345BA3" w:rsidRPr="0045744C" w:rsidRDefault="00345BA3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三</w:t>
            </w:r>
            <w:r w:rsidRPr="0045744C">
              <w:rPr>
                <w:rFonts w:hint="eastAsia"/>
                <w:color w:val="1D1B11" w:themeColor="background2" w:themeShade="1A"/>
              </w:rPr>
              <w:t>、辦理「美濃藝穗節」</w:t>
            </w: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8E5556" w:rsidRPr="0045744C" w:rsidRDefault="008E5556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E0FB6" w:rsidRPr="0045744C" w:rsidRDefault="00823E77" w:rsidP="00E1395D">
            <w:pPr>
              <w:pStyle w:val="001-"/>
              <w:spacing w:line="300" w:lineRule="exact"/>
              <w:ind w:left="720" w:right="120" w:hanging="480"/>
              <w:rPr>
                <w:color w:val="1D1B11" w:themeColor="background2" w:themeShade="1A"/>
              </w:rPr>
            </w:pP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四</w:t>
            </w:r>
            <w:r w:rsidR="002E0FB6" w:rsidRPr="0045744C">
              <w:rPr>
                <w:rFonts w:hint="eastAsia"/>
                <w:color w:val="1D1B11" w:themeColor="background2" w:themeShade="1A"/>
              </w:rPr>
              <w:t>、</w:t>
            </w:r>
            <w:r w:rsidR="0089282D" w:rsidRPr="0045744C">
              <w:rPr>
                <w:rFonts w:hint="eastAsia"/>
                <w:color w:val="1D1B11" w:themeColor="background2" w:themeShade="1A"/>
              </w:rPr>
              <w:t>再版</w:t>
            </w:r>
            <w:r w:rsidR="004501D3" w:rsidRPr="0045744C">
              <w:rPr>
                <w:rFonts w:hint="eastAsia"/>
                <w:color w:val="1D1B11" w:themeColor="background2" w:themeShade="1A"/>
              </w:rPr>
              <w:t>《高雄客庄樂富遊》旅遊手冊</w:t>
            </w:r>
            <w:r w:rsidRPr="0045744C">
              <w:rPr>
                <w:rFonts w:hint="eastAsia"/>
                <w:color w:val="1D1B11" w:themeColor="background2" w:themeShade="1A"/>
                <w:lang w:eastAsia="zh-HK"/>
              </w:rPr>
              <w:t>及架設專屬網頁</w:t>
            </w:r>
          </w:p>
          <w:p w:rsidR="0083098A" w:rsidRPr="0045744C" w:rsidRDefault="0083098A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27149C" w:rsidRPr="0045744C" w:rsidRDefault="0027149C" w:rsidP="00E1395D">
            <w:pPr>
              <w:pStyle w:val="001-"/>
              <w:spacing w:line="300" w:lineRule="exact"/>
              <w:ind w:leftChars="50" w:left="649" w:right="120" w:hangingChars="220" w:hanging="529"/>
              <w:rPr>
                <w:b/>
                <w:color w:val="1D1B11" w:themeColor="background2" w:themeShade="1A"/>
              </w:rPr>
            </w:pPr>
            <w:r w:rsidRPr="0045744C">
              <w:rPr>
                <w:rFonts w:hint="eastAsia"/>
                <w:b/>
                <w:color w:val="1D1B11" w:themeColor="background2" w:themeShade="1A"/>
                <w:lang w:eastAsia="zh-HK"/>
              </w:rPr>
              <w:t>陸</w:t>
            </w:r>
            <w:r w:rsidRPr="0045744C">
              <w:rPr>
                <w:rFonts w:hint="eastAsia"/>
                <w:b/>
                <w:color w:val="1D1B11" w:themeColor="background2" w:themeShade="1A"/>
              </w:rPr>
              <w:t>、</w:t>
            </w:r>
            <w:r w:rsidRPr="0045744C">
              <w:rPr>
                <w:rFonts w:hint="eastAsia"/>
                <w:b/>
                <w:color w:val="1D1B11" w:themeColor="background2" w:themeShade="1A"/>
                <w:lang w:eastAsia="zh-HK"/>
              </w:rPr>
              <w:t>整體風險管理（含</w:t>
            </w:r>
            <w:r w:rsidRPr="0045744C">
              <w:rPr>
                <w:rFonts w:hint="eastAsia"/>
                <w:b/>
                <w:color w:val="1D1B11" w:themeColor="background2" w:themeShade="1A"/>
              </w:rPr>
              <w:t>內部</w:t>
            </w:r>
            <w:r w:rsidRPr="0045744C">
              <w:rPr>
                <w:rFonts w:hint="eastAsia"/>
                <w:b/>
                <w:color w:val="1D1B11" w:themeColor="background2" w:themeShade="1A"/>
                <w:lang w:eastAsia="zh-HK"/>
              </w:rPr>
              <w:t>控制）推動情形</w:t>
            </w:r>
          </w:p>
          <w:p w:rsidR="00B86E8F" w:rsidRPr="0045744C" w:rsidRDefault="00B86E8F" w:rsidP="00E1395D">
            <w:pPr>
              <w:pStyle w:val="001-"/>
              <w:spacing w:line="300" w:lineRule="exact"/>
              <w:ind w:leftChars="200" w:left="1056" w:right="120" w:hangingChars="240" w:hanging="576"/>
              <w:rPr>
                <w:color w:val="1D1B11" w:themeColor="background2" w:themeShade="1A"/>
              </w:rPr>
            </w:pPr>
          </w:p>
          <w:p w:rsidR="00012EF3" w:rsidRPr="0045744C" w:rsidRDefault="00012EF3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42640" w:rsidRPr="0045744C" w:rsidRDefault="0074264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42640" w:rsidRPr="0045744C" w:rsidRDefault="0074264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42640" w:rsidRPr="0045744C" w:rsidRDefault="0074264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CE6AEB" w:rsidRPr="0045744C" w:rsidRDefault="00CE6AE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3672B" w:rsidRPr="0045744C" w:rsidRDefault="0063672B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742640" w:rsidRPr="0045744C" w:rsidRDefault="00742640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7149C" w:rsidRPr="0045744C" w:rsidRDefault="0027149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7149C" w:rsidRPr="0045744C" w:rsidRDefault="0027149C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57BFF" w:rsidRPr="0045744C" w:rsidRDefault="00257BFF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4707C9" w:rsidRPr="0045744C" w:rsidRDefault="004707C9" w:rsidP="00E1395D">
            <w:pPr>
              <w:pStyle w:val="22"/>
              <w:spacing w:line="300" w:lineRule="exact"/>
              <w:ind w:leftChars="200" w:left="1056" w:rightChars="50" w:right="120" w:hangingChars="240" w:hanging="576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</w:tc>
        <w:tc>
          <w:tcPr>
            <w:tcW w:w="3770" w:type="pct"/>
            <w:shd w:val="clear" w:color="auto" w:fill="auto"/>
          </w:tcPr>
          <w:p w:rsidR="006D2B49" w:rsidRPr="0045744C" w:rsidRDefault="006D2B49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6D2B49" w:rsidRPr="0045744C" w:rsidRDefault="006D2B49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6D2B49" w:rsidRPr="0045744C" w:rsidRDefault="006D2B49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6D2B49" w:rsidRPr="0045744C" w:rsidRDefault="006D2B49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D31FE2" w:rsidRPr="0045744C" w:rsidRDefault="004C1515" w:rsidP="00E1395D">
            <w:pPr>
              <w:pStyle w:val="10"/>
              <w:snapToGrid w:val="0"/>
              <w:spacing w:line="300" w:lineRule="exact"/>
              <w:ind w:leftChars="30" w:left="72" w:rightChars="30" w:right="72" w:firstLine="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輔導本市各級學校開辦客語課程或推展客家文化活動，全力提供教學所需師資、補助教師鐘點費，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111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年</w:t>
            </w:r>
            <w:r w:rsidR="00101D0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計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有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所國中、50</w:t>
            </w:r>
            <w:r w:rsidR="00FE5FF9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所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國小、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27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所幼兒園</w:t>
            </w:r>
            <w:r w:rsidR="00101D0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開辦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客語教學課程</w:t>
            </w:r>
            <w:r w:rsidR="00101D0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或</w:t>
            </w:r>
            <w:r w:rsidR="00101D0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辦理客家文化活動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，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參與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人數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國中850人次、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國小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1,953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人次、幼兒園</w:t>
            </w:r>
            <w:r w:rsidR="008A785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2,407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人次。</w:t>
            </w:r>
          </w:p>
          <w:p w:rsidR="00A23B68" w:rsidRPr="0045744C" w:rsidRDefault="00A23B68" w:rsidP="00E1395D">
            <w:pPr>
              <w:pStyle w:val="10"/>
              <w:snapToGrid w:val="0"/>
              <w:spacing w:line="300" w:lineRule="exact"/>
              <w:ind w:leftChars="30" w:left="72" w:rightChars="30" w:right="72" w:firstLine="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4A4576" w:rsidRPr="0045744C" w:rsidRDefault="00A23B68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</w:t>
            </w:r>
            <w:r w:rsidR="00D31FE2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.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111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學年度（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111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年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7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至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12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月）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分別</w:t>
            </w:r>
            <w:r w:rsidR="004C151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輔導美濃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、</w:t>
            </w:r>
            <w:r w:rsidR="00980D43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杉林</w:t>
            </w:r>
            <w:r w:rsidR="004C151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區</w:t>
            </w:r>
            <w:r w:rsidR="00E4742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共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5</w:t>
            </w:r>
            <w:r w:rsidR="00980D43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園所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6</w:t>
            </w:r>
            <w:r w:rsidR="0085560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班</w:t>
            </w:r>
            <w:r w:rsidR="00AF18CE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</w:rPr>
              <w:t>14</w:t>
            </w:r>
            <w:r w:rsidR="005F4EDC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</w:rPr>
              <w:t>位</w:t>
            </w:r>
            <w:r w:rsidR="00980D43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  <w:lang w:eastAsia="zh-HK"/>
              </w:rPr>
              <w:t>教</w:t>
            </w:r>
            <w:r w:rsidR="005F4EDC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</w:rPr>
              <w:t>師</w:t>
            </w:r>
            <w:r w:rsidR="00AF18CE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</w:rPr>
              <w:t>141</w:t>
            </w:r>
            <w:r w:rsidR="00980D43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  <w:lang w:eastAsia="zh-HK"/>
              </w:rPr>
              <w:t>位學生</w:t>
            </w:r>
            <w:r w:rsidR="005F4EDC" w:rsidRPr="0045744C">
              <w:rPr>
                <w:rFonts w:hAnsi="標楷體" w:hint="eastAsia"/>
                <w:bCs/>
                <w:color w:val="1D1B11" w:themeColor="background2" w:themeShade="1A"/>
                <w:sz w:val="24"/>
                <w:szCs w:val="24"/>
              </w:rPr>
              <w:t>參與</w:t>
            </w:r>
            <w:r w:rsidR="004C151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實施「幼教全客語沉浸教學」，</w:t>
            </w:r>
            <w:r w:rsidR="005C2DC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以客語做為授課的主要語言，</w:t>
            </w:r>
            <w:r w:rsidR="00C6091A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並於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8</w:t>
            </w:r>
            <w:r w:rsidR="00E47427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至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12月</w:t>
            </w:r>
            <w:r w:rsidR="004C151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辦理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4</w:t>
            </w:r>
            <w:r w:rsidR="00AF18CE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場次24小時「增能性」教師專業培訓課程</w:t>
            </w:r>
            <w:r w:rsidR="004C1515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，提升教師專業知能，於授課過程中營造生活化的全客語學習環境，使學童自然而然學會客語</w:t>
            </w:r>
            <w:r w:rsidR="00692009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。</w:t>
            </w:r>
          </w:p>
          <w:p w:rsidR="00A102D3" w:rsidRPr="0045744C" w:rsidRDefault="00EE1796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</w:t>
            </w:r>
            <w:r w:rsidR="00D31FE2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.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</w:t>
            </w:r>
            <w:r w:rsidR="00924DCF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學年度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分別</w:t>
            </w:r>
            <w:r w:rsidR="00855608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輔導美濃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杉林</w:t>
            </w:r>
            <w:r w:rsidR="00DC1132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及六龜區</w:t>
            </w:r>
            <w:r w:rsidR="00053EA2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國小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10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校</w:t>
            </w:r>
            <w:r w:rsidR="000F6E4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國中3校共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36</w:t>
            </w:r>
            <w:r w:rsidR="007D7B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班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32</w:t>
            </w:r>
            <w:r w:rsidR="005F4EDC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位教師</w:t>
            </w:r>
            <w:r w:rsidR="00E4742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711</w:t>
            </w:r>
            <w:r w:rsidR="00053EA2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位學生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參加</w:t>
            </w:r>
            <w:r w:rsidR="00924D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「國中、小客華雙語教學計畫」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，由</w:t>
            </w:r>
            <w:r w:rsidR="007D7B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導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師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及客語陪伴員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協同配合，</w:t>
            </w:r>
            <w:r w:rsidR="00C6091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另於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8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至12月</w:t>
            </w:r>
            <w:r w:rsidR="00A102D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針對教師需求辦理師資培訓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計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5</w:t>
            </w:r>
            <w:r w:rsidR="00E4742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場次18小時</w:t>
            </w:r>
            <w:r w:rsidR="00A102D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，提升教師客語教學知能，</w:t>
            </w:r>
            <w:r w:rsidR="00290EC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建立教學模式，以達到語言學習及母語保存之目的</w:t>
            </w:r>
            <w:r w:rsidR="0040564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E47427" w:rsidRPr="0045744C" w:rsidRDefault="00E47427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3.</w:t>
            </w:r>
            <w:r w:rsidR="003C011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111年9月23日前往雲林縣樟湖生態國民中小學進行校外實務參訪，分享客華雙語教育成果，並學習該校跨年級混齡教學、科技教育、生態教育等課程主題經營</w:t>
            </w:r>
            <w:r w:rsidR="003C011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及</w:t>
            </w:r>
            <w:r w:rsidR="003C011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決策思維，以增</w:t>
            </w:r>
            <w:r w:rsidR="003C011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進</w:t>
            </w:r>
            <w:r w:rsidR="003C011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教師專業素養。</w:t>
            </w:r>
          </w:p>
          <w:p w:rsidR="00AC7CA8" w:rsidRPr="0045744C" w:rsidRDefault="003C011B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4</w:t>
            </w:r>
            <w:r w:rsidR="0085708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.輔導美濃地區學校參加</w:t>
            </w:r>
            <w:r w:rsidR="00301A46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中央</w:t>
            </w:r>
            <w:r w:rsidR="0085708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客家委員會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</w:t>
            </w:r>
            <w:r w:rsidR="0085708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年度「獎勵推動客語教學語言學校實施計畫」及「辦理客語教學語言者獎勵及增能實施計畫」徵選，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本</w:t>
            </w:r>
            <w:r w:rsidR="00B173F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府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推薦新威國小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="00C6091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以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及龍肚國小張二文校長、廣興國小附幼劉家昕老師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新威國小溫瑞敏老師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位</w:t>
            </w:r>
            <w:r w:rsidR="00807548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教育人員</w:t>
            </w:r>
            <w:r w:rsidR="00E31D50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參選，全數獲獎</w:t>
            </w:r>
            <w:r w:rsidR="0085708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EA472E" w:rsidRPr="0045744C" w:rsidRDefault="00EA472E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301A46" w:rsidRPr="0045744C" w:rsidRDefault="0018171E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因應客語推廣及向下紮根之需求，</w:t>
            </w:r>
            <w:r w:rsidR="00A4515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爭取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中央客家委員會補助1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,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650萬元</w:t>
            </w:r>
            <w:r w:rsidR="00A4515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改造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新客家文化園區文物館部份空間，成立「客語沉浸非營利幼兒園」，</w:t>
            </w:r>
            <w:r w:rsidR="00B46F9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112年</w:t>
            </w:r>
            <w:r w:rsidR="00C7230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</w:t>
            </w:r>
            <w:r w:rsidR="00B46F9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月完工，</w:t>
            </w:r>
            <w:r w:rsidR="005730F4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經</w:t>
            </w:r>
            <w:r w:rsidR="00B46F9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甄選由社團法人高雄市婦幼同心會經營，預計112年3月開園</w:t>
            </w:r>
            <w:r w:rsidR="003369FD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招收60名幼兒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。</w:t>
            </w:r>
          </w:p>
          <w:p w:rsidR="00A675C0" w:rsidRPr="0045744C" w:rsidRDefault="00A675C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8171E" w:rsidRDefault="00B46F9A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 w:hint="eastAsia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邀集美濃、杉林及六龜地區推動110學年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度客語沉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浸式教學之學校校長及教師，於111年7月23日辦理研討會議，針對執行成果、學習成效等議題進行研討與分享，陳其邁市長親自到場，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致頒感謝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狀給14所推動客語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沉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浸式教學的國中、小學及幼兒園，感謝多年來校長帶領學校團隊推動客語、第一線老師使用客語教課及用心營造客語互動的環境，肯定美濃等區推動客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語復振的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成果，並與</w:t>
            </w:r>
            <w:r w:rsidR="00E875B3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客家事務委員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會楊瑞霞主委、教育局謝文斌局長、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在場的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校長及老師們進行座談，針對客庄地區的教師甄試、客籍教師調動、獎勵措施、客家政策經費、多元族群發展政策等</w:t>
            </w:r>
            <w:proofErr w:type="gram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語言復振議題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進行廣泛交流</w:t>
            </w:r>
            <w:r w:rsidR="001817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146408" w:rsidRPr="0045744C" w:rsidRDefault="00146408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bookmarkStart w:id="0" w:name="_GoBack"/>
            <w:bookmarkEnd w:id="0"/>
          </w:p>
          <w:p w:rsidR="00F443FC" w:rsidRPr="0045744C" w:rsidRDefault="00843715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lastRenderedPageBreak/>
              <w:t>111年11月3日、4日辦理</w:t>
            </w:r>
            <w:proofErr w:type="gramStart"/>
            <w:r w:rsidR="00B444E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美濃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吉東國小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客家實驗學校</w:t>
            </w:r>
            <w:r w:rsidR="00B444E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與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巴楠花原住民部落中小學締結姊妹校</w:t>
            </w:r>
            <w:r w:rsidR="00B444E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「與月亮約定」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系列活動，以紀錄片(客、華、英3語)的方式</w:t>
            </w:r>
            <w:r w:rsidR="002F68B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呈現本</w:t>
            </w:r>
            <w:proofErr w:type="gramStart"/>
            <w:r w:rsidR="002F68B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市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原客新</w:t>
            </w:r>
            <w:proofErr w:type="gramEnd"/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世代跨越語言、族群文化的重大交流活動；另於11月15日辦理「Bilingual!藝起遊館」</w:t>
            </w:r>
            <w:r w:rsidR="002F68B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美濃地區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雙語教育博覽會，由各學校教師與學生擔任攤主，搭配客、華、英3語的介紹及闖關遊戲，營造雙語友善環境，展現以客語為本的雙語教學成果</w:t>
            </w:r>
            <w:r w:rsidR="00F443FC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447C83" w:rsidRPr="0045744C" w:rsidRDefault="00447C83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21395" w:rsidRPr="0045744C" w:rsidRDefault="0052139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E3FB5" w:rsidRPr="0045744C" w:rsidRDefault="00BE3FB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9A3D39" w:rsidRPr="0045744C" w:rsidRDefault="009A3D39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94727" w:rsidRPr="0045744C" w:rsidRDefault="00594727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1.為加強</w:t>
            </w:r>
            <w:r w:rsidR="00D136D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本市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客語教師</w:t>
            </w:r>
            <w:r w:rsidR="00F07B6D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及教保人員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專業知能，</w:t>
            </w:r>
            <w:r w:rsidR="00F07B6D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111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年</w:t>
            </w:r>
            <w:r w:rsidR="00F07B6D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5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至11月辦理</w:t>
            </w:r>
            <w:r w:rsidR="00B40F99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16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場</w:t>
            </w:r>
            <w:r w:rsidR="00D136D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次研習</w:t>
            </w:r>
            <w:r w:rsidR="00122C94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課程</w:t>
            </w:r>
            <w:r w:rsidR="00D136D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，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計</w:t>
            </w:r>
            <w:r w:rsidR="00F07B6D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211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人次參與。</w:t>
            </w:r>
          </w:p>
          <w:p w:rsidR="00594727" w:rsidRPr="0045744C" w:rsidRDefault="00594727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2.為強化公教人員及民眾客語會話能力，提昇客語流通及使用率，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111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年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4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至</w:t>
            </w:r>
            <w:r w:rsidR="00B40F99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10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月於客家文化重點發展區(美濃、</w:t>
            </w:r>
            <w:r w:rsidR="00FD178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甲仙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、六龜)及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市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區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（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苓雅、左營、楠梓、小港、鳳山、路竹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）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共辦理</w:t>
            </w:r>
            <w:r w:rsidR="00FD178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20</w:t>
            </w:r>
            <w:r w:rsidR="00807548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班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客語能力認證班，計</w:t>
            </w:r>
            <w:r w:rsidR="00FD178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13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,</w:t>
            </w:r>
            <w:r w:rsidR="00FD178C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428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人次參與。</w:t>
            </w:r>
          </w:p>
          <w:p w:rsidR="00594727" w:rsidRPr="0045744C" w:rsidRDefault="00594727" w:rsidP="00E1395D">
            <w:pPr>
              <w:pStyle w:val="10"/>
              <w:snapToGrid w:val="0"/>
              <w:spacing w:line="300" w:lineRule="exact"/>
              <w:ind w:leftChars="30" w:left="312" w:rightChars="30" w:right="72" w:hangingChars="100" w:hanging="24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3.</w:t>
            </w:r>
            <w:r w:rsidR="00D132DA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招募都會區與客庄區共27個客語家庭（98人）加入客語家庭培力計畫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，</w:t>
            </w:r>
            <w:r w:rsidR="00D132DA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111</w:t>
            </w:r>
            <w:r w:rsidR="00E93959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年</w:t>
            </w:r>
            <w:r w:rsidR="00D132DA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6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至11月</w:t>
            </w:r>
            <w:r w:rsidR="00D132DA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計辦理16場親子活動，408人次參與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。</w:t>
            </w:r>
          </w:p>
          <w:p w:rsidR="006A2460" w:rsidRPr="0045744C" w:rsidRDefault="006A246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447C83" w:rsidRPr="0045744C" w:rsidRDefault="008C3BF3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鼓勵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本市各育兒資源中心、</w:t>
            </w:r>
            <w:r w:rsidR="00E01D1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公私立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托嬰中心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播放客語童謠專輯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另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建立</w:t>
            </w:r>
            <w:r w:rsidR="00E01D1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61位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客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語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保母資料庫，媒合</w:t>
            </w:r>
            <w:r w:rsidR="00BE3FB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幼兒</w:t>
            </w:r>
            <w:r w:rsidR="00E01D1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接受客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語</w:t>
            </w:r>
            <w:r w:rsidR="00E01D1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保母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托育，鼓勵保母以客語與孩童互動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營造家庭客語學習環境</w:t>
            </w:r>
            <w:r w:rsidR="00447C8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283775" w:rsidRPr="0045744C" w:rsidRDefault="0028377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D3B7C" w:rsidRPr="0045744C" w:rsidRDefault="005D3B7C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與本市各社團及美濃、杉林、六龜、甲仙等區禮儀公司合作，建立</w:t>
            </w:r>
            <w:r w:rsidR="00623599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41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位婚喪喜慶客籍主持人名冊，以增加客語在不同場合之能見度，並刊登於本府客家事務委員會官網及臉書供民眾參考使用。</w:t>
            </w:r>
          </w:p>
          <w:p w:rsidR="00264011" w:rsidRPr="0045744C" w:rsidRDefault="00264011" w:rsidP="00E1395D">
            <w:pPr>
              <w:pStyle w:val="10"/>
              <w:snapToGrid w:val="0"/>
              <w:spacing w:line="300" w:lineRule="exact"/>
              <w:ind w:leftChars="30" w:left="72" w:rightChars="30" w:right="72" w:firstLine="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5D3118" w:rsidRPr="0045744C" w:rsidRDefault="005D3118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為營造社區客語生活圈，鼓勵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本市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商家</w:t>
            </w:r>
            <w:r w:rsidR="00456B2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、社區及公務單位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提供客語服務，</w:t>
            </w:r>
            <w:r w:rsidR="000000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並張貼『</w:t>
            </w:r>
            <w:r w:rsidR="000000D3" w:rsidRPr="0045744C">
              <w:rPr>
                <w:rFonts w:ascii="新細明體-ExtB" w:eastAsia="新細明體-ExtB" w:hAnsi="新細明體-ExtB" w:cs="新細明體-ExtB" w:hint="eastAsia"/>
                <w:color w:val="1D1B11" w:themeColor="background2" w:themeShade="1A"/>
                <w:sz w:val="24"/>
                <w:lang w:eastAsia="zh-HK"/>
              </w:rPr>
              <w:t>𠊎</w:t>
            </w:r>
            <w:r w:rsidR="000000D3" w:rsidRPr="0045744C">
              <w:rPr>
                <w:rFonts w:ascii="標楷體" w:hAnsi="標楷體" w:cs="新細明體-ExtB" w:hint="eastAsia"/>
                <w:color w:val="1D1B11" w:themeColor="background2" w:themeShade="1A"/>
                <w:sz w:val="24"/>
                <w:lang w:eastAsia="zh-HK"/>
              </w:rPr>
              <w:t>』</w:t>
            </w:r>
            <w:r w:rsidR="000000D3" w:rsidRPr="0045744C">
              <w:rPr>
                <w:rFonts w:ascii="標楷體" w:hAnsi="標楷體" w:cs="新細明體" w:hint="eastAsia"/>
                <w:color w:val="1D1B11" w:themeColor="background2" w:themeShade="1A"/>
                <w:sz w:val="24"/>
                <w:lang w:eastAsia="zh-HK"/>
              </w:rPr>
              <w:t>講客貼紙供民眾辨識</w:t>
            </w:r>
            <w:r w:rsidR="000000D3" w:rsidRPr="0045744C">
              <w:rPr>
                <w:rFonts w:ascii="標楷體" w:hAnsi="標楷體" w:cs="新細明體" w:hint="eastAsia"/>
                <w:color w:val="1D1B11" w:themeColor="background2" w:themeShade="1A"/>
                <w:sz w:val="24"/>
              </w:rPr>
              <w:t>，</w:t>
            </w:r>
            <w:r w:rsidR="000000D3" w:rsidRPr="0045744C">
              <w:rPr>
                <w:rFonts w:ascii="標楷體" w:hAnsi="標楷體" w:cs="新細明體" w:hint="eastAsia"/>
                <w:color w:val="1D1B11" w:themeColor="background2" w:themeShade="1A"/>
                <w:sz w:val="24"/>
                <w:lang w:eastAsia="zh-HK"/>
              </w:rPr>
              <w:t>111年度</w:t>
            </w:r>
            <w:r w:rsidR="001E7B6F" w:rsidRPr="0045744C">
              <w:rPr>
                <w:rFonts w:ascii="標楷體" w:hAnsi="標楷體" w:cs="新細明體" w:hint="eastAsia"/>
                <w:color w:val="1D1B11" w:themeColor="background2" w:themeShade="1A"/>
                <w:sz w:val="24"/>
                <w:lang w:eastAsia="zh-HK"/>
              </w:rPr>
              <w:t>計</w:t>
            </w:r>
            <w:r w:rsidR="000000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逾600</w:t>
            </w:r>
            <w:r w:rsidR="00456B2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個公私立單位</w:t>
            </w:r>
            <w:r w:rsidR="000000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加入</w:t>
            </w:r>
            <w:r w:rsidR="00B444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營造</w:t>
            </w:r>
            <w:r w:rsidR="00A413AD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客語友善環境</w:t>
            </w:r>
            <w:r w:rsidR="000000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行列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5D3118" w:rsidRPr="0045744C" w:rsidRDefault="005D3118" w:rsidP="00E1395D">
            <w:pPr>
              <w:pStyle w:val="10"/>
              <w:snapToGrid w:val="0"/>
              <w:spacing w:line="300" w:lineRule="exact"/>
              <w:ind w:leftChars="30" w:left="72" w:rightChars="30" w:right="72" w:firstLine="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</w:p>
          <w:p w:rsidR="000E1DC7" w:rsidRPr="0045744C" w:rsidRDefault="000E1DC7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培力2名客家青年投入客家</w:t>
            </w:r>
            <w:r w:rsidR="000F260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事務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，以三民區、鳳山區為示範點，辦理客家</w:t>
            </w:r>
            <w:r w:rsidR="000F260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人文紀實及資源盤點、招募33個家庭（98人）參與家庭母語、客家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藝文活動</w:t>
            </w:r>
            <w:r w:rsidR="000F260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，111</w:t>
            </w:r>
            <w:r w:rsidR="000F260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年計辦理16場客語種子家庭工作坊，442人次參與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18468E" w:rsidRPr="0045744C" w:rsidRDefault="0018468E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C23578" w:rsidRPr="0045744C" w:rsidRDefault="00C23578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為促進客語在社區扎根，特串聯美濃、杉林及六龜區公所辦理「111年客語說故事活動推廣實施計畫」，</w:t>
            </w:r>
            <w:r w:rsidR="0099506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111年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9至12月</w:t>
            </w:r>
            <w:r w:rsidR="0099506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計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辦理20場說故事活動</w:t>
            </w:r>
            <w:r w:rsidR="0099506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、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「聽人講-右堆有故事」分項計畫8場線上師培講座、</w:t>
            </w:r>
            <w:r w:rsidR="004F6D2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1場繪本書展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及</w:t>
            </w:r>
            <w:r w:rsidR="004F6D2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採集10支耆老說故事影片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A675C0" w:rsidRPr="0045744C" w:rsidRDefault="00A675C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675C0" w:rsidRPr="0045744C" w:rsidRDefault="00A675C0" w:rsidP="00E1395D">
            <w:pPr>
              <w:pStyle w:val="10"/>
              <w:snapToGrid w:val="0"/>
              <w:spacing w:line="300" w:lineRule="exact"/>
              <w:ind w:leftChars="30" w:left="72" w:rightChars="30" w:right="72" w:firstLine="0"/>
              <w:rPr>
                <w:rFonts w:hAnsi="標楷體"/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訂頒「高雄市政府客語能力認證合格獎勵要點」，凡設籍高雄市市民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參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與認證，通過者發給500元至3,000元獎勵金。111年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  <w:lang w:eastAsia="zh-HK"/>
              </w:rPr>
              <w:t>度共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有197人申</w:t>
            </w:r>
            <w:r w:rsidR="00B444EB"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領獎勵金</w:t>
            </w:r>
            <w:r w:rsidRPr="0045744C">
              <w:rPr>
                <w:rFonts w:hAnsi="標楷體" w:hint="eastAsia"/>
                <w:color w:val="1D1B11" w:themeColor="background2" w:themeShade="1A"/>
                <w:sz w:val="24"/>
                <w:szCs w:val="24"/>
              </w:rPr>
              <w:t>（初級138人、中級31人、中高級28人）。</w:t>
            </w:r>
          </w:p>
          <w:p w:rsidR="00A675C0" w:rsidRPr="0045744C" w:rsidRDefault="00A675C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B87EF2" w:rsidRPr="0045744C" w:rsidRDefault="00B87EF2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lastRenderedPageBreak/>
              <w:t>為有效運用社會人力資源，型塑客語無障礙環境，於本市新客家文化園區文物館、三民區公所</w:t>
            </w:r>
            <w:r w:rsidRPr="0045744C">
              <w:rPr>
                <w:rFonts w:ascii="標楷體" w:hAnsi="標楷體"/>
                <w:color w:val="1D1B11" w:themeColor="background2" w:themeShade="1A"/>
                <w:sz w:val="24"/>
              </w:rPr>
              <w:t>及美濃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客家</w:t>
            </w:r>
            <w:r w:rsidRPr="0045744C">
              <w:rPr>
                <w:rFonts w:ascii="標楷體" w:hAnsi="標楷體"/>
                <w:color w:val="1D1B11" w:themeColor="background2" w:themeShade="1A"/>
                <w:sz w:val="24"/>
              </w:rPr>
              <w:t>文物館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等重要公共場所，設置「客語服務窗口」，提升客語使用率，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年計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89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名志工投入志願服務工作，</w:t>
            </w:r>
            <w:r w:rsidR="00857FE1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受疫情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及新客家文化園區文物館進行幼兒園空間營造工程施作</w:t>
            </w:r>
            <w:r w:rsidR="00857FE1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閉館影響，</w:t>
            </w:r>
            <w:r w:rsidR="00B02F3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服務時數共計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5</w:t>
            </w:r>
            <w:r w:rsidR="00857FE1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,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973</w:t>
            </w:r>
            <w:r w:rsidR="00B02F3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小時，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服務</w:t>
            </w:r>
            <w:r w:rsidR="001275ED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達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82</w:t>
            </w:r>
            <w:r w:rsidR="00857FE1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,</w:t>
            </w:r>
            <w:r w:rsidR="004B4EE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077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人次</w:t>
            </w:r>
            <w:r w:rsidR="008C7C5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E67B4D" w:rsidRPr="0045744C" w:rsidRDefault="00E67B4D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FF3276" w:rsidRPr="0045744C" w:rsidRDefault="00FF3276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D87A6B" w:rsidRPr="0045744C" w:rsidRDefault="00D87A6B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D87A6B" w:rsidRPr="0045744C" w:rsidRDefault="00D87A6B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AB7C8E" w:rsidRPr="0045744C" w:rsidRDefault="00AB7C8E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土地伯公為傳統客家重要信仰神祇，為感謝伯公庇</w:t>
            </w:r>
            <w:r w:rsidR="00075B2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佑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，祈求新的一年風調雨順，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分別於</w:t>
            </w:r>
            <w:r w:rsidR="00D9743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年2月</w:t>
            </w:r>
            <w:r w:rsidR="00D9743F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11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日及</w:t>
            </w:r>
            <w:r w:rsidR="00D9743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月</w:t>
            </w:r>
            <w:r w:rsidR="00D9743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27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日假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新客家文化園</w:t>
            </w:r>
            <w:r w:rsidR="00075B2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區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文物館辦理「</w:t>
            </w:r>
            <w:r w:rsidR="00ED5376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新春祈福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」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與「客家完福(還福)」祭儀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="00D87A6B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共約200名客家鄉親遵循客家傳統古禮儀式祭拜，傳承客家禮俗文化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C2049B" w:rsidRPr="0045744C" w:rsidRDefault="00C2049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17518" w:rsidRPr="0045744C" w:rsidRDefault="00217518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1.「2022台灣燈會在高雄－來，就係客」及「2022台灣燈會在高雄－再創客家產業新活力」2案獲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中央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客家委員會補助合計1,500萬元。</w:t>
            </w:r>
          </w:p>
          <w:p w:rsidR="00217518" w:rsidRPr="0045744C" w:rsidRDefault="00217518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.以藝術新思維跨域、跨媒材將客家元素融入實體燈藝或虛擬光影中演繹新客家，包含衛武營主燈《武營晚點名》、客籍新媒體藝術家黃心健《光之舞》互動體驗作品、《元流-光之群島》搭配客籍女歌手黃珮舒吟唱聖桑的「天鵝」、客藉影視美術指導許英光創作《映像寫真館》等。</w:t>
            </w:r>
          </w:p>
          <w:p w:rsidR="00217518" w:rsidRPr="0045744C" w:rsidRDefault="00217518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3.邀集生祥樂隊、唐野樂團、黃瑋傑與山寮樂團、邱淑蟬與平衡訊號等9組客語表演團隊於高雄流行音樂中心海風廣場帶來11場演出。</w:t>
            </w:r>
          </w:p>
          <w:p w:rsidR="00217518" w:rsidRPr="0045744C" w:rsidRDefault="00217518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4.</w:t>
            </w:r>
            <w:r w:rsidR="00D4323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D43237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2月14日西洋情人節於衛武營《菊花夜行軍100米花廊光譜》燈會作品前，舉辦「菊花行軍衛武營情人節專場夕陽演唱會」，邀請生祥樂隊演唱《菊花夜行軍》等經典、隱喻愛的客語曲目。</w:t>
            </w:r>
          </w:p>
          <w:p w:rsidR="00FE67E4" w:rsidRPr="0045744C" w:rsidRDefault="00FE67E4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C2049B" w:rsidRPr="0045744C" w:rsidRDefault="00C2049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第57屆六堆運動會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於屏東縣竹田鄉舉辦，一連串的賽事從111年2月開始，</w:t>
            </w:r>
            <w:r w:rsidR="00E772FE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客家事務委員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會同仁與志工參與六堆勇士馬拉松、客庄遊戰、趣味競賽、民俗博弈等活動，其中民俗博弈「押象棋」得到第2名、「蛤蟆蠟拐」得到第3名的佳績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C2049B" w:rsidRPr="0045744C" w:rsidRDefault="00C2049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4B6E21" w:rsidRPr="0045744C" w:rsidRDefault="004B6E21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110年11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月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至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年4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月於國立中山大學、高雄市立圖書館、美濃地區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、衛武營國家藝術文化中心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舉辦「笠山文學印象：向鍾理和、鍾鐵民父子致敬」系列活動，包含文學主題展、書展、文學研討會、右堆自行車輕旅行、文學場景參訪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、文學音樂劇場、青少年文學營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等，透過文學、藝術、文化與產業之連結，推廣六堆客家文學與客家文化，約</w:t>
            </w:r>
            <w:r w:rsidR="00E363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6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,000人次參與。</w:t>
            </w:r>
          </w:p>
          <w:p w:rsidR="00E05103" w:rsidRPr="0045744C" w:rsidRDefault="00E05103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363EB" w:rsidRPr="0045744C" w:rsidRDefault="00E363E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客家委員會串連高屏縣市政府與六堆十二鄉區於</w:t>
            </w:r>
            <w:r w:rsidR="0086511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865112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6月4日六堆日同步舉辦升旗儀式，</w:t>
            </w:r>
            <w:r w:rsidR="00F03FA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本府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配合</w:t>
            </w:r>
            <w:r w:rsidR="00F03FA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升旗儀式同時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辦理講六堆故事、花布粽子DIY、稻草人DIY及紙傘彩繪</w:t>
            </w:r>
            <w:r w:rsidR="00F03FA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活動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，緬懷致意先賢的同時，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lastRenderedPageBreak/>
              <w:t>也凝聚後生傳承及推廣家庭母語文化，約300人次參加。</w:t>
            </w:r>
          </w:p>
          <w:p w:rsidR="00E363EB" w:rsidRPr="0045744C" w:rsidRDefault="00E363E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94001" w:rsidRPr="0045744C" w:rsidRDefault="00194001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為感念黑川龜吉先生對日治時代美濃地區教育發展的貢獻，</w:t>
            </w:r>
            <w:r w:rsidR="0086511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865112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8</w:t>
            </w:r>
            <w:r w:rsidR="00A675C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至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11月辦理紀念音樂會、藍調市集、故事小劇場、故道小旅行及講座等系列活動計10場次，邀請金曲獎入圍、得獎及YT破百萬點擊率的多組音樂人、樂團、劇團、舞團等接力表演。</w:t>
            </w:r>
          </w:p>
          <w:p w:rsidR="0016686E" w:rsidRPr="0045744C" w:rsidRDefault="0016686E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F144F" w:rsidRPr="0045744C" w:rsidRDefault="004501D3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為增強時下年輕族群親近、接觸客家，進而喜歡客家文化，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與毒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品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防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制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局</w:t>
            </w:r>
            <w:r w:rsidR="00B444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、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青年局合作，</w:t>
            </w:r>
            <w:r w:rsidR="007E08D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7E08DB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9月24日於新客家文化園區辦理「唇槍舌劍X以客為尊」Rap Battle競賽，邀請多位台灣Beats maker，</w:t>
            </w:r>
            <w:r w:rsidR="00ED492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取樣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傳統客家八音與山歌，創造多首Hakka Style Beats，並以饒舌punch line引用指定客家詞彙，32</w:t>
            </w:r>
            <w:r w:rsidR="007E08DB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名</w:t>
            </w:r>
            <w:r w:rsidR="001F144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選手進行即興饒舌對決，讓更多人看到最有活力的客家新生代，計500人次參加。</w:t>
            </w:r>
          </w:p>
          <w:p w:rsidR="0016686E" w:rsidRPr="0045744C" w:rsidRDefault="0016686E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EF3355" w:rsidRPr="0045744C" w:rsidRDefault="001E7B6F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響應2022台灣設計展在高雄，111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年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10月16日於新客家文化園區舉行，由青年設計師發揮創意，將客家文化元素重新解構設計，以手工製作新型態客家禮服，共男組9件、女組11件作品進入決選，也邀請知名</w:t>
            </w:r>
            <w:proofErr w:type="spellStart"/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coser</w:t>
            </w:r>
            <w:proofErr w:type="spellEnd"/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參與走秀，展示歷年來不同風格及款式的客家禮服，計700人次參加</w:t>
            </w:r>
            <w:r w:rsidR="00EF3355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194001" w:rsidRPr="0045744C" w:rsidRDefault="00194001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1E7B6F" w:rsidRPr="0045744C" w:rsidRDefault="001E7B6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響應2022台灣設計展在高雄，111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10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至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12月於美濃客家文物館</w:t>
            </w:r>
            <w:r w:rsidR="004501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辦理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「艷客設計展」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由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24位藝術家與設計師於生活文創商品設計、繪畫、陶藝、精工、服飾、動畫等48件作品中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巧妙融入客家元素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，讓人看見客家的無限創意；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另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設置大型生態環境裝置藝術「築巢」，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藝術家陳詠笙以在地生活素材、地景</w:t>
            </w:r>
            <w:r w:rsidR="00B3598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發想而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創作，為生活空間帶來不同感受，約1萬人次入館觀賞。</w:t>
            </w:r>
          </w:p>
          <w:p w:rsidR="00B444EB" w:rsidRPr="0045744C" w:rsidRDefault="00B444E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964D9" w:rsidRPr="0045744C" w:rsidRDefault="001E7B6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E63AA0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年11月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5</w:t>
            </w:r>
            <w:r w:rsidR="006B426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日</w:t>
            </w:r>
            <w:r w:rsidR="00ED5376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於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新客家文化園區舉行</w:t>
            </w:r>
            <w:r w:rsidR="00E63AA0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19</w:t>
            </w:r>
            <w:r w:rsidR="0013431D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對新人</w:t>
            </w:r>
            <w:r w:rsidR="002964D9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身穿創新設計的客家藍衫禮服，以</w:t>
            </w:r>
            <w:r w:rsidR="0013431D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「上燈」、「插頭花」、「食新娘茶」等</w:t>
            </w:r>
            <w:r w:rsidR="002964D9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客家婚俗古禮</w:t>
            </w:r>
            <w:r w:rsidR="0013431D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儀式</w:t>
            </w:r>
            <w:r w:rsidR="002964D9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進行，是目前全臺唯一具有特色的客家集團婚禮，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透過</w:t>
            </w:r>
            <w:r w:rsidR="002964D9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傳統與時尚兼具的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婚禮儀式，行銷客家傳統文化。客家音樂會則邀請20個客家社團、新住民和原住民團體共同演出，落實文化平權。另為推廣客庄農特產品，辦理特色市集和DIY體驗</w:t>
            </w:r>
            <w:r w:rsidR="0039303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，計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3</w:t>
            </w:r>
            <w:r w:rsidR="008252C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,000</w:t>
            </w:r>
            <w:r w:rsidR="0039303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人次參與</w:t>
            </w:r>
            <w:r w:rsidR="002964D9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。</w:t>
            </w:r>
          </w:p>
          <w:p w:rsidR="0016686E" w:rsidRPr="0045744C" w:rsidRDefault="0016686E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213E7" w:rsidRPr="0045744C" w:rsidRDefault="000B5799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補助</w:t>
            </w:r>
            <w:r w:rsidR="0068584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本府</w:t>
            </w:r>
            <w:r w:rsidR="00B444E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主管</w:t>
            </w:r>
            <w:r w:rsidR="0068584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之財團法人高雄市客家文化事務基金會辦理「覓．黑川-美濃甜蜜巷Walk inn」系列活動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、</w:t>
            </w:r>
            <w:r w:rsidR="004027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「2022高雄市客家學苑」、「南國悅讀客」、「客家很有市-音樂馬戲市集」、「客家˙冬藏-大地餐桌」等多元藝文活動，透過公私協力</w:t>
            </w:r>
            <w:r w:rsidR="00413A61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擴大</w:t>
            </w:r>
            <w:r w:rsidR="004027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推</w:t>
            </w:r>
            <w:r w:rsidR="00413A61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展</w:t>
            </w:r>
            <w:r w:rsidR="004027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客家</w:t>
            </w:r>
            <w:r w:rsidR="00413A61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語言</w:t>
            </w:r>
            <w:r w:rsidR="004027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文化，</w:t>
            </w:r>
            <w:r w:rsidR="00DA2280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共</w:t>
            </w:r>
            <w:r w:rsidR="004027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約2,250人次參與</w:t>
            </w:r>
            <w:r w:rsidR="00C7230F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。</w:t>
            </w:r>
          </w:p>
          <w:p w:rsidR="002213E7" w:rsidRPr="0045744C" w:rsidRDefault="002213E7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213E7" w:rsidRPr="0045744C" w:rsidRDefault="000B5799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2213E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年輔導本市客家社團</w:t>
            </w:r>
            <w:r w:rsidR="00412E5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58</w:t>
            </w:r>
            <w:r w:rsidR="002213E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團次推廣客家語言文化、振興客家傳統民俗活動、開辦客家歌謠、舞蹈及技藝培訓</w:t>
            </w:r>
            <w:r w:rsidR="007F4A78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課程</w:t>
            </w:r>
            <w:r w:rsidR="002213E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，公私齊力推廣優美的客家文化。</w:t>
            </w:r>
          </w:p>
          <w:p w:rsidR="000A27C9" w:rsidRPr="0045744C" w:rsidRDefault="000A27C9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A27C9" w:rsidRPr="0045744C" w:rsidRDefault="000A27C9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因應石斑魚外銷受阻，南部水產養殖受創嚴重，媒合高雄市張吉安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lastRenderedPageBreak/>
              <w:t>社會福利基金會、皇品院建設企業有限公司及高雄市社福慈善總會，認購梓官漁會石斑魚禮盒300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盒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致贈本市</w:t>
            </w:r>
            <w:r w:rsidR="004501D3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客庄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山城弱勢家庭，</w:t>
            </w:r>
            <w:r w:rsidR="00412E5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412E5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年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8月3日於美濃區公所大禮堂共同舉辦捐贈儀式。</w:t>
            </w:r>
          </w:p>
          <w:p w:rsidR="00F91F2F" w:rsidRPr="0045744C" w:rsidRDefault="00F91F2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D6F97" w:rsidRPr="0045744C" w:rsidRDefault="00D3359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為落實客家語言文化推廣工作，讓其他族群更認識客家，每週一下午</w:t>
            </w:r>
            <w:r w:rsidRPr="0045744C">
              <w:rPr>
                <w:rFonts w:ascii="標楷體" w:hAnsi="標楷體"/>
                <w:color w:val="1D1B11" w:themeColor="background2" w:themeShade="1A"/>
                <w:sz w:val="24"/>
              </w:rPr>
              <w:t>4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時至</w:t>
            </w:r>
            <w:r w:rsidR="005561D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5時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於</w:t>
            </w:r>
            <w:r w:rsidR="001B32F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高雄廣播電臺</w:t>
            </w:r>
            <w:r w:rsidRPr="0045744C">
              <w:rPr>
                <w:rFonts w:ascii="標楷體" w:hAnsi="標楷體"/>
                <w:color w:val="1D1B11" w:themeColor="background2" w:themeShade="1A"/>
                <w:sz w:val="24"/>
              </w:rPr>
              <w:t>FM94.3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播出「最佳時客」現場直播節目</w:t>
            </w:r>
            <w:r w:rsidR="009D1CF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（每週六下午同時段重播），111年計專訪66人，分享客家文化習俗、音樂、藝文、客庄人事物等主題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，深受市民朋友</w:t>
            </w:r>
            <w:r w:rsidR="0027293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喜愛</w:t>
            </w:r>
            <w:r w:rsidR="005C327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772615" w:rsidRPr="0045744C" w:rsidRDefault="0077261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AA6045" w:rsidRPr="0045744C" w:rsidRDefault="00AA604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822935" w:rsidRPr="0045744C" w:rsidRDefault="0082293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0025B5" w:rsidRPr="0045744C" w:rsidRDefault="000025B5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 w:cs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1.</w:t>
            </w:r>
            <w:r w:rsidR="0026755D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「</w:t>
            </w:r>
            <w:r w:rsidR="0026755D" w:rsidRPr="0045744C">
              <w:rPr>
                <w:rFonts w:ascii="標楷體" w:eastAsia="標楷體" w:hAnsi="標楷體" w:cs="標楷體" w:hint="eastAsia"/>
                <w:color w:val="1D1B11" w:themeColor="background2" w:themeShade="1A"/>
              </w:rPr>
              <w:t>美濃文創中心</w:t>
            </w:r>
            <w:r w:rsidR="0026755D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」於</w:t>
            </w:r>
            <w:r w:rsidR="0026755D" w:rsidRPr="0045744C">
              <w:rPr>
                <w:rFonts w:ascii="標楷體" w:eastAsia="標楷體" w:hAnsi="標楷體" w:cs="標楷體" w:hint="eastAsia"/>
                <w:color w:val="1D1B11" w:themeColor="background2" w:themeShade="1A"/>
              </w:rPr>
              <w:t>104年11月建置完成，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區內舊美濃警察分駐所及日式木構宿舍2棟歷史建築公開招租，</w:t>
            </w:r>
            <w:r w:rsidR="000F6310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由「財團法人薛伯輝基金會」取得經營權，於</w:t>
            </w:r>
            <w:r w:rsidR="0013599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107</w:t>
            </w:r>
            <w:r w:rsidR="000F6310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年</w:t>
            </w:r>
            <w:r w:rsidR="0013599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1</w:t>
            </w:r>
            <w:r w:rsidR="000F6310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月</w:t>
            </w:r>
            <w:r w:rsidR="0013599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1</w:t>
            </w:r>
            <w:r w:rsidR="000F6310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日進駐營運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，引進</w:t>
            </w:r>
            <w:r w:rsidR="001811DB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民間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多元資源及經營創意，</w:t>
            </w:r>
            <w:r w:rsidRPr="0045744C">
              <w:rPr>
                <w:rFonts w:ascii="標楷體" w:eastAsia="標楷體" w:hAnsi="標楷體" w:cs="標楷體"/>
                <w:bCs/>
                <w:color w:val="1D1B11" w:themeColor="background2" w:themeShade="1A"/>
              </w:rPr>
              <w:t>透過觀光行銷帶動街區活化，打造美濃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觀光旅遊新亮點</w:t>
            </w:r>
            <w:r w:rsidRPr="0045744C">
              <w:rPr>
                <w:rFonts w:ascii="標楷體" w:eastAsia="標楷體" w:hAnsi="標楷體" w:cs="標楷體"/>
                <w:bCs/>
                <w:color w:val="1D1B11" w:themeColor="background2" w:themeShade="1A"/>
              </w:rPr>
              <w:t>。</w:t>
            </w:r>
          </w:p>
          <w:p w:rsidR="000025B5" w:rsidRPr="0045744C" w:rsidRDefault="000025B5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 w:cs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2.</w:t>
            </w:r>
            <w:r w:rsidR="004D69F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與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「</w:t>
            </w:r>
            <w:r w:rsidR="001C635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美濃文創人才留美培力計畫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」</w:t>
            </w:r>
            <w:r w:rsidR="004D69F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於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美濃永安老街</w:t>
            </w:r>
            <w:r w:rsidR="004D69F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培植之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店家「美濃啖糕堂」、「濃夫生活」、「濃甜」及在地業者</w:t>
            </w:r>
            <w:r w:rsidR="001C635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持續合作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，</w:t>
            </w:r>
            <w:r w:rsidR="001C635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協助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辦理宣傳行銷、</w:t>
            </w:r>
            <w:r w:rsidR="001C635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諮詢輔導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等</w:t>
            </w: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，</w:t>
            </w:r>
            <w:r w:rsidR="0026755D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期望透過</w:t>
            </w:r>
            <w:r w:rsidR="0032481E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共好共榮的結盟策略</w:t>
            </w:r>
            <w:r w:rsidR="0026755D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及群聚效應，形成特色商圈，發展區內產業契機，帶動老街活化，創造更多青年返鄉創業機會。</w:t>
            </w:r>
          </w:p>
          <w:p w:rsidR="000025B5" w:rsidRPr="0045744C" w:rsidRDefault="007400ED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 w:cs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3</w:t>
            </w:r>
            <w:r w:rsidR="000025B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.</w:t>
            </w:r>
            <w:r w:rsidR="00276C79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鼓勵公私團體利用美濃文創中心「開庄廣場」舉辦各項</w:t>
            </w:r>
            <w:r w:rsidR="00FC5036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藝文活動</w:t>
            </w:r>
            <w:r w:rsidR="000025B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，有效發揮資源共享場地多元使用功能，</w:t>
            </w:r>
            <w:r w:rsidR="0013599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111</w:t>
            </w:r>
            <w:r w:rsidR="0013599F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  <w:lang w:eastAsia="zh-HK"/>
              </w:rPr>
              <w:t>年提供場地租借服務計12場次，</w:t>
            </w:r>
            <w:r w:rsidR="000025B5" w:rsidRPr="0045744C">
              <w:rPr>
                <w:rFonts w:ascii="標楷體" w:eastAsia="標楷體" w:hAnsi="標楷體" w:cs="標楷體" w:hint="eastAsia"/>
                <w:bCs/>
                <w:color w:val="1D1B11" w:themeColor="background2" w:themeShade="1A"/>
              </w:rPr>
              <w:t>藉由各項多元活動，建構美濃文創中心成為美濃地區的文化據點及核心。</w:t>
            </w:r>
          </w:p>
          <w:p w:rsidR="000025B5" w:rsidRPr="0045744C" w:rsidRDefault="000025B5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 w:cs="標楷體"/>
                <w:color w:val="1D1B11" w:themeColor="background2" w:themeShade="1A"/>
              </w:rPr>
            </w:pPr>
          </w:p>
          <w:p w:rsidR="00F91F2F" w:rsidRPr="0045744C" w:rsidRDefault="00240C15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1.</w:t>
            </w:r>
            <w:r w:rsidR="00F91F2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新客家文化園區為南部首座都會型客家文化園區，</w:t>
            </w:r>
            <w:r w:rsidR="00E66145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主體建築</w:t>
            </w:r>
            <w:r w:rsidR="000619A2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除客家文物館外，</w:t>
            </w:r>
            <w:r w:rsidR="00F91F2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圓樓餐廳及2棟展售中心出租民間廠商經營管理，</w:t>
            </w:r>
            <w:r w:rsidR="0089244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F91F2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年度入園遊客</w:t>
            </w:r>
            <w:r w:rsidR="00892442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9</w:t>
            </w:r>
            <w:r w:rsidR="00F91F2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萬人次。園區經由民間資源及創新的經營理念，搭配客家特色建築、美食，行銷客家文化魅力，帶動城市觀光產業。</w:t>
            </w:r>
          </w:p>
          <w:p w:rsidR="00240C15" w:rsidRPr="0045744C" w:rsidRDefault="00240C15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bCs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2.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圓樓餐廳及</w:t>
            </w:r>
            <w:r w:rsidR="00FA2057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2棟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展售中心承租廠商（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晟人億國際股份有限公司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）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以複合式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經營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理念打造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客家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美食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餐廳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、</w:t>
            </w:r>
            <w:r w:rsidR="00874E9C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咖啡</w:t>
            </w:r>
            <w:r w:rsidR="00E66145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  <w:lang w:eastAsia="zh-HK"/>
              </w:rPr>
              <w:t>輕食</w:t>
            </w:r>
            <w:r w:rsidR="00874E9C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館</w:t>
            </w:r>
            <w:r w:rsidR="0081469A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及創客中心，</w:t>
            </w:r>
            <w:r w:rsidR="00E66145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  <w:lang w:eastAsia="zh-HK"/>
              </w:rPr>
              <w:t>營運績效日趨穩定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，</w:t>
            </w:r>
            <w:r w:rsidR="00A37A68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111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年來客數計有</w:t>
            </w:r>
            <w:r w:rsidR="00A37A68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3</w:t>
            </w:r>
            <w:r w:rsidR="00E66145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  <w:lang w:eastAsia="zh-HK"/>
              </w:rPr>
              <w:t>萬2,000</w:t>
            </w:r>
            <w:r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人次。</w:t>
            </w:r>
          </w:p>
          <w:p w:rsidR="00054260" w:rsidRPr="0045744C" w:rsidRDefault="002D0A7D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bCs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3</w:t>
            </w:r>
            <w:r w:rsidR="00F91F2F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.</w:t>
            </w:r>
            <w:r w:rsidR="00054260" w:rsidRPr="0045744C">
              <w:rPr>
                <w:rFonts w:ascii="標楷體" w:hAnsi="標楷體" w:hint="eastAsia"/>
                <w:bCs/>
                <w:color w:val="1D1B11" w:themeColor="background2" w:themeShade="1A"/>
                <w:sz w:val="24"/>
              </w:rPr>
              <w:t>與高雄市微風志業協會合作，每週六於園區戶外廣場辦理「微風市集」，推廣在地小農自產自銷的農產品及加工品，讓消費者與生產小農面對面接觸，直接瞭解農業生產或加工過程，採買安全健康的食品，有效活絡園區。</w:t>
            </w:r>
          </w:p>
          <w:p w:rsidR="00BD7B14" w:rsidRPr="0045744C" w:rsidRDefault="00BD7B14" w:rsidP="00E1395D">
            <w:pPr>
              <w:pStyle w:val="22"/>
              <w:spacing w:line="300" w:lineRule="exact"/>
              <w:ind w:leftChars="30" w:left="312" w:rightChars="30" w:right="72" w:hangingChars="100" w:hanging="240"/>
              <w:rPr>
                <w:rFonts w:ascii="標楷體" w:hAnsi="標楷體"/>
                <w:bCs/>
                <w:color w:val="1D1B11" w:themeColor="background2" w:themeShade="1A"/>
                <w:sz w:val="24"/>
              </w:rPr>
            </w:pPr>
          </w:p>
          <w:p w:rsidR="00F91F2F" w:rsidRPr="0045744C" w:rsidRDefault="00F91F2F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1.「美濃客家文物館」以門票收費為營運基礎，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</w:t>
            </w:r>
            <w:r w:rsidR="006B7B0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總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營收</w:t>
            </w:r>
            <w:r w:rsidR="00CD545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達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213</w:t>
            </w:r>
            <w:r w:rsidR="0067276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萬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66</w:t>
            </w:r>
            <w:r w:rsidR="003E26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0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元，參訪人數計</w:t>
            </w:r>
            <w:r w:rsidR="003E26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7</w:t>
            </w:r>
            <w:r w:rsidR="0017651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萬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</w:t>
            </w:r>
            <w:r w:rsidR="003E26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,</w:t>
            </w:r>
            <w:r w:rsidR="004D69F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922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人，另積極配合各學校辦理戶外教學，透過導覽讓學生</w:t>
            </w:r>
            <w:r w:rsidR="00C904BC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、民眾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認識客家文化，不僅增加市庫經費，更有效宣揚客家文化，提升客家能見度</w:t>
            </w:r>
            <w:r w:rsidR="003E261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111</w:t>
            </w:r>
            <w:r w:rsidR="00C904BC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年度共接待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108</w:t>
            </w:r>
            <w:r w:rsidR="00C904BC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個學校</w:t>
            </w:r>
            <w:r w:rsidR="001402DB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</w:t>
            </w:r>
            <w:r w:rsidR="00C904BC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團體</w:t>
            </w:r>
            <w:r w:rsidR="006B20C1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計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5</w:t>
            </w:r>
            <w:r w:rsidR="003E261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,</w:t>
            </w:r>
            <w:r w:rsidR="00FA514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665</w:t>
            </w:r>
            <w:r w:rsidR="006B20C1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人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792AC7" w:rsidRPr="0045744C" w:rsidRDefault="00274E37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2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.</w:t>
            </w:r>
            <w:r w:rsidR="0069313B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110年12月1日至111年4月3日辦理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「美藝濃情-2021簡天佑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lastRenderedPageBreak/>
              <w:t>美濃作品展」</w:t>
            </w:r>
            <w:r w:rsidR="0069313B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，</w:t>
            </w:r>
            <w:r w:rsidR="0069313B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展出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簡天佑老師20多年來</w:t>
            </w:r>
            <w:r w:rsidR="0069313B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用畫筆記錄美濃古厝、舊巷、菸樓、農村及湖光山色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的作品，靈動飄逸的筆觸間，時光冉冉躍然紙上，</w:t>
            </w:r>
            <w:r w:rsidR="00B27895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計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約1</w:t>
            </w:r>
            <w:r w:rsidR="003A2AEC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8</w:t>
            </w:r>
            <w:r w:rsidR="0069313B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,000</w:t>
            </w:r>
            <w:r w:rsidR="00792AC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人次參觀。</w:t>
            </w:r>
          </w:p>
          <w:p w:rsidR="00274E37" w:rsidRPr="0045744C" w:rsidRDefault="003A2AEC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3</w:t>
            </w:r>
            <w:r w:rsidR="00274E3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.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111年4月9日至6月9日辦理「熠熠心光-鍾蕙伊創作個展」，粉彩作品筆觸細膩柔和，朦朧疊加出療癒的色粉組合；水墨作品以水墨的基底敷色、點彩，在濃淡之間表現出獨特的韻味，</w:t>
            </w:r>
            <w:r w:rsidR="005F084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計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約1</w:t>
            </w:r>
            <w:r w:rsidR="004D69FF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1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,</w:t>
            </w:r>
            <w:r w:rsidR="004D69FF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0</w:t>
            </w:r>
            <w:r w:rsidR="00CB2A01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00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人次參觀</w:t>
            </w:r>
            <w:r w:rsidR="00274E3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。</w:t>
            </w:r>
          </w:p>
          <w:p w:rsidR="00274E37" w:rsidRPr="0045744C" w:rsidRDefault="003A2AEC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bCs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4</w:t>
            </w:r>
            <w:r w:rsidR="00274E3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.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111年6月15日至9月20日辦理月光山書畫學會-「瀰濃風情」藝術聯展，以瀰濃地區客家風土民情為主軸，集30餘位藝術創作者書法、油畫、水墨、葫蘆雕、黏土畫等70餘件作品，將田園即景、生活感動與客家風土人情歷歷呈現，</w:t>
            </w:r>
            <w:r w:rsidR="001E4856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  <w:lang w:eastAsia="zh-HK"/>
              </w:rPr>
              <w:t>計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約13,</w:t>
            </w:r>
            <w:r w:rsidR="00CB2A01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700</w:t>
            </w:r>
            <w:r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人次參觀</w:t>
            </w:r>
            <w:r w:rsidR="00274E37" w:rsidRPr="0045744C">
              <w:rPr>
                <w:rFonts w:ascii="標楷體" w:eastAsia="標楷體" w:hAnsi="標楷體" w:hint="eastAsia"/>
                <w:bCs/>
                <w:color w:val="1D1B11" w:themeColor="background2" w:themeShade="1A"/>
              </w:rPr>
              <w:t>。</w:t>
            </w:r>
          </w:p>
          <w:p w:rsidR="0041457B" w:rsidRPr="0045744C" w:rsidRDefault="00B97ED1" w:rsidP="00E1395D">
            <w:pPr>
              <w:pStyle w:val="100"/>
              <w:spacing w:line="300" w:lineRule="exact"/>
              <w:ind w:leftChars="30" w:left="312" w:rightChars="30" w:right="72" w:hangingChars="100" w:hanging="240"/>
              <w:rPr>
                <w:color w:val="1D1B11" w:themeColor="background2" w:themeShade="1A"/>
                <w:sz w:val="24"/>
                <w:szCs w:val="24"/>
              </w:rPr>
            </w:pPr>
            <w:r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5</w:t>
            </w:r>
            <w:r w:rsidR="0041457B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.「兒童探索區」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運用</w:t>
            </w:r>
            <w:r w:rsidR="0041457B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「積木」素材，將美濃的自然、人文地景特色融入設計，設置豐富多元的遊戲角落，更特別引進全台獨有國外大型軟積木學習教具，可啟發孩童在數理、身體平衡、空間結構、戲劇、社交等能力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，</w:t>
            </w:r>
            <w:r w:rsidR="0041457B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吸引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眾多</w:t>
            </w:r>
            <w:r w:rsidR="004F2226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家長攜帶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幼兒入場共樂，</w:t>
            </w:r>
            <w:r w:rsidR="00574F5C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111</w:t>
            </w:r>
            <w:r w:rsidR="00A5368E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年約有</w:t>
            </w:r>
            <w:r w:rsidR="00574F5C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1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萬</w:t>
            </w:r>
            <w:r w:rsidR="00574F5C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9,500</w:t>
            </w:r>
            <w:r w:rsidR="0041457B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人次</w:t>
            </w:r>
            <w:r w:rsidR="0072530D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使用</w:t>
            </w:r>
            <w:r w:rsidR="0041457B" w:rsidRPr="0045744C">
              <w:rPr>
                <w:rFonts w:hint="eastAsia"/>
                <w:color w:val="1D1B11" w:themeColor="background2" w:themeShade="1A"/>
                <w:sz w:val="24"/>
                <w:szCs w:val="24"/>
              </w:rPr>
              <w:t>。</w:t>
            </w:r>
          </w:p>
          <w:p w:rsidR="00F16925" w:rsidRPr="0045744C" w:rsidRDefault="00F16925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64F2A" w:rsidRPr="0045744C" w:rsidRDefault="00264F2A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264F2A" w:rsidRPr="0045744C" w:rsidRDefault="00264F2A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E1129" w:rsidRPr="0045744C" w:rsidRDefault="0038000F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年度計提報</w:t>
            </w:r>
            <w:r w:rsidR="00E8003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高雄市盤花公園規劃設計案</w:t>
            </w:r>
            <w:r w:rsidR="00E8003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」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及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「美濃文化生態散步策」</w:t>
            </w:r>
            <w:r w:rsidR="00E8003E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等</w:t>
            </w:r>
            <w:r w:rsidR="00D82BC8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案</w:t>
            </w:r>
            <w:r w:rsidR="00A901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計畫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，獲</w:t>
            </w:r>
            <w:r w:rsidR="00613831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中央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核定</w:t>
            </w:r>
            <w:r w:rsidR="005C3C3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補助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金額共計新</w:t>
            </w:r>
            <w:r w:rsidR="00613831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臺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幣</w:t>
            </w:r>
            <w:r w:rsidR="00D82BC8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692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萬</w:t>
            </w:r>
            <w:r w:rsidR="00D82BC8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2</w:t>
            </w:r>
            <w:r w:rsidR="009C409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,</w:t>
            </w:r>
            <w:r w:rsidR="00D82BC8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000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元，</w:t>
            </w:r>
            <w:r w:rsidR="00CD5457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有效</w:t>
            </w:r>
            <w:r w:rsidR="004A4CCB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保存、修復及營造本市客家文化環境風貌，未來將繼續提案爭取中央補助，挹注本市建設經費。</w:t>
            </w:r>
          </w:p>
          <w:p w:rsidR="004A4CCB" w:rsidRPr="0045744C" w:rsidRDefault="004A4CC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50631A" w:rsidRPr="0045744C" w:rsidRDefault="00E4664C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進行旗美褒忠義民廟周邊環境整理，融入客家意象，保存旗山區客家義民信仰，提升聚落居民使用品質，總經費595萬元，獲客家委員會補助500萬元，預計</w:t>
            </w:r>
            <w:r w:rsidR="00D4063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</w:t>
            </w:r>
            <w:r w:rsidR="00D4063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7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月完工</w:t>
            </w:r>
            <w:r w:rsidR="0050631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D32905" w:rsidRPr="0045744C" w:rsidRDefault="00D32905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102429" w:rsidRPr="0045744C" w:rsidRDefault="00102429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102429" w:rsidRPr="0045744C" w:rsidRDefault="00102429" w:rsidP="00E1395D">
            <w:pPr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50631A" w:rsidRPr="0045744C" w:rsidRDefault="00E4664C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修繕及保存</w:t>
            </w:r>
            <w:r w:rsidR="00D4063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美濃區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龍肚庄敬字亭，延續傳統文化，維護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在地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居民使用之安全性，並提供舒適友善的公共空間，總經費178萬元，獲客家委員會補助150萬元，</w:t>
            </w:r>
            <w:r w:rsidR="00D4063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</w:t>
            </w:r>
            <w:r w:rsidR="003D3B12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月完工</w:t>
            </w:r>
            <w:r w:rsidR="0050631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102429" w:rsidRPr="0045744C" w:rsidRDefault="00102429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6A7068" w:rsidRPr="0045744C" w:rsidRDefault="00C82FED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運用專業輔導團隊，協助本府研提客庄創生環境營造計畫，爭取中央經費補助，以符合客庄新美學、永續生態、里山客庄場域為主題，達到保存傳統客庄社區公共生活場域之目標，同時針對本市客庄環境進行「客庄記憶與藍圖擘劃」。總經費262萬元，獲客家委員會補助220萬元，</w:t>
            </w:r>
            <w:r w:rsidR="000E1DC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</w:t>
            </w:r>
            <w:r w:rsidR="000E1DC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月完成規劃</w:t>
            </w:r>
            <w:r w:rsidR="000E1DC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20</w:t>
            </w:r>
            <w:r w:rsidR="000E1DC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案</w:t>
            </w:r>
            <w:r w:rsidR="008B0CEE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D9509C" w:rsidRPr="0045744C" w:rsidRDefault="00D9509C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6B587A" w:rsidRPr="0045744C" w:rsidRDefault="006B587A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運用新客家文化園區文物館部份空間改造為客語沉浸非營利幼兒園，</w:t>
            </w:r>
            <w:r w:rsidR="003369FD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同時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改善文物館前交通號誌</w:t>
            </w:r>
            <w:r w:rsidR="0030673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、客家圖書資訊化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，以及汰換全館老舊空調系統，增加節電效能，提供使用者安全舒適之教育環境，總經費1,980萬元，獲客家委員會補助1,650萬元，</w:t>
            </w:r>
            <w:r w:rsidR="003369FD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年</w:t>
            </w:r>
            <w:r w:rsidR="00C7230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月完工。</w:t>
            </w:r>
          </w:p>
          <w:p w:rsidR="008B0CEE" w:rsidRPr="0045744C" w:rsidRDefault="000156FE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lastRenderedPageBreak/>
              <w:t>更新</w:t>
            </w:r>
            <w:proofErr w:type="gramStart"/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新</w:t>
            </w:r>
            <w:proofErr w:type="gramEnd"/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客家文化園區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戶外遊樂設施</w:t>
            </w:r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="003D196E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打造戶外共融式兒童遊戲區域，提供多元、適性、探索的親子共享遊憩場</w:t>
            </w:r>
            <w:r w:rsidR="005F486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域</w:t>
            </w:r>
            <w:r w:rsidR="0094575D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總經費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1,203</w:t>
            </w:r>
            <w:r w:rsidR="0027696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萬元，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獲</w:t>
            </w:r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客家委員會補助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1,010</w:t>
            </w:r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萬元，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預計</w:t>
            </w:r>
            <w:r w:rsidR="009133D3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112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年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4</w:t>
            </w:r>
            <w:r w:rsidR="007D58C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月完工</w:t>
            </w:r>
            <w:r w:rsidR="00091904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D32905" w:rsidRPr="0045744C" w:rsidRDefault="00D32905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CE6AEB" w:rsidRPr="0045744C" w:rsidRDefault="00CE6AEB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B227A7" w:rsidRPr="0045744C" w:rsidRDefault="00B227A7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為營造性別友善環境，於園區增建女廁及文物館無障礙廁所，改善男女廁間比例，提供優質如廁環境，總經費430萬元，</w:t>
            </w:r>
            <w:r w:rsidR="009133D3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於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111年3月完工。</w:t>
            </w:r>
          </w:p>
          <w:p w:rsidR="00B86E8F" w:rsidRPr="0045744C" w:rsidRDefault="00B86E8F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58569D" w:rsidRPr="0045744C" w:rsidRDefault="0058569D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為跨年度階段性計畫，111年</w:t>
            </w:r>
            <w:r w:rsidR="00B92D6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5</w:t>
            </w:r>
            <w:r w:rsidR="00B92D6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獲內政部</w:t>
            </w:r>
            <w:r w:rsidR="00444B1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營建署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「城鎮風貌及創生環境營造計畫</w:t>
            </w:r>
            <w:r w:rsidR="00444B1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112至113年競爭型</w:t>
            </w:r>
            <w:r w:rsidR="00444B17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）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」補助規劃設計費142萬2,000元，本府自籌37萬8,000元，合計180萬元</w:t>
            </w:r>
            <w:r w:rsidR="00B92D69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="00B92D6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112年</w:t>
            </w:r>
            <w:r w:rsidR="00C7230F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2</w:t>
            </w:r>
            <w:r w:rsidR="00B92D69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月完成規劃設計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58569D" w:rsidRPr="0045744C" w:rsidRDefault="0058569D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58569D" w:rsidRPr="0045744C" w:rsidRDefault="0058569D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修繕黃埔新村東五巷126號房舍，以文化發電機概念，導入客食、客物、客藝、客書、客音等豐富的客家文化，融入黃埔新村成為多元文化文創基地，總經費263萬6,977元，111年11月</w:t>
            </w:r>
            <w:r w:rsidR="00444B1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發包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，預計112年</w:t>
            </w:r>
            <w:r w:rsidR="00C7230F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7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月完工。</w:t>
            </w:r>
          </w:p>
          <w:p w:rsidR="0058569D" w:rsidRPr="0045744C" w:rsidRDefault="0058569D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102429" w:rsidRPr="0045744C" w:rsidRDefault="0058569D" w:rsidP="00E1395D">
            <w:pPr>
              <w:overflowPunct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 w:cs="標楷體"/>
                <w:color w:val="1D1B11" w:themeColor="background2" w:themeShade="1A"/>
                <w:kern w:val="0"/>
              </w:rPr>
            </w:pPr>
            <w:r w:rsidRPr="0045744C">
              <w:rPr>
                <w:rFonts w:ascii="標楷體" w:eastAsia="標楷體" w:hAnsi="標楷體" w:cs="標楷體" w:hint="eastAsia"/>
                <w:color w:val="1D1B11" w:themeColor="background2" w:themeShade="1A"/>
                <w:kern w:val="0"/>
              </w:rPr>
              <w:t>規劃改善三民一號公園，廣植客家植栽，豐富愛河沿岸生態景觀，並融入客家盤花、先民移居高雄的歷程等元素，提供居民及親子優質遊憩場域。111年5月獲客家委員會同意補助規劃設計暨監造費用550萬元，本府自籌105萬元，合計655萬元，</w:t>
            </w:r>
            <w:r w:rsidR="00587154" w:rsidRPr="0045744C">
              <w:rPr>
                <w:rFonts w:ascii="標楷體" w:eastAsia="標楷體" w:hAnsi="標楷體" w:cs="標楷體" w:hint="eastAsia"/>
                <w:color w:val="1D1B11" w:themeColor="background2" w:themeShade="1A"/>
                <w:kern w:val="0"/>
                <w:lang w:eastAsia="zh-HK"/>
              </w:rPr>
              <w:t>預計112年6月完成</w:t>
            </w:r>
            <w:r w:rsidR="00B92D69" w:rsidRPr="0045744C">
              <w:rPr>
                <w:rFonts w:ascii="標楷體" w:eastAsia="標楷體" w:hAnsi="標楷體" w:cs="標楷體" w:hint="eastAsia"/>
                <w:color w:val="1D1B11" w:themeColor="background2" w:themeShade="1A"/>
                <w:kern w:val="0"/>
                <w:lang w:eastAsia="zh-HK"/>
              </w:rPr>
              <w:t>規劃</w:t>
            </w:r>
            <w:r w:rsidR="00587154" w:rsidRPr="0045744C">
              <w:rPr>
                <w:rFonts w:ascii="標楷體" w:eastAsia="標楷體" w:hAnsi="標楷體" w:cs="標楷體" w:hint="eastAsia"/>
                <w:color w:val="1D1B11" w:themeColor="background2" w:themeShade="1A"/>
                <w:kern w:val="0"/>
                <w:lang w:eastAsia="zh-HK"/>
              </w:rPr>
              <w:t>設計</w:t>
            </w:r>
            <w:r w:rsidRPr="0045744C">
              <w:rPr>
                <w:rFonts w:ascii="標楷體" w:eastAsia="標楷體" w:hAnsi="標楷體" w:cs="標楷體" w:hint="eastAsia"/>
                <w:color w:val="1D1B11" w:themeColor="background2" w:themeShade="1A"/>
                <w:kern w:val="0"/>
              </w:rPr>
              <w:t>。</w:t>
            </w:r>
          </w:p>
          <w:p w:rsidR="00102429" w:rsidRPr="0045744C" w:rsidRDefault="00102429" w:rsidP="00E1395D">
            <w:pPr>
              <w:overflowPunct w:val="0"/>
              <w:adjustRightInd w:val="0"/>
              <w:snapToGrid w:val="0"/>
              <w:spacing w:line="300" w:lineRule="exact"/>
              <w:ind w:leftChars="9" w:left="22"/>
              <w:jc w:val="both"/>
              <w:rPr>
                <w:rFonts w:ascii="標楷體" w:eastAsia="標楷體" w:hAnsi="標楷體" w:cs="標楷體"/>
                <w:color w:val="1D1B11" w:themeColor="background2" w:themeShade="1A"/>
                <w:kern w:val="0"/>
              </w:rPr>
            </w:pPr>
          </w:p>
          <w:p w:rsidR="00444B17" w:rsidRPr="0045744C" w:rsidRDefault="00444B17" w:rsidP="00E1395D">
            <w:pPr>
              <w:overflowPunct w:val="0"/>
              <w:adjustRightInd w:val="0"/>
              <w:snapToGrid w:val="0"/>
              <w:spacing w:line="300" w:lineRule="exact"/>
              <w:ind w:leftChars="9" w:left="22"/>
              <w:jc w:val="both"/>
              <w:rPr>
                <w:rFonts w:ascii="標楷體" w:eastAsia="標楷體" w:hAnsi="標楷體" w:cs="標楷體"/>
                <w:color w:val="1D1B11" w:themeColor="background2" w:themeShade="1A"/>
                <w:kern w:val="0"/>
              </w:rPr>
            </w:pPr>
          </w:p>
          <w:p w:rsidR="00444B17" w:rsidRPr="0045744C" w:rsidRDefault="00444B17" w:rsidP="00E1395D">
            <w:pPr>
              <w:overflowPunct w:val="0"/>
              <w:adjustRightInd w:val="0"/>
              <w:snapToGrid w:val="0"/>
              <w:spacing w:line="300" w:lineRule="exact"/>
              <w:ind w:leftChars="9" w:left="22"/>
              <w:jc w:val="both"/>
              <w:rPr>
                <w:rFonts w:ascii="標楷體" w:eastAsia="標楷體" w:hAnsi="標楷體" w:cs="標楷體"/>
                <w:color w:val="1D1B11" w:themeColor="background2" w:themeShade="1A"/>
                <w:kern w:val="0"/>
              </w:rPr>
            </w:pPr>
          </w:p>
          <w:p w:rsidR="000B1EEA" w:rsidRPr="0045744C" w:rsidRDefault="000B1EEA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配合客家委員會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發行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客庄券2.0，推出「客庄券加碼高雄券」活動，凡於高雄客庄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及客家聚落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合作店家消費客庄券滿500元即送高雄券100元，並加碼抽iPhone13及千元福袋，中央地方合力復甦客庄經濟，</w:t>
            </w:r>
            <w:r w:rsidR="0039197A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計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有</w:t>
            </w:r>
            <w:r w:rsidR="0039197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104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間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合作店家</w:t>
            </w:r>
            <w:r w:rsidR="0039197A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，</w:t>
            </w:r>
            <w:r w:rsidR="0039197A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於高雄市消費總金額約1,503萬元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0B1EEA" w:rsidRPr="0045744C" w:rsidRDefault="000B1EEA" w:rsidP="00E1395D">
            <w:pPr>
              <w:kinsoku w:val="0"/>
              <w:adjustRightInd w:val="0"/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150A5A" w:rsidRPr="0045744C" w:rsidRDefault="00150A5A" w:rsidP="00E1395D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客家委員會111年5月3日核定補助80萬元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自籌16萬元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）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辦理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，以「文化繞館、博覽客家」為概念、美濃客家文物館為中心，連結美濃地區的協會、學校及表演團體等，自8月至11月辦理客家八音拼場、客家山歌表演、美學駐館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百工藤椅、農事體驗、童玩彩繪美學、黏土畫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）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、表演劇場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客語融入兒童劇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）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、特色文創市集等活動，帶遊客博覽客家，活動期間約2,</w:t>
            </w:r>
            <w:r w:rsidR="00A60AAA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650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人次參與。</w:t>
            </w:r>
          </w:p>
          <w:p w:rsidR="00345BA3" w:rsidRPr="0045744C" w:rsidRDefault="00345BA3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345BA3" w:rsidRPr="0045744C" w:rsidRDefault="00345BA3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.</w:t>
            </w:r>
            <w:r w:rsidR="005368C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獲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國家發展委員會111年6月13日核定合</w:t>
            </w:r>
            <w:r w:rsidR="00D302F1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作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辦</w:t>
            </w:r>
            <w:r w:rsidR="00D302F1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理</w:t>
            </w:r>
            <w:r w:rsidR="005368C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「美濃藝穗節」，並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分攤經費465萬元，</w:t>
            </w:r>
            <w:r w:rsidR="005368C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本府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自籌15萬元</w:t>
            </w:r>
            <w:r w:rsidR="00D302F1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，以活化美濃客家文物館及推動2030雙語國家政策。</w:t>
            </w:r>
          </w:p>
          <w:p w:rsidR="00D302F1" w:rsidRPr="0045744C" w:rsidRDefault="00D302F1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2.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在既有美濃湖畔文化季與客語沉浸式教學推動實施計畫架構下，自9月至11月辦理包含「客家Follow ME」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（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以網路社群行銷高雄右堆美景、實境謎走地圖體驗等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）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、「英語小尖兵」及「藝起遊館 Bilingual!」雙語闖關市集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（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展現美濃區國中小學客華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lastRenderedPageBreak/>
              <w:t>英教學成果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）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、「多元文創活動」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（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桌遊大賽、一日雙語小小導覽員、藍衫更衣試三大主題的客英雙語友善市集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）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，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活動期間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約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21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,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00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人次參與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。</w:t>
            </w:r>
          </w:p>
          <w:p w:rsidR="00D302F1" w:rsidRPr="0045744C" w:rsidRDefault="00D302F1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3.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招募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「雙語友善商店」：募集美濃、杉林、六龜、甲仙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四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區</w:t>
            </w:r>
            <w:r w:rsidR="00662F82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計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10間在地商家建置雙語友善環境。</w:t>
            </w:r>
          </w:p>
          <w:p w:rsidR="00D302F1" w:rsidRPr="0045744C" w:rsidRDefault="00D302F1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4.客家美學行銷與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開發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文創品：建置浪想Romantic Imagination Shop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並開發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水圳工人桌遊系列文創</w:t>
            </w:r>
            <w:r w:rsidR="00662F82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商</w:t>
            </w: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品。</w:t>
            </w:r>
          </w:p>
          <w:p w:rsidR="00150A5A" w:rsidRPr="0045744C" w:rsidRDefault="00D302F1" w:rsidP="00E1395D">
            <w:pPr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  <w:r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5.</w:t>
            </w:r>
            <w:r w:rsidR="00662F82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美濃客家文物館</w:t>
            </w:r>
            <w:r w:rsidR="00823E77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館藏文物名牌與指標系統雙語化，並進行</w:t>
            </w:r>
            <w:r w:rsidR="00150A5A" w:rsidRPr="0045744C">
              <w:rPr>
                <w:rFonts w:ascii="標楷體" w:eastAsia="標楷體" w:hAnsi="標楷體" w:hint="eastAsia"/>
                <w:color w:val="1D1B11" w:themeColor="background2" w:themeShade="1A"/>
              </w:rPr>
              <w:t>館務常用英語培訓等</w:t>
            </w:r>
            <w:r w:rsidR="00345BA3" w:rsidRPr="0045744C">
              <w:rPr>
                <w:rFonts w:ascii="標楷體" w:eastAsia="標楷體" w:hAnsi="標楷體" w:hint="eastAsia"/>
                <w:color w:val="1D1B11" w:themeColor="background2" w:themeShade="1A"/>
                <w:lang w:eastAsia="zh-HK"/>
              </w:rPr>
              <w:t>。</w:t>
            </w:r>
          </w:p>
          <w:p w:rsidR="00EA67FC" w:rsidRPr="0045744C" w:rsidRDefault="00EA67FC" w:rsidP="00E1395D">
            <w:pPr>
              <w:adjustRightInd w:val="0"/>
              <w:snapToGrid w:val="0"/>
              <w:spacing w:line="300" w:lineRule="exact"/>
              <w:ind w:leftChars="30" w:left="312" w:rightChars="30" w:right="72" w:hangingChars="100" w:hanging="240"/>
              <w:jc w:val="both"/>
              <w:rPr>
                <w:rFonts w:ascii="標楷體" w:eastAsia="標楷體" w:hAnsi="標楷體"/>
                <w:color w:val="1D1B11" w:themeColor="background2" w:themeShade="1A"/>
              </w:rPr>
            </w:pPr>
          </w:p>
          <w:p w:rsidR="00DC39E5" w:rsidRPr="0045744C" w:rsidRDefault="001E11D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111年6月再版華/英文版及新出版華/日文版各1,000冊</w:t>
            </w:r>
            <w:r w:rsidR="00DB778C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，放置高鐵左營站及高雄機場供旅客索取，並於12月架設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專屬網頁及電子手冊，</w:t>
            </w:r>
            <w:r w:rsidR="00DB778C"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便利民眾載讀，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持續宣傳行銷，</w:t>
            </w:r>
            <w:r w:rsidR="00306733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發展高雄客庄觀光產業</w:t>
            </w:r>
            <w:r w:rsidR="00DC39E5"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6D5F47" w:rsidRPr="0045744C" w:rsidRDefault="006D5F47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CE6AEB" w:rsidRPr="0045744C" w:rsidRDefault="00CE6AEB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D072F0" w:rsidRPr="0045744C" w:rsidRDefault="00D072F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  <w:lang w:eastAsia="zh-HK"/>
              </w:rPr>
              <w:t>客家事務委員會已依「行政院及所屬各機關風險管理及危機處理作業原則」，將風險管理（含內部控制）融入日常作業與決策運作，考量可能影響目標達成之風險，據以擇選合宜可行之策略及設定機關之目標（含關鍵策略目標），並透過辨識及評估風險，採取內部控制或其他處理機制，以合理確保達成施政目標</w:t>
            </w:r>
            <w:r w:rsidRPr="0045744C">
              <w:rPr>
                <w:rFonts w:ascii="標楷體" w:hAnsi="標楷體" w:hint="eastAsia"/>
                <w:color w:val="1D1B11" w:themeColor="background2" w:themeShade="1A"/>
                <w:sz w:val="24"/>
              </w:rPr>
              <w:t>。</w:t>
            </w:r>
          </w:p>
          <w:p w:rsidR="00D072F0" w:rsidRPr="0045744C" w:rsidRDefault="00D072F0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FE3156" w:rsidRPr="0045744C" w:rsidRDefault="00FE3156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  <w:p w:rsidR="006765E6" w:rsidRPr="0045744C" w:rsidRDefault="006765E6" w:rsidP="00E1395D">
            <w:pPr>
              <w:pStyle w:val="22"/>
              <w:spacing w:line="300" w:lineRule="exact"/>
              <w:ind w:leftChars="30" w:left="72" w:rightChars="30" w:right="72" w:firstLineChars="0" w:firstLine="0"/>
              <w:rPr>
                <w:rFonts w:ascii="標楷體" w:hAnsi="標楷體"/>
                <w:color w:val="1D1B11" w:themeColor="background2" w:themeShade="1A"/>
                <w:sz w:val="24"/>
              </w:rPr>
            </w:pPr>
          </w:p>
        </w:tc>
      </w:tr>
    </w:tbl>
    <w:p w:rsidR="00B1728B" w:rsidRPr="0045744C" w:rsidRDefault="00B1728B" w:rsidP="00822935">
      <w:pPr>
        <w:snapToGrid w:val="0"/>
        <w:spacing w:line="360" w:lineRule="exact"/>
        <w:ind w:leftChars="50" w:left="120" w:rightChars="50" w:right="120"/>
        <w:jc w:val="both"/>
        <w:rPr>
          <w:rFonts w:ascii="標楷體" w:eastAsia="標楷體" w:hAnsi="標楷體"/>
          <w:color w:val="1D1B11" w:themeColor="background2" w:themeShade="1A"/>
        </w:rPr>
      </w:pPr>
    </w:p>
    <w:sectPr w:rsidR="00B1728B" w:rsidRPr="0045744C" w:rsidSect="001E15EB">
      <w:footerReference w:type="default" r:id="rId9"/>
      <w:pgSz w:w="11907" w:h="16840" w:code="9"/>
      <w:pgMar w:top="964" w:right="992" w:bottom="1134" w:left="992" w:header="0" w:footer="227" w:gutter="0"/>
      <w:pgNumType w:start="53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06" w:rsidRDefault="00870B06" w:rsidP="00FD660F">
      <w:r>
        <w:separator/>
      </w:r>
    </w:p>
  </w:endnote>
  <w:endnote w:type="continuationSeparator" w:id="0">
    <w:p w:rsidR="00870B06" w:rsidRDefault="00870B06" w:rsidP="00FD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612365"/>
      <w:docPartObj>
        <w:docPartGallery w:val="Page Numbers (Bottom of Page)"/>
        <w:docPartUnique/>
      </w:docPartObj>
    </w:sdtPr>
    <w:sdtEndPr/>
    <w:sdtContent>
      <w:p w:rsidR="006F02E9" w:rsidRDefault="006F02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08" w:rsidRPr="00146408">
          <w:rPr>
            <w:noProof/>
            <w:lang w:val="zh-TW" w:eastAsia="zh-TW"/>
          </w:rPr>
          <w:t>537</w:t>
        </w:r>
        <w:r>
          <w:fldChar w:fldCharType="end"/>
        </w:r>
      </w:p>
    </w:sdtContent>
  </w:sdt>
  <w:p w:rsidR="006F02E9" w:rsidRDefault="006F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06" w:rsidRDefault="00870B06" w:rsidP="00FD660F">
      <w:r>
        <w:separator/>
      </w:r>
    </w:p>
  </w:footnote>
  <w:footnote w:type="continuationSeparator" w:id="0">
    <w:p w:rsidR="00870B06" w:rsidRDefault="00870B06" w:rsidP="00FD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589D9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A28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1BC55F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C84B6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45EE43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34A8FE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4AA4B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D62BB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B4085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2021E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5E649F3"/>
    <w:multiLevelType w:val="hybridMultilevel"/>
    <w:tmpl w:val="0E063884"/>
    <w:lvl w:ilvl="0" w:tplc="DAF2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8720867"/>
    <w:multiLevelType w:val="hybridMultilevel"/>
    <w:tmpl w:val="279E204E"/>
    <w:lvl w:ilvl="0" w:tplc="D62E2AC2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2">
    <w:nsid w:val="2AA5252C"/>
    <w:multiLevelType w:val="hybridMultilevel"/>
    <w:tmpl w:val="222444F2"/>
    <w:lvl w:ilvl="0" w:tplc="6572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922A25"/>
    <w:multiLevelType w:val="hybridMultilevel"/>
    <w:tmpl w:val="ACE082F4"/>
    <w:lvl w:ilvl="0" w:tplc="A28E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FB3525"/>
    <w:multiLevelType w:val="hybridMultilevel"/>
    <w:tmpl w:val="DA208E50"/>
    <w:lvl w:ilvl="0" w:tplc="DAF2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6C0063"/>
    <w:multiLevelType w:val="hybridMultilevel"/>
    <w:tmpl w:val="92BE1BA0"/>
    <w:lvl w:ilvl="0" w:tplc="69FE9DE2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ideographTraditional"/>
      <w:lvlText w:val="%2、"/>
      <w:lvlJc w:val="left"/>
      <w:pPr>
        <w:ind w:left="1032" w:hanging="480"/>
      </w:pPr>
    </w:lvl>
    <w:lvl w:ilvl="2" w:tplc="0409001B">
      <w:start w:val="1"/>
      <w:numFmt w:val="lowerRoman"/>
      <w:lvlText w:val="%3."/>
      <w:lvlJc w:val="right"/>
      <w:pPr>
        <w:ind w:left="1512" w:hanging="480"/>
      </w:pPr>
    </w:lvl>
    <w:lvl w:ilvl="3" w:tplc="0409000F">
      <w:start w:val="1"/>
      <w:numFmt w:val="decimal"/>
      <w:lvlText w:val="%4."/>
      <w:lvlJc w:val="left"/>
      <w:pPr>
        <w:ind w:left="1992" w:hanging="480"/>
      </w:pPr>
    </w:lvl>
    <w:lvl w:ilvl="4" w:tplc="04090019">
      <w:start w:val="1"/>
      <w:numFmt w:val="ideographTraditional"/>
      <w:lvlText w:val="%5、"/>
      <w:lvlJc w:val="left"/>
      <w:pPr>
        <w:ind w:left="2472" w:hanging="480"/>
      </w:pPr>
    </w:lvl>
    <w:lvl w:ilvl="5" w:tplc="0409001B">
      <w:start w:val="1"/>
      <w:numFmt w:val="lowerRoman"/>
      <w:lvlText w:val="%6."/>
      <w:lvlJc w:val="right"/>
      <w:pPr>
        <w:ind w:left="2952" w:hanging="480"/>
      </w:pPr>
    </w:lvl>
    <w:lvl w:ilvl="6" w:tplc="0409000F">
      <w:start w:val="1"/>
      <w:numFmt w:val="decimal"/>
      <w:lvlText w:val="%7."/>
      <w:lvlJc w:val="left"/>
      <w:pPr>
        <w:ind w:left="3432" w:hanging="480"/>
      </w:pPr>
    </w:lvl>
    <w:lvl w:ilvl="7" w:tplc="04090019">
      <w:start w:val="1"/>
      <w:numFmt w:val="ideographTraditional"/>
      <w:lvlText w:val="%8、"/>
      <w:lvlJc w:val="left"/>
      <w:pPr>
        <w:ind w:left="3912" w:hanging="480"/>
      </w:pPr>
    </w:lvl>
    <w:lvl w:ilvl="8" w:tplc="0409001B">
      <w:start w:val="1"/>
      <w:numFmt w:val="lowerRoman"/>
      <w:lvlText w:val="%9."/>
      <w:lvlJc w:val="right"/>
      <w:pPr>
        <w:ind w:left="4392" w:hanging="480"/>
      </w:pPr>
    </w:lvl>
  </w:abstractNum>
  <w:abstractNum w:abstractNumId="16">
    <w:nsid w:val="3F31014B"/>
    <w:multiLevelType w:val="hybridMultilevel"/>
    <w:tmpl w:val="423C4E18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color w:val="auto"/>
      </w:rPr>
    </w:lvl>
    <w:lvl w:ilvl="1" w:tplc="5978B4DC">
      <w:start w:val="2"/>
      <w:numFmt w:val="taiwaneseCountingThousand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>
    <w:nsid w:val="50406928"/>
    <w:multiLevelType w:val="hybridMultilevel"/>
    <w:tmpl w:val="F49EDF8C"/>
    <w:lvl w:ilvl="0" w:tplc="DA86F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D74AB3"/>
    <w:multiLevelType w:val="hybridMultilevel"/>
    <w:tmpl w:val="1A2C7940"/>
    <w:lvl w:ilvl="0" w:tplc="0A548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6E05F6"/>
    <w:multiLevelType w:val="hybridMultilevel"/>
    <w:tmpl w:val="2CFAC4AE"/>
    <w:lvl w:ilvl="0" w:tplc="DA86F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091CE6"/>
    <w:multiLevelType w:val="hybridMultilevel"/>
    <w:tmpl w:val="01C42B26"/>
    <w:lvl w:ilvl="0" w:tplc="DAF2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170C0F"/>
    <w:multiLevelType w:val="hybridMultilevel"/>
    <w:tmpl w:val="58424344"/>
    <w:lvl w:ilvl="0" w:tplc="DAF2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F75866"/>
    <w:multiLevelType w:val="hybridMultilevel"/>
    <w:tmpl w:val="BFA0DDC6"/>
    <w:lvl w:ilvl="0" w:tplc="773E2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34C0361"/>
    <w:multiLevelType w:val="hybridMultilevel"/>
    <w:tmpl w:val="0DF4CE2C"/>
    <w:lvl w:ilvl="0" w:tplc="310AC13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4">
    <w:nsid w:val="76C41821"/>
    <w:multiLevelType w:val="hybridMultilevel"/>
    <w:tmpl w:val="5E8C790E"/>
    <w:lvl w:ilvl="0" w:tplc="DA86F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7513CEC"/>
    <w:multiLevelType w:val="hybridMultilevel"/>
    <w:tmpl w:val="CCEAB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>
    <w:nsid w:val="78F0578B"/>
    <w:multiLevelType w:val="hybridMultilevel"/>
    <w:tmpl w:val="7E2AB324"/>
    <w:lvl w:ilvl="0" w:tplc="07A22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E009AD"/>
    <w:multiLevelType w:val="hybridMultilevel"/>
    <w:tmpl w:val="CCB25ED0"/>
    <w:lvl w:ilvl="0" w:tplc="FA9010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23"/>
  </w:num>
  <w:num w:numId="5">
    <w:abstractNumId w:val="14"/>
  </w:num>
  <w:num w:numId="6">
    <w:abstractNumId w:val="10"/>
  </w:num>
  <w:num w:numId="7">
    <w:abstractNumId w:val="20"/>
  </w:num>
  <w:num w:numId="8">
    <w:abstractNumId w:val="21"/>
  </w:num>
  <w:num w:numId="9">
    <w:abstractNumId w:val="19"/>
  </w:num>
  <w:num w:numId="10">
    <w:abstractNumId w:val="24"/>
  </w:num>
  <w:num w:numId="11">
    <w:abstractNumId w:val="13"/>
  </w:num>
  <w:num w:numId="12">
    <w:abstractNumId w:val="11"/>
  </w:num>
  <w:num w:numId="13">
    <w:abstractNumId w:val="22"/>
  </w:num>
  <w:num w:numId="14">
    <w:abstractNumId w:val="12"/>
  </w:num>
  <w:num w:numId="15">
    <w:abstractNumId w:val="18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90"/>
    <w:rsid w:val="000000D3"/>
    <w:rsid w:val="000002FA"/>
    <w:rsid w:val="00000423"/>
    <w:rsid w:val="00001FBD"/>
    <w:rsid w:val="000020FE"/>
    <w:rsid w:val="000025B5"/>
    <w:rsid w:val="0000379F"/>
    <w:rsid w:val="00004E74"/>
    <w:rsid w:val="000050F0"/>
    <w:rsid w:val="00006BA6"/>
    <w:rsid w:val="00006EE0"/>
    <w:rsid w:val="00011145"/>
    <w:rsid w:val="00012EF3"/>
    <w:rsid w:val="000156FE"/>
    <w:rsid w:val="00016BE7"/>
    <w:rsid w:val="00016D1D"/>
    <w:rsid w:val="0002306E"/>
    <w:rsid w:val="00023979"/>
    <w:rsid w:val="00025DC0"/>
    <w:rsid w:val="000279F5"/>
    <w:rsid w:val="00030FC0"/>
    <w:rsid w:val="00030FC9"/>
    <w:rsid w:val="00032219"/>
    <w:rsid w:val="00042999"/>
    <w:rsid w:val="00044D54"/>
    <w:rsid w:val="000474B1"/>
    <w:rsid w:val="00052011"/>
    <w:rsid w:val="000523F2"/>
    <w:rsid w:val="00053C3E"/>
    <w:rsid w:val="00053EA2"/>
    <w:rsid w:val="00054077"/>
    <w:rsid w:val="00054260"/>
    <w:rsid w:val="00057B6E"/>
    <w:rsid w:val="00060619"/>
    <w:rsid w:val="000619A2"/>
    <w:rsid w:val="00062012"/>
    <w:rsid w:val="00065273"/>
    <w:rsid w:val="0006613F"/>
    <w:rsid w:val="00067301"/>
    <w:rsid w:val="000724BD"/>
    <w:rsid w:val="000731D9"/>
    <w:rsid w:val="00073C65"/>
    <w:rsid w:val="00075B2A"/>
    <w:rsid w:val="00076DBF"/>
    <w:rsid w:val="00082ECA"/>
    <w:rsid w:val="000840E7"/>
    <w:rsid w:val="000842B9"/>
    <w:rsid w:val="000844CF"/>
    <w:rsid w:val="00091904"/>
    <w:rsid w:val="00091D5E"/>
    <w:rsid w:val="000929F6"/>
    <w:rsid w:val="0009344A"/>
    <w:rsid w:val="00096D37"/>
    <w:rsid w:val="000A0217"/>
    <w:rsid w:val="000A247E"/>
    <w:rsid w:val="000A26B4"/>
    <w:rsid w:val="000A27C9"/>
    <w:rsid w:val="000A3536"/>
    <w:rsid w:val="000A6B7A"/>
    <w:rsid w:val="000A7AA7"/>
    <w:rsid w:val="000A7E04"/>
    <w:rsid w:val="000B1E87"/>
    <w:rsid w:val="000B1EEA"/>
    <w:rsid w:val="000B5799"/>
    <w:rsid w:val="000C0B6E"/>
    <w:rsid w:val="000C5600"/>
    <w:rsid w:val="000D0430"/>
    <w:rsid w:val="000D0595"/>
    <w:rsid w:val="000D5444"/>
    <w:rsid w:val="000D6BB8"/>
    <w:rsid w:val="000E0924"/>
    <w:rsid w:val="000E12F3"/>
    <w:rsid w:val="000E166C"/>
    <w:rsid w:val="000E1DC7"/>
    <w:rsid w:val="000E348E"/>
    <w:rsid w:val="000E50A9"/>
    <w:rsid w:val="000E65DF"/>
    <w:rsid w:val="000E757A"/>
    <w:rsid w:val="000E7B21"/>
    <w:rsid w:val="000F02F1"/>
    <w:rsid w:val="000F1AC3"/>
    <w:rsid w:val="000F20C6"/>
    <w:rsid w:val="000F2609"/>
    <w:rsid w:val="000F33C5"/>
    <w:rsid w:val="000F597D"/>
    <w:rsid w:val="000F6310"/>
    <w:rsid w:val="000F6E45"/>
    <w:rsid w:val="000F7105"/>
    <w:rsid w:val="00101671"/>
    <w:rsid w:val="00101910"/>
    <w:rsid w:val="00101D05"/>
    <w:rsid w:val="00102429"/>
    <w:rsid w:val="00103167"/>
    <w:rsid w:val="001066C0"/>
    <w:rsid w:val="0011043E"/>
    <w:rsid w:val="001111D5"/>
    <w:rsid w:val="0011178A"/>
    <w:rsid w:val="001130BC"/>
    <w:rsid w:val="00114ACC"/>
    <w:rsid w:val="00116D95"/>
    <w:rsid w:val="00122C94"/>
    <w:rsid w:val="001263B0"/>
    <w:rsid w:val="001275ED"/>
    <w:rsid w:val="00132846"/>
    <w:rsid w:val="00133AB7"/>
    <w:rsid w:val="0013431D"/>
    <w:rsid w:val="00134C0C"/>
    <w:rsid w:val="0013599F"/>
    <w:rsid w:val="0013691B"/>
    <w:rsid w:val="00136D98"/>
    <w:rsid w:val="00137AB3"/>
    <w:rsid w:val="001402DB"/>
    <w:rsid w:val="001459BD"/>
    <w:rsid w:val="00146408"/>
    <w:rsid w:val="00150A5A"/>
    <w:rsid w:val="00155A79"/>
    <w:rsid w:val="00156FE2"/>
    <w:rsid w:val="00157182"/>
    <w:rsid w:val="00157978"/>
    <w:rsid w:val="001602F9"/>
    <w:rsid w:val="00160D5B"/>
    <w:rsid w:val="00161EDB"/>
    <w:rsid w:val="00164831"/>
    <w:rsid w:val="001663DD"/>
    <w:rsid w:val="00166436"/>
    <w:rsid w:val="0016686E"/>
    <w:rsid w:val="001705A0"/>
    <w:rsid w:val="00170AC6"/>
    <w:rsid w:val="00170D96"/>
    <w:rsid w:val="001713F8"/>
    <w:rsid w:val="00172FD5"/>
    <w:rsid w:val="00174AB4"/>
    <w:rsid w:val="00174D55"/>
    <w:rsid w:val="00176519"/>
    <w:rsid w:val="001776F6"/>
    <w:rsid w:val="001811DB"/>
    <w:rsid w:val="0018171E"/>
    <w:rsid w:val="00183EAF"/>
    <w:rsid w:val="00184172"/>
    <w:rsid w:val="0018468E"/>
    <w:rsid w:val="00185F4D"/>
    <w:rsid w:val="0018781C"/>
    <w:rsid w:val="001878B0"/>
    <w:rsid w:val="0019125F"/>
    <w:rsid w:val="00193008"/>
    <w:rsid w:val="00194001"/>
    <w:rsid w:val="001A0056"/>
    <w:rsid w:val="001A1323"/>
    <w:rsid w:val="001A1392"/>
    <w:rsid w:val="001A15EE"/>
    <w:rsid w:val="001A1E92"/>
    <w:rsid w:val="001A5CD2"/>
    <w:rsid w:val="001A68E5"/>
    <w:rsid w:val="001A7148"/>
    <w:rsid w:val="001A77C8"/>
    <w:rsid w:val="001A7A29"/>
    <w:rsid w:val="001B00F8"/>
    <w:rsid w:val="001B2DB3"/>
    <w:rsid w:val="001B32FE"/>
    <w:rsid w:val="001C0423"/>
    <w:rsid w:val="001C0E59"/>
    <w:rsid w:val="001C272A"/>
    <w:rsid w:val="001C2F0E"/>
    <w:rsid w:val="001C4A29"/>
    <w:rsid w:val="001C6355"/>
    <w:rsid w:val="001D21D2"/>
    <w:rsid w:val="001D4853"/>
    <w:rsid w:val="001E11DB"/>
    <w:rsid w:val="001E15EB"/>
    <w:rsid w:val="001E21E2"/>
    <w:rsid w:val="001E4856"/>
    <w:rsid w:val="001E5805"/>
    <w:rsid w:val="001E7B6F"/>
    <w:rsid w:val="001F144F"/>
    <w:rsid w:val="001F1F42"/>
    <w:rsid w:val="001F4FC3"/>
    <w:rsid w:val="001F6B3A"/>
    <w:rsid w:val="002004C5"/>
    <w:rsid w:val="00205FE9"/>
    <w:rsid w:val="00205FFA"/>
    <w:rsid w:val="002075CB"/>
    <w:rsid w:val="00210F03"/>
    <w:rsid w:val="00215674"/>
    <w:rsid w:val="00216696"/>
    <w:rsid w:val="00217518"/>
    <w:rsid w:val="00217E95"/>
    <w:rsid w:val="002203D4"/>
    <w:rsid w:val="0022071F"/>
    <w:rsid w:val="002213E7"/>
    <w:rsid w:val="00221E0D"/>
    <w:rsid w:val="00221EE2"/>
    <w:rsid w:val="002220B6"/>
    <w:rsid w:val="00222518"/>
    <w:rsid w:val="002232E9"/>
    <w:rsid w:val="00223884"/>
    <w:rsid w:val="00223F98"/>
    <w:rsid w:val="002338FF"/>
    <w:rsid w:val="00234C5B"/>
    <w:rsid w:val="00236995"/>
    <w:rsid w:val="00240924"/>
    <w:rsid w:val="00240C15"/>
    <w:rsid w:val="002423CA"/>
    <w:rsid w:val="00244EBC"/>
    <w:rsid w:val="00245776"/>
    <w:rsid w:val="00246BF2"/>
    <w:rsid w:val="00251CD7"/>
    <w:rsid w:val="002521D5"/>
    <w:rsid w:val="00253304"/>
    <w:rsid w:val="00254FFC"/>
    <w:rsid w:val="00257BFF"/>
    <w:rsid w:val="00261E45"/>
    <w:rsid w:val="0026328F"/>
    <w:rsid w:val="00264011"/>
    <w:rsid w:val="00264F2A"/>
    <w:rsid w:val="002662F5"/>
    <w:rsid w:val="0026755D"/>
    <w:rsid w:val="00267924"/>
    <w:rsid w:val="00270924"/>
    <w:rsid w:val="00271452"/>
    <w:rsid w:val="0027149C"/>
    <w:rsid w:val="00271C4C"/>
    <w:rsid w:val="0027293F"/>
    <w:rsid w:val="00274E37"/>
    <w:rsid w:val="0027696A"/>
    <w:rsid w:val="00276C79"/>
    <w:rsid w:val="00281999"/>
    <w:rsid w:val="00283037"/>
    <w:rsid w:val="00283775"/>
    <w:rsid w:val="00287C2E"/>
    <w:rsid w:val="00290ECF"/>
    <w:rsid w:val="002927D7"/>
    <w:rsid w:val="00293DFB"/>
    <w:rsid w:val="00294AED"/>
    <w:rsid w:val="002964D9"/>
    <w:rsid w:val="0029774A"/>
    <w:rsid w:val="002A171F"/>
    <w:rsid w:val="002A7C2B"/>
    <w:rsid w:val="002B0896"/>
    <w:rsid w:val="002B417E"/>
    <w:rsid w:val="002B4220"/>
    <w:rsid w:val="002B61F9"/>
    <w:rsid w:val="002B75A7"/>
    <w:rsid w:val="002C5761"/>
    <w:rsid w:val="002C71BE"/>
    <w:rsid w:val="002C7C46"/>
    <w:rsid w:val="002D0A7D"/>
    <w:rsid w:val="002D1052"/>
    <w:rsid w:val="002D1058"/>
    <w:rsid w:val="002D15D8"/>
    <w:rsid w:val="002D3F5B"/>
    <w:rsid w:val="002E0636"/>
    <w:rsid w:val="002E0FB6"/>
    <w:rsid w:val="002E23DB"/>
    <w:rsid w:val="002E2A41"/>
    <w:rsid w:val="002E3AEA"/>
    <w:rsid w:val="002E4BAC"/>
    <w:rsid w:val="002E7702"/>
    <w:rsid w:val="002F0C2A"/>
    <w:rsid w:val="002F250A"/>
    <w:rsid w:val="002F27EB"/>
    <w:rsid w:val="002F68BE"/>
    <w:rsid w:val="002F7279"/>
    <w:rsid w:val="00300C18"/>
    <w:rsid w:val="00301465"/>
    <w:rsid w:val="00301A46"/>
    <w:rsid w:val="0030434E"/>
    <w:rsid w:val="00306733"/>
    <w:rsid w:val="0030777F"/>
    <w:rsid w:val="003079F1"/>
    <w:rsid w:val="003123F6"/>
    <w:rsid w:val="0031470B"/>
    <w:rsid w:val="003165F5"/>
    <w:rsid w:val="00317C12"/>
    <w:rsid w:val="00323217"/>
    <w:rsid w:val="0032481E"/>
    <w:rsid w:val="003253CE"/>
    <w:rsid w:val="00331448"/>
    <w:rsid w:val="00331ACB"/>
    <w:rsid w:val="00331FE4"/>
    <w:rsid w:val="00336655"/>
    <w:rsid w:val="003369FD"/>
    <w:rsid w:val="00340A9C"/>
    <w:rsid w:val="00341DCA"/>
    <w:rsid w:val="0034414F"/>
    <w:rsid w:val="00344D3B"/>
    <w:rsid w:val="00345662"/>
    <w:rsid w:val="00345BA3"/>
    <w:rsid w:val="0034705A"/>
    <w:rsid w:val="003506D1"/>
    <w:rsid w:val="00351730"/>
    <w:rsid w:val="00351F7A"/>
    <w:rsid w:val="00353EEF"/>
    <w:rsid w:val="00355AE1"/>
    <w:rsid w:val="00357A7E"/>
    <w:rsid w:val="00360D9C"/>
    <w:rsid w:val="00362EDB"/>
    <w:rsid w:val="00363EAD"/>
    <w:rsid w:val="00365CBC"/>
    <w:rsid w:val="003677C9"/>
    <w:rsid w:val="00371D44"/>
    <w:rsid w:val="0037307C"/>
    <w:rsid w:val="00375A08"/>
    <w:rsid w:val="00375ED8"/>
    <w:rsid w:val="00376C50"/>
    <w:rsid w:val="0038000F"/>
    <w:rsid w:val="00380153"/>
    <w:rsid w:val="003814A6"/>
    <w:rsid w:val="00386205"/>
    <w:rsid w:val="00390A3E"/>
    <w:rsid w:val="00390AEA"/>
    <w:rsid w:val="00390D2D"/>
    <w:rsid w:val="0039197A"/>
    <w:rsid w:val="00392374"/>
    <w:rsid w:val="00393030"/>
    <w:rsid w:val="003937E0"/>
    <w:rsid w:val="00395DF6"/>
    <w:rsid w:val="003964F6"/>
    <w:rsid w:val="003A218C"/>
    <w:rsid w:val="003A2AEC"/>
    <w:rsid w:val="003A483A"/>
    <w:rsid w:val="003A5629"/>
    <w:rsid w:val="003A6D3A"/>
    <w:rsid w:val="003A7097"/>
    <w:rsid w:val="003B2025"/>
    <w:rsid w:val="003B2FEE"/>
    <w:rsid w:val="003B3927"/>
    <w:rsid w:val="003B5C73"/>
    <w:rsid w:val="003B724E"/>
    <w:rsid w:val="003C011B"/>
    <w:rsid w:val="003C525F"/>
    <w:rsid w:val="003C6C16"/>
    <w:rsid w:val="003C79AC"/>
    <w:rsid w:val="003D014A"/>
    <w:rsid w:val="003D196E"/>
    <w:rsid w:val="003D20F7"/>
    <w:rsid w:val="003D39A1"/>
    <w:rsid w:val="003D3B12"/>
    <w:rsid w:val="003D4AC9"/>
    <w:rsid w:val="003D667B"/>
    <w:rsid w:val="003D7844"/>
    <w:rsid w:val="003E07DB"/>
    <w:rsid w:val="003E261E"/>
    <w:rsid w:val="003F082D"/>
    <w:rsid w:val="003F2F87"/>
    <w:rsid w:val="003F351A"/>
    <w:rsid w:val="003F352E"/>
    <w:rsid w:val="004019F2"/>
    <w:rsid w:val="00402745"/>
    <w:rsid w:val="004044D8"/>
    <w:rsid w:val="0040564B"/>
    <w:rsid w:val="004061C9"/>
    <w:rsid w:val="00406D80"/>
    <w:rsid w:val="004100FC"/>
    <w:rsid w:val="00410F2B"/>
    <w:rsid w:val="00412E55"/>
    <w:rsid w:val="00413805"/>
    <w:rsid w:val="00413A61"/>
    <w:rsid w:val="00414509"/>
    <w:rsid w:val="0041457B"/>
    <w:rsid w:val="00416CFE"/>
    <w:rsid w:val="00417F58"/>
    <w:rsid w:val="0042219F"/>
    <w:rsid w:val="00423317"/>
    <w:rsid w:val="00425B0B"/>
    <w:rsid w:val="00427615"/>
    <w:rsid w:val="0043074F"/>
    <w:rsid w:val="00431A67"/>
    <w:rsid w:val="00432B85"/>
    <w:rsid w:val="00435D93"/>
    <w:rsid w:val="00436EA0"/>
    <w:rsid w:val="00436EE5"/>
    <w:rsid w:val="004379C3"/>
    <w:rsid w:val="00440012"/>
    <w:rsid w:val="00440808"/>
    <w:rsid w:val="004424A7"/>
    <w:rsid w:val="00442670"/>
    <w:rsid w:val="00442F9F"/>
    <w:rsid w:val="0044353C"/>
    <w:rsid w:val="00444B17"/>
    <w:rsid w:val="00445FB1"/>
    <w:rsid w:val="00446C0D"/>
    <w:rsid w:val="00447C83"/>
    <w:rsid w:val="004501D3"/>
    <w:rsid w:val="004501FB"/>
    <w:rsid w:val="00450410"/>
    <w:rsid w:val="00451FA8"/>
    <w:rsid w:val="004563F2"/>
    <w:rsid w:val="00456B2F"/>
    <w:rsid w:val="0045744C"/>
    <w:rsid w:val="004574DA"/>
    <w:rsid w:val="004577B6"/>
    <w:rsid w:val="00464D9F"/>
    <w:rsid w:val="00465915"/>
    <w:rsid w:val="00465B76"/>
    <w:rsid w:val="004707C9"/>
    <w:rsid w:val="00471E5A"/>
    <w:rsid w:val="00472133"/>
    <w:rsid w:val="00472296"/>
    <w:rsid w:val="004778B8"/>
    <w:rsid w:val="0048029A"/>
    <w:rsid w:val="0048169E"/>
    <w:rsid w:val="004850F9"/>
    <w:rsid w:val="00487A66"/>
    <w:rsid w:val="00491105"/>
    <w:rsid w:val="00492876"/>
    <w:rsid w:val="0049391B"/>
    <w:rsid w:val="00494BBC"/>
    <w:rsid w:val="00495FF7"/>
    <w:rsid w:val="00496B76"/>
    <w:rsid w:val="004A246F"/>
    <w:rsid w:val="004A4576"/>
    <w:rsid w:val="004A4CCB"/>
    <w:rsid w:val="004A4F18"/>
    <w:rsid w:val="004A5DDD"/>
    <w:rsid w:val="004A66E0"/>
    <w:rsid w:val="004A70EF"/>
    <w:rsid w:val="004A7ADE"/>
    <w:rsid w:val="004B2EC5"/>
    <w:rsid w:val="004B35A2"/>
    <w:rsid w:val="004B44CC"/>
    <w:rsid w:val="004B4EE2"/>
    <w:rsid w:val="004B55CC"/>
    <w:rsid w:val="004B602D"/>
    <w:rsid w:val="004B6057"/>
    <w:rsid w:val="004B6E21"/>
    <w:rsid w:val="004B7017"/>
    <w:rsid w:val="004C01F7"/>
    <w:rsid w:val="004C066F"/>
    <w:rsid w:val="004C07B1"/>
    <w:rsid w:val="004C0B88"/>
    <w:rsid w:val="004C0D44"/>
    <w:rsid w:val="004C1515"/>
    <w:rsid w:val="004C34BF"/>
    <w:rsid w:val="004C57F3"/>
    <w:rsid w:val="004C70A6"/>
    <w:rsid w:val="004C7262"/>
    <w:rsid w:val="004D2E59"/>
    <w:rsid w:val="004D4D56"/>
    <w:rsid w:val="004D69FF"/>
    <w:rsid w:val="004D7CBF"/>
    <w:rsid w:val="004E2369"/>
    <w:rsid w:val="004E79DD"/>
    <w:rsid w:val="004F1AE1"/>
    <w:rsid w:val="004F2226"/>
    <w:rsid w:val="004F2ED6"/>
    <w:rsid w:val="004F66A8"/>
    <w:rsid w:val="004F6727"/>
    <w:rsid w:val="004F6A39"/>
    <w:rsid w:val="004F6D20"/>
    <w:rsid w:val="00501995"/>
    <w:rsid w:val="00505AF6"/>
    <w:rsid w:val="0050631A"/>
    <w:rsid w:val="005070E0"/>
    <w:rsid w:val="00507497"/>
    <w:rsid w:val="0051149E"/>
    <w:rsid w:val="005114D2"/>
    <w:rsid w:val="00512938"/>
    <w:rsid w:val="00513BB2"/>
    <w:rsid w:val="005173EE"/>
    <w:rsid w:val="00517C2E"/>
    <w:rsid w:val="00521395"/>
    <w:rsid w:val="0052181F"/>
    <w:rsid w:val="0052361B"/>
    <w:rsid w:val="00524AF8"/>
    <w:rsid w:val="0053004E"/>
    <w:rsid w:val="00530791"/>
    <w:rsid w:val="00531FA5"/>
    <w:rsid w:val="00533147"/>
    <w:rsid w:val="005368C3"/>
    <w:rsid w:val="00536F0F"/>
    <w:rsid w:val="00537558"/>
    <w:rsid w:val="00537CAD"/>
    <w:rsid w:val="0054406A"/>
    <w:rsid w:val="0054476A"/>
    <w:rsid w:val="00544B32"/>
    <w:rsid w:val="0054610C"/>
    <w:rsid w:val="0054693E"/>
    <w:rsid w:val="0054713B"/>
    <w:rsid w:val="00550341"/>
    <w:rsid w:val="00551AD9"/>
    <w:rsid w:val="00551B8A"/>
    <w:rsid w:val="00553586"/>
    <w:rsid w:val="005542DB"/>
    <w:rsid w:val="00554599"/>
    <w:rsid w:val="00554627"/>
    <w:rsid w:val="00555CB1"/>
    <w:rsid w:val="005561D5"/>
    <w:rsid w:val="00562381"/>
    <w:rsid w:val="005640DE"/>
    <w:rsid w:val="0056576C"/>
    <w:rsid w:val="00565E1A"/>
    <w:rsid w:val="00571935"/>
    <w:rsid w:val="005730F4"/>
    <w:rsid w:val="00574F5C"/>
    <w:rsid w:val="005814A1"/>
    <w:rsid w:val="00581691"/>
    <w:rsid w:val="005818BB"/>
    <w:rsid w:val="00581A4D"/>
    <w:rsid w:val="00582958"/>
    <w:rsid w:val="0058569D"/>
    <w:rsid w:val="00587154"/>
    <w:rsid w:val="0058725E"/>
    <w:rsid w:val="005901F7"/>
    <w:rsid w:val="005910CB"/>
    <w:rsid w:val="005921E0"/>
    <w:rsid w:val="00594727"/>
    <w:rsid w:val="00594B34"/>
    <w:rsid w:val="00595AC2"/>
    <w:rsid w:val="00596028"/>
    <w:rsid w:val="00597B7B"/>
    <w:rsid w:val="00597E4A"/>
    <w:rsid w:val="005A1CE9"/>
    <w:rsid w:val="005A268E"/>
    <w:rsid w:val="005A3F0C"/>
    <w:rsid w:val="005A43C4"/>
    <w:rsid w:val="005A5439"/>
    <w:rsid w:val="005A7884"/>
    <w:rsid w:val="005A7AA2"/>
    <w:rsid w:val="005A7DCE"/>
    <w:rsid w:val="005A7EEA"/>
    <w:rsid w:val="005B00C3"/>
    <w:rsid w:val="005B3D66"/>
    <w:rsid w:val="005B4E5B"/>
    <w:rsid w:val="005B6144"/>
    <w:rsid w:val="005B7800"/>
    <w:rsid w:val="005C24E4"/>
    <w:rsid w:val="005C2DC4"/>
    <w:rsid w:val="005C3277"/>
    <w:rsid w:val="005C3C33"/>
    <w:rsid w:val="005C4FF0"/>
    <w:rsid w:val="005D3118"/>
    <w:rsid w:val="005D3B7C"/>
    <w:rsid w:val="005D3DEB"/>
    <w:rsid w:val="005D50A0"/>
    <w:rsid w:val="005D5530"/>
    <w:rsid w:val="005E08A3"/>
    <w:rsid w:val="005E0C27"/>
    <w:rsid w:val="005E0DCE"/>
    <w:rsid w:val="005E1129"/>
    <w:rsid w:val="005E3759"/>
    <w:rsid w:val="005E5732"/>
    <w:rsid w:val="005E7D70"/>
    <w:rsid w:val="005E7DA0"/>
    <w:rsid w:val="005E7E59"/>
    <w:rsid w:val="005F00BB"/>
    <w:rsid w:val="005F0847"/>
    <w:rsid w:val="005F0EB8"/>
    <w:rsid w:val="005F27A1"/>
    <w:rsid w:val="005F4869"/>
    <w:rsid w:val="005F4EDC"/>
    <w:rsid w:val="005F567A"/>
    <w:rsid w:val="005F62A7"/>
    <w:rsid w:val="006005F9"/>
    <w:rsid w:val="00600BC0"/>
    <w:rsid w:val="00604203"/>
    <w:rsid w:val="00610712"/>
    <w:rsid w:val="00610E9D"/>
    <w:rsid w:val="00612654"/>
    <w:rsid w:val="00612D57"/>
    <w:rsid w:val="00613831"/>
    <w:rsid w:val="0061530B"/>
    <w:rsid w:val="006158E1"/>
    <w:rsid w:val="00617C43"/>
    <w:rsid w:val="00621A8C"/>
    <w:rsid w:val="006225B6"/>
    <w:rsid w:val="006231ED"/>
    <w:rsid w:val="00623586"/>
    <w:rsid w:val="00623599"/>
    <w:rsid w:val="006242BC"/>
    <w:rsid w:val="00625AB9"/>
    <w:rsid w:val="00626B95"/>
    <w:rsid w:val="00627369"/>
    <w:rsid w:val="00630E73"/>
    <w:rsid w:val="00634172"/>
    <w:rsid w:val="006358B9"/>
    <w:rsid w:val="0063672B"/>
    <w:rsid w:val="0064070F"/>
    <w:rsid w:val="00641239"/>
    <w:rsid w:val="00641A6C"/>
    <w:rsid w:val="00643484"/>
    <w:rsid w:val="006445F3"/>
    <w:rsid w:val="006448B2"/>
    <w:rsid w:val="00646231"/>
    <w:rsid w:val="00646E5E"/>
    <w:rsid w:val="0065121C"/>
    <w:rsid w:val="00651594"/>
    <w:rsid w:val="00654D11"/>
    <w:rsid w:val="0065669A"/>
    <w:rsid w:val="00657C15"/>
    <w:rsid w:val="0066219B"/>
    <w:rsid w:val="0066245E"/>
    <w:rsid w:val="006627A8"/>
    <w:rsid w:val="00662F82"/>
    <w:rsid w:val="00663F49"/>
    <w:rsid w:val="00665E6F"/>
    <w:rsid w:val="00666914"/>
    <w:rsid w:val="00670922"/>
    <w:rsid w:val="00672769"/>
    <w:rsid w:val="00672973"/>
    <w:rsid w:val="00674674"/>
    <w:rsid w:val="00675F82"/>
    <w:rsid w:val="00676276"/>
    <w:rsid w:val="006765E6"/>
    <w:rsid w:val="006774B2"/>
    <w:rsid w:val="006777D1"/>
    <w:rsid w:val="00677B21"/>
    <w:rsid w:val="00680867"/>
    <w:rsid w:val="006808FE"/>
    <w:rsid w:val="006816ED"/>
    <w:rsid w:val="00681BF6"/>
    <w:rsid w:val="00685840"/>
    <w:rsid w:val="0068711D"/>
    <w:rsid w:val="00687D42"/>
    <w:rsid w:val="00690160"/>
    <w:rsid w:val="0069038B"/>
    <w:rsid w:val="00692009"/>
    <w:rsid w:val="0069313B"/>
    <w:rsid w:val="006932BC"/>
    <w:rsid w:val="00695F47"/>
    <w:rsid w:val="006966B8"/>
    <w:rsid w:val="006A0D6D"/>
    <w:rsid w:val="006A2460"/>
    <w:rsid w:val="006A2E74"/>
    <w:rsid w:val="006A3297"/>
    <w:rsid w:val="006A7068"/>
    <w:rsid w:val="006B20C1"/>
    <w:rsid w:val="006B4262"/>
    <w:rsid w:val="006B587A"/>
    <w:rsid w:val="006B6729"/>
    <w:rsid w:val="006B7377"/>
    <w:rsid w:val="006B7B03"/>
    <w:rsid w:val="006D0C94"/>
    <w:rsid w:val="006D1DDE"/>
    <w:rsid w:val="006D2928"/>
    <w:rsid w:val="006D2B49"/>
    <w:rsid w:val="006D3406"/>
    <w:rsid w:val="006D3AC1"/>
    <w:rsid w:val="006D5F47"/>
    <w:rsid w:val="006E0136"/>
    <w:rsid w:val="006E041D"/>
    <w:rsid w:val="006E38CB"/>
    <w:rsid w:val="006E4F11"/>
    <w:rsid w:val="006E59A9"/>
    <w:rsid w:val="006E6F3B"/>
    <w:rsid w:val="006F02E9"/>
    <w:rsid w:val="006F048B"/>
    <w:rsid w:val="006F1105"/>
    <w:rsid w:val="006F13C9"/>
    <w:rsid w:val="006F4397"/>
    <w:rsid w:val="006F525E"/>
    <w:rsid w:val="006F5763"/>
    <w:rsid w:val="006F6AAF"/>
    <w:rsid w:val="00701CB7"/>
    <w:rsid w:val="0070211D"/>
    <w:rsid w:val="00704933"/>
    <w:rsid w:val="007106F3"/>
    <w:rsid w:val="00711289"/>
    <w:rsid w:val="00713509"/>
    <w:rsid w:val="00714316"/>
    <w:rsid w:val="007162D8"/>
    <w:rsid w:val="007175D8"/>
    <w:rsid w:val="007179AD"/>
    <w:rsid w:val="00717A54"/>
    <w:rsid w:val="007203F4"/>
    <w:rsid w:val="007219E8"/>
    <w:rsid w:val="0072223B"/>
    <w:rsid w:val="007223AB"/>
    <w:rsid w:val="00723245"/>
    <w:rsid w:val="0072530D"/>
    <w:rsid w:val="00727B54"/>
    <w:rsid w:val="00727EF0"/>
    <w:rsid w:val="00730F58"/>
    <w:rsid w:val="007324D6"/>
    <w:rsid w:val="00733573"/>
    <w:rsid w:val="00733DA5"/>
    <w:rsid w:val="00736DBD"/>
    <w:rsid w:val="007400ED"/>
    <w:rsid w:val="00740E45"/>
    <w:rsid w:val="00741073"/>
    <w:rsid w:val="00741D42"/>
    <w:rsid w:val="00742640"/>
    <w:rsid w:val="007447B0"/>
    <w:rsid w:val="00744C91"/>
    <w:rsid w:val="00744E51"/>
    <w:rsid w:val="007451D6"/>
    <w:rsid w:val="007456F9"/>
    <w:rsid w:val="00745EC6"/>
    <w:rsid w:val="00746967"/>
    <w:rsid w:val="00747770"/>
    <w:rsid w:val="007532CC"/>
    <w:rsid w:val="00753FF3"/>
    <w:rsid w:val="00754D21"/>
    <w:rsid w:val="007614E0"/>
    <w:rsid w:val="0076485E"/>
    <w:rsid w:val="00765B8E"/>
    <w:rsid w:val="00766270"/>
    <w:rsid w:val="00772615"/>
    <w:rsid w:val="00773261"/>
    <w:rsid w:val="007736D2"/>
    <w:rsid w:val="007741F2"/>
    <w:rsid w:val="007754B2"/>
    <w:rsid w:val="00775864"/>
    <w:rsid w:val="00775927"/>
    <w:rsid w:val="0077649A"/>
    <w:rsid w:val="00776E99"/>
    <w:rsid w:val="00782CCB"/>
    <w:rsid w:val="007838FD"/>
    <w:rsid w:val="00783F69"/>
    <w:rsid w:val="00784351"/>
    <w:rsid w:val="00786850"/>
    <w:rsid w:val="00786EB8"/>
    <w:rsid w:val="00791180"/>
    <w:rsid w:val="00792030"/>
    <w:rsid w:val="00792778"/>
    <w:rsid w:val="00792789"/>
    <w:rsid w:val="00792AC7"/>
    <w:rsid w:val="007941FA"/>
    <w:rsid w:val="00794297"/>
    <w:rsid w:val="007951E8"/>
    <w:rsid w:val="00795951"/>
    <w:rsid w:val="00796A42"/>
    <w:rsid w:val="00796D00"/>
    <w:rsid w:val="00797059"/>
    <w:rsid w:val="007A0E55"/>
    <w:rsid w:val="007A22E4"/>
    <w:rsid w:val="007A2F4E"/>
    <w:rsid w:val="007A4C41"/>
    <w:rsid w:val="007A6C01"/>
    <w:rsid w:val="007A6CC2"/>
    <w:rsid w:val="007A6E21"/>
    <w:rsid w:val="007A75F8"/>
    <w:rsid w:val="007A7EBD"/>
    <w:rsid w:val="007B0002"/>
    <w:rsid w:val="007B2636"/>
    <w:rsid w:val="007B52AE"/>
    <w:rsid w:val="007C25D6"/>
    <w:rsid w:val="007C29E7"/>
    <w:rsid w:val="007C35D7"/>
    <w:rsid w:val="007C3D9E"/>
    <w:rsid w:val="007C4D05"/>
    <w:rsid w:val="007C61B8"/>
    <w:rsid w:val="007C67AA"/>
    <w:rsid w:val="007C7D5B"/>
    <w:rsid w:val="007D12FB"/>
    <w:rsid w:val="007D150A"/>
    <w:rsid w:val="007D447A"/>
    <w:rsid w:val="007D4830"/>
    <w:rsid w:val="007D4EE8"/>
    <w:rsid w:val="007D58C9"/>
    <w:rsid w:val="007D7B1E"/>
    <w:rsid w:val="007E08DB"/>
    <w:rsid w:val="007E0FFE"/>
    <w:rsid w:val="007E1063"/>
    <w:rsid w:val="007E4360"/>
    <w:rsid w:val="007E5280"/>
    <w:rsid w:val="007E715B"/>
    <w:rsid w:val="007E7245"/>
    <w:rsid w:val="007E7F15"/>
    <w:rsid w:val="007F1C2D"/>
    <w:rsid w:val="007F4A78"/>
    <w:rsid w:val="007F5561"/>
    <w:rsid w:val="007F67AD"/>
    <w:rsid w:val="007F7A0B"/>
    <w:rsid w:val="0080102B"/>
    <w:rsid w:val="00802781"/>
    <w:rsid w:val="00804410"/>
    <w:rsid w:val="008063C5"/>
    <w:rsid w:val="008066DE"/>
    <w:rsid w:val="00807548"/>
    <w:rsid w:val="00810728"/>
    <w:rsid w:val="008128AE"/>
    <w:rsid w:val="00812959"/>
    <w:rsid w:val="00814107"/>
    <w:rsid w:val="008142A2"/>
    <w:rsid w:val="0081469A"/>
    <w:rsid w:val="00814B41"/>
    <w:rsid w:val="00815611"/>
    <w:rsid w:val="00816168"/>
    <w:rsid w:val="00817284"/>
    <w:rsid w:val="008201C7"/>
    <w:rsid w:val="008209F8"/>
    <w:rsid w:val="00822755"/>
    <w:rsid w:val="00822935"/>
    <w:rsid w:val="00822DE5"/>
    <w:rsid w:val="00822F34"/>
    <w:rsid w:val="00823E77"/>
    <w:rsid w:val="008252C5"/>
    <w:rsid w:val="0083098A"/>
    <w:rsid w:val="008325A2"/>
    <w:rsid w:val="008328C0"/>
    <w:rsid w:val="00837F2C"/>
    <w:rsid w:val="00841238"/>
    <w:rsid w:val="0084151A"/>
    <w:rsid w:val="008421D4"/>
    <w:rsid w:val="00843715"/>
    <w:rsid w:val="00846C88"/>
    <w:rsid w:val="0085171F"/>
    <w:rsid w:val="008517BF"/>
    <w:rsid w:val="0085232A"/>
    <w:rsid w:val="008545A5"/>
    <w:rsid w:val="00855608"/>
    <w:rsid w:val="00857085"/>
    <w:rsid w:val="00857C78"/>
    <w:rsid w:val="00857FE1"/>
    <w:rsid w:val="00861EB1"/>
    <w:rsid w:val="00862147"/>
    <w:rsid w:val="008621CF"/>
    <w:rsid w:val="00862FA2"/>
    <w:rsid w:val="00865112"/>
    <w:rsid w:val="00866DF9"/>
    <w:rsid w:val="008674BF"/>
    <w:rsid w:val="00867B6A"/>
    <w:rsid w:val="00870276"/>
    <w:rsid w:val="00870B06"/>
    <w:rsid w:val="00874146"/>
    <w:rsid w:val="008748D0"/>
    <w:rsid w:val="00874E9C"/>
    <w:rsid w:val="00876F6B"/>
    <w:rsid w:val="008811EC"/>
    <w:rsid w:val="00882761"/>
    <w:rsid w:val="00886CDB"/>
    <w:rsid w:val="00890083"/>
    <w:rsid w:val="00890691"/>
    <w:rsid w:val="00891A67"/>
    <w:rsid w:val="00892442"/>
    <w:rsid w:val="0089282D"/>
    <w:rsid w:val="008A05E2"/>
    <w:rsid w:val="008A0639"/>
    <w:rsid w:val="008A1D79"/>
    <w:rsid w:val="008A3B0B"/>
    <w:rsid w:val="008A3D92"/>
    <w:rsid w:val="008A7857"/>
    <w:rsid w:val="008B0CEE"/>
    <w:rsid w:val="008B11DA"/>
    <w:rsid w:val="008B122B"/>
    <w:rsid w:val="008B2EC6"/>
    <w:rsid w:val="008B3BA5"/>
    <w:rsid w:val="008B5B47"/>
    <w:rsid w:val="008B5C04"/>
    <w:rsid w:val="008B6268"/>
    <w:rsid w:val="008B6E3D"/>
    <w:rsid w:val="008B79C4"/>
    <w:rsid w:val="008C0036"/>
    <w:rsid w:val="008C0392"/>
    <w:rsid w:val="008C1591"/>
    <w:rsid w:val="008C2073"/>
    <w:rsid w:val="008C3BF3"/>
    <w:rsid w:val="008C3E4B"/>
    <w:rsid w:val="008C7C57"/>
    <w:rsid w:val="008D0540"/>
    <w:rsid w:val="008D5C0A"/>
    <w:rsid w:val="008D6D37"/>
    <w:rsid w:val="008E0990"/>
    <w:rsid w:val="008E16E5"/>
    <w:rsid w:val="008E50EF"/>
    <w:rsid w:val="008E5556"/>
    <w:rsid w:val="008F0772"/>
    <w:rsid w:val="008F1F7C"/>
    <w:rsid w:val="008F5393"/>
    <w:rsid w:val="008F6BC8"/>
    <w:rsid w:val="008F7EE2"/>
    <w:rsid w:val="009034A8"/>
    <w:rsid w:val="00903654"/>
    <w:rsid w:val="00904C4B"/>
    <w:rsid w:val="009051AA"/>
    <w:rsid w:val="00906C54"/>
    <w:rsid w:val="00912508"/>
    <w:rsid w:val="009133D3"/>
    <w:rsid w:val="00915485"/>
    <w:rsid w:val="009200DE"/>
    <w:rsid w:val="00920840"/>
    <w:rsid w:val="00924AB2"/>
    <w:rsid w:val="00924DCF"/>
    <w:rsid w:val="00932967"/>
    <w:rsid w:val="00932B86"/>
    <w:rsid w:val="00935D07"/>
    <w:rsid w:val="009366D2"/>
    <w:rsid w:val="009369AA"/>
    <w:rsid w:val="00936CCB"/>
    <w:rsid w:val="0093793D"/>
    <w:rsid w:val="00943424"/>
    <w:rsid w:val="009443E8"/>
    <w:rsid w:val="0094575D"/>
    <w:rsid w:val="00946196"/>
    <w:rsid w:val="009471A3"/>
    <w:rsid w:val="009528DD"/>
    <w:rsid w:val="00954E76"/>
    <w:rsid w:val="00955F78"/>
    <w:rsid w:val="00957A9E"/>
    <w:rsid w:val="009613BA"/>
    <w:rsid w:val="009614BA"/>
    <w:rsid w:val="009622AB"/>
    <w:rsid w:val="00963F5F"/>
    <w:rsid w:val="009640B6"/>
    <w:rsid w:val="00965547"/>
    <w:rsid w:val="0096560B"/>
    <w:rsid w:val="00972CFF"/>
    <w:rsid w:val="00976D64"/>
    <w:rsid w:val="00977249"/>
    <w:rsid w:val="00980379"/>
    <w:rsid w:val="009807E4"/>
    <w:rsid w:val="00980D43"/>
    <w:rsid w:val="00981E56"/>
    <w:rsid w:val="009823AB"/>
    <w:rsid w:val="009834B9"/>
    <w:rsid w:val="00985A12"/>
    <w:rsid w:val="00986969"/>
    <w:rsid w:val="0099305B"/>
    <w:rsid w:val="00993F62"/>
    <w:rsid w:val="0099506F"/>
    <w:rsid w:val="0099536E"/>
    <w:rsid w:val="009A029D"/>
    <w:rsid w:val="009A0300"/>
    <w:rsid w:val="009A1605"/>
    <w:rsid w:val="009A3D39"/>
    <w:rsid w:val="009A3D3C"/>
    <w:rsid w:val="009A3DDA"/>
    <w:rsid w:val="009A44C5"/>
    <w:rsid w:val="009A6DA7"/>
    <w:rsid w:val="009A79D7"/>
    <w:rsid w:val="009B013D"/>
    <w:rsid w:val="009B1BC3"/>
    <w:rsid w:val="009B2F0B"/>
    <w:rsid w:val="009C2782"/>
    <w:rsid w:val="009C4093"/>
    <w:rsid w:val="009C46D5"/>
    <w:rsid w:val="009D1CF5"/>
    <w:rsid w:val="009D436F"/>
    <w:rsid w:val="009D6B25"/>
    <w:rsid w:val="009E1A16"/>
    <w:rsid w:val="009E482F"/>
    <w:rsid w:val="009F009B"/>
    <w:rsid w:val="009F1FBC"/>
    <w:rsid w:val="009F2223"/>
    <w:rsid w:val="009F267B"/>
    <w:rsid w:val="009F392E"/>
    <w:rsid w:val="009F5BB0"/>
    <w:rsid w:val="009F7311"/>
    <w:rsid w:val="009F76EB"/>
    <w:rsid w:val="00A0253B"/>
    <w:rsid w:val="00A04BDB"/>
    <w:rsid w:val="00A04C0C"/>
    <w:rsid w:val="00A066B4"/>
    <w:rsid w:val="00A102D3"/>
    <w:rsid w:val="00A11832"/>
    <w:rsid w:val="00A11852"/>
    <w:rsid w:val="00A12832"/>
    <w:rsid w:val="00A13468"/>
    <w:rsid w:val="00A15BBF"/>
    <w:rsid w:val="00A2070C"/>
    <w:rsid w:val="00A2131D"/>
    <w:rsid w:val="00A2164D"/>
    <w:rsid w:val="00A23B68"/>
    <w:rsid w:val="00A26B6C"/>
    <w:rsid w:val="00A3001C"/>
    <w:rsid w:val="00A336B7"/>
    <w:rsid w:val="00A349DC"/>
    <w:rsid w:val="00A34DDD"/>
    <w:rsid w:val="00A378CE"/>
    <w:rsid w:val="00A37A68"/>
    <w:rsid w:val="00A37F16"/>
    <w:rsid w:val="00A413AD"/>
    <w:rsid w:val="00A41959"/>
    <w:rsid w:val="00A424E1"/>
    <w:rsid w:val="00A4515A"/>
    <w:rsid w:val="00A52705"/>
    <w:rsid w:val="00A5276E"/>
    <w:rsid w:val="00A527A6"/>
    <w:rsid w:val="00A5368E"/>
    <w:rsid w:val="00A550CB"/>
    <w:rsid w:val="00A56AA7"/>
    <w:rsid w:val="00A60AAA"/>
    <w:rsid w:val="00A61133"/>
    <w:rsid w:val="00A61EAF"/>
    <w:rsid w:val="00A61F01"/>
    <w:rsid w:val="00A623FB"/>
    <w:rsid w:val="00A62811"/>
    <w:rsid w:val="00A675C0"/>
    <w:rsid w:val="00A71962"/>
    <w:rsid w:val="00A74028"/>
    <w:rsid w:val="00A763A6"/>
    <w:rsid w:val="00A80DD3"/>
    <w:rsid w:val="00A81511"/>
    <w:rsid w:val="00A81AAB"/>
    <w:rsid w:val="00A81D47"/>
    <w:rsid w:val="00A83036"/>
    <w:rsid w:val="00A84948"/>
    <w:rsid w:val="00A851C7"/>
    <w:rsid w:val="00A8560A"/>
    <w:rsid w:val="00A85BEF"/>
    <w:rsid w:val="00A85DFA"/>
    <w:rsid w:val="00A86962"/>
    <w:rsid w:val="00A86B39"/>
    <w:rsid w:val="00A901CB"/>
    <w:rsid w:val="00A92D24"/>
    <w:rsid w:val="00A930D3"/>
    <w:rsid w:val="00A93F6C"/>
    <w:rsid w:val="00AA35BD"/>
    <w:rsid w:val="00AA3ACE"/>
    <w:rsid w:val="00AA4364"/>
    <w:rsid w:val="00AA580D"/>
    <w:rsid w:val="00AA6045"/>
    <w:rsid w:val="00AA6989"/>
    <w:rsid w:val="00AA6E78"/>
    <w:rsid w:val="00AB0510"/>
    <w:rsid w:val="00AB0CBF"/>
    <w:rsid w:val="00AB1DB0"/>
    <w:rsid w:val="00AB46FB"/>
    <w:rsid w:val="00AB521E"/>
    <w:rsid w:val="00AB5CC2"/>
    <w:rsid w:val="00AB71CF"/>
    <w:rsid w:val="00AB7C8E"/>
    <w:rsid w:val="00AC38A6"/>
    <w:rsid w:val="00AC4F2E"/>
    <w:rsid w:val="00AC66E5"/>
    <w:rsid w:val="00AC7393"/>
    <w:rsid w:val="00AC7A0F"/>
    <w:rsid w:val="00AC7CA8"/>
    <w:rsid w:val="00AD06BF"/>
    <w:rsid w:val="00AD619D"/>
    <w:rsid w:val="00AD6F97"/>
    <w:rsid w:val="00AD7EF2"/>
    <w:rsid w:val="00AE26FF"/>
    <w:rsid w:val="00AE3F35"/>
    <w:rsid w:val="00AE778B"/>
    <w:rsid w:val="00AF18CE"/>
    <w:rsid w:val="00AF22F8"/>
    <w:rsid w:val="00AF4164"/>
    <w:rsid w:val="00B01391"/>
    <w:rsid w:val="00B02609"/>
    <w:rsid w:val="00B02F3E"/>
    <w:rsid w:val="00B04AB1"/>
    <w:rsid w:val="00B05085"/>
    <w:rsid w:val="00B1103E"/>
    <w:rsid w:val="00B14E80"/>
    <w:rsid w:val="00B15F5F"/>
    <w:rsid w:val="00B1728B"/>
    <w:rsid w:val="00B173F7"/>
    <w:rsid w:val="00B20C38"/>
    <w:rsid w:val="00B223FD"/>
    <w:rsid w:val="00B227A7"/>
    <w:rsid w:val="00B24895"/>
    <w:rsid w:val="00B24AC6"/>
    <w:rsid w:val="00B27644"/>
    <w:rsid w:val="00B27895"/>
    <w:rsid w:val="00B308F8"/>
    <w:rsid w:val="00B354C4"/>
    <w:rsid w:val="00B35985"/>
    <w:rsid w:val="00B40F99"/>
    <w:rsid w:val="00B42DB5"/>
    <w:rsid w:val="00B444EB"/>
    <w:rsid w:val="00B46F9A"/>
    <w:rsid w:val="00B500FA"/>
    <w:rsid w:val="00B515BE"/>
    <w:rsid w:val="00B51DB6"/>
    <w:rsid w:val="00B51E35"/>
    <w:rsid w:val="00B51F11"/>
    <w:rsid w:val="00B561C6"/>
    <w:rsid w:val="00B57C13"/>
    <w:rsid w:val="00B616EC"/>
    <w:rsid w:val="00B6270C"/>
    <w:rsid w:val="00B65ABE"/>
    <w:rsid w:val="00B703FC"/>
    <w:rsid w:val="00B70F91"/>
    <w:rsid w:val="00B74B39"/>
    <w:rsid w:val="00B76353"/>
    <w:rsid w:val="00B76971"/>
    <w:rsid w:val="00B833E4"/>
    <w:rsid w:val="00B84FBA"/>
    <w:rsid w:val="00B86E8F"/>
    <w:rsid w:val="00B87EF2"/>
    <w:rsid w:val="00B92D69"/>
    <w:rsid w:val="00B944DC"/>
    <w:rsid w:val="00B96853"/>
    <w:rsid w:val="00B97ED1"/>
    <w:rsid w:val="00BA3521"/>
    <w:rsid w:val="00BA415C"/>
    <w:rsid w:val="00BA5475"/>
    <w:rsid w:val="00BB11B9"/>
    <w:rsid w:val="00BB1677"/>
    <w:rsid w:val="00BB2BA9"/>
    <w:rsid w:val="00BB35DD"/>
    <w:rsid w:val="00BB4F13"/>
    <w:rsid w:val="00BB65DD"/>
    <w:rsid w:val="00BB7768"/>
    <w:rsid w:val="00BC1A87"/>
    <w:rsid w:val="00BC6CBA"/>
    <w:rsid w:val="00BD03B0"/>
    <w:rsid w:val="00BD0DFB"/>
    <w:rsid w:val="00BD138F"/>
    <w:rsid w:val="00BD381F"/>
    <w:rsid w:val="00BD390F"/>
    <w:rsid w:val="00BD4526"/>
    <w:rsid w:val="00BD4B1C"/>
    <w:rsid w:val="00BD4E43"/>
    <w:rsid w:val="00BD5779"/>
    <w:rsid w:val="00BD7B14"/>
    <w:rsid w:val="00BE3632"/>
    <w:rsid w:val="00BE3FB5"/>
    <w:rsid w:val="00BE53EB"/>
    <w:rsid w:val="00BE61FD"/>
    <w:rsid w:val="00BF03D0"/>
    <w:rsid w:val="00BF16BF"/>
    <w:rsid w:val="00BF2A85"/>
    <w:rsid w:val="00BF3085"/>
    <w:rsid w:val="00BF34ED"/>
    <w:rsid w:val="00BF5FC2"/>
    <w:rsid w:val="00BF7AF3"/>
    <w:rsid w:val="00BF7D54"/>
    <w:rsid w:val="00C013C4"/>
    <w:rsid w:val="00C0169C"/>
    <w:rsid w:val="00C01833"/>
    <w:rsid w:val="00C01DF4"/>
    <w:rsid w:val="00C02F64"/>
    <w:rsid w:val="00C03AB6"/>
    <w:rsid w:val="00C06212"/>
    <w:rsid w:val="00C06726"/>
    <w:rsid w:val="00C07973"/>
    <w:rsid w:val="00C11128"/>
    <w:rsid w:val="00C1282C"/>
    <w:rsid w:val="00C12EF0"/>
    <w:rsid w:val="00C16ACC"/>
    <w:rsid w:val="00C17268"/>
    <w:rsid w:val="00C20064"/>
    <w:rsid w:val="00C2049B"/>
    <w:rsid w:val="00C23578"/>
    <w:rsid w:val="00C25607"/>
    <w:rsid w:val="00C264FF"/>
    <w:rsid w:val="00C272C5"/>
    <w:rsid w:val="00C3196D"/>
    <w:rsid w:val="00C331DE"/>
    <w:rsid w:val="00C339A6"/>
    <w:rsid w:val="00C47740"/>
    <w:rsid w:val="00C47B0C"/>
    <w:rsid w:val="00C53486"/>
    <w:rsid w:val="00C53960"/>
    <w:rsid w:val="00C53B96"/>
    <w:rsid w:val="00C53C4D"/>
    <w:rsid w:val="00C54077"/>
    <w:rsid w:val="00C545A8"/>
    <w:rsid w:val="00C545DF"/>
    <w:rsid w:val="00C6091A"/>
    <w:rsid w:val="00C60FEA"/>
    <w:rsid w:val="00C621DA"/>
    <w:rsid w:val="00C63683"/>
    <w:rsid w:val="00C668B4"/>
    <w:rsid w:val="00C71235"/>
    <w:rsid w:val="00C720C7"/>
    <w:rsid w:val="00C7230F"/>
    <w:rsid w:val="00C72C4B"/>
    <w:rsid w:val="00C74140"/>
    <w:rsid w:val="00C82CDD"/>
    <w:rsid w:val="00C82FED"/>
    <w:rsid w:val="00C8561E"/>
    <w:rsid w:val="00C86BA1"/>
    <w:rsid w:val="00C87838"/>
    <w:rsid w:val="00C90038"/>
    <w:rsid w:val="00C904BC"/>
    <w:rsid w:val="00C90DF6"/>
    <w:rsid w:val="00C910EF"/>
    <w:rsid w:val="00C954ED"/>
    <w:rsid w:val="00C96BA3"/>
    <w:rsid w:val="00CA27FB"/>
    <w:rsid w:val="00CA5C12"/>
    <w:rsid w:val="00CA79EB"/>
    <w:rsid w:val="00CB1B2D"/>
    <w:rsid w:val="00CB2A01"/>
    <w:rsid w:val="00CB2DBC"/>
    <w:rsid w:val="00CB3CF5"/>
    <w:rsid w:val="00CB4744"/>
    <w:rsid w:val="00CB4CB3"/>
    <w:rsid w:val="00CB671D"/>
    <w:rsid w:val="00CC1767"/>
    <w:rsid w:val="00CC207E"/>
    <w:rsid w:val="00CC3145"/>
    <w:rsid w:val="00CC4B4F"/>
    <w:rsid w:val="00CC706E"/>
    <w:rsid w:val="00CC7580"/>
    <w:rsid w:val="00CD0D2A"/>
    <w:rsid w:val="00CD23CD"/>
    <w:rsid w:val="00CD3339"/>
    <w:rsid w:val="00CD5457"/>
    <w:rsid w:val="00CD5AC6"/>
    <w:rsid w:val="00CE14DE"/>
    <w:rsid w:val="00CE6790"/>
    <w:rsid w:val="00CE6AEB"/>
    <w:rsid w:val="00CF19CD"/>
    <w:rsid w:val="00CF473C"/>
    <w:rsid w:val="00CF5EA5"/>
    <w:rsid w:val="00CF7C04"/>
    <w:rsid w:val="00D004C8"/>
    <w:rsid w:val="00D01962"/>
    <w:rsid w:val="00D03368"/>
    <w:rsid w:val="00D03594"/>
    <w:rsid w:val="00D04533"/>
    <w:rsid w:val="00D04F57"/>
    <w:rsid w:val="00D072F0"/>
    <w:rsid w:val="00D10D40"/>
    <w:rsid w:val="00D11C4C"/>
    <w:rsid w:val="00D12984"/>
    <w:rsid w:val="00D132B8"/>
    <w:rsid w:val="00D132DA"/>
    <w:rsid w:val="00D13364"/>
    <w:rsid w:val="00D136DC"/>
    <w:rsid w:val="00D14D59"/>
    <w:rsid w:val="00D16168"/>
    <w:rsid w:val="00D22195"/>
    <w:rsid w:val="00D24D95"/>
    <w:rsid w:val="00D26008"/>
    <w:rsid w:val="00D30205"/>
    <w:rsid w:val="00D302F1"/>
    <w:rsid w:val="00D305DB"/>
    <w:rsid w:val="00D31FE2"/>
    <w:rsid w:val="00D3202D"/>
    <w:rsid w:val="00D327E4"/>
    <w:rsid w:val="00D32905"/>
    <w:rsid w:val="00D3359F"/>
    <w:rsid w:val="00D3374E"/>
    <w:rsid w:val="00D34E44"/>
    <w:rsid w:val="00D37D4D"/>
    <w:rsid w:val="00D4063E"/>
    <w:rsid w:val="00D43237"/>
    <w:rsid w:val="00D45E34"/>
    <w:rsid w:val="00D506EF"/>
    <w:rsid w:val="00D510EE"/>
    <w:rsid w:val="00D54406"/>
    <w:rsid w:val="00D62910"/>
    <w:rsid w:val="00D644F4"/>
    <w:rsid w:val="00D71428"/>
    <w:rsid w:val="00D71F7A"/>
    <w:rsid w:val="00D74582"/>
    <w:rsid w:val="00D74867"/>
    <w:rsid w:val="00D74C21"/>
    <w:rsid w:val="00D75293"/>
    <w:rsid w:val="00D76EE4"/>
    <w:rsid w:val="00D804A1"/>
    <w:rsid w:val="00D82BC8"/>
    <w:rsid w:val="00D8492B"/>
    <w:rsid w:val="00D87064"/>
    <w:rsid w:val="00D8732A"/>
    <w:rsid w:val="00D875C2"/>
    <w:rsid w:val="00D87A6B"/>
    <w:rsid w:val="00D92828"/>
    <w:rsid w:val="00D9509C"/>
    <w:rsid w:val="00D962C0"/>
    <w:rsid w:val="00D966C9"/>
    <w:rsid w:val="00D9743F"/>
    <w:rsid w:val="00D9778B"/>
    <w:rsid w:val="00D97E3E"/>
    <w:rsid w:val="00DA02AB"/>
    <w:rsid w:val="00DA0DED"/>
    <w:rsid w:val="00DA15AD"/>
    <w:rsid w:val="00DA2280"/>
    <w:rsid w:val="00DA6FED"/>
    <w:rsid w:val="00DB0AD2"/>
    <w:rsid w:val="00DB2BC4"/>
    <w:rsid w:val="00DB585B"/>
    <w:rsid w:val="00DB7121"/>
    <w:rsid w:val="00DB778C"/>
    <w:rsid w:val="00DC1132"/>
    <w:rsid w:val="00DC1AFF"/>
    <w:rsid w:val="00DC39E5"/>
    <w:rsid w:val="00DC49ED"/>
    <w:rsid w:val="00DC4AA3"/>
    <w:rsid w:val="00DC5730"/>
    <w:rsid w:val="00DC5742"/>
    <w:rsid w:val="00DC579F"/>
    <w:rsid w:val="00DD1971"/>
    <w:rsid w:val="00DD2551"/>
    <w:rsid w:val="00DD7A5D"/>
    <w:rsid w:val="00DE032D"/>
    <w:rsid w:val="00DE1863"/>
    <w:rsid w:val="00DE2B2C"/>
    <w:rsid w:val="00DE763C"/>
    <w:rsid w:val="00DF11B4"/>
    <w:rsid w:val="00DF328F"/>
    <w:rsid w:val="00DF38EB"/>
    <w:rsid w:val="00DF3C4E"/>
    <w:rsid w:val="00DF3E12"/>
    <w:rsid w:val="00E00C2D"/>
    <w:rsid w:val="00E01D1A"/>
    <w:rsid w:val="00E04391"/>
    <w:rsid w:val="00E05103"/>
    <w:rsid w:val="00E05FBB"/>
    <w:rsid w:val="00E10F3F"/>
    <w:rsid w:val="00E12253"/>
    <w:rsid w:val="00E1395D"/>
    <w:rsid w:val="00E13E9A"/>
    <w:rsid w:val="00E21365"/>
    <w:rsid w:val="00E21631"/>
    <w:rsid w:val="00E223C9"/>
    <w:rsid w:val="00E25998"/>
    <w:rsid w:val="00E26DC6"/>
    <w:rsid w:val="00E30912"/>
    <w:rsid w:val="00E31547"/>
    <w:rsid w:val="00E315EF"/>
    <w:rsid w:val="00E31D50"/>
    <w:rsid w:val="00E34CA6"/>
    <w:rsid w:val="00E355A8"/>
    <w:rsid w:val="00E356FA"/>
    <w:rsid w:val="00E363EB"/>
    <w:rsid w:val="00E36CEC"/>
    <w:rsid w:val="00E41ED9"/>
    <w:rsid w:val="00E43271"/>
    <w:rsid w:val="00E44EC2"/>
    <w:rsid w:val="00E4664C"/>
    <w:rsid w:val="00E47427"/>
    <w:rsid w:val="00E50293"/>
    <w:rsid w:val="00E52AC9"/>
    <w:rsid w:val="00E53D05"/>
    <w:rsid w:val="00E55580"/>
    <w:rsid w:val="00E5568D"/>
    <w:rsid w:val="00E61E24"/>
    <w:rsid w:val="00E63428"/>
    <w:rsid w:val="00E63AA0"/>
    <w:rsid w:val="00E64E7C"/>
    <w:rsid w:val="00E655D7"/>
    <w:rsid w:val="00E66145"/>
    <w:rsid w:val="00E665DA"/>
    <w:rsid w:val="00E67534"/>
    <w:rsid w:val="00E67B4D"/>
    <w:rsid w:val="00E71879"/>
    <w:rsid w:val="00E7278A"/>
    <w:rsid w:val="00E73CF6"/>
    <w:rsid w:val="00E7566A"/>
    <w:rsid w:val="00E75759"/>
    <w:rsid w:val="00E765E4"/>
    <w:rsid w:val="00E76D13"/>
    <w:rsid w:val="00E772FE"/>
    <w:rsid w:val="00E8003E"/>
    <w:rsid w:val="00E875B3"/>
    <w:rsid w:val="00E9229B"/>
    <w:rsid w:val="00E92D22"/>
    <w:rsid w:val="00E93959"/>
    <w:rsid w:val="00E93BED"/>
    <w:rsid w:val="00E9536C"/>
    <w:rsid w:val="00E95779"/>
    <w:rsid w:val="00E95B07"/>
    <w:rsid w:val="00E97312"/>
    <w:rsid w:val="00E97B4A"/>
    <w:rsid w:val="00EA0D29"/>
    <w:rsid w:val="00EA255B"/>
    <w:rsid w:val="00EA472E"/>
    <w:rsid w:val="00EA5866"/>
    <w:rsid w:val="00EA62DF"/>
    <w:rsid w:val="00EA67FC"/>
    <w:rsid w:val="00EA6EA0"/>
    <w:rsid w:val="00EB513F"/>
    <w:rsid w:val="00EB549B"/>
    <w:rsid w:val="00EB5878"/>
    <w:rsid w:val="00EB6200"/>
    <w:rsid w:val="00EB70BB"/>
    <w:rsid w:val="00EC27B5"/>
    <w:rsid w:val="00EC5880"/>
    <w:rsid w:val="00EC6331"/>
    <w:rsid w:val="00EC77C9"/>
    <w:rsid w:val="00ED03E9"/>
    <w:rsid w:val="00ED0564"/>
    <w:rsid w:val="00ED17B7"/>
    <w:rsid w:val="00ED3CA8"/>
    <w:rsid w:val="00ED4925"/>
    <w:rsid w:val="00ED5376"/>
    <w:rsid w:val="00EE1796"/>
    <w:rsid w:val="00EE1DCD"/>
    <w:rsid w:val="00EE24BD"/>
    <w:rsid w:val="00EE4683"/>
    <w:rsid w:val="00EF0C4F"/>
    <w:rsid w:val="00EF3355"/>
    <w:rsid w:val="00EF4845"/>
    <w:rsid w:val="00F00854"/>
    <w:rsid w:val="00F00F3B"/>
    <w:rsid w:val="00F03FA5"/>
    <w:rsid w:val="00F045BA"/>
    <w:rsid w:val="00F05557"/>
    <w:rsid w:val="00F07B6D"/>
    <w:rsid w:val="00F07F56"/>
    <w:rsid w:val="00F12B35"/>
    <w:rsid w:val="00F143B5"/>
    <w:rsid w:val="00F14B73"/>
    <w:rsid w:val="00F16925"/>
    <w:rsid w:val="00F20DF0"/>
    <w:rsid w:val="00F26D1D"/>
    <w:rsid w:val="00F2745E"/>
    <w:rsid w:val="00F3119B"/>
    <w:rsid w:val="00F31C63"/>
    <w:rsid w:val="00F32BE4"/>
    <w:rsid w:val="00F33728"/>
    <w:rsid w:val="00F343F1"/>
    <w:rsid w:val="00F34471"/>
    <w:rsid w:val="00F37DEE"/>
    <w:rsid w:val="00F42199"/>
    <w:rsid w:val="00F43345"/>
    <w:rsid w:val="00F43400"/>
    <w:rsid w:val="00F443FC"/>
    <w:rsid w:val="00F46F55"/>
    <w:rsid w:val="00F6637A"/>
    <w:rsid w:val="00F67EBB"/>
    <w:rsid w:val="00F71627"/>
    <w:rsid w:val="00F719F4"/>
    <w:rsid w:val="00F73F48"/>
    <w:rsid w:val="00F74D32"/>
    <w:rsid w:val="00F758B7"/>
    <w:rsid w:val="00F766E3"/>
    <w:rsid w:val="00F8042F"/>
    <w:rsid w:val="00F80BDE"/>
    <w:rsid w:val="00F90183"/>
    <w:rsid w:val="00F90E88"/>
    <w:rsid w:val="00F91BED"/>
    <w:rsid w:val="00F91F2F"/>
    <w:rsid w:val="00F92B47"/>
    <w:rsid w:val="00F95B5D"/>
    <w:rsid w:val="00F96011"/>
    <w:rsid w:val="00F975C4"/>
    <w:rsid w:val="00FA2057"/>
    <w:rsid w:val="00FA5149"/>
    <w:rsid w:val="00FA52E5"/>
    <w:rsid w:val="00FA5A7C"/>
    <w:rsid w:val="00FA657F"/>
    <w:rsid w:val="00FA704F"/>
    <w:rsid w:val="00FA7629"/>
    <w:rsid w:val="00FA78D2"/>
    <w:rsid w:val="00FA78DF"/>
    <w:rsid w:val="00FB05AC"/>
    <w:rsid w:val="00FB5B92"/>
    <w:rsid w:val="00FB64AB"/>
    <w:rsid w:val="00FC288F"/>
    <w:rsid w:val="00FC3C57"/>
    <w:rsid w:val="00FC5036"/>
    <w:rsid w:val="00FC5595"/>
    <w:rsid w:val="00FC65A2"/>
    <w:rsid w:val="00FC6FC0"/>
    <w:rsid w:val="00FC7F32"/>
    <w:rsid w:val="00FD178C"/>
    <w:rsid w:val="00FD5B67"/>
    <w:rsid w:val="00FD660F"/>
    <w:rsid w:val="00FD6767"/>
    <w:rsid w:val="00FD7303"/>
    <w:rsid w:val="00FE0244"/>
    <w:rsid w:val="00FE1C54"/>
    <w:rsid w:val="00FE3156"/>
    <w:rsid w:val="00FE4461"/>
    <w:rsid w:val="00FE5FF9"/>
    <w:rsid w:val="00FE67E4"/>
    <w:rsid w:val="00FE78BB"/>
    <w:rsid w:val="00FF1600"/>
    <w:rsid w:val="00FF3276"/>
    <w:rsid w:val="00FF3D6C"/>
    <w:rsid w:val="00FF43E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11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7222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7222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2223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2223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2223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222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2223B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2223B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2223B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8E09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1"/>
    <w:link w:val="23"/>
    <w:rsid w:val="0034705A"/>
    <w:pPr>
      <w:adjustRightInd w:val="0"/>
      <w:snapToGrid w:val="0"/>
      <w:ind w:leftChars="600" w:left="1440" w:firstLineChars="214" w:firstLine="685"/>
      <w:jc w:val="both"/>
    </w:pPr>
    <w:rPr>
      <w:rFonts w:eastAsia="標楷體"/>
      <w:color w:val="000000"/>
      <w:sz w:val="32"/>
    </w:rPr>
  </w:style>
  <w:style w:type="paragraph" w:customStyle="1" w:styleId="10">
    <w:name w:val="標1"/>
    <w:basedOn w:val="a1"/>
    <w:link w:val="11"/>
    <w:rsid w:val="000474B1"/>
    <w:pPr>
      <w:spacing w:line="360" w:lineRule="exact"/>
      <w:ind w:left="839" w:hanging="278"/>
      <w:jc w:val="both"/>
    </w:pPr>
    <w:rPr>
      <w:rFonts w:ascii="標楷體" w:eastAsia="標楷體"/>
      <w:sz w:val="28"/>
      <w:szCs w:val="20"/>
    </w:rPr>
  </w:style>
  <w:style w:type="character" w:customStyle="1" w:styleId="11">
    <w:name w:val="標1 字元"/>
    <w:link w:val="10"/>
    <w:rsid w:val="000474B1"/>
    <w:rPr>
      <w:rFonts w:ascii="標楷體" w:eastAsia="標楷體"/>
      <w:kern w:val="2"/>
      <w:sz w:val="28"/>
      <w:lang w:val="en-US" w:eastAsia="zh-TW" w:bidi="ar-SA"/>
    </w:rPr>
  </w:style>
  <w:style w:type="paragraph" w:styleId="a6">
    <w:name w:val="header"/>
    <w:basedOn w:val="a1"/>
    <w:link w:val="a7"/>
    <w:rsid w:val="00FD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D660F"/>
    <w:rPr>
      <w:kern w:val="2"/>
    </w:rPr>
  </w:style>
  <w:style w:type="paragraph" w:styleId="a8">
    <w:name w:val="footer"/>
    <w:basedOn w:val="a1"/>
    <w:link w:val="a9"/>
    <w:uiPriority w:val="99"/>
    <w:rsid w:val="00FD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660F"/>
    <w:rPr>
      <w:kern w:val="2"/>
    </w:rPr>
  </w:style>
  <w:style w:type="paragraph" w:styleId="HTML">
    <w:name w:val="HTML Address"/>
    <w:basedOn w:val="a1"/>
    <w:rsid w:val="0072223B"/>
    <w:rPr>
      <w:i/>
      <w:iCs/>
    </w:rPr>
  </w:style>
  <w:style w:type="paragraph" w:styleId="HTML0">
    <w:name w:val="HTML Preformatted"/>
    <w:basedOn w:val="a1"/>
    <w:rsid w:val="0072223B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72223B"/>
  </w:style>
  <w:style w:type="paragraph" w:styleId="aa">
    <w:name w:val="Normal Indent"/>
    <w:basedOn w:val="a1"/>
    <w:rsid w:val="0072223B"/>
    <w:pPr>
      <w:ind w:leftChars="200" w:left="480"/>
    </w:pPr>
  </w:style>
  <w:style w:type="paragraph" w:styleId="ab">
    <w:name w:val="Document Map"/>
    <w:basedOn w:val="a1"/>
    <w:semiHidden/>
    <w:rsid w:val="0072223B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72223B"/>
    <w:pPr>
      <w:jc w:val="right"/>
    </w:pPr>
  </w:style>
  <w:style w:type="paragraph" w:styleId="ad">
    <w:name w:val="macro"/>
    <w:semiHidden/>
    <w:rsid w:val="007222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Body Text"/>
    <w:basedOn w:val="a1"/>
    <w:rsid w:val="0072223B"/>
    <w:pPr>
      <w:spacing w:after="120"/>
    </w:pPr>
  </w:style>
  <w:style w:type="paragraph" w:styleId="24">
    <w:name w:val="Body Text 2"/>
    <w:basedOn w:val="a1"/>
    <w:rsid w:val="0072223B"/>
    <w:pPr>
      <w:spacing w:after="120" w:line="480" w:lineRule="auto"/>
    </w:pPr>
  </w:style>
  <w:style w:type="paragraph" w:styleId="32">
    <w:name w:val="Body Text 3"/>
    <w:basedOn w:val="a1"/>
    <w:rsid w:val="0072223B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72223B"/>
    <w:pPr>
      <w:ind w:firstLineChars="100" w:firstLine="210"/>
    </w:pPr>
  </w:style>
  <w:style w:type="paragraph" w:styleId="af0">
    <w:name w:val="Body Text Indent"/>
    <w:basedOn w:val="a1"/>
    <w:rsid w:val="0072223B"/>
    <w:pPr>
      <w:spacing w:after="120"/>
      <w:ind w:leftChars="200" w:left="480"/>
    </w:pPr>
  </w:style>
  <w:style w:type="paragraph" w:styleId="25">
    <w:name w:val="Body Text First Indent 2"/>
    <w:basedOn w:val="af0"/>
    <w:rsid w:val="0072223B"/>
    <w:pPr>
      <w:ind w:firstLineChars="100" w:firstLine="210"/>
    </w:pPr>
  </w:style>
  <w:style w:type="paragraph" w:styleId="33">
    <w:name w:val="Body Text Indent 3"/>
    <w:basedOn w:val="a1"/>
    <w:rsid w:val="0072223B"/>
    <w:pPr>
      <w:spacing w:after="120"/>
      <w:ind w:leftChars="200" w:left="480"/>
    </w:pPr>
    <w:rPr>
      <w:sz w:val="16"/>
      <w:szCs w:val="16"/>
    </w:rPr>
  </w:style>
  <w:style w:type="paragraph" w:styleId="12">
    <w:name w:val="toc 1"/>
    <w:basedOn w:val="a1"/>
    <w:next w:val="a1"/>
    <w:autoRedefine/>
    <w:semiHidden/>
    <w:rsid w:val="0072223B"/>
  </w:style>
  <w:style w:type="paragraph" w:styleId="26">
    <w:name w:val="toc 2"/>
    <w:basedOn w:val="a1"/>
    <w:next w:val="a1"/>
    <w:autoRedefine/>
    <w:semiHidden/>
    <w:rsid w:val="0072223B"/>
    <w:pPr>
      <w:ind w:leftChars="200" w:left="480"/>
    </w:pPr>
  </w:style>
  <w:style w:type="paragraph" w:styleId="34">
    <w:name w:val="toc 3"/>
    <w:basedOn w:val="a1"/>
    <w:next w:val="a1"/>
    <w:autoRedefine/>
    <w:semiHidden/>
    <w:rsid w:val="0072223B"/>
    <w:pPr>
      <w:ind w:leftChars="400" w:left="960"/>
    </w:pPr>
  </w:style>
  <w:style w:type="paragraph" w:styleId="42">
    <w:name w:val="toc 4"/>
    <w:basedOn w:val="a1"/>
    <w:next w:val="a1"/>
    <w:autoRedefine/>
    <w:semiHidden/>
    <w:rsid w:val="0072223B"/>
    <w:pPr>
      <w:ind w:leftChars="600" w:left="1440"/>
    </w:pPr>
  </w:style>
  <w:style w:type="paragraph" w:styleId="52">
    <w:name w:val="toc 5"/>
    <w:basedOn w:val="a1"/>
    <w:next w:val="a1"/>
    <w:autoRedefine/>
    <w:semiHidden/>
    <w:rsid w:val="0072223B"/>
    <w:pPr>
      <w:ind w:leftChars="800" w:left="1920"/>
    </w:pPr>
  </w:style>
  <w:style w:type="paragraph" w:styleId="60">
    <w:name w:val="toc 6"/>
    <w:basedOn w:val="a1"/>
    <w:next w:val="a1"/>
    <w:autoRedefine/>
    <w:semiHidden/>
    <w:rsid w:val="0072223B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72223B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72223B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72223B"/>
    <w:pPr>
      <w:ind w:leftChars="1600" w:left="3840"/>
    </w:pPr>
  </w:style>
  <w:style w:type="paragraph" w:styleId="af1">
    <w:name w:val="envelope address"/>
    <w:basedOn w:val="a1"/>
    <w:rsid w:val="0072223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72223B"/>
    <w:pPr>
      <w:ind w:leftChars="200" w:left="480"/>
    </w:pPr>
  </w:style>
  <w:style w:type="paragraph" w:styleId="af3">
    <w:name w:val="toa heading"/>
    <w:basedOn w:val="a1"/>
    <w:next w:val="a1"/>
    <w:semiHidden/>
    <w:rsid w:val="0072223B"/>
    <w:pPr>
      <w:spacing w:before="12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72223B"/>
  </w:style>
  <w:style w:type="paragraph" w:styleId="27">
    <w:name w:val="index 2"/>
    <w:basedOn w:val="a1"/>
    <w:next w:val="a1"/>
    <w:autoRedefine/>
    <w:semiHidden/>
    <w:rsid w:val="0072223B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72223B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72223B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72223B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72223B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72223B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72223B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72223B"/>
    <w:pPr>
      <w:ind w:leftChars="1600" w:left="1600"/>
    </w:pPr>
  </w:style>
  <w:style w:type="paragraph" w:styleId="af4">
    <w:name w:val="index heading"/>
    <w:basedOn w:val="a1"/>
    <w:next w:val="13"/>
    <w:semiHidden/>
    <w:rsid w:val="0072223B"/>
    <w:rPr>
      <w:rFonts w:ascii="Arial" w:hAnsi="Arial" w:cs="Arial"/>
      <w:b/>
      <w:bCs/>
    </w:rPr>
  </w:style>
  <w:style w:type="paragraph" w:styleId="af5">
    <w:name w:val="Plain Text"/>
    <w:basedOn w:val="a1"/>
    <w:rsid w:val="0072223B"/>
    <w:rPr>
      <w:rFonts w:ascii="細明體" w:eastAsia="細明體" w:hAnsi="Courier New" w:cs="Courier New"/>
    </w:rPr>
  </w:style>
  <w:style w:type="paragraph" w:styleId="af6">
    <w:name w:val="Message Header"/>
    <w:basedOn w:val="a1"/>
    <w:rsid w:val="00722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72223B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72223B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72223B"/>
  </w:style>
  <w:style w:type="paragraph" w:styleId="afa">
    <w:name w:val="envelope return"/>
    <w:basedOn w:val="a1"/>
    <w:rsid w:val="0072223B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72223B"/>
    <w:pPr>
      <w:spacing w:after="120"/>
      <w:ind w:leftChars="200" w:left="480"/>
    </w:pPr>
  </w:style>
  <w:style w:type="paragraph" w:styleId="28">
    <w:name w:val="List Continue 2"/>
    <w:basedOn w:val="a1"/>
    <w:rsid w:val="0072223B"/>
    <w:pPr>
      <w:spacing w:after="120"/>
      <w:ind w:leftChars="400" w:left="960"/>
    </w:pPr>
  </w:style>
  <w:style w:type="paragraph" w:styleId="36">
    <w:name w:val="List Continue 3"/>
    <w:basedOn w:val="a1"/>
    <w:rsid w:val="0072223B"/>
    <w:pPr>
      <w:spacing w:after="120"/>
      <w:ind w:leftChars="600" w:left="1440"/>
    </w:pPr>
  </w:style>
  <w:style w:type="paragraph" w:styleId="44">
    <w:name w:val="List Continue 4"/>
    <w:basedOn w:val="a1"/>
    <w:rsid w:val="0072223B"/>
    <w:pPr>
      <w:spacing w:after="120"/>
      <w:ind w:leftChars="800" w:left="1920"/>
    </w:pPr>
  </w:style>
  <w:style w:type="paragraph" w:styleId="54">
    <w:name w:val="List Continue 5"/>
    <w:basedOn w:val="a1"/>
    <w:rsid w:val="0072223B"/>
    <w:pPr>
      <w:spacing w:after="120"/>
      <w:ind w:leftChars="1000" w:left="2400"/>
    </w:pPr>
  </w:style>
  <w:style w:type="paragraph" w:styleId="afc">
    <w:name w:val="List"/>
    <w:basedOn w:val="a1"/>
    <w:rsid w:val="0072223B"/>
    <w:pPr>
      <w:ind w:leftChars="200" w:left="100" w:hangingChars="200" w:hanging="200"/>
    </w:pPr>
  </w:style>
  <w:style w:type="paragraph" w:styleId="29">
    <w:name w:val="List 2"/>
    <w:basedOn w:val="a1"/>
    <w:rsid w:val="0072223B"/>
    <w:pPr>
      <w:ind w:leftChars="400" w:left="100" w:hangingChars="200" w:hanging="200"/>
    </w:pPr>
  </w:style>
  <w:style w:type="paragraph" w:styleId="37">
    <w:name w:val="List 3"/>
    <w:basedOn w:val="a1"/>
    <w:rsid w:val="0072223B"/>
    <w:pPr>
      <w:ind w:leftChars="600" w:left="100" w:hangingChars="200" w:hanging="200"/>
    </w:pPr>
  </w:style>
  <w:style w:type="paragraph" w:styleId="45">
    <w:name w:val="List 4"/>
    <w:basedOn w:val="a1"/>
    <w:rsid w:val="0072223B"/>
    <w:pPr>
      <w:ind w:leftChars="800" w:left="100" w:hangingChars="200" w:hanging="200"/>
    </w:pPr>
  </w:style>
  <w:style w:type="paragraph" w:styleId="55">
    <w:name w:val="List 5"/>
    <w:basedOn w:val="a1"/>
    <w:rsid w:val="0072223B"/>
    <w:pPr>
      <w:ind w:leftChars="1000" w:left="100" w:hangingChars="200" w:hanging="200"/>
    </w:pPr>
  </w:style>
  <w:style w:type="paragraph" w:styleId="a">
    <w:name w:val="List Number"/>
    <w:basedOn w:val="a1"/>
    <w:rsid w:val="0072223B"/>
    <w:pPr>
      <w:numPr>
        <w:numId w:val="17"/>
      </w:numPr>
    </w:pPr>
  </w:style>
  <w:style w:type="paragraph" w:styleId="2">
    <w:name w:val="List Number 2"/>
    <w:basedOn w:val="a1"/>
    <w:rsid w:val="0072223B"/>
    <w:pPr>
      <w:numPr>
        <w:numId w:val="18"/>
      </w:numPr>
    </w:pPr>
  </w:style>
  <w:style w:type="paragraph" w:styleId="3">
    <w:name w:val="List Number 3"/>
    <w:basedOn w:val="a1"/>
    <w:rsid w:val="0072223B"/>
    <w:pPr>
      <w:numPr>
        <w:numId w:val="19"/>
      </w:numPr>
    </w:pPr>
  </w:style>
  <w:style w:type="paragraph" w:styleId="4">
    <w:name w:val="List Number 4"/>
    <w:basedOn w:val="a1"/>
    <w:rsid w:val="0072223B"/>
    <w:pPr>
      <w:numPr>
        <w:numId w:val="20"/>
      </w:numPr>
    </w:pPr>
  </w:style>
  <w:style w:type="paragraph" w:styleId="5">
    <w:name w:val="List Number 5"/>
    <w:basedOn w:val="a1"/>
    <w:rsid w:val="0072223B"/>
    <w:pPr>
      <w:numPr>
        <w:numId w:val="21"/>
      </w:numPr>
    </w:pPr>
  </w:style>
  <w:style w:type="paragraph" w:styleId="afd">
    <w:name w:val="endnote text"/>
    <w:basedOn w:val="a1"/>
    <w:semiHidden/>
    <w:rsid w:val="0072223B"/>
    <w:pPr>
      <w:snapToGrid w:val="0"/>
    </w:pPr>
  </w:style>
  <w:style w:type="paragraph" w:styleId="afe">
    <w:name w:val="Closing"/>
    <w:basedOn w:val="a1"/>
    <w:rsid w:val="0072223B"/>
    <w:pPr>
      <w:ind w:leftChars="1800" w:left="100"/>
    </w:pPr>
  </w:style>
  <w:style w:type="paragraph" w:styleId="aff">
    <w:name w:val="footnote text"/>
    <w:basedOn w:val="a1"/>
    <w:semiHidden/>
    <w:rsid w:val="0072223B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72223B"/>
  </w:style>
  <w:style w:type="paragraph" w:styleId="aff1">
    <w:name w:val="Balloon Text"/>
    <w:basedOn w:val="a1"/>
    <w:semiHidden/>
    <w:rsid w:val="0072223B"/>
    <w:rPr>
      <w:rFonts w:ascii="Arial" w:hAnsi="Arial"/>
      <w:sz w:val="18"/>
      <w:szCs w:val="18"/>
    </w:rPr>
  </w:style>
  <w:style w:type="paragraph" w:styleId="aff2">
    <w:name w:val="annotation subject"/>
    <w:basedOn w:val="aff0"/>
    <w:next w:val="aff0"/>
    <w:semiHidden/>
    <w:rsid w:val="0072223B"/>
    <w:rPr>
      <w:b/>
      <w:bCs/>
    </w:rPr>
  </w:style>
  <w:style w:type="paragraph" w:styleId="aff3">
    <w:name w:val="Note Heading"/>
    <w:basedOn w:val="a1"/>
    <w:next w:val="a1"/>
    <w:rsid w:val="0072223B"/>
    <w:pPr>
      <w:jc w:val="center"/>
    </w:pPr>
  </w:style>
  <w:style w:type="paragraph" w:styleId="a0">
    <w:name w:val="List Bullet"/>
    <w:basedOn w:val="a1"/>
    <w:rsid w:val="0072223B"/>
    <w:pPr>
      <w:numPr>
        <w:numId w:val="22"/>
      </w:numPr>
    </w:pPr>
  </w:style>
  <w:style w:type="paragraph" w:styleId="20">
    <w:name w:val="List Bullet 2"/>
    <w:basedOn w:val="a1"/>
    <w:rsid w:val="0072223B"/>
    <w:pPr>
      <w:numPr>
        <w:numId w:val="23"/>
      </w:numPr>
    </w:pPr>
  </w:style>
  <w:style w:type="paragraph" w:styleId="30">
    <w:name w:val="List Bullet 3"/>
    <w:basedOn w:val="a1"/>
    <w:rsid w:val="0072223B"/>
    <w:pPr>
      <w:numPr>
        <w:numId w:val="24"/>
      </w:numPr>
    </w:pPr>
  </w:style>
  <w:style w:type="paragraph" w:styleId="40">
    <w:name w:val="List Bullet 4"/>
    <w:basedOn w:val="a1"/>
    <w:rsid w:val="0072223B"/>
    <w:pPr>
      <w:numPr>
        <w:numId w:val="25"/>
      </w:numPr>
    </w:pPr>
  </w:style>
  <w:style w:type="paragraph" w:styleId="50">
    <w:name w:val="List Bullet 5"/>
    <w:basedOn w:val="a1"/>
    <w:rsid w:val="0072223B"/>
    <w:pPr>
      <w:numPr>
        <w:numId w:val="26"/>
      </w:numPr>
    </w:pPr>
  </w:style>
  <w:style w:type="paragraph" w:styleId="aff4">
    <w:name w:val="E-mail Signature"/>
    <w:basedOn w:val="a1"/>
    <w:rsid w:val="0072223B"/>
  </w:style>
  <w:style w:type="paragraph" w:styleId="aff5">
    <w:name w:val="table of figures"/>
    <w:basedOn w:val="a1"/>
    <w:next w:val="a1"/>
    <w:semiHidden/>
    <w:rsid w:val="0072223B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72223B"/>
    <w:rPr>
      <w:sz w:val="20"/>
      <w:szCs w:val="20"/>
    </w:rPr>
  </w:style>
  <w:style w:type="paragraph" w:styleId="aff7">
    <w:name w:val="Title"/>
    <w:basedOn w:val="a1"/>
    <w:qFormat/>
    <w:rsid w:val="0072223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8">
    <w:name w:val="Signature"/>
    <w:basedOn w:val="a1"/>
    <w:rsid w:val="0072223B"/>
    <w:pPr>
      <w:ind w:leftChars="1800" w:left="100"/>
    </w:pPr>
  </w:style>
  <w:style w:type="character" w:customStyle="1" w:styleId="23">
    <w:name w:val="本文縮排 2 字元"/>
    <w:link w:val="22"/>
    <w:rsid w:val="00E30912"/>
    <w:rPr>
      <w:rFonts w:eastAsia="標楷體"/>
      <w:color w:val="000000"/>
      <w:kern w:val="2"/>
      <w:sz w:val="32"/>
      <w:szCs w:val="24"/>
    </w:rPr>
  </w:style>
  <w:style w:type="character" w:customStyle="1" w:styleId="st1">
    <w:name w:val="st1"/>
    <w:rsid w:val="00447C83"/>
  </w:style>
  <w:style w:type="paragraph" w:styleId="aff9">
    <w:name w:val="List Paragraph"/>
    <w:basedOn w:val="a1"/>
    <w:uiPriority w:val="34"/>
    <w:qFormat/>
    <w:rsid w:val="00155A79"/>
    <w:pPr>
      <w:ind w:leftChars="200" w:left="480"/>
    </w:pPr>
  </w:style>
  <w:style w:type="paragraph" w:customStyle="1" w:styleId="100">
    <w:name w:val="(1)0標題"/>
    <w:basedOn w:val="a1"/>
    <w:link w:val="101"/>
    <w:qFormat/>
    <w:rsid w:val="0041457B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41457B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14">
    <w:name w:val="(1)內文"/>
    <w:basedOn w:val="a1"/>
    <w:link w:val="15"/>
    <w:rsid w:val="00517C2E"/>
    <w:pPr>
      <w:snapToGrid w:val="0"/>
      <w:ind w:leftChars="870" w:left="2088" w:firstLine="652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5">
    <w:name w:val="(1)內文 字元"/>
    <w:link w:val="14"/>
    <w:rsid w:val="00517C2E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0-">
    <w:name w:val="000-單位標"/>
    <w:basedOn w:val="a1"/>
    <w:rsid w:val="00822935"/>
    <w:pPr>
      <w:tabs>
        <w:tab w:val="left" w:pos="3686"/>
      </w:tabs>
      <w:adjustRightInd w:val="0"/>
      <w:snapToGrid w:val="0"/>
      <w:spacing w:beforeLines="50" w:before="50" w:afterLines="50" w:after="50" w:line="280" w:lineRule="exact"/>
      <w:ind w:leftChars="30" w:left="30" w:rightChars="30" w:right="3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001-">
    <w:name w:val="001-一"/>
    <w:basedOn w:val="a1"/>
    <w:link w:val="001-0"/>
    <w:rsid w:val="00822935"/>
    <w:pPr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</w:rPr>
  </w:style>
  <w:style w:type="paragraph" w:customStyle="1" w:styleId="affa">
    <w:name w:val="圈圈正確格式"/>
    <w:basedOn w:val="a1"/>
    <w:rsid w:val="006A2460"/>
    <w:pPr>
      <w:snapToGrid w:val="0"/>
      <w:ind w:leftChars="898" w:left="2520" w:hangingChars="114" w:hanging="365"/>
      <w:jc w:val="both"/>
    </w:pPr>
    <w:rPr>
      <w:rFonts w:ascii="標楷體" w:eastAsia="MS Mincho" w:hAnsi="標楷體" w:cs="標楷體"/>
      <w:color w:val="FF0000"/>
      <w:sz w:val="32"/>
      <w:szCs w:val="32"/>
    </w:rPr>
  </w:style>
  <w:style w:type="character" w:customStyle="1" w:styleId="001-0">
    <w:name w:val="001-一 字元"/>
    <w:link w:val="001-"/>
    <w:rsid w:val="00025DC0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11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7222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7222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2223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2223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2223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222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2223B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2223B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2223B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8E09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1"/>
    <w:link w:val="23"/>
    <w:rsid w:val="0034705A"/>
    <w:pPr>
      <w:adjustRightInd w:val="0"/>
      <w:snapToGrid w:val="0"/>
      <w:ind w:leftChars="600" w:left="1440" w:firstLineChars="214" w:firstLine="685"/>
      <w:jc w:val="both"/>
    </w:pPr>
    <w:rPr>
      <w:rFonts w:eastAsia="標楷體"/>
      <w:color w:val="000000"/>
      <w:sz w:val="32"/>
    </w:rPr>
  </w:style>
  <w:style w:type="paragraph" w:customStyle="1" w:styleId="10">
    <w:name w:val="標1"/>
    <w:basedOn w:val="a1"/>
    <w:link w:val="11"/>
    <w:rsid w:val="000474B1"/>
    <w:pPr>
      <w:spacing w:line="360" w:lineRule="exact"/>
      <w:ind w:left="839" w:hanging="278"/>
      <w:jc w:val="both"/>
    </w:pPr>
    <w:rPr>
      <w:rFonts w:ascii="標楷體" w:eastAsia="標楷體"/>
      <w:sz w:val="28"/>
      <w:szCs w:val="20"/>
    </w:rPr>
  </w:style>
  <w:style w:type="character" w:customStyle="1" w:styleId="11">
    <w:name w:val="標1 字元"/>
    <w:link w:val="10"/>
    <w:rsid w:val="000474B1"/>
    <w:rPr>
      <w:rFonts w:ascii="標楷體" w:eastAsia="標楷體"/>
      <w:kern w:val="2"/>
      <w:sz w:val="28"/>
      <w:lang w:val="en-US" w:eastAsia="zh-TW" w:bidi="ar-SA"/>
    </w:rPr>
  </w:style>
  <w:style w:type="paragraph" w:styleId="a6">
    <w:name w:val="header"/>
    <w:basedOn w:val="a1"/>
    <w:link w:val="a7"/>
    <w:rsid w:val="00FD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FD660F"/>
    <w:rPr>
      <w:kern w:val="2"/>
    </w:rPr>
  </w:style>
  <w:style w:type="paragraph" w:styleId="a8">
    <w:name w:val="footer"/>
    <w:basedOn w:val="a1"/>
    <w:link w:val="a9"/>
    <w:uiPriority w:val="99"/>
    <w:rsid w:val="00FD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660F"/>
    <w:rPr>
      <w:kern w:val="2"/>
    </w:rPr>
  </w:style>
  <w:style w:type="paragraph" w:styleId="HTML">
    <w:name w:val="HTML Address"/>
    <w:basedOn w:val="a1"/>
    <w:rsid w:val="0072223B"/>
    <w:rPr>
      <w:i/>
      <w:iCs/>
    </w:rPr>
  </w:style>
  <w:style w:type="paragraph" w:styleId="HTML0">
    <w:name w:val="HTML Preformatted"/>
    <w:basedOn w:val="a1"/>
    <w:rsid w:val="0072223B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72223B"/>
  </w:style>
  <w:style w:type="paragraph" w:styleId="aa">
    <w:name w:val="Normal Indent"/>
    <w:basedOn w:val="a1"/>
    <w:rsid w:val="0072223B"/>
    <w:pPr>
      <w:ind w:leftChars="200" w:left="480"/>
    </w:pPr>
  </w:style>
  <w:style w:type="paragraph" w:styleId="ab">
    <w:name w:val="Document Map"/>
    <w:basedOn w:val="a1"/>
    <w:semiHidden/>
    <w:rsid w:val="0072223B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72223B"/>
    <w:pPr>
      <w:jc w:val="right"/>
    </w:pPr>
  </w:style>
  <w:style w:type="paragraph" w:styleId="ad">
    <w:name w:val="macro"/>
    <w:semiHidden/>
    <w:rsid w:val="007222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Body Text"/>
    <w:basedOn w:val="a1"/>
    <w:rsid w:val="0072223B"/>
    <w:pPr>
      <w:spacing w:after="120"/>
    </w:pPr>
  </w:style>
  <w:style w:type="paragraph" w:styleId="24">
    <w:name w:val="Body Text 2"/>
    <w:basedOn w:val="a1"/>
    <w:rsid w:val="0072223B"/>
    <w:pPr>
      <w:spacing w:after="120" w:line="480" w:lineRule="auto"/>
    </w:pPr>
  </w:style>
  <w:style w:type="paragraph" w:styleId="32">
    <w:name w:val="Body Text 3"/>
    <w:basedOn w:val="a1"/>
    <w:rsid w:val="0072223B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72223B"/>
    <w:pPr>
      <w:ind w:firstLineChars="100" w:firstLine="210"/>
    </w:pPr>
  </w:style>
  <w:style w:type="paragraph" w:styleId="af0">
    <w:name w:val="Body Text Indent"/>
    <w:basedOn w:val="a1"/>
    <w:rsid w:val="0072223B"/>
    <w:pPr>
      <w:spacing w:after="120"/>
      <w:ind w:leftChars="200" w:left="480"/>
    </w:pPr>
  </w:style>
  <w:style w:type="paragraph" w:styleId="25">
    <w:name w:val="Body Text First Indent 2"/>
    <w:basedOn w:val="af0"/>
    <w:rsid w:val="0072223B"/>
    <w:pPr>
      <w:ind w:firstLineChars="100" w:firstLine="210"/>
    </w:pPr>
  </w:style>
  <w:style w:type="paragraph" w:styleId="33">
    <w:name w:val="Body Text Indent 3"/>
    <w:basedOn w:val="a1"/>
    <w:rsid w:val="0072223B"/>
    <w:pPr>
      <w:spacing w:after="120"/>
      <w:ind w:leftChars="200" w:left="480"/>
    </w:pPr>
    <w:rPr>
      <w:sz w:val="16"/>
      <w:szCs w:val="16"/>
    </w:rPr>
  </w:style>
  <w:style w:type="paragraph" w:styleId="12">
    <w:name w:val="toc 1"/>
    <w:basedOn w:val="a1"/>
    <w:next w:val="a1"/>
    <w:autoRedefine/>
    <w:semiHidden/>
    <w:rsid w:val="0072223B"/>
  </w:style>
  <w:style w:type="paragraph" w:styleId="26">
    <w:name w:val="toc 2"/>
    <w:basedOn w:val="a1"/>
    <w:next w:val="a1"/>
    <w:autoRedefine/>
    <w:semiHidden/>
    <w:rsid w:val="0072223B"/>
    <w:pPr>
      <w:ind w:leftChars="200" w:left="480"/>
    </w:pPr>
  </w:style>
  <w:style w:type="paragraph" w:styleId="34">
    <w:name w:val="toc 3"/>
    <w:basedOn w:val="a1"/>
    <w:next w:val="a1"/>
    <w:autoRedefine/>
    <w:semiHidden/>
    <w:rsid w:val="0072223B"/>
    <w:pPr>
      <w:ind w:leftChars="400" w:left="960"/>
    </w:pPr>
  </w:style>
  <w:style w:type="paragraph" w:styleId="42">
    <w:name w:val="toc 4"/>
    <w:basedOn w:val="a1"/>
    <w:next w:val="a1"/>
    <w:autoRedefine/>
    <w:semiHidden/>
    <w:rsid w:val="0072223B"/>
    <w:pPr>
      <w:ind w:leftChars="600" w:left="1440"/>
    </w:pPr>
  </w:style>
  <w:style w:type="paragraph" w:styleId="52">
    <w:name w:val="toc 5"/>
    <w:basedOn w:val="a1"/>
    <w:next w:val="a1"/>
    <w:autoRedefine/>
    <w:semiHidden/>
    <w:rsid w:val="0072223B"/>
    <w:pPr>
      <w:ind w:leftChars="800" w:left="1920"/>
    </w:pPr>
  </w:style>
  <w:style w:type="paragraph" w:styleId="60">
    <w:name w:val="toc 6"/>
    <w:basedOn w:val="a1"/>
    <w:next w:val="a1"/>
    <w:autoRedefine/>
    <w:semiHidden/>
    <w:rsid w:val="0072223B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72223B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72223B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72223B"/>
    <w:pPr>
      <w:ind w:leftChars="1600" w:left="3840"/>
    </w:pPr>
  </w:style>
  <w:style w:type="paragraph" w:styleId="af1">
    <w:name w:val="envelope address"/>
    <w:basedOn w:val="a1"/>
    <w:rsid w:val="0072223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72223B"/>
    <w:pPr>
      <w:ind w:leftChars="200" w:left="480"/>
    </w:pPr>
  </w:style>
  <w:style w:type="paragraph" w:styleId="af3">
    <w:name w:val="toa heading"/>
    <w:basedOn w:val="a1"/>
    <w:next w:val="a1"/>
    <w:semiHidden/>
    <w:rsid w:val="0072223B"/>
    <w:pPr>
      <w:spacing w:before="12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72223B"/>
  </w:style>
  <w:style w:type="paragraph" w:styleId="27">
    <w:name w:val="index 2"/>
    <w:basedOn w:val="a1"/>
    <w:next w:val="a1"/>
    <w:autoRedefine/>
    <w:semiHidden/>
    <w:rsid w:val="0072223B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72223B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72223B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72223B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72223B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72223B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72223B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72223B"/>
    <w:pPr>
      <w:ind w:leftChars="1600" w:left="1600"/>
    </w:pPr>
  </w:style>
  <w:style w:type="paragraph" w:styleId="af4">
    <w:name w:val="index heading"/>
    <w:basedOn w:val="a1"/>
    <w:next w:val="13"/>
    <w:semiHidden/>
    <w:rsid w:val="0072223B"/>
    <w:rPr>
      <w:rFonts w:ascii="Arial" w:hAnsi="Arial" w:cs="Arial"/>
      <w:b/>
      <w:bCs/>
    </w:rPr>
  </w:style>
  <w:style w:type="paragraph" w:styleId="af5">
    <w:name w:val="Plain Text"/>
    <w:basedOn w:val="a1"/>
    <w:rsid w:val="0072223B"/>
    <w:rPr>
      <w:rFonts w:ascii="細明體" w:eastAsia="細明體" w:hAnsi="Courier New" w:cs="Courier New"/>
    </w:rPr>
  </w:style>
  <w:style w:type="paragraph" w:styleId="af6">
    <w:name w:val="Message Header"/>
    <w:basedOn w:val="a1"/>
    <w:rsid w:val="00722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72223B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72223B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72223B"/>
  </w:style>
  <w:style w:type="paragraph" w:styleId="afa">
    <w:name w:val="envelope return"/>
    <w:basedOn w:val="a1"/>
    <w:rsid w:val="0072223B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72223B"/>
    <w:pPr>
      <w:spacing w:after="120"/>
      <w:ind w:leftChars="200" w:left="480"/>
    </w:pPr>
  </w:style>
  <w:style w:type="paragraph" w:styleId="28">
    <w:name w:val="List Continue 2"/>
    <w:basedOn w:val="a1"/>
    <w:rsid w:val="0072223B"/>
    <w:pPr>
      <w:spacing w:after="120"/>
      <w:ind w:leftChars="400" w:left="960"/>
    </w:pPr>
  </w:style>
  <w:style w:type="paragraph" w:styleId="36">
    <w:name w:val="List Continue 3"/>
    <w:basedOn w:val="a1"/>
    <w:rsid w:val="0072223B"/>
    <w:pPr>
      <w:spacing w:after="120"/>
      <w:ind w:leftChars="600" w:left="1440"/>
    </w:pPr>
  </w:style>
  <w:style w:type="paragraph" w:styleId="44">
    <w:name w:val="List Continue 4"/>
    <w:basedOn w:val="a1"/>
    <w:rsid w:val="0072223B"/>
    <w:pPr>
      <w:spacing w:after="120"/>
      <w:ind w:leftChars="800" w:left="1920"/>
    </w:pPr>
  </w:style>
  <w:style w:type="paragraph" w:styleId="54">
    <w:name w:val="List Continue 5"/>
    <w:basedOn w:val="a1"/>
    <w:rsid w:val="0072223B"/>
    <w:pPr>
      <w:spacing w:after="120"/>
      <w:ind w:leftChars="1000" w:left="2400"/>
    </w:pPr>
  </w:style>
  <w:style w:type="paragraph" w:styleId="afc">
    <w:name w:val="List"/>
    <w:basedOn w:val="a1"/>
    <w:rsid w:val="0072223B"/>
    <w:pPr>
      <w:ind w:leftChars="200" w:left="100" w:hangingChars="200" w:hanging="200"/>
    </w:pPr>
  </w:style>
  <w:style w:type="paragraph" w:styleId="29">
    <w:name w:val="List 2"/>
    <w:basedOn w:val="a1"/>
    <w:rsid w:val="0072223B"/>
    <w:pPr>
      <w:ind w:leftChars="400" w:left="100" w:hangingChars="200" w:hanging="200"/>
    </w:pPr>
  </w:style>
  <w:style w:type="paragraph" w:styleId="37">
    <w:name w:val="List 3"/>
    <w:basedOn w:val="a1"/>
    <w:rsid w:val="0072223B"/>
    <w:pPr>
      <w:ind w:leftChars="600" w:left="100" w:hangingChars="200" w:hanging="200"/>
    </w:pPr>
  </w:style>
  <w:style w:type="paragraph" w:styleId="45">
    <w:name w:val="List 4"/>
    <w:basedOn w:val="a1"/>
    <w:rsid w:val="0072223B"/>
    <w:pPr>
      <w:ind w:leftChars="800" w:left="100" w:hangingChars="200" w:hanging="200"/>
    </w:pPr>
  </w:style>
  <w:style w:type="paragraph" w:styleId="55">
    <w:name w:val="List 5"/>
    <w:basedOn w:val="a1"/>
    <w:rsid w:val="0072223B"/>
    <w:pPr>
      <w:ind w:leftChars="1000" w:left="100" w:hangingChars="200" w:hanging="200"/>
    </w:pPr>
  </w:style>
  <w:style w:type="paragraph" w:styleId="a">
    <w:name w:val="List Number"/>
    <w:basedOn w:val="a1"/>
    <w:rsid w:val="0072223B"/>
    <w:pPr>
      <w:numPr>
        <w:numId w:val="17"/>
      </w:numPr>
    </w:pPr>
  </w:style>
  <w:style w:type="paragraph" w:styleId="2">
    <w:name w:val="List Number 2"/>
    <w:basedOn w:val="a1"/>
    <w:rsid w:val="0072223B"/>
    <w:pPr>
      <w:numPr>
        <w:numId w:val="18"/>
      </w:numPr>
    </w:pPr>
  </w:style>
  <w:style w:type="paragraph" w:styleId="3">
    <w:name w:val="List Number 3"/>
    <w:basedOn w:val="a1"/>
    <w:rsid w:val="0072223B"/>
    <w:pPr>
      <w:numPr>
        <w:numId w:val="19"/>
      </w:numPr>
    </w:pPr>
  </w:style>
  <w:style w:type="paragraph" w:styleId="4">
    <w:name w:val="List Number 4"/>
    <w:basedOn w:val="a1"/>
    <w:rsid w:val="0072223B"/>
    <w:pPr>
      <w:numPr>
        <w:numId w:val="20"/>
      </w:numPr>
    </w:pPr>
  </w:style>
  <w:style w:type="paragraph" w:styleId="5">
    <w:name w:val="List Number 5"/>
    <w:basedOn w:val="a1"/>
    <w:rsid w:val="0072223B"/>
    <w:pPr>
      <w:numPr>
        <w:numId w:val="21"/>
      </w:numPr>
    </w:pPr>
  </w:style>
  <w:style w:type="paragraph" w:styleId="afd">
    <w:name w:val="endnote text"/>
    <w:basedOn w:val="a1"/>
    <w:semiHidden/>
    <w:rsid w:val="0072223B"/>
    <w:pPr>
      <w:snapToGrid w:val="0"/>
    </w:pPr>
  </w:style>
  <w:style w:type="paragraph" w:styleId="afe">
    <w:name w:val="Closing"/>
    <w:basedOn w:val="a1"/>
    <w:rsid w:val="0072223B"/>
    <w:pPr>
      <w:ind w:leftChars="1800" w:left="100"/>
    </w:pPr>
  </w:style>
  <w:style w:type="paragraph" w:styleId="aff">
    <w:name w:val="footnote text"/>
    <w:basedOn w:val="a1"/>
    <w:semiHidden/>
    <w:rsid w:val="0072223B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72223B"/>
  </w:style>
  <w:style w:type="paragraph" w:styleId="aff1">
    <w:name w:val="Balloon Text"/>
    <w:basedOn w:val="a1"/>
    <w:semiHidden/>
    <w:rsid w:val="0072223B"/>
    <w:rPr>
      <w:rFonts w:ascii="Arial" w:hAnsi="Arial"/>
      <w:sz w:val="18"/>
      <w:szCs w:val="18"/>
    </w:rPr>
  </w:style>
  <w:style w:type="paragraph" w:styleId="aff2">
    <w:name w:val="annotation subject"/>
    <w:basedOn w:val="aff0"/>
    <w:next w:val="aff0"/>
    <w:semiHidden/>
    <w:rsid w:val="0072223B"/>
    <w:rPr>
      <w:b/>
      <w:bCs/>
    </w:rPr>
  </w:style>
  <w:style w:type="paragraph" w:styleId="aff3">
    <w:name w:val="Note Heading"/>
    <w:basedOn w:val="a1"/>
    <w:next w:val="a1"/>
    <w:rsid w:val="0072223B"/>
    <w:pPr>
      <w:jc w:val="center"/>
    </w:pPr>
  </w:style>
  <w:style w:type="paragraph" w:styleId="a0">
    <w:name w:val="List Bullet"/>
    <w:basedOn w:val="a1"/>
    <w:rsid w:val="0072223B"/>
    <w:pPr>
      <w:numPr>
        <w:numId w:val="22"/>
      </w:numPr>
    </w:pPr>
  </w:style>
  <w:style w:type="paragraph" w:styleId="20">
    <w:name w:val="List Bullet 2"/>
    <w:basedOn w:val="a1"/>
    <w:rsid w:val="0072223B"/>
    <w:pPr>
      <w:numPr>
        <w:numId w:val="23"/>
      </w:numPr>
    </w:pPr>
  </w:style>
  <w:style w:type="paragraph" w:styleId="30">
    <w:name w:val="List Bullet 3"/>
    <w:basedOn w:val="a1"/>
    <w:rsid w:val="0072223B"/>
    <w:pPr>
      <w:numPr>
        <w:numId w:val="24"/>
      </w:numPr>
    </w:pPr>
  </w:style>
  <w:style w:type="paragraph" w:styleId="40">
    <w:name w:val="List Bullet 4"/>
    <w:basedOn w:val="a1"/>
    <w:rsid w:val="0072223B"/>
    <w:pPr>
      <w:numPr>
        <w:numId w:val="25"/>
      </w:numPr>
    </w:pPr>
  </w:style>
  <w:style w:type="paragraph" w:styleId="50">
    <w:name w:val="List Bullet 5"/>
    <w:basedOn w:val="a1"/>
    <w:rsid w:val="0072223B"/>
    <w:pPr>
      <w:numPr>
        <w:numId w:val="26"/>
      </w:numPr>
    </w:pPr>
  </w:style>
  <w:style w:type="paragraph" w:styleId="aff4">
    <w:name w:val="E-mail Signature"/>
    <w:basedOn w:val="a1"/>
    <w:rsid w:val="0072223B"/>
  </w:style>
  <w:style w:type="paragraph" w:styleId="aff5">
    <w:name w:val="table of figures"/>
    <w:basedOn w:val="a1"/>
    <w:next w:val="a1"/>
    <w:semiHidden/>
    <w:rsid w:val="0072223B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72223B"/>
    <w:rPr>
      <w:sz w:val="20"/>
      <w:szCs w:val="20"/>
    </w:rPr>
  </w:style>
  <w:style w:type="paragraph" w:styleId="aff7">
    <w:name w:val="Title"/>
    <w:basedOn w:val="a1"/>
    <w:qFormat/>
    <w:rsid w:val="0072223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8">
    <w:name w:val="Signature"/>
    <w:basedOn w:val="a1"/>
    <w:rsid w:val="0072223B"/>
    <w:pPr>
      <w:ind w:leftChars="1800" w:left="100"/>
    </w:pPr>
  </w:style>
  <w:style w:type="character" w:customStyle="1" w:styleId="23">
    <w:name w:val="本文縮排 2 字元"/>
    <w:link w:val="22"/>
    <w:rsid w:val="00E30912"/>
    <w:rPr>
      <w:rFonts w:eastAsia="標楷體"/>
      <w:color w:val="000000"/>
      <w:kern w:val="2"/>
      <w:sz w:val="32"/>
      <w:szCs w:val="24"/>
    </w:rPr>
  </w:style>
  <w:style w:type="character" w:customStyle="1" w:styleId="st1">
    <w:name w:val="st1"/>
    <w:rsid w:val="00447C83"/>
  </w:style>
  <w:style w:type="paragraph" w:styleId="aff9">
    <w:name w:val="List Paragraph"/>
    <w:basedOn w:val="a1"/>
    <w:uiPriority w:val="34"/>
    <w:qFormat/>
    <w:rsid w:val="00155A79"/>
    <w:pPr>
      <w:ind w:leftChars="200" w:left="480"/>
    </w:pPr>
  </w:style>
  <w:style w:type="paragraph" w:customStyle="1" w:styleId="100">
    <w:name w:val="(1)0標題"/>
    <w:basedOn w:val="a1"/>
    <w:link w:val="101"/>
    <w:qFormat/>
    <w:rsid w:val="0041457B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41457B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14">
    <w:name w:val="(1)內文"/>
    <w:basedOn w:val="a1"/>
    <w:link w:val="15"/>
    <w:rsid w:val="00517C2E"/>
    <w:pPr>
      <w:snapToGrid w:val="0"/>
      <w:ind w:leftChars="870" w:left="2088" w:firstLine="652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5">
    <w:name w:val="(1)內文 字元"/>
    <w:link w:val="14"/>
    <w:rsid w:val="00517C2E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0-">
    <w:name w:val="000-單位標"/>
    <w:basedOn w:val="a1"/>
    <w:rsid w:val="00822935"/>
    <w:pPr>
      <w:tabs>
        <w:tab w:val="left" w:pos="3686"/>
      </w:tabs>
      <w:adjustRightInd w:val="0"/>
      <w:snapToGrid w:val="0"/>
      <w:spacing w:beforeLines="50" w:before="50" w:afterLines="50" w:after="50" w:line="280" w:lineRule="exact"/>
      <w:ind w:leftChars="30" w:left="30" w:rightChars="30" w:right="3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001-">
    <w:name w:val="001-一"/>
    <w:basedOn w:val="a1"/>
    <w:link w:val="001-0"/>
    <w:rsid w:val="00822935"/>
    <w:pPr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</w:rPr>
  </w:style>
  <w:style w:type="paragraph" w:customStyle="1" w:styleId="affa">
    <w:name w:val="圈圈正確格式"/>
    <w:basedOn w:val="a1"/>
    <w:rsid w:val="006A2460"/>
    <w:pPr>
      <w:snapToGrid w:val="0"/>
      <w:ind w:leftChars="898" w:left="2520" w:hangingChars="114" w:hanging="365"/>
      <w:jc w:val="both"/>
    </w:pPr>
    <w:rPr>
      <w:rFonts w:ascii="標楷體" w:eastAsia="MS Mincho" w:hAnsi="標楷體" w:cs="標楷體"/>
      <w:color w:val="FF0000"/>
      <w:sz w:val="32"/>
      <w:szCs w:val="32"/>
    </w:rPr>
  </w:style>
  <w:style w:type="character" w:customStyle="1" w:styleId="001-0">
    <w:name w:val="001-一 字元"/>
    <w:link w:val="001-"/>
    <w:rsid w:val="00025DC0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B49E-05ED-4E57-A075-B4FD920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7724</Words>
  <Characters>1015</Characters>
  <Application>Microsoft Office Word</Application>
  <DocSecurity>0</DocSecurity>
  <Lines>8</Lines>
  <Paragraphs>17</Paragraphs>
  <ScaleCrop>false</ScaleCrop>
  <Company>Hewlett-Packard Company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高雄市政府客家事務委員會97年度施政績效成果報告</dc:title>
  <dc:creator>user</dc:creator>
  <cp:lastModifiedBy>User</cp:lastModifiedBy>
  <cp:revision>8</cp:revision>
  <cp:lastPrinted>2023-01-11T08:33:00Z</cp:lastPrinted>
  <dcterms:created xsi:type="dcterms:W3CDTF">2023-02-14T03:15:00Z</dcterms:created>
  <dcterms:modified xsi:type="dcterms:W3CDTF">2023-04-13T09:57:00Z</dcterms:modified>
</cp:coreProperties>
</file>