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29" w:rsidRPr="008F74E4" w:rsidRDefault="00051D29" w:rsidP="00051D29">
      <w:pPr>
        <w:pStyle w:val="000-"/>
        <w:spacing w:before="180" w:after="180" w:line="360" w:lineRule="exact"/>
        <w:ind w:left="78" w:right="78"/>
        <w:rPr>
          <w:color w:val="auto"/>
          <w:sz w:val="40"/>
          <w:szCs w:val="40"/>
        </w:rPr>
      </w:pPr>
      <w:r w:rsidRPr="008F74E4">
        <w:rPr>
          <w:rFonts w:hint="eastAsia"/>
          <w:color w:val="auto"/>
          <w:sz w:val="40"/>
          <w:szCs w:val="40"/>
        </w:rPr>
        <w:t>高雄市政府社會局</w:t>
      </w:r>
      <w:proofErr w:type="gramStart"/>
      <w:r w:rsidRPr="008F74E4">
        <w:rPr>
          <w:color w:val="auto"/>
          <w:sz w:val="40"/>
          <w:szCs w:val="40"/>
        </w:rPr>
        <w:t>10</w:t>
      </w:r>
      <w:r w:rsidRPr="008F74E4">
        <w:rPr>
          <w:rFonts w:hint="eastAsia"/>
          <w:color w:val="auto"/>
          <w:sz w:val="40"/>
          <w:szCs w:val="40"/>
        </w:rPr>
        <w:t>7</w:t>
      </w:r>
      <w:proofErr w:type="gramEnd"/>
      <w:r w:rsidRPr="008F74E4">
        <w:rPr>
          <w:rFonts w:hint="eastAsia"/>
          <w:color w:val="auto"/>
          <w:sz w:val="40"/>
          <w:szCs w:val="40"/>
        </w:rPr>
        <w:t>年度施政績效成果報告</w:t>
      </w:r>
    </w:p>
    <w:tbl>
      <w:tblPr>
        <w:tblW w:w="992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20"/>
        <w:gridCol w:w="7403"/>
      </w:tblGrid>
      <w:tr w:rsidR="00051D29" w:rsidRPr="008F74E4" w:rsidTr="008F74E4">
        <w:trPr>
          <w:trHeight w:val="652"/>
          <w:tblHeader/>
          <w:jc w:val="center"/>
        </w:trPr>
        <w:tc>
          <w:tcPr>
            <w:tcW w:w="1270" w:type="pct"/>
            <w:vAlign w:val="center"/>
          </w:tcPr>
          <w:p w:rsidR="00051D29" w:rsidRPr="008F74E4" w:rsidRDefault="00051D29" w:rsidP="008F74E4">
            <w:pPr>
              <w:pStyle w:val="000-"/>
              <w:spacing w:before="180" w:after="180" w:line="360" w:lineRule="exact"/>
              <w:ind w:left="78" w:right="78"/>
              <w:rPr>
                <w:sz w:val="24"/>
                <w:szCs w:val="24"/>
              </w:rPr>
            </w:pPr>
            <w:r w:rsidRPr="008F74E4">
              <w:rPr>
                <w:rFonts w:hint="eastAsia"/>
                <w:sz w:val="28"/>
                <w:szCs w:val="28"/>
              </w:rPr>
              <w:t>重要施政項目</w:t>
            </w:r>
          </w:p>
        </w:tc>
        <w:tc>
          <w:tcPr>
            <w:tcW w:w="3770" w:type="pct"/>
            <w:vAlign w:val="center"/>
          </w:tcPr>
          <w:p w:rsidR="00051D29" w:rsidRPr="008F74E4" w:rsidRDefault="00051D29" w:rsidP="00051D29">
            <w:pPr>
              <w:pStyle w:val="000-"/>
              <w:overflowPunct w:val="0"/>
              <w:spacing w:before="180" w:after="180" w:line="360" w:lineRule="exact"/>
              <w:ind w:leftChars="50" w:left="130" w:rightChars="50" w:right="130"/>
              <w:rPr>
                <w:sz w:val="24"/>
                <w:szCs w:val="24"/>
              </w:rPr>
            </w:pPr>
            <w:r w:rsidRPr="008F74E4">
              <w:rPr>
                <w:rFonts w:hint="eastAsia"/>
                <w:sz w:val="28"/>
                <w:szCs w:val="28"/>
              </w:rPr>
              <w:t>執　　行　　成　　果    與    效    益</w:t>
            </w:r>
          </w:p>
        </w:tc>
      </w:tr>
      <w:tr w:rsidR="00051D29" w:rsidRPr="008F74E4" w:rsidTr="008F74E4">
        <w:trPr>
          <w:trHeight w:val="2203"/>
          <w:jc w:val="center"/>
        </w:trPr>
        <w:tc>
          <w:tcPr>
            <w:tcW w:w="1270" w:type="pct"/>
          </w:tcPr>
          <w:p w:rsidR="00051D29" w:rsidRPr="008F74E4" w:rsidRDefault="00051D29" w:rsidP="008F74E4">
            <w:pPr>
              <w:pStyle w:val="001-2"/>
              <w:spacing w:line="360" w:lineRule="exact"/>
              <w:ind w:leftChars="0" w:left="0" w:rightChars="0" w:right="0" w:firstLineChars="50" w:firstLine="120"/>
              <w:rPr>
                <w:rFonts w:cs="新細明體"/>
                <w:b w:val="0"/>
                <w:color w:val="000000"/>
                <w:kern w:val="0"/>
              </w:rPr>
            </w:pPr>
            <w:r w:rsidRPr="008F74E4">
              <w:rPr>
                <w:rFonts w:cs="新細明體" w:hint="eastAsia"/>
                <w:b w:val="0"/>
                <w:color w:val="000000"/>
                <w:kern w:val="0"/>
              </w:rPr>
              <w:t xml:space="preserve"> </w:t>
            </w:r>
            <w:r w:rsidRPr="008F74E4">
              <w:rPr>
                <w:rFonts w:cs="華康楷書體W7" w:hint="eastAsia"/>
                <w:bCs/>
                <w:snapToGrid w:val="0"/>
                <w:kern w:val="0"/>
              </w:rPr>
              <w:t>壹、一般行政</w:t>
            </w:r>
          </w:p>
          <w:p w:rsidR="00051D29" w:rsidRPr="008F74E4" w:rsidRDefault="00051D29" w:rsidP="00051D29">
            <w:pPr>
              <w:adjustRightInd/>
              <w:spacing w:line="360" w:lineRule="exact"/>
              <w:ind w:leftChars="146" w:left="740" w:rightChars="50" w:right="130" w:hangingChars="150" w:hanging="360"/>
              <w:rPr>
                <w:rFonts w:hAnsi="標楷體" w:cs="新細明體"/>
                <w:color w:val="000000"/>
                <w:kern w:val="0"/>
                <w:sz w:val="24"/>
              </w:rPr>
            </w:pPr>
            <w:r w:rsidRPr="008F74E4">
              <w:rPr>
                <w:rFonts w:hAnsi="標楷體" w:cs="新細明體" w:hint="eastAsia"/>
                <w:color w:val="000000"/>
                <w:kern w:val="0"/>
                <w:sz w:val="24"/>
              </w:rPr>
              <w:t>一、行政管理</w:t>
            </w:r>
          </w:p>
          <w:p w:rsidR="00051D29" w:rsidRPr="008F74E4" w:rsidRDefault="00051D29" w:rsidP="00051D29">
            <w:pPr>
              <w:pStyle w:val="001-"/>
              <w:spacing w:line="360" w:lineRule="exact"/>
              <w:ind w:leftChars="196" w:left="990" w:right="130" w:hanging="480"/>
              <w:rPr>
                <w:rFonts w:cs="新細明體"/>
                <w:color w:val="000000"/>
                <w:kern w:val="0"/>
              </w:rPr>
            </w:pPr>
            <w:r w:rsidRPr="008F74E4">
              <w:rPr>
                <w:rFonts w:cs="新細明體"/>
                <w:color w:val="000000"/>
                <w:kern w:val="0"/>
              </w:rPr>
              <w:t>(</w:t>
            </w:r>
            <w:proofErr w:type="gramStart"/>
            <w:r w:rsidRPr="008F74E4">
              <w:rPr>
                <w:rFonts w:cs="新細明體" w:hint="eastAsia"/>
                <w:color w:val="000000"/>
                <w:kern w:val="0"/>
              </w:rPr>
              <w:t>一</w:t>
            </w:r>
            <w:proofErr w:type="gramEnd"/>
            <w:r w:rsidRPr="008F74E4">
              <w:rPr>
                <w:rFonts w:cs="新細明體"/>
                <w:color w:val="000000"/>
                <w:kern w:val="0"/>
              </w:rPr>
              <w:t>)</w:t>
            </w:r>
            <w:r w:rsidRPr="008F74E4">
              <w:rPr>
                <w:rFonts w:cs="新細明體" w:hint="eastAsia"/>
                <w:color w:val="000000"/>
                <w:kern w:val="0"/>
              </w:rPr>
              <w:t>事務管理</w:t>
            </w:r>
          </w:p>
          <w:p w:rsidR="00051D29" w:rsidRPr="008F74E4" w:rsidRDefault="00051D29" w:rsidP="00051D29">
            <w:pPr>
              <w:autoSpaceDE w:val="0"/>
              <w:autoSpaceDN w:val="0"/>
              <w:spacing w:line="360" w:lineRule="exact"/>
              <w:ind w:leftChars="300" w:left="1212" w:rightChars="50" w:right="130" w:hangingChars="180" w:hanging="432"/>
              <w:jc w:val="left"/>
              <w:rPr>
                <w:rFonts w:hAnsi="標楷體"/>
                <w:color w:val="000000"/>
                <w:sz w:val="24"/>
              </w:rPr>
            </w:pPr>
            <w:r w:rsidRPr="008F74E4">
              <w:rPr>
                <w:rFonts w:hAnsi="標楷體"/>
                <w:color w:val="000000"/>
                <w:sz w:val="24"/>
              </w:rPr>
              <w:t>1.</w:t>
            </w:r>
            <w:r w:rsidRPr="008F74E4">
              <w:rPr>
                <w:rFonts w:hAnsi="標楷體" w:hint="eastAsia"/>
                <w:color w:val="000000"/>
                <w:sz w:val="24"/>
              </w:rPr>
              <w:t>財產管理</w:t>
            </w:r>
          </w:p>
          <w:p w:rsidR="00051D29" w:rsidRPr="008F74E4" w:rsidRDefault="00051D29" w:rsidP="00051D29">
            <w:pPr>
              <w:autoSpaceDE w:val="0"/>
              <w:autoSpaceDN w:val="0"/>
              <w:spacing w:line="360" w:lineRule="exact"/>
              <w:ind w:leftChars="50" w:left="130" w:rightChars="50" w:right="130" w:firstLine="48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firstLine="48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firstLine="48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firstLine="48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firstLine="480"/>
              <w:jc w:val="left"/>
              <w:rPr>
                <w:rFonts w:hAnsi="標楷體"/>
                <w:color w:val="000000"/>
                <w:sz w:val="24"/>
              </w:rPr>
            </w:pPr>
          </w:p>
          <w:p w:rsidR="00051D29" w:rsidRPr="008F74E4" w:rsidRDefault="00051D29" w:rsidP="00051D29">
            <w:pPr>
              <w:autoSpaceDE w:val="0"/>
              <w:autoSpaceDN w:val="0"/>
              <w:spacing w:line="360" w:lineRule="exact"/>
              <w:ind w:leftChars="300" w:left="1212" w:rightChars="50" w:right="130" w:hangingChars="180" w:hanging="432"/>
              <w:jc w:val="left"/>
              <w:rPr>
                <w:rFonts w:hAnsi="標楷體"/>
                <w:color w:val="000000"/>
                <w:sz w:val="24"/>
              </w:rPr>
            </w:pPr>
            <w:r w:rsidRPr="008F74E4">
              <w:rPr>
                <w:rFonts w:hAnsi="標楷體"/>
                <w:color w:val="000000"/>
                <w:sz w:val="24"/>
              </w:rPr>
              <w:t>2.</w:t>
            </w:r>
            <w:r w:rsidRPr="008F74E4">
              <w:rPr>
                <w:rFonts w:hAnsi="標楷體" w:hint="eastAsia"/>
                <w:color w:val="000000"/>
                <w:sz w:val="24"/>
              </w:rPr>
              <w:t>車輛管理</w:t>
            </w:r>
          </w:p>
          <w:p w:rsidR="00051D29" w:rsidRPr="008F74E4" w:rsidRDefault="00051D29" w:rsidP="00051D29">
            <w:pPr>
              <w:autoSpaceDE w:val="0"/>
              <w:autoSpaceDN w:val="0"/>
              <w:spacing w:line="360" w:lineRule="exact"/>
              <w:ind w:leftChars="300" w:left="1212" w:rightChars="50" w:right="130" w:hangingChars="180" w:hanging="432"/>
              <w:jc w:val="left"/>
              <w:rPr>
                <w:rFonts w:hAnsi="標楷體"/>
                <w:color w:val="000000"/>
                <w:sz w:val="24"/>
              </w:rPr>
            </w:pPr>
          </w:p>
          <w:p w:rsidR="00051D29" w:rsidRPr="008F74E4" w:rsidRDefault="00051D29" w:rsidP="00051D29">
            <w:pPr>
              <w:autoSpaceDE w:val="0"/>
              <w:autoSpaceDN w:val="0"/>
              <w:spacing w:line="360" w:lineRule="exact"/>
              <w:ind w:leftChars="300" w:left="1212" w:rightChars="50" w:right="130" w:hangingChars="180" w:hanging="432"/>
              <w:jc w:val="left"/>
              <w:rPr>
                <w:rFonts w:hAnsi="標楷體"/>
                <w:color w:val="000000"/>
                <w:sz w:val="24"/>
              </w:rPr>
            </w:pPr>
          </w:p>
          <w:p w:rsidR="00051D29" w:rsidRPr="008F74E4" w:rsidRDefault="00051D29" w:rsidP="00051D29">
            <w:pPr>
              <w:autoSpaceDE w:val="0"/>
              <w:autoSpaceDN w:val="0"/>
              <w:spacing w:line="360" w:lineRule="exact"/>
              <w:ind w:leftChars="300" w:left="1212" w:rightChars="50" w:right="130" w:hangingChars="180" w:hanging="432"/>
              <w:jc w:val="left"/>
              <w:rPr>
                <w:rFonts w:hAnsi="標楷體"/>
                <w:color w:val="000000"/>
                <w:sz w:val="24"/>
              </w:rPr>
            </w:pPr>
          </w:p>
          <w:p w:rsidR="00051D29" w:rsidRPr="008F74E4" w:rsidRDefault="00051D29" w:rsidP="00051D29">
            <w:pPr>
              <w:autoSpaceDE w:val="0"/>
              <w:autoSpaceDN w:val="0"/>
              <w:spacing w:line="360" w:lineRule="exact"/>
              <w:ind w:leftChars="300" w:left="1212" w:rightChars="50" w:right="130" w:hangingChars="180" w:hanging="432"/>
              <w:jc w:val="left"/>
              <w:rPr>
                <w:rFonts w:hAnsi="標楷體"/>
                <w:color w:val="000000"/>
                <w:sz w:val="24"/>
              </w:rPr>
            </w:pPr>
          </w:p>
          <w:p w:rsidR="00051D29" w:rsidRPr="008F74E4" w:rsidRDefault="00051D29" w:rsidP="00051D29">
            <w:pPr>
              <w:autoSpaceDE w:val="0"/>
              <w:autoSpaceDN w:val="0"/>
              <w:spacing w:line="360" w:lineRule="exact"/>
              <w:ind w:leftChars="300" w:left="1212" w:rightChars="50" w:right="130" w:hangingChars="180" w:hanging="432"/>
              <w:jc w:val="left"/>
              <w:rPr>
                <w:rFonts w:hAnsi="標楷體"/>
                <w:color w:val="000000"/>
                <w:sz w:val="24"/>
              </w:rPr>
            </w:pPr>
          </w:p>
          <w:p w:rsidR="00051D29" w:rsidRPr="008F74E4" w:rsidRDefault="00051D29" w:rsidP="00051D29">
            <w:pPr>
              <w:autoSpaceDE w:val="0"/>
              <w:autoSpaceDN w:val="0"/>
              <w:spacing w:line="360" w:lineRule="exact"/>
              <w:ind w:leftChars="300" w:left="1212" w:rightChars="50" w:right="130" w:hangingChars="180" w:hanging="432"/>
              <w:jc w:val="left"/>
              <w:rPr>
                <w:rFonts w:hAnsi="標楷體"/>
                <w:color w:val="000000"/>
                <w:sz w:val="24"/>
              </w:rPr>
            </w:pPr>
          </w:p>
          <w:p w:rsidR="00051D29" w:rsidRPr="008F74E4" w:rsidRDefault="00051D29" w:rsidP="00051D29">
            <w:pPr>
              <w:autoSpaceDE w:val="0"/>
              <w:autoSpaceDN w:val="0"/>
              <w:spacing w:line="360" w:lineRule="exact"/>
              <w:ind w:leftChars="300" w:left="1212" w:rightChars="50" w:right="130" w:hangingChars="180" w:hanging="432"/>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r w:rsidRPr="008F74E4">
              <w:rPr>
                <w:rFonts w:hAnsi="標楷體"/>
                <w:color w:val="000000"/>
                <w:sz w:val="24"/>
              </w:rPr>
              <w:t>3.</w:t>
            </w:r>
            <w:r w:rsidRPr="008F74E4">
              <w:rPr>
                <w:rFonts w:hAnsi="標楷體" w:hint="eastAsia"/>
                <w:color w:val="000000"/>
                <w:sz w:val="24"/>
              </w:rPr>
              <w:t>物品採購及管理</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rFonts w:cs="新細明體"/>
                <w:color w:val="000000"/>
                <w:kern w:val="0"/>
              </w:rPr>
            </w:pPr>
            <w:r w:rsidRPr="008F74E4">
              <w:rPr>
                <w:rFonts w:cs="新細明體"/>
                <w:color w:val="000000"/>
                <w:kern w:val="0"/>
              </w:rPr>
              <w:t>(</w:t>
            </w:r>
            <w:r w:rsidRPr="008F74E4">
              <w:rPr>
                <w:rFonts w:cs="新細明體" w:hint="eastAsia"/>
                <w:color w:val="000000"/>
                <w:kern w:val="0"/>
              </w:rPr>
              <w:t>二</w:t>
            </w:r>
            <w:r w:rsidRPr="008F74E4">
              <w:rPr>
                <w:rFonts w:cs="新細明體"/>
                <w:color w:val="000000"/>
                <w:kern w:val="0"/>
              </w:rPr>
              <w:t>)</w:t>
            </w:r>
            <w:r w:rsidRPr="008F74E4">
              <w:rPr>
                <w:rFonts w:cs="新細明體" w:hint="eastAsia"/>
                <w:color w:val="000000"/>
                <w:kern w:val="0"/>
              </w:rPr>
              <w:t>文書及檔案處理</w:t>
            </w:r>
          </w:p>
          <w:p w:rsidR="00051D29" w:rsidRPr="008F74E4" w:rsidRDefault="00051D29" w:rsidP="00051D29">
            <w:pPr>
              <w:autoSpaceDE w:val="0"/>
              <w:autoSpaceDN w:val="0"/>
              <w:spacing w:line="360" w:lineRule="exact"/>
              <w:ind w:leftChars="150" w:left="87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rFonts w:cs="新細明體"/>
                <w:color w:val="000000"/>
                <w:kern w:val="0"/>
              </w:rPr>
            </w:pPr>
            <w:r w:rsidRPr="008F74E4">
              <w:rPr>
                <w:rFonts w:cs="新細明體"/>
                <w:color w:val="000000"/>
                <w:kern w:val="0"/>
              </w:rPr>
              <w:t>(</w:t>
            </w:r>
            <w:r w:rsidRPr="008F74E4">
              <w:rPr>
                <w:rFonts w:cs="新細明體" w:hint="eastAsia"/>
                <w:color w:val="000000"/>
                <w:kern w:val="0"/>
              </w:rPr>
              <w:t>三</w:t>
            </w:r>
            <w:r w:rsidRPr="008F74E4">
              <w:rPr>
                <w:rFonts w:cs="新細明體"/>
                <w:color w:val="000000"/>
                <w:kern w:val="0"/>
              </w:rPr>
              <w:t>)</w:t>
            </w:r>
            <w:r w:rsidRPr="008F74E4">
              <w:rPr>
                <w:rFonts w:cs="新細明體" w:hint="eastAsia"/>
                <w:color w:val="000000"/>
                <w:kern w:val="0"/>
              </w:rPr>
              <w:t>業務資訊化管理</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rFonts w:cs="新細明體"/>
                <w:color w:val="000000"/>
                <w:kern w:val="0"/>
              </w:rPr>
            </w:pPr>
            <w:r w:rsidRPr="008F74E4">
              <w:rPr>
                <w:rFonts w:cs="新細明體"/>
                <w:color w:val="000000"/>
                <w:kern w:val="0"/>
              </w:rPr>
              <w:t>(</w:t>
            </w:r>
            <w:r w:rsidRPr="008F74E4">
              <w:rPr>
                <w:rFonts w:cs="新細明體" w:hint="eastAsia"/>
                <w:color w:val="000000"/>
                <w:kern w:val="0"/>
              </w:rPr>
              <w:t>四</w:t>
            </w:r>
            <w:r w:rsidRPr="008F74E4">
              <w:rPr>
                <w:rFonts w:cs="新細明體"/>
                <w:color w:val="000000"/>
                <w:kern w:val="0"/>
              </w:rPr>
              <w:t>)</w:t>
            </w:r>
            <w:r w:rsidRPr="008F74E4">
              <w:rPr>
                <w:rFonts w:cs="新細明體" w:hint="eastAsia"/>
                <w:color w:val="000000"/>
                <w:kern w:val="0"/>
              </w:rPr>
              <w:t>環境管理</w:t>
            </w: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djustRightInd/>
              <w:spacing w:line="360" w:lineRule="exact"/>
              <w:ind w:leftChars="146" w:left="740" w:rightChars="50" w:right="130" w:hangingChars="150" w:hanging="360"/>
              <w:rPr>
                <w:rFonts w:hAnsi="標楷體" w:cs="新細明體"/>
                <w:color w:val="000000"/>
                <w:kern w:val="0"/>
                <w:sz w:val="24"/>
              </w:rPr>
            </w:pPr>
            <w:r w:rsidRPr="008F74E4">
              <w:rPr>
                <w:rFonts w:hAnsi="標楷體" w:cs="新細明體" w:hint="eastAsia"/>
                <w:color w:val="000000"/>
                <w:kern w:val="0"/>
                <w:sz w:val="24"/>
              </w:rPr>
              <w:t>二、</w:t>
            </w:r>
            <w:r w:rsidRPr="008F74E4">
              <w:rPr>
                <w:rFonts w:hAnsi="標楷體" w:hint="eastAsia"/>
                <w:snapToGrid w:val="0"/>
                <w:kern w:val="0"/>
                <w:sz w:val="24"/>
              </w:rPr>
              <w:t>業務</w:t>
            </w:r>
            <w:r w:rsidRPr="008F74E4">
              <w:rPr>
                <w:rFonts w:hAnsi="標楷體" w:cs="新細明體" w:hint="eastAsia"/>
                <w:color w:val="000000"/>
                <w:kern w:val="0"/>
                <w:sz w:val="24"/>
              </w:rPr>
              <w:t>管理</w:t>
            </w: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w:t>
            </w:r>
            <w:proofErr w:type="gramStart"/>
            <w:r w:rsidRPr="008F74E4">
              <w:rPr>
                <w:rFonts w:cs="新細明體" w:hint="eastAsia"/>
                <w:color w:val="000000"/>
                <w:kern w:val="0"/>
              </w:rPr>
              <w:t>一</w:t>
            </w:r>
            <w:proofErr w:type="gramEnd"/>
            <w:r w:rsidRPr="008F74E4">
              <w:rPr>
                <w:rFonts w:cs="新細明體" w:hint="eastAsia"/>
                <w:color w:val="000000"/>
                <w:kern w:val="0"/>
              </w:rPr>
              <w:t>)會計業務</w:t>
            </w: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color w:val="000000"/>
                <w:sz w:val="24"/>
              </w:rPr>
              <w:t>1.</w:t>
            </w:r>
            <w:r w:rsidRPr="008F74E4">
              <w:rPr>
                <w:rFonts w:hAnsi="標楷體" w:hint="eastAsia"/>
                <w:color w:val="000000"/>
                <w:sz w:val="24"/>
              </w:rPr>
              <w:t>編製年度預算、分配預算及決算</w:t>
            </w:r>
          </w:p>
          <w:p w:rsidR="00051D29" w:rsidRPr="008F74E4" w:rsidRDefault="00051D29" w:rsidP="00051D29">
            <w:pPr>
              <w:autoSpaceDE w:val="0"/>
              <w:autoSpaceDN w:val="0"/>
              <w:spacing w:line="360" w:lineRule="exact"/>
              <w:ind w:leftChars="300" w:left="1020" w:rightChars="30" w:right="78" w:hangingChars="100" w:hanging="240"/>
              <w:rPr>
                <w:rFonts w:hAnsi="標楷體"/>
                <w:color w:val="00000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2</w:t>
            </w:r>
            <w:r w:rsidRPr="008F74E4">
              <w:rPr>
                <w:rFonts w:hAnsi="標楷體"/>
                <w:color w:val="000000"/>
                <w:sz w:val="24"/>
              </w:rPr>
              <w:t>.</w:t>
            </w:r>
            <w:r w:rsidRPr="008F74E4">
              <w:rPr>
                <w:rFonts w:hAnsi="標楷體" w:hint="eastAsia"/>
                <w:color w:val="000000"/>
                <w:sz w:val="24"/>
              </w:rPr>
              <w:t>加強內部審核</w:t>
            </w:r>
          </w:p>
          <w:p w:rsidR="00051D29" w:rsidRPr="008F74E4" w:rsidRDefault="00051D29" w:rsidP="00051D29">
            <w:pPr>
              <w:autoSpaceDE w:val="0"/>
              <w:autoSpaceDN w:val="0"/>
              <w:spacing w:line="360" w:lineRule="exact"/>
              <w:ind w:leftChars="300" w:left="1020" w:rightChars="30" w:right="78" w:hangingChars="100" w:hanging="240"/>
              <w:rPr>
                <w:rFonts w:hAnsi="標楷體"/>
                <w:color w:val="000000"/>
                <w:sz w:val="24"/>
              </w:rPr>
            </w:pPr>
          </w:p>
          <w:p w:rsidR="00051D29" w:rsidRPr="008F74E4" w:rsidRDefault="00051D29" w:rsidP="00051D29">
            <w:pPr>
              <w:autoSpaceDE w:val="0"/>
              <w:autoSpaceDN w:val="0"/>
              <w:spacing w:line="360" w:lineRule="exact"/>
              <w:ind w:rightChars="30" w:right="78"/>
              <w:rPr>
                <w:rFonts w:hAnsi="標楷體" w:cs="新細明體"/>
                <w:color w:val="000000"/>
                <w:kern w:val="0"/>
                <w:sz w:val="24"/>
              </w:rPr>
            </w:pPr>
          </w:p>
          <w:p w:rsidR="00051D29" w:rsidRPr="008F74E4" w:rsidRDefault="00051D29" w:rsidP="00051D29">
            <w:pPr>
              <w:autoSpaceDE w:val="0"/>
              <w:autoSpaceDN w:val="0"/>
              <w:spacing w:line="360" w:lineRule="exact"/>
              <w:ind w:rightChars="30" w:right="78"/>
              <w:rPr>
                <w:rFonts w:hAnsi="標楷體" w:cs="新細明體"/>
                <w:color w:val="000000"/>
                <w:kern w:val="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color w:val="000000"/>
                <w:sz w:val="24"/>
              </w:rPr>
              <w:t>3.</w:t>
            </w:r>
            <w:r w:rsidRPr="008F74E4">
              <w:rPr>
                <w:rFonts w:hAnsi="標楷體" w:hint="eastAsia"/>
                <w:color w:val="000000"/>
                <w:sz w:val="24"/>
              </w:rPr>
              <w:t>有效執行預算</w:t>
            </w: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color w:val="000000"/>
                <w:sz w:val="24"/>
              </w:rPr>
              <w:t>4.</w:t>
            </w:r>
            <w:r w:rsidRPr="008F74E4">
              <w:rPr>
                <w:rFonts w:hAnsi="標楷體" w:hint="eastAsia"/>
                <w:color w:val="000000"/>
                <w:sz w:val="24"/>
              </w:rPr>
              <w:t>兼辦公務統計</w:t>
            </w: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38" w:right="130" w:hangingChars="220" w:hanging="528"/>
              <w:rPr>
                <w:rFonts w:cs="新細明體"/>
                <w:color w:val="000000"/>
                <w:kern w:val="0"/>
              </w:rPr>
            </w:pP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(二)人事業務</w:t>
            </w: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1.加強公務人力運用、貫徹考試用人</w:t>
            </w: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2.加強平時考核</w:t>
            </w: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 xml:space="preserve">3.積極辦理公務人員訓練進修 </w:t>
            </w: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4.貫徹退休政策</w:t>
            </w:r>
          </w:p>
          <w:p w:rsidR="00051D29" w:rsidRPr="008F74E4" w:rsidRDefault="00051D29" w:rsidP="00051D29">
            <w:pPr>
              <w:autoSpaceDE w:val="0"/>
              <w:autoSpaceDN w:val="0"/>
              <w:spacing w:line="360" w:lineRule="exact"/>
              <w:ind w:leftChars="250" w:left="890" w:rightChars="50" w:right="130" w:hangingChars="100" w:hanging="240"/>
              <w:rPr>
                <w:rFonts w:hAnsi="標楷體"/>
                <w:color w:val="000000"/>
                <w:sz w:val="24"/>
              </w:rPr>
            </w:pPr>
          </w:p>
          <w:p w:rsidR="00051D29" w:rsidRPr="008F74E4" w:rsidRDefault="00051D29" w:rsidP="00051D29">
            <w:pPr>
              <w:autoSpaceDE w:val="0"/>
              <w:autoSpaceDN w:val="0"/>
              <w:spacing w:line="360" w:lineRule="exact"/>
              <w:ind w:leftChars="250" w:left="890" w:rightChars="50" w:right="130" w:hangingChars="100" w:hanging="240"/>
              <w:rPr>
                <w:rFonts w:hAnsi="標楷體"/>
                <w:color w:val="00000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5.加強人事資訊作業</w:t>
            </w:r>
          </w:p>
          <w:p w:rsidR="00051D29" w:rsidRPr="008F74E4" w:rsidRDefault="00051D29" w:rsidP="00051D29">
            <w:pPr>
              <w:pStyle w:val="001-"/>
              <w:spacing w:line="360" w:lineRule="exact"/>
              <w:ind w:leftChars="40" w:left="303" w:right="130" w:firstLineChars="0" w:hanging="199"/>
              <w:rPr>
                <w:color w:val="000000"/>
              </w:rPr>
            </w:pP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(三)政風業務</w:t>
            </w: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1.廉政教育、社會參與宣導</w:t>
            </w: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2.貪瀆預防</w:t>
            </w: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3.受理財產申報</w:t>
            </w: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4.查處貪瀆不法</w:t>
            </w: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5.公務機密維護</w:t>
            </w: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300" w:left="1020" w:rightChars="50" w:right="130" w:hangingChars="100" w:hanging="240"/>
              <w:jc w:val="left"/>
              <w:rPr>
                <w:rFonts w:hAnsi="標楷體"/>
                <w:color w:val="000000"/>
                <w:sz w:val="24"/>
              </w:rPr>
            </w:pPr>
          </w:p>
          <w:p w:rsidR="00051D29" w:rsidRPr="008F74E4" w:rsidRDefault="00051D29" w:rsidP="00051D29">
            <w:pPr>
              <w:autoSpaceDE w:val="0"/>
              <w:autoSpaceDN w:val="0"/>
              <w:spacing w:line="360" w:lineRule="exact"/>
              <w:ind w:leftChars="260" w:left="940" w:rightChars="30" w:right="78" w:hangingChars="110" w:hanging="264"/>
              <w:rPr>
                <w:rFonts w:hAnsi="標楷體"/>
                <w:color w:val="000000"/>
                <w:sz w:val="24"/>
              </w:rPr>
            </w:pPr>
            <w:r w:rsidRPr="008F74E4">
              <w:rPr>
                <w:rFonts w:hAnsi="標楷體" w:hint="eastAsia"/>
                <w:color w:val="000000"/>
                <w:sz w:val="24"/>
              </w:rPr>
              <w:t>6.機關安全維護</w:t>
            </w:r>
          </w:p>
          <w:p w:rsidR="00051D29" w:rsidRPr="008F74E4" w:rsidRDefault="00051D29" w:rsidP="00051D29">
            <w:pPr>
              <w:pStyle w:val="001-"/>
              <w:spacing w:line="360" w:lineRule="exact"/>
              <w:ind w:leftChars="40" w:left="303" w:right="130" w:firstLineChars="0" w:hanging="199"/>
              <w:rPr>
                <w:color w:val="000000"/>
              </w:rPr>
            </w:pPr>
          </w:p>
          <w:p w:rsidR="00051D29" w:rsidRPr="008F74E4" w:rsidRDefault="00051D29" w:rsidP="00051D29">
            <w:pPr>
              <w:pStyle w:val="001-"/>
              <w:spacing w:line="360" w:lineRule="exact"/>
              <w:ind w:leftChars="40" w:left="303" w:right="130" w:firstLineChars="0" w:hanging="199"/>
              <w:rPr>
                <w:color w:val="000000"/>
              </w:rPr>
            </w:pPr>
          </w:p>
          <w:p w:rsidR="00051D29" w:rsidRPr="008F74E4" w:rsidRDefault="00051D29" w:rsidP="00051D29">
            <w:pPr>
              <w:pStyle w:val="001-"/>
              <w:spacing w:line="360" w:lineRule="exact"/>
              <w:ind w:leftChars="40" w:left="303" w:right="130" w:firstLineChars="0" w:hanging="199"/>
              <w:rPr>
                <w:color w:val="000000"/>
              </w:rPr>
            </w:pP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390"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(四)研考業務</w:t>
            </w:r>
          </w:p>
          <w:p w:rsidR="00051D29" w:rsidRPr="008F74E4" w:rsidRDefault="00051D29" w:rsidP="00051D29">
            <w:pPr>
              <w:autoSpaceDE w:val="0"/>
              <w:autoSpaceDN w:val="0"/>
              <w:spacing w:line="360" w:lineRule="exact"/>
              <w:ind w:leftChars="370" w:left="962" w:rightChars="50" w:right="130"/>
              <w:rPr>
                <w:rFonts w:hAnsi="標楷體" w:cs="新細明體"/>
                <w:color w:val="000000"/>
                <w:kern w:val="0"/>
                <w:sz w:val="24"/>
              </w:rPr>
            </w:pPr>
            <w:r w:rsidRPr="008F74E4">
              <w:rPr>
                <w:rFonts w:hAnsi="標楷體" w:hint="eastAsia"/>
                <w:color w:val="000000"/>
                <w:sz w:val="24"/>
              </w:rPr>
              <w:t>加強辦理研究發展、管制考核計畫作業</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rPr>
                <w:rFonts w:hAnsi="標楷體" w:cs="新細明體"/>
                <w:color w:val="000000"/>
                <w:kern w:val="0"/>
                <w:sz w:val="24"/>
              </w:rPr>
            </w:pP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(五)召開人權委員會議</w:t>
            </w:r>
          </w:p>
          <w:p w:rsidR="00051D29" w:rsidRPr="008F74E4" w:rsidRDefault="00051D29" w:rsidP="00051D29">
            <w:pPr>
              <w:autoSpaceDE w:val="0"/>
              <w:autoSpaceDN w:val="0"/>
              <w:spacing w:line="360" w:lineRule="exact"/>
              <w:ind w:leftChars="220" w:left="1100" w:rightChars="50" w:right="130" w:hangingChars="220" w:hanging="528"/>
              <w:rPr>
                <w:rFonts w:hAnsi="標楷體" w:cs="新細明體"/>
                <w:color w:val="000000"/>
                <w:kern w:val="0"/>
                <w:sz w:val="24"/>
              </w:rPr>
            </w:pPr>
          </w:p>
          <w:p w:rsidR="00051D29" w:rsidRDefault="00051D29" w:rsidP="008F74E4">
            <w:pPr>
              <w:autoSpaceDE w:val="0"/>
              <w:autoSpaceDN w:val="0"/>
              <w:spacing w:line="360" w:lineRule="exact"/>
              <w:ind w:rightChars="50" w:right="130"/>
              <w:rPr>
                <w:rFonts w:hAnsi="標楷體" w:cs="新細明體"/>
                <w:color w:val="000000"/>
                <w:kern w:val="0"/>
                <w:sz w:val="24"/>
              </w:rPr>
            </w:pPr>
          </w:p>
          <w:p w:rsidR="00C25577" w:rsidRPr="008F74E4" w:rsidRDefault="00C25577" w:rsidP="008F74E4">
            <w:pPr>
              <w:autoSpaceDE w:val="0"/>
              <w:autoSpaceDN w:val="0"/>
              <w:spacing w:line="360" w:lineRule="exact"/>
              <w:ind w:rightChars="50" w:right="130"/>
              <w:rPr>
                <w:rFonts w:hAnsi="標楷體" w:cs="新細明體"/>
                <w:color w:val="000000"/>
                <w:kern w:val="0"/>
                <w:sz w:val="24"/>
              </w:rPr>
            </w:pPr>
          </w:p>
          <w:p w:rsidR="00051D29" w:rsidRPr="008F74E4" w:rsidRDefault="00051D29" w:rsidP="00051D29">
            <w:pPr>
              <w:spacing w:line="360" w:lineRule="exact"/>
              <w:ind w:leftChars="50" w:left="610" w:rightChars="30" w:right="78" w:hangingChars="200" w:hanging="480"/>
              <w:rPr>
                <w:rFonts w:hAnsi="標楷體" w:cs="華康楷書體W7"/>
                <w:b/>
                <w:bCs/>
                <w:sz w:val="24"/>
              </w:rPr>
            </w:pPr>
            <w:r w:rsidRPr="008F74E4">
              <w:rPr>
                <w:rFonts w:hAnsi="標楷體" w:cs="華康楷書體W7" w:hint="eastAsia"/>
                <w:b/>
                <w:bCs/>
                <w:sz w:val="24"/>
              </w:rPr>
              <w:t>貳、人民團體輔導、社區發展暨推行合作業務</w:t>
            </w:r>
          </w:p>
          <w:p w:rsidR="00051D29" w:rsidRPr="008F74E4" w:rsidRDefault="00051D29" w:rsidP="00051D29">
            <w:pPr>
              <w:adjustRightInd/>
              <w:spacing w:line="360" w:lineRule="exact"/>
              <w:ind w:leftChars="146" w:left="740" w:rightChars="50" w:right="130" w:hangingChars="150" w:hanging="360"/>
              <w:rPr>
                <w:rFonts w:hAnsi="標楷體" w:cs="新細明體"/>
                <w:color w:val="000000"/>
                <w:kern w:val="0"/>
                <w:sz w:val="24"/>
              </w:rPr>
            </w:pPr>
            <w:r w:rsidRPr="008F74E4">
              <w:rPr>
                <w:rFonts w:hAnsi="標楷體" w:cs="新細明體" w:hint="eastAsia"/>
                <w:color w:val="000000"/>
                <w:kern w:val="0"/>
                <w:sz w:val="24"/>
              </w:rPr>
              <w:t>一、</w:t>
            </w:r>
            <w:r w:rsidRPr="008F74E4">
              <w:rPr>
                <w:rFonts w:hAnsi="標楷體" w:hint="eastAsia"/>
                <w:snapToGrid w:val="0"/>
                <w:kern w:val="0"/>
                <w:sz w:val="24"/>
              </w:rPr>
              <w:t>人民團體</w:t>
            </w:r>
            <w:r w:rsidRPr="008F74E4">
              <w:rPr>
                <w:rFonts w:hAnsi="標楷體" w:cs="新細明體" w:hint="eastAsia"/>
                <w:color w:val="000000"/>
                <w:kern w:val="0"/>
                <w:sz w:val="24"/>
              </w:rPr>
              <w:t>輔導</w:t>
            </w: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w:t>
            </w:r>
            <w:proofErr w:type="gramStart"/>
            <w:r w:rsidRPr="008F74E4">
              <w:rPr>
                <w:rFonts w:cs="新細明體" w:hint="eastAsia"/>
                <w:color w:val="000000"/>
                <w:kern w:val="0"/>
              </w:rPr>
              <w:t>一</w:t>
            </w:r>
            <w:proofErr w:type="gramEnd"/>
            <w:r w:rsidRPr="008F74E4">
              <w:rPr>
                <w:rFonts w:cs="新細明體" w:hint="eastAsia"/>
                <w:color w:val="000000"/>
                <w:kern w:val="0"/>
              </w:rPr>
              <w:t>)人民團體輔導</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00" w:left="668" w:rightChars="50" w:right="130" w:hangingChars="170" w:hanging="408"/>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(二)人民團體補助</w:t>
            </w:r>
          </w:p>
          <w:p w:rsidR="00051D29" w:rsidRPr="008F74E4" w:rsidRDefault="00051D29" w:rsidP="008F74E4">
            <w:pPr>
              <w:autoSpaceDE w:val="0"/>
              <w:autoSpaceDN w:val="0"/>
              <w:spacing w:line="360" w:lineRule="exact"/>
              <w:jc w:val="left"/>
              <w:rPr>
                <w:rFonts w:hAnsi="標楷體" w:cs="新細明體"/>
                <w:b/>
                <w:color w:val="000000"/>
                <w:kern w:val="0"/>
                <w:sz w:val="24"/>
              </w:rPr>
            </w:pPr>
            <w:r w:rsidRPr="008F74E4">
              <w:rPr>
                <w:rFonts w:hAnsi="標楷體" w:cs="新細明體" w:hint="eastAsia"/>
                <w:b/>
                <w:color w:val="000000"/>
                <w:kern w:val="0"/>
                <w:sz w:val="24"/>
              </w:rPr>
              <w:lastRenderedPageBreak/>
              <w:t xml:space="preserve"> </w:t>
            </w:r>
          </w:p>
          <w:p w:rsidR="00051D29" w:rsidRPr="008F74E4" w:rsidRDefault="00051D29" w:rsidP="008F74E4">
            <w:pPr>
              <w:autoSpaceDE w:val="0"/>
              <w:autoSpaceDN w:val="0"/>
              <w:spacing w:line="360" w:lineRule="exact"/>
              <w:jc w:val="left"/>
              <w:rPr>
                <w:rFonts w:hAnsi="標楷體" w:cs="新細明體"/>
                <w:b/>
                <w:color w:val="000000"/>
                <w:kern w:val="0"/>
                <w:sz w:val="24"/>
              </w:rPr>
            </w:pPr>
          </w:p>
          <w:p w:rsidR="00051D29" w:rsidRPr="008F74E4" w:rsidRDefault="00051D29" w:rsidP="008F74E4">
            <w:pPr>
              <w:autoSpaceDE w:val="0"/>
              <w:autoSpaceDN w:val="0"/>
              <w:spacing w:line="360" w:lineRule="exact"/>
              <w:jc w:val="left"/>
              <w:rPr>
                <w:rFonts w:hAnsi="標楷體" w:cs="新細明體"/>
                <w:b/>
                <w:color w:val="000000"/>
                <w:kern w:val="0"/>
                <w:sz w:val="24"/>
              </w:rPr>
            </w:pPr>
          </w:p>
          <w:p w:rsidR="00051D29" w:rsidRPr="008F74E4" w:rsidRDefault="00051D29" w:rsidP="00051D29">
            <w:pPr>
              <w:adjustRightInd/>
              <w:spacing w:line="360" w:lineRule="exact"/>
              <w:ind w:leftChars="146" w:left="740" w:rightChars="50" w:right="130" w:hangingChars="150" w:hanging="360"/>
              <w:rPr>
                <w:rFonts w:hAnsi="標楷體" w:cs="新細明體"/>
                <w:color w:val="000000"/>
                <w:kern w:val="0"/>
                <w:sz w:val="24"/>
              </w:rPr>
            </w:pPr>
            <w:r w:rsidRPr="008F74E4">
              <w:rPr>
                <w:rFonts w:hAnsi="標楷體" w:cs="新細明體" w:hint="eastAsia"/>
                <w:color w:val="000000"/>
                <w:kern w:val="0"/>
                <w:sz w:val="24"/>
              </w:rPr>
              <w:t>二、</w:t>
            </w:r>
            <w:r w:rsidRPr="008F74E4">
              <w:rPr>
                <w:rFonts w:hAnsi="標楷體" w:hint="eastAsia"/>
                <w:snapToGrid w:val="0"/>
                <w:kern w:val="0"/>
                <w:sz w:val="24"/>
              </w:rPr>
              <w:t>社區發展</w:t>
            </w: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w:t>
            </w:r>
            <w:proofErr w:type="gramStart"/>
            <w:r w:rsidRPr="008F74E4">
              <w:rPr>
                <w:rFonts w:cs="新細明體" w:hint="eastAsia"/>
                <w:color w:val="000000"/>
                <w:kern w:val="0"/>
              </w:rPr>
              <w:t>一</w:t>
            </w:r>
            <w:proofErr w:type="gramEnd"/>
            <w:r w:rsidRPr="008F74E4">
              <w:rPr>
                <w:rFonts w:cs="新細明體" w:hint="eastAsia"/>
                <w:color w:val="000000"/>
                <w:kern w:val="0"/>
              </w:rPr>
              <w:t>)輔導社區發展協會深耕培力</w:t>
            </w:r>
          </w:p>
          <w:p w:rsidR="00051D29" w:rsidRPr="008F74E4" w:rsidRDefault="00051D29" w:rsidP="008F74E4">
            <w:pPr>
              <w:autoSpaceDE w:val="0"/>
              <w:autoSpaceDN w:val="0"/>
              <w:spacing w:line="360" w:lineRule="exact"/>
              <w:jc w:val="left"/>
              <w:rPr>
                <w:rFonts w:hAnsi="標楷體" w:cs="新細明體"/>
                <w:color w:val="000000"/>
                <w:kern w:val="0"/>
                <w:sz w:val="24"/>
              </w:rPr>
            </w:pPr>
          </w:p>
          <w:p w:rsidR="00051D29" w:rsidRPr="008F74E4" w:rsidRDefault="00051D29" w:rsidP="008F74E4">
            <w:pPr>
              <w:autoSpaceDE w:val="0"/>
              <w:autoSpaceDN w:val="0"/>
              <w:spacing w:line="360" w:lineRule="exact"/>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(二)社區福利服務</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(三)協助社區活動空間維護</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三、財團法人基金會輔導</w:t>
            </w: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w:t>
            </w:r>
            <w:proofErr w:type="gramStart"/>
            <w:r w:rsidRPr="008F74E4">
              <w:rPr>
                <w:rFonts w:cs="新細明體" w:hint="eastAsia"/>
                <w:color w:val="000000"/>
                <w:kern w:val="0"/>
              </w:rPr>
              <w:t>一</w:t>
            </w:r>
            <w:proofErr w:type="gramEnd"/>
            <w:r w:rsidRPr="008F74E4">
              <w:rPr>
                <w:rFonts w:cs="新細明體" w:hint="eastAsia"/>
                <w:color w:val="000000"/>
                <w:kern w:val="0"/>
              </w:rPr>
              <w:t>)基金會輔導</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(二)辦理基金會知能研習</w:t>
            </w:r>
          </w:p>
          <w:p w:rsidR="00051D29"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C25577" w:rsidRPr="008F74E4" w:rsidRDefault="00C25577"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四、合作社發展輔導</w:t>
            </w: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w:t>
            </w:r>
            <w:proofErr w:type="gramStart"/>
            <w:r w:rsidRPr="008F74E4">
              <w:rPr>
                <w:rFonts w:cs="新細明體" w:hint="eastAsia"/>
                <w:color w:val="000000"/>
                <w:kern w:val="0"/>
              </w:rPr>
              <w:t>一</w:t>
            </w:r>
            <w:proofErr w:type="gramEnd"/>
            <w:r w:rsidRPr="008F74E4">
              <w:rPr>
                <w:rFonts w:cs="新細明體" w:hint="eastAsia"/>
                <w:color w:val="000000"/>
                <w:kern w:val="0"/>
              </w:rPr>
              <w:t>)合作社輔導</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38" w:right="130" w:hangingChars="220" w:hanging="528"/>
              <w:rPr>
                <w:rFonts w:cs="新細明體"/>
                <w:color w:val="000000"/>
                <w:kern w:val="0"/>
              </w:rPr>
            </w:pPr>
            <w:r w:rsidRPr="008F74E4">
              <w:rPr>
                <w:rFonts w:cs="新細明體" w:hint="eastAsia"/>
                <w:color w:val="000000"/>
                <w:kern w:val="0"/>
              </w:rPr>
              <w:t>(二)辦理合作教育</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五、元旦暨國慶活動籌辦</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六、加強勸募運動管理</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Default="00051D29" w:rsidP="00051D29">
            <w:pPr>
              <w:autoSpaceDE w:val="0"/>
              <w:autoSpaceDN w:val="0"/>
              <w:spacing w:line="360" w:lineRule="exact"/>
              <w:ind w:rightChars="50" w:right="130"/>
              <w:jc w:val="left"/>
              <w:rPr>
                <w:rFonts w:hAnsi="標楷體" w:cs="新細明體"/>
                <w:color w:val="000000"/>
                <w:kern w:val="0"/>
                <w:sz w:val="24"/>
              </w:rPr>
            </w:pPr>
          </w:p>
          <w:p w:rsidR="00C25577" w:rsidRPr="008F74E4" w:rsidRDefault="00C25577"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AB6BE5" w:rsidP="00C46D59">
            <w:pPr>
              <w:adjustRightInd/>
              <w:spacing w:line="360" w:lineRule="exact"/>
              <w:ind w:leftChars="50" w:left="610" w:rightChars="30" w:right="78" w:hangingChars="200" w:hanging="480"/>
              <w:rPr>
                <w:rFonts w:hAnsi="標楷體" w:cs="新細明體"/>
                <w:b/>
                <w:color w:val="000000"/>
                <w:kern w:val="0"/>
                <w:sz w:val="24"/>
              </w:rPr>
            </w:pPr>
            <w:r>
              <w:rPr>
                <w:rFonts w:hAnsi="標楷體" w:cs="新細明體" w:hint="eastAsia"/>
                <w:b/>
                <w:color w:val="000000"/>
                <w:kern w:val="0"/>
                <w:sz w:val="24"/>
              </w:rPr>
              <w:t>參</w:t>
            </w:r>
            <w:r w:rsidR="00051D29" w:rsidRPr="008F74E4">
              <w:rPr>
                <w:rFonts w:hAnsi="標楷體" w:cs="新細明體" w:hint="eastAsia"/>
                <w:b/>
                <w:color w:val="000000"/>
                <w:kern w:val="0"/>
                <w:sz w:val="24"/>
              </w:rPr>
              <w:t>、</w:t>
            </w:r>
            <w:r w:rsidR="00051D29" w:rsidRPr="008F74E4">
              <w:rPr>
                <w:rFonts w:hAnsi="標楷體" w:cs="華康楷書體W7" w:hint="eastAsia"/>
                <w:b/>
                <w:bCs/>
                <w:sz w:val="24"/>
              </w:rPr>
              <w:t>社會</w:t>
            </w:r>
            <w:r w:rsidR="00051D29" w:rsidRPr="008F74E4">
              <w:rPr>
                <w:rFonts w:hAnsi="標楷體" w:cs="新細明體" w:hint="eastAsia"/>
                <w:b/>
                <w:color w:val="000000"/>
                <w:kern w:val="0"/>
                <w:sz w:val="24"/>
              </w:rPr>
              <w:t>救助貧困及災害救助</w:t>
            </w:r>
          </w:p>
          <w:p w:rsidR="00051D29" w:rsidRPr="008F74E4" w:rsidRDefault="00051D29" w:rsidP="00051D29">
            <w:pPr>
              <w:adjustRightInd/>
              <w:spacing w:line="360" w:lineRule="exact"/>
              <w:ind w:leftChars="146" w:left="740" w:rightChars="50" w:right="130" w:hangingChars="150" w:hanging="360"/>
              <w:rPr>
                <w:rFonts w:hAnsi="標楷體" w:cs="新細明體"/>
                <w:color w:val="000000"/>
                <w:kern w:val="0"/>
                <w:sz w:val="24"/>
              </w:rPr>
            </w:pPr>
            <w:r w:rsidRPr="008F74E4">
              <w:rPr>
                <w:rFonts w:hAnsi="標楷體" w:cs="新細明體" w:hint="eastAsia"/>
                <w:color w:val="000000"/>
                <w:kern w:val="0"/>
                <w:sz w:val="24"/>
              </w:rPr>
              <w:t>一、</w:t>
            </w:r>
            <w:r w:rsidRPr="008F74E4">
              <w:rPr>
                <w:rFonts w:hAnsi="標楷體" w:hint="eastAsia"/>
                <w:snapToGrid w:val="0"/>
                <w:kern w:val="0"/>
                <w:sz w:val="24"/>
              </w:rPr>
              <w:t>脫貧</w:t>
            </w:r>
            <w:r w:rsidRPr="008F74E4">
              <w:rPr>
                <w:rFonts w:hAnsi="標楷體" w:cs="新細明體" w:hint="eastAsia"/>
                <w:color w:val="000000"/>
                <w:kern w:val="0"/>
                <w:sz w:val="24"/>
              </w:rPr>
              <w:t>自立計畫</w:t>
            </w: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330" w:rightChars="50" w:right="130" w:hanging="20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480"/>
              <w:jc w:val="left"/>
              <w:rPr>
                <w:rFonts w:hAnsi="標楷體" w:cs="新細明體"/>
                <w:color w:val="000000"/>
                <w:kern w:val="0"/>
                <w:sz w:val="24"/>
              </w:rPr>
            </w:pPr>
          </w:p>
          <w:p w:rsidR="00051D29" w:rsidRPr="008F74E4" w:rsidRDefault="00051D29" w:rsidP="00051D29">
            <w:pPr>
              <w:adjustRightInd/>
              <w:spacing w:line="360" w:lineRule="exact"/>
              <w:ind w:leftChars="146" w:left="740" w:rightChars="50" w:right="130" w:hangingChars="150" w:hanging="360"/>
              <w:rPr>
                <w:rFonts w:hAnsi="標楷體" w:cs="新細明體"/>
                <w:color w:val="000000"/>
                <w:kern w:val="0"/>
                <w:sz w:val="24"/>
              </w:rPr>
            </w:pPr>
            <w:r w:rsidRPr="008F74E4">
              <w:rPr>
                <w:rFonts w:hAnsi="標楷體" w:cs="新細明體" w:hint="eastAsia"/>
                <w:color w:val="000000"/>
                <w:kern w:val="0"/>
                <w:sz w:val="24"/>
              </w:rPr>
              <w:t>二、低收入戶照顧</w:t>
            </w: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C46D59">
            <w:pPr>
              <w:adjustRightInd/>
              <w:spacing w:line="360" w:lineRule="exact"/>
              <w:ind w:leftChars="146" w:left="908" w:rightChars="50" w:right="130" w:hangingChars="220" w:hanging="528"/>
              <w:rPr>
                <w:rFonts w:hAnsi="標楷體" w:cs="新細明體"/>
                <w:color w:val="000000"/>
                <w:kern w:val="0"/>
                <w:sz w:val="24"/>
              </w:rPr>
            </w:pPr>
            <w:r w:rsidRPr="008F74E4">
              <w:rPr>
                <w:rFonts w:hAnsi="標楷體" w:cs="新細明體" w:hint="eastAsia"/>
                <w:color w:val="000000"/>
                <w:kern w:val="0"/>
                <w:sz w:val="24"/>
              </w:rPr>
              <w:t>三、中低收入戶照顧</w:t>
            </w: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C46D59">
            <w:pPr>
              <w:adjustRightInd/>
              <w:spacing w:line="360" w:lineRule="exact"/>
              <w:ind w:leftChars="146" w:left="908" w:rightChars="50" w:right="130" w:hangingChars="220" w:hanging="528"/>
              <w:rPr>
                <w:rFonts w:hAnsi="標楷體" w:cs="新細明體"/>
                <w:color w:val="000000"/>
                <w:kern w:val="0"/>
                <w:sz w:val="24"/>
              </w:rPr>
            </w:pPr>
            <w:r w:rsidRPr="008F74E4">
              <w:rPr>
                <w:rFonts w:hAnsi="標楷體" w:cs="新細明體" w:hint="eastAsia"/>
                <w:color w:val="000000"/>
                <w:kern w:val="0"/>
                <w:sz w:val="24"/>
              </w:rPr>
              <w:t>四、低收入戶乘車船補助</w:t>
            </w: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lastRenderedPageBreak/>
              <w:t>五、經濟弱勢市民醫療補助</w:t>
            </w: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六、經濟弱勢市民重傷病住院看護費補助</w:t>
            </w: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七、以工代賑</w:t>
            </w: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八、精神病患收容安置</w:t>
            </w: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九、急難救助</w:t>
            </w: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十、馬上關懷急難救助</w:t>
            </w: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十一、災害救助</w:t>
            </w: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十二、街友安置</w:t>
            </w: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870" w:rightChars="50" w:right="130" w:hangingChars="20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r w:rsidRPr="008F74E4">
              <w:rPr>
                <w:rFonts w:hAnsi="標楷體" w:cs="新細明體" w:hint="eastAsia"/>
                <w:color w:val="000000"/>
                <w:kern w:val="0"/>
                <w:sz w:val="24"/>
              </w:rPr>
              <w:t>十三、開辦實物銀行</w:t>
            </w: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r w:rsidRPr="008F74E4">
              <w:rPr>
                <w:rFonts w:hAnsi="標楷體" w:cs="新細明體" w:hint="eastAsia"/>
                <w:color w:val="000000"/>
                <w:kern w:val="0"/>
                <w:sz w:val="24"/>
              </w:rPr>
              <w:lastRenderedPageBreak/>
              <w:t>十四、社會</w:t>
            </w:r>
            <w:proofErr w:type="gramStart"/>
            <w:r w:rsidRPr="008F74E4">
              <w:rPr>
                <w:rFonts w:hAnsi="標楷體" w:cs="新細明體" w:hint="eastAsia"/>
                <w:color w:val="000000"/>
                <w:kern w:val="0"/>
                <w:sz w:val="24"/>
              </w:rPr>
              <w:t>救助金專戶</w:t>
            </w:r>
            <w:proofErr w:type="gramEnd"/>
            <w:r w:rsidRPr="008F74E4">
              <w:rPr>
                <w:rFonts w:hAnsi="標楷體" w:cs="新細明體" w:hint="eastAsia"/>
                <w:color w:val="000000"/>
                <w:kern w:val="0"/>
                <w:sz w:val="24"/>
              </w:rPr>
              <w:t>捐款運用</w:t>
            </w:r>
          </w:p>
          <w:p w:rsidR="00C25577" w:rsidRPr="008F74E4" w:rsidRDefault="00C25577"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r w:rsidRPr="008F74E4">
              <w:rPr>
                <w:rFonts w:hAnsi="標楷體" w:cs="新細明體" w:hint="eastAsia"/>
                <w:color w:val="000000"/>
                <w:kern w:val="0"/>
                <w:sz w:val="24"/>
              </w:rPr>
              <w:t>十五、市府八一石化氣爆事件民間捐款專戶管理</w:t>
            </w: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C25577" w:rsidRPr="008F74E4" w:rsidRDefault="00C25577"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p>
          <w:p w:rsidR="00051D29" w:rsidRPr="008F74E4" w:rsidRDefault="00051D29" w:rsidP="00AB6BE5">
            <w:pPr>
              <w:adjustRightInd/>
              <w:spacing w:line="360" w:lineRule="exact"/>
              <w:ind w:leftChars="50" w:left="610" w:rightChars="30" w:right="78" w:hangingChars="200" w:hanging="480"/>
              <w:rPr>
                <w:rFonts w:hAnsi="標楷體" w:cs="新細明體"/>
                <w:b/>
                <w:color w:val="000000"/>
                <w:kern w:val="0"/>
                <w:sz w:val="24"/>
              </w:rPr>
            </w:pPr>
            <w:r w:rsidRPr="008F74E4">
              <w:rPr>
                <w:rFonts w:hAnsi="標楷體" w:cs="新細明體" w:hint="eastAsia"/>
                <w:b/>
                <w:color w:val="000000"/>
                <w:kern w:val="0"/>
                <w:sz w:val="24"/>
              </w:rPr>
              <w:t>肆、福利服務-社會福利措施</w:t>
            </w:r>
          </w:p>
          <w:p w:rsidR="00051D29" w:rsidRPr="008F74E4" w:rsidRDefault="00051D29" w:rsidP="00051D29">
            <w:pPr>
              <w:autoSpaceDE w:val="0"/>
              <w:autoSpaceDN w:val="0"/>
              <w:spacing w:line="360" w:lineRule="exact"/>
              <w:ind w:leftChars="150" w:left="1110" w:rightChars="50" w:right="130" w:hangingChars="300" w:hanging="720"/>
              <w:jc w:val="left"/>
              <w:rPr>
                <w:rFonts w:hAnsi="標楷體" w:cs="新細明體"/>
                <w:color w:val="000000"/>
                <w:kern w:val="0"/>
                <w:sz w:val="24"/>
              </w:rPr>
            </w:pPr>
            <w:r w:rsidRPr="008F74E4">
              <w:rPr>
                <w:rFonts w:hAnsi="標楷體" w:cs="新細明體" w:hint="eastAsia"/>
                <w:color w:val="000000"/>
                <w:kern w:val="0"/>
                <w:sz w:val="24"/>
              </w:rPr>
              <w:t>一、老人福利服務</w:t>
            </w:r>
          </w:p>
          <w:p w:rsidR="00051D29" w:rsidRPr="008F74E4" w:rsidRDefault="00051D29" w:rsidP="00051D29">
            <w:pPr>
              <w:pStyle w:val="001-"/>
              <w:spacing w:line="360" w:lineRule="exact"/>
              <w:ind w:leftChars="196" w:left="1038" w:right="130" w:hangingChars="220" w:hanging="528"/>
              <w:rPr>
                <w:color w:val="000000"/>
                <w:kern w:val="0"/>
              </w:rPr>
            </w:pPr>
            <w:r w:rsidRPr="008F74E4">
              <w:rPr>
                <w:rFonts w:hint="eastAsia"/>
                <w:color w:val="000000"/>
                <w:kern w:val="0"/>
              </w:rPr>
              <w:t>(</w:t>
            </w:r>
            <w:proofErr w:type="gramStart"/>
            <w:r w:rsidRPr="008F74E4">
              <w:rPr>
                <w:rFonts w:hint="eastAsia"/>
                <w:color w:val="000000"/>
                <w:kern w:val="0"/>
              </w:rPr>
              <w:t>一</w:t>
            </w:r>
            <w:proofErr w:type="gramEnd"/>
            <w:r w:rsidRPr="008F74E4">
              <w:rPr>
                <w:rFonts w:hint="eastAsia"/>
                <w:color w:val="000000"/>
                <w:kern w:val="0"/>
              </w:rPr>
              <w:t>)辦理老人文康休閒服務</w:t>
            </w: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880" w:rightChars="50" w:right="130" w:hanging="360"/>
              <w:jc w:val="left"/>
              <w:rPr>
                <w:rFonts w:hAnsi="標楷體" w:cs="新細明體"/>
                <w:color w:val="000000"/>
                <w:kern w:val="0"/>
                <w:sz w:val="24"/>
              </w:rPr>
            </w:pPr>
          </w:p>
          <w:p w:rsidR="00051D29" w:rsidRDefault="00051D29" w:rsidP="00051D29">
            <w:pPr>
              <w:autoSpaceDE w:val="0"/>
              <w:autoSpaceDN w:val="0"/>
              <w:spacing w:line="360" w:lineRule="exact"/>
              <w:ind w:rightChars="50" w:right="130"/>
              <w:jc w:val="left"/>
              <w:rPr>
                <w:rFonts w:hAnsi="標楷體" w:cs="新細明體"/>
                <w:color w:val="000000"/>
                <w:kern w:val="0"/>
                <w:sz w:val="24"/>
              </w:rPr>
            </w:pPr>
          </w:p>
          <w:p w:rsidR="008F74E4" w:rsidRDefault="008F74E4" w:rsidP="00051D29">
            <w:pPr>
              <w:autoSpaceDE w:val="0"/>
              <w:autoSpaceDN w:val="0"/>
              <w:spacing w:line="360" w:lineRule="exact"/>
              <w:ind w:rightChars="50" w:right="130"/>
              <w:jc w:val="left"/>
              <w:rPr>
                <w:rFonts w:hAnsi="標楷體" w:cs="新細明體"/>
                <w:color w:val="000000"/>
                <w:kern w:val="0"/>
                <w:sz w:val="24"/>
              </w:rPr>
            </w:pPr>
          </w:p>
          <w:p w:rsidR="0017491B" w:rsidRPr="008F74E4" w:rsidRDefault="0017491B"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17491B">
            <w:pPr>
              <w:pStyle w:val="001-"/>
              <w:spacing w:line="360" w:lineRule="exact"/>
              <w:ind w:leftChars="196" w:left="1062" w:right="130" w:hangingChars="230" w:hanging="552"/>
              <w:rPr>
                <w:rFonts w:cs="新細明體"/>
                <w:color w:val="000000"/>
                <w:kern w:val="0"/>
              </w:rPr>
            </w:pPr>
            <w:r w:rsidRPr="008F74E4">
              <w:rPr>
                <w:rFonts w:hint="eastAsia"/>
                <w:color w:val="000000"/>
                <w:kern w:val="0"/>
              </w:rPr>
              <w:t>(二)</w:t>
            </w:r>
            <w:r w:rsidRPr="008F74E4">
              <w:rPr>
                <w:rFonts w:cs="新細明體" w:hint="eastAsia"/>
                <w:color w:val="000000"/>
                <w:kern w:val="0"/>
              </w:rPr>
              <w:t>辦理社區照顧關懷據點</w:t>
            </w: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38" w:right="130" w:hangingChars="220" w:hanging="528"/>
              <w:rPr>
                <w:color w:val="000000"/>
                <w:kern w:val="0"/>
              </w:rPr>
            </w:pPr>
            <w:r w:rsidRPr="008F74E4">
              <w:rPr>
                <w:rFonts w:hint="eastAsia"/>
                <w:color w:val="000000"/>
                <w:kern w:val="0"/>
              </w:rPr>
              <w:t>(三)辦理老人進修服務</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196" w:left="1038" w:right="130" w:hangingChars="220" w:hanging="528"/>
              <w:rPr>
                <w:color w:val="000000"/>
                <w:kern w:val="0"/>
              </w:rPr>
            </w:pPr>
            <w:r w:rsidRPr="008F74E4">
              <w:rPr>
                <w:rFonts w:hint="eastAsia"/>
                <w:color w:val="000000"/>
                <w:kern w:val="0"/>
              </w:rPr>
              <w:t xml:space="preserve">(四)老人乘車、船      </w:t>
            </w:r>
            <w:r w:rsidRPr="008F74E4">
              <w:rPr>
                <w:rFonts w:hint="eastAsia"/>
                <w:color w:val="000000"/>
                <w:kern w:val="0"/>
              </w:rPr>
              <w:lastRenderedPageBreak/>
              <w:t>及捷運補助</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196" w:left="1038" w:right="130" w:hangingChars="220" w:hanging="528"/>
              <w:rPr>
                <w:color w:val="000000"/>
                <w:kern w:val="0"/>
              </w:rPr>
            </w:pPr>
            <w:r w:rsidRPr="008F74E4">
              <w:rPr>
                <w:rFonts w:hint="eastAsia"/>
                <w:color w:val="000000"/>
                <w:kern w:val="0"/>
              </w:rPr>
              <w:t>(四)</w:t>
            </w:r>
            <w:r w:rsidRPr="008F74E4">
              <w:rPr>
                <w:color w:val="000000"/>
                <w:kern w:val="0"/>
              </w:rPr>
              <w:t>增</w:t>
            </w:r>
            <w:r w:rsidRPr="008F74E4">
              <w:rPr>
                <w:rFonts w:hint="eastAsia"/>
                <w:color w:val="000000"/>
                <w:kern w:val="0"/>
              </w:rPr>
              <w:t>強</w:t>
            </w:r>
            <w:r w:rsidRPr="008F74E4">
              <w:rPr>
                <w:rFonts w:cs="新細明體"/>
                <w:color w:val="000000"/>
                <w:kern w:val="0"/>
              </w:rPr>
              <w:t>老人</w:t>
            </w:r>
            <w:r w:rsidRPr="008F74E4">
              <w:rPr>
                <w:color w:val="000000"/>
                <w:kern w:val="0"/>
              </w:rPr>
              <w:t>活動場所</w:t>
            </w:r>
            <w:r w:rsidRPr="008F74E4">
              <w:rPr>
                <w:rFonts w:hint="eastAsia"/>
                <w:color w:val="000000"/>
                <w:kern w:val="0"/>
              </w:rPr>
              <w:t>功能並推展老人休閒文康活動</w:t>
            </w: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pStyle w:val="001-"/>
              <w:spacing w:line="360" w:lineRule="exact"/>
              <w:ind w:leftChars="196" w:left="1038" w:right="130" w:hangingChars="220" w:hanging="528"/>
              <w:rPr>
                <w:color w:val="000000"/>
              </w:rPr>
            </w:pPr>
            <w:r w:rsidRPr="008F74E4">
              <w:rPr>
                <w:color w:val="000000"/>
              </w:rPr>
              <w:t>(</w:t>
            </w:r>
            <w:r w:rsidRPr="008F74E4">
              <w:rPr>
                <w:rFonts w:hint="eastAsia"/>
                <w:color w:val="000000"/>
              </w:rPr>
              <w:t>六</w:t>
            </w:r>
            <w:r w:rsidRPr="008F74E4">
              <w:rPr>
                <w:color w:val="000000"/>
              </w:rPr>
              <w:t>)</w:t>
            </w:r>
            <w:r w:rsidRPr="008F74E4">
              <w:rPr>
                <w:rFonts w:hint="eastAsia"/>
                <w:color w:val="000000"/>
              </w:rPr>
              <w:t>辦理銀髮族市民農園</w:t>
            </w: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pStyle w:val="001-"/>
              <w:spacing w:line="360" w:lineRule="exact"/>
              <w:ind w:leftChars="196" w:left="1038" w:right="130" w:hangingChars="220" w:hanging="528"/>
              <w:rPr>
                <w:color w:val="000000"/>
              </w:rPr>
            </w:pPr>
            <w:r w:rsidRPr="008F74E4">
              <w:rPr>
                <w:color w:val="000000"/>
              </w:rPr>
              <w:t>(</w:t>
            </w:r>
            <w:r w:rsidRPr="008F74E4">
              <w:rPr>
                <w:rFonts w:hint="eastAsia"/>
                <w:color w:val="000000"/>
              </w:rPr>
              <w:t>七</w:t>
            </w:r>
            <w:r w:rsidRPr="008F74E4">
              <w:rPr>
                <w:color w:val="000000"/>
              </w:rPr>
              <w:t>)</w:t>
            </w:r>
            <w:r w:rsidRPr="008F74E4">
              <w:rPr>
                <w:rFonts w:hint="eastAsia"/>
                <w:color w:val="000000"/>
              </w:rPr>
              <w:t>推動高齡人力資源開發</w:t>
            </w: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F40FB7">
            <w:pPr>
              <w:pStyle w:val="001-"/>
              <w:spacing w:line="360" w:lineRule="exact"/>
              <w:ind w:leftChars="196" w:left="1086" w:right="130" w:hangingChars="240" w:hanging="576"/>
              <w:rPr>
                <w:color w:val="000000"/>
              </w:rPr>
            </w:pPr>
            <w:r w:rsidRPr="008F74E4">
              <w:rPr>
                <w:color w:val="000000"/>
              </w:rPr>
              <w:t>(</w:t>
            </w:r>
            <w:r w:rsidRPr="008F74E4">
              <w:rPr>
                <w:rFonts w:hint="eastAsia"/>
                <w:color w:val="000000"/>
              </w:rPr>
              <w:t>八</w:t>
            </w:r>
            <w:r w:rsidRPr="008F74E4">
              <w:rPr>
                <w:color w:val="000000"/>
              </w:rPr>
              <w:t>)</w:t>
            </w:r>
            <w:r w:rsidRPr="008F74E4">
              <w:rPr>
                <w:rFonts w:cs="新細明體" w:hint="eastAsia"/>
                <w:color w:val="000000"/>
                <w:kern w:val="0"/>
              </w:rPr>
              <w:t>辦理</w:t>
            </w:r>
            <w:r w:rsidRPr="008F74E4">
              <w:rPr>
                <w:rFonts w:hint="eastAsia"/>
                <w:color w:val="000000"/>
              </w:rPr>
              <w:t>老人住宅服務</w:t>
            </w: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F40FB7">
            <w:pPr>
              <w:pStyle w:val="001-"/>
              <w:spacing w:line="360" w:lineRule="exact"/>
              <w:ind w:leftChars="196" w:left="1086" w:right="130" w:hangingChars="240" w:hanging="576"/>
              <w:rPr>
                <w:color w:val="000000"/>
              </w:rPr>
            </w:pPr>
            <w:r w:rsidRPr="008F74E4">
              <w:rPr>
                <w:rFonts w:hint="eastAsia"/>
                <w:color w:val="000000"/>
              </w:rPr>
              <w:t>(九)老人安養護服務</w:t>
            </w: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Default="00051D29" w:rsidP="00051D29">
            <w:pPr>
              <w:pStyle w:val="001-"/>
              <w:spacing w:line="360" w:lineRule="exact"/>
              <w:ind w:leftChars="47" w:left="321" w:rightChars="30" w:right="78" w:hangingChars="83" w:hanging="199"/>
              <w:rPr>
                <w:color w:val="000000"/>
                <w:kern w:val="0"/>
              </w:rPr>
            </w:pPr>
          </w:p>
          <w:p w:rsidR="0017491B" w:rsidRDefault="0017491B" w:rsidP="00051D29">
            <w:pPr>
              <w:pStyle w:val="001-"/>
              <w:spacing w:line="360" w:lineRule="exact"/>
              <w:ind w:leftChars="47" w:left="321" w:rightChars="30" w:right="78" w:hangingChars="83" w:hanging="199"/>
              <w:rPr>
                <w:color w:val="000000"/>
                <w:kern w:val="0"/>
              </w:rPr>
            </w:pPr>
          </w:p>
          <w:p w:rsidR="00051D29" w:rsidRPr="008F74E4" w:rsidRDefault="00051D29" w:rsidP="00051D29">
            <w:pPr>
              <w:pStyle w:val="001-"/>
              <w:spacing w:line="360" w:lineRule="exact"/>
              <w:ind w:leftChars="196" w:left="1038" w:right="130" w:hangingChars="220" w:hanging="528"/>
              <w:rPr>
                <w:color w:val="000000"/>
                <w:kern w:val="0"/>
              </w:rPr>
            </w:pPr>
            <w:r w:rsidRPr="008F74E4">
              <w:rPr>
                <w:rFonts w:hint="eastAsia"/>
                <w:color w:val="000000"/>
                <w:kern w:val="0"/>
              </w:rPr>
              <w:t>(十)辦理中低收入老人生活津貼</w:t>
            </w: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(十一)</w:t>
            </w:r>
            <w:r w:rsidRPr="008F74E4">
              <w:rPr>
                <w:rFonts w:cs="新細明體" w:hint="eastAsia"/>
                <w:color w:val="000000"/>
                <w:kern w:val="0"/>
              </w:rPr>
              <w:t>辦理</w:t>
            </w:r>
            <w:r w:rsidRPr="008F74E4">
              <w:rPr>
                <w:rFonts w:hint="eastAsia"/>
                <w:color w:val="000000"/>
                <w:kern w:val="0"/>
              </w:rPr>
              <w:t>補助中低收入老人特別照顧津貼</w:t>
            </w: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(十二)加強獨居老人之照顧</w:t>
            </w: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(十三)辦理老人保護服務</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(十四)辦理關懷失智老人服務</w:t>
            </w: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(十五)推動</w:t>
            </w:r>
            <w:r w:rsidRPr="008F74E4">
              <w:rPr>
                <w:color w:val="000000"/>
                <w:kern w:val="0"/>
              </w:rPr>
              <w:t>長期照顧服務</w:t>
            </w: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spacing w:line="360" w:lineRule="exact"/>
              <w:ind w:leftChars="150" w:left="1110" w:hanging="720"/>
              <w:rPr>
                <w:rFonts w:hAnsi="標楷體"/>
                <w:color w:val="000000"/>
                <w:sz w:val="24"/>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(十六)輔導私立老人福利機構提昇服務</w:t>
            </w: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200" w:left="1360" w:rightChars="30" w:right="78" w:hangingChars="350" w:hanging="840"/>
              <w:rPr>
                <w:color w:val="000000"/>
                <w:kern w:val="0"/>
              </w:rPr>
            </w:pPr>
            <w:r w:rsidRPr="008F74E4">
              <w:rPr>
                <w:rFonts w:hint="eastAsia"/>
                <w:color w:val="000000"/>
                <w:kern w:val="0"/>
              </w:rPr>
              <w:t xml:space="preserve"> </w:t>
            </w:r>
          </w:p>
          <w:p w:rsidR="00051D29" w:rsidRPr="008F74E4" w:rsidRDefault="00051D29" w:rsidP="00051D29">
            <w:pPr>
              <w:pStyle w:val="001-"/>
              <w:spacing w:line="360" w:lineRule="exact"/>
              <w:ind w:leftChars="42" w:left="308" w:rightChars="30" w:right="78" w:hangingChars="83" w:hanging="199"/>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(十七)</w:t>
            </w:r>
            <w:r w:rsidRPr="008F74E4">
              <w:rPr>
                <w:color w:val="000000"/>
                <w:kern w:val="0"/>
              </w:rPr>
              <w:t>辦理低收入</w:t>
            </w:r>
            <w:r w:rsidRPr="008F74E4">
              <w:rPr>
                <w:rFonts w:hint="eastAsia"/>
                <w:color w:val="000000"/>
                <w:kern w:val="0"/>
              </w:rPr>
              <w:t>戶</w:t>
            </w:r>
            <w:r w:rsidRPr="008F74E4">
              <w:rPr>
                <w:color w:val="000000"/>
                <w:kern w:val="0"/>
              </w:rPr>
              <w:t>老人</w:t>
            </w:r>
            <w:r w:rsidRPr="008F74E4">
              <w:rPr>
                <w:rFonts w:hint="eastAsia"/>
                <w:color w:val="000000"/>
                <w:kern w:val="0"/>
              </w:rPr>
              <w:t>公費安置</w:t>
            </w:r>
            <w:r w:rsidRPr="008F74E4">
              <w:rPr>
                <w:color w:val="000000"/>
                <w:kern w:val="0"/>
              </w:rPr>
              <w:t>中低收入失能老人收容養護補助</w:t>
            </w: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二、</w:t>
            </w:r>
            <w:r w:rsidRPr="008F74E4">
              <w:rPr>
                <w:rFonts w:hAnsi="標楷體" w:hint="eastAsia"/>
                <w:snapToGrid w:val="0"/>
                <w:kern w:val="0"/>
                <w:sz w:val="24"/>
              </w:rPr>
              <w:t>兒童</w:t>
            </w:r>
            <w:r w:rsidRPr="008F74E4">
              <w:rPr>
                <w:rFonts w:hAnsi="標楷體" w:cs="新細明體" w:hint="eastAsia"/>
                <w:color w:val="000000"/>
                <w:kern w:val="0"/>
                <w:sz w:val="24"/>
              </w:rPr>
              <w:t>及少年福利</w:t>
            </w:r>
          </w:p>
          <w:p w:rsidR="00051D29" w:rsidRPr="008F74E4" w:rsidRDefault="00051D29" w:rsidP="00051D29">
            <w:pPr>
              <w:pStyle w:val="001-"/>
              <w:spacing w:line="360" w:lineRule="exact"/>
              <w:ind w:leftChars="196" w:left="1062" w:right="130" w:hangingChars="230" w:hanging="552"/>
              <w:rPr>
                <w:rFonts w:cs="新細明體"/>
                <w:color w:val="000000"/>
                <w:kern w:val="0"/>
              </w:rPr>
            </w:pPr>
            <w:r w:rsidRPr="008F74E4">
              <w:rPr>
                <w:rFonts w:hint="eastAsia"/>
                <w:color w:val="000000"/>
                <w:kern w:val="0"/>
              </w:rPr>
              <w:t>(</w:t>
            </w:r>
            <w:proofErr w:type="gramStart"/>
            <w:r w:rsidRPr="008F74E4">
              <w:rPr>
                <w:rFonts w:hint="eastAsia"/>
                <w:color w:val="000000"/>
                <w:kern w:val="0"/>
              </w:rPr>
              <w:t>一</w:t>
            </w:r>
            <w:proofErr w:type="gramEnd"/>
            <w:r w:rsidRPr="008F74E4">
              <w:rPr>
                <w:rFonts w:hint="eastAsia"/>
                <w:color w:val="000000"/>
                <w:kern w:val="0"/>
              </w:rPr>
              <w:t>)</w:t>
            </w:r>
            <w:r w:rsidRPr="008F74E4">
              <w:rPr>
                <w:rFonts w:cs="T85" w:hint="eastAsia"/>
                <w:snapToGrid w:val="0"/>
                <w:kern w:val="0"/>
              </w:rPr>
              <w:t>加強</w:t>
            </w:r>
            <w:r w:rsidRPr="008F74E4">
              <w:rPr>
                <w:rFonts w:hint="eastAsia"/>
                <w:color w:val="000000"/>
                <w:kern w:val="0"/>
              </w:rPr>
              <w:t>推展本市兒童及少年保護工作</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Default="00051D29" w:rsidP="00051D29">
            <w:pPr>
              <w:autoSpaceDE w:val="0"/>
              <w:autoSpaceDN w:val="0"/>
              <w:spacing w:line="360" w:lineRule="exact"/>
              <w:ind w:rightChars="50" w:right="130"/>
              <w:jc w:val="left"/>
              <w:rPr>
                <w:rFonts w:hAnsi="標楷體" w:cs="新細明體"/>
                <w:color w:val="000000"/>
                <w:kern w:val="0"/>
                <w:sz w:val="24"/>
              </w:rPr>
            </w:pPr>
          </w:p>
          <w:p w:rsidR="00172826" w:rsidRPr="008F74E4" w:rsidRDefault="00172826"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(二)失依兒童及少年安置收容業務</w:t>
            </w: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(三)兒童及少年寄養服務</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(四)輔導托嬰中心業務</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(五)</w:t>
            </w:r>
            <w:r w:rsidRPr="008F74E4">
              <w:rPr>
                <w:color w:val="000000"/>
                <w:kern w:val="0"/>
              </w:rPr>
              <w:t>辦理生育津貼</w:t>
            </w: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051D29" w:rsidP="00051D29">
            <w:pPr>
              <w:pStyle w:val="001-"/>
              <w:spacing w:line="360" w:lineRule="exact"/>
              <w:ind w:leftChars="200" w:left="1048" w:rightChars="30" w:right="78" w:hangingChars="220" w:hanging="528"/>
              <w:rPr>
                <w:color w:val="000000"/>
                <w:kern w:val="0"/>
              </w:rPr>
            </w:pPr>
          </w:p>
          <w:p w:rsidR="00051D29" w:rsidRPr="008F74E4" w:rsidRDefault="0017491B" w:rsidP="00051D29">
            <w:pPr>
              <w:pStyle w:val="001-"/>
              <w:spacing w:line="360" w:lineRule="exact"/>
              <w:ind w:leftChars="196" w:left="1062" w:right="130" w:hangingChars="230" w:hanging="552"/>
              <w:rPr>
                <w:color w:val="000000"/>
                <w:kern w:val="0"/>
              </w:rPr>
            </w:pPr>
            <w:r w:rsidRPr="008F74E4">
              <w:rPr>
                <w:rFonts w:hint="eastAsia"/>
                <w:color w:val="000000"/>
                <w:kern w:val="0"/>
              </w:rPr>
              <w:lastRenderedPageBreak/>
              <w:t xml:space="preserve"> </w:t>
            </w:r>
            <w:r w:rsidR="00051D29" w:rsidRPr="008F74E4">
              <w:rPr>
                <w:rFonts w:hint="eastAsia"/>
                <w:color w:val="000000"/>
                <w:kern w:val="0"/>
              </w:rPr>
              <w:t>(六)辦理父母未就業家庭育兒津貼及親職教育</w:t>
            </w:r>
          </w:p>
          <w:p w:rsidR="00051D29" w:rsidRPr="008F74E4" w:rsidRDefault="00051D29" w:rsidP="00051D29">
            <w:pPr>
              <w:pStyle w:val="001-"/>
              <w:spacing w:line="360" w:lineRule="exact"/>
              <w:ind w:leftChars="200" w:left="1096" w:rightChars="30" w:right="78" w:hangingChars="240" w:hanging="576"/>
              <w:rPr>
                <w:color w:val="000000"/>
                <w:kern w:val="0"/>
              </w:rPr>
            </w:pPr>
            <w:r w:rsidRPr="008F74E4">
              <w:rPr>
                <w:rFonts w:hint="eastAsia"/>
                <w:color w:val="000000"/>
                <w:kern w:val="0"/>
              </w:rPr>
              <w:t xml:space="preserve">  </w:t>
            </w: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172826">
            <w:pPr>
              <w:pStyle w:val="001-"/>
              <w:spacing w:line="360" w:lineRule="exact"/>
              <w:ind w:leftChars="39" w:rightChars="30" w:right="78" w:hangingChars="83" w:hanging="199"/>
              <w:rPr>
                <w:color w:val="000000"/>
                <w:kern w:val="0"/>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(七)提供平價優質托育服務</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(八)</w:t>
            </w:r>
            <w:r w:rsidRPr="008F74E4">
              <w:rPr>
                <w:color w:val="000000"/>
                <w:kern w:val="0"/>
              </w:rPr>
              <w:t>推展</w:t>
            </w:r>
            <w:proofErr w:type="gramStart"/>
            <w:r w:rsidRPr="008F74E4">
              <w:rPr>
                <w:rFonts w:hint="eastAsia"/>
                <w:color w:val="000000"/>
                <w:kern w:val="0"/>
              </w:rPr>
              <w:t>居家式</w:t>
            </w:r>
            <w:r w:rsidRPr="008F74E4">
              <w:rPr>
                <w:color w:val="000000"/>
                <w:kern w:val="0"/>
              </w:rPr>
              <w:t>托育</w:t>
            </w:r>
            <w:proofErr w:type="gramEnd"/>
            <w:r w:rsidRPr="008F74E4">
              <w:rPr>
                <w:rFonts w:hint="eastAsia"/>
                <w:color w:val="000000"/>
                <w:kern w:val="0"/>
              </w:rPr>
              <w:t>登記制及托育</w:t>
            </w:r>
            <w:r w:rsidRPr="008F74E4">
              <w:rPr>
                <w:color w:val="000000"/>
                <w:kern w:val="0"/>
              </w:rPr>
              <w:t>服務</w:t>
            </w:r>
            <w:r w:rsidRPr="008F74E4">
              <w:rPr>
                <w:rFonts w:hint="eastAsia"/>
                <w:color w:val="000000"/>
                <w:kern w:val="0"/>
              </w:rPr>
              <w:t>及辦理托育費用補助</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990" w:right="130" w:hanging="480"/>
              <w:rPr>
                <w:color w:val="000000"/>
                <w:kern w:val="0"/>
              </w:rPr>
            </w:pPr>
            <w:r w:rsidRPr="008F74E4">
              <w:rPr>
                <w:rFonts w:hint="eastAsia"/>
                <w:color w:val="000000"/>
                <w:kern w:val="0"/>
              </w:rPr>
              <w:t>(九)</w:t>
            </w:r>
            <w:r w:rsidRPr="008F74E4">
              <w:rPr>
                <w:color w:val="000000"/>
                <w:kern w:val="0"/>
              </w:rPr>
              <w:t>推展兒童、少年及家庭社區化照顧輔導服務</w:t>
            </w:r>
          </w:p>
          <w:p w:rsidR="00051D29" w:rsidRPr="008F74E4" w:rsidRDefault="00051D29" w:rsidP="00051D29">
            <w:pPr>
              <w:pStyle w:val="af"/>
              <w:snapToGrid w:val="0"/>
              <w:spacing w:line="360" w:lineRule="exact"/>
              <w:ind w:leftChars="200" w:left="1000" w:right="0" w:hanging="480"/>
              <w:rPr>
                <w:rFonts w:ascii="標楷體" w:eastAsia="標楷體" w:hAnsi="標楷體" w:cs="新細明體"/>
                <w:color w:val="000000"/>
                <w:kern w:val="0"/>
                <w:sz w:val="24"/>
              </w:rPr>
            </w:pPr>
          </w:p>
          <w:p w:rsidR="00051D29" w:rsidRPr="008F74E4" w:rsidRDefault="00051D29" w:rsidP="00051D29">
            <w:pPr>
              <w:pStyle w:val="af"/>
              <w:snapToGrid w:val="0"/>
              <w:spacing w:line="360" w:lineRule="exact"/>
              <w:ind w:leftChars="200" w:left="1000" w:right="0" w:hanging="480"/>
              <w:rPr>
                <w:rFonts w:ascii="標楷體" w:eastAsia="標楷體" w:hAnsi="標楷體" w:cs="新細明體"/>
                <w:color w:val="000000"/>
                <w:kern w:val="0"/>
                <w:sz w:val="24"/>
              </w:rPr>
            </w:pPr>
          </w:p>
          <w:p w:rsidR="00051D29" w:rsidRPr="008F74E4" w:rsidRDefault="00051D29" w:rsidP="00051D29">
            <w:pPr>
              <w:pStyle w:val="af"/>
              <w:snapToGrid w:val="0"/>
              <w:spacing w:line="360" w:lineRule="exact"/>
              <w:ind w:leftChars="200" w:left="1000" w:right="0" w:hanging="480"/>
              <w:rPr>
                <w:rFonts w:ascii="標楷體" w:eastAsia="標楷體" w:hAnsi="標楷體" w:cs="新細明體"/>
                <w:color w:val="000000"/>
                <w:kern w:val="0"/>
                <w:sz w:val="24"/>
              </w:rPr>
            </w:pPr>
          </w:p>
          <w:p w:rsidR="00051D29" w:rsidRPr="008F74E4" w:rsidRDefault="00051D29" w:rsidP="00051D29">
            <w:pPr>
              <w:pStyle w:val="af"/>
              <w:snapToGrid w:val="0"/>
              <w:spacing w:line="360" w:lineRule="exact"/>
              <w:ind w:leftChars="200" w:left="1000" w:right="0" w:hanging="480"/>
              <w:rPr>
                <w:rFonts w:ascii="標楷體" w:eastAsia="標楷體" w:hAnsi="標楷體" w:cs="新細明體"/>
                <w:color w:val="000000"/>
                <w:kern w:val="0"/>
                <w:sz w:val="24"/>
              </w:rPr>
            </w:pPr>
          </w:p>
          <w:p w:rsidR="00051D29" w:rsidRPr="008F74E4" w:rsidRDefault="00051D29" w:rsidP="00051D29">
            <w:pPr>
              <w:pStyle w:val="af"/>
              <w:snapToGrid w:val="0"/>
              <w:spacing w:line="360" w:lineRule="exact"/>
              <w:ind w:leftChars="200" w:left="1000" w:right="0" w:hanging="480"/>
              <w:rPr>
                <w:rFonts w:ascii="標楷體" w:eastAsia="標楷體" w:hAnsi="標楷體" w:cs="新細明體"/>
                <w:color w:val="000000"/>
                <w:kern w:val="0"/>
                <w:sz w:val="24"/>
              </w:rPr>
            </w:pPr>
          </w:p>
          <w:p w:rsidR="00051D29" w:rsidRPr="008F74E4" w:rsidRDefault="00051D29" w:rsidP="00051D29">
            <w:pPr>
              <w:pStyle w:val="af"/>
              <w:snapToGrid w:val="0"/>
              <w:spacing w:line="360" w:lineRule="exact"/>
              <w:ind w:leftChars="200" w:left="1000" w:right="0" w:hanging="480"/>
              <w:rPr>
                <w:rFonts w:ascii="標楷體" w:eastAsia="標楷體" w:hAnsi="標楷體" w:cs="新細明體"/>
                <w:color w:val="000000"/>
                <w:kern w:val="0"/>
                <w:sz w:val="24"/>
              </w:rPr>
            </w:pPr>
          </w:p>
          <w:p w:rsidR="00051D29" w:rsidRPr="008F74E4" w:rsidRDefault="00051D29" w:rsidP="00051D29">
            <w:pPr>
              <w:pStyle w:val="af"/>
              <w:snapToGrid w:val="0"/>
              <w:spacing w:line="360" w:lineRule="exact"/>
              <w:ind w:leftChars="200" w:left="1000" w:right="0" w:hanging="480"/>
              <w:rPr>
                <w:rFonts w:ascii="標楷體" w:eastAsia="標楷體" w:hAnsi="標楷體" w:cs="新細明體"/>
                <w:color w:val="000000"/>
                <w:kern w:val="0"/>
                <w:sz w:val="24"/>
              </w:rPr>
            </w:pPr>
          </w:p>
          <w:p w:rsidR="00051D29" w:rsidRPr="008F74E4" w:rsidRDefault="00051D29" w:rsidP="00051D29">
            <w:pPr>
              <w:pStyle w:val="af"/>
              <w:snapToGrid w:val="0"/>
              <w:spacing w:line="360" w:lineRule="exact"/>
              <w:ind w:leftChars="200" w:left="1000" w:right="0" w:hanging="480"/>
              <w:rPr>
                <w:rFonts w:ascii="標楷體" w:eastAsia="標楷體" w:hAnsi="標楷體" w:cs="新細明體"/>
                <w:color w:val="000000"/>
                <w:kern w:val="0"/>
                <w:sz w:val="24"/>
              </w:rPr>
            </w:pPr>
          </w:p>
          <w:p w:rsidR="00051D29" w:rsidRPr="008F74E4" w:rsidRDefault="00051D29" w:rsidP="008F74E4">
            <w:pPr>
              <w:pStyle w:val="af"/>
              <w:snapToGrid w:val="0"/>
              <w:spacing w:line="360" w:lineRule="exact"/>
              <w:ind w:left="0" w:right="0"/>
              <w:rPr>
                <w:rFonts w:ascii="標楷體" w:eastAsia="標楷體"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(十)</w:t>
            </w:r>
            <w:r w:rsidRPr="008F74E4">
              <w:rPr>
                <w:color w:val="000000"/>
                <w:kern w:val="0"/>
              </w:rPr>
              <w:t>辦理弱勢兒童及少年醫療補助</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(十一)</w:t>
            </w:r>
            <w:r w:rsidRPr="008F74E4">
              <w:rPr>
                <w:color w:val="000000"/>
                <w:kern w:val="0"/>
              </w:rPr>
              <w:t>辦理弱勢家庭兒童及少年緊急生活扶助</w:t>
            </w:r>
          </w:p>
          <w:p w:rsidR="00051D29" w:rsidRPr="008F74E4" w:rsidRDefault="00051D29" w:rsidP="00051D29">
            <w:pPr>
              <w:pStyle w:val="001-"/>
              <w:spacing w:line="360" w:lineRule="exact"/>
              <w:ind w:leftChars="45" w:left="316" w:rightChars="30" w:right="78" w:hangingChars="83" w:hanging="199"/>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(十二)</w:t>
            </w:r>
            <w:r w:rsidRPr="008F74E4">
              <w:rPr>
                <w:color w:val="000000"/>
                <w:kern w:val="0"/>
              </w:rPr>
              <w:t>辦理單親家庭子女生活教育補助</w:t>
            </w:r>
          </w:p>
          <w:p w:rsidR="00051D29" w:rsidRPr="008F74E4" w:rsidRDefault="00051D29" w:rsidP="00051D29">
            <w:pPr>
              <w:pStyle w:val="001-"/>
              <w:spacing w:line="360" w:lineRule="exact"/>
              <w:ind w:leftChars="44" w:left="313" w:rightChars="30" w:right="78" w:hangingChars="83" w:hanging="199"/>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(十三)</w:t>
            </w:r>
            <w:r w:rsidRPr="008F74E4">
              <w:rPr>
                <w:color w:val="000000"/>
                <w:kern w:val="0"/>
              </w:rPr>
              <w:t>弱勢兒童及少年生活扶助</w:t>
            </w: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(十四)</w:t>
            </w:r>
            <w:r w:rsidRPr="008F74E4">
              <w:rPr>
                <w:color w:val="000000"/>
                <w:kern w:val="0"/>
              </w:rPr>
              <w:t>特殊境遇家庭子女生活扶助與教育補助</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(十五</w:t>
            </w:r>
            <w:r w:rsidRPr="008F74E4">
              <w:rPr>
                <w:color w:val="000000"/>
                <w:kern w:val="0"/>
              </w:rPr>
              <w:t>)</w:t>
            </w:r>
            <w:r w:rsidRPr="008F74E4">
              <w:rPr>
                <w:rFonts w:hint="eastAsia"/>
                <w:color w:val="000000"/>
                <w:kern w:val="0"/>
              </w:rPr>
              <w:t>收出養服務及監護訪視及建</w:t>
            </w:r>
            <w:r w:rsidRPr="008F74E4">
              <w:rPr>
                <w:rFonts w:hint="eastAsia"/>
                <w:color w:val="000000"/>
                <w:kern w:val="0"/>
              </w:rPr>
              <w:lastRenderedPageBreak/>
              <w:t>置友善兒少司法環境</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(十六)</w:t>
            </w:r>
            <w:r w:rsidRPr="008F74E4">
              <w:rPr>
                <w:color w:val="000000"/>
                <w:kern w:val="0"/>
              </w:rPr>
              <w:t>推動兒童少年社會參與</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lastRenderedPageBreak/>
              <w:t>(十七)</w:t>
            </w:r>
            <w:r w:rsidRPr="008F74E4">
              <w:rPr>
                <w:color w:val="000000"/>
                <w:kern w:val="0"/>
              </w:rPr>
              <w:t>推展兒童福利服務</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rightChars="50" w:right="130"/>
              <w:rPr>
                <w:rFonts w:hAnsi="標楷體"/>
                <w:color w:val="000000"/>
                <w:sz w:val="24"/>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(十八)</w:t>
            </w:r>
            <w:r w:rsidRPr="008F74E4">
              <w:rPr>
                <w:color w:val="000000"/>
                <w:kern w:val="0"/>
              </w:rPr>
              <w:t>推動發展遲緩兒童早期療育服務</w:t>
            </w:r>
          </w:p>
          <w:p w:rsidR="00051D29" w:rsidRPr="008F74E4" w:rsidRDefault="00051D29" w:rsidP="00051D29">
            <w:pPr>
              <w:pStyle w:val="001-"/>
              <w:spacing w:line="360" w:lineRule="exact"/>
              <w:ind w:leftChars="200" w:left="1360" w:rightChars="30" w:right="78" w:hangingChars="350" w:hanging="840"/>
              <w:rPr>
                <w:color w:val="000000"/>
                <w:kern w:val="0"/>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autoSpaceDE w:val="0"/>
              <w:autoSpaceDN w:val="0"/>
              <w:spacing w:line="360" w:lineRule="exact"/>
              <w:ind w:leftChars="200" w:left="1000" w:rightChars="50" w:right="130" w:hanging="480"/>
              <w:jc w:val="left"/>
              <w:rPr>
                <w:rFonts w:hAnsi="標楷體" w:cs="新細明體"/>
                <w:color w:val="000000"/>
                <w:kern w:val="0"/>
                <w:sz w:val="24"/>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(十九)</w:t>
            </w:r>
            <w:r w:rsidRPr="008F74E4">
              <w:rPr>
                <w:color w:val="000000"/>
                <w:kern w:val="0"/>
              </w:rPr>
              <w:t>推展青少年輔導及休閒服務</w:t>
            </w: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spacing w:line="360" w:lineRule="exact"/>
              <w:ind w:leftChars="150" w:left="1110" w:rightChars="50" w:right="130" w:hangingChars="300" w:hanging="720"/>
              <w:rPr>
                <w:rFonts w:hAnsi="標楷體"/>
                <w:color w:val="000000"/>
                <w:sz w:val="24"/>
              </w:rPr>
            </w:pPr>
          </w:p>
          <w:p w:rsidR="00051D29" w:rsidRPr="008F74E4" w:rsidRDefault="00051D29" w:rsidP="00051D29">
            <w:pPr>
              <w:pStyle w:val="001-"/>
              <w:spacing w:line="360" w:lineRule="exact"/>
              <w:ind w:leftChars="196" w:left="1302" w:right="130" w:hangingChars="330" w:hanging="792"/>
              <w:rPr>
                <w:color w:val="000000"/>
                <w:kern w:val="0"/>
              </w:rPr>
            </w:pPr>
            <w:r w:rsidRPr="008F74E4">
              <w:rPr>
                <w:rFonts w:hint="eastAsia"/>
                <w:color w:val="000000"/>
                <w:kern w:val="0"/>
              </w:rPr>
              <w:t>(二十)</w:t>
            </w:r>
            <w:r w:rsidRPr="008F74E4">
              <w:rPr>
                <w:color w:val="000000"/>
                <w:kern w:val="0"/>
              </w:rPr>
              <w:t>推動以家庭為主軸之多元服務</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C25577">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三、身心障礙福利服務</w:t>
            </w:r>
          </w:p>
          <w:p w:rsidR="00051D29" w:rsidRPr="008F74E4" w:rsidRDefault="00051D29" w:rsidP="00051D29">
            <w:pPr>
              <w:pStyle w:val="001-"/>
              <w:spacing w:line="360" w:lineRule="exact"/>
              <w:ind w:leftChars="196" w:left="1062" w:right="130" w:hangingChars="230" w:hanging="552"/>
              <w:rPr>
                <w:color w:val="000000"/>
              </w:rPr>
            </w:pPr>
            <w:r w:rsidRPr="008F74E4">
              <w:rPr>
                <w:rFonts w:hint="eastAsia"/>
                <w:color w:val="000000"/>
              </w:rPr>
              <w:t>(</w:t>
            </w:r>
            <w:proofErr w:type="gramStart"/>
            <w:r w:rsidRPr="008F74E4">
              <w:rPr>
                <w:rFonts w:hint="eastAsia"/>
                <w:color w:val="000000"/>
              </w:rPr>
              <w:t>一</w:t>
            </w:r>
            <w:proofErr w:type="gramEnd"/>
            <w:r w:rsidRPr="008F74E4">
              <w:rPr>
                <w:rFonts w:hint="eastAsia"/>
                <w:color w:val="000000"/>
              </w:rPr>
              <w:t>)</w:t>
            </w:r>
            <w:r w:rsidRPr="008F74E4">
              <w:rPr>
                <w:rFonts w:cs="T85" w:hint="eastAsia"/>
                <w:snapToGrid w:val="0"/>
                <w:kern w:val="0"/>
              </w:rPr>
              <w:t>辦理身心障礙者日間照顧及住宿</w:t>
            </w:r>
            <w:r w:rsidRPr="008F74E4">
              <w:rPr>
                <w:rFonts w:hint="eastAsia"/>
                <w:color w:val="000000"/>
              </w:rPr>
              <w:t>式照顧費用補助</w:t>
            </w: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pStyle w:val="001-"/>
              <w:spacing w:line="360" w:lineRule="exact"/>
              <w:ind w:leftChars="196" w:left="1062" w:right="130" w:hangingChars="230" w:hanging="552"/>
              <w:rPr>
                <w:color w:val="000000"/>
              </w:rPr>
            </w:pPr>
            <w:r w:rsidRPr="008F74E4">
              <w:rPr>
                <w:rFonts w:hint="eastAsia"/>
                <w:color w:val="000000"/>
              </w:rPr>
              <w:t>(二)辦理身心障礙者輔助器具補助</w:t>
            </w: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pStyle w:val="001-"/>
              <w:spacing w:line="360" w:lineRule="exact"/>
              <w:ind w:leftChars="196" w:left="1062" w:right="130" w:hangingChars="230" w:hanging="552"/>
              <w:rPr>
                <w:color w:val="000000"/>
              </w:rPr>
            </w:pPr>
            <w:r w:rsidRPr="008F74E4">
              <w:rPr>
                <w:rFonts w:hint="eastAsia"/>
                <w:color w:val="000000"/>
              </w:rPr>
              <w:t>(三)設立身心障礙者權益保障推動小組</w:t>
            </w: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pStyle w:val="001-"/>
              <w:spacing w:line="360" w:lineRule="exact"/>
              <w:ind w:leftChars="196" w:left="1062" w:right="130" w:hangingChars="230" w:hanging="552"/>
              <w:rPr>
                <w:color w:val="000000"/>
              </w:rPr>
            </w:pPr>
            <w:r w:rsidRPr="008F74E4">
              <w:rPr>
                <w:rFonts w:hint="eastAsia"/>
                <w:color w:val="000000"/>
              </w:rPr>
              <w:t>(四)設置全日型住宿生活照顧機構</w:t>
            </w: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pStyle w:val="001-"/>
              <w:spacing w:line="360" w:lineRule="exact"/>
              <w:ind w:leftChars="196" w:left="1182" w:right="130" w:hangingChars="280" w:hanging="672"/>
              <w:rPr>
                <w:color w:val="000000"/>
              </w:rPr>
            </w:pPr>
            <w:r w:rsidRPr="008F74E4">
              <w:rPr>
                <w:rFonts w:hint="eastAsia"/>
                <w:color w:val="000000"/>
              </w:rPr>
              <w:t>(五)設置社區化、小型化福利服務據點</w:t>
            </w: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pStyle w:val="001-"/>
              <w:spacing w:line="360" w:lineRule="exact"/>
              <w:ind w:leftChars="196" w:left="1062" w:right="130" w:hangingChars="230" w:hanging="552"/>
              <w:rPr>
                <w:color w:val="000000"/>
              </w:rPr>
            </w:pPr>
            <w:r w:rsidRPr="008F74E4">
              <w:rPr>
                <w:rFonts w:hint="eastAsia"/>
                <w:color w:val="000000"/>
              </w:rPr>
              <w:t>(六)輔導設置社區型心智障礙及肢體障礙成人居住服務據點</w:t>
            </w:r>
          </w:p>
          <w:p w:rsidR="00051D29" w:rsidRPr="008F74E4" w:rsidRDefault="00051D29" w:rsidP="00051D29">
            <w:pPr>
              <w:spacing w:line="360" w:lineRule="exact"/>
              <w:ind w:leftChars="200" w:left="1000" w:hanging="480"/>
              <w:rPr>
                <w:rFonts w:hAnsi="標楷體"/>
                <w:color w:val="000000"/>
                <w:sz w:val="24"/>
              </w:rPr>
            </w:pPr>
          </w:p>
          <w:p w:rsidR="00051D29" w:rsidRPr="008F74E4" w:rsidRDefault="00051D29" w:rsidP="00051D29">
            <w:pPr>
              <w:pStyle w:val="001-"/>
              <w:spacing w:line="360" w:lineRule="exact"/>
              <w:ind w:leftChars="196" w:left="1062" w:right="130" w:hangingChars="230" w:hanging="552"/>
              <w:rPr>
                <w:color w:val="000000"/>
              </w:rPr>
            </w:pPr>
            <w:r w:rsidRPr="008F74E4">
              <w:rPr>
                <w:rFonts w:hint="eastAsia"/>
                <w:color w:val="000000"/>
              </w:rPr>
              <w:t>(七)輔導設置社區日間作業設施</w:t>
            </w:r>
          </w:p>
          <w:p w:rsidR="00051D29" w:rsidRDefault="00051D29" w:rsidP="00051D29">
            <w:pPr>
              <w:spacing w:line="360" w:lineRule="exact"/>
              <w:ind w:leftChars="150" w:left="870" w:rightChars="50" w:right="130" w:hangingChars="200" w:hanging="480"/>
              <w:rPr>
                <w:rFonts w:hAnsi="標楷體"/>
                <w:color w:val="000000"/>
                <w:sz w:val="24"/>
              </w:rPr>
            </w:pPr>
          </w:p>
          <w:p w:rsidR="00C25577" w:rsidRPr="008F74E4" w:rsidRDefault="00C25577" w:rsidP="00051D29">
            <w:pPr>
              <w:spacing w:line="360" w:lineRule="exact"/>
              <w:ind w:leftChars="150" w:left="870" w:rightChars="50" w:right="130" w:hangingChars="200" w:hanging="480"/>
              <w:rPr>
                <w:rFonts w:hAnsi="標楷體"/>
                <w:color w:val="000000"/>
                <w:sz w:val="24"/>
              </w:rPr>
            </w:pPr>
          </w:p>
          <w:p w:rsidR="00051D29" w:rsidRPr="008F74E4" w:rsidRDefault="00051D29" w:rsidP="00051D29">
            <w:pPr>
              <w:pStyle w:val="001-"/>
              <w:spacing w:line="360" w:lineRule="exact"/>
              <w:ind w:leftChars="196" w:left="1062" w:right="130" w:hangingChars="230" w:hanging="552"/>
              <w:rPr>
                <w:color w:val="000000"/>
              </w:rPr>
            </w:pPr>
            <w:r w:rsidRPr="008F74E4">
              <w:rPr>
                <w:rFonts w:hint="eastAsia"/>
                <w:color w:val="000000"/>
              </w:rPr>
              <w:t>(八)辦理身心障礙福利服務活動</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color w:val="000000"/>
              </w:rPr>
            </w:pPr>
            <w:r w:rsidRPr="008F74E4">
              <w:rPr>
                <w:rFonts w:hint="eastAsia"/>
                <w:color w:val="000000"/>
              </w:rPr>
              <w:t>(九)辦理身心障礙者生活補助</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color w:val="000000"/>
              </w:rPr>
            </w:pPr>
            <w:r w:rsidRPr="008F74E4">
              <w:rPr>
                <w:rFonts w:hint="eastAsia"/>
                <w:color w:val="000000"/>
              </w:rPr>
              <w:t>(十)扶植</w:t>
            </w:r>
            <w:r w:rsidRPr="008F74E4">
              <w:rPr>
                <w:color w:val="000000"/>
              </w:rPr>
              <w:t>身心障礙福利機構、社團</w:t>
            </w:r>
          </w:p>
          <w:p w:rsidR="00051D29" w:rsidRPr="008F74E4" w:rsidRDefault="00051D29" w:rsidP="00051D29">
            <w:pPr>
              <w:pStyle w:val="001-"/>
              <w:spacing w:line="360" w:lineRule="exact"/>
              <w:ind w:leftChars="196" w:left="1302" w:right="130" w:hangingChars="330" w:hanging="792"/>
              <w:rPr>
                <w:color w:val="000000"/>
              </w:rPr>
            </w:pPr>
          </w:p>
          <w:p w:rsidR="00051D29" w:rsidRPr="008F74E4" w:rsidRDefault="00051D29" w:rsidP="00051D29">
            <w:pPr>
              <w:pStyle w:val="001-"/>
              <w:spacing w:line="360" w:lineRule="exact"/>
              <w:ind w:leftChars="196" w:left="1302" w:right="130" w:hangingChars="330" w:hanging="792"/>
              <w:rPr>
                <w:color w:val="000000"/>
              </w:rPr>
            </w:pPr>
            <w:r w:rsidRPr="008F74E4">
              <w:rPr>
                <w:rFonts w:hint="eastAsia"/>
                <w:color w:val="000000"/>
              </w:rPr>
              <w:t>(十一)辦理身心障礙者交通優惠服</w:t>
            </w:r>
            <w:r w:rsidRPr="008F74E4">
              <w:rPr>
                <w:rFonts w:hint="eastAsia"/>
                <w:color w:val="000000"/>
              </w:rPr>
              <w:lastRenderedPageBreak/>
              <w:t>務</w:t>
            </w:r>
          </w:p>
          <w:p w:rsidR="00051D29" w:rsidRPr="008F74E4" w:rsidRDefault="00051D29" w:rsidP="00051D29">
            <w:pPr>
              <w:spacing w:line="360" w:lineRule="exact"/>
              <w:ind w:rightChars="50" w:right="130"/>
              <w:rPr>
                <w:rFonts w:hAnsi="標楷體"/>
                <w:color w:val="000000"/>
                <w:sz w:val="24"/>
              </w:rPr>
            </w:pPr>
          </w:p>
          <w:p w:rsidR="00051D29" w:rsidRPr="008F74E4" w:rsidRDefault="00051D29" w:rsidP="00051D29">
            <w:pPr>
              <w:pStyle w:val="001-"/>
              <w:spacing w:line="360" w:lineRule="exact"/>
              <w:ind w:leftChars="196" w:left="1230" w:right="130" w:hangingChars="300" w:hanging="720"/>
              <w:rPr>
                <w:color w:val="000000"/>
              </w:rPr>
            </w:pPr>
          </w:p>
          <w:p w:rsidR="00051D29" w:rsidRPr="008F74E4" w:rsidRDefault="00051D29" w:rsidP="00051D29">
            <w:pPr>
              <w:pStyle w:val="001-"/>
              <w:spacing w:line="360" w:lineRule="exact"/>
              <w:ind w:leftChars="196" w:left="1230" w:right="130" w:hangingChars="300" w:hanging="720"/>
              <w:rPr>
                <w:color w:val="000000"/>
              </w:rPr>
            </w:pPr>
          </w:p>
          <w:p w:rsidR="00051D29" w:rsidRPr="008F74E4" w:rsidRDefault="00051D29" w:rsidP="00051D29">
            <w:pPr>
              <w:pStyle w:val="001-"/>
              <w:spacing w:line="360" w:lineRule="exact"/>
              <w:ind w:leftChars="196" w:left="1230" w:right="130" w:hangingChars="300" w:hanging="720"/>
              <w:rPr>
                <w:color w:val="000000"/>
              </w:rPr>
            </w:pPr>
          </w:p>
          <w:p w:rsidR="00051D29" w:rsidRPr="008F74E4" w:rsidRDefault="00051D29" w:rsidP="00051D29">
            <w:pPr>
              <w:pStyle w:val="001-"/>
              <w:spacing w:line="360" w:lineRule="exact"/>
              <w:ind w:leftChars="196" w:left="1230" w:right="130" w:hangingChars="300" w:hanging="720"/>
              <w:rPr>
                <w:color w:val="000000"/>
              </w:rPr>
            </w:pPr>
          </w:p>
          <w:p w:rsidR="00051D29" w:rsidRPr="008F74E4" w:rsidRDefault="00051D29" w:rsidP="00051D29">
            <w:pPr>
              <w:pStyle w:val="001-"/>
              <w:spacing w:line="360" w:lineRule="exact"/>
              <w:ind w:leftChars="196" w:left="1230" w:right="130" w:hangingChars="300" w:hanging="720"/>
              <w:rPr>
                <w:color w:val="000000"/>
              </w:rPr>
            </w:pPr>
          </w:p>
          <w:p w:rsidR="00051D29" w:rsidRPr="008F74E4" w:rsidRDefault="00051D29" w:rsidP="00051D29">
            <w:pPr>
              <w:pStyle w:val="001-"/>
              <w:spacing w:line="360" w:lineRule="exact"/>
              <w:ind w:leftChars="196" w:left="1230" w:right="130" w:hangingChars="300" w:hanging="720"/>
              <w:rPr>
                <w:color w:val="000000"/>
              </w:rPr>
            </w:pPr>
            <w:r w:rsidRPr="008F74E4">
              <w:rPr>
                <w:rFonts w:hint="eastAsia"/>
                <w:color w:val="000000"/>
              </w:rPr>
              <w:t>(十二)核(換、補)發身心障礙證明及換、補身心障礙手冊</w:t>
            </w:r>
          </w:p>
          <w:p w:rsidR="00051D29" w:rsidRPr="008F74E4" w:rsidRDefault="00051D29" w:rsidP="00051D29">
            <w:pPr>
              <w:pStyle w:val="001-"/>
              <w:spacing w:line="360" w:lineRule="exact"/>
              <w:ind w:leftChars="196" w:left="1302" w:right="130" w:hangingChars="330" w:hanging="792"/>
              <w:rPr>
                <w:color w:val="000000"/>
              </w:rPr>
            </w:pPr>
          </w:p>
          <w:p w:rsidR="00051D29" w:rsidRPr="008F74E4" w:rsidRDefault="00051D29" w:rsidP="00051D29">
            <w:pPr>
              <w:pStyle w:val="001-"/>
              <w:spacing w:line="360" w:lineRule="exact"/>
              <w:ind w:leftChars="196" w:left="1302" w:right="130" w:hangingChars="330" w:hanging="792"/>
              <w:rPr>
                <w:color w:val="000000"/>
              </w:rPr>
            </w:pPr>
            <w:r w:rsidRPr="008F74E4">
              <w:rPr>
                <w:rFonts w:hint="eastAsia"/>
                <w:color w:val="000000"/>
              </w:rPr>
              <w:t>(十三)辦理身心障礙者需求評估</w:t>
            </w:r>
          </w:p>
          <w:p w:rsidR="00051D29" w:rsidRPr="008F74E4" w:rsidRDefault="00051D29" w:rsidP="00051D29">
            <w:pPr>
              <w:spacing w:line="360" w:lineRule="exact"/>
              <w:ind w:rightChars="50" w:right="130"/>
              <w:rPr>
                <w:rFonts w:hAnsi="標楷體"/>
                <w:color w:val="000000"/>
                <w:sz w:val="24"/>
              </w:rPr>
            </w:pPr>
          </w:p>
          <w:p w:rsidR="00051D29" w:rsidRPr="008F74E4" w:rsidRDefault="00051D29" w:rsidP="00051D29">
            <w:pPr>
              <w:spacing w:line="360" w:lineRule="exact"/>
              <w:ind w:rightChars="50" w:right="130"/>
              <w:rPr>
                <w:rFonts w:hAnsi="標楷體"/>
                <w:color w:val="000000"/>
                <w:sz w:val="24"/>
              </w:rPr>
            </w:pPr>
          </w:p>
          <w:p w:rsidR="00051D29" w:rsidRPr="008F74E4" w:rsidRDefault="00051D29" w:rsidP="00051D29">
            <w:pPr>
              <w:pStyle w:val="001-"/>
              <w:spacing w:line="360" w:lineRule="exact"/>
              <w:ind w:leftChars="196" w:left="1302" w:right="130" w:hangingChars="330" w:hanging="792"/>
              <w:rPr>
                <w:color w:val="000000"/>
              </w:rPr>
            </w:pPr>
            <w:r w:rsidRPr="008F74E4">
              <w:rPr>
                <w:rFonts w:hint="eastAsia"/>
                <w:color w:val="000000"/>
              </w:rPr>
              <w:t>(十四)辦理身心障礙者臨時暨短期照顧服務</w:t>
            </w:r>
          </w:p>
          <w:p w:rsidR="00051D29" w:rsidRPr="008F74E4" w:rsidRDefault="00051D29" w:rsidP="00051D29">
            <w:pPr>
              <w:spacing w:line="360" w:lineRule="exact"/>
              <w:ind w:leftChars="150" w:left="1134" w:rightChars="50" w:right="130" w:hangingChars="310" w:hanging="744"/>
              <w:rPr>
                <w:rFonts w:hAnsi="標楷體"/>
                <w:color w:val="000000"/>
                <w:sz w:val="24"/>
              </w:rPr>
            </w:pPr>
          </w:p>
          <w:p w:rsidR="00051D29" w:rsidRPr="008F74E4" w:rsidRDefault="00051D29" w:rsidP="00051D29">
            <w:pPr>
              <w:pStyle w:val="001-"/>
              <w:spacing w:line="360" w:lineRule="exact"/>
              <w:ind w:leftChars="196" w:left="1302" w:right="130" w:hangingChars="330" w:hanging="792"/>
              <w:rPr>
                <w:color w:val="000000"/>
              </w:rPr>
            </w:pPr>
            <w:r w:rsidRPr="008F74E4">
              <w:rPr>
                <w:rFonts w:hint="eastAsia"/>
                <w:color w:val="000000"/>
              </w:rPr>
              <w:t>(十五)辦理身心障礙者個案管理服務</w:t>
            </w:r>
          </w:p>
          <w:p w:rsidR="00051D29" w:rsidRPr="008F74E4" w:rsidRDefault="00051D29" w:rsidP="008F74E4">
            <w:pPr>
              <w:spacing w:line="360" w:lineRule="exact"/>
              <w:rPr>
                <w:rFonts w:hAnsi="標楷體"/>
                <w:color w:val="000000"/>
                <w:sz w:val="24"/>
              </w:rPr>
            </w:pPr>
          </w:p>
          <w:p w:rsidR="00051D29" w:rsidRPr="008F74E4" w:rsidRDefault="00051D29" w:rsidP="008F74E4">
            <w:pPr>
              <w:spacing w:line="360" w:lineRule="exact"/>
              <w:rPr>
                <w:rFonts w:hAnsi="標楷體"/>
                <w:color w:val="000000"/>
                <w:sz w:val="24"/>
              </w:rPr>
            </w:pPr>
          </w:p>
          <w:p w:rsidR="00051D29" w:rsidRPr="008F74E4" w:rsidRDefault="00051D29" w:rsidP="008F74E4">
            <w:pPr>
              <w:spacing w:line="360" w:lineRule="exact"/>
              <w:rPr>
                <w:rFonts w:hAnsi="標楷體"/>
                <w:color w:val="000000"/>
                <w:sz w:val="24"/>
              </w:rPr>
            </w:pPr>
          </w:p>
          <w:p w:rsidR="00051D29" w:rsidRPr="008F74E4" w:rsidRDefault="00051D29" w:rsidP="008F74E4">
            <w:pPr>
              <w:spacing w:line="360" w:lineRule="exact"/>
              <w:rPr>
                <w:rFonts w:hAnsi="標楷體"/>
                <w:color w:val="000000"/>
                <w:sz w:val="24"/>
              </w:rPr>
            </w:pPr>
          </w:p>
          <w:p w:rsidR="00051D29" w:rsidRPr="008F74E4" w:rsidRDefault="00051D29" w:rsidP="008F74E4">
            <w:pPr>
              <w:spacing w:line="360" w:lineRule="exact"/>
              <w:rPr>
                <w:rFonts w:hAnsi="標楷體"/>
                <w:color w:val="000000"/>
                <w:sz w:val="24"/>
              </w:rPr>
            </w:pPr>
          </w:p>
          <w:p w:rsidR="00051D29" w:rsidRPr="008F74E4" w:rsidRDefault="00051D29" w:rsidP="00051D29">
            <w:pPr>
              <w:spacing w:line="360" w:lineRule="exact"/>
              <w:ind w:leftChars="150" w:left="870" w:rightChars="50" w:right="130" w:hangingChars="200" w:hanging="480"/>
              <w:rPr>
                <w:rFonts w:hAnsi="標楷體"/>
                <w:color w:val="000000"/>
                <w:sz w:val="24"/>
              </w:rPr>
            </w:pPr>
          </w:p>
          <w:p w:rsidR="00051D29" w:rsidRDefault="00051D29" w:rsidP="00051D29">
            <w:pPr>
              <w:pStyle w:val="001-"/>
              <w:spacing w:line="360" w:lineRule="exact"/>
              <w:ind w:leftChars="196" w:left="1302" w:right="130" w:hangingChars="330" w:hanging="792"/>
              <w:rPr>
                <w:color w:val="000000"/>
              </w:rPr>
            </w:pPr>
            <w:r w:rsidRPr="008F74E4">
              <w:rPr>
                <w:rFonts w:hint="eastAsia"/>
                <w:color w:val="000000"/>
              </w:rPr>
              <w:t>(十六)辦理身心障礙者居家服務</w:t>
            </w:r>
          </w:p>
          <w:p w:rsidR="001A0138" w:rsidRPr="008F74E4" w:rsidRDefault="001A0138" w:rsidP="00051D29">
            <w:pPr>
              <w:pStyle w:val="001-"/>
              <w:spacing w:line="360" w:lineRule="exact"/>
              <w:ind w:leftChars="196" w:left="1302" w:right="130" w:hangingChars="330" w:hanging="792"/>
              <w:rPr>
                <w:color w:val="000000"/>
              </w:rPr>
            </w:pPr>
          </w:p>
          <w:p w:rsidR="00051D29" w:rsidRPr="008F74E4" w:rsidRDefault="00051D29" w:rsidP="00051D29">
            <w:pPr>
              <w:pStyle w:val="001-"/>
              <w:spacing w:line="360" w:lineRule="exact"/>
              <w:ind w:leftChars="196" w:left="1302" w:right="130" w:hangingChars="330" w:hanging="792"/>
              <w:rPr>
                <w:color w:val="000000"/>
              </w:rPr>
            </w:pPr>
            <w:r w:rsidRPr="008F74E4">
              <w:rPr>
                <w:rFonts w:hint="eastAsia"/>
                <w:color w:val="000000"/>
              </w:rPr>
              <w:t>(十七)辦理精神</w:t>
            </w:r>
            <w:r w:rsidRPr="008F74E4">
              <w:rPr>
                <w:rFonts w:hint="eastAsia"/>
                <w:color w:val="000000"/>
              </w:rPr>
              <w:lastRenderedPageBreak/>
              <w:t>障礙者生活重建服務</w:t>
            </w:r>
          </w:p>
          <w:p w:rsidR="00051D29" w:rsidRPr="008F74E4" w:rsidRDefault="00051D29" w:rsidP="00051D29">
            <w:pPr>
              <w:spacing w:line="360" w:lineRule="exact"/>
              <w:ind w:leftChars="150" w:left="1134" w:rightChars="50" w:right="130" w:hangingChars="310" w:hanging="744"/>
              <w:rPr>
                <w:rFonts w:hAnsi="標楷體"/>
                <w:color w:val="000000"/>
                <w:sz w:val="24"/>
              </w:rPr>
            </w:pPr>
          </w:p>
          <w:p w:rsidR="00051D29" w:rsidRPr="008F74E4" w:rsidRDefault="00051D29" w:rsidP="00051D29">
            <w:pPr>
              <w:spacing w:line="360" w:lineRule="exact"/>
              <w:ind w:rightChars="50" w:right="130"/>
              <w:rPr>
                <w:rFonts w:hAnsi="標楷體"/>
                <w:color w:val="000000"/>
                <w:sz w:val="24"/>
              </w:rPr>
            </w:pPr>
          </w:p>
          <w:p w:rsidR="00051D29" w:rsidRPr="008F74E4" w:rsidRDefault="00051D29" w:rsidP="00051D29">
            <w:pPr>
              <w:pStyle w:val="001-"/>
              <w:spacing w:line="360" w:lineRule="exact"/>
              <w:ind w:leftChars="196" w:left="1302" w:right="130" w:hangingChars="330" w:hanging="792"/>
              <w:rPr>
                <w:color w:val="000000"/>
              </w:rPr>
            </w:pPr>
            <w:r w:rsidRPr="008F74E4">
              <w:rPr>
                <w:rFonts w:hint="eastAsia"/>
                <w:color w:val="000000"/>
              </w:rPr>
              <w:t>(十八)辦理身心</w:t>
            </w:r>
            <w:proofErr w:type="gramStart"/>
            <w:r w:rsidRPr="008F74E4">
              <w:rPr>
                <w:rFonts w:hint="eastAsia"/>
                <w:color w:val="000000"/>
              </w:rPr>
              <w:t>障礙者租購屋</w:t>
            </w:r>
            <w:proofErr w:type="gramEnd"/>
            <w:r w:rsidRPr="008F74E4">
              <w:rPr>
                <w:rFonts w:hint="eastAsia"/>
                <w:color w:val="000000"/>
              </w:rPr>
              <w:t>補貼</w:t>
            </w:r>
          </w:p>
          <w:p w:rsidR="00051D29" w:rsidRPr="008F74E4" w:rsidRDefault="00051D29" w:rsidP="00051D29">
            <w:pPr>
              <w:spacing w:line="360" w:lineRule="exact"/>
              <w:ind w:rightChars="50" w:right="130"/>
              <w:rPr>
                <w:rFonts w:hAnsi="標楷體"/>
                <w:color w:val="000000"/>
                <w:sz w:val="24"/>
              </w:rPr>
            </w:pPr>
          </w:p>
          <w:p w:rsidR="00051D29" w:rsidRPr="008F74E4" w:rsidRDefault="00051D29" w:rsidP="00051D29">
            <w:pPr>
              <w:pStyle w:val="001-"/>
              <w:spacing w:line="360" w:lineRule="exact"/>
              <w:ind w:leftChars="196" w:left="1302" w:right="130" w:hangingChars="330" w:hanging="792"/>
              <w:rPr>
                <w:color w:val="000000"/>
              </w:rPr>
            </w:pPr>
            <w:r w:rsidRPr="008F74E4">
              <w:rPr>
                <w:rFonts w:hint="eastAsia"/>
                <w:color w:val="000000"/>
              </w:rPr>
              <w:t>(十九)辦理身心</w:t>
            </w:r>
            <w:proofErr w:type="gramStart"/>
            <w:r w:rsidRPr="008F74E4">
              <w:rPr>
                <w:rFonts w:hint="eastAsia"/>
                <w:color w:val="000000"/>
              </w:rPr>
              <w:t>障礙者租購</w:t>
            </w:r>
            <w:proofErr w:type="gramEnd"/>
            <w:r w:rsidRPr="008F74E4">
              <w:rPr>
                <w:rFonts w:hint="eastAsia"/>
                <w:color w:val="000000"/>
              </w:rPr>
              <w:t>停車位補助</w:t>
            </w:r>
          </w:p>
          <w:p w:rsidR="00051D29" w:rsidRPr="008F74E4" w:rsidRDefault="00051D29" w:rsidP="00051D29">
            <w:pPr>
              <w:spacing w:line="360" w:lineRule="exact"/>
              <w:ind w:leftChars="150" w:left="1134" w:rightChars="50" w:right="130" w:hangingChars="310" w:hanging="744"/>
              <w:rPr>
                <w:rFonts w:hAnsi="標楷體"/>
                <w:color w:val="000000"/>
                <w:sz w:val="24"/>
              </w:rPr>
            </w:pPr>
          </w:p>
          <w:p w:rsidR="00051D29" w:rsidRPr="008F74E4" w:rsidRDefault="00051D29" w:rsidP="00051D29">
            <w:pPr>
              <w:pStyle w:val="001-"/>
              <w:spacing w:line="360" w:lineRule="exact"/>
              <w:ind w:leftChars="196" w:left="1302" w:right="130" w:hangingChars="330" w:hanging="792"/>
              <w:rPr>
                <w:color w:val="000000"/>
              </w:rPr>
            </w:pPr>
            <w:r w:rsidRPr="008F74E4">
              <w:rPr>
                <w:rFonts w:hint="eastAsia"/>
                <w:color w:val="000000"/>
              </w:rPr>
              <w:t>(二十)設置輔具資源中心</w:t>
            </w:r>
          </w:p>
          <w:p w:rsidR="00051D29" w:rsidRPr="008F74E4" w:rsidRDefault="00051D29" w:rsidP="00051D29">
            <w:pPr>
              <w:spacing w:line="360" w:lineRule="exact"/>
              <w:ind w:leftChars="150" w:left="1134" w:rightChars="50" w:right="130" w:hangingChars="310" w:hanging="744"/>
              <w:rPr>
                <w:rFonts w:hAnsi="標楷體"/>
                <w:color w:val="000000"/>
                <w:sz w:val="24"/>
              </w:rPr>
            </w:pPr>
          </w:p>
          <w:p w:rsidR="00051D29" w:rsidRPr="008F74E4" w:rsidRDefault="00051D29" w:rsidP="00051D29">
            <w:pPr>
              <w:spacing w:line="360" w:lineRule="exact"/>
              <w:ind w:leftChars="150" w:left="1134" w:rightChars="50" w:right="130" w:hangingChars="310" w:hanging="744"/>
              <w:rPr>
                <w:rFonts w:hAnsi="標楷體"/>
                <w:color w:val="000000"/>
                <w:sz w:val="24"/>
              </w:rPr>
            </w:pPr>
          </w:p>
          <w:p w:rsidR="00051D29" w:rsidRPr="008F74E4" w:rsidRDefault="00051D29" w:rsidP="00051D29">
            <w:pPr>
              <w:spacing w:line="360" w:lineRule="exact"/>
              <w:ind w:leftChars="150" w:left="1134" w:rightChars="50" w:right="130" w:hangingChars="310" w:hanging="744"/>
              <w:rPr>
                <w:rFonts w:hAnsi="標楷體"/>
                <w:color w:val="000000"/>
                <w:sz w:val="24"/>
              </w:rPr>
            </w:pPr>
          </w:p>
          <w:p w:rsidR="00051D29" w:rsidRPr="008F74E4" w:rsidRDefault="00051D29" w:rsidP="00051D29">
            <w:pPr>
              <w:spacing w:line="360" w:lineRule="exact"/>
              <w:ind w:leftChars="150" w:left="1134" w:rightChars="50" w:right="130" w:hangingChars="310" w:hanging="744"/>
              <w:rPr>
                <w:rFonts w:hAnsi="標楷體"/>
                <w:color w:val="000000"/>
                <w:sz w:val="24"/>
              </w:rPr>
            </w:pPr>
          </w:p>
          <w:p w:rsidR="00051D29" w:rsidRPr="008F74E4" w:rsidRDefault="00051D29" w:rsidP="00051D29">
            <w:pPr>
              <w:spacing w:line="360" w:lineRule="exact"/>
              <w:ind w:leftChars="150" w:left="1134" w:rightChars="50" w:right="130" w:hangingChars="310" w:hanging="744"/>
              <w:rPr>
                <w:rFonts w:hAnsi="標楷體"/>
                <w:color w:val="000000"/>
                <w:sz w:val="24"/>
              </w:rPr>
            </w:pPr>
          </w:p>
          <w:p w:rsidR="00051D29" w:rsidRPr="008F74E4" w:rsidRDefault="00051D29" w:rsidP="00051D29">
            <w:pPr>
              <w:spacing w:line="360" w:lineRule="exact"/>
              <w:ind w:leftChars="150" w:left="1134" w:rightChars="50" w:right="130" w:hangingChars="310" w:hanging="744"/>
              <w:rPr>
                <w:rFonts w:hAnsi="標楷體"/>
                <w:color w:val="000000"/>
                <w:sz w:val="24"/>
              </w:rPr>
            </w:pPr>
          </w:p>
          <w:p w:rsidR="00051D29" w:rsidRPr="008F74E4" w:rsidRDefault="00051D29" w:rsidP="00051D29">
            <w:pPr>
              <w:spacing w:line="360" w:lineRule="exact"/>
              <w:ind w:leftChars="150" w:left="1134" w:rightChars="50" w:right="130" w:hangingChars="310" w:hanging="744"/>
              <w:rPr>
                <w:rFonts w:hAnsi="標楷體"/>
                <w:color w:val="000000"/>
                <w:sz w:val="24"/>
              </w:rPr>
            </w:pPr>
          </w:p>
          <w:p w:rsidR="00051D29" w:rsidRPr="008F74E4" w:rsidRDefault="00051D29" w:rsidP="00051D29">
            <w:pPr>
              <w:spacing w:line="360" w:lineRule="exact"/>
              <w:ind w:leftChars="150" w:left="1134" w:rightChars="50" w:right="130" w:hangingChars="310" w:hanging="744"/>
              <w:rPr>
                <w:rFonts w:hAnsi="標楷體"/>
                <w:color w:val="000000"/>
                <w:sz w:val="24"/>
              </w:rPr>
            </w:pPr>
          </w:p>
          <w:p w:rsidR="00051D29" w:rsidRPr="008F74E4" w:rsidRDefault="00051D29" w:rsidP="00051D29">
            <w:pPr>
              <w:pStyle w:val="001-"/>
              <w:spacing w:line="360" w:lineRule="exact"/>
              <w:ind w:leftChars="196" w:left="1590" w:right="130" w:hangingChars="450" w:hanging="1080"/>
              <w:rPr>
                <w:color w:val="000000"/>
              </w:rPr>
            </w:pPr>
            <w:r w:rsidRPr="008F74E4">
              <w:rPr>
                <w:rFonts w:hint="eastAsia"/>
                <w:color w:val="000000"/>
              </w:rPr>
              <w:t>(二十一)辦理視覺障礙者社會重建</w:t>
            </w: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590" w:right="130" w:hangingChars="450" w:hanging="1080"/>
              <w:rPr>
                <w:color w:val="000000"/>
              </w:rPr>
            </w:pPr>
            <w:r w:rsidRPr="008F74E4">
              <w:rPr>
                <w:rFonts w:hint="eastAsia"/>
                <w:color w:val="000000"/>
              </w:rPr>
              <w:t>(二十二)辦理視覺障礙者生活照顧輔佐服務</w:t>
            </w:r>
          </w:p>
          <w:p w:rsidR="00051D29" w:rsidRPr="008F74E4" w:rsidRDefault="00051D29" w:rsidP="00051D29">
            <w:pPr>
              <w:spacing w:line="360" w:lineRule="exact"/>
              <w:ind w:leftChars="200" w:left="1480" w:hanging="960"/>
              <w:rPr>
                <w:rFonts w:hAnsi="標楷體"/>
                <w:color w:val="000000"/>
                <w:sz w:val="24"/>
              </w:rPr>
            </w:pPr>
          </w:p>
          <w:p w:rsidR="00051D29" w:rsidRPr="008F74E4" w:rsidRDefault="00051D29" w:rsidP="00051D29">
            <w:pPr>
              <w:spacing w:line="360" w:lineRule="exact"/>
              <w:ind w:leftChars="200" w:left="1480" w:hanging="960"/>
              <w:rPr>
                <w:rFonts w:hAnsi="標楷體"/>
                <w:color w:val="000000"/>
                <w:sz w:val="24"/>
              </w:rPr>
            </w:pPr>
          </w:p>
          <w:p w:rsidR="00051D29" w:rsidRPr="008F74E4" w:rsidRDefault="00051D29" w:rsidP="00051D29">
            <w:pPr>
              <w:pStyle w:val="001-"/>
              <w:spacing w:line="360" w:lineRule="exact"/>
              <w:ind w:leftChars="196" w:left="1590" w:right="130" w:hangingChars="450" w:hanging="1080"/>
              <w:rPr>
                <w:color w:val="000000"/>
              </w:rPr>
            </w:pPr>
            <w:r w:rsidRPr="008F74E4">
              <w:rPr>
                <w:rFonts w:hint="eastAsia"/>
                <w:color w:val="000000"/>
              </w:rPr>
              <w:t>(二十三)設置手語翻譯</w:t>
            </w:r>
            <w:r w:rsidRPr="008F74E4">
              <w:rPr>
                <w:rFonts w:hint="eastAsia"/>
                <w:color w:val="000000"/>
              </w:rPr>
              <w:lastRenderedPageBreak/>
              <w:t>及</w:t>
            </w:r>
            <w:proofErr w:type="gramStart"/>
            <w:r w:rsidRPr="008F74E4">
              <w:rPr>
                <w:rFonts w:hint="eastAsia"/>
                <w:color w:val="000000"/>
              </w:rPr>
              <w:t>同步聽打服務</w:t>
            </w:r>
            <w:proofErr w:type="gramEnd"/>
            <w:r w:rsidRPr="008F74E4">
              <w:rPr>
                <w:rFonts w:hint="eastAsia"/>
                <w:color w:val="000000"/>
              </w:rPr>
              <w:t>窗口</w:t>
            </w:r>
          </w:p>
          <w:p w:rsidR="00051D29" w:rsidRPr="008F74E4" w:rsidRDefault="00051D29" w:rsidP="00051D29">
            <w:pPr>
              <w:spacing w:line="360" w:lineRule="exact"/>
              <w:ind w:leftChars="150" w:left="1374" w:rightChars="50" w:right="130" w:hangingChars="410" w:hanging="984"/>
              <w:rPr>
                <w:rFonts w:hAnsi="標楷體"/>
                <w:color w:val="000000"/>
                <w:sz w:val="24"/>
              </w:rPr>
            </w:pPr>
          </w:p>
          <w:p w:rsidR="00051D29" w:rsidRPr="008F74E4" w:rsidRDefault="00051D29" w:rsidP="00051D29">
            <w:pPr>
              <w:pStyle w:val="001-"/>
              <w:spacing w:line="360" w:lineRule="exact"/>
              <w:ind w:leftChars="196" w:left="1590" w:right="130" w:hangingChars="450" w:hanging="1080"/>
              <w:rPr>
                <w:color w:val="000000"/>
              </w:rPr>
            </w:pPr>
            <w:r w:rsidRPr="008F74E4">
              <w:rPr>
                <w:rFonts w:hint="eastAsia"/>
                <w:color w:val="000000"/>
              </w:rPr>
              <w:t>(二十四)辦理身心障礙照顧者津貼</w:t>
            </w:r>
          </w:p>
          <w:p w:rsidR="00051D29" w:rsidRPr="008F74E4" w:rsidRDefault="00051D29" w:rsidP="00051D29">
            <w:pPr>
              <w:spacing w:line="360" w:lineRule="exact"/>
              <w:ind w:rightChars="50" w:right="130"/>
              <w:rPr>
                <w:rFonts w:hAnsi="標楷體"/>
                <w:color w:val="000000"/>
                <w:sz w:val="24"/>
              </w:rPr>
            </w:pPr>
          </w:p>
          <w:p w:rsidR="00051D29" w:rsidRPr="008F74E4" w:rsidRDefault="00051D29" w:rsidP="00051D29">
            <w:pPr>
              <w:pStyle w:val="001-"/>
              <w:spacing w:line="360" w:lineRule="exact"/>
              <w:ind w:leftChars="196" w:left="1590" w:right="130" w:hangingChars="450" w:hanging="1080"/>
              <w:rPr>
                <w:color w:val="000000"/>
              </w:rPr>
            </w:pPr>
            <w:r w:rsidRPr="008F74E4">
              <w:rPr>
                <w:rFonts w:hint="eastAsia"/>
                <w:color w:val="000000"/>
              </w:rPr>
              <w:t>(二十五)居家身心障礙輔具用電優惠</w:t>
            </w:r>
          </w:p>
          <w:p w:rsidR="00051D29" w:rsidRPr="008F74E4" w:rsidRDefault="00051D29" w:rsidP="00051D29">
            <w:pPr>
              <w:spacing w:line="360" w:lineRule="exact"/>
              <w:ind w:leftChars="150" w:left="1374" w:rightChars="50" w:right="130" w:hangingChars="410" w:hanging="984"/>
              <w:rPr>
                <w:rFonts w:hAnsi="標楷體"/>
                <w:color w:val="000000"/>
                <w:sz w:val="24"/>
              </w:rPr>
            </w:pPr>
          </w:p>
          <w:p w:rsidR="00051D29" w:rsidRPr="008F74E4" w:rsidRDefault="00051D29" w:rsidP="00051D29">
            <w:pPr>
              <w:pStyle w:val="001-"/>
              <w:spacing w:line="360" w:lineRule="exact"/>
              <w:ind w:leftChars="196" w:left="1590" w:right="130" w:hangingChars="450" w:hanging="1080"/>
              <w:rPr>
                <w:color w:val="000000"/>
              </w:rPr>
            </w:pPr>
            <w:r w:rsidRPr="008F74E4">
              <w:rPr>
                <w:rFonts w:hint="eastAsia"/>
                <w:color w:val="000000"/>
              </w:rPr>
              <w:t>(二十六)推廣身心障礙團體生作產品及服務</w:t>
            </w:r>
          </w:p>
          <w:p w:rsidR="00051D29" w:rsidRPr="008F74E4" w:rsidRDefault="00051D29" w:rsidP="00051D29">
            <w:pPr>
              <w:spacing w:line="360" w:lineRule="exact"/>
              <w:ind w:leftChars="150" w:left="1374" w:rightChars="50" w:right="130" w:hangingChars="410" w:hanging="984"/>
              <w:rPr>
                <w:rFonts w:hAnsi="標楷體"/>
                <w:color w:val="000000"/>
                <w:sz w:val="24"/>
              </w:rPr>
            </w:pPr>
          </w:p>
          <w:p w:rsidR="00051D29" w:rsidRPr="008F74E4" w:rsidRDefault="00051D29" w:rsidP="00051D29">
            <w:pPr>
              <w:spacing w:line="360" w:lineRule="exact"/>
              <w:ind w:leftChars="150" w:left="1374" w:rightChars="50" w:right="130" w:hangingChars="410" w:hanging="984"/>
              <w:rPr>
                <w:rFonts w:hAnsi="標楷體"/>
                <w:color w:val="000000"/>
                <w:sz w:val="24"/>
              </w:rPr>
            </w:pPr>
          </w:p>
          <w:p w:rsidR="00051D29" w:rsidRPr="008F74E4" w:rsidRDefault="00051D29" w:rsidP="00051D29">
            <w:pPr>
              <w:pStyle w:val="001-"/>
              <w:spacing w:line="360" w:lineRule="exact"/>
              <w:ind w:leftChars="196" w:left="1590" w:right="130" w:hangingChars="450" w:hanging="1080"/>
              <w:rPr>
                <w:color w:val="000000"/>
              </w:rPr>
            </w:pPr>
            <w:r w:rsidRPr="008F74E4">
              <w:rPr>
                <w:rFonts w:hint="eastAsia"/>
                <w:color w:val="000000"/>
              </w:rPr>
              <w:t>(二十七)擴充心智障礙者高齡專區服務</w:t>
            </w:r>
          </w:p>
          <w:p w:rsidR="00051D29" w:rsidRPr="008F74E4" w:rsidRDefault="00051D29" w:rsidP="00051D29">
            <w:pPr>
              <w:spacing w:line="360" w:lineRule="exact"/>
              <w:ind w:leftChars="150" w:left="1350" w:rightChars="50" w:right="130" w:hangingChars="400" w:hanging="960"/>
              <w:rPr>
                <w:rFonts w:hAnsi="標楷體"/>
                <w:color w:val="000000"/>
                <w:sz w:val="24"/>
              </w:rPr>
            </w:pPr>
          </w:p>
          <w:p w:rsidR="00051D29" w:rsidRPr="008F74E4" w:rsidRDefault="00051D29" w:rsidP="00051D29">
            <w:pPr>
              <w:spacing w:line="360" w:lineRule="exact"/>
              <w:ind w:leftChars="150" w:left="1350" w:rightChars="50" w:right="130" w:hangingChars="400" w:hanging="960"/>
              <w:rPr>
                <w:rFonts w:hAnsi="標楷體"/>
                <w:color w:val="000000"/>
                <w:sz w:val="24"/>
              </w:rPr>
            </w:pPr>
          </w:p>
          <w:p w:rsidR="00051D29" w:rsidRPr="008F74E4" w:rsidRDefault="00051D29" w:rsidP="00051D29">
            <w:pPr>
              <w:spacing w:line="360" w:lineRule="exact"/>
              <w:ind w:leftChars="150" w:left="1350" w:rightChars="50" w:right="130" w:hangingChars="400" w:hanging="960"/>
              <w:rPr>
                <w:rFonts w:hAnsi="標楷體"/>
                <w:color w:val="000000"/>
                <w:sz w:val="24"/>
              </w:rPr>
            </w:pPr>
          </w:p>
          <w:p w:rsidR="00051D29" w:rsidRPr="008F74E4" w:rsidRDefault="00051D29" w:rsidP="00051D29">
            <w:pPr>
              <w:spacing w:line="360" w:lineRule="exact"/>
              <w:ind w:rightChars="50" w:right="130"/>
              <w:rPr>
                <w:rFonts w:hAnsi="標楷體"/>
                <w:color w:val="000000"/>
                <w:sz w:val="24"/>
              </w:rPr>
            </w:pPr>
          </w:p>
          <w:p w:rsidR="00051D29" w:rsidRPr="008F74E4" w:rsidRDefault="00051D29" w:rsidP="00051D29">
            <w:pPr>
              <w:pStyle w:val="001-"/>
              <w:spacing w:line="360" w:lineRule="exact"/>
              <w:ind w:leftChars="196" w:left="1590" w:right="130" w:hangingChars="450" w:hanging="1080"/>
              <w:rPr>
                <w:color w:val="000000"/>
              </w:rPr>
            </w:pPr>
            <w:r w:rsidRPr="008F74E4">
              <w:rPr>
                <w:rFonts w:hint="eastAsia"/>
                <w:color w:val="000000"/>
              </w:rPr>
              <w:t>(二十八)辦理身心障礙者</w:t>
            </w:r>
            <w:proofErr w:type="gramStart"/>
            <w:r w:rsidRPr="008F74E4">
              <w:rPr>
                <w:rFonts w:hint="eastAsia"/>
                <w:color w:val="000000"/>
              </w:rPr>
              <w:t>家庭托顧服務</w:t>
            </w:r>
            <w:proofErr w:type="gramEnd"/>
          </w:p>
          <w:p w:rsidR="00051D29" w:rsidRPr="008F74E4" w:rsidRDefault="00051D29" w:rsidP="00051D29">
            <w:pPr>
              <w:spacing w:line="360" w:lineRule="exact"/>
              <w:ind w:leftChars="150" w:left="1374" w:rightChars="50" w:right="130" w:hangingChars="410" w:hanging="984"/>
              <w:rPr>
                <w:rFonts w:hAnsi="標楷體"/>
                <w:color w:val="000000"/>
                <w:sz w:val="24"/>
              </w:rPr>
            </w:pPr>
          </w:p>
          <w:p w:rsidR="00051D29" w:rsidRPr="008F74E4" w:rsidRDefault="00051D29" w:rsidP="00051D29">
            <w:pPr>
              <w:pStyle w:val="001-"/>
              <w:spacing w:line="360" w:lineRule="exact"/>
              <w:ind w:leftChars="196" w:left="1590" w:right="130" w:hangingChars="450" w:hanging="1080"/>
              <w:rPr>
                <w:color w:val="000000"/>
              </w:rPr>
            </w:pPr>
            <w:r w:rsidRPr="008F74E4">
              <w:rPr>
                <w:rFonts w:hint="eastAsia"/>
                <w:color w:val="000000"/>
              </w:rPr>
              <w:t xml:space="preserve"> (二十九)辦理身心障礙</w:t>
            </w:r>
            <w:r w:rsidRPr="008F74E4">
              <w:rPr>
                <w:rFonts w:hint="eastAsia"/>
                <w:color w:val="000000"/>
              </w:rPr>
              <w:lastRenderedPageBreak/>
              <w:t>者自立生活支持計畫</w:t>
            </w:r>
          </w:p>
          <w:p w:rsidR="00051D29" w:rsidRPr="008F74E4" w:rsidRDefault="00051D29" w:rsidP="00051D29">
            <w:pPr>
              <w:spacing w:line="360" w:lineRule="exact"/>
              <w:ind w:leftChars="150" w:left="1374" w:rightChars="50" w:right="130" w:hangingChars="410" w:hanging="984"/>
              <w:rPr>
                <w:rFonts w:hAnsi="標楷體"/>
                <w:color w:val="000000"/>
                <w:sz w:val="24"/>
              </w:rPr>
            </w:pPr>
          </w:p>
          <w:p w:rsidR="00051D29" w:rsidRPr="008F74E4" w:rsidRDefault="00051D29" w:rsidP="00051D29">
            <w:pPr>
              <w:pStyle w:val="001-"/>
              <w:spacing w:line="360" w:lineRule="exact"/>
              <w:ind w:leftChars="196" w:left="1302" w:right="130" w:hangingChars="330" w:hanging="792"/>
              <w:rPr>
                <w:color w:val="000000"/>
              </w:rPr>
            </w:pPr>
            <w:r w:rsidRPr="008F74E4">
              <w:rPr>
                <w:rFonts w:hint="eastAsia"/>
                <w:color w:val="000000"/>
              </w:rPr>
              <w:t>(三十)推動友善無障礙設施商家計畫</w:t>
            </w: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djustRightInd/>
              <w:spacing w:line="360" w:lineRule="exact"/>
              <w:ind w:leftChars="146" w:left="860" w:rightChars="50" w:right="130" w:hangingChars="200" w:hanging="480"/>
              <w:rPr>
                <w:rFonts w:hAnsi="標楷體"/>
                <w:color w:val="000000"/>
                <w:kern w:val="0"/>
                <w:sz w:val="24"/>
              </w:rPr>
            </w:pPr>
            <w:r w:rsidRPr="008F74E4">
              <w:rPr>
                <w:rFonts w:hAnsi="標楷體" w:hint="eastAsia"/>
                <w:color w:val="000000"/>
                <w:kern w:val="0"/>
                <w:sz w:val="24"/>
              </w:rPr>
              <w:t>四、婦女福利服務</w:t>
            </w:r>
          </w:p>
          <w:p w:rsidR="00051D29" w:rsidRPr="008F74E4" w:rsidRDefault="00051D29" w:rsidP="00051D29">
            <w:pPr>
              <w:pStyle w:val="001-"/>
              <w:spacing w:line="360" w:lineRule="exact"/>
              <w:ind w:leftChars="196" w:left="1062" w:right="130" w:hangingChars="230" w:hanging="552"/>
              <w:rPr>
                <w:rFonts w:cs="新細明體"/>
                <w:color w:val="000000"/>
                <w:kern w:val="0"/>
              </w:rPr>
            </w:pPr>
            <w:r w:rsidRPr="008F74E4">
              <w:rPr>
                <w:rFonts w:cs="新細明體" w:hint="eastAsia"/>
                <w:color w:val="000000"/>
                <w:kern w:val="0"/>
              </w:rPr>
              <w:t>(</w:t>
            </w:r>
            <w:proofErr w:type="gramStart"/>
            <w:r w:rsidRPr="008F74E4">
              <w:rPr>
                <w:rFonts w:cs="新細明體" w:hint="eastAsia"/>
                <w:color w:val="000000"/>
                <w:kern w:val="0"/>
              </w:rPr>
              <w:t>一</w:t>
            </w:r>
            <w:proofErr w:type="gramEnd"/>
            <w:r w:rsidRPr="008F74E4">
              <w:rPr>
                <w:rFonts w:cs="新細明體" w:hint="eastAsia"/>
                <w:color w:val="000000"/>
                <w:kern w:val="0"/>
              </w:rPr>
              <w:t>)加強</w:t>
            </w:r>
            <w:r w:rsidRPr="008F74E4">
              <w:rPr>
                <w:rFonts w:hint="eastAsia"/>
                <w:color w:val="000000"/>
              </w:rPr>
              <w:t>推廣</w:t>
            </w:r>
            <w:r w:rsidRPr="008F74E4">
              <w:rPr>
                <w:rFonts w:cs="新細明體" w:hint="eastAsia"/>
                <w:color w:val="000000"/>
                <w:kern w:val="0"/>
              </w:rPr>
              <w:t>本市</w:t>
            </w:r>
            <w:r w:rsidRPr="008F74E4">
              <w:rPr>
                <w:rFonts w:hint="eastAsia"/>
                <w:color w:val="000000"/>
              </w:rPr>
              <w:t>婦女福利服務</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rFonts w:cs="新細明體"/>
                <w:color w:val="000000"/>
                <w:kern w:val="0"/>
              </w:rPr>
            </w:pPr>
            <w:r w:rsidRPr="008F74E4">
              <w:rPr>
                <w:rFonts w:cs="新細明體" w:hint="eastAsia"/>
                <w:color w:val="000000"/>
                <w:kern w:val="0"/>
              </w:rPr>
              <w:t>(二)</w:t>
            </w:r>
            <w:r w:rsidRPr="008F74E4">
              <w:rPr>
                <w:rFonts w:hint="eastAsia"/>
                <w:color w:val="000000"/>
              </w:rPr>
              <w:t>積極推動</w:t>
            </w:r>
            <w:r w:rsidRPr="008F74E4">
              <w:rPr>
                <w:color w:val="000000"/>
              </w:rPr>
              <w:t>家庭暴力、性侵害及性騷擾防治業務</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r w:rsidRPr="008F74E4">
              <w:rPr>
                <w:rFonts w:hAnsi="標楷體" w:cs="新細明體" w:hint="eastAsia"/>
                <w:color w:val="000000"/>
                <w:kern w:val="0"/>
                <w:sz w:val="24"/>
              </w:rPr>
              <w:t xml:space="preserve"> </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spacing w:line="360" w:lineRule="exact"/>
              <w:ind w:leftChars="150" w:left="870" w:rightChars="50" w:right="130" w:hangingChars="200" w:hanging="480"/>
              <w:rPr>
                <w:rFonts w:hAnsi="標楷體" w:cs="新細明體"/>
                <w:color w:val="000000"/>
                <w:kern w:val="0"/>
                <w:sz w:val="24"/>
              </w:rPr>
            </w:pPr>
            <w:r w:rsidRPr="008F74E4">
              <w:rPr>
                <w:rFonts w:hAnsi="標楷體" w:cs="新細明體" w:hint="eastAsia"/>
                <w:color w:val="000000"/>
                <w:kern w:val="0"/>
                <w:sz w:val="24"/>
              </w:rPr>
              <w:t>(三)</w:t>
            </w:r>
            <w:r w:rsidRPr="008F74E4">
              <w:rPr>
                <w:rFonts w:hAnsi="標楷體" w:hint="eastAsia"/>
                <w:color w:val="000000"/>
                <w:sz w:val="24"/>
              </w:rPr>
              <w:t>辦理單親及特殊境遇家庭扶助</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847DF0" w:rsidRPr="008F74E4" w:rsidRDefault="00847DF0"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spacing w:line="360" w:lineRule="exact"/>
              <w:ind w:leftChars="150" w:left="870" w:rightChars="50" w:right="130" w:hangingChars="200" w:hanging="480"/>
              <w:rPr>
                <w:rFonts w:hAnsi="標楷體" w:cs="新細明體"/>
                <w:color w:val="000000"/>
                <w:kern w:val="0"/>
                <w:sz w:val="24"/>
              </w:rPr>
            </w:pPr>
            <w:r w:rsidRPr="008F74E4">
              <w:rPr>
                <w:rFonts w:hAnsi="標楷體" w:cs="新細明體" w:hint="eastAsia"/>
                <w:color w:val="000000"/>
                <w:kern w:val="0"/>
                <w:sz w:val="24"/>
              </w:rPr>
              <w:t>(四)</w:t>
            </w:r>
            <w:r w:rsidRPr="008F74E4">
              <w:rPr>
                <w:rFonts w:hAnsi="標楷體" w:hint="eastAsia"/>
                <w:color w:val="000000"/>
                <w:sz w:val="24"/>
              </w:rPr>
              <w:t>新住民家庭服務</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color w:val="000000"/>
              </w:rPr>
            </w:pPr>
            <w:r w:rsidRPr="008F74E4">
              <w:rPr>
                <w:rFonts w:hint="eastAsia"/>
                <w:color w:val="000000"/>
              </w:rPr>
              <w:t>(五)</w:t>
            </w:r>
            <w:r w:rsidRPr="008F74E4">
              <w:rPr>
                <w:rFonts w:cs="新細明體" w:hint="eastAsia"/>
                <w:color w:val="000000"/>
                <w:kern w:val="0"/>
              </w:rPr>
              <w:t>推動懷孕</w:t>
            </w:r>
            <w:r w:rsidRPr="008F74E4">
              <w:rPr>
                <w:rFonts w:hint="eastAsia"/>
                <w:color w:val="000000"/>
              </w:rPr>
              <w:t>婦女友善城市計畫</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847DF0" w:rsidRDefault="00847DF0" w:rsidP="00051D29">
            <w:pPr>
              <w:adjustRightInd/>
              <w:spacing w:line="360" w:lineRule="exact"/>
              <w:ind w:leftChars="50" w:left="550" w:rightChars="30" w:right="78" w:hangingChars="175" w:hanging="420"/>
              <w:rPr>
                <w:rFonts w:hAnsi="標楷體" w:cs="新細明體"/>
                <w:color w:val="000000"/>
                <w:kern w:val="0"/>
                <w:sz w:val="24"/>
              </w:rPr>
            </w:pPr>
          </w:p>
          <w:p w:rsidR="00051D29" w:rsidRPr="008F74E4" w:rsidRDefault="00051D29" w:rsidP="00051D29">
            <w:pPr>
              <w:adjustRightInd/>
              <w:spacing w:line="360" w:lineRule="exact"/>
              <w:ind w:leftChars="50" w:left="550" w:rightChars="30" w:right="78" w:hangingChars="175" w:hanging="420"/>
              <w:rPr>
                <w:rFonts w:hAnsi="標楷體" w:cs="華康楷書體W7"/>
                <w:b/>
                <w:color w:val="000000"/>
                <w:kern w:val="0"/>
                <w:sz w:val="24"/>
              </w:rPr>
            </w:pPr>
            <w:r w:rsidRPr="008F74E4">
              <w:rPr>
                <w:rFonts w:hAnsi="標楷體" w:cs="華康楷書體W7" w:hint="eastAsia"/>
                <w:b/>
                <w:color w:val="000000"/>
                <w:kern w:val="0"/>
                <w:sz w:val="24"/>
              </w:rPr>
              <w:lastRenderedPageBreak/>
              <w:t>伍、</w:t>
            </w:r>
            <w:r w:rsidRPr="008F74E4">
              <w:rPr>
                <w:rFonts w:hAnsi="標楷體" w:cs="華康楷書體W7" w:hint="eastAsia"/>
                <w:b/>
                <w:bCs/>
                <w:sz w:val="24"/>
              </w:rPr>
              <w:t>社會工作</w:t>
            </w: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一、推行社會工作</w:t>
            </w: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w:t>
            </w:r>
            <w:proofErr w:type="gramStart"/>
            <w:r w:rsidRPr="008F74E4">
              <w:rPr>
                <w:rFonts w:hint="eastAsia"/>
                <w:color w:val="000000"/>
                <w:kern w:val="0"/>
              </w:rPr>
              <w:t>一</w:t>
            </w:r>
            <w:proofErr w:type="gramEnd"/>
            <w:r w:rsidRPr="008F74E4">
              <w:rPr>
                <w:rFonts w:hint="eastAsia"/>
                <w:color w:val="000000"/>
                <w:kern w:val="0"/>
              </w:rPr>
              <w:t>)志工組訓與服務</w:t>
            </w: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autoSpaceDE w:val="0"/>
              <w:autoSpaceDN w:val="0"/>
              <w:spacing w:line="360" w:lineRule="exact"/>
              <w:ind w:rightChars="50" w:right="130"/>
              <w:jc w:val="left"/>
              <w:rPr>
                <w:rFonts w:hAnsi="標楷體" w:cs="新細明體"/>
                <w:color w:val="000000"/>
                <w:kern w:val="0"/>
                <w:sz w:val="24"/>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(二)研究發展</w:t>
            </w: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Pr="008F74E4" w:rsidRDefault="00051D29" w:rsidP="00051D29">
            <w:pPr>
              <w:autoSpaceDE w:val="0"/>
              <w:autoSpaceDN w:val="0"/>
              <w:spacing w:line="360" w:lineRule="exact"/>
              <w:ind w:leftChars="50" w:left="130" w:rightChars="50" w:right="130"/>
              <w:jc w:val="left"/>
              <w:rPr>
                <w:rFonts w:hAnsi="標楷體" w:cs="新細明體"/>
                <w:b/>
                <w:color w:val="000000"/>
                <w:kern w:val="0"/>
                <w:sz w:val="24"/>
              </w:rPr>
            </w:pPr>
          </w:p>
          <w:p w:rsidR="00051D29" w:rsidRDefault="00051D29" w:rsidP="00847DF0">
            <w:pPr>
              <w:autoSpaceDE w:val="0"/>
              <w:autoSpaceDN w:val="0"/>
              <w:spacing w:line="360" w:lineRule="exact"/>
              <w:ind w:rightChars="50" w:right="130"/>
              <w:jc w:val="left"/>
              <w:rPr>
                <w:rFonts w:hAnsi="標楷體" w:cs="新細明體"/>
                <w:b/>
                <w:color w:val="000000"/>
                <w:kern w:val="0"/>
                <w:sz w:val="24"/>
              </w:rPr>
            </w:pPr>
          </w:p>
          <w:p w:rsidR="00F40FB7" w:rsidRPr="008F74E4" w:rsidRDefault="00F40FB7" w:rsidP="00847DF0">
            <w:pPr>
              <w:autoSpaceDE w:val="0"/>
              <w:autoSpaceDN w:val="0"/>
              <w:spacing w:line="360" w:lineRule="exact"/>
              <w:ind w:rightChars="50" w:right="130"/>
              <w:jc w:val="left"/>
              <w:rPr>
                <w:rFonts w:hAnsi="標楷體" w:cs="新細明體"/>
                <w:b/>
                <w:color w:val="000000"/>
                <w:kern w:val="0"/>
                <w:sz w:val="24"/>
              </w:rPr>
            </w:pPr>
          </w:p>
          <w:p w:rsidR="00051D29" w:rsidRPr="008F74E4" w:rsidRDefault="00051D29" w:rsidP="00051D29">
            <w:pPr>
              <w:adjustRightInd/>
              <w:spacing w:line="360" w:lineRule="exact"/>
              <w:ind w:leftChars="50" w:left="731" w:rightChars="30" w:right="78" w:hangingChars="250" w:hanging="601"/>
              <w:rPr>
                <w:rFonts w:hAnsi="標楷體" w:cs="華康楷書體W7"/>
                <w:b/>
                <w:color w:val="000000"/>
                <w:kern w:val="0"/>
                <w:sz w:val="24"/>
              </w:rPr>
            </w:pPr>
            <w:r w:rsidRPr="008F74E4">
              <w:rPr>
                <w:rFonts w:hAnsi="標楷體" w:cs="華康楷書體W7" w:hint="eastAsia"/>
                <w:b/>
                <w:color w:val="000000"/>
                <w:kern w:val="0"/>
                <w:sz w:val="24"/>
              </w:rPr>
              <w:t>拾、</w:t>
            </w:r>
            <w:r w:rsidRPr="008F74E4">
              <w:rPr>
                <w:rFonts w:hAnsi="標楷體" w:cs="新細明體" w:hint="eastAsia"/>
                <w:b/>
                <w:color w:val="000000"/>
                <w:kern w:val="0"/>
                <w:sz w:val="24"/>
              </w:rPr>
              <w:t>社會保險</w:t>
            </w:r>
          </w:p>
          <w:p w:rsidR="00051D29" w:rsidRPr="008F74E4" w:rsidRDefault="00051D29" w:rsidP="00051D29">
            <w:pPr>
              <w:adjustRightInd/>
              <w:spacing w:line="360" w:lineRule="exact"/>
              <w:ind w:leftChars="146" w:left="860" w:rightChars="50" w:right="130" w:hangingChars="200" w:hanging="480"/>
              <w:rPr>
                <w:rFonts w:hAnsi="標楷體" w:cs="新細明體"/>
                <w:color w:val="000000"/>
                <w:kern w:val="0"/>
                <w:sz w:val="24"/>
              </w:rPr>
            </w:pPr>
            <w:r w:rsidRPr="008F74E4">
              <w:rPr>
                <w:rFonts w:hAnsi="標楷體" w:cs="新細明體" w:hint="eastAsia"/>
                <w:color w:val="000000"/>
                <w:kern w:val="0"/>
                <w:sz w:val="24"/>
              </w:rPr>
              <w:t xml:space="preserve"> 一、全民健康社會保險補助</w:t>
            </w: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w:t>
            </w:r>
            <w:proofErr w:type="gramStart"/>
            <w:r w:rsidRPr="008F74E4">
              <w:rPr>
                <w:rFonts w:hint="eastAsia"/>
                <w:color w:val="000000"/>
                <w:kern w:val="0"/>
              </w:rPr>
              <w:t>一</w:t>
            </w:r>
            <w:proofErr w:type="gramEnd"/>
            <w:r w:rsidRPr="008F74E4">
              <w:rPr>
                <w:rFonts w:hint="eastAsia"/>
                <w:color w:val="000000"/>
                <w:kern w:val="0"/>
              </w:rPr>
              <w:t>)老人全民健康保險保費自付額補助</w:t>
            </w:r>
          </w:p>
          <w:p w:rsidR="00051D29" w:rsidRPr="008F74E4" w:rsidRDefault="00051D29" w:rsidP="00051D29">
            <w:pPr>
              <w:pStyle w:val="001-"/>
              <w:spacing w:line="360" w:lineRule="exact"/>
              <w:ind w:leftChars="200" w:left="1000" w:rightChars="30" w:right="78" w:hanging="480"/>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43" w:left="311" w:rightChars="30" w:right="78" w:hangingChars="83" w:hanging="199"/>
              <w:rPr>
                <w:color w:val="000000"/>
                <w:kern w:val="0"/>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(二)身心障礙者全民健康保險保費自付額補助</w:t>
            </w:r>
          </w:p>
          <w:p w:rsidR="00051D29" w:rsidRPr="008F74E4" w:rsidRDefault="00051D29" w:rsidP="00051D29">
            <w:pPr>
              <w:autoSpaceDE w:val="0"/>
              <w:autoSpaceDN w:val="0"/>
              <w:spacing w:line="360" w:lineRule="exact"/>
              <w:ind w:leftChars="150" w:left="870" w:rightChars="50" w:right="130" w:hanging="480"/>
              <w:jc w:val="left"/>
              <w:rPr>
                <w:rFonts w:hAnsi="標楷體" w:cs="新細明體"/>
                <w:color w:val="000000"/>
                <w:kern w:val="0"/>
                <w:sz w:val="24"/>
              </w:rPr>
            </w:pPr>
          </w:p>
          <w:p w:rsidR="00051D29" w:rsidRDefault="00051D29" w:rsidP="00051D29">
            <w:pPr>
              <w:pStyle w:val="001-"/>
              <w:spacing w:line="360" w:lineRule="exact"/>
              <w:ind w:leftChars="200" w:left="1096" w:rightChars="30" w:right="78" w:hangingChars="240" w:hanging="576"/>
              <w:rPr>
                <w:color w:val="000000"/>
                <w:kern w:val="0"/>
              </w:rPr>
            </w:pPr>
          </w:p>
          <w:p w:rsidR="00F40FB7" w:rsidRPr="008F74E4" w:rsidRDefault="00F40FB7"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(三)受保護安置兒童及少年全民健康保險自付額補助</w:t>
            </w: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(四)兒童及少年全民健康保險自付額補助</w:t>
            </w: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196" w:left="1062" w:right="130" w:hangingChars="230" w:hanging="552"/>
              <w:rPr>
                <w:color w:val="000000"/>
                <w:kern w:val="0"/>
              </w:rPr>
            </w:pPr>
            <w:r w:rsidRPr="008F74E4">
              <w:rPr>
                <w:rFonts w:hint="eastAsia"/>
                <w:color w:val="000000"/>
                <w:kern w:val="0"/>
              </w:rPr>
              <w:t>(五)低收入戶全民健康保險費用</w:t>
            </w: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adjustRightInd/>
              <w:spacing w:line="360" w:lineRule="exact"/>
              <w:ind w:leftChars="146" w:left="770" w:rightChars="50" w:right="130" w:hangingChars="150" w:hanging="390"/>
              <w:rPr>
                <w:rFonts w:hAnsi="標楷體"/>
                <w:color w:val="000000"/>
                <w:kern w:val="0"/>
              </w:rPr>
            </w:pPr>
            <w:r w:rsidRPr="008F74E4">
              <w:rPr>
                <w:rFonts w:hAnsi="標楷體" w:cs="新細明體" w:hint="eastAsia"/>
                <w:color w:val="000000"/>
                <w:kern w:val="0"/>
              </w:rPr>
              <w:t>二、</w:t>
            </w:r>
            <w:r w:rsidRPr="008F74E4">
              <w:rPr>
                <w:rFonts w:hAnsi="標楷體" w:hint="eastAsia"/>
                <w:color w:val="000000"/>
                <w:kern w:val="0"/>
              </w:rPr>
              <w:t>身心障礙現金給付保險自付額補助</w:t>
            </w: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pStyle w:val="001-"/>
              <w:spacing w:line="360" w:lineRule="exact"/>
              <w:ind w:leftChars="200" w:left="1096" w:rightChars="30" w:right="78" w:hangingChars="240" w:hanging="576"/>
              <w:rPr>
                <w:color w:val="000000"/>
                <w:kern w:val="0"/>
              </w:rPr>
            </w:pPr>
          </w:p>
          <w:p w:rsidR="00051D29" w:rsidRPr="008F74E4" w:rsidRDefault="00051D29" w:rsidP="00051D29">
            <w:pPr>
              <w:adjustRightInd/>
              <w:spacing w:line="360" w:lineRule="exact"/>
              <w:ind w:leftChars="146" w:left="770" w:rightChars="50" w:right="130" w:hangingChars="150" w:hanging="390"/>
              <w:rPr>
                <w:rFonts w:hAnsi="標楷體"/>
                <w:color w:val="000000"/>
                <w:kern w:val="0"/>
              </w:rPr>
            </w:pPr>
            <w:r w:rsidRPr="008F74E4">
              <w:rPr>
                <w:rFonts w:hAnsi="標楷體" w:cs="新細明體" w:hint="eastAsia"/>
                <w:color w:val="000000"/>
                <w:kern w:val="0"/>
              </w:rPr>
              <w:t>三、</w:t>
            </w:r>
            <w:r w:rsidRPr="008F74E4">
              <w:rPr>
                <w:rFonts w:hAnsi="標楷體" w:hint="eastAsia"/>
                <w:color w:val="000000"/>
                <w:kern w:val="0"/>
              </w:rPr>
              <w:t>國民年金所得未達一定標準之保險費補助</w:t>
            </w: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p>
          <w:p w:rsidR="00051D29" w:rsidRPr="008F74E4" w:rsidRDefault="00051D29" w:rsidP="00051D29">
            <w:pPr>
              <w:autoSpaceDE w:val="0"/>
              <w:autoSpaceDN w:val="0"/>
              <w:spacing w:line="360" w:lineRule="exact"/>
              <w:ind w:leftChars="50" w:left="130" w:rightChars="50" w:right="130"/>
              <w:jc w:val="left"/>
              <w:rPr>
                <w:rFonts w:hAnsi="標楷體"/>
                <w:color w:val="000000"/>
                <w:sz w:val="24"/>
              </w:rPr>
            </w:pPr>
            <w:bookmarkStart w:id="0" w:name="_GoBack"/>
            <w:bookmarkEnd w:id="0"/>
          </w:p>
        </w:tc>
        <w:tc>
          <w:tcPr>
            <w:tcW w:w="3770" w:type="pct"/>
          </w:tcPr>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rPr>
                <w:szCs w:val="24"/>
              </w:rPr>
            </w:pPr>
            <w:r w:rsidRPr="008F74E4">
              <w:rPr>
                <w:szCs w:val="24"/>
              </w:rPr>
              <w:t>1.</w:t>
            </w:r>
            <w:r w:rsidRPr="008F74E4">
              <w:rPr>
                <w:rFonts w:hint="eastAsia"/>
                <w:szCs w:val="24"/>
              </w:rPr>
              <w:t>依據「國有公用財產管理手冊」、「高雄市市有財產管理自治條例」、「高雄市市有公用財產管理作業手冊」及「政府採購法」等相關法令辦理財產管理，並將財產資料以電子化管理。</w:t>
            </w:r>
          </w:p>
          <w:p w:rsidR="00051D29" w:rsidRPr="008F74E4" w:rsidRDefault="00051D29" w:rsidP="008F74E4">
            <w:pPr>
              <w:pStyle w:val="002-1"/>
              <w:overflowPunct w:val="0"/>
              <w:adjustRightInd w:val="0"/>
              <w:spacing w:line="360" w:lineRule="exact"/>
              <w:rPr>
                <w:szCs w:val="24"/>
              </w:rPr>
            </w:pPr>
            <w:r w:rsidRPr="008F74E4">
              <w:rPr>
                <w:szCs w:val="24"/>
              </w:rPr>
              <w:t>2.</w:t>
            </w:r>
            <w:r w:rsidRPr="008F74E4">
              <w:rPr>
                <w:rFonts w:hint="eastAsia"/>
                <w:szCs w:val="24"/>
              </w:rPr>
              <w:t>年度內實施財產盤點工作，以</w:t>
            </w:r>
            <w:proofErr w:type="gramStart"/>
            <w:r w:rsidRPr="008F74E4">
              <w:rPr>
                <w:rFonts w:hint="eastAsia"/>
                <w:szCs w:val="24"/>
              </w:rPr>
              <w:t>使帳物</w:t>
            </w:r>
            <w:proofErr w:type="gramEnd"/>
            <w:r w:rsidRPr="008F74E4">
              <w:rPr>
                <w:rFonts w:hint="eastAsia"/>
                <w:szCs w:val="24"/>
              </w:rPr>
              <w:t>合一，杜絕浪費。</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3.更換新版財產標籤，以利管理。</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rPr>
                <w:szCs w:val="24"/>
              </w:rPr>
            </w:pPr>
            <w:r w:rsidRPr="008F74E4">
              <w:rPr>
                <w:szCs w:val="24"/>
              </w:rPr>
              <w:t>1.</w:t>
            </w:r>
            <w:r w:rsidRPr="008F74E4">
              <w:rPr>
                <w:rFonts w:hint="eastAsia"/>
                <w:szCs w:val="24"/>
              </w:rPr>
              <w:t>依行政院車輛管理手冊、中央政府各機關學校租賃公務車輛應行注意事項及社會局公務車輛調派使用及管理注意事項等相關法令辦理車輛管理。</w:t>
            </w:r>
          </w:p>
          <w:p w:rsidR="00051D29" w:rsidRPr="008F74E4" w:rsidRDefault="00051D29" w:rsidP="008F74E4">
            <w:pPr>
              <w:pStyle w:val="002-1"/>
              <w:overflowPunct w:val="0"/>
              <w:adjustRightInd w:val="0"/>
              <w:spacing w:line="360" w:lineRule="exact"/>
              <w:rPr>
                <w:szCs w:val="24"/>
              </w:rPr>
            </w:pPr>
            <w:r w:rsidRPr="008F74E4">
              <w:rPr>
                <w:szCs w:val="24"/>
              </w:rPr>
              <w:t>2.</w:t>
            </w:r>
            <w:r w:rsidRPr="008F74E4">
              <w:rPr>
                <w:rFonts w:hint="eastAsia"/>
                <w:szCs w:val="24"/>
              </w:rPr>
              <w:t>車輛集中統一調度，並加強駕駛勤務管理，確保行車安全；配合公務車租車，使公務車有效調度使用。</w:t>
            </w:r>
          </w:p>
          <w:p w:rsidR="00051D29" w:rsidRPr="008F74E4" w:rsidRDefault="00051D29" w:rsidP="008F74E4">
            <w:pPr>
              <w:pStyle w:val="002-1"/>
              <w:overflowPunct w:val="0"/>
              <w:adjustRightInd w:val="0"/>
              <w:spacing w:line="360" w:lineRule="exact"/>
              <w:ind w:firstLineChars="0"/>
              <w:rPr>
                <w:szCs w:val="24"/>
              </w:rPr>
            </w:pPr>
            <w:r w:rsidRPr="008F74E4">
              <w:rPr>
                <w:szCs w:val="24"/>
              </w:rPr>
              <w:t>3.</w:t>
            </w:r>
            <w:r w:rsidRPr="008F74E4">
              <w:rPr>
                <w:rFonts w:hint="eastAsia"/>
                <w:szCs w:val="24"/>
              </w:rPr>
              <w:t>有效管理車輛維修與實施</w:t>
            </w:r>
            <w:proofErr w:type="gramStart"/>
            <w:r w:rsidRPr="008F74E4">
              <w:rPr>
                <w:rFonts w:hint="eastAsia"/>
                <w:szCs w:val="24"/>
              </w:rPr>
              <w:t>憑車卡</w:t>
            </w:r>
            <w:proofErr w:type="gramEnd"/>
            <w:r w:rsidRPr="008F74E4">
              <w:rPr>
                <w:rFonts w:hint="eastAsia"/>
                <w:szCs w:val="24"/>
              </w:rPr>
              <w:t>方式加油制度，以確實節約能源，若有需</w:t>
            </w:r>
            <w:proofErr w:type="gramStart"/>
            <w:r w:rsidRPr="008F74E4">
              <w:rPr>
                <w:rFonts w:hint="eastAsia"/>
                <w:szCs w:val="24"/>
              </w:rPr>
              <w:t>汰</w:t>
            </w:r>
            <w:proofErr w:type="gramEnd"/>
            <w:r w:rsidRPr="008F74E4">
              <w:rPr>
                <w:rFonts w:hint="eastAsia"/>
                <w:szCs w:val="24"/>
              </w:rPr>
              <w:t>換之公務車輛，配合更換為電動車等車輛。</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ind w:firstLineChars="0"/>
              <w:rPr>
                <w:szCs w:val="24"/>
              </w:rPr>
            </w:pPr>
            <w:r w:rsidRPr="008F74E4">
              <w:rPr>
                <w:szCs w:val="24"/>
              </w:rPr>
              <w:t>1.</w:t>
            </w:r>
            <w:r w:rsidRPr="008F74E4">
              <w:rPr>
                <w:rFonts w:hint="eastAsia"/>
                <w:szCs w:val="24"/>
              </w:rPr>
              <w:t>依照「政府採購法」等相關規定執行物品採購及管理。</w:t>
            </w:r>
          </w:p>
          <w:p w:rsidR="00051D29" w:rsidRPr="008F74E4" w:rsidRDefault="00051D29" w:rsidP="008F74E4">
            <w:pPr>
              <w:pStyle w:val="002-1"/>
              <w:overflowPunct w:val="0"/>
              <w:adjustRightInd w:val="0"/>
              <w:spacing w:line="360" w:lineRule="exact"/>
              <w:ind w:firstLineChars="0"/>
              <w:rPr>
                <w:szCs w:val="24"/>
              </w:rPr>
            </w:pPr>
            <w:r w:rsidRPr="008F74E4">
              <w:rPr>
                <w:szCs w:val="24"/>
              </w:rPr>
              <w:t>2.</w:t>
            </w:r>
            <w:r w:rsidRPr="008F74E4">
              <w:rPr>
                <w:rFonts w:hint="eastAsia"/>
                <w:szCs w:val="24"/>
              </w:rPr>
              <w:t>確實依照規定建立領用管理登記簿，並規定領用人簽名，以落實領用物品之管理，避免浪費。</w:t>
            </w:r>
          </w:p>
          <w:p w:rsidR="00051D29" w:rsidRPr="008F74E4" w:rsidRDefault="00051D29" w:rsidP="008F74E4">
            <w:pPr>
              <w:pStyle w:val="002-1"/>
              <w:overflowPunct w:val="0"/>
              <w:adjustRightInd w:val="0"/>
              <w:spacing w:line="360" w:lineRule="exact"/>
              <w:ind w:firstLineChars="0"/>
              <w:rPr>
                <w:szCs w:val="24"/>
              </w:rPr>
            </w:pPr>
            <w:r w:rsidRPr="008F74E4">
              <w:rPr>
                <w:szCs w:val="24"/>
              </w:rPr>
              <w:t>3.1</w:t>
            </w:r>
            <w:r w:rsidRPr="008F74E4">
              <w:rPr>
                <w:rFonts w:hint="eastAsia"/>
                <w:szCs w:val="24"/>
              </w:rPr>
              <w:t>07年度辦理工程採購6件、財物採購6件、勞務採購83件，共計95件。</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ind w:firstLineChars="0"/>
              <w:rPr>
                <w:szCs w:val="24"/>
              </w:rPr>
            </w:pPr>
            <w:r w:rsidRPr="008F74E4">
              <w:rPr>
                <w:szCs w:val="24"/>
              </w:rPr>
              <w:t>1.</w:t>
            </w:r>
            <w:r w:rsidRPr="008F74E4">
              <w:rPr>
                <w:rFonts w:hint="eastAsia"/>
                <w:szCs w:val="24"/>
              </w:rPr>
              <w:t>辦理社會局文書處理與檔案應用教育研習實施計畫，增進新進同仁對第二代公文系統及相關文書作業流程之瞭解，合計5場次、144人參訓。</w:t>
            </w:r>
          </w:p>
          <w:p w:rsidR="00051D29" w:rsidRPr="008F74E4" w:rsidRDefault="00051D29" w:rsidP="008F74E4">
            <w:pPr>
              <w:pStyle w:val="002-1"/>
              <w:overflowPunct w:val="0"/>
              <w:adjustRightInd w:val="0"/>
              <w:spacing w:line="360" w:lineRule="exact"/>
              <w:ind w:firstLineChars="0"/>
              <w:rPr>
                <w:szCs w:val="24"/>
              </w:rPr>
            </w:pPr>
            <w:r w:rsidRPr="008F74E4">
              <w:rPr>
                <w:szCs w:val="24"/>
              </w:rPr>
              <w:t>2.</w:t>
            </w:r>
            <w:r w:rsidRPr="008F74E4">
              <w:rPr>
                <w:rFonts w:hint="eastAsia"/>
                <w:szCs w:val="24"/>
              </w:rPr>
              <w:t>配合</w:t>
            </w:r>
            <w:proofErr w:type="gramStart"/>
            <w:r w:rsidRPr="008F74E4">
              <w:rPr>
                <w:rFonts w:hint="eastAsia"/>
                <w:szCs w:val="24"/>
              </w:rPr>
              <w:t>節能減紙政策</w:t>
            </w:r>
            <w:proofErr w:type="gramEnd"/>
            <w:r w:rsidRPr="008F74E4">
              <w:rPr>
                <w:rFonts w:hint="eastAsia"/>
                <w:szCs w:val="24"/>
              </w:rPr>
              <w:t>實施</w:t>
            </w:r>
            <w:proofErr w:type="gramStart"/>
            <w:r w:rsidRPr="008F74E4">
              <w:rPr>
                <w:rFonts w:hint="eastAsia"/>
                <w:szCs w:val="24"/>
              </w:rPr>
              <w:t>公文線上簽</w:t>
            </w:r>
            <w:proofErr w:type="gramEnd"/>
            <w:r w:rsidRPr="008F74E4">
              <w:rPr>
                <w:rFonts w:hint="eastAsia"/>
                <w:szCs w:val="24"/>
              </w:rPr>
              <w:t>核，</w:t>
            </w:r>
            <w:proofErr w:type="gramStart"/>
            <w:r w:rsidRPr="008F74E4">
              <w:rPr>
                <w:rFonts w:hint="eastAsia"/>
                <w:szCs w:val="24"/>
              </w:rPr>
              <w:t>107</w:t>
            </w:r>
            <w:proofErr w:type="gramEnd"/>
            <w:r w:rsidRPr="008F74E4">
              <w:rPr>
                <w:rFonts w:hint="eastAsia"/>
                <w:szCs w:val="24"/>
              </w:rPr>
              <w:t>年度比率為61.4</w:t>
            </w:r>
            <w:r w:rsidRPr="008F74E4">
              <w:rPr>
                <w:szCs w:val="24"/>
              </w:rPr>
              <w:t>%</w:t>
            </w:r>
            <w:r w:rsidRPr="008F74E4">
              <w:rPr>
                <w:rFonts w:hint="eastAsia"/>
                <w:szCs w:val="24"/>
              </w:rPr>
              <w:t>；及提升機關間電子公文交換比率至</w:t>
            </w:r>
            <w:r w:rsidRPr="008F74E4">
              <w:rPr>
                <w:szCs w:val="24"/>
              </w:rPr>
              <w:t>9</w:t>
            </w:r>
            <w:r w:rsidRPr="008F74E4">
              <w:rPr>
                <w:rFonts w:hint="eastAsia"/>
                <w:szCs w:val="24"/>
              </w:rPr>
              <w:t>9</w:t>
            </w:r>
            <w:r w:rsidRPr="008F74E4">
              <w:rPr>
                <w:szCs w:val="24"/>
              </w:rPr>
              <w:t>.</w:t>
            </w:r>
            <w:r w:rsidRPr="008F74E4">
              <w:rPr>
                <w:rFonts w:hint="eastAsia"/>
                <w:szCs w:val="24"/>
              </w:rPr>
              <w:t>99</w:t>
            </w:r>
            <w:r w:rsidRPr="008F74E4">
              <w:rPr>
                <w:szCs w:val="24"/>
              </w:rPr>
              <w:t>%</w:t>
            </w:r>
            <w:r w:rsidRPr="008F74E4">
              <w:rPr>
                <w:rFonts w:hint="eastAsia"/>
                <w:szCs w:val="24"/>
              </w:rPr>
              <w:t>。</w:t>
            </w:r>
          </w:p>
          <w:p w:rsidR="00051D29" w:rsidRPr="008F74E4" w:rsidRDefault="00051D29" w:rsidP="008F74E4">
            <w:pPr>
              <w:pStyle w:val="002-1"/>
              <w:overflowPunct w:val="0"/>
              <w:adjustRightInd w:val="0"/>
              <w:spacing w:line="360" w:lineRule="exact"/>
              <w:ind w:left="368" w:firstLineChars="0" w:hanging="238"/>
              <w:rPr>
                <w:szCs w:val="24"/>
              </w:rPr>
            </w:pPr>
            <w:r w:rsidRPr="008F74E4">
              <w:rPr>
                <w:szCs w:val="24"/>
              </w:rPr>
              <w:t>3.</w:t>
            </w:r>
            <w:r w:rsidRPr="008F74E4">
              <w:rPr>
                <w:rFonts w:hint="eastAsia"/>
                <w:szCs w:val="24"/>
              </w:rPr>
              <w:t xml:space="preserve">密件計1,363件，解密完成者1,053件，封存者計310件。 </w:t>
            </w:r>
          </w:p>
          <w:p w:rsidR="00051D29" w:rsidRPr="008F74E4" w:rsidRDefault="00051D29" w:rsidP="00051D29">
            <w:pPr>
              <w:pStyle w:val="002-1"/>
              <w:overflowPunct w:val="0"/>
              <w:adjustRightInd w:val="0"/>
              <w:spacing w:line="360" w:lineRule="exact"/>
              <w:ind w:left="351" w:hangingChars="92" w:hanging="221"/>
              <w:rPr>
                <w:szCs w:val="24"/>
              </w:rPr>
            </w:pPr>
            <w:r w:rsidRPr="008F74E4">
              <w:rPr>
                <w:szCs w:val="24"/>
              </w:rPr>
              <w:t>4.</w:t>
            </w:r>
            <w:r w:rsidRPr="008F74E4">
              <w:rPr>
                <w:rFonts w:hint="eastAsia"/>
                <w:szCs w:val="24"/>
              </w:rPr>
              <w:t>加強文書檔案管理工作，每週</w:t>
            </w:r>
            <w:proofErr w:type="gramStart"/>
            <w:r w:rsidRPr="008F74E4">
              <w:rPr>
                <w:rFonts w:hint="eastAsia"/>
                <w:szCs w:val="24"/>
              </w:rPr>
              <w:t>定期催查公文</w:t>
            </w:r>
            <w:proofErr w:type="gramEnd"/>
            <w:r w:rsidRPr="008F74E4">
              <w:rPr>
                <w:rFonts w:hint="eastAsia"/>
                <w:szCs w:val="24"/>
              </w:rPr>
              <w:t>歸檔。</w:t>
            </w:r>
            <w:proofErr w:type="gramStart"/>
            <w:r w:rsidRPr="008F74E4">
              <w:rPr>
                <w:rFonts w:hint="eastAsia"/>
                <w:szCs w:val="24"/>
              </w:rPr>
              <w:t>107</w:t>
            </w:r>
            <w:proofErr w:type="gramEnd"/>
            <w:r w:rsidRPr="008F74E4">
              <w:rPr>
                <w:rFonts w:hint="eastAsia"/>
                <w:szCs w:val="24"/>
              </w:rPr>
              <w:t>年度應歸檔數量為104,945件，歸檔達</w:t>
            </w:r>
            <w:r w:rsidRPr="008F74E4">
              <w:rPr>
                <w:szCs w:val="24"/>
              </w:rPr>
              <w:t>99.9</w:t>
            </w:r>
            <w:r w:rsidRPr="008F74E4">
              <w:rPr>
                <w:rFonts w:hint="eastAsia"/>
                <w:szCs w:val="24"/>
              </w:rPr>
              <w:t>4</w:t>
            </w:r>
            <w:r w:rsidRPr="008F74E4">
              <w:rPr>
                <w:szCs w:val="24"/>
              </w:rPr>
              <w:t>%</w:t>
            </w:r>
            <w:r w:rsidRPr="008F74E4">
              <w:rPr>
                <w:rFonts w:hint="eastAsia"/>
                <w:szCs w:val="24"/>
              </w:rPr>
              <w:t>；檔案</w:t>
            </w:r>
            <w:proofErr w:type="gramStart"/>
            <w:r w:rsidRPr="008F74E4">
              <w:rPr>
                <w:rFonts w:hint="eastAsia"/>
                <w:szCs w:val="24"/>
              </w:rPr>
              <w:t>檢調計</w:t>
            </w:r>
            <w:proofErr w:type="gramEnd"/>
            <w:r w:rsidRPr="008F74E4">
              <w:rPr>
                <w:rFonts w:hint="eastAsia"/>
                <w:szCs w:val="24"/>
              </w:rPr>
              <w:t>1,376件，機關內部借調1,320件，機關間借調6件，民眾申請應用50件。</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1.於</w:t>
            </w:r>
            <w:r w:rsidRPr="008F74E4">
              <w:rPr>
                <w:szCs w:val="24"/>
              </w:rPr>
              <w:t>CBASE</w:t>
            </w:r>
            <w:r w:rsidRPr="008F74E4">
              <w:rPr>
                <w:rFonts w:hint="eastAsia"/>
                <w:szCs w:val="24"/>
              </w:rPr>
              <w:t>系統統計分析家暴、性侵害及性騷擾資料庫，</w:t>
            </w:r>
            <w:proofErr w:type="gramStart"/>
            <w:r w:rsidRPr="008F74E4">
              <w:rPr>
                <w:rFonts w:hint="eastAsia"/>
                <w:szCs w:val="24"/>
              </w:rPr>
              <w:t>俾利家防中心</w:t>
            </w:r>
            <w:proofErr w:type="gramEnd"/>
            <w:r w:rsidRPr="008F74E4">
              <w:rPr>
                <w:rFonts w:hint="eastAsia"/>
                <w:szCs w:val="24"/>
              </w:rPr>
              <w:t>可即時產製相關數據報表。</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2.持續推動與民政及國稅系統連結，以健全資訊管理，提高行政效</w:t>
            </w:r>
            <w:r w:rsidRPr="008F74E4">
              <w:rPr>
                <w:rFonts w:hint="eastAsia"/>
                <w:szCs w:val="24"/>
              </w:rPr>
              <w:lastRenderedPageBreak/>
              <w:t>率，避免</w:t>
            </w:r>
            <w:proofErr w:type="gramStart"/>
            <w:r w:rsidRPr="008F74E4">
              <w:rPr>
                <w:rFonts w:hint="eastAsia"/>
                <w:szCs w:val="24"/>
              </w:rPr>
              <w:t>重複溢發領</w:t>
            </w:r>
            <w:proofErr w:type="gramEnd"/>
            <w:r w:rsidRPr="008F74E4">
              <w:rPr>
                <w:rFonts w:hint="eastAsia"/>
                <w:szCs w:val="24"/>
              </w:rPr>
              <w:t>補助款。</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3.</w:t>
            </w:r>
            <w:proofErr w:type="gramStart"/>
            <w:r w:rsidRPr="008F74E4">
              <w:rPr>
                <w:rFonts w:hint="eastAsia"/>
                <w:szCs w:val="24"/>
              </w:rPr>
              <w:t>賡</w:t>
            </w:r>
            <w:proofErr w:type="gramEnd"/>
            <w:r w:rsidRPr="008F74E4">
              <w:rPr>
                <w:szCs w:val="24"/>
              </w:rPr>
              <w:t>續維護</w:t>
            </w:r>
            <w:r w:rsidRPr="008F74E4">
              <w:rPr>
                <w:rFonts w:hint="eastAsia"/>
                <w:szCs w:val="24"/>
              </w:rPr>
              <w:t>高雄市政府社會局福利地圖系統：整合本市各社會福利機構與googlemap，讓民眾可透過手持式裝置平板或智慧型手機等方式使用，且透過行動裝置定位現有位置，並可依行政區或福利機構類型進行查詢或規劃參訪的嬰幼兒托育機構、公私立老人安養護機構、身心障礙福利機構等路徑，以及取得機構的聯絡電話及地址等相關資訊，避免奔波往返申請處所及詢問時間。</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4.</w:t>
            </w:r>
            <w:proofErr w:type="gramStart"/>
            <w:r w:rsidRPr="008F74E4">
              <w:rPr>
                <w:rFonts w:hint="eastAsia"/>
                <w:szCs w:val="24"/>
              </w:rPr>
              <w:t>賡</w:t>
            </w:r>
            <w:proofErr w:type="gramEnd"/>
            <w:r w:rsidRPr="008F74E4">
              <w:rPr>
                <w:szCs w:val="24"/>
              </w:rPr>
              <w:t>續維護</w:t>
            </w:r>
            <w:r w:rsidRPr="008F74E4">
              <w:rPr>
                <w:rFonts w:hint="eastAsia"/>
                <w:szCs w:val="24"/>
              </w:rPr>
              <w:t>高雄市政府社會局福利專家諮詢系統：可讓民眾透過題目問答方式，如家庭人口數、收入及財產金額等，快速產出適合民眾申辦的福利津貼項目與應備申請文件外，並得知離民眾最近的區公所與各社會福利服務中心位置與聯絡方式，節省民眾</w:t>
            </w:r>
            <w:proofErr w:type="gramStart"/>
            <w:r w:rsidRPr="008F74E4">
              <w:rPr>
                <w:rFonts w:hint="eastAsia"/>
                <w:szCs w:val="24"/>
              </w:rPr>
              <w:t>電話或臨櫃</w:t>
            </w:r>
            <w:proofErr w:type="gramEnd"/>
            <w:r w:rsidRPr="008F74E4">
              <w:rPr>
                <w:rFonts w:hint="eastAsia"/>
                <w:szCs w:val="24"/>
              </w:rPr>
              <w:t>詢問的時間並提供社會局最新消息供民眾查詢。</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5.持續完善本市社會福利平台，統一控管各項福利及互斥比對，杜絕福利重複補助。</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ind w:firstLineChars="0"/>
              <w:rPr>
                <w:szCs w:val="24"/>
              </w:rPr>
            </w:pPr>
            <w:r w:rsidRPr="008F74E4">
              <w:rPr>
                <w:szCs w:val="24"/>
              </w:rPr>
              <w:t>1.</w:t>
            </w:r>
            <w:proofErr w:type="gramStart"/>
            <w:r w:rsidRPr="008F74E4">
              <w:rPr>
                <w:rFonts w:hint="eastAsia"/>
                <w:szCs w:val="24"/>
              </w:rPr>
              <w:t>賡</w:t>
            </w:r>
            <w:proofErr w:type="gramEnd"/>
            <w:r w:rsidRPr="008F74E4">
              <w:rPr>
                <w:rFonts w:hint="eastAsia"/>
                <w:szCs w:val="24"/>
              </w:rPr>
              <w:t>續推動辦公環境環保分類工作，維持環境整潔及美化、綠化辦公場所，並實施社會局環境清潔評比計畫，分別於107年2月12日、6月25日、11月29日舉辦環境整潔比賽，進行自我管理。</w:t>
            </w:r>
          </w:p>
          <w:p w:rsidR="00051D29" w:rsidRPr="008F74E4" w:rsidRDefault="00051D29" w:rsidP="008F74E4">
            <w:pPr>
              <w:pStyle w:val="002-1"/>
              <w:overflowPunct w:val="0"/>
              <w:adjustRightInd w:val="0"/>
              <w:spacing w:line="360" w:lineRule="exact"/>
              <w:ind w:firstLineChars="0"/>
              <w:rPr>
                <w:szCs w:val="24"/>
              </w:rPr>
            </w:pPr>
            <w:r w:rsidRPr="008F74E4">
              <w:rPr>
                <w:szCs w:val="24"/>
              </w:rPr>
              <w:t>2.</w:t>
            </w:r>
            <w:r w:rsidRPr="008F74E4">
              <w:rPr>
                <w:rFonts w:hint="eastAsia"/>
                <w:szCs w:val="24"/>
              </w:rPr>
              <w:t>持續加強登革熱病媒蟲防治及檢查。</w:t>
            </w:r>
          </w:p>
          <w:p w:rsidR="00051D29" w:rsidRPr="008F74E4" w:rsidRDefault="00051D29" w:rsidP="008F74E4">
            <w:pPr>
              <w:pStyle w:val="002-1"/>
              <w:overflowPunct w:val="0"/>
              <w:adjustRightInd w:val="0"/>
              <w:spacing w:line="360" w:lineRule="exact"/>
              <w:ind w:firstLineChars="0"/>
              <w:rPr>
                <w:szCs w:val="24"/>
              </w:rPr>
            </w:pPr>
            <w:r w:rsidRPr="008F74E4">
              <w:rPr>
                <w:szCs w:val="24"/>
              </w:rPr>
              <w:t>3.</w:t>
            </w:r>
            <w:r w:rsidRPr="008F74E4">
              <w:rPr>
                <w:rFonts w:hint="eastAsia"/>
                <w:szCs w:val="24"/>
              </w:rPr>
              <w:t>加強督導公廁環境之清潔維護。</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
              <w:overflowPunct w:val="0"/>
              <w:spacing w:line="360" w:lineRule="exact"/>
            </w:pPr>
            <w:proofErr w:type="gramStart"/>
            <w:r w:rsidRPr="008F74E4">
              <w:rPr>
                <w:rFonts w:hint="eastAsia"/>
              </w:rPr>
              <w:t>107</w:t>
            </w:r>
            <w:proofErr w:type="gramEnd"/>
            <w:r w:rsidRPr="008F74E4">
              <w:rPr>
                <w:rFonts w:hint="eastAsia"/>
              </w:rPr>
              <w:t>年度單位預算、高雄市公益彩券盈餘基金附屬單位預算編製及分配預算均依照進度辦理，據以執行；</w:t>
            </w:r>
            <w:proofErr w:type="gramStart"/>
            <w:r w:rsidRPr="008F74E4">
              <w:rPr>
                <w:rFonts w:hint="eastAsia"/>
              </w:rPr>
              <w:t>106</w:t>
            </w:r>
            <w:proofErr w:type="gramEnd"/>
            <w:r w:rsidRPr="008F74E4">
              <w:rPr>
                <w:rFonts w:hint="eastAsia"/>
              </w:rPr>
              <w:t>年度單位決算暨高雄市公益彩券盈餘基金附屬單位決算之編</w:t>
            </w:r>
            <w:proofErr w:type="gramStart"/>
            <w:r w:rsidRPr="008F74E4">
              <w:rPr>
                <w:rFonts w:hint="eastAsia"/>
              </w:rPr>
              <w:t>製亦均依</w:t>
            </w:r>
            <w:proofErr w:type="gramEnd"/>
            <w:r w:rsidRPr="008F74E4">
              <w:rPr>
                <w:rFonts w:hint="eastAsia"/>
              </w:rPr>
              <w:t>規定期限內完成編送。</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1.年度中辦理現金之盤點及銀行存款餘額之查核，均符合相關規定。</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2.依據會計審計等相關法令規定，執行內部審核作業，有效防杜流弊，節省公</w:t>
            </w:r>
            <w:proofErr w:type="gramStart"/>
            <w:r w:rsidRPr="008F74E4">
              <w:rPr>
                <w:rFonts w:hint="eastAsia"/>
                <w:szCs w:val="24"/>
              </w:rPr>
              <w:t>帑</w:t>
            </w:r>
            <w:proofErr w:type="gramEnd"/>
            <w:r w:rsidRPr="008F74E4">
              <w:rPr>
                <w:rFonts w:hint="eastAsia"/>
                <w:szCs w:val="24"/>
              </w:rPr>
              <w:t>。</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1.編送會計月報、半年結算報告及各項相關會計報表，並於期限內完成。</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2.不定期於局</w:t>
            </w:r>
            <w:proofErr w:type="gramStart"/>
            <w:r w:rsidRPr="008F74E4">
              <w:rPr>
                <w:rFonts w:hint="eastAsia"/>
                <w:szCs w:val="24"/>
              </w:rPr>
              <w:t>務</w:t>
            </w:r>
            <w:proofErr w:type="gramEnd"/>
            <w:r w:rsidRPr="008F74E4">
              <w:rPr>
                <w:rFonts w:hint="eastAsia"/>
                <w:szCs w:val="24"/>
              </w:rPr>
              <w:t>會議中提報預算執行概況，供各科室檢討因應，</w:t>
            </w:r>
            <w:proofErr w:type="gramStart"/>
            <w:r w:rsidRPr="008F74E4">
              <w:rPr>
                <w:rFonts w:hint="eastAsia"/>
                <w:szCs w:val="24"/>
              </w:rPr>
              <w:t>俾</w:t>
            </w:r>
            <w:proofErr w:type="gramEnd"/>
            <w:r w:rsidRPr="008F74E4">
              <w:rPr>
                <w:rFonts w:hint="eastAsia"/>
                <w:szCs w:val="24"/>
              </w:rPr>
              <w:t>以落實預算執行。</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1.視業務需要修訂社會局公務統計方案，據以辦理，並列表控管統計</w:t>
            </w:r>
            <w:proofErr w:type="gramStart"/>
            <w:r w:rsidRPr="008F74E4">
              <w:rPr>
                <w:rFonts w:hint="eastAsia"/>
                <w:szCs w:val="24"/>
              </w:rPr>
              <w:t>報表編報時效</w:t>
            </w:r>
            <w:proofErr w:type="gramEnd"/>
            <w:r w:rsidRPr="008F74E4">
              <w:rPr>
                <w:rFonts w:hint="eastAsia"/>
                <w:szCs w:val="24"/>
              </w:rPr>
              <w:t>。</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lastRenderedPageBreak/>
              <w:t>2.定期於社會局網頁及高雄市統計資訊服務網，公布及上傳統計資料。</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3.按時於衛生福利部統計資料庫審核統計報表。</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4.提報統計分析以供參考。</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ind w:left="130" w:firstLineChars="0" w:firstLine="0"/>
              <w:rPr>
                <w:szCs w:val="24"/>
              </w:rPr>
            </w:pPr>
            <w:r w:rsidRPr="008F74E4">
              <w:rPr>
                <w:szCs w:val="24"/>
              </w:rPr>
              <w:t>依據公務人員</w:t>
            </w:r>
            <w:proofErr w:type="gramStart"/>
            <w:r w:rsidRPr="008F74E4">
              <w:rPr>
                <w:szCs w:val="24"/>
              </w:rPr>
              <w:t>陞</w:t>
            </w:r>
            <w:proofErr w:type="gramEnd"/>
            <w:r w:rsidRPr="008F74E4">
              <w:rPr>
                <w:szCs w:val="24"/>
              </w:rPr>
              <w:t>遷法、公務人員</w:t>
            </w:r>
            <w:r w:rsidRPr="008F74E4">
              <w:rPr>
                <w:rFonts w:hint="eastAsia"/>
                <w:szCs w:val="24"/>
              </w:rPr>
              <w:t>任用</w:t>
            </w:r>
            <w:r w:rsidRPr="008F74E4">
              <w:rPr>
                <w:szCs w:val="24"/>
              </w:rPr>
              <w:t>法及有關規定辦理</w:t>
            </w:r>
            <w:r w:rsidRPr="008F74E4">
              <w:rPr>
                <w:rFonts w:hint="eastAsia"/>
                <w:szCs w:val="24"/>
              </w:rPr>
              <w:t>社會</w:t>
            </w:r>
            <w:r w:rsidRPr="008F74E4">
              <w:rPr>
                <w:szCs w:val="24"/>
              </w:rPr>
              <w:t>局</w:t>
            </w:r>
            <w:r w:rsidRPr="008F74E4">
              <w:rPr>
                <w:rFonts w:hint="eastAsia"/>
                <w:szCs w:val="24"/>
              </w:rPr>
              <w:t>現職人員</w:t>
            </w:r>
            <w:r w:rsidRPr="008F74E4">
              <w:rPr>
                <w:szCs w:val="24"/>
              </w:rPr>
              <w:t>任免遷調案件，符合公正、公平、公開之原則，</w:t>
            </w:r>
            <w:r w:rsidRPr="008F74E4">
              <w:rPr>
                <w:rFonts w:hint="eastAsia"/>
                <w:szCs w:val="24"/>
              </w:rPr>
              <w:t>計有72人。另積極提供</w:t>
            </w:r>
            <w:r w:rsidRPr="008F74E4">
              <w:rPr>
                <w:szCs w:val="24"/>
              </w:rPr>
              <w:t>適當職缺</w:t>
            </w:r>
            <w:r w:rsidRPr="008F74E4">
              <w:rPr>
                <w:rFonts w:hint="eastAsia"/>
                <w:szCs w:val="24"/>
              </w:rPr>
              <w:t>，申請</w:t>
            </w:r>
            <w:r w:rsidRPr="008F74E4">
              <w:rPr>
                <w:szCs w:val="24"/>
              </w:rPr>
              <w:t>分發</w:t>
            </w:r>
            <w:r w:rsidRPr="008F74E4">
              <w:rPr>
                <w:rFonts w:hint="eastAsia"/>
                <w:szCs w:val="24"/>
              </w:rPr>
              <w:t>高等考試、普通</w:t>
            </w:r>
            <w:r w:rsidRPr="008F74E4">
              <w:rPr>
                <w:szCs w:val="24"/>
              </w:rPr>
              <w:t>考試</w:t>
            </w:r>
            <w:r w:rsidRPr="008F74E4">
              <w:rPr>
                <w:rFonts w:hint="eastAsia"/>
                <w:szCs w:val="24"/>
              </w:rPr>
              <w:t>和特種考試</w:t>
            </w:r>
            <w:r w:rsidRPr="008F74E4">
              <w:rPr>
                <w:szCs w:val="24"/>
              </w:rPr>
              <w:t>及格人員</w:t>
            </w:r>
            <w:r w:rsidRPr="008F74E4">
              <w:rPr>
                <w:rFonts w:hint="eastAsia"/>
                <w:szCs w:val="24"/>
              </w:rPr>
              <w:t>，計分配15人實務訓練，執行績效良好</w:t>
            </w:r>
            <w:r w:rsidRPr="008F74E4">
              <w:rPr>
                <w:szCs w:val="24"/>
              </w:rPr>
              <w:t>。</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ind w:left="130" w:firstLineChars="0" w:firstLine="0"/>
              <w:rPr>
                <w:szCs w:val="24"/>
              </w:rPr>
            </w:pPr>
            <w:r w:rsidRPr="008F74E4">
              <w:rPr>
                <w:szCs w:val="24"/>
              </w:rPr>
              <w:t>依據行政院及所屬各機關公務人員平時考核要點及有關規定，</w:t>
            </w:r>
            <w:r w:rsidRPr="008F74E4">
              <w:rPr>
                <w:rFonts w:hint="eastAsia"/>
                <w:szCs w:val="24"/>
              </w:rPr>
              <w:t>切實執行各級主管對屬員每4個月平時考核紀錄1次，並核定獎懲達739人次，以作為年終考績之重要參考，並落實社會</w:t>
            </w:r>
            <w:r w:rsidRPr="008F74E4">
              <w:rPr>
                <w:szCs w:val="24"/>
              </w:rPr>
              <w:t>局公務人員人性化之差勤管理，</w:t>
            </w:r>
            <w:r w:rsidRPr="008F74E4">
              <w:rPr>
                <w:rFonts w:hint="eastAsia"/>
                <w:szCs w:val="24"/>
              </w:rPr>
              <w:t>以</w:t>
            </w:r>
            <w:r w:rsidRPr="008F74E4">
              <w:rPr>
                <w:szCs w:val="24"/>
              </w:rPr>
              <w:t>提</w:t>
            </w:r>
            <w:r w:rsidRPr="008F74E4">
              <w:rPr>
                <w:rFonts w:hint="eastAsia"/>
                <w:szCs w:val="24"/>
              </w:rPr>
              <w:t>昇</w:t>
            </w:r>
            <w:r w:rsidRPr="008F74E4">
              <w:rPr>
                <w:szCs w:val="24"/>
              </w:rPr>
              <w:t>為民服務品質。</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1.鼓勵同仁參加市府或人發中心所辦之教育訓練及多元學習課程，並自</w:t>
            </w:r>
            <w:r w:rsidRPr="008F74E4">
              <w:rPr>
                <w:szCs w:val="24"/>
              </w:rPr>
              <w:t>辦</w:t>
            </w:r>
            <w:r w:rsidRPr="008F74E4">
              <w:rPr>
                <w:rFonts w:hint="eastAsia"/>
                <w:szCs w:val="24"/>
              </w:rPr>
              <w:t>12次</w:t>
            </w:r>
            <w:r w:rsidRPr="008F74E4">
              <w:rPr>
                <w:szCs w:val="24"/>
              </w:rPr>
              <w:t>在職訓練</w:t>
            </w:r>
            <w:r w:rsidRPr="008F74E4">
              <w:rPr>
                <w:rFonts w:hint="eastAsia"/>
                <w:szCs w:val="24"/>
              </w:rPr>
              <w:t>及講座，合計學習人次3,730人次，每人平均學習時數57.7小時，另加強同仁數位學習的主動性，計學習人次3,635人次，每人平均數位學習時數12.01小時，有效增進員工工作知能及生活內涵</w:t>
            </w:r>
            <w:r w:rsidRPr="008F74E4">
              <w:rPr>
                <w:szCs w:val="24"/>
              </w:rPr>
              <w:t>。</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2</w:t>
            </w:r>
            <w:r w:rsidRPr="008F74E4">
              <w:rPr>
                <w:szCs w:val="24"/>
              </w:rPr>
              <w:t>.</w:t>
            </w:r>
            <w:r w:rsidRPr="008F74E4">
              <w:rPr>
                <w:rFonts w:hint="eastAsia"/>
                <w:szCs w:val="24"/>
              </w:rPr>
              <w:t>鼓勵同仁參加大學院校研究所在職進修，</w:t>
            </w:r>
            <w:proofErr w:type="gramStart"/>
            <w:r w:rsidRPr="008F74E4">
              <w:rPr>
                <w:rFonts w:hint="eastAsia"/>
                <w:szCs w:val="24"/>
              </w:rPr>
              <w:t>107</w:t>
            </w:r>
            <w:proofErr w:type="gramEnd"/>
            <w:r w:rsidRPr="008F74E4">
              <w:rPr>
                <w:rFonts w:hint="eastAsia"/>
                <w:szCs w:val="24"/>
              </w:rPr>
              <w:t>年度計有3人</w:t>
            </w:r>
            <w:r w:rsidRPr="008F74E4">
              <w:rPr>
                <w:szCs w:val="24"/>
              </w:rPr>
              <w:t>。</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r w:rsidRPr="008F74E4">
              <w:t>嚴格管制並</w:t>
            </w:r>
            <w:r w:rsidRPr="008F74E4">
              <w:rPr>
                <w:rFonts w:hint="eastAsia"/>
              </w:rPr>
              <w:t>確實</w:t>
            </w:r>
            <w:r w:rsidRPr="008F74E4">
              <w:t>執行</w:t>
            </w:r>
            <w:r w:rsidRPr="008F74E4">
              <w:rPr>
                <w:rFonts w:hint="eastAsia"/>
              </w:rPr>
              <w:t>社會</w:t>
            </w:r>
            <w:r w:rsidRPr="008F74E4">
              <w:t>局</w:t>
            </w:r>
            <w:proofErr w:type="gramStart"/>
            <w:r w:rsidRPr="008F74E4">
              <w:t>公務人員屆齡</w:t>
            </w:r>
            <w:proofErr w:type="gramEnd"/>
            <w:r w:rsidRPr="008F74E4">
              <w:rPr>
                <w:rFonts w:hint="eastAsia"/>
              </w:rPr>
              <w:t>、</w:t>
            </w:r>
            <w:r w:rsidRPr="008F74E4">
              <w:t>命令退休。</w:t>
            </w:r>
            <w:proofErr w:type="gramStart"/>
            <w:r w:rsidRPr="008F74E4">
              <w:rPr>
                <w:rFonts w:hint="eastAsia"/>
              </w:rPr>
              <w:t>107</w:t>
            </w:r>
            <w:proofErr w:type="gramEnd"/>
            <w:r w:rsidRPr="008F74E4">
              <w:rPr>
                <w:rFonts w:hint="eastAsia"/>
              </w:rPr>
              <w:t>年度計辦理自願退休案2人、</w:t>
            </w:r>
            <w:r w:rsidRPr="008F74E4">
              <w:rPr>
                <w:rFonts w:hint="eastAsia"/>
                <w:lang w:eastAsia="zh-HK"/>
              </w:rPr>
              <w:t>命令退休1人</w:t>
            </w:r>
            <w:r w:rsidRPr="008F74E4">
              <w:rPr>
                <w:rFonts w:hint="eastAsia"/>
              </w:rPr>
              <w:t>，共計3人。</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
              <w:overflowPunct w:val="0"/>
              <w:spacing w:line="360" w:lineRule="exact"/>
            </w:pPr>
            <w:r w:rsidRPr="008F74E4">
              <w:t>對於</w:t>
            </w:r>
            <w:r w:rsidRPr="008F74E4">
              <w:rPr>
                <w:rFonts w:hint="eastAsia"/>
              </w:rPr>
              <w:t>社會</w:t>
            </w:r>
            <w:r w:rsidRPr="008F74E4">
              <w:t>局暨所屬機關公務人員之人事資料</w:t>
            </w:r>
            <w:r w:rsidRPr="008F74E4">
              <w:rPr>
                <w:rFonts w:hint="eastAsia"/>
              </w:rPr>
              <w:t>已</w:t>
            </w:r>
            <w:r w:rsidRPr="008F74E4">
              <w:t>完成建檔，並</w:t>
            </w:r>
            <w:r w:rsidRPr="008F74E4">
              <w:rPr>
                <w:rFonts w:hint="eastAsia"/>
              </w:rPr>
              <w:t>隨時更新</w:t>
            </w:r>
            <w:r w:rsidRPr="008F74E4">
              <w:t>異動資料，保持資料</w:t>
            </w:r>
            <w:r w:rsidRPr="008F74E4">
              <w:rPr>
                <w:rFonts w:hint="eastAsia"/>
              </w:rPr>
              <w:t>之正確性</w:t>
            </w:r>
            <w:r w:rsidRPr="008F74E4">
              <w:t>，</w:t>
            </w:r>
            <w:r w:rsidRPr="008F74E4">
              <w:rPr>
                <w:rFonts w:hint="eastAsia"/>
              </w:rPr>
              <w:t>以維護同仁權益</w:t>
            </w:r>
            <w:r w:rsidRPr="008F74E4">
              <w:t>。</w:t>
            </w:r>
          </w:p>
          <w:p w:rsidR="00051D29" w:rsidRPr="008F74E4" w:rsidRDefault="00051D29" w:rsidP="008F74E4">
            <w:pPr>
              <w:pStyle w:val="002-1"/>
              <w:overflowPunct w:val="0"/>
              <w:adjustRightInd w:val="0"/>
              <w:spacing w:line="360" w:lineRule="exact"/>
              <w:ind w:left="374" w:firstLineChars="0" w:hanging="244"/>
              <w:rPr>
                <w:szCs w:val="24"/>
              </w:rPr>
            </w:pP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ind w:left="390" w:hanging="260"/>
            </w:pPr>
            <w:r w:rsidRPr="008F74E4">
              <w:rPr>
                <w:rFonts w:hint="eastAsia"/>
              </w:rPr>
              <w:t>1.宣導「高雄市政府員工廉政倫理規範」、「</w:t>
            </w:r>
            <w:r w:rsidRPr="008F74E4">
              <w:rPr>
                <w:rFonts w:hint="eastAsia"/>
                <w:lang w:eastAsia="zh-HK"/>
              </w:rPr>
              <w:t>利益衝突迴避法</w:t>
            </w:r>
            <w:r w:rsidRPr="008F74E4">
              <w:rPr>
                <w:rFonts w:hint="eastAsia"/>
              </w:rPr>
              <w:t>」行政院「請託關說登錄作業要點」及「聯合國反貪腐公約」等相關規定，並辦理「圖利與便民」及新進人員法紀宣導教育計14場次，受理社會局員工廉政倫理登錄計3件，有效強化同仁廉政法治觀念。</w:t>
            </w:r>
          </w:p>
          <w:p w:rsidR="00051D29" w:rsidRPr="008F74E4" w:rsidRDefault="00051D29" w:rsidP="008F74E4">
            <w:pPr>
              <w:pStyle w:val="002-"/>
              <w:overflowPunct w:val="0"/>
              <w:spacing w:line="360" w:lineRule="exact"/>
              <w:ind w:left="390" w:hanging="260"/>
            </w:pPr>
            <w:r w:rsidRPr="008F74E4">
              <w:rPr>
                <w:rFonts w:hint="eastAsia"/>
              </w:rPr>
              <w:t>2.結合市政活動、社會局各項業務宣導活動</w:t>
            </w:r>
            <w:proofErr w:type="gramStart"/>
            <w:r w:rsidRPr="008F74E4">
              <w:rPr>
                <w:rFonts w:hint="eastAsia"/>
              </w:rPr>
              <w:t>及跨域聯合</w:t>
            </w:r>
            <w:proofErr w:type="gramEnd"/>
            <w:r w:rsidRPr="008F74E4">
              <w:rPr>
                <w:rFonts w:hint="eastAsia"/>
              </w:rPr>
              <w:t>他機關辦理社會參與廉政宣導計3場次；另每月運用社會局暨所屬機關、14個社會福利服務中心及婦幼青少年活動中心既有宣導社會福利短片之電視設備或跑馬燈協助播放廉政宣導短片或標語，有效提升民眾</w:t>
            </w:r>
            <w:r w:rsidRPr="008F74E4">
              <w:rPr>
                <w:rFonts w:hint="eastAsia"/>
              </w:rPr>
              <w:lastRenderedPageBreak/>
              <w:t>廉潔反貪觀念。</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
              <w:overflowPunct w:val="0"/>
              <w:spacing w:line="360" w:lineRule="exact"/>
              <w:ind w:left="174" w:hanging="44"/>
            </w:pPr>
            <w:r w:rsidRPr="008F74E4">
              <w:rPr>
                <w:rFonts w:hint="eastAsia"/>
              </w:rPr>
              <w:t>召開廉政會報計</w:t>
            </w:r>
            <w:r w:rsidRPr="008F74E4">
              <w:t>2</w:t>
            </w:r>
            <w:r w:rsidRPr="008F74E4">
              <w:rPr>
                <w:rFonts w:hint="eastAsia"/>
              </w:rPr>
              <w:t>次，提列專案報告7案及提案9案，經與會委員審議通過後，函請社會局各單位、中心及所屬機關據以配合執行。</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
              <w:overflowPunct w:val="0"/>
              <w:spacing w:line="360" w:lineRule="exact"/>
            </w:pPr>
            <w:r w:rsidRPr="008F74E4">
              <w:rPr>
                <w:rFonts w:hint="eastAsia"/>
              </w:rPr>
              <w:t>辦理</w:t>
            </w:r>
            <w:proofErr w:type="gramStart"/>
            <w:r w:rsidRPr="008F74E4">
              <w:t>106</w:t>
            </w:r>
            <w:proofErr w:type="gramEnd"/>
            <w:r w:rsidRPr="008F74E4">
              <w:rPr>
                <w:rFonts w:hint="eastAsia"/>
              </w:rPr>
              <w:t>年度公職人員財產申報實質審查</w:t>
            </w:r>
            <w:r w:rsidRPr="008F74E4">
              <w:t>4</w:t>
            </w:r>
            <w:r w:rsidRPr="008F74E4">
              <w:rPr>
                <w:rFonts w:hint="eastAsia"/>
              </w:rPr>
              <w:t>人次、前後年度財產申報比對</w:t>
            </w:r>
            <w:r w:rsidRPr="008F74E4">
              <w:t>1</w:t>
            </w:r>
            <w:r w:rsidRPr="008F74E4">
              <w:rPr>
                <w:rFonts w:hint="eastAsia"/>
              </w:rPr>
              <w:t>人次；經審查結果並無發現申報人故意申報</w:t>
            </w:r>
            <w:proofErr w:type="gramStart"/>
            <w:r w:rsidRPr="008F74E4">
              <w:rPr>
                <w:rFonts w:hint="eastAsia"/>
              </w:rPr>
              <w:t>不</w:t>
            </w:r>
            <w:proofErr w:type="gramEnd"/>
            <w:r w:rsidRPr="008F74E4">
              <w:rPr>
                <w:rFonts w:hint="eastAsia"/>
              </w:rPr>
              <w:t>實情事。</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r w:rsidRPr="008F74E4">
              <w:rPr>
                <w:rFonts w:hint="eastAsia"/>
              </w:rPr>
              <w:t>受理機關首長、議員、其他機關、上級機關、審計單位</w:t>
            </w:r>
            <w:proofErr w:type="gramStart"/>
            <w:r w:rsidRPr="008F74E4">
              <w:rPr>
                <w:rFonts w:hint="eastAsia"/>
              </w:rPr>
              <w:t>交查交辦</w:t>
            </w:r>
            <w:proofErr w:type="gramEnd"/>
            <w:r w:rsidRPr="008F74E4">
              <w:rPr>
                <w:rFonts w:hint="eastAsia"/>
              </w:rPr>
              <w:t>及自行受理民眾檢舉等計13件，經</w:t>
            </w:r>
            <w:proofErr w:type="gramStart"/>
            <w:r w:rsidRPr="008F74E4">
              <w:rPr>
                <w:rFonts w:hint="eastAsia"/>
              </w:rPr>
              <w:t>查察後依</w:t>
            </w:r>
            <w:proofErr w:type="gramEnd"/>
            <w:r w:rsidRPr="008F74E4">
              <w:rPr>
                <w:rFonts w:hint="eastAsia"/>
              </w:rPr>
              <w:t>個案情節予以業務導正建議、預警作為、檢討行政責任、澄清結案、函請司法機關參</w:t>
            </w:r>
            <w:proofErr w:type="gramStart"/>
            <w:r w:rsidRPr="008F74E4">
              <w:rPr>
                <w:rFonts w:hint="eastAsia"/>
              </w:rPr>
              <w:t>偵</w:t>
            </w:r>
            <w:proofErr w:type="gramEnd"/>
            <w:r w:rsidRPr="008F74E4">
              <w:rPr>
                <w:rFonts w:hint="eastAsia"/>
              </w:rPr>
              <w:t>。</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r w:rsidRPr="008F74E4">
              <w:rPr>
                <w:rFonts w:hint="eastAsia"/>
              </w:rPr>
              <w:t>舉辦資訊安全專題講習</w:t>
            </w:r>
            <w:r w:rsidRPr="008F74E4">
              <w:t>1</w:t>
            </w:r>
            <w:r w:rsidRPr="008F74E4">
              <w:rPr>
                <w:rFonts w:hint="eastAsia"/>
              </w:rPr>
              <w:t>場次；實施公務機密檢查與資訊安全稽核共計</w:t>
            </w:r>
            <w:r w:rsidRPr="008F74E4">
              <w:t>2</w:t>
            </w:r>
            <w:proofErr w:type="gramStart"/>
            <w:r w:rsidRPr="008F74E4">
              <w:rPr>
                <w:rFonts w:hint="eastAsia"/>
              </w:rPr>
              <w:t>案次</w:t>
            </w:r>
            <w:proofErr w:type="gramEnd"/>
            <w:r w:rsidRPr="008F74E4">
              <w:rPr>
                <w:rFonts w:hint="eastAsia"/>
              </w:rPr>
              <w:t>；結合市政活動、社會局各項業務宣導活動、</w:t>
            </w:r>
            <w:proofErr w:type="gramStart"/>
            <w:r w:rsidRPr="008F74E4">
              <w:rPr>
                <w:rFonts w:hint="eastAsia"/>
              </w:rPr>
              <w:t>跨域聯合</w:t>
            </w:r>
            <w:proofErr w:type="gramEnd"/>
            <w:r w:rsidRPr="008F74E4">
              <w:rPr>
                <w:rFonts w:hint="eastAsia"/>
              </w:rPr>
              <w:t>他機關辦理社會參與活動等時機，辦理相關公務機密維護宣導共計36場次；藉以強化機關公務機密維護措施及資訊安全觀念，防止洩密情事發生。</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ind w:left="391" w:hanging="261"/>
            </w:pPr>
            <w:r w:rsidRPr="008F74E4">
              <w:rPr>
                <w:rFonts w:hint="eastAsia"/>
              </w:rPr>
              <w:t>1.辦理「</w:t>
            </w:r>
            <w:proofErr w:type="gramStart"/>
            <w:r w:rsidRPr="008F74E4">
              <w:rPr>
                <w:rFonts w:hint="eastAsia"/>
              </w:rPr>
              <w:t>107</w:t>
            </w:r>
            <w:proofErr w:type="gramEnd"/>
            <w:r w:rsidRPr="008F74E4">
              <w:rPr>
                <w:rFonts w:hint="eastAsia"/>
              </w:rPr>
              <w:t>年度職場安全預防措施檢核」，除請各單位</w:t>
            </w:r>
            <w:proofErr w:type="gramStart"/>
            <w:r w:rsidRPr="008F74E4">
              <w:rPr>
                <w:rFonts w:hint="eastAsia"/>
              </w:rPr>
              <w:t>就優點</w:t>
            </w:r>
            <w:proofErr w:type="gramEnd"/>
            <w:r w:rsidRPr="008F74E4">
              <w:rPr>
                <w:rFonts w:hint="eastAsia"/>
              </w:rPr>
              <w:t>事項及已當場改進事項</w:t>
            </w:r>
            <w:proofErr w:type="gramStart"/>
            <w:r w:rsidRPr="008F74E4">
              <w:rPr>
                <w:rFonts w:hint="eastAsia"/>
              </w:rPr>
              <w:t>賡</w:t>
            </w:r>
            <w:proofErr w:type="gramEnd"/>
            <w:r w:rsidRPr="008F74E4">
              <w:rPr>
                <w:rFonts w:hint="eastAsia"/>
              </w:rPr>
              <w:t>續辦理外，並提出3點建議改進事項請各單位確實改善，以共同落實職場安全預防措施，提供同仁安全職場工作環境。</w:t>
            </w:r>
          </w:p>
          <w:p w:rsidR="00051D29" w:rsidRPr="008F74E4" w:rsidRDefault="00051D29" w:rsidP="008F74E4">
            <w:pPr>
              <w:pStyle w:val="002-"/>
              <w:overflowPunct w:val="0"/>
              <w:spacing w:line="360" w:lineRule="exact"/>
              <w:ind w:left="390" w:hanging="260"/>
            </w:pPr>
            <w:r w:rsidRPr="008F74E4">
              <w:rPr>
                <w:rFonts w:hint="eastAsia"/>
              </w:rPr>
              <w:t>2.召開機關安全維護會報計</w:t>
            </w:r>
            <w:r w:rsidRPr="008F74E4">
              <w:t>2</w:t>
            </w:r>
            <w:r w:rsidRPr="008F74E4">
              <w:rPr>
                <w:rFonts w:hint="eastAsia"/>
              </w:rPr>
              <w:t>次，提列報告案9案、提案4案、</w:t>
            </w:r>
            <w:r w:rsidRPr="008F74E4">
              <w:rPr>
                <w:rFonts w:hint="eastAsia"/>
                <w:lang w:eastAsia="zh-HK"/>
              </w:rPr>
              <w:t>臨時議案</w:t>
            </w:r>
            <w:r w:rsidRPr="008F74E4">
              <w:rPr>
                <w:rFonts w:hint="eastAsia"/>
              </w:rPr>
              <w:t>，經與會委員審議通過後，函請社會局各單位、中心及所屬機關據以配合執行。</w:t>
            </w:r>
          </w:p>
          <w:p w:rsidR="00051D29" w:rsidRPr="008F74E4" w:rsidRDefault="00051D29" w:rsidP="008F74E4">
            <w:pPr>
              <w:pStyle w:val="002-"/>
              <w:overflowPunct w:val="0"/>
              <w:spacing w:line="360" w:lineRule="exact"/>
              <w:ind w:left="391" w:hanging="261"/>
            </w:pPr>
            <w:r w:rsidRPr="008F74E4">
              <w:rPr>
                <w:rFonts w:hint="eastAsia"/>
              </w:rPr>
              <w:t>3.執行首長安全維護或機關安全維護工作共計20</w:t>
            </w:r>
            <w:proofErr w:type="gramStart"/>
            <w:r w:rsidRPr="008F74E4">
              <w:rPr>
                <w:rFonts w:hint="eastAsia"/>
              </w:rPr>
              <w:t>案次</w:t>
            </w:r>
            <w:proofErr w:type="gramEnd"/>
            <w:r w:rsidRPr="008F74E4">
              <w:rPr>
                <w:rFonts w:hint="eastAsia"/>
              </w:rPr>
              <w:t>；協助本局各類重要活動安全維護事宜11</w:t>
            </w:r>
            <w:proofErr w:type="gramStart"/>
            <w:r w:rsidRPr="008F74E4">
              <w:rPr>
                <w:rFonts w:hint="eastAsia"/>
              </w:rPr>
              <w:t>案次</w:t>
            </w:r>
            <w:proofErr w:type="gramEnd"/>
            <w:r w:rsidRPr="008F74E4">
              <w:rPr>
                <w:rFonts w:hint="eastAsia"/>
              </w:rPr>
              <w:t>；訂定社會局專案安全維護細部執行措施</w:t>
            </w:r>
            <w:r w:rsidRPr="008F74E4">
              <w:t>2</w:t>
            </w:r>
            <w:r w:rsidRPr="008F74E4">
              <w:rPr>
                <w:rFonts w:hint="eastAsia"/>
              </w:rPr>
              <w:t>案；實施機關預防危害或破壞事件安全檢查</w:t>
            </w:r>
            <w:r w:rsidRPr="008F74E4">
              <w:t>2</w:t>
            </w:r>
            <w:proofErr w:type="gramStart"/>
            <w:r w:rsidRPr="008F74E4">
              <w:rPr>
                <w:rFonts w:hint="eastAsia"/>
              </w:rPr>
              <w:t>案次</w:t>
            </w:r>
            <w:proofErr w:type="gramEnd"/>
            <w:r w:rsidRPr="008F74E4">
              <w:rPr>
                <w:rFonts w:hint="eastAsia"/>
              </w:rPr>
              <w:t>；協助機關辦理人身安全講習共計</w:t>
            </w:r>
            <w:r w:rsidRPr="008F74E4">
              <w:t>10</w:t>
            </w:r>
            <w:r w:rsidRPr="008F74E4">
              <w:rPr>
                <w:rFonts w:hint="eastAsia"/>
              </w:rPr>
              <w:t>場次；</w:t>
            </w:r>
            <w:proofErr w:type="gramStart"/>
            <w:r w:rsidRPr="008F74E4">
              <w:rPr>
                <w:rFonts w:hint="eastAsia"/>
              </w:rPr>
              <w:t>另</w:t>
            </w:r>
            <w:proofErr w:type="gramEnd"/>
            <w:r w:rsidRPr="008F74E4">
              <w:rPr>
                <w:rFonts w:hint="eastAsia"/>
              </w:rPr>
              <w:t>，結合市政活動、社會局各項業務宣導活動、</w:t>
            </w:r>
            <w:proofErr w:type="gramStart"/>
            <w:r w:rsidRPr="008F74E4">
              <w:rPr>
                <w:rFonts w:hint="eastAsia"/>
              </w:rPr>
              <w:t>跨域聯合</w:t>
            </w:r>
            <w:proofErr w:type="gramEnd"/>
            <w:r w:rsidRPr="008F74E4">
              <w:rPr>
                <w:rFonts w:hint="eastAsia"/>
              </w:rPr>
              <w:t>他機關辦理社會參與活動等時機，辦理機關安全維護宣導共計40場次，有效確保維護對象與機關設施安全，圓滿達成任務。</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ind w:left="390" w:hanging="260"/>
            </w:pPr>
            <w:r w:rsidRPr="008F74E4">
              <w:rPr>
                <w:rFonts w:hint="eastAsia"/>
              </w:rPr>
              <w:t>1.</w:t>
            </w:r>
            <w:proofErr w:type="gramStart"/>
            <w:r w:rsidRPr="008F74E4">
              <w:rPr>
                <w:rFonts w:hint="eastAsia"/>
              </w:rPr>
              <w:t>研</w:t>
            </w:r>
            <w:proofErr w:type="gramEnd"/>
            <w:r w:rsidRPr="008F74E4">
              <w:rPr>
                <w:rFonts w:hint="eastAsia"/>
              </w:rPr>
              <w:t>訂</w:t>
            </w:r>
            <w:proofErr w:type="gramStart"/>
            <w:r w:rsidRPr="008F74E4">
              <w:rPr>
                <w:rFonts w:hint="eastAsia"/>
              </w:rPr>
              <w:t>108</w:t>
            </w:r>
            <w:proofErr w:type="gramEnd"/>
            <w:r w:rsidRPr="008F74E4">
              <w:rPr>
                <w:rFonts w:hint="eastAsia"/>
              </w:rPr>
              <w:t>年度施政計畫、年度計畫先期作業。</w:t>
            </w:r>
          </w:p>
          <w:p w:rsidR="00051D29" w:rsidRPr="008F74E4" w:rsidRDefault="00051D29" w:rsidP="008F74E4">
            <w:pPr>
              <w:pStyle w:val="002-"/>
              <w:overflowPunct w:val="0"/>
              <w:spacing w:line="360" w:lineRule="exact"/>
              <w:ind w:left="390" w:hanging="260"/>
            </w:pPr>
            <w:r w:rsidRPr="008F74E4">
              <w:rPr>
                <w:rFonts w:hint="eastAsia"/>
              </w:rPr>
              <w:t>2.彙編106年下半年度、107年上半年度施政報告以及</w:t>
            </w:r>
            <w:proofErr w:type="gramStart"/>
            <w:r w:rsidRPr="008F74E4">
              <w:rPr>
                <w:rFonts w:hint="eastAsia"/>
              </w:rPr>
              <w:t>106</w:t>
            </w:r>
            <w:proofErr w:type="gramEnd"/>
            <w:r w:rsidRPr="008F74E4">
              <w:rPr>
                <w:rFonts w:hint="eastAsia"/>
              </w:rPr>
              <w:t>年度施政績效報告。</w:t>
            </w:r>
          </w:p>
          <w:p w:rsidR="00051D29" w:rsidRPr="008F74E4" w:rsidRDefault="00051D29" w:rsidP="008F74E4">
            <w:pPr>
              <w:pStyle w:val="002-"/>
              <w:overflowPunct w:val="0"/>
              <w:spacing w:line="360" w:lineRule="exact"/>
              <w:ind w:left="390" w:hanging="260"/>
            </w:pPr>
            <w:r w:rsidRPr="008F74E4">
              <w:rPr>
                <w:rFonts w:hint="eastAsia"/>
              </w:rPr>
              <w:t>3.推動提升服務品質各項工作、及追蹤管制衛生福利部社會福利績效</w:t>
            </w:r>
            <w:r w:rsidRPr="008F74E4">
              <w:rPr>
                <w:rFonts w:hint="eastAsia"/>
              </w:rPr>
              <w:lastRenderedPageBreak/>
              <w:t>考核建議事項。</w:t>
            </w:r>
          </w:p>
          <w:p w:rsidR="00051D29" w:rsidRPr="008F74E4" w:rsidRDefault="00051D29" w:rsidP="008F74E4">
            <w:pPr>
              <w:pStyle w:val="002-"/>
              <w:overflowPunct w:val="0"/>
              <w:spacing w:line="360" w:lineRule="exact"/>
              <w:ind w:left="390" w:hanging="260"/>
            </w:pPr>
            <w:r w:rsidRPr="008F74E4">
              <w:rPr>
                <w:rFonts w:hint="eastAsia"/>
              </w:rPr>
              <w:t>4.執行</w:t>
            </w:r>
            <w:r w:rsidRPr="008F74E4">
              <w:t>公文時效、</w:t>
            </w:r>
            <w:r w:rsidRPr="008F74E4">
              <w:rPr>
                <w:rFonts w:hint="eastAsia"/>
              </w:rPr>
              <w:t>市府列管</w:t>
            </w:r>
            <w:r w:rsidRPr="008F74E4">
              <w:t>施政計畫、重要方案、首長指示事項</w:t>
            </w:r>
            <w:r w:rsidRPr="008F74E4">
              <w:rPr>
                <w:rFonts w:hint="eastAsia"/>
              </w:rPr>
              <w:t>、人民陳情案件</w:t>
            </w:r>
            <w:r w:rsidRPr="008F74E4">
              <w:t>之追蹤管制作業</w:t>
            </w:r>
            <w:r w:rsidRPr="008F74E4">
              <w:rPr>
                <w:rFonts w:hint="eastAsia"/>
              </w:rPr>
              <w:t>。</w:t>
            </w:r>
          </w:p>
          <w:p w:rsidR="00051D29" w:rsidRPr="008F74E4" w:rsidRDefault="00051D29" w:rsidP="008F74E4">
            <w:pPr>
              <w:pStyle w:val="002-"/>
              <w:overflowPunct w:val="0"/>
              <w:spacing w:line="360" w:lineRule="exact"/>
              <w:ind w:left="390" w:hanging="260"/>
            </w:pPr>
            <w:r w:rsidRPr="008F74E4">
              <w:t>5.定期辦理</w:t>
            </w:r>
            <w:r w:rsidRPr="008F74E4">
              <w:rPr>
                <w:rFonts w:hint="eastAsia"/>
              </w:rPr>
              <w:t>電話禮貌測試</w:t>
            </w:r>
            <w:r w:rsidRPr="008F74E4">
              <w:t>，提供相關輿情分析報告，適時檢討與建議。</w:t>
            </w:r>
          </w:p>
          <w:p w:rsidR="00051D29" w:rsidRPr="008F74E4" w:rsidRDefault="00051D29" w:rsidP="008F74E4">
            <w:pPr>
              <w:pStyle w:val="002-1"/>
              <w:overflowPunct w:val="0"/>
              <w:adjustRightInd w:val="0"/>
              <w:spacing w:line="360" w:lineRule="exact"/>
              <w:ind w:left="368" w:firstLineChars="0" w:hanging="238"/>
              <w:rPr>
                <w:szCs w:val="24"/>
              </w:rPr>
            </w:pPr>
          </w:p>
          <w:p w:rsidR="00051D29" w:rsidRPr="008F74E4" w:rsidRDefault="00051D29" w:rsidP="008F74E4">
            <w:pPr>
              <w:pStyle w:val="002-"/>
              <w:overflowPunct w:val="0"/>
              <w:spacing w:line="360" w:lineRule="exact"/>
            </w:pPr>
            <w:r w:rsidRPr="008F74E4">
              <w:rPr>
                <w:rFonts w:hint="eastAsia"/>
              </w:rPr>
              <w:t>設置高雄市人權委員會，由市長擔任召集人，每6個月召開1次會議，提供本府各機關進行重大人權議題之評估與規劃方向之諮詢、推動國際人權組織合作交流、</w:t>
            </w:r>
            <w:proofErr w:type="gramStart"/>
            <w:r w:rsidRPr="008F74E4">
              <w:rPr>
                <w:rFonts w:hint="eastAsia"/>
              </w:rPr>
              <w:t>研</w:t>
            </w:r>
            <w:proofErr w:type="gramEnd"/>
            <w:r w:rsidRPr="008F74E4">
              <w:rPr>
                <w:rFonts w:hint="eastAsia"/>
              </w:rPr>
              <w:t>議人權教育政策及宣導人權保障觀念。</w:t>
            </w:r>
            <w:r w:rsidRPr="008F74E4">
              <w:t>10</w:t>
            </w:r>
            <w:r w:rsidRPr="008F74E4">
              <w:rPr>
                <w:rFonts w:hint="eastAsia"/>
              </w:rPr>
              <w:t>7年分別於5月18日及</w:t>
            </w:r>
            <w:r w:rsidRPr="008F74E4">
              <w:t>1</w:t>
            </w:r>
            <w:r w:rsidRPr="008F74E4">
              <w:rPr>
                <w:rFonts w:hint="eastAsia"/>
              </w:rPr>
              <w:t>1月9日召開第5屆第1次及第2次會議。</w:t>
            </w:r>
          </w:p>
          <w:p w:rsidR="00051D29" w:rsidRPr="008F74E4" w:rsidRDefault="00051D29" w:rsidP="008F74E4">
            <w:pPr>
              <w:pStyle w:val="002-"/>
              <w:overflowPunct w:val="0"/>
              <w:spacing w:line="360" w:lineRule="exact"/>
              <w:ind w:left="368" w:hanging="238"/>
            </w:pP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p>
          <w:p w:rsidR="00051D29" w:rsidRDefault="00051D29" w:rsidP="008F74E4">
            <w:pPr>
              <w:pStyle w:val="002-"/>
              <w:overflowPunct w:val="0"/>
              <w:spacing w:line="360" w:lineRule="exact"/>
              <w:ind w:leftChars="0" w:left="0"/>
            </w:pPr>
          </w:p>
          <w:p w:rsidR="00C25577" w:rsidRPr="008F74E4" w:rsidRDefault="00C25577" w:rsidP="008F74E4">
            <w:pPr>
              <w:pStyle w:val="002-"/>
              <w:overflowPunct w:val="0"/>
              <w:spacing w:line="360" w:lineRule="exact"/>
              <w:ind w:leftChars="0" w:left="0"/>
            </w:pPr>
          </w:p>
          <w:p w:rsidR="00051D29" w:rsidRPr="008F74E4" w:rsidRDefault="00051D29" w:rsidP="008F74E4">
            <w:pPr>
              <w:pStyle w:val="002-1"/>
              <w:overflowPunct w:val="0"/>
              <w:adjustRightInd w:val="0"/>
              <w:spacing w:line="360" w:lineRule="exact"/>
              <w:ind w:firstLineChars="0"/>
              <w:rPr>
                <w:szCs w:val="24"/>
              </w:rPr>
            </w:pPr>
            <w:r w:rsidRPr="008F74E4">
              <w:rPr>
                <w:szCs w:val="24"/>
              </w:rPr>
              <w:t>1.10</w:t>
            </w:r>
            <w:r w:rsidRPr="008F74E4">
              <w:rPr>
                <w:rFonts w:hint="eastAsia"/>
                <w:szCs w:val="24"/>
              </w:rPr>
              <w:t>7年</w:t>
            </w:r>
            <w:proofErr w:type="gramStart"/>
            <w:r w:rsidRPr="008F74E4">
              <w:rPr>
                <w:rFonts w:hint="eastAsia"/>
                <w:szCs w:val="24"/>
              </w:rPr>
              <w:t>12月底止本市</w:t>
            </w:r>
            <w:proofErr w:type="gramEnd"/>
            <w:r w:rsidRPr="008F74E4">
              <w:rPr>
                <w:rFonts w:hint="eastAsia"/>
                <w:szCs w:val="24"/>
              </w:rPr>
              <w:t>立案團體數計4</w:t>
            </w:r>
            <w:r w:rsidRPr="008F74E4">
              <w:rPr>
                <w:szCs w:val="24"/>
              </w:rPr>
              <w:t>,</w:t>
            </w:r>
            <w:r w:rsidRPr="008F74E4">
              <w:rPr>
                <w:rFonts w:hint="eastAsia"/>
                <w:szCs w:val="24"/>
              </w:rPr>
              <w:t>303個，其中</w:t>
            </w:r>
            <w:proofErr w:type="gramStart"/>
            <w:r w:rsidRPr="008F74E4">
              <w:rPr>
                <w:rFonts w:hint="eastAsia"/>
                <w:szCs w:val="24"/>
              </w:rPr>
              <w:t>107</w:t>
            </w:r>
            <w:proofErr w:type="gramEnd"/>
            <w:r w:rsidRPr="008F74E4">
              <w:rPr>
                <w:rFonts w:hint="eastAsia"/>
                <w:szCs w:val="24"/>
              </w:rPr>
              <w:t>年度新成立190個社團，輔導團體推展會務，定期召開會議暨辦理改選。</w:t>
            </w:r>
          </w:p>
          <w:p w:rsidR="00051D29" w:rsidRPr="008F74E4" w:rsidRDefault="00051D29" w:rsidP="008F74E4">
            <w:pPr>
              <w:pStyle w:val="002-1"/>
              <w:overflowPunct w:val="0"/>
              <w:adjustRightInd w:val="0"/>
              <w:spacing w:line="360" w:lineRule="exact"/>
              <w:ind w:firstLineChars="0"/>
              <w:rPr>
                <w:szCs w:val="24"/>
              </w:rPr>
            </w:pPr>
            <w:r w:rsidRPr="008F74E4">
              <w:rPr>
                <w:szCs w:val="24"/>
              </w:rPr>
              <w:t>2.</w:t>
            </w:r>
            <w:r w:rsidRPr="008F74E4">
              <w:rPr>
                <w:rFonts w:hint="eastAsia"/>
                <w:szCs w:val="24"/>
              </w:rPr>
              <w:t>輔導人民團體擴大參與市政建設及推展社會服務活動</w:t>
            </w:r>
          </w:p>
          <w:p w:rsidR="00051D29" w:rsidRPr="008F74E4" w:rsidRDefault="00051D29" w:rsidP="00051D29">
            <w:pPr>
              <w:overflowPunct w:val="0"/>
              <w:spacing w:line="360" w:lineRule="exact"/>
              <w:ind w:leftChars="150" w:left="750" w:rightChars="50" w:right="130" w:hangingChars="150" w:hanging="360"/>
              <w:rPr>
                <w:rFonts w:hAnsi="標楷體"/>
                <w:color w:val="000000"/>
                <w:sz w:val="24"/>
              </w:rPr>
            </w:pPr>
            <w:r w:rsidRPr="008F74E4">
              <w:rPr>
                <w:rFonts w:hAnsi="標楷體" w:hint="eastAsia"/>
                <w:color w:val="000000"/>
                <w:sz w:val="24"/>
              </w:rPr>
              <w:t>(</w:t>
            </w:r>
            <w:r w:rsidRPr="008F74E4">
              <w:rPr>
                <w:rFonts w:hAnsi="標楷體"/>
                <w:color w:val="000000"/>
                <w:sz w:val="24"/>
              </w:rPr>
              <w:t>1</w:t>
            </w:r>
            <w:r w:rsidRPr="008F74E4">
              <w:rPr>
                <w:rFonts w:hAnsi="標楷體" w:hint="eastAsia"/>
                <w:color w:val="000000"/>
                <w:sz w:val="24"/>
              </w:rPr>
              <w:t>)辦理社團領袖研討交流活動：107年8月7日辦理社團領袖研討交流活動，活動邀請200位工商團體、國際性團體、自由職業團體、社會團體等社團理事長參與，</w:t>
            </w:r>
            <w:r w:rsidRPr="008F74E4">
              <w:rPr>
                <w:rFonts w:hAnsi="標楷體" w:hint="eastAsia"/>
                <w:sz w:val="24"/>
              </w:rPr>
              <w:t>安排</w:t>
            </w:r>
            <w:r w:rsidRPr="008F74E4">
              <w:rPr>
                <w:rFonts w:hAnsi="標楷體" w:hint="eastAsia"/>
                <w:color w:val="000000"/>
                <w:sz w:val="24"/>
              </w:rPr>
              <w:t>專題演講「公私齊力 共融無限」</w:t>
            </w:r>
            <w:proofErr w:type="gramStart"/>
            <w:r w:rsidRPr="008F74E4">
              <w:rPr>
                <w:rFonts w:hAnsi="標楷體" w:hint="eastAsia"/>
                <w:color w:val="000000"/>
                <w:sz w:val="24"/>
              </w:rPr>
              <w:t>─談全齡</w:t>
            </w:r>
            <w:proofErr w:type="gramEnd"/>
            <w:r w:rsidRPr="008F74E4">
              <w:rPr>
                <w:rFonts w:hAnsi="標楷體" w:hint="eastAsia"/>
                <w:color w:val="000000"/>
                <w:sz w:val="24"/>
              </w:rPr>
              <w:t>通用之健康取向、談無障礙共融環境推動，透過活動參與，以促進非營利組織探究身心障礙團體屬性，並進一步了解本市身心障礙福利推動情形。另安排社團理事長前往107年高雄市身障團體秋節禮品推廣活動-身障自立服務及創作、「</w:t>
            </w:r>
            <w:proofErr w:type="gramStart"/>
            <w:r w:rsidRPr="008F74E4">
              <w:rPr>
                <w:rFonts w:hAnsi="標楷體" w:hint="eastAsia"/>
                <w:color w:val="000000"/>
                <w:sz w:val="24"/>
              </w:rPr>
              <w:t>棧貳庫</w:t>
            </w:r>
            <w:proofErr w:type="gramEnd"/>
            <w:r w:rsidRPr="008F74E4">
              <w:rPr>
                <w:rFonts w:hAnsi="標楷體" w:hint="eastAsia"/>
                <w:color w:val="000000"/>
                <w:sz w:val="24"/>
              </w:rPr>
              <w:t>」</w:t>
            </w:r>
            <w:proofErr w:type="gramStart"/>
            <w:r w:rsidRPr="008F74E4">
              <w:rPr>
                <w:rFonts w:hAnsi="標楷體" w:hint="eastAsia"/>
                <w:color w:val="000000"/>
                <w:sz w:val="24"/>
              </w:rPr>
              <w:t>及旗福一號</w:t>
            </w:r>
            <w:proofErr w:type="gramEnd"/>
            <w:r w:rsidRPr="008F74E4">
              <w:rPr>
                <w:rFonts w:hAnsi="標楷體" w:hint="eastAsia"/>
                <w:color w:val="000000"/>
                <w:sz w:val="24"/>
              </w:rPr>
              <w:t>-</w:t>
            </w:r>
            <w:proofErr w:type="gramStart"/>
            <w:r w:rsidRPr="008F74E4">
              <w:rPr>
                <w:rFonts w:hAnsi="標楷體" w:hint="eastAsia"/>
                <w:color w:val="000000"/>
                <w:sz w:val="24"/>
              </w:rPr>
              <w:t>棧貳庫</w:t>
            </w:r>
            <w:proofErr w:type="gramEnd"/>
            <w:r w:rsidRPr="008F74E4">
              <w:rPr>
                <w:rFonts w:hAnsi="標楷體" w:hint="eastAsia"/>
                <w:color w:val="000000"/>
                <w:sz w:val="24"/>
              </w:rPr>
              <w:t>往返旗津渡輪航線實地參訪，促使社團更能了解市政推動之理念與價值，並對市政作為之認同、宣導與運用。</w:t>
            </w:r>
          </w:p>
          <w:p w:rsidR="00051D29" w:rsidRPr="008F74E4" w:rsidRDefault="00051D29" w:rsidP="00051D29">
            <w:pPr>
              <w:overflowPunct w:val="0"/>
              <w:spacing w:line="360" w:lineRule="exact"/>
              <w:ind w:leftChars="150" w:left="750" w:rightChars="50" w:right="130" w:hangingChars="150" w:hanging="360"/>
              <w:rPr>
                <w:rFonts w:hAnsi="標楷體"/>
                <w:color w:val="000000"/>
                <w:sz w:val="24"/>
              </w:rPr>
            </w:pPr>
            <w:r w:rsidRPr="008F74E4">
              <w:rPr>
                <w:rFonts w:hAnsi="標楷體" w:hint="eastAsia"/>
                <w:color w:val="000000"/>
                <w:sz w:val="24"/>
              </w:rPr>
              <w:t>(2)辦理人民團體會務人員研習：107年7月6日、7月13日、7月20日共辦理3場次，加強本市立案社團會務人員文書能力、社團檔案管理、稅務相關課程、會務及財務運作之了解，熟悉相關法令規定，並健全社團發展，共計480人參加。</w:t>
            </w:r>
          </w:p>
          <w:p w:rsidR="00051D29" w:rsidRPr="008F74E4" w:rsidRDefault="00051D29" w:rsidP="00051D29">
            <w:pPr>
              <w:pStyle w:val="002-"/>
              <w:overflowPunct w:val="0"/>
              <w:spacing w:line="360" w:lineRule="exact"/>
              <w:ind w:left="413" w:hangingChars="118" w:hanging="283"/>
            </w:pPr>
            <w:r w:rsidRPr="008F74E4">
              <w:rPr>
                <w:rFonts w:hint="eastAsia"/>
              </w:rPr>
              <w:t>3</w:t>
            </w:r>
            <w:r w:rsidRPr="008F74E4">
              <w:t>.</w:t>
            </w:r>
            <w:r w:rsidRPr="008F74E4">
              <w:rPr>
                <w:rFonts w:hint="eastAsia"/>
              </w:rPr>
              <w:t>輔導人民團體之會員</w:t>
            </w:r>
            <w:r w:rsidRPr="008F74E4">
              <w:t>(</w:t>
            </w:r>
            <w:r w:rsidRPr="008F74E4">
              <w:rPr>
                <w:rFonts w:hint="eastAsia"/>
              </w:rPr>
              <w:t>代表</w:t>
            </w:r>
            <w:r w:rsidRPr="008F74E4">
              <w:t>)</w:t>
            </w:r>
            <w:r w:rsidRPr="008F74E4">
              <w:rPr>
                <w:rFonts w:hint="eastAsia"/>
              </w:rPr>
              <w:t>大會，理監事會議及其他有關活動，以了解會務狀況，</w:t>
            </w:r>
            <w:proofErr w:type="gramStart"/>
            <w:r w:rsidRPr="008F74E4">
              <w:rPr>
                <w:rFonts w:hint="eastAsia"/>
              </w:rPr>
              <w:t>俾</w:t>
            </w:r>
            <w:proofErr w:type="gramEnd"/>
            <w:r w:rsidRPr="008F74E4">
              <w:rPr>
                <w:rFonts w:hint="eastAsia"/>
              </w:rPr>
              <w:t>能適時予以輔導及協助；加強聯繫與社團互動關係，積極提供各項市政資訊，各人民團體召開大會次數約</w:t>
            </w:r>
            <w:r w:rsidRPr="008F74E4">
              <w:t>2,</w:t>
            </w:r>
            <w:r w:rsidRPr="008F74E4">
              <w:rPr>
                <w:rFonts w:hint="eastAsia"/>
              </w:rPr>
              <w:t>959場次。</w:t>
            </w:r>
          </w:p>
          <w:p w:rsidR="00051D29" w:rsidRPr="008F74E4" w:rsidRDefault="00051D29" w:rsidP="008F74E4">
            <w:pPr>
              <w:pStyle w:val="002-"/>
              <w:overflowPunct w:val="0"/>
              <w:spacing w:line="360" w:lineRule="exact"/>
            </w:pPr>
          </w:p>
          <w:p w:rsidR="00051D29" w:rsidRPr="008F74E4" w:rsidRDefault="00051D29" w:rsidP="008F74E4">
            <w:pPr>
              <w:pStyle w:val="002-1"/>
              <w:overflowPunct w:val="0"/>
              <w:adjustRightInd w:val="0"/>
              <w:spacing w:line="360" w:lineRule="exact"/>
              <w:ind w:firstLineChars="0"/>
              <w:rPr>
                <w:szCs w:val="24"/>
              </w:rPr>
            </w:pPr>
            <w:r w:rsidRPr="008F74E4">
              <w:rPr>
                <w:szCs w:val="24"/>
              </w:rPr>
              <w:t>1.</w:t>
            </w:r>
            <w:r w:rsidRPr="008F74E4">
              <w:rPr>
                <w:rFonts w:hint="eastAsia"/>
                <w:szCs w:val="24"/>
              </w:rPr>
              <w:t>補助配合政府推動政令宣導及協助政策性、開創性之公益活動。</w:t>
            </w:r>
          </w:p>
          <w:p w:rsidR="00051D29" w:rsidRPr="008F74E4" w:rsidRDefault="00051D29" w:rsidP="008F74E4">
            <w:pPr>
              <w:pStyle w:val="002-"/>
              <w:overflowPunct w:val="0"/>
              <w:spacing w:line="360" w:lineRule="exact"/>
              <w:ind w:left="391" w:hanging="261"/>
            </w:pPr>
            <w:r w:rsidRPr="008F74E4">
              <w:t>2.</w:t>
            </w:r>
            <w:r w:rsidRPr="008F74E4">
              <w:rPr>
                <w:rFonts w:hint="eastAsia"/>
              </w:rPr>
              <w:t>107年度補助人民團體舉辦學術、文化、法律、教育、醫療、衛生、</w:t>
            </w:r>
            <w:r w:rsidRPr="008F74E4">
              <w:rPr>
                <w:rFonts w:hint="eastAsia"/>
              </w:rPr>
              <w:lastRenderedPageBreak/>
              <w:t>宗教、體育、社會服務等活動，計補助180個團體、補助經費2,707</w:t>
            </w:r>
            <w:r w:rsidRPr="008F74E4">
              <w:t>,</w:t>
            </w:r>
            <w:r w:rsidRPr="008F74E4">
              <w:rPr>
                <w:rFonts w:hint="eastAsia"/>
              </w:rPr>
              <w:t>175元。</w:t>
            </w:r>
          </w:p>
          <w:p w:rsidR="00051D29" w:rsidRPr="008F74E4" w:rsidRDefault="00051D29" w:rsidP="008F74E4">
            <w:pPr>
              <w:pStyle w:val="002-"/>
              <w:overflowPunct w:val="0"/>
              <w:spacing w:line="360" w:lineRule="exact"/>
              <w:ind w:left="391" w:hanging="261"/>
            </w:pPr>
          </w:p>
          <w:p w:rsidR="00051D29" w:rsidRPr="008F74E4" w:rsidRDefault="00051D29" w:rsidP="008F74E4">
            <w:pPr>
              <w:pStyle w:val="002-"/>
              <w:overflowPunct w:val="0"/>
              <w:spacing w:line="360" w:lineRule="exact"/>
              <w:ind w:left="391" w:hanging="261"/>
            </w:pPr>
          </w:p>
          <w:p w:rsidR="00051D29" w:rsidRPr="008F74E4" w:rsidRDefault="00051D29" w:rsidP="008F74E4">
            <w:pPr>
              <w:pStyle w:val="002-1"/>
              <w:overflowPunct w:val="0"/>
              <w:adjustRightInd w:val="0"/>
              <w:spacing w:line="360" w:lineRule="exact"/>
              <w:ind w:firstLineChars="0"/>
              <w:rPr>
                <w:szCs w:val="24"/>
              </w:rPr>
            </w:pPr>
            <w:r w:rsidRPr="008F74E4">
              <w:rPr>
                <w:szCs w:val="24"/>
              </w:rPr>
              <w:t>1.</w:t>
            </w:r>
            <w:r w:rsidRPr="008F74E4">
              <w:rPr>
                <w:rFonts w:hint="eastAsia"/>
                <w:szCs w:val="24"/>
              </w:rPr>
              <w:t>至</w:t>
            </w:r>
            <w:proofErr w:type="gramStart"/>
            <w:r w:rsidRPr="008F74E4">
              <w:rPr>
                <w:szCs w:val="24"/>
              </w:rPr>
              <w:t>10</w:t>
            </w:r>
            <w:r w:rsidRPr="008F74E4">
              <w:rPr>
                <w:rFonts w:hint="eastAsia"/>
                <w:szCs w:val="24"/>
              </w:rPr>
              <w:t>7年12月底止本市</w:t>
            </w:r>
            <w:proofErr w:type="gramEnd"/>
            <w:r w:rsidRPr="008F74E4">
              <w:rPr>
                <w:rFonts w:hint="eastAsia"/>
                <w:szCs w:val="24"/>
              </w:rPr>
              <w:t>立案社區發展協會計736個，其中</w:t>
            </w:r>
            <w:proofErr w:type="gramStart"/>
            <w:r w:rsidRPr="008F74E4">
              <w:rPr>
                <w:rFonts w:hint="eastAsia"/>
                <w:szCs w:val="24"/>
              </w:rPr>
              <w:t>107</w:t>
            </w:r>
            <w:proofErr w:type="gramEnd"/>
            <w:r w:rsidRPr="008F74E4">
              <w:rPr>
                <w:rFonts w:hint="eastAsia"/>
                <w:szCs w:val="24"/>
              </w:rPr>
              <w:t>年度新成立5個社區發展協會，輔導社區會務、財務健全運作。</w:t>
            </w:r>
          </w:p>
          <w:p w:rsidR="00051D29" w:rsidRPr="008F74E4" w:rsidRDefault="00051D29" w:rsidP="008F74E4">
            <w:pPr>
              <w:pStyle w:val="002-1"/>
              <w:overflowPunct w:val="0"/>
              <w:adjustRightInd w:val="0"/>
              <w:spacing w:line="360" w:lineRule="exact"/>
              <w:ind w:left="130" w:firstLineChars="0" w:firstLine="0"/>
              <w:rPr>
                <w:szCs w:val="24"/>
              </w:rPr>
            </w:pPr>
            <w:r w:rsidRPr="008F74E4">
              <w:rPr>
                <w:szCs w:val="24"/>
              </w:rPr>
              <w:t>2.</w:t>
            </w:r>
            <w:r w:rsidRPr="008F74E4">
              <w:rPr>
                <w:rFonts w:hint="eastAsia"/>
                <w:szCs w:val="24"/>
              </w:rPr>
              <w:t>推動社區願景培力中心，執行方案成效包含：</w:t>
            </w:r>
          </w:p>
          <w:p w:rsidR="00051D29" w:rsidRPr="008F74E4" w:rsidRDefault="00051D29" w:rsidP="00051D29">
            <w:pPr>
              <w:overflowPunct w:val="0"/>
              <w:spacing w:line="360" w:lineRule="exact"/>
              <w:ind w:leftChars="150" w:left="750" w:rightChars="50" w:right="130" w:hangingChars="150" w:hanging="360"/>
              <w:rPr>
                <w:rFonts w:hAnsi="標楷體"/>
                <w:color w:val="000000"/>
                <w:sz w:val="24"/>
              </w:rPr>
            </w:pPr>
            <w:r w:rsidRPr="008F74E4">
              <w:rPr>
                <w:rFonts w:hAnsi="標楷體" w:hint="eastAsia"/>
                <w:color w:val="000000"/>
                <w:sz w:val="24"/>
              </w:rPr>
              <w:t>(1)社區培力育成與</w:t>
            </w:r>
            <w:r w:rsidRPr="008F74E4">
              <w:rPr>
                <w:rFonts w:hAnsi="標楷體" w:hint="eastAsia"/>
                <w:sz w:val="24"/>
              </w:rPr>
              <w:t>社會福利</w:t>
            </w:r>
            <w:r w:rsidRPr="008F74E4">
              <w:rPr>
                <w:rFonts w:hAnsi="標楷體" w:hint="eastAsia"/>
                <w:color w:val="000000"/>
                <w:sz w:val="24"/>
              </w:rPr>
              <w:t>服務推展</w:t>
            </w:r>
            <w:r w:rsidRPr="008F74E4">
              <w:rPr>
                <w:rFonts w:hAnsi="標楷體"/>
                <w:color w:val="000000"/>
                <w:sz w:val="24"/>
              </w:rPr>
              <w:t>：</w:t>
            </w:r>
          </w:p>
          <w:p w:rsidR="00051D29" w:rsidRPr="008F74E4" w:rsidRDefault="00051D29" w:rsidP="00051D29">
            <w:pPr>
              <w:overflowPunct w:val="0"/>
              <w:spacing w:line="360" w:lineRule="exact"/>
              <w:ind w:leftChars="200" w:left="520" w:rightChars="50" w:right="130"/>
              <w:rPr>
                <w:rFonts w:hAnsi="標楷體"/>
                <w:color w:val="000000"/>
                <w:sz w:val="24"/>
              </w:rPr>
            </w:pPr>
            <w:r w:rsidRPr="008F74E4">
              <w:rPr>
                <w:rFonts w:hAnsi="標楷體" w:hint="eastAsia"/>
                <w:color w:val="000000"/>
                <w:sz w:val="24"/>
              </w:rPr>
              <w:t>A.起步型社區開發與擾動：</w:t>
            </w:r>
          </w:p>
          <w:p w:rsidR="00051D29" w:rsidRPr="008F74E4" w:rsidRDefault="00051D29" w:rsidP="00051D29">
            <w:pPr>
              <w:pStyle w:val="002-1"/>
              <w:overflowPunct w:val="0"/>
              <w:adjustRightInd w:val="0"/>
              <w:spacing w:line="360" w:lineRule="exact"/>
              <w:ind w:leftChars="300" w:left="780" w:firstLineChars="0" w:firstLine="0"/>
            </w:pPr>
            <w:r w:rsidRPr="008F74E4">
              <w:rPr>
                <w:rFonts w:hint="eastAsia"/>
              </w:rPr>
              <w:t>辦理</w:t>
            </w:r>
            <w:r w:rsidRPr="008F74E4">
              <w:t>社區福利需求面面觀</w:t>
            </w:r>
            <w:r w:rsidRPr="008F74E4">
              <w:rPr>
                <w:rFonts w:hint="eastAsia"/>
              </w:rPr>
              <w:t>，區分為會議組進行，包含</w:t>
            </w:r>
            <w:proofErr w:type="gramStart"/>
            <w:r w:rsidRPr="008F74E4">
              <w:rPr>
                <w:rFonts w:hint="eastAsia"/>
              </w:rPr>
              <w:t>甲仙區大田</w:t>
            </w:r>
            <w:proofErr w:type="gramEnd"/>
            <w:r w:rsidRPr="008F74E4">
              <w:rPr>
                <w:rFonts w:hint="eastAsia"/>
              </w:rPr>
              <w:t>社區、大寮區中庄社區、</w:t>
            </w:r>
            <w:proofErr w:type="gramStart"/>
            <w:r w:rsidRPr="008F74E4">
              <w:rPr>
                <w:rFonts w:hint="eastAsia"/>
              </w:rPr>
              <w:t>旗山區圓富</w:t>
            </w:r>
            <w:proofErr w:type="gramEnd"/>
            <w:r w:rsidRPr="008F74E4">
              <w:rPr>
                <w:rFonts w:hint="eastAsia"/>
              </w:rPr>
              <w:t>社區、楠梓區大昌社區、燕巢</w:t>
            </w:r>
            <w:proofErr w:type="gramStart"/>
            <w:r w:rsidRPr="008F74E4">
              <w:rPr>
                <w:rFonts w:hint="eastAsia"/>
              </w:rPr>
              <w:t>區鳳雄社區</w:t>
            </w:r>
            <w:proofErr w:type="gramEnd"/>
            <w:r w:rsidRPr="008F74E4">
              <w:rPr>
                <w:rFonts w:hint="eastAsia"/>
              </w:rPr>
              <w:t>、岡山區公所（大後協社區）、新興區德生社區，共計7個；另問卷組進行，包含茄</w:t>
            </w:r>
            <w:proofErr w:type="gramStart"/>
            <w:r w:rsidRPr="008F74E4">
              <w:rPr>
                <w:rFonts w:hint="eastAsia"/>
              </w:rPr>
              <w:t>萣區嘉賜</w:t>
            </w:r>
            <w:proofErr w:type="gramEnd"/>
            <w:r w:rsidRPr="008F74E4">
              <w:rPr>
                <w:rFonts w:hint="eastAsia"/>
              </w:rPr>
              <w:t>社區、旗山區糖廠社區、鳳山區</w:t>
            </w:r>
            <w:r w:rsidRPr="008F74E4">
              <w:t>205</w:t>
            </w:r>
            <w:r w:rsidRPr="008F74E4">
              <w:rPr>
                <w:rFonts w:hint="eastAsia"/>
              </w:rPr>
              <w:t>社區、鳳山區幸福海洋社區、林園區文賢社區、苓雅區奏捷社區、前鎮區興邦社區、永安區新港社區、美濃區南興社區及</w:t>
            </w:r>
            <w:proofErr w:type="gramStart"/>
            <w:r w:rsidRPr="008F74E4">
              <w:t>梓</w:t>
            </w:r>
            <w:proofErr w:type="gramEnd"/>
            <w:r w:rsidRPr="008F74E4">
              <w:t>官茄</w:t>
            </w:r>
            <w:proofErr w:type="gramStart"/>
            <w:r w:rsidRPr="008F74E4">
              <w:t>苳</w:t>
            </w:r>
            <w:proofErr w:type="gramEnd"/>
            <w:r w:rsidRPr="008F74E4">
              <w:t>社區</w:t>
            </w:r>
            <w:r w:rsidRPr="008F74E4">
              <w:rPr>
                <w:rFonts w:hint="eastAsia"/>
              </w:rPr>
              <w:t>，共計10個。</w:t>
            </w:r>
          </w:p>
          <w:p w:rsidR="00051D29" w:rsidRPr="008F74E4" w:rsidRDefault="00051D29" w:rsidP="00051D29">
            <w:pPr>
              <w:overflowPunct w:val="0"/>
              <w:spacing w:line="360" w:lineRule="exact"/>
              <w:ind w:leftChars="200" w:left="520" w:rightChars="50" w:right="130"/>
              <w:rPr>
                <w:rFonts w:hAnsi="標楷體"/>
                <w:color w:val="000000"/>
                <w:sz w:val="24"/>
              </w:rPr>
            </w:pPr>
            <w:r w:rsidRPr="008F74E4">
              <w:rPr>
                <w:rFonts w:hAnsi="標楷體" w:hint="eastAsia"/>
                <w:color w:val="000000"/>
                <w:sz w:val="24"/>
              </w:rPr>
              <w:t>B.啟動</w:t>
            </w:r>
            <w:r w:rsidRPr="008F74E4">
              <w:rPr>
                <w:rFonts w:hAnsi="標楷體"/>
                <w:color w:val="000000"/>
                <w:sz w:val="24"/>
              </w:rPr>
              <w:t>社區</w:t>
            </w:r>
            <w:r w:rsidRPr="008F74E4">
              <w:rPr>
                <w:rFonts w:hAnsi="標楷體" w:hint="eastAsia"/>
                <w:color w:val="000000"/>
                <w:sz w:val="24"/>
              </w:rPr>
              <w:t>動能及社區發展技能：</w:t>
            </w:r>
          </w:p>
          <w:p w:rsidR="00051D29" w:rsidRPr="008F74E4" w:rsidRDefault="00051D29" w:rsidP="00051D29">
            <w:pPr>
              <w:pStyle w:val="002-1"/>
              <w:overflowPunct w:val="0"/>
              <w:adjustRightInd w:val="0"/>
              <w:spacing w:line="360" w:lineRule="exact"/>
              <w:ind w:leftChars="300" w:left="780" w:firstLineChars="0" w:firstLine="0"/>
            </w:pPr>
            <w:proofErr w:type="gramStart"/>
            <w:r w:rsidRPr="008F74E4">
              <w:t>107</w:t>
            </w:r>
            <w:proofErr w:type="gramEnd"/>
            <w:r w:rsidRPr="008F74E4">
              <w:rPr>
                <w:rFonts w:hint="eastAsia"/>
              </w:rPr>
              <w:t>年度「社區技能學堂」課程，依階段性的適能適才培力規劃，期待以通識課程及議題工作坊扎根社區，透過深耕在地文化創造社區新生，落實人文關懷建立福利社區，將培力區域分做四大區：都會區、大鳳山、大旗山、大岡山，鼓勵社區人力走出自家社區參與課程，也增加與其他社區交流的機會</w:t>
            </w:r>
            <w:r w:rsidRPr="008F74E4">
              <w:t>，共18堂課</w:t>
            </w:r>
            <w:r w:rsidRPr="008F74E4">
              <w:rPr>
                <w:rFonts w:hint="eastAsia"/>
              </w:rPr>
              <w:t>、</w:t>
            </w:r>
            <w:r w:rsidRPr="008F74E4">
              <w:t>共54小時</w:t>
            </w:r>
            <w:r w:rsidRPr="008F74E4">
              <w:rPr>
                <w:rFonts w:hint="eastAsia"/>
              </w:rPr>
              <w:t>、</w:t>
            </w:r>
            <w:r w:rsidRPr="008F74E4">
              <w:t>807人次</w:t>
            </w:r>
            <w:r w:rsidRPr="008F74E4">
              <w:rPr>
                <w:rFonts w:hint="eastAsia"/>
              </w:rPr>
              <w:t>。</w:t>
            </w:r>
          </w:p>
          <w:p w:rsidR="00051D29" w:rsidRPr="008F74E4" w:rsidRDefault="00051D29" w:rsidP="00051D29">
            <w:pPr>
              <w:overflowPunct w:val="0"/>
              <w:spacing w:line="360" w:lineRule="exact"/>
              <w:ind w:leftChars="200" w:left="520" w:rightChars="50" w:right="130"/>
              <w:rPr>
                <w:rFonts w:hAnsi="標楷體"/>
                <w:color w:val="000000"/>
                <w:sz w:val="24"/>
              </w:rPr>
            </w:pPr>
            <w:r w:rsidRPr="008F74E4">
              <w:rPr>
                <w:rFonts w:hAnsi="標楷體" w:hint="eastAsia"/>
                <w:color w:val="000000"/>
                <w:sz w:val="24"/>
              </w:rPr>
              <w:t>C.擴充社福基地：</w:t>
            </w:r>
          </w:p>
          <w:p w:rsidR="00051D29" w:rsidRPr="008F74E4" w:rsidRDefault="00051D29" w:rsidP="00051D29">
            <w:pPr>
              <w:pStyle w:val="002-1"/>
              <w:overflowPunct w:val="0"/>
              <w:adjustRightInd w:val="0"/>
              <w:spacing w:line="360" w:lineRule="exact"/>
              <w:ind w:leftChars="300" w:left="780" w:firstLineChars="0" w:firstLine="0"/>
            </w:pPr>
            <w:r w:rsidRPr="008F74E4">
              <w:rPr>
                <w:rFonts w:hint="eastAsia"/>
              </w:rPr>
              <w:t>共輔導左營區廍南、橋頭區東林、橋頭區新莊、岡山區協榮、鳳山區新海光、前鎮區興邦、前鎮區幸福興東、旗山區中正、旗山區東平、美濃區吉東、美濃吉和等11個社區發展協會辦理社區團隊整備暨老人關懷初辦準備之試辦計畫，增強社區能量，鼓勵推動社會福利服務方案。</w:t>
            </w:r>
          </w:p>
          <w:p w:rsidR="00051D29" w:rsidRPr="008F74E4" w:rsidRDefault="00051D29" w:rsidP="00051D29">
            <w:pPr>
              <w:overflowPunct w:val="0"/>
              <w:spacing w:line="360" w:lineRule="exact"/>
              <w:ind w:leftChars="150" w:left="750" w:rightChars="50" w:right="130" w:hangingChars="150" w:hanging="360"/>
              <w:rPr>
                <w:rFonts w:hAnsi="標楷體"/>
                <w:color w:val="000000"/>
                <w:sz w:val="24"/>
              </w:rPr>
            </w:pPr>
            <w:r w:rsidRPr="008F74E4">
              <w:rPr>
                <w:rFonts w:hAnsi="標楷體" w:hint="eastAsia"/>
                <w:color w:val="000000"/>
                <w:sz w:val="24"/>
              </w:rPr>
              <w:t>(2)區域協力發展與</w:t>
            </w:r>
            <w:proofErr w:type="gramStart"/>
            <w:r w:rsidRPr="008F74E4">
              <w:rPr>
                <w:rFonts w:hAnsi="標楷體" w:hint="eastAsia"/>
                <w:color w:val="000000"/>
                <w:sz w:val="24"/>
              </w:rPr>
              <w:t>網絡建構</w:t>
            </w:r>
            <w:proofErr w:type="gramEnd"/>
            <w:r w:rsidRPr="008F74E4">
              <w:rPr>
                <w:rFonts w:hAnsi="標楷體"/>
                <w:color w:val="000000"/>
                <w:sz w:val="24"/>
              </w:rPr>
              <w:t>：</w:t>
            </w:r>
          </w:p>
          <w:p w:rsidR="00051D29" w:rsidRPr="008F74E4" w:rsidRDefault="00051D29" w:rsidP="00051D29">
            <w:pPr>
              <w:overflowPunct w:val="0"/>
              <w:spacing w:line="360" w:lineRule="exact"/>
              <w:ind w:leftChars="200" w:left="520" w:rightChars="50" w:right="130"/>
              <w:rPr>
                <w:rFonts w:hAnsi="標楷體"/>
                <w:color w:val="000000"/>
                <w:sz w:val="24"/>
              </w:rPr>
            </w:pPr>
            <w:r w:rsidRPr="008F74E4">
              <w:rPr>
                <w:rFonts w:hAnsi="標楷體" w:hint="eastAsia"/>
                <w:color w:val="000000"/>
                <w:sz w:val="24"/>
              </w:rPr>
              <w:t>A.培植</w:t>
            </w:r>
            <w:r w:rsidRPr="008F74E4">
              <w:rPr>
                <w:rFonts w:hAnsi="標楷體"/>
                <w:color w:val="000000"/>
                <w:sz w:val="24"/>
              </w:rPr>
              <w:t>區公所</w:t>
            </w:r>
            <w:r w:rsidRPr="008F74E4">
              <w:rPr>
                <w:rFonts w:hAnsi="標楷體" w:hint="eastAsia"/>
                <w:color w:val="000000"/>
                <w:sz w:val="24"/>
              </w:rPr>
              <w:t>推動社區發展工作能量：</w:t>
            </w:r>
          </w:p>
          <w:p w:rsidR="00051D29" w:rsidRPr="008F74E4" w:rsidRDefault="00051D29" w:rsidP="00051D29">
            <w:pPr>
              <w:pStyle w:val="002-1"/>
              <w:overflowPunct w:val="0"/>
              <w:adjustRightInd w:val="0"/>
              <w:spacing w:line="360" w:lineRule="exact"/>
              <w:ind w:leftChars="300" w:left="780" w:firstLineChars="0" w:firstLine="0"/>
            </w:pPr>
            <w:r w:rsidRPr="008F74E4">
              <w:rPr>
                <w:rFonts w:hint="eastAsia"/>
              </w:rPr>
              <w:t>辦理「</w:t>
            </w:r>
            <w:r w:rsidRPr="008F74E4">
              <w:t>社區經營</w:t>
            </w:r>
            <w:proofErr w:type="gramStart"/>
            <w:r w:rsidRPr="008F74E4">
              <w:t>不</w:t>
            </w:r>
            <w:proofErr w:type="gramEnd"/>
            <w:r w:rsidRPr="008F74E4">
              <w:t>設限-我和我的超級夥伴</w:t>
            </w:r>
            <w:r w:rsidRPr="008F74E4">
              <w:rPr>
                <w:rFonts w:hint="eastAsia"/>
              </w:rPr>
              <w:t>」邀請湖內區公所分享區公所團隊</w:t>
            </w:r>
            <w:proofErr w:type="gramStart"/>
            <w:r w:rsidRPr="008F74E4">
              <w:rPr>
                <w:rFonts w:hint="eastAsia"/>
              </w:rPr>
              <w:t>職務間的互動</w:t>
            </w:r>
            <w:proofErr w:type="gramEnd"/>
            <w:r w:rsidRPr="008F74E4">
              <w:rPr>
                <w:rFonts w:hint="eastAsia"/>
              </w:rPr>
              <w:t>密切關係，透過</w:t>
            </w:r>
            <w:r w:rsidRPr="008F74E4">
              <w:t>分工合作的堅強團隊，在社區發展工作這一區塊的業務執行起來更加有力道，不僅連續兩年區域內小旗艦的計畫執行，發展各社區不同的特色，更引入多方的資源進入社區</w:t>
            </w:r>
            <w:r w:rsidRPr="008F74E4">
              <w:rPr>
                <w:rFonts w:hint="eastAsia"/>
              </w:rPr>
              <w:t>。另外辦理「</w:t>
            </w:r>
            <w:r w:rsidRPr="008F74E4">
              <w:t>一枝草一點露-我的社區經驗分享</w:t>
            </w:r>
            <w:r w:rsidRPr="008F74E4">
              <w:rPr>
                <w:rFonts w:hint="eastAsia"/>
              </w:rPr>
              <w:t>」，邀請</w:t>
            </w:r>
            <w:r w:rsidRPr="008F74E4">
              <w:t>大寮區公所</w:t>
            </w:r>
            <w:r w:rsidRPr="008F74E4">
              <w:rPr>
                <w:rFonts w:hint="eastAsia"/>
              </w:rPr>
              <w:t>及</w:t>
            </w:r>
            <w:r w:rsidRPr="008F74E4">
              <w:t>燕</w:t>
            </w:r>
            <w:r w:rsidRPr="008F74E4">
              <w:rPr>
                <w:rFonts w:hint="eastAsia"/>
              </w:rPr>
              <w:t>巢</w:t>
            </w:r>
            <w:r w:rsidRPr="008F74E4">
              <w:t>區公所</w:t>
            </w:r>
            <w:r w:rsidRPr="008F74E4">
              <w:rPr>
                <w:rFonts w:hint="eastAsia"/>
              </w:rPr>
              <w:t>，分享公所如何陪伴與共同培力累積社區能量的發揮，透過</w:t>
            </w:r>
            <w:r w:rsidRPr="008F74E4">
              <w:t>師資庫的互</w:t>
            </w:r>
            <w:r w:rsidRPr="008F74E4">
              <w:lastRenderedPageBreak/>
              <w:t>助合作，也分享如何公私協力去面對社區工作</w:t>
            </w:r>
            <w:r w:rsidRPr="008F74E4">
              <w:rPr>
                <w:rFonts w:hint="eastAsia"/>
              </w:rPr>
              <w:t>選拔</w:t>
            </w:r>
            <w:r w:rsidRPr="008F74E4">
              <w:t>、資源連結以及如何挖掘社區特色等，紮實的社區經營經驗分享，</w:t>
            </w:r>
            <w:r w:rsidRPr="008F74E4">
              <w:rPr>
                <w:rFonts w:hint="eastAsia"/>
              </w:rPr>
              <w:t>藉此讓其他區公所可以學習並交流，對於提升區公所業務同仁的業務知能及社區發展理念有所助益。</w:t>
            </w:r>
          </w:p>
          <w:p w:rsidR="00051D29" w:rsidRPr="008F74E4" w:rsidRDefault="00051D29" w:rsidP="00051D29">
            <w:pPr>
              <w:overflowPunct w:val="0"/>
              <w:spacing w:line="360" w:lineRule="exact"/>
              <w:ind w:leftChars="200" w:left="520" w:rightChars="50" w:right="130"/>
              <w:rPr>
                <w:rFonts w:hAnsi="標楷體"/>
                <w:color w:val="000000"/>
                <w:sz w:val="24"/>
              </w:rPr>
            </w:pPr>
            <w:r w:rsidRPr="008F74E4">
              <w:rPr>
                <w:rFonts w:hAnsi="標楷體" w:hint="eastAsia"/>
                <w:color w:val="000000"/>
                <w:sz w:val="24"/>
              </w:rPr>
              <w:t>B.區域能量整合與互助：</w:t>
            </w:r>
          </w:p>
          <w:p w:rsidR="00051D29" w:rsidRPr="008F74E4" w:rsidRDefault="00051D29" w:rsidP="00051D29">
            <w:pPr>
              <w:pStyle w:val="002-1"/>
              <w:overflowPunct w:val="0"/>
              <w:adjustRightInd w:val="0"/>
              <w:spacing w:line="360" w:lineRule="exact"/>
              <w:ind w:leftChars="300" w:left="780" w:firstLineChars="0" w:firstLine="0"/>
            </w:pPr>
            <w:r w:rsidRPr="008F74E4">
              <w:rPr>
                <w:rFonts w:hint="eastAsia"/>
              </w:rPr>
              <w:t>輔導區公所發展區域結盟及區域發展方案，計有旗山區-圓來好幸福聯合發展活動計畫，結合6個社區共同辦理；湖內區-「文」心「賢」哲</w:t>
            </w:r>
            <w:r w:rsidRPr="008F74E4">
              <w:t>.</w:t>
            </w:r>
            <w:r w:rsidRPr="008F74E4">
              <w:rPr>
                <w:rFonts w:hint="eastAsia"/>
              </w:rPr>
              <w:t>齊心湖內計畫，結合4個社區共同辦理；永安區-</w:t>
            </w:r>
            <w:proofErr w:type="gramStart"/>
            <w:r w:rsidRPr="008F74E4">
              <w:rPr>
                <w:rFonts w:hint="eastAsia"/>
              </w:rPr>
              <w:t>永現希望</w:t>
            </w:r>
            <w:proofErr w:type="gramEnd"/>
            <w:r w:rsidRPr="008F74E4">
              <w:rPr>
                <w:rFonts w:hint="eastAsia"/>
              </w:rPr>
              <w:t>安新奇蹟，結合8個社區共同辦理；彌陀區-「</w:t>
            </w:r>
            <w:proofErr w:type="gramStart"/>
            <w:r w:rsidRPr="008F74E4">
              <w:rPr>
                <w:rFonts w:hint="eastAsia"/>
              </w:rPr>
              <w:t>彌現風采</w:t>
            </w:r>
            <w:proofErr w:type="gramEnd"/>
            <w:r w:rsidRPr="008F74E4">
              <w:rPr>
                <w:rFonts w:hint="eastAsia"/>
              </w:rPr>
              <w:t>，幸福源</w:t>
            </w:r>
            <w:proofErr w:type="gramStart"/>
            <w:r w:rsidRPr="008F74E4">
              <w:rPr>
                <w:rFonts w:hint="eastAsia"/>
              </w:rPr>
              <w:t>陀</w:t>
            </w:r>
            <w:proofErr w:type="gramEnd"/>
            <w:r w:rsidRPr="008F74E4">
              <w:rPr>
                <w:rFonts w:hint="eastAsia"/>
              </w:rPr>
              <w:t>」，結合4個社區共同辦理；苓雅區-新『</w:t>
            </w:r>
            <w:proofErr w:type="gramStart"/>
            <w:r w:rsidRPr="008F74E4">
              <w:rPr>
                <w:rFonts w:hint="eastAsia"/>
              </w:rPr>
              <w:t>苓</w:t>
            </w:r>
            <w:proofErr w:type="gramEnd"/>
            <w:r w:rsidRPr="008F74E4">
              <w:rPr>
                <w:rFonts w:hint="eastAsia"/>
              </w:rPr>
              <w:t>』時代~打造『幸福能量』模範社區，結合3個社區共同辦理；岡山區-</w:t>
            </w:r>
            <w:proofErr w:type="gramStart"/>
            <w:r w:rsidRPr="008F74E4">
              <w:t>107</w:t>
            </w:r>
            <w:proofErr w:type="gramEnd"/>
            <w:r w:rsidRPr="008F74E4">
              <w:t>年度志</w:t>
            </w:r>
            <w:proofErr w:type="gramStart"/>
            <w:r w:rsidRPr="008F74E4">
              <w:t>工社福長</w:t>
            </w:r>
            <w:proofErr w:type="gramEnd"/>
            <w:r w:rsidRPr="008F74E4">
              <w:t>照能力結盟計畫</w:t>
            </w:r>
            <w:r w:rsidRPr="008F74E4">
              <w:rPr>
                <w:rFonts w:hint="eastAsia"/>
              </w:rPr>
              <w:t>，結合岡山區所轄社區共同辦理；</w:t>
            </w:r>
            <w:proofErr w:type="gramStart"/>
            <w:r w:rsidRPr="008F74E4">
              <w:rPr>
                <w:rFonts w:hint="eastAsia"/>
              </w:rPr>
              <w:t>梓</w:t>
            </w:r>
            <w:proofErr w:type="gramEnd"/>
            <w:r w:rsidRPr="008F74E4">
              <w:rPr>
                <w:rFonts w:hint="eastAsia"/>
              </w:rPr>
              <w:t>官區-「</w:t>
            </w:r>
            <w:proofErr w:type="gramStart"/>
            <w:r w:rsidRPr="008F74E4">
              <w:rPr>
                <w:rFonts w:hint="eastAsia"/>
              </w:rPr>
              <w:t>梓</w:t>
            </w:r>
            <w:proofErr w:type="gramEnd"/>
            <w:r w:rsidRPr="008F74E4">
              <w:rPr>
                <w:rFonts w:hint="eastAsia"/>
              </w:rPr>
              <w:t>」想「官」心您</w:t>
            </w:r>
            <w:r w:rsidRPr="008F74E4">
              <w:t>-1917</w:t>
            </w:r>
            <w:r w:rsidRPr="008F74E4">
              <w:rPr>
                <w:rFonts w:hint="eastAsia"/>
              </w:rPr>
              <w:t>依舊在一起，結合8個社區共同辦理；茂林區-因區域發展限制，與區公所共同協力輔導所轄3個社區發展協會，協助公所嘗試開展議題，並帶領社區幹部一同探討社區的問題並給予建議，藉此形成社區發展協力與區域聯繫會報的機制。</w:t>
            </w:r>
          </w:p>
          <w:p w:rsidR="00051D29" w:rsidRPr="008F74E4" w:rsidRDefault="00051D29" w:rsidP="00051D29">
            <w:pPr>
              <w:overflowPunct w:val="0"/>
              <w:spacing w:line="360" w:lineRule="exact"/>
              <w:ind w:leftChars="200" w:left="520" w:rightChars="50" w:right="130"/>
              <w:rPr>
                <w:rFonts w:hAnsi="標楷體"/>
              </w:rPr>
            </w:pPr>
            <w:r w:rsidRPr="008F74E4">
              <w:rPr>
                <w:rFonts w:hAnsi="標楷體" w:hint="eastAsia"/>
              </w:rPr>
              <w:t>C.整合型社區方案</w:t>
            </w:r>
            <w:proofErr w:type="gramStart"/>
            <w:r w:rsidRPr="008F74E4">
              <w:rPr>
                <w:rFonts w:hAnsi="標楷體" w:hint="eastAsia"/>
              </w:rPr>
              <w:t>研</w:t>
            </w:r>
            <w:proofErr w:type="gramEnd"/>
            <w:r w:rsidRPr="008F74E4">
              <w:rPr>
                <w:rFonts w:hAnsi="標楷體" w:hint="eastAsia"/>
              </w:rPr>
              <w:t>擬與執行：</w:t>
            </w:r>
          </w:p>
          <w:p w:rsidR="00051D29" w:rsidRPr="008F74E4" w:rsidRDefault="00051D29" w:rsidP="00051D29">
            <w:pPr>
              <w:pStyle w:val="002-1"/>
              <w:overflowPunct w:val="0"/>
              <w:adjustRightInd w:val="0"/>
              <w:spacing w:line="360" w:lineRule="exact"/>
              <w:ind w:leftChars="300" w:left="780" w:firstLineChars="0" w:firstLine="0"/>
            </w:pPr>
            <w:r w:rsidRPr="008F74E4">
              <w:rPr>
                <w:rFonts w:hint="eastAsia"/>
              </w:rPr>
              <w:t>透過提案工作坊，輔導阿蓮區公所整合</w:t>
            </w:r>
            <w:proofErr w:type="gramStart"/>
            <w:r w:rsidRPr="008F74E4">
              <w:rPr>
                <w:rFonts w:hint="eastAsia"/>
              </w:rPr>
              <w:t>所轄阿蓮</w:t>
            </w:r>
            <w:proofErr w:type="gramEnd"/>
            <w:r w:rsidRPr="008F74E4">
              <w:rPr>
                <w:rFonts w:hint="eastAsia"/>
              </w:rPr>
              <w:t>社區、復安社區、</w:t>
            </w:r>
            <w:proofErr w:type="gramStart"/>
            <w:r w:rsidRPr="008F74E4">
              <w:rPr>
                <w:rFonts w:hint="eastAsia"/>
              </w:rPr>
              <w:t>石安社區</w:t>
            </w:r>
            <w:proofErr w:type="gramEnd"/>
            <w:r w:rsidRPr="008F74E4">
              <w:rPr>
                <w:rFonts w:hint="eastAsia"/>
              </w:rPr>
              <w:t>、中路社區、峰山社區、</w:t>
            </w:r>
            <w:proofErr w:type="gramStart"/>
            <w:r w:rsidRPr="008F74E4">
              <w:rPr>
                <w:rFonts w:hint="eastAsia"/>
              </w:rPr>
              <w:t>南蓮社區</w:t>
            </w:r>
            <w:proofErr w:type="gramEnd"/>
            <w:r w:rsidRPr="008F74E4">
              <w:rPr>
                <w:rFonts w:hint="eastAsia"/>
              </w:rPr>
              <w:t>、</w:t>
            </w:r>
            <w:proofErr w:type="gramStart"/>
            <w:r w:rsidRPr="008F74E4">
              <w:rPr>
                <w:rFonts w:hint="eastAsia"/>
              </w:rPr>
              <w:t>崙</w:t>
            </w:r>
            <w:proofErr w:type="gramEnd"/>
            <w:r w:rsidRPr="008F74E4">
              <w:rPr>
                <w:rFonts w:hint="eastAsia"/>
              </w:rPr>
              <w:t>港</w:t>
            </w:r>
            <w:proofErr w:type="gramStart"/>
            <w:r w:rsidRPr="008F74E4">
              <w:rPr>
                <w:rFonts w:hint="eastAsia"/>
              </w:rPr>
              <w:t>社區、崗山</w:t>
            </w:r>
            <w:proofErr w:type="gramEnd"/>
            <w:r w:rsidRPr="008F74E4">
              <w:rPr>
                <w:rFonts w:hint="eastAsia"/>
              </w:rPr>
              <w:t>社區等8個社區，並以阿蓮社區為領航社區，提案申請</w:t>
            </w:r>
            <w:proofErr w:type="gramStart"/>
            <w:r w:rsidRPr="008F74E4">
              <w:rPr>
                <w:rFonts w:hint="eastAsia"/>
              </w:rPr>
              <w:t>108</w:t>
            </w:r>
            <w:proofErr w:type="gramEnd"/>
            <w:r w:rsidRPr="008F74E4">
              <w:rPr>
                <w:rFonts w:hint="eastAsia"/>
              </w:rPr>
              <w:t>年度衛生福利部社區旗艦型計畫。</w:t>
            </w:r>
          </w:p>
          <w:p w:rsidR="00051D29" w:rsidRPr="008F74E4" w:rsidRDefault="00051D29" w:rsidP="00051D29">
            <w:pPr>
              <w:overflowPunct w:val="0"/>
              <w:spacing w:line="360" w:lineRule="exact"/>
              <w:ind w:leftChars="150" w:left="780" w:rightChars="50" w:right="130" w:hangingChars="150" w:hanging="390"/>
              <w:rPr>
                <w:rFonts w:hAnsi="標楷體"/>
              </w:rPr>
            </w:pPr>
            <w:r w:rsidRPr="008F74E4">
              <w:rPr>
                <w:rFonts w:hAnsi="標楷體" w:hint="eastAsia"/>
              </w:rPr>
              <w:t>(3)世代融合</w:t>
            </w:r>
            <w:r w:rsidRPr="008F74E4">
              <w:rPr>
                <w:rFonts w:hAnsi="標楷體" w:hint="eastAsia"/>
                <w:color w:val="000000"/>
                <w:sz w:val="24"/>
              </w:rPr>
              <w:t>發展</w:t>
            </w:r>
            <w:r w:rsidRPr="008F74E4">
              <w:rPr>
                <w:rFonts w:hAnsi="標楷體" w:hint="eastAsia"/>
              </w:rPr>
              <w:t>方案</w:t>
            </w:r>
            <w:r w:rsidRPr="008F74E4">
              <w:rPr>
                <w:rFonts w:hAnsi="標楷體"/>
              </w:rPr>
              <w:t>：</w:t>
            </w:r>
          </w:p>
          <w:p w:rsidR="00051D29" w:rsidRPr="008F74E4" w:rsidRDefault="00051D29" w:rsidP="00051D29">
            <w:pPr>
              <w:pStyle w:val="002-1"/>
              <w:overflowPunct w:val="0"/>
              <w:adjustRightInd w:val="0"/>
              <w:spacing w:line="360" w:lineRule="exact"/>
              <w:ind w:leftChars="300" w:left="780" w:firstLineChars="0" w:firstLine="0"/>
            </w:pPr>
            <w:r w:rsidRPr="008F74E4">
              <w:rPr>
                <w:rFonts w:hint="eastAsia"/>
              </w:rPr>
              <w:t>輔導林園區文賢社區及阿蓮區中路社區爭取中國信託慈善基金會「臺灣夢-兒少扎根計畫」，辦理社區弱勢兒少照顧據點、</w:t>
            </w:r>
            <w:r w:rsidRPr="008F74E4">
              <w:t>輔導旗山區糖廠社區辦理新住民、銀髮族及兒童跨世代融合方案</w:t>
            </w:r>
            <w:r w:rsidRPr="008F74E4">
              <w:rPr>
                <w:rFonts w:hint="eastAsia"/>
              </w:rPr>
              <w:t>等超過10個社會福利服務計畫，依在地需求辦理多元社會福利服務方案。</w:t>
            </w:r>
          </w:p>
          <w:p w:rsidR="00051D29" w:rsidRPr="008F74E4" w:rsidRDefault="00051D29" w:rsidP="00051D29">
            <w:pPr>
              <w:overflowPunct w:val="0"/>
              <w:spacing w:line="360" w:lineRule="exact"/>
              <w:ind w:leftChars="150" w:left="750" w:rightChars="50" w:right="130" w:hangingChars="150" w:hanging="360"/>
              <w:rPr>
                <w:rFonts w:hAnsi="標楷體"/>
                <w:color w:val="000000"/>
                <w:sz w:val="24"/>
                <w:szCs w:val="28"/>
              </w:rPr>
            </w:pPr>
            <w:r w:rsidRPr="008F74E4">
              <w:rPr>
                <w:rFonts w:hAnsi="標楷體" w:hint="eastAsia"/>
                <w:color w:val="000000"/>
                <w:sz w:val="24"/>
                <w:szCs w:val="28"/>
              </w:rPr>
              <w:t>(4)創新方案發展及資源媒合：</w:t>
            </w:r>
          </w:p>
          <w:p w:rsidR="00051D29" w:rsidRPr="008F74E4" w:rsidRDefault="00051D29" w:rsidP="00051D29">
            <w:pPr>
              <w:overflowPunct w:val="0"/>
              <w:spacing w:line="360" w:lineRule="exact"/>
              <w:ind w:leftChars="200" w:left="520" w:rightChars="50" w:right="130"/>
              <w:rPr>
                <w:rFonts w:hAnsi="標楷體"/>
              </w:rPr>
            </w:pPr>
            <w:r w:rsidRPr="008F74E4">
              <w:rPr>
                <w:rFonts w:hAnsi="標楷體" w:hint="eastAsia"/>
              </w:rPr>
              <w:t xml:space="preserve"> A.「在欉紅」多元福利照顧師資團隊經營與運作：</w:t>
            </w:r>
          </w:p>
          <w:p w:rsidR="00051D29" w:rsidRPr="008F74E4" w:rsidRDefault="00051D29" w:rsidP="00051D29">
            <w:pPr>
              <w:pStyle w:val="002-1"/>
              <w:overflowPunct w:val="0"/>
              <w:adjustRightInd w:val="0"/>
              <w:spacing w:line="360" w:lineRule="exact"/>
              <w:ind w:leftChars="300" w:left="780" w:firstLineChars="0" w:firstLine="0"/>
            </w:pPr>
            <w:r w:rsidRPr="008F74E4">
              <w:rPr>
                <w:rFonts w:hint="eastAsia"/>
              </w:rPr>
              <w:t>每季至少辦理一次團隊會議，藉由定期的共同會議讓師資互相交流與學習</w:t>
            </w:r>
            <w:proofErr w:type="gramStart"/>
            <w:r w:rsidRPr="008F74E4">
              <w:rPr>
                <w:rFonts w:hint="eastAsia"/>
              </w:rPr>
              <w:t>以外，</w:t>
            </w:r>
            <w:proofErr w:type="gramEnd"/>
            <w:r w:rsidRPr="008F74E4">
              <w:rPr>
                <w:rFonts w:hint="eastAsia"/>
              </w:rPr>
              <w:t>帶領師資團隊進行外展服務反思，遇到問題隨時於網路群組提出，由團隊內部集思廣益找到最適合的解決方法。亦可分享所見其他社區之特色，提供團隊師資教學相長的機會。至</w:t>
            </w:r>
            <w:proofErr w:type="gramStart"/>
            <w:r w:rsidRPr="008F74E4">
              <w:t>107年1</w:t>
            </w:r>
            <w:r w:rsidRPr="008F74E4">
              <w:rPr>
                <w:rFonts w:hint="eastAsia"/>
              </w:rPr>
              <w:t>2</w:t>
            </w:r>
            <w:r w:rsidRPr="008F74E4">
              <w:t>月底止外展</w:t>
            </w:r>
            <w:proofErr w:type="gramEnd"/>
            <w:r w:rsidRPr="008F74E4">
              <w:t>服務之具體成效，共有115個場次，每一場次30人，參與人次3,450人次</w:t>
            </w:r>
            <w:r w:rsidRPr="008F74E4">
              <w:rPr>
                <w:rFonts w:hint="eastAsia"/>
              </w:rPr>
              <w:t>。</w:t>
            </w:r>
          </w:p>
          <w:p w:rsidR="00051D29" w:rsidRPr="008F74E4" w:rsidRDefault="00051D29" w:rsidP="00051D29">
            <w:pPr>
              <w:overflowPunct w:val="0"/>
              <w:spacing w:line="360" w:lineRule="exact"/>
              <w:ind w:leftChars="200" w:left="780" w:rightChars="50" w:right="130" w:hangingChars="100" w:hanging="260"/>
              <w:rPr>
                <w:rFonts w:hAnsi="標楷體"/>
              </w:rPr>
            </w:pPr>
            <w:r w:rsidRPr="008F74E4">
              <w:rPr>
                <w:rFonts w:hAnsi="標楷體" w:hint="eastAsia"/>
              </w:rPr>
              <w:t>B.國外經驗</w:t>
            </w:r>
            <w:r w:rsidRPr="008F74E4">
              <w:rPr>
                <w:rFonts w:hAnsi="標楷體" w:hint="eastAsia"/>
                <w:color w:val="000000"/>
                <w:sz w:val="24"/>
              </w:rPr>
              <w:t>交流</w:t>
            </w:r>
            <w:r w:rsidRPr="008F74E4">
              <w:rPr>
                <w:rFonts w:hAnsi="標楷體" w:hint="eastAsia"/>
              </w:rPr>
              <w:t>：『</w:t>
            </w:r>
            <w:r w:rsidRPr="008F74E4">
              <w:rPr>
                <w:rFonts w:hAnsi="標楷體" w:hint="eastAsia"/>
                <w:bCs/>
              </w:rPr>
              <w:t>自主與互助</w:t>
            </w:r>
            <w:r w:rsidRPr="008F74E4">
              <w:rPr>
                <w:rFonts w:hAnsi="標楷體"/>
                <w:bCs/>
              </w:rPr>
              <w:t>-</w:t>
            </w:r>
            <w:r w:rsidRPr="008F74E4">
              <w:rPr>
                <w:rFonts w:hAnsi="標楷體" w:hint="eastAsia"/>
                <w:bCs/>
              </w:rPr>
              <w:t>印度社區經濟發展與培力經驗分享會』</w:t>
            </w:r>
          </w:p>
          <w:p w:rsidR="00051D29" w:rsidRPr="008F74E4" w:rsidRDefault="00051D29" w:rsidP="00051D29">
            <w:pPr>
              <w:pStyle w:val="002-1"/>
              <w:overflowPunct w:val="0"/>
              <w:adjustRightInd w:val="0"/>
              <w:spacing w:line="360" w:lineRule="exact"/>
              <w:ind w:leftChars="300" w:left="780" w:firstLineChars="0" w:firstLine="0"/>
            </w:pPr>
            <w:r w:rsidRPr="008F74E4">
              <w:rPr>
                <w:rFonts w:hint="eastAsia"/>
                <w:szCs w:val="24"/>
              </w:rPr>
              <w:lastRenderedPageBreak/>
              <w:t>辦理印度社區經濟發展與培力經驗分享會，邀請印度馬德拉斯基度學院三位社區實務工作者分享印度社區儲蓄互助團體及推動社區經濟發展的培力與陪伴印度經驗，讓本市社區透過交流更落實福利社區化目標，共計84個團體，約200人次參加。</w:t>
            </w:r>
          </w:p>
          <w:p w:rsidR="00051D29" w:rsidRPr="008F74E4" w:rsidRDefault="00051D29" w:rsidP="00051D29">
            <w:pPr>
              <w:overflowPunct w:val="0"/>
              <w:spacing w:line="360" w:lineRule="exact"/>
              <w:ind w:leftChars="200" w:left="520" w:rightChars="50" w:right="130"/>
              <w:rPr>
                <w:rFonts w:hAnsi="標楷體"/>
              </w:rPr>
            </w:pPr>
            <w:r w:rsidRPr="008F74E4">
              <w:rPr>
                <w:rFonts w:hAnsi="標楷體" w:hint="eastAsia"/>
              </w:rPr>
              <w:t>C.社區培力成果展現：</w:t>
            </w:r>
          </w:p>
          <w:p w:rsidR="00051D29" w:rsidRPr="008F74E4" w:rsidRDefault="00051D29" w:rsidP="00051D29">
            <w:pPr>
              <w:pStyle w:val="002-1"/>
              <w:overflowPunct w:val="0"/>
              <w:adjustRightInd w:val="0"/>
              <w:spacing w:line="360" w:lineRule="exact"/>
              <w:ind w:leftChars="300" w:left="780" w:firstLineChars="0" w:firstLine="0"/>
              <w:rPr>
                <w:szCs w:val="24"/>
              </w:rPr>
            </w:pPr>
            <w:r w:rsidRPr="008F74E4">
              <w:rPr>
                <w:rFonts w:hint="eastAsia"/>
              </w:rPr>
              <w:t>於107年12月6日辦理社區培力成果展，邀請燕巢、湖內區公所和社區分享如何在區域內跳脫社區單打獨鬥轉而進行區域協力經驗，也邀請田寮區崇德社區及</w:t>
            </w:r>
            <w:proofErr w:type="gramStart"/>
            <w:r w:rsidRPr="008F74E4">
              <w:rPr>
                <w:rFonts w:hint="eastAsia"/>
              </w:rPr>
              <w:t>旗山區圓富</w:t>
            </w:r>
            <w:proofErr w:type="gramEnd"/>
            <w:r w:rsidRPr="008F74E4">
              <w:rPr>
                <w:rFonts w:hint="eastAsia"/>
              </w:rPr>
              <w:t>社區分享用自己的專長、多元的角度切入，打造出不同的青年返鄉之路，參與對象包含本市區公所、社區夥伴、學校團體及外縣市社區工作者等，約150人次受益。</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rPr>
                <w:szCs w:val="24"/>
              </w:rPr>
            </w:pPr>
            <w:r w:rsidRPr="008F74E4">
              <w:rPr>
                <w:szCs w:val="24"/>
              </w:rPr>
              <w:t>1.</w:t>
            </w:r>
            <w:r w:rsidRPr="008F74E4">
              <w:rPr>
                <w:rFonts w:hint="eastAsia"/>
                <w:szCs w:val="24"/>
              </w:rPr>
              <w:t>推動社會福利社區化：鼓勵社區發展協會針對弱勢族群需求，透過經費補助，協助社區落實社區照顧及福利社區化服務，</w:t>
            </w:r>
            <w:proofErr w:type="gramStart"/>
            <w:r w:rsidRPr="008F74E4">
              <w:rPr>
                <w:rFonts w:hint="eastAsia"/>
                <w:szCs w:val="24"/>
              </w:rPr>
              <w:t>107</w:t>
            </w:r>
            <w:proofErr w:type="gramEnd"/>
            <w:r w:rsidRPr="008F74E4">
              <w:rPr>
                <w:rFonts w:hint="eastAsia"/>
                <w:szCs w:val="24"/>
              </w:rPr>
              <w:t>年度成效如下：</w:t>
            </w:r>
          </w:p>
          <w:p w:rsidR="00051D29" w:rsidRPr="008F74E4" w:rsidRDefault="00051D29" w:rsidP="00051D29">
            <w:pPr>
              <w:tabs>
                <w:tab w:val="left" w:pos="5105"/>
              </w:tabs>
              <w:overflowPunct w:val="0"/>
              <w:spacing w:line="360" w:lineRule="exact"/>
              <w:ind w:leftChars="150" w:left="780" w:rightChars="50" w:right="130" w:hangingChars="150" w:hanging="390"/>
              <w:rPr>
                <w:rFonts w:hAnsi="標楷體"/>
              </w:rPr>
            </w:pPr>
            <w:r w:rsidRPr="008F74E4">
              <w:rPr>
                <w:rFonts w:hAnsi="標楷體"/>
              </w:rPr>
              <w:t>(1)</w:t>
            </w:r>
            <w:r w:rsidRPr="008F74E4">
              <w:rPr>
                <w:rFonts w:hAnsi="標楷體" w:hint="eastAsia"/>
              </w:rPr>
              <w:t>輔導本市社區發展協會申請辦理老人、身心障礙者、婦幼等社區福利活動案，共補助324案、補助金額</w:t>
            </w:r>
            <w:r w:rsidR="008F74E4" w:rsidRPr="008F74E4">
              <w:rPr>
                <w:rFonts w:hAnsi="標楷體" w:hint="eastAsia"/>
              </w:rPr>
              <w:t>7</w:t>
            </w:r>
            <w:r w:rsidR="00C25577">
              <w:rPr>
                <w:rFonts w:hAnsi="標楷體" w:hint="eastAsia"/>
              </w:rPr>
              <w:t>,</w:t>
            </w:r>
            <w:r w:rsidRPr="008F74E4">
              <w:rPr>
                <w:rFonts w:hAnsi="標楷體" w:hint="eastAsia"/>
              </w:rPr>
              <w:t>452,695元。</w:t>
            </w:r>
          </w:p>
          <w:p w:rsidR="00051D29" w:rsidRPr="008F74E4" w:rsidRDefault="00051D29" w:rsidP="00051D29">
            <w:pPr>
              <w:tabs>
                <w:tab w:val="left" w:pos="5105"/>
              </w:tabs>
              <w:overflowPunct w:val="0"/>
              <w:spacing w:line="360" w:lineRule="exact"/>
              <w:ind w:leftChars="150" w:left="780" w:rightChars="50" w:right="130" w:hangingChars="150" w:hanging="390"/>
              <w:rPr>
                <w:rFonts w:hAnsi="標楷體"/>
              </w:rPr>
            </w:pPr>
            <w:r w:rsidRPr="008F74E4">
              <w:rPr>
                <w:rFonts w:hAnsi="標楷體"/>
              </w:rPr>
              <w:t>(2)</w:t>
            </w:r>
            <w:r w:rsidRPr="008F74E4">
              <w:rPr>
                <w:rFonts w:hAnsi="標楷體" w:hint="eastAsia"/>
              </w:rPr>
              <w:t>輔導本市社區發展協會申請衛生福利部辦理社區刊物、民俗技藝團隊、成長學習活動等社區福利活動案，共獲補助326,000元。</w:t>
            </w:r>
          </w:p>
          <w:p w:rsidR="00051D29" w:rsidRPr="008F74E4" w:rsidRDefault="00051D29" w:rsidP="00051D29">
            <w:pPr>
              <w:tabs>
                <w:tab w:val="left" w:pos="5105"/>
              </w:tabs>
              <w:overflowPunct w:val="0"/>
              <w:spacing w:line="360" w:lineRule="exact"/>
              <w:ind w:leftChars="150" w:left="780" w:rightChars="50" w:right="130" w:hangingChars="150" w:hanging="390"/>
              <w:rPr>
                <w:rFonts w:hAnsi="標楷體"/>
                <w:i/>
                <w:highlight w:val="yellow"/>
              </w:rPr>
            </w:pPr>
            <w:r w:rsidRPr="008F74E4">
              <w:rPr>
                <w:rFonts w:hAnsi="標楷體"/>
              </w:rPr>
              <w:t>(3)</w:t>
            </w:r>
            <w:r w:rsidRPr="008F74E4">
              <w:rPr>
                <w:rFonts w:hAnsi="標楷體" w:hint="eastAsia"/>
                <w:kern w:val="0"/>
              </w:rPr>
              <w:t>輔導1個</w:t>
            </w:r>
            <w:r w:rsidRPr="008F74E4">
              <w:rPr>
                <w:rFonts w:hAnsi="標楷體" w:hint="eastAsia"/>
                <w:sz w:val="24"/>
              </w:rPr>
              <w:t>社區</w:t>
            </w:r>
            <w:r w:rsidRPr="008F74E4">
              <w:rPr>
                <w:rFonts w:hAnsi="標楷體" w:hint="eastAsia"/>
                <w:kern w:val="0"/>
              </w:rPr>
              <w:t>發展</w:t>
            </w:r>
            <w:r w:rsidRPr="008F74E4">
              <w:rPr>
                <w:rFonts w:hAnsi="標楷體" w:hint="eastAsia"/>
              </w:rPr>
              <w:t>協會申請衛生福利部補助辦理旗艦型計畫，獲補助94萬元。</w:t>
            </w:r>
          </w:p>
          <w:p w:rsidR="00051D29" w:rsidRPr="008F74E4" w:rsidRDefault="00051D29" w:rsidP="008F74E4">
            <w:pPr>
              <w:pStyle w:val="002-"/>
              <w:overflowPunct w:val="0"/>
              <w:spacing w:line="360" w:lineRule="exact"/>
              <w:ind w:left="391" w:hanging="261"/>
            </w:pPr>
            <w:r w:rsidRPr="008F74E4">
              <w:t>2.</w:t>
            </w:r>
            <w:r w:rsidRPr="008F74E4">
              <w:rPr>
                <w:rFonts w:hint="eastAsia"/>
              </w:rPr>
              <w:t>辦理社區發展研究案：高雄醫學大學辦理「高雄市社區發展協會之發展潛力與需求調查」案。</w:t>
            </w:r>
          </w:p>
          <w:p w:rsidR="00051D29" w:rsidRPr="008F74E4" w:rsidRDefault="00051D29" w:rsidP="008F74E4">
            <w:pPr>
              <w:pStyle w:val="002-"/>
              <w:overflowPunct w:val="0"/>
              <w:spacing w:line="360" w:lineRule="exact"/>
              <w:ind w:left="391" w:hanging="261"/>
            </w:pPr>
          </w:p>
          <w:p w:rsidR="00051D29" w:rsidRPr="008F74E4" w:rsidRDefault="00051D29" w:rsidP="008F74E4">
            <w:pPr>
              <w:pStyle w:val="002-"/>
              <w:overflowPunct w:val="0"/>
              <w:spacing w:line="360" w:lineRule="exact"/>
            </w:pPr>
            <w:r w:rsidRPr="008F74E4">
              <w:rPr>
                <w:rFonts w:hint="eastAsia"/>
              </w:rPr>
              <w:t>協助本市社區發展協會推展社會福利使用之社區活動中心修繕及充實社區設備，</w:t>
            </w:r>
            <w:proofErr w:type="gramStart"/>
            <w:r w:rsidRPr="008F74E4">
              <w:rPr>
                <w:rFonts w:hint="eastAsia"/>
              </w:rPr>
              <w:t>107</w:t>
            </w:r>
            <w:proofErr w:type="gramEnd"/>
            <w:r w:rsidRPr="008F74E4">
              <w:rPr>
                <w:rFonts w:hint="eastAsia"/>
              </w:rPr>
              <w:t>年度共補助本市轄內30個績優社區發展協會運用之社區活動中心修繕工程及設備更新，以利持續推動社會福利及社區發展工作，補助金額共計</w:t>
            </w:r>
            <w:r w:rsidR="008F74E4" w:rsidRPr="008F74E4">
              <w:rPr>
                <w:rFonts w:hint="eastAsia"/>
              </w:rPr>
              <w:t>2</w:t>
            </w:r>
            <w:r w:rsidRPr="008F74E4">
              <w:rPr>
                <w:rFonts w:hint="eastAsia"/>
              </w:rPr>
              <w:t>06</w:t>
            </w:r>
            <w:r w:rsidR="008F74E4" w:rsidRPr="008F74E4">
              <w:rPr>
                <w:rFonts w:hint="eastAsia"/>
                <w:snapToGrid w:val="0"/>
                <w:kern w:val="0"/>
              </w:rPr>
              <w:t>萬</w:t>
            </w:r>
            <w:r w:rsidRPr="008F74E4">
              <w:rPr>
                <w:rFonts w:hint="eastAsia"/>
                <w:kern w:val="0"/>
              </w:rPr>
              <w:t>4,100元</w:t>
            </w:r>
            <w:r w:rsidRPr="008F74E4">
              <w:rPr>
                <w:rFonts w:hint="eastAsia"/>
              </w:rPr>
              <w:t>。</w:t>
            </w:r>
          </w:p>
          <w:p w:rsidR="00051D29" w:rsidRPr="008F74E4" w:rsidRDefault="00051D29" w:rsidP="008F74E4">
            <w:pPr>
              <w:pStyle w:val="002-"/>
              <w:overflowPunct w:val="0"/>
              <w:spacing w:line="360" w:lineRule="exact"/>
              <w:ind w:left="391" w:hanging="261"/>
            </w:pPr>
          </w:p>
          <w:p w:rsidR="00051D29" w:rsidRPr="008F74E4" w:rsidRDefault="00051D29" w:rsidP="008F74E4">
            <w:pPr>
              <w:pStyle w:val="002-"/>
              <w:overflowPunct w:val="0"/>
              <w:spacing w:line="360" w:lineRule="exact"/>
              <w:ind w:left="391" w:hanging="261"/>
            </w:pPr>
          </w:p>
          <w:p w:rsidR="00051D29" w:rsidRPr="008F74E4" w:rsidRDefault="00051D29" w:rsidP="008F74E4">
            <w:pPr>
              <w:pStyle w:val="002-"/>
              <w:overflowPunct w:val="0"/>
              <w:spacing w:line="360" w:lineRule="exact"/>
              <w:ind w:left="391" w:hanging="261"/>
            </w:pPr>
          </w:p>
          <w:p w:rsidR="00051D29" w:rsidRPr="008F74E4" w:rsidRDefault="00051D29" w:rsidP="008F74E4">
            <w:pPr>
              <w:pStyle w:val="002-"/>
              <w:overflowPunct w:val="0"/>
              <w:spacing w:line="360" w:lineRule="exact"/>
              <w:ind w:left="174" w:hanging="44"/>
            </w:pPr>
            <w:r w:rsidRPr="008F74E4">
              <w:rPr>
                <w:rFonts w:hint="eastAsia"/>
              </w:rPr>
              <w:t>針對截至106年底成立未滿2年之基金會進行巡迴輔導，</w:t>
            </w:r>
            <w:proofErr w:type="gramStart"/>
            <w:r w:rsidRPr="008F74E4">
              <w:rPr>
                <w:rFonts w:hint="eastAsia"/>
              </w:rPr>
              <w:t>107</w:t>
            </w:r>
            <w:proofErr w:type="gramEnd"/>
            <w:r w:rsidRPr="008F74E4">
              <w:rPr>
                <w:rFonts w:hint="eastAsia"/>
              </w:rPr>
              <w:t>年度計輔導計43個。</w:t>
            </w:r>
          </w:p>
          <w:p w:rsidR="00051D29" w:rsidRPr="008F74E4" w:rsidRDefault="00051D29" w:rsidP="008F74E4">
            <w:pPr>
              <w:pStyle w:val="002-"/>
              <w:overflowPunct w:val="0"/>
              <w:spacing w:line="360" w:lineRule="exact"/>
              <w:ind w:left="391" w:hanging="261"/>
            </w:pPr>
          </w:p>
          <w:p w:rsidR="00051D29" w:rsidRPr="008F74E4" w:rsidRDefault="00051D29" w:rsidP="008F74E4">
            <w:pPr>
              <w:pStyle w:val="002-"/>
              <w:overflowPunct w:val="0"/>
              <w:spacing w:line="360" w:lineRule="exact"/>
              <w:ind w:left="174" w:hanging="44"/>
            </w:pPr>
            <w:r w:rsidRPr="008F74E4">
              <w:rPr>
                <w:rFonts w:hint="eastAsia"/>
              </w:rPr>
              <w:t>為增進本市財團法人基金會實務人員財務及稅務之專業知能，於107年6月22日</w:t>
            </w:r>
            <w:proofErr w:type="gramStart"/>
            <w:r w:rsidRPr="008F74E4">
              <w:rPr>
                <w:rFonts w:hint="eastAsia"/>
              </w:rPr>
              <w:t>假本局婦</w:t>
            </w:r>
            <w:proofErr w:type="gramEnd"/>
            <w:r w:rsidRPr="008F74E4">
              <w:rPr>
                <w:rFonts w:hint="eastAsia"/>
              </w:rPr>
              <w:t>幼青少年活動中心辦理基金會研習，計有47</w:t>
            </w:r>
            <w:r w:rsidRPr="008F74E4">
              <w:rPr>
                <w:rFonts w:hint="eastAsia"/>
              </w:rPr>
              <w:lastRenderedPageBreak/>
              <w:t>個基金會約70人參加。</w:t>
            </w:r>
          </w:p>
          <w:p w:rsidR="00051D29" w:rsidRPr="008F74E4" w:rsidRDefault="00051D29" w:rsidP="008F74E4">
            <w:pPr>
              <w:pStyle w:val="002-"/>
              <w:overflowPunct w:val="0"/>
              <w:spacing w:line="360" w:lineRule="exact"/>
              <w:ind w:left="391" w:hanging="261"/>
            </w:pPr>
          </w:p>
          <w:p w:rsidR="00051D29" w:rsidRDefault="00051D29" w:rsidP="008F74E4">
            <w:pPr>
              <w:pStyle w:val="002-"/>
              <w:overflowPunct w:val="0"/>
              <w:spacing w:line="360" w:lineRule="exact"/>
              <w:ind w:left="391" w:hanging="261"/>
            </w:pPr>
          </w:p>
          <w:p w:rsidR="00C25577" w:rsidRPr="008F74E4" w:rsidRDefault="00C25577" w:rsidP="008F74E4">
            <w:pPr>
              <w:pStyle w:val="002-"/>
              <w:overflowPunct w:val="0"/>
              <w:spacing w:line="360" w:lineRule="exact"/>
              <w:ind w:left="391" w:hanging="261"/>
            </w:pPr>
          </w:p>
          <w:p w:rsidR="00051D29" w:rsidRPr="008F74E4" w:rsidRDefault="00051D29" w:rsidP="008F74E4">
            <w:pPr>
              <w:pStyle w:val="002-1"/>
              <w:overflowPunct w:val="0"/>
              <w:adjustRightInd w:val="0"/>
              <w:spacing w:line="360" w:lineRule="exact"/>
              <w:ind w:firstLineChars="0"/>
              <w:rPr>
                <w:szCs w:val="24"/>
              </w:rPr>
            </w:pPr>
            <w:r w:rsidRPr="008F74E4">
              <w:rPr>
                <w:szCs w:val="24"/>
              </w:rPr>
              <w:t>1.</w:t>
            </w:r>
            <w:r w:rsidRPr="008F74E4">
              <w:rPr>
                <w:rFonts w:hint="eastAsia"/>
                <w:szCs w:val="24"/>
              </w:rPr>
              <w:t>輔導各類合作社</w:t>
            </w:r>
          </w:p>
          <w:p w:rsidR="00051D29" w:rsidRPr="008F74E4" w:rsidRDefault="00051D29" w:rsidP="00051D29">
            <w:pPr>
              <w:pStyle w:val="002-1"/>
              <w:overflowPunct w:val="0"/>
              <w:adjustRightInd w:val="0"/>
              <w:spacing w:line="360" w:lineRule="exact"/>
              <w:ind w:leftChars="150" w:left="390" w:firstLineChars="0" w:firstLine="0"/>
              <w:rPr>
                <w:szCs w:val="24"/>
              </w:rPr>
            </w:pPr>
            <w:r w:rsidRPr="008F74E4">
              <w:rPr>
                <w:rFonts w:hint="eastAsia"/>
                <w:szCs w:val="24"/>
              </w:rPr>
              <w:t>社會局所轄合作社</w:t>
            </w:r>
            <w:proofErr w:type="gramStart"/>
            <w:r w:rsidRPr="008F74E4">
              <w:rPr>
                <w:rFonts w:hint="eastAsia"/>
                <w:szCs w:val="24"/>
              </w:rPr>
              <w:t>107</w:t>
            </w:r>
            <w:proofErr w:type="gramEnd"/>
            <w:r w:rsidRPr="008F74E4">
              <w:rPr>
                <w:rFonts w:hint="eastAsia"/>
                <w:szCs w:val="24"/>
              </w:rPr>
              <w:t>年度共有194個合作社，輔導協助合作社依照規定程序辦理籌組或解散清算工作。</w:t>
            </w:r>
          </w:p>
          <w:p w:rsidR="00051D29" w:rsidRPr="008F74E4" w:rsidRDefault="00051D29" w:rsidP="008F74E4">
            <w:pPr>
              <w:pStyle w:val="002-1"/>
              <w:overflowPunct w:val="0"/>
              <w:adjustRightInd w:val="0"/>
              <w:spacing w:line="360" w:lineRule="exact"/>
              <w:ind w:firstLineChars="0"/>
              <w:rPr>
                <w:szCs w:val="24"/>
              </w:rPr>
            </w:pPr>
            <w:r w:rsidRPr="008F74E4">
              <w:rPr>
                <w:szCs w:val="24"/>
              </w:rPr>
              <w:t>2.</w:t>
            </w:r>
            <w:r w:rsidRPr="008F74E4">
              <w:rPr>
                <w:rFonts w:hint="eastAsia"/>
                <w:szCs w:val="24"/>
              </w:rPr>
              <w:t>輔導合作社召開各種法定會議</w:t>
            </w:r>
          </w:p>
          <w:p w:rsidR="00051D29" w:rsidRPr="008F74E4" w:rsidRDefault="00051D29" w:rsidP="00051D29">
            <w:pPr>
              <w:pStyle w:val="002-1"/>
              <w:overflowPunct w:val="0"/>
              <w:adjustRightInd w:val="0"/>
              <w:spacing w:line="360" w:lineRule="exact"/>
              <w:ind w:leftChars="150" w:left="390" w:firstLineChars="0" w:firstLine="0"/>
              <w:rPr>
                <w:szCs w:val="24"/>
              </w:rPr>
            </w:pPr>
            <w:r w:rsidRPr="008F74E4">
              <w:rPr>
                <w:rFonts w:hint="eastAsia"/>
                <w:szCs w:val="24"/>
              </w:rPr>
              <w:t>輔導合作社依法召開理事會議、監事會議、社務會議、社員</w:t>
            </w:r>
            <w:r w:rsidRPr="008F74E4">
              <w:rPr>
                <w:szCs w:val="24"/>
              </w:rPr>
              <w:t>(</w:t>
            </w:r>
            <w:r w:rsidRPr="008F74E4">
              <w:rPr>
                <w:rFonts w:hint="eastAsia"/>
                <w:szCs w:val="24"/>
              </w:rPr>
              <w:t>代表</w:t>
            </w:r>
            <w:r w:rsidRPr="008F74E4">
              <w:rPr>
                <w:szCs w:val="24"/>
              </w:rPr>
              <w:t>)</w:t>
            </w:r>
            <w:r w:rsidRPr="008F74E4">
              <w:rPr>
                <w:rFonts w:hint="eastAsia"/>
                <w:szCs w:val="24"/>
              </w:rPr>
              <w:t>大會。</w:t>
            </w:r>
          </w:p>
          <w:p w:rsidR="00051D29" w:rsidRPr="008F74E4" w:rsidRDefault="00051D29" w:rsidP="008F74E4">
            <w:pPr>
              <w:pStyle w:val="002-1"/>
              <w:overflowPunct w:val="0"/>
              <w:adjustRightInd w:val="0"/>
              <w:spacing w:line="360" w:lineRule="exact"/>
              <w:ind w:firstLineChars="0"/>
              <w:rPr>
                <w:szCs w:val="24"/>
              </w:rPr>
            </w:pPr>
            <w:r w:rsidRPr="008F74E4">
              <w:rPr>
                <w:szCs w:val="24"/>
              </w:rPr>
              <w:t>3.</w:t>
            </w:r>
            <w:r w:rsidRPr="008F74E4">
              <w:rPr>
                <w:rFonts w:hint="eastAsia"/>
                <w:szCs w:val="24"/>
              </w:rPr>
              <w:t>輔導合作社辦理變更登記</w:t>
            </w:r>
          </w:p>
          <w:p w:rsidR="00051D29" w:rsidRPr="008F74E4" w:rsidRDefault="00051D29" w:rsidP="00051D29">
            <w:pPr>
              <w:pStyle w:val="002-1"/>
              <w:overflowPunct w:val="0"/>
              <w:adjustRightInd w:val="0"/>
              <w:spacing w:line="360" w:lineRule="exact"/>
              <w:ind w:leftChars="150" w:left="390" w:firstLineChars="0" w:firstLine="0"/>
              <w:rPr>
                <w:szCs w:val="24"/>
              </w:rPr>
            </w:pPr>
            <w:r w:rsidRPr="008F74E4">
              <w:rPr>
                <w:rFonts w:hint="eastAsia"/>
                <w:szCs w:val="24"/>
              </w:rPr>
              <w:t>輔導合作社於召開社員</w:t>
            </w:r>
            <w:r w:rsidRPr="008F74E4">
              <w:rPr>
                <w:szCs w:val="24"/>
              </w:rPr>
              <w:t>(</w:t>
            </w:r>
            <w:r w:rsidRPr="008F74E4">
              <w:rPr>
                <w:rFonts w:hint="eastAsia"/>
                <w:szCs w:val="24"/>
              </w:rPr>
              <w:t>代表</w:t>
            </w:r>
            <w:r w:rsidRPr="008F74E4">
              <w:rPr>
                <w:szCs w:val="24"/>
              </w:rPr>
              <w:t>)</w:t>
            </w:r>
            <w:r w:rsidRPr="008F74E4">
              <w:rPr>
                <w:rFonts w:hint="eastAsia"/>
                <w:szCs w:val="24"/>
              </w:rPr>
              <w:t>大會後</w:t>
            </w:r>
            <w:r w:rsidRPr="008F74E4">
              <w:rPr>
                <w:szCs w:val="24"/>
              </w:rPr>
              <w:t>1</w:t>
            </w:r>
            <w:r w:rsidRPr="008F74E4">
              <w:rPr>
                <w:rFonts w:hint="eastAsia"/>
                <w:szCs w:val="24"/>
              </w:rPr>
              <w:t>個月內辦理變更登記。</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4</w:t>
            </w:r>
            <w:r w:rsidRPr="008F74E4">
              <w:rPr>
                <w:szCs w:val="24"/>
              </w:rPr>
              <w:t>.</w:t>
            </w:r>
            <w:r w:rsidRPr="008F74E4">
              <w:rPr>
                <w:rFonts w:hint="eastAsia"/>
                <w:szCs w:val="24"/>
              </w:rPr>
              <w:t>輔導合作社健全帳</w:t>
            </w:r>
            <w:proofErr w:type="gramStart"/>
            <w:r w:rsidRPr="008F74E4">
              <w:rPr>
                <w:rFonts w:hint="eastAsia"/>
                <w:szCs w:val="24"/>
              </w:rPr>
              <w:t>務</w:t>
            </w:r>
            <w:proofErr w:type="gramEnd"/>
          </w:p>
          <w:p w:rsidR="00051D29" w:rsidRPr="008F74E4" w:rsidRDefault="00051D29" w:rsidP="00051D29">
            <w:pPr>
              <w:pStyle w:val="002-1"/>
              <w:overflowPunct w:val="0"/>
              <w:adjustRightInd w:val="0"/>
              <w:spacing w:line="360" w:lineRule="exact"/>
              <w:ind w:leftChars="150" w:left="390" w:firstLineChars="0" w:firstLine="0"/>
              <w:rPr>
                <w:szCs w:val="24"/>
              </w:rPr>
            </w:pPr>
            <w:r w:rsidRPr="008F74E4">
              <w:rPr>
                <w:rFonts w:hint="eastAsia"/>
                <w:szCs w:val="24"/>
              </w:rPr>
              <w:t>加強輔導合作社健全財務管理，依「稽查合作社場要點」辦理。</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5</w:t>
            </w:r>
            <w:r w:rsidRPr="008F74E4">
              <w:rPr>
                <w:szCs w:val="24"/>
              </w:rPr>
              <w:t>.</w:t>
            </w:r>
            <w:r w:rsidRPr="008F74E4">
              <w:rPr>
                <w:rFonts w:hint="eastAsia"/>
                <w:szCs w:val="24"/>
              </w:rPr>
              <w:t>輔導合作社發展業務</w:t>
            </w:r>
          </w:p>
          <w:p w:rsidR="00051D29" w:rsidRPr="008F74E4" w:rsidRDefault="00051D29" w:rsidP="00051D29">
            <w:pPr>
              <w:pStyle w:val="002-1"/>
              <w:overflowPunct w:val="0"/>
              <w:adjustRightInd w:val="0"/>
              <w:spacing w:line="360" w:lineRule="exact"/>
              <w:ind w:leftChars="150" w:left="390" w:firstLineChars="0" w:firstLine="0"/>
              <w:rPr>
                <w:szCs w:val="24"/>
              </w:rPr>
            </w:pPr>
            <w:r w:rsidRPr="008F74E4">
              <w:rPr>
                <w:rFonts w:hint="eastAsia"/>
                <w:szCs w:val="24"/>
              </w:rPr>
              <w:t>經常派員輔導合作社依章程規定之業務項目發展業務，</w:t>
            </w:r>
            <w:proofErr w:type="gramStart"/>
            <w:r w:rsidRPr="008F74E4">
              <w:rPr>
                <w:rFonts w:hint="eastAsia"/>
                <w:szCs w:val="24"/>
              </w:rPr>
              <w:t>對於績</w:t>
            </w:r>
            <w:proofErr w:type="gramEnd"/>
            <w:r w:rsidRPr="008F74E4">
              <w:rPr>
                <w:rFonts w:hint="eastAsia"/>
                <w:szCs w:val="24"/>
              </w:rPr>
              <w:t>優合作社則輔導其向中央申請營運設備之補助。</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6</w:t>
            </w:r>
            <w:r w:rsidRPr="008F74E4">
              <w:rPr>
                <w:szCs w:val="24"/>
              </w:rPr>
              <w:t>.</w:t>
            </w:r>
            <w:r w:rsidRPr="008F74E4">
              <w:rPr>
                <w:rFonts w:hint="eastAsia"/>
                <w:szCs w:val="24"/>
              </w:rPr>
              <w:t>辦理合作社業務考核</w:t>
            </w:r>
          </w:p>
          <w:p w:rsidR="00051D29" w:rsidRPr="008F74E4" w:rsidRDefault="00051D29" w:rsidP="00051D29">
            <w:pPr>
              <w:tabs>
                <w:tab w:val="left" w:pos="5105"/>
              </w:tabs>
              <w:overflowPunct w:val="0"/>
              <w:spacing w:line="360" w:lineRule="exact"/>
              <w:ind w:leftChars="150" w:left="780" w:rightChars="50" w:right="130" w:hangingChars="150" w:hanging="390"/>
              <w:rPr>
                <w:rFonts w:hAnsi="標楷體"/>
              </w:rPr>
            </w:pPr>
            <w:r w:rsidRPr="008F74E4">
              <w:rPr>
                <w:rFonts w:hAnsi="標楷體"/>
              </w:rPr>
              <w:t>(1)</w:t>
            </w:r>
            <w:r w:rsidRPr="008F74E4">
              <w:rPr>
                <w:rFonts w:hAnsi="標楷體" w:hint="eastAsia"/>
              </w:rPr>
              <w:t>成立滿</w:t>
            </w:r>
            <w:r w:rsidRPr="008F74E4">
              <w:rPr>
                <w:rFonts w:hAnsi="標楷體"/>
              </w:rPr>
              <w:t>1</w:t>
            </w:r>
            <w:r w:rsidRPr="008F74E4">
              <w:rPr>
                <w:rFonts w:hAnsi="標楷體" w:hint="eastAsia"/>
              </w:rPr>
              <w:t>年以上之合作社及其實務人員依規定組成考核小組辦理年度考核。</w:t>
            </w:r>
          </w:p>
          <w:p w:rsidR="00051D29" w:rsidRPr="008F74E4" w:rsidRDefault="00051D29" w:rsidP="00051D29">
            <w:pPr>
              <w:tabs>
                <w:tab w:val="left" w:pos="5105"/>
              </w:tabs>
              <w:overflowPunct w:val="0"/>
              <w:spacing w:line="360" w:lineRule="exact"/>
              <w:ind w:leftChars="150" w:left="780" w:rightChars="50" w:right="130" w:hangingChars="150" w:hanging="390"/>
              <w:rPr>
                <w:rFonts w:hAnsi="標楷體"/>
              </w:rPr>
            </w:pPr>
            <w:r w:rsidRPr="008F74E4">
              <w:rPr>
                <w:rFonts w:hAnsi="標楷體"/>
              </w:rPr>
              <w:t>(2)</w:t>
            </w:r>
            <w:r w:rsidRPr="008F74E4">
              <w:rPr>
                <w:rFonts w:hAnsi="標楷體" w:hint="eastAsia"/>
              </w:rPr>
              <w:t>為增進本市各級合作社落實社務發展、健全財務，增進合作社功能，提高社員經濟利益，於</w:t>
            </w:r>
            <w:r w:rsidRPr="008F74E4">
              <w:rPr>
                <w:rFonts w:hAnsi="標楷體"/>
              </w:rPr>
              <w:t>10</w:t>
            </w:r>
            <w:r w:rsidRPr="008F74E4">
              <w:rPr>
                <w:rFonts w:hAnsi="標楷體" w:hint="eastAsia"/>
              </w:rPr>
              <w:t>7年</w:t>
            </w:r>
            <w:r w:rsidRPr="008F74E4">
              <w:rPr>
                <w:rFonts w:hAnsi="標楷體"/>
              </w:rPr>
              <w:t>3</w:t>
            </w:r>
            <w:r w:rsidRPr="008F74E4">
              <w:rPr>
                <w:rFonts w:hAnsi="標楷體" w:hint="eastAsia"/>
              </w:rPr>
              <w:t>月13日至3月27日辦理本市合作社</w:t>
            </w:r>
            <w:proofErr w:type="gramStart"/>
            <w:r w:rsidRPr="008F74E4">
              <w:rPr>
                <w:rFonts w:hAnsi="標楷體" w:hint="eastAsia"/>
              </w:rPr>
              <w:t>106</w:t>
            </w:r>
            <w:proofErr w:type="gramEnd"/>
            <w:r w:rsidRPr="008F74E4">
              <w:rPr>
                <w:rFonts w:hAnsi="標楷體" w:hint="eastAsia"/>
              </w:rPr>
              <w:t>年度考核，經評定績</w:t>
            </w:r>
            <w:proofErr w:type="gramStart"/>
            <w:r w:rsidRPr="008F74E4">
              <w:rPr>
                <w:rFonts w:hAnsi="標楷體" w:hint="eastAsia"/>
              </w:rPr>
              <w:t>優社場</w:t>
            </w:r>
            <w:proofErr w:type="gramEnd"/>
            <w:r w:rsidRPr="008F74E4">
              <w:rPr>
                <w:rFonts w:hAnsi="標楷體" w:hint="eastAsia"/>
              </w:rPr>
              <w:t>計有優等3社、甲等30社、優等實務人員2位、甲等實務人員3位，並於</w:t>
            </w:r>
            <w:r w:rsidRPr="008F74E4">
              <w:rPr>
                <w:rFonts w:hAnsi="標楷體"/>
              </w:rPr>
              <w:t>10</w:t>
            </w:r>
            <w:r w:rsidRPr="008F74E4">
              <w:rPr>
                <w:rFonts w:hAnsi="標楷體" w:hint="eastAsia"/>
              </w:rPr>
              <w:t>7年</w:t>
            </w:r>
            <w:r w:rsidRPr="008F74E4">
              <w:rPr>
                <w:rFonts w:hAnsi="標楷體"/>
              </w:rPr>
              <w:t>1</w:t>
            </w:r>
            <w:r w:rsidRPr="008F74E4">
              <w:rPr>
                <w:rFonts w:hAnsi="標楷體" w:hint="eastAsia"/>
              </w:rPr>
              <w:t>1月16日辦理頒獎。</w:t>
            </w:r>
          </w:p>
          <w:p w:rsidR="00051D29" w:rsidRPr="008F74E4" w:rsidRDefault="00051D29" w:rsidP="00051D29">
            <w:pPr>
              <w:pStyle w:val="002-10"/>
              <w:overflowPunct w:val="0"/>
              <w:adjustRightInd w:val="0"/>
              <w:spacing w:line="360" w:lineRule="exact"/>
              <w:ind w:leftChars="50" w:left="490" w:right="130" w:firstLineChars="0" w:hanging="360"/>
              <w:rPr>
                <w:szCs w:val="24"/>
                <w:lang w:val="en-US" w:eastAsia="zh-TW"/>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w:t>
            </w:r>
            <w:r w:rsidRPr="008F74E4">
              <w:rPr>
                <w:szCs w:val="24"/>
              </w:rPr>
              <w:t>10</w:t>
            </w:r>
            <w:r w:rsidRPr="008F74E4">
              <w:rPr>
                <w:rFonts w:hint="eastAsia"/>
                <w:szCs w:val="24"/>
              </w:rPr>
              <w:t>7年</w:t>
            </w:r>
            <w:r w:rsidRPr="008F74E4">
              <w:rPr>
                <w:szCs w:val="24"/>
              </w:rPr>
              <w:t>1</w:t>
            </w:r>
            <w:r w:rsidRPr="008F74E4">
              <w:rPr>
                <w:rFonts w:hint="eastAsia"/>
                <w:szCs w:val="24"/>
              </w:rPr>
              <w:t>1月16日舉辦</w:t>
            </w:r>
            <w:proofErr w:type="gramStart"/>
            <w:r w:rsidRPr="008F74E4">
              <w:rPr>
                <w:szCs w:val="24"/>
              </w:rPr>
              <w:t>10</w:t>
            </w:r>
            <w:r w:rsidRPr="008F74E4">
              <w:rPr>
                <w:rFonts w:hint="eastAsia"/>
                <w:szCs w:val="24"/>
              </w:rPr>
              <w:t>7</w:t>
            </w:r>
            <w:proofErr w:type="gramEnd"/>
            <w:r w:rsidRPr="008F74E4">
              <w:rPr>
                <w:rFonts w:hint="eastAsia"/>
                <w:szCs w:val="24"/>
              </w:rPr>
              <w:t>年度合作教育研習，共計97人參加。</w:t>
            </w:r>
          </w:p>
          <w:p w:rsidR="00051D29" w:rsidRPr="008F74E4" w:rsidRDefault="00051D29" w:rsidP="008F74E4">
            <w:pPr>
              <w:pStyle w:val="002-1"/>
              <w:overflowPunct w:val="0"/>
              <w:adjustRightInd w:val="0"/>
              <w:spacing w:line="360" w:lineRule="exact"/>
              <w:rPr>
                <w:szCs w:val="24"/>
              </w:rPr>
            </w:pPr>
            <w:r w:rsidRPr="008F74E4">
              <w:rPr>
                <w:rFonts w:hint="eastAsia"/>
                <w:szCs w:val="24"/>
              </w:rPr>
              <w:t>2.舉辦</w:t>
            </w:r>
            <w:proofErr w:type="gramStart"/>
            <w:r w:rsidRPr="008F74E4">
              <w:rPr>
                <w:szCs w:val="24"/>
              </w:rPr>
              <w:t>10</w:t>
            </w:r>
            <w:r w:rsidRPr="008F74E4">
              <w:rPr>
                <w:rFonts w:hint="eastAsia"/>
                <w:szCs w:val="24"/>
              </w:rPr>
              <w:t>6</w:t>
            </w:r>
            <w:proofErr w:type="gramEnd"/>
            <w:r w:rsidRPr="008F74E4">
              <w:rPr>
                <w:rFonts w:hint="eastAsia"/>
                <w:szCs w:val="24"/>
              </w:rPr>
              <w:t>年度合作社考核優、</w:t>
            </w:r>
            <w:proofErr w:type="gramStart"/>
            <w:r w:rsidRPr="008F74E4">
              <w:rPr>
                <w:rFonts w:hint="eastAsia"/>
                <w:szCs w:val="24"/>
              </w:rPr>
              <w:t>甲等社場及</w:t>
            </w:r>
            <w:proofErr w:type="gramEnd"/>
            <w:r w:rsidRPr="008F74E4">
              <w:rPr>
                <w:rFonts w:hint="eastAsia"/>
                <w:szCs w:val="24"/>
              </w:rPr>
              <w:t>實務人員表揚儀式，除增進合作社人員合作專業知能，並鼓勵及</w:t>
            </w:r>
            <w:proofErr w:type="gramStart"/>
            <w:r w:rsidRPr="008F74E4">
              <w:rPr>
                <w:rFonts w:hint="eastAsia"/>
                <w:szCs w:val="24"/>
              </w:rPr>
              <w:t>加強社場對</w:t>
            </w:r>
            <w:proofErr w:type="gramEnd"/>
            <w:r w:rsidRPr="008F74E4">
              <w:rPr>
                <w:rFonts w:hint="eastAsia"/>
                <w:szCs w:val="24"/>
              </w:rPr>
              <w:t>合作事業之認同、宣導與運用，計97人參與。</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
              <w:overflowPunct w:val="0"/>
              <w:spacing w:line="360" w:lineRule="exact"/>
              <w:ind w:left="391" w:hanging="261"/>
            </w:pPr>
            <w:r w:rsidRPr="008F74E4">
              <w:rPr>
                <w:rFonts w:hint="eastAsia"/>
              </w:rPr>
              <w:t>1</w:t>
            </w:r>
            <w:r w:rsidRPr="008F74E4">
              <w:t>.10</w:t>
            </w:r>
            <w:r w:rsidRPr="008F74E4">
              <w:rPr>
                <w:rFonts w:hint="eastAsia"/>
              </w:rPr>
              <w:t>7年</w:t>
            </w:r>
            <w:r w:rsidRPr="008F74E4">
              <w:t>1</w:t>
            </w:r>
            <w:r w:rsidRPr="008F74E4">
              <w:rPr>
                <w:rFonts w:hint="eastAsia"/>
              </w:rPr>
              <w:t>月</w:t>
            </w:r>
            <w:r w:rsidRPr="008F74E4">
              <w:t>1</w:t>
            </w:r>
            <w:r w:rsidRPr="008F74E4">
              <w:rPr>
                <w:rFonts w:hint="eastAsia"/>
              </w:rPr>
              <w:t>日辦理「高雄市各界慶祝中華民國</w:t>
            </w:r>
            <w:r w:rsidRPr="008F74E4">
              <w:t>10</w:t>
            </w:r>
            <w:r w:rsidRPr="008F74E4">
              <w:rPr>
                <w:rFonts w:hint="eastAsia"/>
              </w:rPr>
              <w:t>7年元旦升旗典禮」，</w:t>
            </w:r>
            <w:proofErr w:type="gramStart"/>
            <w:r w:rsidRPr="008F74E4">
              <w:rPr>
                <w:rFonts w:hint="eastAsia"/>
              </w:rPr>
              <w:t>假本市</w:t>
            </w:r>
            <w:proofErr w:type="gramEnd"/>
            <w:r w:rsidRPr="008F74E4">
              <w:rPr>
                <w:rFonts w:hint="eastAsia"/>
              </w:rPr>
              <w:t>文化中心圓形廣場舉行，活動主題</w:t>
            </w:r>
            <w:proofErr w:type="gramStart"/>
            <w:r w:rsidRPr="008F74E4">
              <w:rPr>
                <w:rFonts w:hint="eastAsia"/>
              </w:rPr>
              <w:t>︰</w:t>
            </w:r>
            <w:proofErr w:type="gramEnd"/>
            <w:r w:rsidRPr="008F74E4">
              <w:rPr>
                <w:rFonts w:hint="eastAsia"/>
              </w:rPr>
              <w:t>『最愛高雄-綻放光彩』，活動內容包括海軍陸戰隊樂儀隊表演、升旗典禮、元旦祈福及發放一卡通等活動，共計約1萬人參加。</w:t>
            </w:r>
          </w:p>
          <w:p w:rsidR="00051D29" w:rsidRPr="008F74E4" w:rsidRDefault="00051D29" w:rsidP="008F74E4">
            <w:pPr>
              <w:pStyle w:val="002-"/>
              <w:overflowPunct w:val="0"/>
              <w:spacing w:line="360" w:lineRule="exact"/>
              <w:ind w:left="391" w:hanging="261"/>
            </w:pPr>
            <w:r w:rsidRPr="008F74E4">
              <w:rPr>
                <w:rFonts w:hint="eastAsia"/>
              </w:rPr>
              <w:t>2</w:t>
            </w:r>
            <w:r w:rsidRPr="008F74E4">
              <w:t>.10</w:t>
            </w:r>
            <w:r w:rsidRPr="008F74E4">
              <w:rPr>
                <w:rFonts w:hint="eastAsia"/>
              </w:rPr>
              <w:t>7年</w:t>
            </w:r>
            <w:r w:rsidRPr="008F74E4">
              <w:t>10</w:t>
            </w:r>
            <w:r w:rsidRPr="008F74E4">
              <w:rPr>
                <w:rFonts w:hint="eastAsia"/>
              </w:rPr>
              <w:t>月</w:t>
            </w:r>
            <w:r w:rsidRPr="008F74E4">
              <w:t>10</w:t>
            </w:r>
            <w:r w:rsidRPr="008F74E4">
              <w:rPr>
                <w:rFonts w:hint="eastAsia"/>
              </w:rPr>
              <w:t>日辦理「轉動躍進</w:t>
            </w:r>
            <w:proofErr w:type="gramStart"/>
            <w:r w:rsidRPr="008F74E4">
              <w:rPr>
                <w:rFonts w:hint="eastAsia"/>
              </w:rPr>
              <w:t>‧</w:t>
            </w:r>
            <w:proofErr w:type="gramEnd"/>
            <w:r w:rsidRPr="008F74E4">
              <w:rPr>
                <w:rFonts w:hint="eastAsia"/>
              </w:rPr>
              <w:t>雄漾國慶」，假高雄市漢神巨蛋廣場舉行，邀請兒童、青少年及婦女等團體帶來不同類型的各式表演，展現高雄熱情活力，另外還有安排魔術表演，與市民熱鬧歡</w:t>
            </w:r>
            <w:r w:rsidRPr="008F74E4">
              <w:rPr>
                <w:rFonts w:hint="eastAsia"/>
              </w:rPr>
              <w:lastRenderedPageBreak/>
              <w:t>度國慶。</w:t>
            </w:r>
          </w:p>
          <w:p w:rsidR="00051D29" w:rsidRPr="008F74E4" w:rsidRDefault="00051D29" w:rsidP="008F74E4">
            <w:pPr>
              <w:pStyle w:val="002-1"/>
              <w:overflowPunct w:val="0"/>
              <w:adjustRightInd w:val="0"/>
              <w:spacing w:line="360" w:lineRule="exact"/>
              <w:ind w:leftChars="0" w:left="0" w:firstLineChars="0" w:firstLine="0"/>
              <w:rPr>
                <w:szCs w:val="24"/>
              </w:rPr>
            </w:pPr>
          </w:p>
          <w:p w:rsidR="00051D29" w:rsidRPr="008F74E4" w:rsidRDefault="00051D29" w:rsidP="008F74E4">
            <w:pPr>
              <w:pStyle w:val="002-"/>
              <w:overflowPunct w:val="0"/>
              <w:spacing w:line="360" w:lineRule="exact"/>
              <w:ind w:left="390" w:hanging="260"/>
            </w:pPr>
            <w:r w:rsidRPr="008F74E4">
              <w:t>1.</w:t>
            </w:r>
            <w:r w:rsidRPr="008F74E4">
              <w:rPr>
                <w:rFonts w:hint="eastAsia"/>
              </w:rPr>
              <w:t>依照中央「公益勸募條例」、「公益勸募條例施行細則」、「公益勸募許可辦法」等規定辦理。</w:t>
            </w:r>
          </w:p>
          <w:p w:rsidR="00051D29" w:rsidRPr="008F74E4" w:rsidRDefault="00051D29" w:rsidP="008F74E4">
            <w:pPr>
              <w:pStyle w:val="002-"/>
              <w:overflowPunct w:val="0"/>
              <w:spacing w:line="360" w:lineRule="exact"/>
              <w:ind w:left="391" w:hanging="261"/>
            </w:pPr>
            <w:r w:rsidRPr="008F74E4">
              <w:t>2.10</w:t>
            </w:r>
            <w:r w:rsidRPr="008F74E4">
              <w:rPr>
                <w:rFonts w:hint="eastAsia"/>
              </w:rPr>
              <w:t>7年度核</w:t>
            </w:r>
            <w:proofErr w:type="gramStart"/>
            <w:r w:rsidRPr="008F74E4">
              <w:rPr>
                <w:rFonts w:hint="eastAsia"/>
              </w:rPr>
              <w:t>可勸募計</w:t>
            </w:r>
            <w:proofErr w:type="gramEnd"/>
            <w:r w:rsidRPr="008F74E4">
              <w:rPr>
                <w:rFonts w:hint="eastAsia"/>
              </w:rPr>
              <w:t>有10案，預計勸募金額3,665萬7,000元，至</w:t>
            </w:r>
            <w:proofErr w:type="gramStart"/>
            <w:r w:rsidRPr="008F74E4">
              <w:rPr>
                <w:rFonts w:hint="eastAsia"/>
              </w:rPr>
              <w:t>107年12月底止勸募</w:t>
            </w:r>
            <w:proofErr w:type="gramEnd"/>
            <w:r w:rsidRPr="008F74E4">
              <w:rPr>
                <w:rFonts w:hint="eastAsia"/>
              </w:rPr>
              <w:t>活動執行完竣結案備查共計1案，實際勸募金額99萬981元，尚有9案執行中。</w:t>
            </w:r>
            <w:r w:rsidRPr="008F74E4">
              <w:t xml:space="preserve"> </w:t>
            </w:r>
          </w:p>
          <w:p w:rsidR="00051D29" w:rsidRPr="008F74E4" w:rsidRDefault="00051D29" w:rsidP="008F74E4">
            <w:pPr>
              <w:pStyle w:val="002-"/>
              <w:overflowPunct w:val="0"/>
              <w:spacing w:line="360" w:lineRule="exact"/>
              <w:ind w:left="391" w:hanging="261"/>
            </w:pPr>
            <w:r w:rsidRPr="008F74E4">
              <w:t>3.10</w:t>
            </w:r>
            <w:r w:rsidRPr="008F74E4">
              <w:rPr>
                <w:rFonts w:hint="eastAsia"/>
              </w:rPr>
              <w:t>7年7月27日辦理本市公益勸募實務研習。</w:t>
            </w:r>
          </w:p>
          <w:p w:rsidR="00051D29" w:rsidRPr="008F74E4" w:rsidRDefault="00051D29" w:rsidP="008F74E4">
            <w:pPr>
              <w:pStyle w:val="002-"/>
              <w:overflowPunct w:val="0"/>
              <w:spacing w:line="360" w:lineRule="exact"/>
              <w:ind w:left="391" w:hanging="261"/>
            </w:pPr>
            <w:r w:rsidRPr="008F74E4">
              <w:t>4.10</w:t>
            </w:r>
            <w:r w:rsidRPr="008F74E4">
              <w:rPr>
                <w:rFonts w:hint="eastAsia"/>
              </w:rPr>
              <w:t>7年11月12日至11月14日辦理本市公益勸募財務查核，共完成查核</w:t>
            </w:r>
            <w:proofErr w:type="gramStart"/>
            <w:r w:rsidRPr="008F74E4">
              <w:rPr>
                <w:rFonts w:hint="eastAsia"/>
              </w:rPr>
              <w:t>22個勸</w:t>
            </w:r>
            <w:proofErr w:type="gramEnd"/>
            <w:r w:rsidRPr="008F74E4">
              <w:rPr>
                <w:rFonts w:hint="eastAsia"/>
              </w:rPr>
              <w:t>募團體31案，並</w:t>
            </w:r>
            <w:proofErr w:type="gramStart"/>
            <w:r w:rsidRPr="008F74E4">
              <w:rPr>
                <w:rFonts w:hint="eastAsia"/>
              </w:rPr>
              <w:t>輔導各勸募</w:t>
            </w:r>
            <w:proofErr w:type="gramEnd"/>
            <w:r w:rsidRPr="008F74E4">
              <w:rPr>
                <w:rFonts w:hint="eastAsia"/>
              </w:rPr>
              <w:t>團體依查核意見檢討辦理。</w:t>
            </w:r>
          </w:p>
          <w:p w:rsidR="00051D29" w:rsidRPr="008F74E4" w:rsidRDefault="00051D29" w:rsidP="008F74E4">
            <w:pPr>
              <w:pStyle w:val="002-1"/>
              <w:overflowPunct w:val="0"/>
              <w:adjustRightInd w:val="0"/>
              <w:spacing w:line="360" w:lineRule="exact"/>
              <w:ind w:firstLineChars="0"/>
              <w:rPr>
                <w:szCs w:val="24"/>
              </w:rPr>
            </w:pPr>
          </w:p>
          <w:p w:rsidR="00051D29" w:rsidRDefault="00051D29" w:rsidP="008F74E4">
            <w:pPr>
              <w:pStyle w:val="002-"/>
              <w:overflowPunct w:val="0"/>
              <w:spacing w:line="360" w:lineRule="exact"/>
              <w:ind w:left="370" w:hanging="240"/>
            </w:pPr>
          </w:p>
          <w:p w:rsidR="00C25577" w:rsidRPr="008F74E4" w:rsidRDefault="00C25577" w:rsidP="008F74E4">
            <w:pPr>
              <w:pStyle w:val="002-"/>
              <w:overflowPunct w:val="0"/>
              <w:spacing w:line="360" w:lineRule="exact"/>
              <w:ind w:left="370" w:hanging="240"/>
            </w:pPr>
          </w:p>
          <w:p w:rsidR="00051D29" w:rsidRPr="008F74E4" w:rsidRDefault="00051D29" w:rsidP="00051D29">
            <w:pPr>
              <w:overflowPunct w:val="0"/>
              <w:spacing w:line="360" w:lineRule="exact"/>
              <w:ind w:leftChars="50" w:left="370" w:rightChars="50" w:right="130" w:hanging="240"/>
              <w:rPr>
                <w:rFonts w:hAnsi="標楷體"/>
                <w:color w:val="000000"/>
                <w:sz w:val="24"/>
              </w:rPr>
            </w:pPr>
            <w:r w:rsidRPr="008F74E4">
              <w:rPr>
                <w:rFonts w:hAnsi="標楷體" w:hint="eastAsia"/>
                <w:color w:val="000000"/>
                <w:sz w:val="24"/>
              </w:rPr>
              <w:t>1.辦理</w:t>
            </w:r>
            <w:r w:rsidRPr="008F74E4">
              <w:rPr>
                <w:rFonts w:hAnsi="標楷體"/>
                <w:color w:val="000000"/>
                <w:sz w:val="24"/>
              </w:rPr>
              <w:t>「幸福DNA</w:t>
            </w:r>
            <w:proofErr w:type="gramStart"/>
            <w:r w:rsidRPr="008F74E4">
              <w:rPr>
                <w:rFonts w:hAnsi="標楷體" w:hint="eastAsia"/>
                <w:color w:val="000000"/>
                <w:sz w:val="24"/>
              </w:rPr>
              <w:t>‧</w:t>
            </w:r>
            <w:proofErr w:type="gramEnd"/>
            <w:r w:rsidRPr="008F74E4">
              <w:rPr>
                <w:rFonts w:hAnsi="標楷體"/>
                <w:color w:val="000000"/>
                <w:sz w:val="24"/>
              </w:rPr>
              <w:t>讓愛蔓延</w:t>
            </w:r>
            <w:proofErr w:type="gramStart"/>
            <w:r w:rsidRPr="008F74E4">
              <w:rPr>
                <w:rFonts w:hAnsi="標楷體" w:hint="eastAsia"/>
                <w:color w:val="000000"/>
                <w:sz w:val="24"/>
              </w:rPr>
              <w:t>‧</w:t>
            </w:r>
            <w:proofErr w:type="gramEnd"/>
            <w:r w:rsidRPr="008F74E4">
              <w:rPr>
                <w:rFonts w:hAnsi="標楷體" w:hint="eastAsia"/>
                <w:color w:val="000000"/>
                <w:sz w:val="24"/>
              </w:rPr>
              <w:t>青年發展帳戶</w:t>
            </w:r>
            <w:r w:rsidRPr="008F74E4">
              <w:rPr>
                <w:rFonts w:hAnsi="標楷體"/>
                <w:color w:val="000000"/>
                <w:sz w:val="24"/>
              </w:rPr>
              <w:t>」</w:t>
            </w:r>
            <w:r w:rsidRPr="008F74E4">
              <w:rPr>
                <w:rFonts w:hAnsi="標楷體" w:hint="eastAsia"/>
                <w:color w:val="000000"/>
                <w:sz w:val="24"/>
              </w:rPr>
              <w:t>方案：</w:t>
            </w:r>
          </w:p>
          <w:p w:rsidR="00051D29" w:rsidRPr="008F74E4" w:rsidRDefault="00051D29" w:rsidP="00051D29">
            <w:pPr>
              <w:tabs>
                <w:tab w:val="left" w:pos="5105"/>
              </w:tabs>
              <w:overflowPunct w:val="0"/>
              <w:spacing w:line="360" w:lineRule="exact"/>
              <w:ind w:leftChars="150" w:left="750" w:rightChars="50" w:right="130" w:hangingChars="150" w:hanging="360"/>
              <w:rPr>
                <w:rFonts w:hAnsi="標楷體"/>
                <w:color w:val="000000"/>
                <w:sz w:val="24"/>
              </w:rPr>
            </w:pPr>
            <w:r w:rsidRPr="008F74E4">
              <w:rPr>
                <w:rFonts w:hAnsi="標楷體" w:hint="eastAsia"/>
                <w:color w:val="000000"/>
                <w:sz w:val="24"/>
              </w:rPr>
              <w:t>(1)辦理本市</w:t>
            </w:r>
            <w:r w:rsidRPr="008F74E4">
              <w:rPr>
                <w:rFonts w:hAnsi="標楷體"/>
                <w:color w:val="000000"/>
                <w:sz w:val="24"/>
              </w:rPr>
              <w:t>「幸福DNA</w:t>
            </w:r>
            <w:proofErr w:type="gramStart"/>
            <w:r w:rsidRPr="008F74E4">
              <w:rPr>
                <w:rFonts w:hAnsi="標楷體" w:hint="eastAsia"/>
                <w:color w:val="000000"/>
                <w:sz w:val="24"/>
              </w:rPr>
              <w:t>‧</w:t>
            </w:r>
            <w:proofErr w:type="gramEnd"/>
            <w:r w:rsidRPr="008F74E4">
              <w:rPr>
                <w:rFonts w:hAnsi="標楷體"/>
                <w:color w:val="000000"/>
                <w:sz w:val="24"/>
              </w:rPr>
              <w:t>讓愛蔓延</w:t>
            </w:r>
            <w:proofErr w:type="gramStart"/>
            <w:r w:rsidRPr="008F74E4">
              <w:rPr>
                <w:rFonts w:hAnsi="標楷體" w:hint="eastAsia"/>
                <w:color w:val="000000"/>
                <w:sz w:val="24"/>
              </w:rPr>
              <w:t>‧</w:t>
            </w:r>
            <w:proofErr w:type="gramEnd"/>
            <w:r w:rsidRPr="008F74E4">
              <w:rPr>
                <w:rFonts w:hAnsi="標楷體" w:hint="eastAsia"/>
                <w:color w:val="000000"/>
                <w:sz w:val="24"/>
              </w:rPr>
              <w:t>青年發展帳戶</w:t>
            </w:r>
            <w:r w:rsidRPr="008F74E4">
              <w:rPr>
                <w:rFonts w:hAnsi="標楷體"/>
                <w:color w:val="000000"/>
                <w:sz w:val="24"/>
              </w:rPr>
              <w:t>」</w:t>
            </w:r>
            <w:r w:rsidRPr="008F74E4">
              <w:rPr>
                <w:rFonts w:hAnsi="標楷體" w:hint="eastAsia"/>
                <w:color w:val="000000"/>
                <w:sz w:val="24"/>
              </w:rPr>
              <w:t>方案，共有計50戶參加，累積儲蓄</w:t>
            </w:r>
            <w:r w:rsidR="008F74E4" w:rsidRPr="008F74E4">
              <w:rPr>
                <w:rFonts w:hAnsi="標楷體" w:hint="eastAsia"/>
                <w:color w:val="000000"/>
                <w:sz w:val="24"/>
              </w:rPr>
              <w:t>1</w:t>
            </w:r>
            <w:r w:rsidRPr="008F74E4">
              <w:rPr>
                <w:rFonts w:hAnsi="標楷體" w:hint="eastAsia"/>
                <w:color w:val="000000"/>
                <w:sz w:val="24"/>
              </w:rPr>
              <w:t>39</w:t>
            </w:r>
            <w:r w:rsidR="008F74E4" w:rsidRPr="008F74E4">
              <w:rPr>
                <w:rFonts w:hint="eastAsia"/>
                <w:snapToGrid w:val="0"/>
                <w:kern w:val="0"/>
                <w:sz w:val="24"/>
              </w:rPr>
              <w:t>萬</w:t>
            </w:r>
            <w:r w:rsidRPr="008F74E4">
              <w:rPr>
                <w:rFonts w:hAnsi="標楷體" w:hint="eastAsia"/>
                <w:color w:val="000000"/>
                <w:sz w:val="24"/>
              </w:rPr>
              <w:t>2,293元(含利息)。</w:t>
            </w:r>
          </w:p>
          <w:p w:rsidR="00051D29" w:rsidRPr="008F74E4" w:rsidRDefault="00051D29" w:rsidP="00051D29">
            <w:pPr>
              <w:tabs>
                <w:tab w:val="left" w:pos="5105"/>
              </w:tabs>
              <w:overflowPunct w:val="0"/>
              <w:spacing w:line="360" w:lineRule="exact"/>
              <w:ind w:leftChars="150" w:left="750" w:rightChars="50" w:right="130" w:hangingChars="150" w:hanging="360"/>
              <w:rPr>
                <w:rFonts w:hAnsi="標楷體"/>
                <w:color w:val="000000"/>
                <w:sz w:val="24"/>
              </w:rPr>
            </w:pPr>
            <w:r w:rsidRPr="008F74E4">
              <w:rPr>
                <w:rFonts w:hAnsi="標楷體" w:hint="eastAsia"/>
                <w:color w:val="000000"/>
                <w:sz w:val="24"/>
              </w:rPr>
              <w:t>(2)運用</w:t>
            </w:r>
            <w:r w:rsidRPr="008F74E4">
              <w:rPr>
                <w:rFonts w:hAnsi="標楷體" w:hint="eastAsia"/>
              </w:rPr>
              <w:t>志願</w:t>
            </w:r>
            <w:r w:rsidRPr="008F74E4">
              <w:rPr>
                <w:rFonts w:hAnsi="標楷體" w:hint="eastAsia"/>
                <w:color w:val="000000"/>
                <w:sz w:val="24"/>
              </w:rPr>
              <w:t>服務人力：</w:t>
            </w:r>
          </w:p>
          <w:p w:rsidR="00051D29" w:rsidRPr="008F74E4" w:rsidRDefault="00051D29" w:rsidP="00051D29">
            <w:pPr>
              <w:tabs>
                <w:tab w:val="left" w:pos="720"/>
              </w:tabs>
              <w:overflowPunct w:val="0"/>
              <w:spacing w:line="360" w:lineRule="exact"/>
              <w:ind w:leftChars="200" w:left="520" w:rightChars="50" w:right="130"/>
              <w:rPr>
                <w:rFonts w:hAnsi="標楷體"/>
                <w:color w:val="000000"/>
                <w:sz w:val="24"/>
              </w:rPr>
            </w:pPr>
            <w:r w:rsidRPr="008F74E4">
              <w:rPr>
                <w:rFonts w:hAnsi="標楷體" w:hint="eastAsia"/>
                <w:color w:val="000000"/>
                <w:sz w:val="24"/>
              </w:rPr>
              <w:t>A.運用21名志工協助關懷服務，</w:t>
            </w:r>
            <w:proofErr w:type="gramStart"/>
            <w:r w:rsidRPr="008F74E4">
              <w:rPr>
                <w:rFonts w:hAnsi="標楷體" w:hint="eastAsia"/>
                <w:color w:val="000000"/>
                <w:sz w:val="24"/>
              </w:rPr>
              <w:t>計訪視</w:t>
            </w:r>
            <w:proofErr w:type="gramEnd"/>
            <w:r w:rsidRPr="008F74E4">
              <w:rPr>
                <w:rFonts w:hAnsi="標楷體" w:hint="eastAsia"/>
                <w:color w:val="000000"/>
                <w:sz w:val="24"/>
              </w:rPr>
              <w:t>2,396人次。</w:t>
            </w:r>
          </w:p>
          <w:p w:rsidR="00051D29" w:rsidRPr="008F74E4" w:rsidRDefault="00051D29" w:rsidP="00051D29">
            <w:pPr>
              <w:tabs>
                <w:tab w:val="left" w:pos="720"/>
              </w:tabs>
              <w:overflowPunct w:val="0"/>
              <w:spacing w:line="360" w:lineRule="exact"/>
              <w:ind w:leftChars="200" w:left="520" w:rightChars="50" w:right="130"/>
              <w:rPr>
                <w:rFonts w:hAnsi="標楷體"/>
                <w:color w:val="000000"/>
                <w:sz w:val="24"/>
              </w:rPr>
            </w:pPr>
            <w:r w:rsidRPr="008F74E4">
              <w:rPr>
                <w:rFonts w:hAnsi="標楷體" w:hint="eastAsia"/>
                <w:color w:val="000000"/>
                <w:sz w:val="24"/>
              </w:rPr>
              <w:t>B.召開社會救助業務志工檢討會2次。</w:t>
            </w:r>
          </w:p>
          <w:p w:rsidR="00051D29" w:rsidRPr="008F74E4" w:rsidRDefault="00051D29" w:rsidP="00051D29">
            <w:pPr>
              <w:tabs>
                <w:tab w:val="left" w:pos="5105"/>
              </w:tabs>
              <w:overflowPunct w:val="0"/>
              <w:spacing w:line="360" w:lineRule="exact"/>
              <w:ind w:leftChars="150" w:left="750" w:rightChars="50" w:right="130" w:hangingChars="150" w:hanging="360"/>
              <w:rPr>
                <w:rFonts w:hAnsi="標楷體"/>
                <w:color w:val="000000"/>
                <w:sz w:val="24"/>
              </w:rPr>
            </w:pPr>
            <w:r w:rsidRPr="008F74E4">
              <w:rPr>
                <w:rFonts w:hAnsi="標楷體" w:hint="eastAsia"/>
                <w:color w:val="000000"/>
                <w:sz w:val="24"/>
              </w:rPr>
              <w:t>(3)辦理成長課程及活動：辦理</w:t>
            </w:r>
            <w:r w:rsidRPr="008F74E4">
              <w:rPr>
                <w:rFonts w:hAnsi="標楷體"/>
                <w:color w:val="000000"/>
                <w:sz w:val="24"/>
              </w:rPr>
              <w:t>成長課程</w:t>
            </w:r>
            <w:r w:rsidRPr="008F74E4">
              <w:rPr>
                <w:rFonts w:hAnsi="標楷體" w:hint="eastAsia"/>
                <w:color w:val="000000"/>
                <w:sz w:val="24"/>
              </w:rPr>
              <w:t>及團體活動，課程內容有心靈成長、</w:t>
            </w:r>
            <w:r w:rsidRPr="008F74E4">
              <w:rPr>
                <w:rFonts w:hAnsi="標楷體"/>
                <w:color w:val="000000"/>
                <w:sz w:val="24"/>
              </w:rPr>
              <w:t>理財及</w:t>
            </w:r>
            <w:r w:rsidRPr="008F74E4">
              <w:rPr>
                <w:rFonts w:hAnsi="標楷體" w:hint="eastAsia"/>
                <w:color w:val="000000"/>
                <w:sz w:val="24"/>
              </w:rPr>
              <w:t>青少年自我探索</w:t>
            </w:r>
            <w:r w:rsidRPr="008F74E4">
              <w:rPr>
                <w:rFonts w:hAnsi="標楷體"/>
                <w:color w:val="000000"/>
                <w:sz w:val="24"/>
              </w:rPr>
              <w:t>等</w:t>
            </w:r>
            <w:r w:rsidRPr="008F74E4">
              <w:rPr>
                <w:rFonts w:hAnsi="標楷體" w:hint="eastAsia"/>
                <w:color w:val="000000"/>
                <w:sz w:val="24"/>
              </w:rPr>
              <w:t>課程與營隊活動，</w:t>
            </w:r>
            <w:r w:rsidRPr="008F74E4">
              <w:rPr>
                <w:rFonts w:hAnsi="標楷體"/>
                <w:color w:val="000000"/>
                <w:sz w:val="24"/>
              </w:rPr>
              <w:t>計</w:t>
            </w:r>
            <w:r w:rsidRPr="008F74E4">
              <w:rPr>
                <w:rFonts w:hAnsi="標楷體" w:hint="eastAsia"/>
                <w:color w:val="000000"/>
                <w:sz w:val="24"/>
              </w:rPr>
              <w:t>辦理22</w:t>
            </w:r>
            <w:r w:rsidRPr="008F74E4">
              <w:rPr>
                <w:rFonts w:hAnsi="標楷體"/>
                <w:color w:val="000000"/>
                <w:sz w:val="24"/>
              </w:rPr>
              <w:t>場次</w:t>
            </w:r>
            <w:r w:rsidRPr="008F74E4">
              <w:rPr>
                <w:rFonts w:hAnsi="標楷體" w:hint="eastAsia"/>
                <w:color w:val="000000"/>
                <w:sz w:val="24"/>
              </w:rPr>
              <w:t>、368</w:t>
            </w:r>
            <w:r w:rsidRPr="008F74E4">
              <w:rPr>
                <w:rFonts w:hAnsi="標楷體"/>
                <w:color w:val="000000"/>
                <w:sz w:val="24"/>
              </w:rPr>
              <w:t>人次參與</w:t>
            </w:r>
            <w:r w:rsidRPr="008F74E4">
              <w:rPr>
                <w:rFonts w:hAnsi="標楷體" w:hint="eastAsia"/>
                <w:color w:val="000000"/>
                <w:sz w:val="24"/>
              </w:rPr>
              <w:t>。</w:t>
            </w:r>
          </w:p>
          <w:p w:rsidR="00051D29" w:rsidRPr="008F74E4" w:rsidRDefault="00051D29" w:rsidP="00051D29">
            <w:pPr>
              <w:overflowPunct w:val="0"/>
              <w:spacing w:line="360" w:lineRule="exact"/>
              <w:ind w:leftChars="50" w:left="370" w:rightChars="50" w:right="130" w:hanging="240"/>
              <w:rPr>
                <w:rFonts w:hAnsi="標楷體"/>
                <w:color w:val="000000"/>
                <w:sz w:val="24"/>
              </w:rPr>
            </w:pPr>
            <w:r w:rsidRPr="008F74E4">
              <w:rPr>
                <w:rFonts w:hAnsi="標楷體" w:hint="eastAsia"/>
                <w:color w:val="000000"/>
                <w:sz w:val="24"/>
              </w:rPr>
              <w:t>2.</w:t>
            </w:r>
            <w:r w:rsidRPr="008F74E4">
              <w:rPr>
                <w:rFonts w:hAnsi="標楷體" w:cs="Arial"/>
                <w:color w:val="000000"/>
                <w:sz w:val="24"/>
              </w:rPr>
              <w:t>針對本市</w:t>
            </w:r>
            <w:proofErr w:type="gramStart"/>
            <w:r w:rsidRPr="008F74E4">
              <w:rPr>
                <w:rFonts w:hAnsi="標楷體" w:cs="Arial"/>
                <w:color w:val="000000"/>
                <w:sz w:val="24"/>
              </w:rPr>
              <w:t>列冊低收入</w:t>
            </w:r>
            <w:proofErr w:type="gramEnd"/>
            <w:r w:rsidRPr="008F74E4">
              <w:rPr>
                <w:rFonts w:hAnsi="標楷體" w:cs="Arial"/>
                <w:color w:val="000000"/>
                <w:sz w:val="24"/>
              </w:rPr>
              <w:t>戶子女，就讀國中</w:t>
            </w:r>
            <w:proofErr w:type="gramStart"/>
            <w:r w:rsidRPr="008F74E4">
              <w:rPr>
                <w:rFonts w:hAnsi="標楷體" w:cs="Arial"/>
                <w:color w:val="000000"/>
                <w:sz w:val="24"/>
              </w:rPr>
              <w:t>三</w:t>
            </w:r>
            <w:proofErr w:type="gramEnd"/>
            <w:r w:rsidRPr="008F74E4">
              <w:rPr>
                <w:rFonts w:hAnsi="標楷體" w:cs="Arial"/>
                <w:color w:val="000000"/>
                <w:sz w:val="24"/>
              </w:rPr>
              <w:t>年級、高中三年級或五專五年級因升學需要參與補習教育且經社工員評估確有需求者，提供升學所需科目補習費補助，並請申請者完成</w:t>
            </w:r>
            <w:proofErr w:type="gramStart"/>
            <w:r w:rsidRPr="008F74E4">
              <w:rPr>
                <w:rFonts w:hAnsi="標楷體" w:cs="Arial"/>
                <w:color w:val="000000"/>
                <w:sz w:val="24"/>
              </w:rPr>
              <w:t>一</w:t>
            </w:r>
            <w:proofErr w:type="gramEnd"/>
            <w:r w:rsidRPr="008F74E4">
              <w:rPr>
                <w:rFonts w:hAnsi="標楷體" w:cs="Arial"/>
                <w:color w:val="000000"/>
                <w:sz w:val="24"/>
              </w:rPr>
              <w:t>定時數之志願服務</w:t>
            </w:r>
            <w:r w:rsidRPr="008F74E4">
              <w:rPr>
                <w:rFonts w:hAnsi="標楷體" w:cs="Arial" w:hint="eastAsia"/>
                <w:color w:val="000000"/>
                <w:sz w:val="24"/>
              </w:rPr>
              <w:t>，</w:t>
            </w:r>
            <w:proofErr w:type="gramStart"/>
            <w:r w:rsidRPr="008F74E4">
              <w:rPr>
                <w:rFonts w:hAnsi="標楷體" w:hint="eastAsia"/>
                <w:color w:val="000000"/>
                <w:sz w:val="24"/>
              </w:rPr>
              <w:t>107</w:t>
            </w:r>
            <w:proofErr w:type="gramEnd"/>
            <w:r w:rsidRPr="008F74E4">
              <w:rPr>
                <w:rFonts w:hAnsi="標楷體" w:hint="eastAsia"/>
                <w:color w:val="000000"/>
                <w:sz w:val="24"/>
              </w:rPr>
              <w:t>年度補助「升學補習費」計4人、共4萬元，受補助者參與社區服務80小時。</w:t>
            </w:r>
          </w:p>
          <w:p w:rsidR="00051D29" w:rsidRPr="008F74E4" w:rsidRDefault="00051D29" w:rsidP="00051D29">
            <w:pPr>
              <w:pStyle w:val="af"/>
              <w:overflowPunct w:val="0"/>
              <w:adjustRightInd w:val="0"/>
              <w:snapToGrid w:val="0"/>
              <w:spacing w:line="360" w:lineRule="exact"/>
              <w:ind w:leftChars="50" w:left="370" w:rightChars="50" w:right="130" w:hanging="240"/>
              <w:rPr>
                <w:rFonts w:ascii="標楷體" w:eastAsia="標楷體" w:hAnsi="標楷體"/>
                <w:color w:val="000000"/>
                <w:sz w:val="24"/>
              </w:rPr>
            </w:pPr>
            <w:r w:rsidRPr="008F74E4">
              <w:rPr>
                <w:rFonts w:ascii="標楷體" w:eastAsia="標楷體" w:hAnsi="標楷體" w:hint="eastAsia"/>
                <w:color w:val="000000"/>
                <w:sz w:val="24"/>
              </w:rPr>
              <w:t>3.針對本市</w:t>
            </w:r>
            <w:proofErr w:type="gramStart"/>
            <w:r w:rsidRPr="008F74E4">
              <w:rPr>
                <w:rFonts w:ascii="標楷體" w:eastAsia="標楷體" w:hAnsi="標楷體" w:hint="eastAsia"/>
                <w:color w:val="000000"/>
                <w:sz w:val="24"/>
              </w:rPr>
              <w:t>列冊低收入</w:t>
            </w:r>
            <w:proofErr w:type="gramEnd"/>
            <w:r w:rsidRPr="008F74E4">
              <w:rPr>
                <w:rFonts w:ascii="標楷體" w:eastAsia="標楷體" w:hAnsi="標楷體" w:hint="eastAsia"/>
                <w:color w:val="000000"/>
                <w:sz w:val="24"/>
              </w:rPr>
              <w:t>戶戶內之高中職以上在學子女因就學而有添購學習設備需求且經社工員評估確有需求者，提供電腦、語言翻譯機、縫紉機等相關設備之補助，並請申請者完成</w:t>
            </w:r>
            <w:proofErr w:type="gramStart"/>
            <w:r w:rsidRPr="008F74E4">
              <w:rPr>
                <w:rFonts w:ascii="標楷體" w:eastAsia="標楷體" w:hAnsi="標楷體" w:hint="eastAsia"/>
                <w:color w:val="000000"/>
                <w:sz w:val="24"/>
              </w:rPr>
              <w:t>一</w:t>
            </w:r>
            <w:proofErr w:type="gramEnd"/>
            <w:r w:rsidRPr="008F74E4">
              <w:rPr>
                <w:rFonts w:ascii="標楷體" w:eastAsia="標楷體" w:hAnsi="標楷體" w:hint="eastAsia"/>
                <w:color w:val="000000"/>
                <w:sz w:val="24"/>
              </w:rPr>
              <w:t>定時數之志願服務。</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年度提供學習設備補助計12人、142</w:t>
            </w:r>
            <w:r w:rsidRPr="008F74E4">
              <w:rPr>
                <w:rFonts w:ascii="標楷體" w:eastAsia="標楷體" w:hAnsi="標楷體"/>
                <w:color w:val="000000"/>
                <w:sz w:val="24"/>
              </w:rPr>
              <w:t>,</w:t>
            </w:r>
            <w:r w:rsidRPr="008F74E4">
              <w:rPr>
                <w:rFonts w:ascii="標楷體" w:eastAsia="標楷體" w:hAnsi="標楷體" w:hint="eastAsia"/>
                <w:color w:val="000000"/>
                <w:sz w:val="24"/>
              </w:rPr>
              <w:t>325元，社區服務617小時。</w:t>
            </w:r>
          </w:p>
          <w:p w:rsidR="00051D29" w:rsidRPr="008F74E4" w:rsidRDefault="00051D29" w:rsidP="00051D29">
            <w:pPr>
              <w:overflowPunct w:val="0"/>
              <w:spacing w:line="360" w:lineRule="exact"/>
              <w:ind w:leftChars="50" w:left="370" w:rightChars="50" w:right="130" w:hanging="240"/>
              <w:rPr>
                <w:rFonts w:hAnsi="標楷體"/>
                <w:color w:val="000000"/>
                <w:sz w:val="24"/>
              </w:rPr>
            </w:pPr>
            <w:r w:rsidRPr="008F74E4">
              <w:rPr>
                <w:rFonts w:hAnsi="標楷體" w:hint="eastAsia"/>
                <w:color w:val="000000"/>
                <w:sz w:val="24"/>
              </w:rPr>
              <w:t>4.就業服務方案：</w:t>
            </w:r>
          </w:p>
          <w:p w:rsidR="00051D29" w:rsidRPr="008F74E4" w:rsidRDefault="00051D29" w:rsidP="00051D29">
            <w:pPr>
              <w:tabs>
                <w:tab w:val="left" w:pos="5105"/>
              </w:tabs>
              <w:overflowPunct w:val="0"/>
              <w:spacing w:line="360" w:lineRule="exact"/>
              <w:ind w:leftChars="150" w:left="750" w:rightChars="50" w:right="130" w:hangingChars="150" w:hanging="360"/>
              <w:rPr>
                <w:rFonts w:hAnsi="標楷體"/>
                <w:color w:val="000000"/>
                <w:sz w:val="24"/>
              </w:rPr>
            </w:pPr>
            <w:r w:rsidRPr="008F74E4">
              <w:rPr>
                <w:rFonts w:hAnsi="標楷體" w:hint="eastAsia"/>
                <w:color w:val="000000"/>
                <w:sz w:val="24"/>
              </w:rPr>
              <w:t>(</w:t>
            </w:r>
            <w:r w:rsidRPr="008F74E4">
              <w:rPr>
                <w:rFonts w:hAnsi="標楷體"/>
                <w:color w:val="000000"/>
                <w:sz w:val="24"/>
              </w:rPr>
              <w:t>1</w:t>
            </w:r>
            <w:r w:rsidRPr="008F74E4">
              <w:rPr>
                <w:rFonts w:hAnsi="標楷體" w:hint="eastAsia"/>
                <w:color w:val="000000"/>
                <w:sz w:val="24"/>
              </w:rPr>
              <w:t>)社會局轉</w:t>
            </w:r>
            <w:proofErr w:type="gramStart"/>
            <w:r w:rsidRPr="008F74E4">
              <w:rPr>
                <w:rFonts w:hAnsi="標楷體" w:hint="eastAsia"/>
                <w:color w:val="000000"/>
                <w:sz w:val="24"/>
              </w:rPr>
              <w:t>介</w:t>
            </w:r>
            <w:proofErr w:type="gramEnd"/>
            <w:r w:rsidRPr="008F74E4">
              <w:rPr>
                <w:rFonts w:hAnsi="標楷體" w:hint="eastAsia"/>
                <w:color w:val="000000"/>
                <w:sz w:val="24"/>
              </w:rPr>
              <w:t>本市</w:t>
            </w:r>
            <w:proofErr w:type="gramStart"/>
            <w:r w:rsidRPr="008F74E4">
              <w:rPr>
                <w:rFonts w:hAnsi="標楷體" w:hint="eastAsia"/>
                <w:color w:val="000000"/>
                <w:sz w:val="24"/>
              </w:rPr>
              <w:t>列冊低收入</w:t>
            </w:r>
            <w:proofErr w:type="gramEnd"/>
            <w:r w:rsidRPr="008F74E4">
              <w:rPr>
                <w:rFonts w:hAnsi="標楷體" w:hint="eastAsia"/>
                <w:color w:val="000000"/>
                <w:sz w:val="24"/>
              </w:rPr>
              <w:t>戶及中低收入戶之有工作能力未就業者予</w:t>
            </w:r>
            <w:proofErr w:type="gramStart"/>
            <w:r w:rsidRPr="008F74E4">
              <w:rPr>
                <w:rFonts w:hAnsi="標楷體" w:hint="eastAsia"/>
                <w:color w:val="000000"/>
                <w:sz w:val="24"/>
              </w:rPr>
              <w:t>勞</w:t>
            </w:r>
            <w:proofErr w:type="gramEnd"/>
            <w:r w:rsidRPr="008F74E4">
              <w:rPr>
                <w:rFonts w:hAnsi="標楷體" w:hint="eastAsia"/>
                <w:color w:val="000000"/>
                <w:sz w:val="24"/>
              </w:rPr>
              <w:t>政單位，107年共轉</w:t>
            </w:r>
            <w:proofErr w:type="gramStart"/>
            <w:r w:rsidRPr="008F74E4">
              <w:rPr>
                <w:rFonts w:hAnsi="標楷體" w:hint="eastAsia"/>
                <w:color w:val="000000"/>
                <w:sz w:val="24"/>
              </w:rPr>
              <w:t>介</w:t>
            </w:r>
            <w:proofErr w:type="gramEnd"/>
            <w:r w:rsidRPr="008F74E4">
              <w:rPr>
                <w:rFonts w:hAnsi="標楷體" w:hint="eastAsia"/>
                <w:color w:val="000000"/>
                <w:sz w:val="24"/>
              </w:rPr>
              <w:t>283人，</w:t>
            </w:r>
            <w:proofErr w:type="gramStart"/>
            <w:r w:rsidRPr="008F74E4">
              <w:rPr>
                <w:rFonts w:hAnsi="標楷體" w:hint="eastAsia"/>
                <w:color w:val="000000"/>
                <w:sz w:val="24"/>
              </w:rPr>
              <w:t>勞</w:t>
            </w:r>
            <w:proofErr w:type="gramEnd"/>
            <w:r w:rsidRPr="008F74E4">
              <w:rPr>
                <w:rFonts w:hAnsi="標楷體" w:hint="eastAsia"/>
                <w:color w:val="000000"/>
                <w:sz w:val="24"/>
              </w:rPr>
              <w:t>政回報輔導就業80人。另</w:t>
            </w:r>
            <w:proofErr w:type="gramStart"/>
            <w:r w:rsidRPr="008F74E4">
              <w:rPr>
                <w:rFonts w:hAnsi="標楷體" w:hint="eastAsia"/>
                <w:color w:val="000000"/>
                <w:sz w:val="24"/>
              </w:rPr>
              <w:t>107</w:t>
            </w:r>
            <w:proofErr w:type="gramEnd"/>
            <w:r w:rsidRPr="008F74E4">
              <w:rPr>
                <w:rFonts w:hAnsi="標楷體" w:hint="eastAsia"/>
                <w:color w:val="000000"/>
                <w:sz w:val="24"/>
              </w:rPr>
              <w:t>年度穩定就業滿6個月列入免計名單（含以工代賑）計81人。</w:t>
            </w:r>
          </w:p>
          <w:p w:rsidR="00051D29" w:rsidRPr="008F74E4" w:rsidRDefault="00051D29" w:rsidP="00051D29">
            <w:pPr>
              <w:tabs>
                <w:tab w:val="left" w:pos="5105"/>
              </w:tabs>
              <w:overflowPunct w:val="0"/>
              <w:spacing w:line="360" w:lineRule="exact"/>
              <w:ind w:leftChars="150" w:left="750" w:rightChars="50" w:right="130" w:hangingChars="150" w:hanging="360"/>
              <w:rPr>
                <w:rFonts w:hAnsi="標楷體"/>
                <w:color w:val="000000"/>
                <w:sz w:val="24"/>
              </w:rPr>
            </w:pPr>
            <w:r w:rsidRPr="008F74E4">
              <w:rPr>
                <w:rFonts w:hAnsi="標楷體" w:hint="eastAsia"/>
                <w:color w:val="000000"/>
                <w:sz w:val="24"/>
              </w:rPr>
              <w:lastRenderedPageBreak/>
              <w:t>(2)針對本市列冊之中低入戶及低收入戶，家戶內具有工作能力且未穩定就業或待業者，提供</w:t>
            </w:r>
            <w:r w:rsidRPr="008F74E4">
              <w:rPr>
                <w:rFonts w:hAnsi="標楷體"/>
                <w:color w:val="000000"/>
                <w:sz w:val="24"/>
              </w:rPr>
              <w:t>就業相關輔導，協助排除就業困難、提升個人就業技能，</w:t>
            </w:r>
            <w:proofErr w:type="gramStart"/>
            <w:r w:rsidRPr="008F74E4">
              <w:rPr>
                <w:rFonts w:hAnsi="標楷體"/>
                <w:color w:val="000000"/>
                <w:sz w:val="24"/>
              </w:rPr>
              <w:t>10</w:t>
            </w:r>
            <w:r w:rsidRPr="008F74E4">
              <w:rPr>
                <w:rFonts w:hAnsi="標楷體" w:hint="eastAsia"/>
                <w:color w:val="000000"/>
                <w:sz w:val="24"/>
              </w:rPr>
              <w:t>7</w:t>
            </w:r>
            <w:proofErr w:type="gramEnd"/>
            <w:r w:rsidRPr="008F74E4">
              <w:rPr>
                <w:rFonts w:hAnsi="標楷體"/>
                <w:color w:val="000000"/>
                <w:sz w:val="24"/>
              </w:rPr>
              <w:t>年</w:t>
            </w:r>
            <w:r w:rsidRPr="008F74E4">
              <w:rPr>
                <w:rFonts w:hAnsi="標楷體" w:hint="eastAsia"/>
                <w:color w:val="000000"/>
                <w:sz w:val="24"/>
              </w:rPr>
              <w:t>度累積服務787人，1,305人次，結案712人，辦理促進就業課程共30場次，參與者總計314人次。</w:t>
            </w:r>
          </w:p>
          <w:p w:rsidR="00051D29" w:rsidRPr="008F74E4" w:rsidRDefault="00051D29" w:rsidP="00051D29">
            <w:pPr>
              <w:tabs>
                <w:tab w:val="left" w:pos="5105"/>
              </w:tabs>
              <w:overflowPunct w:val="0"/>
              <w:spacing w:line="360" w:lineRule="exact"/>
              <w:ind w:leftChars="150" w:left="750" w:rightChars="50" w:right="130" w:hangingChars="150" w:hanging="360"/>
              <w:rPr>
                <w:rFonts w:hAnsi="標楷體"/>
                <w:color w:val="000000"/>
                <w:sz w:val="24"/>
              </w:rPr>
            </w:pPr>
            <w:r w:rsidRPr="008F74E4">
              <w:rPr>
                <w:rFonts w:hAnsi="標楷體" w:hint="eastAsia"/>
                <w:color w:val="000000"/>
                <w:sz w:val="24"/>
              </w:rPr>
              <w:t>(3)</w:t>
            </w:r>
            <w:proofErr w:type="gramStart"/>
            <w:r w:rsidRPr="008F74E4">
              <w:rPr>
                <w:rFonts w:hAnsi="標楷體"/>
                <w:color w:val="000000"/>
                <w:sz w:val="24"/>
              </w:rPr>
              <w:t>媒合低收入</w:t>
            </w:r>
            <w:proofErr w:type="gramEnd"/>
            <w:r w:rsidRPr="008F74E4">
              <w:rPr>
                <w:rFonts w:hAnsi="標楷體"/>
                <w:color w:val="000000"/>
                <w:sz w:val="24"/>
              </w:rPr>
              <w:t>戶</w:t>
            </w:r>
            <w:r w:rsidRPr="008F74E4">
              <w:rPr>
                <w:rFonts w:hAnsi="標楷體" w:hint="eastAsia"/>
                <w:color w:val="000000"/>
                <w:sz w:val="24"/>
              </w:rPr>
              <w:t>、中低收入戶等</w:t>
            </w:r>
            <w:r w:rsidRPr="008F74E4">
              <w:rPr>
                <w:rFonts w:hAnsi="標楷體"/>
                <w:color w:val="000000"/>
                <w:sz w:val="24"/>
              </w:rPr>
              <w:t>經濟弱勢家戶二代工讀就業</w:t>
            </w:r>
            <w:r w:rsidRPr="008F74E4">
              <w:rPr>
                <w:rFonts w:hAnsi="標楷體" w:hint="eastAsia"/>
                <w:color w:val="000000"/>
                <w:sz w:val="24"/>
              </w:rPr>
              <w:t>計86</w:t>
            </w:r>
            <w:r w:rsidRPr="008F74E4">
              <w:rPr>
                <w:rFonts w:hAnsi="標楷體"/>
                <w:color w:val="000000"/>
                <w:sz w:val="24"/>
              </w:rPr>
              <w:t>人</w:t>
            </w:r>
            <w:r w:rsidRPr="008F74E4">
              <w:rPr>
                <w:rFonts w:hAnsi="標楷體" w:hint="eastAsia"/>
                <w:color w:val="000000"/>
                <w:sz w:val="24"/>
              </w:rPr>
              <w:t>、628人次。</w:t>
            </w:r>
          </w:p>
          <w:p w:rsidR="00051D29" w:rsidRPr="008F74E4" w:rsidRDefault="00051D29" w:rsidP="00051D29">
            <w:pPr>
              <w:pStyle w:val="af"/>
              <w:overflowPunct w:val="0"/>
              <w:adjustRightInd w:val="0"/>
              <w:snapToGrid w:val="0"/>
              <w:spacing w:line="360" w:lineRule="exact"/>
              <w:ind w:leftChars="50" w:left="478" w:rightChars="50" w:right="130" w:hangingChars="145" w:hanging="348"/>
              <w:rPr>
                <w:rFonts w:ascii="標楷體" w:eastAsia="標楷體" w:hAnsi="標楷體"/>
                <w:color w:val="000000"/>
                <w:sz w:val="24"/>
              </w:rPr>
            </w:pPr>
            <w:r w:rsidRPr="008F74E4">
              <w:rPr>
                <w:rFonts w:ascii="標楷體" w:eastAsia="標楷體" w:hAnsi="標楷體" w:hint="eastAsia"/>
                <w:color w:val="000000"/>
                <w:sz w:val="24"/>
              </w:rPr>
              <w:t>5.「兒童與少年未來教育及發展帳戶」自106年6月開辦，截至107年12月止，開戶數673戶。</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1.107年度計有第一、二、三、四類低收入戶1</w:t>
            </w:r>
            <w:r w:rsidR="008F74E4" w:rsidRPr="008F74E4">
              <w:rPr>
                <w:rFonts w:hint="eastAsia"/>
                <w:snapToGrid w:val="0"/>
                <w:kern w:val="0"/>
                <w:sz w:val="24"/>
              </w:rPr>
              <w:t>萬</w:t>
            </w:r>
            <w:r w:rsidRPr="008F74E4">
              <w:rPr>
                <w:rFonts w:hAnsi="標楷體" w:hint="eastAsia"/>
                <w:color w:val="000000"/>
                <w:sz w:val="24"/>
              </w:rPr>
              <w:t>7,979戶。</w:t>
            </w: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2.家庭生活補助費發放標準如下：</w:t>
            </w:r>
          </w:p>
          <w:p w:rsidR="00051D29" w:rsidRPr="008F74E4" w:rsidRDefault="00051D29" w:rsidP="00051D29">
            <w:pPr>
              <w:overflowPunct w:val="0"/>
              <w:spacing w:line="360" w:lineRule="exact"/>
              <w:ind w:leftChars="150" w:left="390" w:rightChars="50" w:right="130"/>
              <w:rPr>
                <w:rFonts w:hAnsi="標楷體"/>
                <w:color w:val="000000"/>
                <w:sz w:val="24"/>
              </w:rPr>
            </w:pPr>
            <w:r w:rsidRPr="008F74E4">
              <w:rPr>
                <w:rFonts w:hAnsi="標楷體" w:hint="eastAsia"/>
                <w:color w:val="000000"/>
                <w:sz w:val="24"/>
              </w:rPr>
              <w:t>第一類：戶長及家屬每人每月1</w:t>
            </w:r>
            <w:r w:rsidR="008F74E4" w:rsidRPr="008F74E4">
              <w:rPr>
                <w:rFonts w:hint="eastAsia"/>
                <w:snapToGrid w:val="0"/>
                <w:kern w:val="0"/>
                <w:sz w:val="24"/>
              </w:rPr>
              <w:t>萬</w:t>
            </w:r>
            <w:r w:rsidRPr="008F74E4">
              <w:rPr>
                <w:rFonts w:hAnsi="標楷體" w:hint="eastAsia"/>
                <w:color w:val="000000"/>
                <w:sz w:val="24"/>
              </w:rPr>
              <w:t>2,324元。</w:t>
            </w:r>
          </w:p>
          <w:p w:rsidR="00051D29" w:rsidRPr="008F74E4" w:rsidRDefault="00051D29" w:rsidP="00051D29">
            <w:pPr>
              <w:overflowPunct w:val="0"/>
              <w:spacing w:line="360" w:lineRule="exact"/>
              <w:ind w:leftChars="150" w:left="390" w:rightChars="50" w:right="130"/>
              <w:rPr>
                <w:rFonts w:hAnsi="標楷體"/>
                <w:color w:val="000000"/>
                <w:sz w:val="24"/>
              </w:rPr>
            </w:pPr>
            <w:r w:rsidRPr="008F74E4">
              <w:rPr>
                <w:rFonts w:hAnsi="標楷體" w:hint="eastAsia"/>
                <w:color w:val="000000"/>
                <w:sz w:val="24"/>
              </w:rPr>
              <w:t>第二類：每戶每月6,115元。</w:t>
            </w:r>
          </w:p>
          <w:p w:rsidR="00051D29" w:rsidRPr="008F74E4" w:rsidRDefault="00051D29" w:rsidP="00051D29">
            <w:pPr>
              <w:overflowPunct w:val="0"/>
              <w:spacing w:line="360" w:lineRule="exact"/>
              <w:ind w:leftChars="150" w:left="390" w:rightChars="50" w:right="130"/>
              <w:rPr>
                <w:rFonts w:hAnsi="標楷體"/>
                <w:color w:val="000000"/>
                <w:sz w:val="24"/>
              </w:rPr>
            </w:pPr>
            <w:r w:rsidRPr="008F74E4">
              <w:rPr>
                <w:rFonts w:hAnsi="標楷體" w:hint="eastAsia"/>
                <w:color w:val="000000"/>
                <w:sz w:val="24"/>
              </w:rPr>
              <w:t>第三類：每年3節(春節、端午節、中秋節)</w:t>
            </w:r>
            <w:proofErr w:type="gramStart"/>
            <w:r w:rsidRPr="008F74E4">
              <w:rPr>
                <w:rFonts w:hAnsi="標楷體" w:hint="eastAsia"/>
                <w:color w:val="000000"/>
                <w:sz w:val="24"/>
              </w:rPr>
              <w:t>每節每戶</w:t>
            </w:r>
            <w:proofErr w:type="gramEnd"/>
            <w:r w:rsidRPr="008F74E4">
              <w:rPr>
                <w:rFonts w:hAnsi="標楷體" w:hint="eastAsia"/>
                <w:color w:val="000000"/>
                <w:sz w:val="24"/>
              </w:rPr>
              <w:t>2,073元。</w:t>
            </w:r>
          </w:p>
          <w:p w:rsidR="00051D29" w:rsidRPr="008F74E4" w:rsidRDefault="00051D29" w:rsidP="00051D29">
            <w:pPr>
              <w:overflowPunct w:val="0"/>
              <w:spacing w:line="360" w:lineRule="exact"/>
              <w:ind w:leftChars="50" w:left="370" w:rightChars="50" w:right="130" w:hangingChars="100" w:hanging="240"/>
              <w:rPr>
                <w:rFonts w:hAnsi="標楷體"/>
                <w:color w:val="000000"/>
                <w:sz w:val="24"/>
              </w:rPr>
            </w:pPr>
            <w:r w:rsidRPr="008F74E4">
              <w:rPr>
                <w:rFonts w:hAnsi="標楷體" w:hint="eastAsia"/>
                <w:color w:val="000000"/>
                <w:sz w:val="24"/>
              </w:rPr>
              <w:t>3.107年度第一類低收入戶計補助909人次、共</w:t>
            </w:r>
            <w:r w:rsidRPr="008F74E4">
              <w:rPr>
                <w:rFonts w:hAnsi="標楷體"/>
                <w:color w:val="000000"/>
                <w:sz w:val="24"/>
              </w:rPr>
              <w:t>1</w:t>
            </w:r>
            <w:r w:rsidRPr="008F74E4">
              <w:rPr>
                <w:rFonts w:hAnsi="標楷體" w:hint="eastAsia"/>
                <w:color w:val="000000"/>
                <w:sz w:val="24"/>
              </w:rPr>
              <w:t>,</w:t>
            </w:r>
            <w:r w:rsidRPr="008F74E4">
              <w:rPr>
                <w:rFonts w:hAnsi="標楷體"/>
                <w:color w:val="000000"/>
                <w:sz w:val="24"/>
              </w:rPr>
              <w:t>1</w:t>
            </w:r>
            <w:r w:rsidRPr="008F74E4">
              <w:rPr>
                <w:rFonts w:hAnsi="標楷體" w:hint="eastAsia"/>
                <w:color w:val="000000"/>
                <w:sz w:val="24"/>
              </w:rPr>
              <w:t>16萬9,131元；第二、三類低收入戶計補助83,359戶次、共4億8,112萬2,998元。</w:t>
            </w:r>
          </w:p>
          <w:p w:rsidR="00051D29" w:rsidRPr="008F74E4" w:rsidRDefault="00051D29" w:rsidP="00051D29">
            <w:pPr>
              <w:overflowPunct w:val="0"/>
              <w:spacing w:line="360" w:lineRule="exact"/>
              <w:ind w:leftChars="50" w:left="413" w:rightChars="50" w:right="130" w:hangingChars="118" w:hanging="283"/>
              <w:rPr>
                <w:rFonts w:hAnsi="標楷體"/>
                <w:color w:val="000000"/>
                <w:sz w:val="24"/>
              </w:rPr>
            </w:pPr>
            <w:r w:rsidRPr="008F74E4">
              <w:rPr>
                <w:rFonts w:hAnsi="標楷體" w:hint="eastAsia"/>
                <w:color w:val="000000"/>
                <w:sz w:val="24"/>
              </w:rPr>
              <w:t>4.低收入戶戶內未滿15歲子女每月生活補助2,695元，107年計補助108,920人次、共2億9,271萬6,261元。</w:t>
            </w:r>
          </w:p>
          <w:p w:rsidR="00051D29" w:rsidRPr="008F74E4" w:rsidRDefault="00051D29" w:rsidP="00051D29">
            <w:pPr>
              <w:overflowPunct w:val="0"/>
              <w:spacing w:line="360" w:lineRule="exact"/>
              <w:ind w:leftChars="50" w:left="413" w:rightChars="50" w:right="130" w:hangingChars="118" w:hanging="283"/>
              <w:rPr>
                <w:rFonts w:hAnsi="標楷體"/>
                <w:color w:val="000000"/>
                <w:sz w:val="24"/>
              </w:rPr>
            </w:pPr>
            <w:r w:rsidRPr="008F74E4">
              <w:rPr>
                <w:rFonts w:hAnsi="標楷體" w:hint="eastAsia"/>
                <w:color w:val="000000"/>
                <w:sz w:val="24"/>
              </w:rPr>
              <w:t>5.第二、三、四類低收入戶就讀高中(職)以上學生，每人每月生活補助費6,115元，</w:t>
            </w:r>
            <w:proofErr w:type="gramStart"/>
            <w:r w:rsidRPr="008F74E4">
              <w:rPr>
                <w:rFonts w:hAnsi="標楷體" w:hint="eastAsia"/>
                <w:color w:val="000000"/>
                <w:sz w:val="24"/>
              </w:rPr>
              <w:t>107</w:t>
            </w:r>
            <w:proofErr w:type="gramEnd"/>
            <w:r w:rsidRPr="008F74E4">
              <w:rPr>
                <w:rFonts w:hAnsi="標楷體" w:hint="eastAsia"/>
                <w:color w:val="000000"/>
                <w:sz w:val="24"/>
              </w:rPr>
              <w:t>年度計補助7</w:t>
            </w:r>
            <w:r w:rsidR="008F74E4" w:rsidRPr="008F74E4">
              <w:rPr>
                <w:rFonts w:hint="eastAsia"/>
                <w:snapToGrid w:val="0"/>
                <w:kern w:val="0"/>
                <w:sz w:val="24"/>
              </w:rPr>
              <w:t>萬</w:t>
            </w:r>
            <w:r w:rsidRPr="008F74E4">
              <w:rPr>
                <w:rFonts w:hAnsi="標楷體" w:hint="eastAsia"/>
                <w:color w:val="000000"/>
                <w:sz w:val="24"/>
              </w:rPr>
              <w:t>8,846人次、4億8,184萬817元。</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413" w:rightChars="50" w:right="130" w:hangingChars="118" w:hanging="283"/>
              <w:rPr>
                <w:rFonts w:hAnsi="標楷體"/>
                <w:color w:val="000000"/>
                <w:sz w:val="24"/>
              </w:rPr>
            </w:pPr>
            <w:r w:rsidRPr="008F74E4">
              <w:rPr>
                <w:rFonts w:hAnsi="標楷體" w:hint="eastAsia"/>
                <w:color w:val="000000"/>
                <w:sz w:val="24"/>
              </w:rPr>
              <w:t>1.截至107年12月底</w:t>
            </w:r>
            <w:proofErr w:type="gramStart"/>
            <w:r w:rsidRPr="008F74E4">
              <w:rPr>
                <w:rFonts w:hAnsi="標楷體" w:hint="eastAsia"/>
                <w:color w:val="000000"/>
                <w:sz w:val="24"/>
              </w:rPr>
              <w:t>止</w:t>
            </w:r>
            <w:proofErr w:type="gramEnd"/>
            <w:r w:rsidRPr="008F74E4">
              <w:rPr>
                <w:rFonts w:hAnsi="標楷體" w:hint="eastAsia"/>
                <w:color w:val="000000"/>
                <w:sz w:val="24"/>
              </w:rPr>
              <w:t>核定列冊本市中低收入戶計19,329戶、63,434人。</w:t>
            </w:r>
          </w:p>
          <w:p w:rsidR="00051D29" w:rsidRPr="008F74E4" w:rsidRDefault="00051D29" w:rsidP="00051D29">
            <w:pPr>
              <w:overflowPunct w:val="0"/>
              <w:spacing w:line="360" w:lineRule="exact"/>
              <w:ind w:leftChars="50" w:left="413" w:rightChars="50" w:right="130" w:hangingChars="118" w:hanging="283"/>
              <w:rPr>
                <w:rFonts w:hAnsi="標楷體"/>
                <w:color w:val="000000"/>
                <w:sz w:val="24"/>
              </w:rPr>
            </w:pPr>
            <w:r w:rsidRPr="008F74E4">
              <w:rPr>
                <w:rFonts w:hAnsi="標楷體" w:hint="eastAsia"/>
                <w:color w:val="000000"/>
                <w:sz w:val="24"/>
              </w:rPr>
              <w:t>2.社會局轉</w:t>
            </w:r>
            <w:proofErr w:type="gramStart"/>
            <w:r w:rsidRPr="008F74E4">
              <w:rPr>
                <w:rFonts w:hAnsi="標楷體" w:hint="eastAsia"/>
                <w:color w:val="000000"/>
                <w:sz w:val="24"/>
              </w:rPr>
              <w:t>介</w:t>
            </w:r>
            <w:proofErr w:type="gramEnd"/>
            <w:r w:rsidRPr="008F74E4">
              <w:rPr>
                <w:rFonts w:hAnsi="標楷體" w:hint="eastAsia"/>
                <w:color w:val="000000"/>
                <w:sz w:val="24"/>
              </w:rPr>
              <w:t>本市</w:t>
            </w:r>
            <w:proofErr w:type="gramStart"/>
            <w:r w:rsidRPr="008F74E4">
              <w:rPr>
                <w:rFonts w:hAnsi="標楷體" w:hint="eastAsia"/>
                <w:color w:val="000000"/>
                <w:sz w:val="24"/>
              </w:rPr>
              <w:t>列冊低收入</w:t>
            </w:r>
            <w:proofErr w:type="gramEnd"/>
            <w:r w:rsidRPr="008F74E4">
              <w:rPr>
                <w:rFonts w:hAnsi="標楷體" w:hint="eastAsia"/>
                <w:color w:val="000000"/>
                <w:sz w:val="24"/>
              </w:rPr>
              <w:t>戶及中低收入戶之有工作能力未就業者予</w:t>
            </w:r>
            <w:proofErr w:type="gramStart"/>
            <w:r w:rsidRPr="008F74E4">
              <w:rPr>
                <w:rFonts w:hAnsi="標楷體" w:hint="eastAsia"/>
                <w:color w:val="000000"/>
                <w:sz w:val="24"/>
              </w:rPr>
              <w:t>勞</w:t>
            </w:r>
            <w:proofErr w:type="gramEnd"/>
            <w:r w:rsidRPr="008F74E4">
              <w:rPr>
                <w:rFonts w:hAnsi="標楷體" w:hint="eastAsia"/>
                <w:color w:val="000000"/>
                <w:sz w:val="24"/>
              </w:rPr>
              <w:t>政單位，</w:t>
            </w:r>
            <w:proofErr w:type="gramStart"/>
            <w:r w:rsidRPr="008F74E4">
              <w:rPr>
                <w:rFonts w:hAnsi="標楷體" w:hint="eastAsia"/>
                <w:color w:val="000000"/>
                <w:sz w:val="24"/>
              </w:rPr>
              <w:t>107</w:t>
            </w:r>
            <w:proofErr w:type="gramEnd"/>
            <w:r w:rsidRPr="008F74E4">
              <w:rPr>
                <w:rFonts w:hAnsi="標楷體" w:hint="eastAsia"/>
                <w:color w:val="000000"/>
                <w:sz w:val="24"/>
              </w:rPr>
              <w:t>年度共轉</w:t>
            </w:r>
            <w:proofErr w:type="gramStart"/>
            <w:r w:rsidRPr="008F74E4">
              <w:rPr>
                <w:rFonts w:hAnsi="標楷體" w:hint="eastAsia"/>
                <w:color w:val="000000"/>
                <w:sz w:val="24"/>
              </w:rPr>
              <w:t>介</w:t>
            </w:r>
            <w:proofErr w:type="gramEnd"/>
            <w:r w:rsidRPr="008F74E4">
              <w:rPr>
                <w:rFonts w:hAnsi="標楷體" w:hint="eastAsia"/>
                <w:color w:val="000000"/>
                <w:sz w:val="24"/>
              </w:rPr>
              <w:t>283人，</w:t>
            </w:r>
            <w:proofErr w:type="gramStart"/>
            <w:r w:rsidRPr="008F74E4">
              <w:rPr>
                <w:rFonts w:hAnsi="標楷體" w:hint="eastAsia"/>
                <w:color w:val="000000"/>
                <w:sz w:val="24"/>
              </w:rPr>
              <w:t>勞</w:t>
            </w:r>
            <w:proofErr w:type="gramEnd"/>
            <w:r w:rsidRPr="008F74E4">
              <w:rPr>
                <w:rFonts w:hAnsi="標楷體" w:hint="eastAsia"/>
                <w:color w:val="000000"/>
                <w:sz w:val="24"/>
              </w:rPr>
              <w:t>政回報輔導就業80人。另</w:t>
            </w:r>
            <w:proofErr w:type="gramStart"/>
            <w:r w:rsidRPr="008F74E4">
              <w:rPr>
                <w:rFonts w:hAnsi="標楷體" w:hint="eastAsia"/>
                <w:color w:val="000000"/>
                <w:sz w:val="24"/>
              </w:rPr>
              <w:t>107</w:t>
            </w:r>
            <w:proofErr w:type="gramEnd"/>
            <w:r w:rsidRPr="008F74E4">
              <w:rPr>
                <w:rFonts w:hAnsi="標楷體" w:hint="eastAsia"/>
                <w:color w:val="000000"/>
                <w:sz w:val="24"/>
              </w:rPr>
              <w:t>年度穩定就業滿6個月列入免計名單（含以工代賑）計81人。</w:t>
            </w:r>
          </w:p>
          <w:p w:rsidR="00051D29" w:rsidRPr="008F74E4" w:rsidRDefault="00051D29" w:rsidP="00051D29">
            <w:pPr>
              <w:overflowPunct w:val="0"/>
              <w:spacing w:line="360" w:lineRule="exact"/>
              <w:ind w:leftChars="50" w:left="413" w:rightChars="50" w:right="130" w:hangingChars="118" w:hanging="283"/>
              <w:rPr>
                <w:rFonts w:hAnsi="標楷體"/>
                <w:color w:val="000000"/>
                <w:sz w:val="24"/>
              </w:rPr>
            </w:pPr>
            <w:r w:rsidRPr="008F74E4">
              <w:rPr>
                <w:rFonts w:hAnsi="標楷體" w:hint="eastAsia"/>
                <w:color w:val="000000"/>
                <w:sz w:val="24"/>
              </w:rPr>
              <w:t>3.針對本市列冊之中低入戶及低收入戶，家戶內具有工作能力且未穩定就業或待業者，提供</w:t>
            </w:r>
            <w:r w:rsidRPr="008F74E4">
              <w:rPr>
                <w:rFonts w:hAnsi="標楷體"/>
                <w:color w:val="000000"/>
                <w:sz w:val="24"/>
              </w:rPr>
              <w:t>就業相關輔導，協助排除就業困難、提升個人就業技能，</w:t>
            </w:r>
            <w:proofErr w:type="gramStart"/>
            <w:r w:rsidRPr="008F74E4">
              <w:rPr>
                <w:rFonts w:hAnsi="標楷體"/>
                <w:color w:val="000000"/>
                <w:sz w:val="24"/>
              </w:rPr>
              <w:t>10</w:t>
            </w:r>
            <w:r w:rsidRPr="008F74E4">
              <w:rPr>
                <w:rFonts w:hAnsi="標楷體" w:hint="eastAsia"/>
                <w:color w:val="000000"/>
                <w:sz w:val="24"/>
              </w:rPr>
              <w:t>7</w:t>
            </w:r>
            <w:proofErr w:type="gramEnd"/>
            <w:r w:rsidRPr="008F74E4">
              <w:rPr>
                <w:rFonts w:hAnsi="標楷體"/>
                <w:color w:val="000000"/>
                <w:sz w:val="24"/>
              </w:rPr>
              <w:t>年</w:t>
            </w:r>
            <w:r w:rsidRPr="008F74E4">
              <w:rPr>
                <w:rFonts w:hAnsi="標楷體" w:hint="eastAsia"/>
                <w:color w:val="000000"/>
                <w:sz w:val="24"/>
              </w:rPr>
              <w:t>度累積服務787人、1,305人次、結案712人，辦理促進就業課程共30場次，314人次參與。</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低收入戶子女就讀高中以上在學學生，每人核發仁愛卡1張，每月搭乘公車船享有60段次免費，</w:t>
            </w:r>
            <w:proofErr w:type="gramStart"/>
            <w:r w:rsidRPr="008F74E4">
              <w:rPr>
                <w:rFonts w:hAnsi="標楷體" w:hint="eastAsia"/>
                <w:color w:val="000000"/>
                <w:sz w:val="24"/>
              </w:rPr>
              <w:t>107</w:t>
            </w:r>
            <w:proofErr w:type="gramEnd"/>
            <w:r w:rsidRPr="008F74E4">
              <w:rPr>
                <w:rFonts w:hAnsi="標楷體" w:hint="eastAsia"/>
                <w:color w:val="000000"/>
                <w:sz w:val="24"/>
              </w:rPr>
              <w:t>年度計核發298張、175,820人次、共補助</w:t>
            </w:r>
            <w:r w:rsidR="008F74E4" w:rsidRPr="008F74E4">
              <w:rPr>
                <w:rFonts w:hAnsi="標楷體" w:hint="eastAsia"/>
                <w:color w:val="000000"/>
                <w:sz w:val="24"/>
              </w:rPr>
              <w:t>2</w:t>
            </w:r>
            <w:r w:rsidRPr="008F74E4">
              <w:rPr>
                <w:rFonts w:hAnsi="標楷體" w:hint="eastAsia"/>
                <w:color w:val="000000"/>
                <w:sz w:val="24"/>
              </w:rPr>
              <w:t>86</w:t>
            </w:r>
            <w:r w:rsidR="008F74E4" w:rsidRPr="008F74E4">
              <w:rPr>
                <w:rFonts w:hint="eastAsia"/>
                <w:snapToGrid w:val="0"/>
                <w:kern w:val="0"/>
                <w:sz w:val="24"/>
              </w:rPr>
              <w:t>萬</w:t>
            </w:r>
            <w:r w:rsidRPr="008F74E4">
              <w:rPr>
                <w:rFonts w:hAnsi="標楷體" w:hint="eastAsia"/>
                <w:color w:val="000000"/>
                <w:sz w:val="24"/>
              </w:rPr>
              <w:t>7,383</w:t>
            </w:r>
            <w:r w:rsidRPr="008F74E4">
              <w:rPr>
                <w:rFonts w:hAnsi="標楷體"/>
                <w:color w:val="000000"/>
                <w:sz w:val="24"/>
              </w:rPr>
              <w:t>元</w:t>
            </w:r>
            <w:r w:rsidRPr="008F74E4">
              <w:rPr>
                <w:rFonts w:hAnsi="標楷體" w:hint="eastAsia"/>
                <w:color w:val="000000"/>
                <w:sz w:val="24"/>
              </w:rPr>
              <w:t>。</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lastRenderedPageBreak/>
              <w:t>提供醫療費補助以減輕其家庭負擔，</w:t>
            </w:r>
            <w:proofErr w:type="gramStart"/>
            <w:r w:rsidRPr="008F74E4">
              <w:rPr>
                <w:rFonts w:hAnsi="標楷體" w:hint="eastAsia"/>
                <w:color w:val="000000"/>
                <w:sz w:val="24"/>
              </w:rPr>
              <w:t>107</w:t>
            </w:r>
            <w:proofErr w:type="gramEnd"/>
            <w:r w:rsidRPr="008F74E4">
              <w:rPr>
                <w:rFonts w:hAnsi="標楷體" w:hint="eastAsia"/>
                <w:color w:val="000000"/>
                <w:sz w:val="24"/>
              </w:rPr>
              <w:t>年度補助221人次、</w:t>
            </w:r>
            <w:r w:rsidR="008F74E4" w:rsidRPr="008F74E4">
              <w:rPr>
                <w:rFonts w:hAnsi="標楷體" w:hint="eastAsia"/>
                <w:color w:val="000000"/>
                <w:sz w:val="24"/>
              </w:rPr>
              <w:t>6</w:t>
            </w:r>
            <w:r w:rsidRPr="008F74E4">
              <w:rPr>
                <w:rFonts w:hAnsi="標楷體" w:hint="eastAsia"/>
                <w:color w:val="000000"/>
                <w:sz w:val="24"/>
              </w:rPr>
              <w:t>52</w:t>
            </w:r>
            <w:r w:rsidR="008F74E4" w:rsidRPr="008F74E4">
              <w:rPr>
                <w:rFonts w:hint="eastAsia"/>
                <w:snapToGrid w:val="0"/>
                <w:kern w:val="0"/>
                <w:sz w:val="24"/>
              </w:rPr>
              <w:t>萬</w:t>
            </w:r>
            <w:r w:rsidRPr="008F74E4">
              <w:rPr>
                <w:rFonts w:hAnsi="標楷體" w:hint="eastAsia"/>
                <w:color w:val="000000"/>
                <w:sz w:val="24"/>
              </w:rPr>
              <w:t>8,353元。</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協助因重傷病住院治療需專人看護而乏人照顧之經濟弱勢市民獲得妥適之照料，並減輕家庭負擔，</w:t>
            </w:r>
            <w:proofErr w:type="gramStart"/>
            <w:r w:rsidRPr="008F74E4">
              <w:rPr>
                <w:rFonts w:hAnsi="標楷體" w:hint="eastAsia"/>
                <w:color w:val="000000"/>
                <w:sz w:val="24"/>
              </w:rPr>
              <w:t>107</w:t>
            </w:r>
            <w:proofErr w:type="gramEnd"/>
            <w:r w:rsidRPr="008F74E4">
              <w:rPr>
                <w:rFonts w:hAnsi="標楷體" w:hint="eastAsia"/>
                <w:color w:val="000000"/>
                <w:sz w:val="24"/>
              </w:rPr>
              <w:t>年度補助1,113人次、1,467萬2,135元。</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輔導本市</w:t>
            </w:r>
            <w:proofErr w:type="gramStart"/>
            <w:r w:rsidRPr="008F74E4">
              <w:rPr>
                <w:rFonts w:hAnsi="標楷體" w:hint="eastAsia"/>
                <w:color w:val="000000"/>
                <w:sz w:val="24"/>
              </w:rPr>
              <w:t>列冊低收入</w:t>
            </w:r>
            <w:proofErr w:type="gramEnd"/>
            <w:r w:rsidRPr="008F74E4">
              <w:rPr>
                <w:rFonts w:hAnsi="標楷體" w:hint="eastAsia"/>
                <w:color w:val="000000"/>
                <w:sz w:val="24"/>
              </w:rPr>
              <w:t>戶、中低收入戶等弱勢市民，具有就業意願者參加以工代賑，</w:t>
            </w:r>
            <w:proofErr w:type="gramStart"/>
            <w:r w:rsidRPr="008F74E4">
              <w:rPr>
                <w:rFonts w:hAnsi="標楷體" w:hint="eastAsia"/>
                <w:color w:val="000000"/>
                <w:sz w:val="24"/>
              </w:rPr>
              <w:t>107</w:t>
            </w:r>
            <w:proofErr w:type="gramEnd"/>
            <w:r w:rsidRPr="008F74E4">
              <w:rPr>
                <w:rFonts w:hAnsi="標楷體" w:hint="eastAsia"/>
                <w:color w:val="000000"/>
                <w:sz w:val="24"/>
              </w:rPr>
              <w:t>年度計輔導57人。</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委託公私立精神醫療及復健機構收容照顧，並自收容日起負擔其養護費用，</w:t>
            </w:r>
            <w:proofErr w:type="gramStart"/>
            <w:r w:rsidRPr="008F74E4">
              <w:rPr>
                <w:rFonts w:hAnsi="標楷體" w:hint="eastAsia"/>
                <w:color w:val="000000"/>
                <w:sz w:val="24"/>
              </w:rPr>
              <w:t>107</w:t>
            </w:r>
            <w:proofErr w:type="gramEnd"/>
            <w:r w:rsidRPr="008F74E4">
              <w:rPr>
                <w:rFonts w:hAnsi="標楷體" w:hint="eastAsia"/>
                <w:color w:val="000000"/>
                <w:sz w:val="24"/>
              </w:rPr>
              <w:t>年度計2,299人次、共3,873萬4,262元。</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協助家境困難之市民於遭遇急難事故，無力負擔時給予緊急扶助，以度過難關，</w:t>
            </w:r>
            <w:proofErr w:type="gramStart"/>
            <w:r w:rsidRPr="008F74E4">
              <w:rPr>
                <w:rFonts w:hAnsi="標楷體"/>
                <w:color w:val="000000"/>
                <w:sz w:val="24"/>
              </w:rPr>
              <w:t>10</w:t>
            </w:r>
            <w:r w:rsidRPr="008F74E4">
              <w:rPr>
                <w:rFonts w:hAnsi="標楷體" w:hint="eastAsia"/>
                <w:color w:val="000000"/>
                <w:sz w:val="24"/>
              </w:rPr>
              <w:t>7</w:t>
            </w:r>
            <w:proofErr w:type="gramEnd"/>
            <w:r w:rsidRPr="008F74E4">
              <w:rPr>
                <w:rFonts w:hAnsi="標楷體" w:hint="eastAsia"/>
                <w:color w:val="000000"/>
                <w:sz w:val="24"/>
              </w:rPr>
              <w:t>年度</w:t>
            </w:r>
            <w:r w:rsidRPr="008F74E4">
              <w:rPr>
                <w:rFonts w:hAnsi="標楷體"/>
                <w:color w:val="000000"/>
                <w:sz w:val="24"/>
              </w:rPr>
              <w:t>補助</w:t>
            </w:r>
            <w:r w:rsidRPr="008F74E4">
              <w:rPr>
                <w:rFonts w:hAnsi="標楷體" w:hint="eastAsia"/>
                <w:color w:val="000000"/>
                <w:sz w:val="24"/>
              </w:rPr>
              <w:t>3,684人次、1,773萬5,994元。</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針對一個月內發生死亡、失蹤、</w:t>
            </w:r>
            <w:proofErr w:type="gramStart"/>
            <w:r w:rsidRPr="008F74E4">
              <w:rPr>
                <w:rFonts w:hAnsi="標楷體" w:hint="eastAsia"/>
                <w:color w:val="000000"/>
                <w:sz w:val="24"/>
              </w:rPr>
              <w:t>罹</w:t>
            </w:r>
            <w:proofErr w:type="gramEnd"/>
            <w:r w:rsidRPr="008F74E4">
              <w:rPr>
                <w:rFonts w:hAnsi="標楷體" w:hint="eastAsia"/>
                <w:color w:val="000000"/>
                <w:sz w:val="24"/>
              </w:rPr>
              <w:t>患重傷病、失業、其他原因無法工作或其他變故等急難事由致</w:t>
            </w:r>
            <w:proofErr w:type="gramStart"/>
            <w:r w:rsidRPr="008F74E4">
              <w:rPr>
                <w:rFonts w:hAnsi="標楷體" w:hint="eastAsia"/>
                <w:color w:val="000000"/>
                <w:sz w:val="24"/>
              </w:rPr>
              <w:t>生活陷困者</w:t>
            </w:r>
            <w:proofErr w:type="gramEnd"/>
            <w:r w:rsidRPr="008F74E4">
              <w:rPr>
                <w:rFonts w:hAnsi="標楷體" w:hint="eastAsia"/>
                <w:color w:val="000000"/>
                <w:sz w:val="24"/>
              </w:rPr>
              <w:t>，核發1萬元至3萬元關懷救助金，</w:t>
            </w:r>
            <w:proofErr w:type="gramStart"/>
            <w:r w:rsidRPr="008F74E4">
              <w:rPr>
                <w:rFonts w:hAnsi="標楷體"/>
                <w:color w:val="000000"/>
                <w:sz w:val="24"/>
              </w:rPr>
              <w:t>10</w:t>
            </w:r>
            <w:r w:rsidRPr="008F74E4">
              <w:rPr>
                <w:rFonts w:hAnsi="標楷體" w:hint="eastAsia"/>
                <w:color w:val="000000"/>
                <w:sz w:val="24"/>
              </w:rPr>
              <w:t>7</w:t>
            </w:r>
            <w:proofErr w:type="gramEnd"/>
            <w:r w:rsidRPr="008F74E4">
              <w:rPr>
                <w:rFonts w:hAnsi="標楷體"/>
                <w:color w:val="000000"/>
                <w:sz w:val="24"/>
              </w:rPr>
              <w:t>年</w:t>
            </w:r>
            <w:r w:rsidRPr="008F74E4">
              <w:rPr>
                <w:rFonts w:hAnsi="標楷體" w:hint="eastAsia"/>
                <w:color w:val="000000"/>
                <w:sz w:val="24"/>
              </w:rPr>
              <w:t>度核定1,401案、2,018萬5,000元</w:t>
            </w:r>
            <w:r w:rsidRPr="008F74E4">
              <w:rPr>
                <w:rFonts w:hAnsi="標楷體"/>
                <w:color w:val="000000"/>
                <w:sz w:val="24"/>
              </w:rPr>
              <w:t>。</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使受災民眾適時獲得救助，渡過難關，迅速復業重建家園，安定社會秩序，</w:t>
            </w:r>
            <w:r w:rsidRPr="008F74E4">
              <w:rPr>
                <w:rFonts w:hAnsi="標楷體"/>
                <w:color w:val="000000"/>
                <w:sz w:val="24"/>
              </w:rPr>
              <w:t>本市災害救助</w:t>
            </w:r>
            <w:r w:rsidRPr="008F74E4">
              <w:rPr>
                <w:rFonts w:hAnsi="標楷體" w:hint="eastAsia"/>
                <w:color w:val="000000"/>
                <w:sz w:val="24"/>
              </w:rPr>
              <w:t>，</w:t>
            </w:r>
            <w:proofErr w:type="gramStart"/>
            <w:r w:rsidRPr="008F74E4">
              <w:rPr>
                <w:rFonts w:hAnsi="標楷體" w:hint="eastAsia"/>
                <w:color w:val="000000"/>
                <w:sz w:val="24"/>
              </w:rPr>
              <w:t>107</w:t>
            </w:r>
            <w:proofErr w:type="gramEnd"/>
            <w:r w:rsidRPr="008F74E4">
              <w:rPr>
                <w:rFonts w:hAnsi="標楷體" w:hint="eastAsia"/>
                <w:color w:val="000000"/>
                <w:sz w:val="24"/>
              </w:rPr>
              <w:t>年度</w:t>
            </w:r>
            <w:r w:rsidRPr="008F74E4">
              <w:rPr>
                <w:rFonts w:hAnsi="標楷體"/>
                <w:color w:val="000000"/>
                <w:sz w:val="24"/>
              </w:rPr>
              <w:t>發放</w:t>
            </w:r>
            <w:r w:rsidRPr="008F74E4">
              <w:rPr>
                <w:rFonts w:hAnsi="標楷體" w:hint="eastAsia"/>
                <w:color w:val="000000"/>
                <w:sz w:val="24"/>
              </w:rPr>
              <w:t>死亡救助10人、200萬元；</w:t>
            </w:r>
            <w:r w:rsidRPr="008F74E4">
              <w:rPr>
                <w:rFonts w:hAnsi="標楷體"/>
                <w:color w:val="000000"/>
                <w:sz w:val="24"/>
              </w:rPr>
              <w:t>安遷救助</w:t>
            </w:r>
            <w:r w:rsidRPr="008F74E4">
              <w:rPr>
                <w:rFonts w:hAnsi="標楷體" w:hint="eastAsia"/>
                <w:color w:val="000000"/>
                <w:sz w:val="24"/>
              </w:rPr>
              <w:t>108</w:t>
            </w:r>
            <w:r w:rsidRPr="008F74E4">
              <w:rPr>
                <w:rFonts w:hAnsi="標楷體"/>
                <w:color w:val="000000"/>
                <w:sz w:val="24"/>
              </w:rPr>
              <w:t>人</w:t>
            </w:r>
            <w:r w:rsidRPr="008F74E4">
              <w:rPr>
                <w:rFonts w:hAnsi="標楷體" w:hint="eastAsia"/>
                <w:color w:val="000000"/>
                <w:sz w:val="24"/>
              </w:rPr>
              <w:t>、214</w:t>
            </w:r>
            <w:r w:rsidRPr="008F74E4">
              <w:rPr>
                <w:rFonts w:hAnsi="標楷體"/>
                <w:color w:val="000000"/>
                <w:sz w:val="24"/>
              </w:rPr>
              <w:t>萬元</w:t>
            </w:r>
            <w:r w:rsidRPr="008F74E4">
              <w:rPr>
                <w:rFonts w:hAnsi="標楷體" w:hint="eastAsia"/>
                <w:color w:val="000000"/>
                <w:sz w:val="24"/>
              </w:rPr>
              <w:t>；住屋毀損救助2戶、3萬元；住屋淹水救助1,283戶、1,924萬5,000元；</w:t>
            </w:r>
            <w:proofErr w:type="gramStart"/>
            <w:r w:rsidRPr="008F74E4">
              <w:rPr>
                <w:rFonts w:hAnsi="標楷體" w:hint="eastAsia"/>
                <w:color w:val="000000"/>
                <w:sz w:val="24"/>
              </w:rPr>
              <w:t>住屋土石</w:t>
            </w:r>
            <w:proofErr w:type="gramEnd"/>
            <w:r w:rsidRPr="008F74E4">
              <w:rPr>
                <w:rFonts w:hAnsi="標楷體" w:hint="eastAsia"/>
                <w:color w:val="000000"/>
                <w:sz w:val="24"/>
              </w:rPr>
              <w:t>流救助1戶、1</w:t>
            </w:r>
            <w:r w:rsidR="008F74E4" w:rsidRPr="008F74E4">
              <w:rPr>
                <w:rFonts w:hint="eastAsia"/>
                <w:snapToGrid w:val="0"/>
                <w:kern w:val="0"/>
                <w:sz w:val="24"/>
              </w:rPr>
              <w:t>萬</w:t>
            </w:r>
            <w:r w:rsidRPr="008F74E4">
              <w:rPr>
                <w:rFonts w:hAnsi="標楷體" w:hint="eastAsia"/>
                <w:color w:val="000000"/>
                <w:sz w:val="24"/>
              </w:rPr>
              <w:t>5,000元，上開共計核發2,343萬元。</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hint="eastAsia"/>
                <w:color w:val="000000"/>
                <w:sz w:val="24"/>
              </w:rPr>
              <w:t>委託辦理本市街友服務業務並提供街友短期安置服務，</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color w:val="000000"/>
                <w:sz w:val="24"/>
              </w:rPr>
              <w:t>年</w:t>
            </w:r>
            <w:r w:rsidRPr="008F74E4">
              <w:rPr>
                <w:rFonts w:ascii="標楷體" w:eastAsia="標楷體" w:hAnsi="標楷體" w:hint="eastAsia"/>
                <w:color w:val="000000"/>
                <w:sz w:val="24"/>
              </w:rPr>
              <w:t>度計安置670人</w:t>
            </w:r>
            <w:r w:rsidRPr="008F74E4">
              <w:rPr>
                <w:rFonts w:ascii="標楷體" w:eastAsia="標楷體" w:hAnsi="標楷體"/>
                <w:color w:val="000000"/>
                <w:sz w:val="24"/>
              </w:rPr>
              <w:t>次、外展服務</w:t>
            </w:r>
            <w:r w:rsidRPr="008F74E4">
              <w:rPr>
                <w:rFonts w:ascii="標楷體" w:eastAsia="標楷體" w:hAnsi="標楷體" w:hint="eastAsia"/>
                <w:color w:val="000000"/>
                <w:sz w:val="24"/>
              </w:rPr>
              <w:t>8,520</w:t>
            </w:r>
            <w:r w:rsidRPr="008F74E4">
              <w:rPr>
                <w:rFonts w:ascii="標楷體" w:eastAsia="標楷體" w:hAnsi="標楷體"/>
                <w:color w:val="000000"/>
                <w:sz w:val="24"/>
              </w:rPr>
              <w:t>人次</w:t>
            </w:r>
            <w:r w:rsidRPr="008F74E4">
              <w:rPr>
                <w:rFonts w:ascii="標楷體" w:eastAsia="標楷體" w:hAnsi="標楷體" w:hint="eastAsia"/>
                <w:color w:val="000000"/>
                <w:sz w:val="24"/>
              </w:rPr>
              <w:t>，協助返家者18人次，轉</w:t>
            </w:r>
            <w:proofErr w:type="gramStart"/>
            <w:r w:rsidRPr="008F74E4">
              <w:rPr>
                <w:rFonts w:ascii="標楷體" w:eastAsia="標楷體" w:hAnsi="標楷體" w:hint="eastAsia"/>
                <w:color w:val="000000"/>
                <w:sz w:val="24"/>
              </w:rPr>
              <w:t>介</w:t>
            </w:r>
            <w:proofErr w:type="gramEnd"/>
            <w:r w:rsidRPr="008F74E4">
              <w:rPr>
                <w:rFonts w:ascii="標楷體" w:eastAsia="標楷體" w:hAnsi="標楷體" w:hint="eastAsia"/>
                <w:color w:val="000000"/>
                <w:sz w:val="24"/>
              </w:rPr>
              <w:t>其他養護機構長期安置者623人次，協助就醫服務者1,097人次。</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有效管理運用各界善心資源，並推展實物給付救助作業，提供弱勢家庭各項生活物資以維繫其生活所需，委託民間單位成立「幸福分享中心</w:t>
            </w:r>
            <w:r w:rsidRPr="008F74E4">
              <w:rPr>
                <w:rFonts w:hAnsi="標楷體"/>
                <w:color w:val="000000"/>
                <w:sz w:val="24"/>
              </w:rPr>
              <w:t>-</w:t>
            </w:r>
            <w:r w:rsidRPr="008F74E4">
              <w:rPr>
                <w:rFonts w:hAnsi="標楷體" w:hint="eastAsia"/>
                <w:color w:val="000000"/>
                <w:sz w:val="24"/>
              </w:rPr>
              <w:t>高雄市實物銀行」，已於三民區、</w:t>
            </w:r>
            <w:proofErr w:type="gramStart"/>
            <w:r w:rsidRPr="008F74E4">
              <w:rPr>
                <w:rFonts w:hAnsi="標楷體" w:hint="eastAsia"/>
                <w:color w:val="000000"/>
                <w:sz w:val="24"/>
              </w:rPr>
              <w:t>甲仙區</w:t>
            </w:r>
            <w:proofErr w:type="gramEnd"/>
            <w:r w:rsidRPr="008F74E4">
              <w:rPr>
                <w:rFonts w:hAnsi="標楷體" w:hint="eastAsia"/>
                <w:color w:val="000000"/>
                <w:sz w:val="24"/>
              </w:rPr>
              <w:t>、美濃區及鳳山區共成立4處實體商店，另結合社福團體於各區設置52處物資發放站，由社工人員針對弱勢民眾提供服務，民眾可依生活所需選取各項生活物資，</w:t>
            </w:r>
            <w:proofErr w:type="gramStart"/>
            <w:r w:rsidRPr="008F74E4">
              <w:rPr>
                <w:rFonts w:hAnsi="標楷體" w:hint="eastAsia"/>
                <w:color w:val="000000"/>
                <w:sz w:val="24"/>
              </w:rPr>
              <w:t>107</w:t>
            </w:r>
            <w:proofErr w:type="gramEnd"/>
            <w:r w:rsidRPr="008F74E4">
              <w:rPr>
                <w:rFonts w:hAnsi="標楷體" w:hint="eastAsia"/>
                <w:color w:val="000000"/>
                <w:sz w:val="24"/>
              </w:rPr>
              <w:t>年</w:t>
            </w:r>
            <w:r w:rsidR="008F74E4">
              <w:rPr>
                <w:rFonts w:hAnsi="標楷體" w:hint="eastAsia"/>
                <w:color w:val="000000"/>
                <w:sz w:val="24"/>
              </w:rPr>
              <w:t>度</w:t>
            </w:r>
            <w:r w:rsidRPr="008F74E4">
              <w:rPr>
                <w:rFonts w:hAnsi="標楷體" w:hint="eastAsia"/>
                <w:color w:val="000000"/>
                <w:sz w:val="24"/>
              </w:rPr>
              <w:t>總計服務</w:t>
            </w:r>
            <w:r w:rsidR="008F74E4">
              <w:rPr>
                <w:rFonts w:hAnsi="標楷體" w:hint="eastAsia"/>
                <w:color w:val="000000"/>
                <w:sz w:val="24"/>
              </w:rPr>
              <w:t>9,62</w:t>
            </w:r>
            <w:r w:rsidRPr="008F74E4">
              <w:rPr>
                <w:rFonts w:hAnsi="標楷體" w:hint="eastAsia"/>
                <w:color w:val="000000"/>
                <w:sz w:val="24"/>
              </w:rPr>
              <w:t>2戶，累計1</w:t>
            </w:r>
            <w:r w:rsidR="008F74E4" w:rsidRPr="00AD37DD">
              <w:rPr>
                <w:rFonts w:hint="eastAsia"/>
                <w:snapToGrid w:val="0"/>
                <w:kern w:val="0"/>
                <w:sz w:val="24"/>
              </w:rPr>
              <w:t>萬</w:t>
            </w:r>
            <w:r w:rsidR="008F74E4">
              <w:rPr>
                <w:rFonts w:hAnsi="標楷體" w:hint="eastAsia"/>
                <w:color w:val="000000"/>
                <w:sz w:val="24"/>
              </w:rPr>
              <w:t>1,236</w:t>
            </w:r>
            <w:r w:rsidRPr="008F74E4">
              <w:rPr>
                <w:rFonts w:hAnsi="標楷體" w:hint="eastAsia"/>
                <w:color w:val="000000"/>
                <w:sz w:val="24"/>
              </w:rPr>
              <w:t>戶次，共2</w:t>
            </w:r>
            <w:r w:rsidR="008F74E4" w:rsidRPr="00AD37DD">
              <w:rPr>
                <w:rFonts w:hint="eastAsia"/>
                <w:snapToGrid w:val="0"/>
                <w:kern w:val="0"/>
                <w:sz w:val="24"/>
              </w:rPr>
              <w:t>萬</w:t>
            </w:r>
            <w:r w:rsidR="008F74E4">
              <w:rPr>
                <w:rFonts w:hAnsi="標楷體" w:hint="eastAsia"/>
                <w:color w:val="000000"/>
                <w:sz w:val="24"/>
              </w:rPr>
              <w:t>5,720</w:t>
            </w:r>
            <w:r w:rsidRPr="008F74E4">
              <w:rPr>
                <w:rFonts w:hAnsi="標楷體" w:hint="eastAsia"/>
                <w:color w:val="000000"/>
                <w:sz w:val="24"/>
              </w:rPr>
              <w:t>人次曾向實物銀行領取物資。</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lastRenderedPageBreak/>
              <w:t>召開3次社會</w:t>
            </w:r>
            <w:proofErr w:type="gramStart"/>
            <w:r w:rsidRPr="008F74E4">
              <w:rPr>
                <w:rFonts w:hAnsi="標楷體" w:hint="eastAsia"/>
                <w:color w:val="000000"/>
                <w:sz w:val="24"/>
              </w:rPr>
              <w:t>救助金專戶</w:t>
            </w:r>
            <w:proofErr w:type="gramEnd"/>
            <w:r w:rsidRPr="008F74E4">
              <w:rPr>
                <w:rFonts w:hAnsi="標楷體" w:hint="eastAsia"/>
                <w:color w:val="000000"/>
                <w:sz w:val="24"/>
              </w:rPr>
              <w:t>管理會議，有效運用民間捐款，辦理本市經濟弱勢者生活扶助、醫療補助、急難救助、災害救助等。</w:t>
            </w:r>
          </w:p>
          <w:p w:rsidR="00051D29" w:rsidRDefault="00051D29" w:rsidP="00051D29">
            <w:pPr>
              <w:overflowPunct w:val="0"/>
              <w:spacing w:line="360" w:lineRule="exact"/>
              <w:ind w:leftChars="50" w:left="130" w:rightChars="50" w:right="130"/>
              <w:rPr>
                <w:rFonts w:hAnsi="標楷體"/>
                <w:color w:val="000000"/>
                <w:sz w:val="24"/>
              </w:rPr>
            </w:pPr>
          </w:p>
          <w:p w:rsidR="00C25577" w:rsidRPr="008F74E4" w:rsidRDefault="00C25577" w:rsidP="00051D29">
            <w:pPr>
              <w:overflowPunct w:val="0"/>
              <w:spacing w:line="360" w:lineRule="exact"/>
              <w:ind w:leftChars="50" w:left="130" w:rightChars="50" w:right="130"/>
              <w:rPr>
                <w:rFonts w:hAnsi="標楷體"/>
                <w:color w:val="000000"/>
                <w:sz w:val="24"/>
              </w:rPr>
            </w:pPr>
          </w:p>
          <w:p w:rsidR="00051D29" w:rsidRPr="00C25577" w:rsidRDefault="00C25577" w:rsidP="00C25577">
            <w:pPr>
              <w:overflowPunct w:val="0"/>
              <w:spacing w:line="360" w:lineRule="exact"/>
              <w:ind w:leftChars="50" w:left="413" w:rightChars="50" w:right="130" w:hangingChars="118" w:hanging="283"/>
              <w:rPr>
                <w:sz w:val="24"/>
              </w:rPr>
            </w:pPr>
            <w:r w:rsidRPr="00C25577">
              <w:rPr>
                <w:rFonts w:hint="eastAsia"/>
                <w:sz w:val="24"/>
              </w:rPr>
              <w:t>1.</w:t>
            </w:r>
            <w:r w:rsidR="00051D29" w:rsidRPr="00C25577">
              <w:rPr>
                <w:rFonts w:hint="eastAsia"/>
                <w:sz w:val="24"/>
              </w:rPr>
              <w:t>截至</w:t>
            </w:r>
            <w:proofErr w:type="gramStart"/>
            <w:r w:rsidR="00051D29" w:rsidRPr="00C25577">
              <w:rPr>
                <w:rFonts w:hint="eastAsia"/>
                <w:sz w:val="24"/>
              </w:rPr>
              <w:t>107年12月底止本市</w:t>
            </w:r>
            <w:proofErr w:type="gramEnd"/>
            <w:r w:rsidR="00051D29" w:rsidRPr="00C25577">
              <w:rPr>
                <w:rFonts w:hint="eastAsia"/>
                <w:sz w:val="24"/>
              </w:rPr>
              <w:t>石化氣爆災害捐款金額45億6,594萬9,241元，氣爆捐款皆全數使用於災區救助及災民</w:t>
            </w:r>
            <w:proofErr w:type="gramStart"/>
            <w:r w:rsidR="00051D29" w:rsidRPr="00C25577">
              <w:rPr>
                <w:rFonts w:hint="eastAsia"/>
                <w:sz w:val="24"/>
              </w:rPr>
              <w:t>慰</w:t>
            </w:r>
            <w:proofErr w:type="gramEnd"/>
            <w:r w:rsidR="00051D29" w:rsidRPr="00C25577">
              <w:rPr>
                <w:rFonts w:hint="eastAsia"/>
                <w:sz w:val="24"/>
              </w:rPr>
              <w:t>助等復原重建工作，專款專用，並均透過「高雄市政府八一石化氣爆民間捐款專戶管理會」審議、監督與管理，專戶管理會由21名委員組成，含機關代表、民間團體代表、社福專家代表、工程專家代表、法律專家代表、會計專家代表、醫療專家代表、災區代表及傷者代表等，共計召開17次會議，總計核定59案。</w:t>
            </w:r>
          </w:p>
          <w:p w:rsidR="00051D29" w:rsidRPr="008F74E4" w:rsidRDefault="00C25577" w:rsidP="00C25577">
            <w:pPr>
              <w:overflowPunct w:val="0"/>
              <w:spacing w:line="360" w:lineRule="exact"/>
              <w:ind w:leftChars="50" w:left="413" w:rightChars="50" w:right="130" w:hangingChars="118" w:hanging="283"/>
            </w:pPr>
            <w:r w:rsidRPr="00C25577">
              <w:rPr>
                <w:rFonts w:hint="eastAsia"/>
                <w:sz w:val="24"/>
              </w:rPr>
              <w:t>2.</w:t>
            </w:r>
            <w:r w:rsidR="00051D29" w:rsidRPr="00C25577">
              <w:rPr>
                <w:rFonts w:hint="eastAsia"/>
                <w:sz w:val="24"/>
              </w:rPr>
              <w:t>依據市府訂定「高雄市政府八一石化氣爆事件勸募活動」計畫，勸募所得經費運用期間為10年，捐款運用皆依專戶管理會核定計畫之進度執行，並針對核定計畫執行進度皆已</w:t>
            </w:r>
            <w:proofErr w:type="gramStart"/>
            <w:r w:rsidR="00051D29" w:rsidRPr="00C25577">
              <w:rPr>
                <w:rFonts w:hint="eastAsia"/>
                <w:sz w:val="24"/>
              </w:rPr>
              <w:t>按季管控</w:t>
            </w:r>
            <w:proofErr w:type="gramEnd"/>
            <w:r w:rsidR="00051D29" w:rsidRPr="00C25577">
              <w:rPr>
                <w:rFonts w:hint="eastAsia"/>
                <w:sz w:val="24"/>
              </w:rPr>
              <w:t>，各運用計畫詳細執行皆已公告於社會局網站對大眾徵信，亦每年依規定將全部運用情形與捐款清冊函送行政院，並獲同意備查，一切金額使用皆公開透明、接受詳細檢視。</w:t>
            </w:r>
          </w:p>
          <w:p w:rsidR="00051D29" w:rsidRPr="008F74E4" w:rsidRDefault="00051D29" w:rsidP="008F74E4">
            <w:pPr>
              <w:pStyle w:val="002-1"/>
              <w:overflowPunct w:val="0"/>
              <w:adjustRightInd w:val="0"/>
              <w:spacing w:line="360" w:lineRule="exact"/>
              <w:ind w:left="130" w:firstLineChars="0" w:firstLine="0"/>
              <w:rPr>
                <w:szCs w:val="24"/>
              </w:rPr>
            </w:pPr>
          </w:p>
          <w:p w:rsidR="00051D29" w:rsidRDefault="00051D29" w:rsidP="008F74E4">
            <w:pPr>
              <w:pStyle w:val="002-1"/>
              <w:overflowPunct w:val="0"/>
              <w:adjustRightInd w:val="0"/>
              <w:spacing w:line="360" w:lineRule="exact"/>
              <w:ind w:left="130" w:firstLineChars="0" w:firstLine="0"/>
              <w:rPr>
                <w:szCs w:val="24"/>
              </w:rPr>
            </w:pPr>
          </w:p>
          <w:p w:rsidR="00C25577" w:rsidRDefault="00C25577" w:rsidP="008F74E4">
            <w:pPr>
              <w:pStyle w:val="002-1"/>
              <w:overflowPunct w:val="0"/>
              <w:adjustRightInd w:val="0"/>
              <w:spacing w:line="360" w:lineRule="exact"/>
              <w:ind w:left="130" w:firstLineChars="0" w:firstLine="0"/>
              <w:rPr>
                <w:szCs w:val="24"/>
              </w:rPr>
            </w:pPr>
          </w:p>
          <w:p w:rsidR="0017491B" w:rsidRPr="008F74E4" w:rsidRDefault="0017491B"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1.依據年度目標策劃辦理，並結合各區公所、社會團體力量，按月排定老人聯誼、教育、旅遊、圖書閱覽、保健指導、志願服務團及學術研究等活動。</w:t>
            </w:r>
          </w:p>
          <w:p w:rsidR="00051D29" w:rsidRPr="008F74E4" w:rsidRDefault="00051D29" w:rsidP="008F74E4">
            <w:pPr>
              <w:pStyle w:val="002-1"/>
              <w:overflowPunct w:val="0"/>
              <w:adjustRightInd w:val="0"/>
              <w:spacing w:line="360" w:lineRule="exact"/>
              <w:rPr>
                <w:szCs w:val="24"/>
              </w:rPr>
            </w:pPr>
            <w:r w:rsidRPr="008F74E4">
              <w:rPr>
                <w:rFonts w:hint="eastAsia"/>
                <w:szCs w:val="24"/>
              </w:rPr>
              <w:t>2.各區公所分區舉辦慶祝重陽節敬老活動</w:t>
            </w:r>
            <w:proofErr w:type="gramStart"/>
            <w:r w:rsidRPr="008F74E4">
              <w:rPr>
                <w:szCs w:val="24"/>
              </w:rPr>
              <w:t>10</w:t>
            </w:r>
            <w:r w:rsidRPr="008F74E4">
              <w:rPr>
                <w:rFonts w:hint="eastAsia"/>
                <w:szCs w:val="24"/>
              </w:rPr>
              <w:t>7</w:t>
            </w:r>
            <w:proofErr w:type="gramEnd"/>
            <w:r w:rsidRPr="008F74E4">
              <w:rPr>
                <w:szCs w:val="24"/>
              </w:rPr>
              <w:t>年</w:t>
            </w:r>
            <w:r w:rsidRPr="008F74E4">
              <w:rPr>
                <w:rFonts w:hint="eastAsia"/>
                <w:szCs w:val="24"/>
              </w:rPr>
              <w:t>度計184場、15</w:t>
            </w:r>
            <w:r w:rsidR="008F74E4" w:rsidRPr="00AD37DD">
              <w:rPr>
                <w:rFonts w:hint="eastAsia"/>
                <w:snapToGrid w:val="0"/>
                <w:kern w:val="0"/>
                <w:szCs w:val="24"/>
              </w:rPr>
              <w:t>萬</w:t>
            </w:r>
            <w:r w:rsidRPr="008F74E4">
              <w:rPr>
                <w:rFonts w:hint="eastAsia"/>
                <w:szCs w:val="24"/>
              </w:rPr>
              <w:t>6,656人次。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3.以「3心5老2.0~活躍老化在社區」為活動主軸辦理重陽節系列活動，結合20個局處參與辦理重陽敬老相關活動，</w:t>
            </w:r>
            <w:proofErr w:type="gramStart"/>
            <w:r w:rsidRPr="008F74E4">
              <w:rPr>
                <w:szCs w:val="24"/>
              </w:rPr>
              <w:t>10</w:t>
            </w:r>
            <w:r w:rsidRPr="008F74E4">
              <w:rPr>
                <w:rFonts w:hint="eastAsia"/>
                <w:szCs w:val="24"/>
              </w:rPr>
              <w:t>7</w:t>
            </w:r>
            <w:proofErr w:type="gramEnd"/>
            <w:r w:rsidRPr="008F74E4">
              <w:rPr>
                <w:szCs w:val="24"/>
              </w:rPr>
              <w:t>年</w:t>
            </w:r>
            <w:r w:rsidRPr="008F74E4">
              <w:rPr>
                <w:rFonts w:hint="eastAsia"/>
                <w:szCs w:val="24"/>
              </w:rPr>
              <w:t>度計55場次、</w:t>
            </w:r>
            <w:r w:rsidRPr="008F74E4">
              <w:rPr>
                <w:rFonts w:hint="eastAsia"/>
                <w:bCs/>
                <w:szCs w:val="24"/>
              </w:rPr>
              <w:t>56,621人次參與活動</w:t>
            </w:r>
            <w:r w:rsidRPr="008F74E4">
              <w:rPr>
                <w:rFonts w:hint="eastAsia"/>
                <w:szCs w:val="24"/>
              </w:rPr>
              <w:t>。</w:t>
            </w:r>
          </w:p>
          <w:p w:rsidR="00051D29" w:rsidRPr="008F74E4" w:rsidRDefault="00051D29" w:rsidP="008F74E4">
            <w:pPr>
              <w:pStyle w:val="002-1"/>
              <w:overflowPunct w:val="0"/>
              <w:adjustRightInd w:val="0"/>
              <w:spacing w:line="360" w:lineRule="exact"/>
              <w:rPr>
                <w:szCs w:val="24"/>
              </w:rPr>
            </w:pPr>
            <w:r w:rsidRPr="008F74E4">
              <w:rPr>
                <w:rFonts w:hint="eastAsia"/>
                <w:szCs w:val="24"/>
              </w:rPr>
              <w:t>4.針對65歲以上老人(含60歲以上原住民)發放重陽敬老禮金，</w:t>
            </w:r>
            <w:proofErr w:type="gramStart"/>
            <w:r w:rsidRPr="008F74E4">
              <w:rPr>
                <w:szCs w:val="24"/>
              </w:rPr>
              <w:t>10</w:t>
            </w:r>
            <w:r w:rsidRPr="008F74E4">
              <w:rPr>
                <w:rFonts w:hint="eastAsia"/>
                <w:szCs w:val="24"/>
              </w:rPr>
              <w:t>7</w:t>
            </w:r>
            <w:proofErr w:type="gramEnd"/>
            <w:r w:rsidRPr="008F74E4">
              <w:rPr>
                <w:szCs w:val="24"/>
              </w:rPr>
              <w:t>年</w:t>
            </w:r>
            <w:r w:rsidRPr="008F74E4">
              <w:rPr>
                <w:rFonts w:hint="eastAsia"/>
                <w:szCs w:val="24"/>
              </w:rPr>
              <w:t>度共發放417,855位老人、5億584萬4,500元。</w:t>
            </w:r>
          </w:p>
          <w:p w:rsidR="00051D29" w:rsidRPr="008F74E4" w:rsidRDefault="00051D29" w:rsidP="008F74E4">
            <w:pPr>
              <w:pStyle w:val="002-1"/>
              <w:overflowPunct w:val="0"/>
              <w:adjustRightInd w:val="0"/>
              <w:spacing w:line="360" w:lineRule="exact"/>
              <w:rPr>
                <w:szCs w:val="24"/>
              </w:rPr>
            </w:pPr>
            <w:r w:rsidRPr="008F74E4">
              <w:rPr>
                <w:rFonts w:hint="eastAsia"/>
                <w:szCs w:val="24"/>
              </w:rPr>
              <w:t>5.推展本市長青人力資源運用計畫，</w:t>
            </w:r>
            <w:proofErr w:type="gramStart"/>
            <w:r w:rsidRPr="008F74E4">
              <w:rPr>
                <w:szCs w:val="24"/>
              </w:rPr>
              <w:t>10</w:t>
            </w:r>
            <w:r w:rsidRPr="008F74E4">
              <w:rPr>
                <w:rFonts w:hint="eastAsia"/>
                <w:szCs w:val="24"/>
              </w:rPr>
              <w:t>7</w:t>
            </w:r>
            <w:proofErr w:type="gramEnd"/>
            <w:r w:rsidRPr="008F74E4">
              <w:rPr>
                <w:szCs w:val="24"/>
              </w:rPr>
              <w:t>年</w:t>
            </w:r>
            <w:r w:rsidRPr="008F74E4">
              <w:rPr>
                <w:rFonts w:hint="eastAsia"/>
                <w:szCs w:val="24"/>
              </w:rPr>
              <w:t>度定點志願服務者計217人、服務356,086人次；傳承大使計</w:t>
            </w:r>
            <w:r w:rsidRPr="008F74E4">
              <w:rPr>
                <w:szCs w:val="24"/>
              </w:rPr>
              <w:t>194</w:t>
            </w:r>
            <w:r w:rsidRPr="008F74E4">
              <w:rPr>
                <w:rFonts w:hint="eastAsia"/>
                <w:szCs w:val="24"/>
              </w:rPr>
              <w:t>人，</w:t>
            </w:r>
            <w:proofErr w:type="gramStart"/>
            <w:r w:rsidRPr="008F74E4">
              <w:rPr>
                <w:rFonts w:hint="eastAsia"/>
                <w:szCs w:val="24"/>
              </w:rPr>
              <w:t>外展薪傳</w:t>
            </w:r>
            <w:proofErr w:type="gramEnd"/>
            <w:r w:rsidRPr="008F74E4">
              <w:rPr>
                <w:rFonts w:hint="eastAsia"/>
                <w:szCs w:val="24"/>
              </w:rPr>
              <w:t>教學服務</w:t>
            </w:r>
            <w:r w:rsidRPr="008F74E4">
              <w:rPr>
                <w:szCs w:val="24"/>
              </w:rPr>
              <w:t>16</w:t>
            </w:r>
            <w:r w:rsidRPr="008F74E4">
              <w:rPr>
                <w:rFonts w:hint="eastAsia"/>
                <w:szCs w:val="24"/>
              </w:rPr>
              <w:t>,802人次；於鳳山老人活動中心設置志願服務隊計40位志工參與中心及外展服務，服務5</w:t>
            </w:r>
            <w:r w:rsidR="008F74E4" w:rsidRPr="00AD37DD">
              <w:rPr>
                <w:rFonts w:hint="eastAsia"/>
                <w:snapToGrid w:val="0"/>
                <w:kern w:val="0"/>
                <w:szCs w:val="24"/>
              </w:rPr>
              <w:t>萬</w:t>
            </w:r>
            <w:r w:rsidRPr="008F74E4">
              <w:rPr>
                <w:rFonts w:hint="eastAsia"/>
                <w:szCs w:val="24"/>
              </w:rPr>
              <w:t>4,326人次；於</w:t>
            </w:r>
            <w:smartTag w:uri="urn:schemas-microsoft-com:office:smarttags" w:element="chmetcnv">
              <w:smartTagPr>
                <w:attr w:name="UnitName" w:val="甲"/>
                <w:attr w:name="SourceValue" w:val="5"/>
                <w:attr w:name="HasSpace" w:val="False"/>
                <w:attr w:name="Negative" w:val="False"/>
                <w:attr w:name="NumberType" w:val="3"/>
                <w:attr w:name="TCSC" w:val="1"/>
              </w:smartTagPr>
              <w:r w:rsidRPr="008F74E4">
                <w:rPr>
                  <w:rFonts w:hint="eastAsia"/>
                  <w:szCs w:val="24"/>
                </w:rPr>
                <w:t>五甲</w:t>
              </w:r>
            </w:smartTag>
            <w:r w:rsidRPr="008F74E4">
              <w:rPr>
                <w:rFonts w:hint="eastAsia"/>
                <w:szCs w:val="24"/>
              </w:rPr>
              <w:t>老人活動中心設置志願服務隊計80位志工參與中心及外展服務，服務58,636人次。</w:t>
            </w:r>
          </w:p>
          <w:p w:rsidR="00051D29" w:rsidRPr="008F74E4" w:rsidRDefault="008F74E4" w:rsidP="008F74E4">
            <w:pPr>
              <w:pStyle w:val="002-1"/>
              <w:overflowPunct w:val="0"/>
              <w:adjustRightInd w:val="0"/>
              <w:spacing w:line="360" w:lineRule="exact"/>
              <w:rPr>
                <w:szCs w:val="24"/>
              </w:rPr>
            </w:pPr>
            <w:r>
              <w:rPr>
                <w:rFonts w:hint="eastAsia"/>
                <w:szCs w:val="24"/>
              </w:rPr>
              <w:t>6.</w:t>
            </w:r>
            <w:r w:rsidR="00051D29" w:rsidRPr="008F74E4">
              <w:rPr>
                <w:rFonts w:hint="eastAsia"/>
                <w:szCs w:val="24"/>
              </w:rPr>
              <w:t>文康車結合社會資源辦理健康聰明生活講座</w:t>
            </w:r>
            <w:proofErr w:type="gramStart"/>
            <w:r w:rsidR="00051D29" w:rsidRPr="008F74E4">
              <w:rPr>
                <w:szCs w:val="24"/>
              </w:rPr>
              <w:t>10</w:t>
            </w:r>
            <w:r w:rsidR="00051D29" w:rsidRPr="008F74E4">
              <w:rPr>
                <w:rFonts w:hint="eastAsia"/>
                <w:szCs w:val="24"/>
              </w:rPr>
              <w:t>7</w:t>
            </w:r>
            <w:proofErr w:type="gramEnd"/>
            <w:r w:rsidR="00051D29" w:rsidRPr="008F74E4">
              <w:rPr>
                <w:szCs w:val="24"/>
              </w:rPr>
              <w:t>年</w:t>
            </w:r>
            <w:r w:rsidR="00051D29" w:rsidRPr="008F74E4">
              <w:rPr>
                <w:rFonts w:hint="eastAsia"/>
                <w:szCs w:val="24"/>
              </w:rPr>
              <w:t>度計80場次、4,800人次參加。與衛生局合作辦理老人醫療用藥須知宣導25場</w:t>
            </w:r>
            <w:r w:rsidR="00051D29" w:rsidRPr="008F74E4">
              <w:rPr>
                <w:rFonts w:hint="eastAsia"/>
                <w:szCs w:val="24"/>
              </w:rPr>
              <w:lastRenderedPageBreak/>
              <w:t>次、服務1,200人次；結合監理所、警察局辦理老人交通安全宣導60場次、服務2,440人次。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7.定期免費提供長輩法律諮詢，</w:t>
            </w:r>
            <w:proofErr w:type="gramStart"/>
            <w:r w:rsidRPr="008F74E4">
              <w:rPr>
                <w:szCs w:val="24"/>
              </w:rPr>
              <w:t>10</w:t>
            </w:r>
            <w:r w:rsidRPr="008F74E4">
              <w:rPr>
                <w:rFonts w:hint="eastAsia"/>
                <w:szCs w:val="24"/>
              </w:rPr>
              <w:t>7</w:t>
            </w:r>
            <w:proofErr w:type="gramEnd"/>
            <w:r w:rsidRPr="008F74E4">
              <w:rPr>
                <w:szCs w:val="24"/>
              </w:rPr>
              <w:t>年</w:t>
            </w:r>
            <w:r w:rsidRPr="008F74E4">
              <w:rPr>
                <w:rFonts w:hint="eastAsia"/>
                <w:szCs w:val="24"/>
              </w:rPr>
              <w:t>度計52人次。</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
              <w:overflowPunct w:val="0"/>
              <w:spacing w:line="360" w:lineRule="exact"/>
              <w:ind w:left="370" w:hanging="240"/>
            </w:pPr>
            <w:r w:rsidRPr="008F74E4">
              <w:rPr>
                <w:rFonts w:hint="eastAsia"/>
              </w:rPr>
              <w:t>1.為建立社區自主運作模式，貼近居民生活需求，提供長輩關懷訪視、電話問安諮詢及轉</w:t>
            </w:r>
            <w:proofErr w:type="gramStart"/>
            <w:r w:rsidRPr="008F74E4">
              <w:rPr>
                <w:rFonts w:hint="eastAsia"/>
              </w:rPr>
              <w:t>介</w:t>
            </w:r>
            <w:proofErr w:type="gramEnd"/>
            <w:r w:rsidRPr="008F74E4">
              <w:rPr>
                <w:rFonts w:hint="eastAsia"/>
              </w:rPr>
              <w:t>服務、餐飲服務、健康促進等多元化服務，至107年12月底</w:t>
            </w:r>
            <w:proofErr w:type="gramStart"/>
            <w:r w:rsidRPr="008F74E4">
              <w:rPr>
                <w:rFonts w:hint="eastAsia"/>
              </w:rPr>
              <w:t>止</w:t>
            </w:r>
            <w:proofErr w:type="gramEnd"/>
            <w:r w:rsidRPr="008F74E4">
              <w:rPr>
                <w:rFonts w:hint="eastAsia"/>
              </w:rPr>
              <w:t>設置273處社區照顧關懷站。</w:t>
            </w:r>
          </w:p>
          <w:p w:rsidR="00051D29" w:rsidRPr="008F74E4" w:rsidRDefault="00051D29" w:rsidP="008F74E4">
            <w:pPr>
              <w:pStyle w:val="002-"/>
              <w:overflowPunct w:val="0"/>
              <w:spacing w:line="360" w:lineRule="exact"/>
              <w:ind w:left="370" w:hanging="240"/>
            </w:pPr>
            <w:r w:rsidRPr="008F74E4">
              <w:rPr>
                <w:rFonts w:hint="eastAsia"/>
              </w:rPr>
              <w:t>2.107年度召開4次聯繫會議，共16場次、1,815人次參加；辦理7場次教育訓練、1,356人次參加；辦理98場據點觀摩活動、3,920人參加；辦理177場次「健康久久-健康促進活動」計5,310人次參加；辦理據點</w:t>
            </w:r>
            <w:proofErr w:type="gramStart"/>
            <w:r w:rsidRPr="008F74E4">
              <w:rPr>
                <w:rFonts w:hint="eastAsia"/>
              </w:rPr>
              <w:t>成果展計約</w:t>
            </w:r>
            <w:proofErr w:type="gramEnd"/>
            <w:r w:rsidRPr="008F74E4">
              <w:rPr>
                <w:rFonts w:hint="eastAsia"/>
              </w:rPr>
              <w:t>6,560人參加。</w:t>
            </w:r>
          </w:p>
          <w:p w:rsidR="00051D29" w:rsidRPr="008F74E4" w:rsidRDefault="00051D29" w:rsidP="008F74E4">
            <w:pPr>
              <w:pStyle w:val="002-"/>
              <w:overflowPunct w:val="0"/>
              <w:spacing w:line="360" w:lineRule="exact"/>
              <w:ind w:left="370" w:hanging="240"/>
            </w:pPr>
            <w:r w:rsidRPr="008F74E4">
              <w:rPr>
                <w:rFonts w:hint="eastAsia"/>
              </w:rPr>
              <w:t>3.107年度拍製</w:t>
            </w:r>
            <w:r w:rsidRPr="008F74E4">
              <w:t>《據點志工高雄生產</w:t>
            </w:r>
            <w:r w:rsidRPr="008F74E4">
              <w:rPr>
                <w:rFonts w:hint="eastAsia"/>
              </w:rPr>
              <w:t>‧</w:t>
            </w:r>
            <w:r w:rsidRPr="008F74E4">
              <w:t>雄安心》微電影</w:t>
            </w:r>
            <w:r w:rsidRPr="008F74E4">
              <w:rPr>
                <w:rFonts w:hint="eastAsia"/>
              </w:rPr>
              <w:t>，呈現社區照顧關懷據點志工培訓方法，及</w:t>
            </w:r>
            <w:proofErr w:type="gramStart"/>
            <w:r w:rsidRPr="008F74E4">
              <w:rPr>
                <w:rFonts w:hint="eastAsia"/>
              </w:rPr>
              <w:t>志工被培力</w:t>
            </w:r>
            <w:proofErr w:type="gramEnd"/>
            <w:r w:rsidRPr="008F74E4">
              <w:rPr>
                <w:rFonts w:hint="eastAsia"/>
              </w:rPr>
              <w:t>後於社區照顧服務推動上的表現，以宣傳本市針對據點志工培訓的成果。</w:t>
            </w:r>
          </w:p>
          <w:p w:rsidR="00051D29" w:rsidRPr="008F74E4" w:rsidRDefault="00051D29" w:rsidP="00051D29">
            <w:pPr>
              <w:pStyle w:val="002-1"/>
              <w:overflowPunct w:val="0"/>
              <w:adjustRightInd w:val="0"/>
              <w:spacing w:line="360" w:lineRule="exact"/>
              <w:ind w:left="411" w:hangingChars="117" w:hanging="281"/>
              <w:rPr>
                <w:szCs w:val="24"/>
              </w:rPr>
            </w:pPr>
            <w:r w:rsidRPr="008F74E4">
              <w:rPr>
                <w:rFonts w:hint="eastAsia"/>
              </w:rPr>
              <w:t>4.辦理社區照顧關懷據點多元照顧服務試辦計</w:t>
            </w:r>
            <w:r w:rsidRPr="008F74E4">
              <w:rPr>
                <w:rFonts w:hint="eastAsia"/>
                <w:bCs/>
              </w:rPr>
              <w:t>畫，內含2個方案，分別為辦理照顧服務員訓練125小時，共計40名結訓，並調訓105年及106年持續服務10時段之照顧服務員，共計</w:t>
            </w:r>
            <w:proofErr w:type="gramStart"/>
            <w:r w:rsidRPr="008F74E4">
              <w:rPr>
                <w:rFonts w:hint="eastAsia"/>
                <w:bCs/>
              </w:rPr>
              <w:t>40名參訓</w:t>
            </w:r>
            <w:proofErr w:type="gramEnd"/>
            <w:r w:rsidRPr="008F74E4">
              <w:rPr>
                <w:rFonts w:hint="eastAsia"/>
                <w:bCs/>
              </w:rPr>
              <w:t>；及辦理高雄健促2.0方案，引進職能治療師及物理治療師等專業人員進入20個據點，評估據點長輩需求，設計專屬活動教案，提升健康促進服務效益，</w:t>
            </w:r>
            <w:r w:rsidRPr="008F74E4">
              <w:rPr>
                <w:rFonts w:hint="eastAsia"/>
              </w:rPr>
              <w:t>導入30次課程，總服務19</w:t>
            </w:r>
            <w:r w:rsidRPr="008F74E4">
              <w:t>,</w:t>
            </w:r>
            <w:r w:rsidRPr="008F74E4">
              <w:rPr>
                <w:rFonts w:hint="eastAsia"/>
              </w:rPr>
              <w:t>394人次</w:t>
            </w:r>
            <w:r w:rsidRPr="008F74E4">
              <w:rPr>
                <w:rFonts w:hint="eastAsia"/>
                <w:bCs/>
              </w:rPr>
              <w:t>；且為瞭解本市於105至106年度辦理成效，透由連結</w:t>
            </w:r>
            <w:proofErr w:type="gramStart"/>
            <w:r w:rsidRPr="008F74E4">
              <w:rPr>
                <w:rFonts w:hint="eastAsia"/>
                <w:bCs/>
              </w:rPr>
              <w:t>治療師於據點</w:t>
            </w:r>
            <w:proofErr w:type="gramEnd"/>
            <w:r w:rsidRPr="008F74E4">
              <w:rPr>
                <w:rFonts w:hint="eastAsia"/>
                <w:bCs/>
              </w:rPr>
              <w:t>專業指導，讓</w:t>
            </w:r>
            <w:proofErr w:type="gramStart"/>
            <w:r w:rsidRPr="008F74E4">
              <w:rPr>
                <w:rFonts w:hint="eastAsia"/>
                <w:bCs/>
              </w:rPr>
              <w:t>生輔員進行</w:t>
            </w:r>
            <w:proofErr w:type="gramEnd"/>
            <w:r w:rsidRPr="008F74E4">
              <w:rPr>
                <w:rFonts w:hint="eastAsia"/>
                <w:bCs/>
              </w:rPr>
              <w:t>回覆示教之培力，開辦12小時之培訓課程，共10</w:t>
            </w:r>
            <w:r w:rsidRPr="008F74E4">
              <w:rPr>
                <w:rFonts w:hint="eastAsia"/>
              </w:rPr>
              <w:t>0人次受益。</w:t>
            </w:r>
            <w:proofErr w:type="gramStart"/>
            <w:r w:rsidRPr="008F74E4">
              <w:rPr>
                <w:rFonts w:hint="eastAsia"/>
              </w:rPr>
              <w:t>107</w:t>
            </w:r>
            <w:proofErr w:type="gramEnd"/>
            <w:r w:rsidRPr="008F74E4">
              <w:rPr>
                <w:rFonts w:hint="eastAsia"/>
              </w:rPr>
              <w:t>年度從歷年專業治療師與據點志工協力產出之教案中，精選20則包括營養、認知、平衡、居家安全、身體活動、在地特色、日常生活活動以及心理社會等八大面向，</w:t>
            </w:r>
            <w:r w:rsidRPr="008F74E4">
              <w:t>以淺顯易懂、閱讀容易的方式編排</w:t>
            </w:r>
            <w:r w:rsidRPr="008F74E4">
              <w:rPr>
                <w:rFonts w:hint="eastAsia"/>
              </w:rPr>
              <w:t>印製「高雄健促2.0教案手冊」</w:t>
            </w:r>
            <w:r w:rsidRPr="008F74E4">
              <w:t>，希望讓社區照顧關懷據點及C</w:t>
            </w:r>
            <w:proofErr w:type="gramStart"/>
            <w:r w:rsidRPr="008F74E4">
              <w:t>級巷弄長照站</w:t>
            </w:r>
            <w:proofErr w:type="gramEnd"/>
            <w:r w:rsidRPr="008F74E4">
              <w:t>的志工容易操作，</w:t>
            </w:r>
            <w:r w:rsidRPr="008F74E4">
              <w:rPr>
                <w:rFonts w:hint="eastAsia"/>
              </w:rPr>
              <w:t>用以</w:t>
            </w:r>
            <w:r w:rsidRPr="008F74E4">
              <w:t>服務長輩</w:t>
            </w:r>
            <w:r w:rsidRPr="008F74E4">
              <w:rPr>
                <w:rFonts w:hint="eastAsia"/>
              </w:rPr>
              <w:t>。</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1.四維長青學苑：開辦各項技藝性、語文性、休閒性研習課程，</w:t>
            </w:r>
            <w:proofErr w:type="gramStart"/>
            <w:r w:rsidRPr="008F74E4">
              <w:rPr>
                <w:rFonts w:hint="eastAsia"/>
                <w:szCs w:val="24"/>
              </w:rPr>
              <w:t>107</w:t>
            </w:r>
            <w:proofErr w:type="gramEnd"/>
            <w:r w:rsidRPr="008F74E4">
              <w:rPr>
                <w:rFonts w:hint="eastAsia"/>
                <w:szCs w:val="24"/>
              </w:rPr>
              <w:t>年度計開設公費班224班、學員11</w:t>
            </w:r>
            <w:r w:rsidRPr="008F74E4">
              <w:rPr>
                <w:szCs w:val="24"/>
              </w:rPr>
              <w:t>,</w:t>
            </w:r>
            <w:r w:rsidRPr="008F74E4">
              <w:rPr>
                <w:rFonts w:hint="eastAsia"/>
                <w:szCs w:val="24"/>
              </w:rPr>
              <w:t>287人次參加，樂活自費班共計3期、199班、8</w:t>
            </w:r>
            <w:r w:rsidRPr="008F74E4">
              <w:rPr>
                <w:szCs w:val="24"/>
              </w:rPr>
              <w:t>,</w:t>
            </w:r>
            <w:r w:rsidRPr="008F74E4">
              <w:rPr>
                <w:rFonts w:hint="eastAsia"/>
                <w:szCs w:val="24"/>
              </w:rPr>
              <w:t>078人次參加，長青活力班進修課程計有8班、學員317人次參加。</w:t>
            </w:r>
          </w:p>
          <w:p w:rsidR="00051D29" w:rsidRPr="008F74E4" w:rsidRDefault="00051D29" w:rsidP="008F74E4">
            <w:pPr>
              <w:pStyle w:val="002-1"/>
              <w:overflowPunct w:val="0"/>
              <w:adjustRightInd w:val="0"/>
              <w:spacing w:line="360" w:lineRule="exact"/>
              <w:rPr>
                <w:szCs w:val="24"/>
              </w:rPr>
            </w:pPr>
            <w:r w:rsidRPr="008F74E4">
              <w:rPr>
                <w:rFonts w:hint="eastAsia"/>
                <w:szCs w:val="24"/>
              </w:rPr>
              <w:t>2.鳳山長青學苑：開辦各項技藝性、語文性、休閒性研習課程，</w:t>
            </w:r>
            <w:proofErr w:type="gramStart"/>
            <w:r w:rsidRPr="008F74E4">
              <w:rPr>
                <w:rFonts w:hint="eastAsia"/>
                <w:szCs w:val="24"/>
              </w:rPr>
              <w:t>107</w:t>
            </w:r>
            <w:proofErr w:type="gramEnd"/>
            <w:r w:rsidRPr="008F74E4">
              <w:rPr>
                <w:rFonts w:hint="eastAsia"/>
                <w:szCs w:val="24"/>
              </w:rPr>
              <w:t>年度計開設</w:t>
            </w:r>
            <w:proofErr w:type="gramStart"/>
            <w:r w:rsidRPr="008F74E4">
              <w:rPr>
                <w:rFonts w:hint="eastAsia"/>
                <w:szCs w:val="24"/>
              </w:rPr>
              <w:t>公費班計127班</w:t>
            </w:r>
            <w:proofErr w:type="gramEnd"/>
            <w:r w:rsidRPr="008F74E4">
              <w:rPr>
                <w:rFonts w:hint="eastAsia"/>
                <w:szCs w:val="24"/>
              </w:rPr>
              <w:t>、5,455人次參加，</w:t>
            </w:r>
            <w:proofErr w:type="gramStart"/>
            <w:r w:rsidRPr="008F74E4">
              <w:rPr>
                <w:rFonts w:hint="eastAsia"/>
                <w:szCs w:val="24"/>
              </w:rPr>
              <w:t>樂齡推廣</w:t>
            </w:r>
            <w:proofErr w:type="gramEnd"/>
            <w:r w:rsidRPr="008F74E4">
              <w:rPr>
                <w:rFonts w:hint="eastAsia"/>
                <w:szCs w:val="24"/>
              </w:rPr>
              <w:t>課程計122班、4</w:t>
            </w:r>
            <w:r w:rsidRPr="008F74E4">
              <w:rPr>
                <w:szCs w:val="24"/>
              </w:rPr>
              <w:t>,</w:t>
            </w:r>
            <w:r w:rsidRPr="008F74E4">
              <w:rPr>
                <w:rFonts w:hint="eastAsia"/>
                <w:szCs w:val="24"/>
              </w:rPr>
              <w:t>392人次參加。</w:t>
            </w:r>
          </w:p>
          <w:p w:rsidR="00051D29" w:rsidRPr="008F74E4" w:rsidRDefault="00051D29" w:rsidP="008F74E4">
            <w:pPr>
              <w:pStyle w:val="002-1"/>
              <w:overflowPunct w:val="0"/>
              <w:adjustRightInd w:val="0"/>
              <w:spacing w:line="360" w:lineRule="exact"/>
              <w:rPr>
                <w:szCs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hint="eastAsia"/>
                <w:color w:val="000000"/>
                <w:sz w:val="24"/>
              </w:rPr>
              <w:t>為發揚敬老傳統美德，凡設籍本</w:t>
            </w:r>
            <w:proofErr w:type="gramStart"/>
            <w:r w:rsidRPr="008F74E4">
              <w:rPr>
                <w:rFonts w:ascii="標楷體" w:eastAsia="標楷體" w:hAnsi="標楷體" w:hint="eastAsia"/>
                <w:color w:val="000000"/>
                <w:sz w:val="24"/>
              </w:rPr>
              <w:t>市年滿</w:t>
            </w:r>
            <w:proofErr w:type="gramEnd"/>
            <w:r w:rsidRPr="008F74E4">
              <w:rPr>
                <w:rFonts w:ascii="標楷體" w:eastAsia="標楷體" w:hAnsi="標楷體" w:hint="eastAsia"/>
                <w:color w:val="000000"/>
                <w:sz w:val="24"/>
              </w:rPr>
              <w:t>65歲以上老人均可申請捷運</w:t>
            </w:r>
            <w:r w:rsidRPr="008F74E4">
              <w:rPr>
                <w:rFonts w:ascii="標楷體" w:eastAsia="標楷體" w:hAnsi="標楷體" w:hint="eastAsia"/>
                <w:color w:val="000000"/>
                <w:sz w:val="24"/>
              </w:rPr>
              <w:lastRenderedPageBreak/>
              <w:t>優惠記名卡(敬老卡)，憑卡可免費乘坐市區公共車船及半價搭乘捷運，累計至</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年度計核發敬老卡32</w:t>
            </w:r>
            <w:r w:rsidR="008F74E4" w:rsidRPr="00AD37DD">
              <w:rPr>
                <w:rFonts w:eastAsia="標楷體" w:hint="eastAsia"/>
                <w:snapToGrid w:val="0"/>
                <w:kern w:val="0"/>
                <w:sz w:val="24"/>
              </w:rPr>
              <w:t>萬</w:t>
            </w:r>
            <w:r w:rsidRPr="008F74E4">
              <w:rPr>
                <w:rFonts w:ascii="標楷體" w:eastAsia="標楷體" w:hAnsi="標楷體" w:hint="eastAsia"/>
                <w:color w:val="000000"/>
                <w:sz w:val="24"/>
              </w:rPr>
              <w:t>9,512張，乘坐公車船、捷運共計</w:t>
            </w:r>
            <w:r w:rsidR="00F40FB7">
              <w:rPr>
                <w:rFonts w:ascii="標楷體" w:eastAsia="標楷體" w:hAnsi="標楷體" w:hint="eastAsia"/>
                <w:color w:val="000000"/>
                <w:sz w:val="24"/>
              </w:rPr>
              <w:t>1</w:t>
            </w:r>
            <w:r w:rsidR="008F74E4">
              <w:rPr>
                <w:rFonts w:ascii="標楷體" w:eastAsia="標楷體" w:hAnsi="標楷體" w:hint="eastAsia"/>
                <w:color w:val="000000"/>
                <w:sz w:val="24"/>
              </w:rPr>
              <w:t>5</w:t>
            </w:r>
            <w:r w:rsidR="00F40FB7">
              <w:rPr>
                <w:rFonts w:ascii="標楷體" w:eastAsia="標楷體" w:hAnsi="標楷體" w:hint="eastAsia"/>
                <w:color w:val="000000"/>
                <w:sz w:val="24"/>
              </w:rPr>
              <w:t>,732,856</w:t>
            </w:r>
            <w:r w:rsidRPr="008F74E4">
              <w:rPr>
                <w:rFonts w:ascii="標楷體" w:eastAsia="標楷體" w:hAnsi="標楷體" w:hint="eastAsia"/>
                <w:color w:val="000000"/>
                <w:sz w:val="24"/>
              </w:rPr>
              <w:t>人次。</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1.本市設置老人活動中心59座，其中為加強推動老人福利工作，提供老人休閒、育樂、進修、日</w:t>
            </w:r>
            <w:proofErr w:type="gramStart"/>
            <w:r w:rsidRPr="008F74E4">
              <w:rPr>
                <w:rFonts w:hint="eastAsia"/>
                <w:szCs w:val="24"/>
              </w:rPr>
              <w:t>託</w:t>
            </w:r>
            <w:proofErr w:type="gramEnd"/>
            <w:r w:rsidRPr="008F74E4">
              <w:rPr>
                <w:rFonts w:hint="eastAsia"/>
                <w:szCs w:val="24"/>
              </w:rPr>
              <w:t>、復健、諮詢等綜合服務，賦予對未來高齡社會需求做前瞻性規劃及帶動，設置長青綜合服務中心，</w:t>
            </w:r>
            <w:proofErr w:type="gramStart"/>
            <w:r w:rsidRPr="008F74E4">
              <w:rPr>
                <w:rFonts w:hint="eastAsia"/>
                <w:szCs w:val="24"/>
              </w:rPr>
              <w:t>107</w:t>
            </w:r>
            <w:proofErr w:type="gramEnd"/>
            <w:r w:rsidRPr="008F74E4">
              <w:rPr>
                <w:rFonts w:hint="eastAsia"/>
                <w:szCs w:val="24"/>
              </w:rPr>
              <w:t>年</w:t>
            </w:r>
            <w:r w:rsidR="008F74E4">
              <w:rPr>
                <w:rFonts w:hint="eastAsia"/>
                <w:szCs w:val="24"/>
              </w:rPr>
              <w:t>度</w:t>
            </w:r>
            <w:r w:rsidRPr="008F74E4">
              <w:rPr>
                <w:rFonts w:hint="eastAsia"/>
                <w:szCs w:val="24"/>
              </w:rPr>
              <w:t>服務</w:t>
            </w:r>
            <w:r w:rsidRPr="008F74E4">
              <w:rPr>
                <w:szCs w:val="24"/>
              </w:rPr>
              <w:t>1</w:t>
            </w:r>
            <w:r w:rsidR="008F74E4">
              <w:rPr>
                <w:rFonts w:hint="eastAsia"/>
                <w:szCs w:val="24"/>
              </w:rPr>
              <w:t>40</w:t>
            </w:r>
            <w:r w:rsidR="008F74E4" w:rsidRPr="00AD37DD">
              <w:rPr>
                <w:rFonts w:hint="eastAsia"/>
                <w:snapToGrid w:val="0"/>
                <w:kern w:val="0"/>
                <w:szCs w:val="24"/>
              </w:rPr>
              <w:t>萬</w:t>
            </w:r>
            <w:r w:rsidR="008F74E4">
              <w:rPr>
                <w:rFonts w:hint="eastAsia"/>
                <w:szCs w:val="24"/>
              </w:rPr>
              <w:t>2,263</w:t>
            </w:r>
            <w:r w:rsidRPr="008F74E4">
              <w:rPr>
                <w:rFonts w:hint="eastAsia"/>
                <w:szCs w:val="24"/>
              </w:rPr>
              <w:t>人次</w:t>
            </w:r>
            <w:r w:rsidRPr="008F74E4">
              <w:rPr>
                <w:rFonts w:hint="eastAsia"/>
              </w:rPr>
              <w:t>。</w:t>
            </w:r>
          </w:p>
          <w:p w:rsidR="00051D29" w:rsidRPr="008F74E4" w:rsidRDefault="00051D29" w:rsidP="008F74E4">
            <w:pPr>
              <w:pStyle w:val="002-1"/>
              <w:overflowPunct w:val="0"/>
              <w:adjustRightInd w:val="0"/>
              <w:spacing w:line="360" w:lineRule="exact"/>
              <w:rPr>
                <w:szCs w:val="24"/>
              </w:rPr>
            </w:pPr>
            <w:r w:rsidRPr="008F74E4">
              <w:rPr>
                <w:rFonts w:hint="eastAsia"/>
                <w:szCs w:val="24"/>
              </w:rPr>
              <w:t>2.為落實老人在地老化之市府政策，以位於苓雅區之社會局長青綜合服務中心為主軸，另擇具備多元老人福利服務辦理績效、豐富資源連結辦理外展服務之5座老人活動中心，分別為鳳山老人活動中心、阿蓮區老人活動中心、前鎮區崗山仔</w:t>
            </w:r>
            <w:smartTag w:uri="urn:schemas-microsoft-com:office:smarttags" w:element="PersonName">
              <w:r w:rsidRPr="008F74E4">
                <w:rPr>
                  <w:rFonts w:hint="eastAsia"/>
                  <w:szCs w:val="24"/>
                </w:rPr>
                <w:t>中區</w:t>
              </w:r>
            </w:smartTag>
            <w:r w:rsidRPr="008F74E4">
              <w:rPr>
                <w:rFonts w:hint="eastAsia"/>
                <w:szCs w:val="24"/>
              </w:rPr>
              <w:t>老人中心、富民</w:t>
            </w:r>
            <w:smartTag w:uri="urn:schemas-microsoft-com:office:smarttags" w:element="PersonName">
              <w:r w:rsidRPr="008F74E4">
                <w:rPr>
                  <w:rFonts w:hint="eastAsia"/>
                  <w:szCs w:val="24"/>
                </w:rPr>
                <w:t>長青中心</w:t>
              </w:r>
            </w:smartTag>
            <w:r w:rsidRPr="008F74E4">
              <w:rPr>
                <w:rFonts w:hint="eastAsia"/>
                <w:szCs w:val="24"/>
              </w:rPr>
              <w:t>、美濃區老人文康活動中心，規劃為區域型</w:t>
            </w:r>
            <w:smartTag w:uri="urn:schemas-microsoft-com:office:smarttags" w:element="PersonName">
              <w:r w:rsidRPr="008F74E4">
                <w:rPr>
                  <w:rFonts w:hint="eastAsia"/>
                  <w:szCs w:val="24"/>
                </w:rPr>
                <w:t>長青中心</w:t>
              </w:r>
            </w:smartTag>
            <w:r w:rsidRPr="008F74E4">
              <w:rPr>
                <w:rFonts w:hint="eastAsia"/>
                <w:szCs w:val="24"/>
              </w:rPr>
              <w:t>。透過區域型</w:t>
            </w:r>
            <w:smartTag w:uri="urn:schemas-microsoft-com:office:smarttags" w:element="PersonName">
              <w:r w:rsidRPr="008F74E4">
                <w:rPr>
                  <w:rFonts w:hint="eastAsia"/>
                  <w:szCs w:val="24"/>
                </w:rPr>
                <w:t>長青中心</w:t>
              </w:r>
            </w:smartTag>
            <w:r w:rsidRPr="008F74E4">
              <w:rPr>
                <w:rFonts w:hint="eastAsia"/>
                <w:szCs w:val="24"/>
              </w:rPr>
              <w:t>設置強化各老人活動中心功能，整合資源提供近便性服務輸送管道，積極開發健康促進服務方案，回應當地長輩在地老化福利需求，並培力及提升本市各老人活動中心之服務能量，</w:t>
            </w:r>
            <w:proofErr w:type="gramStart"/>
            <w:r w:rsidRPr="008F74E4">
              <w:rPr>
                <w:rFonts w:hint="eastAsia"/>
                <w:szCs w:val="24"/>
              </w:rPr>
              <w:t>107</w:t>
            </w:r>
            <w:proofErr w:type="gramEnd"/>
            <w:r w:rsidRPr="008F74E4">
              <w:rPr>
                <w:rFonts w:hint="eastAsia"/>
                <w:szCs w:val="24"/>
              </w:rPr>
              <w:t>年度共計召開8場聯繫會議、辦理增能研習21場、巡迴講座72場、特色方案及活動20場、提供資源連結41次，並輔導14座老人活動中心增加辦理長青學苑課程。另於107年8月假5區區域型長青中心辦理</w:t>
            </w:r>
            <w:proofErr w:type="gramStart"/>
            <w:r w:rsidRPr="008F74E4">
              <w:rPr>
                <w:rFonts w:hint="eastAsia"/>
                <w:szCs w:val="24"/>
              </w:rPr>
              <w:t>107</w:t>
            </w:r>
            <w:proofErr w:type="gramEnd"/>
            <w:r w:rsidRPr="008F74E4">
              <w:rPr>
                <w:rFonts w:hint="eastAsia"/>
                <w:szCs w:val="24"/>
              </w:rPr>
              <w:t>年度「高雄好聲音金齡</w:t>
            </w:r>
            <w:proofErr w:type="gramStart"/>
            <w:r w:rsidRPr="008F74E4">
              <w:rPr>
                <w:rFonts w:hint="eastAsia"/>
                <w:szCs w:val="24"/>
              </w:rPr>
              <w:t>盃</w:t>
            </w:r>
            <w:proofErr w:type="gramEnd"/>
            <w:r w:rsidRPr="008F74E4">
              <w:rPr>
                <w:rFonts w:hint="eastAsia"/>
                <w:szCs w:val="24"/>
              </w:rPr>
              <w:t>歌唱大賽」5場初賽並於107年10月辦理總決賽，約1,100人次參與。</w:t>
            </w:r>
          </w:p>
          <w:p w:rsidR="00051D29" w:rsidRPr="008F74E4" w:rsidRDefault="00051D29" w:rsidP="008F74E4">
            <w:pPr>
              <w:pStyle w:val="002-1"/>
              <w:overflowPunct w:val="0"/>
              <w:adjustRightInd w:val="0"/>
              <w:spacing w:line="360" w:lineRule="exact"/>
              <w:rPr>
                <w:szCs w:val="24"/>
              </w:rPr>
            </w:pPr>
            <w:r w:rsidRPr="008F74E4">
              <w:rPr>
                <w:rFonts w:hint="eastAsia"/>
                <w:szCs w:val="24"/>
              </w:rPr>
              <w:t>3.為豐富59座在地特色老人活動中心(含敬老亭、老人活動站) 服務功能，運用在地化老人活動場所提供近便性文康休閒、健康促進、長青學苑、外展巡迴服務，並能即時性作為老人福利諮詢、社區長輩資源建立及募集人力資源平台，另外搭配各中心志工隊能量，辦理老人營養</w:t>
            </w:r>
            <w:proofErr w:type="gramStart"/>
            <w:r w:rsidRPr="008F74E4">
              <w:rPr>
                <w:rFonts w:hint="eastAsia"/>
                <w:szCs w:val="24"/>
              </w:rPr>
              <w:t>餐食送餐</w:t>
            </w:r>
            <w:proofErr w:type="gramEnd"/>
            <w:r w:rsidRPr="008F74E4">
              <w:rPr>
                <w:rFonts w:hint="eastAsia"/>
                <w:szCs w:val="24"/>
              </w:rPr>
              <w:t>、獨居老人關懷訪視及問安等服務，</w:t>
            </w:r>
            <w:proofErr w:type="gramStart"/>
            <w:r w:rsidRPr="008F74E4">
              <w:rPr>
                <w:rFonts w:hint="eastAsia"/>
                <w:szCs w:val="24"/>
              </w:rPr>
              <w:t>107</w:t>
            </w:r>
            <w:proofErr w:type="gramEnd"/>
            <w:r w:rsidRPr="008F74E4">
              <w:rPr>
                <w:rFonts w:hint="eastAsia"/>
                <w:szCs w:val="24"/>
              </w:rPr>
              <w:t>年度共計服務</w:t>
            </w:r>
            <w:r w:rsidR="008F74E4">
              <w:rPr>
                <w:rFonts w:hint="eastAsia"/>
                <w:szCs w:val="24"/>
              </w:rPr>
              <w:t>3</w:t>
            </w:r>
            <w:r w:rsidRPr="008F74E4">
              <w:rPr>
                <w:rFonts w:hint="eastAsia"/>
                <w:szCs w:val="24"/>
              </w:rPr>
              <w:t>68</w:t>
            </w:r>
            <w:r w:rsidR="008F74E4" w:rsidRPr="00AD37DD">
              <w:rPr>
                <w:rFonts w:hint="eastAsia"/>
                <w:snapToGrid w:val="0"/>
                <w:kern w:val="0"/>
                <w:szCs w:val="24"/>
              </w:rPr>
              <w:t>萬</w:t>
            </w:r>
            <w:r w:rsidRPr="008F74E4">
              <w:rPr>
                <w:rFonts w:hint="eastAsia"/>
                <w:szCs w:val="24"/>
              </w:rPr>
              <w:t>9,141人次。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4.為使各老人活動中心服務量能提升，社會局補助原高雄市11座老人活動中心專業行政費，期使專業人力進駐服務，促進活動中心福利服務之量能轉型，落實老人活動中心服務多元化及在地化，除了運用專業的社工人力外，服務內容更是多樣化，包括長青課程、餐食服務、獨居老人關懷、文康休閒、節慶活動、諮詢與宣導、老人進修、設立社區照顧關懷服務據點、關懷訪視、電話問安諮詢、健康促進、老人福利諮詢，</w:t>
            </w:r>
            <w:proofErr w:type="gramStart"/>
            <w:r w:rsidRPr="008F74E4">
              <w:rPr>
                <w:rFonts w:hint="eastAsia"/>
                <w:szCs w:val="24"/>
              </w:rPr>
              <w:t>107</w:t>
            </w:r>
            <w:proofErr w:type="gramEnd"/>
            <w:r w:rsidRPr="008F74E4">
              <w:rPr>
                <w:rFonts w:hint="eastAsia"/>
                <w:szCs w:val="24"/>
              </w:rPr>
              <w:t>年度共計服務455,400人次。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5.「推展行動式老人文康休閒巡迴服務」計畫，至本市38區提供長輩生活諮詢、基本健康、文康休閒等服務，</w:t>
            </w:r>
            <w:proofErr w:type="gramStart"/>
            <w:r w:rsidRPr="008F74E4">
              <w:rPr>
                <w:rFonts w:hint="eastAsia"/>
                <w:szCs w:val="24"/>
              </w:rPr>
              <w:t>107</w:t>
            </w:r>
            <w:proofErr w:type="gramEnd"/>
            <w:r w:rsidRPr="008F74E4">
              <w:rPr>
                <w:rFonts w:hint="eastAsia"/>
                <w:szCs w:val="24"/>
              </w:rPr>
              <w:t>年度共辦理2,109場次、服務157,557人次。推展「</w:t>
            </w:r>
            <w:proofErr w:type="gramStart"/>
            <w:r w:rsidRPr="008F74E4">
              <w:rPr>
                <w:rFonts w:hint="eastAsia"/>
                <w:szCs w:val="24"/>
              </w:rPr>
              <w:t>老玩童幸福</w:t>
            </w:r>
            <w:proofErr w:type="gramEnd"/>
            <w:r w:rsidRPr="008F74E4">
              <w:rPr>
                <w:rFonts w:hint="eastAsia"/>
                <w:szCs w:val="24"/>
              </w:rPr>
              <w:t>專車」活動，</w:t>
            </w:r>
            <w:proofErr w:type="gramStart"/>
            <w:r w:rsidRPr="008F74E4">
              <w:rPr>
                <w:rFonts w:hint="eastAsia"/>
                <w:szCs w:val="24"/>
              </w:rPr>
              <w:t>107</w:t>
            </w:r>
            <w:proofErr w:type="gramEnd"/>
            <w:r w:rsidRPr="008F74E4">
              <w:rPr>
                <w:rFonts w:hint="eastAsia"/>
                <w:szCs w:val="24"/>
              </w:rPr>
              <w:t>年度共受理116單位，申請118車次、服務4,411人次。</w:t>
            </w:r>
          </w:p>
          <w:p w:rsidR="00051D29" w:rsidRPr="008F74E4" w:rsidRDefault="00051D29" w:rsidP="008F74E4">
            <w:pPr>
              <w:pStyle w:val="002-1"/>
              <w:overflowPunct w:val="0"/>
              <w:adjustRightInd w:val="0"/>
              <w:spacing w:line="360" w:lineRule="exact"/>
              <w:rPr>
                <w:szCs w:val="24"/>
              </w:rPr>
            </w:pPr>
            <w:r w:rsidRPr="008F74E4">
              <w:rPr>
                <w:rFonts w:hint="eastAsia"/>
                <w:szCs w:val="24"/>
              </w:rPr>
              <w:lastRenderedPageBreak/>
              <w:t>6.爭取衛生福利部「前瞻基礎建設計畫-城鄉建設-公共服務據點整備-公有危險建築補強重建-直轄市、縣(市)政府社會福利機構、老人文康中心耐震補強及整建計畫」補助，</w:t>
            </w:r>
            <w:proofErr w:type="gramStart"/>
            <w:r w:rsidRPr="008F74E4">
              <w:rPr>
                <w:rFonts w:hint="eastAsia"/>
                <w:szCs w:val="24"/>
              </w:rPr>
              <w:t>107</w:t>
            </w:r>
            <w:proofErr w:type="gramEnd"/>
            <w:r w:rsidRPr="008F74E4">
              <w:rPr>
                <w:rFonts w:hint="eastAsia"/>
                <w:szCs w:val="24"/>
              </w:rPr>
              <w:t>年度計有左營區老人活動中心耐震補強工程及林園區長青文康活動中心耐震詳細評估，獲核定補助</w:t>
            </w:r>
            <w:r w:rsidR="008F74E4">
              <w:rPr>
                <w:rFonts w:hint="eastAsia"/>
                <w:szCs w:val="24"/>
              </w:rPr>
              <w:t>3</w:t>
            </w:r>
            <w:r w:rsidRPr="008F74E4">
              <w:rPr>
                <w:rFonts w:hint="eastAsia"/>
                <w:szCs w:val="24"/>
              </w:rPr>
              <w:t>39</w:t>
            </w:r>
            <w:r w:rsidR="008F74E4" w:rsidRPr="00AD37DD">
              <w:rPr>
                <w:rFonts w:hint="eastAsia"/>
                <w:snapToGrid w:val="0"/>
                <w:kern w:val="0"/>
                <w:szCs w:val="24"/>
              </w:rPr>
              <w:t>萬</w:t>
            </w:r>
            <w:r w:rsidRPr="008F74E4">
              <w:rPr>
                <w:rFonts w:hint="eastAsia"/>
                <w:szCs w:val="24"/>
              </w:rPr>
              <w:t>8,000元。另積極爭取108-109年補助，申請社會局仁愛之家</w:t>
            </w:r>
            <w:proofErr w:type="gramStart"/>
            <w:r w:rsidRPr="008F74E4">
              <w:rPr>
                <w:rFonts w:hint="eastAsia"/>
                <w:szCs w:val="24"/>
              </w:rPr>
              <w:t>致愛廳</w:t>
            </w:r>
            <w:proofErr w:type="gramEnd"/>
            <w:r w:rsidRPr="008F74E4">
              <w:rPr>
                <w:rFonts w:hint="eastAsia"/>
                <w:szCs w:val="24"/>
              </w:rPr>
              <w:t>、友愛廳、</w:t>
            </w:r>
            <w:proofErr w:type="gramStart"/>
            <w:r w:rsidRPr="008F74E4">
              <w:rPr>
                <w:rFonts w:hint="eastAsia"/>
                <w:szCs w:val="24"/>
              </w:rPr>
              <w:t>互愛廳及</w:t>
            </w:r>
            <w:proofErr w:type="gramEnd"/>
            <w:r w:rsidRPr="008F74E4">
              <w:rPr>
                <w:rFonts w:hint="eastAsia"/>
                <w:szCs w:val="24"/>
              </w:rPr>
              <w:t>林園區長青文康活動中心、鹽埕區敬老亭等5處辦理耐震補強工程，計核定補助</w:t>
            </w:r>
            <w:r w:rsidR="00AF756C">
              <w:rPr>
                <w:rFonts w:hint="eastAsia"/>
                <w:szCs w:val="24"/>
              </w:rPr>
              <w:t>3,938</w:t>
            </w:r>
            <w:r w:rsidRPr="008F74E4">
              <w:rPr>
                <w:rFonts w:hint="eastAsia"/>
                <w:szCs w:val="24"/>
              </w:rPr>
              <w:t>萬</w:t>
            </w:r>
            <w:r w:rsidR="00AF756C">
              <w:rPr>
                <w:rFonts w:hint="eastAsia"/>
                <w:szCs w:val="24"/>
              </w:rPr>
              <w:t>4,373</w:t>
            </w:r>
            <w:r w:rsidRPr="008F74E4">
              <w:rPr>
                <w:rFonts w:hint="eastAsia"/>
                <w:szCs w:val="24"/>
              </w:rPr>
              <w:t>元，將</w:t>
            </w:r>
            <w:proofErr w:type="gramStart"/>
            <w:r w:rsidRPr="008F74E4">
              <w:rPr>
                <w:rFonts w:hint="eastAsia"/>
                <w:szCs w:val="24"/>
              </w:rPr>
              <w:t>賡</w:t>
            </w:r>
            <w:proofErr w:type="gramEnd"/>
            <w:r w:rsidRPr="008F74E4">
              <w:rPr>
                <w:rFonts w:hint="eastAsia"/>
                <w:szCs w:val="24"/>
              </w:rPr>
              <w:t>續執行以維持公共社福據點永續使用安全。</w:t>
            </w:r>
          </w:p>
          <w:p w:rsidR="00051D29" w:rsidRPr="008F74E4" w:rsidRDefault="00051D29" w:rsidP="00051D29">
            <w:pPr>
              <w:pStyle w:val="002-1"/>
              <w:overflowPunct w:val="0"/>
              <w:adjustRightInd w:val="0"/>
              <w:spacing w:line="360" w:lineRule="exact"/>
              <w:ind w:left="135" w:hangingChars="2" w:hanging="5"/>
              <w:rPr>
                <w:szCs w:val="24"/>
              </w:rPr>
            </w:pPr>
          </w:p>
          <w:p w:rsidR="00051D29" w:rsidRPr="008F74E4" w:rsidRDefault="00051D29" w:rsidP="00051D29">
            <w:pPr>
              <w:pStyle w:val="002-1"/>
              <w:overflowPunct w:val="0"/>
              <w:adjustRightInd w:val="0"/>
              <w:spacing w:line="360" w:lineRule="exact"/>
              <w:ind w:left="135" w:hangingChars="2" w:hanging="5"/>
              <w:rPr>
                <w:szCs w:val="24"/>
              </w:rPr>
            </w:pPr>
            <w:r w:rsidRPr="008F74E4">
              <w:rPr>
                <w:rFonts w:hint="eastAsia"/>
              </w:rPr>
              <w:t>為提供本市銀髮族市民休閒活動，提供設籍本</w:t>
            </w:r>
            <w:proofErr w:type="gramStart"/>
            <w:r w:rsidRPr="008F74E4">
              <w:rPr>
                <w:rFonts w:hint="eastAsia"/>
              </w:rPr>
              <w:t>市年滿</w:t>
            </w:r>
            <w:proofErr w:type="gramEnd"/>
            <w:r w:rsidRPr="008F74E4">
              <w:rPr>
                <w:rFonts w:hint="eastAsia"/>
              </w:rPr>
              <w:t>65歲以上銀髮族使用，於前鎮區仁愛段（興仁國中旁）規劃780坪銀髮族休閒農園，委託高雄市社區大學促進會經營管理，</w:t>
            </w:r>
            <w:proofErr w:type="gramStart"/>
            <w:r w:rsidRPr="008F74E4">
              <w:rPr>
                <w:rFonts w:hint="eastAsia"/>
              </w:rPr>
              <w:t>107</w:t>
            </w:r>
            <w:proofErr w:type="gramEnd"/>
            <w:r w:rsidRPr="008F74E4">
              <w:rPr>
                <w:rFonts w:hint="eastAsia"/>
              </w:rPr>
              <w:t>年度共提供60位長輩使用，服務 5,976人次。</w:t>
            </w:r>
          </w:p>
          <w:p w:rsidR="00051D29" w:rsidRPr="008F74E4" w:rsidRDefault="00051D29" w:rsidP="00051D29">
            <w:pPr>
              <w:pStyle w:val="002-1"/>
              <w:overflowPunct w:val="0"/>
              <w:adjustRightInd w:val="0"/>
              <w:spacing w:line="360" w:lineRule="exact"/>
              <w:ind w:left="135" w:hangingChars="2" w:hanging="5"/>
              <w:rPr>
                <w:szCs w:val="24"/>
              </w:rPr>
            </w:pPr>
          </w:p>
          <w:p w:rsidR="00051D29" w:rsidRPr="008F74E4" w:rsidRDefault="00051D29" w:rsidP="00051D29">
            <w:pPr>
              <w:pStyle w:val="002-1"/>
              <w:overflowPunct w:val="0"/>
              <w:adjustRightInd w:val="0"/>
              <w:spacing w:line="360" w:lineRule="exact"/>
              <w:ind w:left="135" w:hangingChars="2" w:hanging="5"/>
              <w:rPr>
                <w:szCs w:val="24"/>
              </w:rPr>
            </w:pPr>
            <w:r w:rsidRPr="008F74E4">
              <w:rPr>
                <w:rFonts w:hint="eastAsia"/>
              </w:rPr>
              <w:t>召募本</w:t>
            </w:r>
            <w:proofErr w:type="gramStart"/>
            <w:r w:rsidRPr="008F74E4">
              <w:rPr>
                <w:rFonts w:hint="eastAsia"/>
              </w:rPr>
              <w:t>市年滿</w:t>
            </w:r>
            <w:proofErr w:type="gramEnd"/>
            <w:r w:rsidRPr="008F74E4">
              <w:rPr>
                <w:rFonts w:hint="eastAsia"/>
              </w:rPr>
              <w:t>55歲以上具各式專長者，</w:t>
            </w:r>
            <w:proofErr w:type="gramStart"/>
            <w:r w:rsidRPr="008F74E4">
              <w:rPr>
                <w:rFonts w:hint="eastAsia"/>
              </w:rPr>
              <w:t>依薪傳</w:t>
            </w:r>
            <w:proofErr w:type="gramEnd"/>
            <w:r w:rsidRPr="008F74E4">
              <w:rPr>
                <w:rFonts w:hint="eastAsia"/>
              </w:rPr>
              <w:t>教學、志願服務等不同意願，提供媒合轉</w:t>
            </w:r>
            <w:proofErr w:type="gramStart"/>
            <w:r w:rsidRPr="008F74E4">
              <w:rPr>
                <w:rFonts w:hint="eastAsia"/>
              </w:rPr>
              <w:t>介</w:t>
            </w:r>
            <w:proofErr w:type="gramEnd"/>
            <w:r w:rsidRPr="008F74E4">
              <w:rPr>
                <w:rFonts w:hint="eastAsia"/>
              </w:rPr>
              <w:t>服務，</w:t>
            </w:r>
            <w:proofErr w:type="gramStart"/>
            <w:r w:rsidRPr="008F74E4">
              <w:t>107</w:t>
            </w:r>
            <w:proofErr w:type="gramEnd"/>
            <w:r w:rsidRPr="008F74E4">
              <w:rPr>
                <w:rFonts w:hint="eastAsia"/>
              </w:rPr>
              <w:t>年度計開設77班次，計1</w:t>
            </w:r>
            <w:r w:rsidRPr="008F74E4">
              <w:t>6</w:t>
            </w:r>
            <w:r w:rsidRPr="008F74E4">
              <w:rPr>
                <w:rFonts w:hint="eastAsia"/>
              </w:rPr>
              <w:t>,802人次；另於107年2月8日英國藝術參訪團至社會局進行高齡藝文學習及長青人力運用之交流與分享。</w:t>
            </w:r>
          </w:p>
          <w:p w:rsidR="00051D29" w:rsidRPr="008F74E4" w:rsidRDefault="00051D29" w:rsidP="00051D29">
            <w:pPr>
              <w:pStyle w:val="002-1"/>
              <w:overflowPunct w:val="0"/>
              <w:adjustRightInd w:val="0"/>
              <w:spacing w:line="360" w:lineRule="exact"/>
              <w:ind w:left="135" w:hangingChars="2" w:hanging="5"/>
              <w:rPr>
                <w:szCs w:val="24"/>
              </w:rPr>
            </w:pPr>
          </w:p>
          <w:p w:rsidR="00051D29" w:rsidRPr="008F74E4" w:rsidRDefault="00051D29" w:rsidP="00051D29">
            <w:pPr>
              <w:pStyle w:val="af"/>
              <w:overflowPunct w:val="0"/>
              <w:adjustRightInd w:val="0"/>
              <w:snapToGrid w:val="0"/>
              <w:spacing w:line="360" w:lineRule="exact"/>
              <w:ind w:leftChars="50" w:left="358" w:rightChars="50" w:right="130" w:hangingChars="95" w:hanging="228"/>
              <w:rPr>
                <w:rFonts w:ascii="標楷體" w:eastAsia="標楷體" w:hAnsi="標楷體"/>
                <w:color w:val="000000"/>
                <w:sz w:val="24"/>
              </w:rPr>
            </w:pPr>
            <w:r w:rsidRPr="008F74E4">
              <w:rPr>
                <w:rFonts w:ascii="標楷體" w:eastAsia="標楷體" w:hAnsi="標楷體" w:hint="eastAsia"/>
                <w:color w:val="000000"/>
                <w:sz w:val="24"/>
              </w:rPr>
              <w:t>1.於左營區翠華國宅設置「支持型住宅－銀髮家園暨社區照顧服務支援中心」，可</w:t>
            </w:r>
            <w:r w:rsidRPr="008F74E4">
              <w:rPr>
                <w:rFonts w:ascii="標楷體" w:eastAsia="標楷體" w:hAnsi="標楷體"/>
                <w:color w:val="000000"/>
                <w:sz w:val="24"/>
              </w:rPr>
              <w:t>提供</w:t>
            </w:r>
            <w:r w:rsidRPr="008F74E4">
              <w:rPr>
                <w:rFonts w:ascii="標楷體" w:eastAsia="標楷體" w:hAnsi="標楷體" w:hint="eastAsia"/>
                <w:color w:val="000000"/>
                <w:sz w:val="24"/>
              </w:rPr>
              <w:t>12</w:t>
            </w:r>
            <w:r w:rsidRPr="008F74E4">
              <w:rPr>
                <w:rFonts w:ascii="標楷體" w:eastAsia="標楷體" w:hAnsi="標楷體"/>
                <w:color w:val="000000"/>
                <w:sz w:val="24"/>
              </w:rPr>
              <w:t>人之住宅服務</w:t>
            </w:r>
            <w:r w:rsidRPr="008F74E4">
              <w:rPr>
                <w:rFonts w:ascii="標楷體" w:eastAsia="標楷體" w:hAnsi="標楷體" w:hint="eastAsia"/>
                <w:color w:val="000000"/>
                <w:sz w:val="24"/>
              </w:rPr>
              <w:t>，截至107年1</w:t>
            </w:r>
            <w:r w:rsidR="00AF756C">
              <w:rPr>
                <w:rFonts w:ascii="標楷體" w:eastAsia="標楷體" w:hAnsi="標楷體" w:hint="eastAsia"/>
                <w:color w:val="000000"/>
                <w:sz w:val="24"/>
              </w:rPr>
              <w:t>2</w:t>
            </w:r>
            <w:r w:rsidRPr="008F74E4">
              <w:rPr>
                <w:rFonts w:ascii="標楷體" w:eastAsia="標楷體" w:hAnsi="標楷體" w:hint="eastAsia"/>
                <w:color w:val="000000"/>
                <w:sz w:val="24"/>
              </w:rPr>
              <w:t>月底進住9位、服務3,</w:t>
            </w:r>
            <w:r w:rsidR="00AF756C">
              <w:rPr>
                <w:rFonts w:ascii="標楷體" w:eastAsia="標楷體" w:hAnsi="標楷體" w:hint="eastAsia"/>
                <w:color w:val="000000"/>
                <w:sz w:val="24"/>
              </w:rPr>
              <w:t>768</w:t>
            </w:r>
            <w:r w:rsidRPr="008F74E4">
              <w:rPr>
                <w:rFonts w:ascii="標楷體" w:eastAsia="標楷體" w:hAnsi="標楷體" w:hint="eastAsia"/>
                <w:color w:val="000000"/>
                <w:sz w:val="24"/>
              </w:rPr>
              <w:t xml:space="preserve">人次。 </w:t>
            </w:r>
          </w:p>
          <w:p w:rsidR="00051D29" w:rsidRPr="008F74E4" w:rsidRDefault="00051D29" w:rsidP="00051D29">
            <w:pPr>
              <w:pStyle w:val="af"/>
              <w:overflowPunct w:val="0"/>
              <w:adjustRightInd w:val="0"/>
              <w:snapToGrid w:val="0"/>
              <w:spacing w:line="360" w:lineRule="exact"/>
              <w:ind w:leftChars="50" w:left="358" w:rightChars="50" w:right="130" w:hangingChars="95" w:hanging="228"/>
              <w:rPr>
                <w:rFonts w:ascii="標楷體" w:eastAsia="標楷體" w:hAnsi="標楷體"/>
              </w:rPr>
            </w:pPr>
            <w:r w:rsidRPr="008F74E4">
              <w:rPr>
                <w:rFonts w:ascii="標楷體" w:eastAsia="標楷體" w:hAnsi="標楷體" w:hint="eastAsia"/>
                <w:color w:val="000000"/>
                <w:sz w:val="24"/>
              </w:rPr>
              <w:t>2.為提供老人安全居住環境及無障礙生活空間，辦理老人居家無障礙環境改善及生活輔具補助：</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年度共計有4,682位長輩受惠。</w:t>
            </w:r>
          </w:p>
          <w:p w:rsidR="00051D29" w:rsidRPr="008F74E4" w:rsidRDefault="00051D29" w:rsidP="00051D29">
            <w:pPr>
              <w:pStyle w:val="002-1"/>
              <w:overflowPunct w:val="0"/>
              <w:adjustRightInd w:val="0"/>
              <w:spacing w:line="360" w:lineRule="exact"/>
              <w:ind w:left="135" w:hangingChars="2" w:hanging="5"/>
            </w:pPr>
          </w:p>
          <w:p w:rsidR="00051D29" w:rsidRPr="008F74E4" w:rsidRDefault="00051D29" w:rsidP="008F74E4">
            <w:pPr>
              <w:pStyle w:val="002-1"/>
              <w:overflowPunct w:val="0"/>
              <w:adjustRightInd w:val="0"/>
              <w:spacing w:line="360" w:lineRule="exact"/>
              <w:rPr>
                <w:szCs w:val="24"/>
              </w:rPr>
            </w:pPr>
            <w:r w:rsidRPr="008F74E4">
              <w:rPr>
                <w:rFonts w:hint="eastAsia"/>
                <w:szCs w:val="24"/>
              </w:rPr>
              <w:t>1.社會局仁愛之家</w:t>
            </w:r>
            <w:proofErr w:type="gramStart"/>
            <w:r w:rsidRPr="008F74E4">
              <w:rPr>
                <w:rFonts w:hint="eastAsia"/>
                <w:szCs w:val="24"/>
              </w:rPr>
              <w:t>採</w:t>
            </w:r>
            <w:proofErr w:type="gramEnd"/>
            <w:r w:rsidRPr="008F74E4">
              <w:rPr>
                <w:rFonts w:hint="eastAsia"/>
                <w:szCs w:val="24"/>
              </w:rPr>
              <w:t>公、自費安養方式照顧本</w:t>
            </w:r>
            <w:proofErr w:type="gramStart"/>
            <w:r w:rsidRPr="008F74E4">
              <w:rPr>
                <w:rFonts w:hint="eastAsia"/>
                <w:szCs w:val="24"/>
              </w:rPr>
              <w:t>市年滿</w:t>
            </w:r>
            <w:proofErr w:type="gramEnd"/>
            <w:r w:rsidRPr="008F74E4">
              <w:rPr>
                <w:rFonts w:hint="eastAsia"/>
                <w:szCs w:val="24"/>
              </w:rPr>
              <w:t>65歲以上老人，提供衣、食、住、行各方面生活照顧、醫療服務及各項休閒活動，至107年12月底計安置低收入之公費安養老人66人、自費安養老人127人。另為提供連續性照顧，委託民間單位辦理失能老人養護服務，計安置低收入之公費失</w:t>
            </w:r>
            <w:r w:rsidRPr="008F74E4">
              <w:rPr>
                <w:szCs w:val="24"/>
              </w:rPr>
              <w:t>能</w:t>
            </w:r>
            <w:r w:rsidRPr="008F74E4">
              <w:rPr>
                <w:rFonts w:hint="eastAsia"/>
                <w:szCs w:val="24"/>
              </w:rPr>
              <w:t>老人</w:t>
            </w:r>
            <w:r w:rsidRPr="008F74E4">
              <w:rPr>
                <w:szCs w:val="24"/>
              </w:rPr>
              <w:t>49</w:t>
            </w:r>
            <w:r w:rsidRPr="008F74E4">
              <w:rPr>
                <w:rFonts w:hint="eastAsia"/>
                <w:szCs w:val="24"/>
              </w:rPr>
              <w:t>人、自費養護老人</w:t>
            </w:r>
            <w:r w:rsidRPr="008F74E4">
              <w:rPr>
                <w:szCs w:val="24"/>
              </w:rPr>
              <w:t>31</w:t>
            </w:r>
            <w:r w:rsidRPr="008F74E4">
              <w:rPr>
                <w:rFonts w:hint="eastAsia"/>
                <w:szCs w:val="24"/>
              </w:rPr>
              <w:t>人。</w:t>
            </w:r>
          </w:p>
          <w:p w:rsidR="00051D29" w:rsidRPr="008F74E4" w:rsidRDefault="00051D29" w:rsidP="008F74E4">
            <w:pPr>
              <w:pStyle w:val="002-1"/>
              <w:overflowPunct w:val="0"/>
              <w:adjustRightInd w:val="0"/>
              <w:spacing w:line="360" w:lineRule="exact"/>
              <w:rPr>
                <w:szCs w:val="24"/>
              </w:rPr>
            </w:pPr>
            <w:r w:rsidRPr="008F74E4">
              <w:rPr>
                <w:rFonts w:hint="eastAsia"/>
                <w:szCs w:val="24"/>
              </w:rPr>
              <w:t>2.97年開辦</w:t>
            </w:r>
            <w:proofErr w:type="gramStart"/>
            <w:r w:rsidRPr="008F74E4">
              <w:rPr>
                <w:rFonts w:hint="eastAsia"/>
                <w:szCs w:val="24"/>
              </w:rPr>
              <w:t>忘悠園失智照</w:t>
            </w:r>
            <w:proofErr w:type="gramEnd"/>
            <w:r w:rsidRPr="008F74E4">
              <w:rPr>
                <w:rFonts w:hint="eastAsia"/>
                <w:szCs w:val="24"/>
              </w:rPr>
              <w:t>護，提供失智症老人連續性妥善照顧，至107年12月底計安置低收入之公費失智症老人8人、自費失智症老人</w:t>
            </w:r>
            <w:r w:rsidRPr="008F74E4">
              <w:rPr>
                <w:szCs w:val="24"/>
              </w:rPr>
              <w:t>4</w:t>
            </w:r>
            <w:r w:rsidRPr="008F74E4">
              <w:rPr>
                <w:rFonts w:hint="eastAsia"/>
                <w:szCs w:val="24"/>
              </w:rPr>
              <w:t>人；另於99年8月份</w:t>
            </w:r>
            <w:proofErr w:type="gramStart"/>
            <w:r w:rsidRPr="008F74E4">
              <w:rPr>
                <w:rFonts w:hint="eastAsia"/>
                <w:szCs w:val="24"/>
              </w:rPr>
              <w:t>成立安馨家園</w:t>
            </w:r>
            <w:proofErr w:type="gramEnd"/>
            <w:r w:rsidRPr="008F74E4">
              <w:rPr>
                <w:rFonts w:hint="eastAsia"/>
                <w:szCs w:val="24"/>
              </w:rPr>
              <w:t>，提供長輩及身心障礙</w:t>
            </w:r>
            <w:proofErr w:type="gramStart"/>
            <w:r w:rsidRPr="008F74E4">
              <w:rPr>
                <w:rFonts w:hint="eastAsia"/>
                <w:szCs w:val="24"/>
              </w:rPr>
              <w:t>親屬合住的</w:t>
            </w:r>
            <w:proofErr w:type="gramEnd"/>
            <w:r w:rsidRPr="008F74E4">
              <w:rPr>
                <w:rFonts w:hint="eastAsia"/>
                <w:szCs w:val="24"/>
              </w:rPr>
              <w:t>全方位照顧服務，因應市場需求於102年改辦</w:t>
            </w:r>
            <w:proofErr w:type="gramStart"/>
            <w:r w:rsidRPr="008F74E4">
              <w:rPr>
                <w:rFonts w:hint="eastAsia"/>
                <w:szCs w:val="24"/>
              </w:rPr>
              <w:t>雙老同</w:t>
            </w:r>
            <w:proofErr w:type="gramEnd"/>
            <w:r w:rsidRPr="008F74E4">
              <w:rPr>
                <w:rFonts w:hint="eastAsia"/>
                <w:szCs w:val="24"/>
              </w:rPr>
              <w:t>住照顧，目前持續辦理中，以達資源有效運用。</w:t>
            </w:r>
          </w:p>
          <w:p w:rsidR="00051D29" w:rsidRDefault="00051D29" w:rsidP="008F74E4">
            <w:pPr>
              <w:pStyle w:val="002-1"/>
              <w:overflowPunct w:val="0"/>
              <w:adjustRightInd w:val="0"/>
              <w:spacing w:line="360" w:lineRule="exact"/>
              <w:rPr>
                <w:szCs w:val="24"/>
              </w:rPr>
            </w:pPr>
            <w:r w:rsidRPr="008F74E4">
              <w:rPr>
                <w:rFonts w:hint="eastAsia"/>
                <w:szCs w:val="24"/>
              </w:rPr>
              <w:t>3.本市鳳山區設有「老人公寓-</w:t>
            </w:r>
            <w:proofErr w:type="gramStart"/>
            <w:r w:rsidRPr="008F74E4">
              <w:rPr>
                <w:rFonts w:hint="eastAsia"/>
                <w:szCs w:val="24"/>
              </w:rPr>
              <w:t>崧</w:t>
            </w:r>
            <w:proofErr w:type="gramEnd"/>
            <w:r w:rsidRPr="008F74E4">
              <w:rPr>
                <w:rFonts w:hint="eastAsia"/>
                <w:szCs w:val="24"/>
              </w:rPr>
              <w:t>鶴樓老人公寓」，於107年11月28日辦理機構評鑑，成績評比為優等，</w:t>
            </w:r>
            <w:proofErr w:type="gramStart"/>
            <w:r w:rsidRPr="008F74E4">
              <w:rPr>
                <w:rFonts w:hint="eastAsia"/>
                <w:szCs w:val="24"/>
              </w:rPr>
              <w:t>107</w:t>
            </w:r>
            <w:proofErr w:type="gramEnd"/>
            <w:r w:rsidRPr="008F74E4">
              <w:rPr>
                <w:rFonts w:hint="eastAsia"/>
                <w:szCs w:val="24"/>
              </w:rPr>
              <w:t>年度共提供165位長輩居</w:t>
            </w:r>
            <w:r w:rsidRPr="008F74E4">
              <w:rPr>
                <w:rFonts w:hint="eastAsia"/>
                <w:szCs w:val="24"/>
              </w:rPr>
              <w:lastRenderedPageBreak/>
              <w:t>住。</w:t>
            </w:r>
          </w:p>
          <w:p w:rsidR="0017491B" w:rsidRDefault="0017491B" w:rsidP="008F74E4">
            <w:pPr>
              <w:pStyle w:val="002-1"/>
              <w:overflowPunct w:val="0"/>
              <w:adjustRightInd w:val="0"/>
              <w:spacing w:line="360" w:lineRule="exact"/>
              <w:rPr>
                <w:szCs w:val="24"/>
              </w:rPr>
            </w:pPr>
          </w:p>
          <w:p w:rsidR="00051D29" w:rsidRPr="008F74E4" w:rsidRDefault="00051D29" w:rsidP="00051D29">
            <w:pPr>
              <w:pStyle w:val="af"/>
              <w:overflowPunct w:val="0"/>
              <w:adjustRightInd w:val="0"/>
              <w:snapToGrid w:val="0"/>
              <w:spacing w:line="360" w:lineRule="exact"/>
              <w:ind w:leftChars="50" w:left="370" w:rightChars="50" w:right="130" w:hangingChars="100" w:hanging="240"/>
              <w:rPr>
                <w:rFonts w:ascii="標楷體" w:eastAsia="標楷體" w:hAnsi="標楷體"/>
                <w:color w:val="000000"/>
                <w:sz w:val="24"/>
              </w:rPr>
            </w:pPr>
            <w:r w:rsidRPr="008F74E4">
              <w:rPr>
                <w:rFonts w:ascii="標楷體" w:eastAsia="標楷體" w:hAnsi="標楷體" w:hint="eastAsia"/>
                <w:color w:val="000000"/>
                <w:sz w:val="24"/>
              </w:rPr>
              <w:t>1.107年度計補助3</w:t>
            </w:r>
            <w:r w:rsidR="008F74E4" w:rsidRPr="00AD37DD">
              <w:rPr>
                <w:rFonts w:eastAsia="標楷體" w:hint="eastAsia"/>
                <w:snapToGrid w:val="0"/>
                <w:kern w:val="0"/>
                <w:sz w:val="24"/>
              </w:rPr>
              <w:t>萬</w:t>
            </w:r>
            <w:r w:rsidRPr="008F74E4">
              <w:rPr>
                <w:rFonts w:ascii="標楷體" w:eastAsia="標楷體" w:hAnsi="標楷體" w:hint="eastAsia"/>
                <w:color w:val="000000"/>
                <w:sz w:val="24"/>
              </w:rPr>
              <w:t>3,726人、38</w:t>
            </w:r>
            <w:r w:rsidR="008F74E4" w:rsidRPr="00AD37DD">
              <w:rPr>
                <w:rFonts w:eastAsia="標楷體" w:hint="eastAsia"/>
                <w:snapToGrid w:val="0"/>
                <w:kern w:val="0"/>
                <w:sz w:val="24"/>
              </w:rPr>
              <w:t>萬</w:t>
            </w:r>
            <w:r w:rsidRPr="008F74E4">
              <w:rPr>
                <w:rFonts w:ascii="標楷體" w:eastAsia="標楷體" w:hAnsi="標楷體" w:hint="eastAsia"/>
                <w:color w:val="000000"/>
                <w:sz w:val="24"/>
              </w:rPr>
              <w:t>9,330人次，26億2,607萬3,068元。</w:t>
            </w:r>
          </w:p>
          <w:p w:rsidR="00051D29" w:rsidRPr="008F74E4" w:rsidRDefault="00051D29" w:rsidP="00051D29">
            <w:pPr>
              <w:pStyle w:val="af"/>
              <w:overflowPunct w:val="0"/>
              <w:adjustRightInd w:val="0"/>
              <w:snapToGrid w:val="0"/>
              <w:spacing w:line="360" w:lineRule="exact"/>
              <w:ind w:leftChars="50" w:left="370" w:rightChars="50" w:right="130" w:hangingChars="100" w:hanging="240"/>
              <w:rPr>
                <w:rFonts w:ascii="標楷體" w:eastAsia="標楷體" w:hAnsi="標楷體"/>
                <w:color w:val="000000"/>
                <w:sz w:val="24"/>
              </w:rPr>
            </w:pPr>
            <w:r w:rsidRPr="008F74E4">
              <w:rPr>
                <w:rFonts w:ascii="標楷體" w:eastAsia="標楷體" w:hAnsi="標楷體" w:hint="eastAsia"/>
                <w:color w:val="000000"/>
                <w:sz w:val="24"/>
              </w:rPr>
              <w:t>2.中低收入老人生活津貼發放標準如下：</w:t>
            </w:r>
          </w:p>
          <w:p w:rsidR="00051D29" w:rsidRPr="008F74E4" w:rsidRDefault="00051D29" w:rsidP="00F40FB7">
            <w:pPr>
              <w:pStyle w:val="af"/>
              <w:overflowPunct w:val="0"/>
              <w:adjustRightInd w:val="0"/>
              <w:snapToGrid w:val="0"/>
              <w:spacing w:line="360" w:lineRule="exact"/>
              <w:ind w:leftChars="150" w:left="390" w:rightChars="50" w:right="130"/>
              <w:rPr>
                <w:rFonts w:ascii="標楷體" w:eastAsia="標楷體" w:hAnsi="標楷體"/>
                <w:color w:val="000000"/>
                <w:sz w:val="24"/>
              </w:rPr>
            </w:pPr>
            <w:r w:rsidRPr="008F74E4">
              <w:rPr>
                <w:rFonts w:ascii="標楷體" w:eastAsia="標楷體" w:hAnsi="標楷體" w:hint="eastAsia"/>
                <w:color w:val="000000"/>
                <w:sz w:val="24"/>
              </w:rPr>
              <w:t>(1)未達最低生活費標準1.5倍者，每人每月核發7,463元。</w:t>
            </w:r>
          </w:p>
          <w:p w:rsidR="00051D29" w:rsidRPr="008F74E4" w:rsidRDefault="00051D29" w:rsidP="00F40FB7">
            <w:pPr>
              <w:pStyle w:val="af"/>
              <w:overflowPunct w:val="0"/>
              <w:adjustRightInd w:val="0"/>
              <w:snapToGrid w:val="0"/>
              <w:spacing w:line="360" w:lineRule="exact"/>
              <w:ind w:leftChars="150" w:left="750" w:rightChars="50" w:right="130" w:hangingChars="150" w:hanging="360"/>
              <w:rPr>
                <w:rFonts w:ascii="標楷體" w:eastAsia="標楷體" w:hAnsi="標楷體"/>
                <w:color w:val="000000"/>
                <w:sz w:val="24"/>
              </w:rPr>
            </w:pPr>
            <w:r w:rsidRPr="008F74E4">
              <w:rPr>
                <w:rFonts w:ascii="標楷體" w:eastAsia="標楷體" w:hAnsi="標楷體" w:hint="eastAsia"/>
                <w:color w:val="000000"/>
                <w:sz w:val="24"/>
              </w:rPr>
              <w:t>(2)達最低生活費標準1.5倍且未超過台灣地區平均每人每月消費支出1.5倍者，每人每月核發3,731元。</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hint="eastAsia"/>
                <w:color w:val="000000"/>
                <w:sz w:val="24"/>
              </w:rPr>
              <w:t>補助</w:t>
            </w:r>
            <w:proofErr w:type="gramStart"/>
            <w:r w:rsidRPr="008F74E4">
              <w:rPr>
                <w:rFonts w:ascii="標楷體" w:eastAsia="標楷體" w:hAnsi="標楷體" w:hint="eastAsia"/>
                <w:color w:val="000000"/>
                <w:sz w:val="24"/>
              </w:rPr>
              <w:t>設籍且實際</w:t>
            </w:r>
            <w:proofErr w:type="gramEnd"/>
            <w:r w:rsidRPr="008F74E4">
              <w:rPr>
                <w:rFonts w:ascii="標楷體" w:eastAsia="標楷體" w:hAnsi="標楷體" w:hint="eastAsia"/>
                <w:color w:val="000000"/>
                <w:sz w:val="24"/>
              </w:rPr>
              <w:t>居住本市中低收入戶有年滿65歲以上之</w:t>
            </w:r>
            <w:proofErr w:type="gramStart"/>
            <w:r w:rsidRPr="008F74E4">
              <w:rPr>
                <w:rFonts w:ascii="標楷體" w:eastAsia="標楷體" w:hAnsi="標楷體" w:hint="eastAsia"/>
                <w:color w:val="000000"/>
                <w:sz w:val="24"/>
              </w:rPr>
              <w:t>重度失能</w:t>
            </w:r>
            <w:proofErr w:type="gramEnd"/>
            <w:r w:rsidRPr="008F74E4">
              <w:rPr>
                <w:rFonts w:ascii="標楷體" w:eastAsia="標楷體" w:hAnsi="標楷體" w:hint="eastAsia"/>
                <w:color w:val="000000"/>
                <w:sz w:val="24"/>
              </w:rPr>
              <w:t>老人，家庭照顧者為照顧老人，致無法就業，每人每月補助5,000元之特別照顧津貼，並委託居家服務單位按月派員督導照顧品質，</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w:t>
            </w:r>
            <w:r w:rsidR="00AF756C">
              <w:rPr>
                <w:rFonts w:ascii="標楷體" w:eastAsia="標楷體" w:hAnsi="標楷體" w:hint="eastAsia"/>
                <w:color w:val="000000"/>
                <w:sz w:val="24"/>
              </w:rPr>
              <w:t>度</w:t>
            </w:r>
            <w:r w:rsidRPr="008F74E4">
              <w:rPr>
                <w:rFonts w:ascii="標楷體" w:eastAsia="標楷體" w:hAnsi="標楷體" w:hint="eastAsia"/>
                <w:color w:val="000000"/>
                <w:sz w:val="24"/>
              </w:rPr>
              <w:t>共計補助2,</w:t>
            </w:r>
            <w:r w:rsidR="00AF756C">
              <w:rPr>
                <w:rFonts w:ascii="標楷體" w:eastAsia="標楷體" w:hAnsi="標楷體" w:hint="eastAsia"/>
                <w:color w:val="000000"/>
                <w:sz w:val="24"/>
              </w:rPr>
              <w:t>565</w:t>
            </w:r>
            <w:r w:rsidRPr="008F74E4">
              <w:rPr>
                <w:rFonts w:ascii="標楷體" w:eastAsia="標楷體" w:hAnsi="標楷體" w:hint="eastAsia"/>
                <w:color w:val="000000"/>
                <w:sz w:val="24"/>
              </w:rPr>
              <w:t>人次。</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1.結合本市民間團體、區公所及社區照顧關懷據點，為獨居老人提供電話問安、訪視關懷等服務，</w:t>
            </w:r>
            <w:proofErr w:type="gramStart"/>
            <w:r w:rsidRPr="008F74E4">
              <w:rPr>
                <w:rFonts w:hint="eastAsia"/>
                <w:szCs w:val="24"/>
              </w:rPr>
              <w:t>107</w:t>
            </w:r>
            <w:proofErr w:type="gramEnd"/>
            <w:r w:rsidRPr="008F74E4">
              <w:rPr>
                <w:rFonts w:hint="eastAsia"/>
                <w:szCs w:val="24"/>
              </w:rPr>
              <w:t>年</w:t>
            </w:r>
            <w:r w:rsidR="00AF756C">
              <w:rPr>
                <w:rFonts w:hint="eastAsia"/>
                <w:szCs w:val="24"/>
              </w:rPr>
              <w:t>度</w:t>
            </w:r>
            <w:r w:rsidRPr="008F74E4">
              <w:rPr>
                <w:rFonts w:hint="eastAsia"/>
                <w:szCs w:val="24"/>
              </w:rPr>
              <w:t>計服務4,58</w:t>
            </w:r>
            <w:r w:rsidR="00AF756C">
              <w:rPr>
                <w:rFonts w:hint="eastAsia"/>
                <w:szCs w:val="24"/>
              </w:rPr>
              <w:t>6</w:t>
            </w:r>
            <w:r w:rsidRPr="008F74E4">
              <w:rPr>
                <w:rFonts w:hint="eastAsia"/>
                <w:szCs w:val="24"/>
              </w:rPr>
              <w:t>人，服務</w:t>
            </w:r>
            <w:r w:rsidR="00AF756C">
              <w:rPr>
                <w:rFonts w:hint="eastAsia"/>
                <w:szCs w:val="24"/>
              </w:rPr>
              <w:t>902</w:t>
            </w:r>
            <w:r w:rsidRPr="008F74E4">
              <w:rPr>
                <w:szCs w:val="24"/>
              </w:rPr>
              <w:t>,</w:t>
            </w:r>
            <w:r w:rsidR="00AF756C">
              <w:rPr>
                <w:rFonts w:hint="eastAsia"/>
                <w:szCs w:val="24"/>
              </w:rPr>
              <w:t>588</w:t>
            </w:r>
            <w:r w:rsidRPr="008F74E4">
              <w:rPr>
                <w:rFonts w:hint="eastAsia"/>
                <w:szCs w:val="24"/>
              </w:rPr>
              <w:t>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2.提供在宅緊急救援通報系統，以保障獨居失能老人居家生命安全，</w:t>
            </w:r>
            <w:proofErr w:type="gramStart"/>
            <w:r w:rsidRPr="008F74E4">
              <w:rPr>
                <w:rFonts w:hint="eastAsia"/>
              </w:rPr>
              <w:t>107</w:t>
            </w:r>
            <w:proofErr w:type="gramEnd"/>
            <w:r w:rsidRPr="008F74E4">
              <w:rPr>
                <w:rFonts w:hint="eastAsia"/>
              </w:rPr>
              <w:t>年</w:t>
            </w:r>
            <w:r w:rsidR="00AF756C">
              <w:rPr>
                <w:rFonts w:hint="eastAsia"/>
              </w:rPr>
              <w:t>度</w:t>
            </w:r>
            <w:r w:rsidRPr="008F74E4">
              <w:rPr>
                <w:rFonts w:hint="eastAsia"/>
              </w:rPr>
              <w:t>共</w:t>
            </w:r>
            <w:r w:rsidRPr="008F74E4">
              <w:rPr>
                <w:rFonts w:hint="eastAsia"/>
                <w:szCs w:val="24"/>
              </w:rPr>
              <w:t>計服務2,</w:t>
            </w:r>
            <w:r w:rsidR="00AF756C">
              <w:rPr>
                <w:rFonts w:hint="eastAsia"/>
                <w:szCs w:val="24"/>
              </w:rPr>
              <w:t>683</w:t>
            </w:r>
            <w:r w:rsidRPr="008F74E4">
              <w:rPr>
                <w:rFonts w:hint="eastAsia"/>
                <w:szCs w:val="24"/>
              </w:rPr>
              <w:t>人次。</w:t>
            </w:r>
          </w:p>
          <w:p w:rsidR="00051D29" w:rsidRPr="008F74E4" w:rsidRDefault="00051D29" w:rsidP="00051D29">
            <w:pPr>
              <w:pStyle w:val="002-1"/>
              <w:overflowPunct w:val="0"/>
              <w:adjustRightInd w:val="0"/>
              <w:spacing w:line="360" w:lineRule="exact"/>
              <w:ind w:leftChars="86" w:left="464" w:firstLineChars="0"/>
              <w:rPr>
                <w:szCs w:val="24"/>
              </w:rPr>
            </w:pPr>
          </w:p>
          <w:p w:rsidR="00051D29" w:rsidRPr="008F74E4" w:rsidRDefault="00051D29" w:rsidP="008F74E4">
            <w:pPr>
              <w:pStyle w:val="002-1"/>
              <w:overflowPunct w:val="0"/>
              <w:adjustRightInd w:val="0"/>
              <w:spacing w:line="360" w:lineRule="exact"/>
              <w:ind w:left="130" w:firstLineChars="0" w:firstLine="0"/>
              <w:rPr>
                <w:szCs w:val="24"/>
              </w:rPr>
            </w:pPr>
            <w:r w:rsidRPr="008F74E4">
              <w:rPr>
                <w:rFonts w:hint="eastAsia"/>
                <w:szCs w:val="24"/>
              </w:rPr>
              <w:t>對本市65歲以上老人因遭受疏忽、虐待、惡意遺棄、未得到基本生活照顧或遭遇緊急事故者，提供短期保護安置與相關服務，確保老人獲得適當照顧，並提供心理輔導、法律諮詢等服務；</w:t>
            </w:r>
            <w:proofErr w:type="gramStart"/>
            <w:r w:rsidRPr="008F74E4">
              <w:rPr>
                <w:rFonts w:hint="eastAsia"/>
              </w:rPr>
              <w:t>107</w:t>
            </w:r>
            <w:proofErr w:type="gramEnd"/>
            <w:r w:rsidRPr="008F74E4">
              <w:rPr>
                <w:rFonts w:hint="eastAsia"/>
              </w:rPr>
              <w:t>年</w:t>
            </w:r>
            <w:r w:rsidR="00AF756C">
              <w:rPr>
                <w:rFonts w:hint="eastAsia"/>
              </w:rPr>
              <w:t>度</w:t>
            </w:r>
            <w:r w:rsidRPr="008F74E4">
              <w:rPr>
                <w:rFonts w:hint="eastAsia"/>
              </w:rPr>
              <w:t>老人保護案件通報案計</w:t>
            </w:r>
            <w:r w:rsidRPr="008F74E4">
              <w:rPr>
                <w:rFonts w:hint="eastAsia"/>
                <w:lang w:val="zh-TW"/>
              </w:rPr>
              <w:t>6</w:t>
            </w:r>
            <w:r w:rsidR="00AF756C">
              <w:rPr>
                <w:rFonts w:hint="eastAsia"/>
                <w:lang w:val="zh-TW"/>
              </w:rPr>
              <w:t>77</w:t>
            </w:r>
            <w:r w:rsidRPr="008F74E4">
              <w:rPr>
                <w:rFonts w:hint="eastAsia"/>
              </w:rPr>
              <w:t>件，其中開案數計</w:t>
            </w:r>
            <w:r w:rsidRPr="008F74E4">
              <w:rPr>
                <w:rFonts w:hint="eastAsia"/>
                <w:lang w:val="zh-TW"/>
              </w:rPr>
              <w:t>4</w:t>
            </w:r>
            <w:r w:rsidR="00AF756C">
              <w:rPr>
                <w:rFonts w:hint="eastAsia"/>
                <w:lang w:val="zh-TW"/>
              </w:rPr>
              <w:t>41</w:t>
            </w:r>
            <w:r w:rsidRPr="008F74E4">
              <w:rPr>
                <w:rFonts w:hint="eastAsia"/>
              </w:rPr>
              <w:t>件，截至107年1</w:t>
            </w:r>
            <w:r w:rsidR="00AF756C">
              <w:rPr>
                <w:rFonts w:hint="eastAsia"/>
              </w:rPr>
              <w:t>2</w:t>
            </w:r>
            <w:r w:rsidRPr="008F74E4">
              <w:rPr>
                <w:rFonts w:hint="eastAsia"/>
              </w:rPr>
              <w:t>月底</w:t>
            </w:r>
            <w:proofErr w:type="gramStart"/>
            <w:r w:rsidRPr="008F74E4">
              <w:rPr>
                <w:rFonts w:hint="eastAsia"/>
              </w:rPr>
              <w:t>止</w:t>
            </w:r>
            <w:proofErr w:type="gramEnd"/>
            <w:r w:rsidRPr="008F74E4">
              <w:rPr>
                <w:rFonts w:hint="eastAsia"/>
              </w:rPr>
              <w:t>持續追蹤輔導案件計3</w:t>
            </w:r>
            <w:r w:rsidR="00AF756C">
              <w:rPr>
                <w:rFonts w:hint="eastAsia"/>
              </w:rPr>
              <w:t>18</w:t>
            </w:r>
            <w:r w:rsidRPr="008F74E4">
              <w:rPr>
                <w:rFonts w:hint="eastAsia"/>
              </w:rPr>
              <w:t>案</w:t>
            </w:r>
            <w:r w:rsidRPr="008F74E4">
              <w:rPr>
                <w:rFonts w:hint="eastAsia"/>
                <w:szCs w:val="24"/>
              </w:rPr>
              <w:t>、</w:t>
            </w:r>
            <w:r w:rsidRPr="008F74E4">
              <w:rPr>
                <w:rFonts w:hint="eastAsia"/>
              </w:rPr>
              <w:t>服務</w:t>
            </w:r>
            <w:r w:rsidRPr="008F74E4">
              <w:rPr>
                <w:rFonts w:hint="eastAsia"/>
                <w:lang w:val="zh-TW"/>
              </w:rPr>
              <w:t>1</w:t>
            </w:r>
            <w:r w:rsidR="00AF756C">
              <w:rPr>
                <w:rFonts w:hint="eastAsia"/>
                <w:lang w:val="zh-TW"/>
              </w:rPr>
              <w:t>4,023</w:t>
            </w:r>
            <w:r w:rsidRPr="008F74E4">
              <w:rPr>
                <w:rFonts w:hint="eastAsia"/>
              </w:rPr>
              <w:t>人次。</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1.製作安心手</w:t>
            </w:r>
            <w:proofErr w:type="gramStart"/>
            <w:r w:rsidRPr="008F74E4">
              <w:rPr>
                <w:rFonts w:hint="eastAsia"/>
                <w:szCs w:val="24"/>
              </w:rPr>
              <w:t>鍊予失</w:t>
            </w:r>
            <w:proofErr w:type="gramEnd"/>
            <w:r w:rsidRPr="008F74E4">
              <w:rPr>
                <w:rFonts w:hint="eastAsia"/>
                <w:szCs w:val="24"/>
              </w:rPr>
              <w:t>智老人配戴，防止走失，</w:t>
            </w:r>
            <w:proofErr w:type="gramStart"/>
            <w:r w:rsidRPr="008F74E4">
              <w:rPr>
                <w:rFonts w:hint="eastAsia"/>
                <w:szCs w:val="24"/>
              </w:rPr>
              <w:t>107年度計製發</w:t>
            </w:r>
            <w:proofErr w:type="gramEnd"/>
            <w:r w:rsidRPr="008F74E4">
              <w:rPr>
                <w:rFonts w:hint="eastAsia"/>
                <w:szCs w:val="24"/>
              </w:rPr>
              <w:t>579件，其中申請公費304件(手</w:t>
            </w:r>
            <w:proofErr w:type="gramStart"/>
            <w:r w:rsidRPr="008F74E4">
              <w:rPr>
                <w:rFonts w:hint="eastAsia"/>
                <w:szCs w:val="24"/>
              </w:rPr>
              <w:t>鍊</w:t>
            </w:r>
            <w:proofErr w:type="gramEnd"/>
            <w:r w:rsidRPr="008F74E4">
              <w:rPr>
                <w:rFonts w:hint="eastAsia"/>
                <w:szCs w:val="24"/>
              </w:rPr>
              <w:t>版293件、</w:t>
            </w:r>
            <w:proofErr w:type="gramStart"/>
            <w:r w:rsidRPr="008F74E4">
              <w:rPr>
                <w:rFonts w:hint="eastAsia"/>
                <w:szCs w:val="24"/>
              </w:rPr>
              <w:t>掛飾版11件</w:t>
            </w:r>
            <w:proofErr w:type="gramEnd"/>
            <w:r w:rsidRPr="008F74E4">
              <w:rPr>
                <w:rFonts w:hint="eastAsia"/>
                <w:szCs w:val="24"/>
              </w:rPr>
              <w:t>)、自費275件(手</w:t>
            </w:r>
            <w:proofErr w:type="gramStart"/>
            <w:r w:rsidRPr="008F74E4">
              <w:rPr>
                <w:rFonts w:hint="eastAsia"/>
                <w:szCs w:val="24"/>
              </w:rPr>
              <w:t>鍊</w:t>
            </w:r>
            <w:proofErr w:type="gramEnd"/>
            <w:r w:rsidRPr="008F74E4">
              <w:rPr>
                <w:rFonts w:hint="eastAsia"/>
                <w:szCs w:val="24"/>
              </w:rPr>
              <w:t>版235件、</w:t>
            </w:r>
            <w:proofErr w:type="gramStart"/>
            <w:r w:rsidRPr="008F74E4">
              <w:rPr>
                <w:rFonts w:hint="eastAsia"/>
                <w:szCs w:val="24"/>
              </w:rPr>
              <w:t>掛飾版40件</w:t>
            </w:r>
            <w:proofErr w:type="gramEnd"/>
            <w:r w:rsidRPr="008F74E4">
              <w:rPr>
                <w:rFonts w:hint="eastAsia"/>
                <w:szCs w:val="24"/>
              </w:rPr>
              <w:t>)。</w:t>
            </w:r>
          </w:p>
          <w:p w:rsidR="00051D29" w:rsidRPr="008F74E4" w:rsidRDefault="00051D29" w:rsidP="008F74E4">
            <w:pPr>
              <w:pStyle w:val="002-1"/>
              <w:overflowPunct w:val="0"/>
              <w:adjustRightInd w:val="0"/>
              <w:spacing w:line="360" w:lineRule="exact"/>
              <w:rPr>
                <w:szCs w:val="24"/>
              </w:rPr>
            </w:pPr>
            <w:r w:rsidRPr="008F74E4">
              <w:rPr>
                <w:rFonts w:hint="eastAsia"/>
                <w:szCs w:val="24"/>
              </w:rPr>
              <w:t>2.</w:t>
            </w:r>
            <w:r w:rsidR="00AF756C">
              <w:rPr>
                <w:rFonts w:hint="eastAsia"/>
                <w:szCs w:val="24"/>
              </w:rPr>
              <w:t>設置失智</w:t>
            </w:r>
            <w:r w:rsidRPr="008F74E4">
              <w:rPr>
                <w:rFonts w:hint="eastAsia"/>
                <w:szCs w:val="24"/>
              </w:rPr>
              <w:t>日間照顧中心，白天提供生活照護、記憶訓練、現實導向訓練、職能治療、電話諮詢、觀摩參訪等服務，</w:t>
            </w:r>
            <w:proofErr w:type="gramStart"/>
            <w:r w:rsidRPr="008F74E4">
              <w:rPr>
                <w:rFonts w:hint="eastAsia"/>
                <w:szCs w:val="24"/>
              </w:rPr>
              <w:t>107</w:t>
            </w:r>
            <w:proofErr w:type="gramEnd"/>
            <w:r w:rsidRPr="008F74E4">
              <w:rPr>
                <w:rFonts w:hint="eastAsia"/>
                <w:szCs w:val="24"/>
              </w:rPr>
              <w:t>年</w:t>
            </w:r>
            <w:r w:rsidR="00AF756C">
              <w:rPr>
                <w:rFonts w:hint="eastAsia"/>
                <w:szCs w:val="24"/>
              </w:rPr>
              <w:t>度</w:t>
            </w:r>
            <w:r w:rsidRPr="008F74E4">
              <w:rPr>
                <w:rFonts w:hint="eastAsia"/>
                <w:szCs w:val="24"/>
              </w:rPr>
              <w:t>計服務</w:t>
            </w:r>
            <w:r w:rsidR="00AF756C">
              <w:rPr>
                <w:rFonts w:hint="eastAsia"/>
                <w:szCs w:val="24"/>
              </w:rPr>
              <w:t>2,108</w:t>
            </w:r>
            <w:r w:rsidR="00AF756C" w:rsidRPr="008F74E4">
              <w:rPr>
                <w:rFonts w:hint="eastAsia"/>
                <w:szCs w:val="24"/>
              </w:rPr>
              <w:t>人</w:t>
            </w:r>
            <w:r w:rsidRPr="008F74E4">
              <w:rPr>
                <w:rFonts w:hint="eastAsia"/>
                <w:szCs w:val="24"/>
              </w:rPr>
              <w:t>次。</w:t>
            </w:r>
          </w:p>
          <w:p w:rsidR="00051D29" w:rsidRPr="008F74E4" w:rsidRDefault="00051D29" w:rsidP="008F74E4">
            <w:pPr>
              <w:pStyle w:val="002-1"/>
              <w:overflowPunct w:val="0"/>
              <w:adjustRightInd w:val="0"/>
              <w:spacing w:line="360" w:lineRule="exact"/>
              <w:rPr>
                <w:szCs w:val="24"/>
              </w:rPr>
            </w:pPr>
            <w:r w:rsidRPr="008F74E4">
              <w:rPr>
                <w:rFonts w:hint="eastAsia"/>
                <w:szCs w:val="24"/>
              </w:rPr>
              <w:t>3.設置</w:t>
            </w:r>
            <w:proofErr w:type="gramStart"/>
            <w:r w:rsidRPr="008F74E4">
              <w:rPr>
                <w:rFonts w:hint="eastAsia"/>
                <w:szCs w:val="24"/>
              </w:rPr>
              <w:t>本市失智</w:t>
            </w:r>
            <w:proofErr w:type="gramEnd"/>
            <w:r w:rsidRPr="008F74E4">
              <w:rPr>
                <w:rFonts w:hint="eastAsia"/>
                <w:szCs w:val="24"/>
              </w:rPr>
              <w:t>症諮詢專線(331-8597)，提供失智諮詢服務，</w:t>
            </w:r>
            <w:proofErr w:type="gramStart"/>
            <w:r w:rsidRPr="008F74E4">
              <w:rPr>
                <w:rFonts w:hint="eastAsia"/>
                <w:szCs w:val="24"/>
              </w:rPr>
              <w:t>107</w:t>
            </w:r>
            <w:proofErr w:type="gramEnd"/>
            <w:r w:rsidRPr="008F74E4">
              <w:rPr>
                <w:rFonts w:hint="eastAsia"/>
                <w:szCs w:val="24"/>
              </w:rPr>
              <w:t>年</w:t>
            </w:r>
            <w:r w:rsidR="00AF756C">
              <w:rPr>
                <w:rFonts w:hint="eastAsia"/>
                <w:szCs w:val="24"/>
              </w:rPr>
              <w:t>度</w:t>
            </w:r>
            <w:r w:rsidRPr="008F74E4">
              <w:rPr>
                <w:rFonts w:hint="eastAsia"/>
                <w:szCs w:val="24"/>
              </w:rPr>
              <w:t>計服務720人次。</w:t>
            </w:r>
          </w:p>
          <w:p w:rsidR="00051D29" w:rsidRPr="00AF756C" w:rsidRDefault="00051D29" w:rsidP="00051D29">
            <w:pPr>
              <w:pStyle w:val="af"/>
              <w:overflowPunct w:val="0"/>
              <w:adjustRightInd w:val="0"/>
              <w:snapToGrid w:val="0"/>
              <w:spacing w:line="360" w:lineRule="exact"/>
              <w:ind w:left="0" w:rightChars="50" w:right="130"/>
              <w:rPr>
                <w:rFonts w:ascii="標楷體" w:eastAsia="標楷體" w:hAnsi="標楷體"/>
                <w:color w:val="000000"/>
                <w:sz w:val="24"/>
              </w:rPr>
            </w:pPr>
          </w:p>
          <w:p w:rsidR="00051D29" w:rsidRPr="008F74E4" w:rsidRDefault="00051D29" w:rsidP="008F74E4">
            <w:pPr>
              <w:pStyle w:val="002-"/>
              <w:overflowPunct w:val="0"/>
              <w:spacing w:line="360" w:lineRule="exact"/>
              <w:ind w:left="368" w:hanging="238"/>
            </w:pPr>
            <w:r w:rsidRPr="008F74E4">
              <w:rPr>
                <w:rFonts w:hint="eastAsia"/>
              </w:rPr>
              <w:t>1.將本市老人居家服務業務分區委託民間機構辦理召募、訓練、督導居家服務員及居家服務督導員，針對</w:t>
            </w:r>
            <w:proofErr w:type="gramStart"/>
            <w:r w:rsidRPr="008F74E4">
              <w:rPr>
                <w:rFonts w:hint="eastAsia"/>
              </w:rPr>
              <w:t>設籍且實際</w:t>
            </w:r>
            <w:proofErr w:type="gramEnd"/>
            <w:r w:rsidRPr="008F74E4">
              <w:rPr>
                <w:rFonts w:hint="eastAsia"/>
              </w:rPr>
              <w:t>居住本市65歲以上因身心</w:t>
            </w:r>
            <w:proofErr w:type="gramStart"/>
            <w:r w:rsidRPr="008F74E4">
              <w:rPr>
                <w:rFonts w:hint="eastAsia"/>
              </w:rPr>
              <w:t>受損致日常生活</w:t>
            </w:r>
            <w:proofErr w:type="gramEnd"/>
            <w:r w:rsidRPr="008F74E4">
              <w:rPr>
                <w:rFonts w:hint="eastAsia"/>
              </w:rPr>
              <w:t>需他人協助之居家老人，提供家務、日常</w:t>
            </w:r>
            <w:r w:rsidRPr="008F74E4">
              <w:rPr>
                <w:rFonts w:hint="eastAsia"/>
              </w:rPr>
              <w:lastRenderedPageBreak/>
              <w:t>生活及身體等照顧服務，</w:t>
            </w:r>
            <w:proofErr w:type="gramStart"/>
            <w:r w:rsidRPr="008F74E4">
              <w:rPr>
                <w:rFonts w:hint="eastAsia"/>
              </w:rPr>
              <w:t>107</w:t>
            </w:r>
            <w:proofErr w:type="gramEnd"/>
            <w:r w:rsidRPr="008F74E4">
              <w:rPr>
                <w:rFonts w:hint="eastAsia"/>
              </w:rPr>
              <w:t>年</w:t>
            </w:r>
            <w:r w:rsidR="00AF756C">
              <w:rPr>
                <w:rFonts w:hint="eastAsia"/>
              </w:rPr>
              <w:t>度</w:t>
            </w:r>
            <w:r w:rsidRPr="008F74E4">
              <w:rPr>
                <w:rFonts w:hint="eastAsia"/>
              </w:rPr>
              <w:t>服務8,</w:t>
            </w:r>
            <w:r w:rsidR="00AF756C">
              <w:rPr>
                <w:rFonts w:hint="eastAsia"/>
              </w:rPr>
              <w:t>522</w:t>
            </w:r>
            <w:r w:rsidRPr="008F74E4">
              <w:rPr>
                <w:rFonts w:hint="eastAsia"/>
              </w:rPr>
              <w:t>人、服務</w:t>
            </w:r>
            <w:r w:rsidR="00AF756C">
              <w:rPr>
                <w:rFonts w:hint="eastAsia"/>
              </w:rPr>
              <w:t>165</w:t>
            </w:r>
            <w:r w:rsidRPr="008F74E4">
              <w:rPr>
                <w:rFonts w:hint="eastAsia"/>
              </w:rPr>
              <w:t>萬</w:t>
            </w:r>
            <w:r w:rsidR="00AF756C">
              <w:rPr>
                <w:rFonts w:hint="eastAsia"/>
              </w:rPr>
              <w:t>3,569</w:t>
            </w:r>
            <w:r w:rsidRPr="008F74E4">
              <w:rPr>
                <w:rFonts w:hint="eastAsia"/>
              </w:rPr>
              <w:t>人次。</w:t>
            </w:r>
          </w:p>
          <w:p w:rsidR="00051D29" w:rsidRPr="008F74E4" w:rsidRDefault="00051D29" w:rsidP="008F74E4">
            <w:pPr>
              <w:pStyle w:val="002-"/>
              <w:overflowPunct w:val="0"/>
              <w:spacing w:line="360" w:lineRule="exact"/>
              <w:ind w:left="368" w:hanging="238"/>
            </w:pPr>
            <w:r w:rsidRPr="008F74E4">
              <w:rPr>
                <w:rFonts w:hint="eastAsia"/>
              </w:rPr>
              <w:t>2.針對本</w:t>
            </w:r>
            <w:proofErr w:type="gramStart"/>
            <w:r w:rsidRPr="008F74E4">
              <w:rPr>
                <w:rFonts w:hint="eastAsia"/>
              </w:rPr>
              <w:t>市年滿</w:t>
            </w:r>
            <w:proofErr w:type="gramEnd"/>
            <w:r w:rsidRPr="008F74E4">
              <w:rPr>
                <w:rFonts w:hint="eastAsia"/>
              </w:rPr>
              <w:t>65歲失能或行動不便之長輩且居住在舊式公寓而無電梯設置，提供協助上下樓梯服務，委託民間單位辦理，藉由</w:t>
            </w:r>
            <w:proofErr w:type="gramStart"/>
            <w:r w:rsidRPr="008F74E4">
              <w:rPr>
                <w:rFonts w:hint="eastAsia"/>
              </w:rPr>
              <w:t>電動爬梯機</w:t>
            </w:r>
            <w:proofErr w:type="gramEnd"/>
            <w:r w:rsidRPr="008F74E4">
              <w:rPr>
                <w:rFonts w:hint="eastAsia"/>
              </w:rPr>
              <w:t>及居家服務員從旁協助，讓長輩上下樓梯安心又安全。</w:t>
            </w:r>
            <w:proofErr w:type="gramStart"/>
            <w:r w:rsidRPr="008F74E4">
              <w:rPr>
                <w:rFonts w:hint="eastAsia"/>
              </w:rPr>
              <w:t>107</w:t>
            </w:r>
            <w:proofErr w:type="gramEnd"/>
            <w:r w:rsidRPr="008F74E4">
              <w:rPr>
                <w:rFonts w:hint="eastAsia"/>
              </w:rPr>
              <w:t>年</w:t>
            </w:r>
            <w:r w:rsidR="00AF756C">
              <w:rPr>
                <w:rFonts w:hint="eastAsia"/>
              </w:rPr>
              <w:t>度</w:t>
            </w:r>
            <w:r w:rsidRPr="008F74E4">
              <w:rPr>
                <w:rFonts w:hint="eastAsia"/>
              </w:rPr>
              <w:t>服務</w:t>
            </w:r>
            <w:r w:rsidR="00AF756C">
              <w:rPr>
                <w:rFonts w:hint="eastAsia"/>
              </w:rPr>
              <w:t>506</w:t>
            </w:r>
            <w:r w:rsidRPr="008F74E4">
              <w:rPr>
                <w:rFonts w:hint="eastAsia"/>
              </w:rPr>
              <w:t>人、服務</w:t>
            </w:r>
            <w:r w:rsidR="00AF756C">
              <w:rPr>
                <w:rFonts w:hint="eastAsia"/>
              </w:rPr>
              <w:t>3,221</w:t>
            </w:r>
            <w:r w:rsidRPr="008F74E4">
              <w:rPr>
                <w:rFonts w:hint="eastAsia"/>
              </w:rPr>
              <w:t>人次。</w:t>
            </w:r>
          </w:p>
          <w:p w:rsidR="00051D29" w:rsidRPr="008F74E4" w:rsidRDefault="00051D29" w:rsidP="008F74E4">
            <w:pPr>
              <w:pStyle w:val="002-"/>
              <w:overflowPunct w:val="0"/>
              <w:spacing w:line="360" w:lineRule="exact"/>
              <w:ind w:left="368" w:hanging="238"/>
            </w:pPr>
            <w:r w:rsidRPr="008F74E4">
              <w:rPr>
                <w:rFonts w:hint="eastAsia"/>
              </w:rPr>
              <w:t>3.為提供失能長者身體照顧與清潔服務，購置「失能老人到宅沐浴服務車」，經評估後依長輩需求提供到宅沐浴服務，</w:t>
            </w:r>
            <w:proofErr w:type="gramStart"/>
            <w:r w:rsidRPr="008F74E4">
              <w:rPr>
                <w:rFonts w:hint="eastAsia"/>
              </w:rPr>
              <w:t>107</w:t>
            </w:r>
            <w:proofErr w:type="gramEnd"/>
            <w:r w:rsidRPr="008F74E4">
              <w:rPr>
                <w:rFonts w:hint="eastAsia"/>
              </w:rPr>
              <w:t>年</w:t>
            </w:r>
            <w:r w:rsidR="00AF756C">
              <w:rPr>
                <w:rFonts w:hint="eastAsia"/>
              </w:rPr>
              <w:t>度</w:t>
            </w:r>
            <w:r w:rsidRPr="008F74E4">
              <w:rPr>
                <w:rFonts w:hint="eastAsia"/>
              </w:rPr>
              <w:t>計服務4</w:t>
            </w:r>
            <w:r w:rsidR="00AF756C">
              <w:rPr>
                <w:rFonts w:hint="eastAsia"/>
              </w:rPr>
              <w:t>68</w:t>
            </w:r>
            <w:r w:rsidRPr="008F74E4">
              <w:rPr>
                <w:rFonts w:hint="eastAsia"/>
              </w:rPr>
              <w:t>人、服務1,</w:t>
            </w:r>
            <w:r w:rsidR="00AF756C">
              <w:rPr>
                <w:rFonts w:hint="eastAsia"/>
              </w:rPr>
              <w:t>468</w:t>
            </w:r>
            <w:r w:rsidRPr="008F74E4">
              <w:rPr>
                <w:rFonts w:hint="eastAsia"/>
              </w:rPr>
              <w:t>人次。</w:t>
            </w:r>
          </w:p>
          <w:p w:rsidR="00051D29" w:rsidRPr="008F74E4" w:rsidRDefault="00051D29" w:rsidP="008F74E4">
            <w:pPr>
              <w:pStyle w:val="002-"/>
              <w:overflowPunct w:val="0"/>
              <w:spacing w:line="360" w:lineRule="exact"/>
              <w:ind w:left="368" w:hanging="238"/>
            </w:pPr>
            <w:r w:rsidRPr="008F74E4">
              <w:rPr>
                <w:rFonts w:hint="eastAsia"/>
              </w:rPr>
              <w:t>4.衛生福利部自</w:t>
            </w:r>
            <w:proofErr w:type="gramStart"/>
            <w:r w:rsidRPr="008F74E4">
              <w:rPr>
                <w:rFonts w:hint="eastAsia"/>
              </w:rPr>
              <w:t>105</w:t>
            </w:r>
            <w:proofErr w:type="gramEnd"/>
            <w:r w:rsidRPr="008F74E4">
              <w:rPr>
                <w:rFonts w:hint="eastAsia"/>
              </w:rPr>
              <w:t>年度起推動「社區整體照顧服務體系」迄今，</w:t>
            </w:r>
            <w:proofErr w:type="gramStart"/>
            <w:r w:rsidRPr="008F74E4">
              <w:rPr>
                <w:rFonts w:hint="eastAsia"/>
              </w:rPr>
              <w:t>107</w:t>
            </w:r>
            <w:proofErr w:type="gramEnd"/>
            <w:r w:rsidRPr="008F74E4">
              <w:rPr>
                <w:rFonts w:hint="eastAsia"/>
              </w:rPr>
              <w:t>年度起改由地方政府因地制宜規劃</w:t>
            </w:r>
            <w:proofErr w:type="gramStart"/>
            <w:r w:rsidRPr="008F74E4">
              <w:rPr>
                <w:rFonts w:hint="eastAsia"/>
              </w:rPr>
              <w:t>佈</w:t>
            </w:r>
            <w:proofErr w:type="gramEnd"/>
            <w:r w:rsidRPr="008F74E4">
              <w:rPr>
                <w:rFonts w:hint="eastAsia"/>
              </w:rPr>
              <w:t>建A級及C級據點，至B級據點則由現行長照單位辦理，為綿密</w:t>
            </w:r>
            <w:proofErr w:type="gramStart"/>
            <w:r w:rsidRPr="008F74E4">
              <w:rPr>
                <w:rFonts w:hint="eastAsia"/>
              </w:rPr>
              <w:t>佈</w:t>
            </w:r>
            <w:proofErr w:type="gramEnd"/>
            <w:r w:rsidRPr="008F74E4">
              <w:rPr>
                <w:rFonts w:hint="eastAsia"/>
              </w:rPr>
              <w:t>建本市長照服務據點，建置完善之長照資源網絡，本市規劃4年（106-109年）</w:t>
            </w:r>
            <w:proofErr w:type="gramStart"/>
            <w:r w:rsidRPr="008F74E4">
              <w:rPr>
                <w:rFonts w:hint="eastAsia"/>
              </w:rPr>
              <w:t>佈</w:t>
            </w:r>
            <w:proofErr w:type="gramEnd"/>
            <w:r w:rsidRPr="008F74E4">
              <w:rPr>
                <w:rFonts w:hint="eastAsia"/>
              </w:rPr>
              <w:t>建52A-286C。至</w:t>
            </w:r>
            <w:proofErr w:type="gramStart"/>
            <w:r w:rsidRPr="008F74E4">
              <w:rPr>
                <w:rFonts w:hint="eastAsia"/>
              </w:rPr>
              <w:t>107年12月底止本市</w:t>
            </w:r>
            <w:proofErr w:type="gramEnd"/>
            <w:r w:rsidRPr="008F74E4">
              <w:rPr>
                <w:rFonts w:hint="eastAsia"/>
              </w:rPr>
              <w:t>已</w:t>
            </w:r>
            <w:proofErr w:type="gramStart"/>
            <w:r w:rsidRPr="008F74E4">
              <w:rPr>
                <w:rFonts w:hint="eastAsia"/>
              </w:rPr>
              <w:t>佈</w:t>
            </w:r>
            <w:proofErr w:type="gramEnd"/>
            <w:r w:rsidRPr="008F74E4">
              <w:rPr>
                <w:rFonts w:hint="eastAsia"/>
              </w:rPr>
              <w:t>建46處A級據點、129處C級據點及660個長照特約單位，以提供市民整合及近便的照顧服務。</w:t>
            </w:r>
          </w:p>
          <w:p w:rsidR="00051D29" w:rsidRPr="008F74E4" w:rsidRDefault="00051D29" w:rsidP="008F74E4">
            <w:pPr>
              <w:pStyle w:val="002-"/>
              <w:overflowPunct w:val="0"/>
              <w:spacing w:line="360" w:lineRule="exact"/>
              <w:ind w:left="368" w:hanging="238"/>
            </w:pPr>
            <w:r w:rsidRPr="008F74E4">
              <w:rPr>
                <w:rFonts w:hint="eastAsia"/>
              </w:rPr>
              <w:t>5.</w:t>
            </w:r>
            <w:r w:rsidRPr="008F74E4">
              <w:t>為促使市民瞭解長照2.0服務內容，於社會局網頁設置長照2.0專區，並對一般民眾、社福團體、區政人員、身障及老人團體等各項聯繫會議辦理宣導活動，</w:t>
            </w:r>
            <w:proofErr w:type="gramStart"/>
            <w:r w:rsidRPr="008F74E4">
              <w:t>107</w:t>
            </w:r>
            <w:proofErr w:type="gramEnd"/>
            <w:r w:rsidRPr="008F74E4">
              <w:rPr>
                <w:rFonts w:hint="eastAsia"/>
              </w:rPr>
              <w:t>年度</w:t>
            </w:r>
            <w:r w:rsidRPr="008F74E4">
              <w:t>共辦理83場次、1</w:t>
            </w:r>
            <w:r w:rsidR="00220450" w:rsidRPr="008F74E4">
              <w:rPr>
                <w:rFonts w:hint="eastAsia"/>
              </w:rPr>
              <w:t>萬</w:t>
            </w:r>
            <w:r w:rsidRPr="008F74E4">
              <w:t>884人次參與。另刊登平面媒體廣告、捷運車廂廣告、張貼海報及布條懸掛、印製宣導品、市府宣傳管道等各項宣傳方式，以利市民能透過不同管道得知長照2.0的服務內涵及申請管道。</w:t>
            </w:r>
          </w:p>
          <w:p w:rsidR="00051D29" w:rsidRPr="008F74E4" w:rsidRDefault="00051D29" w:rsidP="008F74E4">
            <w:pPr>
              <w:pStyle w:val="002-"/>
              <w:overflowPunct w:val="0"/>
              <w:spacing w:line="360" w:lineRule="exact"/>
              <w:ind w:left="368" w:hanging="238"/>
            </w:pPr>
            <w:r w:rsidRPr="008F74E4">
              <w:rPr>
                <w:rFonts w:hint="eastAsia"/>
              </w:rPr>
              <w:t>6.爭取衛生福利部「前瞻基礎建設計畫-城鄉建設-公共服務據點整備-整建長</w:t>
            </w:r>
            <w:proofErr w:type="gramStart"/>
            <w:r w:rsidRPr="008F74E4">
              <w:rPr>
                <w:rFonts w:hint="eastAsia"/>
              </w:rPr>
              <w:t>照衛福</w:t>
            </w:r>
            <w:proofErr w:type="gramEnd"/>
            <w:r w:rsidRPr="008F74E4">
              <w:rPr>
                <w:rFonts w:hint="eastAsia"/>
              </w:rPr>
              <w:t>據點計畫」，</w:t>
            </w:r>
            <w:proofErr w:type="gramStart"/>
            <w:r w:rsidRPr="008F74E4">
              <w:rPr>
                <w:rFonts w:hint="eastAsia"/>
              </w:rPr>
              <w:t>107</w:t>
            </w:r>
            <w:proofErr w:type="gramEnd"/>
            <w:r w:rsidRPr="008F74E4">
              <w:rPr>
                <w:rFonts w:hint="eastAsia"/>
              </w:rPr>
              <w:t>年度經核定補助4,664萬4,000元。另積極爭取108-109年補助，獲核定3,375萬2,000元</w:t>
            </w:r>
            <w:r w:rsidRPr="008F74E4">
              <w:t>。</w:t>
            </w:r>
          </w:p>
          <w:p w:rsidR="00051D29" w:rsidRPr="008F74E4" w:rsidRDefault="00051D29" w:rsidP="008F74E4">
            <w:pPr>
              <w:pStyle w:val="002-1"/>
              <w:overflowPunct w:val="0"/>
              <w:adjustRightInd w:val="0"/>
              <w:spacing w:line="360" w:lineRule="exact"/>
              <w:rPr>
                <w:szCs w:val="24"/>
              </w:rPr>
            </w:pPr>
            <w:r w:rsidRPr="008F74E4">
              <w:rPr>
                <w:rFonts w:hint="eastAsia"/>
                <w:szCs w:val="24"/>
              </w:rPr>
              <w:t>7.為充實本市社區式照顧資源，落實在地老化，</w:t>
            </w:r>
            <w:proofErr w:type="gramStart"/>
            <w:r w:rsidRPr="008F74E4">
              <w:rPr>
                <w:rFonts w:hint="eastAsia"/>
                <w:szCs w:val="24"/>
              </w:rPr>
              <w:t>佈</w:t>
            </w:r>
            <w:proofErr w:type="gramEnd"/>
            <w:r w:rsidRPr="008F74E4">
              <w:rPr>
                <w:rFonts w:hint="eastAsia"/>
                <w:szCs w:val="24"/>
              </w:rPr>
              <w:t>建一區</w:t>
            </w:r>
            <w:proofErr w:type="gramStart"/>
            <w:r w:rsidRPr="008F74E4">
              <w:rPr>
                <w:rFonts w:hint="eastAsia"/>
                <w:szCs w:val="24"/>
              </w:rPr>
              <w:t>一</w:t>
            </w:r>
            <w:proofErr w:type="gramEnd"/>
            <w:r w:rsidRPr="008F74E4">
              <w:rPr>
                <w:rFonts w:hint="eastAsia"/>
                <w:szCs w:val="24"/>
              </w:rPr>
              <w:t>日照(托)服務，107年</w:t>
            </w:r>
            <w:proofErr w:type="gramStart"/>
            <w:r w:rsidRPr="008F74E4">
              <w:rPr>
                <w:rFonts w:hint="eastAsia"/>
                <w:szCs w:val="24"/>
              </w:rPr>
              <w:t>分別於鼓山</w:t>
            </w:r>
            <w:proofErr w:type="gramEnd"/>
            <w:r w:rsidRPr="008F74E4">
              <w:rPr>
                <w:rFonts w:hint="eastAsia"/>
                <w:szCs w:val="24"/>
              </w:rPr>
              <w:t>、湖內及大樹等區域新設日間照顧中心。至</w:t>
            </w:r>
            <w:r w:rsidRPr="008F74E4">
              <w:rPr>
                <w:rFonts w:hint="eastAsia"/>
              </w:rPr>
              <w:t>107年</w:t>
            </w:r>
            <w:r w:rsidR="00AF756C">
              <w:rPr>
                <w:rFonts w:hint="eastAsia"/>
              </w:rPr>
              <w:t>12</w:t>
            </w:r>
            <w:r w:rsidRPr="008F74E4">
              <w:rPr>
                <w:rFonts w:hint="eastAsia"/>
              </w:rPr>
              <w:t>月底</w:t>
            </w:r>
            <w:r w:rsidRPr="008F74E4">
              <w:rPr>
                <w:rFonts w:hint="eastAsia"/>
                <w:szCs w:val="24"/>
              </w:rPr>
              <w:t>，本市共計有</w:t>
            </w:r>
            <w:r w:rsidR="00AF756C">
              <w:rPr>
                <w:rFonts w:hint="eastAsia"/>
                <w:szCs w:val="24"/>
              </w:rPr>
              <w:t>32</w:t>
            </w:r>
            <w:r w:rsidRPr="008F74E4">
              <w:rPr>
                <w:rFonts w:hint="eastAsia"/>
                <w:szCs w:val="24"/>
              </w:rPr>
              <w:t>處日間照顧中心，共計服</w:t>
            </w:r>
            <w:r w:rsidRPr="008F74E4">
              <w:rPr>
                <w:szCs w:val="24"/>
              </w:rPr>
              <w:t>務</w:t>
            </w:r>
            <w:r w:rsidRPr="008F74E4">
              <w:rPr>
                <w:rFonts w:hint="eastAsia"/>
                <w:szCs w:val="24"/>
              </w:rPr>
              <w:t>1</w:t>
            </w:r>
            <w:r w:rsidR="00AF756C">
              <w:rPr>
                <w:rFonts w:hint="eastAsia"/>
                <w:szCs w:val="24"/>
              </w:rPr>
              <w:t>42</w:t>
            </w:r>
            <w:r w:rsidRPr="008F74E4">
              <w:rPr>
                <w:rFonts w:hint="eastAsia"/>
                <w:szCs w:val="24"/>
              </w:rPr>
              <w:t>,</w:t>
            </w:r>
            <w:r w:rsidR="00AF756C">
              <w:rPr>
                <w:rFonts w:hint="eastAsia"/>
                <w:szCs w:val="24"/>
              </w:rPr>
              <w:t>690</w:t>
            </w:r>
            <w:r w:rsidRPr="008F74E4">
              <w:rPr>
                <w:rFonts w:hint="eastAsia"/>
                <w:szCs w:val="24"/>
              </w:rPr>
              <w:t>人</w:t>
            </w:r>
            <w:r w:rsidRPr="008F74E4">
              <w:rPr>
                <w:szCs w:val="24"/>
              </w:rPr>
              <w:t>次</w:t>
            </w:r>
            <w:r w:rsidRPr="008F74E4">
              <w:rPr>
                <w:rFonts w:hint="eastAsia"/>
                <w:szCs w:val="24"/>
              </w:rPr>
              <w:t>；33處</w:t>
            </w:r>
            <w:proofErr w:type="gramStart"/>
            <w:r w:rsidRPr="008F74E4">
              <w:rPr>
                <w:rFonts w:hint="eastAsia"/>
                <w:szCs w:val="24"/>
              </w:rPr>
              <w:t>日間托</w:t>
            </w:r>
            <w:proofErr w:type="gramEnd"/>
            <w:r w:rsidRPr="008F74E4">
              <w:rPr>
                <w:rFonts w:hint="eastAsia"/>
                <w:szCs w:val="24"/>
              </w:rPr>
              <w:t>老據點，共計服務2</w:t>
            </w:r>
            <w:r w:rsidR="00AF756C">
              <w:rPr>
                <w:rFonts w:hint="eastAsia"/>
                <w:szCs w:val="24"/>
              </w:rPr>
              <w:t>56,298</w:t>
            </w:r>
            <w:r w:rsidRPr="008F74E4">
              <w:rPr>
                <w:rFonts w:hint="eastAsia"/>
                <w:szCs w:val="24"/>
              </w:rPr>
              <w:t>人次，共涵蓋38個行政區。於白天提供生活照護、護理服務、文康活動、午休、餐飲等服務，以延緩老化，增加社會互動，並減輕照顧者壓力。</w:t>
            </w:r>
          </w:p>
          <w:p w:rsidR="00051D29" w:rsidRPr="008F74E4" w:rsidRDefault="00051D29" w:rsidP="008F74E4">
            <w:pPr>
              <w:pStyle w:val="002-1"/>
              <w:overflowPunct w:val="0"/>
              <w:adjustRightInd w:val="0"/>
              <w:spacing w:line="360" w:lineRule="exact"/>
              <w:rPr>
                <w:szCs w:val="24"/>
              </w:rPr>
            </w:pPr>
            <w:r w:rsidRPr="008F74E4">
              <w:rPr>
                <w:rFonts w:hint="eastAsia"/>
                <w:szCs w:val="24"/>
              </w:rPr>
              <w:t>8.於社會局</w:t>
            </w:r>
            <w:smartTag w:uri="urn:schemas-microsoft-com:office:smarttags" w:element="PersonName">
              <w:r w:rsidRPr="008F74E4">
                <w:rPr>
                  <w:rFonts w:hint="eastAsia"/>
                  <w:szCs w:val="24"/>
                </w:rPr>
                <w:t>長青中心</w:t>
              </w:r>
            </w:smartTag>
            <w:r w:rsidRPr="008F74E4">
              <w:rPr>
                <w:rFonts w:hint="eastAsia"/>
                <w:szCs w:val="24"/>
              </w:rPr>
              <w:t>5樓提供社會型日</w:t>
            </w:r>
            <w:proofErr w:type="gramStart"/>
            <w:r w:rsidRPr="008F74E4">
              <w:rPr>
                <w:rFonts w:hint="eastAsia"/>
                <w:szCs w:val="24"/>
              </w:rPr>
              <w:t>託</w:t>
            </w:r>
            <w:proofErr w:type="gramEnd"/>
            <w:r w:rsidRPr="008F74E4">
              <w:rPr>
                <w:rFonts w:hint="eastAsia"/>
                <w:szCs w:val="24"/>
              </w:rPr>
              <w:t>服務，協助高齡老人安排日常生活，提供其適當之休閒、體能、教育及社交服務活動，幫助家庭照顧老年人，增加社會參與及適應能力，並落實社區照顧服務，以達「老者安之」目標，</w:t>
            </w:r>
            <w:proofErr w:type="gramStart"/>
            <w:r w:rsidRPr="008F74E4">
              <w:rPr>
                <w:rFonts w:hint="eastAsia"/>
                <w:szCs w:val="24"/>
              </w:rPr>
              <w:t>107</w:t>
            </w:r>
            <w:proofErr w:type="gramEnd"/>
            <w:r w:rsidRPr="008F74E4">
              <w:rPr>
                <w:rFonts w:hint="eastAsia"/>
                <w:szCs w:val="24"/>
              </w:rPr>
              <w:t>年度計收</w:t>
            </w:r>
            <w:proofErr w:type="gramStart"/>
            <w:r w:rsidRPr="008F74E4">
              <w:rPr>
                <w:rFonts w:hint="eastAsia"/>
                <w:szCs w:val="24"/>
              </w:rPr>
              <w:t>託</w:t>
            </w:r>
            <w:proofErr w:type="gramEnd"/>
            <w:r w:rsidRPr="008F74E4">
              <w:rPr>
                <w:rFonts w:hint="eastAsia"/>
                <w:szCs w:val="24"/>
              </w:rPr>
              <w:t>178人、服務77,465人次</w:t>
            </w:r>
          </w:p>
          <w:p w:rsidR="00051D29" w:rsidRPr="008F74E4" w:rsidRDefault="00051D29" w:rsidP="00051D29">
            <w:pPr>
              <w:pStyle w:val="af"/>
              <w:overflowPunct w:val="0"/>
              <w:adjustRightInd w:val="0"/>
              <w:snapToGrid w:val="0"/>
              <w:spacing w:line="360" w:lineRule="exact"/>
              <w:ind w:leftChars="50" w:left="456" w:rightChars="50" w:right="130" w:hangingChars="136" w:hanging="326"/>
              <w:rPr>
                <w:rFonts w:ascii="標楷體" w:eastAsia="標楷體" w:hAnsi="標楷體"/>
                <w:color w:val="000000"/>
                <w:sz w:val="24"/>
              </w:rPr>
            </w:pPr>
            <w:r w:rsidRPr="008F74E4">
              <w:rPr>
                <w:rFonts w:ascii="標楷體" w:eastAsia="標楷體" w:hAnsi="標楷體" w:hint="eastAsia"/>
                <w:color w:val="000000"/>
                <w:sz w:val="24"/>
              </w:rPr>
              <w:t>9.辦理小規模多機能服務，已設置7處日間照顧服務單位辦理，</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w:t>
            </w:r>
            <w:r w:rsidR="00AF756C" w:rsidRPr="00AF756C">
              <w:rPr>
                <w:rFonts w:ascii="標楷體" w:eastAsia="標楷體" w:hAnsi="標楷體" w:hint="eastAsia"/>
                <w:color w:val="000000"/>
                <w:sz w:val="24"/>
              </w:rPr>
              <w:t>度</w:t>
            </w:r>
            <w:r w:rsidRPr="008F74E4">
              <w:rPr>
                <w:rFonts w:ascii="標楷體" w:eastAsia="標楷體" w:hAnsi="標楷體" w:hint="eastAsia"/>
                <w:color w:val="000000"/>
                <w:sz w:val="24"/>
              </w:rPr>
              <w:t>共計服務</w:t>
            </w:r>
            <w:r w:rsidR="00AF756C">
              <w:rPr>
                <w:rFonts w:ascii="標楷體" w:eastAsia="標楷體" w:hAnsi="標楷體" w:hint="eastAsia"/>
                <w:color w:val="000000"/>
                <w:sz w:val="24"/>
              </w:rPr>
              <w:t>3萬3,363</w:t>
            </w:r>
            <w:r w:rsidRPr="008F74E4">
              <w:rPr>
                <w:rFonts w:ascii="標楷體" w:eastAsia="標楷體" w:hAnsi="標楷體" w:hint="eastAsia"/>
                <w:color w:val="000000"/>
                <w:sz w:val="24"/>
              </w:rPr>
              <w:t>人次。</w:t>
            </w:r>
          </w:p>
          <w:p w:rsidR="00051D29" w:rsidRPr="008F74E4" w:rsidRDefault="00051D29" w:rsidP="00220450">
            <w:pPr>
              <w:pStyle w:val="002-1"/>
              <w:overflowPunct w:val="0"/>
              <w:adjustRightInd w:val="0"/>
              <w:spacing w:line="360" w:lineRule="exact"/>
              <w:ind w:left="490" w:hangingChars="150" w:hanging="360"/>
            </w:pPr>
            <w:r w:rsidRPr="008F74E4">
              <w:rPr>
                <w:rFonts w:hint="eastAsia"/>
              </w:rPr>
              <w:t>10.提供老人餐食服務：結合各區公所、公益社團、財團法人及社會</w:t>
            </w:r>
            <w:r w:rsidRPr="008F74E4">
              <w:rPr>
                <w:rFonts w:hint="eastAsia"/>
              </w:rPr>
              <w:lastRenderedPageBreak/>
              <w:t>福利機構，辦理獨居及行動不便老人送餐及用餐服務，共有60個辦理單位提供服務，</w:t>
            </w:r>
            <w:proofErr w:type="gramStart"/>
            <w:r w:rsidRPr="008F74E4">
              <w:rPr>
                <w:rFonts w:hint="eastAsia"/>
              </w:rPr>
              <w:t>107</w:t>
            </w:r>
            <w:proofErr w:type="gramEnd"/>
            <w:r w:rsidRPr="008F74E4">
              <w:rPr>
                <w:rFonts w:hint="eastAsia"/>
              </w:rPr>
              <w:t>年</w:t>
            </w:r>
            <w:r w:rsidR="00AF756C">
              <w:rPr>
                <w:rFonts w:hint="eastAsia"/>
                <w:szCs w:val="24"/>
              </w:rPr>
              <w:t>度</w:t>
            </w:r>
            <w:r w:rsidRPr="008F74E4">
              <w:rPr>
                <w:rFonts w:hint="eastAsia"/>
              </w:rPr>
              <w:t>共計服務4</w:t>
            </w:r>
            <w:r w:rsidR="00220450">
              <w:rPr>
                <w:rFonts w:hint="eastAsia"/>
              </w:rPr>
              <w:t>5</w:t>
            </w:r>
            <w:r w:rsidRPr="008F74E4">
              <w:rPr>
                <w:rFonts w:hint="eastAsia"/>
              </w:rPr>
              <w:t>萬</w:t>
            </w:r>
            <w:r w:rsidR="00220450">
              <w:rPr>
                <w:rFonts w:hint="eastAsia"/>
              </w:rPr>
              <w:t>6,066</w:t>
            </w:r>
            <w:r w:rsidRPr="008F74E4">
              <w:rPr>
                <w:rFonts w:hint="eastAsia"/>
              </w:rPr>
              <w:t>人次。</w:t>
            </w:r>
          </w:p>
          <w:p w:rsidR="00051D29" w:rsidRPr="008F74E4" w:rsidRDefault="00051D29" w:rsidP="00220450">
            <w:pPr>
              <w:pStyle w:val="002-1"/>
              <w:overflowPunct w:val="0"/>
              <w:adjustRightInd w:val="0"/>
              <w:spacing w:line="360" w:lineRule="exact"/>
              <w:ind w:left="490" w:hangingChars="150" w:hanging="360"/>
            </w:pPr>
            <w:r w:rsidRPr="008F74E4">
              <w:rPr>
                <w:rFonts w:hint="eastAsia"/>
              </w:rPr>
              <w:t>11.配合衛生福利部長期照顧十年計畫，辦理中</w:t>
            </w:r>
            <w:proofErr w:type="gramStart"/>
            <w:r w:rsidRPr="008F74E4">
              <w:rPr>
                <w:rFonts w:hint="eastAsia"/>
              </w:rPr>
              <w:t>重度失能</w:t>
            </w:r>
            <w:proofErr w:type="gramEnd"/>
            <w:r w:rsidRPr="008F74E4">
              <w:rPr>
                <w:rFonts w:hint="eastAsia"/>
              </w:rPr>
              <w:t>者交通接送服務，計有156輛復康巴士及27輛通用計程車提供經長期照顧中心評估為中</w:t>
            </w:r>
            <w:proofErr w:type="gramStart"/>
            <w:r w:rsidRPr="008F74E4">
              <w:rPr>
                <w:rFonts w:hint="eastAsia"/>
              </w:rPr>
              <w:t>重度失能</w:t>
            </w:r>
            <w:proofErr w:type="gramEnd"/>
            <w:r w:rsidRPr="008F74E4">
              <w:rPr>
                <w:rFonts w:hint="eastAsia"/>
              </w:rPr>
              <w:t>者之交通接送服務，</w:t>
            </w:r>
            <w:proofErr w:type="gramStart"/>
            <w:r w:rsidRPr="008F74E4">
              <w:rPr>
                <w:rFonts w:hint="eastAsia"/>
              </w:rPr>
              <w:t>107</w:t>
            </w:r>
            <w:proofErr w:type="gramEnd"/>
            <w:r w:rsidRPr="008F74E4">
              <w:rPr>
                <w:rFonts w:hint="eastAsia"/>
              </w:rPr>
              <w:t>年度共計服務1</w:t>
            </w:r>
            <w:r w:rsidR="00220450" w:rsidRPr="008F74E4">
              <w:rPr>
                <w:rFonts w:hint="eastAsia"/>
              </w:rPr>
              <w:t>萬</w:t>
            </w:r>
            <w:r w:rsidRPr="008F74E4">
              <w:rPr>
                <w:rFonts w:hint="eastAsia"/>
              </w:rPr>
              <w:t>1,246人、5</w:t>
            </w:r>
            <w:r w:rsidR="00220450" w:rsidRPr="008F74E4">
              <w:rPr>
                <w:rFonts w:hint="eastAsia"/>
              </w:rPr>
              <w:t>萬</w:t>
            </w:r>
            <w:r w:rsidRPr="008F74E4">
              <w:rPr>
                <w:rFonts w:hint="eastAsia"/>
              </w:rPr>
              <w:t>9,720趟次。</w:t>
            </w:r>
          </w:p>
          <w:p w:rsidR="00051D29" w:rsidRPr="008F74E4" w:rsidRDefault="00051D29" w:rsidP="008F74E4">
            <w:pPr>
              <w:pStyle w:val="002-1"/>
              <w:overflowPunct w:val="0"/>
              <w:adjustRightInd w:val="0"/>
              <w:spacing w:line="360" w:lineRule="exact"/>
            </w:pPr>
          </w:p>
          <w:p w:rsidR="00051D29" w:rsidRPr="008F74E4" w:rsidRDefault="00051D29" w:rsidP="008F74E4">
            <w:pPr>
              <w:pStyle w:val="002-1"/>
              <w:overflowPunct w:val="0"/>
              <w:adjustRightInd w:val="0"/>
              <w:spacing w:line="360" w:lineRule="exact"/>
              <w:rPr>
                <w:szCs w:val="24"/>
              </w:rPr>
            </w:pPr>
            <w:r w:rsidRPr="008F74E4">
              <w:rPr>
                <w:rFonts w:hint="eastAsia"/>
                <w:szCs w:val="24"/>
              </w:rPr>
              <w:t>1</w:t>
            </w:r>
            <w:r w:rsidRPr="008F74E4">
              <w:rPr>
                <w:szCs w:val="24"/>
              </w:rPr>
              <w:t>.</w:t>
            </w:r>
            <w:r w:rsidRPr="008F74E4">
              <w:rPr>
                <w:rFonts w:hint="eastAsia"/>
                <w:szCs w:val="24"/>
              </w:rPr>
              <w:t>輔導私人合法設置老人福利機構，並藉由訓練、觀摩及評鑑，以提高照顧服務品質，本市現有155間私立老人福利機構，另有公立仁愛之家、公辦民營明山</w:t>
            </w:r>
            <w:proofErr w:type="gramStart"/>
            <w:r w:rsidRPr="008F74E4">
              <w:rPr>
                <w:rFonts w:hint="eastAsia"/>
                <w:szCs w:val="24"/>
              </w:rPr>
              <w:t>慈</w:t>
            </w:r>
            <w:proofErr w:type="gramEnd"/>
            <w:r w:rsidRPr="008F74E4">
              <w:rPr>
                <w:rFonts w:hint="eastAsia"/>
                <w:szCs w:val="24"/>
              </w:rPr>
              <w:t>安居，合計154間老人福利機構，提供7,852床位。</w:t>
            </w:r>
          </w:p>
          <w:p w:rsidR="00051D29" w:rsidRPr="008F74E4" w:rsidRDefault="00051D29" w:rsidP="008F74E4">
            <w:pPr>
              <w:pStyle w:val="002-1"/>
              <w:overflowPunct w:val="0"/>
              <w:adjustRightInd w:val="0"/>
              <w:spacing w:line="360" w:lineRule="exact"/>
              <w:rPr>
                <w:szCs w:val="24"/>
              </w:rPr>
            </w:pPr>
            <w:r w:rsidRPr="008F74E4">
              <w:rPr>
                <w:rFonts w:hint="eastAsia"/>
                <w:szCs w:val="24"/>
              </w:rPr>
              <w:t>2.每月針對本市已立案老人福利機構辦理「老人福利機構輔導查核」，會同工務局、衛生局、消防局、勞工局等相關單位進行不定期聯合查察，維護住民權益，</w:t>
            </w:r>
            <w:proofErr w:type="gramStart"/>
            <w:r w:rsidRPr="008F74E4">
              <w:rPr>
                <w:rFonts w:hint="eastAsia"/>
                <w:szCs w:val="24"/>
              </w:rPr>
              <w:t>107</w:t>
            </w:r>
            <w:proofErr w:type="gramEnd"/>
            <w:r w:rsidRPr="008F74E4">
              <w:rPr>
                <w:rFonts w:hint="eastAsia"/>
                <w:szCs w:val="24"/>
              </w:rPr>
              <w:t>年度辦理155次輔導查核。</w:t>
            </w:r>
          </w:p>
          <w:p w:rsidR="00051D29" w:rsidRPr="008F74E4" w:rsidRDefault="00051D29" w:rsidP="008F74E4">
            <w:pPr>
              <w:pStyle w:val="002-1"/>
              <w:overflowPunct w:val="0"/>
              <w:adjustRightInd w:val="0"/>
              <w:spacing w:line="360" w:lineRule="exact"/>
              <w:rPr>
                <w:szCs w:val="24"/>
              </w:rPr>
            </w:pPr>
            <w:r w:rsidRPr="008F74E4">
              <w:rPr>
                <w:rFonts w:hint="eastAsia"/>
                <w:szCs w:val="24"/>
              </w:rPr>
              <w:t>3.每年度辦理私立老人長期照顧機構評鑑，</w:t>
            </w:r>
            <w:proofErr w:type="gramStart"/>
            <w:r w:rsidRPr="008F74E4">
              <w:rPr>
                <w:rFonts w:hint="eastAsia"/>
                <w:szCs w:val="24"/>
              </w:rPr>
              <w:t>106</w:t>
            </w:r>
            <w:proofErr w:type="gramEnd"/>
            <w:r w:rsidRPr="008F74E4">
              <w:rPr>
                <w:rFonts w:hint="eastAsia"/>
                <w:szCs w:val="24"/>
              </w:rPr>
              <w:t>年度評鑑結果為優等2家、甲等18家、乙等27家、丙等3家，將依據評鑑結果辦理後續輔導與裁處。</w:t>
            </w:r>
          </w:p>
          <w:p w:rsidR="00051D29" w:rsidRPr="008F74E4" w:rsidRDefault="00051D29" w:rsidP="008F74E4">
            <w:pPr>
              <w:pStyle w:val="002-1"/>
              <w:overflowPunct w:val="0"/>
              <w:adjustRightInd w:val="0"/>
              <w:spacing w:line="360" w:lineRule="exact"/>
              <w:rPr>
                <w:szCs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1.補助設籍本市1年且年滿65歲以上</w:t>
            </w:r>
            <w:r w:rsidRPr="008F74E4">
              <w:rPr>
                <w:szCs w:val="24"/>
              </w:rPr>
              <w:t>低收入</w:t>
            </w:r>
            <w:r w:rsidRPr="008F74E4">
              <w:rPr>
                <w:rFonts w:hint="eastAsia"/>
                <w:szCs w:val="24"/>
              </w:rPr>
              <w:t>戶及中低收入老人，且經評估日常生活活動功能為中、</w:t>
            </w:r>
            <w:proofErr w:type="gramStart"/>
            <w:r w:rsidRPr="008F74E4">
              <w:rPr>
                <w:rFonts w:hint="eastAsia"/>
                <w:szCs w:val="24"/>
              </w:rPr>
              <w:t>重度失能</w:t>
            </w:r>
            <w:proofErr w:type="gramEnd"/>
            <w:r w:rsidRPr="008F74E4">
              <w:rPr>
                <w:rFonts w:hint="eastAsia"/>
                <w:szCs w:val="24"/>
              </w:rPr>
              <w:t>以上老人之機構養護費。</w:t>
            </w:r>
          </w:p>
          <w:p w:rsidR="00051D29" w:rsidRPr="008F74E4" w:rsidRDefault="00051D29" w:rsidP="008F74E4">
            <w:pPr>
              <w:pStyle w:val="002-1"/>
              <w:overflowPunct w:val="0"/>
              <w:adjustRightInd w:val="0"/>
              <w:spacing w:line="360" w:lineRule="exact"/>
              <w:rPr>
                <w:szCs w:val="24"/>
              </w:rPr>
            </w:pPr>
            <w:r w:rsidRPr="008F74E4">
              <w:rPr>
                <w:rFonts w:hint="eastAsia"/>
                <w:szCs w:val="24"/>
              </w:rPr>
              <w:t>2.由本市立案且經政府最近1次評鑑為優、甲等之老人長期照顧機構或護理之家接受養護服務。</w:t>
            </w:r>
          </w:p>
          <w:p w:rsidR="00051D29" w:rsidRPr="008F74E4" w:rsidRDefault="00051D29" w:rsidP="008F74E4">
            <w:pPr>
              <w:pStyle w:val="002-1"/>
              <w:overflowPunct w:val="0"/>
              <w:adjustRightInd w:val="0"/>
              <w:spacing w:line="360" w:lineRule="exact"/>
              <w:rPr>
                <w:szCs w:val="24"/>
              </w:rPr>
            </w:pPr>
            <w:r w:rsidRPr="008F74E4">
              <w:rPr>
                <w:rFonts w:hint="eastAsia"/>
                <w:szCs w:val="24"/>
              </w:rPr>
              <w:t>3.</w:t>
            </w:r>
            <w:r w:rsidRPr="008F74E4">
              <w:rPr>
                <w:szCs w:val="24"/>
              </w:rPr>
              <w:t>低收入</w:t>
            </w:r>
            <w:r w:rsidRPr="008F74E4">
              <w:rPr>
                <w:rFonts w:hint="eastAsia"/>
                <w:szCs w:val="24"/>
              </w:rPr>
              <w:t>戶</w:t>
            </w:r>
            <w:r w:rsidRPr="008F74E4">
              <w:rPr>
                <w:szCs w:val="24"/>
              </w:rPr>
              <w:t>老人</w:t>
            </w:r>
            <w:r w:rsidRPr="008F74E4">
              <w:rPr>
                <w:rFonts w:hint="eastAsia"/>
                <w:szCs w:val="24"/>
              </w:rPr>
              <w:t>公費安置：每人每月最高補助收容養護費21,000元，</w:t>
            </w:r>
            <w:proofErr w:type="gramStart"/>
            <w:r w:rsidRPr="008F74E4">
              <w:rPr>
                <w:rFonts w:hint="eastAsia"/>
                <w:szCs w:val="24"/>
              </w:rPr>
              <w:t>107</w:t>
            </w:r>
            <w:proofErr w:type="gramEnd"/>
            <w:r w:rsidRPr="008F74E4">
              <w:rPr>
                <w:rFonts w:hint="eastAsia"/>
                <w:szCs w:val="24"/>
              </w:rPr>
              <w:t>年度共計補助4,707人次。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4.</w:t>
            </w:r>
            <w:r w:rsidRPr="008F74E4">
              <w:rPr>
                <w:szCs w:val="24"/>
              </w:rPr>
              <w:t>中低收入失能老人收容養護補助</w:t>
            </w:r>
            <w:r w:rsidRPr="008F74E4">
              <w:rPr>
                <w:rFonts w:hint="eastAsia"/>
                <w:szCs w:val="24"/>
              </w:rPr>
              <w:t>：每人每月最高補助養護費2</w:t>
            </w:r>
            <w:r w:rsidR="00220450" w:rsidRPr="008F74E4">
              <w:rPr>
                <w:rFonts w:hint="eastAsia"/>
              </w:rPr>
              <w:t>萬</w:t>
            </w:r>
            <w:r w:rsidRPr="008F74E4">
              <w:rPr>
                <w:rFonts w:hint="eastAsia"/>
                <w:szCs w:val="24"/>
              </w:rPr>
              <w:t>1,000元，</w:t>
            </w:r>
            <w:proofErr w:type="gramStart"/>
            <w:r w:rsidRPr="008F74E4">
              <w:rPr>
                <w:rFonts w:hint="eastAsia"/>
                <w:szCs w:val="24"/>
              </w:rPr>
              <w:t>107</w:t>
            </w:r>
            <w:proofErr w:type="gramEnd"/>
            <w:r w:rsidRPr="008F74E4">
              <w:rPr>
                <w:rFonts w:hint="eastAsia"/>
                <w:szCs w:val="24"/>
              </w:rPr>
              <w:t>年度共計補助2,863人次。</w:t>
            </w:r>
          </w:p>
          <w:p w:rsidR="00051D29" w:rsidRPr="008F74E4" w:rsidRDefault="00051D29" w:rsidP="008F74E4">
            <w:pPr>
              <w:pStyle w:val="002-1"/>
              <w:overflowPunct w:val="0"/>
              <w:adjustRightInd w:val="0"/>
              <w:spacing w:line="360" w:lineRule="exact"/>
              <w:rPr>
                <w:szCs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ind w:left="368" w:firstLineChars="0" w:hanging="238"/>
              <w:rPr>
                <w:szCs w:val="24"/>
              </w:rPr>
            </w:pPr>
            <w:r w:rsidRPr="008F74E4">
              <w:rPr>
                <w:szCs w:val="24"/>
              </w:rPr>
              <w:t>1.</w:t>
            </w:r>
            <w:r w:rsidRPr="008F74E4">
              <w:rPr>
                <w:rFonts w:hint="eastAsia"/>
                <w:szCs w:val="24"/>
              </w:rPr>
              <w:t>受理民眾舉報兒童及少年受</w:t>
            </w:r>
            <w:proofErr w:type="gramStart"/>
            <w:r w:rsidRPr="008F74E4">
              <w:rPr>
                <w:rFonts w:hint="eastAsia"/>
                <w:szCs w:val="24"/>
              </w:rPr>
              <w:t>虐</w:t>
            </w:r>
            <w:proofErr w:type="gramEnd"/>
            <w:r w:rsidRPr="008F74E4">
              <w:rPr>
                <w:rFonts w:hint="eastAsia"/>
                <w:szCs w:val="24"/>
              </w:rPr>
              <w:t>個案，</w:t>
            </w:r>
            <w:proofErr w:type="gramStart"/>
            <w:r w:rsidRPr="008F74E4">
              <w:rPr>
                <w:szCs w:val="24"/>
              </w:rPr>
              <w:t>10</w:t>
            </w:r>
            <w:r w:rsidRPr="008F74E4">
              <w:rPr>
                <w:rFonts w:hint="eastAsia"/>
                <w:szCs w:val="24"/>
              </w:rPr>
              <w:t>7</w:t>
            </w:r>
            <w:proofErr w:type="gramEnd"/>
            <w:r w:rsidRPr="008F74E4">
              <w:rPr>
                <w:rFonts w:hint="eastAsia"/>
                <w:szCs w:val="24"/>
              </w:rPr>
              <w:t>年</w:t>
            </w:r>
            <w:r w:rsidR="00220450">
              <w:rPr>
                <w:rFonts w:hint="eastAsia"/>
                <w:szCs w:val="24"/>
              </w:rPr>
              <w:t>度</w:t>
            </w:r>
            <w:r w:rsidRPr="008F74E4">
              <w:rPr>
                <w:rFonts w:hint="eastAsia"/>
                <w:szCs w:val="24"/>
              </w:rPr>
              <w:t>計</w:t>
            </w:r>
            <w:r w:rsidRPr="008F74E4">
              <w:rPr>
                <w:szCs w:val="24"/>
              </w:rPr>
              <w:t>4,</w:t>
            </w:r>
            <w:r w:rsidR="00F40FB7">
              <w:rPr>
                <w:rFonts w:hint="eastAsia"/>
                <w:szCs w:val="24"/>
              </w:rPr>
              <w:t>554</w:t>
            </w:r>
            <w:r w:rsidRPr="008F74E4">
              <w:rPr>
                <w:rFonts w:hint="eastAsia"/>
                <w:szCs w:val="24"/>
              </w:rPr>
              <w:t>案，經訪視評估施</w:t>
            </w:r>
            <w:proofErr w:type="gramStart"/>
            <w:r w:rsidRPr="008F74E4">
              <w:rPr>
                <w:rFonts w:hint="eastAsia"/>
                <w:szCs w:val="24"/>
              </w:rPr>
              <w:t>虐者係兒少</w:t>
            </w:r>
            <w:proofErr w:type="gramEnd"/>
            <w:r w:rsidRPr="008F74E4">
              <w:rPr>
                <w:rFonts w:hint="eastAsia"/>
                <w:szCs w:val="24"/>
              </w:rPr>
              <w:t>之父母、監護人、實際照顧者或其他家庭成員之兒童及少年保護個案案件為</w:t>
            </w:r>
            <w:r w:rsidRPr="008F74E4">
              <w:rPr>
                <w:szCs w:val="24"/>
              </w:rPr>
              <w:t>5</w:t>
            </w:r>
            <w:r w:rsidR="00220450">
              <w:rPr>
                <w:rFonts w:hint="eastAsia"/>
                <w:szCs w:val="24"/>
              </w:rPr>
              <w:t>80</w:t>
            </w:r>
            <w:r w:rsidRPr="008F74E4">
              <w:rPr>
                <w:rFonts w:hint="eastAsia"/>
                <w:szCs w:val="24"/>
              </w:rPr>
              <w:t>件，依個案狀況提供安置、親職教育、法律、心理治療與輔導、轉</w:t>
            </w:r>
            <w:proofErr w:type="gramStart"/>
            <w:r w:rsidRPr="008F74E4">
              <w:rPr>
                <w:rFonts w:hint="eastAsia"/>
                <w:szCs w:val="24"/>
              </w:rPr>
              <w:t>介</w:t>
            </w:r>
            <w:proofErr w:type="gramEnd"/>
            <w:r w:rsidRPr="008F74E4">
              <w:rPr>
                <w:rFonts w:hint="eastAsia"/>
                <w:szCs w:val="24"/>
              </w:rPr>
              <w:t>等服務，並提供施</w:t>
            </w:r>
            <w:proofErr w:type="gramStart"/>
            <w:r w:rsidRPr="008F74E4">
              <w:rPr>
                <w:rFonts w:hint="eastAsia"/>
                <w:szCs w:val="24"/>
              </w:rPr>
              <w:t>虐</w:t>
            </w:r>
            <w:proofErr w:type="gramEnd"/>
            <w:r w:rsidRPr="008F74E4">
              <w:rPr>
                <w:rFonts w:hint="eastAsia"/>
                <w:szCs w:val="24"/>
              </w:rPr>
              <w:t>者家庭維繫與家庭重整服務。</w:t>
            </w:r>
          </w:p>
          <w:p w:rsidR="00051D29" w:rsidRPr="008F74E4" w:rsidRDefault="00051D29" w:rsidP="008F74E4">
            <w:pPr>
              <w:pStyle w:val="002-1"/>
              <w:overflowPunct w:val="0"/>
              <w:adjustRightInd w:val="0"/>
              <w:spacing w:line="360" w:lineRule="exact"/>
              <w:ind w:firstLineChars="0"/>
              <w:rPr>
                <w:szCs w:val="24"/>
              </w:rPr>
            </w:pPr>
            <w:r w:rsidRPr="008F74E4">
              <w:rPr>
                <w:szCs w:val="24"/>
              </w:rPr>
              <w:t>2.</w:t>
            </w:r>
            <w:r w:rsidRPr="008F74E4">
              <w:rPr>
                <w:rFonts w:hint="eastAsia"/>
                <w:szCs w:val="24"/>
              </w:rPr>
              <w:t>結合民間福利機構提供兒少保護個案後續追蹤輔導、諮商輔導等，共同致力</w:t>
            </w:r>
            <w:proofErr w:type="gramStart"/>
            <w:r w:rsidRPr="008F74E4">
              <w:rPr>
                <w:rFonts w:hint="eastAsia"/>
                <w:szCs w:val="24"/>
              </w:rPr>
              <w:t>推展兒少</w:t>
            </w:r>
            <w:proofErr w:type="gramEnd"/>
            <w:r w:rsidRPr="008F74E4">
              <w:rPr>
                <w:rFonts w:hint="eastAsia"/>
                <w:szCs w:val="24"/>
              </w:rPr>
              <w:t>保護工作，並定期與兒少保護後續輔導民間單位召開個案討論及業務協調會議，</w:t>
            </w:r>
            <w:proofErr w:type="gramStart"/>
            <w:r w:rsidRPr="008F74E4">
              <w:rPr>
                <w:szCs w:val="24"/>
              </w:rPr>
              <w:t>10</w:t>
            </w:r>
            <w:r w:rsidRPr="008F74E4">
              <w:rPr>
                <w:rFonts w:hint="eastAsia"/>
                <w:szCs w:val="24"/>
              </w:rPr>
              <w:t>7</w:t>
            </w:r>
            <w:proofErr w:type="gramEnd"/>
            <w:r w:rsidRPr="008F74E4">
              <w:rPr>
                <w:rFonts w:hint="eastAsia"/>
                <w:szCs w:val="24"/>
              </w:rPr>
              <w:t>年度共計召開</w:t>
            </w:r>
            <w:r w:rsidRPr="008F74E4">
              <w:rPr>
                <w:szCs w:val="24"/>
              </w:rPr>
              <w:t>2</w:t>
            </w:r>
            <w:r w:rsidRPr="008F74E4">
              <w:rPr>
                <w:rFonts w:hint="eastAsia"/>
                <w:szCs w:val="24"/>
              </w:rPr>
              <w:t>次會議。</w:t>
            </w:r>
          </w:p>
          <w:p w:rsidR="00051D29" w:rsidRPr="008F74E4" w:rsidRDefault="00051D29" w:rsidP="008F74E4">
            <w:pPr>
              <w:pStyle w:val="002-1"/>
              <w:overflowPunct w:val="0"/>
              <w:adjustRightInd w:val="0"/>
              <w:spacing w:line="360" w:lineRule="exact"/>
              <w:ind w:firstLineChars="0"/>
              <w:rPr>
                <w:szCs w:val="24"/>
              </w:rPr>
            </w:pPr>
            <w:r w:rsidRPr="008F74E4">
              <w:rPr>
                <w:szCs w:val="24"/>
              </w:rPr>
              <w:t>3.</w:t>
            </w:r>
            <w:r w:rsidRPr="008F74E4">
              <w:rPr>
                <w:rFonts w:hint="eastAsia"/>
                <w:szCs w:val="24"/>
              </w:rPr>
              <w:t>加強兒少保護工作人員在職訓練，</w:t>
            </w:r>
            <w:proofErr w:type="gramStart"/>
            <w:r w:rsidRPr="008F74E4">
              <w:rPr>
                <w:rFonts w:hint="eastAsia"/>
                <w:szCs w:val="24"/>
              </w:rPr>
              <w:t>107</w:t>
            </w:r>
            <w:proofErr w:type="gramEnd"/>
            <w:r w:rsidRPr="008F74E4">
              <w:rPr>
                <w:rFonts w:hint="eastAsia"/>
                <w:szCs w:val="24"/>
              </w:rPr>
              <w:t>年度計辦理30場次專業訓</w:t>
            </w:r>
            <w:r w:rsidRPr="008F74E4">
              <w:rPr>
                <w:rFonts w:hint="eastAsia"/>
                <w:szCs w:val="24"/>
              </w:rPr>
              <w:lastRenderedPageBreak/>
              <w:t>練、1,106人次參加。針對社會安全網兒童及少年保護新進社工人員教育訓練、</w:t>
            </w:r>
            <w:proofErr w:type="gramStart"/>
            <w:r w:rsidRPr="008F74E4">
              <w:rPr>
                <w:rFonts w:hint="eastAsia"/>
                <w:szCs w:val="24"/>
              </w:rPr>
              <w:t>107</w:t>
            </w:r>
            <w:proofErr w:type="gramEnd"/>
            <w:r w:rsidRPr="008F74E4">
              <w:rPr>
                <w:rFonts w:hint="eastAsia"/>
                <w:szCs w:val="24"/>
              </w:rPr>
              <w:t>年度辦理13場次、118人次參加。</w:t>
            </w:r>
          </w:p>
          <w:p w:rsidR="00051D29" w:rsidRPr="008F74E4" w:rsidRDefault="00051D29" w:rsidP="00051D29">
            <w:pPr>
              <w:pStyle w:val="af"/>
              <w:overflowPunct w:val="0"/>
              <w:adjustRightInd w:val="0"/>
              <w:snapToGrid w:val="0"/>
              <w:spacing w:line="360" w:lineRule="exact"/>
              <w:ind w:leftChars="50" w:left="370" w:rightChars="50" w:right="130" w:hanging="240"/>
              <w:rPr>
                <w:rFonts w:ascii="標楷體" w:eastAsia="標楷體" w:hAnsi="標楷體"/>
                <w:color w:val="000000"/>
                <w:kern w:val="0"/>
                <w:sz w:val="24"/>
              </w:rPr>
            </w:pPr>
            <w:r w:rsidRPr="008F74E4">
              <w:rPr>
                <w:rFonts w:ascii="標楷體" w:eastAsia="標楷體" w:hAnsi="標楷體"/>
                <w:color w:val="000000"/>
                <w:sz w:val="24"/>
              </w:rPr>
              <w:t>4.</w:t>
            </w:r>
            <w:r w:rsidRPr="008F74E4">
              <w:rPr>
                <w:rFonts w:ascii="標楷體" w:eastAsia="標楷體" w:hAnsi="標楷體" w:hint="eastAsia"/>
                <w:color w:val="000000"/>
                <w:sz w:val="24"/>
              </w:rPr>
              <w:t>配合辦理各項活動，加強宣導兒童及少年保護，提高市民及各相關單位</w:t>
            </w:r>
            <w:r w:rsidRPr="008F74E4">
              <w:rPr>
                <w:rFonts w:ascii="標楷體" w:eastAsia="標楷體" w:hAnsi="標楷體"/>
                <w:color w:val="000000"/>
                <w:sz w:val="24"/>
              </w:rPr>
              <w:t>(</w:t>
            </w:r>
            <w:r w:rsidRPr="008F74E4">
              <w:rPr>
                <w:rFonts w:ascii="標楷體" w:eastAsia="標楷體" w:hAnsi="標楷體" w:hint="eastAsia"/>
                <w:color w:val="000000"/>
                <w:sz w:val="24"/>
              </w:rPr>
              <w:t>教育、警政、學校、幼教…等</w:t>
            </w:r>
            <w:r w:rsidRPr="008F74E4">
              <w:rPr>
                <w:rFonts w:ascii="標楷體" w:eastAsia="標楷體" w:hAnsi="標楷體"/>
                <w:color w:val="000000"/>
                <w:sz w:val="24"/>
              </w:rPr>
              <w:t>)</w:t>
            </w:r>
            <w:r w:rsidRPr="008F74E4">
              <w:rPr>
                <w:rFonts w:ascii="標楷體" w:eastAsia="標楷體" w:hAnsi="標楷體" w:hint="eastAsia"/>
                <w:color w:val="000000"/>
                <w:sz w:val="24"/>
              </w:rPr>
              <w:t>關心兒童少年保護意識並落實受</w:t>
            </w:r>
            <w:proofErr w:type="gramStart"/>
            <w:r w:rsidRPr="008F74E4">
              <w:rPr>
                <w:rFonts w:ascii="標楷體" w:eastAsia="標楷體" w:hAnsi="標楷體" w:hint="eastAsia"/>
                <w:color w:val="000000"/>
                <w:sz w:val="24"/>
              </w:rPr>
              <w:t>虐</w:t>
            </w:r>
            <w:proofErr w:type="gramEnd"/>
            <w:r w:rsidRPr="008F74E4">
              <w:rPr>
                <w:rFonts w:ascii="標楷體" w:eastAsia="標楷體" w:hAnsi="標楷體" w:hint="eastAsia"/>
                <w:color w:val="000000"/>
                <w:sz w:val="24"/>
              </w:rPr>
              <w:t>兒童案件舉發及通報。</w:t>
            </w:r>
          </w:p>
          <w:p w:rsidR="00051D29" w:rsidRPr="008F74E4" w:rsidRDefault="00051D29" w:rsidP="008F74E4">
            <w:pPr>
              <w:pStyle w:val="002-1"/>
              <w:overflowPunct w:val="0"/>
              <w:adjustRightInd w:val="0"/>
              <w:spacing w:line="360" w:lineRule="exact"/>
              <w:ind w:firstLineChars="0"/>
              <w:rPr>
                <w:szCs w:val="24"/>
              </w:rPr>
            </w:pPr>
            <w:r w:rsidRPr="008F74E4">
              <w:rPr>
                <w:szCs w:val="24"/>
              </w:rPr>
              <w:t>5.</w:t>
            </w:r>
            <w:r w:rsidRPr="008F74E4">
              <w:rPr>
                <w:rFonts w:hint="eastAsia"/>
                <w:szCs w:val="24"/>
              </w:rPr>
              <w:t>對於施</w:t>
            </w:r>
            <w:proofErr w:type="gramStart"/>
            <w:r w:rsidRPr="008F74E4">
              <w:rPr>
                <w:rFonts w:hint="eastAsia"/>
                <w:szCs w:val="24"/>
              </w:rPr>
              <w:t>虐</w:t>
            </w:r>
            <w:proofErr w:type="gramEnd"/>
            <w:r w:rsidRPr="008F74E4">
              <w:rPr>
                <w:rFonts w:hint="eastAsia"/>
                <w:szCs w:val="24"/>
              </w:rPr>
              <w:t>情節嚴重之父母或監護人施予</w:t>
            </w:r>
            <w:proofErr w:type="gramStart"/>
            <w:r w:rsidRPr="008F74E4">
              <w:rPr>
                <w:rFonts w:hint="eastAsia"/>
                <w:szCs w:val="24"/>
              </w:rPr>
              <w:t>強制性親職</w:t>
            </w:r>
            <w:proofErr w:type="gramEnd"/>
            <w:r w:rsidRPr="008F74E4">
              <w:rPr>
                <w:rFonts w:hint="eastAsia"/>
                <w:szCs w:val="24"/>
              </w:rPr>
              <w:t>教育輔導，委由民間單位辦理，</w:t>
            </w:r>
            <w:proofErr w:type="gramStart"/>
            <w:r w:rsidRPr="008F74E4">
              <w:rPr>
                <w:szCs w:val="24"/>
              </w:rPr>
              <w:t>10</w:t>
            </w:r>
            <w:r w:rsidRPr="008F74E4">
              <w:rPr>
                <w:rFonts w:hint="eastAsia"/>
                <w:szCs w:val="24"/>
              </w:rPr>
              <w:t>7</w:t>
            </w:r>
            <w:proofErr w:type="gramEnd"/>
            <w:r w:rsidRPr="008F74E4">
              <w:rPr>
                <w:rFonts w:hint="eastAsia"/>
                <w:szCs w:val="24"/>
              </w:rPr>
              <w:t>年度計新開立</w:t>
            </w:r>
            <w:r w:rsidRPr="008F74E4">
              <w:rPr>
                <w:szCs w:val="24"/>
              </w:rPr>
              <w:t>1</w:t>
            </w:r>
            <w:r w:rsidRPr="008F74E4">
              <w:rPr>
                <w:rFonts w:hint="eastAsia"/>
                <w:szCs w:val="24"/>
              </w:rPr>
              <w:t>70案，</w:t>
            </w:r>
            <w:r w:rsidRPr="008F74E4">
              <w:rPr>
                <w:szCs w:val="24"/>
              </w:rPr>
              <w:t>1,</w:t>
            </w:r>
            <w:r w:rsidRPr="008F74E4">
              <w:rPr>
                <w:rFonts w:hint="eastAsia"/>
                <w:szCs w:val="24"/>
              </w:rPr>
              <w:t>728小時、輔導服務5</w:t>
            </w:r>
            <w:r w:rsidRPr="008F74E4">
              <w:rPr>
                <w:szCs w:val="24"/>
              </w:rPr>
              <w:t>,</w:t>
            </w:r>
            <w:r w:rsidRPr="008F74E4">
              <w:rPr>
                <w:rFonts w:hint="eastAsia"/>
                <w:szCs w:val="24"/>
              </w:rPr>
              <w:t>764人次。</w:t>
            </w:r>
          </w:p>
          <w:p w:rsidR="00051D29" w:rsidRPr="008F74E4" w:rsidRDefault="00051D29" w:rsidP="008F74E4">
            <w:pPr>
              <w:pStyle w:val="002-1"/>
              <w:overflowPunct w:val="0"/>
              <w:adjustRightInd w:val="0"/>
              <w:spacing w:line="360" w:lineRule="exact"/>
              <w:ind w:firstLineChars="0"/>
              <w:rPr>
                <w:szCs w:val="24"/>
              </w:rPr>
            </w:pPr>
            <w:r w:rsidRPr="008F74E4">
              <w:rPr>
                <w:szCs w:val="24"/>
              </w:rPr>
              <w:t>6.</w:t>
            </w:r>
            <w:r w:rsidRPr="008F74E4">
              <w:rPr>
                <w:rFonts w:hint="eastAsia"/>
                <w:szCs w:val="24"/>
              </w:rPr>
              <w:t>委託民間單位辦理「高雄市兒童青少年與家庭諮商中心服務」，</w:t>
            </w:r>
            <w:proofErr w:type="gramStart"/>
            <w:r w:rsidRPr="008F74E4">
              <w:rPr>
                <w:szCs w:val="24"/>
              </w:rPr>
              <w:t>10</w:t>
            </w:r>
            <w:r w:rsidRPr="008F74E4">
              <w:rPr>
                <w:rFonts w:hint="eastAsia"/>
                <w:szCs w:val="24"/>
              </w:rPr>
              <w:t>7</w:t>
            </w:r>
            <w:proofErr w:type="gramEnd"/>
            <w:r w:rsidRPr="008F74E4">
              <w:rPr>
                <w:rFonts w:hint="eastAsia"/>
                <w:szCs w:val="24"/>
              </w:rPr>
              <w:t>年度計轉</w:t>
            </w:r>
            <w:proofErr w:type="gramStart"/>
            <w:r w:rsidRPr="008F74E4">
              <w:rPr>
                <w:rFonts w:hint="eastAsia"/>
                <w:szCs w:val="24"/>
              </w:rPr>
              <w:t>介</w:t>
            </w:r>
            <w:proofErr w:type="gramEnd"/>
            <w:r w:rsidRPr="008F74E4">
              <w:rPr>
                <w:szCs w:val="24"/>
              </w:rPr>
              <w:t>15</w:t>
            </w:r>
            <w:r w:rsidRPr="008F74E4">
              <w:rPr>
                <w:rFonts w:hint="eastAsia"/>
                <w:szCs w:val="24"/>
              </w:rPr>
              <w:t>8案、</w:t>
            </w:r>
            <w:r w:rsidRPr="008F74E4">
              <w:rPr>
                <w:szCs w:val="24"/>
              </w:rPr>
              <w:t>1</w:t>
            </w:r>
            <w:r w:rsidRPr="008F74E4">
              <w:rPr>
                <w:rFonts w:hint="eastAsia"/>
                <w:szCs w:val="24"/>
              </w:rPr>
              <w:t>75人，提供遊戲治療454人次、個別諮商</w:t>
            </w:r>
            <w:r w:rsidRPr="008F74E4">
              <w:rPr>
                <w:szCs w:val="24"/>
              </w:rPr>
              <w:t>1,</w:t>
            </w:r>
            <w:r w:rsidRPr="008F74E4">
              <w:rPr>
                <w:rFonts w:hint="eastAsia"/>
                <w:szCs w:val="24"/>
              </w:rPr>
              <w:t>427人次。</w:t>
            </w:r>
          </w:p>
          <w:p w:rsidR="00051D29" w:rsidRPr="008F74E4" w:rsidRDefault="00051D29" w:rsidP="008F74E4">
            <w:pPr>
              <w:pStyle w:val="002-1"/>
              <w:overflowPunct w:val="0"/>
              <w:adjustRightInd w:val="0"/>
              <w:spacing w:line="360" w:lineRule="exact"/>
              <w:ind w:firstLineChars="0"/>
              <w:rPr>
                <w:szCs w:val="24"/>
              </w:rPr>
            </w:pPr>
            <w:r w:rsidRPr="008F74E4">
              <w:rPr>
                <w:szCs w:val="24"/>
              </w:rPr>
              <w:t>7.</w:t>
            </w:r>
            <w:r w:rsidRPr="008F74E4">
              <w:rPr>
                <w:rFonts w:hint="eastAsia"/>
                <w:szCs w:val="24"/>
              </w:rPr>
              <w:t>開辦高雄市兒童及少年保護案件專家協助評估診斷與鑑定實施計畫，成立全國首創「高雄市兒童少年驗傷醫療整合中心」，</w:t>
            </w:r>
            <w:proofErr w:type="gramStart"/>
            <w:r w:rsidRPr="008F74E4">
              <w:rPr>
                <w:szCs w:val="24"/>
              </w:rPr>
              <w:t>10</w:t>
            </w:r>
            <w:r w:rsidRPr="008F74E4">
              <w:rPr>
                <w:rFonts w:hint="eastAsia"/>
                <w:szCs w:val="24"/>
              </w:rPr>
              <w:t>7</w:t>
            </w:r>
            <w:proofErr w:type="gramEnd"/>
            <w:r w:rsidRPr="008F74E4">
              <w:rPr>
                <w:rFonts w:hint="eastAsia"/>
                <w:szCs w:val="24"/>
              </w:rPr>
              <w:t>年度計轉</w:t>
            </w:r>
            <w:proofErr w:type="gramStart"/>
            <w:r w:rsidRPr="008F74E4">
              <w:rPr>
                <w:rFonts w:hint="eastAsia"/>
                <w:szCs w:val="24"/>
              </w:rPr>
              <w:t>介</w:t>
            </w:r>
            <w:proofErr w:type="gramEnd"/>
            <w:r w:rsidRPr="008F74E4">
              <w:rPr>
                <w:szCs w:val="24"/>
              </w:rPr>
              <w:t>3</w:t>
            </w:r>
            <w:r w:rsidRPr="008F74E4">
              <w:rPr>
                <w:rFonts w:hint="eastAsia"/>
                <w:szCs w:val="24"/>
              </w:rPr>
              <w:t>2案，其中有10案已啟動重大兒</w:t>
            </w:r>
            <w:proofErr w:type="gramStart"/>
            <w:r w:rsidRPr="008F74E4">
              <w:rPr>
                <w:rFonts w:hint="eastAsia"/>
                <w:szCs w:val="24"/>
              </w:rPr>
              <w:t>虐致重</w:t>
            </w:r>
            <w:proofErr w:type="gramEnd"/>
            <w:r w:rsidRPr="008F74E4">
              <w:rPr>
                <w:rFonts w:hint="eastAsia"/>
                <w:szCs w:val="24"/>
              </w:rPr>
              <w:t>傷害偵查機制。</w:t>
            </w:r>
          </w:p>
          <w:p w:rsidR="00051D29" w:rsidRPr="008F74E4" w:rsidRDefault="00051D29" w:rsidP="008F74E4">
            <w:pPr>
              <w:pStyle w:val="002-1"/>
              <w:overflowPunct w:val="0"/>
              <w:adjustRightInd w:val="0"/>
              <w:spacing w:line="360" w:lineRule="exact"/>
              <w:ind w:firstLineChars="0"/>
              <w:rPr>
                <w:rFonts w:cs="新細明體"/>
                <w:kern w:val="0"/>
                <w:szCs w:val="24"/>
              </w:rPr>
            </w:pPr>
            <w:r w:rsidRPr="008F74E4">
              <w:rPr>
                <w:rFonts w:hint="eastAsia"/>
                <w:szCs w:val="24"/>
              </w:rPr>
              <w:t>8.結合民間社福單位提供兒童及少年高風險家庭關懷輔導處遇服務，</w:t>
            </w:r>
            <w:proofErr w:type="gramStart"/>
            <w:r w:rsidRPr="008F74E4">
              <w:rPr>
                <w:rFonts w:hint="eastAsia"/>
                <w:szCs w:val="24"/>
              </w:rPr>
              <w:t>107</w:t>
            </w:r>
            <w:proofErr w:type="gramEnd"/>
            <w:r w:rsidRPr="008F74E4">
              <w:rPr>
                <w:rFonts w:hint="eastAsia"/>
                <w:szCs w:val="24"/>
              </w:rPr>
              <w:t>年度</w:t>
            </w:r>
            <w:r w:rsidRPr="008F74E4">
              <w:rPr>
                <w:szCs w:val="24"/>
              </w:rPr>
              <w:t>計</w:t>
            </w:r>
            <w:r w:rsidRPr="008F74E4">
              <w:rPr>
                <w:rFonts w:hint="eastAsia"/>
                <w:szCs w:val="24"/>
              </w:rPr>
              <w:t>接獲通報2,078案、受案評估830</w:t>
            </w:r>
            <w:r w:rsidRPr="008F74E4">
              <w:rPr>
                <w:szCs w:val="24"/>
              </w:rPr>
              <w:t>案</w:t>
            </w:r>
            <w:r w:rsidRPr="008F74E4">
              <w:rPr>
                <w:rFonts w:hint="eastAsia"/>
                <w:szCs w:val="24"/>
              </w:rPr>
              <w:t>、</w:t>
            </w:r>
            <w:r w:rsidRPr="008F74E4">
              <w:rPr>
                <w:szCs w:val="24"/>
              </w:rPr>
              <w:t>開案服務計</w:t>
            </w:r>
            <w:r w:rsidRPr="008F74E4">
              <w:rPr>
                <w:rFonts w:hint="eastAsia"/>
                <w:szCs w:val="24"/>
              </w:rPr>
              <w:t>622</w:t>
            </w:r>
            <w:r w:rsidRPr="008F74E4">
              <w:rPr>
                <w:szCs w:val="24"/>
              </w:rPr>
              <w:t>案，</w:t>
            </w:r>
            <w:r w:rsidRPr="008F74E4">
              <w:rPr>
                <w:rFonts w:hint="eastAsia"/>
                <w:szCs w:val="24"/>
              </w:rPr>
              <w:t>提供經濟、情緒紓解、就醫、就學協助等服務，以預防兒少受</w:t>
            </w:r>
            <w:proofErr w:type="gramStart"/>
            <w:r w:rsidRPr="008F74E4">
              <w:rPr>
                <w:rFonts w:hint="eastAsia"/>
                <w:szCs w:val="24"/>
              </w:rPr>
              <w:t>虐</w:t>
            </w:r>
            <w:proofErr w:type="gramEnd"/>
            <w:r w:rsidRPr="008F74E4">
              <w:rPr>
                <w:rFonts w:hint="eastAsia"/>
                <w:szCs w:val="24"/>
              </w:rPr>
              <w:t>或遭受疏忽案件發生。</w:t>
            </w:r>
            <w:proofErr w:type="gramStart"/>
            <w:r w:rsidRPr="008F74E4">
              <w:rPr>
                <w:szCs w:val="24"/>
              </w:rPr>
              <w:t>107</w:t>
            </w:r>
            <w:proofErr w:type="gramEnd"/>
            <w:r w:rsidRPr="008F74E4">
              <w:rPr>
                <w:szCs w:val="24"/>
              </w:rPr>
              <w:t>年度共辦理</w:t>
            </w:r>
            <w:r w:rsidRPr="008F74E4">
              <w:rPr>
                <w:rFonts w:hint="eastAsia"/>
                <w:szCs w:val="24"/>
              </w:rPr>
              <w:t>53</w:t>
            </w:r>
            <w:r w:rsidRPr="008F74E4">
              <w:rPr>
                <w:szCs w:val="24"/>
              </w:rPr>
              <w:t>場</w:t>
            </w:r>
            <w:r w:rsidRPr="008F74E4">
              <w:rPr>
                <w:rFonts w:hint="eastAsia"/>
                <w:szCs w:val="24"/>
              </w:rPr>
              <w:t>高風險家庭服務</w:t>
            </w:r>
            <w:r w:rsidRPr="008F74E4">
              <w:rPr>
                <w:szCs w:val="24"/>
              </w:rPr>
              <w:t>宣導</w:t>
            </w:r>
            <w:r w:rsidRPr="008F74E4">
              <w:rPr>
                <w:rFonts w:hint="eastAsia"/>
                <w:szCs w:val="24"/>
              </w:rPr>
              <w:t>，計2,369人受益。</w:t>
            </w:r>
          </w:p>
          <w:p w:rsidR="00051D29" w:rsidRPr="008F74E4" w:rsidRDefault="00051D29" w:rsidP="008F74E4">
            <w:pPr>
              <w:pStyle w:val="002-1"/>
              <w:overflowPunct w:val="0"/>
              <w:adjustRightInd w:val="0"/>
              <w:spacing w:line="360" w:lineRule="exact"/>
              <w:ind w:left="351" w:firstLineChars="0" w:hanging="221"/>
              <w:rPr>
                <w:rFonts w:cs="新細明體"/>
                <w:kern w:val="0"/>
                <w:szCs w:val="24"/>
              </w:rPr>
            </w:pPr>
            <w:r w:rsidRPr="008F74E4">
              <w:rPr>
                <w:rFonts w:hint="eastAsia"/>
                <w:szCs w:val="24"/>
              </w:rPr>
              <w:t>9.</w:t>
            </w:r>
            <w:proofErr w:type="gramStart"/>
            <w:r w:rsidRPr="008F74E4">
              <w:rPr>
                <w:rFonts w:cs="新細明體" w:hint="eastAsia"/>
                <w:kern w:val="0"/>
                <w:szCs w:val="24"/>
              </w:rPr>
              <w:t>賡</w:t>
            </w:r>
            <w:proofErr w:type="gramEnd"/>
            <w:r w:rsidRPr="008F74E4">
              <w:rPr>
                <w:rFonts w:cs="新細明體" w:hint="eastAsia"/>
                <w:kern w:val="0"/>
                <w:szCs w:val="24"/>
              </w:rPr>
              <w:t>續辦理「生命轉彎、傳愛達人」關懷陪伴服務方案，提供長期安置之兒童少年穩定性的支持陪伴</w:t>
            </w:r>
            <w:r w:rsidRPr="008F74E4">
              <w:rPr>
                <w:rFonts w:hint="eastAsia"/>
                <w:szCs w:val="24"/>
              </w:rPr>
              <w:t>。</w:t>
            </w:r>
            <w:r w:rsidRPr="008F74E4">
              <w:rPr>
                <w:rFonts w:cs="新細明體" w:hint="eastAsia"/>
                <w:kern w:val="0"/>
                <w:szCs w:val="24"/>
              </w:rPr>
              <w:t>至107年12月底計有27名「傳愛達人」服務30名兒少。</w:t>
            </w:r>
            <w:proofErr w:type="gramStart"/>
            <w:r w:rsidRPr="008F74E4">
              <w:rPr>
                <w:rFonts w:cs="新細明體" w:hint="eastAsia"/>
                <w:kern w:val="0"/>
                <w:szCs w:val="24"/>
              </w:rPr>
              <w:t>107</w:t>
            </w:r>
            <w:proofErr w:type="gramEnd"/>
            <w:r w:rsidRPr="008F74E4">
              <w:rPr>
                <w:rFonts w:cs="新細明體" w:hint="eastAsia"/>
                <w:kern w:val="0"/>
                <w:szCs w:val="24"/>
              </w:rPr>
              <w:t>年度共辦理1次達人與兒少交流聯誼活動，</w:t>
            </w:r>
            <w:r w:rsidRPr="008F74E4">
              <w:rPr>
                <w:rFonts w:hint="eastAsia"/>
                <w:szCs w:val="24"/>
              </w:rPr>
              <w:t>計64人參與；1場次歲末感恩活動，計100人參加；</w:t>
            </w:r>
            <w:r w:rsidRPr="008F74E4">
              <w:rPr>
                <w:rFonts w:cs="新細明體" w:hint="eastAsia"/>
                <w:kern w:val="0"/>
                <w:szCs w:val="24"/>
              </w:rPr>
              <w:t>4次團體督導共58人次參加。</w:t>
            </w:r>
          </w:p>
          <w:p w:rsidR="00051D29" w:rsidRPr="008F74E4" w:rsidRDefault="00051D29" w:rsidP="008F74E4">
            <w:pPr>
              <w:pStyle w:val="002-1"/>
              <w:overflowPunct w:val="0"/>
              <w:adjustRightInd w:val="0"/>
              <w:spacing w:line="360" w:lineRule="exact"/>
              <w:ind w:left="490" w:firstLineChars="0" w:hanging="360"/>
              <w:rPr>
                <w:szCs w:val="24"/>
              </w:rPr>
            </w:pPr>
            <w:r w:rsidRPr="008F74E4">
              <w:rPr>
                <w:rFonts w:hint="eastAsia"/>
                <w:szCs w:val="24"/>
              </w:rPr>
              <w:t>10.自98年起開辦「弱勢家庭</w:t>
            </w:r>
            <w:proofErr w:type="gramStart"/>
            <w:r w:rsidRPr="008F74E4">
              <w:rPr>
                <w:rFonts w:hint="eastAsia"/>
                <w:szCs w:val="24"/>
              </w:rPr>
              <w:t>兒少餐食</w:t>
            </w:r>
            <w:proofErr w:type="gramEnd"/>
            <w:r w:rsidRPr="008F74E4">
              <w:rPr>
                <w:rFonts w:hint="eastAsia"/>
                <w:szCs w:val="24"/>
              </w:rPr>
              <w:t>計畫」，於寒暑假期間提供餐食兌換券並經社工員評估發送有需要之弱勢家庭未成年兒少，</w:t>
            </w:r>
            <w:proofErr w:type="gramStart"/>
            <w:r w:rsidRPr="008F74E4">
              <w:rPr>
                <w:rFonts w:hint="eastAsia"/>
                <w:szCs w:val="24"/>
              </w:rPr>
              <w:t>107</w:t>
            </w:r>
            <w:proofErr w:type="gramEnd"/>
            <w:r w:rsidRPr="008F74E4">
              <w:rPr>
                <w:rFonts w:hint="eastAsia"/>
                <w:szCs w:val="24"/>
              </w:rPr>
              <w:t>年度結合高雄市區統一超商(7-11)、來來超商(OK)股份有限公司、全家超商及</w:t>
            </w:r>
            <w:r w:rsidRPr="008F74E4">
              <w:rPr>
                <w:rFonts w:ascii="新細明體-ExtB" w:eastAsia="新細明體-ExtB" w:hAnsi="新細明體-ExtB" w:cs="新細明體-ExtB" w:hint="eastAsia"/>
                <w:szCs w:val="24"/>
                <w:shd w:val="clear" w:color="auto" w:fill="FFFFFF"/>
              </w:rPr>
              <w:t>𡘙</w:t>
            </w:r>
            <w:r w:rsidRPr="008F74E4">
              <w:rPr>
                <w:rFonts w:hint="eastAsia"/>
                <w:szCs w:val="24"/>
              </w:rPr>
              <w:t>師傅</w:t>
            </w:r>
            <w:r w:rsidRPr="008F74E4">
              <w:rPr>
                <w:szCs w:val="24"/>
              </w:rPr>
              <w:t>、正忠</w:t>
            </w:r>
            <w:r w:rsidRPr="008F74E4">
              <w:rPr>
                <w:rFonts w:hint="eastAsia"/>
                <w:szCs w:val="24"/>
              </w:rPr>
              <w:t>連鎖便當店等計956個兌換據點，兒少可持券於居家附近換取餐食，包括便當、速食、飯糰、麵包、泡麵等，即時補充兒少基本生活所需，107年度計2,731人次受益，自98年開辦迄今累計服務3</w:t>
            </w:r>
            <w:r w:rsidR="00220450" w:rsidRPr="008F74E4">
              <w:rPr>
                <w:rFonts w:hint="eastAsia"/>
              </w:rPr>
              <w:t>萬</w:t>
            </w:r>
            <w:r w:rsidRPr="008F74E4">
              <w:rPr>
                <w:rFonts w:hint="eastAsia"/>
                <w:szCs w:val="24"/>
              </w:rPr>
              <w:t>1,187人次。</w:t>
            </w:r>
          </w:p>
          <w:p w:rsidR="00051D29" w:rsidRPr="008F74E4" w:rsidRDefault="00051D29" w:rsidP="00051D29">
            <w:pPr>
              <w:pStyle w:val="002-1"/>
              <w:overflowPunct w:val="0"/>
              <w:adjustRightInd w:val="0"/>
              <w:spacing w:line="360" w:lineRule="exact"/>
              <w:ind w:left="490" w:hangingChars="150" w:hanging="360"/>
              <w:rPr>
                <w:szCs w:val="24"/>
              </w:rPr>
            </w:pPr>
            <w:r w:rsidRPr="008F74E4">
              <w:rPr>
                <w:rFonts w:hint="eastAsia"/>
                <w:szCs w:val="24"/>
              </w:rPr>
              <w:t>11.結合本市各慈善團體辦理「港都聯合助學服務方案」資助清寒家庭就讀高中以上子女每學期5,000元或1萬元助學金，以穩定弱勢家庭子女就學，並回饋志願服務，績效卓著，107年共發放助學金498萬元，計有554人次受惠。</w:t>
            </w:r>
          </w:p>
          <w:p w:rsidR="00051D29" w:rsidRPr="008F74E4" w:rsidRDefault="00051D29" w:rsidP="008F74E4">
            <w:pPr>
              <w:pStyle w:val="002-1"/>
              <w:overflowPunct w:val="0"/>
              <w:adjustRightInd w:val="0"/>
              <w:spacing w:line="360" w:lineRule="exact"/>
              <w:ind w:left="351" w:firstLineChars="0" w:hanging="221"/>
              <w:rPr>
                <w:szCs w:val="24"/>
              </w:rPr>
            </w:pPr>
            <w:r w:rsidRPr="008F74E4">
              <w:rPr>
                <w:rFonts w:hint="eastAsia"/>
                <w:szCs w:val="24"/>
              </w:rPr>
              <w:t>12.落實加強「兒童及少年性剝削防制條例之執行與宣導」</w:t>
            </w:r>
          </w:p>
          <w:p w:rsidR="00051D29" w:rsidRPr="008F74E4" w:rsidRDefault="00051D29" w:rsidP="00220450">
            <w:pPr>
              <w:pStyle w:val="002-10"/>
              <w:overflowPunct w:val="0"/>
              <w:adjustRightInd w:val="0"/>
              <w:spacing w:line="360" w:lineRule="exact"/>
              <w:ind w:leftChars="200" w:left="880" w:right="130" w:hanging="360"/>
              <w:rPr>
                <w:szCs w:val="24"/>
                <w:lang w:val="en-US" w:eastAsia="zh-TW"/>
              </w:rPr>
            </w:pPr>
            <w:r w:rsidRPr="008F74E4">
              <w:rPr>
                <w:rFonts w:hint="eastAsia"/>
                <w:szCs w:val="24"/>
                <w:lang w:val="en-US" w:eastAsia="zh-TW"/>
              </w:rPr>
              <w:t>(1)</w:t>
            </w:r>
            <w:r w:rsidRPr="008F74E4">
              <w:rPr>
                <w:szCs w:val="24"/>
              </w:rPr>
              <w:t>對經</w:t>
            </w:r>
            <w:r w:rsidRPr="008F74E4">
              <w:rPr>
                <w:rFonts w:hint="eastAsia"/>
                <w:szCs w:val="24"/>
                <w:lang w:eastAsia="zh-TW"/>
              </w:rPr>
              <w:t>由</w:t>
            </w:r>
            <w:r w:rsidRPr="008F74E4">
              <w:rPr>
                <w:szCs w:val="24"/>
              </w:rPr>
              <w:t>警察</w:t>
            </w:r>
            <w:r w:rsidRPr="008F74E4">
              <w:rPr>
                <w:rFonts w:hint="eastAsia"/>
                <w:szCs w:val="24"/>
              </w:rPr>
              <w:t>局</w:t>
            </w:r>
            <w:r w:rsidRPr="008F74E4">
              <w:rPr>
                <w:szCs w:val="24"/>
              </w:rPr>
              <w:t>查獲未滿18歲</w:t>
            </w:r>
            <w:r w:rsidRPr="008F74E4">
              <w:rPr>
                <w:rFonts w:hint="eastAsia"/>
                <w:szCs w:val="24"/>
              </w:rPr>
              <w:t>有遭受性剝削</w:t>
            </w:r>
            <w:r w:rsidRPr="008F74E4">
              <w:rPr>
                <w:szCs w:val="24"/>
              </w:rPr>
              <w:t>之兒童少年，派員陪同偵訊</w:t>
            </w:r>
            <w:r w:rsidRPr="008F74E4">
              <w:rPr>
                <w:rFonts w:hint="eastAsia"/>
                <w:szCs w:val="24"/>
              </w:rPr>
              <w:t>，</w:t>
            </w:r>
            <w:proofErr w:type="gramStart"/>
            <w:r w:rsidRPr="008F74E4">
              <w:rPr>
                <w:rFonts w:hint="eastAsia"/>
                <w:szCs w:val="24"/>
              </w:rPr>
              <w:t>10</w:t>
            </w:r>
            <w:r w:rsidRPr="008F74E4">
              <w:rPr>
                <w:rFonts w:hint="eastAsia"/>
                <w:szCs w:val="24"/>
                <w:lang w:eastAsia="zh-TW"/>
              </w:rPr>
              <w:t>7</w:t>
            </w:r>
            <w:proofErr w:type="gramEnd"/>
            <w:r w:rsidRPr="008F74E4">
              <w:rPr>
                <w:rFonts w:hint="eastAsia"/>
                <w:szCs w:val="24"/>
              </w:rPr>
              <w:t>年</w:t>
            </w:r>
            <w:r w:rsidRPr="008F74E4">
              <w:rPr>
                <w:rFonts w:hint="eastAsia"/>
                <w:szCs w:val="24"/>
                <w:lang w:eastAsia="zh-TW"/>
              </w:rPr>
              <w:t>度</w:t>
            </w:r>
            <w:r w:rsidRPr="008F74E4">
              <w:rPr>
                <w:szCs w:val="24"/>
              </w:rPr>
              <w:t>計</w:t>
            </w:r>
            <w:r w:rsidRPr="008F74E4">
              <w:rPr>
                <w:rFonts w:hint="eastAsia"/>
                <w:szCs w:val="24"/>
              </w:rPr>
              <w:t>陪同偵訊</w:t>
            </w:r>
            <w:r w:rsidRPr="008F74E4">
              <w:rPr>
                <w:rFonts w:hint="eastAsia"/>
                <w:szCs w:val="24"/>
                <w:lang w:eastAsia="zh-TW"/>
              </w:rPr>
              <w:t>87</w:t>
            </w:r>
            <w:r w:rsidRPr="008F74E4">
              <w:rPr>
                <w:szCs w:val="24"/>
              </w:rPr>
              <w:t>人</w:t>
            </w:r>
            <w:r w:rsidRPr="008F74E4">
              <w:rPr>
                <w:rFonts w:hint="eastAsia"/>
                <w:szCs w:val="24"/>
              </w:rPr>
              <w:t>，依社工員評估緊急安</w:t>
            </w:r>
            <w:r w:rsidRPr="008F74E4">
              <w:rPr>
                <w:rFonts w:hint="eastAsia"/>
                <w:szCs w:val="24"/>
              </w:rPr>
              <w:lastRenderedPageBreak/>
              <w:t>置或交由家長保護教養</w:t>
            </w:r>
            <w:r w:rsidRPr="008F74E4">
              <w:rPr>
                <w:rFonts w:hint="eastAsia"/>
                <w:szCs w:val="24"/>
                <w:lang w:val="en-US" w:eastAsia="zh-TW"/>
              </w:rPr>
              <w:t>。</w:t>
            </w:r>
          </w:p>
          <w:p w:rsidR="00051D29" w:rsidRPr="008F74E4" w:rsidRDefault="00051D29" w:rsidP="00220450">
            <w:pPr>
              <w:pStyle w:val="002-10"/>
              <w:overflowPunct w:val="0"/>
              <w:adjustRightInd w:val="0"/>
              <w:spacing w:line="360" w:lineRule="exact"/>
              <w:ind w:leftChars="200" w:left="880" w:right="130" w:hanging="360"/>
              <w:rPr>
                <w:szCs w:val="24"/>
                <w:lang w:val="en-US" w:eastAsia="zh-TW"/>
              </w:rPr>
            </w:pPr>
            <w:r w:rsidRPr="008F74E4">
              <w:rPr>
                <w:rFonts w:hint="eastAsia"/>
                <w:szCs w:val="24"/>
                <w:lang w:val="en-US" w:eastAsia="zh-TW"/>
              </w:rPr>
              <w:t>(2)加強「兒童少年緊急及短期收容中心」功能，於安置期間提供案主生活照顧、心理輔導、醫療檢驗及觀察輔導等，</w:t>
            </w:r>
            <w:proofErr w:type="gramStart"/>
            <w:r w:rsidRPr="008F74E4">
              <w:rPr>
                <w:rFonts w:hint="eastAsia"/>
                <w:szCs w:val="24"/>
              </w:rPr>
              <w:t>10</w:t>
            </w:r>
            <w:r w:rsidRPr="008F74E4">
              <w:rPr>
                <w:rFonts w:hint="eastAsia"/>
                <w:szCs w:val="24"/>
                <w:lang w:eastAsia="zh-TW"/>
              </w:rPr>
              <w:t>7</w:t>
            </w:r>
            <w:proofErr w:type="gramEnd"/>
            <w:r w:rsidRPr="008F74E4">
              <w:rPr>
                <w:rFonts w:hint="eastAsia"/>
                <w:szCs w:val="24"/>
              </w:rPr>
              <w:t>年</w:t>
            </w:r>
            <w:r w:rsidRPr="008F74E4">
              <w:rPr>
                <w:rFonts w:hint="eastAsia"/>
                <w:szCs w:val="24"/>
                <w:lang w:eastAsia="zh-TW"/>
              </w:rPr>
              <w:t>度</w:t>
            </w:r>
            <w:r w:rsidRPr="008F74E4">
              <w:rPr>
                <w:rFonts w:hint="eastAsia"/>
                <w:szCs w:val="24"/>
                <w:lang w:val="en-US" w:eastAsia="zh-TW"/>
              </w:rPr>
              <w:t>安置計15人。</w:t>
            </w:r>
          </w:p>
          <w:p w:rsidR="00051D29" w:rsidRPr="008F74E4" w:rsidRDefault="00051D29" w:rsidP="00220450">
            <w:pPr>
              <w:pStyle w:val="002-10"/>
              <w:overflowPunct w:val="0"/>
              <w:adjustRightInd w:val="0"/>
              <w:spacing w:line="360" w:lineRule="exact"/>
              <w:ind w:leftChars="200" w:left="880" w:right="130" w:hanging="360"/>
              <w:rPr>
                <w:szCs w:val="24"/>
                <w:lang w:val="en-US" w:eastAsia="zh-TW"/>
              </w:rPr>
            </w:pPr>
            <w:r w:rsidRPr="008F74E4">
              <w:rPr>
                <w:rFonts w:hint="eastAsia"/>
                <w:szCs w:val="24"/>
                <w:lang w:val="en-US" w:eastAsia="zh-TW"/>
              </w:rPr>
              <w:t>(3)受理</w:t>
            </w:r>
            <w:proofErr w:type="gramStart"/>
            <w:r w:rsidRPr="008F74E4">
              <w:rPr>
                <w:rFonts w:hint="eastAsia"/>
                <w:szCs w:val="24"/>
                <w:lang w:val="en-US" w:eastAsia="zh-TW"/>
              </w:rPr>
              <w:t>兒少性剝削</w:t>
            </w:r>
            <w:proofErr w:type="gramEnd"/>
            <w:r w:rsidRPr="008F74E4">
              <w:rPr>
                <w:rFonts w:hint="eastAsia"/>
                <w:szCs w:val="24"/>
                <w:lang w:val="en-US" w:eastAsia="zh-TW"/>
              </w:rPr>
              <w:t>防制案件責任通報</w:t>
            </w:r>
            <w:proofErr w:type="gramStart"/>
            <w:r w:rsidRPr="008F74E4">
              <w:rPr>
                <w:rFonts w:hint="eastAsia"/>
                <w:szCs w:val="24"/>
              </w:rPr>
              <w:t>10</w:t>
            </w:r>
            <w:r w:rsidRPr="008F74E4">
              <w:rPr>
                <w:rFonts w:hint="eastAsia"/>
                <w:szCs w:val="24"/>
                <w:lang w:eastAsia="zh-TW"/>
              </w:rPr>
              <w:t>7</w:t>
            </w:r>
            <w:proofErr w:type="gramEnd"/>
            <w:r w:rsidRPr="008F74E4">
              <w:rPr>
                <w:rFonts w:hint="eastAsia"/>
                <w:szCs w:val="24"/>
              </w:rPr>
              <w:t>年</w:t>
            </w:r>
            <w:r w:rsidRPr="008F74E4">
              <w:rPr>
                <w:rFonts w:hint="eastAsia"/>
                <w:szCs w:val="24"/>
                <w:lang w:eastAsia="zh-TW"/>
              </w:rPr>
              <w:t>度計</w:t>
            </w:r>
            <w:r w:rsidRPr="008F74E4">
              <w:rPr>
                <w:rFonts w:hint="eastAsia"/>
                <w:szCs w:val="24"/>
                <w:lang w:val="en-US" w:eastAsia="zh-TW"/>
              </w:rPr>
              <w:t>181件，其中25件移請市府警察局調查，另有25件重複通報，40件非屬性剝削個案，4件已在案。</w:t>
            </w:r>
          </w:p>
          <w:p w:rsidR="00051D29" w:rsidRPr="008F74E4" w:rsidRDefault="00051D29" w:rsidP="00220450">
            <w:pPr>
              <w:pStyle w:val="002-10"/>
              <w:overflowPunct w:val="0"/>
              <w:adjustRightInd w:val="0"/>
              <w:spacing w:line="360" w:lineRule="exact"/>
              <w:ind w:leftChars="200" w:left="880" w:right="130" w:hanging="360"/>
              <w:rPr>
                <w:szCs w:val="24"/>
                <w:lang w:val="en-US" w:eastAsia="zh-TW"/>
              </w:rPr>
            </w:pPr>
            <w:r w:rsidRPr="008F74E4">
              <w:rPr>
                <w:rFonts w:hint="eastAsia"/>
                <w:szCs w:val="24"/>
                <w:lang w:val="en-US" w:eastAsia="zh-TW"/>
              </w:rPr>
              <w:t>(4)辦理兒童及少年性剝削行為人輔導教育：開具輔導教育處分書77名，並轉</w:t>
            </w:r>
            <w:proofErr w:type="gramStart"/>
            <w:r w:rsidRPr="008F74E4">
              <w:rPr>
                <w:rFonts w:hint="eastAsia"/>
                <w:szCs w:val="24"/>
                <w:lang w:val="en-US" w:eastAsia="zh-TW"/>
              </w:rPr>
              <w:t>介</w:t>
            </w:r>
            <w:proofErr w:type="gramEnd"/>
            <w:r w:rsidRPr="008F74E4">
              <w:rPr>
                <w:rFonts w:hint="eastAsia"/>
                <w:szCs w:val="24"/>
                <w:lang w:val="en-US" w:eastAsia="zh-TW"/>
              </w:rPr>
              <w:t>委辦單位執行輔導教育。</w:t>
            </w:r>
          </w:p>
          <w:p w:rsidR="00051D29" w:rsidRPr="008F74E4" w:rsidRDefault="00051D29" w:rsidP="00220450">
            <w:pPr>
              <w:pStyle w:val="002-10"/>
              <w:overflowPunct w:val="0"/>
              <w:adjustRightInd w:val="0"/>
              <w:spacing w:line="360" w:lineRule="exact"/>
              <w:ind w:leftChars="200" w:left="880" w:right="130" w:hanging="360"/>
              <w:rPr>
                <w:szCs w:val="24"/>
                <w:lang w:val="en-US" w:eastAsia="zh-TW"/>
              </w:rPr>
            </w:pPr>
            <w:r w:rsidRPr="008F74E4">
              <w:rPr>
                <w:rFonts w:hint="eastAsia"/>
                <w:szCs w:val="24"/>
                <w:lang w:val="en-US" w:eastAsia="zh-TW"/>
              </w:rPr>
              <w:t>(5)</w:t>
            </w:r>
            <w:proofErr w:type="gramStart"/>
            <w:r w:rsidRPr="008F74E4">
              <w:rPr>
                <w:rFonts w:hint="eastAsia"/>
                <w:szCs w:val="24"/>
              </w:rPr>
              <w:t>依兒少性</w:t>
            </w:r>
            <w:proofErr w:type="gramEnd"/>
            <w:r w:rsidRPr="008F74E4">
              <w:rPr>
                <w:rFonts w:hint="eastAsia"/>
                <w:szCs w:val="24"/>
              </w:rPr>
              <w:t>剝削防制條例針對交付家長、經法院裁定安置期滿</w:t>
            </w:r>
            <w:r w:rsidRPr="008F74E4">
              <w:rPr>
                <w:rFonts w:hint="eastAsia"/>
                <w:szCs w:val="24"/>
                <w:lang w:eastAsia="zh-TW"/>
              </w:rPr>
              <w:t>或停止安置</w:t>
            </w:r>
            <w:r w:rsidRPr="008F74E4">
              <w:rPr>
                <w:rFonts w:hint="eastAsia"/>
                <w:szCs w:val="24"/>
              </w:rPr>
              <w:t>之個案，進行追蹤訪視輔導，</w:t>
            </w:r>
            <w:proofErr w:type="gramStart"/>
            <w:r w:rsidRPr="008F74E4">
              <w:rPr>
                <w:rFonts w:hint="eastAsia"/>
                <w:szCs w:val="24"/>
                <w:lang w:val="en-US" w:eastAsia="zh-TW"/>
              </w:rPr>
              <w:t>107</w:t>
            </w:r>
            <w:proofErr w:type="gramEnd"/>
            <w:r w:rsidRPr="008F74E4">
              <w:rPr>
                <w:rFonts w:hint="eastAsia"/>
                <w:szCs w:val="24"/>
                <w:lang w:val="en-US" w:eastAsia="zh-TW"/>
              </w:rPr>
              <w:t>年</w:t>
            </w:r>
            <w:r w:rsidR="00220450">
              <w:rPr>
                <w:rFonts w:hint="eastAsia"/>
                <w:szCs w:val="24"/>
                <w:lang w:val="en-US" w:eastAsia="zh-TW"/>
              </w:rPr>
              <w:t>度</w:t>
            </w:r>
            <w:r w:rsidRPr="008F74E4">
              <w:rPr>
                <w:rFonts w:hint="eastAsia"/>
                <w:szCs w:val="24"/>
                <w:lang w:val="en-US" w:eastAsia="zh-TW"/>
              </w:rPr>
              <w:t>計追蹤輔導18</w:t>
            </w:r>
            <w:r w:rsidR="00220450">
              <w:rPr>
                <w:rFonts w:hint="eastAsia"/>
                <w:szCs w:val="24"/>
                <w:lang w:val="en-US" w:eastAsia="zh-TW"/>
              </w:rPr>
              <w:t>7</w:t>
            </w:r>
            <w:r w:rsidRPr="008F74E4">
              <w:rPr>
                <w:rFonts w:hint="eastAsia"/>
                <w:szCs w:val="24"/>
                <w:lang w:val="en-US" w:eastAsia="zh-TW"/>
              </w:rPr>
              <w:t>人、2,</w:t>
            </w:r>
            <w:r w:rsidR="00220450">
              <w:rPr>
                <w:rFonts w:hint="eastAsia"/>
                <w:szCs w:val="24"/>
                <w:lang w:val="en-US" w:eastAsia="zh-TW"/>
              </w:rPr>
              <w:t>818</w:t>
            </w:r>
            <w:r w:rsidRPr="008F74E4">
              <w:rPr>
                <w:rFonts w:hint="eastAsia"/>
                <w:szCs w:val="24"/>
                <w:lang w:val="en-US" w:eastAsia="zh-TW"/>
              </w:rPr>
              <w:t>人次(電訪1,</w:t>
            </w:r>
            <w:r w:rsidR="00220450">
              <w:rPr>
                <w:rFonts w:hint="eastAsia"/>
                <w:szCs w:val="24"/>
                <w:lang w:val="en-US" w:eastAsia="zh-TW"/>
              </w:rPr>
              <w:t>950</w:t>
            </w:r>
            <w:r w:rsidRPr="008F74E4">
              <w:rPr>
                <w:rFonts w:hint="eastAsia"/>
                <w:szCs w:val="24"/>
                <w:lang w:val="en-US" w:eastAsia="zh-TW"/>
              </w:rPr>
              <w:t>人次、面談</w:t>
            </w:r>
            <w:r w:rsidR="00220450">
              <w:rPr>
                <w:rFonts w:hint="eastAsia"/>
                <w:szCs w:val="24"/>
                <w:lang w:val="en-US" w:eastAsia="zh-TW"/>
              </w:rPr>
              <w:t>200</w:t>
            </w:r>
            <w:r w:rsidRPr="008F74E4">
              <w:rPr>
                <w:rFonts w:hint="eastAsia"/>
                <w:szCs w:val="24"/>
                <w:lang w:val="en-US" w:eastAsia="zh-TW"/>
              </w:rPr>
              <w:t>人次、訪視</w:t>
            </w:r>
            <w:r w:rsidR="00220450">
              <w:rPr>
                <w:rFonts w:hint="eastAsia"/>
                <w:szCs w:val="24"/>
                <w:lang w:val="en-US" w:eastAsia="zh-TW"/>
              </w:rPr>
              <w:t>616</w:t>
            </w:r>
            <w:r w:rsidRPr="008F74E4">
              <w:rPr>
                <w:rFonts w:hint="eastAsia"/>
                <w:szCs w:val="24"/>
                <w:lang w:val="en-US" w:eastAsia="zh-TW"/>
              </w:rPr>
              <w:t>人次、通訊軟體聯繫</w:t>
            </w:r>
            <w:r w:rsidR="00220450">
              <w:rPr>
                <w:rFonts w:hint="eastAsia"/>
                <w:szCs w:val="24"/>
                <w:lang w:val="en-US" w:eastAsia="zh-TW"/>
              </w:rPr>
              <w:t>32</w:t>
            </w:r>
            <w:r w:rsidRPr="008F74E4">
              <w:rPr>
                <w:rFonts w:hint="eastAsia"/>
                <w:szCs w:val="24"/>
                <w:lang w:val="en-US" w:eastAsia="zh-TW"/>
              </w:rPr>
              <w:t>人次，其他</w:t>
            </w:r>
            <w:r w:rsidR="00220450">
              <w:rPr>
                <w:rFonts w:hint="eastAsia"/>
                <w:szCs w:val="24"/>
                <w:lang w:val="en-US" w:eastAsia="zh-TW"/>
              </w:rPr>
              <w:t>20</w:t>
            </w:r>
            <w:r w:rsidRPr="008F74E4">
              <w:rPr>
                <w:rFonts w:hint="eastAsia"/>
                <w:szCs w:val="24"/>
                <w:lang w:val="en-US" w:eastAsia="zh-TW"/>
              </w:rPr>
              <w:t>人次)。</w:t>
            </w:r>
          </w:p>
          <w:p w:rsidR="00051D29" w:rsidRPr="008F74E4" w:rsidRDefault="00051D29" w:rsidP="00220450">
            <w:pPr>
              <w:pStyle w:val="002-10"/>
              <w:overflowPunct w:val="0"/>
              <w:adjustRightInd w:val="0"/>
              <w:spacing w:line="360" w:lineRule="exact"/>
              <w:ind w:leftChars="200" w:left="880" w:right="130" w:hanging="360"/>
              <w:rPr>
                <w:szCs w:val="24"/>
                <w:lang w:val="en-US" w:eastAsia="zh-TW"/>
              </w:rPr>
            </w:pPr>
            <w:r w:rsidRPr="008F74E4">
              <w:rPr>
                <w:rFonts w:hint="eastAsia"/>
                <w:szCs w:val="24"/>
                <w:lang w:val="en-US" w:eastAsia="zh-TW"/>
              </w:rPr>
              <w:t xml:space="preserve">(6)為預防兒童少年遭受性剝削或誤入色情場所打工之情況發生， </w:t>
            </w:r>
            <w:r w:rsidRPr="008F74E4">
              <w:rPr>
                <w:rFonts w:hint="eastAsia"/>
                <w:szCs w:val="24"/>
              </w:rPr>
              <w:t>透由</w:t>
            </w:r>
            <w:r w:rsidRPr="008F74E4">
              <w:rPr>
                <w:rFonts w:hint="eastAsia"/>
                <w:szCs w:val="24"/>
                <w:lang w:eastAsia="zh-TW"/>
              </w:rPr>
              <w:t>社會</w:t>
            </w:r>
            <w:r w:rsidRPr="008F74E4">
              <w:rPr>
                <w:rFonts w:hint="eastAsia"/>
                <w:szCs w:val="24"/>
              </w:rPr>
              <w:t>局各社會福利服務中心辦理兒少、親子等活動宣導兒童及少年性剝削防制法治觀念，另結合</w:t>
            </w:r>
            <w:r w:rsidRPr="008F74E4">
              <w:rPr>
                <w:rFonts w:hint="eastAsia"/>
                <w:szCs w:val="24"/>
                <w:lang w:eastAsia="zh-TW"/>
              </w:rPr>
              <w:t>財</w:t>
            </w:r>
            <w:r w:rsidRPr="008F74E4">
              <w:rPr>
                <w:rFonts w:hint="eastAsia"/>
                <w:szCs w:val="24"/>
              </w:rPr>
              <w:t>團法人</w:t>
            </w:r>
            <w:r w:rsidRPr="008F74E4">
              <w:rPr>
                <w:rFonts w:hint="eastAsia"/>
                <w:szCs w:val="24"/>
                <w:lang w:eastAsia="zh-TW"/>
              </w:rPr>
              <w:t>聖功社會福利慈善基金會</w:t>
            </w:r>
            <w:r w:rsidRPr="008F74E4">
              <w:rPr>
                <w:rFonts w:hint="eastAsia"/>
                <w:szCs w:val="24"/>
              </w:rPr>
              <w:t>辦理「兒童及少年性剝削</w:t>
            </w:r>
            <w:proofErr w:type="gramStart"/>
            <w:r w:rsidRPr="008F74E4">
              <w:rPr>
                <w:rFonts w:hint="eastAsia"/>
                <w:szCs w:val="24"/>
              </w:rPr>
              <w:t>防制暨</w:t>
            </w:r>
            <w:r w:rsidRPr="008F74E4">
              <w:rPr>
                <w:rFonts w:hint="eastAsia"/>
                <w:szCs w:val="24"/>
                <w:lang w:eastAsia="zh-TW"/>
              </w:rPr>
              <w:t>藥物</w:t>
            </w:r>
            <w:proofErr w:type="gramEnd"/>
            <w:r w:rsidRPr="008F74E4">
              <w:rPr>
                <w:rFonts w:hint="eastAsia"/>
                <w:szCs w:val="24"/>
                <w:lang w:eastAsia="zh-TW"/>
              </w:rPr>
              <w:t>濫用預防</w:t>
            </w:r>
            <w:r w:rsidRPr="008F74E4">
              <w:rPr>
                <w:rFonts w:hint="eastAsia"/>
                <w:szCs w:val="24"/>
              </w:rPr>
              <w:t>校園宣導」活動，至本市國中小及高中</w:t>
            </w:r>
            <w:r w:rsidRPr="008F74E4">
              <w:rPr>
                <w:szCs w:val="24"/>
              </w:rPr>
              <w:t>(</w:t>
            </w:r>
            <w:r w:rsidRPr="008F74E4">
              <w:rPr>
                <w:rFonts w:hint="eastAsia"/>
                <w:szCs w:val="24"/>
              </w:rPr>
              <w:t>職</w:t>
            </w:r>
            <w:r w:rsidRPr="008F74E4">
              <w:rPr>
                <w:szCs w:val="24"/>
              </w:rPr>
              <w:t>)</w:t>
            </w:r>
            <w:r w:rsidRPr="008F74E4">
              <w:rPr>
                <w:rFonts w:hint="eastAsia"/>
                <w:szCs w:val="24"/>
              </w:rPr>
              <w:t>學校進行校園宣導，</w:t>
            </w:r>
            <w:proofErr w:type="gramStart"/>
            <w:r w:rsidRPr="008F74E4">
              <w:rPr>
                <w:szCs w:val="24"/>
              </w:rPr>
              <w:t>10</w:t>
            </w:r>
            <w:r w:rsidRPr="008F74E4">
              <w:rPr>
                <w:rFonts w:hint="eastAsia"/>
                <w:szCs w:val="24"/>
                <w:lang w:eastAsia="zh-TW"/>
              </w:rPr>
              <w:t>7</w:t>
            </w:r>
            <w:proofErr w:type="gramEnd"/>
            <w:r w:rsidRPr="008F74E4">
              <w:rPr>
                <w:rFonts w:hint="eastAsia"/>
                <w:szCs w:val="24"/>
              </w:rPr>
              <w:t>年</w:t>
            </w:r>
            <w:r w:rsidRPr="008F74E4">
              <w:rPr>
                <w:rFonts w:hint="eastAsia"/>
                <w:szCs w:val="24"/>
                <w:lang w:eastAsia="zh-TW"/>
              </w:rPr>
              <w:t>度</w:t>
            </w:r>
            <w:r w:rsidRPr="008F74E4">
              <w:rPr>
                <w:rFonts w:hint="eastAsia"/>
                <w:szCs w:val="24"/>
              </w:rPr>
              <w:t>計共計辦理</w:t>
            </w:r>
            <w:r w:rsidRPr="008F74E4">
              <w:rPr>
                <w:rFonts w:hint="eastAsia"/>
                <w:szCs w:val="24"/>
                <w:lang w:eastAsia="zh-TW"/>
              </w:rPr>
              <w:t>25</w:t>
            </w:r>
            <w:r w:rsidRPr="008F74E4">
              <w:rPr>
                <w:rFonts w:hint="eastAsia"/>
                <w:szCs w:val="24"/>
              </w:rPr>
              <w:t>場次、計</w:t>
            </w:r>
            <w:r w:rsidRPr="008F74E4">
              <w:rPr>
                <w:rFonts w:hint="eastAsia"/>
                <w:szCs w:val="24"/>
                <w:lang w:eastAsia="zh-TW"/>
              </w:rPr>
              <w:t>2,331</w:t>
            </w:r>
            <w:r w:rsidRPr="008F74E4">
              <w:rPr>
                <w:rFonts w:hint="eastAsia"/>
                <w:szCs w:val="24"/>
              </w:rPr>
              <w:t>人次參加。</w:t>
            </w:r>
          </w:p>
          <w:p w:rsidR="00051D29" w:rsidRPr="008F74E4" w:rsidRDefault="00051D29" w:rsidP="00220450">
            <w:pPr>
              <w:overflowPunct w:val="0"/>
              <w:spacing w:line="360" w:lineRule="exact"/>
              <w:ind w:leftChars="200" w:left="880" w:rightChars="50" w:right="130" w:hangingChars="150" w:hanging="360"/>
              <w:rPr>
                <w:rFonts w:hAnsi="標楷體"/>
                <w:color w:val="000000"/>
                <w:sz w:val="24"/>
              </w:rPr>
            </w:pPr>
            <w:r w:rsidRPr="008F74E4">
              <w:rPr>
                <w:rFonts w:hAnsi="標楷體" w:hint="eastAsia"/>
                <w:color w:val="000000"/>
                <w:sz w:val="24"/>
              </w:rPr>
              <w:t>(7)107年</w:t>
            </w:r>
            <w:proofErr w:type="gramStart"/>
            <w:r w:rsidRPr="008F74E4">
              <w:rPr>
                <w:rFonts w:hAnsi="標楷體" w:hint="eastAsia"/>
                <w:color w:val="000000"/>
                <w:sz w:val="24"/>
              </w:rPr>
              <w:t>兒少性剝削</w:t>
            </w:r>
            <w:proofErr w:type="gramEnd"/>
            <w:r w:rsidRPr="008F74E4">
              <w:rPr>
                <w:rFonts w:hAnsi="標楷體" w:hint="eastAsia"/>
                <w:color w:val="000000"/>
                <w:sz w:val="24"/>
              </w:rPr>
              <w:t>防制業務聯繫會報共召開2次，與會成員包括社會局業務單位及市府警察局婦幼警察隊、緊急及短期收容中心承辦單位等，針對本市警政單位依法通報</w:t>
            </w:r>
            <w:proofErr w:type="gramStart"/>
            <w:r w:rsidRPr="008F74E4">
              <w:rPr>
                <w:rFonts w:hAnsi="標楷體" w:hint="eastAsia"/>
                <w:color w:val="000000"/>
                <w:sz w:val="24"/>
              </w:rPr>
              <w:t>兒少性剝削</w:t>
            </w:r>
            <w:proofErr w:type="gramEnd"/>
            <w:r w:rsidRPr="008F74E4">
              <w:rPr>
                <w:rFonts w:hAnsi="標楷體" w:hint="eastAsia"/>
                <w:color w:val="000000"/>
                <w:sz w:val="24"/>
              </w:rPr>
              <w:t>案件、108年考核指標及本</w:t>
            </w:r>
            <w:proofErr w:type="gramStart"/>
            <w:r w:rsidRPr="008F74E4">
              <w:rPr>
                <w:rFonts w:hAnsi="標楷體" w:hint="eastAsia"/>
                <w:color w:val="000000"/>
                <w:sz w:val="24"/>
              </w:rPr>
              <w:t>市兒少性</w:t>
            </w:r>
            <w:proofErr w:type="gramEnd"/>
            <w:r w:rsidRPr="008F74E4">
              <w:rPr>
                <w:rFonts w:hAnsi="標楷體" w:hint="eastAsia"/>
                <w:color w:val="000000"/>
                <w:sz w:val="24"/>
              </w:rPr>
              <w:t>剝削個案之轉案原則等進行討論。</w:t>
            </w:r>
          </w:p>
          <w:p w:rsidR="00051D29" w:rsidRPr="008F74E4" w:rsidRDefault="00051D29" w:rsidP="00220450">
            <w:pPr>
              <w:pStyle w:val="002-10"/>
              <w:overflowPunct w:val="0"/>
              <w:adjustRightInd w:val="0"/>
              <w:spacing w:line="360" w:lineRule="exact"/>
              <w:ind w:leftChars="200" w:left="880" w:right="130" w:hanging="360"/>
              <w:rPr>
                <w:szCs w:val="24"/>
                <w:lang w:val="en-US" w:eastAsia="zh-TW"/>
              </w:rPr>
            </w:pPr>
            <w:r w:rsidRPr="008F74E4">
              <w:rPr>
                <w:rFonts w:hint="eastAsia"/>
                <w:szCs w:val="24"/>
                <w:lang w:val="en-US" w:eastAsia="zh-TW"/>
              </w:rPr>
              <w:t>(8)定期參與地檢署「</w:t>
            </w:r>
            <w:proofErr w:type="gramStart"/>
            <w:r w:rsidRPr="008F74E4">
              <w:rPr>
                <w:rFonts w:hint="eastAsia"/>
                <w:szCs w:val="24"/>
                <w:lang w:val="en-US" w:eastAsia="zh-TW"/>
              </w:rPr>
              <w:t>兒少性剝削</w:t>
            </w:r>
            <w:proofErr w:type="gramEnd"/>
            <w:r w:rsidRPr="008F74E4">
              <w:rPr>
                <w:rFonts w:hint="eastAsia"/>
                <w:szCs w:val="24"/>
                <w:lang w:val="en-US" w:eastAsia="zh-TW"/>
              </w:rPr>
              <w:t>防制條例執行小組」、「加強婦幼保護」暨「人口販運案件查緝執行小組」執行會報，</w:t>
            </w:r>
            <w:proofErr w:type="gramStart"/>
            <w:r w:rsidRPr="008F74E4">
              <w:rPr>
                <w:rFonts w:hint="eastAsia"/>
                <w:szCs w:val="24"/>
                <w:lang w:val="en-US" w:eastAsia="zh-TW"/>
              </w:rPr>
              <w:t>107</w:t>
            </w:r>
            <w:proofErr w:type="gramEnd"/>
            <w:r w:rsidRPr="008F74E4">
              <w:rPr>
                <w:rFonts w:hint="eastAsia"/>
                <w:szCs w:val="24"/>
                <w:lang w:val="en-US" w:eastAsia="zh-TW"/>
              </w:rPr>
              <w:t>年度共召開3次。</w:t>
            </w:r>
          </w:p>
          <w:p w:rsidR="00051D29" w:rsidRPr="008F74E4" w:rsidRDefault="00051D29" w:rsidP="00220450">
            <w:pPr>
              <w:pStyle w:val="002-10"/>
              <w:overflowPunct w:val="0"/>
              <w:adjustRightInd w:val="0"/>
              <w:spacing w:line="360" w:lineRule="exact"/>
              <w:ind w:leftChars="200" w:left="880" w:right="130" w:hanging="360"/>
              <w:rPr>
                <w:szCs w:val="24"/>
                <w:lang w:val="en-US" w:eastAsia="zh-TW"/>
              </w:rPr>
            </w:pPr>
            <w:r w:rsidRPr="008F74E4">
              <w:rPr>
                <w:rFonts w:hint="eastAsia"/>
                <w:szCs w:val="24"/>
                <w:lang w:val="en-US" w:eastAsia="zh-TW"/>
              </w:rPr>
              <w:t>(9)每週配合市府「聯合稽查小組」勤務，以強化</w:t>
            </w:r>
            <w:proofErr w:type="gramStart"/>
            <w:r w:rsidRPr="008F74E4">
              <w:rPr>
                <w:rFonts w:hint="eastAsia"/>
                <w:szCs w:val="24"/>
                <w:lang w:val="en-US" w:eastAsia="zh-TW"/>
              </w:rPr>
              <w:t>兒少性剝削</w:t>
            </w:r>
            <w:proofErr w:type="gramEnd"/>
            <w:r w:rsidRPr="008F74E4">
              <w:rPr>
                <w:rFonts w:hint="eastAsia"/>
                <w:szCs w:val="24"/>
                <w:lang w:val="en-US" w:eastAsia="zh-TW"/>
              </w:rPr>
              <w:t>防制稽查工作，</w:t>
            </w:r>
            <w:proofErr w:type="gramStart"/>
            <w:r w:rsidRPr="008F74E4">
              <w:rPr>
                <w:rFonts w:hint="eastAsia"/>
                <w:szCs w:val="24"/>
                <w:lang w:val="en-US" w:eastAsia="zh-TW"/>
              </w:rPr>
              <w:t>107</w:t>
            </w:r>
            <w:proofErr w:type="gramEnd"/>
            <w:r w:rsidRPr="008F74E4">
              <w:rPr>
                <w:rFonts w:hint="eastAsia"/>
                <w:szCs w:val="24"/>
                <w:lang w:val="en-US" w:eastAsia="zh-TW"/>
              </w:rPr>
              <w:t>年度計稽查58次。</w:t>
            </w:r>
          </w:p>
          <w:p w:rsidR="00051D29" w:rsidRPr="008F74E4" w:rsidRDefault="00051D29" w:rsidP="00220450">
            <w:pPr>
              <w:pStyle w:val="002-10"/>
              <w:overflowPunct w:val="0"/>
              <w:adjustRightInd w:val="0"/>
              <w:spacing w:line="360" w:lineRule="exact"/>
              <w:ind w:leftChars="200" w:left="880" w:right="130" w:hanging="360"/>
              <w:rPr>
                <w:szCs w:val="24"/>
                <w:lang w:val="en-US" w:eastAsia="zh-TW"/>
              </w:rPr>
            </w:pPr>
            <w:r w:rsidRPr="008F74E4">
              <w:rPr>
                <w:rFonts w:hint="eastAsia"/>
                <w:szCs w:val="24"/>
                <w:lang w:val="en-US" w:eastAsia="zh-TW"/>
              </w:rPr>
              <w:t>(10)結合鳳信電視有限公司製作兒少保護宣導短片，宣導民眾面對親子衝突時之求助資源管道，並呼籲家中有未滿6歲兒童之家庭應注意兒童居家安全。</w:t>
            </w:r>
          </w:p>
          <w:p w:rsidR="00051D29" w:rsidRPr="008F74E4" w:rsidRDefault="00051D29" w:rsidP="00220450">
            <w:pPr>
              <w:pStyle w:val="002-10"/>
              <w:overflowPunct w:val="0"/>
              <w:adjustRightInd w:val="0"/>
              <w:spacing w:line="360" w:lineRule="exact"/>
              <w:ind w:leftChars="200" w:left="880" w:right="130" w:hanging="360"/>
              <w:rPr>
                <w:szCs w:val="24"/>
                <w:lang w:val="en-US" w:eastAsia="zh-TW"/>
              </w:rPr>
            </w:pPr>
            <w:r w:rsidRPr="008F74E4">
              <w:rPr>
                <w:rFonts w:hint="eastAsia"/>
                <w:szCs w:val="24"/>
                <w:lang w:val="en-US" w:eastAsia="zh-TW"/>
              </w:rPr>
              <w:t>(11)製作兒少保護宣導動畫與相關宣導海報，藉由社福團體、學校、寄養家庭及保母受訓課程、社區及網路媒介等加強宣導，提醒民眾盛怒之下不要管教小孩及正確的管教作法，提升</w:t>
            </w:r>
            <w:proofErr w:type="gramStart"/>
            <w:r w:rsidRPr="008F74E4">
              <w:rPr>
                <w:rFonts w:hint="eastAsia"/>
                <w:szCs w:val="24"/>
                <w:lang w:val="en-US" w:eastAsia="zh-TW"/>
              </w:rPr>
              <w:t>民眾對兒少</w:t>
            </w:r>
            <w:proofErr w:type="gramEnd"/>
            <w:r w:rsidRPr="008F74E4">
              <w:rPr>
                <w:rFonts w:hint="eastAsia"/>
                <w:szCs w:val="24"/>
                <w:lang w:val="en-US" w:eastAsia="zh-TW"/>
              </w:rPr>
              <w:t>保護之認識及預防，減少兒</w:t>
            </w:r>
            <w:proofErr w:type="gramStart"/>
            <w:r w:rsidRPr="008F74E4">
              <w:rPr>
                <w:rFonts w:hint="eastAsia"/>
                <w:szCs w:val="24"/>
                <w:lang w:val="en-US" w:eastAsia="zh-TW"/>
              </w:rPr>
              <w:t>虐</w:t>
            </w:r>
            <w:proofErr w:type="gramEnd"/>
            <w:r w:rsidRPr="008F74E4">
              <w:rPr>
                <w:rFonts w:hint="eastAsia"/>
                <w:szCs w:val="24"/>
                <w:lang w:val="en-US" w:eastAsia="zh-TW"/>
              </w:rPr>
              <w:t>事件發生。</w:t>
            </w:r>
          </w:p>
          <w:p w:rsidR="00051D29" w:rsidRPr="008F74E4" w:rsidRDefault="00051D29" w:rsidP="00220450">
            <w:pPr>
              <w:pStyle w:val="002-1"/>
              <w:overflowPunct w:val="0"/>
              <w:adjustRightInd w:val="0"/>
              <w:spacing w:line="360" w:lineRule="exact"/>
              <w:ind w:left="490" w:hangingChars="150" w:hanging="360"/>
              <w:rPr>
                <w:szCs w:val="24"/>
              </w:rPr>
            </w:pPr>
            <w:r w:rsidRPr="008F74E4">
              <w:rPr>
                <w:rFonts w:hint="eastAsia"/>
                <w:szCs w:val="24"/>
              </w:rPr>
              <w:t>13.107年度完成訪視309位六歲以下弱勢兒童，其中</w:t>
            </w:r>
            <w:proofErr w:type="gramStart"/>
            <w:r w:rsidRPr="008F74E4">
              <w:rPr>
                <w:rFonts w:hint="eastAsia"/>
                <w:szCs w:val="24"/>
              </w:rPr>
              <w:t>疑</w:t>
            </w:r>
            <w:proofErr w:type="gramEnd"/>
            <w:r w:rsidRPr="008F74E4">
              <w:rPr>
                <w:rFonts w:hint="eastAsia"/>
                <w:szCs w:val="24"/>
              </w:rPr>
              <w:t>有兒少保護情事，主管機關需依法介入調查者有1位，轉由高風險家庭追蹤</w:t>
            </w:r>
            <w:r w:rsidRPr="008F74E4">
              <w:rPr>
                <w:rFonts w:hint="eastAsia"/>
                <w:szCs w:val="24"/>
              </w:rPr>
              <w:lastRenderedPageBreak/>
              <w:t>評估有8位，其他資源轉</w:t>
            </w:r>
            <w:proofErr w:type="gramStart"/>
            <w:r w:rsidRPr="008F74E4">
              <w:rPr>
                <w:rFonts w:hint="eastAsia"/>
                <w:szCs w:val="24"/>
              </w:rPr>
              <w:t>介</w:t>
            </w:r>
            <w:proofErr w:type="gramEnd"/>
            <w:r w:rsidRPr="008F74E4">
              <w:rPr>
                <w:rFonts w:hint="eastAsia"/>
                <w:szCs w:val="24"/>
              </w:rPr>
              <w:t>有12位，不需社工後續處遇有195位，其他(包括已有社工關懷</w:t>
            </w:r>
            <w:proofErr w:type="gramStart"/>
            <w:r w:rsidRPr="008F74E4">
              <w:rPr>
                <w:rFonts w:hint="eastAsia"/>
                <w:szCs w:val="24"/>
              </w:rPr>
              <w:t>處遇中</w:t>
            </w:r>
            <w:proofErr w:type="gramEnd"/>
            <w:r w:rsidRPr="008F74E4">
              <w:rPr>
                <w:rFonts w:hint="eastAsia"/>
                <w:szCs w:val="24"/>
              </w:rPr>
              <w:t>、居住外縣市、出境等)共93位。</w:t>
            </w:r>
          </w:p>
          <w:p w:rsidR="00051D29" w:rsidRPr="008F74E4" w:rsidRDefault="00051D29" w:rsidP="00051D29">
            <w:pPr>
              <w:pStyle w:val="002-1"/>
              <w:overflowPunct w:val="0"/>
              <w:adjustRightInd w:val="0"/>
              <w:spacing w:line="360" w:lineRule="exact"/>
              <w:ind w:left="490" w:hangingChars="150" w:hanging="360"/>
              <w:rPr>
                <w:szCs w:val="24"/>
              </w:rPr>
            </w:pPr>
            <w:r w:rsidRPr="008F74E4">
              <w:rPr>
                <w:rFonts w:hint="eastAsia"/>
                <w:szCs w:val="24"/>
              </w:rPr>
              <w:t>14.辦理「少年自立生活適應協助方案」，協助民間單位申請衛生福利部補助經費及結合民間資源，對本市籍國中畢業或年滿15歲以上之少年，若經評估不適合安置服務且不宜返家，而具獨立在外生活能力者，提供經濟協助、學費補助及就業輔導等服務，</w:t>
            </w:r>
            <w:proofErr w:type="gramStart"/>
            <w:r w:rsidRPr="008F74E4">
              <w:rPr>
                <w:rFonts w:hint="eastAsia"/>
                <w:szCs w:val="24"/>
              </w:rPr>
              <w:t>107</w:t>
            </w:r>
            <w:proofErr w:type="gramEnd"/>
            <w:r w:rsidRPr="008F74E4">
              <w:rPr>
                <w:rFonts w:hint="eastAsia"/>
                <w:szCs w:val="24"/>
              </w:rPr>
              <w:t>年</w:t>
            </w:r>
            <w:r w:rsidR="00220450">
              <w:rPr>
                <w:rFonts w:hint="eastAsia"/>
                <w:szCs w:val="24"/>
              </w:rPr>
              <w:t>度</w:t>
            </w:r>
            <w:r w:rsidRPr="008F74E4">
              <w:rPr>
                <w:rFonts w:hint="eastAsia"/>
                <w:szCs w:val="24"/>
              </w:rPr>
              <w:t>計服務7</w:t>
            </w:r>
            <w:r w:rsidR="00220450">
              <w:rPr>
                <w:rFonts w:hint="eastAsia"/>
                <w:szCs w:val="24"/>
              </w:rPr>
              <w:t>5</w:t>
            </w:r>
            <w:r w:rsidRPr="008F74E4">
              <w:rPr>
                <w:rFonts w:hint="eastAsia"/>
                <w:szCs w:val="24"/>
              </w:rPr>
              <w:t>案、</w:t>
            </w:r>
            <w:r w:rsidR="00220450">
              <w:rPr>
                <w:rFonts w:hint="eastAsia"/>
                <w:szCs w:val="24"/>
              </w:rPr>
              <w:t>4,304</w:t>
            </w:r>
            <w:r w:rsidRPr="008F74E4">
              <w:rPr>
                <w:rFonts w:hint="eastAsia"/>
                <w:szCs w:val="24"/>
              </w:rPr>
              <w:t>人次。</w:t>
            </w:r>
          </w:p>
          <w:p w:rsidR="00051D29" w:rsidRPr="008F74E4" w:rsidRDefault="00051D29" w:rsidP="008F74E4">
            <w:pPr>
              <w:pStyle w:val="002-1"/>
              <w:overflowPunct w:val="0"/>
              <w:adjustRightInd w:val="0"/>
              <w:spacing w:line="360" w:lineRule="exact"/>
              <w:ind w:left="488" w:firstLineChars="0" w:hanging="358"/>
              <w:rPr>
                <w:szCs w:val="24"/>
              </w:rPr>
            </w:pPr>
            <w:r w:rsidRPr="008F74E4">
              <w:rPr>
                <w:rFonts w:hint="eastAsia"/>
                <w:szCs w:val="24"/>
              </w:rPr>
              <w:t>15.辦理特殊兒少追蹤關懷輔導及家庭支持服務方案，委託4單位對設籍或居住本市依少年事件處理法轉</w:t>
            </w:r>
            <w:proofErr w:type="gramStart"/>
            <w:r w:rsidRPr="008F74E4">
              <w:rPr>
                <w:rFonts w:hint="eastAsia"/>
                <w:szCs w:val="24"/>
              </w:rPr>
              <w:t>介</w:t>
            </w:r>
            <w:proofErr w:type="gramEnd"/>
            <w:r w:rsidRPr="008F74E4">
              <w:rPr>
                <w:rFonts w:hint="eastAsia"/>
                <w:szCs w:val="24"/>
              </w:rPr>
              <w:t>、交付安置輔導及停止或免除等離開感化教育院所之兒童少年及其家庭提供追蹤輔導與福利服務工作，</w:t>
            </w:r>
            <w:proofErr w:type="gramStart"/>
            <w:r w:rsidRPr="008F74E4">
              <w:rPr>
                <w:rFonts w:hint="eastAsia"/>
                <w:szCs w:val="24"/>
              </w:rPr>
              <w:t>107</w:t>
            </w:r>
            <w:proofErr w:type="gramEnd"/>
            <w:r w:rsidRPr="008F74E4">
              <w:rPr>
                <w:rFonts w:hint="eastAsia"/>
                <w:szCs w:val="24"/>
              </w:rPr>
              <w:t>年度計輔導服務2</w:t>
            </w:r>
            <w:r w:rsidR="00220450">
              <w:rPr>
                <w:rFonts w:hint="eastAsia"/>
                <w:szCs w:val="24"/>
              </w:rPr>
              <w:t>80</w:t>
            </w:r>
            <w:r w:rsidRPr="008F74E4">
              <w:rPr>
                <w:rFonts w:hint="eastAsia"/>
                <w:szCs w:val="24"/>
              </w:rPr>
              <w:t>人(其中結案</w:t>
            </w:r>
            <w:r w:rsidR="00220450">
              <w:rPr>
                <w:rFonts w:hint="eastAsia"/>
                <w:szCs w:val="24"/>
              </w:rPr>
              <w:t>8</w:t>
            </w:r>
            <w:r w:rsidRPr="008F74E4">
              <w:rPr>
                <w:rFonts w:hint="eastAsia"/>
                <w:szCs w:val="24"/>
              </w:rPr>
              <w:t>8人)、</w:t>
            </w:r>
            <w:r w:rsidR="00220450">
              <w:rPr>
                <w:rFonts w:hint="eastAsia"/>
                <w:szCs w:val="24"/>
              </w:rPr>
              <w:t>7,358</w:t>
            </w:r>
            <w:r w:rsidRPr="008F74E4">
              <w:rPr>
                <w:rFonts w:hint="eastAsia"/>
                <w:szCs w:val="24"/>
              </w:rPr>
              <w:t>人次。提供兒童少年重返家園、校園或社會之必要服務；提供非在學施用第3、4級毒品及春暉小組輔導中斷之兒少及家庭關懷輔導，以預防兒童少年再次施用毒品，</w:t>
            </w:r>
            <w:proofErr w:type="gramStart"/>
            <w:r w:rsidRPr="008F74E4">
              <w:rPr>
                <w:rFonts w:hint="eastAsia"/>
                <w:szCs w:val="24"/>
              </w:rPr>
              <w:t>107</w:t>
            </w:r>
            <w:proofErr w:type="gramEnd"/>
            <w:r w:rsidRPr="008F74E4">
              <w:rPr>
                <w:rFonts w:hint="eastAsia"/>
                <w:szCs w:val="24"/>
              </w:rPr>
              <w:t>年</w:t>
            </w:r>
            <w:r w:rsidR="00172826">
              <w:rPr>
                <w:rFonts w:hint="eastAsia"/>
                <w:szCs w:val="24"/>
              </w:rPr>
              <w:t>度</w:t>
            </w:r>
            <w:r w:rsidRPr="008F74E4">
              <w:rPr>
                <w:rFonts w:hint="eastAsia"/>
                <w:szCs w:val="24"/>
              </w:rPr>
              <w:t>共服務7</w:t>
            </w:r>
            <w:r w:rsidR="00172826">
              <w:rPr>
                <w:rFonts w:hint="eastAsia"/>
                <w:szCs w:val="24"/>
              </w:rPr>
              <w:t>2</w:t>
            </w:r>
            <w:r w:rsidRPr="008F74E4">
              <w:rPr>
                <w:rFonts w:hint="eastAsia"/>
                <w:szCs w:val="24"/>
              </w:rPr>
              <w:t>名兒童少年、1,56</w:t>
            </w:r>
            <w:r w:rsidR="00172826">
              <w:rPr>
                <w:rFonts w:hint="eastAsia"/>
                <w:szCs w:val="24"/>
              </w:rPr>
              <w:t>8</w:t>
            </w:r>
            <w:r w:rsidRPr="008F74E4">
              <w:rPr>
                <w:rFonts w:hint="eastAsia"/>
                <w:szCs w:val="24"/>
              </w:rPr>
              <w:t>人次受益。</w:t>
            </w:r>
          </w:p>
          <w:p w:rsidR="00051D29" w:rsidRPr="008F74E4" w:rsidRDefault="00051D29" w:rsidP="008F74E4">
            <w:pPr>
              <w:pStyle w:val="002-1"/>
              <w:overflowPunct w:val="0"/>
              <w:adjustRightInd w:val="0"/>
              <w:spacing w:line="360" w:lineRule="exact"/>
              <w:ind w:left="490" w:firstLineChars="0" w:hanging="360"/>
              <w:rPr>
                <w:szCs w:val="24"/>
              </w:rPr>
            </w:pPr>
            <w:r w:rsidRPr="008F74E4">
              <w:rPr>
                <w:rFonts w:hint="eastAsia"/>
                <w:szCs w:val="24"/>
              </w:rPr>
              <w:t>16.召開跨局處「未成年懷孕防治作為網絡會議」共1次，提供未成年懷孕個案服務</w:t>
            </w:r>
            <w:proofErr w:type="gramStart"/>
            <w:r w:rsidRPr="008F74E4">
              <w:rPr>
                <w:rFonts w:hint="eastAsia"/>
                <w:szCs w:val="24"/>
              </w:rPr>
              <w:t>107</w:t>
            </w:r>
            <w:proofErr w:type="gramEnd"/>
            <w:r w:rsidRPr="008F74E4">
              <w:rPr>
                <w:rFonts w:hint="eastAsia"/>
                <w:szCs w:val="24"/>
              </w:rPr>
              <w:t>年度共196人。辦理校園宣導講座24場、1,910人次受益。社區宣導活動2場、1,000人次參與，家長親職教育講座5場、165人次參加。</w:t>
            </w:r>
          </w:p>
          <w:p w:rsidR="00051D29" w:rsidRPr="008F74E4" w:rsidRDefault="00051D29" w:rsidP="008F74E4">
            <w:pPr>
              <w:pStyle w:val="002-1"/>
              <w:overflowPunct w:val="0"/>
              <w:adjustRightInd w:val="0"/>
              <w:spacing w:line="360" w:lineRule="exact"/>
              <w:ind w:left="437" w:firstLineChars="0" w:hanging="307"/>
              <w:rPr>
                <w:szCs w:val="24"/>
              </w:rPr>
            </w:pPr>
            <w:r w:rsidRPr="008F74E4">
              <w:rPr>
                <w:szCs w:val="24"/>
              </w:rPr>
              <w:t>1</w:t>
            </w:r>
            <w:r w:rsidRPr="008F74E4">
              <w:rPr>
                <w:rFonts w:hint="eastAsia"/>
                <w:szCs w:val="24"/>
              </w:rPr>
              <w:t>7</w:t>
            </w:r>
            <w:r w:rsidRPr="008F74E4">
              <w:rPr>
                <w:szCs w:val="24"/>
              </w:rPr>
              <w:t>.</w:t>
            </w:r>
            <w:r w:rsidRPr="008F74E4">
              <w:rPr>
                <w:rFonts w:hint="eastAsia"/>
                <w:szCs w:val="24"/>
              </w:rPr>
              <w:t>對違反「兒童及少年福利與權益保障法」規定情事依法處分，</w:t>
            </w:r>
            <w:proofErr w:type="gramStart"/>
            <w:r w:rsidRPr="008F74E4">
              <w:rPr>
                <w:rFonts w:hint="eastAsia"/>
                <w:szCs w:val="24"/>
              </w:rPr>
              <w:t>107</w:t>
            </w:r>
            <w:proofErr w:type="gramEnd"/>
            <w:r w:rsidRPr="008F74E4">
              <w:rPr>
                <w:rFonts w:hint="eastAsia"/>
                <w:szCs w:val="24"/>
              </w:rPr>
              <w:t>年度裁罰10件、521</w:t>
            </w:r>
            <w:r w:rsidRPr="008F74E4">
              <w:rPr>
                <w:szCs w:val="24"/>
              </w:rPr>
              <w:t>,000</w:t>
            </w:r>
            <w:r w:rsidRPr="008F74E4">
              <w:rPr>
                <w:rFonts w:hint="eastAsia"/>
                <w:szCs w:val="24"/>
              </w:rPr>
              <w:t>元；</w:t>
            </w:r>
            <w:proofErr w:type="gramStart"/>
            <w:r w:rsidRPr="008F74E4">
              <w:rPr>
                <w:rFonts w:hint="eastAsia"/>
                <w:szCs w:val="24"/>
              </w:rPr>
              <w:t>強制性親職</w:t>
            </w:r>
            <w:proofErr w:type="gramEnd"/>
            <w:r w:rsidRPr="008F74E4">
              <w:rPr>
                <w:rFonts w:hint="eastAsia"/>
                <w:szCs w:val="24"/>
              </w:rPr>
              <w:t>教育</w:t>
            </w:r>
            <w:r w:rsidRPr="008F74E4">
              <w:rPr>
                <w:szCs w:val="24"/>
              </w:rPr>
              <w:t>140</w:t>
            </w:r>
            <w:r w:rsidRPr="008F74E4">
              <w:rPr>
                <w:rFonts w:hint="eastAsia"/>
                <w:szCs w:val="24"/>
              </w:rPr>
              <w:t>件、</w:t>
            </w:r>
            <w:r w:rsidRPr="008F74E4">
              <w:rPr>
                <w:szCs w:val="24"/>
              </w:rPr>
              <w:t>1,575</w:t>
            </w:r>
            <w:r w:rsidRPr="008F74E4">
              <w:rPr>
                <w:rFonts w:hint="eastAsia"/>
                <w:szCs w:val="24"/>
              </w:rPr>
              <w:t>小時。</w:t>
            </w:r>
          </w:p>
          <w:p w:rsidR="00051D29" w:rsidRPr="008F74E4" w:rsidRDefault="00051D29" w:rsidP="008F74E4">
            <w:pPr>
              <w:pStyle w:val="002-1"/>
              <w:overflowPunct w:val="0"/>
              <w:adjustRightInd w:val="0"/>
              <w:spacing w:line="360" w:lineRule="exact"/>
              <w:ind w:left="437" w:firstLineChars="0" w:hanging="307"/>
              <w:rPr>
                <w:szCs w:val="24"/>
              </w:rPr>
            </w:pPr>
          </w:p>
          <w:p w:rsidR="00051D29" w:rsidRPr="008F74E4" w:rsidRDefault="00051D29" w:rsidP="008F74E4">
            <w:pPr>
              <w:pStyle w:val="002-1"/>
              <w:overflowPunct w:val="0"/>
              <w:adjustRightInd w:val="0"/>
              <w:spacing w:line="360" w:lineRule="exact"/>
              <w:ind w:firstLineChars="0"/>
              <w:rPr>
                <w:szCs w:val="24"/>
                <w:highlight w:val="yellow"/>
              </w:rPr>
            </w:pPr>
            <w:r w:rsidRPr="008F74E4">
              <w:rPr>
                <w:szCs w:val="24"/>
              </w:rPr>
              <w:t>1.</w:t>
            </w:r>
            <w:r w:rsidRPr="008F74E4">
              <w:rPr>
                <w:rFonts w:hint="eastAsia"/>
                <w:szCs w:val="24"/>
              </w:rPr>
              <w:t>為提供本</w:t>
            </w:r>
            <w:proofErr w:type="gramStart"/>
            <w:r w:rsidRPr="008F74E4">
              <w:rPr>
                <w:rFonts w:hint="eastAsia"/>
                <w:szCs w:val="24"/>
              </w:rPr>
              <w:t>市失依或</w:t>
            </w:r>
            <w:proofErr w:type="gramEnd"/>
            <w:r w:rsidRPr="008F74E4">
              <w:rPr>
                <w:rFonts w:hint="eastAsia"/>
                <w:szCs w:val="24"/>
              </w:rPr>
              <w:t>需保護安置之兒童少年完善之生活照顧及適當醫療照護，本市設有</w:t>
            </w:r>
            <w:r w:rsidRPr="008F74E4">
              <w:rPr>
                <w:szCs w:val="24"/>
              </w:rPr>
              <w:t>1</w:t>
            </w:r>
            <w:r w:rsidRPr="008F74E4">
              <w:rPr>
                <w:rFonts w:hint="eastAsia"/>
                <w:szCs w:val="24"/>
              </w:rPr>
              <w:t>家公設公營、3家公設民營及</w:t>
            </w:r>
            <w:r w:rsidRPr="008F74E4">
              <w:rPr>
                <w:szCs w:val="24"/>
              </w:rPr>
              <w:t>10</w:t>
            </w:r>
            <w:r w:rsidRPr="008F74E4">
              <w:rPr>
                <w:rFonts w:hint="eastAsia"/>
                <w:szCs w:val="24"/>
              </w:rPr>
              <w:t>家私立安置教養機構，並</w:t>
            </w:r>
            <w:r w:rsidRPr="008F74E4">
              <w:rPr>
                <w:rFonts w:hint="eastAsia"/>
                <w:bCs/>
                <w:szCs w:val="24"/>
              </w:rPr>
              <w:t>與</w:t>
            </w:r>
            <w:r w:rsidRPr="008F74E4">
              <w:rPr>
                <w:bCs/>
                <w:szCs w:val="24"/>
              </w:rPr>
              <w:t>6</w:t>
            </w:r>
            <w:r w:rsidRPr="008F74E4">
              <w:rPr>
                <w:rFonts w:hint="eastAsia"/>
                <w:bCs/>
                <w:szCs w:val="24"/>
              </w:rPr>
              <w:t>所身心障礙教養機構、外縣市21所兒童及少年安置機構、衛生福利部</w:t>
            </w:r>
            <w:smartTag w:uri="urn:schemas-microsoft-com:office:smarttags" w:element="PersonName">
              <w:r w:rsidRPr="008F74E4">
                <w:rPr>
                  <w:rFonts w:hint="eastAsia"/>
                  <w:bCs/>
                  <w:szCs w:val="24"/>
                </w:rPr>
                <w:t>南區</w:t>
              </w:r>
            </w:smartTag>
            <w:r w:rsidRPr="008F74E4">
              <w:rPr>
                <w:rFonts w:hint="eastAsia"/>
                <w:bCs/>
                <w:szCs w:val="24"/>
              </w:rPr>
              <w:t>老人之家少年教養所及衛生福利部</w:t>
            </w:r>
            <w:smartTag w:uri="urn:schemas-microsoft-com:office:smarttags" w:element="PersonName">
              <w:r w:rsidRPr="008F74E4">
                <w:rPr>
                  <w:rFonts w:hint="eastAsia"/>
                  <w:bCs/>
                  <w:szCs w:val="24"/>
                </w:rPr>
                <w:t>南區</w:t>
              </w:r>
            </w:smartTag>
            <w:r w:rsidRPr="008F74E4">
              <w:rPr>
                <w:rFonts w:hint="eastAsia"/>
                <w:bCs/>
                <w:szCs w:val="24"/>
              </w:rPr>
              <w:t>兒童之家</w:t>
            </w:r>
            <w:r w:rsidRPr="008F74E4">
              <w:rPr>
                <w:rFonts w:hint="eastAsia"/>
                <w:szCs w:val="24"/>
              </w:rPr>
              <w:t>簽約委託辦理安置服務。</w:t>
            </w:r>
          </w:p>
          <w:p w:rsidR="00051D29" w:rsidRPr="008F74E4" w:rsidRDefault="00051D29" w:rsidP="008F74E4">
            <w:pPr>
              <w:pStyle w:val="002-1"/>
              <w:overflowPunct w:val="0"/>
              <w:adjustRightInd w:val="0"/>
              <w:spacing w:line="360" w:lineRule="exact"/>
              <w:ind w:firstLineChars="0"/>
              <w:rPr>
                <w:szCs w:val="24"/>
                <w:highlight w:val="yellow"/>
              </w:rPr>
            </w:pPr>
            <w:r w:rsidRPr="008F74E4">
              <w:rPr>
                <w:szCs w:val="24"/>
              </w:rPr>
              <w:t>2.10</w:t>
            </w:r>
            <w:r w:rsidRPr="008F74E4">
              <w:rPr>
                <w:rFonts w:hint="eastAsia"/>
                <w:szCs w:val="24"/>
              </w:rPr>
              <w:t>7年度委託兒少安置教養機構收容本市未滿</w:t>
            </w:r>
            <w:r w:rsidRPr="008F74E4">
              <w:rPr>
                <w:szCs w:val="24"/>
              </w:rPr>
              <w:t>18</w:t>
            </w:r>
            <w:r w:rsidRPr="008F74E4">
              <w:rPr>
                <w:rFonts w:hint="eastAsia"/>
                <w:szCs w:val="24"/>
              </w:rPr>
              <w:t>歲之貧困無依兒童，使獲妥善照顧，共計提供兒童少年</w:t>
            </w:r>
            <w:r w:rsidRPr="008F74E4">
              <w:rPr>
                <w:szCs w:val="24"/>
              </w:rPr>
              <w:t>5</w:t>
            </w:r>
            <w:r w:rsidRPr="008F74E4">
              <w:rPr>
                <w:rFonts w:hint="eastAsia"/>
                <w:szCs w:val="24"/>
              </w:rPr>
              <w:t>69人、</w:t>
            </w:r>
            <w:r w:rsidRPr="008F74E4">
              <w:rPr>
                <w:szCs w:val="24"/>
              </w:rPr>
              <w:t>4,</w:t>
            </w:r>
            <w:r w:rsidRPr="008F74E4">
              <w:rPr>
                <w:rFonts w:hint="eastAsia"/>
                <w:szCs w:val="24"/>
              </w:rPr>
              <w:t>702人次之安置服務。</w:t>
            </w:r>
          </w:p>
          <w:p w:rsidR="00051D29" w:rsidRPr="008F74E4" w:rsidRDefault="00051D29" w:rsidP="008F74E4">
            <w:pPr>
              <w:pStyle w:val="002-1"/>
              <w:overflowPunct w:val="0"/>
              <w:adjustRightInd w:val="0"/>
              <w:spacing w:line="360" w:lineRule="exact"/>
              <w:ind w:firstLineChars="0"/>
              <w:rPr>
                <w:szCs w:val="24"/>
                <w:highlight w:val="yellow"/>
              </w:rPr>
            </w:pPr>
          </w:p>
          <w:p w:rsidR="00051D29" w:rsidRPr="008F74E4" w:rsidRDefault="00051D29" w:rsidP="008F74E4">
            <w:pPr>
              <w:pStyle w:val="002-1"/>
              <w:overflowPunct w:val="0"/>
              <w:adjustRightInd w:val="0"/>
              <w:spacing w:line="360" w:lineRule="exact"/>
              <w:ind w:firstLineChars="0"/>
              <w:rPr>
                <w:szCs w:val="24"/>
              </w:rPr>
            </w:pPr>
            <w:r w:rsidRPr="008F74E4">
              <w:rPr>
                <w:szCs w:val="24"/>
              </w:rPr>
              <w:t>1.</w:t>
            </w:r>
            <w:r w:rsidRPr="008F74E4">
              <w:rPr>
                <w:rFonts w:hint="eastAsia"/>
                <w:szCs w:val="24"/>
              </w:rPr>
              <w:t>委託民間單位辦理家庭寄養服務，</w:t>
            </w:r>
            <w:proofErr w:type="gramStart"/>
            <w:r w:rsidRPr="008F74E4">
              <w:rPr>
                <w:szCs w:val="24"/>
              </w:rPr>
              <w:t>10</w:t>
            </w:r>
            <w:r w:rsidRPr="008F74E4">
              <w:rPr>
                <w:rFonts w:hint="eastAsia"/>
                <w:szCs w:val="24"/>
              </w:rPr>
              <w:t>7</w:t>
            </w:r>
            <w:proofErr w:type="gramEnd"/>
            <w:r w:rsidRPr="008F74E4">
              <w:rPr>
                <w:rFonts w:hint="eastAsia"/>
                <w:szCs w:val="24"/>
              </w:rPr>
              <w:t>年度本市委託寄養兒童計</w:t>
            </w:r>
            <w:r w:rsidRPr="008F74E4">
              <w:rPr>
                <w:szCs w:val="24"/>
              </w:rPr>
              <w:t>3</w:t>
            </w:r>
            <w:r w:rsidRPr="008F74E4">
              <w:rPr>
                <w:rFonts w:hint="eastAsia"/>
                <w:szCs w:val="24"/>
              </w:rPr>
              <w:t>29人、</w:t>
            </w:r>
            <w:r w:rsidRPr="008F74E4">
              <w:rPr>
                <w:szCs w:val="24"/>
              </w:rPr>
              <w:t>2,</w:t>
            </w:r>
            <w:r w:rsidRPr="008F74E4">
              <w:rPr>
                <w:rFonts w:hint="eastAsia"/>
                <w:szCs w:val="24"/>
              </w:rPr>
              <w:t>587人次；少年2</w:t>
            </w:r>
            <w:r w:rsidRPr="008F74E4">
              <w:rPr>
                <w:szCs w:val="24"/>
              </w:rPr>
              <w:t>9</w:t>
            </w:r>
            <w:r w:rsidRPr="008F74E4">
              <w:rPr>
                <w:rFonts w:hint="eastAsia"/>
                <w:szCs w:val="24"/>
              </w:rPr>
              <w:t>人、220人次，提供寄養服務家庭計有</w:t>
            </w:r>
            <w:r w:rsidRPr="008F74E4">
              <w:rPr>
                <w:szCs w:val="24"/>
              </w:rPr>
              <w:t>1</w:t>
            </w:r>
            <w:r w:rsidRPr="008F74E4">
              <w:rPr>
                <w:rFonts w:hint="eastAsia"/>
                <w:szCs w:val="24"/>
              </w:rPr>
              <w:t>90戶。</w:t>
            </w:r>
          </w:p>
          <w:p w:rsidR="00051D29" w:rsidRPr="008F74E4" w:rsidRDefault="00051D29" w:rsidP="008F74E4">
            <w:pPr>
              <w:pStyle w:val="002-1"/>
              <w:overflowPunct w:val="0"/>
              <w:adjustRightInd w:val="0"/>
              <w:spacing w:line="360" w:lineRule="exact"/>
              <w:ind w:firstLineChars="0"/>
              <w:rPr>
                <w:szCs w:val="24"/>
              </w:rPr>
            </w:pPr>
            <w:r w:rsidRPr="008F74E4">
              <w:rPr>
                <w:szCs w:val="24"/>
              </w:rPr>
              <w:t>2.</w:t>
            </w:r>
            <w:r w:rsidRPr="008F74E4">
              <w:rPr>
                <w:rFonts w:hint="eastAsia"/>
                <w:szCs w:val="24"/>
              </w:rPr>
              <w:t>辦理4場新進寄養家庭審查會，共有39戶家庭提出申請，經審查共計30戶合格；辦理寄養家庭年度審查會，共</w:t>
            </w:r>
            <w:r w:rsidRPr="008F74E4">
              <w:rPr>
                <w:szCs w:val="24"/>
              </w:rPr>
              <w:t>1</w:t>
            </w:r>
            <w:r w:rsidRPr="008F74E4">
              <w:rPr>
                <w:rFonts w:hint="eastAsia"/>
                <w:szCs w:val="24"/>
              </w:rPr>
              <w:t>66戶受寄養家庭參與年度審查，經審查共</w:t>
            </w:r>
            <w:r w:rsidRPr="008F74E4">
              <w:rPr>
                <w:szCs w:val="24"/>
              </w:rPr>
              <w:t>5</w:t>
            </w:r>
            <w:r w:rsidRPr="008F74E4">
              <w:rPr>
                <w:rFonts w:hint="eastAsia"/>
                <w:szCs w:val="24"/>
              </w:rPr>
              <w:t>戶進行</w:t>
            </w:r>
            <w:proofErr w:type="gramStart"/>
            <w:r w:rsidRPr="008F74E4">
              <w:rPr>
                <w:rFonts w:hint="eastAsia"/>
                <w:szCs w:val="24"/>
              </w:rPr>
              <w:t>複</w:t>
            </w:r>
            <w:proofErr w:type="gramEnd"/>
            <w:r w:rsidRPr="008F74E4">
              <w:rPr>
                <w:rFonts w:hint="eastAsia"/>
                <w:szCs w:val="24"/>
              </w:rPr>
              <w:t>審，</w:t>
            </w:r>
            <w:proofErr w:type="gramStart"/>
            <w:r w:rsidRPr="008F74E4">
              <w:rPr>
                <w:rFonts w:hint="eastAsia"/>
                <w:spacing w:val="-16"/>
                <w:szCs w:val="24"/>
              </w:rPr>
              <w:t>複</w:t>
            </w:r>
            <w:proofErr w:type="gramEnd"/>
            <w:r w:rsidRPr="008F74E4">
              <w:rPr>
                <w:rFonts w:hint="eastAsia"/>
                <w:spacing w:val="-16"/>
                <w:szCs w:val="24"/>
              </w:rPr>
              <w:t>審結果，審查通過計</w:t>
            </w:r>
            <w:r w:rsidRPr="008F74E4">
              <w:rPr>
                <w:spacing w:val="-16"/>
                <w:szCs w:val="24"/>
              </w:rPr>
              <w:t>1</w:t>
            </w:r>
            <w:r w:rsidRPr="008F74E4">
              <w:rPr>
                <w:rFonts w:hint="eastAsia"/>
                <w:spacing w:val="-16"/>
                <w:szCs w:val="24"/>
              </w:rPr>
              <w:t>63</w:t>
            </w:r>
            <w:r w:rsidRPr="008F74E4">
              <w:rPr>
                <w:rFonts w:hint="eastAsia"/>
                <w:spacing w:val="-16"/>
                <w:szCs w:val="24"/>
              </w:rPr>
              <w:lastRenderedPageBreak/>
              <w:t>戶，主動退出</w:t>
            </w:r>
            <w:proofErr w:type="gramStart"/>
            <w:r w:rsidRPr="008F74E4">
              <w:rPr>
                <w:rFonts w:hint="eastAsia"/>
                <w:spacing w:val="-16"/>
                <w:szCs w:val="24"/>
              </w:rPr>
              <w:t>不</w:t>
            </w:r>
            <w:proofErr w:type="gramEnd"/>
            <w:r w:rsidRPr="008F74E4">
              <w:rPr>
                <w:rFonts w:hint="eastAsia"/>
                <w:spacing w:val="-16"/>
                <w:szCs w:val="24"/>
              </w:rPr>
              <w:t>核發許可證計3戶。</w:t>
            </w:r>
          </w:p>
          <w:p w:rsidR="00051D29" w:rsidRPr="008F74E4" w:rsidRDefault="00051D29" w:rsidP="008F74E4">
            <w:pPr>
              <w:pStyle w:val="002-1"/>
              <w:overflowPunct w:val="0"/>
              <w:adjustRightInd w:val="0"/>
              <w:spacing w:line="360" w:lineRule="exact"/>
              <w:ind w:firstLineChars="0"/>
              <w:rPr>
                <w:kern w:val="0"/>
                <w:szCs w:val="24"/>
              </w:rPr>
            </w:pPr>
            <w:r w:rsidRPr="008F74E4">
              <w:rPr>
                <w:szCs w:val="24"/>
              </w:rPr>
              <w:t>3.</w:t>
            </w:r>
            <w:r w:rsidRPr="008F74E4">
              <w:rPr>
                <w:rFonts w:hint="eastAsia"/>
                <w:szCs w:val="24"/>
              </w:rPr>
              <w:t>委託民間單位辦理14場次寄養家庭職前訓練，計239人次參與；另辦理35場次寄養家庭在職訓練，計</w:t>
            </w:r>
            <w:r w:rsidRPr="008F74E4">
              <w:rPr>
                <w:szCs w:val="24"/>
              </w:rPr>
              <w:t>1,</w:t>
            </w:r>
            <w:r w:rsidRPr="008F74E4">
              <w:rPr>
                <w:rFonts w:hint="eastAsia"/>
                <w:szCs w:val="24"/>
              </w:rPr>
              <w:t>334人次參與。</w:t>
            </w:r>
          </w:p>
          <w:p w:rsidR="00051D29" w:rsidRPr="008F74E4" w:rsidRDefault="00051D29" w:rsidP="008F74E4">
            <w:pPr>
              <w:pStyle w:val="002-1"/>
              <w:overflowPunct w:val="0"/>
              <w:adjustRightInd w:val="0"/>
              <w:spacing w:line="360" w:lineRule="exact"/>
              <w:ind w:firstLineChars="0"/>
              <w:rPr>
                <w:szCs w:val="24"/>
              </w:rPr>
            </w:pPr>
            <w:r w:rsidRPr="008F74E4">
              <w:rPr>
                <w:szCs w:val="24"/>
              </w:rPr>
              <w:t>4.</w:t>
            </w:r>
            <w:r w:rsidRPr="008F74E4">
              <w:rPr>
                <w:rFonts w:hint="eastAsia"/>
                <w:szCs w:val="24"/>
              </w:rPr>
              <w:t>辦理</w:t>
            </w:r>
            <w:proofErr w:type="gramStart"/>
            <w:r w:rsidRPr="008F74E4">
              <w:rPr>
                <w:szCs w:val="24"/>
              </w:rPr>
              <w:t>10</w:t>
            </w:r>
            <w:r w:rsidRPr="008F74E4">
              <w:rPr>
                <w:rFonts w:hint="eastAsia"/>
                <w:szCs w:val="24"/>
              </w:rPr>
              <w:t>7</w:t>
            </w:r>
            <w:proofErr w:type="gramEnd"/>
            <w:r w:rsidRPr="008F74E4">
              <w:rPr>
                <w:rFonts w:hint="eastAsia"/>
                <w:szCs w:val="24"/>
              </w:rPr>
              <w:t>年度寄養家庭授證暨表揚活動：</w:t>
            </w:r>
            <w:r w:rsidRPr="008F74E4">
              <w:rPr>
                <w:szCs w:val="24"/>
              </w:rPr>
              <w:t>10</w:t>
            </w:r>
            <w:r w:rsidRPr="008F74E4">
              <w:rPr>
                <w:rFonts w:hint="eastAsia"/>
                <w:szCs w:val="24"/>
              </w:rPr>
              <w:t>7年</w:t>
            </w:r>
            <w:r w:rsidRPr="008F74E4">
              <w:rPr>
                <w:szCs w:val="24"/>
              </w:rPr>
              <w:t>11</w:t>
            </w:r>
            <w:r w:rsidRPr="008F74E4">
              <w:rPr>
                <w:rFonts w:hint="eastAsia"/>
                <w:szCs w:val="24"/>
              </w:rPr>
              <w:t>月4日於鳳山和樂宴會館舉辦寄養家庭授證暨表揚典禮，計449人次與會。</w:t>
            </w:r>
          </w:p>
          <w:p w:rsidR="00051D29" w:rsidRPr="008F74E4" w:rsidRDefault="00051D29" w:rsidP="008F74E4">
            <w:pPr>
              <w:pStyle w:val="002-1"/>
              <w:overflowPunct w:val="0"/>
              <w:adjustRightInd w:val="0"/>
              <w:spacing w:line="360" w:lineRule="exact"/>
              <w:ind w:firstLineChars="0"/>
              <w:rPr>
                <w:szCs w:val="24"/>
              </w:rPr>
            </w:pPr>
            <w:r w:rsidRPr="008F74E4">
              <w:rPr>
                <w:szCs w:val="24"/>
              </w:rPr>
              <w:t>5.</w:t>
            </w:r>
            <w:r w:rsidRPr="008F74E4">
              <w:rPr>
                <w:rFonts w:hint="eastAsia"/>
                <w:szCs w:val="24"/>
              </w:rPr>
              <w:t>辦理親屬寄養服務，</w:t>
            </w:r>
            <w:proofErr w:type="gramStart"/>
            <w:r w:rsidRPr="008F74E4">
              <w:rPr>
                <w:szCs w:val="24"/>
              </w:rPr>
              <w:t>10</w:t>
            </w:r>
            <w:r w:rsidRPr="008F74E4">
              <w:rPr>
                <w:rFonts w:hint="eastAsia"/>
                <w:szCs w:val="24"/>
              </w:rPr>
              <w:t>7</w:t>
            </w:r>
            <w:proofErr w:type="gramEnd"/>
            <w:r w:rsidRPr="008F74E4">
              <w:rPr>
                <w:rFonts w:hint="eastAsia"/>
                <w:szCs w:val="24"/>
              </w:rPr>
              <w:t>年度補助兒童43人、354人次；少年22人、235人次；親屬家庭計55戶。</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ind w:left="328" w:firstLineChars="0" w:hanging="198"/>
              <w:rPr>
                <w:szCs w:val="24"/>
              </w:rPr>
            </w:pPr>
            <w:r w:rsidRPr="008F74E4">
              <w:rPr>
                <w:szCs w:val="24"/>
              </w:rPr>
              <w:t>1.輔導私人或團體設置托嬰中心，</w:t>
            </w:r>
            <w:proofErr w:type="gramStart"/>
            <w:r w:rsidRPr="008F74E4">
              <w:rPr>
                <w:szCs w:val="24"/>
              </w:rPr>
              <w:t>10</w:t>
            </w:r>
            <w:r w:rsidRPr="008F74E4">
              <w:rPr>
                <w:rFonts w:hint="eastAsia"/>
                <w:szCs w:val="24"/>
              </w:rPr>
              <w:t>7</w:t>
            </w:r>
            <w:proofErr w:type="gramEnd"/>
            <w:r w:rsidRPr="008F74E4">
              <w:rPr>
                <w:szCs w:val="24"/>
              </w:rPr>
              <w:t>年</w:t>
            </w:r>
            <w:r w:rsidRPr="008F74E4">
              <w:rPr>
                <w:rFonts w:hint="eastAsia"/>
                <w:szCs w:val="24"/>
              </w:rPr>
              <w:t>度本市</w:t>
            </w:r>
            <w:r w:rsidRPr="008F74E4">
              <w:rPr>
                <w:szCs w:val="24"/>
              </w:rPr>
              <w:t>立案私立</w:t>
            </w:r>
            <w:proofErr w:type="gramStart"/>
            <w:r w:rsidRPr="008F74E4">
              <w:rPr>
                <w:szCs w:val="24"/>
              </w:rPr>
              <w:t>托嬰中心計</w:t>
            </w:r>
            <w:proofErr w:type="gramEnd"/>
            <w:r w:rsidRPr="008F74E4">
              <w:rPr>
                <w:szCs w:val="24"/>
              </w:rPr>
              <w:t>有</w:t>
            </w:r>
            <w:r w:rsidRPr="008F74E4">
              <w:rPr>
                <w:rFonts w:hint="eastAsia"/>
                <w:szCs w:val="24"/>
              </w:rPr>
              <w:t>55</w:t>
            </w:r>
            <w:r w:rsidRPr="008F74E4">
              <w:rPr>
                <w:szCs w:val="24"/>
              </w:rPr>
              <w:t>家</w:t>
            </w:r>
            <w:r w:rsidRPr="008F74E4">
              <w:rPr>
                <w:rFonts w:hint="eastAsia"/>
                <w:szCs w:val="24"/>
              </w:rPr>
              <w:t>，並委託專業團體機構辦理訪視輔導，加強教保、衛教及行政管理等面向服務品質</w:t>
            </w:r>
            <w:r w:rsidRPr="008F74E4">
              <w:rPr>
                <w:szCs w:val="24"/>
              </w:rPr>
              <w:t>。</w:t>
            </w:r>
          </w:p>
          <w:p w:rsidR="00051D29" w:rsidRPr="008F74E4" w:rsidRDefault="00051D29" w:rsidP="008F74E4">
            <w:pPr>
              <w:pStyle w:val="002-1"/>
              <w:overflowPunct w:val="0"/>
              <w:adjustRightInd w:val="0"/>
              <w:spacing w:line="360" w:lineRule="exact"/>
              <w:ind w:left="328" w:firstLineChars="0" w:hanging="198"/>
              <w:rPr>
                <w:szCs w:val="24"/>
              </w:rPr>
            </w:pPr>
            <w:r w:rsidRPr="008F74E4">
              <w:rPr>
                <w:rFonts w:hint="eastAsia"/>
                <w:szCs w:val="24"/>
              </w:rPr>
              <w:t>2.</w:t>
            </w:r>
            <w:r w:rsidRPr="008F74E4">
              <w:rPr>
                <w:szCs w:val="24"/>
              </w:rPr>
              <w:t>為協助本市立案托嬰中心提昇托育品質，辦理「私立托嬰中心充實教具教材設施</w:t>
            </w:r>
            <w:r w:rsidRPr="008F74E4">
              <w:rPr>
                <w:rFonts w:hint="eastAsia"/>
                <w:szCs w:val="24"/>
              </w:rPr>
              <w:t>器具</w:t>
            </w:r>
            <w:r w:rsidRPr="008F74E4">
              <w:rPr>
                <w:szCs w:val="24"/>
              </w:rPr>
              <w:t>補助」，</w:t>
            </w:r>
            <w:proofErr w:type="gramStart"/>
            <w:r w:rsidRPr="008F74E4">
              <w:rPr>
                <w:szCs w:val="24"/>
              </w:rPr>
              <w:t>10</w:t>
            </w:r>
            <w:r w:rsidRPr="008F74E4">
              <w:rPr>
                <w:rFonts w:hint="eastAsia"/>
                <w:szCs w:val="24"/>
              </w:rPr>
              <w:t>7</w:t>
            </w:r>
            <w:proofErr w:type="gramEnd"/>
            <w:r w:rsidRPr="008F74E4">
              <w:rPr>
                <w:szCs w:val="24"/>
              </w:rPr>
              <w:t>年</w:t>
            </w:r>
            <w:r w:rsidRPr="008F74E4">
              <w:rPr>
                <w:rFonts w:hint="eastAsia"/>
                <w:szCs w:val="24"/>
              </w:rPr>
              <w:t>度</w:t>
            </w:r>
            <w:r w:rsidRPr="008F74E4">
              <w:rPr>
                <w:szCs w:val="24"/>
              </w:rPr>
              <w:t>補助</w:t>
            </w:r>
            <w:r w:rsidRPr="008F74E4">
              <w:rPr>
                <w:rFonts w:hint="eastAsia"/>
                <w:szCs w:val="24"/>
              </w:rPr>
              <w:t>13家私立</w:t>
            </w:r>
            <w:r w:rsidRPr="008F74E4">
              <w:rPr>
                <w:szCs w:val="24"/>
              </w:rPr>
              <w:t>托嬰中心</w:t>
            </w:r>
            <w:r w:rsidRPr="008F74E4">
              <w:rPr>
                <w:rFonts w:hint="eastAsia"/>
                <w:szCs w:val="24"/>
              </w:rPr>
              <w:t>、269,330</w:t>
            </w:r>
            <w:r w:rsidRPr="008F74E4">
              <w:rPr>
                <w:szCs w:val="24"/>
              </w:rPr>
              <w:t>元。</w:t>
            </w:r>
          </w:p>
          <w:p w:rsidR="00051D29" w:rsidRPr="008F74E4" w:rsidRDefault="00051D29" w:rsidP="008F74E4">
            <w:pPr>
              <w:pStyle w:val="002-1"/>
              <w:overflowPunct w:val="0"/>
              <w:adjustRightInd w:val="0"/>
              <w:spacing w:line="360" w:lineRule="exact"/>
              <w:ind w:left="328" w:firstLineChars="0" w:hanging="198"/>
              <w:rPr>
                <w:szCs w:val="24"/>
              </w:rPr>
            </w:pPr>
            <w:r w:rsidRPr="008F74E4">
              <w:rPr>
                <w:rFonts w:hint="eastAsia"/>
                <w:szCs w:val="24"/>
              </w:rPr>
              <w:t>3</w:t>
            </w:r>
            <w:r w:rsidRPr="008F74E4">
              <w:rPr>
                <w:szCs w:val="24"/>
              </w:rPr>
              <w:t>.</w:t>
            </w:r>
            <w:r w:rsidRPr="008F74E4">
              <w:rPr>
                <w:rFonts w:hint="eastAsia"/>
                <w:szCs w:val="24"/>
              </w:rPr>
              <w:t>為照顧弱勢兒童補助兒童托育津貼，設籍本市之</w:t>
            </w:r>
            <w:proofErr w:type="gramStart"/>
            <w:r w:rsidRPr="008F74E4">
              <w:rPr>
                <w:rFonts w:hint="eastAsia"/>
                <w:szCs w:val="24"/>
              </w:rPr>
              <w:t>列冊低收入</w:t>
            </w:r>
            <w:proofErr w:type="gramEnd"/>
            <w:r w:rsidRPr="008F74E4">
              <w:rPr>
                <w:rFonts w:hint="eastAsia"/>
                <w:szCs w:val="24"/>
              </w:rPr>
              <w:t>戶子女、單親家庭子女、身心障礙者子女或身心障礙兒童、具原住民身分之兒童、發展遲緩兒童、受保護安置個案之兒童等弱勢家庭子女就讀立案私立托嬰中心未符合中央托育費用補助資格者，每名幼兒每月最高補助3,000元，</w:t>
            </w:r>
            <w:proofErr w:type="gramStart"/>
            <w:r w:rsidRPr="008F74E4">
              <w:rPr>
                <w:rFonts w:hint="eastAsia"/>
                <w:szCs w:val="24"/>
              </w:rPr>
              <w:t>107</w:t>
            </w:r>
            <w:proofErr w:type="gramEnd"/>
            <w:r w:rsidRPr="008F74E4">
              <w:rPr>
                <w:rFonts w:hint="eastAsia"/>
                <w:szCs w:val="24"/>
              </w:rPr>
              <w:t>年度補助計6人次、3</w:t>
            </w:r>
            <w:r w:rsidR="00172826" w:rsidRPr="008F74E4">
              <w:rPr>
                <w:rFonts w:hint="eastAsia"/>
              </w:rPr>
              <w:t>萬</w:t>
            </w:r>
            <w:r w:rsidRPr="008F74E4">
              <w:rPr>
                <w:rFonts w:hint="eastAsia"/>
                <w:szCs w:val="24"/>
              </w:rPr>
              <w:t>6,300元。</w:t>
            </w:r>
          </w:p>
          <w:p w:rsidR="00051D29" w:rsidRPr="008F74E4" w:rsidRDefault="00051D29" w:rsidP="008F74E4">
            <w:pPr>
              <w:pStyle w:val="002-1"/>
              <w:overflowPunct w:val="0"/>
              <w:adjustRightInd w:val="0"/>
              <w:spacing w:line="360" w:lineRule="exact"/>
              <w:ind w:left="328" w:firstLineChars="0" w:hanging="198"/>
              <w:rPr>
                <w:szCs w:val="24"/>
              </w:rPr>
            </w:pPr>
            <w:r w:rsidRPr="008F74E4">
              <w:rPr>
                <w:rFonts w:hint="eastAsia"/>
                <w:szCs w:val="24"/>
              </w:rPr>
              <w:t>4</w:t>
            </w:r>
            <w:r w:rsidRPr="008F74E4">
              <w:rPr>
                <w:szCs w:val="24"/>
              </w:rPr>
              <w:t>.加強托嬰中心未立案稽查及立案機構公共安全檢查。</w:t>
            </w:r>
            <w:r w:rsidRPr="008F74E4">
              <w:rPr>
                <w:rFonts w:hint="eastAsia"/>
                <w:szCs w:val="24"/>
              </w:rPr>
              <w:t>由本府</w:t>
            </w:r>
            <w:r w:rsidRPr="008F74E4">
              <w:rPr>
                <w:szCs w:val="24"/>
              </w:rPr>
              <w:t>社會</w:t>
            </w:r>
            <w:r w:rsidRPr="008F74E4">
              <w:rPr>
                <w:rFonts w:hint="eastAsia"/>
                <w:szCs w:val="24"/>
              </w:rPr>
              <w:t>局</w:t>
            </w:r>
            <w:r w:rsidRPr="008F74E4">
              <w:rPr>
                <w:szCs w:val="24"/>
              </w:rPr>
              <w:t>、工務</w:t>
            </w:r>
            <w:r w:rsidRPr="008F74E4">
              <w:rPr>
                <w:rFonts w:hint="eastAsia"/>
                <w:szCs w:val="24"/>
              </w:rPr>
              <w:t>局</w:t>
            </w:r>
            <w:r w:rsidRPr="008F74E4">
              <w:rPr>
                <w:szCs w:val="24"/>
              </w:rPr>
              <w:t>、消防</w:t>
            </w:r>
            <w:r w:rsidRPr="008F74E4">
              <w:rPr>
                <w:rFonts w:hint="eastAsia"/>
                <w:szCs w:val="24"/>
              </w:rPr>
              <w:t>局</w:t>
            </w:r>
            <w:r w:rsidRPr="008F74E4">
              <w:rPr>
                <w:szCs w:val="24"/>
              </w:rPr>
              <w:t>、衛生</w:t>
            </w:r>
            <w:r w:rsidRPr="008F74E4">
              <w:rPr>
                <w:rFonts w:hint="eastAsia"/>
                <w:szCs w:val="24"/>
              </w:rPr>
              <w:t>局</w:t>
            </w:r>
            <w:r w:rsidRPr="008F74E4">
              <w:rPr>
                <w:szCs w:val="24"/>
              </w:rPr>
              <w:t>等機關執行聯合公共安全檢查，以維護幼兒托育安全，</w:t>
            </w:r>
            <w:proofErr w:type="gramStart"/>
            <w:r w:rsidRPr="008F74E4">
              <w:rPr>
                <w:szCs w:val="24"/>
              </w:rPr>
              <w:t>10</w:t>
            </w:r>
            <w:r w:rsidRPr="008F74E4">
              <w:rPr>
                <w:rFonts w:hint="eastAsia"/>
                <w:szCs w:val="24"/>
              </w:rPr>
              <w:t>7</w:t>
            </w:r>
            <w:proofErr w:type="gramEnd"/>
            <w:r w:rsidRPr="008F74E4">
              <w:rPr>
                <w:szCs w:val="24"/>
              </w:rPr>
              <w:t>年</w:t>
            </w:r>
            <w:r w:rsidRPr="008F74E4">
              <w:rPr>
                <w:rFonts w:hint="eastAsia"/>
                <w:szCs w:val="24"/>
              </w:rPr>
              <w:t>度</w:t>
            </w:r>
            <w:r w:rsidRPr="008F74E4">
              <w:rPr>
                <w:szCs w:val="24"/>
              </w:rPr>
              <w:t>稽查立案托嬰中心</w:t>
            </w:r>
            <w:r w:rsidRPr="008F74E4">
              <w:rPr>
                <w:rFonts w:hint="eastAsia"/>
                <w:szCs w:val="24"/>
              </w:rPr>
              <w:t>157家</w:t>
            </w:r>
            <w:r w:rsidRPr="008F74E4">
              <w:rPr>
                <w:szCs w:val="24"/>
              </w:rPr>
              <w:t>次。</w:t>
            </w:r>
          </w:p>
          <w:p w:rsidR="00051D29" w:rsidRPr="008F74E4" w:rsidRDefault="00051D29" w:rsidP="008F74E4">
            <w:pPr>
              <w:pStyle w:val="002-1"/>
              <w:overflowPunct w:val="0"/>
              <w:adjustRightInd w:val="0"/>
              <w:spacing w:line="360" w:lineRule="exact"/>
              <w:ind w:left="328" w:firstLineChars="0" w:hanging="198"/>
              <w:rPr>
                <w:szCs w:val="24"/>
              </w:rPr>
            </w:pPr>
            <w:r w:rsidRPr="008F74E4">
              <w:rPr>
                <w:rFonts w:hint="eastAsia"/>
                <w:szCs w:val="24"/>
              </w:rPr>
              <w:t>5.</w:t>
            </w:r>
            <w:r w:rsidRPr="008F74E4">
              <w:rPr>
                <w:szCs w:val="24"/>
              </w:rPr>
              <w:t>為加強托嬰中心收托兒童權益保障，補助托嬰中心幼童團體保險費，</w:t>
            </w:r>
            <w:proofErr w:type="gramStart"/>
            <w:r w:rsidRPr="008F74E4">
              <w:rPr>
                <w:szCs w:val="24"/>
              </w:rPr>
              <w:t>10</w:t>
            </w:r>
            <w:r w:rsidRPr="008F74E4">
              <w:rPr>
                <w:rFonts w:hint="eastAsia"/>
                <w:szCs w:val="24"/>
              </w:rPr>
              <w:t>7</w:t>
            </w:r>
            <w:proofErr w:type="gramEnd"/>
            <w:r w:rsidRPr="008F74E4">
              <w:rPr>
                <w:szCs w:val="24"/>
              </w:rPr>
              <w:t>年</w:t>
            </w:r>
            <w:r w:rsidRPr="008F74E4">
              <w:rPr>
                <w:rFonts w:hint="eastAsia"/>
                <w:szCs w:val="24"/>
              </w:rPr>
              <w:t>度補助計3</w:t>
            </w:r>
            <w:r w:rsidRPr="008F74E4">
              <w:rPr>
                <w:szCs w:val="24"/>
              </w:rPr>
              <w:t>,</w:t>
            </w:r>
            <w:r w:rsidRPr="008F74E4">
              <w:rPr>
                <w:rFonts w:hint="eastAsia"/>
                <w:szCs w:val="24"/>
              </w:rPr>
              <w:t>911</w:t>
            </w:r>
            <w:r w:rsidRPr="008F74E4">
              <w:rPr>
                <w:szCs w:val="24"/>
              </w:rPr>
              <w:t>人</w:t>
            </w:r>
            <w:r w:rsidRPr="008F74E4">
              <w:rPr>
                <w:rFonts w:hint="eastAsia"/>
                <w:szCs w:val="24"/>
              </w:rPr>
              <w:t>次、</w:t>
            </w:r>
            <w:r w:rsidR="00172826">
              <w:rPr>
                <w:rFonts w:hint="eastAsia"/>
                <w:szCs w:val="24"/>
              </w:rPr>
              <w:t>1</w:t>
            </w:r>
            <w:r w:rsidRPr="008F74E4">
              <w:rPr>
                <w:rFonts w:hint="eastAsia"/>
                <w:szCs w:val="24"/>
              </w:rPr>
              <w:t>50</w:t>
            </w:r>
            <w:r w:rsidR="00172826" w:rsidRPr="008F74E4">
              <w:rPr>
                <w:rFonts w:hint="eastAsia"/>
              </w:rPr>
              <w:t>萬</w:t>
            </w:r>
            <w:r w:rsidRPr="008F74E4">
              <w:rPr>
                <w:rFonts w:hint="eastAsia"/>
                <w:szCs w:val="24"/>
              </w:rPr>
              <w:t>2,165元</w:t>
            </w:r>
            <w:r w:rsidRPr="008F74E4">
              <w:rPr>
                <w:szCs w:val="24"/>
              </w:rPr>
              <w:t>。</w:t>
            </w:r>
          </w:p>
          <w:p w:rsidR="00051D29" w:rsidRPr="008F74E4" w:rsidRDefault="00051D29" w:rsidP="008F74E4">
            <w:pPr>
              <w:pStyle w:val="002-1"/>
              <w:overflowPunct w:val="0"/>
              <w:adjustRightInd w:val="0"/>
              <w:spacing w:line="360" w:lineRule="exact"/>
              <w:ind w:left="490" w:firstLineChars="0" w:hanging="360"/>
              <w:rPr>
                <w:szCs w:val="24"/>
              </w:rPr>
            </w:pPr>
          </w:p>
          <w:p w:rsidR="00051D29" w:rsidRPr="008F74E4" w:rsidRDefault="00051D29" w:rsidP="008F74E4">
            <w:pPr>
              <w:pStyle w:val="002-1"/>
              <w:overflowPunct w:val="0"/>
              <w:adjustRightInd w:val="0"/>
              <w:spacing w:line="360" w:lineRule="exact"/>
              <w:ind w:firstLineChars="0"/>
              <w:rPr>
                <w:szCs w:val="24"/>
              </w:rPr>
            </w:pPr>
            <w:r w:rsidRPr="008F74E4">
              <w:rPr>
                <w:szCs w:val="24"/>
              </w:rPr>
              <w:t>1.依據「高雄市生育津貼發給辦法」，發給生育津貼，</w:t>
            </w:r>
            <w:r w:rsidRPr="008F74E4">
              <w:rPr>
                <w:rFonts w:hint="eastAsia"/>
                <w:szCs w:val="24"/>
              </w:rPr>
              <w:t>107年起生育第一名子女每名補助1萬元（或選擇坐月子到宅服務價值2萬元）、第二名每名補助2萬元（或選擇坐月子到宅服務價值4萬元）、第三名以後每名補助46,000元（限107年12月31日前出生者，或選擇坐月子到宅服務價值6萬元）</w:t>
            </w:r>
            <w:r w:rsidRPr="008F74E4">
              <w:rPr>
                <w:szCs w:val="24"/>
              </w:rPr>
              <w:t>。</w:t>
            </w:r>
            <w:proofErr w:type="gramStart"/>
            <w:r w:rsidRPr="008F74E4">
              <w:rPr>
                <w:szCs w:val="24"/>
              </w:rPr>
              <w:t>10</w:t>
            </w:r>
            <w:r w:rsidRPr="008F74E4">
              <w:rPr>
                <w:rFonts w:hint="eastAsia"/>
                <w:szCs w:val="24"/>
              </w:rPr>
              <w:t>7</w:t>
            </w:r>
            <w:proofErr w:type="gramEnd"/>
            <w:r w:rsidRPr="008F74E4">
              <w:rPr>
                <w:szCs w:val="24"/>
              </w:rPr>
              <w:t>年</w:t>
            </w:r>
            <w:r w:rsidR="00172826">
              <w:rPr>
                <w:rFonts w:hint="eastAsia"/>
                <w:szCs w:val="24"/>
              </w:rPr>
              <w:t>度</w:t>
            </w:r>
            <w:r w:rsidRPr="008F74E4">
              <w:rPr>
                <w:szCs w:val="24"/>
              </w:rPr>
              <w:t>補助</w:t>
            </w:r>
            <w:r w:rsidRPr="008F74E4">
              <w:rPr>
                <w:rFonts w:hint="eastAsia"/>
                <w:szCs w:val="24"/>
              </w:rPr>
              <w:t>1</w:t>
            </w:r>
            <w:r w:rsidR="00172826" w:rsidRPr="008F74E4">
              <w:rPr>
                <w:rFonts w:hint="eastAsia"/>
              </w:rPr>
              <w:t>萬</w:t>
            </w:r>
            <w:r w:rsidR="00172826">
              <w:rPr>
                <w:rFonts w:hint="eastAsia"/>
              </w:rPr>
              <w:t>9,205</w:t>
            </w:r>
            <w:r w:rsidRPr="008F74E4">
              <w:rPr>
                <w:szCs w:val="24"/>
              </w:rPr>
              <w:t>人、</w:t>
            </w:r>
            <w:r w:rsidRPr="008F74E4">
              <w:rPr>
                <w:rFonts w:hint="eastAsia"/>
                <w:szCs w:val="24"/>
              </w:rPr>
              <w:t>3</w:t>
            </w:r>
            <w:r w:rsidRPr="008F74E4">
              <w:rPr>
                <w:szCs w:val="24"/>
              </w:rPr>
              <w:t>億</w:t>
            </w:r>
            <w:r w:rsidR="00172826">
              <w:rPr>
                <w:rFonts w:hint="eastAsia"/>
                <w:szCs w:val="24"/>
              </w:rPr>
              <w:t>5,201</w:t>
            </w:r>
            <w:r w:rsidRPr="008F74E4">
              <w:rPr>
                <w:szCs w:val="24"/>
              </w:rPr>
              <w:t>萬</w:t>
            </w:r>
            <w:r w:rsidR="00172826">
              <w:rPr>
                <w:rFonts w:hint="eastAsia"/>
                <w:szCs w:val="24"/>
              </w:rPr>
              <w:t>6</w:t>
            </w:r>
            <w:r w:rsidRPr="008F74E4">
              <w:rPr>
                <w:rFonts w:hint="eastAsia"/>
                <w:szCs w:val="24"/>
              </w:rPr>
              <w:t>,000</w:t>
            </w:r>
            <w:r w:rsidRPr="008F74E4">
              <w:rPr>
                <w:szCs w:val="24"/>
              </w:rPr>
              <w:t>元；及補助第三名以上新生兒滿</w:t>
            </w:r>
            <w:r w:rsidRPr="008F74E4">
              <w:rPr>
                <w:rFonts w:hint="eastAsia"/>
                <w:szCs w:val="24"/>
              </w:rPr>
              <w:t>1</w:t>
            </w:r>
            <w:r w:rsidRPr="008F74E4">
              <w:rPr>
                <w:szCs w:val="24"/>
              </w:rPr>
              <w:t>歲前之全民健康保險費自付額，每人每月最高659元，</w:t>
            </w:r>
            <w:proofErr w:type="gramStart"/>
            <w:r w:rsidRPr="008F74E4">
              <w:rPr>
                <w:rFonts w:hint="eastAsia"/>
                <w:szCs w:val="24"/>
              </w:rPr>
              <w:t>107</w:t>
            </w:r>
            <w:proofErr w:type="gramEnd"/>
            <w:r w:rsidRPr="008F74E4">
              <w:rPr>
                <w:szCs w:val="24"/>
              </w:rPr>
              <w:t>年</w:t>
            </w:r>
            <w:r w:rsidRPr="008F74E4">
              <w:rPr>
                <w:rFonts w:hint="eastAsia"/>
                <w:szCs w:val="24"/>
              </w:rPr>
              <w:t>度</w:t>
            </w:r>
            <w:r w:rsidRPr="008F74E4">
              <w:rPr>
                <w:szCs w:val="24"/>
              </w:rPr>
              <w:t>補助</w:t>
            </w:r>
            <w:r w:rsidR="00172826">
              <w:rPr>
                <w:rFonts w:hint="eastAsia"/>
                <w:szCs w:val="24"/>
              </w:rPr>
              <w:t>914</w:t>
            </w:r>
            <w:r w:rsidRPr="008F74E4">
              <w:rPr>
                <w:szCs w:val="24"/>
              </w:rPr>
              <w:t>人、</w:t>
            </w:r>
            <w:r w:rsidR="00172826">
              <w:rPr>
                <w:rFonts w:hint="eastAsia"/>
                <w:szCs w:val="24"/>
              </w:rPr>
              <w:t>559</w:t>
            </w:r>
            <w:r w:rsidR="00172826" w:rsidRPr="008F74E4">
              <w:rPr>
                <w:rFonts w:hint="eastAsia"/>
              </w:rPr>
              <w:t>萬</w:t>
            </w:r>
            <w:r w:rsidR="00172826">
              <w:rPr>
                <w:rFonts w:hint="eastAsia"/>
                <w:szCs w:val="24"/>
              </w:rPr>
              <w:t>636</w:t>
            </w:r>
            <w:r w:rsidRPr="008F74E4">
              <w:rPr>
                <w:rFonts w:hint="eastAsia"/>
                <w:szCs w:val="24"/>
              </w:rPr>
              <w:t>元。</w:t>
            </w:r>
          </w:p>
          <w:p w:rsidR="00051D29" w:rsidRPr="0017491B" w:rsidRDefault="00051D29" w:rsidP="0017491B">
            <w:pPr>
              <w:pStyle w:val="002-1"/>
              <w:overflowPunct w:val="0"/>
              <w:adjustRightInd w:val="0"/>
              <w:spacing w:line="360" w:lineRule="exact"/>
              <w:ind w:firstLineChars="0"/>
              <w:rPr>
                <w:szCs w:val="24"/>
              </w:rPr>
            </w:pPr>
            <w:r w:rsidRPr="008F74E4">
              <w:rPr>
                <w:szCs w:val="24"/>
              </w:rPr>
              <w:t>2.</w:t>
            </w:r>
            <w:r w:rsidRPr="008F74E4">
              <w:rPr>
                <w:rFonts w:hint="eastAsia"/>
                <w:szCs w:val="24"/>
              </w:rPr>
              <w:t>為傳達市府對於新生兒家庭體貼心意，特設計製作「高雄寶貝育兒袋」，放置市府致贈動物園免費入場券、嬰兒包巾、</w:t>
            </w:r>
            <w:proofErr w:type="gramStart"/>
            <w:r w:rsidRPr="008F74E4">
              <w:rPr>
                <w:rFonts w:hint="eastAsia"/>
                <w:szCs w:val="24"/>
              </w:rPr>
              <w:t>隔尿墊</w:t>
            </w:r>
            <w:proofErr w:type="gramEnd"/>
            <w:r w:rsidRPr="008F74E4">
              <w:rPr>
                <w:rFonts w:hint="eastAsia"/>
                <w:szCs w:val="24"/>
              </w:rPr>
              <w:t>、兒童身高</w:t>
            </w:r>
            <w:proofErr w:type="gramStart"/>
            <w:r w:rsidRPr="008F74E4">
              <w:rPr>
                <w:rFonts w:hint="eastAsia"/>
                <w:szCs w:val="24"/>
              </w:rPr>
              <w:t>量尺及育</w:t>
            </w:r>
            <w:proofErr w:type="gramEnd"/>
            <w:r w:rsidRPr="008F74E4">
              <w:rPr>
                <w:rFonts w:hint="eastAsia"/>
                <w:szCs w:val="24"/>
              </w:rPr>
              <w:t>兒資源手冊，該手冊內容含「照顧篇及托育福利篇」、「居家及遊戲</w:t>
            </w:r>
            <w:proofErr w:type="gramStart"/>
            <w:r w:rsidRPr="008F74E4">
              <w:rPr>
                <w:rFonts w:hint="eastAsia"/>
                <w:szCs w:val="24"/>
              </w:rPr>
              <w:t>安全篇</w:t>
            </w:r>
            <w:proofErr w:type="gramEnd"/>
            <w:r w:rsidRPr="008F74E4">
              <w:rPr>
                <w:rFonts w:hint="eastAsia"/>
                <w:szCs w:val="24"/>
              </w:rPr>
              <w:t>」，協助新生兒家庭快速尋找相關資源，</w:t>
            </w:r>
            <w:proofErr w:type="gramStart"/>
            <w:r w:rsidRPr="008F74E4">
              <w:rPr>
                <w:rFonts w:hint="eastAsia"/>
                <w:szCs w:val="24"/>
              </w:rPr>
              <w:t>107</w:t>
            </w:r>
            <w:proofErr w:type="gramEnd"/>
            <w:r w:rsidRPr="008F74E4">
              <w:rPr>
                <w:rFonts w:hint="eastAsia"/>
                <w:szCs w:val="24"/>
              </w:rPr>
              <w:t>年度發送1</w:t>
            </w:r>
            <w:r w:rsidR="00172826" w:rsidRPr="008F74E4">
              <w:rPr>
                <w:rFonts w:hint="eastAsia"/>
              </w:rPr>
              <w:t>萬</w:t>
            </w:r>
            <w:r w:rsidRPr="008F74E4">
              <w:rPr>
                <w:rFonts w:hint="eastAsia"/>
                <w:szCs w:val="24"/>
              </w:rPr>
              <w:t>9,924份。</w:t>
            </w:r>
          </w:p>
          <w:p w:rsidR="00051D29" w:rsidRPr="008F74E4" w:rsidRDefault="00051D29" w:rsidP="00051D29">
            <w:pPr>
              <w:pStyle w:val="af"/>
              <w:overflowPunct w:val="0"/>
              <w:adjustRightInd w:val="0"/>
              <w:snapToGrid w:val="0"/>
              <w:spacing w:line="360" w:lineRule="exact"/>
              <w:ind w:leftChars="50" w:left="328" w:rightChars="50" w:right="130" w:hanging="198"/>
              <w:rPr>
                <w:rFonts w:ascii="標楷體" w:eastAsia="標楷體" w:hAnsi="標楷體"/>
                <w:color w:val="000000"/>
                <w:sz w:val="24"/>
              </w:rPr>
            </w:pPr>
            <w:r w:rsidRPr="008F74E4">
              <w:rPr>
                <w:rFonts w:ascii="標楷體" w:eastAsia="標楷體" w:hAnsi="標楷體"/>
                <w:color w:val="000000"/>
                <w:sz w:val="24"/>
              </w:rPr>
              <w:lastRenderedPageBreak/>
              <w:t>1.配合衛生福利部發放父母未就業家庭育兒津貼，為協助家庭照顧兒童，減輕父母育兒負擔，補助父或母至少一方因養育</w:t>
            </w:r>
            <w:r w:rsidRPr="008F74E4">
              <w:rPr>
                <w:rFonts w:ascii="標楷體" w:eastAsia="標楷體" w:hAnsi="標楷體" w:hint="eastAsia"/>
                <w:color w:val="000000"/>
                <w:sz w:val="24"/>
              </w:rPr>
              <w:t>未滿</w:t>
            </w:r>
            <w:r w:rsidRPr="008F74E4">
              <w:rPr>
                <w:rFonts w:ascii="標楷體" w:eastAsia="標楷體" w:hAnsi="標楷體"/>
                <w:color w:val="000000"/>
                <w:sz w:val="24"/>
              </w:rPr>
              <w:t>2歲幼兒，致未能就業者</w:t>
            </w:r>
            <w:r w:rsidRPr="008F74E4">
              <w:rPr>
                <w:rFonts w:ascii="標楷體" w:eastAsia="標楷體" w:hAnsi="標楷體" w:hint="eastAsia"/>
                <w:color w:val="000000"/>
                <w:sz w:val="24"/>
              </w:rPr>
              <w:t>；另自107年8月起修正為「育有未滿二歲兒童育兒津貼」，依家庭經濟狀況</w:t>
            </w:r>
            <w:r w:rsidRPr="008F74E4">
              <w:rPr>
                <w:rFonts w:ascii="標楷體" w:eastAsia="標楷體" w:hAnsi="標楷體"/>
                <w:color w:val="000000"/>
                <w:sz w:val="24"/>
              </w:rPr>
              <w:t>每名兒童每月補助2,500</w:t>
            </w:r>
            <w:r w:rsidRPr="008F74E4">
              <w:rPr>
                <w:rFonts w:ascii="標楷體" w:eastAsia="標楷體" w:hAnsi="標楷體" w:hint="eastAsia"/>
                <w:color w:val="000000"/>
                <w:sz w:val="24"/>
              </w:rPr>
              <w:t>元至</w:t>
            </w:r>
            <w:r w:rsidRPr="008F74E4">
              <w:rPr>
                <w:rFonts w:ascii="標楷體" w:eastAsia="標楷體" w:hAnsi="標楷體"/>
                <w:color w:val="000000"/>
                <w:sz w:val="24"/>
              </w:rPr>
              <w:t>5,000元</w:t>
            </w:r>
            <w:r w:rsidRPr="008F74E4">
              <w:rPr>
                <w:rFonts w:ascii="標楷體" w:eastAsia="標楷體" w:hAnsi="標楷體" w:hint="eastAsia"/>
                <w:color w:val="000000"/>
                <w:sz w:val="24"/>
              </w:rPr>
              <w:t>，第三名以上子女每月再加發1,000元</w:t>
            </w:r>
            <w:r w:rsidRPr="008F74E4">
              <w:rPr>
                <w:rFonts w:ascii="標楷體" w:eastAsia="標楷體" w:hAnsi="標楷體"/>
                <w:color w:val="000000"/>
                <w:sz w:val="24"/>
              </w:rPr>
              <w:t>。</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年度補助44,350人、7億3,730萬353元。</w:t>
            </w:r>
          </w:p>
          <w:p w:rsidR="00051D29" w:rsidRPr="008F74E4" w:rsidRDefault="00051D29" w:rsidP="00051D29">
            <w:pPr>
              <w:pStyle w:val="af"/>
              <w:overflowPunct w:val="0"/>
              <w:adjustRightInd w:val="0"/>
              <w:snapToGrid w:val="0"/>
              <w:spacing w:line="360" w:lineRule="exact"/>
              <w:ind w:leftChars="50" w:left="328" w:rightChars="50" w:right="130" w:hanging="198"/>
              <w:rPr>
                <w:rFonts w:ascii="標楷體" w:eastAsia="標楷體" w:hAnsi="標楷體"/>
                <w:color w:val="000000"/>
                <w:sz w:val="24"/>
              </w:rPr>
            </w:pPr>
            <w:r w:rsidRPr="008F74E4">
              <w:rPr>
                <w:rFonts w:ascii="標楷體" w:eastAsia="標楷體" w:hAnsi="標楷體"/>
                <w:color w:val="000000"/>
                <w:sz w:val="24"/>
              </w:rPr>
              <w:t>2.藉發放育兒津貼與推動親職教育雙軌並行，期適度減輕家庭照顧兒童之經濟負擔，亦能提升</w:t>
            </w:r>
            <w:proofErr w:type="gramStart"/>
            <w:r w:rsidRPr="008F74E4">
              <w:rPr>
                <w:rFonts w:ascii="標楷體" w:eastAsia="標楷體" w:hAnsi="標楷體"/>
                <w:color w:val="000000"/>
                <w:sz w:val="24"/>
              </w:rPr>
              <w:t>父母親職知能</w:t>
            </w:r>
            <w:proofErr w:type="gramEnd"/>
            <w:r w:rsidRPr="008F74E4">
              <w:rPr>
                <w:rFonts w:ascii="標楷體" w:eastAsia="標楷體" w:hAnsi="標楷體"/>
                <w:color w:val="000000"/>
                <w:sz w:val="24"/>
              </w:rPr>
              <w:t>，強化家庭照顧功能，推動本市0~2歲兒童親職教育，為方便市民參與，普及於各區開班，並依需要提供臨托服務，</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w:t>
            </w:r>
            <w:r w:rsidR="00172826">
              <w:rPr>
                <w:rFonts w:ascii="標楷體" w:eastAsia="標楷體" w:hAnsi="標楷體" w:hint="eastAsia"/>
                <w:color w:val="000000"/>
                <w:sz w:val="24"/>
              </w:rPr>
              <w:t>度</w:t>
            </w:r>
            <w:r w:rsidRPr="008F74E4">
              <w:rPr>
                <w:rFonts w:ascii="標楷體" w:eastAsia="標楷體" w:hAnsi="標楷體"/>
                <w:color w:val="000000"/>
                <w:sz w:val="24"/>
              </w:rPr>
              <w:t>計辦理</w:t>
            </w:r>
            <w:r w:rsidRPr="008F74E4">
              <w:rPr>
                <w:rFonts w:ascii="標楷體" w:eastAsia="標楷體" w:hAnsi="標楷體" w:hint="eastAsia"/>
                <w:color w:val="000000"/>
                <w:sz w:val="24"/>
              </w:rPr>
              <w:t>87</w:t>
            </w:r>
            <w:r w:rsidRPr="008F74E4">
              <w:rPr>
                <w:rFonts w:ascii="標楷體" w:eastAsia="標楷體" w:hAnsi="標楷體"/>
                <w:color w:val="000000"/>
                <w:sz w:val="24"/>
              </w:rPr>
              <w:t>場次、服務</w:t>
            </w:r>
            <w:r w:rsidRPr="008F74E4">
              <w:rPr>
                <w:rFonts w:ascii="標楷體" w:eastAsia="標楷體" w:hAnsi="標楷體" w:hint="eastAsia"/>
                <w:color w:val="000000"/>
                <w:sz w:val="24"/>
              </w:rPr>
              <w:t>4,068</w:t>
            </w:r>
            <w:r w:rsidRPr="008F74E4">
              <w:rPr>
                <w:rFonts w:ascii="標楷體" w:eastAsia="標楷體" w:hAnsi="標楷體"/>
                <w:color w:val="000000"/>
                <w:sz w:val="24"/>
              </w:rPr>
              <w:t>人次。</w:t>
            </w:r>
          </w:p>
          <w:p w:rsidR="00051D29" w:rsidRPr="008F74E4" w:rsidRDefault="00051D29" w:rsidP="00051D29">
            <w:pPr>
              <w:pStyle w:val="af"/>
              <w:overflowPunct w:val="0"/>
              <w:adjustRightInd w:val="0"/>
              <w:snapToGrid w:val="0"/>
              <w:spacing w:line="360" w:lineRule="exact"/>
              <w:ind w:leftChars="50" w:left="328" w:rightChars="50" w:right="130" w:hanging="198"/>
              <w:rPr>
                <w:rFonts w:ascii="標楷體" w:eastAsia="標楷體" w:hAnsi="標楷體"/>
                <w:color w:val="000000"/>
                <w:sz w:val="24"/>
              </w:rPr>
            </w:pPr>
          </w:p>
          <w:p w:rsidR="00051D29" w:rsidRPr="008F74E4" w:rsidRDefault="00051D29" w:rsidP="008F74E4">
            <w:pPr>
              <w:pStyle w:val="002-1"/>
              <w:overflowPunct w:val="0"/>
              <w:adjustRightInd w:val="0"/>
              <w:spacing w:line="360" w:lineRule="exact"/>
              <w:rPr>
                <w:szCs w:val="24"/>
              </w:rPr>
            </w:pPr>
            <w:r w:rsidRPr="008F74E4">
              <w:rPr>
                <w:szCs w:val="24"/>
              </w:rPr>
              <w:t>1.於三民</w:t>
            </w:r>
            <w:r w:rsidRPr="008F74E4">
              <w:rPr>
                <w:rFonts w:hint="eastAsia"/>
                <w:szCs w:val="24"/>
              </w:rPr>
              <w:t>(2處)</w:t>
            </w:r>
            <w:r w:rsidRPr="008F74E4">
              <w:rPr>
                <w:szCs w:val="24"/>
              </w:rPr>
              <w:t>、鳳山</w:t>
            </w:r>
            <w:r w:rsidRPr="008F74E4">
              <w:rPr>
                <w:rFonts w:hint="eastAsia"/>
                <w:szCs w:val="24"/>
              </w:rPr>
              <w:t>(2處)</w:t>
            </w:r>
            <w:r w:rsidRPr="008F74E4">
              <w:rPr>
                <w:szCs w:val="24"/>
              </w:rPr>
              <w:t>、左營、前鎮、仁武、大寮、小港、新興、岡山、鼓山</w:t>
            </w:r>
            <w:r w:rsidRPr="008F74E4">
              <w:rPr>
                <w:rFonts w:hint="eastAsia"/>
                <w:szCs w:val="24"/>
              </w:rPr>
              <w:t>、</w:t>
            </w:r>
            <w:r w:rsidRPr="008F74E4">
              <w:rPr>
                <w:szCs w:val="24"/>
              </w:rPr>
              <w:t>林園</w:t>
            </w:r>
            <w:r w:rsidRPr="008F74E4">
              <w:rPr>
                <w:rFonts w:hint="eastAsia"/>
                <w:szCs w:val="24"/>
              </w:rPr>
              <w:t>、前金、路竹、旗山及楠梓</w:t>
            </w:r>
            <w:r w:rsidRPr="008F74E4">
              <w:rPr>
                <w:szCs w:val="24"/>
              </w:rPr>
              <w:t>區成立</w:t>
            </w:r>
            <w:r w:rsidRPr="008F74E4">
              <w:rPr>
                <w:rFonts w:hint="eastAsia"/>
                <w:szCs w:val="24"/>
              </w:rPr>
              <w:t>17</w:t>
            </w:r>
            <w:r w:rsidRPr="008F74E4">
              <w:rPr>
                <w:szCs w:val="24"/>
              </w:rPr>
              <w:t>處公共托嬰中心，委託民間團體提供0-2歲幼兒教保、保健、生活照顧等平價優質托育服務</w:t>
            </w:r>
            <w:r w:rsidRPr="008F74E4">
              <w:rPr>
                <w:rFonts w:hint="eastAsia"/>
                <w:szCs w:val="24"/>
              </w:rPr>
              <w:t>，可提供收托750名幼兒。</w:t>
            </w:r>
          </w:p>
          <w:p w:rsidR="00051D29" w:rsidRPr="008F74E4" w:rsidRDefault="00051D29" w:rsidP="008F74E4">
            <w:pPr>
              <w:pStyle w:val="002-1"/>
              <w:overflowPunct w:val="0"/>
              <w:adjustRightInd w:val="0"/>
              <w:spacing w:line="360" w:lineRule="exact"/>
              <w:rPr>
                <w:szCs w:val="24"/>
              </w:rPr>
            </w:pPr>
            <w:r w:rsidRPr="008F74E4">
              <w:rPr>
                <w:szCs w:val="24"/>
              </w:rPr>
              <w:t>2.</w:t>
            </w:r>
            <w:r w:rsidRPr="008F74E4">
              <w:rPr>
                <w:rFonts w:hint="eastAsia"/>
                <w:szCs w:val="24"/>
              </w:rPr>
              <w:t>因應少子女化現象，本市爭取</w:t>
            </w:r>
            <w:proofErr w:type="gramStart"/>
            <w:r w:rsidRPr="008F74E4">
              <w:rPr>
                <w:rFonts w:hint="eastAsia"/>
                <w:szCs w:val="24"/>
              </w:rPr>
              <w:t>衛福部前</w:t>
            </w:r>
            <w:proofErr w:type="gramEnd"/>
            <w:r w:rsidRPr="008F74E4">
              <w:rPr>
                <w:rFonts w:hint="eastAsia"/>
                <w:szCs w:val="24"/>
              </w:rPr>
              <w:t>瞻基礎建設計畫補助，</w:t>
            </w:r>
            <w:proofErr w:type="gramStart"/>
            <w:r w:rsidRPr="008F74E4">
              <w:rPr>
                <w:rFonts w:hint="eastAsia"/>
                <w:szCs w:val="24"/>
              </w:rPr>
              <w:t>107</w:t>
            </w:r>
            <w:proofErr w:type="gramEnd"/>
            <w:r w:rsidRPr="008F74E4">
              <w:rPr>
                <w:rFonts w:hint="eastAsia"/>
                <w:szCs w:val="24"/>
              </w:rPr>
              <w:t>年度申請並獲核定設置4處社區公共托育家園，107年12月19日於大樹區開幕啟用本市第1處社區公共托育家園，並已再爭取108-109年補助增設8處。</w:t>
            </w:r>
          </w:p>
          <w:p w:rsidR="00051D29" w:rsidRPr="008F74E4" w:rsidRDefault="00051D29" w:rsidP="008F74E4">
            <w:pPr>
              <w:pStyle w:val="002-1"/>
              <w:overflowPunct w:val="0"/>
              <w:adjustRightInd w:val="0"/>
              <w:spacing w:line="360" w:lineRule="exact"/>
              <w:rPr>
                <w:szCs w:val="24"/>
              </w:rPr>
            </w:pPr>
            <w:r w:rsidRPr="008F74E4">
              <w:rPr>
                <w:rFonts w:hint="eastAsia"/>
                <w:szCs w:val="24"/>
              </w:rPr>
              <w:t>3.</w:t>
            </w:r>
            <w:r w:rsidRPr="008F74E4">
              <w:rPr>
                <w:szCs w:val="24"/>
              </w:rPr>
              <w:t>建構公共托嬰中心輔導管理機制，就空間規劃、設施設備、收托辦法、收退費、嬰幼兒活動設計、家長參與、機構管理等建立</w:t>
            </w:r>
            <w:proofErr w:type="gramStart"/>
            <w:r w:rsidRPr="008F74E4">
              <w:rPr>
                <w:szCs w:val="24"/>
              </w:rPr>
              <w:t>完善托</w:t>
            </w:r>
            <w:proofErr w:type="gramEnd"/>
            <w:r w:rsidRPr="008F74E4">
              <w:rPr>
                <w:szCs w:val="24"/>
              </w:rPr>
              <w:t>育管理模式規範</w:t>
            </w:r>
            <w:r w:rsidRPr="008F74E4">
              <w:rPr>
                <w:rFonts w:hint="eastAsia"/>
                <w:szCs w:val="24"/>
              </w:rPr>
              <w:t>，</w:t>
            </w:r>
            <w:proofErr w:type="gramStart"/>
            <w:r w:rsidRPr="008F74E4">
              <w:rPr>
                <w:rFonts w:hint="eastAsia"/>
                <w:szCs w:val="24"/>
              </w:rPr>
              <w:t>107</w:t>
            </w:r>
            <w:proofErr w:type="gramEnd"/>
            <w:r w:rsidRPr="008F74E4">
              <w:rPr>
                <w:rFonts w:hint="eastAsia"/>
                <w:szCs w:val="24"/>
              </w:rPr>
              <w:t>年度召開3場聯繫會報。</w:t>
            </w:r>
          </w:p>
          <w:p w:rsidR="00051D29" w:rsidRPr="008F74E4" w:rsidRDefault="00051D29" w:rsidP="008F74E4">
            <w:pPr>
              <w:pStyle w:val="002-1"/>
              <w:overflowPunct w:val="0"/>
              <w:adjustRightInd w:val="0"/>
              <w:spacing w:line="360" w:lineRule="exact"/>
              <w:rPr>
                <w:szCs w:val="24"/>
              </w:rPr>
            </w:pPr>
            <w:r w:rsidRPr="008F74E4">
              <w:rPr>
                <w:rFonts w:hint="eastAsia"/>
                <w:szCs w:val="24"/>
              </w:rPr>
              <w:t>4.</w:t>
            </w:r>
            <w:r w:rsidRPr="008F74E4">
              <w:rPr>
                <w:szCs w:val="24"/>
              </w:rPr>
              <w:t>本市已成立草</w:t>
            </w:r>
            <w:proofErr w:type="gramStart"/>
            <w:r w:rsidRPr="008F74E4">
              <w:rPr>
                <w:szCs w:val="24"/>
              </w:rPr>
              <w:t>衙</w:t>
            </w:r>
            <w:proofErr w:type="gramEnd"/>
            <w:r w:rsidRPr="008F74E4">
              <w:rPr>
                <w:szCs w:val="24"/>
              </w:rPr>
              <w:t>前鎮、三民兒福、三民陽明、鳳山光復、左營實踐、前鎮竹西、仁武、前鎮愛群、大寮、小港、岡山</w:t>
            </w:r>
            <w:r w:rsidRPr="008F74E4">
              <w:rPr>
                <w:rFonts w:hint="eastAsia"/>
                <w:szCs w:val="24"/>
              </w:rPr>
              <w:t>、</w:t>
            </w:r>
            <w:r w:rsidRPr="008F74E4">
              <w:rPr>
                <w:szCs w:val="24"/>
              </w:rPr>
              <w:t>林園</w:t>
            </w:r>
            <w:r w:rsidRPr="008F74E4">
              <w:rPr>
                <w:rFonts w:hint="eastAsia"/>
                <w:szCs w:val="24"/>
              </w:rPr>
              <w:t>、前金、路竹、旗山、彌陀、楠梓</w:t>
            </w:r>
            <w:r w:rsidRPr="008F74E4">
              <w:rPr>
                <w:szCs w:val="24"/>
              </w:rPr>
              <w:t>、</w:t>
            </w:r>
            <w:r w:rsidRPr="008F74E4">
              <w:rPr>
                <w:rFonts w:hint="eastAsia"/>
                <w:szCs w:val="24"/>
              </w:rPr>
              <w:t>左營富民及大樹</w:t>
            </w:r>
            <w:r w:rsidRPr="008F74E4">
              <w:rPr>
                <w:szCs w:val="24"/>
              </w:rPr>
              <w:t>等</w:t>
            </w:r>
            <w:r w:rsidRPr="008F74E4">
              <w:rPr>
                <w:rFonts w:hint="eastAsia"/>
                <w:szCs w:val="24"/>
              </w:rPr>
              <w:t>19</w:t>
            </w:r>
            <w:r w:rsidRPr="008F74E4">
              <w:rPr>
                <w:szCs w:val="24"/>
              </w:rPr>
              <w:t>處育兒資源中心，提供本市0至6歲嬰幼兒及其家長、一般社區民眾托育服務諮詢、幼兒照顧諮詢、托育資源媒合、親子活動、親職課程，並設置兒童遊戲室，提供玩具圖書及休閒設施等服務，</w:t>
            </w:r>
            <w:proofErr w:type="gramStart"/>
            <w:r w:rsidRPr="008F74E4">
              <w:rPr>
                <w:rFonts w:hint="eastAsia"/>
              </w:rPr>
              <w:t>107</w:t>
            </w:r>
            <w:proofErr w:type="gramEnd"/>
            <w:r w:rsidRPr="008F74E4">
              <w:rPr>
                <w:rFonts w:hint="eastAsia"/>
              </w:rPr>
              <w:t>年</w:t>
            </w:r>
            <w:r w:rsidR="00172826">
              <w:rPr>
                <w:rFonts w:hint="eastAsia"/>
              </w:rPr>
              <w:t>度</w:t>
            </w:r>
            <w:r w:rsidRPr="008F74E4">
              <w:rPr>
                <w:szCs w:val="24"/>
              </w:rPr>
              <w:t>計服務</w:t>
            </w:r>
            <w:r w:rsidRPr="008F74E4">
              <w:rPr>
                <w:rFonts w:hint="eastAsia"/>
                <w:szCs w:val="24"/>
              </w:rPr>
              <w:t>6</w:t>
            </w:r>
            <w:r w:rsidR="001A0138">
              <w:rPr>
                <w:rFonts w:hint="eastAsia"/>
                <w:szCs w:val="24"/>
              </w:rPr>
              <w:t>6萬8,276</w:t>
            </w:r>
            <w:r w:rsidRPr="008F74E4">
              <w:rPr>
                <w:szCs w:val="24"/>
              </w:rPr>
              <w:t>人次。</w:t>
            </w:r>
            <w:r w:rsidRPr="008F74E4">
              <w:rPr>
                <w:rFonts w:hint="eastAsia"/>
                <w:szCs w:val="24"/>
              </w:rPr>
              <w:t>另為縮短育兒資源城鄉差距，更於大旗山9區設置「育兒資源車-</w:t>
            </w:r>
            <w:proofErr w:type="gramStart"/>
            <w:r w:rsidRPr="008F74E4">
              <w:rPr>
                <w:rFonts w:hint="eastAsia"/>
                <w:szCs w:val="24"/>
              </w:rPr>
              <w:t>青瘋俠</w:t>
            </w:r>
            <w:proofErr w:type="gramEnd"/>
            <w:r w:rsidRPr="008F74E4">
              <w:rPr>
                <w:rFonts w:hint="eastAsia"/>
                <w:szCs w:val="24"/>
              </w:rPr>
              <w:t>1號」、岡山地區(含沿海地區)11區設置「育兒資源車-草莓妹1號」進行定點定時或接受社區預約的巡迴服務，</w:t>
            </w:r>
            <w:proofErr w:type="gramStart"/>
            <w:r w:rsidR="001A0138">
              <w:rPr>
                <w:rFonts w:hint="eastAsia"/>
              </w:rPr>
              <w:t>107</w:t>
            </w:r>
            <w:proofErr w:type="gramEnd"/>
            <w:r w:rsidR="001A0138">
              <w:rPr>
                <w:rFonts w:hint="eastAsia"/>
              </w:rPr>
              <w:t>年度</w:t>
            </w:r>
            <w:r w:rsidRPr="008F74E4">
              <w:rPr>
                <w:rFonts w:hint="eastAsia"/>
                <w:szCs w:val="24"/>
              </w:rPr>
              <w:t>服務計2</w:t>
            </w:r>
            <w:r w:rsidR="001A0138">
              <w:rPr>
                <w:rFonts w:hint="eastAsia"/>
                <w:szCs w:val="24"/>
              </w:rPr>
              <w:t>5</w:t>
            </w:r>
            <w:r w:rsidRPr="008F74E4">
              <w:rPr>
                <w:szCs w:val="24"/>
              </w:rPr>
              <w:t>,</w:t>
            </w:r>
            <w:r w:rsidR="001A0138">
              <w:rPr>
                <w:rFonts w:hint="eastAsia"/>
                <w:szCs w:val="24"/>
              </w:rPr>
              <w:t>417</w:t>
            </w:r>
            <w:r w:rsidRPr="008F74E4">
              <w:rPr>
                <w:rFonts w:hint="eastAsia"/>
                <w:szCs w:val="24"/>
              </w:rPr>
              <w:t>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5.建置育兒資源網，</w:t>
            </w:r>
            <w:proofErr w:type="gramStart"/>
            <w:r w:rsidRPr="008F74E4">
              <w:rPr>
                <w:rFonts w:hint="eastAsia"/>
                <w:szCs w:val="24"/>
              </w:rPr>
              <w:t>讓育兒</w:t>
            </w:r>
            <w:proofErr w:type="gramEnd"/>
            <w:r w:rsidRPr="008F74E4">
              <w:rPr>
                <w:rFonts w:hint="eastAsia"/>
                <w:szCs w:val="24"/>
              </w:rPr>
              <w:t>家庭更快速瞭解並使用本市相關育兒資源。並</w:t>
            </w:r>
            <w:r w:rsidRPr="008F74E4">
              <w:rPr>
                <w:szCs w:val="24"/>
              </w:rPr>
              <w:t>設立托育服務單一窗口諮詢服務專線394-3322(就是深深愛兒)，提供托育諮詢服務(如找尋</w:t>
            </w:r>
            <w:r w:rsidRPr="008F74E4">
              <w:rPr>
                <w:rFonts w:hint="eastAsia"/>
                <w:szCs w:val="24"/>
              </w:rPr>
              <w:t>托育人員</w:t>
            </w:r>
            <w:r w:rsidRPr="008F74E4">
              <w:rPr>
                <w:szCs w:val="24"/>
              </w:rPr>
              <w:t>、</w:t>
            </w:r>
            <w:r w:rsidRPr="008F74E4">
              <w:rPr>
                <w:rFonts w:hint="eastAsia"/>
                <w:szCs w:val="24"/>
              </w:rPr>
              <w:t>托嬰中心</w:t>
            </w:r>
            <w:r w:rsidRPr="008F74E4">
              <w:rPr>
                <w:szCs w:val="24"/>
              </w:rPr>
              <w:t>、申請補助等)，讓市民方便諮詢，</w:t>
            </w:r>
            <w:proofErr w:type="gramStart"/>
            <w:r w:rsidRPr="008F74E4">
              <w:rPr>
                <w:rFonts w:hint="eastAsia"/>
                <w:szCs w:val="24"/>
              </w:rPr>
              <w:t>107</w:t>
            </w:r>
            <w:proofErr w:type="gramEnd"/>
            <w:r w:rsidRPr="008F74E4">
              <w:rPr>
                <w:rFonts w:hint="eastAsia"/>
                <w:szCs w:val="24"/>
              </w:rPr>
              <w:t>年度服務5</w:t>
            </w:r>
            <w:r w:rsidRPr="008F74E4">
              <w:rPr>
                <w:szCs w:val="24"/>
              </w:rPr>
              <w:t>,</w:t>
            </w:r>
            <w:r w:rsidRPr="008F74E4">
              <w:rPr>
                <w:rFonts w:hint="eastAsia"/>
                <w:szCs w:val="24"/>
              </w:rPr>
              <w:t>121人次</w:t>
            </w:r>
            <w:r w:rsidRPr="008F74E4">
              <w:rPr>
                <w:szCs w:val="24"/>
              </w:rPr>
              <w:t>。</w:t>
            </w:r>
          </w:p>
          <w:p w:rsidR="00051D29" w:rsidRPr="008F74E4" w:rsidRDefault="00051D29" w:rsidP="008F74E4">
            <w:pPr>
              <w:pStyle w:val="002-1"/>
              <w:overflowPunct w:val="0"/>
              <w:adjustRightInd w:val="0"/>
              <w:spacing w:line="360" w:lineRule="exact"/>
              <w:rPr>
                <w:szCs w:val="24"/>
              </w:rPr>
            </w:pPr>
            <w:r w:rsidRPr="008F74E4">
              <w:rPr>
                <w:rFonts w:hint="eastAsia"/>
                <w:szCs w:val="24"/>
              </w:rPr>
              <w:t>6.爭取衛生福利部「前瞻基礎建設計畫-</w:t>
            </w:r>
            <w:proofErr w:type="gramStart"/>
            <w:r w:rsidRPr="008F74E4">
              <w:rPr>
                <w:rFonts w:hint="eastAsia"/>
                <w:szCs w:val="24"/>
              </w:rPr>
              <w:t>少子化</w:t>
            </w:r>
            <w:proofErr w:type="gramEnd"/>
            <w:r w:rsidRPr="008F74E4">
              <w:rPr>
                <w:rFonts w:hint="eastAsia"/>
                <w:szCs w:val="24"/>
              </w:rPr>
              <w:t>友善育兒空間建設-建構0-2歲兒童社區公共托育計畫」，107年獲核定補助3,161萬</w:t>
            </w:r>
            <w:r w:rsidRPr="008F74E4">
              <w:rPr>
                <w:rFonts w:hint="eastAsia"/>
                <w:szCs w:val="24"/>
              </w:rPr>
              <w:lastRenderedPageBreak/>
              <w:t>元，另108-109年申請補助經費1億1,236萬餘元。</w:t>
            </w:r>
          </w:p>
          <w:p w:rsidR="00051D29" w:rsidRPr="008F74E4" w:rsidRDefault="00051D29" w:rsidP="008F74E4">
            <w:pPr>
              <w:pStyle w:val="002-1"/>
              <w:overflowPunct w:val="0"/>
              <w:adjustRightInd w:val="0"/>
              <w:spacing w:line="360" w:lineRule="exact"/>
              <w:rPr>
                <w:szCs w:val="24"/>
              </w:rPr>
            </w:pPr>
            <w:r w:rsidRPr="008F74E4">
              <w:rPr>
                <w:rFonts w:hint="eastAsia"/>
                <w:szCs w:val="24"/>
              </w:rPr>
              <w:t>7.社會局配合中央自8月1日起推動未滿2歲兒童托育</w:t>
            </w:r>
            <w:proofErr w:type="gramStart"/>
            <w:r w:rsidRPr="008F74E4">
              <w:rPr>
                <w:rFonts w:hint="eastAsia"/>
                <w:szCs w:val="24"/>
              </w:rPr>
              <w:t>準</w:t>
            </w:r>
            <w:proofErr w:type="gramEnd"/>
            <w:r w:rsidRPr="008F74E4">
              <w:rPr>
                <w:rFonts w:hint="eastAsia"/>
                <w:szCs w:val="24"/>
              </w:rPr>
              <w:t>公共化服務，透過政府與私立托嬰中心合作，由政府協助支付每月6,000元至1萬元不等之托育費用，將托育費用支出控制在家庭可支配所得的10-15%間，以減輕家長育兒負擔、改善托育人員薪資、</w:t>
            </w:r>
            <w:proofErr w:type="gramStart"/>
            <w:r w:rsidRPr="008F74E4">
              <w:rPr>
                <w:rFonts w:hint="eastAsia"/>
                <w:szCs w:val="24"/>
              </w:rPr>
              <w:t>穩定托</w:t>
            </w:r>
            <w:proofErr w:type="gramEnd"/>
            <w:r w:rsidRPr="008F74E4">
              <w:rPr>
                <w:rFonts w:hint="eastAsia"/>
                <w:szCs w:val="24"/>
              </w:rPr>
              <w:t>育服務品質等方向努力。至107年12月底本市共41家私立托嬰簽訂合作契約成為</w:t>
            </w:r>
            <w:proofErr w:type="gramStart"/>
            <w:r w:rsidRPr="008F74E4">
              <w:rPr>
                <w:rFonts w:hint="eastAsia"/>
                <w:szCs w:val="24"/>
              </w:rPr>
              <w:t>準公共化托嬰</w:t>
            </w:r>
            <w:proofErr w:type="gramEnd"/>
            <w:r w:rsidRPr="008F74E4">
              <w:rPr>
                <w:rFonts w:hint="eastAsia"/>
                <w:szCs w:val="24"/>
              </w:rPr>
              <w:t>中心，可提供收托1,542人，另有1,908名居家托育人員簽訂</w:t>
            </w:r>
            <w:proofErr w:type="gramStart"/>
            <w:r w:rsidRPr="008F74E4">
              <w:rPr>
                <w:rFonts w:hint="eastAsia"/>
                <w:szCs w:val="24"/>
              </w:rPr>
              <w:t>準</w:t>
            </w:r>
            <w:proofErr w:type="gramEnd"/>
            <w:r w:rsidRPr="008F74E4">
              <w:rPr>
                <w:rFonts w:hint="eastAsia"/>
                <w:szCs w:val="24"/>
              </w:rPr>
              <w:t>公共化合作契約，可收托3,816人，合計可收托5,358人。</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8F74E4">
            <w:pPr>
              <w:pStyle w:val="002-1"/>
              <w:overflowPunct w:val="0"/>
              <w:adjustRightInd w:val="0"/>
              <w:spacing w:line="360" w:lineRule="exact"/>
              <w:rPr>
                <w:szCs w:val="24"/>
              </w:rPr>
            </w:pPr>
            <w:r w:rsidRPr="008F74E4">
              <w:rPr>
                <w:szCs w:val="24"/>
              </w:rPr>
              <w:t>1.自103年12月1日起，實施</w:t>
            </w:r>
            <w:proofErr w:type="gramStart"/>
            <w:r w:rsidRPr="008F74E4">
              <w:rPr>
                <w:szCs w:val="24"/>
              </w:rPr>
              <w:t>居家式托育</w:t>
            </w:r>
            <w:proofErr w:type="gramEnd"/>
            <w:r w:rsidRPr="008F74E4">
              <w:rPr>
                <w:szCs w:val="24"/>
              </w:rPr>
              <w:t>服務登記制，</w:t>
            </w:r>
            <w:r w:rsidRPr="008F74E4">
              <w:rPr>
                <w:rFonts w:hint="eastAsia"/>
                <w:szCs w:val="24"/>
              </w:rPr>
              <w:t>從事</w:t>
            </w:r>
            <w:proofErr w:type="gramStart"/>
            <w:r w:rsidRPr="008F74E4">
              <w:rPr>
                <w:rFonts w:hint="eastAsia"/>
                <w:szCs w:val="24"/>
              </w:rPr>
              <w:t>居家式托育</w:t>
            </w:r>
            <w:proofErr w:type="gramEnd"/>
            <w:r w:rsidRPr="008F74E4">
              <w:rPr>
                <w:rFonts w:hint="eastAsia"/>
                <w:szCs w:val="24"/>
              </w:rPr>
              <w:t>服務者(</w:t>
            </w:r>
            <w:proofErr w:type="gramStart"/>
            <w:r w:rsidRPr="008F74E4">
              <w:rPr>
                <w:rFonts w:hint="eastAsia"/>
                <w:szCs w:val="24"/>
              </w:rPr>
              <w:t>即托育</w:t>
            </w:r>
            <w:proofErr w:type="gramEnd"/>
            <w:r w:rsidRPr="008F74E4">
              <w:rPr>
                <w:rFonts w:hint="eastAsia"/>
                <w:szCs w:val="24"/>
              </w:rPr>
              <w:t>人員)，收費照顧3親等以外幼兒，即需辦理登記，方能收托。由本市</w:t>
            </w:r>
            <w:r w:rsidRPr="008F74E4">
              <w:rPr>
                <w:szCs w:val="24"/>
              </w:rPr>
              <w:t>6區</w:t>
            </w:r>
            <w:r w:rsidRPr="008F74E4">
              <w:rPr>
                <w:rFonts w:hint="eastAsia"/>
                <w:szCs w:val="24"/>
              </w:rPr>
              <w:t>居家托育服務中心</w:t>
            </w:r>
            <w:r w:rsidRPr="008F74E4">
              <w:rPr>
                <w:szCs w:val="24"/>
              </w:rPr>
              <w:t>，協助輔導管理居家托育服務人員，至10</w:t>
            </w:r>
            <w:r w:rsidRPr="008F74E4">
              <w:rPr>
                <w:rFonts w:hint="eastAsia"/>
                <w:szCs w:val="24"/>
              </w:rPr>
              <w:t>7</w:t>
            </w:r>
            <w:r w:rsidRPr="008F74E4">
              <w:rPr>
                <w:szCs w:val="24"/>
              </w:rPr>
              <w:t>年納入管理</w:t>
            </w:r>
            <w:r w:rsidRPr="008F74E4">
              <w:rPr>
                <w:rFonts w:hint="eastAsia"/>
                <w:szCs w:val="24"/>
              </w:rPr>
              <w:t>之登記</w:t>
            </w:r>
            <w:r w:rsidRPr="008F74E4">
              <w:rPr>
                <w:szCs w:val="24"/>
              </w:rPr>
              <w:t>托育人員有</w:t>
            </w:r>
            <w:r w:rsidRPr="008F74E4">
              <w:rPr>
                <w:rFonts w:hint="eastAsia"/>
                <w:szCs w:val="24"/>
              </w:rPr>
              <w:t>2,8</w:t>
            </w:r>
            <w:r w:rsidR="001A0138">
              <w:rPr>
                <w:rFonts w:hint="eastAsia"/>
                <w:szCs w:val="24"/>
              </w:rPr>
              <w:t>21</w:t>
            </w:r>
            <w:r w:rsidRPr="008F74E4">
              <w:rPr>
                <w:szCs w:val="24"/>
              </w:rPr>
              <w:t>人，</w:t>
            </w:r>
            <w:r w:rsidRPr="008F74E4">
              <w:rPr>
                <w:rFonts w:hint="eastAsia"/>
                <w:szCs w:val="24"/>
              </w:rPr>
              <w:t>托</w:t>
            </w:r>
            <w:r w:rsidRPr="008F74E4">
              <w:rPr>
                <w:szCs w:val="24"/>
              </w:rPr>
              <w:t>兒人數為</w:t>
            </w:r>
            <w:r w:rsidRPr="008F74E4">
              <w:rPr>
                <w:rFonts w:hint="eastAsia"/>
                <w:szCs w:val="24"/>
              </w:rPr>
              <w:t>4,</w:t>
            </w:r>
            <w:r w:rsidR="001A0138">
              <w:rPr>
                <w:rFonts w:hint="eastAsia"/>
                <w:szCs w:val="24"/>
              </w:rPr>
              <w:t>345</w:t>
            </w:r>
            <w:r w:rsidRPr="008F74E4">
              <w:rPr>
                <w:szCs w:val="24"/>
              </w:rPr>
              <w:t>人。</w:t>
            </w:r>
          </w:p>
          <w:p w:rsidR="00051D29" w:rsidRPr="008F74E4" w:rsidRDefault="00051D29" w:rsidP="008F74E4">
            <w:pPr>
              <w:pStyle w:val="002-1"/>
              <w:overflowPunct w:val="0"/>
              <w:adjustRightInd w:val="0"/>
              <w:spacing w:line="360" w:lineRule="exact"/>
              <w:rPr>
                <w:szCs w:val="24"/>
              </w:rPr>
            </w:pPr>
            <w:r w:rsidRPr="008F74E4">
              <w:rPr>
                <w:szCs w:val="24"/>
              </w:rPr>
              <w:t>2.</w:t>
            </w:r>
            <w:r w:rsidRPr="008F74E4">
              <w:rPr>
                <w:rFonts w:hint="eastAsia"/>
                <w:szCs w:val="24"/>
              </w:rPr>
              <w:t>為協助家長兼顧就業及育兒問題，辦理0-未滿2歲就業者家庭部分托育費用補助福利措施，依家庭經濟狀況及托育人員資格，每月補助2,000元至5,000元;另自107年8月起修正為「公共及</w:t>
            </w:r>
            <w:proofErr w:type="gramStart"/>
            <w:r w:rsidRPr="008F74E4">
              <w:rPr>
                <w:rFonts w:hint="eastAsia"/>
                <w:szCs w:val="24"/>
              </w:rPr>
              <w:t>準公共化托育</w:t>
            </w:r>
            <w:proofErr w:type="gramEnd"/>
            <w:r w:rsidRPr="008F74E4">
              <w:rPr>
                <w:rFonts w:hint="eastAsia"/>
                <w:szCs w:val="24"/>
              </w:rPr>
              <w:t>費用補助」，並取消就業之限制，依家庭經濟狀況每名兒童每月補助3,000元至10,000元，第三名以上子女每月再加發1</w:t>
            </w:r>
            <w:r w:rsidR="001A0138">
              <w:rPr>
                <w:rFonts w:hint="eastAsia"/>
                <w:szCs w:val="24"/>
              </w:rPr>
              <w:t>,</w:t>
            </w:r>
            <w:r w:rsidRPr="008F74E4">
              <w:rPr>
                <w:rFonts w:hint="eastAsia"/>
                <w:szCs w:val="24"/>
              </w:rPr>
              <w:t>000元，</w:t>
            </w:r>
            <w:proofErr w:type="gramStart"/>
            <w:r w:rsidRPr="008F74E4">
              <w:rPr>
                <w:rFonts w:hint="eastAsia"/>
                <w:szCs w:val="24"/>
              </w:rPr>
              <w:t>107</w:t>
            </w:r>
            <w:proofErr w:type="gramEnd"/>
            <w:r w:rsidRPr="008F74E4">
              <w:rPr>
                <w:rFonts w:hint="eastAsia"/>
                <w:szCs w:val="24"/>
              </w:rPr>
              <w:t>年度補助計8,799人、1億7,716萬4,266元。</w:t>
            </w:r>
          </w:p>
          <w:p w:rsidR="00051D29" w:rsidRPr="008F74E4" w:rsidRDefault="00051D29" w:rsidP="008F74E4">
            <w:pPr>
              <w:pStyle w:val="002-1"/>
              <w:overflowPunct w:val="0"/>
              <w:adjustRightInd w:val="0"/>
              <w:spacing w:line="360" w:lineRule="exact"/>
              <w:rPr>
                <w:szCs w:val="24"/>
              </w:rPr>
            </w:pPr>
            <w:r w:rsidRPr="008F74E4">
              <w:rPr>
                <w:rFonts w:hint="eastAsia"/>
                <w:szCs w:val="24"/>
              </w:rPr>
              <w:t>3.辦理夜間工作家庭育兒服務，</w:t>
            </w:r>
            <w:proofErr w:type="gramStart"/>
            <w:r w:rsidRPr="008F74E4">
              <w:rPr>
                <w:rFonts w:hint="eastAsia"/>
                <w:szCs w:val="24"/>
              </w:rPr>
              <w:t>媒合托育</w:t>
            </w:r>
            <w:proofErr w:type="gramEnd"/>
            <w:r w:rsidRPr="008F74E4">
              <w:rPr>
                <w:rFonts w:hint="eastAsia"/>
                <w:szCs w:val="24"/>
              </w:rPr>
              <w:t>人員提供家長夜間8時以後未滿6歲幼兒</w:t>
            </w:r>
            <w:proofErr w:type="gramStart"/>
            <w:r w:rsidRPr="008F74E4">
              <w:rPr>
                <w:rFonts w:hint="eastAsia"/>
                <w:szCs w:val="24"/>
              </w:rPr>
              <w:t>在宅托育</w:t>
            </w:r>
            <w:proofErr w:type="gramEnd"/>
            <w:r w:rsidRPr="008F74E4">
              <w:rPr>
                <w:rFonts w:hint="eastAsia"/>
                <w:szCs w:val="24"/>
              </w:rPr>
              <w:t>服務並補助托育費用，使家長安心工作，</w:t>
            </w:r>
            <w:proofErr w:type="gramStart"/>
            <w:r w:rsidRPr="008F74E4">
              <w:rPr>
                <w:rFonts w:hint="eastAsia"/>
                <w:szCs w:val="24"/>
              </w:rPr>
              <w:t>107</w:t>
            </w:r>
            <w:proofErr w:type="gramEnd"/>
            <w:r w:rsidRPr="008F74E4">
              <w:rPr>
                <w:rFonts w:hint="eastAsia"/>
                <w:szCs w:val="24"/>
              </w:rPr>
              <w:t>年度計補助597人次、</w:t>
            </w:r>
            <w:r w:rsidR="001A0138">
              <w:rPr>
                <w:rFonts w:hint="eastAsia"/>
                <w:szCs w:val="24"/>
              </w:rPr>
              <w:t>1</w:t>
            </w:r>
            <w:r w:rsidRPr="008F74E4">
              <w:rPr>
                <w:rFonts w:hint="eastAsia"/>
                <w:szCs w:val="24"/>
              </w:rPr>
              <w:t>08</w:t>
            </w:r>
            <w:r w:rsidR="001A0138">
              <w:rPr>
                <w:rFonts w:hint="eastAsia"/>
                <w:szCs w:val="24"/>
              </w:rPr>
              <w:t>萬</w:t>
            </w:r>
            <w:r w:rsidRPr="008F74E4">
              <w:rPr>
                <w:rFonts w:hint="eastAsia"/>
                <w:szCs w:val="24"/>
              </w:rPr>
              <w:t>7,000元。</w:t>
            </w:r>
          </w:p>
          <w:p w:rsidR="00051D29" w:rsidRPr="008F74E4" w:rsidRDefault="00051D29" w:rsidP="008F74E4">
            <w:pPr>
              <w:pStyle w:val="002-1"/>
              <w:overflowPunct w:val="0"/>
              <w:adjustRightInd w:val="0"/>
              <w:spacing w:line="360" w:lineRule="exact"/>
              <w:rPr>
                <w:szCs w:val="24"/>
              </w:rPr>
            </w:pPr>
            <w:r w:rsidRPr="008F74E4">
              <w:rPr>
                <w:rFonts w:hint="eastAsia"/>
                <w:szCs w:val="24"/>
              </w:rPr>
              <w:t>4.委託居家托育服務中心辦理社區宣導及親職教育活動，</w:t>
            </w:r>
            <w:proofErr w:type="gramStart"/>
            <w:r w:rsidRPr="008F74E4">
              <w:rPr>
                <w:rFonts w:hint="eastAsia"/>
                <w:szCs w:val="24"/>
              </w:rPr>
              <w:t>107</w:t>
            </w:r>
            <w:proofErr w:type="gramEnd"/>
            <w:r w:rsidRPr="008F74E4">
              <w:rPr>
                <w:rFonts w:hint="eastAsia"/>
                <w:szCs w:val="24"/>
              </w:rPr>
              <w:t>年度共197場次、7,381人次參與。</w:t>
            </w:r>
          </w:p>
          <w:p w:rsidR="00051D29" w:rsidRPr="008F74E4" w:rsidRDefault="00051D29" w:rsidP="008F74E4">
            <w:pPr>
              <w:pStyle w:val="002-1"/>
              <w:overflowPunct w:val="0"/>
              <w:adjustRightInd w:val="0"/>
              <w:spacing w:line="360" w:lineRule="exact"/>
              <w:rPr>
                <w:szCs w:val="24"/>
              </w:rPr>
            </w:pPr>
            <w:r w:rsidRPr="008F74E4">
              <w:rPr>
                <w:rFonts w:hint="eastAsia"/>
                <w:szCs w:val="24"/>
              </w:rPr>
              <w:t>5.委託居家托育服務中心辦理托育人員在職訓練，</w:t>
            </w:r>
            <w:proofErr w:type="gramStart"/>
            <w:r w:rsidRPr="008F74E4">
              <w:rPr>
                <w:rFonts w:hint="eastAsia"/>
                <w:szCs w:val="24"/>
              </w:rPr>
              <w:t>107</w:t>
            </w:r>
            <w:proofErr w:type="gramEnd"/>
            <w:r w:rsidRPr="008F74E4">
              <w:rPr>
                <w:rFonts w:hint="eastAsia"/>
                <w:szCs w:val="24"/>
              </w:rPr>
              <w:t>年度共計187場、1</w:t>
            </w:r>
            <w:r w:rsidR="001A0138">
              <w:rPr>
                <w:rFonts w:hint="eastAsia"/>
                <w:szCs w:val="24"/>
              </w:rPr>
              <w:t>萬</w:t>
            </w:r>
            <w:r w:rsidRPr="008F74E4">
              <w:rPr>
                <w:rFonts w:hint="eastAsia"/>
                <w:szCs w:val="24"/>
              </w:rPr>
              <w:t>6,815人次參與。</w:t>
            </w:r>
          </w:p>
          <w:p w:rsidR="00051D29" w:rsidRPr="008F74E4" w:rsidRDefault="00051D29" w:rsidP="008F74E4">
            <w:pPr>
              <w:pStyle w:val="002-1"/>
              <w:overflowPunct w:val="0"/>
              <w:adjustRightInd w:val="0"/>
              <w:spacing w:line="360" w:lineRule="exact"/>
              <w:rPr>
                <w:szCs w:val="24"/>
              </w:rPr>
            </w:pPr>
            <w:r w:rsidRPr="008F74E4">
              <w:rPr>
                <w:rFonts w:hint="eastAsia"/>
                <w:szCs w:val="24"/>
              </w:rPr>
              <w:t>6.</w:t>
            </w:r>
            <w:r w:rsidRPr="008F74E4">
              <w:rPr>
                <w:szCs w:val="24"/>
              </w:rPr>
              <w:t>辦理托育人員專業訓練課程，</w:t>
            </w:r>
            <w:proofErr w:type="gramStart"/>
            <w:r w:rsidRPr="008F74E4">
              <w:rPr>
                <w:szCs w:val="24"/>
              </w:rPr>
              <w:t>10</w:t>
            </w:r>
            <w:r w:rsidRPr="008F74E4">
              <w:rPr>
                <w:rFonts w:hint="eastAsia"/>
                <w:szCs w:val="24"/>
              </w:rPr>
              <w:t>7</w:t>
            </w:r>
            <w:proofErr w:type="gramEnd"/>
            <w:r w:rsidRPr="008F74E4">
              <w:rPr>
                <w:szCs w:val="24"/>
              </w:rPr>
              <w:t>年度除勞動部勞動力發展署高屏澎東分署辦理公費班</w:t>
            </w:r>
            <w:r w:rsidRPr="008F74E4">
              <w:rPr>
                <w:rFonts w:hint="eastAsia"/>
                <w:szCs w:val="24"/>
              </w:rPr>
              <w:t>13</w:t>
            </w:r>
            <w:r w:rsidRPr="008F74E4">
              <w:rPr>
                <w:szCs w:val="24"/>
              </w:rPr>
              <w:t>班</w:t>
            </w:r>
            <w:r w:rsidRPr="008F74E4">
              <w:rPr>
                <w:rFonts w:hint="eastAsia"/>
                <w:szCs w:val="24"/>
              </w:rPr>
              <w:t>、</w:t>
            </w:r>
            <w:r w:rsidRPr="008F74E4">
              <w:rPr>
                <w:szCs w:val="24"/>
              </w:rPr>
              <w:t>結訓人員</w:t>
            </w:r>
            <w:r w:rsidRPr="008F74E4">
              <w:rPr>
                <w:rFonts w:hint="eastAsia"/>
                <w:szCs w:val="24"/>
              </w:rPr>
              <w:t>514</w:t>
            </w:r>
            <w:r w:rsidRPr="008F74E4">
              <w:rPr>
                <w:szCs w:val="24"/>
              </w:rPr>
              <w:t>名；社會局開</w:t>
            </w:r>
            <w:r w:rsidRPr="008F74E4">
              <w:rPr>
                <w:rFonts w:hint="eastAsia"/>
                <w:szCs w:val="24"/>
              </w:rPr>
              <w:t>設</w:t>
            </w:r>
            <w:r w:rsidRPr="008F74E4">
              <w:rPr>
                <w:szCs w:val="24"/>
              </w:rPr>
              <w:t>托育人員專業訓練課程，自費課程</w:t>
            </w:r>
            <w:r w:rsidRPr="008F74E4">
              <w:rPr>
                <w:rFonts w:hint="eastAsia"/>
                <w:szCs w:val="24"/>
              </w:rPr>
              <w:t>34</w:t>
            </w:r>
            <w:r w:rsidRPr="008F74E4">
              <w:rPr>
                <w:szCs w:val="24"/>
              </w:rPr>
              <w:t>班</w:t>
            </w:r>
            <w:r w:rsidRPr="008F74E4">
              <w:rPr>
                <w:rFonts w:hint="eastAsia"/>
                <w:szCs w:val="24"/>
              </w:rPr>
              <w:t>、</w:t>
            </w:r>
            <w:r w:rsidRPr="008F74E4">
              <w:rPr>
                <w:szCs w:val="24"/>
              </w:rPr>
              <w:t>結訓人員</w:t>
            </w:r>
            <w:r w:rsidRPr="008F74E4">
              <w:rPr>
                <w:rFonts w:hint="eastAsia"/>
                <w:szCs w:val="24"/>
              </w:rPr>
              <w:t>共</w:t>
            </w:r>
            <w:r w:rsidRPr="008F74E4">
              <w:rPr>
                <w:szCs w:val="24"/>
              </w:rPr>
              <w:t>1</w:t>
            </w:r>
            <w:r w:rsidRPr="008F74E4">
              <w:rPr>
                <w:rFonts w:hint="eastAsia"/>
                <w:szCs w:val="24"/>
              </w:rPr>
              <w:t>,316</w:t>
            </w:r>
            <w:r w:rsidRPr="008F74E4">
              <w:rPr>
                <w:szCs w:val="24"/>
              </w:rPr>
              <w:t>名，合計開設</w:t>
            </w:r>
            <w:r w:rsidRPr="008F74E4">
              <w:rPr>
                <w:rFonts w:hint="eastAsia"/>
                <w:szCs w:val="24"/>
              </w:rPr>
              <w:t>47</w:t>
            </w:r>
            <w:r w:rsidRPr="008F74E4">
              <w:rPr>
                <w:szCs w:val="24"/>
              </w:rPr>
              <w:t>班</w:t>
            </w:r>
            <w:r w:rsidRPr="008F74E4">
              <w:rPr>
                <w:rFonts w:hint="eastAsia"/>
                <w:szCs w:val="24"/>
              </w:rPr>
              <w:t>、</w:t>
            </w:r>
            <w:r w:rsidRPr="008F74E4">
              <w:rPr>
                <w:szCs w:val="24"/>
              </w:rPr>
              <w:t>結訓人員共</w:t>
            </w:r>
            <w:r w:rsidRPr="008F74E4">
              <w:rPr>
                <w:rFonts w:hint="eastAsia"/>
                <w:szCs w:val="24"/>
              </w:rPr>
              <w:t>1</w:t>
            </w:r>
            <w:r w:rsidRPr="008F74E4">
              <w:rPr>
                <w:szCs w:val="24"/>
              </w:rPr>
              <w:t>,</w:t>
            </w:r>
            <w:r w:rsidRPr="008F74E4">
              <w:rPr>
                <w:rFonts w:hint="eastAsia"/>
                <w:szCs w:val="24"/>
              </w:rPr>
              <w:t>830</w:t>
            </w:r>
            <w:r w:rsidRPr="008F74E4">
              <w:rPr>
                <w:szCs w:val="24"/>
              </w:rPr>
              <w:t>名。</w:t>
            </w:r>
          </w:p>
          <w:p w:rsidR="00051D29" w:rsidRPr="008F74E4" w:rsidRDefault="00051D29" w:rsidP="008F74E4">
            <w:pPr>
              <w:pStyle w:val="002-1"/>
              <w:overflowPunct w:val="0"/>
              <w:adjustRightInd w:val="0"/>
              <w:spacing w:line="360" w:lineRule="exact"/>
              <w:rPr>
                <w:szCs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社會局公辦民營、委託辦理或輔導民間團體申請衛生福利部社會及家庭署弱勢家庭兒童及少年社區照顧服務計畫及公益彩券回饋金補助款，辦理弱勢家庭兒童少年社區照顧服務中心計21處並配置專業社工人力，提供中低收入戶、單親、隔代教養、新移民、高風險及原住民等弱勢家庭及其子女關懷訪視、課後照顧、團體課程、</w:t>
            </w:r>
            <w:r w:rsidRPr="008F74E4">
              <w:rPr>
                <w:rFonts w:hint="eastAsia"/>
                <w:szCs w:val="24"/>
              </w:rPr>
              <w:lastRenderedPageBreak/>
              <w:t>親子活動、親職講座及資源媒合等服務，</w:t>
            </w:r>
            <w:proofErr w:type="gramStart"/>
            <w:r w:rsidR="001A0138">
              <w:rPr>
                <w:rFonts w:hint="eastAsia"/>
                <w:szCs w:val="24"/>
              </w:rPr>
              <w:t>107</w:t>
            </w:r>
            <w:proofErr w:type="gramEnd"/>
            <w:r w:rsidR="001A0138">
              <w:rPr>
                <w:rFonts w:hint="eastAsia"/>
                <w:szCs w:val="24"/>
              </w:rPr>
              <w:t>年度</w:t>
            </w:r>
            <w:r w:rsidRPr="008F74E4">
              <w:rPr>
                <w:rFonts w:hint="eastAsia"/>
                <w:szCs w:val="24"/>
              </w:rPr>
              <w:t>共服務982名弱勢兒童少年、1</w:t>
            </w:r>
            <w:r w:rsidR="001A0138">
              <w:rPr>
                <w:rFonts w:hint="eastAsia"/>
                <w:szCs w:val="24"/>
              </w:rPr>
              <w:t>9萬5,171</w:t>
            </w:r>
            <w:r w:rsidRPr="008F74E4">
              <w:rPr>
                <w:rFonts w:hint="eastAsia"/>
                <w:szCs w:val="24"/>
              </w:rPr>
              <w:t>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2.結合民間團體設置49處弱勢家庭兒童少年社區照顧服務據點，提供中低收入戶、單親、隔代教養、新移民、高風險及原住民等弱勢家庭兒童少年課後生活照顧、團體活動及親子戶外活動等，並運用社會局經費補助民間團體辦理「弱勢家庭兒童少年社區照顧服務」方案，</w:t>
            </w:r>
            <w:proofErr w:type="gramStart"/>
            <w:r w:rsidR="001A0138">
              <w:rPr>
                <w:rFonts w:hint="eastAsia"/>
                <w:szCs w:val="24"/>
              </w:rPr>
              <w:t>107</w:t>
            </w:r>
            <w:proofErr w:type="gramEnd"/>
            <w:r w:rsidR="001A0138">
              <w:rPr>
                <w:rFonts w:hint="eastAsia"/>
                <w:szCs w:val="24"/>
              </w:rPr>
              <w:t>年度</w:t>
            </w:r>
            <w:r w:rsidRPr="008F74E4">
              <w:rPr>
                <w:rFonts w:hint="eastAsia"/>
                <w:szCs w:val="24"/>
              </w:rPr>
              <w:t>共服務735名弱勢兒童少年。</w:t>
            </w:r>
          </w:p>
          <w:p w:rsidR="00051D29" w:rsidRPr="008F74E4" w:rsidRDefault="00051D29" w:rsidP="008F74E4">
            <w:pPr>
              <w:pStyle w:val="002-1"/>
              <w:overflowPunct w:val="0"/>
              <w:adjustRightInd w:val="0"/>
              <w:spacing w:line="360" w:lineRule="exact"/>
              <w:rPr>
                <w:szCs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color w:val="000000"/>
                <w:sz w:val="24"/>
              </w:rPr>
              <w:t>協助弱勢兒童及少年繳納符合資格前全民健保自</w:t>
            </w:r>
            <w:proofErr w:type="gramStart"/>
            <w:r w:rsidRPr="008F74E4">
              <w:rPr>
                <w:rFonts w:ascii="標楷體" w:eastAsia="標楷體" w:hAnsi="標楷體"/>
                <w:color w:val="000000"/>
                <w:sz w:val="24"/>
              </w:rPr>
              <w:t>始未</w:t>
            </w:r>
            <w:proofErr w:type="gramEnd"/>
            <w:r w:rsidRPr="008F74E4">
              <w:rPr>
                <w:rFonts w:ascii="標楷體" w:eastAsia="標楷體" w:hAnsi="標楷體"/>
                <w:color w:val="000000"/>
                <w:sz w:val="24"/>
              </w:rPr>
              <w:t>加保、中斷及欠繳健保費、看護費、兒童少年視力保健之醫療矯治配鏡費用及全民健康保險規定應自行負擔之住院費用等，</w:t>
            </w:r>
            <w:proofErr w:type="gramStart"/>
            <w:r w:rsidR="001A0138">
              <w:rPr>
                <w:rFonts w:ascii="標楷體" w:eastAsia="標楷體" w:hAnsi="標楷體"/>
                <w:color w:val="000000"/>
                <w:sz w:val="24"/>
              </w:rPr>
              <w:t>107</w:t>
            </w:r>
            <w:proofErr w:type="gramEnd"/>
            <w:r w:rsidR="001A0138">
              <w:rPr>
                <w:rFonts w:ascii="標楷體" w:eastAsia="標楷體" w:hAnsi="標楷體"/>
                <w:color w:val="000000"/>
                <w:sz w:val="24"/>
              </w:rPr>
              <w:t>年度</w:t>
            </w:r>
            <w:r w:rsidRPr="008F74E4">
              <w:rPr>
                <w:rFonts w:ascii="標楷體" w:eastAsia="標楷體" w:hAnsi="標楷體"/>
                <w:color w:val="000000"/>
                <w:sz w:val="24"/>
              </w:rPr>
              <w:t>補助</w:t>
            </w:r>
            <w:r w:rsidRPr="008F74E4">
              <w:rPr>
                <w:rFonts w:ascii="標楷體" w:eastAsia="標楷體" w:hAnsi="標楷體" w:hint="eastAsia"/>
                <w:color w:val="000000"/>
                <w:sz w:val="24"/>
              </w:rPr>
              <w:t>8</w:t>
            </w:r>
            <w:r w:rsidR="001A0138">
              <w:rPr>
                <w:rFonts w:ascii="標楷體" w:eastAsia="標楷體" w:hAnsi="標楷體" w:hint="eastAsia"/>
                <w:color w:val="000000"/>
                <w:sz w:val="24"/>
              </w:rPr>
              <w:t>7</w:t>
            </w:r>
            <w:r w:rsidRPr="008F74E4">
              <w:rPr>
                <w:rFonts w:ascii="標楷體" w:eastAsia="標楷體" w:hAnsi="標楷體"/>
                <w:color w:val="000000"/>
                <w:sz w:val="24"/>
              </w:rPr>
              <w:t>人、</w:t>
            </w:r>
            <w:r w:rsidR="001A0138">
              <w:rPr>
                <w:rFonts w:ascii="標楷體" w:eastAsia="標楷體" w:hAnsi="標楷體" w:hint="eastAsia"/>
                <w:color w:val="000000"/>
                <w:sz w:val="24"/>
              </w:rPr>
              <w:t>119</w:t>
            </w:r>
            <w:r w:rsidR="001A0138" w:rsidRPr="008F74E4">
              <w:rPr>
                <w:rFonts w:ascii="標楷體" w:eastAsia="標楷體" w:hAnsi="標楷體" w:hint="eastAsia"/>
                <w:color w:val="000000"/>
                <w:sz w:val="24"/>
              </w:rPr>
              <w:t>萬</w:t>
            </w:r>
            <w:r w:rsidR="001A0138">
              <w:rPr>
                <w:rFonts w:ascii="標楷體" w:eastAsia="標楷體" w:hAnsi="標楷體" w:hint="eastAsia"/>
                <w:color w:val="000000"/>
                <w:sz w:val="24"/>
              </w:rPr>
              <w:t>7,275</w:t>
            </w:r>
            <w:r w:rsidRPr="008F74E4">
              <w:rPr>
                <w:rFonts w:ascii="標楷體" w:eastAsia="標楷體" w:hAnsi="標楷體"/>
                <w:color w:val="000000"/>
                <w:sz w:val="24"/>
              </w:rPr>
              <w:t>元。</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color w:val="000000"/>
                <w:sz w:val="24"/>
              </w:rPr>
              <w:t>辦理弱勢家庭兒少緊急生活扶助，對符合資格者除予每案每月3,000元經濟協助外，由社工人員提供案家關懷訪視輔導及其他相關協助，如評估有高風險者即納入「高風險家庭關懷處遇服務方案」，提高訪視密度，依個案需求提供相關服務，並協助解決家庭危機。</w:t>
            </w:r>
            <w:proofErr w:type="gramStart"/>
            <w:r w:rsidR="001A0138">
              <w:rPr>
                <w:rFonts w:ascii="標楷體" w:eastAsia="標楷體" w:hAnsi="標楷體" w:hint="eastAsia"/>
                <w:color w:val="000000"/>
                <w:sz w:val="24"/>
              </w:rPr>
              <w:t>107</w:t>
            </w:r>
            <w:proofErr w:type="gramEnd"/>
            <w:r w:rsidR="001A0138">
              <w:rPr>
                <w:rFonts w:ascii="標楷體" w:eastAsia="標楷體" w:hAnsi="標楷體" w:hint="eastAsia"/>
                <w:color w:val="000000"/>
                <w:sz w:val="24"/>
              </w:rPr>
              <w:t>年度</w:t>
            </w:r>
            <w:r w:rsidRPr="008F74E4">
              <w:rPr>
                <w:rFonts w:ascii="標楷體" w:eastAsia="標楷體" w:hAnsi="標楷體" w:hint="eastAsia"/>
                <w:color w:val="000000"/>
                <w:sz w:val="24"/>
              </w:rPr>
              <w:t>補助1,0</w:t>
            </w:r>
            <w:r w:rsidR="00F40FB7">
              <w:rPr>
                <w:rFonts w:ascii="標楷體" w:eastAsia="標楷體" w:hAnsi="標楷體" w:hint="eastAsia"/>
                <w:color w:val="000000"/>
                <w:sz w:val="24"/>
              </w:rPr>
              <w:t>62</w:t>
            </w:r>
            <w:r w:rsidRPr="008F74E4">
              <w:rPr>
                <w:rFonts w:ascii="標楷體" w:eastAsia="標楷體" w:hAnsi="標楷體" w:hint="eastAsia"/>
                <w:color w:val="000000"/>
                <w:sz w:val="24"/>
              </w:rPr>
              <w:t>人、1,</w:t>
            </w:r>
            <w:r w:rsidR="00F40FB7">
              <w:rPr>
                <w:rFonts w:ascii="標楷體" w:eastAsia="標楷體" w:hAnsi="標楷體" w:hint="eastAsia"/>
                <w:color w:val="000000"/>
                <w:sz w:val="24"/>
              </w:rPr>
              <w:t>703</w:t>
            </w:r>
            <w:r w:rsidRPr="008F74E4">
              <w:rPr>
                <w:rFonts w:ascii="標楷體" w:eastAsia="標楷體" w:hAnsi="標楷體" w:hint="eastAsia"/>
                <w:color w:val="000000"/>
                <w:sz w:val="24"/>
              </w:rPr>
              <w:t>萬</w:t>
            </w:r>
            <w:r w:rsidR="00F40FB7">
              <w:rPr>
                <w:rFonts w:ascii="標楷體" w:eastAsia="標楷體" w:hAnsi="標楷體" w:hint="eastAsia"/>
                <w:color w:val="000000"/>
                <w:sz w:val="24"/>
              </w:rPr>
              <w:t>6,186</w:t>
            </w:r>
            <w:r w:rsidRPr="008F74E4">
              <w:rPr>
                <w:rFonts w:ascii="標楷體" w:eastAsia="標楷體" w:hAnsi="標楷體" w:hint="eastAsia"/>
                <w:color w:val="000000"/>
                <w:sz w:val="24"/>
              </w:rPr>
              <w:t>元。</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ind w:left="130" w:firstLineChars="0" w:firstLine="0"/>
              <w:rPr>
                <w:szCs w:val="24"/>
              </w:rPr>
            </w:pPr>
            <w:r w:rsidRPr="008F74E4">
              <w:rPr>
                <w:szCs w:val="24"/>
              </w:rPr>
              <w:t>為加強照顧</w:t>
            </w:r>
            <w:r w:rsidRPr="008F74E4">
              <w:rPr>
                <w:rFonts w:hint="eastAsia"/>
                <w:szCs w:val="24"/>
              </w:rPr>
              <w:t>弱勢</w:t>
            </w:r>
            <w:proofErr w:type="gramStart"/>
            <w:r w:rsidRPr="008F74E4">
              <w:rPr>
                <w:szCs w:val="24"/>
              </w:rPr>
              <w:t>單親家庭單親家庭</w:t>
            </w:r>
            <w:proofErr w:type="gramEnd"/>
            <w:r w:rsidRPr="008F74E4">
              <w:rPr>
                <w:szCs w:val="24"/>
              </w:rPr>
              <w:t>，協助自立，改善生活，</w:t>
            </w:r>
            <w:proofErr w:type="gramStart"/>
            <w:r w:rsidRPr="008F74E4">
              <w:rPr>
                <w:rFonts w:hint="eastAsia"/>
                <w:szCs w:val="24"/>
              </w:rPr>
              <w:t>107</w:t>
            </w:r>
            <w:proofErr w:type="gramEnd"/>
            <w:r w:rsidRPr="008F74E4">
              <w:rPr>
                <w:rFonts w:hint="eastAsia"/>
                <w:szCs w:val="24"/>
              </w:rPr>
              <w:t>年度</w:t>
            </w:r>
            <w:r w:rsidRPr="008F74E4">
              <w:rPr>
                <w:szCs w:val="24"/>
              </w:rPr>
              <w:t>提供本市弱勢單親家庭以下補助：</w:t>
            </w:r>
          </w:p>
          <w:p w:rsidR="00051D29" w:rsidRPr="008F74E4" w:rsidRDefault="00051D29" w:rsidP="00051D29">
            <w:pPr>
              <w:pStyle w:val="33"/>
              <w:overflowPunct w:val="0"/>
              <w:adjustRightInd w:val="0"/>
              <w:snapToGrid w:val="0"/>
              <w:spacing w:after="0" w:line="360" w:lineRule="exact"/>
              <w:ind w:leftChars="50" w:left="130" w:rightChars="50" w:right="130"/>
              <w:jc w:val="both"/>
              <w:rPr>
                <w:rFonts w:ascii="標楷體" w:eastAsia="標楷體" w:hAnsi="標楷體"/>
                <w:color w:val="000000"/>
                <w:sz w:val="24"/>
                <w:szCs w:val="24"/>
              </w:rPr>
            </w:pPr>
            <w:r w:rsidRPr="008F74E4">
              <w:rPr>
                <w:rFonts w:ascii="標楷體" w:eastAsia="標楷體" w:hAnsi="標楷體"/>
                <w:color w:val="000000"/>
                <w:sz w:val="24"/>
                <w:szCs w:val="24"/>
              </w:rPr>
              <w:t>1.子女生活津貼補助</w:t>
            </w:r>
            <w:r w:rsidRPr="008F74E4">
              <w:rPr>
                <w:rFonts w:ascii="標楷體" w:eastAsia="標楷體" w:hAnsi="標楷體" w:hint="eastAsia"/>
                <w:color w:val="000000"/>
                <w:sz w:val="24"/>
                <w:szCs w:val="24"/>
              </w:rPr>
              <w:t>1</w:t>
            </w:r>
            <w:r w:rsidR="001A0138" w:rsidRPr="008F74E4">
              <w:rPr>
                <w:rFonts w:ascii="標楷體" w:eastAsia="標楷體" w:hAnsi="標楷體" w:hint="eastAsia"/>
                <w:color w:val="000000"/>
                <w:sz w:val="24"/>
              </w:rPr>
              <w:t>萬</w:t>
            </w:r>
            <w:r w:rsidRPr="008F74E4">
              <w:rPr>
                <w:rFonts w:ascii="標楷體" w:eastAsia="標楷體" w:hAnsi="標楷體" w:hint="eastAsia"/>
                <w:color w:val="000000"/>
                <w:sz w:val="24"/>
                <w:szCs w:val="24"/>
              </w:rPr>
              <w:t>9,045</w:t>
            </w:r>
            <w:r w:rsidRPr="008F74E4">
              <w:rPr>
                <w:rFonts w:ascii="標楷體" w:eastAsia="標楷體" w:hAnsi="標楷體"/>
                <w:color w:val="000000"/>
                <w:sz w:val="24"/>
                <w:szCs w:val="24"/>
              </w:rPr>
              <w:t>人、</w:t>
            </w:r>
            <w:r w:rsidRPr="008F74E4">
              <w:rPr>
                <w:rFonts w:ascii="標楷體" w:eastAsia="標楷體" w:hAnsi="標楷體" w:hint="eastAsia"/>
                <w:color w:val="000000"/>
                <w:sz w:val="24"/>
                <w:szCs w:val="24"/>
              </w:rPr>
              <w:t>4億2,788萬2</w:t>
            </w:r>
            <w:r w:rsidRPr="008F74E4">
              <w:rPr>
                <w:rFonts w:ascii="標楷體" w:eastAsia="標楷體" w:hAnsi="標楷體"/>
                <w:color w:val="000000"/>
                <w:sz w:val="24"/>
                <w:szCs w:val="24"/>
              </w:rPr>
              <w:t>,</w:t>
            </w:r>
            <w:r w:rsidRPr="008F74E4">
              <w:rPr>
                <w:rFonts w:ascii="標楷體" w:eastAsia="標楷體" w:hAnsi="標楷體" w:hint="eastAsia"/>
                <w:color w:val="000000"/>
                <w:sz w:val="24"/>
                <w:szCs w:val="24"/>
              </w:rPr>
              <w:t>434</w:t>
            </w:r>
            <w:r w:rsidRPr="008F74E4">
              <w:rPr>
                <w:rFonts w:ascii="標楷體" w:eastAsia="標楷體" w:hAnsi="標楷體"/>
                <w:color w:val="000000"/>
                <w:sz w:val="24"/>
                <w:szCs w:val="24"/>
              </w:rPr>
              <w:t>元。</w:t>
            </w:r>
          </w:p>
          <w:p w:rsidR="00051D29" w:rsidRPr="008F74E4" w:rsidRDefault="00051D29" w:rsidP="008F74E4">
            <w:pPr>
              <w:pStyle w:val="002-1"/>
              <w:overflowPunct w:val="0"/>
              <w:adjustRightInd w:val="0"/>
              <w:spacing w:line="360" w:lineRule="exact"/>
              <w:ind w:firstLineChars="0"/>
              <w:rPr>
                <w:szCs w:val="24"/>
              </w:rPr>
            </w:pPr>
            <w:r w:rsidRPr="008F74E4">
              <w:rPr>
                <w:szCs w:val="24"/>
              </w:rPr>
              <w:t>2.子女大學教育補</w:t>
            </w:r>
            <w:r w:rsidRPr="008F74E4">
              <w:rPr>
                <w:rFonts w:hint="eastAsia"/>
                <w:szCs w:val="24"/>
              </w:rPr>
              <w:t>助11</w:t>
            </w:r>
            <w:r w:rsidRPr="008F74E4">
              <w:rPr>
                <w:szCs w:val="24"/>
              </w:rPr>
              <w:t>人、</w:t>
            </w:r>
            <w:r w:rsidRPr="008F74E4">
              <w:rPr>
                <w:rFonts w:hint="eastAsia"/>
                <w:szCs w:val="24"/>
              </w:rPr>
              <w:t>9</w:t>
            </w:r>
            <w:r w:rsidR="001A0138" w:rsidRPr="008F74E4">
              <w:rPr>
                <w:rFonts w:hint="eastAsia"/>
              </w:rPr>
              <w:t>萬</w:t>
            </w:r>
            <w:r w:rsidRPr="008F74E4">
              <w:rPr>
                <w:rFonts w:hint="eastAsia"/>
                <w:szCs w:val="24"/>
              </w:rPr>
              <w:t>7,</w:t>
            </w:r>
            <w:r w:rsidRPr="008F74E4">
              <w:rPr>
                <w:szCs w:val="24"/>
              </w:rPr>
              <w:t>000元。</w:t>
            </w:r>
          </w:p>
          <w:p w:rsidR="00051D29" w:rsidRPr="008F74E4" w:rsidRDefault="00051D29" w:rsidP="008F74E4">
            <w:pPr>
              <w:pStyle w:val="002-1"/>
              <w:overflowPunct w:val="0"/>
              <w:adjustRightInd w:val="0"/>
              <w:spacing w:line="360" w:lineRule="exact"/>
              <w:ind w:firstLineChars="0"/>
              <w:rPr>
                <w:szCs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hint="eastAsia"/>
                <w:color w:val="000000"/>
                <w:sz w:val="24"/>
              </w:rPr>
              <w:t>提供弱勢兒童及少年生活補助，未滿18歲子女二口以上者，每人每月最高補助2,073元；</w:t>
            </w:r>
            <w:proofErr w:type="gramStart"/>
            <w:r w:rsidRPr="008F74E4">
              <w:rPr>
                <w:rFonts w:ascii="標楷體" w:eastAsia="標楷體" w:hAnsi="標楷體" w:hint="eastAsia"/>
                <w:color w:val="000000"/>
                <w:sz w:val="24"/>
              </w:rPr>
              <w:t>單口者</w:t>
            </w:r>
            <w:proofErr w:type="gramEnd"/>
            <w:r w:rsidRPr="008F74E4">
              <w:rPr>
                <w:rFonts w:ascii="標楷體" w:eastAsia="標楷體" w:hAnsi="標楷體" w:hint="eastAsia"/>
                <w:color w:val="000000"/>
                <w:sz w:val="24"/>
              </w:rPr>
              <w:t>每月最高補助2,384元。</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年度計補助75人、</w:t>
            </w:r>
            <w:r w:rsidR="001A0138">
              <w:rPr>
                <w:rFonts w:ascii="標楷體" w:eastAsia="標楷體" w:hAnsi="標楷體" w:hint="eastAsia"/>
                <w:color w:val="000000"/>
                <w:sz w:val="24"/>
              </w:rPr>
              <w:t>1</w:t>
            </w:r>
            <w:r w:rsidRPr="008F74E4">
              <w:rPr>
                <w:rFonts w:ascii="標楷體" w:eastAsia="標楷體" w:hAnsi="標楷體" w:hint="eastAsia"/>
                <w:color w:val="000000"/>
                <w:sz w:val="24"/>
              </w:rPr>
              <w:t>51</w:t>
            </w:r>
            <w:r w:rsidR="001A0138" w:rsidRPr="008F74E4">
              <w:rPr>
                <w:rFonts w:ascii="標楷體" w:eastAsia="標楷體" w:hAnsi="標楷體" w:hint="eastAsia"/>
                <w:color w:val="000000"/>
                <w:sz w:val="24"/>
              </w:rPr>
              <w:t>萬</w:t>
            </w:r>
            <w:r w:rsidRPr="008F74E4">
              <w:rPr>
                <w:rFonts w:ascii="標楷體" w:eastAsia="標楷體" w:hAnsi="標楷體" w:hint="eastAsia"/>
                <w:color w:val="000000"/>
                <w:sz w:val="24"/>
              </w:rPr>
              <w:t>1</w:t>
            </w:r>
            <w:r w:rsidRPr="008F74E4">
              <w:rPr>
                <w:rFonts w:ascii="標楷體" w:eastAsia="標楷體" w:hAnsi="標楷體"/>
                <w:color w:val="000000"/>
                <w:sz w:val="24"/>
              </w:rPr>
              <w:t>,</w:t>
            </w:r>
            <w:r w:rsidRPr="008F74E4">
              <w:rPr>
                <w:rFonts w:ascii="標楷體" w:eastAsia="標楷體" w:hAnsi="標楷體" w:hint="eastAsia"/>
                <w:color w:val="000000"/>
                <w:sz w:val="24"/>
              </w:rPr>
              <w:t>849元。</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ind w:left="130" w:firstLineChars="0" w:firstLine="0"/>
              <w:rPr>
                <w:szCs w:val="24"/>
              </w:rPr>
            </w:pPr>
            <w:r w:rsidRPr="008F74E4">
              <w:rPr>
                <w:rFonts w:hint="eastAsia"/>
                <w:szCs w:val="24"/>
              </w:rPr>
              <w:t>協助特殊境遇家庭解決生活困難，給予緊急照顧，協助其自立自強及改善生活，</w:t>
            </w:r>
            <w:proofErr w:type="gramStart"/>
            <w:r w:rsidRPr="008F74E4">
              <w:rPr>
                <w:szCs w:val="24"/>
              </w:rPr>
              <w:t>1</w:t>
            </w:r>
            <w:r w:rsidRPr="008F74E4">
              <w:rPr>
                <w:rFonts w:hint="eastAsia"/>
                <w:szCs w:val="24"/>
              </w:rPr>
              <w:t>07</w:t>
            </w:r>
            <w:proofErr w:type="gramEnd"/>
            <w:r w:rsidRPr="008F74E4">
              <w:rPr>
                <w:rFonts w:hint="eastAsia"/>
                <w:szCs w:val="24"/>
              </w:rPr>
              <w:t>年度計有：</w:t>
            </w:r>
          </w:p>
          <w:p w:rsidR="00051D29" w:rsidRPr="008F74E4" w:rsidRDefault="00051D29" w:rsidP="00051D29">
            <w:pPr>
              <w:overflowPunct w:val="0"/>
              <w:spacing w:line="360" w:lineRule="exact"/>
              <w:ind w:leftChars="50" w:left="370" w:rightChars="50" w:right="130" w:hanging="240"/>
              <w:rPr>
                <w:rFonts w:hAnsi="標楷體"/>
                <w:color w:val="000000"/>
                <w:sz w:val="24"/>
              </w:rPr>
            </w:pPr>
            <w:r w:rsidRPr="008F74E4">
              <w:rPr>
                <w:rFonts w:hAnsi="標楷體"/>
                <w:color w:val="000000"/>
                <w:sz w:val="24"/>
              </w:rPr>
              <w:t>1.特殊境遇家庭子女生活津貼</w:t>
            </w:r>
            <w:r w:rsidRPr="008F74E4">
              <w:rPr>
                <w:rFonts w:hAnsi="標楷體" w:hint="eastAsia"/>
                <w:color w:val="000000"/>
                <w:sz w:val="24"/>
              </w:rPr>
              <w:t>653</w:t>
            </w:r>
            <w:r w:rsidRPr="008F74E4">
              <w:rPr>
                <w:rFonts w:hAnsi="標楷體"/>
                <w:color w:val="000000"/>
                <w:sz w:val="24"/>
              </w:rPr>
              <w:t>人、</w:t>
            </w:r>
            <w:r w:rsidRPr="008F74E4">
              <w:rPr>
                <w:rFonts w:hAnsi="標楷體" w:hint="eastAsia"/>
                <w:color w:val="000000"/>
                <w:sz w:val="24"/>
              </w:rPr>
              <w:t>1,272</w:t>
            </w:r>
            <w:r w:rsidRPr="008F74E4">
              <w:rPr>
                <w:rFonts w:hAnsi="標楷體"/>
                <w:color w:val="000000"/>
                <w:sz w:val="24"/>
              </w:rPr>
              <w:t>萬</w:t>
            </w:r>
            <w:r w:rsidRPr="008F74E4">
              <w:rPr>
                <w:rFonts w:hAnsi="標楷體" w:hint="eastAsia"/>
                <w:color w:val="000000"/>
                <w:sz w:val="24"/>
              </w:rPr>
              <w:t>9,121</w:t>
            </w:r>
            <w:r w:rsidRPr="008F74E4">
              <w:rPr>
                <w:rFonts w:hAnsi="標楷體"/>
                <w:color w:val="000000"/>
                <w:sz w:val="24"/>
              </w:rPr>
              <w:t>元。</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color w:val="000000"/>
                <w:sz w:val="24"/>
              </w:rPr>
              <w:t>2.特殊境遇家庭子女托育津貼</w:t>
            </w:r>
            <w:r w:rsidRPr="008F74E4">
              <w:rPr>
                <w:rFonts w:ascii="標楷體" w:eastAsia="標楷體" w:hAnsi="標楷體" w:hint="eastAsia"/>
                <w:color w:val="000000"/>
                <w:sz w:val="24"/>
              </w:rPr>
              <w:t>26人</w:t>
            </w:r>
            <w:r w:rsidRPr="008F74E4">
              <w:rPr>
                <w:rFonts w:ascii="標楷體" w:eastAsia="標楷體" w:hAnsi="標楷體"/>
                <w:color w:val="000000"/>
                <w:sz w:val="24"/>
              </w:rPr>
              <w:t>、</w:t>
            </w:r>
            <w:r w:rsidRPr="008F74E4">
              <w:rPr>
                <w:rFonts w:ascii="標楷體" w:eastAsia="標楷體" w:hAnsi="標楷體" w:hint="eastAsia"/>
                <w:color w:val="000000"/>
                <w:sz w:val="24"/>
              </w:rPr>
              <w:t>14</w:t>
            </w:r>
            <w:r w:rsidR="001A0138" w:rsidRPr="008F74E4">
              <w:rPr>
                <w:rFonts w:ascii="標楷體" w:eastAsia="標楷體" w:hAnsi="標楷體" w:hint="eastAsia"/>
                <w:color w:val="000000"/>
                <w:sz w:val="24"/>
              </w:rPr>
              <w:t>萬</w:t>
            </w:r>
            <w:r w:rsidRPr="008F74E4">
              <w:rPr>
                <w:rFonts w:ascii="標楷體" w:eastAsia="標楷體" w:hAnsi="標楷體" w:hint="eastAsia"/>
                <w:color w:val="000000"/>
                <w:sz w:val="24"/>
              </w:rPr>
              <w:t>2</w:t>
            </w:r>
            <w:r w:rsidRPr="008F74E4">
              <w:rPr>
                <w:rFonts w:ascii="標楷體" w:eastAsia="標楷體" w:hAnsi="標楷體"/>
                <w:color w:val="000000"/>
                <w:sz w:val="24"/>
              </w:rPr>
              <w:t>,464</w:t>
            </w:r>
            <w:r w:rsidRPr="008F74E4">
              <w:rPr>
                <w:rFonts w:ascii="標楷體" w:eastAsia="標楷體" w:hAnsi="標楷體" w:hint="eastAsia"/>
                <w:color w:val="000000"/>
                <w:sz w:val="24"/>
              </w:rPr>
              <w:t>元</w:t>
            </w:r>
            <w:r w:rsidRPr="008F74E4">
              <w:rPr>
                <w:rFonts w:ascii="標楷體" w:eastAsia="標楷體" w:hAnsi="標楷體"/>
                <w:color w:val="000000"/>
                <w:sz w:val="24"/>
              </w:rPr>
              <w:t>。</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color w:val="000000"/>
                <w:sz w:val="24"/>
              </w:rPr>
              <w:t>3.特殊境遇家庭學雜費減免證明，計有</w:t>
            </w:r>
            <w:r w:rsidRPr="008F74E4">
              <w:rPr>
                <w:rFonts w:ascii="標楷體" w:eastAsia="標楷體" w:hAnsi="標楷體" w:hint="eastAsia"/>
                <w:color w:val="000000"/>
                <w:sz w:val="24"/>
              </w:rPr>
              <w:t>607</w:t>
            </w:r>
            <w:r w:rsidRPr="008F74E4">
              <w:rPr>
                <w:rFonts w:ascii="標楷體" w:eastAsia="標楷體" w:hAnsi="標楷體"/>
                <w:color w:val="000000"/>
                <w:sz w:val="24"/>
              </w:rPr>
              <w:t>人。</w:t>
            </w:r>
          </w:p>
          <w:p w:rsidR="00051D29" w:rsidRPr="008F74E4" w:rsidRDefault="00051D29" w:rsidP="00051D29">
            <w:pPr>
              <w:pStyle w:val="33"/>
              <w:overflowPunct w:val="0"/>
              <w:adjustRightInd w:val="0"/>
              <w:snapToGrid w:val="0"/>
              <w:spacing w:after="0" w:line="360" w:lineRule="exact"/>
              <w:ind w:leftChars="50" w:left="370" w:rightChars="50" w:right="130" w:hangingChars="100" w:hanging="240"/>
              <w:jc w:val="both"/>
              <w:rPr>
                <w:rFonts w:ascii="標楷體" w:eastAsia="標楷體" w:hAnsi="標楷體"/>
                <w:color w:val="000000"/>
                <w:sz w:val="24"/>
                <w:szCs w:val="24"/>
              </w:rPr>
            </w:pPr>
            <w:r w:rsidRPr="008F74E4">
              <w:rPr>
                <w:rFonts w:ascii="標楷體" w:eastAsia="標楷體" w:hAnsi="標楷體"/>
                <w:color w:val="000000"/>
                <w:sz w:val="24"/>
                <w:szCs w:val="24"/>
              </w:rPr>
              <w:t>4.</w:t>
            </w:r>
            <w:r w:rsidRPr="008F74E4">
              <w:rPr>
                <w:rFonts w:ascii="標楷體" w:eastAsia="標楷體" w:hAnsi="標楷體" w:hint="eastAsia"/>
                <w:color w:val="000000"/>
                <w:sz w:val="24"/>
                <w:szCs w:val="24"/>
              </w:rPr>
              <w:t>特殊境遇家庭緊急生活扶助</w:t>
            </w:r>
            <w:r w:rsidRPr="008F74E4">
              <w:rPr>
                <w:rFonts w:ascii="標楷體" w:eastAsia="標楷體" w:hAnsi="標楷體"/>
                <w:color w:val="000000"/>
                <w:sz w:val="24"/>
                <w:szCs w:val="24"/>
              </w:rPr>
              <w:t>3</w:t>
            </w:r>
            <w:r w:rsidRPr="008F74E4">
              <w:rPr>
                <w:rFonts w:ascii="標楷體" w:eastAsia="標楷體" w:hAnsi="標楷體" w:hint="eastAsia"/>
                <w:color w:val="000000"/>
                <w:sz w:val="24"/>
                <w:szCs w:val="24"/>
              </w:rPr>
              <w:t>51人、</w:t>
            </w:r>
            <w:r w:rsidRPr="008F74E4">
              <w:rPr>
                <w:rFonts w:ascii="標楷體" w:eastAsia="標楷體" w:hAnsi="標楷體"/>
                <w:color w:val="000000"/>
                <w:sz w:val="24"/>
                <w:szCs w:val="24"/>
              </w:rPr>
              <w:t>5</w:t>
            </w:r>
            <w:r w:rsidRPr="008F74E4">
              <w:rPr>
                <w:rFonts w:ascii="標楷體" w:eastAsia="標楷體" w:hAnsi="標楷體" w:hint="eastAsia"/>
                <w:color w:val="000000"/>
                <w:sz w:val="24"/>
                <w:szCs w:val="24"/>
              </w:rPr>
              <w:t>89人次、</w:t>
            </w:r>
            <w:r w:rsidR="001A0138">
              <w:rPr>
                <w:rFonts w:ascii="標楷體" w:eastAsia="標楷體" w:hAnsi="標楷體" w:hint="eastAsia"/>
                <w:color w:val="000000"/>
                <w:sz w:val="24"/>
                <w:szCs w:val="24"/>
              </w:rPr>
              <w:t>7</w:t>
            </w:r>
            <w:r w:rsidRPr="008F74E4">
              <w:rPr>
                <w:rFonts w:ascii="標楷體" w:eastAsia="標楷體" w:hAnsi="標楷體" w:hint="eastAsia"/>
                <w:color w:val="000000"/>
                <w:sz w:val="24"/>
                <w:szCs w:val="24"/>
              </w:rPr>
              <w:t>37</w:t>
            </w:r>
            <w:r w:rsidR="001A0138" w:rsidRPr="008F74E4">
              <w:rPr>
                <w:rFonts w:ascii="標楷體" w:eastAsia="標楷體" w:hAnsi="標楷體" w:hint="eastAsia"/>
                <w:color w:val="000000"/>
                <w:sz w:val="24"/>
              </w:rPr>
              <w:t>萬</w:t>
            </w:r>
            <w:r w:rsidRPr="008F74E4">
              <w:rPr>
                <w:rFonts w:ascii="標楷體" w:eastAsia="標楷體" w:hAnsi="標楷體" w:hint="eastAsia"/>
                <w:color w:val="000000"/>
                <w:sz w:val="24"/>
                <w:szCs w:val="24"/>
              </w:rPr>
              <w:t>8</w:t>
            </w:r>
            <w:r w:rsidRPr="008F74E4">
              <w:rPr>
                <w:rFonts w:ascii="標楷體" w:eastAsia="標楷體" w:hAnsi="標楷體"/>
                <w:color w:val="000000"/>
                <w:sz w:val="24"/>
                <w:szCs w:val="24"/>
              </w:rPr>
              <w:t>,</w:t>
            </w:r>
            <w:r w:rsidRPr="008F74E4">
              <w:rPr>
                <w:rFonts w:ascii="標楷體" w:eastAsia="標楷體" w:hAnsi="標楷體" w:hint="eastAsia"/>
                <w:color w:val="000000"/>
                <w:sz w:val="24"/>
                <w:szCs w:val="24"/>
              </w:rPr>
              <w:t>333元。</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rPr>
                <w:szCs w:val="24"/>
              </w:rPr>
            </w:pPr>
            <w:r w:rsidRPr="008F74E4">
              <w:rPr>
                <w:szCs w:val="24"/>
              </w:rPr>
              <w:t>1.設置本市兒童及少年收出養資源服務中心，提供本市有收出養需求之民眾單一窗口諮詢服務，並提供適當資源協助，以建構本市友善收出養環境。</w:t>
            </w:r>
            <w:proofErr w:type="gramStart"/>
            <w:r w:rsidRPr="008F74E4">
              <w:rPr>
                <w:szCs w:val="24"/>
              </w:rPr>
              <w:t>10</w:t>
            </w:r>
            <w:r w:rsidRPr="008F74E4">
              <w:rPr>
                <w:rFonts w:hint="eastAsia"/>
                <w:szCs w:val="24"/>
              </w:rPr>
              <w:t>7</w:t>
            </w:r>
            <w:proofErr w:type="gramEnd"/>
            <w:r w:rsidRPr="008F74E4">
              <w:rPr>
                <w:szCs w:val="24"/>
              </w:rPr>
              <w:t>年</w:t>
            </w:r>
            <w:r w:rsidRPr="008F74E4">
              <w:rPr>
                <w:rFonts w:hint="eastAsia"/>
                <w:szCs w:val="24"/>
              </w:rPr>
              <w:t>度</w:t>
            </w:r>
            <w:r w:rsidRPr="008F74E4">
              <w:rPr>
                <w:szCs w:val="24"/>
              </w:rPr>
              <w:t>計</w:t>
            </w:r>
            <w:r w:rsidRPr="008F74E4">
              <w:rPr>
                <w:rFonts w:hint="eastAsia"/>
                <w:szCs w:val="24"/>
              </w:rPr>
              <w:t>服務83,387人次</w:t>
            </w:r>
            <w:r w:rsidRPr="008F74E4">
              <w:rPr>
                <w:szCs w:val="24"/>
              </w:rPr>
              <w:t>。</w:t>
            </w:r>
          </w:p>
          <w:p w:rsidR="00051D29" w:rsidRPr="008F74E4" w:rsidRDefault="00051D29" w:rsidP="008F74E4">
            <w:pPr>
              <w:pStyle w:val="002-1"/>
              <w:overflowPunct w:val="0"/>
              <w:adjustRightInd w:val="0"/>
              <w:spacing w:line="360" w:lineRule="exact"/>
              <w:rPr>
                <w:szCs w:val="24"/>
              </w:rPr>
            </w:pPr>
            <w:r w:rsidRPr="008F74E4">
              <w:rPr>
                <w:szCs w:val="24"/>
              </w:rPr>
              <w:lastRenderedPageBreak/>
              <w:t>2.為確保未成年人因父母婚姻狀況產生監護權爭議時，法院在酌定未成年人監護人事件時，結合民間社會福利團體，提昇訪視調查效率及品質，並提供專業評估報告供法院參酌以維護兒童及少年最佳利益，</w:t>
            </w:r>
            <w:proofErr w:type="gramStart"/>
            <w:r w:rsidR="001A0138">
              <w:rPr>
                <w:rFonts w:hint="eastAsia"/>
                <w:szCs w:val="24"/>
              </w:rPr>
              <w:t>107</w:t>
            </w:r>
            <w:proofErr w:type="gramEnd"/>
            <w:r w:rsidR="001A0138">
              <w:rPr>
                <w:rFonts w:hint="eastAsia"/>
                <w:szCs w:val="24"/>
              </w:rPr>
              <w:t>年度</w:t>
            </w:r>
            <w:r w:rsidRPr="008F74E4">
              <w:rPr>
                <w:szCs w:val="24"/>
              </w:rPr>
              <w:t>法院交查兒童及少年監護權案件計</w:t>
            </w:r>
            <w:r w:rsidRPr="008F74E4">
              <w:rPr>
                <w:rFonts w:hint="eastAsia"/>
                <w:szCs w:val="24"/>
              </w:rPr>
              <w:t>1,</w:t>
            </w:r>
            <w:r w:rsidR="001A0138">
              <w:rPr>
                <w:rFonts w:hint="eastAsia"/>
                <w:szCs w:val="24"/>
              </w:rPr>
              <w:t>599</w:t>
            </w:r>
            <w:r w:rsidRPr="008F74E4">
              <w:rPr>
                <w:szCs w:val="24"/>
              </w:rPr>
              <w:t>件。另辦理法院交查「兒童及少年收</w:t>
            </w:r>
            <w:proofErr w:type="gramStart"/>
            <w:r w:rsidRPr="008F74E4">
              <w:rPr>
                <w:szCs w:val="24"/>
              </w:rPr>
              <w:t>出養訪視</w:t>
            </w:r>
            <w:proofErr w:type="gramEnd"/>
            <w:r w:rsidRPr="008F74E4">
              <w:rPr>
                <w:szCs w:val="24"/>
              </w:rPr>
              <w:t>調查業務」計</w:t>
            </w:r>
            <w:r w:rsidRPr="008F74E4">
              <w:rPr>
                <w:rFonts w:hint="eastAsia"/>
                <w:szCs w:val="24"/>
              </w:rPr>
              <w:t>167</w:t>
            </w:r>
            <w:r w:rsidRPr="008F74E4">
              <w:rPr>
                <w:szCs w:val="24"/>
              </w:rPr>
              <w:t>件。</w:t>
            </w:r>
          </w:p>
          <w:p w:rsidR="00051D29" w:rsidRPr="008F74E4" w:rsidRDefault="00051D29" w:rsidP="008F74E4">
            <w:pPr>
              <w:pStyle w:val="002-1"/>
              <w:overflowPunct w:val="0"/>
              <w:adjustRightInd w:val="0"/>
              <w:spacing w:line="360" w:lineRule="exact"/>
              <w:rPr>
                <w:szCs w:val="24"/>
              </w:rPr>
            </w:pPr>
            <w:r w:rsidRPr="008F74E4">
              <w:rPr>
                <w:szCs w:val="24"/>
              </w:rPr>
              <w:t>3.於臺灣高雄少年及家事法院</w:t>
            </w:r>
            <w:r w:rsidRPr="008F74E4">
              <w:rPr>
                <w:rFonts w:hint="eastAsia"/>
                <w:szCs w:val="24"/>
              </w:rPr>
              <w:t>家事聯合服務中心</w:t>
            </w:r>
            <w:r w:rsidRPr="008F74E4">
              <w:rPr>
                <w:szCs w:val="24"/>
              </w:rPr>
              <w:t>設置</w:t>
            </w:r>
            <w:r w:rsidRPr="008F74E4">
              <w:rPr>
                <w:rFonts w:hint="eastAsia"/>
                <w:szCs w:val="24"/>
              </w:rPr>
              <w:t>「</w:t>
            </w:r>
            <w:r w:rsidRPr="008F74E4">
              <w:rPr>
                <w:szCs w:val="24"/>
              </w:rPr>
              <w:t>社政服務站</w:t>
            </w:r>
            <w:r w:rsidRPr="008F74E4">
              <w:rPr>
                <w:rFonts w:hint="eastAsia"/>
                <w:szCs w:val="24"/>
              </w:rPr>
              <w:t>」</w:t>
            </w:r>
            <w:r w:rsidRPr="008F74E4">
              <w:rPr>
                <w:szCs w:val="24"/>
              </w:rPr>
              <w:t>，提供未成年子女庭前準備及陪同出庭服務，希能以相關協助措施減輕司法程序對兒童少年的壓力及傷害。</w:t>
            </w:r>
            <w:proofErr w:type="gramStart"/>
            <w:r w:rsidRPr="008F74E4">
              <w:rPr>
                <w:rFonts w:hint="eastAsia"/>
                <w:szCs w:val="24"/>
              </w:rPr>
              <w:t>107</w:t>
            </w:r>
            <w:proofErr w:type="gramEnd"/>
            <w:r w:rsidRPr="008F74E4">
              <w:rPr>
                <w:szCs w:val="24"/>
              </w:rPr>
              <w:t>年</w:t>
            </w:r>
            <w:r w:rsidRPr="008F74E4">
              <w:rPr>
                <w:rFonts w:hint="eastAsia"/>
                <w:szCs w:val="24"/>
              </w:rPr>
              <w:t>度</w:t>
            </w:r>
            <w:r w:rsidRPr="008F74E4">
              <w:rPr>
                <w:szCs w:val="24"/>
              </w:rPr>
              <w:t>提供未成年子女</w:t>
            </w:r>
            <w:r w:rsidRPr="008F74E4">
              <w:rPr>
                <w:rFonts w:hint="eastAsia"/>
                <w:szCs w:val="24"/>
              </w:rPr>
              <w:t>出</w:t>
            </w:r>
            <w:r w:rsidRPr="008F74E4">
              <w:rPr>
                <w:szCs w:val="24"/>
              </w:rPr>
              <w:t>庭前準備及陪同出庭服務及相關社會福利諮詢服務計</w:t>
            </w:r>
            <w:r w:rsidRPr="008F74E4">
              <w:rPr>
                <w:rFonts w:hint="eastAsia"/>
                <w:szCs w:val="24"/>
              </w:rPr>
              <w:t>3,107</w:t>
            </w:r>
            <w:r w:rsidRPr="008F74E4">
              <w:rPr>
                <w:szCs w:val="24"/>
              </w:rPr>
              <w:t>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4.於</w:t>
            </w:r>
            <w:proofErr w:type="gramStart"/>
            <w:r w:rsidRPr="008F74E4">
              <w:rPr>
                <w:rFonts w:hint="eastAsia"/>
                <w:szCs w:val="24"/>
              </w:rPr>
              <w:t>106</w:t>
            </w:r>
            <w:proofErr w:type="gramEnd"/>
            <w:r w:rsidRPr="008F74E4">
              <w:rPr>
                <w:rFonts w:hint="eastAsia"/>
                <w:szCs w:val="24"/>
              </w:rPr>
              <w:t>年度新增補助財團法人中華民國兒童福利聯盟文教基金會於</w:t>
            </w:r>
            <w:r w:rsidRPr="008F74E4">
              <w:rPr>
                <w:szCs w:val="24"/>
              </w:rPr>
              <w:t>臺灣高雄少年及家事法院</w:t>
            </w:r>
            <w:r w:rsidRPr="008F74E4">
              <w:rPr>
                <w:rFonts w:hint="eastAsia"/>
                <w:szCs w:val="24"/>
              </w:rPr>
              <w:t>家事聯合服務中心辦理家事事件審理期間之未成年子女陪同親子會面、親職教育課程及離異父母親職諮詢等服務之社工專業人力經費，</w:t>
            </w:r>
            <w:proofErr w:type="gramStart"/>
            <w:r w:rsidR="001A0138">
              <w:rPr>
                <w:rFonts w:hint="eastAsia"/>
                <w:szCs w:val="24"/>
              </w:rPr>
              <w:t>107</w:t>
            </w:r>
            <w:proofErr w:type="gramEnd"/>
            <w:r w:rsidR="001A0138">
              <w:rPr>
                <w:rFonts w:hint="eastAsia"/>
                <w:szCs w:val="24"/>
              </w:rPr>
              <w:t>年度</w:t>
            </w:r>
            <w:r w:rsidRPr="008F74E4">
              <w:rPr>
                <w:rFonts w:hint="eastAsia"/>
                <w:szCs w:val="24"/>
              </w:rPr>
              <w:t>計服</w:t>
            </w:r>
            <w:r w:rsidRPr="008F74E4">
              <w:rPr>
                <w:szCs w:val="24"/>
              </w:rPr>
              <w:t>務</w:t>
            </w:r>
            <w:r w:rsidRPr="008F74E4">
              <w:rPr>
                <w:rFonts w:hint="eastAsia"/>
                <w:szCs w:val="24"/>
              </w:rPr>
              <w:t>2,1</w:t>
            </w:r>
            <w:r w:rsidR="001A0138">
              <w:rPr>
                <w:rFonts w:hint="eastAsia"/>
                <w:szCs w:val="24"/>
              </w:rPr>
              <w:t>93</w:t>
            </w:r>
            <w:r w:rsidRPr="008F74E4">
              <w:rPr>
                <w:rFonts w:hint="eastAsia"/>
                <w:szCs w:val="24"/>
              </w:rPr>
              <w:t>人次。</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1.辦理青春作伴方案</w:t>
            </w:r>
            <w:proofErr w:type="gramStart"/>
            <w:r w:rsidRPr="008F74E4">
              <w:rPr>
                <w:rFonts w:hint="eastAsia"/>
                <w:szCs w:val="24"/>
              </w:rPr>
              <w:t>—</w:t>
            </w:r>
            <w:proofErr w:type="gramEnd"/>
            <w:r w:rsidRPr="008F74E4">
              <w:rPr>
                <w:rFonts w:hint="eastAsia"/>
                <w:szCs w:val="24"/>
              </w:rPr>
              <w:t>為鼓勵青少年關心和參與在地事務及社區發展，運用青年創意與活力活化社區，並培力在地青少年及青年團隊成長，以世代共學為主軸，培力青少年發揮創意及專長於暑假期間辦理世代間交流、長輩健康促進、</w:t>
            </w:r>
            <w:proofErr w:type="gramStart"/>
            <w:r w:rsidRPr="008F74E4">
              <w:rPr>
                <w:rFonts w:hint="eastAsia"/>
                <w:szCs w:val="24"/>
              </w:rPr>
              <w:t>樂齡生活</w:t>
            </w:r>
            <w:proofErr w:type="gramEnd"/>
            <w:r w:rsidRPr="008F74E4">
              <w:rPr>
                <w:rFonts w:hint="eastAsia"/>
                <w:szCs w:val="24"/>
              </w:rPr>
              <w:t>及影像紀錄等服務方案，增進世代間情感和文化交流。透過說明會、網站、</w:t>
            </w:r>
            <w:proofErr w:type="gramStart"/>
            <w:r w:rsidRPr="008F74E4">
              <w:rPr>
                <w:rFonts w:hint="eastAsia"/>
                <w:szCs w:val="24"/>
              </w:rPr>
              <w:t>臉書粉絲</w:t>
            </w:r>
            <w:proofErr w:type="gramEnd"/>
            <w:r w:rsidRPr="008F74E4">
              <w:rPr>
                <w:rFonts w:hint="eastAsia"/>
                <w:szCs w:val="24"/>
              </w:rPr>
              <w:t>專頁及其他活動宣傳並公開徵求青年團隊及服務方案，並</w:t>
            </w:r>
            <w:r w:rsidRPr="008F74E4">
              <w:rPr>
                <w:szCs w:val="24"/>
              </w:rPr>
              <w:t>運用公益彩券盈餘基金及</w:t>
            </w:r>
            <w:proofErr w:type="gramStart"/>
            <w:r w:rsidRPr="008F74E4">
              <w:rPr>
                <w:szCs w:val="24"/>
              </w:rPr>
              <w:t>結合公勝保險</w:t>
            </w:r>
            <w:proofErr w:type="gramEnd"/>
            <w:r w:rsidRPr="008F74E4">
              <w:rPr>
                <w:szCs w:val="24"/>
              </w:rPr>
              <w:t>經紀人股份有限公司、</w:t>
            </w:r>
            <w:proofErr w:type="gramStart"/>
            <w:r w:rsidRPr="008F74E4">
              <w:rPr>
                <w:szCs w:val="24"/>
              </w:rPr>
              <w:t>苓</w:t>
            </w:r>
            <w:proofErr w:type="gramEnd"/>
            <w:r w:rsidRPr="008F74E4">
              <w:rPr>
                <w:szCs w:val="24"/>
              </w:rPr>
              <w:t>雅</w:t>
            </w:r>
            <w:proofErr w:type="gramStart"/>
            <w:r w:rsidRPr="008F74E4">
              <w:rPr>
                <w:szCs w:val="24"/>
              </w:rPr>
              <w:t>寮</w:t>
            </w:r>
            <w:proofErr w:type="gramEnd"/>
            <w:r w:rsidRPr="008F74E4">
              <w:rPr>
                <w:szCs w:val="24"/>
              </w:rPr>
              <w:t>萬應公廟(聖公媽)、財團法人喆園社會福利慈善基金會、高雄市國際婦女會等單位贊助資源支持青春作伴計畫，</w:t>
            </w:r>
            <w:r w:rsidRPr="008F74E4">
              <w:rPr>
                <w:rFonts w:hint="eastAsia"/>
                <w:szCs w:val="24"/>
              </w:rPr>
              <w:t>107年度共培力4支青少年團隊、59名青少年出隊參與社區服務，提供7個社區、服務220名長輩，計提供1,098服務時數，活動效益為22,097人次。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2</w:t>
            </w:r>
            <w:r w:rsidRPr="008F74E4">
              <w:rPr>
                <w:szCs w:val="24"/>
              </w:rPr>
              <w:t>.</w:t>
            </w:r>
            <w:r w:rsidRPr="008F74E4">
              <w:rPr>
                <w:rFonts w:hint="eastAsia"/>
                <w:szCs w:val="24"/>
              </w:rPr>
              <w:t>設立「大高雄青年圓夢基金」提供青年才華展現平台，鼓勵青年創意發想、勇於實踐夢想，並藉由建立回饋機制，提升青年參與公共事務的機會，以利青年公民意識的培育。</w:t>
            </w:r>
            <w:proofErr w:type="gramStart"/>
            <w:r w:rsidRPr="008F74E4">
              <w:rPr>
                <w:rFonts w:hint="eastAsia"/>
                <w:szCs w:val="24"/>
              </w:rPr>
              <w:t>107</w:t>
            </w:r>
            <w:proofErr w:type="gramEnd"/>
            <w:r w:rsidRPr="008F74E4">
              <w:rPr>
                <w:rFonts w:hint="eastAsia"/>
                <w:szCs w:val="24"/>
              </w:rPr>
              <w:t>年度受理16件，通過審查10件，補助319,000元，協助139位青少年將夢想付諸行動，並辦理60場次展演、營隊及課程等活動，受惠人次達1</w:t>
            </w:r>
            <w:r w:rsidR="001A0138" w:rsidRPr="008F74E4">
              <w:rPr>
                <w:rFonts w:hint="eastAsia"/>
              </w:rPr>
              <w:t>萬</w:t>
            </w:r>
            <w:r w:rsidRPr="008F74E4">
              <w:rPr>
                <w:rFonts w:hint="eastAsia"/>
                <w:szCs w:val="24"/>
              </w:rPr>
              <w:t>6,207人。</w:t>
            </w:r>
          </w:p>
          <w:p w:rsidR="00051D29" w:rsidRPr="0017491B" w:rsidRDefault="00051D29" w:rsidP="0017491B">
            <w:pPr>
              <w:pStyle w:val="002-1"/>
              <w:overflowPunct w:val="0"/>
              <w:adjustRightInd w:val="0"/>
              <w:spacing w:line="360" w:lineRule="exact"/>
              <w:rPr>
                <w:szCs w:val="24"/>
              </w:rPr>
            </w:pPr>
            <w:r w:rsidRPr="008F74E4">
              <w:rPr>
                <w:rFonts w:hint="eastAsia"/>
                <w:szCs w:val="24"/>
              </w:rPr>
              <w:t>3</w:t>
            </w:r>
            <w:r w:rsidRPr="008F74E4">
              <w:rPr>
                <w:szCs w:val="24"/>
              </w:rPr>
              <w:t>.</w:t>
            </w:r>
            <w:r w:rsidRPr="008F74E4">
              <w:rPr>
                <w:rFonts w:hint="eastAsia"/>
                <w:szCs w:val="24"/>
              </w:rPr>
              <w:t>公開遴選24名少年代表及7名青年代表，並培力本市少年代表，列席參與本市兒童及少年福利與權益保障促進會，提供本府規劃兒童及少年政策與福利服務意見，代表本市兒童少年發聲，為加強培力少年代表搜集相關兒童少年或社會大眾關心之議題、形成提案、提供建言之知能，辦理22場相關培訓課程及會議，並於107年6月29日及12月17日列席本市兒童及少年福利與權益保障促進會。</w:t>
            </w:r>
          </w:p>
          <w:p w:rsidR="00051D29" w:rsidRPr="008F74E4" w:rsidRDefault="00051D29" w:rsidP="008F74E4">
            <w:pPr>
              <w:pStyle w:val="002-1"/>
              <w:overflowPunct w:val="0"/>
              <w:adjustRightInd w:val="0"/>
              <w:spacing w:line="360" w:lineRule="exact"/>
              <w:rPr>
                <w:szCs w:val="24"/>
              </w:rPr>
            </w:pPr>
            <w:r w:rsidRPr="008F74E4">
              <w:rPr>
                <w:szCs w:val="24"/>
              </w:rPr>
              <w:lastRenderedPageBreak/>
              <w:t>1</w:t>
            </w:r>
            <w:r w:rsidRPr="008F74E4">
              <w:rPr>
                <w:rFonts w:hint="eastAsia"/>
                <w:szCs w:val="24"/>
              </w:rPr>
              <w:t>.</w:t>
            </w:r>
            <w:r w:rsidRPr="008F74E4">
              <w:rPr>
                <w:szCs w:val="24"/>
              </w:rPr>
              <w:t>社會局兒童福利服務中心設有0至未滿7歲親子遊戲室、7至未滿12歲兒童育樂室、</w:t>
            </w:r>
            <w:r w:rsidRPr="008F74E4">
              <w:rPr>
                <w:rFonts w:hint="eastAsia"/>
                <w:szCs w:val="24"/>
              </w:rPr>
              <w:t>0-未滿2歲探索遊戲室、</w:t>
            </w:r>
            <w:r w:rsidRPr="008F74E4">
              <w:rPr>
                <w:szCs w:val="24"/>
              </w:rPr>
              <w:t>教玩具操作室、</w:t>
            </w:r>
            <w:r w:rsidRPr="008F74E4">
              <w:rPr>
                <w:rFonts w:hint="eastAsia"/>
                <w:szCs w:val="24"/>
              </w:rPr>
              <w:t>感覺統合室</w:t>
            </w:r>
            <w:r w:rsidRPr="008F74E4">
              <w:rPr>
                <w:szCs w:val="24"/>
              </w:rPr>
              <w:t>、兒童玩具資源室、親子圖書</w:t>
            </w:r>
            <w:r w:rsidRPr="008F74E4">
              <w:rPr>
                <w:rFonts w:hint="eastAsia"/>
                <w:szCs w:val="24"/>
              </w:rPr>
              <w:t>室</w:t>
            </w:r>
            <w:r w:rsidRPr="008F74E4">
              <w:rPr>
                <w:szCs w:val="24"/>
              </w:rPr>
              <w:t>、</w:t>
            </w:r>
            <w:r w:rsidRPr="008F74E4">
              <w:rPr>
                <w:rFonts w:hint="eastAsia"/>
                <w:szCs w:val="24"/>
              </w:rPr>
              <w:t>3D童樂室</w:t>
            </w:r>
            <w:r w:rsidRPr="008F74E4">
              <w:rPr>
                <w:szCs w:val="24"/>
              </w:rPr>
              <w:t>等空間，提供兒童休閒成長活動等服務；另結合民間資源，配合現有活動空間及社團、學校、社福中心等外展單位，規劃推廣各類兒童益智、生活教育、啟發性活動及親子活動</w:t>
            </w:r>
            <w:r w:rsidRPr="008F74E4">
              <w:rPr>
                <w:rFonts w:hint="eastAsia"/>
                <w:szCs w:val="24"/>
              </w:rPr>
              <w:t>，並定期舉辦寒、暑假活動，</w:t>
            </w:r>
            <w:proofErr w:type="gramStart"/>
            <w:r w:rsidR="001A0138">
              <w:rPr>
                <w:rFonts w:hint="eastAsia"/>
              </w:rPr>
              <w:t>107</w:t>
            </w:r>
            <w:proofErr w:type="gramEnd"/>
            <w:r w:rsidR="001A0138">
              <w:rPr>
                <w:rFonts w:hint="eastAsia"/>
              </w:rPr>
              <w:t>年度</w:t>
            </w:r>
            <w:r w:rsidRPr="008F74E4">
              <w:rPr>
                <w:rFonts w:hint="eastAsia"/>
                <w:szCs w:val="24"/>
              </w:rPr>
              <w:t>計辦理</w:t>
            </w:r>
            <w:r w:rsidR="001A0138">
              <w:rPr>
                <w:rFonts w:hint="eastAsia"/>
                <w:szCs w:val="24"/>
              </w:rPr>
              <w:t>162</w:t>
            </w:r>
            <w:r w:rsidRPr="008F74E4">
              <w:rPr>
                <w:rFonts w:hint="eastAsia"/>
                <w:szCs w:val="24"/>
              </w:rPr>
              <w:t>場次、</w:t>
            </w:r>
            <w:r w:rsidR="001A0138">
              <w:rPr>
                <w:rFonts w:hint="eastAsia"/>
                <w:szCs w:val="24"/>
              </w:rPr>
              <w:t>7,707</w:t>
            </w:r>
            <w:r w:rsidRPr="008F74E4">
              <w:rPr>
                <w:rFonts w:hint="eastAsia"/>
                <w:szCs w:val="24"/>
              </w:rPr>
              <w:t>人次參加；兒童節系列活動</w:t>
            </w:r>
            <w:r w:rsidR="00F40FB7">
              <w:rPr>
                <w:rFonts w:hint="eastAsia"/>
                <w:szCs w:val="24"/>
              </w:rPr>
              <w:t>4</w:t>
            </w:r>
            <w:r w:rsidRPr="008F74E4">
              <w:rPr>
                <w:rFonts w:hint="eastAsia"/>
                <w:szCs w:val="24"/>
              </w:rPr>
              <w:t>場、</w:t>
            </w:r>
            <w:r w:rsidR="00F40FB7">
              <w:rPr>
                <w:rFonts w:hint="eastAsia"/>
                <w:szCs w:val="24"/>
              </w:rPr>
              <w:t>5,634</w:t>
            </w:r>
            <w:r w:rsidRPr="008F74E4">
              <w:rPr>
                <w:rFonts w:hint="eastAsia"/>
                <w:szCs w:val="24"/>
              </w:rPr>
              <w:t>人次參加；親子共學藝廊主題展</w:t>
            </w:r>
            <w:r w:rsidR="00F40FB7">
              <w:rPr>
                <w:rFonts w:hint="eastAsia"/>
                <w:szCs w:val="24"/>
              </w:rPr>
              <w:t>7</w:t>
            </w:r>
            <w:r w:rsidRPr="008F74E4">
              <w:rPr>
                <w:rFonts w:hint="eastAsia"/>
                <w:szCs w:val="24"/>
              </w:rPr>
              <w:t>場、</w:t>
            </w:r>
            <w:r w:rsidR="00F40FB7">
              <w:rPr>
                <w:rFonts w:hint="eastAsia"/>
                <w:szCs w:val="24"/>
              </w:rPr>
              <w:t>12,040</w:t>
            </w:r>
            <w:r w:rsidRPr="008F74E4">
              <w:rPr>
                <w:rFonts w:hint="eastAsia"/>
                <w:szCs w:val="24"/>
              </w:rPr>
              <w:t>人次參觀。</w:t>
            </w:r>
          </w:p>
          <w:p w:rsidR="00051D29" w:rsidRPr="008F74E4" w:rsidRDefault="00051D29" w:rsidP="008F74E4">
            <w:pPr>
              <w:pStyle w:val="002-1"/>
              <w:overflowPunct w:val="0"/>
              <w:adjustRightInd w:val="0"/>
              <w:spacing w:line="360" w:lineRule="exact"/>
              <w:rPr>
                <w:szCs w:val="24"/>
              </w:rPr>
            </w:pPr>
            <w:r w:rsidRPr="008F74E4">
              <w:rPr>
                <w:szCs w:val="24"/>
              </w:rPr>
              <w:t>2.</w:t>
            </w:r>
            <w:r w:rsidRPr="008F74E4">
              <w:rPr>
                <w:rFonts w:hint="eastAsia"/>
                <w:szCs w:val="24"/>
              </w:rPr>
              <w:t>婦幼青少年活動中心設有0-6歲親子遊戲室、萬象屋、兒童科學遊戲室、親子圖書室等空間，提供兒童及親子休閒成長服務，</w:t>
            </w:r>
            <w:proofErr w:type="gramStart"/>
            <w:r w:rsidRPr="008F74E4">
              <w:rPr>
                <w:rFonts w:hint="eastAsia"/>
                <w:szCs w:val="24"/>
              </w:rPr>
              <w:t>107</w:t>
            </w:r>
            <w:proofErr w:type="gramEnd"/>
            <w:r w:rsidRPr="008F74E4">
              <w:rPr>
                <w:rFonts w:hint="eastAsia"/>
                <w:szCs w:val="24"/>
              </w:rPr>
              <w:t xml:space="preserve">年度計服務155,144人次；另辦理各類暑假活動、兒童活動、親子活動等計開辦132場次、服務3,196人次。 </w:t>
            </w:r>
          </w:p>
          <w:p w:rsidR="00051D29" w:rsidRPr="008F74E4" w:rsidRDefault="00051D29" w:rsidP="008F74E4">
            <w:pPr>
              <w:pStyle w:val="002-1"/>
              <w:overflowPunct w:val="0"/>
              <w:adjustRightInd w:val="0"/>
              <w:spacing w:line="360" w:lineRule="exact"/>
              <w:rPr>
                <w:szCs w:val="24"/>
              </w:rPr>
            </w:pPr>
            <w:r w:rsidRPr="008F74E4">
              <w:rPr>
                <w:rFonts w:hint="eastAsia"/>
                <w:szCs w:val="24"/>
              </w:rPr>
              <w:t>3.為推動兒童居家安全，於三民陽明育兒資源中心設立兒童居家安全檢測站，提供嬰幼兒居家安全體驗示範，並於本市19處育兒資源中心設置居家安全檢測站，由專業人員協助依據「居家安全檢核表」，提供居家安全檢測服務與諮詢、指導改善方式、學習事故預防及因應策略，給孩子更安全的成長空間。</w:t>
            </w:r>
          </w:p>
          <w:p w:rsidR="00051D29" w:rsidRPr="008F74E4" w:rsidRDefault="00051D29" w:rsidP="008F74E4">
            <w:pPr>
              <w:pStyle w:val="002-1"/>
              <w:overflowPunct w:val="0"/>
              <w:adjustRightInd w:val="0"/>
              <w:spacing w:line="360" w:lineRule="exact"/>
              <w:rPr>
                <w:szCs w:val="24"/>
              </w:rPr>
            </w:pPr>
          </w:p>
          <w:p w:rsidR="00051D29" w:rsidRPr="008F74E4" w:rsidRDefault="00051D29" w:rsidP="008F74E4">
            <w:pPr>
              <w:pStyle w:val="002-1"/>
              <w:overflowPunct w:val="0"/>
              <w:adjustRightInd w:val="0"/>
              <w:spacing w:line="360" w:lineRule="exact"/>
              <w:rPr>
                <w:szCs w:val="24"/>
              </w:rPr>
            </w:pPr>
            <w:r w:rsidRPr="008F74E4">
              <w:rPr>
                <w:szCs w:val="24"/>
              </w:rPr>
              <w:t>1.受理發展遲緩兒童早期療育通報轉</w:t>
            </w:r>
            <w:proofErr w:type="gramStart"/>
            <w:r w:rsidRPr="008F74E4">
              <w:rPr>
                <w:szCs w:val="24"/>
              </w:rPr>
              <w:t>介</w:t>
            </w:r>
            <w:proofErr w:type="gramEnd"/>
            <w:r w:rsidRPr="008F74E4">
              <w:rPr>
                <w:szCs w:val="24"/>
              </w:rPr>
              <w:t>並提供個案管理服務，</w:t>
            </w:r>
            <w:proofErr w:type="gramStart"/>
            <w:r w:rsidR="001A0138">
              <w:rPr>
                <w:szCs w:val="24"/>
              </w:rPr>
              <w:t>107</w:t>
            </w:r>
            <w:proofErr w:type="gramEnd"/>
            <w:r w:rsidR="001A0138">
              <w:rPr>
                <w:szCs w:val="24"/>
              </w:rPr>
              <w:t>年度</w:t>
            </w:r>
            <w:r w:rsidRPr="008F74E4">
              <w:rPr>
                <w:szCs w:val="24"/>
              </w:rPr>
              <w:t>受理新增通報個案</w:t>
            </w:r>
            <w:r w:rsidR="001A0138">
              <w:rPr>
                <w:rFonts w:hint="eastAsia"/>
                <w:szCs w:val="24"/>
              </w:rPr>
              <w:t>2,128</w:t>
            </w:r>
            <w:r w:rsidRPr="008F74E4">
              <w:rPr>
                <w:szCs w:val="24"/>
              </w:rPr>
              <w:t>件，至</w:t>
            </w:r>
            <w:r w:rsidRPr="008F74E4">
              <w:rPr>
                <w:rFonts w:hint="eastAsia"/>
                <w:szCs w:val="24"/>
              </w:rPr>
              <w:t>107年</w:t>
            </w:r>
            <w:r w:rsidRPr="008F74E4">
              <w:rPr>
                <w:szCs w:val="24"/>
              </w:rPr>
              <w:t>仍持續服務計</w:t>
            </w:r>
            <w:r w:rsidRPr="008F74E4">
              <w:rPr>
                <w:rFonts w:hint="eastAsia"/>
                <w:szCs w:val="24"/>
              </w:rPr>
              <w:t>3</w:t>
            </w:r>
            <w:r w:rsidRPr="008F74E4">
              <w:rPr>
                <w:szCs w:val="24"/>
              </w:rPr>
              <w:t>,</w:t>
            </w:r>
            <w:r w:rsidRPr="008F74E4">
              <w:rPr>
                <w:rFonts w:hint="eastAsia"/>
                <w:szCs w:val="24"/>
              </w:rPr>
              <w:t>2</w:t>
            </w:r>
            <w:r w:rsidR="001A0138">
              <w:rPr>
                <w:rFonts w:hint="eastAsia"/>
                <w:szCs w:val="24"/>
              </w:rPr>
              <w:t>82</w:t>
            </w:r>
            <w:r w:rsidRPr="008F74E4">
              <w:rPr>
                <w:szCs w:val="24"/>
              </w:rPr>
              <w:t>人、</w:t>
            </w:r>
            <w:r w:rsidR="001A0138">
              <w:rPr>
                <w:rFonts w:hint="eastAsia"/>
                <w:szCs w:val="24"/>
              </w:rPr>
              <w:t>3</w:t>
            </w:r>
            <w:r w:rsidR="001A0138" w:rsidRPr="008F74E4">
              <w:rPr>
                <w:rFonts w:hint="eastAsia"/>
              </w:rPr>
              <w:t>萬</w:t>
            </w:r>
            <w:r w:rsidR="001A0138">
              <w:rPr>
                <w:rFonts w:hint="eastAsia"/>
                <w:szCs w:val="24"/>
              </w:rPr>
              <w:t>1,684</w:t>
            </w:r>
            <w:r w:rsidRPr="008F74E4">
              <w:rPr>
                <w:szCs w:val="24"/>
              </w:rPr>
              <w:t>人次。</w:t>
            </w:r>
          </w:p>
          <w:p w:rsidR="00051D29" w:rsidRPr="008F74E4" w:rsidRDefault="00051D29" w:rsidP="008F74E4">
            <w:pPr>
              <w:pStyle w:val="002-1"/>
              <w:overflowPunct w:val="0"/>
              <w:adjustRightInd w:val="0"/>
              <w:spacing w:line="360" w:lineRule="exact"/>
              <w:rPr>
                <w:szCs w:val="24"/>
              </w:rPr>
            </w:pPr>
            <w:r w:rsidRPr="008F74E4">
              <w:rPr>
                <w:szCs w:val="24"/>
              </w:rPr>
              <w:t>2.設立</w:t>
            </w:r>
            <w:r w:rsidRPr="008F74E4">
              <w:rPr>
                <w:rFonts w:hint="eastAsia"/>
                <w:szCs w:val="24"/>
              </w:rPr>
              <w:t>14</w:t>
            </w:r>
            <w:r w:rsidRPr="008F74E4">
              <w:rPr>
                <w:szCs w:val="24"/>
              </w:rPr>
              <w:t>處公設民營早療據點，辦理發展遲緩兒童</w:t>
            </w:r>
            <w:proofErr w:type="gramStart"/>
            <w:r w:rsidRPr="008F74E4">
              <w:rPr>
                <w:szCs w:val="24"/>
              </w:rPr>
              <w:t>日間托</w:t>
            </w:r>
            <w:proofErr w:type="gramEnd"/>
            <w:r w:rsidRPr="008F74E4">
              <w:rPr>
                <w:szCs w:val="24"/>
              </w:rPr>
              <w:t>育服務，</w:t>
            </w:r>
            <w:r w:rsidRPr="008F74E4">
              <w:rPr>
                <w:rFonts w:hint="eastAsia"/>
                <w:szCs w:val="24"/>
              </w:rPr>
              <w:t>至107年仍持續服務1</w:t>
            </w:r>
            <w:r w:rsidR="001A0138">
              <w:rPr>
                <w:rFonts w:hint="eastAsia"/>
                <w:szCs w:val="24"/>
              </w:rPr>
              <w:t>91</w:t>
            </w:r>
            <w:r w:rsidRPr="008F74E4">
              <w:rPr>
                <w:rFonts w:hint="eastAsia"/>
                <w:szCs w:val="24"/>
              </w:rPr>
              <w:t>人、2,</w:t>
            </w:r>
            <w:r w:rsidR="001A0138">
              <w:rPr>
                <w:rFonts w:hint="eastAsia"/>
                <w:szCs w:val="24"/>
              </w:rPr>
              <w:t>465</w:t>
            </w:r>
            <w:r w:rsidRPr="008F74E4">
              <w:rPr>
                <w:rFonts w:hint="eastAsia"/>
                <w:szCs w:val="24"/>
              </w:rPr>
              <w:t>人次</w:t>
            </w:r>
            <w:r w:rsidRPr="008F74E4">
              <w:rPr>
                <w:szCs w:val="24"/>
              </w:rPr>
              <w:t>，時段療育訓練</w:t>
            </w:r>
            <w:r w:rsidRPr="008F74E4">
              <w:rPr>
                <w:rFonts w:hint="eastAsia"/>
                <w:szCs w:val="24"/>
              </w:rPr>
              <w:t>3</w:t>
            </w:r>
            <w:r w:rsidR="001A0138">
              <w:rPr>
                <w:rFonts w:hint="eastAsia"/>
                <w:szCs w:val="24"/>
              </w:rPr>
              <w:t>3</w:t>
            </w:r>
            <w:r w:rsidRPr="008F74E4">
              <w:rPr>
                <w:rFonts w:hint="eastAsia"/>
                <w:szCs w:val="24"/>
              </w:rPr>
              <w:t>4人、1</w:t>
            </w:r>
            <w:r w:rsidR="001A0138">
              <w:rPr>
                <w:rFonts w:hint="eastAsia"/>
              </w:rPr>
              <w:t>5,277</w:t>
            </w:r>
            <w:r w:rsidRPr="008F74E4">
              <w:rPr>
                <w:rFonts w:hint="eastAsia"/>
                <w:szCs w:val="24"/>
              </w:rPr>
              <w:t>人次</w:t>
            </w:r>
            <w:r w:rsidRPr="008F74E4">
              <w:rPr>
                <w:szCs w:val="24"/>
              </w:rPr>
              <w:t>。</w:t>
            </w:r>
          </w:p>
          <w:p w:rsidR="00051D29" w:rsidRPr="008F74E4" w:rsidRDefault="00051D29" w:rsidP="008F74E4">
            <w:pPr>
              <w:pStyle w:val="002-1"/>
              <w:overflowPunct w:val="0"/>
              <w:adjustRightInd w:val="0"/>
              <w:spacing w:line="360" w:lineRule="exact"/>
              <w:rPr>
                <w:szCs w:val="24"/>
              </w:rPr>
            </w:pPr>
            <w:r w:rsidRPr="008F74E4">
              <w:rPr>
                <w:szCs w:val="24"/>
              </w:rPr>
              <w:t>3.結合社區資源辦理幼童身心發展篩檢評估及篩檢活動，</w:t>
            </w:r>
            <w:proofErr w:type="gramStart"/>
            <w:r w:rsidRPr="008F74E4">
              <w:rPr>
                <w:rFonts w:hint="eastAsia"/>
                <w:szCs w:val="24"/>
              </w:rPr>
              <w:t>107</w:t>
            </w:r>
            <w:proofErr w:type="gramEnd"/>
            <w:r w:rsidRPr="008F74E4">
              <w:rPr>
                <w:rFonts w:hint="eastAsia"/>
                <w:szCs w:val="24"/>
              </w:rPr>
              <w:t>年度</w:t>
            </w:r>
            <w:r w:rsidRPr="008F74E4">
              <w:rPr>
                <w:szCs w:val="24"/>
              </w:rPr>
              <w:t>計</w:t>
            </w:r>
            <w:r w:rsidRPr="008F74E4">
              <w:rPr>
                <w:rFonts w:hint="eastAsia"/>
                <w:szCs w:val="24"/>
              </w:rPr>
              <w:t>183</w:t>
            </w:r>
            <w:r w:rsidRPr="008F74E4">
              <w:rPr>
                <w:szCs w:val="24"/>
              </w:rPr>
              <w:t>場</w:t>
            </w:r>
            <w:r w:rsidRPr="008F74E4">
              <w:rPr>
                <w:rFonts w:hint="eastAsia"/>
                <w:szCs w:val="24"/>
              </w:rPr>
              <w:t>次、服務2,911人次</w:t>
            </w:r>
            <w:r w:rsidRPr="008F74E4">
              <w:rPr>
                <w:szCs w:val="24"/>
              </w:rPr>
              <w:t>。</w:t>
            </w:r>
          </w:p>
          <w:p w:rsidR="00051D29" w:rsidRPr="008F74E4" w:rsidRDefault="00051D29" w:rsidP="008F74E4">
            <w:pPr>
              <w:pStyle w:val="002-1"/>
              <w:overflowPunct w:val="0"/>
              <w:adjustRightInd w:val="0"/>
              <w:spacing w:line="360" w:lineRule="exact"/>
              <w:rPr>
                <w:szCs w:val="24"/>
              </w:rPr>
            </w:pPr>
            <w:r w:rsidRPr="008F74E4">
              <w:rPr>
                <w:szCs w:val="24"/>
              </w:rPr>
              <w:t>4.辦理社工、特教知能研習及家長親職講座，</w:t>
            </w:r>
            <w:proofErr w:type="gramStart"/>
            <w:r w:rsidRPr="008F74E4">
              <w:rPr>
                <w:rFonts w:hint="eastAsia"/>
                <w:szCs w:val="24"/>
              </w:rPr>
              <w:t>107</w:t>
            </w:r>
            <w:proofErr w:type="gramEnd"/>
            <w:r w:rsidRPr="008F74E4">
              <w:rPr>
                <w:rFonts w:hint="eastAsia"/>
                <w:szCs w:val="24"/>
              </w:rPr>
              <w:t>年度</w:t>
            </w:r>
            <w:r w:rsidRPr="008F74E4">
              <w:rPr>
                <w:szCs w:val="24"/>
              </w:rPr>
              <w:t>計</w:t>
            </w:r>
            <w:r w:rsidRPr="008F74E4">
              <w:rPr>
                <w:rFonts w:hint="eastAsia"/>
                <w:szCs w:val="24"/>
              </w:rPr>
              <w:t>94場次、服務2,010人次</w:t>
            </w:r>
            <w:r w:rsidRPr="008F74E4">
              <w:rPr>
                <w:szCs w:val="24"/>
              </w:rPr>
              <w:t>。</w:t>
            </w:r>
          </w:p>
          <w:p w:rsidR="00051D29" w:rsidRPr="008F74E4" w:rsidRDefault="00051D29" w:rsidP="008F74E4">
            <w:pPr>
              <w:pStyle w:val="002-1"/>
              <w:overflowPunct w:val="0"/>
              <w:adjustRightInd w:val="0"/>
              <w:spacing w:line="360" w:lineRule="exact"/>
              <w:rPr>
                <w:szCs w:val="24"/>
              </w:rPr>
            </w:pPr>
            <w:r w:rsidRPr="008F74E4">
              <w:rPr>
                <w:szCs w:val="24"/>
              </w:rPr>
              <w:t>5.結合社區資源辦理家長、親子團體、親子活動、融合活動、早療宣導活動及早</w:t>
            </w:r>
            <w:proofErr w:type="gramStart"/>
            <w:r w:rsidRPr="008F74E4">
              <w:rPr>
                <w:szCs w:val="24"/>
              </w:rPr>
              <w:t>療</w:t>
            </w:r>
            <w:proofErr w:type="gramEnd"/>
            <w:r w:rsidRPr="008F74E4">
              <w:rPr>
                <w:szCs w:val="24"/>
              </w:rPr>
              <w:t>專車專業團隊外展服務等，</w:t>
            </w:r>
            <w:proofErr w:type="gramStart"/>
            <w:r w:rsidRPr="008F74E4">
              <w:rPr>
                <w:rFonts w:hint="eastAsia"/>
                <w:szCs w:val="24"/>
              </w:rPr>
              <w:t>107</w:t>
            </w:r>
            <w:proofErr w:type="gramEnd"/>
            <w:r w:rsidRPr="008F74E4">
              <w:rPr>
                <w:rFonts w:hint="eastAsia"/>
                <w:szCs w:val="24"/>
              </w:rPr>
              <w:t>年度</w:t>
            </w:r>
            <w:r w:rsidRPr="008F74E4">
              <w:rPr>
                <w:szCs w:val="24"/>
              </w:rPr>
              <w:t>計</w:t>
            </w:r>
            <w:r w:rsidRPr="008F74E4">
              <w:rPr>
                <w:rFonts w:hint="eastAsia"/>
                <w:szCs w:val="24"/>
              </w:rPr>
              <w:t>653場次、服務22,678人次</w:t>
            </w:r>
            <w:r w:rsidRPr="008F74E4">
              <w:rPr>
                <w:szCs w:val="24"/>
              </w:rPr>
              <w:t>。</w:t>
            </w:r>
          </w:p>
          <w:p w:rsidR="00051D29" w:rsidRPr="008F74E4" w:rsidRDefault="00051D29" w:rsidP="008F74E4">
            <w:pPr>
              <w:pStyle w:val="002-1"/>
              <w:overflowPunct w:val="0"/>
              <w:adjustRightInd w:val="0"/>
              <w:spacing w:line="360" w:lineRule="exact"/>
              <w:rPr>
                <w:szCs w:val="24"/>
              </w:rPr>
            </w:pPr>
            <w:r w:rsidRPr="008F74E4">
              <w:rPr>
                <w:szCs w:val="24"/>
              </w:rPr>
              <w:t>6.辦理托嬰中心收托發展遲緩兒童巡迴輔導服務，</w:t>
            </w:r>
            <w:proofErr w:type="gramStart"/>
            <w:r w:rsidRPr="008F74E4">
              <w:rPr>
                <w:rFonts w:hint="eastAsia"/>
                <w:szCs w:val="24"/>
              </w:rPr>
              <w:t>107</w:t>
            </w:r>
            <w:proofErr w:type="gramEnd"/>
            <w:r w:rsidRPr="008F74E4">
              <w:rPr>
                <w:rFonts w:hint="eastAsia"/>
                <w:szCs w:val="24"/>
              </w:rPr>
              <w:t>年度</w:t>
            </w:r>
            <w:r w:rsidRPr="008F74E4">
              <w:rPr>
                <w:szCs w:val="24"/>
              </w:rPr>
              <w:t>計輔導</w:t>
            </w:r>
            <w:r w:rsidRPr="008F74E4">
              <w:rPr>
                <w:rFonts w:hint="eastAsia"/>
                <w:szCs w:val="24"/>
              </w:rPr>
              <w:t>13家、17名幼童，入中心輔導104次、服務394人次</w:t>
            </w:r>
            <w:r w:rsidRPr="008F74E4">
              <w:rPr>
                <w:szCs w:val="24"/>
              </w:rPr>
              <w:t>。</w:t>
            </w:r>
            <w:r w:rsidRPr="008F74E4">
              <w:rPr>
                <w:rFonts w:hint="eastAsia"/>
                <w:szCs w:val="24"/>
              </w:rPr>
              <w:t>居家托育服務中心巡迴輔導服務，計輔導第2區及第6區居家托育服務中心</w:t>
            </w:r>
            <w:proofErr w:type="gramStart"/>
            <w:r w:rsidRPr="008F74E4">
              <w:rPr>
                <w:rFonts w:hint="eastAsia"/>
                <w:szCs w:val="24"/>
              </w:rPr>
              <w:t>轄管托育</w:t>
            </w:r>
            <w:proofErr w:type="gramEnd"/>
            <w:r w:rsidRPr="008F74E4">
              <w:rPr>
                <w:rFonts w:hint="eastAsia"/>
                <w:szCs w:val="24"/>
              </w:rPr>
              <w:t>人員及其照顧之幼兒共6名，提供服務39次、服務138人次。</w:t>
            </w:r>
          </w:p>
          <w:p w:rsidR="00051D29" w:rsidRPr="008F74E4" w:rsidRDefault="00051D29" w:rsidP="008F74E4">
            <w:pPr>
              <w:pStyle w:val="002-1"/>
              <w:overflowPunct w:val="0"/>
              <w:adjustRightInd w:val="0"/>
              <w:spacing w:line="360" w:lineRule="exact"/>
              <w:rPr>
                <w:szCs w:val="24"/>
              </w:rPr>
            </w:pPr>
            <w:r w:rsidRPr="008F74E4">
              <w:rPr>
                <w:szCs w:val="24"/>
              </w:rPr>
              <w:t>7.辦理到宅服務</w:t>
            </w:r>
            <w:r w:rsidRPr="008F74E4">
              <w:rPr>
                <w:rFonts w:hint="eastAsia"/>
                <w:szCs w:val="24"/>
              </w:rPr>
              <w:t>至107年</w:t>
            </w:r>
            <w:r w:rsidR="00F40FB7">
              <w:rPr>
                <w:rFonts w:hint="eastAsia"/>
                <w:szCs w:val="24"/>
              </w:rPr>
              <w:t>底</w:t>
            </w:r>
            <w:r w:rsidRPr="008F74E4">
              <w:rPr>
                <w:rFonts w:hint="eastAsia"/>
                <w:szCs w:val="24"/>
              </w:rPr>
              <w:t>仍持續服務</w:t>
            </w:r>
            <w:r w:rsidR="001A0138">
              <w:rPr>
                <w:rFonts w:hint="eastAsia"/>
                <w:szCs w:val="24"/>
              </w:rPr>
              <w:t>3</w:t>
            </w:r>
            <w:r w:rsidRPr="008F74E4">
              <w:rPr>
                <w:rFonts w:hint="eastAsia"/>
                <w:szCs w:val="24"/>
              </w:rPr>
              <w:t>0名幼童，服務3,</w:t>
            </w:r>
            <w:r w:rsidR="001A0138">
              <w:rPr>
                <w:rFonts w:hint="eastAsia"/>
                <w:szCs w:val="24"/>
              </w:rPr>
              <w:t>729</w:t>
            </w:r>
            <w:r w:rsidRPr="008F74E4">
              <w:rPr>
                <w:rFonts w:hint="eastAsia"/>
                <w:szCs w:val="24"/>
              </w:rPr>
              <w:t>人次</w:t>
            </w:r>
            <w:r w:rsidRPr="008F74E4">
              <w:rPr>
                <w:szCs w:val="24"/>
              </w:rPr>
              <w:t>。</w:t>
            </w:r>
          </w:p>
          <w:p w:rsidR="00051D29" w:rsidRPr="008F74E4" w:rsidRDefault="00051D29" w:rsidP="008F74E4">
            <w:pPr>
              <w:pStyle w:val="002-1"/>
              <w:overflowPunct w:val="0"/>
              <w:adjustRightInd w:val="0"/>
              <w:spacing w:line="360" w:lineRule="exact"/>
              <w:rPr>
                <w:szCs w:val="24"/>
              </w:rPr>
            </w:pPr>
            <w:r w:rsidRPr="008F74E4">
              <w:rPr>
                <w:szCs w:val="24"/>
              </w:rPr>
              <w:t>8.受理發展遲緩兒童早期療育費用補助申請，</w:t>
            </w:r>
            <w:proofErr w:type="gramStart"/>
            <w:r w:rsidR="001A0138">
              <w:rPr>
                <w:rFonts w:hint="eastAsia"/>
              </w:rPr>
              <w:t>107</w:t>
            </w:r>
            <w:proofErr w:type="gramEnd"/>
            <w:r w:rsidR="001A0138">
              <w:rPr>
                <w:rFonts w:hint="eastAsia"/>
              </w:rPr>
              <w:t>年度</w:t>
            </w:r>
            <w:r w:rsidRPr="008F74E4">
              <w:rPr>
                <w:szCs w:val="24"/>
              </w:rPr>
              <w:t>核定補助計</w:t>
            </w:r>
            <w:r w:rsidR="001A0138">
              <w:rPr>
                <w:rFonts w:hint="eastAsia"/>
                <w:szCs w:val="24"/>
              </w:rPr>
              <w:lastRenderedPageBreak/>
              <w:t>6,229</w:t>
            </w:r>
            <w:r w:rsidRPr="008F74E4">
              <w:rPr>
                <w:rFonts w:hint="eastAsia"/>
                <w:szCs w:val="24"/>
              </w:rPr>
              <w:t>人次、2,</w:t>
            </w:r>
            <w:r w:rsidRPr="008F74E4">
              <w:rPr>
                <w:szCs w:val="24"/>
              </w:rPr>
              <w:t>0</w:t>
            </w:r>
            <w:r w:rsidR="001A0138">
              <w:rPr>
                <w:rFonts w:hint="eastAsia"/>
                <w:szCs w:val="24"/>
              </w:rPr>
              <w:t>85</w:t>
            </w:r>
            <w:r w:rsidRPr="008F74E4">
              <w:rPr>
                <w:rFonts w:hint="eastAsia"/>
                <w:szCs w:val="24"/>
              </w:rPr>
              <w:t>萬8,</w:t>
            </w:r>
            <w:r w:rsidR="001A0138">
              <w:rPr>
                <w:rFonts w:hint="eastAsia"/>
                <w:szCs w:val="24"/>
              </w:rPr>
              <w:t>8</w:t>
            </w:r>
            <w:r w:rsidRPr="008F74E4">
              <w:rPr>
                <w:szCs w:val="24"/>
              </w:rPr>
              <w:t>83</w:t>
            </w:r>
            <w:r w:rsidRPr="008F74E4">
              <w:rPr>
                <w:rFonts w:hint="eastAsia"/>
                <w:szCs w:val="24"/>
              </w:rPr>
              <w:t>元。</w:t>
            </w:r>
          </w:p>
          <w:p w:rsidR="00051D29" w:rsidRDefault="00051D29" w:rsidP="008F74E4">
            <w:pPr>
              <w:pStyle w:val="002-1"/>
              <w:overflowPunct w:val="0"/>
              <w:adjustRightInd w:val="0"/>
              <w:spacing w:line="360" w:lineRule="exact"/>
              <w:ind w:leftChars="0" w:left="0" w:firstLineChars="0" w:firstLine="0"/>
              <w:rPr>
                <w:szCs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1.社會局婦幼青少年活動中心為提供青少年休閒成長活動，辦理青少年社團嘉年華、青春休閒廣場、全國青少年撞球公開賽、志願服務及寒暑假等系列活動，</w:t>
            </w:r>
            <w:proofErr w:type="gramStart"/>
            <w:r w:rsidRPr="008F74E4">
              <w:rPr>
                <w:rFonts w:hint="eastAsia"/>
                <w:szCs w:val="24"/>
              </w:rPr>
              <w:t>107</w:t>
            </w:r>
            <w:proofErr w:type="gramEnd"/>
            <w:r w:rsidRPr="008F74E4">
              <w:rPr>
                <w:rFonts w:hint="eastAsia"/>
                <w:szCs w:val="24"/>
              </w:rPr>
              <w:t>年度共計37場次、12,419人次參與；另提供</w:t>
            </w:r>
            <w:proofErr w:type="gramStart"/>
            <w:r w:rsidRPr="008F74E4">
              <w:rPr>
                <w:rFonts w:hint="eastAsia"/>
                <w:szCs w:val="24"/>
              </w:rPr>
              <w:t>練團室租借</w:t>
            </w:r>
            <w:proofErr w:type="gramEnd"/>
            <w:r w:rsidRPr="008F74E4">
              <w:rPr>
                <w:rFonts w:hint="eastAsia"/>
                <w:szCs w:val="24"/>
              </w:rPr>
              <w:t>，使青少年樂團能在一個平價舒適的練團創作練習展現音樂上的無限才華，</w:t>
            </w:r>
            <w:proofErr w:type="gramStart"/>
            <w:r w:rsidRPr="008F74E4">
              <w:rPr>
                <w:rFonts w:hint="eastAsia"/>
                <w:szCs w:val="24"/>
              </w:rPr>
              <w:t>107</w:t>
            </w:r>
            <w:proofErr w:type="gramEnd"/>
            <w:r w:rsidRPr="008F74E4">
              <w:rPr>
                <w:rFonts w:hint="eastAsia"/>
                <w:szCs w:val="24"/>
              </w:rPr>
              <w:t>年度共計235場次、2,710人次使用。</w:t>
            </w:r>
          </w:p>
          <w:p w:rsidR="00051D29" w:rsidRPr="008F74E4" w:rsidRDefault="00051D29" w:rsidP="008F74E4">
            <w:pPr>
              <w:pStyle w:val="002-1"/>
              <w:overflowPunct w:val="0"/>
              <w:adjustRightInd w:val="0"/>
              <w:spacing w:line="360" w:lineRule="exact"/>
              <w:rPr>
                <w:szCs w:val="24"/>
              </w:rPr>
            </w:pPr>
            <w:r w:rsidRPr="008F74E4">
              <w:rPr>
                <w:rFonts w:hint="eastAsia"/>
                <w:szCs w:val="24"/>
              </w:rPr>
              <w:t>2.社會局</w:t>
            </w:r>
            <w:smartTag w:uri="urn:schemas-microsoft-com:office:smarttags" w:element="chmetcnv">
              <w:smartTagPr>
                <w:attr w:name="TCSC" w:val="1"/>
                <w:attr w:name="NumberType" w:val="3"/>
                <w:attr w:name="Negative" w:val="False"/>
                <w:attr w:name="HasSpace" w:val="False"/>
                <w:attr w:name="SourceValue" w:val="5"/>
                <w:attr w:name="UnitName" w:val="甲"/>
              </w:smartTagPr>
              <w:r w:rsidRPr="008F74E4">
                <w:rPr>
                  <w:rFonts w:hint="eastAsia"/>
                  <w:szCs w:val="24"/>
                </w:rPr>
                <w:t>五甲</w:t>
              </w:r>
            </w:smartTag>
            <w:r w:rsidRPr="008F74E4">
              <w:rPr>
                <w:rFonts w:hint="eastAsia"/>
                <w:szCs w:val="24"/>
              </w:rPr>
              <w:t>青少年中心為提供青少年一個休閒、</w:t>
            </w:r>
            <w:proofErr w:type="gramStart"/>
            <w:r w:rsidRPr="008F74E4">
              <w:rPr>
                <w:rFonts w:hint="eastAsia"/>
                <w:szCs w:val="24"/>
              </w:rPr>
              <w:t>放鬆、</w:t>
            </w:r>
            <w:proofErr w:type="gramEnd"/>
            <w:r w:rsidRPr="008F74E4">
              <w:rPr>
                <w:rFonts w:hint="eastAsia"/>
                <w:szCs w:val="24"/>
              </w:rPr>
              <w:t>心理諮詢與學習討論的專屬基地，並引導</w:t>
            </w:r>
            <w:smartTag w:uri="urn:schemas-microsoft-com:office:smarttags" w:element="chmetcnv">
              <w:smartTagPr>
                <w:attr w:name="TCSC" w:val="1"/>
                <w:attr w:name="NumberType" w:val="3"/>
                <w:attr w:name="Negative" w:val="False"/>
                <w:attr w:name="HasSpace" w:val="False"/>
                <w:attr w:name="SourceValue" w:val="5"/>
                <w:attr w:name="UnitName" w:val="甲"/>
              </w:smartTagPr>
              <w:r w:rsidRPr="008F74E4">
                <w:rPr>
                  <w:rFonts w:hint="eastAsia"/>
                  <w:szCs w:val="24"/>
                </w:rPr>
                <w:t>五甲</w:t>
              </w:r>
            </w:smartTag>
            <w:r w:rsidRPr="008F74E4">
              <w:rPr>
                <w:rFonts w:hint="eastAsia"/>
                <w:szCs w:val="24"/>
              </w:rPr>
              <w:t>地區邊緣青少年進入中心接受協助，利用空間辦理青少年撞球、桌球、圖書閱覽、k書等服務，並定期辦理休閒社團活動、弱勢兒</w:t>
            </w:r>
            <w:proofErr w:type="gramStart"/>
            <w:r w:rsidRPr="008F74E4">
              <w:rPr>
                <w:rFonts w:hint="eastAsia"/>
                <w:szCs w:val="24"/>
              </w:rPr>
              <w:t>少課輔與</w:t>
            </w:r>
            <w:proofErr w:type="gramEnd"/>
            <w:r w:rsidRPr="008F74E4">
              <w:rPr>
                <w:rFonts w:hint="eastAsia"/>
                <w:szCs w:val="24"/>
              </w:rPr>
              <w:t>成長團體，</w:t>
            </w:r>
            <w:proofErr w:type="gramStart"/>
            <w:r w:rsidRPr="008F74E4">
              <w:rPr>
                <w:rFonts w:hint="eastAsia"/>
                <w:szCs w:val="24"/>
              </w:rPr>
              <w:t>107</w:t>
            </w:r>
            <w:proofErr w:type="gramEnd"/>
            <w:r w:rsidRPr="008F74E4">
              <w:rPr>
                <w:rFonts w:hint="eastAsia"/>
                <w:szCs w:val="24"/>
              </w:rPr>
              <w:t>年度服務233,283人次。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3.提供探索學</w:t>
            </w:r>
            <w:proofErr w:type="gramStart"/>
            <w:r w:rsidRPr="008F74E4">
              <w:rPr>
                <w:rFonts w:hint="eastAsia"/>
                <w:szCs w:val="24"/>
              </w:rPr>
              <w:t>園場</w:t>
            </w:r>
            <w:proofErr w:type="gramEnd"/>
            <w:r w:rsidRPr="008F74E4">
              <w:rPr>
                <w:rFonts w:hint="eastAsia"/>
                <w:szCs w:val="24"/>
              </w:rPr>
              <w:t>地，並運用探索體驗教育專業輔導兒童及青少年，培力其自力生活與社會適應能力，促進兒童及少年權益：探索設施包括巨人梯、</w:t>
            </w:r>
            <w:proofErr w:type="gramStart"/>
            <w:r w:rsidRPr="008F74E4">
              <w:rPr>
                <w:rFonts w:hint="eastAsia"/>
                <w:szCs w:val="24"/>
              </w:rPr>
              <w:t>蔓藤路</w:t>
            </w:r>
            <w:proofErr w:type="gramEnd"/>
            <w:r w:rsidRPr="008F74E4">
              <w:rPr>
                <w:rFonts w:hint="eastAsia"/>
                <w:szCs w:val="24"/>
              </w:rPr>
              <w:t>、獨木橋、砲彈</w:t>
            </w:r>
            <w:proofErr w:type="gramStart"/>
            <w:r w:rsidRPr="008F74E4">
              <w:rPr>
                <w:rFonts w:hint="eastAsia"/>
                <w:szCs w:val="24"/>
              </w:rPr>
              <w:t>穿越及攀岩</w:t>
            </w:r>
            <w:proofErr w:type="gramEnd"/>
            <w:r w:rsidRPr="008F74E4">
              <w:rPr>
                <w:rFonts w:hint="eastAsia"/>
                <w:szCs w:val="24"/>
              </w:rPr>
              <w:t>等，以符合少年冒險需求及著重於培養其學習重視安全和團隊合作為設計重點，共計辦理</w:t>
            </w:r>
            <w:proofErr w:type="gramStart"/>
            <w:r w:rsidRPr="008F74E4">
              <w:rPr>
                <w:rFonts w:hint="eastAsia"/>
                <w:szCs w:val="24"/>
              </w:rPr>
              <w:t>107</w:t>
            </w:r>
            <w:proofErr w:type="gramEnd"/>
            <w:r w:rsidRPr="008F74E4">
              <w:rPr>
                <w:rFonts w:hint="eastAsia"/>
                <w:szCs w:val="24"/>
              </w:rPr>
              <w:t>年度共辦理410場次、服務3,664人次。其中弱勢家庭兒童少年或邊緣青少年參與1,173人次。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4.輔導高中職應屆畢業生或中輟學生擔任青少年服務員，至107年12月底進用計48名，從事協助社會福利服務工作，於職業生涯前期，導引建立社會責任感及人生價值觀。</w:t>
            </w:r>
          </w:p>
          <w:p w:rsidR="00051D29" w:rsidRPr="008F74E4" w:rsidRDefault="00051D29" w:rsidP="008F74E4">
            <w:pPr>
              <w:pStyle w:val="002-1"/>
              <w:overflowPunct w:val="0"/>
              <w:adjustRightInd w:val="0"/>
              <w:spacing w:line="360" w:lineRule="exact"/>
              <w:rPr>
                <w:szCs w:val="24"/>
              </w:rPr>
            </w:pPr>
            <w:r w:rsidRPr="008F74E4">
              <w:rPr>
                <w:rFonts w:hint="eastAsia"/>
                <w:szCs w:val="24"/>
              </w:rPr>
              <w:t>5.提供弱勢家庭子女工讀機會，</w:t>
            </w:r>
            <w:proofErr w:type="gramStart"/>
            <w:r w:rsidRPr="008F74E4">
              <w:rPr>
                <w:rFonts w:hint="eastAsia"/>
                <w:szCs w:val="24"/>
              </w:rPr>
              <w:t>107</w:t>
            </w:r>
            <w:proofErr w:type="gramEnd"/>
            <w:r w:rsidRPr="008F74E4">
              <w:rPr>
                <w:rFonts w:hint="eastAsia"/>
                <w:szCs w:val="24"/>
              </w:rPr>
              <w:t>年度共計38名，協助社會福利服務工作，提供弱勢家庭就學子女職</w:t>
            </w:r>
            <w:proofErr w:type="gramStart"/>
            <w:r w:rsidRPr="008F74E4">
              <w:rPr>
                <w:rFonts w:hint="eastAsia"/>
                <w:szCs w:val="24"/>
              </w:rPr>
              <w:t>涯</w:t>
            </w:r>
            <w:proofErr w:type="gramEnd"/>
            <w:r w:rsidRPr="008F74E4">
              <w:rPr>
                <w:rFonts w:hint="eastAsia"/>
                <w:szCs w:val="24"/>
              </w:rPr>
              <w:t>探索與經濟協助。</w:t>
            </w:r>
          </w:p>
          <w:p w:rsidR="00051D29" w:rsidRPr="008F74E4" w:rsidRDefault="00051D29" w:rsidP="008F74E4">
            <w:pPr>
              <w:pStyle w:val="002-1"/>
              <w:overflowPunct w:val="0"/>
              <w:adjustRightInd w:val="0"/>
              <w:spacing w:line="360" w:lineRule="exact"/>
              <w:rPr>
                <w:szCs w:val="24"/>
              </w:rPr>
            </w:pPr>
          </w:p>
          <w:p w:rsidR="00051D29" w:rsidRPr="008F74E4" w:rsidRDefault="00051D29" w:rsidP="00051D29">
            <w:pPr>
              <w:pStyle w:val="002-1"/>
              <w:overflowPunct w:val="0"/>
              <w:adjustRightInd w:val="0"/>
              <w:spacing w:line="360" w:lineRule="exact"/>
              <w:ind w:left="173" w:hangingChars="18" w:hanging="43"/>
              <w:rPr>
                <w:szCs w:val="24"/>
              </w:rPr>
            </w:pPr>
            <w:r w:rsidRPr="008F74E4">
              <w:rPr>
                <w:szCs w:val="24"/>
              </w:rPr>
              <w:t>設</w:t>
            </w:r>
            <w:r w:rsidRPr="008F74E4">
              <w:rPr>
                <w:rFonts w:hint="eastAsia"/>
                <w:szCs w:val="24"/>
              </w:rPr>
              <w:t>置14</w:t>
            </w:r>
            <w:r w:rsidRPr="008F74E4">
              <w:rPr>
                <w:szCs w:val="24"/>
              </w:rPr>
              <w:t>處社會福利服務中心，</w:t>
            </w:r>
            <w:r w:rsidRPr="008F74E4">
              <w:rPr>
                <w:rFonts w:hint="eastAsia"/>
                <w:szCs w:val="24"/>
              </w:rPr>
              <w:t>皆</w:t>
            </w:r>
            <w:r w:rsidRPr="008F74E4">
              <w:rPr>
                <w:szCs w:val="24"/>
              </w:rPr>
              <w:t>配置專業社工員，提供社區內保護個案及弱勢家庭輔導服務，並設置物資站，結合民間資源，募集食品、生活用品及物資，提供經濟陷於困境家庭生活基本所需，</w:t>
            </w:r>
            <w:proofErr w:type="gramStart"/>
            <w:r w:rsidR="001A0138">
              <w:rPr>
                <w:rFonts w:hint="eastAsia"/>
                <w:szCs w:val="24"/>
              </w:rPr>
              <w:t>107</w:t>
            </w:r>
            <w:proofErr w:type="gramEnd"/>
            <w:r w:rsidR="001A0138">
              <w:rPr>
                <w:rFonts w:hint="eastAsia"/>
                <w:szCs w:val="24"/>
              </w:rPr>
              <w:t>年度</w:t>
            </w:r>
            <w:r w:rsidRPr="008F74E4">
              <w:rPr>
                <w:szCs w:val="24"/>
              </w:rPr>
              <w:t>計服務</w:t>
            </w:r>
            <w:r w:rsidRPr="008F74E4">
              <w:rPr>
                <w:rFonts w:hint="eastAsia"/>
                <w:szCs w:val="24"/>
              </w:rPr>
              <w:t>8,089</w:t>
            </w:r>
            <w:r w:rsidRPr="008F74E4">
              <w:rPr>
                <w:szCs w:val="24"/>
              </w:rPr>
              <w:t>人次</w:t>
            </w:r>
            <w:r w:rsidRPr="008F74E4">
              <w:rPr>
                <w:rFonts w:hint="eastAsia"/>
                <w:szCs w:val="24"/>
              </w:rPr>
              <w:t>，另提供設施服務及</w:t>
            </w:r>
            <w:r w:rsidRPr="008F74E4">
              <w:rPr>
                <w:szCs w:val="24"/>
              </w:rPr>
              <w:t>辦理各項休閒、成長、親子、知性益智及社區服務</w:t>
            </w:r>
            <w:r w:rsidRPr="008F74E4">
              <w:rPr>
                <w:rFonts w:hint="eastAsia"/>
                <w:szCs w:val="24"/>
              </w:rPr>
              <w:t>等</w:t>
            </w:r>
            <w:r w:rsidRPr="008F74E4">
              <w:rPr>
                <w:szCs w:val="24"/>
              </w:rPr>
              <w:t>活動，</w:t>
            </w:r>
            <w:proofErr w:type="gramStart"/>
            <w:r w:rsidR="001A0138">
              <w:rPr>
                <w:rFonts w:hint="eastAsia"/>
                <w:szCs w:val="24"/>
              </w:rPr>
              <w:t>107</w:t>
            </w:r>
            <w:proofErr w:type="gramEnd"/>
            <w:r w:rsidR="001A0138">
              <w:rPr>
                <w:rFonts w:hint="eastAsia"/>
                <w:szCs w:val="24"/>
              </w:rPr>
              <w:t>年度</w:t>
            </w:r>
            <w:r w:rsidRPr="008F74E4">
              <w:rPr>
                <w:rFonts w:hint="eastAsia"/>
                <w:szCs w:val="24"/>
              </w:rPr>
              <w:t>共計3</w:t>
            </w:r>
            <w:r w:rsidR="001A0138">
              <w:rPr>
                <w:rFonts w:hint="eastAsia"/>
                <w:szCs w:val="24"/>
              </w:rPr>
              <w:t>45,218</w:t>
            </w:r>
            <w:r w:rsidRPr="008F74E4">
              <w:rPr>
                <w:rFonts w:hint="eastAsia"/>
                <w:szCs w:val="24"/>
              </w:rPr>
              <w:t>人次參與。</w:t>
            </w:r>
            <w:r w:rsidRPr="008F74E4">
              <w:rPr>
                <w:szCs w:val="24"/>
              </w:rPr>
              <w:t xml:space="preserve"> </w:t>
            </w:r>
          </w:p>
          <w:p w:rsidR="00051D29" w:rsidRPr="008F74E4" w:rsidRDefault="00051D29" w:rsidP="008F74E4">
            <w:pPr>
              <w:pStyle w:val="002-1"/>
              <w:overflowPunct w:val="0"/>
              <w:adjustRightInd w:val="0"/>
              <w:spacing w:line="360" w:lineRule="exact"/>
              <w:rPr>
                <w:szCs w:val="24"/>
              </w:rPr>
            </w:pPr>
          </w:p>
          <w:p w:rsidR="00051D29" w:rsidRPr="008F74E4" w:rsidRDefault="00051D29" w:rsidP="008F74E4">
            <w:pPr>
              <w:pStyle w:val="002-1"/>
              <w:overflowPunct w:val="0"/>
              <w:adjustRightInd w:val="0"/>
              <w:spacing w:line="360" w:lineRule="exact"/>
              <w:rPr>
                <w:szCs w:val="24"/>
              </w:rPr>
            </w:pPr>
          </w:p>
          <w:p w:rsidR="00051D29" w:rsidRPr="008F74E4" w:rsidRDefault="00051D29" w:rsidP="008F74E4">
            <w:pPr>
              <w:pStyle w:val="002-1"/>
              <w:overflowPunct w:val="0"/>
              <w:adjustRightInd w:val="0"/>
              <w:spacing w:line="360" w:lineRule="exact"/>
              <w:rPr>
                <w:szCs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1.補助身心障礙者安置於身心障礙教養機構59所、本市護理之家59家、養護中心110家日間照顧及住宿式照顧費用，減輕其家庭經濟負擔，</w:t>
            </w:r>
            <w:proofErr w:type="gramStart"/>
            <w:r w:rsidRPr="008F74E4">
              <w:rPr>
                <w:rFonts w:hint="eastAsia"/>
                <w:szCs w:val="24"/>
              </w:rPr>
              <w:t>107</w:t>
            </w:r>
            <w:proofErr w:type="gramEnd"/>
            <w:r w:rsidRPr="008F74E4">
              <w:rPr>
                <w:rFonts w:hint="eastAsia"/>
                <w:szCs w:val="24"/>
              </w:rPr>
              <w:t>年度共計補助4,624人、7億4,763萬8,891元。</w:t>
            </w:r>
          </w:p>
          <w:p w:rsidR="00051D29" w:rsidRPr="008F74E4" w:rsidRDefault="00051D29" w:rsidP="008F74E4">
            <w:pPr>
              <w:pStyle w:val="002-1"/>
              <w:overflowPunct w:val="0"/>
              <w:adjustRightInd w:val="0"/>
              <w:spacing w:line="360" w:lineRule="exact"/>
              <w:rPr>
                <w:szCs w:val="24"/>
              </w:rPr>
            </w:pPr>
            <w:r w:rsidRPr="008F74E4">
              <w:rPr>
                <w:rFonts w:hint="eastAsia"/>
                <w:szCs w:val="24"/>
              </w:rPr>
              <w:t>2.無障礙之家辦理重度以上智能障礙者日間照顧、住宿照顧、服務，</w:t>
            </w:r>
            <w:proofErr w:type="gramStart"/>
            <w:r w:rsidRPr="008F74E4">
              <w:rPr>
                <w:rFonts w:hint="eastAsia"/>
                <w:szCs w:val="24"/>
              </w:rPr>
              <w:t>107</w:t>
            </w:r>
            <w:proofErr w:type="gramEnd"/>
            <w:r w:rsidRPr="008F74E4">
              <w:rPr>
                <w:rFonts w:hint="eastAsia"/>
                <w:szCs w:val="24"/>
              </w:rPr>
              <w:t>年度共計103人；另委託博正兒童發展中心、自閉症協進會、</w:t>
            </w:r>
            <w:r w:rsidRPr="008F74E4">
              <w:rPr>
                <w:rFonts w:hint="eastAsia"/>
                <w:szCs w:val="24"/>
              </w:rPr>
              <w:lastRenderedPageBreak/>
              <w:t>調色板協會分別辦理心智障礙兒童</w:t>
            </w:r>
            <w:proofErr w:type="gramStart"/>
            <w:r w:rsidRPr="008F74E4">
              <w:rPr>
                <w:rFonts w:hint="eastAsia"/>
                <w:szCs w:val="24"/>
              </w:rPr>
              <w:t>日間托</w:t>
            </w:r>
            <w:proofErr w:type="gramEnd"/>
            <w:r w:rsidRPr="008F74E4">
              <w:rPr>
                <w:rFonts w:hint="eastAsia"/>
                <w:szCs w:val="24"/>
              </w:rPr>
              <w:t>育服務27人，時段療育服務15人、自</w:t>
            </w:r>
            <w:proofErr w:type="gramStart"/>
            <w:r w:rsidRPr="008F74E4">
              <w:rPr>
                <w:rFonts w:hint="eastAsia"/>
                <w:szCs w:val="24"/>
              </w:rPr>
              <w:t>閉症日社區</w:t>
            </w:r>
            <w:proofErr w:type="gramEnd"/>
            <w:r w:rsidRPr="008F74E4">
              <w:rPr>
                <w:rFonts w:hint="eastAsia"/>
                <w:szCs w:val="24"/>
              </w:rPr>
              <w:t>日間作業設施17人、日間服務中心25人，共計187人。</w:t>
            </w:r>
          </w:p>
          <w:p w:rsidR="00051D29" w:rsidRPr="008F74E4" w:rsidRDefault="00051D29" w:rsidP="008F74E4">
            <w:pPr>
              <w:pStyle w:val="002-1"/>
              <w:overflowPunct w:val="0"/>
              <w:adjustRightInd w:val="0"/>
              <w:spacing w:line="360" w:lineRule="exact"/>
              <w:rPr>
                <w:szCs w:val="24"/>
              </w:rPr>
            </w:pPr>
            <w:r w:rsidRPr="008F74E4">
              <w:rPr>
                <w:rFonts w:hint="eastAsia"/>
                <w:szCs w:val="24"/>
              </w:rPr>
              <w:t>3.</w:t>
            </w:r>
            <w:r w:rsidRPr="008F74E4">
              <w:rPr>
                <w:rFonts w:hint="eastAsia"/>
              </w:rPr>
              <w:t>輔導民間單位成立</w:t>
            </w:r>
            <w:proofErr w:type="gramStart"/>
            <w:r w:rsidRPr="008F74E4">
              <w:rPr>
                <w:rFonts w:hint="eastAsia"/>
              </w:rPr>
              <w:t>長照身障</w:t>
            </w:r>
            <w:proofErr w:type="gramEnd"/>
            <w:r w:rsidRPr="008F74E4">
              <w:rPr>
                <w:rFonts w:hint="eastAsia"/>
              </w:rPr>
              <w:t>日間照顧中心，107年2月底在茄</w:t>
            </w:r>
            <w:proofErr w:type="gramStart"/>
            <w:r w:rsidRPr="008F74E4">
              <w:rPr>
                <w:rFonts w:hint="eastAsia"/>
              </w:rPr>
              <w:t>萣</w:t>
            </w:r>
            <w:proofErr w:type="gramEnd"/>
            <w:r w:rsidRPr="008F74E4">
              <w:rPr>
                <w:rFonts w:hint="eastAsia"/>
              </w:rPr>
              <w:t>成立第1</w:t>
            </w:r>
            <w:proofErr w:type="gramStart"/>
            <w:r w:rsidRPr="008F74E4">
              <w:rPr>
                <w:rFonts w:hint="eastAsia"/>
              </w:rPr>
              <w:t>家長照身障</w:t>
            </w:r>
            <w:proofErr w:type="gramEnd"/>
            <w:r w:rsidRPr="008F74E4">
              <w:rPr>
                <w:rFonts w:hint="eastAsia"/>
              </w:rPr>
              <w:t>日照中心，最高可服務30人，共計服務28人。</w:t>
            </w:r>
          </w:p>
          <w:p w:rsidR="00051D29" w:rsidRPr="008F74E4" w:rsidRDefault="00051D29" w:rsidP="008F74E4">
            <w:pPr>
              <w:pStyle w:val="002-1"/>
              <w:overflowPunct w:val="0"/>
              <w:adjustRightInd w:val="0"/>
              <w:spacing w:line="360" w:lineRule="exact"/>
              <w:rPr>
                <w:szCs w:val="24"/>
              </w:rPr>
            </w:pPr>
          </w:p>
          <w:p w:rsidR="00051D29" w:rsidRPr="008F74E4" w:rsidRDefault="00051D29" w:rsidP="008F74E4">
            <w:pPr>
              <w:pStyle w:val="002-1"/>
              <w:overflowPunct w:val="0"/>
              <w:adjustRightInd w:val="0"/>
              <w:spacing w:line="360" w:lineRule="exact"/>
              <w:rPr>
                <w:szCs w:val="24"/>
              </w:rPr>
            </w:pPr>
            <w:r w:rsidRPr="008F74E4">
              <w:rPr>
                <w:szCs w:val="24"/>
              </w:rPr>
              <w:t>1.對持有身心障礙手冊</w:t>
            </w:r>
            <w:r w:rsidRPr="008F74E4">
              <w:rPr>
                <w:rFonts w:hint="eastAsia"/>
                <w:szCs w:val="24"/>
              </w:rPr>
              <w:t>(證明)</w:t>
            </w:r>
            <w:r w:rsidRPr="008F74E4">
              <w:rPr>
                <w:szCs w:val="24"/>
              </w:rPr>
              <w:t>市民</w:t>
            </w:r>
            <w:r w:rsidRPr="008F74E4">
              <w:rPr>
                <w:rFonts w:hint="eastAsia"/>
                <w:szCs w:val="24"/>
              </w:rPr>
              <w:t>購置復健及生活輔助器具</w:t>
            </w:r>
            <w:r w:rsidRPr="008F74E4">
              <w:rPr>
                <w:szCs w:val="24"/>
              </w:rPr>
              <w:t>補助</w:t>
            </w:r>
            <w:r w:rsidRPr="008F74E4">
              <w:rPr>
                <w:rFonts w:hint="eastAsia"/>
                <w:szCs w:val="24"/>
              </w:rPr>
              <w:t>，以提升其生活自理能力，</w:t>
            </w:r>
            <w:proofErr w:type="gramStart"/>
            <w:r w:rsidRPr="008F74E4">
              <w:rPr>
                <w:rFonts w:hint="eastAsia"/>
                <w:szCs w:val="24"/>
              </w:rPr>
              <w:t>107</w:t>
            </w:r>
            <w:proofErr w:type="gramEnd"/>
            <w:r w:rsidRPr="008F74E4">
              <w:rPr>
                <w:rFonts w:hint="eastAsia"/>
                <w:szCs w:val="24"/>
              </w:rPr>
              <w:t>年度共計1</w:t>
            </w:r>
            <w:r w:rsidR="001A0138" w:rsidRPr="008F74E4">
              <w:rPr>
                <w:rFonts w:hint="eastAsia"/>
                <w:szCs w:val="24"/>
              </w:rPr>
              <w:t>萬</w:t>
            </w:r>
            <w:r w:rsidRPr="008F74E4">
              <w:rPr>
                <w:rFonts w:hint="eastAsia"/>
                <w:szCs w:val="24"/>
              </w:rPr>
              <w:t>1,028人次、1億1,254萬6,449</w:t>
            </w:r>
            <w:r w:rsidRPr="008F74E4">
              <w:rPr>
                <w:szCs w:val="24"/>
              </w:rPr>
              <w:t>元</w:t>
            </w:r>
            <w:r w:rsidRPr="008F74E4">
              <w:rPr>
                <w:rFonts w:hint="eastAsia"/>
                <w:szCs w:val="24"/>
              </w:rPr>
              <w:t>。</w:t>
            </w:r>
          </w:p>
          <w:p w:rsidR="00051D29" w:rsidRPr="008F74E4" w:rsidRDefault="00051D29" w:rsidP="008F74E4">
            <w:pPr>
              <w:pStyle w:val="002-1"/>
              <w:overflowPunct w:val="0"/>
              <w:adjustRightInd w:val="0"/>
              <w:spacing w:line="360" w:lineRule="exact"/>
              <w:rPr>
                <w:szCs w:val="24"/>
              </w:rPr>
            </w:pPr>
            <w:r w:rsidRPr="008F74E4">
              <w:rPr>
                <w:szCs w:val="24"/>
              </w:rPr>
              <w:t>2.另針對</w:t>
            </w:r>
            <w:r w:rsidRPr="008F74E4">
              <w:rPr>
                <w:rFonts w:hint="eastAsia"/>
                <w:szCs w:val="24"/>
              </w:rPr>
              <w:t>補</w:t>
            </w:r>
            <w:r w:rsidRPr="008F74E4">
              <w:rPr>
                <w:szCs w:val="24"/>
              </w:rPr>
              <w:t>助申請案</w:t>
            </w:r>
            <w:r w:rsidRPr="008F74E4">
              <w:rPr>
                <w:rFonts w:hint="eastAsia"/>
                <w:szCs w:val="24"/>
              </w:rPr>
              <w:t>輔導查核並</w:t>
            </w:r>
            <w:r w:rsidRPr="008F74E4">
              <w:rPr>
                <w:szCs w:val="24"/>
              </w:rPr>
              <w:t>給予使用上之建議與諮詢，避免民眾不當使用輔具，造成二度傷害。</w:t>
            </w:r>
          </w:p>
          <w:p w:rsidR="00051D29" w:rsidRPr="008F74E4" w:rsidRDefault="00051D29" w:rsidP="008F74E4">
            <w:pPr>
              <w:pStyle w:val="002-1"/>
              <w:overflowPunct w:val="0"/>
              <w:adjustRightInd w:val="0"/>
              <w:spacing w:line="360" w:lineRule="exact"/>
              <w:rPr>
                <w:szCs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1.設置身心障礙者權益保障推動小組辦理身心障礙者權益保障事項並受理申訴及仲裁事宜，</w:t>
            </w:r>
            <w:proofErr w:type="gramStart"/>
            <w:r w:rsidRPr="008F74E4">
              <w:rPr>
                <w:rFonts w:hint="eastAsia"/>
                <w:szCs w:val="24"/>
              </w:rPr>
              <w:t>107</w:t>
            </w:r>
            <w:proofErr w:type="gramEnd"/>
            <w:r w:rsidRPr="008F74E4">
              <w:rPr>
                <w:rFonts w:hint="eastAsia"/>
                <w:szCs w:val="24"/>
              </w:rPr>
              <w:t>年度計召開會議3次，維護身心障礙者權益。</w:t>
            </w:r>
          </w:p>
          <w:p w:rsidR="00051D29" w:rsidRPr="008F74E4" w:rsidRDefault="00051D29" w:rsidP="008F74E4">
            <w:pPr>
              <w:pStyle w:val="002-1"/>
              <w:overflowPunct w:val="0"/>
              <w:adjustRightInd w:val="0"/>
              <w:spacing w:line="360" w:lineRule="exact"/>
              <w:rPr>
                <w:szCs w:val="24"/>
              </w:rPr>
            </w:pPr>
            <w:r w:rsidRPr="008F74E4">
              <w:rPr>
                <w:rFonts w:hint="eastAsia"/>
                <w:szCs w:val="24"/>
              </w:rPr>
              <w:t>2.整合市府相關局處，落實推動身心障礙者權益保障法之規定。</w:t>
            </w:r>
          </w:p>
          <w:p w:rsidR="00051D29" w:rsidRPr="008F74E4" w:rsidRDefault="00051D29" w:rsidP="008F74E4">
            <w:pPr>
              <w:pStyle w:val="002-1"/>
              <w:overflowPunct w:val="0"/>
              <w:adjustRightInd w:val="0"/>
              <w:spacing w:line="360" w:lineRule="exact"/>
              <w:rPr>
                <w:szCs w:val="24"/>
              </w:rPr>
            </w:pPr>
          </w:p>
          <w:p w:rsidR="00051D29" w:rsidRPr="008F74E4" w:rsidRDefault="00051D29" w:rsidP="008F74E4">
            <w:pPr>
              <w:pStyle w:val="002-1"/>
              <w:overflowPunct w:val="0"/>
              <w:adjustRightInd w:val="0"/>
              <w:spacing w:line="360" w:lineRule="exact"/>
              <w:ind w:left="130" w:firstLineChars="0" w:firstLine="1"/>
              <w:rPr>
                <w:szCs w:val="24"/>
              </w:rPr>
            </w:pPr>
            <w:r w:rsidRPr="008F74E4">
              <w:rPr>
                <w:rFonts w:hint="eastAsia"/>
                <w:szCs w:val="24"/>
              </w:rPr>
              <w:t>運用行政院國軍退除役官兵岡山榮譽國民之家閒置空間(原幼稚園)籌設身心障礙服務機構（無障礙之家北區分院）。規劃收托中度以上身障者、具嚴重情緒行為個案 (設置輔導專區)及緊急安置或臨時暨短期照顧服務個案合計120名。107年7月30日辦理動土典禮，預計109年6月完工，109年9月啟用。</w:t>
            </w:r>
          </w:p>
          <w:p w:rsidR="00051D29" w:rsidRPr="008F74E4" w:rsidRDefault="00051D29" w:rsidP="008F74E4">
            <w:pPr>
              <w:pStyle w:val="002-1"/>
              <w:overflowPunct w:val="0"/>
              <w:adjustRightInd w:val="0"/>
              <w:spacing w:line="360" w:lineRule="exact"/>
              <w:rPr>
                <w:szCs w:val="24"/>
              </w:rPr>
            </w:pPr>
          </w:p>
          <w:p w:rsidR="00051D29" w:rsidRPr="008F74E4" w:rsidRDefault="00051D29" w:rsidP="00051D29">
            <w:pPr>
              <w:pStyle w:val="002-1"/>
              <w:overflowPunct w:val="0"/>
              <w:adjustRightInd w:val="0"/>
              <w:spacing w:line="360" w:lineRule="exact"/>
              <w:ind w:left="173" w:hangingChars="18" w:hanging="43"/>
              <w:rPr>
                <w:szCs w:val="24"/>
              </w:rPr>
            </w:pPr>
            <w:r w:rsidRPr="008F74E4">
              <w:rPr>
                <w:rFonts w:hint="eastAsia"/>
                <w:szCs w:val="24"/>
              </w:rPr>
              <w:t>就本市身心障礙者人口特性及區域均衡原則，提供適當場地依政府採購法程序委託民間團體辦理本市身心障礙福利機構及服務據點，及輔導民間團體設立機構及據點，共計成立23家機構、6處據點，</w:t>
            </w:r>
            <w:proofErr w:type="gramStart"/>
            <w:r w:rsidRPr="008F74E4">
              <w:rPr>
                <w:rFonts w:hint="eastAsia"/>
                <w:szCs w:val="24"/>
              </w:rPr>
              <w:t>107</w:t>
            </w:r>
            <w:proofErr w:type="gramEnd"/>
            <w:r w:rsidRPr="008F74E4">
              <w:rPr>
                <w:rFonts w:hint="eastAsia"/>
                <w:szCs w:val="24"/>
              </w:rPr>
              <w:t>年度共計提供1,278名成人障礙者</w:t>
            </w:r>
            <w:proofErr w:type="gramStart"/>
            <w:r w:rsidRPr="008F74E4">
              <w:rPr>
                <w:rFonts w:hint="eastAsia"/>
                <w:szCs w:val="24"/>
              </w:rPr>
              <w:t>日托、</w:t>
            </w:r>
            <w:proofErr w:type="gramEnd"/>
            <w:r w:rsidRPr="008F74E4">
              <w:rPr>
                <w:rFonts w:hint="eastAsia"/>
                <w:szCs w:val="24"/>
              </w:rPr>
              <w:t>生活訓練、住宿服務及學齡前障礙兒童日間照顧服務。</w:t>
            </w:r>
          </w:p>
          <w:p w:rsidR="00051D29" w:rsidRPr="008F74E4" w:rsidRDefault="00051D29" w:rsidP="008F74E4">
            <w:pPr>
              <w:pStyle w:val="002-1"/>
              <w:overflowPunct w:val="0"/>
              <w:adjustRightInd w:val="0"/>
              <w:spacing w:line="360" w:lineRule="exact"/>
              <w:rPr>
                <w:szCs w:val="24"/>
              </w:rPr>
            </w:pPr>
          </w:p>
          <w:p w:rsidR="00051D29" w:rsidRPr="008F74E4" w:rsidRDefault="00051D29" w:rsidP="008F74E4">
            <w:pPr>
              <w:pStyle w:val="002-1"/>
              <w:overflowPunct w:val="0"/>
              <w:adjustRightInd w:val="0"/>
              <w:spacing w:line="360" w:lineRule="exact"/>
              <w:ind w:left="130" w:firstLineChars="0" w:firstLine="0"/>
            </w:pPr>
            <w:r w:rsidRPr="008F74E4">
              <w:rPr>
                <w:rFonts w:hint="eastAsia"/>
              </w:rPr>
              <w:t>積極輔導本市民間團體辦理「成年心智障礙者及肢體障礙者社區居住與生活服務」，</w:t>
            </w:r>
            <w:proofErr w:type="gramStart"/>
            <w:r w:rsidRPr="008F74E4">
              <w:rPr>
                <w:rFonts w:hint="eastAsia"/>
              </w:rPr>
              <w:t>107</w:t>
            </w:r>
            <w:proofErr w:type="gramEnd"/>
            <w:r w:rsidRPr="008F74E4">
              <w:rPr>
                <w:rFonts w:hint="eastAsia"/>
              </w:rPr>
              <w:t>年度計輔導成立12處社區居住據點，計服務54人。</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hint="eastAsia"/>
                <w:color w:val="000000"/>
                <w:sz w:val="24"/>
              </w:rPr>
              <w:t>為提供心智障礙者多元、社區化的日間照顧服務，積極輔導本市民間團體辦理「心智障礙者社區作業設施服務」，</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年度計輔導成立29處，可服務531人，共計服務459人；另輔導成立5處社區樂活補給</w:t>
            </w:r>
            <w:r w:rsidRPr="008F74E4">
              <w:rPr>
                <w:rFonts w:ascii="標楷體" w:eastAsia="標楷體" w:hAnsi="標楷體" w:hint="eastAsia"/>
                <w:color w:val="000000"/>
                <w:sz w:val="24"/>
              </w:rPr>
              <w:lastRenderedPageBreak/>
              <w:t>站共服務211人。</w:t>
            </w:r>
          </w:p>
          <w:p w:rsidR="00C25577" w:rsidRPr="008F74E4" w:rsidRDefault="00C25577"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1.補助各身心障礙福利社團、機構舉辦各項身心障礙福利服務活動，</w:t>
            </w:r>
            <w:proofErr w:type="gramStart"/>
            <w:r w:rsidRPr="008F74E4">
              <w:rPr>
                <w:rFonts w:hint="eastAsia"/>
              </w:rPr>
              <w:t>107</w:t>
            </w:r>
            <w:proofErr w:type="gramEnd"/>
            <w:r w:rsidRPr="008F74E4">
              <w:rPr>
                <w:rFonts w:hint="eastAsia"/>
              </w:rPr>
              <w:t>年度</w:t>
            </w:r>
            <w:r w:rsidRPr="008F74E4">
              <w:rPr>
                <w:rFonts w:hint="eastAsia"/>
                <w:szCs w:val="24"/>
              </w:rPr>
              <w:t>計補助160項計畫、</w:t>
            </w:r>
            <w:r w:rsidR="001A0138">
              <w:rPr>
                <w:rFonts w:hint="eastAsia"/>
                <w:szCs w:val="24"/>
              </w:rPr>
              <w:t>3</w:t>
            </w:r>
            <w:r w:rsidRPr="008F74E4">
              <w:rPr>
                <w:rFonts w:hint="eastAsia"/>
                <w:szCs w:val="24"/>
              </w:rPr>
              <w:t>25</w:t>
            </w:r>
            <w:r w:rsidR="001A0138" w:rsidRPr="008F74E4">
              <w:rPr>
                <w:rFonts w:hint="eastAsia"/>
                <w:szCs w:val="24"/>
              </w:rPr>
              <w:t>萬</w:t>
            </w:r>
            <w:r w:rsidRPr="008F74E4">
              <w:rPr>
                <w:rFonts w:hint="eastAsia"/>
                <w:szCs w:val="24"/>
              </w:rPr>
              <w:t>8,100元。</w:t>
            </w:r>
          </w:p>
          <w:p w:rsidR="00051D29" w:rsidRPr="008F74E4" w:rsidRDefault="00051D29" w:rsidP="008F74E4">
            <w:pPr>
              <w:pStyle w:val="002-1"/>
              <w:overflowPunct w:val="0"/>
              <w:adjustRightInd w:val="0"/>
              <w:spacing w:line="360" w:lineRule="exact"/>
              <w:rPr>
                <w:szCs w:val="24"/>
              </w:rPr>
            </w:pPr>
            <w:r w:rsidRPr="008F74E4">
              <w:rPr>
                <w:rFonts w:hint="eastAsia"/>
                <w:szCs w:val="24"/>
              </w:rPr>
              <w:t>2.響應12月3日國際身心障礙者日，社會局特規劃「E.A.S.Y LOVE</w:t>
            </w:r>
            <w:proofErr w:type="gramStart"/>
            <w:r w:rsidRPr="008F74E4">
              <w:rPr>
                <w:rFonts w:hint="eastAsia"/>
                <w:szCs w:val="24"/>
              </w:rPr>
              <w:t>融異愛</w:t>
            </w:r>
            <w:proofErr w:type="gramEnd"/>
            <w:r w:rsidRPr="008F74E4">
              <w:rPr>
                <w:rFonts w:hint="eastAsia"/>
                <w:szCs w:val="24"/>
              </w:rPr>
              <w:t>」方案，喚起社會大眾對於身心障礙者之關注及瞭解，倡導在教育、職場、空間、照顧及生活上，你我皆能展現同理心，認識瞭解進而生活在一起，以接納與行動支持身障朋友。107年10月26日於市府四維行政中心1樓中庭舉辦記者會，共計200人參與。另結合市府與民間團體自107年10月至12月共辦理17場次系列活動，共計約45,724人次參與。另透過擬人化動物角色，</w:t>
            </w:r>
            <w:proofErr w:type="gramStart"/>
            <w:r w:rsidRPr="008F74E4">
              <w:rPr>
                <w:rFonts w:hint="eastAsia"/>
                <w:szCs w:val="24"/>
              </w:rPr>
              <w:t>創作富具教育</w:t>
            </w:r>
            <w:proofErr w:type="gramEnd"/>
            <w:r w:rsidRPr="008F74E4">
              <w:rPr>
                <w:rFonts w:hint="eastAsia"/>
                <w:szCs w:val="24"/>
              </w:rPr>
              <w:t>意義之2D動畫，呈現「E.A.S.Y LOVE</w:t>
            </w:r>
            <w:proofErr w:type="gramStart"/>
            <w:r w:rsidRPr="008F74E4">
              <w:rPr>
                <w:rFonts w:hint="eastAsia"/>
                <w:szCs w:val="24"/>
              </w:rPr>
              <w:t>融異愛</w:t>
            </w:r>
            <w:proofErr w:type="gramEnd"/>
            <w:r w:rsidRPr="008F74E4">
              <w:rPr>
                <w:rFonts w:hint="eastAsia"/>
                <w:szCs w:val="24"/>
              </w:rPr>
              <w:t>」做法「多元教育零拒絕」、「通用設計共便利」、「職場職務再設計」、「差異</w:t>
            </w:r>
            <w:proofErr w:type="gramStart"/>
            <w:r w:rsidRPr="008F74E4">
              <w:rPr>
                <w:rFonts w:hint="eastAsia"/>
                <w:szCs w:val="24"/>
              </w:rPr>
              <w:t>需求促共融</w:t>
            </w:r>
            <w:proofErr w:type="gramEnd"/>
            <w:r w:rsidRPr="008F74E4">
              <w:rPr>
                <w:rFonts w:hint="eastAsia"/>
                <w:szCs w:val="24"/>
              </w:rPr>
              <w:t>」與「照顧服務齊支持」，並透過上傳全球知名影音平台YOUTUBE，且</w:t>
            </w:r>
            <w:proofErr w:type="gramStart"/>
            <w:r w:rsidRPr="008F74E4">
              <w:rPr>
                <w:rFonts w:hint="eastAsia"/>
                <w:szCs w:val="24"/>
              </w:rPr>
              <w:t>透過臉書分享</w:t>
            </w:r>
            <w:proofErr w:type="gramEnd"/>
            <w:r w:rsidRPr="008F74E4">
              <w:rPr>
                <w:rFonts w:hint="eastAsia"/>
                <w:szCs w:val="24"/>
              </w:rPr>
              <w:t>，及高雄市各機關、學校上傳網頁，更在高雄捷運月台電視牆播映1個月，總計影響逾540萬人次。</w:t>
            </w:r>
          </w:p>
          <w:p w:rsidR="00051D29" w:rsidRPr="008F74E4" w:rsidRDefault="00051D29" w:rsidP="008F74E4">
            <w:pPr>
              <w:pStyle w:val="002-1"/>
              <w:overflowPunct w:val="0"/>
              <w:adjustRightInd w:val="0"/>
              <w:spacing w:line="360" w:lineRule="exact"/>
              <w:rPr>
                <w:szCs w:val="24"/>
              </w:rPr>
            </w:pPr>
            <w:r w:rsidRPr="008F74E4">
              <w:rPr>
                <w:rFonts w:hint="eastAsia"/>
                <w:szCs w:val="24"/>
              </w:rPr>
              <w:t>3.辦理「</w:t>
            </w:r>
            <w:proofErr w:type="gramStart"/>
            <w:r w:rsidRPr="008F74E4">
              <w:rPr>
                <w:rFonts w:hint="eastAsia"/>
                <w:szCs w:val="24"/>
              </w:rPr>
              <w:t>饗</w:t>
            </w:r>
            <w:proofErr w:type="gramEnd"/>
            <w:r w:rsidRPr="008F74E4">
              <w:rPr>
                <w:rFonts w:hint="eastAsia"/>
                <w:szCs w:val="24"/>
              </w:rPr>
              <w:t>愛團聚 共融無限」身心障礙團體秋節禮品促銷活動，</w:t>
            </w:r>
            <w:proofErr w:type="gramStart"/>
            <w:r w:rsidRPr="008F74E4">
              <w:rPr>
                <w:rFonts w:hint="eastAsia"/>
                <w:szCs w:val="24"/>
              </w:rPr>
              <w:t>107</w:t>
            </w:r>
            <w:proofErr w:type="gramEnd"/>
            <w:r w:rsidRPr="008F74E4">
              <w:rPr>
                <w:rFonts w:hint="eastAsia"/>
                <w:szCs w:val="24"/>
              </w:rPr>
              <w:t>年度</w:t>
            </w:r>
            <w:proofErr w:type="gramStart"/>
            <w:r w:rsidRPr="008F74E4">
              <w:rPr>
                <w:rFonts w:hint="eastAsia"/>
                <w:szCs w:val="24"/>
              </w:rPr>
              <w:t>銷售盒數達</w:t>
            </w:r>
            <w:proofErr w:type="gramEnd"/>
            <w:r w:rsidRPr="008F74E4">
              <w:rPr>
                <w:rFonts w:hint="eastAsia"/>
                <w:szCs w:val="24"/>
              </w:rPr>
              <w:t xml:space="preserve">35,625盒，銷售總金額1,492萬8,643元。  </w:t>
            </w:r>
          </w:p>
          <w:p w:rsidR="00051D29" w:rsidRPr="008F74E4" w:rsidRDefault="00051D29" w:rsidP="008F74E4">
            <w:pPr>
              <w:pStyle w:val="002-1"/>
              <w:overflowPunct w:val="0"/>
              <w:adjustRightInd w:val="0"/>
              <w:spacing w:line="360" w:lineRule="exact"/>
              <w:rPr>
                <w:szCs w:val="24"/>
              </w:rPr>
            </w:pPr>
            <w:r w:rsidRPr="008F74E4">
              <w:rPr>
                <w:rFonts w:hint="eastAsia"/>
                <w:szCs w:val="24"/>
              </w:rPr>
              <w:t>4.結合市府工務局、環保局及民間社團資源，設置全國首座輪椅運動公園，免費提供身障者籃球、網球等球類運動場所，並提供手搖式自行車租借服務，</w:t>
            </w:r>
            <w:proofErr w:type="gramStart"/>
            <w:r w:rsidRPr="008F74E4">
              <w:rPr>
                <w:rFonts w:hint="eastAsia"/>
                <w:szCs w:val="24"/>
              </w:rPr>
              <w:t>107</w:t>
            </w:r>
            <w:proofErr w:type="gramEnd"/>
            <w:r w:rsidRPr="008F74E4">
              <w:rPr>
                <w:rFonts w:hint="eastAsia"/>
                <w:szCs w:val="24"/>
              </w:rPr>
              <w:t>年度共計服務9,150人次。</w:t>
            </w:r>
          </w:p>
          <w:p w:rsidR="00051D29" w:rsidRPr="008F74E4" w:rsidRDefault="00051D29" w:rsidP="008F74E4">
            <w:pPr>
              <w:pStyle w:val="002-1"/>
              <w:overflowPunct w:val="0"/>
              <w:adjustRightInd w:val="0"/>
              <w:spacing w:line="360" w:lineRule="exact"/>
              <w:ind w:leftChars="0" w:left="0" w:firstLineChars="0" w:firstLine="0"/>
              <w:rPr>
                <w:szCs w:val="24"/>
              </w:rPr>
            </w:pPr>
          </w:p>
          <w:p w:rsidR="00051D29" w:rsidRPr="008F74E4" w:rsidRDefault="00051D29" w:rsidP="008F74E4">
            <w:pPr>
              <w:pStyle w:val="002-1"/>
              <w:overflowPunct w:val="0"/>
              <w:adjustRightInd w:val="0"/>
              <w:spacing w:line="360" w:lineRule="exact"/>
              <w:ind w:firstLineChars="0"/>
              <w:rPr>
                <w:szCs w:val="24"/>
              </w:rPr>
            </w:pPr>
            <w:r w:rsidRPr="008F74E4">
              <w:rPr>
                <w:szCs w:val="24"/>
              </w:rPr>
              <w:t>1.本市持有身心障礙手冊之市民，未接受政府其他生活補助或收容安置</w:t>
            </w:r>
            <w:r w:rsidRPr="008F74E4">
              <w:rPr>
                <w:rFonts w:hint="eastAsia"/>
                <w:szCs w:val="24"/>
              </w:rPr>
              <w:t>，</w:t>
            </w:r>
            <w:proofErr w:type="gramStart"/>
            <w:r w:rsidRPr="008F74E4">
              <w:rPr>
                <w:rFonts w:hint="eastAsia"/>
                <w:szCs w:val="24"/>
              </w:rPr>
              <w:t>列冊低收入</w:t>
            </w:r>
            <w:proofErr w:type="gramEnd"/>
            <w:r w:rsidRPr="008F74E4">
              <w:rPr>
                <w:rFonts w:hint="eastAsia"/>
                <w:szCs w:val="24"/>
              </w:rPr>
              <w:t>戶、中低收入戶以及</w:t>
            </w:r>
            <w:r w:rsidRPr="008F74E4">
              <w:rPr>
                <w:szCs w:val="24"/>
              </w:rPr>
              <w:t>家庭總收入平均每人每月未達當年度最低生活費標準2.5倍者且未超過台灣省消費支出1.5倍且存款、土地及房屋價值未超過一定金額者為補助對象。</w:t>
            </w:r>
          </w:p>
          <w:p w:rsidR="00051D29" w:rsidRPr="008F74E4" w:rsidRDefault="00051D29" w:rsidP="00051D29">
            <w:pPr>
              <w:pStyle w:val="af"/>
              <w:overflowPunct w:val="0"/>
              <w:adjustRightInd w:val="0"/>
              <w:snapToGrid w:val="0"/>
              <w:spacing w:line="360" w:lineRule="exact"/>
              <w:ind w:leftChars="50" w:left="358" w:rightChars="50" w:right="130" w:hangingChars="95" w:hanging="228"/>
              <w:rPr>
                <w:rFonts w:ascii="標楷體" w:eastAsia="標楷體" w:hAnsi="標楷體"/>
                <w:color w:val="000000"/>
                <w:sz w:val="24"/>
              </w:rPr>
            </w:pPr>
            <w:r w:rsidRPr="008F74E4">
              <w:rPr>
                <w:rFonts w:ascii="標楷體" w:eastAsia="標楷體" w:hAnsi="標楷體"/>
                <w:color w:val="000000"/>
                <w:sz w:val="24"/>
              </w:rPr>
              <w:t>2.</w:t>
            </w:r>
            <w:proofErr w:type="gramStart"/>
            <w:r w:rsidRPr="008F74E4">
              <w:rPr>
                <w:rFonts w:ascii="標楷體" w:eastAsia="標楷體" w:hAnsi="標楷體"/>
                <w:color w:val="000000"/>
                <w:sz w:val="24"/>
              </w:rPr>
              <w:t>列冊低收入</w:t>
            </w:r>
            <w:proofErr w:type="gramEnd"/>
            <w:r w:rsidRPr="008F74E4">
              <w:rPr>
                <w:rFonts w:ascii="標楷體" w:eastAsia="標楷體" w:hAnsi="標楷體"/>
                <w:color w:val="000000"/>
                <w:sz w:val="24"/>
              </w:rPr>
              <w:t>戶輕度者每人每月發放4,</w:t>
            </w:r>
            <w:r w:rsidRPr="008F74E4">
              <w:rPr>
                <w:rFonts w:ascii="標楷體" w:eastAsia="標楷體" w:hAnsi="標楷體" w:hint="eastAsia"/>
                <w:color w:val="000000"/>
                <w:sz w:val="24"/>
              </w:rPr>
              <w:t>872</w:t>
            </w:r>
            <w:r w:rsidRPr="008F74E4">
              <w:rPr>
                <w:rFonts w:ascii="標楷體" w:eastAsia="標楷體" w:hAnsi="標楷體"/>
                <w:color w:val="000000"/>
                <w:sz w:val="24"/>
              </w:rPr>
              <w:t>元，中度以上者每人每月發放8,</w:t>
            </w:r>
            <w:r w:rsidRPr="008F74E4">
              <w:rPr>
                <w:rFonts w:ascii="標楷體" w:eastAsia="標楷體" w:hAnsi="標楷體" w:hint="eastAsia"/>
                <w:color w:val="000000"/>
                <w:sz w:val="24"/>
              </w:rPr>
              <w:t>499</w:t>
            </w:r>
            <w:r w:rsidRPr="008F74E4">
              <w:rPr>
                <w:rFonts w:ascii="標楷體" w:eastAsia="標楷體" w:hAnsi="標楷體"/>
                <w:color w:val="000000"/>
                <w:sz w:val="24"/>
              </w:rPr>
              <w:t>元；</w:t>
            </w:r>
            <w:r w:rsidRPr="008F74E4">
              <w:rPr>
                <w:rFonts w:ascii="標楷體" w:eastAsia="標楷體" w:hAnsi="標楷體" w:hint="eastAsia"/>
                <w:color w:val="000000"/>
                <w:sz w:val="24"/>
              </w:rPr>
              <w:t>其他身心障礙屬</w:t>
            </w:r>
            <w:r w:rsidRPr="008F74E4">
              <w:rPr>
                <w:rFonts w:ascii="標楷體" w:eastAsia="標楷體" w:hAnsi="標楷體"/>
                <w:color w:val="000000"/>
                <w:sz w:val="24"/>
              </w:rPr>
              <w:t>輕度者每人每月發放3,</w:t>
            </w:r>
            <w:r w:rsidRPr="008F74E4">
              <w:rPr>
                <w:rFonts w:ascii="標楷體" w:eastAsia="標楷體" w:hAnsi="標楷體" w:hint="eastAsia"/>
                <w:color w:val="000000"/>
                <w:sz w:val="24"/>
              </w:rPr>
              <w:t>628</w:t>
            </w:r>
            <w:r w:rsidRPr="008F74E4">
              <w:rPr>
                <w:rFonts w:ascii="標楷體" w:eastAsia="標楷體" w:hAnsi="標楷體"/>
                <w:color w:val="000000"/>
                <w:sz w:val="24"/>
              </w:rPr>
              <w:t>元，中度以上者每人每月發放4,</w:t>
            </w:r>
            <w:r w:rsidRPr="008F74E4">
              <w:rPr>
                <w:rFonts w:ascii="標楷體" w:eastAsia="標楷體" w:hAnsi="標楷體" w:hint="eastAsia"/>
                <w:color w:val="000000"/>
                <w:sz w:val="24"/>
              </w:rPr>
              <w:t>872</w:t>
            </w:r>
            <w:r w:rsidRPr="008F74E4">
              <w:rPr>
                <w:rFonts w:ascii="標楷體" w:eastAsia="標楷體" w:hAnsi="標楷體"/>
                <w:color w:val="000000"/>
                <w:sz w:val="24"/>
              </w:rPr>
              <w:t>元</w:t>
            </w:r>
            <w:r w:rsidRPr="008F74E4">
              <w:rPr>
                <w:rFonts w:ascii="標楷體" w:eastAsia="標楷體" w:hAnsi="標楷體" w:hint="eastAsia"/>
                <w:color w:val="000000"/>
                <w:sz w:val="24"/>
              </w:rPr>
              <w:t>。</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年度共</w:t>
            </w:r>
            <w:r w:rsidRPr="008F74E4">
              <w:rPr>
                <w:rFonts w:ascii="標楷體" w:eastAsia="標楷體" w:hAnsi="標楷體"/>
                <w:color w:val="000000"/>
                <w:sz w:val="24"/>
              </w:rPr>
              <w:t>計</w:t>
            </w:r>
            <w:r w:rsidRPr="008F74E4">
              <w:rPr>
                <w:rFonts w:ascii="標楷體" w:eastAsia="標楷體" w:hAnsi="標楷體" w:hint="eastAsia"/>
                <w:color w:val="000000"/>
                <w:sz w:val="24"/>
              </w:rPr>
              <w:t>補助</w:t>
            </w:r>
            <w:r w:rsidRPr="008F74E4">
              <w:rPr>
                <w:rFonts w:ascii="標楷體" w:eastAsia="標楷體" w:hAnsi="標楷體"/>
                <w:color w:val="000000"/>
                <w:sz w:val="24"/>
              </w:rPr>
              <w:t>5</w:t>
            </w:r>
            <w:r w:rsidR="001A0138" w:rsidRPr="008F74E4">
              <w:rPr>
                <w:rFonts w:hint="eastAsia"/>
              </w:rPr>
              <w:t>萬</w:t>
            </w:r>
            <w:r w:rsidRPr="008F74E4">
              <w:rPr>
                <w:rFonts w:ascii="標楷體" w:eastAsia="標楷體" w:hAnsi="標楷體" w:hint="eastAsia"/>
                <w:color w:val="000000"/>
                <w:sz w:val="24"/>
              </w:rPr>
              <w:t>7,634</w:t>
            </w:r>
            <w:r w:rsidRPr="008F74E4">
              <w:rPr>
                <w:rFonts w:ascii="標楷體" w:eastAsia="標楷體" w:hAnsi="標楷體"/>
                <w:color w:val="000000"/>
                <w:sz w:val="24"/>
              </w:rPr>
              <w:t>人次</w:t>
            </w:r>
            <w:r w:rsidRPr="008F74E4">
              <w:rPr>
                <w:rFonts w:ascii="標楷體" w:eastAsia="標楷體" w:hAnsi="標楷體" w:hint="eastAsia"/>
                <w:color w:val="000000"/>
                <w:sz w:val="24"/>
              </w:rPr>
              <w:t>、</w:t>
            </w:r>
            <w:r w:rsidRPr="008F74E4">
              <w:rPr>
                <w:rFonts w:ascii="標楷體" w:eastAsia="標楷體" w:hAnsi="標楷體"/>
                <w:color w:val="000000"/>
                <w:sz w:val="24"/>
              </w:rPr>
              <w:t>2</w:t>
            </w:r>
            <w:r w:rsidRPr="008F74E4">
              <w:rPr>
                <w:rFonts w:ascii="標楷體" w:eastAsia="標楷體" w:hAnsi="標楷體" w:hint="eastAsia"/>
                <w:color w:val="000000"/>
                <w:sz w:val="24"/>
              </w:rPr>
              <w:t>9億1,507萬3,540元</w:t>
            </w:r>
            <w:r w:rsidRPr="008F74E4">
              <w:rPr>
                <w:rFonts w:ascii="標楷體" w:eastAsia="標楷體" w:hAnsi="標楷體"/>
                <w:color w:val="000000"/>
                <w:sz w:val="24"/>
              </w:rPr>
              <w:t>。</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hint="eastAsia"/>
                <w:color w:val="000000"/>
                <w:sz w:val="24"/>
              </w:rPr>
              <w:t>輔導各身心障礙福利機構、社團推動各項服務，補助充實設備，推展服務，</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年度計補助41項設備計畫</w:t>
            </w:r>
            <w:r w:rsidR="001A0138">
              <w:rPr>
                <w:rFonts w:ascii="標楷體" w:eastAsia="標楷體" w:hAnsi="標楷體" w:hint="eastAsia"/>
                <w:color w:val="000000"/>
                <w:sz w:val="24"/>
              </w:rPr>
              <w:t>1</w:t>
            </w:r>
            <w:r w:rsidRPr="008F74E4">
              <w:rPr>
                <w:rFonts w:ascii="標楷體" w:eastAsia="標楷體" w:hAnsi="標楷體" w:hint="eastAsia"/>
                <w:color w:val="000000"/>
                <w:sz w:val="24"/>
              </w:rPr>
              <w:t>37</w:t>
            </w:r>
            <w:r w:rsidR="001A0138" w:rsidRPr="001A0138">
              <w:rPr>
                <w:rFonts w:ascii="標楷體" w:eastAsia="標楷體" w:hAnsi="標楷體" w:hint="eastAsia"/>
                <w:color w:val="000000"/>
                <w:sz w:val="24"/>
              </w:rPr>
              <w:t>萬</w:t>
            </w:r>
            <w:r w:rsidRPr="008F74E4">
              <w:rPr>
                <w:rFonts w:ascii="標楷體" w:eastAsia="標楷體" w:hAnsi="標楷體" w:hint="eastAsia"/>
                <w:color w:val="000000"/>
                <w:sz w:val="24"/>
              </w:rPr>
              <w:t>5,350元。</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1.由交通局委託伊甸社會福利基金會提供無障礙交通服務，提供身心障礙者外出就醫、就學、就養、就業等貼心服務，共提供156輛復康巴士服務，</w:t>
            </w:r>
            <w:r w:rsidR="001A0138">
              <w:rPr>
                <w:rFonts w:hint="eastAsia"/>
                <w:szCs w:val="24"/>
              </w:rPr>
              <w:t>107年度</w:t>
            </w:r>
            <w:r w:rsidRPr="008F74E4">
              <w:rPr>
                <w:rFonts w:hint="eastAsia"/>
                <w:szCs w:val="24"/>
              </w:rPr>
              <w:t>計服務3</w:t>
            </w:r>
            <w:r w:rsidR="001A0138">
              <w:rPr>
                <w:rFonts w:hint="eastAsia"/>
                <w:szCs w:val="24"/>
              </w:rPr>
              <w:t>29,406</w:t>
            </w:r>
            <w:r w:rsidRPr="008F74E4">
              <w:rPr>
                <w:rFonts w:hint="eastAsia"/>
                <w:szCs w:val="24"/>
              </w:rPr>
              <w:t>趟次。</w:t>
            </w:r>
          </w:p>
          <w:p w:rsidR="00051D29" w:rsidRPr="008F74E4" w:rsidRDefault="00051D29" w:rsidP="008F74E4">
            <w:pPr>
              <w:pStyle w:val="002-1"/>
              <w:overflowPunct w:val="0"/>
              <w:adjustRightInd w:val="0"/>
              <w:spacing w:line="360" w:lineRule="exact"/>
              <w:rPr>
                <w:szCs w:val="24"/>
              </w:rPr>
            </w:pPr>
            <w:r w:rsidRPr="008F74E4">
              <w:rPr>
                <w:rFonts w:hint="eastAsia"/>
                <w:szCs w:val="24"/>
              </w:rPr>
              <w:lastRenderedPageBreak/>
              <w:t>2.依身心障礙者權益保障法第58條，身心障礙者搭乘國內大眾運輸交通工具可享半價優惠。並依本市老人與身心障礙者及低收入戶學生交通補助辦法，持博愛卡搭乘本市公車船、市區客運可享每月100段次免費；</w:t>
            </w:r>
            <w:proofErr w:type="gramStart"/>
            <w:r w:rsidRPr="008F74E4">
              <w:rPr>
                <w:rFonts w:hint="eastAsia"/>
                <w:szCs w:val="24"/>
              </w:rPr>
              <w:t>另低收入</w:t>
            </w:r>
            <w:proofErr w:type="gramEnd"/>
            <w:r w:rsidRPr="008F74E4">
              <w:rPr>
                <w:rFonts w:hint="eastAsia"/>
                <w:szCs w:val="24"/>
              </w:rPr>
              <w:t>戶身心障礙者搭乘復康巴士以1/3計程車資收費，計補助414,305人次、4,241萬5,339元，另補助通用計程車部分，</w:t>
            </w:r>
            <w:proofErr w:type="gramStart"/>
            <w:r w:rsidR="001A0138">
              <w:rPr>
                <w:rFonts w:hint="eastAsia"/>
                <w:szCs w:val="24"/>
              </w:rPr>
              <w:t>107</w:t>
            </w:r>
            <w:proofErr w:type="gramEnd"/>
            <w:r w:rsidR="001A0138">
              <w:rPr>
                <w:rFonts w:hint="eastAsia"/>
                <w:szCs w:val="24"/>
              </w:rPr>
              <w:t>年度</w:t>
            </w:r>
            <w:r w:rsidRPr="008F74E4">
              <w:rPr>
                <w:rFonts w:hint="eastAsia"/>
                <w:szCs w:val="24"/>
              </w:rPr>
              <w:t>計補助2</w:t>
            </w:r>
            <w:r w:rsidR="001A0138">
              <w:rPr>
                <w:rFonts w:hint="eastAsia"/>
                <w:szCs w:val="24"/>
              </w:rPr>
              <w:t>26</w:t>
            </w:r>
            <w:r w:rsidRPr="008F74E4">
              <w:rPr>
                <w:rFonts w:hint="eastAsia"/>
                <w:szCs w:val="24"/>
              </w:rPr>
              <w:t>,</w:t>
            </w:r>
            <w:r w:rsidR="001A0138">
              <w:rPr>
                <w:rFonts w:hint="eastAsia"/>
                <w:szCs w:val="24"/>
              </w:rPr>
              <w:t>533</w:t>
            </w:r>
            <w:r w:rsidRPr="008F74E4">
              <w:rPr>
                <w:rFonts w:hint="eastAsia"/>
                <w:szCs w:val="24"/>
              </w:rPr>
              <w:t>趟次車資補貼。</w:t>
            </w:r>
          </w:p>
          <w:p w:rsidR="00051D29" w:rsidRPr="008F74E4" w:rsidRDefault="00051D29" w:rsidP="008F74E4">
            <w:pPr>
              <w:pStyle w:val="002-1"/>
              <w:overflowPunct w:val="0"/>
              <w:adjustRightInd w:val="0"/>
              <w:spacing w:line="360" w:lineRule="exact"/>
              <w:rPr>
                <w:szCs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hint="eastAsia"/>
                <w:color w:val="000000"/>
                <w:sz w:val="24"/>
              </w:rPr>
              <w:t>委託各區公所依鑑定結果核發身心障礙手冊/證明，</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年度重新鑑定暨</w:t>
            </w:r>
            <w:proofErr w:type="gramStart"/>
            <w:r w:rsidRPr="008F74E4">
              <w:rPr>
                <w:rFonts w:ascii="標楷體" w:eastAsia="標楷體" w:hAnsi="標楷體" w:hint="eastAsia"/>
                <w:color w:val="000000"/>
                <w:sz w:val="24"/>
              </w:rPr>
              <w:t>新領計</w:t>
            </w:r>
            <w:proofErr w:type="gramEnd"/>
            <w:r w:rsidRPr="008F74E4">
              <w:rPr>
                <w:rFonts w:ascii="標楷體" w:eastAsia="標楷體" w:hAnsi="標楷體" w:hint="eastAsia"/>
                <w:color w:val="000000"/>
                <w:sz w:val="24"/>
              </w:rPr>
              <w:t>28,468人，累計15</w:t>
            </w:r>
            <w:r w:rsidR="001A0138" w:rsidRPr="001A0138">
              <w:rPr>
                <w:rFonts w:ascii="標楷體" w:eastAsia="標楷體" w:hAnsi="標楷體" w:hint="eastAsia"/>
                <w:color w:val="000000"/>
                <w:sz w:val="24"/>
              </w:rPr>
              <w:t>萬</w:t>
            </w:r>
            <w:r w:rsidRPr="008F74E4">
              <w:rPr>
                <w:rFonts w:ascii="標楷體" w:eastAsia="標楷體" w:hAnsi="標楷體" w:hint="eastAsia"/>
                <w:color w:val="000000"/>
                <w:sz w:val="24"/>
              </w:rPr>
              <w:t>8,920人領有身心障礙手冊/證明。</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Default="00051D29" w:rsidP="00051D29">
            <w:pPr>
              <w:pStyle w:val="af"/>
              <w:overflowPunct w:val="0"/>
              <w:adjustRightInd w:val="0"/>
              <w:snapToGrid w:val="0"/>
              <w:spacing w:line="360" w:lineRule="exact"/>
              <w:ind w:left="0" w:rightChars="50" w:right="130"/>
              <w:rPr>
                <w:rFonts w:ascii="標楷體" w:eastAsia="標楷體" w:hAnsi="標楷體"/>
                <w:color w:val="000000"/>
                <w:sz w:val="24"/>
              </w:rPr>
            </w:pPr>
          </w:p>
          <w:p w:rsidR="00C25577" w:rsidRPr="008F74E4" w:rsidRDefault="00C25577" w:rsidP="00051D29">
            <w:pPr>
              <w:pStyle w:val="af"/>
              <w:overflowPunct w:val="0"/>
              <w:adjustRightInd w:val="0"/>
              <w:snapToGrid w:val="0"/>
              <w:spacing w:line="360" w:lineRule="exact"/>
              <w:ind w:left="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hint="eastAsia"/>
                <w:color w:val="000000"/>
                <w:sz w:val="24"/>
              </w:rPr>
              <w:t>推動身心障礙</w:t>
            </w:r>
            <w:proofErr w:type="gramStart"/>
            <w:r w:rsidRPr="008F74E4">
              <w:rPr>
                <w:rFonts w:ascii="標楷體" w:eastAsia="標楷體" w:hAnsi="標楷體" w:hint="eastAsia"/>
                <w:color w:val="000000"/>
                <w:sz w:val="24"/>
              </w:rPr>
              <w:t>鑑</w:t>
            </w:r>
            <w:proofErr w:type="gramEnd"/>
            <w:r w:rsidRPr="008F74E4">
              <w:rPr>
                <w:rFonts w:ascii="標楷體" w:eastAsia="標楷體" w:hAnsi="標楷體" w:hint="eastAsia"/>
                <w:color w:val="000000"/>
                <w:sz w:val="24"/>
              </w:rPr>
              <w:t>評新制，</w:t>
            </w:r>
            <w:proofErr w:type="gramStart"/>
            <w:r w:rsidRPr="008F74E4">
              <w:rPr>
                <w:rFonts w:ascii="標楷體" w:eastAsia="標楷體" w:hAnsi="標楷體" w:hint="eastAsia"/>
                <w:color w:val="000000"/>
                <w:sz w:val="24"/>
              </w:rPr>
              <w:t>107</w:t>
            </w:r>
            <w:proofErr w:type="gramEnd"/>
            <w:r w:rsidRPr="008F74E4">
              <w:rPr>
                <w:rFonts w:ascii="標楷體" w:eastAsia="標楷體" w:hAnsi="標楷體" w:hint="eastAsia"/>
                <w:color w:val="000000"/>
                <w:sz w:val="24"/>
              </w:rPr>
              <w:t>年度受理身心障礙證明申請52,574件，召開身心障礙者福利與服務專業團隊審查會議51場次，完成專業團隊審查46,989件，核發身心障礙證明28,181件，完成需求評估2,828件，辦理新制宣導活動6場次、161人次參與。</w:t>
            </w:r>
          </w:p>
          <w:p w:rsidR="00051D29" w:rsidRPr="008F74E4"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ind w:left="130" w:firstLineChars="0" w:firstLine="0"/>
              <w:rPr>
                <w:szCs w:val="24"/>
              </w:rPr>
            </w:pPr>
            <w:r w:rsidRPr="008F74E4">
              <w:rPr>
                <w:rFonts w:hint="eastAsia"/>
                <w:szCs w:val="24"/>
              </w:rPr>
              <w:t>結合民間資源培訓臨時暨短期照顧服務員，提供</w:t>
            </w:r>
            <w:proofErr w:type="gramStart"/>
            <w:r w:rsidRPr="008F74E4">
              <w:rPr>
                <w:rFonts w:hint="eastAsia"/>
                <w:szCs w:val="24"/>
              </w:rPr>
              <w:t>機構式及到</w:t>
            </w:r>
            <w:proofErr w:type="gramEnd"/>
            <w:r w:rsidRPr="008F74E4">
              <w:rPr>
                <w:rFonts w:hint="eastAsia"/>
                <w:szCs w:val="24"/>
              </w:rPr>
              <w:t>宅照顧服務，紓解家庭照顧壓力，</w:t>
            </w:r>
            <w:proofErr w:type="gramStart"/>
            <w:r w:rsidRPr="008F74E4">
              <w:rPr>
                <w:rFonts w:hint="eastAsia"/>
              </w:rPr>
              <w:t>107</w:t>
            </w:r>
            <w:proofErr w:type="gramEnd"/>
            <w:r w:rsidRPr="008F74E4">
              <w:rPr>
                <w:rFonts w:hint="eastAsia"/>
              </w:rPr>
              <w:t>年度</w:t>
            </w:r>
            <w:r w:rsidRPr="008F74E4">
              <w:rPr>
                <w:rFonts w:hint="eastAsia"/>
                <w:szCs w:val="24"/>
              </w:rPr>
              <w:t>計服務282人、5,204人次、2</w:t>
            </w:r>
            <w:r w:rsidR="001A0138" w:rsidRPr="001A0138">
              <w:rPr>
                <w:rFonts w:hint="eastAsia"/>
                <w:szCs w:val="24"/>
              </w:rPr>
              <w:t>萬</w:t>
            </w:r>
            <w:r w:rsidRPr="008F74E4">
              <w:rPr>
                <w:rFonts w:hint="eastAsia"/>
                <w:szCs w:val="24"/>
              </w:rPr>
              <w:t>5,034小時、補助</w:t>
            </w:r>
            <w:r w:rsidR="001A0138">
              <w:rPr>
                <w:rFonts w:hint="eastAsia"/>
                <w:szCs w:val="24"/>
              </w:rPr>
              <w:t>4</w:t>
            </w:r>
            <w:r w:rsidRPr="008F74E4">
              <w:rPr>
                <w:rFonts w:hint="eastAsia"/>
                <w:szCs w:val="24"/>
              </w:rPr>
              <w:t>58</w:t>
            </w:r>
            <w:r w:rsidR="001A0138" w:rsidRPr="001A0138">
              <w:rPr>
                <w:rFonts w:hint="eastAsia"/>
                <w:szCs w:val="24"/>
              </w:rPr>
              <w:t>萬</w:t>
            </w:r>
            <w:r w:rsidRPr="008F74E4">
              <w:rPr>
                <w:rFonts w:hint="eastAsia"/>
                <w:szCs w:val="24"/>
              </w:rPr>
              <w:t>5,369元。</w:t>
            </w:r>
          </w:p>
          <w:p w:rsidR="00051D29" w:rsidRPr="008F74E4" w:rsidRDefault="00051D29" w:rsidP="00051D29">
            <w:pPr>
              <w:pStyle w:val="af"/>
              <w:overflowPunct w:val="0"/>
              <w:adjustRightInd w:val="0"/>
              <w:snapToGrid w:val="0"/>
              <w:spacing w:line="360" w:lineRule="exact"/>
              <w:ind w:left="0" w:rightChars="50" w:right="130"/>
              <w:rPr>
                <w:rFonts w:ascii="標楷體" w:eastAsia="標楷體" w:hAnsi="標楷體"/>
                <w:color w:val="000000"/>
                <w:sz w:val="24"/>
              </w:rPr>
            </w:pPr>
          </w:p>
          <w:p w:rsidR="00051D29" w:rsidRPr="008F74E4" w:rsidRDefault="00051D29" w:rsidP="00051D29">
            <w:pPr>
              <w:pStyle w:val="af"/>
              <w:overflowPunct w:val="0"/>
              <w:adjustRightInd w:val="0"/>
              <w:snapToGrid w:val="0"/>
              <w:spacing w:line="360" w:lineRule="exact"/>
              <w:ind w:left="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1.委託民間團體分</w:t>
            </w:r>
            <w:smartTag w:uri="urn:schemas-microsoft-com:office:smarttags" w:element="PersonName">
              <w:r w:rsidRPr="008F74E4">
                <w:rPr>
                  <w:rFonts w:hint="eastAsia"/>
                  <w:szCs w:val="24"/>
                </w:rPr>
                <w:t>東區</w:t>
              </w:r>
            </w:smartTag>
            <w:r w:rsidRPr="008F74E4">
              <w:rPr>
                <w:rFonts w:hint="eastAsia"/>
                <w:szCs w:val="24"/>
              </w:rPr>
              <w:t>、</w:t>
            </w:r>
            <w:smartTag w:uri="urn:schemas-microsoft-com:office:smarttags" w:element="PersonName">
              <w:r w:rsidRPr="008F74E4">
                <w:rPr>
                  <w:rFonts w:hint="eastAsia"/>
                  <w:szCs w:val="24"/>
                </w:rPr>
                <w:t>西區</w:t>
              </w:r>
            </w:smartTag>
            <w:r w:rsidRPr="008F74E4">
              <w:rPr>
                <w:rFonts w:hint="eastAsia"/>
                <w:szCs w:val="24"/>
              </w:rPr>
              <w:t>、</w:t>
            </w:r>
            <w:smartTag w:uri="urn:schemas-microsoft-com:office:smarttags" w:element="PersonName">
              <w:r w:rsidRPr="008F74E4">
                <w:rPr>
                  <w:rFonts w:hint="eastAsia"/>
                  <w:szCs w:val="24"/>
                </w:rPr>
                <w:t>南區</w:t>
              </w:r>
            </w:smartTag>
            <w:r w:rsidRPr="008F74E4">
              <w:rPr>
                <w:rFonts w:hint="eastAsia"/>
                <w:szCs w:val="24"/>
              </w:rPr>
              <w:t>、</w:t>
            </w:r>
            <w:smartTag w:uri="urn:schemas-microsoft-com:office:smarttags" w:element="PersonName">
              <w:r w:rsidRPr="008F74E4">
                <w:rPr>
                  <w:rFonts w:hint="eastAsia"/>
                  <w:szCs w:val="24"/>
                </w:rPr>
                <w:t>北區</w:t>
              </w:r>
            </w:smartTag>
            <w:r w:rsidRPr="008F74E4">
              <w:rPr>
                <w:rFonts w:hint="eastAsia"/>
                <w:szCs w:val="24"/>
              </w:rPr>
              <w:t>及</w:t>
            </w:r>
            <w:smartTag w:uri="urn:schemas-microsoft-com:office:smarttags" w:element="PersonName">
              <w:r w:rsidRPr="008F74E4">
                <w:rPr>
                  <w:rFonts w:hint="eastAsia"/>
                  <w:szCs w:val="24"/>
                </w:rPr>
                <w:t>中區</w:t>
              </w:r>
            </w:smartTag>
            <w:r w:rsidRPr="008F74E4">
              <w:rPr>
                <w:rFonts w:hint="eastAsia"/>
                <w:szCs w:val="24"/>
              </w:rPr>
              <w:t>共5區提供身心障礙者多元支持生涯</w:t>
            </w:r>
            <w:proofErr w:type="gramStart"/>
            <w:r w:rsidRPr="008F74E4">
              <w:rPr>
                <w:rFonts w:hint="eastAsia"/>
                <w:szCs w:val="24"/>
              </w:rPr>
              <w:t>轉銜暨個案</w:t>
            </w:r>
            <w:proofErr w:type="gramEnd"/>
            <w:r w:rsidRPr="008F74E4">
              <w:rPr>
                <w:rFonts w:hint="eastAsia"/>
                <w:szCs w:val="24"/>
              </w:rPr>
              <w:t>管理服務，並擬訂個別化服務計畫，提供資源整合服務，</w:t>
            </w:r>
            <w:proofErr w:type="gramStart"/>
            <w:r w:rsidRPr="008F74E4">
              <w:rPr>
                <w:rFonts w:hint="eastAsia"/>
                <w:szCs w:val="24"/>
              </w:rPr>
              <w:t>107</w:t>
            </w:r>
            <w:proofErr w:type="gramEnd"/>
            <w:r w:rsidRPr="008F74E4">
              <w:rPr>
                <w:rFonts w:hint="eastAsia"/>
                <w:szCs w:val="24"/>
              </w:rPr>
              <w:t>年度共計服務1,236</w:t>
            </w:r>
            <w:r w:rsidRPr="008F74E4">
              <w:rPr>
                <w:szCs w:val="24"/>
              </w:rPr>
              <w:t>人</w:t>
            </w:r>
            <w:r w:rsidRPr="008F74E4">
              <w:rPr>
                <w:rFonts w:hint="eastAsia"/>
                <w:szCs w:val="24"/>
              </w:rPr>
              <w:t>。</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2.結合政府相關部門推動身心障礙者生涯</w:t>
            </w:r>
            <w:proofErr w:type="gramStart"/>
            <w:r w:rsidRPr="008F74E4">
              <w:rPr>
                <w:rFonts w:hint="eastAsia"/>
                <w:szCs w:val="24"/>
              </w:rPr>
              <w:t>轉銜暨個案</w:t>
            </w:r>
            <w:proofErr w:type="gramEnd"/>
            <w:r w:rsidRPr="008F74E4">
              <w:rPr>
                <w:rFonts w:hint="eastAsia"/>
                <w:szCs w:val="24"/>
              </w:rPr>
              <w:t>管理服務，每年定期邀集衛生、民政、勞工、教育等主管機關及社會局召開身心障礙者生涯</w:t>
            </w:r>
            <w:proofErr w:type="gramStart"/>
            <w:r w:rsidRPr="008F74E4">
              <w:rPr>
                <w:rFonts w:hint="eastAsia"/>
                <w:szCs w:val="24"/>
              </w:rPr>
              <w:t>轉銜暨個案</w:t>
            </w:r>
            <w:proofErr w:type="gramEnd"/>
            <w:r w:rsidRPr="008F74E4">
              <w:rPr>
                <w:rFonts w:hint="eastAsia"/>
                <w:szCs w:val="24"/>
              </w:rPr>
              <w:t>管理服務跨局處聯繫會報，</w:t>
            </w:r>
            <w:proofErr w:type="gramStart"/>
            <w:r w:rsidRPr="008F74E4">
              <w:rPr>
                <w:rFonts w:hint="eastAsia"/>
                <w:szCs w:val="24"/>
              </w:rPr>
              <w:t>107</w:t>
            </w:r>
            <w:proofErr w:type="gramEnd"/>
            <w:r w:rsidRPr="008F74E4">
              <w:rPr>
                <w:rFonts w:hint="eastAsia"/>
                <w:szCs w:val="24"/>
              </w:rPr>
              <w:t>年度計召開2次會議，共58人次參加，討論跨局處協調之議案共7案，加強橫向聯繫與溝通協調，</w:t>
            </w:r>
            <w:proofErr w:type="gramStart"/>
            <w:r w:rsidRPr="008F74E4">
              <w:rPr>
                <w:rFonts w:hint="eastAsia"/>
                <w:szCs w:val="24"/>
              </w:rPr>
              <w:t>並依轉銜</w:t>
            </w:r>
            <w:proofErr w:type="gramEnd"/>
            <w:r w:rsidRPr="008F74E4">
              <w:rPr>
                <w:rFonts w:hint="eastAsia"/>
                <w:szCs w:val="24"/>
              </w:rPr>
              <w:t>個案需求制定生涯轉銜計畫，提供個別化、多元化專業服務。</w:t>
            </w:r>
          </w:p>
          <w:p w:rsidR="00051D29" w:rsidRPr="008F74E4" w:rsidRDefault="00051D29" w:rsidP="008F74E4">
            <w:pPr>
              <w:pStyle w:val="002-1"/>
              <w:overflowPunct w:val="0"/>
              <w:adjustRightInd w:val="0"/>
              <w:spacing w:line="360" w:lineRule="exact"/>
              <w:ind w:firstLineChars="0"/>
              <w:rPr>
                <w:szCs w:val="24"/>
              </w:rPr>
            </w:pPr>
          </w:p>
          <w:p w:rsidR="00051D29" w:rsidRDefault="00051D29"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r w:rsidRPr="008F74E4">
              <w:rPr>
                <w:rFonts w:ascii="標楷體" w:eastAsia="標楷體" w:hAnsi="標楷體" w:hint="eastAsia"/>
                <w:color w:val="000000"/>
                <w:sz w:val="24"/>
              </w:rPr>
              <w:t>培訓照顧服務員提供個案家務及日常生活照顧服務及身體照顧服務，使身心</w:t>
            </w:r>
            <w:proofErr w:type="gramStart"/>
            <w:r w:rsidRPr="008F74E4">
              <w:rPr>
                <w:rFonts w:ascii="標楷體" w:eastAsia="標楷體" w:hAnsi="標楷體" w:hint="eastAsia"/>
                <w:color w:val="000000"/>
                <w:sz w:val="24"/>
              </w:rPr>
              <w:t>受損致日常生活</w:t>
            </w:r>
            <w:proofErr w:type="gramEnd"/>
            <w:r w:rsidRPr="008F74E4">
              <w:rPr>
                <w:rFonts w:ascii="標楷體" w:eastAsia="標楷體" w:hAnsi="標楷體" w:hint="eastAsia"/>
                <w:color w:val="000000"/>
                <w:sz w:val="24"/>
              </w:rPr>
              <w:t>須他人協助之居家身心障礙者獲得妥適照顧，</w:t>
            </w:r>
            <w:proofErr w:type="gramStart"/>
            <w:r w:rsidR="001A0138">
              <w:rPr>
                <w:rFonts w:ascii="標楷體" w:eastAsia="標楷體" w:hAnsi="標楷體" w:hint="eastAsia"/>
                <w:color w:val="000000"/>
                <w:sz w:val="24"/>
              </w:rPr>
              <w:t>107</w:t>
            </w:r>
            <w:proofErr w:type="gramEnd"/>
            <w:r w:rsidR="001A0138">
              <w:rPr>
                <w:rFonts w:ascii="標楷體" w:eastAsia="標楷體" w:hAnsi="標楷體" w:hint="eastAsia"/>
                <w:color w:val="000000"/>
                <w:sz w:val="24"/>
              </w:rPr>
              <w:t>年度</w:t>
            </w:r>
            <w:r w:rsidRPr="008F74E4">
              <w:rPr>
                <w:rFonts w:ascii="標楷體" w:eastAsia="標楷體" w:hAnsi="標楷體" w:hint="eastAsia"/>
                <w:color w:val="000000"/>
                <w:sz w:val="24"/>
              </w:rPr>
              <w:t>共計服務2,1</w:t>
            </w:r>
            <w:r w:rsidR="001A0138">
              <w:rPr>
                <w:rFonts w:ascii="標楷體" w:eastAsia="標楷體" w:hAnsi="標楷體" w:hint="eastAsia"/>
                <w:color w:val="000000"/>
                <w:sz w:val="24"/>
              </w:rPr>
              <w:t>46</w:t>
            </w:r>
            <w:r w:rsidRPr="008F74E4">
              <w:rPr>
                <w:rFonts w:ascii="標楷體" w:eastAsia="標楷體" w:hAnsi="標楷體" w:hint="eastAsia"/>
                <w:color w:val="000000"/>
                <w:sz w:val="24"/>
              </w:rPr>
              <w:t>人、4</w:t>
            </w:r>
            <w:r w:rsidR="001A0138">
              <w:rPr>
                <w:rFonts w:ascii="標楷體" w:eastAsia="標楷體" w:hAnsi="標楷體" w:hint="eastAsia"/>
                <w:color w:val="000000"/>
                <w:sz w:val="24"/>
              </w:rPr>
              <w:t>55</w:t>
            </w:r>
            <w:r w:rsidRPr="008F74E4">
              <w:rPr>
                <w:rFonts w:ascii="標楷體" w:eastAsia="標楷體" w:hAnsi="標楷體" w:hint="eastAsia"/>
                <w:color w:val="000000"/>
                <w:sz w:val="24"/>
              </w:rPr>
              <w:t>,</w:t>
            </w:r>
            <w:r w:rsidR="001A0138">
              <w:rPr>
                <w:rFonts w:ascii="標楷體" w:eastAsia="標楷體" w:hAnsi="標楷體" w:hint="eastAsia"/>
                <w:color w:val="000000"/>
                <w:sz w:val="24"/>
              </w:rPr>
              <w:t>168</w:t>
            </w:r>
            <w:r w:rsidRPr="008F74E4">
              <w:rPr>
                <w:rFonts w:ascii="標楷體" w:eastAsia="標楷體" w:hAnsi="標楷體" w:hint="eastAsia"/>
                <w:color w:val="000000"/>
                <w:sz w:val="24"/>
              </w:rPr>
              <w:t>人次，5</w:t>
            </w:r>
            <w:r w:rsidR="001A0138">
              <w:rPr>
                <w:rFonts w:ascii="標楷體" w:eastAsia="標楷體" w:hAnsi="標楷體" w:hint="eastAsia"/>
                <w:color w:val="000000"/>
                <w:sz w:val="24"/>
              </w:rPr>
              <w:t>98,085</w:t>
            </w:r>
            <w:r w:rsidRPr="008F74E4">
              <w:rPr>
                <w:rFonts w:ascii="標楷體" w:eastAsia="標楷體" w:hAnsi="標楷體" w:hint="eastAsia"/>
                <w:color w:val="000000"/>
                <w:sz w:val="24"/>
              </w:rPr>
              <w:t>小時。</w:t>
            </w:r>
          </w:p>
          <w:p w:rsidR="001A0138" w:rsidRPr="008F74E4" w:rsidRDefault="001A0138" w:rsidP="00051D29">
            <w:pPr>
              <w:pStyle w:val="af"/>
              <w:overflowPunct w:val="0"/>
              <w:adjustRightInd w:val="0"/>
              <w:snapToGrid w:val="0"/>
              <w:spacing w:line="360" w:lineRule="exact"/>
              <w:ind w:leftChars="50" w:left="130" w:rightChars="50" w:right="130"/>
              <w:rPr>
                <w:rFonts w:ascii="標楷體" w:eastAsia="標楷體" w:hAnsi="標楷體"/>
                <w:color w:val="000000"/>
                <w:sz w:val="24"/>
              </w:rPr>
            </w:pP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1.委託民間單位</w:t>
            </w:r>
            <w:proofErr w:type="gramStart"/>
            <w:r w:rsidRPr="008F74E4">
              <w:rPr>
                <w:rFonts w:hint="eastAsia"/>
                <w:szCs w:val="24"/>
              </w:rPr>
              <w:t>辦理精障者</w:t>
            </w:r>
            <w:proofErr w:type="gramEnd"/>
            <w:r w:rsidRPr="008F74E4">
              <w:rPr>
                <w:rFonts w:hint="eastAsia"/>
                <w:szCs w:val="24"/>
              </w:rPr>
              <w:t>農場園藝生活重建服務，藉園藝栽種訓</w:t>
            </w:r>
            <w:r w:rsidRPr="008F74E4">
              <w:rPr>
                <w:rFonts w:hint="eastAsia"/>
                <w:szCs w:val="24"/>
              </w:rPr>
              <w:lastRenderedPageBreak/>
              <w:t>練，達到體能、休閒、陶冶身心之目的，</w:t>
            </w:r>
            <w:proofErr w:type="gramStart"/>
            <w:r w:rsidRPr="008F74E4">
              <w:rPr>
                <w:rFonts w:hint="eastAsia"/>
                <w:szCs w:val="24"/>
              </w:rPr>
              <w:t>107</w:t>
            </w:r>
            <w:proofErr w:type="gramEnd"/>
            <w:r w:rsidRPr="008F74E4">
              <w:rPr>
                <w:rFonts w:hint="eastAsia"/>
                <w:szCs w:val="24"/>
              </w:rPr>
              <w:t>年度計服務</w:t>
            </w:r>
            <w:r w:rsidRPr="008F74E4">
              <w:rPr>
                <w:rFonts w:cs="標楷體"/>
                <w:szCs w:val="24"/>
              </w:rPr>
              <w:t>13</w:t>
            </w:r>
            <w:r w:rsidRPr="008F74E4">
              <w:rPr>
                <w:rFonts w:hint="eastAsia"/>
                <w:szCs w:val="24"/>
              </w:rPr>
              <w:t>人、</w:t>
            </w:r>
            <w:r w:rsidRPr="008F74E4">
              <w:rPr>
                <w:rFonts w:cs="標楷體"/>
                <w:szCs w:val="24"/>
              </w:rPr>
              <w:t>1</w:t>
            </w:r>
            <w:r w:rsidRPr="008F74E4">
              <w:rPr>
                <w:rFonts w:cs="標楷體" w:hint="eastAsia"/>
                <w:szCs w:val="24"/>
              </w:rPr>
              <w:t>,845</w:t>
            </w:r>
            <w:r w:rsidRPr="008F74E4">
              <w:rPr>
                <w:rFonts w:hint="eastAsia"/>
                <w:szCs w:val="24"/>
              </w:rPr>
              <w:t>人次。</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2.</w:t>
            </w:r>
            <w:proofErr w:type="gramStart"/>
            <w:r w:rsidRPr="008F74E4">
              <w:rPr>
                <w:rFonts w:hint="eastAsia"/>
                <w:szCs w:val="24"/>
              </w:rPr>
              <w:t>辦理精障者</w:t>
            </w:r>
            <w:proofErr w:type="gramEnd"/>
            <w:r w:rsidRPr="008F74E4">
              <w:rPr>
                <w:rFonts w:hint="eastAsia"/>
                <w:szCs w:val="24"/>
              </w:rPr>
              <w:t>茶點小</w:t>
            </w:r>
            <w:proofErr w:type="gramStart"/>
            <w:r w:rsidRPr="008F74E4">
              <w:rPr>
                <w:rFonts w:hint="eastAsia"/>
                <w:szCs w:val="24"/>
              </w:rPr>
              <w:t>舖</w:t>
            </w:r>
            <w:proofErr w:type="gramEnd"/>
            <w:r w:rsidRPr="008F74E4">
              <w:rPr>
                <w:rFonts w:hint="eastAsia"/>
                <w:szCs w:val="24"/>
              </w:rPr>
              <w:t>生活重建服務，結合醫院提供復健及進行簡易餐點、飲品製作訓練，</w:t>
            </w:r>
            <w:proofErr w:type="gramStart"/>
            <w:r w:rsidRPr="008F74E4">
              <w:rPr>
                <w:rFonts w:hint="eastAsia"/>
                <w:szCs w:val="24"/>
              </w:rPr>
              <w:t>107</w:t>
            </w:r>
            <w:proofErr w:type="gramEnd"/>
            <w:r w:rsidRPr="008F74E4">
              <w:rPr>
                <w:rFonts w:hint="eastAsia"/>
                <w:szCs w:val="24"/>
              </w:rPr>
              <w:t>年度計服務29人、181人次。</w:t>
            </w:r>
          </w:p>
          <w:p w:rsidR="00051D29" w:rsidRPr="008F74E4" w:rsidRDefault="00051D29" w:rsidP="008F74E4">
            <w:pPr>
              <w:pStyle w:val="002-1"/>
              <w:overflowPunct w:val="0"/>
              <w:adjustRightInd w:val="0"/>
              <w:spacing w:line="360" w:lineRule="exact"/>
              <w:ind w:leftChars="0" w:left="0" w:firstLineChars="0" w:firstLine="0"/>
              <w:rPr>
                <w:szCs w:val="24"/>
              </w:rPr>
            </w:pPr>
          </w:p>
          <w:p w:rsidR="00051D29" w:rsidRPr="008F74E4" w:rsidRDefault="00051D29" w:rsidP="008F74E4">
            <w:pPr>
              <w:pStyle w:val="002-"/>
              <w:overflowPunct w:val="0"/>
              <w:spacing w:line="360" w:lineRule="exact"/>
            </w:pPr>
            <w:r w:rsidRPr="008F74E4">
              <w:rPr>
                <w:rFonts w:hint="eastAsia"/>
              </w:rPr>
              <w:t>辦理身心障礙者房屋租金及購屋貸款利息補貼，減少身心障礙者的負擔，</w:t>
            </w:r>
            <w:proofErr w:type="gramStart"/>
            <w:r w:rsidRPr="008F74E4">
              <w:rPr>
                <w:rFonts w:hint="eastAsia"/>
              </w:rPr>
              <w:t>107</w:t>
            </w:r>
            <w:proofErr w:type="gramEnd"/>
            <w:r w:rsidRPr="008F74E4">
              <w:rPr>
                <w:rFonts w:hint="eastAsia"/>
              </w:rPr>
              <w:t>年度共補貼3,009人次租屋者、35名購屋者、補貼金額</w:t>
            </w:r>
            <w:r w:rsidR="001A0138">
              <w:rPr>
                <w:rFonts w:hint="eastAsia"/>
              </w:rPr>
              <w:t>8</w:t>
            </w:r>
            <w:r w:rsidRPr="008F74E4">
              <w:rPr>
                <w:rFonts w:hint="eastAsia"/>
              </w:rPr>
              <w:t>17</w:t>
            </w:r>
            <w:r w:rsidR="001A0138" w:rsidRPr="001A0138">
              <w:rPr>
                <w:rFonts w:hint="eastAsia"/>
              </w:rPr>
              <w:t>萬</w:t>
            </w:r>
            <w:r w:rsidRPr="008F74E4">
              <w:rPr>
                <w:rFonts w:hint="eastAsia"/>
              </w:rPr>
              <w:t>6,324元。</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ind w:left="130" w:firstLineChars="0" w:firstLine="0"/>
              <w:rPr>
                <w:szCs w:val="24"/>
              </w:rPr>
            </w:pPr>
            <w:r w:rsidRPr="008F74E4">
              <w:rPr>
                <w:szCs w:val="24"/>
              </w:rPr>
              <w:t>辦理身心障礙者</w:t>
            </w:r>
            <w:r w:rsidRPr="008F74E4">
              <w:rPr>
                <w:rFonts w:hint="eastAsia"/>
                <w:szCs w:val="24"/>
              </w:rPr>
              <w:t>承租停車位</w:t>
            </w:r>
            <w:r w:rsidRPr="008F74E4">
              <w:rPr>
                <w:szCs w:val="24"/>
              </w:rPr>
              <w:t>租金</w:t>
            </w:r>
            <w:r w:rsidRPr="008F74E4">
              <w:rPr>
                <w:rFonts w:hint="eastAsia"/>
                <w:szCs w:val="24"/>
              </w:rPr>
              <w:t>補助或</w:t>
            </w:r>
            <w:r w:rsidRPr="008F74E4">
              <w:rPr>
                <w:szCs w:val="24"/>
              </w:rPr>
              <w:t>購</w:t>
            </w:r>
            <w:r w:rsidRPr="008F74E4">
              <w:rPr>
                <w:rFonts w:hint="eastAsia"/>
                <w:szCs w:val="24"/>
              </w:rPr>
              <w:t>買停車位</w:t>
            </w:r>
            <w:r w:rsidRPr="008F74E4">
              <w:rPr>
                <w:szCs w:val="24"/>
              </w:rPr>
              <w:t>貸款利息補</w:t>
            </w:r>
            <w:r w:rsidRPr="008F74E4">
              <w:rPr>
                <w:rFonts w:hint="eastAsia"/>
                <w:szCs w:val="24"/>
              </w:rPr>
              <w:t>貼，</w:t>
            </w:r>
            <w:r w:rsidRPr="008F74E4">
              <w:rPr>
                <w:szCs w:val="24"/>
              </w:rPr>
              <w:t>照顧身心障礙者</w:t>
            </w:r>
            <w:r w:rsidRPr="008F74E4">
              <w:rPr>
                <w:rFonts w:hint="eastAsia"/>
                <w:szCs w:val="24"/>
              </w:rPr>
              <w:t>停車</w:t>
            </w:r>
            <w:r w:rsidRPr="008F74E4">
              <w:rPr>
                <w:szCs w:val="24"/>
              </w:rPr>
              <w:t>所需</w:t>
            </w:r>
            <w:r w:rsidRPr="008F74E4">
              <w:rPr>
                <w:rFonts w:hint="eastAsia"/>
                <w:szCs w:val="24"/>
              </w:rPr>
              <w:t>，</w:t>
            </w:r>
            <w:proofErr w:type="gramStart"/>
            <w:r w:rsidRPr="008F74E4">
              <w:rPr>
                <w:rFonts w:hint="eastAsia"/>
                <w:szCs w:val="24"/>
              </w:rPr>
              <w:t>107</w:t>
            </w:r>
            <w:proofErr w:type="gramEnd"/>
            <w:r w:rsidRPr="008F74E4">
              <w:rPr>
                <w:rFonts w:hint="eastAsia"/>
                <w:szCs w:val="24"/>
              </w:rPr>
              <w:t>年度共補貼201人次承租停車位者</w:t>
            </w:r>
            <w:r w:rsidRPr="008F74E4">
              <w:rPr>
                <w:rFonts w:hint="eastAsia"/>
              </w:rPr>
              <w:t>、</w:t>
            </w:r>
            <w:r w:rsidRPr="008F74E4">
              <w:rPr>
                <w:rFonts w:hint="eastAsia"/>
                <w:szCs w:val="24"/>
              </w:rPr>
              <w:t>補貼金額102,128元。</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ind w:firstLineChars="0"/>
              <w:rPr>
                <w:szCs w:val="24"/>
              </w:rPr>
            </w:pPr>
            <w:r w:rsidRPr="008F74E4">
              <w:rPr>
                <w:szCs w:val="24"/>
              </w:rPr>
              <w:t>1.委託</w:t>
            </w:r>
            <w:r w:rsidRPr="008F74E4">
              <w:rPr>
                <w:rFonts w:hint="eastAsia"/>
                <w:szCs w:val="24"/>
              </w:rPr>
              <w:t>民間單位設置本市</w:t>
            </w:r>
            <w:smartTag w:uri="urn:schemas-microsoft-com:office:smarttags" w:element="PersonName">
              <w:r w:rsidRPr="008F74E4">
                <w:rPr>
                  <w:rFonts w:hint="eastAsia"/>
                  <w:szCs w:val="24"/>
                </w:rPr>
                <w:t>南區</w:t>
              </w:r>
            </w:smartTag>
            <w:r w:rsidRPr="008F74E4">
              <w:rPr>
                <w:rFonts w:hint="eastAsia"/>
                <w:szCs w:val="24"/>
              </w:rPr>
              <w:t>與</w:t>
            </w:r>
            <w:smartTag w:uri="urn:schemas-microsoft-com:office:smarttags" w:element="PersonName">
              <w:r w:rsidRPr="008F74E4">
                <w:rPr>
                  <w:rFonts w:hint="eastAsia"/>
                  <w:szCs w:val="24"/>
                </w:rPr>
                <w:t>北區</w:t>
              </w:r>
            </w:smartTag>
            <w:proofErr w:type="gramStart"/>
            <w:r w:rsidRPr="008F74E4">
              <w:rPr>
                <w:rFonts w:hint="eastAsia"/>
                <w:szCs w:val="24"/>
              </w:rPr>
              <w:t>2處輔</w:t>
            </w:r>
            <w:proofErr w:type="gramEnd"/>
            <w:r w:rsidRPr="008F74E4">
              <w:rPr>
                <w:rFonts w:hint="eastAsia"/>
                <w:szCs w:val="24"/>
              </w:rPr>
              <w:t>具資源中心，並於楠梓、茄</w:t>
            </w:r>
            <w:proofErr w:type="gramStart"/>
            <w:r w:rsidRPr="008F74E4">
              <w:rPr>
                <w:rFonts w:hint="eastAsia"/>
                <w:szCs w:val="24"/>
              </w:rPr>
              <w:t>萣</w:t>
            </w:r>
            <w:proofErr w:type="gramEnd"/>
            <w:r w:rsidRPr="008F74E4">
              <w:rPr>
                <w:rFonts w:hint="eastAsia"/>
                <w:szCs w:val="24"/>
              </w:rPr>
              <w:t>、林園、鳳山及旗山區另設置</w:t>
            </w:r>
            <w:proofErr w:type="gramStart"/>
            <w:r w:rsidRPr="008F74E4">
              <w:rPr>
                <w:rFonts w:hint="eastAsia"/>
                <w:szCs w:val="24"/>
              </w:rPr>
              <w:t>5處輔</w:t>
            </w:r>
            <w:proofErr w:type="gramEnd"/>
            <w:r w:rsidRPr="008F74E4">
              <w:rPr>
                <w:rFonts w:hint="eastAsia"/>
                <w:szCs w:val="24"/>
              </w:rPr>
              <w:t>具服務站，以就近</w:t>
            </w:r>
            <w:r w:rsidRPr="008F74E4">
              <w:rPr>
                <w:szCs w:val="24"/>
              </w:rPr>
              <w:t>提供</w:t>
            </w:r>
            <w:r w:rsidRPr="008F74E4">
              <w:rPr>
                <w:rFonts w:hint="eastAsia"/>
                <w:szCs w:val="24"/>
              </w:rPr>
              <w:t>本市</w:t>
            </w:r>
            <w:r w:rsidRPr="008F74E4">
              <w:rPr>
                <w:szCs w:val="24"/>
              </w:rPr>
              <w:t>身心障礙者</w:t>
            </w:r>
            <w:r w:rsidRPr="008F74E4">
              <w:rPr>
                <w:rFonts w:hint="eastAsia"/>
                <w:szCs w:val="24"/>
              </w:rPr>
              <w:t>家屬及社區民眾便利</w:t>
            </w:r>
            <w:proofErr w:type="gramStart"/>
            <w:r w:rsidRPr="008F74E4">
              <w:rPr>
                <w:rFonts w:hint="eastAsia"/>
                <w:szCs w:val="24"/>
              </w:rPr>
              <w:t>性之</w:t>
            </w:r>
            <w:r w:rsidRPr="008F74E4">
              <w:rPr>
                <w:szCs w:val="24"/>
              </w:rPr>
              <w:t>輔具</w:t>
            </w:r>
            <w:proofErr w:type="gramEnd"/>
            <w:r w:rsidRPr="008F74E4">
              <w:rPr>
                <w:szCs w:val="24"/>
              </w:rPr>
              <w:t>專業諮詢、評估建議</w:t>
            </w:r>
            <w:r w:rsidRPr="008F74E4">
              <w:rPr>
                <w:rFonts w:hint="eastAsia"/>
                <w:szCs w:val="24"/>
              </w:rPr>
              <w:t>、</w:t>
            </w:r>
            <w:r w:rsidRPr="008F74E4">
              <w:rPr>
                <w:szCs w:val="24"/>
              </w:rPr>
              <w:t>租借</w:t>
            </w:r>
            <w:r w:rsidRPr="008F74E4">
              <w:rPr>
                <w:rFonts w:hint="eastAsia"/>
                <w:szCs w:val="24"/>
              </w:rPr>
              <w:t>、維修、回收、二手</w:t>
            </w:r>
            <w:proofErr w:type="gramStart"/>
            <w:r w:rsidRPr="008F74E4">
              <w:rPr>
                <w:rFonts w:hint="eastAsia"/>
                <w:szCs w:val="24"/>
              </w:rPr>
              <w:t>輔具媒合</w:t>
            </w:r>
            <w:proofErr w:type="gramEnd"/>
            <w:r w:rsidRPr="008F74E4">
              <w:rPr>
                <w:rFonts w:hint="eastAsia"/>
                <w:szCs w:val="24"/>
              </w:rPr>
              <w:t>與個案追蹤等</w:t>
            </w:r>
            <w:r w:rsidRPr="008F74E4">
              <w:rPr>
                <w:szCs w:val="24"/>
              </w:rPr>
              <w:t>服務。</w:t>
            </w:r>
          </w:p>
          <w:p w:rsidR="00051D29" w:rsidRPr="008F74E4" w:rsidRDefault="00051D29" w:rsidP="008F74E4">
            <w:pPr>
              <w:pStyle w:val="002-1"/>
              <w:overflowPunct w:val="0"/>
              <w:adjustRightInd w:val="0"/>
              <w:spacing w:line="360" w:lineRule="exact"/>
              <w:ind w:firstLineChars="0"/>
              <w:rPr>
                <w:szCs w:val="24"/>
              </w:rPr>
            </w:pPr>
            <w:r w:rsidRPr="008F74E4">
              <w:rPr>
                <w:szCs w:val="24"/>
              </w:rPr>
              <w:t>2.透過輔具回收、租借</w:t>
            </w:r>
            <w:r w:rsidRPr="008F74E4">
              <w:rPr>
                <w:rFonts w:hint="eastAsia"/>
                <w:szCs w:val="24"/>
              </w:rPr>
              <w:t>、</w:t>
            </w:r>
            <w:r w:rsidRPr="008F74E4">
              <w:rPr>
                <w:szCs w:val="24"/>
              </w:rPr>
              <w:t>維修</w:t>
            </w:r>
            <w:r w:rsidRPr="008F74E4">
              <w:rPr>
                <w:rFonts w:hint="eastAsia"/>
                <w:szCs w:val="24"/>
              </w:rPr>
              <w:t>及二手</w:t>
            </w:r>
            <w:proofErr w:type="gramStart"/>
            <w:r w:rsidRPr="008F74E4">
              <w:rPr>
                <w:rFonts w:hint="eastAsia"/>
                <w:szCs w:val="24"/>
              </w:rPr>
              <w:t>輔具媒合</w:t>
            </w:r>
            <w:proofErr w:type="gramEnd"/>
            <w:r w:rsidRPr="008F74E4">
              <w:rPr>
                <w:szCs w:val="24"/>
              </w:rPr>
              <w:t>等資源再利用服務作業，</w:t>
            </w:r>
            <w:r w:rsidRPr="008F74E4">
              <w:rPr>
                <w:rFonts w:hint="eastAsia"/>
                <w:szCs w:val="24"/>
              </w:rPr>
              <w:t>使資源有效運用</w:t>
            </w:r>
            <w:r w:rsidRPr="008F74E4">
              <w:rPr>
                <w:szCs w:val="24"/>
              </w:rPr>
              <w:t>。</w:t>
            </w:r>
          </w:p>
          <w:p w:rsidR="00051D29" w:rsidRPr="008F74E4" w:rsidRDefault="00051D29" w:rsidP="008F74E4">
            <w:pPr>
              <w:pStyle w:val="002-"/>
              <w:overflowPunct w:val="0"/>
              <w:spacing w:line="360" w:lineRule="exact"/>
              <w:ind w:left="365" w:hanging="235"/>
            </w:pPr>
            <w:r w:rsidRPr="008F74E4">
              <w:rPr>
                <w:rFonts w:hint="eastAsia"/>
              </w:rPr>
              <w:t>3.107年度</w:t>
            </w:r>
            <w:r w:rsidRPr="008F74E4">
              <w:t>計回收</w:t>
            </w:r>
            <w:r w:rsidRPr="008F74E4">
              <w:rPr>
                <w:rFonts w:hint="eastAsia"/>
              </w:rPr>
              <w:t>1,651</w:t>
            </w:r>
            <w:r w:rsidRPr="008F74E4">
              <w:t>件</w:t>
            </w:r>
            <w:r w:rsidRPr="008F74E4">
              <w:rPr>
                <w:rFonts w:hint="eastAsia"/>
              </w:rPr>
              <w:t>、</w:t>
            </w:r>
            <w:r w:rsidRPr="008F74E4">
              <w:t>租</w:t>
            </w:r>
            <w:r w:rsidRPr="008F74E4">
              <w:rPr>
                <w:rFonts w:hint="eastAsia"/>
              </w:rPr>
              <w:t>借6,845</w:t>
            </w:r>
            <w:r w:rsidRPr="008F74E4">
              <w:t>人次、維修</w:t>
            </w:r>
            <w:r w:rsidRPr="008F74E4">
              <w:rPr>
                <w:rFonts w:hint="eastAsia"/>
              </w:rPr>
              <w:t>7,459</w:t>
            </w:r>
            <w:r w:rsidRPr="008F74E4">
              <w:t>件、到宅服務</w:t>
            </w:r>
            <w:r w:rsidRPr="008F74E4">
              <w:rPr>
                <w:rFonts w:hint="eastAsia"/>
              </w:rPr>
              <w:t>4,485</w:t>
            </w:r>
            <w:r w:rsidRPr="008F74E4">
              <w:t>人次、</w:t>
            </w:r>
            <w:r w:rsidRPr="008F74E4">
              <w:rPr>
                <w:rFonts w:hint="eastAsia"/>
              </w:rPr>
              <w:t>評估服務1</w:t>
            </w:r>
            <w:r w:rsidR="001A0138" w:rsidRPr="001A0138">
              <w:rPr>
                <w:rFonts w:hint="eastAsia"/>
              </w:rPr>
              <w:t>萬</w:t>
            </w:r>
            <w:r w:rsidRPr="008F74E4">
              <w:rPr>
                <w:rFonts w:hint="eastAsia"/>
              </w:rPr>
              <w:t>841人次、</w:t>
            </w:r>
            <w:r w:rsidRPr="008F74E4">
              <w:t>二手</w:t>
            </w:r>
            <w:proofErr w:type="gramStart"/>
            <w:r w:rsidRPr="008F74E4">
              <w:t>輔具媒合</w:t>
            </w:r>
            <w:proofErr w:type="gramEnd"/>
            <w:r w:rsidRPr="008F74E4">
              <w:rPr>
                <w:rFonts w:hint="eastAsia"/>
              </w:rPr>
              <w:t>557</w:t>
            </w:r>
            <w:r w:rsidRPr="008F74E4">
              <w:t>人次及諮詢服務</w:t>
            </w:r>
            <w:r w:rsidRPr="008F74E4">
              <w:rPr>
                <w:rFonts w:hint="eastAsia"/>
              </w:rPr>
              <w:t>3</w:t>
            </w:r>
            <w:r w:rsidR="001A0138" w:rsidRPr="001A0138">
              <w:rPr>
                <w:rFonts w:hint="eastAsia"/>
              </w:rPr>
              <w:t>萬</w:t>
            </w:r>
            <w:r w:rsidRPr="008F74E4">
              <w:rPr>
                <w:rFonts w:hint="eastAsia"/>
              </w:rPr>
              <w:t>4,519</w:t>
            </w:r>
            <w:r w:rsidRPr="008F74E4">
              <w:t>人次。</w:t>
            </w:r>
          </w:p>
          <w:p w:rsidR="00051D29" w:rsidRPr="008F74E4" w:rsidRDefault="00051D29" w:rsidP="008F74E4">
            <w:pPr>
              <w:pStyle w:val="002-"/>
              <w:overflowPunct w:val="0"/>
              <w:spacing w:line="360" w:lineRule="exact"/>
              <w:ind w:left="365" w:hanging="235"/>
            </w:pPr>
          </w:p>
          <w:p w:rsidR="00051D29" w:rsidRPr="008F74E4" w:rsidRDefault="00051D29" w:rsidP="008F74E4">
            <w:pPr>
              <w:pStyle w:val="002-"/>
              <w:overflowPunct w:val="0"/>
              <w:spacing w:line="360" w:lineRule="exact"/>
            </w:pPr>
            <w:r w:rsidRPr="008F74E4">
              <w:rPr>
                <w:rFonts w:hint="eastAsia"/>
              </w:rPr>
              <w:t>針對18歲以上中途視覺障礙者提供心理諮商輔導、生活適應、休閒活動規劃、科技輔具訓練、讀寫能力訓練、定向行動及日常生活技能訓練等，藉由社會重建進而轉銜職業重建，協助視覺障礙者獨立自主，</w:t>
            </w:r>
            <w:proofErr w:type="gramStart"/>
            <w:r w:rsidRPr="008F74E4">
              <w:rPr>
                <w:rFonts w:hint="eastAsia"/>
              </w:rPr>
              <w:t>107</w:t>
            </w:r>
            <w:proofErr w:type="gramEnd"/>
            <w:r w:rsidRPr="008F74E4">
              <w:rPr>
                <w:rFonts w:hint="eastAsia"/>
              </w:rPr>
              <w:t>年度計服務191人、3,272人次，執行經費</w:t>
            </w:r>
            <w:r w:rsidRPr="008F74E4">
              <w:t>2</w:t>
            </w:r>
            <w:r w:rsidRPr="008F74E4">
              <w:rPr>
                <w:rFonts w:hint="eastAsia"/>
              </w:rPr>
              <w:t>90萬7</w:t>
            </w:r>
            <w:r w:rsidRPr="008F74E4">
              <w:t>,</w:t>
            </w:r>
            <w:r w:rsidRPr="008F74E4">
              <w:rPr>
                <w:rFonts w:hint="eastAsia"/>
              </w:rPr>
              <w:t>956元。</w:t>
            </w:r>
          </w:p>
          <w:p w:rsidR="00051D29" w:rsidRPr="008F74E4" w:rsidRDefault="00051D29" w:rsidP="008F74E4">
            <w:pPr>
              <w:pStyle w:val="002-"/>
              <w:overflowPunct w:val="0"/>
              <w:spacing w:line="360" w:lineRule="exact"/>
            </w:pPr>
          </w:p>
          <w:p w:rsidR="00051D29" w:rsidRPr="008F74E4" w:rsidRDefault="00051D29" w:rsidP="00051D29">
            <w:pPr>
              <w:pStyle w:val="002-"/>
              <w:overflowPunct w:val="0"/>
              <w:spacing w:line="360" w:lineRule="exact"/>
              <w:ind w:left="370" w:hangingChars="100" w:hanging="240"/>
            </w:pPr>
            <w:r w:rsidRPr="008F74E4">
              <w:rPr>
                <w:rFonts w:hint="eastAsia"/>
              </w:rPr>
              <w:t>1.低</w:t>
            </w:r>
            <w:proofErr w:type="gramStart"/>
            <w:r w:rsidRPr="008F74E4">
              <w:rPr>
                <w:rFonts w:hint="eastAsia"/>
              </w:rPr>
              <w:t>收入戶視障</w:t>
            </w:r>
            <w:proofErr w:type="gramEnd"/>
            <w:r w:rsidRPr="008F74E4">
              <w:rPr>
                <w:rFonts w:hint="eastAsia"/>
              </w:rPr>
              <w:t>者每人每月提供24小時全額補助，非低收入戶每人每月提供12小時全額補助，13-24小時50%服務費用補助，</w:t>
            </w:r>
            <w:proofErr w:type="gramStart"/>
            <w:r w:rsidRPr="008F74E4">
              <w:rPr>
                <w:rFonts w:hint="eastAsia"/>
              </w:rPr>
              <w:t>107</w:t>
            </w:r>
            <w:proofErr w:type="gramEnd"/>
            <w:r w:rsidRPr="008F74E4">
              <w:rPr>
                <w:rFonts w:hint="eastAsia"/>
              </w:rPr>
              <w:t>年度計服務300人、8,136人次、16,814.5小時。</w:t>
            </w:r>
          </w:p>
          <w:p w:rsidR="00051D29" w:rsidRPr="008F74E4" w:rsidRDefault="00051D29" w:rsidP="00051D29">
            <w:pPr>
              <w:pStyle w:val="002-"/>
              <w:overflowPunct w:val="0"/>
              <w:spacing w:line="360" w:lineRule="exact"/>
              <w:ind w:left="370" w:hangingChars="100" w:hanging="240"/>
            </w:pPr>
            <w:r w:rsidRPr="008F74E4">
              <w:rPr>
                <w:rFonts w:hint="eastAsia"/>
              </w:rPr>
              <w:t>2.另補助視障朋友每人每月4次搭乘計程車外出活動之交通費，每次依現行計程車基本收費標準85元給予補助，</w:t>
            </w:r>
            <w:proofErr w:type="gramStart"/>
            <w:r w:rsidRPr="008F74E4">
              <w:rPr>
                <w:rFonts w:hint="eastAsia"/>
              </w:rPr>
              <w:t>107</w:t>
            </w:r>
            <w:proofErr w:type="gramEnd"/>
            <w:r w:rsidRPr="008F74E4">
              <w:rPr>
                <w:rFonts w:hint="eastAsia"/>
              </w:rPr>
              <w:t>年度計補助4,560趟。</w:t>
            </w:r>
          </w:p>
          <w:p w:rsidR="00051D29" w:rsidRPr="008F74E4" w:rsidRDefault="00051D29" w:rsidP="00051D29">
            <w:pPr>
              <w:pStyle w:val="002-"/>
              <w:overflowPunct w:val="0"/>
              <w:spacing w:line="360" w:lineRule="exact"/>
              <w:ind w:left="370" w:hangingChars="100" w:hanging="240"/>
            </w:pPr>
          </w:p>
          <w:p w:rsidR="00051D29" w:rsidRPr="008F74E4" w:rsidRDefault="00051D29" w:rsidP="008F74E4">
            <w:pPr>
              <w:pStyle w:val="002-"/>
              <w:overflowPunct w:val="0"/>
              <w:spacing w:line="360" w:lineRule="exact"/>
            </w:pPr>
            <w:r w:rsidRPr="008F74E4">
              <w:rPr>
                <w:rFonts w:hint="eastAsia"/>
              </w:rPr>
              <w:t>委託民間團體辦理「手語服務中心」24小時提供聽語障者手語翻譯服務，</w:t>
            </w:r>
            <w:proofErr w:type="gramStart"/>
            <w:r w:rsidRPr="008F74E4">
              <w:rPr>
                <w:rFonts w:hint="eastAsia"/>
              </w:rPr>
              <w:t>107</w:t>
            </w:r>
            <w:proofErr w:type="gramEnd"/>
            <w:r w:rsidRPr="008F74E4">
              <w:rPr>
                <w:rFonts w:hint="eastAsia"/>
              </w:rPr>
              <w:t>年度提供手語翻譯服務</w:t>
            </w:r>
            <w:r w:rsidRPr="008F74E4">
              <w:t>1,</w:t>
            </w:r>
            <w:r w:rsidRPr="008F74E4">
              <w:rPr>
                <w:rFonts w:hint="eastAsia"/>
              </w:rPr>
              <w:t>965人次、手語視訊服務303人</w:t>
            </w:r>
            <w:r w:rsidRPr="008F74E4">
              <w:rPr>
                <w:rFonts w:hint="eastAsia"/>
              </w:rPr>
              <w:lastRenderedPageBreak/>
              <w:t>次。另委託民間團體辦理</w:t>
            </w:r>
            <w:proofErr w:type="gramStart"/>
            <w:r w:rsidRPr="008F74E4">
              <w:rPr>
                <w:rFonts w:hint="eastAsia"/>
              </w:rPr>
              <w:t>同步聽打服務</w:t>
            </w:r>
            <w:proofErr w:type="gramEnd"/>
            <w:r w:rsidRPr="008F74E4">
              <w:rPr>
                <w:rFonts w:hint="eastAsia"/>
              </w:rPr>
              <w:t>，計781人次受惠。</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r w:rsidRPr="008F74E4">
              <w:t>針對</w:t>
            </w:r>
            <w:r w:rsidRPr="008F74E4">
              <w:rPr>
                <w:rFonts w:hint="eastAsia"/>
              </w:rPr>
              <w:t>未安置機構及未使用居家服務之中重度照顧需求強度身心障礙者，因家屬必須留置家中照顧身心障礙者致無法外出工作而給予照顧津貼，以減輕照顧及經濟負擔，</w:t>
            </w:r>
            <w:proofErr w:type="gramStart"/>
            <w:r w:rsidRPr="008F74E4">
              <w:rPr>
                <w:rFonts w:hint="eastAsia"/>
              </w:rPr>
              <w:t>107</w:t>
            </w:r>
            <w:proofErr w:type="gramEnd"/>
            <w:r w:rsidRPr="008F74E4">
              <w:rPr>
                <w:rFonts w:hint="eastAsia"/>
              </w:rPr>
              <w:t>年度計補助4,822人次、1,448萬5,500元。</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r w:rsidRPr="008F74E4">
              <w:rPr>
                <w:rFonts w:hint="eastAsia"/>
              </w:rPr>
              <w:t>凡持有身心障礙手冊或證明且最近一年居住國內超過183日且實際居家自宅或租屋處所，經醫師診斷或專業評估認有使用</w:t>
            </w:r>
            <w:proofErr w:type="gramStart"/>
            <w:r w:rsidRPr="008F74E4">
              <w:rPr>
                <w:rFonts w:hint="eastAsia"/>
              </w:rPr>
              <w:t>用</w:t>
            </w:r>
            <w:proofErr w:type="gramEnd"/>
            <w:r w:rsidRPr="008F74E4">
              <w:rPr>
                <w:rFonts w:hint="eastAsia"/>
              </w:rPr>
              <w:t>電優惠項目輔具之需求者，由台電公司予以用電優惠，</w:t>
            </w:r>
            <w:proofErr w:type="gramStart"/>
            <w:r w:rsidRPr="008F74E4">
              <w:rPr>
                <w:rFonts w:hint="eastAsia"/>
              </w:rPr>
              <w:t>107</w:t>
            </w:r>
            <w:proofErr w:type="gramEnd"/>
            <w:r w:rsidRPr="008F74E4">
              <w:rPr>
                <w:rFonts w:hint="eastAsia"/>
              </w:rPr>
              <w:t>年度計405人次受惠。</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p>
          <w:p w:rsidR="00051D29" w:rsidRPr="008F74E4" w:rsidRDefault="00051D29" w:rsidP="00051D29">
            <w:pPr>
              <w:pStyle w:val="002-"/>
              <w:overflowPunct w:val="0"/>
              <w:spacing w:line="360" w:lineRule="exact"/>
              <w:ind w:left="358" w:hangingChars="95" w:hanging="228"/>
            </w:pPr>
            <w:r w:rsidRPr="008F74E4">
              <w:rPr>
                <w:rFonts w:hint="eastAsia"/>
              </w:rPr>
              <w:t>1.建置身心障礙生作產品銷售平台，輔導身心障礙團體設攤銷售，加強促銷身心障礙團體產品及服務，增加自立能力，並拓展銷售通路及促進民眾認識購買生作產品。</w:t>
            </w:r>
          </w:p>
          <w:p w:rsidR="00051D29" w:rsidRPr="008F74E4" w:rsidRDefault="00051D29" w:rsidP="00051D29">
            <w:pPr>
              <w:pStyle w:val="002-"/>
              <w:overflowPunct w:val="0"/>
              <w:spacing w:line="360" w:lineRule="exact"/>
              <w:ind w:left="358" w:hangingChars="95" w:hanging="228"/>
            </w:pPr>
            <w:r w:rsidRPr="008F74E4">
              <w:rPr>
                <w:rFonts w:hint="eastAsia"/>
              </w:rPr>
              <w:t>2.另針對34家優先採購身心障礙福利機構、團體或庇護工場生產之物品及服務進行認證輔導，</w:t>
            </w:r>
            <w:proofErr w:type="gramStart"/>
            <w:r w:rsidRPr="008F74E4">
              <w:rPr>
                <w:rFonts w:hint="eastAsia"/>
              </w:rPr>
              <w:t>107</w:t>
            </w:r>
            <w:proofErr w:type="gramEnd"/>
            <w:r w:rsidRPr="008F74E4">
              <w:rPr>
                <w:rFonts w:hint="eastAsia"/>
              </w:rPr>
              <w:t>年度通過認證產品計1個單位2項產品。</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r w:rsidRPr="008F74E4">
              <w:rPr>
                <w:rFonts w:hint="eastAsia"/>
              </w:rPr>
              <w:t>100年於無障礙之家設置「高齡重度智能障礙者住宿照顧專區」，提供45歲以上未滿65歲之重度以上智能障礙者或合併智能障礙之多重障礙者，連續性生活照顧服務，包括：生活照顧服務、醫療復健服務、健康飲食管理、高齡體適能活動、文康休閒活動、心理支持服務及提供福利補助諮詢及協助等共有20個床位。為因應高齡智能障礙者住宿照顧需求益增，並提升無障礙之家空間使用效益，於105年</w:t>
            </w:r>
            <w:proofErr w:type="gramStart"/>
            <w:r w:rsidRPr="008F74E4">
              <w:rPr>
                <w:rFonts w:hint="eastAsia"/>
              </w:rPr>
              <w:t>爭取公彩賸餘</w:t>
            </w:r>
            <w:proofErr w:type="gramEnd"/>
            <w:r w:rsidRPr="008F74E4">
              <w:rPr>
                <w:rFonts w:hint="eastAsia"/>
              </w:rPr>
              <w:t>款補助117萬元，運用空間活化改建增加8個床位，高齡專區共服務28人。</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
              <w:overflowPunct w:val="0"/>
              <w:spacing w:line="360" w:lineRule="exact"/>
            </w:pPr>
            <w:r w:rsidRPr="008F74E4">
              <w:t>協助家屬於白天將身心障礙者送到</w:t>
            </w:r>
            <w:proofErr w:type="gramStart"/>
            <w:r w:rsidRPr="008F74E4">
              <w:t>家庭托顧服務員</w:t>
            </w:r>
            <w:proofErr w:type="gramEnd"/>
            <w:r w:rsidRPr="008F74E4">
              <w:t>家中接受身體照顧、日常生活照顧</w:t>
            </w:r>
            <w:r w:rsidRPr="008F74E4">
              <w:rPr>
                <w:rFonts w:hint="eastAsia"/>
              </w:rPr>
              <w:t>，</w:t>
            </w:r>
            <w:r w:rsidRPr="008F74E4">
              <w:t>讓身心障礙者能在熟悉的社區裡接受服務，亦讓家屬能安心工作無後顧之憂。</w:t>
            </w:r>
            <w:proofErr w:type="gramStart"/>
            <w:r w:rsidRPr="008F74E4">
              <w:rPr>
                <w:rFonts w:hint="eastAsia"/>
              </w:rPr>
              <w:t>107</w:t>
            </w:r>
            <w:proofErr w:type="gramEnd"/>
            <w:r w:rsidRPr="008F74E4">
              <w:rPr>
                <w:rFonts w:hint="eastAsia"/>
              </w:rPr>
              <w:t>年度計有</w:t>
            </w:r>
            <w:r w:rsidRPr="008F74E4">
              <w:rPr>
                <w:rFonts w:cs="標楷體"/>
              </w:rPr>
              <w:t>9</w:t>
            </w:r>
            <w:r w:rsidRPr="008F74E4">
              <w:rPr>
                <w:rFonts w:hint="eastAsia"/>
              </w:rPr>
              <w:t>名身心障礙者</w:t>
            </w:r>
            <w:proofErr w:type="gramStart"/>
            <w:r w:rsidRPr="008F74E4">
              <w:rPr>
                <w:rFonts w:hint="eastAsia"/>
              </w:rPr>
              <w:t>接受托顧服務</w:t>
            </w:r>
            <w:proofErr w:type="gramEnd"/>
            <w:r w:rsidRPr="008F74E4">
              <w:rPr>
                <w:rFonts w:hint="eastAsia"/>
              </w:rPr>
              <w:t>，5名</w:t>
            </w:r>
            <w:proofErr w:type="gramStart"/>
            <w:r w:rsidRPr="008F74E4">
              <w:rPr>
                <w:rFonts w:hint="eastAsia"/>
              </w:rPr>
              <w:t>家庭托顧服務員</w:t>
            </w:r>
            <w:proofErr w:type="gramEnd"/>
            <w:r w:rsidRPr="008F74E4">
              <w:rPr>
                <w:rFonts w:hint="eastAsia"/>
              </w:rPr>
              <w:t>共提供</w:t>
            </w:r>
            <w:r w:rsidRPr="008F74E4">
              <w:rPr>
                <w:rFonts w:cs="標楷體"/>
              </w:rPr>
              <w:t>1</w:t>
            </w:r>
            <w:r w:rsidR="001A0138" w:rsidRPr="001A0138">
              <w:rPr>
                <w:rFonts w:hint="eastAsia"/>
              </w:rPr>
              <w:t>萬</w:t>
            </w:r>
            <w:r w:rsidRPr="008F74E4">
              <w:rPr>
                <w:rFonts w:cs="標楷體"/>
              </w:rPr>
              <w:t>257</w:t>
            </w:r>
            <w:r w:rsidRPr="008F74E4">
              <w:rPr>
                <w:rFonts w:hint="eastAsia"/>
              </w:rPr>
              <w:t>小時的服務，平均每位身心障礙者約接受</w:t>
            </w:r>
            <w:r w:rsidRPr="008F74E4">
              <w:rPr>
                <w:rFonts w:cs="標楷體"/>
              </w:rPr>
              <w:t>940</w:t>
            </w:r>
            <w:r w:rsidRPr="008F74E4">
              <w:rPr>
                <w:rFonts w:hint="eastAsia"/>
              </w:rPr>
              <w:t>小時照顧服務。</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r w:rsidRPr="008F74E4">
              <w:rPr>
                <w:rFonts w:hint="eastAsia"/>
              </w:rPr>
              <w:t>輔導民間團體辦理「身心障礙者自立生活支持計畫」，透過同儕支持員及個人助理的協助，讓身障者有更多社會活動參與的機會，進而促</w:t>
            </w:r>
            <w:r w:rsidRPr="008F74E4">
              <w:rPr>
                <w:rFonts w:hint="eastAsia"/>
              </w:rPr>
              <w:lastRenderedPageBreak/>
              <w:t>進其於社區中自立生活，</w:t>
            </w:r>
            <w:proofErr w:type="gramStart"/>
            <w:r w:rsidRPr="008F74E4">
              <w:rPr>
                <w:rFonts w:hint="eastAsia"/>
              </w:rPr>
              <w:t>107</w:t>
            </w:r>
            <w:proofErr w:type="gramEnd"/>
            <w:r w:rsidRPr="008F74E4">
              <w:rPr>
                <w:rFonts w:hint="eastAsia"/>
              </w:rPr>
              <w:t>年度計服務41人。</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r w:rsidRPr="008F74E4">
              <w:rPr>
                <w:rFonts w:hint="eastAsia"/>
              </w:rPr>
              <w:t>委託民間團體辦理「推廣輔導高雄市身心障礙友善商家」，提供友善商店、餐廳空間及服務內容查詢系統；鼓勵及輔導商店建置無障礙設施，進而提高身障者社會參與及生活品質，</w:t>
            </w:r>
            <w:proofErr w:type="gramStart"/>
            <w:r w:rsidRPr="008F74E4">
              <w:rPr>
                <w:rFonts w:hint="eastAsia"/>
              </w:rPr>
              <w:t>107</w:t>
            </w:r>
            <w:proofErr w:type="gramEnd"/>
            <w:r w:rsidRPr="008F74E4">
              <w:rPr>
                <w:rFonts w:hint="eastAsia"/>
              </w:rPr>
              <w:t>年度共計196家獲友善商家認證。</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ind w:left="368" w:firstLineChars="0" w:hanging="238"/>
              <w:rPr>
                <w:szCs w:val="24"/>
                <w:highlight w:val="yellow"/>
              </w:rPr>
            </w:pPr>
            <w:r w:rsidRPr="008F74E4">
              <w:rPr>
                <w:szCs w:val="24"/>
              </w:rPr>
              <w:t>1.</w:t>
            </w:r>
            <w:r w:rsidRPr="008F74E4">
              <w:rPr>
                <w:rFonts w:hint="eastAsia"/>
                <w:szCs w:val="24"/>
              </w:rPr>
              <w:t>為強化「高雄市婦女權益促進委員會」功能，依權益業務成立「就業安全」、「人身安全」、「教育文化」、「福利促進」、「健康維護」、「社會參與」、「環境空間」等</w:t>
            </w:r>
            <w:r w:rsidRPr="008F74E4">
              <w:rPr>
                <w:szCs w:val="24"/>
              </w:rPr>
              <w:t>7</w:t>
            </w:r>
            <w:r w:rsidRPr="008F74E4">
              <w:rPr>
                <w:rFonts w:hint="eastAsia"/>
                <w:szCs w:val="24"/>
              </w:rPr>
              <w:t>個小組推展，</w:t>
            </w:r>
            <w:proofErr w:type="gramStart"/>
            <w:r w:rsidRPr="008F74E4">
              <w:rPr>
                <w:szCs w:val="24"/>
              </w:rPr>
              <w:t>10</w:t>
            </w:r>
            <w:r w:rsidRPr="008F74E4">
              <w:rPr>
                <w:rFonts w:hint="eastAsia"/>
                <w:szCs w:val="24"/>
              </w:rPr>
              <w:t>7</w:t>
            </w:r>
            <w:proofErr w:type="gramEnd"/>
            <w:r w:rsidRPr="008F74E4">
              <w:rPr>
                <w:rFonts w:hint="eastAsia"/>
                <w:szCs w:val="24"/>
              </w:rPr>
              <w:t>年度共召開3次小組會議、2次組長會議及</w:t>
            </w:r>
            <w:r w:rsidRPr="008F74E4">
              <w:rPr>
                <w:szCs w:val="24"/>
              </w:rPr>
              <w:t>3</w:t>
            </w:r>
            <w:r w:rsidRPr="008F74E4">
              <w:rPr>
                <w:rFonts w:hint="eastAsia"/>
                <w:szCs w:val="24"/>
              </w:rPr>
              <w:t>次委員會議。</w:t>
            </w:r>
          </w:p>
          <w:p w:rsidR="00051D29" w:rsidRPr="008F74E4" w:rsidRDefault="00051D29" w:rsidP="008F74E4">
            <w:pPr>
              <w:pStyle w:val="002-1"/>
              <w:overflowPunct w:val="0"/>
              <w:adjustRightInd w:val="0"/>
              <w:spacing w:line="360" w:lineRule="exact"/>
              <w:ind w:left="368" w:firstLineChars="0" w:hanging="238"/>
              <w:rPr>
                <w:szCs w:val="24"/>
                <w:highlight w:val="yellow"/>
              </w:rPr>
            </w:pPr>
            <w:r w:rsidRPr="008F74E4">
              <w:rPr>
                <w:szCs w:val="24"/>
              </w:rPr>
              <w:t>2.</w:t>
            </w:r>
            <w:r w:rsidRPr="008F74E4">
              <w:rPr>
                <w:rFonts w:hint="eastAsia"/>
                <w:szCs w:val="24"/>
              </w:rPr>
              <w:t>依據本府第四階段推動性別主流化實施計畫，落實性別主流化工作：</w:t>
            </w:r>
            <w:proofErr w:type="gramStart"/>
            <w:r w:rsidRPr="008F74E4">
              <w:rPr>
                <w:szCs w:val="24"/>
              </w:rPr>
              <w:t>10</w:t>
            </w:r>
            <w:r w:rsidRPr="008F74E4">
              <w:rPr>
                <w:rFonts w:hint="eastAsia"/>
                <w:szCs w:val="24"/>
              </w:rPr>
              <w:t>7</w:t>
            </w:r>
            <w:proofErr w:type="gramEnd"/>
            <w:r w:rsidRPr="008F74E4">
              <w:rPr>
                <w:rFonts w:hint="eastAsia"/>
                <w:szCs w:val="24"/>
              </w:rPr>
              <w:t>年度召開2次性別主流化工作小組會議，並辦理婦權會窗口人員性別主流化研習訓練，計7場次；另為凝聚本府各機關同仁對辦理性別平等業務共識並激發創意，於</w:t>
            </w:r>
            <w:r w:rsidRPr="008F74E4">
              <w:rPr>
                <w:szCs w:val="24"/>
              </w:rPr>
              <w:t>10</w:t>
            </w:r>
            <w:r w:rsidRPr="008F74E4">
              <w:rPr>
                <w:rFonts w:hint="eastAsia"/>
                <w:szCs w:val="24"/>
              </w:rPr>
              <w:t>7年11月6日及21日辦理高雄市政府「</w:t>
            </w:r>
            <w:proofErr w:type="gramStart"/>
            <w:r w:rsidRPr="008F74E4">
              <w:rPr>
                <w:szCs w:val="24"/>
              </w:rPr>
              <w:t>10</w:t>
            </w:r>
            <w:r w:rsidRPr="008F74E4">
              <w:rPr>
                <w:rFonts w:hint="eastAsia"/>
                <w:szCs w:val="24"/>
              </w:rPr>
              <w:t>7</w:t>
            </w:r>
            <w:proofErr w:type="gramEnd"/>
            <w:r w:rsidRPr="008F74E4">
              <w:rPr>
                <w:rFonts w:hint="eastAsia"/>
                <w:szCs w:val="24"/>
              </w:rPr>
              <w:t>年度推動性別平等業務網絡共識營」，計</w:t>
            </w:r>
            <w:r w:rsidRPr="008F74E4">
              <w:rPr>
                <w:szCs w:val="24"/>
              </w:rPr>
              <w:t>3</w:t>
            </w:r>
            <w:r w:rsidRPr="008F74E4">
              <w:rPr>
                <w:rFonts w:hint="eastAsia"/>
                <w:szCs w:val="24"/>
              </w:rPr>
              <w:t>45人參加。</w:t>
            </w:r>
          </w:p>
          <w:p w:rsidR="00051D29" w:rsidRPr="008F74E4" w:rsidRDefault="00051D29" w:rsidP="008F74E4">
            <w:pPr>
              <w:pStyle w:val="002-1"/>
              <w:overflowPunct w:val="0"/>
              <w:adjustRightInd w:val="0"/>
              <w:spacing w:line="360" w:lineRule="exact"/>
              <w:ind w:left="368" w:firstLineChars="0" w:hanging="238"/>
              <w:rPr>
                <w:szCs w:val="24"/>
              </w:rPr>
            </w:pPr>
            <w:r w:rsidRPr="008F74E4">
              <w:rPr>
                <w:rFonts w:hint="eastAsia"/>
                <w:szCs w:val="24"/>
              </w:rPr>
              <w:t>3</w:t>
            </w:r>
            <w:r w:rsidRPr="008F74E4">
              <w:rPr>
                <w:szCs w:val="24"/>
              </w:rPr>
              <w:t>.</w:t>
            </w:r>
            <w:r w:rsidRPr="008F74E4">
              <w:rPr>
                <w:rFonts w:hint="eastAsia"/>
                <w:szCs w:val="24"/>
              </w:rPr>
              <w:t>107年度婦女節系列活動以《女人‧女能》為主題，強調女性在不同領域多元社會參與面向，以及所產生的影響力，共辦理8場次影展，放映9部影片、3場講座，計辦理11場次、1,810人參與。再加上</w:t>
            </w:r>
            <w:proofErr w:type="gramStart"/>
            <w:r w:rsidRPr="008F74E4">
              <w:rPr>
                <w:rFonts w:hint="eastAsia"/>
                <w:szCs w:val="24"/>
              </w:rPr>
              <w:t>《高雄婦女節》臉書粉絲</w:t>
            </w:r>
            <w:proofErr w:type="gramEnd"/>
            <w:r w:rsidRPr="008F74E4">
              <w:rPr>
                <w:rFonts w:hint="eastAsia"/>
                <w:szCs w:val="24"/>
              </w:rPr>
              <w:t>頁瀏覽，有超過3萬人次的民眾參與及關注婦女議題。</w:t>
            </w:r>
          </w:p>
          <w:p w:rsidR="00051D29" w:rsidRPr="008F74E4" w:rsidRDefault="00051D29" w:rsidP="008F74E4">
            <w:pPr>
              <w:pStyle w:val="002-1"/>
              <w:overflowPunct w:val="0"/>
              <w:adjustRightInd w:val="0"/>
              <w:spacing w:line="360" w:lineRule="exact"/>
              <w:ind w:left="368" w:firstLineChars="0" w:hanging="238"/>
              <w:rPr>
                <w:szCs w:val="24"/>
              </w:rPr>
            </w:pPr>
            <w:r w:rsidRPr="008F74E4">
              <w:rPr>
                <w:rFonts w:hint="eastAsia"/>
                <w:szCs w:val="24"/>
              </w:rPr>
              <w:t>4</w:t>
            </w:r>
            <w:r w:rsidRPr="008F74E4">
              <w:rPr>
                <w:szCs w:val="24"/>
              </w:rPr>
              <w:t>.</w:t>
            </w:r>
            <w:r w:rsidRPr="008F74E4">
              <w:rPr>
                <w:rFonts w:hint="eastAsia"/>
                <w:szCs w:val="24"/>
              </w:rPr>
              <w:t>107年度高雄市母親節美力媽媽慶祝活動，透過各區公所及各界團體推薦，共遴選50位「毅力媽媽」、「新力媽媽」、「自力媽媽」、「給力媽媽」、「魔力媽媽」、「活力媽媽」及「多力媽媽」等七大類別美力媽媽，由副市長頒贈獎座，感謝每一位美力媽媽的付出與重要性，肯定她們對家庭及社會的貢獻，鼓勵母親勇敢築夢，為台灣社會注入真善美的新力量，計有641名親友與市民共襄盛舉，透過</w:t>
            </w:r>
            <w:proofErr w:type="gramStart"/>
            <w:r w:rsidRPr="008F74E4">
              <w:rPr>
                <w:rFonts w:hint="eastAsia"/>
                <w:szCs w:val="24"/>
              </w:rPr>
              <w:t>活動臉書計</w:t>
            </w:r>
            <w:proofErr w:type="gramEnd"/>
            <w:r w:rsidRPr="008F74E4">
              <w:rPr>
                <w:rFonts w:hint="eastAsia"/>
                <w:szCs w:val="24"/>
              </w:rPr>
              <w:t>有254,154人次瀏覽。</w:t>
            </w:r>
          </w:p>
          <w:p w:rsidR="00051D29" w:rsidRPr="008F74E4" w:rsidRDefault="00051D29" w:rsidP="008F74E4">
            <w:pPr>
              <w:pStyle w:val="002-1"/>
              <w:overflowPunct w:val="0"/>
              <w:adjustRightInd w:val="0"/>
              <w:spacing w:line="360" w:lineRule="exact"/>
              <w:ind w:left="368" w:firstLineChars="0" w:hanging="238"/>
              <w:rPr>
                <w:szCs w:val="24"/>
              </w:rPr>
            </w:pPr>
            <w:r w:rsidRPr="008F74E4">
              <w:rPr>
                <w:rFonts w:hint="eastAsia"/>
                <w:szCs w:val="24"/>
              </w:rPr>
              <w:t>5.響應國際女孩日，並配合行政院訂定</w:t>
            </w:r>
            <w:smartTag w:uri="urn:schemas-microsoft-com:office:smarttags" w:element="chsdate">
              <w:smartTagPr>
                <w:attr w:name="Year" w:val="2018"/>
                <w:attr w:name="Month" w:val="10"/>
                <w:attr w:name="Day" w:val="11"/>
                <w:attr w:name="IsLunarDate" w:val="False"/>
                <w:attr w:name="IsROCDate" w:val="False"/>
              </w:smartTagPr>
              <w:r w:rsidRPr="008F74E4">
                <w:rPr>
                  <w:szCs w:val="24"/>
                </w:rPr>
                <w:t>10</w:t>
              </w:r>
              <w:r w:rsidRPr="008F74E4">
                <w:rPr>
                  <w:rFonts w:hint="eastAsia"/>
                  <w:szCs w:val="24"/>
                </w:rPr>
                <w:t>月</w:t>
              </w:r>
              <w:r w:rsidRPr="008F74E4">
                <w:rPr>
                  <w:szCs w:val="24"/>
                </w:rPr>
                <w:t>11</w:t>
              </w:r>
              <w:r w:rsidRPr="008F74E4">
                <w:rPr>
                  <w:rFonts w:hint="eastAsia"/>
                  <w:szCs w:val="24"/>
                </w:rPr>
                <w:t>日</w:t>
              </w:r>
            </w:smartTag>
            <w:r w:rsidRPr="008F74E4">
              <w:rPr>
                <w:rFonts w:hint="eastAsia"/>
                <w:szCs w:val="24"/>
              </w:rPr>
              <w:t>為台灣女孩日，</w:t>
            </w:r>
            <w:proofErr w:type="gramStart"/>
            <w:r w:rsidRPr="008F74E4">
              <w:rPr>
                <w:szCs w:val="24"/>
              </w:rPr>
              <w:t>10</w:t>
            </w:r>
            <w:r w:rsidRPr="008F74E4">
              <w:rPr>
                <w:rFonts w:hint="eastAsia"/>
                <w:szCs w:val="24"/>
              </w:rPr>
              <w:t>7</w:t>
            </w:r>
            <w:proofErr w:type="gramEnd"/>
            <w:r w:rsidRPr="008F74E4">
              <w:rPr>
                <w:rFonts w:hint="eastAsia"/>
                <w:szCs w:val="24"/>
              </w:rPr>
              <w:t>年度以「She勢待發</w:t>
            </w:r>
            <w:proofErr w:type="gramStart"/>
            <w:r w:rsidRPr="008F74E4">
              <w:rPr>
                <w:rFonts w:hint="eastAsia"/>
                <w:szCs w:val="24"/>
              </w:rPr>
              <w:t>‧</w:t>
            </w:r>
            <w:proofErr w:type="gramEnd"/>
            <w:r w:rsidRPr="008F74E4">
              <w:rPr>
                <w:rFonts w:hint="eastAsia"/>
                <w:szCs w:val="24"/>
              </w:rPr>
              <w:t>女孩玩科技</w:t>
            </w:r>
            <w:proofErr w:type="gramStart"/>
            <w:r w:rsidRPr="008F74E4">
              <w:rPr>
                <w:rFonts w:hint="eastAsia"/>
                <w:bCs/>
              </w:rPr>
              <w:t>‧</w:t>
            </w:r>
            <w:proofErr w:type="gramEnd"/>
            <w:r w:rsidRPr="008F74E4">
              <w:rPr>
                <w:rFonts w:hint="eastAsia"/>
                <w:bCs/>
              </w:rPr>
              <w:t>正夯</w:t>
            </w:r>
            <w:r w:rsidRPr="008F74E4">
              <w:rPr>
                <w:rFonts w:hint="eastAsia"/>
                <w:szCs w:val="24"/>
              </w:rPr>
              <w:t>」為主題活動，活動當天走入校園，辦理</w:t>
            </w:r>
            <w:r w:rsidRPr="008F74E4">
              <w:rPr>
                <w:rFonts w:hint="eastAsia"/>
                <w:bCs/>
              </w:rPr>
              <w:t>講座及支持女孩多元領域發展行動。透過微軟全球科技競賽冠軍女性的分享，鼓勵更友善的發展環境，並鼓勵女孩多元發展，尤其在媒體資訊科技方面。</w:t>
            </w:r>
            <w:r w:rsidRPr="008F74E4">
              <w:rPr>
                <w:rFonts w:hint="eastAsia"/>
                <w:szCs w:val="24"/>
              </w:rPr>
              <w:t>計512人參與，及拍攝宣導短片，</w:t>
            </w:r>
            <w:proofErr w:type="gramStart"/>
            <w:r w:rsidRPr="008F74E4">
              <w:rPr>
                <w:rFonts w:hint="eastAsia"/>
                <w:szCs w:val="24"/>
              </w:rPr>
              <w:t>於臉書粉絲</w:t>
            </w:r>
            <w:proofErr w:type="gramEnd"/>
            <w:r w:rsidRPr="008F74E4">
              <w:rPr>
                <w:rFonts w:hint="eastAsia"/>
                <w:szCs w:val="24"/>
              </w:rPr>
              <w:t>頁、</w:t>
            </w:r>
            <w:proofErr w:type="gramStart"/>
            <w:r w:rsidRPr="008F74E4">
              <w:rPr>
                <w:rFonts w:hint="eastAsia"/>
                <w:szCs w:val="24"/>
              </w:rPr>
              <w:t>社會局官網宣傳</w:t>
            </w:r>
            <w:proofErr w:type="gramEnd"/>
            <w:r w:rsidRPr="008F74E4">
              <w:rPr>
                <w:rFonts w:hint="eastAsia"/>
                <w:szCs w:val="24"/>
              </w:rPr>
              <w:t>，計逾</w:t>
            </w:r>
            <w:r w:rsidRPr="008F74E4">
              <w:rPr>
                <w:szCs w:val="24"/>
              </w:rPr>
              <w:t>12,000</w:t>
            </w:r>
            <w:r w:rsidRPr="008F74E4">
              <w:rPr>
                <w:rFonts w:hint="eastAsia"/>
                <w:szCs w:val="24"/>
              </w:rPr>
              <w:t>人瀏覽。</w:t>
            </w:r>
          </w:p>
          <w:p w:rsidR="00051D29" w:rsidRPr="008F74E4" w:rsidRDefault="00051D29" w:rsidP="008F74E4">
            <w:pPr>
              <w:pStyle w:val="002-1"/>
              <w:overflowPunct w:val="0"/>
              <w:adjustRightInd w:val="0"/>
              <w:spacing w:line="360" w:lineRule="exact"/>
              <w:ind w:left="368" w:firstLineChars="0" w:hanging="238"/>
              <w:rPr>
                <w:szCs w:val="24"/>
              </w:rPr>
            </w:pPr>
            <w:r w:rsidRPr="008F74E4">
              <w:rPr>
                <w:rFonts w:hint="eastAsia"/>
                <w:szCs w:val="24"/>
              </w:rPr>
              <w:lastRenderedPageBreak/>
              <w:t>6</w:t>
            </w:r>
            <w:r w:rsidRPr="008F74E4">
              <w:rPr>
                <w:szCs w:val="24"/>
              </w:rPr>
              <w:t>.</w:t>
            </w:r>
            <w:r w:rsidRPr="008F74E4">
              <w:rPr>
                <w:rFonts w:hint="eastAsia"/>
                <w:szCs w:val="24"/>
              </w:rPr>
              <w:t>依據「推展婦女及單親家庭福利補助原則」辦理本市婦女成長教育活動計畫，包括婦女社會參與、增進權能、性別平權及增進婦女權益及自我成長類活動，並結合消除對婦女一切形式歧視公約</w:t>
            </w:r>
            <w:r w:rsidRPr="008F74E4">
              <w:rPr>
                <w:szCs w:val="24"/>
              </w:rPr>
              <w:t>(CEDAW)</w:t>
            </w:r>
            <w:r w:rsidRPr="008F74E4">
              <w:rPr>
                <w:rFonts w:hint="eastAsia"/>
                <w:szCs w:val="24"/>
              </w:rPr>
              <w:t>、婦女健康議題倡導及多元文化家庭服務等類別之婦女成長議題，</w:t>
            </w:r>
            <w:proofErr w:type="gramStart"/>
            <w:r w:rsidRPr="008F74E4">
              <w:rPr>
                <w:szCs w:val="24"/>
              </w:rPr>
              <w:t>10</w:t>
            </w:r>
            <w:r w:rsidRPr="008F74E4">
              <w:rPr>
                <w:rFonts w:hint="eastAsia"/>
                <w:szCs w:val="24"/>
              </w:rPr>
              <w:t>7</w:t>
            </w:r>
            <w:proofErr w:type="gramEnd"/>
            <w:r w:rsidRPr="008F74E4">
              <w:rPr>
                <w:rFonts w:hint="eastAsia"/>
                <w:szCs w:val="24"/>
              </w:rPr>
              <w:t>年度中央及社會局計補助民間團體辦理98個方案計畫、計補助1,541萬7</w:t>
            </w:r>
            <w:r w:rsidRPr="008F74E4">
              <w:rPr>
                <w:szCs w:val="24"/>
              </w:rPr>
              <w:t>,</w:t>
            </w:r>
            <w:r w:rsidRPr="008F74E4">
              <w:rPr>
                <w:rFonts w:hint="eastAsia"/>
                <w:szCs w:val="24"/>
              </w:rPr>
              <w:t>395元。</w:t>
            </w:r>
          </w:p>
          <w:p w:rsidR="00051D29" w:rsidRPr="008F74E4" w:rsidRDefault="00051D29" w:rsidP="008F74E4">
            <w:pPr>
              <w:pStyle w:val="002-1"/>
              <w:overflowPunct w:val="0"/>
              <w:adjustRightInd w:val="0"/>
              <w:spacing w:line="360" w:lineRule="exact"/>
              <w:ind w:left="368" w:firstLineChars="0" w:hanging="238"/>
              <w:rPr>
                <w:szCs w:val="24"/>
              </w:rPr>
            </w:pPr>
            <w:r w:rsidRPr="008F74E4">
              <w:rPr>
                <w:rFonts w:hint="eastAsia"/>
                <w:szCs w:val="24"/>
              </w:rPr>
              <w:t>7</w:t>
            </w:r>
            <w:r w:rsidRPr="008F74E4">
              <w:rPr>
                <w:szCs w:val="24"/>
              </w:rPr>
              <w:t>.</w:t>
            </w:r>
            <w:r w:rsidRPr="008F74E4">
              <w:rPr>
                <w:rFonts w:hint="eastAsia"/>
                <w:szCs w:val="24"/>
              </w:rPr>
              <w:t>辦理多元婦女活動</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(1)</w:t>
            </w:r>
            <w:r w:rsidRPr="008F74E4">
              <w:rPr>
                <w:rFonts w:hint="eastAsia"/>
                <w:szCs w:val="24"/>
              </w:rPr>
              <w:t>辦理「高雄市社區婦女大學」方案，主要包含女性學習、組織經營與社區婦女培力三大系列，從自我學習成長，培養社區婦女公共事務參與，到協助婦女團體組織運作、集結婦女共同發聲與行動，深耕培力與陪伴婦女，用系統的學習完成婦女的夢想。</w:t>
            </w:r>
            <w:proofErr w:type="gramStart"/>
            <w:r w:rsidRPr="008F74E4">
              <w:rPr>
                <w:szCs w:val="24"/>
              </w:rPr>
              <w:t>10</w:t>
            </w:r>
            <w:r w:rsidRPr="008F74E4">
              <w:rPr>
                <w:rFonts w:hint="eastAsia"/>
                <w:szCs w:val="24"/>
                <w:lang w:eastAsia="zh-TW"/>
              </w:rPr>
              <w:t>7</w:t>
            </w:r>
            <w:proofErr w:type="gramEnd"/>
            <w:r w:rsidRPr="008F74E4">
              <w:rPr>
                <w:rFonts w:hint="eastAsia"/>
                <w:szCs w:val="24"/>
              </w:rPr>
              <w:t>年</w:t>
            </w:r>
            <w:r w:rsidRPr="008F74E4">
              <w:rPr>
                <w:rFonts w:hint="eastAsia"/>
                <w:szCs w:val="24"/>
                <w:lang w:eastAsia="zh-TW"/>
              </w:rPr>
              <w:t>度計</w:t>
            </w:r>
            <w:r w:rsidRPr="008F74E4">
              <w:rPr>
                <w:rFonts w:hint="eastAsia"/>
                <w:szCs w:val="24"/>
              </w:rPr>
              <w:t>辦理</w:t>
            </w:r>
            <w:r w:rsidRPr="008F74E4">
              <w:rPr>
                <w:rFonts w:hint="eastAsia"/>
                <w:szCs w:val="24"/>
                <w:lang w:eastAsia="zh-TW"/>
              </w:rPr>
              <w:t>911</w:t>
            </w:r>
            <w:r w:rsidRPr="008F74E4">
              <w:rPr>
                <w:rFonts w:hint="eastAsia"/>
                <w:szCs w:val="24"/>
              </w:rPr>
              <w:t>場次、</w:t>
            </w:r>
            <w:r w:rsidRPr="008F74E4">
              <w:rPr>
                <w:rFonts w:hint="eastAsia"/>
                <w:szCs w:val="24"/>
                <w:lang w:eastAsia="zh-TW"/>
              </w:rPr>
              <w:t>19</w:t>
            </w:r>
            <w:r w:rsidRPr="008F74E4">
              <w:rPr>
                <w:szCs w:val="24"/>
              </w:rPr>
              <w:t>,</w:t>
            </w:r>
            <w:r w:rsidRPr="008F74E4">
              <w:rPr>
                <w:rFonts w:hint="eastAsia"/>
                <w:szCs w:val="24"/>
                <w:lang w:eastAsia="zh-TW"/>
              </w:rPr>
              <w:t>911</w:t>
            </w:r>
            <w:r w:rsidRPr="008F74E4">
              <w:rPr>
                <w:rFonts w:hint="eastAsia"/>
                <w:szCs w:val="24"/>
              </w:rPr>
              <w:t>人次參與。</w:t>
            </w:r>
          </w:p>
          <w:p w:rsidR="00051D29" w:rsidRPr="008F74E4" w:rsidRDefault="00051D29" w:rsidP="00051D29">
            <w:pPr>
              <w:pStyle w:val="002-10"/>
              <w:overflowPunct w:val="0"/>
              <w:adjustRightInd w:val="0"/>
              <w:spacing w:line="360" w:lineRule="exact"/>
              <w:ind w:left="719" w:right="130" w:hangingChars="137" w:hanging="329"/>
              <w:rPr>
                <w:szCs w:val="24"/>
                <w:lang w:eastAsia="zh-TW"/>
              </w:rPr>
            </w:pPr>
            <w:r w:rsidRPr="008F74E4">
              <w:rPr>
                <w:szCs w:val="24"/>
              </w:rPr>
              <w:t>(2)</w:t>
            </w:r>
            <w:r w:rsidRPr="008F74E4">
              <w:rPr>
                <w:rFonts w:hint="eastAsia"/>
                <w:szCs w:val="24"/>
              </w:rPr>
              <w:t>辦理「女力經濟</w:t>
            </w:r>
            <w:r w:rsidRPr="008F74E4">
              <w:rPr>
                <w:szCs w:val="24"/>
              </w:rPr>
              <w:t>—</w:t>
            </w:r>
            <w:r w:rsidRPr="008F74E4">
              <w:rPr>
                <w:rFonts w:hint="eastAsia"/>
                <w:szCs w:val="24"/>
              </w:rPr>
              <w:t>高雄婦女經濟培力方案」，推動以婦女為主體解決中高齡婦女經濟問題，改善婦女貧窮化。培育個人創業、婦女團體創造品牌理念與形象故事，並由專家顧問重點培力輔導及推動推動「網路與實體創業平台」。提升本市單親媽媽、低收入戶、新住民、原住民及身心障礙家庭等中高齡婦女就業機會，</w:t>
            </w:r>
            <w:proofErr w:type="gramStart"/>
            <w:r w:rsidRPr="008F74E4">
              <w:rPr>
                <w:szCs w:val="24"/>
              </w:rPr>
              <w:t>10</w:t>
            </w:r>
            <w:r w:rsidRPr="008F74E4">
              <w:rPr>
                <w:rFonts w:hint="eastAsia"/>
                <w:szCs w:val="24"/>
                <w:lang w:eastAsia="zh-TW"/>
              </w:rPr>
              <w:t>7</w:t>
            </w:r>
            <w:proofErr w:type="gramEnd"/>
            <w:r w:rsidRPr="008F74E4">
              <w:rPr>
                <w:rFonts w:hint="eastAsia"/>
                <w:szCs w:val="24"/>
              </w:rPr>
              <w:t>年</w:t>
            </w:r>
            <w:r w:rsidRPr="008F74E4">
              <w:rPr>
                <w:rFonts w:hint="eastAsia"/>
                <w:szCs w:val="24"/>
                <w:lang w:eastAsia="zh-TW"/>
              </w:rPr>
              <w:t>度</w:t>
            </w:r>
            <w:r w:rsidRPr="008F74E4">
              <w:rPr>
                <w:rFonts w:hint="eastAsia"/>
                <w:szCs w:val="24"/>
              </w:rPr>
              <w:t>計有</w:t>
            </w:r>
            <w:r w:rsidRPr="008F74E4">
              <w:rPr>
                <w:rFonts w:hint="eastAsia"/>
                <w:szCs w:val="24"/>
                <w:lang w:eastAsia="zh-TW"/>
              </w:rPr>
              <w:t>12</w:t>
            </w:r>
            <w:r w:rsidRPr="008F74E4">
              <w:rPr>
                <w:rFonts w:hint="eastAsia"/>
                <w:szCs w:val="24"/>
              </w:rPr>
              <w:t>個團體、</w:t>
            </w:r>
            <w:r w:rsidRPr="008F74E4">
              <w:rPr>
                <w:rFonts w:hint="eastAsia"/>
                <w:szCs w:val="24"/>
                <w:lang w:eastAsia="zh-TW"/>
              </w:rPr>
              <w:t>62</w:t>
            </w:r>
            <w:r w:rsidRPr="008F74E4">
              <w:rPr>
                <w:rFonts w:hint="eastAsia"/>
                <w:szCs w:val="24"/>
              </w:rPr>
              <w:t>名婦女參加，辦理</w:t>
            </w:r>
            <w:r w:rsidRPr="008F74E4">
              <w:rPr>
                <w:rFonts w:hint="eastAsia"/>
                <w:szCs w:val="24"/>
                <w:lang w:eastAsia="zh-TW"/>
              </w:rPr>
              <w:t>實體課程、重點輔導</w:t>
            </w:r>
            <w:proofErr w:type="gramStart"/>
            <w:r w:rsidRPr="008F74E4">
              <w:rPr>
                <w:rFonts w:hint="eastAsia"/>
                <w:szCs w:val="24"/>
                <w:lang w:eastAsia="zh-TW"/>
              </w:rPr>
              <w:t>及展攤練習</w:t>
            </w:r>
            <w:proofErr w:type="gramEnd"/>
            <w:r w:rsidRPr="008F74E4">
              <w:rPr>
                <w:rFonts w:hint="eastAsia"/>
                <w:szCs w:val="24"/>
                <w:lang w:eastAsia="zh-TW"/>
              </w:rPr>
              <w:t>等計75</w:t>
            </w:r>
            <w:r w:rsidRPr="008F74E4">
              <w:rPr>
                <w:rFonts w:hint="eastAsia"/>
                <w:szCs w:val="24"/>
              </w:rPr>
              <w:t>場次、</w:t>
            </w:r>
            <w:r w:rsidRPr="008F74E4">
              <w:rPr>
                <w:rFonts w:hint="eastAsia"/>
                <w:szCs w:val="24"/>
                <w:lang w:eastAsia="zh-TW"/>
              </w:rPr>
              <w:t>1</w:t>
            </w:r>
            <w:r w:rsidRPr="008F74E4">
              <w:rPr>
                <w:szCs w:val="24"/>
              </w:rPr>
              <w:t>,0</w:t>
            </w:r>
            <w:r w:rsidRPr="008F74E4">
              <w:rPr>
                <w:rFonts w:hint="eastAsia"/>
                <w:szCs w:val="24"/>
                <w:lang w:eastAsia="zh-TW"/>
              </w:rPr>
              <w:t>65人</w:t>
            </w:r>
            <w:r w:rsidRPr="008F74E4">
              <w:rPr>
                <w:rFonts w:hint="eastAsia"/>
                <w:szCs w:val="24"/>
              </w:rPr>
              <w:t>次。成立「好好逛幸福館」及好好逛粉絲專頁，充分運用資通訊科技，透過網路平台以姐妹創業故事行銷產品，吸引許多民眾留言，藉與消費者交流心得，至</w:t>
            </w:r>
            <w:r w:rsidRPr="008F74E4">
              <w:rPr>
                <w:szCs w:val="24"/>
              </w:rPr>
              <w:t>10</w:t>
            </w:r>
            <w:r w:rsidRPr="008F74E4">
              <w:rPr>
                <w:rFonts w:hint="eastAsia"/>
                <w:szCs w:val="24"/>
                <w:lang w:eastAsia="zh-TW"/>
              </w:rPr>
              <w:t>7</w:t>
            </w:r>
            <w:r w:rsidRPr="008F74E4">
              <w:rPr>
                <w:rFonts w:hint="eastAsia"/>
                <w:szCs w:val="24"/>
              </w:rPr>
              <w:t>年</w:t>
            </w:r>
            <w:r w:rsidRPr="008F74E4">
              <w:rPr>
                <w:szCs w:val="24"/>
              </w:rPr>
              <w:t>12</w:t>
            </w:r>
            <w:r w:rsidRPr="008F74E4">
              <w:rPr>
                <w:rFonts w:hint="eastAsia"/>
                <w:szCs w:val="24"/>
              </w:rPr>
              <w:t>月底計</w:t>
            </w:r>
            <w:r w:rsidRPr="008F74E4">
              <w:rPr>
                <w:rFonts w:hint="eastAsia"/>
                <w:szCs w:val="24"/>
                <w:lang w:eastAsia="zh-TW"/>
              </w:rPr>
              <w:t>12</w:t>
            </w:r>
            <w:r w:rsidRPr="008F74E4">
              <w:rPr>
                <w:szCs w:val="24"/>
              </w:rPr>
              <w:t>,</w:t>
            </w:r>
            <w:r w:rsidRPr="008F74E4">
              <w:rPr>
                <w:rFonts w:hint="eastAsia"/>
                <w:szCs w:val="24"/>
                <w:lang w:eastAsia="zh-TW"/>
              </w:rPr>
              <w:t>269</w:t>
            </w:r>
            <w:r w:rsidRPr="008F74E4">
              <w:rPr>
                <w:szCs w:val="24"/>
              </w:rPr>
              <w:t>,</w:t>
            </w:r>
            <w:r w:rsidRPr="008F74E4">
              <w:rPr>
                <w:rFonts w:hint="eastAsia"/>
                <w:szCs w:val="24"/>
                <w:lang w:eastAsia="zh-TW"/>
              </w:rPr>
              <w:t>615</w:t>
            </w:r>
            <w:r w:rsidRPr="008F74E4">
              <w:rPr>
                <w:rFonts w:hint="eastAsia"/>
                <w:szCs w:val="24"/>
              </w:rPr>
              <w:t>人次瀏覽。</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(3)</w:t>
            </w:r>
            <w:r w:rsidRPr="008F74E4">
              <w:rPr>
                <w:rFonts w:hint="eastAsia"/>
                <w:szCs w:val="24"/>
              </w:rPr>
              <w:t>設置婦幼青少年活動中心及婦女館，提供各項婦女設施設備及婦女福利相關諮詢等服務，</w:t>
            </w:r>
            <w:proofErr w:type="gramStart"/>
            <w:r w:rsidRPr="008F74E4">
              <w:rPr>
                <w:rFonts w:hint="eastAsia"/>
                <w:szCs w:val="24"/>
                <w:lang w:eastAsia="zh-TW"/>
              </w:rPr>
              <w:t>107</w:t>
            </w:r>
            <w:proofErr w:type="gramEnd"/>
            <w:r w:rsidRPr="008F74E4">
              <w:rPr>
                <w:rFonts w:hint="eastAsia"/>
                <w:szCs w:val="24"/>
                <w:lang w:eastAsia="zh-TW"/>
              </w:rPr>
              <w:t>年度</w:t>
            </w:r>
            <w:r w:rsidRPr="008F74E4">
              <w:rPr>
                <w:rFonts w:hint="eastAsia"/>
                <w:szCs w:val="24"/>
              </w:rPr>
              <w:t>共服務</w:t>
            </w:r>
            <w:r w:rsidRPr="008F74E4">
              <w:rPr>
                <w:szCs w:val="24"/>
              </w:rPr>
              <w:t>4</w:t>
            </w:r>
            <w:r w:rsidRPr="008F74E4">
              <w:rPr>
                <w:rFonts w:hint="eastAsia"/>
                <w:szCs w:val="24"/>
                <w:lang w:eastAsia="zh-TW"/>
              </w:rPr>
              <w:t>14</w:t>
            </w:r>
            <w:r w:rsidRPr="008F74E4">
              <w:rPr>
                <w:szCs w:val="24"/>
              </w:rPr>
              <w:t>,</w:t>
            </w:r>
            <w:r w:rsidRPr="008F74E4">
              <w:rPr>
                <w:rFonts w:hint="eastAsia"/>
                <w:szCs w:val="24"/>
                <w:lang w:eastAsia="zh-TW"/>
              </w:rPr>
              <w:t>890</w:t>
            </w:r>
            <w:r w:rsidRPr="008F74E4">
              <w:rPr>
                <w:rFonts w:hint="eastAsia"/>
                <w:szCs w:val="24"/>
              </w:rPr>
              <w:t>人次。提供</w:t>
            </w:r>
            <w:r w:rsidRPr="008F74E4">
              <w:rPr>
                <w:szCs w:val="24"/>
              </w:rPr>
              <w:t>149</w:t>
            </w:r>
            <w:r w:rsidRPr="008F74E4">
              <w:rPr>
                <w:rFonts w:hint="eastAsia"/>
                <w:szCs w:val="24"/>
              </w:rPr>
              <w:t>位、</w:t>
            </w:r>
            <w:r w:rsidRPr="008F74E4">
              <w:rPr>
                <w:rFonts w:hint="eastAsia"/>
                <w:szCs w:val="24"/>
                <w:lang w:eastAsia="zh-TW"/>
              </w:rPr>
              <w:t>9</w:t>
            </w:r>
            <w:r w:rsidRPr="008F74E4">
              <w:rPr>
                <w:szCs w:val="24"/>
              </w:rPr>
              <w:t>,</w:t>
            </w:r>
            <w:r w:rsidRPr="008F74E4">
              <w:rPr>
                <w:rFonts w:hint="eastAsia"/>
                <w:szCs w:val="24"/>
                <w:lang w:eastAsia="zh-TW"/>
              </w:rPr>
              <w:t>045</w:t>
            </w:r>
            <w:r w:rsidRPr="008F74E4">
              <w:rPr>
                <w:rFonts w:hint="eastAsia"/>
                <w:szCs w:val="24"/>
              </w:rPr>
              <w:t>人次婦女志願服務工作參與機會，支援各項活動及空間經營與管理，服務時數達</w:t>
            </w:r>
            <w:r w:rsidRPr="008F74E4">
              <w:rPr>
                <w:szCs w:val="24"/>
              </w:rPr>
              <w:t>2</w:t>
            </w:r>
            <w:r w:rsidRPr="008F74E4">
              <w:rPr>
                <w:rFonts w:hint="eastAsia"/>
                <w:szCs w:val="24"/>
                <w:lang w:eastAsia="zh-TW"/>
              </w:rPr>
              <w:t>7</w:t>
            </w:r>
            <w:r w:rsidRPr="008F74E4">
              <w:rPr>
                <w:szCs w:val="24"/>
              </w:rPr>
              <w:t>,</w:t>
            </w:r>
            <w:r w:rsidRPr="008F74E4">
              <w:rPr>
                <w:rFonts w:hint="eastAsia"/>
                <w:szCs w:val="24"/>
                <w:lang w:eastAsia="zh-TW"/>
              </w:rPr>
              <w:t>488</w:t>
            </w:r>
            <w:r w:rsidRPr="008F74E4">
              <w:rPr>
                <w:rFonts w:hint="eastAsia"/>
                <w:szCs w:val="24"/>
              </w:rPr>
              <w:t>小時。</w:t>
            </w:r>
          </w:p>
          <w:p w:rsidR="00051D29" w:rsidRPr="008F74E4" w:rsidRDefault="00051D29" w:rsidP="00051D29">
            <w:pPr>
              <w:pStyle w:val="002-10"/>
              <w:overflowPunct w:val="0"/>
              <w:adjustRightInd w:val="0"/>
              <w:spacing w:line="360" w:lineRule="exact"/>
              <w:ind w:leftChars="50" w:left="490" w:right="130" w:firstLineChars="0" w:hanging="360"/>
              <w:rPr>
                <w:szCs w:val="24"/>
                <w:lang w:eastAsia="zh-TW"/>
              </w:rPr>
            </w:pPr>
          </w:p>
          <w:p w:rsidR="00051D29" w:rsidRPr="008F74E4" w:rsidRDefault="00051D29" w:rsidP="008F74E4">
            <w:pPr>
              <w:pStyle w:val="002-1"/>
              <w:overflowPunct w:val="0"/>
              <w:adjustRightInd w:val="0"/>
              <w:spacing w:line="360" w:lineRule="exact"/>
              <w:ind w:left="368" w:firstLineChars="0" w:hanging="238"/>
              <w:rPr>
                <w:szCs w:val="24"/>
              </w:rPr>
            </w:pPr>
            <w:r w:rsidRPr="008F74E4">
              <w:rPr>
                <w:szCs w:val="24"/>
              </w:rPr>
              <w:t>1.</w:t>
            </w:r>
            <w:r w:rsidRPr="008F74E4">
              <w:rPr>
                <w:rFonts w:hint="eastAsia"/>
                <w:szCs w:val="24"/>
              </w:rPr>
              <w:t>由社會局家庭暴力及性侵害防治中心，結合警政、衛生、社政單位共同辦理防治業務：</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(1)</w:t>
            </w:r>
            <w:r w:rsidRPr="008F74E4">
              <w:rPr>
                <w:rFonts w:hint="eastAsia"/>
                <w:szCs w:val="24"/>
              </w:rPr>
              <w:t>結合「</w:t>
            </w:r>
            <w:r w:rsidRPr="008F74E4">
              <w:rPr>
                <w:szCs w:val="24"/>
              </w:rPr>
              <w:t>113</w:t>
            </w:r>
            <w:r w:rsidRPr="008F74E4">
              <w:rPr>
                <w:rFonts w:hint="eastAsia"/>
                <w:szCs w:val="24"/>
              </w:rPr>
              <w:t>保護專線」及本市通報、諮詢專線，單一窗口受理本市各項保護案件之通報及諮詢，並依個案實際需求提供專業諮詢服務。家暴通報案件</w:t>
            </w:r>
            <w:r w:rsidRPr="008F74E4">
              <w:rPr>
                <w:szCs w:val="24"/>
              </w:rPr>
              <w:t>(</w:t>
            </w:r>
            <w:r w:rsidRPr="008F74E4">
              <w:rPr>
                <w:rFonts w:hint="eastAsia"/>
                <w:szCs w:val="24"/>
              </w:rPr>
              <w:t>含家內兒少保案件</w:t>
            </w:r>
            <w:r w:rsidRPr="008F74E4">
              <w:rPr>
                <w:szCs w:val="24"/>
              </w:rPr>
              <w:t>)</w:t>
            </w:r>
            <w:r w:rsidR="001A0138">
              <w:rPr>
                <w:szCs w:val="24"/>
              </w:rPr>
              <w:t>107年度</w:t>
            </w:r>
            <w:r w:rsidRPr="008F74E4">
              <w:rPr>
                <w:rFonts w:hint="eastAsia"/>
                <w:szCs w:val="24"/>
              </w:rPr>
              <w:t>計</w:t>
            </w:r>
            <w:r w:rsidRPr="008F74E4">
              <w:rPr>
                <w:szCs w:val="24"/>
              </w:rPr>
              <w:t>1</w:t>
            </w:r>
            <w:r w:rsidR="001A0138" w:rsidRPr="001A0138">
              <w:rPr>
                <w:rFonts w:hint="eastAsia"/>
                <w:szCs w:val="24"/>
              </w:rPr>
              <w:t>萬</w:t>
            </w:r>
            <w:r w:rsidR="001A0138">
              <w:rPr>
                <w:rFonts w:hint="eastAsia"/>
                <w:szCs w:val="24"/>
                <w:lang w:eastAsia="zh-TW"/>
              </w:rPr>
              <w:t>6,232</w:t>
            </w:r>
            <w:r w:rsidRPr="008F74E4">
              <w:rPr>
                <w:rFonts w:hint="eastAsia"/>
                <w:szCs w:val="24"/>
              </w:rPr>
              <w:t>件、性侵害通報案件計</w:t>
            </w:r>
            <w:r w:rsidRPr="008F74E4">
              <w:rPr>
                <w:rFonts w:hint="eastAsia"/>
                <w:szCs w:val="24"/>
                <w:lang w:eastAsia="zh-TW"/>
              </w:rPr>
              <w:t>1,</w:t>
            </w:r>
            <w:r w:rsidR="001A0138">
              <w:rPr>
                <w:rFonts w:hint="eastAsia"/>
                <w:szCs w:val="24"/>
                <w:lang w:eastAsia="zh-TW"/>
              </w:rPr>
              <w:t>151</w:t>
            </w:r>
            <w:r w:rsidRPr="008F74E4">
              <w:rPr>
                <w:rFonts w:hint="eastAsia"/>
                <w:szCs w:val="24"/>
              </w:rPr>
              <w:t>件、性騷擾通報</w:t>
            </w:r>
            <w:r w:rsidRPr="008F74E4">
              <w:rPr>
                <w:szCs w:val="24"/>
              </w:rPr>
              <w:t>1,</w:t>
            </w:r>
            <w:r w:rsidR="001A0138">
              <w:rPr>
                <w:rFonts w:hint="eastAsia"/>
                <w:szCs w:val="24"/>
                <w:lang w:eastAsia="zh-TW"/>
              </w:rPr>
              <w:t>310</w:t>
            </w:r>
            <w:r w:rsidRPr="008F74E4">
              <w:rPr>
                <w:rFonts w:hint="eastAsia"/>
                <w:szCs w:val="24"/>
              </w:rPr>
              <w:t>件；設置家庭關懷專線(</w:t>
            </w:r>
            <w:r w:rsidRPr="008F74E4">
              <w:rPr>
                <w:szCs w:val="24"/>
              </w:rPr>
              <w:t>535-0885</w:t>
            </w:r>
            <w:r w:rsidRPr="008F74E4">
              <w:rPr>
                <w:rFonts w:hint="eastAsia"/>
                <w:szCs w:val="24"/>
              </w:rPr>
              <w:t>)，</w:t>
            </w:r>
            <w:r w:rsidRPr="008F74E4">
              <w:rPr>
                <w:szCs w:val="24"/>
              </w:rPr>
              <w:t>10</w:t>
            </w:r>
            <w:r w:rsidRPr="008F74E4">
              <w:rPr>
                <w:rFonts w:hint="eastAsia"/>
                <w:szCs w:val="24"/>
                <w:lang w:eastAsia="zh-TW"/>
              </w:rPr>
              <w:t>7</w:t>
            </w:r>
            <w:r w:rsidRPr="008F74E4">
              <w:rPr>
                <w:rFonts w:hint="eastAsia"/>
                <w:szCs w:val="24"/>
              </w:rPr>
              <w:t>年度計提供</w:t>
            </w:r>
            <w:r w:rsidRPr="008F74E4">
              <w:rPr>
                <w:rFonts w:hint="eastAsia"/>
                <w:szCs w:val="24"/>
                <w:lang w:eastAsia="zh-TW"/>
              </w:rPr>
              <w:t>1</w:t>
            </w:r>
            <w:r w:rsidR="00847DF0">
              <w:rPr>
                <w:rFonts w:hint="eastAsia"/>
                <w:szCs w:val="24"/>
                <w:lang w:eastAsia="zh-TW"/>
              </w:rPr>
              <w:t>71</w:t>
            </w:r>
            <w:r w:rsidRPr="008F74E4">
              <w:rPr>
                <w:rFonts w:hint="eastAsia"/>
                <w:szCs w:val="24"/>
              </w:rPr>
              <w:t>通諮詢服務。</w:t>
            </w:r>
          </w:p>
          <w:p w:rsidR="00051D29" w:rsidRPr="008F74E4" w:rsidRDefault="00051D29" w:rsidP="00051D29">
            <w:pPr>
              <w:pStyle w:val="002-10"/>
              <w:overflowPunct w:val="0"/>
              <w:adjustRightInd w:val="0"/>
              <w:spacing w:line="360" w:lineRule="exact"/>
              <w:ind w:left="719" w:right="130" w:hangingChars="137" w:hanging="329"/>
              <w:rPr>
                <w:szCs w:val="24"/>
                <w:lang w:eastAsia="zh-TW"/>
              </w:rPr>
            </w:pPr>
            <w:r w:rsidRPr="008F74E4">
              <w:rPr>
                <w:szCs w:val="24"/>
              </w:rPr>
              <w:t>(2)</w:t>
            </w:r>
            <w:r w:rsidRPr="008F74E4">
              <w:rPr>
                <w:rFonts w:hint="eastAsia"/>
                <w:szCs w:val="24"/>
              </w:rPr>
              <w:t>為協助網絡人員迅速辨認婚暴被害人危險等級，提供及時適切之處遇，實施「高雄市婚姻暴力案件危險分級管理方案」。</w:t>
            </w:r>
            <w:r w:rsidR="001A0138">
              <w:rPr>
                <w:szCs w:val="24"/>
              </w:rPr>
              <w:t>107年度</w:t>
            </w:r>
            <w:r w:rsidRPr="008F74E4">
              <w:rPr>
                <w:rFonts w:hint="eastAsia"/>
                <w:szCs w:val="24"/>
              </w:rPr>
              <w:t>各網絡單位通報案件中，執行危險評估量表之婚姻暴力案</w:t>
            </w:r>
            <w:r w:rsidRPr="008F74E4">
              <w:rPr>
                <w:rFonts w:hint="eastAsia"/>
                <w:szCs w:val="24"/>
              </w:rPr>
              <w:lastRenderedPageBreak/>
              <w:t>件實施危險評估計</w:t>
            </w:r>
            <w:r w:rsidRPr="008F74E4">
              <w:rPr>
                <w:rFonts w:hint="eastAsia"/>
                <w:szCs w:val="24"/>
                <w:lang w:eastAsia="zh-TW"/>
              </w:rPr>
              <w:t>7,</w:t>
            </w:r>
            <w:r w:rsidR="00847DF0">
              <w:rPr>
                <w:rFonts w:hint="eastAsia"/>
                <w:szCs w:val="24"/>
                <w:lang w:eastAsia="zh-TW"/>
              </w:rPr>
              <w:t>893</w:t>
            </w:r>
            <w:r w:rsidRPr="008F74E4">
              <w:rPr>
                <w:rFonts w:hint="eastAsia"/>
                <w:szCs w:val="24"/>
              </w:rPr>
              <w:t>件次，其中經評估為高危險案者比率計有</w:t>
            </w:r>
            <w:r w:rsidRPr="008F74E4">
              <w:rPr>
                <w:rFonts w:hint="eastAsia"/>
                <w:szCs w:val="24"/>
                <w:lang w:eastAsia="zh-TW"/>
              </w:rPr>
              <w:t>8</w:t>
            </w:r>
            <w:r w:rsidRPr="008F74E4">
              <w:rPr>
                <w:szCs w:val="24"/>
              </w:rPr>
              <w:t>.</w:t>
            </w:r>
            <w:r w:rsidRPr="008F74E4">
              <w:rPr>
                <w:rFonts w:hint="eastAsia"/>
                <w:szCs w:val="24"/>
                <w:lang w:eastAsia="zh-TW"/>
              </w:rPr>
              <w:t>4</w:t>
            </w:r>
            <w:r w:rsidR="00847DF0">
              <w:rPr>
                <w:rFonts w:hint="eastAsia"/>
                <w:szCs w:val="24"/>
                <w:lang w:eastAsia="zh-TW"/>
              </w:rPr>
              <w:t>8</w:t>
            </w:r>
            <w:r w:rsidRPr="008F74E4">
              <w:rPr>
                <w:szCs w:val="24"/>
              </w:rPr>
              <w:t>%</w:t>
            </w:r>
            <w:r w:rsidRPr="008F74E4">
              <w:rPr>
                <w:rFonts w:hint="eastAsia"/>
                <w:szCs w:val="24"/>
              </w:rPr>
              <w:t>、中危險者比率計</w:t>
            </w:r>
            <w:r w:rsidRPr="008F74E4">
              <w:rPr>
                <w:szCs w:val="24"/>
              </w:rPr>
              <w:t>1</w:t>
            </w:r>
            <w:r w:rsidRPr="008F74E4">
              <w:rPr>
                <w:rFonts w:hint="eastAsia"/>
                <w:szCs w:val="24"/>
                <w:lang w:eastAsia="zh-TW"/>
              </w:rPr>
              <w:t>0</w:t>
            </w:r>
            <w:r w:rsidRPr="008F74E4">
              <w:rPr>
                <w:szCs w:val="24"/>
              </w:rPr>
              <w:t>.</w:t>
            </w:r>
            <w:r w:rsidRPr="008F74E4">
              <w:rPr>
                <w:rFonts w:hint="eastAsia"/>
                <w:szCs w:val="24"/>
                <w:lang w:eastAsia="zh-TW"/>
              </w:rPr>
              <w:t>7</w:t>
            </w:r>
            <w:r w:rsidR="00847DF0">
              <w:rPr>
                <w:rFonts w:hint="eastAsia"/>
                <w:szCs w:val="24"/>
                <w:lang w:eastAsia="zh-TW"/>
              </w:rPr>
              <w:t>2</w:t>
            </w:r>
            <w:r w:rsidRPr="008F74E4">
              <w:rPr>
                <w:szCs w:val="24"/>
              </w:rPr>
              <w:t>%</w:t>
            </w:r>
            <w:r w:rsidRPr="008F74E4">
              <w:rPr>
                <w:rFonts w:hint="eastAsia"/>
                <w:szCs w:val="24"/>
              </w:rPr>
              <w:t>、低危險者比率計</w:t>
            </w:r>
            <w:r w:rsidRPr="008F74E4">
              <w:rPr>
                <w:rFonts w:hint="eastAsia"/>
                <w:szCs w:val="24"/>
                <w:lang w:eastAsia="zh-TW"/>
              </w:rPr>
              <w:t>80</w:t>
            </w:r>
            <w:r w:rsidRPr="008F74E4">
              <w:rPr>
                <w:szCs w:val="24"/>
              </w:rPr>
              <w:t>.</w:t>
            </w:r>
            <w:r w:rsidR="00847DF0">
              <w:rPr>
                <w:rFonts w:hint="eastAsia"/>
                <w:szCs w:val="24"/>
                <w:lang w:eastAsia="zh-TW"/>
              </w:rPr>
              <w:t>81</w:t>
            </w:r>
            <w:r w:rsidRPr="008F74E4">
              <w:rPr>
                <w:szCs w:val="24"/>
              </w:rPr>
              <w:t>%</w:t>
            </w:r>
            <w:r w:rsidRPr="008F74E4">
              <w:rPr>
                <w:rFonts w:hint="eastAsia"/>
                <w:szCs w:val="24"/>
              </w:rPr>
              <w:t>。</w:t>
            </w:r>
          </w:p>
          <w:p w:rsidR="00051D29" w:rsidRPr="008F74E4" w:rsidRDefault="00051D29" w:rsidP="00051D29">
            <w:pPr>
              <w:pStyle w:val="002-10"/>
              <w:overflowPunct w:val="0"/>
              <w:adjustRightInd w:val="0"/>
              <w:spacing w:line="360" w:lineRule="exact"/>
              <w:ind w:left="719" w:right="130" w:hangingChars="137" w:hanging="329"/>
              <w:rPr>
                <w:szCs w:val="24"/>
                <w:lang w:eastAsia="zh-TW"/>
              </w:rPr>
            </w:pPr>
            <w:r w:rsidRPr="008F74E4">
              <w:rPr>
                <w:szCs w:val="24"/>
              </w:rPr>
              <w:t>(3)</w:t>
            </w:r>
            <w:r w:rsidRPr="008F74E4">
              <w:rPr>
                <w:rFonts w:hint="eastAsia"/>
                <w:szCs w:val="24"/>
                <w:lang w:eastAsia="zh-TW"/>
              </w:rPr>
              <w:t>107</w:t>
            </w:r>
            <w:r w:rsidRPr="008F74E4">
              <w:rPr>
                <w:rFonts w:hint="eastAsia"/>
                <w:szCs w:val="24"/>
              </w:rPr>
              <w:t>年度提供家暴及性侵害被害人心理諮商服務</w:t>
            </w:r>
            <w:r w:rsidRPr="008F74E4">
              <w:rPr>
                <w:rFonts w:hint="eastAsia"/>
                <w:szCs w:val="24"/>
                <w:lang w:eastAsia="zh-TW"/>
              </w:rPr>
              <w:t>2</w:t>
            </w:r>
            <w:r w:rsidRPr="008F74E4">
              <w:rPr>
                <w:rFonts w:hint="eastAsia"/>
                <w:szCs w:val="24"/>
              </w:rPr>
              <w:t>,</w:t>
            </w:r>
            <w:r w:rsidRPr="008F74E4">
              <w:rPr>
                <w:rFonts w:hint="eastAsia"/>
                <w:szCs w:val="24"/>
                <w:lang w:eastAsia="zh-TW"/>
              </w:rPr>
              <w:t>030</w:t>
            </w:r>
            <w:r w:rsidRPr="008F74E4">
              <w:rPr>
                <w:rFonts w:hint="eastAsia"/>
                <w:szCs w:val="24"/>
              </w:rPr>
              <w:t>人次；另結合義務律師提供被害人法律諮詢服務計</w:t>
            </w:r>
            <w:r w:rsidRPr="008F74E4">
              <w:rPr>
                <w:rFonts w:hint="eastAsia"/>
                <w:szCs w:val="24"/>
                <w:lang w:eastAsia="zh-TW"/>
              </w:rPr>
              <w:t>277</w:t>
            </w:r>
            <w:r w:rsidRPr="008F74E4">
              <w:rPr>
                <w:rFonts w:hint="eastAsia"/>
                <w:szCs w:val="24"/>
              </w:rPr>
              <w:t>人次。</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(4)</w:t>
            </w:r>
            <w:r w:rsidRPr="008F74E4">
              <w:rPr>
                <w:rFonts w:hint="eastAsia"/>
                <w:szCs w:val="24"/>
              </w:rPr>
              <w:t>為舒緩家庭暴力及性侵害被害人及其家庭之經濟壓力，訂立「高雄市家庭暴力被害人補助辦法」及「高雄市性侵害被害人補助辦法」提供相關經濟與生活補助：</w:t>
            </w:r>
          </w:p>
          <w:p w:rsidR="00051D29" w:rsidRPr="008F74E4" w:rsidRDefault="00051D29" w:rsidP="008F74E4">
            <w:pPr>
              <w:pStyle w:val="002-01"/>
              <w:overflowPunct w:val="0"/>
              <w:adjustRightInd w:val="0"/>
              <w:spacing w:line="360" w:lineRule="exact"/>
              <w:ind w:left="1020" w:right="130" w:hanging="240"/>
              <w:rPr>
                <w:kern w:val="2"/>
                <w:szCs w:val="24"/>
                <w:lang w:eastAsia="zh-TW"/>
              </w:rPr>
            </w:pPr>
            <w:r w:rsidRPr="008F74E4">
              <w:rPr>
                <w:snapToGrid w:val="0"/>
                <w:kern w:val="0"/>
              </w:rPr>
              <w:fldChar w:fldCharType="begin"/>
            </w:r>
            <w:r w:rsidRPr="008F74E4">
              <w:rPr>
                <w:snapToGrid w:val="0"/>
                <w:kern w:val="0"/>
              </w:rPr>
              <w:instrText xml:space="preserve"> </w:instrText>
            </w:r>
            <w:r w:rsidRPr="008F74E4">
              <w:rPr>
                <w:rFonts w:hint="eastAsia"/>
                <w:snapToGrid w:val="0"/>
                <w:kern w:val="0"/>
              </w:rPr>
              <w:instrText>eq \o\ac(○,1)</w:instrText>
            </w:r>
            <w:r w:rsidRPr="008F74E4">
              <w:rPr>
                <w:snapToGrid w:val="0"/>
                <w:kern w:val="0"/>
              </w:rPr>
              <w:fldChar w:fldCharType="end"/>
            </w:r>
            <w:r w:rsidRPr="008F74E4">
              <w:rPr>
                <w:rFonts w:hint="eastAsia"/>
                <w:kern w:val="2"/>
                <w:szCs w:val="24"/>
              </w:rPr>
              <w:t>家庭暴力被害人：</w:t>
            </w:r>
            <w:proofErr w:type="gramStart"/>
            <w:r w:rsidR="001A0138">
              <w:rPr>
                <w:rFonts w:hint="eastAsia"/>
                <w:kern w:val="2"/>
                <w:szCs w:val="24"/>
                <w:lang w:eastAsia="zh-TW"/>
              </w:rPr>
              <w:t>107</w:t>
            </w:r>
            <w:proofErr w:type="gramEnd"/>
            <w:r w:rsidR="001A0138">
              <w:rPr>
                <w:rFonts w:hint="eastAsia"/>
                <w:kern w:val="2"/>
                <w:szCs w:val="24"/>
                <w:lang w:eastAsia="zh-TW"/>
              </w:rPr>
              <w:t>年度</w:t>
            </w:r>
            <w:r w:rsidRPr="008F74E4">
              <w:rPr>
                <w:rFonts w:hint="eastAsia"/>
                <w:kern w:val="2"/>
                <w:szCs w:val="24"/>
              </w:rPr>
              <w:t>緊急生活補助2</w:t>
            </w:r>
            <w:r w:rsidR="00847DF0">
              <w:rPr>
                <w:rFonts w:hint="eastAsia"/>
                <w:kern w:val="2"/>
                <w:szCs w:val="24"/>
                <w:lang w:eastAsia="zh-TW"/>
              </w:rPr>
              <w:t>65</w:t>
            </w:r>
            <w:r w:rsidRPr="008F74E4">
              <w:rPr>
                <w:rFonts w:hint="eastAsia"/>
                <w:kern w:val="2"/>
                <w:szCs w:val="24"/>
              </w:rPr>
              <w:t>人次、房屋租屋補助22</w:t>
            </w:r>
            <w:r w:rsidR="00847DF0">
              <w:rPr>
                <w:rFonts w:hint="eastAsia"/>
                <w:kern w:val="2"/>
                <w:szCs w:val="24"/>
                <w:lang w:eastAsia="zh-TW"/>
              </w:rPr>
              <w:t>9</w:t>
            </w:r>
            <w:r w:rsidRPr="008F74E4">
              <w:rPr>
                <w:rFonts w:hint="eastAsia"/>
                <w:kern w:val="2"/>
                <w:szCs w:val="24"/>
              </w:rPr>
              <w:t>人次、醫療費用補助1,</w:t>
            </w:r>
            <w:r w:rsidR="00847DF0">
              <w:rPr>
                <w:rFonts w:hint="eastAsia"/>
                <w:kern w:val="2"/>
                <w:szCs w:val="24"/>
                <w:lang w:eastAsia="zh-TW"/>
              </w:rPr>
              <w:t>439</w:t>
            </w:r>
            <w:r w:rsidRPr="008F74E4">
              <w:rPr>
                <w:rFonts w:hint="eastAsia"/>
                <w:kern w:val="2"/>
                <w:szCs w:val="24"/>
              </w:rPr>
              <w:t>人次、律師及訴訟費補助3人次、子女生活津貼補助1</w:t>
            </w:r>
            <w:r w:rsidR="00847DF0">
              <w:rPr>
                <w:rFonts w:hint="eastAsia"/>
                <w:kern w:val="2"/>
                <w:szCs w:val="24"/>
                <w:lang w:eastAsia="zh-TW"/>
              </w:rPr>
              <w:t>58</w:t>
            </w:r>
            <w:r w:rsidRPr="008F74E4">
              <w:rPr>
                <w:rFonts w:hint="eastAsia"/>
                <w:kern w:val="2"/>
                <w:szCs w:val="24"/>
              </w:rPr>
              <w:t>人次、兒童托育津貼補助2人次。</w:t>
            </w:r>
          </w:p>
          <w:p w:rsidR="00051D29" w:rsidRPr="008F74E4" w:rsidRDefault="00051D29" w:rsidP="008F74E4">
            <w:pPr>
              <w:pStyle w:val="002-01"/>
              <w:overflowPunct w:val="0"/>
              <w:adjustRightInd w:val="0"/>
              <w:spacing w:line="360" w:lineRule="exact"/>
              <w:ind w:left="1020" w:right="130" w:hanging="240"/>
              <w:rPr>
                <w:kern w:val="2"/>
                <w:szCs w:val="24"/>
                <w:lang w:eastAsia="zh-TW"/>
              </w:rPr>
            </w:pPr>
            <w:r w:rsidRPr="008F74E4">
              <w:rPr>
                <w:snapToGrid w:val="0"/>
                <w:kern w:val="0"/>
              </w:rPr>
              <w:fldChar w:fldCharType="begin"/>
            </w:r>
            <w:r w:rsidRPr="008F74E4">
              <w:rPr>
                <w:snapToGrid w:val="0"/>
                <w:kern w:val="0"/>
              </w:rPr>
              <w:instrText xml:space="preserve"> </w:instrText>
            </w:r>
            <w:r w:rsidRPr="008F74E4">
              <w:rPr>
                <w:rFonts w:hint="eastAsia"/>
                <w:snapToGrid w:val="0"/>
                <w:kern w:val="0"/>
              </w:rPr>
              <w:instrText>eq \o\ac(○,2)</w:instrText>
            </w:r>
            <w:r w:rsidRPr="008F74E4">
              <w:rPr>
                <w:snapToGrid w:val="0"/>
                <w:kern w:val="0"/>
              </w:rPr>
              <w:fldChar w:fldCharType="end"/>
            </w:r>
            <w:r w:rsidRPr="008F74E4">
              <w:rPr>
                <w:rFonts w:hint="eastAsia"/>
                <w:kern w:val="2"/>
                <w:szCs w:val="24"/>
              </w:rPr>
              <w:t>性侵害被害人：</w:t>
            </w:r>
            <w:proofErr w:type="gramStart"/>
            <w:r w:rsidRPr="008F74E4">
              <w:rPr>
                <w:rFonts w:hint="eastAsia"/>
                <w:kern w:val="2"/>
                <w:szCs w:val="24"/>
                <w:lang w:eastAsia="zh-TW"/>
              </w:rPr>
              <w:t>107</w:t>
            </w:r>
            <w:proofErr w:type="gramEnd"/>
            <w:r w:rsidRPr="008F74E4">
              <w:rPr>
                <w:rFonts w:hint="eastAsia"/>
                <w:kern w:val="2"/>
                <w:szCs w:val="24"/>
                <w:lang w:eastAsia="zh-TW"/>
              </w:rPr>
              <w:t>年度</w:t>
            </w:r>
            <w:r w:rsidRPr="008F74E4">
              <w:rPr>
                <w:rFonts w:hint="eastAsia"/>
                <w:kern w:val="2"/>
                <w:szCs w:val="24"/>
              </w:rPr>
              <w:t>緊急生活補助</w:t>
            </w:r>
            <w:r w:rsidRPr="008F74E4">
              <w:rPr>
                <w:rFonts w:hint="eastAsia"/>
                <w:kern w:val="2"/>
                <w:szCs w:val="24"/>
                <w:lang w:eastAsia="zh-TW"/>
              </w:rPr>
              <w:t>21</w:t>
            </w:r>
            <w:r w:rsidRPr="008F74E4">
              <w:rPr>
                <w:rFonts w:hint="eastAsia"/>
                <w:kern w:val="2"/>
                <w:szCs w:val="24"/>
              </w:rPr>
              <w:t>人次</w:t>
            </w:r>
            <w:r w:rsidRPr="008F74E4">
              <w:rPr>
                <w:rFonts w:hint="eastAsia"/>
                <w:kern w:val="2"/>
                <w:szCs w:val="24"/>
                <w:lang w:eastAsia="zh-TW"/>
              </w:rPr>
              <w:t>、</w:t>
            </w:r>
            <w:r w:rsidRPr="008F74E4">
              <w:rPr>
                <w:rFonts w:hint="eastAsia"/>
                <w:kern w:val="2"/>
                <w:szCs w:val="24"/>
              </w:rPr>
              <w:t>律師及訴訟費補助</w:t>
            </w:r>
            <w:r w:rsidRPr="008F74E4">
              <w:rPr>
                <w:rFonts w:hint="eastAsia"/>
                <w:kern w:val="2"/>
                <w:szCs w:val="24"/>
                <w:lang w:eastAsia="zh-TW"/>
              </w:rPr>
              <w:t>35</w:t>
            </w:r>
            <w:r w:rsidRPr="008F74E4">
              <w:rPr>
                <w:rFonts w:hint="eastAsia"/>
                <w:kern w:val="2"/>
                <w:szCs w:val="24"/>
              </w:rPr>
              <w:t>人次、醫療補助</w:t>
            </w:r>
            <w:r w:rsidRPr="008F74E4">
              <w:rPr>
                <w:kern w:val="2"/>
                <w:szCs w:val="24"/>
              </w:rPr>
              <w:t>2</w:t>
            </w:r>
            <w:r w:rsidRPr="008F74E4">
              <w:rPr>
                <w:rFonts w:hint="eastAsia"/>
                <w:kern w:val="2"/>
                <w:szCs w:val="24"/>
                <w:lang w:eastAsia="zh-TW"/>
              </w:rPr>
              <w:t>75</w:t>
            </w:r>
            <w:r w:rsidRPr="008F74E4">
              <w:rPr>
                <w:rFonts w:hint="eastAsia"/>
                <w:kern w:val="2"/>
                <w:szCs w:val="24"/>
              </w:rPr>
              <w:t>人次。</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(5)</w:t>
            </w:r>
            <w:r w:rsidRPr="008F74E4">
              <w:rPr>
                <w:rFonts w:hint="eastAsia"/>
                <w:szCs w:val="24"/>
              </w:rPr>
              <w:t>委託民間單位辦理性騷擾被害人個案管理</w:t>
            </w:r>
            <w:proofErr w:type="gramStart"/>
            <w:r w:rsidRPr="008F74E4">
              <w:rPr>
                <w:rFonts w:hint="eastAsia"/>
                <w:szCs w:val="24"/>
              </w:rPr>
              <w:t>務</w:t>
            </w:r>
            <w:proofErr w:type="gramEnd"/>
            <w:r w:rsidRPr="008F74E4">
              <w:rPr>
                <w:rFonts w:hint="eastAsia"/>
                <w:szCs w:val="24"/>
              </w:rPr>
              <w:t>方案，依案主個別需求提供訪視輔導、諮詢服務及資源媒合等內容，</w:t>
            </w:r>
            <w:proofErr w:type="gramStart"/>
            <w:r w:rsidRPr="008F74E4">
              <w:rPr>
                <w:rFonts w:hint="eastAsia"/>
                <w:szCs w:val="24"/>
                <w:lang w:eastAsia="zh-TW"/>
              </w:rPr>
              <w:t>107</w:t>
            </w:r>
            <w:proofErr w:type="gramEnd"/>
            <w:r w:rsidRPr="008F74E4">
              <w:rPr>
                <w:rFonts w:hint="eastAsia"/>
                <w:szCs w:val="24"/>
                <w:lang w:eastAsia="zh-TW"/>
              </w:rPr>
              <w:t>年度</w:t>
            </w:r>
            <w:r w:rsidRPr="008F74E4">
              <w:rPr>
                <w:rFonts w:hint="eastAsia"/>
                <w:szCs w:val="24"/>
              </w:rPr>
              <w:t>計服務</w:t>
            </w:r>
            <w:r w:rsidRPr="008F74E4">
              <w:rPr>
                <w:szCs w:val="24"/>
              </w:rPr>
              <w:t>1,</w:t>
            </w:r>
            <w:r w:rsidRPr="008F74E4">
              <w:rPr>
                <w:rFonts w:hint="eastAsia"/>
                <w:szCs w:val="24"/>
                <w:lang w:eastAsia="zh-TW"/>
              </w:rPr>
              <w:t>782</w:t>
            </w:r>
            <w:r w:rsidRPr="008F74E4">
              <w:rPr>
                <w:rFonts w:hint="eastAsia"/>
                <w:szCs w:val="24"/>
              </w:rPr>
              <w:t>人次。</w:t>
            </w:r>
          </w:p>
          <w:p w:rsidR="00051D29" w:rsidRPr="008F74E4" w:rsidRDefault="00051D29" w:rsidP="00051D29">
            <w:pPr>
              <w:pStyle w:val="002-10"/>
              <w:overflowPunct w:val="0"/>
              <w:adjustRightInd w:val="0"/>
              <w:spacing w:line="360" w:lineRule="exact"/>
              <w:ind w:left="719" w:right="130" w:hangingChars="137" w:hanging="329"/>
              <w:rPr>
                <w:szCs w:val="24"/>
                <w:lang w:eastAsia="zh-TW"/>
              </w:rPr>
            </w:pPr>
            <w:r w:rsidRPr="008F74E4">
              <w:rPr>
                <w:szCs w:val="24"/>
              </w:rPr>
              <w:t>(6)</w:t>
            </w:r>
            <w:r w:rsidRPr="008F74E4">
              <w:rPr>
                <w:rFonts w:hint="eastAsia"/>
                <w:szCs w:val="24"/>
              </w:rPr>
              <w:t>加害人服務方面：</w:t>
            </w:r>
          </w:p>
          <w:p w:rsidR="00051D29" w:rsidRPr="008F74E4" w:rsidRDefault="00051D29" w:rsidP="008F74E4">
            <w:pPr>
              <w:pStyle w:val="002-01"/>
              <w:overflowPunct w:val="0"/>
              <w:adjustRightInd w:val="0"/>
              <w:spacing w:line="360" w:lineRule="exact"/>
              <w:ind w:left="1020" w:right="130" w:hanging="240"/>
              <w:rPr>
                <w:snapToGrid w:val="0"/>
                <w:kern w:val="0"/>
              </w:rPr>
            </w:pPr>
            <w:r w:rsidRPr="008F74E4">
              <w:rPr>
                <w:snapToGrid w:val="0"/>
                <w:kern w:val="0"/>
              </w:rPr>
              <w:fldChar w:fldCharType="begin"/>
            </w:r>
            <w:r w:rsidRPr="008F74E4">
              <w:rPr>
                <w:snapToGrid w:val="0"/>
                <w:kern w:val="0"/>
              </w:rPr>
              <w:instrText xml:space="preserve"> </w:instrText>
            </w:r>
            <w:r w:rsidRPr="008F74E4">
              <w:rPr>
                <w:rFonts w:hint="eastAsia"/>
                <w:snapToGrid w:val="0"/>
                <w:kern w:val="0"/>
              </w:rPr>
              <w:instrText>eq \o\ac(○,1)</w:instrText>
            </w:r>
            <w:r w:rsidRPr="008F74E4">
              <w:rPr>
                <w:snapToGrid w:val="0"/>
                <w:kern w:val="0"/>
              </w:rPr>
              <w:fldChar w:fldCharType="end"/>
            </w:r>
            <w:r w:rsidRPr="008F74E4">
              <w:rPr>
                <w:rFonts w:hint="eastAsia"/>
                <w:snapToGrid w:val="0"/>
                <w:kern w:val="0"/>
              </w:rPr>
              <w:t>107年度辦理家庭暴力相對人認知及戒酒教育團體2</w:t>
            </w:r>
            <w:r w:rsidRPr="008F74E4">
              <w:rPr>
                <w:snapToGrid w:val="0"/>
                <w:kern w:val="0"/>
              </w:rPr>
              <w:t>,</w:t>
            </w:r>
            <w:r w:rsidRPr="008F74E4">
              <w:rPr>
                <w:rFonts w:hint="eastAsia"/>
                <w:snapToGrid w:val="0"/>
                <w:kern w:val="0"/>
              </w:rPr>
              <w:t>421人次、心理輔導計330人次、精神治療及戒癮門診治療707人次。</w:t>
            </w:r>
          </w:p>
          <w:p w:rsidR="00051D29" w:rsidRPr="008F74E4" w:rsidRDefault="00051D29" w:rsidP="008F74E4">
            <w:pPr>
              <w:pStyle w:val="002-01"/>
              <w:overflowPunct w:val="0"/>
              <w:adjustRightInd w:val="0"/>
              <w:spacing w:line="360" w:lineRule="exact"/>
              <w:ind w:left="1020" w:right="130" w:hanging="240"/>
              <w:rPr>
                <w:snapToGrid w:val="0"/>
                <w:kern w:val="0"/>
              </w:rPr>
            </w:pPr>
            <w:r w:rsidRPr="008F74E4">
              <w:rPr>
                <w:snapToGrid w:val="0"/>
                <w:kern w:val="0"/>
              </w:rPr>
              <w:fldChar w:fldCharType="begin"/>
            </w:r>
            <w:r w:rsidRPr="008F74E4">
              <w:rPr>
                <w:snapToGrid w:val="0"/>
                <w:kern w:val="0"/>
              </w:rPr>
              <w:instrText xml:space="preserve"> </w:instrText>
            </w:r>
            <w:r w:rsidRPr="008F74E4">
              <w:rPr>
                <w:rFonts w:hint="eastAsia"/>
                <w:snapToGrid w:val="0"/>
                <w:kern w:val="0"/>
              </w:rPr>
              <w:instrText>eq \o\ac(○,2)</w:instrText>
            </w:r>
            <w:r w:rsidRPr="008F74E4">
              <w:rPr>
                <w:snapToGrid w:val="0"/>
                <w:kern w:val="0"/>
              </w:rPr>
              <w:fldChar w:fldCharType="end"/>
            </w:r>
            <w:r w:rsidRPr="008F74E4">
              <w:rPr>
                <w:rFonts w:hint="eastAsia"/>
                <w:snapToGrid w:val="0"/>
                <w:kern w:val="0"/>
              </w:rPr>
              <w:t>107年度辦理性侵害加害人社區處遇團體計300場、個別治療58人、個別評估60人、移送裁罰23人、移送地檢署19人。</w:t>
            </w:r>
          </w:p>
          <w:p w:rsidR="00051D29" w:rsidRPr="008F74E4" w:rsidRDefault="00051D29" w:rsidP="008F74E4">
            <w:pPr>
              <w:pStyle w:val="002-1"/>
              <w:overflowPunct w:val="0"/>
              <w:adjustRightInd w:val="0"/>
              <w:spacing w:line="360" w:lineRule="exact"/>
              <w:ind w:firstLineChars="0"/>
              <w:rPr>
                <w:szCs w:val="24"/>
              </w:rPr>
            </w:pPr>
            <w:r w:rsidRPr="008F74E4">
              <w:rPr>
                <w:szCs w:val="24"/>
              </w:rPr>
              <w:t>2.</w:t>
            </w:r>
            <w:r w:rsidRPr="008F74E4">
              <w:rPr>
                <w:rFonts w:hint="eastAsia"/>
                <w:szCs w:val="24"/>
              </w:rPr>
              <w:t>辦理受暴者自我成長團體：</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(1)</w:t>
            </w:r>
            <w:r w:rsidRPr="008F74E4">
              <w:rPr>
                <w:rFonts w:hint="eastAsia"/>
                <w:szCs w:val="24"/>
              </w:rPr>
              <w:t>辦理受暴婦女自我成長團體：為協助受暴婦女深入探索自我及持續自我成長，107年度辦理婦女互助支持性及自我成長團體等團體，計16場次、212人次參加。</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(2)</w:t>
            </w:r>
            <w:r w:rsidRPr="008F74E4">
              <w:rPr>
                <w:rFonts w:hint="eastAsia"/>
                <w:szCs w:val="24"/>
              </w:rPr>
              <w:t>辦理目睹暴力兒童支持性團體107年度計50場、受益354人次。</w:t>
            </w:r>
          </w:p>
          <w:p w:rsidR="00051D29" w:rsidRPr="008F74E4" w:rsidRDefault="00051D29" w:rsidP="008F74E4">
            <w:pPr>
              <w:pStyle w:val="002-1"/>
              <w:overflowPunct w:val="0"/>
              <w:adjustRightInd w:val="0"/>
              <w:spacing w:line="360" w:lineRule="exact"/>
              <w:ind w:left="130" w:firstLineChars="0" w:firstLine="0"/>
              <w:rPr>
                <w:szCs w:val="24"/>
              </w:rPr>
            </w:pPr>
            <w:r w:rsidRPr="008F74E4">
              <w:rPr>
                <w:szCs w:val="24"/>
              </w:rPr>
              <w:t>3.</w:t>
            </w:r>
            <w:r w:rsidRPr="008F74E4">
              <w:rPr>
                <w:rFonts w:hint="eastAsia"/>
                <w:szCs w:val="24"/>
              </w:rPr>
              <w:t>宣導方案及在職訓練：</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(1)</w:t>
            </w:r>
            <w:r w:rsidRPr="008F74E4">
              <w:rPr>
                <w:rFonts w:hint="eastAsia"/>
                <w:szCs w:val="24"/>
              </w:rPr>
              <w:t>推廣家庭暴力、性侵害及性騷擾防治觀念，至各級學校、社區及其他機構辦理多元化防治宣導活動，107年度計辦理434場次、3</w:t>
            </w:r>
            <w:r w:rsidR="00847DF0" w:rsidRPr="001A0138">
              <w:rPr>
                <w:rFonts w:hint="eastAsia"/>
                <w:szCs w:val="24"/>
              </w:rPr>
              <w:t>萬</w:t>
            </w:r>
            <w:r w:rsidRPr="008F74E4">
              <w:rPr>
                <w:rFonts w:hint="eastAsia"/>
                <w:szCs w:val="24"/>
              </w:rPr>
              <w:t>3</w:t>
            </w:r>
            <w:r w:rsidRPr="008F74E4">
              <w:rPr>
                <w:szCs w:val="24"/>
              </w:rPr>
              <w:t>,</w:t>
            </w:r>
            <w:r w:rsidRPr="008F74E4">
              <w:rPr>
                <w:rFonts w:hint="eastAsia"/>
                <w:szCs w:val="24"/>
              </w:rPr>
              <w:t>385人次參與。</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(2)</w:t>
            </w:r>
            <w:r w:rsidRPr="008F74E4">
              <w:rPr>
                <w:rFonts w:hint="eastAsia"/>
                <w:szCs w:val="24"/>
              </w:rPr>
              <w:t>研習訓練：</w:t>
            </w:r>
          </w:p>
          <w:p w:rsidR="00051D29" w:rsidRPr="008F74E4" w:rsidRDefault="00051D29" w:rsidP="008F74E4">
            <w:pPr>
              <w:pStyle w:val="002-01"/>
              <w:overflowPunct w:val="0"/>
              <w:adjustRightInd w:val="0"/>
              <w:spacing w:line="360" w:lineRule="exact"/>
              <w:ind w:left="780" w:right="130" w:firstLineChars="0" w:firstLine="0"/>
              <w:rPr>
                <w:kern w:val="2"/>
                <w:szCs w:val="24"/>
              </w:rPr>
            </w:pPr>
            <w:r w:rsidRPr="008F74E4">
              <w:rPr>
                <w:rFonts w:hint="eastAsia"/>
                <w:kern w:val="2"/>
                <w:szCs w:val="24"/>
              </w:rPr>
              <w:t>辦理保護性社工人員在職訓練</w:t>
            </w:r>
            <w:r w:rsidRPr="008F74E4">
              <w:rPr>
                <w:rFonts w:hint="eastAsia"/>
                <w:kern w:val="2"/>
                <w:szCs w:val="24"/>
                <w:lang w:eastAsia="zh-TW"/>
              </w:rPr>
              <w:t>及新進社工人員教育訓練</w:t>
            </w:r>
            <w:r w:rsidRPr="008F74E4">
              <w:rPr>
                <w:rFonts w:hint="eastAsia"/>
                <w:kern w:val="2"/>
                <w:szCs w:val="24"/>
              </w:rPr>
              <w:t>，提升保護性社工專業知能及工作技巧，</w:t>
            </w:r>
            <w:proofErr w:type="gramStart"/>
            <w:r w:rsidRPr="008F74E4">
              <w:rPr>
                <w:rFonts w:hint="eastAsia"/>
                <w:szCs w:val="24"/>
              </w:rPr>
              <w:t>107</w:t>
            </w:r>
            <w:proofErr w:type="gramEnd"/>
            <w:r w:rsidRPr="008F74E4">
              <w:rPr>
                <w:rFonts w:hint="eastAsia"/>
                <w:szCs w:val="24"/>
              </w:rPr>
              <w:t>年度</w:t>
            </w:r>
            <w:r w:rsidRPr="008F74E4">
              <w:rPr>
                <w:rFonts w:hint="eastAsia"/>
                <w:kern w:val="2"/>
                <w:szCs w:val="24"/>
              </w:rPr>
              <w:t>計辦理</w:t>
            </w:r>
            <w:r w:rsidRPr="008F74E4">
              <w:rPr>
                <w:rFonts w:hint="eastAsia"/>
                <w:kern w:val="2"/>
                <w:szCs w:val="24"/>
                <w:lang w:eastAsia="zh-TW"/>
              </w:rPr>
              <w:t>75</w:t>
            </w:r>
            <w:r w:rsidRPr="008F74E4">
              <w:rPr>
                <w:rFonts w:hint="eastAsia"/>
                <w:kern w:val="2"/>
                <w:szCs w:val="24"/>
              </w:rPr>
              <w:t>場次</w:t>
            </w:r>
            <w:r w:rsidRPr="008F74E4">
              <w:rPr>
                <w:rFonts w:hint="eastAsia"/>
                <w:kern w:val="2"/>
                <w:szCs w:val="24"/>
                <w:lang w:eastAsia="zh-TW"/>
              </w:rPr>
              <w:t>、共計1,890</w:t>
            </w:r>
            <w:r w:rsidRPr="008F74E4">
              <w:rPr>
                <w:rFonts w:hint="eastAsia"/>
                <w:kern w:val="2"/>
                <w:szCs w:val="24"/>
              </w:rPr>
              <w:t>人次參加。新進社工人員教育訓練，辦理13場</w:t>
            </w:r>
            <w:r w:rsidRPr="008F74E4">
              <w:rPr>
                <w:rFonts w:hint="eastAsia"/>
                <w:kern w:val="2"/>
                <w:szCs w:val="24"/>
              </w:rPr>
              <w:lastRenderedPageBreak/>
              <w:t>次</w:t>
            </w:r>
            <w:r w:rsidRPr="008F74E4">
              <w:rPr>
                <w:rFonts w:hint="eastAsia"/>
                <w:kern w:val="2"/>
                <w:szCs w:val="24"/>
                <w:lang w:eastAsia="zh-TW"/>
              </w:rPr>
              <w:t>、</w:t>
            </w:r>
            <w:r w:rsidRPr="008F74E4">
              <w:rPr>
                <w:rFonts w:hint="eastAsia"/>
                <w:kern w:val="2"/>
                <w:szCs w:val="24"/>
              </w:rPr>
              <w:t>共計118人次參加。</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(3)</w:t>
            </w:r>
            <w:r w:rsidRPr="008F74E4">
              <w:rPr>
                <w:rFonts w:hint="eastAsia"/>
                <w:szCs w:val="24"/>
              </w:rPr>
              <w:t>方案宣導活動：</w:t>
            </w:r>
          </w:p>
          <w:p w:rsidR="00051D29" w:rsidRPr="008F74E4" w:rsidRDefault="00051D29" w:rsidP="008F74E4">
            <w:pPr>
              <w:pStyle w:val="002-01"/>
              <w:overflowPunct w:val="0"/>
              <w:adjustRightInd w:val="0"/>
              <w:spacing w:line="360" w:lineRule="exact"/>
              <w:ind w:left="1020" w:right="130" w:hanging="240"/>
              <w:rPr>
                <w:kern w:val="2"/>
                <w:szCs w:val="24"/>
              </w:rPr>
            </w:pPr>
            <w:r w:rsidRPr="008F74E4">
              <w:rPr>
                <w:snapToGrid w:val="0"/>
                <w:kern w:val="0"/>
              </w:rPr>
              <w:fldChar w:fldCharType="begin"/>
            </w:r>
            <w:r w:rsidRPr="008F74E4">
              <w:rPr>
                <w:snapToGrid w:val="0"/>
                <w:kern w:val="0"/>
              </w:rPr>
              <w:instrText xml:space="preserve"> </w:instrText>
            </w:r>
            <w:r w:rsidRPr="008F74E4">
              <w:rPr>
                <w:rFonts w:hint="eastAsia"/>
                <w:snapToGrid w:val="0"/>
                <w:kern w:val="0"/>
              </w:rPr>
              <w:instrText>eq \o\ac(○,1)</w:instrText>
            </w:r>
            <w:r w:rsidRPr="008F74E4">
              <w:rPr>
                <w:snapToGrid w:val="0"/>
                <w:kern w:val="0"/>
              </w:rPr>
              <w:fldChar w:fldCharType="end"/>
            </w:r>
            <w:r w:rsidRPr="008F74E4">
              <w:rPr>
                <w:kern w:val="2"/>
                <w:szCs w:val="24"/>
              </w:rPr>
              <w:t>1</w:t>
            </w:r>
            <w:r w:rsidRPr="008F74E4">
              <w:rPr>
                <w:rFonts w:hint="eastAsia"/>
                <w:kern w:val="2"/>
                <w:szCs w:val="24"/>
                <w:lang w:eastAsia="zh-TW"/>
              </w:rPr>
              <w:t>07</w:t>
            </w:r>
            <w:r w:rsidRPr="008F74E4">
              <w:rPr>
                <w:rFonts w:hint="eastAsia"/>
                <w:snapToGrid w:val="0"/>
                <w:kern w:val="0"/>
              </w:rPr>
              <w:t>年高雄市家庭暴力防治社區紮根計畫</w:t>
            </w:r>
            <w:r w:rsidRPr="008F74E4">
              <w:rPr>
                <w:rFonts w:hint="eastAsia"/>
                <w:kern w:val="2"/>
                <w:szCs w:val="24"/>
                <w:lang w:eastAsia="zh-TW"/>
              </w:rPr>
              <w:t>：</w:t>
            </w:r>
          </w:p>
          <w:p w:rsidR="00051D29" w:rsidRPr="008F74E4" w:rsidRDefault="00051D29" w:rsidP="008F74E4">
            <w:pPr>
              <w:pStyle w:val="002-01"/>
              <w:overflowPunct w:val="0"/>
              <w:adjustRightInd w:val="0"/>
              <w:spacing w:line="360" w:lineRule="exact"/>
              <w:ind w:left="1020" w:right="130" w:hanging="240"/>
              <w:rPr>
                <w:kern w:val="2"/>
                <w:szCs w:val="24"/>
              </w:rPr>
            </w:pPr>
            <w:r w:rsidRPr="008F74E4">
              <w:rPr>
                <w:kern w:val="2"/>
                <w:szCs w:val="24"/>
              </w:rPr>
              <w:t>A.</w:t>
            </w:r>
            <w:r w:rsidRPr="008F74E4">
              <w:rPr>
                <w:rFonts w:hint="eastAsia"/>
                <w:kern w:val="2"/>
                <w:szCs w:val="24"/>
              </w:rPr>
              <w:t>社區防暴培力計畫：為深植「防暴社區化」理念及推廣「暴力零容忍」社區意識，於</w:t>
            </w:r>
            <w:r w:rsidRPr="008F74E4">
              <w:rPr>
                <w:kern w:val="2"/>
                <w:szCs w:val="24"/>
              </w:rPr>
              <w:t>10</w:t>
            </w:r>
            <w:r w:rsidRPr="008F74E4">
              <w:rPr>
                <w:rFonts w:hint="eastAsia"/>
                <w:kern w:val="2"/>
                <w:szCs w:val="24"/>
                <w:lang w:eastAsia="zh-TW"/>
              </w:rPr>
              <w:t>7</w:t>
            </w:r>
            <w:r w:rsidRPr="008F74E4">
              <w:rPr>
                <w:rFonts w:hint="eastAsia"/>
                <w:kern w:val="2"/>
                <w:szCs w:val="24"/>
              </w:rPr>
              <w:t>年</w:t>
            </w:r>
            <w:r w:rsidRPr="008F74E4">
              <w:rPr>
                <w:rFonts w:hint="eastAsia"/>
                <w:kern w:val="2"/>
                <w:szCs w:val="24"/>
                <w:lang w:eastAsia="zh-TW"/>
              </w:rPr>
              <w:t>4</w:t>
            </w:r>
            <w:r w:rsidRPr="008F74E4">
              <w:rPr>
                <w:rFonts w:hint="eastAsia"/>
                <w:kern w:val="2"/>
                <w:szCs w:val="24"/>
              </w:rPr>
              <w:t>月</w:t>
            </w:r>
            <w:r w:rsidRPr="008F74E4">
              <w:rPr>
                <w:rFonts w:hint="eastAsia"/>
                <w:kern w:val="2"/>
                <w:szCs w:val="24"/>
                <w:lang w:eastAsia="zh-TW"/>
              </w:rPr>
              <w:t>24</w:t>
            </w:r>
            <w:r w:rsidRPr="008F74E4">
              <w:rPr>
                <w:rFonts w:hint="eastAsia"/>
                <w:kern w:val="2"/>
                <w:szCs w:val="24"/>
              </w:rPr>
              <w:t>日及</w:t>
            </w:r>
            <w:r w:rsidRPr="008F74E4">
              <w:rPr>
                <w:rFonts w:hint="eastAsia"/>
                <w:kern w:val="2"/>
                <w:szCs w:val="24"/>
                <w:lang w:eastAsia="zh-TW"/>
              </w:rPr>
              <w:t>11</w:t>
            </w:r>
            <w:r w:rsidRPr="008F74E4">
              <w:rPr>
                <w:rFonts w:hint="eastAsia"/>
                <w:kern w:val="2"/>
                <w:szCs w:val="24"/>
              </w:rPr>
              <w:t>月</w:t>
            </w:r>
            <w:r w:rsidRPr="008F74E4">
              <w:rPr>
                <w:rFonts w:hint="eastAsia"/>
                <w:kern w:val="2"/>
                <w:szCs w:val="24"/>
                <w:lang w:eastAsia="zh-TW"/>
              </w:rPr>
              <w:t>30</w:t>
            </w:r>
            <w:r w:rsidRPr="008F74E4">
              <w:rPr>
                <w:rFonts w:hint="eastAsia"/>
                <w:kern w:val="2"/>
                <w:szCs w:val="24"/>
              </w:rPr>
              <w:t>日共辦理</w:t>
            </w:r>
            <w:r w:rsidRPr="008F74E4">
              <w:rPr>
                <w:kern w:val="2"/>
                <w:szCs w:val="24"/>
              </w:rPr>
              <w:t>2</w:t>
            </w:r>
            <w:r w:rsidRPr="008F74E4">
              <w:rPr>
                <w:rFonts w:hint="eastAsia"/>
                <w:kern w:val="2"/>
                <w:szCs w:val="24"/>
              </w:rPr>
              <w:t>場次的社區防暴培力營課程，培植社區發展宣導方案，共計</w:t>
            </w:r>
            <w:r w:rsidRPr="008F74E4">
              <w:rPr>
                <w:rFonts w:hint="eastAsia"/>
                <w:kern w:val="2"/>
                <w:szCs w:val="24"/>
                <w:lang w:eastAsia="zh-TW"/>
              </w:rPr>
              <w:t>36</w:t>
            </w:r>
            <w:r w:rsidRPr="008F74E4">
              <w:rPr>
                <w:rFonts w:hint="eastAsia"/>
                <w:kern w:val="2"/>
                <w:szCs w:val="24"/>
              </w:rPr>
              <w:t>個社區</w:t>
            </w:r>
            <w:r w:rsidRPr="008F74E4">
              <w:rPr>
                <w:rFonts w:hint="eastAsia"/>
                <w:kern w:val="2"/>
                <w:szCs w:val="24"/>
                <w:lang w:eastAsia="zh-TW"/>
              </w:rPr>
              <w:t>152</w:t>
            </w:r>
            <w:r w:rsidRPr="008F74E4">
              <w:rPr>
                <w:rFonts w:hint="eastAsia"/>
                <w:kern w:val="2"/>
                <w:szCs w:val="24"/>
              </w:rPr>
              <w:t>人次參加。</w:t>
            </w:r>
          </w:p>
          <w:p w:rsidR="00051D29" w:rsidRPr="008F74E4" w:rsidRDefault="00051D29" w:rsidP="008F74E4">
            <w:pPr>
              <w:pStyle w:val="002-01"/>
              <w:overflowPunct w:val="0"/>
              <w:adjustRightInd w:val="0"/>
              <w:spacing w:line="360" w:lineRule="exact"/>
              <w:ind w:left="1020" w:right="130" w:hanging="240"/>
              <w:rPr>
                <w:kern w:val="2"/>
                <w:szCs w:val="24"/>
              </w:rPr>
            </w:pPr>
            <w:r w:rsidRPr="008F74E4">
              <w:rPr>
                <w:kern w:val="2"/>
                <w:szCs w:val="24"/>
              </w:rPr>
              <w:t>B.</w:t>
            </w:r>
            <w:proofErr w:type="gramStart"/>
            <w:r w:rsidRPr="008F74E4">
              <w:rPr>
                <w:rFonts w:hint="eastAsia"/>
                <w:kern w:val="2"/>
                <w:szCs w:val="24"/>
              </w:rPr>
              <w:t>社區反家暴</w:t>
            </w:r>
            <w:proofErr w:type="gramEnd"/>
            <w:r w:rsidRPr="008F74E4">
              <w:rPr>
                <w:rFonts w:hint="eastAsia"/>
                <w:kern w:val="2"/>
                <w:szCs w:val="24"/>
              </w:rPr>
              <w:t>創意競賽活動計畫：於</w:t>
            </w:r>
            <w:r w:rsidRPr="008F74E4">
              <w:rPr>
                <w:kern w:val="2"/>
                <w:szCs w:val="24"/>
              </w:rPr>
              <w:t>10</w:t>
            </w:r>
            <w:r w:rsidRPr="008F74E4">
              <w:rPr>
                <w:rFonts w:hint="eastAsia"/>
                <w:kern w:val="2"/>
                <w:szCs w:val="24"/>
                <w:lang w:eastAsia="zh-TW"/>
              </w:rPr>
              <w:t>7</w:t>
            </w:r>
            <w:r w:rsidRPr="008F74E4">
              <w:rPr>
                <w:rFonts w:hint="eastAsia"/>
                <w:kern w:val="2"/>
                <w:szCs w:val="24"/>
              </w:rPr>
              <w:t>年</w:t>
            </w:r>
            <w:r w:rsidRPr="008F74E4">
              <w:rPr>
                <w:kern w:val="2"/>
                <w:szCs w:val="24"/>
              </w:rPr>
              <w:t>1</w:t>
            </w:r>
            <w:r w:rsidRPr="008F74E4">
              <w:rPr>
                <w:rFonts w:hint="eastAsia"/>
                <w:kern w:val="2"/>
                <w:szCs w:val="24"/>
                <w:lang w:eastAsia="zh-TW"/>
              </w:rPr>
              <w:t>0</w:t>
            </w:r>
            <w:r w:rsidRPr="008F74E4">
              <w:rPr>
                <w:rFonts w:hint="eastAsia"/>
                <w:szCs w:val="24"/>
              </w:rPr>
              <w:t>月</w:t>
            </w:r>
            <w:r w:rsidRPr="008F74E4">
              <w:rPr>
                <w:szCs w:val="24"/>
              </w:rPr>
              <w:t>25</w:t>
            </w:r>
            <w:r w:rsidRPr="008F74E4">
              <w:rPr>
                <w:rFonts w:hint="eastAsia"/>
                <w:szCs w:val="24"/>
              </w:rPr>
              <w:t>日辦理</w:t>
            </w:r>
            <w:proofErr w:type="gramStart"/>
            <w:r w:rsidRPr="008F74E4">
              <w:rPr>
                <w:szCs w:val="24"/>
              </w:rPr>
              <w:t>10</w:t>
            </w:r>
            <w:r w:rsidRPr="008F74E4">
              <w:rPr>
                <w:rFonts w:hint="eastAsia"/>
                <w:szCs w:val="24"/>
                <w:lang w:eastAsia="zh-TW"/>
              </w:rPr>
              <w:t>7</w:t>
            </w:r>
            <w:proofErr w:type="gramEnd"/>
            <w:r w:rsidRPr="008F74E4">
              <w:rPr>
                <w:rFonts w:hint="eastAsia"/>
                <w:szCs w:val="24"/>
              </w:rPr>
              <w:t>年度高雄市</w:t>
            </w:r>
            <w:r w:rsidRPr="008F74E4">
              <w:rPr>
                <w:rFonts w:hint="eastAsia"/>
                <w:szCs w:val="24"/>
                <w:lang w:eastAsia="zh-TW"/>
              </w:rPr>
              <w:t>齊心守護暴力止步</w:t>
            </w:r>
            <w:r w:rsidRPr="008F74E4">
              <w:rPr>
                <w:rFonts w:hint="eastAsia"/>
                <w:szCs w:val="24"/>
              </w:rPr>
              <w:t>－</w:t>
            </w:r>
            <w:proofErr w:type="gramStart"/>
            <w:r w:rsidRPr="008F74E4">
              <w:rPr>
                <w:rFonts w:hint="eastAsia"/>
                <w:szCs w:val="24"/>
              </w:rPr>
              <w:t>社區反家暴</w:t>
            </w:r>
            <w:proofErr w:type="gramEnd"/>
            <w:r w:rsidRPr="008F74E4">
              <w:rPr>
                <w:rFonts w:hint="eastAsia"/>
                <w:szCs w:val="24"/>
              </w:rPr>
              <w:t>創意競賽活動，共有</w:t>
            </w:r>
            <w:r w:rsidRPr="008F74E4">
              <w:rPr>
                <w:rFonts w:hint="eastAsia"/>
                <w:szCs w:val="24"/>
                <w:lang w:eastAsia="zh-TW"/>
              </w:rPr>
              <w:t>7</w:t>
            </w:r>
            <w:r w:rsidRPr="008F74E4">
              <w:rPr>
                <w:rFonts w:hint="eastAsia"/>
                <w:szCs w:val="24"/>
              </w:rPr>
              <w:t>個社區團體參與競賽。</w:t>
            </w:r>
          </w:p>
          <w:p w:rsidR="00051D29" w:rsidRPr="008F74E4" w:rsidRDefault="00051D29" w:rsidP="008F74E4">
            <w:pPr>
              <w:pStyle w:val="002-01"/>
              <w:overflowPunct w:val="0"/>
              <w:adjustRightInd w:val="0"/>
              <w:spacing w:line="360" w:lineRule="exact"/>
              <w:ind w:left="1020" w:right="130" w:hanging="240"/>
              <w:rPr>
                <w:kern w:val="2"/>
                <w:szCs w:val="24"/>
                <w:lang w:eastAsia="zh-TW"/>
              </w:rPr>
            </w:pPr>
            <w:r w:rsidRPr="008F74E4">
              <w:rPr>
                <w:snapToGrid w:val="0"/>
                <w:kern w:val="0"/>
              </w:rPr>
              <w:fldChar w:fldCharType="begin"/>
            </w:r>
            <w:r w:rsidRPr="008F74E4">
              <w:rPr>
                <w:snapToGrid w:val="0"/>
                <w:kern w:val="0"/>
              </w:rPr>
              <w:instrText xml:space="preserve"> </w:instrText>
            </w:r>
            <w:r w:rsidRPr="008F74E4">
              <w:rPr>
                <w:rFonts w:hint="eastAsia"/>
                <w:snapToGrid w:val="0"/>
                <w:kern w:val="0"/>
              </w:rPr>
              <w:instrText>eq \o\ac(○,2)</w:instrText>
            </w:r>
            <w:r w:rsidRPr="008F74E4">
              <w:rPr>
                <w:snapToGrid w:val="0"/>
                <w:kern w:val="0"/>
              </w:rPr>
              <w:fldChar w:fldCharType="end"/>
            </w:r>
            <w:r w:rsidRPr="008F74E4">
              <w:rPr>
                <w:rFonts w:hint="eastAsia"/>
                <w:kern w:val="2"/>
                <w:szCs w:val="24"/>
              </w:rPr>
              <w:t>「</w:t>
            </w:r>
            <w:r w:rsidRPr="008F74E4">
              <w:rPr>
                <w:rFonts w:hint="eastAsia"/>
                <w:snapToGrid w:val="0"/>
                <w:kern w:val="0"/>
              </w:rPr>
              <w:t>家庭守護大使</w:t>
            </w:r>
            <w:r w:rsidRPr="008F74E4">
              <w:rPr>
                <w:rFonts w:hint="eastAsia"/>
                <w:kern w:val="2"/>
                <w:szCs w:val="24"/>
              </w:rPr>
              <w:t>」方案：</w:t>
            </w:r>
          </w:p>
          <w:p w:rsidR="00051D29" w:rsidRPr="008F74E4" w:rsidRDefault="00051D29" w:rsidP="008F74E4">
            <w:pPr>
              <w:pStyle w:val="002-01"/>
              <w:overflowPunct w:val="0"/>
              <w:adjustRightInd w:val="0"/>
              <w:spacing w:line="360" w:lineRule="exact"/>
              <w:ind w:left="1020" w:right="130" w:hanging="240"/>
              <w:rPr>
                <w:kern w:val="2"/>
                <w:szCs w:val="24"/>
              </w:rPr>
            </w:pPr>
            <w:r w:rsidRPr="008F74E4">
              <w:rPr>
                <w:kern w:val="2"/>
                <w:szCs w:val="24"/>
              </w:rPr>
              <w:t>A.</w:t>
            </w:r>
            <w:proofErr w:type="gramStart"/>
            <w:r w:rsidRPr="008F74E4">
              <w:rPr>
                <w:rFonts w:hint="eastAsia"/>
                <w:kern w:val="2"/>
                <w:szCs w:val="24"/>
                <w:lang w:eastAsia="zh-TW"/>
              </w:rPr>
              <w:t>107</w:t>
            </w:r>
            <w:proofErr w:type="gramEnd"/>
            <w:r w:rsidRPr="008F74E4">
              <w:rPr>
                <w:rFonts w:hint="eastAsia"/>
                <w:kern w:val="2"/>
                <w:szCs w:val="24"/>
                <w:lang w:eastAsia="zh-TW"/>
              </w:rPr>
              <w:t>年度</w:t>
            </w:r>
            <w:r w:rsidRPr="008F74E4">
              <w:rPr>
                <w:rFonts w:hint="eastAsia"/>
                <w:kern w:val="2"/>
                <w:szCs w:val="24"/>
              </w:rPr>
              <w:t>辦理「保全人員、公寓大廈管理人員辨識危機家庭」訓練課程，計</w:t>
            </w:r>
            <w:r w:rsidRPr="008F74E4">
              <w:rPr>
                <w:kern w:val="2"/>
                <w:szCs w:val="24"/>
              </w:rPr>
              <w:t>12</w:t>
            </w:r>
            <w:r w:rsidRPr="008F74E4">
              <w:rPr>
                <w:rFonts w:hint="eastAsia"/>
                <w:kern w:val="2"/>
                <w:szCs w:val="24"/>
              </w:rPr>
              <w:t>場次、</w:t>
            </w:r>
            <w:r w:rsidRPr="008F74E4">
              <w:rPr>
                <w:rFonts w:hint="eastAsia"/>
                <w:kern w:val="2"/>
                <w:szCs w:val="24"/>
                <w:lang w:eastAsia="zh-TW"/>
              </w:rPr>
              <w:t>371</w:t>
            </w:r>
            <w:r w:rsidRPr="008F74E4">
              <w:rPr>
                <w:rFonts w:hint="eastAsia"/>
                <w:kern w:val="2"/>
                <w:szCs w:val="24"/>
              </w:rPr>
              <w:t>人參加，協助通報共計</w:t>
            </w:r>
            <w:r w:rsidRPr="008F74E4">
              <w:rPr>
                <w:rFonts w:hint="eastAsia"/>
                <w:kern w:val="2"/>
                <w:szCs w:val="24"/>
                <w:lang w:eastAsia="zh-TW"/>
              </w:rPr>
              <w:t>7</w:t>
            </w:r>
            <w:r w:rsidRPr="008F74E4">
              <w:rPr>
                <w:kern w:val="2"/>
                <w:szCs w:val="24"/>
              </w:rPr>
              <w:t>4</w:t>
            </w:r>
            <w:r w:rsidRPr="008F74E4">
              <w:rPr>
                <w:rFonts w:hint="eastAsia"/>
                <w:kern w:val="2"/>
                <w:szCs w:val="24"/>
              </w:rPr>
              <w:t>件。</w:t>
            </w:r>
          </w:p>
          <w:p w:rsidR="00051D29" w:rsidRPr="008F74E4" w:rsidRDefault="00051D29" w:rsidP="008F74E4">
            <w:pPr>
              <w:pStyle w:val="002-01"/>
              <w:overflowPunct w:val="0"/>
              <w:adjustRightInd w:val="0"/>
              <w:spacing w:line="360" w:lineRule="exact"/>
              <w:ind w:left="1020" w:right="130" w:hanging="240"/>
              <w:rPr>
                <w:kern w:val="2"/>
                <w:szCs w:val="24"/>
              </w:rPr>
            </w:pPr>
            <w:r w:rsidRPr="008F74E4">
              <w:rPr>
                <w:kern w:val="2"/>
                <w:szCs w:val="24"/>
                <w:lang w:eastAsia="zh-TW"/>
              </w:rPr>
              <w:t>B.</w:t>
            </w:r>
            <w:r w:rsidRPr="008F74E4">
              <w:rPr>
                <w:rFonts w:hint="eastAsia"/>
                <w:kern w:val="2"/>
                <w:szCs w:val="24"/>
                <w:lang w:eastAsia="zh-TW"/>
              </w:rPr>
              <w:t>共有</w:t>
            </w:r>
            <w:r w:rsidRPr="008F74E4">
              <w:rPr>
                <w:kern w:val="2"/>
                <w:szCs w:val="24"/>
                <w:lang w:eastAsia="zh-TW"/>
              </w:rPr>
              <w:t>1</w:t>
            </w:r>
            <w:r w:rsidRPr="008F74E4">
              <w:rPr>
                <w:rFonts w:hint="eastAsia"/>
                <w:kern w:val="2"/>
                <w:szCs w:val="24"/>
                <w:lang w:eastAsia="zh-TW"/>
              </w:rPr>
              <w:t>04個社區守望相助單位</w:t>
            </w:r>
            <w:proofErr w:type="gramStart"/>
            <w:r w:rsidRPr="008F74E4">
              <w:rPr>
                <w:rFonts w:hint="eastAsia"/>
                <w:kern w:val="2"/>
                <w:szCs w:val="24"/>
                <w:lang w:eastAsia="zh-TW"/>
              </w:rPr>
              <w:t>申請家防中心</w:t>
            </w:r>
            <w:proofErr w:type="gramEnd"/>
            <w:r w:rsidRPr="008F74E4">
              <w:rPr>
                <w:rFonts w:hint="eastAsia"/>
                <w:kern w:val="2"/>
                <w:szCs w:val="24"/>
                <w:lang w:eastAsia="zh-TW"/>
              </w:rPr>
              <w:t>之家暴及性侵害防治</w:t>
            </w:r>
            <w:r w:rsidRPr="008F74E4">
              <w:rPr>
                <w:rFonts w:hint="eastAsia"/>
                <w:kern w:val="2"/>
                <w:szCs w:val="24"/>
              </w:rPr>
              <w:t>宣導</w:t>
            </w:r>
            <w:r w:rsidRPr="008F74E4">
              <w:rPr>
                <w:rFonts w:hint="eastAsia"/>
                <w:kern w:val="2"/>
                <w:szCs w:val="24"/>
                <w:lang w:eastAsia="zh-TW"/>
              </w:rPr>
              <w:t>活動，共</w:t>
            </w:r>
            <w:r w:rsidRPr="008F74E4">
              <w:rPr>
                <w:rFonts w:hint="eastAsia"/>
                <w:kern w:val="2"/>
                <w:szCs w:val="24"/>
              </w:rPr>
              <w:t>辦理</w:t>
            </w:r>
            <w:r w:rsidRPr="008F74E4">
              <w:rPr>
                <w:rFonts w:hint="eastAsia"/>
                <w:kern w:val="2"/>
                <w:szCs w:val="24"/>
                <w:lang w:eastAsia="zh-TW"/>
              </w:rPr>
              <w:t>128場、宣導人數達3</w:t>
            </w:r>
            <w:r w:rsidRPr="008F74E4">
              <w:rPr>
                <w:kern w:val="2"/>
                <w:szCs w:val="24"/>
                <w:lang w:eastAsia="zh-TW"/>
              </w:rPr>
              <w:t>,</w:t>
            </w:r>
            <w:r w:rsidRPr="008F74E4">
              <w:rPr>
                <w:rFonts w:hint="eastAsia"/>
                <w:kern w:val="2"/>
                <w:szCs w:val="24"/>
                <w:lang w:eastAsia="zh-TW"/>
              </w:rPr>
              <w:t>894人。</w:t>
            </w:r>
          </w:p>
          <w:p w:rsidR="00051D29" w:rsidRPr="008F74E4" w:rsidRDefault="00051D29" w:rsidP="008F74E4">
            <w:pPr>
              <w:pStyle w:val="002-01"/>
              <w:overflowPunct w:val="0"/>
              <w:adjustRightInd w:val="0"/>
              <w:spacing w:line="360" w:lineRule="exact"/>
              <w:ind w:left="1020" w:right="130" w:hanging="240"/>
              <w:rPr>
                <w:szCs w:val="24"/>
              </w:rPr>
            </w:pPr>
            <w:r w:rsidRPr="008F74E4">
              <w:rPr>
                <w:kern w:val="2"/>
                <w:szCs w:val="24"/>
              </w:rPr>
              <w:t>C.10</w:t>
            </w:r>
            <w:r w:rsidRPr="008F74E4">
              <w:rPr>
                <w:rFonts w:hint="eastAsia"/>
                <w:kern w:val="2"/>
                <w:szCs w:val="24"/>
                <w:lang w:eastAsia="zh-TW"/>
              </w:rPr>
              <w:t>7</w:t>
            </w:r>
            <w:r w:rsidRPr="008F74E4">
              <w:rPr>
                <w:rFonts w:hint="eastAsia"/>
                <w:kern w:val="2"/>
                <w:szCs w:val="24"/>
              </w:rPr>
              <w:t>年</w:t>
            </w:r>
            <w:r w:rsidRPr="008F74E4">
              <w:rPr>
                <w:rFonts w:hint="eastAsia"/>
                <w:kern w:val="2"/>
                <w:szCs w:val="24"/>
                <w:lang w:eastAsia="zh-TW"/>
              </w:rPr>
              <w:t>10</w:t>
            </w:r>
            <w:r w:rsidRPr="008F74E4">
              <w:rPr>
                <w:rFonts w:hint="eastAsia"/>
                <w:kern w:val="2"/>
                <w:szCs w:val="24"/>
              </w:rPr>
              <w:t>月於中華大車隊計程車隊員工訓練宣導家庭暴力防治及家庭守護大使方案，宣導人數共計</w:t>
            </w:r>
            <w:r w:rsidRPr="008F74E4">
              <w:rPr>
                <w:rFonts w:hint="eastAsia"/>
                <w:kern w:val="2"/>
                <w:szCs w:val="24"/>
                <w:lang w:eastAsia="zh-TW"/>
              </w:rPr>
              <w:t>5</w:t>
            </w:r>
            <w:r w:rsidRPr="008F74E4">
              <w:rPr>
                <w:kern w:val="2"/>
                <w:szCs w:val="24"/>
              </w:rPr>
              <w:t>00</w:t>
            </w:r>
            <w:r w:rsidRPr="008F74E4">
              <w:rPr>
                <w:rFonts w:hint="eastAsia"/>
                <w:kern w:val="2"/>
                <w:szCs w:val="24"/>
              </w:rPr>
              <w:t>人。</w:t>
            </w:r>
          </w:p>
          <w:p w:rsidR="00051D29" w:rsidRPr="008F74E4" w:rsidRDefault="00051D29" w:rsidP="008F74E4">
            <w:pPr>
              <w:pStyle w:val="002-01"/>
              <w:overflowPunct w:val="0"/>
              <w:adjustRightInd w:val="0"/>
              <w:spacing w:line="360" w:lineRule="exact"/>
              <w:ind w:left="1020" w:right="130" w:hanging="240"/>
              <w:rPr>
                <w:kern w:val="2"/>
                <w:szCs w:val="24"/>
              </w:rPr>
            </w:pPr>
            <w:r w:rsidRPr="008F74E4">
              <w:rPr>
                <w:snapToGrid w:val="0"/>
                <w:kern w:val="0"/>
              </w:rPr>
              <w:fldChar w:fldCharType="begin"/>
            </w:r>
            <w:r w:rsidRPr="008F74E4">
              <w:rPr>
                <w:snapToGrid w:val="0"/>
                <w:kern w:val="0"/>
              </w:rPr>
              <w:instrText xml:space="preserve"> </w:instrText>
            </w:r>
            <w:r w:rsidRPr="008F74E4">
              <w:rPr>
                <w:rFonts w:hint="eastAsia"/>
                <w:snapToGrid w:val="0"/>
                <w:kern w:val="0"/>
              </w:rPr>
              <w:instrText>eq \o\ac(○,3)</w:instrText>
            </w:r>
            <w:r w:rsidRPr="008F74E4">
              <w:rPr>
                <w:snapToGrid w:val="0"/>
                <w:kern w:val="0"/>
              </w:rPr>
              <w:fldChar w:fldCharType="end"/>
            </w:r>
            <w:r w:rsidRPr="008F74E4">
              <w:rPr>
                <w:rFonts w:hint="eastAsia"/>
                <w:snapToGrid w:val="0"/>
                <w:kern w:val="0"/>
              </w:rPr>
              <w:t>辦理</w:t>
            </w:r>
            <w:r w:rsidRPr="008F74E4">
              <w:rPr>
                <w:snapToGrid w:val="0"/>
                <w:kern w:val="0"/>
              </w:rPr>
              <w:t>相關</w:t>
            </w:r>
            <w:r w:rsidRPr="008F74E4">
              <w:rPr>
                <w:rFonts w:hint="eastAsia"/>
                <w:snapToGrid w:val="0"/>
                <w:kern w:val="0"/>
              </w:rPr>
              <w:t>防治宣導</w:t>
            </w:r>
            <w:r w:rsidRPr="008F74E4">
              <w:rPr>
                <w:rFonts w:hint="eastAsia"/>
                <w:kern w:val="2"/>
                <w:szCs w:val="24"/>
              </w:rPr>
              <w:t>：</w:t>
            </w:r>
          </w:p>
          <w:p w:rsidR="00051D29" w:rsidRPr="008F74E4" w:rsidRDefault="00051D29" w:rsidP="008F74E4">
            <w:pPr>
              <w:pStyle w:val="002-01"/>
              <w:overflowPunct w:val="0"/>
              <w:adjustRightInd w:val="0"/>
              <w:spacing w:line="360" w:lineRule="exact"/>
              <w:ind w:left="1020" w:right="130" w:hanging="240"/>
              <w:rPr>
                <w:kern w:val="2"/>
                <w:szCs w:val="24"/>
                <w:lang w:eastAsia="zh-TW"/>
              </w:rPr>
            </w:pPr>
            <w:r w:rsidRPr="008F74E4">
              <w:rPr>
                <w:kern w:val="2"/>
                <w:szCs w:val="24"/>
              </w:rPr>
              <w:t>A.</w:t>
            </w:r>
            <w:r w:rsidRPr="008F74E4">
              <w:rPr>
                <w:rFonts w:hint="eastAsia"/>
                <w:kern w:val="2"/>
                <w:szCs w:val="24"/>
              </w:rPr>
              <w:t>家庭暴力防治宣導</w:t>
            </w:r>
          </w:p>
          <w:p w:rsidR="00051D29" w:rsidRPr="008F74E4" w:rsidRDefault="00051D29" w:rsidP="00051D29">
            <w:pPr>
              <w:pStyle w:val="002-A"/>
              <w:overflowPunct w:val="0"/>
              <w:adjustRightInd w:val="0"/>
              <w:spacing w:line="360" w:lineRule="exact"/>
              <w:ind w:leftChars="400" w:left="1400" w:right="130" w:hangingChars="150" w:hanging="360"/>
              <w:rPr>
                <w:color w:val="000000"/>
              </w:rPr>
            </w:pPr>
            <w:r w:rsidRPr="008F74E4">
              <w:rPr>
                <w:color w:val="000000"/>
              </w:rPr>
              <w:t>(A)</w:t>
            </w:r>
            <w:r w:rsidRPr="008F74E4">
              <w:rPr>
                <w:rFonts w:hint="eastAsia"/>
                <w:color w:val="000000"/>
              </w:rPr>
              <w:t>107年</w:t>
            </w:r>
            <w:r w:rsidRPr="008F74E4">
              <w:rPr>
                <w:rFonts w:hint="eastAsia"/>
                <w:bCs/>
                <w:color w:val="000000"/>
              </w:rPr>
              <w:t>9月15日辦理家庭暴力防治法20週年「齊力守護、暴力止步，一</w:t>
            </w:r>
            <w:proofErr w:type="gramStart"/>
            <w:r w:rsidRPr="008F74E4">
              <w:rPr>
                <w:bCs/>
                <w:color w:val="000000"/>
              </w:rPr>
              <w:t>”</w:t>
            </w:r>
            <w:proofErr w:type="gramEnd"/>
            <w:r w:rsidRPr="008F74E4">
              <w:rPr>
                <w:rFonts w:hint="eastAsia"/>
                <w:bCs/>
                <w:color w:val="000000"/>
              </w:rPr>
              <w:t>騎</w:t>
            </w:r>
            <w:proofErr w:type="gramStart"/>
            <w:r w:rsidRPr="008F74E4">
              <w:rPr>
                <w:bCs/>
                <w:color w:val="000000"/>
              </w:rPr>
              <w:t>”</w:t>
            </w:r>
            <w:proofErr w:type="gramEnd"/>
            <w:r w:rsidRPr="008F74E4">
              <w:rPr>
                <w:rFonts w:hint="eastAsia"/>
                <w:bCs/>
                <w:color w:val="000000"/>
              </w:rPr>
              <w:t>來」活動，共約200人參加。</w:t>
            </w:r>
          </w:p>
          <w:p w:rsidR="00051D29" w:rsidRPr="008F74E4" w:rsidRDefault="00051D29" w:rsidP="00051D29">
            <w:pPr>
              <w:pStyle w:val="002-A"/>
              <w:overflowPunct w:val="0"/>
              <w:adjustRightInd w:val="0"/>
              <w:spacing w:line="360" w:lineRule="exact"/>
              <w:ind w:leftChars="400" w:left="1520" w:right="130" w:hangingChars="200" w:hanging="480"/>
              <w:rPr>
                <w:color w:val="000000"/>
              </w:rPr>
            </w:pPr>
            <w:r w:rsidRPr="008F74E4">
              <w:rPr>
                <w:color w:val="000000"/>
              </w:rPr>
              <w:t>(B)</w:t>
            </w:r>
            <w:r w:rsidRPr="008F74E4">
              <w:rPr>
                <w:rFonts w:hint="eastAsia"/>
                <w:color w:val="000000"/>
              </w:rPr>
              <w:t>反性別暴力系列活動：</w:t>
            </w:r>
          </w:p>
          <w:p w:rsidR="00051D29" w:rsidRPr="008F74E4" w:rsidRDefault="00051D29" w:rsidP="00051D29">
            <w:pPr>
              <w:pStyle w:val="002-A"/>
              <w:overflowPunct w:val="0"/>
              <w:adjustRightInd w:val="0"/>
              <w:spacing w:line="360" w:lineRule="exact"/>
              <w:ind w:leftChars="550" w:left="1430" w:right="130" w:firstLineChars="0" w:firstLine="0"/>
              <w:rPr>
                <w:color w:val="000000"/>
              </w:rPr>
            </w:pPr>
            <w:r w:rsidRPr="008F74E4">
              <w:rPr>
                <w:rFonts w:hint="eastAsia"/>
                <w:color w:val="000000"/>
              </w:rPr>
              <w:t>為提倡「暴力零容忍」</w:t>
            </w:r>
            <w:proofErr w:type="gramStart"/>
            <w:r w:rsidRPr="008F74E4">
              <w:rPr>
                <w:rFonts w:hint="eastAsia"/>
                <w:color w:val="000000"/>
              </w:rPr>
              <w:t>反暴理念</w:t>
            </w:r>
            <w:proofErr w:type="gramEnd"/>
            <w:r w:rsidRPr="008F74E4">
              <w:rPr>
                <w:rFonts w:hint="eastAsia"/>
                <w:color w:val="000000"/>
              </w:rPr>
              <w:t>，響應「國際終止婦女受暴日」，</w:t>
            </w:r>
            <w:r w:rsidRPr="008F74E4">
              <w:rPr>
                <w:color w:val="000000"/>
              </w:rPr>
              <w:t>10</w:t>
            </w:r>
            <w:r w:rsidRPr="008F74E4">
              <w:rPr>
                <w:rFonts w:hint="eastAsia"/>
                <w:color w:val="000000"/>
              </w:rPr>
              <w:t>7年</w:t>
            </w:r>
            <w:r w:rsidRPr="008F74E4">
              <w:rPr>
                <w:color w:val="000000"/>
              </w:rPr>
              <w:t>1</w:t>
            </w:r>
            <w:r w:rsidRPr="008F74E4">
              <w:rPr>
                <w:rFonts w:hint="eastAsia"/>
                <w:color w:val="000000"/>
              </w:rPr>
              <w:t>1月25日</w:t>
            </w:r>
            <w:proofErr w:type="gramStart"/>
            <w:r w:rsidRPr="008F74E4">
              <w:rPr>
                <w:rFonts w:hint="eastAsia"/>
                <w:color w:val="000000"/>
              </w:rPr>
              <w:t>於家防中心</w:t>
            </w:r>
            <w:proofErr w:type="gramEnd"/>
            <w:r w:rsidRPr="008F74E4">
              <w:rPr>
                <w:rFonts w:hint="eastAsia"/>
                <w:color w:val="000000"/>
              </w:rPr>
              <w:t>FB粉絲網頁響應聯合國推動國際終止婦女受暴日行動。</w:t>
            </w:r>
          </w:p>
          <w:p w:rsidR="00051D29" w:rsidRPr="008F74E4" w:rsidRDefault="00051D29" w:rsidP="008F74E4">
            <w:pPr>
              <w:pStyle w:val="002-01"/>
              <w:overflowPunct w:val="0"/>
              <w:adjustRightInd w:val="0"/>
              <w:spacing w:line="360" w:lineRule="exact"/>
              <w:ind w:left="1020" w:right="130" w:hanging="240"/>
              <w:rPr>
                <w:szCs w:val="24"/>
                <w:lang w:eastAsia="zh-TW"/>
              </w:rPr>
            </w:pPr>
            <w:r w:rsidRPr="008F74E4">
              <w:rPr>
                <w:kern w:val="2"/>
                <w:szCs w:val="24"/>
              </w:rPr>
              <w:t>B.</w:t>
            </w:r>
            <w:r w:rsidRPr="008F74E4">
              <w:rPr>
                <w:rFonts w:hint="eastAsia"/>
                <w:kern w:val="2"/>
                <w:szCs w:val="24"/>
              </w:rPr>
              <w:t>性侵害防治宣導</w:t>
            </w:r>
          </w:p>
          <w:p w:rsidR="00051D29" w:rsidRPr="008F74E4" w:rsidRDefault="00051D29" w:rsidP="00051D29">
            <w:pPr>
              <w:pStyle w:val="002-A"/>
              <w:overflowPunct w:val="0"/>
              <w:adjustRightInd w:val="0"/>
              <w:spacing w:line="360" w:lineRule="exact"/>
              <w:ind w:leftChars="400" w:left="1400" w:right="130" w:hangingChars="150" w:hanging="360"/>
              <w:rPr>
                <w:color w:val="000000"/>
              </w:rPr>
            </w:pPr>
            <w:r w:rsidRPr="008F74E4">
              <w:rPr>
                <w:color w:val="000000"/>
              </w:rPr>
              <w:t>(A)</w:t>
            </w:r>
            <w:r w:rsidRPr="008F74E4">
              <w:rPr>
                <w:rFonts w:hint="eastAsia"/>
                <w:color w:val="000000"/>
              </w:rPr>
              <w:t>辦理「性侵害防治教育課程宣導計畫」，深入各級學校及民間單位加強性侵害犯罪防治法治概念及自我保護意識，由專業人員以班級輔導方式，透過統一教案進行性侵害及性騷擾預防教育，教導學生尊重身體自主權及</w:t>
            </w:r>
            <w:proofErr w:type="gramStart"/>
            <w:r w:rsidRPr="008F74E4">
              <w:rPr>
                <w:rFonts w:hint="eastAsia"/>
                <w:color w:val="000000"/>
              </w:rPr>
              <w:t>身體界域觀念</w:t>
            </w:r>
            <w:proofErr w:type="gramEnd"/>
            <w:r w:rsidRPr="008F74E4">
              <w:rPr>
                <w:rFonts w:hint="eastAsia"/>
                <w:color w:val="000000"/>
              </w:rPr>
              <w:t>，並了解求助管道。藉由相關研習課程，提升教練性侵害防治知能。</w:t>
            </w:r>
            <w:proofErr w:type="gramStart"/>
            <w:r w:rsidRPr="008F74E4">
              <w:rPr>
                <w:color w:val="000000"/>
              </w:rPr>
              <w:t>10</w:t>
            </w:r>
            <w:r w:rsidRPr="008F74E4">
              <w:rPr>
                <w:rFonts w:hint="eastAsia"/>
                <w:color w:val="000000"/>
              </w:rPr>
              <w:t>7</w:t>
            </w:r>
            <w:proofErr w:type="gramEnd"/>
            <w:r w:rsidRPr="008F74E4">
              <w:rPr>
                <w:rFonts w:hint="eastAsia"/>
                <w:color w:val="000000"/>
              </w:rPr>
              <w:t>年度計100場次、1</w:t>
            </w:r>
            <w:r w:rsidR="00847DF0" w:rsidRPr="001A0138">
              <w:rPr>
                <w:rFonts w:hint="eastAsia"/>
                <w:color w:val="000000"/>
              </w:rPr>
              <w:t>萬</w:t>
            </w:r>
            <w:r w:rsidRPr="008F74E4">
              <w:rPr>
                <w:rFonts w:hint="eastAsia"/>
                <w:color w:val="000000"/>
              </w:rPr>
              <w:t>2</w:t>
            </w:r>
            <w:r w:rsidRPr="008F74E4">
              <w:rPr>
                <w:color w:val="000000"/>
              </w:rPr>
              <w:t>,</w:t>
            </w:r>
            <w:r w:rsidRPr="008F74E4">
              <w:rPr>
                <w:rFonts w:hint="eastAsia"/>
                <w:color w:val="000000"/>
              </w:rPr>
              <w:t>245人次參與。</w:t>
            </w:r>
          </w:p>
          <w:p w:rsidR="00051D29" w:rsidRPr="008F74E4" w:rsidRDefault="00051D29" w:rsidP="00051D29">
            <w:pPr>
              <w:pStyle w:val="002-A"/>
              <w:overflowPunct w:val="0"/>
              <w:adjustRightInd w:val="0"/>
              <w:spacing w:line="360" w:lineRule="exact"/>
              <w:ind w:leftChars="400" w:left="1400" w:right="130" w:hangingChars="150" w:hanging="360"/>
              <w:rPr>
                <w:color w:val="000000"/>
              </w:rPr>
            </w:pPr>
            <w:r w:rsidRPr="008F74E4">
              <w:rPr>
                <w:color w:val="000000"/>
              </w:rPr>
              <w:t>(B)</w:t>
            </w:r>
            <w:r w:rsidRPr="008F74E4">
              <w:rPr>
                <w:rFonts w:hint="eastAsia"/>
                <w:color w:val="000000"/>
              </w:rPr>
              <w:t>107年7月7日早上搭配高雄市婦幼警察隊每年辦理兒少「瘋」</w:t>
            </w:r>
            <w:proofErr w:type="gramStart"/>
            <w:r w:rsidRPr="008F74E4">
              <w:rPr>
                <w:rFonts w:hint="eastAsia"/>
                <w:color w:val="000000"/>
              </w:rPr>
              <w:t>桌遊安全</w:t>
            </w:r>
            <w:proofErr w:type="gramEnd"/>
            <w:r w:rsidRPr="008F74E4">
              <w:rPr>
                <w:rFonts w:hint="eastAsia"/>
                <w:color w:val="000000"/>
              </w:rPr>
              <w:t>闖關賽活動，召募共6名國小、國中及高中兒少(含3名被害人和3名行為人)辦理「107年快樂Fun暑假，兒少sex健康一把罩－性別教育知識宣導活動」，邀5-12歲小朋友參與性別教育遊戲圖卡</w:t>
            </w:r>
            <w:proofErr w:type="gramStart"/>
            <w:r w:rsidRPr="008F74E4">
              <w:rPr>
                <w:rFonts w:hint="eastAsia"/>
                <w:color w:val="000000"/>
              </w:rPr>
              <w:t>”</w:t>
            </w:r>
            <w:proofErr w:type="gramEnd"/>
            <w:r w:rsidRPr="008F74E4">
              <w:rPr>
                <w:rFonts w:hint="eastAsia"/>
                <w:color w:val="000000"/>
              </w:rPr>
              <w:t>翻翻樂</w:t>
            </w:r>
            <w:proofErr w:type="gramStart"/>
            <w:r w:rsidRPr="008F74E4">
              <w:rPr>
                <w:rFonts w:hint="eastAsia"/>
                <w:color w:val="000000"/>
              </w:rPr>
              <w:t>”</w:t>
            </w:r>
            <w:proofErr w:type="gramEnd"/>
            <w:r w:rsidRPr="008F74E4">
              <w:rPr>
                <w:rFonts w:hint="eastAsia"/>
                <w:color w:val="000000"/>
              </w:rPr>
              <w:lastRenderedPageBreak/>
              <w:t>記憶大考驗，共約60名(含家屬陪小朋友參加)。</w:t>
            </w:r>
          </w:p>
          <w:p w:rsidR="00051D29" w:rsidRPr="008F74E4" w:rsidRDefault="00051D29" w:rsidP="008F74E4">
            <w:pPr>
              <w:pStyle w:val="002-1"/>
              <w:overflowPunct w:val="0"/>
              <w:adjustRightInd w:val="0"/>
              <w:spacing w:line="360" w:lineRule="exact"/>
              <w:ind w:left="130" w:firstLineChars="0" w:firstLine="0"/>
              <w:rPr>
                <w:szCs w:val="24"/>
              </w:rPr>
            </w:pPr>
            <w:r w:rsidRPr="008F74E4">
              <w:rPr>
                <w:szCs w:val="24"/>
              </w:rPr>
              <w:t>4.</w:t>
            </w:r>
            <w:r w:rsidRPr="008F74E4">
              <w:rPr>
                <w:rFonts w:hint="eastAsia"/>
                <w:szCs w:val="24"/>
              </w:rPr>
              <w:t>推行「家庭暴力安全防護網」計畫：</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(1)</w:t>
            </w:r>
            <w:r w:rsidRPr="008F74E4">
              <w:rPr>
                <w:rFonts w:hint="eastAsia"/>
                <w:szCs w:val="24"/>
              </w:rPr>
              <w:t>高危機個案網絡區域會議：分高ㄧ區、高二區、高三區、高四區及高五區共</w:t>
            </w:r>
            <w:r w:rsidRPr="008F74E4">
              <w:rPr>
                <w:szCs w:val="24"/>
              </w:rPr>
              <w:t>5</w:t>
            </w:r>
            <w:r w:rsidRPr="008F74E4">
              <w:rPr>
                <w:rFonts w:hint="eastAsia"/>
                <w:szCs w:val="24"/>
              </w:rPr>
              <w:t>區辦理，除市府各相關局處外並邀請地檢署檢察官、地方法院法官及外聘專家學者與會，以有效提高危機個案風險評估準確性，落實被害者人身安全保護及降低再受暴率，107年度計58場次。</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(2)</w:t>
            </w:r>
            <w:r w:rsidRPr="008F74E4">
              <w:rPr>
                <w:rFonts w:hint="eastAsia"/>
                <w:szCs w:val="24"/>
              </w:rPr>
              <w:t>高危機個案網絡督導聯繫會議，107年度計召開</w:t>
            </w:r>
            <w:r w:rsidRPr="008F74E4">
              <w:rPr>
                <w:szCs w:val="24"/>
              </w:rPr>
              <w:t>2</w:t>
            </w:r>
            <w:r w:rsidRPr="008F74E4">
              <w:rPr>
                <w:rFonts w:hint="eastAsia"/>
                <w:szCs w:val="24"/>
              </w:rPr>
              <w:t>場次</w:t>
            </w:r>
            <w:r w:rsidRPr="008F74E4">
              <w:rPr>
                <w:szCs w:val="24"/>
              </w:rPr>
              <w:t>80</w:t>
            </w:r>
            <w:r w:rsidRPr="008F74E4">
              <w:rPr>
                <w:rFonts w:hint="eastAsia"/>
                <w:szCs w:val="24"/>
              </w:rPr>
              <w:t>人次參加。</w:t>
            </w:r>
          </w:p>
          <w:p w:rsidR="00051D29" w:rsidRPr="008F74E4" w:rsidRDefault="00051D29" w:rsidP="008F74E4">
            <w:pPr>
              <w:pStyle w:val="002-1"/>
              <w:overflowPunct w:val="0"/>
              <w:adjustRightInd w:val="0"/>
              <w:spacing w:line="360" w:lineRule="exact"/>
              <w:ind w:firstLineChars="0"/>
              <w:rPr>
                <w:szCs w:val="24"/>
              </w:rPr>
            </w:pPr>
            <w:r w:rsidRPr="008F74E4">
              <w:rPr>
                <w:szCs w:val="24"/>
              </w:rPr>
              <w:t>5.</w:t>
            </w:r>
            <w:r w:rsidRPr="008F74E4">
              <w:rPr>
                <w:rFonts w:hint="eastAsia"/>
                <w:szCs w:val="24"/>
              </w:rPr>
              <w:t>召開重大家庭暴力及性侵害事件檢討會議：</w:t>
            </w:r>
            <w:r w:rsidRPr="008F74E4">
              <w:rPr>
                <w:szCs w:val="24"/>
              </w:rPr>
              <w:t xml:space="preserve"> </w:t>
            </w:r>
          </w:p>
          <w:p w:rsidR="00051D29" w:rsidRPr="008F74E4" w:rsidRDefault="00051D29" w:rsidP="00051D29">
            <w:pPr>
              <w:pStyle w:val="002-1"/>
              <w:overflowPunct w:val="0"/>
              <w:adjustRightInd w:val="0"/>
              <w:spacing w:line="360" w:lineRule="exact"/>
              <w:ind w:leftChars="150" w:left="390" w:firstLineChars="0" w:firstLine="0"/>
              <w:rPr>
                <w:szCs w:val="24"/>
              </w:rPr>
            </w:pPr>
            <w:r w:rsidRPr="008F74E4">
              <w:rPr>
                <w:rFonts w:hint="eastAsia"/>
                <w:szCs w:val="24"/>
              </w:rPr>
              <w:t>針對重大家庭暴力事件，107年4月</w:t>
            </w:r>
            <w:r w:rsidRPr="008F74E4">
              <w:rPr>
                <w:szCs w:val="24"/>
              </w:rPr>
              <w:t>2</w:t>
            </w:r>
            <w:r w:rsidRPr="008F74E4">
              <w:rPr>
                <w:rFonts w:hint="eastAsia"/>
                <w:szCs w:val="24"/>
              </w:rPr>
              <w:t>日召開1次會議，邀集專家學者及相關網絡單位討論1件重大家庭暴力事件，以檢視服務輸送流程缺失，維護個案保護扶助權益，計24人次參加。</w:t>
            </w:r>
          </w:p>
          <w:p w:rsidR="00051D29" w:rsidRPr="008F74E4" w:rsidRDefault="00051D29" w:rsidP="008F74E4">
            <w:pPr>
              <w:pStyle w:val="002-1"/>
              <w:overflowPunct w:val="0"/>
              <w:adjustRightInd w:val="0"/>
              <w:spacing w:line="360" w:lineRule="exact"/>
              <w:ind w:firstLineChars="0"/>
              <w:rPr>
                <w:szCs w:val="24"/>
              </w:rPr>
            </w:pPr>
            <w:r w:rsidRPr="008F74E4">
              <w:rPr>
                <w:szCs w:val="24"/>
              </w:rPr>
              <w:t>6.</w:t>
            </w:r>
            <w:r w:rsidRPr="008F74E4">
              <w:rPr>
                <w:rFonts w:hint="eastAsia"/>
                <w:szCs w:val="24"/>
              </w:rPr>
              <w:t>推動性侵害案件整合性團隊服務方案：</w:t>
            </w:r>
            <w:r w:rsidRPr="008F74E4">
              <w:rPr>
                <w:szCs w:val="24"/>
              </w:rPr>
              <w:t xml:space="preserve"> </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(1)</w:t>
            </w:r>
            <w:r w:rsidRPr="008F74E4">
              <w:rPr>
                <w:rFonts w:hint="eastAsia"/>
                <w:szCs w:val="24"/>
              </w:rPr>
              <w:t>結合本市</w:t>
            </w:r>
            <w:r w:rsidRPr="008F74E4">
              <w:rPr>
                <w:szCs w:val="24"/>
              </w:rPr>
              <w:t>6</w:t>
            </w:r>
            <w:r w:rsidRPr="008F74E4">
              <w:rPr>
                <w:rFonts w:hint="eastAsia"/>
                <w:szCs w:val="24"/>
              </w:rPr>
              <w:t>家責任醫院推動性侵害案件一站式服務，加強醫療驗傷採證及強化現場蒐證偵處及證據保全、落實減少重複陳述作業，提升性侵害案件在司法機關之起訴及定罪率，</w:t>
            </w:r>
            <w:r w:rsidRPr="008F74E4">
              <w:rPr>
                <w:szCs w:val="24"/>
              </w:rPr>
              <w:t>10</w:t>
            </w:r>
            <w:r w:rsidRPr="008F74E4">
              <w:rPr>
                <w:rFonts w:hint="eastAsia"/>
                <w:szCs w:val="24"/>
              </w:rPr>
              <w:t>7年度共服務10案。</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(2)</w:t>
            </w:r>
            <w:r w:rsidRPr="008F74E4">
              <w:rPr>
                <w:rFonts w:hint="eastAsia"/>
                <w:szCs w:val="24"/>
              </w:rPr>
              <w:t>首創「性侵害案件專業團隊早期鑑定模式－輔助兒童證詞與心智功能評估」，結合精神科醫療團隊協助幼童或心智障礙之被害人於偵審前即進行鑑定，並將鑑定報告附卷移送供司法機關參考，期能提升性侵害案件在司法機關之起訴及定罪率，</w:t>
            </w:r>
            <w:r w:rsidRPr="008F74E4">
              <w:rPr>
                <w:szCs w:val="24"/>
              </w:rPr>
              <w:t>10</w:t>
            </w:r>
            <w:r w:rsidRPr="008F74E4">
              <w:rPr>
                <w:rFonts w:hint="eastAsia"/>
                <w:szCs w:val="24"/>
              </w:rPr>
              <w:t>7年度服務17案。</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(3)</w:t>
            </w:r>
            <w:r w:rsidRPr="008F74E4">
              <w:rPr>
                <w:rFonts w:hint="eastAsia"/>
                <w:szCs w:val="24"/>
              </w:rPr>
              <w:t>首創「高雄市性侵害案件整合性驗傷採證服務模式」，性侵害驗傷結合法醫微物跡證採集，運用特殊儀器進行驗傷，建立更完整的驗傷服務，強化性侵害驗傷的品質，</w:t>
            </w:r>
            <w:r w:rsidRPr="008F74E4">
              <w:rPr>
                <w:szCs w:val="24"/>
              </w:rPr>
              <w:t>10</w:t>
            </w:r>
            <w:r w:rsidRPr="008F74E4">
              <w:rPr>
                <w:rFonts w:hint="eastAsia"/>
                <w:szCs w:val="24"/>
              </w:rPr>
              <w:t>7年度計服務4案。</w:t>
            </w:r>
          </w:p>
          <w:p w:rsidR="00051D29" w:rsidRPr="008F74E4" w:rsidRDefault="00051D29" w:rsidP="00051D29">
            <w:pPr>
              <w:pStyle w:val="33"/>
              <w:overflowPunct w:val="0"/>
              <w:adjustRightInd w:val="0"/>
              <w:snapToGrid w:val="0"/>
              <w:spacing w:after="0" w:line="360" w:lineRule="exact"/>
              <w:ind w:leftChars="50" w:left="370" w:rightChars="50" w:right="130" w:hangingChars="100" w:hanging="240"/>
              <w:jc w:val="both"/>
              <w:rPr>
                <w:rFonts w:ascii="標楷體" w:eastAsia="標楷體" w:hAnsi="標楷體"/>
                <w:color w:val="000000"/>
                <w:kern w:val="0"/>
                <w:sz w:val="24"/>
                <w:szCs w:val="24"/>
              </w:rPr>
            </w:pPr>
            <w:r w:rsidRPr="008F74E4">
              <w:rPr>
                <w:rFonts w:ascii="標楷體" w:eastAsia="標楷體" w:hAnsi="標楷體"/>
                <w:color w:val="000000"/>
                <w:sz w:val="24"/>
                <w:szCs w:val="24"/>
              </w:rPr>
              <w:t>7.</w:t>
            </w:r>
            <w:r w:rsidRPr="008F74E4">
              <w:rPr>
                <w:rFonts w:ascii="標楷體" w:eastAsia="標楷體" w:hAnsi="標楷體" w:hint="eastAsia"/>
                <w:color w:val="000000"/>
                <w:sz w:val="24"/>
                <w:szCs w:val="24"/>
              </w:rPr>
              <w:t>捍衛兒少行動團隊</w:t>
            </w:r>
            <w:r w:rsidRPr="008F74E4">
              <w:rPr>
                <w:rFonts w:ascii="標楷體" w:eastAsia="標楷體" w:hAnsi="標楷體"/>
                <w:color w:val="000000"/>
                <w:sz w:val="24"/>
                <w:szCs w:val="24"/>
              </w:rPr>
              <w:t>:</w:t>
            </w:r>
            <w:r w:rsidRPr="008F74E4">
              <w:rPr>
                <w:rFonts w:ascii="標楷體" w:eastAsia="標楷體" w:hAnsi="標楷體" w:hint="eastAsia"/>
                <w:color w:val="000000"/>
                <w:sz w:val="24"/>
                <w:szCs w:val="24"/>
              </w:rPr>
              <w:t>高雄市全國首創之行動團隊由檢察官、刑事偵查佐、兒少保護社工及醫療團隊組成，於重大兒</w:t>
            </w:r>
            <w:proofErr w:type="gramStart"/>
            <w:r w:rsidRPr="008F74E4">
              <w:rPr>
                <w:rFonts w:ascii="標楷體" w:eastAsia="標楷體" w:hAnsi="標楷體" w:hint="eastAsia"/>
                <w:color w:val="000000"/>
                <w:sz w:val="24"/>
                <w:szCs w:val="24"/>
              </w:rPr>
              <w:t>虐</w:t>
            </w:r>
            <w:proofErr w:type="gramEnd"/>
            <w:r w:rsidRPr="008F74E4">
              <w:rPr>
                <w:rFonts w:ascii="標楷體" w:eastAsia="標楷體" w:hAnsi="標楷體" w:hint="eastAsia"/>
                <w:color w:val="000000"/>
                <w:sz w:val="24"/>
                <w:szCs w:val="24"/>
              </w:rPr>
              <w:t>致重傷案件發生第一時間立即啟動偵查機制，藉由跨</w:t>
            </w:r>
            <w:proofErr w:type="gramStart"/>
            <w:r w:rsidRPr="008F74E4">
              <w:rPr>
                <w:rFonts w:ascii="標楷體" w:eastAsia="標楷體" w:hAnsi="標楷體" w:hint="eastAsia"/>
                <w:color w:val="000000"/>
                <w:sz w:val="24"/>
                <w:szCs w:val="24"/>
              </w:rPr>
              <w:t>專業間的網</w:t>
            </w:r>
            <w:proofErr w:type="gramEnd"/>
            <w:r w:rsidRPr="008F74E4">
              <w:rPr>
                <w:rFonts w:ascii="標楷體" w:eastAsia="標楷體" w:hAnsi="標楷體" w:hint="eastAsia"/>
                <w:color w:val="000000"/>
                <w:sz w:val="24"/>
                <w:szCs w:val="24"/>
              </w:rPr>
              <w:t>絡合作，達到及早發掘真相並讓證據說話；加快偵辦速度並提供被害兒童適當的保護照顧，以預防暴力再發生。</w:t>
            </w:r>
          </w:p>
          <w:p w:rsidR="00051D29" w:rsidRPr="008F74E4" w:rsidRDefault="00051D29" w:rsidP="00051D29">
            <w:pPr>
              <w:pStyle w:val="33"/>
              <w:overflowPunct w:val="0"/>
              <w:adjustRightInd w:val="0"/>
              <w:snapToGrid w:val="0"/>
              <w:spacing w:after="0" w:line="360" w:lineRule="exact"/>
              <w:ind w:leftChars="50" w:left="370" w:rightChars="50" w:right="130" w:hangingChars="100" w:hanging="240"/>
              <w:jc w:val="both"/>
              <w:rPr>
                <w:rFonts w:ascii="標楷體" w:eastAsia="標楷體" w:hAnsi="標楷體"/>
                <w:color w:val="000000"/>
                <w:kern w:val="0"/>
                <w:sz w:val="24"/>
                <w:szCs w:val="24"/>
              </w:rPr>
            </w:pPr>
            <w:r w:rsidRPr="008F74E4">
              <w:rPr>
                <w:rFonts w:ascii="標楷體" w:eastAsia="標楷體" w:hAnsi="標楷體"/>
                <w:color w:val="000000"/>
                <w:sz w:val="24"/>
                <w:szCs w:val="24"/>
              </w:rPr>
              <w:t>8.</w:t>
            </w:r>
            <w:r w:rsidRPr="008F74E4">
              <w:rPr>
                <w:rFonts w:ascii="標楷體" w:eastAsia="標楷體" w:hAnsi="標楷體" w:hint="eastAsia"/>
                <w:color w:val="000000"/>
                <w:sz w:val="24"/>
                <w:szCs w:val="24"/>
              </w:rPr>
              <w:t>性侵害被害人保護及加害人社區處遇監督防治業務聯繫會議：於107年4月</w:t>
            </w:r>
            <w:r w:rsidRPr="008F74E4">
              <w:rPr>
                <w:rFonts w:ascii="標楷體" w:eastAsia="標楷體" w:hAnsi="標楷體"/>
                <w:color w:val="000000"/>
                <w:sz w:val="24"/>
                <w:szCs w:val="24"/>
              </w:rPr>
              <w:t>1</w:t>
            </w:r>
            <w:r w:rsidRPr="008F74E4">
              <w:rPr>
                <w:rFonts w:ascii="標楷體" w:eastAsia="標楷體" w:hAnsi="標楷體" w:hint="eastAsia"/>
                <w:color w:val="000000"/>
                <w:sz w:val="24"/>
                <w:szCs w:val="24"/>
              </w:rPr>
              <w:t>9日、</w:t>
            </w:r>
            <w:r w:rsidRPr="008F74E4">
              <w:rPr>
                <w:rFonts w:ascii="標楷體" w:eastAsia="標楷體" w:hAnsi="標楷體"/>
                <w:color w:val="000000"/>
                <w:sz w:val="24"/>
                <w:szCs w:val="24"/>
              </w:rPr>
              <w:t>6</w:t>
            </w:r>
            <w:r w:rsidRPr="008F74E4">
              <w:rPr>
                <w:rFonts w:ascii="標楷體" w:eastAsia="標楷體" w:hAnsi="標楷體" w:hint="eastAsia"/>
                <w:color w:val="000000"/>
                <w:sz w:val="24"/>
                <w:szCs w:val="24"/>
              </w:rPr>
              <w:t>月2</w:t>
            </w:r>
            <w:r w:rsidRPr="008F74E4">
              <w:rPr>
                <w:rFonts w:ascii="標楷體" w:eastAsia="標楷體" w:hAnsi="標楷體"/>
                <w:color w:val="000000"/>
                <w:sz w:val="24"/>
                <w:szCs w:val="24"/>
              </w:rPr>
              <w:t>5</w:t>
            </w:r>
            <w:r w:rsidRPr="008F74E4">
              <w:rPr>
                <w:rFonts w:ascii="標楷體" w:eastAsia="標楷體" w:hAnsi="標楷體" w:hint="eastAsia"/>
                <w:color w:val="000000"/>
                <w:sz w:val="24"/>
                <w:szCs w:val="24"/>
              </w:rPr>
              <w:t>日、</w:t>
            </w:r>
            <w:r w:rsidRPr="008F74E4">
              <w:rPr>
                <w:rFonts w:ascii="標楷體" w:eastAsia="標楷體" w:hAnsi="標楷體"/>
                <w:color w:val="000000"/>
                <w:sz w:val="24"/>
                <w:szCs w:val="24"/>
              </w:rPr>
              <w:t>9</w:t>
            </w:r>
            <w:r w:rsidRPr="008F74E4">
              <w:rPr>
                <w:rFonts w:ascii="標楷體" w:eastAsia="標楷體" w:hAnsi="標楷體" w:hint="eastAsia"/>
                <w:color w:val="000000"/>
                <w:sz w:val="24"/>
                <w:szCs w:val="24"/>
              </w:rPr>
              <w:t>月13日、</w:t>
            </w:r>
            <w:r w:rsidRPr="008F74E4">
              <w:rPr>
                <w:rFonts w:ascii="標楷體" w:eastAsia="標楷體" w:hAnsi="標楷體"/>
                <w:color w:val="000000"/>
                <w:sz w:val="24"/>
                <w:szCs w:val="24"/>
              </w:rPr>
              <w:t>12</w:t>
            </w:r>
            <w:r w:rsidRPr="008F74E4">
              <w:rPr>
                <w:rFonts w:ascii="標楷體" w:eastAsia="標楷體" w:hAnsi="標楷體" w:hint="eastAsia"/>
                <w:color w:val="000000"/>
                <w:sz w:val="24"/>
                <w:szCs w:val="24"/>
              </w:rPr>
              <w:t>月</w:t>
            </w:r>
            <w:r w:rsidRPr="008F74E4">
              <w:rPr>
                <w:rFonts w:ascii="標楷體" w:eastAsia="標楷體" w:hAnsi="標楷體"/>
                <w:color w:val="000000"/>
                <w:sz w:val="24"/>
                <w:szCs w:val="24"/>
              </w:rPr>
              <w:t>1</w:t>
            </w:r>
            <w:r w:rsidRPr="008F74E4">
              <w:rPr>
                <w:rFonts w:ascii="標楷體" w:eastAsia="標楷體" w:hAnsi="標楷體" w:hint="eastAsia"/>
                <w:color w:val="000000"/>
                <w:sz w:val="24"/>
                <w:szCs w:val="24"/>
              </w:rPr>
              <w:t>0日共召開</w:t>
            </w:r>
            <w:r w:rsidRPr="008F74E4">
              <w:rPr>
                <w:rFonts w:ascii="標楷體" w:eastAsia="標楷體" w:hAnsi="標楷體"/>
                <w:color w:val="000000"/>
                <w:sz w:val="24"/>
                <w:szCs w:val="24"/>
              </w:rPr>
              <w:t>4</w:t>
            </w:r>
            <w:r w:rsidRPr="008F74E4">
              <w:rPr>
                <w:rFonts w:ascii="標楷體" w:eastAsia="標楷體" w:hAnsi="標楷體" w:hint="eastAsia"/>
                <w:color w:val="000000"/>
                <w:sz w:val="24"/>
                <w:szCs w:val="24"/>
              </w:rPr>
              <w:t>場次，邀集司法、警政、衛政、教育及社政單位共同</w:t>
            </w:r>
            <w:proofErr w:type="gramStart"/>
            <w:r w:rsidRPr="008F74E4">
              <w:rPr>
                <w:rFonts w:ascii="標楷體" w:eastAsia="標楷體" w:hAnsi="標楷體" w:hint="eastAsia"/>
                <w:color w:val="000000"/>
                <w:sz w:val="24"/>
                <w:szCs w:val="24"/>
              </w:rPr>
              <w:t>研商性</w:t>
            </w:r>
            <w:proofErr w:type="gramEnd"/>
            <w:r w:rsidRPr="008F74E4">
              <w:rPr>
                <w:rFonts w:ascii="標楷體" w:eastAsia="標楷體" w:hAnsi="標楷體" w:hint="eastAsia"/>
                <w:color w:val="000000"/>
                <w:sz w:val="24"/>
                <w:szCs w:val="24"/>
              </w:rPr>
              <w:t>侵害防治作為，共計</w:t>
            </w:r>
            <w:r w:rsidRPr="008F74E4">
              <w:rPr>
                <w:rFonts w:ascii="標楷體" w:eastAsia="標楷體" w:hAnsi="標楷體"/>
                <w:color w:val="000000"/>
                <w:sz w:val="24"/>
                <w:szCs w:val="24"/>
              </w:rPr>
              <w:t>6</w:t>
            </w:r>
            <w:r w:rsidRPr="008F74E4">
              <w:rPr>
                <w:rFonts w:ascii="標楷體" w:eastAsia="標楷體" w:hAnsi="標楷體" w:hint="eastAsia"/>
                <w:color w:val="000000"/>
                <w:sz w:val="24"/>
                <w:szCs w:val="24"/>
              </w:rPr>
              <w:t>6人次參加。</w:t>
            </w:r>
          </w:p>
          <w:p w:rsidR="00051D29" w:rsidRPr="008F74E4" w:rsidRDefault="00051D29" w:rsidP="00051D29">
            <w:pPr>
              <w:pStyle w:val="33"/>
              <w:overflowPunct w:val="0"/>
              <w:adjustRightInd w:val="0"/>
              <w:snapToGrid w:val="0"/>
              <w:spacing w:after="0" w:line="360" w:lineRule="exact"/>
              <w:ind w:leftChars="50" w:left="370" w:rightChars="50" w:right="130" w:hangingChars="100" w:hanging="240"/>
              <w:jc w:val="both"/>
              <w:rPr>
                <w:rFonts w:ascii="標楷體" w:eastAsia="標楷體" w:hAnsi="標楷體"/>
                <w:color w:val="000000"/>
                <w:sz w:val="24"/>
                <w:szCs w:val="24"/>
              </w:rPr>
            </w:pPr>
            <w:r w:rsidRPr="008F74E4">
              <w:rPr>
                <w:rFonts w:ascii="標楷體" w:eastAsia="標楷體" w:hAnsi="標楷體"/>
                <w:color w:val="000000"/>
                <w:sz w:val="24"/>
                <w:szCs w:val="24"/>
              </w:rPr>
              <w:t>9.</w:t>
            </w:r>
            <w:r w:rsidRPr="008F74E4">
              <w:rPr>
                <w:rFonts w:ascii="標楷體" w:eastAsia="標楷體" w:hAnsi="標楷體" w:hint="eastAsia"/>
                <w:color w:val="000000"/>
                <w:sz w:val="24"/>
                <w:szCs w:val="24"/>
              </w:rPr>
              <w:t>性侵害未成年加害人個案管理服務：開創從社政系統開啓以教育、輔導及司法矯治為主軸，發展「</w:t>
            </w:r>
            <w:r w:rsidRPr="008F74E4">
              <w:rPr>
                <w:rFonts w:ascii="標楷體" w:eastAsia="標楷體" w:hAnsi="標楷體"/>
                <w:color w:val="000000"/>
                <w:sz w:val="24"/>
                <w:szCs w:val="24"/>
              </w:rPr>
              <w:t>107</w:t>
            </w:r>
            <w:r w:rsidRPr="008F74E4">
              <w:rPr>
                <w:rFonts w:ascii="標楷體" w:eastAsia="標楷體" w:hAnsi="標楷體" w:hint="eastAsia"/>
                <w:color w:val="000000"/>
                <w:sz w:val="24"/>
                <w:szCs w:val="24"/>
              </w:rPr>
              <w:t>年未成年性侵害事件行為人處</w:t>
            </w:r>
            <w:r w:rsidRPr="008F74E4">
              <w:rPr>
                <w:rFonts w:ascii="標楷體" w:eastAsia="標楷體" w:hAnsi="標楷體" w:hint="eastAsia"/>
                <w:color w:val="000000"/>
                <w:sz w:val="24"/>
                <w:szCs w:val="24"/>
              </w:rPr>
              <w:lastRenderedPageBreak/>
              <w:t>遇品質提升方案－偷嘗禁果～變調的青春修正篇，兒少年仔多元＂性＂教育與支援陪伴服務方案」，提供未成年行為人個案管理、預防團體、多元性別教育課程、大學生志工關懷支援服務服務。</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rFonts w:hint="eastAsia"/>
                <w:szCs w:val="24"/>
              </w:rPr>
              <w:t>(1)危機個案管理機制與培力大學生支援關懷：</w:t>
            </w:r>
          </w:p>
          <w:p w:rsidR="00051D29" w:rsidRPr="008F74E4" w:rsidRDefault="00051D29" w:rsidP="00051D29">
            <w:pPr>
              <w:pStyle w:val="33"/>
              <w:overflowPunct w:val="0"/>
              <w:adjustRightInd w:val="0"/>
              <w:snapToGrid w:val="0"/>
              <w:spacing w:after="0" w:line="360" w:lineRule="exact"/>
              <w:ind w:leftChars="300" w:left="1010" w:rightChars="50" w:right="130" w:hangingChars="96" w:hanging="230"/>
              <w:jc w:val="both"/>
              <w:rPr>
                <w:rFonts w:ascii="標楷體" w:eastAsia="標楷體" w:hAnsi="標楷體"/>
                <w:color w:val="000000"/>
                <w:sz w:val="24"/>
                <w:szCs w:val="24"/>
              </w:rPr>
            </w:pPr>
            <w:r w:rsidRPr="008F74E4">
              <w:rPr>
                <w:rFonts w:ascii="標楷體" w:eastAsia="標楷體" w:hAnsi="標楷體"/>
                <w:snapToGrid w:val="0"/>
                <w:kern w:val="0"/>
                <w:sz w:val="24"/>
              </w:rPr>
              <w:fldChar w:fldCharType="begin"/>
            </w:r>
            <w:r w:rsidRPr="008F74E4">
              <w:rPr>
                <w:rFonts w:ascii="標楷體" w:eastAsia="標楷體" w:hAnsi="標楷體"/>
                <w:snapToGrid w:val="0"/>
                <w:kern w:val="0"/>
                <w:sz w:val="24"/>
              </w:rPr>
              <w:instrText xml:space="preserve"> </w:instrText>
            </w:r>
            <w:r w:rsidRPr="008F74E4">
              <w:rPr>
                <w:rFonts w:ascii="標楷體" w:eastAsia="標楷體" w:hAnsi="標楷體" w:hint="eastAsia"/>
                <w:snapToGrid w:val="0"/>
                <w:kern w:val="0"/>
                <w:sz w:val="24"/>
              </w:rPr>
              <w:instrText>eq \o\ac(○,1)</w:instrText>
            </w:r>
            <w:r w:rsidRPr="008F74E4">
              <w:rPr>
                <w:rFonts w:ascii="標楷體" w:eastAsia="標楷體" w:hAnsi="標楷體"/>
                <w:snapToGrid w:val="0"/>
                <w:kern w:val="0"/>
                <w:sz w:val="24"/>
              </w:rPr>
              <w:fldChar w:fldCharType="end"/>
            </w:r>
            <w:r w:rsidRPr="008F74E4">
              <w:rPr>
                <w:rFonts w:ascii="標楷體" w:eastAsia="標楷體" w:hAnsi="標楷體" w:hint="eastAsia"/>
                <w:color w:val="000000"/>
                <w:sz w:val="24"/>
                <w:szCs w:val="24"/>
              </w:rPr>
              <w:t>個案管理：</w:t>
            </w:r>
            <w:proofErr w:type="gramStart"/>
            <w:r w:rsidRPr="008F74E4">
              <w:rPr>
                <w:rFonts w:ascii="標楷體" w:eastAsia="標楷體" w:hAnsi="標楷體" w:hint="eastAsia"/>
                <w:color w:val="000000"/>
                <w:sz w:val="24"/>
                <w:szCs w:val="24"/>
              </w:rPr>
              <w:t>107</w:t>
            </w:r>
            <w:proofErr w:type="gramEnd"/>
            <w:r w:rsidRPr="008F74E4">
              <w:rPr>
                <w:rFonts w:ascii="標楷體" w:eastAsia="標楷體" w:hAnsi="標楷體" w:hint="eastAsia"/>
                <w:color w:val="000000"/>
                <w:sz w:val="24"/>
                <w:szCs w:val="24"/>
              </w:rPr>
              <w:t>年度受理</w:t>
            </w:r>
            <w:proofErr w:type="gramStart"/>
            <w:r w:rsidRPr="008F74E4">
              <w:rPr>
                <w:rFonts w:ascii="標楷體" w:eastAsia="標楷體" w:hAnsi="標楷體" w:hint="eastAsia"/>
                <w:color w:val="000000"/>
                <w:sz w:val="24"/>
                <w:szCs w:val="24"/>
              </w:rPr>
              <w:t>新舊共</w:t>
            </w:r>
            <w:proofErr w:type="gramEnd"/>
            <w:r w:rsidRPr="008F74E4">
              <w:rPr>
                <w:rFonts w:ascii="標楷體" w:eastAsia="標楷體" w:hAnsi="標楷體" w:hint="eastAsia"/>
                <w:color w:val="000000"/>
                <w:sz w:val="24"/>
                <w:szCs w:val="24"/>
              </w:rPr>
              <w:t>33案，結案6案(案件含一對多性</w:t>
            </w:r>
            <w:proofErr w:type="gramStart"/>
            <w:r w:rsidRPr="008F74E4">
              <w:rPr>
                <w:rFonts w:ascii="標楷體" w:eastAsia="標楷體" w:hAnsi="標楷體" w:hint="eastAsia"/>
                <w:color w:val="000000"/>
                <w:sz w:val="24"/>
                <w:szCs w:val="24"/>
              </w:rPr>
              <w:t>騷</w:t>
            </w:r>
            <w:proofErr w:type="gramEnd"/>
            <w:r w:rsidRPr="008F74E4">
              <w:rPr>
                <w:rFonts w:ascii="標楷體" w:eastAsia="標楷體" w:hAnsi="標楷體" w:hint="eastAsia"/>
                <w:color w:val="000000"/>
                <w:sz w:val="24"/>
                <w:szCs w:val="24"/>
              </w:rPr>
              <w:t>集體案、家內案、強制案)，其中心智障礙者4案、疑似身心症狀8案；服務1,720人次，透過面談、家訪、訪視、電話諮詢、社會暨心理處遇、安置服務、就學扶助、經濟扶助、就醫服務、精神醫療團隊、個別專家評估、心理衡</w:t>
            </w:r>
            <w:proofErr w:type="gramStart"/>
            <w:r w:rsidRPr="008F74E4">
              <w:rPr>
                <w:rFonts w:ascii="標楷體" w:eastAsia="標楷體" w:hAnsi="標楷體" w:hint="eastAsia"/>
                <w:color w:val="000000"/>
                <w:sz w:val="24"/>
                <w:szCs w:val="24"/>
              </w:rPr>
              <w:t>鑑</w:t>
            </w:r>
            <w:proofErr w:type="gramEnd"/>
            <w:r w:rsidRPr="008F74E4">
              <w:rPr>
                <w:rFonts w:ascii="標楷體" w:eastAsia="標楷體" w:hAnsi="標楷體" w:hint="eastAsia"/>
                <w:color w:val="000000"/>
                <w:sz w:val="24"/>
                <w:szCs w:val="24"/>
              </w:rPr>
              <w:t>、陪同偵訊、陪同出庭、心理諮商治療、認知教育、家庭會議、網絡/個案討論、轉</w:t>
            </w:r>
            <w:proofErr w:type="gramStart"/>
            <w:r w:rsidRPr="008F74E4">
              <w:rPr>
                <w:rFonts w:ascii="標楷體" w:eastAsia="標楷體" w:hAnsi="標楷體" w:hint="eastAsia"/>
                <w:color w:val="000000"/>
                <w:sz w:val="24"/>
                <w:szCs w:val="24"/>
              </w:rPr>
              <w:t>介</w:t>
            </w:r>
            <w:proofErr w:type="gramEnd"/>
            <w:r w:rsidRPr="008F74E4">
              <w:rPr>
                <w:rFonts w:ascii="標楷體" w:eastAsia="標楷體" w:hAnsi="標楷體" w:hint="eastAsia"/>
                <w:color w:val="000000"/>
                <w:sz w:val="24"/>
                <w:szCs w:val="24"/>
              </w:rPr>
              <w:t>服務、其他服務…</w:t>
            </w:r>
            <w:proofErr w:type="gramStart"/>
            <w:r w:rsidRPr="008F74E4">
              <w:rPr>
                <w:rFonts w:ascii="標楷體" w:eastAsia="標楷體" w:hAnsi="標楷體" w:hint="eastAsia"/>
                <w:color w:val="000000"/>
                <w:sz w:val="24"/>
                <w:szCs w:val="24"/>
              </w:rPr>
              <w:t>等兒少</w:t>
            </w:r>
            <w:proofErr w:type="gramEnd"/>
            <w:r w:rsidRPr="008F74E4">
              <w:rPr>
                <w:rFonts w:ascii="標楷體" w:eastAsia="標楷體" w:hAnsi="標楷體" w:hint="eastAsia"/>
                <w:color w:val="000000"/>
                <w:sz w:val="24"/>
                <w:szCs w:val="24"/>
              </w:rPr>
              <w:t>及其家屬個案管理服務。</w:t>
            </w:r>
          </w:p>
          <w:p w:rsidR="00051D29" w:rsidRPr="008F74E4" w:rsidRDefault="00051D29" w:rsidP="00051D29">
            <w:pPr>
              <w:pStyle w:val="33"/>
              <w:overflowPunct w:val="0"/>
              <w:adjustRightInd w:val="0"/>
              <w:snapToGrid w:val="0"/>
              <w:spacing w:after="0" w:line="360" w:lineRule="exact"/>
              <w:ind w:leftChars="300" w:left="1010" w:rightChars="50" w:right="130" w:hangingChars="96" w:hanging="230"/>
              <w:jc w:val="both"/>
              <w:rPr>
                <w:rFonts w:ascii="標楷體" w:eastAsia="標楷體" w:hAnsi="標楷體"/>
                <w:color w:val="000000"/>
                <w:sz w:val="24"/>
                <w:szCs w:val="24"/>
              </w:rPr>
            </w:pPr>
            <w:r w:rsidRPr="008F74E4">
              <w:rPr>
                <w:rFonts w:ascii="標楷體" w:eastAsia="標楷體" w:hAnsi="標楷體"/>
                <w:snapToGrid w:val="0"/>
                <w:kern w:val="0"/>
                <w:sz w:val="24"/>
              </w:rPr>
              <w:fldChar w:fldCharType="begin"/>
            </w:r>
            <w:r w:rsidRPr="008F74E4">
              <w:rPr>
                <w:rFonts w:ascii="標楷體" w:eastAsia="標楷體" w:hAnsi="標楷體"/>
                <w:snapToGrid w:val="0"/>
                <w:kern w:val="0"/>
                <w:sz w:val="24"/>
              </w:rPr>
              <w:instrText xml:space="preserve"> </w:instrText>
            </w:r>
            <w:r w:rsidRPr="008F74E4">
              <w:rPr>
                <w:rFonts w:ascii="標楷體" w:eastAsia="標楷體" w:hAnsi="標楷體" w:hint="eastAsia"/>
                <w:snapToGrid w:val="0"/>
                <w:kern w:val="0"/>
                <w:sz w:val="24"/>
              </w:rPr>
              <w:instrText>eq \o\ac(○,2)</w:instrText>
            </w:r>
            <w:r w:rsidRPr="008F74E4">
              <w:rPr>
                <w:rFonts w:ascii="標楷體" w:eastAsia="標楷體" w:hAnsi="標楷體"/>
                <w:snapToGrid w:val="0"/>
                <w:kern w:val="0"/>
                <w:sz w:val="24"/>
              </w:rPr>
              <w:fldChar w:fldCharType="end"/>
            </w:r>
            <w:r w:rsidRPr="008F74E4">
              <w:rPr>
                <w:rFonts w:ascii="標楷體" w:eastAsia="標楷體" w:hAnsi="標楷體" w:hint="eastAsia"/>
                <w:color w:val="000000"/>
                <w:sz w:val="24"/>
                <w:szCs w:val="24"/>
              </w:rPr>
              <w:t>個案討論：邀請網絡成員與多元實務及學術專家，共辦理 9 場次跨網絡個案討論會議，2場</w:t>
            </w:r>
            <w:proofErr w:type="gramStart"/>
            <w:r w:rsidRPr="008F74E4">
              <w:rPr>
                <w:rFonts w:ascii="標楷體" w:eastAsia="標楷體" w:hAnsi="標楷體" w:hint="eastAsia"/>
                <w:color w:val="000000"/>
                <w:sz w:val="24"/>
                <w:szCs w:val="24"/>
              </w:rPr>
              <w:t>入校跨專業</w:t>
            </w:r>
            <w:proofErr w:type="gramEnd"/>
            <w:r w:rsidRPr="008F74E4">
              <w:rPr>
                <w:rFonts w:ascii="標楷體" w:eastAsia="標楷體" w:hAnsi="標楷體" w:hint="eastAsia"/>
                <w:color w:val="000000"/>
                <w:sz w:val="24"/>
                <w:szCs w:val="24"/>
              </w:rPr>
              <w:t>合作環境檢核，共計網絡成員共97人次與會。</w:t>
            </w:r>
          </w:p>
          <w:p w:rsidR="00051D29" w:rsidRPr="008F74E4" w:rsidRDefault="00051D29" w:rsidP="00051D29">
            <w:pPr>
              <w:pStyle w:val="33"/>
              <w:overflowPunct w:val="0"/>
              <w:adjustRightInd w:val="0"/>
              <w:snapToGrid w:val="0"/>
              <w:spacing w:after="0" w:line="360" w:lineRule="exact"/>
              <w:ind w:leftChars="300" w:left="1010" w:rightChars="50" w:right="130" w:hangingChars="96" w:hanging="230"/>
              <w:jc w:val="both"/>
              <w:rPr>
                <w:rFonts w:ascii="標楷體" w:eastAsia="標楷體" w:hAnsi="標楷體"/>
                <w:color w:val="000000"/>
                <w:sz w:val="24"/>
                <w:szCs w:val="24"/>
              </w:rPr>
            </w:pPr>
            <w:r w:rsidRPr="008F74E4">
              <w:rPr>
                <w:rFonts w:ascii="標楷體" w:eastAsia="標楷體" w:hAnsi="標楷體"/>
                <w:snapToGrid w:val="0"/>
                <w:kern w:val="0"/>
                <w:sz w:val="24"/>
              </w:rPr>
              <w:fldChar w:fldCharType="begin"/>
            </w:r>
            <w:r w:rsidRPr="008F74E4">
              <w:rPr>
                <w:rFonts w:ascii="標楷體" w:eastAsia="標楷體" w:hAnsi="標楷體"/>
                <w:snapToGrid w:val="0"/>
                <w:kern w:val="0"/>
                <w:sz w:val="24"/>
              </w:rPr>
              <w:instrText xml:space="preserve"> </w:instrText>
            </w:r>
            <w:r w:rsidRPr="008F74E4">
              <w:rPr>
                <w:rFonts w:ascii="標楷體" w:eastAsia="標楷體" w:hAnsi="標楷體" w:hint="eastAsia"/>
                <w:snapToGrid w:val="0"/>
                <w:kern w:val="0"/>
                <w:sz w:val="24"/>
              </w:rPr>
              <w:instrText>eq \o\ac(○,3)</w:instrText>
            </w:r>
            <w:r w:rsidRPr="008F74E4">
              <w:rPr>
                <w:rFonts w:ascii="標楷體" w:eastAsia="標楷體" w:hAnsi="標楷體"/>
                <w:snapToGrid w:val="0"/>
                <w:kern w:val="0"/>
                <w:sz w:val="24"/>
              </w:rPr>
              <w:fldChar w:fldCharType="end"/>
            </w:r>
            <w:r w:rsidRPr="008F74E4">
              <w:rPr>
                <w:rFonts w:ascii="標楷體" w:eastAsia="標楷體" w:hAnsi="標楷體" w:hint="eastAsia"/>
                <w:color w:val="000000"/>
                <w:sz w:val="24"/>
                <w:szCs w:val="24"/>
              </w:rPr>
              <w:t>大學生志工培力與運作：</w:t>
            </w:r>
          </w:p>
          <w:p w:rsidR="00051D29" w:rsidRPr="008F74E4" w:rsidRDefault="00051D29" w:rsidP="008F74E4">
            <w:pPr>
              <w:pStyle w:val="002-01"/>
              <w:overflowPunct w:val="0"/>
              <w:adjustRightInd w:val="0"/>
              <w:spacing w:line="360" w:lineRule="exact"/>
              <w:ind w:left="1020" w:right="130" w:hanging="240"/>
              <w:rPr>
                <w:szCs w:val="24"/>
              </w:rPr>
            </w:pPr>
            <w:r w:rsidRPr="008F74E4">
              <w:rPr>
                <w:szCs w:val="24"/>
              </w:rPr>
              <w:t>A.</w:t>
            </w:r>
            <w:r w:rsidRPr="008F74E4">
              <w:rPr>
                <w:rFonts w:hint="eastAsia"/>
                <w:szCs w:val="24"/>
              </w:rPr>
              <w:t>107年4月28日及11月4日培力8名高醫社工系、嘉義大輔導與諮商學系大學生參與預防性團體陪伴兒少性行為人共14人次。</w:t>
            </w:r>
          </w:p>
          <w:p w:rsidR="00051D29" w:rsidRPr="008F74E4" w:rsidRDefault="00051D29" w:rsidP="008F74E4">
            <w:pPr>
              <w:pStyle w:val="002-01"/>
              <w:overflowPunct w:val="0"/>
              <w:adjustRightInd w:val="0"/>
              <w:spacing w:line="360" w:lineRule="exact"/>
              <w:ind w:left="1020" w:right="130" w:hanging="240"/>
              <w:rPr>
                <w:szCs w:val="24"/>
              </w:rPr>
            </w:pPr>
            <w:r w:rsidRPr="008F74E4">
              <w:rPr>
                <w:rFonts w:hint="eastAsia"/>
                <w:szCs w:val="24"/>
              </w:rPr>
              <w:t>B.培力5名高醫社工系大四學生合作涉及性行為 (合意或非合意案件)兒少支援陪伴服務，採取定點校訪、電話、面談，陪伴參與活動、性教育諮詢、心理支持及情緒紓解，服務共30案，共567人次。</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rFonts w:hint="eastAsia"/>
                <w:szCs w:val="24"/>
              </w:rPr>
              <w:t>(2)強化性別教育認知：</w:t>
            </w:r>
          </w:p>
          <w:p w:rsidR="00051D29" w:rsidRPr="008F74E4" w:rsidRDefault="00051D29" w:rsidP="00051D29">
            <w:pPr>
              <w:pStyle w:val="33"/>
              <w:overflowPunct w:val="0"/>
              <w:adjustRightInd w:val="0"/>
              <w:snapToGrid w:val="0"/>
              <w:spacing w:after="0" w:line="360" w:lineRule="exact"/>
              <w:ind w:leftChars="300" w:left="1010" w:rightChars="50" w:right="130" w:hangingChars="96" w:hanging="230"/>
              <w:jc w:val="both"/>
              <w:rPr>
                <w:rFonts w:ascii="標楷體" w:eastAsia="標楷體" w:hAnsi="標楷體"/>
                <w:color w:val="000000"/>
                <w:sz w:val="24"/>
                <w:szCs w:val="24"/>
              </w:rPr>
            </w:pPr>
            <w:r w:rsidRPr="008F74E4">
              <w:rPr>
                <w:rFonts w:ascii="標楷體" w:eastAsia="標楷體" w:hAnsi="標楷體"/>
                <w:snapToGrid w:val="0"/>
                <w:kern w:val="0"/>
                <w:sz w:val="24"/>
              </w:rPr>
              <w:fldChar w:fldCharType="begin"/>
            </w:r>
            <w:r w:rsidRPr="008F74E4">
              <w:rPr>
                <w:rFonts w:ascii="標楷體" w:eastAsia="標楷體" w:hAnsi="標楷體"/>
                <w:snapToGrid w:val="0"/>
                <w:kern w:val="0"/>
                <w:sz w:val="24"/>
              </w:rPr>
              <w:instrText xml:space="preserve"> </w:instrText>
            </w:r>
            <w:r w:rsidRPr="008F74E4">
              <w:rPr>
                <w:rFonts w:ascii="標楷體" w:eastAsia="標楷體" w:hAnsi="標楷體" w:hint="eastAsia"/>
                <w:snapToGrid w:val="0"/>
                <w:kern w:val="0"/>
                <w:sz w:val="24"/>
              </w:rPr>
              <w:instrText>eq \o\ac(○,1)</w:instrText>
            </w:r>
            <w:r w:rsidRPr="008F74E4">
              <w:rPr>
                <w:rFonts w:ascii="標楷體" w:eastAsia="標楷體" w:hAnsi="標楷體"/>
                <w:snapToGrid w:val="0"/>
                <w:kern w:val="0"/>
                <w:sz w:val="24"/>
              </w:rPr>
              <w:fldChar w:fldCharType="end"/>
            </w:r>
            <w:proofErr w:type="gramStart"/>
            <w:r w:rsidRPr="008F74E4">
              <w:rPr>
                <w:rFonts w:ascii="標楷體" w:eastAsia="標楷體" w:hAnsi="標楷體"/>
                <w:color w:val="000000"/>
                <w:sz w:val="24"/>
                <w:szCs w:val="24"/>
              </w:rPr>
              <w:t>107</w:t>
            </w:r>
            <w:proofErr w:type="gramEnd"/>
            <w:r w:rsidRPr="008F74E4">
              <w:rPr>
                <w:rFonts w:ascii="標楷體" w:eastAsia="標楷體" w:hAnsi="標楷體" w:hint="eastAsia"/>
                <w:color w:val="000000"/>
                <w:sz w:val="24"/>
                <w:szCs w:val="24"/>
              </w:rPr>
              <w:t>年度辦理兒少及其家屬之多元</w:t>
            </w:r>
            <w:proofErr w:type="gramStart"/>
            <w:r w:rsidRPr="008F74E4">
              <w:rPr>
                <w:rFonts w:ascii="標楷體" w:eastAsia="標楷體" w:hAnsi="標楷體" w:hint="eastAsia"/>
                <w:color w:val="000000"/>
                <w:sz w:val="24"/>
                <w:szCs w:val="24"/>
              </w:rPr>
              <w:t>＂</w:t>
            </w:r>
            <w:proofErr w:type="gramEnd"/>
            <w:r w:rsidRPr="008F74E4">
              <w:rPr>
                <w:rFonts w:ascii="標楷體" w:eastAsia="標楷體" w:hAnsi="標楷體" w:hint="eastAsia"/>
                <w:color w:val="000000"/>
                <w:sz w:val="24"/>
                <w:szCs w:val="24"/>
              </w:rPr>
              <w:t>性</w:t>
            </w:r>
            <w:proofErr w:type="gramStart"/>
            <w:r w:rsidRPr="008F74E4">
              <w:rPr>
                <w:rFonts w:ascii="標楷體" w:eastAsia="標楷體" w:hAnsi="標楷體" w:hint="eastAsia"/>
                <w:color w:val="000000"/>
                <w:sz w:val="24"/>
                <w:szCs w:val="24"/>
              </w:rPr>
              <w:t>＂</w:t>
            </w:r>
            <w:proofErr w:type="gramEnd"/>
            <w:r w:rsidRPr="008F74E4">
              <w:rPr>
                <w:rFonts w:ascii="標楷體" w:eastAsia="標楷體" w:hAnsi="標楷體" w:hint="eastAsia"/>
                <w:color w:val="000000"/>
                <w:sz w:val="24"/>
                <w:szCs w:val="24"/>
              </w:rPr>
              <w:t>教育課程，每週辦理法治教育、性別教育、衛生保健、家庭與親子性教育，實際辦理48場次</w:t>
            </w:r>
            <w:r w:rsidRPr="008F74E4">
              <w:rPr>
                <w:rFonts w:ascii="標楷體" w:eastAsia="標楷體" w:hAnsi="標楷體" w:hint="eastAsia"/>
                <w:szCs w:val="24"/>
              </w:rPr>
              <w:t>、</w:t>
            </w:r>
            <w:r w:rsidRPr="008F74E4">
              <w:rPr>
                <w:rFonts w:ascii="標楷體" w:eastAsia="標楷體" w:hAnsi="標楷體" w:hint="eastAsia"/>
                <w:color w:val="000000"/>
                <w:sz w:val="24"/>
                <w:szCs w:val="24"/>
              </w:rPr>
              <w:t>服務 387人次，其中男生248人次(</w:t>
            </w:r>
            <w:proofErr w:type="gramStart"/>
            <w:r w:rsidRPr="008F74E4">
              <w:rPr>
                <w:rFonts w:ascii="標楷體" w:eastAsia="標楷體" w:hAnsi="標楷體" w:hint="eastAsia"/>
                <w:color w:val="000000"/>
                <w:sz w:val="24"/>
                <w:szCs w:val="24"/>
              </w:rPr>
              <w:t>佔</w:t>
            </w:r>
            <w:proofErr w:type="gramEnd"/>
            <w:r w:rsidRPr="008F74E4">
              <w:rPr>
                <w:rFonts w:ascii="標楷體" w:eastAsia="標楷體" w:hAnsi="標楷體" w:hint="eastAsia"/>
                <w:color w:val="000000"/>
                <w:sz w:val="24"/>
                <w:szCs w:val="24"/>
              </w:rPr>
              <w:t>64.08%)</w:t>
            </w:r>
            <w:r w:rsidRPr="008F74E4">
              <w:rPr>
                <w:rFonts w:ascii="標楷體" w:eastAsia="標楷體" w:hAnsi="標楷體" w:hint="eastAsia"/>
                <w:szCs w:val="24"/>
              </w:rPr>
              <w:t>、</w:t>
            </w:r>
            <w:r w:rsidRPr="008F74E4">
              <w:rPr>
                <w:rFonts w:ascii="標楷體" w:eastAsia="標楷體" w:hAnsi="標楷體" w:hint="eastAsia"/>
                <w:color w:val="000000"/>
                <w:sz w:val="24"/>
                <w:szCs w:val="24"/>
              </w:rPr>
              <w:t>女生139人次(</w:t>
            </w:r>
            <w:proofErr w:type="gramStart"/>
            <w:r w:rsidRPr="008F74E4">
              <w:rPr>
                <w:rFonts w:ascii="標楷體" w:eastAsia="標楷體" w:hAnsi="標楷體" w:hint="eastAsia"/>
                <w:color w:val="000000"/>
                <w:sz w:val="24"/>
                <w:szCs w:val="24"/>
              </w:rPr>
              <w:t>佔</w:t>
            </w:r>
            <w:proofErr w:type="gramEnd"/>
            <w:r w:rsidRPr="008F74E4">
              <w:rPr>
                <w:rFonts w:ascii="標楷體" w:eastAsia="標楷體" w:hAnsi="標楷體" w:hint="eastAsia"/>
                <w:color w:val="000000"/>
                <w:sz w:val="24"/>
                <w:szCs w:val="24"/>
              </w:rPr>
              <w:t>35.92%)。</w:t>
            </w:r>
          </w:p>
          <w:p w:rsidR="00051D29" w:rsidRPr="008F74E4" w:rsidRDefault="00051D29" w:rsidP="00051D29">
            <w:pPr>
              <w:pStyle w:val="33"/>
              <w:overflowPunct w:val="0"/>
              <w:adjustRightInd w:val="0"/>
              <w:snapToGrid w:val="0"/>
              <w:spacing w:after="0" w:line="360" w:lineRule="exact"/>
              <w:ind w:leftChars="300" w:left="1010" w:rightChars="50" w:right="130" w:hangingChars="96" w:hanging="230"/>
              <w:jc w:val="both"/>
              <w:rPr>
                <w:rFonts w:ascii="標楷體" w:eastAsia="標楷體" w:hAnsi="標楷體"/>
                <w:color w:val="000000"/>
                <w:sz w:val="24"/>
                <w:szCs w:val="24"/>
              </w:rPr>
            </w:pPr>
            <w:r w:rsidRPr="008F74E4">
              <w:rPr>
                <w:rFonts w:ascii="標楷體" w:eastAsia="標楷體" w:hAnsi="標楷體"/>
                <w:snapToGrid w:val="0"/>
                <w:kern w:val="0"/>
                <w:sz w:val="24"/>
              </w:rPr>
              <w:fldChar w:fldCharType="begin"/>
            </w:r>
            <w:r w:rsidRPr="008F74E4">
              <w:rPr>
                <w:rFonts w:ascii="標楷體" w:eastAsia="標楷體" w:hAnsi="標楷體"/>
                <w:snapToGrid w:val="0"/>
                <w:kern w:val="0"/>
                <w:sz w:val="24"/>
              </w:rPr>
              <w:instrText xml:space="preserve"> </w:instrText>
            </w:r>
            <w:r w:rsidRPr="008F74E4">
              <w:rPr>
                <w:rFonts w:ascii="標楷體" w:eastAsia="標楷體" w:hAnsi="標楷體" w:hint="eastAsia"/>
                <w:snapToGrid w:val="0"/>
                <w:kern w:val="0"/>
                <w:sz w:val="24"/>
              </w:rPr>
              <w:instrText>eq \o\ac(○,2)</w:instrText>
            </w:r>
            <w:r w:rsidRPr="008F74E4">
              <w:rPr>
                <w:rFonts w:ascii="標楷體" w:eastAsia="標楷體" w:hAnsi="標楷體"/>
                <w:snapToGrid w:val="0"/>
                <w:kern w:val="0"/>
                <w:sz w:val="24"/>
              </w:rPr>
              <w:fldChar w:fldCharType="end"/>
            </w:r>
            <w:r w:rsidRPr="008F74E4">
              <w:rPr>
                <w:rFonts w:ascii="標楷體" w:eastAsia="標楷體" w:hAnsi="標楷體" w:hint="eastAsia"/>
                <w:color w:val="000000"/>
                <w:sz w:val="24"/>
                <w:szCs w:val="24"/>
              </w:rPr>
              <w:t>107年針對通報</w:t>
            </w:r>
            <w:r w:rsidRPr="008F74E4">
              <w:rPr>
                <w:rFonts w:ascii="標楷體" w:eastAsia="標楷體" w:hAnsi="標楷體" w:hint="eastAsia"/>
                <w:snapToGrid w:val="0"/>
                <w:kern w:val="0"/>
                <w:sz w:val="24"/>
              </w:rPr>
              <w:t>性騷擾</w:t>
            </w:r>
            <w:r w:rsidRPr="008F74E4">
              <w:rPr>
                <w:rFonts w:ascii="標楷體" w:eastAsia="標楷體" w:hAnsi="標楷體" w:hint="eastAsia"/>
                <w:color w:val="000000"/>
                <w:sz w:val="24"/>
                <w:szCs w:val="24"/>
              </w:rPr>
              <w:t>或性猥褻之集體案件（多名被害人），結合學校及高雄市學生輔導諮商中心，辦理6場次性別教育課程。</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rFonts w:hint="eastAsia"/>
                <w:szCs w:val="24"/>
              </w:rPr>
              <w:t>(3)再犯預防團體運作：107年4月28日及11月4日份辦理2場次預防性治療團體，每場次5-8人，實際參與講師2名，工作人員3名，學員14名(合意性、家內案件)，結合攝影專家、運動專家與性侵害加害人處遇臨床經驗之臨床心理師執行攝影藝術治療與運動家團體，透過不同媒介去投射及轉心內在心理機轉，提高行為覺察及勇於面對錯誤和自我控制之能力。</w:t>
            </w:r>
          </w:p>
          <w:p w:rsidR="00051D29" w:rsidRPr="008F74E4" w:rsidRDefault="00051D29" w:rsidP="008F74E4">
            <w:pPr>
              <w:pStyle w:val="002-10"/>
              <w:overflowPunct w:val="0"/>
              <w:adjustRightInd w:val="0"/>
              <w:spacing w:line="360" w:lineRule="exact"/>
              <w:ind w:left="750" w:right="130" w:hanging="360"/>
              <w:rPr>
                <w:kern w:val="0"/>
                <w:szCs w:val="24"/>
              </w:rPr>
            </w:pPr>
            <w:r w:rsidRPr="008F74E4">
              <w:rPr>
                <w:rFonts w:hint="eastAsia"/>
                <w:szCs w:val="24"/>
              </w:rPr>
              <w:t>(4)發展與危機輔導專業精進：107年度辦理12場次外聘督導，含</w:t>
            </w:r>
            <w:r w:rsidRPr="008F74E4">
              <w:rPr>
                <w:rFonts w:hint="eastAsia"/>
                <w:szCs w:val="24"/>
              </w:rPr>
              <w:lastRenderedPageBreak/>
              <w:t>2場跨網絡合作討論會、1場志工督導研習、4場方案營運督導、3場個案研討督導，共服務工作人員計96人次。</w:t>
            </w:r>
          </w:p>
          <w:p w:rsidR="00051D29" w:rsidRPr="008F74E4" w:rsidRDefault="00051D29" w:rsidP="00051D29">
            <w:pPr>
              <w:overflowPunct w:val="0"/>
              <w:spacing w:line="360" w:lineRule="exact"/>
              <w:ind w:leftChars="50" w:left="552" w:rightChars="50" w:right="130" w:hangingChars="176" w:hanging="422"/>
              <w:rPr>
                <w:rFonts w:hAnsi="標楷體"/>
                <w:color w:val="000000"/>
                <w:sz w:val="24"/>
              </w:rPr>
            </w:pPr>
            <w:r w:rsidRPr="008F74E4">
              <w:rPr>
                <w:rFonts w:hAnsi="標楷體"/>
                <w:color w:val="000000"/>
                <w:sz w:val="24"/>
              </w:rPr>
              <w:t>10.</w:t>
            </w:r>
            <w:r w:rsidRPr="008F74E4">
              <w:rPr>
                <w:rFonts w:hAnsi="標楷體" w:hint="eastAsia"/>
                <w:color w:val="000000"/>
                <w:sz w:val="24"/>
              </w:rPr>
              <w:t>辦理性騷擾防治措施查核作業：查核飲酒業、宗教團體、交通運輸、</w:t>
            </w:r>
            <w:proofErr w:type="gramStart"/>
            <w:r w:rsidRPr="008F74E4">
              <w:rPr>
                <w:rFonts w:hAnsi="標楷體" w:hint="eastAsia"/>
                <w:color w:val="000000"/>
                <w:sz w:val="24"/>
              </w:rPr>
              <w:t>觀光旅宿</w:t>
            </w:r>
            <w:proofErr w:type="gramEnd"/>
            <w:r w:rsidRPr="008F74E4">
              <w:rPr>
                <w:rFonts w:hAnsi="標楷體" w:hint="eastAsia"/>
                <w:color w:val="000000"/>
                <w:sz w:val="24"/>
              </w:rPr>
              <w:t>、社會福利機構、補教業</w:t>
            </w:r>
            <w:proofErr w:type="gramStart"/>
            <w:r w:rsidRPr="008F74E4">
              <w:rPr>
                <w:rFonts w:hAnsi="標楷體" w:hint="eastAsia"/>
                <w:color w:val="000000"/>
                <w:sz w:val="24"/>
              </w:rPr>
              <w:t>業</w:t>
            </w:r>
            <w:proofErr w:type="gramEnd"/>
            <w:r w:rsidRPr="008F74E4">
              <w:rPr>
                <w:rFonts w:hAnsi="標楷體" w:hint="eastAsia"/>
                <w:color w:val="000000"/>
                <w:sz w:val="24"/>
              </w:rPr>
              <w:t>設立性騷擾申訴管道及防治措施建置情形，</w:t>
            </w:r>
            <w:proofErr w:type="gramStart"/>
            <w:r w:rsidRPr="008F74E4">
              <w:rPr>
                <w:rFonts w:hAnsi="標楷體" w:hint="eastAsia"/>
                <w:color w:val="000000"/>
                <w:sz w:val="24"/>
              </w:rPr>
              <w:t>107</w:t>
            </w:r>
            <w:proofErr w:type="gramEnd"/>
            <w:r w:rsidRPr="008F74E4">
              <w:rPr>
                <w:rFonts w:hAnsi="標楷體" w:hint="eastAsia"/>
                <w:color w:val="000000"/>
                <w:sz w:val="24"/>
              </w:rPr>
              <w:t>年度共計書面查核2,574家次，實地查核350家次。</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8F74E4">
            <w:pPr>
              <w:pStyle w:val="002-1"/>
              <w:overflowPunct w:val="0"/>
              <w:adjustRightInd w:val="0"/>
              <w:spacing w:line="360" w:lineRule="exact"/>
              <w:rPr>
                <w:szCs w:val="24"/>
              </w:rPr>
            </w:pPr>
            <w:r w:rsidRPr="008F74E4">
              <w:rPr>
                <w:rFonts w:hint="eastAsia"/>
                <w:szCs w:val="24"/>
              </w:rPr>
              <w:t>1</w:t>
            </w:r>
            <w:r w:rsidRPr="008F74E4">
              <w:rPr>
                <w:szCs w:val="24"/>
              </w:rPr>
              <w:t>.</w:t>
            </w:r>
            <w:r w:rsidRPr="008F74E4">
              <w:rPr>
                <w:rFonts w:hint="eastAsia"/>
                <w:szCs w:val="24"/>
              </w:rPr>
              <w:t>協助特殊境遇家庭解決生活困難，給予緊急照顧，協助其自立自</w:t>
            </w:r>
            <w:r w:rsidRPr="008F74E4">
              <w:rPr>
                <w:szCs w:val="24"/>
              </w:rPr>
              <w:t>強及改善生活環境，</w:t>
            </w:r>
            <w:proofErr w:type="gramStart"/>
            <w:r w:rsidRPr="008F74E4">
              <w:rPr>
                <w:rFonts w:hint="eastAsia"/>
                <w:szCs w:val="24"/>
              </w:rPr>
              <w:t>107</w:t>
            </w:r>
            <w:proofErr w:type="gramEnd"/>
            <w:r w:rsidRPr="008F74E4">
              <w:rPr>
                <w:szCs w:val="24"/>
              </w:rPr>
              <w:t>年度計有：</w:t>
            </w:r>
          </w:p>
          <w:p w:rsidR="00051D29" w:rsidRPr="008F74E4" w:rsidRDefault="00051D29" w:rsidP="00051D29">
            <w:pPr>
              <w:pStyle w:val="002-10"/>
              <w:overflowPunct w:val="0"/>
              <w:adjustRightInd w:val="0"/>
              <w:spacing w:line="360" w:lineRule="exact"/>
              <w:ind w:left="719" w:right="130" w:hangingChars="137" w:hanging="329"/>
            </w:pPr>
            <w:r w:rsidRPr="008F74E4">
              <w:t>(</w:t>
            </w:r>
            <w:r w:rsidRPr="008F74E4">
              <w:rPr>
                <w:rFonts w:hint="eastAsia"/>
              </w:rPr>
              <w:t>1</w:t>
            </w:r>
            <w:r w:rsidRPr="008F74E4">
              <w:t>)</w:t>
            </w:r>
            <w:r w:rsidRPr="008F74E4">
              <w:rPr>
                <w:szCs w:val="24"/>
              </w:rPr>
              <w:t>特殊境遇家庭子女生活津貼</w:t>
            </w:r>
            <w:r w:rsidRPr="008F74E4">
              <w:rPr>
                <w:rFonts w:hint="eastAsia"/>
              </w:rPr>
              <w:t>653</w:t>
            </w:r>
            <w:r w:rsidRPr="008F74E4">
              <w:t>人、</w:t>
            </w:r>
            <w:r w:rsidRPr="008F74E4">
              <w:rPr>
                <w:rFonts w:hint="eastAsia"/>
              </w:rPr>
              <w:t>1,272</w:t>
            </w:r>
            <w:r w:rsidRPr="008F74E4">
              <w:t>萬</w:t>
            </w:r>
            <w:r w:rsidRPr="008F74E4">
              <w:rPr>
                <w:rFonts w:hint="eastAsia"/>
              </w:rPr>
              <w:t>9,121</w:t>
            </w:r>
            <w:r w:rsidRPr="008F74E4">
              <w:t>元。</w:t>
            </w:r>
          </w:p>
          <w:p w:rsidR="00051D29" w:rsidRPr="008F74E4" w:rsidRDefault="00051D29" w:rsidP="00051D29">
            <w:pPr>
              <w:pStyle w:val="002-10"/>
              <w:overflowPunct w:val="0"/>
              <w:adjustRightInd w:val="0"/>
              <w:spacing w:line="360" w:lineRule="exact"/>
              <w:ind w:left="719" w:right="130" w:hangingChars="137" w:hanging="329"/>
            </w:pPr>
            <w:r w:rsidRPr="008F74E4">
              <w:t>(</w:t>
            </w:r>
            <w:r w:rsidRPr="008F74E4">
              <w:rPr>
                <w:rFonts w:hint="eastAsia"/>
              </w:rPr>
              <w:t>2</w:t>
            </w:r>
            <w:r w:rsidRPr="008F74E4">
              <w:t>)</w:t>
            </w:r>
            <w:r w:rsidRPr="008F74E4">
              <w:rPr>
                <w:szCs w:val="24"/>
              </w:rPr>
              <w:t>特殊境遇家庭子女托育津貼</w:t>
            </w:r>
            <w:r w:rsidRPr="008F74E4">
              <w:rPr>
                <w:rFonts w:hint="eastAsia"/>
              </w:rPr>
              <w:t>26人</w:t>
            </w:r>
            <w:r w:rsidRPr="008F74E4">
              <w:t>、</w:t>
            </w:r>
            <w:r w:rsidRPr="008F74E4">
              <w:rPr>
                <w:rFonts w:hint="eastAsia"/>
              </w:rPr>
              <w:t>142</w:t>
            </w:r>
            <w:r w:rsidRPr="008F74E4">
              <w:t>,464</w:t>
            </w:r>
            <w:r w:rsidRPr="008F74E4">
              <w:rPr>
                <w:rFonts w:hint="eastAsia"/>
              </w:rPr>
              <w:t>元</w:t>
            </w:r>
            <w:r w:rsidRPr="008F74E4">
              <w:t>。</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w:t>
            </w:r>
            <w:r w:rsidRPr="008F74E4">
              <w:rPr>
                <w:rFonts w:hint="eastAsia"/>
                <w:szCs w:val="24"/>
              </w:rPr>
              <w:t>3</w:t>
            </w:r>
            <w:r w:rsidRPr="008F74E4">
              <w:rPr>
                <w:szCs w:val="24"/>
              </w:rPr>
              <w:t>)</w:t>
            </w:r>
            <w:r w:rsidRPr="008F74E4">
              <w:t>特</w:t>
            </w:r>
            <w:r w:rsidRPr="008F74E4">
              <w:rPr>
                <w:szCs w:val="24"/>
              </w:rPr>
              <w:t>殊境遇家庭學雜費減免證明，計有</w:t>
            </w:r>
            <w:r w:rsidRPr="008F74E4">
              <w:rPr>
                <w:rFonts w:hint="eastAsia"/>
                <w:szCs w:val="24"/>
              </w:rPr>
              <w:t>607</w:t>
            </w:r>
            <w:r w:rsidRPr="008F74E4">
              <w:rPr>
                <w:szCs w:val="24"/>
              </w:rPr>
              <w:t>人。</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szCs w:val="24"/>
              </w:rPr>
              <w:t>(4)</w:t>
            </w:r>
            <w:r w:rsidRPr="008F74E4">
              <w:rPr>
                <w:rFonts w:hint="eastAsia"/>
                <w:szCs w:val="24"/>
              </w:rPr>
              <w:t>特殊境遇家庭緊急生活扶助</w:t>
            </w:r>
            <w:r w:rsidRPr="008F74E4">
              <w:rPr>
                <w:szCs w:val="24"/>
              </w:rPr>
              <w:t>3</w:t>
            </w:r>
            <w:r w:rsidRPr="008F74E4">
              <w:rPr>
                <w:rFonts w:hint="eastAsia"/>
                <w:szCs w:val="24"/>
              </w:rPr>
              <w:t>51人、</w:t>
            </w:r>
            <w:r w:rsidRPr="008F74E4">
              <w:rPr>
                <w:szCs w:val="24"/>
              </w:rPr>
              <w:t>5</w:t>
            </w:r>
            <w:r w:rsidRPr="008F74E4">
              <w:rPr>
                <w:rFonts w:hint="eastAsia"/>
                <w:szCs w:val="24"/>
              </w:rPr>
              <w:t>89人次、737</w:t>
            </w:r>
            <w:r w:rsidR="00847DF0" w:rsidRPr="001A0138">
              <w:rPr>
                <w:rFonts w:hint="eastAsia"/>
                <w:szCs w:val="24"/>
              </w:rPr>
              <w:t>萬</w:t>
            </w:r>
            <w:r w:rsidRPr="008F74E4">
              <w:rPr>
                <w:rFonts w:hint="eastAsia"/>
                <w:szCs w:val="24"/>
              </w:rPr>
              <w:t>8</w:t>
            </w:r>
            <w:r w:rsidRPr="008F74E4">
              <w:rPr>
                <w:szCs w:val="24"/>
              </w:rPr>
              <w:t>,</w:t>
            </w:r>
            <w:r w:rsidRPr="008F74E4">
              <w:rPr>
                <w:rFonts w:hint="eastAsia"/>
                <w:szCs w:val="24"/>
              </w:rPr>
              <w:t>333元。</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2.</w:t>
            </w:r>
            <w:r w:rsidRPr="008F74E4">
              <w:rPr>
                <w:szCs w:val="24"/>
              </w:rPr>
              <w:t>為加強照顧單親家庭，協助自立，改善生活環境，</w:t>
            </w:r>
            <w:proofErr w:type="gramStart"/>
            <w:r w:rsidRPr="008F74E4">
              <w:rPr>
                <w:rFonts w:hint="eastAsia"/>
                <w:szCs w:val="24"/>
              </w:rPr>
              <w:t>107</w:t>
            </w:r>
            <w:proofErr w:type="gramEnd"/>
            <w:r w:rsidRPr="008F74E4">
              <w:rPr>
                <w:rFonts w:hint="eastAsia"/>
                <w:szCs w:val="24"/>
              </w:rPr>
              <w:t>年度</w:t>
            </w:r>
            <w:r w:rsidRPr="008F74E4">
              <w:rPr>
                <w:szCs w:val="24"/>
              </w:rPr>
              <w:t>提供本市弱勢單親家庭以下補助：</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rFonts w:hint="eastAsia"/>
                <w:szCs w:val="24"/>
              </w:rPr>
              <w:t>(1)</w:t>
            </w:r>
            <w:r w:rsidRPr="008F74E4">
              <w:rPr>
                <w:szCs w:val="24"/>
              </w:rPr>
              <w:t>子女生活津貼補助</w:t>
            </w:r>
            <w:r w:rsidRPr="008F74E4">
              <w:rPr>
                <w:rFonts w:hint="eastAsia"/>
                <w:szCs w:val="24"/>
              </w:rPr>
              <w:t>19,045人、4億2,788萬2,434元</w:t>
            </w:r>
          </w:p>
          <w:p w:rsidR="00051D29" w:rsidRPr="008F74E4" w:rsidRDefault="00051D29" w:rsidP="00051D29">
            <w:pPr>
              <w:pStyle w:val="002-10"/>
              <w:overflowPunct w:val="0"/>
              <w:adjustRightInd w:val="0"/>
              <w:spacing w:line="360" w:lineRule="exact"/>
              <w:ind w:left="719" w:right="130" w:hangingChars="137" w:hanging="329"/>
              <w:rPr>
                <w:szCs w:val="24"/>
              </w:rPr>
            </w:pPr>
            <w:r w:rsidRPr="008F74E4">
              <w:rPr>
                <w:rFonts w:hint="eastAsia"/>
                <w:szCs w:val="24"/>
              </w:rPr>
              <w:t>(2)</w:t>
            </w:r>
            <w:r w:rsidRPr="008F74E4">
              <w:rPr>
                <w:szCs w:val="24"/>
              </w:rPr>
              <w:t>子女大學教育補助</w:t>
            </w:r>
            <w:r w:rsidRPr="008F74E4">
              <w:rPr>
                <w:rFonts w:hint="eastAsia"/>
                <w:szCs w:val="24"/>
              </w:rPr>
              <w:t>11人、97,000元</w:t>
            </w:r>
          </w:p>
          <w:p w:rsidR="00051D29" w:rsidRPr="008F74E4" w:rsidRDefault="00051D29" w:rsidP="00051D29">
            <w:pPr>
              <w:pStyle w:val="33"/>
              <w:overflowPunct w:val="0"/>
              <w:adjustRightInd w:val="0"/>
              <w:snapToGrid w:val="0"/>
              <w:spacing w:after="0" w:line="360" w:lineRule="exact"/>
              <w:ind w:leftChars="50" w:left="368" w:rightChars="50" w:right="130" w:hanging="238"/>
              <w:jc w:val="both"/>
              <w:rPr>
                <w:rFonts w:ascii="標楷體" w:eastAsia="標楷體" w:hAnsi="標楷體"/>
                <w:color w:val="000000"/>
                <w:sz w:val="24"/>
                <w:szCs w:val="24"/>
              </w:rPr>
            </w:pPr>
            <w:r w:rsidRPr="008F74E4">
              <w:rPr>
                <w:rFonts w:ascii="標楷體" w:eastAsia="標楷體" w:hAnsi="標楷體"/>
                <w:color w:val="000000"/>
                <w:sz w:val="24"/>
                <w:szCs w:val="24"/>
              </w:rPr>
              <w:t>3.</w:t>
            </w:r>
            <w:proofErr w:type="gramStart"/>
            <w:r w:rsidRPr="008F74E4">
              <w:rPr>
                <w:rFonts w:ascii="標楷體" w:eastAsia="標楷體" w:hAnsi="標楷體" w:hint="eastAsia"/>
                <w:color w:val="000000"/>
                <w:sz w:val="24"/>
                <w:szCs w:val="24"/>
              </w:rPr>
              <w:t>設置山明</w:t>
            </w:r>
            <w:proofErr w:type="gramEnd"/>
            <w:r w:rsidRPr="008F74E4">
              <w:rPr>
                <w:rFonts w:ascii="標楷體" w:eastAsia="標楷體" w:hAnsi="標楷體" w:hint="eastAsia"/>
                <w:color w:val="000000"/>
                <w:sz w:val="24"/>
                <w:szCs w:val="24"/>
              </w:rPr>
              <w:t>、翠華家園、向陽家園共</w:t>
            </w:r>
            <w:r w:rsidRPr="008F74E4">
              <w:rPr>
                <w:rFonts w:ascii="標楷體" w:eastAsia="標楷體" w:hAnsi="標楷體"/>
                <w:color w:val="000000"/>
                <w:sz w:val="24"/>
                <w:szCs w:val="24"/>
              </w:rPr>
              <w:t>71</w:t>
            </w:r>
            <w:r w:rsidRPr="008F74E4">
              <w:rPr>
                <w:rFonts w:ascii="標楷體" w:eastAsia="標楷體" w:hAnsi="標楷體" w:hint="eastAsia"/>
                <w:color w:val="000000"/>
                <w:sz w:val="24"/>
                <w:szCs w:val="24"/>
              </w:rPr>
              <w:t>戶，以優惠租金出租使用，協助解決單親家庭居住問題。至</w:t>
            </w:r>
            <w:r w:rsidRPr="008F74E4">
              <w:rPr>
                <w:rFonts w:ascii="標楷體" w:eastAsia="標楷體" w:hAnsi="標楷體"/>
                <w:bCs/>
                <w:color w:val="000000"/>
                <w:sz w:val="24"/>
                <w:szCs w:val="24"/>
              </w:rPr>
              <w:t>10</w:t>
            </w:r>
            <w:r w:rsidRPr="008F74E4">
              <w:rPr>
                <w:rFonts w:ascii="標楷體" w:eastAsia="標楷體" w:hAnsi="標楷體" w:hint="eastAsia"/>
                <w:bCs/>
                <w:color w:val="000000"/>
                <w:sz w:val="24"/>
                <w:szCs w:val="24"/>
              </w:rPr>
              <w:t>7年</w:t>
            </w:r>
            <w:r w:rsidRPr="008F74E4">
              <w:rPr>
                <w:rFonts w:ascii="標楷體" w:eastAsia="標楷體" w:hAnsi="標楷體"/>
                <w:bCs/>
                <w:color w:val="000000"/>
                <w:sz w:val="24"/>
                <w:szCs w:val="24"/>
              </w:rPr>
              <w:t>12</w:t>
            </w:r>
            <w:r w:rsidRPr="008F74E4">
              <w:rPr>
                <w:rFonts w:ascii="標楷體" w:eastAsia="標楷體" w:hAnsi="標楷體" w:hint="eastAsia"/>
                <w:bCs/>
                <w:color w:val="000000"/>
                <w:sz w:val="24"/>
                <w:szCs w:val="24"/>
              </w:rPr>
              <w:t>月底申請入住</w:t>
            </w:r>
            <w:r w:rsidRPr="008F74E4">
              <w:rPr>
                <w:rFonts w:ascii="標楷體" w:eastAsia="標楷體" w:hAnsi="標楷體"/>
                <w:bCs/>
                <w:color w:val="000000"/>
                <w:sz w:val="24"/>
                <w:szCs w:val="24"/>
              </w:rPr>
              <w:t>6</w:t>
            </w:r>
            <w:r w:rsidRPr="008F74E4">
              <w:rPr>
                <w:rFonts w:ascii="標楷體" w:eastAsia="標楷體" w:hAnsi="標楷體" w:hint="eastAsia"/>
                <w:bCs/>
                <w:color w:val="000000"/>
                <w:sz w:val="24"/>
                <w:szCs w:val="24"/>
              </w:rPr>
              <w:t>3戶，入住率89％。</w:t>
            </w:r>
          </w:p>
          <w:p w:rsidR="00051D29" w:rsidRPr="008F74E4" w:rsidRDefault="00051D29" w:rsidP="00051D29">
            <w:pPr>
              <w:pStyle w:val="33"/>
              <w:overflowPunct w:val="0"/>
              <w:adjustRightInd w:val="0"/>
              <w:snapToGrid w:val="0"/>
              <w:spacing w:after="0" w:line="360" w:lineRule="exact"/>
              <w:ind w:leftChars="50" w:left="368" w:rightChars="50" w:right="130" w:hanging="238"/>
              <w:jc w:val="both"/>
              <w:rPr>
                <w:rFonts w:ascii="標楷體" w:eastAsia="標楷體" w:hAnsi="標楷體"/>
                <w:color w:val="000000"/>
                <w:sz w:val="24"/>
                <w:szCs w:val="24"/>
              </w:rPr>
            </w:pPr>
            <w:r w:rsidRPr="008F74E4">
              <w:rPr>
                <w:rFonts w:ascii="標楷體" w:eastAsia="標楷體" w:hAnsi="標楷體"/>
                <w:color w:val="000000"/>
                <w:sz w:val="24"/>
                <w:szCs w:val="24"/>
              </w:rPr>
              <w:t>4.106</w:t>
            </w:r>
            <w:r w:rsidRPr="008F74E4">
              <w:rPr>
                <w:rFonts w:ascii="標楷體" w:eastAsia="標楷體" w:hAnsi="標楷體" w:hint="eastAsia"/>
                <w:color w:val="000000"/>
                <w:sz w:val="24"/>
                <w:szCs w:val="24"/>
              </w:rPr>
              <w:t>年整合本市單親家園、單親家庭服務中心及互助關懷站，共成立中、西、南、北、東等</w:t>
            </w:r>
            <w:r w:rsidRPr="008F74E4">
              <w:rPr>
                <w:rFonts w:ascii="標楷體" w:eastAsia="標楷體" w:hAnsi="標楷體"/>
                <w:color w:val="000000"/>
                <w:sz w:val="24"/>
                <w:szCs w:val="24"/>
              </w:rPr>
              <w:t>5</w:t>
            </w:r>
            <w:r w:rsidRPr="008F74E4">
              <w:rPr>
                <w:rFonts w:ascii="標楷體" w:eastAsia="標楷體" w:hAnsi="標楷體" w:hint="eastAsia"/>
                <w:color w:val="000000"/>
                <w:sz w:val="24"/>
                <w:szCs w:val="24"/>
              </w:rPr>
              <w:t>區單親家庭服務據點，各自於小港、左營、鳳山、路竹及旗山設置服務據點，提供個案電訪、家訪及會談輔導、諮詢服務、親職教育或親子活動、團體輔導活動、子女課業輔導、支持性服務，</w:t>
            </w:r>
            <w:proofErr w:type="gramStart"/>
            <w:r w:rsidRPr="008F74E4">
              <w:rPr>
                <w:rFonts w:ascii="標楷體" w:eastAsia="標楷體" w:hAnsi="標楷體" w:hint="eastAsia"/>
                <w:color w:val="000000"/>
                <w:sz w:val="24"/>
                <w:szCs w:val="24"/>
              </w:rPr>
              <w:t>107</w:t>
            </w:r>
            <w:proofErr w:type="gramEnd"/>
            <w:r w:rsidRPr="008F74E4">
              <w:rPr>
                <w:rFonts w:ascii="標楷體" w:eastAsia="標楷體" w:hAnsi="標楷體" w:hint="eastAsia"/>
                <w:color w:val="000000"/>
                <w:sz w:val="24"/>
                <w:szCs w:val="24"/>
              </w:rPr>
              <w:t>年度計服務</w:t>
            </w:r>
            <w:r w:rsidRPr="008F74E4">
              <w:rPr>
                <w:rFonts w:ascii="標楷體" w:eastAsia="標楷體" w:hAnsi="標楷體"/>
                <w:color w:val="000000"/>
                <w:sz w:val="24"/>
                <w:szCs w:val="24"/>
              </w:rPr>
              <w:t>17,</w:t>
            </w:r>
            <w:r w:rsidRPr="008F74E4">
              <w:rPr>
                <w:rFonts w:ascii="標楷體" w:eastAsia="標楷體" w:hAnsi="標楷體" w:hint="eastAsia"/>
                <w:color w:val="000000"/>
                <w:sz w:val="24"/>
                <w:szCs w:val="24"/>
              </w:rPr>
              <w:t>664人次，並辦理宣導活動計2,159人次受惠。</w:t>
            </w:r>
          </w:p>
          <w:p w:rsidR="00051D29" w:rsidRPr="008F74E4" w:rsidRDefault="00051D29" w:rsidP="00051D29">
            <w:pPr>
              <w:pStyle w:val="33"/>
              <w:overflowPunct w:val="0"/>
              <w:adjustRightInd w:val="0"/>
              <w:snapToGrid w:val="0"/>
              <w:spacing w:after="0" w:line="360" w:lineRule="exact"/>
              <w:ind w:leftChars="50" w:left="130" w:rightChars="50" w:right="130"/>
              <w:jc w:val="both"/>
              <w:rPr>
                <w:rFonts w:ascii="標楷體" w:eastAsia="標楷體" w:hAnsi="標楷體"/>
                <w:color w:val="000000"/>
                <w:sz w:val="24"/>
                <w:szCs w:val="24"/>
              </w:rPr>
            </w:pPr>
          </w:p>
          <w:p w:rsidR="00051D29" w:rsidRPr="008F74E4" w:rsidRDefault="00051D29" w:rsidP="008F74E4">
            <w:pPr>
              <w:pStyle w:val="002-1"/>
              <w:overflowPunct w:val="0"/>
              <w:adjustRightInd w:val="0"/>
              <w:spacing w:line="360" w:lineRule="exact"/>
              <w:ind w:left="368" w:firstLineChars="0" w:hanging="238"/>
              <w:rPr>
                <w:szCs w:val="24"/>
              </w:rPr>
            </w:pPr>
            <w:r w:rsidRPr="008F74E4">
              <w:rPr>
                <w:szCs w:val="24"/>
              </w:rPr>
              <w:t>1.</w:t>
            </w:r>
            <w:r w:rsidRPr="008F74E4">
              <w:rPr>
                <w:rFonts w:hint="eastAsia"/>
                <w:szCs w:val="24"/>
              </w:rPr>
              <w:t>本市設置</w:t>
            </w:r>
            <w:r w:rsidRPr="008F74E4">
              <w:rPr>
                <w:szCs w:val="24"/>
              </w:rPr>
              <w:t>5</w:t>
            </w:r>
            <w:r w:rsidRPr="008F74E4">
              <w:rPr>
                <w:rFonts w:hint="eastAsia"/>
                <w:szCs w:val="24"/>
              </w:rPr>
              <w:t>處新住民家庭服務中心提供諮詢服務、關懷訪視、個案管理及不定期辦理各項福利性、聯誼性活動，</w:t>
            </w:r>
            <w:proofErr w:type="gramStart"/>
            <w:r w:rsidRPr="008F74E4">
              <w:rPr>
                <w:rFonts w:hint="eastAsia"/>
                <w:szCs w:val="24"/>
              </w:rPr>
              <w:t>107</w:t>
            </w:r>
            <w:proofErr w:type="gramEnd"/>
            <w:r w:rsidRPr="008F74E4">
              <w:rPr>
                <w:rFonts w:hint="eastAsia"/>
                <w:szCs w:val="24"/>
              </w:rPr>
              <w:t>年度計服務2</w:t>
            </w:r>
            <w:r w:rsidR="00847DF0" w:rsidRPr="001A0138">
              <w:rPr>
                <w:rFonts w:hint="eastAsia"/>
                <w:szCs w:val="24"/>
              </w:rPr>
              <w:t>萬</w:t>
            </w:r>
            <w:r w:rsidRPr="008F74E4">
              <w:rPr>
                <w:rFonts w:hint="eastAsia"/>
                <w:szCs w:val="24"/>
              </w:rPr>
              <w:t>7</w:t>
            </w:r>
            <w:r w:rsidRPr="008F74E4">
              <w:rPr>
                <w:szCs w:val="24"/>
              </w:rPr>
              <w:t>,</w:t>
            </w:r>
            <w:r w:rsidRPr="008F74E4">
              <w:rPr>
                <w:rFonts w:hint="eastAsia"/>
                <w:szCs w:val="24"/>
              </w:rPr>
              <w:t>101人次。</w:t>
            </w:r>
          </w:p>
          <w:p w:rsidR="00051D29" w:rsidRPr="008F74E4" w:rsidRDefault="00051D29" w:rsidP="008F74E4">
            <w:pPr>
              <w:pStyle w:val="002-1"/>
              <w:overflowPunct w:val="0"/>
              <w:adjustRightInd w:val="0"/>
              <w:spacing w:line="360" w:lineRule="exact"/>
              <w:ind w:left="368" w:firstLineChars="0" w:hanging="238"/>
              <w:rPr>
                <w:szCs w:val="24"/>
                <w:highlight w:val="yellow"/>
              </w:rPr>
            </w:pPr>
            <w:r w:rsidRPr="008F74E4">
              <w:rPr>
                <w:szCs w:val="24"/>
              </w:rPr>
              <w:t>2.</w:t>
            </w:r>
            <w:r w:rsidRPr="008F74E4">
              <w:rPr>
                <w:rFonts w:hint="eastAsia"/>
                <w:szCs w:val="24"/>
              </w:rPr>
              <w:t>為使新住民照顧服務更為可及性、可近性與便利性，目前全市共設置</w:t>
            </w:r>
            <w:r w:rsidRPr="008F74E4">
              <w:rPr>
                <w:szCs w:val="24"/>
              </w:rPr>
              <w:t>2</w:t>
            </w:r>
            <w:r w:rsidRPr="008F74E4">
              <w:rPr>
                <w:rFonts w:hint="eastAsia"/>
                <w:szCs w:val="24"/>
              </w:rPr>
              <w:t>1處社區服務據點，提供在地化的休閒聯誼、諮詢服務、團體活動等，</w:t>
            </w:r>
            <w:proofErr w:type="gramStart"/>
            <w:r w:rsidRPr="008F74E4">
              <w:rPr>
                <w:rFonts w:hint="eastAsia"/>
                <w:szCs w:val="24"/>
              </w:rPr>
              <w:t>107</w:t>
            </w:r>
            <w:proofErr w:type="gramEnd"/>
            <w:r w:rsidRPr="008F74E4">
              <w:rPr>
                <w:rFonts w:hint="eastAsia"/>
                <w:szCs w:val="24"/>
              </w:rPr>
              <w:t>年度計服務</w:t>
            </w:r>
            <w:r w:rsidRPr="008F74E4">
              <w:rPr>
                <w:szCs w:val="24"/>
              </w:rPr>
              <w:t>28,</w:t>
            </w:r>
            <w:r w:rsidRPr="008F74E4">
              <w:rPr>
                <w:rFonts w:hint="eastAsia"/>
                <w:szCs w:val="24"/>
              </w:rPr>
              <w:t>209</w:t>
            </w:r>
            <w:r w:rsidRPr="008F74E4">
              <w:rPr>
                <w:rFonts w:cs="Arial" w:hint="eastAsia"/>
                <w:szCs w:val="24"/>
              </w:rPr>
              <w:t>人次</w:t>
            </w:r>
            <w:r w:rsidRPr="008F74E4">
              <w:rPr>
                <w:rFonts w:hint="eastAsia"/>
                <w:szCs w:val="24"/>
              </w:rPr>
              <w:t>。</w:t>
            </w:r>
          </w:p>
          <w:p w:rsidR="00051D29" w:rsidRPr="008F74E4" w:rsidRDefault="00051D29" w:rsidP="008F74E4">
            <w:pPr>
              <w:pStyle w:val="002-1"/>
              <w:overflowPunct w:val="0"/>
              <w:adjustRightInd w:val="0"/>
              <w:spacing w:line="360" w:lineRule="exact"/>
              <w:ind w:left="366" w:firstLineChars="0" w:hanging="236"/>
              <w:rPr>
                <w:szCs w:val="24"/>
              </w:rPr>
            </w:pPr>
            <w:r w:rsidRPr="008F74E4">
              <w:rPr>
                <w:szCs w:val="24"/>
              </w:rPr>
              <w:t>3.</w:t>
            </w:r>
            <w:r w:rsidRPr="008F74E4">
              <w:rPr>
                <w:rFonts w:hint="eastAsia"/>
                <w:szCs w:val="24"/>
              </w:rPr>
              <w:t>為協助遭逢特殊境遇之未設籍新住民及其子女照顧，解決其生活困難，特辦理「設籍前新住民遭逢特殊境遇之家庭扶助計畫」，</w:t>
            </w:r>
            <w:proofErr w:type="gramStart"/>
            <w:r w:rsidRPr="008F74E4">
              <w:rPr>
                <w:rFonts w:hint="eastAsia"/>
                <w:szCs w:val="24"/>
              </w:rPr>
              <w:t>107</w:t>
            </w:r>
            <w:proofErr w:type="gramEnd"/>
            <w:r w:rsidRPr="008F74E4">
              <w:rPr>
                <w:rFonts w:hint="eastAsia"/>
                <w:szCs w:val="24"/>
              </w:rPr>
              <w:t>年度計補助259人次、732</w:t>
            </w:r>
            <w:r w:rsidRPr="008F74E4">
              <w:rPr>
                <w:szCs w:val="24"/>
              </w:rPr>
              <w:t>,</w:t>
            </w:r>
            <w:r w:rsidRPr="008F74E4">
              <w:rPr>
                <w:rFonts w:hint="eastAsia"/>
                <w:szCs w:val="24"/>
              </w:rPr>
              <w:t>397元。</w:t>
            </w:r>
          </w:p>
          <w:p w:rsidR="00051D29" w:rsidRPr="008F74E4" w:rsidRDefault="00051D29" w:rsidP="008F74E4">
            <w:pPr>
              <w:pStyle w:val="002-1"/>
              <w:overflowPunct w:val="0"/>
              <w:adjustRightInd w:val="0"/>
              <w:spacing w:line="360" w:lineRule="exact"/>
              <w:ind w:left="366" w:firstLineChars="0" w:hanging="236"/>
              <w:rPr>
                <w:szCs w:val="24"/>
              </w:rPr>
            </w:pPr>
            <w:r w:rsidRPr="008F74E4">
              <w:rPr>
                <w:szCs w:val="24"/>
              </w:rPr>
              <w:t>4.</w:t>
            </w:r>
            <w:r w:rsidRPr="008F74E4">
              <w:rPr>
                <w:rFonts w:hint="eastAsia"/>
                <w:szCs w:val="24"/>
              </w:rPr>
              <w:t>辦理「南洋小學堂」、「</w:t>
            </w:r>
            <w:proofErr w:type="gramStart"/>
            <w:r w:rsidRPr="008F74E4">
              <w:rPr>
                <w:rFonts w:hint="eastAsia"/>
                <w:szCs w:val="24"/>
              </w:rPr>
              <w:t>文異少年‧</w:t>
            </w:r>
            <w:proofErr w:type="gramEnd"/>
            <w:r w:rsidRPr="008F74E4">
              <w:rPr>
                <w:rFonts w:hint="eastAsia"/>
                <w:szCs w:val="24"/>
              </w:rPr>
              <w:t>歡樂</w:t>
            </w:r>
            <w:proofErr w:type="gramStart"/>
            <w:r w:rsidRPr="008F74E4">
              <w:rPr>
                <w:rFonts w:hint="eastAsia"/>
                <w:szCs w:val="24"/>
              </w:rPr>
              <w:t>一</w:t>
            </w:r>
            <w:proofErr w:type="gramEnd"/>
            <w:r w:rsidRPr="008F74E4">
              <w:rPr>
                <w:rFonts w:hint="eastAsia"/>
                <w:szCs w:val="24"/>
              </w:rPr>
              <w:t>夏」、「在地新滋味~多元</w:t>
            </w:r>
            <w:r w:rsidRPr="008F74E4">
              <w:rPr>
                <w:rFonts w:hint="eastAsia"/>
                <w:szCs w:val="24"/>
              </w:rPr>
              <w:lastRenderedPageBreak/>
              <w:t>文化宣導」、「新心相連~多元文化宣導巡迴」、「社區宣導」、「新台客多元文化體驗交流」活動，提升新住民家庭自我文化認同及傳承，並建立新住民與孩子的自信，促進社會大眾學習欣賞與尊重不同族群文化，</w:t>
            </w:r>
            <w:proofErr w:type="gramStart"/>
            <w:r w:rsidRPr="008F74E4">
              <w:rPr>
                <w:rFonts w:hint="eastAsia"/>
                <w:szCs w:val="24"/>
              </w:rPr>
              <w:t>107</w:t>
            </w:r>
            <w:proofErr w:type="gramEnd"/>
            <w:r w:rsidRPr="008F74E4">
              <w:rPr>
                <w:rFonts w:hint="eastAsia"/>
                <w:szCs w:val="24"/>
              </w:rPr>
              <w:t>年度服務</w:t>
            </w:r>
            <w:r w:rsidRPr="008F74E4">
              <w:rPr>
                <w:szCs w:val="24"/>
              </w:rPr>
              <w:t>1,</w:t>
            </w:r>
            <w:r w:rsidRPr="008F74E4">
              <w:rPr>
                <w:rFonts w:hint="eastAsia"/>
                <w:szCs w:val="24"/>
              </w:rPr>
              <w:t>762人次</w:t>
            </w:r>
          </w:p>
          <w:p w:rsidR="00051D29" w:rsidRPr="008F74E4" w:rsidRDefault="00051D29" w:rsidP="008F74E4">
            <w:pPr>
              <w:pStyle w:val="002-1"/>
              <w:overflowPunct w:val="0"/>
              <w:adjustRightInd w:val="0"/>
              <w:spacing w:line="360" w:lineRule="exact"/>
              <w:ind w:left="366" w:firstLineChars="0" w:hanging="236"/>
              <w:rPr>
                <w:szCs w:val="24"/>
              </w:rPr>
            </w:pPr>
            <w:r w:rsidRPr="008F74E4">
              <w:rPr>
                <w:szCs w:val="24"/>
              </w:rPr>
              <w:t>5.</w:t>
            </w:r>
            <w:r w:rsidRPr="008F74E4">
              <w:rPr>
                <w:rFonts w:hint="eastAsia"/>
                <w:szCs w:val="24"/>
              </w:rPr>
              <w:t>為促進同鄉情誼，協助姐妹適應台灣社區生活之互助團體，規劃辦理姊妹團體、家庭聯誼活動及母親節等節慶活動，提升本市新住民社會參與力</w:t>
            </w:r>
            <w:proofErr w:type="gramStart"/>
            <w:r w:rsidRPr="008F74E4">
              <w:rPr>
                <w:rFonts w:hint="eastAsia"/>
                <w:szCs w:val="24"/>
              </w:rPr>
              <w:t>107</w:t>
            </w:r>
            <w:proofErr w:type="gramEnd"/>
            <w:r w:rsidRPr="008F74E4">
              <w:rPr>
                <w:rFonts w:hint="eastAsia"/>
                <w:szCs w:val="24"/>
              </w:rPr>
              <w:t>年度共辦理30場次、2,255人次參與。</w:t>
            </w:r>
          </w:p>
          <w:p w:rsidR="00051D29" w:rsidRPr="008F74E4" w:rsidRDefault="00051D29" w:rsidP="008F74E4">
            <w:pPr>
              <w:pStyle w:val="002-1"/>
              <w:overflowPunct w:val="0"/>
              <w:adjustRightInd w:val="0"/>
              <w:spacing w:line="360" w:lineRule="exact"/>
              <w:ind w:left="366" w:firstLineChars="0" w:hanging="236"/>
              <w:rPr>
                <w:szCs w:val="24"/>
              </w:rPr>
            </w:pPr>
            <w:r w:rsidRPr="008F74E4">
              <w:rPr>
                <w:szCs w:val="24"/>
              </w:rPr>
              <w:t>6.</w:t>
            </w:r>
            <w:r w:rsidRPr="008F74E4">
              <w:rPr>
                <w:rFonts w:hint="eastAsia"/>
                <w:szCs w:val="24"/>
              </w:rPr>
              <w:t>協助發行「南國一家親季刊」</w:t>
            </w:r>
            <w:proofErr w:type="gramStart"/>
            <w:r w:rsidRPr="008F74E4">
              <w:rPr>
                <w:rFonts w:hint="eastAsia"/>
                <w:szCs w:val="24"/>
              </w:rPr>
              <w:t>採</w:t>
            </w:r>
            <w:proofErr w:type="gramEnd"/>
            <w:r w:rsidRPr="008F74E4">
              <w:rPr>
                <w:rFonts w:hint="eastAsia"/>
                <w:szCs w:val="24"/>
              </w:rPr>
              <w:t>中</w:t>
            </w:r>
            <w:r w:rsidRPr="008F74E4">
              <w:rPr>
                <w:szCs w:val="24"/>
              </w:rPr>
              <w:t>/</w:t>
            </w:r>
            <w:r w:rsidRPr="008F74E4">
              <w:rPr>
                <w:rFonts w:hint="eastAsia"/>
                <w:szCs w:val="24"/>
              </w:rPr>
              <w:t>越文對照方式編輯，</w:t>
            </w:r>
            <w:proofErr w:type="gramStart"/>
            <w:r w:rsidRPr="008F74E4">
              <w:rPr>
                <w:rFonts w:hint="eastAsia"/>
                <w:szCs w:val="24"/>
              </w:rPr>
              <w:t>107</w:t>
            </w:r>
            <w:proofErr w:type="gramEnd"/>
            <w:r w:rsidRPr="008F74E4">
              <w:rPr>
                <w:rFonts w:hint="eastAsia"/>
                <w:szCs w:val="24"/>
              </w:rPr>
              <w:t>年度共製作</w:t>
            </w:r>
            <w:r w:rsidRPr="008F74E4">
              <w:rPr>
                <w:szCs w:val="24"/>
              </w:rPr>
              <w:t>4</w:t>
            </w:r>
            <w:r w:rsidRPr="008F74E4">
              <w:rPr>
                <w:rFonts w:hint="eastAsia"/>
                <w:szCs w:val="24"/>
              </w:rPr>
              <w:t>期，每期共</w:t>
            </w:r>
            <w:r w:rsidRPr="008F74E4">
              <w:rPr>
                <w:szCs w:val="24"/>
              </w:rPr>
              <w:t>8,000</w:t>
            </w:r>
            <w:r w:rsidRPr="008F74E4">
              <w:rPr>
                <w:rFonts w:hint="eastAsia"/>
                <w:szCs w:val="24"/>
              </w:rPr>
              <w:t>份，分別為越南姐妹版</w:t>
            </w:r>
            <w:r w:rsidRPr="008F74E4">
              <w:rPr>
                <w:szCs w:val="24"/>
              </w:rPr>
              <w:t>5,500</w:t>
            </w:r>
            <w:r w:rsidRPr="008F74E4">
              <w:rPr>
                <w:rFonts w:hint="eastAsia"/>
                <w:szCs w:val="24"/>
              </w:rPr>
              <w:t>份、印尼姊妹版</w:t>
            </w:r>
            <w:r w:rsidRPr="008F74E4">
              <w:rPr>
                <w:szCs w:val="24"/>
              </w:rPr>
              <w:t>1,700</w:t>
            </w:r>
            <w:r w:rsidRPr="008F74E4">
              <w:rPr>
                <w:rFonts w:hint="eastAsia"/>
                <w:szCs w:val="24"/>
              </w:rPr>
              <w:t>份、泰國姊妹版</w:t>
            </w:r>
            <w:r w:rsidRPr="008F74E4">
              <w:rPr>
                <w:szCs w:val="24"/>
              </w:rPr>
              <w:t>800</w:t>
            </w:r>
            <w:r w:rsidRPr="008F74E4">
              <w:rPr>
                <w:rFonts w:hint="eastAsia"/>
                <w:szCs w:val="24"/>
              </w:rPr>
              <w:t>份，全年</w:t>
            </w:r>
            <w:r w:rsidRPr="008F74E4">
              <w:rPr>
                <w:szCs w:val="24"/>
              </w:rPr>
              <w:t>32,000</w:t>
            </w:r>
            <w:r w:rsidRPr="008F74E4">
              <w:rPr>
                <w:rFonts w:hint="eastAsia"/>
                <w:szCs w:val="24"/>
              </w:rPr>
              <w:t>份，提供新住民姊妹閱讀刊物。</w:t>
            </w:r>
          </w:p>
          <w:p w:rsidR="00051D29" w:rsidRPr="008F74E4" w:rsidRDefault="00051D29" w:rsidP="00051D29">
            <w:pPr>
              <w:overflowPunct w:val="0"/>
              <w:spacing w:line="360" w:lineRule="exact"/>
              <w:ind w:leftChars="50" w:left="351" w:rightChars="50" w:right="130" w:hanging="221"/>
              <w:rPr>
                <w:rFonts w:hAnsi="標楷體"/>
                <w:color w:val="000000"/>
                <w:sz w:val="24"/>
              </w:rPr>
            </w:pPr>
            <w:r w:rsidRPr="008F74E4">
              <w:rPr>
                <w:rFonts w:hAnsi="標楷體"/>
                <w:color w:val="000000"/>
                <w:sz w:val="24"/>
              </w:rPr>
              <w:t>7.</w:t>
            </w:r>
            <w:r w:rsidRPr="008F74E4">
              <w:rPr>
                <w:rFonts w:hAnsi="標楷體" w:hint="eastAsia"/>
                <w:color w:val="000000"/>
                <w:sz w:val="24"/>
              </w:rPr>
              <w:t>於本市</w:t>
            </w:r>
            <w:proofErr w:type="gramStart"/>
            <w:r w:rsidRPr="008F74E4">
              <w:rPr>
                <w:rFonts w:hAnsi="標楷體" w:hint="eastAsia"/>
                <w:color w:val="000000"/>
                <w:sz w:val="24"/>
              </w:rPr>
              <w:t>沿海偏區推動</w:t>
            </w:r>
            <w:proofErr w:type="gramEnd"/>
            <w:r w:rsidRPr="008F74E4">
              <w:rPr>
                <w:rFonts w:hAnsi="標楷體" w:hint="eastAsia"/>
                <w:color w:val="000000"/>
                <w:sz w:val="24"/>
              </w:rPr>
              <w:t>多元繪本巡迴導讀方案，培訓新住民擔任種子師資、繪本導讀人員，強化新住民對服務方案規劃的認同並重塑新住民女性自我形象，提升新住民輔導成效，</w:t>
            </w:r>
            <w:proofErr w:type="gramStart"/>
            <w:r w:rsidRPr="008F74E4">
              <w:rPr>
                <w:rFonts w:hAnsi="標楷體" w:hint="eastAsia"/>
                <w:color w:val="000000"/>
                <w:sz w:val="24"/>
              </w:rPr>
              <w:t>107</w:t>
            </w:r>
            <w:proofErr w:type="gramEnd"/>
            <w:r w:rsidRPr="008F74E4">
              <w:rPr>
                <w:rFonts w:hAnsi="標楷體" w:hint="eastAsia"/>
                <w:color w:val="000000"/>
                <w:sz w:val="24"/>
              </w:rPr>
              <w:t>年度計辦理</w:t>
            </w:r>
            <w:r w:rsidRPr="008F74E4">
              <w:rPr>
                <w:rFonts w:hAnsi="標楷體"/>
                <w:color w:val="000000"/>
                <w:sz w:val="24"/>
              </w:rPr>
              <w:t>1</w:t>
            </w:r>
            <w:r w:rsidRPr="008F74E4">
              <w:rPr>
                <w:rFonts w:hAnsi="標楷體" w:hint="eastAsia"/>
                <w:color w:val="000000"/>
                <w:sz w:val="24"/>
              </w:rPr>
              <w:t>5場培訓課程、174人次參訓，321人次參與。</w:t>
            </w:r>
          </w:p>
          <w:p w:rsidR="00051D29" w:rsidRPr="008F74E4" w:rsidRDefault="00051D29" w:rsidP="008F74E4">
            <w:pPr>
              <w:pStyle w:val="002-1"/>
              <w:overflowPunct w:val="0"/>
              <w:adjustRightInd w:val="0"/>
              <w:spacing w:line="360" w:lineRule="exact"/>
              <w:ind w:left="346" w:firstLineChars="0" w:hanging="216"/>
              <w:rPr>
                <w:kern w:val="0"/>
                <w:szCs w:val="24"/>
              </w:rPr>
            </w:pPr>
            <w:r w:rsidRPr="008F74E4">
              <w:rPr>
                <w:szCs w:val="24"/>
              </w:rPr>
              <w:t>8.</w:t>
            </w:r>
            <w:r w:rsidRPr="008F74E4">
              <w:rPr>
                <w:rFonts w:hint="eastAsia"/>
                <w:szCs w:val="24"/>
              </w:rPr>
              <w:t>全國首創成立「新住民事務專案辦公室」，設置單一窗口，招募新住民通譯人員提供多語化諮詢服務，</w:t>
            </w:r>
            <w:proofErr w:type="gramStart"/>
            <w:r w:rsidRPr="008F74E4">
              <w:rPr>
                <w:rFonts w:hint="eastAsia"/>
                <w:szCs w:val="24"/>
              </w:rPr>
              <w:t>107</w:t>
            </w:r>
            <w:proofErr w:type="gramEnd"/>
            <w:r w:rsidRPr="008F74E4">
              <w:rPr>
                <w:rFonts w:hint="eastAsia"/>
                <w:szCs w:val="24"/>
              </w:rPr>
              <w:t>年度提供面談、電話等諮詢輔導服務</w:t>
            </w:r>
            <w:r w:rsidRPr="008F74E4">
              <w:rPr>
                <w:szCs w:val="24"/>
              </w:rPr>
              <w:t>1</w:t>
            </w:r>
            <w:r w:rsidRPr="008F74E4">
              <w:rPr>
                <w:rFonts w:hint="eastAsia"/>
                <w:szCs w:val="24"/>
              </w:rPr>
              <w:t>15人、轉</w:t>
            </w:r>
            <w:proofErr w:type="gramStart"/>
            <w:r w:rsidRPr="008F74E4">
              <w:rPr>
                <w:rFonts w:hint="eastAsia"/>
                <w:szCs w:val="24"/>
              </w:rPr>
              <w:t>介</w:t>
            </w:r>
            <w:proofErr w:type="gramEnd"/>
            <w:r w:rsidRPr="008F74E4">
              <w:rPr>
                <w:rFonts w:hint="eastAsia"/>
                <w:szCs w:val="24"/>
              </w:rPr>
              <w:t>其他單位處遇36人；辦理志工在職訓練</w:t>
            </w:r>
            <w:r w:rsidRPr="008F74E4">
              <w:rPr>
                <w:szCs w:val="24"/>
              </w:rPr>
              <w:t>2</w:t>
            </w:r>
            <w:r w:rsidRPr="008F74E4">
              <w:rPr>
                <w:rFonts w:hint="eastAsia"/>
                <w:szCs w:val="24"/>
              </w:rPr>
              <w:t>場、37人次參與；辦理通譯人才訓練1場次、8</w:t>
            </w:r>
            <w:r w:rsidRPr="008F74E4">
              <w:rPr>
                <w:szCs w:val="24"/>
              </w:rPr>
              <w:t>0</w:t>
            </w:r>
            <w:r w:rsidRPr="008F74E4">
              <w:rPr>
                <w:rFonts w:hint="eastAsia"/>
                <w:szCs w:val="24"/>
              </w:rPr>
              <w:t>人參訓，通譯媒合服務23人次。</w:t>
            </w:r>
          </w:p>
          <w:p w:rsidR="00051D29" w:rsidRPr="008F74E4" w:rsidRDefault="00051D29" w:rsidP="008F74E4">
            <w:pPr>
              <w:pStyle w:val="002-1"/>
              <w:overflowPunct w:val="0"/>
              <w:adjustRightInd w:val="0"/>
              <w:spacing w:line="360" w:lineRule="exact"/>
              <w:ind w:left="346" w:firstLineChars="0" w:hanging="216"/>
              <w:rPr>
                <w:szCs w:val="24"/>
              </w:rPr>
            </w:pPr>
            <w:r w:rsidRPr="008F74E4">
              <w:rPr>
                <w:kern w:val="0"/>
                <w:szCs w:val="24"/>
              </w:rPr>
              <w:t>9.</w:t>
            </w:r>
            <w:r w:rsidRPr="008F74E4">
              <w:rPr>
                <w:rFonts w:hint="eastAsia"/>
                <w:szCs w:val="24"/>
              </w:rPr>
              <w:t>建置「高雄市政府新</w:t>
            </w:r>
            <w:r w:rsidRPr="008F74E4">
              <w:rPr>
                <w:rFonts w:cs="新細明體" w:hint="eastAsia"/>
                <w:kern w:val="0"/>
                <w:szCs w:val="24"/>
              </w:rPr>
              <w:t>住民多元人才資料庫</w:t>
            </w:r>
            <w:r w:rsidRPr="008F74E4">
              <w:rPr>
                <w:rFonts w:hint="eastAsia"/>
                <w:szCs w:val="24"/>
              </w:rPr>
              <w:t>」，包含通譯人才</w:t>
            </w:r>
            <w:r w:rsidRPr="008F74E4">
              <w:rPr>
                <w:szCs w:val="24"/>
              </w:rPr>
              <w:t>1</w:t>
            </w:r>
            <w:r w:rsidRPr="008F74E4">
              <w:rPr>
                <w:rFonts w:hint="eastAsia"/>
                <w:szCs w:val="24"/>
              </w:rPr>
              <w:t>37名、大專院校多國語言通譯師資</w:t>
            </w:r>
            <w:r w:rsidRPr="008F74E4">
              <w:rPr>
                <w:szCs w:val="24"/>
              </w:rPr>
              <w:t>20</w:t>
            </w:r>
            <w:r w:rsidRPr="008F74E4">
              <w:rPr>
                <w:rFonts w:hint="eastAsia"/>
                <w:szCs w:val="24"/>
              </w:rPr>
              <w:t>名、多元文化宣導人才師資38名、新住民藝文表演團體</w:t>
            </w:r>
            <w:r w:rsidRPr="008F74E4">
              <w:rPr>
                <w:szCs w:val="24"/>
              </w:rPr>
              <w:t>14</w:t>
            </w:r>
            <w:r w:rsidRPr="008F74E4">
              <w:rPr>
                <w:rFonts w:hint="eastAsia"/>
                <w:szCs w:val="24"/>
              </w:rPr>
              <w:t>個及新住民料理教學師資</w:t>
            </w:r>
            <w:r w:rsidRPr="008F74E4">
              <w:rPr>
                <w:szCs w:val="24"/>
              </w:rPr>
              <w:t>29</w:t>
            </w:r>
            <w:r w:rsidRPr="008F74E4">
              <w:rPr>
                <w:rFonts w:hint="eastAsia"/>
                <w:szCs w:val="24"/>
              </w:rPr>
              <w:t>名，提供本市新住民多元人才媒合平台。</w:t>
            </w:r>
          </w:p>
          <w:p w:rsidR="00051D29" w:rsidRPr="008F74E4" w:rsidRDefault="00051D29" w:rsidP="008F74E4">
            <w:pPr>
              <w:pStyle w:val="002-1"/>
              <w:overflowPunct w:val="0"/>
              <w:adjustRightInd w:val="0"/>
              <w:spacing w:line="360" w:lineRule="exact"/>
              <w:ind w:left="346" w:firstLineChars="0" w:hanging="216"/>
              <w:rPr>
                <w:szCs w:val="24"/>
              </w:rPr>
            </w:pPr>
          </w:p>
          <w:p w:rsidR="00051D29" w:rsidRPr="008F74E4" w:rsidRDefault="00051D29" w:rsidP="008F74E4">
            <w:pPr>
              <w:pStyle w:val="002-1"/>
              <w:overflowPunct w:val="0"/>
              <w:adjustRightInd w:val="0"/>
              <w:spacing w:line="360" w:lineRule="exact"/>
              <w:ind w:left="368" w:firstLineChars="0" w:hanging="238"/>
              <w:rPr>
                <w:szCs w:val="24"/>
              </w:rPr>
            </w:pPr>
            <w:r w:rsidRPr="008F74E4">
              <w:rPr>
                <w:szCs w:val="24"/>
              </w:rPr>
              <w:t>1.</w:t>
            </w:r>
            <w:r w:rsidRPr="008F74E4">
              <w:rPr>
                <w:rFonts w:hint="eastAsia"/>
                <w:szCs w:val="24"/>
              </w:rPr>
              <w:t>推出「坐月子到宅服務」友善婦女新措施，培訓坐月子到宅服務員提供婦女產後身心照顧服務，</w:t>
            </w:r>
            <w:proofErr w:type="gramStart"/>
            <w:r w:rsidRPr="008F74E4">
              <w:rPr>
                <w:szCs w:val="24"/>
              </w:rPr>
              <w:t>10</w:t>
            </w:r>
            <w:r w:rsidRPr="008F74E4">
              <w:rPr>
                <w:rFonts w:hint="eastAsia"/>
                <w:szCs w:val="24"/>
              </w:rPr>
              <w:t>7</w:t>
            </w:r>
            <w:proofErr w:type="gramEnd"/>
            <w:r w:rsidRPr="008F74E4">
              <w:rPr>
                <w:rFonts w:hint="eastAsia"/>
                <w:szCs w:val="24"/>
              </w:rPr>
              <w:t>年度提供坐月子到宅服務8</w:t>
            </w:r>
            <w:r w:rsidRPr="008F74E4">
              <w:rPr>
                <w:szCs w:val="24"/>
              </w:rPr>
              <w:t>2</w:t>
            </w:r>
            <w:r w:rsidRPr="008F74E4">
              <w:rPr>
                <w:rFonts w:hint="eastAsia"/>
                <w:szCs w:val="24"/>
              </w:rPr>
              <w:t>0人、電話諮詢服務3</w:t>
            </w:r>
            <w:r w:rsidRPr="008F74E4">
              <w:rPr>
                <w:szCs w:val="24"/>
              </w:rPr>
              <w:t>,</w:t>
            </w:r>
            <w:r w:rsidRPr="008F74E4">
              <w:rPr>
                <w:rFonts w:hint="eastAsia"/>
                <w:szCs w:val="24"/>
              </w:rPr>
              <w:t>159人次；辦理坐月子到宅服務員培訓</w:t>
            </w:r>
            <w:r w:rsidRPr="008F74E4">
              <w:rPr>
                <w:szCs w:val="24"/>
              </w:rPr>
              <w:t>2</w:t>
            </w:r>
            <w:r w:rsidRPr="008F74E4">
              <w:rPr>
                <w:rFonts w:hint="eastAsia"/>
                <w:szCs w:val="24"/>
              </w:rPr>
              <w:t>梯次、100人參訓。並設置「孕媽</w:t>
            </w:r>
            <w:proofErr w:type="gramStart"/>
            <w:r w:rsidRPr="008F74E4">
              <w:rPr>
                <w:rFonts w:hint="eastAsia"/>
                <w:szCs w:val="24"/>
              </w:rPr>
              <w:t>咪</w:t>
            </w:r>
            <w:proofErr w:type="gramEnd"/>
            <w:r w:rsidRPr="008F74E4">
              <w:rPr>
                <w:rFonts w:hint="eastAsia"/>
                <w:szCs w:val="24"/>
              </w:rPr>
              <w:t>資源中心暨坐月子到宅服務媒合平台」計</w:t>
            </w:r>
            <w:r w:rsidRPr="008F74E4">
              <w:rPr>
                <w:szCs w:val="24"/>
              </w:rPr>
              <w:t>2</w:t>
            </w:r>
            <w:r w:rsidRPr="008F74E4">
              <w:rPr>
                <w:rFonts w:hint="eastAsia"/>
                <w:szCs w:val="24"/>
              </w:rPr>
              <w:t>處，提供孕媽</w:t>
            </w:r>
            <w:proofErr w:type="gramStart"/>
            <w:r w:rsidRPr="008F74E4">
              <w:rPr>
                <w:rFonts w:hint="eastAsia"/>
                <w:szCs w:val="24"/>
              </w:rPr>
              <w:t>咪</w:t>
            </w:r>
            <w:proofErr w:type="gramEnd"/>
            <w:r w:rsidRPr="008F74E4">
              <w:rPr>
                <w:rFonts w:hint="eastAsia"/>
                <w:szCs w:val="24"/>
              </w:rPr>
              <w:t>從懷孕到產後坐月子期間之照護、親職教育課程等多元親職學習課程，受益2</w:t>
            </w:r>
            <w:r w:rsidRPr="008F74E4">
              <w:rPr>
                <w:szCs w:val="24"/>
              </w:rPr>
              <w:t>,56</w:t>
            </w:r>
            <w:r w:rsidRPr="008F74E4">
              <w:rPr>
                <w:rFonts w:hint="eastAsia"/>
                <w:szCs w:val="24"/>
              </w:rPr>
              <w:t>1人次。</w:t>
            </w:r>
          </w:p>
          <w:p w:rsidR="00051D29" w:rsidRPr="008F74E4" w:rsidRDefault="00051D29" w:rsidP="008F74E4">
            <w:pPr>
              <w:pStyle w:val="002-1"/>
              <w:overflowPunct w:val="0"/>
              <w:adjustRightInd w:val="0"/>
              <w:spacing w:line="360" w:lineRule="exact"/>
              <w:ind w:firstLineChars="0"/>
              <w:rPr>
                <w:szCs w:val="24"/>
              </w:rPr>
            </w:pPr>
            <w:r w:rsidRPr="008F74E4">
              <w:rPr>
                <w:szCs w:val="24"/>
              </w:rPr>
              <w:t>2.</w:t>
            </w:r>
            <w:r w:rsidRPr="008F74E4">
              <w:rPr>
                <w:rFonts w:hint="eastAsia"/>
                <w:szCs w:val="24"/>
              </w:rPr>
              <w:t>積極推動「懷孕婦女友善城市」計畫，結合本府各局處共同推出友善懷孕婦女貼心服務措施；至</w:t>
            </w:r>
            <w:r w:rsidRPr="008F74E4">
              <w:rPr>
                <w:szCs w:val="24"/>
              </w:rPr>
              <w:t>10</w:t>
            </w:r>
            <w:r w:rsidRPr="008F74E4">
              <w:rPr>
                <w:rFonts w:hint="eastAsia"/>
                <w:szCs w:val="24"/>
              </w:rPr>
              <w:t>7年12月底於公共場所設置</w:t>
            </w:r>
            <w:r w:rsidRPr="008F74E4">
              <w:rPr>
                <w:szCs w:val="24"/>
              </w:rPr>
              <w:t>19</w:t>
            </w:r>
            <w:r w:rsidRPr="008F74E4">
              <w:rPr>
                <w:rFonts w:hint="eastAsia"/>
                <w:szCs w:val="24"/>
              </w:rPr>
              <w:t>5處哺(集)</w:t>
            </w:r>
            <w:proofErr w:type="gramStart"/>
            <w:r w:rsidRPr="008F74E4">
              <w:rPr>
                <w:rFonts w:hint="eastAsia"/>
                <w:szCs w:val="24"/>
              </w:rPr>
              <w:t>乳室</w:t>
            </w:r>
            <w:proofErr w:type="gramEnd"/>
            <w:r w:rsidRPr="008F74E4">
              <w:rPr>
                <w:rFonts w:hint="eastAsia"/>
                <w:szCs w:val="24"/>
              </w:rPr>
              <w:t>、認證</w:t>
            </w:r>
            <w:r w:rsidRPr="008F74E4">
              <w:rPr>
                <w:szCs w:val="24"/>
              </w:rPr>
              <w:t>25</w:t>
            </w:r>
            <w:r w:rsidRPr="008F74E4">
              <w:rPr>
                <w:rFonts w:hint="eastAsia"/>
                <w:szCs w:val="24"/>
              </w:rPr>
              <w:t>家母</w:t>
            </w:r>
            <w:proofErr w:type="gramStart"/>
            <w:r w:rsidRPr="008F74E4">
              <w:rPr>
                <w:rFonts w:hint="eastAsia"/>
                <w:szCs w:val="24"/>
              </w:rPr>
              <w:t>嬰</w:t>
            </w:r>
            <w:proofErr w:type="gramEnd"/>
            <w:r w:rsidRPr="008F74E4">
              <w:rPr>
                <w:rFonts w:hint="eastAsia"/>
                <w:szCs w:val="24"/>
              </w:rPr>
              <w:t>親善醫院、募集家懷孕婦女友善商家</w:t>
            </w:r>
            <w:r w:rsidRPr="008F74E4">
              <w:rPr>
                <w:szCs w:val="24"/>
              </w:rPr>
              <w:t>40</w:t>
            </w:r>
            <w:r w:rsidRPr="008F74E4">
              <w:rPr>
                <w:rFonts w:hint="eastAsia"/>
                <w:szCs w:val="24"/>
              </w:rPr>
              <w:t>家，並設置653格親善汽機車停車位</w:t>
            </w:r>
            <w:r w:rsidRPr="008F74E4">
              <w:rPr>
                <w:rFonts w:cs="Arial"/>
                <w:bCs/>
                <w:szCs w:val="24"/>
              </w:rPr>
              <w:t>(</w:t>
            </w:r>
            <w:r w:rsidRPr="008F74E4">
              <w:rPr>
                <w:rFonts w:cs="Arial" w:hint="eastAsia"/>
                <w:bCs/>
                <w:szCs w:val="24"/>
              </w:rPr>
              <w:t>公設284格，民設396格</w:t>
            </w:r>
            <w:r w:rsidRPr="008F74E4">
              <w:rPr>
                <w:rFonts w:cs="Arial"/>
                <w:bCs/>
                <w:szCs w:val="24"/>
              </w:rPr>
              <w:t>)</w:t>
            </w:r>
            <w:r w:rsidRPr="008F74E4">
              <w:rPr>
                <w:rFonts w:hint="eastAsia"/>
                <w:szCs w:val="24"/>
              </w:rPr>
              <w:t>。</w:t>
            </w:r>
          </w:p>
          <w:p w:rsidR="00051D29" w:rsidRPr="008F74E4" w:rsidRDefault="00051D29" w:rsidP="008F74E4">
            <w:pPr>
              <w:pStyle w:val="002-1"/>
              <w:overflowPunct w:val="0"/>
              <w:adjustRightInd w:val="0"/>
              <w:spacing w:line="360" w:lineRule="exact"/>
              <w:ind w:firstLineChars="0"/>
              <w:rPr>
                <w:szCs w:val="24"/>
              </w:rPr>
            </w:pPr>
            <w:r w:rsidRPr="008F74E4">
              <w:rPr>
                <w:szCs w:val="24"/>
              </w:rPr>
              <w:t>3.104</w:t>
            </w:r>
            <w:r w:rsidRPr="008F74E4">
              <w:rPr>
                <w:rFonts w:hint="eastAsia"/>
                <w:szCs w:val="24"/>
              </w:rPr>
              <w:t>年</w:t>
            </w:r>
            <w:r w:rsidRPr="008F74E4">
              <w:rPr>
                <w:szCs w:val="24"/>
              </w:rPr>
              <w:t>7</w:t>
            </w:r>
            <w:r w:rsidRPr="008F74E4">
              <w:rPr>
                <w:rFonts w:hint="eastAsia"/>
                <w:szCs w:val="24"/>
              </w:rPr>
              <w:t>月結合市府衛生局及市立中醫醫院結盟合作「</w:t>
            </w:r>
            <w:proofErr w:type="gramStart"/>
            <w:r w:rsidRPr="008F74E4">
              <w:rPr>
                <w:rFonts w:hint="eastAsia"/>
                <w:szCs w:val="24"/>
              </w:rPr>
              <w:t>中醫助好孕</w:t>
            </w:r>
            <w:proofErr w:type="gramEnd"/>
            <w:r w:rsidRPr="008F74E4">
              <w:rPr>
                <w:rFonts w:hint="eastAsia"/>
                <w:szCs w:val="24"/>
              </w:rPr>
              <w:t>，健康坐月子」，</w:t>
            </w:r>
            <w:proofErr w:type="gramStart"/>
            <w:r w:rsidRPr="008F74E4">
              <w:rPr>
                <w:rFonts w:hint="eastAsia"/>
                <w:szCs w:val="24"/>
              </w:rPr>
              <w:t>107</w:t>
            </w:r>
            <w:proofErr w:type="gramEnd"/>
            <w:r w:rsidRPr="008F74E4">
              <w:rPr>
                <w:rFonts w:hint="eastAsia"/>
                <w:szCs w:val="24"/>
              </w:rPr>
              <w:t>年度發放1,455張社區</w:t>
            </w:r>
            <w:proofErr w:type="gramStart"/>
            <w:r w:rsidRPr="008F74E4">
              <w:rPr>
                <w:rFonts w:hint="eastAsia"/>
                <w:szCs w:val="24"/>
              </w:rPr>
              <w:t>回診卡</w:t>
            </w:r>
            <w:proofErr w:type="gramEnd"/>
            <w:r w:rsidRPr="008F74E4">
              <w:rPr>
                <w:rFonts w:hint="eastAsia"/>
                <w:szCs w:val="24"/>
              </w:rPr>
              <w:t>。</w:t>
            </w: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ind w:left="130" w:firstLineChars="0" w:firstLine="0"/>
              <w:rPr>
                <w:szCs w:val="24"/>
              </w:rPr>
            </w:pPr>
          </w:p>
          <w:p w:rsidR="00051D29" w:rsidRPr="008F74E4" w:rsidRDefault="00051D29" w:rsidP="008F74E4">
            <w:pPr>
              <w:pStyle w:val="002-1"/>
              <w:overflowPunct w:val="0"/>
              <w:adjustRightInd w:val="0"/>
              <w:spacing w:line="360" w:lineRule="exact"/>
              <w:ind w:left="130" w:firstLineChars="0" w:firstLine="0"/>
              <w:rPr>
                <w:szCs w:val="24"/>
              </w:rPr>
            </w:pPr>
            <w:r w:rsidRPr="008F74E4">
              <w:rPr>
                <w:rFonts w:hint="eastAsia"/>
                <w:szCs w:val="24"/>
              </w:rPr>
              <w:t>1.加強志工組織與管理，增進凝聚力</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(1)</w:t>
            </w:r>
            <w:proofErr w:type="gramStart"/>
            <w:r w:rsidRPr="008F74E4">
              <w:rPr>
                <w:rFonts w:hint="eastAsia"/>
                <w:szCs w:val="24"/>
                <w:lang w:val="en-US" w:eastAsia="zh-TW"/>
              </w:rPr>
              <w:t>107</w:t>
            </w:r>
            <w:proofErr w:type="gramEnd"/>
            <w:r w:rsidRPr="008F74E4">
              <w:rPr>
                <w:rFonts w:hint="eastAsia"/>
                <w:szCs w:val="24"/>
                <w:lang w:val="en-US" w:eastAsia="zh-TW"/>
              </w:rPr>
              <w:t>年度市府計有27個志願服務目的事業主管機關，其中107年新加入研考會及運動發展局等2機關，包含社會福利、衛生保健、環境保護、社區巡守、教育、體育、文化、民政、戶政、地政、警政、消防、工務、水利、財政稅務、經發、農業、交通、觀光、新聞、勞工、原住民事務、客家事務、廉政、海洋等及其附屬志願服務運用機關，共2,196個志工團隊，計11萬17名志工。</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(2)辦理社會局志願服務人員督導及考核，進行22場次在職訓練，30次督導會議，</w:t>
            </w:r>
            <w:proofErr w:type="gramStart"/>
            <w:r w:rsidRPr="008F74E4">
              <w:rPr>
                <w:rFonts w:hint="eastAsia"/>
                <w:szCs w:val="24"/>
                <w:lang w:val="en-US" w:eastAsia="zh-TW"/>
              </w:rPr>
              <w:t>107</w:t>
            </w:r>
            <w:proofErr w:type="gramEnd"/>
            <w:r w:rsidRPr="008F74E4">
              <w:rPr>
                <w:rFonts w:hint="eastAsia"/>
                <w:szCs w:val="24"/>
                <w:lang w:val="en-US" w:eastAsia="zh-TW"/>
              </w:rPr>
              <w:t>年度共計4,202人次參加，於年終依志願服務人員服務要點進行考核。</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(3)推行志願服務計畫，</w:t>
            </w:r>
            <w:proofErr w:type="gramStart"/>
            <w:r w:rsidRPr="008F74E4">
              <w:rPr>
                <w:rFonts w:hint="eastAsia"/>
                <w:szCs w:val="24"/>
                <w:lang w:val="en-US" w:eastAsia="zh-TW"/>
              </w:rPr>
              <w:t>107</w:t>
            </w:r>
            <w:proofErr w:type="gramEnd"/>
            <w:r w:rsidRPr="008F74E4">
              <w:rPr>
                <w:rFonts w:hint="eastAsia"/>
                <w:szCs w:val="24"/>
                <w:lang w:val="en-US" w:eastAsia="zh-TW"/>
              </w:rPr>
              <w:t>年度共召開44次幹部會議、編製12期志工簡訊及2期志工通訊，並於年度授證表揚活動中，表揚績優、服務、勤習、特別、幹部與榮譽志工等計550人次。</w:t>
            </w:r>
          </w:p>
          <w:p w:rsidR="00051D29" w:rsidRPr="008F74E4" w:rsidRDefault="00051D29" w:rsidP="008F74E4">
            <w:pPr>
              <w:pStyle w:val="002-10"/>
              <w:overflowPunct w:val="0"/>
              <w:adjustRightInd w:val="0"/>
              <w:spacing w:line="360" w:lineRule="exact"/>
              <w:ind w:left="750" w:right="130" w:hanging="360"/>
              <w:rPr>
                <w:szCs w:val="24"/>
                <w:lang w:eastAsia="zh-TW"/>
              </w:rPr>
            </w:pPr>
            <w:r w:rsidRPr="008F74E4">
              <w:rPr>
                <w:rFonts w:hint="eastAsia"/>
                <w:szCs w:val="24"/>
                <w:lang w:val="en-US" w:eastAsia="zh-TW"/>
              </w:rPr>
              <w:t>(4)</w:t>
            </w:r>
            <w:r w:rsidRPr="008F74E4">
              <w:rPr>
                <w:rFonts w:hint="eastAsia"/>
                <w:bCs/>
                <w:szCs w:val="24"/>
              </w:rPr>
              <w:t>辦理</w:t>
            </w:r>
            <w:r w:rsidRPr="008F74E4">
              <w:rPr>
                <w:bCs/>
                <w:szCs w:val="24"/>
              </w:rPr>
              <w:t>國際志工日</w:t>
            </w:r>
            <w:r w:rsidRPr="008F74E4">
              <w:rPr>
                <w:rFonts w:hint="eastAsia"/>
                <w:bCs/>
                <w:szCs w:val="24"/>
              </w:rPr>
              <w:t>慶祝活動：</w:t>
            </w:r>
          </w:p>
          <w:p w:rsidR="00051D29" w:rsidRPr="008F74E4" w:rsidRDefault="00051D29" w:rsidP="00051D29">
            <w:pPr>
              <w:overflowPunct w:val="0"/>
              <w:spacing w:line="360" w:lineRule="exact"/>
              <w:ind w:leftChars="300" w:left="1020" w:rightChars="50" w:right="130" w:hangingChars="100" w:hanging="240"/>
              <w:rPr>
                <w:rFonts w:hAnsi="標楷體"/>
                <w:color w:val="000000"/>
              </w:rPr>
            </w:pPr>
            <w:r w:rsidRPr="008F74E4">
              <w:rPr>
                <w:rFonts w:hAnsi="標楷體"/>
                <w:snapToGrid w:val="0"/>
                <w:kern w:val="0"/>
                <w:sz w:val="24"/>
              </w:rPr>
              <w:fldChar w:fldCharType="begin"/>
            </w:r>
            <w:r w:rsidRPr="008F74E4">
              <w:rPr>
                <w:rFonts w:hAnsi="標楷體"/>
                <w:snapToGrid w:val="0"/>
                <w:kern w:val="0"/>
                <w:sz w:val="24"/>
              </w:rPr>
              <w:instrText xml:space="preserve"> </w:instrText>
            </w:r>
            <w:r w:rsidRPr="008F74E4">
              <w:rPr>
                <w:rFonts w:hAnsi="標楷體" w:hint="eastAsia"/>
                <w:snapToGrid w:val="0"/>
                <w:kern w:val="0"/>
                <w:sz w:val="24"/>
              </w:rPr>
              <w:instrText>eq \o\ac(○,1)</w:instrText>
            </w:r>
            <w:r w:rsidRPr="008F74E4">
              <w:rPr>
                <w:rFonts w:hAnsi="標楷體"/>
                <w:snapToGrid w:val="0"/>
                <w:kern w:val="0"/>
                <w:sz w:val="24"/>
              </w:rPr>
              <w:fldChar w:fldCharType="end"/>
            </w:r>
            <w:r w:rsidRPr="008F74E4">
              <w:rPr>
                <w:rFonts w:hAnsi="標楷體" w:hint="eastAsia"/>
                <w:color w:val="000000"/>
              </w:rPr>
              <w:t>玩具愛分享~輕鬆體驗</w:t>
            </w:r>
            <w:proofErr w:type="gramStart"/>
            <w:r w:rsidRPr="008F74E4">
              <w:rPr>
                <w:rFonts w:hAnsi="標楷體" w:hint="eastAsia"/>
                <w:color w:val="000000"/>
              </w:rPr>
              <w:t>志工趣</w:t>
            </w:r>
            <w:proofErr w:type="gramEnd"/>
            <w:r w:rsidRPr="008F74E4">
              <w:rPr>
                <w:rFonts w:hAnsi="標楷體" w:hint="eastAsia"/>
                <w:color w:val="000000"/>
              </w:rPr>
              <w:t>：</w:t>
            </w:r>
          </w:p>
          <w:p w:rsidR="00051D29" w:rsidRPr="008F74E4" w:rsidRDefault="00051D29" w:rsidP="00051D29">
            <w:pPr>
              <w:pStyle w:val="002-10"/>
              <w:overflowPunct w:val="0"/>
              <w:adjustRightInd w:val="0"/>
              <w:spacing w:line="360" w:lineRule="exact"/>
              <w:ind w:leftChars="400" w:left="1040" w:right="130" w:firstLineChars="0" w:firstLine="0"/>
              <w:rPr>
                <w:sz w:val="22"/>
                <w:szCs w:val="24"/>
                <w:lang w:val="en-US" w:eastAsia="zh-TW"/>
              </w:rPr>
            </w:pPr>
            <w:r w:rsidRPr="008F74E4">
              <w:rPr>
                <w:szCs w:val="24"/>
                <w:lang w:val="en-US" w:eastAsia="zh-TW"/>
              </w:rPr>
              <w:t>透由簡單的整理、清潔</w:t>
            </w:r>
            <w:r w:rsidRPr="008F74E4">
              <w:rPr>
                <w:rFonts w:hint="eastAsia"/>
                <w:szCs w:val="24"/>
                <w:lang w:val="en-US" w:eastAsia="zh-TW"/>
              </w:rPr>
              <w:t>二手玩具</w:t>
            </w:r>
            <w:r w:rsidRPr="008F74E4">
              <w:rPr>
                <w:szCs w:val="24"/>
                <w:lang w:val="en-US" w:eastAsia="zh-TW"/>
              </w:rPr>
              <w:t>志工體驗，帶動市民朋友一起簡單、快樂做志工，</w:t>
            </w:r>
            <w:r w:rsidRPr="008F74E4">
              <w:rPr>
                <w:rFonts w:hint="eastAsia"/>
                <w:szCs w:val="24"/>
                <w:lang w:val="en-US" w:eastAsia="zh-TW"/>
              </w:rPr>
              <w:t>並</w:t>
            </w:r>
            <w:r w:rsidRPr="008F74E4">
              <w:rPr>
                <w:szCs w:val="24"/>
                <w:lang w:val="en-US" w:eastAsia="zh-TW"/>
              </w:rPr>
              <w:t>於聖誕節</w:t>
            </w:r>
            <w:proofErr w:type="gramStart"/>
            <w:r w:rsidRPr="008F74E4">
              <w:rPr>
                <w:szCs w:val="24"/>
                <w:lang w:val="en-US" w:eastAsia="zh-TW"/>
              </w:rPr>
              <w:t>前夕致</w:t>
            </w:r>
            <w:proofErr w:type="gramEnd"/>
            <w:r w:rsidRPr="008F74E4">
              <w:rPr>
                <w:szCs w:val="24"/>
                <w:lang w:val="en-US" w:eastAsia="zh-TW"/>
              </w:rPr>
              <w:t>贈玩具</w:t>
            </w:r>
            <w:r w:rsidRPr="008F74E4">
              <w:rPr>
                <w:rFonts w:hint="eastAsia"/>
                <w:szCs w:val="24"/>
                <w:lang w:val="en-US" w:eastAsia="zh-TW"/>
              </w:rPr>
              <w:t>給本市弱勢單位的方式，</w:t>
            </w:r>
            <w:r w:rsidRPr="008F74E4">
              <w:rPr>
                <w:szCs w:val="24"/>
                <w:lang w:val="en-US" w:eastAsia="zh-TW"/>
              </w:rPr>
              <w:t>讓參與服務的志工體會</w:t>
            </w:r>
            <w:r w:rsidRPr="008F74E4">
              <w:rPr>
                <w:rFonts w:hint="eastAsia"/>
                <w:szCs w:val="24"/>
                <w:lang w:val="en-US" w:eastAsia="zh-TW"/>
              </w:rPr>
              <w:t>簡單快樂做志工、探討</w:t>
            </w:r>
            <w:r w:rsidRPr="008F74E4">
              <w:rPr>
                <w:szCs w:val="24"/>
                <w:lang w:val="en-US" w:eastAsia="zh-TW"/>
              </w:rPr>
              <w:t>玩具再生的環保議題</w:t>
            </w:r>
            <w:r w:rsidRPr="008F74E4">
              <w:rPr>
                <w:rFonts w:hint="eastAsia"/>
                <w:szCs w:val="24"/>
                <w:lang w:val="en-US" w:eastAsia="zh-TW"/>
              </w:rPr>
              <w:t>及讓參與的民眾</w:t>
            </w:r>
            <w:proofErr w:type="gramStart"/>
            <w:r w:rsidRPr="008F74E4">
              <w:rPr>
                <w:rFonts w:hint="eastAsia"/>
                <w:szCs w:val="24"/>
                <w:lang w:val="en-US" w:eastAsia="zh-TW"/>
              </w:rPr>
              <w:t>體驗到志工</w:t>
            </w:r>
            <w:proofErr w:type="gramEnd"/>
            <w:r w:rsidRPr="008F74E4">
              <w:rPr>
                <w:rFonts w:hint="eastAsia"/>
                <w:szCs w:val="24"/>
                <w:lang w:val="en-US" w:eastAsia="zh-TW"/>
              </w:rPr>
              <w:t>服務對他人的意義，</w:t>
            </w:r>
            <w:r w:rsidRPr="008F74E4">
              <w:rPr>
                <w:szCs w:val="24"/>
                <w:lang w:val="en-US" w:eastAsia="zh-TW"/>
              </w:rPr>
              <w:t>進而</w:t>
            </w:r>
            <w:r w:rsidRPr="008F74E4">
              <w:rPr>
                <w:rFonts w:hint="eastAsia"/>
                <w:szCs w:val="24"/>
                <w:lang w:val="en-US" w:eastAsia="zh-TW"/>
              </w:rPr>
              <w:t>帶動</w:t>
            </w:r>
            <w:r w:rsidRPr="008F74E4">
              <w:rPr>
                <w:szCs w:val="24"/>
                <w:lang w:val="en-US" w:eastAsia="zh-TW"/>
              </w:rPr>
              <w:t>市民投入長期性志願服務的</w:t>
            </w:r>
            <w:r w:rsidRPr="008F74E4">
              <w:rPr>
                <w:rFonts w:hint="eastAsia"/>
                <w:szCs w:val="24"/>
                <w:lang w:val="en-US" w:eastAsia="zh-TW"/>
              </w:rPr>
              <w:t>意願</w:t>
            </w:r>
            <w:r w:rsidRPr="008F74E4">
              <w:rPr>
                <w:szCs w:val="24"/>
                <w:lang w:val="en-US" w:eastAsia="zh-TW"/>
              </w:rPr>
              <w:t>。</w:t>
            </w:r>
            <w:r w:rsidRPr="008F74E4">
              <w:rPr>
                <w:rFonts w:hint="eastAsia"/>
                <w:szCs w:val="24"/>
                <w:lang w:val="en-US" w:eastAsia="zh-TW"/>
              </w:rPr>
              <w:t>自107年</w:t>
            </w:r>
            <w:r w:rsidRPr="008F74E4">
              <w:rPr>
                <w:szCs w:val="24"/>
                <w:lang w:val="en-US" w:eastAsia="zh-TW"/>
              </w:rPr>
              <w:t>10</w:t>
            </w:r>
            <w:r w:rsidRPr="008F74E4">
              <w:rPr>
                <w:rFonts w:hint="eastAsia"/>
                <w:szCs w:val="24"/>
                <w:lang w:val="en-US" w:eastAsia="zh-TW"/>
              </w:rPr>
              <w:t>月</w:t>
            </w:r>
            <w:r w:rsidRPr="008F74E4">
              <w:rPr>
                <w:szCs w:val="24"/>
                <w:lang w:val="en-US" w:eastAsia="zh-TW"/>
              </w:rPr>
              <w:t>20</w:t>
            </w:r>
            <w:r w:rsidRPr="008F74E4">
              <w:rPr>
                <w:rFonts w:hint="eastAsia"/>
                <w:szCs w:val="24"/>
                <w:lang w:val="en-US" w:eastAsia="zh-TW"/>
              </w:rPr>
              <w:t>日至</w:t>
            </w:r>
            <w:r w:rsidRPr="008F74E4">
              <w:rPr>
                <w:szCs w:val="24"/>
                <w:lang w:val="en-US" w:eastAsia="zh-TW"/>
              </w:rPr>
              <w:t>12</w:t>
            </w:r>
            <w:r w:rsidRPr="008F74E4">
              <w:rPr>
                <w:rFonts w:hint="eastAsia"/>
                <w:szCs w:val="24"/>
                <w:lang w:val="en-US" w:eastAsia="zh-TW"/>
              </w:rPr>
              <w:t>月</w:t>
            </w:r>
            <w:r w:rsidRPr="008F74E4">
              <w:rPr>
                <w:szCs w:val="24"/>
                <w:lang w:val="en-US" w:eastAsia="zh-TW"/>
              </w:rPr>
              <w:t>15</w:t>
            </w:r>
            <w:r w:rsidRPr="008F74E4">
              <w:rPr>
                <w:rFonts w:hint="eastAsia"/>
                <w:szCs w:val="24"/>
                <w:lang w:val="en-US" w:eastAsia="zh-TW"/>
              </w:rPr>
              <w:t>日共計辦理</w:t>
            </w:r>
            <w:r w:rsidRPr="008F74E4">
              <w:rPr>
                <w:szCs w:val="24"/>
                <w:lang w:val="en-US" w:eastAsia="zh-TW"/>
              </w:rPr>
              <w:t>9</w:t>
            </w:r>
            <w:r w:rsidRPr="008F74E4">
              <w:rPr>
                <w:rFonts w:hint="eastAsia"/>
                <w:szCs w:val="24"/>
                <w:lang w:val="en-US" w:eastAsia="zh-TW"/>
              </w:rPr>
              <w:t>場次，計920人次參與服務及1,161位孩童受益。</w:t>
            </w:r>
          </w:p>
          <w:p w:rsidR="00051D29" w:rsidRPr="008F74E4" w:rsidRDefault="00051D29" w:rsidP="00051D29">
            <w:pPr>
              <w:overflowPunct w:val="0"/>
              <w:spacing w:line="360" w:lineRule="exact"/>
              <w:ind w:leftChars="300" w:left="1020" w:rightChars="50" w:right="130" w:hangingChars="100" w:hanging="240"/>
              <w:rPr>
                <w:rFonts w:hAnsi="標楷體"/>
                <w:color w:val="000000"/>
              </w:rPr>
            </w:pPr>
            <w:r w:rsidRPr="008F74E4">
              <w:rPr>
                <w:rFonts w:hAnsi="標楷體"/>
                <w:snapToGrid w:val="0"/>
                <w:kern w:val="0"/>
                <w:sz w:val="24"/>
              </w:rPr>
              <w:fldChar w:fldCharType="begin"/>
            </w:r>
            <w:r w:rsidRPr="008F74E4">
              <w:rPr>
                <w:rFonts w:hAnsi="標楷體"/>
                <w:snapToGrid w:val="0"/>
                <w:kern w:val="0"/>
                <w:sz w:val="24"/>
              </w:rPr>
              <w:instrText xml:space="preserve"> </w:instrText>
            </w:r>
            <w:r w:rsidRPr="008F74E4">
              <w:rPr>
                <w:rFonts w:hAnsi="標楷體" w:hint="eastAsia"/>
                <w:snapToGrid w:val="0"/>
                <w:kern w:val="0"/>
                <w:sz w:val="24"/>
              </w:rPr>
              <w:instrText>eq \o\ac(○,2)</w:instrText>
            </w:r>
            <w:r w:rsidRPr="008F74E4">
              <w:rPr>
                <w:rFonts w:hAnsi="標楷體"/>
                <w:snapToGrid w:val="0"/>
                <w:kern w:val="0"/>
                <w:sz w:val="24"/>
              </w:rPr>
              <w:fldChar w:fldCharType="end"/>
            </w:r>
            <w:r w:rsidRPr="008F74E4">
              <w:rPr>
                <w:rFonts w:hAnsi="標楷體" w:hint="eastAsia"/>
                <w:color w:val="000000"/>
              </w:rPr>
              <w:t>「志工の故事」主題書展：</w:t>
            </w:r>
          </w:p>
          <w:p w:rsidR="00051D29" w:rsidRPr="008F74E4" w:rsidRDefault="00051D29" w:rsidP="00051D29">
            <w:pPr>
              <w:pStyle w:val="002-10"/>
              <w:overflowPunct w:val="0"/>
              <w:adjustRightInd w:val="0"/>
              <w:spacing w:line="360" w:lineRule="exact"/>
              <w:ind w:leftChars="400" w:left="1040" w:right="130" w:firstLineChars="0" w:firstLine="0"/>
              <w:rPr>
                <w:szCs w:val="24"/>
                <w:lang w:val="en-US" w:eastAsia="zh-TW"/>
              </w:rPr>
            </w:pPr>
            <w:r w:rsidRPr="008F74E4">
              <w:rPr>
                <w:rFonts w:hint="eastAsia"/>
                <w:szCs w:val="24"/>
                <w:lang w:val="en-US" w:eastAsia="zh-TW"/>
              </w:rPr>
              <w:t>為呈現本市志願服務多元性及推展志願服務精神，自107年</w:t>
            </w:r>
            <w:r w:rsidRPr="008F74E4">
              <w:rPr>
                <w:szCs w:val="24"/>
                <w:lang w:val="en-US" w:eastAsia="zh-TW"/>
              </w:rPr>
              <w:t>11</w:t>
            </w:r>
            <w:r w:rsidRPr="008F74E4">
              <w:rPr>
                <w:rFonts w:hint="eastAsia"/>
                <w:szCs w:val="24"/>
                <w:lang w:val="en-US" w:eastAsia="zh-TW"/>
              </w:rPr>
              <w:t>月</w:t>
            </w:r>
            <w:r w:rsidRPr="008F74E4">
              <w:rPr>
                <w:szCs w:val="24"/>
                <w:lang w:val="en-US" w:eastAsia="zh-TW"/>
              </w:rPr>
              <w:t>27</w:t>
            </w:r>
            <w:r w:rsidRPr="008F74E4">
              <w:rPr>
                <w:rFonts w:hint="eastAsia"/>
                <w:szCs w:val="24"/>
                <w:lang w:val="en-US" w:eastAsia="zh-TW"/>
              </w:rPr>
              <w:t>日至</w:t>
            </w:r>
            <w:r w:rsidRPr="008F74E4">
              <w:rPr>
                <w:szCs w:val="24"/>
                <w:lang w:val="en-US" w:eastAsia="zh-TW"/>
              </w:rPr>
              <w:t>12</w:t>
            </w:r>
            <w:r w:rsidRPr="008F74E4">
              <w:rPr>
                <w:rFonts w:hint="eastAsia"/>
                <w:szCs w:val="24"/>
                <w:lang w:val="en-US" w:eastAsia="zh-TW"/>
              </w:rPr>
              <w:t>月</w:t>
            </w:r>
            <w:r w:rsidRPr="008F74E4">
              <w:rPr>
                <w:szCs w:val="24"/>
                <w:lang w:val="en-US" w:eastAsia="zh-TW"/>
              </w:rPr>
              <w:t>31</w:t>
            </w:r>
            <w:r w:rsidRPr="008F74E4">
              <w:rPr>
                <w:rFonts w:hint="eastAsia"/>
                <w:szCs w:val="24"/>
                <w:lang w:val="en-US" w:eastAsia="zh-TW"/>
              </w:rPr>
              <w:t>日於高雄市圖書館總館3樓展示志工相關書籍及影音資料，透由書展增進民眾探索志願服務精神與理念，分享作者們參與志願服務活動之感受，激發市民參與志願服務意願，同時也讓本市志工團隊交流學習，擴增服務視野與能量。</w:t>
            </w:r>
          </w:p>
          <w:p w:rsidR="00051D29" w:rsidRPr="008F74E4" w:rsidRDefault="00051D29" w:rsidP="00051D29">
            <w:pPr>
              <w:overflowPunct w:val="0"/>
              <w:spacing w:line="360" w:lineRule="exact"/>
              <w:ind w:leftChars="300" w:left="1040" w:rightChars="50" w:right="130" w:hangingChars="100" w:hanging="260"/>
              <w:rPr>
                <w:rFonts w:hAnsi="標楷體"/>
                <w:color w:val="000000"/>
              </w:rPr>
            </w:pPr>
            <w:r w:rsidRPr="008F74E4">
              <w:rPr>
                <w:rFonts w:hAnsi="標楷體"/>
                <w:color w:val="000000"/>
              </w:rPr>
              <w:fldChar w:fldCharType="begin"/>
            </w:r>
            <w:r w:rsidRPr="008F74E4">
              <w:rPr>
                <w:rFonts w:hAnsi="標楷體"/>
                <w:color w:val="000000"/>
              </w:rPr>
              <w:instrText xml:space="preserve"> </w:instrText>
            </w:r>
            <w:r w:rsidRPr="008F74E4">
              <w:rPr>
                <w:rFonts w:hAnsi="標楷體" w:hint="eastAsia"/>
                <w:color w:val="000000"/>
              </w:rPr>
              <w:instrText>eq \o\ac(○,3)</w:instrText>
            </w:r>
            <w:r w:rsidRPr="008F74E4">
              <w:rPr>
                <w:rFonts w:hAnsi="標楷體"/>
                <w:color w:val="000000"/>
              </w:rPr>
              <w:fldChar w:fldCharType="end"/>
            </w:r>
            <w:r w:rsidRPr="008F74E4">
              <w:rPr>
                <w:rFonts w:hAnsi="標楷體"/>
                <w:color w:val="000000"/>
              </w:rPr>
              <w:t>志工</w:t>
            </w:r>
            <w:r w:rsidRPr="008F74E4">
              <w:rPr>
                <w:rFonts w:hAnsi="標楷體"/>
                <w:snapToGrid w:val="0"/>
                <w:kern w:val="0"/>
                <w:sz w:val="24"/>
              </w:rPr>
              <w:t>運動</w:t>
            </w:r>
            <w:r w:rsidRPr="008F74E4">
              <w:rPr>
                <w:rFonts w:hAnsi="標楷體"/>
                <w:color w:val="000000"/>
              </w:rPr>
              <w:t>大會</w:t>
            </w:r>
            <w:r w:rsidRPr="008F74E4">
              <w:rPr>
                <w:rFonts w:hAnsi="標楷體" w:hint="eastAsia"/>
                <w:color w:val="000000"/>
              </w:rPr>
              <w:t>：</w:t>
            </w:r>
          </w:p>
          <w:p w:rsidR="00051D29" w:rsidRPr="008F74E4" w:rsidRDefault="00051D29" w:rsidP="00051D29">
            <w:pPr>
              <w:pStyle w:val="002-10"/>
              <w:overflowPunct w:val="0"/>
              <w:adjustRightInd w:val="0"/>
              <w:spacing w:line="360" w:lineRule="exact"/>
              <w:ind w:leftChars="400" w:left="1040" w:right="130" w:firstLineChars="0" w:firstLine="0"/>
              <w:rPr>
                <w:szCs w:val="24"/>
                <w:lang w:val="en-US" w:eastAsia="zh-TW"/>
              </w:rPr>
            </w:pPr>
            <w:r w:rsidRPr="008F74E4">
              <w:rPr>
                <w:rFonts w:hint="eastAsia"/>
                <w:szCs w:val="24"/>
                <w:lang w:val="en-US" w:eastAsia="zh-TW"/>
              </w:rPr>
              <w:t>107年</w:t>
            </w:r>
            <w:r w:rsidRPr="008F74E4">
              <w:rPr>
                <w:szCs w:val="24"/>
                <w:lang w:val="en-US" w:eastAsia="zh-TW"/>
              </w:rPr>
              <w:t>12</w:t>
            </w:r>
            <w:r w:rsidRPr="008F74E4">
              <w:rPr>
                <w:rFonts w:hint="eastAsia"/>
                <w:szCs w:val="24"/>
                <w:lang w:val="en-US" w:eastAsia="zh-TW"/>
              </w:rPr>
              <w:t>月</w:t>
            </w:r>
            <w:r w:rsidRPr="008F74E4">
              <w:rPr>
                <w:szCs w:val="24"/>
                <w:lang w:val="en-US" w:eastAsia="zh-TW"/>
              </w:rPr>
              <w:t>1</w:t>
            </w:r>
            <w:r w:rsidRPr="008F74E4">
              <w:rPr>
                <w:rFonts w:hint="eastAsia"/>
                <w:szCs w:val="24"/>
                <w:lang w:val="en-US" w:eastAsia="zh-TW"/>
              </w:rPr>
              <w:t>日於本市中正運動場辦理「</w:t>
            </w:r>
            <w:r w:rsidRPr="008F74E4">
              <w:rPr>
                <w:szCs w:val="24"/>
                <w:lang w:val="en-US" w:eastAsia="zh-TW"/>
              </w:rPr>
              <w:t>志工運動大會</w:t>
            </w:r>
            <w:r w:rsidRPr="008F74E4">
              <w:rPr>
                <w:rFonts w:hint="eastAsia"/>
                <w:szCs w:val="24"/>
                <w:lang w:val="en-US" w:eastAsia="zh-TW"/>
              </w:rPr>
              <w:t>」慶祝國際志工日</w:t>
            </w:r>
            <w:r w:rsidRPr="008F74E4">
              <w:rPr>
                <w:szCs w:val="24"/>
                <w:lang w:val="en-US" w:eastAsia="zh-TW"/>
              </w:rPr>
              <w:t>，提醒志工朋友們</w:t>
            </w:r>
            <w:r w:rsidRPr="008F74E4">
              <w:rPr>
                <w:rFonts w:hint="eastAsia"/>
                <w:szCs w:val="24"/>
                <w:lang w:val="en-US" w:eastAsia="zh-TW"/>
              </w:rPr>
              <w:t>，</w:t>
            </w:r>
            <w:r w:rsidRPr="008F74E4">
              <w:rPr>
                <w:szCs w:val="24"/>
                <w:lang w:val="en-US" w:eastAsia="zh-TW"/>
              </w:rPr>
              <w:t>運動健身的重要外，更凝聚各團隊</w:t>
            </w:r>
            <w:r w:rsidRPr="008F74E4">
              <w:rPr>
                <w:rFonts w:hint="eastAsia"/>
                <w:szCs w:val="24"/>
                <w:lang w:val="en-US" w:eastAsia="zh-TW"/>
              </w:rPr>
              <w:t>的</w:t>
            </w:r>
            <w:r w:rsidRPr="008F74E4">
              <w:rPr>
                <w:szCs w:val="24"/>
                <w:lang w:val="en-US" w:eastAsia="zh-TW"/>
              </w:rPr>
              <w:t>向心力，趁</w:t>
            </w:r>
            <w:r w:rsidRPr="008F74E4">
              <w:rPr>
                <w:rFonts w:hint="eastAsia"/>
                <w:szCs w:val="24"/>
                <w:lang w:val="en-US" w:eastAsia="zh-TW"/>
              </w:rPr>
              <w:t>此</w:t>
            </w:r>
            <w:r w:rsidRPr="008F74E4">
              <w:rPr>
                <w:szCs w:val="24"/>
                <w:lang w:val="en-US" w:eastAsia="zh-TW"/>
              </w:rPr>
              <w:t>機</w:t>
            </w:r>
            <w:r w:rsidRPr="008F74E4">
              <w:rPr>
                <w:rFonts w:hint="eastAsia"/>
                <w:szCs w:val="24"/>
                <w:lang w:val="en-US" w:eastAsia="zh-TW"/>
              </w:rPr>
              <w:t>會</w:t>
            </w:r>
            <w:r w:rsidRPr="008F74E4">
              <w:rPr>
                <w:szCs w:val="24"/>
                <w:lang w:val="en-US" w:eastAsia="zh-TW"/>
              </w:rPr>
              <w:t>與其他團隊交流，</w:t>
            </w:r>
            <w:r w:rsidRPr="008F74E4">
              <w:rPr>
                <w:rFonts w:hint="eastAsia"/>
                <w:szCs w:val="24"/>
                <w:lang w:val="en-US" w:eastAsia="zh-TW"/>
              </w:rPr>
              <w:t>活動內容包含運動競賽、趣味競賽、志工巧裝競賽、志</w:t>
            </w:r>
            <w:proofErr w:type="gramStart"/>
            <w:r w:rsidRPr="008F74E4">
              <w:rPr>
                <w:rFonts w:hint="eastAsia"/>
                <w:szCs w:val="24"/>
                <w:lang w:val="en-US" w:eastAsia="zh-TW"/>
              </w:rPr>
              <w:t>工百福照</w:t>
            </w:r>
            <w:proofErr w:type="gramEnd"/>
            <w:r w:rsidRPr="008F74E4">
              <w:rPr>
                <w:rFonts w:hint="eastAsia"/>
                <w:szCs w:val="24"/>
                <w:lang w:val="en-US" w:eastAsia="zh-TW"/>
              </w:rPr>
              <w:t>及彩妝競賽等，計</w:t>
            </w:r>
            <w:r w:rsidRPr="008F74E4">
              <w:rPr>
                <w:szCs w:val="24"/>
                <w:lang w:val="en-US" w:eastAsia="zh-TW"/>
              </w:rPr>
              <w:t>7,000</w:t>
            </w:r>
            <w:r w:rsidRPr="008F74E4">
              <w:rPr>
                <w:rFonts w:hint="eastAsia"/>
                <w:szCs w:val="24"/>
                <w:lang w:val="en-US" w:eastAsia="zh-TW"/>
              </w:rPr>
              <w:t>人次參與。</w:t>
            </w:r>
          </w:p>
          <w:p w:rsidR="00051D29" w:rsidRPr="008F74E4" w:rsidRDefault="00051D29" w:rsidP="00051D29">
            <w:pPr>
              <w:overflowPunct w:val="0"/>
              <w:spacing w:line="360" w:lineRule="exact"/>
              <w:ind w:leftChars="300" w:left="1040" w:rightChars="50" w:right="130" w:hangingChars="100" w:hanging="260"/>
              <w:rPr>
                <w:rFonts w:hAnsi="標楷體"/>
                <w:color w:val="000000"/>
              </w:rPr>
            </w:pPr>
            <w:r w:rsidRPr="008F74E4">
              <w:rPr>
                <w:rFonts w:hAnsi="標楷體"/>
                <w:color w:val="000000"/>
              </w:rPr>
              <w:lastRenderedPageBreak/>
              <w:fldChar w:fldCharType="begin"/>
            </w:r>
            <w:r w:rsidRPr="008F74E4">
              <w:rPr>
                <w:rFonts w:hAnsi="標楷體"/>
                <w:color w:val="000000"/>
              </w:rPr>
              <w:instrText xml:space="preserve"> </w:instrText>
            </w:r>
            <w:r w:rsidRPr="008F74E4">
              <w:rPr>
                <w:rFonts w:hAnsi="標楷體" w:hint="eastAsia"/>
                <w:color w:val="000000"/>
              </w:rPr>
              <w:instrText>eq \o\ac(○,4)</w:instrText>
            </w:r>
            <w:r w:rsidRPr="008F74E4">
              <w:rPr>
                <w:rFonts w:hAnsi="標楷體"/>
                <w:color w:val="000000"/>
              </w:rPr>
              <w:fldChar w:fldCharType="end"/>
            </w:r>
            <w:r w:rsidRPr="008F74E4">
              <w:rPr>
                <w:rFonts w:hAnsi="標楷體" w:hint="eastAsia"/>
                <w:color w:val="000000"/>
              </w:rPr>
              <w:t>志願服務</w:t>
            </w:r>
            <w:r w:rsidRPr="008F74E4">
              <w:rPr>
                <w:rFonts w:hAnsi="標楷體" w:hint="eastAsia"/>
                <w:snapToGrid w:val="0"/>
                <w:kern w:val="0"/>
                <w:sz w:val="24"/>
              </w:rPr>
              <w:t>成果</w:t>
            </w:r>
            <w:r w:rsidRPr="008F74E4">
              <w:rPr>
                <w:rFonts w:hAnsi="標楷體" w:hint="eastAsia"/>
                <w:color w:val="000000"/>
              </w:rPr>
              <w:t>分享暨推廣座談會：</w:t>
            </w:r>
          </w:p>
          <w:p w:rsidR="00051D29" w:rsidRPr="008F74E4" w:rsidRDefault="00051D29" w:rsidP="00051D29">
            <w:pPr>
              <w:pStyle w:val="002-10"/>
              <w:overflowPunct w:val="0"/>
              <w:adjustRightInd w:val="0"/>
              <w:spacing w:line="360" w:lineRule="exact"/>
              <w:ind w:leftChars="400" w:left="1040" w:right="130" w:firstLineChars="0" w:firstLine="0"/>
              <w:rPr>
                <w:szCs w:val="24"/>
                <w:lang w:val="en-US" w:eastAsia="zh-TW"/>
              </w:rPr>
            </w:pPr>
            <w:r w:rsidRPr="008F74E4">
              <w:rPr>
                <w:rFonts w:hint="eastAsia"/>
                <w:szCs w:val="24"/>
                <w:lang w:val="en-US" w:eastAsia="zh-TW"/>
              </w:rPr>
              <w:t>本市志願服務資源中心於107年</w:t>
            </w:r>
            <w:r w:rsidRPr="008F74E4">
              <w:rPr>
                <w:szCs w:val="24"/>
                <w:lang w:val="en-US" w:eastAsia="zh-TW"/>
              </w:rPr>
              <w:t>12</w:t>
            </w:r>
            <w:r w:rsidRPr="008F74E4">
              <w:rPr>
                <w:rFonts w:hint="eastAsia"/>
                <w:szCs w:val="24"/>
                <w:lang w:val="en-US" w:eastAsia="zh-TW"/>
              </w:rPr>
              <w:t>月</w:t>
            </w:r>
            <w:r w:rsidRPr="008F74E4">
              <w:rPr>
                <w:szCs w:val="24"/>
                <w:lang w:val="en-US" w:eastAsia="zh-TW"/>
              </w:rPr>
              <w:t>14</w:t>
            </w:r>
            <w:r w:rsidRPr="008F74E4">
              <w:rPr>
                <w:rFonts w:hint="eastAsia"/>
                <w:szCs w:val="24"/>
                <w:lang w:val="en-US" w:eastAsia="zh-TW"/>
              </w:rPr>
              <w:t>日辦理「</w:t>
            </w:r>
            <w:r w:rsidRPr="008F74E4">
              <w:rPr>
                <w:szCs w:val="24"/>
                <w:lang w:val="en-US" w:eastAsia="zh-TW"/>
              </w:rPr>
              <w:t>107</w:t>
            </w:r>
            <w:r w:rsidRPr="008F74E4">
              <w:rPr>
                <w:rFonts w:hint="eastAsia"/>
                <w:szCs w:val="24"/>
                <w:lang w:val="en-US" w:eastAsia="zh-TW"/>
              </w:rPr>
              <w:t>年志願服務成果分享暨推廣座談會」，就高雄市</w:t>
            </w:r>
            <w:r w:rsidRPr="008F74E4">
              <w:rPr>
                <w:szCs w:val="24"/>
                <w:lang w:val="en-US" w:eastAsia="zh-TW"/>
              </w:rPr>
              <w:t>107</w:t>
            </w:r>
            <w:r w:rsidRPr="008F74E4">
              <w:rPr>
                <w:rFonts w:hint="eastAsia"/>
                <w:szCs w:val="24"/>
                <w:lang w:val="en-US" w:eastAsia="zh-TW"/>
              </w:rPr>
              <w:t>年志願服務資源中心執行之方案與資源連結之成果為題，進行分享、交流，提供在台灣志願服務推動上之反思與創見。計75人次參與，成果資料並置放志願服務資源中心網路平台，計觸及</w:t>
            </w:r>
            <w:r w:rsidRPr="008F74E4">
              <w:rPr>
                <w:szCs w:val="24"/>
                <w:lang w:val="en-US" w:eastAsia="zh-TW"/>
              </w:rPr>
              <w:t>20,000</w:t>
            </w:r>
            <w:r w:rsidRPr="008F74E4">
              <w:rPr>
                <w:rFonts w:hint="eastAsia"/>
                <w:szCs w:val="24"/>
                <w:lang w:val="en-US" w:eastAsia="zh-TW"/>
              </w:rPr>
              <w:t>人。</w:t>
            </w:r>
          </w:p>
          <w:p w:rsidR="00051D29" w:rsidRPr="008F74E4" w:rsidRDefault="00051D29" w:rsidP="00051D29">
            <w:pPr>
              <w:overflowPunct w:val="0"/>
              <w:spacing w:line="360" w:lineRule="exact"/>
              <w:ind w:leftChars="300" w:left="1040" w:rightChars="50" w:right="130" w:hangingChars="100" w:hanging="260"/>
              <w:rPr>
                <w:rFonts w:hAnsi="標楷體"/>
                <w:color w:val="000000"/>
              </w:rPr>
            </w:pPr>
            <w:r w:rsidRPr="008F74E4">
              <w:rPr>
                <w:rFonts w:hAnsi="標楷體"/>
                <w:color w:val="000000"/>
              </w:rPr>
              <w:fldChar w:fldCharType="begin"/>
            </w:r>
            <w:r w:rsidRPr="008F74E4">
              <w:rPr>
                <w:rFonts w:hAnsi="標楷體"/>
                <w:color w:val="000000"/>
              </w:rPr>
              <w:instrText xml:space="preserve"> </w:instrText>
            </w:r>
            <w:r w:rsidRPr="008F74E4">
              <w:rPr>
                <w:rFonts w:hAnsi="標楷體" w:hint="eastAsia"/>
                <w:color w:val="000000"/>
              </w:rPr>
              <w:instrText>eq \o\ac(○,5)</w:instrText>
            </w:r>
            <w:r w:rsidRPr="008F74E4">
              <w:rPr>
                <w:rFonts w:hAnsi="標楷體"/>
                <w:color w:val="000000"/>
              </w:rPr>
              <w:fldChar w:fldCharType="end"/>
            </w:r>
            <w:r w:rsidRPr="008F74E4">
              <w:rPr>
                <w:rFonts w:hAnsi="標楷體" w:hint="eastAsia"/>
                <w:color w:val="000000"/>
              </w:rPr>
              <w:t>【青年志工‧愛服務】-青年志工服務成果分享會：</w:t>
            </w:r>
          </w:p>
          <w:p w:rsidR="00051D29" w:rsidRPr="008F74E4" w:rsidRDefault="00051D29" w:rsidP="00051D29">
            <w:pPr>
              <w:pStyle w:val="002-10"/>
              <w:overflowPunct w:val="0"/>
              <w:adjustRightInd w:val="0"/>
              <w:spacing w:line="360" w:lineRule="exact"/>
              <w:ind w:leftChars="400" w:left="1040" w:right="130" w:firstLineChars="0" w:firstLine="0"/>
              <w:rPr>
                <w:szCs w:val="24"/>
                <w:lang w:val="en-US" w:eastAsia="zh-TW"/>
              </w:rPr>
            </w:pPr>
            <w:r w:rsidRPr="008F74E4">
              <w:rPr>
                <w:rFonts w:hint="eastAsia"/>
                <w:szCs w:val="24"/>
                <w:lang w:val="en-US" w:eastAsia="zh-TW"/>
              </w:rPr>
              <w:t>教育部青年發展署高澎青年志工中心於107年</w:t>
            </w:r>
            <w:r w:rsidRPr="008F74E4">
              <w:rPr>
                <w:szCs w:val="24"/>
                <w:lang w:val="en-US" w:eastAsia="zh-TW"/>
              </w:rPr>
              <w:t>12</w:t>
            </w:r>
            <w:r w:rsidRPr="008F74E4">
              <w:rPr>
                <w:rFonts w:hint="eastAsia"/>
                <w:szCs w:val="24"/>
                <w:lang w:val="en-US" w:eastAsia="zh-TW"/>
              </w:rPr>
              <w:t>月</w:t>
            </w:r>
            <w:r w:rsidRPr="008F74E4">
              <w:rPr>
                <w:szCs w:val="24"/>
                <w:lang w:val="en-US" w:eastAsia="zh-TW"/>
              </w:rPr>
              <w:t>15</w:t>
            </w:r>
            <w:r w:rsidRPr="008F74E4">
              <w:rPr>
                <w:rFonts w:hint="eastAsia"/>
                <w:szCs w:val="24"/>
                <w:lang w:val="en-US" w:eastAsia="zh-TW"/>
              </w:rPr>
              <w:t>日假捷運美麗島</w:t>
            </w:r>
            <w:proofErr w:type="gramStart"/>
            <w:r w:rsidRPr="008F74E4">
              <w:rPr>
                <w:rFonts w:hint="eastAsia"/>
                <w:szCs w:val="24"/>
                <w:lang w:val="en-US" w:eastAsia="zh-TW"/>
              </w:rPr>
              <w:t>站光之穹</w:t>
            </w:r>
            <w:proofErr w:type="gramEnd"/>
            <w:r w:rsidRPr="008F74E4">
              <w:rPr>
                <w:rFonts w:hint="eastAsia"/>
                <w:szCs w:val="24"/>
                <w:lang w:val="en-US" w:eastAsia="zh-TW"/>
              </w:rPr>
              <w:t>頂大廳辦理「【青年志工‧愛服務】-青年志工服務成果分享會」，提供青少年發表服務事蹟的舞台，培養其對社會關懷的自信，並透過服務經驗分享，鼓勵更多青少年持續投入社會公益服務活動，計</w:t>
            </w:r>
            <w:r w:rsidRPr="008F74E4">
              <w:rPr>
                <w:szCs w:val="24"/>
                <w:lang w:val="en-US" w:eastAsia="zh-TW"/>
              </w:rPr>
              <w:t>10</w:t>
            </w:r>
            <w:r w:rsidRPr="008F74E4">
              <w:rPr>
                <w:rFonts w:hint="eastAsia"/>
                <w:szCs w:val="24"/>
                <w:lang w:val="en-US" w:eastAsia="zh-TW"/>
              </w:rPr>
              <w:t>個青年志工團隊參與分享及</w:t>
            </w:r>
            <w:r w:rsidRPr="008F74E4">
              <w:rPr>
                <w:szCs w:val="24"/>
                <w:lang w:val="en-US" w:eastAsia="zh-TW"/>
              </w:rPr>
              <w:t>200</w:t>
            </w:r>
            <w:r w:rsidRPr="008F74E4">
              <w:rPr>
                <w:rFonts w:hint="eastAsia"/>
                <w:szCs w:val="24"/>
                <w:lang w:val="en-US" w:eastAsia="zh-TW"/>
              </w:rPr>
              <w:t>人次參與活動。</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(5)協助層轉相關志願服務機構團體申請衛生福利部補助辦理各項志願服務工作，107年計有4個民間團體申請11案志願服務方案，獲補助305,000元。</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(6)</w:t>
            </w:r>
            <w:r w:rsidRPr="008F74E4">
              <w:rPr>
                <w:szCs w:val="24"/>
                <w:lang w:val="en-US" w:eastAsia="zh-TW"/>
              </w:rPr>
              <w:t>委託</w:t>
            </w:r>
            <w:r w:rsidRPr="008F74E4">
              <w:rPr>
                <w:rFonts w:hint="eastAsia"/>
                <w:szCs w:val="24"/>
                <w:lang w:val="en-US" w:eastAsia="zh-TW"/>
              </w:rPr>
              <w:t>民間單位管理</w:t>
            </w:r>
            <w:r w:rsidRPr="008F74E4">
              <w:rPr>
                <w:szCs w:val="24"/>
                <w:lang w:val="en-US" w:eastAsia="zh-TW"/>
              </w:rPr>
              <w:t>「志</w:t>
            </w:r>
            <w:r w:rsidRPr="008F74E4">
              <w:rPr>
                <w:rFonts w:hint="eastAsia"/>
                <w:szCs w:val="24"/>
                <w:lang w:val="en-US" w:eastAsia="zh-TW"/>
              </w:rPr>
              <w:t>願服務</w:t>
            </w:r>
            <w:r w:rsidRPr="008F74E4">
              <w:rPr>
                <w:szCs w:val="24"/>
                <w:lang w:val="en-US" w:eastAsia="zh-TW"/>
              </w:rPr>
              <w:t>資源中心」，辦理志願服務基礎及社會福利類特殊訓練、成長進修研習，規劃及辦理志工文史資料蒐集及展示、提供本市志願服務推展相關諮詢</w:t>
            </w:r>
            <w:r w:rsidRPr="008F74E4">
              <w:rPr>
                <w:rFonts w:hint="eastAsia"/>
                <w:szCs w:val="24"/>
                <w:lang w:val="en-US" w:eastAsia="zh-TW"/>
              </w:rPr>
              <w:t>服務，</w:t>
            </w:r>
            <w:r w:rsidRPr="008F74E4">
              <w:rPr>
                <w:szCs w:val="24"/>
                <w:lang w:val="en-US" w:eastAsia="zh-TW"/>
              </w:rPr>
              <w:t>建置</w:t>
            </w:r>
            <w:r w:rsidRPr="008F74E4">
              <w:rPr>
                <w:rFonts w:hint="eastAsia"/>
                <w:szCs w:val="24"/>
                <w:lang w:val="en-US" w:eastAsia="zh-TW"/>
              </w:rPr>
              <w:t>及管理</w:t>
            </w:r>
            <w:r w:rsidRPr="008F74E4">
              <w:rPr>
                <w:szCs w:val="24"/>
                <w:lang w:val="en-US" w:eastAsia="zh-TW"/>
              </w:rPr>
              <w:t>高雄市志願服務專屬網站</w:t>
            </w:r>
            <w:r w:rsidRPr="008F74E4">
              <w:rPr>
                <w:rFonts w:hint="eastAsia"/>
                <w:szCs w:val="24"/>
                <w:lang w:val="en-US" w:eastAsia="zh-TW"/>
              </w:rPr>
              <w:t>，</w:t>
            </w:r>
            <w:r w:rsidRPr="008F74E4">
              <w:rPr>
                <w:szCs w:val="24"/>
                <w:lang w:val="en-US" w:eastAsia="zh-TW"/>
              </w:rPr>
              <w:t>發行高雄市志願服務電子報</w:t>
            </w:r>
            <w:r w:rsidRPr="008F74E4">
              <w:rPr>
                <w:rFonts w:hint="eastAsia"/>
                <w:szCs w:val="24"/>
                <w:lang w:val="en-US" w:eastAsia="zh-TW"/>
              </w:rPr>
              <w:t>，</w:t>
            </w:r>
            <w:r w:rsidRPr="008F74E4">
              <w:rPr>
                <w:szCs w:val="24"/>
                <w:lang w:val="en-US" w:eastAsia="zh-TW"/>
              </w:rPr>
              <w:t>及辦理社會福利類志願服務運用單位輔導團等各項工作，</w:t>
            </w:r>
            <w:proofErr w:type="gramStart"/>
            <w:r w:rsidRPr="008F74E4">
              <w:rPr>
                <w:rFonts w:hint="eastAsia"/>
                <w:szCs w:val="24"/>
                <w:lang w:val="en-US" w:eastAsia="zh-TW"/>
              </w:rPr>
              <w:t>107</w:t>
            </w:r>
            <w:proofErr w:type="gramEnd"/>
            <w:r w:rsidRPr="008F74E4">
              <w:rPr>
                <w:rFonts w:hint="eastAsia"/>
                <w:szCs w:val="24"/>
                <w:lang w:val="en-US" w:eastAsia="zh-TW"/>
              </w:rPr>
              <w:t>年度</w:t>
            </w:r>
            <w:r w:rsidRPr="008F74E4">
              <w:rPr>
                <w:szCs w:val="24"/>
                <w:lang w:val="en-US" w:eastAsia="zh-TW"/>
              </w:rPr>
              <w:t>計服務</w:t>
            </w:r>
            <w:r w:rsidRPr="008F74E4">
              <w:rPr>
                <w:rFonts w:hint="eastAsia"/>
                <w:szCs w:val="24"/>
                <w:lang w:val="en-US" w:eastAsia="zh-TW"/>
              </w:rPr>
              <w:t>71</w:t>
            </w:r>
            <w:r w:rsidR="00847DF0" w:rsidRPr="001A0138">
              <w:rPr>
                <w:rFonts w:hint="eastAsia"/>
                <w:szCs w:val="24"/>
              </w:rPr>
              <w:t>萬</w:t>
            </w:r>
            <w:r w:rsidRPr="008F74E4">
              <w:rPr>
                <w:rFonts w:hint="eastAsia"/>
                <w:szCs w:val="24"/>
                <w:lang w:val="en-US" w:eastAsia="zh-TW"/>
              </w:rPr>
              <w:t>4,090</w:t>
            </w:r>
            <w:r w:rsidRPr="008F74E4">
              <w:rPr>
                <w:szCs w:val="24"/>
                <w:lang w:val="en-US" w:eastAsia="zh-TW"/>
              </w:rPr>
              <w:t>人次。</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(7)為擴大宣導本市志願服務特色及績效，強化志工凝聚力，於96年起發行志願服務專刊「幸福高雄，志工城市」，</w:t>
            </w:r>
            <w:proofErr w:type="gramStart"/>
            <w:r w:rsidRPr="008F74E4">
              <w:rPr>
                <w:rFonts w:hint="eastAsia"/>
                <w:szCs w:val="24"/>
                <w:lang w:val="en-US" w:eastAsia="zh-TW"/>
              </w:rPr>
              <w:t>107</w:t>
            </w:r>
            <w:proofErr w:type="gramEnd"/>
            <w:r w:rsidRPr="008F74E4">
              <w:rPr>
                <w:rFonts w:hint="eastAsia"/>
                <w:szCs w:val="24"/>
                <w:lang w:val="en-US" w:eastAsia="zh-TW"/>
              </w:rPr>
              <w:t>年度發行2期、共計9,000冊。</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2.落實志願服務法，建立制度化管理模式</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(1)輔導民間籌組社會福利類志願服務團隊，</w:t>
            </w:r>
            <w:proofErr w:type="gramStart"/>
            <w:r w:rsidRPr="008F74E4">
              <w:rPr>
                <w:rFonts w:hint="eastAsia"/>
                <w:szCs w:val="24"/>
                <w:lang w:val="en-US" w:eastAsia="zh-TW"/>
              </w:rPr>
              <w:t>107</w:t>
            </w:r>
            <w:proofErr w:type="gramEnd"/>
            <w:r w:rsidRPr="008F74E4">
              <w:rPr>
                <w:rFonts w:hint="eastAsia"/>
                <w:szCs w:val="24"/>
                <w:lang w:val="en-US" w:eastAsia="zh-TW"/>
              </w:rPr>
              <w:t>年度計有53個團隊、1,060人加入本市祥和計畫大隊，並委託志願服務資源中心安排新進團隊訪視輔導，培力團隊積極推動志願服務。並於每半年定期辦理聯繫會報，計辦理2場次、433人次參加。</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(2)</w:t>
            </w:r>
            <w:r w:rsidRPr="008F74E4">
              <w:rPr>
                <w:szCs w:val="24"/>
                <w:lang w:val="en-US" w:eastAsia="zh-TW"/>
              </w:rPr>
              <w:t>結合</w:t>
            </w:r>
            <w:r w:rsidRPr="008F74E4">
              <w:rPr>
                <w:rFonts w:hint="eastAsia"/>
                <w:szCs w:val="24"/>
                <w:lang w:val="en-US" w:eastAsia="zh-TW"/>
              </w:rPr>
              <w:t>4</w:t>
            </w:r>
            <w:r w:rsidRPr="008F74E4">
              <w:rPr>
                <w:szCs w:val="24"/>
                <w:lang w:val="en-US" w:eastAsia="zh-TW"/>
              </w:rPr>
              <w:t>個民間團體，辦理志工訓練課程，全年度共計辦理志工基礎訓練</w:t>
            </w:r>
            <w:r w:rsidRPr="008F74E4">
              <w:rPr>
                <w:rFonts w:hint="eastAsia"/>
                <w:szCs w:val="24"/>
                <w:lang w:val="en-US" w:eastAsia="zh-TW"/>
              </w:rPr>
              <w:t>6場次及</w:t>
            </w:r>
            <w:proofErr w:type="gramStart"/>
            <w:r w:rsidRPr="008F74E4">
              <w:rPr>
                <w:szCs w:val="24"/>
                <w:lang w:val="en-US" w:eastAsia="zh-TW"/>
              </w:rPr>
              <w:t>社會福利類志工</w:t>
            </w:r>
            <w:proofErr w:type="gramEnd"/>
            <w:r w:rsidRPr="008F74E4">
              <w:rPr>
                <w:szCs w:val="24"/>
                <w:lang w:val="en-US" w:eastAsia="zh-TW"/>
              </w:rPr>
              <w:t>特殊訓練</w:t>
            </w:r>
            <w:r w:rsidRPr="008F74E4">
              <w:rPr>
                <w:rFonts w:hint="eastAsia"/>
                <w:szCs w:val="24"/>
                <w:lang w:val="en-US" w:eastAsia="zh-TW"/>
              </w:rPr>
              <w:t>5</w:t>
            </w:r>
            <w:r w:rsidRPr="008F74E4">
              <w:rPr>
                <w:szCs w:val="24"/>
                <w:lang w:val="en-US" w:eastAsia="zh-TW"/>
              </w:rPr>
              <w:t>場</w:t>
            </w:r>
            <w:r w:rsidRPr="008F74E4">
              <w:rPr>
                <w:rFonts w:hint="eastAsia"/>
                <w:szCs w:val="24"/>
                <w:lang w:val="en-US" w:eastAsia="zh-TW"/>
              </w:rPr>
              <w:t>次</w:t>
            </w:r>
            <w:r w:rsidRPr="008F74E4">
              <w:rPr>
                <w:szCs w:val="24"/>
                <w:lang w:val="en-US" w:eastAsia="zh-TW"/>
              </w:rPr>
              <w:t>、</w:t>
            </w:r>
            <w:r w:rsidRPr="008F74E4">
              <w:rPr>
                <w:rFonts w:hint="eastAsia"/>
                <w:szCs w:val="24"/>
                <w:lang w:val="en-US" w:eastAsia="zh-TW"/>
              </w:rPr>
              <w:t>2</w:t>
            </w:r>
            <w:r w:rsidRPr="008F74E4">
              <w:rPr>
                <w:szCs w:val="24"/>
                <w:lang w:val="en-US" w:eastAsia="zh-TW"/>
              </w:rPr>
              <w:t>場志工成長訓練、</w:t>
            </w:r>
            <w:r w:rsidRPr="008F74E4">
              <w:rPr>
                <w:rFonts w:hint="eastAsia"/>
                <w:szCs w:val="24"/>
                <w:lang w:val="en-US" w:eastAsia="zh-TW"/>
              </w:rPr>
              <w:t>1</w:t>
            </w:r>
            <w:r w:rsidRPr="008F74E4">
              <w:rPr>
                <w:szCs w:val="24"/>
                <w:lang w:val="en-US" w:eastAsia="zh-TW"/>
              </w:rPr>
              <w:t>場領導訓練、</w:t>
            </w:r>
            <w:r w:rsidRPr="008F74E4">
              <w:rPr>
                <w:rFonts w:hint="eastAsia"/>
                <w:szCs w:val="24"/>
                <w:lang w:val="en-US" w:eastAsia="zh-TW"/>
              </w:rPr>
              <w:t>4</w:t>
            </w:r>
            <w:r w:rsidRPr="008F74E4">
              <w:rPr>
                <w:szCs w:val="24"/>
                <w:lang w:val="en-US" w:eastAsia="zh-TW"/>
              </w:rPr>
              <w:t>場</w:t>
            </w:r>
            <w:r w:rsidRPr="008F74E4">
              <w:rPr>
                <w:rFonts w:hint="eastAsia"/>
                <w:szCs w:val="24"/>
                <w:lang w:val="en-US" w:eastAsia="zh-TW"/>
              </w:rPr>
              <w:t>衛生福利</w:t>
            </w:r>
            <w:r w:rsidRPr="008F74E4">
              <w:rPr>
                <w:szCs w:val="24"/>
                <w:lang w:val="en-US" w:eastAsia="zh-TW"/>
              </w:rPr>
              <w:t>部資訊整合系統操作說明訓練及</w:t>
            </w:r>
            <w:r w:rsidRPr="008F74E4">
              <w:rPr>
                <w:rFonts w:hint="eastAsia"/>
                <w:szCs w:val="24"/>
                <w:lang w:val="en-US" w:eastAsia="zh-TW"/>
              </w:rPr>
              <w:t>4</w:t>
            </w:r>
            <w:r w:rsidRPr="008F74E4">
              <w:rPr>
                <w:szCs w:val="24"/>
                <w:lang w:val="en-US" w:eastAsia="zh-TW"/>
              </w:rPr>
              <w:t>場志工督導效能提昇專業研習課程，</w:t>
            </w:r>
            <w:proofErr w:type="gramStart"/>
            <w:r w:rsidRPr="008F74E4">
              <w:rPr>
                <w:rFonts w:hint="eastAsia"/>
                <w:szCs w:val="24"/>
                <w:lang w:val="en-US" w:eastAsia="zh-TW"/>
              </w:rPr>
              <w:t>107</w:t>
            </w:r>
            <w:proofErr w:type="gramEnd"/>
            <w:r w:rsidRPr="008F74E4">
              <w:rPr>
                <w:rFonts w:hint="eastAsia"/>
                <w:szCs w:val="24"/>
                <w:lang w:val="en-US" w:eastAsia="zh-TW"/>
              </w:rPr>
              <w:t>年度</w:t>
            </w:r>
            <w:r w:rsidRPr="008F74E4">
              <w:rPr>
                <w:szCs w:val="24"/>
                <w:lang w:val="en-US" w:eastAsia="zh-TW"/>
              </w:rPr>
              <w:t>計</w:t>
            </w:r>
            <w:r w:rsidRPr="008F74E4">
              <w:rPr>
                <w:rFonts w:hint="eastAsia"/>
                <w:szCs w:val="24"/>
                <w:lang w:val="en-US" w:eastAsia="zh-TW"/>
              </w:rPr>
              <w:t>1,540</w:t>
            </w:r>
            <w:r w:rsidRPr="008F74E4">
              <w:rPr>
                <w:szCs w:val="24"/>
                <w:lang w:val="en-US" w:eastAsia="zh-TW"/>
              </w:rPr>
              <w:t>人次參訓。</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(3)</w:t>
            </w:r>
            <w:proofErr w:type="gramStart"/>
            <w:r w:rsidRPr="008F74E4">
              <w:rPr>
                <w:rFonts w:hint="eastAsia"/>
                <w:szCs w:val="24"/>
                <w:lang w:val="en-US" w:eastAsia="zh-TW"/>
              </w:rPr>
              <w:t>107</w:t>
            </w:r>
            <w:proofErr w:type="gramEnd"/>
            <w:r w:rsidRPr="008F74E4">
              <w:rPr>
                <w:rFonts w:hint="eastAsia"/>
                <w:szCs w:val="24"/>
                <w:lang w:val="en-US" w:eastAsia="zh-TW"/>
              </w:rPr>
              <w:t>年度核發本市社會福利類志願服務</w:t>
            </w:r>
            <w:proofErr w:type="gramStart"/>
            <w:r w:rsidRPr="008F74E4">
              <w:rPr>
                <w:rFonts w:hint="eastAsia"/>
                <w:szCs w:val="24"/>
                <w:lang w:val="en-US" w:eastAsia="zh-TW"/>
              </w:rPr>
              <w:t>紀錄冊計</w:t>
            </w:r>
            <w:proofErr w:type="gramEnd"/>
            <w:r w:rsidRPr="008F74E4">
              <w:rPr>
                <w:rFonts w:hint="eastAsia"/>
                <w:szCs w:val="24"/>
                <w:lang w:val="en-US" w:eastAsia="zh-TW"/>
              </w:rPr>
              <w:t>2,452冊及本市榮譽卡5,459張。</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lastRenderedPageBreak/>
              <w:t>(4)於107年5月31日及12月3日召開市府志願服務會報，共同討論本市志願服務發展方針。</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(5)辦理市府所屬機關學校志工意外事故保險</w:t>
            </w:r>
            <w:proofErr w:type="gramStart"/>
            <w:r w:rsidRPr="008F74E4">
              <w:rPr>
                <w:rFonts w:hint="eastAsia"/>
                <w:szCs w:val="24"/>
                <w:lang w:val="en-US" w:eastAsia="zh-TW"/>
              </w:rPr>
              <w:t>採</w:t>
            </w:r>
            <w:proofErr w:type="gramEnd"/>
            <w:r w:rsidRPr="008F74E4">
              <w:rPr>
                <w:rFonts w:hint="eastAsia"/>
                <w:szCs w:val="24"/>
                <w:lang w:val="en-US" w:eastAsia="zh-TW"/>
              </w:rPr>
              <w:t>共同供應契約「志工意外團體保險」，</w:t>
            </w:r>
            <w:proofErr w:type="gramStart"/>
            <w:r w:rsidRPr="008F74E4">
              <w:rPr>
                <w:rFonts w:hint="eastAsia"/>
                <w:szCs w:val="24"/>
                <w:lang w:val="en-US" w:eastAsia="zh-TW"/>
              </w:rPr>
              <w:t>107</w:t>
            </w:r>
            <w:proofErr w:type="gramEnd"/>
            <w:r w:rsidRPr="008F74E4">
              <w:rPr>
                <w:rFonts w:hint="eastAsia"/>
                <w:szCs w:val="24"/>
                <w:lang w:val="en-US" w:eastAsia="zh-TW"/>
              </w:rPr>
              <w:t>年度志工意外險保額300萬意外醫療、2,000元住院日額及3萬醫療，每人每年保費86元，保險內容為志工值勤及往返路程</w:t>
            </w:r>
            <w:r w:rsidRPr="008F74E4">
              <w:rPr>
                <w:szCs w:val="24"/>
                <w:lang w:val="en-US" w:eastAsia="zh-TW"/>
              </w:rPr>
              <w:t>因意外致死或殘障</w:t>
            </w:r>
            <w:r w:rsidRPr="008F74E4">
              <w:rPr>
                <w:rFonts w:hint="eastAsia"/>
                <w:szCs w:val="24"/>
                <w:lang w:val="en-US" w:eastAsia="zh-TW"/>
              </w:rPr>
              <w:t>；並</w:t>
            </w:r>
            <w:r w:rsidRPr="008F74E4">
              <w:rPr>
                <w:szCs w:val="24"/>
                <w:lang w:val="en-US" w:eastAsia="zh-TW"/>
              </w:rPr>
              <w:t>開放民間團隊自由選擇付費加入</w:t>
            </w:r>
            <w:r w:rsidRPr="008F74E4">
              <w:rPr>
                <w:rFonts w:hint="eastAsia"/>
                <w:szCs w:val="24"/>
                <w:lang w:val="en-US" w:eastAsia="zh-TW"/>
              </w:rPr>
              <w:t>。投保志工總人數約為85,754人。</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(6)為鼓勵民間參與志願服務，各民間志願服務團隊可選擇加入市府統一保險投保，</w:t>
            </w:r>
            <w:proofErr w:type="gramStart"/>
            <w:r w:rsidRPr="008F74E4">
              <w:rPr>
                <w:rFonts w:hint="eastAsia"/>
                <w:szCs w:val="24"/>
                <w:lang w:val="en-US" w:eastAsia="zh-TW"/>
              </w:rPr>
              <w:t>107</w:t>
            </w:r>
            <w:proofErr w:type="gramEnd"/>
            <w:r w:rsidRPr="008F74E4">
              <w:rPr>
                <w:rFonts w:hint="eastAsia"/>
                <w:szCs w:val="24"/>
                <w:lang w:val="en-US" w:eastAsia="zh-TW"/>
              </w:rPr>
              <w:t>年度參與統一投保單位凡符合補助志工由各目的事業主管機關補助保費每人最高40元，計補助48個單位、1</w:t>
            </w:r>
            <w:r w:rsidR="00C25577">
              <w:rPr>
                <w:rFonts w:hint="eastAsia"/>
                <w:szCs w:val="24"/>
                <w:lang w:val="en-US" w:eastAsia="zh-TW"/>
              </w:rPr>
              <w:t>,</w:t>
            </w:r>
            <w:r w:rsidRPr="008F74E4">
              <w:rPr>
                <w:rFonts w:hint="eastAsia"/>
                <w:szCs w:val="24"/>
                <w:lang w:val="en-US" w:eastAsia="zh-TW"/>
              </w:rPr>
              <w:t>825人次、73,000元</w:t>
            </w:r>
            <w:r w:rsidRPr="008F74E4">
              <w:rPr>
                <w:szCs w:val="24"/>
                <w:lang w:val="en-US" w:eastAsia="zh-TW"/>
              </w:rPr>
              <w:t>。</w:t>
            </w:r>
          </w:p>
          <w:p w:rsidR="00051D29" w:rsidRPr="008F74E4" w:rsidRDefault="00051D29" w:rsidP="008F74E4">
            <w:pPr>
              <w:pStyle w:val="002-1"/>
              <w:overflowPunct w:val="0"/>
              <w:adjustRightInd w:val="0"/>
              <w:spacing w:line="360" w:lineRule="exact"/>
              <w:ind w:firstLineChars="0"/>
              <w:rPr>
                <w:szCs w:val="24"/>
              </w:rPr>
            </w:pPr>
            <w:r w:rsidRPr="008F74E4">
              <w:rPr>
                <w:rFonts w:hint="eastAsia"/>
                <w:szCs w:val="24"/>
              </w:rPr>
              <w:t>3.積極推動大專青年、企業參與志願服務行列</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(1)</w:t>
            </w:r>
            <w:r w:rsidRPr="008F74E4">
              <w:rPr>
                <w:rFonts w:hint="eastAsia"/>
                <w:szCs w:val="24"/>
                <w:lang w:eastAsia="zh-TW"/>
              </w:rPr>
              <w:t>辦理「</w:t>
            </w:r>
            <w:proofErr w:type="gramStart"/>
            <w:r w:rsidRPr="008F74E4">
              <w:rPr>
                <w:rFonts w:hint="eastAsia"/>
                <w:szCs w:val="24"/>
                <w:lang w:eastAsia="zh-TW"/>
              </w:rPr>
              <w:t>銀力出擊</w:t>
            </w:r>
            <w:r w:rsidRPr="008F74E4">
              <w:rPr>
                <w:szCs w:val="24"/>
                <w:lang w:eastAsia="zh-TW"/>
              </w:rPr>
              <w:t>—</w:t>
            </w:r>
            <w:r w:rsidRPr="008F74E4">
              <w:rPr>
                <w:rFonts w:hint="eastAsia"/>
                <w:szCs w:val="24"/>
                <w:lang w:eastAsia="zh-TW"/>
              </w:rPr>
              <w:t>共好</w:t>
            </w:r>
            <w:proofErr w:type="gramEnd"/>
            <w:r w:rsidRPr="008F74E4">
              <w:rPr>
                <w:rFonts w:hint="eastAsia"/>
                <w:szCs w:val="24"/>
                <w:lang w:eastAsia="zh-TW"/>
              </w:rPr>
              <w:t>生活行動計畫」，透過補助民間團體成立6隊高齡志工隊(社團法人高雄市鳳山老人健康照護協會、高雄市愛心關懷服務協會、高雄市</w:t>
            </w:r>
            <w:proofErr w:type="gramStart"/>
            <w:r w:rsidRPr="008F74E4">
              <w:rPr>
                <w:rFonts w:hint="eastAsia"/>
                <w:szCs w:val="24"/>
                <w:lang w:eastAsia="zh-TW"/>
              </w:rPr>
              <w:t>燕巢區尖山</w:t>
            </w:r>
            <w:proofErr w:type="gramEnd"/>
            <w:r w:rsidRPr="008F74E4">
              <w:rPr>
                <w:rFonts w:hint="eastAsia"/>
                <w:szCs w:val="24"/>
                <w:lang w:eastAsia="zh-TW"/>
              </w:rPr>
              <w:t>社區發展協會、社團法人高雄市</w:t>
            </w:r>
            <w:proofErr w:type="gramStart"/>
            <w:r w:rsidRPr="008F74E4">
              <w:rPr>
                <w:rFonts w:hint="eastAsia"/>
                <w:szCs w:val="24"/>
                <w:lang w:eastAsia="zh-TW"/>
              </w:rPr>
              <w:t>活泉愛鄰</w:t>
            </w:r>
            <w:proofErr w:type="gramEnd"/>
            <w:r w:rsidRPr="008F74E4">
              <w:rPr>
                <w:rFonts w:hint="eastAsia"/>
                <w:szCs w:val="24"/>
                <w:lang w:eastAsia="zh-TW"/>
              </w:rPr>
              <w:t>社區服務協會、社團法人高雄市晨暉關懷協會、社團法人高雄市受恩關懷協會)，其中辦理能讓高齡長輩</w:t>
            </w:r>
            <w:proofErr w:type="gramStart"/>
            <w:r w:rsidRPr="008F74E4">
              <w:rPr>
                <w:rFonts w:hint="eastAsia"/>
                <w:szCs w:val="24"/>
                <w:lang w:eastAsia="zh-TW"/>
              </w:rPr>
              <w:t>傳承給兒少</w:t>
            </w:r>
            <w:proofErr w:type="gramEnd"/>
            <w:r w:rsidRPr="008F74E4">
              <w:rPr>
                <w:rFonts w:hint="eastAsia"/>
                <w:szCs w:val="24"/>
                <w:lang w:eastAsia="zh-TW"/>
              </w:rPr>
              <w:t>才藝的子計畫</w:t>
            </w:r>
            <w:proofErr w:type="gramStart"/>
            <w:r w:rsidRPr="008F74E4">
              <w:rPr>
                <w:rFonts w:hint="eastAsia"/>
                <w:szCs w:val="24"/>
                <w:lang w:eastAsia="zh-TW"/>
              </w:rPr>
              <w:t>一</w:t>
            </w:r>
            <w:proofErr w:type="gramEnd"/>
            <w:r w:rsidRPr="008F74E4">
              <w:rPr>
                <w:rFonts w:hint="eastAsia"/>
                <w:szCs w:val="24"/>
                <w:lang w:eastAsia="zh-TW"/>
              </w:rPr>
              <w:t>『惜孫</w:t>
            </w:r>
            <w:proofErr w:type="gramStart"/>
            <w:r w:rsidRPr="008F74E4">
              <w:rPr>
                <w:rFonts w:hint="eastAsia"/>
                <w:szCs w:val="24"/>
                <w:lang w:eastAsia="zh-TW"/>
              </w:rPr>
              <w:t>ㄟ</w:t>
            </w:r>
            <w:proofErr w:type="gramEnd"/>
            <w:r w:rsidRPr="008F74E4">
              <w:rPr>
                <w:rFonts w:hint="eastAsia"/>
                <w:szCs w:val="24"/>
                <w:lang w:eastAsia="zh-TW"/>
              </w:rPr>
              <w:t>情-社區兒少關懷計畫』；挖掘適合高齡長輩的休閒活動或無障礙的旅遊路線的子計畫二『“玩轉”無礙-關注長輩及身障</w:t>
            </w:r>
            <w:proofErr w:type="gramStart"/>
            <w:r w:rsidRPr="008F74E4">
              <w:rPr>
                <w:rFonts w:hint="eastAsia"/>
                <w:szCs w:val="24"/>
                <w:lang w:eastAsia="zh-TW"/>
              </w:rPr>
              <w:t>者共好生活</w:t>
            </w:r>
            <w:proofErr w:type="gramEnd"/>
            <w:r w:rsidRPr="008F74E4">
              <w:rPr>
                <w:rFonts w:hint="eastAsia"/>
                <w:szCs w:val="24"/>
                <w:lang w:eastAsia="zh-TW"/>
              </w:rPr>
              <w:t>計畫』；讓高齡長輩透過對傳統習俗的了解來給予新住民姊妹的指點與支持的子計畫三『</w:t>
            </w:r>
            <w:proofErr w:type="gramStart"/>
            <w:r w:rsidRPr="008F74E4">
              <w:rPr>
                <w:rFonts w:hint="eastAsia"/>
                <w:szCs w:val="24"/>
                <w:lang w:eastAsia="zh-TW"/>
              </w:rPr>
              <w:t>“新”人妻養成</w:t>
            </w:r>
            <w:proofErr w:type="gramEnd"/>
            <w:r w:rsidRPr="008F74E4">
              <w:rPr>
                <w:rFonts w:hint="eastAsia"/>
                <w:szCs w:val="24"/>
                <w:lang w:eastAsia="zh-TW"/>
              </w:rPr>
              <w:t>計畫-台灣傳統習俗分享陪伴計畫』。另辦理子計畫四『社福</w:t>
            </w:r>
            <w:proofErr w:type="gramStart"/>
            <w:r w:rsidRPr="008F74E4">
              <w:rPr>
                <w:rFonts w:hint="eastAsia"/>
                <w:szCs w:val="24"/>
                <w:lang w:eastAsia="zh-TW"/>
              </w:rPr>
              <w:t>志工互聯</w:t>
            </w:r>
            <w:proofErr w:type="gramEnd"/>
            <w:r w:rsidRPr="008F74E4">
              <w:rPr>
                <w:rFonts w:hint="eastAsia"/>
                <w:szCs w:val="24"/>
                <w:lang w:eastAsia="zh-TW"/>
              </w:rPr>
              <w:t>網</w:t>
            </w:r>
            <w:proofErr w:type="gramStart"/>
            <w:r w:rsidRPr="008F74E4">
              <w:rPr>
                <w:szCs w:val="24"/>
                <w:lang w:eastAsia="zh-TW"/>
              </w:rPr>
              <w:t>—</w:t>
            </w:r>
            <w:proofErr w:type="gramEnd"/>
            <w:r w:rsidRPr="008F74E4">
              <w:rPr>
                <w:rFonts w:hint="eastAsia"/>
                <w:szCs w:val="24"/>
                <w:lang w:eastAsia="zh-TW"/>
              </w:rPr>
              <w:t>社福諮詢種子志工培訓計畫』，</w:t>
            </w:r>
            <w:proofErr w:type="gramStart"/>
            <w:r w:rsidRPr="008F74E4">
              <w:rPr>
                <w:rFonts w:hint="eastAsia"/>
                <w:szCs w:val="24"/>
                <w:lang w:eastAsia="zh-TW"/>
              </w:rPr>
              <w:t>107</w:t>
            </w:r>
            <w:proofErr w:type="gramEnd"/>
            <w:r w:rsidRPr="008F74E4">
              <w:rPr>
                <w:rFonts w:hint="eastAsia"/>
                <w:szCs w:val="24"/>
                <w:lang w:eastAsia="zh-TW"/>
              </w:rPr>
              <w:t>年度總計1,722人次參與</w:t>
            </w:r>
            <w:r w:rsidRPr="008F74E4">
              <w:rPr>
                <w:rFonts w:hint="eastAsia"/>
                <w:szCs w:val="24"/>
              </w:rPr>
              <w:t>。</w:t>
            </w:r>
          </w:p>
          <w:p w:rsidR="00051D29" w:rsidRPr="008F74E4" w:rsidRDefault="00051D29" w:rsidP="008F74E4">
            <w:pPr>
              <w:pStyle w:val="002-10"/>
              <w:overflowPunct w:val="0"/>
              <w:adjustRightInd w:val="0"/>
              <w:spacing w:line="360" w:lineRule="exact"/>
              <w:ind w:left="750" w:right="130" w:hanging="360"/>
              <w:rPr>
                <w:szCs w:val="24"/>
                <w:lang w:val="en-US" w:eastAsia="zh-TW"/>
              </w:rPr>
            </w:pPr>
            <w:r w:rsidRPr="008F74E4">
              <w:rPr>
                <w:rFonts w:hint="eastAsia"/>
                <w:szCs w:val="24"/>
                <w:lang w:val="en-US" w:eastAsia="zh-TW"/>
              </w:rPr>
              <w:t>(2)</w:t>
            </w:r>
            <w:r w:rsidRPr="008F74E4">
              <w:rPr>
                <w:rFonts w:hint="eastAsia"/>
                <w:spacing w:val="-4"/>
                <w:szCs w:val="24"/>
              </w:rPr>
              <w:t>推動『企業</w:t>
            </w:r>
            <w:proofErr w:type="gramStart"/>
            <w:r w:rsidRPr="008F74E4">
              <w:rPr>
                <w:rFonts w:hint="eastAsia"/>
                <w:spacing w:val="-4"/>
                <w:szCs w:val="24"/>
              </w:rPr>
              <w:t>讚</w:t>
            </w:r>
            <w:proofErr w:type="gramEnd"/>
            <w:r w:rsidRPr="008F74E4">
              <w:rPr>
                <w:rFonts w:hint="eastAsia"/>
                <w:spacing w:val="-4"/>
                <w:szCs w:val="24"/>
              </w:rPr>
              <w:t>聲，挺</w:t>
            </w:r>
            <w:proofErr w:type="gramStart"/>
            <w:r w:rsidRPr="008F74E4">
              <w:rPr>
                <w:rFonts w:hint="eastAsia"/>
                <w:spacing w:val="-4"/>
                <w:szCs w:val="24"/>
              </w:rPr>
              <w:t>恁</w:t>
            </w:r>
            <w:proofErr w:type="gramEnd"/>
            <w:r w:rsidRPr="008F74E4">
              <w:rPr>
                <w:rFonts w:hint="eastAsia"/>
                <w:spacing w:val="-4"/>
                <w:szCs w:val="24"/>
              </w:rPr>
              <w:t>做志工』</w:t>
            </w:r>
            <w:proofErr w:type="gramStart"/>
            <w:r w:rsidRPr="008F74E4">
              <w:rPr>
                <w:rFonts w:hint="eastAsia"/>
                <w:spacing w:val="-4"/>
                <w:szCs w:val="24"/>
              </w:rPr>
              <w:t>─</w:t>
            </w:r>
            <w:proofErr w:type="gramEnd"/>
            <w:r w:rsidRPr="008F74E4">
              <w:rPr>
                <w:rFonts w:hint="eastAsia"/>
                <w:spacing w:val="-4"/>
                <w:szCs w:val="24"/>
              </w:rPr>
              <w:t>高雄市推動志願服務榮譽卡特約商店</w:t>
            </w:r>
            <w:r w:rsidRPr="008F74E4">
              <w:rPr>
                <w:rFonts w:hint="eastAsia"/>
                <w:spacing w:val="-4"/>
                <w:szCs w:val="24"/>
                <w:lang w:eastAsia="zh-TW"/>
              </w:rPr>
              <w:t>：</w:t>
            </w:r>
            <w:r w:rsidRPr="008F74E4">
              <w:rPr>
                <w:rFonts w:hint="eastAsia"/>
                <w:szCs w:val="24"/>
                <w:lang w:val="en-US" w:eastAsia="zh-TW"/>
              </w:rPr>
              <w:t>為回饋志工的無私奉獻</w:t>
            </w:r>
            <w:r w:rsidRPr="008F74E4">
              <w:rPr>
                <w:rFonts w:hint="eastAsia"/>
                <w:szCs w:val="24"/>
              </w:rPr>
              <w:t>，給予適度的獎勵、肯定與激勵志工服務士氣，促使志工持續參與服務，鼓勵更多市民加入志願服務行列，也鼓勵企業</w:t>
            </w:r>
            <w:proofErr w:type="gramStart"/>
            <w:r w:rsidRPr="008F74E4">
              <w:rPr>
                <w:rFonts w:hint="eastAsia"/>
                <w:szCs w:val="24"/>
              </w:rPr>
              <w:t>組織透</w:t>
            </w:r>
            <w:proofErr w:type="gramEnd"/>
            <w:r w:rsidRPr="008F74E4">
              <w:rPr>
                <w:rFonts w:hint="eastAsia"/>
                <w:szCs w:val="24"/>
              </w:rPr>
              <w:t>由加入榮譽卡優惠商家為發展企業志工的第一步，目前已有</w:t>
            </w:r>
            <w:r w:rsidRPr="008F74E4">
              <w:rPr>
                <w:rFonts w:hint="eastAsia"/>
                <w:szCs w:val="24"/>
                <w:lang w:eastAsia="zh-TW"/>
              </w:rPr>
              <w:t>33</w:t>
            </w:r>
            <w:r w:rsidRPr="008F74E4">
              <w:rPr>
                <w:rFonts w:hint="eastAsia"/>
                <w:szCs w:val="24"/>
              </w:rPr>
              <w:t>個單位列入特約商店，本特約商店相關訊息定期更新發布於本局志願服務資源中心網站及志願服務專刊</w:t>
            </w:r>
            <w:proofErr w:type="gramStart"/>
            <w:r w:rsidRPr="008F74E4">
              <w:rPr>
                <w:rFonts w:hint="eastAsia"/>
                <w:szCs w:val="24"/>
              </w:rPr>
              <w:t>供志工參閱</w:t>
            </w:r>
            <w:proofErr w:type="gramEnd"/>
            <w:r w:rsidRPr="008F74E4">
              <w:rPr>
                <w:rFonts w:hint="eastAsia"/>
                <w:szCs w:val="24"/>
              </w:rPr>
              <w:t>。</w:t>
            </w:r>
          </w:p>
          <w:p w:rsidR="00051D29" w:rsidRPr="008F74E4" w:rsidRDefault="00051D29" w:rsidP="008F74E4">
            <w:pPr>
              <w:pStyle w:val="002-10"/>
              <w:overflowPunct w:val="0"/>
              <w:adjustRightInd w:val="0"/>
              <w:spacing w:line="360" w:lineRule="exact"/>
              <w:ind w:left="750" w:right="130" w:hanging="360"/>
            </w:pPr>
            <w:r w:rsidRPr="008F74E4">
              <w:rPr>
                <w:rFonts w:hint="eastAsia"/>
              </w:rPr>
              <w:t>(3)</w:t>
            </w:r>
            <w:r w:rsidRPr="008F74E4">
              <w:rPr>
                <w:rFonts w:hint="eastAsia"/>
                <w:szCs w:val="24"/>
                <w:lang w:val="en-US" w:eastAsia="zh-TW"/>
              </w:rPr>
              <w:t>引導高雄在地企業參與志願服務</w:t>
            </w:r>
            <w:r w:rsidRPr="008F74E4">
              <w:rPr>
                <w:rFonts w:hint="eastAsia"/>
              </w:rPr>
              <w:t>，輔導成立企鵝娛樂藝術</w:t>
            </w:r>
            <w:proofErr w:type="gramStart"/>
            <w:r w:rsidRPr="008F74E4">
              <w:rPr>
                <w:rFonts w:hint="eastAsia"/>
              </w:rPr>
              <w:t>企業社志工</w:t>
            </w:r>
            <w:proofErr w:type="gramEnd"/>
            <w:r w:rsidRPr="008F74E4">
              <w:rPr>
                <w:rFonts w:hint="eastAsia"/>
              </w:rPr>
              <w:t>隊：自成立以來以自身之專業，將氣球創作、魔術表演等與志願服務結合，善盡企業社會責任，致力於推展多元且豐富之公益活動，107年10月27日社會局更指導該社志工隊及本年新成立之湯姆熊企業志工隊共同假大魯閣草衙道辦理『萬聖不搗蛋來抓熊』公益親子園遊會，並結合高雄捷運公司志工隊、瘋桌遊有限公司企業志工隊、瘋戶外企業志工隊等企業共</w:t>
            </w:r>
            <w:r w:rsidRPr="008F74E4">
              <w:rPr>
                <w:rFonts w:hint="eastAsia"/>
              </w:rPr>
              <w:lastRenderedPageBreak/>
              <w:t>同參與，活動當日除邀請社會福利團體設置公益攤位，提供平台讓其廣為宣導服務內容及相關產品外，更邀請企業贊助約120組弱勢兒童家庭參加，現場更超過2,000人次參與活動，讓大小朋友渡過難忘的萬聖節，並同時善盡企業社會責任。</w:t>
            </w:r>
          </w:p>
          <w:p w:rsidR="00051D29" w:rsidRPr="008F74E4" w:rsidRDefault="00051D29" w:rsidP="008F74E4">
            <w:pPr>
              <w:pStyle w:val="002-"/>
              <w:overflowPunct w:val="0"/>
              <w:spacing w:line="360" w:lineRule="exact"/>
            </w:pPr>
          </w:p>
          <w:p w:rsidR="00051D29" w:rsidRPr="008F74E4" w:rsidRDefault="00051D29" w:rsidP="008F74E4">
            <w:pPr>
              <w:pStyle w:val="002-1"/>
              <w:overflowPunct w:val="0"/>
              <w:adjustRightInd w:val="0"/>
              <w:spacing w:line="360" w:lineRule="exact"/>
              <w:rPr>
                <w:szCs w:val="24"/>
              </w:rPr>
            </w:pPr>
            <w:r w:rsidRPr="008F74E4">
              <w:rPr>
                <w:rFonts w:hint="eastAsia"/>
                <w:szCs w:val="24"/>
              </w:rPr>
              <w:t>1.加強社會工作專業訓練，提升社會工作服務品質，</w:t>
            </w:r>
            <w:proofErr w:type="gramStart"/>
            <w:r w:rsidRPr="008F74E4">
              <w:rPr>
                <w:rFonts w:hint="eastAsia"/>
                <w:szCs w:val="24"/>
              </w:rPr>
              <w:t>107年度舉共辦理</w:t>
            </w:r>
            <w:proofErr w:type="gramEnd"/>
            <w:r w:rsidRPr="008F74E4">
              <w:rPr>
                <w:rFonts w:hint="eastAsia"/>
                <w:szCs w:val="24"/>
              </w:rPr>
              <w:t>社工專業在職訓練5梯次，計90小時、729人次參加。</w:t>
            </w:r>
          </w:p>
          <w:p w:rsidR="00051D29" w:rsidRPr="008F74E4" w:rsidRDefault="00051D29" w:rsidP="008F74E4">
            <w:pPr>
              <w:pStyle w:val="002-1"/>
              <w:overflowPunct w:val="0"/>
              <w:adjustRightInd w:val="0"/>
              <w:spacing w:line="360" w:lineRule="exact"/>
              <w:rPr>
                <w:szCs w:val="24"/>
              </w:rPr>
            </w:pPr>
            <w:r w:rsidRPr="008F74E4">
              <w:rPr>
                <w:rFonts w:hint="eastAsia"/>
                <w:szCs w:val="24"/>
              </w:rPr>
              <w:t>2.107年度</w:t>
            </w:r>
            <w:r w:rsidRPr="008F74E4">
              <w:rPr>
                <w:rFonts w:hint="eastAsia"/>
                <w:lang w:val="x-none" w:eastAsia="x-none"/>
              </w:rPr>
              <w:t>配合各大學院校社會工作相關系所學生實習計畫，提供暑期實習機會，以促進社會工作教育發展，培植社工專業人力，共</w:t>
            </w:r>
            <w:r w:rsidRPr="008F74E4">
              <w:rPr>
                <w:rFonts w:hint="eastAsia"/>
                <w:lang w:val="x-none"/>
              </w:rPr>
              <w:t>計</w:t>
            </w:r>
            <w:r w:rsidRPr="008F74E4">
              <w:rPr>
                <w:rFonts w:hint="eastAsia"/>
                <w:lang w:val="x-none" w:eastAsia="x-none"/>
              </w:rPr>
              <w:t>14名實習生完成社工實習。</w:t>
            </w:r>
          </w:p>
          <w:p w:rsidR="00051D29" w:rsidRPr="008F74E4" w:rsidRDefault="00051D29" w:rsidP="008F74E4">
            <w:pPr>
              <w:pStyle w:val="002-1"/>
              <w:overflowPunct w:val="0"/>
              <w:adjustRightInd w:val="0"/>
              <w:spacing w:line="360" w:lineRule="exact"/>
              <w:rPr>
                <w:szCs w:val="24"/>
              </w:rPr>
            </w:pPr>
            <w:r w:rsidRPr="008F74E4">
              <w:rPr>
                <w:rFonts w:hint="eastAsia"/>
                <w:szCs w:val="24"/>
              </w:rPr>
              <w:t>3.</w:t>
            </w:r>
            <w:r w:rsidRPr="008F74E4">
              <w:rPr>
                <w:rFonts w:hint="eastAsia"/>
                <w:lang w:val="x-none" w:eastAsia="x-none"/>
              </w:rPr>
              <w:t>與台南市及屏東縣共同辦理「專業升級 社工飛揚」107年南高屏地區社會工作專業人員表揚活動，社會局計有6名社工員及1方案獲個人獎及最佳方案獎。</w:t>
            </w:r>
          </w:p>
          <w:p w:rsidR="00051D29" w:rsidRPr="008F74E4" w:rsidRDefault="00051D29" w:rsidP="008F74E4">
            <w:pPr>
              <w:pStyle w:val="002-1"/>
              <w:overflowPunct w:val="0"/>
              <w:adjustRightInd w:val="0"/>
              <w:spacing w:line="360" w:lineRule="exact"/>
              <w:rPr>
                <w:szCs w:val="24"/>
              </w:rPr>
            </w:pPr>
            <w:r w:rsidRPr="008F74E4">
              <w:rPr>
                <w:rFonts w:hint="eastAsia"/>
                <w:szCs w:val="24"/>
              </w:rPr>
              <w:t>4.107年度計新核發本市社會工作師執業執照120人，截至</w:t>
            </w:r>
            <w:proofErr w:type="gramStart"/>
            <w:r w:rsidRPr="008F74E4">
              <w:rPr>
                <w:rFonts w:hint="eastAsia"/>
                <w:szCs w:val="24"/>
              </w:rPr>
              <w:t>12月止本市</w:t>
            </w:r>
            <w:proofErr w:type="gramEnd"/>
            <w:r w:rsidRPr="008F74E4">
              <w:rPr>
                <w:rFonts w:hint="eastAsia"/>
                <w:szCs w:val="24"/>
              </w:rPr>
              <w:t>領有執照且執業者計813人。</w:t>
            </w:r>
          </w:p>
          <w:p w:rsidR="00051D29" w:rsidRPr="008F74E4" w:rsidRDefault="00051D29" w:rsidP="00051D29">
            <w:pPr>
              <w:pStyle w:val="002-"/>
              <w:overflowPunct w:val="0"/>
              <w:spacing w:line="360" w:lineRule="exact"/>
              <w:ind w:left="370" w:hangingChars="100" w:hanging="240"/>
              <w:rPr>
                <w:lang w:val="x-none"/>
              </w:rPr>
            </w:pPr>
            <w:r w:rsidRPr="008F74E4">
              <w:rPr>
                <w:rFonts w:hint="eastAsia"/>
              </w:rPr>
              <w:t>5.</w:t>
            </w:r>
            <w:r w:rsidRPr="008F74E4">
              <w:rPr>
                <w:szCs w:val="28"/>
                <w:lang w:val="x-none" w:eastAsia="x-none"/>
              </w:rPr>
              <w:t>為保障社工人員執業安全</w:t>
            </w:r>
            <w:r w:rsidRPr="008F74E4">
              <w:rPr>
                <w:rFonts w:hint="eastAsia"/>
                <w:szCs w:val="28"/>
                <w:lang w:val="x-none" w:eastAsia="x-none"/>
              </w:rPr>
              <w:t>，推動社工專職久任，</w:t>
            </w:r>
            <w:proofErr w:type="gramStart"/>
            <w:r w:rsidRPr="008F74E4">
              <w:rPr>
                <w:rFonts w:hint="eastAsia"/>
                <w:szCs w:val="28"/>
                <w:lang w:val="x-none" w:eastAsia="x-none"/>
              </w:rPr>
              <w:t>107</w:t>
            </w:r>
            <w:proofErr w:type="gramEnd"/>
            <w:r w:rsidRPr="008F74E4">
              <w:rPr>
                <w:rFonts w:hint="eastAsia"/>
                <w:szCs w:val="28"/>
                <w:lang w:val="x-none" w:eastAsia="x-none"/>
              </w:rPr>
              <w:t>年</w:t>
            </w:r>
            <w:r w:rsidRPr="008F74E4">
              <w:rPr>
                <w:rFonts w:hint="eastAsia"/>
                <w:szCs w:val="28"/>
                <w:lang w:val="x-none"/>
              </w:rPr>
              <w:t>度</w:t>
            </w:r>
            <w:r w:rsidRPr="008F74E4">
              <w:rPr>
                <w:rFonts w:hint="eastAsia"/>
                <w:szCs w:val="28"/>
                <w:lang w:val="x-none" w:eastAsia="x-none"/>
              </w:rPr>
              <w:t>申請衛生福利部補助支給社工人員執業風險工作補助費，計348人獲得補助。</w:t>
            </w:r>
          </w:p>
          <w:p w:rsidR="00051D29" w:rsidRPr="008F74E4" w:rsidRDefault="00051D29" w:rsidP="00051D29">
            <w:pPr>
              <w:pStyle w:val="002-"/>
              <w:overflowPunct w:val="0"/>
              <w:spacing w:line="360" w:lineRule="exact"/>
              <w:ind w:left="370" w:hangingChars="100" w:hanging="240"/>
            </w:pPr>
            <w:r w:rsidRPr="008F74E4">
              <w:rPr>
                <w:rFonts w:hint="eastAsia"/>
              </w:rPr>
              <w:t>6.委託社團法人台灣數位文化協會辦理「提升</w:t>
            </w:r>
            <w:proofErr w:type="gramStart"/>
            <w:r w:rsidRPr="008F74E4">
              <w:rPr>
                <w:rFonts w:hint="eastAsia"/>
              </w:rPr>
              <w:t>在地社福</w:t>
            </w:r>
            <w:proofErr w:type="gramEnd"/>
            <w:r w:rsidRPr="008F74E4">
              <w:rPr>
                <w:rFonts w:hint="eastAsia"/>
              </w:rPr>
              <w:t>機構團體福利服務品質暨數位資訊培力方案」，共辦理1場專案計畫說明會、40場NPO數位培力研習訓練（包括20場培力講座及20場實作工作坊）、2梯次多元資源籌集實作工作坊及1場成果交流發表會，計965人次參加。</w:t>
            </w:r>
          </w:p>
          <w:p w:rsidR="00051D29" w:rsidRPr="008F74E4" w:rsidRDefault="00051D29" w:rsidP="008F74E4">
            <w:pPr>
              <w:pStyle w:val="002-"/>
              <w:overflowPunct w:val="0"/>
              <w:spacing w:line="360" w:lineRule="exact"/>
            </w:pPr>
          </w:p>
          <w:p w:rsidR="00051D29" w:rsidRPr="008F74E4" w:rsidRDefault="00051D29" w:rsidP="008F74E4">
            <w:pPr>
              <w:pStyle w:val="002-"/>
              <w:overflowPunct w:val="0"/>
              <w:spacing w:line="360" w:lineRule="exact"/>
            </w:pPr>
          </w:p>
          <w:p w:rsidR="00051D29" w:rsidRDefault="00051D29" w:rsidP="00847DF0">
            <w:pPr>
              <w:pStyle w:val="002-"/>
              <w:overflowPunct w:val="0"/>
              <w:spacing w:line="360" w:lineRule="exact"/>
              <w:ind w:leftChars="0" w:left="0"/>
            </w:pPr>
          </w:p>
          <w:p w:rsidR="00F40FB7" w:rsidRPr="008F74E4" w:rsidRDefault="00F40FB7" w:rsidP="00847DF0">
            <w:pPr>
              <w:pStyle w:val="002-"/>
              <w:overflowPunct w:val="0"/>
              <w:spacing w:line="360" w:lineRule="exact"/>
              <w:ind w:leftChars="0" w:left="0"/>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凡設籍本市滿1年、居住國內超過183天且年滿65歲以上老人，除中央法定補助外之健保費自費額，餘由本府補助保險費自付額，</w:t>
            </w:r>
            <w:proofErr w:type="gramStart"/>
            <w:r w:rsidRPr="008F74E4">
              <w:rPr>
                <w:rFonts w:hAnsi="標楷體" w:hint="eastAsia"/>
                <w:color w:val="000000"/>
                <w:sz w:val="24"/>
              </w:rPr>
              <w:t>105</w:t>
            </w:r>
            <w:proofErr w:type="gramEnd"/>
            <w:r w:rsidRPr="008F74E4">
              <w:rPr>
                <w:rFonts w:hAnsi="標楷體" w:hint="eastAsia"/>
                <w:color w:val="000000"/>
                <w:sz w:val="24"/>
              </w:rPr>
              <w:t>年度綜合所得稅稅率核定5%或未達申請標準者，以上每人每月最高補助上限749元。</w:t>
            </w:r>
            <w:proofErr w:type="gramStart"/>
            <w:r w:rsidRPr="008F74E4">
              <w:rPr>
                <w:rFonts w:hAnsi="標楷體" w:hint="eastAsia"/>
                <w:color w:val="000000"/>
                <w:sz w:val="24"/>
              </w:rPr>
              <w:t>107</w:t>
            </w:r>
            <w:proofErr w:type="gramEnd"/>
            <w:r w:rsidRPr="008F74E4">
              <w:rPr>
                <w:rFonts w:hAnsi="標楷體" w:hint="eastAsia"/>
                <w:color w:val="000000"/>
                <w:sz w:val="24"/>
              </w:rPr>
              <w:t>年度共計補助</w:t>
            </w:r>
            <w:r w:rsidR="00847DF0">
              <w:rPr>
                <w:rFonts w:hAnsi="標楷體" w:hint="eastAsia"/>
                <w:color w:val="000000"/>
                <w:sz w:val="24"/>
              </w:rPr>
              <w:t>3</w:t>
            </w:r>
            <w:r w:rsidRPr="008F74E4">
              <w:rPr>
                <w:rFonts w:hAnsi="標楷體" w:hint="eastAsia"/>
                <w:color w:val="000000"/>
                <w:sz w:val="24"/>
              </w:rPr>
              <w:t>02</w:t>
            </w:r>
            <w:r w:rsidR="00847DF0" w:rsidRPr="001A0138">
              <w:rPr>
                <w:rFonts w:hAnsi="標楷體" w:hint="eastAsia"/>
                <w:color w:val="000000"/>
                <w:sz w:val="24"/>
              </w:rPr>
              <w:t>萬</w:t>
            </w:r>
            <w:r w:rsidRPr="008F74E4">
              <w:rPr>
                <w:rFonts w:hAnsi="標楷體" w:hint="eastAsia"/>
                <w:color w:val="000000"/>
                <w:sz w:val="24"/>
              </w:rPr>
              <w:t>2,937人次、16億6,475萬3,755元。</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370" w:rightChars="50" w:right="130" w:hangingChars="100" w:hanging="240"/>
              <w:rPr>
                <w:rFonts w:hAnsi="標楷體"/>
                <w:color w:val="000000"/>
                <w:sz w:val="24"/>
              </w:rPr>
            </w:pPr>
            <w:r w:rsidRPr="008F74E4">
              <w:rPr>
                <w:rFonts w:hAnsi="標楷體"/>
                <w:color w:val="000000"/>
                <w:sz w:val="24"/>
              </w:rPr>
              <w:t>1.極重度、重度障礙者健保自付額由中央政府全額補助，中度身心障礙者由中央政府補助1/2，輕度身心障礙者由本市補助1/4，</w:t>
            </w:r>
            <w:proofErr w:type="gramStart"/>
            <w:r w:rsidRPr="008F74E4">
              <w:rPr>
                <w:rFonts w:hAnsi="標楷體"/>
                <w:color w:val="000000"/>
                <w:sz w:val="24"/>
              </w:rPr>
              <w:t>107</w:t>
            </w:r>
            <w:proofErr w:type="gramEnd"/>
            <w:r w:rsidRPr="008F74E4">
              <w:rPr>
                <w:rFonts w:hAnsi="標楷體"/>
                <w:color w:val="000000"/>
                <w:sz w:val="24"/>
              </w:rPr>
              <w:t>年</w:t>
            </w:r>
            <w:r w:rsidRPr="008F74E4">
              <w:rPr>
                <w:rFonts w:hAnsi="標楷體" w:hint="eastAsia"/>
                <w:color w:val="000000"/>
                <w:sz w:val="24"/>
              </w:rPr>
              <w:t>度</w:t>
            </w:r>
            <w:r w:rsidRPr="008F74E4">
              <w:rPr>
                <w:rFonts w:hAnsi="標楷體"/>
                <w:color w:val="000000"/>
                <w:sz w:val="24"/>
              </w:rPr>
              <w:t>共計補助534,099人次、9,302萬2,532元。</w:t>
            </w:r>
          </w:p>
          <w:p w:rsidR="00051D29" w:rsidRDefault="00051D29" w:rsidP="00051D29">
            <w:pPr>
              <w:overflowPunct w:val="0"/>
              <w:spacing w:line="360" w:lineRule="exact"/>
              <w:ind w:leftChars="50" w:left="370" w:rightChars="50" w:right="130" w:hangingChars="100" w:hanging="240"/>
              <w:rPr>
                <w:rFonts w:hAnsi="標楷體"/>
                <w:color w:val="000000"/>
                <w:sz w:val="24"/>
              </w:rPr>
            </w:pPr>
            <w:r w:rsidRPr="008F74E4">
              <w:rPr>
                <w:rFonts w:hAnsi="標楷體"/>
                <w:color w:val="000000"/>
                <w:sz w:val="24"/>
              </w:rPr>
              <w:t>2.另符合設籍本市滿1年，且綜所稅5％以下者；或65歲以上且綜所稅12%以下之輕、中度身心障礙者，本市追加補助最高749元。</w:t>
            </w:r>
            <w:proofErr w:type="gramStart"/>
            <w:r w:rsidRPr="008F74E4">
              <w:rPr>
                <w:rFonts w:hAnsi="標楷體"/>
                <w:color w:val="000000"/>
                <w:sz w:val="24"/>
              </w:rPr>
              <w:lastRenderedPageBreak/>
              <w:t>107</w:t>
            </w:r>
            <w:proofErr w:type="gramEnd"/>
            <w:r w:rsidRPr="008F74E4">
              <w:rPr>
                <w:rFonts w:hAnsi="標楷體"/>
                <w:color w:val="000000"/>
                <w:sz w:val="24"/>
              </w:rPr>
              <w:t>年</w:t>
            </w:r>
            <w:r w:rsidRPr="008F74E4">
              <w:rPr>
                <w:rFonts w:hAnsi="標楷體" w:hint="eastAsia"/>
                <w:color w:val="000000"/>
                <w:sz w:val="24"/>
              </w:rPr>
              <w:t>度</w:t>
            </w:r>
            <w:r w:rsidRPr="008F74E4">
              <w:rPr>
                <w:rFonts w:hAnsi="標楷體"/>
                <w:color w:val="000000"/>
                <w:sz w:val="24"/>
              </w:rPr>
              <w:t>共計補助</w:t>
            </w:r>
            <w:r w:rsidR="00056782">
              <w:rPr>
                <w:rFonts w:hAnsi="標楷體"/>
                <w:color w:val="000000"/>
                <w:sz w:val="24"/>
              </w:rPr>
              <w:t>6</w:t>
            </w:r>
            <w:r w:rsidRPr="008F74E4">
              <w:rPr>
                <w:rFonts w:hAnsi="標楷體"/>
                <w:color w:val="000000"/>
                <w:sz w:val="24"/>
              </w:rPr>
              <w:t>1,980人次、2億5,415萬9,863元。</w:t>
            </w:r>
          </w:p>
          <w:p w:rsidR="00F40FB7" w:rsidRPr="008F74E4" w:rsidRDefault="00F40FB7" w:rsidP="00051D29">
            <w:pPr>
              <w:overflowPunct w:val="0"/>
              <w:spacing w:line="360" w:lineRule="exact"/>
              <w:ind w:leftChars="50" w:left="370" w:rightChars="50" w:right="130" w:hangingChars="100" w:hanging="24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sz w:val="24"/>
              </w:rPr>
            </w:pPr>
            <w:r w:rsidRPr="008F74E4">
              <w:rPr>
                <w:rFonts w:hAnsi="標楷體" w:hint="eastAsia"/>
                <w:bCs/>
                <w:sz w:val="24"/>
              </w:rPr>
              <w:t>補助寄養、委託收容於安置機構之兒童及少年，其監護人無力負擔之健保費，</w:t>
            </w:r>
            <w:proofErr w:type="gramStart"/>
            <w:r w:rsidRPr="008F74E4">
              <w:rPr>
                <w:rFonts w:hAnsi="標楷體" w:hint="eastAsia"/>
                <w:bCs/>
                <w:sz w:val="24"/>
              </w:rPr>
              <w:t>107</w:t>
            </w:r>
            <w:proofErr w:type="gramEnd"/>
            <w:r w:rsidRPr="008F74E4">
              <w:rPr>
                <w:rFonts w:hAnsi="標楷體" w:hint="eastAsia"/>
                <w:bCs/>
                <w:sz w:val="24"/>
              </w:rPr>
              <w:t>年度計補助1,027人次，補助金額708,179元。</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C25577"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107年12月31日前出生之第3名以上子女符合生育津貼請領資格，且滿1歲前持續設籍並居住本市。健保費自付額每月最高補助659元，1年最高補助7,908元。</w:t>
            </w:r>
            <w:proofErr w:type="gramStart"/>
            <w:r w:rsidRPr="008F74E4">
              <w:rPr>
                <w:rFonts w:hAnsi="標楷體" w:hint="eastAsia"/>
                <w:color w:val="000000"/>
                <w:sz w:val="24"/>
              </w:rPr>
              <w:t>107</w:t>
            </w:r>
            <w:proofErr w:type="gramEnd"/>
            <w:r w:rsidRPr="008F74E4">
              <w:rPr>
                <w:rFonts w:hAnsi="標楷體" w:hint="eastAsia"/>
                <w:color w:val="000000"/>
                <w:sz w:val="24"/>
              </w:rPr>
              <w:t>年度計補助補助914人、補助金額</w:t>
            </w:r>
            <w:r w:rsidR="00847DF0">
              <w:rPr>
                <w:rFonts w:hAnsi="標楷體" w:hint="eastAsia"/>
                <w:color w:val="000000"/>
                <w:sz w:val="24"/>
              </w:rPr>
              <w:t>5</w:t>
            </w:r>
            <w:r w:rsidRPr="008F74E4">
              <w:rPr>
                <w:rFonts w:hAnsi="標楷體" w:hint="eastAsia"/>
                <w:color w:val="000000"/>
                <w:sz w:val="24"/>
              </w:rPr>
              <w:t>59</w:t>
            </w:r>
            <w:r w:rsidR="00056782">
              <w:rPr>
                <w:rFonts w:hAnsi="標楷體" w:hint="eastAsia"/>
                <w:color w:val="000000"/>
                <w:sz w:val="24"/>
              </w:rPr>
              <w:t>,</w:t>
            </w:r>
            <w:r w:rsidRPr="008F74E4">
              <w:rPr>
                <w:rFonts w:hAnsi="標楷體" w:hint="eastAsia"/>
                <w:color w:val="000000"/>
                <w:sz w:val="24"/>
              </w:rPr>
              <w:t>636元。</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低收入戶健保費自100年7月起由中央全額補助，另住院膳食費</w:t>
            </w:r>
            <w:proofErr w:type="gramStart"/>
            <w:r w:rsidRPr="008F74E4">
              <w:rPr>
                <w:rFonts w:hAnsi="標楷體" w:hint="eastAsia"/>
                <w:color w:val="000000"/>
                <w:sz w:val="24"/>
              </w:rPr>
              <w:t>107</w:t>
            </w:r>
            <w:proofErr w:type="gramEnd"/>
            <w:r w:rsidRPr="008F74E4">
              <w:rPr>
                <w:rFonts w:hAnsi="標楷體" w:hint="eastAsia"/>
                <w:color w:val="000000"/>
                <w:sz w:val="24"/>
              </w:rPr>
              <w:t>年度計撥款</w:t>
            </w:r>
            <w:r w:rsidRPr="008F74E4">
              <w:rPr>
                <w:rFonts w:hAnsi="標楷體"/>
                <w:color w:val="000000"/>
                <w:sz w:val="24"/>
              </w:rPr>
              <w:t>3</w:t>
            </w:r>
            <w:r w:rsidRPr="008F74E4">
              <w:rPr>
                <w:rFonts w:hAnsi="標楷體" w:hint="eastAsia"/>
                <w:color w:val="000000"/>
                <w:sz w:val="24"/>
              </w:rPr>
              <w:t>,156萬6,841元。</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color w:val="000000"/>
                <w:sz w:val="24"/>
              </w:rPr>
              <w:t>凡持有身心障礙手冊(證明)，參加現金給付之社會保險(公、</w:t>
            </w:r>
            <w:proofErr w:type="gramStart"/>
            <w:r w:rsidRPr="008F74E4">
              <w:rPr>
                <w:rFonts w:hAnsi="標楷體"/>
                <w:color w:val="000000"/>
                <w:sz w:val="24"/>
              </w:rPr>
              <w:t>勞</w:t>
            </w:r>
            <w:proofErr w:type="gramEnd"/>
            <w:r w:rsidRPr="008F74E4">
              <w:rPr>
                <w:rFonts w:hAnsi="標楷體"/>
                <w:color w:val="000000"/>
                <w:sz w:val="24"/>
              </w:rPr>
              <w:t>、農、</w:t>
            </w:r>
            <w:proofErr w:type="gramStart"/>
            <w:r w:rsidRPr="008F74E4">
              <w:rPr>
                <w:rFonts w:hAnsi="標楷體"/>
                <w:color w:val="000000"/>
                <w:sz w:val="24"/>
              </w:rPr>
              <w:t>軍保等</w:t>
            </w:r>
            <w:proofErr w:type="gramEnd"/>
            <w:r w:rsidRPr="008F74E4">
              <w:rPr>
                <w:rFonts w:hAnsi="標楷體"/>
                <w:color w:val="000000"/>
                <w:sz w:val="24"/>
              </w:rPr>
              <w:t>)所需保費；重度以上全額補助；中度者補助1/2；輕度者補助1/4。</w:t>
            </w:r>
            <w:proofErr w:type="gramStart"/>
            <w:r w:rsidRPr="008F74E4">
              <w:rPr>
                <w:rFonts w:hAnsi="標楷體"/>
                <w:color w:val="000000"/>
                <w:sz w:val="24"/>
              </w:rPr>
              <w:t>107</w:t>
            </w:r>
            <w:proofErr w:type="gramEnd"/>
            <w:r w:rsidRPr="008F74E4">
              <w:rPr>
                <w:rFonts w:hAnsi="標楷體"/>
                <w:color w:val="000000"/>
                <w:sz w:val="24"/>
              </w:rPr>
              <w:t>年</w:t>
            </w:r>
            <w:r w:rsidRPr="008F74E4">
              <w:rPr>
                <w:rFonts w:hAnsi="標楷體" w:hint="eastAsia"/>
                <w:color w:val="000000"/>
                <w:sz w:val="24"/>
              </w:rPr>
              <w:t>度</w:t>
            </w:r>
            <w:r w:rsidRPr="008F74E4">
              <w:rPr>
                <w:rFonts w:hAnsi="標楷體"/>
                <w:color w:val="000000"/>
                <w:sz w:val="24"/>
              </w:rPr>
              <w:t>共計補助68</w:t>
            </w:r>
            <w:r w:rsidR="00847DF0" w:rsidRPr="001A0138">
              <w:rPr>
                <w:rFonts w:hAnsi="標楷體" w:hint="eastAsia"/>
                <w:color w:val="000000"/>
                <w:sz w:val="24"/>
              </w:rPr>
              <w:t>萬</w:t>
            </w:r>
            <w:r w:rsidRPr="008F74E4">
              <w:rPr>
                <w:rFonts w:hAnsi="標楷體"/>
                <w:color w:val="000000"/>
                <w:sz w:val="24"/>
              </w:rPr>
              <w:t>6,680人次(未含健保</w:t>
            </w:r>
            <w:proofErr w:type="gramStart"/>
            <w:r w:rsidRPr="008F74E4">
              <w:rPr>
                <w:rFonts w:hAnsi="標楷體"/>
                <w:color w:val="000000"/>
                <w:sz w:val="24"/>
              </w:rPr>
              <w:t>人次)</w:t>
            </w:r>
            <w:proofErr w:type="gramEnd"/>
            <w:r w:rsidRPr="008F74E4">
              <w:rPr>
                <w:rFonts w:hAnsi="標楷體"/>
                <w:color w:val="000000"/>
                <w:sz w:val="24"/>
              </w:rPr>
              <w:t>、實支2億1,347萬0,476元。</w:t>
            </w:r>
          </w:p>
          <w:p w:rsidR="00051D29" w:rsidRPr="008F74E4" w:rsidRDefault="00051D29" w:rsidP="00051D29">
            <w:pPr>
              <w:overflowPunct w:val="0"/>
              <w:spacing w:line="360" w:lineRule="exact"/>
              <w:ind w:leftChars="50" w:left="130" w:rightChars="50" w:right="130"/>
              <w:rPr>
                <w:rFonts w:hAnsi="標楷體"/>
                <w:color w:val="000000"/>
                <w:sz w:val="24"/>
              </w:rPr>
            </w:pPr>
          </w:p>
          <w:p w:rsidR="00051D29" w:rsidRPr="008F74E4" w:rsidRDefault="00051D29" w:rsidP="00051D29">
            <w:pPr>
              <w:overflowPunct w:val="0"/>
              <w:spacing w:line="360" w:lineRule="exact"/>
              <w:ind w:leftChars="50" w:left="130" w:rightChars="50" w:right="130"/>
              <w:rPr>
                <w:rFonts w:hAnsi="標楷體"/>
                <w:color w:val="000000"/>
                <w:sz w:val="24"/>
              </w:rPr>
            </w:pPr>
            <w:r w:rsidRPr="008F74E4">
              <w:rPr>
                <w:rFonts w:hAnsi="標楷體" w:hint="eastAsia"/>
                <w:color w:val="000000"/>
                <w:sz w:val="24"/>
              </w:rPr>
              <w:t>本市依國民年金法辦理相關保險費負擔業務，本保險費補助依據勞保局每半年開立之繳費單及補助名冊辦理，106年10月至107年9月統計：</w:t>
            </w:r>
          </w:p>
          <w:p w:rsidR="00051D29" w:rsidRPr="008F74E4" w:rsidRDefault="00051D29" w:rsidP="00051D29">
            <w:pPr>
              <w:overflowPunct w:val="0"/>
              <w:spacing w:line="360" w:lineRule="exact"/>
              <w:ind w:leftChars="50" w:left="370" w:rightChars="50" w:right="130" w:hangingChars="100" w:hanging="240"/>
              <w:rPr>
                <w:rFonts w:hAnsi="標楷體"/>
                <w:color w:val="000000"/>
                <w:sz w:val="24"/>
              </w:rPr>
            </w:pPr>
            <w:r w:rsidRPr="008F74E4">
              <w:rPr>
                <w:rFonts w:hAnsi="標楷體" w:hint="eastAsia"/>
                <w:color w:val="000000"/>
                <w:sz w:val="24"/>
              </w:rPr>
              <w:t>1.</w:t>
            </w:r>
            <w:r w:rsidRPr="008F74E4">
              <w:rPr>
                <w:rFonts w:hAnsi="標楷體"/>
                <w:color w:val="000000"/>
                <w:sz w:val="24"/>
              </w:rPr>
              <w:t>低收入戶計補助1</w:t>
            </w:r>
            <w:r w:rsidRPr="008F74E4">
              <w:rPr>
                <w:rFonts w:hAnsi="標楷體" w:hint="eastAsia"/>
                <w:color w:val="000000"/>
                <w:sz w:val="24"/>
              </w:rPr>
              <w:t>2</w:t>
            </w:r>
            <w:r w:rsidR="00847DF0" w:rsidRPr="001A0138">
              <w:rPr>
                <w:rFonts w:hAnsi="標楷體" w:hint="eastAsia"/>
                <w:color w:val="000000"/>
                <w:sz w:val="24"/>
              </w:rPr>
              <w:t>萬</w:t>
            </w:r>
            <w:r w:rsidRPr="008F74E4">
              <w:rPr>
                <w:rFonts w:hAnsi="標楷體" w:hint="eastAsia"/>
                <w:color w:val="000000"/>
                <w:sz w:val="24"/>
              </w:rPr>
              <w:t>2</w:t>
            </w:r>
            <w:r w:rsidRPr="008F74E4">
              <w:rPr>
                <w:rFonts w:hAnsi="標楷體"/>
                <w:color w:val="000000"/>
                <w:sz w:val="24"/>
              </w:rPr>
              <w:t>,</w:t>
            </w:r>
            <w:r w:rsidRPr="008F74E4">
              <w:rPr>
                <w:rFonts w:hAnsi="標楷體" w:hint="eastAsia"/>
                <w:color w:val="000000"/>
                <w:sz w:val="24"/>
              </w:rPr>
              <w:t>292人次、補助金額1</w:t>
            </w:r>
            <w:r w:rsidRPr="008F74E4">
              <w:rPr>
                <w:rFonts w:hAnsi="標楷體"/>
                <w:color w:val="000000"/>
                <w:sz w:val="24"/>
              </w:rPr>
              <w:t>億</w:t>
            </w:r>
            <w:r w:rsidRPr="008F74E4">
              <w:rPr>
                <w:rFonts w:hAnsi="標楷體" w:hint="eastAsia"/>
                <w:color w:val="000000"/>
                <w:sz w:val="24"/>
              </w:rPr>
              <w:t>8,682</w:t>
            </w:r>
            <w:r w:rsidRPr="008F74E4">
              <w:rPr>
                <w:rFonts w:hAnsi="標楷體"/>
                <w:color w:val="000000"/>
                <w:sz w:val="24"/>
              </w:rPr>
              <w:t>萬</w:t>
            </w:r>
            <w:r w:rsidRPr="008F74E4">
              <w:rPr>
                <w:rFonts w:hAnsi="標楷體" w:hint="eastAsia"/>
                <w:color w:val="000000"/>
                <w:sz w:val="24"/>
              </w:rPr>
              <w:t>9,128元。</w:t>
            </w:r>
          </w:p>
          <w:p w:rsidR="00051D29" w:rsidRPr="008F74E4" w:rsidRDefault="00051D29" w:rsidP="00051D29">
            <w:pPr>
              <w:overflowPunct w:val="0"/>
              <w:spacing w:line="360" w:lineRule="exact"/>
              <w:ind w:leftChars="50" w:left="370" w:rightChars="50" w:right="130" w:hangingChars="100" w:hanging="240"/>
              <w:rPr>
                <w:rFonts w:hAnsi="標楷體"/>
                <w:color w:val="000000"/>
                <w:sz w:val="24"/>
              </w:rPr>
            </w:pPr>
            <w:r w:rsidRPr="008F74E4">
              <w:rPr>
                <w:rFonts w:hAnsi="標楷體" w:hint="eastAsia"/>
                <w:color w:val="000000"/>
                <w:sz w:val="24"/>
              </w:rPr>
              <w:t>2.</w:t>
            </w:r>
            <w:r w:rsidRPr="008F74E4">
              <w:rPr>
                <w:rFonts w:hAnsi="標楷體"/>
                <w:color w:val="000000"/>
                <w:sz w:val="24"/>
              </w:rPr>
              <w:t>所得未達最低生活費1.5倍且未超過台灣地區平均每人每月消費支出之1倍者，計補助</w:t>
            </w:r>
            <w:r w:rsidRPr="008F74E4">
              <w:rPr>
                <w:rFonts w:hAnsi="標楷體" w:hint="eastAsia"/>
                <w:color w:val="000000"/>
                <w:sz w:val="24"/>
              </w:rPr>
              <w:t>33</w:t>
            </w:r>
            <w:r w:rsidR="00847DF0" w:rsidRPr="001A0138">
              <w:rPr>
                <w:rFonts w:hAnsi="標楷體" w:hint="eastAsia"/>
                <w:color w:val="000000"/>
                <w:sz w:val="24"/>
              </w:rPr>
              <w:t>萬</w:t>
            </w:r>
            <w:r w:rsidRPr="008F74E4">
              <w:rPr>
                <w:rFonts w:hAnsi="標楷體" w:hint="eastAsia"/>
                <w:color w:val="000000"/>
                <w:sz w:val="24"/>
              </w:rPr>
              <w:t>326</w:t>
            </w:r>
            <w:r w:rsidRPr="008F74E4">
              <w:rPr>
                <w:rFonts w:hAnsi="標楷體"/>
                <w:color w:val="000000"/>
                <w:sz w:val="24"/>
              </w:rPr>
              <w:t>人次、補助金額1億</w:t>
            </w:r>
            <w:r w:rsidRPr="008F74E4">
              <w:rPr>
                <w:rFonts w:hAnsi="標楷體" w:hint="eastAsia"/>
                <w:color w:val="000000"/>
                <w:sz w:val="24"/>
              </w:rPr>
              <w:t>6</w:t>
            </w:r>
            <w:r w:rsidRPr="008F74E4">
              <w:rPr>
                <w:rFonts w:hAnsi="標楷體"/>
                <w:color w:val="000000"/>
                <w:sz w:val="24"/>
              </w:rPr>
              <w:t>,</w:t>
            </w:r>
            <w:r w:rsidRPr="008F74E4">
              <w:rPr>
                <w:rFonts w:hAnsi="標楷體" w:hint="eastAsia"/>
                <w:color w:val="000000"/>
                <w:sz w:val="24"/>
              </w:rPr>
              <w:t>518</w:t>
            </w:r>
            <w:r w:rsidRPr="008F74E4">
              <w:rPr>
                <w:rFonts w:hAnsi="標楷體"/>
                <w:color w:val="000000"/>
                <w:sz w:val="24"/>
              </w:rPr>
              <w:t>萬</w:t>
            </w:r>
            <w:r w:rsidRPr="008F74E4">
              <w:rPr>
                <w:rFonts w:hAnsi="標楷體" w:hint="eastAsia"/>
                <w:color w:val="000000"/>
                <w:sz w:val="24"/>
              </w:rPr>
              <w:t>5</w:t>
            </w:r>
            <w:r w:rsidRPr="008F74E4">
              <w:rPr>
                <w:rFonts w:hAnsi="標楷體"/>
                <w:color w:val="000000"/>
                <w:sz w:val="24"/>
              </w:rPr>
              <w:t>,</w:t>
            </w:r>
            <w:r w:rsidRPr="008F74E4">
              <w:rPr>
                <w:rFonts w:hAnsi="標楷體" w:hint="eastAsia"/>
                <w:color w:val="000000"/>
                <w:sz w:val="24"/>
              </w:rPr>
              <w:t>837</w:t>
            </w:r>
            <w:r w:rsidRPr="008F74E4">
              <w:rPr>
                <w:rFonts w:hAnsi="標楷體"/>
                <w:color w:val="000000"/>
                <w:sz w:val="24"/>
              </w:rPr>
              <w:t>元；另所得未達最低生活費2倍且未超過台灣地區平均每人每月消費支出之1.5倍者，計補助1</w:t>
            </w:r>
            <w:r w:rsidRPr="008F74E4">
              <w:rPr>
                <w:rFonts w:hAnsi="標楷體" w:hint="eastAsia"/>
                <w:color w:val="000000"/>
                <w:sz w:val="24"/>
              </w:rPr>
              <w:t>46</w:t>
            </w:r>
            <w:r w:rsidRPr="008F74E4">
              <w:rPr>
                <w:rFonts w:hAnsi="標楷體"/>
                <w:color w:val="000000"/>
                <w:sz w:val="24"/>
              </w:rPr>
              <w:t>,</w:t>
            </w:r>
            <w:r w:rsidRPr="008F74E4">
              <w:rPr>
                <w:rFonts w:hAnsi="標楷體" w:hint="eastAsia"/>
                <w:color w:val="000000"/>
                <w:sz w:val="24"/>
              </w:rPr>
              <w:t>016</w:t>
            </w:r>
            <w:r w:rsidRPr="008F74E4">
              <w:rPr>
                <w:rFonts w:hAnsi="標楷體"/>
                <w:color w:val="000000"/>
                <w:sz w:val="24"/>
              </w:rPr>
              <w:t>人次、補助金額5,</w:t>
            </w:r>
            <w:r w:rsidRPr="008F74E4">
              <w:rPr>
                <w:rFonts w:hAnsi="標楷體" w:hint="eastAsia"/>
                <w:color w:val="000000"/>
                <w:sz w:val="24"/>
              </w:rPr>
              <w:t>877</w:t>
            </w:r>
            <w:r w:rsidRPr="008F74E4">
              <w:rPr>
                <w:rFonts w:hAnsi="標楷體"/>
                <w:color w:val="000000"/>
                <w:sz w:val="24"/>
              </w:rPr>
              <w:t>萬</w:t>
            </w:r>
            <w:r w:rsidRPr="008F74E4">
              <w:rPr>
                <w:rFonts w:hAnsi="標楷體" w:hint="eastAsia"/>
                <w:color w:val="000000"/>
                <w:sz w:val="24"/>
              </w:rPr>
              <w:t>1,618</w:t>
            </w:r>
            <w:r w:rsidRPr="008F74E4">
              <w:rPr>
                <w:rFonts w:hAnsi="標楷體"/>
                <w:color w:val="000000"/>
                <w:sz w:val="24"/>
              </w:rPr>
              <w:t>元。</w:t>
            </w:r>
          </w:p>
          <w:p w:rsidR="00051D29" w:rsidRPr="008F74E4" w:rsidRDefault="00051D29" w:rsidP="00051D29">
            <w:pPr>
              <w:overflowPunct w:val="0"/>
              <w:spacing w:line="360" w:lineRule="exact"/>
              <w:ind w:leftChars="50" w:left="370" w:rightChars="50" w:right="130" w:hangingChars="100" w:hanging="240"/>
              <w:rPr>
                <w:rFonts w:hAnsi="標楷體"/>
                <w:color w:val="000000"/>
                <w:sz w:val="24"/>
              </w:rPr>
            </w:pPr>
            <w:r w:rsidRPr="008F74E4">
              <w:rPr>
                <w:rFonts w:hAnsi="標楷體" w:hint="eastAsia"/>
                <w:color w:val="000000"/>
                <w:sz w:val="24"/>
              </w:rPr>
              <w:t>3.</w:t>
            </w:r>
            <w:r w:rsidRPr="008F74E4">
              <w:rPr>
                <w:rFonts w:hAnsi="標楷體"/>
                <w:color w:val="000000"/>
                <w:sz w:val="24"/>
              </w:rPr>
              <w:t>輕度身心障礙者計補助15</w:t>
            </w:r>
            <w:r w:rsidRPr="008F74E4">
              <w:rPr>
                <w:rFonts w:hAnsi="標楷體" w:hint="eastAsia"/>
                <w:color w:val="000000"/>
                <w:sz w:val="24"/>
              </w:rPr>
              <w:t>7</w:t>
            </w:r>
            <w:r w:rsidRPr="008F74E4">
              <w:rPr>
                <w:rFonts w:hAnsi="標楷體"/>
                <w:color w:val="000000"/>
                <w:sz w:val="24"/>
              </w:rPr>
              <w:t>,</w:t>
            </w:r>
            <w:r w:rsidRPr="008F74E4">
              <w:rPr>
                <w:rFonts w:hAnsi="標楷體" w:hint="eastAsia"/>
                <w:color w:val="000000"/>
                <w:sz w:val="24"/>
              </w:rPr>
              <w:t>817</w:t>
            </w:r>
            <w:r w:rsidRPr="008F74E4">
              <w:rPr>
                <w:rFonts w:hAnsi="標楷體"/>
                <w:color w:val="000000"/>
                <w:sz w:val="24"/>
              </w:rPr>
              <w:t>人次、補助金額2,</w:t>
            </w:r>
            <w:r w:rsidRPr="008F74E4">
              <w:rPr>
                <w:rFonts w:hAnsi="標楷體" w:hint="eastAsia"/>
                <w:color w:val="000000"/>
                <w:sz w:val="24"/>
              </w:rPr>
              <w:t>673</w:t>
            </w:r>
            <w:r w:rsidRPr="008F74E4">
              <w:rPr>
                <w:rFonts w:hAnsi="標楷體"/>
                <w:color w:val="000000"/>
                <w:sz w:val="24"/>
              </w:rPr>
              <w:t>萬</w:t>
            </w:r>
            <w:r w:rsidRPr="008F74E4">
              <w:rPr>
                <w:rFonts w:hAnsi="標楷體" w:hint="eastAsia"/>
                <w:color w:val="000000"/>
                <w:sz w:val="24"/>
              </w:rPr>
              <w:t>3,294</w:t>
            </w:r>
            <w:r w:rsidRPr="008F74E4">
              <w:rPr>
                <w:rFonts w:hAnsi="標楷體"/>
                <w:color w:val="000000"/>
                <w:sz w:val="24"/>
              </w:rPr>
              <w:t>元</w:t>
            </w:r>
            <w:r w:rsidRPr="008F74E4">
              <w:rPr>
                <w:rFonts w:hAnsi="標楷體" w:hint="eastAsia"/>
                <w:color w:val="000000"/>
                <w:sz w:val="24"/>
              </w:rPr>
              <w:t>。</w:t>
            </w:r>
          </w:p>
          <w:p w:rsidR="00051D29" w:rsidRDefault="00051D29" w:rsidP="00051D29">
            <w:pPr>
              <w:overflowPunct w:val="0"/>
              <w:spacing w:line="360" w:lineRule="exact"/>
              <w:ind w:leftChars="50" w:left="370" w:rightChars="50" w:right="130" w:hangingChars="100" w:hanging="240"/>
              <w:rPr>
                <w:rFonts w:hAnsi="標楷體"/>
                <w:color w:val="000000"/>
                <w:sz w:val="24"/>
              </w:rPr>
            </w:pPr>
          </w:p>
          <w:p w:rsidR="00847DF0" w:rsidRPr="00847DF0" w:rsidRDefault="00847DF0" w:rsidP="00051D29">
            <w:pPr>
              <w:overflowPunct w:val="0"/>
              <w:spacing w:line="360" w:lineRule="exact"/>
              <w:ind w:leftChars="50" w:left="370" w:rightChars="50" w:right="130" w:hangingChars="100" w:hanging="240"/>
              <w:rPr>
                <w:rFonts w:hAnsi="標楷體"/>
                <w:color w:val="000000"/>
                <w:sz w:val="24"/>
              </w:rPr>
            </w:pPr>
          </w:p>
        </w:tc>
      </w:tr>
    </w:tbl>
    <w:p w:rsidR="00757829" w:rsidRPr="008F74E4" w:rsidRDefault="00757829"/>
    <w:sectPr w:rsidR="00757829" w:rsidRPr="008F74E4" w:rsidSect="00051D29">
      <w:headerReference w:type="default" r:id="rId8"/>
      <w:footerReference w:type="even" r:id="rId9"/>
      <w:footerReference w:type="default" r:id="rId10"/>
      <w:pgSz w:w="11907" w:h="16840" w:code="9"/>
      <w:pgMar w:top="964" w:right="992" w:bottom="1134" w:left="992" w:header="0" w:footer="0" w:gutter="0"/>
      <w:pgNumType w:fmt="numberInDash" w:start="223"/>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C5" w:rsidRDefault="00BE25C5">
      <w:pPr>
        <w:spacing w:line="240" w:lineRule="auto"/>
      </w:pPr>
      <w:r>
        <w:separator/>
      </w:r>
    </w:p>
  </w:endnote>
  <w:endnote w:type="continuationSeparator" w:id="0">
    <w:p w:rsidR="00BE25C5" w:rsidRDefault="00BE2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華康楷書體W7">
    <w:altName w:val="Arial Unicode MS"/>
    <w:charset w:val="88"/>
    <w:family w:val="script"/>
    <w:pitch w:val="fixed"/>
    <w:sig w:usb0="00000000" w:usb1="29DFFFFF" w:usb2="00000037" w:usb3="00000000" w:csb0="003F00FF" w:csb1="00000000"/>
  </w:font>
  <w:font w:name="T85">
    <w:altName w:val="Arial Unicode MS"/>
    <w:panose1 w:val="00000000000000000000"/>
    <w:charset w:val="88"/>
    <w:family w:val="swiss"/>
    <w:notTrueType/>
    <w:pitch w:val="default"/>
    <w:sig w:usb0="00000001" w:usb1="08080000" w:usb2="00000010" w:usb3="00000000" w:csb0="00100000"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59" w:rsidRDefault="00C46D59" w:rsidP="008F74E4">
    <w:pPr>
      <w:pStyle w:val="ad"/>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46D59" w:rsidRDefault="00C46D59" w:rsidP="008F74E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59" w:rsidRPr="00981F43" w:rsidRDefault="00C46D59" w:rsidP="008F74E4">
    <w:pPr>
      <w:pStyle w:val="ad"/>
      <w:spacing w:line="320" w:lineRule="exact"/>
      <w:ind w:right="360"/>
      <w:rPr>
        <w:sz w:val="24"/>
        <w:szCs w:val="24"/>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C5" w:rsidRDefault="00BE25C5">
      <w:pPr>
        <w:spacing w:line="240" w:lineRule="auto"/>
      </w:pPr>
      <w:r>
        <w:separator/>
      </w:r>
    </w:p>
  </w:footnote>
  <w:footnote w:type="continuationSeparator" w:id="0">
    <w:p w:rsidR="00BE25C5" w:rsidRDefault="00BE25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59" w:rsidRDefault="00C46D59" w:rsidP="008F74E4">
    <w:pPr>
      <w:pStyle w:val="a4"/>
      <w:spacing w:line="3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88F"/>
    <w:multiLevelType w:val="hybridMultilevel"/>
    <w:tmpl w:val="C878260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485BB2"/>
    <w:multiLevelType w:val="hybridMultilevel"/>
    <w:tmpl w:val="CCB4D3A4"/>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B04C073E">
      <w:start w:val="1"/>
      <w:numFmt w:val="decimalEnclosedCircle"/>
      <w:lvlText w:val="%3."/>
      <w:lvlJc w:val="right"/>
      <w:pPr>
        <w:tabs>
          <w:tab w:val="num" w:pos="2220"/>
        </w:tabs>
        <w:ind w:left="2220" w:hanging="480"/>
      </w:pPr>
      <w:rPr>
        <w:rFonts w:ascii="新細明體" w:eastAsia="新細明體" w:hAnsi="新細明體" w:hint="eastAsia"/>
      </w:r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B7F3703"/>
    <w:multiLevelType w:val="hybridMultilevel"/>
    <w:tmpl w:val="135894E8"/>
    <w:lvl w:ilvl="0" w:tplc="6BC4D27C">
      <w:start w:val="1"/>
      <w:numFmt w:val="decimal"/>
      <w:lvlText w:val="%1."/>
      <w:lvlJc w:val="left"/>
      <w:pPr>
        <w:ind w:left="490" w:hanging="360"/>
      </w:pPr>
      <w:rPr>
        <w:rFonts w:cs="Times New Roman" w:hint="default"/>
      </w:rPr>
    </w:lvl>
    <w:lvl w:ilvl="1" w:tplc="04090019">
      <w:start w:val="1"/>
      <w:numFmt w:val="ideographTraditional"/>
      <w:lvlText w:val="%2、"/>
      <w:lvlJc w:val="left"/>
      <w:pPr>
        <w:ind w:left="1090" w:hanging="480"/>
      </w:pPr>
      <w:rPr>
        <w:rFonts w:cs="Times New Roman"/>
      </w:rPr>
    </w:lvl>
    <w:lvl w:ilvl="2" w:tplc="0409001B">
      <w:start w:val="1"/>
      <w:numFmt w:val="lowerRoman"/>
      <w:lvlText w:val="%3."/>
      <w:lvlJc w:val="right"/>
      <w:pPr>
        <w:ind w:left="1570" w:hanging="480"/>
      </w:pPr>
      <w:rPr>
        <w:rFonts w:cs="Times New Roman"/>
      </w:rPr>
    </w:lvl>
    <w:lvl w:ilvl="3" w:tplc="0409000F">
      <w:start w:val="1"/>
      <w:numFmt w:val="decimal"/>
      <w:lvlText w:val="%4."/>
      <w:lvlJc w:val="left"/>
      <w:pPr>
        <w:ind w:left="2050" w:hanging="480"/>
      </w:pPr>
      <w:rPr>
        <w:rFonts w:cs="Times New Roman"/>
      </w:rPr>
    </w:lvl>
    <w:lvl w:ilvl="4" w:tplc="04090019">
      <w:start w:val="1"/>
      <w:numFmt w:val="ideographTraditional"/>
      <w:lvlText w:val="%5、"/>
      <w:lvlJc w:val="left"/>
      <w:pPr>
        <w:ind w:left="2530" w:hanging="480"/>
      </w:pPr>
      <w:rPr>
        <w:rFonts w:cs="Times New Roman"/>
      </w:rPr>
    </w:lvl>
    <w:lvl w:ilvl="5" w:tplc="0409001B">
      <w:start w:val="1"/>
      <w:numFmt w:val="lowerRoman"/>
      <w:lvlText w:val="%6."/>
      <w:lvlJc w:val="right"/>
      <w:pPr>
        <w:ind w:left="3010" w:hanging="480"/>
      </w:pPr>
      <w:rPr>
        <w:rFonts w:cs="Times New Roman"/>
      </w:rPr>
    </w:lvl>
    <w:lvl w:ilvl="6" w:tplc="0409000F">
      <w:start w:val="1"/>
      <w:numFmt w:val="decimal"/>
      <w:lvlText w:val="%7."/>
      <w:lvlJc w:val="left"/>
      <w:pPr>
        <w:ind w:left="3490" w:hanging="480"/>
      </w:pPr>
      <w:rPr>
        <w:rFonts w:cs="Times New Roman"/>
      </w:rPr>
    </w:lvl>
    <w:lvl w:ilvl="7" w:tplc="04090019">
      <w:start w:val="1"/>
      <w:numFmt w:val="ideographTraditional"/>
      <w:lvlText w:val="%8、"/>
      <w:lvlJc w:val="left"/>
      <w:pPr>
        <w:ind w:left="3970" w:hanging="480"/>
      </w:pPr>
      <w:rPr>
        <w:rFonts w:cs="Times New Roman"/>
      </w:rPr>
    </w:lvl>
    <w:lvl w:ilvl="8" w:tplc="0409001B">
      <w:start w:val="1"/>
      <w:numFmt w:val="lowerRoman"/>
      <w:lvlText w:val="%9."/>
      <w:lvlJc w:val="right"/>
      <w:pPr>
        <w:ind w:left="4450" w:hanging="480"/>
      </w:pPr>
      <w:rPr>
        <w:rFonts w:cs="Times New Roman"/>
      </w:rPr>
    </w:lvl>
  </w:abstractNum>
  <w:abstractNum w:abstractNumId="3">
    <w:nsid w:val="108312DA"/>
    <w:multiLevelType w:val="hybridMultilevel"/>
    <w:tmpl w:val="767AAFB2"/>
    <w:lvl w:ilvl="0" w:tplc="6498AE54">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4">
    <w:nsid w:val="10A36670"/>
    <w:multiLevelType w:val="hybridMultilevel"/>
    <w:tmpl w:val="14E6F90A"/>
    <w:lvl w:ilvl="0" w:tplc="8A9E726C">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5">
    <w:nsid w:val="11C146DC"/>
    <w:multiLevelType w:val="hybridMultilevel"/>
    <w:tmpl w:val="3A4CE832"/>
    <w:lvl w:ilvl="0" w:tplc="4EB6347E">
      <w:start w:val="1"/>
      <w:numFmt w:val="decimal"/>
      <w:suff w:val="space"/>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6">
    <w:nsid w:val="16074019"/>
    <w:multiLevelType w:val="hybridMultilevel"/>
    <w:tmpl w:val="76A2C31C"/>
    <w:lvl w:ilvl="0" w:tplc="4EFA3D84">
      <w:start w:val="1"/>
      <w:numFmt w:val="decimal"/>
      <w:lvlText w:val="%1."/>
      <w:lvlJc w:val="left"/>
      <w:pPr>
        <w:ind w:left="435" w:hanging="360"/>
      </w:pPr>
      <w:rPr>
        <w:rFonts w:hint="default"/>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7">
    <w:nsid w:val="166E348E"/>
    <w:multiLevelType w:val="hybridMultilevel"/>
    <w:tmpl w:val="F278AF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7A2400"/>
    <w:multiLevelType w:val="hybridMultilevel"/>
    <w:tmpl w:val="1D0A5330"/>
    <w:lvl w:ilvl="0" w:tplc="67B27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2E7BE5"/>
    <w:multiLevelType w:val="hybridMultilevel"/>
    <w:tmpl w:val="5554EE72"/>
    <w:lvl w:ilvl="0" w:tplc="52DADDDE">
      <w:start w:val="1"/>
      <w:numFmt w:val="upperLetter"/>
      <w:lvlText w:val="%1."/>
      <w:lvlJc w:val="left"/>
      <w:pPr>
        <w:ind w:left="849" w:hanging="480"/>
      </w:pPr>
      <w:rPr>
        <w:rFonts w:ascii="Times New Roman" w:hAnsi="Times New Roman" w:cs="Times New Roman"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0">
    <w:nsid w:val="1FF81E01"/>
    <w:multiLevelType w:val="hybridMultilevel"/>
    <w:tmpl w:val="CDD04E78"/>
    <w:lvl w:ilvl="0" w:tplc="DEF88E28">
      <w:start w:val="1"/>
      <w:numFmt w:val="upperLetter"/>
      <w:lvlText w:val="%1."/>
      <w:lvlJc w:val="left"/>
      <w:pPr>
        <w:tabs>
          <w:tab w:val="num" w:pos="0"/>
        </w:tabs>
        <w:ind w:left="1286" w:hanging="360"/>
      </w:pPr>
      <w:rPr>
        <w:rFonts w:hint="default"/>
      </w:rPr>
    </w:lvl>
    <w:lvl w:ilvl="1" w:tplc="AEB026B8">
      <w:start w:val="1"/>
      <w:numFmt w:val="decimal"/>
      <w:lvlText w:val="(%2)"/>
      <w:lvlJc w:val="left"/>
      <w:pPr>
        <w:tabs>
          <w:tab w:val="num" w:pos="1766"/>
        </w:tabs>
        <w:ind w:left="1766" w:hanging="360"/>
      </w:pPr>
      <w:rPr>
        <w:rFonts w:hint="default"/>
      </w:r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1">
    <w:nsid w:val="20B328BC"/>
    <w:multiLevelType w:val="multilevel"/>
    <w:tmpl w:val="B23427A6"/>
    <w:lvl w:ilvl="0">
      <w:start w:val="1"/>
      <w:numFmt w:val="decimal"/>
      <w:lvlText w:val="%1."/>
      <w:lvlJc w:val="left"/>
      <w:pPr>
        <w:ind w:left="1286" w:hanging="360"/>
      </w:pPr>
      <w:rPr>
        <w:rFonts w:hint="default"/>
      </w:rPr>
    </w:lvl>
    <w:lvl w:ilvl="1">
      <w:start w:val="1"/>
      <w:numFmt w:val="ideographTraditional"/>
      <w:lvlText w:val="%2、"/>
      <w:lvlJc w:val="left"/>
      <w:pPr>
        <w:ind w:left="1886" w:hanging="480"/>
      </w:pPr>
    </w:lvl>
    <w:lvl w:ilvl="2">
      <w:start w:val="1"/>
      <w:numFmt w:val="lowerRoman"/>
      <w:lvlText w:val="%3."/>
      <w:lvlJc w:val="right"/>
      <w:pPr>
        <w:ind w:left="2366" w:hanging="480"/>
      </w:pPr>
    </w:lvl>
    <w:lvl w:ilvl="3">
      <w:start w:val="1"/>
      <w:numFmt w:val="decimal"/>
      <w:lvlText w:val="%4."/>
      <w:lvlJc w:val="left"/>
      <w:pPr>
        <w:ind w:left="2846" w:hanging="480"/>
      </w:pPr>
    </w:lvl>
    <w:lvl w:ilvl="4">
      <w:start w:val="1"/>
      <w:numFmt w:val="ideographTraditional"/>
      <w:lvlText w:val="%5、"/>
      <w:lvlJc w:val="left"/>
      <w:pPr>
        <w:ind w:left="3326" w:hanging="480"/>
      </w:pPr>
    </w:lvl>
    <w:lvl w:ilvl="5">
      <w:start w:val="1"/>
      <w:numFmt w:val="lowerRoman"/>
      <w:lvlText w:val="%6."/>
      <w:lvlJc w:val="right"/>
      <w:pPr>
        <w:ind w:left="3806" w:hanging="480"/>
      </w:pPr>
    </w:lvl>
    <w:lvl w:ilvl="6">
      <w:start w:val="1"/>
      <w:numFmt w:val="decimal"/>
      <w:lvlText w:val="%7."/>
      <w:lvlJc w:val="left"/>
      <w:pPr>
        <w:ind w:left="4286" w:hanging="480"/>
      </w:pPr>
    </w:lvl>
    <w:lvl w:ilvl="7">
      <w:start w:val="1"/>
      <w:numFmt w:val="ideographTraditional"/>
      <w:lvlText w:val="%8、"/>
      <w:lvlJc w:val="left"/>
      <w:pPr>
        <w:ind w:left="4766" w:hanging="480"/>
      </w:pPr>
    </w:lvl>
    <w:lvl w:ilvl="8">
      <w:start w:val="1"/>
      <w:numFmt w:val="lowerRoman"/>
      <w:lvlText w:val="%9."/>
      <w:lvlJc w:val="right"/>
      <w:pPr>
        <w:ind w:left="5246" w:hanging="480"/>
      </w:pPr>
    </w:lvl>
  </w:abstractNum>
  <w:abstractNum w:abstractNumId="12">
    <w:nsid w:val="27411C0A"/>
    <w:multiLevelType w:val="hybridMultilevel"/>
    <w:tmpl w:val="3CF86394"/>
    <w:lvl w:ilvl="0" w:tplc="24B6A26A">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3">
    <w:nsid w:val="2E61752E"/>
    <w:multiLevelType w:val="hybridMultilevel"/>
    <w:tmpl w:val="B526EED4"/>
    <w:lvl w:ilvl="0" w:tplc="2454F208">
      <w:start w:val="1"/>
      <w:numFmt w:val="decimal"/>
      <w:lvlText w:val="%1."/>
      <w:lvlJc w:val="left"/>
      <w:pPr>
        <w:ind w:left="490" w:hanging="360"/>
      </w:pPr>
      <w:rPr>
        <w:rFonts w:hint="default"/>
        <w:color w:val="auto"/>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4">
    <w:nsid w:val="30131260"/>
    <w:multiLevelType w:val="hybridMultilevel"/>
    <w:tmpl w:val="4CC0E5AC"/>
    <w:lvl w:ilvl="0" w:tplc="B6FA0E9A">
      <w:start w:val="1"/>
      <w:numFmt w:val="decimal"/>
      <w:lvlText w:val="（%1）"/>
      <w:lvlJc w:val="left"/>
      <w:pPr>
        <w:tabs>
          <w:tab w:val="num" w:pos="909"/>
        </w:tabs>
        <w:ind w:left="909" w:hanging="720"/>
      </w:pPr>
      <w:rPr>
        <w:rFonts w:hint="default"/>
        <w:color w:val="000000"/>
      </w:rPr>
    </w:lvl>
    <w:lvl w:ilvl="1" w:tplc="04090019" w:tentative="1">
      <w:start w:val="1"/>
      <w:numFmt w:val="ideographTraditional"/>
      <w:lvlText w:val="%2、"/>
      <w:lvlJc w:val="left"/>
      <w:pPr>
        <w:tabs>
          <w:tab w:val="num" w:pos="1059"/>
        </w:tabs>
        <w:ind w:left="1059" w:hanging="480"/>
      </w:pPr>
    </w:lvl>
    <w:lvl w:ilvl="2" w:tplc="0409001B" w:tentative="1">
      <w:start w:val="1"/>
      <w:numFmt w:val="lowerRoman"/>
      <w:lvlText w:val="%3."/>
      <w:lvlJc w:val="right"/>
      <w:pPr>
        <w:tabs>
          <w:tab w:val="num" w:pos="1539"/>
        </w:tabs>
        <w:ind w:left="1539" w:hanging="480"/>
      </w:pPr>
    </w:lvl>
    <w:lvl w:ilvl="3" w:tplc="0409000F" w:tentative="1">
      <w:start w:val="1"/>
      <w:numFmt w:val="decimal"/>
      <w:lvlText w:val="%4."/>
      <w:lvlJc w:val="left"/>
      <w:pPr>
        <w:tabs>
          <w:tab w:val="num" w:pos="2019"/>
        </w:tabs>
        <w:ind w:left="2019" w:hanging="480"/>
      </w:pPr>
    </w:lvl>
    <w:lvl w:ilvl="4" w:tplc="04090019" w:tentative="1">
      <w:start w:val="1"/>
      <w:numFmt w:val="ideographTraditional"/>
      <w:lvlText w:val="%5、"/>
      <w:lvlJc w:val="left"/>
      <w:pPr>
        <w:tabs>
          <w:tab w:val="num" w:pos="2499"/>
        </w:tabs>
        <w:ind w:left="2499" w:hanging="480"/>
      </w:pPr>
    </w:lvl>
    <w:lvl w:ilvl="5" w:tplc="0409001B" w:tentative="1">
      <w:start w:val="1"/>
      <w:numFmt w:val="lowerRoman"/>
      <w:lvlText w:val="%6."/>
      <w:lvlJc w:val="right"/>
      <w:pPr>
        <w:tabs>
          <w:tab w:val="num" w:pos="2979"/>
        </w:tabs>
        <w:ind w:left="2979" w:hanging="480"/>
      </w:pPr>
    </w:lvl>
    <w:lvl w:ilvl="6" w:tplc="0409000F" w:tentative="1">
      <w:start w:val="1"/>
      <w:numFmt w:val="decimal"/>
      <w:lvlText w:val="%7."/>
      <w:lvlJc w:val="left"/>
      <w:pPr>
        <w:tabs>
          <w:tab w:val="num" w:pos="3459"/>
        </w:tabs>
        <w:ind w:left="3459" w:hanging="480"/>
      </w:pPr>
    </w:lvl>
    <w:lvl w:ilvl="7" w:tplc="04090019" w:tentative="1">
      <w:start w:val="1"/>
      <w:numFmt w:val="ideographTraditional"/>
      <w:lvlText w:val="%8、"/>
      <w:lvlJc w:val="left"/>
      <w:pPr>
        <w:tabs>
          <w:tab w:val="num" w:pos="3939"/>
        </w:tabs>
        <w:ind w:left="3939" w:hanging="480"/>
      </w:pPr>
    </w:lvl>
    <w:lvl w:ilvl="8" w:tplc="0409001B" w:tentative="1">
      <w:start w:val="1"/>
      <w:numFmt w:val="lowerRoman"/>
      <w:lvlText w:val="%9."/>
      <w:lvlJc w:val="right"/>
      <w:pPr>
        <w:tabs>
          <w:tab w:val="num" w:pos="4419"/>
        </w:tabs>
        <w:ind w:left="4419" w:hanging="480"/>
      </w:pPr>
    </w:lvl>
  </w:abstractNum>
  <w:abstractNum w:abstractNumId="15">
    <w:nsid w:val="412028B7"/>
    <w:multiLevelType w:val="multilevel"/>
    <w:tmpl w:val="0A605BFE"/>
    <w:lvl w:ilvl="0">
      <w:start w:val="1"/>
      <w:numFmt w:val="decimal"/>
      <w:lvlText w:val="%1."/>
      <w:lvlJc w:val="left"/>
      <w:pPr>
        <w:tabs>
          <w:tab w:val="num" w:pos="1260"/>
        </w:tabs>
        <w:ind w:left="1260" w:hanging="480"/>
      </w:pPr>
    </w:lvl>
    <w:lvl w:ilvl="1">
      <w:start w:val="1"/>
      <w:numFmt w:val="ideographTraditional"/>
      <w:lvlText w:val="%2、"/>
      <w:lvlJc w:val="left"/>
      <w:pPr>
        <w:tabs>
          <w:tab w:val="num" w:pos="1740"/>
        </w:tabs>
        <w:ind w:left="1740" w:hanging="480"/>
      </w:pPr>
    </w:lvl>
    <w:lvl w:ilvl="2">
      <w:start w:val="1"/>
      <w:numFmt w:val="lowerRoman"/>
      <w:lvlText w:val="%3."/>
      <w:lvlJc w:val="right"/>
      <w:pPr>
        <w:tabs>
          <w:tab w:val="num" w:pos="2220"/>
        </w:tabs>
        <w:ind w:left="2220" w:hanging="480"/>
      </w:pPr>
    </w:lvl>
    <w:lvl w:ilvl="3">
      <w:start w:val="1"/>
      <w:numFmt w:val="decimal"/>
      <w:lvlText w:val="%4."/>
      <w:lvlJc w:val="left"/>
      <w:pPr>
        <w:tabs>
          <w:tab w:val="num" w:pos="2700"/>
        </w:tabs>
        <w:ind w:left="2700" w:hanging="480"/>
      </w:pPr>
    </w:lvl>
    <w:lvl w:ilvl="4">
      <w:start w:val="1"/>
      <w:numFmt w:val="ideographTraditional"/>
      <w:lvlText w:val="%5、"/>
      <w:lvlJc w:val="left"/>
      <w:pPr>
        <w:tabs>
          <w:tab w:val="num" w:pos="3180"/>
        </w:tabs>
        <w:ind w:left="3180" w:hanging="480"/>
      </w:pPr>
    </w:lvl>
    <w:lvl w:ilvl="5">
      <w:start w:val="1"/>
      <w:numFmt w:val="lowerRoman"/>
      <w:lvlText w:val="%6."/>
      <w:lvlJc w:val="right"/>
      <w:pPr>
        <w:tabs>
          <w:tab w:val="num" w:pos="3660"/>
        </w:tabs>
        <w:ind w:left="3660" w:hanging="480"/>
      </w:pPr>
    </w:lvl>
    <w:lvl w:ilvl="6">
      <w:start w:val="1"/>
      <w:numFmt w:val="decimal"/>
      <w:lvlText w:val="%7."/>
      <w:lvlJc w:val="left"/>
      <w:pPr>
        <w:tabs>
          <w:tab w:val="num" w:pos="4140"/>
        </w:tabs>
        <w:ind w:left="4140" w:hanging="480"/>
      </w:pPr>
    </w:lvl>
    <w:lvl w:ilvl="7">
      <w:start w:val="1"/>
      <w:numFmt w:val="ideographTraditional"/>
      <w:lvlText w:val="%8、"/>
      <w:lvlJc w:val="left"/>
      <w:pPr>
        <w:tabs>
          <w:tab w:val="num" w:pos="4620"/>
        </w:tabs>
        <w:ind w:left="4620" w:hanging="480"/>
      </w:pPr>
    </w:lvl>
    <w:lvl w:ilvl="8">
      <w:start w:val="1"/>
      <w:numFmt w:val="lowerRoman"/>
      <w:lvlText w:val="%9."/>
      <w:lvlJc w:val="right"/>
      <w:pPr>
        <w:tabs>
          <w:tab w:val="num" w:pos="5100"/>
        </w:tabs>
        <w:ind w:left="5100" w:hanging="480"/>
      </w:pPr>
    </w:lvl>
  </w:abstractNum>
  <w:abstractNum w:abstractNumId="16">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7">
    <w:nsid w:val="51BF438A"/>
    <w:multiLevelType w:val="hybridMultilevel"/>
    <w:tmpl w:val="21369E84"/>
    <w:lvl w:ilvl="0" w:tplc="E904D4A4">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8">
    <w:nsid w:val="57407CEB"/>
    <w:multiLevelType w:val="hybridMultilevel"/>
    <w:tmpl w:val="07F48322"/>
    <w:lvl w:ilvl="0" w:tplc="D72E7EC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9">
    <w:nsid w:val="5AC328EE"/>
    <w:multiLevelType w:val="hybridMultilevel"/>
    <w:tmpl w:val="783057A4"/>
    <w:lvl w:ilvl="0" w:tplc="9DD8167E">
      <w:start w:val="1"/>
      <w:numFmt w:val="decimal"/>
      <w:lvlText w:val="%1."/>
      <w:lvlJc w:val="left"/>
      <w:pPr>
        <w:ind w:left="490" w:hanging="360"/>
      </w:pPr>
      <w:rPr>
        <w:rFonts w:hint="default"/>
      </w:rPr>
    </w:lvl>
    <w:lvl w:ilvl="1" w:tplc="04090019">
      <w:start w:val="1"/>
      <w:numFmt w:val="ideographTraditional"/>
      <w:lvlText w:val="%2、"/>
      <w:lvlJc w:val="left"/>
      <w:pPr>
        <w:ind w:left="1090" w:hanging="480"/>
      </w:pPr>
    </w:lvl>
    <w:lvl w:ilvl="2" w:tplc="B8BEC450">
      <w:numFmt w:val="bullet"/>
      <w:lvlText w:val=""/>
      <w:lvlJc w:val="left"/>
      <w:pPr>
        <w:tabs>
          <w:tab w:val="num" w:pos="1450"/>
        </w:tabs>
        <w:ind w:left="1450" w:hanging="360"/>
      </w:pPr>
      <w:rPr>
        <w:rFonts w:ascii="Wingdings" w:eastAsia="標楷體" w:hAnsi="Wingdings" w:cs="Times New Roman" w:hint="default"/>
      </w:r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0">
    <w:nsid w:val="5D070CF9"/>
    <w:multiLevelType w:val="hybridMultilevel"/>
    <w:tmpl w:val="135894E8"/>
    <w:lvl w:ilvl="0" w:tplc="6BC4D27C">
      <w:start w:val="1"/>
      <w:numFmt w:val="decimal"/>
      <w:lvlText w:val="%1."/>
      <w:lvlJc w:val="left"/>
      <w:pPr>
        <w:ind w:left="490" w:hanging="360"/>
      </w:pPr>
      <w:rPr>
        <w:rFonts w:cs="Times New Roman" w:hint="default"/>
      </w:rPr>
    </w:lvl>
    <w:lvl w:ilvl="1" w:tplc="04090019">
      <w:start w:val="1"/>
      <w:numFmt w:val="ideographTraditional"/>
      <w:lvlText w:val="%2、"/>
      <w:lvlJc w:val="left"/>
      <w:pPr>
        <w:ind w:left="1090" w:hanging="480"/>
      </w:pPr>
      <w:rPr>
        <w:rFonts w:cs="Times New Roman"/>
      </w:rPr>
    </w:lvl>
    <w:lvl w:ilvl="2" w:tplc="0409001B">
      <w:start w:val="1"/>
      <w:numFmt w:val="lowerRoman"/>
      <w:lvlText w:val="%3."/>
      <w:lvlJc w:val="right"/>
      <w:pPr>
        <w:ind w:left="1570" w:hanging="480"/>
      </w:pPr>
      <w:rPr>
        <w:rFonts w:cs="Times New Roman"/>
      </w:rPr>
    </w:lvl>
    <w:lvl w:ilvl="3" w:tplc="0409000F">
      <w:start w:val="1"/>
      <w:numFmt w:val="decimal"/>
      <w:lvlText w:val="%4."/>
      <w:lvlJc w:val="left"/>
      <w:pPr>
        <w:ind w:left="2050" w:hanging="480"/>
      </w:pPr>
      <w:rPr>
        <w:rFonts w:cs="Times New Roman"/>
      </w:rPr>
    </w:lvl>
    <w:lvl w:ilvl="4" w:tplc="04090019">
      <w:start w:val="1"/>
      <w:numFmt w:val="ideographTraditional"/>
      <w:lvlText w:val="%5、"/>
      <w:lvlJc w:val="left"/>
      <w:pPr>
        <w:ind w:left="2530" w:hanging="480"/>
      </w:pPr>
      <w:rPr>
        <w:rFonts w:cs="Times New Roman"/>
      </w:rPr>
    </w:lvl>
    <w:lvl w:ilvl="5" w:tplc="0409001B">
      <w:start w:val="1"/>
      <w:numFmt w:val="lowerRoman"/>
      <w:lvlText w:val="%6."/>
      <w:lvlJc w:val="right"/>
      <w:pPr>
        <w:ind w:left="3010" w:hanging="480"/>
      </w:pPr>
      <w:rPr>
        <w:rFonts w:cs="Times New Roman"/>
      </w:rPr>
    </w:lvl>
    <w:lvl w:ilvl="6" w:tplc="0409000F">
      <w:start w:val="1"/>
      <w:numFmt w:val="decimal"/>
      <w:lvlText w:val="%7."/>
      <w:lvlJc w:val="left"/>
      <w:pPr>
        <w:ind w:left="3490" w:hanging="480"/>
      </w:pPr>
      <w:rPr>
        <w:rFonts w:cs="Times New Roman"/>
      </w:rPr>
    </w:lvl>
    <w:lvl w:ilvl="7" w:tplc="04090019">
      <w:start w:val="1"/>
      <w:numFmt w:val="ideographTraditional"/>
      <w:lvlText w:val="%8、"/>
      <w:lvlJc w:val="left"/>
      <w:pPr>
        <w:ind w:left="3970" w:hanging="480"/>
      </w:pPr>
      <w:rPr>
        <w:rFonts w:cs="Times New Roman"/>
      </w:rPr>
    </w:lvl>
    <w:lvl w:ilvl="8" w:tplc="0409001B">
      <w:start w:val="1"/>
      <w:numFmt w:val="lowerRoman"/>
      <w:lvlText w:val="%9."/>
      <w:lvlJc w:val="right"/>
      <w:pPr>
        <w:ind w:left="4450" w:hanging="480"/>
      </w:pPr>
      <w:rPr>
        <w:rFonts w:cs="Times New Roman"/>
      </w:rPr>
    </w:lvl>
  </w:abstractNum>
  <w:abstractNum w:abstractNumId="21">
    <w:nsid w:val="70634D59"/>
    <w:multiLevelType w:val="hybridMultilevel"/>
    <w:tmpl w:val="372635B0"/>
    <w:lvl w:ilvl="0" w:tplc="9AA65A12">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2C365CD"/>
    <w:multiLevelType w:val="hybridMultilevel"/>
    <w:tmpl w:val="6A582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D44624"/>
    <w:multiLevelType w:val="hybridMultilevel"/>
    <w:tmpl w:val="135894E8"/>
    <w:lvl w:ilvl="0" w:tplc="6BC4D27C">
      <w:start w:val="1"/>
      <w:numFmt w:val="decimal"/>
      <w:lvlText w:val="%1."/>
      <w:lvlJc w:val="left"/>
      <w:pPr>
        <w:ind w:left="490" w:hanging="360"/>
      </w:pPr>
      <w:rPr>
        <w:rFonts w:cs="Times New Roman" w:hint="default"/>
      </w:rPr>
    </w:lvl>
    <w:lvl w:ilvl="1" w:tplc="04090019">
      <w:start w:val="1"/>
      <w:numFmt w:val="ideographTraditional"/>
      <w:lvlText w:val="%2、"/>
      <w:lvlJc w:val="left"/>
      <w:pPr>
        <w:ind w:left="1090" w:hanging="480"/>
      </w:pPr>
      <w:rPr>
        <w:rFonts w:cs="Times New Roman"/>
      </w:rPr>
    </w:lvl>
    <w:lvl w:ilvl="2" w:tplc="0409001B">
      <w:start w:val="1"/>
      <w:numFmt w:val="lowerRoman"/>
      <w:lvlText w:val="%3."/>
      <w:lvlJc w:val="right"/>
      <w:pPr>
        <w:ind w:left="1570" w:hanging="480"/>
      </w:pPr>
      <w:rPr>
        <w:rFonts w:cs="Times New Roman"/>
      </w:rPr>
    </w:lvl>
    <w:lvl w:ilvl="3" w:tplc="0409000F">
      <w:start w:val="1"/>
      <w:numFmt w:val="decimal"/>
      <w:lvlText w:val="%4."/>
      <w:lvlJc w:val="left"/>
      <w:pPr>
        <w:ind w:left="2050" w:hanging="480"/>
      </w:pPr>
      <w:rPr>
        <w:rFonts w:cs="Times New Roman"/>
      </w:rPr>
    </w:lvl>
    <w:lvl w:ilvl="4" w:tplc="04090019">
      <w:start w:val="1"/>
      <w:numFmt w:val="ideographTraditional"/>
      <w:lvlText w:val="%5、"/>
      <w:lvlJc w:val="left"/>
      <w:pPr>
        <w:ind w:left="2530" w:hanging="480"/>
      </w:pPr>
      <w:rPr>
        <w:rFonts w:cs="Times New Roman"/>
      </w:rPr>
    </w:lvl>
    <w:lvl w:ilvl="5" w:tplc="0409001B">
      <w:start w:val="1"/>
      <w:numFmt w:val="lowerRoman"/>
      <w:lvlText w:val="%6."/>
      <w:lvlJc w:val="right"/>
      <w:pPr>
        <w:ind w:left="3010" w:hanging="480"/>
      </w:pPr>
      <w:rPr>
        <w:rFonts w:cs="Times New Roman"/>
      </w:rPr>
    </w:lvl>
    <w:lvl w:ilvl="6" w:tplc="0409000F">
      <w:start w:val="1"/>
      <w:numFmt w:val="decimal"/>
      <w:lvlText w:val="%7."/>
      <w:lvlJc w:val="left"/>
      <w:pPr>
        <w:ind w:left="3490" w:hanging="480"/>
      </w:pPr>
      <w:rPr>
        <w:rFonts w:cs="Times New Roman"/>
      </w:rPr>
    </w:lvl>
    <w:lvl w:ilvl="7" w:tplc="04090019">
      <w:start w:val="1"/>
      <w:numFmt w:val="ideographTraditional"/>
      <w:lvlText w:val="%8、"/>
      <w:lvlJc w:val="left"/>
      <w:pPr>
        <w:ind w:left="3970" w:hanging="480"/>
      </w:pPr>
      <w:rPr>
        <w:rFonts w:cs="Times New Roman"/>
      </w:rPr>
    </w:lvl>
    <w:lvl w:ilvl="8" w:tplc="0409001B">
      <w:start w:val="1"/>
      <w:numFmt w:val="lowerRoman"/>
      <w:lvlText w:val="%9."/>
      <w:lvlJc w:val="right"/>
      <w:pPr>
        <w:ind w:left="4450" w:hanging="480"/>
      </w:pPr>
      <w:rPr>
        <w:rFonts w:cs="Times New Roman"/>
      </w:rPr>
    </w:lvl>
  </w:abstractNum>
  <w:abstractNum w:abstractNumId="24">
    <w:nsid w:val="794A6F5B"/>
    <w:multiLevelType w:val="hybridMultilevel"/>
    <w:tmpl w:val="33F0DD62"/>
    <w:lvl w:ilvl="0" w:tplc="141E2EEA">
      <w:start w:val="1"/>
      <w:numFmt w:val="decimal"/>
      <w:lvlText w:val="%1."/>
      <w:lvlJc w:val="left"/>
      <w:pPr>
        <w:tabs>
          <w:tab w:val="num" w:pos="438"/>
        </w:tabs>
        <w:ind w:left="438" w:hanging="360"/>
      </w:pPr>
      <w:rPr>
        <w:rFonts w:hint="default"/>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num w:numId="1">
    <w:abstractNumId w:val="16"/>
  </w:num>
  <w:num w:numId="2">
    <w:abstractNumId w:val="3"/>
  </w:num>
  <w:num w:numId="3">
    <w:abstractNumId w:val="19"/>
  </w:num>
  <w:num w:numId="4">
    <w:abstractNumId w:val="21"/>
  </w:num>
  <w:num w:numId="5">
    <w:abstractNumId w:val="0"/>
  </w:num>
  <w:num w:numId="6">
    <w:abstractNumId w:val="4"/>
  </w:num>
  <w:num w:numId="7">
    <w:abstractNumId w:val="24"/>
  </w:num>
  <w:num w:numId="8">
    <w:abstractNumId w:val="14"/>
  </w:num>
  <w:num w:numId="9">
    <w:abstractNumId w:val="1"/>
  </w:num>
  <w:num w:numId="10">
    <w:abstractNumId w:val="15"/>
  </w:num>
  <w:num w:numId="11">
    <w:abstractNumId w:val="2"/>
  </w:num>
  <w:num w:numId="12">
    <w:abstractNumId w:val="20"/>
  </w:num>
  <w:num w:numId="13">
    <w:abstractNumId w:val="23"/>
  </w:num>
  <w:num w:numId="14">
    <w:abstractNumId w:val="13"/>
  </w:num>
  <w:num w:numId="15">
    <w:abstractNumId w:val="6"/>
  </w:num>
  <w:num w:numId="16">
    <w:abstractNumId w:val="18"/>
  </w:num>
  <w:num w:numId="17">
    <w:abstractNumId w:val="10"/>
  </w:num>
  <w:num w:numId="18">
    <w:abstractNumId w:val="22"/>
  </w:num>
  <w:num w:numId="19">
    <w:abstractNumId w:val="11"/>
  </w:num>
  <w:num w:numId="20">
    <w:abstractNumId w:val="7"/>
  </w:num>
  <w:num w:numId="21">
    <w:abstractNumId w:val="9"/>
  </w:num>
  <w:num w:numId="22">
    <w:abstractNumId w:val="12"/>
  </w:num>
  <w:num w:numId="23">
    <w:abstractNumId w:val="5"/>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29"/>
    <w:rsid w:val="00051D29"/>
    <w:rsid w:val="00056782"/>
    <w:rsid w:val="00145AE7"/>
    <w:rsid w:val="00170E93"/>
    <w:rsid w:val="00172826"/>
    <w:rsid w:val="0017491B"/>
    <w:rsid w:val="001A0138"/>
    <w:rsid w:val="00220450"/>
    <w:rsid w:val="00757829"/>
    <w:rsid w:val="00847DF0"/>
    <w:rsid w:val="008F74E4"/>
    <w:rsid w:val="00A72248"/>
    <w:rsid w:val="00AB6BE5"/>
    <w:rsid w:val="00AF756C"/>
    <w:rsid w:val="00B71A34"/>
    <w:rsid w:val="00BE25C5"/>
    <w:rsid w:val="00C25577"/>
    <w:rsid w:val="00C46D59"/>
    <w:rsid w:val="00E36229"/>
    <w:rsid w:val="00F40FB7"/>
    <w:rsid w:val="00F555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29"/>
    <w:pPr>
      <w:widowControl w:val="0"/>
      <w:adjustRightInd w:val="0"/>
      <w:snapToGrid w:val="0"/>
      <w:spacing w:line="325" w:lineRule="exact"/>
      <w:jc w:val="both"/>
    </w:pPr>
    <w:rPr>
      <w:rFonts w:ascii="標楷體" w:eastAsia="標楷體" w:hAnsi="Times New Roman" w:cs="Times New Roman"/>
      <w:sz w:val="26"/>
      <w:szCs w:val="24"/>
    </w:rPr>
  </w:style>
  <w:style w:type="paragraph" w:styleId="3">
    <w:name w:val="heading 3"/>
    <w:basedOn w:val="a"/>
    <w:next w:val="a"/>
    <w:link w:val="30"/>
    <w:qFormat/>
    <w:rsid w:val="00051D29"/>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051D29"/>
    <w:rPr>
      <w:rFonts w:ascii="Arial" w:eastAsia="新細明體" w:hAnsi="Arial" w:cs="Times New Roman"/>
      <w:b/>
      <w:bCs/>
      <w:sz w:val="36"/>
      <w:szCs w:val="36"/>
    </w:rPr>
  </w:style>
  <w:style w:type="paragraph" w:customStyle="1" w:styleId="a3">
    <w:name w:val="( 一)"/>
    <w:rsid w:val="00051D2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4">
    <w:name w:val="header"/>
    <w:basedOn w:val="a"/>
    <w:link w:val="a5"/>
    <w:rsid w:val="00051D29"/>
    <w:pPr>
      <w:tabs>
        <w:tab w:val="center" w:pos="4153"/>
        <w:tab w:val="right" w:pos="8306"/>
      </w:tabs>
    </w:pPr>
    <w:rPr>
      <w:sz w:val="20"/>
      <w:szCs w:val="20"/>
    </w:rPr>
  </w:style>
  <w:style w:type="character" w:customStyle="1" w:styleId="a5">
    <w:name w:val="頁首 字元"/>
    <w:basedOn w:val="a0"/>
    <w:link w:val="a4"/>
    <w:rsid w:val="00051D29"/>
    <w:rPr>
      <w:rFonts w:ascii="標楷體" w:eastAsia="標楷體" w:hAnsi="Times New Roman" w:cs="Times New Roman"/>
      <w:sz w:val="20"/>
      <w:szCs w:val="20"/>
    </w:rPr>
  </w:style>
  <w:style w:type="paragraph" w:customStyle="1" w:styleId="10">
    <w:name w:val="(1)"/>
    <w:basedOn w:val="a3"/>
    <w:rsid w:val="00051D29"/>
    <w:pPr>
      <w:jc w:val="both"/>
    </w:pPr>
  </w:style>
  <w:style w:type="paragraph" w:customStyle="1" w:styleId="11">
    <w:name w:val="表左1."/>
    <w:basedOn w:val="a"/>
    <w:rsid w:val="00051D29"/>
    <w:pPr>
      <w:kinsoku w:val="0"/>
      <w:adjustRightInd/>
      <w:snapToGrid/>
      <w:spacing w:line="283" w:lineRule="exact"/>
      <w:ind w:leftChars="15" w:left="241" w:rightChars="15" w:right="31" w:hangingChars="100" w:hanging="210"/>
    </w:pPr>
    <w:rPr>
      <w:rFonts w:ascii="Times New Roman" w:eastAsia="新細明體"/>
      <w:sz w:val="21"/>
    </w:rPr>
  </w:style>
  <w:style w:type="paragraph" w:styleId="a6">
    <w:name w:val="Plain Text"/>
    <w:basedOn w:val="a"/>
    <w:link w:val="a7"/>
    <w:rsid w:val="00051D29"/>
    <w:pPr>
      <w:adjustRightInd/>
      <w:snapToGrid/>
      <w:spacing w:line="240" w:lineRule="auto"/>
      <w:jc w:val="left"/>
    </w:pPr>
    <w:rPr>
      <w:rFonts w:ascii="細明體" w:eastAsia="細明體" w:hAnsi="Courier New"/>
      <w:sz w:val="40"/>
      <w:szCs w:val="20"/>
    </w:rPr>
  </w:style>
  <w:style w:type="character" w:customStyle="1" w:styleId="a7">
    <w:name w:val="純文字 字元"/>
    <w:basedOn w:val="a0"/>
    <w:link w:val="a6"/>
    <w:rsid w:val="00051D29"/>
    <w:rPr>
      <w:rFonts w:ascii="細明體" w:eastAsia="細明體" w:hAnsi="Courier New" w:cs="Times New Roman"/>
      <w:sz w:val="40"/>
      <w:szCs w:val="20"/>
    </w:rPr>
  </w:style>
  <w:style w:type="paragraph" w:customStyle="1" w:styleId="12">
    <w:name w:val="字元1"/>
    <w:basedOn w:val="a"/>
    <w:rsid w:val="00051D29"/>
    <w:pPr>
      <w:widowControl/>
      <w:adjustRightInd/>
      <w:snapToGrid/>
      <w:spacing w:after="160" w:line="240" w:lineRule="exact"/>
      <w:jc w:val="left"/>
    </w:pPr>
    <w:rPr>
      <w:rFonts w:ascii="Tahoma" w:eastAsia="新細明體" w:hAnsi="Tahoma"/>
      <w:kern w:val="0"/>
      <w:sz w:val="20"/>
      <w:szCs w:val="20"/>
      <w:lang w:eastAsia="en-US"/>
    </w:rPr>
  </w:style>
  <w:style w:type="character" w:styleId="a8">
    <w:name w:val="page number"/>
    <w:basedOn w:val="a0"/>
    <w:rsid w:val="00051D29"/>
  </w:style>
  <w:style w:type="paragraph" w:styleId="a9">
    <w:name w:val="Body Text"/>
    <w:basedOn w:val="a"/>
    <w:link w:val="aa"/>
    <w:rsid w:val="00051D29"/>
    <w:rPr>
      <w:rFonts w:ascii="Times New Roman"/>
      <w:szCs w:val="20"/>
    </w:rPr>
  </w:style>
  <w:style w:type="character" w:customStyle="1" w:styleId="aa">
    <w:name w:val="本文 字元"/>
    <w:basedOn w:val="a0"/>
    <w:link w:val="a9"/>
    <w:rsid w:val="00051D29"/>
    <w:rPr>
      <w:rFonts w:ascii="Times New Roman" w:eastAsia="標楷體" w:hAnsi="Times New Roman" w:cs="Times New Roman"/>
      <w:sz w:val="26"/>
      <w:szCs w:val="20"/>
    </w:rPr>
  </w:style>
  <w:style w:type="paragraph" w:customStyle="1" w:styleId="13">
    <w:name w:val="1."/>
    <w:basedOn w:val="a"/>
    <w:rsid w:val="00051D29"/>
    <w:pPr>
      <w:adjustRightInd/>
      <w:snapToGrid/>
      <w:spacing w:line="570" w:lineRule="exact"/>
      <w:ind w:leftChars="400" w:left="1310" w:hangingChars="100" w:hanging="350"/>
    </w:pPr>
    <w:rPr>
      <w:sz w:val="35"/>
    </w:rPr>
  </w:style>
  <w:style w:type="paragraph" w:customStyle="1" w:styleId="1-">
    <w:name w:val="1.-內文"/>
    <w:basedOn w:val="a"/>
    <w:rsid w:val="00051D29"/>
    <w:pPr>
      <w:spacing w:line="404" w:lineRule="exact"/>
      <w:ind w:leftChars="400" w:left="400"/>
    </w:pPr>
    <w:rPr>
      <w:rFonts w:hAnsi="標楷體"/>
      <w:sz w:val="28"/>
      <w:szCs w:val="28"/>
    </w:rPr>
  </w:style>
  <w:style w:type="paragraph" w:customStyle="1" w:styleId="14">
    <w:name w:val="_施1"/>
    <w:basedOn w:val="a"/>
    <w:rsid w:val="00051D29"/>
    <w:pPr>
      <w:adjustRightInd/>
      <w:snapToGrid/>
      <w:spacing w:line="380" w:lineRule="exact"/>
      <w:ind w:leftChars="350" w:left="1190" w:hangingChars="75" w:hanging="210"/>
    </w:pPr>
    <w:rPr>
      <w:rFonts w:ascii="Times New Roman"/>
      <w:color w:val="008000"/>
      <w:sz w:val="28"/>
    </w:rPr>
  </w:style>
  <w:style w:type="paragraph" w:customStyle="1" w:styleId="15">
    <w:name w:val="_施(1)"/>
    <w:basedOn w:val="a"/>
    <w:rsid w:val="00051D29"/>
    <w:pPr>
      <w:adjustRightInd/>
      <w:snapToGrid/>
      <w:spacing w:line="380" w:lineRule="exact"/>
      <w:ind w:leftChars="450" w:left="1610" w:hangingChars="125" w:hanging="350"/>
    </w:pPr>
    <w:rPr>
      <w:rFonts w:ascii="Times New Roman"/>
      <w:color w:val="FF00FF"/>
      <w:sz w:val="28"/>
      <w:szCs w:val="28"/>
    </w:rPr>
  </w:style>
  <w:style w:type="paragraph" w:customStyle="1" w:styleId="ab">
    <w:name w:val="_施(a)"/>
    <w:basedOn w:val="a"/>
    <w:rsid w:val="00051D29"/>
    <w:pPr>
      <w:adjustRightInd/>
      <w:snapToGrid/>
      <w:spacing w:line="380" w:lineRule="exact"/>
      <w:ind w:leftChars="650" w:left="2128" w:hangingChars="110" w:hanging="308"/>
      <w:jc w:val="left"/>
    </w:pPr>
    <w:rPr>
      <w:rFonts w:ascii="Times New Roman"/>
      <w:color w:val="FF6600"/>
      <w:sz w:val="28"/>
      <w:szCs w:val="28"/>
    </w:rPr>
  </w:style>
  <w:style w:type="paragraph" w:customStyle="1" w:styleId="16">
    <w:name w:val="_施(1)內"/>
    <w:basedOn w:val="a"/>
    <w:rsid w:val="00051D29"/>
    <w:pPr>
      <w:tabs>
        <w:tab w:val="num" w:pos="3360"/>
      </w:tabs>
      <w:adjustRightInd/>
      <w:snapToGrid/>
      <w:spacing w:line="380" w:lineRule="exact"/>
      <w:ind w:leftChars="575" w:left="1610"/>
    </w:pPr>
    <w:rPr>
      <w:rFonts w:ascii="Times New Roman"/>
      <w:color w:val="FF99CC"/>
      <w:sz w:val="28"/>
      <w:szCs w:val="28"/>
    </w:rPr>
  </w:style>
  <w:style w:type="paragraph" w:customStyle="1" w:styleId="17">
    <w:name w:val="_施1內"/>
    <w:basedOn w:val="a"/>
    <w:rsid w:val="00051D29"/>
    <w:pPr>
      <w:adjustRightInd/>
      <w:snapToGrid/>
      <w:spacing w:line="380" w:lineRule="exact"/>
      <w:ind w:leftChars="450" w:left="1260"/>
    </w:pPr>
    <w:rPr>
      <w:rFonts w:ascii="Times New Roman"/>
      <w:color w:val="99CC00"/>
      <w:sz w:val="28"/>
      <w:szCs w:val="28"/>
    </w:rPr>
  </w:style>
  <w:style w:type="paragraph" w:customStyle="1" w:styleId="ac">
    <w:name w:val="_施a"/>
    <w:basedOn w:val="a"/>
    <w:rsid w:val="00051D29"/>
    <w:pPr>
      <w:adjustRightInd/>
      <w:snapToGrid/>
      <w:spacing w:line="380" w:lineRule="exact"/>
      <w:ind w:leftChars="600" w:left="1890" w:hangingChars="75" w:hanging="210"/>
    </w:pPr>
    <w:rPr>
      <w:rFonts w:ascii="Times New Roman"/>
      <w:color w:val="993300"/>
      <w:sz w:val="28"/>
      <w:szCs w:val="28"/>
    </w:rPr>
  </w:style>
  <w:style w:type="paragraph" w:styleId="ad">
    <w:name w:val="footer"/>
    <w:basedOn w:val="a"/>
    <w:link w:val="ae"/>
    <w:rsid w:val="00051D29"/>
    <w:pPr>
      <w:tabs>
        <w:tab w:val="center" w:pos="4153"/>
        <w:tab w:val="right" w:pos="8306"/>
      </w:tabs>
    </w:pPr>
    <w:rPr>
      <w:sz w:val="20"/>
      <w:szCs w:val="20"/>
      <w:lang w:val="x-none" w:eastAsia="x-none"/>
    </w:rPr>
  </w:style>
  <w:style w:type="character" w:customStyle="1" w:styleId="ae">
    <w:name w:val="頁尾 字元"/>
    <w:basedOn w:val="a0"/>
    <w:link w:val="ad"/>
    <w:rsid w:val="00051D29"/>
    <w:rPr>
      <w:rFonts w:ascii="標楷體" w:eastAsia="標楷體" w:hAnsi="Times New Roman" w:cs="Times New Roman"/>
      <w:sz w:val="20"/>
      <w:szCs w:val="20"/>
      <w:lang w:val="x-none" w:eastAsia="x-none"/>
    </w:rPr>
  </w:style>
  <w:style w:type="paragraph" w:customStyle="1" w:styleId="af">
    <w:name w:val="表左"/>
    <w:basedOn w:val="a"/>
    <w:rsid w:val="00051D29"/>
    <w:pPr>
      <w:adjustRightInd/>
      <w:snapToGrid/>
      <w:spacing w:line="283" w:lineRule="exact"/>
      <w:ind w:left="57" w:right="57"/>
    </w:pPr>
    <w:rPr>
      <w:rFonts w:ascii="Times New Roman" w:eastAsia="新細明體"/>
      <w:sz w:val="20"/>
    </w:rPr>
  </w:style>
  <w:style w:type="paragraph" w:styleId="af0">
    <w:name w:val="Block Text"/>
    <w:basedOn w:val="a"/>
    <w:rsid w:val="00051D29"/>
    <w:pPr>
      <w:adjustRightInd/>
      <w:snapToGrid/>
      <w:spacing w:line="240" w:lineRule="auto"/>
      <w:ind w:left="240" w:right="113" w:hangingChars="100" w:hanging="240"/>
      <w:jc w:val="left"/>
    </w:pPr>
    <w:rPr>
      <w:rFonts w:ascii="Times New Roman" w:eastAsia="新細明體"/>
      <w:sz w:val="24"/>
    </w:rPr>
  </w:style>
  <w:style w:type="paragraph" w:styleId="2">
    <w:name w:val="Body Text 2"/>
    <w:basedOn w:val="a"/>
    <w:link w:val="20"/>
    <w:rsid w:val="00051D29"/>
    <w:pPr>
      <w:adjustRightInd/>
      <w:snapToGrid/>
      <w:spacing w:after="120" w:line="480" w:lineRule="auto"/>
      <w:jc w:val="left"/>
    </w:pPr>
    <w:rPr>
      <w:rFonts w:ascii="Times New Roman" w:eastAsia="新細明體"/>
      <w:sz w:val="24"/>
    </w:rPr>
  </w:style>
  <w:style w:type="character" w:customStyle="1" w:styleId="20">
    <w:name w:val="本文 2 字元"/>
    <w:basedOn w:val="a0"/>
    <w:link w:val="2"/>
    <w:rsid w:val="00051D29"/>
    <w:rPr>
      <w:rFonts w:ascii="Times New Roman" w:eastAsia="新細明體" w:hAnsi="Times New Roman" w:cs="Times New Roman"/>
      <w:szCs w:val="24"/>
    </w:rPr>
  </w:style>
  <w:style w:type="table" w:styleId="af1">
    <w:name w:val="Table Grid"/>
    <w:basedOn w:val="a1"/>
    <w:rsid w:val="00051D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051D29"/>
    <w:pPr>
      <w:adjustRightInd/>
      <w:snapToGrid/>
      <w:spacing w:line="240" w:lineRule="auto"/>
      <w:jc w:val="left"/>
    </w:pPr>
    <w:rPr>
      <w:rFonts w:ascii="Arial" w:eastAsia="新細明體" w:hAnsi="Arial"/>
      <w:sz w:val="18"/>
      <w:szCs w:val="18"/>
    </w:rPr>
  </w:style>
  <w:style w:type="character" w:customStyle="1" w:styleId="af3">
    <w:name w:val="註解方塊文字 字元"/>
    <w:basedOn w:val="a0"/>
    <w:link w:val="af2"/>
    <w:semiHidden/>
    <w:rsid w:val="00051D29"/>
    <w:rPr>
      <w:rFonts w:ascii="Arial" w:eastAsia="新細明體" w:hAnsi="Arial" w:cs="Times New Roman"/>
      <w:sz w:val="18"/>
      <w:szCs w:val="18"/>
    </w:rPr>
  </w:style>
  <w:style w:type="paragraph" w:customStyle="1" w:styleId="af4">
    <w:name w:val="行文單位副本"/>
    <w:basedOn w:val="a"/>
    <w:rsid w:val="00051D29"/>
    <w:pPr>
      <w:adjustRightInd/>
      <w:spacing w:line="240" w:lineRule="auto"/>
      <w:ind w:left="851" w:hanging="851"/>
      <w:jc w:val="left"/>
    </w:pPr>
    <w:rPr>
      <w:rFonts w:ascii="Times New Roman"/>
      <w:sz w:val="28"/>
      <w:szCs w:val="20"/>
    </w:rPr>
  </w:style>
  <w:style w:type="paragraph" w:customStyle="1" w:styleId="18">
    <w:name w:val="字元 字元1 字元"/>
    <w:basedOn w:val="a"/>
    <w:semiHidden/>
    <w:rsid w:val="00051D29"/>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f5">
    <w:name w:val="(一)"/>
    <w:basedOn w:val="a"/>
    <w:rsid w:val="00051D29"/>
    <w:pPr>
      <w:kinsoku w:val="0"/>
      <w:adjustRightInd/>
      <w:snapToGrid/>
      <w:spacing w:line="283" w:lineRule="exact"/>
      <w:ind w:leftChars="215" w:left="451" w:rightChars="10" w:right="21"/>
    </w:pPr>
    <w:rPr>
      <w:rFonts w:ascii="Times New Roman" w:eastAsia="新細明體"/>
      <w:sz w:val="21"/>
    </w:rPr>
  </w:style>
  <w:style w:type="paragraph" w:customStyle="1" w:styleId="af6">
    <w:name w:val="數字Ａ"/>
    <w:basedOn w:val="a"/>
    <w:rsid w:val="00051D29"/>
    <w:pPr>
      <w:adjustRightInd/>
      <w:snapToGrid/>
      <w:spacing w:line="240" w:lineRule="auto"/>
      <w:ind w:leftChars="750" w:left="2520" w:hangingChars="180" w:hanging="720"/>
      <w:jc w:val="left"/>
    </w:pPr>
    <w:rPr>
      <w:rFonts w:ascii="Times New Roman"/>
      <w:sz w:val="40"/>
      <w:szCs w:val="20"/>
    </w:rPr>
  </w:style>
  <w:style w:type="paragraph" w:customStyle="1" w:styleId="19">
    <w:name w:val="樣式1"/>
    <w:basedOn w:val="a"/>
    <w:rsid w:val="00051D29"/>
    <w:pPr>
      <w:adjustRightInd/>
      <w:snapToGrid/>
      <w:spacing w:line="312" w:lineRule="auto"/>
      <w:ind w:firstLineChars="200" w:firstLine="200"/>
    </w:pPr>
    <w:rPr>
      <w:rFonts w:hAnsi="標楷體"/>
      <w:sz w:val="32"/>
    </w:rPr>
  </w:style>
  <w:style w:type="paragraph" w:customStyle="1" w:styleId="af7">
    <w:name w:val="一"/>
    <w:basedOn w:val="31"/>
    <w:rsid w:val="00051D29"/>
    <w:pPr>
      <w:spacing w:after="0" w:line="380" w:lineRule="exact"/>
      <w:ind w:left="480" w:right="91" w:hangingChars="200" w:hanging="480"/>
      <w:jc w:val="both"/>
    </w:pPr>
    <w:rPr>
      <w:rFonts w:eastAsia="標楷體"/>
      <w:sz w:val="24"/>
      <w:szCs w:val="24"/>
    </w:rPr>
  </w:style>
  <w:style w:type="paragraph" w:styleId="31">
    <w:name w:val="Body Text 3"/>
    <w:basedOn w:val="a"/>
    <w:link w:val="32"/>
    <w:rsid w:val="00051D29"/>
    <w:pPr>
      <w:adjustRightInd/>
      <w:snapToGrid/>
      <w:spacing w:after="120" w:line="240" w:lineRule="auto"/>
      <w:jc w:val="left"/>
    </w:pPr>
    <w:rPr>
      <w:rFonts w:ascii="Times New Roman" w:eastAsia="新細明體"/>
      <w:sz w:val="16"/>
      <w:szCs w:val="16"/>
    </w:rPr>
  </w:style>
  <w:style w:type="character" w:customStyle="1" w:styleId="32">
    <w:name w:val="本文 3 字元"/>
    <w:basedOn w:val="a0"/>
    <w:link w:val="31"/>
    <w:rsid w:val="00051D29"/>
    <w:rPr>
      <w:rFonts w:ascii="Times New Roman" w:eastAsia="新細明體" w:hAnsi="Times New Roman" w:cs="Times New Roman"/>
      <w:sz w:val="16"/>
      <w:szCs w:val="16"/>
    </w:rPr>
  </w:style>
  <w:style w:type="paragraph" w:customStyle="1" w:styleId="af8">
    <w:name w:val="表左一、"/>
    <w:basedOn w:val="a"/>
    <w:rsid w:val="00051D29"/>
    <w:pPr>
      <w:kinsoku w:val="0"/>
      <w:adjustRightInd/>
      <w:snapToGrid/>
      <w:spacing w:line="283" w:lineRule="exact"/>
      <w:ind w:leftChars="115" w:left="241" w:rightChars="10" w:right="21"/>
    </w:pPr>
    <w:rPr>
      <w:rFonts w:ascii="Times New Roman" w:eastAsia="新細明體"/>
      <w:sz w:val="21"/>
    </w:rPr>
  </w:style>
  <w:style w:type="paragraph" w:styleId="33">
    <w:name w:val="Body Text Indent 3"/>
    <w:basedOn w:val="a"/>
    <w:link w:val="34"/>
    <w:rsid w:val="00051D29"/>
    <w:pPr>
      <w:adjustRightInd/>
      <w:snapToGrid/>
      <w:spacing w:after="120" w:line="240" w:lineRule="auto"/>
      <w:ind w:leftChars="200" w:left="480"/>
      <w:jc w:val="left"/>
    </w:pPr>
    <w:rPr>
      <w:rFonts w:ascii="Times New Roman" w:eastAsia="新細明體"/>
      <w:sz w:val="16"/>
      <w:szCs w:val="16"/>
    </w:rPr>
  </w:style>
  <w:style w:type="character" w:customStyle="1" w:styleId="34">
    <w:name w:val="本文縮排 3 字元"/>
    <w:basedOn w:val="a0"/>
    <w:link w:val="33"/>
    <w:rsid w:val="00051D29"/>
    <w:rPr>
      <w:rFonts w:ascii="Times New Roman" w:eastAsia="新細明體" w:hAnsi="Times New Roman" w:cs="Times New Roman"/>
      <w:sz w:val="16"/>
      <w:szCs w:val="16"/>
    </w:rPr>
  </w:style>
  <w:style w:type="paragraph" w:styleId="21">
    <w:name w:val="Body Text Indent 2"/>
    <w:basedOn w:val="a"/>
    <w:link w:val="22"/>
    <w:rsid w:val="00051D29"/>
    <w:pPr>
      <w:adjustRightInd/>
      <w:snapToGrid/>
      <w:spacing w:after="120" w:line="480" w:lineRule="auto"/>
      <w:ind w:leftChars="200" w:left="480"/>
      <w:jc w:val="left"/>
    </w:pPr>
    <w:rPr>
      <w:rFonts w:ascii="Times New Roman" w:eastAsia="新細明體"/>
      <w:sz w:val="24"/>
    </w:rPr>
  </w:style>
  <w:style w:type="character" w:customStyle="1" w:styleId="22">
    <w:name w:val="本文縮排 2 字元"/>
    <w:basedOn w:val="a0"/>
    <w:link w:val="21"/>
    <w:rsid w:val="00051D29"/>
    <w:rPr>
      <w:rFonts w:ascii="Times New Roman" w:eastAsia="新細明體" w:hAnsi="Times New Roman" w:cs="Times New Roman"/>
      <w:szCs w:val="24"/>
    </w:rPr>
  </w:style>
  <w:style w:type="paragraph" w:styleId="af9">
    <w:name w:val="annotation text"/>
    <w:basedOn w:val="a"/>
    <w:link w:val="afa"/>
    <w:semiHidden/>
    <w:rsid w:val="00051D29"/>
    <w:pPr>
      <w:adjustRightInd/>
      <w:snapToGrid/>
      <w:spacing w:line="240" w:lineRule="auto"/>
      <w:jc w:val="left"/>
    </w:pPr>
    <w:rPr>
      <w:sz w:val="32"/>
      <w:szCs w:val="32"/>
    </w:rPr>
  </w:style>
  <w:style w:type="character" w:customStyle="1" w:styleId="afa">
    <w:name w:val="註解文字 字元"/>
    <w:basedOn w:val="a0"/>
    <w:link w:val="af9"/>
    <w:semiHidden/>
    <w:rsid w:val="00051D29"/>
    <w:rPr>
      <w:rFonts w:ascii="標楷體" w:eastAsia="標楷體" w:hAnsi="Times New Roman" w:cs="Times New Roman"/>
      <w:sz w:val="32"/>
      <w:szCs w:val="32"/>
    </w:rPr>
  </w:style>
  <w:style w:type="paragraph" w:styleId="afb">
    <w:name w:val="Body Text Indent"/>
    <w:basedOn w:val="a"/>
    <w:link w:val="afc"/>
    <w:rsid w:val="00051D29"/>
    <w:pPr>
      <w:adjustRightInd/>
      <w:snapToGrid/>
      <w:spacing w:after="120" w:line="240" w:lineRule="auto"/>
      <w:ind w:leftChars="200" w:left="480"/>
      <w:jc w:val="left"/>
    </w:pPr>
    <w:rPr>
      <w:rFonts w:ascii="Times New Roman" w:eastAsia="新細明體"/>
      <w:sz w:val="24"/>
    </w:rPr>
  </w:style>
  <w:style w:type="character" w:customStyle="1" w:styleId="afc">
    <w:name w:val="本文縮排 字元"/>
    <w:basedOn w:val="a0"/>
    <w:link w:val="afb"/>
    <w:rsid w:val="00051D29"/>
    <w:rPr>
      <w:rFonts w:ascii="Times New Roman" w:eastAsia="新細明體" w:hAnsi="Times New Roman" w:cs="Times New Roman"/>
      <w:szCs w:val="24"/>
    </w:rPr>
  </w:style>
  <w:style w:type="paragraph" w:customStyle="1" w:styleId="1">
    <w:name w:val="研考報告標題(1)"/>
    <w:basedOn w:val="a"/>
    <w:rsid w:val="00051D29"/>
    <w:pPr>
      <w:numPr>
        <w:numId w:val="1"/>
      </w:numPr>
      <w:adjustRightInd/>
      <w:spacing w:beforeLines="30" w:before="108" w:afterLines="30" w:after="108" w:line="240" w:lineRule="auto"/>
      <w:jc w:val="left"/>
      <w:outlineLvl w:val="3"/>
    </w:pPr>
    <w:rPr>
      <w:sz w:val="28"/>
      <w:szCs w:val="28"/>
    </w:rPr>
  </w:style>
  <w:style w:type="paragraph" w:customStyle="1" w:styleId="1a">
    <w:name w:val="研考報告標題○1"/>
    <w:basedOn w:val="a"/>
    <w:rsid w:val="00051D29"/>
    <w:pPr>
      <w:adjustRightInd/>
      <w:spacing w:beforeLines="30" w:before="108" w:afterLines="30" w:after="108" w:line="240" w:lineRule="auto"/>
      <w:ind w:leftChars="500" w:left="1694" w:hangingChars="105" w:hanging="294"/>
      <w:jc w:val="left"/>
      <w:outlineLvl w:val="4"/>
    </w:pPr>
    <w:rPr>
      <w:sz w:val="28"/>
      <w:szCs w:val="28"/>
    </w:rPr>
  </w:style>
  <w:style w:type="character" w:customStyle="1" w:styleId="newsheadline1">
    <w:name w:val="news_headline1"/>
    <w:basedOn w:val="a0"/>
    <w:rsid w:val="00051D29"/>
  </w:style>
  <w:style w:type="character" w:styleId="afd">
    <w:name w:val="Strong"/>
    <w:qFormat/>
    <w:rsid w:val="00051D29"/>
    <w:rPr>
      <w:b/>
      <w:bCs/>
    </w:rPr>
  </w:style>
  <w:style w:type="paragraph" w:customStyle="1" w:styleId="a00">
    <w:name w:val="a0"/>
    <w:basedOn w:val="a"/>
    <w:rsid w:val="00051D2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00">
    <w:name w:val="10"/>
    <w:basedOn w:val="a"/>
    <w:rsid w:val="00051D2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b">
    <w:name w:val="1"/>
    <w:basedOn w:val="a"/>
    <w:rsid w:val="00051D2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character" w:styleId="afe">
    <w:name w:val="Hyperlink"/>
    <w:semiHidden/>
    <w:rsid w:val="00051D29"/>
    <w:rPr>
      <w:color w:val="0000FF"/>
      <w:u w:val="single"/>
    </w:rPr>
  </w:style>
  <w:style w:type="paragraph" w:customStyle="1" w:styleId="002-1">
    <w:name w:val="002-1."/>
    <w:basedOn w:val="a"/>
    <w:rsid w:val="00051D29"/>
    <w:pPr>
      <w:adjustRightInd/>
      <w:spacing w:line="320" w:lineRule="exact"/>
      <w:ind w:leftChars="50" w:left="370" w:rightChars="50" w:right="130" w:hangingChars="100" w:hanging="240"/>
    </w:pPr>
    <w:rPr>
      <w:rFonts w:hAnsi="標楷體"/>
      <w:color w:val="000000"/>
      <w:sz w:val="24"/>
      <w:szCs w:val="28"/>
    </w:rPr>
  </w:style>
  <w:style w:type="paragraph" w:customStyle="1" w:styleId="002A-">
    <w:name w:val="002A-(一)文"/>
    <w:basedOn w:val="a"/>
    <w:rsid w:val="00051D29"/>
    <w:pPr>
      <w:spacing w:line="320" w:lineRule="exact"/>
      <w:ind w:leftChars="250" w:left="250" w:rightChars="50" w:right="50"/>
    </w:pPr>
    <w:rPr>
      <w:rFonts w:hAnsi="標楷體"/>
      <w:sz w:val="24"/>
    </w:rPr>
  </w:style>
  <w:style w:type="paragraph" w:customStyle="1" w:styleId="002-">
    <w:name w:val="002-文"/>
    <w:basedOn w:val="a"/>
    <w:rsid w:val="00051D29"/>
    <w:pPr>
      <w:spacing w:line="320" w:lineRule="exact"/>
      <w:ind w:leftChars="50" w:left="130" w:rightChars="50" w:right="130"/>
    </w:pPr>
    <w:rPr>
      <w:rFonts w:hAnsi="標楷體"/>
      <w:color w:val="000000"/>
      <w:sz w:val="24"/>
    </w:rPr>
  </w:style>
  <w:style w:type="paragraph" w:customStyle="1" w:styleId="001-">
    <w:name w:val="001-一"/>
    <w:basedOn w:val="a"/>
    <w:rsid w:val="00051D29"/>
    <w:pPr>
      <w:spacing w:line="320" w:lineRule="exact"/>
      <w:ind w:leftChars="100" w:left="300" w:rightChars="50" w:right="50" w:hangingChars="200" w:hanging="200"/>
    </w:pPr>
    <w:rPr>
      <w:rFonts w:hAnsi="標楷體"/>
      <w:sz w:val="24"/>
    </w:rPr>
  </w:style>
  <w:style w:type="paragraph" w:customStyle="1" w:styleId="001-0">
    <w:name w:val="001-(一)"/>
    <w:basedOn w:val="a"/>
    <w:rsid w:val="00051D29"/>
    <w:pPr>
      <w:spacing w:line="320" w:lineRule="exact"/>
      <w:ind w:leftChars="150" w:left="350" w:rightChars="50" w:right="50" w:hangingChars="200" w:hanging="200"/>
    </w:pPr>
    <w:rPr>
      <w:rFonts w:hAnsi="標楷體"/>
      <w:sz w:val="24"/>
    </w:rPr>
  </w:style>
  <w:style w:type="paragraph" w:customStyle="1" w:styleId="001-1">
    <w:name w:val="001-十一"/>
    <w:basedOn w:val="001-"/>
    <w:rsid w:val="00051D29"/>
    <w:pPr>
      <w:ind w:left="400" w:hangingChars="300" w:hanging="300"/>
    </w:pPr>
  </w:style>
  <w:style w:type="paragraph" w:customStyle="1" w:styleId="002-10">
    <w:name w:val="002-(1)"/>
    <w:basedOn w:val="a"/>
    <w:link w:val="002-11"/>
    <w:rsid w:val="00051D29"/>
    <w:pPr>
      <w:adjustRightInd/>
      <w:spacing w:line="320" w:lineRule="exact"/>
      <w:ind w:leftChars="150" w:left="300" w:rightChars="50" w:right="50" w:hangingChars="150" w:hanging="150"/>
    </w:pPr>
    <w:rPr>
      <w:rFonts w:hAnsi="標楷體"/>
      <w:color w:val="000000"/>
      <w:sz w:val="24"/>
      <w:szCs w:val="28"/>
      <w:lang w:val="x-none" w:eastAsia="x-none"/>
    </w:rPr>
  </w:style>
  <w:style w:type="character" w:customStyle="1" w:styleId="002-11">
    <w:name w:val="002-(1) 字元"/>
    <w:link w:val="002-10"/>
    <w:rsid w:val="00051D29"/>
    <w:rPr>
      <w:rFonts w:ascii="標楷體" w:eastAsia="標楷體" w:hAnsi="標楷體" w:cs="Times New Roman"/>
      <w:color w:val="000000"/>
      <w:szCs w:val="28"/>
      <w:lang w:val="x-none" w:eastAsia="x-none"/>
    </w:rPr>
  </w:style>
  <w:style w:type="paragraph" w:customStyle="1" w:styleId="002-12">
    <w:name w:val="002-1.文"/>
    <w:basedOn w:val="a"/>
    <w:link w:val="002-13"/>
    <w:rsid w:val="00051D29"/>
    <w:pPr>
      <w:spacing w:line="320" w:lineRule="exact"/>
      <w:ind w:leftChars="150" w:left="390" w:rightChars="50" w:right="130"/>
    </w:pPr>
    <w:rPr>
      <w:sz w:val="24"/>
      <w:lang w:val="x-none" w:eastAsia="x-none"/>
    </w:rPr>
  </w:style>
  <w:style w:type="character" w:customStyle="1" w:styleId="002-13">
    <w:name w:val="002-1.文 字元"/>
    <w:link w:val="002-12"/>
    <w:rsid w:val="00051D29"/>
    <w:rPr>
      <w:rFonts w:ascii="標楷體" w:eastAsia="標楷體" w:hAnsi="Times New Roman" w:cs="Times New Roman"/>
      <w:szCs w:val="24"/>
      <w:lang w:val="x-none" w:eastAsia="x-none"/>
    </w:rPr>
  </w:style>
  <w:style w:type="paragraph" w:customStyle="1" w:styleId="002-01">
    <w:name w:val="002-01"/>
    <w:basedOn w:val="002-10"/>
    <w:rsid w:val="00051D29"/>
    <w:pPr>
      <w:ind w:leftChars="300" w:left="400" w:hangingChars="100" w:hanging="100"/>
    </w:pPr>
    <w:rPr>
      <w:kern w:val="24"/>
    </w:rPr>
  </w:style>
  <w:style w:type="paragraph" w:customStyle="1" w:styleId="002-A">
    <w:name w:val="002-A."/>
    <w:basedOn w:val="a"/>
    <w:rsid w:val="00051D29"/>
    <w:pPr>
      <w:adjustRightInd/>
      <w:spacing w:line="320" w:lineRule="atLeast"/>
      <w:ind w:leftChars="443" w:left="555" w:rightChars="50" w:right="50" w:hangingChars="112" w:hanging="112"/>
    </w:pPr>
    <w:rPr>
      <w:rFonts w:hAnsi="標楷體"/>
      <w:sz w:val="24"/>
    </w:rPr>
  </w:style>
  <w:style w:type="paragraph" w:customStyle="1" w:styleId="002-110">
    <w:name w:val="002-11."/>
    <w:basedOn w:val="002-1"/>
    <w:rsid w:val="00051D29"/>
    <w:pPr>
      <w:ind w:left="200" w:right="50" w:hangingChars="150" w:hanging="150"/>
    </w:pPr>
  </w:style>
  <w:style w:type="paragraph" w:customStyle="1" w:styleId="002-100">
    <w:name w:val="002-10"/>
    <w:basedOn w:val="a"/>
    <w:rsid w:val="00051D2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2-14">
    <w:name w:val="002-1"/>
    <w:basedOn w:val="a"/>
    <w:rsid w:val="00051D2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1-2">
    <w:name w:val="001-壹"/>
    <w:basedOn w:val="a"/>
    <w:rsid w:val="00051D29"/>
    <w:pPr>
      <w:spacing w:line="320" w:lineRule="exact"/>
      <w:ind w:leftChars="50" w:left="50" w:rightChars="50" w:right="50"/>
    </w:pPr>
    <w:rPr>
      <w:rFonts w:hAnsi="標楷體"/>
      <w:b/>
      <w:sz w:val="24"/>
    </w:rPr>
  </w:style>
  <w:style w:type="character" w:customStyle="1" w:styleId="apple-converted-space">
    <w:name w:val="apple-converted-space"/>
    <w:rsid w:val="00051D29"/>
  </w:style>
  <w:style w:type="paragraph" w:customStyle="1" w:styleId="a01">
    <w:name w:val="a0內"/>
    <w:basedOn w:val="a"/>
    <w:link w:val="a02"/>
    <w:rsid w:val="00051D29"/>
    <w:pPr>
      <w:adjustRightInd/>
      <w:spacing w:line="240" w:lineRule="auto"/>
      <w:ind w:leftChars="1049" w:left="2521" w:hanging="3"/>
    </w:pPr>
    <w:rPr>
      <w:rFonts w:hAnsi="標楷體"/>
      <w:color w:val="0000FF"/>
      <w:sz w:val="32"/>
      <w:szCs w:val="32"/>
    </w:rPr>
  </w:style>
  <w:style w:type="character" w:customStyle="1" w:styleId="a02">
    <w:name w:val="a0內 字元"/>
    <w:link w:val="a01"/>
    <w:rsid w:val="00051D29"/>
    <w:rPr>
      <w:rFonts w:ascii="標楷體" w:eastAsia="標楷體" w:hAnsi="標楷體" w:cs="Times New Roman"/>
      <w:color w:val="0000FF"/>
      <w:sz w:val="32"/>
      <w:szCs w:val="32"/>
    </w:rPr>
  </w:style>
  <w:style w:type="paragraph" w:customStyle="1" w:styleId="000-">
    <w:name w:val="000-單位標"/>
    <w:basedOn w:val="a"/>
    <w:rsid w:val="00051D29"/>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styleId="aff">
    <w:name w:val="List Paragraph"/>
    <w:basedOn w:val="a"/>
    <w:link w:val="aff0"/>
    <w:qFormat/>
    <w:rsid w:val="00051D29"/>
    <w:pPr>
      <w:adjustRightInd/>
      <w:snapToGrid/>
      <w:spacing w:line="240" w:lineRule="auto"/>
      <w:ind w:leftChars="200" w:left="480"/>
      <w:jc w:val="left"/>
    </w:pPr>
    <w:rPr>
      <w:rFonts w:ascii="Calibri" w:eastAsia="新細明體" w:hAnsi="Calibri"/>
      <w:sz w:val="24"/>
      <w:szCs w:val="22"/>
      <w:lang w:val="x-none" w:eastAsia="x-none"/>
    </w:rPr>
  </w:style>
  <w:style w:type="character" w:customStyle="1" w:styleId="aff0">
    <w:name w:val="清單段落 字元"/>
    <w:link w:val="aff"/>
    <w:locked/>
    <w:rsid w:val="00051D29"/>
    <w:rPr>
      <w:rFonts w:ascii="Calibri" w:eastAsia="新細明體"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29"/>
    <w:pPr>
      <w:widowControl w:val="0"/>
      <w:adjustRightInd w:val="0"/>
      <w:snapToGrid w:val="0"/>
      <w:spacing w:line="325" w:lineRule="exact"/>
      <w:jc w:val="both"/>
    </w:pPr>
    <w:rPr>
      <w:rFonts w:ascii="標楷體" w:eastAsia="標楷體" w:hAnsi="Times New Roman" w:cs="Times New Roman"/>
      <w:sz w:val="26"/>
      <w:szCs w:val="24"/>
    </w:rPr>
  </w:style>
  <w:style w:type="paragraph" w:styleId="3">
    <w:name w:val="heading 3"/>
    <w:basedOn w:val="a"/>
    <w:next w:val="a"/>
    <w:link w:val="30"/>
    <w:qFormat/>
    <w:rsid w:val="00051D29"/>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051D29"/>
    <w:rPr>
      <w:rFonts w:ascii="Arial" w:eastAsia="新細明體" w:hAnsi="Arial" w:cs="Times New Roman"/>
      <w:b/>
      <w:bCs/>
      <w:sz w:val="36"/>
      <w:szCs w:val="36"/>
    </w:rPr>
  </w:style>
  <w:style w:type="paragraph" w:customStyle="1" w:styleId="a3">
    <w:name w:val="( 一)"/>
    <w:rsid w:val="00051D2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4">
    <w:name w:val="header"/>
    <w:basedOn w:val="a"/>
    <w:link w:val="a5"/>
    <w:rsid w:val="00051D29"/>
    <w:pPr>
      <w:tabs>
        <w:tab w:val="center" w:pos="4153"/>
        <w:tab w:val="right" w:pos="8306"/>
      </w:tabs>
    </w:pPr>
    <w:rPr>
      <w:sz w:val="20"/>
      <w:szCs w:val="20"/>
    </w:rPr>
  </w:style>
  <w:style w:type="character" w:customStyle="1" w:styleId="a5">
    <w:name w:val="頁首 字元"/>
    <w:basedOn w:val="a0"/>
    <w:link w:val="a4"/>
    <w:rsid w:val="00051D29"/>
    <w:rPr>
      <w:rFonts w:ascii="標楷體" w:eastAsia="標楷體" w:hAnsi="Times New Roman" w:cs="Times New Roman"/>
      <w:sz w:val="20"/>
      <w:szCs w:val="20"/>
    </w:rPr>
  </w:style>
  <w:style w:type="paragraph" w:customStyle="1" w:styleId="10">
    <w:name w:val="(1)"/>
    <w:basedOn w:val="a3"/>
    <w:rsid w:val="00051D29"/>
    <w:pPr>
      <w:jc w:val="both"/>
    </w:pPr>
  </w:style>
  <w:style w:type="paragraph" w:customStyle="1" w:styleId="11">
    <w:name w:val="表左1."/>
    <w:basedOn w:val="a"/>
    <w:rsid w:val="00051D29"/>
    <w:pPr>
      <w:kinsoku w:val="0"/>
      <w:adjustRightInd/>
      <w:snapToGrid/>
      <w:spacing w:line="283" w:lineRule="exact"/>
      <w:ind w:leftChars="15" w:left="241" w:rightChars="15" w:right="31" w:hangingChars="100" w:hanging="210"/>
    </w:pPr>
    <w:rPr>
      <w:rFonts w:ascii="Times New Roman" w:eastAsia="新細明體"/>
      <w:sz w:val="21"/>
    </w:rPr>
  </w:style>
  <w:style w:type="paragraph" w:styleId="a6">
    <w:name w:val="Plain Text"/>
    <w:basedOn w:val="a"/>
    <w:link w:val="a7"/>
    <w:rsid w:val="00051D29"/>
    <w:pPr>
      <w:adjustRightInd/>
      <w:snapToGrid/>
      <w:spacing w:line="240" w:lineRule="auto"/>
      <w:jc w:val="left"/>
    </w:pPr>
    <w:rPr>
      <w:rFonts w:ascii="細明體" w:eastAsia="細明體" w:hAnsi="Courier New"/>
      <w:sz w:val="40"/>
      <w:szCs w:val="20"/>
    </w:rPr>
  </w:style>
  <w:style w:type="character" w:customStyle="1" w:styleId="a7">
    <w:name w:val="純文字 字元"/>
    <w:basedOn w:val="a0"/>
    <w:link w:val="a6"/>
    <w:rsid w:val="00051D29"/>
    <w:rPr>
      <w:rFonts w:ascii="細明體" w:eastAsia="細明體" w:hAnsi="Courier New" w:cs="Times New Roman"/>
      <w:sz w:val="40"/>
      <w:szCs w:val="20"/>
    </w:rPr>
  </w:style>
  <w:style w:type="paragraph" w:customStyle="1" w:styleId="12">
    <w:name w:val="字元1"/>
    <w:basedOn w:val="a"/>
    <w:rsid w:val="00051D29"/>
    <w:pPr>
      <w:widowControl/>
      <w:adjustRightInd/>
      <w:snapToGrid/>
      <w:spacing w:after="160" w:line="240" w:lineRule="exact"/>
      <w:jc w:val="left"/>
    </w:pPr>
    <w:rPr>
      <w:rFonts w:ascii="Tahoma" w:eastAsia="新細明體" w:hAnsi="Tahoma"/>
      <w:kern w:val="0"/>
      <w:sz w:val="20"/>
      <w:szCs w:val="20"/>
      <w:lang w:eastAsia="en-US"/>
    </w:rPr>
  </w:style>
  <w:style w:type="character" w:styleId="a8">
    <w:name w:val="page number"/>
    <w:basedOn w:val="a0"/>
    <w:rsid w:val="00051D29"/>
  </w:style>
  <w:style w:type="paragraph" w:styleId="a9">
    <w:name w:val="Body Text"/>
    <w:basedOn w:val="a"/>
    <w:link w:val="aa"/>
    <w:rsid w:val="00051D29"/>
    <w:rPr>
      <w:rFonts w:ascii="Times New Roman"/>
      <w:szCs w:val="20"/>
    </w:rPr>
  </w:style>
  <w:style w:type="character" w:customStyle="1" w:styleId="aa">
    <w:name w:val="本文 字元"/>
    <w:basedOn w:val="a0"/>
    <w:link w:val="a9"/>
    <w:rsid w:val="00051D29"/>
    <w:rPr>
      <w:rFonts w:ascii="Times New Roman" w:eastAsia="標楷體" w:hAnsi="Times New Roman" w:cs="Times New Roman"/>
      <w:sz w:val="26"/>
      <w:szCs w:val="20"/>
    </w:rPr>
  </w:style>
  <w:style w:type="paragraph" w:customStyle="1" w:styleId="13">
    <w:name w:val="1."/>
    <w:basedOn w:val="a"/>
    <w:rsid w:val="00051D29"/>
    <w:pPr>
      <w:adjustRightInd/>
      <w:snapToGrid/>
      <w:spacing w:line="570" w:lineRule="exact"/>
      <w:ind w:leftChars="400" w:left="1310" w:hangingChars="100" w:hanging="350"/>
    </w:pPr>
    <w:rPr>
      <w:sz w:val="35"/>
    </w:rPr>
  </w:style>
  <w:style w:type="paragraph" w:customStyle="1" w:styleId="1-">
    <w:name w:val="1.-內文"/>
    <w:basedOn w:val="a"/>
    <w:rsid w:val="00051D29"/>
    <w:pPr>
      <w:spacing w:line="404" w:lineRule="exact"/>
      <w:ind w:leftChars="400" w:left="400"/>
    </w:pPr>
    <w:rPr>
      <w:rFonts w:hAnsi="標楷體"/>
      <w:sz w:val="28"/>
      <w:szCs w:val="28"/>
    </w:rPr>
  </w:style>
  <w:style w:type="paragraph" w:customStyle="1" w:styleId="14">
    <w:name w:val="_施1"/>
    <w:basedOn w:val="a"/>
    <w:rsid w:val="00051D29"/>
    <w:pPr>
      <w:adjustRightInd/>
      <w:snapToGrid/>
      <w:spacing w:line="380" w:lineRule="exact"/>
      <w:ind w:leftChars="350" w:left="1190" w:hangingChars="75" w:hanging="210"/>
    </w:pPr>
    <w:rPr>
      <w:rFonts w:ascii="Times New Roman"/>
      <w:color w:val="008000"/>
      <w:sz w:val="28"/>
    </w:rPr>
  </w:style>
  <w:style w:type="paragraph" w:customStyle="1" w:styleId="15">
    <w:name w:val="_施(1)"/>
    <w:basedOn w:val="a"/>
    <w:rsid w:val="00051D29"/>
    <w:pPr>
      <w:adjustRightInd/>
      <w:snapToGrid/>
      <w:spacing w:line="380" w:lineRule="exact"/>
      <w:ind w:leftChars="450" w:left="1610" w:hangingChars="125" w:hanging="350"/>
    </w:pPr>
    <w:rPr>
      <w:rFonts w:ascii="Times New Roman"/>
      <w:color w:val="FF00FF"/>
      <w:sz w:val="28"/>
      <w:szCs w:val="28"/>
    </w:rPr>
  </w:style>
  <w:style w:type="paragraph" w:customStyle="1" w:styleId="ab">
    <w:name w:val="_施(a)"/>
    <w:basedOn w:val="a"/>
    <w:rsid w:val="00051D29"/>
    <w:pPr>
      <w:adjustRightInd/>
      <w:snapToGrid/>
      <w:spacing w:line="380" w:lineRule="exact"/>
      <w:ind w:leftChars="650" w:left="2128" w:hangingChars="110" w:hanging="308"/>
      <w:jc w:val="left"/>
    </w:pPr>
    <w:rPr>
      <w:rFonts w:ascii="Times New Roman"/>
      <w:color w:val="FF6600"/>
      <w:sz w:val="28"/>
      <w:szCs w:val="28"/>
    </w:rPr>
  </w:style>
  <w:style w:type="paragraph" w:customStyle="1" w:styleId="16">
    <w:name w:val="_施(1)內"/>
    <w:basedOn w:val="a"/>
    <w:rsid w:val="00051D29"/>
    <w:pPr>
      <w:tabs>
        <w:tab w:val="num" w:pos="3360"/>
      </w:tabs>
      <w:adjustRightInd/>
      <w:snapToGrid/>
      <w:spacing w:line="380" w:lineRule="exact"/>
      <w:ind w:leftChars="575" w:left="1610"/>
    </w:pPr>
    <w:rPr>
      <w:rFonts w:ascii="Times New Roman"/>
      <w:color w:val="FF99CC"/>
      <w:sz w:val="28"/>
      <w:szCs w:val="28"/>
    </w:rPr>
  </w:style>
  <w:style w:type="paragraph" w:customStyle="1" w:styleId="17">
    <w:name w:val="_施1內"/>
    <w:basedOn w:val="a"/>
    <w:rsid w:val="00051D29"/>
    <w:pPr>
      <w:adjustRightInd/>
      <w:snapToGrid/>
      <w:spacing w:line="380" w:lineRule="exact"/>
      <w:ind w:leftChars="450" w:left="1260"/>
    </w:pPr>
    <w:rPr>
      <w:rFonts w:ascii="Times New Roman"/>
      <w:color w:val="99CC00"/>
      <w:sz w:val="28"/>
      <w:szCs w:val="28"/>
    </w:rPr>
  </w:style>
  <w:style w:type="paragraph" w:customStyle="1" w:styleId="ac">
    <w:name w:val="_施a"/>
    <w:basedOn w:val="a"/>
    <w:rsid w:val="00051D29"/>
    <w:pPr>
      <w:adjustRightInd/>
      <w:snapToGrid/>
      <w:spacing w:line="380" w:lineRule="exact"/>
      <w:ind w:leftChars="600" w:left="1890" w:hangingChars="75" w:hanging="210"/>
    </w:pPr>
    <w:rPr>
      <w:rFonts w:ascii="Times New Roman"/>
      <w:color w:val="993300"/>
      <w:sz w:val="28"/>
      <w:szCs w:val="28"/>
    </w:rPr>
  </w:style>
  <w:style w:type="paragraph" w:styleId="ad">
    <w:name w:val="footer"/>
    <w:basedOn w:val="a"/>
    <w:link w:val="ae"/>
    <w:rsid w:val="00051D29"/>
    <w:pPr>
      <w:tabs>
        <w:tab w:val="center" w:pos="4153"/>
        <w:tab w:val="right" w:pos="8306"/>
      </w:tabs>
    </w:pPr>
    <w:rPr>
      <w:sz w:val="20"/>
      <w:szCs w:val="20"/>
      <w:lang w:val="x-none" w:eastAsia="x-none"/>
    </w:rPr>
  </w:style>
  <w:style w:type="character" w:customStyle="1" w:styleId="ae">
    <w:name w:val="頁尾 字元"/>
    <w:basedOn w:val="a0"/>
    <w:link w:val="ad"/>
    <w:rsid w:val="00051D29"/>
    <w:rPr>
      <w:rFonts w:ascii="標楷體" w:eastAsia="標楷體" w:hAnsi="Times New Roman" w:cs="Times New Roman"/>
      <w:sz w:val="20"/>
      <w:szCs w:val="20"/>
      <w:lang w:val="x-none" w:eastAsia="x-none"/>
    </w:rPr>
  </w:style>
  <w:style w:type="paragraph" w:customStyle="1" w:styleId="af">
    <w:name w:val="表左"/>
    <w:basedOn w:val="a"/>
    <w:rsid w:val="00051D29"/>
    <w:pPr>
      <w:adjustRightInd/>
      <w:snapToGrid/>
      <w:spacing w:line="283" w:lineRule="exact"/>
      <w:ind w:left="57" w:right="57"/>
    </w:pPr>
    <w:rPr>
      <w:rFonts w:ascii="Times New Roman" w:eastAsia="新細明體"/>
      <w:sz w:val="20"/>
    </w:rPr>
  </w:style>
  <w:style w:type="paragraph" w:styleId="af0">
    <w:name w:val="Block Text"/>
    <w:basedOn w:val="a"/>
    <w:rsid w:val="00051D29"/>
    <w:pPr>
      <w:adjustRightInd/>
      <w:snapToGrid/>
      <w:spacing w:line="240" w:lineRule="auto"/>
      <w:ind w:left="240" w:right="113" w:hangingChars="100" w:hanging="240"/>
      <w:jc w:val="left"/>
    </w:pPr>
    <w:rPr>
      <w:rFonts w:ascii="Times New Roman" w:eastAsia="新細明體"/>
      <w:sz w:val="24"/>
    </w:rPr>
  </w:style>
  <w:style w:type="paragraph" w:styleId="2">
    <w:name w:val="Body Text 2"/>
    <w:basedOn w:val="a"/>
    <w:link w:val="20"/>
    <w:rsid w:val="00051D29"/>
    <w:pPr>
      <w:adjustRightInd/>
      <w:snapToGrid/>
      <w:spacing w:after="120" w:line="480" w:lineRule="auto"/>
      <w:jc w:val="left"/>
    </w:pPr>
    <w:rPr>
      <w:rFonts w:ascii="Times New Roman" w:eastAsia="新細明體"/>
      <w:sz w:val="24"/>
    </w:rPr>
  </w:style>
  <w:style w:type="character" w:customStyle="1" w:styleId="20">
    <w:name w:val="本文 2 字元"/>
    <w:basedOn w:val="a0"/>
    <w:link w:val="2"/>
    <w:rsid w:val="00051D29"/>
    <w:rPr>
      <w:rFonts w:ascii="Times New Roman" w:eastAsia="新細明體" w:hAnsi="Times New Roman" w:cs="Times New Roman"/>
      <w:szCs w:val="24"/>
    </w:rPr>
  </w:style>
  <w:style w:type="table" w:styleId="af1">
    <w:name w:val="Table Grid"/>
    <w:basedOn w:val="a1"/>
    <w:rsid w:val="00051D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051D29"/>
    <w:pPr>
      <w:adjustRightInd/>
      <w:snapToGrid/>
      <w:spacing w:line="240" w:lineRule="auto"/>
      <w:jc w:val="left"/>
    </w:pPr>
    <w:rPr>
      <w:rFonts w:ascii="Arial" w:eastAsia="新細明體" w:hAnsi="Arial"/>
      <w:sz w:val="18"/>
      <w:szCs w:val="18"/>
    </w:rPr>
  </w:style>
  <w:style w:type="character" w:customStyle="1" w:styleId="af3">
    <w:name w:val="註解方塊文字 字元"/>
    <w:basedOn w:val="a0"/>
    <w:link w:val="af2"/>
    <w:semiHidden/>
    <w:rsid w:val="00051D29"/>
    <w:rPr>
      <w:rFonts w:ascii="Arial" w:eastAsia="新細明體" w:hAnsi="Arial" w:cs="Times New Roman"/>
      <w:sz w:val="18"/>
      <w:szCs w:val="18"/>
    </w:rPr>
  </w:style>
  <w:style w:type="paragraph" w:customStyle="1" w:styleId="af4">
    <w:name w:val="行文單位副本"/>
    <w:basedOn w:val="a"/>
    <w:rsid w:val="00051D29"/>
    <w:pPr>
      <w:adjustRightInd/>
      <w:spacing w:line="240" w:lineRule="auto"/>
      <w:ind w:left="851" w:hanging="851"/>
      <w:jc w:val="left"/>
    </w:pPr>
    <w:rPr>
      <w:rFonts w:ascii="Times New Roman"/>
      <w:sz w:val="28"/>
      <w:szCs w:val="20"/>
    </w:rPr>
  </w:style>
  <w:style w:type="paragraph" w:customStyle="1" w:styleId="18">
    <w:name w:val="字元 字元1 字元"/>
    <w:basedOn w:val="a"/>
    <w:semiHidden/>
    <w:rsid w:val="00051D29"/>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f5">
    <w:name w:val="(一)"/>
    <w:basedOn w:val="a"/>
    <w:rsid w:val="00051D29"/>
    <w:pPr>
      <w:kinsoku w:val="0"/>
      <w:adjustRightInd/>
      <w:snapToGrid/>
      <w:spacing w:line="283" w:lineRule="exact"/>
      <w:ind w:leftChars="215" w:left="451" w:rightChars="10" w:right="21"/>
    </w:pPr>
    <w:rPr>
      <w:rFonts w:ascii="Times New Roman" w:eastAsia="新細明體"/>
      <w:sz w:val="21"/>
    </w:rPr>
  </w:style>
  <w:style w:type="paragraph" w:customStyle="1" w:styleId="af6">
    <w:name w:val="數字Ａ"/>
    <w:basedOn w:val="a"/>
    <w:rsid w:val="00051D29"/>
    <w:pPr>
      <w:adjustRightInd/>
      <w:snapToGrid/>
      <w:spacing w:line="240" w:lineRule="auto"/>
      <w:ind w:leftChars="750" w:left="2520" w:hangingChars="180" w:hanging="720"/>
      <w:jc w:val="left"/>
    </w:pPr>
    <w:rPr>
      <w:rFonts w:ascii="Times New Roman"/>
      <w:sz w:val="40"/>
      <w:szCs w:val="20"/>
    </w:rPr>
  </w:style>
  <w:style w:type="paragraph" w:customStyle="1" w:styleId="19">
    <w:name w:val="樣式1"/>
    <w:basedOn w:val="a"/>
    <w:rsid w:val="00051D29"/>
    <w:pPr>
      <w:adjustRightInd/>
      <w:snapToGrid/>
      <w:spacing w:line="312" w:lineRule="auto"/>
      <w:ind w:firstLineChars="200" w:firstLine="200"/>
    </w:pPr>
    <w:rPr>
      <w:rFonts w:hAnsi="標楷體"/>
      <w:sz w:val="32"/>
    </w:rPr>
  </w:style>
  <w:style w:type="paragraph" w:customStyle="1" w:styleId="af7">
    <w:name w:val="一"/>
    <w:basedOn w:val="31"/>
    <w:rsid w:val="00051D29"/>
    <w:pPr>
      <w:spacing w:after="0" w:line="380" w:lineRule="exact"/>
      <w:ind w:left="480" w:right="91" w:hangingChars="200" w:hanging="480"/>
      <w:jc w:val="both"/>
    </w:pPr>
    <w:rPr>
      <w:rFonts w:eastAsia="標楷體"/>
      <w:sz w:val="24"/>
      <w:szCs w:val="24"/>
    </w:rPr>
  </w:style>
  <w:style w:type="paragraph" w:styleId="31">
    <w:name w:val="Body Text 3"/>
    <w:basedOn w:val="a"/>
    <w:link w:val="32"/>
    <w:rsid w:val="00051D29"/>
    <w:pPr>
      <w:adjustRightInd/>
      <w:snapToGrid/>
      <w:spacing w:after="120" w:line="240" w:lineRule="auto"/>
      <w:jc w:val="left"/>
    </w:pPr>
    <w:rPr>
      <w:rFonts w:ascii="Times New Roman" w:eastAsia="新細明體"/>
      <w:sz w:val="16"/>
      <w:szCs w:val="16"/>
    </w:rPr>
  </w:style>
  <w:style w:type="character" w:customStyle="1" w:styleId="32">
    <w:name w:val="本文 3 字元"/>
    <w:basedOn w:val="a0"/>
    <w:link w:val="31"/>
    <w:rsid w:val="00051D29"/>
    <w:rPr>
      <w:rFonts w:ascii="Times New Roman" w:eastAsia="新細明體" w:hAnsi="Times New Roman" w:cs="Times New Roman"/>
      <w:sz w:val="16"/>
      <w:szCs w:val="16"/>
    </w:rPr>
  </w:style>
  <w:style w:type="paragraph" w:customStyle="1" w:styleId="af8">
    <w:name w:val="表左一、"/>
    <w:basedOn w:val="a"/>
    <w:rsid w:val="00051D29"/>
    <w:pPr>
      <w:kinsoku w:val="0"/>
      <w:adjustRightInd/>
      <w:snapToGrid/>
      <w:spacing w:line="283" w:lineRule="exact"/>
      <w:ind w:leftChars="115" w:left="241" w:rightChars="10" w:right="21"/>
    </w:pPr>
    <w:rPr>
      <w:rFonts w:ascii="Times New Roman" w:eastAsia="新細明體"/>
      <w:sz w:val="21"/>
    </w:rPr>
  </w:style>
  <w:style w:type="paragraph" w:styleId="33">
    <w:name w:val="Body Text Indent 3"/>
    <w:basedOn w:val="a"/>
    <w:link w:val="34"/>
    <w:rsid w:val="00051D29"/>
    <w:pPr>
      <w:adjustRightInd/>
      <w:snapToGrid/>
      <w:spacing w:after="120" w:line="240" w:lineRule="auto"/>
      <w:ind w:leftChars="200" w:left="480"/>
      <w:jc w:val="left"/>
    </w:pPr>
    <w:rPr>
      <w:rFonts w:ascii="Times New Roman" w:eastAsia="新細明體"/>
      <w:sz w:val="16"/>
      <w:szCs w:val="16"/>
    </w:rPr>
  </w:style>
  <w:style w:type="character" w:customStyle="1" w:styleId="34">
    <w:name w:val="本文縮排 3 字元"/>
    <w:basedOn w:val="a0"/>
    <w:link w:val="33"/>
    <w:rsid w:val="00051D29"/>
    <w:rPr>
      <w:rFonts w:ascii="Times New Roman" w:eastAsia="新細明體" w:hAnsi="Times New Roman" w:cs="Times New Roman"/>
      <w:sz w:val="16"/>
      <w:szCs w:val="16"/>
    </w:rPr>
  </w:style>
  <w:style w:type="paragraph" w:styleId="21">
    <w:name w:val="Body Text Indent 2"/>
    <w:basedOn w:val="a"/>
    <w:link w:val="22"/>
    <w:rsid w:val="00051D29"/>
    <w:pPr>
      <w:adjustRightInd/>
      <w:snapToGrid/>
      <w:spacing w:after="120" w:line="480" w:lineRule="auto"/>
      <w:ind w:leftChars="200" w:left="480"/>
      <w:jc w:val="left"/>
    </w:pPr>
    <w:rPr>
      <w:rFonts w:ascii="Times New Roman" w:eastAsia="新細明體"/>
      <w:sz w:val="24"/>
    </w:rPr>
  </w:style>
  <w:style w:type="character" w:customStyle="1" w:styleId="22">
    <w:name w:val="本文縮排 2 字元"/>
    <w:basedOn w:val="a0"/>
    <w:link w:val="21"/>
    <w:rsid w:val="00051D29"/>
    <w:rPr>
      <w:rFonts w:ascii="Times New Roman" w:eastAsia="新細明體" w:hAnsi="Times New Roman" w:cs="Times New Roman"/>
      <w:szCs w:val="24"/>
    </w:rPr>
  </w:style>
  <w:style w:type="paragraph" w:styleId="af9">
    <w:name w:val="annotation text"/>
    <w:basedOn w:val="a"/>
    <w:link w:val="afa"/>
    <w:semiHidden/>
    <w:rsid w:val="00051D29"/>
    <w:pPr>
      <w:adjustRightInd/>
      <w:snapToGrid/>
      <w:spacing w:line="240" w:lineRule="auto"/>
      <w:jc w:val="left"/>
    </w:pPr>
    <w:rPr>
      <w:sz w:val="32"/>
      <w:szCs w:val="32"/>
    </w:rPr>
  </w:style>
  <w:style w:type="character" w:customStyle="1" w:styleId="afa">
    <w:name w:val="註解文字 字元"/>
    <w:basedOn w:val="a0"/>
    <w:link w:val="af9"/>
    <w:semiHidden/>
    <w:rsid w:val="00051D29"/>
    <w:rPr>
      <w:rFonts w:ascii="標楷體" w:eastAsia="標楷體" w:hAnsi="Times New Roman" w:cs="Times New Roman"/>
      <w:sz w:val="32"/>
      <w:szCs w:val="32"/>
    </w:rPr>
  </w:style>
  <w:style w:type="paragraph" w:styleId="afb">
    <w:name w:val="Body Text Indent"/>
    <w:basedOn w:val="a"/>
    <w:link w:val="afc"/>
    <w:rsid w:val="00051D29"/>
    <w:pPr>
      <w:adjustRightInd/>
      <w:snapToGrid/>
      <w:spacing w:after="120" w:line="240" w:lineRule="auto"/>
      <w:ind w:leftChars="200" w:left="480"/>
      <w:jc w:val="left"/>
    </w:pPr>
    <w:rPr>
      <w:rFonts w:ascii="Times New Roman" w:eastAsia="新細明體"/>
      <w:sz w:val="24"/>
    </w:rPr>
  </w:style>
  <w:style w:type="character" w:customStyle="1" w:styleId="afc">
    <w:name w:val="本文縮排 字元"/>
    <w:basedOn w:val="a0"/>
    <w:link w:val="afb"/>
    <w:rsid w:val="00051D29"/>
    <w:rPr>
      <w:rFonts w:ascii="Times New Roman" w:eastAsia="新細明體" w:hAnsi="Times New Roman" w:cs="Times New Roman"/>
      <w:szCs w:val="24"/>
    </w:rPr>
  </w:style>
  <w:style w:type="paragraph" w:customStyle="1" w:styleId="1">
    <w:name w:val="研考報告標題(1)"/>
    <w:basedOn w:val="a"/>
    <w:rsid w:val="00051D29"/>
    <w:pPr>
      <w:numPr>
        <w:numId w:val="1"/>
      </w:numPr>
      <w:adjustRightInd/>
      <w:spacing w:beforeLines="30" w:before="108" w:afterLines="30" w:after="108" w:line="240" w:lineRule="auto"/>
      <w:jc w:val="left"/>
      <w:outlineLvl w:val="3"/>
    </w:pPr>
    <w:rPr>
      <w:sz w:val="28"/>
      <w:szCs w:val="28"/>
    </w:rPr>
  </w:style>
  <w:style w:type="paragraph" w:customStyle="1" w:styleId="1a">
    <w:name w:val="研考報告標題○1"/>
    <w:basedOn w:val="a"/>
    <w:rsid w:val="00051D29"/>
    <w:pPr>
      <w:adjustRightInd/>
      <w:spacing w:beforeLines="30" w:before="108" w:afterLines="30" w:after="108" w:line="240" w:lineRule="auto"/>
      <w:ind w:leftChars="500" w:left="1694" w:hangingChars="105" w:hanging="294"/>
      <w:jc w:val="left"/>
      <w:outlineLvl w:val="4"/>
    </w:pPr>
    <w:rPr>
      <w:sz w:val="28"/>
      <w:szCs w:val="28"/>
    </w:rPr>
  </w:style>
  <w:style w:type="character" w:customStyle="1" w:styleId="newsheadline1">
    <w:name w:val="news_headline1"/>
    <w:basedOn w:val="a0"/>
    <w:rsid w:val="00051D29"/>
  </w:style>
  <w:style w:type="character" w:styleId="afd">
    <w:name w:val="Strong"/>
    <w:qFormat/>
    <w:rsid w:val="00051D29"/>
    <w:rPr>
      <w:b/>
      <w:bCs/>
    </w:rPr>
  </w:style>
  <w:style w:type="paragraph" w:customStyle="1" w:styleId="a00">
    <w:name w:val="a0"/>
    <w:basedOn w:val="a"/>
    <w:rsid w:val="00051D2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00">
    <w:name w:val="10"/>
    <w:basedOn w:val="a"/>
    <w:rsid w:val="00051D2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b">
    <w:name w:val="1"/>
    <w:basedOn w:val="a"/>
    <w:rsid w:val="00051D2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character" w:styleId="afe">
    <w:name w:val="Hyperlink"/>
    <w:semiHidden/>
    <w:rsid w:val="00051D29"/>
    <w:rPr>
      <w:color w:val="0000FF"/>
      <w:u w:val="single"/>
    </w:rPr>
  </w:style>
  <w:style w:type="paragraph" w:customStyle="1" w:styleId="002-1">
    <w:name w:val="002-1."/>
    <w:basedOn w:val="a"/>
    <w:rsid w:val="00051D29"/>
    <w:pPr>
      <w:adjustRightInd/>
      <w:spacing w:line="320" w:lineRule="exact"/>
      <w:ind w:leftChars="50" w:left="370" w:rightChars="50" w:right="130" w:hangingChars="100" w:hanging="240"/>
    </w:pPr>
    <w:rPr>
      <w:rFonts w:hAnsi="標楷體"/>
      <w:color w:val="000000"/>
      <w:sz w:val="24"/>
      <w:szCs w:val="28"/>
    </w:rPr>
  </w:style>
  <w:style w:type="paragraph" w:customStyle="1" w:styleId="002A-">
    <w:name w:val="002A-(一)文"/>
    <w:basedOn w:val="a"/>
    <w:rsid w:val="00051D29"/>
    <w:pPr>
      <w:spacing w:line="320" w:lineRule="exact"/>
      <w:ind w:leftChars="250" w:left="250" w:rightChars="50" w:right="50"/>
    </w:pPr>
    <w:rPr>
      <w:rFonts w:hAnsi="標楷體"/>
      <w:sz w:val="24"/>
    </w:rPr>
  </w:style>
  <w:style w:type="paragraph" w:customStyle="1" w:styleId="002-">
    <w:name w:val="002-文"/>
    <w:basedOn w:val="a"/>
    <w:rsid w:val="00051D29"/>
    <w:pPr>
      <w:spacing w:line="320" w:lineRule="exact"/>
      <w:ind w:leftChars="50" w:left="130" w:rightChars="50" w:right="130"/>
    </w:pPr>
    <w:rPr>
      <w:rFonts w:hAnsi="標楷體"/>
      <w:color w:val="000000"/>
      <w:sz w:val="24"/>
    </w:rPr>
  </w:style>
  <w:style w:type="paragraph" w:customStyle="1" w:styleId="001-">
    <w:name w:val="001-一"/>
    <w:basedOn w:val="a"/>
    <w:rsid w:val="00051D29"/>
    <w:pPr>
      <w:spacing w:line="320" w:lineRule="exact"/>
      <w:ind w:leftChars="100" w:left="300" w:rightChars="50" w:right="50" w:hangingChars="200" w:hanging="200"/>
    </w:pPr>
    <w:rPr>
      <w:rFonts w:hAnsi="標楷體"/>
      <w:sz w:val="24"/>
    </w:rPr>
  </w:style>
  <w:style w:type="paragraph" w:customStyle="1" w:styleId="001-0">
    <w:name w:val="001-(一)"/>
    <w:basedOn w:val="a"/>
    <w:rsid w:val="00051D29"/>
    <w:pPr>
      <w:spacing w:line="320" w:lineRule="exact"/>
      <w:ind w:leftChars="150" w:left="350" w:rightChars="50" w:right="50" w:hangingChars="200" w:hanging="200"/>
    </w:pPr>
    <w:rPr>
      <w:rFonts w:hAnsi="標楷體"/>
      <w:sz w:val="24"/>
    </w:rPr>
  </w:style>
  <w:style w:type="paragraph" w:customStyle="1" w:styleId="001-1">
    <w:name w:val="001-十一"/>
    <w:basedOn w:val="001-"/>
    <w:rsid w:val="00051D29"/>
    <w:pPr>
      <w:ind w:left="400" w:hangingChars="300" w:hanging="300"/>
    </w:pPr>
  </w:style>
  <w:style w:type="paragraph" w:customStyle="1" w:styleId="002-10">
    <w:name w:val="002-(1)"/>
    <w:basedOn w:val="a"/>
    <w:link w:val="002-11"/>
    <w:rsid w:val="00051D29"/>
    <w:pPr>
      <w:adjustRightInd/>
      <w:spacing w:line="320" w:lineRule="exact"/>
      <w:ind w:leftChars="150" w:left="300" w:rightChars="50" w:right="50" w:hangingChars="150" w:hanging="150"/>
    </w:pPr>
    <w:rPr>
      <w:rFonts w:hAnsi="標楷體"/>
      <w:color w:val="000000"/>
      <w:sz w:val="24"/>
      <w:szCs w:val="28"/>
      <w:lang w:val="x-none" w:eastAsia="x-none"/>
    </w:rPr>
  </w:style>
  <w:style w:type="character" w:customStyle="1" w:styleId="002-11">
    <w:name w:val="002-(1) 字元"/>
    <w:link w:val="002-10"/>
    <w:rsid w:val="00051D29"/>
    <w:rPr>
      <w:rFonts w:ascii="標楷體" w:eastAsia="標楷體" w:hAnsi="標楷體" w:cs="Times New Roman"/>
      <w:color w:val="000000"/>
      <w:szCs w:val="28"/>
      <w:lang w:val="x-none" w:eastAsia="x-none"/>
    </w:rPr>
  </w:style>
  <w:style w:type="paragraph" w:customStyle="1" w:styleId="002-12">
    <w:name w:val="002-1.文"/>
    <w:basedOn w:val="a"/>
    <w:link w:val="002-13"/>
    <w:rsid w:val="00051D29"/>
    <w:pPr>
      <w:spacing w:line="320" w:lineRule="exact"/>
      <w:ind w:leftChars="150" w:left="390" w:rightChars="50" w:right="130"/>
    </w:pPr>
    <w:rPr>
      <w:sz w:val="24"/>
      <w:lang w:val="x-none" w:eastAsia="x-none"/>
    </w:rPr>
  </w:style>
  <w:style w:type="character" w:customStyle="1" w:styleId="002-13">
    <w:name w:val="002-1.文 字元"/>
    <w:link w:val="002-12"/>
    <w:rsid w:val="00051D29"/>
    <w:rPr>
      <w:rFonts w:ascii="標楷體" w:eastAsia="標楷體" w:hAnsi="Times New Roman" w:cs="Times New Roman"/>
      <w:szCs w:val="24"/>
      <w:lang w:val="x-none" w:eastAsia="x-none"/>
    </w:rPr>
  </w:style>
  <w:style w:type="paragraph" w:customStyle="1" w:styleId="002-01">
    <w:name w:val="002-01"/>
    <w:basedOn w:val="002-10"/>
    <w:rsid w:val="00051D29"/>
    <w:pPr>
      <w:ind w:leftChars="300" w:left="400" w:hangingChars="100" w:hanging="100"/>
    </w:pPr>
    <w:rPr>
      <w:kern w:val="24"/>
    </w:rPr>
  </w:style>
  <w:style w:type="paragraph" w:customStyle="1" w:styleId="002-A">
    <w:name w:val="002-A."/>
    <w:basedOn w:val="a"/>
    <w:rsid w:val="00051D29"/>
    <w:pPr>
      <w:adjustRightInd/>
      <w:spacing w:line="320" w:lineRule="atLeast"/>
      <w:ind w:leftChars="443" w:left="555" w:rightChars="50" w:right="50" w:hangingChars="112" w:hanging="112"/>
    </w:pPr>
    <w:rPr>
      <w:rFonts w:hAnsi="標楷體"/>
      <w:sz w:val="24"/>
    </w:rPr>
  </w:style>
  <w:style w:type="paragraph" w:customStyle="1" w:styleId="002-110">
    <w:name w:val="002-11."/>
    <w:basedOn w:val="002-1"/>
    <w:rsid w:val="00051D29"/>
    <w:pPr>
      <w:ind w:left="200" w:right="50" w:hangingChars="150" w:hanging="150"/>
    </w:pPr>
  </w:style>
  <w:style w:type="paragraph" w:customStyle="1" w:styleId="002-100">
    <w:name w:val="002-10"/>
    <w:basedOn w:val="a"/>
    <w:rsid w:val="00051D2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2-14">
    <w:name w:val="002-1"/>
    <w:basedOn w:val="a"/>
    <w:rsid w:val="00051D2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1-2">
    <w:name w:val="001-壹"/>
    <w:basedOn w:val="a"/>
    <w:rsid w:val="00051D29"/>
    <w:pPr>
      <w:spacing w:line="320" w:lineRule="exact"/>
      <w:ind w:leftChars="50" w:left="50" w:rightChars="50" w:right="50"/>
    </w:pPr>
    <w:rPr>
      <w:rFonts w:hAnsi="標楷體"/>
      <w:b/>
      <w:sz w:val="24"/>
    </w:rPr>
  </w:style>
  <w:style w:type="character" w:customStyle="1" w:styleId="apple-converted-space">
    <w:name w:val="apple-converted-space"/>
    <w:rsid w:val="00051D29"/>
  </w:style>
  <w:style w:type="paragraph" w:customStyle="1" w:styleId="a01">
    <w:name w:val="a0內"/>
    <w:basedOn w:val="a"/>
    <w:link w:val="a02"/>
    <w:rsid w:val="00051D29"/>
    <w:pPr>
      <w:adjustRightInd/>
      <w:spacing w:line="240" w:lineRule="auto"/>
      <w:ind w:leftChars="1049" w:left="2521" w:hanging="3"/>
    </w:pPr>
    <w:rPr>
      <w:rFonts w:hAnsi="標楷體"/>
      <w:color w:val="0000FF"/>
      <w:sz w:val="32"/>
      <w:szCs w:val="32"/>
    </w:rPr>
  </w:style>
  <w:style w:type="character" w:customStyle="1" w:styleId="a02">
    <w:name w:val="a0內 字元"/>
    <w:link w:val="a01"/>
    <w:rsid w:val="00051D29"/>
    <w:rPr>
      <w:rFonts w:ascii="標楷體" w:eastAsia="標楷體" w:hAnsi="標楷體" w:cs="Times New Roman"/>
      <w:color w:val="0000FF"/>
      <w:sz w:val="32"/>
      <w:szCs w:val="32"/>
    </w:rPr>
  </w:style>
  <w:style w:type="paragraph" w:customStyle="1" w:styleId="000-">
    <w:name w:val="000-單位標"/>
    <w:basedOn w:val="a"/>
    <w:rsid w:val="00051D29"/>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styleId="aff">
    <w:name w:val="List Paragraph"/>
    <w:basedOn w:val="a"/>
    <w:link w:val="aff0"/>
    <w:qFormat/>
    <w:rsid w:val="00051D29"/>
    <w:pPr>
      <w:adjustRightInd/>
      <w:snapToGrid/>
      <w:spacing w:line="240" w:lineRule="auto"/>
      <w:ind w:leftChars="200" w:left="480"/>
      <w:jc w:val="left"/>
    </w:pPr>
    <w:rPr>
      <w:rFonts w:ascii="Calibri" w:eastAsia="新細明體" w:hAnsi="Calibri"/>
      <w:sz w:val="24"/>
      <w:szCs w:val="22"/>
      <w:lang w:val="x-none" w:eastAsia="x-none"/>
    </w:rPr>
  </w:style>
  <w:style w:type="character" w:customStyle="1" w:styleId="aff0">
    <w:name w:val="清單段落 字元"/>
    <w:link w:val="aff"/>
    <w:locked/>
    <w:rsid w:val="00051D29"/>
    <w:rPr>
      <w:rFonts w:ascii="Calibri" w:eastAsia="新細明體"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6928</Words>
  <Characters>39490</Characters>
  <Application>Microsoft Office Word</Application>
  <DocSecurity>0</DocSecurity>
  <Lines>329</Lines>
  <Paragraphs>92</Paragraphs>
  <ScaleCrop>false</ScaleCrop>
  <Company/>
  <LinksUpToDate>false</LinksUpToDate>
  <CharactersWithSpaces>46326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ciao</cp:lastModifiedBy>
  <cp:revision>3</cp:revision>
  <cp:lastPrinted>2019-02-22T12:38:00Z</cp:lastPrinted>
  <dcterms:created xsi:type="dcterms:W3CDTF">2019-04-17T08:41:00Z</dcterms:created>
  <dcterms:modified xsi:type="dcterms:W3CDTF">2019-04-19T02:39:00Z</dcterms:modified>
</cp:coreProperties>
</file>