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465939" w:rsidRDefault="008106E9" w:rsidP="00F34C00">
      <w:pPr>
        <w:pStyle w:val="000-"/>
        <w:spacing w:before="180" w:after="180" w:line="360" w:lineRule="exact"/>
        <w:ind w:left="72" w:right="72"/>
        <w:rPr>
          <w:color w:val="auto"/>
          <w:sz w:val="40"/>
          <w:szCs w:val="40"/>
        </w:rPr>
      </w:pPr>
      <w:bookmarkStart w:id="0" w:name="_GoBack"/>
      <w:bookmarkEnd w:id="0"/>
      <w:r w:rsidRPr="00465939">
        <w:rPr>
          <w:rFonts w:hint="eastAsia"/>
          <w:color w:val="auto"/>
          <w:sz w:val="40"/>
          <w:szCs w:val="40"/>
        </w:rPr>
        <w:t>高雄市政府財政局</w:t>
      </w:r>
      <w:proofErr w:type="gramStart"/>
      <w:r w:rsidR="00DB290C" w:rsidRPr="00465939">
        <w:rPr>
          <w:rFonts w:hint="eastAsia"/>
          <w:color w:val="auto"/>
          <w:sz w:val="40"/>
          <w:szCs w:val="40"/>
        </w:rPr>
        <w:t>106</w:t>
      </w:r>
      <w:proofErr w:type="gramEnd"/>
      <w:r w:rsidRPr="00465939">
        <w:rPr>
          <w:rFonts w:hint="eastAsia"/>
          <w:color w:val="auto"/>
          <w:sz w:val="40"/>
          <w:szCs w:val="40"/>
        </w:rPr>
        <w:t>年度施政績效成果報告</w:t>
      </w:r>
    </w:p>
    <w:tbl>
      <w:tblPr>
        <w:tblW w:w="9922" w:type="dxa"/>
        <w:jc w:val="center"/>
        <w:tblInd w:w="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36"/>
        <w:gridCol w:w="7386"/>
      </w:tblGrid>
      <w:tr w:rsidR="00171D34" w:rsidRPr="00465939" w:rsidTr="00465939">
        <w:trPr>
          <w:trHeight w:val="652"/>
          <w:tblHeader/>
          <w:jc w:val="center"/>
        </w:trPr>
        <w:tc>
          <w:tcPr>
            <w:tcW w:w="1278" w:type="pct"/>
            <w:vAlign w:val="center"/>
          </w:tcPr>
          <w:p w:rsidR="008106E9" w:rsidRPr="00465939" w:rsidRDefault="008106E9" w:rsidP="00F34C00">
            <w:pPr>
              <w:adjustRightInd w:val="0"/>
              <w:snapToGrid w:val="0"/>
              <w:spacing w:line="360" w:lineRule="exact"/>
              <w:ind w:leftChars="50" w:left="120" w:rightChars="50" w:right="120"/>
              <w:jc w:val="center"/>
              <w:rPr>
                <w:rFonts w:ascii="標楷體" w:eastAsia="標楷體" w:hAnsi="標楷體" w:cs="Times New Roman"/>
                <w:szCs w:val="24"/>
              </w:rPr>
            </w:pPr>
            <w:r w:rsidRPr="00465939">
              <w:rPr>
                <w:rFonts w:ascii="標楷體" w:eastAsia="標楷體" w:hAnsi="標楷體" w:cs="Times New Roman" w:hint="eastAsia"/>
                <w:b/>
                <w:sz w:val="28"/>
                <w:szCs w:val="28"/>
              </w:rPr>
              <w:t>重要施政項目</w:t>
            </w:r>
          </w:p>
        </w:tc>
        <w:tc>
          <w:tcPr>
            <w:tcW w:w="3770" w:type="pct"/>
            <w:vAlign w:val="center"/>
          </w:tcPr>
          <w:p w:rsidR="008106E9" w:rsidRPr="00465939" w:rsidRDefault="008106E9" w:rsidP="00F34C00">
            <w:pPr>
              <w:adjustRightInd w:val="0"/>
              <w:snapToGrid w:val="0"/>
              <w:spacing w:line="360" w:lineRule="exact"/>
              <w:ind w:leftChars="50" w:left="120" w:rightChars="50" w:right="120"/>
              <w:jc w:val="center"/>
              <w:rPr>
                <w:rFonts w:ascii="標楷體" w:eastAsia="標楷體" w:hAnsi="標楷體" w:cs="Times New Roman"/>
                <w:szCs w:val="24"/>
              </w:rPr>
            </w:pPr>
            <w:r w:rsidRPr="00465939">
              <w:rPr>
                <w:rFonts w:ascii="標楷體" w:eastAsia="標楷體" w:hAnsi="標楷體" w:cs="Times New Roman" w:hint="eastAsia"/>
                <w:b/>
                <w:sz w:val="28"/>
                <w:szCs w:val="28"/>
              </w:rPr>
              <w:t>執　　行　　成　　果    與    效    益</w:t>
            </w:r>
          </w:p>
        </w:tc>
      </w:tr>
      <w:tr w:rsidR="00171D34" w:rsidRPr="00465939" w:rsidTr="00465939">
        <w:trPr>
          <w:trHeight w:val="2203"/>
          <w:jc w:val="center"/>
        </w:trPr>
        <w:tc>
          <w:tcPr>
            <w:tcW w:w="1278" w:type="pct"/>
          </w:tcPr>
          <w:p w:rsidR="008106E9" w:rsidRPr="00465939" w:rsidRDefault="008106E9" w:rsidP="00F34C00">
            <w:pPr>
              <w:widowControl/>
              <w:adjustRightInd w:val="0"/>
              <w:snapToGrid w:val="0"/>
              <w:spacing w:line="360" w:lineRule="exact"/>
              <w:ind w:leftChars="50" w:left="120" w:rightChars="50" w:right="120"/>
              <w:jc w:val="both"/>
              <w:rPr>
                <w:rFonts w:ascii="標楷體" w:eastAsia="標楷體" w:hAnsi="標楷體" w:cs="新細明體"/>
                <w:b/>
                <w:kern w:val="0"/>
                <w:szCs w:val="24"/>
              </w:rPr>
            </w:pPr>
            <w:r w:rsidRPr="00465939">
              <w:rPr>
                <w:rFonts w:ascii="標楷體" w:eastAsia="標楷體" w:hAnsi="標楷體" w:cs="新細明體" w:hint="eastAsia"/>
                <w:b/>
                <w:kern w:val="0"/>
                <w:szCs w:val="24"/>
              </w:rPr>
              <w:t>壹、財務行政</w:t>
            </w:r>
          </w:p>
          <w:p w:rsidR="008106E9" w:rsidRPr="00465939" w:rsidRDefault="008106E9" w:rsidP="00465939">
            <w:pPr>
              <w:pStyle w:val="ac"/>
              <w:widowControl w:val="0"/>
              <w:spacing w:line="360" w:lineRule="exact"/>
              <w:ind w:leftChars="150" w:left="898" w:hangingChars="224" w:hanging="538"/>
              <w:jc w:val="both"/>
              <w:rPr>
                <w:rFonts w:hAnsi="標楷體"/>
                <w:sz w:val="24"/>
                <w:szCs w:val="24"/>
              </w:rPr>
            </w:pPr>
            <w:r w:rsidRPr="00465939">
              <w:rPr>
                <w:rFonts w:hAnsi="標楷體" w:hint="eastAsia"/>
                <w:sz w:val="24"/>
                <w:szCs w:val="24"/>
              </w:rPr>
              <w:t>一、財務管理</w:t>
            </w: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Pr>
                <w:rFonts w:ascii="標楷體" w:eastAsia="標楷體" w:hAnsi="標楷體" w:hint="eastAsia"/>
              </w:rPr>
              <w:t>(</w:t>
            </w:r>
            <w:proofErr w:type="gramStart"/>
            <w:r w:rsidR="008106E9" w:rsidRPr="00465939">
              <w:rPr>
                <w:rFonts w:ascii="標楷體" w:eastAsia="標楷體" w:hAnsi="標楷體" w:hint="eastAsia"/>
              </w:rPr>
              <w:t>一</w:t>
            </w:r>
            <w:proofErr w:type="gramEnd"/>
            <w:r>
              <w:rPr>
                <w:rFonts w:ascii="標楷體" w:eastAsia="標楷體" w:hAnsi="標楷體" w:hint="eastAsia"/>
              </w:rPr>
              <w:t>)</w:t>
            </w:r>
            <w:r w:rsidR="008106E9" w:rsidRPr="00465939">
              <w:rPr>
                <w:rFonts w:ascii="標楷體" w:eastAsia="標楷體" w:hAnsi="標楷體" w:hint="eastAsia"/>
              </w:rPr>
              <w:t>切實掌握財源並予妥善運用，使各項市政建設能順利發展</w:t>
            </w:r>
          </w:p>
          <w:p w:rsidR="008106E9" w:rsidRPr="00465939" w:rsidRDefault="008106E9" w:rsidP="00F34C00">
            <w:pPr>
              <w:widowControl/>
              <w:adjustRightInd w:val="0"/>
              <w:snapToGrid w:val="0"/>
              <w:spacing w:line="360" w:lineRule="exact"/>
              <w:ind w:leftChars="50" w:left="120" w:rightChars="50" w:right="120"/>
              <w:jc w:val="both"/>
              <w:rPr>
                <w:rFonts w:ascii="標楷體" w:eastAsia="標楷體" w:hAnsi="標楷體" w:cs="新細明體"/>
                <w:b/>
                <w:kern w:val="0"/>
                <w:szCs w:val="24"/>
              </w:rPr>
            </w:pPr>
          </w:p>
          <w:p w:rsidR="008106E9" w:rsidRDefault="008106E9" w:rsidP="00F34C00">
            <w:pPr>
              <w:widowControl/>
              <w:adjustRightInd w:val="0"/>
              <w:snapToGrid w:val="0"/>
              <w:spacing w:line="360" w:lineRule="exact"/>
              <w:ind w:rightChars="50" w:right="120"/>
              <w:jc w:val="both"/>
              <w:rPr>
                <w:rFonts w:ascii="標楷體" w:eastAsia="標楷體" w:hAnsi="標楷體" w:cs="新細明體"/>
                <w:b/>
                <w:kern w:val="0"/>
                <w:szCs w:val="24"/>
              </w:rPr>
            </w:pPr>
          </w:p>
          <w:p w:rsidR="00147CA2" w:rsidRPr="00465939" w:rsidRDefault="00147CA2" w:rsidP="00F34C00">
            <w:pPr>
              <w:widowControl/>
              <w:adjustRightInd w:val="0"/>
              <w:snapToGrid w:val="0"/>
              <w:spacing w:line="360" w:lineRule="exact"/>
              <w:ind w:rightChars="50" w:right="120"/>
              <w:jc w:val="both"/>
              <w:rPr>
                <w:rFonts w:ascii="標楷體" w:eastAsia="標楷體" w:hAnsi="標楷體" w:cs="新細明體"/>
                <w:b/>
                <w:kern w:val="0"/>
                <w:szCs w:val="24"/>
              </w:rPr>
            </w:pP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8106E9" w:rsidRPr="00465939">
              <w:rPr>
                <w:rFonts w:ascii="標楷體" w:eastAsia="標楷體" w:hAnsi="標楷體" w:hint="eastAsia"/>
              </w:rPr>
              <w:t>二</w:t>
            </w:r>
            <w:r w:rsidRPr="00465939">
              <w:rPr>
                <w:rFonts w:ascii="標楷體" w:eastAsia="標楷體" w:hAnsi="標楷體" w:hint="eastAsia"/>
              </w:rPr>
              <w:t>)</w:t>
            </w:r>
            <w:r w:rsidR="008106E9" w:rsidRPr="00465939">
              <w:rPr>
                <w:rFonts w:ascii="標楷體" w:eastAsia="標楷體" w:hAnsi="標楷體" w:hint="eastAsia"/>
              </w:rPr>
              <w:t>加強財務行政管理，嚴格控制支出，促使各項經費經濟有效使用</w:t>
            </w:r>
          </w:p>
          <w:p w:rsidR="008106E9" w:rsidRPr="00465939" w:rsidRDefault="008106E9" w:rsidP="00F34C00">
            <w:pPr>
              <w:widowControl/>
              <w:adjustRightInd w:val="0"/>
              <w:snapToGrid w:val="0"/>
              <w:spacing w:line="360" w:lineRule="exact"/>
              <w:ind w:leftChars="50" w:left="120" w:rightChars="50" w:right="120"/>
              <w:jc w:val="both"/>
              <w:rPr>
                <w:rFonts w:ascii="標楷體" w:eastAsia="標楷體" w:hAnsi="標楷體" w:cs="新細明體"/>
                <w:b/>
                <w:kern w:val="0"/>
                <w:szCs w:val="24"/>
              </w:rPr>
            </w:pPr>
          </w:p>
          <w:p w:rsidR="008106E9" w:rsidRPr="00465939" w:rsidRDefault="008106E9" w:rsidP="00F34C00">
            <w:pPr>
              <w:widowControl/>
              <w:adjustRightInd w:val="0"/>
              <w:snapToGrid w:val="0"/>
              <w:spacing w:line="360" w:lineRule="exact"/>
              <w:ind w:leftChars="50" w:left="120" w:rightChars="50" w:right="120"/>
              <w:jc w:val="both"/>
              <w:rPr>
                <w:rFonts w:ascii="標楷體" w:eastAsia="標楷體" w:hAnsi="標楷體" w:cs="新細明體"/>
                <w:b/>
                <w:kern w:val="0"/>
                <w:szCs w:val="24"/>
              </w:rPr>
            </w:pPr>
          </w:p>
          <w:p w:rsidR="008106E9" w:rsidRPr="00465939" w:rsidRDefault="008106E9" w:rsidP="00F34C00">
            <w:pPr>
              <w:widowControl/>
              <w:adjustRightInd w:val="0"/>
              <w:snapToGrid w:val="0"/>
              <w:spacing w:line="360" w:lineRule="exact"/>
              <w:ind w:rightChars="50" w:right="120"/>
              <w:jc w:val="both"/>
              <w:rPr>
                <w:rFonts w:ascii="標楷體" w:eastAsia="標楷體" w:hAnsi="標楷體" w:cs="新細明體"/>
                <w:b/>
                <w:kern w:val="0"/>
                <w:szCs w:val="24"/>
              </w:rPr>
            </w:pPr>
          </w:p>
          <w:p w:rsidR="008106E9" w:rsidRPr="00465939" w:rsidRDefault="008106E9" w:rsidP="00F34C00">
            <w:pPr>
              <w:widowControl/>
              <w:adjustRightInd w:val="0"/>
              <w:snapToGrid w:val="0"/>
              <w:spacing w:line="360" w:lineRule="exact"/>
              <w:ind w:leftChars="50" w:left="120" w:rightChars="50" w:right="120"/>
              <w:jc w:val="both"/>
              <w:rPr>
                <w:rFonts w:ascii="標楷體" w:eastAsia="標楷體" w:hAnsi="標楷體" w:cs="新細明體"/>
                <w:kern w:val="0"/>
                <w:szCs w:val="24"/>
              </w:rPr>
            </w:pPr>
          </w:p>
          <w:p w:rsidR="008106E9" w:rsidRPr="00465939" w:rsidRDefault="008106E9" w:rsidP="00465939">
            <w:pPr>
              <w:pStyle w:val="ac"/>
              <w:widowControl w:val="0"/>
              <w:spacing w:line="360" w:lineRule="exact"/>
              <w:ind w:leftChars="150" w:left="898" w:hangingChars="224" w:hanging="538"/>
              <w:jc w:val="both"/>
              <w:rPr>
                <w:rFonts w:hAnsi="標楷體"/>
                <w:sz w:val="24"/>
                <w:szCs w:val="24"/>
              </w:rPr>
            </w:pPr>
            <w:r w:rsidRPr="00465939">
              <w:rPr>
                <w:rFonts w:hAnsi="標楷體" w:hint="eastAsia"/>
                <w:sz w:val="24"/>
                <w:szCs w:val="24"/>
              </w:rPr>
              <w:t>二、歲入管理</w:t>
            </w: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proofErr w:type="gramStart"/>
            <w:r w:rsidR="008106E9" w:rsidRPr="00465939">
              <w:rPr>
                <w:rFonts w:ascii="標楷體" w:eastAsia="標楷體" w:hAnsi="標楷體" w:hint="eastAsia"/>
              </w:rPr>
              <w:t>一</w:t>
            </w:r>
            <w:proofErr w:type="gramEnd"/>
            <w:r w:rsidRPr="00465939">
              <w:rPr>
                <w:rFonts w:ascii="標楷體" w:eastAsia="標楷體" w:hAnsi="標楷體" w:hint="eastAsia"/>
              </w:rPr>
              <w:t>)</w:t>
            </w:r>
            <w:r w:rsidR="008106E9" w:rsidRPr="00465939">
              <w:rPr>
                <w:rFonts w:ascii="標楷體" w:eastAsia="標楷體" w:hAnsi="標楷體" w:hint="eastAsia"/>
              </w:rPr>
              <w:t>加強稅外收入之管理，充裕庫收</w:t>
            </w:r>
          </w:p>
          <w:p w:rsidR="008106E9" w:rsidRPr="00465939" w:rsidRDefault="008106E9" w:rsidP="00F34C00">
            <w:pPr>
              <w:widowControl/>
              <w:adjustRightInd w:val="0"/>
              <w:snapToGrid w:val="0"/>
              <w:spacing w:line="360" w:lineRule="exact"/>
              <w:ind w:leftChars="50" w:left="120" w:rightChars="50" w:right="120"/>
              <w:jc w:val="both"/>
              <w:rPr>
                <w:rFonts w:ascii="標楷體" w:eastAsia="標楷體" w:hAnsi="標楷體" w:cs="新細明體"/>
                <w:b/>
                <w:kern w:val="0"/>
                <w:szCs w:val="24"/>
              </w:rPr>
            </w:pPr>
          </w:p>
          <w:p w:rsidR="008106E9" w:rsidRPr="00465939" w:rsidRDefault="008106E9" w:rsidP="00F34C00">
            <w:pPr>
              <w:widowControl/>
              <w:adjustRightInd w:val="0"/>
              <w:snapToGrid w:val="0"/>
              <w:spacing w:line="360" w:lineRule="exact"/>
              <w:ind w:leftChars="50" w:left="120" w:rightChars="50" w:right="120"/>
              <w:jc w:val="both"/>
              <w:rPr>
                <w:rFonts w:ascii="標楷體" w:eastAsia="標楷體" w:hAnsi="標楷體" w:cs="新細明體"/>
                <w:b/>
                <w:kern w:val="0"/>
                <w:szCs w:val="24"/>
              </w:rPr>
            </w:pP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8106E9" w:rsidRPr="00465939">
              <w:rPr>
                <w:rFonts w:ascii="標楷體" w:eastAsia="標楷體" w:hAnsi="標楷體" w:hint="eastAsia"/>
              </w:rPr>
              <w:t>二</w:t>
            </w:r>
            <w:r w:rsidRPr="00465939">
              <w:rPr>
                <w:rFonts w:ascii="標楷體" w:eastAsia="標楷體" w:hAnsi="標楷體" w:hint="eastAsia"/>
              </w:rPr>
              <w:t>)</w:t>
            </w:r>
            <w:r w:rsidR="008106E9" w:rsidRPr="00465939">
              <w:rPr>
                <w:rFonts w:ascii="標楷體" w:eastAsia="標楷體" w:hAnsi="標楷體" w:hint="eastAsia"/>
              </w:rPr>
              <w:t>嚴密管理各項收入憑證，防止意外或不法情事發生</w:t>
            </w:r>
          </w:p>
          <w:p w:rsidR="008106E9" w:rsidRPr="00465939" w:rsidRDefault="008106E9" w:rsidP="00F34C00">
            <w:pPr>
              <w:widowControl/>
              <w:adjustRightInd w:val="0"/>
              <w:snapToGrid w:val="0"/>
              <w:spacing w:line="360" w:lineRule="exact"/>
              <w:ind w:leftChars="50" w:left="120" w:rightChars="50" w:right="120"/>
              <w:jc w:val="both"/>
              <w:rPr>
                <w:rFonts w:ascii="標楷體" w:eastAsia="標楷體" w:hAnsi="標楷體" w:cs="新細明體"/>
                <w:kern w:val="0"/>
                <w:szCs w:val="24"/>
              </w:rPr>
            </w:pPr>
          </w:p>
          <w:p w:rsidR="008106E9" w:rsidRPr="00465939" w:rsidRDefault="008106E9" w:rsidP="00465939">
            <w:pPr>
              <w:pStyle w:val="ac"/>
              <w:widowControl w:val="0"/>
              <w:spacing w:line="360" w:lineRule="exact"/>
              <w:ind w:leftChars="150" w:left="898" w:hangingChars="224" w:hanging="538"/>
              <w:jc w:val="both"/>
              <w:rPr>
                <w:rFonts w:hAnsi="標楷體"/>
                <w:sz w:val="24"/>
                <w:szCs w:val="24"/>
              </w:rPr>
            </w:pPr>
            <w:r w:rsidRPr="00465939">
              <w:rPr>
                <w:rFonts w:hAnsi="標楷體" w:hint="eastAsia"/>
                <w:sz w:val="24"/>
                <w:szCs w:val="24"/>
              </w:rPr>
              <w:t>三、債務管理</w:t>
            </w:r>
          </w:p>
          <w:p w:rsidR="008106E9" w:rsidRPr="00465939" w:rsidRDefault="008106E9" w:rsidP="00163E1D">
            <w:pPr>
              <w:widowControl/>
              <w:adjustRightInd w:val="0"/>
              <w:snapToGrid w:val="0"/>
              <w:spacing w:line="360" w:lineRule="exact"/>
              <w:ind w:leftChars="350" w:left="840" w:rightChars="50" w:right="120"/>
              <w:jc w:val="both"/>
              <w:rPr>
                <w:rFonts w:ascii="標楷體" w:eastAsia="標楷體" w:hAnsi="標楷體" w:cs="新細明體"/>
                <w:kern w:val="0"/>
                <w:szCs w:val="24"/>
              </w:rPr>
            </w:pPr>
            <w:r w:rsidRPr="00465939">
              <w:rPr>
                <w:rFonts w:ascii="標楷體" w:eastAsia="標楷體" w:hAnsi="標楷體" w:cs="新細明體" w:hint="eastAsia"/>
                <w:kern w:val="0"/>
                <w:szCs w:val="24"/>
              </w:rPr>
              <w:t>辦理公債籌劃發行與還本付息業務</w:t>
            </w:r>
          </w:p>
          <w:p w:rsidR="008106E9" w:rsidRPr="00465939" w:rsidRDefault="008106E9" w:rsidP="00F34C00">
            <w:pPr>
              <w:widowControl/>
              <w:adjustRightInd w:val="0"/>
              <w:snapToGrid w:val="0"/>
              <w:spacing w:line="360" w:lineRule="exact"/>
              <w:ind w:leftChars="50" w:left="120" w:rightChars="50" w:right="120"/>
              <w:jc w:val="both"/>
              <w:rPr>
                <w:rFonts w:ascii="標楷體" w:eastAsia="標楷體" w:hAnsi="標楷體" w:cs="新細明體"/>
                <w:kern w:val="0"/>
                <w:szCs w:val="24"/>
              </w:rPr>
            </w:pPr>
          </w:p>
          <w:p w:rsidR="007630D2" w:rsidRPr="00465939" w:rsidRDefault="007630D2" w:rsidP="0004593D">
            <w:pPr>
              <w:adjustRightInd w:val="0"/>
              <w:snapToGrid w:val="0"/>
              <w:spacing w:line="360" w:lineRule="exact"/>
              <w:ind w:rightChars="30" w:right="72"/>
              <w:jc w:val="both"/>
              <w:rPr>
                <w:rFonts w:ascii="標楷體" w:eastAsia="標楷體" w:hAnsi="標楷體" w:cs="新細明體"/>
                <w:kern w:val="0"/>
                <w:szCs w:val="24"/>
              </w:rPr>
            </w:pPr>
          </w:p>
          <w:p w:rsidR="008106E9" w:rsidRPr="00465939" w:rsidRDefault="008106E9" w:rsidP="00465939">
            <w:pPr>
              <w:widowControl/>
              <w:adjustRightInd w:val="0"/>
              <w:snapToGrid w:val="0"/>
              <w:spacing w:line="360" w:lineRule="exact"/>
              <w:ind w:firstLineChars="50" w:firstLine="120"/>
              <w:jc w:val="both"/>
              <w:rPr>
                <w:rFonts w:ascii="標楷體" w:eastAsia="標楷體" w:hAnsi="標楷體" w:cs="華康楷書體W7"/>
                <w:b/>
                <w:kern w:val="0"/>
                <w:szCs w:val="24"/>
              </w:rPr>
            </w:pPr>
            <w:r w:rsidRPr="00465939">
              <w:rPr>
                <w:rFonts w:ascii="標楷體" w:eastAsia="標楷體" w:hAnsi="標楷體" w:cs="華康楷書體W7" w:hint="eastAsia"/>
                <w:b/>
                <w:kern w:val="0"/>
                <w:szCs w:val="24"/>
              </w:rPr>
              <w:lastRenderedPageBreak/>
              <w:t>貳、稅務金融管理</w:t>
            </w:r>
          </w:p>
          <w:p w:rsidR="008106E9" w:rsidRPr="00465939" w:rsidRDefault="008106E9" w:rsidP="00465939">
            <w:pPr>
              <w:pStyle w:val="ac"/>
              <w:widowControl w:val="0"/>
              <w:spacing w:line="360" w:lineRule="exact"/>
              <w:ind w:leftChars="150" w:left="898" w:hangingChars="224" w:hanging="538"/>
              <w:jc w:val="both"/>
              <w:rPr>
                <w:rFonts w:hAnsi="標楷體"/>
                <w:sz w:val="24"/>
                <w:szCs w:val="24"/>
              </w:rPr>
            </w:pPr>
            <w:r w:rsidRPr="00465939">
              <w:rPr>
                <w:rFonts w:hAnsi="標楷體" w:hint="eastAsia"/>
                <w:sz w:val="24"/>
                <w:szCs w:val="24"/>
              </w:rPr>
              <w:t>一、一般金融管理</w:t>
            </w:r>
          </w:p>
          <w:p w:rsidR="008106E9" w:rsidRPr="00465939" w:rsidRDefault="00465939" w:rsidP="00465939">
            <w:pPr>
              <w:spacing w:line="360" w:lineRule="exact"/>
              <w:ind w:leftChars="200" w:left="960" w:rightChars="30" w:right="72" w:hangingChars="200" w:hanging="480"/>
              <w:jc w:val="both"/>
              <w:rPr>
                <w:rFonts w:hAnsi="標楷體"/>
                <w:szCs w:val="24"/>
              </w:rPr>
            </w:pPr>
            <w:r w:rsidRPr="00465939">
              <w:rPr>
                <w:rFonts w:ascii="標楷體" w:eastAsia="標楷體" w:hAnsi="標楷體" w:hint="eastAsia"/>
              </w:rPr>
              <w:t>(</w:t>
            </w:r>
            <w:proofErr w:type="gramStart"/>
            <w:r w:rsidR="00F34C00" w:rsidRPr="00465939">
              <w:rPr>
                <w:rFonts w:ascii="標楷體" w:eastAsia="標楷體" w:hAnsi="標楷體" w:hint="eastAsia"/>
              </w:rPr>
              <w:t>一</w:t>
            </w:r>
            <w:proofErr w:type="gramEnd"/>
            <w:r w:rsidRPr="00465939">
              <w:rPr>
                <w:rFonts w:ascii="標楷體" w:eastAsia="標楷體" w:hAnsi="標楷體" w:hint="eastAsia"/>
              </w:rPr>
              <w:t>)</w:t>
            </w:r>
            <w:r w:rsidR="008106E9" w:rsidRPr="00465939">
              <w:rPr>
                <w:rFonts w:ascii="標楷體" w:eastAsia="標楷體" w:hAnsi="標楷體" w:hint="eastAsia"/>
              </w:rPr>
              <w:t>高雄銀行公股股權管理</w:t>
            </w:r>
          </w:p>
          <w:p w:rsidR="008106E9" w:rsidRPr="00465939" w:rsidRDefault="008106E9" w:rsidP="00F34C00">
            <w:pPr>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F34C00" w:rsidRPr="00465939" w:rsidRDefault="00F34C00" w:rsidP="00F34C00">
            <w:pPr>
              <w:adjustRightInd w:val="0"/>
              <w:snapToGrid w:val="0"/>
              <w:spacing w:before="180" w:after="180" w:line="360" w:lineRule="exact"/>
              <w:ind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 xml:space="preserve">   </w:t>
            </w:r>
          </w:p>
          <w:p w:rsidR="00F34C00" w:rsidRPr="00465939" w:rsidRDefault="00F34C00" w:rsidP="007630D2">
            <w:pPr>
              <w:adjustRightInd w:val="0"/>
              <w:snapToGrid w:val="0"/>
              <w:spacing w:before="180" w:after="180" w:line="180" w:lineRule="exact"/>
              <w:ind w:rightChars="50" w:right="120"/>
              <w:jc w:val="both"/>
              <w:rPr>
                <w:rFonts w:ascii="標楷體" w:eastAsia="標楷體" w:hAnsi="標楷體" w:cs="Times New Roman"/>
                <w:szCs w:val="24"/>
              </w:rPr>
            </w:pP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8106E9" w:rsidRPr="00465939">
              <w:rPr>
                <w:rFonts w:ascii="標楷體" w:eastAsia="標楷體" w:hAnsi="標楷體" w:hint="eastAsia"/>
              </w:rPr>
              <w:t>二</w:t>
            </w:r>
            <w:r w:rsidRPr="00465939">
              <w:rPr>
                <w:rFonts w:ascii="標楷體" w:eastAsia="標楷體" w:hAnsi="標楷體" w:hint="eastAsia"/>
              </w:rPr>
              <w:t>)</w:t>
            </w:r>
            <w:r w:rsidR="008106E9" w:rsidRPr="00465939">
              <w:rPr>
                <w:rFonts w:ascii="標楷體" w:eastAsia="標楷體" w:hAnsi="標楷體" w:hint="eastAsia"/>
              </w:rPr>
              <w:t>動產質借所管理</w:t>
            </w:r>
          </w:p>
          <w:p w:rsidR="008106E9" w:rsidRPr="00465939" w:rsidRDefault="008106E9" w:rsidP="00F34C00">
            <w:pPr>
              <w:adjustRightInd w:val="0"/>
              <w:snapToGrid w:val="0"/>
              <w:spacing w:line="360" w:lineRule="exact"/>
              <w:ind w:leftChars="179" w:left="987" w:rightChars="30" w:right="72" w:hangingChars="232" w:hanging="557"/>
              <w:jc w:val="both"/>
              <w:rPr>
                <w:rFonts w:ascii="標楷體" w:eastAsia="標楷體" w:hAnsi="標楷體" w:cs="Times New Roman"/>
                <w:szCs w:val="24"/>
              </w:rPr>
            </w:pPr>
          </w:p>
          <w:p w:rsidR="008106E9" w:rsidRPr="00465939" w:rsidRDefault="008106E9" w:rsidP="00F34C00">
            <w:pPr>
              <w:adjustRightInd w:val="0"/>
              <w:snapToGrid w:val="0"/>
              <w:spacing w:line="360" w:lineRule="exact"/>
              <w:ind w:rightChars="30" w:right="72"/>
              <w:jc w:val="both"/>
              <w:rPr>
                <w:rFonts w:ascii="標楷體" w:eastAsia="標楷體" w:hAnsi="標楷體" w:cs="Times New Roman"/>
                <w:szCs w:val="24"/>
              </w:rPr>
            </w:pPr>
          </w:p>
          <w:p w:rsidR="007630D2" w:rsidRPr="00465939" w:rsidRDefault="007630D2" w:rsidP="00F34C00">
            <w:pPr>
              <w:adjustRightInd w:val="0"/>
              <w:snapToGrid w:val="0"/>
              <w:spacing w:line="360" w:lineRule="exact"/>
              <w:ind w:rightChars="30" w:right="72"/>
              <w:jc w:val="both"/>
              <w:rPr>
                <w:rFonts w:ascii="標楷體" w:eastAsia="標楷體" w:hAnsi="標楷體" w:cs="Times New Roman"/>
                <w:szCs w:val="24"/>
              </w:rPr>
            </w:pPr>
          </w:p>
          <w:p w:rsidR="008106E9" w:rsidRPr="00465939" w:rsidRDefault="008106E9" w:rsidP="00465939">
            <w:pPr>
              <w:pStyle w:val="ac"/>
              <w:widowControl w:val="0"/>
              <w:spacing w:line="360" w:lineRule="exact"/>
              <w:ind w:leftChars="150" w:left="898" w:hangingChars="224" w:hanging="538"/>
              <w:jc w:val="both"/>
              <w:rPr>
                <w:rFonts w:hAnsi="標楷體"/>
                <w:sz w:val="24"/>
                <w:szCs w:val="24"/>
              </w:rPr>
            </w:pPr>
            <w:r w:rsidRPr="00465939">
              <w:rPr>
                <w:rFonts w:hAnsi="標楷體" w:hint="eastAsia"/>
                <w:sz w:val="24"/>
                <w:szCs w:val="24"/>
              </w:rPr>
              <w:t>二、基層金融管理</w:t>
            </w: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proofErr w:type="gramStart"/>
            <w:r w:rsidR="008106E9" w:rsidRPr="00465939">
              <w:rPr>
                <w:rFonts w:ascii="標楷體" w:eastAsia="標楷體" w:hAnsi="標楷體" w:hint="eastAsia"/>
              </w:rPr>
              <w:t>一</w:t>
            </w:r>
            <w:proofErr w:type="gramEnd"/>
            <w:r w:rsidRPr="00465939">
              <w:rPr>
                <w:rFonts w:ascii="標楷體" w:eastAsia="標楷體" w:hAnsi="標楷體" w:hint="eastAsia"/>
              </w:rPr>
              <w:t>)</w:t>
            </w:r>
            <w:r w:rsidR="008106E9" w:rsidRPr="00465939">
              <w:rPr>
                <w:rFonts w:ascii="標楷體" w:eastAsia="標楷體" w:hAnsi="標楷體" w:hint="eastAsia"/>
              </w:rPr>
              <w:t>信用合作社社務管理</w:t>
            </w:r>
          </w:p>
          <w:p w:rsidR="008106E9" w:rsidRPr="00465939" w:rsidRDefault="008106E9" w:rsidP="00465939">
            <w:pPr>
              <w:spacing w:line="360" w:lineRule="exact"/>
              <w:ind w:leftChars="200" w:left="960" w:rightChars="30" w:right="72" w:hangingChars="200" w:hanging="480"/>
              <w:jc w:val="both"/>
              <w:rPr>
                <w:rFonts w:ascii="標楷體" w:eastAsia="標楷體" w:hAnsi="標楷體"/>
              </w:rPr>
            </w:pPr>
          </w:p>
          <w:p w:rsidR="008106E9" w:rsidRPr="00465939" w:rsidRDefault="008106E9" w:rsidP="00465939">
            <w:pPr>
              <w:spacing w:line="360" w:lineRule="exact"/>
              <w:ind w:leftChars="200" w:left="960" w:rightChars="30" w:right="72" w:hangingChars="200" w:hanging="480"/>
              <w:jc w:val="both"/>
              <w:rPr>
                <w:rFonts w:ascii="標楷體" w:eastAsia="標楷體" w:hAnsi="標楷體"/>
              </w:rPr>
            </w:pPr>
          </w:p>
          <w:p w:rsidR="008106E9" w:rsidRPr="00465939" w:rsidRDefault="008106E9" w:rsidP="00465939">
            <w:pPr>
              <w:spacing w:line="360" w:lineRule="exact"/>
              <w:ind w:leftChars="200" w:left="960" w:rightChars="30" w:right="72" w:hangingChars="200" w:hanging="480"/>
              <w:jc w:val="both"/>
              <w:rPr>
                <w:rFonts w:ascii="標楷體" w:eastAsia="標楷體" w:hAnsi="標楷體"/>
              </w:rPr>
            </w:pPr>
          </w:p>
          <w:p w:rsidR="007630D2" w:rsidRPr="00465939" w:rsidRDefault="007630D2" w:rsidP="00465939">
            <w:pPr>
              <w:spacing w:line="360" w:lineRule="exact"/>
              <w:ind w:leftChars="200" w:left="960" w:rightChars="30" w:right="72" w:hangingChars="200" w:hanging="480"/>
              <w:jc w:val="both"/>
              <w:rPr>
                <w:rFonts w:ascii="標楷體" w:eastAsia="標楷體" w:hAnsi="標楷體"/>
              </w:rPr>
            </w:pP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8106E9" w:rsidRPr="00465939">
              <w:rPr>
                <w:rFonts w:ascii="標楷體" w:eastAsia="標楷體" w:hAnsi="標楷體" w:hint="eastAsia"/>
              </w:rPr>
              <w:t>二</w:t>
            </w:r>
            <w:r w:rsidRPr="00465939">
              <w:rPr>
                <w:rFonts w:ascii="標楷體" w:eastAsia="標楷體" w:hAnsi="標楷體" w:hint="eastAsia"/>
              </w:rPr>
              <w:t>)</w:t>
            </w:r>
            <w:r w:rsidR="008106E9" w:rsidRPr="00465939">
              <w:rPr>
                <w:rFonts w:ascii="標楷體" w:eastAsia="標楷體" w:hAnsi="標楷體" w:hint="eastAsia"/>
              </w:rPr>
              <w:t>信用合作社業務管理</w:t>
            </w:r>
          </w:p>
          <w:p w:rsidR="008106E9" w:rsidRPr="00465939" w:rsidRDefault="008106E9" w:rsidP="00465939">
            <w:pPr>
              <w:spacing w:line="360" w:lineRule="exact"/>
              <w:ind w:leftChars="200" w:left="960" w:rightChars="30" w:right="72" w:hangingChars="200" w:hanging="480"/>
              <w:jc w:val="both"/>
              <w:rPr>
                <w:rFonts w:ascii="標楷體" w:eastAsia="標楷體" w:hAnsi="標楷體"/>
              </w:rPr>
            </w:pPr>
          </w:p>
          <w:p w:rsidR="008106E9" w:rsidRPr="00465939" w:rsidRDefault="008106E9" w:rsidP="00465939">
            <w:pPr>
              <w:spacing w:line="360" w:lineRule="exact"/>
              <w:ind w:leftChars="200" w:left="960" w:rightChars="30" w:right="72" w:hangingChars="200" w:hanging="480"/>
              <w:jc w:val="both"/>
              <w:rPr>
                <w:rFonts w:ascii="標楷體" w:eastAsia="標楷體" w:hAnsi="標楷體"/>
              </w:rPr>
            </w:pPr>
          </w:p>
          <w:p w:rsidR="008106E9" w:rsidRPr="00465939" w:rsidRDefault="008106E9" w:rsidP="00465939">
            <w:pPr>
              <w:spacing w:line="360" w:lineRule="exact"/>
              <w:ind w:leftChars="200" w:left="960" w:rightChars="30" w:right="72" w:hangingChars="200" w:hanging="480"/>
              <w:jc w:val="both"/>
              <w:rPr>
                <w:rFonts w:ascii="標楷體" w:eastAsia="標楷體" w:hAnsi="標楷體"/>
              </w:rPr>
            </w:pPr>
          </w:p>
          <w:p w:rsidR="008106E9" w:rsidRPr="00465939" w:rsidRDefault="008106E9" w:rsidP="00465939">
            <w:pPr>
              <w:spacing w:line="360" w:lineRule="exact"/>
              <w:ind w:leftChars="200" w:left="960" w:rightChars="30" w:right="72" w:hangingChars="200" w:hanging="480"/>
              <w:jc w:val="both"/>
              <w:rPr>
                <w:rFonts w:ascii="標楷體" w:eastAsia="標楷體" w:hAnsi="標楷體"/>
              </w:rPr>
            </w:pPr>
          </w:p>
          <w:p w:rsidR="008106E9" w:rsidRPr="00465939" w:rsidRDefault="008106E9" w:rsidP="00465939">
            <w:pPr>
              <w:spacing w:line="360" w:lineRule="exact"/>
              <w:ind w:leftChars="200" w:left="960" w:rightChars="30" w:right="72" w:hangingChars="200" w:hanging="480"/>
              <w:jc w:val="both"/>
              <w:rPr>
                <w:rFonts w:ascii="標楷體" w:eastAsia="標楷體" w:hAnsi="標楷體"/>
              </w:rPr>
            </w:pPr>
          </w:p>
          <w:p w:rsidR="007630D2" w:rsidRPr="00465939" w:rsidRDefault="007630D2" w:rsidP="00465939">
            <w:pPr>
              <w:spacing w:line="360" w:lineRule="exact"/>
              <w:ind w:leftChars="200" w:left="960" w:rightChars="30" w:right="72" w:hangingChars="200" w:hanging="480"/>
              <w:jc w:val="both"/>
              <w:rPr>
                <w:rFonts w:ascii="標楷體" w:eastAsia="標楷體" w:hAnsi="標楷體"/>
              </w:rPr>
            </w:pP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8106E9" w:rsidRPr="00465939">
              <w:rPr>
                <w:rFonts w:ascii="標楷體" w:eastAsia="標楷體" w:hAnsi="標楷體" w:hint="eastAsia"/>
              </w:rPr>
              <w:t>三</w:t>
            </w:r>
            <w:r w:rsidRPr="00465939">
              <w:rPr>
                <w:rFonts w:ascii="標楷體" w:eastAsia="標楷體" w:hAnsi="標楷體" w:hint="eastAsia"/>
              </w:rPr>
              <w:t>)</w:t>
            </w:r>
            <w:r w:rsidR="008106E9" w:rsidRPr="00465939">
              <w:rPr>
                <w:rFonts w:ascii="標楷體" w:eastAsia="標楷體" w:hAnsi="標楷體" w:hint="eastAsia"/>
              </w:rPr>
              <w:t>信用合作社財務管理</w:t>
            </w:r>
          </w:p>
          <w:p w:rsidR="008106E9" w:rsidRPr="00465939" w:rsidRDefault="008106E9" w:rsidP="00465939">
            <w:pPr>
              <w:spacing w:line="360" w:lineRule="exact"/>
              <w:ind w:leftChars="200" w:left="960" w:rightChars="30" w:right="72" w:hangingChars="200" w:hanging="480"/>
              <w:jc w:val="both"/>
              <w:rPr>
                <w:rFonts w:ascii="標楷體" w:eastAsia="標楷體" w:hAnsi="標楷體"/>
              </w:rPr>
            </w:pPr>
          </w:p>
          <w:p w:rsidR="007630D2" w:rsidRPr="00465939" w:rsidRDefault="007630D2" w:rsidP="00465939">
            <w:pPr>
              <w:spacing w:line="360" w:lineRule="exact"/>
              <w:ind w:leftChars="200" w:left="960" w:rightChars="30" w:right="72" w:hangingChars="200" w:hanging="480"/>
              <w:jc w:val="both"/>
              <w:rPr>
                <w:rFonts w:ascii="標楷體" w:eastAsia="標楷體" w:hAnsi="標楷體"/>
              </w:rPr>
            </w:pP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8106E9" w:rsidRPr="00465939">
              <w:rPr>
                <w:rFonts w:ascii="標楷體" w:eastAsia="標楷體" w:hAnsi="標楷體" w:hint="eastAsia"/>
              </w:rPr>
              <w:t>四</w:t>
            </w:r>
            <w:r w:rsidRPr="00465939">
              <w:rPr>
                <w:rFonts w:ascii="標楷體" w:eastAsia="標楷體" w:hAnsi="標楷體" w:hint="eastAsia"/>
              </w:rPr>
              <w:t>)</w:t>
            </w:r>
            <w:r w:rsidR="008106E9" w:rsidRPr="00465939">
              <w:rPr>
                <w:rFonts w:ascii="標楷體" w:eastAsia="標楷體" w:hAnsi="標楷體" w:hint="eastAsia"/>
              </w:rPr>
              <w:t>農、漁會信用部業務管理</w:t>
            </w:r>
          </w:p>
          <w:p w:rsidR="008106E9" w:rsidRPr="00465939" w:rsidRDefault="008106E9" w:rsidP="00F34C00">
            <w:pPr>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7630D2" w:rsidRPr="00465939" w:rsidRDefault="007630D2" w:rsidP="00F34C00">
            <w:pPr>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7630D2" w:rsidRPr="00465939" w:rsidRDefault="007630D2" w:rsidP="00F34C00">
            <w:pPr>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7C18AB" w:rsidRPr="00465939" w:rsidRDefault="007C18AB" w:rsidP="00465939">
            <w:pPr>
              <w:pStyle w:val="ac"/>
              <w:widowControl w:val="0"/>
              <w:spacing w:line="360" w:lineRule="exact"/>
              <w:ind w:leftChars="150" w:left="898" w:hangingChars="224" w:hanging="538"/>
              <w:jc w:val="both"/>
              <w:rPr>
                <w:rFonts w:hAnsi="標楷體"/>
                <w:sz w:val="24"/>
                <w:szCs w:val="24"/>
              </w:rPr>
            </w:pPr>
            <w:r w:rsidRPr="00465939">
              <w:rPr>
                <w:rFonts w:hAnsi="標楷體" w:hint="eastAsia"/>
                <w:sz w:val="24"/>
                <w:szCs w:val="24"/>
              </w:rPr>
              <w:t>三、稅務行政管理</w:t>
            </w:r>
          </w:p>
          <w:p w:rsidR="007C18AB"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proofErr w:type="gramStart"/>
            <w:r w:rsidR="007C18AB" w:rsidRPr="00465939">
              <w:rPr>
                <w:rFonts w:ascii="標楷體" w:eastAsia="標楷體" w:hAnsi="標楷體" w:hint="eastAsia"/>
              </w:rPr>
              <w:t>一</w:t>
            </w:r>
            <w:proofErr w:type="gramEnd"/>
            <w:r w:rsidRPr="00465939">
              <w:rPr>
                <w:rFonts w:ascii="標楷體" w:eastAsia="標楷體" w:hAnsi="標楷體" w:hint="eastAsia"/>
              </w:rPr>
              <w:t>)</w:t>
            </w:r>
            <w:r w:rsidR="007C18AB" w:rsidRPr="00465939">
              <w:rPr>
                <w:rFonts w:ascii="標楷體" w:eastAsia="標楷體" w:hAnsi="標楷體" w:hint="eastAsia"/>
              </w:rPr>
              <w:t>重行評定本市房屋標準價格</w:t>
            </w:r>
          </w:p>
          <w:p w:rsidR="007C18AB" w:rsidRPr="00465939" w:rsidRDefault="007C18AB" w:rsidP="00465939">
            <w:pPr>
              <w:spacing w:line="360" w:lineRule="exact"/>
              <w:ind w:leftChars="200" w:left="960" w:rightChars="30" w:right="72" w:hangingChars="200" w:hanging="480"/>
              <w:jc w:val="both"/>
              <w:rPr>
                <w:rFonts w:ascii="標楷體" w:eastAsia="標楷體" w:hAnsi="標楷體"/>
              </w:rPr>
            </w:pPr>
          </w:p>
          <w:p w:rsidR="007C18AB" w:rsidRPr="00465939" w:rsidRDefault="007C18AB" w:rsidP="00465939">
            <w:pPr>
              <w:spacing w:line="360" w:lineRule="exact"/>
              <w:ind w:leftChars="200" w:left="960" w:rightChars="30" w:right="72" w:hangingChars="200" w:hanging="480"/>
              <w:jc w:val="both"/>
              <w:rPr>
                <w:rFonts w:ascii="標楷體" w:eastAsia="標楷體" w:hAnsi="標楷體"/>
              </w:rPr>
            </w:pPr>
          </w:p>
          <w:p w:rsidR="007C18AB" w:rsidRPr="00465939" w:rsidRDefault="007C18AB" w:rsidP="00465939">
            <w:pPr>
              <w:spacing w:line="360" w:lineRule="exact"/>
              <w:ind w:leftChars="200" w:left="960" w:rightChars="30" w:right="72" w:hangingChars="200" w:hanging="480"/>
              <w:jc w:val="both"/>
              <w:rPr>
                <w:rFonts w:ascii="標楷體" w:eastAsia="標楷體" w:hAnsi="標楷體"/>
              </w:rPr>
            </w:pPr>
          </w:p>
          <w:p w:rsidR="007C18AB" w:rsidRPr="00465939" w:rsidRDefault="007C18AB" w:rsidP="00465939">
            <w:pPr>
              <w:spacing w:line="360" w:lineRule="exact"/>
              <w:ind w:leftChars="200" w:left="960" w:rightChars="30" w:right="72" w:hangingChars="200" w:hanging="480"/>
              <w:jc w:val="both"/>
              <w:rPr>
                <w:rFonts w:ascii="標楷體" w:eastAsia="標楷體" w:hAnsi="標楷體"/>
              </w:rPr>
            </w:pPr>
          </w:p>
          <w:p w:rsidR="007C18AB"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7C18AB" w:rsidRPr="00465939">
              <w:rPr>
                <w:rFonts w:ascii="標楷體" w:eastAsia="標楷體" w:hAnsi="標楷體" w:hint="eastAsia"/>
              </w:rPr>
              <w:t>二</w:t>
            </w:r>
            <w:r w:rsidRPr="00465939">
              <w:rPr>
                <w:rFonts w:ascii="標楷體" w:eastAsia="標楷體" w:hAnsi="標楷體" w:hint="eastAsia"/>
              </w:rPr>
              <w:t>)</w:t>
            </w:r>
            <w:r w:rsidR="007C18AB" w:rsidRPr="00465939">
              <w:rPr>
                <w:rFonts w:ascii="標楷體" w:eastAsia="標楷體" w:hAnsi="標楷體" w:hint="eastAsia"/>
              </w:rPr>
              <w:t>本市稅處成立仁武分處、整</w:t>
            </w:r>
            <w:proofErr w:type="gramStart"/>
            <w:r w:rsidR="007C18AB" w:rsidRPr="00465939">
              <w:rPr>
                <w:rFonts w:ascii="標楷體" w:eastAsia="標楷體" w:hAnsi="標楷體" w:hint="eastAsia"/>
              </w:rPr>
              <w:t>併</w:t>
            </w:r>
            <w:proofErr w:type="gramEnd"/>
            <w:r w:rsidR="007C18AB" w:rsidRPr="00465939">
              <w:rPr>
                <w:rFonts w:ascii="標楷體" w:eastAsia="標楷體" w:hAnsi="標楷體" w:hint="eastAsia"/>
              </w:rPr>
              <w:t>鼓山與鹽</w:t>
            </w:r>
            <w:proofErr w:type="gramStart"/>
            <w:r w:rsidR="007C18AB" w:rsidRPr="00465939">
              <w:rPr>
                <w:rFonts w:ascii="標楷體" w:eastAsia="標楷體" w:hAnsi="標楷體" w:hint="eastAsia"/>
              </w:rPr>
              <w:t>埕</w:t>
            </w:r>
            <w:proofErr w:type="gramEnd"/>
            <w:r w:rsidR="007C18AB" w:rsidRPr="00465939">
              <w:rPr>
                <w:rFonts w:ascii="標楷體" w:eastAsia="標楷體" w:hAnsi="標楷體" w:hint="eastAsia"/>
              </w:rPr>
              <w:t>分處</w:t>
            </w:r>
          </w:p>
          <w:p w:rsidR="007C18AB" w:rsidRPr="00465939" w:rsidRDefault="007C18AB" w:rsidP="00465939">
            <w:pPr>
              <w:spacing w:line="360" w:lineRule="exact"/>
              <w:ind w:leftChars="200" w:left="960" w:rightChars="30" w:right="72" w:hangingChars="200" w:hanging="480"/>
              <w:jc w:val="both"/>
              <w:rPr>
                <w:rFonts w:ascii="標楷體" w:eastAsia="標楷體" w:hAnsi="標楷體"/>
              </w:rPr>
            </w:pPr>
          </w:p>
          <w:p w:rsidR="007C18AB"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7C18AB" w:rsidRPr="00465939">
              <w:rPr>
                <w:rFonts w:ascii="標楷體" w:eastAsia="標楷體" w:hAnsi="標楷體" w:hint="eastAsia"/>
              </w:rPr>
              <w:t>三</w:t>
            </w:r>
            <w:r w:rsidRPr="00465939">
              <w:rPr>
                <w:rFonts w:ascii="標楷體" w:eastAsia="標楷體" w:hAnsi="標楷體" w:hint="eastAsia"/>
              </w:rPr>
              <w:t>)</w:t>
            </w:r>
            <w:r w:rsidR="007C18AB" w:rsidRPr="00465939">
              <w:rPr>
                <w:rFonts w:ascii="標楷體" w:eastAsia="標楷體" w:hAnsi="標楷體" w:hint="eastAsia"/>
              </w:rPr>
              <w:t>訂定高雄市地價稅延期或分期繳納辦法</w:t>
            </w:r>
          </w:p>
          <w:p w:rsidR="007C18AB" w:rsidRPr="00465939" w:rsidRDefault="007C18AB" w:rsidP="00465939">
            <w:pPr>
              <w:spacing w:line="360" w:lineRule="exact"/>
              <w:ind w:leftChars="200" w:left="960" w:rightChars="30" w:right="72" w:hangingChars="200" w:hanging="480"/>
              <w:jc w:val="both"/>
              <w:rPr>
                <w:rFonts w:ascii="標楷體" w:eastAsia="標楷體" w:hAnsi="標楷體"/>
              </w:rPr>
            </w:pPr>
          </w:p>
          <w:p w:rsidR="007C18AB" w:rsidRPr="00465939" w:rsidRDefault="007C18AB" w:rsidP="00465939">
            <w:pPr>
              <w:spacing w:line="360" w:lineRule="exact"/>
              <w:ind w:leftChars="200" w:left="960" w:rightChars="30" w:right="72" w:hangingChars="200" w:hanging="480"/>
              <w:jc w:val="both"/>
              <w:rPr>
                <w:rFonts w:ascii="標楷體" w:eastAsia="標楷體" w:hAnsi="標楷體"/>
              </w:rPr>
            </w:pPr>
          </w:p>
          <w:p w:rsidR="007C18AB"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7C18AB" w:rsidRPr="00465939">
              <w:rPr>
                <w:rFonts w:ascii="標楷體" w:eastAsia="標楷體" w:hAnsi="標楷體" w:hint="eastAsia"/>
              </w:rPr>
              <w:t>四</w:t>
            </w:r>
            <w:r w:rsidRPr="00465939">
              <w:rPr>
                <w:rFonts w:ascii="標楷體" w:eastAsia="標楷體" w:hAnsi="標楷體" w:hint="eastAsia"/>
              </w:rPr>
              <w:t>)</w:t>
            </w:r>
            <w:r w:rsidR="007C18AB" w:rsidRPr="00465939">
              <w:rPr>
                <w:rFonts w:ascii="標楷體" w:eastAsia="標楷體" w:hAnsi="標楷體" w:hint="eastAsia"/>
              </w:rPr>
              <w:t>加強</w:t>
            </w:r>
            <w:proofErr w:type="gramStart"/>
            <w:r w:rsidR="007C18AB" w:rsidRPr="00465939">
              <w:rPr>
                <w:rFonts w:ascii="標楷體" w:eastAsia="標楷體" w:hAnsi="標楷體" w:hint="eastAsia"/>
              </w:rPr>
              <w:t>稽</w:t>
            </w:r>
            <w:proofErr w:type="gramEnd"/>
            <w:r w:rsidR="007C18AB" w:rsidRPr="00465939">
              <w:rPr>
                <w:rFonts w:ascii="標楷體" w:eastAsia="標楷體" w:hAnsi="標楷體" w:hint="eastAsia"/>
              </w:rPr>
              <w:t>徵業務</w:t>
            </w:r>
          </w:p>
          <w:p w:rsidR="007C18AB" w:rsidRPr="00465939" w:rsidRDefault="007C18AB" w:rsidP="00465939">
            <w:pPr>
              <w:spacing w:line="360" w:lineRule="exact"/>
              <w:ind w:leftChars="200" w:left="960" w:rightChars="30" w:right="72" w:hangingChars="200" w:hanging="480"/>
              <w:jc w:val="both"/>
              <w:rPr>
                <w:rFonts w:ascii="標楷體" w:eastAsia="標楷體" w:hAnsi="標楷體"/>
              </w:rPr>
            </w:pPr>
          </w:p>
          <w:p w:rsidR="007C18AB" w:rsidRPr="00465939" w:rsidRDefault="007C18AB" w:rsidP="00465939">
            <w:pPr>
              <w:spacing w:line="360" w:lineRule="exact"/>
              <w:ind w:leftChars="200" w:left="960" w:rightChars="30" w:right="72" w:hangingChars="200" w:hanging="480"/>
              <w:jc w:val="both"/>
              <w:rPr>
                <w:rFonts w:ascii="標楷體" w:eastAsia="標楷體" w:hAnsi="標楷體"/>
              </w:rPr>
            </w:pPr>
          </w:p>
          <w:p w:rsidR="007C18AB"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7C18AB" w:rsidRPr="00465939">
              <w:rPr>
                <w:rFonts w:ascii="標楷體" w:eastAsia="標楷體" w:hAnsi="標楷體" w:hint="eastAsia"/>
              </w:rPr>
              <w:t>五</w:t>
            </w:r>
            <w:r w:rsidRPr="00465939">
              <w:rPr>
                <w:rFonts w:ascii="標楷體" w:eastAsia="標楷體" w:hAnsi="標楷體" w:hint="eastAsia"/>
              </w:rPr>
              <w:t>)</w:t>
            </w:r>
            <w:r w:rsidR="007C18AB" w:rsidRPr="00465939">
              <w:rPr>
                <w:rFonts w:ascii="標楷體" w:eastAsia="標楷體" w:hAnsi="標楷體" w:hint="eastAsia"/>
              </w:rPr>
              <w:t>欠稅管理</w:t>
            </w: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7630D2" w:rsidRPr="00465939" w:rsidRDefault="007630D2" w:rsidP="0080274C">
            <w:pPr>
              <w:adjustRightInd w:val="0"/>
              <w:snapToGrid w:val="0"/>
              <w:spacing w:line="360" w:lineRule="exact"/>
              <w:ind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50" w:left="120" w:rightChars="50" w:right="120"/>
              <w:jc w:val="both"/>
              <w:rPr>
                <w:rFonts w:ascii="標楷體" w:eastAsia="標楷體" w:hAnsi="標楷體" w:cs="華康楷書體W7"/>
                <w:b/>
                <w:szCs w:val="24"/>
              </w:rPr>
            </w:pPr>
            <w:r w:rsidRPr="00465939">
              <w:rPr>
                <w:rFonts w:ascii="標楷體" w:eastAsia="標楷體" w:hAnsi="標楷體" w:cs="華康楷書體W7" w:hint="eastAsia"/>
                <w:b/>
                <w:szCs w:val="24"/>
              </w:rPr>
              <w:t>參、菸酒管理</w:t>
            </w:r>
          </w:p>
          <w:p w:rsidR="008106E9" w:rsidRPr="00465939" w:rsidRDefault="008106E9" w:rsidP="00465939">
            <w:pPr>
              <w:pStyle w:val="ac"/>
              <w:widowControl w:val="0"/>
              <w:spacing w:line="360" w:lineRule="exact"/>
              <w:ind w:leftChars="150" w:left="898" w:hangingChars="224" w:hanging="538"/>
              <w:jc w:val="both"/>
              <w:rPr>
                <w:rFonts w:hAnsi="標楷體"/>
                <w:sz w:val="24"/>
                <w:szCs w:val="24"/>
              </w:rPr>
            </w:pPr>
            <w:r w:rsidRPr="00465939">
              <w:rPr>
                <w:rFonts w:hAnsi="標楷體" w:hint="eastAsia"/>
                <w:sz w:val="24"/>
                <w:szCs w:val="24"/>
              </w:rPr>
              <w:t>一、菸酒稽查業務</w:t>
            </w: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rightChars="30" w:right="72"/>
              <w:jc w:val="both"/>
              <w:rPr>
                <w:rFonts w:ascii="標楷體" w:eastAsia="標楷體" w:hAnsi="標楷體" w:cs="Times New Roman"/>
                <w:szCs w:val="24"/>
              </w:rPr>
            </w:pPr>
          </w:p>
          <w:p w:rsidR="008106E9" w:rsidRPr="00465939" w:rsidRDefault="008106E9" w:rsidP="00465939">
            <w:pPr>
              <w:pStyle w:val="ac"/>
              <w:widowControl w:val="0"/>
              <w:spacing w:line="360" w:lineRule="exact"/>
              <w:ind w:leftChars="150" w:left="898" w:hangingChars="224" w:hanging="538"/>
              <w:jc w:val="both"/>
              <w:rPr>
                <w:rFonts w:hAnsi="標楷體"/>
                <w:sz w:val="24"/>
                <w:szCs w:val="24"/>
              </w:rPr>
            </w:pPr>
            <w:r w:rsidRPr="00465939">
              <w:rPr>
                <w:rFonts w:hAnsi="標楷體" w:hint="eastAsia"/>
                <w:sz w:val="24"/>
                <w:szCs w:val="24"/>
              </w:rPr>
              <w:t>二、菸酒宣導業務</w:t>
            </w: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E55709" w:rsidRPr="00465939" w:rsidRDefault="00E55709" w:rsidP="00F34C00">
            <w:pPr>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E55709" w:rsidRPr="00465939" w:rsidRDefault="00E55709" w:rsidP="00F34C00">
            <w:pPr>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902598" w:rsidRPr="00465939" w:rsidRDefault="00902598" w:rsidP="00F34C00">
            <w:pPr>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902598" w:rsidRPr="00465939" w:rsidRDefault="00902598" w:rsidP="00F34C00">
            <w:pPr>
              <w:adjustRightInd w:val="0"/>
              <w:snapToGrid w:val="0"/>
              <w:spacing w:line="360" w:lineRule="exact"/>
              <w:ind w:rightChars="50" w:right="120"/>
              <w:jc w:val="both"/>
              <w:rPr>
                <w:rFonts w:ascii="標楷體" w:eastAsia="標楷體" w:hAnsi="標楷體" w:cs="Times New Roman"/>
                <w:szCs w:val="24"/>
              </w:rPr>
            </w:pP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r w:rsidRPr="00465939">
              <w:rPr>
                <w:rFonts w:hAnsi="標楷體" w:hint="eastAsia"/>
                <w:sz w:val="24"/>
                <w:szCs w:val="24"/>
              </w:rPr>
              <w:t>三、菸酒案件處理業務</w:t>
            </w:r>
          </w:p>
          <w:p w:rsidR="008106E9" w:rsidRPr="00465939" w:rsidRDefault="008106E9" w:rsidP="00F34C00">
            <w:pPr>
              <w:adjustRightInd w:val="0"/>
              <w:snapToGrid w:val="0"/>
              <w:spacing w:line="360" w:lineRule="exact"/>
              <w:ind w:leftChars="148" w:left="761" w:rightChars="30" w:right="72" w:hangingChars="169" w:hanging="40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148" w:left="761" w:rightChars="30" w:right="72" w:hangingChars="169" w:hanging="406"/>
              <w:jc w:val="both"/>
              <w:rPr>
                <w:rFonts w:ascii="標楷體" w:eastAsia="標楷體" w:hAnsi="標楷體" w:cs="Times New Roman"/>
                <w:szCs w:val="24"/>
              </w:rPr>
            </w:pPr>
          </w:p>
          <w:p w:rsidR="008106E9" w:rsidRPr="00465939" w:rsidRDefault="008106E9" w:rsidP="0004593D">
            <w:pPr>
              <w:adjustRightInd w:val="0"/>
              <w:snapToGrid w:val="0"/>
              <w:spacing w:line="360" w:lineRule="exact"/>
              <w:ind w:leftChars="60" w:left="586" w:rightChars="2" w:right="5" w:hangingChars="184" w:hanging="442"/>
              <w:jc w:val="both"/>
              <w:rPr>
                <w:rFonts w:ascii="標楷體" w:eastAsia="標楷體" w:hAnsi="標楷體" w:cs="Times New Roman"/>
                <w:b/>
                <w:szCs w:val="24"/>
              </w:rPr>
            </w:pPr>
            <w:r w:rsidRPr="00465939">
              <w:rPr>
                <w:rFonts w:ascii="標楷體" w:eastAsia="標楷體" w:hAnsi="標楷體" w:cs="Times New Roman" w:hint="eastAsia"/>
                <w:b/>
                <w:szCs w:val="24"/>
              </w:rPr>
              <w:t>肆、公用財產管理</w:t>
            </w:r>
          </w:p>
          <w:p w:rsidR="008106E9" w:rsidRPr="00465939" w:rsidRDefault="008106E9" w:rsidP="0004593D">
            <w:pPr>
              <w:pStyle w:val="ac"/>
              <w:widowControl w:val="0"/>
              <w:spacing w:line="360" w:lineRule="exact"/>
              <w:ind w:leftChars="150" w:left="720" w:rightChars="30" w:right="72" w:hangingChars="150" w:hanging="360"/>
              <w:jc w:val="both"/>
              <w:rPr>
                <w:rFonts w:hAnsi="標楷體"/>
                <w:sz w:val="24"/>
                <w:szCs w:val="24"/>
              </w:rPr>
            </w:pPr>
            <w:r w:rsidRPr="00465939">
              <w:rPr>
                <w:rFonts w:hAnsi="標楷體" w:hint="eastAsia"/>
                <w:sz w:val="24"/>
                <w:szCs w:val="24"/>
              </w:rPr>
              <w:t>一、清理非都市計畫市有地，強化市有財產管理</w:t>
            </w: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p>
          <w:p w:rsidR="00BC65DD" w:rsidRPr="00465939" w:rsidRDefault="00BC65DD" w:rsidP="00465939">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04593D">
            <w:pPr>
              <w:pStyle w:val="ac"/>
              <w:widowControl w:val="0"/>
              <w:spacing w:line="360" w:lineRule="exact"/>
              <w:ind w:leftChars="150" w:left="720" w:rightChars="30" w:right="72" w:hangingChars="150" w:hanging="360"/>
              <w:jc w:val="both"/>
              <w:rPr>
                <w:rFonts w:hAnsi="標楷體"/>
                <w:sz w:val="24"/>
                <w:szCs w:val="24"/>
              </w:rPr>
            </w:pPr>
            <w:r w:rsidRPr="00465939">
              <w:rPr>
                <w:rFonts w:hAnsi="標楷體" w:hint="eastAsia"/>
                <w:sz w:val="24"/>
                <w:szCs w:val="24"/>
              </w:rPr>
              <w:t>二、健全市有財產管理，加強永續運用效能</w:t>
            </w:r>
          </w:p>
          <w:p w:rsidR="008106E9" w:rsidRPr="00465939" w:rsidRDefault="008106E9" w:rsidP="00F34C00">
            <w:pPr>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8106E9" w:rsidRPr="00465939" w:rsidRDefault="008106E9" w:rsidP="00F34C00">
            <w:pPr>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8106E9" w:rsidRPr="00465939" w:rsidRDefault="008106E9" w:rsidP="00F34C00">
            <w:pPr>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8106E9" w:rsidRPr="00465939" w:rsidRDefault="008106E9" w:rsidP="00F34C00">
            <w:pPr>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8106E9" w:rsidRPr="00465939" w:rsidRDefault="008106E9" w:rsidP="00F34C00">
            <w:pPr>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8106E9" w:rsidRPr="00465939" w:rsidRDefault="008106E9" w:rsidP="00F34C00">
            <w:pPr>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04593D" w:rsidRPr="00465939" w:rsidRDefault="0004593D" w:rsidP="0004593D">
            <w:pPr>
              <w:adjustRightInd w:val="0"/>
              <w:snapToGrid w:val="0"/>
              <w:spacing w:before="180" w:after="180" w:line="700" w:lineRule="exact"/>
              <w:ind w:rightChars="50" w:right="120"/>
              <w:jc w:val="both"/>
              <w:rPr>
                <w:rFonts w:ascii="標楷體" w:eastAsia="標楷體" w:hAnsi="標楷體" w:cs="Times New Roman"/>
                <w:szCs w:val="24"/>
              </w:rPr>
            </w:pPr>
          </w:p>
          <w:p w:rsidR="008106E9" w:rsidRPr="00465939" w:rsidRDefault="00163E1D" w:rsidP="00465939">
            <w:pPr>
              <w:pStyle w:val="ac"/>
              <w:widowControl w:val="0"/>
              <w:spacing w:line="360" w:lineRule="exact"/>
              <w:ind w:leftChars="100" w:left="720" w:rightChars="30" w:right="72" w:hangingChars="200" w:hanging="480"/>
              <w:jc w:val="both"/>
              <w:rPr>
                <w:rFonts w:hAnsi="標楷體"/>
                <w:sz w:val="24"/>
                <w:szCs w:val="24"/>
              </w:rPr>
            </w:pPr>
            <w:r>
              <w:rPr>
                <w:rFonts w:hAnsi="標楷體" w:hint="eastAsia"/>
                <w:sz w:val="24"/>
                <w:szCs w:val="24"/>
              </w:rPr>
              <w:t>三、推動「高雄市政府戀舊拍賣網」，促進資源再利用，</w:t>
            </w:r>
            <w:proofErr w:type="gramStart"/>
            <w:r>
              <w:rPr>
                <w:rFonts w:hAnsi="標楷體" w:hint="eastAsia"/>
                <w:sz w:val="24"/>
                <w:szCs w:val="24"/>
              </w:rPr>
              <w:t>增裕市庫</w:t>
            </w:r>
            <w:proofErr w:type="gramEnd"/>
            <w:r>
              <w:rPr>
                <w:rFonts w:hAnsi="標楷體" w:hint="eastAsia"/>
                <w:sz w:val="24"/>
                <w:szCs w:val="24"/>
              </w:rPr>
              <w:t>收入</w:t>
            </w:r>
          </w:p>
          <w:p w:rsidR="008106E9" w:rsidRPr="0004593D" w:rsidRDefault="008106E9" w:rsidP="00465939">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r w:rsidRPr="00465939">
              <w:rPr>
                <w:rFonts w:hAnsi="標楷體" w:hint="eastAsia"/>
                <w:sz w:val="24"/>
                <w:szCs w:val="24"/>
              </w:rPr>
              <w:t>四、積極活化閒置公共設施，成績斐然</w:t>
            </w: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04593D">
            <w:pPr>
              <w:pStyle w:val="ac"/>
              <w:widowControl w:val="0"/>
              <w:spacing w:line="400" w:lineRule="exact"/>
              <w:ind w:leftChars="100" w:left="720" w:rightChars="30" w:right="72" w:hangingChars="200" w:hanging="480"/>
              <w:jc w:val="both"/>
              <w:rPr>
                <w:rFonts w:hAnsi="標楷體"/>
                <w:sz w:val="24"/>
                <w:szCs w:val="24"/>
              </w:rPr>
            </w:pP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r w:rsidRPr="00465939">
              <w:rPr>
                <w:rFonts w:hAnsi="標楷體" w:hint="eastAsia"/>
                <w:sz w:val="24"/>
                <w:szCs w:val="24"/>
              </w:rPr>
              <w:t>五、成立「高雄市政府空間再利用資訊整合平台」，提昇市有資產之運用效益</w:t>
            </w:r>
          </w:p>
          <w:p w:rsidR="008106E9" w:rsidRPr="00465939" w:rsidRDefault="008106E9" w:rsidP="00F34C00">
            <w:pPr>
              <w:adjustRightInd w:val="0"/>
              <w:snapToGrid w:val="0"/>
              <w:spacing w:line="360" w:lineRule="exact"/>
              <w:ind w:leftChars="7" w:left="17" w:rightChars="30" w:right="72"/>
              <w:jc w:val="both"/>
              <w:rPr>
                <w:rFonts w:ascii="標楷體" w:eastAsia="標楷體" w:hAnsi="Times New Roman" w:cs="Times New Roman"/>
                <w:szCs w:val="24"/>
              </w:rPr>
            </w:pPr>
          </w:p>
          <w:p w:rsidR="008106E9" w:rsidRPr="00465939" w:rsidRDefault="008106E9" w:rsidP="002D3BFF">
            <w:pPr>
              <w:adjustRightInd w:val="0"/>
              <w:snapToGrid w:val="0"/>
              <w:spacing w:line="360" w:lineRule="exact"/>
              <w:ind w:rightChars="30" w:right="72"/>
              <w:jc w:val="both"/>
              <w:rPr>
                <w:rFonts w:ascii="標楷體" w:eastAsia="標楷體" w:hAnsi="Times New Roman" w:cs="Times New Roman"/>
                <w:szCs w:val="24"/>
              </w:rPr>
            </w:pPr>
          </w:p>
          <w:p w:rsidR="008106E9" w:rsidRPr="00465939" w:rsidRDefault="008106E9" w:rsidP="0004593D">
            <w:pPr>
              <w:autoSpaceDE w:val="0"/>
              <w:autoSpaceDN w:val="0"/>
              <w:adjustRightInd w:val="0"/>
              <w:snapToGrid w:val="0"/>
              <w:spacing w:line="360" w:lineRule="exact"/>
              <w:ind w:leftChars="13" w:left="31" w:rightChars="50" w:right="120" w:firstLineChars="50" w:firstLine="120"/>
              <w:rPr>
                <w:rFonts w:ascii="標楷體" w:eastAsia="標楷體" w:hAnsi="標楷體" w:cs="新細明體"/>
                <w:b/>
                <w:kern w:val="0"/>
                <w:szCs w:val="24"/>
              </w:rPr>
            </w:pPr>
            <w:r w:rsidRPr="00465939">
              <w:rPr>
                <w:rFonts w:ascii="標楷體" w:eastAsia="標楷體" w:hAnsi="標楷體" w:cs="新細明體" w:hint="eastAsia"/>
                <w:b/>
                <w:kern w:val="0"/>
                <w:szCs w:val="24"/>
              </w:rPr>
              <w:t>伍、非公用財產管理</w:t>
            </w:r>
          </w:p>
          <w:p w:rsidR="008106E9" w:rsidRPr="00465939" w:rsidRDefault="00163E1D" w:rsidP="0004593D">
            <w:pPr>
              <w:pStyle w:val="ac"/>
              <w:widowControl w:val="0"/>
              <w:spacing w:line="360" w:lineRule="exact"/>
              <w:ind w:leftChars="150" w:left="720" w:rightChars="30" w:right="72" w:hangingChars="150" w:hanging="360"/>
              <w:jc w:val="both"/>
              <w:rPr>
                <w:rFonts w:hAnsi="標楷體"/>
                <w:sz w:val="24"/>
                <w:szCs w:val="24"/>
              </w:rPr>
            </w:pPr>
            <w:r>
              <w:rPr>
                <w:rFonts w:hAnsi="標楷體" w:hint="eastAsia"/>
                <w:sz w:val="24"/>
                <w:szCs w:val="24"/>
              </w:rPr>
              <w:t>一、</w:t>
            </w:r>
            <w:proofErr w:type="gramStart"/>
            <w:r>
              <w:rPr>
                <w:rFonts w:hAnsi="標楷體" w:hint="eastAsia"/>
                <w:sz w:val="24"/>
                <w:szCs w:val="24"/>
              </w:rPr>
              <w:t>讓售市有</w:t>
            </w:r>
            <w:proofErr w:type="gramEnd"/>
            <w:r>
              <w:rPr>
                <w:rFonts w:hAnsi="標楷體" w:hint="eastAsia"/>
                <w:sz w:val="24"/>
                <w:szCs w:val="24"/>
              </w:rPr>
              <w:t>土地</w:t>
            </w: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163E1D" w:rsidP="0004593D">
            <w:pPr>
              <w:pStyle w:val="ac"/>
              <w:widowControl w:val="0"/>
              <w:spacing w:line="360" w:lineRule="exact"/>
              <w:ind w:leftChars="150" w:left="720" w:rightChars="30" w:right="72" w:hangingChars="150" w:hanging="360"/>
              <w:jc w:val="both"/>
              <w:rPr>
                <w:rFonts w:hAnsi="標楷體"/>
                <w:sz w:val="24"/>
                <w:szCs w:val="24"/>
              </w:rPr>
            </w:pPr>
            <w:r>
              <w:rPr>
                <w:rFonts w:hAnsi="標楷體" w:hint="eastAsia"/>
                <w:sz w:val="24"/>
                <w:szCs w:val="24"/>
              </w:rPr>
              <w:t>二、出租市有房地</w:t>
            </w: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163E1D" w:rsidP="0004593D">
            <w:pPr>
              <w:pStyle w:val="ac"/>
              <w:widowControl w:val="0"/>
              <w:spacing w:line="360" w:lineRule="exact"/>
              <w:ind w:leftChars="150" w:left="720" w:rightChars="30" w:right="72" w:hangingChars="150" w:hanging="360"/>
              <w:jc w:val="both"/>
              <w:rPr>
                <w:rFonts w:hAnsi="標楷體"/>
                <w:sz w:val="24"/>
                <w:szCs w:val="24"/>
              </w:rPr>
            </w:pPr>
            <w:r>
              <w:rPr>
                <w:rFonts w:hAnsi="標楷體" w:hint="eastAsia"/>
                <w:sz w:val="24"/>
                <w:szCs w:val="24"/>
              </w:rPr>
              <w:t>三、無權占用市有非公用財產收取使用補償金</w:t>
            </w:r>
          </w:p>
          <w:p w:rsidR="008106E9" w:rsidRPr="00465939" w:rsidRDefault="008106E9" w:rsidP="00F34C00">
            <w:pPr>
              <w:autoSpaceDE w:val="0"/>
              <w:autoSpaceDN w:val="0"/>
              <w:adjustRightInd w:val="0"/>
              <w:snapToGrid w:val="0"/>
              <w:spacing w:line="360" w:lineRule="exact"/>
              <w:ind w:leftChars="9" w:left="497" w:rightChars="50" w:right="120" w:hangingChars="198" w:hanging="475"/>
              <w:rPr>
                <w:rFonts w:ascii="標楷體" w:eastAsia="標楷體" w:hAnsi="Times New Roman" w:cs="Times New Roman"/>
                <w:szCs w:val="24"/>
              </w:rPr>
            </w:pPr>
          </w:p>
          <w:p w:rsidR="008106E9" w:rsidRPr="00465939" w:rsidRDefault="008106E9" w:rsidP="0004593D">
            <w:pPr>
              <w:autoSpaceDE w:val="0"/>
              <w:autoSpaceDN w:val="0"/>
              <w:adjustRightInd w:val="0"/>
              <w:snapToGrid w:val="0"/>
              <w:spacing w:line="360" w:lineRule="exact"/>
              <w:ind w:rightChars="50" w:right="120" w:firstLineChars="50" w:firstLine="120"/>
              <w:rPr>
                <w:rFonts w:ascii="標楷體" w:eastAsia="標楷體" w:hAnsi="標楷體" w:cs="新細明體"/>
                <w:b/>
                <w:kern w:val="0"/>
                <w:szCs w:val="24"/>
              </w:rPr>
            </w:pPr>
            <w:r w:rsidRPr="00465939">
              <w:rPr>
                <w:rFonts w:ascii="標楷體" w:eastAsia="標楷體" w:hAnsi="標楷體" w:cs="新細明體" w:hint="eastAsia"/>
                <w:b/>
                <w:kern w:val="0"/>
                <w:szCs w:val="24"/>
              </w:rPr>
              <w:t>陸、非公用財產開發</w:t>
            </w:r>
          </w:p>
          <w:p w:rsidR="008106E9" w:rsidRPr="00465939" w:rsidRDefault="008106E9" w:rsidP="0004593D">
            <w:pPr>
              <w:pStyle w:val="ac"/>
              <w:widowControl w:val="0"/>
              <w:spacing w:line="360" w:lineRule="exact"/>
              <w:ind w:leftChars="150" w:left="720" w:rightChars="30" w:right="72" w:hangingChars="150" w:hanging="360"/>
              <w:jc w:val="both"/>
              <w:rPr>
                <w:rFonts w:hAnsi="標楷體"/>
                <w:sz w:val="24"/>
                <w:szCs w:val="24"/>
              </w:rPr>
            </w:pPr>
            <w:r w:rsidRPr="00465939">
              <w:rPr>
                <w:rFonts w:hAnsi="標楷體" w:hint="eastAsia"/>
                <w:sz w:val="24"/>
                <w:szCs w:val="24"/>
              </w:rPr>
              <w:t>一、市有非公用房地標售作業</w:t>
            </w: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r w:rsidRPr="00465939">
              <w:rPr>
                <w:rFonts w:hAnsi="標楷體" w:hint="eastAsia"/>
                <w:sz w:val="24"/>
                <w:szCs w:val="24"/>
              </w:rPr>
              <w:lastRenderedPageBreak/>
              <w:t>二、市有非公用房地標租作業</w:t>
            </w:r>
          </w:p>
          <w:p w:rsidR="008106E9" w:rsidRDefault="008106E9" w:rsidP="00465939">
            <w:pPr>
              <w:pStyle w:val="ac"/>
              <w:widowControl w:val="0"/>
              <w:spacing w:line="360" w:lineRule="exact"/>
              <w:ind w:leftChars="100" w:left="720" w:rightChars="30" w:right="72" w:hangingChars="200" w:hanging="480"/>
              <w:jc w:val="both"/>
              <w:rPr>
                <w:rFonts w:hAnsi="標楷體"/>
                <w:sz w:val="24"/>
                <w:szCs w:val="24"/>
              </w:rPr>
            </w:pPr>
          </w:p>
          <w:p w:rsidR="0004593D" w:rsidRPr="00465939" w:rsidRDefault="0004593D" w:rsidP="00465939">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r w:rsidRPr="00465939">
              <w:rPr>
                <w:rFonts w:hAnsi="標楷體" w:hint="eastAsia"/>
                <w:sz w:val="24"/>
                <w:szCs w:val="24"/>
              </w:rPr>
              <w:t>三、市有非公用房地設定地上權作業</w:t>
            </w:r>
          </w:p>
          <w:p w:rsidR="008106E9" w:rsidRPr="00465939" w:rsidRDefault="008106E9" w:rsidP="002D3BFF">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2D3BFF">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2D3BFF">
            <w:pPr>
              <w:pStyle w:val="ac"/>
              <w:widowControl w:val="0"/>
              <w:spacing w:line="360" w:lineRule="exact"/>
              <w:ind w:leftChars="100" w:left="720" w:rightChars="30" w:right="72" w:hangingChars="200" w:hanging="480"/>
              <w:jc w:val="both"/>
              <w:rPr>
                <w:rFonts w:hAnsi="標楷體"/>
                <w:sz w:val="24"/>
                <w:szCs w:val="24"/>
              </w:rPr>
            </w:pPr>
          </w:p>
          <w:p w:rsidR="008106E9" w:rsidRPr="0004593D" w:rsidRDefault="008106E9" w:rsidP="002D3BFF">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2D3BFF">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r w:rsidRPr="00465939">
              <w:rPr>
                <w:rFonts w:hAnsi="標楷體" w:hint="eastAsia"/>
                <w:sz w:val="24"/>
                <w:szCs w:val="24"/>
              </w:rPr>
              <w:t>四、閒置空地出借設置停車場及辦理綠美化作業</w:t>
            </w:r>
          </w:p>
          <w:p w:rsidR="00414B12" w:rsidRPr="00465939" w:rsidRDefault="00414B12" w:rsidP="00465939">
            <w:pPr>
              <w:pStyle w:val="ac"/>
              <w:widowControl w:val="0"/>
              <w:spacing w:line="360" w:lineRule="exact"/>
              <w:ind w:leftChars="100" w:left="720" w:rightChars="30" w:right="72" w:hangingChars="200" w:hanging="480"/>
              <w:jc w:val="both"/>
              <w:rPr>
                <w:rFonts w:hAnsi="標楷體"/>
                <w:sz w:val="24"/>
                <w:szCs w:val="24"/>
              </w:rPr>
            </w:pPr>
          </w:p>
          <w:p w:rsidR="002C6545" w:rsidRPr="00465939" w:rsidRDefault="00163E1D" w:rsidP="00465939">
            <w:pPr>
              <w:pStyle w:val="ac"/>
              <w:widowControl w:val="0"/>
              <w:spacing w:line="360" w:lineRule="exact"/>
              <w:ind w:leftChars="100" w:left="720" w:rightChars="30" w:right="72" w:hangingChars="200" w:hanging="480"/>
              <w:jc w:val="both"/>
              <w:rPr>
                <w:rFonts w:hAnsi="標楷體"/>
                <w:sz w:val="24"/>
                <w:szCs w:val="24"/>
              </w:rPr>
            </w:pPr>
            <w:r>
              <w:rPr>
                <w:rFonts w:hAnsi="標楷體" w:hint="eastAsia"/>
                <w:sz w:val="24"/>
                <w:szCs w:val="24"/>
              </w:rPr>
              <w:t>五、擔任促參窗口協助各局處積極推動促參業務</w:t>
            </w:r>
          </w:p>
          <w:p w:rsidR="002D3BFF" w:rsidRPr="00465939" w:rsidRDefault="002D3BFF" w:rsidP="00F34C00">
            <w:pPr>
              <w:widowControl/>
              <w:adjustRightInd w:val="0"/>
              <w:snapToGrid w:val="0"/>
              <w:spacing w:before="180" w:after="180" w:line="360" w:lineRule="exact"/>
              <w:ind w:right="72"/>
              <w:rPr>
                <w:rFonts w:ascii="標楷體" w:eastAsia="標楷體" w:hAnsi="標楷體" w:cs="Times New Roman"/>
                <w:b/>
                <w:szCs w:val="24"/>
              </w:rPr>
            </w:pPr>
          </w:p>
          <w:p w:rsidR="008106E9" w:rsidRPr="00465939" w:rsidRDefault="008106E9" w:rsidP="0004593D">
            <w:pPr>
              <w:spacing w:line="360" w:lineRule="exact"/>
              <w:ind w:leftChars="70" w:left="648" w:rightChars="30" w:right="72" w:hangingChars="200" w:hanging="480"/>
              <w:rPr>
                <w:rFonts w:ascii="標楷體" w:eastAsia="標楷體" w:hAnsi="標楷體"/>
                <w:b/>
              </w:rPr>
            </w:pPr>
            <w:proofErr w:type="gramStart"/>
            <w:r w:rsidRPr="00465939">
              <w:rPr>
                <w:rFonts w:ascii="標楷體" w:eastAsia="標楷體" w:hAnsi="標楷體" w:hint="eastAsia"/>
                <w:b/>
              </w:rPr>
              <w:t>柒</w:t>
            </w:r>
            <w:proofErr w:type="gramEnd"/>
            <w:r w:rsidRPr="00465939">
              <w:rPr>
                <w:rFonts w:ascii="標楷體" w:eastAsia="標楷體" w:hAnsi="標楷體" w:hint="eastAsia"/>
                <w:b/>
              </w:rPr>
              <w:t>、集中支付及市庫現金管理</w:t>
            </w:r>
          </w:p>
          <w:p w:rsidR="008106E9" w:rsidRPr="00465939" w:rsidRDefault="008106E9" w:rsidP="00465939">
            <w:pPr>
              <w:pStyle w:val="ac"/>
              <w:widowControl w:val="0"/>
              <w:spacing w:line="360" w:lineRule="exact"/>
              <w:ind w:leftChars="150" w:left="898" w:hangingChars="224" w:hanging="538"/>
              <w:jc w:val="both"/>
              <w:rPr>
                <w:rFonts w:hAnsi="標楷體"/>
                <w:sz w:val="24"/>
                <w:szCs w:val="24"/>
              </w:rPr>
            </w:pPr>
            <w:r w:rsidRPr="00465939">
              <w:rPr>
                <w:rFonts w:hAnsi="標楷體" w:hint="eastAsia"/>
                <w:sz w:val="24"/>
                <w:szCs w:val="24"/>
              </w:rPr>
              <w:t>一</w:t>
            </w:r>
            <w:r w:rsidR="002D3BFF" w:rsidRPr="00465939">
              <w:rPr>
                <w:rFonts w:hAnsi="標楷體" w:hint="eastAsia"/>
                <w:sz w:val="24"/>
                <w:szCs w:val="24"/>
              </w:rPr>
              <w:t>、</w:t>
            </w:r>
            <w:r w:rsidRPr="00465939">
              <w:rPr>
                <w:rFonts w:hAnsi="標楷體" w:hint="eastAsia"/>
                <w:sz w:val="24"/>
                <w:szCs w:val="24"/>
              </w:rPr>
              <w:t>支付作業管理</w:t>
            </w:r>
          </w:p>
          <w:p w:rsidR="008106E9" w:rsidRPr="00465939" w:rsidRDefault="008106E9" w:rsidP="00F34C00">
            <w:pPr>
              <w:widowControl/>
              <w:adjustRightInd w:val="0"/>
              <w:snapToGrid w:val="0"/>
              <w:spacing w:before="180" w:after="180" w:line="360" w:lineRule="exact"/>
              <w:ind w:left="360" w:right="72" w:hangingChars="150" w:hanging="360"/>
              <w:rPr>
                <w:rFonts w:ascii="標楷體" w:eastAsia="標楷體" w:hAnsi="標楷體" w:cs="Times New Roman"/>
                <w:szCs w:val="24"/>
              </w:rPr>
            </w:pPr>
          </w:p>
          <w:p w:rsidR="008106E9" w:rsidRPr="00465939" w:rsidRDefault="008106E9" w:rsidP="00F34C00">
            <w:pPr>
              <w:widowControl/>
              <w:adjustRightInd w:val="0"/>
              <w:snapToGrid w:val="0"/>
              <w:spacing w:before="180" w:after="180" w:line="360" w:lineRule="exact"/>
              <w:ind w:left="360" w:right="72" w:hangingChars="150" w:hanging="360"/>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ind w:leftChars="40" w:left="456" w:hangingChars="150" w:hanging="360"/>
              <w:jc w:val="both"/>
              <w:rPr>
                <w:rFonts w:ascii="標楷體" w:eastAsia="標楷體" w:hAnsi="標楷體" w:cs="Times New Roman"/>
                <w:szCs w:val="24"/>
              </w:rPr>
            </w:pPr>
          </w:p>
          <w:p w:rsidR="008106E9" w:rsidRPr="00465939" w:rsidRDefault="008106E9" w:rsidP="00F34C00">
            <w:pPr>
              <w:kinsoku w:val="0"/>
              <w:adjustRightInd w:val="0"/>
              <w:snapToGrid w:val="0"/>
              <w:spacing w:line="360" w:lineRule="exact"/>
              <w:jc w:val="both"/>
              <w:rPr>
                <w:rFonts w:ascii="標楷體" w:eastAsia="標楷體" w:hAnsi="標楷體" w:cs="Times New Roman"/>
                <w:szCs w:val="24"/>
              </w:rPr>
            </w:pPr>
          </w:p>
          <w:p w:rsidR="00664209" w:rsidRDefault="00664209" w:rsidP="00F34C00">
            <w:pPr>
              <w:kinsoku w:val="0"/>
              <w:adjustRightInd w:val="0"/>
              <w:snapToGrid w:val="0"/>
              <w:spacing w:line="360" w:lineRule="exact"/>
              <w:jc w:val="both"/>
              <w:rPr>
                <w:rFonts w:ascii="標楷體" w:eastAsia="標楷體" w:hAnsi="標楷體" w:cs="Times New Roman"/>
                <w:szCs w:val="24"/>
              </w:rPr>
            </w:pPr>
          </w:p>
          <w:p w:rsidR="0004593D" w:rsidRPr="00465939" w:rsidRDefault="0004593D" w:rsidP="00F34C00">
            <w:pPr>
              <w:kinsoku w:val="0"/>
              <w:adjustRightInd w:val="0"/>
              <w:snapToGrid w:val="0"/>
              <w:spacing w:line="360" w:lineRule="exact"/>
              <w:jc w:val="both"/>
              <w:rPr>
                <w:rFonts w:ascii="標楷體" w:eastAsia="標楷體" w:hAnsi="標楷體" w:cs="Times New Roman"/>
                <w:szCs w:val="24"/>
              </w:rPr>
            </w:pP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r w:rsidRPr="00465939">
              <w:rPr>
                <w:rFonts w:hAnsi="標楷體" w:hint="eastAsia"/>
                <w:sz w:val="24"/>
                <w:szCs w:val="24"/>
              </w:rPr>
              <w:t>二</w:t>
            </w:r>
            <w:r w:rsidR="002D3BFF" w:rsidRPr="00465939">
              <w:rPr>
                <w:rFonts w:hAnsi="標楷體" w:hint="eastAsia"/>
                <w:sz w:val="24"/>
                <w:szCs w:val="24"/>
              </w:rPr>
              <w:t>、</w:t>
            </w:r>
            <w:r w:rsidRPr="00465939">
              <w:rPr>
                <w:rFonts w:hAnsi="標楷體" w:hint="eastAsia"/>
                <w:sz w:val="24"/>
                <w:szCs w:val="24"/>
              </w:rPr>
              <w:t>支付系統及市庫現金管理</w:t>
            </w: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7" w:left="17"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rightChars="50" w:right="120"/>
              <w:jc w:val="both"/>
              <w:rPr>
                <w:rFonts w:ascii="標楷體" w:eastAsia="標楷體" w:hAnsi="標楷體" w:cs="Times New Roman"/>
                <w:b/>
                <w:szCs w:val="24"/>
              </w:rPr>
            </w:pPr>
          </w:p>
          <w:p w:rsidR="008106E9" w:rsidRPr="00465939" w:rsidRDefault="008106E9" w:rsidP="00F34C00">
            <w:pPr>
              <w:adjustRightInd w:val="0"/>
              <w:snapToGrid w:val="0"/>
              <w:spacing w:line="360" w:lineRule="exact"/>
              <w:ind w:leftChars="50" w:left="797" w:rightChars="50" w:right="120" w:hangingChars="282" w:hanging="677"/>
              <w:jc w:val="both"/>
              <w:rPr>
                <w:rFonts w:ascii="標楷體" w:eastAsia="標楷體" w:hAnsi="標楷體" w:cs="Times New Roman"/>
                <w:b/>
                <w:szCs w:val="24"/>
              </w:rPr>
            </w:pPr>
            <w:r w:rsidRPr="00465939">
              <w:rPr>
                <w:rFonts w:ascii="標楷體" w:eastAsia="標楷體" w:hAnsi="標楷體" w:cs="Times New Roman" w:hint="eastAsia"/>
                <w:b/>
                <w:szCs w:val="24"/>
              </w:rPr>
              <w:t>捌、市債管理</w:t>
            </w:r>
          </w:p>
          <w:p w:rsidR="008106E9" w:rsidRPr="00465939" w:rsidRDefault="008106E9" w:rsidP="00F34C00">
            <w:pPr>
              <w:adjustRightInd w:val="0"/>
              <w:snapToGrid w:val="0"/>
              <w:spacing w:line="360" w:lineRule="exact"/>
              <w:ind w:leftChars="22" w:left="749" w:rightChars="30" w:right="72" w:hangingChars="290" w:hanging="69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2" w:left="749" w:rightChars="30" w:right="72" w:hangingChars="290" w:hanging="69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50" w:left="797" w:rightChars="50" w:right="120" w:hangingChars="282" w:hanging="677"/>
              <w:jc w:val="both"/>
              <w:rPr>
                <w:rFonts w:ascii="標楷體" w:eastAsia="標楷體" w:hAnsi="標楷體" w:cs="Times New Roman"/>
                <w:b/>
                <w:szCs w:val="24"/>
              </w:rPr>
            </w:pPr>
            <w:r w:rsidRPr="00465939">
              <w:rPr>
                <w:rFonts w:ascii="標楷體" w:eastAsia="標楷體" w:hAnsi="標楷體" w:cs="Times New Roman" w:hint="eastAsia"/>
                <w:b/>
                <w:szCs w:val="24"/>
              </w:rPr>
              <w:t>玖、債務付息</w:t>
            </w: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r w:rsidRPr="00465939">
              <w:rPr>
                <w:rFonts w:hAnsi="標楷體" w:hint="eastAsia"/>
                <w:sz w:val="24"/>
                <w:szCs w:val="24"/>
              </w:rPr>
              <w:t>一、支付債務利息</w:t>
            </w:r>
          </w:p>
          <w:p w:rsidR="008106E9" w:rsidRDefault="008106E9" w:rsidP="00465939">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r w:rsidRPr="00465939">
              <w:rPr>
                <w:rFonts w:hAnsi="標楷體" w:hint="eastAsia"/>
                <w:sz w:val="24"/>
                <w:szCs w:val="24"/>
              </w:rPr>
              <w:t>二、支付賒借收入利</w:t>
            </w:r>
            <w:r w:rsidRPr="00465939">
              <w:rPr>
                <w:rFonts w:hAnsi="標楷體" w:hint="eastAsia"/>
                <w:sz w:val="24"/>
                <w:szCs w:val="24"/>
              </w:rPr>
              <w:lastRenderedPageBreak/>
              <w:t>息</w:t>
            </w:r>
          </w:p>
          <w:p w:rsidR="00414B12" w:rsidRPr="00465939" w:rsidRDefault="00414B12" w:rsidP="00465939">
            <w:pPr>
              <w:pStyle w:val="ac"/>
              <w:widowControl w:val="0"/>
              <w:spacing w:line="360" w:lineRule="exact"/>
              <w:ind w:leftChars="100" w:left="720" w:rightChars="30" w:right="72" w:hangingChars="200" w:hanging="480"/>
              <w:jc w:val="both"/>
              <w:rPr>
                <w:rFonts w:hAnsi="標楷體"/>
                <w:sz w:val="24"/>
                <w:szCs w:val="24"/>
              </w:rPr>
            </w:pPr>
          </w:p>
          <w:p w:rsidR="008106E9" w:rsidRPr="00465939" w:rsidRDefault="008106E9" w:rsidP="00465939">
            <w:pPr>
              <w:pStyle w:val="ac"/>
              <w:widowControl w:val="0"/>
              <w:spacing w:line="360" w:lineRule="exact"/>
              <w:ind w:leftChars="100" w:left="720" w:rightChars="30" w:right="72" w:hangingChars="200" w:hanging="480"/>
              <w:jc w:val="both"/>
              <w:rPr>
                <w:rFonts w:hAnsi="標楷體"/>
                <w:sz w:val="24"/>
                <w:szCs w:val="24"/>
              </w:rPr>
            </w:pPr>
            <w:r w:rsidRPr="00465939">
              <w:rPr>
                <w:rFonts w:hAnsi="標楷體" w:hint="eastAsia"/>
                <w:sz w:val="24"/>
                <w:szCs w:val="24"/>
              </w:rPr>
              <w:t>三、支付市庫調借款項利息</w:t>
            </w:r>
          </w:p>
          <w:p w:rsidR="008561D0" w:rsidRPr="00465939" w:rsidRDefault="008561D0" w:rsidP="0004593D">
            <w:pPr>
              <w:adjustRightInd w:val="0"/>
              <w:snapToGrid w:val="0"/>
              <w:spacing w:line="360" w:lineRule="exact"/>
              <w:ind w:rightChars="30" w:right="72"/>
              <w:jc w:val="both"/>
              <w:rPr>
                <w:rFonts w:ascii="標楷體" w:eastAsia="標楷體" w:hAnsi="標楷體" w:cs="Times New Roman"/>
                <w:szCs w:val="24"/>
              </w:rPr>
            </w:pPr>
          </w:p>
          <w:p w:rsidR="008106E9" w:rsidRPr="00465939" w:rsidRDefault="008106E9" w:rsidP="00465939">
            <w:pPr>
              <w:adjustRightInd w:val="0"/>
              <w:snapToGrid w:val="0"/>
              <w:spacing w:line="360" w:lineRule="exact"/>
              <w:ind w:leftChars="7" w:left="17" w:rightChars="30" w:right="72" w:firstLineChars="50" w:firstLine="120"/>
              <w:jc w:val="both"/>
              <w:rPr>
                <w:rFonts w:ascii="標楷體" w:eastAsia="標楷體" w:hAnsi="標楷體" w:cs="Times New Roman"/>
                <w:b/>
                <w:szCs w:val="24"/>
              </w:rPr>
            </w:pPr>
            <w:r w:rsidRPr="00465939">
              <w:rPr>
                <w:rFonts w:ascii="標楷體" w:eastAsia="標楷體" w:hAnsi="標楷體" w:cs="Times New Roman" w:hint="eastAsia"/>
                <w:b/>
                <w:szCs w:val="24"/>
              </w:rPr>
              <w:t>拾、債務還本</w:t>
            </w:r>
          </w:p>
          <w:p w:rsidR="008106E9" w:rsidRPr="00465939" w:rsidRDefault="008106E9" w:rsidP="008561D0">
            <w:pPr>
              <w:adjustRightInd w:val="0"/>
              <w:snapToGrid w:val="0"/>
              <w:spacing w:line="360" w:lineRule="exact"/>
              <w:ind w:rightChars="30" w:right="72"/>
              <w:jc w:val="both"/>
              <w:rPr>
                <w:rFonts w:ascii="標楷體" w:eastAsia="標楷體" w:hAnsi="標楷體" w:cs="Times New Roman"/>
                <w:szCs w:val="24"/>
              </w:rPr>
            </w:pPr>
          </w:p>
          <w:p w:rsidR="008106E9" w:rsidRPr="00465939" w:rsidRDefault="008106E9" w:rsidP="00465939">
            <w:pPr>
              <w:adjustRightInd w:val="0"/>
              <w:snapToGrid w:val="0"/>
              <w:spacing w:line="360" w:lineRule="exact"/>
              <w:ind w:leftChars="50" w:left="721" w:rightChars="30" w:right="72" w:hangingChars="250" w:hanging="601"/>
              <w:jc w:val="both"/>
              <w:rPr>
                <w:rFonts w:ascii="標楷體" w:eastAsia="標楷體" w:hAnsi="Times New Roman" w:cs="Times New Roman"/>
                <w:b/>
                <w:szCs w:val="24"/>
              </w:rPr>
            </w:pPr>
            <w:r w:rsidRPr="00465939">
              <w:rPr>
                <w:rFonts w:ascii="標楷體" w:eastAsia="標楷體" w:hAnsi="Times New Roman" w:cs="Times New Roman" w:hint="eastAsia"/>
                <w:b/>
                <w:szCs w:val="24"/>
              </w:rPr>
              <w:t>拾壹、稅捐</w:t>
            </w:r>
            <w:proofErr w:type="gramStart"/>
            <w:r w:rsidRPr="00465939">
              <w:rPr>
                <w:rFonts w:ascii="標楷體" w:eastAsia="標楷體" w:hAnsi="Times New Roman" w:cs="Times New Roman" w:hint="eastAsia"/>
                <w:b/>
                <w:szCs w:val="24"/>
              </w:rPr>
              <w:t>稽</w:t>
            </w:r>
            <w:proofErr w:type="gramEnd"/>
            <w:r w:rsidRPr="00465939">
              <w:rPr>
                <w:rFonts w:ascii="標楷體" w:eastAsia="標楷體" w:hAnsi="Times New Roman" w:cs="Times New Roman" w:hint="eastAsia"/>
                <w:b/>
                <w:szCs w:val="24"/>
              </w:rPr>
              <w:t>徵與管理</w:t>
            </w:r>
            <w:r w:rsidRPr="00465939">
              <w:rPr>
                <w:rFonts w:ascii="標楷體" w:eastAsia="標楷體" w:hAnsi="標楷體" w:cs="Times New Roman" w:hint="eastAsia"/>
                <w:b/>
                <w:szCs w:val="24"/>
              </w:rPr>
              <w:t>稅捐稽徵處</w:t>
            </w:r>
          </w:p>
          <w:p w:rsidR="008106E9" w:rsidRPr="00465939" w:rsidRDefault="008106E9" w:rsidP="00465939">
            <w:pPr>
              <w:pStyle w:val="ac"/>
              <w:widowControl w:val="0"/>
              <w:spacing w:line="360" w:lineRule="exact"/>
              <w:ind w:leftChars="150" w:left="898" w:hangingChars="224" w:hanging="538"/>
              <w:jc w:val="both"/>
              <w:rPr>
                <w:rFonts w:hAnsi="標楷體"/>
                <w:sz w:val="24"/>
                <w:szCs w:val="24"/>
              </w:rPr>
            </w:pPr>
            <w:proofErr w:type="gramStart"/>
            <w:r w:rsidRPr="00465939">
              <w:rPr>
                <w:rFonts w:hAnsi="標楷體" w:hint="eastAsia"/>
                <w:sz w:val="24"/>
                <w:szCs w:val="24"/>
              </w:rPr>
              <w:t>ㄧ</w:t>
            </w:r>
            <w:proofErr w:type="gramEnd"/>
            <w:r w:rsidRPr="00465939">
              <w:rPr>
                <w:rFonts w:hAnsi="標楷體" w:hint="eastAsia"/>
                <w:sz w:val="24"/>
                <w:szCs w:val="24"/>
              </w:rPr>
              <w:t>、稅捐</w:t>
            </w:r>
            <w:proofErr w:type="gramStart"/>
            <w:r w:rsidRPr="00465939">
              <w:rPr>
                <w:rFonts w:hAnsi="標楷體" w:hint="eastAsia"/>
                <w:sz w:val="24"/>
                <w:szCs w:val="24"/>
              </w:rPr>
              <w:t>稽</w:t>
            </w:r>
            <w:proofErr w:type="gramEnd"/>
            <w:r w:rsidRPr="00465939">
              <w:rPr>
                <w:rFonts w:hAnsi="標楷體" w:hint="eastAsia"/>
                <w:sz w:val="24"/>
                <w:szCs w:val="24"/>
              </w:rPr>
              <w:t>徵業務</w:t>
            </w: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proofErr w:type="gramStart"/>
            <w:r w:rsidR="008106E9" w:rsidRPr="00465939">
              <w:rPr>
                <w:rFonts w:ascii="標楷體" w:eastAsia="標楷體" w:hAnsi="標楷體" w:hint="eastAsia"/>
              </w:rPr>
              <w:t>一</w:t>
            </w:r>
            <w:proofErr w:type="gramEnd"/>
            <w:r w:rsidRPr="00465939">
              <w:rPr>
                <w:rFonts w:ascii="標楷體" w:eastAsia="標楷體" w:hAnsi="標楷體" w:hint="eastAsia"/>
              </w:rPr>
              <w:t>)</w:t>
            </w:r>
            <w:r w:rsidR="008106E9" w:rsidRPr="00465939">
              <w:rPr>
                <w:rFonts w:ascii="標楷體" w:eastAsia="標楷體" w:hAnsi="標楷體" w:hint="eastAsia"/>
              </w:rPr>
              <w:t>納稅業務</w:t>
            </w: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414B12">
            <w:pPr>
              <w:adjustRightInd w:val="0"/>
              <w:snapToGrid w:val="0"/>
              <w:spacing w:line="360" w:lineRule="exact"/>
              <w:ind w:rightChars="50" w:right="120"/>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rightChars="50" w:right="120"/>
              <w:jc w:val="both"/>
              <w:rPr>
                <w:rFonts w:ascii="標楷體" w:eastAsia="標楷體" w:hAnsi="標楷體" w:cs="Times New Roman"/>
                <w:szCs w:val="24"/>
              </w:rPr>
            </w:pP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8106E9" w:rsidRPr="00465939">
              <w:rPr>
                <w:rFonts w:ascii="標楷體" w:eastAsia="標楷體" w:hAnsi="標楷體" w:hint="eastAsia"/>
              </w:rPr>
              <w:t>二</w:t>
            </w:r>
            <w:r w:rsidRPr="00465939">
              <w:rPr>
                <w:rFonts w:ascii="標楷體" w:eastAsia="標楷體" w:hAnsi="標楷體" w:hint="eastAsia"/>
              </w:rPr>
              <w:t>)</w:t>
            </w:r>
            <w:r w:rsidR="008106E9" w:rsidRPr="00465939">
              <w:rPr>
                <w:rFonts w:ascii="標楷體" w:eastAsia="標楷體" w:hAnsi="標楷體" w:hint="eastAsia"/>
              </w:rPr>
              <w:t>財產稅</w:t>
            </w:r>
            <w:proofErr w:type="gramStart"/>
            <w:r w:rsidR="008106E9" w:rsidRPr="00465939">
              <w:rPr>
                <w:rFonts w:ascii="標楷體" w:eastAsia="標楷體" w:hAnsi="標楷體" w:hint="eastAsia"/>
              </w:rPr>
              <w:t>稽</w:t>
            </w:r>
            <w:proofErr w:type="gramEnd"/>
            <w:r w:rsidR="008106E9" w:rsidRPr="00465939">
              <w:rPr>
                <w:rFonts w:ascii="標楷體" w:eastAsia="標楷體" w:hAnsi="標楷體" w:hint="eastAsia"/>
              </w:rPr>
              <w:t>徵及</w:t>
            </w:r>
            <w:r w:rsidR="008106E9" w:rsidRPr="00465939">
              <w:rPr>
                <w:rFonts w:ascii="標楷體" w:eastAsia="標楷體" w:hAnsi="標楷體" w:hint="eastAsia"/>
              </w:rPr>
              <w:lastRenderedPageBreak/>
              <w:t>工程受益費</w:t>
            </w:r>
            <w:proofErr w:type="gramStart"/>
            <w:r w:rsidR="008106E9" w:rsidRPr="00465939">
              <w:rPr>
                <w:rFonts w:ascii="標楷體" w:eastAsia="標楷體" w:hAnsi="標楷體" w:hint="eastAsia"/>
              </w:rPr>
              <w:t>稽</w:t>
            </w:r>
            <w:proofErr w:type="gramEnd"/>
            <w:r w:rsidR="008106E9" w:rsidRPr="00465939">
              <w:rPr>
                <w:rFonts w:ascii="標楷體" w:eastAsia="標楷體" w:hAnsi="標楷體" w:hint="eastAsia"/>
              </w:rPr>
              <w:t>徵業務</w:t>
            </w: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50" w:rightChars="30" w:right="72"/>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DC3F68" w:rsidRPr="00465939" w:rsidRDefault="00DC3F68" w:rsidP="00414B12">
            <w:pPr>
              <w:adjustRightInd w:val="0"/>
              <w:snapToGrid w:val="0"/>
              <w:spacing w:line="360" w:lineRule="exact"/>
              <w:ind w:rightChars="50" w:right="120"/>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465939" w:rsidRDefault="00DC3F68"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8106E9" w:rsidRPr="00465939">
              <w:rPr>
                <w:rFonts w:ascii="標楷體" w:eastAsia="標楷體" w:hAnsi="標楷體" w:hint="eastAsia"/>
              </w:rPr>
              <w:t>三</w:t>
            </w:r>
            <w:r w:rsidRPr="00465939">
              <w:rPr>
                <w:rFonts w:ascii="標楷體" w:eastAsia="標楷體" w:hAnsi="標楷體" w:hint="eastAsia"/>
              </w:rPr>
              <w:t>)</w:t>
            </w:r>
            <w:r w:rsidR="008106E9" w:rsidRPr="00465939">
              <w:rPr>
                <w:rFonts w:ascii="標楷體" w:eastAsia="標楷體" w:hAnsi="標楷體" w:hint="eastAsia"/>
              </w:rPr>
              <w:t>消費稅</w:t>
            </w:r>
            <w:proofErr w:type="gramStart"/>
            <w:r w:rsidR="008106E9" w:rsidRPr="00465939">
              <w:rPr>
                <w:rFonts w:ascii="標楷體" w:eastAsia="標楷體" w:hAnsi="標楷體" w:hint="eastAsia"/>
              </w:rPr>
              <w:t>稽</w:t>
            </w:r>
            <w:proofErr w:type="gramEnd"/>
            <w:r w:rsidR="008106E9" w:rsidRPr="00465939">
              <w:rPr>
                <w:rFonts w:ascii="標楷體" w:eastAsia="標楷體" w:hAnsi="標楷體" w:hint="eastAsia"/>
              </w:rPr>
              <w:t>徵業務</w:t>
            </w: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7B42E1">
            <w:pPr>
              <w:adjustRightInd w:val="0"/>
              <w:snapToGrid w:val="0"/>
              <w:spacing w:line="360" w:lineRule="exact"/>
              <w:ind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14B12" w:rsidRPr="00465939" w:rsidRDefault="00414B12"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14B12" w:rsidRPr="00465939" w:rsidRDefault="00414B12"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14B12" w:rsidRPr="00465939" w:rsidRDefault="00414B12"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14B12" w:rsidRPr="00465939" w:rsidRDefault="00414B12"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14B12" w:rsidRPr="00465939" w:rsidRDefault="00414B12"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14B12" w:rsidRPr="00465939" w:rsidRDefault="00414B12"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14B12" w:rsidRPr="00465939" w:rsidRDefault="00414B12"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14B12" w:rsidRPr="00465939" w:rsidRDefault="00414B12"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465939">
            <w:pPr>
              <w:pStyle w:val="ac"/>
              <w:widowControl w:val="0"/>
              <w:spacing w:line="360" w:lineRule="exact"/>
              <w:ind w:leftChars="150" w:left="898" w:hangingChars="224" w:hanging="538"/>
              <w:jc w:val="both"/>
              <w:rPr>
                <w:rFonts w:hAnsi="標楷體"/>
                <w:sz w:val="24"/>
                <w:szCs w:val="24"/>
              </w:rPr>
            </w:pPr>
            <w:r w:rsidRPr="00465939">
              <w:rPr>
                <w:rFonts w:hAnsi="標楷體" w:hint="eastAsia"/>
                <w:sz w:val="24"/>
                <w:szCs w:val="24"/>
              </w:rPr>
              <w:t>二、稅務管理</w:t>
            </w: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proofErr w:type="gramStart"/>
            <w:r w:rsidR="008106E9" w:rsidRPr="00465939">
              <w:rPr>
                <w:rFonts w:ascii="標楷體" w:eastAsia="標楷體" w:hAnsi="標楷體" w:hint="eastAsia"/>
              </w:rPr>
              <w:t>一</w:t>
            </w:r>
            <w:proofErr w:type="gramEnd"/>
            <w:r w:rsidRPr="00465939">
              <w:rPr>
                <w:rFonts w:ascii="標楷體" w:eastAsia="標楷體" w:hAnsi="標楷體" w:hint="eastAsia"/>
              </w:rPr>
              <w:t>)</w:t>
            </w:r>
            <w:r w:rsidR="008106E9" w:rsidRPr="00465939">
              <w:rPr>
                <w:rFonts w:ascii="標楷體" w:eastAsia="標楷體" w:hAnsi="標楷體" w:hint="eastAsia"/>
              </w:rPr>
              <w:t>稅務管理</w:t>
            </w: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rightChars="30" w:right="72"/>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970375" w:rsidRPr="00465939" w:rsidRDefault="00970375"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970375" w:rsidRPr="00465939" w:rsidRDefault="00970375"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970375" w:rsidRPr="00465939" w:rsidRDefault="00970375"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970375" w:rsidRPr="00465939" w:rsidRDefault="00970375"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970375" w:rsidRPr="00465939" w:rsidRDefault="00970375"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970375" w:rsidRPr="00465939" w:rsidRDefault="00970375" w:rsidP="00414B12">
            <w:pPr>
              <w:adjustRightInd w:val="0"/>
              <w:snapToGrid w:val="0"/>
              <w:spacing w:line="360" w:lineRule="exact"/>
              <w:ind w:rightChars="50" w:right="120"/>
              <w:jc w:val="both"/>
              <w:rPr>
                <w:rFonts w:ascii="標楷體" w:eastAsia="標楷體" w:hAnsi="標楷體" w:cs="Times New Roman"/>
                <w:szCs w:val="24"/>
              </w:rPr>
            </w:pPr>
          </w:p>
          <w:p w:rsidR="00970375" w:rsidRPr="00465939" w:rsidRDefault="00970375"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970375" w:rsidRPr="00465939" w:rsidRDefault="00970375"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hint="eastAsia"/>
              </w:rPr>
              <w:t>(</w:t>
            </w:r>
            <w:r w:rsidR="008106E9" w:rsidRPr="00465939">
              <w:rPr>
                <w:rFonts w:ascii="標楷體" w:eastAsia="標楷體" w:hAnsi="標楷體" w:hint="eastAsia"/>
              </w:rPr>
              <w:t>二</w:t>
            </w:r>
            <w:r w:rsidRPr="00465939">
              <w:rPr>
                <w:rFonts w:ascii="標楷體" w:eastAsia="標楷體" w:hAnsi="標楷體" w:hint="eastAsia"/>
              </w:rPr>
              <w:t>)</w:t>
            </w:r>
            <w:r w:rsidR="008106E9" w:rsidRPr="00465939">
              <w:rPr>
                <w:rFonts w:ascii="標楷體" w:eastAsia="標楷體" w:hAnsi="標楷體" w:hint="eastAsia"/>
              </w:rPr>
              <w:t>資訊作業</w:t>
            </w: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Times New Roman"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42BB2" w:rsidRPr="00465939" w:rsidRDefault="00E42BB2" w:rsidP="00414B12">
            <w:pPr>
              <w:adjustRightInd w:val="0"/>
              <w:snapToGrid w:val="0"/>
              <w:spacing w:line="360" w:lineRule="exact"/>
              <w:ind w:rightChars="50" w:right="120"/>
              <w:jc w:val="both"/>
              <w:rPr>
                <w:rFonts w:ascii="標楷體" w:eastAsia="標楷體" w:hAnsi="標楷體" w:cs="Times New Roman"/>
                <w:szCs w:val="24"/>
              </w:rPr>
            </w:pPr>
          </w:p>
          <w:p w:rsidR="00E42BB2" w:rsidRPr="00465939" w:rsidRDefault="00E42BB2"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E42BB2" w:rsidRPr="00465939" w:rsidRDefault="00E42BB2"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E42BB2" w:rsidRPr="00465939" w:rsidRDefault="00E42BB2"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E42BB2" w:rsidRPr="00465939" w:rsidRDefault="00E42BB2"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8561D0" w:rsidRPr="00465939" w:rsidRDefault="008561D0" w:rsidP="00F34C00">
            <w:pPr>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8561D0" w:rsidRDefault="008561D0" w:rsidP="008561D0">
            <w:pPr>
              <w:adjustRightInd w:val="0"/>
              <w:snapToGrid w:val="0"/>
              <w:spacing w:line="360" w:lineRule="exact"/>
              <w:ind w:rightChars="50" w:right="120"/>
              <w:jc w:val="both"/>
              <w:rPr>
                <w:rFonts w:ascii="標楷體" w:eastAsia="標楷體" w:hAnsi="標楷體" w:cs="Times New Roman"/>
                <w:szCs w:val="24"/>
              </w:rPr>
            </w:pPr>
          </w:p>
          <w:p w:rsidR="0004593D" w:rsidRPr="00465939" w:rsidRDefault="0004593D" w:rsidP="008561D0">
            <w:pPr>
              <w:adjustRightInd w:val="0"/>
              <w:snapToGrid w:val="0"/>
              <w:spacing w:line="360" w:lineRule="exact"/>
              <w:ind w:rightChars="50" w:right="120"/>
              <w:jc w:val="both"/>
              <w:rPr>
                <w:rFonts w:ascii="標楷體" w:eastAsia="標楷體" w:hAnsi="標楷體" w:cs="Times New Roman"/>
                <w:szCs w:val="24"/>
              </w:rPr>
            </w:pPr>
          </w:p>
          <w:p w:rsidR="008106E9" w:rsidRPr="00465939" w:rsidRDefault="00465939" w:rsidP="00465939">
            <w:pPr>
              <w:spacing w:line="360" w:lineRule="exact"/>
              <w:ind w:leftChars="200" w:left="960" w:rightChars="30" w:right="72" w:hangingChars="200" w:hanging="480"/>
              <w:jc w:val="both"/>
              <w:rPr>
                <w:rFonts w:ascii="標楷體" w:eastAsia="標楷體" w:hAnsi="標楷體"/>
              </w:rPr>
            </w:pPr>
            <w:r w:rsidRPr="00465939">
              <w:rPr>
                <w:rFonts w:ascii="標楷體" w:eastAsia="標楷體" w:hAnsi="標楷體"/>
              </w:rPr>
              <w:t>(</w:t>
            </w:r>
            <w:r w:rsidR="008106E9" w:rsidRPr="00465939">
              <w:rPr>
                <w:rFonts w:ascii="標楷體" w:eastAsia="標楷體" w:hAnsi="標楷體"/>
              </w:rPr>
              <w:t>三</w:t>
            </w:r>
            <w:r w:rsidRPr="00465939">
              <w:rPr>
                <w:rFonts w:ascii="標楷體" w:eastAsia="標楷體" w:hAnsi="標楷體"/>
              </w:rPr>
              <w:t>)</w:t>
            </w:r>
            <w:r w:rsidR="008106E9" w:rsidRPr="00465939">
              <w:rPr>
                <w:rFonts w:ascii="標楷體" w:eastAsia="標楷體" w:hAnsi="標楷體" w:hint="eastAsia"/>
              </w:rPr>
              <w:t>違章審理、行政救濟及檢舉案件受理管制</w:t>
            </w: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465939" w:rsidRDefault="008106E9"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561D0" w:rsidRDefault="008561D0"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4593D" w:rsidRDefault="0004593D"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561D0" w:rsidRPr="004449F6" w:rsidRDefault="008561D0"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561D0" w:rsidRPr="00465939" w:rsidRDefault="008561D0"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561D0" w:rsidRPr="00465939" w:rsidRDefault="008561D0"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tc>
        <w:tc>
          <w:tcPr>
            <w:tcW w:w="3770" w:type="pct"/>
          </w:tcPr>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465939" w:rsidRDefault="00DB290C" w:rsidP="00F34C00">
            <w:pPr>
              <w:snapToGrid w:val="0"/>
              <w:spacing w:line="360" w:lineRule="exact"/>
              <w:ind w:leftChars="50" w:left="120" w:rightChars="50" w:right="120"/>
              <w:jc w:val="both"/>
              <w:rPr>
                <w:rFonts w:ascii="標楷體" w:eastAsia="標楷體" w:hAnsi="標楷體" w:cs="Times New Roman"/>
                <w:szCs w:val="24"/>
              </w:rPr>
            </w:pPr>
            <w:proofErr w:type="gramStart"/>
            <w:r w:rsidRPr="00465939">
              <w:rPr>
                <w:rFonts w:ascii="標楷體" w:eastAsia="標楷體" w:hAnsi="標楷體" w:cs="Times New Roman" w:hint="eastAsia"/>
                <w:szCs w:val="24"/>
              </w:rPr>
              <w:t>106</w:t>
            </w:r>
            <w:proofErr w:type="gramEnd"/>
            <w:r w:rsidRPr="00465939">
              <w:rPr>
                <w:rFonts w:ascii="標楷體" w:eastAsia="標楷體" w:hAnsi="標楷體" w:cs="Times New Roman" w:hint="eastAsia"/>
                <w:szCs w:val="24"/>
              </w:rPr>
              <w:t>年度歲入預算數為1,214.91億元，其中稅課收入703.47億元，</w:t>
            </w:r>
            <w:proofErr w:type="gramStart"/>
            <w:r w:rsidRPr="00465939">
              <w:rPr>
                <w:rFonts w:ascii="標楷體" w:eastAsia="標楷體" w:hAnsi="標楷體" w:cs="Times New Roman" w:hint="eastAsia"/>
                <w:szCs w:val="24"/>
              </w:rPr>
              <w:t>非稅課</w:t>
            </w:r>
            <w:proofErr w:type="gramEnd"/>
            <w:r w:rsidRPr="00465939">
              <w:rPr>
                <w:rFonts w:ascii="標楷體" w:eastAsia="標楷體" w:hAnsi="標楷體" w:cs="Times New Roman" w:hint="eastAsia"/>
                <w:szCs w:val="24"/>
              </w:rPr>
              <w:t>收入213.37億元，補助收入298.07億元，粗估決算數1,2</w:t>
            </w:r>
            <w:r w:rsidR="00147CA2">
              <w:rPr>
                <w:rFonts w:ascii="標楷體" w:eastAsia="標楷體" w:hAnsi="標楷體" w:cs="Times New Roman" w:hint="eastAsia"/>
                <w:szCs w:val="24"/>
              </w:rPr>
              <w:t>30</w:t>
            </w:r>
            <w:r w:rsidRPr="00465939">
              <w:rPr>
                <w:rFonts w:ascii="標楷體" w:eastAsia="標楷體" w:hAnsi="標楷體" w:cs="Times New Roman" w:hint="eastAsia"/>
                <w:szCs w:val="24"/>
              </w:rPr>
              <w:t>.</w:t>
            </w:r>
            <w:r w:rsidR="00163E1D">
              <w:rPr>
                <w:rFonts w:ascii="標楷體" w:eastAsia="標楷體" w:hAnsi="標楷體" w:cs="Times New Roman" w:hint="eastAsia"/>
                <w:szCs w:val="24"/>
              </w:rPr>
              <w:t>2</w:t>
            </w:r>
            <w:r w:rsidRPr="00465939">
              <w:rPr>
                <w:rFonts w:ascii="標楷體" w:eastAsia="標楷體" w:hAnsi="標楷體" w:cs="Times New Roman" w:hint="eastAsia"/>
                <w:szCs w:val="24"/>
              </w:rPr>
              <w:t>2億元，預算達成率為101.</w:t>
            </w:r>
            <w:r w:rsidR="00147CA2">
              <w:rPr>
                <w:rFonts w:ascii="標楷體" w:eastAsia="標楷體" w:hAnsi="標楷體" w:cs="Times New Roman" w:hint="eastAsia"/>
                <w:szCs w:val="24"/>
              </w:rPr>
              <w:t>2</w:t>
            </w:r>
            <w:r w:rsidRPr="00465939">
              <w:rPr>
                <w:rFonts w:ascii="標楷體" w:eastAsia="標楷體" w:hAnsi="標楷體" w:cs="Times New Roman" w:hint="eastAsia"/>
                <w:szCs w:val="24"/>
              </w:rPr>
              <w:t>6%。稅課收入中，印花稅、使用牌照稅、地價稅、土地增值稅、房屋稅、遺產及贈與稅等各項歲入，</w:t>
            </w:r>
            <w:proofErr w:type="gramStart"/>
            <w:r w:rsidRPr="00465939">
              <w:rPr>
                <w:rFonts w:ascii="標楷體" w:eastAsia="標楷體" w:hAnsi="標楷體" w:cs="Times New Roman" w:hint="eastAsia"/>
                <w:szCs w:val="24"/>
              </w:rPr>
              <w:t>執行率均逾</w:t>
            </w:r>
            <w:proofErr w:type="gramEnd"/>
            <w:r w:rsidRPr="00465939">
              <w:rPr>
                <w:rFonts w:ascii="標楷體" w:eastAsia="標楷體" w:hAnsi="標楷體" w:cs="Times New Roman" w:hint="eastAsia"/>
                <w:szCs w:val="24"/>
              </w:rPr>
              <w:t>100%，</w:t>
            </w:r>
            <w:proofErr w:type="gramStart"/>
            <w:r w:rsidRPr="00465939">
              <w:rPr>
                <w:rFonts w:ascii="標楷體" w:eastAsia="標楷體" w:hAnsi="標楷體" w:cs="Times New Roman" w:hint="eastAsia"/>
                <w:szCs w:val="24"/>
              </w:rPr>
              <w:t>非稅課</w:t>
            </w:r>
            <w:proofErr w:type="gramEnd"/>
            <w:r w:rsidRPr="00465939">
              <w:rPr>
                <w:rFonts w:ascii="標楷體" w:eastAsia="標楷體" w:hAnsi="標楷體" w:cs="Times New Roman" w:hint="eastAsia"/>
                <w:szCs w:val="24"/>
              </w:rPr>
              <w:t>收入之罰款及賠償收入、規費收入</w:t>
            </w:r>
            <w:r w:rsidR="00147CA2">
              <w:rPr>
                <w:rFonts w:ascii="標楷體" w:eastAsia="標楷體" w:hAnsi="標楷體" w:cs="Times New Roman" w:hint="eastAsia"/>
                <w:szCs w:val="24"/>
              </w:rPr>
              <w:t>及其他收入</w:t>
            </w:r>
            <w:r w:rsidRPr="00465939">
              <w:rPr>
                <w:rFonts w:ascii="標楷體" w:eastAsia="標楷體" w:hAnsi="標楷體" w:cs="Times New Roman" w:hint="eastAsia"/>
                <w:szCs w:val="24"/>
              </w:rPr>
              <w:t>亦達預算目標，各項自有歲入財源尚能依預算數穩定籌措，支應市政建設所需。</w:t>
            </w: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2315BA" w:rsidRPr="00465939" w:rsidRDefault="00414B12" w:rsidP="00414B12">
            <w:pPr>
              <w:adjustRightInd w:val="0"/>
              <w:snapToGrid w:val="0"/>
              <w:spacing w:line="360" w:lineRule="exact"/>
              <w:ind w:leftChars="50" w:left="367" w:rightChars="50" w:right="120" w:hangingChars="103" w:hanging="247"/>
              <w:jc w:val="both"/>
              <w:rPr>
                <w:rFonts w:ascii="標楷體" w:eastAsia="標楷體" w:hAnsi="標楷體" w:cs="Times New Roman"/>
                <w:szCs w:val="24"/>
              </w:rPr>
            </w:pPr>
            <w:r w:rsidRPr="00465939">
              <w:rPr>
                <w:rFonts w:ascii="標楷體" w:eastAsia="標楷體" w:hAnsi="標楷體" w:cs="Times New Roman" w:hint="eastAsia"/>
                <w:szCs w:val="24"/>
              </w:rPr>
              <w:t>1.</w:t>
            </w:r>
            <w:r w:rsidR="008106E9" w:rsidRPr="00465939">
              <w:rPr>
                <w:rFonts w:ascii="標楷體" w:eastAsia="標楷體" w:hAnsi="標楷體" w:cs="Times New Roman" w:hint="eastAsia"/>
                <w:szCs w:val="24"/>
              </w:rPr>
              <w:t>在歲入方面加強督促機關各項收入繳庫事宜，歲出方面嚴格審查各項經費支出並確實執行。</w:t>
            </w:r>
          </w:p>
          <w:p w:rsidR="002315BA" w:rsidRPr="00465939" w:rsidRDefault="00414B12" w:rsidP="00414B12">
            <w:pPr>
              <w:adjustRightInd w:val="0"/>
              <w:snapToGrid w:val="0"/>
              <w:spacing w:line="360" w:lineRule="exact"/>
              <w:ind w:leftChars="50" w:left="367" w:rightChars="50" w:right="120" w:hangingChars="103" w:hanging="247"/>
              <w:jc w:val="both"/>
              <w:rPr>
                <w:rFonts w:ascii="標楷體" w:eastAsia="標楷體" w:hAnsi="標楷體" w:cs="Times New Roman"/>
                <w:szCs w:val="24"/>
              </w:rPr>
            </w:pPr>
            <w:r w:rsidRPr="00465939">
              <w:rPr>
                <w:rFonts w:ascii="標楷體" w:eastAsia="標楷體" w:hAnsi="標楷體" w:cs="Times New Roman" w:hint="eastAsia"/>
                <w:szCs w:val="24"/>
              </w:rPr>
              <w:t>2.</w:t>
            </w:r>
            <w:r w:rsidR="008106E9" w:rsidRPr="00465939">
              <w:rPr>
                <w:rFonts w:ascii="標楷體" w:eastAsia="標楷體" w:hAnsi="標楷體" w:cs="Times New Roman" w:hint="eastAsia"/>
                <w:szCs w:val="24"/>
              </w:rPr>
              <w:t>每年訂定「高雄市政府開源節流措施」年度作業計畫，經本府秘書長擔任召集人之專案小組會議通過後，由各機關積極執行，每半年並追蹤執行成果，且依「高雄市政府推動開源節流措施獎勵要點」予以考核獎勵，期能透過各項開源節流措施推動，達到改善本市財政之目標。</w:t>
            </w:r>
            <w:proofErr w:type="gramStart"/>
            <w:r w:rsidR="002315BA" w:rsidRPr="00465939">
              <w:rPr>
                <w:rFonts w:ascii="標楷體" w:eastAsia="標楷體" w:hAnsi="標楷體" w:cs="Times New Roman" w:hint="eastAsia"/>
                <w:szCs w:val="24"/>
              </w:rPr>
              <w:t>106</w:t>
            </w:r>
            <w:proofErr w:type="gramEnd"/>
            <w:r w:rsidR="002315BA" w:rsidRPr="00465939">
              <w:rPr>
                <w:rFonts w:ascii="標楷體" w:eastAsia="標楷體" w:hAnsi="標楷體" w:cs="Times New Roman" w:hint="eastAsia"/>
                <w:szCs w:val="24"/>
              </w:rPr>
              <w:t>年度1-6月可量化項目執行績效約計142.11億元，分別為開源128.81億元及節流13.30億元。</w:t>
            </w:r>
          </w:p>
          <w:p w:rsidR="008106E9" w:rsidRPr="00465939" w:rsidRDefault="008106E9" w:rsidP="00F34C00">
            <w:pPr>
              <w:snapToGrid w:val="0"/>
              <w:spacing w:line="360" w:lineRule="exact"/>
              <w:ind w:leftChars="50" w:left="358" w:rightChars="50" w:right="120" w:hangingChars="99" w:hanging="238"/>
              <w:jc w:val="both"/>
              <w:rPr>
                <w:rFonts w:ascii="標楷體" w:eastAsia="標楷體" w:hAnsi="標楷體" w:cs="Times New Roman"/>
                <w:szCs w:val="24"/>
              </w:rPr>
            </w:pPr>
          </w:p>
          <w:p w:rsidR="008106E9" w:rsidRPr="00465939" w:rsidRDefault="008106E9" w:rsidP="00F34C00">
            <w:pPr>
              <w:snapToGrid w:val="0"/>
              <w:spacing w:line="360" w:lineRule="exact"/>
              <w:ind w:rightChars="50" w:right="120"/>
              <w:jc w:val="both"/>
              <w:rPr>
                <w:rFonts w:ascii="標楷體" w:eastAsia="標楷體" w:hAnsi="標楷體" w:cs="Times New Roman"/>
                <w:szCs w:val="24"/>
              </w:rPr>
            </w:pPr>
          </w:p>
          <w:p w:rsidR="008106E9" w:rsidRPr="00465939" w:rsidRDefault="008106E9" w:rsidP="00F34C00">
            <w:pPr>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督導各機關將各項收入，依照規定繳庫，減輕市庫利息負擔外，並依「高雄市政府各機關爭取中央補助款績效考核獎懲要點」及「高雄市政府行政罰鍰作業及考核要點」，督促各機關積極爭取中央補助及落實公權力之執行，加強各項行政罰鍰之催繳，以增加市庫收入。</w:t>
            </w:r>
          </w:p>
          <w:p w:rsidR="008106E9" w:rsidRPr="00465939" w:rsidRDefault="008106E9" w:rsidP="00F34C00">
            <w:pPr>
              <w:snapToGrid w:val="0"/>
              <w:spacing w:line="360" w:lineRule="exact"/>
              <w:ind w:leftChars="50" w:left="269" w:rightChars="50" w:right="120" w:hangingChars="62" w:hanging="149"/>
              <w:jc w:val="both"/>
              <w:rPr>
                <w:rFonts w:ascii="標楷體" w:eastAsia="標楷體" w:hAnsi="標楷體" w:cs="Times New Roman"/>
                <w:szCs w:val="24"/>
              </w:rPr>
            </w:pPr>
          </w:p>
          <w:p w:rsidR="008106E9" w:rsidRPr="00465939" w:rsidRDefault="008106E9" w:rsidP="00F34C00">
            <w:pPr>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督導各機關確實依「高雄市政府收入憑證使用管理要點」規定辦理，並辦理就地查訪作業，查訪機關如刑警大隊、動保處、衛生局及消防局等機關，針對各機關自我檢核及查訪後未符規定之項目，亦函請機關儘速檢討與改善。</w:t>
            </w: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465939" w:rsidRDefault="008106E9" w:rsidP="00F34C00">
            <w:pPr>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積極注意市場利率走勢，適時透過利率協商機制、高利率借款轉換低利率借款等方式</w:t>
            </w:r>
            <w:proofErr w:type="gramStart"/>
            <w:r w:rsidRPr="00465939">
              <w:rPr>
                <w:rFonts w:ascii="標楷體" w:eastAsia="標楷體" w:hAnsi="標楷體" w:cs="Times New Roman" w:hint="eastAsia"/>
                <w:szCs w:val="24"/>
              </w:rPr>
              <w:t>增加舉新還</w:t>
            </w:r>
            <w:proofErr w:type="gramEnd"/>
            <w:r w:rsidRPr="00465939">
              <w:rPr>
                <w:rFonts w:ascii="標楷體" w:eastAsia="標楷體" w:hAnsi="標楷體" w:cs="Times New Roman" w:hint="eastAsia"/>
                <w:szCs w:val="24"/>
              </w:rPr>
              <w:t>舊作業，以取得較低利率之借款，節省債息負擔。另積極觀察每日市庫餘</w:t>
            </w:r>
            <w:proofErr w:type="gramStart"/>
            <w:r w:rsidRPr="00465939">
              <w:rPr>
                <w:rFonts w:ascii="標楷體" w:eastAsia="標楷體" w:hAnsi="標楷體" w:cs="Times New Roman" w:hint="eastAsia"/>
                <w:szCs w:val="24"/>
              </w:rPr>
              <w:t>絀</w:t>
            </w:r>
            <w:proofErr w:type="gramEnd"/>
            <w:r w:rsidRPr="00465939">
              <w:rPr>
                <w:rFonts w:ascii="標楷體" w:eastAsia="標楷體" w:hAnsi="標楷體" w:cs="Times New Roman" w:hint="eastAsia"/>
                <w:szCs w:val="24"/>
              </w:rPr>
              <w:t>，建立大額支付及時通報機制，以加強市庫現金調度管理，及協助本府各機關辦理借款</w:t>
            </w:r>
            <w:proofErr w:type="gramStart"/>
            <w:r w:rsidRPr="00465939">
              <w:rPr>
                <w:rFonts w:ascii="標楷體" w:eastAsia="標楷體" w:hAnsi="標楷體" w:cs="Times New Roman" w:hint="eastAsia"/>
                <w:szCs w:val="24"/>
              </w:rPr>
              <w:t>詢</w:t>
            </w:r>
            <w:proofErr w:type="gramEnd"/>
            <w:r w:rsidRPr="00465939">
              <w:rPr>
                <w:rFonts w:ascii="標楷體" w:eastAsia="標楷體" w:hAnsi="標楷體" w:cs="Times New Roman" w:hint="eastAsia"/>
                <w:szCs w:val="24"/>
              </w:rPr>
              <w:t>價，強化財務效能，節省債息負擔。</w:t>
            </w:r>
            <w:proofErr w:type="gramStart"/>
            <w:r w:rsidR="00DB4DDE" w:rsidRPr="00465939">
              <w:rPr>
                <w:rFonts w:ascii="標楷體" w:eastAsia="標楷體" w:hAnsi="標楷體" w:cs="Times New Roman" w:hint="eastAsia"/>
                <w:szCs w:val="24"/>
              </w:rPr>
              <w:t>106</w:t>
            </w:r>
            <w:proofErr w:type="gramEnd"/>
            <w:r w:rsidRPr="00465939">
              <w:rPr>
                <w:rFonts w:ascii="標楷體" w:eastAsia="標楷體" w:hAnsi="標楷體" w:cs="Times New Roman" w:hint="eastAsia"/>
                <w:szCs w:val="24"/>
              </w:rPr>
              <w:t>年度共計節省利息約</w:t>
            </w:r>
            <w:r w:rsidR="00DB4DDE" w:rsidRPr="00465939">
              <w:rPr>
                <w:rFonts w:ascii="標楷體" w:eastAsia="標楷體" w:hAnsi="標楷體" w:cs="Times New Roman" w:hint="eastAsia"/>
                <w:szCs w:val="24"/>
              </w:rPr>
              <w:t>1.44</w:t>
            </w:r>
            <w:r w:rsidRPr="00465939">
              <w:rPr>
                <w:rFonts w:ascii="標楷體" w:eastAsia="標楷體" w:hAnsi="標楷體" w:cs="Times New Roman" w:hint="eastAsia"/>
                <w:szCs w:val="24"/>
              </w:rPr>
              <w:t>億元。</w:t>
            </w: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2B7F24" w:rsidRPr="00465939" w:rsidRDefault="00557342" w:rsidP="00F34C00">
            <w:pPr>
              <w:adjustRightInd w:val="0"/>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市府投資高雄銀行股息收入，</w:t>
            </w:r>
            <w:proofErr w:type="gramStart"/>
            <w:r w:rsidRPr="00465939">
              <w:rPr>
                <w:rFonts w:ascii="標楷體" w:eastAsia="標楷體" w:hAnsi="標楷體" w:cs="Times New Roman"/>
                <w:szCs w:val="24"/>
              </w:rPr>
              <w:t>106</w:t>
            </w:r>
            <w:proofErr w:type="gramEnd"/>
            <w:r w:rsidRPr="00465939">
              <w:rPr>
                <w:rFonts w:ascii="標楷體" w:eastAsia="標楷體" w:hAnsi="標楷體" w:cs="Times New Roman" w:hint="eastAsia"/>
                <w:szCs w:val="24"/>
              </w:rPr>
              <w:t>年度原預估每股分配</w:t>
            </w:r>
            <w:r w:rsidRPr="00465939">
              <w:rPr>
                <w:rFonts w:ascii="標楷體" w:eastAsia="標楷體" w:hAnsi="標楷體" w:cs="Times New Roman"/>
                <w:szCs w:val="24"/>
              </w:rPr>
              <w:t>0.38</w:t>
            </w:r>
            <w:r w:rsidRPr="00465939">
              <w:rPr>
                <w:rFonts w:ascii="標楷體" w:eastAsia="標楷體" w:hAnsi="標楷體" w:cs="Times New Roman" w:hint="eastAsia"/>
                <w:szCs w:val="24"/>
              </w:rPr>
              <w:t>元股息，總計約</w:t>
            </w:r>
            <w:r w:rsidRPr="00465939">
              <w:rPr>
                <w:rFonts w:ascii="標楷體" w:eastAsia="標楷體" w:hAnsi="標楷體" w:cs="Times New Roman"/>
                <w:szCs w:val="24"/>
              </w:rPr>
              <w:t>1</w:t>
            </w:r>
            <w:r w:rsidRPr="00465939">
              <w:rPr>
                <w:rFonts w:ascii="標楷體" w:eastAsia="標楷體" w:hAnsi="標楷體" w:cs="Times New Roman" w:hint="eastAsia"/>
                <w:szCs w:val="24"/>
              </w:rPr>
              <w:t>億</w:t>
            </w:r>
            <w:r w:rsidRPr="00465939">
              <w:rPr>
                <w:rFonts w:ascii="標楷體" w:eastAsia="標楷體" w:hAnsi="標楷體" w:cs="Times New Roman"/>
                <w:szCs w:val="24"/>
              </w:rPr>
              <w:t>3,900</w:t>
            </w:r>
            <w:r w:rsidRPr="00465939">
              <w:rPr>
                <w:rFonts w:ascii="標楷體" w:eastAsia="標楷體" w:hAnsi="標楷體" w:cs="Times New Roman" w:hint="eastAsia"/>
                <w:szCs w:val="24"/>
              </w:rPr>
              <w:t>萬元，該行</w:t>
            </w:r>
            <w:r w:rsidRPr="00465939">
              <w:rPr>
                <w:rFonts w:ascii="標楷體" w:eastAsia="標楷體" w:hAnsi="標楷體" w:cs="Times New Roman"/>
                <w:szCs w:val="24"/>
              </w:rPr>
              <w:t>106</w:t>
            </w:r>
            <w:r w:rsidRPr="00465939">
              <w:rPr>
                <w:rFonts w:ascii="標楷體" w:eastAsia="標楷體" w:hAnsi="標楷體" w:cs="Times New Roman" w:hint="eastAsia"/>
                <w:szCs w:val="24"/>
              </w:rPr>
              <w:t>年股東常會通過股東每股分配現金股利</w:t>
            </w:r>
            <w:r w:rsidRPr="00465939">
              <w:rPr>
                <w:rFonts w:ascii="標楷體" w:eastAsia="標楷體" w:hAnsi="標楷體" w:cs="Times New Roman"/>
                <w:szCs w:val="24"/>
              </w:rPr>
              <w:t>0.6</w:t>
            </w:r>
            <w:r w:rsidRPr="00465939">
              <w:rPr>
                <w:rFonts w:ascii="標楷體" w:eastAsia="標楷體" w:hAnsi="標楷體" w:cs="Times New Roman" w:hint="eastAsia"/>
                <w:szCs w:val="24"/>
              </w:rPr>
              <w:t>元，本府共計分配現金股利</w:t>
            </w:r>
            <w:r w:rsidRPr="00465939">
              <w:rPr>
                <w:rFonts w:ascii="標楷體" w:eastAsia="標楷體" w:hAnsi="標楷體" w:cs="Times New Roman"/>
                <w:szCs w:val="24"/>
              </w:rPr>
              <w:t>2</w:t>
            </w:r>
            <w:r w:rsidRPr="00465939">
              <w:rPr>
                <w:rFonts w:ascii="標楷體" w:eastAsia="標楷體" w:hAnsi="標楷體" w:cs="Times New Roman" w:hint="eastAsia"/>
                <w:szCs w:val="24"/>
              </w:rPr>
              <w:t>億</w:t>
            </w:r>
            <w:r w:rsidRPr="00465939">
              <w:rPr>
                <w:rFonts w:ascii="標楷體" w:eastAsia="標楷體" w:hAnsi="標楷體" w:cs="Times New Roman"/>
                <w:szCs w:val="24"/>
              </w:rPr>
              <w:t>5,959</w:t>
            </w:r>
            <w:r w:rsidRPr="00465939">
              <w:rPr>
                <w:rFonts w:ascii="標楷體" w:eastAsia="標楷體" w:hAnsi="標楷體" w:cs="Times New Roman" w:hint="eastAsia"/>
                <w:szCs w:val="24"/>
              </w:rPr>
              <w:t>萬餘元，該款項於</w:t>
            </w:r>
            <w:r w:rsidRPr="00465939">
              <w:rPr>
                <w:rFonts w:ascii="標楷體" w:eastAsia="標楷體" w:hAnsi="標楷體" w:cs="Times New Roman"/>
                <w:szCs w:val="24"/>
              </w:rPr>
              <w:t>106</w:t>
            </w:r>
            <w:r w:rsidRPr="00465939">
              <w:rPr>
                <w:rFonts w:ascii="標楷體" w:eastAsia="標楷體" w:hAnsi="標楷體" w:cs="Times New Roman" w:hint="eastAsia"/>
                <w:szCs w:val="24"/>
              </w:rPr>
              <w:t>年</w:t>
            </w:r>
            <w:r w:rsidRPr="00465939">
              <w:rPr>
                <w:rFonts w:ascii="標楷體" w:eastAsia="標楷體" w:hAnsi="標楷體" w:cs="Times New Roman"/>
                <w:szCs w:val="24"/>
              </w:rPr>
              <w:t>8</w:t>
            </w:r>
            <w:r w:rsidRPr="00465939">
              <w:rPr>
                <w:rFonts w:ascii="標楷體" w:eastAsia="標楷體" w:hAnsi="標楷體" w:cs="Times New Roman" w:hint="eastAsia"/>
                <w:szCs w:val="24"/>
              </w:rPr>
              <w:t>月</w:t>
            </w:r>
            <w:r w:rsidRPr="00465939">
              <w:rPr>
                <w:rFonts w:ascii="標楷體" w:eastAsia="標楷體" w:hAnsi="標楷體" w:cs="Times New Roman"/>
                <w:szCs w:val="24"/>
              </w:rPr>
              <w:t>31</w:t>
            </w:r>
            <w:r w:rsidRPr="00465939">
              <w:rPr>
                <w:rFonts w:ascii="標楷體" w:eastAsia="標楷體" w:hAnsi="標楷體" w:cs="Times New Roman" w:hint="eastAsia"/>
                <w:szCs w:val="24"/>
              </w:rPr>
              <w:t>日入市庫。促請本府公股股權代表續督導該行再積極拓展授信業務，調整授信資產組合、力求存款結構改善，降低資金成本、推展財務管理，盡早</w:t>
            </w:r>
            <w:proofErr w:type="gramStart"/>
            <w:r w:rsidRPr="00465939">
              <w:rPr>
                <w:rFonts w:ascii="標楷體" w:eastAsia="標楷體" w:hAnsi="標楷體" w:cs="Times New Roman" w:hint="eastAsia"/>
                <w:szCs w:val="24"/>
              </w:rPr>
              <w:t>規</w:t>
            </w:r>
            <w:proofErr w:type="gramEnd"/>
            <w:r w:rsidRPr="00465939">
              <w:rPr>
                <w:rFonts w:ascii="標楷體" w:eastAsia="標楷體" w:hAnsi="標楷體" w:cs="Times New Roman" w:hint="eastAsia"/>
                <w:szCs w:val="24"/>
              </w:rPr>
              <w:t>畫專業人力評估，加強從業人員訓練、增加無風險之手續費收入、</w:t>
            </w:r>
            <w:proofErr w:type="gramStart"/>
            <w:r w:rsidRPr="00465939">
              <w:rPr>
                <w:rFonts w:ascii="標楷體" w:eastAsia="標楷體" w:hAnsi="標楷體" w:cs="Times New Roman" w:hint="eastAsia"/>
                <w:szCs w:val="24"/>
              </w:rPr>
              <w:t>加速催理不良</w:t>
            </w:r>
            <w:proofErr w:type="gramEnd"/>
            <w:r w:rsidRPr="00465939">
              <w:rPr>
                <w:rFonts w:ascii="標楷體" w:eastAsia="標楷體" w:hAnsi="標楷體" w:cs="Times New Roman" w:hint="eastAsia"/>
                <w:szCs w:val="24"/>
              </w:rPr>
              <w:t>債權、</w:t>
            </w:r>
            <w:proofErr w:type="gramStart"/>
            <w:r w:rsidRPr="00465939">
              <w:rPr>
                <w:rFonts w:ascii="標楷體" w:eastAsia="標楷體" w:hAnsi="標楷體" w:cs="Times New Roman" w:hint="eastAsia"/>
                <w:szCs w:val="24"/>
              </w:rPr>
              <w:t>撙</w:t>
            </w:r>
            <w:proofErr w:type="gramEnd"/>
            <w:r w:rsidRPr="00465939">
              <w:rPr>
                <w:rFonts w:ascii="標楷體" w:eastAsia="標楷體" w:hAnsi="標楷體" w:cs="Times New Roman" w:hint="eastAsia"/>
                <w:szCs w:val="24"/>
              </w:rPr>
              <w:t>節各項費用支出及強化員工服務品質，提升生產力，追求整體獲利再攀升。</w:t>
            </w:r>
          </w:p>
          <w:p w:rsidR="002B7F24" w:rsidRPr="00465939" w:rsidRDefault="002B7F24" w:rsidP="007630D2">
            <w:pPr>
              <w:adjustRightInd w:val="0"/>
              <w:snapToGrid w:val="0"/>
              <w:spacing w:line="360" w:lineRule="exact"/>
              <w:ind w:leftChars="50" w:left="367" w:rightChars="50" w:right="120" w:hangingChars="103" w:hanging="247"/>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50" w:left="367" w:rightChars="50" w:right="120" w:hangingChars="103" w:hanging="247"/>
              <w:jc w:val="both"/>
              <w:rPr>
                <w:rFonts w:ascii="標楷體" w:eastAsia="標楷體" w:hAnsi="標楷體" w:cs="Times New Roman"/>
                <w:szCs w:val="24"/>
              </w:rPr>
            </w:pPr>
            <w:r w:rsidRPr="00465939">
              <w:rPr>
                <w:rFonts w:ascii="標楷體" w:eastAsia="標楷體" w:hAnsi="標楷體" w:cs="Times New Roman" w:hint="eastAsia"/>
                <w:szCs w:val="24"/>
              </w:rPr>
              <w:t>1.督導動產質借所以低利率提供市民短期融通資金，並以服務為宗旨，依照相關法令辦理質借業務，現行質借放款利率為月息0.9％。</w:t>
            </w:r>
          </w:p>
          <w:p w:rsidR="008106E9" w:rsidRPr="00465939" w:rsidRDefault="008106E9" w:rsidP="00F34C00">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2.截至</w:t>
            </w:r>
            <w:r w:rsidR="00557342" w:rsidRPr="00465939">
              <w:rPr>
                <w:rFonts w:ascii="標楷體" w:eastAsia="標楷體" w:hAnsi="標楷體" w:cs="Times New Roman" w:hint="eastAsia"/>
                <w:szCs w:val="24"/>
              </w:rPr>
              <w:t>106</w:t>
            </w:r>
            <w:r w:rsidRPr="00465939">
              <w:rPr>
                <w:rFonts w:ascii="標楷體" w:eastAsia="標楷體" w:hAnsi="標楷體" w:cs="Times New Roman" w:hint="eastAsia"/>
                <w:szCs w:val="24"/>
              </w:rPr>
              <w:t>年12月底止，總</w:t>
            </w:r>
            <w:proofErr w:type="gramStart"/>
            <w:r w:rsidRPr="00465939">
              <w:rPr>
                <w:rFonts w:ascii="標楷體" w:eastAsia="標楷體" w:hAnsi="標楷體" w:cs="Times New Roman" w:hint="eastAsia"/>
                <w:szCs w:val="24"/>
              </w:rPr>
              <w:t>收質人次</w:t>
            </w:r>
            <w:r w:rsidR="00557342" w:rsidRPr="00465939">
              <w:rPr>
                <w:rFonts w:ascii="標楷體" w:eastAsia="標楷體" w:hAnsi="標楷體" w:cs="Times New Roman" w:hint="eastAsia"/>
                <w:szCs w:val="24"/>
              </w:rPr>
              <w:t>3</w:t>
            </w:r>
            <w:r w:rsidRPr="00465939">
              <w:rPr>
                <w:rFonts w:ascii="標楷體" w:eastAsia="標楷體" w:hAnsi="標楷體" w:cs="Times New Roman" w:hint="eastAsia"/>
                <w:szCs w:val="24"/>
              </w:rPr>
              <w:t>萬</w:t>
            </w:r>
            <w:proofErr w:type="gramEnd"/>
            <w:r w:rsidR="00557342" w:rsidRPr="00465939">
              <w:rPr>
                <w:rFonts w:ascii="標楷體" w:eastAsia="標楷體" w:hAnsi="標楷體" w:cs="Times New Roman" w:hint="eastAsia"/>
                <w:szCs w:val="24"/>
              </w:rPr>
              <w:t>6,677</w:t>
            </w:r>
            <w:r w:rsidRPr="00465939">
              <w:rPr>
                <w:rFonts w:ascii="標楷體" w:eastAsia="標楷體" w:hAnsi="標楷體" w:cs="Times New Roman" w:hint="eastAsia"/>
                <w:szCs w:val="24"/>
              </w:rPr>
              <w:t>人，</w:t>
            </w:r>
            <w:proofErr w:type="gramStart"/>
            <w:r w:rsidRPr="00465939">
              <w:rPr>
                <w:rFonts w:ascii="標楷體" w:eastAsia="標楷體" w:hAnsi="標楷體" w:cs="Times New Roman" w:hint="eastAsia"/>
                <w:szCs w:val="24"/>
              </w:rPr>
              <w:t>收質件</w:t>
            </w:r>
            <w:proofErr w:type="gramEnd"/>
            <w:r w:rsidRPr="00465939">
              <w:rPr>
                <w:rFonts w:ascii="標楷體" w:eastAsia="標楷體" w:hAnsi="標楷體" w:cs="Times New Roman" w:hint="eastAsia"/>
                <w:szCs w:val="24"/>
              </w:rPr>
              <w:t>數</w:t>
            </w:r>
            <w:r w:rsidR="00557342" w:rsidRPr="00465939">
              <w:rPr>
                <w:rFonts w:ascii="標楷體" w:eastAsia="標楷體" w:hAnsi="標楷體" w:cs="Times New Roman" w:hint="eastAsia"/>
                <w:szCs w:val="24"/>
              </w:rPr>
              <w:t>10萬9,058</w:t>
            </w:r>
            <w:r w:rsidRPr="00465939">
              <w:rPr>
                <w:rFonts w:ascii="標楷體" w:eastAsia="標楷體" w:hAnsi="標楷體" w:cs="Times New Roman" w:hint="eastAsia"/>
                <w:szCs w:val="24"/>
              </w:rPr>
              <w:t>件，</w:t>
            </w:r>
            <w:proofErr w:type="gramStart"/>
            <w:r w:rsidRPr="00465939">
              <w:rPr>
                <w:rFonts w:ascii="標楷體" w:eastAsia="標楷體" w:hAnsi="標楷體" w:cs="Times New Roman" w:hint="eastAsia"/>
                <w:szCs w:val="24"/>
              </w:rPr>
              <w:t>總貸放</w:t>
            </w:r>
            <w:proofErr w:type="gramEnd"/>
            <w:r w:rsidRPr="00465939">
              <w:rPr>
                <w:rFonts w:ascii="標楷體" w:eastAsia="標楷體" w:hAnsi="標楷體" w:cs="Times New Roman" w:hint="eastAsia"/>
                <w:szCs w:val="24"/>
              </w:rPr>
              <w:t>金額為</w:t>
            </w:r>
            <w:r w:rsidR="00557342" w:rsidRPr="00465939">
              <w:rPr>
                <w:rFonts w:ascii="標楷體" w:eastAsia="標楷體" w:hAnsi="標楷體" w:cs="Times New Roman" w:hint="eastAsia"/>
                <w:szCs w:val="24"/>
              </w:rPr>
              <w:t>12.26</w:t>
            </w:r>
            <w:r w:rsidRPr="00465939">
              <w:rPr>
                <w:rFonts w:ascii="標楷體" w:eastAsia="標楷體" w:hAnsi="標楷體" w:cs="Times New Roman" w:hint="eastAsia"/>
                <w:szCs w:val="24"/>
              </w:rPr>
              <w:t>億元。</w:t>
            </w:r>
          </w:p>
          <w:p w:rsidR="008106E9" w:rsidRPr="00465939" w:rsidRDefault="008106E9" w:rsidP="00F34C00">
            <w:pPr>
              <w:snapToGrid w:val="0"/>
              <w:spacing w:line="360" w:lineRule="exact"/>
              <w:ind w:leftChars="50" w:left="343" w:rightChars="50" w:right="120" w:hangingChars="93" w:hanging="223"/>
              <w:jc w:val="both"/>
              <w:rPr>
                <w:rFonts w:ascii="標楷體" w:eastAsia="標楷體" w:hAnsi="標楷體" w:cs="Times New Roman"/>
                <w:szCs w:val="24"/>
              </w:rPr>
            </w:pPr>
          </w:p>
          <w:p w:rsidR="008106E9" w:rsidRPr="00465939" w:rsidRDefault="008106E9" w:rsidP="00F34C00">
            <w:pPr>
              <w:snapToGrid w:val="0"/>
              <w:spacing w:line="360" w:lineRule="exact"/>
              <w:ind w:leftChars="50" w:left="343" w:rightChars="50" w:right="120" w:hangingChars="93" w:hanging="223"/>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1.本市第三信用合作社均依照章程規定，定期召開理、監事、社務會議暨社員代表大會，聽取各項工作報告、業務報告，審議各項提案。</w:t>
            </w:r>
          </w:p>
          <w:p w:rsidR="008106E9" w:rsidRPr="00465939" w:rsidRDefault="008106E9" w:rsidP="00F34C00">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2.人事升遷任用確實依照人事管理規則規定辦理，並督促加強員工職前及在職訓練。</w:t>
            </w:r>
          </w:p>
          <w:p w:rsidR="008106E9" w:rsidRPr="00465939" w:rsidRDefault="008106E9" w:rsidP="00F34C00">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3.督促建立各項制度，加強社員合作教育及增進社員福利。</w:t>
            </w:r>
          </w:p>
          <w:p w:rsidR="002B7F24" w:rsidRPr="00465939" w:rsidRDefault="002B7F24" w:rsidP="007630D2">
            <w:pPr>
              <w:adjustRightInd w:val="0"/>
              <w:snapToGrid w:val="0"/>
              <w:spacing w:line="360" w:lineRule="exact"/>
              <w:ind w:rightChars="50" w:right="120"/>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1.本市第三信用合作社存放款及代理</w:t>
            </w:r>
            <w:proofErr w:type="gramStart"/>
            <w:r w:rsidRPr="00465939">
              <w:rPr>
                <w:rFonts w:ascii="標楷體" w:eastAsia="標楷體" w:hAnsi="標楷體" w:cs="Times New Roman" w:hint="eastAsia"/>
                <w:szCs w:val="24"/>
              </w:rPr>
              <w:t>業務均依規定</w:t>
            </w:r>
            <w:proofErr w:type="gramEnd"/>
            <w:r w:rsidRPr="00465939">
              <w:rPr>
                <w:rFonts w:ascii="標楷體" w:eastAsia="標楷體" w:hAnsi="標楷體" w:cs="Times New Roman" w:hint="eastAsia"/>
                <w:szCs w:val="24"/>
              </w:rPr>
              <w:t>辦理，經金融監督管理委員會檢查之經營缺失事項，除監督檢討改善並予追蹤考核。</w:t>
            </w:r>
          </w:p>
          <w:p w:rsidR="008106E9" w:rsidRPr="00465939" w:rsidRDefault="008106E9" w:rsidP="00F34C00">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2.每月依據業務報告分析經營狀況，督導改善。</w:t>
            </w:r>
          </w:p>
          <w:p w:rsidR="008106E9" w:rsidRPr="00465939" w:rsidRDefault="008106E9" w:rsidP="00F34C00">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3.本年度派員查核第三信用合作社本、分社共5家變現性資產，尚未發現重大違失情形。</w:t>
            </w:r>
          </w:p>
          <w:p w:rsidR="008106E9" w:rsidRPr="00465939" w:rsidRDefault="008106E9" w:rsidP="00F34C00">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4.督導信用合作社於努力拓展業務外，並配合政府政策提高備抵呆帳</w:t>
            </w:r>
            <w:proofErr w:type="gramStart"/>
            <w:r w:rsidRPr="00465939">
              <w:rPr>
                <w:rFonts w:ascii="標楷體" w:eastAsia="標楷體" w:hAnsi="標楷體" w:cs="Times New Roman" w:hint="eastAsia"/>
                <w:szCs w:val="24"/>
              </w:rPr>
              <w:t>提撥</w:t>
            </w:r>
            <w:proofErr w:type="gramEnd"/>
            <w:r w:rsidRPr="00465939">
              <w:rPr>
                <w:rFonts w:ascii="標楷體" w:eastAsia="標楷體" w:hAnsi="標楷體" w:cs="Times New Roman" w:hint="eastAsia"/>
                <w:szCs w:val="24"/>
              </w:rPr>
              <w:t>率、積極轉銷呆帳。</w:t>
            </w:r>
          </w:p>
          <w:p w:rsidR="008106E9" w:rsidRPr="00465939" w:rsidRDefault="008106E9" w:rsidP="00F34C00">
            <w:pPr>
              <w:snapToGrid w:val="0"/>
              <w:spacing w:line="360" w:lineRule="exact"/>
              <w:ind w:leftChars="50" w:left="370" w:rightChars="50" w:right="120" w:hangingChars="104" w:hanging="250"/>
              <w:jc w:val="both"/>
              <w:rPr>
                <w:rFonts w:ascii="標楷體" w:eastAsia="標楷體" w:hAnsi="標楷體" w:cs="Times New Roman"/>
                <w:szCs w:val="24"/>
              </w:rPr>
            </w:pPr>
          </w:p>
          <w:p w:rsidR="008106E9" w:rsidRPr="00465939" w:rsidRDefault="008106E9" w:rsidP="007630D2">
            <w:pPr>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督導本市第三信用合作社辦理增股，充實自有資金，輔導監事會監察各項開支，糾正不當開支，並加強稽核，防範舞弊之發生及開源節流改善財務結構。</w:t>
            </w:r>
          </w:p>
          <w:p w:rsidR="007630D2" w:rsidRPr="00465939" w:rsidRDefault="007630D2" w:rsidP="007630D2">
            <w:pPr>
              <w:snapToGrid w:val="0"/>
              <w:spacing w:line="360" w:lineRule="exact"/>
              <w:ind w:leftChars="50" w:left="120" w:rightChars="50" w:right="120"/>
              <w:jc w:val="both"/>
              <w:rPr>
                <w:rFonts w:ascii="標楷體" w:eastAsia="標楷體" w:hAnsi="標楷體" w:cs="Times New Roman"/>
                <w:szCs w:val="24"/>
              </w:rPr>
            </w:pPr>
          </w:p>
          <w:p w:rsidR="008106E9" w:rsidRPr="00465939" w:rsidRDefault="008106E9" w:rsidP="00F34C00">
            <w:pPr>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1.督導農、漁會信用部依據政府金融法規辦理信用業務，並追蹤金檢缺失改善情形。另配合農業局及海洋局辦理年度考核。</w:t>
            </w:r>
          </w:p>
          <w:p w:rsidR="008106E9" w:rsidRPr="00465939" w:rsidRDefault="008106E9" w:rsidP="00F34C00">
            <w:pPr>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2.督導農、漁會信用部積極清理逾期放款，加強催收提升經營體質，</w:t>
            </w:r>
            <w:r w:rsidRPr="00465939">
              <w:rPr>
                <w:rFonts w:ascii="標楷體" w:eastAsia="標楷體" w:hAnsi="標楷體" w:cs="Times New Roman" w:hint="eastAsia"/>
                <w:szCs w:val="24"/>
              </w:rPr>
              <w:lastRenderedPageBreak/>
              <w:t>截至</w:t>
            </w:r>
            <w:r w:rsidR="007C18AB" w:rsidRPr="00465939">
              <w:rPr>
                <w:rFonts w:ascii="標楷體" w:eastAsia="標楷體" w:hAnsi="標楷體" w:cs="Times New Roman" w:hint="eastAsia"/>
                <w:szCs w:val="24"/>
              </w:rPr>
              <w:t>106</w:t>
            </w:r>
            <w:r w:rsidRPr="00465939">
              <w:rPr>
                <w:rFonts w:ascii="標楷體" w:eastAsia="標楷體" w:hAnsi="標楷體" w:cs="Times New Roman" w:hint="eastAsia"/>
                <w:szCs w:val="24"/>
              </w:rPr>
              <w:t>年12月31日</w:t>
            </w:r>
            <w:proofErr w:type="gramStart"/>
            <w:r w:rsidRPr="00465939">
              <w:rPr>
                <w:rFonts w:ascii="標楷體" w:eastAsia="標楷體" w:hAnsi="標楷體" w:cs="Times New Roman" w:hint="eastAsia"/>
                <w:szCs w:val="24"/>
              </w:rPr>
              <w:t>止本市農</w:t>
            </w:r>
            <w:proofErr w:type="gramEnd"/>
            <w:r w:rsidRPr="00465939">
              <w:rPr>
                <w:rFonts w:ascii="標楷體" w:eastAsia="標楷體" w:hAnsi="標楷體" w:cs="Times New Roman" w:hint="eastAsia"/>
                <w:szCs w:val="24"/>
              </w:rPr>
              <w:t>漁會逾放情形較</w:t>
            </w:r>
            <w:r w:rsidR="007C18AB" w:rsidRPr="00465939">
              <w:rPr>
                <w:rFonts w:ascii="標楷體" w:eastAsia="標楷體" w:hAnsi="標楷體" w:cs="Times New Roman" w:hint="eastAsia"/>
                <w:szCs w:val="24"/>
              </w:rPr>
              <w:t>105</w:t>
            </w:r>
            <w:r w:rsidRPr="00465939">
              <w:rPr>
                <w:rFonts w:ascii="標楷體" w:eastAsia="標楷體" w:hAnsi="標楷體" w:cs="Times New Roman" w:hint="eastAsia"/>
                <w:szCs w:val="24"/>
              </w:rPr>
              <w:t>年同期合計減少</w:t>
            </w:r>
            <w:r w:rsidR="00147CA2">
              <w:rPr>
                <w:rFonts w:ascii="標楷體" w:eastAsia="標楷體" w:hAnsi="標楷體" w:cs="Times New Roman" w:hint="eastAsia"/>
                <w:szCs w:val="24"/>
              </w:rPr>
              <w:t>0.39</w:t>
            </w:r>
            <w:r w:rsidRPr="00465939">
              <w:rPr>
                <w:rFonts w:ascii="標楷體" w:eastAsia="標楷體" w:hAnsi="標楷體" w:cs="Times New Roman" w:hint="eastAsia"/>
                <w:szCs w:val="24"/>
              </w:rPr>
              <w:t>億元，</w:t>
            </w:r>
            <w:proofErr w:type="gramStart"/>
            <w:r w:rsidR="007C18AB" w:rsidRPr="00465939">
              <w:rPr>
                <w:rFonts w:ascii="標楷體" w:eastAsia="標楷體" w:hAnsi="標楷體" w:cs="Times New Roman" w:hint="eastAsia"/>
                <w:szCs w:val="24"/>
              </w:rPr>
              <w:t>106</w:t>
            </w:r>
            <w:proofErr w:type="gramEnd"/>
            <w:r w:rsidRPr="00465939">
              <w:rPr>
                <w:rFonts w:ascii="標楷體" w:eastAsia="標楷體" w:hAnsi="標楷體" w:cs="Times New Roman" w:hint="eastAsia"/>
                <w:szCs w:val="24"/>
              </w:rPr>
              <w:t>年度逾放比率持續改善。</w:t>
            </w:r>
          </w:p>
          <w:p w:rsidR="008106E9" w:rsidRPr="00465939" w:rsidRDefault="007C18AB" w:rsidP="00F34C00">
            <w:pPr>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3.106</w:t>
            </w:r>
            <w:r w:rsidR="008106E9" w:rsidRPr="00465939">
              <w:rPr>
                <w:rFonts w:ascii="標楷體" w:eastAsia="標楷體" w:hAnsi="標楷體" w:cs="Times New Roman" w:hint="eastAsia"/>
                <w:szCs w:val="24"/>
              </w:rPr>
              <w:t>年度行政院農業委員會第</w:t>
            </w:r>
            <w:r w:rsidRPr="00465939">
              <w:rPr>
                <w:rFonts w:ascii="標楷體" w:eastAsia="標楷體" w:hAnsi="標楷體" w:cs="Times New Roman" w:hint="eastAsia"/>
                <w:szCs w:val="24"/>
              </w:rPr>
              <w:t>11</w:t>
            </w:r>
            <w:r w:rsidR="008106E9" w:rsidRPr="00465939">
              <w:rPr>
                <w:rFonts w:ascii="標楷體" w:eastAsia="標楷體" w:hAnsi="標楷體" w:cs="Times New Roman" w:hint="eastAsia"/>
                <w:szCs w:val="24"/>
              </w:rPr>
              <w:t>屆農金獎，本府輔導之農漁會信用部計有</w:t>
            </w:r>
            <w:r w:rsidRPr="00465939">
              <w:rPr>
                <w:rFonts w:ascii="標楷體" w:eastAsia="標楷體" w:hAnsi="標楷體" w:cs="Times New Roman" w:hint="eastAsia"/>
                <w:szCs w:val="24"/>
              </w:rPr>
              <w:t>5</w:t>
            </w:r>
            <w:r w:rsidR="008106E9" w:rsidRPr="00465939">
              <w:rPr>
                <w:rFonts w:ascii="標楷體" w:eastAsia="標楷體" w:hAnsi="標楷體" w:cs="Times New Roman" w:hint="eastAsia"/>
                <w:szCs w:val="24"/>
              </w:rPr>
              <w:t>家農漁會分別獲得</w:t>
            </w:r>
            <w:r w:rsidRPr="00465939">
              <w:rPr>
                <w:rFonts w:ascii="標楷體" w:eastAsia="標楷體" w:hAnsi="標楷體" w:cs="Times New Roman" w:hint="eastAsia"/>
                <w:szCs w:val="24"/>
              </w:rPr>
              <w:t>特優獎及優等獎</w:t>
            </w:r>
            <w:r w:rsidR="008106E9" w:rsidRPr="00465939">
              <w:rPr>
                <w:rFonts w:ascii="標楷體" w:eastAsia="標楷體" w:hAnsi="標楷體" w:cs="Times New Roman" w:hint="eastAsia"/>
                <w:szCs w:val="24"/>
              </w:rPr>
              <w:t>等獎項之肯定，</w:t>
            </w:r>
            <w:proofErr w:type="gramStart"/>
            <w:r w:rsidR="008106E9" w:rsidRPr="00465939">
              <w:rPr>
                <w:rFonts w:ascii="標楷體" w:eastAsia="標楷體" w:hAnsi="標楷體" w:cs="Times New Roman" w:hint="eastAsia"/>
                <w:szCs w:val="24"/>
              </w:rPr>
              <w:t>本屆共308家</w:t>
            </w:r>
            <w:proofErr w:type="gramEnd"/>
            <w:r w:rsidR="008106E9" w:rsidRPr="00465939">
              <w:rPr>
                <w:rFonts w:ascii="標楷體" w:eastAsia="標楷體" w:hAnsi="標楷體" w:cs="Times New Roman" w:hint="eastAsia"/>
                <w:szCs w:val="24"/>
              </w:rPr>
              <w:t>農漁會報名參選。</w:t>
            </w:r>
          </w:p>
          <w:p w:rsidR="008106E9" w:rsidRPr="00465939" w:rsidRDefault="008106E9" w:rsidP="00F34C00">
            <w:pPr>
              <w:snapToGrid w:val="0"/>
              <w:spacing w:line="360" w:lineRule="exact"/>
              <w:ind w:leftChars="50" w:left="360" w:rightChars="50" w:right="120" w:hangingChars="100" w:hanging="240"/>
              <w:jc w:val="both"/>
              <w:rPr>
                <w:rFonts w:ascii="標楷體" w:eastAsia="標楷體" w:hAnsi="標楷體" w:cs="Times New Roman"/>
                <w:strike/>
                <w:szCs w:val="24"/>
              </w:rPr>
            </w:pPr>
            <w:r w:rsidRPr="00465939">
              <w:rPr>
                <w:rFonts w:ascii="標楷體" w:eastAsia="標楷體" w:hAnsi="標楷體" w:cs="Times New Roman" w:hint="eastAsia"/>
                <w:szCs w:val="24"/>
              </w:rPr>
              <w:t>4.本年度派員查核農漁會共計33家</w:t>
            </w:r>
            <w:r w:rsidR="00465939">
              <w:rPr>
                <w:rFonts w:ascii="標楷體" w:eastAsia="標楷體" w:hAnsi="標楷體" w:cs="Times New Roman" w:hint="eastAsia"/>
                <w:szCs w:val="24"/>
              </w:rPr>
              <w:t>(</w:t>
            </w:r>
            <w:r w:rsidRPr="00465939">
              <w:rPr>
                <w:rFonts w:ascii="標楷體" w:eastAsia="標楷體" w:hAnsi="標楷體" w:cs="Times New Roman" w:hint="eastAsia"/>
                <w:szCs w:val="24"/>
              </w:rPr>
              <w:t>本部17家、分部16家</w:t>
            </w:r>
            <w:r w:rsidR="00465939">
              <w:rPr>
                <w:rFonts w:ascii="標楷體" w:eastAsia="標楷體" w:hAnsi="標楷體" w:cs="Times New Roman" w:hint="eastAsia"/>
                <w:szCs w:val="24"/>
              </w:rPr>
              <w:t>)</w:t>
            </w:r>
            <w:r w:rsidRPr="00465939">
              <w:rPr>
                <w:rFonts w:ascii="標楷體" w:eastAsia="標楷體" w:hAnsi="標楷體" w:cs="Times New Roman" w:hint="eastAsia"/>
                <w:szCs w:val="24"/>
              </w:rPr>
              <w:t>變現性資產，未發現重大違失情形，並督導其確實辦理缺失改善後彙報行政院農業委員會農業金融局。</w:t>
            </w:r>
          </w:p>
          <w:p w:rsidR="008106E9" w:rsidRPr="00465939" w:rsidRDefault="008106E9" w:rsidP="00F34C00">
            <w:pPr>
              <w:snapToGrid w:val="0"/>
              <w:spacing w:line="360" w:lineRule="exact"/>
              <w:ind w:leftChars="50" w:left="120" w:rightChars="50" w:right="120"/>
              <w:jc w:val="both"/>
              <w:rPr>
                <w:rFonts w:ascii="標楷體" w:eastAsia="標楷體" w:hAnsi="標楷體" w:cs="Times New Roman"/>
                <w:szCs w:val="24"/>
              </w:rPr>
            </w:pPr>
          </w:p>
          <w:p w:rsidR="007630D2" w:rsidRPr="00465939" w:rsidRDefault="007630D2" w:rsidP="00F34C00">
            <w:pPr>
              <w:snapToGrid w:val="0"/>
              <w:spacing w:line="360" w:lineRule="exact"/>
              <w:ind w:leftChars="50" w:left="120" w:rightChars="50" w:right="120"/>
              <w:jc w:val="both"/>
              <w:rPr>
                <w:rFonts w:ascii="標楷體" w:eastAsia="標楷體" w:hAnsi="標楷體" w:cs="Times New Roman"/>
                <w:szCs w:val="24"/>
              </w:rPr>
            </w:pPr>
          </w:p>
          <w:p w:rsidR="00A33ACA" w:rsidRPr="00465939" w:rsidRDefault="00A33ACA" w:rsidP="00F34C00">
            <w:pPr>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本市於106年重評房屋標準價格，並自106年7月1日起實施，本次調整重點對於房屋標準單價不予調整，沿用現行標準；地段率部分，</w:t>
            </w:r>
            <w:proofErr w:type="gramStart"/>
            <w:r w:rsidRPr="00465939">
              <w:rPr>
                <w:rFonts w:ascii="標楷體" w:eastAsia="標楷體" w:hAnsi="標楷體" w:cs="Times New Roman" w:hint="eastAsia"/>
                <w:szCs w:val="24"/>
              </w:rPr>
              <w:t>採</w:t>
            </w:r>
            <w:proofErr w:type="gramEnd"/>
            <w:r w:rsidRPr="00465939">
              <w:rPr>
                <w:rFonts w:ascii="標楷體" w:eastAsia="標楷體" w:hAnsi="標楷體" w:cs="Times New Roman" w:hint="eastAsia"/>
                <w:szCs w:val="24"/>
              </w:rPr>
              <w:t>漸進溫和方式調整，對於房市交易熱絡區域及商業</w:t>
            </w:r>
            <w:proofErr w:type="gramStart"/>
            <w:r w:rsidRPr="00465939">
              <w:rPr>
                <w:rFonts w:ascii="標楷體" w:eastAsia="標楷體" w:hAnsi="標楷體" w:cs="Times New Roman" w:hint="eastAsia"/>
                <w:szCs w:val="24"/>
              </w:rPr>
              <w:t>繁榮、</w:t>
            </w:r>
            <w:proofErr w:type="gramEnd"/>
            <w:r w:rsidRPr="00465939">
              <w:rPr>
                <w:rFonts w:ascii="標楷體" w:eastAsia="標楷體" w:hAnsi="標楷體" w:cs="Times New Roman" w:hint="eastAsia"/>
                <w:szCs w:val="24"/>
              </w:rPr>
              <w:t>交通便利、生活機能完善等路段酌予調升，針對商業衰退及位處偏遠交通不便地區之路段予以調降，整體而言多數市民不受影響。</w:t>
            </w:r>
          </w:p>
          <w:p w:rsidR="00A33ACA" w:rsidRPr="00465939" w:rsidRDefault="00A33ACA" w:rsidP="00F34C00">
            <w:pPr>
              <w:snapToGrid w:val="0"/>
              <w:spacing w:line="360" w:lineRule="exact"/>
              <w:ind w:leftChars="50" w:left="120" w:rightChars="50" w:right="120"/>
              <w:jc w:val="both"/>
              <w:rPr>
                <w:rFonts w:ascii="標楷體" w:eastAsia="標楷體" w:hAnsi="標楷體" w:cs="Times New Roman"/>
                <w:szCs w:val="24"/>
              </w:rPr>
            </w:pPr>
          </w:p>
          <w:p w:rsidR="00A33ACA" w:rsidRPr="00465939" w:rsidRDefault="00A33ACA" w:rsidP="00F34C00">
            <w:pPr>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106年3月20日本市稅捐稽徵處再次進行分處調整，以提供更好的稅務服務，並使有限行政資源發揮最大效益。除新成立仁武分處，就近服務鄰近地區民眾外；並整</w:t>
            </w:r>
            <w:proofErr w:type="gramStart"/>
            <w:r w:rsidRPr="00465939">
              <w:rPr>
                <w:rFonts w:ascii="標楷體" w:eastAsia="標楷體" w:hAnsi="標楷體" w:cs="Times New Roman" w:hint="eastAsia"/>
                <w:szCs w:val="24"/>
              </w:rPr>
              <w:t>併</w:t>
            </w:r>
            <w:proofErr w:type="gramEnd"/>
            <w:r w:rsidRPr="00465939">
              <w:rPr>
                <w:rFonts w:ascii="標楷體" w:eastAsia="標楷體" w:hAnsi="標楷體" w:cs="Times New Roman" w:hint="eastAsia"/>
                <w:szCs w:val="24"/>
              </w:rPr>
              <w:t>鼓山與鹽</w:t>
            </w:r>
            <w:proofErr w:type="gramStart"/>
            <w:r w:rsidRPr="00465939">
              <w:rPr>
                <w:rFonts w:ascii="標楷體" w:eastAsia="標楷體" w:hAnsi="標楷體" w:cs="Times New Roman" w:hint="eastAsia"/>
                <w:szCs w:val="24"/>
              </w:rPr>
              <w:t>埕</w:t>
            </w:r>
            <w:proofErr w:type="gramEnd"/>
            <w:r w:rsidRPr="00465939">
              <w:rPr>
                <w:rFonts w:ascii="標楷體" w:eastAsia="標楷體" w:hAnsi="標楷體" w:cs="Times New Roman" w:hint="eastAsia"/>
                <w:szCs w:val="24"/>
              </w:rPr>
              <w:t>分處為鼓山分處，且維持服務品質不變。</w:t>
            </w:r>
          </w:p>
          <w:p w:rsidR="00A33ACA" w:rsidRPr="00465939" w:rsidRDefault="00A33ACA" w:rsidP="00F34C00">
            <w:pPr>
              <w:snapToGrid w:val="0"/>
              <w:spacing w:line="360" w:lineRule="exact"/>
              <w:ind w:leftChars="50" w:left="120" w:rightChars="50" w:right="120"/>
              <w:jc w:val="both"/>
              <w:rPr>
                <w:rFonts w:ascii="標楷體" w:eastAsia="標楷體" w:hAnsi="標楷體" w:cs="Times New Roman"/>
                <w:szCs w:val="24"/>
              </w:rPr>
            </w:pPr>
          </w:p>
          <w:p w:rsidR="00A33ACA" w:rsidRPr="00465939" w:rsidRDefault="00A33ACA" w:rsidP="00F34C00">
            <w:pPr>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考量因公告地價調整，</w:t>
            </w:r>
            <w:proofErr w:type="gramStart"/>
            <w:r w:rsidRPr="00465939">
              <w:rPr>
                <w:rFonts w:ascii="標楷體" w:eastAsia="標楷體" w:hAnsi="標楷體" w:cs="Times New Roman" w:hint="eastAsia"/>
                <w:szCs w:val="24"/>
              </w:rPr>
              <w:t>致應納</w:t>
            </w:r>
            <w:proofErr w:type="gramEnd"/>
            <w:r w:rsidRPr="00465939">
              <w:rPr>
                <w:rFonts w:ascii="標楷體" w:eastAsia="標楷體" w:hAnsi="標楷體" w:cs="Times New Roman" w:hint="eastAsia"/>
                <w:szCs w:val="24"/>
              </w:rPr>
              <w:t>地價稅增加達一定金額時，恐造成納稅義務人負擔過重，為</w:t>
            </w:r>
            <w:proofErr w:type="gramStart"/>
            <w:r w:rsidRPr="00465939">
              <w:rPr>
                <w:rFonts w:ascii="標楷體" w:eastAsia="標楷體" w:hAnsi="標楷體" w:cs="Times New Roman" w:hint="eastAsia"/>
                <w:szCs w:val="24"/>
              </w:rPr>
              <w:t>紓</w:t>
            </w:r>
            <w:proofErr w:type="gramEnd"/>
            <w:r w:rsidRPr="00465939">
              <w:rPr>
                <w:rFonts w:ascii="標楷體" w:eastAsia="標楷體" w:hAnsi="標楷體" w:cs="Times New Roman" w:hint="eastAsia"/>
                <w:szCs w:val="24"/>
              </w:rPr>
              <w:t>緩其負擔，</w:t>
            </w:r>
            <w:proofErr w:type="gramStart"/>
            <w:r w:rsidRPr="00465939">
              <w:rPr>
                <w:rFonts w:ascii="標楷體" w:eastAsia="標楷體" w:hAnsi="標楷體" w:cs="Times New Roman" w:hint="eastAsia"/>
                <w:szCs w:val="24"/>
              </w:rPr>
              <w:t>爰</w:t>
            </w:r>
            <w:proofErr w:type="gramEnd"/>
            <w:r w:rsidRPr="00465939">
              <w:rPr>
                <w:rFonts w:ascii="標楷體" w:eastAsia="標楷體" w:hAnsi="標楷體" w:cs="Times New Roman" w:hint="eastAsia"/>
                <w:szCs w:val="24"/>
              </w:rPr>
              <w:t>訂定高雄市地價稅延期或分期繳納辦法，經本府市政會議審議通過，於106年10月19日公告，同年月21日生效，亦獲行政院同意備查及貴會准予查照。</w:t>
            </w:r>
          </w:p>
          <w:p w:rsidR="00A33ACA" w:rsidRPr="00465939" w:rsidRDefault="00A33ACA" w:rsidP="00F34C00">
            <w:pPr>
              <w:snapToGrid w:val="0"/>
              <w:spacing w:line="360" w:lineRule="exact"/>
              <w:ind w:leftChars="50" w:left="120" w:rightChars="50" w:right="120"/>
              <w:jc w:val="both"/>
              <w:rPr>
                <w:rFonts w:ascii="標楷體" w:eastAsia="標楷體" w:hAnsi="標楷體" w:cs="Times New Roman"/>
                <w:szCs w:val="24"/>
              </w:rPr>
            </w:pPr>
          </w:p>
          <w:p w:rsidR="00A33ACA" w:rsidRPr="00465939" w:rsidRDefault="00A33ACA" w:rsidP="00F34C00">
            <w:pPr>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本市</w:t>
            </w:r>
            <w:proofErr w:type="gramStart"/>
            <w:r w:rsidRPr="00465939">
              <w:rPr>
                <w:rFonts w:ascii="標楷體" w:eastAsia="標楷體" w:hAnsi="標楷體" w:cs="Times New Roman" w:hint="eastAsia"/>
                <w:szCs w:val="24"/>
              </w:rPr>
              <w:t>106</w:t>
            </w:r>
            <w:proofErr w:type="gramEnd"/>
            <w:r w:rsidRPr="00465939">
              <w:rPr>
                <w:rFonts w:ascii="標楷體" w:eastAsia="標楷體" w:hAnsi="標楷體" w:cs="Times New Roman" w:hint="eastAsia"/>
                <w:szCs w:val="24"/>
              </w:rPr>
              <w:t>年度市稅預算數392億8,500萬元；截至106年12月底止實徵淨額累計數424億1,906萬元，達成率108％。</w:t>
            </w:r>
          </w:p>
          <w:p w:rsidR="00A33ACA" w:rsidRPr="00465939" w:rsidRDefault="00A33ACA" w:rsidP="00F34C00">
            <w:pPr>
              <w:snapToGrid w:val="0"/>
              <w:spacing w:line="360" w:lineRule="exact"/>
              <w:ind w:leftChars="50" w:left="120" w:rightChars="50" w:right="120"/>
              <w:jc w:val="both"/>
              <w:rPr>
                <w:rFonts w:ascii="標楷體" w:eastAsia="標楷體" w:hAnsi="標楷體" w:cs="Times New Roman"/>
                <w:szCs w:val="24"/>
              </w:rPr>
            </w:pPr>
          </w:p>
          <w:p w:rsidR="008106E9" w:rsidRPr="00465939" w:rsidRDefault="00A33ACA" w:rsidP="0080274C">
            <w:pPr>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督導本市稅捐處積極加強清理欠稅，截至106年12月底</w:t>
            </w:r>
            <w:proofErr w:type="gramStart"/>
            <w:r w:rsidRPr="00465939">
              <w:rPr>
                <w:rFonts w:ascii="標楷體" w:eastAsia="標楷體" w:hAnsi="標楷體" w:cs="Times New Roman" w:hint="eastAsia"/>
                <w:szCs w:val="24"/>
              </w:rPr>
              <w:t>止</w:t>
            </w:r>
            <w:proofErr w:type="gramEnd"/>
            <w:r w:rsidRPr="00465939">
              <w:rPr>
                <w:rFonts w:ascii="標楷體" w:eastAsia="標楷體" w:hAnsi="標楷體" w:cs="Times New Roman" w:hint="eastAsia"/>
                <w:szCs w:val="24"/>
              </w:rPr>
              <w:t>清理欠稅累計徵起12.59億元。</w:t>
            </w:r>
          </w:p>
          <w:p w:rsidR="002B7F24" w:rsidRPr="00465939" w:rsidRDefault="002B7F24" w:rsidP="00F34C00">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7630D2" w:rsidRPr="00465939" w:rsidRDefault="007630D2" w:rsidP="0080274C">
            <w:pPr>
              <w:tabs>
                <w:tab w:val="left" w:pos="2880"/>
              </w:tabs>
              <w:snapToGrid w:val="0"/>
              <w:spacing w:line="360" w:lineRule="exact"/>
              <w:ind w:rightChars="50" w:right="120"/>
              <w:jc w:val="both"/>
              <w:rPr>
                <w:rFonts w:ascii="標楷體" w:eastAsia="標楷體" w:hAnsi="標楷體" w:cs="Times New Roman"/>
                <w:szCs w:val="24"/>
              </w:rPr>
            </w:pPr>
          </w:p>
          <w:p w:rsidR="008E2B81" w:rsidRPr="00465939" w:rsidRDefault="008E2B81" w:rsidP="00F34C00">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1.依據本府</w:t>
            </w:r>
            <w:proofErr w:type="gramStart"/>
            <w:r w:rsidRPr="00465939">
              <w:rPr>
                <w:rFonts w:ascii="標楷體" w:eastAsia="標楷體" w:hAnsi="標楷體" w:cs="Times New Roman" w:hint="eastAsia"/>
                <w:szCs w:val="24"/>
              </w:rPr>
              <w:t>106</w:t>
            </w:r>
            <w:proofErr w:type="gramEnd"/>
            <w:r w:rsidRPr="00465939">
              <w:rPr>
                <w:rFonts w:ascii="標楷體" w:eastAsia="標楷體" w:hAnsi="標楷體" w:cs="Times New Roman" w:hint="eastAsia"/>
                <w:szCs w:val="24"/>
              </w:rPr>
              <w:t>年度菸酒查緝抽檢計畫，應抽檢菸酒製造業、進口業、批發買賣業、販賣或使用未變性酒精業者共1,198家，實際抽檢業者1,395家，執行率逾116.44%。</w:t>
            </w:r>
          </w:p>
          <w:p w:rsidR="008E2B81" w:rsidRPr="00465939" w:rsidRDefault="008E2B81" w:rsidP="00F34C00">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2.106年查獲涉嫌違反菸酒管理法案件共377件，查扣違規</w:t>
            </w:r>
            <w:proofErr w:type="gramStart"/>
            <w:r w:rsidRPr="00465939">
              <w:rPr>
                <w:rFonts w:ascii="標楷體" w:eastAsia="標楷體" w:hAnsi="標楷體" w:cs="Times New Roman" w:hint="eastAsia"/>
                <w:szCs w:val="24"/>
              </w:rPr>
              <w:t>菸</w:t>
            </w:r>
            <w:proofErr w:type="gramEnd"/>
            <w:r w:rsidRPr="00465939">
              <w:rPr>
                <w:rFonts w:ascii="標楷體" w:eastAsia="標楷體" w:hAnsi="標楷體" w:cs="Times New Roman" w:hint="eastAsia"/>
                <w:szCs w:val="24"/>
              </w:rPr>
              <w:t>品部分累計1,271萬3,295包，市值為6億4,603萬9,435元；查扣違規</w:t>
            </w:r>
            <w:r w:rsidRPr="00465939">
              <w:rPr>
                <w:rFonts w:ascii="標楷體" w:eastAsia="標楷體" w:hAnsi="標楷體" w:cs="Times New Roman" w:hint="eastAsia"/>
                <w:szCs w:val="24"/>
              </w:rPr>
              <w:lastRenderedPageBreak/>
              <w:t>酒品累計為35萬3,747.981公升，市值為1,978萬5,671元，查獲違規菸酒品成績均名列全國第一名。</w:t>
            </w:r>
          </w:p>
          <w:p w:rsidR="00393A7F" w:rsidRPr="00465939" w:rsidRDefault="00393A7F" w:rsidP="00F34C00">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3.</w:t>
            </w:r>
            <w:r w:rsidRPr="00465939">
              <w:rPr>
                <w:rFonts w:ascii="標楷體" w:eastAsia="標楷體" w:hAnsi="標楷體" w:cs="Times New Roman"/>
                <w:szCs w:val="24"/>
              </w:rPr>
              <w:t>106</w:t>
            </w:r>
            <w:r w:rsidRPr="00465939">
              <w:rPr>
                <w:rFonts w:ascii="標楷體" w:eastAsia="標楷體" w:hAnsi="標楷體" w:cs="Times New Roman" w:hint="eastAsia"/>
                <w:szCs w:val="24"/>
              </w:rPr>
              <w:t>年菸酒專案查緝績效如下：</w:t>
            </w:r>
          </w:p>
          <w:p w:rsidR="00393A7F" w:rsidRPr="00465939" w:rsidRDefault="007B42E1" w:rsidP="008561D0">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(1)</w:t>
            </w:r>
            <w:r w:rsidR="00393A7F" w:rsidRPr="00465939">
              <w:rPr>
                <w:rFonts w:ascii="標楷體" w:eastAsia="標楷體" w:hAnsi="標楷體" w:cs="Times New Roman" w:hint="eastAsia"/>
                <w:szCs w:val="24"/>
              </w:rPr>
              <w:t>配合財政部106年春節</w:t>
            </w:r>
            <w:proofErr w:type="gramStart"/>
            <w:r w:rsidR="00393A7F" w:rsidRPr="00465939">
              <w:rPr>
                <w:rFonts w:ascii="標楷體" w:eastAsia="標楷體" w:hAnsi="標楷體" w:cs="Times New Roman" w:hint="eastAsia"/>
                <w:szCs w:val="24"/>
              </w:rPr>
              <w:t>前私劣菸酒</w:t>
            </w:r>
            <w:proofErr w:type="gramEnd"/>
            <w:r w:rsidR="00393A7F" w:rsidRPr="00465939">
              <w:rPr>
                <w:rFonts w:ascii="標楷體" w:eastAsia="標楷體" w:hAnsi="標楷體" w:cs="Times New Roman" w:hint="eastAsia"/>
                <w:szCs w:val="24"/>
              </w:rPr>
              <w:t>專案查緝，經評定查獲私劣</w:t>
            </w:r>
            <w:proofErr w:type="gramStart"/>
            <w:r w:rsidR="00393A7F" w:rsidRPr="00465939">
              <w:rPr>
                <w:rFonts w:ascii="標楷體" w:eastAsia="標楷體" w:hAnsi="標楷體" w:cs="Times New Roman" w:hint="eastAsia"/>
                <w:szCs w:val="24"/>
              </w:rPr>
              <w:t>菸</w:t>
            </w:r>
            <w:proofErr w:type="gramEnd"/>
            <w:r w:rsidR="00393A7F" w:rsidRPr="00465939">
              <w:rPr>
                <w:rFonts w:ascii="標楷體" w:eastAsia="標楷體" w:hAnsi="標楷體" w:cs="Times New Roman" w:hint="eastAsia"/>
                <w:szCs w:val="24"/>
              </w:rPr>
              <w:t>品績效為全國第2名；查獲</w:t>
            </w:r>
            <w:proofErr w:type="gramStart"/>
            <w:r w:rsidR="00393A7F" w:rsidRPr="00465939">
              <w:rPr>
                <w:rFonts w:ascii="標楷體" w:eastAsia="標楷體" w:hAnsi="標楷體" w:cs="Times New Roman" w:hint="eastAsia"/>
                <w:szCs w:val="24"/>
              </w:rPr>
              <w:t>私劣酒</w:t>
            </w:r>
            <w:proofErr w:type="gramEnd"/>
            <w:r w:rsidR="00393A7F" w:rsidRPr="00465939">
              <w:rPr>
                <w:rFonts w:ascii="標楷體" w:eastAsia="標楷體" w:hAnsi="標楷體" w:cs="Times New Roman" w:hint="eastAsia"/>
                <w:szCs w:val="24"/>
              </w:rPr>
              <w:t>品績效為全國第2名。</w:t>
            </w:r>
          </w:p>
          <w:p w:rsidR="00393A7F" w:rsidRPr="00465939" w:rsidRDefault="007B42E1" w:rsidP="008561D0">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(2)</w:t>
            </w:r>
            <w:r w:rsidR="00393A7F" w:rsidRPr="00465939">
              <w:rPr>
                <w:rFonts w:ascii="標楷體" w:eastAsia="標楷體" w:hAnsi="標楷體" w:cs="Times New Roman" w:hint="eastAsia"/>
                <w:szCs w:val="24"/>
              </w:rPr>
              <w:t>配合財政部106年第1次不定期</w:t>
            </w:r>
            <w:proofErr w:type="gramStart"/>
            <w:r w:rsidR="00393A7F" w:rsidRPr="00465939">
              <w:rPr>
                <w:rFonts w:ascii="標楷體" w:eastAsia="標楷體" w:hAnsi="標楷體" w:cs="Times New Roman" w:hint="eastAsia"/>
                <w:szCs w:val="24"/>
              </w:rPr>
              <w:t>私劣菸酒</w:t>
            </w:r>
            <w:proofErr w:type="gramEnd"/>
            <w:r w:rsidR="00393A7F" w:rsidRPr="00465939">
              <w:rPr>
                <w:rFonts w:ascii="標楷體" w:eastAsia="標楷體" w:hAnsi="標楷體" w:cs="Times New Roman" w:hint="eastAsia"/>
                <w:szCs w:val="24"/>
              </w:rPr>
              <w:t>專案查緝，經評定查獲私劣</w:t>
            </w:r>
            <w:proofErr w:type="gramStart"/>
            <w:r w:rsidR="00393A7F" w:rsidRPr="00465939">
              <w:rPr>
                <w:rFonts w:ascii="標楷體" w:eastAsia="標楷體" w:hAnsi="標楷體" w:cs="Times New Roman" w:hint="eastAsia"/>
                <w:szCs w:val="24"/>
              </w:rPr>
              <w:t>菸</w:t>
            </w:r>
            <w:proofErr w:type="gramEnd"/>
            <w:r w:rsidR="00393A7F" w:rsidRPr="00465939">
              <w:rPr>
                <w:rFonts w:ascii="標楷體" w:eastAsia="標楷體" w:hAnsi="標楷體" w:cs="Times New Roman" w:hint="eastAsia"/>
                <w:szCs w:val="24"/>
              </w:rPr>
              <w:t>品績效獲得全國第2名；查獲</w:t>
            </w:r>
            <w:proofErr w:type="gramStart"/>
            <w:r w:rsidR="00393A7F" w:rsidRPr="00465939">
              <w:rPr>
                <w:rFonts w:ascii="標楷體" w:eastAsia="標楷體" w:hAnsi="標楷體" w:cs="Times New Roman" w:hint="eastAsia"/>
                <w:szCs w:val="24"/>
              </w:rPr>
              <w:t>私劣酒</w:t>
            </w:r>
            <w:proofErr w:type="gramEnd"/>
            <w:r w:rsidR="00393A7F" w:rsidRPr="00465939">
              <w:rPr>
                <w:rFonts w:ascii="標楷體" w:eastAsia="標楷體" w:hAnsi="標楷體" w:cs="Times New Roman" w:hint="eastAsia"/>
                <w:szCs w:val="24"/>
              </w:rPr>
              <w:t>品績效為全國第1名。</w:t>
            </w:r>
          </w:p>
          <w:p w:rsidR="00393A7F" w:rsidRPr="00465939" w:rsidRDefault="007B42E1" w:rsidP="008561D0">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(3)</w:t>
            </w:r>
            <w:r w:rsidR="00393A7F" w:rsidRPr="00465939">
              <w:rPr>
                <w:rFonts w:ascii="標楷體" w:eastAsia="標楷體" w:hAnsi="標楷體" w:cs="Times New Roman" w:hint="eastAsia"/>
                <w:szCs w:val="24"/>
              </w:rPr>
              <w:t>配合財政部106年端午節</w:t>
            </w:r>
            <w:proofErr w:type="gramStart"/>
            <w:r w:rsidR="00393A7F" w:rsidRPr="00465939">
              <w:rPr>
                <w:rFonts w:ascii="標楷體" w:eastAsia="標楷體" w:hAnsi="標楷體" w:cs="Times New Roman" w:hint="eastAsia"/>
                <w:szCs w:val="24"/>
              </w:rPr>
              <w:t>前私劣菸酒</w:t>
            </w:r>
            <w:proofErr w:type="gramEnd"/>
            <w:r w:rsidR="00393A7F" w:rsidRPr="00465939">
              <w:rPr>
                <w:rFonts w:ascii="標楷體" w:eastAsia="標楷體" w:hAnsi="標楷體" w:cs="Times New Roman" w:hint="eastAsia"/>
                <w:szCs w:val="24"/>
              </w:rPr>
              <w:t>專案查緝，經評定查獲</w:t>
            </w:r>
            <w:proofErr w:type="gramStart"/>
            <w:r w:rsidR="00393A7F" w:rsidRPr="00465939">
              <w:rPr>
                <w:rFonts w:ascii="標楷體" w:eastAsia="標楷體" w:hAnsi="標楷體" w:cs="Times New Roman" w:hint="eastAsia"/>
                <w:szCs w:val="24"/>
              </w:rPr>
              <w:t>私劣酒</w:t>
            </w:r>
            <w:proofErr w:type="gramEnd"/>
            <w:r w:rsidR="00393A7F" w:rsidRPr="00465939">
              <w:rPr>
                <w:rFonts w:ascii="標楷體" w:eastAsia="標楷體" w:hAnsi="標楷體" w:cs="Times New Roman" w:hint="eastAsia"/>
                <w:szCs w:val="24"/>
              </w:rPr>
              <w:t>品績效為全國第1名。</w:t>
            </w:r>
          </w:p>
          <w:p w:rsidR="00393A7F" w:rsidRPr="00465939" w:rsidRDefault="007B42E1" w:rsidP="008561D0">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(4)</w:t>
            </w:r>
            <w:r w:rsidR="00393A7F" w:rsidRPr="00465939">
              <w:rPr>
                <w:rFonts w:ascii="標楷體" w:eastAsia="標楷體" w:hAnsi="標楷體" w:cs="Times New Roman" w:hint="eastAsia"/>
                <w:szCs w:val="24"/>
              </w:rPr>
              <w:t>配合財政部106年中秋節</w:t>
            </w:r>
            <w:proofErr w:type="gramStart"/>
            <w:r w:rsidR="00393A7F" w:rsidRPr="00465939">
              <w:rPr>
                <w:rFonts w:ascii="標楷體" w:eastAsia="標楷體" w:hAnsi="標楷體" w:cs="Times New Roman" w:hint="eastAsia"/>
                <w:szCs w:val="24"/>
              </w:rPr>
              <w:t>前私劣菸酒</w:t>
            </w:r>
            <w:proofErr w:type="gramEnd"/>
            <w:r w:rsidR="00393A7F" w:rsidRPr="00465939">
              <w:rPr>
                <w:rFonts w:ascii="標楷體" w:eastAsia="標楷體" w:hAnsi="標楷體" w:cs="Times New Roman" w:hint="eastAsia"/>
                <w:szCs w:val="24"/>
              </w:rPr>
              <w:t>專案查緝，經評定查獲私劣</w:t>
            </w:r>
            <w:proofErr w:type="gramStart"/>
            <w:r w:rsidR="00393A7F" w:rsidRPr="00465939">
              <w:rPr>
                <w:rFonts w:ascii="標楷體" w:eastAsia="標楷體" w:hAnsi="標楷體" w:cs="Times New Roman" w:hint="eastAsia"/>
                <w:szCs w:val="24"/>
              </w:rPr>
              <w:t>菸</w:t>
            </w:r>
            <w:proofErr w:type="gramEnd"/>
            <w:r w:rsidR="00393A7F" w:rsidRPr="00465939">
              <w:rPr>
                <w:rFonts w:ascii="標楷體" w:eastAsia="標楷體" w:hAnsi="標楷體" w:cs="Times New Roman" w:hint="eastAsia"/>
                <w:szCs w:val="24"/>
              </w:rPr>
              <w:t>品績效獲得全國第3名；查獲</w:t>
            </w:r>
            <w:proofErr w:type="gramStart"/>
            <w:r w:rsidR="00393A7F" w:rsidRPr="00465939">
              <w:rPr>
                <w:rFonts w:ascii="標楷體" w:eastAsia="標楷體" w:hAnsi="標楷體" w:cs="Times New Roman" w:hint="eastAsia"/>
                <w:szCs w:val="24"/>
              </w:rPr>
              <w:t>私劣酒</w:t>
            </w:r>
            <w:proofErr w:type="gramEnd"/>
            <w:r w:rsidR="00393A7F" w:rsidRPr="00465939">
              <w:rPr>
                <w:rFonts w:ascii="標楷體" w:eastAsia="標楷體" w:hAnsi="標楷體" w:cs="Times New Roman" w:hint="eastAsia"/>
                <w:szCs w:val="24"/>
              </w:rPr>
              <w:t>品績效為全國第1名。</w:t>
            </w:r>
          </w:p>
          <w:p w:rsidR="00393A7F" w:rsidRPr="00465939" w:rsidRDefault="007B42E1" w:rsidP="008561D0">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(5)</w:t>
            </w:r>
            <w:r w:rsidR="00393A7F" w:rsidRPr="00465939">
              <w:rPr>
                <w:rFonts w:ascii="標楷體" w:eastAsia="標楷體" w:hAnsi="標楷體" w:cs="Times New Roman" w:hint="eastAsia"/>
                <w:szCs w:val="24"/>
              </w:rPr>
              <w:t>配合財政部106年第2次不定期</w:t>
            </w:r>
            <w:proofErr w:type="gramStart"/>
            <w:r w:rsidR="00393A7F" w:rsidRPr="00465939">
              <w:rPr>
                <w:rFonts w:ascii="標楷體" w:eastAsia="標楷體" w:hAnsi="標楷體" w:cs="Times New Roman" w:hint="eastAsia"/>
                <w:szCs w:val="24"/>
              </w:rPr>
              <w:t>私劣菸酒</w:t>
            </w:r>
            <w:proofErr w:type="gramEnd"/>
            <w:r w:rsidR="00393A7F" w:rsidRPr="00465939">
              <w:rPr>
                <w:rFonts w:ascii="標楷體" w:eastAsia="標楷體" w:hAnsi="標楷體" w:cs="Times New Roman" w:hint="eastAsia"/>
                <w:szCs w:val="24"/>
              </w:rPr>
              <w:t>專案查緝，經評定查獲私劣</w:t>
            </w:r>
            <w:proofErr w:type="gramStart"/>
            <w:r w:rsidR="00393A7F" w:rsidRPr="00465939">
              <w:rPr>
                <w:rFonts w:ascii="標楷體" w:eastAsia="標楷體" w:hAnsi="標楷體" w:cs="Times New Roman" w:hint="eastAsia"/>
                <w:szCs w:val="24"/>
              </w:rPr>
              <w:t>菸</w:t>
            </w:r>
            <w:proofErr w:type="gramEnd"/>
            <w:r w:rsidR="00393A7F" w:rsidRPr="00465939">
              <w:rPr>
                <w:rFonts w:ascii="標楷體" w:eastAsia="標楷體" w:hAnsi="標楷體" w:cs="Times New Roman" w:hint="eastAsia"/>
                <w:szCs w:val="24"/>
              </w:rPr>
              <w:t>品績效獲得全國第3名；查獲</w:t>
            </w:r>
            <w:proofErr w:type="gramStart"/>
            <w:r w:rsidR="00393A7F" w:rsidRPr="00465939">
              <w:rPr>
                <w:rFonts w:ascii="標楷體" w:eastAsia="標楷體" w:hAnsi="標楷體" w:cs="Times New Roman" w:hint="eastAsia"/>
                <w:szCs w:val="24"/>
              </w:rPr>
              <w:t>私劣酒</w:t>
            </w:r>
            <w:proofErr w:type="gramEnd"/>
            <w:r w:rsidR="00393A7F" w:rsidRPr="00465939">
              <w:rPr>
                <w:rFonts w:ascii="標楷體" w:eastAsia="標楷體" w:hAnsi="標楷體" w:cs="Times New Roman" w:hint="eastAsia"/>
                <w:szCs w:val="24"/>
              </w:rPr>
              <w:t>品績效為全國第1名。</w:t>
            </w:r>
          </w:p>
          <w:p w:rsidR="00902598" w:rsidRPr="00465939" w:rsidRDefault="00902598" w:rsidP="00F34C00">
            <w:pPr>
              <w:snapToGrid w:val="0"/>
              <w:spacing w:line="360" w:lineRule="exact"/>
              <w:ind w:leftChars="150" w:left="960" w:rightChars="50" w:right="120" w:hangingChars="250" w:hanging="600"/>
              <w:jc w:val="both"/>
              <w:rPr>
                <w:rFonts w:ascii="標楷體" w:eastAsia="標楷體" w:hAnsi="標楷體" w:cs="Times New Roman"/>
                <w:szCs w:val="24"/>
              </w:rPr>
            </w:pPr>
          </w:p>
          <w:p w:rsidR="00902598" w:rsidRPr="00465939" w:rsidRDefault="00902598" w:rsidP="00F34C00">
            <w:pPr>
              <w:adjustRightInd w:val="0"/>
              <w:snapToGrid w:val="0"/>
              <w:spacing w:line="360" w:lineRule="exact"/>
              <w:ind w:leftChars="65" w:left="1296" w:rightChars="50" w:right="120" w:hangingChars="475" w:hanging="1140"/>
              <w:jc w:val="both"/>
              <w:rPr>
                <w:rFonts w:ascii="標楷體" w:eastAsia="標楷體" w:hAnsi="標楷體" w:cs="Times New Roman"/>
                <w:szCs w:val="24"/>
              </w:rPr>
            </w:pPr>
            <w:r w:rsidRPr="00465939">
              <w:rPr>
                <w:rFonts w:ascii="標楷體" w:eastAsia="標楷體" w:hAnsi="標楷體" w:cs="Times New Roman" w:hint="eastAsia"/>
                <w:szCs w:val="24"/>
              </w:rPr>
              <w:t>1.動態方面</w:t>
            </w:r>
          </w:p>
          <w:p w:rsidR="00902598" w:rsidRPr="00465939" w:rsidRDefault="007B42E1" w:rsidP="00414B1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(1)</w:t>
            </w:r>
            <w:r w:rsidR="00902598" w:rsidRPr="00465939">
              <w:rPr>
                <w:rFonts w:ascii="標楷體" w:eastAsia="標楷體" w:hAnsi="標楷體" w:cs="Times New Roman" w:hint="eastAsia"/>
                <w:szCs w:val="24"/>
              </w:rPr>
              <w:t>執行民眾法令宣導</w:t>
            </w:r>
            <w:r w:rsidR="00465939">
              <w:rPr>
                <w:rFonts w:ascii="標楷體" w:eastAsia="標楷體" w:hAnsi="標楷體" w:cs="Times New Roman" w:hint="eastAsia"/>
                <w:szCs w:val="24"/>
              </w:rPr>
              <w:t>(</w:t>
            </w:r>
            <w:r w:rsidR="00902598" w:rsidRPr="00465939">
              <w:rPr>
                <w:rFonts w:ascii="標楷體" w:eastAsia="標楷體" w:hAnsi="標楷體" w:cs="Times New Roman"/>
                <w:szCs w:val="24"/>
              </w:rPr>
              <w:t>20</w:t>
            </w:r>
            <w:r w:rsidR="00902598" w:rsidRPr="00465939">
              <w:rPr>
                <w:rFonts w:ascii="標楷體" w:eastAsia="標楷體" w:hAnsi="標楷體" w:cs="Times New Roman" w:hint="eastAsia"/>
                <w:szCs w:val="24"/>
              </w:rPr>
              <w:t>場次</w:t>
            </w:r>
            <w:r w:rsidR="00465939">
              <w:rPr>
                <w:rFonts w:ascii="標楷體" w:eastAsia="標楷體" w:hAnsi="標楷體" w:cs="Times New Roman" w:hint="eastAsia"/>
                <w:szCs w:val="24"/>
              </w:rPr>
              <w:t>)</w:t>
            </w:r>
            <w:r w:rsidR="00902598" w:rsidRPr="00465939">
              <w:rPr>
                <w:rFonts w:ascii="標楷體" w:eastAsia="標楷體" w:hAnsi="標楷體" w:cs="Times New Roman" w:hint="eastAsia"/>
                <w:szCs w:val="24"/>
              </w:rPr>
              <w:t>、業者法令宣導</w:t>
            </w:r>
            <w:r w:rsidR="00465939">
              <w:rPr>
                <w:rFonts w:ascii="標楷體" w:eastAsia="標楷體" w:hAnsi="標楷體" w:cs="Times New Roman" w:hint="eastAsia"/>
                <w:szCs w:val="24"/>
              </w:rPr>
              <w:t>(</w:t>
            </w:r>
            <w:r w:rsidR="00902598" w:rsidRPr="00465939">
              <w:rPr>
                <w:rFonts w:ascii="標楷體" w:eastAsia="標楷體" w:hAnsi="標楷體" w:cs="Times New Roman" w:hint="eastAsia"/>
                <w:szCs w:val="24"/>
              </w:rPr>
              <w:t>1</w:t>
            </w:r>
            <w:r w:rsidR="00902598" w:rsidRPr="00465939">
              <w:rPr>
                <w:rFonts w:ascii="標楷體" w:eastAsia="標楷體" w:hAnsi="標楷體" w:cs="Times New Roman"/>
                <w:szCs w:val="24"/>
              </w:rPr>
              <w:t>82</w:t>
            </w:r>
            <w:r w:rsidR="00902598" w:rsidRPr="00465939">
              <w:rPr>
                <w:rFonts w:ascii="標楷體" w:eastAsia="標楷體" w:hAnsi="標楷體" w:cs="Times New Roman" w:hint="eastAsia"/>
                <w:szCs w:val="24"/>
              </w:rPr>
              <w:t>場次</w:t>
            </w:r>
            <w:r w:rsidR="00465939">
              <w:rPr>
                <w:rFonts w:ascii="標楷體" w:eastAsia="標楷體" w:hAnsi="標楷體" w:cs="Times New Roman" w:hint="eastAsia"/>
                <w:szCs w:val="24"/>
              </w:rPr>
              <w:t>)</w:t>
            </w:r>
            <w:r w:rsidR="00902598" w:rsidRPr="00465939">
              <w:rPr>
                <w:rFonts w:ascii="標楷體" w:eastAsia="標楷體" w:hAnsi="標楷體" w:cs="Times New Roman" w:hint="eastAsia"/>
                <w:szCs w:val="24"/>
              </w:rPr>
              <w:t>合計宣導2</w:t>
            </w:r>
            <w:r w:rsidR="00902598" w:rsidRPr="00465939">
              <w:rPr>
                <w:rFonts w:ascii="標楷體" w:eastAsia="標楷體" w:hAnsi="標楷體" w:cs="Times New Roman"/>
                <w:szCs w:val="24"/>
              </w:rPr>
              <w:t>02</w:t>
            </w:r>
            <w:r w:rsidR="00902598" w:rsidRPr="00465939">
              <w:rPr>
                <w:rFonts w:ascii="標楷體" w:eastAsia="標楷體" w:hAnsi="標楷體" w:cs="Times New Roman" w:hint="eastAsia"/>
                <w:szCs w:val="24"/>
              </w:rPr>
              <w:t>場次，人數約8</w:t>
            </w:r>
            <w:r w:rsidR="00902598" w:rsidRPr="00465939">
              <w:rPr>
                <w:rFonts w:ascii="標楷體" w:eastAsia="標楷體" w:hAnsi="標楷體" w:cs="Times New Roman"/>
                <w:szCs w:val="24"/>
              </w:rPr>
              <w:t>6,000</w:t>
            </w:r>
            <w:r w:rsidR="00902598" w:rsidRPr="00465939">
              <w:rPr>
                <w:rFonts w:ascii="標楷體" w:eastAsia="標楷體" w:hAnsi="標楷體" w:cs="Times New Roman" w:hint="eastAsia"/>
                <w:szCs w:val="24"/>
              </w:rPr>
              <w:t>人，主動積極規劃朝多元化方式進行，如針對基層民眾擴大菸酒法令常識宣導；結合藝文團體及公益活動，於宣導活動中融入文化、藝術等元素，以提昇宣導效果。</w:t>
            </w:r>
          </w:p>
          <w:p w:rsidR="00902598" w:rsidRPr="00465939" w:rsidRDefault="007B42E1" w:rsidP="00414B1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(2)</w:t>
            </w:r>
            <w:r w:rsidR="00902598" w:rsidRPr="00465939">
              <w:rPr>
                <w:rFonts w:ascii="標楷體" w:eastAsia="標楷體" w:hAnsi="標楷體" w:cs="Times New Roman" w:hint="eastAsia"/>
                <w:szCs w:val="24"/>
              </w:rPr>
              <w:t>積極配合中央及市府各機關舉辦之各項大型市政宣導活動，如結合體育處舉辦「2017高雄MIZUNO國際馬拉松賽」、「2017高雄愛河端午嘉年華暨龍舟錦標賽」、財政部國稅局舉辦「</w:t>
            </w:r>
            <w:proofErr w:type="gramStart"/>
            <w:r w:rsidR="00902598" w:rsidRPr="00465939">
              <w:rPr>
                <w:rFonts w:ascii="標楷體" w:eastAsia="標楷體" w:hAnsi="標楷體" w:cs="Times New Roman" w:hint="eastAsia"/>
                <w:szCs w:val="24"/>
              </w:rPr>
              <w:t>106</w:t>
            </w:r>
            <w:proofErr w:type="gramEnd"/>
            <w:r w:rsidR="00902598" w:rsidRPr="00465939">
              <w:rPr>
                <w:rFonts w:ascii="標楷體" w:eastAsia="標楷體" w:hAnsi="標楷體" w:cs="Times New Roman" w:hint="eastAsia"/>
                <w:szCs w:val="24"/>
              </w:rPr>
              <w:t>年度統一發票</w:t>
            </w:r>
            <w:proofErr w:type="gramStart"/>
            <w:r w:rsidR="00902598" w:rsidRPr="00465939">
              <w:rPr>
                <w:rFonts w:ascii="標楷體" w:eastAsia="標楷體" w:hAnsi="標楷體" w:cs="Times New Roman" w:hint="eastAsia"/>
                <w:szCs w:val="24"/>
              </w:rPr>
              <w:t>盃</w:t>
            </w:r>
            <w:proofErr w:type="gramEnd"/>
            <w:r w:rsidR="00902598" w:rsidRPr="00465939">
              <w:rPr>
                <w:rFonts w:ascii="標楷體" w:eastAsia="標楷體" w:hAnsi="標楷體" w:cs="Times New Roman" w:hint="eastAsia"/>
                <w:szCs w:val="24"/>
              </w:rPr>
              <w:t>路跑活動」、民政局舉辦「高雄左營萬年季」、台灣金融服務業聯合總會舉辦「2017年金融服務愛心公益嘉年華高雄場活動」等活動，以透過其書面文宣、大型看板版面印製宣導標語及前往現場設攤等方式宣導菸酒法令。</w:t>
            </w:r>
          </w:p>
          <w:p w:rsidR="00902598" w:rsidRPr="00465939" w:rsidRDefault="00902598" w:rsidP="00BC65DD">
            <w:pPr>
              <w:adjustRightInd w:val="0"/>
              <w:snapToGrid w:val="0"/>
              <w:spacing w:line="360" w:lineRule="exact"/>
              <w:ind w:leftChars="65" w:left="1296" w:rightChars="50" w:right="120" w:hangingChars="475" w:hanging="1140"/>
              <w:jc w:val="both"/>
              <w:rPr>
                <w:rFonts w:ascii="標楷體" w:eastAsia="標楷體" w:hAnsi="標楷體" w:cs="Times New Roman"/>
                <w:szCs w:val="24"/>
              </w:rPr>
            </w:pPr>
            <w:r w:rsidRPr="00465939">
              <w:rPr>
                <w:rFonts w:ascii="標楷體" w:eastAsia="標楷體" w:hAnsi="標楷體" w:cs="Times New Roman" w:hint="eastAsia"/>
                <w:szCs w:val="24"/>
              </w:rPr>
              <w:t>2.靜態方面</w:t>
            </w:r>
          </w:p>
          <w:p w:rsidR="00902598" w:rsidRPr="00465939" w:rsidRDefault="007B42E1" w:rsidP="00414B1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(1)</w:t>
            </w:r>
            <w:r w:rsidR="00902598" w:rsidRPr="00465939">
              <w:rPr>
                <w:rFonts w:ascii="標楷體" w:eastAsia="標楷體" w:hAnsi="標楷體" w:cs="Times New Roman" w:hint="eastAsia"/>
                <w:szCs w:val="24"/>
              </w:rPr>
              <w:t>為宣導民眾選購酒品時，優先購買取得認證「W」字型標章之優質酒品，勿購買來路不明或價格顯不合理之酒品，委託台灣鐵道廣告有限公司製作宣導廣告，</w:t>
            </w:r>
            <w:proofErr w:type="gramStart"/>
            <w:r w:rsidR="00902598" w:rsidRPr="00465939">
              <w:rPr>
                <w:rFonts w:ascii="標楷體" w:eastAsia="標楷體" w:hAnsi="標楷體" w:cs="Times New Roman" w:hint="eastAsia"/>
                <w:szCs w:val="24"/>
              </w:rPr>
              <w:t>刊掛於</w:t>
            </w:r>
            <w:proofErr w:type="gramEnd"/>
            <w:r w:rsidR="00902598" w:rsidRPr="00465939">
              <w:rPr>
                <w:rFonts w:ascii="標楷體" w:eastAsia="標楷體" w:hAnsi="標楷體" w:cs="Times New Roman" w:hint="eastAsia"/>
                <w:szCs w:val="24"/>
              </w:rPr>
              <w:t>台鐵電聯車廂，藉以有效宣導菸酒法令，擴大宣導效益。</w:t>
            </w:r>
          </w:p>
          <w:p w:rsidR="00902598" w:rsidRPr="00465939" w:rsidRDefault="007B42E1" w:rsidP="00414B1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(2)</w:t>
            </w:r>
            <w:r w:rsidR="00902598" w:rsidRPr="00465939">
              <w:rPr>
                <w:rFonts w:ascii="標楷體" w:eastAsia="標楷體" w:hAnsi="標楷體" w:cs="Times New Roman" w:hint="eastAsia"/>
                <w:szCs w:val="24"/>
              </w:rPr>
              <w:t>利用高雄捷運美麗島站內大型燈箱刊登宣導廣告，積極宣導菸酒法令，以落實多元多管道宣導之目標，提昇宣導效益。</w:t>
            </w:r>
          </w:p>
          <w:p w:rsidR="00902598" w:rsidRPr="00465939" w:rsidRDefault="007B42E1" w:rsidP="00414B1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(3)</w:t>
            </w:r>
            <w:r w:rsidR="00902598" w:rsidRPr="00465939">
              <w:rPr>
                <w:rFonts w:ascii="標楷體" w:eastAsia="標楷體" w:hAnsi="標楷體" w:cs="Times New Roman" w:hint="eastAsia"/>
                <w:szCs w:val="24"/>
              </w:rPr>
              <w:t>委外製作宣導動畫短片，</w:t>
            </w:r>
            <w:proofErr w:type="gramStart"/>
            <w:r w:rsidR="00902598" w:rsidRPr="00465939">
              <w:rPr>
                <w:rFonts w:ascii="標楷體" w:eastAsia="標楷體" w:hAnsi="標楷體" w:cs="Times New Roman" w:hint="eastAsia"/>
                <w:szCs w:val="24"/>
              </w:rPr>
              <w:t>假本市</w:t>
            </w:r>
            <w:proofErr w:type="gramEnd"/>
            <w:r w:rsidR="00902598" w:rsidRPr="00465939">
              <w:rPr>
                <w:rFonts w:ascii="標楷體" w:eastAsia="標楷體" w:hAnsi="標楷體" w:cs="Times New Roman" w:hint="eastAsia"/>
                <w:szCs w:val="24"/>
              </w:rPr>
              <w:t>各大影廳於電影開播前廣告時段播放，積極宣導菸酒管理相關法令。</w:t>
            </w:r>
          </w:p>
          <w:p w:rsidR="00902598" w:rsidRPr="00465939" w:rsidRDefault="007B42E1" w:rsidP="00414B1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lastRenderedPageBreak/>
              <w:t>(4)</w:t>
            </w:r>
            <w:r w:rsidR="00902598" w:rsidRPr="00465939">
              <w:rPr>
                <w:rFonts w:ascii="標楷體" w:eastAsia="標楷體" w:hAnsi="標楷體" w:cs="Times New Roman" w:hint="eastAsia"/>
                <w:szCs w:val="24"/>
              </w:rPr>
              <w:t>為維護市民權益，利用本府四維行政中心所設置之市政資              訊導</w:t>
            </w:r>
            <w:proofErr w:type="gramStart"/>
            <w:r w:rsidR="00902598" w:rsidRPr="00465939">
              <w:rPr>
                <w:rFonts w:ascii="標楷體" w:eastAsia="標楷體" w:hAnsi="標楷體" w:cs="Times New Roman" w:hint="eastAsia"/>
                <w:szCs w:val="24"/>
              </w:rPr>
              <w:t>覽</w:t>
            </w:r>
            <w:proofErr w:type="gramEnd"/>
            <w:r w:rsidR="00902598" w:rsidRPr="00465939">
              <w:rPr>
                <w:rFonts w:ascii="標楷體" w:eastAsia="標楷體" w:hAnsi="標楷體" w:cs="Times New Roman" w:hint="eastAsia"/>
                <w:szCs w:val="24"/>
              </w:rPr>
              <w:t>機播放菸酒法令宣導短片，以加強民眾對菸酒常識的認識。</w:t>
            </w:r>
          </w:p>
          <w:p w:rsidR="00902598" w:rsidRPr="00465939" w:rsidRDefault="007B42E1" w:rsidP="00414B1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(5)</w:t>
            </w:r>
            <w:r w:rsidR="00902598" w:rsidRPr="00465939">
              <w:rPr>
                <w:rFonts w:ascii="標楷體" w:eastAsia="標楷體" w:hAnsi="標楷體" w:cs="Times New Roman" w:hint="eastAsia"/>
                <w:szCs w:val="24"/>
              </w:rPr>
              <w:t>委託南方之音、正聲等廣播電台製播菸酒法令宣導內容，針對不同族群，呼籲民眾</w:t>
            </w:r>
            <w:proofErr w:type="gramStart"/>
            <w:r w:rsidR="00902598" w:rsidRPr="00465939">
              <w:rPr>
                <w:rFonts w:ascii="標楷體" w:eastAsia="標楷體" w:hAnsi="標楷體" w:cs="Times New Roman" w:hint="eastAsia"/>
                <w:szCs w:val="24"/>
              </w:rPr>
              <w:t>勿</w:t>
            </w:r>
            <w:proofErr w:type="gramEnd"/>
            <w:r w:rsidR="00902598" w:rsidRPr="00465939">
              <w:rPr>
                <w:rFonts w:ascii="標楷體" w:eastAsia="標楷體" w:hAnsi="標楷體" w:cs="Times New Roman" w:hint="eastAsia"/>
                <w:szCs w:val="24"/>
              </w:rPr>
              <w:t>購買來路不明菸酒品及網路不得販售酒品等相關菸酒法令，提昇民眾對菸酒常識的認知。</w:t>
            </w:r>
          </w:p>
          <w:p w:rsidR="00902598" w:rsidRPr="00465939" w:rsidRDefault="00414B12" w:rsidP="00414B1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(6)</w:t>
            </w:r>
            <w:r w:rsidR="00902598" w:rsidRPr="00465939">
              <w:rPr>
                <w:rFonts w:ascii="標楷體" w:eastAsia="標楷體" w:hAnsi="標楷體" w:cs="Times New Roman" w:hint="eastAsia"/>
                <w:szCs w:val="24"/>
              </w:rPr>
              <w:t>分別透過台灣新生報、蘋果日報、中國時報、自由時報、聯合報及卓越雜誌等報章雜誌宣導不得以自動販賣機、郵購、電子購物等方式販賣或轉讓酒品等相關菸酒法令。</w:t>
            </w:r>
          </w:p>
          <w:p w:rsidR="00902598" w:rsidRPr="00465939" w:rsidRDefault="00414B12" w:rsidP="00414B1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(7)</w:t>
            </w:r>
            <w:r w:rsidR="00902598" w:rsidRPr="00465939">
              <w:rPr>
                <w:rFonts w:ascii="標楷體" w:eastAsia="標楷體" w:hAnsi="標楷體" w:cs="Times New Roman" w:hint="eastAsia"/>
                <w:szCs w:val="24"/>
              </w:rPr>
              <w:t>委外製作菸酒法令宣導紅</w:t>
            </w:r>
            <w:proofErr w:type="gramStart"/>
            <w:r w:rsidR="00902598" w:rsidRPr="00465939">
              <w:rPr>
                <w:rFonts w:ascii="標楷體" w:eastAsia="標楷體" w:hAnsi="標楷體" w:cs="Times New Roman" w:hint="eastAsia"/>
                <w:szCs w:val="24"/>
              </w:rPr>
              <w:t>布條刊掛於本</w:t>
            </w:r>
            <w:proofErr w:type="gramEnd"/>
            <w:r w:rsidR="00902598" w:rsidRPr="00465939">
              <w:rPr>
                <w:rFonts w:ascii="標楷體" w:eastAsia="標楷體" w:hAnsi="標楷體" w:cs="Times New Roman" w:hint="eastAsia"/>
                <w:szCs w:val="24"/>
              </w:rPr>
              <w:t>府環保局所屬環保清潔車輛，向往來民眾宣導菸酒法令。</w:t>
            </w:r>
          </w:p>
          <w:p w:rsidR="00902598" w:rsidRPr="00465939" w:rsidRDefault="00414B12" w:rsidP="00414B1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465939">
              <w:rPr>
                <w:rFonts w:ascii="標楷體" w:eastAsia="標楷體" w:hAnsi="標楷體" w:cs="Times New Roman" w:hint="eastAsia"/>
                <w:szCs w:val="24"/>
              </w:rPr>
              <w:t>(8)</w:t>
            </w:r>
            <w:proofErr w:type="gramStart"/>
            <w:r w:rsidR="00902598" w:rsidRPr="00465939">
              <w:rPr>
                <w:rFonts w:ascii="標楷體" w:eastAsia="標楷體" w:hAnsi="標楷體" w:cs="Times New Roman" w:hint="eastAsia"/>
                <w:szCs w:val="24"/>
              </w:rPr>
              <w:t>賡</w:t>
            </w:r>
            <w:proofErr w:type="gramEnd"/>
            <w:r w:rsidR="00902598" w:rsidRPr="00465939">
              <w:rPr>
                <w:rFonts w:ascii="標楷體" w:eastAsia="標楷體" w:hAnsi="標楷體" w:cs="Times New Roman" w:hint="eastAsia"/>
                <w:szCs w:val="24"/>
              </w:rPr>
              <w:t>續結合本府交通局利用本市公車候車亭製作廣告宣導看板</w:t>
            </w:r>
            <w:r w:rsidR="00BC65DD" w:rsidRPr="00465939">
              <w:rPr>
                <w:rFonts w:ascii="標楷體" w:eastAsia="標楷體" w:hAnsi="標楷體" w:cs="Times New Roman" w:hint="eastAsia"/>
                <w:szCs w:val="24"/>
              </w:rPr>
              <w:t>八</w:t>
            </w:r>
            <w:r w:rsidR="00902598" w:rsidRPr="00465939">
              <w:rPr>
                <w:rFonts w:ascii="標楷體" w:eastAsia="標楷體" w:hAnsi="標楷體" w:cs="Times New Roman" w:hint="eastAsia"/>
                <w:szCs w:val="24"/>
              </w:rPr>
              <w:t>座，強化民眾對菸酒法令認知及配合財政部宣導最新菸酒法令。</w:t>
            </w:r>
          </w:p>
          <w:p w:rsidR="00902598" w:rsidRPr="00465939" w:rsidRDefault="00465939" w:rsidP="00414B1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Pr>
                <w:rFonts w:ascii="標楷體" w:eastAsia="標楷體" w:hAnsi="標楷體" w:cs="Times New Roman" w:hint="eastAsia"/>
                <w:szCs w:val="24"/>
              </w:rPr>
              <w:t>(</w:t>
            </w:r>
            <w:r w:rsidR="00902598" w:rsidRPr="00465939">
              <w:rPr>
                <w:rFonts w:ascii="標楷體" w:eastAsia="標楷體" w:hAnsi="標楷體" w:cs="Times New Roman" w:hint="eastAsia"/>
                <w:szCs w:val="24"/>
              </w:rPr>
              <w:t>9</w:t>
            </w:r>
            <w:r>
              <w:rPr>
                <w:rFonts w:ascii="標楷體" w:eastAsia="標楷體" w:hAnsi="標楷體" w:cs="Times New Roman" w:hint="eastAsia"/>
                <w:szCs w:val="24"/>
              </w:rPr>
              <w:t>)</w:t>
            </w:r>
            <w:r w:rsidR="00902598" w:rsidRPr="00465939">
              <w:rPr>
                <w:rFonts w:ascii="標楷體" w:eastAsia="標楷體" w:hAnsi="標楷體" w:cs="Times New Roman" w:hint="eastAsia"/>
                <w:szCs w:val="24"/>
              </w:rPr>
              <w:t>為提昇民眾對菸酒法令的認知，製作宣導立牌及摺頁分別置放於本局所屬稅捐處暨分處及動產質借所向往來洽公民眾宣導，以擴大宣導效益。</w:t>
            </w:r>
          </w:p>
          <w:p w:rsidR="008106E9" w:rsidRPr="00465939" w:rsidRDefault="008106E9" w:rsidP="00F34C00">
            <w:pPr>
              <w:snapToGrid w:val="0"/>
              <w:spacing w:line="360" w:lineRule="exact"/>
              <w:ind w:leftChars="50" w:left="720" w:rightChars="50" w:right="120" w:hangingChars="250" w:hanging="600"/>
              <w:jc w:val="both"/>
              <w:rPr>
                <w:rFonts w:ascii="標楷體" w:eastAsia="標楷體" w:hAnsi="標楷體" w:cs="Times New Roman"/>
                <w:szCs w:val="24"/>
              </w:rPr>
            </w:pPr>
          </w:p>
          <w:p w:rsidR="008106E9" w:rsidRPr="00465939" w:rsidRDefault="00902598" w:rsidP="00BC65DD">
            <w:pPr>
              <w:snapToGrid w:val="0"/>
              <w:spacing w:line="360" w:lineRule="exact"/>
              <w:ind w:leftChars="50" w:left="120" w:rightChars="50" w:right="120"/>
              <w:jc w:val="both"/>
              <w:rPr>
                <w:rFonts w:ascii="標楷體" w:eastAsia="標楷體" w:hAnsi="標楷體" w:cs="Times New Roman"/>
                <w:szCs w:val="24"/>
              </w:rPr>
            </w:pPr>
            <w:proofErr w:type="gramStart"/>
            <w:r w:rsidRPr="00465939">
              <w:rPr>
                <w:rFonts w:ascii="標楷體" w:eastAsia="標楷體" w:hAnsi="標楷體" w:cs="Times New Roman"/>
                <w:szCs w:val="24"/>
              </w:rPr>
              <w:t>10</w:t>
            </w:r>
            <w:r w:rsidRPr="00465939">
              <w:rPr>
                <w:rFonts w:ascii="標楷體" w:eastAsia="標楷體" w:hAnsi="標楷體" w:cs="Times New Roman" w:hint="eastAsia"/>
                <w:szCs w:val="24"/>
              </w:rPr>
              <w:t>6</w:t>
            </w:r>
            <w:proofErr w:type="gramEnd"/>
            <w:r w:rsidR="008106E9" w:rsidRPr="00465939">
              <w:rPr>
                <w:rFonts w:ascii="標楷體" w:eastAsia="標楷體" w:hAnsi="標楷體" w:cs="Times New Roman"/>
                <w:szCs w:val="24"/>
              </w:rPr>
              <w:t>年</w:t>
            </w:r>
            <w:r w:rsidR="008106E9" w:rsidRPr="00465939">
              <w:rPr>
                <w:rFonts w:ascii="標楷體" w:eastAsia="標楷體" w:hAnsi="標楷體" w:cs="Times New Roman" w:hint="eastAsia"/>
                <w:szCs w:val="24"/>
              </w:rPr>
              <w:t>度辦理</w:t>
            </w:r>
            <w:r w:rsidRPr="00465939">
              <w:rPr>
                <w:rFonts w:ascii="標楷體" w:eastAsia="標楷體" w:hAnsi="標楷體" w:cs="Times New Roman" w:hint="eastAsia"/>
                <w:szCs w:val="24"/>
              </w:rPr>
              <w:t>8</w:t>
            </w:r>
            <w:r w:rsidR="008106E9" w:rsidRPr="00465939">
              <w:rPr>
                <w:rFonts w:ascii="標楷體" w:eastAsia="標楷體" w:hAnsi="標楷體" w:cs="Times New Roman" w:hint="eastAsia"/>
                <w:szCs w:val="24"/>
              </w:rPr>
              <w:t>次銷毀已判決</w:t>
            </w:r>
            <w:r w:rsidR="00465939">
              <w:rPr>
                <w:rFonts w:ascii="標楷體" w:eastAsia="標楷體" w:hAnsi="標楷體" w:cs="Times New Roman" w:hint="eastAsia"/>
                <w:szCs w:val="24"/>
              </w:rPr>
              <w:t>(</w:t>
            </w:r>
            <w:r w:rsidR="008106E9" w:rsidRPr="00465939">
              <w:rPr>
                <w:rFonts w:ascii="標楷體" w:eastAsia="標楷體" w:hAnsi="標楷體" w:cs="Times New Roman" w:hint="eastAsia"/>
                <w:szCs w:val="24"/>
              </w:rPr>
              <w:t>裁處</w:t>
            </w:r>
            <w:r w:rsidR="00465939">
              <w:rPr>
                <w:rFonts w:ascii="標楷體" w:eastAsia="標楷體" w:hAnsi="標楷體" w:cs="Times New Roman" w:hint="eastAsia"/>
                <w:szCs w:val="24"/>
              </w:rPr>
              <w:t>)</w:t>
            </w:r>
            <w:r w:rsidR="008106E9" w:rsidRPr="00465939">
              <w:rPr>
                <w:rFonts w:ascii="標楷體" w:eastAsia="標楷體" w:hAnsi="標楷體" w:cs="Times New Roman" w:hint="eastAsia"/>
                <w:szCs w:val="24"/>
              </w:rPr>
              <w:t>之沒收、沒入</w:t>
            </w:r>
            <w:r w:rsidR="00465939">
              <w:rPr>
                <w:rFonts w:ascii="標楷體" w:eastAsia="標楷體" w:hAnsi="標楷體" w:cs="Times New Roman" w:hint="eastAsia"/>
                <w:szCs w:val="24"/>
              </w:rPr>
              <w:t>(</w:t>
            </w:r>
            <w:r w:rsidR="008106E9" w:rsidRPr="00465939">
              <w:rPr>
                <w:rFonts w:ascii="標楷體" w:eastAsia="標楷體" w:hAnsi="標楷體" w:cs="Times New Roman" w:hint="eastAsia"/>
                <w:szCs w:val="24"/>
              </w:rPr>
              <w:t>含以前年度查獲</w:t>
            </w:r>
            <w:r w:rsidR="00465939">
              <w:rPr>
                <w:rFonts w:ascii="標楷體" w:eastAsia="標楷體" w:hAnsi="標楷體" w:cs="Times New Roman" w:hint="eastAsia"/>
                <w:szCs w:val="24"/>
              </w:rPr>
              <w:t>)</w:t>
            </w:r>
            <w:r w:rsidR="008106E9" w:rsidRPr="00465939">
              <w:rPr>
                <w:rFonts w:ascii="標楷體" w:eastAsia="標楷體" w:hAnsi="標楷體" w:cs="Times New Roman" w:hint="eastAsia"/>
                <w:szCs w:val="24"/>
              </w:rPr>
              <w:t>物品</w:t>
            </w:r>
            <w:r w:rsidR="008106E9" w:rsidRPr="00465939">
              <w:rPr>
                <w:rFonts w:ascii="標楷體" w:eastAsia="標楷體" w:hAnsi="標楷體" w:cs="Times New Roman"/>
                <w:szCs w:val="24"/>
              </w:rPr>
              <w:t>，</w:t>
            </w:r>
            <w:r w:rsidR="008106E9" w:rsidRPr="00465939">
              <w:rPr>
                <w:rFonts w:ascii="標楷體" w:eastAsia="標楷體" w:hAnsi="標楷體" w:cs="Times New Roman" w:hint="eastAsia"/>
                <w:szCs w:val="24"/>
              </w:rPr>
              <w:t>總計銷毀</w:t>
            </w:r>
            <w:proofErr w:type="gramStart"/>
            <w:r w:rsidR="008106E9" w:rsidRPr="00465939">
              <w:rPr>
                <w:rFonts w:ascii="標楷體" w:eastAsia="標楷體" w:hAnsi="標楷體" w:cs="Times New Roman"/>
                <w:szCs w:val="24"/>
              </w:rPr>
              <w:t>菸</w:t>
            </w:r>
            <w:proofErr w:type="gramEnd"/>
            <w:r w:rsidR="008106E9" w:rsidRPr="00465939">
              <w:rPr>
                <w:rFonts w:ascii="標楷體" w:eastAsia="標楷體" w:hAnsi="標楷體" w:cs="Times New Roman"/>
                <w:szCs w:val="24"/>
              </w:rPr>
              <w:t>品</w:t>
            </w:r>
            <w:r w:rsidRPr="00465939">
              <w:rPr>
                <w:rFonts w:ascii="標楷體" w:eastAsia="標楷體" w:hAnsi="標楷體" w:cs="Times New Roman" w:hint="eastAsia"/>
                <w:szCs w:val="24"/>
              </w:rPr>
              <w:t>283</w:t>
            </w:r>
            <w:r w:rsidR="008106E9" w:rsidRPr="00465939">
              <w:rPr>
                <w:rFonts w:ascii="標楷體" w:eastAsia="標楷體" w:hAnsi="標楷體" w:cs="Times New Roman" w:hint="eastAsia"/>
                <w:szCs w:val="24"/>
              </w:rPr>
              <w:t>萬</w:t>
            </w:r>
            <w:r w:rsidRPr="00465939">
              <w:rPr>
                <w:rFonts w:ascii="標楷體" w:eastAsia="標楷體" w:hAnsi="標楷體" w:cs="Times New Roman" w:hint="eastAsia"/>
                <w:szCs w:val="24"/>
              </w:rPr>
              <w:t>1,003</w:t>
            </w:r>
            <w:r w:rsidR="008106E9" w:rsidRPr="00465939">
              <w:rPr>
                <w:rFonts w:ascii="標楷體" w:eastAsia="標楷體" w:hAnsi="標楷體" w:cs="Times New Roman"/>
                <w:szCs w:val="24"/>
              </w:rPr>
              <w:t>包及酒品</w:t>
            </w:r>
            <w:r w:rsidRPr="00465939">
              <w:rPr>
                <w:rFonts w:ascii="標楷體" w:eastAsia="標楷體" w:hAnsi="標楷體" w:cs="Times New Roman" w:hint="eastAsia"/>
                <w:szCs w:val="24"/>
              </w:rPr>
              <w:t>8</w:t>
            </w:r>
            <w:r w:rsidR="008106E9" w:rsidRPr="00465939">
              <w:rPr>
                <w:rFonts w:ascii="標楷體" w:eastAsia="標楷體" w:hAnsi="標楷體" w:cs="Times New Roman" w:hint="eastAsia"/>
                <w:szCs w:val="24"/>
              </w:rPr>
              <w:t>萬</w:t>
            </w:r>
            <w:r w:rsidRPr="00465939">
              <w:rPr>
                <w:rFonts w:ascii="標楷體" w:eastAsia="標楷體" w:hAnsi="標楷體" w:cs="Times New Roman" w:hint="eastAsia"/>
                <w:szCs w:val="24"/>
              </w:rPr>
              <w:t>1,720.19</w:t>
            </w:r>
            <w:r w:rsidR="008106E9" w:rsidRPr="00465939">
              <w:rPr>
                <w:rFonts w:ascii="標楷體" w:eastAsia="標楷體" w:hAnsi="標楷體" w:cs="Times New Roman"/>
                <w:szCs w:val="24"/>
              </w:rPr>
              <w:t>公升</w:t>
            </w:r>
            <w:r w:rsidR="008106E9" w:rsidRPr="00465939">
              <w:rPr>
                <w:rFonts w:ascii="標楷體" w:eastAsia="標楷體" w:hAnsi="標楷體" w:cs="Times New Roman" w:hint="eastAsia"/>
                <w:szCs w:val="24"/>
              </w:rPr>
              <w:t>。</w:t>
            </w:r>
          </w:p>
          <w:p w:rsidR="008106E9" w:rsidRPr="00465939" w:rsidRDefault="008106E9" w:rsidP="00F34C00">
            <w:pPr>
              <w:snapToGrid w:val="0"/>
              <w:spacing w:line="360" w:lineRule="exact"/>
              <w:ind w:leftChars="50" w:left="144" w:rightChars="50" w:right="120" w:hangingChars="10" w:hanging="24"/>
              <w:jc w:val="both"/>
              <w:rPr>
                <w:rFonts w:ascii="標楷體" w:eastAsia="標楷體" w:hAnsi="標楷體" w:cs="Times New Roman"/>
                <w:szCs w:val="24"/>
              </w:rPr>
            </w:pPr>
          </w:p>
          <w:p w:rsidR="00E55709" w:rsidRPr="00465939" w:rsidRDefault="00E55709" w:rsidP="00F34C00">
            <w:pPr>
              <w:snapToGrid w:val="0"/>
              <w:spacing w:beforeLines="50" w:before="180" w:afterLines="50" w:after="180" w:line="360" w:lineRule="exact"/>
              <w:ind w:leftChars="50" w:left="120" w:rightChars="50" w:right="120"/>
              <w:jc w:val="both"/>
              <w:rPr>
                <w:rFonts w:ascii="標楷體" w:eastAsia="標楷體" w:hAnsi="標楷體" w:cs="Times New Roman"/>
                <w:szCs w:val="24"/>
              </w:rPr>
            </w:pPr>
          </w:p>
          <w:p w:rsidR="008106E9" w:rsidRPr="00465939" w:rsidRDefault="00A77857" w:rsidP="00BC65DD">
            <w:pPr>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原</w:t>
            </w:r>
            <w:r w:rsidR="008106E9" w:rsidRPr="00465939">
              <w:rPr>
                <w:rFonts w:ascii="標楷體" w:eastAsia="標楷體" w:hAnsi="標楷體" w:cs="Times New Roman" w:hint="eastAsia"/>
                <w:szCs w:val="24"/>
              </w:rPr>
              <w:t>高雄縣縣有及鄉鎮有之市有土地，屬非都市計畫土地甚多，因土地未編定使用分區及使用地類別，暫無法指定管理機關，已依地政局提供之地籍資料，逐筆</w:t>
            </w:r>
            <w:proofErr w:type="gramStart"/>
            <w:r w:rsidR="008106E9" w:rsidRPr="00465939">
              <w:rPr>
                <w:rFonts w:ascii="標楷體" w:eastAsia="標楷體" w:hAnsi="標楷體" w:cs="Times New Roman" w:hint="eastAsia"/>
                <w:szCs w:val="24"/>
              </w:rPr>
              <w:t>釐</w:t>
            </w:r>
            <w:proofErr w:type="gramEnd"/>
            <w:r w:rsidR="008106E9" w:rsidRPr="00465939">
              <w:rPr>
                <w:rFonts w:ascii="標楷體" w:eastAsia="標楷體" w:hAnsi="標楷體" w:cs="Times New Roman" w:hint="eastAsia"/>
                <w:szCs w:val="24"/>
              </w:rPr>
              <w:t>清使用分區後，目前已指定</w:t>
            </w:r>
            <w:r w:rsidRPr="00465939">
              <w:rPr>
                <w:rFonts w:ascii="標楷體" w:eastAsia="標楷體" w:hAnsi="標楷體" w:cs="Times New Roman" w:hint="eastAsia"/>
                <w:szCs w:val="24"/>
              </w:rPr>
              <w:t>340</w:t>
            </w:r>
            <w:r w:rsidR="008106E9" w:rsidRPr="00465939">
              <w:rPr>
                <w:rFonts w:ascii="標楷體" w:eastAsia="標楷體" w:hAnsi="標楷體" w:cs="Times New Roman" w:hint="eastAsia"/>
                <w:szCs w:val="24"/>
              </w:rPr>
              <w:t>筆業務權責單位管理，尚未指定部分將</w:t>
            </w:r>
            <w:proofErr w:type="gramStart"/>
            <w:r w:rsidR="008106E9" w:rsidRPr="00465939">
              <w:rPr>
                <w:rFonts w:ascii="標楷體" w:eastAsia="標楷體" w:hAnsi="標楷體" w:cs="Times New Roman" w:hint="eastAsia"/>
                <w:szCs w:val="24"/>
              </w:rPr>
              <w:t>賡</w:t>
            </w:r>
            <w:proofErr w:type="gramEnd"/>
            <w:r w:rsidR="008106E9" w:rsidRPr="00465939">
              <w:rPr>
                <w:rFonts w:ascii="標楷體" w:eastAsia="標楷體" w:hAnsi="標楷體" w:cs="Times New Roman" w:hint="eastAsia"/>
                <w:szCs w:val="24"/>
              </w:rPr>
              <w:t>續清理。</w:t>
            </w:r>
          </w:p>
          <w:p w:rsidR="008106E9" w:rsidRPr="00465939" w:rsidRDefault="008106E9" w:rsidP="00F34C00">
            <w:pPr>
              <w:adjustRightInd w:val="0"/>
              <w:snapToGrid w:val="0"/>
              <w:spacing w:line="360" w:lineRule="exact"/>
              <w:ind w:leftChars="50" w:left="600" w:rightChars="50" w:right="120" w:hangingChars="200" w:hanging="480"/>
              <w:jc w:val="both"/>
              <w:rPr>
                <w:rFonts w:ascii="標楷體" w:eastAsia="標楷體" w:hAnsi="標楷體" w:cs="Times New Roman"/>
                <w:szCs w:val="24"/>
              </w:rPr>
            </w:pPr>
          </w:p>
          <w:p w:rsidR="008106E9" w:rsidRPr="00465939" w:rsidRDefault="00465939" w:rsidP="0004593D">
            <w:pPr>
              <w:adjustRightInd w:val="0"/>
              <w:snapToGrid w:val="0"/>
              <w:spacing w:line="360" w:lineRule="exact"/>
              <w:ind w:leftChars="50" w:left="600" w:rightChars="50" w:right="120" w:hangingChars="200" w:hanging="480"/>
              <w:jc w:val="both"/>
              <w:rPr>
                <w:rFonts w:ascii="標楷體" w:eastAsia="標楷體" w:hAnsi="標楷體" w:cs="Times New Roman"/>
                <w:szCs w:val="24"/>
              </w:rPr>
            </w:pPr>
            <w:r>
              <w:rPr>
                <w:rFonts w:ascii="標楷體" w:eastAsia="標楷體" w:hAnsi="標楷體" w:cs="Times New Roman" w:hint="eastAsia"/>
                <w:szCs w:val="24"/>
              </w:rPr>
              <w:t>(</w:t>
            </w:r>
            <w:proofErr w:type="gramStart"/>
            <w:r w:rsidR="008106E9" w:rsidRPr="00465939">
              <w:rPr>
                <w:rFonts w:ascii="標楷體" w:eastAsia="標楷體" w:hAnsi="標楷體" w:cs="Times New Roman" w:hint="eastAsia"/>
                <w:szCs w:val="24"/>
              </w:rPr>
              <w:t>一</w:t>
            </w:r>
            <w:proofErr w:type="gramEnd"/>
            <w:r>
              <w:rPr>
                <w:rFonts w:ascii="標楷體" w:eastAsia="標楷體" w:hAnsi="標楷體" w:cs="Times New Roman" w:hint="eastAsia"/>
                <w:szCs w:val="24"/>
              </w:rPr>
              <w:t>)</w:t>
            </w:r>
            <w:r w:rsidR="008106E9" w:rsidRPr="00465939">
              <w:rPr>
                <w:rFonts w:ascii="標楷體" w:eastAsia="標楷體" w:hAnsi="標楷體" w:cs="Times New Roman" w:hint="eastAsia"/>
                <w:szCs w:val="24"/>
              </w:rPr>
              <w:t>除輔導各機關學校全面使用「高雄市市有財產管理資訊系統」外，為更簡化作業程序，強化其功能及運用，</w:t>
            </w:r>
            <w:proofErr w:type="gramStart"/>
            <w:r w:rsidR="008106E9" w:rsidRPr="00465939">
              <w:rPr>
                <w:rFonts w:ascii="標楷體" w:eastAsia="標楷體" w:hAnsi="標楷體" w:cs="Times New Roman" w:hint="eastAsia"/>
                <w:szCs w:val="24"/>
              </w:rPr>
              <w:t>賡</w:t>
            </w:r>
            <w:proofErr w:type="gramEnd"/>
            <w:r w:rsidR="008106E9" w:rsidRPr="00465939">
              <w:rPr>
                <w:rFonts w:ascii="標楷體" w:eastAsia="標楷體" w:hAnsi="標楷體" w:cs="Times New Roman" w:hint="eastAsia"/>
                <w:szCs w:val="24"/>
              </w:rPr>
              <w:t xml:space="preserve">續完成系統改版作業，進而創造公有財產管理效能。 </w:t>
            </w:r>
          </w:p>
          <w:p w:rsidR="008106E9" w:rsidRPr="00465939" w:rsidRDefault="00465939" w:rsidP="0004593D">
            <w:pPr>
              <w:adjustRightInd w:val="0"/>
              <w:snapToGrid w:val="0"/>
              <w:spacing w:line="360" w:lineRule="exact"/>
              <w:ind w:leftChars="50" w:left="600" w:rightChars="50" w:right="120" w:hangingChars="200" w:hanging="480"/>
              <w:jc w:val="both"/>
              <w:rPr>
                <w:rFonts w:ascii="標楷體" w:eastAsia="標楷體" w:hAnsi="標楷體" w:cs="Times New Roman"/>
                <w:szCs w:val="24"/>
              </w:rPr>
            </w:pPr>
            <w:r>
              <w:rPr>
                <w:rFonts w:ascii="標楷體" w:eastAsia="標楷體" w:hAnsi="標楷體" w:cs="Times New Roman" w:hint="eastAsia"/>
                <w:szCs w:val="24"/>
              </w:rPr>
              <w:t>(</w:t>
            </w:r>
            <w:r w:rsidR="008106E9" w:rsidRPr="00465939">
              <w:rPr>
                <w:rFonts w:ascii="標楷體" w:eastAsia="標楷體" w:hAnsi="標楷體" w:cs="Times New Roman" w:hint="eastAsia"/>
                <w:szCs w:val="24"/>
              </w:rPr>
              <w:t>二</w:t>
            </w:r>
            <w:r>
              <w:rPr>
                <w:rFonts w:ascii="標楷體" w:eastAsia="標楷體" w:hAnsi="標楷體" w:cs="Times New Roman" w:hint="eastAsia"/>
                <w:szCs w:val="24"/>
              </w:rPr>
              <w:t>)</w:t>
            </w:r>
            <w:r w:rsidR="008106E9" w:rsidRPr="00465939">
              <w:rPr>
                <w:rFonts w:ascii="標楷體" w:eastAsia="標楷體" w:hAnsi="標楷體" w:cs="Times New Roman" w:hint="eastAsia"/>
                <w:szCs w:val="24"/>
              </w:rPr>
              <w:t>依據「高雄市政府市有財產管理情形檢核計畫」，除督導市府571個機關學校，確實自行辦理檢核外，並對檢核結果逐一書面審核，經審查有待輔導之機關，列入實地檢查對象，以健全其管理效能。</w:t>
            </w:r>
          </w:p>
          <w:p w:rsidR="008106E9" w:rsidRPr="00465939" w:rsidRDefault="00465939" w:rsidP="0004593D">
            <w:pPr>
              <w:adjustRightInd w:val="0"/>
              <w:snapToGrid w:val="0"/>
              <w:spacing w:line="360" w:lineRule="exact"/>
              <w:ind w:leftChars="50" w:left="600" w:rightChars="50" w:right="120" w:hangingChars="200" w:hanging="480"/>
              <w:jc w:val="both"/>
              <w:rPr>
                <w:rFonts w:ascii="標楷體" w:eastAsia="標楷體" w:hAnsi="標楷體" w:cs="Times New Roman"/>
                <w:szCs w:val="24"/>
              </w:rPr>
            </w:pPr>
            <w:r>
              <w:rPr>
                <w:rFonts w:ascii="標楷體" w:eastAsia="標楷體" w:hAnsi="標楷體" w:cs="Times New Roman" w:hint="eastAsia"/>
                <w:szCs w:val="24"/>
              </w:rPr>
              <w:t>(</w:t>
            </w:r>
            <w:r w:rsidR="008106E9" w:rsidRPr="00465939">
              <w:rPr>
                <w:rFonts w:ascii="標楷體" w:eastAsia="標楷體" w:hAnsi="標楷體" w:cs="Times New Roman" w:hint="eastAsia"/>
                <w:szCs w:val="24"/>
              </w:rPr>
              <w:t>三</w:t>
            </w:r>
            <w:r>
              <w:rPr>
                <w:rFonts w:ascii="標楷體" w:eastAsia="標楷體" w:hAnsi="標楷體" w:cs="Times New Roman" w:hint="eastAsia"/>
                <w:szCs w:val="24"/>
              </w:rPr>
              <w:t>)</w:t>
            </w:r>
            <w:proofErr w:type="gramStart"/>
            <w:r w:rsidR="00A77857" w:rsidRPr="00465939">
              <w:rPr>
                <w:rFonts w:ascii="標楷體" w:eastAsia="標楷體" w:hAnsi="標楷體" w:cs="Times New Roman" w:hint="eastAsia"/>
                <w:szCs w:val="24"/>
              </w:rPr>
              <w:t>106</w:t>
            </w:r>
            <w:proofErr w:type="gramEnd"/>
            <w:r w:rsidR="008106E9" w:rsidRPr="00465939">
              <w:rPr>
                <w:rFonts w:ascii="標楷體" w:eastAsia="標楷體" w:hAnsi="標楷體" w:cs="Times New Roman" w:hint="eastAsia"/>
                <w:szCs w:val="24"/>
              </w:rPr>
              <w:t>年度依財產使用、收益、維護等8大項檢查項目進行實地業務檢查，財產</w:t>
            </w:r>
            <w:r w:rsidR="00D26D54" w:rsidRPr="00465939">
              <w:rPr>
                <w:rFonts w:ascii="標楷體" w:eastAsia="標楷體" w:hAnsi="標楷體" w:cs="Times New Roman" w:hint="eastAsia"/>
                <w:szCs w:val="24"/>
              </w:rPr>
              <w:t>管理</w:t>
            </w:r>
            <w:r w:rsidR="008106E9" w:rsidRPr="00465939">
              <w:rPr>
                <w:rFonts w:ascii="標楷體" w:eastAsia="標楷體" w:hAnsi="標楷體" w:cs="Times New Roman" w:hint="eastAsia"/>
                <w:szCs w:val="24"/>
              </w:rPr>
              <w:t>業務及學校閒置空間實地訪查計</w:t>
            </w:r>
            <w:r w:rsidR="00A77857" w:rsidRPr="00465939">
              <w:rPr>
                <w:rFonts w:ascii="標楷體" w:eastAsia="標楷體" w:hAnsi="標楷體" w:cs="Times New Roman" w:hint="eastAsia"/>
                <w:szCs w:val="24"/>
              </w:rPr>
              <w:t>3</w:t>
            </w:r>
            <w:r w:rsidR="008106E9" w:rsidRPr="00465939">
              <w:rPr>
                <w:rFonts w:ascii="標楷體" w:eastAsia="標楷體" w:hAnsi="標楷體" w:cs="Times New Roman" w:hint="eastAsia"/>
                <w:szCs w:val="24"/>
              </w:rPr>
              <w:t>5</w:t>
            </w:r>
            <w:r w:rsidR="00D26D54" w:rsidRPr="00465939">
              <w:rPr>
                <w:rFonts w:ascii="標楷體" w:eastAsia="標楷體" w:hAnsi="標楷體" w:cs="Times New Roman" w:hint="eastAsia"/>
                <w:szCs w:val="24"/>
              </w:rPr>
              <w:t>個機關學校</w:t>
            </w:r>
            <w:r w:rsidR="008106E9" w:rsidRPr="00465939">
              <w:rPr>
                <w:rFonts w:ascii="標楷體" w:eastAsia="標楷體" w:hAnsi="標楷體" w:cs="Times New Roman" w:hint="eastAsia"/>
                <w:szCs w:val="24"/>
              </w:rPr>
              <w:t>，府外撥用機關</w:t>
            </w:r>
            <w:r w:rsidR="00D26D54" w:rsidRPr="00465939">
              <w:rPr>
                <w:rFonts w:ascii="標楷體" w:eastAsia="標楷體" w:hAnsi="標楷體" w:cs="Times New Roman" w:hint="eastAsia"/>
                <w:szCs w:val="24"/>
              </w:rPr>
              <w:t>7</w:t>
            </w:r>
            <w:r w:rsidR="008106E9" w:rsidRPr="00465939">
              <w:rPr>
                <w:rFonts w:ascii="標楷體" w:eastAsia="標楷體" w:hAnsi="標楷體" w:cs="Times New Roman" w:hint="eastAsia"/>
                <w:szCs w:val="24"/>
              </w:rPr>
              <w:t>個</w:t>
            </w:r>
            <w:r>
              <w:rPr>
                <w:rFonts w:ascii="標楷體" w:eastAsia="標楷體" w:hAnsi="標楷體" w:cs="Times New Roman" w:hint="eastAsia"/>
                <w:szCs w:val="24"/>
              </w:rPr>
              <w:t>(</w:t>
            </w:r>
            <w:r w:rsidR="008106E9" w:rsidRPr="00465939">
              <w:rPr>
                <w:rFonts w:ascii="標楷體" w:eastAsia="標楷體" w:hAnsi="標楷體" w:cs="Times New Roman" w:hint="eastAsia"/>
                <w:szCs w:val="24"/>
              </w:rPr>
              <w:t>土地計</w:t>
            </w:r>
            <w:r w:rsidR="00D26D54" w:rsidRPr="00465939">
              <w:rPr>
                <w:rFonts w:ascii="標楷體" w:eastAsia="標楷體" w:hAnsi="標楷體" w:cs="Times New Roman" w:hint="eastAsia"/>
                <w:szCs w:val="24"/>
              </w:rPr>
              <w:t>127</w:t>
            </w:r>
            <w:r w:rsidR="008106E9" w:rsidRPr="00465939">
              <w:rPr>
                <w:rFonts w:ascii="標楷體" w:eastAsia="標楷體" w:hAnsi="標楷體" w:cs="Times New Roman" w:hint="eastAsia"/>
                <w:szCs w:val="24"/>
              </w:rPr>
              <w:t>筆、建物</w:t>
            </w:r>
            <w:r w:rsidR="00D26D54" w:rsidRPr="00465939">
              <w:rPr>
                <w:rFonts w:ascii="標楷體" w:eastAsia="標楷體" w:hAnsi="標楷體" w:cs="Times New Roman" w:hint="eastAsia"/>
                <w:szCs w:val="24"/>
              </w:rPr>
              <w:t>2</w:t>
            </w:r>
            <w:r w:rsidR="008106E9" w:rsidRPr="00465939">
              <w:rPr>
                <w:rFonts w:ascii="標楷體" w:eastAsia="標楷體" w:hAnsi="標楷體" w:cs="Times New Roman" w:hint="eastAsia"/>
                <w:szCs w:val="24"/>
              </w:rPr>
              <w:t>筆</w:t>
            </w:r>
            <w:r>
              <w:rPr>
                <w:rFonts w:ascii="標楷體" w:eastAsia="標楷體" w:hAnsi="標楷體" w:cs="Times New Roman" w:hint="eastAsia"/>
                <w:szCs w:val="24"/>
              </w:rPr>
              <w:t>)</w:t>
            </w:r>
            <w:r w:rsidR="00D26D54" w:rsidRPr="00465939">
              <w:rPr>
                <w:rFonts w:ascii="標楷體" w:eastAsia="標楷體" w:hAnsi="標楷體" w:cs="Times New Roman" w:hint="eastAsia"/>
                <w:szCs w:val="24"/>
              </w:rPr>
              <w:t>，藉由實地訪查</w:t>
            </w:r>
            <w:r w:rsidR="008106E9" w:rsidRPr="00465939">
              <w:rPr>
                <w:rFonts w:ascii="標楷體" w:eastAsia="標楷體" w:hAnsi="標楷體" w:cs="Times New Roman" w:hint="eastAsia"/>
                <w:szCs w:val="24"/>
              </w:rPr>
              <w:t>，達到提升財產檢查效益，強化公有財產管理效能之目的。</w:t>
            </w:r>
          </w:p>
          <w:p w:rsidR="00414B12" w:rsidRDefault="00465939" w:rsidP="0004593D">
            <w:pPr>
              <w:adjustRightInd w:val="0"/>
              <w:snapToGrid w:val="0"/>
              <w:spacing w:line="360" w:lineRule="exact"/>
              <w:ind w:leftChars="50" w:left="600" w:rightChars="50" w:right="12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w:t>
            </w:r>
            <w:r w:rsidR="008106E9" w:rsidRPr="00465939">
              <w:rPr>
                <w:rFonts w:ascii="標楷體" w:eastAsia="標楷體" w:hAnsi="標楷體" w:cs="Times New Roman" w:hint="eastAsia"/>
                <w:szCs w:val="24"/>
              </w:rPr>
              <w:t>四</w:t>
            </w:r>
            <w:r>
              <w:rPr>
                <w:rFonts w:ascii="標楷體" w:eastAsia="標楷體" w:hAnsi="標楷體" w:cs="Times New Roman" w:hint="eastAsia"/>
                <w:szCs w:val="24"/>
              </w:rPr>
              <w:t>)</w:t>
            </w:r>
            <w:r w:rsidR="008106E9" w:rsidRPr="00465939">
              <w:rPr>
                <w:rFonts w:ascii="標楷體" w:eastAsia="標楷體" w:hAnsi="標楷體" w:cs="Times New Roman" w:hint="eastAsia"/>
                <w:szCs w:val="24"/>
              </w:rPr>
              <w:t>辦理財產管理教育訓練</w:t>
            </w:r>
            <w:r>
              <w:rPr>
                <w:rFonts w:ascii="標楷體" w:eastAsia="標楷體" w:hAnsi="標楷體" w:cs="Times New Roman" w:hint="eastAsia"/>
                <w:szCs w:val="24"/>
              </w:rPr>
              <w:t>(</w:t>
            </w:r>
            <w:r w:rsidR="008106E9" w:rsidRPr="00465939">
              <w:rPr>
                <w:rFonts w:ascii="標楷體" w:eastAsia="標楷體" w:hAnsi="標楷體" w:cs="Times New Roman" w:hint="eastAsia"/>
                <w:szCs w:val="24"/>
              </w:rPr>
              <w:t>業務講習及資訊系統操作</w:t>
            </w:r>
            <w:r>
              <w:rPr>
                <w:rFonts w:ascii="標楷體" w:eastAsia="標楷體" w:hAnsi="標楷體" w:cs="Times New Roman" w:hint="eastAsia"/>
                <w:szCs w:val="24"/>
              </w:rPr>
              <w:t>)</w:t>
            </w:r>
            <w:r w:rsidR="008106E9" w:rsidRPr="00465939">
              <w:rPr>
                <w:rFonts w:ascii="標楷體" w:eastAsia="標楷體" w:hAnsi="標楷體" w:cs="Times New Roman" w:hint="eastAsia"/>
                <w:szCs w:val="24"/>
              </w:rPr>
              <w:t>，總計受訓人數約</w:t>
            </w:r>
            <w:r w:rsidR="00D26D54" w:rsidRPr="00465939">
              <w:rPr>
                <w:rFonts w:ascii="標楷體" w:eastAsia="標楷體" w:hAnsi="標楷體" w:cs="Times New Roman" w:hint="eastAsia"/>
                <w:szCs w:val="24"/>
              </w:rPr>
              <w:t>920</w:t>
            </w:r>
            <w:r w:rsidR="008106E9" w:rsidRPr="00465939">
              <w:rPr>
                <w:rFonts w:ascii="標楷體" w:eastAsia="標楷體" w:hAnsi="標楷體" w:cs="Times New Roman" w:hint="eastAsia"/>
                <w:szCs w:val="24"/>
              </w:rPr>
              <w:t>人，增進財產管理人員財產管理知能與常識，並提昇財產使用效能。</w:t>
            </w:r>
            <w:r w:rsidR="00414B12" w:rsidRPr="00465939">
              <w:rPr>
                <w:rFonts w:ascii="標楷體" w:eastAsia="標楷體" w:hAnsi="標楷體" w:cs="Times New Roman" w:hint="eastAsia"/>
                <w:szCs w:val="24"/>
              </w:rPr>
              <w:t xml:space="preserve"> </w:t>
            </w:r>
          </w:p>
          <w:p w:rsidR="0004593D" w:rsidRPr="00465939" w:rsidRDefault="0004593D" w:rsidP="0004593D">
            <w:pPr>
              <w:adjustRightInd w:val="0"/>
              <w:snapToGrid w:val="0"/>
              <w:spacing w:line="360" w:lineRule="exact"/>
              <w:ind w:leftChars="50" w:left="600" w:rightChars="50" w:right="120" w:hangingChars="200" w:hanging="480"/>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輔導各機關善加利用「高雄市政府戀舊拍賣網」交易</w:t>
            </w:r>
            <w:r w:rsidR="00465939">
              <w:rPr>
                <w:rFonts w:ascii="標楷體" w:eastAsia="標楷體" w:hAnsi="標楷體" w:cs="Times New Roman" w:hint="eastAsia"/>
                <w:szCs w:val="24"/>
              </w:rPr>
              <w:t>(</w:t>
            </w:r>
            <w:r w:rsidRPr="00465939">
              <w:rPr>
                <w:rFonts w:ascii="標楷體" w:eastAsia="標楷體" w:hAnsi="標楷體" w:cs="Times New Roman" w:hint="eastAsia"/>
                <w:szCs w:val="24"/>
              </w:rPr>
              <w:t>換</w:t>
            </w:r>
            <w:r w:rsidR="00465939">
              <w:rPr>
                <w:rFonts w:ascii="標楷體" w:eastAsia="標楷體" w:hAnsi="標楷體" w:cs="Times New Roman" w:hint="eastAsia"/>
                <w:szCs w:val="24"/>
              </w:rPr>
              <w:t>)</w:t>
            </w:r>
            <w:r w:rsidRPr="00465939">
              <w:rPr>
                <w:rFonts w:ascii="標楷體" w:eastAsia="標楷體" w:hAnsi="標楷體" w:cs="Times New Roman" w:hint="eastAsia"/>
                <w:szCs w:val="24"/>
              </w:rPr>
              <w:t>平台，以促進資源再利用，並</w:t>
            </w:r>
            <w:proofErr w:type="gramStart"/>
            <w:r w:rsidRPr="00465939">
              <w:rPr>
                <w:rFonts w:ascii="標楷體" w:eastAsia="標楷體" w:hAnsi="標楷體" w:cs="Times New Roman" w:hint="eastAsia"/>
                <w:szCs w:val="24"/>
              </w:rPr>
              <w:t>增裕市庫</w:t>
            </w:r>
            <w:proofErr w:type="gramEnd"/>
            <w:r w:rsidRPr="00465939">
              <w:rPr>
                <w:rFonts w:ascii="標楷體" w:eastAsia="標楷體" w:hAnsi="標楷體" w:cs="Times New Roman" w:hint="eastAsia"/>
                <w:szCs w:val="24"/>
              </w:rPr>
              <w:t>收入。截至</w:t>
            </w:r>
            <w:r w:rsidR="001A3F25" w:rsidRPr="00465939">
              <w:rPr>
                <w:rFonts w:ascii="標楷體" w:eastAsia="標楷體" w:hAnsi="標楷體" w:cs="Times New Roman" w:hint="eastAsia"/>
                <w:szCs w:val="24"/>
              </w:rPr>
              <w:t>106</w:t>
            </w:r>
            <w:r w:rsidRPr="00465939">
              <w:rPr>
                <w:rFonts w:ascii="標楷體" w:eastAsia="標楷體" w:hAnsi="標楷體" w:cs="Times New Roman" w:hint="eastAsia"/>
                <w:szCs w:val="24"/>
              </w:rPr>
              <w:t>年12月31日止，使用本網站計</w:t>
            </w:r>
            <w:r w:rsidR="001A3F25" w:rsidRPr="00465939">
              <w:rPr>
                <w:rFonts w:ascii="標楷體" w:eastAsia="標楷體" w:hAnsi="標楷體" w:cs="Times New Roman" w:hint="eastAsia"/>
                <w:szCs w:val="24"/>
              </w:rPr>
              <w:t>453</w:t>
            </w:r>
            <w:r w:rsidRPr="00465939">
              <w:rPr>
                <w:rFonts w:ascii="標楷體" w:eastAsia="標楷體" w:hAnsi="標楷體" w:cs="Times New Roman" w:hint="eastAsia"/>
                <w:szCs w:val="24"/>
              </w:rPr>
              <w:t>個機關，共計拍賣</w:t>
            </w:r>
            <w:r w:rsidR="001A3F25" w:rsidRPr="00465939">
              <w:rPr>
                <w:rFonts w:ascii="標楷體" w:eastAsia="標楷體" w:hAnsi="標楷體" w:cs="Times New Roman" w:hint="eastAsia"/>
                <w:szCs w:val="24"/>
              </w:rPr>
              <w:t>5,223</w:t>
            </w:r>
            <w:r w:rsidRPr="00465939">
              <w:rPr>
                <w:rFonts w:ascii="標楷體" w:eastAsia="標楷體" w:hAnsi="標楷體" w:cs="Times New Roman" w:hint="eastAsia"/>
                <w:szCs w:val="24"/>
              </w:rPr>
              <w:t>項物件，總金額約</w:t>
            </w:r>
            <w:r w:rsidR="001A3F25" w:rsidRPr="00465939">
              <w:rPr>
                <w:rFonts w:ascii="標楷體" w:eastAsia="標楷體" w:hAnsi="標楷體" w:cs="Times New Roman" w:hint="eastAsia"/>
                <w:szCs w:val="24"/>
              </w:rPr>
              <w:t>898</w:t>
            </w:r>
            <w:r w:rsidRPr="00465939">
              <w:rPr>
                <w:rFonts w:ascii="標楷體" w:eastAsia="標楷體" w:hAnsi="標楷體" w:cs="Times New Roman" w:hint="eastAsia"/>
                <w:szCs w:val="24"/>
              </w:rPr>
              <w:t>萬</w:t>
            </w:r>
            <w:r w:rsidR="001A3F25" w:rsidRPr="00465939">
              <w:rPr>
                <w:rFonts w:ascii="標楷體" w:eastAsia="標楷體" w:hAnsi="標楷體" w:cs="Times New Roman" w:hint="eastAsia"/>
                <w:szCs w:val="24"/>
              </w:rPr>
              <w:t>5</w:t>
            </w:r>
            <w:r w:rsidRPr="00465939">
              <w:rPr>
                <w:rFonts w:ascii="標楷體" w:eastAsia="標楷體" w:hAnsi="標楷體" w:cs="Times New Roman" w:hint="eastAsia"/>
                <w:szCs w:val="24"/>
              </w:rPr>
              <w:t>仟餘元。</w:t>
            </w:r>
          </w:p>
          <w:p w:rsidR="008106E9" w:rsidRPr="00465939" w:rsidRDefault="008106E9" w:rsidP="00465939">
            <w:pPr>
              <w:snapToGrid w:val="0"/>
              <w:spacing w:line="360" w:lineRule="exact"/>
              <w:ind w:leftChars="50" w:left="360" w:rightChars="50" w:right="120" w:hangingChars="100" w:hanging="240"/>
              <w:jc w:val="both"/>
              <w:rPr>
                <w:rFonts w:ascii="標楷體" w:eastAsia="標楷體" w:hAnsi="標楷體" w:cs="Times New Roman"/>
                <w:bCs/>
                <w:szCs w:val="24"/>
              </w:rPr>
            </w:pPr>
          </w:p>
          <w:p w:rsidR="00BC65DD" w:rsidRPr="00465939" w:rsidRDefault="00BC65DD" w:rsidP="0004593D">
            <w:pPr>
              <w:snapToGrid w:val="0"/>
              <w:spacing w:line="360" w:lineRule="exact"/>
              <w:ind w:rightChars="50" w:right="120"/>
              <w:jc w:val="both"/>
              <w:rPr>
                <w:rFonts w:ascii="標楷體" w:eastAsia="標楷體" w:hAnsi="標楷體" w:cs="Times New Roman"/>
                <w:bCs/>
                <w:szCs w:val="24"/>
              </w:rPr>
            </w:pPr>
          </w:p>
          <w:p w:rsidR="008106E9" w:rsidRPr="00465939" w:rsidRDefault="008106E9" w:rsidP="00BC65DD">
            <w:pPr>
              <w:adjustRightInd w:val="0"/>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本市</w:t>
            </w:r>
            <w:r w:rsidR="007F421D" w:rsidRPr="00465939">
              <w:rPr>
                <w:rFonts w:ascii="標楷體" w:eastAsia="標楷體" w:hAnsi="標楷體" w:cs="Times New Roman" w:hint="eastAsia"/>
                <w:szCs w:val="24"/>
              </w:rPr>
              <w:t>105</w:t>
            </w:r>
            <w:r w:rsidRPr="00465939">
              <w:rPr>
                <w:rFonts w:ascii="標楷體" w:eastAsia="標楷體" w:hAnsi="標楷體" w:cs="Times New Roman" w:hint="eastAsia"/>
                <w:szCs w:val="24"/>
              </w:rPr>
              <w:t>年底受行政院公共工程委員會列管閒置案件計8件，除積極輔導被列管機關訂定活化計畫，督促確實執行定期檢討外，並協助</w:t>
            </w:r>
            <w:proofErr w:type="gramStart"/>
            <w:r w:rsidRPr="00465939">
              <w:rPr>
                <w:rFonts w:ascii="標楷體" w:eastAsia="標楷體" w:hAnsi="標楷體" w:cs="Times New Roman" w:hint="eastAsia"/>
                <w:szCs w:val="24"/>
              </w:rPr>
              <w:t>媒合或調配</w:t>
            </w:r>
            <w:proofErr w:type="gramEnd"/>
            <w:r w:rsidRPr="00465939">
              <w:rPr>
                <w:rFonts w:ascii="標楷體" w:eastAsia="標楷體" w:hAnsi="標楷體" w:cs="Times New Roman" w:hint="eastAsia"/>
                <w:szCs w:val="24"/>
              </w:rPr>
              <w:t>及解決所面臨困境，截至</w:t>
            </w:r>
            <w:r w:rsidR="007F421D" w:rsidRPr="00465939">
              <w:rPr>
                <w:rFonts w:ascii="標楷體" w:eastAsia="標楷體" w:hAnsi="標楷體" w:cs="Times New Roman" w:hint="eastAsia"/>
                <w:szCs w:val="24"/>
              </w:rPr>
              <w:t>106</w:t>
            </w:r>
            <w:r w:rsidRPr="00465939">
              <w:rPr>
                <w:rFonts w:ascii="標楷體" w:eastAsia="標楷體" w:hAnsi="標楷體" w:cs="Times New Roman" w:hint="eastAsia"/>
                <w:szCs w:val="24"/>
              </w:rPr>
              <w:t>年12月底止，本年度列管案件</w:t>
            </w:r>
            <w:proofErr w:type="gramStart"/>
            <w:r w:rsidRPr="00465939">
              <w:rPr>
                <w:rFonts w:ascii="標楷體" w:eastAsia="標楷體" w:hAnsi="標楷體" w:cs="Times New Roman" w:hint="eastAsia"/>
                <w:szCs w:val="24"/>
              </w:rPr>
              <w:t>活化解管</w:t>
            </w:r>
            <w:r w:rsidR="007F421D" w:rsidRPr="00465939">
              <w:rPr>
                <w:rFonts w:ascii="標楷體" w:eastAsia="標楷體" w:hAnsi="標楷體" w:cs="Times New Roman" w:hint="eastAsia"/>
                <w:szCs w:val="24"/>
              </w:rPr>
              <w:t>6</w:t>
            </w:r>
            <w:r w:rsidRPr="00465939">
              <w:rPr>
                <w:rFonts w:ascii="標楷體" w:eastAsia="標楷體" w:hAnsi="標楷體" w:cs="Times New Roman" w:hint="eastAsia"/>
                <w:szCs w:val="24"/>
              </w:rPr>
              <w:t>件</w:t>
            </w:r>
            <w:proofErr w:type="gramEnd"/>
            <w:r w:rsidR="00465939">
              <w:rPr>
                <w:rFonts w:ascii="標楷體" w:eastAsia="標楷體" w:hAnsi="標楷體" w:cs="Times New Roman" w:hint="eastAsia"/>
                <w:szCs w:val="24"/>
              </w:rPr>
              <w:t>(</w:t>
            </w:r>
            <w:r w:rsidRPr="00465939">
              <w:rPr>
                <w:rFonts w:ascii="標楷體" w:eastAsia="標楷體" w:hAnsi="標楷體" w:cs="Times New Roman" w:hint="eastAsia"/>
                <w:szCs w:val="24"/>
              </w:rPr>
              <w:t>活化達成率為</w:t>
            </w:r>
            <w:r w:rsidR="007F421D" w:rsidRPr="00465939">
              <w:rPr>
                <w:rFonts w:ascii="標楷體" w:eastAsia="標楷體" w:hAnsi="標楷體" w:cs="Times New Roman" w:hint="eastAsia"/>
                <w:szCs w:val="24"/>
              </w:rPr>
              <w:t>75</w:t>
            </w:r>
            <w:r w:rsidRPr="00465939">
              <w:rPr>
                <w:rFonts w:ascii="標楷體" w:eastAsia="標楷體" w:hAnsi="標楷體" w:cs="Times New Roman" w:hint="eastAsia"/>
                <w:szCs w:val="24"/>
              </w:rPr>
              <w:t>%</w:t>
            </w:r>
            <w:r w:rsidR="00465939">
              <w:rPr>
                <w:rFonts w:ascii="標楷體" w:eastAsia="標楷體" w:hAnsi="標楷體" w:cs="Times New Roman" w:hint="eastAsia"/>
                <w:szCs w:val="24"/>
              </w:rPr>
              <w:t>)</w:t>
            </w:r>
            <w:r w:rsidRPr="00465939">
              <w:rPr>
                <w:rFonts w:ascii="標楷體" w:eastAsia="標楷體" w:hAnsi="標楷體" w:cs="Times New Roman" w:hint="eastAsia"/>
                <w:szCs w:val="24"/>
              </w:rPr>
              <w:t>。</w:t>
            </w:r>
          </w:p>
          <w:p w:rsidR="008106E9" w:rsidRPr="00465939" w:rsidRDefault="008106E9" w:rsidP="00465939">
            <w:pPr>
              <w:snapToGrid w:val="0"/>
              <w:spacing w:line="360" w:lineRule="exact"/>
              <w:ind w:leftChars="50" w:left="360" w:rightChars="50" w:right="120" w:hangingChars="100" w:hanging="240"/>
              <w:jc w:val="both"/>
              <w:rPr>
                <w:rFonts w:ascii="標楷體" w:eastAsia="標楷體" w:hAnsi="標楷體" w:cs="Times New Roman"/>
                <w:bCs/>
                <w:szCs w:val="24"/>
              </w:rPr>
            </w:pPr>
          </w:p>
          <w:p w:rsidR="008106E9" w:rsidRPr="00465939" w:rsidRDefault="008106E9" w:rsidP="00BC65DD">
            <w:pPr>
              <w:adjustRightInd w:val="0"/>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為提升公有房地有效合理利用，避免閒置浪費，已訂定「高雄市市有閒置及低度利用房地清理利用計畫」，明確定義清理標的、認定標準、清理方式、處理作</w:t>
            </w:r>
            <w:r w:rsidR="00756969" w:rsidRPr="00465939">
              <w:rPr>
                <w:rFonts w:ascii="標楷體" w:eastAsia="標楷體" w:hAnsi="標楷體" w:cs="Times New Roman" w:hint="eastAsia"/>
                <w:szCs w:val="24"/>
              </w:rPr>
              <w:t>業、監督列管等，並建置「高雄市政府空間再利用資訊整合平台」，於</w:t>
            </w:r>
            <w:proofErr w:type="gramStart"/>
            <w:r w:rsidR="00BC660D" w:rsidRPr="00465939">
              <w:rPr>
                <w:rFonts w:ascii="標楷體" w:eastAsia="標楷體" w:hAnsi="標楷體" w:cs="Times New Roman" w:hint="eastAsia"/>
                <w:szCs w:val="24"/>
              </w:rPr>
              <w:t>財政</w:t>
            </w:r>
            <w:r w:rsidRPr="00465939">
              <w:rPr>
                <w:rFonts w:ascii="標楷體" w:eastAsia="標楷體" w:hAnsi="標楷體" w:cs="Times New Roman" w:hint="eastAsia"/>
                <w:szCs w:val="24"/>
              </w:rPr>
              <w:t>局官網</w:t>
            </w:r>
            <w:proofErr w:type="gramEnd"/>
            <w:r w:rsidR="00465939">
              <w:rPr>
                <w:rFonts w:ascii="標楷體" w:eastAsia="標楷體" w:hAnsi="標楷體" w:cs="Times New Roman" w:hint="eastAsia"/>
                <w:szCs w:val="24"/>
              </w:rPr>
              <w:t>(</w:t>
            </w:r>
            <w:r w:rsidRPr="00465939">
              <w:rPr>
                <w:rFonts w:ascii="標楷體" w:eastAsia="標楷體" w:hAnsi="標楷體" w:cs="Times New Roman" w:hint="eastAsia"/>
                <w:szCs w:val="24"/>
              </w:rPr>
              <w:t>http://finance2.kcg.gov.tw/</w:t>
            </w:r>
            <w:r w:rsidR="00465939">
              <w:rPr>
                <w:rFonts w:ascii="標楷體" w:eastAsia="標楷體" w:hAnsi="標楷體" w:cs="Times New Roman" w:hint="eastAsia"/>
                <w:szCs w:val="24"/>
              </w:rPr>
              <w:t>)</w:t>
            </w:r>
            <w:r w:rsidRPr="00465939">
              <w:rPr>
                <w:rFonts w:ascii="標楷體" w:eastAsia="標楷體" w:hAnsi="標楷體" w:cs="Times New Roman" w:hint="eastAsia"/>
                <w:szCs w:val="24"/>
              </w:rPr>
              <w:t>，透過平台媒合，以加速推動市政建設，減少財政支出，</w:t>
            </w:r>
            <w:proofErr w:type="gramStart"/>
            <w:r w:rsidRPr="00465939">
              <w:rPr>
                <w:rFonts w:ascii="標楷體" w:eastAsia="標楷體" w:hAnsi="標楷體" w:cs="Times New Roman" w:hint="eastAsia"/>
                <w:szCs w:val="24"/>
              </w:rPr>
              <w:t>增裕市庫</w:t>
            </w:r>
            <w:proofErr w:type="gramEnd"/>
            <w:r w:rsidRPr="00465939">
              <w:rPr>
                <w:rFonts w:ascii="標楷體" w:eastAsia="標楷體" w:hAnsi="標楷體" w:cs="Times New Roman" w:hint="eastAsia"/>
                <w:szCs w:val="24"/>
              </w:rPr>
              <w:t>收入，帶動經濟繁榮。</w:t>
            </w:r>
          </w:p>
          <w:p w:rsidR="008106E9" w:rsidRPr="00465939" w:rsidRDefault="008106E9" w:rsidP="00F34C00">
            <w:pPr>
              <w:snapToGrid w:val="0"/>
              <w:spacing w:line="360" w:lineRule="exact"/>
              <w:ind w:leftChars="50" w:left="269" w:rightChars="50" w:right="120" w:hangingChars="62" w:hanging="149"/>
              <w:jc w:val="both"/>
              <w:rPr>
                <w:rFonts w:ascii="標楷體" w:eastAsia="標楷體" w:hAnsi="標楷體" w:cs="Times New Roman"/>
                <w:kern w:val="24"/>
                <w:szCs w:val="24"/>
              </w:rPr>
            </w:pP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50" w:left="120" w:rightChars="50" w:right="120" w:firstLine="13"/>
              <w:jc w:val="both"/>
              <w:rPr>
                <w:rFonts w:ascii="標楷體" w:eastAsia="標楷體" w:hAnsi="標楷體" w:cs="Times New Roman"/>
                <w:szCs w:val="24"/>
              </w:rPr>
            </w:pPr>
            <w:r w:rsidRPr="00465939">
              <w:rPr>
                <w:rFonts w:ascii="標楷體" w:eastAsia="標楷體" w:hAnsi="標楷體" w:cs="Times New Roman" w:hint="eastAsia"/>
                <w:szCs w:val="24"/>
              </w:rPr>
              <w:t>1.已出租市有非公用土地或</w:t>
            </w:r>
            <w:proofErr w:type="gramStart"/>
            <w:r w:rsidRPr="00465939">
              <w:rPr>
                <w:rFonts w:ascii="標楷體" w:eastAsia="標楷體" w:hAnsi="標楷體" w:cs="Times New Roman" w:hint="eastAsia"/>
                <w:szCs w:val="24"/>
              </w:rPr>
              <w:t>畸</w:t>
            </w:r>
            <w:proofErr w:type="gramEnd"/>
            <w:r w:rsidRPr="00465939">
              <w:rPr>
                <w:rFonts w:ascii="標楷體" w:eastAsia="標楷體" w:hAnsi="標楷體" w:cs="Times New Roman" w:hint="eastAsia"/>
                <w:szCs w:val="24"/>
              </w:rPr>
              <w:t>零地予以讓售。</w:t>
            </w:r>
          </w:p>
          <w:p w:rsidR="008106E9" w:rsidRPr="00465939" w:rsidRDefault="008106E9" w:rsidP="00F34C00">
            <w:pPr>
              <w:adjustRightInd w:val="0"/>
              <w:snapToGrid w:val="0"/>
              <w:spacing w:line="360" w:lineRule="exact"/>
              <w:ind w:leftChars="50" w:left="120" w:rightChars="50" w:right="120" w:firstLine="13"/>
              <w:jc w:val="both"/>
              <w:rPr>
                <w:rFonts w:ascii="標楷體" w:eastAsia="標楷體" w:hAnsi="標楷體" w:cs="Times New Roman"/>
                <w:szCs w:val="24"/>
              </w:rPr>
            </w:pPr>
            <w:r w:rsidRPr="00465939">
              <w:rPr>
                <w:rFonts w:ascii="標楷體" w:eastAsia="標楷體" w:hAnsi="標楷體" w:cs="Times New Roman" w:hint="eastAsia"/>
                <w:szCs w:val="24"/>
              </w:rPr>
              <w:t>2.</w:t>
            </w:r>
            <w:r w:rsidR="00560212" w:rsidRPr="00465939">
              <w:rPr>
                <w:rFonts w:ascii="標楷體" w:eastAsia="標楷體" w:hAnsi="標楷體" w:cs="Times New Roman" w:hint="eastAsia"/>
                <w:szCs w:val="24"/>
              </w:rPr>
              <w:t>106</w:t>
            </w:r>
            <w:r w:rsidRPr="00465939">
              <w:rPr>
                <w:rFonts w:ascii="標楷體" w:eastAsia="標楷體" w:hAnsi="標楷體" w:cs="Times New Roman" w:hint="eastAsia"/>
                <w:szCs w:val="24"/>
              </w:rPr>
              <w:t>年度總計出售</w:t>
            </w:r>
            <w:r w:rsidR="00560212" w:rsidRPr="00465939">
              <w:rPr>
                <w:rFonts w:ascii="標楷體" w:eastAsia="標楷體" w:hAnsi="標楷體" w:cs="Times New Roman" w:hint="eastAsia"/>
                <w:szCs w:val="24"/>
              </w:rPr>
              <w:t>16</w:t>
            </w:r>
            <w:r w:rsidRPr="00465939">
              <w:rPr>
                <w:rFonts w:ascii="標楷體" w:eastAsia="標楷體" w:hAnsi="標楷體" w:cs="Times New Roman" w:hint="eastAsia"/>
                <w:szCs w:val="24"/>
              </w:rPr>
              <w:t>億</w:t>
            </w:r>
            <w:r w:rsidR="00560212" w:rsidRPr="00465939">
              <w:rPr>
                <w:rFonts w:ascii="標楷體" w:eastAsia="標楷體" w:hAnsi="標楷體" w:cs="Times New Roman" w:hint="eastAsia"/>
                <w:szCs w:val="24"/>
              </w:rPr>
              <w:t>2,740</w:t>
            </w:r>
            <w:r w:rsidRPr="00465939">
              <w:rPr>
                <w:rFonts w:ascii="標楷體" w:eastAsia="標楷體" w:hAnsi="標楷體" w:cs="Times New Roman" w:hint="eastAsia"/>
                <w:szCs w:val="24"/>
              </w:rPr>
              <w:t xml:space="preserve">萬元。 </w:t>
            </w:r>
          </w:p>
          <w:p w:rsidR="008106E9" w:rsidRPr="00465939" w:rsidRDefault="008106E9" w:rsidP="00F34C00">
            <w:pPr>
              <w:adjustRightInd w:val="0"/>
              <w:snapToGrid w:val="0"/>
              <w:spacing w:line="360" w:lineRule="exact"/>
              <w:ind w:leftChars="50" w:left="120" w:rightChars="50" w:right="120" w:firstLine="13"/>
              <w:jc w:val="both"/>
              <w:rPr>
                <w:rFonts w:ascii="標楷體" w:eastAsia="標楷體" w:hAnsi="標楷體" w:cs="Times New Roman"/>
                <w:szCs w:val="24"/>
              </w:rPr>
            </w:pPr>
          </w:p>
          <w:p w:rsidR="008106E9" w:rsidRPr="00465939" w:rsidRDefault="00560212" w:rsidP="00F34C00">
            <w:pPr>
              <w:adjustRightInd w:val="0"/>
              <w:snapToGrid w:val="0"/>
              <w:spacing w:line="360" w:lineRule="exact"/>
              <w:ind w:leftChars="50" w:left="120" w:rightChars="50" w:right="120" w:firstLine="13"/>
              <w:jc w:val="both"/>
              <w:rPr>
                <w:rFonts w:ascii="標楷體" w:eastAsia="標楷體" w:hAnsi="標楷體" w:cs="Times New Roman"/>
                <w:szCs w:val="24"/>
              </w:rPr>
            </w:pPr>
            <w:proofErr w:type="gramStart"/>
            <w:r w:rsidRPr="00465939">
              <w:rPr>
                <w:rFonts w:ascii="標楷體" w:eastAsia="標楷體" w:hAnsi="標楷體" w:cs="Times New Roman" w:hint="eastAsia"/>
                <w:szCs w:val="24"/>
              </w:rPr>
              <w:t>106</w:t>
            </w:r>
            <w:proofErr w:type="gramEnd"/>
            <w:r w:rsidR="008106E9" w:rsidRPr="00465939">
              <w:rPr>
                <w:rFonts w:ascii="標楷體" w:eastAsia="標楷體" w:hAnsi="標楷體" w:cs="Times New Roman" w:hint="eastAsia"/>
                <w:szCs w:val="24"/>
              </w:rPr>
              <w:t>年度房租收入7萬</w:t>
            </w:r>
            <w:r w:rsidRPr="00465939">
              <w:rPr>
                <w:rFonts w:ascii="標楷體" w:eastAsia="標楷體" w:hAnsi="標楷體" w:cs="Times New Roman" w:hint="eastAsia"/>
                <w:szCs w:val="24"/>
              </w:rPr>
              <w:t>860</w:t>
            </w:r>
            <w:r w:rsidR="008106E9" w:rsidRPr="00465939">
              <w:rPr>
                <w:rFonts w:ascii="標楷體" w:eastAsia="標楷體" w:hAnsi="標楷體" w:cs="Times New Roman" w:hint="eastAsia"/>
                <w:szCs w:val="24"/>
              </w:rPr>
              <w:t>元。</w:t>
            </w:r>
          </w:p>
          <w:p w:rsidR="008106E9" w:rsidRPr="00465939" w:rsidRDefault="00560212" w:rsidP="00F34C00">
            <w:pPr>
              <w:adjustRightInd w:val="0"/>
              <w:snapToGrid w:val="0"/>
              <w:spacing w:line="360" w:lineRule="exact"/>
              <w:ind w:leftChars="50" w:left="120" w:rightChars="50" w:right="120" w:firstLine="13"/>
              <w:jc w:val="both"/>
              <w:rPr>
                <w:rFonts w:ascii="標楷體" w:eastAsia="標楷體" w:hAnsi="標楷體" w:cs="Times New Roman"/>
                <w:szCs w:val="24"/>
              </w:rPr>
            </w:pPr>
            <w:proofErr w:type="gramStart"/>
            <w:r w:rsidRPr="00465939">
              <w:rPr>
                <w:rFonts w:ascii="標楷體" w:eastAsia="標楷體" w:hAnsi="標楷體" w:cs="Times New Roman" w:hint="eastAsia"/>
                <w:szCs w:val="24"/>
              </w:rPr>
              <w:t>106</w:t>
            </w:r>
            <w:proofErr w:type="gramEnd"/>
            <w:r w:rsidR="008106E9" w:rsidRPr="00465939">
              <w:rPr>
                <w:rFonts w:ascii="標楷體" w:eastAsia="標楷體" w:hAnsi="標楷體" w:cs="Times New Roman" w:hint="eastAsia"/>
                <w:szCs w:val="24"/>
              </w:rPr>
              <w:t>年度土地租金收入1億</w:t>
            </w:r>
            <w:r w:rsidRPr="00465939">
              <w:rPr>
                <w:rFonts w:ascii="標楷體" w:eastAsia="標楷體" w:hAnsi="標楷體" w:cs="Times New Roman" w:hint="eastAsia"/>
                <w:szCs w:val="24"/>
              </w:rPr>
              <w:t>493</w:t>
            </w:r>
            <w:r w:rsidR="008106E9" w:rsidRPr="00465939">
              <w:rPr>
                <w:rFonts w:ascii="標楷體" w:eastAsia="標楷體" w:hAnsi="標楷體" w:cs="Times New Roman" w:hint="eastAsia"/>
                <w:szCs w:val="24"/>
              </w:rPr>
              <w:t>萬元。</w:t>
            </w:r>
          </w:p>
          <w:p w:rsidR="008106E9" w:rsidRPr="00465939" w:rsidRDefault="00560212" w:rsidP="00F34C00">
            <w:pPr>
              <w:adjustRightInd w:val="0"/>
              <w:snapToGrid w:val="0"/>
              <w:spacing w:line="360" w:lineRule="exact"/>
              <w:ind w:leftChars="50" w:left="120" w:rightChars="50" w:right="120" w:firstLine="13"/>
              <w:jc w:val="both"/>
              <w:rPr>
                <w:rFonts w:ascii="標楷體" w:eastAsia="標楷體" w:hAnsi="標楷體" w:cs="Times New Roman"/>
                <w:szCs w:val="24"/>
              </w:rPr>
            </w:pPr>
            <w:proofErr w:type="gramStart"/>
            <w:r w:rsidRPr="00465939">
              <w:rPr>
                <w:rFonts w:ascii="標楷體" w:eastAsia="標楷體" w:hAnsi="標楷體" w:cs="Times New Roman" w:hint="eastAsia"/>
                <w:szCs w:val="24"/>
              </w:rPr>
              <w:t>106</w:t>
            </w:r>
            <w:proofErr w:type="gramEnd"/>
            <w:r w:rsidR="008106E9" w:rsidRPr="00465939">
              <w:rPr>
                <w:rFonts w:ascii="標楷體" w:eastAsia="標楷體" w:hAnsi="標楷體" w:cs="Times New Roman" w:hint="eastAsia"/>
                <w:szCs w:val="24"/>
              </w:rPr>
              <w:t>年度違約金收入</w:t>
            </w:r>
            <w:r w:rsidRPr="00465939">
              <w:rPr>
                <w:rFonts w:ascii="標楷體" w:eastAsia="標楷體" w:hAnsi="標楷體" w:cs="Times New Roman" w:hint="eastAsia"/>
                <w:szCs w:val="24"/>
              </w:rPr>
              <w:t>145</w:t>
            </w:r>
            <w:r w:rsidR="008106E9" w:rsidRPr="00465939">
              <w:rPr>
                <w:rFonts w:ascii="標楷體" w:eastAsia="標楷體" w:hAnsi="標楷體" w:cs="Times New Roman" w:hint="eastAsia"/>
                <w:szCs w:val="24"/>
              </w:rPr>
              <w:t>萬元。</w:t>
            </w:r>
          </w:p>
          <w:p w:rsidR="008106E9" w:rsidRPr="00465939" w:rsidRDefault="008106E9" w:rsidP="00F34C00">
            <w:pPr>
              <w:adjustRightInd w:val="0"/>
              <w:snapToGrid w:val="0"/>
              <w:spacing w:line="360" w:lineRule="exact"/>
              <w:ind w:leftChars="50" w:left="120" w:rightChars="50" w:right="120" w:firstLine="13"/>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50" w:left="120" w:rightChars="50" w:right="120"/>
              <w:jc w:val="both"/>
              <w:rPr>
                <w:rFonts w:ascii="標楷體" w:eastAsia="標楷體" w:hAnsi="標楷體" w:cs="Times New Roman"/>
                <w:szCs w:val="24"/>
              </w:rPr>
            </w:pPr>
            <w:proofErr w:type="gramStart"/>
            <w:r w:rsidRPr="00465939">
              <w:rPr>
                <w:rFonts w:ascii="標楷體" w:eastAsia="標楷體" w:hAnsi="標楷體" w:cs="Times New Roman" w:hint="eastAsia"/>
                <w:szCs w:val="24"/>
              </w:rPr>
              <w:t>追收被占</w:t>
            </w:r>
            <w:proofErr w:type="gramEnd"/>
            <w:r w:rsidRPr="00465939">
              <w:rPr>
                <w:rFonts w:ascii="標楷體" w:eastAsia="標楷體" w:hAnsi="標楷體" w:cs="Times New Roman" w:hint="eastAsia"/>
                <w:szCs w:val="24"/>
              </w:rPr>
              <w:t>用市有非公用土地使用補償金，</w:t>
            </w:r>
            <w:r w:rsidR="00560212" w:rsidRPr="00465939">
              <w:rPr>
                <w:rFonts w:ascii="標楷體" w:eastAsia="標楷體" w:hAnsi="標楷體" w:cs="Times New Roman" w:hint="eastAsia"/>
                <w:szCs w:val="24"/>
              </w:rPr>
              <w:t>106</w:t>
            </w:r>
            <w:r w:rsidRPr="00465939">
              <w:rPr>
                <w:rFonts w:ascii="標楷體" w:eastAsia="標楷體" w:hAnsi="標楷體" w:cs="Times New Roman" w:hint="eastAsia"/>
                <w:szCs w:val="24"/>
              </w:rPr>
              <w:t>年使用補償金收入</w:t>
            </w:r>
            <w:r w:rsidR="00560212" w:rsidRPr="00465939">
              <w:rPr>
                <w:rFonts w:ascii="標楷體" w:eastAsia="標楷體" w:hAnsi="標楷體" w:cs="Times New Roman" w:hint="eastAsia"/>
                <w:szCs w:val="24"/>
              </w:rPr>
              <w:t>1億8,78</w:t>
            </w:r>
            <w:r w:rsidRPr="00465939">
              <w:rPr>
                <w:rFonts w:ascii="標楷體" w:eastAsia="標楷體" w:hAnsi="標楷體" w:cs="Times New Roman" w:hint="eastAsia"/>
                <w:szCs w:val="24"/>
              </w:rPr>
              <w:t>3萬元。</w:t>
            </w: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50" w:left="120" w:rightChars="50" w:right="120" w:firstLine="13"/>
              <w:jc w:val="both"/>
              <w:rPr>
                <w:rFonts w:ascii="標楷體" w:eastAsia="標楷體" w:hAnsi="標楷體" w:cs="Times New Roman"/>
                <w:szCs w:val="24"/>
              </w:rPr>
            </w:pPr>
          </w:p>
          <w:p w:rsidR="00414B12" w:rsidRPr="00465939" w:rsidRDefault="008106E9" w:rsidP="0004593D">
            <w:pPr>
              <w:adjustRightInd w:val="0"/>
              <w:snapToGrid w:val="0"/>
              <w:spacing w:line="360" w:lineRule="exact"/>
              <w:ind w:leftChars="50" w:left="120" w:rightChars="50" w:right="120" w:firstLine="13"/>
              <w:jc w:val="both"/>
              <w:rPr>
                <w:rFonts w:ascii="標楷體" w:eastAsia="標楷體" w:hAnsi="標楷體" w:cs="Times New Roman"/>
                <w:szCs w:val="24"/>
              </w:rPr>
            </w:pPr>
            <w:r w:rsidRPr="00465939">
              <w:rPr>
                <w:rFonts w:ascii="標楷體" w:eastAsia="標楷體" w:hAnsi="標楷體" w:cs="Times New Roman" w:hint="eastAsia"/>
                <w:szCs w:val="24"/>
              </w:rPr>
              <w:t>財政局經管之市有非公用不動產，面積</w:t>
            </w:r>
            <w:smartTag w:uri="urn:schemas-microsoft-com:office:smarttags" w:element="chmetcnv">
              <w:smartTagPr>
                <w:attr w:name="UnitName" w:val="平方公尺"/>
                <w:attr w:name="SourceValue" w:val="1650"/>
                <w:attr w:name="HasSpace" w:val="False"/>
                <w:attr w:name="Negative" w:val="False"/>
                <w:attr w:name="NumberType" w:val="1"/>
                <w:attr w:name="TCSC" w:val="0"/>
              </w:smartTagPr>
              <w:r w:rsidRPr="00465939">
                <w:rPr>
                  <w:rFonts w:ascii="標楷體" w:eastAsia="標楷體" w:hAnsi="標楷體" w:cs="Times New Roman" w:hint="eastAsia"/>
                  <w:szCs w:val="24"/>
                </w:rPr>
                <w:t>1,650平方公尺</w:t>
              </w:r>
            </w:smartTag>
            <w:r w:rsidRPr="00465939">
              <w:rPr>
                <w:rFonts w:ascii="標楷體" w:eastAsia="標楷體" w:hAnsi="標楷體" w:cs="Times New Roman" w:hint="eastAsia"/>
                <w:szCs w:val="24"/>
              </w:rPr>
              <w:t>內得以出售之部分，完成處分程序後辦理標售，</w:t>
            </w:r>
            <w:proofErr w:type="gramStart"/>
            <w:r w:rsidR="002C6545" w:rsidRPr="00465939">
              <w:rPr>
                <w:rFonts w:ascii="標楷體" w:eastAsia="標楷體" w:hAnsi="標楷體" w:cs="Times New Roman" w:hint="eastAsia"/>
                <w:szCs w:val="24"/>
              </w:rPr>
              <w:t>106</w:t>
            </w:r>
            <w:proofErr w:type="gramEnd"/>
            <w:r w:rsidRPr="00465939">
              <w:rPr>
                <w:rFonts w:ascii="標楷體" w:eastAsia="標楷體" w:hAnsi="標楷體" w:cs="Times New Roman" w:hint="eastAsia"/>
                <w:szCs w:val="24"/>
              </w:rPr>
              <w:t>年度計辦理</w:t>
            </w:r>
            <w:r w:rsidR="002C6545" w:rsidRPr="00465939">
              <w:rPr>
                <w:rFonts w:ascii="標楷體" w:eastAsia="標楷體" w:hAnsi="標楷體" w:cs="Times New Roman" w:hint="eastAsia"/>
                <w:szCs w:val="24"/>
              </w:rPr>
              <w:t>5</w:t>
            </w:r>
            <w:r w:rsidRPr="00465939">
              <w:rPr>
                <w:rFonts w:ascii="標楷體" w:eastAsia="標楷體" w:hAnsi="標楷體" w:cs="Times New Roman" w:hint="eastAsia"/>
                <w:szCs w:val="24"/>
              </w:rPr>
              <w:t>次公開標售，收入</w:t>
            </w:r>
            <w:r w:rsidR="002C6545" w:rsidRPr="00465939">
              <w:rPr>
                <w:rFonts w:ascii="標楷體" w:eastAsia="標楷體" w:hAnsi="標楷體" w:cs="Times New Roman" w:hint="eastAsia"/>
                <w:szCs w:val="24"/>
              </w:rPr>
              <w:t>15.76</w:t>
            </w:r>
            <w:r w:rsidRPr="00465939">
              <w:rPr>
                <w:rFonts w:ascii="標楷體" w:eastAsia="標楷體" w:hAnsi="標楷體" w:cs="Times New Roman" w:hint="eastAsia"/>
                <w:szCs w:val="24"/>
              </w:rPr>
              <w:t>億元。</w:t>
            </w:r>
          </w:p>
          <w:p w:rsidR="008106E9" w:rsidRDefault="002C6545" w:rsidP="008561D0">
            <w:pPr>
              <w:snapToGrid w:val="0"/>
              <w:spacing w:line="360" w:lineRule="exact"/>
              <w:ind w:leftChars="65" w:left="170" w:rightChars="50" w:right="120" w:hangingChars="6" w:hanging="14"/>
              <w:jc w:val="both"/>
              <w:rPr>
                <w:rFonts w:ascii="標楷體" w:eastAsia="標楷體" w:hAnsi="標楷體" w:cs="Times New Roman"/>
                <w:szCs w:val="24"/>
              </w:rPr>
            </w:pPr>
            <w:r w:rsidRPr="00465939">
              <w:rPr>
                <w:rFonts w:ascii="標楷體" w:eastAsia="標楷體" w:hAnsi="標楷體" w:cs="Times New Roman" w:hint="eastAsia"/>
                <w:szCs w:val="24"/>
              </w:rPr>
              <w:lastRenderedPageBreak/>
              <w:t>本府各機關辦理標租、委託經營案件計168案，民間投資金額約16億元，租約期間租金收入合計約23.9億元，</w:t>
            </w:r>
            <w:proofErr w:type="gramStart"/>
            <w:r w:rsidRPr="00465939">
              <w:rPr>
                <w:rFonts w:ascii="標楷體" w:eastAsia="標楷體" w:hAnsi="標楷體" w:cs="Times New Roman" w:hint="eastAsia"/>
                <w:szCs w:val="24"/>
              </w:rPr>
              <w:t>另獲財政部</w:t>
            </w:r>
            <w:proofErr w:type="gramEnd"/>
            <w:r w:rsidRPr="00465939">
              <w:rPr>
                <w:rFonts w:ascii="標楷體" w:eastAsia="標楷體" w:hAnsi="標楷體" w:cs="Times New Roman" w:hint="eastAsia"/>
                <w:szCs w:val="24"/>
              </w:rPr>
              <w:t>頒發促參獎勵金約1.47億元。</w:t>
            </w:r>
          </w:p>
          <w:p w:rsidR="0004593D" w:rsidRPr="00465939" w:rsidRDefault="0004593D" w:rsidP="008561D0">
            <w:pPr>
              <w:snapToGrid w:val="0"/>
              <w:spacing w:line="360" w:lineRule="exact"/>
              <w:ind w:leftChars="65" w:left="170" w:rightChars="50" w:right="120" w:hangingChars="6" w:hanging="14"/>
              <w:jc w:val="both"/>
              <w:rPr>
                <w:rFonts w:ascii="標楷體" w:eastAsia="標楷體" w:hAnsi="標楷體" w:cs="Times New Roman"/>
                <w:szCs w:val="24"/>
              </w:rPr>
            </w:pPr>
          </w:p>
          <w:p w:rsidR="002C6545" w:rsidRPr="00465939" w:rsidRDefault="002C6545" w:rsidP="0004593D">
            <w:pPr>
              <w:adjustRightInd w:val="0"/>
              <w:snapToGrid w:val="0"/>
              <w:spacing w:line="360" w:lineRule="exact"/>
              <w:ind w:leftChars="71" w:left="420" w:rightChars="50" w:right="120" w:hangingChars="104" w:hanging="250"/>
              <w:jc w:val="both"/>
              <w:rPr>
                <w:rFonts w:ascii="標楷體" w:eastAsia="標楷體" w:hAnsi="標楷體" w:cs="Times New Roman"/>
                <w:bCs/>
                <w:szCs w:val="24"/>
              </w:rPr>
            </w:pPr>
            <w:r w:rsidRPr="00465939">
              <w:rPr>
                <w:rFonts w:ascii="標楷體" w:eastAsia="標楷體" w:hAnsi="標楷體" w:cs="Times New Roman" w:hint="eastAsia"/>
                <w:bCs/>
                <w:szCs w:val="24"/>
              </w:rPr>
              <w:t>1.</w:t>
            </w:r>
            <w:r w:rsidRPr="00465939">
              <w:rPr>
                <w:rFonts w:ascii="標楷體" w:eastAsia="標楷體" w:hAnsi="標楷體" w:cs="Times New Roman" w:hint="eastAsia"/>
                <w:bCs/>
                <w:szCs w:val="24"/>
              </w:rPr>
              <w:tab/>
              <w:t>已標脫設定地上權案件計2案，土地面積7.3公頃，預計民間投資金額79.6億元，地上權存續期間之權利金及租金收入合計為15.75億元。</w:t>
            </w:r>
          </w:p>
          <w:p w:rsidR="002C6545" w:rsidRPr="00465939" w:rsidRDefault="002C6545" w:rsidP="0004593D">
            <w:pPr>
              <w:adjustRightInd w:val="0"/>
              <w:snapToGrid w:val="0"/>
              <w:spacing w:line="360" w:lineRule="exact"/>
              <w:ind w:leftChars="71" w:left="420" w:rightChars="50" w:right="120" w:hangingChars="104" w:hanging="250"/>
              <w:jc w:val="both"/>
              <w:rPr>
                <w:rFonts w:ascii="標楷體" w:eastAsia="標楷體" w:hAnsi="標楷體" w:cs="Times New Roman"/>
                <w:bCs/>
                <w:szCs w:val="24"/>
              </w:rPr>
            </w:pPr>
            <w:r w:rsidRPr="00465939">
              <w:rPr>
                <w:rFonts w:ascii="標楷體" w:eastAsia="標楷體" w:hAnsi="標楷體" w:cs="Times New Roman" w:hint="eastAsia"/>
                <w:bCs/>
                <w:szCs w:val="24"/>
              </w:rPr>
              <w:t>2.</w:t>
            </w:r>
            <w:r w:rsidRPr="00465939">
              <w:rPr>
                <w:rFonts w:ascii="標楷體" w:eastAsia="標楷體" w:hAnsi="標楷體" w:cs="Times New Roman" w:hint="eastAsia"/>
                <w:bCs/>
                <w:szCs w:val="24"/>
              </w:rPr>
              <w:tab/>
              <w:t>辦理中設定地上權案件計6案，土地面積8.5公頃，預計民間投資金額300億元，地上權存續期間之權利金及租金收入預估為140億元。</w:t>
            </w:r>
          </w:p>
          <w:p w:rsidR="008106E9" w:rsidRPr="00465939" w:rsidRDefault="008106E9" w:rsidP="00F34C00">
            <w:pPr>
              <w:adjustRightInd w:val="0"/>
              <w:snapToGrid w:val="0"/>
              <w:spacing w:line="360" w:lineRule="exact"/>
              <w:ind w:rightChars="50" w:right="120"/>
              <w:jc w:val="both"/>
              <w:rPr>
                <w:rFonts w:ascii="標楷體" w:eastAsia="標楷體" w:hAnsi="標楷體" w:cs="Times New Roman"/>
                <w:szCs w:val="24"/>
              </w:rPr>
            </w:pPr>
          </w:p>
          <w:p w:rsidR="008106E9" w:rsidRPr="0004593D" w:rsidRDefault="002D3BFF" w:rsidP="0004593D">
            <w:pPr>
              <w:adjustRightInd w:val="0"/>
              <w:snapToGrid w:val="0"/>
              <w:spacing w:line="360" w:lineRule="exact"/>
              <w:ind w:leftChars="71" w:left="170" w:rightChars="50" w:right="120"/>
              <w:jc w:val="both"/>
              <w:rPr>
                <w:rFonts w:ascii="標楷體" w:eastAsia="標楷體" w:hAnsi="標楷體" w:cs="Times New Roman"/>
                <w:bCs/>
                <w:szCs w:val="24"/>
              </w:rPr>
            </w:pPr>
            <w:r w:rsidRPr="00465939">
              <w:rPr>
                <w:rFonts w:ascii="標楷體" w:eastAsia="標楷體" w:hAnsi="標楷體" w:cs="Times New Roman" w:hint="eastAsia"/>
                <w:bCs/>
                <w:szCs w:val="24"/>
              </w:rPr>
              <w:t>1.</w:t>
            </w:r>
            <w:r w:rsidR="008106E9" w:rsidRPr="0004593D">
              <w:rPr>
                <w:rFonts w:ascii="標楷體" w:eastAsia="標楷體" w:hAnsi="標楷體" w:cs="Times New Roman" w:hint="eastAsia"/>
                <w:bCs/>
                <w:szCs w:val="24"/>
              </w:rPr>
              <w:t>提供交通局借用開闢為臨時停車場計</w:t>
            </w:r>
            <w:r w:rsidR="002C6545" w:rsidRPr="0004593D">
              <w:rPr>
                <w:rFonts w:ascii="標楷體" w:eastAsia="標楷體" w:hAnsi="標楷體" w:cs="Times New Roman" w:hint="eastAsia"/>
                <w:bCs/>
                <w:szCs w:val="24"/>
              </w:rPr>
              <w:t>52</w:t>
            </w:r>
            <w:r w:rsidR="008106E9" w:rsidRPr="0004593D">
              <w:rPr>
                <w:rFonts w:ascii="標楷體" w:eastAsia="標楷體" w:hAnsi="標楷體" w:cs="Times New Roman" w:hint="eastAsia"/>
                <w:bCs/>
                <w:szCs w:val="24"/>
              </w:rPr>
              <w:t>筆，面積約2.</w:t>
            </w:r>
            <w:r w:rsidR="002C6545" w:rsidRPr="0004593D">
              <w:rPr>
                <w:rFonts w:ascii="標楷體" w:eastAsia="標楷體" w:hAnsi="標楷體" w:cs="Times New Roman" w:hint="eastAsia"/>
                <w:bCs/>
                <w:szCs w:val="24"/>
              </w:rPr>
              <w:t>08</w:t>
            </w:r>
            <w:r w:rsidR="008106E9" w:rsidRPr="0004593D">
              <w:rPr>
                <w:rFonts w:ascii="標楷體" w:eastAsia="標楷體" w:hAnsi="標楷體" w:cs="Times New Roman" w:hint="eastAsia"/>
                <w:bCs/>
                <w:szCs w:val="24"/>
              </w:rPr>
              <w:t>公頃。</w:t>
            </w:r>
          </w:p>
          <w:p w:rsidR="008106E9" w:rsidRPr="0004593D" w:rsidRDefault="002D3BFF" w:rsidP="0004593D">
            <w:pPr>
              <w:adjustRightInd w:val="0"/>
              <w:snapToGrid w:val="0"/>
              <w:spacing w:line="360" w:lineRule="exact"/>
              <w:ind w:leftChars="71" w:left="170" w:rightChars="50" w:right="120"/>
              <w:jc w:val="both"/>
              <w:rPr>
                <w:rFonts w:ascii="標楷體" w:eastAsia="標楷體" w:hAnsi="標楷體" w:cs="Times New Roman"/>
                <w:bCs/>
                <w:szCs w:val="24"/>
              </w:rPr>
            </w:pPr>
            <w:r w:rsidRPr="00465939">
              <w:rPr>
                <w:rFonts w:ascii="標楷體" w:eastAsia="標楷體" w:hAnsi="標楷體" w:cs="Times New Roman" w:hint="eastAsia"/>
                <w:bCs/>
                <w:szCs w:val="24"/>
              </w:rPr>
              <w:t>2.</w:t>
            </w:r>
            <w:r w:rsidR="008106E9" w:rsidRPr="0004593D">
              <w:rPr>
                <w:rFonts w:ascii="標楷體" w:eastAsia="標楷體" w:hAnsi="標楷體" w:cs="Times New Roman" w:hint="eastAsia"/>
                <w:bCs/>
                <w:szCs w:val="24"/>
              </w:rPr>
              <w:t>提供區公所借用辦理綠美化計</w:t>
            </w:r>
            <w:r w:rsidR="002C6545" w:rsidRPr="0004593D">
              <w:rPr>
                <w:rFonts w:ascii="標楷體" w:eastAsia="標楷體" w:hAnsi="標楷體" w:cs="Times New Roman" w:hint="eastAsia"/>
                <w:bCs/>
                <w:szCs w:val="24"/>
              </w:rPr>
              <w:t>69</w:t>
            </w:r>
            <w:r w:rsidR="008106E9" w:rsidRPr="0004593D">
              <w:rPr>
                <w:rFonts w:ascii="標楷體" w:eastAsia="標楷體" w:hAnsi="標楷體" w:cs="Times New Roman" w:hint="eastAsia"/>
                <w:bCs/>
                <w:szCs w:val="24"/>
              </w:rPr>
              <w:t>筆，面積</w:t>
            </w:r>
            <w:r w:rsidR="002C6545" w:rsidRPr="0004593D">
              <w:rPr>
                <w:rFonts w:ascii="標楷體" w:eastAsia="標楷體" w:hAnsi="標楷體" w:cs="Times New Roman" w:hint="eastAsia"/>
                <w:bCs/>
                <w:szCs w:val="24"/>
              </w:rPr>
              <w:t>2.51</w:t>
            </w:r>
            <w:r w:rsidR="008106E9" w:rsidRPr="0004593D">
              <w:rPr>
                <w:rFonts w:ascii="標楷體" w:eastAsia="標楷體" w:hAnsi="標楷體" w:cs="Times New Roman" w:hint="eastAsia"/>
                <w:bCs/>
                <w:szCs w:val="24"/>
              </w:rPr>
              <w:t>公頃。</w:t>
            </w: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Times New Roman" w:cs="Times New Roman"/>
                <w:szCs w:val="24"/>
              </w:rPr>
            </w:pPr>
          </w:p>
          <w:p w:rsidR="00414B12" w:rsidRPr="00465939" w:rsidRDefault="00414B12" w:rsidP="00F34C00">
            <w:pPr>
              <w:snapToGrid w:val="0"/>
              <w:spacing w:line="360" w:lineRule="exact"/>
              <w:ind w:leftChars="50" w:left="415" w:rightChars="50" w:right="120" w:hangingChars="123" w:hanging="295"/>
              <w:jc w:val="both"/>
              <w:rPr>
                <w:rFonts w:ascii="標楷體" w:eastAsia="標楷體" w:hAnsi="Times New Roman" w:cs="Times New Roman"/>
                <w:szCs w:val="24"/>
              </w:rPr>
            </w:pPr>
          </w:p>
          <w:p w:rsidR="008106E9" w:rsidRPr="00465939" w:rsidRDefault="002C6545" w:rsidP="00163E1D">
            <w:pPr>
              <w:snapToGrid w:val="0"/>
              <w:spacing w:line="360" w:lineRule="exact"/>
              <w:ind w:leftChars="65" w:left="156"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截至目前獲財政部核准鳳山運動園區先期</w:t>
            </w:r>
            <w:proofErr w:type="gramStart"/>
            <w:r w:rsidRPr="00465939">
              <w:rPr>
                <w:rFonts w:ascii="標楷體" w:eastAsia="標楷體" w:hAnsi="標楷體" w:cs="Times New Roman" w:hint="eastAsia"/>
                <w:szCs w:val="24"/>
              </w:rPr>
              <w:t>規劃暨招商</w:t>
            </w:r>
            <w:proofErr w:type="gramEnd"/>
            <w:r w:rsidRPr="00465939">
              <w:rPr>
                <w:rFonts w:ascii="標楷體" w:eastAsia="標楷體" w:hAnsi="標楷體" w:cs="Times New Roman" w:hint="eastAsia"/>
                <w:szCs w:val="24"/>
              </w:rPr>
              <w:t>作業案等計各機關積極辦理促參案件，爭取促參前置作業費補助13案，同意補助金額2,411萬元。</w:t>
            </w: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Times New Roman" w:cs="Times New Roman"/>
                <w:szCs w:val="24"/>
              </w:rPr>
            </w:pPr>
          </w:p>
          <w:p w:rsidR="002D3BFF" w:rsidRPr="00465939" w:rsidRDefault="002D3BFF" w:rsidP="00F34C00">
            <w:pPr>
              <w:snapToGrid w:val="0"/>
              <w:spacing w:line="360" w:lineRule="exact"/>
              <w:ind w:leftChars="50" w:left="415" w:rightChars="50" w:right="120" w:hangingChars="123" w:hanging="295"/>
              <w:jc w:val="both"/>
              <w:rPr>
                <w:rFonts w:ascii="標楷體" w:eastAsia="標楷體" w:hAnsi="Times New Roman" w:cs="Times New Roman"/>
                <w:szCs w:val="24"/>
              </w:rPr>
            </w:pP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Times New Roman" w:cs="Times New Roman"/>
                <w:szCs w:val="24"/>
              </w:rPr>
            </w:pP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Times New Roman" w:cs="Times New Roman"/>
                <w:szCs w:val="24"/>
              </w:rPr>
            </w:pPr>
          </w:p>
          <w:p w:rsidR="009453CF" w:rsidRPr="00465939" w:rsidRDefault="00664209" w:rsidP="00664209">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1.</w:t>
            </w:r>
            <w:r w:rsidR="009453CF" w:rsidRPr="00465939">
              <w:rPr>
                <w:rFonts w:ascii="標楷體" w:eastAsia="標楷體" w:hAnsi="標楷體" w:cs="Times New Roman"/>
                <w:szCs w:val="24"/>
              </w:rPr>
              <w:t>嚴格控制預算，促使庫款靈活調度</w:t>
            </w:r>
            <w:r w:rsidR="009453CF" w:rsidRPr="00465939">
              <w:rPr>
                <w:rFonts w:ascii="標楷體" w:eastAsia="標楷體" w:hAnsi="標楷體" w:cs="Times New Roman" w:hint="eastAsia"/>
                <w:szCs w:val="24"/>
              </w:rPr>
              <w:t>：</w:t>
            </w:r>
          </w:p>
          <w:p w:rsidR="009453CF" w:rsidRPr="00465939" w:rsidRDefault="007B42E1" w:rsidP="0066420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9453CF" w:rsidRPr="00465939">
              <w:rPr>
                <w:rFonts w:ascii="標楷體" w:eastAsia="標楷體" w:hAnsi="標楷體" w:cs="Times New Roman" w:hint="eastAsia"/>
                <w:szCs w:val="24"/>
              </w:rPr>
              <w:t>建立各機關</w:t>
            </w:r>
            <w:r w:rsidR="00465939">
              <w:rPr>
                <w:rFonts w:ascii="標楷體" w:eastAsia="標楷體" w:hAnsi="標楷體" w:cs="Times New Roman" w:hint="eastAsia"/>
                <w:szCs w:val="24"/>
              </w:rPr>
              <w:t>(</w:t>
            </w:r>
            <w:r w:rsidR="009453CF" w:rsidRPr="00465939">
              <w:rPr>
                <w:rFonts w:ascii="標楷體" w:eastAsia="標楷體" w:hAnsi="標楷體" w:cs="Times New Roman" w:hint="eastAsia"/>
                <w:szCs w:val="24"/>
              </w:rPr>
              <w:t>工作計畫</w:t>
            </w:r>
            <w:r w:rsidR="00465939">
              <w:rPr>
                <w:rFonts w:ascii="標楷體" w:eastAsia="標楷體" w:hAnsi="標楷體" w:cs="Times New Roman" w:hint="eastAsia"/>
                <w:szCs w:val="24"/>
              </w:rPr>
              <w:t>)</w:t>
            </w:r>
            <w:r w:rsidR="009453CF" w:rsidRPr="00465939">
              <w:rPr>
                <w:rFonts w:ascii="標楷體" w:eastAsia="標楷體" w:hAnsi="標楷體" w:cs="Times New Roman" w:hint="eastAsia"/>
                <w:szCs w:val="24"/>
              </w:rPr>
              <w:t>歲出分配預算餘額資料檔，作為辦理支付之依據。</w:t>
            </w:r>
          </w:p>
          <w:p w:rsidR="009453CF" w:rsidRPr="00465939" w:rsidRDefault="002D3BFF" w:rsidP="0066420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9453CF" w:rsidRPr="00465939">
              <w:rPr>
                <w:rFonts w:ascii="標楷體" w:eastAsia="標楷體" w:hAnsi="標楷體" w:cs="Times New Roman" w:hint="eastAsia"/>
                <w:szCs w:val="24"/>
              </w:rPr>
              <w:t>市庫代理銀行將各機關學校收入繳款資料</w:t>
            </w:r>
            <w:r w:rsidR="00465939">
              <w:rPr>
                <w:rFonts w:ascii="標楷體" w:eastAsia="標楷體" w:hAnsi="標楷體" w:cs="Times New Roman" w:hint="eastAsia"/>
                <w:szCs w:val="24"/>
              </w:rPr>
              <w:t>(</w:t>
            </w:r>
            <w:r w:rsidR="009453CF" w:rsidRPr="00465939">
              <w:rPr>
                <w:rFonts w:ascii="標楷體" w:eastAsia="標楷體" w:hAnsi="標楷體" w:cs="Times New Roman" w:hint="eastAsia"/>
                <w:szCs w:val="24"/>
              </w:rPr>
              <w:t>保管金繳款書19,889件、特種基金繳款書93,777件</w:t>
            </w:r>
            <w:r w:rsidR="00465939">
              <w:rPr>
                <w:rFonts w:ascii="標楷體" w:eastAsia="標楷體" w:hAnsi="標楷體" w:cs="Times New Roman" w:hint="eastAsia"/>
                <w:szCs w:val="24"/>
              </w:rPr>
              <w:t>)</w:t>
            </w:r>
            <w:r w:rsidR="009453CF" w:rsidRPr="00465939">
              <w:rPr>
                <w:rFonts w:ascii="標楷體" w:eastAsia="標楷體" w:hAnsi="標楷體" w:cs="Times New Roman" w:hint="eastAsia"/>
                <w:szCs w:val="24"/>
              </w:rPr>
              <w:t>、支出收回資料9,086件，匯入電子支付作業系統，作為辦理支付之依據。</w:t>
            </w:r>
          </w:p>
          <w:p w:rsidR="009453CF" w:rsidRPr="00465939" w:rsidRDefault="002D3BFF" w:rsidP="0066420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9453CF" w:rsidRPr="00465939">
              <w:rPr>
                <w:rFonts w:ascii="標楷體" w:eastAsia="標楷體" w:hAnsi="標楷體" w:cs="Times New Roman" w:hint="eastAsia"/>
                <w:szCs w:val="24"/>
              </w:rPr>
              <w:t>編製各類支付報表，提供上級決策參考。</w:t>
            </w:r>
          </w:p>
          <w:p w:rsidR="009453CF" w:rsidRPr="00465939" w:rsidRDefault="00664209" w:rsidP="00664209">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2.</w:t>
            </w:r>
            <w:r w:rsidR="009453CF" w:rsidRPr="00465939">
              <w:rPr>
                <w:rFonts w:ascii="標楷體" w:eastAsia="標楷體" w:hAnsi="標楷體" w:cs="Times New Roman" w:hint="eastAsia"/>
                <w:szCs w:val="24"/>
              </w:rPr>
              <w:t>加強支付資料審核，確保庫款安全，提供正確、迅速付款服務：</w:t>
            </w:r>
          </w:p>
          <w:p w:rsidR="009453CF" w:rsidRPr="00465939" w:rsidRDefault="007B42E1" w:rsidP="0066420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9453CF" w:rsidRPr="00465939">
              <w:rPr>
                <w:rFonts w:ascii="標楷體" w:eastAsia="標楷體" w:hAnsi="標楷體" w:cs="Times New Roman" w:hint="eastAsia"/>
                <w:szCs w:val="24"/>
              </w:rPr>
              <w:t>複核、</w:t>
            </w:r>
            <w:proofErr w:type="gramStart"/>
            <w:r w:rsidR="009453CF" w:rsidRPr="00465939">
              <w:rPr>
                <w:rFonts w:ascii="標楷體" w:eastAsia="標楷體" w:hAnsi="標楷體" w:cs="Times New Roman" w:hint="eastAsia"/>
                <w:szCs w:val="24"/>
              </w:rPr>
              <w:t>簽放各</w:t>
            </w:r>
            <w:proofErr w:type="gramEnd"/>
            <w:r w:rsidR="009453CF" w:rsidRPr="00465939">
              <w:rPr>
                <w:rFonts w:ascii="標楷體" w:eastAsia="標楷體" w:hAnsi="標楷體" w:cs="Times New Roman" w:hint="eastAsia"/>
                <w:szCs w:val="24"/>
              </w:rPr>
              <w:t>機關學校付款支付資料240,619件。</w:t>
            </w:r>
          </w:p>
          <w:p w:rsidR="009453CF" w:rsidRPr="00465939" w:rsidRDefault="002D3BFF" w:rsidP="0066420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9453CF" w:rsidRPr="00465939">
              <w:rPr>
                <w:rFonts w:ascii="標楷體" w:eastAsia="標楷體" w:hAnsi="標楷體" w:cs="Times New Roman" w:hint="eastAsia"/>
                <w:szCs w:val="24"/>
              </w:rPr>
              <w:t>複核各機關學校轉帳資料</w:t>
            </w:r>
            <w:r w:rsidR="008B5617">
              <w:rPr>
                <w:rFonts w:ascii="標楷體" w:eastAsia="標楷體" w:hAnsi="標楷體" w:cs="Times New Roman" w:hint="eastAsia"/>
                <w:szCs w:val="24"/>
              </w:rPr>
              <w:t>2,391</w:t>
            </w:r>
            <w:r w:rsidR="009453CF" w:rsidRPr="00465939">
              <w:rPr>
                <w:rFonts w:ascii="標楷體" w:eastAsia="標楷體" w:hAnsi="標楷體" w:cs="Times New Roman" w:hint="eastAsia"/>
                <w:szCs w:val="24"/>
              </w:rPr>
              <w:t>件。</w:t>
            </w:r>
          </w:p>
          <w:p w:rsidR="009453CF" w:rsidRPr="00465939" w:rsidRDefault="002D3BFF" w:rsidP="0066420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9453CF" w:rsidRPr="00465939">
              <w:rPr>
                <w:rFonts w:ascii="標楷體" w:eastAsia="標楷體" w:hAnsi="標楷體" w:cs="Times New Roman" w:hint="eastAsia"/>
                <w:szCs w:val="24"/>
              </w:rPr>
              <w:t>本年度支付淨額計429,162,313,643元。</w:t>
            </w:r>
          </w:p>
          <w:p w:rsidR="009453CF" w:rsidRPr="00465939" w:rsidRDefault="002D3BFF" w:rsidP="0066420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(4)</w:t>
            </w:r>
            <w:r w:rsidR="009453CF" w:rsidRPr="00465939">
              <w:rPr>
                <w:rFonts w:ascii="標楷體" w:eastAsia="標楷體" w:hAnsi="標楷體" w:cs="Times New Roman" w:hint="eastAsia"/>
                <w:szCs w:val="24"/>
              </w:rPr>
              <w:t>提供支付資訊予各機關學校隨時查詢核對。</w:t>
            </w:r>
          </w:p>
          <w:p w:rsidR="009453CF" w:rsidRPr="00465939" w:rsidRDefault="00664209" w:rsidP="00664209">
            <w:pPr>
              <w:adjustRightInd w:val="0"/>
              <w:snapToGrid w:val="0"/>
              <w:spacing w:line="360" w:lineRule="exact"/>
              <w:ind w:leftChars="50" w:left="360" w:rightChars="50" w:right="120" w:hangingChars="100" w:hanging="240"/>
              <w:jc w:val="both"/>
              <w:rPr>
                <w:rFonts w:ascii="標楷體" w:eastAsia="標楷體" w:hAnsi="標楷體" w:cs="Times New Roman"/>
                <w:bCs/>
                <w:szCs w:val="24"/>
              </w:rPr>
            </w:pPr>
            <w:r w:rsidRPr="00465939">
              <w:rPr>
                <w:rFonts w:ascii="標楷體" w:eastAsia="標楷體" w:hAnsi="標楷體" w:cs="Times New Roman" w:hint="eastAsia"/>
                <w:szCs w:val="24"/>
              </w:rPr>
              <w:t>3.</w:t>
            </w:r>
            <w:r w:rsidR="009453CF" w:rsidRPr="00465939">
              <w:rPr>
                <w:rFonts w:ascii="標楷體" w:eastAsia="標楷體" w:hAnsi="標楷體" w:cs="Times New Roman" w:hint="eastAsia"/>
                <w:szCs w:val="24"/>
              </w:rPr>
              <w:t>製作市庫集中支付作業106及107雙年度作業</w:t>
            </w:r>
            <w:proofErr w:type="gramStart"/>
            <w:r w:rsidR="009453CF" w:rsidRPr="00465939">
              <w:rPr>
                <w:rFonts w:ascii="標楷體" w:eastAsia="標楷體" w:hAnsi="標楷體" w:cs="Times New Roman" w:hint="eastAsia"/>
                <w:szCs w:val="24"/>
              </w:rPr>
              <w:t>期間「</w:t>
            </w:r>
            <w:proofErr w:type="gramEnd"/>
            <w:r w:rsidR="009453CF" w:rsidRPr="00465939">
              <w:rPr>
                <w:rFonts w:ascii="標楷體" w:eastAsia="標楷體" w:hAnsi="標楷體" w:cs="Times New Roman" w:hint="eastAsia"/>
                <w:szCs w:val="24"/>
              </w:rPr>
              <w:t>各特種基金主管機關應行注意事項」及「各支用機關應行注意事項」提供市府教育局、主計處召開編製決算及會計相關業務說明會時協助宣導，以利支付業務順利執行。</w:t>
            </w:r>
          </w:p>
          <w:p w:rsidR="009453CF" w:rsidRPr="00465939" w:rsidRDefault="00664209" w:rsidP="00664209">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lastRenderedPageBreak/>
              <w:t xml:space="preserve"> 4.</w:t>
            </w:r>
            <w:proofErr w:type="gramStart"/>
            <w:r w:rsidR="009453CF" w:rsidRPr="00465939">
              <w:rPr>
                <w:rFonts w:ascii="標楷體" w:eastAsia="標楷體" w:hAnsi="標楷體" w:cs="Times New Roman" w:hint="eastAsia"/>
                <w:szCs w:val="24"/>
              </w:rPr>
              <w:t>賡</w:t>
            </w:r>
            <w:proofErr w:type="gramEnd"/>
            <w:r w:rsidR="009453CF" w:rsidRPr="00465939">
              <w:rPr>
                <w:rFonts w:ascii="標楷體" w:eastAsia="標楷體" w:hAnsi="標楷體" w:cs="Times New Roman" w:hint="eastAsia"/>
                <w:szCs w:val="24"/>
              </w:rPr>
              <w:t>續宣導</w:t>
            </w:r>
            <w:r w:rsidR="009453CF" w:rsidRPr="00465939">
              <w:rPr>
                <w:rFonts w:ascii="標楷體" w:eastAsia="標楷體" w:hAnsi="標楷體" w:cs="Times New Roman"/>
                <w:szCs w:val="24"/>
              </w:rPr>
              <w:t>各機關學校</w:t>
            </w:r>
            <w:r w:rsidR="009453CF" w:rsidRPr="00465939">
              <w:rPr>
                <w:rFonts w:ascii="標楷體" w:eastAsia="標楷體" w:hAnsi="標楷體" w:cs="Times New Roman" w:hint="eastAsia"/>
                <w:szCs w:val="24"/>
              </w:rPr>
              <w:t>請</w:t>
            </w:r>
            <w:r w:rsidR="009453CF" w:rsidRPr="00465939">
              <w:rPr>
                <w:rFonts w:ascii="標楷體" w:eastAsia="標楷體" w:hAnsi="標楷體" w:cs="Times New Roman"/>
                <w:szCs w:val="24"/>
              </w:rPr>
              <w:t>依「高雄市政府出納業務內部控制制度共通性作業範例」，製作額定及撥還零用金之支付資料全面</w:t>
            </w:r>
            <w:proofErr w:type="gramStart"/>
            <w:r w:rsidR="009453CF" w:rsidRPr="00465939">
              <w:rPr>
                <w:rFonts w:ascii="標楷體" w:eastAsia="標楷體" w:hAnsi="標楷體" w:cs="Times New Roman"/>
                <w:szCs w:val="24"/>
              </w:rPr>
              <w:t>採</w:t>
            </w:r>
            <w:proofErr w:type="gramEnd"/>
            <w:r w:rsidR="009453CF" w:rsidRPr="00465939">
              <w:rPr>
                <w:rFonts w:ascii="標楷體" w:eastAsia="標楷體" w:hAnsi="標楷體" w:cs="Times New Roman"/>
                <w:szCs w:val="24"/>
              </w:rPr>
              <w:t>通</w:t>
            </w:r>
            <w:proofErr w:type="gramStart"/>
            <w:r w:rsidR="009453CF" w:rsidRPr="00465939">
              <w:rPr>
                <w:rFonts w:ascii="標楷體" w:eastAsia="標楷體" w:hAnsi="標楷體" w:cs="Times New Roman"/>
                <w:szCs w:val="24"/>
              </w:rPr>
              <w:t>匯</w:t>
            </w:r>
            <w:proofErr w:type="gramEnd"/>
            <w:r w:rsidR="009453CF" w:rsidRPr="00465939">
              <w:rPr>
                <w:rFonts w:ascii="標楷體" w:eastAsia="標楷體" w:hAnsi="標楷體" w:cs="Times New Roman"/>
                <w:szCs w:val="24"/>
              </w:rPr>
              <w:t>存帳方式，以提高該通</w:t>
            </w:r>
            <w:proofErr w:type="gramStart"/>
            <w:r w:rsidR="009453CF" w:rsidRPr="00465939">
              <w:rPr>
                <w:rFonts w:ascii="標楷體" w:eastAsia="標楷體" w:hAnsi="標楷體" w:cs="Times New Roman"/>
                <w:szCs w:val="24"/>
              </w:rPr>
              <w:t>匯</w:t>
            </w:r>
            <w:proofErr w:type="gramEnd"/>
            <w:r w:rsidR="009453CF" w:rsidRPr="00465939">
              <w:rPr>
                <w:rFonts w:ascii="標楷體" w:eastAsia="標楷體" w:hAnsi="標楷體" w:cs="Times New Roman"/>
                <w:szCs w:val="24"/>
              </w:rPr>
              <w:t>存帳支付比率，及免除各機關學校須至高雄銀行公庫部領取市庫支票繁</w:t>
            </w:r>
            <w:proofErr w:type="gramStart"/>
            <w:r w:rsidR="009453CF" w:rsidRPr="00465939">
              <w:rPr>
                <w:rFonts w:ascii="標楷體" w:eastAsia="標楷體" w:hAnsi="標楷體" w:cs="Times New Roman"/>
                <w:szCs w:val="24"/>
              </w:rPr>
              <w:t>務</w:t>
            </w:r>
            <w:proofErr w:type="gramEnd"/>
            <w:r w:rsidR="009453CF" w:rsidRPr="00465939">
              <w:rPr>
                <w:rFonts w:ascii="標楷體" w:eastAsia="標楷體" w:hAnsi="標楷體" w:cs="Times New Roman"/>
                <w:szCs w:val="24"/>
              </w:rPr>
              <w:t>。</w:t>
            </w:r>
            <w:r w:rsidR="009453CF" w:rsidRPr="00465939">
              <w:rPr>
                <w:rFonts w:ascii="標楷體" w:eastAsia="標楷體" w:hAnsi="標楷體" w:cs="Times New Roman" w:hint="eastAsia"/>
                <w:szCs w:val="24"/>
              </w:rPr>
              <w:t>自105年6月開始實施，通</w:t>
            </w:r>
            <w:proofErr w:type="gramStart"/>
            <w:r w:rsidR="009453CF" w:rsidRPr="00465939">
              <w:rPr>
                <w:rFonts w:ascii="標楷體" w:eastAsia="標楷體" w:hAnsi="標楷體" w:cs="Times New Roman" w:hint="eastAsia"/>
                <w:szCs w:val="24"/>
              </w:rPr>
              <w:t>匯</w:t>
            </w:r>
            <w:proofErr w:type="gramEnd"/>
            <w:r w:rsidR="009453CF" w:rsidRPr="00465939">
              <w:rPr>
                <w:rFonts w:ascii="標楷體" w:eastAsia="標楷體" w:hAnsi="標楷體" w:cs="Times New Roman" w:hint="eastAsia"/>
                <w:szCs w:val="24"/>
              </w:rPr>
              <w:t>存帳付款比率由</w:t>
            </w:r>
            <w:proofErr w:type="gramStart"/>
            <w:r w:rsidR="009453CF" w:rsidRPr="00465939">
              <w:rPr>
                <w:rFonts w:ascii="標楷體" w:eastAsia="標楷體" w:hAnsi="標楷體" w:cs="Times New Roman" w:hint="eastAsia"/>
                <w:szCs w:val="24"/>
              </w:rPr>
              <w:t>104</w:t>
            </w:r>
            <w:proofErr w:type="gramEnd"/>
            <w:r w:rsidR="009453CF" w:rsidRPr="00465939">
              <w:rPr>
                <w:rFonts w:ascii="標楷體" w:eastAsia="標楷體" w:hAnsi="標楷體" w:cs="Times New Roman" w:hint="eastAsia"/>
                <w:szCs w:val="24"/>
              </w:rPr>
              <w:t>年度94.87％、</w:t>
            </w:r>
            <w:proofErr w:type="gramStart"/>
            <w:r w:rsidR="009453CF" w:rsidRPr="00465939">
              <w:rPr>
                <w:rFonts w:ascii="標楷體" w:eastAsia="標楷體" w:hAnsi="標楷體" w:cs="Times New Roman" w:hint="eastAsia"/>
                <w:szCs w:val="24"/>
              </w:rPr>
              <w:t>105</w:t>
            </w:r>
            <w:proofErr w:type="gramEnd"/>
            <w:r w:rsidR="009453CF" w:rsidRPr="00465939">
              <w:rPr>
                <w:rFonts w:ascii="標楷體" w:eastAsia="標楷體" w:hAnsi="標楷體" w:cs="Times New Roman" w:hint="eastAsia"/>
                <w:szCs w:val="24"/>
              </w:rPr>
              <w:t>年度97.28％，至</w:t>
            </w:r>
            <w:proofErr w:type="gramStart"/>
            <w:r w:rsidR="009453CF" w:rsidRPr="00465939">
              <w:rPr>
                <w:rFonts w:ascii="標楷體" w:eastAsia="標楷體" w:hAnsi="標楷體" w:cs="Times New Roman" w:hint="eastAsia"/>
                <w:szCs w:val="24"/>
              </w:rPr>
              <w:t>106</w:t>
            </w:r>
            <w:proofErr w:type="gramEnd"/>
            <w:r w:rsidR="009453CF" w:rsidRPr="00465939">
              <w:rPr>
                <w:rFonts w:ascii="標楷體" w:eastAsia="標楷體" w:hAnsi="標楷體" w:cs="Times New Roman" w:hint="eastAsia"/>
                <w:szCs w:val="24"/>
              </w:rPr>
              <w:t>年度提升達98.72％</w:t>
            </w:r>
            <w:r w:rsidR="009453CF" w:rsidRPr="00465939">
              <w:rPr>
                <w:rFonts w:ascii="標楷體" w:eastAsia="標楷體" w:hAnsi="標楷體" w:cs="Times New Roman"/>
                <w:szCs w:val="24"/>
              </w:rPr>
              <w:t>。</w:t>
            </w:r>
          </w:p>
          <w:p w:rsidR="008106E9" w:rsidRPr="00465939" w:rsidRDefault="008106E9" w:rsidP="00664209">
            <w:pPr>
              <w:adjustRightInd w:val="0"/>
              <w:snapToGrid w:val="0"/>
              <w:spacing w:line="360" w:lineRule="exact"/>
              <w:ind w:rightChars="50" w:right="120"/>
              <w:jc w:val="both"/>
              <w:rPr>
                <w:rFonts w:ascii="標楷體" w:eastAsia="標楷體" w:hAnsi="標楷體" w:cs="Times New Roman"/>
                <w:szCs w:val="24"/>
              </w:rPr>
            </w:pPr>
          </w:p>
          <w:p w:rsidR="009453CF" w:rsidRPr="00465939" w:rsidRDefault="00664209" w:rsidP="00664209">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1.</w:t>
            </w:r>
            <w:r w:rsidR="009453CF" w:rsidRPr="00465939">
              <w:rPr>
                <w:rFonts w:ascii="標楷體" w:eastAsia="標楷體" w:hAnsi="標楷體" w:cs="Times New Roman" w:hint="eastAsia"/>
                <w:szCs w:val="24"/>
              </w:rPr>
              <w:t>支付筆數376,060筆，簽發市庫支票5,323張，其中領回轉發支票4,485張，自領支票298張，郵寄支票25張及存帳支票515張。</w:t>
            </w:r>
          </w:p>
          <w:p w:rsidR="009453CF" w:rsidRPr="00465939" w:rsidRDefault="00664209" w:rsidP="00664209">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2.</w:t>
            </w:r>
            <w:r w:rsidR="009453CF" w:rsidRPr="00465939">
              <w:rPr>
                <w:rFonts w:ascii="標楷體" w:eastAsia="標楷體" w:hAnsi="標楷體" w:cs="Times New Roman" w:hint="eastAsia"/>
                <w:szCs w:val="24"/>
              </w:rPr>
              <w:t>不定期查核市庫代理銀行受託辦理部分支付業務情形。查核簽發市庫支票辦理情形4次，另查核電子支付作業系統安全控管4次。</w:t>
            </w:r>
          </w:p>
          <w:p w:rsidR="009453CF" w:rsidRPr="00465939" w:rsidRDefault="00664209" w:rsidP="00664209">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3.</w:t>
            </w:r>
            <w:r w:rsidR="009453CF" w:rsidRPr="00465939">
              <w:rPr>
                <w:rFonts w:ascii="標楷體" w:eastAsia="標楷體" w:hAnsi="標楷體" w:cs="Times New Roman" w:hint="eastAsia"/>
                <w:szCs w:val="24"/>
              </w:rPr>
              <w:t>配合</w:t>
            </w:r>
            <w:proofErr w:type="gramStart"/>
            <w:r w:rsidR="009453CF" w:rsidRPr="00465939">
              <w:rPr>
                <w:rFonts w:ascii="標楷體" w:eastAsia="標楷體" w:hAnsi="標楷體" w:cs="Times New Roman" w:hint="eastAsia"/>
                <w:szCs w:val="24"/>
              </w:rPr>
              <w:t>107</w:t>
            </w:r>
            <w:proofErr w:type="gramEnd"/>
            <w:r w:rsidR="009453CF" w:rsidRPr="00465939">
              <w:rPr>
                <w:rFonts w:ascii="標楷體" w:eastAsia="標楷體" w:hAnsi="標楷體" w:cs="Times New Roman" w:hint="eastAsia"/>
                <w:szCs w:val="24"/>
              </w:rPr>
              <w:t>年度起採用行政院主計總處縣市預算會計系統CBA2.0、政事型基金預算會計系統、教育部之教育發展基金預算會計系統及作業型基金繼續適用本市現行特種基金預算會計系統，修正本市支付系統並執行雙軌測試，順利</w:t>
            </w:r>
            <w:proofErr w:type="gramStart"/>
            <w:r w:rsidR="009453CF" w:rsidRPr="00465939">
              <w:rPr>
                <w:rFonts w:ascii="標楷體" w:eastAsia="標楷體" w:hAnsi="標楷體" w:cs="Times New Roman" w:hint="eastAsia"/>
                <w:szCs w:val="24"/>
              </w:rPr>
              <w:t>無縫接軌</w:t>
            </w:r>
            <w:proofErr w:type="gramEnd"/>
            <w:r w:rsidR="009453CF" w:rsidRPr="00465939">
              <w:rPr>
                <w:rFonts w:ascii="標楷體" w:eastAsia="標楷體" w:hAnsi="標楷體" w:cs="Times New Roman" w:hint="eastAsia"/>
                <w:szCs w:val="24"/>
              </w:rPr>
              <w:t>上線。</w:t>
            </w:r>
          </w:p>
          <w:p w:rsidR="009453CF" w:rsidRPr="00465939" w:rsidRDefault="00664209" w:rsidP="00664209">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4.</w:t>
            </w:r>
            <w:r w:rsidR="009453CF" w:rsidRPr="00465939">
              <w:rPr>
                <w:rFonts w:ascii="標楷體" w:eastAsia="標楷體" w:hAnsi="標楷體" w:cs="Times New Roman" w:hint="eastAsia"/>
                <w:szCs w:val="24"/>
              </w:rPr>
              <w:t>辦理逾5年</w:t>
            </w:r>
            <w:proofErr w:type="gramStart"/>
            <w:r w:rsidR="009453CF" w:rsidRPr="00465939">
              <w:rPr>
                <w:rFonts w:ascii="標楷體" w:eastAsia="標楷體" w:hAnsi="標楷體" w:cs="Times New Roman" w:hint="eastAsia"/>
                <w:szCs w:val="24"/>
              </w:rPr>
              <w:t>未兌市</w:t>
            </w:r>
            <w:proofErr w:type="gramEnd"/>
            <w:r w:rsidR="009453CF" w:rsidRPr="00465939">
              <w:rPr>
                <w:rFonts w:ascii="標楷體" w:eastAsia="標楷體" w:hAnsi="標楷體" w:cs="Times New Roman" w:hint="eastAsia"/>
                <w:szCs w:val="24"/>
              </w:rPr>
              <w:t>庫支票繳庫事宜。依高雄市市庫集中支付電子作業處理要點第20點規定，辦理逾5年</w:t>
            </w:r>
            <w:proofErr w:type="gramStart"/>
            <w:r w:rsidR="009453CF" w:rsidRPr="00465939">
              <w:rPr>
                <w:rFonts w:ascii="標楷體" w:eastAsia="標楷體" w:hAnsi="標楷體" w:cs="Times New Roman" w:hint="eastAsia"/>
                <w:szCs w:val="24"/>
              </w:rPr>
              <w:t>未兌市</w:t>
            </w:r>
            <w:proofErr w:type="gramEnd"/>
            <w:r w:rsidR="009453CF" w:rsidRPr="00465939">
              <w:rPr>
                <w:rFonts w:ascii="標楷體" w:eastAsia="標楷體" w:hAnsi="標楷體" w:cs="Times New Roman" w:hint="eastAsia"/>
                <w:szCs w:val="24"/>
              </w:rPr>
              <w:t>庫支票繳庫，共繳納11,200元。</w:t>
            </w:r>
          </w:p>
          <w:p w:rsidR="009453CF" w:rsidRPr="00465939" w:rsidRDefault="00346299" w:rsidP="00664209">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5.</w:t>
            </w:r>
            <w:r w:rsidR="009453CF" w:rsidRPr="00465939">
              <w:rPr>
                <w:rFonts w:ascii="標楷體" w:eastAsia="標楷體" w:hAnsi="標楷體" w:cs="Times New Roman" w:hint="eastAsia"/>
                <w:szCs w:val="24"/>
              </w:rPr>
              <w:t>各機關學校委託高雄銀行</w:t>
            </w:r>
            <w:proofErr w:type="gramStart"/>
            <w:r w:rsidR="009453CF" w:rsidRPr="00465939">
              <w:rPr>
                <w:rFonts w:ascii="標楷體" w:eastAsia="標楷體" w:hAnsi="標楷體" w:cs="Times New Roman" w:hint="eastAsia"/>
                <w:szCs w:val="24"/>
              </w:rPr>
              <w:t>劃帳發</w:t>
            </w:r>
            <w:proofErr w:type="gramEnd"/>
            <w:r w:rsidR="009453CF" w:rsidRPr="00465939">
              <w:rPr>
                <w:rFonts w:ascii="標楷體" w:eastAsia="標楷體" w:hAnsi="標楷體" w:cs="Times New Roman" w:hint="eastAsia"/>
                <w:szCs w:val="24"/>
              </w:rPr>
              <w:t>薪辦理情形：</w:t>
            </w:r>
          </w:p>
          <w:p w:rsidR="009453CF" w:rsidRPr="00465939" w:rsidRDefault="009453CF" w:rsidP="00346299">
            <w:pPr>
              <w:adjustRightInd w:val="0"/>
              <w:snapToGrid w:val="0"/>
              <w:spacing w:line="360" w:lineRule="exact"/>
              <w:ind w:leftChars="150" w:left="36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為提供便利服務，委託高雄銀行辦理</w:t>
            </w:r>
            <w:proofErr w:type="gramStart"/>
            <w:r w:rsidRPr="00465939">
              <w:rPr>
                <w:rFonts w:ascii="標楷體" w:eastAsia="標楷體" w:hAnsi="標楷體" w:cs="Times New Roman" w:hint="eastAsia"/>
                <w:szCs w:val="24"/>
              </w:rPr>
              <w:t>劃帳發</w:t>
            </w:r>
            <w:proofErr w:type="gramEnd"/>
            <w:r w:rsidRPr="00465939">
              <w:rPr>
                <w:rFonts w:ascii="標楷體" w:eastAsia="標楷體" w:hAnsi="標楷體" w:cs="Times New Roman" w:hint="eastAsia"/>
                <w:szCs w:val="24"/>
              </w:rPr>
              <w:t>薪之機關學校，自6月份起可免再送交紙本薪資清冊，於每月</w:t>
            </w:r>
            <w:proofErr w:type="gramStart"/>
            <w:r w:rsidRPr="00465939">
              <w:rPr>
                <w:rFonts w:ascii="標楷體" w:eastAsia="標楷體" w:hAnsi="標楷體" w:cs="Times New Roman" w:hint="eastAsia"/>
                <w:szCs w:val="24"/>
              </w:rPr>
              <w:t>劃帳發</w:t>
            </w:r>
            <w:proofErr w:type="gramEnd"/>
            <w:r w:rsidRPr="00465939">
              <w:rPr>
                <w:rFonts w:ascii="標楷體" w:eastAsia="標楷體" w:hAnsi="標楷體" w:cs="Times New Roman" w:hint="eastAsia"/>
                <w:szCs w:val="24"/>
              </w:rPr>
              <w:t>薪完成後，下載薪資轉帳對</w:t>
            </w:r>
            <w:proofErr w:type="gramStart"/>
            <w:r w:rsidRPr="00465939">
              <w:rPr>
                <w:rFonts w:ascii="標楷體" w:eastAsia="標楷體" w:hAnsi="標楷體" w:cs="Times New Roman" w:hint="eastAsia"/>
                <w:szCs w:val="24"/>
              </w:rPr>
              <w:t>帳單</w:t>
            </w:r>
            <w:proofErr w:type="gramEnd"/>
            <w:r w:rsidRPr="00465939">
              <w:rPr>
                <w:rFonts w:ascii="標楷體" w:eastAsia="標楷體" w:hAnsi="標楷體" w:cs="Times New Roman" w:hint="eastAsia"/>
                <w:szCs w:val="24"/>
              </w:rPr>
              <w:t>，</w:t>
            </w:r>
            <w:proofErr w:type="gramStart"/>
            <w:r w:rsidRPr="00465939">
              <w:rPr>
                <w:rFonts w:ascii="標楷體" w:eastAsia="標楷體" w:hAnsi="標楷體" w:cs="Times New Roman" w:hint="eastAsia"/>
                <w:szCs w:val="24"/>
              </w:rPr>
              <w:t>取代原加蓋</w:t>
            </w:r>
            <w:proofErr w:type="gramEnd"/>
            <w:r w:rsidRPr="00465939">
              <w:rPr>
                <w:rFonts w:ascii="標楷體" w:eastAsia="標楷體" w:hAnsi="標楷體" w:cs="Times New Roman" w:hint="eastAsia"/>
                <w:szCs w:val="24"/>
              </w:rPr>
              <w:t>金融機構印章之薪資清冊，完成會計程序。</w:t>
            </w:r>
          </w:p>
          <w:p w:rsidR="00186761" w:rsidRPr="00465939" w:rsidRDefault="00346299" w:rsidP="00664209">
            <w:pPr>
              <w:framePr w:hSpace="180" w:wrap="around" w:vAnchor="text" w:hAnchor="margin" w:y="542"/>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6.</w:t>
            </w:r>
            <w:r w:rsidR="009453CF" w:rsidRPr="00465939">
              <w:rPr>
                <w:rFonts w:ascii="標楷體" w:eastAsia="標楷體" w:hAnsi="標楷體" w:cs="Times New Roman" w:hint="eastAsia"/>
                <w:szCs w:val="24"/>
              </w:rPr>
              <w:t>配合行政院</w:t>
            </w:r>
            <w:proofErr w:type="gramStart"/>
            <w:r w:rsidR="009453CF" w:rsidRPr="00465939">
              <w:rPr>
                <w:rFonts w:ascii="標楷體" w:eastAsia="標楷體" w:hAnsi="標楷體" w:cs="Times New Roman" w:hint="eastAsia"/>
                <w:szCs w:val="24"/>
              </w:rPr>
              <w:t>前函頒</w:t>
            </w:r>
            <w:proofErr w:type="gramEnd"/>
            <w:r w:rsidR="009453CF" w:rsidRPr="00465939">
              <w:rPr>
                <w:rFonts w:ascii="標楷體" w:eastAsia="標楷體" w:hAnsi="標楷體" w:cs="Times New Roman" w:hint="eastAsia"/>
                <w:szCs w:val="24"/>
              </w:rPr>
              <w:t>修正「出納管理手冊」部分規定，業參照該手冊，修正「市府出納業務內部控制制度共通性作業範例」上傳市府主計處建置之市府內部控制專區，</w:t>
            </w:r>
            <w:proofErr w:type="gramStart"/>
            <w:r w:rsidR="009453CF" w:rsidRPr="00465939">
              <w:rPr>
                <w:rFonts w:ascii="標楷體" w:eastAsia="標楷體" w:hAnsi="標楷體" w:cs="Times New Roman" w:hint="eastAsia"/>
                <w:szCs w:val="24"/>
              </w:rPr>
              <w:t>俾</w:t>
            </w:r>
            <w:proofErr w:type="gramEnd"/>
            <w:r w:rsidR="009453CF" w:rsidRPr="00465939">
              <w:rPr>
                <w:rFonts w:ascii="標楷體" w:eastAsia="標楷體" w:hAnsi="標楷體" w:cs="Times New Roman" w:hint="eastAsia"/>
                <w:szCs w:val="24"/>
              </w:rPr>
              <w:t>供機關</w:t>
            </w:r>
            <w:r w:rsidR="00465939">
              <w:rPr>
                <w:rFonts w:ascii="標楷體" w:eastAsia="標楷體" w:hAnsi="標楷體" w:cs="Times New Roman" w:hint="eastAsia"/>
                <w:szCs w:val="24"/>
              </w:rPr>
              <w:t>(</w:t>
            </w:r>
            <w:r w:rsidR="009453CF" w:rsidRPr="00465939">
              <w:rPr>
                <w:rFonts w:ascii="標楷體" w:eastAsia="標楷體" w:hAnsi="標楷體" w:cs="Times New Roman" w:hint="eastAsia"/>
                <w:szCs w:val="24"/>
              </w:rPr>
              <w:t>學校</w:t>
            </w:r>
            <w:r w:rsidR="00465939">
              <w:rPr>
                <w:rFonts w:ascii="標楷體" w:eastAsia="標楷體" w:hAnsi="標楷體" w:cs="Times New Roman" w:hint="eastAsia"/>
                <w:szCs w:val="24"/>
              </w:rPr>
              <w:t>)</w:t>
            </w:r>
            <w:r w:rsidR="009453CF" w:rsidRPr="00465939">
              <w:rPr>
                <w:rFonts w:ascii="標楷體" w:eastAsia="標楷體" w:hAnsi="標楷體" w:cs="Times New Roman" w:hint="eastAsia"/>
                <w:szCs w:val="24"/>
              </w:rPr>
              <w:t>據以辦理。</w:t>
            </w:r>
          </w:p>
          <w:p w:rsidR="008106E9" w:rsidRPr="00465939" w:rsidRDefault="00346299" w:rsidP="00664209">
            <w:pPr>
              <w:framePr w:hSpace="180" w:wrap="around" w:vAnchor="text" w:hAnchor="margin" w:y="542"/>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465939">
              <w:rPr>
                <w:rFonts w:ascii="標楷體" w:eastAsia="標楷體" w:hAnsi="標楷體" w:cs="Times New Roman" w:hint="eastAsia"/>
                <w:szCs w:val="24"/>
              </w:rPr>
              <w:t>7.</w:t>
            </w:r>
            <w:r w:rsidR="009453CF" w:rsidRPr="00465939">
              <w:rPr>
                <w:rFonts w:ascii="標楷體" w:eastAsia="標楷體" w:hAnsi="標楷體" w:cs="Times New Roman" w:hint="eastAsia"/>
                <w:szCs w:val="24"/>
              </w:rPr>
              <w:t>因應</w:t>
            </w:r>
            <w:proofErr w:type="gramStart"/>
            <w:r w:rsidR="009453CF" w:rsidRPr="00465939">
              <w:rPr>
                <w:rFonts w:ascii="標楷體" w:eastAsia="標楷體" w:hAnsi="標楷體" w:cs="Times New Roman" w:hint="eastAsia"/>
                <w:szCs w:val="24"/>
              </w:rPr>
              <w:t>107</w:t>
            </w:r>
            <w:proofErr w:type="gramEnd"/>
            <w:r w:rsidR="009453CF" w:rsidRPr="00465939">
              <w:rPr>
                <w:rFonts w:ascii="標楷體" w:eastAsia="標楷體" w:hAnsi="標楷體" w:cs="Times New Roman" w:hint="eastAsia"/>
                <w:szCs w:val="24"/>
              </w:rPr>
              <w:t>年度起退休公教人員月退休金及遺族月撫慰金改按月發給</w:t>
            </w:r>
            <w:r w:rsidR="00465939">
              <w:rPr>
                <w:rFonts w:ascii="標楷體" w:eastAsia="標楷體" w:hAnsi="標楷體" w:cs="Times New Roman" w:hint="eastAsia"/>
                <w:szCs w:val="24"/>
              </w:rPr>
              <w:t>(</w:t>
            </w:r>
            <w:r w:rsidR="009453CF" w:rsidRPr="00465939">
              <w:rPr>
                <w:rFonts w:ascii="標楷體" w:eastAsia="標楷體" w:hAnsi="標楷體" w:cs="Times New Roman" w:hint="eastAsia"/>
                <w:szCs w:val="24"/>
              </w:rPr>
              <w:t>每月一日</w:t>
            </w:r>
            <w:r w:rsidR="00465939">
              <w:rPr>
                <w:rFonts w:ascii="標楷體" w:eastAsia="標楷體" w:hAnsi="標楷體" w:cs="Times New Roman" w:hint="eastAsia"/>
                <w:szCs w:val="24"/>
              </w:rPr>
              <w:t>)</w:t>
            </w:r>
            <w:r w:rsidR="009453CF" w:rsidRPr="00465939">
              <w:rPr>
                <w:rFonts w:ascii="標楷體" w:eastAsia="標楷體" w:hAnsi="標楷體" w:cs="Times New Roman" w:hint="eastAsia"/>
                <w:szCs w:val="24"/>
              </w:rPr>
              <w:t>，及配合市府自107年1月1日起將統籌發放之退休公教人員月退休金回歸各機關學校自行辦理政策，協調相關作業程序並函文全數支用機關透過集中支付辦理相關應配合事宜，如期於107年1月1日順利發給。</w:t>
            </w:r>
          </w:p>
          <w:p w:rsidR="008106E9" w:rsidRPr="00465939" w:rsidRDefault="008106E9" w:rsidP="00F34C00">
            <w:pPr>
              <w:snapToGrid w:val="0"/>
              <w:spacing w:line="360" w:lineRule="exact"/>
              <w:ind w:leftChars="50" w:left="120" w:rightChars="50" w:right="120"/>
              <w:jc w:val="both"/>
              <w:rPr>
                <w:rFonts w:ascii="標楷體" w:eastAsia="標楷體" w:hAnsi="標楷體" w:cs="Times New Roman"/>
                <w:szCs w:val="24"/>
              </w:rPr>
            </w:pPr>
          </w:p>
          <w:p w:rsidR="008106E9" w:rsidRPr="00465939" w:rsidRDefault="008106E9" w:rsidP="00F34C00">
            <w:pPr>
              <w:snapToGrid w:val="0"/>
              <w:spacing w:line="360" w:lineRule="exact"/>
              <w:ind w:leftChars="50" w:left="12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截至</w:t>
            </w:r>
            <w:r w:rsidR="00902CB3" w:rsidRPr="00465939">
              <w:rPr>
                <w:rFonts w:ascii="標楷體" w:eastAsia="標楷體" w:hAnsi="標楷體" w:cs="Times New Roman" w:hint="eastAsia"/>
                <w:szCs w:val="24"/>
              </w:rPr>
              <w:t>106</w:t>
            </w:r>
            <w:proofErr w:type="gramStart"/>
            <w:r w:rsidRPr="00465939">
              <w:rPr>
                <w:rFonts w:ascii="標楷體" w:eastAsia="標楷體" w:hAnsi="標楷體" w:cs="Times New Roman" w:hint="eastAsia"/>
                <w:szCs w:val="24"/>
              </w:rPr>
              <w:t>年底止本府</w:t>
            </w:r>
            <w:proofErr w:type="gramEnd"/>
            <w:r w:rsidRPr="00465939">
              <w:rPr>
                <w:rFonts w:ascii="標楷體" w:eastAsia="標楷體" w:hAnsi="標楷體" w:cs="Times New Roman" w:hint="eastAsia"/>
                <w:szCs w:val="24"/>
              </w:rPr>
              <w:t>公債總額</w:t>
            </w:r>
            <w:r w:rsidR="00902CB3" w:rsidRPr="00465939">
              <w:rPr>
                <w:rFonts w:ascii="標楷體" w:eastAsia="標楷體" w:hAnsi="標楷體" w:cs="Times New Roman" w:hint="eastAsia"/>
                <w:szCs w:val="24"/>
              </w:rPr>
              <w:t>315.5</w:t>
            </w:r>
            <w:r w:rsidRPr="00465939">
              <w:rPr>
                <w:rFonts w:ascii="標楷體" w:eastAsia="標楷體" w:hAnsi="標楷體" w:cs="Times New Roman" w:hint="eastAsia"/>
                <w:szCs w:val="24"/>
              </w:rPr>
              <w:t>億元，</w:t>
            </w:r>
            <w:proofErr w:type="gramStart"/>
            <w:r w:rsidR="00902CB3" w:rsidRPr="00465939">
              <w:rPr>
                <w:rFonts w:ascii="標楷體" w:eastAsia="標楷體" w:hAnsi="標楷體" w:cs="Times New Roman" w:hint="eastAsia"/>
                <w:szCs w:val="24"/>
              </w:rPr>
              <w:t>107</w:t>
            </w:r>
            <w:proofErr w:type="gramEnd"/>
            <w:r w:rsidRPr="00465939">
              <w:rPr>
                <w:rFonts w:ascii="標楷體" w:eastAsia="標楷體" w:hAnsi="標楷體" w:cs="Times New Roman" w:hint="eastAsia"/>
                <w:szCs w:val="24"/>
              </w:rPr>
              <w:t>年度繼續透過債務基金支付各期公債還本付息之手續費。</w:t>
            </w: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r w:rsidRPr="00465939">
              <w:rPr>
                <w:rFonts w:ascii="標楷體" w:eastAsia="標楷體" w:hAnsi="標楷體" w:cs="Times New Roman" w:hint="eastAsia"/>
                <w:szCs w:val="24"/>
              </w:rPr>
              <w:t>透過債務基金按期支付銀行借款及公債之利息。</w:t>
            </w:r>
          </w:p>
          <w:p w:rsidR="008106E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roofErr w:type="gramStart"/>
            <w:r w:rsidRPr="00465939">
              <w:rPr>
                <w:rFonts w:ascii="標楷體" w:eastAsia="標楷體" w:hAnsi="標楷體" w:cs="Times New Roman" w:hint="eastAsia"/>
                <w:szCs w:val="24"/>
              </w:rPr>
              <w:t>依賒借</w:t>
            </w:r>
            <w:proofErr w:type="gramEnd"/>
            <w:r w:rsidRPr="00465939">
              <w:rPr>
                <w:rFonts w:ascii="標楷體" w:eastAsia="標楷體" w:hAnsi="標楷體" w:cs="Times New Roman" w:hint="eastAsia"/>
                <w:szCs w:val="24"/>
              </w:rPr>
              <w:t>收入貸款金額及利率辦理利息支付手續。</w:t>
            </w: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6164B9" w:rsidRPr="0004593D" w:rsidRDefault="006164B9" w:rsidP="00414B12">
            <w:pPr>
              <w:snapToGrid w:val="0"/>
              <w:spacing w:line="360" w:lineRule="exact"/>
              <w:ind w:rightChars="50" w:right="120"/>
              <w:jc w:val="both"/>
              <w:rPr>
                <w:rFonts w:ascii="標楷體" w:eastAsia="標楷體" w:hAnsi="標楷體" w:cs="Times New Roman"/>
                <w:szCs w:val="24"/>
              </w:rPr>
            </w:pP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r w:rsidRPr="00465939">
              <w:rPr>
                <w:rFonts w:ascii="標楷體" w:eastAsia="標楷體" w:hAnsi="標楷體" w:cs="Times New Roman" w:hint="eastAsia"/>
                <w:szCs w:val="24"/>
              </w:rPr>
              <w:t>支付調節庫款收支借款利息計</w:t>
            </w:r>
            <w:r w:rsidR="00902CB3" w:rsidRPr="00465939">
              <w:rPr>
                <w:rFonts w:ascii="標楷體" w:eastAsia="標楷體" w:hAnsi="標楷體" w:cs="Times New Roman" w:hint="eastAsia"/>
                <w:szCs w:val="24"/>
              </w:rPr>
              <w:t>0.49</w:t>
            </w:r>
            <w:r w:rsidRPr="00465939">
              <w:rPr>
                <w:rFonts w:ascii="標楷體" w:eastAsia="標楷體" w:hAnsi="標楷體" w:cs="Times New Roman" w:hint="eastAsia"/>
                <w:szCs w:val="24"/>
              </w:rPr>
              <w:t>億元。</w:t>
            </w: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561D0" w:rsidRPr="00465939" w:rsidRDefault="008561D0" w:rsidP="0004593D">
            <w:pPr>
              <w:snapToGrid w:val="0"/>
              <w:spacing w:line="360" w:lineRule="exact"/>
              <w:ind w:rightChars="50" w:right="120"/>
              <w:jc w:val="both"/>
              <w:rPr>
                <w:rFonts w:ascii="標楷體" w:eastAsia="標楷體" w:hAnsi="標楷體" w:cs="Times New Roman"/>
                <w:szCs w:val="24"/>
              </w:rPr>
            </w:pP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r w:rsidRPr="00465939">
              <w:rPr>
                <w:rFonts w:ascii="標楷體" w:eastAsia="標楷體" w:hAnsi="標楷體" w:cs="Times New Roman" w:hint="eastAsia"/>
                <w:szCs w:val="24"/>
              </w:rPr>
              <w:t>各項借款及</w:t>
            </w:r>
            <w:proofErr w:type="gramStart"/>
            <w:r w:rsidRPr="00465939">
              <w:rPr>
                <w:rFonts w:ascii="標楷體" w:eastAsia="標楷體" w:hAnsi="標楷體" w:cs="Times New Roman" w:hint="eastAsia"/>
                <w:szCs w:val="24"/>
              </w:rPr>
              <w:t>公債均依規定</w:t>
            </w:r>
            <w:proofErr w:type="gramEnd"/>
            <w:r w:rsidRPr="00465939">
              <w:rPr>
                <w:rFonts w:ascii="標楷體" w:eastAsia="標楷體" w:hAnsi="標楷體" w:cs="Times New Roman" w:hint="eastAsia"/>
                <w:szCs w:val="24"/>
              </w:rPr>
              <w:t>辦理到期借款之償還。</w:t>
            </w:r>
          </w:p>
          <w:p w:rsidR="008106E9" w:rsidRPr="00465939" w:rsidRDefault="008106E9" w:rsidP="00F34C00">
            <w:pPr>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465939" w:rsidRDefault="008106E9" w:rsidP="00F34C00">
            <w:pPr>
              <w:snapToGrid w:val="0"/>
              <w:spacing w:line="360" w:lineRule="exact"/>
              <w:ind w:leftChars="50" w:left="270" w:rightChars="50" w:right="120" w:hanging="150"/>
              <w:jc w:val="both"/>
              <w:rPr>
                <w:rFonts w:ascii="標楷體" w:eastAsia="標楷體" w:hAnsi="標楷體" w:cs="Times New Roman"/>
                <w:szCs w:val="24"/>
              </w:rPr>
            </w:pPr>
          </w:p>
          <w:p w:rsidR="008106E9" w:rsidRPr="00465939" w:rsidRDefault="008106E9" w:rsidP="008561D0">
            <w:pPr>
              <w:snapToGrid w:val="0"/>
              <w:spacing w:line="360" w:lineRule="exact"/>
              <w:ind w:rightChars="50" w:right="120"/>
              <w:jc w:val="both"/>
              <w:rPr>
                <w:rFonts w:ascii="標楷體" w:eastAsia="標楷體" w:hAnsi="標楷體" w:cs="Times New Roman"/>
                <w:szCs w:val="24"/>
              </w:rPr>
            </w:pPr>
          </w:p>
          <w:p w:rsidR="008106E9" w:rsidRPr="00465939" w:rsidRDefault="008106E9" w:rsidP="00F34C00">
            <w:pPr>
              <w:snapToGrid w:val="0"/>
              <w:spacing w:line="360" w:lineRule="exact"/>
              <w:ind w:leftChars="50" w:left="270" w:rightChars="50" w:right="120" w:hanging="150"/>
              <w:jc w:val="both"/>
              <w:rPr>
                <w:rFonts w:ascii="標楷體" w:eastAsia="標楷體" w:hAnsi="標楷體" w:cs="Times New Roman"/>
                <w:szCs w:val="24"/>
              </w:rPr>
            </w:pP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1.</w:t>
            </w:r>
            <w:r w:rsidRPr="00465939">
              <w:rPr>
                <w:rFonts w:cs="標楷體"/>
                <w:color w:val="auto"/>
                <w:szCs w:val="24"/>
              </w:rPr>
              <w:t>設置全功能服務櫃台，提供單一窗口一次到位服務</w:t>
            </w:r>
          </w:p>
          <w:p w:rsidR="00DC3F68" w:rsidRPr="00465939" w:rsidRDefault="007B42E1" w:rsidP="006164B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DC3F68" w:rsidRPr="00465939">
              <w:rPr>
                <w:rFonts w:ascii="標楷體" w:eastAsia="標楷體" w:hAnsi="標楷體" w:cs="Times New Roman"/>
                <w:szCs w:val="24"/>
              </w:rPr>
              <w:t>全功能櫃台提供148項一處收件全程服務</w:t>
            </w:r>
            <w:r w:rsidR="00465939">
              <w:rPr>
                <w:rFonts w:ascii="標楷體" w:eastAsia="標楷體" w:hAnsi="標楷體" w:cs="Times New Roman"/>
                <w:szCs w:val="24"/>
              </w:rPr>
              <w:t>(</w:t>
            </w:r>
            <w:r w:rsidR="00DC3F68" w:rsidRPr="00465939">
              <w:rPr>
                <w:rFonts w:ascii="標楷體" w:eastAsia="標楷體" w:hAnsi="標楷體" w:cs="Times New Roman"/>
                <w:szCs w:val="24"/>
              </w:rPr>
              <w:t>含24項跨機關服務</w:t>
            </w:r>
            <w:r w:rsidR="00465939">
              <w:rPr>
                <w:rFonts w:ascii="標楷體" w:eastAsia="標楷體" w:hAnsi="標楷體" w:cs="Times New Roman"/>
                <w:szCs w:val="24"/>
              </w:rPr>
              <w:t>)</w:t>
            </w:r>
            <w:r w:rsidR="00DC3F68" w:rsidRPr="00465939">
              <w:rPr>
                <w:rFonts w:ascii="標楷體" w:eastAsia="標楷體" w:hAnsi="標楷體" w:cs="Times New Roman"/>
                <w:szCs w:val="24"/>
              </w:rPr>
              <w:t>，</w:t>
            </w:r>
            <w:proofErr w:type="gramStart"/>
            <w:r w:rsidR="00DC3F68" w:rsidRPr="00465939">
              <w:rPr>
                <w:rFonts w:ascii="標楷體" w:eastAsia="標楷體" w:hAnsi="標楷體" w:cs="Times New Roman"/>
                <w:szCs w:val="24"/>
              </w:rPr>
              <w:t>72項免填申請書</w:t>
            </w:r>
            <w:proofErr w:type="gramEnd"/>
            <w:r w:rsidR="00DC3F68" w:rsidRPr="00465939">
              <w:rPr>
                <w:rFonts w:ascii="標楷體" w:eastAsia="標楷體" w:hAnsi="標楷體" w:cs="Times New Roman"/>
                <w:szCs w:val="24"/>
              </w:rPr>
              <w:t>表</w:t>
            </w:r>
            <w:r w:rsidR="00DC3F68" w:rsidRPr="00465939">
              <w:rPr>
                <w:rFonts w:ascii="標楷體" w:eastAsia="標楷體" w:hAnsi="標楷體" w:cs="Times New Roman" w:hint="eastAsia"/>
                <w:szCs w:val="24"/>
              </w:rPr>
              <w:t>，計57,970件</w:t>
            </w:r>
            <w:r w:rsidR="00DC3F68" w:rsidRPr="00465939">
              <w:rPr>
                <w:rFonts w:ascii="標楷體" w:eastAsia="標楷體" w:hAnsi="標楷體" w:cs="Times New Roman"/>
                <w:szCs w:val="24"/>
              </w:rPr>
              <w:t>。</w:t>
            </w:r>
          </w:p>
          <w:p w:rsidR="00DC3F68" w:rsidRPr="00465939" w:rsidRDefault="006164B9" w:rsidP="006164B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DC3F68" w:rsidRPr="00465939">
              <w:rPr>
                <w:rFonts w:ascii="標楷體" w:eastAsia="標楷體" w:hAnsi="標楷體" w:cs="Times New Roman"/>
                <w:szCs w:val="24"/>
              </w:rPr>
              <w:t>結合電子簽名系統，全程作業電子化，申辦快速又方便，</w:t>
            </w:r>
            <w:proofErr w:type="gramStart"/>
            <w:r w:rsidR="00DC3F68" w:rsidRPr="00465939">
              <w:rPr>
                <w:rFonts w:ascii="標楷體" w:eastAsia="標楷體" w:hAnsi="標楷體" w:cs="Times New Roman"/>
                <w:szCs w:val="24"/>
              </w:rPr>
              <w:t>個</w:t>
            </w:r>
            <w:proofErr w:type="gramEnd"/>
            <w:r w:rsidR="00DC3F68" w:rsidRPr="00465939">
              <w:rPr>
                <w:rFonts w:ascii="標楷體" w:eastAsia="標楷體" w:hAnsi="標楷體" w:cs="Times New Roman"/>
                <w:szCs w:val="24"/>
              </w:rPr>
              <w:t>資保密性更佳</w:t>
            </w:r>
            <w:r w:rsidR="00DC3F68" w:rsidRPr="00465939">
              <w:rPr>
                <w:rFonts w:ascii="標楷體" w:eastAsia="標楷體" w:hAnsi="標楷體" w:cs="Times New Roman" w:hint="eastAsia"/>
                <w:szCs w:val="24"/>
              </w:rPr>
              <w:t>，電子申辦率97%</w:t>
            </w:r>
            <w:r w:rsidR="00DC3F68" w:rsidRPr="00465939">
              <w:rPr>
                <w:rFonts w:ascii="標楷體" w:eastAsia="標楷體" w:hAnsi="標楷體" w:cs="Times New Roman"/>
                <w:szCs w:val="24"/>
              </w:rPr>
              <w:t>。</w:t>
            </w:r>
          </w:p>
          <w:p w:rsidR="00DC3F68" w:rsidRPr="00465939" w:rsidRDefault="006164B9" w:rsidP="006164B9">
            <w:pPr>
              <w:adjustRightInd w:val="0"/>
              <w:snapToGrid w:val="0"/>
              <w:spacing w:line="360" w:lineRule="exact"/>
              <w:ind w:left="692" w:rightChars="50" w:right="120" w:hanging="340"/>
              <w:jc w:val="both"/>
              <w:rPr>
                <w:rFonts w:ascii="標楷體" w:eastAsia="標楷體" w:hAnsi="標楷體"/>
                <w:szCs w:val="24"/>
              </w:rPr>
            </w:pPr>
            <w:r w:rsidRPr="00465939">
              <w:rPr>
                <w:rFonts w:ascii="標楷體" w:eastAsia="標楷體" w:hAnsi="標楷體" w:cs="Times New Roman" w:hint="eastAsia"/>
                <w:szCs w:val="24"/>
              </w:rPr>
              <w:t>(3)</w:t>
            </w:r>
            <w:r w:rsidR="00DC3F68" w:rsidRPr="00465939">
              <w:rPr>
                <w:rFonts w:ascii="標楷體" w:eastAsia="標楷體" w:hAnsi="標楷體" w:cs="Times New Roman"/>
                <w:szCs w:val="24"/>
              </w:rPr>
              <w:t>提供網路申報增值稅、契稅之民眾就近跨區收件</w:t>
            </w:r>
            <w:proofErr w:type="gramStart"/>
            <w:r w:rsidR="00DC3F68" w:rsidRPr="00465939">
              <w:rPr>
                <w:rFonts w:ascii="標楷體" w:eastAsia="標楷體" w:hAnsi="標楷體" w:cs="Times New Roman"/>
                <w:szCs w:val="24"/>
              </w:rPr>
              <w:t>及查欠服務</w:t>
            </w:r>
            <w:proofErr w:type="gramEnd"/>
            <w:r w:rsidR="00DC3F68" w:rsidRPr="00465939">
              <w:rPr>
                <w:rFonts w:ascii="標楷體" w:eastAsia="標楷體" w:hAnsi="標楷體" w:cs="Times New Roman"/>
                <w:szCs w:val="24"/>
              </w:rPr>
              <w:t>，省時省力，計</w:t>
            </w:r>
            <w:r w:rsidR="00DC3F68" w:rsidRPr="00465939">
              <w:rPr>
                <w:rFonts w:ascii="標楷體" w:eastAsia="標楷體" w:hAnsi="標楷體" w:cs="Times New Roman" w:hint="eastAsia"/>
                <w:szCs w:val="24"/>
              </w:rPr>
              <w:t>20</w:t>
            </w:r>
            <w:r w:rsidR="00DC3F68" w:rsidRPr="00465939">
              <w:rPr>
                <w:rFonts w:ascii="標楷體" w:eastAsia="標楷體" w:hAnsi="標楷體" w:cs="Times New Roman"/>
                <w:szCs w:val="24"/>
              </w:rPr>
              <w:t>,</w:t>
            </w:r>
            <w:r w:rsidR="00DC3F68" w:rsidRPr="00465939">
              <w:rPr>
                <w:rFonts w:ascii="標楷體" w:eastAsia="標楷體" w:hAnsi="標楷體" w:cs="Times New Roman" w:hint="eastAsia"/>
                <w:szCs w:val="24"/>
              </w:rPr>
              <w:t>362</w:t>
            </w:r>
            <w:r w:rsidR="00DC3F68" w:rsidRPr="00465939">
              <w:rPr>
                <w:rFonts w:ascii="標楷體" w:eastAsia="標楷體" w:hAnsi="標楷體" w:cs="Times New Roman"/>
                <w:szCs w:val="24"/>
              </w:rPr>
              <w:t>件。</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2.</w:t>
            </w:r>
            <w:r w:rsidRPr="00465939">
              <w:rPr>
                <w:rFonts w:cs="標楷體" w:hint="eastAsia"/>
                <w:color w:val="auto"/>
                <w:szCs w:val="24"/>
              </w:rPr>
              <w:t>設置RWD響應式網頁設計，提供</w:t>
            </w:r>
            <w:r w:rsidRPr="00465939">
              <w:rPr>
                <w:rFonts w:cs="標楷體"/>
                <w:color w:val="auto"/>
                <w:szCs w:val="24"/>
              </w:rPr>
              <w:t>智慧型手機</w:t>
            </w:r>
            <w:r w:rsidRPr="00465939">
              <w:rPr>
                <w:rFonts w:cs="標楷體" w:hint="eastAsia"/>
                <w:color w:val="auto"/>
                <w:szCs w:val="24"/>
              </w:rPr>
              <w:t>、平板電腦網頁自動縮放功能，</w:t>
            </w:r>
            <w:r w:rsidRPr="00465939">
              <w:rPr>
                <w:rFonts w:cs="標楷體"/>
                <w:color w:val="auto"/>
                <w:szCs w:val="24"/>
              </w:rPr>
              <w:t>瀏覽</w:t>
            </w:r>
            <w:r w:rsidRPr="00465939">
              <w:rPr>
                <w:rFonts w:cs="標楷體" w:hint="eastAsia"/>
                <w:color w:val="auto"/>
                <w:szCs w:val="24"/>
              </w:rPr>
              <w:t>人次計58,288件</w:t>
            </w:r>
            <w:r w:rsidRPr="00465939">
              <w:rPr>
                <w:rFonts w:cs="標楷體"/>
                <w:color w:val="auto"/>
                <w:szCs w:val="24"/>
              </w:rPr>
              <w:t>。</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3.</w:t>
            </w:r>
            <w:r w:rsidRPr="00465939">
              <w:rPr>
                <w:rFonts w:cs="標楷體"/>
                <w:color w:val="auto"/>
                <w:szCs w:val="24"/>
              </w:rPr>
              <w:t>辦理洽公民眾意見滿意度調查，有效回收1,</w:t>
            </w:r>
            <w:r w:rsidRPr="00465939">
              <w:rPr>
                <w:rFonts w:cs="標楷體" w:hint="eastAsia"/>
                <w:color w:val="auto"/>
                <w:szCs w:val="24"/>
              </w:rPr>
              <w:t>177</w:t>
            </w:r>
            <w:r w:rsidRPr="00465939">
              <w:rPr>
                <w:rFonts w:cs="標楷體"/>
                <w:color w:val="auto"/>
                <w:szCs w:val="24"/>
              </w:rPr>
              <w:t>份，滿意度</w:t>
            </w:r>
            <w:r w:rsidRPr="00465939">
              <w:rPr>
                <w:rFonts w:cs="標楷體" w:hint="eastAsia"/>
                <w:color w:val="auto"/>
                <w:szCs w:val="24"/>
              </w:rPr>
              <w:t>92</w:t>
            </w:r>
            <w:r w:rsidRPr="00465939">
              <w:rPr>
                <w:rFonts w:cs="標楷體"/>
                <w:color w:val="auto"/>
                <w:szCs w:val="24"/>
              </w:rPr>
              <w:t>.</w:t>
            </w:r>
            <w:r w:rsidRPr="00465939">
              <w:rPr>
                <w:rFonts w:cs="標楷體" w:hint="eastAsia"/>
                <w:color w:val="auto"/>
                <w:szCs w:val="24"/>
              </w:rPr>
              <w:t>3</w:t>
            </w:r>
            <w:r w:rsidRPr="00465939">
              <w:rPr>
                <w:rFonts w:cs="標楷體"/>
                <w:color w:val="auto"/>
                <w:szCs w:val="24"/>
              </w:rPr>
              <w:t>%，並據以精進服務品質。</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4</w:t>
            </w:r>
            <w:r w:rsidRPr="00465939">
              <w:rPr>
                <w:color w:val="auto"/>
                <w:szCs w:val="24"/>
              </w:rPr>
              <w:t>.</w:t>
            </w:r>
            <w:r w:rsidRPr="00465939">
              <w:rPr>
                <w:rFonts w:cs="標楷體"/>
                <w:color w:val="auto"/>
                <w:szCs w:val="24"/>
              </w:rPr>
              <w:t>利用跨機關的服務聯盟，延伸服務據點</w:t>
            </w:r>
          </w:p>
          <w:p w:rsidR="00DC3F68" w:rsidRPr="00465939" w:rsidRDefault="007B42E1" w:rsidP="006164B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DC3F68" w:rsidRPr="00465939">
              <w:rPr>
                <w:rFonts w:ascii="標楷體" w:eastAsia="標楷體" w:hAnsi="標楷體" w:cs="Times New Roman"/>
                <w:szCs w:val="24"/>
              </w:rPr>
              <w:t>為服務偏遠地區民眾洽公，與15個戶所合作，提供ND視訊服務，計</w:t>
            </w:r>
            <w:r w:rsidR="00DC3F68" w:rsidRPr="00465939">
              <w:rPr>
                <w:rFonts w:ascii="標楷體" w:eastAsia="標楷體" w:hAnsi="標楷體" w:cs="Times New Roman" w:hint="eastAsia"/>
                <w:szCs w:val="24"/>
              </w:rPr>
              <w:t>28,491</w:t>
            </w:r>
            <w:r w:rsidR="00DC3F68" w:rsidRPr="00465939">
              <w:rPr>
                <w:rFonts w:ascii="標楷體" w:eastAsia="標楷體" w:hAnsi="標楷體" w:cs="Times New Roman"/>
                <w:szCs w:val="24"/>
              </w:rPr>
              <w:t>件。</w:t>
            </w:r>
          </w:p>
          <w:p w:rsidR="00DC3F68" w:rsidRPr="00465939" w:rsidRDefault="006164B9" w:rsidP="006164B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DC3F68" w:rsidRPr="00465939">
              <w:rPr>
                <w:rFonts w:ascii="標楷體" w:eastAsia="標楷體" w:hAnsi="標楷體" w:cs="Times New Roman"/>
                <w:szCs w:val="24"/>
              </w:rPr>
              <w:t>與澎湖、金門及連江縣等共同合作，為居住於臺灣的離島民眾提供申請、視訊、代收代轉等跨海服務，計</w:t>
            </w:r>
            <w:r w:rsidR="00DC3F68" w:rsidRPr="00465939">
              <w:rPr>
                <w:rFonts w:ascii="標楷體" w:eastAsia="標楷體" w:hAnsi="標楷體" w:cs="Times New Roman" w:hint="eastAsia"/>
                <w:szCs w:val="24"/>
              </w:rPr>
              <w:t>97</w:t>
            </w:r>
            <w:r w:rsidR="00DC3F68" w:rsidRPr="00465939">
              <w:rPr>
                <w:rFonts w:ascii="標楷體" w:eastAsia="標楷體" w:hAnsi="標楷體" w:cs="Times New Roman"/>
                <w:szCs w:val="24"/>
              </w:rPr>
              <w:t>件。</w:t>
            </w:r>
          </w:p>
          <w:p w:rsidR="00DC3F68" w:rsidRPr="00465939" w:rsidRDefault="006164B9" w:rsidP="006164B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DC3F68" w:rsidRPr="00465939">
              <w:rPr>
                <w:rFonts w:ascii="標楷體" w:eastAsia="標楷體" w:hAnsi="標楷體" w:cs="Times New Roman" w:hint="eastAsia"/>
                <w:szCs w:val="24"/>
              </w:rPr>
              <w:t>與</w:t>
            </w:r>
            <w:proofErr w:type="gramStart"/>
            <w:r w:rsidR="00DC3F68" w:rsidRPr="00465939">
              <w:rPr>
                <w:rFonts w:ascii="標楷體" w:eastAsia="標楷體" w:hAnsi="標楷體" w:cs="Times New Roman" w:hint="eastAsia"/>
                <w:szCs w:val="24"/>
              </w:rPr>
              <w:t>臺</w:t>
            </w:r>
            <w:proofErr w:type="gramEnd"/>
            <w:r w:rsidR="00DC3F68" w:rsidRPr="00465939">
              <w:rPr>
                <w:rFonts w:ascii="標楷體" w:eastAsia="標楷體" w:hAnsi="標楷體" w:cs="Times New Roman" w:hint="eastAsia"/>
                <w:szCs w:val="24"/>
              </w:rPr>
              <w:t>南市政府財政稅務局跨縣市合作，提供高雄、</w:t>
            </w:r>
            <w:proofErr w:type="gramStart"/>
            <w:r w:rsidR="00DC3F68" w:rsidRPr="00465939">
              <w:rPr>
                <w:rFonts w:ascii="標楷體" w:eastAsia="標楷體" w:hAnsi="標楷體" w:cs="Times New Roman" w:hint="eastAsia"/>
                <w:szCs w:val="24"/>
              </w:rPr>
              <w:t>臺</w:t>
            </w:r>
            <w:proofErr w:type="gramEnd"/>
            <w:r w:rsidR="00DC3F68" w:rsidRPr="00465939">
              <w:rPr>
                <w:rFonts w:ascii="標楷體" w:eastAsia="標楷體" w:hAnsi="標楷體" w:cs="Times New Roman" w:hint="eastAsia"/>
                <w:szCs w:val="24"/>
              </w:rPr>
              <w:t>南兩地移居遷徙、通勤之民眾，跨縣市稅務申請案件代收代轉之服務，計1,208件。</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5.</w:t>
            </w:r>
            <w:r w:rsidRPr="00465939">
              <w:rPr>
                <w:rFonts w:cs="標楷體" w:hint="eastAsia"/>
                <w:color w:val="auto"/>
                <w:szCs w:val="24"/>
              </w:rPr>
              <w:t>為便利偏鄉居民及行動不便民眾，於市內各區巡迴舉辦行動辦公室，計33場、1,857人次。</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6.</w:t>
            </w:r>
            <w:r w:rsidRPr="00465939">
              <w:rPr>
                <w:rFonts w:cs="標楷體"/>
                <w:color w:val="auto"/>
                <w:szCs w:val="24"/>
              </w:rPr>
              <w:t>提升網路服務功能，以網路代替馬路</w:t>
            </w:r>
          </w:p>
          <w:p w:rsidR="00DC3F68" w:rsidRPr="00465939" w:rsidRDefault="007B42E1" w:rsidP="006164B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DC3F68" w:rsidRPr="00465939">
              <w:rPr>
                <w:rFonts w:ascii="標楷體" w:eastAsia="標楷體" w:hAnsi="標楷體" w:cs="Times New Roman"/>
                <w:szCs w:val="24"/>
              </w:rPr>
              <w:t>篩選符合稅捐減免條件案件，套印申請書寄予納稅人</w:t>
            </w:r>
            <w:r w:rsidR="00DC3F68" w:rsidRPr="00465939">
              <w:rPr>
                <w:rFonts w:ascii="標楷體" w:eastAsia="標楷體" w:hAnsi="標楷體" w:cs="Times New Roman" w:hint="eastAsia"/>
                <w:szCs w:val="24"/>
              </w:rPr>
              <w:t>，</w:t>
            </w:r>
            <w:r w:rsidR="00DC3F68" w:rsidRPr="00465939">
              <w:rPr>
                <w:rFonts w:ascii="標楷體" w:eastAsia="標楷體" w:hAnsi="標楷體" w:cs="Times New Roman"/>
                <w:szCs w:val="24"/>
              </w:rPr>
              <w:t>透過</w:t>
            </w:r>
            <w:r w:rsidR="00DC3F68" w:rsidRPr="00465939">
              <w:rPr>
                <w:rFonts w:ascii="標楷體" w:eastAsia="標楷體" w:hAnsi="標楷體" w:cs="Times New Roman" w:hint="eastAsia"/>
                <w:szCs w:val="24"/>
              </w:rPr>
              <w:t>網路</w:t>
            </w:r>
            <w:proofErr w:type="gramStart"/>
            <w:r w:rsidR="00DC3F68" w:rsidRPr="00465939">
              <w:rPr>
                <w:rFonts w:ascii="標楷體" w:eastAsia="標楷體" w:hAnsi="標楷體" w:cs="Times New Roman" w:hint="eastAsia"/>
                <w:szCs w:val="24"/>
              </w:rPr>
              <w:t>進入線上回復</w:t>
            </w:r>
            <w:proofErr w:type="gramEnd"/>
            <w:r w:rsidR="00DC3F68" w:rsidRPr="00465939">
              <w:rPr>
                <w:rFonts w:ascii="標楷體" w:eastAsia="標楷體" w:hAnsi="標楷體" w:cs="Times New Roman" w:hint="eastAsia"/>
                <w:szCs w:val="24"/>
              </w:rPr>
              <w:t>平台</w:t>
            </w:r>
            <w:r w:rsidR="00DC3F68" w:rsidRPr="00465939">
              <w:rPr>
                <w:rFonts w:ascii="標楷體" w:eastAsia="標楷體" w:hAnsi="標楷體" w:cs="Times New Roman"/>
                <w:szCs w:val="24"/>
              </w:rPr>
              <w:t>確認，無須</w:t>
            </w:r>
            <w:proofErr w:type="gramStart"/>
            <w:r w:rsidR="00DC3F68" w:rsidRPr="00465939">
              <w:rPr>
                <w:rFonts w:ascii="標楷體" w:eastAsia="標楷體" w:hAnsi="標楷體" w:cs="Times New Roman"/>
                <w:szCs w:val="24"/>
              </w:rPr>
              <w:t>郵寄或臨櫃</w:t>
            </w:r>
            <w:proofErr w:type="gramEnd"/>
            <w:r w:rsidR="00DC3F68" w:rsidRPr="00465939">
              <w:rPr>
                <w:rFonts w:ascii="標楷體" w:eastAsia="標楷體" w:hAnsi="標楷體" w:cs="Times New Roman"/>
                <w:szCs w:val="24"/>
              </w:rPr>
              <w:t>申請，快速又便利</w:t>
            </w:r>
            <w:r w:rsidR="00DC3F68" w:rsidRPr="00465939">
              <w:rPr>
                <w:rFonts w:ascii="標楷體" w:eastAsia="標楷體" w:hAnsi="標楷體" w:cs="Times New Roman" w:hint="eastAsia"/>
                <w:szCs w:val="24"/>
              </w:rPr>
              <w:t>，計88件</w:t>
            </w:r>
            <w:r w:rsidR="00DC3F68" w:rsidRPr="00465939">
              <w:rPr>
                <w:rFonts w:ascii="標楷體" w:eastAsia="標楷體" w:hAnsi="標楷體" w:cs="Times New Roman"/>
                <w:szCs w:val="24"/>
              </w:rPr>
              <w:t>。</w:t>
            </w:r>
          </w:p>
          <w:p w:rsidR="00DC3F68" w:rsidRPr="00465939" w:rsidRDefault="006164B9" w:rsidP="006164B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DC3F68" w:rsidRPr="00465939">
              <w:rPr>
                <w:rFonts w:ascii="標楷體" w:eastAsia="標楷體" w:hAnsi="標楷體" w:cs="Times New Roman"/>
                <w:szCs w:val="24"/>
              </w:rPr>
              <w:t>為</w:t>
            </w:r>
            <w:r w:rsidR="00DC3F68" w:rsidRPr="00465939">
              <w:rPr>
                <w:rFonts w:ascii="標楷體" w:eastAsia="標楷體" w:hAnsi="標楷體" w:cs="Times New Roman" w:hint="eastAsia"/>
                <w:szCs w:val="24"/>
              </w:rPr>
              <w:t>增進網路</w:t>
            </w:r>
            <w:r w:rsidR="00DC3F68" w:rsidRPr="00465939">
              <w:rPr>
                <w:rFonts w:ascii="標楷體" w:eastAsia="標楷體" w:hAnsi="標楷體" w:cs="Times New Roman"/>
                <w:szCs w:val="24"/>
              </w:rPr>
              <w:t>使用便利</w:t>
            </w:r>
            <w:r w:rsidR="00DC3F68" w:rsidRPr="00465939">
              <w:rPr>
                <w:rFonts w:ascii="標楷體" w:eastAsia="標楷體" w:hAnsi="標楷體" w:cs="Times New Roman" w:hint="eastAsia"/>
                <w:szCs w:val="24"/>
              </w:rPr>
              <w:t>性</w:t>
            </w:r>
            <w:r w:rsidR="00DC3F68" w:rsidRPr="00465939">
              <w:rPr>
                <w:rFonts w:ascii="標楷體" w:eastAsia="標楷體" w:hAnsi="標楷體" w:cs="Times New Roman"/>
                <w:szCs w:val="24"/>
              </w:rPr>
              <w:t>，</w:t>
            </w:r>
            <w:r w:rsidR="00DC3F68" w:rsidRPr="00465939">
              <w:rPr>
                <w:rFonts w:ascii="標楷體" w:eastAsia="標楷體" w:hAnsi="標楷體" w:cs="Times New Roman" w:hint="eastAsia"/>
                <w:szCs w:val="24"/>
              </w:rPr>
              <w:t>簡化網路服務流程，開發近</w:t>
            </w:r>
            <w:proofErr w:type="gramStart"/>
            <w:r w:rsidR="00DC3F68" w:rsidRPr="00465939">
              <w:rPr>
                <w:rFonts w:ascii="標楷體" w:eastAsia="標楷體" w:hAnsi="標楷體" w:cs="Times New Roman" w:hint="eastAsia"/>
                <w:szCs w:val="24"/>
              </w:rPr>
              <w:t>200項</w:t>
            </w:r>
            <w:r w:rsidR="00DC3F68" w:rsidRPr="00465939">
              <w:rPr>
                <w:rFonts w:ascii="標楷體" w:eastAsia="標楷體" w:hAnsi="標楷體" w:cs="Times New Roman"/>
                <w:szCs w:val="24"/>
              </w:rPr>
              <w:t>線上</w:t>
            </w:r>
            <w:r w:rsidR="00DC3F68" w:rsidRPr="00465939">
              <w:rPr>
                <w:rFonts w:ascii="標楷體" w:eastAsia="標楷體" w:hAnsi="標楷體" w:cs="Times New Roman" w:hint="eastAsia"/>
                <w:szCs w:val="24"/>
              </w:rPr>
              <w:t>服務</w:t>
            </w:r>
            <w:proofErr w:type="gramEnd"/>
            <w:r w:rsidR="00DC3F68" w:rsidRPr="00465939">
              <w:rPr>
                <w:rFonts w:ascii="標楷體" w:eastAsia="標楷體" w:hAnsi="標楷體" w:cs="Times New Roman" w:hint="eastAsia"/>
                <w:szCs w:val="24"/>
              </w:rPr>
              <w:t>功能</w:t>
            </w:r>
            <w:r w:rsidR="00DC3F68" w:rsidRPr="00465939">
              <w:rPr>
                <w:rFonts w:ascii="標楷體" w:eastAsia="標楷體" w:hAnsi="標楷體" w:cs="Times New Roman"/>
                <w:szCs w:val="24"/>
              </w:rPr>
              <w:t>，</w:t>
            </w:r>
            <w:proofErr w:type="gramStart"/>
            <w:r w:rsidR="00DC3F68" w:rsidRPr="00465939">
              <w:rPr>
                <w:rFonts w:ascii="標楷體" w:eastAsia="標楷體" w:hAnsi="標楷體" w:cs="Times New Roman" w:hint="eastAsia"/>
                <w:szCs w:val="24"/>
              </w:rPr>
              <w:t>各項線上措施</w:t>
            </w:r>
            <w:proofErr w:type="gramEnd"/>
            <w:r w:rsidR="00DC3F68" w:rsidRPr="00465939">
              <w:rPr>
                <w:rFonts w:ascii="標楷體" w:eastAsia="標楷體" w:hAnsi="標楷體" w:cs="Times New Roman" w:hint="eastAsia"/>
                <w:szCs w:val="24"/>
              </w:rPr>
              <w:t>點閱人次</w:t>
            </w:r>
            <w:r w:rsidR="00DC3F68" w:rsidRPr="00465939">
              <w:rPr>
                <w:rFonts w:ascii="標楷體" w:eastAsia="標楷體" w:hAnsi="標楷體" w:cs="Times New Roman"/>
                <w:szCs w:val="24"/>
              </w:rPr>
              <w:t>計</w:t>
            </w:r>
            <w:r w:rsidR="00DC3F68" w:rsidRPr="00465939">
              <w:rPr>
                <w:rFonts w:ascii="標楷體" w:eastAsia="標楷體" w:hAnsi="標楷體" w:cs="Times New Roman" w:hint="eastAsia"/>
                <w:szCs w:val="24"/>
              </w:rPr>
              <w:t>382</w:t>
            </w:r>
            <w:r w:rsidR="00DC3F68" w:rsidRPr="00465939">
              <w:rPr>
                <w:rFonts w:ascii="標楷體" w:eastAsia="標楷體" w:hAnsi="標楷體" w:cs="Times New Roman"/>
                <w:szCs w:val="24"/>
              </w:rPr>
              <w:t>,547件。</w:t>
            </w:r>
          </w:p>
          <w:p w:rsidR="00DC3F68" w:rsidRPr="00465939" w:rsidRDefault="006164B9" w:rsidP="006164B9">
            <w:pPr>
              <w:adjustRightInd w:val="0"/>
              <w:snapToGrid w:val="0"/>
              <w:spacing w:line="360" w:lineRule="exact"/>
              <w:ind w:left="692" w:rightChars="50" w:right="120" w:hanging="340"/>
              <w:jc w:val="both"/>
              <w:rPr>
                <w:rFonts w:ascii="標楷體" w:eastAsia="標楷體" w:hAnsi="標楷體"/>
                <w:szCs w:val="24"/>
              </w:rPr>
            </w:pPr>
            <w:r w:rsidRPr="00465939">
              <w:rPr>
                <w:rFonts w:ascii="標楷體" w:eastAsia="標楷體" w:hAnsi="標楷體" w:cs="Times New Roman" w:hint="eastAsia"/>
                <w:szCs w:val="24"/>
              </w:rPr>
              <w:t>(3)</w:t>
            </w:r>
            <w:r w:rsidR="00DC3F68" w:rsidRPr="00465939">
              <w:rPr>
                <w:rFonts w:ascii="標楷體" w:eastAsia="標楷體" w:hAnsi="標楷體" w:cs="Times New Roman"/>
                <w:szCs w:val="24"/>
              </w:rPr>
              <w:t>提供行動條碼</w:t>
            </w:r>
            <w:proofErr w:type="spellStart"/>
            <w:r w:rsidR="00DC3F68" w:rsidRPr="00465939">
              <w:rPr>
                <w:rFonts w:ascii="標楷體" w:eastAsia="標楷體" w:hAnsi="標楷體" w:cs="Times New Roman"/>
                <w:szCs w:val="24"/>
              </w:rPr>
              <w:t>QRcode</w:t>
            </w:r>
            <w:proofErr w:type="spellEnd"/>
            <w:proofErr w:type="gramStart"/>
            <w:r w:rsidR="00DC3F68" w:rsidRPr="00465939">
              <w:rPr>
                <w:rFonts w:ascii="標楷體" w:eastAsia="標楷體" w:hAnsi="標楷體" w:cs="Times New Roman"/>
                <w:szCs w:val="24"/>
              </w:rPr>
              <w:t>線上繳稅</w:t>
            </w:r>
            <w:proofErr w:type="gramEnd"/>
            <w:r w:rsidR="00DC3F68" w:rsidRPr="00465939">
              <w:rPr>
                <w:rFonts w:ascii="標楷體" w:eastAsia="標楷體" w:hAnsi="標楷體" w:cs="Times New Roman"/>
                <w:szCs w:val="24"/>
              </w:rPr>
              <w:t>服務。</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lastRenderedPageBreak/>
              <w:t>7.</w:t>
            </w:r>
            <w:r w:rsidRPr="00465939">
              <w:rPr>
                <w:rFonts w:cs="標楷體"/>
                <w:color w:val="auto"/>
                <w:szCs w:val="24"/>
              </w:rPr>
              <w:t>辦理4</w:t>
            </w:r>
            <w:r w:rsidRPr="00465939">
              <w:rPr>
                <w:rFonts w:cs="標楷體" w:hint="eastAsia"/>
                <w:color w:val="auto"/>
                <w:szCs w:val="24"/>
              </w:rPr>
              <w:t>0</w:t>
            </w:r>
            <w:r w:rsidRPr="00465939">
              <w:rPr>
                <w:rFonts w:cs="標楷體"/>
                <w:color w:val="auto"/>
                <w:szCs w:val="24"/>
              </w:rPr>
              <w:t>場次</w:t>
            </w:r>
            <w:r w:rsidRPr="00465939">
              <w:rPr>
                <w:rFonts w:cs="標楷體" w:hint="eastAsia"/>
                <w:color w:val="auto"/>
                <w:szCs w:val="24"/>
              </w:rPr>
              <w:t>各項稅務專業及</w:t>
            </w:r>
            <w:r w:rsidRPr="00465939">
              <w:rPr>
                <w:rFonts w:cs="標楷體"/>
                <w:color w:val="auto"/>
                <w:szCs w:val="24"/>
              </w:rPr>
              <w:t>為民服務</w:t>
            </w:r>
            <w:r w:rsidRPr="00465939">
              <w:rPr>
                <w:rFonts w:cs="標楷體" w:hint="eastAsia"/>
                <w:color w:val="auto"/>
                <w:szCs w:val="24"/>
              </w:rPr>
              <w:t>教育</w:t>
            </w:r>
            <w:r w:rsidRPr="00465939">
              <w:rPr>
                <w:rFonts w:cs="標楷體"/>
                <w:color w:val="auto"/>
                <w:szCs w:val="24"/>
              </w:rPr>
              <w:t>訓練，以提升服務品質。</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8.</w:t>
            </w:r>
            <w:r w:rsidRPr="00465939">
              <w:rPr>
                <w:color w:val="auto"/>
                <w:szCs w:val="24"/>
              </w:rPr>
              <w:t>訂定</w:t>
            </w:r>
            <w:r w:rsidRPr="00465939">
              <w:rPr>
                <w:color w:val="auto"/>
                <w:kern w:val="24"/>
                <w:szCs w:val="24"/>
              </w:rPr>
              <w:t>多元化</w:t>
            </w:r>
            <w:r w:rsidRPr="00465939">
              <w:rPr>
                <w:color w:val="auto"/>
                <w:szCs w:val="24"/>
              </w:rPr>
              <w:t>之租稅教育及宣導活動計畫，以</w:t>
            </w:r>
            <w:r w:rsidRPr="00465939">
              <w:rPr>
                <w:rFonts w:hint="eastAsia"/>
                <w:color w:val="auto"/>
                <w:szCs w:val="24"/>
              </w:rPr>
              <w:t>建立租稅共識</w:t>
            </w:r>
          </w:p>
          <w:p w:rsidR="00DC3F68" w:rsidRPr="00465939" w:rsidRDefault="007B42E1" w:rsidP="006164B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DC3F68" w:rsidRPr="00465939">
              <w:rPr>
                <w:rFonts w:ascii="標楷體" w:eastAsia="標楷體" w:hAnsi="標楷體" w:cs="Times New Roman" w:hint="eastAsia"/>
                <w:szCs w:val="24"/>
              </w:rPr>
              <w:t>舉辦租稅教育與宣導共573場次，募集發票344,377張。</w:t>
            </w:r>
          </w:p>
          <w:p w:rsidR="00DC3F68" w:rsidRPr="00465939" w:rsidRDefault="00DC3F68" w:rsidP="00F34C00">
            <w:pPr>
              <w:snapToGrid w:val="0"/>
              <w:spacing w:line="360" w:lineRule="exact"/>
              <w:ind w:leftChars="300" w:left="1320" w:right="120" w:hangingChars="250" w:hanging="600"/>
              <w:rPr>
                <w:rFonts w:ascii="標楷體" w:eastAsia="標楷體" w:hAnsi="標楷體"/>
                <w:szCs w:val="24"/>
              </w:rPr>
            </w:pPr>
            <w:r w:rsidRPr="00465939">
              <w:rPr>
                <w:rFonts w:ascii="標楷體" w:eastAsia="標楷體" w:hAnsi="標楷體" w:hint="eastAsia"/>
                <w:szCs w:val="24"/>
              </w:rPr>
              <w:sym w:font="Wingdings 2" w:char="F06A"/>
            </w:r>
            <w:r w:rsidRPr="00465939">
              <w:rPr>
                <w:rFonts w:ascii="標楷體" w:eastAsia="標楷體" w:hAnsi="標楷體" w:hint="eastAsia"/>
                <w:szCs w:val="24"/>
              </w:rPr>
              <w:t>不定期舉辦租稅宣導，增進徵納雙方和諧關係。</w:t>
            </w:r>
          </w:p>
          <w:p w:rsidR="00DC3F68" w:rsidRPr="00465939" w:rsidRDefault="00DC3F68" w:rsidP="007B42E1">
            <w:pPr>
              <w:snapToGrid w:val="0"/>
              <w:spacing w:line="360" w:lineRule="exact"/>
              <w:ind w:leftChars="400" w:left="1200" w:right="170" w:hangingChars="100" w:hanging="240"/>
              <w:jc w:val="both"/>
              <w:rPr>
                <w:rFonts w:ascii="標楷體" w:eastAsia="標楷體" w:hAnsi="標楷體"/>
                <w:szCs w:val="24"/>
              </w:rPr>
            </w:pPr>
            <w:r w:rsidRPr="00465939">
              <w:rPr>
                <w:rFonts w:ascii="標楷體" w:eastAsia="標楷體" w:hAnsi="標楷體" w:hint="eastAsia"/>
                <w:szCs w:val="24"/>
              </w:rPr>
              <w:t>A.結合市府各局處及高雄國稅局活動，</w:t>
            </w:r>
            <w:proofErr w:type="gramStart"/>
            <w:r w:rsidRPr="00465939">
              <w:rPr>
                <w:rFonts w:ascii="標楷體" w:eastAsia="標楷體" w:hAnsi="標楷體" w:hint="eastAsia"/>
                <w:szCs w:val="24"/>
              </w:rPr>
              <w:t>舉如</w:t>
            </w:r>
            <w:proofErr w:type="gramEnd"/>
            <w:r w:rsidRPr="00465939">
              <w:rPr>
                <w:rFonts w:ascii="標楷體" w:eastAsia="標楷體" w:hAnsi="標楷體" w:hint="eastAsia"/>
                <w:szCs w:val="24"/>
              </w:rPr>
              <w:t>「大寮紅豆節」、「甲仙</w:t>
            </w:r>
            <w:proofErr w:type="gramStart"/>
            <w:r w:rsidRPr="00465939">
              <w:rPr>
                <w:rFonts w:ascii="標楷體" w:eastAsia="標楷體" w:hAnsi="標楷體" w:hint="eastAsia"/>
                <w:szCs w:val="24"/>
              </w:rPr>
              <w:t>芋筍節</w:t>
            </w:r>
            <w:proofErr w:type="gramEnd"/>
            <w:r w:rsidRPr="00465939">
              <w:rPr>
                <w:rFonts w:ascii="標楷體" w:eastAsia="標楷體" w:hAnsi="標楷體" w:hint="eastAsia"/>
                <w:szCs w:val="24"/>
              </w:rPr>
              <w:t>」、「全市童軍聯合大露營」、「夢想港灣精彩高雄統一發票</w:t>
            </w:r>
            <w:proofErr w:type="gramStart"/>
            <w:r w:rsidRPr="00465939">
              <w:rPr>
                <w:rFonts w:ascii="標楷體" w:eastAsia="標楷體" w:hAnsi="標楷體" w:hint="eastAsia"/>
                <w:szCs w:val="24"/>
              </w:rPr>
              <w:t>盃</w:t>
            </w:r>
            <w:proofErr w:type="gramEnd"/>
            <w:r w:rsidRPr="00465939">
              <w:rPr>
                <w:rFonts w:ascii="標楷體" w:eastAsia="標楷體" w:hAnsi="標楷體" w:hint="eastAsia"/>
                <w:szCs w:val="24"/>
              </w:rPr>
              <w:t>路跑」辦理租稅宣導。</w:t>
            </w:r>
            <w:r w:rsidRPr="00465939">
              <w:rPr>
                <w:rFonts w:ascii="標楷體" w:eastAsia="標楷體" w:hAnsi="標楷體"/>
                <w:szCs w:val="24"/>
              </w:rPr>
              <w:t xml:space="preserve"> </w:t>
            </w:r>
          </w:p>
          <w:p w:rsidR="00DC3F68" w:rsidRPr="00465939" w:rsidRDefault="00DC3F68" w:rsidP="007B42E1">
            <w:pPr>
              <w:snapToGrid w:val="0"/>
              <w:spacing w:line="360" w:lineRule="exact"/>
              <w:ind w:leftChars="400" w:left="1200" w:right="170" w:hangingChars="100" w:hanging="240"/>
              <w:jc w:val="both"/>
              <w:rPr>
                <w:rFonts w:ascii="標楷體" w:eastAsia="標楷體" w:hAnsi="標楷體"/>
                <w:szCs w:val="24"/>
              </w:rPr>
            </w:pPr>
            <w:r w:rsidRPr="00465939">
              <w:rPr>
                <w:rFonts w:ascii="標楷體" w:eastAsia="標楷體" w:hAnsi="標楷體" w:hint="eastAsia"/>
                <w:szCs w:val="24"/>
              </w:rPr>
              <w:t>B.結合各區公所、圖書館、里辦公室，辦理「感恩母親節」、「重陽節聯歡」租稅宣導，計辦理102場，8,090人次參加。</w:t>
            </w:r>
          </w:p>
          <w:p w:rsidR="00DC3F68" w:rsidRPr="00465939" w:rsidRDefault="00DC3F68" w:rsidP="00F34C00">
            <w:pPr>
              <w:snapToGrid w:val="0"/>
              <w:spacing w:line="360" w:lineRule="exact"/>
              <w:ind w:leftChars="300" w:left="1320" w:right="120" w:hangingChars="250" w:hanging="600"/>
              <w:rPr>
                <w:rFonts w:ascii="標楷體" w:eastAsia="標楷體" w:hAnsi="標楷體"/>
                <w:szCs w:val="24"/>
              </w:rPr>
            </w:pPr>
            <w:r w:rsidRPr="00465939">
              <w:rPr>
                <w:rFonts w:ascii="標楷體" w:eastAsia="標楷體" w:hAnsi="標楷體" w:hint="eastAsia"/>
                <w:szCs w:val="24"/>
              </w:rPr>
              <w:sym w:font="Wingdings 2" w:char="F06B"/>
            </w:r>
            <w:r w:rsidRPr="00465939">
              <w:rPr>
                <w:rFonts w:ascii="標楷體" w:eastAsia="標楷體" w:hAnsi="標楷體" w:hint="eastAsia"/>
                <w:szCs w:val="24"/>
              </w:rPr>
              <w:t>辦理無實體電子發票推廣，培養市民</w:t>
            </w:r>
            <w:proofErr w:type="gramStart"/>
            <w:r w:rsidRPr="00465939">
              <w:rPr>
                <w:rFonts w:ascii="標楷體" w:eastAsia="標楷體" w:hAnsi="標楷體" w:hint="eastAsia"/>
                <w:szCs w:val="24"/>
              </w:rPr>
              <w:t>減碳愛</w:t>
            </w:r>
            <w:proofErr w:type="gramEnd"/>
            <w:r w:rsidRPr="00465939">
              <w:rPr>
                <w:rFonts w:ascii="標楷體" w:eastAsia="標楷體" w:hAnsi="標楷體" w:hint="eastAsia"/>
                <w:szCs w:val="24"/>
              </w:rPr>
              <w:t>地球概念</w:t>
            </w:r>
          </w:p>
          <w:p w:rsidR="00DC3F68" w:rsidRPr="00465939" w:rsidRDefault="00DC3F68" w:rsidP="007B42E1">
            <w:pPr>
              <w:snapToGrid w:val="0"/>
              <w:spacing w:line="360" w:lineRule="exact"/>
              <w:ind w:leftChars="400" w:left="1200" w:right="170" w:hangingChars="100" w:hanging="240"/>
              <w:jc w:val="both"/>
              <w:rPr>
                <w:rFonts w:ascii="標楷體" w:eastAsia="標楷體" w:hAnsi="標楷體"/>
                <w:szCs w:val="24"/>
              </w:rPr>
            </w:pPr>
            <w:r w:rsidRPr="00465939">
              <w:rPr>
                <w:rFonts w:ascii="標楷體" w:eastAsia="標楷體" w:hAnsi="標楷體" w:hint="eastAsia"/>
                <w:szCs w:val="24"/>
              </w:rPr>
              <w:t>A.</w:t>
            </w:r>
            <w:proofErr w:type="gramStart"/>
            <w:r w:rsidRPr="00465939">
              <w:rPr>
                <w:rFonts w:ascii="標楷體" w:eastAsia="標楷體" w:hAnsi="標楷體" w:hint="eastAsia"/>
                <w:szCs w:val="24"/>
              </w:rPr>
              <w:t>官網建置</w:t>
            </w:r>
            <w:proofErr w:type="gramEnd"/>
            <w:r w:rsidRPr="00465939">
              <w:rPr>
                <w:rFonts w:ascii="標楷體" w:eastAsia="標楷體" w:hAnsi="標楷體" w:hint="eastAsia"/>
                <w:szCs w:val="24"/>
              </w:rPr>
              <w:t>手機條碼專頁，並</w:t>
            </w:r>
            <w:proofErr w:type="gramStart"/>
            <w:r w:rsidRPr="00465939">
              <w:rPr>
                <w:rFonts w:ascii="標楷體" w:eastAsia="標楷體" w:hAnsi="標楷體" w:hint="eastAsia"/>
                <w:szCs w:val="24"/>
              </w:rPr>
              <w:t>受理線上申辦</w:t>
            </w:r>
            <w:proofErr w:type="gramEnd"/>
            <w:r w:rsidRPr="00465939">
              <w:rPr>
                <w:rFonts w:ascii="標楷體" w:eastAsia="標楷體" w:hAnsi="標楷體" w:hint="eastAsia"/>
                <w:szCs w:val="24"/>
              </w:rPr>
              <w:t>；另結合公私團體辦理電子發票說明暨申辦會，計24場次。</w:t>
            </w:r>
          </w:p>
          <w:p w:rsidR="00DC3F68" w:rsidRPr="00465939" w:rsidRDefault="00DC3F68" w:rsidP="007B42E1">
            <w:pPr>
              <w:snapToGrid w:val="0"/>
              <w:spacing w:line="360" w:lineRule="exact"/>
              <w:ind w:leftChars="400" w:left="1200" w:right="170" w:hangingChars="100" w:hanging="240"/>
              <w:jc w:val="both"/>
              <w:rPr>
                <w:rFonts w:ascii="標楷體" w:eastAsia="標楷體" w:hAnsi="標楷體"/>
                <w:szCs w:val="24"/>
              </w:rPr>
            </w:pPr>
            <w:r w:rsidRPr="00465939">
              <w:rPr>
                <w:rFonts w:ascii="標楷體" w:eastAsia="標楷體" w:hAnsi="標楷體" w:hint="eastAsia"/>
                <w:szCs w:val="24"/>
              </w:rPr>
              <w:t>B.利用多元媒體推廣無實體電子捐贈，募集48,381張。</w:t>
            </w:r>
          </w:p>
          <w:p w:rsidR="00DC3F68" w:rsidRPr="00465939" w:rsidRDefault="00DC3F68" w:rsidP="007B42E1">
            <w:pPr>
              <w:snapToGrid w:val="0"/>
              <w:spacing w:line="360" w:lineRule="exact"/>
              <w:ind w:leftChars="400" w:left="1200" w:right="170" w:hangingChars="100" w:hanging="240"/>
              <w:jc w:val="both"/>
              <w:rPr>
                <w:rFonts w:ascii="標楷體" w:eastAsia="標楷體" w:hAnsi="標楷體"/>
                <w:szCs w:val="24"/>
              </w:rPr>
            </w:pPr>
            <w:r w:rsidRPr="00465939">
              <w:rPr>
                <w:rFonts w:ascii="標楷體" w:eastAsia="標楷體" w:hAnsi="標楷體" w:hint="eastAsia"/>
                <w:szCs w:val="24"/>
              </w:rPr>
              <w:t>C.積極推動以</w:t>
            </w:r>
            <w:proofErr w:type="gramStart"/>
            <w:r w:rsidRPr="00465939">
              <w:rPr>
                <w:rFonts w:ascii="標楷體" w:eastAsia="標楷體" w:hAnsi="標楷體" w:hint="eastAsia"/>
                <w:szCs w:val="24"/>
              </w:rPr>
              <w:t>信用卡為載具</w:t>
            </w:r>
            <w:proofErr w:type="gramEnd"/>
            <w:r w:rsidRPr="00465939">
              <w:rPr>
                <w:rFonts w:ascii="標楷體" w:eastAsia="標楷體" w:hAnsi="標楷體" w:hint="eastAsia"/>
                <w:szCs w:val="24"/>
              </w:rPr>
              <w:t>儲存無實體電子發票，計信用卡</w:t>
            </w:r>
            <w:proofErr w:type="gramStart"/>
            <w:r w:rsidRPr="00465939">
              <w:rPr>
                <w:rFonts w:ascii="標楷體" w:eastAsia="標楷體" w:hAnsi="標楷體" w:hint="eastAsia"/>
                <w:szCs w:val="24"/>
              </w:rPr>
              <w:t>歸戶張數</w:t>
            </w:r>
            <w:proofErr w:type="gramEnd"/>
            <w:r w:rsidRPr="00465939">
              <w:rPr>
                <w:rFonts w:ascii="標楷體" w:eastAsia="標楷體" w:hAnsi="標楷體" w:hint="eastAsia"/>
                <w:szCs w:val="24"/>
              </w:rPr>
              <w:t>為847張。</w:t>
            </w:r>
          </w:p>
          <w:p w:rsidR="00DC3F68" w:rsidRPr="00465939" w:rsidRDefault="00DC3F68" w:rsidP="007B42E1">
            <w:pPr>
              <w:snapToGrid w:val="0"/>
              <w:spacing w:line="360" w:lineRule="exact"/>
              <w:ind w:leftChars="400" w:left="1200" w:right="170" w:hangingChars="100" w:hanging="240"/>
              <w:jc w:val="both"/>
              <w:rPr>
                <w:rFonts w:ascii="標楷體" w:eastAsia="標楷體" w:hAnsi="標楷體"/>
                <w:szCs w:val="24"/>
              </w:rPr>
            </w:pPr>
            <w:r w:rsidRPr="00465939">
              <w:rPr>
                <w:rFonts w:ascii="標楷體" w:eastAsia="標楷體" w:hAnsi="標楷體" w:hint="eastAsia"/>
                <w:szCs w:val="24"/>
              </w:rPr>
              <w:t>D.拍攝「讓愛行動 行動愛」微電影，宣導愛心辦稅，設置行動辦公室服務偏遠地區民眾及推廣無實體電子發票，觀看次數47,010次。</w:t>
            </w:r>
          </w:p>
          <w:p w:rsidR="00DC3F68" w:rsidRPr="00465939" w:rsidRDefault="00DC3F68" w:rsidP="00F34C00">
            <w:pPr>
              <w:snapToGrid w:val="0"/>
              <w:spacing w:line="360" w:lineRule="exact"/>
              <w:ind w:leftChars="300" w:left="1320" w:right="120" w:hangingChars="250" w:hanging="600"/>
              <w:rPr>
                <w:rFonts w:ascii="標楷體" w:eastAsia="標楷體" w:hAnsi="標楷體"/>
                <w:szCs w:val="24"/>
              </w:rPr>
            </w:pPr>
            <w:r w:rsidRPr="00465939">
              <w:rPr>
                <w:rFonts w:ascii="標楷體" w:eastAsia="標楷體" w:hAnsi="標楷體" w:hint="eastAsia"/>
                <w:szCs w:val="24"/>
              </w:rPr>
              <w:sym w:font="Wingdings 2" w:char="F06C"/>
            </w:r>
            <w:r w:rsidRPr="00465939">
              <w:rPr>
                <w:rFonts w:ascii="標楷體" w:eastAsia="標楷體" w:hAnsi="標楷體" w:hint="eastAsia"/>
                <w:szCs w:val="24"/>
              </w:rPr>
              <w:t>舉辦租稅教育講習，宣導租稅法令</w:t>
            </w:r>
            <w:proofErr w:type="gramStart"/>
            <w:r w:rsidRPr="00465939">
              <w:rPr>
                <w:rFonts w:ascii="標楷體" w:eastAsia="標楷體" w:hAnsi="標楷體" w:hint="eastAsia"/>
                <w:szCs w:val="24"/>
              </w:rPr>
              <w:t>並解答</w:t>
            </w:r>
            <w:proofErr w:type="gramEnd"/>
            <w:r w:rsidRPr="00465939">
              <w:rPr>
                <w:rFonts w:ascii="標楷體" w:eastAsia="標楷體" w:hAnsi="標楷體" w:hint="eastAsia"/>
                <w:szCs w:val="24"/>
              </w:rPr>
              <w:t>市民各項稅務疑義</w:t>
            </w:r>
          </w:p>
          <w:p w:rsidR="00DC3F68" w:rsidRPr="00465939" w:rsidRDefault="00DC3F68" w:rsidP="007B42E1">
            <w:pPr>
              <w:snapToGrid w:val="0"/>
              <w:spacing w:line="360" w:lineRule="exact"/>
              <w:ind w:leftChars="400" w:left="1200" w:right="170" w:hangingChars="100" w:hanging="240"/>
              <w:jc w:val="both"/>
              <w:rPr>
                <w:rFonts w:ascii="標楷體" w:eastAsia="標楷體" w:hAnsi="標楷體"/>
                <w:szCs w:val="24"/>
              </w:rPr>
            </w:pPr>
            <w:r w:rsidRPr="00465939">
              <w:rPr>
                <w:rFonts w:ascii="標楷體" w:eastAsia="標楷體" w:hAnsi="標楷體" w:hint="eastAsia"/>
                <w:szCs w:val="24"/>
              </w:rPr>
              <w:t>A.結合高雄國稅局、各專業工</w:t>
            </w:r>
            <w:r w:rsidR="00465939">
              <w:rPr>
                <w:rFonts w:ascii="標楷體" w:eastAsia="標楷體" w:hAnsi="標楷體" w:hint="eastAsia"/>
                <w:szCs w:val="24"/>
              </w:rPr>
              <w:t>(</w:t>
            </w:r>
            <w:r w:rsidRPr="00465939">
              <w:rPr>
                <w:rFonts w:ascii="標楷體" w:eastAsia="標楷體" w:hAnsi="標楷體" w:hint="eastAsia"/>
                <w:szCs w:val="24"/>
              </w:rPr>
              <w:t>公</w:t>
            </w:r>
            <w:r w:rsidR="00465939">
              <w:rPr>
                <w:rFonts w:ascii="標楷體" w:eastAsia="標楷體" w:hAnsi="標楷體" w:hint="eastAsia"/>
                <w:szCs w:val="24"/>
              </w:rPr>
              <w:t>)</w:t>
            </w:r>
            <w:r w:rsidRPr="00465939">
              <w:rPr>
                <w:rFonts w:ascii="標楷體" w:eastAsia="標楷體" w:hAnsi="標楷體" w:hint="eastAsia"/>
                <w:szCs w:val="24"/>
              </w:rPr>
              <w:t>會、機關團體舉辦租稅講座。</w:t>
            </w:r>
          </w:p>
          <w:p w:rsidR="00DC3F68" w:rsidRPr="00465939" w:rsidRDefault="00DC3F68" w:rsidP="007B42E1">
            <w:pPr>
              <w:snapToGrid w:val="0"/>
              <w:spacing w:line="360" w:lineRule="exact"/>
              <w:ind w:leftChars="400" w:left="1200" w:right="170" w:hangingChars="100" w:hanging="240"/>
              <w:jc w:val="both"/>
              <w:rPr>
                <w:rFonts w:ascii="標楷體" w:eastAsia="標楷體" w:hAnsi="標楷體"/>
                <w:szCs w:val="24"/>
              </w:rPr>
            </w:pPr>
            <w:r w:rsidRPr="00465939">
              <w:rPr>
                <w:rFonts w:ascii="標楷體" w:eastAsia="標楷體" w:hAnsi="標楷體" w:hint="eastAsia"/>
                <w:szCs w:val="24"/>
              </w:rPr>
              <w:t>B.對一般市民舉辦「租稅行動教室」客製化課程。</w:t>
            </w:r>
            <w:r w:rsidRPr="00465939">
              <w:rPr>
                <w:rFonts w:ascii="標楷體" w:eastAsia="標楷體" w:hAnsi="標楷體"/>
                <w:szCs w:val="24"/>
              </w:rPr>
              <w:t xml:space="preserve"> </w:t>
            </w:r>
          </w:p>
          <w:p w:rsidR="00DC3F68" w:rsidRPr="00465939" w:rsidRDefault="006164B9" w:rsidP="006164B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DC3F68" w:rsidRPr="00465939">
              <w:rPr>
                <w:rFonts w:ascii="標楷體" w:eastAsia="標楷體" w:hAnsi="標楷體" w:cs="Times New Roman" w:hint="eastAsia"/>
                <w:szCs w:val="24"/>
              </w:rPr>
              <w:t>利用電視台、電台、新聞紙、入口網站、FB、LED、LCD看板等，密集宣傳以健保卡申報地方稅、查繳稅及相關稅務訊息。</w:t>
            </w:r>
          </w:p>
          <w:p w:rsidR="00DC3F68" w:rsidRPr="00465939" w:rsidRDefault="006164B9" w:rsidP="006164B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DC3F68" w:rsidRPr="00465939">
              <w:rPr>
                <w:rFonts w:ascii="標楷體" w:eastAsia="標楷體" w:hAnsi="標楷體" w:cs="Times New Roman" w:hint="eastAsia"/>
                <w:szCs w:val="24"/>
              </w:rPr>
              <w:t>加強納稅者權利保護法之宣導，共舉辦108場講習會，新聞發布計5件，平面媒體共9則，廣播媒體專訪2檔，自製之動畫配音懶人包觀看次數達6,252次。</w:t>
            </w:r>
          </w:p>
          <w:p w:rsidR="00DC3F68" w:rsidRPr="00465939" w:rsidRDefault="006164B9" w:rsidP="006164B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(4)</w:t>
            </w:r>
            <w:r w:rsidR="00DC3F68" w:rsidRPr="00465939">
              <w:rPr>
                <w:rFonts w:ascii="標楷體" w:eastAsia="標楷體" w:hAnsi="標楷體" w:cs="Times New Roman" w:hint="eastAsia"/>
                <w:szCs w:val="24"/>
              </w:rPr>
              <w:t>推動全國性房屋稅開徵宣導執行計畫，於106年8月8日函報財政部賦稅署結案，圓滿如期達成財政部交辦事項。</w:t>
            </w:r>
          </w:p>
          <w:p w:rsidR="00DC3F68" w:rsidRPr="00465939" w:rsidRDefault="006164B9" w:rsidP="006164B9">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(5)</w:t>
            </w:r>
            <w:r w:rsidR="00DC3F68" w:rsidRPr="00465939">
              <w:rPr>
                <w:rFonts w:ascii="標楷體" w:eastAsia="標楷體" w:hAnsi="標楷體" w:cs="Times New Roman" w:hint="eastAsia"/>
                <w:szCs w:val="24"/>
              </w:rPr>
              <w:t>配合推動及宣導自106年4月26日起新增超商以多媒體</w:t>
            </w:r>
            <w:proofErr w:type="gramStart"/>
            <w:r w:rsidR="00DC3F68" w:rsidRPr="00465939">
              <w:rPr>
                <w:rFonts w:ascii="標楷體" w:eastAsia="標楷體" w:hAnsi="標楷體" w:cs="Times New Roman" w:hint="eastAsia"/>
                <w:szCs w:val="24"/>
              </w:rPr>
              <w:t>資訊機查繳稅</w:t>
            </w:r>
            <w:proofErr w:type="gramEnd"/>
            <w:r w:rsidR="00DC3F68" w:rsidRPr="00465939">
              <w:rPr>
                <w:rFonts w:ascii="標楷體" w:eastAsia="標楷體" w:hAnsi="標楷體" w:cs="Times New Roman" w:hint="eastAsia"/>
                <w:szCs w:val="24"/>
              </w:rPr>
              <w:t>服務。</w:t>
            </w:r>
          </w:p>
          <w:p w:rsidR="00DC3F68" w:rsidRPr="00465939" w:rsidRDefault="006164B9" w:rsidP="006164B9">
            <w:pPr>
              <w:adjustRightInd w:val="0"/>
              <w:snapToGrid w:val="0"/>
              <w:spacing w:line="360" w:lineRule="exact"/>
              <w:ind w:left="692" w:rightChars="50" w:right="120" w:hanging="340"/>
              <w:jc w:val="both"/>
              <w:rPr>
                <w:rFonts w:ascii="標楷體" w:eastAsia="標楷體" w:hAnsi="標楷體"/>
                <w:szCs w:val="24"/>
              </w:rPr>
            </w:pPr>
            <w:r w:rsidRPr="00465939">
              <w:rPr>
                <w:rFonts w:ascii="標楷體" w:eastAsia="標楷體" w:hAnsi="標楷體" w:cs="Times New Roman" w:hint="eastAsia"/>
                <w:szCs w:val="24"/>
              </w:rPr>
              <w:t>(6)</w:t>
            </w:r>
            <w:r w:rsidR="00DC3F68" w:rsidRPr="00465939">
              <w:rPr>
                <w:rFonts w:ascii="標楷體" w:eastAsia="標楷體" w:hAnsi="標楷體" w:cs="Times New Roman" w:hint="eastAsia"/>
                <w:szCs w:val="24"/>
              </w:rPr>
              <w:t>舉辦「雲端</w:t>
            </w:r>
            <w:proofErr w:type="gramStart"/>
            <w:r w:rsidR="00DC3F68" w:rsidRPr="00465939">
              <w:rPr>
                <w:rFonts w:ascii="標楷體" w:eastAsia="標楷體" w:hAnsi="標楷體" w:cs="Times New Roman" w:hint="eastAsia"/>
                <w:szCs w:val="24"/>
              </w:rPr>
              <w:t>綠能稅</w:t>
            </w:r>
            <w:proofErr w:type="gramEnd"/>
            <w:r w:rsidR="00DC3F68" w:rsidRPr="00465939">
              <w:rPr>
                <w:rFonts w:ascii="標楷體" w:eastAsia="標楷體" w:hAnsi="標楷體" w:cs="Times New Roman" w:hint="eastAsia"/>
                <w:szCs w:val="24"/>
              </w:rPr>
              <w:t>科技」數位服務整合系統發表會，提供民眾一處收件跨區服務之整合，使民眾免於四處奔波。</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9</w:t>
            </w:r>
            <w:r w:rsidRPr="00465939">
              <w:rPr>
                <w:color w:val="auto"/>
                <w:szCs w:val="24"/>
              </w:rPr>
              <w:t>.</w:t>
            </w:r>
            <w:r w:rsidRPr="00465939">
              <w:rPr>
                <w:rFonts w:cs="標楷體"/>
                <w:color w:val="auto"/>
                <w:szCs w:val="24"/>
              </w:rPr>
              <w:t>新增</w:t>
            </w:r>
            <w:r w:rsidRPr="00465939">
              <w:rPr>
                <w:rFonts w:cs="標楷體" w:hint="eastAsia"/>
                <w:color w:val="auto"/>
                <w:szCs w:val="24"/>
              </w:rPr>
              <w:t>仁武</w:t>
            </w:r>
            <w:r w:rsidRPr="00465939">
              <w:rPr>
                <w:rFonts w:cs="標楷體"/>
                <w:color w:val="auto"/>
                <w:szCs w:val="24"/>
              </w:rPr>
              <w:t>分處及</w:t>
            </w:r>
            <w:r w:rsidRPr="00465939">
              <w:rPr>
                <w:rFonts w:cs="標楷體" w:hint="eastAsia"/>
                <w:color w:val="auto"/>
                <w:szCs w:val="24"/>
              </w:rPr>
              <w:t>鹽</w:t>
            </w:r>
            <w:proofErr w:type="gramStart"/>
            <w:r w:rsidRPr="00465939">
              <w:rPr>
                <w:rFonts w:cs="標楷體" w:hint="eastAsia"/>
                <w:color w:val="auto"/>
                <w:szCs w:val="24"/>
              </w:rPr>
              <w:t>埕</w:t>
            </w:r>
            <w:proofErr w:type="gramEnd"/>
            <w:r w:rsidRPr="00465939">
              <w:rPr>
                <w:rFonts w:cs="標楷體"/>
                <w:color w:val="auto"/>
                <w:szCs w:val="24"/>
              </w:rPr>
              <w:t>、</w:t>
            </w:r>
            <w:r w:rsidRPr="00465939">
              <w:rPr>
                <w:rFonts w:cs="標楷體" w:hint="eastAsia"/>
                <w:color w:val="auto"/>
                <w:szCs w:val="24"/>
              </w:rPr>
              <w:t>鼓山</w:t>
            </w:r>
            <w:r w:rsidRPr="00465939">
              <w:rPr>
                <w:rFonts w:cs="標楷體"/>
                <w:color w:val="auto"/>
                <w:szCs w:val="24"/>
              </w:rPr>
              <w:t>分處整</w:t>
            </w:r>
            <w:proofErr w:type="gramStart"/>
            <w:r w:rsidRPr="00465939">
              <w:rPr>
                <w:rFonts w:cs="標楷體"/>
                <w:color w:val="auto"/>
                <w:szCs w:val="24"/>
              </w:rPr>
              <w:t>併</w:t>
            </w:r>
            <w:proofErr w:type="gramEnd"/>
            <w:r w:rsidRPr="00465939">
              <w:rPr>
                <w:rFonts w:cs="標楷體"/>
                <w:color w:val="auto"/>
                <w:szCs w:val="24"/>
              </w:rPr>
              <w:t>，平衡</w:t>
            </w:r>
            <w:r w:rsidRPr="00465939">
              <w:rPr>
                <w:rFonts w:cs="標楷體" w:hint="eastAsia"/>
                <w:color w:val="auto"/>
                <w:szCs w:val="24"/>
              </w:rPr>
              <w:t>據點分布</w:t>
            </w:r>
            <w:r w:rsidRPr="00465939">
              <w:rPr>
                <w:rFonts w:cs="標楷體"/>
                <w:color w:val="auto"/>
                <w:szCs w:val="24"/>
              </w:rPr>
              <w:t>，提升為民服務品質。</w:t>
            </w:r>
            <w:r w:rsidRPr="00465939">
              <w:rPr>
                <w:color w:val="auto"/>
                <w:szCs w:val="24"/>
              </w:rPr>
              <w:t xml:space="preserve"> </w:t>
            </w:r>
          </w:p>
          <w:p w:rsidR="008106E9" w:rsidRPr="00465939" w:rsidRDefault="008106E9" w:rsidP="00F34C00">
            <w:pPr>
              <w:adjustRightInd w:val="0"/>
              <w:snapToGrid w:val="0"/>
              <w:spacing w:line="360" w:lineRule="exact"/>
              <w:ind w:leftChars="50" w:left="121" w:rightChars="50" w:right="120" w:hanging="1"/>
              <w:jc w:val="both"/>
              <w:rPr>
                <w:rFonts w:ascii="標楷體" w:eastAsia="標楷體" w:hAnsi="標楷體" w:cs="Times New Roman"/>
                <w:szCs w:val="24"/>
              </w:rPr>
            </w:pPr>
          </w:p>
          <w:p w:rsidR="00DC3F68" w:rsidRPr="00465939" w:rsidRDefault="00DC3F68" w:rsidP="00F34C00">
            <w:pPr>
              <w:pStyle w:val="002-1"/>
              <w:tabs>
                <w:tab w:val="left" w:pos="2880"/>
              </w:tabs>
              <w:adjustRightInd w:val="0"/>
              <w:spacing w:line="360" w:lineRule="exact"/>
              <w:ind w:leftChars="50" w:left="120" w:right="120" w:firstLineChars="0" w:firstLine="0"/>
              <w:rPr>
                <w:color w:val="auto"/>
                <w:szCs w:val="24"/>
              </w:rPr>
            </w:pPr>
            <w:r w:rsidRPr="00465939">
              <w:rPr>
                <w:color w:val="auto"/>
                <w:szCs w:val="24"/>
              </w:rPr>
              <w:t>1.徵收</w:t>
            </w:r>
            <w:r w:rsidRPr="00465939">
              <w:rPr>
                <w:rFonts w:ascii="Times New Roman"/>
                <w:color w:val="auto"/>
                <w:kern w:val="24"/>
                <w:szCs w:val="24"/>
              </w:rPr>
              <w:t>地價稅</w:t>
            </w:r>
          </w:p>
          <w:p w:rsidR="00DC3F68" w:rsidRPr="00465939" w:rsidRDefault="00DC3F68" w:rsidP="00F34C00">
            <w:pPr>
              <w:pStyle w:val="002-1"/>
              <w:tabs>
                <w:tab w:val="left" w:pos="2880"/>
              </w:tabs>
              <w:adjustRightInd w:val="0"/>
              <w:spacing w:line="360" w:lineRule="exact"/>
              <w:ind w:left="360" w:right="120" w:firstLineChars="0" w:firstLine="0"/>
              <w:rPr>
                <w:color w:val="auto"/>
                <w:szCs w:val="24"/>
              </w:rPr>
            </w:pPr>
            <w:r w:rsidRPr="00465939">
              <w:rPr>
                <w:color w:val="auto"/>
                <w:szCs w:val="24"/>
              </w:rPr>
              <w:lastRenderedPageBreak/>
              <w:t>10</w:t>
            </w:r>
            <w:r w:rsidRPr="00465939">
              <w:rPr>
                <w:rFonts w:hint="eastAsia"/>
                <w:color w:val="auto"/>
                <w:szCs w:val="24"/>
              </w:rPr>
              <w:t>6</w:t>
            </w:r>
            <w:r w:rsidRPr="00465939">
              <w:rPr>
                <w:color w:val="auto"/>
                <w:szCs w:val="24"/>
              </w:rPr>
              <w:t>年預算數</w:t>
            </w:r>
            <w:r w:rsidRPr="00465939">
              <w:rPr>
                <w:rFonts w:hint="eastAsia"/>
                <w:color w:val="auto"/>
                <w:szCs w:val="24"/>
              </w:rPr>
              <w:t>128</w:t>
            </w:r>
            <w:r w:rsidRPr="00465939">
              <w:rPr>
                <w:color w:val="auto"/>
                <w:szCs w:val="24"/>
              </w:rPr>
              <w:t>億元</w:t>
            </w:r>
            <w:r w:rsidRPr="00465939">
              <w:rPr>
                <w:rFonts w:hint="eastAsia"/>
                <w:color w:val="auto"/>
                <w:szCs w:val="24"/>
              </w:rPr>
              <w:t>，</w:t>
            </w:r>
            <w:r w:rsidRPr="00465939">
              <w:rPr>
                <w:color w:val="auto"/>
                <w:szCs w:val="24"/>
              </w:rPr>
              <w:t>實徵淨額</w:t>
            </w:r>
            <w:r w:rsidRPr="00465939">
              <w:rPr>
                <w:rFonts w:hint="eastAsia"/>
                <w:color w:val="auto"/>
                <w:szCs w:val="24"/>
              </w:rPr>
              <w:t>131.04</w:t>
            </w:r>
            <w:r w:rsidRPr="00465939">
              <w:rPr>
                <w:color w:val="auto"/>
                <w:szCs w:val="24"/>
              </w:rPr>
              <w:t>億元，</w:t>
            </w:r>
            <w:r w:rsidRPr="00465939">
              <w:rPr>
                <w:rFonts w:hint="eastAsia"/>
                <w:color w:val="auto"/>
                <w:szCs w:val="24"/>
              </w:rPr>
              <w:t>超徵3.04億元</w:t>
            </w:r>
            <w:r w:rsidRPr="00465939">
              <w:rPr>
                <w:color w:val="auto"/>
                <w:szCs w:val="24"/>
              </w:rPr>
              <w:t>，預算達成率</w:t>
            </w:r>
            <w:r w:rsidRPr="00465939">
              <w:rPr>
                <w:rFonts w:hint="eastAsia"/>
                <w:color w:val="auto"/>
                <w:szCs w:val="24"/>
              </w:rPr>
              <w:t>102.4</w:t>
            </w:r>
            <w:r w:rsidRPr="00465939">
              <w:rPr>
                <w:color w:val="auto"/>
                <w:szCs w:val="24"/>
              </w:rPr>
              <w:t>%；較10</w:t>
            </w:r>
            <w:r w:rsidRPr="00465939">
              <w:rPr>
                <w:rFonts w:hint="eastAsia"/>
                <w:color w:val="auto"/>
                <w:szCs w:val="24"/>
              </w:rPr>
              <w:t>5</w:t>
            </w:r>
            <w:r w:rsidRPr="00465939">
              <w:rPr>
                <w:color w:val="auto"/>
                <w:szCs w:val="24"/>
              </w:rPr>
              <w:t>年實徵淨額</w:t>
            </w:r>
            <w:r w:rsidRPr="00465939">
              <w:rPr>
                <w:rFonts w:hint="eastAsia"/>
                <w:color w:val="auto"/>
                <w:szCs w:val="24"/>
              </w:rPr>
              <w:t>130.72</w:t>
            </w:r>
            <w:r w:rsidRPr="00465939">
              <w:rPr>
                <w:color w:val="auto"/>
                <w:szCs w:val="24"/>
              </w:rPr>
              <w:t>億元，</w:t>
            </w:r>
            <w:r w:rsidRPr="00465939">
              <w:rPr>
                <w:rFonts w:hint="eastAsia"/>
                <w:color w:val="auto"/>
                <w:szCs w:val="24"/>
              </w:rPr>
              <w:t>增加0.32</w:t>
            </w:r>
            <w:r w:rsidRPr="00465939">
              <w:rPr>
                <w:color w:val="auto"/>
                <w:szCs w:val="24"/>
              </w:rPr>
              <w:t>億元，</w:t>
            </w:r>
            <w:r w:rsidRPr="00465939">
              <w:rPr>
                <w:rFonts w:hint="eastAsia"/>
                <w:color w:val="auto"/>
                <w:szCs w:val="24"/>
              </w:rPr>
              <w:t>正</w:t>
            </w:r>
            <w:r w:rsidRPr="00465939">
              <w:rPr>
                <w:color w:val="auto"/>
                <w:szCs w:val="24"/>
              </w:rPr>
              <w:t>成長</w:t>
            </w:r>
            <w:r w:rsidRPr="00465939">
              <w:rPr>
                <w:rFonts w:hint="eastAsia"/>
                <w:color w:val="auto"/>
                <w:szCs w:val="24"/>
              </w:rPr>
              <w:t>0.24</w:t>
            </w:r>
            <w:r w:rsidRPr="00465939">
              <w:rPr>
                <w:color w:val="auto"/>
                <w:szCs w:val="24"/>
              </w:rPr>
              <w:t>%</w:t>
            </w:r>
            <w:r w:rsidRPr="00465939">
              <w:rPr>
                <w:rFonts w:hint="eastAsia"/>
                <w:color w:val="auto"/>
                <w:szCs w:val="24"/>
              </w:rPr>
              <w:t>。</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DC3F68" w:rsidRPr="00465939">
              <w:rPr>
                <w:rFonts w:ascii="標楷體" w:eastAsia="標楷體" w:hAnsi="標楷體" w:cs="Times New Roman"/>
                <w:szCs w:val="24"/>
              </w:rPr>
              <w:t>運用</w:t>
            </w:r>
            <w:r w:rsidR="00DC3F68" w:rsidRPr="00465939">
              <w:rPr>
                <w:rFonts w:ascii="標楷體" w:eastAsia="標楷體" w:hAnsi="標楷體" w:cs="Times New Roman" w:hint="eastAsia"/>
                <w:szCs w:val="24"/>
              </w:rPr>
              <w:t>內外部通報的各項課稅</w:t>
            </w:r>
            <w:r w:rsidR="00DC3F68" w:rsidRPr="00465939">
              <w:rPr>
                <w:rFonts w:ascii="標楷體" w:eastAsia="標楷體" w:hAnsi="標楷體" w:cs="Times New Roman"/>
                <w:szCs w:val="24"/>
              </w:rPr>
              <w:t>資料，以</w:t>
            </w:r>
            <w:r w:rsidR="00DC3F68" w:rsidRPr="00465939">
              <w:rPr>
                <w:rFonts w:ascii="標楷體" w:eastAsia="標楷體" w:hAnsi="標楷體" w:cs="Times New Roman" w:hint="eastAsia"/>
                <w:szCs w:val="24"/>
              </w:rPr>
              <w:t>健全地價稅稅籍。</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DC3F68" w:rsidRPr="00465939">
              <w:rPr>
                <w:rFonts w:ascii="標楷體" w:eastAsia="標楷體" w:hAnsi="標楷體" w:cs="Times New Roman" w:hint="eastAsia"/>
                <w:szCs w:val="24"/>
              </w:rPr>
              <w:t>積極</w:t>
            </w:r>
            <w:r w:rsidR="00DC3F68" w:rsidRPr="00465939">
              <w:rPr>
                <w:rFonts w:ascii="標楷體" w:eastAsia="標楷體" w:hAnsi="標楷體" w:cs="Times New Roman"/>
                <w:szCs w:val="24"/>
              </w:rPr>
              <w:t>執行年度地價稅稅籍清查工作，全年清查作業</w:t>
            </w:r>
            <w:r w:rsidR="00DC3F68" w:rsidRPr="00465939">
              <w:rPr>
                <w:rFonts w:ascii="標楷體" w:eastAsia="標楷體" w:hAnsi="標楷體" w:cs="Times New Roman" w:hint="eastAsia"/>
                <w:szCs w:val="24"/>
              </w:rPr>
              <w:t>增加稅收約1.3</w:t>
            </w:r>
            <w:r w:rsidR="00DC3F68" w:rsidRPr="00465939">
              <w:rPr>
                <w:rFonts w:ascii="標楷體" w:eastAsia="標楷體" w:hAnsi="標楷體" w:cs="Times New Roman"/>
                <w:szCs w:val="24"/>
              </w:rPr>
              <w:t>億元。</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DC3F68" w:rsidRPr="00465939">
              <w:rPr>
                <w:rFonts w:ascii="標楷體" w:eastAsia="標楷體" w:hAnsi="標楷體" w:cs="Times New Roman" w:hint="eastAsia"/>
                <w:szCs w:val="24"/>
              </w:rPr>
              <w:t>勠力執行地價稅催徵工作，全年舊欠徵起數約6.9億元。</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(4)</w:t>
            </w:r>
            <w:r w:rsidR="00DC3F68" w:rsidRPr="00465939">
              <w:rPr>
                <w:rFonts w:ascii="標楷體" w:eastAsia="標楷體" w:hAnsi="標楷體" w:cs="Times New Roman" w:hint="eastAsia"/>
                <w:szCs w:val="24"/>
              </w:rPr>
              <w:t>確實</w:t>
            </w:r>
            <w:r w:rsidR="00DC3F68" w:rsidRPr="00465939">
              <w:rPr>
                <w:rFonts w:ascii="標楷體" w:eastAsia="標楷體" w:hAnsi="標楷體" w:cs="Times New Roman"/>
                <w:szCs w:val="24"/>
              </w:rPr>
              <w:t>執行年度地價稅開徵</w:t>
            </w:r>
            <w:r w:rsidR="00DC3F68" w:rsidRPr="00465939">
              <w:rPr>
                <w:rFonts w:ascii="標楷體" w:eastAsia="標楷體" w:hAnsi="標楷體" w:cs="Times New Roman" w:hint="eastAsia"/>
                <w:szCs w:val="24"/>
              </w:rPr>
              <w:t>工</w:t>
            </w:r>
            <w:r w:rsidR="00DC3F68" w:rsidRPr="00465939">
              <w:rPr>
                <w:rFonts w:ascii="標楷體" w:eastAsia="標楷體" w:hAnsi="標楷體" w:cs="Times New Roman"/>
                <w:szCs w:val="24"/>
              </w:rPr>
              <w:t>作，</w:t>
            </w:r>
            <w:r w:rsidR="00DC3F68" w:rsidRPr="00465939">
              <w:rPr>
                <w:rFonts w:ascii="標楷體" w:eastAsia="標楷體" w:hAnsi="標楷體" w:cs="Times New Roman" w:hint="eastAsia"/>
                <w:szCs w:val="24"/>
              </w:rPr>
              <w:t>於</w:t>
            </w:r>
            <w:r w:rsidR="00DC3F68" w:rsidRPr="00465939">
              <w:rPr>
                <w:rFonts w:ascii="標楷體" w:eastAsia="標楷體" w:hAnsi="標楷體" w:cs="Times New Roman"/>
                <w:szCs w:val="24"/>
              </w:rPr>
              <w:t>開徵前訂定地價稅宣導工作計畫，利用各種媒體廣為宣傳，提醒納稅人如期繳納，</w:t>
            </w:r>
            <w:proofErr w:type="gramStart"/>
            <w:r w:rsidR="00DC3F68" w:rsidRPr="00465939">
              <w:rPr>
                <w:rFonts w:ascii="標楷體" w:eastAsia="標楷體" w:hAnsi="標楷體" w:cs="Times New Roman" w:hint="eastAsia"/>
                <w:szCs w:val="24"/>
              </w:rPr>
              <w:t>爰</w:t>
            </w:r>
            <w:proofErr w:type="gramEnd"/>
            <w:r w:rsidR="00DC3F68" w:rsidRPr="00465939">
              <w:rPr>
                <w:rFonts w:ascii="標楷體" w:eastAsia="標楷體" w:hAnsi="標楷體" w:cs="Times New Roman" w:hint="eastAsia"/>
                <w:szCs w:val="24"/>
              </w:rPr>
              <w:t>106年地價稅滯納期滿</w:t>
            </w:r>
            <w:proofErr w:type="gramStart"/>
            <w:r w:rsidR="00DC3F68" w:rsidRPr="00465939">
              <w:rPr>
                <w:rFonts w:ascii="標楷體" w:eastAsia="標楷體" w:hAnsi="標楷體" w:cs="Times New Roman" w:hint="eastAsia"/>
                <w:szCs w:val="24"/>
              </w:rPr>
              <w:t>徵起率達</w:t>
            </w:r>
            <w:proofErr w:type="gramEnd"/>
            <w:r w:rsidR="00DC3F68" w:rsidRPr="00465939">
              <w:rPr>
                <w:rFonts w:ascii="標楷體" w:eastAsia="標楷體" w:hAnsi="標楷體" w:cs="Times New Roman" w:hint="eastAsia"/>
                <w:szCs w:val="24"/>
              </w:rPr>
              <w:t>97%</w:t>
            </w:r>
            <w:r w:rsidR="00DC3F68" w:rsidRPr="00465939">
              <w:rPr>
                <w:rFonts w:ascii="標楷體" w:eastAsia="標楷體" w:hAnsi="標楷體" w:cs="Times New Roman"/>
                <w:szCs w:val="24"/>
              </w:rPr>
              <w:t>。</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color w:val="auto"/>
                <w:szCs w:val="24"/>
              </w:rPr>
              <w:t>2.徵收土地增值稅</w:t>
            </w:r>
          </w:p>
          <w:p w:rsidR="00DC3F68" w:rsidRPr="00465939" w:rsidRDefault="00DC3F68" w:rsidP="00F34C00">
            <w:pPr>
              <w:pStyle w:val="002-1"/>
              <w:tabs>
                <w:tab w:val="left" w:pos="2880"/>
              </w:tabs>
              <w:adjustRightInd w:val="0"/>
              <w:spacing w:line="360" w:lineRule="exact"/>
              <w:ind w:left="360" w:right="120" w:firstLineChars="0" w:firstLine="0"/>
              <w:rPr>
                <w:color w:val="auto"/>
                <w:szCs w:val="24"/>
              </w:rPr>
            </w:pPr>
            <w:r w:rsidRPr="00465939">
              <w:rPr>
                <w:color w:val="auto"/>
                <w:szCs w:val="24"/>
              </w:rPr>
              <w:t>10</w:t>
            </w:r>
            <w:r w:rsidRPr="00465939">
              <w:rPr>
                <w:rFonts w:hint="eastAsia"/>
                <w:color w:val="auto"/>
                <w:szCs w:val="24"/>
              </w:rPr>
              <w:t>6</w:t>
            </w:r>
            <w:r w:rsidRPr="00465939">
              <w:rPr>
                <w:color w:val="auto"/>
                <w:szCs w:val="24"/>
              </w:rPr>
              <w:t>年預算數</w:t>
            </w:r>
            <w:r w:rsidRPr="00465939">
              <w:rPr>
                <w:rFonts w:hint="eastAsia"/>
                <w:color w:val="auto"/>
                <w:szCs w:val="24"/>
              </w:rPr>
              <w:t>70</w:t>
            </w:r>
            <w:r w:rsidRPr="00465939">
              <w:rPr>
                <w:color w:val="auto"/>
                <w:szCs w:val="24"/>
              </w:rPr>
              <w:t>.</w:t>
            </w:r>
            <w:r w:rsidRPr="00465939">
              <w:rPr>
                <w:rFonts w:hint="eastAsia"/>
                <w:color w:val="auto"/>
                <w:szCs w:val="24"/>
              </w:rPr>
              <w:t>2</w:t>
            </w:r>
            <w:r w:rsidRPr="00465939">
              <w:rPr>
                <w:color w:val="auto"/>
                <w:szCs w:val="24"/>
              </w:rPr>
              <w:t>億元</w:t>
            </w:r>
            <w:r w:rsidRPr="00465939">
              <w:rPr>
                <w:rFonts w:hint="eastAsia"/>
                <w:color w:val="auto"/>
                <w:szCs w:val="24"/>
              </w:rPr>
              <w:t>，</w:t>
            </w:r>
            <w:r w:rsidRPr="00465939">
              <w:rPr>
                <w:color w:val="auto"/>
                <w:szCs w:val="24"/>
              </w:rPr>
              <w:t>實徵淨額</w:t>
            </w:r>
            <w:r w:rsidRPr="00465939">
              <w:rPr>
                <w:rFonts w:hint="eastAsia"/>
                <w:color w:val="auto"/>
                <w:szCs w:val="24"/>
              </w:rPr>
              <w:t>93</w:t>
            </w:r>
            <w:r w:rsidRPr="00465939">
              <w:rPr>
                <w:color w:val="auto"/>
                <w:szCs w:val="24"/>
              </w:rPr>
              <w:t>.</w:t>
            </w:r>
            <w:r w:rsidRPr="00465939">
              <w:rPr>
                <w:rFonts w:hint="eastAsia"/>
                <w:color w:val="auto"/>
                <w:szCs w:val="24"/>
              </w:rPr>
              <w:t>18</w:t>
            </w:r>
            <w:r w:rsidRPr="00465939">
              <w:rPr>
                <w:color w:val="auto"/>
                <w:szCs w:val="24"/>
              </w:rPr>
              <w:t>億元，</w:t>
            </w:r>
            <w:r w:rsidRPr="00465939">
              <w:rPr>
                <w:rFonts w:hint="eastAsia"/>
                <w:color w:val="auto"/>
                <w:szCs w:val="24"/>
              </w:rPr>
              <w:t>超徵22.98億元</w:t>
            </w:r>
            <w:r w:rsidRPr="00465939">
              <w:rPr>
                <w:color w:val="auto"/>
                <w:szCs w:val="24"/>
              </w:rPr>
              <w:t>，預算達成率</w:t>
            </w:r>
            <w:r w:rsidRPr="00465939">
              <w:rPr>
                <w:rFonts w:hint="eastAsia"/>
                <w:color w:val="auto"/>
                <w:szCs w:val="24"/>
              </w:rPr>
              <w:t>132.7</w:t>
            </w:r>
            <w:r w:rsidRPr="00465939">
              <w:rPr>
                <w:color w:val="auto"/>
                <w:szCs w:val="24"/>
              </w:rPr>
              <w:t>%；較10</w:t>
            </w:r>
            <w:r w:rsidRPr="00465939">
              <w:rPr>
                <w:rFonts w:hint="eastAsia"/>
                <w:color w:val="auto"/>
                <w:szCs w:val="24"/>
              </w:rPr>
              <w:t>5</w:t>
            </w:r>
            <w:r w:rsidRPr="00465939">
              <w:rPr>
                <w:color w:val="auto"/>
                <w:szCs w:val="24"/>
              </w:rPr>
              <w:t>年實徵淨額</w:t>
            </w:r>
            <w:r w:rsidRPr="00465939">
              <w:rPr>
                <w:rFonts w:hint="eastAsia"/>
                <w:color w:val="auto"/>
                <w:szCs w:val="24"/>
              </w:rPr>
              <w:t>88</w:t>
            </w:r>
            <w:r w:rsidRPr="00465939">
              <w:rPr>
                <w:color w:val="auto"/>
                <w:szCs w:val="24"/>
              </w:rPr>
              <w:t>.</w:t>
            </w:r>
            <w:r w:rsidRPr="00465939">
              <w:rPr>
                <w:rFonts w:hint="eastAsia"/>
                <w:color w:val="auto"/>
                <w:szCs w:val="24"/>
              </w:rPr>
              <w:t>72</w:t>
            </w:r>
            <w:r w:rsidRPr="00465939">
              <w:rPr>
                <w:color w:val="auto"/>
                <w:szCs w:val="24"/>
              </w:rPr>
              <w:t>億元，增加</w:t>
            </w:r>
            <w:r w:rsidRPr="00465939">
              <w:rPr>
                <w:rFonts w:hint="eastAsia"/>
                <w:color w:val="auto"/>
                <w:szCs w:val="24"/>
              </w:rPr>
              <w:t>4</w:t>
            </w:r>
            <w:r w:rsidRPr="00465939">
              <w:rPr>
                <w:color w:val="auto"/>
                <w:szCs w:val="24"/>
              </w:rPr>
              <w:t>.</w:t>
            </w:r>
            <w:r w:rsidRPr="00465939">
              <w:rPr>
                <w:rFonts w:hint="eastAsia"/>
                <w:color w:val="auto"/>
                <w:szCs w:val="24"/>
              </w:rPr>
              <w:t>45</w:t>
            </w:r>
            <w:r w:rsidRPr="00465939">
              <w:rPr>
                <w:color w:val="auto"/>
                <w:szCs w:val="24"/>
              </w:rPr>
              <w:t>億元，正成長</w:t>
            </w:r>
            <w:r w:rsidRPr="00465939">
              <w:rPr>
                <w:rFonts w:hint="eastAsia"/>
                <w:color w:val="auto"/>
                <w:szCs w:val="24"/>
              </w:rPr>
              <w:t>5</w:t>
            </w:r>
            <w:r w:rsidRPr="00465939">
              <w:rPr>
                <w:color w:val="auto"/>
                <w:szCs w:val="24"/>
              </w:rPr>
              <w:t>%</w:t>
            </w:r>
            <w:r w:rsidRPr="00465939">
              <w:rPr>
                <w:rFonts w:hint="eastAsia"/>
                <w:color w:val="auto"/>
                <w:szCs w:val="24"/>
              </w:rPr>
              <w:t>。</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DC3F68" w:rsidRPr="00465939">
              <w:rPr>
                <w:rFonts w:ascii="標楷體" w:eastAsia="標楷體" w:hAnsi="標楷體" w:cs="Times New Roman" w:hint="eastAsia"/>
                <w:szCs w:val="24"/>
              </w:rPr>
              <w:t>106年申報件數78,145件較去年73,335件成長6.56%，及本年開徵稅額92.87億元，較上年87.54億元成長6.2%。</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proofErr w:type="gramStart"/>
            <w:r w:rsidR="00DC3F68" w:rsidRPr="00465939">
              <w:rPr>
                <w:rFonts w:ascii="標楷體" w:eastAsia="標楷體" w:hAnsi="標楷體" w:cs="Times New Roman" w:hint="eastAsia"/>
                <w:szCs w:val="24"/>
              </w:rPr>
              <w:t>106</w:t>
            </w:r>
            <w:proofErr w:type="gramEnd"/>
            <w:r w:rsidR="00DC3F68" w:rsidRPr="00465939">
              <w:rPr>
                <w:rFonts w:ascii="標楷體" w:eastAsia="標楷體" w:hAnsi="標楷體" w:cs="Times New Roman" w:hint="eastAsia"/>
                <w:szCs w:val="24"/>
              </w:rPr>
              <w:t>年度大額</w:t>
            </w:r>
            <w:r w:rsidR="00465939">
              <w:rPr>
                <w:rFonts w:ascii="標楷體" w:eastAsia="標楷體" w:hAnsi="標楷體" w:cs="Times New Roman" w:hint="eastAsia"/>
                <w:szCs w:val="24"/>
              </w:rPr>
              <w:t>(</w:t>
            </w:r>
            <w:r w:rsidR="00DC3F68" w:rsidRPr="00465939">
              <w:rPr>
                <w:rFonts w:ascii="標楷體" w:eastAsia="標楷體" w:hAnsi="標楷體" w:cs="Times New Roman" w:hint="eastAsia"/>
                <w:szCs w:val="24"/>
              </w:rPr>
              <w:t>1,000萬元以上</w:t>
            </w:r>
            <w:r w:rsidR="00465939">
              <w:rPr>
                <w:rFonts w:ascii="標楷體" w:eastAsia="標楷體" w:hAnsi="標楷體" w:cs="Times New Roman" w:hint="eastAsia"/>
                <w:szCs w:val="24"/>
              </w:rPr>
              <w:t>)</w:t>
            </w:r>
            <w:r w:rsidR="00DC3F68" w:rsidRPr="00465939">
              <w:rPr>
                <w:rFonts w:ascii="標楷體" w:eastAsia="標楷體" w:hAnsi="標楷體" w:cs="Times New Roman" w:hint="eastAsia"/>
                <w:szCs w:val="24"/>
              </w:rPr>
              <w:t>案件稅收計21.71億元。</w:t>
            </w:r>
          </w:p>
          <w:p w:rsidR="00DC3F68" w:rsidRPr="00465939" w:rsidRDefault="007B42E1" w:rsidP="007B42E1">
            <w:pPr>
              <w:adjustRightInd w:val="0"/>
              <w:snapToGrid w:val="0"/>
              <w:spacing w:line="360" w:lineRule="exact"/>
              <w:ind w:left="692" w:rightChars="50" w:right="120" w:hanging="340"/>
              <w:jc w:val="both"/>
              <w:rPr>
                <w:rFonts w:hAnsi="標楷體"/>
                <w:szCs w:val="24"/>
              </w:rPr>
            </w:pPr>
            <w:r w:rsidRPr="00465939">
              <w:rPr>
                <w:rFonts w:ascii="標楷體" w:eastAsia="標楷體" w:hAnsi="標楷體" w:cs="Times New Roman" w:hint="eastAsia"/>
                <w:szCs w:val="24"/>
              </w:rPr>
              <w:t>(3)</w:t>
            </w:r>
            <w:r w:rsidR="00DC3F68" w:rsidRPr="00465939">
              <w:rPr>
                <w:rFonts w:ascii="標楷體" w:eastAsia="標楷體" w:hAnsi="標楷體" w:cs="Times New Roman" w:hint="eastAsia"/>
                <w:szCs w:val="24"/>
              </w:rPr>
              <w:t>加強掌控法院拍賣案件之稅額分配繳納情形</w:t>
            </w:r>
            <w:r w:rsidR="00DC3F68" w:rsidRPr="00465939">
              <w:rPr>
                <w:rFonts w:ascii="標楷體" w:eastAsia="標楷體" w:hAnsi="標楷體" w:cs="Times New Roman"/>
                <w:szCs w:val="24"/>
              </w:rPr>
              <w:t>。</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color w:val="auto"/>
                <w:szCs w:val="24"/>
              </w:rPr>
              <w:t>3.徵收契稅</w:t>
            </w:r>
          </w:p>
          <w:p w:rsidR="00DC3F68" w:rsidRPr="00465939" w:rsidRDefault="00DC3F68" w:rsidP="00F34C00">
            <w:pPr>
              <w:pStyle w:val="002-1"/>
              <w:tabs>
                <w:tab w:val="left" w:pos="2880"/>
              </w:tabs>
              <w:adjustRightInd w:val="0"/>
              <w:spacing w:line="360" w:lineRule="exact"/>
              <w:ind w:left="360" w:right="120" w:firstLineChars="0" w:firstLine="0"/>
              <w:rPr>
                <w:color w:val="auto"/>
                <w:szCs w:val="24"/>
              </w:rPr>
            </w:pPr>
            <w:r w:rsidRPr="00465939">
              <w:rPr>
                <w:rFonts w:hint="eastAsia"/>
                <w:color w:val="auto"/>
                <w:szCs w:val="24"/>
              </w:rPr>
              <w:t>10</w:t>
            </w:r>
            <w:r w:rsidRPr="00465939">
              <w:rPr>
                <w:color w:val="auto"/>
                <w:szCs w:val="24"/>
              </w:rPr>
              <w:t>6</w:t>
            </w:r>
            <w:r w:rsidRPr="00465939">
              <w:rPr>
                <w:rFonts w:hint="eastAsia"/>
                <w:color w:val="auto"/>
                <w:szCs w:val="24"/>
              </w:rPr>
              <w:t>年預算數17.95億元，</w:t>
            </w:r>
            <w:r w:rsidRPr="00465939">
              <w:rPr>
                <w:color w:val="auto"/>
                <w:szCs w:val="24"/>
              </w:rPr>
              <w:t>實徵</w:t>
            </w:r>
            <w:r w:rsidRPr="00465939">
              <w:rPr>
                <w:rFonts w:hint="eastAsia"/>
                <w:color w:val="auto"/>
                <w:szCs w:val="24"/>
              </w:rPr>
              <w:t>淨額17.67</w:t>
            </w:r>
            <w:r w:rsidRPr="00465939">
              <w:rPr>
                <w:color w:val="auto"/>
                <w:szCs w:val="24"/>
              </w:rPr>
              <w:t>億元</w:t>
            </w:r>
            <w:r w:rsidRPr="00465939">
              <w:rPr>
                <w:rFonts w:hint="eastAsia"/>
                <w:color w:val="auto"/>
                <w:szCs w:val="24"/>
              </w:rPr>
              <w:t>，短徵0.28億元，預算達成率98.4%；較105年實徵淨額17.1</w:t>
            </w:r>
            <w:r w:rsidRPr="00465939">
              <w:rPr>
                <w:color w:val="auto"/>
                <w:szCs w:val="24"/>
              </w:rPr>
              <w:t>1</w:t>
            </w:r>
            <w:r w:rsidRPr="00465939">
              <w:rPr>
                <w:rFonts w:hint="eastAsia"/>
                <w:color w:val="auto"/>
                <w:szCs w:val="24"/>
              </w:rPr>
              <w:t>億元，增加</w:t>
            </w:r>
            <w:r w:rsidRPr="00465939">
              <w:rPr>
                <w:color w:val="auto"/>
                <w:szCs w:val="24"/>
              </w:rPr>
              <w:t>0.56</w:t>
            </w:r>
            <w:r w:rsidRPr="00465939">
              <w:rPr>
                <w:rFonts w:hint="eastAsia"/>
                <w:color w:val="auto"/>
                <w:szCs w:val="24"/>
              </w:rPr>
              <w:t>億元，正成長3.3%。</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DC3F68" w:rsidRPr="00465939">
              <w:rPr>
                <w:rFonts w:ascii="標楷體" w:eastAsia="標楷體" w:hAnsi="標楷體" w:cs="Times New Roman" w:hint="eastAsia"/>
                <w:szCs w:val="24"/>
              </w:rPr>
              <w:t>本年度受建商降價讓利及欲購自住型房屋民眾進場購屋等因素影響，使房市交易量緩步回溫，申報件數4</w:t>
            </w:r>
            <w:r w:rsidR="00DC3F68" w:rsidRPr="00465939">
              <w:rPr>
                <w:rFonts w:ascii="標楷體" w:eastAsia="標楷體" w:hAnsi="標楷體" w:cs="Times New Roman"/>
                <w:szCs w:val="24"/>
              </w:rPr>
              <w:t>4</w:t>
            </w:r>
            <w:r w:rsidR="00DC3F68" w:rsidRPr="00465939">
              <w:rPr>
                <w:rFonts w:ascii="標楷體" w:eastAsia="標楷體" w:hAnsi="標楷體" w:cs="Times New Roman" w:hint="eastAsia"/>
                <w:szCs w:val="24"/>
              </w:rPr>
              <w:t>,630件，較上年度42,031件，增加2,599件</w:t>
            </w:r>
            <w:r w:rsidR="00465939">
              <w:rPr>
                <w:rFonts w:ascii="標楷體" w:eastAsia="標楷體" w:hAnsi="標楷體" w:cs="Times New Roman" w:hint="eastAsia"/>
                <w:szCs w:val="24"/>
              </w:rPr>
              <w:t>(</w:t>
            </w:r>
            <w:r w:rsidR="00DC3F68" w:rsidRPr="00465939">
              <w:rPr>
                <w:rFonts w:ascii="標楷體" w:eastAsia="標楷體" w:hAnsi="標楷體" w:cs="Times New Roman" w:hint="eastAsia"/>
                <w:szCs w:val="24"/>
              </w:rPr>
              <w:t>增幅達6.2%</w:t>
            </w:r>
            <w:r w:rsidR="00465939">
              <w:rPr>
                <w:rFonts w:ascii="標楷體" w:eastAsia="標楷體" w:hAnsi="標楷體" w:cs="Times New Roman" w:hint="eastAsia"/>
                <w:szCs w:val="24"/>
              </w:rPr>
              <w:t>)</w:t>
            </w:r>
            <w:r w:rsidR="00DC3F68" w:rsidRPr="00465939">
              <w:rPr>
                <w:rFonts w:ascii="標楷體" w:eastAsia="標楷體" w:hAnsi="標楷體" w:cs="Times New Roman" w:hint="eastAsia"/>
                <w:szCs w:val="24"/>
              </w:rPr>
              <w:t>，</w:t>
            </w:r>
            <w:proofErr w:type="gramStart"/>
            <w:r w:rsidR="00DC3F68" w:rsidRPr="00465939">
              <w:rPr>
                <w:rFonts w:ascii="標楷體" w:eastAsia="標楷體" w:hAnsi="標楷體" w:cs="Times New Roman" w:hint="eastAsia"/>
                <w:szCs w:val="24"/>
              </w:rPr>
              <w:t>致實徵</w:t>
            </w:r>
            <w:proofErr w:type="gramEnd"/>
            <w:r w:rsidR="00DC3F68" w:rsidRPr="00465939">
              <w:rPr>
                <w:rFonts w:ascii="標楷體" w:eastAsia="標楷體" w:hAnsi="標楷體" w:cs="Times New Roman" w:hint="eastAsia"/>
                <w:szCs w:val="24"/>
              </w:rPr>
              <w:t>淨額較上年度成長3.3%。</w:t>
            </w:r>
          </w:p>
          <w:p w:rsidR="00DC3F68" w:rsidRPr="00465939" w:rsidRDefault="007B42E1" w:rsidP="007B42E1">
            <w:pPr>
              <w:adjustRightInd w:val="0"/>
              <w:snapToGrid w:val="0"/>
              <w:spacing w:line="360" w:lineRule="exact"/>
              <w:ind w:left="692" w:rightChars="50" w:right="120" w:hanging="340"/>
              <w:jc w:val="both"/>
              <w:rPr>
                <w:kern w:val="24"/>
                <w:szCs w:val="24"/>
              </w:rPr>
            </w:pPr>
            <w:r w:rsidRPr="00465939">
              <w:rPr>
                <w:rFonts w:ascii="標楷體" w:eastAsia="標楷體" w:hAnsi="標楷體" w:cs="Times New Roman" w:hint="eastAsia"/>
                <w:szCs w:val="24"/>
              </w:rPr>
              <w:t>(2)</w:t>
            </w:r>
            <w:r w:rsidR="00DC3F68" w:rsidRPr="00465939">
              <w:rPr>
                <w:rFonts w:ascii="標楷體" w:eastAsia="標楷體" w:hAnsi="標楷體" w:cs="Times New Roman" w:hint="eastAsia"/>
                <w:szCs w:val="24"/>
              </w:rPr>
              <w:t>加強建物中途變更起造人名義案件之管制及查核，防杜逃漏。</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color w:val="auto"/>
                <w:szCs w:val="24"/>
              </w:rPr>
              <w:t>4.徵收房屋稅</w:t>
            </w:r>
          </w:p>
          <w:p w:rsidR="00DC3F68" w:rsidRPr="00465939" w:rsidRDefault="00DC3F68" w:rsidP="00F34C00">
            <w:pPr>
              <w:pStyle w:val="002-1"/>
              <w:tabs>
                <w:tab w:val="left" w:pos="2880"/>
              </w:tabs>
              <w:adjustRightInd w:val="0"/>
              <w:spacing w:line="360" w:lineRule="exact"/>
              <w:ind w:left="360" w:right="120" w:firstLineChars="0" w:firstLine="0"/>
              <w:rPr>
                <w:color w:val="auto"/>
                <w:szCs w:val="24"/>
              </w:rPr>
            </w:pPr>
            <w:r w:rsidRPr="00465939">
              <w:rPr>
                <w:rFonts w:hint="eastAsia"/>
                <w:color w:val="auto"/>
                <w:szCs w:val="24"/>
              </w:rPr>
              <w:t>106年預算數96億元，</w:t>
            </w:r>
            <w:r w:rsidRPr="00465939">
              <w:rPr>
                <w:color w:val="auto"/>
                <w:szCs w:val="24"/>
              </w:rPr>
              <w:t>實徵淨額</w:t>
            </w:r>
            <w:r w:rsidRPr="00465939">
              <w:rPr>
                <w:rFonts w:hint="eastAsia"/>
                <w:color w:val="auto"/>
                <w:szCs w:val="24"/>
              </w:rPr>
              <w:t>98.17億</w:t>
            </w:r>
            <w:r w:rsidRPr="00465939">
              <w:rPr>
                <w:color w:val="auto"/>
                <w:szCs w:val="24"/>
              </w:rPr>
              <w:t>元</w:t>
            </w:r>
            <w:r w:rsidRPr="00465939">
              <w:rPr>
                <w:rFonts w:hint="eastAsia"/>
                <w:color w:val="auto"/>
                <w:szCs w:val="24"/>
              </w:rPr>
              <w:t>，超徵2.17億元，預算達成率102.3%；較105年實徵淨額95.02億元，增加3.15億元，正成長3.3%。</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DC3F68" w:rsidRPr="00465939">
              <w:rPr>
                <w:rFonts w:ascii="標楷體" w:eastAsia="標楷體" w:hAnsi="標楷體" w:cs="Times New Roman" w:hint="eastAsia"/>
                <w:szCs w:val="24"/>
              </w:rPr>
              <w:t>因新建房屋適用調升之標準單價，使106年房屋稅正期開徵查定數95.44億元，較105年查定數92.02億元，增加3.42億元，暨戮力執行房屋稅稅籍及使用情形清查工作、確實執行欠稅催繳作業，</w:t>
            </w:r>
            <w:proofErr w:type="gramStart"/>
            <w:r w:rsidR="00DC3F68" w:rsidRPr="00465939">
              <w:rPr>
                <w:rFonts w:ascii="標楷體" w:eastAsia="標楷體" w:hAnsi="標楷體" w:cs="Times New Roman" w:hint="eastAsia"/>
                <w:szCs w:val="24"/>
              </w:rPr>
              <w:t>致實徵</w:t>
            </w:r>
            <w:proofErr w:type="gramEnd"/>
            <w:r w:rsidR="00DC3F68" w:rsidRPr="00465939">
              <w:rPr>
                <w:rFonts w:ascii="標楷體" w:eastAsia="標楷體" w:hAnsi="標楷體" w:cs="Times New Roman" w:hint="eastAsia"/>
                <w:szCs w:val="24"/>
              </w:rPr>
              <w:t>淨額較上年度成長3.3%。</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DC3F68" w:rsidRPr="00465939">
              <w:rPr>
                <w:rFonts w:ascii="標楷體" w:eastAsia="標楷體" w:hAnsi="標楷體" w:cs="Times New Roman" w:hint="eastAsia"/>
                <w:szCs w:val="24"/>
              </w:rPr>
              <w:t>積極執行年度房屋稅開徵</w:t>
            </w:r>
            <w:proofErr w:type="gramStart"/>
            <w:r w:rsidR="00DC3F68" w:rsidRPr="00465939">
              <w:rPr>
                <w:rFonts w:ascii="標楷體" w:eastAsia="標楷體" w:hAnsi="標楷體" w:cs="Times New Roman" w:hint="eastAsia"/>
                <w:szCs w:val="24"/>
              </w:rPr>
              <w:t>及催徵工作</w:t>
            </w:r>
            <w:proofErr w:type="gramEnd"/>
            <w:r w:rsidR="00DC3F68" w:rsidRPr="00465939">
              <w:rPr>
                <w:rFonts w:ascii="標楷體" w:eastAsia="標楷體" w:hAnsi="標楷體" w:cs="Times New Roman" w:hint="eastAsia"/>
                <w:szCs w:val="24"/>
              </w:rPr>
              <w:t>，106年徵起金額95.01億元；</w:t>
            </w:r>
            <w:proofErr w:type="gramStart"/>
            <w:r w:rsidR="00DC3F68" w:rsidRPr="00465939">
              <w:rPr>
                <w:rFonts w:ascii="標楷體" w:eastAsia="標楷體" w:hAnsi="標楷體" w:cs="Times New Roman" w:hint="eastAsia"/>
                <w:szCs w:val="24"/>
              </w:rPr>
              <w:t>徵起率達</w:t>
            </w:r>
            <w:proofErr w:type="gramEnd"/>
            <w:r w:rsidR="00DC3F68" w:rsidRPr="00465939">
              <w:rPr>
                <w:rFonts w:ascii="標楷體" w:eastAsia="標楷體" w:hAnsi="標楷體" w:cs="Times New Roman" w:hint="eastAsia"/>
                <w:szCs w:val="24"/>
              </w:rPr>
              <w:t>99.52%，</w:t>
            </w:r>
            <w:proofErr w:type="gramStart"/>
            <w:r w:rsidR="00DC3F68" w:rsidRPr="00465939">
              <w:rPr>
                <w:rFonts w:ascii="標楷體" w:eastAsia="標楷體" w:hAnsi="標楷體" w:cs="Times New Roman" w:hint="eastAsia"/>
                <w:szCs w:val="24"/>
              </w:rPr>
              <w:t>均較105年</w:t>
            </w:r>
            <w:proofErr w:type="gramEnd"/>
            <w:r w:rsidR="00DC3F68" w:rsidRPr="00465939">
              <w:rPr>
                <w:rFonts w:ascii="標楷體" w:eastAsia="標楷體" w:hAnsi="標楷體" w:cs="Times New Roman" w:hint="eastAsia"/>
                <w:szCs w:val="24"/>
              </w:rPr>
              <w:t>成長並創同期新高。</w:t>
            </w:r>
          </w:p>
          <w:p w:rsidR="00DC3F68" w:rsidRPr="00465939" w:rsidRDefault="007B42E1" w:rsidP="007B42E1">
            <w:pPr>
              <w:adjustRightInd w:val="0"/>
              <w:snapToGrid w:val="0"/>
              <w:spacing w:line="360" w:lineRule="exact"/>
              <w:ind w:left="692" w:rightChars="50" w:right="120" w:hanging="340"/>
              <w:jc w:val="both"/>
              <w:rPr>
                <w:szCs w:val="24"/>
              </w:rPr>
            </w:pPr>
            <w:r w:rsidRPr="00465939">
              <w:rPr>
                <w:rFonts w:ascii="標楷體" w:eastAsia="標楷體" w:hAnsi="標楷體" w:cs="Times New Roman" w:hint="eastAsia"/>
                <w:szCs w:val="24"/>
              </w:rPr>
              <w:t>(3)</w:t>
            </w:r>
            <w:r w:rsidR="00DC3F68" w:rsidRPr="00465939">
              <w:rPr>
                <w:rFonts w:ascii="標楷體" w:eastAsia="標楷體" w:hAnsi="標楷體" w:cs="Times New Roman" w:hint="eastAsia"/>
                <w:szCs w:val="24"/>
              </w:rPr>
              <w:t>執行</w:t>
            </w:r>
            <w:proofErr w:type="gramStart"/>
            <w:r w:rsidR="00DC3F68" w:rsidRPr="00465939">
              <w:rPr>
                <w:rFonts w:ascii="標楷體" w:eastAsia="標楷體" w:hAnsi="標楷體" w:cs="Times New Roman" w:hint="eastAsia"/>
                <w:szCs w:val="24"/>
              </w:rPr>
              <w:t>106</w:t>
            </w:r>
            <w:proofErr w:type="gramEnd"/>
            <w:r w:rsidR="00DC3F68" w:rsidRPr="00465939">
              <w:rPr>
                <w:rFonts w:ascii="標楷體" w:eastAsia="標楷體" w:hAnsi="標楷體" w:cs="Times New Roman" w:hint="eastAsia"/>
                <w:szCs w:val="24"/>
              </w:rPr>
              <w:t>年度房屋稅稅籍及使用情形清查工作計畫，全年增加</w:t>
            </w:r>
            <w:r w:rsidR="00DC3F68" w:rsidRPr="00465939">
              <w:rPr>
                <w:rFonts w:ascii="標楷體" w:eastAsia="標楷體" w:hAnsi="標楷體" w:cs="Times New Roman" w:hint="eastAsia"/>
                <w:szCs w:val="24"/>
              </w:rPr>
              <w:lastRenderedPageBreak/>
              <w:t>稅收計0.76億元，並獲得全國甲</w:t>
            </w:r>
            <w:proofErr w:type="gramStart"/>
            <w:r w:rsidR="00DC3F68" w:rsidRPr="00465939">
              <w:rPr>
                <w:rFonts w:ascii="標楷體" w:eastAsia="標楷體" w:hAnsi="標楷體" w:cs="Times New Roman" w:hint="eastAsia"/>
                <w:szCs w:val="24"/>
              </w:rPr>
              <w:t>組稅處稅</w:t>
            </w:r>
            <w:proofErr w:type="gramEnd"/>
            <w:r w:rsidR="00DC3F68" w:rsidRPr="00465939">
              <w:rPr>
                <w:rFonts w:ascii="標楷體" w:eastAsia="標楷體" w:hAnsi="標楷體" w:cs="Times New Roman" w:hint="eastAsia"/>
                <w:szCs w:val="24"/>
              </w:rPr>
              <w:t>籍清查工作成績第3名。</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color w:val="auto"/>
                <w:szCs w:val="24"/>
              </w:rPr>
              <w:t>5.徵收印花稅</w:t>
            </w:r>
          </w:p>
          <w:p w:rsidR="00DC3F68" w:rsidRPr="00465939" w:rsidRDefault="00DC3F68" w:rsidP="00F34C00">
            <w:pPr>
              <w:pStyle w:val="002-1"/>
              <w:tabs>
                <w:tab w:val="left" w:pos="2880"/>
              </w:tabs>
              <w:adjustRightInd w:val="0"/>
              <w:spacing w:line="360" w:lineRule="exact"/>
              <w:ind w:left="360" w:right="120" w:firstLineChars="0" w:firstLine="0"/>
              <w:rPr>
                <w:color w:val="auto"/>
                <w:szCs w:val="24"/>
              </w:rPr>
            </w:pPr>
            <w:r w:rsidRPr="00465939">
              <w:rPr>
                <w:rFonts w:hint="eastAsia"/>
                <w:color w:val="auto"/>
                <w:szCs w:val="24"/>
              </w:rPr>
              <w:t>106年預算數9.05億元，實徵淨額9.60億元，超徵0.55億元，預算達成率106.1%；較105年實徵淨額8.72億元，增加0.88億元，正成長10.0%。</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DC3F68" w:rsidRPr="00465939">
              <w:rPr>
                <w:rFonts w:ascii="標楷體" w:eastAsia="標楷體" w:hAnsi="標楷體" w:cs="Times New Roman" w:hint="eastAsia"/>
                <w:szCs w:val="24"/>
              </w:rPr>
              <w:t>執行「印花稅應稅憑證檢查作業計畫」，積極加強檢查工作，以達課稅公平，並落實執行印花稅應稅憑證總檢查，計查核1,796家，自動補報繳稅額1億7,315萬元。</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DC3F68" w:rsidRPr="00465939">
              <w:rPr>
                <w:rFonts w:ascii="標楷體" w:eastAsia="標楷體" w:hAnsi="標楷體" w:cs="Times New Roman" w:hint="eastAsia"/>
                <w:szCs w:val="24"/>
              </w:rPr>
              <w:t>本年度不動產交易緩步回溫，且有大額不動產移轉暨承攬工程</w:t>
            </w:r>
            <w:proofErr w:type="gramStart"/>
            <w:r w:rsidR="00DC3F68" w:rsidRPr="00465939">
              <w:rPr>
                <w:rFonts w:ascii="標楷體" w:eastAsia="標楷體" w:hAnsi="標楷體" w:cs="Times New Roman" w:hint="eastAsia"/>
                <w:szCs w:val="24"/>
              </w:rPr>
              <w:t>挹</w:t>
            </w:r>
            <w:proofErr w:type="gramEnd"/>
            <w:r w:rsidR="00DC3F68" w:rsidRPr="00465939">
              <w:rPr>
                <w:rFonts w:ascii="標楷體" w:eastAsia="標楷體" w:hAnsi="標楷體" w:cs="Times New Roman" w:hint="eastAsia"/>
                <w:szCs w:val="24"/>
              </w:rPr>
              <w:t>注，致累計實徵淨額較上年同期增加。</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DC3F68" w:rsidRPr="00465939">
              <w:rPr>
                <w:rFonts w:ascii="標楷體" w:eastAsia="標楷體" w:hAnsi="標楷體" w:cs="Times New Roman" w:hint="eastAsia"/>
                <w:szCs w:val="24"/>
              </w:rPr>
              <w:t>為擴大稅源，按日至政府電子採購網列印決標公告資料，主動寄發繳款書，並輔導以開立大額繳款書及彙總繳納方式取代貼用印花稅票，積極掌握稅源。</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color w:val="auto"/>
                <w:szCs w:val="24"/>
              </w:rPr>
              <w:t>6.徵收</w:t>
            </w:r>
            <w:r w:rsidRPr="00465939">
              <w:rPr>
                <w:rFonts w:hint="eastAsia"/>
                <w:color w:val="auto"/>
                <w:szCs w:val="24"/>
              </w:rPr>
              <w:t>土石採取景觀維護特別稅</w:t>
            </w:r>
          </w:p>
          <w:p w:rsidR="00DC3F68" w:rsidRPr="00465939" w:rsidRDefault="00DC3F68" w:rsidP="00F34C00">
            <w:pPr>
              <w:pStyle w:val="002-1"/>
              <w:tabs>
                <w:tab w:val="left" w:pos="2880"/>
              </w:tabs>
              <w:adjustRightInd w:val="0"/>
              <w:spacing w:line="360" w:lineRule="exact"/>
              <w:ind w:left="360" w:right="120" w:firstLineChars="0" w:firstLine="0"/>
              <w:rPr>
                <w:color w:val="auto"/>
                <w:szCs w:val="24"/>
              </w:rPr>
            </w:pPr>
            <w:r w:rsidRPr="00465939">
              <w:rPr>
                <w:rFonts w:hint="eastAsia"/>
                <w:color w:val="auto"/>
                <w:szCs w:val="24"/>
              </w:rPr>
              <w:t>106年預算數0.60億元，實徵淨額0.45億元，短徵0.15億元，預算達成率75.6%；較105年實徵淨額0.52億元，減少0.07億元，負成長13.5%。</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DC3F68" w:rsidRPr="00465939">
              <w:rPr>
                <w:rFonts w:ascii="標楷體" w:eastAsia="標楷體" w:hAnsi="標楷體" w:cs="Times New Roman" w:hint="eastAsia"/>
                <w:szCs w:val="24"/>
              </w:rPr>
              <w:t>本年度大額開徵案件及</w:t>
            </w:r>
            <w:proofErr w:type="gramStart"/>
            <w:r w:rsidR="00DC3F68" w:rsidRPr="00465939">
              <w:rPr>
                <w:rFonts w:ascii="標楷體" w:eastAsia="標楷體" w:hAnsi="標楷體" w:cs="Times New Roman" w:hint="eastAsia"/>
                <w:szCs w:val="24"/>
              </w:rPr>
              <w:t>稅額均較去年</w:t>
            </w:r>
            <w:proofErr w:type="gramEnd"/>
            <w:r w:rsidR="00DC3F68" w:rsidRPr="00465939">
              <w:rPr>
                <w:rFonts w:ascii="標楷體" w:eastAsia="標楷體" w:hAnsi="標楷體" w:cs="Times New Roman" w:hint="eastAsia"/>
                <w:szCs w:val="24"/>
              </w:rPr>
              <w:t>度減少，且部分通報案件因受5、6月大雨影響致</w:t>
            </w:r>
            <w:proofErr w:type="gramStart"/>
            <w:r w:rsidR="00DC3F68" w:rsidRPr="00465939">
              <w:rPr>
                <w:rFonts w:ascii="標楷體" w:eastAsia="標楷體" w:hAnsi="標楷體" w:cs="Times New Roman" w:hint="eastAsia"/>
                <w:szCs w:val="24"/>
              </w:rPr>
              <w:t>實際土</w:t>
            </w:r>
            <w:proofErr w:type="gramEnd"/>
            <w:r w:rsidR="00DC3F68" w:rsidRPr="00465939">
              <w:rPr>
                <w:rFonts w:ascii="標楷體" w:eastAsia="標楷體" w:hAnsi="標楷體" w:cs="Times New Roman" w:hint="eastAsia"/>
                <w:szCs w:val="24"/>
              </w:rPr>
              <w:t>石採取量與申購數量不符計退稅467萬元，</w:t>
            </w:r>
            <w:proofErr w:type="gramStart"/>
            <w:r w:rsidR="00DC3F68" w:rsidRPr="00465939">
              <w:rPr>
                <w:rFonts w:ascii="標楷體" w:eastAsia="標楷體" w:hAnsi="標楷體" w:cs="Times New Roman" w:hint="eastAsia"/>
                <w:szCs w:val="24"/>
              </w:rPr>
              <w:t>致實徵</w:t>
            </w:r>
            <w:proofErr w:type="gramEnd"/>
            <w:r w:rsidR="00DC3F68" w:rsidRPr="00465939">
              <w:rPr>
                <w:rFonts w:ascii="標楷體" w:eastAsia="標楷體" w:hAnsi="標楷體" w:cs="Times New Roman" w:hint="eastAsia"/>
                <w:szCs w:val="24"/>
              </w:rPr>
              <w:t>淨額較上年度負成長13.5%。</w:t>
            </w:r>
          </w:p>
          <w:p w:rsidR="00DC3F68"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DC3F68" w:rsidRPr="00465939">
              <w:rPr>
                <w:rFonts w:ascii="標楷體" w:eastAsia="標楷體" w:hAnsi="標楷體" w:cs="Times New Roman" w:hint="eastAsia"/>
                <w:szCs w:val="24"/>
              </w:rPr>
              <w:t>持續加強與經濟部第六河川局、第七河川局、南區水資源局及本府水利局聯繫，及時掌握稅源。</w:t>
            </w:r>
          </w:p>
          <w:p w:rsidR="00DC3F68" w:rsidRPr="00465939" w:rsidRDefault="00DC3F68"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7</w:t>
            </w:r>
            <w:r w:rsidRPr="00465939">
              <w:rPr>
                <w:color w:val="auto"/>
                <w:szCs w:val="24"/>
              </w:rPr>
              <w:t>.</w:t>
            </w:r>
            <w:r w:rsidRPr="00465939">
              <w:rPr>
                <w:rFonts w:ascii="Times New Roman"/>
                <w:color w:val="auto"/>
                <w:szCs w:val="24"/>
              </w:rPr>
              <w:t>工程受益費</w:t>
            </w:r>
          </w:p>
          <w:p w:rsidR="00DC3F68" w:rsidRPr="00465939" w:rsidRDefault="00DC3F68" w:rsidP="00F34C00">
            <w:pPr>
              <w:pStyle w:val="002-1"/>
              <w:tabs>
                <w:tab w:val="left" w:pos="2880"/>
              </w:tabs>
              <w:adjustRightInd w:val="0"/>
              <w:spacing w:line="360" w:lineRule="exact"/>
              <w:ind w:left="360" w:right="120" w:firstLineChars="0" w:firstLine="0"/>
              <w:rPr>
                <w:color w:val="auto"/>
                <w:szCs w:val="24"/>
              </w:rPr>
            </w:pPr>
            <w:r w:rsidRPr="00465939">
              <w:rPr>
                <w:color w:val="auto"/>
                <w:szCs w:val="24"/>
              </w:rPr>
              <w:t>依照工程受益費徵收條例暨其施行細則規定，辦理工程受益費</w:t>
            </w:r>
            <w:proofErr w:type="gramStart"/>
            <w:r w:rsidRPr="00465939">
              <w:rPr>
                <w:color w:val="auto"/>
                <w:szCs w:val="24"/>
              </w:rPr>
              <w:t>稽</w:t>
            </w:r>
            <w:proofErr w:type="gramEnd"/>
            <w:r w:rsidRPr="00465939">
              <w:rPr>
                <w:color w:val="auto"/>
                <w:szCs w:val="24"/>
              </w:rPr>
              <w:t>徵工作，10</w:t>
            </w:r>
            <w:r w:rsidRPr="00465939">
              <w:rPr>
                <w:rFonts w:hint="eastAsia"/>
                <w:color w:val="auto"/>
                <w:szCs w:val="24"/>
              </w:rPr>
              <w:t>6</w:t>
            </w:r>
            <w:r w:rsidRPr="00465939">
              <w:rPr>
                <w:color w:val="auto"/>
                <w:szCs w:val="24"/>
              </w:rPr>
              <w:t>年實徵淨額為</w:t>
            </w:r>
            <w:r w:rsidRPr="00465939">
              <w:rPr>
                <w:rFonts w:hint="eastAsia"/>
                <w:color w:val="auto"/>
                <w:szCs w:val="24"/>
              </w:rPr>
              <w:t>12.1</w:t>
            </w:r>
            <w:r w:rsidRPr="00465939">
              <w:rPr>
                <w:color w:val="auto"/>
                <w:szCs w:val="24"/>
              </w:rPr>
              <w:t>萬元。</w:t>
            </w:r>
          </w:p>
          <w:p w:rsidR="00DC3F68" w:rsidRPr="00465939" w:rsidRDefault="00DC3F68" w:rsidP="00F34C00">
            <w:pPr>
              <w:tabs>
                <w:tab w:val="left" w:pos="2880"/>
              </w:tabs>
              <w:adjustRightInd w:val="0"/>
              <w:snapToGrid w:val="0"/>
              <w:spacing w:line="360" w:lineRule="exact"/>
              <w:ind w:leftChars="50" w:left="360" w:rightChars="50" w:right="120" w:hangingChars="100" w:hanging="240"/>
              <w:jc w:val="both"/>
              <w:rPr>
                <w:rFonts w:ascii="標楷體" w:eastAsia="標楷體" w:hAnsi="標楷體" w:cs="Times New Roman"/>
                <w:szCs w:val="24"/>
              </w:rPr>
            </w:pPr>
          </w:p>
          <w:p w:rsidR="00B56933" w:rsidRPr="00465939" w:rsidRDefault="00B56933" w:rsidP="00F34C00">
            <w:pPr>
              <w:pStyle w:val="002-1"/>
              <w:tabs>
                <w:tab w:val="left" w:pos="2880"/>
              </w:tabs>
              <w:adjustRightInd w:val="0"/>
              <w:spacing w:line="360" w:lineRule="exact"/>
              <w:ind w:leftChars="50" w:left="360" w:right="120" w:hangingChars="100" w:hanging="240"/>
              <w:rPr>
                <w:color w:val="auto"/>
                <w:szCs w:val="24"/>
              </w:rPr>
            </w:pPr>
            <w:r w:rsidRPr="00465939">
              <w:rPr>
                <w:color w:val="auto"/>
                <w:szCs w:val="24"/>
              </w:rPr>
              <w:t>1.徵收使用牌照稅</w:t>
            </w:r>
          </w:p>
          <w:p w:rsidR="00B56933" w:rsidRPr="00465939" w:rsidRDefault="00B56933" w:rsidP="00F34C00">
            <w:pPr>
              <w:pStyle w:val="002-1"/>
              <w:tabs>
                <w:tab w:val="left" w:pos="2880"/>
              </w:tabs>
              <w:adjustRightInd w:val="0"/>
              <w:spacing w:line="360" w:lineRule="exact"/>
              <w:ind w:left="360" w:right="120" w:firstLineChars="0" w:firstLine="0"/>
              <w:rPr>
                <w:color w:val="auto"/>
                <w:szCs w:val="24"/>
              </w:rPr>
            </w:pPr>
            <w:r w:rsidRPr="00465939">
              <w:rPr>
                <w:rFonts w:hint="eastAsia"/>
                <w:color w:val="auto"/>
                <w:szCs w:val="24"/>
              </w:rPr>
              <w:t>106年預算數69億元，實徵淨額72.05億元，超徵3.05億元，預算達成率104.4%；較105年實徵淨額70.78億元，增加1.27億元，正成長1.8%。</w:t>
            </w:r>
          </w:p>
          <w:p w:rsidR="00B56933"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B56933" w:rsidRPr="00465939">
              <w:rPr>
                <w:rFonts w:ascii="標楷體" w:eastAsia="標楷體" w:hAnsi="標楷體" w:cs="Times New Roman" w:hint="eastAsia"/>
                <w:szCs w:val="24"/>
              </w:rPr>
              <w:t>辦理車輛稅籍資料與監</w:t>
            </w:r>
            <w:proofErr w:type="gramStart"/>
            <w:r w:rsidR="00B56933" w:rsidRPr="00465939">
              <w:rPr>
                <w:rFonts w:ascii="標楷體" w:eastAsia="標楷體" w:hAnsi="標楷體" w:cs="Times New Roman" w:hint="eastAsia"/>
                <w:szCs w:val="24"/>
              </w:rPr>
              <w:t>理所車籍</w:t>
            </w:r>
            <w:proofErr w:type="gramEnd"/>
            <w:r w:rsidR="00B56933" w:rsidRPr="00465939">
              <w:rPr>
                <w:rFonts w:ascii="標楷體" w:eastAsia="標楷體" w:hAnsi="標楷體" w:cs="Times New Roman" w:hint="eastAsia"/>
                <w:szCs w:val="24"/>
              </w:rPr>
              <w:t>資料互相勾</w:t>
            </w:r>
            <w:proofErr w:type="gramStart"/>
            <w:r w:rsidR="00B56933" w:rsidRPr="00465939">
              <w:rPr>
                <w:rFonts w:ascii="標楷體" w:eastAsia="標楷體" w:hAnsi="標楷體" w:cs="Times New Roman" w:hint="eastAsia"/>
                <w:szCs w:val="24"/>
              </w:rPr>
              <w:t>稽</w:t>
            </w:r>
            <w:proofErr w:type="gramEnd"/>
            <w:r w:rsidR="00B56933" w:rsidRPr="00465939">
              <w:rPr>
                <w:rFonts w:ascii="標楷體" w:eastAsia="標楷體" w:hAnsi="標楷體" w:cs="Times New Roman" w:hint="eastAsia"/>
                <w:szCs w:val="24"/>
              </w:rPr>
              <w:t>，以落實釐正稅籍，加強清查欠稅人戶籍地址，若查得新址，即予更正投遞住所。</w:t>
            </w:r>
          </w:p>
          <w:p w:rsidR="00B56933"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B56933" w:rsidRPr="00465939">
              <w:rPr>
                <w:rFonts w:ascii="標楷體" w:eastAsia="標楷體" w:hAnsi="標楷體" w:cs="Times New Roman" w:hint="eastAsia"/>
                <w:szCs w:val="24"/>
              </w:rPr>
              <w:t>開徵後未依限繳納者，先以平信寄催繳繳款書，次以雙掛號取證，</w:t>
            </w:r>
            <w:proofErr w:type="gramStart"/>
            <w:r w:rsidR="00B56933" w:rsidRPr="00465939">
              <w:rPr>
                <w:rFonts w:ascii="標楷體" w:eastAsia="標楷體" w:hAnsi="標楷體" w:cs="Times New Roman" w:hint="eastAsia"/>
                <w:szCs w:val="24"/>
              </w:rPr>
              <w:t>逾滯納</w:t>
            </w:r>
            <w:proofErr w:type="gramEnd"/>
            <w:r w:rsidR="00B56933" w:rsidRPr="00465939">
              <w:rPr>
                <w:rFonts w:ascii="標楷體" w:eastAsia="標楷體" w:hAnsi="標楷體" w:cs="Times New Roman" w:hint="eastAsia"/>
                <w:szCs w:val="24"/>
              </w:rPr>
              <w:t>期仍未繳納者即移送強制執行，計32</w:t>
            </w:r>
            <w:r w:rsidR="00B56933" w:rsidRPr="00465939">
              <w:rPr>
                <w:rFonts w:ascii="標楷體" w:eastAsia="標楷體" w:hAnsi="標楷體" w:cs="Times New Roman"/>
                <w:szCs w:val="24"/>
              </w:rPr>
              <w:t>,</w:t>
            </w:r>
            <w:r w:rsidR="00B56933" w:rsidRPr="00465939">
              <w:rPr>
                <w:rFonts w:ascii="標楷體" w:eastAsia="標楷體" w:hAnsi="標楷體" w:cs="Times New Roman" w:hint="eastAsia"/>
                <w:szCs w:val="24"/>
              </w:rPr>
              <w:t>053件。</w:t>
            </w:r>
          </w:p>
          <w:p w:rsidR="00B56933"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B56933" w:rsidRPr="00465939">
              <w:rPr>
                <w:rFonts w:ascii="標楷體" w:eastAsia="標楷體" w:hAnsi="標楷體" w:cs="Times New Roman" w:hint="eastAsia"/>
                <w:szCs w:val="24"/>
              </w:rPr>
              <w:t>利用全國停車格停車收費電子檔及交通違規資料，查獲本市未稅及無牌使用公共道路車輛，裁罰9,243件，補稅1億1,900</w:t>
            </w:r>
            <w:r w:rsidR="00B56933" w:rsidRPr="00465939">
              <w:rPr>
                <w:rFonts w:ascii="標楷體" w:eastAsia="標楷體" w:hAnsi="標楷體" w:cs="Times New Roman" w:hint="eastAsia"/>
                <w:szCs w:val="24"/>
              </w:rPr>
              <w:lastRenderedPageBreak/>
              <w:t>萬元，裁處罰鍰5,899萬元。</w:t>
            </w:r>
          </w:p>
          <w:p w:rsidR="00B56933"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(4)</w:t>
            </w:r>
            <w:r w:rsidR="00B56933" w:rsidRPr="00465939">
              <w:rPr>
                <w:rFonts w:ascii="標楷體" w:eastAsia="標楷體" w:hAnsi="標楷體" w:cs="Times New Roman" w:hint="eastAsia"/>
                <w:szCs w:val="24"/>
              </w:rPr>
              <w:t>對於身心障礙車輛免稅案件，勾</w:t>
            </w:r>
            <w:proofErr w:type="gramStart"/>
            <w:r w:rsidR="00B56933" w:rsidRPr="00465939">
              <w:rPr>
                <w:rFonts w:ascii="標楷體" w:eastAsia="標楷體" w:hAnsi="標楷體" w:cs="Times New Roman" w:hint="eastAsia"/>
                <w:szCs w:val="24"/>
              </w:rPr>
              <w:t>稽</w:t>
            </w:r>
            <w:proofErr w:type="gramEnd"/>
            <w:r w:rsidR="00B56933" w:rsidRPr="00465939">
              <w:rPr>
                <w:rFonts w:ascii="標楷體" w:eastAsia="標楷體" w:hAnsi="標楷體" w:cs="Times New Roman" w:hint="eastAsia"/>
                <w:szCs w:val="24"/>
              </w:rPr>
              <w:t>戶政及</w:t>
            </w:r>
            <w:proofErr w:type="gramStart"/>
            <w:r w:rsidR="00B56933" w:rsidRPr="00465939">
              <w:rPr>
                <w:rFonts w:ascii="標楷體" w:eastAsia="標楷體" w:hAnsi="標楷體" w:cs="Times New Roman" w:hint="eastAsia"/>
                <w:szCs w:val="24"/>
              </w:rPr>
              <w:t>社政交查</w:t>
            </w:r>
            <w:proofErr w:type="gramEnd"/>
            <w:r w:rsidR="00B56933" w:rsidRPr="00465939">
              <w:rPr>
                <w:rFonts w:ascii="標楷體" w:eastAsia="標楷體" w:hAnsi="標楷體" w:cs="Times New Roman" w:hint="eastAsia"/>
                <w:szCs w:val="24"/>
              </w:rPr>
              <w:t>之異常資料分批逐筆詳查，補徵5,050件，補徵稅額2,373萬元。</w:t>
            </w:r>
          </w:p>
          <w:p w:rsidR="00B56933"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(5)</w:t>
            </w:r>
            <w:r w:rsidR="00B56933" w:rsidRPr="00465939">
              <w:rPr>
                <w:rFonts w:ascii="標楷體" w:eastAsia="標楷體" w:hAnsi="標楷體" w:cs="Times New Roman" w:hint="eastAsia"/>
                <w:szCs w:val="24"/>
              </w:rPr>
              <w:t>經交通部公路總局高雄監理所、本府交通局等機關協助，在道路交通安全講習班、違反道路交通管理事件裁決書等，宣導使用牌照稅未稅、無牌行駛之罰則。</w:t>
            </w:r>
          </w:p>
          <w:p w:rsidR="00B56933" w:rsidRPr="00465939" w:rsidRDefault="00B56933" w:rsidP="00F34C00">
            <w:pPr>
              <w:pStyle w:val="002-1"/>
              <w:tabs>
                <w:tab w:val="left" w:pos="2880"/>
              </w:tabs>
              <w:adjustRightInd w:val="0"/>
              <w:spacing w:line="360" w:lineRule="exact"/>
              <w:ind w:leftChars="50" w:left="360" w:right="120" w:hangingChars="100" w:hanging="240"/>
              <w:rPr>
                <w:color w:val="auto"/>
                <w:szCs w:val="24"/>
              </w:rPr>
            </w:pPr>
            <w:r w:rsidRPr="00465939">
              <w:rPr>
                <w:color w:val="auto"/>
                <w:szCs w:val="24"/>
              </w:rPr>
              <w:t>2.徵收娛樂稅</w:t>
            </w:r>
          </w:p>
          <w:p w:rsidR="00B56933" w:rsidRPr="00465939" w:rsidRDefault="00B56933" w:rsidP="00F34C00">
            <w:pPr>
              <w:pStyle w:val="002-1"/>
              <w:tabs>
                <w:tab w:val="left" w:pos="2880"/>
              </w:tabs>
              <w:adjustRightInd w:val="0"/>
              <w:spacing w:line="360" w:lineRule="exact"/>
              <w:ind w:left="360" w:right="120" w:firstLineChars="0" w:firstLine="0"/>
              <w:rPr>
                <w:color w:val="auto"/>
                <w:szCs w:val="24"/>
              </w:rPr>
            </w:pPr>
            <w:r w:rsidRPr="00465939">
              <w:rPr>
                <w:rFonts w:hint="eastAsia"/>
                <w:color w:val="auto"/>
                <w:szCs w:val="24"/>
              </w:rPr>
              <w:t>106年預算數2.05億元，實徵淨額2.02億元，短徵0.03億元，預算達成率98.7%；較105年實徵淨額1.98億元，增加0.04億元，正成長2.38%。</w:t>
            </w:r>
          </w:p>
          <w:p w:rsidR="00B56933"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B56933" w:rsidRPr="00465939">
              <w:rPr>
                <w:rFonts w:ascii="標楷體" w:eastAsia="標楷體" w:hAnsi="標楷體" w:cs="Times New Roman" w:hint="eastAsia"/>
                <w:szCs w:val="24"/>
              </w:rPr>
              <w:t>未達成</w:t>
            </w:r>
            <w:proofErr w:type="gramStart"/>
            <w:r w:rsidR="00B56933" w:rsidRPr="00465939">
              <w:rPr>
                <w:rFonts w:ascii="標楷體" w:eastAsia="標楷體" w:hAnsi="標楷體" w:cs="Times New Roman" w:hint="eastAsia"/>
                <w:szCs w:val="24"/>
              </w:rPr>
              <w:t>預算數係因</w:t>
            </w:r>
            <w:proofErr w:type="gramEnd"/>
            <w:r w:rsidR="00B56933" w:rsidRPr="00465939">
              <w:rPr>
                <w:rFonts w:ascii="標楷體" w:eastAsia="標楷體" w:hAnsi="標楷體" w:cs="Times New Roman" w:hint="eastAsia"/>
                <w:szCs w:val="24"/>
              </w:rPr>
              <w:t>多家電子遊戲場業商家停業或註銷營業較去年同期增加，致未達成預算數。</w:t>
            </w:r>
          </w:p>
          <w:p w:rsidR="00B56933" w:rsidRPr="00465939" w:rsidRDefault="007B42E1" w:rsidP="007B42E1">
            <w:pPr>
              <w:adjustRightInd w:val="0"/>
              <w:snapToGrid w:val="0"/>
              <w:spacing w:line="360" w:lineRule="exact"/>
              <w:ind w:left="692" w:rightChars="50" w:right="120" w:hanging="340"/>
              <w:jc w:val="both"/>
              <w:rPr>
                <w:rFonts w:ascii="標楷體" w:eastAsia="標楷體" w:hAnsi="標楷體"/>
                <w:szCs w:val="24"/>
              </w:rPr>
            </w:pPr>
            <w:r w:rsidRPr="00465939">
              <w:rPr>
                <w:rFonts w:ascii="標楷體" w:eastAsia="標楷體" w:hAnsi="標楷體" w:cs="Times New Roman" w:hint="eastAsia"/>
                <w:szCs w:val="24"/>
              </w:rPr>
              <w:t>(2)</w:t>
            </w:r>
            <w:proofErr w:type="gramStart"/>
            <w:r w:rsidR="00B56933" w:rsidRPr="00465939">
              <w:rPr>
                <w:rFonts w:ascii="標楷體" w:eastAsia="標楷體" w:hAnsi="標楷體" w:cs="Times New Roman" w:hint="eastAsia"/>
                <w:szCs w:val="24"/>
              </w:rPr>
              <w:t>106</w:t>
            </w:r>
            <w:proofErr w:type="gramEnd"/>
            <w:r w:rsidR="00B56933" w:rsidRPr="00465939">
              <w:rPr>
                <w:rFonts w:ascii="標楷體" w:eastAsia="標楷體" w:hAnsi="標楷體" w:cs="Times New Roman" w:hint="eastAsia"/>
                <w:szCs w:val="24"/>
              </w:rPr>
              <w:t>年度有多場大型臨時公演，致稅收較105年成長。</w:t>
            </w:r>
          </w:p>
          <w:p w:rsidR="008106E9" w:rsidRPr="00465939" w:rsidRDefault="008106E9" w:rsidP="00F34C00">
            <w:pPr>
              <w:adjustRightInd w:val="0"/>
              <w:snapToGrid w:val="0"/>
              <w:spacing w:line="360" w:lineRule="exact"/>
              <w:ind w:leftChars="50" w:left="526" w:rightChars="50" w:right="120" w:hangingChars="169" w:hanging="406"/>
              <w:jc w:val="both"/>
              <w:rPr>
                <w:rFonts w:ascii="標楷體" w:eastAsia="標楷體" w:hAnsi="標楷體" w:cs="Times New Roman"/>
                <w:szCs w:val="24"/>
              </w:rPr>
            </w:pPr>
          </w:p>
          <w:p w:rsidR="008106E9" w:rsidRPr="00465939" w:rsidRDefault="008106E9" w:rsidP="00F34C00">
            <w:pPr>
              <w:adjustRightInd w:val="0"/>
              <w:snapToGrid w:val="0"/>
              <w:spacing w:line="360" w:lineRule="exact"/>
              <w:ind w:leftChars="50" w:left="526" w:rightChars="50" w:right="120" w:hangingChars="169" w:hanging="406"/>
              <w:jc w:val="both"/>
              <w:rPr>
                <w:rFonts w:ascii="標楷體" w:eastAsia="標楷體" w:hAnsi="標楷體" w:cs="Times New Roman"/>
                <w:szCs w:val="24"/>
              </w:rPr>
            </w:pPr>
          </w:p>
          <w:p w:rsidR="00970375" w:rsidRPr="00465939" w:rsidRDefault="00970375"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1</w:t>
            </w:r>
            <w:r w:rsidRPr="00465939">
              <w:rPr>
                <w:color w:val="auto"/>
                <w:szCs w:val="24"/>
              </w:rPr>
              <w:t>.</w:t>
            </w:r>
            <w:r w:rsidRPr="00465939">
              <w:rPr>
                <w:rFonts w:hint="eastAsia"/>
                <w:color w:val="auto"/>
                <w:szCs w:val="24"/>
              </w:rPr>
              <w:t>稅款劃解</w:t>
            </w:r>
          </w:p>
          <w:p w:rsidR="00970375" w:rsidRPr="00465939" w:rsidRDefault="00970375" w:rsidP="00F34C00">
            <w:pPr>
              <w:pStyle w:val="002-1"/>
              <w:tabs>
                <w:tab w:val="left" w:pos="2880"/>
              </w:tabs>
              <w:adjustRightInd w:val="0"/>
              <w:spacing w:line="360" w:lineRule="exact"/>
              <w:ind w:left="360" w:right="120" w:firstLineChars="0" w:firstLine="0"/>
              <w:rPr>
                <w:color w:val="auto"/>
                <w:szCs w:val="24"/>
              </w:rPr>
            </w:pPr>
            <w:r w:rsidRPr="00465939">
              <w:rPr>
                <w:rFonts w:hint="eastAsia"/>
                <w:color w:val="auto"/>
                <w:szCs w:val="24"/>
              </w:rPr>
              <w:t>代收稅款處於代收稅款後，解</w:t>
            </w:r>
            <w:proofErr w:type="gramStart"/>
            <w:r w:rsidRPr="00465939">
              <w:rPr>
                <w:rFonts w:hint="eastAsia"/>
                <w:color w:val="auto"/>
                <w:szCs w:val="24"/>
              </w:rPr>
              <w:t>繳公庫暫</w:t>
            </w:r>
            <w:proofErr w:type="gramEnd"/>
            <w:r w:rsidRPr="00465939">
              <w:rPr>
                <w:rFonts w:hint="eastAsia"/>
                <w:color w:val="auto"/>
                <w:szCs w:val="24"/>
              </w:rPr>
              <w:t>收稅款專戶。加強核對各代收稅款處</w:t>
            </w:r>
            <w:proofErr w:type="gramStart"/>
            <w:r w:rsidRPr="00465939">
              <w:rPr>
                <w:rFonts w:hint="eastAsia"/>
                <w:color w:val="auto"/>
                <w:szCs w:val="24"/>
              </w:rPr>
              <w:t>逕繳市</w:t>
            </w:r>
            <w:proofErr w:type="gramEnd"/>
            <w:r w:rsidRPr="00465939">
              <w:rPr>
                <w:rFonts w:hint="eastAsia"/>
                <w:color w:val="auto"/>
                <w:szCs w:val="24"/>
              </w:rPr>
              <w:t>庫之繳款書。在外縣市繳款者，</w:t>
            </w:r>
            <w:proofErr w:type="gramStart"/>
            <w:r w:rsidRPr="00465939">
              <w:rPr>
                <w:rFonts w:hint="eastAsia"/>
                <w:color w:val="auto"/>
                <w:szCs w:val="24"/>
              </w:rPr>
              <w:t>俟</w:t>
            </w:r>
            <w:proofErr w:type="gramEnd"/>
            <w:r w:rsidRPr="00465939">
              <w:rPr>
                <w:rFonts w:hint="eastAsia"/>
                <w:color w:val="auto"/>
                <w:szCs w:val="24"/>
              </w:rPr>
              <w:t>外縣市稅捐</w:t>
            </w:r>
            <w:proofErr w:type="gramStart"/>
            <w:r w:rsidRPr="00465939">
              <w:rPr>
                <w:rFonts w:hint="eastAsia"/>
                <w:color w:val="auto"/>
                <w:szCs w:val="24"/>
              </w:rPr>
              <w:t>稽</w:t>
            </w:r>
            <w:proofErr w:type="gramEnd"/>
            <w:r w:rsidRPr="00465939">
              <w:rPr>
                <w:rFonts w:hint="eastAsia"/>
                <w:color w:val="auto"/>
                <w:szCs w:val="24"/>
              </w:rPr>
              <w:t>徵機關送交之轉</w:t>
            </w:r>
            <w:proofErr w:type="gramStart"/>
            <w:r w:rsidRPr="00465939">
              <w:rPr>
                <w:rFonts w:hint="eastAsia"/>
                <w:color w:val="auto"/>
                <w:szCs w:val="24"/>
              </w:rPr>
              <w:t>匯</w:t>
            </w:r>
            <w:proofErr w:type="gramEnd"/>
            <w:r w:rsidRPr="00465939">
              <w:rPr>
                <w:rFonts w:hint="eastAsia"/>
                <w:color w:val="auto"/>
                <w:szCs w:val="24"/>
              </w:rPr>
              <w:t>清單與匯款轉移通知書核對無誤後，</w:t>
            </w:r>
            <w:proofErr w:type="gramStart"/>
            <w:r w:rsidRPr="00465939">
              <w:rPr>
                <w:rFonts w:hint="eastAsia"/>
                <w:color w:val="auto"/>
                <w:szCs w:val="24"/>
              </w:rPr>
              <w:t>併</w:t>
            </w:r>
            <w:proofErr w:type="gramEnd"/>
            <w:r w:rsidRPr="00465939">
              <w:rPr>
                <w:rFonts w:hint="eastAsia"/>
                <w:color w:val="auto"/>
                <w:szCs w:val="24"/>
              </w:rPr>
              <w:t>本市稅款</w:t>
            </w:r>
            <w:proofErr w:type="gramStart"/>
            <w:r w:rsidRPr="00465939">
              <w:rPr>
                <w:rFonts w:hint="eastAsia"/>
                <w:color w:val="auto"/>
                <w:szCs w:val="24"/>
              </w:rPr>
              <w:t>辦理劃解作業</w:t>
            </w:r>
            <w:proofErr w:type="gramEnd"/>
            <w:r w:rsidRPr="00465939">
              <w:rPr>
                <w:rFonts w:hint="eastAsia"/>
                <w:color w:val="auto"/>
                <w:szCs w:val="24"/>
              </w:rPr>
              <w:t>。</w:t>
            </w:r>
          </w:p>
          <w:p w:rsidR="00970375" w:rsidRPr="00465939" w:rsidRDefault="00970375" w:rsidP="00F34C00">
            <w:pPr>
              <w:pStyle w:val="002-1"/>
              <w:tabs>
                <w:tab w:val="left" w:pos="2880"/>
              </w:tabs>
              <w:adjustRightInd w:val="0"/>
              <w:spacing w:line="360" w:lineRule="exact"/>
              <w:ind w:leftChars="50" w:left="360" w:right="120" w:hangingChars="100" w:hanging="240"/>
              <w:rPr>
                <w:color w:val="auto"/>
                <w:szCs w:val="24"/>
              </w:rPr>
            </w:pPr>
            <w:r w:rsidRPr="00465939">
              <w:rPr>
                <w:color w:val="auto"/>
                <w:szCs w:val="24"/>
              </w:rPr>
              <w:t>2.</w:t>
            </w:r>
            <w:r w:rsidRPr="00465939">
              <w:rPr>
                <w:rFonts w:hint="eastAsia"/>
                <w:color w:val="auto"/>
                <w:szCs w:val="24"/>
              </w:rPr>
              <w:t>欠稅清理</w:t>
            </w:r>
          </w:p>
          <w:p w:rsidR="00970375" w:rsidRPr="00465939" w:rsidRDefault="00970375" w:rsidP="00F34C00">
            <w:pPr>
              <w:pStyle w:val="002-1"/>
              <w:tabs>
                <w:tab w:val="left" w:pos="2880"/>
              </w:tabs>
              <w:adjustRightInd w:val="0"/>
              <w:spacing w:line="360" w:lineRule="exact"/>
              <w:ind w:left="360" w:right="120" w:firstLineChars="0" w:firstLine="0"/>
              <w:rPr>
                <w:color w:val="auto"/>
                <w:szCs w:val="24"/>
              </w:rPr>
            </w:pPr>
            <w:r w:rsidRPr="00465939">
              <w:rPr>
                <w:rFonts w:hint="eastAsia"/>
                <w:color w:val="auto"/>
                <w:szCs w:val="24"/>
              </w:rPr>
              <w:t>為加強</w:t>
            </w:r>
            <w:proofErr w:type="gramStart"/>
            <w:r w:rsidRPr="00465939">
              <w:rPr>
                <w:rFonts w:hint="eastAsia"/>
                <w:color w:val="auto"/>
                <w:szCs w:val="24"/>
              </w:rPr>
              <w:t>防止新欠清理</w:t>
            </w:r>
            <w:proofErr w:type="gramEnd"/>
            <w:r w:rsidRPr="00465939">
              <w:rPr>
                <w:rFonts w:hint="eastAsia"/>
                <w:color w:val="auto"/>
                <w:szCs w:val="24"/>
              </w:rPr>
              <w:t>舊欠，訂定年度欠稅清理計畫確實執行，</w:t>
            </w:r>
            <w:proofErr w:type="gramStart"/>
            <w:r w:rsidRPr="00465939">
              <w:rPr>
                <w:rFonts w:hint="eastAsia"/>
                <w:color w:val="auto"/>
                <w:szCs w:val="24"/>
              </w:rPr>
              <w:t>106</w:t>
            </w:r>
            <w:proofErr w:type="gramEnd"/>
            <w:r w:rsidRPr="00465939">
              <w:rPr>
                <w:rFonts w:hint="eastAsia"/>
                <w:color w:val="auto"/>
                <w:szCs w:val="24"/>
              </w:rPr>
              <w:t>年度計徵起舊欠12.59億元。</w:t>
            </w:r>
          </w:p>
          <w:p w:rsidR="00970375" w:rsidRPr="00465939" w:rsidRDefault="00970375"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3.稅捐保全措施</w:t>
            </w:r>
          </w:p>
          <w:p w:rsidR="00970375"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970375" w:rsidRPr="00465939">
              <w:rPr>
                <w:rFonts w:ascii="標楷體" w:eastAsia="標楷體" w:hAnsi="標楷體" w:cs="Times New Roman" w:hint="eastAsia"/>
                <w:szCs w:val="24"/>
              </w:rPr>
              <w:t>累計欠稅達10萬元以上案件，欠稅人查有財產者，即函請地政或監理機關辦理禁止處分登記。</w:t>
            </w:r>
          </w:p>
          <w:p w:rsidR="00970375" w:rsidRPr="00465939" w:rsidRDefault="007B42E1" w:rsidP="007B42E1">
            <w:pPr>
              <w:adjustRightInd w:val="0"/>
              <w:snapToGrid w:val="0"/>
              <w:spacing w:line="360" w:lineRule="exact"/>
              <w:ind w:left="692" w:rightChars="50" w:right="120" w:hanging="340"/>
              <w:jc w:val="both"/>
              <w:rPr>
                <w:szCs w:val="24"/>
              </w:rPr>
            </w:pPr>
            <w:r w:rsidRPr="00465939">
              <w:rPr>
                <w:rFonts w:ascii="標楷體" w:eastAsia="標楷體" w:hAnsi="標楷體" w:cs="Times New Roman" w:hint="eastAsia"/>
                <w:szCs w:val="24"/>
              </w:rPr>
              <w:t>(2)</w:t>
            </w:r>
            <w:r w:rsidR="00970375" w:rsidRPr="00465939">
              <w:rPr>
                <w:rFonts w:ascii="標楷體" w:eastAsia="標楷體" w:hAnsi="標楷體" w:cs="Times New Roman" w:hint="eastAsia"/>
                <w:szCs w:val="24"/>
              </w:rPr>
              <w:t>個人或營利事業欠稅額達到限制出境標準者，即陳報財政部轉請內政部入出國及移民署限制欠稅人出境。</w:t>
            </w:r>
          </w:p>
          <w:p w:rsidR="00970375" w:rsidRPr="00465939" w:rsidRDefault="00970375"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4</w:t>
            </w:r>
            <w:r w:rsidRPr="00465939">
              <w:rPr>
                <w:color w:val="auto"/>
                <w:szCs w:val="24"/>
              </w:rPr>
              <w:t>.</w:t>
            </w:r>
            <w:r w:rsidRPr="00465939">
              <w:rPr>
                <w:rFonts w:hint="eastAsia"/>
                <w:color w:val="auto"/>
                <w:szCs w:val="24"/>
              </w:rPr>
              <w:t>執行</w:t>
            </w:r>
            <w:r w:rsidR="00465939">
              <w:rPr>
                <w:rFonts w:hint="eastAsia"/>
                <w:color w:val="auto"/>
                <w:szCs w:val="24"/>
              </w:rPr>
              <w:t>(</w:t>
            </w:r>
            <w:r w:rsidRPr="00465939">
              <w:rPr>
                <w:rFonts w:hint="eastAsia"/>
                <w:color w:val="auto"/>
                <w:szCs w:val="24"/>
              </w:rPr>
              <w:t>債權</w:t>
            </w:r>
            <w:r w:rsidR="00465939">
              <w:rPr>
                <w:rFonts w:hint="eastAsia"/>
                <w:color w:val="auto"/>
                <w:szCs w:val="24"/>
              </w:rPr>
              <w:t>)</w:t>
            </w:r>
            <w:r w:rsidRPr="00465939">
              <w:rPr>
                <w:rFonts w:hint="eastAsia"/>
                <w:color w:val="auto"/>
                <w:szCs w:val="24"/>
              </w:rPr>
              <w:t>憑證之清查</w:t>
            </w:r>
          </w:p>
          <w:p w:rsidR="00970375" w:rsidRPr="00465939" w:rsidRDefault="00970375" w:rsidP="00F34C00">
            <w:pPr>
              <w:pStyle w:val="002-1"/>
              <w:tabs>
                <w:tab w:val="left" w:pos="2880"/>
              </w:tabs>
              <w:adjustRightInd w:val="0"/>
              <w:spacing w:line="360" w:lineRule="exact"/>
              <w:ind w:left="360" w:right="120" w:firstLineChars="0" w:firstLine="0"/>
              <w:rPr>
                <w:color w:val="auto"/>
                <w:szCs w:val="24"/>
              </w:rPr>
            </w:pPr>
            <w:proofErr w:type="gramStart"/>
            <w:r w:rsidRPr="00465939">
              <w:rPr>
                <w:rFonts w:hint="eastAsia"/>
                <w:color w:val="auto"/>
                <w:szCs w:val="24"/>
              </w:rPr>
              <w:t>106</w:t>
            </w:r>
            <w:proofErr w:type="gramEnd"/>
            <w:r w:rsidRPr="00465939">
              <w:rPr>
                <w:rFonts w:hint="eastAsia"/>
                <w:color w:val="auto"/>
                <w:szCs w:val="24"/>
              </w:rPr>
              <w:t>年度執行憑證再移送行政執行分署強制執行，徵起稅款計8,794件，金額0.47億元。</w:t>
            </w:r>
          </w:p>
          <w:p w:rsidR="00970375" w:rsidRPr="00465939" w:rsidRDefault="00970375"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5.欠稅移送執行</w:t>
            </w:r>
          </w:p>
          <w:p w:rsidR="00970375" w:rsidRPr="00465939" w:rsidRDefault="00970375" w:rsidP="00F34C00">
            <w:pPr>
              <w:pStyle w:val="002-1"/>
              <w:tabs>
                <w:tab w:val="left" w:pos="2880"/>
              </w:tabs>
              <w:adjustRightInd w:val="0"/>
              <w:spacing w:line="360" w:lineRule="exact"/>
              <w:ind w:left="360" w:right="120" w:firstLineChars="0" w:firstLine="0"/>
              <w:rPr>
                <w:color w:val="auto"/>
                <w:szCs w:val="24"/>
              </w:rPr>
            </w:pPr>
            <w:proofErr w:type="gramStart"/>
            <w:r w:rsidRPr="00465939">
              <w:rPr>
                <w:rFonts w:hint="eastAsia"/>
                <w:color w:val="auto"/>
                <w:szCs w:val="24"/>
              </w:rPr>
              <w:t>106</w:t>
            </w:r>
            <w:proofErr w:type="gramEnd"/>
            <w:r w:rsidRPr="00465939">
              <w:rPr>
                <w:rFonts w:hint="eastAsia"/>
                <w:color w:val="auto"/>
                <w:szCs w:val="24"/>
              </w:rPr>
              <w:t>年度</w:t>
            </w:r>
            <w:proofErr w:type="gramStart"/>
            <w:r w:rsidRPr="00465939">
              <w:rPr>
                <w:rFonts w:hint="eastAsia"/>
                <w:color w:val="auto"/>
                <w:szCs w:val="24"/>
              </w:rPr>
              <w:t>滯</w:t>
            </w:r>
            <w:proofErr w:type="gramEnd"/>
            <w:r w:rsidRPr="00465939">
              <w:rPr>
                <w:rFonts w:hint="eastAsia"/>
                <w:color w:val="auto"/>
                <w:szCs w:val="24"/>
              </w:rPr>
              <w:t>納稅款及罰鍰案件移送強制執行共計86,020件，金額6.27億元。</w:t>
            </w:r>
          </w:p>
          <w:p w:rsidR="00970375" w:rsidRPr="00465939" w:rsidRDefault="00970375" w:rsidP="00F34C00">
            <w:pPr>
              <w:pStyle w:val="002-1"/>
              <w:tabs>
                <w:tab w:val="left" w:pos="2880"/>
              </w:tabs>
              <w:adjustRightInd w:val="0"/>
              <w:spacing w:line="360" w:lineRule="exact"/>
              <w:ind w:leftChars="50" w:left="360" w:right="120" w:hangingChars="100" w:hanging="240"/>
              <w:rPr>
                <w:color w:val="auto"/>
                <w:szCs w:val="24"/>
              </w:rPr>
            </w:pPr>
            <w:r w:rsidRPr="00465939">
              <w:rPr>
                <w:rFonts w:hint="eastAsia"/>
                <w:color w:val="auto"/>
                <w:szCs w:val="24"/>
              </w:rPr>
              <w:t>6.配合行政執行分署強制執行</w:t>
            </w:r>
          </w:p>
          <w:p w:rsidR="00970375"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970375" w:rsidRPr="00465939">
              <w:rPr>
                <w:rFonts w:ascii="標楷體" w:eastAsia="標楷體" w:hAnsi="標楷體" w:cs="Times New Roman" w:hint="eastAsia"/>
                <w:szCs w:val="24"/>
              </w:rPr>
              <w:t>執行人員派駐高雄行政執行分署配合開立繳款書、查調執行案件相關課稅資料，並配合行政執行分署強制執行作業，引導執行書記官及執行人員前往現場執行，</w:t>
            </w:r>
            <w:proofErr w:type="gramStart"/>
            <w:r w:rsidR="00970375" w:rsidRPr="00465939">
              <w:rPr>
                <w:rFonts w:ascii="標楷體" w:eastAsia="標楷體" w:hAnsi="標楷體" w:cs="Times New Roman" w:hint="eastAsia"/>
                <w:szCs w:val="24"/>
              </w:rPr>
              <w:t>106</w:t>
            </w:r>
            <w:proofErr w:type="gramEnd"/>
            <w:r w:rsidR="00970375" w:rsidRPr="00465939">
              <w:rPr>
                <w:rFonts w:ascii="標楷體" w:eastAsia="標楷體" w:hAnsi="標楷體" w:cs="Times New Roman" w:hint="eastAsia"/>
                <w:szCs w:val="24"/>
              </w:rPr>
              <w:t>年度總計執行徵起</w:t>
            </w:r>
            <w:r w:rsidR="00970375" w:rsidRPr="00465939">
              <w:rPr>
                <w:rFonts w:ascii="標楷體" w:eastAsia="標楷體" w:hAnsi="標楷體" w:cs="Times New Roman" w:hint="eastAsia"/>
                <w:szCs w:val="24"/>
              </w:rPr>
              <w:lastRenderedPageBreak/>
              <w:t>49,154件，金額5.42億元。</w:t>
            </w:r>
          </w:p>
          <w:p w:rsidR="00970375"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970375" w:rsidRPr="00465939">
              <w:rPr>
                <w:rFonts w:ascii="標楷體" w:eastAsia="標楷體" w:hAnsi="標楷體" w:cs="Times New Roman" w:hint="eastAsia"/>
                <w:szCs w:val="24"/>
              </w:rPr>
              <w:t>與行政執行署高雄分署合作追查徵起大額欠稅</w:t>
            </w:r>
          </w:p>
          <w:p w:rsidR="00970375" w:rsidRPr="00465939" w:rsidRDefault="00970375" w:rsidP="00414B12">
            <w:pPr>
              <w:adjustRightInd w:val="0"/>
              <w:snapToGrid w:val="0"/>
              <w:spacing w:line="360" w:lineRule="exact"/>
              <w:ind w:left="680" w:rightChars="50" w:right="120"/>
              <w:jc w:val="both"/>
              <w:rPr>
                <w:rFonts w:ascii="標楷體" w:eastAsia="標楷體" w:hAnsi="標楷體" w:cs="Times New Roman"/>
                <w:szCs w:val="24"/>
              </w:rPr>
            </w:pPr>
            <w:r w:rsidRPr="00465939">
              <w:rPr>
                <w:rFonts w:ascii="標楷體" w:eastAsia="標楷體" w:hAnsi="標楷體" w:cs="Times New Roman" w:hint="eastAsia"/>
                <w:szCs w:val="24"/>
              </w:rPr>
              <w:t>專責執行人員隨時配合執行分署查調義務人財產及課稅資料，提供強制執行以提升執行績效。106年與高雄行政執行分署合作追查欠稅前100名之大額欠稅戶，總計徵起稅款2.2億元。</w:t>
            </w:r>
          </w:p>
          <w:p w:rsidR="00970375" w:rsidRPr="00465939" w:rsidRDefault="007B42E1" w:rsidP="007B42E1">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970375" w:rsidRPr="00465939">
              <w:rPr>
                <w:rFonts w:ascii="標楷體" w:eastAsia="標楷體" w:hAnsi="標楷體" w:cs="Times New Roman" w:hint="eastAsia"/>
                <w:szCs w:val="24"/>
              </w:rPr>
              <w:t>經收執行命令支票如期解繳</w:t>
            </w:r>
          </w:p>
          <w:p w:rsidR="00970375" w:rsidRPr="00465939" w:rsidRDefault="00970375" w:rsidP="00414B12">
            <w:pPr>
              <w:adjustRightInd w:val="0"/>
              <w:snapToGrid w:val="0"/>
              <w:spacing w:line="360" w:lineRule="exact"/>
              <w:ind w:left="680" w:rightChars="50" w:right="120"/>
              <w:jc w:val="both"/>
              <w:rPr>
                <w:rFonts w:ascii="標楷體" w:eastAsia="標楷體" w:hAnsi="標楷體"/>
                <w:szCs w:val="24"/>
              </w:rPr>
            </w:pPr>
            <w:r w:rsidRPr="00465939">
              <w:rPr>
                <w:rFonts w:ascii="標楷體" w:eastAsia="標楷體" w:hAnsi="標楷體" w:cs="Times New Roman" w:hint="eastAsia"/>
                <w:szCs w:val="24"/>
              </w:rPr>
              <w:t>經收執行命令支票即時登錄並辦理解繳，未到期之支票，專人登記、保管後，於到期日提出交換承兌解繳，106年經收執行命令支票並解繳15,465件，金額5,286萬元。</w:t>
            </w:r>
          </w:p>
          <w:p w:rsidR="00970375" w:rsidRPr="00465939" w:rsidRDefault="00970375" w:rsidP="00F34C00">
            <w:pPr>
              <w:numPr>
                <w:ilvl w:val="0"/>
                <w:numId w:val="13"/>
              </w:numPr>
              <w:adjustRightInd w:val="0"/>
              <w:snapToGrid w:val="0"/>
              <w:spacing w:line="360" w:lineRule="exact"/>
              <w:ind w:left="120" w:right="50"/>
              <w:jc w:val="both"/>
              <w:rPr>
                <w:rFonts w:ascii="標楷體" w:eastAsia="標楷體" w:hAnsi="標楷體"/>
                <w:szCs w:val="24"/>
              </w:rPr>
            </w:pPr>
            <w:r w:rsidRPr="00465939">
              <w:rPr>
                <w:rFonts w:ascii="標楷體" w:eastAsia="標楷體" w:hAnsi="標楷體" w:hint="eastAsia"/>
                <w:szCs w:val="24"/>
              </w:rPr>
              <w:t>7.申報債權參與分配</w:t>
            </w:r>
          </w:p>
          <w:p w:rsidR="00970375" w:rsidRPr="00465939" w:rsidRDefault="00970375" w:rsidP="00F34C00">
            <w:pPr>
              <w:pStyle w:val="002-1"/>
              <w:tabs>
                <w:tab w:val="left" w:pos="2880"/>
              </w:tabs>
              <w:adjustRightInd w:val="0"/>
              <w:spacing w:line="360" w:lineRule="exact"/>
              <w:ind w:left="360" w:right="120" w:firstLineChars="0" w:firstLine="0"/>
              <w:rPr>
                <w:color w:val="auto"/>
                <w:szCs w:val="24"/>
              </w:rPr>
            </w:pPr>
            <w:proofErr w:type="gramStart"/>
            <w:r w:rsidRPr="00465939">
              <w:rPr>
                <w:rFonts w:hint="eastAsia"/>
                <w:color w:val="auto"/>
                <w:szCs w:val="24"/>
              </w:rPr>
              <w:t>106</w:t>
            </w:r>
            <w:proofErr w:type="gramEnd"/>
            <w:r w:rsidRPr="00465939">
              <w:rPr>
                <w:rFonts w:hint="eastAsia"/>
                <w:color w:val="auto"/>
                <w:szCs w:val="24"/>
              </w:rPr>
              <w:t>年度申報債權參與分配法院及行政執行分署之拍賣案件計3,674案，金額7.95億元，業獲分配2,337案，解繳稅款計5.02億元。</w:t>
            </w:r>
          </w:p>
          <w:p w:rsidR="00970375" w:rsidRPr="00465939" w:rsidRDefault="00970375" w:rsidP="00F34C00">
            <w:pPr>
              <w:pStyle w:val="002-1"/>
              <w:adjustRightInd w:val="0"/>
              <w:spacing w:line="360" w:lineRule="exact"/>
              <w:ind w:leftChars="149" w:left="387" w:right="120" w:hangingChars="12" w:hanging="29"/>
              <w:rPr>
                <w:color w:val="auto"/>
                <w:szCs w:val="24"/>
              </w:rPr>
            </w:pPr>
          </w:p>
          <w:p w:rsidR="00E42BB2" w:rsidRPr="00465939" w:rsidRDefault="00E42BB2" w:rsidP="00F34C00">
            <w:pPr>
              <w:pStyle w:val="002-11"/>
              <w:adjustRightInd w:val="0"/>
              <w:spacing w:line="360" w:lineRule="exact"/>
              <w:ind w:left="120" w:right="120" w:firstLineChars="0" w:firstLine="0"/>
              <w:rPr>
                <w:color w:val="auto"/>
                <w:szCs w:val="24"/>
              </w:rPr>
            </w:pPr>
            <w:r w:rsidRPr="00465939">
              <w:rPr>
                <w:rFonts w:hint="eastAsia"/>
                <w:color w:val="auto"/>
                <w:szCs w:val="24"/>
              </w:rPr>
              <w:t>1.實施電腦線上作業及查詢</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E42BB2" w:rsidRPr="00465939">
              <w:rPr>
                <w:rFonts w:ascii="標楷體" w:eastAsia="標楷體" w:hAnsi="標楷體" w:cs="Times New Roman" w:hint="eastAsia"/>
                <w:szCs w:val="24"/>
              </w:rPr>
              <w:t>高雄市稅捐稽徵處各稅目申報、開徵、過戶釐正作業，皆可跨全市各分處辦理及查詢，全功能櫃台服務計195,588件。</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E42BB2" w:rsidRPr="00465939">
              <w:rPr>
                <w:rFonts w:ascii="標楷體" w:eastAsia="標楷體" w:hAnsi="標楷體" w:cs="Times New Roman" w:hint="eastAsia"/>
                <w:szCs w:val="24"/>
              </w:rPr>
              <w:t>跨國稅局查詢租賃或執行業務計54,010件。</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E42BB2" w:rsidRPr="00465939">
              <w:rPr>
                <w:rFonts w:ascii="標楷體" w:eastAsia="標楷體" w:hAnsi="標楷體" w:cs="Times New Roman" w:hint="eastAsia"/>
                <w:szCs w:val="24"/>
              </w:rPr>
              <w:t>戶役政資訊系統連結介面查詢計493,102件。</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(4)</w:t>
            </w:r>
            <w:r w:rsidR="00E42BB2" w:rsidRPr="00465939">
              <w:rPr>
                <w:rFonts w:ascii="標楷體" w:eastAsia="標楷體" w:hAnsi="標楷體" w:cs="Times New Roman" w:hint="eastAsia"/>
                <w:szCs w:val="24"/>
              </w:rPr>
              <w:t>戶役政電子閘門系統查詢計17,362件。</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(5)</w:t>
            </w:r>
            <w:r w:rsidR="00E42BB2" w:rsidRPr="00465939">
              <w:rPr>
                <w:rFonts w:ascii="標楷體" w:eastAsia="標楷體" w:hAnsi="標楷體" w:cs="Times New Roman" w:hint="eastAsia"/>
                <w:szCs w:val="24"/>
              </w:rPr>
              <w:t>健保資料及勞保資料查詢計5,147件。</w:t>
            </w:r>
          </w:p>
          <w:p w:rsidR="00E42BB2" w:rsidRPr="00465939" w:rsidRDefault="00414B12"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(6)</w:t>
            </w:r>
            <w:r w:rsidR="00E42BB2" w:rsidRPr="00465939">
              <w:rPr>
                <w:rFonts w:ascii="標楷體" w:eastAsia="標楷體" w:hAnsi="標楷體" w:cs="Times New Roman"/>
                <w:szCs w:val="24"/>
              </w:rPr>
              <w:t>查詢</w:t>
            </w:r>
            <w:r w:rsidR="00E42BB2" w:rsidRPr="00465939">
              <w:rPr>
                <w:rFonts w:ascii="標楷體" w:eastAsia="標楷體" w:hAnsi="標楷體" w:cs="Times New Roman" w:hint="eastAsia"/>
                <w:szCs w:val="24"/>
              </w:rPr>
              <w:t>地政局</w:t>
            </w:r>
            <w:r w:rsidR="00E42BB2" w:rsidRPr="00465939">
              <w:rPr>
                <w:rFonts w:ascii="標楷體" w:eastAsia="標楷體" w:hAnsi="標楷體" w:cs="Times New Roman"/>
                <w:szCs w:val="24"/>
              </w:rPr>
              <w:t>地</w:t>
            </w:r>
            <w:proofErr w:type="gramStart"/>
            <w:r w:rsidR="00E42BB2" w:rsidRPr="00465939">
              <w:rPr>
                <w:rFonts w:ascii="標楷體" w:eastAsia="標楷體" w:hAnsi="標楷體" w:cs="Times New Roman" w:hint="eastAsia"/>
                <w:szCs w:val="24"/>
              </w:rPr>
              <w:t>籍圖資</w:t>
            </w:r>
            <w:r w:rsidR="00E42BB2" w:rsidRPr="00465939">
              <w:rPr>
                <w:rFonts w:ascii="標楷體" w:eastAsia="標楷體" w:hAnsi="標楷體" w:cs="Times New Roman"/>
                <w:szCs w:val="24"/>
              </w:rPr>
              <w:t>資料</w:t>
            </w:r>
            <w:proofErr w:type="gramEnd"/>
            <w:r w:rsidR="00E42BB2" w:rsidRPr="00465939">
              <w:rPr>
                <w:rFonts w:ascii="標楷體" w:eastAsia="標楷體" w:hAnsi="標楷體" w:cs="Times New Roman" w:hint="eastAsia"/>
                <w:szCs w:val="24"/>
              </w:rPr>
              <w:t>計1,016,740件。</w:t>
            </w:r>
          </w:p>
          <w:p w:rsidR="00E42BB2" w:rsidRPr="00465939" w:rsidRDefault="00414B12"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(7)</w:t>
            </w:r>
            <w:r w:rsidR="00E42BB2" w:rsidRPr="00465939">
              <w:rPr>
                <w:rFonts w:ascii="標楷體" w:eastAsia="標楷體" w:hAnsi="標楷體" w:cs="Times New Roman" w:hint="eastAsia"/>
                <w:szCs w:val="24"/>
              </w:rPr>
              <w:t>每日提供高雄市稅收快報、退稅快報資料計3</w:t>
            </w:r>
            <w:r w:rsidR="00E42BB2" w:rsidRPr="00465939">
              <w:rPr>
                <w:rFonts w:ascii="標楷體" w:eastAsia="標楷體" w:hAnsi="標楷體" w:cs="Times New Roman"/>
                <w:szCs w:val="24"/>
              </w:rPr>
              <w:t>,</w:t>
            </w:r>
            <w:r w:rsidR="00E42BB2" w:rsidRPr="00465939">
              <w:rPr>
                <w:rFonts w:ascii="標楷體" w:eastAsia="標楷體" w:hAnsi="標楷體" w:cs="Times New Roman" w:hint="eastAsia"/>
                <w:szCs w:val="24"/>
              </w:rPr>
              <w:t>222</w:t>
            </w:r>
            <w:r w:rsidR="00E42BB2" w:rsidRPr="00465939">
              <w:rPr>
                <w:rFonts w:ascii="標楷體" w:eastAsia="標楷體" w:hAnsi="標楷體" w:cs="Times New Roman"/>
                <w:szCs w:val="24"/>
              </w:rPr>
              <w:t>,</w:t>
            </w:r>
            <w:r w:rsidR="00E42BB2" w:rsidRPr="00465939">
              <w:rPr>
                <w:rFonts w:ascii="標楷體" w:eastAsia="標楷體" w:hAnsi="標楷體" w:cs="Times New Roman" w:hint="eastAsia"/>
                <w:szCs w:val="24"/>
              </w:rPr>
              <w:t>295件及55</w:t>
            </w:r>
            <w:r w:rsidR="00E42BB2" w:rsidRPr="00465939">
              <w:rPr>
                <w:rFonts w:ascii="標楷體" w:eastAsia="標楷體" w:hAnsi="標楷體" w:cs="Times New Roman"/>
                <w:szCs w:val="24"/>
              </w:rPr>
              <w:t>,</w:t>
            </w:r>
            <w:r w:rsidR="00E42BB2" w:rsidRPr="00465939">
              <w:rPr>
                <w:rFonts w:ascii="標楷體" w:eastAsia="標楷體" w:hAnsi="標楷體" w:cs="Times New Roman" w:hint="eastAsia"/>
                <w:szCs w:val="24"/>
              </w:rPr>
              <w:t>981件。</w:t>
            </w:r>
          </w:p>
          <w:p w:rsidR="00E42BB2" w:rsidRPr="00465939" w:rsidRDefault="00414B12" w:rsidP="00414B12">
            <w:pPr>
              <w:adjustRightInd w:val="0"/>
              <w:snapToGrid w:val="0"/>
              <w:spacing w:line="360" w:lineRule="exact"/>
              <w:ind w:left="749" w:rightChars="50" w:right="120" w:hanging="397"/>
              <w:jc w:val="both"/>
              <w:rPr>
                <w:rFonts w:ascii="標楷體" w:eastAsia="標楷體" w:hAnsi="標楷體" w:cs="Times New Roman"/>
                <w:szCs w:val="24"/>
              </w:rPr>
            </w:pPr>
            <w:r w:rsidRPr="00465939">
              <w:rPr>
                <w:rFonts w:ascii="標楷體" w:eastAsia="標楷體" w:hAnsi="標楷體" w:cs="Times New Roman" w:hint="eastAsia"/>
                <w:szCs w:val="24"/>
              </w:rPr>
              <w:t>(8)</w:t>
            </w:r>
            <w:r w:rsidR="00E42BB2" w:rsidRPr="00465939">
              <w:rPr>
                <w:rFonts w:ascii="標楷體" w:eastAsia="標楷體" w:hAnsi="標楷體" w:cs="Times New Roman" w:hint="eastAsia"/>
                <w:szCs w:val="24"/>
              </w:rPr>
              <w:t>查詢全國財產、綜合所得稅及營業稅等資料計446,253件、</w:t>
            </w:r>
            <w:r w:rsidR="00E42BB2" w:rsidRPr="00465939">
              <w:rPr>
                <w:rFonts w:ascii="標楷體" w:eastAsia="標楷體" w:hAnsi="標楷體" w:cs="Times New Roman"/>
                <w:szCs w:val="24"/>
              </w:rPr>
              <w:t>4</w:t>
            </w:r>
            <w:r w:rsidR="00E42BB2" w:rsidRPr="00465939">
              <w:rPr>
                <w:rFonts w:ascii="標楷體" w:eastAsia="標楷體" w:hAnsi="標楷體" w:cs="Times New Roman" w:hint="eastAsia"/>
                <w:szCs w:val="24"/>
              </w:rPr>
              <w:t>64,897件及197,728件。</w:t>
            </w:r>
          </w:p>
          <w:p w:rsidR="00E42BB2" w:rsidRPr="00465939" w:rsidRDefault="00414B12" w:rsidP="00414B12">
            <w:pPr>
              <w:adjustRightInd w:val="0"/>
              <w:snapToGrid w:val="0"/>
              <w:spacing w:line="360" w:lineRule="exact"/>
              <w:ind w:left="749" w:rightChars="50" w:right="120" w:hanging="397"/>
              <w:jc w:val="both"/>
              <w:rPr>
                <w:rFonts w:ascii="標楷體" w:eastAsia="標楷體" w:hAnsi="標楷體" w:cs="Times New Roman"/>
                <w:szCs w:val="24"/>
              </w:rPr>
            </w:pPr>
            <w:r w:rsidRPr="00465939">
              <w:rPr>
                <w:rFonts w:ascii="標楷體" w:eastAsia="標楷體" w:hAnsi="標楷體" w:cs="Times New Roman" w:hint="eastAsia"/>
                <w:szCs w:val="24"/>
              </w:rPr>
              <w:t>(9)</w:t>
            </w:r>
            <w:r w:rsidR="00E42BB2" w:rsidRPr="00465939">
              <w:rPr>
                <w:rFonts w:ascii="標楷體" w:eastAsia="標楷體" w:hAnsi="標楷體" w:cs="Times New Roman" w:hint="eastAsia"/>
                <w:szCs w:val="24"/>
              </w:rPr>
              <w:t>推展國家發展委員會e管家提供地方稅稅務訊息通知服務，計8,020件。</w:t>
            </w:r>
          </w:p>
          <w:p w:rsidR="00E42BB2" w:rsidRPr="00465939" w:rsidRDefault="00414B12" w:rsidP="00414B12">
            <w:pPr>
              <w:adjustRightInd w:val="0"/>
              <w:snapToGrid w:val="0"/>
              <w:spacing w:line="360" w:lineRule="exact"/>
              <w:ind w:left="862" w:rightChars="50" w:right="120" w:hanging="510"/>
              <w:jc w:val="both"/>
              <w:rPr>
                <w:rFonts w:ascii="標楷體" w:eastAsia="標楷體" w:hAnsi="標楷體"/>
                <w:szCs w:val="24"/>
              </w:rPr>
            </w:pPr>
            <w:r w:rsidRPr="00465939">
              <w:rPr>
                <w:rFonts w:ascii="標楷體" w:eastAsia="標楷體" w:hAnsi="標楷體" w:cs="Times New Roman" w:hint="eastAsia"/>
                <w:szCs w:val="24"/>
              </w:rPr>
              <w:t>(10)</w:t>
            </w:r>
            <w:r w:rsidR="00E42BB2" w:rsidRPr="00465939">
              <w:rPr>
                <w:rFonts w:ascii="標楷體" w:eastAsia="標楷體" w:hAnsi="標楷體" w:cs="Times New Roman" w:hint="eastAsia"/>
                <w:szCs w:val="24"/>
              </w:rPr>
              <w:t>提供全國跨機關退稅、轉帳納稅、地價稅歷史等資料查詢及</w:t>
            </w:r>
            <w:proofErr w:type="gramStart"/>
            <w:r w:rsidR="00E42BB2" w:rsidRPr="00465939">
              <w:rPr>
                <w:rFonts w:ascii="標楷體" w:eastAsia="標楷體" w:hAnsi="標楷體" w:cs="Times New Roman" w:hint="eastAsia"/>
                <w:szCs w:val="24"/>
              </w:rPr>
              <w:t>補發各稅繳款</w:t>
            </w:r>
            <w:proofErr w:type="gramEnd"/>
            <w:r w:rsidR="00E42BB2" w:rsidRPr="00465939">
              <w:rPr>
                <w:rFonts w:ascii="標楷體" w:eastAsia="標楷體" w:hAnsi="標楷體" w:cs="Times New Roman" w:hint="eastAsia"/>
                <w:szCs w:val="24"/>
              </w:rPr>
              <w:t>書、繳納證明及課稅明細表等資料計4,183件。</w:t>
            </w:r>
          </w:p>
          <w:p w:rsidR="00E42BB2" w:rsidRPr="00465939" w:rsidRDefault="00E42BB2" w:rsidP="00F34C00">
            <w:pPr>
              <w:pStyle w:val="002-11"/>
              <w:adjustRightInd w:val="0"/>
              <w:spacing w:line="360" w:lineRule="exact"/>
              <w:ind w:left="120" w:right="120" w:firstLineChars="0" w:firstLine="0"/>
              <w:rPr>
                <w:color w:val="auto"/>
                <w:szCs w:val="24"/>
              </w:rPr>
            </w:pPr>
            <w:r w:rsidRPr="00465939">
              <w:rPr>
                <w:rFonts w:hint="eastAsia"/>
                <w:color w:val="auto"/>
                <w:szCs w:val="24"/>
              </w:rPr>
              <w:t>2.持續推展稅務自動化作業</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E42BB2" w:rsidRPr="00465939">
              <w:rPr>
                <w:rFonts w:ascii="標楷體" w:eastAsia="標楷體" w:hAnsi="標楷體" w:cs="Times New Roman" w:hint="eastAsia"/>
                <w:szCs w:val="24"/>
              </w:rPr>
              <w:t>落實稅務業務資訊化，執行</w:t>
            </w:r>
            <w:proofErr w:type="gramStart"/>
            <w:r w:rsidR="00E42BB2" w:rsidRPr="00465939">
              <w:rPr>
                <w:rFonts w:ascii="標楷體" w:eastAsia="標楷體" w:hAnsi="標楷體" w:cs="Times New Roman" w:hint="eastAsia"/>
                <w:szCs w:val="24"/>
              </w:rPr>
              <w:t>各稅異</w:t>
            </w:r>
            <w:proofErr w:type="gramEnd"/>
            <w:r w:rsidR="00E42BB2" w:rsidRPr="00465939">
              <w:rPr>
                <w:rFonts w:ascii="標楷體" w:eastAsia="標楷體" w:hAnsi="標楷體" w:cs="Times New Roman" w:hint="eastAsia"/>
                <w:szCs w:val="24"/>
              </w:rPr>
              <w:t>動、開徵、</w:t>
            </w:r>
            <w:proofErr w:type="gramStart"/>
            <w:r w:rsidR="00E42BB2" w:rsidRPr="00465939">
              <w:rPr>
                <w:rFonts w:ascii="標楷體" w:eastAsia="標楷體" w:hAnsi="標楷體" w:cs="Times New Roman" w:hint="eastAsia"/>
                <w:szCs w:val="24"/>
              </w:rPr>
              <w:t>稅款解庫</w:t>
            </w:r>
            <w:proofErr w:type="gramEnd"/>
            <w:r w:rsidR="00E42BB2" w:rsidRPr="00465939">
              <w:rPr>
                <w:rFonts w:ascii="標楷體" w:eastAsia="標楷體" w:hAnsi="標楷體" w:cs="Times New Roman" w:hint="eastAsia"/>
                <w:szCs w:val="24"/>
              </w:rPr>
              <w:t>、銷號、欠稅、退稅、催繳、移送執行、徵收管理、會計等全面電腦化作業，維護稅務徵收各項作業，縮短處理時間，提升行政作業效率，提供各項便捷為民服務。</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E42BB2" w:rsidRPr="00465939">
              <w:rPr>
                <w:rFonts w:ascii="標楷體" w:eastAsia="標楷體" w:hAnsi="標楷體" w:cs="Times New Roman" w:hint="eastAsia"/>
                <w:szCs w:val="24"/>
              </w:rPr>
              <w:t>推展財政部稅務入口</w:t>
            </w:r>
            <w:proofErr w:type="gramStart"/>
            <w:r w:rsidR="00E42BB2" w:rsidRPr="00465939">
              <w:rPr>
                <w:rFonts w:ascii="標楷體" w:eastAsia="標楷體" w:hAnsi="標楷體" w:cs="Times New Roman" w:hint="eastAsia"/>
                <w:szCs w:val="24"/>
              </w:rPr>
              <w:t>網路線上申辦</w:t>
            </w:r>
            <w:proofErr w:type="gramEnd"/>
            <w:r w:rsidR="00E42BB2" w:rsidRPr="00465939">
              <w:rPr>
                <w:rFonts w:ascii="標楷體" w:eastAsia="標楷體" w:hAnsi="標楷體" w:cs="Times New Roman" w:hint="eastAsia"/>
                <w:szCs w:val="24"/>
              </w:rPr>
              <w:t>及查詢作業計2,909件。</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E42BB2" w:rsidRPr="00465939">
              <w:rPr>
                <w:rFonts w:ascii="標楷體" w:eastAsia="標楷體" w:hAnsi="標楷體" w:cs="Times New Roman" w:hint="eastAsia"/>
                <w:szCs w:val="24"/>
              </w:rPr>
              <w:t>推廣地方稅網路申報作業，大幅提升網路使用率，計313,797件。</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lastRenderedPageBreak/>
              <w:t>(4)</w:t>
            </w:r>
            <w:proofErr w:type="gramStart"/>
            <w:r w:rsidR="00E42BB2" w:rsidRPr="00465939">
              <w:rPr>
                <w:rFonts w:ascii="標楷體" w:eastAsia="標楷體" w:hAnsi="標楷體" w:cs="Times New Roman" w:hint="eastAsia"/>
                <w:szCs w:val="24"/>
              </w:rPr>
              <w:t>配合各稅繳款</w:t>
            </w:r>
            <w:proofErr w:type="gramEnd"/>
            <w:r w:rsidR="00E42BB2" w:rsidRPr="00465939">
              <w:rPr>
                <w:rFonts w:ascii="標楷體" w:eastAsia="標楷體" w:hAnsi="標楷體" w:cs="Times New Roman" w:hint="eastAsia"/>
                <w:szCs w:val="24"/>
              </w:rPr>
              <w:t>書條碼化作業，進行金融機構</w:t>
            </w:r>
            <w:proofErr w:type="gramStart"/>
            <w:r w:rsidR="00E42BB2" w:rsidRPr="00465939">
              <w:rPr>
                <w:rFonts w:ascii="標楷體" w:eastAsia="標楷體" w:hAnsi="標楷體" w:cs="Times New Roman" w:hint="eastAsia"/>
                <w:szCs w:val="24"/>
              </w:rPr>
              <w:t>臨櫃代收條</w:t>
            </w:r>
            <w:proofErr w:type="gramEnd"/>
            <w:r w:rsidR="00E42BB2" w:rsidRPr="00465939">
              <w:rPr>
                <w:rFonts w:ascii="標楷體" w:eastAsia="標楷體" w:hAnsi="標楷體" w:cs="Times New Roman" w:hint="eastAsia"/>
                <w:szCs w:val="24"/>
              </w:rPr>
              <w:t>碼化繳款</w:t>
            </w:r>
            <w:proofErr w:type="gramStart"/>
            <w:r w:rsidR="00E42BB2" w:rsidRPr="00465939">
              <w:rPr>
                <w:rFonts w:ascii="標楷體" w:eastAsia="標楷體" w:hAnsi="標楷體" w:cs="Times New Roman" w:hint="eastAsia"/>
                <w:szCs w:val="24"/>
              </w:rPr>
              <w:t>書金資流</w:t>
            </w:r>
            <w:proofErr w:type="gramEnd"/>
            <w:r w:rsidR="00E42BB2" w:rsidRPr="00465939">
              <w:rPr>
                <w:rFonts w:ascii="標楷體" w:eastAsia="標楷體" w:hAnsi="標楷體" w:cs="Times New Roman" w:hint="eastAsia"/>
                <w:szCs w:val="24"/>
              </w:rPr>
              <w:t>作業，加速</w:t>
            </w:r>
            <w:proofErr w:type="gramStart"/>
            <w:r w:rsidR="00E42BB2" w:rsidRPr="00465939">
              <w:rPr>
                <w:rFonts w:ascii="標楷體" w:eastAsia="標楷體" w:hAnsi="標楷體" w:cs="Times New Roman" w:hint="eastAsia"/>
                <w:szCs w:val="24"/>
              </w:rPr>
              <w:t>稅款解庫</w:t>
            </w:r>
            <w:proofErr w:type="gramEnd"/>
            <w:r w:rsidR="00E42BB2" w:rsidRPr="00465939">
              <w:rPr>
                <w:rFonts w:ascii="標楷體" w:eastAsia="標楷體" w:hAnsi="標楷體" w:cs="Times New Roman" w:hint="eastAsia"/>
                <w:szCs w:val="24"/>
              </w:rPr>
              <w:t>、銷號速度。</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(5)</w:t>
            </w:r>
            <w:r w:rsidR="00E42BB2" w:rsidRPr="00465939">
              <w:rPr>
                <w:rFonts w:ascii="標楷體" w:eastAsia="標楷體" w:hAnsi="標楷體" w:cs="Times New Roman" w:hint="eastAsia"/>
                <w:szCs w:val="24"/>
              </w:rPr>
              <w:t>運用社會局每月提供之檔案，查核牌照稅免稅</w:t>
            </w:r>
            <w:proofErr w:type="gramStart"/>
            <w:r w:rsidR="00E42BB2" w:rsidRPr="00465939">
              <w:rPr>
                <w:rFonts w:ascii="標楷體" w:eastAsia="標楷體" w:hAnsi="標楷體" w:cs="Times New Roman" w:hint="eastAsia"/>
                <w:szCs w:val="24"/>
              </w:rPr>
              <w:t>車輛檔計</w:t>
            </w:r>
            <w:proofErr w:type="gramEnd"/>
            <w:r w:rsidR="00E42BB2" w:rsidRPr="00465939">
              <w:rPr>
                <w:rFonts w:ascii="標楷體" w:eastAsia="標楷體" w:hAnsi="標楷體" w:cs="Times New Roman" w:hint="eastAsia"/>
                <w:szCs w:val="24"/>
              </w:rPr>
              <w:t>80,204件。</w:t>
            </w:r>
          </w:p>
          <w:p w:rsidR="00E42BB2" w:rsidRPr="00465939" w:rsidRDefault="00414B12"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(6)</w:t>
            </w:r>
            <w:r w:rsidR="00E42BB2" w:rsidRPr="00465939">
              <w:rPr>
                <w:rFonts w:ascii="標楷體" w:eastAsia="標楷體" w:hAnsi="標楷體" w:cs="Times New Roman" w:hint="eastAsia"/>
                <w:szCs w:val="24"/>
              </w:rPr>
              <w:t>推展「欠稅影像掃描移送執行整合系統」，提升欠稅作業效率。</w:t>
            </w:r>
          </w:p>
          <w:p w:rsidR="00E42BB2" w:rsidRPr="00465939" w:rsidRDefault="00414B12"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(7)</w:t>
            </w:r>
            <w:r w:rsidR="00E42BB2" w:rsidRPr="00465939">
              <w:rPr>
                <w:rFonts w:ascii="標楷體" w:eastAsia="標楷體" w:hAnsi="標楷體" w:cs="Times New Roman" w:hint="eastAsia"/>
                <w:szCs w:val="24"/>
              </w:rPr>
              <w:t>執行本市</w:t>
            </w:r>
            <w:proofErr w:type="gramStart"/>
            <w:r w:rsidR="00E42BB2" w:rsidRPr="00465939">
              <w:rPr>
                <w:rFonts w:ascii="標楷體" w:eastAsia="標楷體" w:hAnsi="標楷體" w:cs="Times New Roman" w:hint="eastAsia"/>
                <w:szCs w:val="24"/>
              </w:rPr>
              <w:t>稅款劃解</w:t>
            </w:r>
            <w:proofErr w:type="gramEnd"/>
            <w:r w:rsidR="00E42BB2" w:rsidRPr="00465939">
              <w:rPr>
                <w:rFonts w:ascii="標楷體" w:eastAsia="標楷體" w:hAnsi="標楷體" w:cs="Times New Roman" w:hint="eastAsia"/>
                <w:szCs w:val="24"/>
              </w:rPr>
              <w:t>、解繳入庫、會計、統計等作業，提升資訊作業行政效率，提供高雄市民單一窗口查詢之便捷服務。</w:t>
            </w:r>
          </w:p>
          <w:p w:rsidR="00E42BB2" w:rsidRPr="00465939" w:rsidRDefault="00414B12"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(8)</w:t>
            </w:r>
            <w:r w:rsidR="00E42BB2" w:rsidRPr="00465939">
              <w:rPr>
                <w:rFonts w:ascii="標楷體" w:eastAsia="標楷體" w:hAnsi="標楷體" w:cs="Times New Roman" w:hint="eastAsia"/>
                <w:szCs w:val="24"/>
              </w:rPr>
              <w:t>配合財政部</w:t>
            </w:r>
            <w:r w:rsidR="00E42BB2" w:rsidRPr="00465939">
              <w:rPr>
                <w:rFonts w:ascii="標楷體" w:eastAsia="標楷體" w:hAnsi="標楷體" w:cs="Times New Roman"/>
                <w:szCs w:val="24"/>
              </w:rPr>
              <w:t>財政資訊中心</w:t>
            </w:r>
            <w:r w:rsidR="00E42BB2" w:rsidRPr="00465939">
              <w:rPr>
                <w:rFonts w:ascii="標楷體" w:eastAsia="標楷體" w:hAnsi="標楷體" w:cs="Times New Roman" w:hint="eastAsia"/>
                <w:szCs w:val="24"/>
              </w:rPr>
              <w:t>「賦稅資訊系統整合再造更新整體實施計畫」地方稅建置委外服務案作業，負責房屋稅、</w:t>
            </w:r>
            <w:proofErr w:type="gramStart"/>
            <w:r w:rsidR="00E42BB2" w:rsidRPr="00465939">
              <w:rPr>
                <w:rFonts w:ascii="標楷體" w:eastAsia="標楷體" w:hAnsi="標楷體" w:cs="Times New Roman" w:hint="eastAsia"/>
                <w:szCs w:val="24"/>
              </w:rPr>
              <w:t>徵銷中介</w:t>
            </w:r>
            <w:proofErr w:type="gramEnd"/>
            <w:r w:rsidR="00E42BB2" w:rsidRPr="00465939">
              <w:rPr>
                <w:rFonts w:ascii="標楷體" w:eastAsia="標楷體" w:hAnsi="標楷體" w:cs="Times New Roman" w:hint="eastAsia"/>
                <w:szCs w:val="24"/>
              </w:rPr>
              <w:t>、銷號系統、全國財產稅總歸戶、稅務權限及帳號管理等5系統，並召開年度</w:t>
            </w:r>
            <w:proofErr w:type="gramStart"/>
            <w:r w:rsidR="00E42BB2" w:rsidRPr="00465939">
              <w:rPr>
                <w:rFonts w:ascii="標楷體" w:eastAsia="標楷體" w:hAnsi="標楷體" w:cs="Times New Roman" w:hint="eastAsia"/>
                <w:szCs w:val="24"/>
              </w:rPr>
              <w:t>新增修撰會議</w:t>
            </w:r>
            <w:proofErr w:type="gramEnd"/>
            <w:r w:rsidR="00E42BB2" w:rsidRPr="00465939">
              <w:rPr>
                <w:rFonts w:ascii="標楷體" w:eastAsia="標楷體" w:hAnsi="標楷體" w:cs="Times New Roman" w:hint="eastAsia"/>
                <w:szCs w:val="24"/>
              </w:rPr>
              <w:t>。</w:t>
            </w:r>
          </w:p>
          <w:p w:rsidR="00E42BB2" w:rsidRPr="00465939" w:rsidRDefault="00E42BB2" w:rsidP="00F34C00">
            <w:pPr>
              <w:pStyle w:val="002-11"/>
              <w:adjustRightInd w:val="0"/>
              <w:spacing w:line="360" w:lineRule="exact"/>
              <w:ind w:left="360" w:right="120"/>
              <w:rPr>
                <w:color w:val="auto"/>
                <w:szCs w:val="24"/>
              </w:rPr>
            </w:pPr>
            <w:r w:rsidRPr="00465939">
              <w:rPr>
                <w:rFonts w:hint="eastAsia"/>
                <w:color w:val="auto"/>
                <w:szCs w:val="24"/>
              </w:rPr>
              <w:t>3.維護資通安全</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E42BB2" w:rsidRPr="00465939">
              <w:rPr>
                <w:rFonts w:ascii="標楷體" w:eastAsia="標楷體" w:hAnsi="標楷體" w:cs="Times New Roman" w:hint="eastAsia"/>
                <w:szCs w:val="24"/>
              </w:rPr>
              <w:t>配合高雄市政府於</w:t>
            </w:r>
            <w:proofErr w:type="gramStart"/>
            <w:r w:rsidR="00E42BB2" w:rsidRPr="00465939">
              <w:rPr>
                <w:rFonts w:ascii="標楷體" w:eastAsia="標楷體" w:hAnsi="標楷體" w:cs="Times New Roman" w:hint="eastAsia"/>
                <w:szCs w:val="24"/>
              </w:rPr>
              <w:t>106</w:t>
            </w:r>
            <w:proofErr w:type="gramEnd"/>
            <w:r w:rsidR="00E42BB2" w:rsidRPr="00465939">
              <w:rPr>
                <w:rFonts w:ascii="標楷體" w:eastAsia="標楷體" w:hAnsi="標楷體" w:cs="Times New Roman" w:hint="eastAsia"/>
                <w:szCs w:val="24"/>
              </w:rPr>
              <w:t>年度上、下半年辦理2次電子郵件社交工程演練，演練結果皆符合市府要求規定。</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proofErr w:type="gramStart"/>
            <w:r w:rsidR="00E42BB2" w:rsidRPr="00465939">
              <w:rPr>
                <w:rFonts w:ascii="標楷體" w:eastAsia="標楷體" w:hAnsi="標楷體" w:cs="Times New Roman" w:hint="eastAsia"/>
                <w:szCs w:val="24"/>
              </w:rPr>
              <w:t>106</w:t>
            </w:r>
            <w:proofErr w:type="gramEnd"/>
            <w:r w:rsidR="00E42BB2" w:rsidRPr="00465939">
              <w:rPr>
                <w:rFonts w:ascii="標楷體" w:eastAsia="標楷體" w:hAnsi="標楷體" w:cs="Times New Roman" w:hint="eastAsia"/>
                <w:szCs w:val="24"/>
              </w:rPr>
              <w:t>年度7-11月共辦理10場</w:t>
            </w:r>
            <w:proofErr w:type="gramStart"/>
            <w:r w:rsidR="00E42BB2" w:rsidRPr="00465939">
              <w:rPr>
                <w:rFonts w:ascii="標楷體" w:eastAsia="標楷體" w:hAnsi="標楷體" w:cs="Times New Roman" w:hint="eastAsia"/>
                <w:szCs w:val="24"/>
              </w:rPr>
              <w:t>實體資安教育</w:t>
            </w:r>
            <w:proofErr w:type="gramEnd"/>
            <w:r w:rsidR="00E42BB2" w:rsidRPr="00465939">
              <w:rPr>
                <w:rFonts w:ascii="標楷體" w:eastAsia="標楷體" w:hAnsi="標楷體" w:cs="Times New Roman" w:hint="eastAsia"/>
                <w:szCs w:val="24"/>
              </w:rPr>
              <w:t>訓練課程，強化各級主管</w:t>
            </w:r>
            <w:proofErr w:type="gramStart"/>
            <w:r w:rsidR="00E42BB2" w:rsidRPr="00465939">
              <w:rPr>
                <w:rFonts w:ascii="標楷體" w:eastAsia="標楷體" w:hAnsi="標楷體" w:cs="Times New Roman" w:hint="eastAsia"/>
                <w:szCs w:val="24"/>
              </w:rPr>
              <w:t>同仁資安觀念</w:t>
            </w:r>
            <w:proofErr w:type="gramEnd"/>
            <w:r w:rsidR="00E42BB2" w:rsidRPr="00465939">
              <w:rPr>
                <w:rFonts w:ascii="標楷體" w:eastAsia="標楷體" w:hAnsi="標楷體" w:cs="Times New Roman" w:hint="eastAsia"/>
                <w:szCs w:val="24"/>
              </w:rPr>
              <w:t>。為使資訊人員學習</w:t>
            </w:r>
            <w:proofErr w:type="gramStart"/>
            <w:r w:rsidR="00E42BB2" w:rsidRPr="00465939">
              <w:rPr>
                <w:rFonts w:ascii="標楷體" w:eastAsia="標楷體" w:hAnsi="標楷體" w:cs="Times New Roman" w:hint="eastAsia"/>
                <w:szCs w:val="24"/>
              </w:rPr>
              <w:t>最新資安管理</w:t>
            </w:r>
            <w:proofErr w:type="gramEnd"/>
            <w:r w:rsidR="00E42BB2" w:rsidRPr="00465939">
              <w:rPr>
                <w:rFonts w:ascii="標楷體" w:eastAsia="標楷體" w:hAnsi="標楷體" w:cs="Times New Roman" w:hint="eastAsia"/>
                <w:szCs w:val="24"/>
              </w:rPr>
              <w:t>知識，高雄市稅捐稽徵處派員2名參加ISO 27001 LA:2013認證課程，皆取得主導稽核員證照。</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E42BB2" w:rsidRPr="00465939">
              <w:rPr>
                <w:rFonts w:ascii="標楷體" w:eastAsia="標楷體" w:hAnsi="標楷體" w:cs="Times New Roman" w:hint="eastAsia"/>
                <w:szCs w:val="24"/>
              </w:rPr>
              <w:t>高雄市稅捐稽徵處重要主機定期進行弱點掃瞄，檢測並修補風險漏洞，並執行對外服務系統之滲透測試，</w:t>
            </w:r>
            <w:proofErr w:type="gramStart"/>
            <w:r w:rsidR="00E42BB2" w:rsidRPr="00465939">
              <w:rPr>
                <w:rFonts w:ascii="標楷體" w:eastAsia="標楷體" w:hAnsi="標楷體" w:cs="Times New Roman" w:hint="eastAsia"/>
                <w:szCs w:val="24"/>
              </w:rPr>
              <w:t>提升資安防護</w:t>
            </w:r>
            <w:proofErr w:type="gramEnd"/>
            <w:r w:rsidR="00E42BB2" w:rsidRPr="00465939">
              <w:rPr>
                <w:rFonts w:ascii="標楷體" w:eastAsia="標楷體" w:hAnsi="標楷體" w:cs="Times New Roman" w:hint="eastAsia"/>
                <w:szCs w:val="24"/>
              </w:rPr>
              <w:t>能力，阻絕不法入侵行為。</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(4)</w:t>
            </w:r>
            <w:r w:rsidR="00E42BB2" w:rsidRPr="00465939">
              <w:rPr>
                <w:rFonts w:ascii="標楷體" w:eastAsia="標楷體" w:hAnsi="標楷體" w:cs="Times New Roman" w:hint="eastAsia"/>
                <w:szCs w:val="24"/>
              </w:rPr>
              <w:t>依據ISMS</w:t>
            </w:r>
            <w:r w:rsidR="00465939">
              <w:rPr>
                <w:rFonts w:ascii="標楷體" w:eastAsia="標楷體" w:hAnsi="標楷體" w:cs="Times New Roman" w:hint="eastAsia"/>
                <w:szCs w:val="24"/>
              </w:rPr>
              <w:t>(</w:t>
            </w:r>
            <w:r w:rsidR="00E42BB2" w:rsidRPr="00465939">
              <w:rPr>
                <w:rFonts w:ascii="標楷體" w:eastAsia="標楷體" w:hAnsi="標楷體" w:cs="Times New Roman" w:hint="eastAsia"/>
                <w:szCs w:val="24"/>
              </w:rPr>
              <w:t>資訊安全管理系統</w:t>
            </w:r>
            <w:r w:rsidR="00465939">
              <w:rPr>
                <w:rFonts w:ascii="標楷體" w:eastAsia="標楷體" w:hAnsi="標楷體" w:cs="Times New Roman" w:hint="eastAsia"/>
                <w:szCs w:val="24"/>
              </w:rPr>
              <w:t>)</w:t>
            </w:r>
            <w:r w:rsidR="00E42BB2" w:rsidRPr="00465939">
              <w:rPr>
                <w:rFonts w:ascii="標楷體" w:eastAsia="標楷體" w:hAnsi="標楷體" w:cs="Times New Roman" w:hint="eastAsia"/>
                <w:szCs w:val="24"/>
              </w:rPr>
              <w:t>規定，落實資訊軟、硬體安全管制與維護，確保資料機密不外</w:t>
            </w:r>
            <w:proofErr w:type="gramStart"/>
            <w:r w:rsidR="00E42BB2" w:rsidRPr="00465939">
              <w:rPr>
                <w:rFonts w:ascii="標楷體" w:eastAsia="標楷體" w:hAnsi="標楷體" w:cs="Times New Roman" w:hint="eastAsia"/>
                <w:szCs w:val="24"/>
              </w:rPr>
              <w:t>洩</w:t>
            </w:r>
            <w:proofErr w:type="gramEnd"/>
            <w:r w:rsidR="00E42BB2" w:rsidRPr="00465939">
              <w:rPr>
                <w:rFonts w:ascii="標楷體" w:eastAsia="標楷體" w:hAnsi="標楷體" w:cs="Times New Roman" w:hint="eastAsia"/>
                <w:szCs w:val="24"/>
              </w:rPr>
              <w:t>。</w:t>
            </w:r>
            <w:proofErr w:type="gramStart"/>
            <w:r w:rsidR="00E42BB2" w:rsidRPr="00465939">
              <w:rPr>
                <w:rFonts w:ascii="標楷體" w:eastAsia="標楷體" w:hAnsi="標楷體" w:cs="Times New Roman" w:hint="eastAsia"/>
                <w:szCs w:val="24"/>
              </w:rPr>
              <w:t>106</w:t>
            </w:r>
            <w:proofErr w:type="gramEnd"/>
            <w:r w:rsidR="00E42BB2" w:rsidRPr="00465939">
              <w:rPr>
                <w:rFonts w:ascii="標楷體" w:eastAsia="標楷體" w:hAnsi="標楷體" w:cs="Times New Roman" w:hint="eastAsia"/>
                <w:szCs w:val="24"/>
              </w:rPr>
              <w:t>年度辦理2次資訊作業內部稽核及1次ISMS資訊安全內部稽核，並於年底通過SGS驗證公司之外部稽核，維持ISO27001:2013證書有效性。</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(5)</w:t>
            </w:r>
            <w:r w:rsidR="00E42BB2" w:rsidRPr="00465939">
              <w:rPr>
                <w:rFonts w:ascii="標楷體" w:eastAsia="標楷體" w:hAnsi="標楷體" w:cs="Times New Roman" w:hint="eastAsia"/>
                <w:szCs w:val="24"/>
              </w:rPr>
              <w:t>為使人員遇重大災害事件可及時回復正常服務，</w:t>
            </w:r>
            <w:proofErr w:type="gramStart"/>
            <w:r w:rsidR="00E42BB2" w:rsidRPr="00465939">
              <w:rPr>
                <w:rFonts w:ascii="標楷體" w:eastAsia="標楷體" w:hAnsi="標楷體" w:cs="Times New Roman" w:hint="eastAsia"/>
                <w:szCs w:val="24"/>
              </w:rPr>
              <w:t>106</w:t>
            </w:r>
            <w:proofErr w:type="gramEnd"/>
            <w:r w:rsidR="00E42BB2" w:rsidRPr="00465939">
              <w:rPr>
                <w:rFonts w:ascii="標楷體" w:eastAsia="標楷體" w:hAnsi="標楷體" w:cs="Times New Roman" w:hint="eastAsia"/>
                <w:szCs w:val="24"/>
              </w:rPr>
              <w:t>年度辦理兩次營運持續演練，分別為虛擬主機故障及公文影像主機故障處理，皆順利演練完成，以維護稅務資訊服務穩定運作。</w:t>
            </w:r>
          </w:p>
          <w:p w:rsidR="00E42BB2" w:rsidRPr="00465939" w:rsidRDefault="00414B12" w:rsidP="00414B12">
            <w:pPr>
              <w:adjustRightInd w:val="0"/>
              <w:snapToGrid w:val="0"/>
              <w:spacing w:line="360" w:lineRule="exact"/>
              <w:ind w:left="692" w:rightChars="50" w:right="120" w:hanging="340"/>
              <w:jc w:val="both"/>
              <w:rPr>
                <w:rFonts w:ascii="標楷體" w:eastAsia="標楷體" w:hAnsi="標楷體"/>
                <w:szCs w:val="24"/>
              </w:rPr>
            </w:pPr>
            <w:r w:rsidRPr="00465939">
              <w:rPr>
                <w:rFonts w:ascii="標楷體" w:eastAsia="標楷體" w:hAnsi="標楷體" w:cs="Times New Roman" w:hint="eastAsia"/>
                <w:szCs w:val="24"/>
              </w:rPr>
              <w:t>(6)</w:t>
            </w:r>
            <w:r w:rsidR="00E42BB2" w:rsidRPr="00465939">
              <w:rPr>
                <w:rFonts w:ascii="標楷體" w:eastAsia="標楷體" w:hAnsi="標楷體" w:cs="Times New Roman" w:hint="eastAsia"/>
                <w:szCs w:val="24"/>
              </w:rPr>
              <w:t>爭取「行政院前瞻基礎建設計畫」之「強化政府基礎</w:t>
            </w:r>
            <w:proofErr w:type="gramStart"/>
            <w:r w:rsidR="00E42BB2" w:rsidRPr="00465939">
              <w:rPr>
                <w:rFonts w:ascii="標楷體" w:eastAsia="標楷體" w:hAnsi="標楷體" w:cs="Times New Roman" w:hint="eastAsia"/>
                <w:szCs w:val="24"/>
              </w:rPr>
              <w:t>機關資安防護</w:t>
            </w:r>
            <w:proofErr w:type="gramEnd"/>
            <w:r w:rsidR="00E42BB2" w:rsidRPr="00465939">
              <w:rPr>
                <w:rFonts w:ascii="標楷體" w:eastAsia="標楷體" w:hAnsi="標楷體" w:cs="Times New Roman" w:hint="eastAsia"/>
                <w:szCs w:val="24"/>
              </w:rPr>
              <w:t>及區域聯防」建設經費，總經費為15,730,000元，</w:t>
            </w:r>
            <w:proofErr w:type="gramStart"/>
            <w:r w:rsidR="00E42BB2" w:rsidRPr="00465939">
              <w:rPr>
                <w:rFonts w:ascii="標楷體" w:eastAsia="標楷體" w:hAnsi="標楷體" w:cs="Times New Roman" w:hint="eastAsia"/>
                <w:szCs w:val="24"/>
              </w:rPr>
              <w:t>汰</w:t>
            </w:r>
            <w:proofErr w:type="gramEnd"/>
            <w:r w:rsidR="00E42BB2" w:rsidRPr="00465939">
              <w:rPr>
                <w:rFonts w:ascii="標楷體" w:eastAsia="標楷體" w:hAnsi="標楷體" w:cs="Times New Roman" w:hint="eastAsia"/>
                <w:szCs w:val="24"/>
              </w:rPr>
              <w:t>換資訊軟硬體設備、</w:t>
            </w:r>
            <w:proofErr w:type="gramStart"/>
            <w:r w:rsidR="00E42BB2" w:rsidRPr="00465939">
              <w:rPr>
                <w:rFonts w:ascii="標楷體" w:eastAsia="標楷體" w:hAnsi="標楷體" w:cs="Times New Roman" w:hint="eastAsia"/>
                <w:szCs w:val="24"/>
              </w:rPr>
              <w:t>強化資安端點</w:t>
            </w:r>
            <w:proofErr w:type="gramEnd"/>
            <w:r w:rsidR="00E42BB2" w:rsidRPr="00465939">
              <w:rPr>
                <w:rFonts w:ascii="標楷體" w:eastAsia="標楷體" w:hAnsi="標楷體" w:cs="Times New Roman" w:hint="eastAsia"/>
                <w:szCs w:val="24"/>
              </w:rPr>
              <w:t>防護及配合導入政府組態基準，以</w:t>
            </w:r>
            <w:proofErr w:type="gramStart"/>
            <w:r w:rsidR="00E42BB2" w:rsidRPr="00465939">
              <w:rPr>
                <w:rFonts w:ascii="標楷體" w:eastAsia="標楷體" w:hAnsi="標楷體" w:cs="Times New Roman" w:hint="eastAsia"/>
                <w:szCs w:val="24"/>
              </w:rPr>
              <w:t>完備資安基礎</w:t>
            </w:r>
            <w:proofErr w:type="gramEnd"/>
            <w:r w:rsidR="00E42BB2" w:rsidRPr="00465939">
              <w:rPr>
                <w:rFonts w:ascii="標楷體" w:eastAsia="標楷體" w:hAnsi="標楷體" w:cs="Times New Roman" w:hint="eastAsia"/>
                <w:szCs w:val="24"/>
              </w:rPr>
              <w:t>建設，提供穩定資訊作業環境。</w:t>
            </w:r>
          </w:p>
          <w:p w:rsidR="00E42BB2" w:rsidRPr="00465939" w:rsidRDefault="00E42BB2" w:rsidP="00F34C00">
            <w:pPr>
              <w:pStyle w:val="002-11"/>
              <w:adjustRightInd w:val="0"/>
              <w:spacing w:line="360" w:lineRule="exact"/>
              <w:ind w:left="120" w:right="120" w:firstLineChars="0" w:firstLine="0"/>
              <w:rPr>
                <w:color w:val="auto"/>
                <w:szCs w:val="24"/>
              </w:rPr>
            </w:pPr>
            <w:r w:rsidRPr="00465939">
              <w:rPr>
                <w:rFonts w:hint="eastAsia"/>
                <w:color w:val="auto"/>
                <w:szCs w:val="24"/>
              </w:rPr>
              <w:t>4.辦理稅款銷號作業</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proofErr w:type="gramStart"/>
            <w:r w:rsidR="00E42BB2" w:rsidRPr="00465939">
              <w:rPr>
                <w:rFonts w:ascii="標楷體" w:eastAsia="標楷體" w:hAnsi="標楷體" w:cs="Times New Roman" w:hint="eastAsia"/>
                <w:szCs w:val="24"/>
              </w:rPr>
              <w:t>繳款書銷號</w:t>
            </w:r>
            <w:proofErr w:type="gramEnd"/>
            <w:r w:rsidR="00E42BB2" w:rsidRPr="00465939">
              <w:rPr>
                <w:rFonts w:ascii="標楷體" w:eastAsia="標楷體" w:hAnsi="標楷體" w:cs="Times New Roman" w:hint="eastAsia"/>
                <w:szCs w:val="24"/>
              </w:rPr>
              <w:t>計3,229,658</w:t>
            </w:r>
            <w:r w:rsidR="00E42BB2" w:rsidRPr="00465939">
              <w:rPr>
                <w:rFonts w:ascii="標楷體" w:eastAsia="標楷體" w:hAnsi="標楷體" w:cs="Times New Roman"/>
                <w:szCs w:val="24"/>
              </w:rPr>
              <w:t>件</w:t>
            </w:r>
            <w:r w:rsidR="00E42BB2" w:rsidRPr="00465939">
              <w:rPr>
                <w:rFonts w:ascii="標楷體" w:eastAsia="標楷體" w:hAnsi="標楷體" w:cs="Times New Roman" w:hint="eastAsia"/>
                <w:szCs w:val="24"/>
              </w:rPr>
              <w:t>。</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E42BB2" w:rsidRPr="00465939">
              <w:rPr>
                <w:rFonts w:ascii="標楷體" w:eastAsia="標楷體" w:hAnsi="標楷體" w:cs="Times New Roman" w:hint="eastAsia"/>
                <w:szCs w:val="24"/>
              </w:rPr>
              <w:t>銷號異常案件處理計24,877件。</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E42BB2" w:rsidRPr="00465939">
              <w:rPr>
                <w:rFonts w:ascii="標楷體" w:eastAsia="標楷體" w:hAnsi="標楷體" w:cs="Times New Roman" w:hint="eastAsia"/>
                <w:szCs w:val="24"/>
              </w:rPr>
              <w:t>登錄高雄市無條碼繳款書計711件。</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(4)</w:t>
            </w:r>
            <w:r w:rsidR="00E42BB2" w:rsidRPr="00465939">
              <w:rPr>
                <w:rFonts w:ascii="標楷體" w:eastAsia="標楷體" w:hAnsi="標楷體" w:cs="Times New Roman" w:hint="eastAsia"/>
                <w:szCs w:val="24"/>
              </w:rPr>
              <w:t>代為處理外縣市稅款資料計8件。</w:t>
            </w:r>
          </w:p>
          <w:p w:rsidR="00E42BB2" w:rsidRPr="00465939" w:rsidRDefault="00E42BB2" w:rsidP="00F34C00">
            <w:pPr>
              <w:snapToGrid w:val="0"/>
              <w:spacing w:line="360" w:lineRule="exact"/>
              <w:ind w:left="120" w:right="120"/>
              <w:rPr>
                <w:rFonts w:ascii="標楷體" w:eastAsia="標楷體" w:hAnsi="標楷體"/>
                <w:szCs w:val="24"/>
              </w:rPr>
            </w:pPr>
            <w:r w:rsidRPr="00465939">
              <w:rPr>
                <w:rFonts w:ascii="標楷體" w:eastAsia="標楷體" w:hAnsi="標楷體" w:hint="eastAsia"/>
                <w:szCs w:val="24"/>
              </w:rPr>
              <w:t>5.辦公室自動化作業及資訊互動</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lastRenderedPageBreak/>
              <w:t>(1)</w:t>
            </w:r>
            <w:r w:rsidR="00E42BB2" w:rsidRPr="00465939">
              <w:rPr>
                <w:rFonts w:ascii="標楷體" w:eastAsia="標楷體" w:hAnsi="標楷體" w:cs="Times New Roman" w:hint="eastAsia"/>
                <w:szCs w:val="24"/>
              </w:rPr>
              <w:t>推動辦公OA自動化，整合相關業務，落實無紙化政策，如財稅內網、公文</w:t>
            </w:r>
            <w:proofErr w:type="gramStart"/>
            <w:r w:rsidR="00E42BB2" w:rsidRPr="00465939">
              <w:rPr>
                <w:rFonts w:ascii="標楷體" w:eastAsia="標楷體" w:hAnsi="標楷體" w:cs="Times New Roman" w:hint="eastAsia"/>
                <w:szCs w:val="24"/>
              </w:rPr>
              <w:t>線上簽核暨</w:t>
            </w:r>
            <w:proofErr w:type="gramEnd"/>
            <w:r w:rsidR="00E42BB2" w:rsidRPr="00465939">
              <w:rPr>
                <w:rFonts w:ascii="標楷體" w:eastAsia="標楷體" w:hAnsi="標楷體" w:cs="Times New Roman" w:hint="eastAsia"/>
                <w:szCs w:val="24"/>
              </w:rPr>
              <w:t>管理、公文影像暨檔案管理、電子簽核、電子公文收發、人事差假、薪資等系統，106年</w:t>
            </w:r>
            <w:proofErr w:type="gramStart"/>
            <w:r w:rsidR="00E42BB2" w:rsidRPr="00465939">
              <w:rPr>
                <w:rFonts w:ascii="標楷體" w:eastAsia="標楷體" w:hAnsi="標楷體" w:cs="Times New Roman" w:hint="eastAsia"/>
                <w:szCs w:val="24"/>
              </w:rPr>
              <w:t>公文線上簽</w:t>
            </w:r>
            <w:proofErr w:type="gramEnd"/>
            <w:r w:rsidR="00E42BB2" w:rsidRPr="00465939">
              <w:rPr>
                <w:rFonts w:ascii="標楷體" w:eastAsia="標楷體" w:hAnsi="標楷體" w:cs="Times New Roman" w:hint="eastAsia"/>
                <w:szCs w:val="24"/>
              </w:rPr>
              <w:t>核總計215,329件，全</w:t>
            </w:r>
            <w:proofErr w:type="gramStart"/>
            <w:r w:rsidR="00E42BB2" w:rsidRPr="00465939">
              <w:rPr>
                <w:rFonts w:ascii="標楷體" w:eastAsia="標楷體" w:hAnsi="標楷體" w:cs="Times New Roman" w:hint="eastAsia"/>
                <w:szCs w:val="24"/>
              </w:rPr>
              <w:t>機關線上簽</w:t>
            </w:r>
            <w:proofErr w:type="gramEnd"/>
            <w:r w:rsidR="00E42BB2" w:rsidRPr="00465939">
              <w:rPr>
                <w:rFonts w:ascii="標楷體" w:eastAsia="標楷體" w:hAnsi="標楷體" w:cs="Times New Roman" w:hint="eastAsia"/>
                <w:szCs w:val="24"/>
              </w:rPr>
              <w:t>核比率達90.44%。</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E42BB2" w:rsidRPr="00465939">
              <w:rPr>
                <w:rFonts w:ascii="標楷體" w:eastAsia="標楷體" w:hAnsi="標楷體" w:cs="Times New Roman" w:hint="eastAsia"/>
                <w:szCs w:val="24"/>
              </w:rPr>
              <w:t>推廣財稅內網便利貼功能，強化資訊傳遞功能，提昇行政效率，促進</w:t>
            </w:r>
            <w:proofErr w:type="gramStart"/>
            <w:r w:rsidR="00E42BB2" w:rsidRPr="00465939">
              <w:rPr>
                <w:rFonts w:ascii="標楷體" w:eastAsia="標楷體" w:hAnsi="標楷體" w:cs="Times New Roman" w:hint="eastAsia"/>
                <w:szCs w:val="24"/>
              </w:rPr>
              <w:t>ｅ</w:t>
            </w:r>
            <w:proofErr w:type="gramEnd"/>
            <w:r w:rsidR="00E42BB2" w:rsidRPr="00465939">
              <w:rPr>
                <w:rFonts w:ascii="標楷體" w:eastAsia="標楷體" w:hAnsi="標楷體" w:cs="Times New Roman" w:hint="eastAsia"/>
                <w:szCs w:val="24"/>
              </w:rPr>
              <w:t>化普及。</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r w:rsidR="00E42BB2" w:rsidRPr="00465939">
              <w:rPr>
                <w:rFonts w:ascii="標楷體" w:eastAsia="標楷體" w:hAnsi="標楷體" w:cs="Times New Roman" w:hint="eastAsia"/>
                <w:szCs w:val="24"/>
              </w:rPr>
              <w:t>推廣內網知識管理系統之應用，有利同仁熟悉各項稅務操作流程、資訊作業相關規定及充實專業知識。</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(4)</w:t>
            </w:r>
            <w:r w:rsidR="00E42BB2" w:rsidRPr="00465939">
              <w:rPr>
                <w:rFonts w:ascii="標楷體" w:eastAsia="標楷體" w:hAnsi="標楷體" w:cs="Times New Roman" w:hint="eastAsia"/>
                <w:szCs w:val="24"/>
              </w:rPr>
              <w:t>為強化無紙化作業之推廣，於各單位加裝掃描套件於網路影印機上，以簡化公文傳閱及減少影印保留之公文紙張。</w:t>
            </w:r>
          </w:p>
          <w:p w:rsidR="008106E9" w:rsidRDefault="007B42E1" w:rsidP="008561D0">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(5)</w:t>
            </w:r>
            <w:r w:rsidR="00E42BB2" w:rsidRPr="00465939">
              <w:rPr>
                <w:rFonts w:ascii="標楷體" w:eastAsia="標楷體" w:hAnsi="標楷體" w:cs="Times New Roman" w:hint="eastAsia"/>
                <w:szCs w:val="24"/>
              </w:rPr>
              <w:t>為落實資訊安全，於內、</w:t>
            </w:r>
            <w:proofErr w:type="gramStart"/>
            <w:r w:rsidR="00E42BB2" w:rsidRPr="00465939">
              <w:rPr>
                <w:rFonts w:ascii="標楷體" w:eastAsia="標楷體" w:hAnsi="標楷體" w:cs="Times New Roman" w:hint="eastAsia"/>
                <w:szCs w:val="24"/>
              </w:rPr>
              <w:t>外網分別</w:t>
            </w:r>
            <w:proofErr w:type="gramEnd"/>
            <w:r w:rsidR="00E42BB2" w:rsidRPr="00465939">
              <w:rPr>
                <w:rFonts w:ascii="標楷體" w:eastAsia="標楷體" w:hAnsi="標楷體" w:cs="Times New Roman" w:hint="eastAsia"/>
                <w:szCs w:val="24"/>
              </w:rPr>
              <w:t>建立網路磁碟，提供同仁資料之存放及交換運用，以提升訊息傳遞之安全與效率。</w:t>
            </w:r>
          </w:p>
          <w:p w:rsidR="0004593D" w:rsidRPr="00465939" w:rsidRDefault="0004593D" w:rsidP="008561D0">
            <w:pPr>
              <w:adjustRightInd w:val="0"/>
              <w:snapToGrid w:val="0"/>
              <w:spacing w:line="360" w:lineRule="exact"/>
              <w:ind w:left="692" w:rightChars="50" w:right="120" w:hanging="340"/>
              <w:jc w:val="both"/>
              <w:rPr>
                <w:rFonts w:ascii="標楷體" w:eastAsia="標楷體" w:hAnsi="標楷體" w:cs="Times New Roman"/>
                <w:szCs w:val="24"/>
              </w:rPr>
            </w:pPr>
          </w:p>
          <w:p w:rsidR="00E42BB2" w:rsidRPr="00465939" w:rsidRDefault="00E42BB2" w:rsidP="00414B12">
            <w:pPr>
              <w:pStyle w:val="002-11"/>
              <w:adjustRightInd w:val="0"/>
              <w:spacing w:line="360" w:lineRule="exact"/>
              <w:ind w:left="120" w:right="120" w:firstLineChars="0" w:firstLine="0"/>
              <w:rPr>
                <w:szCs w:val="24"/>
              </w:rPr>
            </w:pPr>
            <w:r w:rsidRPr="00465939">
              <w:rPr>
                <w:rFonts w:hint="eastAsia"/>
                <w:color w:val="auto"/>
                <w:szCs w:val="24"/>
              </w:rPr>
              <w:t>1.審慎處理違章案件，以確保受處分人權益及維護租稅公平</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E42BB2" w:rsidRPr="00465939">
              <w:rPr>
                <w:rFonts w:ascii="標楷體" w:eastAsia="標楷體" w:hAnsi="標楷體" w:cs="Times New Roman" w:hint="eastAsia"/>
                <w:szCs w:val="24"/>
              </w:rPr>
              <w:t>違章</w:t>
            </w:r>
            <w:proofErr w:type="gramStart"/>
            <w:r w:rsidR="00E42BB2" w:rsidRPr="00465939">
              <w:rPr>
                <w:rFonts w:ascii="標楷體" w:eastAsia="標楷體" w:hAnsi="標楷體" w:cs="Times New Roman" w:hint="eastAsia"/>
                <w:szCs w:val="24"/>
              </w:rPr>
              <w:t>案件均由審理</w:t>
            </w:r>
            <w:proofErr w:type="gramEnd"/>
            <w:r w:rsidR="00E42BB2" w:rsidRPr="00465939">
              <w:rPr>
                <w:rFonts w:ascii="標楷體" w:eastAsia="標楷體" w:hAnsi="標楷體" w:cs="Times New Roman" w:hint="eastAsia"/>
                <w:szCs w:val="24"/>
              </w:rPr>
              <w:t>人員充分審視違章證據，並依證據法則認定事實，依法審慎處理，以減少受處分人對違章裁罰疑慮</w:t>
            </w:r>
            <w:proofErr w:type="gramStart"/>
            <w:r w:rsidR="00E42BB2" w:rsidRPr="00465939">
              <w:rPr>
                <w:rFonts w:ascii="標楷體" w:eastAsia="標楷體" w:hAnsi="標楷體" w:cs="Times New Roman" w:hint="eastAsia"/>
                <w:szCs w:val="24"/>
              </w:rPr>
              <w:t>及疏解訟</w:t>
            </w:r>
            <w:proofErr w:type="gramEnd"/>
            <w:r w:rsidR="00E42BB2" w:rsidRPr="00465939">
              <w:rPr>
                <w:rFonts w:ascii="標楷體" w:eastAsia="標楷體" w:hAnsi="標楷體" w:cs="Times New Roman" w:hint="eastAsia"/>
                <w:szCs w:val="24"/>
              </w:rPr>
              <w:t>源。</w:t>
            </w:r>
            <w:proofErr w:type="gramStart"/>
            <w:r w:rsidR="00E42BB2" w:rsidRPr="00465939">
              <w:rPr>
                <w:rFonts w:ascii="標楷體" w:eastAsia="標楷體" w:hAnsi="標楷體" w:cs="Times New Roman" w:hint="eastAsia"/>
                <w:szCs w:val="24"/>
              </w:rPr>
              <w:t>106</w:t>
            </w:r>
            <w:proofErr w:type="gramEnd"/>
            <w:r w:rsidR="00E42BB2" w:rsidRPr="00465939">
              <w:rPr>
                <w:rFonts w:ascii="標楷體" w:eastAsia="標楷體" w:hAnsi="標楷體" w:cs="Times New Roman" w:hint="eastAsia"/>
                <w:szCs w:val="24"/>
              </w:rPr>
              <w:t>年度受理違章案件15,253件，已審理結案15,253件，</w:t>
            </w:r>
            <w:proofErr w:type="gramStart"/>
            <w:r w:rsidR="00E42BB2" w:rsidRPr="00465939">
              <w:rPr>
                <w:rFonts w:ascii="標楷體" w:eastAsia="標楷體" w:hAnsi="標楷體" w:cs="Times New Roman" w:hint="eastAsia"/>
                <w:szCs w:val="24"/>
              </w:rPr>
              <w:t>辦結率達</w:t>
            </w:r>
            <w:proofErr w:type="gramEnd"/>
            <w:r w:rsidR="00E42BB2" w:rsidRPr="00465939">
              <w:rPr>
                <w:rFonts w:ascii="標楷體" w:eastAsia="標楷體" w:hAnsi="標楷體" w:cs="Times New Roman" w:hint="eastAsia"/>
                <w:szCs w:val="24"/>
              </w:rPr>
              <w:t>100%。</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r w:rsidR="00E42BB2" w:rsidRPr="00465939">
              <w:rPr>
                <w:rFonts w:ascii="標楷體" w:eastAsia="標楷體" w:hAnsi="標楷體" w:cs="Times New Roman" w:hint="eastAsia"/>
                <w:szCs w:val="24"/>
              </w:rPr>
              <w:t>對審理確定之違章</w:t>
            </w:r>
            <w:proofErr w:type="gramStart"/>
            <w:r w:rsidR="00E42BB2" w:rsidRPr="00465939">
              <w:rPr>
                <w:rFonts w:ascii="標楷體" w:eastAsia="標楷體" w:hAnsi="標楷體" w:cs="Times New Roman" w:hint="eastAsia"/>
                <w:szCs w:val="24"/>
              </w:rPr>
              <w:t>案件均填具</w:t>
            </w:r>
            <w:proofErr w:type="gramEnd"/>
            <w:r w:rsidR="00E42BB2" w:rsidRPr="00465939">
              <w:rPr>
                <w:rFonts w:ascii="標楷體" w:eastAsia="標楷體" w:hAnsi="標楷體" w:cs="Times New Roman" w:hint="eastAsia"/>
                <w:szCs w:val="24"/>
              </w:rPr>
              <w:t>審查報告書及裁處書，層轉審核；另對於簡易違章案件，以裁處書兼代審查報告書，以提升行政效率。</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szCs w:val="24"/>
              </w:rPr>
            </w:pPr>
            <w:r w:rsidRPr="00465939">
              <w:rPr>
                <w:rFonts w:ascii="標楷體" w:eastAsia="標楷體" w:hAnsi="標楷體" w:cs="Times New Roman" w:hint="eastAsia"/>
                <w:szCs w:val="24"/>
              </w:rPr>
              <w:t>(3)</w:t>
            </w:r>
            <w:r w:rsidR="00E42BB2" w:rsidRPr="00465939">
              <w:rPr>
                <w:rFonts w:ascii="標楷體" w:eastAsia="標楷體" w:hAnsi="標楷體" w:cs="Times New Roman" w:hint="eastAsia"/>
                <w:szCs w:val="24"/>
              </w:rPr>
              <w:t>漏稅額在20萬元以上，應處罰鍰50萬元以上</w:t>
            </w:r>
            <w:proofErr w:type="gramStart"/>
            <w:r w:rsidR="00E42BB2" w:rsidRPr="00465939">
              <w:rPr>
                <w:rFonts w:ascii="標楷體" w:eastAsia="標楷體" w:hAnsi="標楷體" w:cs="Times New Roman" w:hint="eastAsia"/>
                <w:szCs w:val="24"/>
              </w:rPr>
              <w:t>﹙</w:t>
            </w:r>
            <w:proofErr w:type="gramEnd"/>
            <w:r w:rsidR="00E42BB2" w:rsidRPr="00465939">
              <w:rPr>
                <w:rFonts w:ascii="標楷體" w:eastAsia="標楷體" w:hAnsi="標楷體" w:cs="Times New Roman" w:hint="eastAsia"/>
                <w:szCs w:val="24"/>
              </w:rPr>
              <w:t>使用牌照稅案件除外</w:t>
            </w:r>
            <w:proofErr w:type="gramStart"/>
            <w:r w:rsidR="00E42BB2" w:rsidRPr="00465939">
              <w:rPr>
                <w:rFonts w:ascii="標楷體" w:eastAsia="標楷體" w:hAnsi="標楷體" w:cs="Times New Roman" w:hint="eastAsia"/>
                <w:szCs w:val="24"/>
              </w:rPr>
              <w:t>﹚</w:t>
            </w:r>
            <w:proofErr w:type="gramEnd"/>
            <w:r w:rsidR="00E42BB2" w:rsidRPr="00465939">
              <w:rPr>
                <w:rFonts w:ascii="標楷體" w:eastAsia="標楷體" w:hAnsi="標楷體" w:cs="Times New Roman" w:hint="eastAsia"/>
                <w:szCs w:val="24"/>
              </w:rPr>
              <w:t>之違章案件，</w:t>
            </w:r>
            <w:proofErr w:type="gramStart"/>
            <w:r w:rsidR="00E42BB2" w:rsidRPr="00465939">
              <w:rPr>
                <w:rFonts w:ascii="標楷體" w:eastAsia="標楷體" w:hAnsi="標楷體" w:cs="Times New Roman" w:hint="eastAsia"/>
                <w:szCs w:val="24"/>
              </w:rPr>
              <w:t>均提送裁</w:t>
            </w:r>
            <w:proofErr w:type="gramEnd"/>
            <w:r w:rsidR="00E42BB2" w:rsidRPr="00465939">
              <w:rPr>
                <w:rFonts w:ascii="標楷體" w:eastAsia="標楷體" w:hAnsi="標楷體" w:cs="Times New Roman" w:hint="eastAsia"/>
                <w:szCs w:val="24"/>
              </w:rPr>
              <w:t>罰審議小組審議，並按審議決定製作裁處書。</w:t>
            </w:r>
            <w:proofErr w:type="gramStart"/>
            <w:r w:rsidR="00E42BB2" w:rsidRPr="00465939">
              <w:rPr>
                <w:rFonts w:ascii="標楷體" w:eastAsia="標楷體" w:hAnsi="標楷體" w:cs="Times New Roman" w:hint="eastAsia"/>
                <w:szCs w:val="24"/>
              </w:rPr>
              <w:t>106</w:t>
            </w:r>
            <w:proofErr w:type="gramEnd"/>
            <w:r w:rsidR="00E42BB2" w:rsidRPr="00465939">
              <w:rPr>
                <w:rFonts w:ascii="標楷體" w:eastAsia="標楷體" w:hAnsi="標楷體" w:cs="Times New Roman" w:hint="eastAsia"/>
                <w:szCs w:val="24"/>
              </w:rPr>
              <w:t>年度</w:t>
            </w:r>
            <w:proofErr w:type="gramStart"/>
            <w:r w:rsidR="00E42BB2" w:rsidRPr="00465939">
              <w:rPr>
                <w:rFonts w:ascii="標楷體" w:eastAsia="標楷體" w:hAnsi="標楷體" w:cs="Times New Roman" w:hint="eastAsia"/>
                <w:szCs w:val="24"/>
              </w:rPr>
              <w:t>提送裁罰</w:t>
            </w:r>
            <w:proofErr w:type="gramEnd"/>
            <w:r w:rsidR="00E42BB2" w:rsidRPr="00465939">
              <w:rPr>
                <w:rFonts w:ascii="標楷體" w:eastAsia="標楷體" w:hAnsi="標楷體" w:cs="Times New Roman" w:hint="eastAsia"/>
                <w:szCs w:val="24"/>
              </w:rPr>
              <w:t>審議小組審議案件計6件，已決議通過並作成裁罰處分。</w:t>
            </w:r>
          </w:p>
          <w:p w:rsidR="00E42BB2" w:rsidRPr="00465939" w:rsidRDefault="00E42BB2" w:rsidP="00414B12">
            <w:pPr>
              <w:pStyle w:val="002-11"/>
              <w:adjustRightInd w:val="0"/>
              <w:spacing w:line="360" w:lineRule="exact"/>
              <w:ind w:left="360" w:right="120"/>
              <w:rPr>
                <w:szCs w:val="24"/>
              </w:rPr>
            </w:pPr>
            <w:r w:rsidRPr="00465939">
              <w:rPr>
                <w:rFonts w:hint="eastAsia"/>
                <w:color w:val="auto"/>
                <w:szCs w:val="24"/>
              </w:rPr>
              <w:t>2.加強違章罰鍰案件之送達催繳及移送行政執行分署強制執行，以提高罰鍰徵起績效。</w:t>
            </w:r>
            <w:proofErr w:type="gramStart"/>
            <w:r w:rsidRPr="00465939">
              <w:rPr>
                <w:rFonts w:hint="eastAsia"/>
                <w:color w:val="auto"/>
                <w:szCs w:val="24"/>
              </w:rPr>
              <w:t>106</w:t>
            </w:r>
            <w:proofErr w:type="gramEnd"/>
            <w:r w:rsidRPr="00465939">
              <w:rPr>
                <w:rFonts w:hint="eastAsia"/>
                <w:color w:val="auto"/>
                <w:szCs w:val="24"/>
              </w:rPr>
              <w:t>年度違章罰鍰繳納件數計8,359件，罰鍰實徵數計3,930萬元。</w:t>
            </w:r>
          </w:p>
          <w:p w:rsidR="00E42BB2" w:rsidRPr="00465939" w:rsidRDefault="00E42BB2" w:rsidP="00414B12">
            <w:pPr>
              <w:pStyle w:val="002-11"/>
              <w:adjustRightInd w:val="0"/>
              <w:spacing w:line="360" w:lineRule="exact"/>
              <w:ind w:left="360" w:right="120"/>
              <w:rPr>
                <w:color w:val="auto"/>
                <w:szCs w:val="24"/>
              </w:rPr>
            </w:pPr>
            <w:r w:rsidRPr="00465939">
              <w:rPr>
                <w:rFonts w:hint="eastAsia"/>
                <w:color w:val="auto"/>
                <w:szCs w:val="24"/>
              </w:rPr>
              <w:t>3.審慎辦理行政救濟案件，以維護納稅人權益</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proofErr w:type="gramStart"/>
            <w:r w:rsidR="00E42BB2" w:rsidRPr="00465939">
              <w:rPr>
                <w:rFonts w:ascii="標楷體" w:eastAsia="標楷體" w:hAnsi="標楷體" w:cs="Times New Roman" w:hint="eastAsia"/>
                <w:szCs w:val="24"/>
              </w:rPr>
              <w:t>106</w:t>
            </w:r>
            <w:proofErr w:type="gramEnd"/>
            <w:r w:rsidR="00E42BB2" w:rsidRPr="00465939">
              <w:rPr>
                <w:rFonts w:ascii="標楷體" w:eastAsia="標楷體" w:hAnsi="標楷體" w:cs="Times New Roman" w:hint="eastAsia"/>
                <w:szCs w:val="24"/>
              </w:rPr>
              <w:t>年度受理復查案計116件，已作成復查決定書計111件</w:t>
            </w:r>
            <w:r w:rsidR="00465939">
              <w:rPr>
                <w:rFonts w:ascii="標楷體" w:eastAsia="標楷體" w:hAnsi="標楷體" w:cs="Times New Roman" w:hint="eastAsia"/>
                <w:szCs w:val="24"/>
              </w:rPr>
              <w:t>(</w:t>
            </w:r>
            <w:r w:rsidR="00E42BB2" w:rsidRPr="00465939">
              <w:rPr>
                <w:rFonts w:ascii="標楷體" w:eastAsia="標楷體" w:hAnsi="標楷體" w:cs="Times New Roman" w:hint="eastAsia"/>
                <w:szCs w:val="24"/>
              </w:rPr>
              <w:t>含105年受理結轉16件</w:t>
            </w:r>
            <w:r w:rsidR="00465939">
              <w:rPr>
                <w:rFonts w:ascii="標楷體" w:eastAsia="標楷體" w:hAnsi="標楷體" w:cs="Times New Roman" w:hint="eastAsia"/>
                <w:szCs w:val="24"/>
              </w:rPr>
              <w:t>)</w:t>
            </w:r>
            <w:r w:rsidR="00E42BB2" w:rsidRPr="00465939">
              <w:rPr>
                <w:rFonts w:ascii="標楷體" w:eastAsia="標楷體" w:hAnsi="標楷體" w:cs="Times New Roman" w:hint="eastAsia"/>
                <w:szCs w:val="24"/>
              </w:rPr>
              <w:t>。</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proofErr w:type="gramStart"/>
            <w:r w:rsidR="00E42BB2" w:rsidRPr="00465939">
              <w:rPr>
                <w:rFonts w:ascii="標楷體" w:eastAsia="標楷體" w:hAnsi="標楷體" w:cs="Times New Roman" w:hint="eastAsia"/>
                <w:szCs w:val="24"/>
              </w:rPr>
              <w:t>106</w:t>
            </w:r>
            <w:proofErr w:type="gramEnd"/>
            <w:r w:rsidR="00E42BB2" w:rsidRPr="00465939">
              <w:rPr>
                <w:rFonts w:ascii="標楷體" w:eastAsia="標楷體" w:hAnsi="標楷體" w:cs="Times New Roman" w:hint="eastAsia"/>
                <w:szCs w:val="24"/>
              </w:rPr>
              <w:t>年度提起訴願案計64件，提起行政訴訟案</w:t>
            </w:r>
            <w:r w:rsidR="00465939">
              <w:rPr>
                <w:rFonts w:ascii="標楷體" w:eastAsia="標楷體" w:hAnsi="標楷體" w:cs="Times New Roman" w:hint="eastAsia"/>
                <w:szCs w:val="24"/>
              </w:rPr>
              <w:t>(</w:t>
            </w:r>
            <w:r w:rsidR="00E42BB2" w:rsidRPr="00465939">
              <w:rPr>
                <w:rFonts w:ascii="標楷體" w:eastAsia="標楷體" w:hAnsi="標楷體" w:cs="Times New Roman" w:hint="eastAsia"/>
                <w:szCs w:val="24"/>
              </w:rPr>
              <w:t>含上訴審</w:t>
            </w:r>
            <w:r w:rsidR="00465939">
              <w:rPr>
                <w:rFonts w:ascii="標楷體" w:eastAsia="標楷體" w:hAnsi="標楷體" w:cs="Times New Roman" w:hint="eastAsia"/>
                <w:szCs w:val="24"/>
              </w:rPr>
              <w:t>)</w:t>
            </w:r>
            <w:r w:rsidR="00E42BB2" w:rsidRPr="00465939">
              <w:rPr>
                <w:rFonts w:ascii="標楷體" w:eastAsia="標楷體" w:hAnsi="標楷體" w:cs="Times New Roman" w:hint="eastAsia"/>
                <w:szCs w:val="24"/>
              </w:rPr>
              <w:t>計26件。</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szCs w:val="24"/>
              </w:rPr>
            </w:pPr>
            <w:r w:rsidRPr="00465939">
              <w:rPr>
                <w:rFonts w:ascii="標楷體" w:eastAsia="標楷體" w:hAnsi="標楷體" w:cs="Times New Roman" w:hint="eastAsia"/>
                <w:szCs w:val="24"/>
              </w:rPr>
              <w:t>(3)</w:t>
            </w:r>
            <w:r w:rsidR="00E42BB2" w:rsidRPr="00465939">
              <w:rPr>
                <w:rFonts w:ascii="標楷體" w:eastAsia="標楷體" w:hAnsi="標楷體" w:cs="Times New Roman" w:hint="eastAsia"/>
                <w:szCs w:val="24"/>
              </w:rPr>
              <w:t>復查案件經輔導溝通後，主動撤回復查申請者計24件。</w:t>
            </w:r>
          </w:p>
          <w:p w:rsidR="00E42BB2" w:rsidRPr="00465939" w:rsidRDefault="00E42BB2" w:rsidP="00414B12">
            <w:pPr>
              <w:pStyle w:val="002-11"/>
              <w:adjustRightInd w:val="0"/>
              <w:spacing w:line="360" w:lineRule="exact"/>
              <w:ind w:left="360" w:right="120"/>
              <w:rPr>
                <w:color w:val="auto"/>
                <w:szCs w:val="24"/>
              </w:rPr>
            </w:pPr>
            <w:r w:rsidRPr="00465939">
              <w:rPr>
                <w:rFonts w:hint="eastAsia"/>
                <w:color w:val="auto"/>
                <w:szCs w:val="24"/>
              </w:rPr>
              <w:t>4.妥慎受理、列管民眾檢舉逃漏稅案件</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(1)</w:t>
            </w:r>
            <w:r w:rsidR="00E42BB2" w:rsidRPr="00465939">
              <w:rPr>
                <w:rFonts w:ascii="標楷體" w:eastAsia="標楷體" w:hAnsi="標楷體" w:cs="Times New Roman" w:hint="eastAsia"/>
                <w:szCs w:val="24"/>
              </w:rPr>
              <w:t>檢舉</w:t>
            </w:r>
            <w:proofErr w:type="gramStart"/>
            <w:r w:rsidR="00E42BB2" w:rsidRPr="00465939">
              <w:rPr>
                <w:rFonts w:ascii="標楷體" w:eastAsia="標楷體" w:hAnsi="標楷體" w:cs="Times New Roman" w:hint="eastAsia"/>
                <w:szCs w:val="24"/>
              </w:rPr>
              <w:t>案件均由專人</w:t>
            </w:r>
            <w:proofErr w:type="gramEnd"/>
            <w:r w:rsidR="00E42BB2" w:rsidRPr="00465939">
              <w:rPr>
                <w:rFonts w:ascii="標楷體" w:eastAsia="標楷體" w:hAnsi="標楷體" w:cs="Times New Roman" w:hint="eastAsia"/>
                <w:szCs w:val="24"/>
              </w:rPr>
              <w:t>管制並以密件處理，檢舉人身分資料由專人登記密封後，再派由承辦人辦理查核，確保檢舉人之權益。</w:t>
            </w:r>
          </w:p>
          <w:p w:rsidR="00E42BB2"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(2)</w:t>
            </w:r>
            <w:proofErr w:type="gramStart"/>
            <w:r w:rsidR="00E42BB2" w:rsidRPr="00465939">
              <w:rPr>
                <w:rFonts w:ascii="標楷體" w:eastAsia="標楷體" w:hAnsi="標楷體" w:cs="Times New Roman" w:hint="eastAsia"/>
                <w:szCs w:val="24"/>
              </w:rPr>
              <w:t>106</w:t>
            </w:r>
            <w:proofErr w:type="gramEnd"/>
            <w:r w:rsidR="00E42BB2" w:rsidRPr="00465939">
              <w:rPr>
                <w:rFonts w:ascii="標楷體" w:eastAsia="標楷體" w:hAnsi="標楷體" w:cs="Times New Roman" w:hint="eastAsia"/>
                <w:szCs w:val="24"/>
              </w:rPr>
              <w:t>年度受理檢舉案件計485件，涉及其他機關應行辦理事項</w:t>
            </w:r>
            <w:r w:rsidR="00E42BB2" w:rsidRPr="00465939">
              <w:rPr>
                <w:rFonts w:ascii="標楷體" w:eastAsia="標楷體" w:hAnsi="標楷體" w:cs="Times New Roman" w:hint="eastAsia"/>
                <w:szCs w:val="24"/>
              </w:rPr>
              <w:lastRenderedPageBreak/>
              <w:t>或屬國稅業務者，依規定通報或移送相關單位辦理計57件，有關檢舉地方稅部分，</w:t>
            </w:r>
            <w:proofErr w:type="gramStart"/>
            <w:r w:rsidR="00E42BB2" w:rsidRPr="00465939">
              <w:rPr>
                <w:rFonts w:ascii="標楷體" w:eastAsia="標楷體" w:hAnsi="標楷體" w:cs="Times New Roman" w:hint="eastAsia"/>
                <w:szCs w:val="24"/>
              </w:rPr>
              <w:t>均依相關</w:t>
            </w:r>
            <w:proofErr w:type="gramEnd"/>
            <w:r w:rsidR="00E42BB2" w:rsidRPr="00465939">
              <w:rPr>
                <w:rFonts w:ascii="標楷體" w:eastAsia="標楷體" w:hAnsi="標楷體" w:cs="Times New Roman" w:hint="eastAsia"/>
                <w:szCs w:val="24"/>
              </w:rPr>
              <w:t>規定辦理，且已將辦理結果函復檢舉人。</w:t>
            </w:r>
          </w:p>
          <w:p w:rsidR="008106E9" w:rsidRPr="00465939" w:rsidRDefault="007B42E1" w:rsidP="00414B12">
            <w:pPr>
              <w:adjustRightInd w:val="0"/>
              <w:snapToGrid w:val="0"/>
              <w:spacing w:line="360" w:lineRule="exact"/>
              <w:ind w:left="692" w:rightChars="50" w:right="120" w:hanging="340"/>
              <w:jc w:val="both"/>
              <w:rPr>
                <w:rFonts w:ascii="標楷體" w:eastAsia="標楷體" w:hAnsi="標楷體" w:cs="Times New Roman"/>
                <w:szCs w:val="24"/>
              </w:rPr>
            </w:pPr>
            <w:r w:rsidRPr="00465939">
              <w:rPr>
                <w:rFonts w:ascii="標楷體" w:eastAsia="標楷體" w:hAnsi="標楷體" w:cs="Times New Roman" w:hint="eastAsia"/>
                <w:szCs w:val="24"/>
              </w:rPr>
              <w:t>(3)</w:t>
            </w:r>
            <w:proofErr w:type="gramStart"/>
            <w:r w:rsidR="00E42BB2" w:rsidRPr="00465939">
              <w:rPr>
                <w:rFonts w:ascii="標楷體" w:eastAsia="標楷體" w:hAnsi="標楷體" w:cs="Times New Roman" w:hint="eastAsia"/>
                <w:szCs w:val="24"/>
              </w:rPr>
              <w:t>106</w:t>
            </w:r>
            <w:proofErr w:type="gramEnd"/>
            <w:r w:rsidR="00E42BB2" w:rsidRPr="00465939">
              <w:rPr>
                <w:rFonts w:ascii="標楷體" w:eastAsia="標楷體" w:hAnsi="標楷體" w:cs="Times New Roman" w:hint="eastAsia"/>
                <w:szCs w:val="24"/>
              </w:rPr>
              <w:t>年度經檢舉而查獲違章漏稅者計109案，核定補徵稅額計568萬元及裁處罰鍰計319萬元。</w:t>
            </w:r>
          </w:p>
        </w:tc>
      </w:tr>
    </w:tbl>
    <w:p w:rsidR="00DA1AFD" w:rsidRPr="00465939" w:rsidRDefault="00DA1AFD" w:rsidP="00F34C00">
      <w:pPr>
        <w:snapToGrid w:val="0"/>
        <w:spacing w:line="360" w:lineRule="exact"/>
        <w:rPr>
          <w:szCs w:val="24"/>
        </w:rPr>
      </w:pPr>
    </w:p>
    <w:sectPr w:rsidR="00DA1AFD" w:rsidRPr="00465939" w:rsidSect="007630D2">
      <w:pgSz w:w="11906" w:h="16838" w:code="9"/>
      <w:pgMar w:top="964" w:right="992" w:bottom="1134"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D4" w:rsidRDefault="003F0DD4" w:rsidP="008106E9">
      <w:r>
        <w:separator/>
      </w:r>
    </w:p>
  </w:endnote>
  <w:endnote w:type="continuationSeparator" w:id="0">
    <w:p w:rsidR="003F0DD4" w:rsidRDefault="003F0DD4"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華康楷書體W7">
    <w:altName w:val="Arial Unicode MS"/>
    <w:charset w:val="88"/>
    <w:family w:val="script"/>
    <w:pitch w:val="fixed"/>
    <w:sig w:usb0="00000000" w:usb1="29DFFFFF" w:usb2="00000037" w:usb3="00000000" w:csb0="003F00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D4" w:rsidRDefault="003F0DD4" w:rsidP="008106E9">
      <w:r>
        <w:separator/>
      </w:r>
    </w:p>
  </w:footnote>
  <w:footnote w:type="continuationSeparator" w:id="0">
    <w:p w:rsidR="003F0DD4" w:rsidRDefault="003F0DD4"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E52"/>
    <w:multiLevelType w:val="hybridMultilevel"/>
    <w:tmpl w:val="52144098"/>
    <w:lvl w:ilvl="0" w:tplc="AC68AC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A107C6C"/>
    <w:multiLevelType w:val="hybridMultilevel"/>
    <w:tmpl w:val="15E431F8"/>
    <w:lvl w:ilvl="0" w:tplc="91945624">
      <w:start w:val="1"/>
      <w:numFmt w:val="decimal"/>
      <w:lvlText w:val="(%1)"/>
      <w:lvlJc w:val="left"/>
      <w:pPr>
        <w:ind w:left="711" w:hanging="360"/>
      </w:p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5">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6">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7">
    <w:nsid w:val="2F620F46"/>
    <w:multiLevelType w:val="hybridMultilevel"/>
    <w:tmpl w:val="DE584F46"/>
    <w:lvl w:ilvl="0" w:tplc="74847B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9">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4F5F40DB"/>
    <w:multiLevelType w:val="hybridMultilevel"/>
    <w:tmpl w:val="AAE6B8CA"/>
    <w:lvl w:ilvl="0" w:tplc="0C1A96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6830463A"/>
    <w:multiLevelType w:val="hybridMultilevel"/>
    <w:tmpl w:val="8EE8EB84"/>
    <w:lvl w:ilvl="0" w:tplc="DFE4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tentative="1">
      <w:start w:val="1"/>
      <w:numFmt w:val="ideographTraditional"/>
      <w:lvlText w:val="%2、"/>
      <w:lvlJc w:val="left"/>
      <w:pPr>
        <w:tabs>
          <w:tab w:val="num" w:pos="1375"/>
        </w:tabs>
        <w:ind w:left="1375" w:hanging="480"/>
      </w:pPr>
    </w:lvl>
    <w:lvl w:ilvl="2" w:tplc="0409001B" w:tentative="1">
      <w:start w:val="1"/>
      <w:numFmt w:val="lowerRoman"/>
      <w:lvlText w:val="%3."/>
      <w:lvlJc w:val="right"/>
      <w:pPr>
        <w:tabs>
          <w:tab w:val="num" w:pos="1855"/>
        </w:tabs>
        <w:ind w:left="1855" w:hanging="480"/>
      </w:pPr>
    </w:lvl>
    <w:lvl w:ilvl="3" w:tplc="0409000F" w:tentative="1">
      <w:start w:val="1"/>
      <w:numFmt w:val="decimal"/>
      <w:lvlText w:val="%4."/>
      <w:lvlJc w:val="left"/>
      <w:pPr>
        <w:tabs>
          <w:tab w:val="num" w:pos="2335"/>
        </w:tabs>
        <w:ind w:left="2335" w:hanging="480"/>
      </w:pPr>
    </w:lvl>
    <w:lvl w:ilvl="4" w:tplc="04090019" w:tentative="1">
      <w:start w:val="1"/>
      <w:numFmt w:val="ideographTraditional"/>
      <w:lvlText w:val="%5、"/>
      <w:lvlJc w:val="left"/>
      <w:pPr>
        <w:tabs>
          <w:tab w:val="num" w:pos="2815"/>
        </w:tabs>
        <w:ind w:left="2815" w:hanging="480"/>
      </w:pPr>
    </w:lvl>
    <w:lvl w:ilvl="5" w:tplc="0409001B" w:tentative="1">
      <w:start w:val="1"/>
      <w:numFmt w:val="lowerRoman"/>
      <w:lvlText w:val="%6."/>
      <w:lvlJc w:val="right"/>
      <w:pPr>
        <w:tabs>
          <w:tab w:val="num" w:pos="3295"/>
        </w:tabs>
        <w:ind w:left="3295" w:hanging="480"/>
      </w:pPr>
    </w:lvl>
    <w:lvl w:ilvl="6" w:tplc="0409000F" w:tentative="1">
      <w:start w:val="1"/>
      <w:numFmt w:val="decimal"/>
      <w:lvlText w:val="%7."/>
      <w:lvlJc w:val="left"/>
      <w:pPr>
        <w:tabs>
          <w:tab w:val="num" w:pos="3775"/>
        </w:tabs>
        <w:ind w:left="3775" w:hanging="480"/>
      </w:pPr>
    </w:lvl>
    <w:lvl w:ilvl="7" w:tplc="04090019" w:tentative="1">
      <w:start w:val="1"/>
      <w:numFmt w:val="ideographTraditional"/>
      <w:lvlText w:val="%8、"/>
      <w:lvlJc w:val="left"/>
      <w:pPr>
        <w:tabs>
          <w:tab w:val="num" w:pos="4255"/>
        </w:tabs>
        <w:ind w:left="4255" w:hanging="480"/>
      </w:pPr>
    </w:lvl>
    <w:lvl w:ilvl="8" w:tplc="0409001B" w:tentative="1">
      <w:start w:val="1"/>
      <w:numFmt w:val="lowerRoman"/>
      <w:lvlText w:val="%9."/>
      <w:lvlJc w:val="right"/>
      <w:pPr>
        <w:tabs>
          <w:tab w:val="num" w:pos="4735"/>
        </w:tabs>
        <w:ind w:left="4735" w:hanging="480"/>
      </w:pPr>
    </w:lvl>
  </w:abstractNum>
  <w:num w:numId="1">
    <w:abstractNumId w:val="9"/>
  </w:num>
  <w:num w:numId="2">
    <w:abstractNumId w:val="3"/>
  </w:num>
  <w:num w:numId="3">
    <w:abstractNumId w:val="1"/>
  </w:num>
  <w:num w:numId="4">
    <w:abstractNumId w:val="10"/>
  </w:num>
  <w:num w:numId="5">
    <w:abstractNumId w:val="13"/>
  </w:num>
  <w:num w:numId="6">
    <w:abstractNumId w:val="2"/>
  </w:num>
  <w:num w:numId="7">
    <w:abstractNumId w:val="8"/>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4593D"/>
    <w:rsid w:val="00147CA2"/>
    <w:rsid w:val="00161E4D"/>
    <w:rsid w:val="00163E1D"/>
    <w:rsid w:val="00171D34"/>
    <w:rsid w:val="00186761"/>
    <w:rsid w:val="001A3F25"/>
    <w:rsid w:val="002315BA"/>
    <w:rsid w:val="00284F55"/>
    <w:rsid w:val="002B7F24"/>
    <w:rsid w:val="002C6545"/>
    <w:rsid w:val="002D3BFF"/>
    <w:rsid w:val="002F759D"/>
    <w:rsid w:val="0033206B"/>
    <w:rsid w:val="00346299"/>
    <w:rsid w:val="00353270"/>
    <w:rsid w:val="00393A7F"/>
    <w:rsid w:val="003F0DD4"/>
    <w:rsid w:val="00414B12"/>
    <w:rsid w:val="004449F6"/>
    <w:rsid w:val="00465939"/>
    <w:rsid w:val="004864F1"/>
    <w:rsid w:val="00557342"/>
    <w:rsid w:val="00560212"/>
    <w:rsid w:val="005842A5"/>
    <w:rsid w:val="005A6B17"/>
    <w:rsid w:val="006164B9"/>
    <w:rsid w:val="00664209"/>
    <w:rsid w:val="00756969"/>
    <w:rsid w:val="007630D2"/>
    <w:rsid w:val="007B42E1"/>
    <w:rsid w:val="007C18AB"/>
    <w:rsid w:val="007F421D"/>
    <w:rsid w:val="0080274C"/>
    <w:rsid w:val="008106E9"/>
    <w:rsid w:val="00841D96"/>
    <w:rsid w:val="008561D0"/>
    <w:rsid w:val="0089549E"/>
    <w:rsid w:val="008B5617"/>
    <w:rsid w:val="008E2B81"/>
    <w:rsid w:val="00902598"/>
    <w:rsid w:val="00902CB3"/>
    <w:rsid w:val="009453CF"/>
    <w:rsid w:val="00970375"/>
    <w:rsid w:val="009A2A5E"/>
    <w:rsid w:val="00A30687"/>
    <w:rsid w:val="00A33ACA"/>
    <w:rsid w:val="00A363C9"/>
    <w:rsid w:val="00A77857"/>
    <w:rsid w:val="00A9702F"/>
    <w:rsid w:val="00AB326D"/>
    <w:rsid w:val="00B56933"/>
    <w:rsid w:val="00B7371F"/>
    <w:rsid w:val="00BC1DDC"/>
    <w:rsid w:val="00BC65DD"/>
    <w:rsid w:val="00BC660D"/>
    <w:rsid w:val="00D26D54"/>
    <w:rsid w:val="00D73A0F"/>
    <w:rsid w:val="00DA1AFD"/>
    <w:rsid w:val="00DB290C"/>
    <w:rsid w:val="00DB4DDE"/>
    <w:rsid w:val="00DC3F68"/>
    <w:rsid w:val="00DF1007"/>
    <w:rsid w:val="00E030A1"/>
    <w:rsid w:val="00E42BB2"/>
    <w:rsid w:val="00E55709"/>
    <w:rsid w:val="00E93B26"/>
    <w:rsid w:val="00EE5B6A"/>
    <w:rsid w:val="00EF78A4"/>
    <w:rsid w:val="00F34C00"/>
    <w:rsid w:val="00F50972"/>
    <w:rsid w:val="00F54A8C"/>
    <w:rsid w:val="00FA6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nhideWhenUsed/>
    <w:rsid w:val="008106E9"/>
    <w:pPr>
      <w:tabs>
        <w:tab w:val="center" w:pos="4153"/>
        <w:tab w:val="right" w:pos="8306"/>
      </w:tabs>
      <w:snapToGrid w:val="0"/>
    </w:pPr>
    <w:rPr>
      <w:sz w:val="20"/>
      <w:szCs w:val="20"/>
    </w:rPr>
  </w:style>
  <w:style w:type="character" w:customStyle="1" w:styleId="a7">
    <w:name w:val="頁尾 字元"/>
    <w:basedOn w:val="a1"/>
    <w:link w:val="a6"/>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nhideWhenUsed/>
    <w:rsid w:val="008106E9"/>
    <w:pPr>
      <w:tabs>
        <w:tab w:val="center" w:pos="4153"/>
        <w:tab w:val="right" w:pos="8306"/>
      </w:tabs>
      <w:snapToGrid w:val="0"/>
    </w:pPr>
    <w:rPr>
      <w:sz w:val="20"/>
      <w:szCs w:val="20"/>
    </w:rPr>
  </w:style>
  <w:style w:type="character" w:customStyle="1" w:styleId="a7">
    <w:name w:val="頁尾 字元"/>
    <w:basedOn w:val="a1"/>
    <w:link w:val="a6"/>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4F02-17A9-4B88-BD10-3B9833E6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2250</Words>
  <Characters>12831</Characters>
  <Application>Microsoft Office Word</Application>
  <DocSecurity>0</DocSecurity>
  <Lines>106</Lines>
  <Paragraphs>30</Paragraphs>
  <ScaleCrop>false</ScaleCrop>
  <Company>Hewlett-Packard Company</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ciao</cp:lastModifiedBy>
  <cp:revision>5</cp:revision>
  <cp:lastPrinted>2018-04-30T06:26:00Z</cp:lastPrinted>
  <dcterms:created xsi:type="dcterms:W3CDTF">2018-04-17T12:01:00Z</dcterms:created>
  <dcterms:modified xsi:type="dcterms:W3CDTF">2018-04-30T06:26:00Z</dcterms:modified>
</cp:coreProperties>
</file>