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AA32" w14:textId="77777777" w:rsidR="00DC2A13" w:rsidRPr="00B77E31" w:rsidRDefault="005B5B92">
      <w:pPr>
        <w:pStyle w:val="ac"/>
        <w:spacing w:after="360"/>
        <w:rPr>
          <w:bCs/>
          <w:sz w:val="54"/>
          <w:szCs w:val="54"/>
        </w:rPr>
      </w:pPr>
      <w:r w:rsidRPr="00B77E31">
        <w:rPr>
          <w:bCs/>
          <w:sz w:val="54"/>
          <w:szCs w:val="54"/>
        </w:rPr>
        <w:t>捌、都市發展</w:t>
      </w:r>
    </w:p>
    <w:p w14:paraId="436E0B2B" w14:textId="77777777" w:rsidR="00DC2A13" w:rsidRPr="00B77E31" w:rsidRDefault="005B5B92" w:rsidP="00DC077B">
      <w:pPr>
        <w:pStyle w:val="a3"/>
        <w:widowControl/>
        <w:overflowPunct w:val="0"/>
        <w:snapToGrid w:val="0"/>
        <w:spacing w:line="32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一、綜合企劃</w:t>
      </w:r>
    </w:p>
    <w:p w14:paraId="6FAF43A4" w14:textId="77777777" w:rsidR="005B1AFB" w:rsidRPr="00B77E31" w:rsidRDefault="005B1AFB"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（一）推動</w:t>
      </w:r>
      <w:proofErr w:type="gramStart"/>
      <w:r w:rsidRPr="00B77E31">
        <w:rPr>
          <w:rFonts w:ascii="標楷體" w:eastAsia="標楷體" w:hAnsi="標楷體"/>
          <w:bCs/>
          <w:kern w:val="0"/>
          <w:sz w:val="28"/>
          <w:szCs w:val="28"/>
        </w:rPr>
        <w:t>特</w:t>
      </w:r>
      <w:proofErr w:type="gramEnd"/>
      <w:r w:rsidRPr="00B77E31">
        <w:rPr>
          <w:rFonts w:ascii="標楷體" w:eastAsia="標楷體" w:hAnsi="標楷體"/>
          <w:bCs/>
          <w:kern w:val="0"/>
          <w:sz w:val="28"/>
          <w:szCs w:val="28"/>
        </w:rPr>
        <w:t>貿三都市更新</w:t>
      </w:r>
    </w:p>
    <w:p w14:paraId="31C2CE4F" w14:textId="5C209052" w:rsidR="005B1AFB" w:rsidRPr="00B77E31" w:rsidRDefault="005B1AFB" w:rsidP="00DC077B">
      <w:pPr>
        <w:overflowPunct w:val="0"/>
        <w:spacing w:line="320" w:lineRule="exact"/>
        <w:ind w:left="1304"/>
        <w:jc w:val="both"/>
        <w:rPr>
          <w:rFonts w:ascii="標楷體" w:eastAsia="標楷體" w:hAnsi="標楷體"/>
          <w:bCs/>
          <w:sz w:val="28"/>
          <w:szCs w:val="28"/>
        </w:rPr>
      </w:pPr>
      <w:proofErr w:type="gramStart"/>
      <w:r w:rsidRPr="00B77E31">
        <w:rPr>
          <w:rFonts w:ascii="標楷體" w:eastAsia="標楷體" w:hAnsi="標楷體"/>
          <w:bCs/>
          <w:sz w:val="28"/>
          <w:szCs w:val="28"/>
        </w:rPr>
        <w:t>特貿</w:t>
      </w:r>
      <w:proofErr w:type="gramEnd"/>
      <w:r w:rsidRPr="00B77E31">
        <w:rPr>
          <w:rFonts w:ascii="標楷體" w:eastAsia="標楷體" w:hAnsi="標楷體"/>
          <w:bCs/>
          <w:sz w:val="28"/>
          <w:szCs w:val="28"/>
        </w:rPr>
        <w:t>三</w:t>
      </w:r>
      <w:proofErr w:type="gramStart"/>
      <w:r w:rsidRPr="00B77E31">
        <w:rPr>
          <w:rFonts w:ascii="標楷體" w:eastAsia="標楷體" w:hAnsi="標楷體"/>
          <w:bCs/>
          <w:sz w:val="28"/>
          <w:szCs w:val="28"/>
        </w:rPr>
        <w:t>3</w:t>
      </w:r>
      <w:proofErr w:type="gramEnd"/>
      <w:r w:rsidRPr="00B77E31">
        <w:rPr>
          <w:rFonts w:ascii="標楷體" w:eastAsia="標楷體" w:hAnsi="標楷體"/>
          <w:bCs/>
          <w:sz w:val="28"/>
          <w:szCs w:val="28"/>
        </w:rPr>
        <w:t>處</w:t>
      </w:r>
      <w:proofErr w:type="gramStart"/>
      <w:r w:rsidRPr="00B77E31">
        <w:rPr>
          <w:rFonts w:ascii="標楷體" w:eastAsia="標楷體" w:hAnsi="標楷體"/>
          <w:bCs/>
          <w:sz w:val="28"/>
          <w:szCs w:val="28"/>
        </w:rPr>
        <w:t>基地均已完成</w:t>
      </w:r>
      <w:proofErr w:type="gramEnd"/>
      <w:r w:rsidRPr="00B77E31">
        <w:rPr>
          <w:rFonts w:ascii="標楷體" w:eastAsia="標楷體" w:hAnsi="標楷體"/>
          <w:bCs/>
          <w:sz w:val="28"/>
          <w:szCs w:val="28"/>
        </w:rPr>
        <w:t>環評、交評</w:t>
      </w:r>
      <w:r w:rsidRPr="00B77E31">
        <w:rPr>
          <w:rFonts w:ascii="標楷體" w:eastAsia="標楷體" w:hAnsi="標楷體" w:hint="eastAsia"/>
          <w:bCs/>
          <w:sz w:val="28"/>
          <w:szCs w:val="28"/>
        </w:rPr>
        <w:t>、</w:t>
      </w:r>
      <w:r w:rsidRPr="00B77E31">
        <w:rPr>
          <w:rFonts w:ascii="標楷體" w:eastAsia="標楷體" w:hAnsi="標楷體"/>
          <w:bCs/>
          <w:sz w:val="28"/>
          <w:szCs w:val="28"/>
        </w:rPr>
        <w:t>都設</w:t>
      </w:r>
      <w:r w:rsidRPr="00B77E31">
        <w:rPr>
          <w:rFonts w:ascii="標楷體" w:eastAsia="標楷體" w:hAnsi="標楷體" w:hint="eastAsia"/>
          <w:bCs/>
          <w:sz w:val="28"/>
          <w:szCs w:val="28"/>
        </w:rPr>
        <w:t>、</w:t>
      </w:r>
      <w:proofErr w:type="gramStart"/>
      <w:r w:rsidRPr="00B77E31">
        <w:rPr>
          <w:rFonts w:ascii="標楷體" w:eastAsia="標楷體" w:hAnsi="標楷體" w:hint="eastAsia"/>
          <w:bCs/>
          <w:sz w:val="28"/>
          <w:szCs w:val="28"/>
        </w:rPr>
        <w:t>都更</w:t>
      </w:r>
      <w:r w:rsidRPr="00B77E31">
        <w:rPr>
          <w:rFonts w:ascii="標楷體" w:eastAsia="標楷體" w:hAnsi="標楷體"/>
          <w:bCs/>
          <w:sz w:val="28"/>
          <w:szCs w:val="28"/>
        </w:rPr>
        <w:t>等法定</w:t>
      </w:r>
      <w:proofErr w:type="gramEnd"/>
      <w:r w:rsidRPr="00B77E31">
        <w:rPr>
          <w:rFonts w:ascii="標楷體" w:eastAsia="標楷體" w:hAnsi="標楷體"/>
          <w:bCs/>
          <w:sz w:val="28"/>
          <w:szCs w:val="28"/>
        </w:rPr>
        <w:t>審議程序</w:t>
      </w:r>
      <w:r w:rsidR="00D50FE9" w:rsidRPr="00B77E31">
        <w:rPr>
          <w:rFonts w:ascii="標楷體" w:eastAsia="標楷體" w:hAnsi="標楷體"/>
          <w:bCs/>
          <w:sz w:val="28"/>
          <w:szCs w:val="28"/>
        </w:rPr>
        <w:t>，並完成</w:t>
      </w:r>
      <w:r w:rsidRPr="00B77E31">
        <w:rPr>
          <w:rFonts w:ascii="標楷體" w:eastAsia="標楷體" w:hAnsi="標楷體"/>
          <w:bCs/>
          <w:sz w:val="28"/>
          <w:szCs w:val="28"/>
        </w:rPr>
        <w:t>都市更新事業</w:t>
      </w:r>
      <w:r w:rsidR="00D50FE9" w:rsidRPr="00B77E31">
        <w:rPr>
          <w:rFonts w:ascii="標楷體" w:eastAsia="標楷體" w:hAnsi="標楷體"/>
          <w:bCs/>
          <w:sz w:val="28"/>
          <w:szCs w:val="28"/>
        </w:rPr>
        <w:t>計畫及權利</w:t>
      </w:r>
      <w:r w:rsidRPr="00B77E31">
        <w:rPr>
          <w:rFonts w:ascii="標楷體" w:eastAsia="標楷體" w:hAnsi="標楷體"/>
          <w:bCs/>
          <w:sz w:val="28"/>
          <w:szCs w:val="28"/>
        </w:rPr>
        <w:t>變</w:t>
      </w:r>
      <w:r w:rsidR="00D50FE9" w:rsidRPr="00B77E31">
        <w:rPr>
          <w:rFonts w:ascii="標楷體" w:eastAsia="標楷體" w:hAnsi="標楷體"/>
          <w:bCs/>
          <w:sz w:val="28"/>
          <w:szCs w:val="28"/>
        </w:rPr>
        <w:t>更</w:t>
      </w:r>
      <w:r w:rsidRPr="00B77E31">
        <w:rPr>
          <w:rFonts w:ascii="標楷體" w:eastAsia="標楷體" w:hAnsi="標楷體"/>
          <w:bCs/>
          <w:sz w:val="28"/>
          <w:szCs w:val="28"/>
        </w:rPr>
        <w:t>計畫核定</w:t>
      </w:r>
      <w:r w:rsidR="00D50FE9" w:rsidRPr="00B77E31">
        <w:rPr>
          <w:rFonts w:ascii="標楷體" w:eastAsia="標楷體" w:hAnsi="標楷體"/>
          <w:bCs/>
          <w:sz w:val="28"/>
          <w:szCs w:val="28"/>
        </w:rPr>
        <w:t>，其中</w:t>
      </w:r>
      <w:r w:rsidRPr="00B77E31">
        <w:rPr>
          <w:rFonts w:ascii="標楷體" w:eastAsia="標楷體" w:hAnsi="標楷體"/>
          <w:bCs/>
          <w:sz w:val="28"/>
          <w:szCs w:val="28"/>
        </w:rPr>
        <w:t>北基地於114年9月3日</w:t>
      </w:r>
      <w:r w:rsidR="00D50FE9" w:rsidRPr="00B77E31">
        <w:rPr>
          <w:rFonts w:ascii="標楷體" w:eastAsia="標楷體" w:hAnsi="標楷體"/>
          <w:bCs/>
          <w:sz w:val="28"/>
          <w:szCs w:val="28"/>
        </w:rPr>
        <w:t>核定</w:t>
      </w:r>
      <w:r w:rsidRPr="00B77E31">
        <w:rPr>
          <w:rFonts w:ascii="標楷體" w:eastAsia="標楷體" w:hAnsi="標楷體" w:hint="eastAsia"/>
          <w:bCs/>
          <w:sz w:val="28"/>
          <w:szCs w:val="28"/>
        </w:rPr>
        <w:t>、</w:t>
      </w:r>
      <w:r w:rsidRPr="00B77E31">
        <w:rPr>
          <w:rFonts w:ascii="標楷體" w:eastAsia="標楷體" w:hAnsi="標楷體"/>
          <w:bCs/>
          <w:sz w:val="28"/>
          <w:szCs w:val="28"/>
        </w:rPr>
        <w:t>南基地</w:t>
      </w:r>
      <w:proofErr w:type="gramStart"/>
      <w:r w:rsidRPr="00B77E31">
        <w:rPr>
          <w:rFonts w:ascii="標楷體" w:eastAsia="標楷體" w:hAnsi="標楷體"/>
          <w:bCs/>
          <w:sz w:val="28"/>
          <w:szCs w:val="28"/>
        </w:rPr>
        <w:t>北側於115年</w:t>
      </w:r>
      <w:r w:rsidRPr="00B77E31">
        <w:rPr>
          <w:rFonts w:ascii="標楷體" w:eastAsia="標楷體" w:hAnsi="標楷體" w:hint="eastAsia"/>
          <w:bCs/>
          <w:sz w:val="28"/>
          <w:szCs w:val="28"/>
        </w:rPr>
        <w:t>4</w:t>
      </w:r>
      <w:r w:rsidRPr="00B77E31">
        <w:rPr>
          <w:rFonts w:ascii="標楷體" w:eastAsia="標楷體" w:hAnsi="標楷體"/>
          <w:bCs/>
          <w:sz w:val="28"/>
          <w:szCs w:val="28"/>
        </w:rPr>
        <w:t>月</w:t>
      </w:r>
      <w:r w:rsidRPr="00B77E31">
        <w:rPr>
          <w:rFonts w:ascii="標楷體" w:eastAsia="標楷體" w:hAnsi="標楷體" w:hint="eastAsia"/>
          <w:bCs/>
          <w:sz w:val="28"/>
          <w:szCs w:val="28"/>
        </w:rPr>
        <w:t>9</w:t>
      </w:r>
      <w:r w:rsidRPr="00B77E31">
        <w:rPr>
          <w:rFonts w:ascii="標楷體" w:eastAsia="標楷體" w:hAnsi="標楷體"/>
          <w:bCs/>
          <w:sz w:val="28"/>
          <w:szCs w:val="28"/>
        </w:rPr>
        <w:t>日</w:t>
      </w:r>
      <w:proofErr w:type="gramEnd"/>
      <w:r w:rsidR="00D50FE9" w:rsidRPr="00B77E31">
        <w:rPr>
          <w:rFonts w:ascii="標楷體" w:eastAsia="標楷體" w:hAnsi="標楷體"/>
          <w:bCs/>
          <w:sz w:val="28"/>
          <w:szCs w:val="28"/>
        </w:rPr>
        <w:t>核定</w:t>
      </w:r>
      <w:r w:rsidR="006A7EFD" w:rsidRPr="00B77E31">
        <w:rPr>
          <w:rFonts w:ascii="標楷體" w:eastAsia="標楷體" w:hAnsi="標楷體"/>
          <w:bCs/>
          <w:sz w:val="28"/>
          <w:szCs w:val="28"/>
        </w:rPr>
        <w:t>、</w:t>
      </w:r>
      <w:r w:rsidRPr="00B77E31">
        <w:rPr>
          <w:rFonts w:ascii="標楷體" w:eastAsia="標楷體" w:hAnsi="標楷體"/>
          <w:bCs/>
          <w:sz w:val="28"/>
          <w:szCs w:val="28"/>
        </w:rPr>
        <w:t>南基地南於114年12月4日核定。</w:t>
      </w:r>
      <w:r w:rsidRPr="00B77E31">
        <w:rPr>
          <w:rFonts w:ascii="標楷體" w:eastAsia="標楷體" w:hAnsi="標楷體" w:hint="eastAsia"/>
          <w:bCs/>
          <w:sz w:val="28"/>
          <w:szCs w:val="28"/>
        </w:rPr>
        <w:t>目前持</w:t>
      </w:r>
      <w:r w:rsidRPr="00B77E31">
        <w:rPr>
          <w:rFonts w:ascii="標楷體" w:eastAsia="標楷體" w:hAnsi="標楷體"/>
          <w:bCs/>
          <w:sz w:val="28"/>
          <w:szCs w:val="28"/>
        </w:rPr>
        <w:t>續進行雜項連續壁工程中，預計120年起陸續完工。</w:t>
      </w:r>
      <w:r w:rsidRPr="00B77E31">
        <w:rPr>
          <w:rFonts w:ascii="標楷體" w:eastAsia="標楷體" w:hAnsi="標楷體" w:hint="eastAsia"/>
          <w:bCs/>
          <w:sz w:val="28"/>
          <w:szCs w:val="28"/>
        </w:rPr>
        <w:t>本案預計更新完成後，</w:t>
      </w:r>
      <w:proofErr w:type="gramStart"/>
      <w:r w:rsidR="000431BB" w:rsidRPr="00B77E31">
        <w:rPr>
          <w:rFonts w:ascii="標楷體" w:eastAsia="標楷體" w:hAnsi="標楷體" w:hint="eastAsia"/>
          <w:bCs/>
          <w:sz w:val="28"/>
          <w:szCs w:val="28"/>
        </w:rPr>
        <w:t>本</w:t>
      </w:r>
      <w:r w:rsidRPr="00B77E31">
        <w:rPr>
          <w:rFonts w:ascii="標楷體" w:eastAsia="標楷體" w:hAnsi="標楷體" w:hint="eastAsia"/>
          <w:bCs/>
          <w:sz w:val="28"/>
          <w:szCs w:val="28"/>
        </w:rPr>
        <w:t>府除分</w:t>
      </w:r>
      <w:proofErr w:type="gramEnd"/>
      <w:r w:rsidRPr="00B77E31">
        <w:rPr>
          <w:rFonts w:ascii="標楷體" w:eastAsia="標楷體" w:hAnsi="標楷體" w:hint="eastAsia"/>
          <w:bCs/>
          <w:sz w:val="28"/>
          <w:szCs w:val="28"/>
        </w:rPr>
        <w:t>回商業辦公空間外，北基地</w:t>
      </w:r>
      <w:r w:rsidR="00D50FE9" w:rsidRPr="00B77E31">
        <w:rPr>
          <w:rFonts w:ascii="標楷體" w:eastAsia="標楷體" w:hAnsi="標楷體"/>
          <w:bCs/>
          <w:sz w:val="28"/>
          <w:szCs w:val="28"/>
        </w:rPr>
        <w:t>將提供約</w:t>
      </w:r>
      <w:r w:rsidRPr="00B77E31">
        <w:rPr>
          <w:rFonts w:ascii="標楷體" w:eastAsia="標楷體" w:hAnsi="標楷體" w:hint="eastAsia"/>
          <w:bCs/>
          <w:sz w:val="28"/>
          <w:szCs w:val="28"/>
        </w:rPr>
        <w:t>5,000坪開放</w:t>
      </w:r>
      <w:r w:rsidR="00D50FE9" w:rsidRPr="00B77E31">
        <w:rPr>
          <w:rFonts w:ascii="標楷體" w:eastAsia="標楷體" w:hAnsi="標楷體" w:hint="eastAsia"/>
          <w:bCs/>
          <w:sz w:val="28"/>
          <w:szCs w:val="28"/>
        </w:rPr>
        <w:t>式</w:t>
      </w:r>
      <w:r w:rsidRPr="00B77E31">
        <w:rPr>
          <w:rFonts w:ascii="標楷體" w:eastAsia="標楷體" w:hAnsi="標楷體" w:hint="eastAsia"/>
          <w:bCs/>
          <w:sz w:val="28"/>
          <w:szCs w:val="28"/>
        </w:rPr>
        <w:t>中軸廣場；南基地北</w:t>
      </w:r>
      <w:r w:rsidR="00D50FE9" w:rsidRPr="00B77E31">
        <w:rPr>
          <w:rFonts w:ascii="標楷體" w:eastAsia="標楷體" w:hAnsi="標楷體" w:hint="eastAsia"/>
          <w:bCs/>
          <w:sz w:val="28"/>
          <w:szCs w:val="28"/>
        </w:rPr>
        <w:t>規劃設置</w:t>
      </w:r>
      <w:r w:rsidRPr="00B77E31">
        <w:rPr>
          <w:rFonts w:ascii="標楷體" w:eastAsia="標楷體" w:hAnsi="標楷體" w:hint="eastAsia"/>
          <w:bCs/>
          <w:sz w:val="28"/>
          <w:szCs w:val="28"/>
        </w:rPr>
        <w:t>5G</w:t>
      </w:r>
      <w:r w:rsidR="00D50FE9" w:rsidRPr="00B77E31">
        <w:rPr>
          <w:rFonts w:ascii="標楷體" w:eastAsia="標楷體" w:hAnsi="標楷體" w:hint="eastAsia"/>
          <w:bCs/>
          <w:sz w:val="28"/>
          <w:szCs w:val="28"/>
        </w:rPr>
        <w:t xml:space="preserve"> </w:t>
      </w:r>
      <w:proofErr w:type="spellStart"/>
      <w:r w:rsidRPr="00B77E31">
        <w:rPr>
          <w:rFonts w:ascii="標楷體" w:eastAsia="標楷體" w:hAnsi="標楷體" w:hint="eastAsia"/>
          <w:bCs/>
          <w:sz w:val="28"/>
          <w:szCs w:val="28"/>
        </w:rPr>
        <w:t>AIoT</w:t>
      </w:r>
      <w:proofErr w:type="spellEnd"/>
      <w:r w:rsidRPr="00B77E31">
        <w:rPr>
          <w:rFonts w:ascii="標楷體" w:eastAsia="標楷體" w:hAnsi="標楷體" w:hint="eastAsia"/>
          <w:bCs/>
          <w:sz w:val="28"/>
          <w:szCs w:val="28"/>
        </w:rPr>
        <w:t>創意交流中心；南基地南</w:t>
      </w:r>
      <w:r w:rsidR="00D50FE9" w:rsidRPr="00B77E31">
        <w:rPr>
          <w:rFonts w:ascii="標楷體" w:eastAsia="標楷體" w:hAnsi="標楷體" w:hint="eastAsia"/>
          <w:bCs/>
          <w:sz w:val="28"/>
          <w:szCs w:val="28"/>
        </w:rPr>
        <w:t>則由</w:t>
      </w:r>
      <w:r w:rsidR="000431BB" w:rsidRPr="00B77E31">
        <w:rPr>
          <w:rFonts w:ascii="標楷體" w:eastAsia="標楷體" w:hAnsi="標楷體" w:hint="eastAsia"/>
          <w:bCs/>
          <w:sz w:val="28"/>
          <w:szCs w:val="28"/>
        </w:rPr>
        <w:t>本</w:t>
      </w:r>
      <w:r w:rsidRPr="00B77E31">
        <w:rPr>
          <w:rFonts w:ascii="標楷體" w:eastAsia="標楷體" w:hAnsi="標楷體" w:hint="eastAsia"/>
          <w:bCs/>
          <w:sz w:val="28"/>
          <w:szCs w:val="28"/>
        </w:rPr>
        <w:t>府取得651坪智</w:t>
      </w:r>
      <w:proofErr w:type="gramStart"/>
      <w:r w:rsidRPr="00B77E31">
        <w:rPr>
          <w:rFonts w:ascii="標楷體" w:eastAsia="標楷體" w:hAnsi="標楷體" w:hint="eastAsia"/>
          <w:bCs/>
          <w:sz w:val="28"/>
          <w:szCs w:val="28"/>
        </w:rPr>
        <w:t>匯</w:t>
      </w:r>
      <w:proofErr w:type="gramEnd"/>
      <w:r w:rsidRPr="00B77E31">
        <w:rPr>
          <w:rFonts w:ascii="標楷體" w:eastAsia="標楷體" w:hAnsi="標楷體" w:hint="eastAsia"/>
          <w:bCs/>
          <w:sz w:val="28"/>
          <w:szCs w:val="28"/>
        </w:rPr>
        <w:t>學院、托育家園公益設施。</w:t>
      </w:r>
    </w:p>
    <w:p w14:paraId="19717D8D" w14:textId="77777777" w:rsidR="005B1AFB" w:rsidRPr="00B77E31" w:rsidRDefault="005B1AFB"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（二）辦理多功能經貿園區都市計畫通盤檢討</w:t>
      </w:r>
    </w:p>
    <w:p w14:paraId="31EA3D53" w14:textId="04C3DAA2" w:rsidR="005B1AFB" w:rsidRPr="00B77E31" w:rsidRDefault="005B1AFB" w:rsidP="00DC077B">
      <w:pPr>
        <w:overflowPunct w:val="0"/>
        <w:spacing w:line="320" w:lineRule="exact"/>
        <w:ind w:left="1304"/>
        <w:jc w:val="both"/>
      </w:pPr>
      <w:r w:rsidRPr="00B77E31">
        <w:rPr>
          <w:rFonts w:ascii="標楷體" w:eastAsia="標楷體" w:hAnsi="標楷體" w:hint="eastAsia"/>
          <w:bCs/>
          <w:sz w:val="28"/>
          <w:szCs w:val="28"/>
        </w:rPr>
        <w:t>配合</w:t>
      </w:r>
      <w:r w:rsidR="000431BB" w:rsidRPr="00B77E31">
        <w:rPr>
          <w:rFonts w:ascii="標楷體" w:eastAsia="標楷體" w:hAnsi="標楷體" w:hint="eastAsia"/>
          <w:bCs/>
          <w:sz w:val="28"/>
          <w:szCs w:val="28"/>
        </w:rPr>
        <w:t>本</w:t>
      </w:r>
      <w:proofErr w:type="gramStart"/>
      <w:r w:rsidRPr="00B77E31">
        <w:rPr>
          <w:rFonts w:ascii="標楷體" w:eastAsia="標楷體" w:hAnsi="標楷體" w:hint="eastAsia"/>
          <w:bCs/>
          <w:sz w:val="28"/>
          <w:szCs w:val="28"/>
        </w:rPr>
        <w:t>府淨零</w:t>
      </w:r>
      <w:proofErr w:type="gramEnd"/>
      <w:r w:rsidRPr="00B77E31">
        <w:rPr>
          <w:rFonts w:ascii="標楷體" w:eastAsia="標楷體" w:hAnsi="標楷體" w:hint="eastAsia"/>
          <w:bCs/>
          <w:sz w:val="28"/>
          <w:szCs w:val="28"/>
        </w:rPr>
        <w:t>數位及產業轉型政策，就產業引進、交通運輸、</w:t>
      </w:r>
      <w:proofErr w:type="gramStart"/>
      <w:r w:rsidRPr="00B77E31">
        <w:rPr>
          <w:rFonts w:ascii="標楷體" w:eastAsia="標楷體" w:hAnsi="標楷體" w:hint="eastAsia"/>
          <w:bCs/>
          <w:sz w:val="28"/>
          <w:szCs w:val="28"/>
        </w:rPr>
        <w:t>產住合宜</w:t>
      </w:r>
      <w:proofErr w:type="gramEnd"/>
      <w:r w:rsidRPr="00B77E31">
        <w:rPr>
          <w:rFonts w:ascii="標楷體" w:eastAsia="標楷體" w:hAnsi="標楷體" w:hint="eastAsia"/>
          <w:bCs/>
          <w:sz w:val="28"/>
          <w:szCs w:val="28"/>
        </w:rPr>
        <w:t>、回饋代金、</w:t>
      </w:r>
      <w:r w:rsidR="00D50FE9" w:rsidRPr="00B77E31">
        <w:rPr>
          <w:rFonts w:ascii="標楷體" w:eastAsia="標楷體" w:hAnsi="標楷體" w:hint="eastAsia"/>
          <w:bCs/>
          <w:sz w:val="28"/>
          <w:szCs w:val="28"/>
        </w:rPr>
        <w:t>土地使用管制及都市設計</w:t>
      </w:r>
      <w:r w:rsidRPr="00B77E31">
        <w:rPr>
          <w:rFonts w:ascii="標楷體" w:eastAsia="標楷體" w:hAnsi="標楷體" w:hint="eastAsia"/>
          <w:bCs/>
          <w:sz w:val="28"/>
          <w:szCs w:val="28"/>
        </w:rPr>
        <w:t>等實質變更內容</w:t>
      </w:r>
      <w:r w:rsidR="004F3BD6" w:rsidRPr="00B77E31">
        <w:rPr>
          <w:rFonts w:ascii="標楷體" w:eastAsia="標楷體" w:hAnsi="標楷體" w:hint="eastAsia"/>
          <w:bCs/>
          <w:sz w:val="28"/>
          <w:szCs w:val="28"/>
        </w:rPr>
        <w:t>進行</w:t>
      </w:r>
      <w:r w:rsidRPr="00B77E31">
        <w:rPr>
          <w:rFonts w:ascii="標楷體" w:eastAsia="標楷體" w:hAnsi="標楷體" w:hint="eastAsia"/>
          <w:bCs/>
          <w:sz w:val="28"/>
          <w:szCs w:val="28"/>
        </w:rPr>
        <w:t>檢討，並於114年6月18日、10月9日分階段持續完成本市都委會審議</w:t>
      </w:r>
      <w:r w:rsidR="004F3BD6" w:rsidRPr="00B77E31">
        <w:rPr>
          <w:rFonts w:ascii="標楷體" w:eastAsia="標楷體" w:hAnsi="標楷體" w:hint="eastAsia"/>
          <w:bCs/>
          <w:sz w:val="28"/>
          <w:szCs w:val="28"/>
        </w:rPr>
        <w:t>。</w:t>
      </w:r>
      <w:r w:rsidRPr="00B77E31">
        <w:rPr>
          <w:rFonts w:ascii="標楷體" w:eastAsia="標楷體" w:hAnsi="標楷體" w:hint="eastAsia"/>
          <w:bCs/>
          <w:sz w:val="28"/>
          <w:szCs w:val="28"/>
        </w:rPr>
        <w:t>涉及主要計畫部分，業於114年11月17日提報內政部都委會續審，並於114年12月23日、115年4月7日召開</w:t>
      </w:r>
      <w:r w:rsidR="006A7EFD" w:rsidRPr="00B77E31">
        <w:rPr>
          <w:rFonts w:ascii="標楷體" w:eastAsia="標楷體" w:hAnsi="標楷體" w:hint="eastAsia"/>
          <w:bCs/>
          <w:sz w:val="28"/>
          <w:szCs w:val="28"/>
        </w:rPr>
        <w:t>2</w:t>
      </w:r>
      <w:r w:rsidRPr="00B77E31">
        <w:rPr>
          <w:rFonts w:ascii="標楷體" w:eastAsia="標楷體" w:hAnsi="標楷體" w:hint="eastAsia"/>
          <w:bCs/>
          <w:sz w:val="28"/>
          <w:szCs w:val="28"/>
        </w:rPr>
        <w:t>次專案小組</w:t>
      </w:r>
      <w:r w:rsidR="004F3BD6" w:rsidRPr="00B77E31">
        <w:rPr>
          <w:rFonts w:ascii="標楷體" w:eastAsia="標楷體" w:hAnsi="標楷體" w:hint="eastAsia"/>
          <w:bCs/>
          <w:sz w:val="28"/>
          <w:szCs w:val="28"/>
        </w:rPr>
        <w:t>會議</w:t>
      </w:r>
      <w:r w:rsidRPr="00B77E31">
        <w:rPr>
          <w:rFonts w:ascii="標楷體" w:eastAsia="標楷體" w:hAnsi="標楷體" w:hint="eastAsia"/>
          <w:bCs/>
          <w:sz w:val="28"/>
          <w:szCs w:val="28"/>
        </w:rPr>
        <w:t>。</w:t>
      </w:r>
    </w:p>
    <w:p w14:paraId="023F6E5A" w14:textId="77777777" w:rsidR="00DC2A13" w:rsidRPr="00B77E31" w:rsidRDefault="005B5B92" w:rsidP="00DC077B">
      <w:pPr>
        <w:pStyle w:val="a3"/>
        <w:widowControl/>
        <w:overflowPunct w:val="0"/>
        <w:snapToGrid w:val="0"/>
        <w:spacing w:beforeLines="20" w:before="309" w:line="32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二、區域發展暨審議</w:t>
      </w:r>
    </w:p>
    <w:p w14:paraId="567913F6" w14:textId="77777777" w:rsidR="00C874C0" w:rsidRPr="00B77E31" w:rsidRDefault="00C874C0"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（一）都市計畫審議通過重要案件</w:t>
      </w:r>
    </w:p>
    <w:p w14:paraId="7DFFB715" w14:textId="77777777" w:rsidR="00C874C0" w:rsidRPr="00B77E31" w:rsidRDefault="00C874C0" w:rsidP="00DC077B">
      <w:pPr>
        <w:overflowPunct w:val="0"/>
        <w:spacing w:line="320" w:lineRule="exact"/>
        <w:ind w:left="1304"/>
        <w:jc w:val="both"/>
        <w:rPr>
          <w:rFonts w:ascii="標楷體" w:eastAsia="標楷體" w:hAnsi="標楷體"/>
          <w:bCs/>
          <w:sz w:val="28"/>
          <w:szCs w:val="28"/>
        </w:rPr>
      </w:pPr>
      <w:r w:rsidRPr="00B77E31">
        <w:rPr>
          <w:rFonts w:ascii="標楷體" w:eastAsia="標楷體" w:hAnsi="標楷體"/>
          <w:bCs/>
          <w:sz w:val="28"/>
          <w:szCs w:val="28"/>
        </w:rPr>
        <w:t>為</w:t>
      </w:r>
      <w:r w:rsidRPr="00B77E31">
        <w:rPr>
          <w:rFonts w:ascii="標楷體" w:eastAsia="標楷體" w:hAnsi="標楷體" w:hint="eastAsia"/>
          <w:bCs/>
          <w:sz w:val="28"/>
          <w:szCs w:val="28"/>
        </w:rPr>
        <w:t>健全社會福利</w:t>
      </w:r>
      <w:r w:rsidRPr="00B77E31">
        <w:rPr>
          <w:rFonts w:ascii="標楷體" w:eastAsia="標楷體" w:hAnsi="標楷體"/>
          <w:bCs/>
          <w:sz w:val="28"/>
          <w:szCs w:val="28"/>
        </w:rPr>
        <w:t>及促進地方發展，本市都委會11</w:t>
      </w:r>
      <w:r w:rsidRPr="00B77E31">
        <w:rPr>
          <w:rFonts w:ascii="標楷體" w:eastAsia="標楷體" w:hAnsi="標楷體" w:hint="eastAsia"/>
          <w:bCs/>
          <w:sz w:val="28"/>
          <w:szCs w:val="28"/>
        </w:rPr>
        <w:t>5</w:t>
      </w:r>
      <w:r w:rsidRPr="00B77E31">
        <w:rPr>
          <w:rFonts w:ascii="標楷體" w:eastAsia="標楷體" w:hAnsi="標楷體"/>
          <w:bCs/>
          <w:sz w:val="28"/>
          <w:szCs w:val="28"/>
        </w:rPr>
        <w:t>年</w:t>
      </w:r>
      <w:r w:rsidRPr="00B77E31">
        <w:rPr>
          <w:rFonts w:ascii="標楷體" w:eastAsia="標楷體" w:hAnsi="標楷體" w:hint="eastAsia"/>
          <w:bCs/>
          <w:sz w:val="28"/>
          <w:szCs w:val="28"/>
        </w:rPr>
        <w:t>上</w:t>
      </w:r>
      <w:r w:rsidRPr="00B77E31">
        <w:rPr>
          <w:rFonts w:ascii="標楷體" w:eastAsia="標楷體" w:hAnsi="標楷體"/>
          <w:bCs/>
          <w:sz w:val="28"/>
          <w:szCs w:val="28"/>
        </w:rPr>
        <w:t>半年共召開</w:t>
      </w:r>
      <w:r w:rsidRPr="00B77E31">
        <w:rPr>
          <w:rFonts w:ascii="標楷體" w:eastAsia="標楷體" w:hAnsi="標楷體" w:hint="eastAsia"/>
          <w:bCs/>
          <w:sz w:val="28"/>
          <w:szCs w:val="28"/>
        </w:rPr>
        <w:t>18</w:t>
      </w:r>
      <w:r w:rsidRPr="00B77E31">
        <w:rPr>
          <w:rFonts w:ascii="標楷體" w:eastAsia="標楷體" w:hAnsi="標楷體"/>
          <w:bCs/>
          <w:sz w:val="28"/>
          <w:szCs w:val="28"/>
        </w:rPr>
        <w:t>次會議（委員會</w:t>
      </w:r>
      <w:r w:rsidRPr="00B77E31">
        <w:rPr>
          <w:rFonts w:ascii="標楷體" w:eastAsia="標楷體" w:hAnsi="標楷體" w:hint="eastAsia"/>
          <w:bCs/>
          <w:sz w:val="28"/>
          <w:szCs w:val="28"/>
        </w:rPr>
        <w:t>3</w:t>
      </w:r>
      <w:r w:rsidRPr="00B77E31">
        <w:rPr>
          <w:rFonts w:ascii="標楷體" w:eastAsia="標楷體" w:hAnsi="標楷體"/>
          <w:bCs/>
          <w:sz w:val="28"/>
          <w:szCs w:val="28"/>
        </w:rPr>
        <w:t>次、專案小組會議</w:t>
      </w:r>
      <w:r w:rsidRPr="00B77E31">
        <w:rPr>
          <w:rFonts w:ascii="標楷體" w:eastAsia="標楷體" w:hAnsi="標楷體" w:hint="eastAsia"/>
          <w:bCs/>
          <w:sz w:val="28"/>
          <w:szCs w:val="28"/>
        </w:rPr>
        <w:t>15</w:t>
      </w:r>
      <w:r w:rsidRPr="00B77E31">
        <w:rPr>
          <w:rFonts w:ascii="標楷體" w:eastAsia="標楷體" w:hAnsi="標楷體"/>
          <w:bCs/>
          <w:sz w:val="28"/>
          <w:szCs w:val="28"/>
        </w:rPr>
        <w:t>次），計完成</w:t>
      </w:r>
      <w:r w:rsidRPr="00B77E31">
        <w:rPr>
          <w:rFonts w:ascii="標楷體" w:eastAsia="標楷體" w:hAnsi="標楷體" w:hint="eastAsia"/>
          <w:bCs/>
          <w:sz w:val="28"/>
          <w:szCs w:val="28"/>
        </w:rPr>
        <w:t>8</w:t>
      </w:r>
      <w:r w:rsidRPr="00B77E31">
        <w:rPr>
          <w:rFonts w:ascii="標楷體" w:eastAsia="標楷體" w:hAnsi="標楷體"/>
          <w:bCs/>
          <w:sz w:val="28"/>
          <w:szCs w:val="28"/>
        </w:rPr>
        <w:t>件審議案，審議通過之重要案件如下：</w:t>
      </w:r>
    </w:p>
    <w:p w14:paraId="561F94FE" w14:textId="77777777" w:rsidR="00C874C0" w:rsidRPr="00B77E31" w:rsidRDefault="00C874C0" w:rsidP="00DC077B">
      <w:pPr>
        <w:overflowPunct w:val="0"/>
        <w:spacing w:line="320" w:lineRule="exact"/>
        <w:ind w:left="1692" w:hanging="305"/>
        <w:jc w:val="both"/>
        <w:rPr>
          <w:rFonts w:ascii="標楷體" w:eastAsia="標楷體" w:hAnsi="標楷體"/>
          <w:bCs/>
          <w:sz w:val="28"/>
          <w:szCs w:val="28"/>
        </w:rPr>
      </w:pPr>
      <w:r w:rsidRPr="00B77E31">
        <w:rPr>
          <w:rFonts w:ascii="標楷體" w:eastAsia="標楷體" w:hAnsi="標楷體" w:hint="eastAsia"/>
          <w:bCs/>
          <w:sz w:val="28"/>
          <w:szCs w:val="28"/>
        </w:rPr>
        <w:t>1.健全社會福利：瑞祥國小設置公共托嬰中心案。</w:t>
      </w:r>
    </w:p>
    <w:p w14:paraId="14A3B190" w14:textId="230BAED6" w:rsidR="00C874C0" w:rsidRPr="00B77E31" w:rsidRDefault="00C874C0" w:rsidP="00DC077B">
      <w:pPr>
        <w:overflowPunct w:val="0"/>
        <w:spacing w:line="320" w:lineRule="exact"/>
        <w:ind w:left="1692" w:hanging="305"/>
        <w:jc w:val="both"/>
        <w:rPr>
          <w:rFonts w:ascii="標楷體" w:eastAsia="標楷體" w:hAnsi="標楷體"/>
          <w:bCs/>
          <w:sz w:val="28"/>
          <w:szCs w:val="28"/>
        </w:rPr>
      </w:pPr>
      <w:r w:rsidRPr="00B77E31">
        <w:rPr>
          <w:rFonts w:ascii="標楷體" w:eastAsia="標楷體" w:hAnsi="標楷體" w:hint="eastAsia"/>
          <w:bCs/>
          <w:sz w:val="28"/>
          <w:szCs w:val="28"/>
        </w:rPr>
        <w:t>2</w:t>
      </w:r>
      <w:r w:rsidRPr="00B77E31">
        <w:rPr>
          <w:rFonts w:ascii="標楷體" w:eastAsia="標楷體" w:hAnsi="標楷體"/>
          <w:bCs/>
          <w:sz w:val="28"/>
          <w:szCs w:val="28"/>
        </w:rPr>
        <w:t>.促進地方發展：</w:t>
      </w:r>
      <w:r w:rsidRPr="00B77E31">
        <w:rPr>
          <w:rFonts w:ascii="標楷體" w:eastAsia="標楷體" w:hAnsi="標楷體" w:hint="eastAsia"/>
          <w:bCs/>
          <w:sz w:val="28"/>
          <w:szCs w:val="28"/>
        </w:rPr>
        <w:t>東南水泥原廠區及屏山巷拓寬工程</w:t>
      </w:r>
      <w:r w:rsidRPr="00B77E31">
        <w:rPr>
          <w:rFonts w:ascii="標楷體" w:eastAsia="標楷體" w:hAnsi="標楷體"/>
          <w:bCs/>
          <w:sz w:val="28"/>
          <w:szCs w:val="28"/>
        </w:rPr>
        <w:t>、</w:t>
      </w:r>
      <w:proofErr w:type="gramStart"/>
      <w:r w:rsidRPr="00B77E31">
        <w:rPr>
          <w:rFonts w:ascii="標楷體" w:eastAsia="標楷體" w:hAnsi="標楷體" w:hint="eastAsia"/>
          <w:bCs/>
          <w:sz w:val="28"/>
          <w:szCs w:val="28"/>
        </w:rPr>
        <w:t>仁武廣停</w:t>
      </w:r>
      <w:proofErr w:type="gramEnd"/>
      <w:r w:rsidRPr="00B77E31">
        <w:rPr>
          <w:rFonts w:ascii="標楷體" w:eastAsia="標楷體" w:hAnsi="標楷體" w:hint="eastAsia"/>
          <w:bCs/>
          <w:sz w:val="28"/>
          <w:szCs w:val="28"/>
        </w:rPr>
        <w:t>3用地</w:t>
      </w:r>
      <w:r w:rsidR="00E66C07" w:rsidRPr="00B77E31">
        <w:rPr>
          <w:rFonts w:ascii="標楷體" w:eastAsia="標楷體" w:hAnsi="標楷體" w:hint="eastAsia"/>
          <w:bCs/>
          <w:sz w:val="28"/>
          <w:szCs w:val="28"/>
        </w:rPr>
        <w:t>變更案</w:t>
      </w:r>
      <w:r w:rsidRPr="00B77E31">
        <w:rPr>
          <w:rFonts w:ascii="標楷體" w:eastAsia="標楷體" w:hAnsi="標楷體" w:hint="eastAsia"/>
          <w:bCs/>
          <w:sz w:val="28"/>
          <w:szCs w:val="28"/>
        </w:rPr>
        <w:t>、</w:t>
      </w:r>
      <w:r w:rsidRPr="00B77E31">
        <w:rPr>
          <w:rFonts w:ascii="標楷體" w:eastAsia="標楷體" w:hAnsi="標楷體"/>
          <w:bCs/>
          <w:sz w:val="28"/>
          <w:szCs w:val="28"/>
        </w:rPr>
        <w:t>鳳山都市計畫第四次通盤檢討（第</w:t>
      </w:r>
      <w:r w:rsidRPr="00B77E31">
        <w:rPr>
          <w:rFonts w:ascii="標楷體" w:eastAsia="標楷體" w:hAnsi="標楷體" w:hint="eastAsia"/>
          <w:bCs/>
          <w:sz w:val="28"/>
          <w:szCs w:val="28"/>
        </w:rPr>
        <w:t>二</w:t>
      </w:r>
      <w:r w:rsidRPr="00B77E31">
        <w:rPr>
          <w:rFonts w:ascii="標楷體" w:eastAsia="標楷體" w:hAnsi="標楷體"/>
          <w:bCs/>
          <w:sz w:val="28"/>
          <w:szCs w:val="28"/>
        </w:rPr>
        <w:t>階段）、左營地區第四次通盤檢討（第二階段）</w:t>
      </w:r>
      <w:r w:rsidRPr="00B77E31">
        <w:rPr>
          <w:rFonts w:ascii="標楷體" w:eastAsia="標楷體" w:hAnsi="標楷體" w:hint="eastAsia"/>
          <w:bCs/>
          <w:sz w:val="28"/>
          <w:szCs w:val="28"/>
        </w:rPr>
        <w:t>、岡山第三次通盤檢討</w:t>
      </w:r>
      <w:r w:rsidRPr="00B77E31">
        <w:rPr>
          <w:rFonts w:ascii="標楷體" w:eastAsia="標楷體" w:hAnsi="標楷體"/>
          <w:bCs/>
          <w:sz w:val="28"/>
          <w:szCs w:val="28"/>
        </w:rPr>
        <w:t>等變更案。</w:t>
      </w:r>
    </w:p>
    <w:p w14:paraId="66DF9A42" w14:textId="77777777" w:rsidR="00C874C0" w:rsidRPr="00B77E31" w:rsidRDefault="00C874C0"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（二）非都市土地開發許可審議通過重要案件</w:t>
      </w:r>
    </w:p>
    <w:p w14:paraId="2B2DB19E" w14:textId="77E76D46" w:rsidR="00C874C0" w:rsidRPr="00B77E31" w:rsidRDefault="00C874C0" w:rsidP="00DC077B">
      <w:pPr>
        <w:overflowPunct w:val="0"/>
        <w:spacing w:line="320" w:lineRule="exact"/>
        <w:ind w:left="1304"/>
        <w:jc w:val="both"/>
        <w:rPr>
          <w:rFonts w:ascii="標楷體" w:eastAsia="標楷體" w:hAnsi="標楷體"/>
          <w:bCs/>
          <w:sz w:val="28"/>
          <w:szCs w:val="28"/>
        </w:rPr>
      </w:pPr>
      <w:r w:rsidRPr="00B77E31">
        <w:rPr>
          <w:rFonts w:ascii="標楷體" w:eastAsia="標楷體" w:hAnsi="標楷體" w:hint="eastAsia"/>
          <w:bCs/>
          <w:sz w:val="28"/>
          <w:szCs w:val="28"/>
        </w:rPr>
        <w:t>115年上半年</w:t>
      </w:r>
      <w:proofErr w:type="gramStart"/>
      <w:r w:rsidRPr="00B77E31">
        <w:rPr>
          <w:rFonts w:ascii="標楷體" w:eastAsia="標楷體" w:hAnsi="標楷體" w:hint="eastAsia"/>
          <w:bCs/>
          <w:sz w:val="28"/>
          <w:szCs w:val="28"/>
        </w:rPr>
        <w:t>本市非都市</w:t>
      </w:r>
      <w:proofErr w:type="gramEnd"/>
      <w:r w:rsidRPr="00B77E31">
        <w:rPr>
          <w:rFonts w:ascii="標楷體" w:eastAsia="標楷體" w:hAnsi="標楷體" w:hint="eastAsia"/>
          <w:bCs/>
          <w:sz w:val="28"/>
          <w:szCs w:val="28"/>
        </w:rPr>
        <w:t>土地使用分區及使用地變更專責審議小組共召開</w:t>
      </w:r>
      <w:r w:rsidR="00E66C07" w:rsidRPr="00B77E31">
        <w:rPr>
          <w:rFonts w:ascii="標楷體" w:eastAsia="標楷體" w:hAnsi="標楷體" w:hint="eastAsia"/>
          <w:bCs/>
          <w:sz w:val="28"/>
          <w:szCs w:val="28"/>
        </w:rPr>
        <w:t>6</w:t>
      </w:r>
      <w:r w:rsidRPr="00B77E31">
        <w:rPr>
          <w:rFonts w:ascii="標楷體" w:eastAsia="標楷體" w:hAnsi="標楷體" w:hint="eastAsia"/>
          <w:bCs/>
          <w:sz w:val="28"/>
          <w:szCs w:val="28"/>
        </w:rPr>
        <w:t>次專案小組會議，審議中印產業園區、清村生</w:t>
      </w:r>
      <w:proofErr w:type="gramStart"/>
      <w:r w:rsidRPr="00B77E31">
        <w:rPr>
          <w:rFonts w:ascii="標楷體" w:eastAsia="標楷體" w:hAnsi="標楷體" w:hint="eastAsia"/>
          <w:bCs/>
          <w:sz w:val="28"/>
          <w:szCs w:val="28"/>
        </w:rPr>
        <w:t>醫</w:t>
      </w:r>
      <w:proofErr w:type="gramEnd"/>
      <w:r w:rsidRPr="00B77E31">
        <w:rPr>
          <w:rFonts w:ascii="標楷體" w:eastAsia="標楷體" w:hAnsi="標楷體" w:hint="eastAsia"/>
          <w:bCs/>
          <w:sz w:val="28"/>
          <w:szCs w:val="28"/>
        </w:rPr>
        <w:t>產業園區、環保局資源回收細分</w:t>
      </w:r>
      <w:proofErr w:type="gramStart"/>
      <w:r w:rsidRPr="00B77E31">
        <w:rPr>
          <w:rFonts w:ascii="標楷體" w:eastAsia="標楷體" w:hAnsi="標楷體" w:hint="eastAsia"/>
          <w:bCs/>
          <w:sz w:val="28"/>
          <w:szCs w:val="28"/>
        </w:rPr>
        <w:t>類廠、大井泵</w:t>
      </w:r>
      <w:proofErr w:type="gramEnd"/>
      <w:r w:rsidRPr="00B77E31">
        <w:rPr>
          <w:rFonts w:ascii="標楷體" w:eastAsia="標楷體" w:hAnsi="標楷體" w:hint="eastAsia"/>
          <w:bCs/>
          <w:sz w:val="28"/>
          <w:szCs w:val="28"/>
        </w:rPr>
        <w:t>浦產業園區(第一次變更)</w:t>
      </w:r>
      <w:r w:rsidR="00E66C07" w:rsidRPr="00B77E31">
        <w:rPr>
          <w:rFonts w:ascii="標楷體" w:eastAsia="標楷體" w:hAnsi="標楷體" w:hint="eastAsia"/>
          <w:bCs/>
          <w:sz w:val="28"/>
          <w:szCs w:val="28"/>
        </w:rPr>
        <w:t>、</w:t>
      </w:r>
      <w:proofErr w:type="gramStart"/>
      <w:r w:rsidR="00E66C07" w:rsidRPr="00B77E31">
        <w:rPr>
          <w:rFonts w:ascii="標楷體" w:eastAsia="標楷體" w:hAnsi="標楷體" w:hint="eastAsia"/>
          <w:bCs/>
          <w:sz w:val="28"/>
          <w:szCs w:val="28"/>
        </w:rPr>
        <w:t>根協產業</w:t>
      </w:r>
      <w:proofErr w:type="gramEnd"/>
      <w:r w:rsidR="00E66C07" w:rsidRPr="00B77E31">
        <w:rPr>
          <w:rFonts w:ascii="標楷體" w:eastAsia="標楷體" w:hAnsi="標楷體" w:hint="eastAsia"/>
          <w:bCs/>
          <w:sz w:val="28"/>
          <w:szCs w:val="28"/>
        </w:rPr>
        <w:t>園區(第二次變更)</w:t>
      </w:r>
      <w:r w:rsidRPr="00B77E31">
        <w:rPr>
          <w:rFonts w:ascii="標楷體" w:eastAsia="標楷體" w:hAnsi="標楷體" w:hint="eastAsia"/>
          <w:bCs/>
          <w:sz w:val="28"/>
          <w:szCs w:val="28"/>
        </w:rPr>
        <w:t>等開發計畫案。</w:t>
      </w:r>
    </w:p>
    <w:p w14:paraId="1303B37F" w14:textId="77777777" w:rsidR="00C874C0" w:rsidRPr="00B77E31" w:rsidRDefault="00C874C0" w:rsidP="00DC077B">
      <w:pPr>
        <w:widowControl/>
        <w:overflowPunct w:val="0"/>
        <w:snapToGrid w:val="0"/>
        <w:spacing w:line="30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（三）推動鄉村地區整體規劃</w:t>
      </w:r>
    </w:p>
    <w:p w14:paraId="1009D25A" w14:textId="77777777" w:rsidR="00C874C0" w:rsidRPr="00B77E31" w:rsidRDefault="00C874C0" w:rsidP="00DC077B">
      <w:pPr>
        <w:overflowPunct w:val="0"/>
        <w:spacing w:line="300" w:lineRule="exact"/>
        <w:ind w:left="1304"/>
        <w:jc w:val="both"/>
        <w:rPr>
          <w:rFonts w:ascii="標楷體" w:eastAsia="標楷體" w:hAnsi="標楷體"/>
          <w:bCs/>
          <w:sz w:val="28"/>
          <w:szCs w:val="28"/>
        </w:rPr>
      </w:pPr>
      <w:r w:rsidRPr="00B77E31">
        <w:rPr>
          <w:rFonts w:ascii="標楷體" w:eastAsia="標楷體" w:hAnsi="標楷體" w:hint="eastAsia"/>
          <w:bCs/>
          <w:sz w:val="28"/>
          <w:szCs w:val="28"/>
        </w:rPr>
        <w:t>依循內政部國土計畫及鄉村地區規劃政策，114年啟動內門、路竹等區整體規劃作業及美濃區聚落規劃作業，透過民眾參與會議瞭解地方需求，並邀請專家學者座談協助提供對策建議，</w:t>
      </w:r>
      <w:proofErr w:type="gramStart"/>
      <w:r w:rsidRPr="00B77E31">
        <w:rPr>
          <w:rFonts w:ascii="標楷體" w:eastAsia="標楷體" w:hAnsi="標楷體" w:hint="eastAsia"/>
          <w:bCs/>
          <w:sz w:val="28"/>
          <w:szCs w:val="28"/>
        </w:rPr>
        <w:t>研</w:t>
      </w:r>
      <w:proofErr w:type="gramEnd"/>
      <w:r w:rsidRPr="00B77E31">
        <w:rPr>
          <w:rFonts w:ascii="標楷體" w:eastAsia="標楷體" w:hAnsi="標楷體" w:hint="eastAsia"/>
          <w:bCs/>
          <w:sz w:val="28"/>
          <w:szCs w:val="28"/>
        </w:rPr>
        <w:t>擬鄉村地區聚落發展空間議題之規劃策略。</w:t>
      </w:r>
    </w:p>
    <w:p w14:paraId="63D7778C" w14:textId="77777777" w:rsidR="00DC2A13" w:rsidRPr="00B77E31" w:rsidRDefault="005B5B92" w:rsidP="00DC077B">
      <w:pPr>
        <w:pStyle w:val="a3"/>
        <w:widowControl/>
        <w:overflowPunct w:val="0"/>
        <w:snapToGrid w:val="0"/>
        <w:spacing w:beforeLines="20" w:before="309" w:line="320" w:lineRule="exact"/>
        <w:jc w:val="both"/>
        <w:rPr>
          <w:rFonts w:ascii="標楷體" w:hAnsi="標楷體" w:cs="?????(P)"/>
          <w:b/>
          <w:bCs/>
          <w:sz w:val="28"/>
          <w:szCs w:val="28"/>
        </w:rPr>
      </w:pPr>
      <w:r w:rsidRPr="00B77E31">
        <w:rPr>
          <w:rFonts w:ascii="微軟正黑體" w:eastAsia="微軟正黑體" w:hAnsi="微軟正黑體" w:cs="?????(P)"/>
          <w:b/>
          <w:bCs/>
          <w:sz w:val="30"/>
          <w:szCs w:val="30"/>
        </w:rPr>
        <w:lastRenderedPageBreak/>
        <w:t>三、都市規劃</w:t>
      </w:r>
    </w:p>
    <w:p w14:paraId="5C12202E" w14:textId="77777777" w:rsidR="005B1AFB" w:rsidRPr="00B77E31" w:rsidRDefault="005B1AFB" w:rsidP="00DC077B">
      <w:pPr>
        <w:widowControl/>
        <w:overflowPunct w:val="0"/>
        <w:snapToGrid w:val="0"/>
        <w:spacing w:line="320" w:lineRule="exact"/>
        <w:ind w:left="454"/>
        <w:jc w:val="both"/>
      </w:pPr>
      <w:r w:rsidRPr="00B77E31">
        <w:rPr>
          <w:rFonts w:ascii="標楷體" w:eastAsia="標楷體" w:hAnsi="標楷體"/>
          <w:bCs/>
          <w:kern w:val="0"/>
          <w:sz w:val="28"/>
          <w:szCs w:val="28"/>
        </w:rPr>
        <w:t>（一）變更鐵路地下化增額容積土地使用分區管制及修訂許可要點</w:t>
      </w:r>
    </w:p>
    <w:p w14:paraId="3E697B3F" w14:textId="77777777" w:rsidR="005B1AFB" w:rsidRPr="00B77E31" w:rsidRDefault="005B1AFB" w:rsidP="00DC077B">
      <w:pPr>
        <w:overflowPunct w:val="0"/>
        <w:spacing w:line="320" w:lineRule="exact"/>
        <w:ind w:left="1304"/>
        <w:jc w:val="both"/>
      </w:pPr>
      <w:r w:rsidRPr="00B77E31">
        <w:rPr>
          <w:rFonts w:ascii="標楷體" w:eastAsia="標楷體" w:hAnsi="標楷體"/>
          <w:bCs/>
          <w:kern w:val="0"/>
          <w:sz w:val="28"/>
          <w:szCs w:val="28"/>
        </w:rPr>
        <w:t>因應本市容移要點改</w:t>
      </w:r>
      <w:proofErr w:type="gramStart"/>
      <w:r w:rsidRPr="00B77E31">
        <w:rPr>
          <w:rFonts w:ascii="標楷體" w:eastAsia="標楷體" w:hAnsi="標楷體"/>
          <w:bCs/>
          <w:kern w:val="0"/>
          <w:sz w:val="28"/>
          <w:szCs w:val="28"/>
        </w:rPr>
        <w:t>採</w:t>
      </w:r>
      <w:proofErr w:type="gramEnd"/>
      <w:r w:rsidRPr="00B77E31">
        <w:rPr>
          <w:rFonts w:ascii="標楷體" w:eastAsia="標楷體" w:hAnsi="標楷體"/>
          <w:bCs/>
          <w:kern w:val="0"/>
          <w:sz w:val="28"/>
          <w:szCs w:val="28"/>
        </w:rPr>
        <w:t>市價計算代金，配合修訂增額</w:t>
      </w:r>
      <w:proofErr w:type="gramStart"/>
      <w:r w:rsidRPr="00B77E31">
        <w:rPr>
          <w:rFonts w:ascii="標楷體" w:eastAsia="標楷體" w:hAnsi="標楷體"/>
          <w:bCs/>
          <w:kern w:val="0"/>
          <w:sz w:val="28"/>
          <w:szCs w:val="28"/>
        </w:rPr>
        <w:t>容積折繳代金</w:t>
      </w:r>
      <w:proofErr w:type="gramEnd"/>
      <w:r w:rsidRPr="00B77E31">
        <w:rPr>
          <w:rFonts w:ascii="標楷體" w:eastAsia="標楷體" w:hAnsi="標楷體"/>
          <w:bCs/>
          <w:kern w:val="0"/>
          <w:sz w:val="28"/>
          <w:szCs w:val="28"/>
        </w:rPr>
        <w:t>辦理方式；考量增額容積提升周邊公共設施負擔之外部性，增訂公共設施</w:t>
      </w:r>
      <w:proofErr w:type="gramStart"/>
      <w:r w:rsidRPr="00B77E31">
        <w:rPr>
          <w:rFonts w:ascii="標楷體" w:eastAsia="標楷體" w:hAnsi="標楷體"/>
          <w:bCs/>
          <w:kern w:val="0"/>
          <w:sz w:val="28"/>
          <w:szCs w:val="28"/>
        </w:rPr>
        <w:t>保留地折抵</w:t>
      </w:r>
      <w:proofErr w:type="gramEnd"/>
      <w:r w:rsidRPr="00B77E31">
        <w:rPr>
          <w:rFonts w:ascii="標楷體" w:eastAsia="標楷體" w:hAnsi="標楷體"/>
          <w:bCs/>
          <w:kern w:val="0"/>
          <w:sz w:val="28"/>
          <w:szCs w:val="28"/>
        </w:rPr>
        <w:t>方式，辦理變更增額容積土地使用分區管制暨修訂「高雄市政府審查高雄鐵路地下化延伸鳳山計畫增額容積申請案件許可要點」</w:t>
      </w:r>
      <w:r w:rsidRPr="00B77E31">
        <w:rPr>
          <w:rFonts w:ascii="標楷體" w:eastAsia="標楷體" w:hAnsi="標楷體" w:hint="eastAsia"/>
          <w:bCs/>
          <w:kern w:val="0"/>
          <w:sz w:val="28"/>
          <w:szCs w:val="28"/>
        </w:rPr>
        <w:t>，本案</w:t>
      </w:r>
      <w:r w:rsidRPr="00B77E31">
        <w:rPr>
          <w:rFonts w:ascii="標楷體" w:eastAsia="標楷體" w:hAnsi="標楷體"/>
          <w:bCs/>
          <w:kern w:val="0"/>
          <w:sz w:val="28"/>
          <w:szCs w:val="28"/>
        </w:rPr>
        <w:t>都市計畫</w:t>
      </w:r>
      <w:r w:rsidRPr="00B77E31">
        <w:rPr>
          <w:rFonts w:ascii="標楷體" w:eastAsia="標楷體" w:hAnsi="標楷體" w:hint="eastAsia"/>
          <w:bCs/>
          <w:kern w:val="0"/>
          <w:sz w:val="28"/>
          <w:szCs w:val="28"/>
        </w:rPr>
        <w:t>土地使用分區管制變更與許可要點修訂皆已於115年3月20日</w:t>
      </w:r>
      <w:r w:rsidR="00D009BE" w:rsidRPr="00B77E31">
        <w:rPr>
          <w:rFonts w:ascii="標楷體" w:eastAsia="標楷體" w:hAnsi="標楷體" w:hint="eastAsia"/>
          <w:bCs/>
          <w:kern w:val="0"/>
          <w:sz w:val="28"/>
          <w:szCs w:val="28"/>
        </w:rPr>
        <w:t>發布</w:t>
      </w:r>
      <w:r w:rsidRPr="00B77E31">
        <w:rPr>
          <w:rFonts w:ascii="標楷體" w:eastAsia="標楷體" w:hAnsi="標楷體" w:hint="eastAsia"/>
          <w:bCs/>
          <w:kern w:val="0"/>
          <w:sz w:val="28"/>
          <w:szCs w:val="28"/>
        </w:rPr>
        <w:t>實施</w:t>
      </w:r>
      <w:r w:rsidRPr="00B77E31">
        <w:rPr>
          <w:rFonts w:ascii="標楷體" w:eastAsia="標楷體" w:hAnsi="標楷體"/>
          <w:bCs/>
          <w:kern w:val="0"/>
          <w:sz w:val="28"/>
          <w:szCs w:val="28"/>
        </w:rPr>
        <w:t>。</w:t>
      </w:r>
    </w:p>
    <w:p w14:paraId="6FAA075C" w14:textId="77777777" w:rsidR="005B1AFB" w:rsidRPr="00B77E31" w:rsidRDefault="005B1AFB"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（二）配合北高雄</w:t>
      </w:r>
      <w:proofErr w:type="gramStart"/>
      <w:r w:rsidRPr="00B77E31">
        <w:rPr>
          <w:rFonts w:ascii="標楷體" w:eastAsia="標楷體" w:hAnsi="標楷體"/>
          <w:bCs/>
          <w:kern w:val="0"/>
          <w:sz w:val="28"/>
          <w:szCs w:val="28"/>
        </w:rPr>
        <w:t>科技廊帶檢討</w:t>
      </w:r>
      <w:proofErr w:type="gramEnd"/>
      <w:r w:rsidRPr="00B77E31">
        <w:rPr>
          <w:rFonts w:ascii="標楷體" w:eastAsia="標楷體" w:hAnsi="標楷體"/>
          <w:bCs/>
          <w:kern w:val="0"/>
          <w:sz w:val="28"/>
          <w:szCs w:val="28"/>
        </w:rPr>
        <w:t>都市計畫</w:t>
      </w:r>
    </w:p>
    <w:p w14:paraId="68E94EB4" w14:textId="14BEB6FE" w:rsidR="005B1AFB" w:rsidRPr="00B77E31" w:rsidRDefault="005B1AFB" w:rsidP="00DC077B">
      <w:pPr>
        <w:overflowPunct w:val="0"/>
        <w:spacing w:line="320" w:lineRule="exact"/>
        <w:ind w:leftChars="600" w:left="1745" w:hanging="305"/>
        <w:jc w:val="both"/>
        <w:rPr>
          <w:rFonts w:ascii="標楷體" w:eastAsia="標楷體" w:hAnsi="標楷體"/>
          <w:bCs/>
          <w:kern w:val="0"/>
          <w:sz w:val="28"/>
          <w:szCs w:val="28"/>
        </w:rPr>
      </w:pPr>
      <w:r w:rsidRPr="00B77E31">
        <w:rPr>
          <w:rFonts w:ascii="標楷體" w:eastAsia="標楷體" w:hAnsi="標楷體"/>
          <w:bCs/>
          <w:kern w:val="0"/>
          <w:sz w:val="28"/>
          <w:szCs w:val="28"/>
        </w:rPr>
        <w:t>1.本府與中央攜手推動籌設南部科學園區高雄第三園區(楠梓園區)，將全區轉型為循環技術及材料研發、半導體先進產業之S</w:t>
      </w:r>
      <w:proofErr w:type="gramStart"/>
      <w:r w:rsidRPr="00B77E31">
        <w:rPr>
          <w:rFonts w:ascii="標楷體" w:eastAsia="標楷體" w:hAnsi="標楷體"/>
          <w:bCs/>
          <w:kern w:val="0"/>
          <w:sz w:val="28"/>
          <w:szCs w:val="28"/>
        </w:rPr>
        <w:t>廊帶核心</w:t>
      </w:r>
      <w:proofErr w:type="gramEnd"/>
      <w:r w:rsidRPr="00B77E31">
        <w:rPr>
          <w:rFonts w:ascii="標楷體" w:eastAsia="標楷體" w:hAnsi="標楷體"/>
          <w:bCs/>
          <w:kern w:val="0"/>
          <w:sz w:val="28"/>
          <w:szCs w:val="28"/>
        </w:rPr>
        <w:t>樞紐，園區之都市計畫變更已於115年5月19日公告公開展覽。</w:t>
      </w:r>
      <w:r w:rsidRPr="00B77E31">
        <w:rPr>
          <w:rFonts w:ascii="標楷體" w:eastAsia="標楷體" w:hAnsi="標楷體" w:hint="eastAsia"/>
          <w:bCs/>
          <w:kern w:val="0"/>
          <w:sz w:val="28"/>
          <w:szCs w:val="28"/>
        </w:rPr>
        <w:t>依行政院「美中科技戰下臺灣半導體前瞻科</w:t>
      </w:r>
      <w:proofErr w:type="gramStart"/>
      <w:r w:rsidRPr="00B77E31">
        <w:rPr>
          <w:rFonts w:ascii="標楷體" w:eastAsia="標楷體" w:hAnsi="標楷體" w:hint="eastAsia"/>
          <w:bCs/>
          <w:kern w:val="0"/>
          <w:sz w:val="28"/>
          <w:szCs w:val="28"/>
        </w:rPr>
        <w:t>研</w:t>
      </w:r>
      <w:proofErr w:type="gramEnd"/>
      <w:r w:rsidRPr="00B77E31">
        <w:rPr>
          <w:rFonts w:ascii="標楷體" w:eastAsia="標楷體" w:hAnsi="標楷體" w:hint="eastAsia"/>
          <w:bCs/>
          <w:kern w:val="0"/>
          <w:sz w:val="28"/>
          <w:szCs w:val="28"/>
        </w:rPr>
        <w:t>及人才布局」，延續</w:t>
      </w:r>
      <w:proofErr w:type="gramStart"/>
      <w:r w:rsidRPr="00B77E31">
        <w:rPr>
          <w:rFonts w:ascii="標楷體" w:eastAsia="標楷體" w:hAnsi="標楷體" w:hint="eastAsia"/>
          <w:bCs/>
          <w:kern w:val="0"/>
          <w:sz w:val="28"/>
          <w:szCs w:val="28"/>
        </w:rPr>
        <w:t>產業廊帶與</w:t>
      </w:r>
      <w:proofErr w:type="gramEnd"/>
      <w:r w:rsidRPr="00B77E31">
        <w:rPr>
          <w:rFonts w:ascii="標楷體" w:eastAsia="標楷體" w:hAnsi="標楷體" w:hint="eastAsia"/>
          <w:bCs/>
          <w:kern w:val="0"/>
          <w:sz w:val="28"/>
          <w:szCs w:val="28"/>
        </w:rPr>
        <w:t>厚植南部半導體產業發展量能，白</w:t>
      </w:r>
      <w:proofErr w:type="gramStart"/>
      <w:r w:rsidRPr="00B77E31">
        <w:rPr>
          <w:rFonts w:ascii="標楷體" w:eastAsia="標楷體" w:hAnsi="標楷體" w:hint="eastAsia"/>
          <w:bCs/>
          <w:kern w:val="0"/>
          <w:sz w:val="28"/>
          <w:szCs w:val="28"/>
        </w:rPr>
        <w:t>埔</w:t>
      </w:r>
      <w:proofErr w:type="gramEnd"/>
      <w:r w:rsidRPr="00B77E31">
        <w:rPr>
          <w:rFonts w:ascii="標楷體" w:eastAsia="標楷體" w:hAnsi="標楷體" w:hint="eastAsia"/>
          <w:bCs/>
          <w:kern w:val="0"/>
          <w:sz w:val="28"/>
          <w:szCs w:val="28"/>
        </w:rPr>
        <w:t>產業園區主</w:t>
      </w:r>
      <w:r w:rsidR="004C0031" w:rsidRPr="00B77E31">
        <w:rPr>
          <w:rFonts w:ascii="標楷體" w:eastAsia="標楷體" w:hAnsi="標楷體" w:hint="eastAsia"/>
          <w:bCs/>
          <w:kern w:val="0"/>
          <w:sz w:val="28"/>
          <w:szCs w:val="28"/>
        </w:rPr>
        <w:t>要計畫及細部計畫</w:t>
      </w:r>
      <w:r w:rsidRPr="00B77E31">
        <w:rPr>
          <w:rFonts w:ascii="標楷體" w:eastAsia="標楷體" w:hAnsi="標楷體" w:hint="eastAsia"/>
          <w:bCs/>
          <w:kern w:val="0"/>
          <w:sz w:val="28"/>
          <w:szCs w:val="28"/>
        </w:rPr>
        <w:t>皆於115年1月16日發布實施。</w:t>
      </w:r>
    </w:p>
    <w:p w14:paraId="597D3A03" w14:textId="67E274D4" w:rsidR="005B1AFB" w:rsidRPr="00B77E31" w:rsidRDefault="005B1AFB" w:rsidP="00DC077B">
      <w:pPr>
        <w:overflowPunct w:val="0"/>
        <w:spacing w:line="320" w:lineRule="exact"/>
        <w:ind w:left="1692" w:hanging="305"/>
        <w:jc w:val="both"/>
      </w:pPr>
      <w:r w:rsidRPr="00B77E31">
        <w:rPr>
          <w:rFonts w:ascii="標楷體" w:eastAsia="標楷體" w:hAnsi="標楷體"/>
          <w:bCs/>
          <w:kern w:val="0"/>
          <w:sz w:val="28"/>
          <w:szCs w:val="28"/>
        </w:rPr>
        <w:t>2.配合S</w:t>
      </w:r>
      <w:proofErr w:type="gramStart"/>
      <w:r w:rsidRPr="00B77E31">
        <w:rPr>
          <w:rFonts w:ascii="標楷體" w:eastAsia="標楷體" w:hAnsi="標楷體"/>
          <w:bCs/>
          <w:kern w:val="0"/>
          <w:sz w:val="28"/>
          <w:szCs w:val="28"/>
        </w:rPr>
        <w:t>廊帶戰略</w:t>
      </w:r>
      <w:proofErr w:type="gramEnd"/>
      <w:r w:rsidRPr="00B77E31">
        <w:rPr>
          <w:rFonts w:ascii="標楷體" w:eastAsia="標楷體" w:hAnsi="標楷體"/>
          <w:bCs/>
          <w:kern w:val="0"/>
          <w:sz w:val="28"/>
          <w:szCs w:val="28"/>
        </w:rPr>
        <w:t>布局及捷運岡山路竹延伸線第二階段綜合規劃獲行政院核定，陸續推動北高雄各都市計畫通盤檢討作業。岡山第三次通盤檢討於114年12月經內政部都委會審竣</w:t>
      </w:r>
      <w:r w:rsidRPr="00B77E31">
        <w:rPr>
          <w:rFonts w:ascii="標楷體" w:eastAsia="標楷體" w:hAnsi="標楷體" w:hint="eastAsia"/>
          <w:bCs/>
          <w:kern w:val="0"/>
          <w:sz w:val="28"/>
          <w:szCs w:val="28"/>
        </w:rPr>
        <w:t>，配合主要計畫修正內容亦於115年5月28日市都委會第141次審議通過，並自115年5月29日辦理第</w:t>
      </w:r>
      <w:r w:rsidR="00D009BE" w:rsidRPr="00B77E31">
        <w:rPr>
          <w:rFonts w:ascii="標楷體" w:eastAsia="標楷體" w:hAnsi="標楷體" w:hint="eastAsia"/>
          <w:bCs/>
          <w:kern w:val="0"/>
          <w:sz w:val="28"/>
          <w:szCs w:val="28"/>
        </w:rPr>
        <w:t>2</w:t>
      </w:r>
      <w:r w:rsidRPr="00B77E31">
        <w:rPr>
          <w:rFonts w:ascii="標楷體" w:eastAsia="標楷體" w:hAnsi="標楷體" w:hint="eastAsia"/>
          <w:bCs/>
          <w:kern w:val="0"/>
          <w:sz w:val="28"/>
          <w:szCs w:val="28"/>
        </w:rPr>
        <w:t>次公開展覽；</w:t>
      </w:r>
      <w:r w:rsidRPr="00B77E31">
        <w:rPr>
          <w:rFonts w:ascii="標楷體" w:eastAsia="標楷體" w:hAnsi="標楷體"/>
          <w:bCs/>
          <w:kern w:val="0"/>
          <w:sz w:val="28"/>
          <w:szCs w:val="28"/>
        </w:rPr>
        <w:t>路竹第四次通盤檢討</w:t>
      </w:r>
      <w:r w:rsidR="00424C9E" w:rsidRPr="00B77E31">
        <w:rPr>
          <w:rFonts w:ascii="標楷體" w:eastAsia="標楷體" w:hAnsi="標楷體"/>
          <w:bCs/>
          <w:kern w:val="0"/>
          <w:sz w:val="28"/>
          <w:szCs w:val="28"/>
        </w:rPr>
        <w:t>已於115年7月</w:t>
      </w:r>
      <w:r w:rsidRPr="00B77E31">
        <w:rPr>
          <w:rFonts w:ascii="標楷體" w:eastAsia="標楷體" w:hAnsi="標楷體"/>
          <w:bCs/>
          <w:kern w:val="0"/>
          <w:sz w:val="28"/>
          <w:szCs w:val="28"/>
        </w:rPr>
        <w:t>市都委會審議</w:t>
      </w:r>
      <w:r w:rsidR="00424C9E" w:rsidRPr="00B77E31">
        <w:rPr>
          <w:rFonts w:ascii="標楷體" w:eastAsia="標楷體" w:hAnsi="標楷體"/>
          <w:bCs/>
          <w:kern w:val="0"/>
          <w:sz w:val="28"/>
          <w:szCs w:val="28"/>
        </w:rPr>
        <w:t>通過</w:t>
      </w:r>
      <w:r w:rsidRPr="00B77E31">
        <w:rPr>
          <w:rFonts w:ascii="標楷體" w:eastAsia="標楷體" w:hAnsi="標楷體"/>
          <w:bCs/>
          <w:kern w:val="0"/>
          <w:sz w:val="28"/>
          <w:szCs w:val="28"/>
        </w:rPr>
        <w:t>。</w:t>
      </w:r>
    </w:p>
    <w:p w14:paraId="34277123" w14:textId="77777777" w:rsidR="005B1AFB" w:rsidRPr="00B77E31" w:rsidRDefault="005B1AFB"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（三）辦理鳳山都市計畫通盤檢討及中崙農業區規劃</w:t>
      </w:r>
    </w:p>
    <w:p w14:paraId="682C22B4" w14:textId="5BB7AE82" w:rsidR="005B1AFB" w:rsidRPr="00B77E31" w:rsidRDefault="005B1AFB" w:rsidP="00DC077B">
      <w:pPr>
        <w:overflowPunct w:val="0"/>
        <w:spacing w:line="320" w:lineRule="exact"/>
        <w:ind w:left="1304"/>
        <w:jc w:val="both"/>
      </w:pPr>
      <w:r w:rsidRPr="00B77E31">
        <w:rPr>
          <w:rFonts w:ascii="標楷體" w:eastAsia="標楷體" w:hAnsi="標楷體"/>
          <w:bCs/>
          <w:kern w:val="0"/>
          <w:sz w:val="28"/>
          <w:szCs w:val="28"/>
        </w:rPr>
        <w:t>因應鳳山區近年藝文、捷運及鐵路軌道等建設引領城市風貌與生活型態的轉變，本府於112年5月啟動鳳山都市計畫通盤檢討公開徵求意見，已舉辦4場綜合性座談會、11場主題性座談會與</w:t>
      </w:r>
      <w:proofErr w:type="gramStart"/>
      <w:r w:rsidRPr="00B77E31">
        <w:rPr>
          <w:rFonts w:ascii="標楷體" w:eastAsia="標楷體" w:hAnsi="標楷體"/>
          <w:bCs/>
          <w:kern w:val="0"/>
          <w:sz w:val="28"/>
          <w:szCs w:val="28"/>
        </w:rPr>
        <w:t>工作坊廣徵</w:t>
      </w:r>
      <w:proofErr w:type="gramEnd"/>
      <w:r w:rsidRPr="00B77E31">
        <w:rPr>
          <w:rFonts w:ascii="標楷體" w:eastAsia="標楷體" w:hAnsi="標楷體"/>
          <w:bCs/>
          <w:kern w:val="0"/>
          <w:sz w:val="28"/>
          <w:szCs w:val="28"/>
        </w:rPr>
        <w:t>民意，辦理中崙農業區、公保地解編等。113年為提升中崙</w:t>
      </w:r>
      <w:r w:rsidRPr="00B77E31">
        <w:rPr>
          <w:rFonts w:ascii="標楷體" w:eastAsia="標楷體" w:hAnsi="標楷體"/>
          <w:bCs/>
          <w:sz w:val="28"/>
          <w:szCs w:val="28"/>
        </w:rPr>
        <w:t>農業</w:t>
      </w:r>
      <w:r w:rsidRPr="00B77E31">
        <w:rPr>
          <w:rFonts w:ascii="標楷體" w:eastAsia="標楷體" w:hAnsi="標楷體"/>
          <w:bCs/>
          <w:kern w:val="0"/>
          <w:sz w:val="28"/>
          <w:szCs w:val="28"/>
        </w:rPr>
        <w:t>區開發意願調查回收率，針對地主又增辦2場座談會，將全面檢討土地使用的規劃，引領鳳山朝向綠色運輸之宜居城市發展。全案於114年6月完成都市計畫草案公展作業，</w:t>
      </w:r>
      <w:r w:rsidRPr="00B77E31">
        <w:rPr>
          <w:rFonts w:ascii="標楷體" w:eastAsia="標楷體" w:hAnsi="標楷體" w:hint="eastAsia"/>
          <w:bCs/>
          <w:kern w:val="0"/>
          <w:sz w:val="28"/>
          <w:szCs w:val="28"/>
        </w:rPr>
        <w:t>已召開</w:t>
      </w:r>
      <w:r w:rsidRPr="00B77E31">
        <w:rPr>
          <w:rFonts w:ascii="標楷體" w:eastAsia="標楷體" w:hAnsi="標楷體"/>
          <w:bCs/>
          <w:kern w:val="0"/>
          <w:sz w:val="28"/>
          <w:szCs w:val="28"/>
        </w:rPr>
        <w:t>1</w:t>
      </w:r>
      <w:r w:rsidRPr="00B77E31">
        <w:rPr>
          <w:rFonts w:ascii="標楷體" w:eastAsia="標楷體" w:hAnsi="標楷體" w:hint="eastAsia"/>
          <w:bCs/>
          <w:kern w:val="0"/>
          <w:sz w:val="28"/>
          <w:szCs w:val="28"/>
        </w:rPr>
        <w:t>3</w:t>
      </w:r>
      <w:r w:rsidRPr="00B77E31">
        <w:rPr>
          <w:rFonts w:ascii="標楷體" w:eastAsia="標楷體" w:hAnsi="標楷體"/>
          <w:bCs/>
          <w:kern w:val="0"/>
          <w:sz w:val="28"/>
          <w:szCs w:val="28"/>
        </w:rPr>
        <w:t>次市都委會專案小組審議，</w:t>
      </w:r>
      <w:r w:rsidRPr="00B77E31">
        <w:rPr>
          <w:rFonts w:ascii="標楷體" w:eastAsia="標楷體" w:hAnsi="標楷體" w:hint="eastAsia"/>
          <w:bCs/>
          <w:kern w:val="0"/>
          <w:sz w:val="28"/>
          <w:szCs w:val="28"/>
        </w:rPr>
        <w:t>114年12月市都委會大會審議通過第一階段，115年3月已將第一階段案件報內政部都委會審議核定，並於115年4月召開第一次部都委會專案小組</w:t>
      </w:r>
      <w:r w:rsidRPr="00B77E31">
        <w:rPr>
          <w:rFonts w:ascii="標楷體" w:eastAsia="標楷體" w:hAnsi="標楷體"/>
          <w:bCs/>
          <w:kern w:val="0"/>
          <w:sz w:val="28"/>
          <w:szCs w:val="28"/>
        </w:rPr>
        <w:t>。</w:t>
      </w:r>
      <w:r w:rsidRPr="00B77E31">
        <w:rPr>
          <w:rFonts w:ascii="標楷體" w:eastAsia="標楷體" w:hAnsi="標楷體" w:hint="eastAsia"/>
          <w:bCs/>
          <w:kern w:val="0"/>
          <w:sz w:val="28"/>
          <w:szCs w:val="28"/>
        </w:rPr>
        <w:t>第二階段案件（涉及建軍段都市計畫擴大案及中崙農業區變更案），於115年5月28日經本市都委會審議通過，</w:t>
      </w:r>
      <w:r w:rsidR="00875492" w:rsidRPr="00B77E31">
        <w:rPr>
          <w:rFonts w:ascii="標楷體" w:eastAsia="標楷體" w:hAnsi="標楷體" w:hint="eastAsia"/>
          <w:bCs/>
          <w:kern w:val="0"/>
          <w:sz w:val="28"/>
          <w:szCs w:val="28"/>
        </w:rPr>
        <w:t>於115年6月29日報內政部審議。</w:t>
      </w:r>
    </w:p>
    <w:p w14:paraId="003C4F2D" w14:textId="77777777" w:rsidR="005B1AFB" w:rsidRPr="00B77E31" w:rsidRDefault="005B1AFB" w:rsidP="00DC077B">
      <w:pPr>
        <w:widowControl/>
        <w:overflowPunct w:val="0"/>
        <w:snapToGrid w:val="0"/>
        <w:spacing w:line="320" w:lineRule="exact"/>
        <w:ind w:left="454" w:firstLine="62"/>
        <w:jc w:val="both"/>
      </w:pPr>
      <w:r w:rsidRPr="00B77E31">
        <w:rPr>
          <w:rFonts w:ascii="標楷體" w:eastAsia="標楷體" w:hAnsi="標楷體"/>
          <w:bCs/>
          <w:kern w:val="0"/>
          <w:sz w:val="28"/>
          <w:szCs w:val="28"/>
        </w:rPr>
        <w:t>（四）辦理國家重點領域校際</w:t>
      </w:r>
      <w:proofErr w:type="gramStart"/>
      <w:r w:rsidRPr="00B77E31">
        <w:rPr>
          <w:rFonts w:ascii="標楷體" w:eastAsia="標楷體" w:hAnsi="標楷體"/>
          <w:bCs/>
          <w:kern w:val="0"/>
          <w:sz w:val="28"/>
          <w:szCs w:val="28"/>
        </w:rPr>
        <w:t>研</w:t>
      </w:r>
      <w:proofErr w:type="gramEnd"/>
      <w:r w:rsidRPr="00B77E31">
        <w:rPr>
          <w:rFonts w:ascii="標楷體" w:eastAsia="標楷體" w:hAnsi="標楷體"/>
          <w:bCs/>
          <w:kern w:val="0"/>
          <w:sz w:val="28"/>
          <w:szCs w:val="28"/>
        </w:rPr>
        <w:t>教園區(清大、交大)規劃</w:t>
      </w:r>
    </w:p>
    <w:p w14:paraId="24B62786" w14:textId="77777777" w:rsidR="005B1AFB" w:rsidRPr="00B77E31" w:rsidRDefault="005B1AFB" w:rsidP="00DC077B">
      <w:pPr>
        <w:overflowPunct w:val="0"/>
        <w:spacing w:line="320" w:lineRule="exact"/>
        <w:ind w:left="1304"/>
        <w:jc w:val="both"/>
        <w:rPr>
          <w:rFonts w:ascii="標楷體" w:eastAsia="標楷體" w:hAnsi="標楷體"/>
          <w:bCs/>
          <w:kern w:val="0"/>
          <w:sz w:val="28"/>
          <w:szCs w:val="28"/>
        </w:rPr>
      </w:pPr>
      <w:r w:rsidRPr="00B77E31">
        <w:rPr>
          <w:rFonts w:ascii="標楷體" w:eastAsia="標楷體" w:hAnsi="標楷體"/>
          <w:bCs/>
          <w:kern w:val="0"/>
          <w:sz w:val="28"/>
          <w:szCs w:val="28"/>
        </w:rPr>
        <w:t>為推動「國家重點領域校際</w:t>
      </w:r>
      <w:proofErr w:type="gramStart"/>
      <w:r w:rsidRPr="00B77E31">
        <w:rPr>
          <w:rFonts w:ascii="標楷體" w:eastAsia="標楷體" w:hAnsi="標楷體"/>
          <w:bCs/>
          <w:kern w:val="0"/>
          <w:sz w:val="28"/>
          <w:szCs w:val="28"/>
        </w:rPr>
        <w:t>研</w:t>
      </w:r>
      <w:proofErr w:type="gramEnd"/>
      <w:r w:rsidRPr="00B77E31">
        <w:rPr>
          <w:rFonts w:ascii="標楷體" w:eastAsia="標楷體" w:hAnsi="標楷體"/>
          <w:bCs/>
          <w:kern w:val="0"/>
          <w:sz w:val="28"/>
          <w:szCs w:val="28"/>
        </w:rPr>
        <w:t>教園區」計畫，清大、交大分部將推</w:t>
      </w:r>
      <w:proofErr w:type="gramStart"/>
      <w:r w:rsidRPr="00B77E31">
        <w:rPr>
          <w:rFonts w:ascii="標楷體" w:eastAsia="標楷體" w:hAnsi="標楷體"/>
          <w:bCs/>
          <w:kern w:val="0"/>
          <w:sz w:val="28"/>
          <w:szCs w:val="28"/>
        </w:rPr>
        <w:t>動產學共創</w:t>
      </w:r>
      <w:proofErr w:type="gramEnd"/>
      <w:r w:rsidRPr="00B77E31">
        <w:rPr>
          <w:rFonts w:ascii="標楷體" w:eastAsia="標楷體" w:hAnsi="標楷體"/>
          <w:bCs/>
          <w:kern w:val="0"/>
          <w:sz w:val="28"/>
          <w:szCs w:val="28"/>
        </w:rPr>
        <w:t>半導體、人工智慧、</w:t>
      </w:r>
      <w:proofErr w:type="gramStart"/>
      <w:r w:rsidRPr="00B77E31">
        <w:rPr>
          <w:rFonts w:ascii="標楷體" w:eastAsia="標楷體" w:hAnsi="標楷體"/>
          <w:bCs/>
          <w:kern w:val="0"/>
          <w:sz w:val="28"/>
          <w:szCs w:val="28"/>
        </w:rPr>
        <w:t>淨零碳排</w:t>
      </w:r>
      <w:proofErr w:type="gramEnd"/>
      <w:r w:rsidRPr="00B77E31">
        <w:rPr>
          <w:rFonts w:ascii="標楷體" w:eastAsia="標楷體" w:hAnsi="標楷體"/>
          <w:bCs/>
          <w:kern w:val="0"/>
          <w:sz w:val="28"/>
          <w:szCs w:val="28"/>
        </w:rPr>
        <w:t>、智慧城市等科技領域教學、研發中心，培育高階科技、管理人才，促進區域產學發展。為加速推動設校計畫，本府配合變更相關土地使用分區與管制規定，於114年6月發布實施；另清大(</w:t>
      </w:r>
      <w:proofErr w:type="gramStart"/>
      <w:r w:rsidRPr="00B77E31">
        <w:rPr>
          <w:rFonts w:ascii="標楷體" w:eastAsia="標楷體" w:hAnsi="標楷體"/>
          <w:bCs/>
          <w:kern w:val="0"/>
          <w:sz w:val="28"/>
          <w:szCs w:val="28"/>
        </w:rPr>
        <w:t>舊左中</w:t>
      </w:r>
      <w:proofErr w:type="gramEnd"/>
      <w:r w:rsidRPr="00B77E31">
        <w:rPr>
          <w:rFonts w:ascii="標楷體" w:eastAsia="標楷體" w:hAnsi="標楷體"/>
          <w:bCs/>
          <w:kern w:val="0"/>
          <w:sz w:val="28"/>
          <w:szCs w:val="28"/>
        </w:rPr>
        <w:t>)都市計畫變更案</w:t>
      </w:r>
      <w:r w:rsidRPr="00B77E31">
        <w:rPr>
          <w:rFonts w:ascii="標楷體" w:eastAsia="標楷體" w:hAnsi="標楷體" w:hint="eastAsia"/>
          <w:bCs/>
          <w:kern w:val="0"/>
          <w:sz w:val="28"/>
          <w:szCs w:val="28"/>
        </w:rPr>
        <w:t>於115年4月24日發布實施</w:t>
      </w:r>
      <w:r w:rsidRPr="00B77E31">
        <w:rPr>
          <w:rFonts w:ascii="標楷體" w:eastAsia="標楷體" w:hAnsi="標楷體"/>
          <w:bCs/>
          <w:kern w:val="0"/>
          <w:sz w:val="28"/>
          <w:szCs w:val="28"/>
        </w:rPr>
        <w:t>。</w:t>
      </w:r>
    </w:p>
    <w:p w14:paraId="7B16FFAB" w14:textId="77777777" w:rsidR="005B1AFB" w:rsidRPr="00B77E31" w:rsidRDefault="005B1AFB" w:rsidP="00B77E31">
      <w:pPr>
        <w:widowControl/>
        <w:overflowPunct w:val="0"/>
        <w:snapToGrid w:val="0"/>
        <w:spacing w:line="330" w:lineRule="exact"/>
        <w:ind w:left="454" w:firstLine="62"/>
        <w:jc w:val="both"/>
      </w:pPr>
      <w:r w:rsidRPr="00B77E31">
        <w:rPr>
          <w:rFonts w:ascii="標楷體" w:eastAsia="標楷體" w:hAnsi="標楷體"/>
          <w:bCs/>
          <w:kern w:val="0"/>
          <w:sz w:val="28"/>
          <w:szCs w:val="28"/>
        </w:rPr>
        <w:lastRenderedPageBreak/>
        <w:t>（五）配合國道七號興建辦理沿線都市計畫變更</w:t>
      </w:r>
    </w:p>
    <w:p w14:paraId="3C5B2FFE" w14:textId="77777777" w:rsidR="005B1AFB" w:rsidRPr="00B77E31" w:rsidRDefault="005B1AFB" w:rsidP="00B77E31">
      <w:pPr>
        <w:overflowPunct w:val="0"/>
        <w:spacing w:line="330" w:lineRule="exact"/>
        <w:ind w:left="1304"/>
        <w:jc w:val="both"/>
        <w:rPr>
          <w:rFonts w:ascii="標楷體" w:eastAsia="標楷體" w:hAnsi="標楷體"/>
          <w:bCs/>
          <w:kern w:val="0"/>
          <w:sz w:val="28"/>
          <w:szCs w:val="28"/>
        </w:rPr>
      </w:pPr>
      <w:r w:rsidRPr="00B77E31">
        <w:rPr>
          <w:rFonts w:ascii="標楷體" w:eastAsia="標楷體" w:hAnsi="標楷體"/>
          <w:bCs/>
          <w:kern w:val="0"/>
          <w:sz w:val="28"/>
          <w:szCs w:val="28"/>
        </w:rPr>
        <w:t>為強化</w:t>
      </w:r>
      <w:proofErr w:type="gramStart"/>
      <w:r w:rsidRPr="00B77E31">
        <w:rPr>
          <w:rFonts w:ascii="標楷體" w:eastAsia="標楷體" w:hAnsi="標楷體"/>
          <w:bCs/>
          <w:kern w:val="0"/>
          <w:sz w:val="28"/>
          <w:szCs w:val="28"/>
        </w:rPr>
        <w:t>高雄港聯外</w:t>
      </w:r>
      <w:proofErr w:type="gramEnd"/>
      <w:r w:rsidRPr="00B77E31">
        <w:rPr>
          <w:rFonts w:ascii="標楷體" w:eastAsia="標楷體" w:hAnsi="標楷體"/>
          <w:bCs/>
          <w:kern w:val="0"/>
          <w:sz w:val="28"/>
          <w:szCs w:val="28"/>
        </w:rPr>
        <w:t>交通，並紓解國道1號壅塞現況，行政院於112年3月核定國道七號高雄段新建工程建設計畫，路線全長約23公里，途經大社、仁武、澄清湖特定區、鳥松(仁美地區)、大坪頂</w:t>
      </w:r>
      <w:proofErr w:type="gramStart"/>
      <w:r w:rsidRPr="00B77E31">
        <w:rPr>
          <w:rFonts w:ascii="標楷體" w:eastAsia="標楷體" w:hAnsi="標楷體"/>
          <w:bCs/>
          <w:kern w:val="0"/>
          <w:sz w:val="28"/>
          <w:szCs w:val="28"/>
        </w:rPr>
        <w:t>以東、</w:t>
      </w:r>
      <w:proofErr w:type="gramEnd"/>
      <w:r w:rsidRPr="00B77E31">
        <w:rPr>
          <w:rFonts w:ascii="標楷體" w:eastAsia="標楷體" w:hAnsi="標楷體"/>
          <w:bCs/>
          <w:kern w:val="0"/>
          <w:sz w:val="28"/>
          <w:szCs w:val="28"/>
        </w:rPr>
        <w:t>大寮、大坪頂特定區及原高雄市等8處主要計畫及3處細部計畫區。本府配合辦理都市計畫變更作業，已於114年6月、12月經本市及內政部都委會審議通過，</w:t>
      </w:r>
      <w:r w:rsidRPr="00B77E31">
        <w:rPr>
          <w:rFonts w:ascii="標楷體" w:eastAsia="標楷體" w:hAnsi="標楷體" w:hint="eastAsia"/>
          <w:bCs/>
          <w:kern w:val="0"/>
          <w:sz w:val="28"/>
          <w:szCs w:val="28"/>
        </w:rPr>
        <w:t>各計畫區陸續於114年12月至115年3月發布實施(全線皆已發布實施)</w:t>
      </w:r>
      <w:r w:rsidRPr="00B77E31">
        <w:rPr>
          <w:rFonts w:ascii="標楷體" w:eastAsia="標楷體" w:hAnsi="標楷體"/>
          <w:bCs/>
          <w:kern w:val="0"/>
          <w:sz w:val="28"/>
          <w:szCs w:val="28"/>
        </w:rPr>
        <w:t>。</w:t>
      </w:r>
    </w:p>
    <w:p w14:paraId="114CFA45" w14:textId="77777777" w:rsidR="00DC2A13" w:rsidRPr="00B77E31" w:rsidRDefault="005B5B92" w:rsidP="00B77E31">
      <w:pPr>
        <w:pStyle w:val="a3"/>
        <w:widowControl/>
        <w:overflowPunct w:val="0"/>
        <w:snapToGrid w:val="0"/>
        <w:spacing w:beforeLines="20" w:before="309" w:line="33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四、都市設計</w:t>
      </w:r>
    </w:p>
    <w:p w14:paraId="5129D81F" w14:textId="77777777" w:rsidR="0010258F" w:rsidRPr="00B77E31" w:rsidRDefault="0010258F" w:rsidP="00B77E31">
      <w:pPr>
        <w:widowControl/>
        <w:overflowPunct w:val="0"/>
        <w:snapToGrid w:val="0"/>
        <w:spacing w:line="33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（一）都市設計及土地使用開發許可審議委員會審議業務</w:t>
      </w:r>
    </w:p>
    <w:p w14:paraId="4D54F9CC" w14:textId="072D7B63" w:rsidR="0010258F" w:rsidRPr="00B77E31" w:rsidRDefault="0010258F" w:rsidP="00B77E31">
      <w:pPr>
        <w:overflowPunct w:val="0"/>
        <w:spacing w:line="330" w:lineRule="exact"/>
        <w:ind w:left="1304"/>
        <w:jc w:val="both"/>
      </w:pPr>
      <w:r w:rsidRPr="00B77E31">
        <w:rPr>
          <w:rFonts w:ascii="標楷體" w:eastAsia="標楷體" w:hAnsi="標楷體"/>
          <w:bCs/>
          <w:kern w:val="0"/>
          <w:sz w:val="28"/>
          <w:szCs w:val="28"/>
        </w:rPr>
        <w:t>本市都市設計審議委員會115年</w:t>
      </w:r>
      <w:r w:rsidRPr="00B77E31">
        <w:rPr>
          <w:rFonts w:ascii="標楷體" w:eastAsia="標楷體" w:hAnsi="標楷體" w:hint="eastAsia"/>
          <w:bCs/>
          <w:kern w:val="0"/>
          <w:sz w:val="28"/>
          <w:szCs w:val="28"/>
        </w:rPr>
        <w:t>上</w:t>
      </w:r>
      <w:r w:rsidRPr="00B77E31">
        <w:rPr>
          <w:rFonts w:ascii="標楷體" w:eastAsia="標楷體" w:hAnsi="標楷體"/>
          <w:bCs/>
          <w:kern w:val="0"/>
          <w:sz w:val="28"/>
          <w:szCs w:val="28"/>
        </w:rPr>
        <w:t>半年共召開2</w:t>
      </w:r>
      <w:r w:rsidR="00B54497" w:rsidRPr="00B77E31">
        <w:rPr>
          <w:rFonts w:ascii="標楷體" w:eastAsia="標楷體" w:hAnsi="標楷體"/>
          <w:bCs/>
          <w:kern w:val="0"/>
          <w:sz w:val="28"/>
          <w:szCs w:val="28"/>
        </w:rPr>
        <w:t>3</w:t>
      </w:r>
      <w:r w:rsidRPr="00B77E31">
        <w:rPr>
          <w:rFonts w:ascii="標楷體" w:eastAsia="標楷體" w:hAnsi="標楷體"/>
          <w:bCs/>
          <w:kern w:val="0"/>
          <w:sz w:val="28"/>
          <w:szCs w:val="28"/>
        </w:rPr>
        <w:t>場次會議(委員會</w:t>
      </w:r>
      <w:r w:rsidR="00B54497" w:rsidRPr="00B77E31">
        <w:rPr>
          <w:rFonts w:ascii="標楷體" w:eastAsia="標楷體" w:hAnsi="標楷體" w:hint="eastAsia"/>
          <w:bCs/>
          <w:kern w:val="0"/>
          <w:sz w:val="28"/>
          <w:szCs w:val="28"/>
        </w:rPr>
        <w:t>9</w:t>
      </w:r>
      <w:r w:rsidRPr="00B77E31">
        <w:rPr>
          <w:rFonts w:ascii="標楷體" w:eastAsia="標楷體" w:hAnsi="標楷體"/>
          <w:bCs/>
          <w:kern w:val="0"/>
          <w:sz w:val="28"/>
          <w:szCs w:val="28"/>
        </w:rPr>
        <w:t>場及幹事會</w:t>
      </w:r>
      <w:r w:rsidRPr="00B77E31">
        <w:rPr>
          <w:rFonts w:ascii="標楷體" w:eastAsia="標楷體" w:hAnsi="標楷體" w:hint="eastAsia"/>
          <w:bCs/>
          <w:kern w:val="0"/>
          <w:sz w:val="28"/>
          <w:szCs w:val="28"/>
        </w:rPr>
        <w:t>1</w:t>
      </w:r>
      <w:r w:rsidR="00B54497" w:rsidRPr="00B77E31">
        <w:rPr>
          <w:rFonts w:ascii="標楷體" w:eastAsia="標楷體" w:hAnsi="標楷體" w:hint="eastAsia"/>
          <w:bCs/>
          <w:kern w:val="0"/>
          <w:sz w:val="28"/>
          <w:szCs w:val="28"/>
        </w:rPr>
        <w:t>4</w:t>
      </w:r>
      <w:r w:rsidRPr="00B77E31">
        <w:rPr>
          <w:rFonts w:ascii="標楷體" w:eastAsia="標楷體" w:hAnsi="標楷體"/>
          <w:bCs/>
          <w:kern w:val="0"/>
          <w:sz w:val="28"/>
          <w:szCs w:val="28"/>
        </w:rPr>
        <w:t>場)，計完成</w:t>
      </w:r>
      <w:r w:rsidR="00B54497" w:rsidRPr="00B77E31">
        <w:rPr>
          <w:rFonts w:ascii="標楷體" w:eastAsia="標楷體" w:hAnsi="標楷體" w:hint="eastAsia"/>
          <w:bCs/>
          <w:kern w:val="0"/>
          <w:sz w:val="28"/>
          <w:szCs w:val="28"/>
        </w:rPr>
        <w:t>42</w:t>
      </w:r>
      <w:r w:rsidRPr="00B77E31">
        <w:rPr>
          <w:rFonts w:ascii="標楷體" w:eastAsia="標楷體" w:hAnsi="標楷體"/>
          <w:bCs/>
          <w:kern w:val="0"/>
          <w:sz w:val="28"/>
          <w:szCs w:val="28"/>
        </w:rPr>
        <w:t>案審議及</w:t>
      </w:r>
      <w:r w:rsidRPr="00B77E31">
        <w:rPr>
          <w:rFonts w:ascii="標楷體" w:eastAsia="標楷體" w:hAnsi="標楷體" w:hint="eastAsia"/>
          <w:bCs/>
          <w:kern w:val="0"/>
          <w:sz w:val="28"/>
          <w:szCs w:val="28"/>
        </w:rPr>
        <w:t>1</w:t>
      </w:r>
      <w:r w:rsidRPr="00B77E31">
        <w:rPr>
          <w:rFonts w:ascii="標楷體" w:eastAsia="標楷體" w:hAnsi="標楷體"/>
          <w:bCs/>
          <w:kern w:val="0"/>
          <w:sz w:val="28"/>
          <w:szCs w:val="28"/>
        </w:rPr>
        <w:t>件建築師簽證核備案。</w:t>
      </w:r>
    </w:p>
    <w:p w14:paraId="4FFFED76" w14:textId="77777777" w:rsidR="0010258F" w:rsidRPr="00B77E31" w:rsidRDefault="0010258F" w:rsidP="00B77E31">
      <w:pPr>
        <w:widowControl/>
        <w:overflowPunct w:val="0"/>
        <w:snapToGrid w:val="0"/>
        <w:spacing w:line="330" w:lineRule="exact"/>
        <w:ind w:left="454"/>
        <w:jc w:val="both"/>
        <w:rPr>
          <w:bCs/>
        </w:rPr>
      </w:pPr>
      <w:r w:rsidRPr="00B77E31">
        <w:rPr>
          <w:rFonts w:ascii="標楷體" w:eastAsia="標楷體" w:hAnsi="標楷體"/>
          <w:bCs/>
          <w:kern w:val="0"/>
          <w:sz w:val="28"/>
          <w:szCs w:val="28"/>
        </w:rPr>
        <w:t>（二）</w:t>
      </w:r>
      <w:r w:rsidRPr="00B77E31">
        <w:rPr>
          <w:rFonts w:ascii="標楷體" w:eastAsia="標楷體" w:hAnsi="標楷體" w:hint="eastAsia"/>
          <w:bCs/>
          <w:kern w:val="0"/>
          <w:sz w:val="28"/>
          <w:szCs w:val="28"/>
        </w:rPr>
        <w:t>辦理愛河沿線地區景觀都市設計綱要計畫</w:t>
      </w:r>
    </w:p>
    <w:p w14:paraId="2845A65B" w14:textId="77777777" w:rsidR="0010258F" w:rsidRPr="00B77E31" w:rsidRDefault="0010258F" w:rsidP="00B77E31">
      <w:pPr>
        <w:overflowPunct w:val="0"/>
        <w:spacing w:line="330" w:lineRule="exact"/>
        <w:ind w:left="1304"/>
        <w:jc w:val="both"/>
        <w:rPr>
          <w:rFonts w:ascii="標楷體" w:eastAsia="標楷體" w:hAnsi="標楷體"/>
          <w:bCs/>
          <w:kern w:val="0"/>
          <w:sz w:val="28"/>
          <w:szCs w:val="28"/>
        </w:rPr>
      </w:pPr>
      <w:r w:rsidRPr="00B77E31">
        <w:rPr>
          <w:rFonts w:ascii="標楷體" w:eastAsia="標楷體" w:hAnsi="標楷體" w:hint="eastAsia"/>
          <w:bCs/>
          <w:kern w:val="0"/>
          <w:sz w:val="28"/>
          <w:szCs w:val="28"/>
        </w:rPr>
        <w:t>蒐集市民對於愛河流域沿線地區之發展意見與想法，</w:t>
      </w:r>
      <w:r w:rsidRPr="00B77E31">
        <w:rPr>
          <w:rFonts w:ascii="標楷體" w:eastAsia="標楷體" w:hAnsi="標楷體"/>
          <w:bCs/>
          <w:kern w:val="0"/>
          <w:sz w:val="28"/>
          <w:szCs w:val="28"/>
        </w:rPr>
        <w:t>透過專家學者座談會與工作坊形式，</w:t>
      </w:r>
      <w:r w:rsidRPr="00B77E31">
        <w:rPr>
          <w:rFonts w:ascii="標楷體" w:eastAsia="標楷體" w:hAnsi="標楷體" w:hint="eastAsia"/>
          <w:bCs/>
          <w:kern w:val="0"/>
          <w:sz w:val="28"/>
          <w:szCs w:val="28"/>
        </w:rPr>
        <w:t>於115年</w:t>
      </w:r>
      <w:r w:rsidRPr="00B77E31">
        <w:rPr>
          <w:rFonts w:ascii="標楷體" w:eastAsia="標楷體" w:hAnsi="標楷體"/>
          <w:bCs/>
          <w:kern w:val="0"/>
          <w:sz w:val="28"/>
          <w:szCs w:val="28"/>
        </w:rPr>
        <w:t>舉辦</w:t>
      </w:r>
      <w:r w:rsidRPr="00B77E31">
        <w:rPr>
          <w:rFonts w:ascii="標楷體" w:eastAsia="標楷體" w:hAnsi="標楷體" w:hint="eastAsia"/>
          <w:bCs/>
          <w:kern w:val="0"/>
          <w:sz w:val="28"/>
          <w:szCs w:val="28"/>
        </w:rPr>
        <w:t>6場民眾參與活動在案；刻針對未來發展願景、都市設計基準、後續執行建議與行動計畫等內容，</w:t>
      </w:r>
      <w:proofErr w:type="gramStart"/>
      <w:r w:rsidRPr="00B77E31">
        <w:rPr>
          <w:rFonts w:ascii="標楷體" w:eastAsia="標楷體" w:hAnsi="標楷體" w:hint="eastAsia"/>
          <w:bCs/>
          <w:kern w:val="0"/>
          <w:sz w:val="28"/>
          <w:szCs w:val="28"/>
        </w:rPr>
        <w:t>研</w:t>
      </w:r>
      <w:proofErr w:type="gramEnd"/>
      <w:r w:rsidRPr="00B77E31">
        <w:rPr>
          <w:rFonts w:ascii="標楷體" w:eastAsia="標楷體" w:hAnsi="標楷體" w:hint="eastAsia"/>
          <w:bCs/>
          <w:kern w:val="0"/>
          <w:sz w:val="28"/>
          <w:szCs w:val="28"/>
        </w:rPr>
        <w:t>擬都市設計綱要計畫，作為未來愛河沿線地區開發之參考內容。</w:t>
      </w:r>
    </w:p>
    <w:p w14:paraId="130BA669" w14:textId="77777777" w:rsidR="00DC2A13" w:rsidRPr="00B77E31" w:rsidRDefault="005B5B92" w:rsidP="00B77E31">
      <w:pPr>
        <w:pStyle w:val="a3"/>
        <w:widowControl/>
        <w:overflowPunct w:val="0"/>
        <w:snapToGrid w:val="0"/>
        <w:spacing w:beforeLines="20" w:before="309" w:line="33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五、社區營造</w:t>
      </w:r>
    </w:p>
    <w:p w14:paraId="40FBCA35" w14:textId="77777777" w:rsidR="00C874C0" w:rsidRPr="00B77E31" w:rsidRDefault="00C874C0" w:rsidP="00B77E31">
      <w:pPr>
        <w:widowControl/>
        <w:overflowPunct w:val="0"/>
        <w:snapToGrid w:val="0"/>
        <w:spacing w:line="33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（一）協助社區營造特色空間及創意亮點</w:t>
      </w:r>
    </w:p>
    <w:p w14:paraId="168938B6" w14:textId="77777777" w:rsidR="001D5B5E" w:rsidRPr="00B77E31" w:rsidRDefault="001D5B5E" w:rsidP="00B77E31">
      <w:pPr>
        <w:overflowPunct w:val="0"/>
        <w:spacing w:line="330" w:lineRule="exact"/>
        <w:ind w:left="1304"/>
        <w:jc w:val="both"/>
        <w:rPr>
          <w:rFonts w:ascii="標楷體" w:eastAsia="標楷體" w:hAnsi="標楷體"/>
          <w:bCs/>
          <w:kern w:val="0"/>
          <w:sz w:val="28"/>
          <w:szCs w:val="28"/>
        </w:rPr>
      </w:pPr>
      <w:r w:rsidRPr="00B77E31">
        <w:rPr>
          <w:rFonts w:ascii="標楷體" w:eastAsia="標楷體" w:hAnsi="標楷體"/>
          <w:bCs/>
          <w:kern w:val="0"/>
          <w:sz w:val="28"/>
          <w:szCs w:val="28"/>
        </w:rPr>
        <w:t>本府</w:t>
      </w:r>
      <w:r w:rsidR="00C874C0" w:rsidRPr="00B77E31">
        <w:rPr>
          <w:rFonts w:ascii="標楷體" w:eastAsia="標楷體" w:hAnsi="標楷體"/>
          <w:bCs/>
          <w:kern w:val="0"/>
          <w:sz w:val="28"/>
          <w:szCs w:val="28"/>
        </w:rPr>
        <w:t>透過社區環境營造補助方案及社區規劃師輔導機制，協助社區自</w:t>
      </w:r>
      <w:r w:rsidRPr="00B77E31">
        <w:rPr>
          <w:rFonts w:ascii="標楷體" w:eastAsia="標楷體" w:hAnsi="標楷體"/>
          <w:bCs/>
          <w:kern w:val="0"/>
          <w:sz w:val="28"/>
          <w:szCs w:val="28"/>
        </w:rPr>
        <w:t>主</w:t>
      </w:r>
      <w:r w:rsidR="00C874C0" w:rsidRPr="00B77E31">
        <w:rPr>
          <w:rFonts w:ascii="標楷體" w:eastAsia="標楷體" w:hAnsi="標楷體"/>
          <w:bCs/>
          <w:kern w:val="0"/>
          <w:sz w:val="28"/>
          <w:szCs w:val="28"/>
        </w:rPr>
        <w:t>參與環境改善</w:t>
      </w:r>
      <w:r w:rsidRPr="00B77E31">
        <w:rPr>
          <w:rFonts w:ascii="標楷體" w:eastAsia="標楷體" w:hAnsi="標楷體"/>
          <w:bCs/>
          <w:kern w:val="0"/>
          <w:sz w:val="28"/>
          <w:szCs w:val="28"/>
        </w:rPr>
        <w:t>與</w:t>
      </w:r>
      <w:r w:rsidR="00C874C0" w:rsidRPr="00B77E31">
        <w:rPr>
          <w:rFonts w:ascii="標楷體" w:eastAsia="標楷體" w:hAnsi="標楷體"/>
          <w:bCs/>
          <w:kern w:val="0"/>
          <w:sz w:val="28"/>
          <w:szCs w:val="28"/>
        </w:rPr>
        <w:t>營造在地特色，自100年推動</w:t>
      </w:r>
      <w:r w:rsidRPr="00B77E31">
        <w:rPr>
          <w:rFonts w:ascii="標楷體" w:eastAsia="標楷體" w:hAnsi="標楷體"/>
          <w:bCs/>
          <w:kern w:val="0"/>
          <w:sz w:val="28"/>
          <w:szCs w:val="28"/>
        </w:rPr>
        <w:t>迄今</w:t>
      </w:r>
      <w:r w:rsidR="00C874C0" w:rsidRPr="00B77E31">
        <w:rPr>
          <w:rFonts w:ascii="標楷體" w:eastAsia="標楷體" w:hAnsi="標楷體"/>
          <w:bCs/>
          <w:kern w:val="0"/>
          <w:sz w:val="28"/>
          <w:szCs w:val="28"/>
        </w:rPr>
        <w:t>，</w:t>
      </w:r>
      <w:r w:rsidRPr="00B77E31">
        <w:rPr>
          <w:rFonts w:ascii="標楷體" w:eastAsia="標楷體" w:hAnsi="標楷體"/>
          <w:bCs/>
          <w:kern w:val="0"/>
          <w:sz w:val="28"/>
          <w:szCs w:val="28"/>
        </w:rPr>
        <w:t>累計</w:t>
      </w:r>
      <w:r w:rsidR="00C874C0" w:rsidRPr="00B77E31">
        <w:rPr>
          <w:rFonts w:ascii="標楷體" w:eastAsia="標楷體" w:hAnsi="標楷體"/>
          <w:bCs/>
          <w:kern w:val="0"/>
          <w:sz w:val="28"/>
          <w:szCs w:val="28"/>
        </w:rPr>
        <w:t>完成649處社區亮點營造。</w:t>
      </w:r>
      <w:r w:rsidRPr="00B77E31">
        <w:rPr>
          <w:rFonts w:ascii="標楷體" w:eastAsia="標楷體" w:hAnsi="標楷體"/>
          <w:bCs/>
          <w:kern w:val="0"/>
          <w:sz w:val="28"/>
          <w:szCs w:val="28"/>
        </w:rPr>
        <w:t>115年</w:t>
      </w:r>
      <w:r w:rsidR="00C874C0" w:rsidRPr="00B77E31">
        <w:rPr>
          <w:rFonts w:ascii="標楷體" w:eastAsia="標楷體" w:hAnsi="標楷體"/>
          <w:bCs/>
          <w:kern w:val="0"/>
          <w:sz w:val="28"/>
          <w:szCs w:val="28"/>
        </w:rPr>
        <w:t>杉林區日光小林社區「Hi o hui一起給力」、旗山區山澗八里永續促進會「山澗八里驛站」</w:t>
      </w:r>
      <w:r w:rsidRPr="00B77E31">
        <w:rPr>
          <w:rFonts w:ascii="標楷體" w:eastAsia="標楷體" w:hAnsi="標楷體"/>
          <w:bCs/>
          <w:kern w:val="0"/>
          <w:sz w:val="28"/>
          <w:szCs w:val="28"/>
        </w:rPr>
        <w:t>及</w:t>
      </w:r>
      <w:r w:rsidR="00C874C0" w:rsidRPr="00B77E31">
        <w:rPr>
          <w:rFonts w:ascii="標楷體" w:eastAsia="標楷體" w:hAnsi="標楷體"/>
          <w:bCs/>
          <w:kern w:val="0"/>
          <w:sz w:val="28"/>
          <w:szCs w:val="28"/>
        </w:rPr>
        <w:t>湖內區湖</w:t>
      </w:r>
      <w:proofErr w:type="gramStart"/>
      <w:r w:rsidR="00C874C0" w:rsidRPr="00B77E31">
        <w:rPr>
          <w:rFonts w:ascii="標楷體" w:eastAsia="標楷體" w:hAnsi="標楷體"/>
          <w:bCs/>
          <w:kern w:val="0"/>
          <w:sz w:val="28"/>
          <w:szCs w:val="28"/>
        </w:rPr>
        <w:t>庄</w:t>
      </w:r>
      <w:proofErr w:type="gramEnd"/>
      <w:r w:rsidR="00C874C0" w:rsidRPr="00B77E31">
        <w:rPr>
          <w:rFonts w:ascii="標楷體" w:eastAsia="標楷體" w:hAnsi="標楷體"/>
          <w:bCs/>
          <w:kern w:val="0"/>
          <w:sz w:val="28"/>
          <w:szCs w:val="28"/>
        </w:rPr>
        <w:t>社區「四季香草園」</w:t>
      </w:r>
      <w:r w:rsidRPr="00B77E31">
        <w:rPr>
          <w:rFonts w:ascii="標楷體" w:eastAsia="標楷體" w:hAnsi="標楷體"/>
          <w:bCs/>
          <w:kern w:val="0"/>
          <w:sz w:val="28"/>
          <w:szCs w:val="28"/>
        </w:rPr>
        <w:t>等</w:t>
      </w:r>
      <w:r w:rsidR="00C874C0" w:rsidRPr="00B77E31">
        <w:rPr>
          <w:rFonts w:ascii="標楷體" w:eastAsia="標楷體" w:hAnsi="標楷體"/>
          <w:bCs/>
          <w:kern w:val="0"/>
          <w:sz w:val="28"/>
          <w:szCs w:val="28"/>
        </w:rPr>
        <w:t>營造成果</w:t>
      </w:r>
      <w:r w:rsidRPr="00B77E31">
        <w:rPr>
          <w:rFonts w:ascii="標楷體" w:eastAsia="標楷體" w:hAnsi="標楷體"/>
          <w:bCs/>
          <w:kern w:val="0"/>
          <w:sz w:val="28"/>
          <w:szCs w:val="28"/>
        </w:rPr>
        <w:t>，榮獲</w:t>
      </w:r>
      <w:r w:rsidRPr="00B77E31">
        <w:rPr>
          <w:rFonts w:ascii="標楷體" w:eastAsia="標楷體" w:hAnsi="標楷體" w:hint="eastAsia"/>
          <w:bCs/>
          <w:kern w:val="0"/>
          <w:sz w:val="28"/>
          <w:szCs w:val="28"/>
        </w:rPr>
        <w:t>2025年建築園冶獎「社區景觀營造類」肯定。</w:t>
      </w:r>
    </w:p>
    <w:p w14:paraId="29514F59" w14:textId="77777777" w:rsidR="00C874C0" w:rsidRPr="00B77E31" w:rsidRDefault="00C874C0" w:rsidP="00B77E31">
      <w:pPr>
        <w:widowControl/>
        <w:overflowPunct w:val="0"/>
        <w:snapToGrid w:val="0"/>
        <w:spacing w:line="330" w:lineRule="exact"/>
        <w:ind w:left="454"/>
        <w:jc w:val="both"/>
      </w:pPr>
      <w:r w:rsidRPr="00B77E31">
        <w:rPr>
          <w:rFonts w:ascii="標楷體" w:eastAsia="標楷體" w:hAnsi="標楷體"/>
          <w:bCs/>
          <w:kern w:val="0"/>
          <w:sz w:val="28"/>
          <w:szCs w:val="28"/>
        </w:rPr>
        <w:t>（二）</w:t>
      </w:r>
      <w:r w:rsidRPr="00B77E31">
        <w:rPr>
          <w:rFonts w:ascii="標楷體" w:eastAsia="標楷體" w:hAnsi="標楷體"/>
          <w:bCs/>
          <w:sz w:val="28"/>
          <w:szCs w:val="28"/>
        </w:rPr>
        <w:t>持續推動</w:t>
      </w:r>
      <w:r w:rsidRPr="00B77E31">
        <w:rPr>
          <w:rFonts w:ascii="標楷體" w:eastAsia="標楷體" w:hAnsi="標楷體"/>
          <w:bCs/>
          <w:sz w:val="28"/>
          <w:szCs w:val="28"/>
          <w:lang w:eastAsia="zh-HK"/>
        </w:rPr>
        <w:t>「</w:t>
      </w:r>
      <w:r w:rsidRPr="00B77E31">
        <w:rPr>
          <w:rFonts w:ascii="標楷體" w:eastAsia="標楷體" w:hAnsi="標楷體"/>
          <w:bCs/>
          <w:sz w:val="28"/>
          <w:szCs w:val="28"/>
        </w:rPr>
        <w:t>高雄市社區營造實施計畫」</w:t>
      </w:r>
    </w:p>
    <w:p w14:paraId="2F5DC9C6" w14:textId="77777777" w:rsidR="00C874C0" w:rsidRPr="00B77E31" w:rsidRDefault="00217A85" w:rsidP="00B77E31">
      <w:pPr>
        <w:overflowPunct w:val="0"/>
        <w:spacing w:line="330" w:lineRule="exact"/>
        <w:ind w:left="1304"/>
        <w:jc w:val="both"/>
        <w:rPr>
          <w:rFonts w:ascii="標楷體" w:eastAsia="標楷體" w:hAnsi="標楷體"/>
          <w:bCs/>
          <w:kern w:val="0"/>
          <w:sz w:val="28"/>
          <w:szCs w:val="28"/>
        </w:rPr>
      </w:pPr>
      <w:r w:rsidRPr="00B77E31">
        <w:rPr>
          <w:rFonts w:ascii="標楷體" w:eastAsia="標楷體" w:hAnsi="標楷體" w:hint="eastAsia"/>
          <w:bCs/>
          <w:kern w:val="0"/>
          <w:sz w:val="28"/>
          <w:szCs w:val="28"/>
        </w:rPr>
        <w:t>本府持續推動「高雄市社區營造實施計畫」，透過多</w:t>
      </w:r>
      <w:r w:rsidR="00C874C0" w:rsidRPr="00B77E31">
        <w:rPr>
          <w:rFonts w:ascii="標楷體" w:eastAsia="標楷體" w:hAnsi="標楷體"/>
          <w:bCs/>
          <w:kern w:val="0"/>
          <w:sz w:val="28"/>
          <w:szCs w:val="28"/>
        </w:rPr>
        <w:t>元輔助</w:t>
      </w:r>
      <w:r w:rsidRPr="00B77E31">
        <w:rPr>
          <w:rFonts w:ascii="標楷體" w:eastAsia="標楷體" w:hAnsi="標楷體"/>
          <w:bCs/>
          <w:kern w:val="0"/>
          <w:sz w:val="28"/>
          <w:szCs w:val="28"/>
        </w:rPr>
        <w:t>機制</w:t>
      </w:r>
      <w:r w:rsidR="00C874C0" w:rsidRPr="00B77E31">
        <w:rPr>
          <w:rFonts w:ascii="標楷體" w:eastAsia="標楷體" w:hAnsi="標楷體"/>
          <w:bCs/>
          <w:kern w:val="0"/>
          <w:sz w:val="28"/>
          <w:szCs w:val="28"/>
        </w:rPr>
        <w:t>，提供社區申請「</w:t>
      </w:r>
      <w:proofErr w:type="gramStart"/>
      <w:r w:rsidR="00C874C0" w:rsidRPr="00B77E31">
        <w:rPr>
          <w:rFonts w:ascii="標楷體" w:eastAsia="標楷體" w:hAnsi="標楷體"/>
          <w:bCs/>
          <w:kern w:val="0"/>
          <w:sz w:val="28"/>
          <w:szCs w:val="28"/>
        </w:rPr>
        <w:t>零碳綠</w:t>
      </w:r>
      <w:proofErr w:type="gramEnd"/>
      <w:r w:rsidR="00C874C0" w:rsidRPr="00B77E31">
        <w:rPr>
          <w:rFonts w:ascii="標楷體" w:eastAsia="標楷體" w:hAnsi="標楷體"/>
          <w:bCs/>
          <w:kern w:val="0"/>
          <w:sz w:val="28"/>
          <w:szCs w:val="28"/>
        </w:rPr>
        <w:t>環境」與「多元整合型」之新增</w:t>
      </w:r>
      <w:proofErr w:type="gramStart"/>
      <w:r w:rsidR="00C874C0" w:rsidRPr="00B77E31">
        <w:rPr>
          <w:rFonts w:ascii="標楷體" w:eastAsia="標楷體" w:hAnsi="標楷體"/>
          <w:bCs/>
          <w:kern w:val="0"/>
          <w:sz w:val="28"/>
          <w:szCs w:val="28"/>
        </w:rPr>
        <w:t>社造點</w:t>
      </w:r>
      <w:proofErr w:type="gramEnd"/>
      <w:r w:rsidR="00C874C0" w:rsidRPr="00B77E31">
        <w:rPr>
          <w:rFonts w:ascii="標楷體" w:eastAsia="標楷體" w:hAnsi="標楷體"/>
          <w:bCs/>
          <w:kern w:val="0"/>
          <w:sz w:val="28"/>
          <w:szCs w:val="28"/>
        </w:rPr>
        <w:t>及維護管理等2</w:t>
      </w:r>
      <w:r w:rsidRPr="00B77E31">
        <w:rPr>
          <w:rFonts w:ascii="標楷體" w:eastAsia="標楷體" w:hAnsi="標楷體"/>
          <w:bCs/>
          <w:kern w:val="0"/>
          <w:sz w:val="28"/>
          <w:szCs w:val="28"/>
        </w:rPr>
        <w:t>類</w:t>
      </w:r>
      <w:r w:rsidR="00C874C0" w:rsidRPr="00B77E31">
        <w:rPr>
          <w:rFonts w:ascii="標楷體" w:eastAsia="標楷體" w:hAnsi="標楷體"/>
          <w:bCs/>
          <w:kern w:val="0"/>
          <w:sz w:val="28"/>
          <w:szCs w:val="28"/>
        </w:rPr>
        <w:t>補助，</w:t>
      </w:r>
      <w:proofErr w:type="gramStart"/>
      <w:r w:rsidR="00C874C0" w:rsidRPr="00B77E31">
        <w:rPr>
          <w:rFonts w:ascii="標楷體" w:eastAsia="標楷體" w:hAnsi="標楷體"/>
          <w:bCs/>
          <w:kern w:val="0"/>
          <w:sz w:val="28"/>
          <w:szCs w:val="28"/>
        </w:rPr>
        <w:t>導入淨零排放</w:t>
      </w:r>
      <w:proofErr w:type="gramEnd"/>
      <w:r w:rsidR="00C874C0" w:rsidRPr="00B77E31">
        <w:rPr>
          <w:rFonts w:ascii="標楷體" w:eastAsia="標楷體" w:hAnsi="標楷體"/>
          <w:bCs/>
          <w:kern w:val="0"/>
          <w:sz w:val="28"/>
          <w:szCs w:val="28"/>
        </w:rPr>
        <w:t>理念，並將溫室氣體減量措施納入提案評選之評分項目</w:t>
      </w:r>
      <w:r w:rsidR="00C874C0" w:rsidRPr="00B77E31">
        <w:rPr>
          <w:rFonts w:ascii="標楷體" w:eastAsia="標楷體" w:hAnsi="標楷體" w:hint="eastAsia"/>
          <w:bCs/>
          <w:kern w:val="0"/>
          <w:sz w:val="28"/>
          <w:szCs w:val="28"/>
        </w:rPr>
        <w:t>，</w:t>
      </w:r>
      <w:r w:rsidRPr="00B77E31">
        <w:rPr>
          <w:rFonts w:ascii="標楷體" w:eastAsia="標楷體" w:hAnsi="標楷體" w:hint="eastAsia"/>
          <w:bCs/>
          <w:kern w:val="0"/>
          <w:sz w:val="28"/>
          <w:szCs w:val="28"/>
        </w:rPr>
        <w:t>引導社區</w:t>
      </w:r>
      <w:r w:rsidR="00C874C0" w:rsidRPr="00B77E31">
        <w:rPr>
          <w:rFonts w:ascii="標楷體" w:eastAsia="標楷體" w:hAnsi="標楷體" w:hint="eastAsia"/>
          <w:bCs/>
          <w:kern w:val="0"/>
          <w:sz w:val="28"/>
          <w:szCs w:val="28"/>
        </w:rPr>
        <w:t>推動</w:t>
      </w:r>
      <w:proofErr w:type="gramStart"/>
      <w:r w:rsidR="00C874C0" w:rsidRPr="00B77E31">
        <w:rPr>
          <w:rFonts w:ascii="標楷體" w:eastAsia="標楷體" w:hAnsi="標楷體" w:hint="eastAsia"/>
          <w:bCs/>
          <w:kern w:val="0"/>
          <w:sz w:val="28"/>
          <w:szCs w:val="28"/>
        </w:rPr>
        <w:t>低碳工法</w:t>
      </w:r>
      <w:proofErr w:type="gramEnd"/>
      <w:r w:rsidR="00C874C0" w:rsidRPr="00B77E31">
        <w:rPr>
          <w:rFonts w:ascii="標楷體" w:eastAsia="標楷體" w:hAnsi="標楷體" w:hint="eastAsia"/>
          <w:bCs/>
          <w:kern w:val="0"/>
          <w:sz w:val="28"/>
          <w:szCs w:val="28"/>
        </w:rPr>
        <w:t>、資源循環</w:t>
      </w:r>
      <w:r w:rsidRPr="00B77E31">
        <w:rPr>
          <w:rFonts w:ascii="標楷體" w:eastAsia="標楷體" w:hAnsi="標楷體" w:hint="eastAsia"/>
          <w:bCs/>
          <w:kern w:val="0"/>
          <w:sz w:val="28"/>
          <w:szCs w:val="28"/>
        </w:rPr>
        <w:t>利用</w:t>
      </w:r>
      <w:r w:rsidR="00C874C0" w:rsidRPr="00B77E31">
        <w:rPr>
          <w:rFonts w:ascii="標楷體" w:eastAsia="標楷體" w:hAnsi="標楷體" w:hint="eastAsia"/>
          <w:bCs/>
          <w:kern w:val="0"/>
          <w:sz w:val="28"/>
          <w:szCs w:val="28"/>
        </w:rPr>
        <w:t>、原</w:t>
      </w:r>
      <w:proofErr w:type="gramStart"/>
      <w:r w:rsidR="00C874C0" w:rsidRPr="00B77E31">
        <w:rPr>
          <w:rFonts w:ascii="標楷體" w:eastAsia="標楷體" w:hAnsi="標楷體" w:hint="eastAsia"/>
          <w:bCs/>
          <w:kern w:val="0"/>
          <w:sz w:val="28"/>
          <w:szCs w:val="28"/>
        </w:rPr>
        <w:t>生植栽固碳</w:t>
      </w:r>
      <w:proofErr w:type="gramEnd"/>
      <w:r w:rsidRPr="00B77E31">
        <w:rPr>
          <w:rFonts w:ascii="標楷體" w:eastAsia="標楷體" w:hAnsi="標楷體" w:hint="eastAsia"/>
          <w:bCs/>
          <w:kern w:val="0"/>
          <w:sz w:val="28"/>
          <w:szCs w:val="28"/>
        </w:rPr>
        <w:t>及</w:t>
      </w:r>
      <w:r w:rsidR="00C874C0" w:rsidRPr="00B77E31">
        <w:rPr>
          <w:rFonts w:ascii="標楷體" w:eastAsia="標楷體" w:hAnsi="標楷體" w:hint="eastAsia"/>
          <w:bCs/>
          <w:kern w:val="0"/>
          <w:sz w:val="28"/>
          <w:szCs w:val="28"/>
        </w:rPr>
        <w:t>綠美化等行動，提升生活環境品質與在地特色，逐步建構</w:t>
      </w:r>
      <w:proofErr w:type="gramStart"/>
      <w:r w:rsidR="00C874C0" w:rsidRPr="00B77E31">
        <w:rPr>
          <w:rFonts w:ascii="標楷體" w:eastAsia="標楷體" w:hAnsi="標楷體" w:hint="eastAsia"/>
          <w:bCs/>
          <w:kern w:val="0"/>
          <w:sz w:val="28"/>
          <w:szCs w:val="28"/>
        </w:rPr>
        <w:t>低碳永續</w:t>
      </w:r>
      <w:proofErr w:type="gramEnd"/>
      <w:r w:rsidR="00C874C0" w:rsidRPr="00B77E31">
        <w:rPr>
          <w:rFonts w:ascii="標楷體" w:eastAsia="標楷體" w:hAnsi="標楷體" w:hint="eastAsia"/>
          <w:bCs/>
          <w:kern w:val="0"/>
          <w:sz w:val="28"/>
          <w:szCs w:val="28"/>
        </w:rPr>
        <w:t>家園。</w:t>
      </w:r>
    </w:p>
    <w:p w14:paraId="3C126C80" w14:textId="77777777" w:rsidR="00C874C0" w:rsidRPr="00B77E31" w:rsidRDefault="00C874C0" w:rsidP="00B77E31">
      <w:pPr>
        <w:overflowPunct w:val="0"/>
        <w:spacing w:line="330" w:lineRule="exact"/>
        <w:ind w:left="1304"/>
        <w:jc w:val="both"/>
        <w:rPr>
          <w:rFonts w:ascii="標楷體" w:eastAsia="標楷體" w:hAnsi="標楷體"/>
          <w:bCs/>
          <w:kern w:val="0"/>
          <w:sz w:val="28"/>
          <w:szCs w:val="28"/>
        </w:rPr>
      </w:pPr>
      <w:r w:rsidRPr="00B77E31">
        <w:rPr>
          <w:rFonts w:ascii="標楷體" w:eastAsia="標楷體" w:hAnsi="標楷體" w:hint="eastAsia"/>
          <w:bCs/>
          <w:kern w:val="0"/>
          <w:sz w:val="28"/>
          <w:szCs w:val="28"/>
        </w:rPr>
        <w:t>為促進跨世代合作，115年導入青年參與，鼓勵18至45歲青年與社區共同投入資源調查、計畫撰寫、提案簡報及後續實作，並以創意與專業協助推動社區營造。青年參與可為地方帶來新的視角與創新能量，也有助於培養其對在地文化與永續議題的理解，提升社區自我營造能力並強化永續發展動能。</w:t>
      </w:r>
      <w:r w:rsidRPr="00B77E31">
        <w:rPr>
          <w:rFonts w:ascii="標楷體" w:eastAsia="標楷體" w:hAnsi="標楷體"/>
          <w:bCs/>
          <w:kern w:val="0"/>
          <w:sz w:val="28"/>
          <w:szCs w:val="28"/>
        </w:rPr>
        <w:t>11</w:t>
      </w:r>
      <w:r w:rsidRPr="00B77E31">
        <w:rPr>
          <w:rFonts w:ascii="標楷體" w:eastAsia="標楷體" w:hAnsi="標楷體" w:hint="eastAsia"/>
          <w:bCs/>
          <w:kern w:val="0"/>
          <w:sz w:val="28"/>
          <w:szCs w:val="28"/>
        </w:rPr>
        <w:t>5</w:t>
      </w:r>
      <w:r w:rsidRPr="00B77E31">
        <w:rPr>
          <w:rFonts w:ascii="標楷體" w:eastAsia="標楷體" w:hAnsi="標楷體"/>
          <w:bCs/>
          <w:kern w:val="0"/>
          <w:sz w:val="28"/>
          <w:szCs w:val="28"/>
        </w:rPr>
        <w:t>年</w:t>
      </w:r>
      <w:r w:rsidRPr="00B77E31">
        <w:rPr>
          <w:rFonts w:ascii="標楷體" w:eastAsia="標楷體" w:hAnsi="標楷體" w:hint="eastAsia"/>
          <w:bCs/>
          <w:kern w:val="0"/>
          <w:sz w:val="28"/>
          <w:szCs w:val="28"/>
        </w:rPr>
        <w:t>已受理審查21件新增</w:t>
      </w:r>
      <w:proofErr w:type="gramStart"/>
      <w:r w:rsidRPr="00B77E31">
        <w:rPr>
          <w:rFonts w:ascii="標楷體" w:eastAsia="標楷體" w:hAnsi="標楷體" w:hint="eastAsia"/>
          <w:bCs/>
          <w:kern w:val="0"/>
          <w:sz w:val="28"/>
          <w:szCs w:val="28"/>
        </w:rPr>
        <w:t>社造點</w:t>
      </w:r>
      <w:proofErr w:type="gramEnd"/>
      <w:r w:rsidRPr="00B77E31">
        <w:rPr>
          <w:rFonts w:ascii="標楷體" w:eastAsia="標楷體" w:hAnsi="標楷體" w:hint="eastAsia"/>
          <w:bCs/>
          <w:kern w:val="0"/>
          <w:sz w:val="28"/>
          <w:szCs w:val="28"/>
        </w:rPr>
        <w:t>提案</w:t>
      </w:r>
      <w:r w:rsidRPr="00B77E31">
        <w:rPr>
          <w:rFonts w:ascii="標楷體" w:eastAsia="標楷體" w:hAnsi="標楷體"/>
          <w:bCs/>
          <w:kern w:val="0"/>
          <w:sz w:val="28"/>
          <w:szCs w:val="28"/>
        </w:rPr>
        <w:t>。</w:t>
      </w:r>
    </w:p>
    <w:p w14:paraId="29D92D7D" w14:textId="77777777" w:rsidR="00C874C0" w:rsidRPr="00B77E31" w:rsidRDefault="00C874C0" w:rsidP="00DC077B">
      <w:pPr>
        <w:overflowPunct w:val="0"/>
        <w:spacing w:line="340" w:lineRule="exact"/>
        <w:ind w:left="426"/>
        <w:jc w:val="both"/>
      </w:pPr>
      <w:r w:rsidRPr="00B77E31">
        <w:rPr>
          <w:rFonts w:ascii="標楷體" w:eastAsia="標楷體" w:hAnsi="標楷體"/>
          <w:bCs/>
          <w:kern w:val="0"/>
          <w:sz w:val="28"/>
          <w:szCs w:val="28"/>
        </w:rPr>
        <w:lastRenderedPageBreak/>
        <w:t>（三）</w:t>
      </w:r>
      <w:r w:rsidRPr="00B77E31">
        <w:rPr>
          <w:rFonts w:ascii="標楷體" w:eastAsia="標楷體" w:hAnsi="標楷體"/>
          <w:bCs/>
          <w:sz w:val="28"/>
          <w:szCs w:val="28"/>
        </w:rPr>
        <w:t>爭取「城鎮風貌</w:t>
      </w:r>
      <w:proofErr w:type="gramStart"/>
      <w:r w:rsidRPr="00B77E31">
        <w:rPr>
          <w:rFonts w:ascii="標楷體" w:eastAsia="標楷體" w:hAnsi="標楷體"/>
          <w:bCs/>
          <w:sz w:val="28"/>
          <w:szCs w:val="28"/>
        </w:rPr>
        <w:t>及創生環境</w:t>
      </w:r>
      <w:proofErr w:type="gramEnd"/>
      <w:r w:rsidRPr="00B77E31">
        <w:rPr>
          <w:rFonts w:ascii="標楷體" w:eastAsia="標楷體" w:hAnsi="標楷體"/>
          <w:bCs/>
          <w:sz w:val="28"/>
          <w:szCs w:val="28"/>
        </w:rPr>
        <w:t>營造計畫」補助經費</w:t>
      </w:r>
    </w:p>
    <w:p w14:paraId="0BB2D6BA" w14:textId="77777777" w:rsidR="00C874C0" w:rsidRPr="00B77E31" w:rsidRDefault="00C874C0" w:rsidP="00DC077B">
      <w:pPr>
        <w:overflowPunct w:val="0"/>
        <w:spacing w:line="340" w:lineRule="exact"/>
        <w:ind w:left="1387"/>
        <w:jc w:val="both"/>
        <w:rPr>
          <w:rFonts w:ascii="標楷體" w:eastAsia="標楷體" w:hAnsi="標楷體"/>
          <w:bCs/>
          <w:sz w:val="28"/>
          <w:szCs w:val="28"/>
        </w:rPr>
      </w:pPr>
      <w:r w:rsidRPr="00B77E31">
        <w:rPr>
          <w:rFonts w:ascii="標楷體" w:eastAsia="標楷體" w:hAnsi="標楷體"/>
          <w:bCs/>
          <w:sz w:val="28"/>
          <w:szCs w:val="28"/>
        </w:rPr>
        <w:t>11</w:t>
      </w:r>
      <w:r w:rsidRPr="00B77E31">
        <w:rPr>
          <w:rFonts w:ascii="標楷體" w:eastAsia="標楷體" w:hAnsi="標楷體" w:hint="eastAsia"/>
          <w:bCs/>
          <w:sz w:val="28"/>
          <w:szCs w:val="28"/>
        </w:rPr>
        <w:t>5</w:t>
      </w:r>
      <w:r w:rsidRPr="00B77E31">
        <w:rPr>
          <w:rFonts w:ascii="標楷體" w:eastAsia="標楷體" w:hAnsi="標楷體"/>
          <w:bCs/>
          <w:sz w:val="28"/>
          <w:szCs w:val="28"/>
        </w:rPr>
        <w:t>年</w:t>
      </w:r>
      <w:r w:rsidRPr="00B77E31">
        <w:rPr>
          <w:rFonts w:ascii="標楷體" w:eastAsia="標楷體" w:hAnsi="標楷體" w:hint="eastAsia"/>
          <w:bCs/>
          <w:sz w:val="28"/>
          <w:szCs w:val="28"/>
        </w:rPr>
        <w:t>4</w:t>
      </w:r>
      <w:r w:rsidRPr="00B77E31">
        <w:rPr>
          <w:rFonts w:ascii="標楷體" w:eastAsia="標楷體" w:hAnsi="標楷體"/>
          <w:bCs/>
          <w:sz w:val="28"/>
          <w:szCs w:val="28"/>
        </w:rPr>
        <w:t>月</w:t>
      </w:r>
      <w:r w:rsidRPr="00B77E31">
        <w:rPr>
          <w:rFonts w:ascii="標楷體" w:eastAsia="標楷體" w:hAnsi="標楷體"/>
          <w:bCs/>
          <w:sz w:val="28"/>
          <w:szCs w:val="28"/>
          <w:lang w:eastAsia="zh-HK"/>
        </w:rPr>
        <w:t>獲國</w:t>
      </w:r>
      <w:proofErr w:type="gramStart"/>
      <w:r w:rsidRPr="00B77E31">
        <w:rPr>
          <w:rFonts w:ascii="標楷體" w:eastAsia="標楷體" w:hAnsi="標楷體"/>
          <w:bCs/>
          <w:sz w:val="28"/>
          <w:szCs w:val="28"/>
          <w:lang w:eastAsia="zh-HK"/>
        </w:rPr>
        <w:t>土署</w:t>
      </w:r>
      <w:proofErr w:type="gramEnd"/>
      <w:r w:rsidRPr="00B77E31">
        <w:rPr>
          <w:rFonts w:ascii="標楷體" w:eastAsia="標楷體" w:hAnsi="標楷體"/>
          <w:bCs/>
          <w:sz w:val="28"/>
          <w:szCs w:val="28"/>
          <w:lang w:eastAsia="zh-HK"/>
        </w:rPr>
        <w:t>核定</w:t>
      </w:r>
      <w:r w:rsidRPr="00B77E31">
        <w:rPr>
          <w:rFonts w:ascii="標楷體" w:eastAsia="標楷體" w:hAnsi="標楷體"/>
          <w:bCs/>
          <w:sz w:val="28"/>
          <w:szCs w:val="28"/>
        </w:rPr>
        <w:t>政策引導型提案「</w:t>
      </w:r>
      <w:r w:rsidRPr="00B77E31">
        <w:rPr>
          <w:rFonts w:ascii="標楷體" w:eastAsia="標楷體" w:hAnsi="標楷體" w:hint="eastAsia"/>
          <w:bCs/>
          <w:sz w:val="28"/>
          <w:szCs w:val="28"/>
        </w:rPr>
        <w:t>115年高雄市左營歷史城鎮風貌眷村『文化行旅』綠廊道計畫</w:t>
      </w:r>
      <w:r w:rsidRPr="00B77E31">
        <w:rPr>
          <w:rFonts w:ascii="標楷體" w:eastAsia="標楷體" w:hAnsi="標楷體"/>
          <w:bCs/>
          <w:sz w:val="28"/>
          <w:szCs w:val="28"/>
        </w:rPr>
        <w:t>」</w:t>
      </w:r>
      <w:r w:rsidRPr="00B77E31">
        <w:rPr>
          <w:rFonts w:ascii="標楷體" w:eastAsia="標楷體" w:hAnsi="標楷體" w:hint="eastAsia"/>
          <w:bCs/>
          <w:sz w:val="28"/>
          <w:szCs w:val="28"/>
        </w:rPr>
        <w:t>、</w:t>
      </w:r>
      <w:r w:rsidRPr="00B77E31">
        <w:rPr>
          <w:rFonts w:ascii="標楷體" w:eastAsia="標楷體" w:hAnsi="標楷體"/>
          <w:bCs/>
          <w:sz w:val="28"/>
          <w:szCs w:val="28"/>
        </w:rPr>
        <w:t>「</w:t>
      </w:r>
      <w:r w:rsidRPr="00B77E31">
        <w:rPr>
          <w:rFonts w:ascii="標楷體" w:eastAsia="標楷體" w:hAnsi="標楷體" w:hint="eastAsia"/>
          <w:bCs/>
          <w:sz w:val="28"/>
          <w:szCs w:val="28"/>
        </w:rPr>
        <w:t>高雄市新客家文化</w:t>
      </w:r>
      <w:proofErr w:type="gramStart"/>
      <w:r w:rsidRPr="00B77E31">
        <w:rPr>
          <w:rFonts w:ascii="標楷體" w:eastAsia="標楷體" w:hAnsi="標楷體" w:hint="eastAsia"/>
          <w:bCs/>
          <w:sz w:val="28"/>
          <w:szCs w:val="28"/>
        </w:rPr>
        <w:t>園區外苑綠色</w:t>
      </w:r>
      <w:proofErr w:type="gramEnd"/>
      <w:r w:rsidRPr="00B77E31">
        <w:rPr>
          <w:rFonts w:ascii="標楷體" w:eastAsia="標楷體" w:hAnsi="標楷體" w:hint="eastAsia"/>
          <w:bCs/>
          <w:sz w:val="28"/>
          <w:szCs w:val="28"/>
        </w:rPr>
        <w:t>基盤改造案</w:t>
      </w:r>
      <w:r w:rsidRPr="00B77E31">
        <w:rPr>
          <w:rFonts w:ascii="標楷體" w:eastAsia="標楷體" w:hAnsi="標楷體"/>
          <w:bCs/>
          <w:sz w:val="28"/>
          <w:szCs w:val="28"/>
        </w:rPr>
        <w:t>」</w:t>
      </w:r>
      <w:r w:rsidRPr="00B77E31">
        <w:rPr>
          <w:rFonts w:ascii="標楷體" w:eastAsia="標楷體" w:hAnsi="標楷體" w:hint="eastAsia"/>
          <w:bCs/>
          <w:sz w:val="28"/>
          <w:szCs w:val="28"/>
        </w:rPr>
        <w:t>、「</w:t>
      </w:r>
      <w:proofErr w:type="gramStart"/>
      <w:r w:rsidRPr="00B77E31">
        <w:rPr>
          <w:rFonts w:ascii="標楷體" w:eastAsia="標楷體" w:hAnsi="標楷體" w:hint="eastAsia"/>
          <w:bCs/>
          <w:sz w:val="28"/>
          <w:szCs w:val="28"/>
        </w:rPr>
        <w:t>115</w:t>
      </w:r>
      <w:proofErr w:type="gramEnd"/>
      <w:r w:rsidRPr="00B77E31">
        <w:rPr>
          <w:rFonts w:ascii="標楷體" w:eastAsia="標楷體" w:hAnsi="標楷體" w:hint="eastAsia"/>
          <w:bCs/>
          <w:sz w:val="28"/>
          <w:szCs w:val="28"/>
        </w:rPr>
        <w:t>年度高雄市左營區華夏西北扶輪公園綠意新生再造計畫」、「岡山區劉厝白米社區共融營造計畫」、「115年高雄市楠梓6號公園芒果樹下共融生活改造計畫」</w:t>
      </w:r>
      <w:r w:rsidRPr="00B77E31">
        <w:rPr>
          <w:rFonts w:ascii="標楷體" w:eastAsia="標楷體" w:hAnsi="標楷體"/>
          <w:bCs/>
          <w:sz w:val="28"/>
          <w:szCs w:val="28"/>
        </w:rPr>
        <w:t>等</w:t>
      </w:r>
      <w:r w:rsidRPr="00B77E31">
        <w:rPr>
          <w:rFonts w:ascii="標楷體" w:eastAsia="標楷體" w:hAnsi="標楷體" w:hint="eastAsia"/>
          <w:bCs/>
          <w:sz w:val="28"/>
          <w:szCs w:val="28"/>
        </w:rPr>
        <w:t>5</w:t>
      </w:r>
      <w:r w:rsidRPr="00B77E31">
        <w:rPr>
          <w:rFonts w:ascii="標楷體" w:eastAsia="標楷體" w:hAnsi="標楷體"/>
          <w:bCs/>
          <w:sz w:val="28"/>
          <w:szCs w:val="28"/>
        </w:rPr>
        <w:t>案，計畫總經費計</w:t>
      </w:r>
      <w:r w:rsidRPr="00B77E31">
        <w:rPr>
          <w:rFonts w:ascii="標楷體" w:eastAsia="標楷體" w:hAnsi="標楷體" w:hint="eastAsia"/>
          <w:bCs/>
          <w:sz w:val="28"/>
          <w:szCs w:val="28"/>
        </w:rPr>
        <w:t>4</w:t>
      </w:r>
      <w:r w:rsidRPr="00B77E31">
        <w:rPr>
          <w:rFonts w:ascii="標楷體" w:eastAsia="標楷體" w:hAnsi="標楷體"/>
          <w:bCs/>
          <w:sz w:val="28"/>
          <w:szCs w:val="28"/>
        </w:rPr>
        <w:t>,</w:t>
      </w:r>
      <w:r w:rsidRPr="00B77E31">
        <w:rPr>
          <w:rFonts w:ascii="標楷體" w:eastAsia="標楷體" w:hAnsi="標楷體" w:hint="eastAsia"/>
          <w:bCs/>
          <w:sz w:val="28"/>
          <w:szCs w:val="28"/>
        </w:rPr>
        <w:t>25</w:t>
      </w:r>
      <w:r w:rsidRPr="00B77E31">
        <w:rPr>
          <w:rFonts w:ascii="標楷體" w:eastAsia="標楷體" w:hAnsi="標楷體"/>
          <w:bCs/>
          <w:sz w:val="28"/>
          <w:szCs w:val="28"/>
        </w:rPr>
        <w:t>0萬元。</w:t>
      </w:r>
    </w:p>
    <w:p w14:paraId="66E44787" w14:textId="77777777" w:rsidR="00DC2A13" w:rsidRPr="00B77E31" w:rsidRDefault="005B5B92" w:rsidP="00DC077B">
      <w:pPr>
        <w:pStyle w:val="a3"/>
        <w:widowControl/>
        <w:overflowPunct w:val="0"/>
        <w:snapToGrid w:val="0"/>
        <w:spacing w:beforeLines="20" w:before="309" w:line="34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六、都市更新</w:t>
      </w:r>
    </w:p>
    <w:p w14:paraId="5E98FB74" w14:textId="77777777" w:rsidR="00626806" w:rsidRPr="00B77E31" w:rsidRDefault="00626806" w:rsidP="00DC077B">
      <w:pPr>
        <w:widowControl/>
        <w:overflowPunct w:val="0"/>
        <w:snapToGrid w:val="0"/>
        <w:spacing w:line="340" w:lineRule="exact"/>
        <w:ind w:left="454"/>
        <w:jc w:val="both"/>
        <w:textAlignment w:val="auto"/>
      </w:pPr>
      <w:r w:rsidRPr="00B77E31">
        <w:rPr>
          <w:rFonts w:ascii="標楷體" w:eastAsia="標楷體" w:hAnsi="標楷體"/>
          <w:bCs/>
          <w:kern w:val="0"/>
          <w:sz w:val="28"/>
          <w:szCs w:val="28"/>
        </w:rPr>
        <w:t>（一）推動公辦都更，</w:t>
      </w:r>
      <w:r w:rsidRPr="00B77E31">
        <w:rPr>
          <w:rFonts w:ascii="標楷體" w:eastAsia="標楷體" w:hAnsi="標楷體" w:hint="eastAsia"/>
          <w:bCs/>
          <w:kern w:val="0"/>
          <w:sz w:val="28"/>
          <w:szCs w:val="28"/>
        </w:rPr>
        <w:t>藉助</w:t>
      </w:r>
      <w:r w:rsidRPr="00B77E31">
        <w:rPr>
          <w:rFonts w:ascii="標楷體" w:eastAsia="標楷體" w:hAnsi="標楷體"/>
          <w:bCs/>
          <w:kern w:val="0"/>
          <w:sz w:val="28"/>
          <w:szCs w:val="28"/>
        </w:rPr>
        <w:t>公共建設</w:t>
      </w:r>
      <w:r w:rsidRPr="00B77E31">
        <w:rPr>
          <w:rFonts w:ascii="標楷體" w:eastAsia="標楷體" w:hAnsi="標楷體" w:hint="eastAsia"/>
          <w:bCs/>
          <w:kern w:val="0"/>
          <w:sz w:val="28"/>
          <w:szCs w:val="28"/>
        </w:rPr>
        <w:t>吸引民間</w:t>
      </w:r>
      <w:r w:rsidRPr="00B77E31">
        <w:rPr>
          <w:rFonts w:ascii="標楷體" w:eastAsia="標楷體" w:hAnsi="標楷體"/>
          <w:bCs/>
          <w:kern w:val="0"/>
          <w:sz w:val="28"/>
          <w:szCs w:val="28"/>
        </w:rPr>
        <w:t>投資</w:t>
      </w:r>
    </w:p>
    <w:p w14:paraId="2DF3832F" w14:textId="77777777" w:rsidR="00626806" w:rsidRPr="00B77E31" w:rsidRDefault="00626806" w:rsidP="00DC077B">
      <w:pPr>
        <w:overflowPunct w:val="0"/>
        <w:spacing w:line="340" w:lineRule="exact"/>
        <w:ind w:left="1692" w:hanging="305"/>
        <w:jc w:val="both"/>
      </w:pPr>
      <w:r w:rsidRPr="00B77E31">
        <w:rPr>
          <w:rFonts w:ascii="標楷體" w:eastAsia="標楷體" w:hAnsi="標楷體"/>
          <w:bCs/>
          <w:kern w:val="0"/>
          <w:sz w:val="28"/>
          <w:szCs w:val="28"/>
        </w:rPr>
        <w:t>1.</w:t>
      </w:r>
      <w:r w:rsidRPr="00B77E31">
        <w:rPr>
          <w:rFonts w:ascii="標楷體" w:eastAsia="標楷體" w:hAnsi="標楷體"/>
          <w:bCs/>
          <w:sz w:val="28"/>
          <w:szCs w:val="28"/>
        </w:rPr>
        <w:t>因應</w:t>
      </w:r>
      <w:r w:rsidRPr="00B77E31">
        <w:rPr>
          <w:rFonts w:ascii="標楷體" w:eastAsia="標楷體" w:hAnsi="標楷體"/>
          <w:bCs/>
          <w:kern w:val="0"/>
          <w:sz w:val="28"/>
          <w:szCs w:val="28"/>
        </w:rPr>
        <w:t>科技產業進駐高雄，上下游產業群聚帶來的住商需求，本府加速公辦都更推動，同時提升公共行政服務設施效能，帶動城市產業升級，除捷運鳳山國中站周邊</w:t>
      </w:r>
      <w:proofErr w:type="gramStart"/>
      <w:r w:rsidRPr="00B77E31">
        <w:rPr>
          <w:rFonts w:ascii="標楷體" w:eastAsia="標楷體" w:hAnsi="標楷體"/>
          <w:bCs/>
          <w:kern w:val="0"/>
          <w:sz w:val="28"/>
          <w:szCs w:val="28"/>
        </w:rPr>
        <w:t>都更案外</w:t>
      </w:r>
      <w:proofErr w:type="gramEnd"/>
      <w:r w:rsidRPr="00B77E31">
        <w:rPr>
          <w:rFonts w:ascii="標楷體" w:eastAsia="標楷體" w:hAnsi="標楷體"/>
          <w:bCs/>
          <w:kern w:val="0"/>
          <w:sz w:val="28"/>
          <w:szCs w:val="28"/>
        </w:rPr>
        <w:t>，已有1</w:t>
      </w:r>
      <w:r w:rsidRPr="00B77E31">
        <w:rPr>
          <w:rFonts w:ascii="標楷體" w:eastAsia="標楷體" w:hAnsi="標楷體" w:hint="eastAsia"/>
          <w:bCs/>
          <w:kern w:val="0"/>
          <w:sz w:val="28"/>
          <w:szCs w:val="28"/>
        </w:rPr>
        <w:t>8</w:t>
      </w:r>
      <w:r w:rsidRPr="00B77E31">
        <w:rPr>
          <w:rFonts w:ascii="標楷體" w:eastAsia="標楷體" w:hAnsi="標楷體"/>
          <w:bCs/>
          <w:kern w:val="0"/>
          <w:sz w:val="28"/>
          <w:szCs w:val="28"/>
        </w:rPr>
        <w:t>件成功簽約（包括</w:t>
      </w:r>
      <w:r w:rsidRPr="00B77E31">
        <w:rPr>
          <w:rFonts w:ascii="標楷體" w:eastAsia="標楷體" w:hAnsi="標楷體" w:hint="eastAsia"/>
          <w:bCs/>
          <w:kern w:val="0"/>
          <w:sz w:val="28"/>
          <w:szCs w:val="28"/>
        </w:rPr>
        <w:t>前鎮</w:t>
      </w:r>
      <w:proofErr w:type="gramStart"/>
      <w:r w:rsidRPr="00B77E31">
        <w:rPr>
          <w:rFonts w:ascii="標楷體" w:eastAsia="標楷體" w:hAnsi="標楷體"/>
          <w:bCs/>
          <w:kern w:val="0"/>
          <w:sz w:val="28"/>
          <w:szCs w:val="28"/>
        </w:rPr>
        <w:t>特</w:t>
      </w:r>
      <w:proofErr w:type="gramEnd"/>
      <w:r w:rsidRPr="00B77E31">
        <w:rPr>
          <w:rFonts w:ascii="標楷體" w:eastAsia="標楷體" w:hAnsi="標楷體"/>
          <w:bCs/>
          <w:kern w:val="0"/>
          <w:sz w:val="28"/>
          <w:szCs w:val="28"/>
        </w:rPr>
        <w:t>貿三</w:t>
      </w:r>
      <w:proofErr w:type="gramStart"/>
      <w:r w:rsidRPr="00B77E31">
        <w:rPr>
          <w:rFonts w:ascii="標楷體" w:eastAsia="標楷體" w:hAnsi="標楷體"/>
          <w:bCs/>
          <w:kern w:val="0"/>
          <w:sz w:val="28"/>
          <w:szCs w:val="28"/>
        </w:rPr>
        <w:t>3</w:t>
      </w:r>
      <w:proofErr w:type="gramEnd"/>
      <w:r w:rsidRPr="00B77E31">
        <w:rPr>
          <w:rFonts w:ascii="標楷體" w:eastAsia="標楷體" w:hAnsi="標楷體"/>
          <w:bCs/>
          <w:kern w:val="0"/>
          <w:sz w:val="28"/>
          <w:szCs w:val="28"/>
        </w:rPr>
        <w:t>基地、亞灣智慧公宅二期</w:t>
      </w:r>
      <w:r w:rsidRPr="00B77E31">
        <w:rPr>
          <w:rFonts w:ascii="標楷體" w:eastAsia="標楷體" w:hAnsi="標楷體" w:hint="eastAsia"/>
          <w:bCs/>
          <w:kern w:val="0"/>
          <w:sz w:val="28"/>
          <w:szCs w:val="28"/>
        </w:rPr>
        <w:t>、前金後金段、</w:t>
      </w:r>
      <w:r w:rsidRPr="00B77E31">
        <w:rPr>
          <w:rFonts w:ascii="標楷體" w:eastAsia="標楷體" w:hAnsi="標楷體"/>
          <w:bCs/>
          <w:kern w:val="0"/>
          <w:sz w:val="28"/>
          <w:szCs w:val="28"/>
        </w:rPr>
        <w:t>舊市議會、左營高鐵科技之心2基地、機二十2基地、海軍眷村一期3基地</w:t>
      </w:r>
      <w:r w:rsidRPr="00B77E31">
        <w:rPr>
          <w:rFonts w:ascii="標楷體" w:eastAsia="標楷體" w:hAnsi="標楷體" w:hint="eastAsia"/>
          <w:bCs/>
          <w:kern w:val="0"/>
          <w:sz w:val="28"/>
          <w:szCs w:val="28"/>
        </w:rPr>
        <w:t>、</w:t>
      </w:r>
      <w:r w:rsidRPr="00B77E31">
        <w:rPr>
          <w:rFonts w:ascii="標楷體" w:eastAsia="標楷體" w:hAnsi="標楷體"/>
          <w:bCs/>
          <w:kern w:val="0"/>
          <w:sz w:val="28"/>
          <w:szCs w:val="28"/>
        </w:rPr>
        <w:t>岡山行政中心、87期46地號、</w:t>
      </w:r>
      <w:proofErr w:type="gramStart"/>
      <w:r w:rsidRPr="00B77E31">
        <w:rPr>
          <w:rFonts w:ascii="標楷體" w:eastAsia="標楷體" w:hAnsi="標楷體"/>
          <w:bCs/>
          <w:kern w:val="0"/>
          <w:sz w:val="28"/>
          <w:szCs w:val="28"/>
        </w:rPr>
        <w:t>苓</w:t>
      </w:r>
      <w:proofErr w:type="gramEnd"/>
      <w:r w:rsidRPr="00B77E31">
        <w:rPr>
          <w:rFonts w:ascii="標楷體" w:eastAsia="標楷體" w:hAnsi="標楷體"/>
          <w:bCs/>
          <w:kern w:val="0"/>
          <w:sz w:val="28"/>
          <w:szCs w:val="28"/>
        </w:rPr>
        <w:t>雅清潔隊</w:t>
      </w:r>
      <w:r w:rsidRPr="00B77E31">
        <w:rPr>
          <w:rFonts w:ascii="標楷體" w:eastAsia="標楷體" w:hAnsi="標楷體" w:hint="eastAsia"/>
          <w:bCs/>
          <w:kern w:val="0"/>
          <w:sz w:val="28"/>
          <w:szCs w:val="28"/>
        </w:rPr>
        <w:t>、楠梓R17-A5</w:t>
      </w:r>
      <w:r w:rsidRPr="00B77E31">
        <w:rPr>
          <w:rFonts w:ascii="標楷體" w:eastAsia="標楷體" w:hAnsi="標楷體"/>
          <w:bCs/>
          <w:kern w:val="0"/>
          <w:sz w:val="28"/>
          <w:szCs w:val="28"/>
        </w:rPr>
        <w:t>、車專四五及長明派出所），合計將可帶動</w:t>
      </w:r>
      <w:r w:rsidRPr="00B77E31">
        <w:rPr>
          <w:rFonts w:ascii="標楷體" w:eastAsia="標楷體" w:hAnsi="標楷體" w:hint="eastAsia"/>
          <w:bCs/>
          <w:kern w:val="0"/>
          <w:sz w:val="28"/>
          <w:szCs w:val="28"/>
        </w:rPr>
        <w:t>2</w:t>
      </w:r>
      <w:r w:rsidRPr="00B77E31">
        <w:rPr>
          <w:rFonts w:ascii="標楷體" w:eastAsia="標楷體" w:hAnsi="標楷體"/>
          <w:bCs/>
          <w:kern w:val="0"/>
          <w:sz w:val="28"/>
          <w:szCs w:val="28"/>
        </w:rPr>
        <w:t>,</w:t>
      </w:r>
      <w:r w:rsidRPr="00B77E31">
        <w:rPr>
          <w:rFonts w:ascii="標楷體" w:eastAsia="標楷體" w:hAnsi="標楷體" w:hint="eastAsia"/>
          <w:bCs/>
          <w:kern w:val="0"/>
          <w:sz w:val="28"/>
          <w:szCs w:val="28"/>
        </w:rPr>
        <w:t>053</w:t>
      </w:r>
      <w:r w:rsidRPr="00B77E31">
        <w:rPr>
          <w:rFonts w:ascii="標楷體" w:eastAsia="標楷體" w:hAnsi="標楷體"/>
          <w:bCs/>
          <w:kern w:val="0"/>
          <w:sz w:val="28"/>
          <w:szCs w:val="28"/>
        </w:rPr>
        <w:t>億元投資開發。</w:t>
      </w:r>
    </w:p>
    <w:p w14:paraId="71FC6715" w14:textId="58D51619" w:rsidR="00626806" w:rsidRPr="00B77E31" w:rsidRDefault="00626806" w:rsidP="00DC077B">
      <w:pPr>
        <w:overflowPunct w:val="0"/>
        <w:spacing w:line="340" w:lineRule="exact"/>
        <w:ind w:left="1750" w:hanging="363"/>
        <w:jc w:val="both"/>
        <w:rPr>
          <w:rFonts w:ascii="標楷體" w:eastAsia="標楷體" w:hAnsi="標楷體"/>
          <w:bCs/>
          <w:kern w:val="0"/>
          <w:sz w:val="28"/>
          <w:szCs w:val="28"/>
        </w:rPr>
      </w:pPr>
      <w:r w:rsidRPr="00B77E31">
        <w:rPr>
          <w:rFonts w:ascii="標楷體" w:eastAsia="標楷體" w:hAnsi="標楷體"/>
          <w:bCs/>
          <w:kern w:val="0"/>
          <w:sz w:val="28"/>
          <w:szCs w:val="28"/>
        </w:rPr>
        <w:t>2.本府目前有</w:t>
      </w:r>
      <w:r w:rsidRPr="00B77E31">
        <w:rPr>
          <w:rFonts w:ascii="標楷體" w:eastAsia="標楷體" w:hAnsi="標楷體" w:hint="eastAsia"/>
          <w:bCs/>
          <w:kern w:val="0"/>
          <w:sz w:val="28"/>
          <w:szCs w:val="28"/>
        </w:rPr>
        <w:t>2</w:t>
      </w:r>
      <w:r w:rsidRPr="00B77E31">
        <w:rPr>
          <w:rFonts w:ascii="標楷體" w:eastAsia="標楷體" w:hAnsi="標楷體"/>
          <w:bCs/>
          <w:kern w:val="0"/>
          <w:sz w:val="28"/>
          <w:szCs w:val="28"/>
        </w:rPr>
        <w:t>件公辦都</w:t>
      </w:r>
      <w:proofErr w:type="gramStart"/>
      <w:r w:rsidRPr="00B77E31">
        <w:rPr>
          <w:rFonts w:ascii="標楷體" w:eastAsia="標楷體" w:hAnsi="標楷體"/>
          <w:bCs/>
          <w:kern w:val="0"/>
          <w:sz w:val="28"/>
          <w:szCs w:val="28"/>
        </w:rPr>
        <w:t>更案招</w:t>
      </w:r>
      <w:proofErr w:type="gramEnd"/>
      <w:r w:rsidRPr="00B77E31">
        <w:rPr>
          <w:rFonts w:ascii="標楷體" w:eastAsia="標楷體" w:hAnsi="標楷體"/>
          <w:bCs/>
          <w:kern w:val="0"/>
          <w:sz w:val="28"/>
          <w:szCs w:val="28"/>
        </w:rPr>
        <w:t>商中（包括</w:t>
      </w:r>
      <w:r w:rsidRPr="00B77E31">
        <w:rPr>
          <w:rFonts w:ascii="標楷體" w:eastAsia="標楷體" w:hAnsi="標楷體" w:hint="eastAsia"/>
          <w:bCs/>
          <w:kern w:val="0"/>
          <w:sz w:val="28"/>
          <w:szCs w:val="28"/>
        </w:rPr>
        <w:t>楠梓R17-A6、</w:t>
      </w:r>
      <w:r w:rsidR="00D772E3" w:rsidRPr="00B77E31">
        <w:rPr>
          <w:rFonts w:ascii="標楷體" w:eastAsia="標楷體" w:hAnsi="標楷體" w:hint="eastAsia"/>
          <w:bCs/>
          <w:kern w:val="0"/>
          <w:sz w:val="28"/>
          <w:szCs w:val="28"/>
        </w:rPr>
        <w:t>左營果貿2地號</w:t>
      </w:r>
      <w:r w:rsidRPr="00B77E31">
        <w:rPr>
          <w:rFonts w:ascii="標楷體" w:eastAsia="標楷體" w:hAnsi="標楷體"/>
          <w:bCs/>
          <w:kern w:val="0"/>
          <w:sz w:val="28"/>
          <w:szCs w:val="28"/>
        </w:rPr>
        <w:t>），預估可再吸引</w:t>
      </w:r>
      <w:r w:rsidR="00875492" w:rsidRPr="00B77E31">
        <w:rPr>
          <w:rFonts w:ascii="標楷體" w:eastAsia="標楷體" w:hAnsi="標楷體"/>
          <w:bCs/>
          <w:kern w:val="0"/>
          <w:sz w:val="28"/>
          <w:szCs w:val="28"/>
        </w:rPr>
        <w:t>218</w:t>
      </w:r>
      <w:r w:rsidRPr="00B77E31">
        <w:rPr>
          <w:rFonts w:ascii="標楷體" w:eastAsia="標楷體" w:hAnsi="標楷體"/>
          <w:bCs/>
          <w:kern w:val="0"/>
          <w:sz w:val="28"/>
          <w:szCs w:val="28"/>
        </w:rPr>
        <w:t>億元投資，</w:t>
      </w:r>
      <w:r w:rsidR="00D772E3" w:rsidRPr="00B77E31">
        <w:rPr>
          <w:rFonts w:ascii="標楷體" w:eastAsia="標楷體" w:hAnsi="標楷體"/>
          <w:bCs/>
          <w:kern w:val="0"/>
          <w:sz w:val="28"/>
          <w:szCs w:val="28"/>
        </w:rPr>
        <w:t>本府</w:t>
      </w:r>
      <w:r w:rsidRPr="00B77E31">
        <w:rPr>
          <w:rFonts w:ascii="標楷體" w:eastAsia="標楷體" w:hAnsi="標楷體"/>
          <w:bCs/>
          <w:kern w:val="0"/>
          <w:sz w:val="28"/>
          <w:szCs w:val="28"/>
        </w:rPr>
        <w:t>將持續推動公辦都更，</w:t>
      </w:r>
      <w:r w:rsidR="00D772E3" w:rsidRPr="00B77E31">
        <w:rPr>
          <w:rFonts w:ascii="標楷體" w:eastAsia="標楷體" w:hAnsi="標楷體"/>
          <w:bCs/>
          <w:kern w:val="0"/>
          <w:sz w:val="28"/>
          <w:szCs w:val="28"/>
        </w:rPr>
        <w:t>結合</w:t>
      </w:r>
      <w:r w:rsidRPr="00B77E31">
        <w:rPr>
          <w:rFonts w:ascii="標楷體" w:eastAsia="標楷體" w:hAnsi="標楷體" w:hint="eastAsia"/>
          <w:bCs/>
          <w:kern w:val="0"/>
          <w:sz w:val="28"/>
          <w:szCs w:val="28"/>
        </w:rPr>
        <w:t>運動產業、社福、文化建設</w:t>
      </w:r>
      <w:r w:rsidR="00D772E3" w:rsidRPr="00B77E31">
        <w:rPr>
          <w:rFonts w:ascii="標楷體" w:eastAsia="標楷體" w:hAnsi="標楷體" w:hint="eastAsia"/>
          <w:bCs/>
          <w:kern w:val="0"/>
          <w:sz w:val="28"/>
          <w:szCs w:val="28"/>
        </w:rPr>
        <w:t>及</w:t>
      </w:r>
      <w:r w:rsidRPr="00B77E31">
        <w:rPr>
          <w:rFonts w:ascii="標楷體" w:eastAsia="標楷體" w:hAnsi="標楷體" w:hint="eastAsia"/>
          <w:bCs/>
          <w:kern w:val="0"/>
          <w:sz w:val="28"/>
          <w:szCs w:val="28"/>
        </w:rPr>
        <w:t>捷運場站TOD發展，</w:t>
      </w:r>
      <w:r w:rsidR="00D772E3" w:rsidRPr="00B77E31">
        <w:rPr>
          <w:rFonts w:ascii="標楷體" w:eastAsia="標楷體" w:hAnsi="標楷體" w:hint="eastAsia"/>
          <w:bCs/>
          <w:kern w:val="0"/>
          <w:sz w:val="28"/>
          <w:szCs w:val="28"/>
        </w:rPr>
        <w:t>完善科技產業所需居住與就業環境，帶動城市核心轉型與區域發展</w:t>
      </w:r>
      <w:r w:rsidRPr="00B77E31">
        <w:rPr>
          <w:rFonts w:ascii="標楷體" w:eastAsia="標楷體" w:hAnsi="標楷體" w:hint="eastAsia"/>
          <w:bCs/>
          <w:kern w:val="0"/>
          <w:sz w:val="28"/>
          <w:szCs w:val="28"/>
        </w:rPr>
        <w:t>。</w:t>
      </w:r>
    </w:p>
    <w:p w14:paraId="7B0B75A1" w14:textId="77777777" w:rsidR="00626806" w:rsidRPr="00B77E31" w:rsidRDefault="00626806" w:rsidP="00DC077B">
      <w:pPr>
        <w:widowControl/>
        <w:overflowPunct w:val="0"/>
        <w:snapToGrid w:val="0"/>
        <w:spacing w:line="340" w:lineRule="exact"/>
        <w:ind w:left="454"/>
        <w:jc w:val="both"/>
        <w:textAlignment w:val="auto"/>
        <w:rPr>
          <w:rFonts w:ascii="標楷體" w:eastAsia="標楷體" w:hAnsi="標楷體"/>
          <w:bCs/>
          <w:kern w:val="0"/>
          <w:sz w:val="28"/>
          <w:szCs w:val="28"/>
        </w:rPr>
      </w:pPr>
      <w:r w:rsidRPr="00B77E31">
        <w:rPr>
          <w:rFonts w:ascii="標楷體" w:eastAsia="標楷體" w:hAnsi="標楷體"/>
          <w:bCs/>
          <w:kern w:val="0"/>
          <w:sz w:val="28"/>
          <w:szCs w:val="28"/>
        </w:rPr>
        <w:t>（二）協助民辦都更，強化</w:t>
      </w:r>
      <w:proofErr w:type="gramStart"/>
      <w:r w:rsidRPr="00B77E31">
        <w:rPr>
          <w:rFonts w:ascii="標楷體" w:eastAsia="標楷體" w:hAnsi="標楷體"/>
          <w:bCs/>
          <w:kern w:val="0"/>
          <w:sz w:val="28"/>
          <w:szCs w:val="28"/>
        </w:rPr>
        <w:t>都更培力</w:t>
      </w:r>
      <w:proofErr w:type="gramEnd"/>
      <w:r w:rsidRPr="00B77E31">
        <w:rPr>
          <w:rFonts w:ascii="標楷體" w:eastAsia="標楷體" w:hAnsi="標楷體"/>
          <w:bCs/>
          <w:kern w:val="0"/>
          <w:sz w:val="28"/>
          <w:szCs w:val="28"/>
        </w:rPr>
        <w:t>並加速審議</w:t>
      </w:r>
    </w:p>
    <w:p w14:paraId="73EDAE55" w14:textId="77777777" w:rsidR="00263F79" w:rsidRPr="00B77E31" w:rsidRDefault="00263F79" w:rsidP="00263F79">
      <w:pPr>
        <w:overflowPunct w:val="0"/>
        <w:spacing w:line="320" w:lineRule="exact"/>
        <w:ind w:left="1692" w:hanging="305"/>
        <w:jc w:val="both"/>
        <w:rPr>
          <w:rFonts w:ascii="標楷體" w:eastAsia="標楷體" w:hAnsi="標楷體"/>
          <w:bCs/>
          <w:kern w:val="0"/>
          <w:sz w:val="28"/>
          <w:szCs w:val="28"/>
        </w:rPr>
      </w:pPr>
      <w:r w:rsidRPr="00B77E31">
        <w:rPr>
          <w:rFonts w:ascii="標楷體" w:eastAsia="標楷體" w:hAnsi="標楷體"/>
          <w:bCs/>
          <w:kern w:val="0"/>
          <w:sz w:val="28"/>
          <w:szCs w:val="28"/>
        </w:rPr>
        <w:t>1.</w:t>
      </w:r>
      <w:r w:rsidRPr="00B77E31">
        <w:rPr>
          <w:rFonts w:ascii="標楷體" w:eastAsia="標楷體" w:hAnsi="標楷體" w:hint="eastAsia"/>
          <w:bCs/>
          <w:kern w:val="0"/>
          <w:sz w:val="28"/>
          <w:szCs w:val="28"/>
        </w:rPr>
        <w:t>為推動</w:t>
      </w:r>
      <w:r w:rsidRPr="00B77E31">
        <w:rPr>
          <w:rFonts w:ascii="標楷體" w:eastAsia="標楷體" w:hAnsi="標楷體"/>
          <w:bCs/>
          <w:kern w:val="0"/>
          <w:sz w:val="28"/>
          <w:szCs w:val="28"/>
        </w:rPr>
        <w:t>民辦都更，本府提出「輔導民間自主都市更新五八八專案」協助社區成立更新會，迄今已核准立案10處都市更新會，4處核准籌組更新會</w:t>
      </w:r>
      <w:r w:rsidRPr="00B77E31">
        <w:rPr>
          <w:rFonts w:ascii="標楷體" w:eastAsia="標楷體" w:hAnsi="標楷體" w:hint="eastAsia"/>
          <w:bCs/>
          <w:kern w:val="0"/>
          <w:sz w:val="28"/>
          <w:szCs w:val="28"/>
        </w:rPr>
        <w:t>，並首創</w:t>
      </w:r>
      <w:r w:rsidRPr="00B77E31">
        <w:rPr>
          <w:rFonts w:ascii="標楷體" w:eastAsia="標楷體" w:hAnsi="標楷體"/>
          <w:bCs/>
          <w:kern w:val="0"/>
          <w:sz w:val="28"/>
          <w:szCs w:val="28"/>
        </w:rPr>
        <w:t>「最高150萬元</w:t>
      </w:r>
      <w:proofErr w:type="gramStart"/>
      <w:r w:rsidRPr="00B77E31">
        <w:rPr>
          <w:rFonts w:ascii="標楷體" w:eastAsia="標楷體" w:hAnsi="標楷體"/>
          <w:bCs/>
          <w:kern w:val="0"/>
          <w:sz w:val="28"/>
          <w:szCs w:val="28"/>
        </w:rPr>
        <w:t>第一桶金</w:t>
      </w:r>
      <w:proofErr w:type="gramEnd"/>
      <w:r w:rsidRPr="00B77E31">
        <w:rPr>
          <w:rFonts w:ascii="標楷體" w:eastAsia="標楷體" w:hAnsi="標楷體"/>
          <w:bCs/>
          <w:kern w:val="0"/>
          <w:sz w:val="28"/>
          <w:szCs w:val="28"/>
        </w:rPr>
        <w:t>」補助更新會先期規劃作業費，</w:t>
      </w:r>
      <w:r w:rsidRPr="00B77E31">
        <w:rPr>
          <w:rFonts w:ascii="標楷體" w:eastAsia="標楷體" w:hAnsi="標楷體" w:hint="eastAsia"/>
          <w:bCs/>
          <w:kern w:val="0"/>
          <w:sz w:val="28"/>
          <w:szCs w:val="28"/>
        </w:rPr>
        <w:t>透過</w:t>
      </w:r>
      <w:r w:rsidRPr="00B77E31">
        <w:rPr>
          <w:rFonts w:ascii="標楷體" w:eastAsia="標楷體" w:hAnsi="標楷體"/>
          <w:bCs/>
          <w:kern w:val="0"/>
          <w:sz w:val="28"/>
          <w:szCs w:val="28"/>
        </w:rPr>
        <w:t>工作坊</w:t>
      </w:r>
      <w:r w:rsidRPr="00B77E31">
        <w:rPr>
          <w:rFonts w:ascii="標楷體" w:eastAsia="標楷體" w:hAnsi="標楷體" w:hint="eastAsia"/>
          <w:bCs/>
          <w:kern w:val="0"/>
          <w:sz w:val="28"/>
          <w:szCs w:val="28"/>
        </w:rPr>
        <w:t>協助社區</w:t>
      </w:r>
      <w:r w:rsidRPr="00B77E31">
        <w:rPr>
          <w:rFonts w:ascii="標楷體" w:eastAsia="標楷體" w:hAnsi="標楷體"/>
          <w:bCs/>
          <w:kern w:val="0"/>
          <w:sz w:val="28"/>
          <w:szCs w:val="28"/>
        </w:rPr>
        <w:t>整合出</w:t>
      </w:r>
      <w:r w:rsidRPr="00B77E31">
        <w:rPr>
          <w:rFonts w:ascii="標楷體" w:eastAsia="標楷體" w:hAnsi="標楷體" w:hint="eastAsia"/>
          <w:bCs/>
          <w:kern w:val="0"/>
          <w:sz w:val="28"/>
          <w:szCs w:val="28"/>
        </w:rPr>
        <w:t>最大</w:t>
      </w:r>
      <w:r w:rsidRPr="00B77E31">
        <w:rPr>
          <w:rFonts w:ascii="標楷體" w:eastAsia="標楷體" w:hAnsi="標楷體"/>
          <w:bCs/>
          <w:kern w:val="0"/>
          <w:sz w:val="28"/>
          <w:szCs w:val="28"/>
        </w:rPr>
        <w:t>共識，目前已有2處</w:t>
      </w:r>
      <w:r w:rsidRPr="00B77E31">
        <w:rPr>
          <w:rFonts w:ascii="標楷體" w:eastAsia="標楷體" w:hAnsi="標楷體" w:hint="eastAsia"/>
          <w:bCs/>
          <w:kern w:val="0"/>
          <w:sz w:val="28"/>
          <w:szCs w:val="28"/>
        </w:rPr>
        <w:t>社區</w:t>
      </w:r>
      <w:r w:rsidRPr="00B77E31">
        <w:rPr>
          <w:rFonts w:ascii="標楷體" w:eastAsia="標楷體" w:hAnsi="標楷體"/>
          <w:bCs/>
          <w:kern w:val="0"/>
          <w:sz w:val="28"/>
          <w:szCs w:val="28"/>
        </w:rPr>
        <w:t>辦理中。</w:t>
      </w:r>
    </w:p>
    <w:p w14:paraId="0045F496" w14:textId="6D6188A0" w:rsidR="00263F79" w:rsidRPr="00B77E31" w:rsidRDefault="00263F79" w:rsidP="00263F79">
      <w:pPr>
        <w:overflowPunct w:val="0"/>
        <w:spacing w:line="320" w:lineRule="exact"/>
        <w:ind w:left="1692" w:hanging="305"/>
        <w:jc w:val="both"/>
        <w:rPr>
          <w:rFonts w:ascii="標楷體" w:eastAsia="標楷體" w:hAnsi="標楷體"/>
          <w:bCs/>
          <w:kern w:val="0"/>
          <w:sz w:val="28"/>
          <w:szCs w:val="28"/>
        </w:rPr>
      </w:pPr>
      <w:r w:rsidRPr="00B77E31">
        <w:rPr>
          <w:rFonts w:ascii="標楷體" w:eastAsia="標楷體" w:hAnsi="標楷體" w:hint="eastAsia"/>
          <w:bCs/>
          <w:kern w:val="0"/>
          <w:sz w:val="28"/>
          <w:szCs w:val="28"/>
        </w:rPr>
        <w:t>2.</w:t>
      </w:r>
      <w:r w:rsidRPr="00B77E31">
        <w:rPr>
          <w:rFonts w:ascii="標楷體" w:eastAsia="標楷體" w:hAnsi="標楷體"/>
          <w:bCs/>
          <w:kern w:val="0"/>
          <w:sz w:val="28"/>
          <w:szCs w:val="28"/>
        </w:rPr>
        <w:t>本府</w:t>
      </w:r>
      <w:r w:rsidRPr="00B77E31">
        <w:rPr>
          <w:rFonts w:ascii="標楷體" w:eastAsia="標楷體" w:hAnsi="標楷體" w:hint="eastAsia"/>
          <w:bCs/>
          <w:kern w:val="0"/>
          <w:sz w:val="28"/>
          <w:szCs w:val="28"/>
        </w:rPr>
        <w:t>114年8月</w:t>
      </w:r>
      <w:proofErr w:type="gramStart"/>
      <w:r w:rsidRPr="00B77E31">
        <w:rPr>
          <w:rFonts w:ascii="標楷體" w:eastAsia="標楷體" w:hAnsi="標楷體" w:hint="eastAsia"/>
          <w:bCs/>
          <w:kern w:val="0"/>
          <w:sz w:val="28"/>
          <w:szCs w:val="28"/>
        </w:rPr>
        <w:t>成立高住都</w:t>
      </w:r>
      <w:proofErr w:type="gramEnd"/>
      <w:r w:rsidRPr="00B77E31">
        <w:rPr>
          <w:rFonts w:ascii="標楷體" w:eastAsia="標楷體" w:hAnsi="標楷體" w:hint="eastAsia"/>
          <w:bCs/>
          <w:kern w:val="0"/>
          <w:sz w:val="28"/>
          <w:szCs w:val="28"/>
        </w:rPr>
        <w:t>中心，115年</w:t>
      </w:r>
      <w:r w:rsidRPr="00B77E31">
        <w:rPr>
          <w:rFonts w:ascii="標楷體" w:eastAsia="標楷體" w:hAnsi="標楷體"/>
          <w:bCs/>
          <w:kern w:val="0"/>
          <w:sz w:val="28"/>
          <w:szCs w:val="28"/>
        </w:rPr>
        <w:t>擴大</w:t>
      </w:r>
      <w:r w:rsidRPr="00B77E31">
        <w:rPr>
          <w:rFonts w:ascii="標楷體" w:eastAsia="標楷體" w:hAnsi="標楷體" w:hint="eastAsia"/>
          <w:bCs/>
          <w:kern w:val="0"/>
          <w:sz w:val="28"/>
          <w:szCs w:val="28"/>
        </w:rPr>
        <w:t>區域型都更</w:t>
      </w:r>
      <w:r w:rsidRPr="00B77E31">
        <w:rPr>
          <w:rFonts w:ascii="標楷體" w:eastAsia="標楷體" w:hAnsi="標楷體"/>
          <w:bCs/>
          <w:kern w:val="0"/>
          <w:sz w:val="28"/>
          <w:szCs w:val="28"/>
        </w:rPr>
        <w:t>工作站</w:t>
      </w:r>
      <w:r w:rsidRPr="00B77E31">
        <w:rPr>
          <w:rFonts w:ascii="標楷體" w:eastAsia="標楷體" w:hAnsi="標楷體" w:hint="eastAsia"/>
          <w:bCs/>
          <w:kern w:val="0"/>
          <w:sz w:val="28"/>
          <w:szCs w:val="28"/>
        </w:rPr>
        <w:t>至6處</w:t>
      </w:r>
      <w:r w:rsidRPr="00B77E31">
        <w:rPr>
          <w:rFonts w:ascii="標楷體" w:eastAsia="標楷體" w:hAnsi="標楷體"/>
          <w:bCs/>
          <w:kern w:val="0"/>
          <w:sz w:val="28"/>
          <w:szCs w:val="28"/>
        </w:rPr>
        <w:t>，</w:t>
      </w:r>
      <w:r w:rsidRPr="00B77E31">
        <w:rPr>
          <w:rFonts w:ascii="標楷體" w:eastAsia="標楷體" w:hAnsi="標楷體" w:hint="eastAsia"/>
          <w:bCs/>
          <w:kern w:val="0"/>
          <w:sz w:val="28"/>
          <w:szCs w:val="28"/>
        </w:rPr>
        <w:t>並</w:t>
      </w:r>
      <w:r w:rsidRPr="00B77E31">
        <w:rPr>
          <w:rFonts w:ascii="標楷體" w:eastAsia="標楷體" w:hAnsi="標楷體"/>
          <w:bCs/>
          <w:kern w:val="0"/>
          <w:sz w:val="28"/>
          <w:szCs w:val="28"/>
        </w:rPr>
        <w:t>於10處區公所設行動工作站</w:t>
      </w:r>
      <w:r w:rsidRPr="00B77E31">
        <w:rPr>
          <w:rFonts w:ascii="標楷體" w:eastAsia="標楷體" w:hAnsi="標楷體" w:hint="eastAsia"/>
          <w:bCs/>
          <w:kern w:val="0"/>
          <w:sz w:val="28"/>
          <w:szCs w:val="28"/>
        </w:rPr>
        <w:t>，</w:t>
      </w:r>
      <w:r w:rsidRPr="00B77E31">
        <w:rPr>
          <w:rFonts w:ascii="標楷體" w:eastAsia="標楷體" w:hAnsi="標楷體"/>
          <w:bCs/>
          <w:kern w:val="0"/>
          <w:sz w:val="28"/>
          <w:szCs w:val="28"/>
        </w:rPr>
        <w:t>提供</w:t>
      </w:r>
      <w:r w:rsidRPr="00B77E31">
        <w:rPr>
          <w:rFonts w:ascii="標楷體" w:eastAsia="標楷體" w:hAnsi="標楷體" w:hint="eastAsia"/>
          <w:bCs/>
          <w:kern w:val="0"/>
          <w:sz w:val="28"/>
          <w:szCs w:val="28"/>
        </w:rPr>
        <w:t>都更</w:t>
      </w:r>
      <w:r w:rsidRPr="00B77E31">
        <w:rPr>
          <w:rFonts w:ascii="標楷體" w:eastAsia="標楷體" w:hAnsi="標楷體"/>
          <w:bCs/>
          <w:kern w:val="0"/>
          <w:sz w:val="28"/>
          <w:szCs w:val="28"/>
        </w:rPr>
        <w:t>專業</w:t>
      </w:r>
      <w:r w:rsidRPr="00B77E31">
        <w:rPr>
          <w:rFonts w:ascii="標楷體" w:eastAsia="標楷體" w:hAnsi="標楷體" w:hint="eastAsia"/>
          <w:bCs/>
          <w:kern w:val="0"/>
          <w:sz w:val="28"/>
          <w:szCs w:val="28"/>
        </w:rPr>
        <w:t>法令</w:t>
      </w:r>
      <w:r w:rsidRPr="00B77E31">
        <w:rPr>
          <w:rFonts w:ascii="標楷體" w:eastAsia="標楷體" w:hAnsi="標楷體"/>
          <w:bCs/>
          <w:kern w:val="0"/>
          <w:sz w:val="28"/>
          <w:szCs w:val="28"/>
        </w:rPr>
        <w:t>諮詢</w:t>
      </w:r>
      <w:r w:rsidRPr="00B77E31">
        <w:rPr>
          <w:rFonts w:ascii="標楷體" w:eastAsia="標楷體" w:hAnsi="標楷體" w:hint="eastAsia"/>
          <w:bCs/>
          <w:kern w:val="0"/>
          <w:sz w:val="28"/>
          <w:szCs w:val="28"/>
        </w:rPr>
        <w:t>；中心亦</w:t>
      </w:r>
      <w:r w:rsidRPr="00B77E31">
        <w:rPr>
          <w:rFonts w:ascii="標楷體" w:eastAsia="標楷體" w:hAnsi="標楷體"/>
          <w:bCs/>
          <w:kern w:val="0"/>
          <w:sz w:val="28"/>
          <w:szCs w:val="28"/>
        </w:rPr>
        <w:t>定期</w:t>
      </w:r>
      <w:r w:rsidRPr="00B77E31">
        <w:rPr>
          <w:rFonts w:ascii="標楷體" w:eastAsia="標楷體" w:hAnsi="標楷體" w:hint="eastAsia"/>
          <w:bCs/>
          <w:kern w:val="0"/>
          <w:sz w:val="28"/>
          <w:szCs w:val="28"/>
        </w:rPr>
        <w:t>舉辦</w:t>
      </w:r>
      <w:r w:rsidRPr="00B77E31">
        <w:rPr>
          <w:rFonts w:ascii="標楷體" w:eastAsia="標楷體" w:hAnsi="標楷體"/>
          <w:bCs/>
          <w:kern w:val="0"/>
          <w:sz w:val="28"/>
          <w:szCs w:val="28"/>
        </w:rPr>
        <w:t>都更系列教育講習課程</w:t>
      </w:r>
      <w:r w:rsidRPr="00B77E31">
        <w:rPr>
          <w:rFonts w:ascii="標楷體" w:eastAsia="標楷體" w:hAnsi="標楷體" w:hint="eastAsia"/>
          <w:bCs/>
          <w:kern w:val="0"/>
          <w:sz w:val="28"/>
          <w:szCs w:val="28"/>
        </w:rPr>
        <w:t>，</w:t>
      </w:r>
      <w:r w:rsidRPr="00B77E31">
        <w:rPr>
          <w:rFonts w:ascii="標楷體" w:eastAsia="標楷體" w:hAnsi="標楷體"/>
          <w:bCs/>
          <w:kern w:val="0"/>
          <w:sz w:val="28"/>
          <w:szCs w:val="28"/>
        </w:rPr>
        <w:t>邀請民眾參</w:t>
      </w:r>
      <w:r w:rsidRPr="00B77E31">
        <w:rPr>
          <w:rFonts w:ascii="標楷體" w:eastAsia="標楷體" w:hAnsi="標楷體" w:hint="eastAsia"/>
          <w:bCs/>
          <w:kern w:val="0"/>
          <w:sz w:val="28"/>
          <w:szCs w:val="28"/>
        </w:rPr>
        <w:t>加</w:t>
      </w:r>
      <w:r w:rsidRPr="00B77E31">
        <w:rPr>
          <w:rFonts w:ascii="標楷體" w:eastAsia="標楷體" w:hAnsi="標楷體"/>
          <w:bCs/>
          <w:kern w:val="0"/>
          <w:sz w:val="28"/>
          <w:szCs w:val="28"/>
        </w:rPr>
        <w:t>，提升</w:t>
      </w:r>
      <w:r w:rsidRPr="00B77E31">
        <w:rPr>
          <w:rFonts w:ascii="標楷體" w:eastAsia="標楷體" w:hAnsi="標楷體" w:hint="eastAsia"/>
          <w:bCs/>
          <w:kern w:val="0"/>
          <w:sz w:val="28"/>
          <w:szCs w:val="28"/>
        </w:rPr>
        <w:t>市民</w:t>
      </w:r>
      <w:r w:rsidRPr="00B77E31">
        <w:rPr>
          <w:rFonts w:ascii="標楷體" w:eastAsia="標楷體" w:hAnsi="標楷體"/>
          <w:bCs/>
          <w:kern w:val="0"/>
          <w:sz w:val="28"/>
          <w:szCs w:val="28"/>
        </w:rPr>
        <w:t>都更專業知能</w:t>
      </w:r>
      <w:r w:rsidRPr="00B77E31">
        <w:rPr>
          <w:rFonts w:ascii="標楷體" w:eastAsia="標楷體" w:hAnsi="標楷體" w:hint="eastAsia"/>
          <w:bCs/>
          <w:kern w:val="0"/>
          <w:sz w:val="28"/>
          <w:szCs w:val="28"/>
        </w:rPr>
        <w:t>中心，也協助將本市更新會分級分類，邀請專家學者提供諮詢輔導，預定116年起將接手全市都更輔導團業務。</w:t>
      </w:r>
    </w:p>
    <w:p w14:paraId="41605D8A" w14:textId="77777777" w:rsidR="00626806" w:rsidRPr="00B77E31" w:rsidRDefault="00626806" w:rsidP="00DC077B">
      <w:pPr>
        <w:overflowPunct w:val="0"/>
        <w:spacing w:line="340" w:lineRule="exact"/>
        <w:ind w:left="1692" w:hanging="305"/>
        <w:jc w:val="both"/>
        <w:rPr>
          <w:rFonts w:ascii="標楷體" w:eastAsia="標楷體" w:hAnsi="標楷體"/>
          <w:bCs/>
          <w:kern w:val="0"/>
          <w:sz w:val="28"/>
          <w:szCs w:val="28"/>
        </w:rPr>
      </w:pPr>
      <w:r w:rsidRPr="00B77E31">
        <w:rPr>
          <w:rFonts w:ascii="標楷體" w:eastAsia="標楷體" w:hAnsi="標楷體"/>
          <w:bCs/>
          <w:kern w:val="0"/>
          <w:sz w:val="28"/>
          <w:szCs w:val="28"/>
        </w:rPr>
        <w:t>3.為加速已完成整合之都更重建案推動，民間報核案件</w:t>
      </w:r>
      <w:proofErr w:type="gramStart"/>
      <w:r w:rsidRPr="00B77E31">
        <w:rPr>
          <w:rFonts w:ascii="標楷體" w:eastAsia="標楷體" w:hAnsi="標楷體"/>
          <w:bCs/>
          <w:kern w:val="0"/>
          <w:sz w:val="28"/>
          <w:szCs w:val="28"/>
        </w:rPr>
        <w:t>本府皆比照</w:t>
      </w:r>
      <w:proofErr w:type="gramEnd"/>
      <w:r w:rsidRPr="00B77E31">
        <w:rPr>
          <w:rFonts w:ascii="標楷體" w:eastAsia="標楷體" w:hAnsi="標楷體"/>
          <w:bCs/>
          <w:kern w:val="0"/>
          <w:sz w:val="28"/>
          <w:szCs w:val="28"/>
        </w:rPr>
        <w:t>「高雄都更168專案」加速審理，110年迄今已核定5案，規模約1,150戶，投資額超過106億元，另有5案審理中。</w:t>
      </w:r>
    </w:p>
    <w:p w14:paraId="28F15FA9" w14:textId="77777777" w:rsidR="00DC2A13" w:rsidRPr="00B77E31" w:rsidRDefault="005B5B92" w:rsidP="00DC077B">
      <w:pPr>
        <w:pStyle w:val="a3"/>
        <w:widowControl/>
        <w:overflowPunct w:val="0"/>
        <w:snapToGrid w:val="0"/>
        <w:spacing w:beforeLines="20" w:before="309" w:line="32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七、住宅發展</w:t>
      </w:r>
    </w:p>
    <w:p w14:paraId="4EEF98C8" w14:textId="77777777" w:rsidR="00225625" w:rsidRPr="00B77E31" w:rsidRDefault="00225625"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（一）加速社會住宅興辦</w:t>
      </w:r>
    </w:p>
    <w:p w14:paraId="58C507F2" w14:textId="6855695E" w:rsidR="00225625" w:rsidRPr="00B77E31" w:rsidRDefault="00225625" w:rsidP="00B77E31">
      <w:pPr>
        <w:overflowPunct w:val="0"/>
        <w:spacing w:line="340" w:lineRule="exact"/>
        <w:ind w:left="1304"/>
        <w:jc w:val="both"/>
      </w:pPr>
      <w:r w:rsidRPr="00B77E31">
        <w:rPr>
          <w:rFonts w:ascii="標楷體" w:eastAsia="標楷體" w:hAnsi="標楷體"/>
          <w:bCs/>
          <w:kern w:val="0"/>
          <w:sz w:val="28"/>
          <w:szCs w:val="28"/>
        </w:rPr>
        <w:lastRenderedPageBreak/>
        <w:t>本府成立「高雄市社會住宅推動平台」，不定期邀請</w:t>
      </w:r>
      <w:r w:rsidRPr="00B77E31">
        <w:rPr>
          <w:rFonts w:ascii="標楷體" w:eastAsia="標楷體" w:hAnsi="標楷體" w:cs="Arial"/>
          <w:bCs/>
          <w:sz w:val="28"/>
          <w:szCs w:val="28"/>
        </w:rPr>
        <w:t>國土管理署</w:t>
      </w:r>
      <w:r w:rsidRPr="00B77E31">
        <w:rPr>
          <w:rFonts w:ascii="標楷體" w:eastAsia="標楷體" w:hAnsi="標楷體"/>
          <w:bCs/>
          <w:kern w:val="0"/>
          <w:sz w:val="28"/>
          <w:szCs w:val="28"/>
        </w:rPr>
        <w:t>、國家住都中心及本府相關局處共同</w:t>
      </w:r>
      <w:proofErr w:type="gramStart"/>
      <w:r w:rsidRPr="00B77E31">
        <w:rPr>
          <w:rFonts w:ascii="標楷體" w:eastAsia="標楷體" w:hAnsi="標楷體"/>
          <w:bCs/>
          <w:kern w:val="0"/>
          <w:sz w:val="28"/>
          <w:szCs w:val="28"/>
        </w:rPr>
        <w:t>研</w:t>
      </w:r>
      <w:proofErr w:type="gramEnd"/>
      <w:r w:rsidRPr="00B77E31">
        <w:rPr>
          <w:rFonts w:ascii="標楷體" w:eastAsia="標楷體" w:hAnsi="標楷體"/>
          <w:bCs/>
          <w:kern w:val="0"/>
          <w:sz w:val="28"/>
          <w:szCs w:val="28"/>
        </w:rPr>
        <w:t>商推動社會住宅之對策，並縮短行政流程，加速本</w:t>
      </w:r>
      <w:proofErr w:type="gramStart"/>
      <w:r w:rsidRPr="00B77E31">
        <w:rPr>
          <w:rFonts w:ascii="標楷體" w:eastAsia="標楷體" w:hAnsi="標楷體"/>
          <w:bCs/>
          <w:kern w:val="0"/>
          <w:sz w:val="28"/>
          <w:szCs w:val="28"/>
        </w:rPr>
        <w:t>市社宅興建</w:t>
      </w:r>
      <w:proofErr w:type="gramEnd"/>
      <w:r w:rsidRPr="00B77E31">
        <w:rPr>
          <w:rFonts w:ascii="標楷體" w:eastAsia="標楷體" w:hAnsi="標楷體"/>
          <w:bCs/>
          <w:kern w:val="0"/>
          <w:sz w:val="28"/>
          <w:szCs w:val="28"/>
        </w:rPr>
        <w:t>，截至11</w:t>
      </w:r>
      <w:r w:rsidRPr="00B77E31">
        <w:rPr>
          <w:rFonts w:ascii="標楷體" w:eastAsia="標楷體" w:hAnsi="標楷體" w:hint="eastAsia"/>
          <w:bCs/>
          <w:kern w:val="0"/>
          <w:sz w:val="28"/>
          <w:szCs w:val="28"/>
        </w:rPr>
        <w:t>5</w:t>
      </w:r>
      <w:r w:rsidRPr="00B77E31">
        <w:rPr>
          <w:rFonts w:ascii="標楷體" w:eastAsia="標楷體" w:hAnsi="標楷體"/>
          <w:bCs/>
          <w:kern w:val="0"/>
          <w:sz w:val="28"/>
          <w:szCs w:val="28"/>
        </w:rPr>
        <w:t>年</w:t>
      </w:r>
      <w:r w:rsidR="005F40DE" w:rsidRPr="00B77E31">
        <w:rPr>
          <w:rFonts w:ascii="標楷體" w:eastAsia="標楷體" w:hAnsi="標楷體" w:hint="eastAsia"/>
          <w:bCs/>
          <w:kern w:val="0"/>
          <w:sz w:val="28"/>
          <w:szCs w:val="28"/>
        </w:rPr>
        <w:t>6</w:t>
      </w:r>
      <w:r w:rsidRPr="00B77E31">
        <w:rPr>
          <w:rFonts w:ascii="標楷體" w:eastAsia="標楷體" w:hAnsi="標楷體"/>
          <w:bCs/>
          <w:kern w:val="0"/>
          <w:sz w:val="28"/>
          <w:szCs w:val="28"/>
        </w:rPr>
        <w:t>月，已召開</w:t>
      </w:r>
      <w:r w:rsidRPr="00B77E31">
        <w:rPr>
          <w:rFonts w:ascii="標楷體" w:eastAsia="標楷體" w:hAnsi="標楷體" w:hint="eastAsia"/>
          <w:bCs/>
          <w:kern w:val="0"/>
          <w:sz w:val="28"/>
          <w:szCs w:val="28"/>
        </w:rPr>
        <w:t>20</w:t>
      </w:r>
      <w:r w:rsidRPr="00B77E31">
        <w:rPr>
          <w:rFonts w:ascii="標楷體" w:eastAsia="標楷體" w:hAnsi="標楷體"/>
          <w:bCs/>
          <w:kern w:val="0"/>
          <w:sz w:val="28"/>
          <w:szCs w:val="28"/>
        </w:rPr>
        <w:t>次平台會議。</w:t>
      </w:r>
    </w:p>
    <w:p w14:paraId="19CEC035" w14:textId="33D9191B" w:rsidR="00225625" w:rsidRPr="00B77E31" w:rsidRDefault="00225625" w:rsidP="00B77E31">
      <w:pPr>
        <w:overflowPunct w:val="0"/>
        <w:spacing w:line="340" w:lineRule="exact"/>
        <w:ind w:left="1304"/>
        <w:jc w:val="both"/>
        <w:rPr>
          <w:rFonts w:ascii="標楷體" w:eastAsia="標楷體" w:hAnsi="標楷體"/>
          <w:bCs/>
          <w:kern w:val="0"/>
          <w:sz w:val="28"/>
          <w:szCs w:val="28"/>
        </w:rPr>
      </w:pPr>
      <w:r w:rsidRPr="00B77E31">
        <w:rPr>
          <w:rFonts w:ascii="標楷體" w:eastAsia="標楷體" w:hAnsi="標楷體"/>
          <w:bCs/>
          <w:kern w:val="0"/>
          <w:sz w:val="28"/>
          <w:szCs w:val="28"/>
        </w:rPr>
        <w:t>本市社會住宅由本府及國家住都中心一同興建，自110年啟動工程發包，截至11</w:t>
      </w:r>
      <w:r w:rsidRPr="00B77E31">
        <w:rPr>
          <w:rFonts w:ascii="標楷體" w:eastAsia="標楷體" w:hAnsi="標楷體" w:hint="eastAsia"/>
          <w:bCs/>
          <w:kern w:val="0"/>
          <w:sz w:val="28"/>
          <w:szCs w:val="28"/>
        </w:rPr>
        <w:t>5</w:t>
      </w:r>
      <w:r w:rsidRPr="00B77E31">
        <w:rPr>
          <w:rFonts w:ascii="標楷體" w:eastAsia="標楷體" w:hAnsi="標楷體"/>
          <w:bCs/>
          <w:kern w:val="0"/>
          <w:sz w:val="28"/>
          <w:szCs w:val="28"/>
        </w:rPr>
        <w:t>年</w:t>
      </w:r>
      <w:r w:rsidR="005F40DE" w:rsidRPr="00B77E31">
        <w:rPr>
          <w:rFonts w:ascii="標楷體" w:eastAsia="標楷體" w:hAnsi="標楷體" w:hint="eastAsia"/>
          <w:bCs/>
          <w:kern w:val="0"/>
          <w:sz w:val="28"/>
          <w:szCs w:val="28"/>
        </w:rPr>
        <w:t>6</w:t>
      </w:r>
      <w:r w:rsidRPr="00B77E31">
        <w:rPr>
          <w:rFonts w:ascii="標楷體" w:eastAsia="標楷體" w:hAnsi="標楷體"/>
          <w:bCs/>
          <w:kern w:val="0"/>
          <w:sz w:val="28"/>
          <w:szCs w:val="28"/>
        </w:rPr>
        <w:t>月，完工營運中3,</w:t>
      </w:r>
      <w:r w:rsidR="005F40DE" w:rsidRPr="00B77E31">
        <w:rPr>
          <w:rFonts w:ascii="標楷體" w:eastAsia="標楷體" w:hAnsi="標楷體"/>
          <w:bCs/>
          <w:kern w:val="0"/>
          <w:sz w:val="28"/>
          <w:szCs w:val="28"/>
        </w:rPr>
        <w:t>615</w:t>
      </w:r>
      <w:r w:rsidRPr="00B77E31">
        <w:rPr>
          <w:rFonts w:ascii="標楷體" w:eastAsia="標楷體" w:hAnsi="標楷體"/>
          <w:bCs/>
          <w:kern w:val="0"/>
          <w:sz w:val="28"/>
          <w:szCs w:val="28"/>
        </w:rPr>
        <w:t>戶、興建中(</w:t>
      </w:r>
      <w:proofErr w:type="gramStart"/>
      <w:r w:rsidRPr="00B77E31">
        <w:rPr>
          <w:rFonts w:ascii="標楷體" w:eastAsia="標楷體" w:hAnsi="標楷體"/>
          <w:bCs/>
          <w:kern w:val="0"/>
          <w:sz w:val="28"/>
          <w:szCs w:val="28"/>
        </w:rPr>
        <w:t>含已決</w:t>
      </w:r>
      <w:proofErr w:type="gramEnd"/>
      <w:r w:rsidRPr="00B77E31">
        <w:rPr>
          <w:rFonts w:ascii="標楷體" w:eastAsia="標楷體" w:hAnsi="標楷體"/>
          <w:bCs/>
          <w:kern w:val="0"/>
          <w:sz w:val="28"/>
          <w:szCs w:val="28"/>
        </w:rPr>
        <w:t>標)19,</w:t>
      </w:r>
      <w:r w:rsidRPr="00B77E31">
        <w:rPr>
          <w:rFonts w:ascii="標楷體" w:eastAsia="標楷體" w:hAnsi="標楷體" w:hint="eastAsia"/>
          <w:bCs/>
          <w:kern w:val="0"/>
          <w:sz w:val="28"/>
          <w:szCs w:val="28"/>
        </w:rPr>
        <w:t>4</w:t>
      </w:r>
      <w:r w:rsidR="005F40DE" w:rsidRPr="00B77E31">
        <w:rPr>
          <w:rFonts w:ascii="標楷體" w:eastAsia="標楷體" w:hAnsi="標楷體" w:hint="eastAsia"/>
          <w:bCs/>
          <w:kern w:val="0"/>
          <w:sz w:val="28"/>
          <w:szCs w:val="28"/>
        </w:rPr>
        <w:t>40</w:t>
      </w:r>
      <w:r w:rsidRPr="00B77E31">
        <w:rPr>
          <w:rFonts w:ascii="標楷體" w:eastAsia="標楷體" w:hAnsi="標楷體"/>
          <w:bCs/>
          <w:kern w:val="0"/>
          <w:sz w:val="28"/>
          <w:szCs w:val="28"/>
        </w:rPr>
        <w:t>戶</w:t>
      </w:r>
      <w:r w:rsidRPr="00B77E31">
        <w:rPr>
          <w:rFonts w:ascii="標楷體" w:eastAsia="標楷體" w:hAnsi="標楷體" w:hint="eastAsia"/>
          <w:bCs/>
          <w:kern w:val="0"/>
          <w:sz w:val="28"/>
          <w:szCs w:val="28"/>
        </w:rPr>
        <w:t>，</w:t>
      </w:r>
      <w:r w:rsidRPr="00B77E31">
        <w:rPr>
          <w:rFonts w:ascii="標楷體" w:eastAsia="標楷體" w:hAnsi="標楷體"/>
          <w:bCs/>
          <w:kern w:val="0"/>
          <w:sz w:val="28"/>
          <w:szCs w:val="28"/>
        </w:rPr>
        <w:t>合計已推動2</w:t>
      </w:r>
      <w:r w:rsidRPr="00B77E31">
        <w:rPr>
          <w:rFonts w:ascii="標楷體" w:eastAsia="標楷體" w:hAnsi="標楷體" w:hint="eastAsia"/>
          <w:bCs/>
          <w:kern w:val="0"/>
          <w:sz w:val="28"/>
          <w:szCs w:val="28"/>
        </w:rPr>
        <w:t>3</w:t>
      </w:r>
      <w:r w:rsidRPr="00B77E31">
        <w:rPr>
          <w:rFonts w:ascii="標楷體" w:eastAsia="標楷體" w:hAnsi="標楷體"/>
          <w:bCs/>
          <w:kern w:val="0"/>
          <w:sz w:val="28"/>
          <w:szCs w:val="28"/>
        </w:rPr>
        <w:t>,0</w:t>
      </w:r>
      <w:r w:rsidR="005F40DE" w:rsidRPr="00B77E31">
        <w:rPr>
          <w:rFonts w:ascii="標楷體" w:eastAsia="標楷體" w:hAnsi="標楷體"/>
          <w:bCs/>
          <w:kern w:val="0"/>
          <w:sz w:val="28"/>
          <w:szCs w:val="28"/>
        </w:rPr>
        <w:t>55</w:t>
      </w:r>
      <w:r w:rsidRPr="00B77E31">
        <w:rPr>
          <w:rFonts w:ascii="標楷體" w:eastAsia="標楷體" w:hAnsi="標楷體"/>
          <w:bCs/>
          <w:kern w:val="0"/>
          <w:sz w:val="28"/>
          <w:szCs w:val="28"/>
        </w:rPr>
        <w:t>戶社會住宅，</w:t>
      </w:r>
      <w:r w:rsidR="00EB2712" w:rsidRPr="00B77E31">
        <w:rPr>
          <w:rFonts w:ascii="標楷體" w:eastAsia="標楷體" w:hAnsi="標楷體"/>
          <w:bCs/>
          <w:kern w:val="0"/>
          <w:sz w:val="28"/>
          <w:szCs w:val="28"/>
        </w:rPr>
        <w:t>並</w:t>
      </w:r>
      <w:r w:rsidRPr="00B77E31">
        <w:rPr>
          <w:rFonts w:ascii="標楷體" w:eastAsia="標楷體" w:hAnsi="標楷體"/>
          <w:bCs/>
          <w:kern w:val="0"/>
          <w:sz w:val="28"/>
          <w:szCs w:val="28"/>
        </w:rPr>
        <w:t>陸續完工啟用，讓民眾有更多元及優質的居住環境。</w:t>
      </w:r>
    </w:p>
    <w:p w14:paraId="2BB07D4F" w14:textId="76B9EEC0" w:rsidR="00225625" w:rsidRPr="00B77E31" w:rsidRDefault="00225625" w:rsidP="00B77E31">
      <w:pPr>
        <w:widowControl/>
        <w:overflowPunct w:val="0"/>
        <w:snapToGrid w:val="0"/>
        <w:spacing w:line="34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（二）</w:t>
      </w:r>
      <w:r w:rsidR="00EE6777" w:rsidRPr="00B77E31">
        <w:rPr>
          <w:rFonts w:ascii="標楷體" w:eastAsia="標楷體" w:hAnsi="標楷體"/>
          <w:bCs/>
          <w:kern w:val="0"/>
          <w:sz w:val="28"/>
          <w:szCs w:val="28"/>
        </w:rPr>
        <w:t>新建</w:t>
      </w:r>
      <w:proofErr w:type="gramStart"/>
      <w:r w:rsidRPr="00B77E31">
        <w:rPr>
          <w:rFonts w:ascii="標楷體" w:eastAsia="標楷體" w:hAnsi="標楷體"/>
          <w:bCs/>
          <w:kern w:val="0"/>
          <w:sz w:val="28"/>
          <w:szCs w:val="28"/>
        </w:rPr>
        <w:t>社宅統</w:t>
      </w:r>
      <w:proofErr w:type="gramEnd"/>
      <w:r w:rsidRPr="00B77E31">
        <w:rPr>
          <w:rFonts w:ascii="標楷體" w:eastAsia="標楷體" w:hAnsi="標楷體"/>
          <w:bCs/>
          <w:kern w:val="0"/>
          <w:sz w:val="28"/>
          <w:szCs w:val="28"/>
        </w:rPr>
        <w:t>包工程</w:t>
      </w:r>
    </w:p>
    <w:p w14:paraId="2CC40130" w14:textId="52614638" w:rsidR="00225625" w:rsidRPr="00B77E31" w:rsidRDefault="00225625" w:rsidP="00B77E31">
      <w:pPr>
        <w:overflowPunct w:val="0"/>
        <w:spacing w:line="340" w:lineRule="exact"/>
        <w:ind w:left="1304"/>
        <w:jc w:val="both"/>
      </w:pPr>
      <w:r w:rsidRPr="00B77E31">
        <w:rPr>
          <w:rFonts w:ascii="標楷體" w:eastAsia="標楷體" w:hAnsi="標楷體"/>
          <w:bCs/>
          <w:kern w:val="0"/>
          <w:sz w:val="28"/>
          <w:szCs w:val="28"/>
        </w:rPr>
        <w:t>截至11</w:t>
      </w:r>
      <w:r w:rsidRPr="00B77E31">
        <w:rPr>
          <w:rFonts w:ascii="標楷體" w:eastAsia="標楷體" w:hAnsi="標楷體" w:hint="eastAsia"/>
          <w:bCs/>
          <w:kern w:val="0"/>
          <w:sz w:val="28"/>
          <w:szCs w:val="28"/>
        </w:rPr>
        <w:t>5</w:t>
      </w:r>
      <w:r w:rsidRPr="00B77E31">
        <w:rPr>
          <w:rFonts w:ascii="標楷體" w:eastAsia="標楷體" w:hAnsi="標楷體"/>
          <w:bCs/>
          <w:kern w:val="0"/>
          <w:sz w:val="28"/>
          <w:szCs w:val="28"/>
        </w:rPr>
        <w:t>年</w:t>
      </w:r>
      <w:r w:rsidRPr="00B77E31">
        <w:rPr>
          <w:rFonts w:ascii="標楷體" w:eastAsia="標楷體" w:hAnsi="標楷體" w:hint="eastAsia"/>
          <w:bCs/>
          <w:kern w:val="0"/>
          <w:sz w:val="28"/>
          <w:szCs w:val="28"/>
        </w:rPr>
        <w:t>6</w:t>
      </w:r>
      <w:r w:rsidRPr="00B77E31">
        <w:rPr>
          <w:rFonts w:ascii="標楷體" w:eastAsia="標楷體" w:hAnsi="標楷體"/>
          <w:bCs/>
          <w:kern w:val="0"/>
          <w:sz w:val="28"/>
          <w:szCs w:val="28"/>
        </w:rPr>
        <w:t>月底，「岡山區大鵬九村社會住宅」已完成</w:t>
      </w:r>
      <w:r w:rsidRPr="00B77E31">
        <w:rPr>
          <w:rFonts w:ascii="標楷體" w:eastAsia="標楷體" w:hAnsi="標楷體" w:hint="eastAsia"/>
          <w:bCs/>
          <w:kern w:val="0"/>
          <w:sz w:val="28"/>
          <w:szCs w:val="28"/>
        </w:rPr>
        <w:t>所有</w:t>
      </w:r>
      <w:r w:rsidRPr="00B77E31">
        <w:rPr>
          <w:rFonts w:ascii="標楷體" w:eastAsia="標楷體" w:hAnsi="標楷體"/>
          <w:bCs/>
          <w:kern w:val="0"/>
          <w:sz w:val="28"/>
          <w:szCs w:val="28"/>
        </w:rPr>
        <w:t>結構體，</w:t>
      </w:r>
      <w:proofErr w:type="gramStart"/>
      <w:r w:rsidRPr="00B77E31">
        <w:rPr>
          <w:rFonts w:ascii="標楷體" w:eastAsia="標楷體" w:hAnsi="標楷體"/>
          <w:bCs/>
          <w:kern w:val="0"/>
          <w:sz w:val="28"/>
          <w:szCs w:val="28"/>
        </w:rPr>
        <w:t>刻施作</w:t>
      </w:r>
      <w:proofErr w:type="gramEnd"/>
      <w:r w:rsidRPr="00B77E31">
        <w:rPr>
          <w:rFonts w:ascii="標楷體" w:eastAsia="標楷體" w:hAnsi="標楷體"/>
          <w:bCs/>
          <w:kern w:val="0"/>
          <w:sz w:val="28"/>
          <w:szCs w:val="28"/>
        </w:rPr>
        <w:t>各樓層裝修及機</w:t>
      </w:r>
      <w:r w:rsidRPr="00B77E31">
        <w:rPr>
          <w:rFonts w:ascii="標楷體" w:eastAsia="標楷體" w:hAnsi="標楷體" w:hint="eastAsia"/>
          <w:bCs/>
          <w:kern w:val="0"/>
          <w:sz w:val="28"/>
          <w:szCs w:val="28"/>
        </w:rPr>
        <w:t>水</w:t>
      </w:r>
      <w:r w:rsidRPr="00B77E31">
        <w:rPr>
          <w:rFonts w:ascii="標楷體" w:eastAsia="標楷體" w:hAnsi="標楷體"/>
          <w:bCs/>
          <w:kern w:val="0"/>
          <w:sz w:val="28"/>
          <w:szCs w:val="28"/>
        </w:rPr>
        <w:t>電管線工程，預計115年</w:t>
      </w:r>
      <w:r w:rsidRPr="00B77E31">
        <w:rPr>
          <w:rFonts w:ascii="標楷體" w:eastAsia="標楷體" w:hAnsi="標楷體" w:hint="eastAsia"/>
          <w:bCs/>
          <w:kern w:val="0"/>
          <w:sz w:val="28"/>
          <w:szCs w:val="28"/>
        </w:rPr>
        <w:t>10</w:t>
      </w:r>
      <w:r w:rsidRPr="00B77E31">
        <w:rPr>
          <w:rFonts w:ascii="標楷體" w:eastAsia="標楷體" w:hAnsi="標楷體"/>
          <w:bCs/>
          <w:kern w:val="0"/>
          <w:sz w:val="28"/>
          <w:szCs w:val="28"/>
        </w:rPr>
        <w:t>月完</w:t>
      </w:r>
      <w:r w:rsidRPr="00B77E31">
        <w:rPr>
          <w:rFonts w:ascii="標楷體" w:eastAsia="標楷體" w:hAnsi="標楷體" w:hint="eastAsia"/>
          <w:bCs/>
          <w:kern w:val="0"/>
          <w:sz w:val="28"/>
          <w:szCs w:val="28"/>
        </w:rPr>
        <w:t>成北基地、11月份完成南基地</w:t>
      </w:r>
      <w:r w:rsidRPr="00B77E31">
        <w:rPr>
          <w:rFonts w:ascii="標楷體" w:eastAsia="標楷體" w:hAnsi="標楷體"/>
          <w:bCs/>
          <w:kern w:val="0"/>
          <w:sz w:val="28"/>
          <w:szCs w:val="28"/>
        </w:rPr>
        <w:t>，提供</w:t>
      </w:r>
      <w:proofErr w:type="gramStart"/>
      <w:r w:rsidRPr="00B77E31">
        <w:rPr>
          <w:rFonts w:ascii="標楷體" w:eastAsia="標楷體" w:hAnsi="標楷體"/>
          <w:bCs/>
          <w:kern w:val="0"/>
          <w:sz w:val="28"/>
          <w:szCs w:val="28"/>
        </w:rPr>
        <w:t>625戶社宅</w:t>
      </w:r>
      <w:proofErr w:type="gramEnd"/>
      <w:r w:rsidRPr="00B77E31">
        <w:rPr>
          <w:rFonts w:ascii="標楷體" w:eastAsia="標楷體" w:hAnsi="標楷體"/>
          <w:bCs/>
          <w:kern w:val="0"/>
          <w:sz w:val="28"/>
          <w:szCs w:val="28"/>
        </w:rPr>
        <w:t>；「大寮社會住宅(第一期)」已完成所有結構體，</w:t>
      </w:r>
      <w:proofErr w:type="gramStart"/>
      <w:r w:rsidRPr="00B77E31">
        <w:rPr>
          <w:rFonts w:ascii="標楷體" w:eastAsia="標楷體" w:hAnsi="標楷體"/>
          <w:bCs/>
          <w:kern w:val="0"/>
          <w:sz w:val="28"/>
          <w:szCs w:val="28"/>
        </w:rPr>
        <w:t>刻施作</w:t>
      </w:r>
      <w:proofErr w:type="gramEnd"/>
      <w:r w:rsidRPr="00B77E31">
        <w:rPr>
          <w:rFonts w:ascii="標楷體" w:eastAsia="標楷體" w:hAnsi="標楷體"/>
          <w:bCs/>
          <w:kern w:val="0"/>
          <w:sz w:val="28"/>
          <w:szCs w:val="28"/>
        </w:rPr>
        <w:t>各樓層裝修及機</w:t>
      </w:r>
      <w:r w:rsidRPr="00B77E31">
        <w:rPr>
          <w:rFonts w:ascii="標楷體" w:eastAsia="標楷體" w:hAnsi="標楷體" w:hint="eastAsia"/>
          <w:bCs/>
          <w:kern w:val="0"/>
          <w:sz w:val="28"/>
          <w:szCs w:val="28"/>
        </w:rPr>
        <w:t>水</w:t>
      </w:r>
      <w:r w:rsidRPr="00B77E31">
        <w:rPr>
          <w:rFonts w:ascii="標楷體" w:eastAsia="標楷體" w:hAnsi="標楷體"/>
          <w:bCs/>
          <w:kern w:val="0"/>
          <w:sz w:val="28"/>
          <w:szCs w:val="28"/>
        </w:rPr>
        <w:t>電管線工程，預計115年</w:t>
      </w:r>
      <w:r w:rsidRPr="00B77E31">
        <w:rPr>
          <w:rFonts w:ascii="標楷體" w:eastAsia="標楷體" w:hAnsi="標楷體" w:hint="eastAsia"/>
          <w:bCs/>
          <w:kern w:val="0"/>
          <w:sz w:val="28"/>
          <w:szCs w:val="28"/>
        </w:rPr>
        <w:t>7</w:t>
      </w:r>
      <w:r w:rsidRPr="00B77E31">
        <w:rPr>
          <w:rFonts w:ascii="標楷體" w:eastAsia="標楷體" w:hAnsi="標楷體"/>
          <w:bCs/>
          <w:kern w:val="0"/>
          <w:sz w:val="28"/>
          <w:szCs w:val="28"/>
        </w:rPr>
        <w:t>月完工，提供</w:t>
      </w:r>
      <w:proofErr w:type="gramStart"/>
      <w:r w:rsidRPr="00B77E31">
        <w:rPr>
          <w:rFonts w:ascii="標楷體" w:eastAsia="標楷體" w:hAnsi="標楷體"/>
          <w:bCs/>
          <w:kern w:val="0"/>
          <w:sz w:val="28"/>
          <w:szCs w:val="28"/>
        </w:rPr>
        <w:t>384戶社宅</w:t>
      </w:r>
      <w:proofErr w:type="gramEnd"/>
      <w:r w:rsidRPr="00B77E31">
        <w:rPr>
          <w:rFonts w:ascii="標楷體" w:eastAsia="標楷體" w:hAnsi="標楷體"/>
          <w:bCs/>
          <w:kern w:val="0"/>
          <w:sz w:val="28"/>
          <w:szCs w:val="28"/>
        </w:rPr>
        <w:t>；「前鎮</w:t>
      </w:r>
      <w:proofErr w:type="gramStart"/>
      <w:r w:rsidRPr="00B77E31">
        <w:rPr>
          <w:rFonts w:ascii="標楷體" w:eastAsia="標楷體" w:hAnsi="標楷體"/>
          <w:bCs/>
          <w:kern w:val="0"/>
          <w:sz w:val="28"/>
          <w:szCs w:val="28"/>
        </w:rPr>
        <w:t>亞灣智慧公宅</w:t>
      </w:r>
      <w:proofErr w:type="gramEnd"/>
      <w:r w:rsidRPr="00B77E31">
        <w:rPr>
          <w:rFonts w:ascii="標楷體" w:eastAsia="標楷體" w:hAnsi="標楷體"/>
          <w:bCs/>
          <w:kern w:val="0"/>
          <w:sz w:val="28"/>
          <w:szCs w:val="28"/>
        </w:rPr>
        <w:t>(第一期)」已完成</w:t>
      </w:r>
      <w:r w:rsidRPr="00B77E31">
        <w:rPr>
          <w:rFonts w:ascii="標楷體" w:eastAsia="標楷體" w:hAnsi="標楷體" w:hint="eastAsia"/>
          <w:bCs/>
          <w:kern w:val="0"/>
          <w:sz w:val="28"/>
          <w:szCs w:val="28"/>
        </w:rPr>
        <w:t>所有</w:t>
      </w:r>
      <w:r w:rsidRPr="00B77E31">
        <w:rPr>
          <w:rFonts w:ascii="標楷體" w:eastAsia="標楷體" w:hAnsi="標楷體"/>
          <w:bCs/>
          <w:kern w:val="0"/>
          <w:sz w:val="28"/>
          <w:szCs w:val="28"/>
        </w:rPr>
        <w:t>結構體，</w:t>
      </w:r>
      <w:proofErr w:type="gramStart"/>
      <w:r w:rsidRPr="00B77E31">
        <w:rPr>
          <w:rFonts w:ascii="標楷體" w:eastAsia="標楷體" w:hAnsi="標楷體"/>
          <w:bCs/>
          <w:kern w:val="0"/>
          <w:sz w:val="28"/>
          <w:szCs w:val="28"/>
        </w:rPr>
        <w:t>刻施作</w:t>
      </w:r>
      <w:proofErr w:type="gramEnd"/>
      <w:r w:rsidRPr="00B77E31">
        <w:rPr>
          <w:rFonts w:ascii="標楷體" w:eastAsia="標楷體" w:hAnsi="標楷體"/>
          <w:bCs/>
          <w:kern w:val="0"/>
          <w:sz w:val="28"/>
          <w:szCs w:val="28"/>
        </w:rPr>
        <w:t>各樓層裝修及機</w:t>
      </w:r>
      <w:r w:rsidRPr="00B77E31">
        <w:rPr>
          <w:rFonts w:ascii="標楷體" w:eastAsia="標楷體" w:hAnsi="標楷體" w:hint="eastAsia"/>
          <w:bCs/>
          <w:kern w:val="0"/>
          <w:sz w:val="28"/>
          <w:szCs w:val="28"/>
        </w:rPr>
        <w:t>水</w:t>
      </w:r>
      <w:r w:rsidRPr="00B77E31">
        <w:rPr>
          <w:rFonts w:ascii="標楷體" w:eastAsia="標楷體" w:hAnsi="標楷體"/>
          <w:bCs/>
          <w:kern w:val="0"/>
          <w:sz w:val="28"/>
          <w:szCs w:val="28"/>
        </w:rPr>
        <w:t>電管線工程，預計115年10月取得使用執照，提供</w:t>
      </w:r>
      <w:proofErr w:type="gramStart"/>
      <w:r w:rsidRPr="00B77E31">
        <w:rPr>
          <w:rFonts w:ascii="標楷體" w:eastAsia="標楷體" w:hAnsi="標楷體"/>
          <w:bCs/>
          <w:kern w:val="0"/>
          <w:sz w:val="28"/>
          <w:szCs w:val="28"/>
        </w:rPr>
        <w:t>634戶社宅</w:t>
      </w:r>
      <w:proofErr w:type="gramEnd"/>
      <w:r w:rsidR="001D1EBC" w:rsidRPr="00B77E31">
        <w:rPr>
          <w:rFonts w:ascii="標楷體" w:eastAsia="標楷體" w:hAnsi="標楷體"/>
          <w:bCs/>
          <w:kern w:val="0"/>
          <w:sz w:val="28"/>
          <w:szCs w:val="28"/>
        </w:rPr>
        <w:t>；「三民</w:t>
      </w:r>
      <w:proofErr w:type="gramStart"/>
      <w:r w:rsidR="001D1EBC" w:rsidRPr="00B77E31">
        <w:rPr>
          <w:rFonts w:ascii="標楷體" w:eastAsia="標楷體" w:hAnsi="標楷體" w:hint="eastAsia"/>
          <w:bCs/>
          <w:kern w:val="0"/>
          <w:sz w:val="28"/>
          <w:szCs w:val="28"/>
        </w:rPr>
        <w:t>新都段公營</w:t>
      </w:r>
      <w:proofErr w:type="gramEnd"/>
      <w:r w:rsidR="001D1EBC" w:rsidRPr="00B77E31">
        <w:rPr>
          <w:rFonts w:ascii="標楷體" w:eastAsia="標楷體" w:hAnsi="標楷體" w:hint="eastAsia"/>
          <w:bCs/>
          <w:kern w:val="0"/>
          <w:sz w:val="28"/>
          <w:szCs w:val="28"/>
        </w:rPr>
        <w:t>出租住宅</w:t>
      </w:r>
      <w:r w:rsidR="001D1EBC" w:rsidRPr="00B77E31">
        <w:rPr>
          <w:rFonts w:ascii="標楷體" w:eastAsia="標楷體" w:hAnsi="標楷體"/>
          <w:bCs/>
          <w:kern w:val="0"/>
          <w:sz w:val="28"/>
          <w:szCs w:val="28"/>
        </w:rPr>
        <w:t>」</w:t>
      </w:r>
      <w:r w:rsidR="00882F86" w:rsidRPr="00B77E31">
        <w:rPr>
          <w:rFonts w:ascii="標楷體" w:eastAsia="標楷體" w:hAnsi="標楷體" w:hint="eastAsia"/>
          <w:bCs/>
          <w:kern w:val="0"/>
          <w:sz w:val="28"/>
          <w:szCs w:val="28"/>
        </w:rPr>
        <w:t>刻進行第二階段地質改良</w:t>
      </w:r>
      <w:r w:rsidR="001C20D4" w:rsidRPr="00B77E31">
        <w:rPr>
          <w:rFonts w:ascii="標楷體" w:eastAsia="標楷體" w:hAnsi="標楷體" w:hint="eastAsia"/>
          <w:bCs/>
          <w:kern w:val="0"/>
          <w:sz w:val="28"/>
          <w:szCs w:val="28"/>
        </w:rPr>
        <w:t>，</w:t>
      </w:r>
      <w:r w:rsidR="00882F86" w:rsidRPr="00B77E31">
        <w:rPr>
          <w:rFonts w:ascii="標楷體" w:eastAsia="標楷體" w:hAnsi="標楷體" w:hint="eastAsia"/>
          <w:bCs/>
          <w:kern w:val="0"/>
          <w:sz w:val="28"/>
          <w:szCs w:val="28"/>
        </w:rPr>
        <w:t>預計年底完成部分地下結構體</w:t>
      </w:r>
      <w:r w:rsidR="001D1EBC" w:rsidRPr="00B77E31">
        <w:rPr>
          <w:rFonts w:ascii="標楷體" w:eastAsia="標楷體" w:hAnsi="標楷體"/>
          <w:bCs/>
          <w:kern w:val="0"/>
          <w:sz w:val="28"/>
          <w:szCs w:val="28"/>
        </w:rPr>
        <w:t>，提供</w:t>
      </w:r>
      <w:proofErr w:type="gramStart"/>
      <w:r w:rsidR="001D1EBC" w:rsidRPr="00B77E31">
        <w:rPr>
          <w:rFonts w:ascii="標楷體" w:eastAsia="標楷體" w:hAnsi="標楷體" w:hint="eastAsia"/>
          <w:bCs/>
          <w:kern w:val="0"/>
          <w:sz w:val="28"/>
          <w:szCs w:val="28"/>
        </w:rPr>
        <w:t>114戶社宅</w:t>
      </w:r>
      <w:proofErr w:type="gramEnd"/>
      <w:r w:rsidR="001D1EBC" w:rsidRPr="00B77E31">
        <w:rPr>
          <w:rFonts w:ascii="標楷體" w:eastAsia="標楷體" w:hAnsi="標楷體" w:hint="eastAsia"/>
          <w:bCs/>
          <w:kern w:val="0"/>
          <w:sz w:val="28"/>
          <w:szCs w:val="28"/>
        </w:rPr>
        <w:t>。</w:t>
      </w:r>
    </w:p>
    <w:p w14:paraId="766E5ED5" w14:textId="77777777" w:rsidR="00225625" w:rsidRPr="00B77E31" w:rsidRDefault="00225625" w:rsidP="00B77E31">
      <w:pPr>
        <w:widowControl/>
        <w:overflowPunct w:val="0"/>
        <w:snapToGrid w:val="0"/>
        <w:spacing w:line="340" w:lineRule="exact"/>
        <w:ind w:left="454"/>
        <w:jc w:val="both"/>
      </w:pPr>
      <w:r w:rsidRPr="00B77E31">
        <w:rPr>
          <w:rFonts w:ascii="標楷體" w:eastAsia="標楷體" w:hAnsi="標楷體"/>
          <w:bCs/>
          <w:kern w:val="0"/>
          <w:sz w:val="28"/>
          <w:szCs w:val="28"/>
        </w:rPr>
        <w:t>（三）</w:t>
      </w:r>
      <w:proofErr w:type="gramStart"/>
      <w:r w:rsidRPr="00B77E31">
        <w:rPr>
          <w:rFonts w:ascii="標楷體" w:eastAsia="標楷體" w:hAnsi="標楷體"/>
          <w:bCs/>
          <w:kern w:val="0"/>
          <w:sz w:val="28"/>
          <w:szCs w:val="28"/>
        </w:rPr>
        <w:t>運用囤房稅</w:t>
      </w:r>
      <w:proofErr w:type="gramEnd"/>
      <w:r w:rsidRPr="00B77E31">
        <w:rPr>
          <w:rFonts w:ascii="標楷體" w:eastAsia="標楷體" w:hAnsi="標楷體"/>
          <w:bCs/>
          <w:kern w:val="0"/>
          <w:sz w:val="28"/>
          <w:szCs w:val="28"/>
        </w:rPr>
        <w:t>稅收開辦多項加碼補貼方案</w:t>
      </w:r>
    </w:p>
    <w:p w14:paraId="03390DC4" w14:textId="71B55D5D" w:rsidR="00225625" w:rsidRPr="00B77E31" w:rsidRDefault="00225625" w:rsidP="00B77E31">
      <w:pPr>
        <w:widowControl/>
        <w:overflowPunct w:val="0"/>
        <w:snapToGrid w:val="0"/>
        <w:spacing w:line="340" w:lineRule="exact"/>
        <w:ind w:left="1645" w:hanging="284"/>
        <w:jc w:val="both"/>
      </w:pPr>
      <w:r w:rsidRPr="00B77E31">
        <w:rPr>
          <w:rFonts w:ascii="標楷體" w:eastAsia="標楷體" w:hAnsi="標楷體"/>
          <w:bCs/>
          <w:sz w:val="28"/>
          <w:szCs w:val="28"/>
        </w:rPr>
        <w:t>1.11</w:t>
      </w:r>
      <w:r w:rsidRPr="00B77E31">
        <w:rPr>
          <w:rFonts w:ascii="標楷體" w:eastAsia="標楷體" w:hAnsi="標楷體" w:hint="eastAsia"/>
          <w:bCs/>
          <w:sz w:val="28"/>
          <w:szCs w:val="28"/>
        </w:rPr>
        <w:t>5</w:t>
      </w:r>
      <w:r w:rsidRPr="00B77E31">
        <w:rPr>
          <w:rFonts w:ascii="標楷體" w:eastAsia="標楷體" w:hAnsi="標楷體"/>
          <w:bCs/>
          <w:sz w:val="28"/>
          <w:szCs w:val="28"/>
        </w:rPr>
        <w:t>年度</w:t>
      </w:r>
      <w:r w:rsidRPr="00B77E31">
        <w:rPr>
          <w:rFonts w:ascii="標楷體" w:eastAsia="標楷體" w:hAnsi="標楷體"/>
          <w:bCs/>
          <w:kern w:val="0"/>
          <w:sz w:val="28"/>
          <w:szCs w:val="28"/>
        </w:rPr>
        <w:t>中央</w:t>
      </w:r>
      <w:r w:rsidRPr="00B77E31">
        <w:rPr>
          <w:rFonts w:ascii="標楷體" w:eastAsia="標楷體" w:hAnsi="標楷體"/>
          <w:bCs/>
          <w:sz w:val="28"/>
          <w:szCs w:val="28"/>
        </w:rPr>
        <w:t>300億擴大租金補貼於11</w:t>
      </w:r>
      <w:r w:rsidRPr="00B77E31">
        <w:rPr>
          <w:rFonts w:ascii="標楷體" w:eastAsia="標楷體" w:hAnsi="標楷體" w:hint="eastAsia"/>
          <w:bCs/>
          <w:sz w:val="28"/>
          <w:szCs w:val="28"/>
        </w:rPr>
        <w:t>5</w:t>
      </w:r>
      <w:r w:rsidRPr="00B77E31">
        <w:rPr>
          <w:rFonts w:ascii="標楷體" w:eastAsia="標楷體" w:hAnsi="標楷體"/>
          <w:bCs/>
          <w:sz w:val="28"/>
          <w:szCs w:val="28"/>
        </w:rPr>
        <w:t>年1月開辦，持續辦理至11</w:t>
      </w:r>
      <w:r w:rsidRPr="00B77E31">
        <w:rPr>
          <w:rFonts w:ascii="標楷體" w:eastAsia="標楷體" w:hAnsi="標楷體" w:hint="eastAsia"/>
          <w:bCs/>
          <w:sz w:val="28"/>
          <w:szCs w:val="28"/>
        </w:rPr>
        <w:t>5</w:t>
      </w:r>
      <w:r w:rsidRPr="00B77E31">
        <w:rPr>
          <w:rFonts w:ascii="標楷體" w:eastAsia="標楷體" w:hAnsi="標楷體"/>
          <w:bCs/>
          <w:sz w:val="28"/>
          <w:szCs w:val="28"/>
        </w:rPr>
        <w:t>年底，</w:t>
      </w:r>
      <w:r w:rsidRPr="00B77E31">
        <w:rPr>
          <w:rFonts w:ascii="標楷體" w:eastAsia="標楷體" w:hAnsi="標楷體"/>
          <w:bCs/>
          <w:kern w:val="0"/>
          <w:sz w:val="28"/>
          <w:szCs w:val="28"/>
        </w:rPr>
        <w:t>地方政府</w:t>
      </w:r>
      <w:r w:rsidRPr="00B77E31">
        <w:rPr>
          <w:rFonts w:ascii="標楷體" w:eastAsia="標楷體" w:hAnsi="標楷體"/>
          <w:bCs/>
          <w:sz w:val="28"/>
          <w:szCs w:val="28"/>
        </w:rPr>
        <w:t>協助受理申請、補件及審核核定，統計至11</w:t>
      </w:r>
      <w:r w:rsidRPr="00B77E31">
        <w:rPr>
          <w:rFonts w:ascii="標楷體" w:eastAsia="標楷體" w:hAnsi="標楷體" w:hint="eastAsia"/>
          <w:bCs/>
          <w:sz w:val="28"/>
          <w:szCs w:val="28"/>
        </w:rPr>
        <w:t>5</w:t>
      </w:r>
      <w:r w:rsidRPr="00B77E31">
        <w:rPr>
          <w:rFonts w:ascii="標楷體" w:eastAsia="標楷體" w:hAnsi="標楷體"/>
          <w:bCs/>
          <w:sz w:val="28"/>
          <w:szCs w:val="28"/>
        </w:rPr>
        <w:t>年</w:t>
      </w:r>
      <w:r w:rsidR="005F40DE" w:rsidRPr="00B77E31">
        <w:rPr>
          <w:rFonts w:ascii="標楷體" w:eastAsia="標楷體" w:hAnsi="標楷體" w:hint="eastAsia"/>
          <w:bCs/>
          <w:sz w:val="28"/>
          <w:szCs w:val="28"/>
        </w:rPr>
        <w:t>6</w:t>
      </w:r>
      <w:r w:rsidRPr="00B77E31">
        <w:rPr>
          <w:rFonts w:ascii="標楷體" w:eastAsia="標楷體" w:hAnsi="標楷體"/>
          <w:bCs/>
          <w:sz w:val="28"/>
          <w:szCs w:val="28"/>
        </w:rPr>
        <w:t>月3</w:t>
      </w:r>
      <w:r w:rsidRPr="00B77E31">
        <w:rPr>
          <w:rFonts w:ascii="標楷體" w:eastAsia="標楷體" w:hAnsi="標楷體" w:hint="eastAsia"/>
          <w:bCs/>
          <w:sz w:val="28"/>
          <w:szCs w:val="28"/>
        </w:rPr>
        <w:t>0</w:t>
      </w:r>
      <w:r w:rsidRPr="00B77E31">
        <w:rPr>
          <w:rFonts w:ascii="標楷體" w:eastAsia="標楷體" w:hAnsi="標楷體"/>
          <w:bCs/>
          <w:sz w:val="28"/>
          <w:szCs w:val="28"/>
        </w:rPr>
        <w:t>日止，本市申請戶約有</w:t>
      </w:r>
      <w:r w:rsidR="005F40DE" w:rsidRPr="00B77E31">
        <w:rPr>
          <w:rFonts w:ascii="標楷體" w:eastAsia="標楷體" w:hAnsi="標楷體"/>
          <w:bCs/>
          <w:sz w:val="28"/>
          <w:szCs w:val="28"/>
        </w:rPr>
        <w:t>12</w:t>
      </w:r>
      <w:r w:rsidRPr="00B77E31">
        <w:rPr>
          <w:rFonts w:ascii="標楷體" w:eastAsia="標楷體" w:hAnsi="標楷體"/>
          <w:bCs/>
          <w:sz w:val="28"/>
          <w:szCs w:val="28"/>
        </w:rPr>
        <w:t>萬</w:t>
      </w:r>
      <w:r w:rsidR="005F40DE" w:rsidRPr="00B77E31">
        <w:rPr>
          <w:rFonts w:ascii="標楷體" w:eastAsia="標楷體" w:hAnsi="標楷體"/>
          <w:bCs/>
          <w:sz w:val="28"/>
          <w:szCs w:val="28"/>
        </w:rPr>
        <w:t>4</w:t>
      </w:r>
      <w:r w:rsidRPr="00B77E31">
        <w:rPr>
          <w:rFonts w:ascii="標楷體" w:eastAsia="標楷體" w:hAnsi="標楷體"/>
          <w:bCs/>
          <w:sz w:val="28"/>
          <w:szCs w:val="28"/>
        </w:rPr>
        <w:t>千多戶，已核定</w:t>
      </w:r>
      <w:r w:rsidRPr="00B77E31">
        <w:rPr>
          <w:rFonts w:ascii="標楷體" w:eastAsia="標楷體" w:hAnsi="標楷體" w:hint="eastAsia"/>
          <w:bCs/>
          <w:sz w:val="28"/>
          <w:szCs w:val="28"/>
        </w:rPr>
        <w:t>約</w:t>
      </w:r>
      <w:r w:rsidRPr="00B77E31">
        <w:rPr>
          <w:rFonts w:ascii="標楷體" w:eastAsia="標楷體" w:hAnsi="標楷體"/>
          <w:bCs/>
          <w:sz w:val="28"/>
          <w:szCs w:val="28"/>
        </w:rPr>
        <w:t>1</w:t>
      </w:r>
      <w:r w:rsidRPr="00B77E31">
        <w:rPr>
          <w:rFonts w:ascii="標楷體" w:eastAsia="標楷體" w:hAnsi="標楷體" w:hint="eastAsia"/>
          <w:bCs/>
          <w:sz w:val="28"/>
          <w:szCs w:val="28"/>
        </w:rPr>
        <w:t>0</w:t>
      </w:r>
      <w:r w:rsidRPr="00B77E31">
        <w:rPr>
          <w:rFonts w:ascii="標楷體" w:eastAsia="標楷體" w:hAnsi="標楷體"/>
          <w:bCs/>
          <w:sz w:val="28"/>
          <w:szCs w:val="28"/>
        </w:rPr>
        <w:t>萬</w:t>
      </w:r>
      <w:r w:rsidR="005F40DE" w:rsidRPr="00B77E31">
        <w:rPr>
          <w:rFonts w:ascii="標楷體" w:eastAsia="標楷體" w:hAnsi="標楷體"/>
          <w:bCs/>
          <w:sz w:val="28"/>
          <w:szCs w:val="28"/>
        </w:rPr>
        <w:t>8千</w:t>
      </w:r>
      <w:r w:rsidRPr="00B77E31">
        <w:rPr>
          <w:rFonts w:ascii="標楷體" w:eastAsia="標楷體" w:hAnsi="標楷體" w:hint="eastAsia"/>
          <w:bCs/>
          <w:sz w:val="28"/>
          <w:szCs w:val="28"/>
        </w:rPr>
        <w:t>餘</w:t>
      </w:r>
      <w:r w:rsidRPr="00B77E31">
        <w:rPr>
          <w:rFonts w:ascii="標楷體" w:eastAsia="標楷體" w:hAnsi="標楷體"/>
          <w:bCs/>
          <w:sz w:val="28"/>
          <w:szCs w:val="28"/>
        </w:rPr>
        <w:t>戶。</w:t>
      </w:r>
    </w:p>
    <w:p w14:paraId="3ED1B966" w14:textId="7451C21D" w:rsidR="00225625" w:rsidRPr="00B77E31" w:rsidRDefault="00225625" w:rsidP="00B77E31">
      <w:pPr>
        <w:widowControl/>
        <w:overflowPunct w:val="0"/>
        <w:snapToGrid w:val="0"/>
        <w:spacing w:line="340" w:lineRule="exact"/>
        <w:ind w:left="1645" w:hanging="284"/>
        <w:jc w:val="both"/>
      </w:pPr>
      <w:r w:rsidRPr="00B77E31">
        <w:rPr>
          <w:rFonts w:ascii="標楷體" w:eastAsia="標楷體" w:hAnsi="標楷體"/>
          <w:bCs/>
          <w:sz w:val="28"/>
          <w:szCs w:val="28"/>
        </w:rPr>
        <w:t>2.搭配</w:t>
      </w:r>
      <w:r w:rsidRPr="00B77E31">
        <w:rPr>
          <w:rFonts w:ascii="標楷體" w:eastAsia="標楷體" w:hAnsi="標楷體"/>
          <w:bCs/>
          <w:kern w:val="0"/>
          <w:sz w:val="28"/>
          <w:szCs w:val="28"/>
        </w:rPr>
        <w:t>中央</w:t>
      </w:r>
      <w:r w:rsidRPr="00B77E31">
        <w:rPr>
          <w:rFonts w:ascii="標楷體" w:eastAsia="標楷體" w:hAnsi="標楷體"/>
          <w:bCs/>
          <w:sz w:val="28"/>
          <w:szCs w:val="28"/>
        </w:rPr>
        <w:t>擴大租金補貼專案，本府</w:t>
      </w:r>
      <w:proofErr w:type="gramStart"/>
      <w:r w:rsidRPr="00B77E31">
        <w:rPr>
          <w:rFonts w:ascii="標楷體" w:eastAsia="標楷體" w:hAnsi="標楷體"/>
          <w:bCs/>
          <w:sz w:val="28"/>
          <w:szCs w:val="28"/>
        </w:rPr>
        <w:t>運用囤房稅收</w:t>
      </w:r>
      <w:proofErr w:type="gramEnd"/>
      <w:r w:rsidRPr="00B77E31">
        <w:rPr>
          <w:rFonts w:ascii="標楷體" w:eastAsia="標楷體" w:hAnsi="標楷體"/>
          <w:bCs/>
          <w:sz w:val="28"/>
          <w:szCs w:val="28"/>
        </w:rPr>
        <w:t>入，加碼開辦增額</w:t>
      </w:r>
      <w:r w:rsidRPr="00B77E31">
        <w:rPr>
          <w:rFonts w:ascii="標楷體" w:eastAsia="標楷體" w:hAnsi="標楷體"/>
          <w:bCs/>
          <w:kern w:val="0"/>
          <w:sz w:val="28"/>
          <w:szCs w:val="28"/>
        </w:rPr>
        <w:t>租金</w:t>
      </w:r>
      <w:r w:rsidRPr="00B77E31">
        <w:rPr>
          <w:rFonts w:ascii="標楷體" w:eastAsia="標楷體" w:hAnsi="標楷體"/>
          <w:bCs/>
          <w:sz w:val="28"/>
          <w:szCs w:val="28"/>
        </w:rPr>
        <w:t>補貼、</w:t>
      </w:r>
      <w:proofErr w:type="gramStart"/>
      <w:r w:rsidRPr="00B77E31">
        <w:rPr>
          <w:rFonts w:ascii="標楷體" w:eastAsia="標楷體" w:hAnsi="標楷體"/>
          <w:bCs/>
          <w:sz w:val="28"/>
          <w:szCs w:val="28"/>
        </w:rPr>
        <w:t>社宅租金</w:t>
      </w:r>
      <w:proofErr w:type="gramEnd"/>
      <w:r w:rsidRPr="00B77E31">
        <w:rPr>
          <w:rFonts w:ascii="標楷體" w:eastAsia="標楷體" w:hAnsi="標楷體"/>
          <w:bCs/>
          <w:sz w:val="28"/>
          <w:szCs w:val="28"/>
        </w:rPr>
        <w:t>折減、育兒租金補貼及首購住宅貸款利息補貼等措施，減輕民眾在高雄的居住負擔。</w:t>
      </w:r>
    </w:p>
    <w:p w14:paraId="0EC24372" w14:textId="20AAFA1E" w:rsidR="00225625" w:rsidRPr="00B77E31" w:rsidRDefault="00225625" w:rsidP="00B77E31">
      <w:pPr>
        <w:widowControl/>
        <w:overflowPunct w:val="0"/>
        <w:snapToGrid w:val="0"/>
        <w:spacing w:line="340" w:lineRule="exact"/>
        <w:ind w:left="2268" w:hanging="737"/>
        <w:jc w:val="both"/>
        <w:rPr>
          <w:rFonts w:ascii="標楷體" w:eastAsia="標楷體" w:hAnsi="標楷體"/>
          <w:bCs/>
          <w:sz w:val="28"/>
          <w:szCs w:val="28"/>
        </w:rPr>
      </w:pPr>
      <w:r w:rsidRPr="00B77E31">
        <w:rPr>
          <w:rFonts w:ascii="標楷體" w:eastAsia="標楷體" w:hAnsi="標楷體"/>
          <w:bCs/>
          <w:kern w:val="0"/>
          <w:sz w:val="28"/>
          <w:szCs w:val="28"/>
        </w:rPr>
        <w:t>（1）</w:t>
      </w:r>
      <w:r w:rsidRPr="00B77E31">
        <w:rPr>
          <w:rFonts w:ascii="標楷體" w:eastAsia="標楷體" w:hAnsi="標楷體"/>
          <w:bCs/>
          <w:sz w:val="28"/>
          <w:szCs w:val="28"/>
        </w:rPr>
        <w:t>增額租金補貼</w:t>
      </w:r>
      <w:r w:rsidRPr="00B77E31">
        <w:rPr>
          <w:rFonts w:ascii="標楷體" w:eastAsia="標楷體" w:hAnsi="標楷體"/>
          <w:bCs/>
          <w:sz w:val="28"/>
          <w:szCs w:val="28"/>
          <w:shd w:val="clear" w:color="auto" w:fill="FFFFFF"/>
        </w:rPr>
        <w:t>：</w:t>
      </w:r>
      <w:r w:rsidRPr="00B77E31">
        <w:rPr>
          <w:rFonts w:ascii="標楷體" w:eastAsia="標楷體" w:hAnsi="標楷體"/>
          <w:bCs/>
          <w:sz w:val="28"/>
          <w:szCs w:val="28"/>
        </w:rPr>
        <w:t>在高雄市租屋的民眾，家戶平均每人月所得介於4</w:t>
      </w:r>
      <w:r w:rsidRPr="00B77E31">
        <w:rPr>
          <w:rFonts w:ascii="標楷體" w:eastAsia="標楷體" w:hAnsi="標楷體" w:hint="eastAsia"/>
          <w:bCs/>
          <w:sz w:val="28"/>
          <w:szCs w:val="28"/>
        </w:rPr>
        <w:t>8</w:t>
      </w:r>
      <w:r w:rsidRPr="00B77E31">
        <w:rPr>
          <w:rFonts w:ascii="標楷體" w:eastAsia="標楷體" w:hAnsi="標楷體"/>
          <w:bCs/>
          <w:sz w:val="28"/>
          <w:szCs w:val="28"/>
        </w:rPr>
        <w:t>,</w:t>
      </w:r>
      <w:r w:rsidRPr="00B77E31">
        <w:rPr>
          <w:rFonts w:ascii="標楷體" w:eastAsia="標楷體" w:hAnsi="標楷體" w:hint="eastAsia"/>
          <w:bCs/>
          <w:sz w:val="28"/>
          <w:szCs w:val="28"/>
        </w:rPr>
        <w:t>121</w:t>
      </w:r>
      <w:r w:rsidRPr="00B77E31">
        <w:rPr>
          <w:rFonts w:ascii="標楷體" w:eastAsia="標楷體" w:hAnsi="標楷體"/>
          <w:bCs/>
          <w:sz w:val="28"/>
          <w:szCs w:val="28"/>
        </w:rPr>
        <w:t>元至5</w:t>
      </w:r>
      <w:r w:rsidRPr="00B77E31">
        <w:rPr>
          <w:rFonts w:ascii="標楷體" w:eastAsia="標楷體" w:hAnsi="標楷體" w:hint="eastAsia"/>
          <w:bCs/>
          <w:sz w:val="28"/>
          <w:szCs w:val="28"/>
        </w:rPr>
        <w:t>6</w:t>
      </w:r>
      <w:r w:rsidRPr="00B77E31">
        <w:rPr>
          <w:rFonts w:ascii="標楷體" w:eastAsia="標楷體" w:hAnsi="標楷體"/>
          <w:bCs/>
          <w:sz w:val="28"/>
          <w:szCs w:val="28"/>
        </w:rPr>
        <w:t>,</w:t>
      </w:r>
      <w:proofErr w:type="gramStart"/>
      <w:r w:rsidRPr="00B77E31">
        <w:rPr>
          <w:rFonts w:ascii="標楷體" w:eastAsia="標楷體" w:hAnsi="標楷體" w:hint="eastAsia"/>
          <w:bCs/>
          <w:sz w:val="28"/>
          <w:szCs w:val="28"/>
        </w:rPr>
        <w:t>120</w:t>
      </w:r>
      <w:r w:rsidRPr="00B77E31">
        <w:rPr>
          <w:rFonts w:ascii="標楷體" w:eastAsia="標楷體" w:hAnsi="標楷體"/>
          <w:bCs/>
          <w:sz w:val="28"/>
          <w:szCs w:val="28"/>
        </w:rPr>
        <w:t>元間者</w:t>
      </w:r>
      <w:proofErr w:type="gramEnd"/>
      <w:r w:rsidRPr="00B77E31">
        <w:rPr>
          <w:rFonts w:ascii="標楷體" w:eastAsia="標楷體" w:hAnsi="標楷體"/>
          <w:bCs/>
          <w:sz w:val="28"/>
          <w:szCs w:val="28"/>
        </w:rPr>
        <w:t>（中央為4</w:t>
      </w:r>
      <w:r w:rsidRPr="00B77E31">
        <w:rPr>
          <w:rFonts w:ascii="標楷體" w:eastAsia="標楷體" w:hAnsi="標楷體" w:hint="eastAsia"/>
          <w:bCs/>
          <w:sz w:val="28"/>
          <w:szCs w:val="28"/>
        </w:rPr>
        <w:t>8</w:t>
      </w:r>
      <w:r w:rsidRPr="00B77E31">
        <w:rPr>
          <w:rFonts w:ascii="標楷體" w:eastAsia="標楷體" w:hAnsi="標楷體"/>
          <w:bCs/>
          <w:sz w:val="28"/>
          <w:szCs w:val="28"/>
        </w:rPr>
        <w:t>,</w:t>
      </w:r>
      <w:r w:rsidRPr="00B77E31">
        <w:rPr>
          <w:rFonts w:ascii="標楷體" w:eastAsia="標楷體" w:hAnsi="標楷體" w:hint="eastAsia"/>
          <w:bCs/>
          <w:sz w:val="28"/>
          <w:szCs w:val="28"/>
        </w:rPr>
        <w:t>120</w:t>
      </w:r>
      <w:r w:rsidRPr="00B77E31">
        <w:rPr>
          <w:rFonts w:ascii="標楷體" w:eastAsia="標楷體" w:hAnsi="標楷體"/>
          <w:bCs/>
          <w:sz w:val="28"/>
          <w:szCs w:val="28"/>
        </w:rPr>
        <w:t>元以下）提供租金補貼，統計至11</w:t>
      </w:r>
      <w:r w:rsidRPr="00B77E31">
        <w:rPr>
          <w:rFonts w:ascii="標楷體" w:eastAsia="標楷體" w:hAnsi="標楷體" w:hint="eastAsia"/>
          <w:bCs/>
          <w:sz w:val="28"/>
          <w:szCs w:val="28"/>
        </w:rPr>
        <w:t>5</w:t>
      </w:r>
      <w:r w:rsidRPr="00B77E31">
        <w:rPr>
          <w:rFonts w:ascii="標楷體" w:eastAsia="標楷體" w:hAnsi="標楷體"/>
          <w:bCs/>
          <w:sz w:val="28"/>
          <w:szCs w:val="28"/>
        </w:rPr>
        <w:t>年</w:t>
      </w:r>
      <w:r w:rsidR="00CA57D9" w:rsidRPr="00B77E31">
        <w:rPr>
          <w:rFonts w:ascii="標楷體" w:eastAsia="標楷體" w:hAnsi="標楷體" w:hint="eastAsia"/>
          <w:bCs/>
          <w:sz w:val="28"/>
          <w:szCs w:val="28"/>
        </w:rPr>
        <w:t>6</w:t>
      </w:r>
      <w:r w:rsidRPr="00B77E31">
        <w:rPr>
          <w:rFonts w:ascii="標楷體" w:eastAsia="標楷體" w:hAnsi="標楷體"/>
          <w:bCs/>
          <w:sz w:val="28"/>
          <w:szCs w:val="28"/>
        </w:rPr>
        <w:t>月3</w:t>
      </w:r>
      <w:r w:rsidRPr="00B77E31">
        <w:rPr>
          <w:rFonts w:ascii="標楷體" w:eastAsia="標楷體" w:hAnsi="標楷體" w:hint="eastAsia"/>
          <w:bCs/>
          <w:sz w:val="28"/>
          <w:szCs w:val="28"/>
        </w:rPr>
        <w:t>0</w:t>
      </w:r>
      <w:r w:rsidRPr="00B77E31">
        <w:rPr>
          <w:rFonts w:ascii="標楷體" w:eastAsia="標楷體" w:hAnsi="標楷體"/>
          <w:bCs/>
          <w:sz w:val="28"/>
          <w:szCs w:val="28"/>
        </w:rPr>
        <w:t>日止</w:t>
      </w:r>
      <w:r w:rsidR="00777EA7" w:rsidRPr="00B77E31">
        <w:rPr>
          <w:rFonts w:ascii="標楷體" w:eastAsia="標楷體" w:hAnsi="標楷體"/>
          <w:bCs/>
          <w:sz w:val="28"/>
          <w:szCs w:val="28"/>
        </w:rPr>
        <w:t>，</w:t>
      </w:r>
      <w:r w:rsidRPr="00B77E31">
        <w:rPr>
          <w:rFonts w:ascii="標楷體" w:eastAsia="標楷體" w:hAnsi="標楷體"/>
          <w:bCs/>
          <w:sz w:val="28"/>
          <w:szCs w:val="28"/>
        </w:rPr>
        <w:t>共</w:t>
      </w:r>
      <w:r w:rsidR="00777EA7" w:rsidRPr="00B77E31">
        <w:rPr>
          <w:rFonts w:ascii="標楷體" w:eastAsia="標楷體" w:hAnsi="標楷體"/>
          <w:bCs/>
          <w:sz w:val="28"/>
          <w:szCs w:val="28"/>
        </w:rPr>
        <w:t>計</w:t>
      </w:r>
      <w:r w:rsidR="00CA57D9" w:rsidRPr="00B77E31">
        <w:rPr>
          <w:rFonts w:ascii="標楷體" w:eastAsia="標楷體" w:hAnsi="標楷體"/>
          <w:bCs/>
          <w:sz w:val="28"/>
          <w:szCs w:val="28"/>
        </w:rPr>
        <w:t>414</w:t>
      </w:r>
      <w:r w:rsidRPr="00B77E31">
        <w:rPr>
          <w:rFonts w:ascii="標楷體" w:eastAsia="標楷體" w:hAnsi="標楷體"/>
          <w:bCs/>
          <w:sz w:val="28"/>
          <w:szCs w:val="28"/>
        </w:rPr>
        <w:t>戶申請戶，已核定</w:t>
      </w:r>
      <w:r w:rsidRPr="00B77E31">
        <w:rPr>
          <w:rFonts w:ascii="標楷體" w:eastAsia="標楷體" w:hAnsi="標楷體" w:hint="eastAsia"/>
          <w:bCs/>
          <w:sz w:val="28"/>
          <w:szCs w:val="28"/>
        </w:rPr>
        <w:t>1</w:t>
      </w:r>
      <w:r w:rsidR="00CA57D9" w:rsidRPr="00B77E31">
        <w:rPr>
          <w:rFonts w:ascii="標楷體" w:eastAsia="標楷體" w:hAnsi="標楷體" w:hint="eastAsia"/>
          <w:bCs/>
          <w:sz w:val="28"/>
          <w:szCs w:val="28"/>
        </w:rPr>
        <w:t>44</w:t>
      </w:r>
      <w:r w:rsidRPr="00B77E31">
        <w:rPr>
          <w:rFonts w:ascii="標楷體" w:eastAsia="標楷體" w:hAnsi="標楷體"/>
          <w:bCs/>
          <w:sz w:val="28"/>
          <w:szCs w:val="28"/>
        </w:rPr>
        <w:t>戶。</w:t>
      </w:r>
    </w:p>
    <w:p w14:paraId="4DA2182C" w14:textId="77777777" w:rsidR="00225625" w:rsidRPr="00B77E31" w:rsidRDefault="00225625" w:rsidP="00B77E31">
      <w:pPr>
        <w:widowControl/>
        <w:overflowPunct w:val="0"/>
        <w:snapToGrid w:val="0"/>
        <w:spacing w:line="340" w:lineRule="exact"/>
        <w:ind w:left="2268" w:hanging="737"/>
        <w:jc w:val="both"/>
        <w:rPr>
          <w:rFonts w:ascii="標楷體" w:eastAsia="標楷體" w:hAnsi="標楷體"/>
          <w:bCs/>
          <w:sz w:val="28"/>
          <w:szCs w:val="28"/>
        </w:rPr>
      </w:pPr>
      <w:r w:rsidRPr="00B77E31">
        <w:rPr>
          <w:rFonts w:ascii="標楷體" w:eastAsia="標楷體" w:hAnsi="標楷體"/>
          <w:bCs/>
          <w:kern w:val="0"/>
          <w:sz w:val="28"/>
          <w:szCs w:val="28"/>
        </w:rPr>
        <w:t>（</w:t>
      </w:r>
      <w:r w:rsidRPr="00B77E31">
        <w:rPr>
          <w:rFonts w:ascii="標楷體" w:eastAsia="標楷體" w:hAnsi="標楷體" w:hint="eastAsia"/>
          <w:bCs/>
          <w:kern w:val="0"/>
          <w:sz w:val="28"/>
          <w:szCs w:val="28"/>
        </w:rPr>
        <w:t>2</w:t>
      </w:r>
      <w:r w:rsidRPr="00B77E31">
        <w:rPr>
          <w:rFonts w:ascii="標楷體" w:eastAsia="標楷體" w:hAnsi="標楷體"/>
          <w:bCs/>
          <w:kern w:val="0"/>
          <w:sz w:val="28"/>
          <w:szCs w:val="28"/>
        </w:rPr>
        <w:t>）</w:t>
      </w:r>
      <w:proofErr w:type="gramStart"/>
      <w:r w:rsidRPr="00B77E31">
        <w:rPr>
          <w:rFonts w:ascii="標楷體" w:eastAsia="標楷體" w:hAnsi="標楷體"/>
          <w:bCs/>
          <w:sz w:val="28"/>
          <w:szCs w:val="28"/>
        </w:rPr>
        <w:t>社宅租金</w:t>
      </w:r>
      <w:proofErr w:type="gramEnd"/>
      <w:r w:rsidRPr="00B77E31">
        <w:rPr>
          <w:rFonts w:ascii="標楷體" w:eastAsia="標楷體" w:hAnsi="標楷體"/>
          <w:bCs/>
          <w:sz w:val="28"/>
          <w:szCs w:val="28"/>
        </w:rPr>
        <w:t>折減：112年凱旋青</w:t>
      </w:r>
      <w:proofErr w:type="gramStart"/>
      <w:r w:rsidRPr="00B77E31">
        <w:rPr>
          <w:rFonts w:ascii="標楷體" w:eastAsia="標楷體" w:hAnsi="標楷體"/>
          <w:bCs/>
          <w:sz w:val="28"/>
          <w:szCs w:val="28"/>
        </w:rPr>
        <w:t>樹社宅</w:t>
      </w:r>
      <w:proofErr w:type="gramEnd"/>
      <w:r w:rsidRPr="00B77E31">
        <w:rPr>
          <w:rFonts w:ascii="標楷體" w:eastAsia="標楷體" w:hAnsi="標楷體"/>
          <w:bCs/>
          <w:sz w:val="28"/>
          <w:szCs w:val="28"/>
        </w:rPr>
        <w:t>開始實施，一般戶租金從市價8折</w:t>
      </w:r>
      <w:proofErr w:type="gramStart"/>
      <w:r w:rsidRPr="00B77E31">
        <w:rPr>
          <w:rFonts w:ascii="標楷體" w:eastAsia="標楷體" w:hAnsi="標楷體"/>
          <w:bCs/>
          <w:sz w:val="28"/>
          <w:szCs w:val="28"/>
        </w:rPr>
        <w:t>折</w:t>
      </w:r>
      <w:proofErr w:type="gramEnd"/>
      <w:r w:rsidRPr="00B77E31">
        <w:rPr>
          <w:rFonts w:ascii="標楷體" w:eastAsia="標楷體" w:hAnsi="標楷體"/>
          <w:bCs/>
          <w:sz w:val="28"/>
          <w:szCs w:val="28"/>
        </w:rPr>
        <w:t>減為市價7.5折、關懷戶則從6折</w:t>
      </w:r>
      <w:proofErr w:type="gramStart"/>
      <w:r w:rsidRPr="00B77E31">
        <w:rPr>
          <w:rFonts w:ascii="標楷體" w:eastAsia="標楷體" w:hAnsi="標楷體"/>
          <w:bCs/>
          <w:sz w:val="28"/>
          <w:szCs w:val="28"/>
        </w:rPr>
        <w:t>折</w:t>
      </w:r>
      <w:proofErr w:type="gramEnd"/>
      <w:r w:rsidRPr="00B77E31">
        <w:rPr>
          <w:rFonts w:ascii="標楷體" w:eastAsia="標楷體" w:hAnsi="標楷體"/>
          <w:bCs/>
          <w:sz w:val="28"/>
          <w:szCs w:val="28"/>
        </w:rPr>
        <w:t>減為5折，調降後凱旋青</w:t>
      </w:r>
      <w:proofErr w:type="gramStart"/>
      <w:r w:rsidRPr="00B77E31">
        <w:rPr>
          <w:rFonts w:ascii="標楷體" w:eastAsia="標楷體" w:hAnsi="標楷體"/>
          <w:bCs/>
          <w:sz w:val="28"/>
          <w:szCs w:val="28"/>
        </w:rPr>
        <w:t>樹社宅</w:t>
      </w:r>
      <w:proofErr w:type="gramEnd"/>
      <w:r w:rsidRPr="00B77E31">
        <w:rPr>
          <w:rFonts w:ascii="標楷體" w:eastAsia="標楷體" w:hAnsi="標楷體"/>
          <w:bCs/>
          <w:sz w:val="28"/>
          <w:szCs w:val="28"/>
        </w:rPr>
        <w:t>租金介於3,500元至17,200元之間。</w:t>
      </w:r>
    </w:p>
    <w:p w14:paraId="583BDC5C" w14:textId="7F90C446" w:rsidR="00CA57D9" w:rsidRPr="00B77E31" w:rsidRDefault="00225625" w:rsidP="00B77E31">
      <w:pPr>
        <w:widowControl/>
        <w:overflowPunct w:val="0"/>
        <w:snapToGrid w:val="0"/>
        <w:spacing w:line="340" w:lineRule="exact"/>
        <w:ind w:left="2268" w:hanging="737"/>
        <w:jc w:val="both"/>
        <w:rPr>
          <w:rFonts w:ascii="標楷體" w:eastAsia="標楷體" w:hAnsi="標楷體"/>
          <w:bCs/>
          <w:sz w:val="28"/>
          <w:szCs w:val="28"/>
        </w:rPr>
      </w:pPr>
      <w:r w:rsidRPr="00B77E31">
        <w:rPr>
          <w:rFonts w:ascii="標楷體" w:eastAsia="標楷體" w:hAnsi="標楷體"/>
          <w:bCs/>
          <w:sz w:val="28"/>
          <w:szCs w:val="28"/>
        </w:rPr>
        <w:t>（</w:t>
      </w:r>
      <w:r w:rsidRPr="00B77E31">
        <w:rPr>
          <w:rFonts w:ascii="標楷體" w:eastAsia="標楷體" w:hAnsi="標楷體" w:hint="eastAsia"/>
          <w:bCs/>
          <w:sz w:val="28"/>
          <w:szCs w:val="28"/>
        </w:rPr>
        <w:t>3</w:t>
      </w:r>
      <w:r w:rsidRPr="00B77E31">
        <w:rPr>
          <w:rFonts w:ascii="標楷體" w:eastAsia="標楷體" w:hAnsi="標楷體"/>
          <w:bCs/>
          <w:sz w:val="28"/>
          <w:szCs w:val="28"/>
        </w:rPr>
        <w:t>）加碼育兒租金補貼：</w:t>
      </w:r>
      <w:r w:rsidR="00CA57D9" w:rsidRPr="00B77E31">
        <w:rPr>
          <w:rFonts w:ascii="標楷體" w:eastAsia="標楷體" w:hAnsi="標楷體"/>
          <w:bCs/>
          <w:sz w:val="28"/>
          <w:szCs w:val="28"/>
        </w:rPr>
        <w:t>本市於115年加碼升級育兒租金補貼3.0方案，針對300億擴大租金補貼及本市增額租金補貼核定戶，及</w:t>
      </w:r>
      <w:r w:rsidR="00CA57D9" w:rsidRPr="00B77E31">
        <w:rPr>
          <w:rFonts w:ascii="標楷體" w:eastAsia="標楷體" w:hAnsi="標楷體" w:hint="eastAsia"/>
          <w:bCs/>
          <w:sz w:val="28"/>
          <w:szCs w:val="28"/>
        </w:rPr>
        <w:t>入住本市</w:t>
      </w:r>
      <w:r w:rsidR="00F049B6" w:rsidRPr="00B77E31">
        <w:rPr>
          <w:rFonts w:ascii="標楷體" w:eastAsia="標楷體" w:hAnsi="標楷體" w:hint="eastAsia"/>
          <w:bCs/>
          <w:sz w:val="28"/>
          <w:szCs w:val="28"/>
        </w:rPr>
        <w:t>興建</w:t>
      </w:r>
      <w:proofErr w:type="gramStart"/>
      <w:r w:rsidR="00F049B6" w:rsidRPr="00B77E31">
        <w:rPr>
          <w:rFonts w:ascii="標楷體" w:eastAsia="標楷體" w:hAnsi="標楷體" w:hint="eastAsia"/>
          <w:bCs/>
          <w:sz w:val="28"/>
          <w:szCs w:val="28"/>
        </w:rPr>
        <w:t>之</w:t>
      </w:r>
      <w:r w:rsidR="00CA57D9" w:rsidRPr="00B77E31">
        <w:rPr>
          <w:rFonts w:ascii="標楷體" w:eastAsia="標楷體" w:hAnsi="標楷體" w:hint="eastAsia"/>
          <w:bCs/>
          <w:sz w:val="28"/>
          <w:szCs w:val="28"/>
        </w:rPr>
        <w:t>社宅承租</w:t>
      </w:r>
      <w:proofErr w:type="gramEnd"/>
      <w:r w:rsidR="00CA57D9" w:rsidRPr="00B77E31">
        <w:rPr>
          <w:rFonts w:ascii="標楷體" w:eastAsia="標楷體" w:hAnsi="標楷體" w:hint="eastAsia"/>
          <w:bCs/>
          <w:sz w:val="28"/>
          <w:szCs w:val="28"/>
        </w:rPr>
        <w:t>戶，其育有12歲以下子女</w:t>
      </w:r>
      <w:r w:rsidR="00F34089" w:rsidRPr="00B77E31">
        <w:rPr>
          <w:rFonts w:ascii="標楷體" w:eastAsia="標楷體" w:hAnsi="標楷體" w:hint="eastAsia"/>
          <w:bCs/>
          <w:sz w:val="28"/>
          <w:szCs w:val="28"/>
        </w:rPr>
        <w:t>者</w:t>
      </w:r>
      <w:r w:rsidR="00CA57D9" w:rsidRPr="00B77E31">
        <w:rPr>
          <w:rFonts w:ascii="標楷體" w:eastAsia="標楷體" w:hAnsi="標楷體" w:hint="eastAsia"/>
          <w:bCs/>
          <w:sz w:val="28"/>
          <w:szCs w:val="28"/>
        </w:rPr>
        <w:t>，加碼給予育兒家庭一次性租金補貼，1名12歲以下子女給予4,000元租金補貼，2名給予8,000元，3名以上給予12,000元。育有0-2歲子女再加碼50%，生兩胎家庭再加碼50%，三胎以上家庭加碼翻</w:t>
      </w:r>
      <w:proofErr w:type="gramStart"/>
      <w:r w:rsidR="00CA57D9" w:rsidRPr="00B77E31">
        <w:rPr>
          <w:rFonts w:ascii="標楷體" w:eastAsia="標楷體" w:hAnsi="標楷體" w:hint="eastAsia"/>
          <w:bCs/>
          <w:sz w:val="28"/>
          <w:szCs w:val="28"/>
        </w:rPr>
        <w:t>倍</w:t>
      </w:r>
      <w:proofErr w:type="gramEnd"/>
      <w:r w:rsidR="00CA57D9" w:rsidRPr="00B77E31">
        <w:rPr>
          <w:rFonts w:ascii="標楷體" w:eastAsia="標楷體" w:hAnsi="標楷體" w:hint="eastAsia"/>
          <w:bCs/>
          <w:sz w:val="28"/>
          <w:szCs w:val="28"/>
        </w:rPr>
        <w:t>，</w:t>
      </w:r>
      <w:r w:rsidR="00CA57D9" w:rsidRPr="00B77E31">
        <w:rPr>
          <w:rFonts w:ascii="標楷體" w:eastAsia="標楷體" w:hAnsi="標楷體" w:hint="eastAsia"/>
          <w:bCs/>
          <w:sz w:val="28"/>
          <w:szCs w:val="28"/>
        </w:rPr>
        <w:lastRenderedPageBreak/>
        <w:t>設籍本市再加碼補貼2,000元，多項加碼補貼措施，減輕家庭租屋及育兒負擔。</w:t>
      </w:r>
    </w:p>
    <w:p w14:paraId="5C725026" w14:textId="77777777" w:rsidR="00225625" w:rsidRPr="00B77E31" w:rsidRDefault="00225625" w:rsidP="00DC077B">
      <w:pPr>
        <w:widowControl/>
        <w:overflowPunct w:val="0"/>
        <w:snapToGrid w:val="0"/>
        <w:spacing w:line="320" w:lineRule="exact"/>
        <w:ind w:left="2268" w:hanging="737"/>
        <w:jc w:val="both"/>
        <w:rPr>
          <w:rFonts w:ascii="標楷體" w:eastAsia="標楷體" w:hAnsi="標楷體"/>
          <w:bCs/>
          <w:sz w:val="28"/>
          <w:szCs w:val="28"/>
        </w:rPr>
      </w:pPr>
      <w:r w:rsidRPr="00B77E31">
        <w:rPr>
          <w:rFonts w:ascii="標楷體" w:eastAsia="標楷體" w:hAnsi="標楷體"/>
          <w:bCs/>
          <w:sz w:val="28"/>
          <w:szCs w:val="28"/>
        </w:rPr>
        <w:t>（</w:t>
      </w:r>
      <w:r w:rsidRPr="00B77E31">
        <w:rPr>
          <w:rFonts w:ascii="標楷體" w:eastAsia="標楷體" w:hAnsi="標楷體" w:hint="eastAsia"/>
          <w:bCs/>
          <w:sz w:val="28"/>
          <w:szCs w:val="28"/>
        </w:rPr>
        <w:t>4</w:t>
      </w:r>
      <w:r w:rsidRPr="00B77E31">
        <w:rPr>
          <w:rFonts w:ascii="標楷體" w:eastAsia="標楷體" w:hAnsi="標楷體"/>
          <w:bCs/>
          <w:sz w:val="28"/>
          <w:szCs w:val="28"/>
        </w:rPr>
        <w:t>）首購族購屋貸款利息補貼：搭配高雄銀行推出「</w:t>
      </w:r>
      <w:proofErr w:type="gramStart"/>
      <w:r w:rsidRPr="00B77E31">
        <w:rPr>
          <w:rFonts w:ascii="標楷體" w:eastAsia="標楷體" w:hAnsi="標楷體"/>
          <w:bCs/>
          <w:sz w:val="28"/>
          <w:szCs w:val="28"/>
        </w:rPr>
        <w:t>雄易居</w:t>
      </w:r>
      <w:proofErr w:type="gramEnd"/>
      <w:r w:rsidRPr="00B77E31">
        <w:rPr>
          <w:rFonts w:ascii="標楷體" w:eastAsia="標楷體" w:hAnsi="標楷體"/>
          <w:bCs/>
          <w:sz w:val="28"/>
          <w:szCs w:val="28"/>
        </w:rPr>
        <w:t>」首購優惠房貸方案，貸款上限800萬元，貸款期間最長30年，最高可貸</w:t>
      </w:r>
      <w:proofErr w:type="gramStart"/>
      <w:r w:rsidRPr="00B77E31">
        <w:rPr>
          <w:rFonts w:ascii="標楷體" w:eastAsia="標楷體" w:hAnsi="標楷體"/>
          <w:bCs/>
          <w:sz w:val="28"/>
          <w:szCs w:val="28"/>
        </w:rPr>
        <w:t>8成</w:t>
      </w:r>
      <w:proofErr w:type="gramEnd"/>
      <w:r w:rsidRPr="00B77E31">
        <w:rPr>
          <w:rFonts w:ascii="標楷體" w:eastAsia="標楷體" w:hAnsi="標楷體"/>
          <w:bCs/>
          <w:sz w:val="28"/>
          <w:szCs w:val="28"/>
        </w:rPr>
        <w:t>；本府與高銀共同補助利率0.45%，本府補貼利率1碼0.25%，補貼年期3年。</w:t>
      </w:r>
    </w:p>
    <w:p w14:paraId="2879B62C" w14:textId="77777777" w:rsidR="00225625" w:rsidRPr="00B77E31" w:rsidRDefault="00225625"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（四）社會住宅包租代管提供多元居住選擇</w:t>
      </w:r>
    </w:p>
    <w:p w14:paraId="604E6CD5" w14:textId="68F6697C" w:rsidR="00225625" w:rsidRPr="00B77E31" w:rsidRDefault="00225625" w:rsidP="00DC077B">
      <w:pPr>
        <w:overflowPunct w:val="0"/>
        <w:spacing w:line="320" w:lineRule="exact"/>
        <w:ind w:left="1304"/>
        <w:jc w:val="both"/>
        <w:rPr>
          <w:rFonts w:ascii="標楷體" w:eastAsia="標楷體" w:hAnsi="標楷體"/>
          <w:bCs/>
          <w:kern w:val="0"/>
          <w:sz w:val="28"/>
          <w:szCs w:val="28"/>
        </w:rPr>
      </w:pPr>
      <w:r w:rsidRPr="00B77E31">
        <w:rPr>
          <w:rFonts w:ascii="標楷體" w:eastAsia="標楷體" w:hAnsi="標楷體"/>
          <w:bCs/>
          <w:kern w:val="0"/>
          <w:sz w:val="28"/>
          <w:szCs w:val="28"/>
        </w:rPr>
        <w:t>配合中央社會住宅包租代管政策，本府委託民間租賃業者將民間空餘屋轉作社會住宅，媒合有需求的民眾租住，除享有低於市場行情之租金，並提供弱勢戶租金補助，讓有租屋需求的青年與弱勢民眾有更多元的居住選擇</w:t>
      </w:r>
      <w:r w:rsidR="00DA778F" w:rsidRPr="00B77E31">
        <w:rPr>
          <w:rFonts w:ascii="標楷體" w:eastAsia="標楷體" w:hAnsi="標楷體"/>
          <w:bCs/>
          <w:kern w:val="0"/>
          <w:sz w:val="28"/>
          <w:szCs w:val="28"/>
        </w:rPr>
        <w:t>。</w:t>
      </w:r>
      <w:r w:rsidRPr="00B77E31">
        <w:rPr>
          <w:rFonts w:ascii="標楷體" w:eastAsia="標楷體" w:hAnsi="標楷體"/>
          <w:bCs/>
          <w:kern w:val="0"/>
          <w:sz w:val="28"/>
          <w:szCs w:val="28"/>
        </w:rPr>
        <w:t>於112年9月開辦第4期計畫，截至11</w:t>
      </w:r>
      <w:r w:rsidRPr="00B77E31">
        <w:rPr>
          <w:rFonts w:ascii="標楷體" w:eastAsia="標楷體" w:hAnsi="標楷體" w:hint="eastAsia"/>
          <w:bCs/>
          <w:kern w:val="0"/>
          <w:sz w:val="28"/>
          <w:szCs w:val="28"/>
        </w:rPr>
        <w:t>5</w:t>
      </w:r>
      <w:r w:rsidRPr="00B77E31">
        <w:rPr>
          <w:rFonts w:ascii="標楷體" w:eastAsia="標楷體" w:hAnsi="標楷體"/>
          <w:bCs/>
          <w:kern w:val="0"/>
          <w:sz w:val="28"/>
          <w:szCs w:val="28"/>
        </w:rPr>
        <w:t>年</w:t>
      </w:r>
      <w:r w:rsidR="001C5EBE" w:rsidRPr="00B77E31">
        <w:rPr>
          <w:rFonts w:ascii="標楷體" w:eastAsia="標楷體" w:hAnsi="標楷體"/>
          <w:bCs/>
          <w:kern w:val="0"/>
          <w:sz w:val="28"/>
          <w:szCs w:val="28"/>
        </w:rPr>
        <w:t>6</w:t>
      </w:r>
      <w:r w:rsidRPr="00B77E31">
        <w:rPr>
          <w:rFonts w:ascii="標楷體" w:eastAsia="標楷體" w:hAnsi="標楷體"/>
          <w:bCs/>
          <w:kern w:val="0"/>
          <w:sz w:val="28"/>
          <w:szCs w:val="28"/>
        </w:rPr>
        <w:t>月底，本</w:t>
      </w:r>
      <w:proofErr w:type="gramStart"/>
      <w:r w:rsidRPr="00B77E31">
        <w:rPr>
          <w:rFonts w:ascii="標楷體" w:eastAsia="標楷體" w:hAnsi="標楷體"/>
          <w:bCs/>
          <w:kern w:val="0"/>
          <w:sz w:val="28"/>
          <w:szCs w:val="28"/>
        </w:rPr>
        <w:t>市已媒合</w:t>
      </w:r>
      <w:proofErr w:type="gramEnd"/>
      <w:r w:rsidRPr="00B77E31">
        <w:rPr>
          <w:rFonts w:ascii="標楷體" w:eastAsia="標楷體" w:hAnsi="標楷體"/>
          <w:bCs/>
          <w:kern w:val="0"/>
          <w:sz w:val="28"/>
          <w:szCs w:val="28"/>
        </w:rPr>
        <w:t>4,147戶</w:t>
      </w:r>
      <w:r w:rsidRPr="00B77E31">
        <w:rPr>
          <w:rFonts w:ascii="標楷體" w:eastAsia="標楷體" w:hAnsi="標楷體" w:hint="eastAsia"/>
          <w:bCs/>
          <w:kern w:val="0"/>
          <w:sz w:val="28"/>
          <w:szCs w:val="28"/>
        </w:rPr>
        <w:t>，115年中旬開辦第5期計畫</w:t>
      </w:r>
      <w:r w:rsidRPr="00B77E31">
        <w:rPr>
          <w:rFonts w:ascii="標楷體" w:eastAsia="標楷體" w:hAnsi="標楷體"/>
          <w:bCs/>
          <w:kern w:val="0"/>
          <w:sz w:val="28"/>
          <w:szCs w:val="28"/>
        </w:rPr>
        <w:t>。</w:t>
      </w:r>
    </w:p>
    <w:p w14:paraId="3BB1FFB8" w14:textId="7158EEDF" w:rsidR="00225625" w:rsidRPr="00B77E31" w:rsidRDefault="00B77E31" w:rsidP="00B77E31">
      <w:pPr>
        <w:widowControl/>
        <w:overflowPunct w:val="0"/>
        <w:snapToGrid w:val="0"/>
        <w:spacing w:line="320" w:lineRule="exact"/>
        <w:ind w:leftChars="188" w:left="1347" w:hangingChars="320" w:hanging="896"/>
        <w:jc w:val="both"/>
        <w:rPr>
          <w:rFonts w:ascii="標楷體" w:eastAsia="標楷體" w:hAnsi="標楷體"/>
          <w:bCs/>
          <w:kern w:val="0"/>
          <w:sz w:val="28"/>
          <w:szCs w:val="28"/>
        </w:rPr>
      </w:pPr>
      <w:r w:rsidRPr="00B77E31">
        <w:rPr>
          <w:rFonts w:ascii="標楷體" w:eastAsia="標楷體" w:hAnsi="標楷體"/>
          <w:bCs/>
          <w:kern w:val="0"/>
          <w:sz w:val="28"/>
          <w:szCs w:val="28"/>
        </w:rPr>
        <w:t>（</w:t>
      </w:r>
      <w:r w:rsidR="00225625" w:rsidRPr="00B77E31">
        <w:rPr>
          <w:rFonts w:ascii="標楷體" w:eastAsia="標楷體" w:hAnsi="標楷體" w:hint="eastAsia"/>
          <w:bCs/>
          <w:kern w:val="0"/>
          <w:sz w:val="28"/>
          <w:szCs w:val="28"/>
        </w:rPr>
        <w:t>五</w:t>
      </w:r>
      <w:r w:rsidRPr="00B77E31">
        <w:rPr>
          <w:rFonts w:ascii="標楷體" w:eastAsia="標楷體" w:hAnsi="標楷體"/>
          <w:bCs/>
          <w:kern w:val="0"/>
          <w:sz w:val="28"/>
          <w:szCs w:val="28"/>
        </w:rPr>
        <w:t>）</w:t>
      </w:r>
      <w:r w:rsidR="00225625" w:rsidRPr="00B77E31">
        <w:rPr>
          <w:rFonts w:ascii="標楷體" w:eastAsia="標楷體" w:hAnsi="標楷體" w:hint="eastAsia"/>
          <w:bCs/>
          <w:kern w:val="0"/>
          <w:sz w:val="28"/>
          <w:szCs w:val="28"/>
        </w:rPr>
        <w:t>針對目前入</w:t>
      </w:r>
      <w:proofErr w:type="gramStart"/>
      <w:r w:rsidR="00225625" w:rsidRPr="00B77E31">
        <w:rPr>
          <w:rFonts w:ascii="標楷體" w:eastAsia="標楷體" w:hAnsi="標楷體" w:hint="eastAsia"/>
          <w:bCs/>
          <w:kern w:val="0"/>
          <w:sz w:val="28"/>
          <w:szCs w:val="28"/>
        </w:rPr>
        <w:t>住社宅</w:t>
      </w:r>
      <w:r w:rsidR="00DA778F" w:rsidRPr="00B77E31">
        <w:rPr>
          <w:rFonts w:ascii="標楷體" w:eastAsia="標楷體" w:hAnsi="標楷體" w:hint="eastAsia"/>
          <w:bCs/>
          <w:kern w:val="0"/>
          <w:sz w:val="28"/>
          <w:szCs w:val="28"/>
        </w:rPr>
        <w:t>的</w:t>
      </w:r>
      <w:proofErr w:type="gramEnd"/>
      <w:r w:rsidR="00225625" w:rsidRPr="00B77E31">
        <w:rPr>
          <w:rFonts w:ascii="標楷體" w:eastAsia="標楷體" w:hAnsi="標楷體" w:hint="eastAsia"/>
          <w:bCs/>
          <w:kern w:val="0"/>
          <w:sz w:val="28"/>
          <w:szCs w:val="28"/>
        </w:rPr>
        <w:t>獨居長者，以凱旋青</w:t>
      </w:r>
      <w:proofErr w:type="gramStart"/>
      <w:r w:rsidR="00225625" w:rsidRPr="00B77E31">
        <w:rPr>
          <w:rFonts w:ascii="標楷體" w:eastAsia="標楷體" w:hAnsi="標楷體" w:hint="eastAsia"/>
          <w:bCs/>
          <w:kern w:val="0"/>
          <w:sz w:val="28"/>
          <w:szCs w:val="28"/>
        </w:rPr>
        <w:t>樹社宅</w:t>
      </w:r>
      <w:proofErr w:type="gramEnd"/>
      <w:r w:rsidR="00225625" w:rsidRPr="00B77E31">
        <w:rPr>
          <w:rFonts w:ascii="標楷體" w:eastAsia="標楷體" w:hAnsi="標楷體" w:hint="eastAsia"/>
          <w:bCs/>
          <w:kern w:val="0"/>
          <w:sz w:val="28"/>
          <w:szCs w:val="28"/>
        </w:rPr>
        <w:t>為</w:t>
      </w:r>
      <w:r w:rsidR="00DA778F" w:rsidRPr="00B77E31">
        <w:rPr>
          <w:rFonts w:ascii="標楷體" w:eastAsia="標楷體" w:hAnsi="標楷體" w:hint="eastAsia"/>
          <w:bCs/>
          <w:kern w:val="0"/>
          <w:sz w:val="28"/>
          <w:szCs w:val="28"/>
        </w:rPr>
        <w:t>示範</w:t>
      </w:r>
      <w:r w:rsidR="00225625" w:rsidRPr="00B77E31">
        <w:rPr>
          <w:rFonts w:ascii="標楷體" w:eastAsia="標楷體" w:hAnsi="標楷體" w:hint="eastAsia"/>
          <w:bCs/>
          <w:kern w:val="0"/>
          <w:sz w:val="28"/>
          <w:szCs w:val="28"/>
        </w:rPr>
        <w:t>，</w:t>
      </w:r>
      <w:proofErr w:type="gramStart"/>
      <w:r w:rsidR="00225625" w:rsidRPr="00B77E31">
        <w:rPr>
          <w:rFonts w:ascii="標楷體" w:eastAsia="標楷體" w:hAnsi="標楷體" w:hint="eastAsia"/>
          <w:bCs/>
          <w:kern w:val="0"/>
          <w:sz w:val="28"/>
          <w:szCs w:val="28"/>
        </w:rPr>
        <w:t>社宅管理</w:t>
      </w:r>
      <w:proofErr w:type="gramEnd"/>
      <w:r w:rsidR="00225625" w:rsidRPr="00B77E31">
        <w:rPr>
          <w:rFonts w:ascii="標楷體" w:eastAsia="標楷體" w:hAnsi="標楷體" w:hint="eastAsia"/>
          <w:bCs/>
          <w:kern w:val="0"/>
          <w:sz w:val="28"/>
          <w:szCs w:val="28"/>
        </w:rPr>
        <w:t>公司聘有社工，定期</w:t>
      </w:r>
      <w:r w:rsidR="00DA778F" w:rsidRPr="00B77E31">
        <w:rPr>
          <w:rFonts w:ascii="標楷體" w:eastAsia="標楷體" w:hAnsi="標楷體" w:hint="eastAsia"/>
          <w:bCs/>
          <w:kern w:val="0"/>
          <w:sz w:val="28"/>
          <w:szCs w:val="28"/>
        </w:rPr>
        <w:t>辦理</w:t>
      </w:r>
      <w:r w:rsidR="00225625" w:rsidRPr="00B77E31">
        <w:rPr>
          <w:rFonts w:ascii="標楷體" w:eastAsia="標楷體" w:hAnsi="標楷體" w:hint="eastAsia"/>
          <w:bCs/>
          <w:kern w:val="0"/>
          <w:sz w:val="28"/>
          <w:szCs w:val="28"/>
        </w:rPr>
        <w:t>訪視與關懷</w:t>
      </w:r>
      <w:r w:rsidR="00DA778F" w:rsidRPr="00B77E31">
        <w:rPr>
          <w:rFonts w:ascii="標楷體" w:eastAsia="標楷體" w:hAnsi="標楷體" w:hint="eastAsia"/>
          <w:bCs/>
          <w:kern w:val="0"/>
          <w:sz w:val="28"/>
          <w:szCs w:val="28"/>
        </w:rPr>
        <w:t>服務</w:t>
      </w:r>
      <w:r w:rsidR="00225625" w:rsidRPr="00B77E31">
        <w:rPr>
          <w:rFonts w:ascii="標楷體" w:eastAsia="標楷體" w:hAnsi="標楷體" w:hint="eastAsia"/>
          <w:bCs/>
          <w:kern w:val="0"/>
          <w:sz w:val="28"/>
          <w:szCs w:val="28"/>
        </w:rPr>
        <w:t>，並與社會局合作試辦「高雄市在宅緊急救援連線服務」，</w:t>
      </w:r>
      <w:r w:rsidR="00DA778F" w:rsidRPr="00B77E31">
        <w:rPr>
          <w:rFonts w:ascii="標楷體" w:eastAsia="標楷體" w:hAnsi="標楷體" w:hint="eastAsia"/>
          <w:bCs/>
          <w:kern w:val="0"/>
          <w:sz w:val="28"/>
          <w:szCs w:val="28"/>
        </w:rPr>
        <w:t>相關</w:t>
      </w:r>
      <w:r w:rsidR="00225625" w:rsidRPr="00B77E31">
        <w:rPr>
          <w:rFonts w:ascii="標楷體" w:eastAsia="標楷體" w:hAnsi="標楷體" w:hint="eastAsia"/>
          <w:bCs/>
          <w:kern w:val="0"/>
          <w:sz w:val="28"/>
          <w:szCs w:val="28"/>
        </w:rPr>
        <w:t>費用</w:t>
      </w:r>
      <w:r w:rsidR="00CF50B1" w:rsidRPr="00B77E31">
        <w:rPr>
          <w:rFonts w:ascii="標楷體" w:eastAsia="標楷體" w:hAnsi="標楷體" w:hint="eastAsia"/>
          <w:bCs/>
          <w:kern w:val="0"/>
          <w:sz w:val="28"/>
          <w:szCs w:val="28"/>
        </w:rPr>
        <w:t>由</w:t>
      </w:r>
      <w:r w:rsidR="00225625" w:rsidRPr="00B77E31">
        <w:rPr>
          <w:rFonts w:ascii="標楷體" w:eastAsia="標楷體" w:hAnsi="標楷體" w:hint="eastAsia"/>
          <w:bCs/>
          <w:kern w:val="0"/>
          <w:sz w:val="28"/>
          <w:szCs w:val="28"/>
        </w:rPr>
        <w:t>市府全額補助，</w:t>
      </w:r>
      <w:r w:rsidR="00DA778F" w:rsidRPr="00B77E31">
        <w:rPr>
          <w:rFonts w:ascii="標楷體" w:eastAsia="標楷體" w:hAnsi="標楷體" w:hint="eastAsia"/>
          <w:bCs/>
          <w:kern w:val="0"/>
          <w:sz w:val="28"/>
          <w:szCs w:val="28"/>
        </w:rPr>
        <w:t>協助</w:t>
      </w:r>
      <w:r w:rsidR="00225625" w:rsidRPr="00B77E31">
        <w:rPr>
          <w:rFonts w:ascii="標楷體" w:eastAsia="標楷體" w:hAnsi="標楷體" w:hint="eastAsia"/>
          <w:bCs/>
          <w:kern w:val="0"/>
          <w:sz w:val="28"/>
          <w:szCs w:val="28"/>
        </w:rPr>
        <w:t>長者緊急狀況</w:t>
      </w:r>
      <w:r w:rsidR="00424C9E" w:rsidRPr="00B77E31">
        <w:rPr>
          <w:rFonts w:ascii="標楷體" w:eastAsia="標楷體" w:hAnsi="標楷體" w:hint="eastAsia"/>
          <w:bCs/>
          <w:kern w:val="0"/>
          <w:sz w:val="28"/>
          <w:szCs w:val="28"/>
        </w:rPr>
        <w:t xml:space="preserve"> </w:t>
      </w:r>
      <w:r w:rsidR="00225625" w:rsidRPr="00B77E31">
        <w:rPr>
          <w:rFonts w:ascii="標楷體" w:eastAsia="標楷體" w:hAnsi="標楷體" w:hint="eastAsia"/>
          <w:bCs/>
          <w:kern w:val="0"/>
          <w:sz w:val="28"/>
          <w:szCs w:val="28"/>
        </w:rPr>
        <w:t>處置處理</w:t>
      </w:r>
      <w:r w:rsidR="00DA778F" w:rsidRPr="00B77E31">
        <w:rPr>
          <w:rFonts w:ascii="標楷體" w:eastAsia="標楷體" w:hAnsi="標楷體" w:hint="eastAsia"/>
          <w:bCs/>
          <w:kern w:val="0"/>
          <w:sz w:val="28"/>
          <w:szCs w:val="28"/>
        </w:rPr>
        <w:t>。</w:t>
      </w:r>
      <w:r w:rsidR="00225625" w:rsidRPr="00B77E31">
        <w:rPr>
          <w:rFonts w:ascii="標楷體" w:eastAsia="標楷體" w:hAnsi="標楷體" w:hint="eastAsia"/>
          <w:bCs/>
          <w:kern w:val="0"/>
          <w:sz w:val="28"/>
          <w:szCs w:val="28"/>
        </w:rPr>
        <w:t>後續</w:t>
      </w:r>
      <w:r w:rsidR="00DA778F" w:rsidRPr="00B77E31">
        <w:rPr>
          <w:rFonts w:ascii="標楷體" w:eastAsia="標楷體" w:hAnsi="標楷體" w:hint="eastAsia"/>
          <w:bCs/>
          <w:kern w:val="0"/>
          <w:sz w:val="28"/>
          <w:szCs w:val="28"/>
        </w:rPr>
        <w:t>將</w:t>
      </w:r>
      <w:r w:rsidR="004811E7" w:rsidRPr="00B77E31">
        <w:rPr>
          <w:rFonts w:ascii="標楷體" w:eastAsia="標楷體" w:hAnsi="標楷體" w:hint="eastAsia"/>
          <w:bCs/>
          <w:kern w:val="0"/>
          <w:sz w:val="28"/>
          <w:szCs w:val="28"/>
        </w:rPr>
        <w:t>視</w:t>
      </w:r>
      <w:r w:rsidR="00DA778F" w:rsidRPr="00B77E31">
        <w:rPr>
          <w:rFonts w:ascii="標楷體" w:eastAsia="標楷體" w:hAnsi="標楷體" w:hint="eastAsia"/>
          <w:bCs/>
          <w:kern w:val="0"/>
          <w:sz w:val="28"/>
          <w:szCs w:val="28"/>
        </w:rPr>
        <w:t>辦理成效</w:t>
      </w:r>
      <w:r w:rsidR="00225625" w:rsidRPr="00B77E31">
        <w:rPr>
          <w:rFonts w:ascii="標楷體" w:eastAsia="標楷體" w:hAnsi="標楷體" w:hint="eastAsia"/>
          <w:bCs/>
          <w:kern w:val="0"/>
          <w:sz w:val="28"/>
          <w:szCs w:val="28"/>
        </w:rPr>
        <w:t>評估</w:t>
      </w:r>
      <w:r w:rsidR="00DA778F" w:rsidRPr="00B77E31">
        <w:rPr>
          <w:rFonts w:ascii="標楷體" w:eastAsia="標楷體" w:hAnsi="標楷體" w:hint="eastAsia"/>
          <w:bCs/>
          <w:kern w:val="0"/>
          <w:sz w:val="28"/>
          <w:szCs w:val="28"/>
        </w:rPr>
        <w:t>逐步</w:t>
      </w:r>
      <w:r w:rsidR="00225625" w:rsidRPr="00B77E31">
        <w:rPr>
          <w:rFonts w:ascii="標楷體" w:eastAsia="標楷體" w:hAnsi="標楷體" w:hint="eastAsia"/>
          <w:bCs/>
          <w:kern w:val="0"/>
          <w:sz w:val="28"/>
          <w:szCs w:val="28"/>
        </w:rPr>
        <w:t>擴大</w:t>
      </w:r>
      <w:r w:rsidR="00DA778F" w:rsidRPr="00B77E31">
        <w:rPr>
          <w:rFonts w:ascii="標楷體" w:eastAsia="標楷體" w:hAnsi="標楷體" w:hint="eastAsia"/>
          <w:bCs/>
          <w:kern w:val="0"/>
          <w:sz w:val="28"/>
          <w:szCs w:val="28"/>
        </w:rPr>
        <w:t>推動</w:t>
      </w:r>
      <w:r w:rsidR="00225625" w:rsidRPr="00B77E31">
        <w:rPr>
          <w:rFonts w:ascii="標楷體" w:eastAsia="標楷體" w:hAnsi="標楷體" w:hint="eastAsia"/>
          <w:bCs/>
          <w:kern w:val="0"/>
          <w:sz w:val="28"/>
          <w:szCs w:val="28"/>
        </w:rPr>
        <w:t>至</w:t>
      </w:r>
      <w:proofErr w:type="gramStart"/>
      <w:r w:rsidR="00225625" w:rsidRPr="00B77E31">
        <w:rPr>
          <w:rFonts w:ascii="標楷體" w:eastAsia="標楷體" w:hAnsi="標楷體" w:hint="eastAsia"/>
          <w:bCs/>
          <w:kern w:val="0"/>
          <w:sz w:val="28"/>
          <w:szCs w:val="28"/>
        </w:rPr>
        <w:t>其他社宅</w:t>
      </w:r>
      <w:proofErr w:type="gramEnd"/>
      <w:r w:rsidR="00225625" w:rsidRPr="00B77E31">
        <w:rPr>
          <w:rFonts w:ascii="標楷體" w:eastAsia="標楷體" w:hAnsi="標楷體" w:hint="eastAsia"/>
          <w:bCs/>
          <w:kern w:val="0"/>
          <w:sz w:val="28"/>
          <w:szCs w:val="28"/>
        </w:rPr>
        <w:t>。</w:t>
      </w:r>
    </w:p>
    <w:p w14:paraId="36AC159A" w14:textId="77777777" w:rsidR="00DC2A13" w:rsidRPr="00B77E31" w:rsidRDefault="005B5B92" w:rsidP="00DC077B">
      <w:pPr>
        <w:pStyle w:val="a3"/>
        <w:widowControl/>
        <w:overflowPunct w:val="0"/>
        <w:snapToGrid w:val="0"/>
        <w:spacing w:beforeLines="20" w:before="309" w:line="32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八、都市開發</w:t>
      </w:r>
    </w:p>
    <w:p w14:paraId="02C59409" w14:textId="77777777" w:rsidR="00225625" w:rsidRPr="00B77E31" w:rsidRDefault="00225625"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（一）持續推動左營區機20公辦都更招商</w:t>
      </w:r>
    </w:p>
    <w:p w14:paraId="70CCBDA3" w14:textId="77777777" w:rsidR="00FE01AE" w:rsidRPr="00B77E31" w:rsidRDefault="00FE01AE" w:rsidP="00DC077B">
      <w:pPr>
        <w:overflowPunct w:val="0"/>
        <w:spacing w:line="320" w:lineRule="exact"/>
        <w:ind w:left="1304"/>
        <w:jc w:val="both"/>
      </w:pPr>
      <w:r w:rsidRPr="00B77E31">
        <w:rPr>
          <w:rFonts w:ascii="標楷體" w:eastAsia="標楷體" w:hAnsi="標楷體"/>
          <w:bCs/>
          <w:kern w:val="0"/>
          <w:sz w:val="28"/>
          <w:szCs w:val="28"/>
        </w:rPr>
        <w:t>左營區大中路與民族路口舊水肥廠(機20)公辦都更，變更都市計畫為1.4公頃第5種住宅區及0.4公頃的公園及廣場用地，規劃為兩單元，</w:t>
      </w:r>
      <w:proofErr w:type="gramStart"/>
      <w:r w:rsidRPr="00B77E31">
        <w:rPr>
          <w:rFonts w:ascii="標楷體" w:eastAsia="標楷體" w:hAnsi="標楷體"/>
          <w:bCs/>
          <w:kern w:val="0"/>
          <w:sz w:val="28"/>
          <w:szCs w:val="28"/>
        </w:rPr>
        <w:t>採</w:t>
      </w:r>
      <w:proofErr w:type="gramEnd"/>
      <w:r w:rsidRPr="00B77E31">
        <w:rPr>
          <w:rFonts w:ascii="標楷體" w:eastAsia="標楷體" w:hAnsi="標楷體"/>
          <w:bCs/>
          <w:kern w:val="0"/>
          <w:sz w:val="28"/>
          <w:szCs w:val="28"/>
        </w:rPr>
        <w:t>公辦都更權利變換方式開發。本案都市更新事業及權利變換計畫已報核，更新完成後市府除分回房地外，另可取得1棟公務辦公大樓、1棟社會住宅與社福設施及開闢完成的公園。</w:t>
      </w:r>
    </w:p>
    <w:p w14:paraId="79940209" w14:textId="6CABFD35" w:rsidR="00225625" w:rsidRPr="00B77E31" w:rsidRDefault="00225625"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（二）</w:t>
      </w:r>
      <w:r w:rsidR="004A68B7" w:rsidRPr="00B77E31">
        <w:rPr>
          <w:rFonts w:ascii="標楷體" w:eastAsia="標楷體" w:hAnsi="標楷體"/>
          <w:bCs/>
          <w:kern w:val="0"/>
          <w:sz w:val="28"/>
          <w:szCs w:val="28"/>
        </w:rPr>
        <w:t>與台糖公司合作活化旗山糖廠</w:t>
      </w:r>
      <w:r w:rsidRPr="00B77E31">
        <w:rPr>
          <w:rFonts w:ascii="標楷體" w:eastAsia="標楷體" w:hAnsi="標楷體"/>
          <w:bCs/>
          <w:kern w:val="0"/>
          <w:sz w:val="28"/>
          <w:szCs w:val="28"/>
        </w:rPr>
        <w:t xml:space="preserve"> </w:t>
      </w:r>
    </w:p>
    <w:p w14:paraId="3E1F12B9" w14:textId="020021E9" w:rsidR="00CB3B42" w:rsidRPr="00B77E31" w:rsidRDefault="00FE01AE" w:rsidP="00DC077B">
      <w:pPr>
        <w:overflowPunct w:val="0"/>
        <w:spacing w:line="320" w:lineRule="exact"/>
        <w:ind w:left="1304"/>
        <w:jc w:val="both"/>
        <w:rPr>
          <w:rFonts w:ascii="標楷體" w:eastAsia="標楷體" w:hAnsi="標楷體"/>
          <w:bCs/>
          <w:kern w:val="0"/>
          <w:sz w:val="28"/>
          <w:szCs w:val="28"/>
        </w:rPr>
      </w:pPr>
      <w:r w:rsidRPr="00B77E31">
        <w:rPr>
          <w:rFonts w:ascii="標楷體" w:eastAsia="標楷體" w:hAnsi="標楷體"/>
          <w:bCs/>
          <w:kern w:val="0"/>
          <w:sz w:val="28"/>
          <w:szCs w:val="28"/>
        </w:rPr>
        <w:t>本府與台糖公司合作</w:t>
      </w:r>
      <w:r w:rsidR="00CB3B42" w:rsidRPr="00B77E31">
        <w:rPr>
          <w:rFonts w:ascii="標楷體" w:eastAsia="標楷體" w:hAnsi="標楷體"/>
          <w:bCs/>
          <w:kern w:val="0"/>
          <w:sz w:val="28"/>
          <w:szCs w:val="28"/>
        </w:rPr>
        <w:t>活化</w:t>
      </w:r>
      <w:r w:rsidRPr="00B77E31">
        <w:rPr>
          <w:rFonts w:ascii="標楷體" w:eastAsia="標楷體" w:hAnsi="標楷體"/>
          <w:bCs/>
          <w:kern w:val="0"/>
          <w:sz w:val="28"/>
          <w:szCs w:val="28"/>
        </w:rPr>
        <w:t>閒置多年</w:t>
      </w:r>
      <w:r w:rsidR="00C620BB" w:rsidRPr="00B77E31">
        <w:rPr>
          <w:rFonts w:ascii="標楷體" w:eastAsia="標楷體" w:hAnsi="標楷體"/>
          <w:bCs/>
          <w:kern w:val="0"/>
          <w:sz w:val="28"/>
          <w:szCs w:val="28"/>
        </w:rPr>
        <w:t>的</w:t>
      </w:r>
      <w:r w:rsidRPr="00B77E31">
        <w:rPr>
          <w:rFonts w:ascii="標楷體" w:eastAsia="標楷體" w:hAnsi="標楷體"/>
          <w:bCs/>
          <w:kern w:val="0"/>
          <w:sz w:val="28"/>
          <w:szCs w:val="28"/>
        </w:rPr>
        <w:t>旗山糖廠</w:t>
      </w:r>
      <w:r w:rsidR="004A68B7" w:rsidRPr="00B77E31">
        <w:rPr>
          <w:rFonts w:ascii="標楷體" w:eastAsia="標楷體" w:hAnsi="標楷體"/>
          <w:bCs/>
          <w:kern w:val="0"/>
          <w:sz w:val="28"/>
          <w:szCs w:val="28"/>
        </w:rPr>
        <w:t>，</w:t>
      </w:r>
      <w:r w:rsidR="00CB3B42" w:rsidRPr="00B77E31">
        <w:rPr>
          <w:rFonts w:ascii="標楷體" w:eastAsia="標楷體" w:hAnsi="標楷體"/>
          <w:bCs/>
          <w:kern w:val="0"/>
          <w:sz w:val="28"/>
          <w:szCs w:val="28"/>
        </w:rPr>
        <w:t>打造為</w:t>
      </w:r>
      <w:r w:rsidRPr="00B77E31">
        <w:rPr>
          <w:rFonts w:ascii="標楷體" w:eastAsia="標楷體" w:hAnsi="標楷體"/>
          <w:bCs/>
          <w:kern w:val="0"/>
          <w:sz w:val="28"/>
          <w:szCs w:val="28"/>
        </w:rPr>
        <w:t>「東九道之</w:t>
      </w:r>
      <w:proofErr w:type="gramStart"/>
      <w:r w:rsidRPr="00B77E31">
        <w:rPr>
          <w:rFonts w:ascii="標楷體" w:eastAsia="標楷體" w:hAnsi="標楷體"/>
          <w:bCs/>
          <w:kern w:val="0"/>
          <w:sz w:val="28"/>
          <w:szCs w:val="28"/>
        </w:rPr>
        <w:t>驛</w:t>
      </w:r>
      <w:proofErr w:type="gramEnd"/>
      <w:r w:rsidRPr="00B77E31">
        <w:rPr>
          <w:rFonts w:ascii="標楷體" w:eastAsia="標楷體" w:hAnsi="標楷體"/>
          <w:bCs/>
          <w:kern w:val="0"/>
          <w:sz w:val="28"/>
          <w:szCs w:val="28"/>
        </w:rPr>
        <w:t>-</w:t>
      </w:r>
      <w:proofErr w:type="gramStart"/>
      <w:r w:rsidRPr="00B77E31">
        <w:rPr>
          <w:rFonts w:ascii="標楷體" w:eastAsia="標楷體" w:hAnsi="標楷體"/>
          <w:bCs/>
          <w:kern w:val="0"/>
          <w:sz w:val="28"/>
          <w:szCs w:val="28"/>
        </w:rPr>
        <w:t>旗糖農創</w:t>
      </w:r>
      <w:proofErr w:type="gramEnd"/>
      <w:r w:rsidRPr="00B77E31">
        <w:rPr>
          <w:rFonts w:ascii="標楷體" w:eastAsia="標楷體" w:hAnsi="標楷體"/>
          <w:bCs/>
          <w:kern w:val="0"/>
          <w:sz w:val="28"/>
          <w:szCs w:val="28"/>
        </w:rPr>
        <w:t>園區」，作為農產加工加值、綠色農業循環經濟、體驗經濟與數位機能之產業微型園區，提供在地微型企業經營</w:t>
      </w:r>
      <w:r w:rsidR="00CB3B42" w:rsidRPr="00B77E31">
        <w:rPr>
          <w:rFonts w:ascii="標楷體" w:eastAsia="標楷體" w:hAnsi="標楷體"/>
          <w:bCs/>
          <w:kern w:val="0"/>
          <w:sz w:val="28"/>
          <w:szCs w:val="28"/>
        </w:rPr>
        <w:t>空間。</w:t>
      </w:r>
      <w:r w:rsidR="00CB3B42" w:rsidRPr="00B77E31">
        <w:rPr>
          <w:rFonts w:ascii="標楷體" w:eastAsia="標楷體" w:hAnsi="標楷體" w:hint="eastAsia"/>
          <w:bCs/>
          <w:kern w:val="0"/>
          <w:sz w:val="28"/>
          <w:szCs w:val="28"/>
        </w:rPr>
        <w:t>同時，園區開放作為周邊居民休憩及戶外活動場域，提升公共空間服務機能，補足旗美地區公園綠地資源需求。</w:t>
      </w:r>
    </w:p>
    <w:p w14:paraId="6EE46EEC" w14:textId="714D8344" w:rsidR="004A68B7" w:rsidRPr="00B77E31" w:rsidRDefault="004A68B7" w:rsidP="004A68B7">
      <w:pPr>
        <w:overflowPunct w:val="0"/>
        <w:spacing w:line="320" w:lineRule="exact"/>
        <w:ind w:left="1304"/>
        <w:jc w:val="both"/>
        <w:rPr>
          <w:rFonts w:ascii="標楷體" w:eastAsia="標楷體" w:hAnsi="標楷體"/>
          <w:bCs/>
          <w:kern w:val="0"/>
          <w:sz w:val="28"/>
          <w:szCs w:val="28"/>
        </w:rPr>
      </w:pPr>
      <w:r w:rsidRPr="00B77E31">
        <w:rPr>
          <w:rFonts w:ascii="標楷體" w:eastAsia="標楷體" w:hAnsi="標楷體" w:hint="eastAsia"/>
          <w:bCs/>
          <w:kern w:val="0"/>
          <w:sz w:val="28"/>
          <w:szCs w:val="28"/>
        </w:rPr>
        <w:t>持續透過多元行銷及主題活動活絡園區營運，115年5月23日辦理「</w:t>
      </w:r>
      <w:proofErr w:type="gramStart"/>
      <w:r w:rsidRPr="00B77E31">
        <w:rPr>
          <w:rFonts w:ascii="標楷體" w:eastAsia="標楷體" w:hAnsi="標楷體" w:hint="eastAsia"/>
          <w:bCs/>
          <w:kern w:val="0"/>
          <w:sz w:val="28"/>
          <w:szCs w:val="28"/>
        </w:rPr>
        <w:t>旗糖農創</w:t>
      </w:r>
      <w:proofErr w:type="gramEnd"/>
      <w:r w:rsidRPr="00B77E31">
        <w:rPr>
          <w:rFonts w:ascii="標楷體" w:eastAsia="標楷體" w:hAnsi="標楷體" w:hint="eastAsia"/>
          <w:bCs/>
          <w:kern w:val="0"/>
          <w:sz w:val="28"/>
          <w:szCs w:val="28"/>
        </w:rPr>
        <w:t>園區親子劇場活動」，結合</w:t>
      </w:r>
      <w:proofErr w:type="gramStart"/>
      <w:r w:rsidRPr="00B77E31">
        <w:rPr>
          <w:rFonts w:ascii="標楷體" w:eastAsia="標楷體" w:hAnsi="標楷體" w:hint="eastAsia"/>
          <w:bCs/>
          <w:kern w:val="0"/>
          <w:sz w:val="28"/>
          <w:szCs w:val="28"/>
        </w:rPr>
        <w:t>淨零永</w:t>
      </w:r>
      <w:proofErr w:type="gramEnd"/>
      <w:r w:rsidRPr="00B77E31">
        <w:rPr>
          <w:rFonts w:ascii="標楷體" w:eastAsia="標楷體" w:hAnsi="標楷體" w:hint="eastAsia"/>
          <w:bCs/>
          <w:kern w:val="0"/>
          <w:sz w:val="28"/>
          <w:szCs w:val="28"/>
        </w:rPr>
        <w:t>續、環境教育及親子藝文展演，吸引民眾參與。</w:t>
      </w:r>
    </w:p>
    <w:p w14:paraId="2324E8D8" w14:textId="77777777" w:rsidR="00225625" w:rsidRPr="00B77E31" w:rsidRDefault="00225625" w:rsidP="00DC077B">
      <w:pPr>
        <w:widowControl/>
        <w:overflowPunct w:val="0"/>
        <w:snapToGrid w:val="0"/>
        <w:spacing w:line="320" w:lineRule="exact"/>
        <w:ind w:left="454"/>
        <w:jc w:val="both"/>
      </w:pPr>
      <w:r w:rsidRPr="00B77E31">
        <w:rPr>
          <w:rFonts w:ascii="標楷體" w:eastAsia="標楷體" w:hAnsi="標楷體"/>
          <w:bCs/>
          <w:kern w:val="0"/>
          <w:sz w:val="28"/>
          <w:szCs w:val="28"/>
        </w:rPr>
        <w:t>（三）七賢國中舊校址</w:t>
      </w:r>
      <w:r w:rsidRPr="00B77E31">
        <w:rPr>
          <w:rFonts w:ascii="標楷體" w:eastAsia="標楷體" w:hAnsi="標楷體"/>
          <w:bCs/>
          <w:spacing w:val="-10"/>
          <w:kern w:val="0"/>
          <w:sz w:val="28"/>
          <w:szCs w:val="28"/>
        </w:rPr>
        <w:t>市有土地招商</w:t>
      </w:r>
    </w:p>
    <w:p w14:paraId="5A056CD3" w14:textId="77777777" w:rsidR="00225625" w:rsidRPr="00B77E31" w:rsidRDefault="00FE01AE" w:rsidP="00DC077B">
      <w:pPr>
        <w:overflowPunct w:val="0"/>
        <w:snapToGrid w:val="0"/>
        <w:spacing w:line="320" w:lineRule="exact"/>
        <w:ind w:left="1304"/>
        <w:jc w:val="both"/>
      </w:pPr>
      <w:r w:rsidRPr="00B77E31">
        <w:rPr>
          <w:rFonts w:ascii="標楷體" w:eastAsia="標楷體" w:hAnsi="標楷體"/>
          <w:bCs/>
          <w:kern w:val="0"/>
          <w:sz w:val="28"/>
          <w:szCs w:val="28"/>
        </w:rPr>
        <w:t>七賢國中舊校</w:t>
      </w:r>
      <w:r w:rsidRPr="00B77E31">
        <w:rPr>
          <w:rFonts w:ascii="標楷體" w:eastAsia="標楷體" w:hAnsi="標楷體"/>
          <w:bCs/>
          <w:spacing w:val="-10"/>
          <w:kern w:val="0"/>
          <w:sz w:val="28"/>
          <w:szCs w:val="28"/>
        </w:rPr>
        <w:t>西南側市有土地</w:t>
      </w:r>
      <w:proofErr w:type="gramStart"/>
      <w:r w:rsidRPr="00B77E31">
        <w:rPr>
          <w:rFonts w:ascii="標楷體" w:eastAsia="標楷體" w:hAnsi="標楷體"/>
          <w:bCs/>
          <w:spacing w:val="-10"/>
          <w:kern w:val="0"/>
          <w:sz w:val="28"/>
          <w:szCs w:val="28"/>
        </w:rPr>
        <w:t>採</w:t>
      </w:r>
      <w:proofErr w:type="gramEnd"/>
      <w:r w:rsidRPr="00B77E31">
        <w:rPr>
          <w:rFonts w:ascii="標楷體" w:eastAsia="標楷體" w:hAnsi="標楷體"/>
          <w:bCs/>
          <w:spacing w:val="-10"/>
          <w:kern w:val="0"/>
          <w:sz w:val="28"/>
          <w:szCs w:val="28"/>
        </w:rPr>
        <w:t>短期標租方式，引入零售賣場與停車場，點亮愛河沿岸並串聯周邊商業活動，本案已於114年12月19日取得賣場建造執照，並於115年4月申報開工。</w:t>
      </w:r>
    </w:p>
    <w:p w14:paraId="1D2CCA00" w14:textId="77777777" w:rsidR="00225625" w:rsidRPr="00B77E31" w:rsidRDefault="00225625"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 xml:space="preserve"> (四) 辦理都市計畫</w:t>
      </w:r>
      <w:proofErr w:type="gramStart"/>
      <w:r w:rsidRPr="00B77E31">
        <w:rPr>
          <w:rFonts w:ascii="標楷體" w:eastAsia="標楷體" w:hAnsi="標楷體"/>
          <w:bCs/>
          <w:kern w:val="0"/>
          <w:sz w:val="28"/>
          <w:szCs w:val="28"/>
        </w:rPr>
        <w:t>樁位測設</w:t>
      </w:r>
      <w:proofErr w:type="gramEnd"/>
      <w:r w:rsidRPr="00B77E31">
        <w:rPr>
          <w:rFonts w:ascii="標楷體" w:eastAsia="標楷體" w:hAnsi="標楷體"/>
          <w:bCs/>
          <w:kern w:val="0"/>
          <w:sz w:val="28"/>
          <w:szCs w:val="28"/>
        </w:rPr>
        <w:t>，加速都市開發建設</w:t>
      </w:r>
    </w:p>
    <w:p w14:paraId="5A4E1254" w14:textId="77777777" w:rsidR="00C620BB" w:rsidRPr="00B77E31" w:rsidRDefault="00C620BB" w:rsidP="00DC077B">
      <w:pPr>
        <w:overflowPunct w:val="0"/>
        <w:snapToGrid w:val="0"/>
        <w:spacing w:line="320" w:lineRule="exact"/>
        <w:ind w:left="1304"/>
        <w:jc w:val="both"/>
        <w:rPr>
          <w:rFonts w:ascii="標楷體" w:eastAsia="標楷體" w:hAnsi="標楷體"/>
          <w:bCs/>
          <w:kern w:val="0"/>
          <w:sz w:val="28"/>
          <w:szCs w:val="28"/>
        </w:rPr>
      </w:pPr>
      <w:r w:rsidRPr="00B77E31">
        <w:rPr>
          <w:rFonts w:ascii="標楷體" w:eastAsia="標楷體" w:hAnsi="標楷體" w:hint="eastAsia"/>
          <w:bCs/>
          <w:kern w:val="0"/>
          <w:sz w:val="28"/>
          <w:szCs w:val="28"/>
        </w:rPr>
        <w:t>配合都市計畫發布及公共工程、防洪工程等建設需求，辦理都</w:t>
      </w:r>
      <w:r w:rsidRPr="00B77E31">
        <w:rPr>
          <w:rFonts w:ascii="標楷體" w:eastAsia="標楷體" w:hAnsi="標楷體" w:hint="eastAsia"/>
          <w:bCs/>
          <w:kern w:val="0"/>
          <w:sz w:val="28"/>
          <w:szCs w:val="28"/>
        </w:rPr>
        <w:lastRenderedPageBreak/>
        <w:t>市計畫</w:t>
      </w:r>
      <w:proofErr w:type="gramStart"/>
      <w:r w:rsidRPr="00B77E31">
        <w:rPr>
          <w:rFonts w:ascii="標楷體" w:eastAsia="標楷體" w:hAnsi="標楷體" w:hint="eastAsia"/>
          <w:bCs/>
          <w:kern w:val="0"/>
          <w:sz w:val="28"/>
          <w:szCs w:val="28"/>
        </w:rPr>
        <w:t>樁位測設</w:t>
      </w:r>
      <w:proofErr w:type="gramEnd"/>
      <w:r w:rsidRPr="00B77E31">
        <w:rPr>
          <w:rFonts w:ascii="標楷體" w:eastAsia="標楷體" w:hAnsi="標楷體" w:hint="eastAsia"/>
          <w:bCs/>
          <w:kern w:val="0"/>
          <w:sz w:val="28"/>
          <w:szCs w:val="28"/>
        </w:rPr>
        <w:t>作業，115年1月至6月完成「擬定高雄新市鎮特定區細部計畫（配合白</w:t>
      </w:r>
      <w:proofErr w:type="gramStart"/>
      <w:r w:rsidRPr="00B77E31">
        <w:rPr>
          <w:rFonts w:ascii="標楷體" w:eastAsia="標楷體" w:hAnsi="標楷體" w:hint="eastAsia"/>
          <w:bCs/>
          <w:kern w:val="0"/>
          <w:sz w:val="28"/>
          <w:szCs w:val="28"/>
        </w:rPr>
        <w:t>埔</w:t>
      </w:r>
      <w:proofErr w:type="gramEnd"/>
      <w:r w:rsidRPr="00B77E31">
        <w:rPr>
          <w:rFonts w:ascii="標楷體" w:eastAsia="標楷體" w:hAnsi="標楷體" w:hint="eastAsia"/>
          <w:bCs/>
          <w:kern w:val="0"/>
          <w:sz w:val="28"/>
          <w:szCs w:val="28"/>
        </w:rPr>
        <w:t>產業園區設置計畫）案」等26案都市計畫樁位測定作業，協助各項建設計畫順利推動。</w:t>
      </w:r>
    </w:p>
    <w:p w14:paraId="0022006E" w14:textId="77777777" w:rsidR="00225625" w:rsidRPr="00B77E31" w:rsidRDefault="00225625" w:rsidP="00DC077B">
      <w:pPr>
        <w:widowControl/>
        <w:overflowPunct w:val="0"/>
        <w:snapToGrid w:val="0"/>
        <w:spacing w:line="320" w:lineRule="exact"/>
        <w:ind w:left="454"/>
        <w:jc w:val="both"/>
        <w:rPr>
          <w:rFonts w:ascii="標楷體" w:eastAsia="標楷體" w:hAnsi="標楷體"/>
          <w:bCs/>
          <w:kern w:val="0"/>
          <w:sz w:val="28"/>
          <w:szCs w:val="28"/>
        </w:rPr>
      </w:pPr>
      <w:r w:rsidRPr="00B77E31">
        <w:rPr>
          <w:rFonts w:ascii="標楷體" w:eastAsia="標楷體" w:hAnsi="標楷體"/>
          <w:bCs/>
          <w:kern w:val="0"/>
          <w:sz w:val="28"/>
          <w:szCs w:val="28"/>
        </w:rPr>
        <w:t>（五）</w:t>
      </w:r>
      <w:proofErr w:type="gramStart"/>
      <w:r w:rsidRPr="00B77E31">
        <w:rPr>
          <w:rFonts w:ascii="標楷體" w:eastAsia="標楷體" w:hAnsi="標楷體"/>
          <w:bCs/>
          <w:kern w:val="0"/>
          <w:sz w:val="28"/>
          <w:szCs w:val="28"/>
        </w:rPr>
        <w:t>大樹舊鐵橋</w:t>
      </w:r>
      <w:proofErr w:type="gramEnd"/>
      <w:r w:rsidRPr="00B77E31">
        <w:rPr>
          <w:rFonts w:ascii="標楷體" w:eastAsia="標楷體" w:hAnsi="標楷體"/>
          <w:bCs/>
          <w:kern w:val="0"/>
          <w:sz w:val="28"/>
          <w:szCs w:val="28"/>
        </w:rPr>
        <w:t>國定古蹟維護</w:t>
      </w:r>
    </w:p>
    <w:p w14:paraId="33771C42" w14:textId="77777777" w:rsidR="00F85746" w:rsidRPr="00B77E31" w:rsidRDefault="00F85746" w:rsidP="00DC077B">
      <w:pPr>
        <w:overflowPunct w:val="0"/>
        <w:snapToGrid w:val="0"/>
        <w:spacing w:line="320" w:lineRule="exact"/>
        <w:ind w:left="1304"/>
        <w:jc w:val="both"/>
        <w:rPr>
          <w:rFonts w:ascii="標楷體" w:eastAsia="標楷體" w:hAnsi="標楷體"/>
          <w:bCs/>
          <w:kern w:val="0"/>
          <w:sz w:val="28"/>
          <w:szCs w:val="28"/>
        </w:rPr>
      </w:pPr>
      <w:proofErr w:type="gramStart"/>
      <w:r w:rsidRPr="00B77E31">
        <w:rPr>
          <w:rFonts w:ascii="標楷體" w:eastAsia="標楷體" w:hAnsi="標楷體" w:hint="eastAsia"/>
          <w:bCs/>
          <w:kern w:val="0"/>
          <w:sz w:val="28"/>
          <w:szCs w:val="28"/>
        </w:rPr>
        <w:t>本府受台鐵</w:t>
      </w:r>
      <w:proofErr w:type="gramEnd"/>
      <w:r w:rsidRPr="00B77E31">
        <w:rPr>
          <w:rFonts w:ascii="標楷體" w:eastAsia="標楷體" w:hAnsi="標楷體" w:hint="eastAsia"/>
          <w:bCs/>
          <w:kern w:val="0"/>
          <w:sz w:val="28"/>
          <w:szCs w:val="28"/>
        </w:rPr>
        <w:t>公司委託辦理國定古蹟</w:t>
      </w:r>
      <w:proofErr w:type="gramStart"/>
      <w:r w:rsidRPr="00B77E31">
        <w:rPr>
          <w:rFonts w:ascii="標楷體" w:eastAsia="標楷體" w:hAnsi="標楷體" w:hint="eastAsia"/>
          <w:bCs/>
          <w:kern w:val="0"/>
          <w:sz w:val="28"/>
          <w:szCs w:val="28"/>
        </w:rPr>
        <w:t>大樹舊鐵橋</w:t>
      </w:r>
      <w:proofErr w:type="gramEnd"/>
      <w:r w:rsidRPr="00B77E31">
        <w:rPr>
          <w:rFonts w:ascii="標楷體" w:eastAsia="標楷體" w:hAnsi="標楷體" w:hint="eastAsia"/>
          <w:bCs/>
          <w:kern w:val="0"/>
          <w:sz w:val="28"/>
          <w:szCs w:val="28"/>
        </w:rPr>
        <w:t>維護管理作業，持續加強設施巡查、環境維護及保養修繕，落實古蹟永續保存與活化利用；該場域兼具文化教育及休憩功能，已成為市民及遊客重要的休閒遊憩據點。</w:t>
      </w:r>
    </w:p>
    <w:p w14:paraId="7B83CE77" w14:textId="77777777" w:rsidR="00DC2A13" w:rsidRPr="00B77E31" w:rsidRDefault="005B5B92" w:rsidP="00DC077B">
      <w:pPr>
        <w:pStyle w:val="a3"/>
        <w:widowControl/>
        <w:overflowPunct w:val="0"/>
        <w:snapToGrid w:val="0"/>
        <w:spacing w:beforeLines="20" w:before="309" w:line="320" w:lineRule="exact"/>
        <w:jc w:val="both"/>
        <w:rPr>
          <w:rFonts w:ascii="微軟正黑體" w:eastAsia="微軟正黑體" w:hAnsi="微軟正黑體" w:cs="?????(P)"/>
          <w:b/>
          <w:bCs/>
          <w:sz w:val="30"/>
          <w:szCs w:val="30"/>
        </w:rPr>
      </w:pPr>
      <w:r w:rsidRPr="00B77E31">
        <w:rPr>
          <w:rFonts w:ascii="微軟正黑體" w:eastAsia="微軟正黑體" w:hAnsi="微軟正黑體" w:cs="?????(P)"/>
          <w:b/>
          <w:bCs/>
          <w:sz w:val="30"/>
          <w:szCs w:val="30"/>
        </w:rPr>
        <w:t>九、推動</w:t>
      </w:r>
      <w:proofErr w:type="gramStart"/>
      <w:r w:rsidRPr="00B77E31">
        <w:rPr>
          <w:rFonts w:ascii="微軟正黑體" w:eastAsia="微軟正黑體" w:hAnsi="微軟正黑體" w:cs="?????(P)"/>
          <w:b/>
          <w:bCs/>
          <w:sz w:val="30"/>
          <w:szCs w:val="30"/>
        </w:rPr>
        <w:t>大林蒲遷村</w:t>
      </w:r>
      <w:proofErr w:type="gramEnd"/>
      <w:r w:rsidRPr="00B77E31">
        <w:rPr>
          <w:rFonts w:ascii="微軟正黑體" w:eastAsia="微軟正黑體" w:hAnsi="微軟正黑體" w:cs="?????(P)"/>
          <w:b/>
          <w:bCs/>
          <w:sz w:val="30"/>
          <w:szCs w:val="30"/>
        </w:rPr>
        <w:t>計畫</w:t>
      </w:r>
    </w:p>
    <w:p w14:paraId="0A94A631" w14:textId="77777777" w:rsidR="005B1AFB" w:rsidRPr="00B77E31" w:rsidRDefault="005B1AFB" w:rsidP="00DC077B">
      <w:pPr>
        <w:widowControl/>
        <w:overflowPunct w:val="0"/>
        <w:snapToGrid w:val="0"/>
        <w:spacing w:line="320" w:lineRule="exact"/>
        <w:ind w:leftChars="200" w:left="1320" w:hangingChars="300" w:hanging="840"/>
        <w:jc w:val="both"/>
        <w:rPr>
          <w:rFonts w:ascii="標楷體" w:eastAsia="標楷體" w:hAnsi="標楷體"/>
          <w:bCs/>
          <w:kern w:val="0"/>
          <w:sz w:val="28"/>
          <w:szCs w:val="28"/>
        </w:rPr>
      </w:pPr>
      <w:r w:rsidRPr="00B77E31">
        <w:rPr>
          <w:rFonts w:ascii="標楷體" w:eastAsia="標楷體" w:hAnsi="標楷體"/>
          <w:bCs/>
          <w:kern w:val="0"/>
          <w:sz w:val="28"/>
          <w:szCs w:val="28"/>
        </w:rPr>
        <w:t>（一）</w:t>
      </w:r>
      <w:proofErr w:type="gramStart"/>
      <w:r w:rsidRPr="00B77E31">
        <w:rPr>
          <w:rFonts w:ascii="標楷體" w:eastAsia="標楷體" w:hAnsi="標楷體"/>
          <w:bCs/>
          <w:kern w:val="0"/>
          <w:sz w:val="28"/>
          <w:szCs w:val="28"/>
        </w:rPr>
        <w:t>大林蒲遷村</w:t>
      </w:r>
      <w:proofErr w:type="gramEnd"/>
      <w:r w:rsidRPr="00B77E31">
        <w:rPr>
          <w:rFonts w:ascii="標楷體" w:eastAsia="標楷體" w:hAnsi="標楷體"/>
          <w:bCs/>
          <w:kern w:val="0"/>
          <w:sz w:val="28"/>
          <w:szCs w:val="28"/>
        </w:rPr>
        <w:t>計畫各項工作及所需經費800億元，已納入行政院 112年12月4日核定經濟部之修訂「新材料循環產業園區」計畫辦理。本府自113年6月召開第</w:t>
      </w:r>
      <w:r w:rsidR="00985CC9" w:rsidRPr="00B77E31">
        <w:rPr>
          <w:rFonts w:ascii="標楷體" w:eastAsia="標楷體" w:hAnsi="標楷體"/>
          <w:bCs/>
          <w:kern w:val="0"/>
          <w:sz w:val="28"/>
          <w:szCs w:val="28"/>
        </w:rPr>
        <w:t>5</w:t>
      </w:r>
      <w:r w:rsidRPr="00B77E31">
        <w:rPr>
          <w:rFonts w:ascii="標楷體" w:eastAsia="標楷體" w:hAnsi="標楷體"/>
          <w:bCs/>
          <w:kern w:val="0"/>
          <w:sz w:val="28"/>
          <w:szCs w:val="28"/>
        </w:rPr>
        <w:t>次說明會以來，多數鄉親表達加速遷村的殷切期盼，本府與經濟部亦積極回應，持續加快環評與都市計畫審查等相關程序。</w:t>
      </w:r>
    </w:p>
    <w:p w14:paraId="03B85C21" w14:textId="77777777" w:rsidR="005B1AFB" w:rsidRPr="00B77E31" w:rsidRDefault="005B1AFB" w:rsidP="00DC077B">
      <w:pPr>
        <w:widowControl/>
        <w:overflowPunct w:val="0"/>
        <w:snapToGrid w:val="0"/>
        <w:spacing w:line="320" w:lineRule="exact"/>
        <w:ind w:leftChars="200" w:left="1320" w:hangingChars="300" w:hanging="840"/>
        <w:jc w:val="both"/>
        <w:rPr>
          <w:rFonts w:ascii="標楷體" w:eastAsia="標楷體" w:hAnsi="標楷體"/>
          <w:bCs/>
          <w:kern w:val="0"/>
          <w:sz w:val="28"/>
          <w:szCs w:val="28"/>
        </w:rPr>
      </w:pPr>
      <w:r w:rsidRPr="00B77E31">
        <w:rPr>
          <w:rFonts w:ascii="標楷體" w:eastAsia="標楷體" w:hAnsi="標楷體" w:hint="eastAsia"/>
          <w:bCs/>
          <w:kern w:val="0"/>
          <w:sz w:val="28"/>
          <w:szCs w:val="28"/>
        </w:rPr>
        <w:t>（二）經濟部已經正式啟動新材料循環產業園區環境影響評估、都市計畫變更及可行性規劃等遷村所需的法定程序，皆已於中央各部會依法審議中。</w:t>
      </w:r>
      <w:proofErr w:type="gramStart"/>
      <w:r w:rsidRPr="00B77E31">
        <w:rPr>
          <w:rFonts w:ascii="標楷體" w:eastAsia="標楷體" w:hAnsi="標楷體" w:hint="eastAsia"/>
          <w:bCs/>
          <w:kern w:val="0"/>
          <w:sz w:val="28"/>
          <w:szCs w:val="28"/>
        </w:rPr>
        <w:t>環境部已於</w:t>
      </w:r>
      <w:proofErr w:type="gramEnd"/>
      <w:r w:rsidRPr="00B77E31">
        <w:rPr>
          <w:rFonts w:ascii="標楷體" w:eastAsia="標楷體" w:hAnsi="標楷體" w:hint="eastAsia"/>
          <w:bCs/>
          <w:kern w:val="0"/>
          <w:sz w:val="28"/>
          <w:szCs w:val="28"/>
        </w:rPr>
        <w:t>115年5月15日召開第二階段環評第1次專案小組審查會議；都市計畫變更經內政部都委會2次專案小組聽取簡報後已獲致共識，將於區段徵收計畫公益性及必要性評估報告</w:t>
      </w:r>
      <w:proofErr w:type="gramStart"/>
      <w:r w:rsidRPr="00B77E31">
        <w:rPr>
          <w:rFonts w:ascii="標楷體" w:eastAsia="標楷體" w:hAnsi="標楷體" w:hint="eastAsia"/>
          <w:bCs/>
          <w:kern w:val="0"/>
          <w:sz w:val="28"/>
          <w:szCs w:val="28"/>
        </w:rPr>
        <w:t>獲土徵小組</w:t>
      </w:r>
      <w:proofErr w:type="gramEnd"/>
      <w:r w:rsidRPr="00B77E31">
        <w:rPr>
          <w:rFonts w:ascii="標楷體" w:eastAsia="標楷體" w:hAnsi="標楷體" w:hint="eastAsia"/>
          <w:bCs/>
          <w:kern w:val="0"/>
          <w:sz w:val="28"/>
          <w:szCs w:val="28"/>
        </w:rPr>
        <w:t>認可後，提內政部都委會大會審議。</w:t>
      </w:r>
    </w:p>
    <w:p w14:paraId="52B3058D" w14:textId="20F5A2F6" w:rsidR="005B1AFB" w:rsidRPr="00B77E31" w:rsidRDefault="005B1AFB" w:rsidP="00DC077B">
      <w:pPr>
        <w:widowControl/>
        <w:overflowPunct w:val="0"/>
        <w:snapToGrid w:val="0"/>
        <w:spacing w:line="320" w:lineRule="exact"/>
        <w:ind w:leftChars="200" w:left="1384" w:hangingChars="323" w:hanging="904"/>
        <w:jc w:val="both"/>
        <w:rPr>
          <w:rFonts w:ascii="標楷體" w:eastAsia="標楷體" w:hAnsi="標楷體"/>
          <w:bCs/>
          <w:kern w:val="0"/>
          <w:sz w:val="28"/>
          <w:szCs w:val="28"/>
        </w:rPr>
      </w:pPr>
      <w:r w:rsidRPr="00B77E31">
        <w:rPr>
          <w:rFonts w:ascii="標楷體" w:eastAsia="標楷體" w:hAnsi="標楷體" w:hint="eastAsia"/>
          <w:bCs/>
          <w:kern w:val="0"/>
          <w:sz w:val="28"/>
          <w:szCs w:val="28"/>
        </w:rPr>
        <w:t>（三）遷村安置地都計變更經內政部都委會聽取簡報後，已獲致共識，預計</w:t>
      </w:r>
      <w:proofErr w:type="gramStart"/>
      <w:r w:rsidRPr="00B77E31">
        <w:rPr>
          <w:rFonts w:ascii="標楷體" w:eastAsia="標楷體" w:hAnsi="標楷體" w:hint="eastAsia"/>
          <w:bCs/>
          <w:kern w:val="0"/>
          <w:sz w:val="28"/>
          <w:szCs w:val="28"/>
        </w:rPr>
        <w:t>併</w:t>
      </w:r>
      <w:proofErr w:type="gramEnd"/>
      <w:r w:rsidRPr="00B77E31">
        <w:rPr>
          <w:rFonts w:ascii="標楷體" w:eastAsia="標楷體" w:hAnsi="標楷體" w:hint="eastAsia"/>
          <w:bCs/>
          <w:kern w:val="0"/>
          <w:sz w:val="28"/>
          <w:szCs w:val="28"/>
        </w:rPr>
        <w:t>同新材料循環產業園區變更案提大會審議。不涉及主要計畫變更的部分，</w:t>
      </w:r>
      <w:r w:rsidR="00DF52F6" w:rsidRPr="00B77E31">
        <w:rPr>
          <w:rFonts w:ascii="標楷體" w:eastAsia="標楷體" w:hAnsi="標楷體" w:hint="eastAsia"/>
          <w:bCs/>
          <w:kern w:val="0"/>
          <w:sz w:val="28"/>
          <w:szCs w:val="28"/>
        </w:rPr>
        <w:t>已</w:t>
      </w:r>
      <w:r w:rsidRPr="00B77E31">
        <w:rPr>
          <w:rFonts w:ascii="標楷體" w:eastAsia="標楷體" w:hAnsi="標楷體" w:hint="eastAsia"/>
          <w:bCs/>
          <w:kern w:val="0"/>
          <w:sz w:val="28"/>
          <w:szCs w:val="28"/>
        </w:rPr>
        <w:t>於115年6月</w:t>
      </w:r>
      <w:r w:rsidR="00DF52F6" w:rsidRPr="00B77E31">
        <w:rPr>
          <w:rFonts w:ascii="標楷體" w:eastAsia="標楷體" w:hAnsi="標楷體" w:hint="eastAsia"/>
          <w:bCs/>
          <w:kern w:val="0"/>
          <w:sz w:val="28"/>
          <w:szCs w:val="28"/>
        </w:rPr>
        <w:t>16日</w:t>
      </w:r>
      <w:r w:rsidRPr="00B77E31">
        <w:rPr>
          <w:rFonts w:ascii="標楷體" w:eastAsia="標楷體" w:hAnsi="標楷體" w:hint="eastAsia"/>
          <w:bCs/>
          <w:kern w:val="0"/>
          <w:sz w:val="28"/>
          <w:szCs w:val="28"/>
        </w:rPr>
        <w:t>公告發布實施第一階段，以利安置地公共設施工程進度推展。</w:t>
      </w:r>
    </w:p>
    <w:p w14:paraId="38E8C877" w14:textId="77777777" w:rsidR="005B1AFB" w:rsidRPr="00B77E31" w:rsidRDefault="005B1AFB" w:rsidP="00DC077B">
      <w:pPr>
        <w:widowControl/>
        <w:overflowPunct w:val="0"/>
        <w:snapToGrid w:val="0"/>
        <w:spacing w:line="320" w:lineRule="exact"/>
        <w:ind w:leftChars="200" w:left="1320" w:hangingChars="300" w:hanging="840"/>
        <w:jc w:val="both"/>
        <w:rPr>
          <w:rFonts w:ascii="標楷體" w:eastAsia="標楷體" w:hAnsi="標楷體"/>
          <w:bCs/>
          <w:kern w:val="0"/>
          <w:sz w:val="28"/>
          <w:szCs w:val="28"/>
        </w:rPr>
      </w:pPr>
      <w:r w:rsidRPr="00B77E31">
        <w:rPr>
          <w:rFonts w:ascii="標楷體" w:eastAsia="標楷體" w:hAnsi="標楷體"/>
          <w:bCs/>
          <w:kern w:val="0"/>
          <w:sz w:val="28"/>
          <w:szCs w:val="28"/>
        </w:rPr>
        <w:t>（四）本府將積極協助經濟部完成上開法定作業程序，預計115年底可完成新材料循環產業園區設置編定，屆時可依法與鄉親簽約、進入實質遷村。</w:t>
      </w:r>
    </w:p>
    <w:p w14:paraId="555F59B1" w14:textId="77777777" w:rsidR="005B1AFB" w:rsidRPr="00B77E31" w:rsidRDefault="005B1AFB" w:rsidP="00DC077B">
      <w:pPr>
        <w:widowControl/>
        <w:overflowPunct w:val="0"/>
        <w:snapToGrid w:val="0"/>
        <w:spacing w:line="320" w:lineRule="exact"/>
        <w:ind w:leftChars="193" w:left="1370" w:hangingChars="324" w:hanging="907"/>
        <w:jc w:val="both"/>
      </w:pPr>
      <w:r w:rsidRPr="00B77E31">
        <w:rPr>
          <w:rFonts w:ascii="標楷體" w:eastAsia="標楷體" w:hAnsi="標楷體"/>
          <w:bCs/>
          <w:kern w:val="0"/>
          <w:sz w:val="28"/>
          <w:szCs w:val="28"/>
        </w:rPr>
        <w:t>（五）為順利銜接實質遷村，本府將自115年1月起陸續辦理宗教設施、住商區土地</w:t>
      </w:r>
      <w:proofErr w:type="gramStart"/>
      <w:r w:rsidRPr="00B77E31">
        <w:rPr>
          <w:rFonts w:ascii="標楷體" w:eastAsia="標楷體" w:hAnsi="標楷體"/>
          <w:bCs/>
          <w:kern w:val="0"/>
          <w:sz w:val="28"/>
          <w:szCs w:val="28"/>
        </w:rPr>
        <w:t>及非住商</w:t>
      </w:r>
      <w:proofErr w:type="gramEnd"/>
      <w:r w:rsidRPr="00B77E31">
        <w:rPr>
          <w:rFonts w:ascii="標楷體" w:eastAsia="標楷體" w:hAnsi="標楷體"/>
          <w:bCs/>
          <w:kern w:val="0"/>
          <w:sz w:val="28"/>
          <w:szCs w:val="28"/>
        </w:rPr>
        <w:t>區土地價購的協議工作；遷村安置地的公共設施也將陸續開工及</w:t>
      </w:r>
      <w:r w:rsidRPr="00B77E31">
        <w:rPr>
          <w:rFonts w:ascii="標楷體" w:eastAsia="標楷體" w:hAnsi="標楷體"/>
          <w:bCs/>
          <w:sz w:val="28"/>
          <w:szCs w:val="28"/>
        </w:rPr>
        <w:t>設計。</w:t>
      </w:r>
    </w:p>
    <w:p w14:paraId="4600BAAF" w14:textId="77777777" w:rsidR="00DC2A13" w:rsidRPr="00B77E31" w:rsidRDefault="00DC2A13" w:rsidP="00DC077B">
      <w:pPr>
        <w:widowControl/>
        <w:overflowPunct w:val="0"/>
        <w:snapToGrid w:val="0"/>
        <w:spacing w:line="320" w:lineRule="exact"/>
        <w:ind w:leftChars="200" w:left="1200" w:hangingChars="300" w:hanging="720"/>
      </w:pPr>
    </w:p>
    <w:sectPr w:rsidR="00DC2A13" w:rsidRPr="00B77E31" w:rsidSect="00B77E31">
      <w:footerReference w:type="default" r:id="rId7"/>
      <w:pgSz w:w="11906" w:h="16838"/>
      <w:pgMar w:top="1418" w:right="1418" w:bottom="1418" w:left="1418" w:header="851" w:footer="510" w:gutter="0"/>
      <w:pgNumType w:start="124"/>
      <w:cols w:space="720"/>
      <w:docGrid w:type="lines" w:linePitch="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BC03" w14:textId="77777777" w:rsidR="00F311DD" w:rsidRDefault="00F311DD">
      <w:r>
        <w:separator/>
      </w:r>
    </w:p>
  </w:endnote>
  <w:endnote w:type="continuationSeparator" w:id="0">
    <w:p w14:paraId="1111A79C" w14:textId="77777777" w:rsidR="00F311DD" w:rsidRDefault="00F3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微軟正黑體">
    <w:panose1 w:val="020B0604030504040204"/>
    <w:charset w:val="88"/>
    <w:family w:val="swiss"/>
    <w:pitch w:val="variable"/>
    <w:sig w:usb0="000002A7" w:usb1="28CF4400" w:usb2="00000016" w:usb3="00000000" w:csb0="00100009" w:csb1="00000000"/>
  </w:font>
  <w:font w:name="?????(P)">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50FD" w14:textId="77777777" w:rsidR="005B5B92" w:rsidRDefault="005B5B92">
    <w:pPr>
      <w:pStyle w:val="a5"/>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sidR="00CC57A6">
      <w:rPr>
        <w:rFonts w:ascii="Times New Roman" w:hAnsi="Times New Roman"/>
        <w:noProof/>
        <w:lang w:val="zh-TW"/>
      </w:rPr>
      <w:t>125</w:t>
    </w:r>
    <w:r>
      <w:rPr>
        <w:rFonts w:ascii="Times New Roman" w:hAnsi="Times New Roman"/>
        <w:lang w:val="zh-TW"/>
      </w:rPr>
      <w:fldChar w:fldCharType="end"/>
    </w:r>
  </w:p>
  <w:p w14:paraId="4966CF2E" w14:textId="77777777" w:rsidR="005B5B92" w:rsidRDefault="005B5B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CF60" w14:textId="77777777" w:rsidR="00F311DD" w:rsidRDefault="00F311DD">
      <w:r>
        <w:rPr>
          <w:color w:val="000000"/>
        </w:rPr>
        <w:separator/>
      </w:r>
    </w:p>
  </w:footnote>
  <w:footnote w:type="continuationSeparator" w:id="0">
    <w:p w14:paraId="66B2444F" w14:textId="77777777" w:rsidR="00F311DD" w:rsidRDefault="00F311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A13"/>
    <w:rsid w:val="00003FA3"/>
    <w:rsid w:val="0001600E"/>
    <w:rsid w:val="0002606A"/>
    <w:rsid w:val="00031332"/>
    <w:rsid w:val="00040FED"/>
    <w:rsid w:val="000431BB"/>
    <w:rsid w:val="00051699"/>
    <w:rsid w:val="00051CE3"/>
    <w:rsid w:val="00055201"/>
    <w:rsid w:val="00081C3D"/>
    <w:rsid w:val="000A6F37"/>
    <w:rsid w:val="000D6026"/>
    <w:rsid w:val="000E54E0"/>
    <w:rsid w:val="000F1582"/>
    <w:rsid w:val="0010258F"/>
    <w:rsid w:val="001953BA"/>
    <w:rsid w:val="001C19C7"/>
    <w:rsid w:val="001C20D4"/>
    <w:rsid w:val="001C5EBE"/>
    <w:rsid w:val="001D1EBC"/>
    <w:rsid w:val="001D5B5E"/>
    <w:rsid w:val="001D5DF4"/>
    <w:rsid w:val="00217A85"/>
    <w:rsid w:val="00225625"/>
    <w:rsid w:val="00237746"/>
    <w:rsid w:val="00257FF7"/>
    <w:rsid w:val="00263F79"/>
    <w:rsid w:val="002B5F9A"/>
    <w:rsid w:val="002C365E"/>
    <w:rsid w:val="002E5AB3"/>
    <w:rsid w:val="00314635"/>
    <w:rsid w:val="00342FDE"/>
    <w:rsid w:val="00345ACC"/>
    <w:rsid w:val="00345B9E"/>
    <w:rsid w:val="00350814"/>
    <w:rsid w:val="00380C10"/>
    <w:rsid w:val="00393FB1"/>
    <w:rsid w:val="003C3568"/>
    <w:rsid w:val="003E6814"/>
    <w:rsid w:val="00424C9E"/>
    <w:rsid w:val="00437B6C"/>
    <w:rsid w:val="00457289"/>
    <w:rsid w:val="004811E7"/>
    <w:rsid w:val="004914EA"/>
    <w:rsid w:val="004A68B7"/>
    <w:rsid w:val="004C0031"/>
    <w:rsid w:val="004E6396"/>
    <w:rsid w:val="004F3BD6"/>
    <w:rsid w:val="00520902"/>
    <w:rsid w:val="00524482"/>
    <w:rsid w:val="0052541A"/>
    <w:rsid w:val="00584A85"/>
    <w:rsid w:val="005850D5"/>
    <w:rsid w:val="00587994"/>
    <w:rsid w:val="005A164D"/>
    <w:rsid w:val="005B1AFB"/>
    <w:rsid w:val="005B5B92"/>
    <w:rsid w:val="005E7638"/>
    <w:rsid w:val="005F40DE"/>
    <w:rsid w:val="00611F26"/>
    <w:rsid w:val="00620756"/>
    <w:rsid w:val="00623476"/>
    <w:rsid w:val="00623D03"/>
    <w:rsid w:val="00626806"/>
    <w:rsid w:val="0065612F"/>
    <w:rsid w:val="00660CB7"/>
    <w:rsid w:val="006A7EFD"/>
    <w:rsid w:val="006F513E"/>
    <w:rsid w:val="00704463"/>
    <w:rsid w:val="00725D4B"/>
    <w:rsid w:val="0072602B"/>
    <w:rsid w:val="007570D3"/>
    <w:rsid w:val="00772FBE"/>
    <w:rsid w:val="00777EA7"/>
    <w:rsid w:val="007A30DE"/>
    <w:rsid w:val="007A41C8"/>
    <w:rsid w:val="007B7314"/>
    <w:rsid w:val="007C19D6"/>
    <w:rsid w:val="007C235A"/>
    <w:rsid w:val="007E3FE0"/>
    <w:rsid w:val="00801E4A"/>
    <w:rsid w:val="008151F5"/>
    <w:rsid w:val="0081684D"/>
    <w:rsid w:val="008334D4"/>
    <w:rsid w:val="00863D87"/>
    <w:rsid w:val="00871615"/>
    <w:rsid w:val="00875492"/>
    <w:rsid w:val="00882F86"/>
    <w:rsid w:val="00886380"/>
    <w:rsid w:val="008D68D1"/>
    <w:rsid w:val="00903DEF"/>
    <w:rsid w:val="00966BEB"/>
    <w:rsid w:val="00985CC9"/>
    <w:rsid w:val="009A1D27"/>
    <w:rsid w:val="009E6DF4"/>
    <w:rsid w:val="009F3379"/>
    <w:rsid w:val="009F6415"/>
    <w:rsid w:val="00A00F55"/>
    <w:rsid w:val="00A10542"/>
    <w:rsid w:val="00A60A68"/>
    <w:rsid w:val="00AC7C5E"/>
    <w:rsid w:val="00AF7B31"/>
    <w:rsid w:val="00B44A46"/>
    <w:rsid w:val="00B52ABE"/>
    <w:rsid w:val="00B54497"/>
    <w:rsid w:val="00B5568B"/>
    <w:rsid w:val="00B63A22"/>
    <w:rsid w:val="00B77E31"/>
    <w:rsid w:val="00B8584C"/>
    <w:rsid w:val="00B90A8A"/>
    <w:rsid w:val="00BA2E1F"/>
    <w:rsid w:val="00BB36A1"/>
    <w:rsid w:val="00C013AC"/>
    <w:rsid w:val="00C04852"/>
    <w:rsid w:val="00C11414"/>
    <w:rsid w:val="00C34DFD"/>
    <w:rsid w:val="00C54700"/>
    <w:rsid w:val="00C620BB"/>
    <w:rsid w:val="00C818E5"/>
    <w:rsid w:val="00C83CA8"/>
    <w:rsid w:val="00C874C0"/>
    <w:rsid w:val="00C93349"/>
    <w:rsid w:val="00CA57D9"/>
    <w:rsid w:val="00CB3B42"/>
    <w:rsid w:val="00CB7B52"/>
    <w:rsid w:val="00CC57A6"/>
    <w:rsid w:val="00CD62BE"/>
    <w:rsid w:val="00CF50B1"/>
    <w:rsid w:val="00D009BE"/>
    <w:rsid w:val="00D0266F"/>
    <w:rsid w:val="00D11C75"/>
    <w:rsid w:val="00D135C9"/>
    <w:rsid w:val="00D152A0"/>
    <w:rsid w:val="00D50FE9"/>
    <w:rsid w:val="00D62664"/>
    <w:rsid w:val="00D772E3"/>
    <w:rsid w:val="00DA73AA"/>
    <w:rsid w:val="00DA778F"/>
    <w:rsid w:val="00DB53FD"/>
    <w:rsid w:val="00DC077B"/>
    <w:rsid w:val="00DC2A13"/>
    <w:rsid w:val="00DC2E39"/>
    <w:rsid w:val="00DE6E9C"/>
    <w:rsid w:val="00DF2D81"/>
    <w:rsid w:val="00DF52F6"/>
    <w:rsid w:val="00E37D05"/>
    <w:rsid w:val="00E53215"/>
    <w:rsid w:val="00E66C07"/>
    <w:rsid w:val="00E8603F"/>
    <w:rsid w:val="00EB2712"/>
    <w:rsid w:val="00ED49B2"/>
    <w:rsid w:val="00EE1CFC"/>
    <w:rsid w:val="00EE6777"/>
    <w:rsid w:val="00F049B6"/>
    <w:rsid w:val="00F06CDF"/>
    <w:rsid w:val="00F242B5"/>
    <w:rsid w:val="00F311DD"/>
    <w:rsid w:val="00F33598"/>
    <w:rsid w:val="00F34089"/>
    <w:rsid w:val="00F42712"/>
    <w:rsid w:val="00F723CE"/>
    <w:rsid w:val="00F7358B"/>
    <w:rsid w:val="00F85746"/>
    <w:rsid w:val="00FA56ED"/>
    <w:rsid w:val="00FB63B4"/>
    <w:rsid w:val="00FD2D6B"/>
    <w:rsid w:val="00FE01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61CF1"/>
  <w15:docId w15:val="{AF90FF41-2BE9-4290-896E-C704C1E5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szCs w:val="22"/>
    </w:rPr>
  </w:style>
  <w:style w:type="paragraph" w:styleId="2">
    <w:name w:val="heading 2"/>
    <w:basedOn w:val="a"/>
    <w:pPr>
      <w:widowControl/>
      <w:suppressAutoHyphens w:val="0"/>
      <w:spacing w:before="100" w:after="100"/>
      <w:textAlignment w:val="auto"/>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Pr>
      <w:rFonts w:ascii="Times New Roman" w:eastAsia="標楷體" w:hAnsi="Times New Roman"/>
      <w:kern w:val="0"/>
      <w:sz w:val="32"/>
      <w:szCs w:val="32"/>
    </w:rPr>
  </w:style>
  <w:style w:type="character" w:customStyle="1" w:styleId="a4">
    <w:name w:val="註解文字 字元"/>
    <w:rPr>
      <w:rFonts w:ascii="Times New Roman" w:eastAsia="標楷體" w:hAnsi="Times New Roman" w:cs="Times New Roman"/>
      <w:kern w:val="0"/>
      <w:sz w:val="32"/>
      <w:szCs w:val="32"/>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ascii="Calibri" w:eastAsia="新細明體" w:hAnsi="Calibri" w:cs="Times New Roman"/>
      <w:kern w:val="3"/>
      <w:sz w:val="20"/>
      <w:szCs w:val="20"/>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rFonts w:ascii="Calibri" w:eastAsia="新細明體" w:hAnsi="Calibri" w:cs="Times New Roman"/>
      <w:kern w:val="3"/>
      <w:sz w:val="20"/>
      <w:szCs w:val="20"/>
    </w:rPr>
  </w:style>
  <w:style w:type="paragraph" w:styleId="a9">
    <w:name w:val="Balloon Text"/>
    <w:basedOn w:val="a"/>
    <w:rPr>
      <w:rFonts w:ascii="Calibri Light" w:hAnsi="Calibri Light"/>
      <w:sz w:val="18"/>
      <w:szCs w:val="18"/>
    </w:rPr>
  </w:style>
  <w:style w:type="character" w:customStyle="1" w:styleId="aa">
    <w:name w:val="註解方塊文字 字元"/>
    <w:rPr>
      <w:rFonts w:ascii="Calibri Light" w:eastAsia="新細明體" w:hAnsi="Calibri Light" w:cs="Times New Roman"/>
      <w:kern w:val="3"/>
      <w:sz w:val="18"/>
      <w:szCs w:val="18"/>
    </w:rPr>
  </w:style>
  <w:style w:type="paragraph" w:customStyle="1" w:styleId="001-">
    <w:name w:val="001-一"/>
    <w:basedOn w:val="a"/>
    <w:pPr>
      <w:snapToGrid w:val="0"/>
      <w:spacing w:line="320" w:lineRule="exact"/>
      <w:ind w:left="300" w:right="50" w:hanging="200"/>
      <w:jc w:val="both"/>
      <w:textAlignment w:val="auto"/>
    </w:pPr>
    <w:rPr>
      <w:rFonts w:ascii="標楷體" w:eastAsia="標楷體" w:hAnsi="標楷體"/>
      <w:szCs w:val="24"/>
    </w:rPr>
  </w:style>
  <w:style w:type="paragraph" w:styleId="ab">
    <w:name w:val="List Paragraph"/>
    <w:basedOn w:val="a"/>
    <w:pPr>
      <w:ind w:left="480"/>
    </w:pPr>
  </w:style>
  <w:style w:type="character" w:customStyle="1" w:styleId="20">
    <w:name w:val="標題 2 字元"/>
    <w:rPr>
      <w:rFonts w:ascii="新細明體" w:hAnsi="新細明體" w:cs="新細明體"/>
      <w:b/>
      <w:bCs/>
      <w:kern w:val="0"/>
      <w:sz w:val="36"/>
      <w:szCs w:val="36"/>
    </w:rPr>
  </w:style>
  <w:style w:type="paragraph" w:customStyle="1" w:styleId="ac">
    <w:name w:val="@大大標"/>
    <w:basedOn w:val="a"/>
    <w:pPr>
      <w:jc w:val="center"/>
    </w:pPr>
    <w:rPr>
      <w:rFonts w:ascii="標楷體" w:eastAsia="標楷體" w:hAnsi="標楷體" w:cs="Cordia New"/>
      <w:b/>
      <w:sz w:val="96"/>
      <w:szCs w:val="96"/>
    </w:rPr>
  </w:style>
  <w:style w:type="character" w:customStyle="1" w:styleId="001">
    <w:name w:val="001.全部標題 字元"/>
    <w:rPr>
      <w:rFonts w:ascii="標楷體" w:eastAsia="標楷體" w:hAnsi="標楷體"/>
      <w:sz w:val="32"/>
      <w:szCs w:val="32"/>
    </w:rPr>
  </w:style>
  <w:style w:type="paragraph" w:customStyle="1" w:styleId="0010">
    <w:name w:val="001.全部標題"/>
    <w:basedOn w:val="a"/>
    <w:pPr>
      <w:suppressAutoHyphens w:val="0"/>
      <w:snapToGrid w:val="0"/>
      <w:ind w:left="1640" w:hanging="320"/>
      <w:jc w:val="both"/>
      <w:textAlignment w:val="auto"/>
    </w:pPr>
    <w:rPr>
      <w:rFonts w:ascii="標楷體" w:eastAsia="標楷體" w:hAnsi="標楷體"/>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3588">
      <w:bodyDiv w:val="1"/>
      <w:marLeft w:val="0"/>
      <w:marRight w:val="0"/>
      <w:marTop w:val="0"/>
      <w:marBottom w:val="0"/>
      <w:divBdr>
        <w:top w:val="none" w:sz="0" w:space="0" w:color="auto"/>
        <w:left w:val="none" w:sz="0" w:space="0" w:color="auto"/>
        <w:bottom w:val="none" w:sz="0" w:space="0" w:color="auto"/>
        <w:right w:val="none" w:sz="0" w:space="0" w:color="auto"/>
      </w:divBdr>
    </w:div>
    <w:div w:id="605888646">
      <w:bodyDiv w:val="1"/>
      <w:marLeft w:val="0"/>
      <w:marRight w:val="0"/>
      <w:marTop w:val="0"/>
      <w:marBottom w:val="0"/>
      <w:divBdr>
        <w:top w:val="none" w:sz="0" w:space="0" w:color="auto"/>
        <w:left w:val="none" w:sz="0" w:space="0" w:color="auto"/>
        <w:bottom w:val="none" w:sz="0" w:space="0" w:color="auto"/>
        <w:right w:val="none" w:sz="0" w:space="0" w:color="auto"/>
      </w:divBdr>
      <w:divsChild>
        <w:div w:id="20174904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0131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849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9D80-2DBA-4F08-9569-36CF54190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1005</Words>
  <Characters>5733</Characters>
  <Application>Microsoft Office Word</Application>
  <DocSecurity>0</DocSecurity>
  <Lines>47</Lines>
  <Paragraphs>13</Paragraphs>
  <ScaleCrop>false</ScaleCrop>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凌廣梅</dc:creator>
  <cp:lastModifiedBy>芳如 林</cp:lastModifiedBy>
  <cp:revision>4</cp:revision>
  <cp:lastPrinted>2026-07-03T08:36:00Z</cp:lastPrinted>
  <dcterms:created xsi:type="dcterms:W3CDTF">2026-07-08T01:17:00Z</dcterms:created>
  <dcterms:modified xsi:type="dcterms:W3CDTF">2026-07-08T13:58:00Z</dcterms:modified>
</cp:coreProperties>
</file>