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3515" w14:textId="77777777" w:rsidR="00727F33" w:rsidRPr="002671DE" w:rsidRDefault="00C9231E">
      <w:pPr>
        <w:pStyle w:val="af5"/>
        <w:suppressAutoHyphens/>
        <w:spacing w:after="360"/>
        <w:textAlignment w:val="baseline"/>
        <w:rPr>
          <w:bCs/>
          <w:color w:val="000000" w:themeColor="text1"/>
          <w:sz w:val="54"/>
          <w:szCs w:val="54"/>
        </w:rPr>
      </w:pPr>
      <w:r w:rsidRPr="002671DE">
        <w:rPr>
          <w:bCs/>
          <w:color w:val="000000" w:themeColor="text1"/>
          <w:sz w:val="54"/>
          <w:szCs w:val="54"/>
        </w:rPr>
        <w:t>貳拾貳、新  聞</w:t>
      </w:r>
    </w:p>
    <w:p w14:paraId="63CE6F25" w14:textId="77777777" w:rsidR="00727F33" w:rsidRPr="002671DE" w:rsidRDefault="00C9231E" w:rsidP="00C926FA">
      <w:pPr>
        <w:pStyle w:val="a6"/>
        <w:widowControl/>
        <w:numPr>
          <w:ilvl w:val="0"/>
          <w:numId w:val="1"/>
        </w:numPr>
        <w:tabs>
          <w:tab w:val="left" w:pos="709"/>
        </w:tabs>
        <w:overflowPunct w:val="0"/>
        <w:snapToGrid w:val="0"/>
        <w:spacing w:line="320" w:lineRule="exact"/>
        <w:ind w:left="0" w:firstLine="0"/>
        <w:jc w:val="both"/>
        <w:rPr>
          <w:color w:val="000000" w:themeColor="text1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新聞行政與管理</w:t>
      </w:r>
    </w:p>
    <w:p w14:paraId="018ADCD9" w14:textId="77777777" w:rsidR="00727F33" w:rsidRPr="002671DE" w:rsidRDefault="00C9231E" w:rsidP="00C926FA">
      <w:pPr>
        <w:pStyle w:val="ae"/>
        <w:widowControl/>
        <w:tabs>
          <w:tab w:val="left" w:pos="1316"/>
        </w:tabs>
        <w:overflowPunct w:val="0"/>
        <w:snapToGrid w:val="0"/>
        <w:spacing w:line="320" w:lineRule="exact"/>
        <w:ind w:left="934" w:hanging="346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</w:pPr>
      <w:bookmarkStart w:id="0" w:name="_Hlk44334202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（一）輔導與管理電影院，落實影片映演分級制度</w:t>
      </w:r>
    </w:p>
    <w:p w14:paraId="474734B8" w14:textId="77777777" w:rsidR="00727F33" w:rsidRPr="002671DE" w:rsidRDefault="00C9231E" w:rsidP="00C926FA">
      <w:pPr>
        <w:widowControl/>
        <w:numPr>
          <w:ilvl w:val="0"/>
          <w:numId w:val="2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依據電影法及其施行細則，輔導管理本市電影片映演業之電影分級。</w:t>
      </w:r>
    </w:p>
    <w:p w14:paraId="11BE400E" w14:textId="5F12951B" w:rsidR="00727F33" w:rsidRPr="002671DE" w:rsidRDefault="00C9231E" w:rsidP="00C926FA">
      <w:pPr>
        <w:widowControl/>
        <w:numPr>
          <w:ilvl w:val="0"/>
          <w:numId w:val="2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本市營運中電影院共計10家，115年1月至</w:t>
      </w:r>
      <w:r w:rsidR="00CA5604" w:rsidRPr="002671DE">
        <w:rPr>
          <w:bCs/>
          <w:color w:val="000000" w:themeColor="text1"/>
          <w:kern w:val="0"/>
          <w:szCs w:val="28"/>
        </w:rPr>
        <w:t>6</w:t>
      </w:r>
      <w:r w:rsidRPr="002671DE">
        <w:rPr>
          <w:bCs/>
          <w:color w:val="000000" w:themeColor="text1"/>
          <w:kern w:val="0"/>
          <w:szCs w:val="28"/>
        </w:rPr>
        <w:t>月實施臨場查驗共計</w:t>
      </w:r>
      <w:r w:rsidR="00CA5604" w:rsidRPr="002671DE">
        <w:rPr>
          <w:bCs/>
          <w:color w:val="000000" w:themeColor="text1"/>
          <w:kern w:val="0"/>
          <w:szCs w:val="28"/>
        </w:rPr>
        <w:t>113</w:t>
      </w:r>
      <w:r w:rsidRPr="002671DE">
        <w:rPr>
          <w:bCs/>
          <w:color w:val="000000" w:themeColor="text1"/>
          <w:kern w:val="0"/>
          <w:szCs w:val="28"/>
        </w:rPr>
        <w:t>廳次，均符合相關規定。</w:t>
      </w:r>
    </w:p>
    <w:p w14:paraId="4AAC036C" w14:textId="77777777" w:rsidR="00727F33" w:rsidRPr="002671DE" w:rsidRDefault="00C9231E" w:rsidP="00C926FA">
      <w:pPr>
        <w:pStyle w:val="ae"/>
        <w:widowControl/>
        <w:tabs>
          <w:tab w:val="left" w:pos="1316"/>
        </w:tabs>
        <w:overflowPunct w:val="0"/>
        <w:snapToGrid w:val="0"/>
        <w:spacing w:line="320" w:lineRule="exact"/>
        <w:ind w:left="1441" w:hanging="851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（二）輔導</w:t>
      </w:r>
      <w:r w:rsidRPr="002671DE">
        <w:rPr>
          <w:rFonts w:ascii="標楷體" w:eastAsia="標楷體" w:hAnsi="標楷體"/>
          <w:bCs/>
          <w:color w:val="000000" w:themeColor="text1"/>
          <w:spacing w:val="-4"/>
          <w:kern w:val="0"/>
          <w:sz w:val="28"/>
          <w:szCs w:val="28"/>
        </w:rPr>
        <w:t>與管理出版品及錄影節目帶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，</w:t>
      </w:r>
      <w:r w:rsidRPr="002671DE">
        <w:rPr>
          <w:rFonts w:ascii="標楷體" w:eastAsia="標楷體" w:hAnsi="標楷體"/>
          <w:bCs/>
          <w:color w:val="000000" w:themeColor="text1"/>
          <w:spacing w:val="-4"/>
          <w:kern w:val="0"/>
          <w:sz w:val="28"/>
          <w:szCs w:val="28"/>
        </w:rPr>
        <w:t>維護兒童與少年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身心健全發展</w:t>
      </w:r>
    </w:p>
    <w:p w14:paraId="440C11C3" w14:textId="77777777" w:rsidR="00727F33" w:rsidRPr="002671DE" w:rsidRDefault="00C9231E" w:rsidP="00C926FA">
      <w:pPr>
        <w:widowControl/>
        <w:numPr>
          <w:ilvl w:val="0"/>
          <w:numId w:val="3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依據「兒童及少年性剝削防制條例」、「兒童及少年福利與權益保障法」、「性騷擾防治法」、「性侵害犯罪防治法」及「家庭暴力防治法」等法令辦理查察。</w:t>
      </w:r>
    </w:p>
    <w:p w14:paraId="1E124347" w14:textId="7C96AC30" w:rsidR="00727F33" w:rsidRPr="002671DE" w:rsidRDefault="00C9231E" w:rsidP="00C926FA">
      <w:pPr>
        <w:widowControl/>
        <w:numPr>
          <w:ilvl w:val="0"/>
          <w:numId w:val="3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依據</w:t>
      </w:r>
      <w:proofErr w:type="gramStart"/>
      <w:r w:rsidRPr="002671DE">
        <w:rPr>
          <w:bCs/>
          <w:color w:val="000000" w:themeColor="text1"/>
          <w:kern w:val="0"/>
          <w:szCs w:val="28"/>
        </w:rPr>
        <w:t>兒少法相關</w:t>
      </w:r>
      <w:proofErr w:type="gramEnd"/>
      <w:r w:rsidRPr="002671DE">
        <w:rPr>
          <w:bCs/>
          <w:color w:val="000000" w:themeColor="text1"/>
          <w:kern w:val="0"/>
          <w:szCs w:val="28"/>
        </w:rPr>
        <w:t>規定，督導出版事業確實依法執行廣告刊登事宜。115年1月至</w:t>
      </w:r>
      <w:r w:rsidR="00CA5604" w:rsidRPr="002671DE">
        <w:rPr>
          <w:bCs/>
          <w:color w:val="000000" w:themeColor="text1"/>
          <w:kern w:val="0"/>
          <w:szCs w:val="28"/>
        </w:rPr>
        <w:t>6</w:t>
      </w:r>
      <w:r w:rsidRPr="002671DE">
        <w:rPr>
          <w:bCs/>
          <w:color w:val="000000" w:themeColor="text1"/>
          <w:kern w:val="0"/>
          <w:szCs w:val="28"/>
        </w:rPr>
        <w:t>月止，查察平面廣告，均符合相關規定。</w:t>
      </w:r>
    </w:p>
    <w:p w14:paraId="3DABC1AD" w14:textId="40CF067F" w:rsidR="00727F33" w:rsidRPr="002671DE" w:rsidRDefault="00C9231E" w:rsidP="00C926FA">
      <w:pPr>
        <w:widowControl/>
        <w:numPr>
          <w:ilvl w:val="0"/>
          <w:numId w:val="3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針對本市錄影節目帶租售業、MTV等地點，輔導錄影節目帶分級管理義務人，依法落實分級制度。115年1月至</w:t>
      </w:r>
      <w:r w:rsidR="00CA5604" w:rsidRPr="002671DE">
        <w:rPr>
          <w:bCs/>
          <w:color w:val="000000" w:themeColor="text1"/>
          <w:kern w:val="0"/>
          <w:szCs w:val="28"/>
        </w:rPr>
        <w:t>6</w:t>
      </w:r>
      <w:r w:rsidRPr="002671DE">
        <w:rPr>
          <w:bCs/>
          <w:color w:val="000000" w:themeColor="text1"/>
          <w:kern w:val="0"/>
          <w:szCs w:val="28"/>
        </w:rPr>
        <w:t>月查察共計</w:t>
      </w:r>
      <w:r w:rsidR="00CA5604" w:rsidRPr="002671DE">
        <w:rPr>
          <w:bCs/>
          <w:color w:val="000000" w:themeColor="text1"/>
          <w:kern w:val="0"/>
          <w:szCs w:val="28"/>
        </w:rPr>
        <w:t>15</w:t>
      </w:r>
      <w:r w:rsidRPr="002671DE">
        <w:rPr>
          <w:bCs/>
          <w:color w:val="000000" w:themeColor="text1"/>
          <w:kern w:val="0"/>
          <w:szCs w:val="28"/>
        </w:rPr>
        <w:t>家次，均符合相關規定。</w:t>
      </w:r>
    </w:p>
    <w:p w14:paraId="0131DD3F" w14:textId="77777777" w:rsidR="00727F33" w:rsidRPr="002671DE" w:rsidRDefault="00C9231E" w:rsidP="00C926FA">
      <w:pPr>
        <w:pStyle w:val="ae"/>
        <w:widowControl/>
        <w:tabs>
          <w:tab w:val="left" w:pos="1316"/>
        </w:tabs>
        <w:overflowPunct w:val="0"/>
        <w:snapToGrid w:val="0"/>
        <w:spacing w:line="320" w:lineRule="exact"/>
        <w:ind w:left="1441" w:hanging="851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（三）輔導與管理有線電視業，提供優質收視服務</w:t>
      </w:r>
    </w:p>
    <w:p w14:paraId="710173BB" w14:textId="77777777" w:rsidR="00727F33" w:rsidRPr="002671DE" w:rsidRDefault="00C9231E" w:rsidP="00C926FA">
      <w:pPr>
        <w:widowControl/>
        <w:numPr>
          <w:ilvl w:val="0"/>
          <w:numId w:val="4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依據有線廣播電視法，加強輔導管理本市有線電視系統業者，播送節目與廣告應自律守法。115年1月至5月查察本市4家有線電視系統開口廣告共計480頻道次（每次1小時），均符合相關規定。本市新高雄有線電視股份有限公司於111年度起暫停經營開口廣告。</w:t>
      </w:r>
    </w:p>
    <w:p w14:paraId="5FC1AF77" w14:textId="102CA12A" w:rsidR="00727F33" w:rsidRPr="002671DE" w:rsidRDefault="00C9231E" w:rsidP="00C926FA">
      <w:pPr>
        <w:widowControl/>
        <w:numPr>
          <w:ilvl w:val="0"/>
          <w:numId w:val="4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管理有線電視陳情案件（纜線、訊號、費用、其他及不明纜線等），針對市民陳情有線電視系統案件，立即協調業者現勘，或會同相關單位予以處理，115年1月至</w:t>
      </w:r>
      <w:r w:rsidR="00CA5604" w:rsidRPr="002671DE">
        <w:rPr>
          <w:bCs/>
          <w:color w:val="000000" w:themeColor="text1"/>
          <w:kern w:val="0"/>
          <w:szCs w:val="28"/>
        </w:rPr>
        <w:t>6</w:t>
      </w:r>
      <w:r w:rsidRPr="002671DE">
        <w:rPr>
          <w:bCs/>
          <w:color w:val="000000" w:themeColor="text1"/>
          <w:kern w:val="0"/>
          <w:szCs w:val="28"/>
        </w:rPr>
        <w:t>月共處理2</w:t>
      </w:r>
      <w:r w:rsidR="00CA5604" w:rsidRPr="002671DE">
        <w:rPr>
          <w:bCs/>
          <w:color w:val="000000" w:themeColor="text1"/>
          <w:kern w:val="0"/>
          <w:szCs w:val="28"/>
        </w:rPr>
        <w:t>8</w:t>
      </w:r>
      <w:r w:rsidRPr="002671DE">
        <w:rPr>
          <w:bCs/>
          <w:color w:val="000000" w:themeColor="text1"/>
          <w:kern w:val="0"/>
          <w:szCs w:val="28"/>
        </w:rPr>
        <w:t>2件，並輔導本市有線電視業者提升服務品質。</w:t>
      </w:r>
    </w:p>
    <w:p w14:paraId="24754837" w14:textId="77777777" w:rsidR="00727F33" w:rsidRPr="002671DE" w:rsidRDefault="00C9231E" w:rsidP="00C926FA">
      <w:pPr>
        <w:widowControl/>
        <w:numPr>
          <w:ilvl w:val="0"/>
          <w:numId w:val="4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辦理2次有線廣播電視系統費率審議委員會，審議115年本市5家有線電視業者各項收費上限，委員會決議各項收費上限維持與114年相同。</w:t>
      </w:r>
    </w:p>
    <w:p w14:paraId="4260339B" w14:textId="77777777" w:rsidR="00727F33" w:rsidRPr="002671DE" w:rsidRDefault="00C9231E" w:rsidP="00C926FA">
      <w:pPr>
        <w:pStyle w:val="ae"/>
        <w:widowControl/>
        <w:tabs>
          <w:tab w:val="left" w:pos="1316"/>
        </w:tabs>
        <w:overflowPunct w:val="0"/>
        <w:snapToGrid w:val="0"/>
        <w:spacing w:line="320" w:lineRule="exact"/>
        <w:ind w:left="1441" w:hanging="851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（四）提升公用頻道CH3節目品質及近用CH3宣導</w:t>
      </w:r>
    </w:p>
    <w:p w14:paraId="7FA8A20A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製作公共建設影音專題節目，讓市民掌握城市脈動</w:t>
      </w:r>
    </w:p>
    <w:p w14:paraId="035D4695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1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「高雄進行式」－針對本市軟硬體建設、重要活動、政策實施等，製作影音專題報導，115年1月至6月共製作26則專題，並剪輯成6集節目，於本市公用頻道CH3排播。</w:t>
      </w:r>
    </w:p>
    <w:p w14:paraId="2C6979CD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製作高雄地方文化節目，傳遞在地精神</w:t>
      </w:r>
    </w:p>
    <w:p w14:paraId="657285BC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「玩客瘋高雄Mamma Mia」由主持人以活潑、趣味或達人帶路、體驗方式，讓觀眾了解高雄的人文風情及地方文化。115年共製作20集節目，持續傳遞在地精神，並於本市公用頻道CH3排播。</w:t>
      </w:r>
    </w:p>
    <w:p w14:paraId="75817C72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lastRenderedPageBreak/>
        <w:t>製作偏遠地區節目</w:t>
      </w:r>
    </w:p>
    <w:p w14:paraId="03902AFD" w14:textId="77777777" w:rsidR="00727F33" w:rsidRPr="002671DE" w:rsidRDefault="00C9231E" w:rsidP="00C926FA">
      <w:pPr>
        <w:spacing w:line="320" w:lineRule="exact"/>
        <w:ind w:left="1843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製作「脈動高雄」節目8集，分別走訪NCC定義之偏遠地區，介紹高雄旗津、田寮、六龜、杉林、甲仙、茂林、桃源及那</w:t>
      </w:r>
      <w:proofErr w:type="gramStart"/>
      <w:r w:rsidRPr="002671DE">
        <w:rPr>
          <w:bCs/>
          <w:color w:val="000000" w:themeColor="text1"/>
          <w:kern w:val="0"/>
          <w:szCs w:val="28"/>
        </w:rPr>
        <w:t>瑪夏等</w:t>
      </w:r>
      <w:proofErr w:type="gramEnd"/>
      <w:r w:rsidRPr="002671DE">
        <w:rPr>
          <w:bCs/>
          <w:color w:val="000000" w:themeColor="text1"/>
          <w:kern w:val="0"/>
          <w:szCs w:val="28"/>
        </w:rPr>
        <w:t>8區，聚焦各地自然地景、人文風土、歷史記憶、生態環境、傳統工藝及在地產業，帶領觀眾以不同角度更深入的認識高雄，並於本市公用頻道CH3排播。</w:t>
      </w:r>
    </w:p>
    <w:p w14:paraId="4CCDCBE7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製作媒體</w:t>
      </w:r>
      <w:proofErr w:type="gramStart"/>
      <w:r w:rsidRPr="002671DE">
        <w:rPr>
          <w:bCs/>
          <w:color w:val="000000" w:themeColor="text1"/>
          <w:kern w:val="0"/>
          <w:szCs w:val="28"/>
        </w:rPr>
        <w:t>識讀影</w:t>
      </w:r>
      <w:proofErr w:type="gramEnd"/>
      <w:r w:rsidRPr="002671DE">
        <w:rPr>
          <w:bCs/>
          <w:color w:val="000000" w:themeColor="text1"/>
          <w:kern w:val="0"/>
          <w:szCs w:val="28"/>
        </w:rPr>
        <w:t>音專題</w:t>
      </w:r>
    </w:p>
    <w:p w14:paraId="0E144C44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9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為強化市民</w:t>
      </w:r>
      <w:proofErr w:type="gramStart"/>
      <w:r w:rsidRPr="002671DE">
        <w:rPr>
          <w:color w:val="000000" w:themeColor="text1"/>
          <w:szCs w:val="28"/>
        </w:rPr>
        <w:t>媒體識讀能力</w:t>
      </w:r>
      <w:proofErr w:type="gramEnd"/>
      <w:r w:rsidRPr="002671DE">
        <w:rPr>
          <w:color w:val="000000" w:themeColor="text1"/>
          <w:szCs w:val="28"/>
        </w:rPr>
        <w:t>，規劃</w:t>
      </w:r>
      <w:r w:rsidRPr="002671DE">
        <w:rPr>
          <w:color w:val="000000" w:themeColor="text1"/>
          <w:kern w:val="0"/>
        </w:rPr>
        <w:t>以生動活潑、簡單易懂且具創意的方式</w:t>
      </w:r>
      <w:r w:rsidRPr="002671DE">
        <w:rPr>
          <w:color w:val="000000" w:themeColor="text1"/>
          <w:szCs w:val="28"/>
        </w:rPr>
        <w:t>攝製8支影音，除於</w:t>
      </w:r>
      <w:r w:rsidRPr="002671DE">
        <w:rPr>
          <w:bCs/>
          <w:color w:val="000000" w:themeColor="text1"/>
          <w:kern w:val="0"/>
          <w:szCs w:val="28"/>
        </w:rPr>
        <w:t>本市公用頻道CH3排</w:t>
      </w:r>
      <w:r w:rsidRPr="002671DE">
        <w:rPr>
          <w:color w:val="000000" w:themeColor="text1"/>
          <w:szCs w:val="28"/>
        </w:rPr>
        <w:t>播外，</w:t>
      </w:r>
      <w:r w:rsidRPr="002671DE">
        <w:rPr>
          <w:color w:val="000000" w:themeColor="text1"/>
          <w:kern w:val="0"/>
        </w:rPr>
        <w:t>亦投放於時下社群</w:t>
      </w:r>
      <w:proofErr w:type="gramStart"/>
      <w:r w:rsidRPr="002671DE">
        <w:rPr>
          <w:color w:val="000000" w:themeColor="text1"/>
          <w:kern w:val="0"/>
        </w:rPr>
        <w:t>媒體短影音</w:t>
      </w:r>
      <w:proofErr w:type="gramEnd"/>
      <w:r w:rsidRPr="002671DE">
        <w:rPr>
          <w:color w:val="000000" w:themeColor="text1"/>
          <w:kern w:val="0"/>
        </w:rPr>
        <w:t>平</w:t>
      </w:r>
      <w:proofErr w:type="gramStart"/>
      <w:r w:rsidRPr="002671DE">
        <w:rPr>
          <w:color w:val="000000" w:themeColor="text1"/>
          <w:kern w:val="0"/>
        </w:rPr>
        <w:t>臺</w:t>
      </w:r>
      <w:proofErr w:type="gramEnd"/>
      <w:r w:rsidRPr="002671DE">
        <w:rPr>
          <w:color w:val="000000" w:themeColor="text1"/>
          <w:kern w:val="0"/>
        </w:rPr>
        <w:t>，吸引民眾關注與分享，</w:t>
      </w:r>
      <w:r w:rsidRPr="002671DE">
        <w:rPr>
          <w:color w:val="000000" w:themeColor="text1"/>
          <w:szCs w:val="28"/>
        </w:rPr>
        <w:t>進一步提升公民的</w:t>
      </w:r>
      <w:proofErr w:type="gramStart"/>
      <w:r w:rsidRPr="002671DE">
        <w:rPr>
          <w:color w:val="000000" w:themeColor="text1"/>
          <w:szCs w:val="28"/>
        </w:rPr>
        <w:t>媒體識讀素質</w:t>
      </w:r>
      <w:proofErr w:type="gramEnd"/>
      <w:r w:rsidRPr="002671DE">
        <w:rPr>
          <w:color w:val="000000" w:themeColor="text1"/>
          <w:szCs w:val="28"/>
        </w:rPr>
        <w:t>。</w:t>
      </w:r>
    </w:p>
    <w:p w14:paraId="3BBE7D08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製作沿海漁村多元文化紀錄節目</w:t>
      </w:r>
    </w:p>
    <w:p w14:paraId="15CF7BD1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8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以漁村文化為核心，透過多元觀點呈現漁村在地生活的節奏與樣貌，從傳統漁事生活、聚落建築到深植人心的宗教信仰，交織出高雄深厚的海洋文化底蘊。節目共製作5集，完成後將於本市公用頻道CH3排播。</w:t>
      </w:r>
    </w:p>
    <w:p w14:paraId="53CDC795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購置專題座談會影像紀錄</w:t>
      </w:r>
    </w:p>
    <w:p w14:paraId="186E83FC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3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購置2026年臺灣傳播學會年會</w:t>
      </w:r>
      <w:proofErr w:type="gramStart"/>
      <w:r w:rsidRPr="002671DE">
        <w:rPr>
          <w:bCs/>
          <w:color w:val="000000" w:themeColor="text1"/>
          <w:kern w:val="0"/>
          <w:szCs w:val="28"/>
        </w:rPr>
        <w:t>《</w:t>
      </w:r>
      <w:proofErr w:type="gramEnd"/>
      <w:r w:rsidRPr="002671DE">
        <w:rPr>
          <w:bCs/>
          <w:color w:val="000000" w:themeColor="text1"/>
          <w:kern w:val="0"/>
          <w:szCs w:val="28"/>
        </w:rPr>
        <w:t>永續與韌性：傳播的多元對話</w:t>
      </w:r>
      <w:proofErr w:type="gramStart"/>
      <w:r w:rsidRPr="002671DE">
        <w:rPr>
          <w:bCs/>
          <w:color w:val="000000" w:themeColor="text1"/>
          <w:kern w:val="0"/>
          <w:szCs w:val="28"/>
        </w:rPr>
        <w:t>》</w:t>
      </w:r>
      <w:proofErr w:type="gramEnd"/>
      <w:r w:rsidRPr="002671DE">
        <w:rPr>
          <w:bCs/>
          <w:color w:val="000000" w:themeColor="text1"/>
          <w:kern w:val="0"/>
          <w:szCs w:val="28"/>
        </w:rPr>
        <w:t>」活動相關專題座談會影像紀錄，於本市公用頻道CH3排播，提供民眾進一步了解媒體內涵。</w:t>
      </w:r>
    </w:p>
    <w:p w14:paraId="62CA20C1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輪播有線電視在地新聞</w:t>
      </w:r>
    </w:p>
    <w:p w14:paraId="7F576D84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整合本市有線電視系統業者自製轄區新聞（港都新聞、鳳信新聞、南國新聞及新高雄新聞）於本市公用頻道CH3輪播，提供市民瞭解高雄在地新聞。</w:t>
      </w:r>
    </w:p>
    <w:p w14:paraId="58116640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轉播議會實況</w:t>
      </w:r>
    </w:p>
    <w:p w14:paraId="2E8C847C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1" w:hanging="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配合115年3月27日至6月4日高雄市議會第4屆第7次定期大會，於本市公用頻道CH3轉播市長施政報告、部門質詢、市政總質詢及議案審議等議程實況，提供市民關注地方發展訊息。</w:t>
      </w:r>
    </w:p>
    <w:p w14:paraId="5FC35DB7" w14:textId="77777777" w:rsidR="00727F33" w:rsidRPr="002671DE" w:rsidRDefault="00C9231E" w:rsidP="00C926FA">
      <w:pPr>
        <w:widowControl/>
        <w:numPr>
          <w:ilvl w:val="0"/>
          <w:numId w:val="5"/>
        </w:numPr>
        <w:overflowPunct w:val="0"/>
        <w:snapToGrid w:val="0"/>
        <w:spacing w:line="320" w:lineRule="exact"/>
        <w:ind w:left="1815" w:hanging="284"/>
        <w:jc w:val="both"/>
        <w:rPr>
          <w:bCs/>
          <w:color w:val="000000" w:themeColor="text1"/>
          <w:kern w:val="0"/>
          <w:szCs w:val="28"/>
        </w:rPr>
      </w:pPr>
      <w:proofErr w:type="gramStart"/>
      <w:r w:rsidRPr="002671DE">
        <w:rPr>
          <w:bCs/>
          <w:color w:val="000000" w:themeColor="text1"/>
          <w:kern w:val="0"/>
          <w:szCs w:val="28"/>
        </w:rPr>
        <w:t>排播外語</w:t>
      </w:r>
      <w:proofErr w:type="gramEnd"/>
      <w:r w:rsidRPr="002671DE">
        <w:rPr>
          <w:bCs/>
          <w:color w:val="000000" w:themeColor="text1"/>
          <w:kern w:val="0"/>
          <w:szCs w:val="28"/>
        </w:rPr>
        <w:t>教學節目，提供豐富學習資源</w:t>
      </w:r>
    </w:p>
    <w:p w14:paraId="64EF190F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1" w:hanging="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結合民間雜誌社資源，於本市公用頻道CH3播出5個英語教學節目：「空中美語」、「English 4 U」、「ABC互動英語」、「Live互動英語」及「大家說英語」節目。</w:t>
      </w:r>
    </w:p>
    <w:p w14:paraId="43A13DA6" w14:textId="77777777" w:rsidR="00727F33" w:rsidRPr="002671DE" w:rsidRDefault="00C9231E" w:rsidP="00C926FA">
      <w:pPr>
        <w:widowControl/>
        <w:numPr>
          <w:ilvl w:val="0"/>
          <w:numId w:val="5"/>
        </w:numPr>
        <w:tabs>
          <w:tab w:val="left" w:pos="1843"/>
        </w:tabs>
        <w:overflowPunct w:val="0"/>
        <w:snapToGrid w:val="0"/>
        <w:spacing w:line="320" w:lineRule="exact"/>
        <w:ind w:left="1815" w:hanging="397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宣導高雄市公用頻道，鼓勵民眾近用</w:t>
      </w:r>
    </w:p>
    <w:p w14:paraId="1BC6E40C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841" w:hanging="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加強宣導本市公用頻道媒體近用權，辦理「高雄市有線電視公用頻道近用宣導」廣告影片</w:t>
      </w:r>
      <w:proofErr w:type="gramStart"/>
      <w:r w:rsidRPr="002671DE">
        <w:rPr>
          <w:bCs/>
          <w:color w:val="000000" w:themeColor="text1"/>
          <w:kern w:val="0"/>
          <w:szCs w:val="28"/>
        </w:rPr>
        <w:t>託</w:t>
      </w:r>
      <w:proofErr w:type="gramEnd"/>
      <w:r w:rsidRPr="002671DE">
        <w:rPr>
          <w:bCs/>
          <w:color w:val="000000" w:themeColor="text1"/>
          <w:kern w:val="0"/>
          <w:szCs w:val="28"/>
        </w:rPr>
        <w:t>播。並於本市公用頻道CH3</w:t>
      </w:r>
      <w:proofErr w:type="gramStart"/>
      <w:r w:rsidRPr="002671DE">
        <w:rPr>
          <w:bCs/>
          <w:color w:val="000000" w:themeColor="text1"/>
          <w:kern w:val="0"/>
          <w:szCs w:val="28"/>
        </w:rPr>
        <w:t>臉書粉絲</w:t>
      </w:r>
      <w:proofErr w:type="gramEnd"/>
      <w:r w:rsidRPr="002671DE">
        <w:rPr>
          <w:bCs/>
          <w:color w:val="000000" w:themeColor="text1"/>
          <w:kern w:val="0"/>
          <w:szCs w:val="28"/>
        </w:rPr>
        <w:t>專頁宣傳，提供</w:t>
      </w:r>
      <w:proofErr w:type="gramStart"/>
      <w:r w:rsidRPr="002671DE">
        <w:rPr>
          <w:bCs/>
          <w:color w:val="000000" w:themeColor="text1"/>
          <w:kern w:val="0"/>
          <w:szCs w:val="28"/>
        </w:rPr>
        <w:t>託</w:t>
      </w:r>
      <w:proofErr w:type="gramEnd"/>
      <w:r w:rsidRPr="002671DE">
        <w:rPr>
          <w:bCs/>
          <w:color w:val="000000" w:themeColor="text1"/>
          <w:kern w:val="0"/>
          <w:szCs w:val="28"/>
        </w:rPr>
        <w:t>播申請訊息，鼓勵民眾近用頻道。</w:t>
      </w:r>
    </w:p>
    <w:p w14:paraId="38275290" w14:textId="77777777" w:rsidR="00727F33" w:rsidRPr="002671DE" w:rsidRDefault="00C9231E" w:rsidP="00C926FA">
      <w:pPr>
        <w:pStyle w:val="a6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二、新聞服務</w:t>
      </w:r>
    </w:p>
    <w:bookmarkEnd w:id="0"/>
    <w:p w14:paraId="57972C9D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（一）綜合宣導</w:t>
      </w:r>
    </w:p>
    <w:p w14:paraId="5D9755C1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36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1.蒐集輿情反映</w:t>
      </w:r>
    </w:p>
    <w:p w14:paraId="11C1BB56" w14:textId="397483D6" w:rsidR="00727F33" w:rsidRPr="002671DE" w:rsidRDefault="00C9231E" w:rsidP="00C926FA">
      <w:pPr>
        <w:widowControl/>
        <w:overflowPunct w:val="0"/>
        <w:snapToGrid w:val="0"/>
        <w:spacing w:line="320" w:lineRule="exact"/>
        <w:ind w:left="1644"/>
        <w:jc w:val="both"/>
        <w:rPr>
          <w:color w:val="000000" w:themeColor="text1"/>
        </w:rPr>
      </w:pPr>
      <w:r w:rsidRPr="002671DE">
        <w:rPr>
          <w:bCs/>
          <w:color w:val="000000" w:themeColor="text1"/>
          <w:spacing w:val="4"/>
          <w:kern w:val="0"/>
          <w:szCs w:val="28"/>
        </w:rPr>
        <w:t>為</w:t>
      </w:r>
      <w:r w:rsidRPr="002671DE">
        <w:rPr>
          <w:bCs/>
          <w:color w:val="000000" w:themeColor="text1"/>
          <w:kern w:val="0"/>
          <w:szCs w:val="28"/>
        </w:rPr>
        <w:t>強化</w:t>
      </w:r>
      <w:r w:rsidRPr="002671DE">
        <w:rPr>
          <w:bCs/>
          <w:color w:val="000000" w:themeColor="text1"/>
          <w:spacing w:val="4"/>
          <w:kern w:val="0"/>
          <w:szCs w:val="28"/>
        </w:rPr>
        <w:t>城市行銷，每日蒐集各報刊、網路即時及電視等平</w:t>
      </w:r>
      <w:proofErr w:type="gramStart"/>
      <w:r w:rsidRPr="002671DE">
        <w:rPr>
          <w:bCs/>
          <w:color w:val="000000" w:themeColor="text1"/>
          <w:spacing w:val="4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spacing w:val="4"/>
          <w:kern w:val="0"/>
          <w:szCs w:val="28"/>
        </w:rPr>
        <w:t>之市政建設新聞報導、評論與建議，分送相關局</w:t>
      </w:r>
      <w:proofErr w:type="gramStart"/>
      <w:r w:rsidRPr="002671DE">
        <w:rPr>
          <w:bCs/>
          <w:color w:val="000000" w:themeColor="text1"/>
          <w:spacing w:val="4"/>
          <w:kern w:val="0"/>
          <w:szCs w:val="28"/>
        </w:rPr>
        <w:t>處參辦</w:t>
      </w:r>
      <w:proofErr w:type="gramEnd"/>
      <w:r w:rsidRPr="002671DE">
        <w:rPr>
          <w:bCs/>
          <w:color w:val="000000" w:themeColor="text1"/>
          <w:spacing w:val="4"/>
          <w:kern w:val="0"/>
          <w:szCs w:val="28"/>
        </w:rPr>
        <w:t>。</w:t>
      </w:r>
      <w:r w:rsidR="00D06304" w:rsidRPr="002671DE">
        <w:rPr>
          <w:bCs/>
          <w:color w:val="000000" w:themeColor="text1"/>
          <w:spacing w:val="4"/>
          <w:kern w:val="0"/>
          <w:szCs w:val="28"/>
        </w:rPr>
        <w:lastRenderedPageBreak/>
        <w:t>115年1月至6月計蒐集網路即時新聞資料208</w:t>
      </w:r>
      <w:r w:rsidR="00D06304" w:rsidRPr="002671DE">
        <w:rPr>
          <w:rFonts w:hint="eastAsia"/>
          <w:bCs/>
          <w:color w:val="000000" w:themeColor="text1"/>
          <w:spacing w:val="4"/>
          <w:kern w:val="0"/>
          <w:szCs w:val="28"/>
        </w:rPr>
        <w:t>,</w:t>
      </w:r>
      <w:r w:rsidR="00D06304" w:rsidRPr="002671DE">
        <w:rPr>
          <w:bCs/>
          <w:color w:val="000000" w:themeColor="text1"/>
          <w:spacing w:val="4"/>
          <w:kern w:val="0"/>
          <w:szCs w:val="28"/>
        </w:rPr>
        <w:t>087則、蒐集電視新聞摘要21</w:t>
      </w:r>
      <w:r w:rsidR="00D06304" w:rsidRPr="002671DE">
        <w:rPr>
          <w:rFonts w:hint="eastAsia"/>
          <w:bCs/>
          <w:color w:val="000000" w:themeColor="text1"/>
          <w:spacing w:val="4"/>
          <w:kern w:val="0"/>
          <w:szCs w:val="28"/>
        </w:rPr>
        <w:t>,</w:t>
      </w:r>
      <w:r w:rsidR="00D06304" w:rsidRPr="002671DE">
        <w:rPr>
          <w:bCs/>
          <w:color w:val="000000" w:themeColor="text1"/>
          <w:spacing w:val="4"/>
          <w:kern w:val="0"/>
          <w:szCs w:val="28"/>
        </w:rPr>
        <w:t>765則。</w:t>
      </w:r>
    </w:p>
    <w:p w14:paraId="503C8D23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36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2.平面、網路、廣播媒體行銷宣傳</w:t>
      </w:r>
    </w:p>
    <w:p w14:paraId="3DFF48B6" w14:textId="77777777" w:rsidR="00727F33" w:rsidRPr="002671DE" w:rsidRDefault="00C9231E" w:rsidP="00C926FA">
      <w:pPr>
        <w:widowControl/>
        <w:numPr>
          <w:ilvl w:val="0"/>
          <w:numId w:val="6"/>
        </w:numPr>
        <w:overflowPunct w:val="0"/>
        <w:snapToGrid w:val="0"/>
        <w:spacing w:line="320" w:lineRule="exact"/>
        <w:ind w:left="2127" w:hanging="426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與雜誌合作廣告專輯宣傳</w:t>
      </w:r>
    </w:p>
    <w:p w14:paraId="05955586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2127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運用數位通路及社群媒體宣傳市政成果及政策。上半年上刊</w:t>
      </w:r>
      <w:r w:rsidRPr="002671DE">
        <w:rPr>
          <w:rFonts w:ascii="微軟正黑體" w:eastAsia="微軟正黑體" w:hAnsi="微軟正黑體"/>
          <w:bCs/>
          <w:color w:val="000000" w:themeColor="text1"/>
          <w:kern w:val="0"/>
          <w:szCs w:val="28"/>
        </w:rPr>
        <w:t>「</w:t>
      </w:r>
      <w:r w:rsidRPr="002671DE">
        <w:rPr>
          <w:bCs/>
          <w:color w:val="000000" w:themeColor="text1"/>
          <w:szCs w:val="24"/>
        </w:rPr>
        <w:t>高雄以</w:t>
      </w:r>
      <w:r w:rsidRPr="002671DE">
        <w:rPr>
          <w:rFonts w:ascii="微軟正黑體" w:eastAsia="微軟正黑體" w:hAnsi="微軟正黑體"/>
          <w:bCs/>
          <w:color w:val="000000" w:themeColor="text1"/>
          <w:szCs w:val="24"/>
        </w:rPr>
        <w:t>『</w:t>
      </w:r>
      <w:proofErr w:type="gramStart"/>
      <w:r w:rsidRPr="002671DE">
        <w:rPr>
          <w:bCs/>
          <w:color w:val="000000" w:themeColor="text1"/>
          <w:szCs w:val="24"/>
        </w:rPr>
        <w:t>婚育宅</w:t>
      </w:r>
      <w:proofErr w:type="gramEnd"/>
      <w:r w:rsidRPr="002671DE">
        <w:rPr>
          <w:rFonts w:ascii="微軟正黑體" w:eastAsia="微軟正黑體" w:hAnsi="微軟正黑體"/>
          <w:bCs/>
          <w:color w:val="000000" w:themeColor="text1"/>
          <w:szCs w:val="24"/>
        </w:rPr>
        <w:t>』</w:t>
      </w:r>
      <w:r w:rsidRPr="002671DE">
        <w:rPr>
          <w:bCs/>
          <w:color w:val="000000" w:themeColor="text1"/>
          <w:szCs w:val="24"/>
        </w:rPr>
        <w:t>政策 讓年輕人</w:t>
      </w:r>
      <w:r w:rsidRPr="002671DE">
        <w:rPr>
          <w:rFonts w:ascii="微軟正黑體" w:eastAsia="微軟正黑體" w:hAnsi="微軟正黑體"/>
          <w:bCs/>
          <w:color w:val="000000" w:themeColor="text1"/>
          <w:szCs w:val="24"/>
        </w:rPr>
        <w:t>『</w:t>
      </w:r>
      <w:proofErr w:type="gramStart"/>
      <w:r w:rsidRPr="002671DE">
        <w:rPr>
          <w:bCs/>
          <w:color w:val="000000" w:themeColor="text1"/>
          <w:szCs w:val="24"/>
        </w:rPr>
        <w:t>敢婚</w:t>
      </w:r>
      <w:proofErr w:type="gramEnd"/>
      <w:r w:rsidRPr="002671DE">
        <w:rPr>
          <w:bCs/>
          <w:color w:val="000000" w:themeColor="text1"/>
          <w:szCs w:val="24"/>
        </w:rPr>
        <w:t>、願生、樂居</w:t>
      </w:r>
      <w:r w:rsidRPr="002671DE">
        <w:rPr>
          <w:rFonts w:ascii="微軟正黑體" w:eastAsia="微軟正黑體" w:hAnsi="微軟正黑體"/>
          <w:bCs/>
          <w:color w:val="000000" w:themeColor="text1"/>
          <w:szCs w:val="24"/>
        </w:rPr>
        <w:t>』</w:t>
      </w:r>
      <w:r w:rsidRPr="002671DE">
        <w:rPr>
          <w:bCs/>
          <w:color w:val="000000" w:themeColor="text1"/>
          <w:kern w:val="0"/>
          <w:szCs w:val="28"/>
        </w:rPr>
        <w:t>」、「鏈結國際趨勢、落實AI治理 高雄邁向全球智慧城市典範」、「高雄共享綠意的幸福日常 果嶺自然公園實踐人本、永續與生態共融」等</w:t>
      </w:r>
      <w:r w:rsidRPr="002671DE">
        <w:rPr>
          <w:bCs/>
          <w:color w:val="000000" w:themeColor="text1"/>
          <w:szCs w:val="24"/>
        </w:rPr>
        <w:t>主題，宣傳生育政策、宜居及智慧城市之成果</w:t>
      </w:r>
      <w:r w:rsidRPr="002671DE">
        <w:rPr>
          <w:bCs/>
          <w:color w:val="000000" w:themeColor="text1"/>
          <w:kern w:val="0"/>
          <w:szCs w:val="28"/>
        </w:rPr>
        <w:t>。</w:t>
      </w:r>
    </w:p>
    <w:p w14:paraId="4CFE9C44" w14:textId="77777777" w:rsidR="00727F33" w:rsidRPr="002671DE" w:rsidRDefault="00C9231E" w:rsidP="00C926FA">
      <w:pPr>
        <w:widowControl/>
        <w:numPr>
          <w:ilvl w:val="0"/>
          <w:numId w:val="6"/>
        </w:numPr>
        <w:overflowPunct w:val="0"/>
        <w:snapToGrid w:val="0"/>
        <w:spacing w:line="320" w:lineRule="exact"/>
        <w:ind w:left="2127" w:hanging="426"/>
        <w:rPr>
          <w:color w:val="000000" w:themeColor="text1"/>
        </w:rPr>
      </w:pPr>
      <w:r w:rsidRPr="002671DE">
        <w:rPr>
          <w:bCs/>
          <w:color w:val="000000" w:themeColor="text1"/>
          <w:szCs w:val="28"/>
        </w:rPr>
        <w:t>新春特刊</w:t>
      </w:r>
    </w:p>
    <w:p w14:paraId="5EBDCB72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2127"/>
        <w:rPr>
          <w:color w:val="000000" w:themeColor="text1"/>
        </w:rPr>
      </w:pPr>
      <w:r w:rsidRPr="002671DE">
        <w:rPr>
          <w:bCs/>
          <w:color w:val="000000" w:themeColor="text1"/>
          <w:szCs w:val="28"/>
        </w:rPr>
        <w:t xml:space="preserve">透過新春期間發行之平面刊物，刊登主題「漫遊春色高雄 </w:t>
      </w:r>
      <w:proofErr w:type="gramStart"/>
      <w:r w:rsidRPr="002671DE">
        <w:rPr>
          <w:bCs/>
          <w:color w:val="000000" w:themeColor="text1"/>
          <w:szCs w:val="28"/>
        </w:rPr>
        <w:t>綠原賞鳥</w:t>
      </w:r>
      <w:proofErr w:type="gramEnd"/>
      <w:r w:rsidRPr="002671DE">
        <w:rPr>
          <w:bCs/>
          <w:color w:val="000000" w:themeColor="text1"/>
          <w:szCs w:val="28"/>
        </w:rPr>
        <w:t>看花 暢快登高</w:t>
      </w:r>
      <w:proofErr w:type="gramStart"/>
      <w:r w:rsidRPr="002671DE">
        <w:rPr>
          <w:bCs/>
          <w:color w:val="000000" w:themeColor="text1"/>
          <w:szCs w:val="28"/>
        </w:rPr>
        <w:t>覽</w:t>
      </w:r>
      <w:proofErr w:type="gramEnd"/>
      <w:r w:rsidRPr="002671DE">
        <w:rPr>
          <w:bCs/>
          <w:color w:val="000000" w:themeColor="text1"/>
          <w:szCs w:val="28"/>
        </w:rPr>
        <w:t>風光」，介紹高雄果嶺自然公園、大社觀音山及林園海洋濕地公園，推展高雄豐富觀光旅遊資源，吸引更多民眾造訪高雄。</w:t>
      </w:r>
    </w:p>
    <w:p w14:paraId="3232C016" w14:textId="77777777" w:rsidR="00727F33" w:rsidRPr="002671DE" w:rsidRDefault="00C9231E" w:rsidP="00C926FA">
      <w:pPr>
        <w:widowControl/>
        <w:numPr>
          <w:ilvl w:val="0"/>
          <w:numId w:val="6"/>
        </w:numPr>
        <w:overflowPunct w:val="0"/>
        <w:snapToGrid w:val="0"/>
        <w:spacing w:line="320" w:lineRule="exact"/>
        <w:ind w:left="2127" w:hanging="426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觀光行銷</w:t>
      </w:r>
    </w:p>
    <w:p w14:paraId="5FFFE681" w14:textId="48F1EC1A" w:rsidR="00727F33" w:rsidRPr="002671DE" w:rsidRDefault="00C9231E" w:rsidP="00C926FA">
      <w:pPr>
        <w:widowControl/>
        <w:overflowPunct w:val="0"/>
        <w:snapToGrid w:val="0"/>
        <w:spacing w:line="320" w:lineRule="exact"/>
        <w:ind w:left="2127"/>
        <w:rPr>
          <w:color w:val="000000" w:themeColor="text1"/>
        </w:rPr>
      </w:pPr>
      <w:r w:rsidRPr="002671DE">
        <w:rPr>
          <w:bCs/>
          <w:color w:val="000000" w:themeColor="text1"/>
          <w:szCs w:val="28"/>
        </w:rPr>
        <w:t>運用網路多元形式宣傳本府各項特色活動，上半年宣傳主題包括「2026高雄冬日遊樂園」、「</w:t>
      </w:r>
      <w:r w:rsidRPr="002671DE">
        <w:rPr>
          <w:rFonts w:cs="Arial"/>
          <w:bCs/>
          <w:color w:val="000000" w:themeColor="text1"/>
          <w:szCs w:val="28"/>
        </w:rPr>
        <w:t>2026高雄兒童節-恐龍</w:t>
      </w:r>
      <w:proofErr w:type="gramStart"/>
      <w:r w:rsidRPr="002671DE">
        <w:rPr>
          <w:rFonts w:cs="Arial"/>
          <w:bCs/>
          <w:color w:val="000000" w:themeColor="text1"/>
          <w:szCs w:val="28"/>
        </w:rPr>
        <w:t>酷</w:t>
      </w:r>
      <w:proofErr w:type="gramEnd"/>
      <w:r w:rsidRPr="002671DE">
        <w:rPr>
          <w:rFonts w:cs="Arial"/>
          <w:bCs/>
          <w:color w:val="000000" w:themeColor="text1"/>
          <w:szCs w:val="28"/>
        </w:rPr>
        <w:t>樂園</w:t>
      </w:r>
      <w:r w:rsidRPr="002671DE">
        <w:rPr>
          <w:bCs/>
          <w:color w:val="000000" w:themeColor="text1"/>
          <w:szCs w:val="28"/>
        </w:rPr>
        <w:t>」、「2026法國生活節在高雄」</w:t>
      </w:r>
      <w:r w:rsidR="00D06304" w:rsidRPr="002671DE">
        <w:rPr>
          <w:rFonts w:hint="eastAsia"/>
          <w:color w:val="000000" w:themeColor="text1"/>
        </w:rPr>
        <w:t>、</w:t>
      </w:r>
      <w:r w:rsidR="00D06304" w:rsidRPr="002671DE">
        <w:rPr>
          <w:color w:val="000000" w:themeColor="text1"/>
        </w:rPr>
        <w:t>「</w:t>
      </w:r>
      <w:r w:rsidR="00D06304" w:rsidRPr="002671DE">
        <w:rPr>
          <w:rFonts w:hint="eastAsia"/>
          <w:color w:val="000000" w:themeColor="text1"/>
        </w:rPr>
        <w:t>2026高雄端午龍舟嘉年華</w:t>
      </w:r>
      <w:r w:rsidR="00D06304" w:rsidRPr="002671DE">
        <w:rPr>
          <w:color w:val="000000" w:themeColor="text1"/>
        </w:rPr>
        <w:t>」</w:t>
      </w:r>
      <w:r w:rsidRPr="002671DE">
        <w:rPr>
          <w:bCs/>
          <w:color w:val="000000" w:themeColor="text1"/>
          <w:szCs w:val="28"/>
        </w:rPr>
        <w:t>等，邀請各地民眾前來高雄遊玩。</w:t>
      </w:r>
    </w:p>
    <w:p w14:paraId="773ACCE2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36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3.</w:t>
      </w:r>
      <w:proofErr w:type="gramStart"/>
      <w:r w:rsidRPr="002671DE">
        <w:rPr>
          <w:bCs/>
          <w:color w:val="000000" w:themeColor="text1"/>
          <w:kern w:val="0"/>
          <w:szCs w:val="28"/>
        </w:rPr>
        <w:t>多元媒宣行銷</w:t>
      </w:r>
      <w:proofErr w:type="gramEnd"/>
      <w:r w:rsidRPr="002671DE">
        <w:rPr>
          <w:bCs/>
          <w:color w:val="000000" w:themeColor="text1"/>
          <w:kern w:val="0"/>
          <w:szCs w:val="28"/>
        </w:rPr>
        <w:t>宣傳</w:t>
      </w:r>
    </w:p>
    <w:p w14:paraId="25D2FB21" w14:textId="2EA16E9A" w:rsidR="00727F33" w:rsidRPr="002671DE" w:rsidRDefault="00C9231E" w:rsidP="008A0269">
      <w:pPr>
        <w:widowControl/>
        <w:overflowPunct w:val="0"/>
        <w:snapToGrid w:val="0"/>
        <w:spacing w:line="320" w:lineRule="exact"/>
        <w:ind w:left="1700" w:firstLine="1"/>
        <w:rPr>
          <w:color w:val="000000" w:themeColor="text1"/>
        </w:rPr>
      </w:pPr>
      <w:bookmarkStart w:id="1" w:name="_Hlk189559855"/>
      <w:r w:rsidRPr="002671DE">
        <w:rPr>
          <w:bCs/>
          <w:color w:val="000000" w:themeColor="text1"/>
          <w:kern w:val="0"/>
          <w:szCs w:val="28"/>
        </w:rPr>
        <w:t>透過本市公車候車亭版面（36面）刊登市政行銷廣告，主題「</w:t>
      </w:r>
      <w:r w:rsidRPr="002671DE">
        <w:rPr>
          <w:bCs/>
          <w:color w:val="000000" w:themeColor="text1"/>
          <w:szCs w:val="28"/>
        </w:rPr>
        <w:t>2026高雄冬日遊樂園</w:t>
      </w:r>
      <w:r w:rsidRPr="002671DE">
        <w:rPr>
          <w:bCs/>
          <w:color w:val="000000" w:themeColor="text1"/>
          <w:kern w:val="0"/>
          <w:szCs w:val="28"/>
        </w:rPr>
        <w:t>」、「</w:t>
      </w:r>
      <w:r w:rsidRPr="002671DE">
        <w:rPr>
          <w:bCs/>
          <w:color w:val="000000" w:themeColor="text1"/>
          <w:szCs w:val="28"/>
        </w:rPr>
        <w:t>高雄智慧城市展</w:t>
      </w:r>
      <w:r w:rsidRPr="002671DE">
        <w:rPr>
          <w:bCs/>
          <w:color w:val="000000" w:themeColor="text1"/>
          <w:kern w:val="0"/>
          <w:szCs w:val="28"/>
        </w:rPr>
        <w:t>」，以觸及通勤族、學生、汽機車用路人等對象，提高宣傳效益</w:t>
      </w:r>
      <w:bookmarkEnd w:id="1"/>
      <w:r w:rsidRPr="002671DE">
        <w:rPr>
          <w:bCs/>
          <w:color w:val="000000" w:themeColor="text1"/>
          <w:kern w:val="0"/>
          <w:szCs w:val="28"/>
        </w:rPr>
        <w:t>。</w:t>
      </w:r>
    </w:p>
    <w:p w14:paraId="29F8F2BD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（二）交通安全宣導</w:t>
      </w:r>
    </w:p>
    <w:p w14:paraId="4E84F6A7" w14:textId="77777777" w:rsidR="00727F33" w:rsidRPr="002671DE" w:rsidRDefault="00C9231E" w:rsidP="00C926FA">
      <w:pPr>
        <w:widowControl/>
        <w:overflowPunct w:val="0"/>
        <w:autoSpaceDE w:val="0"/>
        <w:snapToGrid w:val="0"/>
        <w:spacing w:line="320" w:lineRule="exact"/>
        <w:ind w:left="130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運用多元宣導管道及創新作為，加強用路人遵守道路交通安全與維持良好交通秩序。相關宣傳</w:t>
      </w:r>
      <w:proofErr w:type="gramStart"/>
      <w:r w:rsidRPr="002671DE">
        <w:rPr>
          <w:bCs/>
          <w:color w:val="000000" w:themeColor="text1"/>
          <w:kern w:val="0"/>
          <w:szCs w:val="28"/>
        </w:rPr>
        <w:t>成果列述如下</w:t>
      </w:r>
      <w:proofErr w:type="gramEnd"/>
      <w:r w:rsidRPr="002671DE">
        <w:rPr>
          <w:bCs/>
          <w:color w:val="000000" w:themeColor="text1"/>
          <w:kern w:val="0"/>
          <w:szCs w:val="28"/>
        </w:rPr>
        <w:t>：</w:t>
      </w:r>
    </w:p>
    <w:p w14:paraId="5DF75522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36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1.媒體宣傳</w:t>
      </w:r>
    </w:p>
    <w:p w14:paraId="7489EBD7" w14:textId="77777777" w:rsidR="00727F33" w:rsidRPr="002671DE" w:rsidRDefault="00C9231E" w:rsidP="00C926FA">
      <w:pPr>
        <w:widowControl/>
        <w:overflowPunct w:val="0"/>
        <w:snapToGrid w:val="0"/>
        <w:spacing w:line="310" w:lineRule="exact"/>
        <w:ind w:left="2126" w:hanging="426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(1)製播</w:t>
      </w:r>
      <w:proofErr w:type="gramStart"/>
      <w:r w:rsidRPr="002671DE">
        <w:rPr>
          <w:bCs/>
          <w:color w:val="000000" w:themeColor="text1"/>
          <w:szCs w:val="24"/>
        </w:rPr>
        <w:t>115</w:t>
      </w:r>
      <w:proofErr w:type="gramEnd"/>
      <w:r w:rsidRPr="002671DE">
        <w:rPr>
          <w:bCs/>
          <w:color w:val="000000" w:themeColor="text1"/>
          <w:szCs w:val="24"/>
        </w:rPr>
        <w:t>年度交通安全廣播宣導節目，加強宣導道路交通安全政策與維持良好交通秩序，以廣告、專訪、</w:t>
      </w:r>
      <w:proofErr w:type="gramStart"/>
      <w:r w:rsidRPr="002671DE">
        <w:rPr>
          <w:bCs/>
          <w:color w:val="000000" w:themeColor="text1"/>
          <w:szCs w:val="24"/>
        </w:rPr>
        <w:t>口播等</w:t>
      </w:r>
      <w:proofErr w:type="gramEnd"/>
      <w:r w:rsidRPr="002671DE">
        <w:rPr>
          <w:bCs/>
          <w:color w:val="000000" w:themeColor="text1"/>
          <w:szCs w:val="24"/>
        </w:rPr>
        <w:t>方式，宣導主題包括</w:t>
      </w:r>
      <w:proofErr w:type="gramStart"/>
      <w:r w:rsidRPr="002671DE">
        <w:rPr>
          <w:bCs/>
          <w:color w:val="000000" w:themeColor="text1"/>
          <w:szCs w:val="24"/>
        </w:rPr>
        <w:t>酒駕防</w:t>
      </w:r>
      <w:proofErr w:type="gramEnd"/>
      <w:r w:rsidRPr="002671DE">
        <w:rPr>
          <w:bCs/>
          <w:color w:val="000000" w:themeColor="text1"/>
          <w:szCs w:val="24"/>
        </w:rPr>
        <w:t>制及酒後如何安全回家、</w:t>
      </w:r>
      <w:proofErr w:type="gramStart"/>
      <w:r w:rsidRPr="002671DE">
        <w:rPr>
          <w:bCs/>
          <w:color w:val="000000" w:themeColor="text1"/>
          <w:szCs w:val="24"/>
        </w:rPr>
        <w:t>找代駕</w:t>
      </w:r>
      <w:proofErr w:type="gramEnd"/>
      <w:r w:rsidRPr="002671DE">
        <w:rPr>
          <w:bCs/>
          <w:color w:val="000000" w:themeColor="text1"/>
          <w:szCs w:val="24"/>
        </w:rPr>
        <w:t>、行人依規定穿越馬路、汽機車行經</w:t>
      </w:r>
      <w:proofErr w:type="gramStart"/>
      <w:r w:rsidRPr="002671DE">
        <w:rPr>
          <w:bCs/>
          <w:color w:val="000000" w:themeColor="text1"/>
          <w:szCs w:val="24"/>
        </w:rPr>
        <w:t>路口停讓行人</w:t>
      </w:r>
      <w:proofErr w:type="gramEnd"/>
      <w:r w:rsidRPr="002671DE">
        <w:rPr>
          <w:bCs/>
          <w:color w:val="000000" w:themeColor="text1"/>
          <w:szCs w:val="24"/>
        </w:rPr>
        <w:t>、高齡長者請依規定定期換照、車輛右轉靠右、</w:t>
      </w:r>
      <w:proofErr w:type="gramStart"/>
      <w:r w:rsidRPr="002671DE">
        <w:rPr>
          <w:bCs/>
          <w:color w:val="000000" w:themeColor="text1"/>
          <w:szCs w:val="24"/>
        </w:rPr>
        <w:t>不</w:t>
      </w:r>
      <w:proofErr w:type="gramEnd"/>
      <w:r w:rsidRPr="002671DE">
        <w:rPr>
          <w:bCs/>
          <w:color w:val="000000" w:themeColor="text1"/>
          <w:szCs w:val="24"/>
        </w:rPr>
        <w:t>闖紅燈、安全帽使用年限合格標章、保持行車距離、專心駕駛、暑假期間年輕人不無照駕駛不超速、轉彎車應禮讓直行車先行及新交通法規等，向民眾宣導正確的道安觀念。</w:t>
      </w:r>
    </w:p>
    <w:p w14:paraId="6A2985EC" w14:textId="77777777" w:rsidR="00727F33" w:rsidRPr="002671DE" w:rsidRDefault="00C9231E" w:rsidP="00C926FA">
      <w:pPr>
        <w:widowControl/>
        <w:numPr>
          <w:ilvl w:val="0"/>
          <w:numId w:val="7"/>
        </w:numPr>
        <w:overflowPunct w:val="0"/>
        <w:snapToGrid w:val="0"/>
        <w:spacing w:line="310" w:lineRule="exact"/>
        <w:ind w:left="2098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運用本</w:t>
      </w:r>
      <w:r w:rsidRPr="002671DE">
        <w:rPr>
          <w:bCs/>
          <w:color w:val="000000" w:themeColor="text1"/>
          <w:szCs w:val="24"/>
        </w:rPr>
        <w:t>市公車候車亭版面（36面）刊登燈箱廣告、33處（計34面）行政大樓與學校外</w:t>
      </w:r>
      <w:proofErr w:type="gramStart"/>
      <w:r w:rsidRPr="002671DE">
        <w:rPr>
          <w:bCs/>
          <w:color w:val="000000" w:themeColor="text1"/>
          <w:szCs w:val="24"/>
        </w:rPr>
        <w:t>牆刊掛</w:t>
      </w:r>
      <w:proofErr w:type="gramEnd"/>
      <w:r w:rsidRPr="002671DE">
        <w:rPr>
          <w:bCs/>
          <w:color w:val="000000" w:themeColor="text1"/>
          <w:szCs w:val="24"/>
        </w:rPr>
        <w:t>戶外帆布廣告，主題「</w:t>
      </w:r>
      <w:r w:rsidRPr="002671DE">
        <w:rPr>
          <w:bCs/>
          <w:color w:val="000000" w:themeColor="text1"/>
          <w:szCs w:val="28"/>
        </w:rPr>
        <w:t>高齡者行人安全過馬路</w:t>
      </w:r>
      <w:r w:rsidRPr="002671DE">
        <w:rPr>
          <w:bCs/>
          <w:color w:val="000000" w:themeColor="text1"/>
          <w:szCs w:val="24"/>
        </w:rPr>
        <w:t>」，強化民眾道安觀念，以觸及通勤族、學生、汽機車用路人等對象，提高宣傳效益。</w:t>
      </w:r>
    </w:p>
    <w:p w14:paraId="5603A173" w14:textId="77777777" w:rsidR="00727F33" w:rsidRPr="002671DE" w:rsidRDefault="00C9231E" w:rsidP="00C926FA">
      <w:pPr>
        <w:widowControl/>
        <w:numPr>
          <w:ilvl w:val="0"/>
          <w:numId w:val="7"/>
        </w:numPr>
        <w:overflowPunct w:val="0"/>
        <w:snapToGrid w:val="0"/>
        <w:spacing w:line="310" w:lineRule="exact"/>
        <w:ind w:left="2098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運用本市公共腳踏車（</w:t>
      </w:r>
      <w:proofErr w:type="spellStart"/>
      <w:r w:rsidRPr="002671DE">
        <w:rPr>
          <w:bCs/>
          <w:color w:val="000000" w:themeColor="text1"/>
          <w:szCs w:val="24"/>
        </w:rPr>
        <w:t>YouBike</w:t>
      </w:r>
      <w:proofErr w:type="spellEnd"/>
      <w:r w:rsidRPr="002671DE">
        <w:rPr>
          <w:bCs/>
          <w:color w:val="000000" w:themeColor="text1"/>
          <w:szCs w:val="24"/>
        </w:rPr>
        <w:t>）</w:t>
      </w:r>
      <w:proofErr w:type="gramStart"/>
      <w:r w:rsidRPr="002671DE">
        <w:rPr>
          <w:bCs/>
          <w:color w:val="000000" w:themeColor="text1"/>
          <w:szCs w:val="24"/>
        </w:rPr>
        <w:t>後泥除</w:t>
      </w:r>
      <w:proofErr w:type="gramEnd"/>
      <w:r w:rsidRPr="002671DE">
        <w:rPr>
          <w:bCs/>
          <w:color w:val="000000" w:themeColor="text1"/>
          <w:szCs w:val="24"/>
        </w:rPr>
        <w:t>刊登</w:t>
      </w:r>
      <w:r w:rsidRPr="002671DE">
        <w:rPr>
          <w:bCs/>
          <w:color w:val="000000" w:themeColor="text1"/>
          <w:szCs w:val="28"/>
        </w:rPr>
        <w:t>「人行道禮讓行人」、「遠離大型車」</w:t>
      </w:r>
      <w:r w:rsidRPr="002671DE">
        <w:rPr>
          <w:bCs/>
          <w:color w:val="000000" w:themeColor="text1"/>
          <w:szCs w:val="24"/>
        </w:rPr>
        <w:t>廣告，共400台。</w:t>
      </w:r>
    </w:p>
    <w:p w14:paraId="64559623" w14:textId="77777777" w:rsidR="00727F33" w:rsidRPr="002671DE" w:rsidRDefault="00C9231E" w:rsidP="00C926FA">
      <w:pPr>
        <w:widowControl/>
        <w:numPr>
          <w:ilvl w:val="0"/>
          <w:numId w:val="7"/>
        </w:numPr>
        <w:overflowPunct w:val="0"/>
        <w:snapToGrid w:val="0"/>
        <w:spacing w:line="320" w:lineRule="exact"/>
        <w:ind w:left="2098" w:hanging="454"/>
        <w:jc w:val="both"/>
        <w:rPr>
          <w:bCs/>
          <w:color w:val="000000" w:themeColor="text1"/>
          <w:szCs w:val="24"/>
        </w:rPr>
      </w:pPr>
      <w:bookmarkStart w:id="2" w:name="_Hlk189559447"/>
      <w:r w:rsidRPr="002671DE">
        <w:rPr>
          <w:bCs/>
          <w:color w:val="000000" w:themeColor="text1"/>
          <w:szCs w:val="24"/>
        </w:rPr>
        <w:lastRenderedPageBreak/>
        <w:t>運用市區公車走遍全市之特性，於本市市區公車車體刊登「</w:t>
      </w:r>
      <w:bookmarkStart w:id="3" w:name="_Hlk213752775"/>
      <w:r w:rsidRPr="002671DE">
        <w:rPr>
          <w:bCs/>
          <w:color w:val="000000" w:themeColor="text1"/>
          <w:szCs w:val="24"/>
        </w:rPr>
        <w:t>遵守號</w:t>
      </w:r>
      <w:proofErr w:type="gramStart"/>
      <w:r w:rsidRPr="002671DE">
        <w:rPr>
          <w:bCs/>
          <w:color w:val="000000" w:themeColor="text1"/>
          <w:szCs w:val="24"/>
        </w:rPr>
        <w:t>誌不</w:t>
      </w:r>
      <w:proofErr w:type="gramEnd"/>
      <w:r w:rsidRPr="002671DE">
        <w:rPr>
          <w:bCs/>
          <w:color w:val="000000" w:themeColor="text1"/>
          <w:szCs w:val="24"/>
        </w:rPr>
        <w:t>闖紅燈</w:t>
      </w:r>
      <w:bookmarkEnd w:id="3"/>
      <w:r w:rsidRPr="002671DE">
        <w:rPr>
          <w:bCs/>
          <w:color w:val="000000" w:themeColor="text1"/>
          <w:szCs w:val="24"/>
        </w:rPr>
        <w:t>」宣導廣告</w:t>
      </w:r>
      <w:bookmarkEnd w:id="2"/>
      <w:r w:rsidRPr="002671DE">
        <w:rPr>
          <w:bCs/>
          <w:color w:val="000000" w:themeColor="text1"/>
          <w:szCs w:val="24"/>
        </w:rPr>
        <w:t>。</w:t>
      </w:r>
    </w:p>
    <w:p w14:paraId="426DA2FE" w14:textId="77777777" w:rsidR="00727F33" w:rsidRPr="002671DE" w:rsidRDefault="00C9231E" w:rsidP="00C926FA">
      <w:pPr>
        <w:widowControl/>
        <w:numPr>
          <w:ilvl w:val="0"/>
          <w:numId w:val="7"/>
        </w:numPr>
        <w:overflowPunct w:val="0"/>
        <w:snapToGrid w:val="0"/>
        <w:spacing w:line="320" w:lineRule="exact"/>
        <w:ind w:left="2098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透過廣播、平面、網路媒體，</w:t>
      </w:r>
      <w:r w:rsidRPr="002671DE">
        <w:rPr>
          <w:rFonts w:cs="標楷體"/>
          <w:bCs/>
          <w:color w:val="000000" w:themeColor="text1"/>
          <w:kern w:val="0"/>
          <w:szCs w:val="28"/>
        </w:rPr>
        <w:t>宣導主題：「無號</w:t>
      </w:r>
      <w:proofErr w:type="gramStart"/>
      <w:r w:rsidRPr="002671DE">
        <w:rPr>
          <w:rFonts w:cs="標楷體"/>
          <w:bCs/>
          <w:color w:val="000000" w:themeColor="text1"/>
          <w:kern w:val="0"/>
          <w:szCs w:val="28"/>
        </w:rPr>
        <w:t>誌</w:t>
      </w:r>
      <w:proofErr w:type="gramEnd"/>
      <w:r w:rsidRPr="002671DE">
        <w:rPr>
          <w:rFonts w:cs="標楷體"/>
          <w:bCs/>
          <w:color w:val="000000" w:themeColor="text1"/>
          <w:kern w:val="0"/>
          <w:szCs w:val="28"/>
        </w:rPr>
        <w:t>化</w:t>
      </w:r>
      <w:proofErr w:type="gramStart"/>
      <w:r w:rsidRPr="002671DE">
        <w:rPr>
          <w:rFonts w:cs="標楷體"/>
          <w:bCs/>
          <w:color w:val="000000" w:themeColor="text1"/>
          <w:kern w:val="0"/>
          <w:szCs w:val="28"/>
        </w:rPr>
        <w:t>路口停讓</w:t>
      </w:r>
      <w:proofErr w:type="gramEnd"/>
      <w:r w:rsidRPr="002671DE">
        <w:rPr>
          <w:rFonts w:cs="標楷體"/>
          <w:bCs/>
          <w:color w:val="000000" w:themeColor="text1"/>
          <w:kern w:val="0"/>
          <w:szCs w:val="28"/>
        </w:rPr>
        <w:t>」，</w:t>
      </w:r>
      <w:r w:rsidRPr="002671DE">
        <w:rPr>
          <w:bCs/>
          <w:color w:val="000000" w:themeColor="text1"/>
          <w:szCs w:val="28"/>
        </w:rPr>
        <w:t>提醒民眾對於交通安全的重視，行經無號</w:t>
      </w:r>
      <w:proofErr w:type="gramStart"/>
      <w:r w:rsidRPr="002671DE">
        <w:rPr>
          <w:bCs/>
          <w:color w:val="000000" w:themeColor="text1"/>
          <w:szCs w:val="28"/>
        </w:rPr>
        <w:t>誌</w:t>
      </w:r>
      <w:proofErr w:type="gramEnd"/>
      <w:r w:rsidRPr="002671DE">
        <w:rPr>
          <w:bCs/>
          <w:color w:val="000000" w:themeColor="text1"/>
          <w:szCs w:val="28"/>
        </w:rPr>
        <w:t>路口時減速慢行，該停、該讓不馬虎，共同維護自身及他人生命財產安全。</w:t>
      </w:r>
    </w:p>
    <w:p w14:paraId="0312C1CB" w14:textId="77777777" w:rsidR="00727F33" w:rsidRPr="002671DE" w:rsidRDefault="00C9231E" w:rsidP="00C926FA">
      <w:pPr>
        <w:widowControl/>
        <w:numPr>
          <w:ilvl w:val="0"/>
          <w:numId w:val="7"/>
        </w:numPr>
        <w:overflowPunct w:val="0"/>
        <w:snapToGrid w:val="0"/>
        <w:spacing w:line="320" w:lineRule="exact"/>
        <w:ind w:left="2098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8"/>
        </w:rPr>
        <w:t>運用網路多元形式宣傳交通安全新制，上半年宣傳主題「高齡駕駛換照新制」，另透過</w:t>
      </w:r>
      <w:r w:rsidRPr="002671DE">
        <w:rPr>
          <w:bCs/>
          <w:color w:val="000000" w:themeColor="text1"/>
          <w:szCs w:val="24"/>
        </w:rPr>
        <w:t>平面媒體宣導主題</w:t>
      </w:r>
      <w:r w:rsidRPr="002671DE">
        <w:rPr>
          <w:rFonts w:ascii="微軟正黑體" w:eastAsia="微軟正黑體" w:hAnsi="微軟正黑體"/>
          <w:bCs/>
          <w:color w:val="000000" w:themeColor="text1"/>
          <w:szCs w:val="24"/>
        </w:rPr>
        <w:t>「</w:t>
      </w:r>
      <w:proofErr w:type="gramStart"/>
      <w:r w:rsidRPr="002671DE">
        <w:rPr>
          <w:bCs/>
          <w:color w:val="000000" w:themeColor="text1"/>
          <w:szCs w:val="24"/>
        </w:rPr>
        <w:t>路口停讓行人</w:t>
      </w:r>
      <w:proofErr w:type="gramEnd"/>
      <w:r w:rsidRPr="002671DE">
        <w:rPr>
          <w:bCs/>
          <w:color w:val="000000" w:themeColor="text1"/>
          <w:szCs w:val="24"/>
        </w:rPr>
        <w:t>、車輛行駛不超速、</w:t>
      </w:r>
      <w:proofErr w:type="gramStart"/>
      <w:r w:rsidRPr="002671DE">
        <w:rPr>
          <w:bCs/>
          <w:color w:val="000000" w:themeColor="text1"/>
          <w:szCs w:val="24"/>
        </w:rPr>
        <w:t>不</w:t>
      </w:r>
      <w:proofErr w:type="gramEnd"/>
      <w:r w:rsidRPr="002671DE">
        <w:rPr>
          <w:bCs/>
          <w:color w:val="000000" w:themeColor="text1"/>
          <w:szCs w:val="24"/>
        </w:rPr>
        <w:t>闖紅燈、不分心</w:t>
      </w:r>
      <w:r w:rsidRPr="002671DE">
        <w:rPr>
          <w:rFonts w:ascii="微軟正黑體" w:eastAsia="微軟正黑體" w:hAnsi="微軟正黑體"/>
          <w:bCs/>
          <w:color w:val="000000" w:themeColor="text1"/>
          <w:szCs w:val="24"/>
        </w:rPr>
        <w:t>」</w:t>
      </w:r>
      <w:r w:rsidRPr="002671DE">
        <w:rPr>
          <w:bCs/>
          <w:color w:val="000000" w:themeColor="text1"/>
          <w:szCs w:val="24"/>
        </w:rPr>
        <w:t>等。</w:t>
      </w:r>
    </w:p>
    <w:p w14:paraId="01A14238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361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2.製</w:t>
      </w:r>
      <w:proofErr w:type="gramStart"/>
      <w:r w:rsidRPr="002671DE">
        <w:rPr>
          <w:bCs/>
          <w:color w:val="000000" w:themeColor="text1"/>
          <w:kern w:val="0"/>
          <w:szCs w:val="28"/>
        </w:rPr>
        <w:t>播短影</w:t>
      </w:r>
      <w:proofErr w:type="gramEnd"/>
      <w:r w:rsidRPr="002671DE">
        <w:rPr>
          <w:bCs/>
          <w:color w:val="000000" w:themeColor="text1"/>
          <w:kern w:val="0"/>
          <w:szCs w:val="28"/>
        </w:rPr>
        <w:t>音</w:t>
      </w:r>
    </w:p>
    <w:p w14:paraId="22761E0A" w14:textId="05F52DA7" w:rsidR="00727F33" w:rsidRPr="002671DE" w:rsidRDefault="00C9231E" w:rsidP="00C926FA">
      <w:pPr>
        <w:widowControl/>
        <w:overflowPunct w:val="0"/>
        <w:snapToGrid w:val="0"/>
        <w:spacing w:line="320" w:lineRule="exact"/>
        <w:ind w:left="164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配合時下社群使用習慣，規劃拍攝</w:t>
      </w:r>
      <w:r w:rsidRPr="002671DE">
        <w:rPr>
          <w:bCs/>
          <w:color w:val="000000" w:themeColor="text1"/>
          <w:szCs w:val="28"/>
        </w:rPr>
        <w:t>「非號</w:t>
      </w:r>
      <w:proofErr w:type="gramStart"/>
      <w:r w:rsidRPr="002671DE">
        <w:rPr>
          <w:bCs/>
          <w:color w:val="000000" w:themeColor="text1"/>
          <w:szCs w:val="28"/>
        </w:rPr>
        <w:t>誌</w:t>
      </w:r>
      <w:proofErr w:type="gramEnd"/>
      <w:r w:rsidRPr="002671DE">
        <w:rPr>
          <w:bCs/>
          <w:color w:val="000000" w:themeColor="text1"/>
          <w:szCs w:val="28"/>
        </w:rPr>
        <w:t>化路口-機車左轉彎」、「騎機車戴</w:t>
      </w:r>
      <w:r w:rsidR="00D06304" w:rsidRPr="002671DE">
        <w:rPr>
          <w:rFonts w:hint="eastAsia"/>
          <w:bCs/>
          <w:color w:val="000000" w:themeColor="text1"/>
          <w:szCs w:val="28"/>
        </w:rPr>
        <w:t>3</w:t>
      </w:r>
      <w:r w:rsidR="00D06304" w:rsidRPr="002671DE">
        <w:rPr>
          <w:bCs/>
          <w:color w:val="000000" w:themeColor="text1"/>
          <w:szCs w:val="28"/>
        </w:rPr>
        <w:t>/</w:t>
      </w:r>
      <w:r w:rsidR="00D06304" w:rsidRPr="002671DE">
        <w:rPr>
          <w:rFonts w:hint="eastAsia"/>
          <w:bCs/>
          <w:color w:val="000000" w:themeColor="text1"/>
          <w:szCs w:val="28"/>
        </w:rPr>
        <w:t>4</w:t>
      </w:r>
      <w:r w:rsidRPr="002671DE">
        <w:rPr>
          <w:bCs/>
          <w:color w:val="000000" w:themeColor="text1"/>
          <w:szCs w:val="28"/>
        </w:rPr>
        <w:t>罩式安全帽 兒童安全帽不可省」等</w:t>
      </w:r>
      <w:proofErr w:type="gramStart"/>
      <w:r w:rsidRPr="002671DE">
        <w:rPr>
          <w:bCs/>
          <w:color w:val="000000" w:themeColor="text1"/>
          <w:szCs w:val="24"/>
        </w:rPr>
        <w:t>2支短影音</w:t>
      </w:r>
      <w:proofErr w:type="gramEnd"/>
      <w:r w:rsidRPr="002671DE">
        <w:rPr>
          <w:bCs/>
          <w:color w:val="000000" w:themeColor="text1"/>
          <w:szCs w:val="24"/>
        </w:rPr>
        <w:t>，透過</w:t>
      </w:r>
      <w:r w:rsidRPr="002671DE">
        <w:rPr>
          <w:bCs/>
          <w:color w:val="000000" w:themeColor="text1"/>
          <w:szCs w:val="28"/>
        </w:rPr>
        <w:t>高雄市政府社群、影音平</w:t>
      </w:r>
      <w:proofErr w:type="gramStart"/>
      <w:r w:rsidRPr="002671DE">
        <w:rPr>
          <w:bCs/>
          <w:color w:val="000000" w:themeColor="text1"/>
          <w:szCs w:val="28"/>
        </w:rPr>
        <w:t>臺</w:t>
      </w:r>
      <w:proofErr w:type="gramEnd"/>
      <w:r w:rsidRPr="002671DE">
        <w:rPr>
          <w:bCs/>
          <w:color w:val="000000" w:themeColor="text1"/>
          <w:szCs w:val="24"/>
        </w:rPr>
        <w:t>分享，市府中庭LED</w:t>
      </w:r>
      <w:proofErr w:type="gramStart"/>
      <w:r w:rsidRPr="002671DE">
        <w:rPr>
          <w:bCs/>
          <w:color w:val="000000" w:themeColor="text1"/>
          <w:szCs w:val="24"/>
        </w:rPr>
        <w:t>電視牆刊播</w:t>
      </w:r>
      <w:proofErr w:type="gramEnd"/>
      <w:r w:rsidRPr="002671DE">
        <w:rPr>
          <w:bCs/>
          <w:color w:val="000000" w:themeColor="text1"/>
          <w:szCs w:val="24"/>
        </w:rPr>
        <w:t>，並搭配新聞稿發布。</w:t>
      </w:r>
    </w:p>
    <w:p w14:paraId="286B18E1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36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3.配合活動設攤宣導</w:t>
      </w:r>
    </w:p>
    <w:p w14:paraId="2FA63FBA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64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配合各局處都市行銷或民間自辦等活動，以有獎徵答、致贈民眾</w:t>
      </w:r>
      <w:r w:rsidRPr="002671DE">
        <w:rPr>
          <w:bCs/>
          <w:color w:val="000000" w:themeColor="text1"/>
          <w:szCs w:val="24"/>
        </w:rPr>
        <w:t>交通安全</w:t>
      </w:r>
      <w:r w:rsidRPr="002671DE">
        <w:rPr>
          <w:bCs/>
          <w:color w:val="000000" w:themeColor="text1"/>
          <w:kern w:val="0"/>
          <w:szCs w:val="28"/>
        </w:rPr>
        <w:t>宣導品等方式，將道安觀念落實於日常生活。</w:t>
      </w:r>
      <w:bookmarkStart w:id="4" w:name="_Hlk92448376"/>
      <w:bookmarkStart w:id="5" w:name="_Hlk92448369"/>
    </w:p>
    <w:p w14:paraId="17E78572" w14:textId="42EFB1E7" w:rsidR="00727F33" w:rsidRPr="002671DE" w:rsidRDefault="00C9231E" w:rsidP="00C926FA">
      <w:pPr>
        <w:widowControl/>
        <w:overflowPunct w:val="0"/>
        <w:snapToGrid w:val="0"/>
        <w:spacing w:line="320" w:lineRule="exact"/>
        <w:ind w:left="164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115年1月-6月配合大型活動</w:t>
      </w:r>
      <w:r w:rsidRPr="002671DE">
        <w:rPr>
          <w:bCs/>
          <w:color w:val="000000" w:themeColor="text1"/>
          <w:szCs w:val="24"/>
        </w:rPr>
        <w:t>進行道安宣導計</w:t>
      </w:r>
      <w:r w:rsidR="00CF2E01">
        <w:rPr>
          <w:bCs/>
          <w:color w:val="000000" w:themeColor="text1"/>
          <w:szCs w:val="24"/>
        </w:rPr>
        <w:t>8</w:t>
      </w:r>
      <w:r w:rsidRPr="002671DE">
        <w:rPr>
          <w:bCs/>
          <w:color w:val="000000" w:themeColor="text1"/>
          <w:szCs w:val="24"/>
        </w:rPr>
        <w:t>場次：</w:t>
      </w:r>
      <w:bookmarkStart w:id="6" w:name="_Hlk189559746"/>
      <w:r w:rsidRPr="002671DE">
        <w:rPr>
          <w:rFonts w:cs="Arial"/>
          <w:bCs/>
          <w:color w:val="000000" w:themeColor="text1"/>
          <w:szCs w:val="28"/>
        </w:rPr>
        <w:t>2026高雄富邦馬拉松、林園洋蔥節、</w:t>
      </w:r>
      <w:r w:rsidRPr="002671DE">
        <w:rPr>
          <w:bCs/>
          <w:color w:val="000000" w:themeColor="text1"/>
          <w:kern w:val="0"/>
          <w:szCs w:val="28"/>
        </w:rPr>
        <w:t>草地野餐音樂會、地球日、籮筐會、鳳</w:t>
      </w:r>
      <w:proofErr w:type="gramStart"/>
      <w:r w:rsidRPr="002671DE">
        <w:rPr>
          <w:bCs/>
          <w:color w:val="000000" w:themeColor="text1"/>
          <w:kern w:val="0"/>
          <w:szCs w:val="28"/>
        </w:rPr>
        <w:t>荔</w:t>
      </w:r>
      <w:proofErr w:type="gramEnd"/>
      <w:r w:rsidRPr="002671DE">
        <w:rPr>
          <w:bCs/>
          <w:color w:val="000000" w:themeColor="text1"/>
          <w:kern w:val="0"/>
          <w:szCs w:val="28"/>
        </w:rPr>
        <w:t>節</w:t>
      </w:r>
      <w:r w:rsidR="00D06304" w:rsidRPr="002671DE">
        <w:rPr>
          <w:bCs/>
          <w:color w:val="000000" w:themeColor="text1"/>
          <w:kern w:val="0"/>
          <w:szCs w:val="28"/>
        </w:rPr>
        <w:t>、</w:t>
      </w:r>
      <w:r w:rsidR="00D06304" w:rsidRPr="002671DE">
        <w:rPr>
          <w:color w:val="000000" w:themeColor="text1"/>
          <w:szCs w:val="28"/>
        </w:rPr>
        <w:t>大高雄區域人文物產特色暨產業活動(</w:t>
      </w:r>
      <w:r w:rsidR="00D06304" w:rsidRPr="002671DE">
        <w:rPr>
          <w:rFonts w:hint="eastAsia"/>
          <w:color w:val="000000" w:themeColor="text1"/>
          <w:szCs w:val="28"/>
        </w:rPr>
        <w:t>岡山</w:t>
      </w:r>
      <w:r w:rsidR="00D06304" w:rsidRPr="002671DE">
        <w:rPr>
          <w:color w:val="000000" w:themeColor="text1"/>
          <w:szCs w:val="28"/>
        </w:rPr>
        <w:t>)</w:t>
      </w:r>
      <w:r w:rsidRPr="002671DE">
        <w:rPr>
          <w:bCs/>
          <w:color w:val="000000" w:themeColor="text1"/>
          <w:kern w:val="0"/>
          <w:szCs w:val="28"/>
        </w:rPr>
        <w:t>等</w:t>
      </w:r>
      <w:r w:rsidRPr="002671DE">
        <w:rPr>
          <w:bCs/>
          <w:color w:val="000000" w:themeColor="text1"/>
          <w:szCs w:val="24"/>
        </w:rPr>
        <w:t>，設立攤位進行道路交通安全宣導有獎徵答，透過與民眾互動，倡導正確用路觀念，提升本市交通安全</w:t>
      </w:r>
      <w:bookmarkEnd w:id="6"/>
      <w:r w:rsidRPr="002671DE">
        <w:rPr>
          <w:bCs/>
          <w:color w:val="000000" w:themeColor="text1"/>
          <w:szCs w:val="24"/>
        </w:rPr>
        <w:t>。</w:t>
      </w:r>
      <w:bookmarkEnd w:id="4"/>
      <w:bookmarkEnd w:id="5"/>
    </w:p>
    <w:p w14:paraId="27F73175" w14:textId="77777777" w:rsidR="00727F33" w:rsidRPr="002671DE" w:rsidRDefault="00C9231E" w:rsidP="00C926FA">
      <w:pPr>
        <w:pStyle w:val="ae"/>
        <w:widowControl/>
        <w:tabs>
          <w:tab w:val="left" w:pos="1316"/>
        </w:tabs>
        <w:overflowPunct w:val="0"/>
        <w:snapToGrid w:val="0"/>
        <w:spacing w:line="320" w:lineRule="exact"/>
        <w:ind w:left="1441" w:hanging="851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（三）城市行銷</w:t>
      </w:r>
    </w:p>
    <w:p w14:paraId="513118D4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559" w:hanging="85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1.製作短片</w:t>
      </w:r>
      <w:proofErr w:type="gramStart"/>
      <w:r w:rsidRPr="002671DE">
        <w:rPr>
          <w:bCs/>
          <w:color w:val="000000" w:themeColor="text1"/>
          <w:kern w:val="0"/>
          <w:szCs w:val="28"/>
        </w:rPr>
        <w:t>及排播多元</w:t>
      </w:r>
      <w:proofErr w:type="gramEnd"/>
      <w:r w:rsidRPr="002671DE">
        <w:rPr>
          <w:bCs/>
          <w:color w:val="000000" w:themeColor="text1"/>
          <w:kern w:val="0"/>
          <w:szCs w:val="28"/>
        </w:rPr>
        <w:t>影音平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行銷宣傳</w:t>
      </w:r>
    </w:p>
    <w:p w14:paraId="63924B80" w14:textId="77777777" w:rsidR="00727F33" w:rsidRPr="002671DE" w:rsidRDefault="00C9231E" w:rsidP="00C926FA">
      <w:pPr>
        <w:widowControl/>
        <w:numPr>
          <w:ilvl w:val="0"/>
          <w:numId w:val="8"/>
        </w:numPr>
        <w:overflowPunct w:val="0"/>
        <w:snapToGrid w:val="0"/>
        <w:spacing w:line="320" w:lineRule="exact"/>
        <w:ind w:left="2212" w:hanging="454"/>
        <w:jc w:val="both"/>
        <w:rPr>
          <w:color w:val="000000" w:themeColor="text1"/>
        </w:rPr>
      </w:pPr>
      <w:bookmarkStart w:id="7" w:name="_Hlk189560774"/>
      <w:r w:rsidRPr="002671DE">
        <w:rPr>
          <w:bCs/>
          <w:color w:val="000000" w:themeColor="text1"/>
          <w:szCs w:val="24"/>
        </w:rPr>
        <w:t>為強化行銷高雄重大軟硬體建設、宣傳年度大型活動，運用全國性電視頻道，上半</w:t>
      </w:r>
      <w:proofErr w:type="gramStart"/>
      <w:r w:rsidRPr="002671DE">
        <w:rPr>
          <w:bCs/>
          <w:color w:val="000000" w:themeColor="text1"/>
          <w:szCs w:val="24"/>
        </w:rPr>
        <w:t>年排播</w:t>
      </w:r>
      <w:proofErr w:type="gramEnd"/>
      <w:r w:rsidRPr="002671DE">
        <w:rPr>
          <w:rFonts w:cs="Arial"/>
          <w:bCs/>
          <w:color w:val="000000" w:themeColor="text1"/>
          <w:szCs w:val="28"/>
        </w:rPr>
        <w:t>「</w:t>
      </w:r>
      <w:r w:rsidRPr="002671DE">
        <w:rPr>
          <w:bCs/>
          <w:color w:val="000000" w:themeColor="text1"/>
          <w:szCs w:val="28"/>
        </w:rPr>
        <w:t>2026高雄智慧城市</w:t>
      </w:r>
      <w:r w:rsidRPr="002671DE">
        <w:rPr>
          <w:rFonts w:cs="Arial"/>
          <w:bCs/>
          <w:color w:val="000000" w:themeColor="text1"/>
          <w:szCs w:val="28"/>
        </w:rPr>
        <w:t>」、「2026高雄兒童節-恐龍</w:t>
      </w:r>
      <w:proofErr w:type="gramStart"/>
      <w:r w:rsidRPr="002671DE">
        <w:rPr>
          <w:rFonts w:cs="Arial"/>
          <w:bCs/>
          <w:color w:val="000000" w:themeColor="text1"/>
          <w:szCs w:val="28"/>
        </w:rPr>
        <w:t>酷</w:t>
      </w:r>
      <w:proofErr w:type="gramEnd"/>
      <w:r w:rsidRPr="002671DE">
        <w:rPr>
          <w:rFonts w:cs="Arial"/>
          <w:bCs/>
          <w:color w:val="000000" w:themeColor="text1"/>
          <w:szCs w:val="28"/>
        </w:rPr>
        <w:t>樂園」</w:t>
      </w:r>
      <w:r w:rsidRPr="002671DE">
        <w:rPr>
          <w:bCs/>
          <w:color w:val="000000" w:themeColor="text1"/>
          <w:szCs w:val="24"/>
        </w:rPr>
        <w:t>主題，廣泛觸及國內大眾，讓高雄活動訊息及城市意象有效傳遞，邀請全國民眾至高雄旅遊消費，活絡在地商圈及觀光產業</w:t>
      </w:r>
      <w:bookmarkEnd w:id="7"/>
      <w:r w:rsidRPr="002671DE">
        <w:rPr>
          <w:bCs/>
          <w:color w:val="000000" w:themeColor="text1"/>
          <w:szCs w:val="24"/>
        </w:rPr>
        <w:t>。</w:t>
      </w:r>
    </w:p>
    <w:p w14:paraId="7E6764C8" w14:textId="76F4602A" w:rsidR="00727F33" w:rsidRPr="002671DE" w:rsidRDefault="00C9231E" w:rsidP="00C926FA">
      <w:pPr>
        <w:widowControl/>
        <w:numPr>
          <w:ilvl w:val="0"/>
          <w:numId w:val="8"/>
        </w:numPr>
        <w:overflowPunct w:val="0"/>
        <w:snapToGrid w:val="0"/>
        <w:spacing w:line="320" w:lineRule="exact"/>
        <w:ind w:left="2212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因應社群媒體趨勢，攝製直式影片</w:t>
      </w:r>
      <w:r w:rsidRPr="002671DE">
        <w:rPr>
          <w:bCs/>
          <w:color w:val="000000" w:themeColor="text1"/>
          <w:szCs w:val="28"/>
        </w:rPr>
        <w:t>，完成「2026高雄冬日遊樂園開幕」、「高雄婦女節活動」、「2026日光海島生活節」、「那</w:t>
      </w:r>
      <w:proofErr w:type="gramStart"/>
      <w:r w:rsidRPr="002671DE">
        <w:rPr>
          <w:bCs/>
          <w:color w:val="000000" w:themeColor="text1"/>
          <w:szCs w:val="28"/>
        </w:rPr>
        <w:t>瑪</w:t>
      </w:r>
      <w:proofErr w:type="gramEnd"/>
      <w:r w:rsidRPr="002671DE">
        <w:rPr>
          <w:bCs/>
          <w:color w:val="000000" w:themeColor="text1"/>
          <w:szCs w:val="28"/>
        </w:rPr>
        <w:t>夏賞</w:t>
      </w:r>
      <w:proofErr w:type="gramStart"/>
      <w:r w:rsidRPr="002671DE">
        <w:rPr>
          <w:bCs/>
          <w:color w:val="000000" w:themeColor="text1"/>
          <w:szCs w:val="28"/>
        </w:rPr>
        <w:t>螢</w:t>
      </w:r>
      <w:proofErr w:type="gramEnd"/>
      <w:r w:rsidRPr="002671DE">
        <w:rPr>
          <w:bCs/>
          <w:color w:val="000000" w:themeColor="text1"/>
          <w:szCs w:val="28"/>
        </w:rPr>
        <w:t>暨水蜜桃季宣傳」、「茂林雙年</w:t>
      </w:r>
      <w:proofErr w:type="gramStart"/>
      <w:r w:rsidRPr="002671DE">
        <w:rPr>
          <w:bCs/>
          <w:color w:val="000000" w:themeColor="text1"/>
          <w:szCs w:val="28"/>
        </w:rPr>
        <w:t>賞蝶季</w:t>
      </w:r>
      <w:proofErr w:type="gramEnd"/>
      <w:r w:rsidRPr="002671DE">
        <w:rPr>
          <w:bCs/>
          <w:color w:val="000000" w:themeColor="text1"/>
          <w:szCs w:val="28"/>
        </w:rPr>
        <w:t>」、「2026高雄兒童節『恐龍</w:t>
      </w:r>
      <w:proofErr w:type="gramStart"/>
      <w:r w:rsidRPr="002671DE">
        <w:rPr>
          <w:bCs/>
          <w:color w:val="000000" w:themeColor="text1"/>
          <w:szCs w:val="28"/>
        </w:rPr>
        <w:t>酷</w:t>
      </w:r>
      <w:proofErr w:type="gramEnd"/>
      <w:r w:rsidRPr="002671DE">
        <w:rPr>
          <w:bCs/>
          <w:color w:val="000000" w:themeColor="text1"/>
          <w:szCs w:val="28"/>
        </w:rPr>
        <w:t>樂園』4月1日快閃宣傳」、「2026高雄兒童節『恐龍</w:t>
      </w:r>
      <w:proofErr w:type="gramStart"/>
      <w:r w:rsidRPr="002671DE">
        <w:rPr>
          <w:bCs/>
          <w:color w:val="000000" w:themeColor="text1"/>
          <w:szCs w:val="28"/>
        </w:rPr>
        <w:t>酷</w:t>
      </w:r>
      <w:proofErr w:type="gramEnd"/>
      <w:r w:rsidRPr="002671DE">
        <w:rPr>
          <w:bCs/>
          <w:color w:val="000000" w:themeColor="text1"/>
          <w:szCs w:val="28"/>
        </w:rPr>
        <w:t>樂園』</w:t>
      </w:r>
      <w:r w:rsidR="002671DE" w:rsidRPr="002671DE">
        <w:rPr>
          <w:bCs/>
          <w:color w:val="000000" w:themeColor="text1"/>
          <w:szCs w:val="28"/>
        </w:rPr>
        <w:t>集</w:t>
      </w:r>
      <w:r w:rsidRPr="002671DE">
        <w:rPr>
          <w:bCs/>
          <w:color w:val="000000" w:themeColor="text1"/>
          <w:szCs w:val="28"/>
        </w:rPr>
        <w:t>錦」、「那</w:t>
      </w:r>
      <w:proofErr w:type="gramStart"/>
      <w:r w:rsidRPr="002671DE">
        <w:rPr>
          <w:bCs/>
          <w:color w:val="000000" w:themeColor="text1"/>
          <w:szCs w:val="28"/>
        </w:rPr>
        <w:t>瑪</w:t>
      </w:r>
      <w:proofErr w:type="gramEnd"/>
      <w:r w:rsidRPr="002671DE">
        <w:rPr>
          <w:bCs/>
          <w:color w:val="000000" w:themeColor="text1"/>
          <w:szCs w:val="28"/>
        </w:rPr>
        <w:t>夏賞</w:t>
      </w:r>
      <w:proofErr w:type="gramStart"/>
      <w:r w:rsidRPr="002671DE">
        <w:rPr>
          <w:bCs/>
          <w:color w:val="000000" w:themeColor="text1"/>
          <w:szCs w:val="28"/>
        </w:rPr>
        <w:t>螢</w:t>
      </w:r>
      <w:proofErr w:type="gramEnd"/>
      <w:r w:rsidRPr="002671DE">
        <w:rPr>
          <w:bCs/>
          <w:color w:val="000000" w:themeColor="text1"/>
          <w:szCs w:val="28"/>
        </w:rPr>
        <w:t>」、「高雄六龜花旗木」</w:t>
      </w:r>
      <w:r w:rsidR="00D06304" w:rsidRPr="002671DE">
        <w:rPr>
          <w:bCs/>
          <w:color w:val="000000" w:themeColor="text1"/>
          <w:szCs w:val="28"/>
        </w:rPr>
        <w:t>、</w:t>
      </w:r>
      <w:r w:rsidR="00D06304" w:rsidRPr="002671DE">
        <w:rPr>
          <w:rFonts w:hint="eastAsia"/>
          <w:color w:val="000000" w:themeColor="text1"/>
        </w:rPr>
        <w:t>「鼓山運動中心」</w:t>
      </w:r>
      <w:r w:rsidRPr="002671DE">
        <w:rPr>
          <w:bCs/>
          <w:color w:val="000000" w:themeColor="text1"/>
          <w:szCs w:val="28"/>
        </w:rPr>
        <w:t>等</w:t>
      </w:r>
      <w:r w:rsidR="00D06304" w:rsidRPr="002671DE">
        <w:rPr>
          <w:bCs/>
          <w:color w:val="000000" w:themeColor="text1"/>
          <w:szCs w:val="28"/>
        </w:rPr>
        <w:t>10</w:t>
      </w:r>
      <w:r w:rsidRPr="002671DE">
        <w:rPr>
          <w:bCs/>
          <w:color w:val="000000" w:themeColor="text1"/>
          <w:szCs w:val="28"/>
        </w:rPr>
        <w:t>支影片，透過高雄市政府社群、影音平</w:t>
      </w:r>
      <w:proofErr w:type="gramStart"/>
      <w:r w:rsidRPr="002671DE">
        <w:rPr>
          <w:bCs/>
          <w:color w:val="000000" w:themeColor="text1"/>
          <w:szCs w:val="28"/>
        </w:rPr>
        <w:t>臺</w:t>
      </w:r>
      <w:proofErr w:type="gramEnd"/>
      <w:r w:rsidRPr="002671DE">
        <w:rPr>
          <w:bCs/>
          <w:color w:val="000000" w:themeColor="text1"/>
          <w:szCs w:val="28"/>
        </w:rPr>
        <w:t>、高雄市公用頻道CH3及市府中庭LED電視牆等管道露出。</w:t>
      </w:r>
    </w:p>
    <w:p w14:paraId="5F925373" w14:textId="77777777" w:rsidR="00727F33" w:rsidRPr="002671DE" w:rsidRDefault="00C9231E" w:rsidP="00C926FA">
      <w:pPr>
        <w:widowControl/>
        <w:numPr>
          <w:ilvl w:val="0"/>
          <w:numId w:val="8"/>
        </w:numPr>
        <w:overflowPunct w:val="0"/>
        <w:snapToGrid w:val="0"/>
        <w:spacing w:line="320" w:lineRule="exact"/>
        <w:ind w:left="2212" w:hanging="454"/>
        <w:jc w:val="both"/>
        <w:rPr>
          <w:bCs/>
          <w:color w:val="000000" w:themeColor="text1"/>
          <w:szCs w:val="24"/>
        </w:rPr>
      </w:pPr>
      <w:r w:rsidRPr="002671DE">
        <w:rPr>
          <w:bCs/>
          <w:color w:val="000000" w:themeColor="text1"/>
          <w:szCs w:val="24"/>
        </w:rPr>
        <w:t>拍攝市政活動之靜態影像紀錄，做為城市行銷素材以及城市發展檔案資料，並視需要提供媒體報導及使用，增進市民瞭解市府施政與建設成果。</w:t>
      </w:r>
    </w:p>
    <w:p w14:paraId="0B985A4B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559" w:hanging="85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2.國際行銷</w:t>
      </w:r>
    </w:p>
    <w:p w14:paraId="6ECC97DB" w14:textId="6753C7C4" w:rsidR="00727F33" w:rsidRPr="002671DE" w:rsidRDefault="00C9231E" w:rsidP="00C926FA">
      <w:pPr>
        <w:widowControl/>
        <w:numPr>
          <w:ilvl w:val="0"/>
          <w:numId w:val="9"/>
        </w:numPr>
        <w:overflowPunct w:val="0"/>
        <w:snapToGrid w:val="0"/>
        <w:spacing w:line="320" w:lineRule="exact"/>
        <w:ind w:left="2212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運用高雄市政府官方推</w:t>
      </w:r>
      <w:proofErr w:type="gramStart"/>
      <w:r w:rsidRPr="002671DE">
        <w:rPr>
          <w:bCs/>
          <w:color w:val="000000" w:themeColor="text1"/>
          <w:szCs w:val="24"/>
        </w:rPr>
        <w:t>特</w:t>
      </w:r>
      <w:proofErr w:type="gramEnd"/>
      <w:r w:rsidRPr="002671DE">
        <w:rPr>
          <w:bCs/>
          <w:color w:val="000000" w:themeColor="text1"/>
          <w:szCs w:val="24"/>
        </w:rPr>
        <w:t>X(Twitter)及Instagram帳號，提供以英、日、韓、東南亞國家語言為主的城市訊</w:t>
      </w:r>
      <w:r w:rsidRPr="002671DE">
        <w:rPr>
          <w:bCs/>
          <w:color w:val="000000" w:themeColor="text1"/>
          <w:szCs w:val="24"/>
        </w:rPr>
        <w:lastRenderedPageBreak/>
        <w:t>息供國際人士瀏覽，議題包含高雄歷史人文、隱藏景點、節慶活動、美食特產、時事議題、親子情侶旅遊等，並</w:t>
      </w:r>
      <w:proofErr w:type="gramStart"/>
      <w:r w:rsidRPr="002671DE">
        <w:rPr>
          <w:bCs/>
          <w:color w:val="000000" w:themeColor="text1"/>
          <w:szCs w:val="24"/>
        </w:rPr>
        <w:t>發布貼文與</w:t>
      </w:r>
      <w:proofErr w:type="gramEnd"/>
      <w:r w:rsidRPr="002671DE">
        <w:rPr>
          <w:bCs/>
          <w:color w:val="000000" w:themeColor="text1"/>
          <w:szCs w:val="24"/>
        </w:rPr>
        <w:t>國際接軌，</w:t>
      </w:r>
      <w:proofErr w:type="gramStart"/>
      <w:r w:rsidRPr="002671DE">
        <w:rPr>
          <w:bCs/>
          <w:color w:val="000000" w:themeColor="text1"/>
          <w:szCs w:val="24"/>
        </w:rPr>
        <w:t>如嘎呼</w:t>
      </w:r>
      <w:proofErr w:type="gramEnd"/>
      <w:r w:rsidRPr="002671DE">
        <w:rPr>
          <w:bCs/>
          <w:color w:val="000000" w:themeColor="text1"/>
          <w:szCs w:val="24"/>
        </w:rPr>
        <w:t>拉斯山中音樂節、日光海島生活節、</w:t>
      </w:r>
      <w:proofErr w:type="gramStart"/>
      <w:r w:rsidRPr="002671DE">
        <w:rPr>
          <w:bCs/>
          <w:color w:val="000000" w:themeColor="text1"/>
          <w:szCs w:val="24"/>
        </w:rPr>
        <w:t>野森動物</w:t>
      </w:r>
      <w:proofErr w:type="gramEnd"/>
      <w:r w:rsidRPr="002671DE">
        <w:rPr>
          <w:bCs/>
          <w:color w:val="000000" w:themeColor="text1"/>
          <w:szCs w:val="24"/>
        </w:rPr>
        <w:t>學校、美濃花海、</w:t>
      </w:r>
      <w:r w:rsidRPr="002671DE">
        <w:rPr>
          <w:bCs/>
          <w:color w:val="000000" w:themeColor="text1"/>
          <w:szCs w:val="28"/>
        </w:rPr>
        <w:t>2026高雄</w:t>
      </w:r>
      <w:r w:rsidRPr="002671DE">
        <w:rPr>
          <w:bCs/>
          <w:color w:val="000000" w:themeColor="text1"/>
          <w:szCs w:val="24"/>
        </w:rPr>
        <w:t>冬日遊樂園、法國生活節、世界博物館日</w:t>
      </w:r>
      <w:r w:rsidR="00D06304" w:rsidRPr="002671DE">
        <w:rPr>
          <w:rFonts w:hint="eastAsia"/>
          <w:bCs/>
          <w:color w:val="000000" w:themeColor="text1"/>
          <w:szCs w:val="24"/>
        </w:rPr>
        <w:t>、端午龍舟賽、高雄</w:t>
      </w:r>
      <w:r w:rsidR="00D06304" w:rsidRPr="002671DE">
        <w:rPr>
          <w:bCs/>
          <w:color w:val="000000" w:themeColor="text1"/>
          <w:szCs w:val="24"/>
        </w:rPr>
        <w:t xml:space="preserve">x </w:t>
      </w:r>
      <w:proofErr w:type="gramStart"/>
      <w:r w:rsidR="00D06304" w:rsidRPr="002671DE">
        <w:rPr>
          <w:bCs/>
          <w:color w:val="000000" w:themeColor="text1"/>
          <w:szCs w:val="24"/>
        </w:rPr>
        <w:t>皮馬郡x土桑市</w:t>
      </w:r>
      <w:proofErr w:type="gramEnd"/>
      <w:r w:rsidR="00D06304" w:rsidRPr="002671DE">
        <w:rPr>
          <w:bCs/>
          <w:color w:val="000000" w:themeColor="text1"/>
          <w:szCs w:val="24"/>
        </w:rPr>
        <w:t>台美日三方合作締結姐妹市</w:t>
      </w:r>
      <w:r w:rsidRPr="002671DE">
        <w:rPr>
          <w:bCs/>
          <w:color w:val="000000" w:themeColor="text1"/>
          <w:szCs w:val="24"/>
        </w:rPr>
        <w:t>。</w:t>
      </w:r>
    </w:p>
    <w:p w14:paraId="39EA97A2" w14:textId="77777777" w:rsidR="00727F33" w:rsidRPr="002671DE" w:rsidRDefault="00C9231E" w:rsidP="00C926FA">
      <w:pPr>
        <w:widowControl/>
        <w:numPr>
          <w:ilvl w:val="0"/>
          <w:numId w:val="9"/>
        </w:numPr>
        <w:overflowPunct w:val="0"/>
        <w:snapToGrid w:val="0"/>
        <w:spacing w:line="320" w:lineRule="exact"/>
        <w:ind w:left="2212" w:hanging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8"/>
        </w:rPr>
        <w:t>於日本、韓國、香港、新加坡、馬來西亞、泰國及越南等國家</w:t>
      </w:r>
      <w:r w:rsidRPr="002671DE">
        <w:rPr>
          <w:bCs/>
          <w:color w:val="000000" w:themeColor="text1"/>
          <w:szCs w:val="24"/>
        </w:rPr>
        <w:t>，透過國際網路社群平</w:t>
      </w:r>
      <w:proofErr w:type="gramStart"/>
      <w:r w:rsidRPr="002671DE">
        <w:rPr>
          <w:bCs/>
          <w:color w:val="000000" w:themeColor="text1"/>
          <w:szCs w:val="24"/>
        </w:rPr>
        <w:t>臺</w:t>
      </w:r>
      <w:proofErr w:type="gramEnd"/>
      <w:r w:rsidRPr="002671DE">
        <w:rPr>
          <w:bCs/>
          <w:color w:val="000000" w:themeColor="text1"/>
          <w:szCs w:val="24"/>
        </w:rPr>
        <w:t>、國際航線機上影音、國外地鐵影音廣告及車站戶外電子看板等，投放「愛</w:t>
      </w:r>
      <w:proofErr w:type="spellStart"/>
      <w:r w:rsidRPr="002671DE">
        <w:rPr>
          <w:bCs/>
          <w:color w:val="000000" w:themeColor="text1"/>
          <w:szCs w:val="24"/>
        </w:rPr>
        <w:t>ài</w:t>
      </w:r>
      <w:proofErr w:type="spellEnd"/>
      <w:r w:rsidRPr="002671DE">
        <w:rPr>
          <w:bCs/>
          <w:color w:val="000000" w:themeColor="text1"/>
          <w:szCs w:val="24"/>
        </w:rPr>
        <w:t xml:space="preserve"> 高雄」</w:t>
      </w:r>
      <w:proofErr w:type="gramStart"/>
      <w:r w:rsidRPr="002671DE">
        <w:rPr>
          <w:bCs/>
          <w:color w:val="000000" w:themeColor="text1"/>
          <w:szCs w:val="24"/>
        </w:rPr>
        <w:t>外語版短片</w:t>
      </w:r>
      <w:proofErr w:type="gramEnd"/>
      <w:r w:rsidRPr="002671DE">
        <w:rPr>
          <w:bCs/>
          <w:color w:val="000000" w:themeColor="text1"/>
          <w:szCs w:val="24"/>
        </w:rPr>
        <w:t>，宣傳高雄多元、友善及安心旅遊的環境。</w:t>
      </w:r>
    </w:p>
    <w:p w14:paraId="77C7EB0E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985" w:hanging="425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3.運用數位平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行銷高雄</w:t>
      </w:r>
    </w:p>
    <w:p w14:paraId="4B9163AF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firstLine="1842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(1)高雄市</w:t>
      </w:r>
      <w:r w:rsidRPr="002671DE">
        <w:rPr>
          <w:bCs/>
          <w:color w:val="000000" w:themeColor="text1"/>
          <w:kern w:val="0"/>
          <w:szCs w:val="28"/>
        </w:rPr>
        <w:t>政府LINE官方帳號（@kaohsiung）</w:t>
      </w:r>
    </w:p>
    <w:p w14:paraId="23AA041F" w14:textId="51DC0503" w:rsidR="00727F33" w:rsidRPr="002671DE" w:rsidRDefault="00C9231E" w:rsidP="00C926FA">
      <w:pPr>
        <w:snapToGrid w:val="0"/>
        <w:spacing w:line="320" w:lineRule="exact"/>
        <w:ind w:left="2268"/>
        <w:rPr>
          <w:color w:val="000000" w:themeColor="text1"/>
        </w:rPr>
      </w:pPr>
      <w:r w:rsidRPr="002671DE">
        <w:rPr>
          <w:color w:val="000000" w:themeColor="text1"/>
          <w:szCs w:val="28"/>
        </w:rPr>
        <w:t>截至115年6月底，好友人數逾18</w:t>
      </w:r>
      <w:r w:rsidR="0072661B" w:rsidRPr="002671DE">
        <w:rPr>
          <w:rFonts w:hint="eastAsia"/>
          <w:color w:val="000000" w:themeColor="text1"/>
          <w:szCs w:val="28"/>
        </w:rPr>
        <w:t>1</w:t>
      </w:r>
      <w:r w:rsidRPr="002671DE">
        <w:rPr>
          <w:color w:val="000000" w:themeColor="text1"/>
          <w:szCs w:val="28"/>
        </w:rPr>
        <w:t>萬人，宣導市政相關資訊，涵蓋市政建設、重大活動、觀光旅遊、節慶活動，以及防詐騙、</w:t>
      </w:r>
      <w:proofErr w:type="gramStart"/>
      <w:r w:rsidRPr="002671DE">
        <w:rPr>
          <w:color w:val="000000" w:themeColor="text1"/>
          <w:szCs w:val="28"/>
        </w:rPr>
        <w:t>停限水</w:t>
      </w:r>
      <w:proofErr w:type="gramEnd"/>
      <w:r w:rsidRPr="002671DE">
        <w:rPr>
          <w:color w:val="000000" w:themeColor="text1"/>
          <w:szCs w:val="28"/>
        </w:rPr>
        <w:t>、天災和其他災害應變措施及</w:t>
      </w:r>
      <w:proofErr w:type="gramStart"/>
      <w:r w:rsidRPr="002671DE">
        <w:rPr>
          <w:color w:val="000000" w:themeColor="text1"/>
          <w:szCs w:val="28"/>
        </w:rPr>
        <w:t>停班課</w:t>
      </w:r>
      <w:proofErr w:type="gramEnd"/>
      <w:r w:rsidRPr="002671DE">
        <w:rPr>
          <w:color w:val="000000" w:themeColor="text1"/>
          <w:szCs w:val="28"/>
        </w:rPr>
        <w:t>通知等</w:t>
      </w:r>
      <w:proofErr w:type="gramStart"/>
      <w:r w:rsidRPr="002671DE">
        <w:rPr>
          <w:color w:val="000000" w:themeColor="text1"/>
          <w:szCs w:val="28"/>
        </w:rPr>
        <w:t>攸</w:t>
      </w:r>
      <w:proofErr w:type="gramEnd"/>
      <w:r w:rsidRPr="002671DE">
        <w:rPr>
          <w:color w:val="000000" w:themeColor="text1"/>
          <w:szCs w:val="28"/>
        </w:rPr>
        <w:t>關民生之重要資訊</w:t>
      </w:r>
      <w:r w:rsidRPr="002671DE">
        <w:rPr>
          <w:rFonts w:cs="華康中黑體(P)"/>
          <w:bCs/>
          <w:color w:val="000000" w:themeColor="text1"/>
          <w:szCs w:val="28"/>
        </w:rPr>
        <w:t>。</w:t>
      </w:r>
    </w:p>
    <w:p w14:paraId="4C6CE10B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2268" w:hanging="426"/>
        <w:jc w:val="both"/>
        <w:rPr>
          <w:color w:val="000000" w:themeColor="text1"/>
        </w:rPr>
      </w:pPr>
      <w:r w:rsidRPr="002671DE">
        <w:rPr>
          <w:bCs/>
          <w:color w:val="000000" w:themeColor="text1"/>
          <w:szCs w:val="24"/>
        </w:rPr>
        <w:t>(2)高雄市</w:t>
      </w:r>
      <w:r w:rsidRPr="002671DE">
        <w:rPr>
          <w:bCs/>
          <w:color w:val="000000" w:themeColor="text1"/>
          <w:kern w:val="0"/>
          <w:szCs w:val="28"/>
        </w:rPr>
        <w:t>政府</w:t>
      </w:r>
      <w:proofErr w:type="gramStart"/>
      <w:r w:rsidRPr="002671DE">
        <w:rPr>
          <w:bCs/>
          <w:color w:val="000000" w:themeColor="text1"/>
          <w:kern w:val="0"/>
          <w:szCs w:val="28"/>
        </w:rPr>
        <w:t>官方臉書</w:t>
      </w:r>
      <w:proofErr w:type="gramEnd"/>
      <w:r w:rsidRPr="002671DE">
        <w:rPr>
          <w:bCs/>
          <w:color w:val="000000" w:themeColor="text1"/>
          <w:kern w:val="0"/>
          <w:szCs w:val="28"/>
        </w:rPr>
        <w:t>（高雄市政府 Kaohsiung City Government）</w:t>
      </w:r>
    </w:p>
    <w:p w14:paraId="08023D4A" w14:textId="12530C98" w:rsidR="00727F33" w:rsidRPr="002671DE" w:rsidRDefault="00C9231E" w:rsidP="00C926FA">
      <w:pPr>
        <w:spacing w:line="320" w:lineRule="exact"/>
        <w:ind w:left="2552" w:hanging="284"/>
        <w:jc w:val="both"/>
        <w:rPr>
          <w:color w:val="000000" w:themeColor="text1"/>
        </w:rPr>
      </w:pPr>
      <w:r w:rsidRPr="002671DE">
        <w:rPr>
          <w:rFonts w:ascii="新細明體" w:eastAsia="新細明體" w:hAnsi="新細明體" w:cs="新細明體"/>
          <w:color w:val="000000" w:themeColor="text1"/>
          <w:szCs w:val="28"/>
        </w:rPr>
        <w:t>①</w:t>
      </w:r>
      <w:r w:rsidRPr="002671DE">
        <w:rPr>
          <w:rFonts w:cs="標楷體"/>
          <w:color w:val="000000" w:themeColor="text1"/>
          <w:szCs w:val="28"/>
        </w:rPr>
        <w:t>截至115年6月底，追蹤者逾5</w:t>
      </w:r>
      <w:r w:rsidR="007552C7" w:rsidRPr="002671DE">
        <w:rPr>
          <w:rFonts w:cs="標楷體" w:hint="eastAsia"/>
          <w:color w:val="000000" w:themeColor="text1"/>
          <w:szCs w:val="28"/>
        </w:rPr>
        <w:t>8</w:t>
      </w:r>
      <w:r w:rsidRPr="002671DE">
        <w:rPr>
          <w:rFonts w:cs="標楷體"/>
          <w:color w:val="000000" w:themeColor="text1"/>
          <w:szCs w:val="28"/>
        </w:rPr>
        <w:t>萬人。以生動活潑的文字、照片、圖卡</w:t>
      </w:r>
      <w:proofErr w:type="gramStart"/>
      <w:r w:rsidRPr="002671DE">
        <w:rPr>
          <w:rFonts w:cs="標楷體"/>
          <w:color w:val="000000" w:themeColor="text1"/>
          <w:szCs w:val="28"/>
        </w:rPr>
        <w:t>及短影音</w:t>
      </w:r>
      <w:proofErr w:type="gramEnd"/>
      <w:r w:rsidRPr="002671DE">
        <w:rPr>
          <w:rFonts w:cs="標楷體"/>
          <w:color w:val="000000" w:themeColor="text1"/>
          <w:szCs w:val="28"/>
        </w:rPr>
        <w:t>，發布本市重大政策與建設成果、自然與人文景觀、節慶與藝文活動等多元城市風貌，以及防詐騙宣導、</w:t>
      </w:r>
      <w:proofErr w:type="gramStart"/>
      <w:r w:rsidRPr="002671DE">
        <w:rPr>
          <w:rFonts w:cs="標楷體"/>
          <w:color w:val="000000" w:themeColor="text1"/>
          <w:szCs w:val="28"/>
        </w:rPr>
        <w:t>停限水</w:t>
      </w:r>
      <w:proofErr w:type="gramEnd"/>
      <w:r w:rsidRPr="002671DE">
        <w:rPr>
          <w:rFonts w:cs="標楷體"/>
          <w:color w:val="000000" w:themeColor="text1"/>
          <w:szCs w:val="28"/>
        </w:rPr>
        <w:t>、天災和其他災害應變措施及</w:t>
      </w:r>
      <w:proofErr w:type="gramStart"/>
      <w:r w:rsidRPr="002671DE">
        <w:rPr>
          <w:rFonts w:cs="標楷體"/>
          <w:color w:val="000000" w:themeColor="text1"/>
          <w:szCs w:val="28"/>
        </w:rPr>
        <w:t>停班課</w:t>
      </w:r>
      <w:proofErr w:type="gramEnd"/>
      <w:r w:rsidRPr="002671DE">
        <w:rPr>
          <w:rFonts w:cs="標楷體"/>
          <w:color w:val="000000" w:themeColor="text1"/>
          <w:szCs w:val="28"/>
        </w:rPr>
        <w:t>通知等民生重要訊息。並適時與粉絲互動，藉由社群串聯擴大觸及層面，發掘潛在目標族群，持續強化新媒體推動市政溝通與公共服務。</w:t>
      </w:r>
    </w:p>
    <w:p w14:paraId="58F5EEA3" w14:textId="77777777" w:rsidR="00727F33" w:rsidRPr="002671DE" w:rsidRDefault="00C9231E" w:rsidP="00C926FA">
      <w:pPr>
        <w:spacing w:line="320" w:lineRule="exact"/>
        <w:ind w:left="2552" w:hanging="284"/>
        <w:jc w:val="both"/>
        <w:rPr>
          <w:color w:val="000000" w:themeColor="text1"/>
          <w:szCs w:val="28"/>
        </w:rPr>
      </w:pPr>
      <w:r w:rsidRPr="002671DE">
        <w:rPr>
          <w:rFonts w:ascii="新細明體" w:eastAsia="新細明體" w:hAnsi="新細明體" w:cs="新細明體"/>
          <w:color w:val="000000" w:themeColor="text1"/>
          <w:szCs w:val="28"/>
        </w:rPr>
        <w:t>②</w:t>
      </w:r>
      <w:r w:rsidRPr="002671DE">
        <w:rPr>
          <w:color w:val="000000" w:themeColor="text1"/>
          <w:szCs w:val="28"/>
        </w:rPr>
        <w:t>透過高雄市政府官方臉書直播本市精彩活動，例如：2026高雄跨年晚會（114年12月31日至115年1月1日）等活動直播，宣傳高雄在地人文特色與觀光活動。</w:t>
      </w:r>
    </w:p>
    <w:p w14:paraId="77678E77" w14:textId="77777777" w:rsidR="00C926FA" w:rsidRPr="002671DE" w:rsidRDefault="00C926FA" w:rsidP="00C926FA">
      <w:pPr>
        <w:spacing w:line="320" w:lineRule="exact"/>
        <w:ind w:left="2552" w:hanging="284"/>
        <w:jc w:val="both"/>
        <w:rPr>
          <w:color w:val="000000" w:themeColor="text1"/>
        </w:rPr>
      </w:pPr>
    </w:p>
    <w:p w14:paraId="6DD0CA3D" w14:textId="77777777" w:rsidR="00727F33" w:rsidRPr="002671DE" w:rsidRDefault="00C9231E" w:rsidP="00C926FA">
      <w:pPr>
        <w:pStyle w:val="a6"/>
        <w:widowControl/>
        <w:overflowPunct w:val="0"/>
        <w:snapToGrid w:val="0"/>
        <w:spacing w:line="32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三、新聞發布及媒體服務</w:t>
      </w:r>
    </w:p>
    <w:p w14:paraId="7DEB7CFE" w14:textId="77777777" w:rsidR="00727F33" w:rsidRPr="002671DE" w:rsidRDefault="00C9231E" w:rsidP="00C926FA">
      <w:pPr>
        <w:widowControl/>
        <w:overflowPunct w:val="0"/>
        <w:snapToGrid w:val="0"/>
        <w:spacing w:line="31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（一）新聞發布</w:t>
      </w:r>
    </w:p>
    <w:p w14:paraId="4E271FC6" w14:textId="651968B3" w:rsidR="00727F33" w:rsidRPr="002671DE" w:rsidRDefault="00C9231E" w:rsidP="00C926FA">
      <w:pPr>
        <w:widowControl/>
        <w:overflowPunct w:val="0"/>
        <w:autoSpaceDE w:val="0"/>
        <w:snapToGrid w:val="0"/>
        <w:spacing w:line="310" w:lineRule="exact"/>
        <w:ind w:left="130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配合本府重要市政行程及重要建設、政策、活動發布市政新聞，並上傳市府全球資訊網供民眾閱覽，</w:t>
      </w:r>
      <w:r w:rsidR="00D06304" w:rsidRPr="002671DE">
        <w:rPr>
          <w:bCs/>
          <w:color w:val="000000" w:themeColor="text1"/>
          <w:kern w:val="0"/>
          <w:szCs w:val="28"/>
        </w:rPr>
        <w:t>115年1月至6月共計發布4</w:t>
      </w:r>
      <w:r w:rsidR="00D06304" w:rsidRPr="002671DE">
        <w:rPr>
          <w:rFonts w:hint="eastAsia"/>
          <w:bCs/>
          <w:color w:val="000000" w:themeColor="text1"/>
          <w:kern w:val="0"/>
          <w:szCs w:val="28"/>
        </w:rPr>
        <w:t>05</w:t>
      </w:r>
      <w:r w:rsidR="00D06304" w:rsidRPr="002671DE">
        <w:rPr>
          <w:bCs/>
          <w:color w:val="000000" w:themeColor="text1"/>
          <w:kern w:val="0"/>
          <w:szCs w:val="28"/>
        </w:rPr>
        <w:t>則</w:t>
      </w:r>
      <w:r w:rsidRPr="002671DE">
        <w:rPr>
          <w:bCs/>
          <w:color w:val="000000" w:themeColor="text1"/>
          <w:kern w:val="0"/>
          <w:szCs w:val="28"/>
        </w:rPr>
        <w:t>。另於議會定期大會</w:t>
      </w:r>
      <w:proofErr w:type="gramStart"/>
      <w:r w:rsidRPr="002671DE">
        <w:rPr>
          <w:bCs/>
          <w:color w:val="000000" w:themeColor="text1"/>
          <w:kern w:val="0"/>
          <w:szCs w:val="28"/>
        </w:rPr>
        <w:t>期間（</w:t>
      </w:r>
      <w:proofErr w:type="gramEnd"/>
      <w:r w:rsidRPr="002671DE">
        <w:rPr>
          <w:bCs/>
          <w:color w:val="000000" w:themeColor="text1"/>
          <w:kern w:val="0"/>
          <w:szCs w:val="28"/>
        </w:rPr>
        <w:t>115年3月30日至6月4日），成立議會採訪小組發布新聞稿共24則，使民眾瞭解議會重大決議與質詢焦點。</w:t>
      </w:r>
    </w:p>
    <w:p w14:paraId="4DFAC060" w14:textId="77777777" w:rsidR="00727F33" w:rsidRPr="002671DE" w:rsidRDefault="00C9231E" w:rsidP="00C926FA">
      <w:pPr>
        <w:widowControl/>
        <w:overflowPunct w:val="0"/>
        <w:snapToGrid w:val="0"/>
        <w:spacing w:line="31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（二）強化媒體公共關係</w:t>
      </w:r>
    </w:p>
    <w:p w14:paraId="27B30DB9" w14:textId="77777777" w:rsidR="00727F33" w:rsidRPr="002671DE" w:rsidRDefault="00C9231E" w:rsidP="00C926FA">
      <w:pPr>
        <w:widowControl/>
        <w:overflowPunct w:val="0"/>
        <w:snapToGrid w:val="0"/>
        <w:spacing w:line="310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1.配合本府各局處大型活動的舉辦，協助發送媒體採訪證，並提供媒體通訊錄、局處主管通訊錄等，以及不定期辦理媒體交流，以利市府與媒體建立雙向聯繫溝通。</w:t>
      </w:r>
    </w:p>
    <w:p w14:paraId="1B224CCC" w14:textId="77777777" w:rsidR="00727F33" w:rsidRPr="002671DE" w:rsidRDefault="00C9231E" w:rsidP="00C926FA">
      <w:pPr>
        <w:widowControl/>
        <w:overflowPunct w:val="0"/>
        <w:snapToGrid w:val="0"/>
        <w:spacing w:line="310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2.協助本府各局處新聞媒體聯繫作業，強化媒體即時新聞露出供民眾了解。</w:t>
      </w:r>
    </w:p>
    <w:p w14:paraId="0DE8F8BE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lastRenderedPageBreak/>
        <w:t>（三）辦理記者會</w:t>
      </w:r>
    </w:p>
    <w:p w14:paraId="3D9B4134" w14:textId="77777777" w:rsidR="00727F33" w:rsidRPr="002671DE" w:rsidRDefault="00C9231E" w:rsidP="001874B6">
      <w:pPr>
        <w:widowControl/>
        <w:overflowPunct w:val="0"/>
        <w:autoSpaceDE w:val="0"/>
        <w:snapToGrid w:val="0"/>
        <w:spacing w:line="324" w:lineRule="exact"/>
        <w:ind w:left="130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115年1月辦理「馬年新春小物與超人力霸王提燈開箱記者會」，</w:t>
      </w:r>
      <w:r w:rsidRPr="002671DE">
        <w:rPr>
          <w:color w:val="000000" w:themeColor="text1"/>
          <w:kern w:val="0"/>
          <w:szCs w:val="28"/>
        </w:rPr>
        <w:t>邀請春聯書法家、設計師，一同開箱展示傳統春聯、</w:t>
      </w:r>
      <w:proofErr w:type="gramStart"/>
      <w:r w:rsidRPr="002671DE">
        <w:rPr>
          <w:color w:val="000000" w:themeColor="text1"/>
          <w:kern w:val="0"/>
          <w:szCs w:val="28"/>
        </w:rPr>
        <w:t>斗</w:t>
      </w:r>
      <w:proofErr w:type="gramEnd"/>
      <w:r w:rsidRPr="002671DE">
        <w:rPr>
          <w:color w:val="000000" w:themeColor="text1"/>
          <w:kern w:val="0"/>
          <w:szCs w:val="28"/>
        </w:rPr>
        <w:t>方春聯、</w:t>
      </w:r>
      <w:proofErr w:type="gramStart"/>
      <w:r w:rsidRPr="002671DE">
        <w:rPr>
          <w:color w:val="000000" w:themeColor="text1"/>
          <w:kern w:val="0"/>
          <w:szCs w:val="28"/>
        </w:rPr>
        <w:t>開運小紅包</w:t>
      </w:r>
      <w:proofErr w:type="gramEnd"/>
      <w:r w:rsidRPr="002671DE">
        <w:rPr>
          <w:color w:val="000000" w:themeColor="text1"/>
          <w:kern w:val="0"/>
          <w:szCs w:val="28"/>
        </w:rPr>
        <w:t>、新春賀卡等新春小物，吉祥物高雄熊也手持「超人力霸王」小提燈活力現身，以活潑朝氣的招牌形象及肢體動作，向市民朋友拜年祝福，生動呈現城市活力與年節喜慶氛圍</w:t>
      </w:r>
      <w:r w:rsidRPr="002671DE">
        <w:rPr>
          <w:bCs/>
          <w:color w:val="000000" w:themeColor="text1"/>
          <w:kern w:val="0"/>
          <w:szCs w:val="28"/>
        </w:rPr>
        <w:t>。</w:t>
      </w:r>
    </w:p>
    <w:p w14:paraId="5CE601E3" w14:textId="77777777" w:rsidR="00C926FA" w:rsidRPr="002671DE" w:rsidRDefault="00C926FA" w:rsidP="001874B6">
      <w:pPr>
        <w:widowControl/>
        <w:overflowPunct w:val="0"/>
        <w:autoSpaceDE w:val="0"/>
        <w:snapToGrid w:val="0"/>
        <w:spacing w:line="324" w:lineRule="exact"/>
        <w:ind w:left="1304"/>
        <w:jc w:val="both"/>
        <w:rPr>
          <w:color w:val="000000" w:themeColor="text1"/>
        </w:rPr>
      </w:pPr>
    </w:p>
    <w:p w14:paraId="082139DE" w14:textId="77777777" w:rsidR="00727F33" w:rsidRPr="002671DE" w:rsidRDefault="00C9231E" w:rsidP="001874B6">
      <w:pPr>
        <w:pStyle w:val="a6"/>
        <w:widowControl/>
        <w:overflowPunct w:val="0"/>
        <w:snapToGrid w:val="0"/>
        <w:spacing w:line="324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四、辦理都市行銷活動</w:t>
      </w:r>
    </w:p>
    <w:p w14:paraId="7DB5A22E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（一）辦理「2026高雄跨年活動」</w:t>
      </w:r>
    </w:p>
    <w:p w14:paraId="3C1BC92E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1.集結17組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韓表演卡司，橫跨多世代與多元風格，主持陣容由陳漢典、金鐘紅</w:t>
      </w:r>
      <w:proofErr w:type="gramStart"/>
      <w:r w:rsidRPr="002671DE">
        <w:rPr>
          <w:bCs/>
          <w:color w:val="000000" w:themeColor="text1"/>
          <w:kern w:val="0"/>
          <w:szCs w:val="28"/>
        </w:rPr>
        <w:t>毯</w:t>
      </w:r>
      <w:proofErr w:type="gramEnd"/>
      <w:r w:rsidRPr="002671DE">
        <w:rPr>
          <w:bCs/>
          <w:color w:val="000000" w:themeColor="text1"/>
          <w:kern w:val="0"/>
          <w:szCs w:val="28"/>
        </w:rPr>
        <w:t>主持木</w:t>
      </w:r>
      <w:proofErr w:type="gramStart"/>
      <w:r w:rsidRPr="002671DE">
        <w:rPr>
          <w:bCs/>
          <w:color w:val="000000" w:themeColor="text1"/>
          <w:kern w:val="0"/>
          <w:szCs w:val="28"/>
        </w:rPr>
        <w:t>木</w:t>
      </w:r>
      <w:proofErr w:type="gramEnd"/>
      <w:r w:rsidRPr="002671DE">
        <w:rPr>
          <w:bCs/>
          <w:color w:val="000000" w:themeColor="text1"/>
          <w:kern w:val="0"/>
          <w:szCs w:val="28"/>
        </w:rPr>
        <w:t xml:space="preserve"> </w:t>
      </w:r>
      <w:proofErr w:type="gramStart"/>
      <w:r w:rsidRPr="002671DE">
        <w:rPr>
          <w:bCs/>
          <w:color w:val="000000" w:themeColor="text1"/>
          <w:kern w:val="0"/>
          <w:szCs w:val="28"/>
        </w:rPr>
        <w:t>林葦妮</w:t>
      </w:r>
      <w:proofErr w:type="gramEnd"/>
      <w:r w:rsidRPr="002671DE">
        <w:rPr>
          <w:bCs/>
          <w:color w:val="000000" w:themeColor="text1"/>
          <w:kern w:val="0"/>
          <w:szCs w:val="28"/>
        </w:rPr>
        <w:t>及阿本共同擔綱，演出卡司包括Lulu黃路梓茵、告五人、八三</w:t>
      </w:r>
      <w:proofErr w:type="gramStart"/>
      <w:r w:rsidRPr="002671DE">
        <w:rPr>
          <w:bCs/>
          <w:color w:val="000000" w:themeColor="text1"/>
          <w:kern w:val="0"/>
          <w:szCs w:val="28"/>
        </w:rPr>
        <w:t>夭</w:t>
      </w:r>
      <w:proofErr w:type="gramEnd"/>
      <w:r w:rsidRPr="002671DE">
        <w:rPr>
          <w:bCs/>
          <w:color w:val="000000" w:themeColor="text1"/>
          <w:kern w:val="0"/>
          <w:szCs w:val="28"/>
        </w:rPr>
        <w:t>、滅火器、芒果醬、韓國「水彈女王」</w:t>
      </w:r>
      <w:proofErr w:type="gramStart"/>
      <w:r w:rsidRPr="002671DE">
        <w:rPr>
          <w:bCs/>
          <w:color w:val="000000" w:themeColor="text1"/>
          <w:kern w:val="0"/>
          <w:szCs w:val="28"/>
        </w:rPr>
        <w:t>權恩妃</w:t>
      </w:r>
      <w:proofErr w:type="gramEnd"/>
      <w:r w:rsidRPr="002671DE">
        <w:rPr>
          <w:bCs/>
          <w:color w:val="000000" w:themeColor="text1"/>
          <w:kern w:val="0"/>
          <w:szCs w:val="28"/>
        </w:rPr>
        <w:t xml:space="preserve"> KWON EUNBI、鳳小岳&amp;壓克力柿子、洪</w:t>
      </w:r>
      <w:proofErr w:type="gramStart"/>
      <w:r w:rsidRPr="002671DE">
        <w:rPr>
          <w:bCs/>
          <w:color w:val="000000" w:themeColor="text1"/>
          <w:kern w:val="0"/>
          <w:szCs w:val="28"/>
        </w:rPr>
        <w:t>暐</w:t>
      </w:r>
      <w:proofErr w:type="gramEnd"/>
      <w:r w:rsidRPr="002671DE">
        <w:rPr>
          <w:bCs/>
          <w:color w:val="000000" w:themeColor="text1"/>
          <w:kern w:val="0"/>
          <w:szCs w:val="28"/>
        </w:rPr>
        <w:t>哲、</w:t>
      </w:r>
      <w:proofErr w:type="gramStart"/>
      <w:r w:rsidRPr="002671DE">
        <w:rPr>
          <w:bCs/>
          <w:color w:val="000000" w:themeColor="text1"/>
          <w:kern w:val="0"/>
          <w:szCs w:val="28"/>
        </w:rPr>
        <w:t>熊仔</w:t>
      </w:r>
      <w:proofErr w:type="gramEnd"/>
      <w:r w:rsidRPr="002671DE">
        <w:rPr>
          <w:bCs/>
          <w:color w:val="000000" w:themeColor="text1"/>
          <w:kern w:val="0"/>
          <w:szCs w:val="28"/>
        </w:rPr>
        <w:t>、陳忻</w:t>
      </w:r>
      <w:proofErr w:type="gramStart"/>
      <w:r w:rsidRPr="002671DE">
        <w:rPr>
          <w:bCs/>
          <w:color w:val="000000" w:themeColor="text1"/>
          <w:kern w:val="0"/>
          <w:szCs w:val="28"/>
        </w:rPr>
        <w:t>玥</w:t>
      </w:r>
      <w:proofErr w:type="gramEnd"/>
      <w:r w:rsidRPr="002671DE">
        <w:rPr>
          <w:bCs/>
          <w:color w:val="000000" w:themeColor="text1"/>
          <w:kern w:val="0"/>
          <w:szCs w:val="28"/>
        </w:rPr>
        <w:t>、邱淑蟬、</w:t>
      </w:r>
      <w:proofErr w:type="spellStart"/>
      <w:r w:rsidRPr="002671DE">
        <w:rPr>
          <w:bCs/>
          <w:color w:val="000000" w:themeColor="text1"/>
          <w:kern w:val="0"/>
          <w:szCs w:val="28"/>
        </w:rPr>
        <w:t>Ponay</w:t>
      </w:r>
      <w:proofErr w:type="spellEnd"/>
      <w:r w:rsidRPr="002671DE">
        <w:rPr>
          <w:bCs/>
          <w:color w:val="000000" w:themeColor="text1"/>
          <w:kern w:val="0"/>
          <w:szCs w:val="28"/>
        </w:rPr>
        <w:t>的原式大樂隊、Angie 安吉、</w:t>
      </w:r>
      <w:proofErr w:type="gramStart"/>
      <w:r w:rsidRPr="002671DE">
        <w:rPr>
          <w:bCs/>
          <w:color w:val="000000" w:themeColor="text1"/>
          <w:kern w:val="0"/>
          <w:szCs w:val="28"/>
        </w:rPr>
        <w:t>台鋼雄鷹</w:t>
      </w:r>
      <w:proofErr w:type="gramEnd"/>
      <w:r w:rsidRPr="002671DE">
        <w:rPr>
          <w:bCs/>
          <w:color w:val="000000" w:themeColor="text1"/>
          <w:kern w:val="0"/>
          <w:szCs w:val="28"/>
        </w:rPr>
        <w:t xml:space="preserve"> WING STARS 啦啦隊，並推出高雄限定獨家組合</w:t>
      </w:r>
      <w:proofErr w:type="spellStart"/>
      <w:r w:rsidRPr="002671DE">
        <w:rPr>
          <w:bCs/>
          <w:color w:val="000000" w:themeColor="text1"/>
          <w:kern w:val="0"/>
          <w:szCs w:val="28"/>
        </w:rPr>
        <w:t>AcQUA</w:t>
      </w:r>
      <w:proofErr w:type="spellEnd"/>
      <w:r w:rsidRPr="002671DE">
        <w:rPr>
          <w:bCs/>
          <w:color w:val="000000" w:themeColor="text1"/>
          <w:kern w:val="0"/>
          <w:szCs w:val="28"/>
        </w:rPr>
        <w:t xml:space="preserve"> 源少年、鼓鼓 呂思緯與晚會主持人陳漢典同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共演，為晚會帶來驚喜亮點。</w:t>
      </w:r>
    </w:p>
    <w:p w14:paraId="1101B6F7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2.跨年倒數後施放</w:t>
      </w:r>
      <w:proofErr w:type="gramStart"/>
      <w:r w:rsidRPr="002671DE">
        <w:rPr>
          <w:bCs/>
          <w:color w:val="000000" w:themeColor="text1"/>
          <w:kern w:val="0"/>
          <w:szCs w:val="28"/>
        </w:rPr>
        <w:t>240秒亞灣跨年</w:t>
      </w:r>
      <w:proofErr w:type="gramEnd"/>
      <w:r w:rsidRPr="002671DE">
        <w:rPr>
          <w:bCs/>
          <w:color w:val="000000" w:themeColor="text1"/>
          <w:kern w:val="0"/>
          <w:szCs w:val="28"/>
        </w:rPr>
        <w:t>花火，首度施放最大10吋的高空花火，搭配2025年曾到高雄開唱的BLACKPINK歌曲〈JUMP〉與TWICE的〈ONE SPARK〉，帶領民眾重現演唱會期間經典感動時刻，陪伴大家一起迎新年！</w:t>
      </w:r>
    </w:p>
    <w:p w14:paraId="09D4DFA0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3.跨年現場超過30萬人次共襄盛舉，電視頻道同步於無線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、有線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全程轉播，平均收視1.05（華視0.79、年代MUCH台0.26），總收視389萬2,000人次。另MOD壹電視綜合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 xml:space="preserve">平均收視為0.1，總收視為24萬7,000人次。 </w:t>
      </w:r>
    </w:p>
    <w:p w14:paraId="4693B1F3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4.「2026高雄跨年」</w:t>
      </w:r>
      <w:proofErr w:type="gramStart"/>
      <w:r w:rsidRPr="002671DE">
        <w:rPr>
          <w:bCs/>
          <w:color w:val="000000" w:themeColor="text1"/>
          <w:kern w:val="0"/>
          <w:szCs w:val="28"/>
        </w:rPr>
        <w:t>線上直播</w:t>
      </w:r>
      <w:proofErr w:type="gramEnd"/>
      <w:r w:rsidRPr="002671DE">
        <w:rPr>
          <w:bCs/>
          <w:color w:val="000000" w:themeColor="text1"/>
          <w:kern w:val="0"/>
          <w:szCs w:val="28"/>
        </w:rPr>
        <w:t>成績亮眼，累計超過502萬次觀看數，網路直播平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有YouTube壹電視Next TV頻道、LINE TODAY、LINE VOOM、Facebook (陳其邁市長、高雄市政府、高雄旅遊網、壹電視Next TV)、中華電信MOD、Hami Video等。</w:t>
      </w:r>
    </w:p>
    <w:p w14:paraId="2B1E934A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708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(二)公私協力辦理「2026</w:t>
      </w:r>
      <w:proofErr w:type="gramStart"/>
      <w:r w:rsidRPr="002671DE">
        <w:rPr>
          <w:bCs/>
          <w:color w:val="000000" w:themeColor="text1"/>
          <w:kern w:val="0"/>
          <w:szCs w:val="28"/>
        </w:rPr>
        <w:t>紫耀義</w:t>
      </w:r>
      <w:proofErr w:type="gramEnd"/>
      <w:r w:rsidRPr="002671DE">
        <w:rPr>
          <w:bCs/>
          <w:color w:val="000000" w:themeColor="text1"/>
          <w:kern w:val="0"/>
          <w:szCs w:val="28"/>
        </w:rPr>
        <w:t xml:space="preserve">大 </w:t>
      </w:r>
      <w:proofErr w:type="gramStart"/>
      <w:r w:rsidRPr="002671DE">
        <w:rPr>
          <w:bCs/>
          <w:color w:val="000000" w:themeColor="text1"/>
          <w:kern w:val="0"/>
          <w:szCs w:val="28"/>
        </w:rPr>
        <w:t>義享奔騰</w:t>
      </w:r>
      <w:proofErr w:type="gramEnd"/>
      <w:r w:rsidRPr="002671DE">
        <w:rPr>
          <w:bCs/>
          <w:color w:val="000000" w:themeColor="text1"/>
          <w:kern w:val="0"/>
          <w:szCs w:val="28"/>
        </w:rPr>
        <w:t>」跨年煙火活動</w:t>
      </w:r>
    </w:p>
    <w:p w14:paraId="4F0559D2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1415" w:hanging="1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114年12月31日至</w:t>
      </w:r>
      <w:proofErr w:type="gramStart"/>
      <w:r w:rsidRPr="002671DE">
        <w:rPr>
          <w:bCs/>
          <w:color w:val="000000" w:themeColor="text1"/>
          <w:kern w:val="0"/>
          <w:szCs w:val="28"/>
        </w:rPr>
        <w:t>115年1月1日假義大</w:t>
      </w:r>
      <w:proofErr w:type="gramEnd"/>
      <w:r w:rsidRPr="002671DE">
        <w:rPr>
          <w:bCs/>
          <w:color w:val="000000" w:themeColor="text1"/>
          <w:kern w:val="0"/>
          <w:szCs w:val="28"/>
        </w:rPr>
        <w:t>世界草坪區施放999秒大型立體藝術煙火，主辦單位依據</w:t>
      </w:r>
      <w:proofErr w:type="gramStart"/>
      <w:r w:rsidRPr="002671DE">
        <w:rPr>
          <w:bCs/>
          <w:color w:val="000000" w:themeColor="text1"/>
          <w:kern w:val="0"/>
          <w:szCs w:val="28"/>
        </w:rPr>
        <w:t>中華電信信令及</w:t>
      </w:r>
      <w:proofErr w:type="gramEnd"/>
      <w:r w:rsidRPr="002671DE">
        <w:rPr>
          <w:bCs/>
          <w:color w:val="000000" w:themeColor="text1"/>
          <w:kern w:val="0"/>
          <w:szCs w:val="28"/>
        </w:rPr>
        <w:t>停車數量等資料統計56,000人次參加。</w:t>
      </w:r>
    </w:p>
    <w:p w14:paraId="6F91E38E" w14:textId="77777777" w:rsidR="00C926FA" w:rsidRPr="002671DE" w:rsidRDefault="00C926FA" w:rsidP="001874B6">
      <w:pPr>
        <w:widowControl/>
        <w:overflowPunct w:val="0"/>
        <w:snapToGrid w:val="0"/>
        <w:spacing w:line="324" w:lineRule="exact"/>
        <w:ind w:left="1415" w:hanging="1"/>
        <w:jc w:val="both"/>
        <w:rPr>
          <w:color w:val="000000" w:themeColor="text1"/>
        </w:rPr>
      </w:pPr>
    </w:p>
    <w:p w14:paraId="1B53A243" w14:textId="77777777" w:rsidR="00727F33" w:rsidRPr="002671DE" w:rsidRDefault="00C9231E" w:rsidP="001874B6">
      <w:pPr>
        <w:pStyle w:val="a6"/>
        <w:widowControl/>
        <w:overflowPunct w:val="0"/>
        <w:snapToGrid w:val="0"/>
        <w:spacing w:line="324" w:lineRule="exact"/>
        <w:jc w:val="both"/>
        <w:rPr>
          <w:color w:val="000000" w:themeColor="text1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五、行銷出版</w:t>
      </w:r>
    </w:p>
    <w:p w14:paraId="72849710" w14:textId="77777777" w:rsidR="00727F33" w:rsidRPr="002671DE" w:rsidRDefault="00C9231E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24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（一）電子期刊企劃發行、印製定期刊物</w:t>
      </w:r>
    </w:p>
    <w:p w14:paraId="63A43FE4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1.電子期刊企劃發行</w:t>
      </w:r>
    </w:p>
    <w:p w14:paraId="2F33EA11" w14:textId="77777777" w:rsidR="00727F33" w:rsidRPr="002671DE" w:rsidRDefault="00C9231E" w:rsidP="001874B6">
      <w:pPr>
        <w:widowControl/>
        <w:overflowPunct w:val="0"/>
        <w:snapToGrid w:val="0"/>
        <w:spacing w:line="324" w:lineRule="exact"/>
        <w:ind w:left="2381" w:hanging="737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(1)</w:t>
      </w:r>
      <w:r w:rsidRPr="002671DE">
        <w:rPr>
          <w:bCs/>
          <w:color w:val="000000" w:themeColor="text1"/>
          <w:kern w:val="0"/>
          <w:szCs w:val="28"/>
        </w:rPr>
        <w:t>發行</w:t>
      </w:r>
      <w:r w:rsidRPr="002671DE">
        <w:rPr>
          <w:color w:val="000000" w:themeColor="text1"/>
          <w:szCs w:val="28"/>
        </w:rPr>
        <w:t>概況</w:t>
      </w:r>
    </w:p>
    <w:p w14:paraId="75A758A7" w14:textId="77777777" w:rsidR="00727F33" w:rsidRPr="002671DE" w:rsidRDefault="00C9231E" w:rsidP="001874B6">
      <w:pPr>
        <w:pStyle w:val="ae"/>
        <w:spacing w:line="324" w:lineRule="exact"/>
        <w:ind w:left="204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電子期刊為月刊，115年1月至6月共發行6期，內容介紹本市風貌、歷史人文、觀光旅遊、在地美食及38區地方特色等，提供民眾多面向認識高雄，加強城市行銷。</w:t>
      </w:r>
    </w:p>
    <w:p w14:paraId="3000EDA3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2381" w:hanging="737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lastRenderedPageBreak/>
        <w:t>(2)</w:t>
      </w:r>
      <w:r w:rsidRPr="002671DE">
        <w:rPr>
          <w:bCs/>
          <w:color w:val="000000" w:themeColor="text1"/>
          <w:kern w:val="0"/>
          <w:szCs w:val="28"/>
        </w:rPr>
        <w:t>發行</w:t>
      </w:r>
      <w:r w:rsidRPr="002671DE">
        <w:rPr>
          <w:color w:val="000000" w:themeColor="text1"/>
          <w:szCs w:val="28"/>
        </w:rPr>
        <w:t>通路</w:t>
      </w:r>
    </w:p>
    <w:p w14:paraId="2EA96081" w14:textId="77777777" w:rsidR="00727F33" w:rsidRPr="002671DE" w:rsidRDefault="00C9231E" w:rsidP="001874B6">
      <w:pPr>
        <w:pStyle w:val="ae"/>
        <w:spacing w:line="330" w:lineRule="exact"/>
        <w:ind w:left="2041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color w:val="000000" w:themeColor="text1"/>
          <w:spacing w:val="-34"/>
          <w:sz w:val="28"/>
          <w:szCs w:val="28"/>
        </w:rPr>
        <w:t>期刊內容於</w:t>
      </w: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電子</w:t>
      </w:r>
      <w:r w:rsidRPr="002671DE">
        <w:rPr>
          <w:rFonts w:ascii="標楷體" w:eastAsia="標楷體" w:hAnsi="標楷體"/>
          <w:color w:val="000000" w:themeColor="text1"/>
          <w:spacing w:val="-34"/>
          <w:sz w:val="28"/>
          <w:szCs w:val="28"/>
        </w:rPr>
        <w:t>期刊網站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proofErr w:type="gramEnd"/>
      <w:r>
        <w:fldChar w:fldCharType="begin"/>
      </w:r>
      <w:r>
        <w:instrText>HYPERLINK "https://takao.kcg.gov.tw/"</w:instrText>
      </w:r>
      <w:r>
        <w:fldChar w:fldCharType="separate"/>
      </w:r>
      <w:r w:rsidRPr="002671DE">
        <w:rPr>
          <w:rStyle w:val="af1"/>
          <w:rFonts w:ascii="標楷體" w:eastAsia="標楷體" w:hAnsi="標楷體"/>
          <w:color w:val="000000" w:themeColor="text1"/>
          <w:sz w:val="28"/>
          <w:szCs w:val="28"/>
        </w:rPr>
        <w:t>https://takao.kcg.gov.tw/</w:t>
      </w:r>
      <w:r>
        <w:fldChar w:fldCharType="end"/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發行後，寄送予電子報訂戶，亦透過「高雄市政府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官方臉書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」、「高雄市政府LINE官方帳號」等網路社群平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臺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行銷推廣，並與聯合新聞網、信傳媒、LINE、微笑台灣及景點家等網路平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臺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合作，於媒體上增加期刊內容之曝光。</w:t>
      </w:r>
    </w:p>
    <w:p w14:paraId="32E809FC" w14:textId="265EFD71" w:rsidR="00727F33" w:rsidRPr="002671DE" w:rsidRDefault="00C9231E" w:rsidP="001874B6">
      <w:pPr>
        <w:widowControl/>
        <w:overflowPunct w:val="0"/>
        <w:snapToGrid w:val="0"/>
        <w:spacing w:line="330" w:lineRule="exact"/>
        <w:ind w:left="2381" w:hanging="737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(3)</w:t>
      </w:r>
      <w:r w:rsidRPr="002671DE">
        <w:rPr>
          <w:color w:val="000000" w:themeColor="text1"/>
          <w:spacing w:val="-20"/>
          <w:szCs w:val="28"/>
        </w:rPr>
        <w:t>115年1月至6月電子期刊網站瀏覽量超過</w:t>
      </w:r>
      <w:r w:rsidR="00380EFF" w:rsidRPr="002671DE">
        <w:rPr>
          <w:rFonts w:hint="eastAsia"/>
          <w:color w:val="000000" w:themeColor="text1"/>
          <w:spacing w:val="-20"/>
          <w:szCs w:val="28"/>
        </w:rPr>
        <w:t>118</w:t>
      </w:r>
      <w:r w:rsidRPr="002671DE">
        <w:rPr>
          <w:color w:val="000000" w:themeColor="text1"/>
          <w:spacing w:val="-20"/>
          <w:szCs w:val="28"/>
        </w:rPr>
        <w:t>萬次。</w:t>
      </w:r>
    </w:p>
    <w:p w14:paraId="0AD3C937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2.印製紙本期刊及發行電子書</w:t>
      </w:r>
    </w:p>
    <w:p w14:paraId="79DAED16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2381" w:hanging="737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(1)發</w:t>
      </w:r>
      <w:r w:rsidRPr="002671DE">
        <w:rPr>
          <w:color w:val="000000" w:themeColor="text1"/>
          <w:spacing w:val="-20"/>
          <w:szCs w:val="28"/>
        </w:rPr>
        <w:t>行期</w:t>
      </w:r>
      <w:r w:rsidRPr="002671DE">
        <w:rPr>
          <w:color w:val="000000" w:themeColor="text1"/>
          <w:szCs w:val="28"/>
        </w:rPr>
        <w:t>數及數量</w:t>
      </w:r>
    </w:p>
    <w:p w14:paraId="5EC66857" w14:textId="77777777" w:rsidR="00727F33" w:rsidRPr="002671DE" w:rsidRDefault="00C9231E" w:rsidP="001874B6">
      <w:pPr>
        <w:pStyle w:val="ae"/>
        <w:spacing w:line="330" w:lineRule="exact"/>
        <w:ind w:left="204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紙本為雙月刊，自每2期《高雄畫刊》電子期刊內容，精選編輯成紙本刊物，每2個月發行1期（1本52頁），115年1月至6月共發行3期，每期1萬8,000本。</w:t>
      </w:r>
    </w:p>
    <w:p w14:paraId="7C9DBB7A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2381" w:hanging="737"/>
        <w:jc w:val="both"/>
        <w:rPr>
          <w:color w:val="000000" w:themeColor="text1"/>
          <w:szCs w:val="28"/>
        </w:rPr>
      </w:pPr>
      <w:r w:rsidRPr="002671DE">
        <w:rPr>
          <w:color w:val="000000" w:themeColor="text1"/>
          <w:szCs w:val="28"/>
        </w:rPr>
        <w:t>(2)行銷通路</w:t>
      </w:r>
    </w:p>
    <w:p w14:paraId="4A2E2A69" w14:textId="77777777" w:rsidR="00727F33" w:rsidRPr="002671DE" w:rsidRDefault="00C9231E" w:rsidP="001874B6">
      <w:pPr>
        <w:pStyle w:val="ae"/>
        <w:spacing w:line="330" w:lineRule="exact"/>
        <w:ind w:left="2041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定期寄贈機關學校、全國圖書館等單位提供閱覽外，並派送到</w:t>
      </w:r>
      <w:r w:rsidRPr="002671DE">
        <w:rPr>
          <w:rFonts w:ascii="標楷體" w:eastAsia="標楷體" w:hAnsi="標楷體"/>
          <w:color w:val="000000" w:themeColor="text1"/>
          <w:spacing w:val="-34"/>
          <w:sz w:val="28"/>
          <w:szCs w:val="28"/>
        </w:rPr>
        <w:t>機場</w:t>
      </w: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、觀光飯店、旅遊中心、觀光景點、各捷運站、咖啡餐飲店家等約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210個索閱點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。紙本期刊另製作電子書上傳至電子期刊網站，提供民眾下載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或線上閱讀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681DD7FB" w14:textId="77777777" w:rsidR="00727F33" w:rsidRPr="002671DE" w:rsidRDefault="00C9231E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3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（二）發行《LOVE KAOHSIUNG愛高雄》英、日文雙月刊</w:t>
      </w:r>
    </w:p>
    <w:p w14:paraId="5BF3B038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</w:t>
      </w:r>
      <w:proofErr w:type="gramStart"/>
      <w:r w:rsidRPr="002671DE">
        <w:rPr>
          <w:bCs/>
          <w:color w:val="000000" w:themeColor="text1"/>
          <w:kern w:val="0"/>
          <w:szCs w:val="28"/>
        </w:rPr>
        <w:t>本刊為雙月刊</w:t>
      </w:r>
      <w:proofErr w:type="gramEnd"/>
      <w:r w:rsidRPr="002671DE">
        <w:rPr>
          <w:bCs/>
          <w:color w:val="000000" w:themeColor="text1"/>
          <w:kern w:val="0"/>
          <w:szCs w:val="28"/>
        </w:rPr>
        <w:t>，115年1月至6月共發行3期，每期9,000本。以英、日文報導本市活動、重大建設、觀光旅遊資訊、藝術文化活動等，藉由本刊介紹能傳達高雄多元而豐富的面貌。</w:t>
      </w:r>
    </w:p>
    <w:p w14:paraId="2EBC2DBC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2.行銷通路</w:t>
      </w:r>
    </w:p>
    <w:p w14:paraId="04335387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3"/>
        <w:jc w:val="both"/>
        <w:rPr>
          <w:color w:val="000000" w:themeColor="text1"/>
        </w:rPr>
      </w:pPr>
      <w:r w:rsidRPr="002671DE">
        <w:rPr>
          <w:bCs/>
          <w:color w:val="000000" w:themeColor="text1"/>
          <w:spacing w:val="-8"/>
          <w:kern w:val="0"/>
          <w:szCs w:val="28"/>
        </w:rPr>
        <w:t>定期派送至桃園及高雄國際機場、高鐵及</w:t>
      </w:r>
      <w:proofErr w:type="gramStart"/>
      <w:r w:rsidRPr="002671DE">
        <w:rPr>
          <w:bCs/>
          <w:color w:val="000000" w:themeColor="text1"/>
          <w:spacing w:val="-8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spacing w:val="-8"/>
          <w:kern w:val="0"/>
          <w:szCs w:val="28"/>
        </w:rPr>
        <w:t>鐵旅客服務中心、</w:t>
      </w:r>
      <w:r w:rsidRPr="002671DE">
        <w:rPr>
          <w:bCs/>
          <w:color w:val="000000" w:themeColor="text1"/>
          <w:kern w:val="0"/>
          <w:szCs w:val="28"/>
        </w:rPr>
        <w:t>高雄捷運站、本市觀光及一般飯店、藝文場所、美國在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協會高雄分處、日本台灣交流協會高雄事務所等駐</w:t>
      </w:r>
      <w:proofErr w:type="gramStart"/>
      <w:r w:rsidRPr="002671DE">
        <w:rPr>
          <w:bCs/>
          <w:color w:val="000000" w:themeColor="text1"/>
          <w:kern w:val="0"/>
          <w:szCs w:val="28"/>
        </w:rPr>
        <w:t>臺</w:t>
      </w:r>
      <w:proofErr w:type="gramEnd"/>
      <w:r w:rsidRPr="002671DE">
        <w:rPr>
          <w:bCs/>
          <w:color w:val="000000" w:themeColor="text1"/>
          <w:kern w:val="0"/>
          <w:szCs w:val="28"/>
        </w:rPr>
        <w:t>外事單位、本市新移民家庭服務中心及設有華語學習的大專院校等約121處，提供民眾免費索</w:t>
      </w:r>
      <w:proofErr w:type="gramStart"/>
      <w:r w:rsidRPr="002671DE">
        <w:rPr>
          <w:bCs/>
          <w:color w:val="000000" w:themeColor="text1"/>
          <w:kern w:val="0"/>
          <w:szCs w:val="28"/>
        </w:rPr>
        <w:t>閱</w:t>
      </w:r>
      <w:proofErr w:type="gramEnd"/>
      <w:r w:rsidRPr="002671DE">
        <w:rPr>
          <w:bCs/>
          <w:color w:val="000000" w:themeColor="text1"/>
          <w:kern w:val="0"/>
          <w:szCs w:val="28"/>
        </w:rPr>
        <w:t>，</w:t>
      </w:r>
      <w:proofErr w:type="gramStart"/>
      <w:r w:rsidRPr="002671DE">
        <w:rPr>
          <w:bCs/>
          <w:color w:val="000000" w:themeColor="text1"/>
          <w:kern w:val="0"/>
          <w:szCs w:val="28"/>
        </w:rPr>
        <w:t>並於出刊</w:t>
      </w:r>
      <w:proofErr w:type="gramEnd"/>
      <w:r w:rsidRPr="002671DE">
        <w:rPr>
          <w:bCs/>
          <w:color w:val="000000" w:themeColor="text1"/>
          <w:kern w:val="0"/>
          <w:szCs w:val="28"/>
        </w:rPr>
        <w:t>後同步刊登電子書於</w:t>
      </w:r>
      <w:r w:rsidRPr="002671DE">
        <w:rPr>
          <w:bCs/>
          <w:color w:val="000000" w:themeColor="text1"/>
          <w:szCs w:val="28"/>
        </w:rPr>
        <w:t>本府新聞局</w:t>
      </w:r>
      <w:r w:rsidRPr="002671DE">
        <w:rPr>
          <w:color w:val="000000" w:themeColor="text1"/>
          <w:szCs w:val="28"/>
        </w:rPr>
        <w:t>電子期刊網站，且與聯合新聞網、聯合電子報等網路平台合作，提供</w:t>
      </w:r>
      <w:proofErr w:type="gramStart"/>
      <w:r w:rsidRPr="002671DE">
        <w:rPr>
          <w:color w:val="000000" w:themeColor="text1"/>
          <w:szCs w:val="28"/>
        </w:rPr>
        <w:t>讀者線上閱讀</w:t>
      </w:r>
      <w:proofErr w:type="gramEnd"/>
      <w:r w:rsidRPr="002671DE">
        <w:rPr>
          <w:color w:val="000000" w:themeColor="text1"/>
          <w:szCs w:val="28"/>
          <w:shd w:val="clear" w:color="auto" w:fill="FFFFFF"/>
        </w:rPr>
        <w:t>。</w:t>
      </w:r>
    </w:p>
    <w:p w14:paraId="4018076F" w14:textId="77777777" w:rsidR="00727F33" w:rsidRPr="002671DE" w:rsidRDefault="00C9231E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3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（三）印製不定期刊物</w:t>
      </w:r>
    </w:p>
    <w:p w14:paraId="74E1F94C" w14:textId="77777777" w:rsidR="00727F33" w:rsidRPr="002671DE" w:rsidRDefault="00C9231E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30" w:lineRule="exact"/>
        <w:ind w:left="1276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為與時俱進呈現本市多元發展及市政建設軌跡，高雄市簡介《浪•潮高雄》多媒體電子書已於115年4月修訂更新。</w:t>
      </w:r>
    </w:p>
    <w:p w14:paraId="3742A907" w14:textId="77777777" w:rsidR="00C926FA" w:rsidRPr="002671DE" w:rsidRDefault="00C926FA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30" w:lineRule="exact"/>
        <w:ind w:left="1276"/>
        <w:jc w:val="both"/>
        <w:rPr>
          <w:bCs/>
          <w:color w:val="000000" w:themeColor="text1"/>
          <w:kern w:val="0"/>
          <w:szCs w:val="28"/>
        </w:rPr>
      </w:pPr>
    </w:p>
    <w:p w14:paraId="1C25DFDC" w14:textId="77777777" w:rsidR="00727F33" w:rsidRPr="002671DE" w:rsidRDefault="00C9231E" w:rsidP="001874B6">
      <w:pPr>
        <w:pStyle w:val="a6"/>
        <w:widowControl/>
        <w:overflowPunct w:val="0"/>
        <w:snapToGrid w:val="0"/>
        <w:spacing w:line="330" w:lineRule="exact"/>
        <w:jc w:val="both"/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六、高雄廣播電臺多平台城市行銷</w:t>
      </w:r>
    </w:p>
    <w:p w14:paraId="7409A926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（一）</w:t>
      </w:r>
      <w:r w:rsidRPr="002671DE">
        <w:rPr>
          <w:color w:val="000000" w:themeColor="text1"/>
          <w:szCs w:val="28"/>
        </w:rPr>
        <w:t>多元節目</w:t>
      </w:r>
      <w:r w:rsidRPr="002671DE">
        <w:rPr>
          <w:bCs/>
          <w:color w:val="000000" w:themeColor="text1"/>
          <w:kern w:val="0"/>
          <w:szCs w:val="28"/>
        </w:rPr>
        <w:t>內容強化市民服務</w:t>
      </w:r>
    </w:p>
    <w:p w14:paraId="31AB19C8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30" w:lineRule="exact"/>
        <w:ind w:left="1645" w:hanging="28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製播的優質節目《長青樹》，以〈</w:t>
      </w:r>
      <w:r w:rsidRPr="002671DE">
        <w:rPr>
          <w:color w:val="000000" w:themeColor="text1"/>
        </w:rPr>
        <w:t>能吃、能笑、更自在──中高齡常見的牙齒疾病與保健</w:t>
      </w:r>
      <w:r w:rsidRPr="002671DE">
        <w:rPr>
          <w:bCs/>
          <w:color w:val="000000" w:themeColor="text1"/>
          <w:kern w:val="0"/>
          <w:szCs w:val="28"/>
        </w:rPr>
        <w:t>〉節目專題，榮獲社團法人中華民國牙醫師公會全國聯合會舉辦的「115年五四牙醫師節－台灣牙醫醫療暨公益報導獎」佳作肯定。</w:t>
      </w:r>
    </w:p>
    <w:p w14:paraId="0C08D49E" w14:textId="5012CEE0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30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與</w:t>
      </w:r>
      <w:proofErr w:type="gramStart"/>
      <w:r w:rsidRPr="002671DE">
        <w:rPr>
          <w:bCs/>
          <w:color w:val="000000" w:themeColor="text1"/>
          <w:kern w:val="0"/>
          <w:szCs w:val="28"/>
        </w:rPr>
        <w:t>本府客委</w:t>
      </w:r>
      <w:proofErr w:type="gramEnd"/>
      <w:r w:rsidRPr="002671DE">
        <w:rPr>
          <w:bCs/>
          <w:color w:val="000000" w:themeColor="text1"/>
          <w:kern w:val="0"/>
          <w:szCs w:val="28"/>
        </w:rPr>
        <w:t>會、社會局、原民會合作製播《我愛高雄》系列節目，強化市政多面向溝通，115年1月至</w:t>
      </w:r>
      <w:proofErr w:type="gramStart"/>
      <w:r w:rsidRPr="002671DE">
        <w:rPr>
          <w:bCs/>
          <w:color w:val="000000" w:themeColor="text1"/>
          <w:kern w:val="0"/>
          <w:szCs w:val="28"/>
        </w:rPr>
        <w:t>6月共製播</w:t>
      </w:r>
      <w:proofErr w:type="gramEnd"/>
      <w:r w:rsidR="00EF1EC6" w:rsidRPr="002671DE">
        <w:rPr>
          <w:bCs/>
          <w:color w:val="000000" w:themeColor="text1"/>
          <w:kern w:val="0"/>
          <w:szCs w:val="28"/>
        </w:rPr>
        <w:t>77</w:t>
      </w:r>
      <w:r w:rsidRPr="002671DE">
        <w:rPr>
          <w:bCs/>
          <w:color w:val="000000" w:themeColor="text1"/>
          <w:kern w:val="0"/>
          <w:szCs w:val="28"/>
        </w:rPr>
        <w:t>集，並不定期透過電臺FB粉絲專頁進行影音直播，提升宣傳效益。</w:t>
      </w:r>
    </w:p>
    <w:p w14:paraId="49D16566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lastRenderedPageBreak/>
        <w:t>與本府衛生局、教育局家庭教育中心、交通局、警察局、消防局、捷運局及藥害救濟基金會等單位合作製播《我愛高雄－城市生活報》、《我愛高雄－城市情報讚》、〈健康上線〉、〈健康方程式〉等單元、Podcast或主題專訪，宣導正確醫藥知識、家庭教育、大眾運輸政策及交通安全、預防詐騙、消防安全等市政措施及生活資訊，提升市民公共安全意識與生活品質。</w:t>
      </w:r>
    </w:p>
    <w:p w14:paraId="012BD625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協助</w:t>
      </w:r>
      <w:proofErr w:type="gramStart"/>
      <w:r w:rsidRPr="002671DE">
        <w:rPr>
          <w:bCs/>
          <w:color w:val="000000" w:themeColor="text1"/>
          <w:kern w:val="0"/>
          <w:szCs w:val="28"/>
        </w:rPr>
        <w:t>本府地政局</w:t>
      </w:r>
      <w:proofErr w:type="gramEnd"/>
      <w:r w:rsidRPr="002671DE">
        <w:rPr>
          <w:bCs/>
          <w:color w:val="000000" w:themeColor="text1"/>
          <w:kern w:val="0"/>
          <w:szCs w:val="28"/>
        </w:rPr>
        <w:t>播出不動產交易安全、實價登錄及買賣房屋找合法經紀等政策宣導帶。</w:t>
      </w:r>
    </w:p>
    <w:p w14:paraId="09C305FD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color w:val="000000" w:themeColor="text1"/>
        </w:rPr>
      </w:pPr>
      <w:r w:rsidRPr="002671DE">
        <w:rPr>
          <w:color w:val="000000" w:themeColor="text1"/>
        </w:rPr>
        <w:t>推廣「2026智慧城市展」，115年2月起至3月20日展覽前與智慧城市推動委員會合作，邀請參展單位於帶狀節目《高雄人第一階段》、週四《城市生活報》節目受訪宣傳，共計15集。</w:t>
      </w:r>
    </w:p>
    <w:p w14:paraId="19C96566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與國立中山大學公共事務管理研究所合作製播節目《公事好好說》，邀請民意代表、政府主管機關、社區、學界、企業界及公民團體代表對話討論公共議題，分享在地創新經驗，擴大市民公共參與，每月固定一次於本府及電臺官方FB粉絲專頁直播。</w:t>
      </w:r>
    </w:p>
    <w:p w14:paraId="5E43B8A8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與國立高雄科技大學合作製播節目《南方科技城》，邀請產業與學界探討高雄產業脈動與科技發展，包括科技新知、產業動態及在地新創企業，透過廣播</w:t>
      </w:r>
      <w:proofErr w:type="gramStart"/>
      <w:r w:rsidRPr="002671DE">
        <w:rPr>
          <w:bCs/>
          <w:color w:val="000000" w:themeColor="text1"/>
          <w:kern w:val="0"/>
          <w:szCs w:val="28"/>
        </w:rPr>
        <w:t>及臉書同步</w:t>
      </w:r>
      <w:proofErr w:type="gramEnd"/>
      <w:r w:rsidRPr="002671DE">
        <w:rPr>
          <w:bCs/>
          <w:color w:val="000000" w:themeColor="text1"/>
          <w:kern w:val="0"/>
          <w:szCs w:val="28"/>
        </w:rPr>
        <w:t>直播，提升市民對城市發展之認同感。</w:t>
      </w:r>
    </w:p>
    <w:p w14:paraId="670FE8DF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為服務多元族群，製播涵蓋兒童、少年、高齡族群、客家族群、原住民族、新移民（印尼語、越南語及柬埔寨語）、</w:t>
      </w:r>
      <w:proofErr w:type="gramStart"/>
      <w:r w:rsidRPr="002671DE">
        <w:rPr>
          <w:bCs/>
          <w:color w:val="000000" w:themeColor="text1"/>
          <w:kern w:val="0"/>
          <w:szCs w:val="28"/>
        </w:rPr>
        <w:t>外籍移工</w:t>
      </w:r>
      <w:proofErr w:type="gramEnd"/>
      <w:r w:rsidRPr="002671DE">
        <w:rPr>
          <w:bCs/>
          <w:color w:val="000000" w:themeColor="text1"/>
          <w:kern w:val="0"/>
          <w:szCs w:val="28"/>
        </w:rPr>
        <w:t>（泰語、印尼語等）、身心障礙者及多元性別議題之節目，落實媒體近用與文化多元。</w:t>
      </w:r>
    </w:p>
    <w:p w14:paraId="6865A174" w14:textId="77777777" w:rsidR="00727F33" w:rsidRPr="002671DE" w:rsidRDefault="00C9231E" w:rsidP="001874B6">
      <w:pPr>
        <w:widowControl/>
        <w:numPr>
          <w:ilvl w:val="3"/>
          <w:numId w:val="10"/>
        </w:numPr>
        <w:overflowPunct w:val="0"/>
        <w:snapToGrid w:val="0"/>
        <w:spacing w:line="314" w:lineRule="exact"/>
        <w:ind w:left="1645" w:hanging="28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持續邀訪公益社團，提供身障團體及社福單位發聲平台，談論公衛教育、精神障礙者服務及培力課程等主題，強化社會關懷網絡。合作社團包括：無礙玩家關懷協會、心路基金會高雄分會、平安社會福利慈善事業基金會、高雄市身心障礙服務協會、高雄市身心障礙團體聯合總會、高雄市自強身</w:t>
      </w:r>
      <w:proofErr w:type="gramStart"/>
      <w:r w:rsidRPr="002671DE">
        <w:rPr>
          <w:bCs/>
          <w:color w:val="000000" w:themeColor="text1"/>
          <w:kern w:val="0"/>
          <w:szCs w:val="28"/>
        </w:rPr>
        <w:t>障</w:t>
      </w:r>
      <w:proofErr w:type="gramEnd"/>
      <w:r w:rsidRPr="002671DE">
        <w:rPr>
          <w:bCs/>
          <w:color w:val="000000" w:themeColor="text1"/>
          <w:kern w:val="0"/>
          <w:szCs w:val="28"/>
        </w:rPr>
        <w:t>關懷協會等。</w:t>
      </w:r>
    </w:p>
    <w:p w14:paraId="1DEFD54E" w14:textId="77777777" w:rsidR="00727F33" w:rsidRPr="002671DE" w:rsidRDefault="00C9231E" w:rsidP="001874B6">
      <w:pPr>
        <w:widowControl/>
        <w:overflowPunct w:val="0"/>
        <w:snapToGrid w:val="0"/>
        <w:spacing w:line="314" w:lineRule="exact"/>
        <w:ind w:left="1672" w:hanging="425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10.提供南臺灣播出時數最多之古典音樂節目，每日提供民眾深度音樂欣賞體驗。</w:t>
      </w:r>
    </w:p>
    <w:p w14:paraId="14D6D5F9" w14:textId="77777777" w:rsidR="00727F33" w:rsidRPr="002671DE" w:rsidRDefault="00C9231E" w:rsidP="001874B6">
      <w:pPr>
        <w:widowControl/>
        <w:overflowPunct w:val="0"/>
        <w:snapToGrid w:val="0"/>
        <w:spacing w:line="314" w:lineRule="exact"/>
        <w:ind w:left="1672" w:hanging="425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11.</w:t>
      </w:r>
      <w:r w:rsidRPr="002671DE">
        <w:rPr>
          <w:bCs/>
          <w:color w:val="000000" w:themeColor="text1"/>
          <w:kern w:val="0"/>
          <w:szCs w:val="28"/>
        </w:rPr>
        <w:t>與醫療院所、法律扶助基金會、高雄市立歷史博物館、國立海洋生物博物館、國立科學工藝博物館、臺灣電力公司、消費者文教基金會、社區發展協會及各大出版社固定合作，提供即時食衣住行育樂等生活資訊。</w:t>
      </w:r>
    </w:p>
    <w:p w14:paraId="10DB739F" w14:textId="77777777" w:rsidR="00727F33" w:rsidRPr="002671DE" w:rsidRDefault="00C9231E" w:rsidP="001874B6">
      <w:pPr>
        <w:widowControl/>
        <w:overflowPunct w:val="0"/>
        <w:snapToGrid w:val="0"/>
        <w:spacing w:line="314" w:lineRule="exact"/>
        <w:ind w:left="1672" w:hanging="425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12.</w:t>
      </w:r>
      <w:r w:rsidRPr="002671DE">
        <w:rPr>
          <w:color w:val="000000" w:themeColor="text1"/>
        </w:rPr>
        <w:t>訪問農會、農友及養殖漁民，介紹並推廣在地農漁產品，協助提升產品曝光度與市場能見度。</w:t>
      </w:r>
    </w:p>
    <w:p w14:paraId="4DEF5D26" w14:textId="77777777" w:rsidR="00727F33" w:rsidRPr="002671DE" w:rsidRDefault="00C9231E" w:rsidP="001874B6">
      <w:pPr>
        <w:widowControl/>
        <w:overflowPunct w:val="0"/>
        <w:snapToGrid w:val="0"/>
        <w:spacing w:line="314" w:lineRule="exact"/>
        <w:ind w:left="1672" w:hanging="425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t>13.</w:t>
      </w:r>
      <w:r w:rsidRPr="002671DE">
        <w:rPr>
          <w:bCs/>
          <w:color w:val="000000" w:themeColor="text1"/>
          <w:kern w:val="0"/>
          <w:szCs w:val="28"/>
        </w:rPr>
        <w:t>加強交通安全宣導，115年1月至6月播出25集交通安全專屬節目《請跟我來》；每日交通尖峰時段3次與交通大隊即時連線報導；並一年兩次辦理交通安全call-in有獎徵答活動，提供聽友互動學習，同時不定期配合交通局於電臺FB進行宣導。</w:t>
      </w:r>
    </w:p>
    <w:p w14:paraId="72D55218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1672" w:hanging="425"/>
        <w:jc w:val="both"/>
        <w:rPr>
          <w:color w:val="000000" w:themeColor="text1"/>
        </w:rPr>
      </w:pPr>
      <w:r w:rsidRPr="002671DE">
        <w:rPr>
          <w:color w:val="000000" w:themeColor="text1"/>
          <w:szCs w:val="28"/>
        </w:rPr>
        <w:lastRenderedPageBreak/>
        <w:t>14.</w:t>
      </w:r>
      <w:r w:rsidRPr="002671DE">
        <w:rPr>
          <w:bCs/>
          <w:color w:val="000000" w:themeColor="text1"/>
          <w:kern w:val="0"/>
          <w:szCs w:val="28"/>
        </w:rPr>
        <w:t>持續宣導多元安全與權益議題，包括：行人安全、</w:t>
      </w:r>
      <w:proofErr w:type="gramStart"/>
      <w:r w:rsidRPr="002671DE">
        <w:rPr>
          <w:bCs/>
          <w:color w:val="000000" w:themeColor="text1"/>
          <w:kern w:val="0"/>
          <w:szCs w:val="28"/>
        </w:rPr>
        <w:t>不酒駕</w:t>
      </w:r>
      <w:proofErr w:type="gramEnd"/>
      <w:r w:rsidRPr="002671DE">
        <w:rPr>
          <w:bCs/>
          <w:color w:val="000000" w:themeColor="text1"/>
          <w:kern w:val="0"/>
          <w:szCs w:val="28"/>
        </w:rPr>
        <w:t>、路口</w:t>
      </w:r>
      <w:proofErr w:type="gramStart"/>
      <w:r w:rsidRPr="002671DE">
        <w:rPr>
          <w:bCs/>
          <w:color w:val="000000" w:themeColor="text1"/>
          <w:kern w:val="0"/>
          <w:szCs w:val="28"/>
        </w:rPr>
        <w:t>慢看停</w:t>
      </w:r>
      <w:proofErr w:type="gramEnd"/>
      <w:r w:rsidRPr="002671DE">
        <w:rPr>
          <w:bCs/>
          <w:color w:val="000000" w:themeColor="text1"/>
          <w:kern w:val="0"/>
          <w:szCs w:val="28"/>
        </w:rPr>
        <w:t>、重大節日交通資訊、雨天交通安全、夏日戲水安全、登革熱、非洲豬瘟、漢他病毒、腸病毒及流感等疫病防治、節約能源、</w:t>
      </w:r>
      <w:proofErr w:type="gramStart"/>
      <w:r w:rsidRPr="002671DE">
        <w:rPr>
          <w:bCs/>
          <w:color w:val="000000" w:themeColor="text1"/>
          <w:kern w:val="0"/>
          <w:szCs w:val="28"/>
        </w:rPr>
        <w:t>淨零生活</w:t>
      </w:r>
      <w:proofErr w:type="gramEnd"/>
      <w:r w:rsidRPr="002671DE">
        <w:rPr>
          <w:bCs/>
          <w:color w:val="000000" w:themeColor="text1"/>
          <w:kern w:val="0"/>
          <w:szCs w:val="28"/>
        </w:rPr>
        <w:t>、愛心募款、親職教育、多元平權、鼓勵生育、反</w:t>
      </w:r>
      <w:proofErr w:type="gramStart"/>
      <w:r w:rsidRPr="002671DE">
        <w:rPr>
          <w:bCs/>
          <w:color w:val="000000" w:themeColor="text1"/>
          <w:kern w:val="0"/>
          <w:szCs w:val="28"/>
        </w:rPr>
        <w:t>霸凌、</w:t>
      </w:r>
      <w:proofErr w:type="gramEnd"/>
      <w:r w:rsidRPr="002671DE">
        <w:rPr>
          <w:bCs/>
          <w:color w:val="000000" w:themeColor="text1"/>
          <w:kern w:val="0"/>
          <w:szCs w:val="28"/>
        </w:rPr>
        <w:t>家庭教育、樂</w:t>
      </w:r>
      <w:proofErr w:type="gramStart"/>
      <w:r w:rsidRPr="002671DE">
        <w:rPr>
          <w:bCs/>
          <w:color w:val="000000" w:themeColor="text1"/>
          <w:kern w:val="0"/>
          <w:szCs w:val="28"/>
        </w:rPr>
        <w:t>學忘齡</w:t>
      </w:r>
      <w:proofErr w:type="gramEnd"/>
      <w:r w:rsidRPr="002671DE">
        <w:rPr>
          <w:bCs/>
          <w:color w:val="000000" w:themeColor="text1"/>
          <w:kern w:val="0"/>
          <w:szCs w:val="28"/>
        </w:rPr>
        <w:t>、</w:t>
      </w:r>
      <w:proofErr w:type="gramStart"/>
      <w:r w:rsidRPr="002671DE">
        <w:rPr>
          <w:bCs/>
          <w:color w:val="000000" w:themeColor="text1"/>
          <w:kern w:val="0"/>
          <w:szCs w:val="28"/>
        </w:rPr>
        <w:t>求職防騙</w:t>
      </w:r>
      <w:proofErr w:type="gramEnd"/>
      <w:r w:rsidRPr="002671DE">
        <w:rPr>
          <w:bCs/>
          <w:color w:val="000000" w:themeColor="text1"/>
          <w:kern w:val="0"/>
          <w:szCs w:val="28"/>
        </w:rPr>
        <w:t>、勞工保險與勞動權益、就業歧視防制、防詐騙、防治數位性暴力、防AI</w:t>
      </w:r>
      <w:proofErr w:type="gramStart"/>
      <w:r w:rsidRPr="002671DE">
        <w:rPr>
          <w:bCs/>
          <w:color w:val="000000" w:themeColor="text1"/>
          <w:kern w:val="0"/>
          <w:szCs w:val="28"/>
        </w:rPr>
        <w:t>深偽詐騙</w:t>
      </w:r>
      <w:proofErr w:type="gramEnd"/>
      <w:r w:rsidRPr="002671DE">
        <w:rPr>
          <w:bCs/>
          <w:color w:val="000000" w:themeColor="text1"/>
          <w:kern w:val="0"/>
          <w:szCs w:val="28"/>
        </w:rPr>
        <w:t>等多元公共安全與權益議題，落實公共資訊服務。</w:t>
      </w:r>
    </w:p>
    <w:p w14:paraId="7CBB5402" w14:textId="77777777" w:rsidR="00727F33" w:rsidRPr="002671DE" w:rsidRDefault="00C9231E" w:rsidP="00C926FA">
      <w:pPr>
        <w:widowControl/>
        <w:overflowPunct w:val="0"/>
        <w:snapToGrid w:val="0"/>
        <w:spacing w:line="320" w:lineRule="exact"/>
        <w:ind w:left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（二）提供</w:t>
      </w:r>
      <w:r w:rsidRPr="002671DE">
        <w:rPr>
          <w:color w:val="000000" w:themeColor="text1"/>
          <w:szCs w:val="28"/>
        </w:rPr>
        <w:t>豐富</w:t>
      </w:r>
      <w:r w:rsidRPr="002671DE">
        <w:rPr>
          <w:bCs/>
          <w:color w:val="000000" w:themeColor="text1"/>
          <w:kern w:val="0"/>
          <w:szCs w:val="28"/>
        </w:rPr>
        <w:t>雙語學習環境</w:t>
      </w:r>
    </w:p>
    <w:p w14:paraId="3992C325" w14:textId="77777777" w:rsidR="00727F33" w:rsidRPr="002671DE" w:rsidRDefault="00C9231E" w:rsidP="00C926FA">
      <w:pPr>
        <w:widowControl/>
        <w:numPr>
          <w:ilvl w:val="3"/>
          <w:numId w:val="11"/>
        </w:numPr>
        <w:overflowPunct w:val="0"/>
        <w:snapToGrid w:val="0"/>
        <w:spacing w:line="320" w:lineRule="exact"/>
        <w:ind w:left="1701" w:hanging="338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高雄廣播電臺與本市多所大學院校、產業及專業人士合作，共同</w:t>
      </w:r>
      <w:proofErr w:type="gramStart"/>
      <w:r w:rsidRPr="002671DE">
        <w:rPr>
          <w:bCs/>
          <w:color w:val="000000" w:themeColor="text1"/>
          <w:kern w:val="0"/>
          <w:szCs w:val="28"/>
        </w:rPr>
        <w:t>製播雙語</w:t>
      </w:r>
      <w:proofErr w:type="gramEnd"/>
      <w:r w:rsidRPr="002671DE">
        <w:rPr>
          <w:bCs/>
          <w:color w:val="000000" w:themeColor="text1"/>
          <w:kern w:val="0"/>
          <w:szCs w:val="28"/>
        </w:rPr>
        <w:t>節目及單元。合作單位包括：英國國家廣播公司（BBC）、高雄師範大學英語學系、國立高雄科技大學應用英語系、常春藤英語雜誌社、空中英語教室雜誌社、</w:t>
      </w:r>
      <w:proofErr w:type="spellStart"/>
      <w:r w:rsidRPr="002671DE">
        <w:rPr>
          <w:bCs/>
          <w:color w:val="000000" w:themeColor="text1"/>
          <w:kern w:val="0"/>
          <w:szCs w:val="28"/>
        </w:rPr>
        <w:t>LiveABC</w:t>
      </w:r>
      <w:proofErr w:type="spellEnd"/>
      <w:r w:rsidRPr="002671DE">
        <w:rPr>
          <w:bCs/>
          <w:color w:val="000000" w:themeColor="text1"/>
          <w:kern w:val="0"/>
          <w:szCs w:val="28"/>
        </w:rPr>
        <w:t>等。主要節目及單元如下：</w:t>
      </w:r>
    </w:p>
    <w:p w14:paraId="4E552401" w14:textId="77777777" w:rsidR="00727F33" w:rsidRPr="002671DE" w:rsidRDefault="00C9231E" w:rsidP="00C926FA">
      <w:pPr>
        <w:widowControl/>
        <w:numPr>
          <w:ilvl w:val="2"/>
          <w:numId w:val="5"/>
        </w:numPr>
        <w:overflowPunct w:val="0"/>
        <w:snapToGrid w:val="0"/>
        <w:spacing w:line="320" w:lineRule="exact"/>
        <w:ind w:left="2127" w:hanging="426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週一至週五《BBC Newsroom》新聞節目（同步聯播 BBC），提供英語母語人士新聞服務。</w:t>
      </w:r>
    </w:p>
    <w:p w14:paraId="335311BB" w14:textId="77777777" w:rsidR="00727F33" w:rsidRPr="002671DE" w:rsidRDefault="00C9231E" w:rsidP="00C926FA">
      <w:pPr>
        <w:widowControl/>
        <w:numPr>
          <w:ilvl w:val="2"/>
          <w:numId w:val="5"/>
        </w:numPr>
        <w:overflowPunct w:val="0"/>
        <w:snapToGrid w:val="0"/>
        <w:spacing w:line="320" w:lineRule="exact"/>
        <w:ind w:left="2127" w:hanging="426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週一至週五雙語單元《交通安全Follow me》、《打狗英語通》。</w:t>
      </w:r>
    </w:p>
    <w:p w14:paraId="14DC04D5" w14:textId="77777777" w:rsidR="00727F33" w:rsidRPr="002671DE" w:rsidRDefault="00C9231E" w:rsidP="00C926FA">
      <w:pPr>
        <w:widowControl/>
        <w:numPr>
          <w:ilvl w:val="2"/>
          <w:numId w:val="5"/>
        </w:numPr>
        <w:overflowPunct w:val="0"/>
        <w:snapToGrid w:val="0"/>
        <w:spacing w:line="320" w:lineRule="exact"/>
        <w:ind w:left="2127" w:hanging="426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週一至週五《空中英語教室》、《</w:t>
      </w:r>
      <w:proofErr w:type="spellStart"/>
      <w:r w:rsidRPr="002671DE">
        <w:rPr>
          <w:bCs/>
          <w:color w:val="000000" w:themeColor="text1"/>
          <w:kern w:val="0"/>
          <w:szCs w:val="28"/>
        </w:rPr>
        <w:t>LiveABC</w:t>
      </w:r>
      <w:proofErr w:type="spellEnd"/>
      <w:r w:rsidRPr="002671DE">
        <w:rPr>
          <w:bCs/>
          <w:color w:val="000000" w:themeColor="text1"/>
          <w:kern w:val="0"/>
          <w:szCs w:val="28"/>
        </w:rPr>
        <w:t>（初級、中級、中高級）》、《大家說英語》、《Advanced彭蒙惠英語》、《這句英語怎麼說》。</w:t>
      </w:r>
    </w:p>
    <w:p w14:paraId="57B2274F" w14:textId="77777777" w:rsidR="00727F33" w:rsidRPr="002671DE" w:rsidRDefault="00C9231E" w:rsidP="00C926FA">
      <w:pPr>
        <w:widowControl/>
        <w:numPr>
          <w:ilvl w:val="2"/>
          <w:numId w:val="5"/>
        </w:numPr>
        <w:overflowPunct w:val="0"/>
        <w:snapToGrid w:val="0"/>
        <w:spacing w:line="320" w:lineRule="exact"/>
        <w:ind w:left="2127" w:hanging="426"/>
        <w:jc w:val="both"/>
        <w:rPr>
          <w:bCs/>
          <w:color w:val="000000" w:themeColor="text1"/>
          <w:kern w:val="0"/>
          <w:szCs w:val="28"/>
        </w:rPr>
      </w:pPr>
      <w:proofErr w:type="gramStart"/>
      <w:r w:rsidRPr="002671DE">
        <w:rPr>
          <w:bCs/>
          <w:color w:val="000000" w:themeColor="text1"/>
          <w:kern w:val="0"/>
          <w:szCs w:val="28"/>
        </w:rPr>
        <w:t>週</w:t>
      </w:r>
      <w:proofErr w:type="gramEnd"/>
      <w:r w:rsidRPr="002671DE">
        <w:rPr>
          <w:bCs/>
          <w:color w:val="000000" w:themeColor="text1"/>
          <w:kern w:val="0"/>
          <w:szCs w:val="28"/>
        </w:rPr>
        <w:t>六雙語節目《英語醬玩》、《雪人的早午餐》。</w:t>
      </w:r>
    </w:p>
    <w:p w14:paraId="689AE9EC" w14:textId="77777777" w:rsidR="00727F33" w:rsidRPr="002671DE" w:rsidRDefault="00C9231E" w:rsidP="00C926FA">
      <w:pPr>
        <w:widowControl/>
        <w:numPr>
          <w:ilvl w:val="2"/>
          <w:numId w:val="5"/>
        </w:numPr>
        <w:overflowPunct w:val="0"/>
        <w:snapToGrid w:val="0"/>
        <w:spacing w:line="320" w:lineRule="exact"/>
        <w:ind w:left="2127" w:hanging="426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週六英語節目《The History Hour》、《Discovery》、《Top of the Pops》。</w:t>
      </w:r>
    </w:p>
    <w:p w14:paraId="1A0CF5FA" w14:textId="42651431" w:rsidR="00727F33" w:rsidRPr="002671DE" w:rsidRDefault="00C9231E" w:rsidP="00C926FA">
      <w:pPr>
        <w:widowControl/>
        <w:numPr>
          <w:ilvl w:val="2"/>
          <w:numId w:val="5"/>
        </w:numPr>
        <w:overflowPunct w:val="0"/>
        <w:snapToGrid w:val="0"/>
        <w:spacing w:line="320" w:lineRule="exact"/>
        <w:ind w:left="2127" w:hanging="426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製播《雄愛攻英文》節目，以「英語及台語」播報生活資訊，主題涵蓋生活、職場、社會及健康等議題，包括：本府市政訊息、交通安全、職場安全、社會福利及英語歌曲歌詞學習等相關議題。115年1月至6月間，英文單元共播出7</w:t>
      </w:r>
      <w:r w:rsidR="00EF1EC6" w:rsidRPr="002671DE">
        <w:rPr>
          <w:bCs/>
          <w:color w:val="000000" w:themeColor="text1"/>
          <w:kern w:val="0"/>
          <w:szCs w:val="28"/>
        </w:rPr>
        <w:t>8</w:t>
      </w:r>
      <w:r w:rsidRPr="002671DE">
        <w:rPr>
          <w:bCs/>
          <w:color w:val="000000" w:themeColor="text1"/>
          <w:kern w:val="0"/>
          <w:szCs w:val="28"/>
        </w:rPr>
        <w:t>次，讓聽眾以輕鬆方式學習英文。</w:t>
      </w:r>
    </w:p>
    <w:p w14:paraId="7E45393B" w14:textId="77777777" w:rsidR="00727F33" w:rsidRPr="002671DE" w:rsidRDefault="00C9231E" w:rsidP="00C926FA">
      <w:pPr>
        <w:widowControl/>
        <w:numPr>
          <w:ilvl w:val="3"/>
          <w:numId w:val="11"/>
        </w:numPr>
        <w:overflowPunct w:val="0"/>
        <w:snapToGrid w:val="0"/>
        <w:spacing w:line="320" w:lineRule="exact"/>
        <w:ind w:left="1701" w:hanging="338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定期將雙語單元上傳至官方網站及YouTube平台，並</w:t>
      </w:r>
      <w:proofErr w:type="gramStart"/>
      <w:r w:rsidRPr="002671DE">
        <w:rPr>
          <w:bCs/>
          <w:color w:val="000000" w:themeColor="text1"/>
          <w:kern w:val="0"/>
          <w:szCs w:val="28"/>
        </w:rPr>
        <w:t>於官網提供</w:t>
      </w:r>
      <w:proofErr w:type="gramEnd"/>
      <w:r w:rsidRPr="002671DE">
        <w:rPr>
          <w:bCs/>
          <w:color w:val="000000" w:themeColor="text1"/>
          <w:kern w:val="0"/>
          <w:szCs w:val="28"/>
        </w:rPr>
        <w:t>當日播出單元重點，方便聽眾重溫收聽，持續學習英文。</w:t>
      </w:r>
    </w:p>
    <w:p w14:paraId="40B17C3A" w14:textId="77777777" w:rsidR="00727F33" w:rsidRPr="002671DE" w:rsidRDefault="00C9231E" w:rsidP="00C926FA">
      <w:pPr>
        <w:widowControl/>
        <w:tabs>
          <w:tab w:val="left" w:pos="1560"/>
          <w:tab w:val="left" w:pos="1701"/>
        </w:tabs>
        <w:overflowPunct w:val="0"/>
        <w:snapToGrid w:val="0"/>
        <w:spacing w:line="31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（三）即時災害資訊強化防災應變</w:t>
      </w:r>
    </w:p>
    <w:p w14:paraId="73F79735" w14:textId="77777777" w:rsidR="00727F33" w:rsidRPr="002671DE" w:rsidRDefault="00C9231E" w:rsidP="00C926FA">
      <w:pPr>
        <w:widowControl/>
        <w:tabs>
          <w:tab w:val="left" w:pos="1560"/>
          <w:tab w:val="left" w:pos="1701"/>
        </w:tabs>
        <w:overflowPunct w:val="0"/>
        <w:snapToGrid w:val="0"/>
        <w:spacing w:line="310" w:lineRule="exact"/>
        <w:ind w:left="1294"/>
        <w:jc w:val="both"/>
        <w:rPr>
          <w:color w:val="000000" w:themeColor="text1"/>
        </w:rPr>
      </w:pPr>
      <w:r w:rsidRPr="002671DE">
        <w:rPr>
          <w:color w:val="000000" w:themeColor="text1"/>
        </w:rPr>
        <w:t>因應地震、颱風、豪雨、淹水、土石流、火災、空氣污染、極端高溫、</w:t>
      </w:r>
      <w:proofErr w:type="gramStart"/>
      <w:r w:rsidRPr="002671DE">
        <w:rPr>
          <w:color w:val="000000" w:themeColor="text1"/>
        </w:rPr>
        <w:t>寒害</w:t>
      </w:r>
      <w:proofErr w:type="gramEnd"/>
      <w:r w:rsidRPr="002671DE">
        <w:rPr>
          <w:color w:val="000000" w:themeColor="text1"/>
        </w:rPr>
        <w:t>、旱災及其他重大災害變化，於各現場節目即時</w:t>
      </w:r>
      <w:proofErr w:type="gramStart"/>
      <w:r w:rsidRPr="002671DE">
        <w:rPr>
          <w:color w:val="000000" w:themeColor="text1"/>
        </w:rPr>
        <w:t>口播及密集插播</w:t>
      </w:r>
      <w:proofErr w:type="gramEnd"/>
      <w:r w:rsidRPr="002671DE">
        <w:rPr>
          <w:color w:val="000000" w:themeColor="text1"/>
        </w:rPr>
        <w:t>災情資訊、防災宣導及相關公共服務訊息，涵蓋防汛、防颱、防震、防火、</w:t>
      </w:r>
      <w:proofErr w:type="gramStart"/>
      <w:r w:rsidRPr="002671DE">
        <w:rPr>
          <w:color w:val="000000" w:themeColor="text1"/>
        </w:rPr>
        <w:t>防空污、</w:t>
      </w:r>
      <w:proofErr w:type="gramEnd"/>
      <w:r w:rsidRPr="002671DE">
        <w:rPr>
          <w:color w:val="000000" w:themeColor="text1"/>
        </w:rPr>
        <w:t>節約用水、停水停電、交通管制、避難疏散及緊急救援等事項，確保市民掌握最新即時資訊，提升災害應變能力與生活安全保障，發揮媒體公共服務與防災傳播功能。</w:t>
      </w:r>
    </w:p>
    <w:p w14:paraId="7C70B9CC" w14:textId="77777777" w:rsidR="00727F33" w:rsidRPr="002671DE" w:rsidRDefault="00C9231E" w:rsidP="00C926FA">
      <w:pPr>
        <w:widowControl/>
        <w:tabs>
          <w:tab w:val="left" w:pos="1560"/>
          <w:tab w:val="left" w:pos="1701"/>
        </w:tabs>
        <w:overflowPunct w:val="0"/>
        <w:snapToGrid w:val="0"/>
        <w:spacing w:line="31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（四）多元媒體宣導提升法律與財經素養</w:t>
      </w:r>
    </w:p>
    <w:p w14:paraId="0B94B688" w14:textId="77777777" w:rsidR="00727F33" w:rsidRPr="002671DE" w:rsidRDefault="00C9231E" w:rsidP="00C926FA">
      <w:pPr>
        <w:widowControl/>
        <w:overflowPunct w:val="0"/>
        <w:autoSpaceDE w:val="0"/>
        <w:snapToGrid w:val="0"/>
        <w:spacing w:line="310" w:lineRule="exact"/>
        <w:ind w:left="1304"/>
        <w:jc w:val="both"/>
        <w:rPr>
          <w:color w:val="000000" w:themeColor="text1"/>
        </w:rPr>
      </w:pPr>
      <w:r w:rsidRPr="002671DE">
        <w:rPr>
          <w:bCs/>
          <w:color w:val="000000" w:themeColor="text1"/>
          <w:spacing w:val="4"/>
          <w:kern w:val="0"/>
          <w:szCs w:val="28"/>
        </w:rPr>
        <w:t>製播〈理財生活課〉及〈律師來了〉單元，結合法律扶助基金會、專業律師及相關專家，深入說明生活法律與權益議題，提升民眾法律知能與自我保障能力。</w:t>
      </w:r>
    </w:p>
    <w:p w14:paraId="632B36C7" w14:textId="77777777" w:rsidR="00727F33" w:rsidRPr="002671DE" w:rsidRDefault="00C9231E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30" w:lineRule="exact"/>
        <w:ind w:left="454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lastRenderedPageBreak/>
        <w:t>（五）強化防詐落實犯罪預防</w:t>
      </w:r>
    </w:p>
    <w:p w14:paraId="0BE1530D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1.於《我愛高雄－城市情報讚》節目，結合本府警察局各分局資源，定期製播〈城市守護者〉專訪單元，邀請各分局長</w:t>
      </w:r>
      <w:proofErr w:type="gramStart"/>
      <w:r w:rsidRPr="002671DE">
        <w:rPr>
          <w:bCs/>
          <w:color w:val="000000" w:themeColor="text1"/>
          <w:kern w:val="0"/>
          <w:szCs w:val="28"/>
        </w:rPr>
        <w:t>或副分局長</w:t>
      </w:r>
      <w:proofErr w:type="gramEnd"/>
      <w:r w:rsidRPr="002671DE">
        <w:rPr>
          <w:bCs/>
          <w:color w:val="000000" w:themeColor="text1"/>
          <w:kern w:val="0"/>
          <w:szCs w:val="28"/>
        </w:rPr>
        <w:t>說明本市常見詐騙態樣，包括假冒公務機關、投資詐騙、網購詐財、交友及愛情詐騙等，深入解析犯罪手法，並宣導「</w:t>
      </w:r>
      <w:proofErr w:type="gramStart"/>
      <w:r w:rsidRPr="002671DE">
        <w:rPr>
          <w:bCs/>
          <w:color w:val="000000" w:themeColor="text1"/>
          <w:kern w:val="0"/>
          <w:szCs w:val="28"/>
        </w:rPr>
        <w:t>反詐三</w:t>
      </w:r>
      <w:proofErr w:type="gramEnd"/>
      <w:r w:rsidRPr="002671DE">
        <w:rPr>
          <w:bCs/>
          <w:color w:val="000000" w:themeColor="text1"/>
          <w:kern w:val="0"/>
          <w:szCs w:val="28"/>
        </w:rPr>
        <w:t>步驟」及「</w:t>
      </w:r>
      <w:proofErr w:type="gramStart"/>
      <w:r w:rsidRPr="002671DE">
        <w:rPr>
          <w:bCs/>
          <w:color w:val="000000" w:themeColor="text1"/>
          <w:kern w:val="0"/>
          <w:szCs w:val="28"/>
        </w:rPr>
        <w:t>打詐五不</w:t>
      </w:r>
      <w:proofErr w:type="gramEnd"/>
      <w:r w:rsidRPr="002671DE">
        <w:rPr>
          <w:bCs/>
          <w:color w:val="000000" w:themeColor="text1"/>
          <w:kern w:val="0"/>
          <w:szCs w:val="28"/>
        </w:rPr>
        <w:t>原則」，強化民眾防詐應變能力。</w:t>
      </w:r>
    </w:p>
    <w:p w14:paraId="5E3BDCA2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2.於《幸福圓舞曲》節目，與本府警察局少年警察隊定期合作製播主題專訪，宣導少年犯罪預防觀念，促進青少年健全發展。</w:t>
      </w:r>
    </w:p>
    <w:p w14:paraId="398C148F" w14:textId="77777777" w:rsidR="00727F33" w:rsidRPr="002671DE" w:rsidRDefault="00C9231E" w:rsidP="001874B6">
      <w:pPr>
        <w:widowControl/>
        <w:tabs>
          <w:tab w:val="left" w:pos="1560"/>
          <w:tab w:val="left" w:pos="1701"/>
        </w:tabs>
        <w:overflowPunct w:val="0"/>
        <w:snapToGrid w:val="0"/>
        <w:spacing w:line="330" w:lineRule="exact"/>
        <w:ind w:left="454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（六）即時新聞</w:t>
      </w:r>
      <w:r w:rsidRPr="002671DE">
        <w:rPr>
          <w:color w:val="000000" w:themeColor="text1"/>
        </w:rPr>
        <w:t xml:space="preserve"> </w:t>
      </w:r>
    </w:p>
    <w:p w14:paraId="4DFD8665" w14:textId="1D608C12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1.平日開闢3個新聞時段，即時報導高雄市重要市政及在地新聞，115年1月至6月報導逾2,</w:t>
      </w:r>
      <w:r w:rsidR="00EF1EC6" w:rsidRPr="002671DE">
        <w:rPr>
          <w:bCs/>
          <w:color w:val="000000" w:themeColor="text1"/>
          <w:kern w:val="0"/>
          <w:szCs w:val="28"/>
        </w:rPr>
        <w:t>3</w:t>
      </w:r>
      <w:r w:rsidRPr="002671DE">
        <w:rPr>
          <w:bCs/>
          <w:color w:val="000000" w:themeColor="text1"/>
          <w:kern w:val="0"/>
          <w:szCs w:val="28"/>
        </w:rPr>
        <w:t>00則。聯播公視台語台中</w:t>
      </w:r>
      <w:proofErr w:type="gramStart"/>
      <w:r w:rsidRPr="002671DE">
        <w:rPr>
          <w:bCs/>
          <w:color w:val="000000" w:themeColor="text1"/>
          <w:kern w:val="0"/>
          <w:szCs w:val="28"/>
        </w:rPr>
        <w:t>晝</w:t>
      </w:r>
      <w:proofErr w:type="gramEnd"/>
      <w:r w:rsidRPr="002671DE">
        <w:rPr>
          <w:bCs/>
          <w:color w:val="000000" w:themeColor="text1"/>
          <w:kern w:val="0"/>
          <w:szCs w:val="28"/>
        </w:rPr>
        <w:t>新聞、公視晚間新聞與假日午間新聞，提供國內外新聞，滿足聽眾多元、平衡獲取新聞之需求。</w:t>
      </w:r>
    </w:p>
    <w:p w14:paraId="12199F5F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2.全程實況轉播高雄市議會第4屆第7次定期大會市長施政報告與市政總質詢，並加強報導市議會新聞，增進民眾對市府及議會之瞭解，115年1月至6月報導市議會新聞約85則。</w:t>
      </w:r>
    </w:p>
    <w:p w14:paraId="7C03A858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3.製播「Live943新聞晚報」、「高雄943特派員」、「高雄傳真」等新聞專題節目，深入報導市政建設、活動及在地新聞。</w:t>
      </w:r>
    </w:p>
    <w:p w14:paraId="335E37F3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color w:val="000000" w:themeColor="text1"/>
        </w:rPr>
      </w:pPr>
      <w:r w:rsidRPr="002671DE">
        <w:rPr>
          <w:bCs/>
          <w:color w:val="000000" w:themeColor="text1"/>
          <w:kern w:val="0"/>
          <w:szCs w:val="28"/>
        </w:rPr>
        <w:t>4.加強報導防治登革熱、流感、腸病毒、</w:t>
      </w:r>
      <w:r w:rsidRPr="002671DE">
        <w:rPr>
          <w:bCs/>
          <w:color w:val="000000" w:themeColor="text1"/>
          <w:kern w:val="0"/>
          <w:szCs w:val="28"/>
          <w:lang w:eastAsia="zh-HK"/>
        </w:rPr>
        <w:t>漢他病毒</w:t>
      </w:r>
      <w:r w:rsidRPr="002671DE">
        <w:rPr>
          <w:bCs/>
          <w:color w:val="000000" w:themeColor="text1"/>
          <w:kern w:val="0"/>
          <w:szCs w:val="28"/>
        </w:rPr>
        <w:t>等各項措施、宣導市民應注意事項及防疫資訊。</w:t>
      </w:r>
    </w:p>
    <w:p w14:paraId="4095220B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5.加強報導推動智慧城市建設、</w:t>
      </w:r>
      <w:proofErr w:type="gramStart"/>
      <w:r w:rsidRPr="002671DE">
        <w:rPr>
          <w:bCs/>
          <w:color w:val="000000" w:themeColor="text1"/>
          <w:kern w:val="0"/>
          <w:szCs w:val="28"/>
        </w:rPr>
        <w:t>淨零永</w:t>
      </w:r>
      <w:proofErr w:type="gramEnd"/>
      <w:r w:rsidRPr="002671DE">
        <w:rPr>
          <w:bCs/>
          <w:color w:val="000000" w:themeColor="text1"/>
          <w:kern w:val="0"/>
          <w:szCs w:val="28"/>
        </w:rPr>
        <w:t>續、交通建設等重大建設新聞。</w:t>
      </w:r>
    </w:p>
    <w:p w14:paraId="3447E5C0" w14:textId="77777777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6.加強報導公共安全、防災、</w:t>
      </w:r>
      <w:proofErr w:type="gramStart"/>
      <w:r w:rsidRPr="002671DE">
        <w:rPr>
          <w:bCs/>
          <w:color w:val="000000" w:themeColor="text1"/>
          <w:kern w:val="0"/>
          <w:szCs w:val="28"/>
        </w:rPr>
        <w:t>防空污、</w:t>
      </w:r>
      <w:proofErr w:type="gramEnd"/>
      <w:r w:rsidRPr="002671DE">
        <w:rPr>
          <w:bCs/>
          <w:color w:val="000000" w:themeColor="text1"/>
          <w:kern w:val="0"/>
          <w:szCs w:val="28"/>
        </w:rPr>
        <w:t>食品安全、消費安全、反詐騙、治安、交通安全、校園安全、勞工安全等保護市民生命財產相關新聞。</w:t>
      </w:r>
    </w:p>
    <w:p w14:paraId="50CFE3D8" w14:textId="77777777" w:rsidR="008A0269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7.報導高雄市軟硬體施政成果及施政方針新聞，如：道路維護、就業促進、青創輔導、公共托育、長照服務等。</w:t>
      </w:r>
    </w:p>
    <w:p w14:paraId="20775884" w14:textId="5264AF9B" w:rsidR="00727F33" w:rsidRPr="002671DE" w:rsidRDefault="00C9231E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bCs/>
          <w:color w:val="000000" w:themeColor="text1"/>
          <w:kern w:val="0"/>
          <w:szCs w:val="28"/>
        </w:rPr>
      </w:pPr>
      <w:r w:rsidRPr="002671DE">
        <w:rPr>
          <w:bCs/>
          <w:color w:val="000000" w:themeColor="text1"/>
          <w:kern w:val="0"/>
          <w:szCs w:val="28"/>
        </w:rPr>
        <w:t>8.配合行銷高雄市重要城市特色、觀光藝文活動，加強相關新聞採訪或專題深入報導，如：高雄跨年晚會、冬日遊樂園</w:t>
      </w:r>
      <w:r w:rsidRPr="002671DE">
        <w:rPr>
          <w:rFonts w:cs="標楷體"/>
          <w:color w:val="000000" w:themeColor="text1"/>
          <w:kern w:val="0"/>
          <w:szCs w:val="28"/>
          <w:lang w:eastAsia="zh-HK"/>
        </w:rPr>
        <w:t>、恐龍</w:t>
      </w:r>
      <w:proofErr w:type="gramStart"/>
      <w:r w:rsidRPr="002671DE">
        <w:rPr>
          <w:rFonts w:cs="標楷體"/>
          <w:color w:val="000000" w:themeColor="text1"/>
          <w:kern w:val="0"/>
          <w:szCs w:val="28"/>
          <w:lang w:eastAsia="zh-HK"/>
        </w:rPr>
        <w:t>酷</w:t>
      </w:r>
      <w:proofErr w:type="gramEnd"/>
      <w:r w:rsidRPr="002671DE">
        <w:rPr>
          <w:rFonts w:cs="標楷體"/>
          <w:color w:val="000000" w:themeColor="text1"/>
          <w:kern w:val="0"/>
          <w:szCs w:val="28"/>
          <w:lang w:eastAsia="zh-HK"/>
        </w:rPr>
        <w:t>樂園</w:t>
      </w:r>
      <w:r w:rsidRPr="002671DE">
        <w:rPr>
          <w:bCs/>
          <w:color w:val="000000" w:themeColor="text1"/>
          <w:kern w:val="0"/>
          <w:szCs w:val="28"/>
        </w:rPr>
        <w:t>、</w:t>
      </w:r>
      <w:r w:rsidRPr="002671DE">
        <w:rPr>
          <w:rFonts w:cs="標楷體"/>
          <w:color w:val="000000" w:themeColor="text1"/>
          <w:kern w:val="0"/>
          <w:szCs w:val="28"/>
          <w:lang w:eastAsia="zh-HK"/>
        </w:rPr>
        <w:t>內門宋江陣、</w:t>
      </w:r>
      <w:r w:rsidRPr="002671DE">
        <w:rPr>
          <w:bCs/>
          <w:color w:val="000000" w:themeColor="text1"/>
          <w:kern w:val="0"/>
          <w:szCs w:val="28"/>
          <w:lang w:eastAsia="zh-HK"/>
        </w:rPr>
        <w:t>海線潮旅行</w:t>
      </w:r>
      <w:r w:rsidRPr="002671DE">
        <w:rPr>
          <w:bCs/>
          <w:color w:val="000000" w:themeColor="text1"/>
          <w:kern w:val="0"/>
          <w:szCs w:val="28"/>
        </w:rPr>
        <w:t>、六龜春遊季、那</w:t>
      </w:r>
      <w:proofErr w:type="gramStart"/>
      <w:r w:rsidRPr="002671DE">
        <w:rPr>
          <w:bCs/>
          <w:color w:val="000000" w:themeColor="text1"/>
          <w:kern w:val="0"/>
          <w:szCs w:val="28"/>
        </w:rPr>
        <w:t>瑪</w:t>
      </w:r>
      <w:proofErr w:type="gramEnd"/>
      <w:r w:rsidRPr="002671DE">
        <w:rPr>
          <w:bCs/>
          <w:color w:val="000000" w:themeColor="text1"/>
          <w:kern w:val="0"/>
          <w:szCs w:val="28"/>
        </w:rPr>
        <w:t>夏賞</w:t>
      </w:r>
      <w:proofErr w:type="gramStart"/>
      <w:r w:rsidRPr="002671DE">
        <w:rPr>
          <w:bCs/>
          <w:color w:val="000000" w:themeColor="text1"/>
          <w:kern w:val="0"/>
          <w:szCs w:val="28"/>
        </w:rPr>
        <w:t>螢</w:t>
      </w:r>
      <w:proofErr w:type="gramEnd"/>
      <w:r w:rsidRPr="002671DE">
        <w:rPr>
          <w:bCs/>
          <w:color w:val="000000" w:themeColor="text1"/>
          <w:kern w:val="0"/>
          <w:szCs w:val="28"/>
        </w:rPr>
        <w:t>暨水蜜桃季、高雄果嶺公園、農</w:t>
      </w:r>
      <w:proofErr w:type="gramStart"/>
      <w:r w:rsidRPr="002671DE">
        <w:rPr>
          <w:bCs/>
          <w:color w:val="000000" w:themeColor="text1"/>
          <w:kern w:val="0"/>
          <w:szCs w:val="28"/>
        </w:rPr>
        <w:t>特</w:t>
      </w:r>
      <w:proofErr w:type="gramEnd"/>
      <w:r w:rsidRPr="002671DE">
        <w:rPr>
          <w:bCs/>
          <w:color w:val="000000" w:themeColor="text1"/>
          <w:kern w:val="0"/>
          <w:szCs w:val="28"/>
        </w:rPr>
        <w:t>產品行銷、演唱會經濟及各項藝文展演等。。</w:t>
      </w:r>
    </w:p>
    <w:p w14:paraId="1D8B7D06" w14:textId="77777777" w:rsidR="00727F33" w:rsidRPr="002671DE" w:rsidRDefault="00727F33" w:rsidP="001874B6">
      <w:pPr>
        <w:widowControl/>
        <w:overflowPunct w:val="0"/>
        <w:snapToGrid w:val="0"/>
        <w:spacing w:line="330" w:lineRule="exact"/>
        <w:ind w:left="1701" w:hanging="283"/>
        <w:jc w:val="both"/>
        <w:rPr>
          <w:rFonts w:ascii="微軟正黑體" w:eastAsia="微軟正黑體" w:hAnsi="微軟正黑體"/>
          <w:color w:val="000000" w:themeColor="text1"/>
        </w:rPr>
      </w:pPr>
    </w:p>
    <w:p w14:paraId="0B480415" w14:textId="77777777" w:rsidR="00727F33" w:rsidRPr="002671DE" w:rsidRDefault="00C9231E" w:rsidP="001874B6">
      <w:pPr>
        <w:pStyle w:val="a6"/>
        <w:widowControl/>
        <w:overflowPunct w:val="0"/>
        <w:snapToGrid w:val="0"/>
        <w:spacing w:line="330" w:lineRule="exact"/>
        <w:ind w:left="282" w:hanging="282"/>
        <w:jc w:val="both"/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</w:pPr>
      <w:r w:rsidRPr="002671DE">
        <w:rPr>
          <w:rFonts w:ascii="微軟正黑體" w:eastAsia="微軟正黑體" w:hAnsi="微軟正黑體" w:cs="?????(P)"/>
          <w:b/>
          <w:bCs/>
          <w:color w:val="000000" w:themeColor="text1"/>
          <w:sz w:val="30"/>
          <w:szCs w:val="30"/>
        </w:rPr>
        <w:t>七、「超高齡社會因應作為」</w:t>
      </w:r>
    </w:p>
    <w:p w14:paraId="64D1563E" w14:textId="77777777" w:rsidR="00727F33" w:rsidRPr="002671DE" w:rsidRDefault="00C9231E" w:rsidP="001874B6">
      <w:pPr>
        <w:pStyle w:val="ae"/>
        <w:widowControl/>
        <w:tabs>
          <w:tab w:val="left" w:pos="1276"/>
        </w:tabs>
        <w:overflowPunct w:val="0"/>
        <w:snapToGrid w:val="0"/>
        <w:spacing w:line="330" w:lineRule="exact"/>
        <w:ind w:left="1276" w:hanging="567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一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運用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多元媒宣通路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暨</w:t>
      </w:r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高雄市政府LINE官方帳號及</w:t>
      </w:r>
      <w:proofErr w:type="gramStart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官方臉書</w:t>
      </w:r>
      <w:proofErr w:type="gramEnd"/>
      <w:r w:rsidRPr="002671DE">
        <w:rPr>
          <w:rFonts w:ascii="標楷體" w:eastAsia="標楷體" w:hAnsi="標楷體"/>
          <w:color w:val="000000" w:themeColor="text1"/>
          <w:sz w:val="28"/>
          <w:szCs w:val="28"/>
        </w:rPr>
        <w:t>，加強宣導並發布有關高齡福利政策、長照服務、運動設施、展覽活動、課程講座、飲食健康及交通安全等資訊，透過多元的傳遞管道，協助長者維持身心健康與生活活力，建構良善的高齡友好環境。</w:t>
      </w:r>
    </w:p>
    <w:p w14:paraId="4DE686B4" w14:textId="77777777" w:rsidR="00727F33" w:rsidRPr="002671DE" w:rsidRDefault="00C9231E" w:rsidP="00C926FA">
      <w:pPr>
        <w:pStyle w:val="ae"/>
        <w:widowControl/>
        <w:tabs>
          <w:tab w:val="left" w:pos="1276"/>
        </w:tabs>
        <w:overflowPunct w:val="0"/>
        <w:snapToGrid w:val="0"/>
        <w:spacing w:line="320" w:lineRule="exact"/>
        <w:ind w:left="1276" w:hanging="567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lastRenderedPageBreak/>
        <w:t>(二)《高雄畫刊》透過多元主題報導，從健康促進、就業支持、心理照護及文化歷史等面向，持續關注超高齡社會議題，1月份刊載「</w:t>
      </w:r>
      <w:r w:rsidRPr="002671DE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我</w:t>
      </w:r>
      <w:proofErr w:type="gramStart"/>
      <w:r w:rsidRPr="002671DE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是良兵亦是</w:t>
      </w:r>
      <w:proofErr w:type="gramEnd"/>
      <w:r w:rsidRPr="002671DE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良民：稻米達人巫璋貴，以一生忠誠守護家鄉土地」、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5月份刊載「為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布袋戲偶戴上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氣勢 紅燈師蘇志榮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的盔帽美學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」等主題，呈現世代與文化傳承，以及高齡者社會參與。6月份刊載「</w:t>
      </w:r>
      <w:r w:rsidRPr="002671DE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 xml:space="preserve">酒瓶水桶當樂器 </w:t>
      </w:r>
      <w:proofErr w:type="gramStart"/>
      <w:r w:rsidRPr="002671DE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敲開偏鄉長</w:t>
      </w:r>
      <w:proofErr w:type="gramEnd"/>
      <w:r w:rsidRPr="002671DE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者的心門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 xml:space="preserve">」、「歲月如戲 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揉亮港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都跨世代生命之光」等，透過音樂及舞蹈，讓長者重新累積自信，重新建立與家人、社會的連結，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及青銀交流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；另「全家一起 走進樂活風景」、「廣興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菸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 xml:space="preserve">廠新生 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打造青銀共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榮培力中心」、「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全齡新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地標 『鼓』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動新生活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」等報導，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介紹全齡運動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及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青銀共融場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域，鼓勵高齡者走到戶外、維持身心活力。</w:t>
      </w:r>
    </w:p>
    <w:p w14:paraId="1FCA7CBC" w14:textId="77777777" w:rsidR="00727F33" w:rsidRPr="002671DE" w:rsidRDefault="00C9231E" w:rsidP="00C926FA">
      <w:pPr>
        <w:pStyle w:val="ae"/>
        <w:widowControl/>
        <w:tabs>
          <w:tab w:val="left" w:pos="1276"/>
        </w:tabs>
        <w:overflowPunct w:val="0"/>
        <w:snapToGrid w:val="0"/>
        <w:spacing w:line="320" w:lineRule="exact"/>
        <w:ind w:left="1276" w:hanging="567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(三)針對銀髮族群，本府高雄廣播電臺營造舒適收聽情境，收聽族群以高雄、台南、屏東區域為主，聽眾族群多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為熟齡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及銀髮族，近年來，電臺積極深耕在地服務，提升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臺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語節目比例，節目內容高度在地化，且無商業廣告干擾，各節目主持人熟稔高雄在地資訊，主持風格獨具特色，兼具幽默感與文化內涵，</w:t>
      </w:r>
      <w:proofErr w:type="gramStart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深受熟齡及</w:t>
      </w:r>
      <w:proofErr w:type="gramEnd"/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銀髮聽眾肯定與支持。</w:t>
      </w:r>
    </w:p>
    <w:p w14:paraId="36200DDE" w14:textId="77777777" w:rsidR="00727F33" w:rsidRPr="002671DE" w:rsidRDefault="00C9231E" w:rsidP="00C926FA">
      <w:pPr>
        <w:pStyle w:val="ae"/>
        <w:widowControl/>
        <w:tabs>
          <w:tab w:val="left" w:pos="1276"/>
        </w:tabs>
        <w:overflowPunct w:val="0"/>
        <w:snapToGrid w:val="0"/>
        <w:spacing w:line="320" w:lineRule="exact"/>
        <w:ind w:left="1276" w:hanging="567"/>
        <w:jc w:val="both"/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(四)高雄廣播電臺結合市府政策及各項福利資訊，透過相關節目進行宣導與推廣。因應超高齡社會來臨，製播《長青樹》節目，關注銀髮族健康議題，提供實用之生活資訊，並以〈能吃、能笑、更自在──中高齡常見的牙齒疾病與保健〉節目專題，參加社團法人中華民國牙醫師公會全國聯合會辦理「115年五四牙醫師節－台灣牙醫醫療暨公益報導獎」榮獲佳作肯定；《舊情綿綿》老歌節目，帶領聽眾回顧與賞析經典音樂作品；《我愛高雄之二四五福利談》則聚焦社會福利、社會救助及志願服務等政策內容，強化政策宣導效益，落實關懷精神，讓市政資源與溫暖傳遞至社會各個角落。</w:t>
      </w:r>
    </w:p>
    <w:p w14:paraId="06C0C1C3" w14:textId="624779FB" w:rsidR="00727F33" w:rsidRPr="002671DE" w:rsidRDefault="00C9231E" w:rsidP="00C926FA">
      <w:pPr>
        <w:pStyle w:val="ae"/>
        <w:widowControl/>
        <w:tabs>
          <w:tab w:val="left" w:pos="1276"/>
        </w:tabs>
        <w:overflowPunct w:val="0"/>
        <w:snapToGrid w:val="0"/>
        <w:spacing w:line="320" w:lineRule="exact"/>
        <w:ind w:left="1276" w:hanging="567"/>
        <w:jc w:val="both"/>
        <w:rPr>
          <w:color w:val="000000" w:themeColor="text1"/>
        </w:rPr>
      </w:pP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(五)高雄廣播電臺製播高齡政策措施新聞，配合邁入超高齡社會，加強報導各項政策、福利措施等，115年1月至6月報導相關新聞約</w:t>
      </w:r>
      <w:r w:rsidR="00EF1EC6"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35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則，如：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高齡路權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、銀髮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社會參與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、高雄敬老卡福利加碼、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老人健檢加碼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、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老人免費裝假牙計畫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、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住宿機構補助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、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原民長者族語認證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、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  <w:lang w:eastAsia="zh-HK"/>
        </w:rPr>
        <w:t>長照資源整合</w:t>
      </w:r>
      <w:r w:rsidRPr="002671DE">
        <w:rPr>
          <w:rFonts w:ascii="標楷體" w:eastAsia="標楷體" w:hAnsi="標楷體"/>
          <w:bCs/>
          <w:color w:val="000000" w:themeColor="text1"/>
          <w:kern w:val="0"/>
          <w:sz w:val="28"/>
          <w:szCs w:val="28"/>
        </w:rPr>
        <w:t>等。</w:t>
      </w:r>
    </w:p>
    <w:sectPr w:rsidR="00727F33" w:rsidRPr="002671DE" w:rsidSect="000C38CF">
      <w:footerReference w:type="default" r:id="rId7"/>
      <w:pgSz w:w="11906" w:h="16838"/>
      <w:pgMar w:top="1418" w:right="1418" w:bottom="1418" w:left="1418" w:header="851" w:footer="510" w:gutter="0"/>
      <w:pgNumType w:start="328"/>
      <w:cols w:space="720"/>
      <w:docGrid w:type="lines" w:linePitch="7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0188" w14:textId="77777777" w:rsidR="008816B1" w:rsidRDefault="008816B1">
      <w:r>
        <w:separator/>
      </w:r>
    </w:p>
  </w:endnote>
  <w:endnote w:type="continuationSeparator" w:id="0">
    <w:p w14:paraId="56D7C584" w14:textId="77777777" w:rsidR="008816B1" w:rsidRDefault="0088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?????(P)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(P)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D088" w14:textId="77777777" w:rsidR="00C9231E" w:rsidRDefault="00C9231E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 w:rsidR="00C03DAB">
      <w:rPr>
        <w:rFonts w:ascii="Times New Roman" w:hAnsi="Times New Roman"/>
        <w:noProof/>
        <w:lang w:val="zh-TW"/>
      </w:rPr>
      <w:t>326</w:t>
    </w:r>
    <w:r>
      <w:rPr>
        <w:rFonts w:ascii="Times New Roman" w:hAnsi="Times New Roman"/>
        <w:lang w:val="zh-TW"/>
      </w:rPr>
      <w:fldChar w:fldCharType="end"/>
    </w:r>
  </w:p>
  <w:p w14:paraId="326CA8C8" w14:textId="77777777" w:rsidR="00C9231E" w:rsidRDefault="00C9231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621DA" w14:textId="77777777" w:rsidR="008816B1" w:rsidRDefault="008816B1">
      <w:r>
        <w:rPr>
          <w:color w:val="000000"/>
        </w:rPr>
        <w:separator/>
      </w:r>
    </w:p>
  </w:footnote>
  <w:footnote w:type="continuationSeparator" w:id="0">
    <w:p w14:paraId="34999592" w14:textId="77777777" w:rsidR="008816B1" w:rsidRDefault="0088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B47"/>
    <w:multiLevelType w:val="multilevel"/>
    <w:tmpl w:val="69844488"/>
    <w:lvl w:ilvl="0">
      <w:start w:val="1"/>
      <w:numFmt w:val="decimal"/>
      <w:lvlText w:val="(%1)"/>
      <w:lvlJc w:val="left"/>
      <w:pPr>
        <w:ind w:left="2989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44" w:hanging="480"/>
      </w:pPr>
    </w:lvl>
    <w:lvl w:ilvl="2">
      <w:start w:val="1"/>
      <w:numFmt w:val="lowerRoman"/>
      <w:lvlText w:val="%3."/>
      <w:lvlJc w:val="right"/>
      <w:pPr>
        <w:ind w:left="2424" w:hanging="480"/>
      </w:pPr>
    </w:lvl>
    <w:lvl w:ilvl="3">
      <w:start w:val="1"/>
      <w:numFmt w:val="decimal"/>
      <w:lvlText w:val="%4."/>
      <w:lvlJc w:val="left"/>
      <w:pPr>
        <w:ind w:left="2904" w:hanging="480"/>
      </w:pPr>
    </w:lvl>
    <w:lvl w:ilvl="4">
      <w:start w:val="1"/>
      <w:numFmt w:val="ideographTraditional"/>
      <w:lvlText w:val="%5、"/>
      <w:lvlJc w:val="left"/>
      <w:pPr>
        <w:ind w:left="3384" w:hanging="480"/>
      </w:pPr>
    </w:lvl>
    <w:lvl w:ilvl="5">
      <w:start w:val="1"/>
      <w:numFmt w:val="lowerRoman"/>
      <w:lvlText w:val="%6."/>
      <w:lvlJc w:val="right"/>
      <w:pPr>
        <w:ind w:left="3864" w:hanging="480"/>
      </w:pPr>
    </w:lvl>
    <w:lvl w:ilvl="6">
      <w:start w:val="1"/>
      <w:numFmt w:val="decimal"/>
      <w:lvlText w:val="%7."/>
      <w:lvlJc w:val="left"/>
      <w:pPr>
        <w:ind w:left="4344" w:hanging="480"/>
      </w:pPr>
    </w:lvl>
    <w:lvl w:ilvl="7">
      <w:start w:val="1"/>
      <w:numFmt w:val="ideographTraditional"/>
      <w:lvlText w:val="%8、"/>
      <w:lvlJc w:val="left"/>
      <w:pPr>
        <w:ind w:left="4824" w:hanging="480"/>
      </w:pPr>
    </w:lvl>
    <w:lvl w:ilvl="8">
      <w:start w:val="1"/>
      <w:numFmt w:val="lowerRoman"/>
      <w:lvlText w:val="%9."/>
      <w:lvlJc w:val="right"/>
      <w:pPr>
        <w:ind w:left="5304" w:hanging="480"/>
      </w:pPr>
    </w:lvl>
  </w:abstractNum>
  <w:abstractNum w:abstractNumId="1" w15:restartNumberingAfterBreak="0">
    <w:nsid w:val="31EE442B"/>
    <w:multiLevelType w:val="multilevel"/>
    <w:tmpl w:val="DCB6D7D6"/>
    <w:lvl w:ilvl="0">
      <w:start w:val="1"/>
      <w:numFmt w:val="decimal"/>
      <w:lvlText w:val="(%1)"/>
      <w:lvlJc w:val="left"/>
      <w:pPr>
        <w:ind w:left="2847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2086" w:hanging="480"/>
      </w:pPr>
    </w:lvl>
    <w:lvl w:ilvl="2">
      <w:start w:val="1"/>
      <w:numFmt w:val="lowerRoman"/>
      <w:lvlText w:val="%3."/>
      <w:lvlJc w:val="right"/>
      <w:pPr>
        <w:ind w:left="2566" w:hanging="480"/>
      </w:pPr>
    </w:lvl>
    <w:lvl w:ilvl="3">
      <w:start w:val="1"/>
      <w:numFmt w:val="decimal"/>
      <w:lvlText w:val="%4."/>
      <w:lvlJc w:val="left"/>
      <w:pPr>
        <w:ind w:left="3046" w:hanging="480"/>
      </w:pPr>
    </w:lvl>
    <w:lvl w:ilvl="4">
      <w:start w:val="1"/>
      <w:numFmt w:val="ideographTraditional"/>
      <w:lvlText w:val="%5、"/>
      <w:lvlJc w:val="left"/>
      <w:pPr>
        <w:ind w:left="3526" w:hanging="480"/>
      </w:pPr>
    </w:lvl>
    <w:lvl w:ilvl="5">
      <w:start w:val="1"/>
      <w:numFmt w:val="lowerRoman"/>
      <w:lvlText w:val="%6."/>
      <w:lvlJc w:val="right"/>
      <w:pPr>
        <w:ind w:left="4006" w:hanging="480"/>
      </w:pPr>
    </w:lvl>
    <w:lvl w:ilvl="6">
      <w:start w:val="1"/>
      <w:numFmt w:val="decimal"/>
      <w:lvlText w:val="%7."/>
      <w:lvlJc w:val="left"/>
      <w:pPr>
        <w:ind w:left="4486" w:hanging="480"/>
      </w:pPr>
    </w:lvl>
    <w:lvl w:ilvl="7">
      <w:start w:val="1"/>
      <w:numFmt w:val="ideographTraditional"/>
      <w:lvlText w:val="%8、"/>
      <w:lvlJc w:val="left"/>
      <w:pPr>
        <w:ind w:left="4966" w:hanging="480"/>
      </w:pPr>
    </w:lvl>
    <w:lvl w:ilvl="8">
      <w:start w:val="1"/>
      <w:numFmt w:val="lowerRoman"/>
      <w:lvlText w:val="%9."/>
      <w:lvlJc w:val="right"/>
      <w:pPr>
        <w:ind w:left="5446" w:hanging="480"/>
      </w:pPr>
    </w:lvl>
  </w:abstractNum>
  <w:abstractNum w:abstractNumId="2" w15:restartNumberingAfterBreak="0">
    <w:nsid w:val="3C4B5BE3"/>
    <w:multiLevelType w:val="multilevel"/>
    <w:tmpl w:val="57F23FDA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微軟正黑體" w:eastAsia="微軟正黑體" w:hAnsi="微軟正黑體"/>
        <w:b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930AF9"/>
    <w:multiLevelType w:val="multilevel"/>
    <w:tmpl w:val="680E807E"/>
    <w:lvl w:ilvl="0">
      <w:start w:val="1"/>
      <w:numFmt w:val="decimal"/>
      <w:lvlText w:val="%1."/>
      <w:lvlJc w:val="left"/>
      <w:pPr>
        <w:ind w:left="1558" w:hanging="480"/>
      </w:pPr>
      <w:rPr>
        <w:color w:val="auto"/>
      </w:rPr>
    </w:lvl>
    <w:lvl w:ilvl="1">
      <w:start w:val="1"/>
      <w:numFmt w:val="decimal"/>
      <w:lvlText w:val="%2."/>
      <w:lvlJc w:val="left"/>
      <w:pPr>
        <w:ind w:left="2038" w:hanging="480"/>
      </w:pPr>
    </w:lvl>
    <w:lvl w:ilvl="2">
      <w:start w:val="1"/>
      <w:numFmt w:val="decimal"/>
      <w:lvlText w:val="(%3)"/>
      <w:lvlJc w:val="left"/>
      <w:pPr>
        <w:ind w:left="1287" w:hanging="435"/>
      </w:pPr>
      <w:rPr>
        <w:rFonts w:cs="Times New Roman"/>
        <w:lang w:val="en-US" w:eastAsia="zh-TW"/>
      </w:rPr>
    </w:lvl>
    <w:lvl w:ilvl="3">
      <w:start w:val="1"/>
      <w:numFmt w:val="decimal"/>
      <w:lvlText w:val="%4."/>
      <w:lvlJc w:val="left"/>
      <w:pPr>
        <w:ind w:left="2998" w:hanging="480"/>
      </w:pPr>
      <w:rPr>
        <w:color w:val="FF0000"/>
      </w:rPr>
    </w:lvl>
    <w:lvl w:ilvl="4">
      <w:start w:val="1"/>
      <w:numFmt w:val="ideographTraditional"/>
      <w:lvlText w:val="%5、"/>
      <w:lvlJc w:val="left"/>
      <w:pPr>
        <w:ind w:left="3478" w:hanging="480"/>
      </w:pPr>
    </w:lvl>
    <w:lvl w:ilvl="5">
      <w:start w:val="1"/>
      <w:numFmt w:val="lowerRoman"/>
      <w:lvlText w:val="%6."/>
      <w:lvlJc w:val="right"/>
      <w:pPr>
        <w:ind w:left="3958" w:hanging="480"/>
      </w:pPr>
    </w:lvl>
    <w:lvl w:ilvl="6">
      <w:start w:val="1"/>
      <w:numFmt w:val="decimal"/>
      <w:lvlText w:val="%7."/>
      <w:lvlJc w:val="left"/>
      <w:pPr>
        <w:ind w:left="4438" w:hanging="480"/>
      </w:pPr>
    </w:lvl>
    <w:lvl w:ilvl="7">
      <w:start w:val="1"/>
      <w:numFmt w:val="ideographTraditional"/>
      <w:lvlText w:val="%8、"/>
      <w:lvlJc w:val="left"/>
      <w:pPr>
        <w:ind w:left="4918" w:hanging="480"/>
      </w:pPr>
    </w:lvl>
    <w:lvl w:ilvl="8">
      <w:start w:val="1"/>
      <w:numFmt w:val="lowerRoman"/>
      <w:lvlText w:val="%9."/>
      <w:lvlJc w:val="right"/>
      <w:pPr>
        <w:ind w:left="5398" w:hanging="480"/>
      </w:pPr>
    </w:lvl>
  </w:abstractNum>
  <w:abstractNum w:abstractNumId="4" w15:restartNumberingAfterBreak="0">
    <w:nsid w:val="44C62A77"/>
    <w:multiLevelType w:val="multilevel"/>
    <w:tmpl w:val="BFD036AA"/>
    <w:lvl w:ilvl="0">
      <w:start w:val="1"/>
      <w:numFmt w:val="decimal"/>
      <w:lvlText w:val="%1."/>
      <w:lvlJc w:val="left"/>
      <w:pPr>
        <w:ind w:left="1558" w:hanging="480"/>
      </w:pPr>
      <w:rPr>
        <w:color w:val="auto"/>
      </w:rPr>
    </w:lvl>
    <w:lvl w:ilvl="1">
      <w:start w:val="1"/>
      <w:numFmt w:val="decimal"/>
      <w:lvlText w:val="%2."/>
      <w:lvlJc w:val="left"/>
      <w:pPr>
        <w:ind w:left="2038" w:hanging="480"/>
      </w:pPr>
    </w:lvl>
    <w:lvl w:ilvl="2">
      <w:start w:val="1"/>
      <w:numFmt w:val="decimal"/>
      <w:lvlText w:val="(%3)"/>
      <w:lvlJc w:val="left"/>
      <w:pPr>
        <w:ind w:left="1287" w:hanging="435"/>
      </w:pPr>
      <w:rPr>
        <w:rFonts w:cs="Times New Roman"/>
        <w:lang w:val="en-US" w:eastAsia="zh-TW"/>
      </w:rPr>
    </w:lvl>
    <w:lvl w:ilvl="3">
      <w:start w:val="1"/>
      <w:numFmt w:val="decimal"/>
      <w:lvlText w:val="%4."/>
      <w:lvlJc w:val="left"/>
      <w:pPr>
        <w:ind w:left="2998" w:hanging="480"/>
      </w:pPr>
      <w:rPr>
        <w:color w:val="FF0000"/>
      </w:rPr>
    </w:lvl>
    <w:lvl w:ilvl="4">
      <w:start w:val="1"/>
      <w:numFmt w:val="ideographTraditional"/>
      <w:lvlText w:val="%5、"/>
      <w:lvlJc w:val="left"/>
      <w:pPr>
        <w:ind w:left="3478" w:hanging="480"/>
      </w:pPr>
    </w:lvl>
    <w:lvl w:ilvl="5">
      <w:start w:val="1"/>
      <w:numFmt w:val="lowerRoman"/>
      <w:lvlText w:val="%6."/>
      <w:lvlJc w:val="right"/>
      <w:pPr>
        <w:ind w:left="3958" w:hanging="480"/>
      </w:pPr>
    </w:lvl>
    <w:lvl w:ilvl="6">
      <w:start w:val="1"/>
      <w:numFmt w:val="decimal"/>
      <w:lvlText w:val="%7."/>
      <w:lvlJc w:val="left"/>
      <w:pPr>
        <w:ind w:left="4438" w:hanging="480"/>
      </w:pPr>
    </w:lvl>
    <w:lvl w:ilvl="7">
      <w:start w:val="1"/>
      <w:numFmt w:val="ideographTraditional"/>
      <w:lvlText w:val="%8、"/>
      <w:lvlJc w:val="left"/>
      <w:pPr>
        <w:ind w:left="4918" w:hanging="480"/>
      </w:pPr>
    </w:lvl>
    <w:lvl w:ilvl="8">
      <w:start w:val="1"/>
      <w:numFmt w:val="lowerRoman"/>
      <w:lvlText w:val="%9."/>
      <w:lvlJc w:val="right"/>
      <w:pPr>
        <w:ind w:left="5398" w:hanging="480"/>
      </w:pPr>
    </w:lvl>
  </w:abstractNum>
  <w:abstractNum w:abstractNumId="5" w15:restartNumberingAfterBreak="0">
    <w:nsid w:val="48911F06"/>
    <w:multiLevelType w:val="multilevel"/>
    <w:tmpl w:val="B7E41F2E"/>
    <w:lvl w:ilvl="0">
      <w:start w:val="1"/>
      <w:numFmt w:val="decimal"/>
      <w:lvlText w:val="(%1)"/>
      <w:lvlJc w:val="left"/>
      <w:pPr>
        <w:ind w:left="2989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44" w:hanging="480"/>
      </w:pPr>
    </w:lvl>
    <w:lvl w:ilvl="2">
      <w:start w:val="1"/>
      <w:numFmt w:val="lowerRoman"/>
      <w:lvlText w:val="%3."/>
      <w:lvlJc w:val="right"/>
      <w:pPr>
        <w:ind w:left="2424" w:hanging="480"/>
      </w:pPr>
    </w:lvl>
    <w:lvl w:ilvl="3">
      <w:start w:val="1"/>
      <w:numFmt w:val="decimal"/>
      <w:lvlText w:val="%4."/>
      <w:lvlJc w:val="left"/>
      <w:pPr>
        <w:ind w:left="2749" w:hanging="480"/>
      </w:pPr>
    </w:lvl>
    <w:lvl w:ilvl="4">
      <w:start w:val="1"/>
      <w:numFmt w:val="ideographTraditional"/>
      <w:lvlText w:val="%5、"/>
      <w:lvlJc w:val="left"/>
      <w:pPr>
        <w:ind w:left="3384" w:hanging="480"/>
      </w:pPr>
    </w:lvl>
    <w:lvl w:ilvl="5">
      <w:start w:val="1"/>
      <w:numFmt w:val="lowerRoman"/>
      <w:lvlText w:val="%6."/>
      <w:lvlJc w:val="right"/>
      <w:pPr>
        <w:ind w:left="3864" w:hanging="480"/>
      </w:pPr>
    </w:lvl>
    <w:lvl w:ilvl="6">
      <w:start w:val="1"/>
      <w:numFmt w:val="decimal"/>
      <w:lvlText w:val="%7."/>
      <w:lvlJc w:val="left"/>
      <w:pPr>
        <w:ind w:left="4344" w:hanging="480"/>
      </w:pPr>
    </w:lvl>
    <w:lvl w:ilvl="7">
      <w:start w:val="1"/>
      <w:numFmt w:val="ideographTraditional"/>
      <w:lvlText w:val="%8、"/>
      <w:lvlJc w:val="left"/>
      <w:pPr>
        <w:ind w:left="4824" w:hanging="480"/>
      </w:pPr>
    </w:lvl>
    <w:lvl w:ilvl="8">
      <w:start w:val="1"/>
      <w:numFmt w:val="lowerRoman"/>
      <w:lvlText w:val="%9."/>
      <w:lvlJc w:val="right"/>
      <w:pPr>
        <w:ind w:left="5304" w:hanging="480"/>
      </w:pPr>
    </w:lvl>
  </w:abstractNum>
  <w:abstractNum w:abstractNumId="6" w15:restartNumberingAfterBreak="0">
    <w:nsid w:val="504A7F97"/>
    <w:multiLevelType w:val="multilevel"/>
    <w:tmpl w:val="18EA0EB6"/>
    <w:lvl w:ilvl="0">
      <w:start w:val="1"/>
      <w:numFmt w:val="decimal"/>
      <w:lvlText w:val="(%1)"/>
      <w:lvlJc w:val="left"/>
      <w:pPr>
        <w:ind w:left="2989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44" w:hanging="480"/>
      </w:pPr>
    </w:lvl>
    <w:lvl w:ilvl="2">
      <w:start w:val="1"/>
      <w:numFmt w:val="lowerRoman"/>
      <w:lvlText w:val="%3."/>
      <w:lvlJc w:val="right"/>
      <w:pPr>
        <w:ind w:left="2424" w:hanging="480"/>
      </w:pPr>
    </w:lvl>
    <w:lvl w:ilvl="3">
      <w:start w:val="1"/>
      <w:numFmt w:val="decimal"/>
      <w:lvlText w:val="%4."/>
      <w:lvlJc w:val="left"/>
      <w:pPr>
        <w:ind w:left="2904" w:hanging="480"/>
      </w:pPr>
    </w:lvl>
    <w:lvl w:ilvl="4">
      <w:start w:val="1"/>
      <w:numFmt w:val="ideographTraditional"/>
      <w:lvlText w:val="%5、"/>
      <w:lvlJc w:val="left"/>
      <w:pPr>
        <w:ind w:left="3384" w:hanging="480"/>
      </w:pPr>
    </w:lvl>
    <w:lvl w:ilvl="5">
      <w:start w:val="1"/>
      <w:numFmt w:val="lowerRoman"/>
      <w:lvlText w:val="%6."/>
      <w:lvlJc w:val="right"/>
      <w:pPr>
        <w:ind w:left="3864" w:hanging="480"/>
      </w:pPr>
    </w:lvl>
    <w:lvl w:ilvl="6">
      <w:start w:val="1"/>
      <w:numFmt w:val="decimal"/>
      <w:lvlText w:val="%7."/>
      <w:lvlJc w:val="left"/>
      <w:pPr>
        <w:ind w:left="4344" w:hanging="480"/>
      </w:pPr>
    </w:lvl>
    <w:lvl w:ilvl="7">
      <w:start w:val="1"/>
      <w:numFmt w:val="ideographTraditional"/>
      <w:lvlText w:val="%8、"/>
      <w:lvlJc w:val="left"/>
      <w:pPr>
        <w:ind w:left="4824" w:hanging="480"/>
      </w:pPr>
    </w:lvl>
    <w:lvl w:ilvl="8">
      <w:start w:val="1"/>
      <w:numFmt w:val="lowerRoman"/>
      <w:lvlText w:val="%9."/>
      <w:lvlJc w:val="right"/>
      <w:pPr>
        <w:ind w:left="5304" w:hanging="480"/>
      </w:pPr>
    </w:lvl>
  </w:abstractNum>
  <w:abstractNum w:abstractNumId="7" w15:restartNumberingAfterBreak="0">
    <w:nsid w:val="58575A65"/>
    <w:multiLevelType w:val="multilevel"/>
    <w:tmpl w:val="52200954"/>
    <w:lvl w:ilvl="0">
      <w:start w:val="1"/>
      <w:numFmt w:val="decimal"/>
      <w:lvlText w:val="(%1)"/>
      <w:lvlJc w:val="left"/>
      <w:pPr>
        <w:ind w:left="2989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44" w:hanging="480"/>
      </w:pPr>
    </w:lvl>
    <w:lvl w:ilvl="2">
      <w:start w:val="1"/>
      <w:numFmt w:val="lowerRoman"/>
      <w:lvlText w:val="%3."/>
      <w:lvlJc w:val="right"/>
      <w:pPr>
        <w:ind w:left="2424" w:hanging="480"/>
      </w:pPr>
    </w:lvl>
    <w:lvl w:ilvl="3">
      <w:start w:val="1"/>
      <w:numFmt w:val="decimal"/>
      <w:lvlText w:val="%4."/>
      <w:lvlJc w:val="left"/>
      <w:pPr>
        <w:ind w:left="2904" w:hanging="480"/>
      </w:pPr>
    </w:lvl>
    <w:lvl w:ilvl="4">
      <w:start w:val="1"/>
      <w:numFmt w:val="ideographTraditional"/>
      <w:lvlText w:val="%5、"/>
      <w:lvlJc w:val="left"/>
      <w:pPr>
        <w:ind w:left="3384" w:hanging="480"/>
      </w:pPr>
    </w:lvl>
    <w:lvl w:ilvl="5">
      <w:start w:val="1"/>
      <w:numFmt w:val="lowerRoman"/>
      <w:lvlText w:val="%6."/>
      <w:lvlJc w:val="right"/>
      <w:pPr>
        <w:ind w:left="3864" w:hanging="480"/>
      </w:pPr>
    </w:lvl>
    <w:lvl w:ilvl="6">
      <w:start w:val="1"/>
      <w:numFmt w:val="decimal"/>
      <w:lvlText w:val="%7."/>
      <w:lvlJc w:val="left"/>
      <w:pPr>
        <w:ind w:left="4344" w:hanging="480"/>
      </w:pPr>
    </w:lvl>
    <w:lvl w:ilvl="7">
      <w:start w:val="1"/>
      <w:numFmt w:val="ideographTraditional"/>
      <w:lvlText w:val="%8、"/>
      <w:lvlJc w:val="left"/>
      <w:pPr>
        <w:ind w:left="4824" w:hanging="480"/>
      </w:pPr>
    </w:lvl>
    <w:lvl w:ilvl="8">
      <w:start w:val="1"/>
      <w:numFmt w:val="lowerRoman"/>
      <w:lvlText w:val="%9."/>
      <w:lvlJc w:val="right"/>
      <w:pPr>
        <w:ind w:left="5304" w:hanging="480"/>
      </w:pPr>
    </w:lvl>
  </w:abstractNum>
  <w:abstractNum w:abstractNumId="8" w15:restartNumberingAfterBreak="0">
    <w:nsid w:val="5CBF578A"/>
    <w:multiLevelType w:val="multilevel"/>
    <w:tmpl w:val="3B0249E2"/>
    <w:lvl w:ilvl="0">
      <w:start w:val="1"/>
      <w:numFmt w:val="decimal"/>
      <w:lvlText w:val="%1."/>
      <w:lvlJc w:val="left"/>
      <w:pPr>
        <w:ind w:left="1558" w:hanging="480"/>
      </w:pPr>
      <w:rPr>
        <w:color w:val="auto"/>
      </w:rPr>
    </w:lvl>
    <w:lvl w:ilvl="1">
      <w:start w:val="1"/>
      <w:numFmt w:val="decimal"/>
      <w:lvlText w:val="%2."/>
      <w:lvlJc w:val="left"/>
      <w:pPr>
        <w:ind w:left="2038" w:hanging="480"/>
      </w:pPr>
    </w:lvl>
    <w:lvl w:ilvl="2">
      <w:start w:val="1"/>
      <w:numFmt w:val="decimal"/>
      <w:lvlText w:val="(%3)"/>
      <w:lvlJc w:val="left"/>
      <w:pPr>
        <w:ind w:left="1287" w:hanging="435"/>
      </w:pPr>
      <w:rPr>
        <w:rFonts w:cs="Times New Roman"/>
        <w:lang w:val="en-US" w:eastAsia="zh-TW"/>
      </w:rPr>
    </w:lvl>
    <w:lvl w:ilvl="3">
      <w:start w:val="1"/>
      <w:numFmt w:val="decimal"/>
      <w:lvlText w:val="%4."/>
      <w:lvlJc w:val="left"/>
      <w:pPr>
        <w:ind w:left="2998" w:hanging="480"/>
      </w:pPr>
      <w:rPr>
        <w:color w:val="FF0000"/>
      </w:rPr>
    </w:lvl>
    <w:lvl w:ilvl="4">
      <w:start w:val="1"/>
      <w:numFmt w:val="ideographTraditional"/>
      <w:lvlText w:val="%5、"/>
      <w:lvlJc w:val="left"/>
      <w:pPr>
        <w:ind w:left="3478" w:hanging="480"/>
      </w:pPr>
    </w:lvl>
    <w:lvl w:ilvl="5">
      <w:start w:val="1"/>
      <w:numFmt w:val="lowerRoman"/>
      <w:lvlText w:val="%6."/>
      <w:lvlJc w:val="right"/>
      <w:pPr>
        <w:ind w:left="3958" w:hanging="480"/>
      </w:pPr>
    </w:lvl>
    <w:lvl w:ilvl="6">
      <w:start w:val="1"/>
      <w:numFmt w:val="decimal"/>
      <w:lvlText w:val="%7."/>
      <w:lvlJc w:val="left"/>
      <w:pPr>
        <w:ind w:left="4438" w:hanging="480"/>
      </w:pPr>
    </w:lvl>
    <w:lvl w:ilvl="7">
      <w:start w:val="1"/>
      <w:numFmt w:val="ideographTraditional"/>
      <w:lvlText w:val="%8、"/>
      <w:lvlJc w:val="left"/>
      <w:pPr>
        <w:ind w:left="4918" w:hanging="480"/>
      </w:pPr>
    </w:lvl>
    <w:lvl w:ilvl="8">
      <w:start w:val="1"/>
      <w:numFmt w:val="lowerRoman"/>
      <w:lvlText w:val="%9."/>
      <w:lvlJc w:val="right"/>
      <w:pPr>
        <w:ind w:left="5398" w:hanging="480"/>
      </w:pPr>
    </w:lvl>
  </w:abstractNum>
  <w:abstractNum w:abstractNumId="9" w15:restartNumberingAfterBreak="0">
    <w:nsid w:val="648C19D8"/>
    <w:multiLevelType w:val="multilevel"/>
    <w:tmpl w:val="3FA2AE48"/>
    <w:lvl w:ilvl="0">
      <w:start w:val="1"/>
      <w:numFmt w:val="decimal"/>
      <w:lvlText w:val="%1."/>
      <w:lvlJc w:val="left"/>
      <w:pPr>
        <w:ind w:left="1558" w:hanging="480"/>
      </w:pPr>
      <w:rPr>
        <w:color w:val="auto"/>
      </w:rPr>
    </w:lvl>
    <w:lvl w:ilvl="1">
      <w:start w:val="1"/>
      <w:numFmt w:val="decimal"/>
      <w:lvlText w:val="%2."/>
      <w:lvlJc w:val="left"/>
      <w:pPr>
        <w:ind w:left="2038" w:hanging="480"/>
      </w:pPr>
    </w:lvl>
    <w:lvl w:ilvl="2">
      <w:start w:val="1"/>
      <w:numFmt w:val="decimal"/>
      <w:lvlText w:val="(%3)"/>
      <w:lvlJc w:val="left"/>
      <w:pPr>
        <w:ind w:left="1287" w:hanging="435"/>
      </w:pPr>
      <w:rPr>
        <w:rFonts w:cs="Times New Roman"/>
        <w:lang w:val="en-US" w:eastAsia="zh-TW"/>
      </w:rPr>
    </w:lvl>
    <w:lvl w:ilvl="3">
      <w:start w:val="1"/>
      <w:numFmt w:val="decimal"/>
      <w:lvlText w:val="%4."/>
      <w:lvlJc w:val="left"/>
      <w:pPr>
        <w:ind w:left="2998" w:hanging="480"/>
      </w:pPr>
      <w:rPr>
        <w:color w:val="FF0000"/>
      </w:rPr>
    </w:lvl>
    <w:lvl w:ilvl="4">
      <w:start w:val="1"/>
      <w:numFmt w:val="ideographTraditional"/>
      <w:lvlText w:val="%5、"/>
      <w:lvlJc w:val="left"/>
      <w:pPr>
        <w:ind w:left="3478" w:hanging="480"/>
      </w:pPr>
    </w:lvl>
    <w:lvl w:ilvl="5">
      <w:start w:val="1"/>
      <w:numFmt w:val="lowerRoman"/>
      <w:lvlText w:val="%6."/>
      <w:lvlJc w:val="right"/>
      <w:pPr>
        <w:ind w:left="3958" w:hanging="480"/>
      </w:pPr>
    </w:lvl>
    <w:lvl w:ilvl="6">
      <w:start w:val="1"/>
      <w:numFmt w:val="decimal"/>
      <w:lvlText w:val="%7."/>
      <w:lvlJc w:val="left"/>
      <w:pPr>
        <w:ind w:left="4438" w:hanging="480"/>
      </w:pPr>
    </w:lvl>
    <w:lvl w:ilvl="7">
      <w:start w:val="1"/>
      <w:numFmt w:val="ideographTraditional"/>
      <w:lvlText w:val="%8、"/>
      <w:lvlJc w:val="left"/>
      <w:pPr>
        <w:ind w:left="4918" w:hanging="480"/>
      </w:pPr>
    </w:lvl>
    <w:lvl w:ilvl="8">
      <w:start w:val="1"/>
      <w:numFmt w:val="lowerRoman"/>
      <w:lvlText w:val="%9."/>
      <w:lvlJc w:val="right"/>
      <w:pPr>
        <w:ind w:left="5398" w:hanging="480"/>
      </w:pPr>
    </w:lvl>
  </w:abstractNum>
  <w:abstractNum w:abstractNumId="10" w15:restartNumberingAfterBreak="0">
    <w:nsid w:val="6C345A72"/>
    <w:multiLevelType w:val="multilevel"/>
    <w:tmpl w:val="3EEC6DF6"/>
    <w:lvl w:ilvl="0">
      <w:start w:val="1"/>
      <w:numFmt w:val="decimal"/>
      <w:lvlText w:val="(%1)"/>
      <w:lvlJc w:val="left"/>
      <w:pPr>
        <w:ind w:left="1704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944" w:hanging="480"/>
      </w:pPr>
    </w:lvl>
    <w:lvl w:ilvl="2">
      <w:start w:val="1"/>
      <w:numFmt w:val="lowerRoman"/>
      <w:lvlText w:val="%3."/>
      <w:lvlJc w:val="right"/>
      <w:pPr>
        <w:ind w:left="2424" w:hanging="480"/>
      </w:pPr>
    </w:lvl>
    <w:lvl w:ilvl="3">
      <w:start w:val="1"/>
      <w:numFmt w:val="decimal"/>
      <w:lvlText w:val="%4."/>
      <w:lvlJc w:val="left"/>
      <w:pPr>
        <w:ind w:left="2904" w:hanging="480"/>
      </w:pPr>
    </w:lvl>
    <w:lvl w:ilvl="4">
      <w:start w:val="1"/>
      <w:numFmt w:val="ideographTraditional"/>
      <w:lvlText w:val="%5、"/>
      <w:lvlJc w:val="left"/>
      <w:pPr>
        <w:ind w:left="3384" w:hanging="480"/>
      </w:pPr>
    </w:lvl>
    <w:lvl w:ilvl="5">
      <w:start w:val="1"/>
      <w:numFmt w:val="lowerRoman"/>
      <w:lvlText w:val="%6."/>
      <w:lvlJc w:val="right"/>
      <w:pPr>
        <w:ind w:left="3864" w:hanging="480"/>
      </w:pPr>
    </w:lvl>
    <w:lvl w:ilvl="6">
      <w:start w:val="1"/>
      <w:numFmt w:val="decimal"/>
      <w:lvlText w:val="%7."/>
      <w:lvlJc w:val="left"/>
      <w:pPr>
        <w:ind w:left="4344" w:hanging="480"/>
      </w:pPr>
    </w:lvl>
    <w:lvl w:ilvl="7">
      <w:start w:val="1"/>
      <w:numFmt w:val="ideographTraditional"/>
      <w:lvlText w:val="%8、"/>
      <w:lvlJc w:val="left"/>
      <w:pPr>
        <w:ind w:left="4824" w:hanging="480"/>
      </w:pPr>
    </w:lvl>
    <w:lvl w:ilvl="8">
      <w:start w:val="1"/>
      <w:numFmt w:val="lowerRoman"/>
      <w:lvlText w:val="%9."/>
      <w:lvlJc w:val="right"/>
      <w:pPr>
        <w:ind w:left="5304" w:hanging="480"/>
      </w:pPr>
    </w:lvl>
  </w:abstractNum>
  <w:num w:numId="1" w16cid:durableId="1677924313">
    <w:abstractNumId w:val="2"/>
  </w:num>
  <w:num w:numId="2" w16cid:durableId="1047334604">
    <w:abstractNumId w:val="4"/>
  </w:num>
  <w:num w:numId="3" w16cid:durableId="1402094457">
    <w:abstractNumId w:val="3"/>
  </w:num>
  <w:num w:numId="4" w16cid:durableId="471757312">
    <w:abstractNumId w:val="9"/>
  </w:num>
  <w:num w:numId="5" w16cid:durableId="230699055">
    <w:abstractNumId w:val="8"/>
  </w:num>
  <w:num w:numId="6" w16cid:durableId="235483253">
    <w:abstractNumId w:val="10"/>
  </w:num>
  <w:num w:numId="7" w16cid:durableId="715616709">
    <w:abstractNumId w:val="1"/>
  </w:num>
  <w:num w:numId="8" w16cid:durableId="1336111285">
    <w:abstractNumId w:val="0"/>
  </w:num>
  <w:num w:numId="9" w16cid:durableId="1420519053">
    <w:abstractNumId w:val="6"/>
  </w:num>
  <w:num w:numId="10" w16cid:durableId="961226479">
    <w:abstractNumId w:val="5"/>
  </w:num>
  <w:num w:numId="11" w16cid:durableId="7983826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F33"/>
    <w:rsid w:val="00090A3C"/>
    <w:rsid w:val="0009744C"/>
    <w:rsid w:val="000C38CF"/>
    <w:rsid w:val="00110AF2"/>
    <w:rsid w:val="001874B6"/>
    <w:rsid w:val="001C106A"/>
    <w:rsid w:val="002003DE"/>
    <w:rsid w:val="002671DE"/>
    <w:rsid w:val="002F3F36"/>
    <w:rsid w:val="003007C1"/>
    <w:rsid w:val="00332FB3"/>
    <w:rsid w:val="00380EFF"/>
    <w:rsid w:val="003A285B"/>
    <w:rsid w:val="0046046E"/>
    <w:rsid w:val="0072661B"/>
    <w:rsid w:val="00727F33"/>
    <w:rsid w:val="007552C7"/>
    <w:rsid w:val="007A30DE"/>
    <w:rsid w:val="00851759"/>
    <w:rsid w:val="008816B1"/>
    <w:rsid w:val="008A0269"/>
    <w:rsid w:val="0098671E"/>
    <w:rsid w:val="00C03DAB"/>
    <w:rsid w:val="00C75BEB"/>
    <w:rsid w:val="00C9231E"/>
    <w:rsid w:val="00C926FA"/>
    <w:rsid w:val="00CA5604"/>
    <w:rsid w:val="00CF2E01"/>
    <w:rsid w:val="00D06304"/>
    <w:rsid w:val="00D860B5"/>
    <w:rsid w:val="00E95FEA"/>
    <w:rsid w:val="00EA5DF7"/>
    <w:rsid w:val="00EF1EC6"/>
    <w:rsid w:val="00F7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99865"/>
  <w15:docId w15:val="{CB69B148-10C9-45B1-A073-F749CC6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rFonts w:ascii="標楷體" w:eastAsia="標楷體" w:hAnsi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rPr>
      <w:rFonts w:ascii="標楷體" w:eastAsia="標楷體" w:hAnsi="標楷體" w:cs="Times New Roman"/>
      <w:sz w:val="20"/>
      <w:szCs w:val="20"/>
    </w:rPr>
  </w:style>
  <w:style w:type="character" w:styleId="a5">
    <w:name w:val="page number"/>
    <w:basedOn w:val="a0"/>
  </w:style>
  <w:style w:type="paragraph" w:styleId="a6">
    <w:name w:val="annotation text"/>
    <w:basedOn w:val="a"/>
    <w:rPr>
      <w:kern w:val="0"/>
      <w:sz w:val="32"/>
      <w:szCs w:val="32"/>
    </w:rPr>
  </w:style>
  <w:style w:type="character" w:customStyle="1" w:styleId="a7">
    <w:name w:val="註解文字 字元"/>
    <w:rPr>
      <w:rFonts w:ascii="標楷體" w:eastAsia="標楷體" w:hAnsi="標楷體" w:cs="Times New Roman"/>
      <w:sz w:val="32"/>
      <w:szCs w:val="32"/>
    </w:rPr>
  </w:style>
  <w:style w:type="paragraph" w:customStyle="1" w:styleId="a8">
    <w:name w:val="標(一)"/>
    <w:basedOn w:val="a"/>
    <w:pPr>
      <w:spacing w:line="360" w:lineRule="exact"/>
    </w:pPr>
    <w:rPr>
      <w:b/>
    </w:rPr>
  </w:style>
  <w:style w:type="paragraph" w:customStyle="1" w:styleId="a9">
    <w:name w:val="標一內文"/>
    <w:basedOn w:val="a"/>
    <w:pPr>
      <w:ind w:left="280"/>
      <w:jc w:val="both"/>
    </w:p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b">
    <w:name w:val="頁首 字元"/>
    <w:rPr>
      <w:rFonts w:ascii="標楷體" w:eastAsia="標楷體" w:hAnsi="標楷體" w:cs="Times New Roman"/>
      <w:sz w:val="20"/>
      <w:szCs w:val="20"/>
    </w:rPr>
  </w:style>
  <w:style w:type="paragraph" w:customStyle="1" w:styleId="ac">
    <w:name w:val="說明"/>
    <w:basedOn w:val="a"/>
    <w:pPr>
      <w:wordWrap w:val="0"/>
      <w:snapToGrid w:val="0"/>
      <w:ind w:left="567" w:hanging="567"/>
    </w:pPr>
    <w:rPr>
      <w:sz w:val="32"/>
    </w:rPr>
  </w:style>
  <w:style w:type="paragraph" w:customStyle="1" w:styleId="ad">
    <w:name w:val="主旨"/>
    <w:basedOn w:val="a"/>
    <w:pPr>
      <w:wordWrap w:val="0"/>
      <w:snapToGrid w:val="0"/>
    </w:pPr>
    <w:rPr>
      <w:rFonts w:ascii="Times New Roman" w:hAnsi="Times New Roman"/>
      <w:sz w:val="32"/>
    </w:rPr>
  </w:style>
  <w:style w:type="character" w:customStyle="1" w:styleId="style31">
    <w:name w:val="style31"/>
    <w:rPr>
      <w:color w:val="454545"/>
      <w:sz w:val="18"/>
      <w:szCs w:val="18"/>
    </w:rPr>
  </w:style>
  <w:style w:type="character" w:customStyle="1" w:styleId="dialogtext1">
    <w:name w:val="dialog_text1"/>
    <w:rPr>
      <w:rFonts w:ascii="sөũ" w:hAnsi="sөũ"/>
      <w:color w:val="000000"/>
      <w:sz w:val="24"/>
      <w:szCs w:val="24"/>
    </w:rPr>
  </w:style>
  <w:style w:type="paragraph" w:styleId="ae">
    <w:name w:val="List Paragraph"/>
    <w:basedOn w:val="a"/>
    <w:pPr>
      <w:ind w:left="480"/>
    </w:pPr>
    <w:rPr>
      <w:rFonts w:ascii="Calibri" w:eastAsia="新細明體" w:hAnsi="Calibri"/>
      <w:sz w:val="24"/>
      <w:szCs w:val="22"/>
    </w:rPr>
  </w:style>
  <w:style w:type="character" w:customStyle="1" w:styleId="st1">
    <w:name w:val="st1"/>
  </w:style>
  <w:style w:type="paragraph" w:styleId="af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f0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il">
    <w:name w:val="il"/>
  </w:style>
  <w:style w:type="paragraph" w:customStyle="1" w:styleId="10">
    <w:name w:val="(1)0標題"/>
    <w:basedOn w:val="a"/>
    <w:pPr>
      <w:snapToGrid w:val="0"/>
      <w:ind w:left="2098" w:hanging="480"/>
      <w:jc w:val="both"/>
    </w:pPr>
    <w:rPr>
      <w:color w:val="0000FF"/>
      <w:sz w:val="32"/>
      <w:szCs w:val="32"/>
    </w:rPr>
  </w:style>
  <w:style w:type="character" w:customStyle="1" w:styleId="100">
    <w:name w:val="(1)0標題 字元"/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1">
    <w:name w:val="(1)內文"/>
    <w:basedOn w:val="a"/>
    <w:pPr>
      <w:snapToGrid w:val="0"/>
      <w:ind w:left="2088" w:firstLine="652"/>
      <w:jc w:val="both"/>
    </w:pPr>
    <w:rPr>
      <w:color w:val="0000FF"/>
      <w:sz w:val="32"/>
      <w:szCs w:val="32"/>
    </w:rPr>
  </w:style>
  <w:style w:type="character" w:customStyle="1" w:styleId="11">
    <w:name w:val="(1)內文 字元"/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cjk">
    <w:name w:val="cjk"/>
    <w:basedOn w:val="a"/>
    <w:pPr>
      <w:widowControl/>
      <w:spacing w:before="100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Web">
    <w:name w:val="Normal (Web)"/>
    <w:basedOn w:val="a"/>
    <w:rPr>
      <w:rFonts w:ascii="Times New Roman" w:hAnsi="Times New Roman"/>
      <w:sz w:val="24"/>
      <w:szCs w:val="24"/>
    </w:rPr>
  </w:style>
  <w:style w:type="character" w:styleId="af1">
    <w:name w:val="Hyperlink"/>
    <w:rPr>
      <w:color w:val="0563C1"/>
      <w:u w:val="single"/>
    </w:rPr>
  </w:style>
  <w:style w:type="paragraph" w:customStyle="1" w:styleId="af2">
    <w:name w:val="@大標"/>
    <w:basedOn w:val="a"/>
    <w:pPr>
      <w:spacing w:before="120" w:after="120" w:line="360" w:lineRule="exact"/>
    </w:pPr>
    <w:rPr>
      <w:rFonts w:ascii="新細明體" w:eastAsia="新細明體" w:hAnsi="新細明體" w:cs="Cordia New"/>
      <w:b/>
      <w:sz w:val="40"/>
      <w:szCs w:val="40"/>
    </w:rPr>
  </w:style>
  <w:style w:type="character" w:customStyle="1" w:styleId="af3">
    <w:name w:val="@大標 字元"/>
    <w:rPr>
      <w:rFonts w:ascii="新細明體" w:hAnsi="新細明體" w:cs="Cordia New"/>
      <w:b/>
      <w:kern w:val="3"/>
      <w:sz w:val="40"/>
      <w:szCs w:val="40"/>
    </w:rPr>
  </w:style>
  <w:style w:type="character" w:customStyle="1" w:styleId="af4">
    <w:name w:val="清單段落 字元"/>
    <w:rPr>
      <w:kern w:val="3"/>
      <w:sz w:val="24"/>
      <w:szCs w:val="22"/>
    </w:rPr>
  </w:style>
  <w:style w:type="paragraph" w:customStyle="1" w:styleId="af5">
    <w:name w:val="@大大標"/>
    <w:basedOn w:val="a"/>
    <w:pPr>
      <w:suppressAutoHyphens w:val="0"/>
      <w:jc w:val="center"/>
      <w:textAlignment w:val="auto"/>
    </w:pPr>
    <w:rPr>
      <w:rFonts w:cs="Cordia New"/>
      <w:b/>
      <w:sz w:val="96"/>
      <w:szCs w:val="96"/>
    </w:rPr>
  </w:style>
  <w:style w:type="character" w:customStyle="1" w:styleId="af6">
    <w:name w:val="@大大標 字元"/>
    <w:rPr>
      <w:rFonts w:ascii="標楷體" w:eastAsia="標楷體" w:hAnsi="標楷體" w:cs="Cordia New"/>
      <w:b/>
      <w:kern w:val="3"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1560</Words>
  <Characters>8893</Characters>
  <Application>Microsoft Office Word</Application>
  <DocSecurity>0</DocSecurity>
  <Lines>74</Lines>
  <Paragraphs>20</Paragraphs>
  <ScaleCrop>false</ScaleCrop>
  <Company/>
  <LinksUpToDate>false</LinksUpToDate>
  <CharactersWithSpaces>10433</CharactersWithSpaces>
  <SharedDoc>false</SharedDoc>
  <HLinks>
    <vt:vector size="6" baseType="variant">
      <vt:variant>
        <vt:i4>4456537</vt:i4>
      </vt:variant>
      <vt:variant>
        <vt:i4>0</vt:i4>
      </vt:variant>
      <vt:variant>
        <vt:i4>0</vt:i4>
      </vt:variant>
      <vt:variant>
        <vt:i4>5</vt:i4>
      </vt:variant>
      <vt:variant>
        <vt:lpwstr>https://takao.kcg.gov.tw/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芳如 林</cp:lastModifiedBy>
  <cp:revision>6</cp:revision>
  <cp:lastPrinted>2026-06-09T06:40:00Z</cp:lastPrinted>
  <dcterms:created xsi:type="dcterms:W3CDTF">2026-07-03T07:55:00Z</dcterms:created>
  <dcterms:modified xsi:type="dcterms:W3CDTF">2026-07-09T14:37:00Z</dcterms:modified>
</cp:coreProperties>
</file>