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3B550" w14:textId="77777777" w:rsidR="00BE0129" w:rsidRPr="002829D8" w:rsidRDefault="00C37CA2" w:rsidP="006C7B69">
      <w:pPr>
        <w:pStyle w:val="aff7"/>
        <w:suppressAutoHyphens/>
        <w:autoSpaceDN w:val="0"/>
        <w:spacing w:after="360"/>
        <w:textAlignment w:val="baseline"/>
        <w:rPr>
          <w:bCs/>
          <w:kern w:val="3"/>
          <w:sz w:val="54"/>
          <w:szCs w:val="54"/>
        </w:rPr>
      </w:pPr>
      <w:r>
        <w:rPr>
          <w:rFonts w:hint="eastAsia"/>
          <w:bCs/>
          <w:kern w:val="3"/>
          <w:sz w:val="54"/>
          <w:szCs w:val="54"/>
        </w:rPr>
        <w:t xml:space="preserve">   </w:t>
      </w:r>
      <w:r w:rsidR="00C537F8" w:rsidRPr="002829D8">
        <w:rPr>
          <w:rFonts w:hint="eastAsia"/>
          <w:bCs/>
          <w:kern w:val="3"/>
          <w:sz w:val="54"/>
          <w:szCs w:val="54"/>
        </w:rPr>
        <w:t>參</w:t>
      </w:r>
      <w:r w:rsidR="00BE0129" w:rsidRPr="002829D8">
        <w:rPr>
          <w:bCs/>
          <w:kern w:val="3"/>
          <w:sz w:val="54"/>
          <w:szCs w:val="54"/>
        </w:rPr>
        <w:t>、教</w:t>
      </w:r>
      <w:r w:rsidR="006C7B69" w:rsidRPr="003D4553">
        <w:rPr>
          <w:bCs/>
          <w:kern w:val="3"/>
          <w:sz w:val="54"/>
          <w:szCs w:val="54"/>
        </w:rPr>
        <w:t xml:space="preserve">  </w:t>
      </w:r>
      <w:r w:rsidR="00BE0129" w:rsidRPr="002829D8">
        <w:rPr>
          <w:bCs/>
          <w:kern w:val="3"/>
          <w:sz w:val="54"/>
          <w:szCs w:val="54"/>
        </w:rPr>
        <w:t>育</w:t>
      </w:r>
    </w:p>
    <w:p w14:paraId="1B3F8B8A" w14:textId="77777777" w:rsidR="008C0289" w:rsidRPr="002829D8" w:rsidRDefault="008C0289" w:rsidP="00733041">
      <w:pPr>
        <w:pStyle w:val="ae"/>
        <w:widowControl/>
        <w:suppressAutoHyphens/>
        <w:overflowPunct w:val="0"/>
        <w:autoSpaceDN w:val="0"/>
        <w:snapToGrid w:val="0"/>
        <w:spacing w:line="320" w:lineRule="exact"/>
        <w:jc w:val="both"/>
        <w:textAlignment w:val="baseline"/>
        <w:rPr>
          <w:rFonts w:ascii="標楷體" w:hAnsi="標楷體" w:cs="?????(P)"/>
          <w:kern w:val="0"/>
          <w:sz w:val="30"/>
          <w:szCs w:val="30"/>
        </w:rPr>
      </w:pPr>
      <w:r w:rsidRPr="002829D8">
        <w:rPr>
          <w:rFonts w:ascii="微軟正黑體" w:eastAsia="微軟正黑體" w:hAnsi="微軟正黑體" w:cs="?????(P)"/>
          <w:b/>
          <w:bCs/>
          <w:kern w:val="0"/>
          <w:sz w:val="30"/>
          <w:szCs w:val="30"/>
        </w:rPr>
        <w:t>一、高中職教育</w:t>
      </w:r>
    </w:p>
    <w:p w14:paraId="6FD8FFED" w14:textId="77777777" w:rsidR="00FB4B0D" w:rsidRPr="002829D8" w:rsidRDefault="00FB4B0D" w:rsidP="002244D0">
      <w:pPr>
        <w:widowControl/>
        <w:suppressAutoHyphens/>
        <w:overflowPunct w:val="0"/>
        <w:autoSpaceDN w:val="0"/>
        <w:snapToGrid w:val="0"/>
        <w:spacing w:line="312" w:lineRule="exact"/>
        <w:ind w:left="45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（一）建立多元入學管道-高雄區十二年國民基本教育宣導作業</w:t>
      </w:r>
    </w:p>
    <w:p w14:paraId="72DF1C48" w14:textId="77777777" w:rsidR="00FB4B0D" w:rsidRPr="002829D8" w:rsidRDefault="00FB4B0D" w:rsidP="002244D0">
      <w:pPr>
        <w:widowControl/>
        <w:suppressAutoHyphens/>
        <w:overflowPunct w:val="0"/>
        <w:autoSpaceDN w:val="0"/>
        <w:snapToGrid w:val="0"/>
        <w:spacing w:line="312"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1.宣導平台建置：本府教育局已建置高雄市十二年國民基本教育資訊網</w:t>
      </w:r>
      <w:proofErr w:type="gramStart"/>
      <w:r w:rsidRPr="002829D8">
        <w:rPr>
          <w:rFonts w:ascii="標楷體" w:eastAsia="標楷體" w:hAnsi="標楷體" w:hint="eastAsia"/>
          <w:bCs/>
          <w:kern w:val="0"/>
          <w:sz w:val="28"/>
          <w:szCs w:val="28"/>
        </w:rPr>
        <w:t>（</w:t>
      </w:r>
      <w:proofErr w:type="gramEnd"/>
      <w:r w:rsidRPr="002829D8">
        <w:rPr>
          <w:rFonts w:ascii="標楷體" w:eastAsia="標楷體" w:hAnsi="標楷體" w:hint="eastAsia"/>
          <w:bCs/>
          <w:kern w:val="0"/>
          <w:sz w:val="28"/>
          <w:szCs w:val="28"/>
        </w:rPr>
        <w:t>網址：https://12basic.kh.edu.tw/</w:t>
      </w:r>
      <w:proofErr w:type="gramStart"/>
      <w:r w:rsidRPr="002829D8">
        <w:rPr>
          <w:rFonts w:ascii="標楷體" w:eastAsia="標楷體" w:hAnsi="標楷體" w:hint="eastAsia"/>
          <w:bCs/>
          <w:kern w:val="0"/>
          <w:sz w:val="28"/>
          <w:szCs w:val="28"/>
        </w:rPr>
        <w:t>）</w:t>
      </w:r>
      <w:proofErr w:type="gramEnd"/>
      <w:r w:rsidRPr="002829D8">
        <w:rPr>
          <w:rFonts w:ascii="標楷體" w:eastAsia="標楷體" w:hAnsi="標楷體" w:hint="eastAsia"/>
          <w:bCs/>
          <w:kern w:val="0"/>
          <w:sz w:val="28"/>
          <w:szCs w:val="28"/>
        </w:rPr>
        <w:t>作為資訊平台，公告入學辦理方式並即時更新相關訊息，提供國中畢業生、教師及家長參閱。</w:t>
      </w:r>
    </w:p>
    <w:p w14:paraId="744CF9A7" w14:textId="77777777" w:rsidR="00FB4B0D" w:rsidRPr="002829D8" w:rsidRDefault="00FB4B0D" w:rsidP="002244D0">
      <w:pPr>
        <w:widowControl/>
        <w:suppressAutoHyphens/>
        <w:overflowPunct w:val="0"/>
        <w:autoSpaceDN w:val="0"/>
        <w:snapToGrid w:val="0"/>
        <w:spacing w:line="312"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2.宣導文件製作：製發入學制度摺頁及資料彙編手冊，發送國中學生、教師及學校，</w:t>
      </w:r>
      <w:proofErr w:type="gramStart"/>
      <w:r w:rsidRPr="002829D8">
        <w:rPr>
          <w:rFonts w:ascii="標楷體" w:eastAsia="標楷體" w:hAnsi="標楷體" w:hint="eastAsia"/>
          <w:bCs/>
          <w:kern w:val="0"/>
          <w:sz w:val="28"/>
          <w:szCs w:val="28"/>
        </w:rPr>
        <w:t>俾</w:t>
      </w:r>
      <w:proofErr w:type="gramEnd"/>
      <w:r w:rsidRPr="002829D8">
        <w:rPr>
          <w:rFonts w:ascii="標楷體" w:eastAsia="標楷體" w:hAnsi="標楷體" w:hint="eastAsia"/>
          <w:bCs/>
          <w:kern w:val="0"/>
          <w:sz w:val="28"/>
          <w:szCs w:val="28"/>
        </w:rPr>
        <w:t>利其掌握入學資訊。</w:t>
      </w:r>
    </w:p>
    <w:p w14:paraId="4812737A" w14:textId="77777777" w:rsidR="00FB4B0D" w:rsidRPr="002829D8" w:rsidRDefault="00FB4B0D" w:rsidP="002244D0">
      <w:pPr>
        <w:widowControl/>
        <w:suppressAutoHyphens/>
        <w:overflowPunct w:val="0"/>
        <w:autoSpaceDN w:val="0"/>
        <w:snapToGrid w:val="0"/>
        <w:spacing w:line="312"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（二）推動高中職學校優質化</w:t>
      </w:r>
    </w:p>
    <w:p w14:paraId="06E4FA3F" w14:textId="77777777" w:rsidR="00FB4B0D" w:rsidRPr="002829D8" w:rsidRDefault="00FB4B0D" w:rsidP="002244D0">
      <w:pPr>
        <w:widowControl/>
        <w:suppressAutoHyphens/>
        <w:overflowPunct w:val="0"/>
        <w:autoSpaceDN w:val="0"/>
        <w:snapToGrid w:val="0"/>
        <w:spacing w:line="312"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w:t>
      </w:r>
      <w:r w:rsidR="006817BD" w:rsidRPr="002829D8">
        <w:rPr>
          <w:rFonts w:ascii="標楷體" w:eastAsia="標楷體" w:hAnsi="標楷體"/>
          <w:bCs/>
          <w:kern w:val="0"/>
          <w:sz w:val="28"/>
          <w:szCs w:val="28"/>
        </w:rPr>
        <w:t>11</w:t>
      </w:r>
      <w:r w:rsidR="006817BD" w:rsidRPr="002829D8">
        <w:rPr>
          <w:rFonts w:ascii="標楷體" w:eastAsia="標楷體" w:hAnsi="標楷體" w:hint="eastAsia"/>
          <w:bCs/>
          <w:kern w:val="0"/>
          <w:sz w:val="28"/>
          <w:szCs w:val="28"/>
        </w:rPr>
        <w:t>4</w:t>
      </w:r>
      <w:r w:rsidR="006817BD" w:rsidRPr="002829D8">
        <w:rPr>
          <w:rFonts w:ascii="標楷體" w:eastAsia="標楷體" w:hAnsi="標楷體"/>
          <w:bCs/>
          <w:kern w:val="0"/>
          <w:sz w:val="28"/>
          <w:szCs w:val="28"/>
        </w:rPr>
        <w:t>學年度</w:t>
      </w:r>
      <w:r w:rsidR="006817BD" w:rsidRPr="002829D8">
        <w:rPr>
          <w:rFonts w:ascii="標楷體" w:eastAsia="標楷體" w:hAnsi="標楷體" w:hint="eastAsia"/>
          <w:bCs/>
          <w:kern w:val="0"/>
          <w:sz w:val="28"/>
          <w:szCs w:val="28"/>
        </w:rPr>
        <w:t>第2學期</w:t>
      </w:r>
      <w:r w:rsidR="006817BD" w:rsidRPr="002829D8">
        <w:rPr>
          <w:rFonts w:ascii="標楷體" w:eastAsia="標楷體" w:hAnsi="標楷體"/>
          <w:bCs/>
          <w:kern w:val="0"/>
          <w:sz w:val="28"/>
          <w:szCs w:val="28"/>
        </w:rPr>
        <w:t>教育部核定補助3</w:t>
      </w:r>
      <w:r w:rsidR="006817BD" w:rsidRPr="002829D8">
        <w:rPr>
          <w:rFonts w:ascii="標楷體" w:eastAsia="標楷體" w:hAnsi="標楷體" w:hint="eastAsia"/>
          <w:bCs/>
          <w:kern w:val="0"/>
          <w:sz w:val="28"/>
          <w:szCs w:val="28"/>
        </w:rPr>
        <w:t>2</w:t>
      </w:r>
      <w:r w:rsidR="006817BD" w:rsidRPr="002829D8">
        <w:rPr>
          <w:rFonts w:ascii="標楷體" w:eastAsia="標楷體" w:hAnsi="標楷體"/>
          <w:bCs/>
          <w:kern w:val="0"/>
          <w:sz w:val="28"/>
          <w:szCs w:val="28"/>
        </w:rPr>
        <w:t>所高中職學校辦理優質化計畫，核定</w:t>
      </w:r>
      <w:r w:rsidR="006817BD" w:rsidRPr="002829D8">
        <w:rPr>
          <w:rFonts w:ascii="標楷體" w:eastAsia="標楷體" w:hAnsi="標楷體" w:hint="eastAsia"/>
          <w:bCs/>
          <w:kern w:val="0"/>
          <w:sz w:val="28"/>
          <w:szCs w:val="28"/>
        </w:rPr>
        <w:t>補助經費共計1</w:t>
      </w:r>
      <w:r w:rsidR="006817BD" w:rsidRPr="002829D8">
        <w:rPr>
          <w:rFonts w:ascii="標楷體" w:eastAsia="標楷體" w:hAnsi="標楷體"/>
          <w:bCs/>
          <w:kern w:val="0"/>
          <w:sz w:val="28"/>
          <w:szCs w:val="28"/>
        </w:rPr>
        <w:t>,</w:t>
      </w:r>
      <w:r w:rsidR="006817BD" w:rsidRPr="002829D8">
        <w:rPr>
          <w:rFonts w:ascii="標楷體" w:eastAsia="標楷體" w:hAnsi="標楷體" w:hint="eastAsia"/>
          <w:bCs/>
          <w:kern w:val="0"/>
          <w:sz w:val="28"/>
          <w:szCs w:val="28"/>
        </w:rPr>
        <w:t>751萬8</w:t>
      </w:r>
      <w:r w:rsidR="006817BD" w:rsidRPr="002829D8">
        <w:rPr>
          <w:rFonts w:ascii="標楷體" w:eastAsia="標楷體" w:hAnsi="標楷體"/>
          <w:bCs/>
          <w:kern w:val="0"/>
          <w:sz w:val="28"/>
          <w:szCs w:val="28"/>
        </w:rPr>
        <w:t>,000</w:t>
      </w:r>
      <w:r w:rsidR="006817BD" w:rsidRPr="002829D8">
        <w:rPr>
          <w:rFonts w:ascii="標楷體" w:eastAsia="標楷體" w:hAnsi="標楷體" w:hint="eastAsia"/>
          <w:bCs/>
          <w:kern w:val="0"/>
          <w:sz w:val="28"/>
          <w:szCs w:val="28"/>
        </w:rPr>
        <w:t>元</w:t>
      </w:r>
      <w:r w:rsidR="006817BD" w:rsidRPr="002829D8">
        <w:rPr>
          <w:rFonts w:ascii="標楷體" w:eastAsia="標楷體" w:hAnsi="標楷體"/>
          <w:bCs/>
          <w:kern w:val="0"/>
          <w:sz w:val="28"/>
          <w:szCs w:val="28"/>
        </w:rPr>
        <w:t>，以推動十二年國民基本教育</w:t>
      </w:r>
      <w:proofErr w:type="gramStart"/>
      <w:r w:rsidR="006817BD" w:rsidRPr="002829D8">
        <w:rPr>
          <w:rFonts w:ascii="標楷體" w:eastAsia="標楷體" w:hAnsi="標楷體"/>
          <w:bCs/>
          <w:kern w:val="0"/>
          <w:sz w:val="28"/>
          <w:szCs w:val="28"/>
        </w:rPr>
        <w:t>新課綱</w:t>
      </w:r>
      <w:proofErr w:type="gramEnd"/>
      <w:r w:rsidR="006817BD" w:rsidRPr="002829D8">
        <w:rPr>
          <w:rFonts w:ascii="標楷體" w:eastAsia="標楷體" w:hAnsi="標楷體"/>
          <w:bCs/>
          <w:kern w:val="0"/>
          <w:sz w:val="28"/>
          <w:szCs w:val="28"/>
        </w:rPr>
        <w:t>、學校課程改進，充實教學設備，培養學生證照考取能力、辦理社群互動，進行社區產業及機構設備、專業技術、課程合作等。</w:t>
      </w:r>
    </w:p>
    <w:p w14:paraId="1960FE15" w14:textId="77777777" w:rsidR="00FB4B0D" w:rsidRPr="002829D8" w:rsidRDefault="00FB4B0D" w:rsidP="002244D0">
      <w:pPr>
        <w:widowControl/>
        <w:suppressAutoHyphens/>
        <w:overflowPunct w:val="0"/>
        <w:autoSpaceDN w:val="0"/>
        <w:snapToGrid w:val="0"/>
        <w:spacing w:line="312"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2.推動</w:t>
      </w:r>
      <w:proofErr w:type="gramStart"/>
      <w:r w:rsidRPr="002829D8">
        <w:rPr>
          <w:rFonts w:ascii="標楷體" w:eastAsia="標楷體" w:hAnsi="標楷體"/>
          <w:bCs/>
          <w:kern w:val="0"/>
          <w:sz w:val="28"/>
          <w:szCs w:val="28"/>
        </w:rPr>
        <w:t>高中職雙語</w:t>
      </w:r>
      <w:proofErr w:type="gramEnd"/>
      <w:r w:rsidRPr="002829D8">
        <w:rPr>
          <w:rFonts w:ascii="標楷體" w:eastAsia="標楷體" w:hAnsi="標楷體"/>
          <w:bCs/>
          <w:kern w:val="0"/>
          <w:sz w:val="28"/>
          <w:szCs w:val="28"/>
        </w:rPr>
        <w:t>及第二外語教育</w:t>
      </w:r>
    </w:p>
    <w:p w14:paraId="39003223" w14:textId="77777777" w:rsidR="00FB4B0D" w:rsidRPr="002829D8" w:rsidRDefault="00FB4B0D" w:rsidP="002244D0">
      <w:pPr>
        <w:pStyle w:val="a0"/>
        <w:snapToGrid w:val="0"/>
        <w:spacing w:line="312" w:lineRule="exact"/>
        <w:ind w:leftChars="650" w:left="2232" w:hangingChars="240" w:hanging="672"/>
        <w:jc w:val="both"/>
        <w:rPr>
          <w:rFonts w:ascii="標楷體" w:hAnsi="標楷體"/>
          <w:sz w:val="28"/>
          <w:szCs w:val="28"/>
        </w:rPr>
      </w:pPr>
      <w:r w:rsidRPr="002829D8">
        <w:rPr>
          <w:rFonts w:ascii="標楷體" w:hAnsi="標楷體"/>
          <w:sz w:val="28"/>
          <w:szCs w:val="28"/>
        </w:rPr>
        <w:t>（1）為配合中央落實2030年雙語政策，</w:t>
      </w:r>
      <w:r w:rsidRPr="002829D8">
        <w:rPr>
          <w:rFonts w:ascii="標楷體" w:hAnsi="標楷體" w:hint="eastAsia"/>
          <w:sz w:val="28"/>
          <w:szCs w:val="28"/>
        </w:rPr>
        <w:t>114</w:t>
      </w:r>
      <w:r w:rsidRPr="002829D8">
        <w:rPr>
          <w:rFonts w:ascii="標楷體" w:hAnsi="標楷體"/>
          <w:sz w:val="28"/>
          <w:szCs w:val="28"/>
        </w:rPr>
        <w:t>學年度</w:t>
      </w:r>
      <w:r w:rsidRPr="002829D8">
        <w:rPr>
          <w:rFonts w:ascii="標楷體" w:hAnsi="標楷體" w:hint="eastAsia"/>
          <w:spacing w:val="2"/>
          <w:sz w:val="28"/>
          <w:szCs w:val="28"/>
        </w:rPr>
        <w:t>教育部國教署</w:t>
      </w:r>
      <w:r w:rsidRPr="002829D8">
        <w:rPr>
          <w:rFonts w:ascii="標楷體" w:hAnsi="標楷體" w:hint="eastAsia"/>
          <w:sz w:val="28"/>
          <w:szCs w:val="28"/>
        </w:rPr>
        <w:t>補助</w:t>
      </w:r>
      <w:r w:rsidRPr="002829D8">
        <w:rPr>
          <w:rFonts w:ascii="標楷體" w:hAnsi="標楷體"/>
          <w:sz w:val="28"/>
          <w:szCs w:val="28"/>
        </w:rPr>
        <w:t>三民高中、</w:t>
      </w:r>
      <w:r w:rsidRPr="002829D8">
        <w:rPr>
          <w:rFonts w:ascii="標楷體" w:hAnsi="標楷體" w:hint="eastAsia"/>
          <w:sz w:val="28"/>
          <w:szCs w:val="28"/>
        </w:rPr>
        <w:t>高雄女中、</w:t>
      </w:r>
      <w:r w:rsidRPr="002829D8">
        <w:rPr>
          <w:rFonts w:ascii="標楷體" w:hAnsi="標楷體"/>
          <w:sz w:val="28"/>
          <w:szCs w:val="28"/>
        </w:rPr>
        <w:t>文山高中</w:t>
      </w:r>
      <w:r w:rsidRPr="002829D8">
        <w:rPr>
          <w:rFonts w:ascii="標楷體" w:hAnsi="標楷體" w:hint="eastAsia"/>
          <w:sz w:val="28"/>
          <w:szCs w:val="28"/>
        </w:rPr>
        <w:t>、</w:t>
      </w:r>
      <w:r w:rsidRPr="002829D8">
        <w:rPr>
          <w:rFonts w:ascii="標楷體" w:hAnsi="標楷體"/>
          <w:sz w:val="28"/>
          <w:szCs w:val="28"/>
        </w:rPr>
        <w:t>新莊高中、</w:t>
      </w:r>
      <w:r w:rsidRPr="002829D8">
        <w:rPr>
          <w:rFonts w:ascii="標楷體" w:hAnsi="標楷體" w:hint="eastAsia"/>
          <w:sz w:val="28"/>
          <w:szCs w:val="28"/>
        </w:rPr>
        <w:t>中山高中</w:t>
      </w:r>
      <w:r w:rsidRPr="002829D8">
        <w:rPr>
          <w:rFonts w:ascii="標楷體" w:hAnsi="標楷體"/>
          <w:sz w:val="28"/>
          <w:szCs w:val="28"/>
        </w:rPr>
        <w:t>、</w:t>
      </w:r>
      <w:r w:rsidRPr="002829D8">
        <w:rPr>
          <w:rFonts w:ascii="標楷體" w:hAnsi="標楷體" w:hint="eastAsia"/>
          <w:sz w:val="28"/>
          <w:szCs w:val="28"/>
        </w:rPr>
        <w:t>中正高中、楠梓高中、小港高中、仁武高中、前鎮高中10</w:t>
      </w:r>
      <w:r w:rsidRPr="002829D8">
        <w:rPr>
          <w:rFonts w:ascii="標楷體" w:hAnsi="標楷體"/>
          <w:sz w:val="28"/>
          <w:szCs w:val="28"/>
        </w:rPr>
        <w:t>校辦理「教育部國教署補助擴增高級中等學校雙語實驗班計畫」。</w:t>
      </w:r>
    </w:p>
    <w:p w14:paraId="57903FA1" w14:textId="77777777" w:rsidR="00FB4B0D" w:rsidRPr="002829D8" w:rsidRDefault="00FB4B0D" w:rsidP="002244D0">
      <w:pPr>
        <w:pStyle w:val="a0"/>
        <w:snapToGrid w:val="0"/>
        <w:spacing w:line="312" w:lineRule="exact"/>
        <w:ind w:leftChars="650" w:left="2232" w:hangingChars="240" w:hanging="672"/>
        <w:jc w:val="both"/>
        <w:rPr>
          <w:rFonts w:ascii="標楷體" w:hAnsi="標楷體"/>
          <w:sz w:val="28"/>
          <w:szCs w:val="28"/>
        </w:rPr>
      </w:pPr>
      <w:r w:rsidRPr="002829D8">
        <w:rPr>
          <w:rFonts w:ascii="標楷體" w:hAnsi="標楷體"/>
          <w:sz w:val="28"/>
          <w:szCs w:val="28"/>
        </w:rPr>
        <w:t>（2）</w:t>
      </w:r>
      <w:r w:rsidR="00A853E8" w:rsidRPr="002829D8">
        <w:rPr>
          <w:rFonts w:ascii="標楷體" w:hAnsi="標楷體"/>
          <w:sz w:val="28"/>
          <w:szCs w:val="28"/>
        </w:rPr>
        <w:t>為推動國際教育並培養本市學生第二外語能力，</w:t>
      </w:r>
      <w:r w:rsidR="00A853E8" w:rsidRPr="002829D8">
        <w:rPr>
          <w:rFonts w:ascii="標楷體" w:hAnsi="標楷體" w:hint="eastAsia"/>
          <w:sz w:val="28"/>
          <w:szCs w:val="28"/>
        </w:rPr>
        <w:t>114學年度第2學期計高雄中學等27校開設7種語言144班（日語25校69班、韓語15校23班、德語12校18班、法語11校19班、西班牙語7校11班、越南語3校3班、泰語1校1班）</w:t>
      </w:r>
      <w:r w:rsidR="00A853E8" w:rsidRPr="002829D8">
        <w:rPr>
          <w:rFonts w:ascii="標楷體" w:hAnsi="標楷體"/>
          <w:sz w:val="28"/>
          <w:szCs w:val="28"/>
        </w:rPr>
        <w:t>。</w:t>
      </w:r>
    </w:p>
    <w:p w14:paraId="53E5F84D" w14:textId="77777777" w:rsidR="00FB4B0D" w:rsidRPr="002829D8" w:rsidRDefault="00FB4B0D" w:rsidP="002244D0">
      <w:pPr>
        <w:widowControl/>
        <w:suppressAutoHyphens/>
        <w:overflowPunct w:val="0"/>
        <w:autoSpaceDN w:val="0"/>
        <w:snapToGrid w:val="0"/>
        <w:spacing w:line="312"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3.推動閱讀教育，開展學生學習視野</w:t>
      </w:r>
    </w:p>
    <w:p w14:paraId="387382A2" w14:textId="77777777" w:rsidR="00FB4B0D" w:rsidRPr="002829D8" w:rsidRDefault="00FB4B0D" w:rsidP="002244D0">
      <w:pPr>
        <w:pStyle w:val="a0"/>
        <w:snapToGrid w:val="0"/>
        <w:spacing w:line="312" w:lineRule="exact"/>
        <w:ind w:leftChars="690" w:left="1656"/>
        <w:jc w:val="both"/>
        <w:rPr>
          <w:rFonts w:ascii="標楷體" w:hAnsi="標楷體"/>
          <w:kern w:val="0"/>
          <w:sz w:val="28"/>
          <w:szCs w:val="28"/>
        </w:rPr>
      </w:pPr>
      <w:r w:rsidRPr="002829D8">
        <w:rPr>
          <w:rFonts w:ascii="標楷體" w:hAnsi="標楷體" w:hint="eastAsia"/>
          <w:sz w:val="28"/>
          <w:szCs w:val="28"/>
        </w:rPr>
        <w:t>持續</w:t>
      </w:r>
      <w:r w:rsidRPr="002829D8">
        <w:rPr>
          <w:rFonts w:ascii="標楷體" w:hAnsi="標楷體" w:hint="eastAsia"/>
          <w:kern w:val="0"/>
          <w:sz w:val="28"/>
          <w:szCs w:val="28"/>
        </w:rPr>
        <w:t>推動「雲端知識海學習平台」續航計畫，透過記錄</w:t>
      </w:r>
      <w:proofErr w:type="gramStart"/>
      <w:r w:rsidRPr="002829D8">
        <w:rPr>
          <w:rFonts w:ascii="標楷體" w:hAnsi="標楷體" w:hint="eastAsia"/>
          <w:kern w:val="0"/>
          <w:sz w:val="28"/>
          <w:szCs w:val="28"/>
        </w:rPr>
        <w:t>學生線上學習</w:t>
      </w:r>
      <w:proofErr w:type="gramEnd"/>
      <w:r w:rsidRPr="002829D8">
        <w:rPr>
          <w:rFonts w:ascii="標楷體" w:hAnsi="標楷體" w:hint="eastAsia"/>
          <w:kern w:val="0"/>
          <w:sz w:val="28"/>
          <w:szCs w:val="28"/>
        </w:rPr>
        <w:t>活動次數及時間，針對個人、班級及學校閱讀歷程進行量化記錄，作為各校推廣成效之參考</w:t>
      </w:r>
      <w:r w:rsidR="0095205C" w:rsidRPr="002829D8">
        <w:rPr>
          <w:rFonts w:ascii="標楷體" w:hAnsi="標楷體" w:hint="eastAsia"/>
          <w:kern w:val="0"/>
          <w:sz w:val="28"/>
          <w:szCs w:val="28"/>
        </w:rPr>
        <w:t>。知識海網站</w:t>
      </w:r>
      <w:r w:rsidR="00D67163" w:rsidRPr="002829D8">
        <w:rPr>
          <w:rFonts w:ascii="標楷體" w:hAnsi="標楷體" w:hint="eastAsia"/>
          <w:kern w:val="0"/>
          <w:sz w:val="28"/>
          <w:szCs w:val="28"/>
        </w:rPr>
        <w:t>於</w:t>
      </w:r>
      <w:r w:rsidR="0095205C" w:rsidRPr="002829D8">
        <w:rPr>
          <w:rFonts w:ascii="標楷體" w:hAnsi="標楷體" w:hint="eastAsia"/>
          <w:kern w:val="0"/>
          <w:sz w:val="28"/>
          <w:szCs w:val="28"/>
        </w:rPr>
        <w:t>115年推動改版，</w:t>
      </w:r>
      <w:r w:rsidR="00D67163" w:rsidRPr="002829D8">
        <w:rPr>
          <w:rFonts w:ascii="標楷體" w:hAnsi="標楷體" w:hint="eastAsia"/>
          <w:kern w:val="0"/>
          <w:sz w:val="28"/>
          <w:szCs w:val="28"/>
        </w:rPr>
        <w:t>更新多樣豐富閱讀資源，強化網站使用體驗，</w:t>
      </w:r>
      <w:r w:rsidR="0095205C" w:rsidRPr="002829D8">
        <w:rPr>
          <w:rFonts w:ascii="標楷體" w:hAnsi="標楷體" w:hint="eastAsia"/>
          <w:kern w:val="0"/>
          <w:sz w:val="28"/>
          <w:szCs w:val="28"/>
        </w:rPr>
        <w:t>預計於115年9月正式上線啟用。</w:t>
      </w:r>
    </w:p>
    <w:p w14:paraId="42674077" w14:textId="77777777" w:rsidR="00FB4B0D" w:rsidRPr="002829D8" w:rsidRDefault="00FB4B0D" w:rsidP="002244D0">
      <w:pPr>
        <w:widowControl/>
        <w:suppressAutoHyphens/>
        <w:overflowPunct w:val="0"/>
        <w:autoSpaceDN w:val="0"/>
        <w:snapToGrid w:val="0"/>
        <w:spacing w:line="312"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（三）推動技藝、技職教育</w:t>
      </w:r>
    </w:p>
    <w:p w14:paraId="0E20F73D" w14:textId="77777777" w:rsidR="00FB4B0D" w:rsidRPr="002829D8" w:rsidRDefault="00FB4B0D" w:rsidP="002244D0">
      <w:pPr>
        <w:widowControl/>
        <w:suppressAutoHyphens/>
        <w:overflowPunct w:val="0"/>
        <w:autoSpaceDN w:val="0"/>
        <w:snapToGrid w:val="0"/>
        <w:spacing w:line="312"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1.辦理合作式國中技藝教育課程</w:t>
      </w:r>
    </w:p>
    <w:p w14:paraId="21B9A91E" w14:textId="77777777" w:rsidR="00FB4B0D" w:rsidRPr="002829D8" w:rsidRDefault="00A853E8" w:rsidP="00A853E8">
      <w:pPr>
        <w:pStyle w:val="a0"/>
        <w:snapToGrid w:val="0"/>
        <w:spacing w:line="312" w:lineRule="exact"/>
        <w:ind w:leftChars="680" w:left="1632"/>
        <w:jc w:val="both"/>
        <w:rPr>
          <w:rFonts w:ascii="標楷體" w:hAnsi="標楷體"/>
          <w:sz w:val="28"/>
          <w:szCs w:val="28"/>
        </w:rPr>
      </w:pPr>
      <w:r w:rsidRPr="002829D8">
        <w:rPr>
          <w:rFonts w:ascii="標楷體" w:hAnsi="標楷體" w:hint="eastAsia"/>
          <w:sz w:val="28"/>
          <w:szCs w:val="28"/>
        </w:rPr>
        <w:t>114學年度合作式國中技藝教育課程，計有海青工商等17校辦理13</w:t>
      </w:r>
      <w:proofErr w:type="gramStart"/>
      <w:r w:rsidRPr="002829D8">
        <w:rPr>
          <w:rFonts w:ascii="標楷體" w:hAnsi="標楷體" w:hint="eastAsia"/>
          <w:sz w:val="28"/>
          <w:szCs w:val="28"/>
        </w:rPr>
        <w:t>職群課程</w:t>
      </w:r>
      <w:proofErr w:type="gramEnd"/>
      <w:r w:rsidRPr="002829D8">
        <w:rPr>
          <w:rFonts w:ascii="標楷體" w:hAnsi="標楷體" w:hint="eastAsia"/>
          <w:sz w:val="28"/>
          <w:szCs w:val="28"/>
        </w:rPr>
        <w:t>，開設386班，</w:t>
      </w:r>
      <w:proofErr w:type="gramStart"/>
      <w:r w:rsidRPr="002829D8">
        <w:rPr>
          <w:rFonts w:ascii="標楷體" w:hAnsi="標楷體" w:hint="eastAsia"/>
          <w:sz w:val="28"/>
          <w:szCs w:val="28"/>
        </w:rPr>
        <w:t>選習學生</w:t>
      </w:r>
      <w:proofErr w:type="gramEnd"/>
      <w:r w:rsidRPr="002829D8">
        <w:rPr>
          <w:rFonts w:ascii="標楷體" w:hAnsi="標楷體" w:hint="eastAsia"/>
          <w:sz w:val="28"/>
          <w:szCs w:val="28"/>
        </w:rPr>
        <w:t>10,109人次。</w:t>
      </w:r>
    </w:p>
    <w:p w14:paraId="6A99A216" w14:textId="77777777" w:rsidR="00FB4B0D" w:rsidRPr="002829D8" w:rsidRDefault="00FB4B0D" w:rsidP="002244D0">
      <w:pPr>
        <w:widowControl/>
        <w:suppressAutoHyphens/>
        <w:overflowPunct w:val="0"/>
        <w:autoSpaceDN w:val="0"/>
        <w:snapToGrid w:val="0"/>
        <w:spacing w:line="312"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2.辦理實用技能學程</w:t>
      </w:r>
    </w:p>
    <w:p w14:paraId="22EC1D0E" w14:textId="77777777" w:rsidR="00FB4B0D" w:rsidRPr="002829D8" w:rsidRDefault="00FB4B0D" w:rsidP="002244D0">
      <w:pPr>
        <w:pStyle w:val="a0"/>
        <w:snapToGrid w:val="0"/>
        <w:spacing w:line="312" w:lineRule="exact"/>
        <w:ind w:leftChars="680" w:left="1632"/>
        <w:jc w:val="both"/>
        <w:rPr>
          <w:rFonts w:ascii="標楷體" w:hAnsi="標楷體"/>
          <w:sz w:val="28"/>
          <w:szCs w:val="28"/>
        </w:rPr>
      </w:pPr>
      <w:r w:rsidRPr="002829D8">
        <w:rPr>
          <w:rFonts w:ascii="標楷體" w:hAnsi="標楷體" w:hint="eastAsia"/>
          <w:sz w:val="28"/>
          <w:szCs w:val="28"/>
        </w:rPr>
        <w:t>114學年度實用技能學程，計有中正高工等5校11類科49班，共計1,421名學生就讀。</w:t>
      </w:r>
    </w:p>
    <w:p w14:paraId="57236D9D" w14:textId="77777777" w:rsidR="00FB4B0D" w:rsidRPr="002829D8" w:rsidRDefault="00FB4B0D" w:rsidP="002244D0">
      <w:pPr>
        <w:widowControl/>
        <w:suppressAutoHyphens/>
        <w:overflowPunct w:val="0"/>
        <w:autoSpaceDN w:val="0"/>
        <w:snapToGrid w:val="0"/>
        <w:spacing w:line="312"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3.推動產學合作在地化、辦理產學合作特色課程</w:t>
      </w:r>
    </w:p>
    <w:p w14:paraId="0530FD7A" w14:textId="77777777" w:rsidR="00FB4B0D" w:rsidRPr="002829D8" w:rsidRDefault="00CD58AA" w:rsidP="002244D0">
      <w:pPr>
        <w:pStyle w:val="a0"/>
        <w:snapToGrid w:val="0"/>
        <w:spacing w:line="312" w:lineRule="exact"/>
        <w:ind w:leftChars="680" w:left="1632"/>
        <w:jc w:val="both"/>
        <w:rPr>
          <w:rFonts w:ascii="標楷體" w:hAnsi="標楷體"/>
          <w:sz w:val="28"/>
          <w:szCs w:val="28"/>
        </w:rPr>
      </w:pPr>
      <w:r w:rsidRPr="002829D8">
        <w:rPr>
          <w:rFonts w:ascii="標楷體" w:hAnsi="標楷體" w:hint="eastAsia"/>
          <w:sz w:val="28"/>
          <w:szCs w:val="28"/>
        </w:rPr>
        <w:t>114學年度持續辦理林園高中中油化工</w:t>
      </w:r>
      <w:proofErr w:type="gramStart"/>
      <w:r w:rsidRPr="002829D8">
        <w:rPr>
          <w:rFonts w:ascii="標楷體" w:hAnsi="標楷體" w:hint="eastAsia"/>
          <w:sz w:val="28"/>
          <w:szCs w:val="28"/>
        </w:rPr>
        <w:t>科學班</w:t>
      </w:r>
      <w:proofErr w:type="gramEnd"/>
      <w:r w:rsidRPr="002829D8">
        <w:rPr>
          <w:rFonts w:ascii="標楷體" w:hAnsi="標楷體" w:hint="eastAsia"/>
          <w:sz w:val="28"/>
          <w:szCs w:val="28"/>
        </w:rPr>
        <w:t>及財務金融專班、仁武高中石化產業仁大專班、小港高中台電機電班及中油</w:t>
      </w:r>
      <w:proofErr w:type="gramStart"/>
      <w:r w:rsidRPr="002829D8">
        <w:rPr>
          <w:rFonts w:ascii="標楷體" w:hAnsi="標楷體" w:hint="eastAsia"/>
          <w:sz w:val="28"/>
          <w:szCs w:val="28"/>
        </w:rPr>
        <w:lastRenderedPageBreak/>
        <w:t>科學班</w:t>
      </w:r>
      <w:proofErr w:type="gramEnd"/>
      <w:r w:rsidRPr="002829D8">
        <w:rPr>
          <w:rFonts w:ascii="標楷體" w:hAnsi="標楷體" w:hint="eastAsia"/>
          <w:sz w:val="28"/>
          <w:szCs w:val="28"/>
        </w:rPr>
        <w:t>、六龜高中台水機電班，共計4校17班。</w:t>
      </w:r>
    </w:p>
    <w:p w14:paraId="4378D1D7" w14:textId="77777777" w:rsidR="00C4565F" w:rsidRPr="002829D8" w:rsidRDefault="00C4565F" w:rsidP="00733041">
      <w:pPr>
        <w:pStyle w:val="ae"/>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2829D8">
        <w:rPr>
          <w:rFonts w:ascii="微軟正黑體" w:eastAsia="微軟正黑體" w:hAnsi="微軟正黑體" w:cs="?????(P)"/>
          <w:b/>
          <w:bCs/>
          <w:kern w:val="0"/>
          <w:sz w:val="30"/>
          <w:szCs w:val="30"/>
        </w:rPr>
        <w:t>二、國</w:t>
      </w:r>
      <w:r w:rsidRPr="002829D8">
        <w:rPr>
          <w:rFonts w:ascii="微軟正黑體" w:eastAsia="微軟正黑體" w:hAnsi="微軟正黑體" w:cs="?????(P)" w:hint="eastAsia"/>
          <w:b/>
          <w:bCs/>
          <w:kern w:val="0"/>
          <w:sz w:val="30"/>
          <w:szCs w:val="30"/>
        </w:rPr>
        <w:t>民</w:t>
      </w:r>
      <w:r w:rsidRPr="002829D8">
        <w:rPr>
          <w:rFonts w:ascii="微軟正黑體" w:eastAsia="微軟正黑體" w:hAnsi="微軟正黑體" w:cs="?????(P)"/>
          <w:b/>
          <w:bCs/>
          <w:kern w:val="0"/>
          <w:sz w:val="30"/>
          <w:szCs w:val="30"/>
        </w:rPr>
        <w:t>教育</w:t>
      </w:r>
    </w:p>
    <w:p w14:paraId="0D16F881" w14:textId="77777777" w:rsidR="001E0681" w:rsidRPr="002829D8" w:rsidRDefault="001E0681" w:rsidP="001E0681">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bookmarkStart w:id="0" w:name="_Toc443483605"/>
      <w:r w:rsidRPr="002829D8">
        <w:rPr>
          <w:rFonts w:ascii="標楷體" w:eastAsia="標楷體" w:hAnsi="標楷體" w:hint="eastAsia"/>
          <w:bCs/>
          <w:kern w:val="0"/>
          <w:sz w:val="28"/>
          <w:szCs w:val="28"/>
        </w:rPr>
        <w:t xml:space="preserve">（一）推動科學教育 </w:t>
      </w:r>
    </w:p>
    <w:bookmarkEnd w:id="0"/>
    <w:p w14:paraId="454826B5" w14:textId="77777777" w:rsidR="001E0681" w:rsidRPr="002829D8" w:rsidRDefault="001E0681" w:rsidP="001E0681">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1.中小學科學展覽會</w:t>
      </w:r>
    </w:p>
    <w:p w14:paraId="7C01D048" w14:textId="77777777" w:rsidR="001E0681" w:rsidRPr="002829D8" w:rsidRDefault="001E0681" w:rsidP="001E0681">
      <w:pPr>
        <w:widowControl/>
        <w:suppressAutoHyphens/>
        <w:overflowPunct w:val="0"/>
        <w:autoSpaceDN w:val="0"/>
        <w:snapToGrid w:val="0"/>
        <w:spacing w:line="320" w:lineRule="exact"/>
        <w:ind w:left="2268" w:hanging="737"/>
        <w:jc w:val="both"/>
        <w:textAlignment w:val="baseline"/>
        <w:rPr>
          <w:rFonts w:ascii="標楷體" w:hAnsi="標楷體" w:cs="Microsoft Himalaya"/>
          <w:bCs/>
          <w:kern w:val="0"/>
          <w:sz w:val="28"/>
          <w:szCs w:val="40"/>
          <w:lang w:bidi="bo-CN"/>
        </w:rPr>
      </w:pPr>
      <w:r w:rsidRPr="002829D8">
        <w:rPr>
          <w:rFonts w:ascii="標楷體" w:eastAsia="標楷體" w:hAnsi="標楷體" w:hint="eastAsia"/>
          <w:sz w:val="28"/>
          <w:szCs w:val="28"/>
        </w:rPr>
        <w:t>（1</w:t>
      </w:r>
      <w:r w:rsidRPr="002829D8">
        <w:rPr>
          <w:rFonts w:ascii="標楷體" w:eastAsia="標楷體" w:hAnsi="標楷體" w:hint="eastAsia"/>
          <w:spacing w:val="40"/>
          <w:sz w:val="28"/>
          <w:szCs w:val="28"/>
        </w:rPr>
        <w:t>）</w:t>
      </w:r>
      <w:r w:rsidRPr="002829D8">
        <w:rPr>
          <w:rFonts w:ascii="標楷體" w:eastAsia="標楷體" w:hAnsi="標楷體" w:hint="eastAsia"/>
          <w:bCs/>
          <w:spacing w:val="6"/>
          <w:kern w:val="0"/>
          <w:sz w:val="28"/>
          <w:szCs w:val="28"/>
        </w:rPr>
        <w:t>本市第66屆中小學科學展覽475件作品報名參賽，其中</w:t>
      </w:r>
      <w:r w:rsidRPr="002829D8">
        <w:rPr>
          <w:rFonts w:ascii="標楷體" w:eastAsia="標楷體" w:hAnsi="標楷體" w:hint="eastAsia"/>
          <w:bCs/>
          <w:kern w:val="0"/>
          <w:sz w:val="28"/>
          <w:szCs w:val="28"/>
        </w:rPr>
        <w:t>272件進入複賽，獲獎件數共247件，並推薦39件作品代表本市參加第66屆全國科展</w:t>
      </w:r>
      <w:r w:rsidRPr="002829D8">
        <w:rPr>
          <w:rFonts w:ascii="標楷體" w:hAnsi="標楷體" w:cs="Microsoft Himalaya" w:hint="eastAsia"/>
          <w:bCs/>
          <w:kern w:val="0"/>
          <w:sz w:val="28"/>
          <w:szCs w:val="40"/>
          <w:lang w:bidi="bo-CN"/>
        </w:rPr>
        <w:t>。</w:t>
      </w:r>
    </w:p>
    <w:p w14:paraId="6CA054E3" w14:textId="77777777" w:rsidR="001E0681" w:rsidRPr="002829D8" w:rsidRDefault="001E0681" w:rsidP="001E0681">
      <w:pPr>
        <w:widowControl/>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sz w:val="28"/>
          <w:szCs w:val="28"/>
        </w:rPr>
        <w:t>（</w:t>
      </w:r>
      <w:r w:rsidRPr="002829D8">
        <w:rPr>
          <w:rFonts w:ascii="標楷體" w:eastAsia="標楷體" w:hAnsi="標楷體" w:hint="eastAsia"/>
          <w:bCs/>
          <w:kern w:val="0"/>
          <w:sz w:val="28"/>
          <w:szCs w:val="28"/>
        </w:rPr>
        <w:t>2</w:t>
      </w:r>
      <w:r w:rsidRPr="002829D8">
        <w:rPr>
          <w:rFonts w:ascii="標楷體" w:eastAsia="標楷體" w:hAnsi="標楷體" w:hint="eastAsia"/>
          <w:spacing w:val="40"/>
          <w:sz w:val="28"/>
          <w:szCs w:val="28"/>
        </w:rPr>
        <w:t>）</w:t>
      </w:r>
      <w:r w:rsidRPr="002829D8">
        <w:rPr>
          <w:rFonts w:ascii="標楷體" w:eastAsia="標楷體" w:hAnsi="標楷體" w:hint="eastAsia"/>
          <w:bCs/>
          <w:kern w:val="0"/>
          <w:sz w:val="28"/>
          <w:szCs w:val="28"/>
        </w:rPr>
        <w:t>持續辦理中小學科展指導教師研習，</w:t>
      </w:r>
      <w:proofErr w:type="gramStart"/>
      <w:r w:rsidRPr="002829D8">
        <w:rPr>
          <w:rFonts w:ascii="標楷體" w:eastAsia="標楷體" w:hAnsi="標楷體" w:hint="eastAsia"/>
          <w:bCs/>
          <w:kern w:val="0"/>
          <w:sz w:val="28"/>
          <w:szCs w:val="28"/>
        </w:rPr>
        <w:t>遴</w:t>
      </w:r>
      <w:proofErr w:type="gramEnd"/>
      <w:r w:rsidRPr="002829D8">
        <w:rPr>
          <w:rFonts w:ascii="標楷體" w:eastAsia="標楷體" w:hAnsi="標楷體" w:hint="eastAsia"/>
          <w:bCs/>
          <w:kern w:val="0"/>
          <w:sz w:val="28"/>
          <w:szCs w:val="28"/>
        </w:rPr>
        <w:t>聘全市科展各類組第一名指導教師進行經驗分享，參與對象為新進教師及有意報名科展之教師，115學年度研習預計於115年9月辦理。</w:t>
      </w:r>
    </w:p>
    <w:p w14:paraId="5DE576AF" w14:textId="77777777" w:rsidR="001E0681" w:rsidRPr="002829D8" w:rsidRDefault="001E0681" w:rsidP="001E0681">
      <w:pPr>
        <w:widowControl/>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sz w:val="28"/>
          <w:szCs w:val="28"/>
        </w:rPr>
        <w:t>（3</w:t>
      </w:r>
      <w:r w:rsidRPr="002829D8">
        <w:rPr>
          <w:rFonts w:ascii="標楷體" w:eastAsia="標楷體" w:hAnsi="標楷體" w:hint="eastAsia"/>
          <w:spacing w:val="40"/>
          <w:sz w:val="28"/>
          <w:szCs w:val="28"/>
        </w:rPr>
        <w:t>）</w:t>
      </w:r>
      <w:r w:rsidRPr="002829D8">
        <w:rPr>
          <w:rFonts w:ascii="標楷體" w:eastAsia="標楷體" w:hAnsi="標楷體" w:hint="eastAsia"/>
          <w:bCs/>
          <w:spacing w:val="6"/>
          <w:kern w:val="0"/>
          <w:sz w:val="28"/>
          <w:szCs w:val="28"/>
        </w:rPr>
        <w:t>持</w:t>
      </w:r>
      <w:r w:rsidRPr="002829D8">
        <w:rPr>
          <w:rFonts w:ascii="標楷體" w:eastAsia="標楷體" w:hAnsi="標楷體" w:hint="eastAsia"/>
          <w:bCs/>
          <w:kern w:val="0"/>
          <w:sz w:val="28"/>
          <w:szCs w:val="28"/>
        </w:rPr>
        <w:t>續補助本市國中小科學展覽會指導教師專業學習社群，使投入科學教育之教師獲得專業協助，帶動交流合作，增強教師科展指導教學能力，並指導學生參加科展，</w:t>
      </w:r>
      <w:proofErr w:type="gramStart"/>
      <w:r w:rsidRPr="002829D8">
        <w:rPr>
          <w:rFonts w:ascii="標楷體" w:eastAsia="標楷體" w:hAnsi="標楷體" w:hint="eastAsia"/>
          <w:bCs/>
          <w:kern w:val="0"/>
          <w:sz w:val="28"/>
          <w:szCs w:val="28"/>
        </w:rPr>
        <w:t>經由此社群</w:t>
      </w:r>
      <w:proofErr w:type="gramEnd"/>
      <w:r w:rsidRPr="002829D8">
        <w:rPr>
          <w:rFonts w:ascii="標楷體" w:eastAsia="標楷體" w:hAnsi="標楷體" w:hint="eastAsia"/>
          <w:bCs/>
          <w:kern w:val="0"/>
          <w:sz w:val="28"/>
          <w:szCs w:val="28"/>
        </w:rPr>
        <w:t>之運作培育更多本市優秀科學人才，115學年度預計於9月中旬開放國中、小學校申請。</w:t>
      </w:r>
    </w:p>
    <w:p w14:paraId="4706F8E8" w14:textId="77777777" w:rsidR="001E0681" w:rsidRPr="002829D8" w:rsidRDefault="001E0681" w:rsidP="001E0681">
      <w:pPr>
        <w:widowControl/>
        <w:suppressAutoHyphens/>
        <w:overflowPunct w:val="0"/>
        <w:autoSpaceDN w:val="0"/>
        <w:snapToGrid w:val="0"/>
        <w:spacing w:line="320" w:lineRule="exact"/>
        <w:ind w:left="1701" w:hanging="283"/>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本市114學年度國中自然學科競賽業於115年3月15日辦理完竣，總計有62所國中，186名國中學生參賽，由每校3名學生代表組隊，挑戰完成自然學科實驗規劃與撰寫報告，競賽獎項有「個人獎項」及「學校團體獎」，另設置「桂冠獎」鼓勵國中女生踴躍參與科學實驗興趣，培養未來女性科學與科技人才。</w:t>
      </w:r>
    </w:p>
    <w:p w14:paraId="7187B43F" w14:textId="77777777" w:rsidR="001E0681" w:rsidRPr="002829D8" w:rsidRDefault="001E0681" w:rsidP="001E0681">
      <w:pPr>
        <w:widowControl/>
        <w:suppressAutoHyphens/>
        <w:overflowPunct w:val="0"/>
        <w:autoSpaceDN w:val="0"/>
        <w:snapToGrid w:val="0"/>
        <w:spacing w:line="320" w:lineRule="exact"/>
        <w:ind w:leftChars="590" w:left="1699" w:hangingChars="101" w:hanging="283"/>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3.本市114學年度國中數學競賽業於115年3月8日辦理完竣，共有55所國中220名選手組隊同場較勁，透過合作解題賽與個人賽模式，促進學生團隊合作思考，激盪數理邏輯知能應用，發掘學生數學領域潛能，提升數學解決能力。</w:t>
      </w:r>
    </w:p>
    <w:p w14:paraId="7E1AB82A" w14:textId="77777777" w:rsidR="001E0681" w:rsidRPr="002829D8" w:rsidRDefault="001E0681" w:rsidP="001E0681">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4.持續補助本市國中學校購置科學實驗器材(耗材)及科學實驗設備，</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年度補助器材(耗材)每校1萬元，本年度預計開放21班以以下學校申請；實驗設備亦於同時段開放申請，每校申請上限為15萬。</w:t>
      </w:r>
    </w:p>
    <w:p w14:paraId="62181705" w14:textId="77777777" w:rsidR="001E0681" w:rsidRPr="002829D8" w:rsidRDefault="001E0681" w:rsidP="001E0681">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5.本市第45屆國民中小學科學園遊會</w:t>
      </w:r>
    </w:p>
    <w:p w14:paraId="51380D15" w14:textId="77777777" w:rsidR="001E0681" w:rsidRPr="002829D8" w:rsidRDefault="001E0681" w:rsidP="001E0681">
      <w:pPr>
        <w:widowControl/>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sz w:val="28"/>
          <w:szCs w:val="28"/>
        </w:rPr>
        <w:t>（1</w:t>
      </w:r>
      <w:r w:rsidRPr="002829D8">
        <w:rPr>
          <w:rFonts w:ascii="標楷體" w:eastAsia="標楷體" w:hAnsi="標楷體" w:hint="eastAsia"/>
          <w:spacing w:val="40"/>
          <w:sz w:val="28"/>
          <w:szCs w:val="28"/>
        </w:rPr>
        <w:t>）</w:t>
      </w:r>
      <w:r w:rsidRPr="002829D8">
        <w:rPr>
          <w:rFonts w:ascii="標楷體" w:eastAsia="標楷體" w:hAnsi="標楷體" w:hint="eastAsia"/>
          <w:bCs/>
          <w:kern w:val="0"/>
          <w:sz w:val="28"/>
          <w:szCs w:val="28"/>
        </w:rPr>
        <w:t>擬訂於115年10月16日、17日假國立科學工藝博物館辦理完竣，本活動由學校申請並設計闖關攤位，預計分為「科學探究實作組」(國中20攤、國小45攤)及「國際雙語科學組」(國中10攤、國小15攤)，總計90攤，供參與人員在闖關活動中獲得科學知能與技能。</w:t>
      </w:r>
    </w:p>
    <w:p w14:paraId="6E5AB88A" w14:textId="77777777" w:rsidR="001E0681" w:rsidRPr="002829D8" w:rsidRDefault="001E0681" w:rsidP="001E0681">
      <w:pPr>
        <w:widowControl/>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sz w:val="28"/>
          <w:szCs w:val="28"/>
        </w:rPr>
        <w:t>（2</w:t>
      </w:r>
      <w:r w:rsidRPr="002829D8">
        <w:rPr>
          <w:rFonts w:ascii="標楷體" w:eastAsia="標楷體" w:hAnsi="標楷體" w:hint="eastAsia"/>
          <w:spacing w:val="40"/>
          <w:sz w:val="28"/>
          <w:szCs w:val="28"/>
        </w:rPr>
        <w:t>）</w:t>
      </w:r>
      <w:r w:rsidRPr="002829D8">
        <w:rPr>
          <w:rFonts w:ascii="標楷體" w:eastAsia="標楷體" w:hAnsi="標楷體" w:hint="eastAsia"/>
          <w:bCs/>
          <w:kern w:val="0"/>
          <w:sz w:val="28"/>
          <w:szCs w:val="28"/>
        </w:rPr>
        <w:t>另預計補助設攤經費，「科學探究實作組」每校補助3,000元，「國際雙語科學組」每校補助5,000元，共計32萬元。</w:t>
      </w:r>
    </w:p>
    <w:p w14:paraId="29668523" w14:textId="77777777" w:rsidR="001E0681" w:rsidRPr="002829D8" w:rsidRDefault="001E0681" w:rsidP="001E0681">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 xml:space="preserve">（二）推動校園閱讀，培養學生閱讀習慣   </w:t>
      </w:r>
    </w:p>
    <w:p w14:paraId="5D0E650F" w14:textId="77777777" w:rsidR="001E0681" w:rsidRPr="002829D8" w:rsidRDefault="001E0681" w:rsidP="003D4553">
      <w:pPr>
        <w:widowControl/>
        <w:suppressAutoHyphens/>
        <w:overflowPunct w:val="0"/>
        <w:autoSpaceDN w:val="0"/>
        <w:snapToGrid w:val="0"/>
        <w:spacing w:line="30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1.持續推動「</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年度國中閱讀教育總體計畫」及「</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年度國小閱讀教育總體計畫」，鼓勵學生培養閱讀習慣、表彰閱讀績優學校及人員、提升教師閱讀專業知能。</w:t>
      </w:r>
      <w:proofErr w:type="gramStart"/>
      <w:r w:rsidR="00DB4C5F" w:rsidRPr="002829D8">
        <w:rPr>
          <w:rFonts w:ascii="標楷體" w:eastAsia="標楷體" w:hAnsi="標楷體" w:hint="eastAsia"/>
          <w:bCs/>
          <w:kern w:val="0"/>
          <w:sz w:val="28"/>
          <w:szCs w:val="28"/>
        </w:rPr>
        <w:t>115</w:t>
      </w:r>
      <w:proofErr w:type="gramEnd"/>
      <w:r w:rsidR="00DB4C5F" w:rsidRPr="002829D8">
        <w:rPr>
          <w:rFonts w:ascii="標楷體" w:eastAsia="標楷體" w:hAnsi="標楷體" w:hint="eastAsia"/>
          <w:bCs/>
          <w:kern w:val="0"/>
          <w:sz w:val="28"/>
          <w:szCs w:val="28"/>
        </w:rPr>
        <w:t>年度</w:t>
      </w:r>
      <w:proofErr w:type="gramStart"/>
      <w:r w:rsidR="00DB4C5F" w:rsidRPr="002829D8">
        <w:rPr>
          <w:rFonts w:ascii="標楷體" w:eastAsia="標楷體" w:hAnsi="標楷體" w:hint="eastAsia"/>
          <w:bCs/>
          <w:kern w:val="0"/>
          <w:sz w:val="28"/>
          <w:szCs w:val="28"/>
        </w:rPr>
        <w:t>本市鼓山</w:t>
      </w:r>
      <w:proofErr w:type="gramEnd"/>
      <w:r w:rsidR="00DB4C5F" w:rsidRPr="002829D8">
        <w:rPr>
          <w:rFonts w:ascii="標楷體" w:eastAsia="標楷體" w:hAnsi="標楷體" w:hint="eastAsia"/>
          <w:bCs/>
          <w:kern w:val="0"/>
          <w:sz w:val="28"/>
          <w:szCs w:val="28"/>
        </w:rPr>
        <w:t>高中國</w:t>
      </w:r>
      <w:proofErr w:type="gramStart"/>
      <w:r w:rsidR="00DB4C5F" w:rsidRPr="002829D8">
        <w:rPr>
          <w:rFonts w:ascii="標楷體" w:eastAsia="標楷體" w:hAnsi="標楷體" w:hint="eastAsia"/>
          <w:bCs/>
          <w:kern w:val="0"/>
          <w:sz w:val="28"/>
          <w:szCs w:val="28"/>
        </w:rPr>
        <w:t>中部、</w:t>
      </w:r>
      <w:proofErr w:type="gramEnd"/>
      <w:r w:rsidR="00DB4C5F" w:rsidRPr="002829D8">
        <w:rPr>
          <w:rFonts w:ascii="標楷體" w:eastAsia="標楷體" w:hAnsi="標楷體" w:hint="eastAsia"/>
          <w:bCs/>
          <w:kern w:val="0"/>
          <w:sz w:val="28"/>
          <w:szCs w:val="28"/>
        </w:rPr>
        <w:t>凱旋國小、</w:t>
      </w:r>
      <w:proofErr w:type="gramStart"/>
      <w:r w:rsidR="00DB4C5F" w:rsidRPr="002829D8">
        <w:rPr>
          <w:rFonts w:ascii="標楷體" w:eastAsia="標楷體" w:hAnsi="標楷體" w:hint="eastAsia"/>
          <w:bCs/>
          <w:kern w:val="0"/>
          <w:sz w:val="28"/>
          <w:szCs w:val="28"/>
        </w:rPr>
        <w:t>吉東國小</w:t>
      </w:r>
      <w:proofErr w:type="gramEnd"/>
      <w:r w:rsidR="00DB4C5F" w:rsidRPr="002829D8">
        <w:rPr>
          <w:rFonts w:ascii="標楷體" w:eastAsia="標楷體" w:hAnsi="標楷體" w:hint="eastAsia"/>
          <w:bCs/>
          <w:kern w:val="0"/>
          <w:sz w:val="28"/>
          <w:szCs w:val="28"/>
        </w:rPr>
        <w:t>及興中國小榮獲教育部閱讀磐石學校，另由鹽</w:t>
      </w:r>
      <w:proofErr w:type="gramStart"/>
      <w:r w:rsidR="00DB4C5F" w:rsidRPr="002829D8">
        <w:rPr>
          <w:rFonts w:ascii="標楷體" w:eastAsia="標楷體" w:hAnsi="標楷體" w:hint="eastAsia"/>
          <w:bCs/>
          <w:kern w:val="0"/>
          <w:sz w:val="28"/>
          <w:szCs w:val="28"/>
        </w:rPr>
        <w:t>埕</w:t>
      </w:r>
      <w:proofErr w:type="gramEnd"/>
      <w:r w:rsidR="00DB4C5F" w:rsidRPr="002829D8">
        <w:rPr>
          <w:rFonts w:ascii="標楷體" w:eastAsia="標楷體" w:hAnsi="標楷體" w:hint="eastAsia"/>
          <w:bCs/>
          <w:kern w:val="0"/>
          <w:sz w:val="28"/>
          <w:szCs w:val="28"/>
        </w:rPr>
        <w:t>國中、溪埔國中及光武國小等3名教師榮獲教</w:t>
      </w:r>
      <w:r w:rsidR="00DB4C5F" w:rsidRPr="002829D8">
        <w:rPr>
          <w:rFonts w:ascii="標楷體" w:eastAsia="標楷體" w:hAnsi="標楷體" w:hint="eastAsia"/>
          <w:bCs/>
          <w:kern w:val="0"/>
          <w:sz w:val="28"/>
          <w:szCs w:val="28"/>
        </w:rPr>
        <w:lastRenderedPageBreak/>
        <w:t>育部閱讀推手個人獎，團體獎分別由高雄市立圖書館彌陀公園分館及杉林分館獲得。</w:t>
      </w:r>
    </w:p>
    <w:p w14:paraId="0C47C605" w14:textId="77777777" w:rsidR="001E0681" w:rsidRPr="002829D8" w:rsidRDefault="001E0681" w:rsidP="001E0681">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w:t>
      </w:r>
      <w:proofErr w:type="gramStart"/>
      <w:r w:rsidRPr="002829D8">
        <w:rPr>
          <w:rFonts w:ascii="標楷體" w:eastAsia="標楷體" w:hAnsi="標楷體" w:hint="eastAsia"/>
          <w:bCs/>
          <w:kern w:val="0"/>
          <w:sz w:val="28"/>
          <w:szCs w:val="28"/>
        </w:rPr>
        <w:t>愛閱網</w:t>
      </w:r>
      <w:proofErr w:type="gramEnd"/>
      <w:r w:rsidRPr="002829D8">
        <w:rPr>
          <w:rFonts w:ascii="標楷體" w:eastAsia="標楷體" w:hAnsi="標楷體" w:hint="eastAsia"/>
          <w:bCs/>
          <w:kern w:val="0"/>
          <w:sz w:val="28"/>
          <w:szCs w:val="28"/>
        </w:rPr>
        <w:t>於115年1月1日至5月31日止，上網註冊人數為5萬1,368人，每校閱讀書籍總數平均為1,127本，全市國中學生閱讀書籍並通過評量的書籍共11萬2,741本。個人閱讀書籍累計達5本以上學生，計有6,648人；累計達50本以上學生，計有114人；累計達100本以上學生，計有10人。</w:t>
      </w:r>
    </w:p>
    <w:p w14:paraId="388471ED" w14:textId="77777777" w:rsidR="001E0681" w:rsidRPr="002829D8" w:rsidRDefault="001E0681" w:rsidP="001E0681">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3.</w:t>
      </w:r>
      <w:r w:rsidR="00DB4C5F" w:rsidRPr="002829D8">
        <w:rPr>
          <w:rFonts w:ascii="標楷體" w:eastAsia="標楷體" w:hAnsi="標楷體" w:hint="eastAsia"/>
          <w:bCs/>
          <w:kern w:val="0"/>
          <w:sz w:val="28"/>
          <w:szCs w:val="28"/>
        </w:rPr>
        <w:t>推廣本市「</w:t>
      </w:r>
      <w:proofErr w:type="gramStart"/>
      <w:r w:rsidR="00DB4C5F" w:rsidRPr="002829D8">
        <w:rPr>
          <w:rFonts w:ascii="標楷體" w:eastAsia="標楷體" w:hAnsi="標楷體" w:hint="eastAsia"/>
          <w:bCs/>
          <w:kern w:val="0"/>
          <w:sz w:val="28"/>
          <w:szCs w:val="28"/>
        </w:rPr>
        <w:t>喜閱網</w:t>
      </w:r>
      <w:proofErr w:type="gramEnd"/>
      <w:r w:rsidR="00DB4C5F" w:rsidRPr="002829D8">
        <w:rPr>
          <w:rFonts w:ascii="標楷體" w:eastAsia="標楷體" w:hAnsi="標楷體" w:hint="eastAsia"/>
          <w:bCs/>
          <w:kern w:val="0"/>
          <w:sz w:val="28"/>
          <w:szCs w:val="28"/>
        </w:rPr>
        <w:t>」閱讀闖關平台，截至115年5月底，</w:t>
      </w:r>
      <w:proofErr w:type="gramStart"/>
      <w:r w:rsidR="00DB4C5F" w:rsidRPr="002829D8">
        <w:rPr>
          <w:rFonts w:ascii="標楷體" w:eastAsia="標楷體" w:hAnsi="標楷體" w:hint="eastAsia"/>
          <w:bCs/>
          <w:kern w:val="0"/>
          <w:sz w:val="28"/>
          <w:szCs w:val="28"/>
        </w:rPr>
        <w:t>喜閱網</w:t>
      </w:r>
      <w:proofErr w:type="gramEnd"/>
      <w:r w:rsidR="00DB4C5F" w:rsidRPr="002829D8">
        <w:rPr>
          <w:rFonts w:ascii="標楷體" w:eastAsia="標楷體" w:hAnsi="標楷體" w:hint="eastAsia"/>
          <w:bCs/>
          <w:kern w:val="0"/>
          <w:sz w:val="28"/>
          <w:szCs w:val="28"/>
        </w:rPr>
        <w:t>上網註冊學生人數15萬5,317人，通過闖關書籍數642萬7,123本，參與人數14萬799人，參與比例90.65%，平均每人通過闖關</w:t>
      </w:r>
      <w:proofErr w:type="gramStart"/>
      <w:r w:rsidR="00DB4C5F" w:rsidRPr="002829D8">
        <w:rPr>
          <w:rFonts w:ascii="標楷體" w:eastAsia="標楷體" w:hAnsi="標楷體" w:hint="eastAsia"/>
          <w:bCs/>
          <w:kern w:val="0"/>
          <w:sz w:val="28"/>
          <w:szCs w:val="28"/>
        </w:rPr>
        <w:t>閱讀本數達</w:t>
      </w:r>
      <w:proofErr w:type="gramEnd"/>
      <w:r w:rsidR="00DB4C5F" w:rsidRPr="002829D8">
        <w:rPr>
          <w:rFonts w:ascii="標楷體" w:eastAsia="標楷體" w:hAnsi="標楷體" w:hint="eastAsia"/>
          <w:bCs/>
          <w:kern w:val="0"/>
          <w:sz w:val="28"/>
          <w:szCs w:val="28"/>
        </w:rPr>
        <w:t>46本。</w:t>
      </w:r>
    </w:p>
    <w:p w14:paraId="4C136F35" w14:textId="77777777" w:rsidR="001E0681" w:rsidRPr="002829D8" w:rsidRDefault="001E0681" w:rsidP="001E0681">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（三）推動友善校園計畫，加強學生事務與輔導工作</w:t>
      </w:r>
    </w:p>
    <w:p w14:paraId="209E237D" w14:textId="77777777" w:rsidR="001E0681" w:rsidRPr="002829D8" w:rsidRDefault="001E0681" w:rsidP="001E0681">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1.學生輔導</w:t>
      </w:r>
    </w:p>
    <w:p w14:paraId="6DC44714" w14:textId="77777777" w:rsidR="001E0681" w:rsidRPr="002829D8" w:rsidRDefault="001E0681" w:rsidP="001E0681">
      <w:pPr>
        <w:widowControl/>
        <w:suppressAutoHyphens/>
        <w:overflowPunct w:val="0"/>
        <w:autoSpaceDN w:val="0"/>
        <w:snapToGrid w:val="0"/>
        <w:spacing w:line="320" w:lineRule="exact"/>
        <w:ind w:left="2211" w:hanging="68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本市國中小學校依「國民教育法」、「學生輔導法」暨「教育部國教署補助公立國民中學及國民小學置輔導教師實施要點」規定，自101學年度起本市國中各校已增置專任輔導教師各1名，另國小部分依法定進程配置，</w:t>
      </w:r>
      <w:proofErr w:type="gramStart"/>
      <w:r w:rsidRPr="002829D8">
        <w:rPr>
          <w:rFonts w:ascii="標楷體" w:eastAsia="標楷體" w:hAnsi="標楷體" w:hint="eastAsia"/>
          <w:bCs/>
          <w:kern w:val="0"/>
          <w:sz w:val="28"/>
          <w:szCs w:val="28"/>
        </w:rPr>
        <w:t>爰</w:t>
      </w:r>
      <w:proofErr w:type="gramEnd"/>
      <w:r w:rsidRPr="002829D8">
        <w:rPr>
          <w:rFonts w:ascii="標楷體" w:eastAsia="標楷體" w:hAnsi="標楷體" w:hint="eastAsia"/>
          <w:bCs/>
          <w:kern w:val="0"/>
          <w:sz w:val="28"/>
          <w:szCs w:val="28"/>
        </w:rPr>
        <w:t>本市國中小學校截至114學年度共計增置</w:t>
      </w:r>
      <w:r w:rsidR="00DB4C5F" w:rsidRPr="002829D8">
        <w:rPr>
          <w:rFonts w:ascii="標楷體" w:eastAsia="標楷體" w:hAnsi="標楷體" w:hint="eastAsia"/>
          <w:bCs/>
          <w:kern w:val="0"/>
          <w:sz w:val="28"/>
          <w:szCs w:val="28"/>
        </w:rPr>
        <w:t>418</w:t>
      </w:r>
      <w:r w:rsidRPr="002829D8">
        <w:rPr>
          <w:rFonts w:ascii="標楷體" w:eastAsia="標楷體" w:hAnsi="標楷體" w:hint="eastAsia"/>
          <w:bCs/>
          <w:kern w:val="0"/>
          <w:sz w:val="28"/>
          <w:szCs w:val="28"/>
        </w:rPr>
        <w:t>名專任輔導教師（國小</w:t>
      </w:r>
      <w:r w:rsidR="00DB4C5F" w:rsidRPr="002829D8">
        <w:rPr>
          <w:rFonts w:ascii="標楷體" w:eastAsia="標楷體" w:hAnsi="標楷體" w:hint="eastAsia"/>
          <w:bCs/>
          <w:kern w:val="0"/>
          <w:sz w:val="28"/>
          <w:szCs w:val="28"/>
        </w:rPr>
        <w:t>222</w:t>
      </w:r>
      <w:r w:rsidRPr="002829D8">
        <w:rPr>
          <w:rFonts w:ascii="標楷體" w:eastAsia="標楷體" w:hAnsi="標楷體" w:hint="eastAsia"/>
          <w:bCs/>
          <w:kern w:val="0"/>
          <w:sz w:val="28"/>
          <w:szCs w:val="28"/>
        </w:rPr>
        <w:t>人、國中196人）。</w:t>
      </w:r>
    </w:p>
    <w:p w14:paraId="1DE7ADD9" w14:textId="77777777" w:rsidR="001E0681" w:rsidRPr="002829D8" w:rsidRDefault="001E0681" w:rsidP="001E0681">
      <w:pPr>
        <w:widowControl/>
        <w:suppressAutoHyphens/>
        <w:overflowPunct w:val="0"/>
        <w:autoSpaceDN w:val="0"/>
        <w:snapToGrid w:val="0"/>
        <w:spacing w:line="320" w:lineRule="exact"/>
        <w:ind w:left="2211" w:hanging="68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（2）本市國中小學校依「高級中等以下學校及各該主管機關專業輔導人員設置辦法」規定，</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年度聘用於教育局專業輔導人員18人，學校專業輔導人員4</w:t>
      </w:r>
      <w:r w:rsidR="00DB4C5F" w:rsidRPr="002829D8">
        <w:rPr>
          <w:rFonts w:ascii="標楷體" w:eastAsia="標楷體" w:hAnsi="標楷體" w:hint="eastAsia"/>
          <w:bCs/>
          <w:kern w:val="0"/>
          <w:sz w:val="28"/>
          <w:szCs w:val="28"/>
        </w:rPr>
        <w:t>0</w:t>
      </w:r>
      <w:r w:rsidRPr="002829D8">
        <w:rPr>
          <w:rFonts w:ascii="標楷體" w:eastAsia="標楷體" w:hAnsi="標楷體" w:hint="eastAsia"/>
          <w:bCs/>
          <w:kern w:val="0"/>
          <w:sz w:val="28"/>
          <w:szCs w:val="28"/>
        </w:rPr>
        <w:t>人（含專案2人），偏遠地區專業輔導人員17人，協助學校推動輔導工作。</w:t>
      </w:r>
    </w:p>
    <w:p w14:paraId="5C0520BE" w14:textId="77777777" w:rsidR="001E0681" w:rsidRPr="002829D8" w:rsidRDefault="001E0681" w:rsidP="001E0681">
      <w:pPr>
        <w:widowControl/>
        <w:suppressAutoHyphens/>
        <w:overflowPunct w:val="0"/>
        <w:autoSpaceDN w:val="0"/>
        <w:snapToGrid w:val="0"/>
        <w:spacing w:line="320" w:lineRule="exact"/>
        <w:ind w:left="2211" w:hanging="68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（3）辦理114學年度第</w:t>
      </w:r>
      <w:r w:rsidR="00DB4C5F" w:rsidRPr="002829D8">
        <w:rPr>
          <w:rFonts w:ascii="標楷體" w:eastAsia="標楷體" w:hAnsi="標楷體" w:hint="eastAsia"/>
          <w:bCs/>
          <w:kern w:val="0"/>
          <w:sz w:val="28"/>
          <w:szCs w:val="28"/>
        </w:rPr>
        <w:t>2</w:t>
      </w:r>
      <w:r w:rsidRPr="002829D8">
        <w:rPr>
          <w:rFonts w:ascii="標楷體" w:eastAsia="標楷體" w:hAnsi="標楷體" w:hint="eastAsia"/>
          <w:bCs/>
          <w:kern w:val="0"/>
          <w:sz w:val="28"/>
          <w:szCs w:val="28"/>
        </w:rPr>
        <w:t>學期國中小學校「專任」輔導教師團體督導會議19團（國小10團、國中9團），每團4場次，共計76場次，提升本市專任輔導教師二級輔導學生個案知能。(國小教育科主政)</w:t>
      </w:r>
    </w:p>
    <w:p w14:paraId="4BC5FABB" w14:textId="77777777" w:rsidR="001E0681" w:rsidRPr="002829D8" w:rsidRDefault="001E0681" w:rsidP="001E0681">
      <w:pPr>
        <w:widowControl/>
        <w:suppressAutoHyphens/>
        <w:overflowPunct w:val="0"/>
        <w:autoSpaceDN w:val="0"/>
        <w:snapToGrid w:val="0"/>
        <w:spacing w:line="320" w:lineRule="exact"/>
        <w:ind w:left="2211" w:hanging="68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（4）辦理114學年度第</w:t>
      </w:r>
      <w:r w:rsidR="00DB4C5F" w:rsidRPr="002829D8">
        <w:rPr>
          <w:rFonts w:ascii="標楷體" w:eastAsia="標楷體" w:hAnsi="標楷體" w:hint="eastAsia"/>
          <w:bCs/>
          <w:kern w:val="0"/>
          <w:sz w:val="28"/>
          <w:szCs w:val="28"/>
        </w:rPr>
        <w:t>2</w:t>
      </w:r>
      <w:r w:rsidRPr="002829D8">
        <w:rPr>
          <w:rFonts w:ascii="標楷體" w:eastAsia="標楷體" w:hAnsi="標楷體" w:hint="eastAsia"/>
          <w:bCs/>
          <w:kern w:val="0"/>
          <w:sz w:val="28"/>
          <w:szCs w:val="28"/>
        </w:rPr>
        <w:t>學期國中小學校「兼任」輔導教師團體督導會議28團（國小14團、國中14團），國中每團3場次，國小每團2場次，共計70場次，提升本市兼任輔導教師輔導學生個案技巧與知能。(國小教育科主政)</w:t>
      </w:r>
    </w:p>
    <w:p w14:paraId="0530AC62" w14:textId="77777777" w:rsidR="001E0681" w:rsidRPr="002829D8" w:rsidRDefault="001E0681" w:rsidP="001E0681">
      <w:pPr>
        <w:widowControl/>
        <w:suppressAutoHyphens/>
        <w:overflowPunct w:val="0"/>
        <w:autoSpaceDN w:val="0"/>
        <w:snapToGrid w:val="0"/>
        <w:spacing w:line="320" w:lineRule="exact"/>
        <w:ind w:left="2211" w:hanging="68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（5）學生輔導諮商中心為增進十二年國民教育適性輔導政策之實施，提供個案生涯議題輔導或諮詢，於</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年度1月至4月心理師服務22人次，社工師服務61人次，共計服務83人次。除主要生涯困擾議題外，並以合併拒學為最多，家庭/親子議題次之。</w:t>
      </w:r>
    </w:p>
    <w:p w14:paraId="3751D3EA" w14:textId="77777777" w:rsidR="001E0681" w:rsidRPr="002829D8" w:rsidRDefault="001E0681" w:rsidP="001E0681">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2.關懷中輟學生</w:t>
      </w:r>
    </w:p>
    <w:p w14:paraId="593B8735" w14:textId="77777777" w:rsidR="001E0681" w:rsidRPr="002829D8" w:rsidRDefault="001E0681" w:rsidP="001E0681">
      <w:pPr>
        <w:widowControl/>
        <w:suppressAutoHyphens/>
        <w:overflowPunct w:val="0"/>
        <w:autoSpaceDN w:val="0"/>
        <w:snapToGrid w:val="0"/>
        <w:spacing w:line="320" w:lineRule="exact"/>
        <w:ind w:left="2268" w:hanging="737"/>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（1）為</w:t>
      </w:r>
      <w:proofErr w:type="gramStart"/>
      <w:r w:rsidRPr="002829D8">
        <w:rPr>
          <w:rFonts w:ascii="標楷體" w:eastAsia="標楷體" w:hAnsi="標楷體" w:hint="eastAsia"/>
          <w:bCs/>
          <w:kern w:val="0"/>
          <w:sz w:val="28"/>
          <w:szCs w:val="28"/>
        </w:rPr>
        <w:t>持續追輔學生</w:t>
      </w:r>
      <w:proofErr w:type="gramEnd"/>
      <w:r w:rsidRPr="002829D8">
        <w:rPr>
          <w:rFonts w:ascii="標楷體" w:eastAsia="標楷體" w:hAnsi="標楷體" w:hint="eastAsia"/>
          <w:bCs/>
          <w:kern w:val="0"/>
          <w:sz w:val="28"/>
          <w:szCs w:val="28"/>
        </w:rPr>
        <w:t>返校穩定就學，115年6月24日召開114學年度第2次強迫入學委員會暨國民中小學中輟學生通報暨復學輔導督導會報，進行跨局處的協調及</w:t>
      </w:r>
      <w:proofErr w:type="gramStart"/>
      <w:r w:rsidRPr="002829D8">
        <w:rPr>
          <w:rFonts w:ascii="標楷體" w:eastAsia="標楷體" w:hAnsi="標楷體" w:hint="eastAsia"/>
          <w:bCs/>
          <w:kern w:val="0"/>
          <w:sz w:val="28"/>
          <w:szCs w:val="28"/>
        </w:rPr>
        <w:t>追輔。</w:t>
      </w:r>
      <w:proofErr w:type="gramEnd"/>
      <w:r w:rsidRPr="002829D8">
        <w:rPr>
          <w:rFonts w:ascii="標楷體" w:eastAsia="標楷體" w:hAnsi="標楷體" w:hint="eastAsia"/>
          <w:bCs/>
          <w:kern w:val="0"/>
          <w:sz w:val="28"/>
          <w:szCs w:val="28"/>
        </w:rPr>
        <w:t>另定期擇定中輟學生人數多、輟學率高、復學率低者為督導之重點學校召開中輟專案檢討會議。</w:t>
      </w:r>
    </w:p>
    <w:p w14:paraId="5BBED5DE" w14:textId="77777777" w:rsidR="001E0681" w:rsidRPr="002829D8" w:rsidRDefault="001E0681" w:rsidP="003D4553">
      <w:pPr>
        <w:widowControl/>
        <w:suppressAutoHyphens/>
        <w:overflowPunct w:val="0"/>
        <w:autoSpaceDN w:val="0"/>
        <w:snapToGrid w:val="0"/>
        <w:spacing w:line="300" w:lineRule="exact"/>
        <w:ind w:left="2268" w:hanging="737"/>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 xml:space="preserve"> (2) 本市整合社會資源，建構團隊網絡，協助學生穩定就學，並榮獲「113學年度全國中輟生預防及復學輔導工作」績</w:t>
      </w:r>
      <w:r w:rsidRPr="002829D8">
        <w:rPr>
          <w:rFonts w:ascii="標楷體" w:eastAsia="標楷體" w:hAnsi="標楷體" w:hint="eastAsia"/>
          <w:bCs/>
          <w:kern w:val="0"/>
          <w:sz w:val="28"/>
          <w:szCs w:val="28"/>
        </w:rPr>
        <w:lastRenderedPageBreak/>
        <w:t>優縣市；那</w:t>
      </w:r>
      <w:proofErr w:type="gramStart"/>
      <w:r w:rsidRPr="002829D8">
        <w:rPr>
          <w:rFonts w:ascii="標楷體" w:eastAsia="標楷體" w:hAnsi="標楷體" w:hint="eastAsia"/>
          <w:bCs/>
          <w:kern w:val="0"/>
          <w:sz w:val="28"/>
          <w:szCs w:val="28"/>
        </w:rPr>
        <w:t>瑪</w:t>
      </w:r>
      <w:proofErr w:type="gramEnd"/>
      <w:r w:rsidRPr="002829D8">
        <w:rPr>
          <w:rFonts w:ascii="標楷體" w:eastAsia="標楷體" w:hAnsi="標楷體" w:hint="eastAsia"/>
          <w:bCs/>
          <w:kern w:val="0"/>
          <w:sz w:val="28"/>
          <w:szCs w:val="28"/>
        </w:rPr>
        <w:t>夏國中曾秋明主任、中山高中國中部賴佩文主任榮獲績優人員。</w:t>
      </w:r>
    </w:p>
    <w:p w14:paraId="431F88C7" w14:textId="77777777" w:rsidR="001E0681" w:rsidRPr="002829D8" w:rsidRDefault="001E0681" w:rsidP="001E0681">
      <w:pPr>
        <w:widowControl/>
        <w:suppressAutoHyphens/>
        <w:overflowPunct w:val="0"/>
        <w:autoSpaceDN w:val="0"/>
        <w:snapToGrid w:val="0"/>
        <w:spacing w:line="320" w:lineRule="exact"/>
        <w:ind w:left="2268" w:hanging="737"/>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3）持續開設技藝教育學程、中介教育措施、彈性課程及高關懷班等，提供中輟學生多元彈性學習機制。另學生輔導諮商中心為減緩學生中輟問題提供輔導服務，如個別心理諮商、學校社工師之服務、參與個案研討會，並</w:t>
      </w:r>
      <w:proofErr w:type="gramStart"/>
      <w:r w:rsidRPr="002829D8">
        <w:rPr>
          <w:rFonts w:ascii="標楷體" w:eastAsia="標楷體" w:hAnsi="標楷體" w:hint="eastAsia"/>
          <w:bCs/>
          <w:kern w:val="0"/>
          <w:sz w:val="28"/>
          <w:szCs w:val="28"/>
        </w:rPr>
        <w:t>協助追輔工作</w:t>
      </w:r>
      <w:proofErr w:type="gramEnd"/>
      <w:r w:rsidRPr="002829D8">
        <w:rPr>
          <w:rFonts w:ascii="標楷體" w:eastAsia="標楷體" w:hAnsi="標楷體" w:hint="eastAsia"/>
          <w:bCs/>
          <w:kern w:val="0"/>
          <w:sz w:val="28"/>
          <w:szCs w:val="28"/>
        </w:rPr>
        <w:t>。</w:t>
      </w:r>
    </w:p>
    <w:p w14:paraId="2BCF200C" w14:textId="77777777" w:rsidR="001E0681" w:rsidRPr="002829D8" w:rsidRDefault="001E0681" w:rsidP="001E0681">
      <w:pPr>
        <w:widowControl/>
        <w:suppressAutoHyphens/>
        <w:overflowPunct w:val="0"/>
        <w:autoSpaceDN w:val="0"/>
        <w:snapToGrid w:val="0"/>
        <w:spacing w:line="320" w:lineRule="exact"/>
        <w:ind w:left="1361"/>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3.防制校園霸凌</w:t>
      </w:r>
    </w:p>
    <w:p w14:paraId="440D3976" w14:textId="77777777" w:rsidR="001E0681" w:rsidRPr="002829D8" w:rsidRDefault="001E0681" w:rsidP="001E0681">
      <w:pPr>
        <w:widowControl/>
        <w:suppressAutoHyphens/>
        <w:overflowPunct w:val="0"/>
        <w:autoSpaceDN w:val="0"/>
        <w:snapToGrid w:val="0"/>
        <w:spacing w:line="320" w:lineRule="exact"/>
        <w:ind w:left="2211" w:hanging="680"/>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（1）教育局與研考會合作建置全國首創「高雄市政府跨局處校園防</w:t>
      </w:r>
      <w:proofErr w:type="gramStart"/>
      <w:r w:rsidRPr="002829D8">
        <w:rPr>
          <w:rFonts w:ascii="標楷體" w:eastAsia="標楷體" w:hAnsi="標楷體" w:hint="eastAsia"/>
          <w:bCs/>
          <w:kern w:val="0"/>
          <w:sz w:val="28"/>
          <w:szCs w:val="28"/>
        </w:rPr>
        <w:t>制霸凌</w:t>
      </w:r>
      <w:proofErr w:type="gramEnd"/>
      <w:r w:rsidRPr="002829D8">
        <w:rPr>
          <w:rFonts w:ascii="標楷體" w:eastAsia="標楷體" w:hAnsi="標楷體" w:hint="eastAsia"/>
          <w:bCs/>
          <w:kern w:val="0"/>
          <w:sz w:val="28"/>
          <w:szCs w:val="28"/>
        </w:rPr>
        <w:t>處理機制」，委請法律、醫學、專家學者針對教師、學生疑似</w:t>
      </w:r>
      <w:proofErr w:type="gramStart"/>
      <w:r w:rsidRPr="002829D8">
        <w:rPr>
          <w:rFonts w:ascii="標楷體" w:eastAsia="標楷體" w:hAnsi="標楷體" w:hint="eastAsia"/>
          <w:bCs/>
          <w:kern w:val="0"/>
          <w:sz w:val="28"/>
          <w:szCs w:val="28"/>
        </w:rPr>
        <w:t>涉及霸凌情事</w:t>
      </w:r>
      <w:proofErr w:type="gramEnd"/>
      <w:r w:rsidRPr="002829D8">
        <w:rPr>
          <w:rFonts w:ascii="標楷體" w:eastAsia="標楷體" w:hAnsi="標楷體" w:hint="eastAsia"/>
          <w:bCs/>
          <w:kern w:val="0"/>
          <w:sz w:val="28"/>
          <w:szCs w:val="28"/>
        </w:rPr>
        <w:t>，組成調查小組入校協助調查，以維持調查的公正、專業和獨立性。</w:t>
      </w:r>
    </w:p>
    <w:p w14:paraId="4A623A2F" w14:textId="77777777" w:rsidR="001E0681" w:rsidRPr="002829D8" w:rsidRDefault="001E0681" w:rsidP="001E0681">
      <w:pPr>
        <w:widowControl/>
        <w:suppressAutoHyphens/>
        <w:overflowPunct w:val="0"/>
        <w:autoSpaceDN w:val="0"/>
        <w:snapToGrid w:val="0"/>
        <w:spacing w:line="320" w:lineRule="exact"/>
        <w:ind w:left="2211" w:hanging="680"/>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（2）因應「校園</w:t>
      </w:r>
      <w:proofErr w:type="gramStart"/>
      <w:r w:rsidRPr="002829D8">
        <w:rPr>
          <w:rFonts w:ascii="標楷體" w:eastAsia="標楷體" w:hAnsi="標楷體" w:hint="eastAsia"/>
          <w:bCs/>
          <w:kern w:val="0"/>
          <w:sz w:val="28"/>
          <w:szCs w:val="28"/>
        </w:rPr>
        <w:t>霸凌防</w:t>
      </w:r>
      <w:proofErr w:type="gramEnd"/>
      <w:r w:rsidRPr="002829D8">
        <w:rPr>
          <w:rFonts w:ascii="標楷體" w:eastAsia="標楷體" w:hAnsi="標楷體" w:hint="eastAsia"/>
          <w:bCs/>
          <w:kern w:val="0"/>
          <w:sz w:val="28"/>
          <w:szCs w:val="28"/>
        </w:rPr>
        <w:t>制準則」增加「調和程序」等程序調整，除協助本市府級委員參與「</w:t>
      </w:r>
      <w:proofErr w:type="gramStart"/>
      <w:r w:rsidRPr="002829D8">
        <w:rPr>
          <w:rFonts w:ascii="標楷體" w:eastAsia="標楷體" w:hAnsi="標楷體" w:hint="eastAsia"/>
          <w:bCs/>
          <w:kern w:val="0"/>
          <w:sz w:val="28"/>
          <w:szCs w:val="28"/>
        </w:rPr>
        <w:t>校事會議</w:t>
      </w:r>
      <w:proofErr w:type="gramEnd"/>
      <w:r w:rsidRPr="002829D8">
        <w:rPr>
          <w:rFonts w:ascii="標楷體" w:eastAsia="標楷體" w:hAnsi="標楷體" w:hint="eastAsia"/>
          <w:bCs/>
          <w:kern w:val="0"/>
          <w:sz w:val="28"/>
          <w:szCs w:val="28"/>
        </w:rPr>
        <w:t>調查人才庫」、「</w:t>
      </w:r>
      <w:proofErr w:type="gramStart"/>
      <w:r w:rsidRPr="002829D8">
        <w:rPr>
          <w:rFonts w:ascii="標楷體" w:eastAsia="標楷體" w:hAnsi="標楷體" w:hint="eastAsia"/>
          <w:bCs/>
          <w:kern w:val="0"/>
          <w:sz w:val="28"/>
          <w:szCs w:val="28"/>
        </w:rPr>
        <w:t>校園霸凌事件</w:t>
      </w:r>
      <w:proofErr w:type="gramEnd"/>
      <w:r w:rsidRPr="002829D8">
        <w:rPr>
          <w:rFonts w:ascii="標楷體" w:eastAsia="標楷體" w:hAnsi="標楷體" w:hint="eastAsia"/>
          <w:bCs/>
          <w:kern w:val="0"/>
          <w:sz w:val="28"/>
          <w:szCs w:val="28"/>
        </w:rPr>
        <w:t>調查人才庫」培訓，持續辦理委員回流增能培訓，115年於1月26日辦理「推動修復式正義落實</w:t>
      </w:r>
      <w:proofErr w:type="gramStart"/>
      <w:r w:rsidRPr="002829D8">
        <w:rPr>
          <w:rFonts w:ascii="標楷體" w:eastAsia="標楷體" w:hAnsi="標楷體" w:hint="eastAsia"/>
          <w:bCs/>
          <w:kern w:val="0"/>
          <w:sz w:val="28"/>
          <w:szCs w:val="28"/>
        </w:rPr>
        <w:t>校園霸凌事件</w:t>
      </w:r>
      <w:proofErr w:type="gramEnd"/>
      <w:r w:rsidRPr="002829D8">
        <w:rPr>
          <w:rFonts w:ascii="標楷體" w:eastAsia="標楷體" w:hAnsi="標楷體" w:hint="eastAsia"/>
          <w:bCs/>
          <w:kern w:val="0"/>
          <w:sz w:val="28"/>
          <w:szCs w:val="28"/>
        </w:rPr>
        <w:t>調和技巧實務工作坊」。另</w:t>
      </w:r>
      <w:r w:rsidRPr="002829D8">
        <w:rPr>
          <w:rFonts w:ascii="標楷體" w:eastAsia="標楷體" w:hAnsi="標楷體" w:hint="eastAsia"/>
          <w:sz w:val="28"/>
          <w:szCs w:val="28"/>
        </w:rPr>
        <w:t>依各教育階段，針對「學</w:t>
      </w:r>
      <w:proofErr w:type="gramStart"/>
      <w:r w:rsidRPr="002829D8">
        <w:rPr>
          <w:rFonts w:ascii="標楷體" w:eastAsia="標楷體" w:hAnsi="標楷體" w:hint="eastAsia"/>
          <w:sz w:val="28"/>
          <w:szCs w:val="28"/>
        </w:rPr>
        <w:t>務</w:t>
      </w:r>
      <w:proofErr w:type="gramEnd"/>
      <w:r w:rsidRPr="002829D8">
        <w:rPr>
          <w:rFonts w:ascii="標楷體" w:eastAsia="標楷體" w:hAnsi="標楷體" w:hint="eastAsia"/>
          <w:sz w:val="28"/>
          <w:szCs w:val="28"/>
        </w:rPr>
        <w:t>工作人員或擔任各校校園</w:t>
      </w:r>
      <w:proofErr w:type="gramStart"/>
      <w:r w:rsidRPr="002829D8">
        <w:rPr>
          <w:rFonts w:ascii="標楷體" w:eastAsia="標楷體" w:hAnsi="標楷體" w:hint="eastAsia"/>
          <w:sz w:val="28"/>
          <w:szCs w:val="28"/>
        </w:rPr>
        <w:t>霸凌防</w:t>
      </w:r>
      <w:proofErr w:type="gramEnd"/>
      <w:r w:rsidRPr="002829D8">
        <w:rPr>
          <w:rFonts w:ascii="標楷體" w:eastAsia="標楷體" w:hAnsi="標楷體" w:hint="eastAsia"/>
          <w:sz w:val="28"/>
          <w:szCs w:val="28"/>
        </w:rPr>
        <w:t>制委員會委員」辦理二場次培訓，共計培訓125人次，</w:t>
      </w:r>
      <w:r w:rsidRPr="002829D8">
        <w:rPr>
          <w:rFonts w:ascii="標楷體" w:eastAsia="標楷體" w:hAnsi="標楷體" w:hint="eastAsia"/>
          <w:sz w:val="28"/>
          <w:szCs w:val="24"/>
        </w:rPr>
        <w:t>落實調和理念及技巧於校園</w:t>
      </w:r>
      <w:proofErr w:type="gramStart"/>
      <w:r w:rsidRPr="002829D8">
        <w:rPr>
          <w:rFonts w:ascii="標楷體" w:eastAsia="標楷體" w:hAnsi="標楷體" w:hint="eastAsia"/>
          <w:sz w:val="28"/>
          <w:szCs w:val="24"/>
        </w:rPr>
        <w:t>霸凌及</w:t>
      </w:r>
      <w:proofErr w:type="gramEnd"/>
      <w:r w:rsidRPr="002829D8">
        <w:rPr>
          <w:rFonts w:ascii="標楷體" w:eastAsia="標楷體" w:hAnsi="標楷體" w:hint="eastAsia"/>
          <w:sz w:val="28"/>
          <w:szCs w:val="24"/>
        </w:rPr>
        <w:t>衝突事件中。</w:t>
      </w:r>
    </w:p>
    <w:p w14:paraId="355F0081" w14:textId="77777777" w:rsidR="001E0681" w:rsidRPr="002829D8" w:rsidRDefault="001E0681" w:rsidP="001E0681">
      <w:pPr>
        <w:widowControl/>
        <w:suppressAutoHyphens/>
        <w:overflowPunct w:val="0"/>
        <w:autoSpaceDN w:val="0"/>
        <w:snapToGrid w:val="0"/>
        <w:spacing w:line="320" w:lineRule="exact"/>
        <w:ind w:left="2211" w:hanging="680"/>
        <w:textAlignment w:val="baseline"/>
        <w:rPr>
          <w:rFonts w:ascii="標楷體" w:eastAsia="標楷體" w:hAnsi="標楷體"/>
          <w:sz w:val="28"/>
          <w:szCs w:val="24"/>
        </w:rPr>
      </w:pPr>
      <w:r w:rsidRPr="002829D8">
        <w:rPr>
          <w:rFonts w:ascii="標楷體" w:eastAsia="標楷體" w:hAnsi="標楷體" w:hint="eastAsia"/>
          <w:bCs/>
          <w:kern w:val="0"/>
          <w:sz w:val="28"/>
          <w:szCs w:val="28"/>
        </w:rPr>
        <w:t>（3）於</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年度「友善校園」學生事務與輔導工作中，115年3月12日透過暑期學</w:t>
      </w:r>
      <w:proofErr w:type="gramStart"/>
      <w:r w:rsidRPr="002829D8">
        <w:rPr>
          <w:rFonts w:ascii="標楷體" w:eastAsia="標楷體" w:hAnsi="標楷體" w:hint="eastAsia"/>
          <w:bCs/>
          <w:kern w:val="0"/>
          <w:sz w:val="28"/>
          <w:szCs w:val="28"/>
        </w:rPr>
        <w:t>務</w:t>
      </w:r>
      <w:proofErr w:type="gramEnd"/>
      <w:r w:rsidRPr="002829D8">
        <w:rPr>
          <w:rFonts w:ascii="標楷體" w:eastAsia="標楷體" w:hAnsi="標楷體" w:hint="eastAsia"/>
          <w:bCs/>
          <w:kern w:val="0"/>
          <w:sz w:val="28"/>
          <w:szCs w:val="28"/>
        </w:rPr>
        <w:t>主任工作坊，邀請臺灣高雄少年及家事法院保護官以「校園常見法律及少年事件處理」為題進行分享，使第一線學校端更瞭解少年事件處理法程序脈絡與資源連結網路，</w:t>
      </w:r>
      <w:r w:rsidRPr="002829D8">
        <w:rPr>
          <w:rFonts w:ascii="標楷體" w:eastAsia="標楷體" w:hAnsi="標楷體" w:hint="eastAsia"/>
          <w:sz w:val="28"/>
          <w:szCs w:val="24"/>
        </w:rPr>
        <w:t>落實少年保護與兒童權利公約精神，與會人數為74人。</w:t>
      </w:r>
    </w:p>
    <w:p w14:paraId="18A33021" w14:textId="77777777" w:rsidR="001E0681" w:rsidRPr="002829D8" w:rsidRDefault="001E0681" w:rsidP="001E0681">
      <w:pPr>
        <w:widowControl/>
        <w:suppressAutoHyphens/>
        <w:overflowPunct w:val="0"/>
        <w:autoSpaceDN w:val="0"/>
        <w:snapToGrid w:val="0"/>
        <w:spacing w:line="320" w:lineRule="exact"/>
        <w:ind w:left="2211" w:hanging="680"/>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（4）持續以學校教育人員為對象，辦理修復式正義促進者種子教師初、進階培訓，提升學校教師、學</w:t>
      </w:r>
      <w:proofErr w:type="gramStart"/>
      <w:r w:rsidRPr="002829D8">
        <w:rPr>
          <w:rFonts w:ascii="標楷體" w:eastAsia="標楷體" w:hAnsi="標楷體" w:hint="eastAsia"/>
          <w:bCs/>
          <w:kern w:val="0"/>
          <w:sz w:val="28"/>
          <w:szCs w:val="28"/>
        </w:rPr>
        <w:t>務</w:t>
      </w:r>
      <w:proofErr w:type="gramEnd"/>
      <w:r w:rsidRPr="002829D8">
        <w:rPr>
          <w:rFonts w:ascii="標楷體" w:eastAsia="標楷體" w:hAnsi="標楷體" w:hint="eastAsia"/>
          <w:bCs/>
          <w:kern w:val="0"/>
          <w:sz w:val="28"/>
          <w:szCs w:val="28"/>
        </w:rPr>
        <w:t>或輔導人員對於修復式正義概念的理解，進而應用修復式正義於校園</w:t>
      </w:r>
      <w:proofErr w:type="gramStart"/>
      <w:r w:rsidRPr="002829D8">
        <w:rPr>
          <w:rFonts w:ascii="標楷體" w:eastAsia="標楷體" w:hAnsi="標楷體" w:hint="eastAsia"/>
          <w:bCs/>
          <w:kern w:val="0"/>
          <w:sz w:val="28"/>
          <w:szCs w:val="28"/>
        </w:rPr>
        <w:t>霸凌與</w:t>
      </w:r>
      <w:proofErr w:type="gramEnd"/>
      <w:r w:rsidRPr="002829D8">
        <w:rPr>
          <w:rFonts w:ascii="標楷體" w:eastAsia="標楷體" w:hAnsi="標楷體" w:hint="eastAsia"/>
          <w:bCs/>
          <w:kern w:val="0"/>
          <w:sz w:val="28"/>
          <w:szCs w:val="28"/>
        </w:rPr>
        <w:t>衝突事件之處遇。</w:t>
      </w:r>
    </w:p>
    <w:p w14:paraId="477A1E9B" w14:textId="77777777" w:rsidR="001E0681" w:rsidRPr="002829D8" w:rsidRDefault="001E0681" w:rsidP="001E0681">
      <w:pPr>
        <w:widowControl/>
        <w:suppressAutoHyphens/>
        <w:overflowPunct w:val="0"/>
        <w:autoSpaceDN w:val="0"/>
        <w:snapToGrid w:val="0"/>
        <w:spacing w:line="320" w:lineRule="exact"/>
        <w:ind w:left="2211" w:hanging="680"/>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（5）由專業輔導人力(含專任輔導教師、心理師及社工師)</w:t>
      </w:r>
      <w:proofErr w:type="gramStart"/>
      <w:r w:rsidRPr="002829D8">
        <w:rPr>
          <w:rFonts w:ascii="標楷體" w:eastAsia="標楷體" w:hAnsi="標楷體" w:hint="eastAsia"/>
          <w:bCs/>
          <w:kern w:val="0"/>
          <w:sz w:val="28"/>
          <w:szCs w:val="28"/>
        </w:rPr>
        <w:t>落實霸凌事件</w:t>
      </w:r>
      <w:proofErr w:type="gramEnd"/>
      <w:r w:rsidRPr="002829D8">
        <w:rPr>
          <w:rFonts w:ascii="標楷體" w:eastAsia="標楷體" w:hAnsi="標楷體" w:hint="eastAsia"/>
          <w:bCs/>
          <w:kern w:val="0"/>
          <w:sz w:val="28"/>
          <w:szCs w:val="28"/>
        </w:rPr>
        <w:t>學生心理輔導，並引用學生輔導諮商中心專業資源，協助學校轉</w:t>
      </w:r>
      <w:proofErr w:type="gramStart"/>
      <w:r w:rsidRPr="002829D8">
        <w:rPr>
          <w:rFonts w:ascii="標楷體" w:eastAsia="標楷體" w:hAnsi="標楷體" w:hint="eastAsia"/>
          <w:bCs/>
          <w:kern w:val="0"/>
          <w:sz w:val="28"/>
          <w:szCs w:val="28"/>
        </w:rPr>
        <w:t>介</w:t>
      </w:r>
      <w:proofErr w:type="gramEnd"/>
      <w:r w:rsidRPr="002829D8">
        <w:rPr>
          <w:rFonts w:ascii="標楷體" w:eastAsia="標楷體" w:hAnsi="標楷體" w:hint="eastAsia"/>
          <w:bCs/>
          <w:kern w:val="0"/>
          <w:sz w:val="28"/>
          <w:szCs w:val="28"/>
        </w:rPr>
        <w:t>特殊個案，落實全面協助零拒絕原則。</w:t>
      </w:r>
    </w:p>
    <w:p w14:paraId="32F4F820" w14:textId="77777777" w:rsidR="00E946C6" w:rsidRPr="002829D8" w:rsidRDefault="00E946C6" w:rsidP="00B71335">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四</w:t>
      </w:r>
      <w:r w:rsidRPr="002829D8">
        <w:rPr>
          <w:rFonts w:ascii="標楷體" w:eastAsia="標楷體" w:hAnsi="標楷體"/>
          <w:bCs/>
          <w:kern w:val="0"/>
          <w:sz w:val="28"/>
          <w:szCs w:val="28"/>
        </w:rPr>
        <w:t>）加強學習弱勢學生學習輔導，帶好每位學生</w:t>
      </w:r>
    </w:p>
    <w:p w14:paraId="7ADFB8F7" w14:textId="77777777" w:rsidR="001E0681" w:rsidRPr="002829D8" w:rsidRDefault="00E946C6" w:rsidP="001E0681">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w:t>
      </w:r>
      <w:r w:rsidR="001E0681" w:rsidRPr="002829D8">
        <w:rPr>
          <w:rFonts w:ascii="標楷體" w:eastAsia="標楷體" w:hAnsi="標楷體" w:hint="eastAsia"/>
          <w:bCs/>
          <w:kern w:val="0"/>
          <w:sz w:val="28"/>
          <w:szCs w:val="28"/>
        </w:rPr>
        <w:t>基本學力的培養是學生學習</w:t>
      </w:r>
      <w:proofErr w:type="gramStart"/>
      <w:r w:rsidR="001E0681" w:rsidRPr="002829D8">
        <w:rPr>
          <w:rFonts w:ascii="標楷體" w:eastAsia="標楷體" w:hAnsi="標楷體" w:hint="eastAsia"/>
          <w:bCs/>
          <w:kern w:val="0"/>
          <w:sz w:val="28"/>
          <w:szCs w:val="28"/>
        </w:rPr>
        <w:t>最</w:t>
      </w:r>
      <w:proofErr w:type="gramEnd"/>
      <w:r w:rsidR="001E0681" w:rsidRPr="002829D8">
        <w:rPr>
          <w:rFonts w:ascii="標楷體" w:eastAsia="標楷體" w:hAnsi="標楷體" w:hint="eastAsia"/>
          <w:bCs/>
          <w:kern w:val="0"/>
          <w:sz w:val="28"/>
          <w:szCs w:val="28"/>
        </w:rPr>
        <w:t>核心、</w:t>
      </w:r>
      <w:proofErr w:type="gramStart"/>
      <w:r w:rsidR="001E0681" w:rsidRPr="002829D8">
        <w:rPr>
          <w:rFonts w:ascii="標楷體" w:eastAsia="標楷體" w:hAnsi="標楷體" w:hint="eastAsia"/>
          <w:bCs/>
          <w:kern w:val="0"/>
          <w:sz w:val="28"/>
          <w:szCs w:val="28"/>
        </w:rPr>
        <w:t>最</w:t>
      </w:r>
      <w:proofErr w:type="gramEnd"/>
      <w:r w:rsidR="001E0681" w:rsidRPr="002829D8">
        <w:rPr>
          <w:rFonts w:ascii="標楷體" w:eastAsia="標楷體" w:hAnsi="標楷體" w:hint="eastAsia"/>
          <w:bCs/>
          <w:kern w:val="0"/>
          <w:sz w:val="28"/>
          <w:szCs w:val="28"/>
        </w:rPr>
        <w:t>基礎的部分，也是每一位學生受教育的基本權利。教育局114學年度訂定本市「國民小學及國民中學學生學習扶助整體行政推動計畫」，為達成「帶好每</w:t>
      </w:r>
      <w:proofErr w:type="gramStart"/>
      <w:r w:rsidR="001E0681" w:rsidRPr="002829D8">
        <w:rPr>
          <w:rFonts w:ascii="標楷體" w:eastAsia="標楷體" w:hAnsi="標楷體" w:hint="eastAsia"/>
          <w:bCs/>
          <w:kern w:val="0"/>
          <w:sz w:val="28"/>
          <w:szCs w:val="28"/>
        </w:rPr>
        <w:t>個</w:t>
      </w:r>
      <w:proofErr w:type="gramEnd"/>
      <w:r w:rsidR="001E0681" w:rsidRPr="002829D8">
        <w:rPr>
          <w:rFonts w:ascii="標楷體" w:eastAsia="標楷體" w:hAnsi="標楷體" w:hint="eastAsia"/>
          <w:bCs/>
          <w:kern w:val="0"/>
          <w:sz w:val="28"/>
          <w:szCs w:val="28"/>
        </w:rPr>
        <w:t>孩子」的教育宗旨，透過「回歸學生學習需求」、「鼓勵教師教學創新」、「全面支持每所學校」及「營造優質教學環境」四個層面的努力，以期達到「提升中小學教育品質」及「成就每</w:t>
      </w:r>
      <w:proofErr w:type="gramStart"/>
      <w:r w:rsidR="001E0681" w:rsidRPr="002829D8">
        <w:rPr>
          <w:rFonts w:ascii="標楷體" w:eastAsia="標楷體" w:hAnsi="標楷體" w:hint="eastAsia"/>
          <w:bCs/>
          <w:kern w:val="0"/>
          <w:sz w:val="28"/>
          <w:szCs w:val="28"/>
        </w:rPr>
        <w:t>個</w:t>
      </w:r>
      <w:proofErr w:type="gramEnd"/>
      <w:r w:rsidR="001E0681" w:rsidRPr="002829D8">
        <w:rPr>
          <w:rFonts w:ascii="標楷體" w:eastAsia="標楷體" w:hAnsi="標楷體" w:hint="eastAsia"/>
          <w:bCs/>
          <w:kern w:val="0"/>
          <w:sz w:val="28"/>
          <w:szCs w:val="28"/>
        </w:rPr>
        <w:t xml:space="preserve">孩子」的教育願景。 </w:t>
      </w:r>
    </w:p>
    <w:p w14:paraId="73C7D7A9" w14:textId="77777777" w:rsidR="001E0681" w:rsidRPr="002829D8" w:rsidRDefault="001E0681" w:rsidP="003D4553">
      <w:pPr>
        <w:widowControl/>
        <w:suppressAutoHyphens/>
        <w:overflowPunct w:val="0"/>
        <w:autoSpaceDN w:val="0"/>
        <w:snapToGrid w:val="0"/>
        <w:spacing w:line="30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2.辦理教育部國教署學生學習扶助實施方案，扶助學習弱勢學生之課業落差，學習扶助方案執行成果</w:t>
      </w:r>
    </w:p>
    <w:p w14:paraId="54A95904" w14:textId="77777777" w:rsidR="001E0681" w:rsidRPr="002829D8" w:rsidRDefault="001E0681" w:rsidP="001E0681">
      <w:pPr>
        <w:pStyle w:val="a0"/>
        <w:snapToGrid w:val="0"/>
        <w:spacing w:line="330" w:lineRule="exact"/>
        <w:ind w:leftChars="650" w:left="2260" w:hangingChars="250" w:hanging="700"/>
        <w:jc w:val="both"/>
        <w:rPr>
          <w:rFonts w:ascii="標楷體" w:hAnsi="標楷體"/>
          <w:sz w:val="28"/>
          <w:szCs w:val="28"/>
        </w:rPr>
      </w:pPr>
      <w:r w:rsidRPr="002829D8">
        <w:rPr>
          <w:rFonts w:ascii="標楷體" w:hAnsi="標楷體" w:hint="eastAsia"/>
          <w:sz w:val="28"/>
          <w:szCs w:val="28"/>
        </w:rPr>
        <w:lastRenderedPageBreak/>
        <w:t>（1）貫徹學生學習扶助方案，扶助弱勢學生：115年1月至6月國小開設235校2,068班，</w:t>
      </w:r>
      <w:proofErr w:type="gramStart"/>
      <w:r w:rsidRPr="002829D8">
        <w:rPr>
          <w:rFonts w:ascii="標楷體" w:hAnsi="標楷體" w:hint="eastAsia"/>
          <w:sz w:val="28"/>
          <w:szCs w:val="28"/>
        </w:rPr>
        <w:t>受輔學生</w:t>
      </w:r>
      <w:proofErr w:type="gramEnd"/>
      <w:r w:rsidRPr="002829D8">
        <w:rPr>
          <w:rFonts w:ascii="標楷體" w:hAnsi="標楷體" w:hint="eastAsia"/>
          <w:sz w:val="28"/>
          <w:szCs w:val="28"/>
        </w:rPr>
        <w:t>數為1萬4,285人次，授課教師為2,079人次；國中開設93校621班，</w:t>
      </w:r>
      <w:proofErr w:type="gramStart"/>
      <w:r w:rsidRPr="002829D8">
        <w:rPr>
          <w:rFonts w:ascii="標楷體" w:hAnsi="標楷體" w:hint="eastAsia"/>
          <w:sz w:val="28"/>
          <w:szCs w:val="28"/>
        </w:rPr>
        <w:t>受輔學生</w:t>
      </w:r>
      <w:proofErr w:type="gramEnd"/>
      <w:r w:rsidRPr="002829D8">
        <w:rPr>
          <w:rFonts w:ascii="標楷體" w:hAnsi="標楷體" w:hint="eastAsia"/>
          <w:sz w:val="28"/>
          <w:szCs w:val="28"/>
        </w:rPr>
        <w:t>為5,073人次，授課教師為995人次。</w:t>
      </w:r>
    </w:p>
    <w:p w14:paraId="7FC8DA92" w14:textId="77777777" w:rsidR="001E0681" w:rsidRPr="002829D8" w:rsidRDefault="001E0681" w:rsidP="001E0681">
      <w:pPr>
        <w:pStyle w:val="a0"/>
        <w:snapToGrid w:val="0"/>
        <w:spacing w:line="330" w:lineRule="exact"/>
        <w:ind w:leftChars="650" w:left="2260" w:hangingChars="250" w:hanging="700"/>
        <w:jc w:val="both"/>
        <w:rPr>
          <w:rFonts w:ascii="標楷體" w:hAnsi="標楷體"/>
          <w:sz w:val="28"/>
          <w:szCs w:val="28"/>
        </w:rPr>
      </w:pPr>
      <w:r w:rsidRPr="002829D8">
        <w:rPr>
          <w:rFonts w:ascii="標楷體" w:hAnsi="標楷體" w:hint="eastAsia"/>
          <w:bCs/>
          <w:kern w:val="0"/>
          <w:sz w:val="28"/>
          <w:szCs w:val="28"/>
        </w:rPr>
        <w:t>（2）</w:t>
      </w:r>
      <w:r w:rsidRPr="002829D8">
        <w:rPr>
          <w:rFonts w:ascii="標楷體" w:hAnsi="標楷體" w:hint="eastAsia"/>
          <w:spacing w:val="14"/>
          <w:sz w:val="28"/>
          <w:szCs w:val="28"/>
        </w:rPr>
        <w:t>依據</w:t>
      </w:r>
      <w:proofErr w:type="gramStart"/>
      <w:r w:rsidRPr="002829D8">
        <w:rPr>
          <w:rFonts w:ascii="標楷體" w:hAnsi="標楷體" w:hint="eastAsia"/>
          <w:spacing w:val="14"/>
          <w:sz w:val="28"/>
          <w:szCs w:val="28"/>
        </w:rPr>
        <w:t>103</w:t>
      </w:r>
      <w:proofErr w:type="gramEnd"/>
      <w:r w:rsidRPr="002829D8">
        <w:rPr>
          <w:rFonts w:ascii="標楷體" w:hAnsi="標楷體" w:hint="eastAsia"/>
          <w:spacing w:val="14"/>
          <w:sz w:val="28"/>
          <w:szCs w:val="28"/>
        </w:rPr>
        <w:t>年度至</w:t>
      </w:r>
      <w:proofErr w:type="gramStart"/>
      <w:r w:rsidRPr="002829D8">
        <w:rPr>
          <w:rFonts w:ascii="標楷體" w:hAnsi="標楷體" w:hint="eastAsia"/>
          <w:spacing w:val="14"/>
          <w:sz w:val="28"/>
          <w:szCs w:val="28"/>
        </w:rPr>
        <w:t>114</w:t>
      </w:r>
      <w:proofErr w:type="gramEnd"/>
      <w:r w:rsidRPr="002829D8">
        <w:rPr>
          <w:rFonts w:ascii="標楷體" w:hAnsi="標楷體" w:hint="eastAsia"/>
          <w:spacing w:val="14"/>
          <w:sz w:val="28"/>
          <w:szCs w:val="28"/>
        </w:rPr>
        <w:t>年度國中教育會考待提升學校名單，</w:t>
      </w:r>
      <w:r w:rsidRPr="002829D8">
        <w:rPr>
          <w:rFonts w:ascii="標楷體" w:hAnsi="標楷體" w:hint="eastAsia"/>
          <w:sz w:val="28"/>
          <w:szCs w:val="28"/>
        </w:rPr>
        <w:t>分析各校學力提升之需求，115年1月至6月辦理5群國英數三</w:t>
      </w:r>
      <w:proofErr w:type="gramStart"/>
      <w:r w:rsidRPr="002829D8">
        <w:rPr>
          <w:rFonts w:ascii="標楷體" w:hAnsi="標楷體" w:hint="eastAsia"/>
          <w:sz w:val="28"/>
          <w:szCs w:val="28"/>
        </w:rPr>
        <w:t>科入班</w:t>
      </w:r>
      <w:proofErr w:type="gramEnd"/>
      <w:r w:rsidRPr="002829D8">
        <w:rPr>
          <w:rFonts w:ascii="標楷體" w:hAnsi="標楷體" w:hint="eastAsia"/>
          <w:sz w:val="28"/>
          <w:szCs w:val="28"/>
        </w:rPr>
        <w:t>輔導委員到校陪伴專業成長社群，共計入校協作11</w:t>
      </w:r>
      <w:proofErr w:type="gramStart"/>
      <w:r w:rsidRPr="002829D8">
        <w:rPr>
          <w:rFonts w:ascii="標楷體" w:hAnsi="標楷體" w:hint="eastAsia"/>
          <w:sz w:val="28"/>
          <w:szCs w:val="28"/>
        </w:rPr>
        <w:t>校次</w:t>
      </w:r>
      <w:proofErr w:type="gramEnd"/>
      <w:r w:rsidRPr="002829D8">
        <w:rPr>
          <w:rFonts w:ascii="標楷體" w:hAnsi="標楷體" w:hint="eastAsia"/>
          <w:sz w:val="28"/>
          <w:szCs w:val="28"/>
        </w:rPr>
        <w:t>，支持教師專業成長。</w:t>
      </w:r>
    </w:p>
    <w:p w14:paraId="5776175D" w14:textId="77777777" w:rsidR="001E0681" w:rsidRPr="002829D8" w:rsidRDefault="001E0681" w:rsidP="001E0681">
      <w:pPr>
        <w:pStyle w:val="a0"/>
        <w:snapToGrid w:val="0"/>
        <w:spacing w:line="330" w:lineRule="exact"/>
        <w:ind w:leftChars="650" w:left="2260" w:hangingChars="250" w:hanging="700"/>
        <w:jc w:val="both"/>
        <w:rPr>
          <w:rFonts w:ascii="標楷體" w:hAnsi="標楷體"/>
          <w:sz w:val="28"/>
          <w:szCs w:val="28"/>
        </w:rPr>
      </w:pPr>
      <w:r w:rsidRPr="002829D8">
        <w:rPr>
          <w:rFonts w:ascii="標楷體" w:hAnsi="標楷體" w:hint="eastAsia"/>
          <w:sz w:val="28"/>
          <w:szCs w:val="28"/>
        </w:rPr>
        <w:t>（3）執行學習扶助到校訪視計畫，至110學年度已完成全市335校之6年</w:t>
      </w:r>
      <w:proofErr w:type="gramStart"/>
      <w:r w:rsidRPr="002829D8">
        <w:rPr>
          <w:rFonts w:ascii="標楷體" w:hAnsi="標楷體" w:hint="eastAsia"/>
          <w:sz w:val="28"/>
          <w:szCs w:val="28"/>
        </w:rPr>
        <w:t>訪視期程</w:t>
      </w:r>
      <w:proofErr w:type="gramEnd"/>
      <w:r w:rsidRPr="002829D8">
        <w:rPr>
          <w:rFonts w:ascii="標楷體" w:hAnsi="標楷體" w:hint="eastAsia"/>
          <w:sz w:val="28"/>
          <w:szCs w:val="28"/>
        </w:rPr>
        <w:t>。</w:t>
      </w:r>
      <w:r w:rsidRPr="002829D8">
        <w:rPr>
          <w:rFonts w:hAnsi="標楷體"/>
          <w:sz w:val="28"/>
          <w:szCs w:val="28"/>
        </w:rPr>
        <w:t>113</w:t>
      </w:r>
      <w:r w:rsidRPr="002829D8">
        <w:rPr>
          <w:rFonts w:hAnsi="標楷體" w:hint="eastAsia"/>
          <w:sz w:val="28"/>
          <w:szCs w:val="28"/>
        </w:rPr>
        <w:t>學年度開始進行第二輪</w:t>
      </w:r>
      <w:proofErr w:type="gramStart"/>
      <w:r w:rsidRPr="002829D8">
        <w:rPr>
          <w:rFonts w:hAnsi="標楷體" w:hint="eastAsia"/>
          <w:sz w:val="28"/>
          <w:szCs w:val="28"/>
        </w:rPr>
        <w:t>六年期訪視</w:t>
      </w:r>
      <w:proofErr w:type="gramEnd"/>
      <w:r w:rsidRPr="002829D8">
        <w:rPr>
          <w:rFonts w:ascii="標楷體" w:hAnsi="標楷體" w:hint="eastAsia"/>
          <w:sz w:val="28"/>
          <w:szCs w:val="28"/>
        </w:rPr>
        <w:t>。114學年度</w:t>
      </w:r>
      <w:proofErr w:type="gramStart"/>
      <w:r w:rsidRPr="002829D8">
        <w:rPr>
          <w:rFonts w:ascii="標楷體" w:hAnsi="標楷體" w:hint="eastAsia"/>
          <w:sz w:val="28"/>
          <w:szCs w:val="28"/>
        </w:rPr>
        <w:t>依據新訪視</w:t>
      </w:r>
      <w:proofErr w:type="gramEnd"/>
      <w:r w:rsidRPr="002829D8">
        <w:rPr>
          <w:rFonts w:ascii="標楷體" w:hAnsi="標楷體" w:hint="eastAsia"/>
          <w:sz w:val="28"/>
          <w:szCs w:val="28"/>
        </w:rPr>
        <w:t>指標規劃訪視國小33校及國中11校，共計44校。115學年度</w:t>
      </w:r>
      <w:proofErr w:type="gramStart"/>
      <w:r w:rsidRPr="002829D8">
        <w:rPr>
          <w:rFonts w:ascii="標楷體" w:hAnsi="標楷體" w:hint="eastAsia"/>
          <w:sz w:val="28"/>
          <w:szCs w:val="28"/>
        </w:rPr>
        <w:t>依據新訪視</w:t>
      </w:r>
      <w:proofErr w:type="gramEnd"/>
      <w:r w:rsidRPr="002829D8">
        <w:rPr>
          <w:rFonts w:ascii="標楷體" w:hAnsi="標楷體" w:hint="eastAsia"/>
          <w:sz w:val="28"/>
          <w:szCs w:val="28"/>
        </w:rPr>
        <w:t>指標規劃訪視國小35校及國中12校，共計47校。</w:t>
      </w:r>
    </w:p>
    <w:p w14:paraId="686B1C3B" w14:textId="77777777" w:rsidR="001E0681" w:rsidRPr="002829D8" w:rsidRDefault="001E0681" w:rsidP="001E0681">
      <w:pPr>
        <w:pStyle w:val="a0"/>
        <w:snapToGrid w:val="0"/>
        <w:spacing w:line="330" w:lineRule="exact"/>
        <w:ind w:leftChars="650" w:left="2260" w:hangingChars="250" w:hanging="700"/>
        <w:jc w:val="both"/>
        <w:rPr>
          <w:rFonts w:ascii="標楷體" w:hAnsi="標楷體"/>
          <w:sz w:val="28"/>
          <w:szCs w:val="28"/>
        </w:rPr>
      </w:pPr>
      <w:r w:rsidRPr="002829D8">
        <w:rPr>
          <w:rFonts w:ascii="標楷體" w:hAnsi="標楷體" w:hint="eastAsia"/>
          <w:sz w:val="28"/>
          <w:szCs w:val="28"/>
        </w:rPr>
        <w:t>（4）執行學習扶助到校諮詢輔導計畫，115年1月至6月辦理到校諮詢輔導國小10校及國中4校，共計14校。另辦理課中學習扶助增置代理教師計畫到校諮詢輔導國中1校及一般課中學習扶助開班入班輔導國中1校。</w:t>
      </w:r>
    </w:p>
    <w:p w14:paraId="7026EE47" w14:textId="77777777" w:rsidR="001E0681" w:rsidRPr="002829D8" w:rsidRDefault="001E0681" w:rsidP="001E0681">
      <w:pPr>
        <w:pStyle w:val="a0"/>
        <w:snapToGrid w:val="0"/>
        <w:spacing w:line="330" w:lineRule="exact"/>
        <w:ind w:leftChars="650" w:left="2260" w:hangingChars="250" w:hanging="700"/>
        <w:jc w:val="both"/>
        <w:rPr>
          <w:rFonts w:ascii="標楷體" w:hAnsi="標楷體"/>
          <w:sz w:val="28"/>
          <w:szCs w:val="28"/>
        </w:rPr>
      </w:pPr>
      <w:r w:rsidRPr="002829D8">
        <w:rPr>
          <w:rFonts w:ascii="標楷體" w:hAnsi="標楷體" w:hint="eastAsia"/>
          <w:sz w:val="28"/>
          <w:szCs w:val="28"/>
        </w:rPr>
        <w:t>（5）執行學習扶助深化自主研習計畫，115年1月至6月辦理國小22場次，共計912人次教師參加；國中辦理1場次，15人次教師參加。</w:t>
      </w:r>
    </w:p>
    <w:p w14:paraId="20901ABF" w14:textId="77777777" w:rsidR="00016878" w:rsidRPr="002829D8" w:rsidRDefault="00CD39BA" w:rsidP="00016878">
      <w:pPr>
        <w:widowControl/>
        <w:suppressAutoHyphens/>
        <w:overflowPunct w:val="0"/>
        <w:autoSpaceDN w:val="0"/>
        <w:snapToGrid w:val="0"/>
        <w:spacing w:line="33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3.</w:t>
      </w:r>
      <w:bookmarkStart w:id="1" w:name="_Hlk202476717"/>
      <w:r w:rsidR="00016878" w:rsidRPr="002829D8">
        <w:rPr>
          <w:rFonts w:ascii="標楷體" w:eastAsia="標楷體" w:hAnsi="標楷體" w:hint="eastAsia"/>
          <w:bCs/>
          <w:kern w:val="0"/>
          <w:sz w:val="28"/>
          <w:szCs w:val="28"/>
        </w:rPr>
        <w:t>辦理「114學年度國中學力提升方案之偏遠地區及非山非市地區學校辦理晚自習補助餐食及交通車經費計畫」，計補助國中20校，總經費計233萬4,640元。</w:t>
      </w:r>
    </w:p>
    <w:bookmarkEnd w:id="1"/>
    <w:p w14:paraId="535EDC17" w14:textId="77777777" w:rsidR="00CD39BA" w:rsidRPr="002829D8" w:rsidRDefault="00016878" w:rsidP="00AD1878">
      <w:pPr>
        <w:widowControl/>
        <w:suppressAutoHyphens/>
        <w:overflowPunct w:val="0"/>
        <w:autoSpaceDN w:val="0"/>
        <w:snapToGrid w:val="0"/>
        <w:spacing w:line="33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4.辦理</w:t>
      </w:r>
      <w:r w:rsidRPr="002829D8">
        <w:rPr>
          <w:rFonts w:ascii="標楷體" w:eastAsia="標楷體" w:hAnsi="標楷體"/>
          <w:bCs/>
          <w:kern w:val="0"/>
          <w:sz w:val="28"/>
          <w:szCs w:val="28"/>
        </w:rPr>
        <w:t>114</w:t>
      </w:r>
      <w:r w:rsidRPr="002829D8">
        <w:rPr>
          <w:rFonts w:ascii="標楷體" w:eastAsia="標楷體" w:hAnsi="標楷體" w:hint="eastAsia"/>
          <w:bCs/>
          <w:kern w:val="0"/>
          <w:sz w:val="28"/>
          <w:szCs w:val="28"/>
        </w:rPr>
        <w:t>年國中教育會考學力提升試辦獎勵方案，計獎勵40校，總經費計239萬元</w:t>
      </w:r>
      <w:r w:rsidR="00CD39BA" w:rsidRPr="002829D8">
        <w:rPr>
          <w:rFonts w:ascii="標楷體" w:eastAsia="標楷體" w:hAnsi="標楷體" w:hint="eastAsia"/>
          <w:bCs/>
          <w:kern w:val="0"/>
          <w:sz w:val="28"/>
          <w:szCs w:val="28"/>
        </w:rPr>
        <w:t>。</w:t>
      </w:r>
    </w:p>
    <w:p w14:paraId="792E3BDD" w14:textId="77777777" w:rsidR="00647B15" w:rsidRPr="002829D8" w:rsidRDefault="00CD39BA" w:rsidP="00AD1878">
      <w:pPr>
        <w:widowControl/>
        <w:suppressAutoHyphens/>
        <w:overflowPunct w:val="0"/>
        <w:autoSpaceDN w:val="0"/>
        <w:snapToGrid w:val="0"/>
        <w:spacing w:line="33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5</w:t>
      </w:r>
      <w:r w:rsidR="00647B15" w:rsidRPr="002829D8">
        <w:rPr>
          <w:rFonts w:ascii="標楷體" w:eastAsia="標楷體" w:hAnsi="標楷體"/>
          <w:bCs/>
          <w:kern w:val="0"/>
          <w:sz w:val="28"/>
          <w:szCs w:val="28"/>
        </w:rPr>
        <w:t>.</w:t>
      </w:r>
      <w:r w:rsidR="001E0681" w:rsidRPr="002829D8">
        <w:rPr>
          <w:rFonts w:ascii="標楷體" w:eastAsia="標楷體" w:hAnsi="標楷體" w:hint="eastAsia"/>
          <w:bCs/>
          <w:kern w:val="0"/>
          <w:sz w:val="28"/>
          <w:szCs w:val="28"/>
        </w:rPr>
        <w:t>辦理</w:t>
      </w:r>
      <w:proofErr w:type="gramStart"/>
      <w:r w:rsidR="001E0681" w:rsidRPr="002829D8">
        <w:rPr>
          <w:rFonts w:ascii="標楷體" w:eastAsia="標楷體" w:hAnsi="標楷體" w:hint="eastAsia"/>
          <w:bCs/>
          <w:kern w:val="0"/>
          <w:sz w:val="28"/>
          <w:szCs w:val="28"/>
        </w:rPr>
        <w:t>115</w:t>
      </w:r>
      <w:proofErr w:type="gramEnd"/>
      <w:r w:rsidR="001E0681" w:rsidRPr="002829D8">
        <w:rPr>
          <w:rFonts w:ascii="標楷體" w:eastAsia="標楷體" w:hAnsi="標楷體" w:hint="eastAsia"/>
          <w:bCs/>
          <w:kern w:val="0"/>
          <w:sz w:val="28"/>
          <w:szCs w:val="28"/>
        </w:rPr>
        <w:t>年度國中教育會考安心服務方案，補助偏遠地區考生租用交通車及住宿費及一般學校考場專車接送服務，讓國三學生專心應考，共計補助15校，總經費計66萬5,725元。另有偏遠地區學校計10校使用交通車開口契約派車接送考生應試。</w:t>
      </w:r>
    </w:p>
    <w:p w14:paraId="7DBB817F" w14:textId="77777777" w:rsidR="001E0681" w:rsidRPr="002829D8" w:rsidRDefault="001E0681" w:rsidP="001E0681">
      <w:pPr>
        <w:widowControl/>
        <w:suppressAutoHyphens/>
        <w:overflowPunct w:val="0"/>
        <w:autoSpaceDN w:val="0"/>
        <w:snapToGrid w:val="0"/>
        <w:spacing w:line="33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6.</w:t>
      </w:r>
      <w:r w:rsidR="00DB4C5F" w:rsidRPr="002829D8">
        <w:rPr>
          <w:rFonts w:ascii="標楷體" w:eastAsia="標楷體" w:hAnsi="標楷體" w:hint="eastAsia"/>
          <w:bCs/>
          <w:kern w:val="0"/>
          <w:sz w:val="28"/>
          <w:szCs w:val="28"/>
        </w:rPr>
        <w:t>辦理國小學童課後照顧服務，114學年度第2學期本市國小205校，1,067班，開辦課後照顧服務班，辦理校數比率86.49%，補助低收入戶、身心障礙及原住民及情況特殊學生參加費用、午餐費及調整服務人員上班時間鐘點費所增差額之費用，</w:t>
      </w:r>
      <w:r w:rsidR="00DB4C5F" w:rsidRPr="002829D8">
        <w:rPr>
          <w:rFonts w:ascii="標楷體" w:eastAsia="標楷體" w:hAnsi="標楷體" w:hint="eastAsia"/>
          <w:spacing w:val="2"/>
          <w:sz w:val="28"/>
          <w:szCs w:val="28"/>
        </w:rPr>
        <w:t>教育部國教署</w:t>
      </w:r>
      <w:r w:rsidR="00DB4C5F" w:rsidRPr="002829D8">
        <w:rPr>
          <w:rFonts w:ascii="標楷體" w:eastAsia="標楷體" w:hAnsi="標楷體" w:hint="eastAsia"/>
          <w:bCs/>
          <w:kern w:val="0"/>
          <w:sz w:val="28"/>
          <w:szCs w:val="28"/>
        </w:rPr>
        <w:t>補助經費1,314萬4,780元，教育局自籌2,242萬6,747元，共計3,557萬1,527元，受益人數4,669人。</w:t>
      </w:r>
    </w:p>
    <w:p w14:paraId="1D63DADA" w14:textId="77777777" w:rsidR="00647B15" w:rsidRPr="002829D8" w:rsidRDefault="001E0681" w:rsidP="001E0681">
      <w:pPr>
        <w:widowControl/>
        <w:suppressAutoHyphens/>
        <w:overflowPunct w:val="0"/>
        <w:autoSpaceDN w:val="0"/>
        <w:snapToGrid w:val="0"/>
        <w:spacing w:line="330" w:lineRule="exact"/>
        <w:ind w:left="1701" w:hanging="312"/>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7</w:t>
      </w:r>
      <w:r w:rsidR="00647B15" w:rsidRPr="002829D8">
        <w:rPr>
          <w:rFonts w:ascii="標楷體" w:eastAsia="標楷體" w:hAnsi="標楷體"/>
          <w:bCs/>
          <w:kern w:val="0"/>
          <w:sz w:val="28"/>
          <w:szCs w:val="28"/>
        </w:rPr>
        <w:t>.</w:t>
      </w:r>
      <w:r w:rsidR="00DB4C5F" w:rsidRPr="002829D8">
        <w:rPr>
          <w:rFonts w:ascii="標楷體" w:eastAsia="標楷體" w:hAnsi="標楷體" w:hint="eastAsia"/>
          <w:bCs/>
          <w:kern w:val="0"/>
          <w:sz w:val="28"/>
          <w:szCs w:val="28"/>
        </w:rPr>
        <w:t>辦理「夜光天使」點燈專案，114學年度第2學期辦理24校，35班，497名學生受益。</w:t>
      </w:r>
    </w:p>
    <w:p w14:paraId="1ACF9E76" w14:textId="77777777" w:rsidR="00647B15" w:rsidRPr="002829D8" w:rsidRDefault="001E0681" w:rsidP="00AD1878">
      <w:pPr>
        <w:widowControl/>
        <w:suppressAutoHyphens/>
        <w:overflowPunct w:val="0"/>
        <w:autoSpaceDN w:val="0"/>
        <w:snapToGrid w:val="0"/>
        <w:spacing w:line="330" w:lineRule="exact"/>
        <w:ind w:left="1701" w:hanging="312"/>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8</w:t>
      </w:r>
      <w:r w:rsidR="00647B15" w:rsidRPr="002829D8">
        <w:rPr>
          <w:rFonts w:ascii="標楷體" w:eastAsia="標楷體" w:hAnsi="標楷體" w:hint="eastAsia"/>
          <w:bCs/>
          <w:kern w:val="0"/>
          <w:sz w:val="28"/>
          <w:szCs w:val="28"/>
        </w:rPr>
        <w:t>.</w:t>
      </w:r>
      <w:r w:rsidR="00DB4C5F" w:rsidRPr="002829D8">
        <w:rPr>
          <w:rFonts w:ascii="標楷體" w:eastAsia="標楷體" w:hAnsi="標楷體" w:hint="eastAsia"/>
          <w:bCs/>
          <w:kern w:val="0"/>
          <w:sz w:val="28"/>
          <w:szCs w:val="28"/>
        </w:rPr>
        <w:t>本市整合偏遠地區與郊區學校及非山非市小型學校國中小資源提升學生英語力往下扎根專案實施計畫，</w:t>
      </w:r>
      <w:proofErr w:type="gramStart"/>
      <w:r w:rsidR="00DB4C5F" w:rsidRPr="002829D8">
        <w:rPr>
          <w:rFonts w:ascii="標楷體" w:eastAsia="標楷體" w:hAnsi="標楷體" w:hint="eastAsia"/>
          <w:bCs/>
          <w:kern w:val="0"/>
          <w:sz w:val="28"/>
          <w:szCs w:val="28"/>
        </w:rPr>
        <w:t>採</w:t>
      </w:r>
      <w:proofErr w:type="gramEnd"/>
      <w:r w:rsidR="00DB4C5F" w:rsidRPr="002829D8">
        <w:rPr>
          <w:rFonts w:ascii="標楷體" w:eastAsia="標楷體" w:hAnsi="標楷體" w:hint="eastAsia"/>
          <w:bCs/>
          <w:kern w:val="0"/>
          <w:sz w:val="28"/>
          <w:szCs w:val="28"/>
        </w:rPr>
        <w:t>跨校聯盟建構，形成國中、小策略聯盟學習網，由國小六年級起至國中</w:t>
      </w:r>
      <w:proofErr w:type="gramStart"/>
      <w:r w:rsidR="00DB4C5F" w:rsidRPr="002829D8">
        <w:rPr>
          <w:rFonts w:ascii="標楷體" w:eastAsia="標楷體" w:hAnsi="標楷體" w:hint="eastAsia"/>
          <w:bCs/>
          <w:kern w:val="0"/>
          <w:sz w:val="28"/>
          <w:szCs w:val="28"/>
        </w:rPr>
        <w:t>三</w:t>
      </w:r>
      <w:proofErr w:type="gramEnd"/>
      <w:r w:rsidR="00DB4C5F" w:rsidRPr="002829D8">
        <w:rPr>
          <w:rFonts w:ascii="標楷體" w:eastAsia="標楷體" w:hAnsi="標楷體" w:hint="eastAsia"/>
          <w:bCs/>
          <w:kern w:val="0"/>
          <w:sz w:val="28"/>
          <w:szCs w:val="28"/>
        </w:rPr>
        <w:t>年級，全面實施英語單字檢測，提升學生英語基礎能力。110學年度開始試辦至今已共計122所國中小學校參與，</w:t>
      </w:r>
      <w:r w:rsidR="00DB4C5F" w:rsidRPr="002829D8">
        <w:rPr>
          <w:rFonts w:ascii="標楷體" w:eastAsia="標楷體" w:hAnsi="標楷體" w:hint="eastAsia"/>
          <w:sz w:val="28"/>
          <w:szCs w:val="28"/>
        </w:rPr>
        <w:t>英語</w:t>
      </w:r>
      <w:r w:rsidR="00DB4C5F" w:rsidRPr="002829D8">
        <w:rPr>
          <w:rFonts w:ascii="標楷體" w:eastAsia="標楷體" w:hAnsi="標楷體" w:hint="eastAsia"/>
          <w:sz w:val="28"/>
          <w:szCs w:val="28"/>
        </w:rPr>
        <w:lastRenderedPageBreak/>
        <w:t>單字檢測學生透過專屬的學習網站施測平台，110學年度上線施測人數1,272人，至114學年度已達1萬1,006人</w:t>
      </w:r>
      <w:r w:rsidR="00DB4C5F" w:rsidRPr="002829D8">
        <w:rPr>
          <w:rFonts w:ascii="標楷體" w:eastAsia="標楷體" w:hAnsi="標楷體" w:hint="eastAsia"/>
          <w:bCs/>
          <w:kern w:val="0"/>
          <w:sz w:val="28"/>
          <w:szCs w:val="28"/>
        </w:rPr>
        <w:t>。114學年度新增子計畫七高雄市原住民偏遠極偏地區與郊區及非山非市國中小學校國際教育交流推展計畫，</w:t>
      </w:r>
      <w:proofErr w:type="gramStart"/>
      <w:r w:rsidR="00DB4C5F" w:rsidRPr="002829D8">
        <w:rPr>
          <w:rFonts w:ascii="標楷體" w:eastAsia="標楷體" w:hAnsi="標楷體" w:hint="eastAsia"/>
          <w:bCs/>
          <w:kern w:val="0"/>
          <w:sz w:val="28"/>
          <w:szCs w:val="28"/>
        </w:rPr>
        <w:t>以線上交流</w:t>
      </w:r>
      <w:proofErr w:type="gramEnd"/>
      <w:r w:rsidR="00DB4C5F" w:rsidRPr="002829D8">
        <w:rPr>
          <w:rFonts w:ascii="標楷體" w:eastAsia="標楷體" w:hAnsi="標楷體" w:hint="eastAsia"/>
          <w:bCs/>
          <w:kern w:val="0"/>
          <w:sz w:val="28"/>
          <w:szCs w:val="28"/>
        </w:rPr>
        <w:t>方式驗證英語力及提升文化共學。</w:t>
      </w:r>
    </w:p>
    <w:p w14:paraId="29FED05D" w14:textId="77777777" w:rsidR="00E946C6" w:rsidRPr="002829D8" w:rsidRDefault="00E946C6" w:rsidP="00543A85">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五</w:t>
      </w:r>
      <w:r w:rsidRPr="002829D8">
        <w:rPr>
          <w:rFonts w:ascii="標楷體" w:eastAsia="標楷體" w:hAnsi="標楷體"/>
          <w:bCs/>
          <w:kern w:val="0"/>
          <w:sz w:val="28"/>
          <w:szCs w:val="28"/>
        </w:rPr>
        <w:t>）推動科技教育</w:t>
      </w:r>
    </w:p>
    <w:p w14:paraId="2F8C3BCE" w14:textId="77777777" w:rsidR="00E946C6" w:rsidRPr="002829D8" w:rsidRDefault="00E946C6" w:rsidP="00543A85">
      <w:pPr>
        <w:widowControl/>
        <w:suppressAutoHyphens/>
        <w:overflowPunct w:val="0"/>
        <w:autoSpaceDN w:val="0"/>
        <w:snapToGrid w:val="0"/>
        <w:spacing w:line="320" w:lineRule="exact"/>
        <w:ind w:left="1701" w:hanging="312"/>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本市現有9所自造教育及科技中心積極推動十二年國民基本教育課程綱要的科技課程，進行國中小課程模組研發推廣、師資增能等課程規劃。運用外部師資及協同教學，提升偏遠學校教師科技領域教學能力。辦理各項競賽，培養學生生活化及應用科技的知能。</w:t>
      </w:r>
    </w:p>
    <w:p w14:paraId="31DF1445" w14:textId="77777777" w:rsidR="00E946C6" w:rsidRPr="002829D8" w:rsidRDefault="00E946C6" w:rsidP="00543A85">
      <w:pPr>
        <w:widowControl/>
        <w:suppressAutoHyphens/>
        <w:overflowPunct w:val="0"/>
        <w:autoSpaceDN w:val="0"/>
        <w:snapToGrid w:val="0"/>
        <w:spacing w:line="320" w:lineRule="exact"/>
        <w:ind w:left="1701" w:hanging="312"/>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2.本市國中已</w:t>
      </w:r>
      <w:r w:rsidRPr="002829D8">
        <w:rPr>
          <w:rFonts w:ascii="標楷體" w:eastAsia="標楷體" w:hAnsi="標楷體" w:hint="eastAsia"/>
          <w:bCs/>
          <w:kern w:val="0"/>
          <w:sz w:val="28"/>
          <w:szCs w:val="28"/>
        </w:rPr>
        <w:t>建置</w:t>
      </w:r>
      <w:r w:rsidRPr="002829D8">
        <w:rPr>
          <w:rFonts w:ascii="標楷體" w:eastAsia="標楷體" w:hAnsi="標楷體"/>
          <w:bCs/>
          <w:kern w:val="0"/>
          <w:sz w:val="28"/>
          <w:szCs w:val="28"/>
        </w:rPr>
        <w:t>143間</w:t>
      </w:r>
      <w:r w:rsidRPr="002829D8">
        <w:rPr>
          <w:rFonts w:ascii="標楷體" w:eastAsia="標楷體" w:hAnsi="標楷體" w:hint="eastAsia"/>
          <w:bCs/>
          <w:kern w:val="0"/>
          <w:sz w:val="28"/>
          <w:szCs w:val="28"/>
        </w:rPr>
        <w:t>「</w:t>
      </w:r>
      <w:r w:rsidRPr="002829D8">
        <w:rPr>
          <w:rFonts w:ascii="標楷體" w:eastAsia="標楷體" w:hAnsi="標楷體"/>
          <w:bCs/>
          <w:kern w:val="0"/>
          <w:sz w:val="28"/>
          <w:szCs w:val="28"/>
        </w:rPr>
        <w:t>基本設備</w:t>
      </w:r>
      <w:r w:rsidRPr="002829D8">
        <w:rPr>
          <w:rFonts w:ascii="標楷體" w:eastAsia="標楷體" w:hAnsi="標楷體" w:hint="eastAsia"/>
          <w:bCs/>
          <w:kern w:val="0"/>
          <w:sz w:val="28"/>
          <w:szCs w:val="28"/>
        </w:rPr>
        <w:t>」</w:t>
      </w:r>
      <w:r w:rsidRPr="002829D8">
        <w:rPr>
          <w:rFonts w:ascii="標楷體" w:eastAsia="標楷體" w:hAnsi="標楷體"/>
          <w:bCs/>
          <w:kern w:val="0"/>
          <w:sz w:val="28"/>
          <w:szCs w:val="28"/>
        </w:rPr>
        <w:t>與</w:t>
      </w:r>
      <w:r w:rsidRPr="002829D8">
        <w:rPr>
          <w:rFonts w:ascii="標楷體" w:eastAsia="標楷體" w:hAnsi="標楷體" w:hint="eastAsia"/>
          <w:bCs/>
          <w:kern w:val="0"/>
          <w:sz w:val="28"/>
          <w:szCs w:val="28"/>
        </w:rPr>
        <w:t>80</w:t>
      </w:r>
      <w:r w:rsidRPr="002829D8">
        <w:rPr>
          <w:rFonts w:ascii="標楷體" w:eastAsia="標楷體" w:hAnsi="標楷體"/>
          <w:bCs/>
          <w:kern w:val="0"/>
          <w:sz w:val="28"/>
          <w:szCs w:val="28"/>
        </w:rPr>
        <w:t>間</w:t>
      </w:r>
      <w:r w:rsidRPr="002829D8">
        <w:rPr>
          <w:rFonts w:ascii="標楷體" w:eastAsia="標楷體" w:hAnsi="標楷體" w:hint="eastAsia"/>
          <w:bCs/>
          <w:kern w:val="0"/>
          <w:sz w:val="28"/>
          <w:szCs w:val="28"/>
        </w:rPr>
        <w:t>「</w:t>
      </w:r>
      <w:r w:rsidRPr="002829D8">
        <w:rPr>
          <w:rFonts w:ascii="標楷體" w:eastAsia="標楷體" w:hAnsi="標楷體"/>
          <w:bCs/>
          <w:kern w:val="0"/>
          <w:sz w:val="28"/>
          <w:szCs w:val="28"/>
        </w:rPr>
        <w:t>擴充設備</w:t>
      </w:r>
      <w:r w:rsidRPr="002829D8">
        <w:rPr>
          <w:rFonts w:ascii="標楷體" w:eastAsia="標楷體" w:hAnsi="標楷體" w:hint="eastAsia"/>
          <w:bCs/>
          <w:kern w:val="0"/>
          <w:sz w:val="28"/>
          <w:szCs w:val="28"/>
        </w:rPr>
        <w:t>」</w:t>
      </w:r>
      <w:r w:rsidRPr="002829D8">
        <w:rPr>
          <w:rFonts w:ascii="標楷體" w:eastAsia="標楷體" w:hAnsi="標楷體"/>
          <w:bCs/>
          <w:kern w:val="0"/>
          <w:sz w:val="28"/>
          <w:szCs w:val="28"/>
        </w:rPr>
        <w:t>生活科技教室，</w:t>
      </w:r>
      <w:proofErr w:type="gramStart"/>
      <w:r w:rsidRPr="002829D8">
        <w:rPr>
          <w:rFonts w:ascii="標楷體" w:eastAsia="標楷體" w:hAnsi="標楷體"/>
          <w:bCs/>
          <w:kern w:val="0"/>
          <w:sz w:val="28"/>
          <w:szCs w:val="28"/>
        </w:rPr>
        <w:t>挹</w:t>
      </w:r>
      <w:proofErr w:type="gramEnd"/>
      <w:r w:rsidRPr="002829D8">
        <w:rPr>
          <w:rFonts w:ascii="標楷體" w:eastAsia="標楷體" w:hAnsi="標楷體"/>
          <w:bCs/>
          <w:kern w:val="0"/>
          <w:sz w:val="28"/>
          <w:szCs w:val="28"/>
        </w:rPr>
        <w:t>注總經費</w:t>
      </w:r>
      <w:r w:rsidRPr="002829D8">
        <w:rPr>
          <w:rFonts w:ascii="標楷體" w:eastAsia="標楷體" w:hAnsi="標楷體" w:hint="eastAsia"/>
          <w:bCs/>
          <w:kern w:val="0"/>
          <w:sz w:val="28"/>
          <w:szCs w:val="28"/>
        </w:rPr>
        <w:t>共</w:t>
      </w:r>
      <w:r w:rsidRPr="002829D8">
        <w:rPr>
          <w:rFonts w:ascii="標楷體" w:eastAsia="標楷體" w:hAnsi="標楷體"/>
          <w:bCs/>
          <w:kern w:val="0"/>
          <w:sz w:val="28"/>
          <w:szCs w:val="28"/>
        </w:rPr>
        <w:t>計1億5,</w:t>
      </w:r>
      <w:r w:rsidRPr="002829D8">
        <w:rPr>
          <w:rFonts w:ascii="標楷體" w:eastAsia="標楷體" w:hAnsi="標楷體" w:hint="eastAsia"/>
          <w:bCs/>
          <w:kern w:val="0"/>
          <w:sz w:val="28"/>
          <w:szCs w:val="28"/>
        </w:rPr>
        <w:t>8</w:t>
      </w:r>
      <w:r w:rsidRPr="002829D8">
        <w:rPr>
          <w:rFonts w:ascii="標楷體" w:eastAsia="標楷體" w:hAnsi="標楷體"/>
          <w:bCs/>
          <w:kern w:val="0"/>
          <w:sz w:val="28"/>
          <w:szCs w:val="28"/>
        </w:rPr>
        <w:t>2</w:t>
      </w:r>
      <w:r w:rsidRPr="002829D8">
        <w:rPr>
          <w:rFonts w:ascii="標楷體" w:eastAsia="標楷體" w:hAnsi="標楷體" w:hint="eastAsia"/>
          <w:bCs/>
          <w:kern w:val="0"/>
          <w:sz w:val="28"/>
          <w:szCs w:val="28"/>
        </w:rPr>
        <w:t>6</w:t>
      </w:r>
      <w:r w:rsidRPr="002829D8">
        <w:rPr>
          <w:rFonts w:ascii="標楷體" w:eastAsia="標楷體" w:hAnsi="標楷體"/>
          <w:bCs/>
          <w:kern w:val="0"/>
          <w:sz w:val="28"/>
          <w:szCs w:val="28"/>
        </w:rPr>
        <w:t>萬454元(中央補助1億1,</w:t>
      </w:r>
      <w:r w:rsidRPr="002829D8">
        <w:rPr>
          <w:rFonts w:ascii="標楷體" w:eastAsia="標楷體" w:hAnsi="標楷體" w:hint="eastAsia"/>
          <w:bCs/>
          <w:kern w:val="0"/>
          <w:sz w:val="28"/>
          <w:szCs w:val="28"/>
        </w:rPr>
        <w:t>553</w:t>
      </w:r>
      <w:r w:rsidRPr="002829D8">
        <w:rPr>
          <w:rFonts w:ascii="標楷體" w:eastAsia="標楷體" w:hAnsi="標楷體"/>
          <w:bCs/>
          <w:kern w:val="0"/>
          <w:sz w:val="28"/>
          <w:szCs w:val="28"/>
        </w:rPr>
        <w:t>萬</w:t>
      </w:r>
      <w:r w:rsidRPr="002829D8">
        <w:rPr>
          <w:rFonts w:ascii="標楷體" w:eastAsia="標楷體" w:hAnsi="標楷體" w:hint="eastAsia"/>
          <w:bCs/>
          <w:kern w:val="0"/>
          <w:sz w:val="28"/>
          <w:szCs w:val="28"/>
        </w:rPr>
        <w:t>2</w:t>
      </w: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290</w:t>
      </w:r>
      <w:r w:rsidRPr="002829D8">
        <w:rPr>
          <w:rFonts w:ascii="標楷體" w:eastAsia="標楷體" w:hAnsi="標楷體"/>
          <w:bCs/>
          <w:kern w:val="0"/>
          <w:sz w:val="28"/>
          <w:szCs w:val="28"/>
        </w:rPr>
        <w:t>元、教育局</w:t>
      </w:r>
      <w:proofErr w:type="gramStart"/>
      <w:r w:rsidRPr="002829D8">
        <w:rPr>
          <w:rFonts w:ascii="標楷體" w:eastAsia="標楷體" w:hAnsi="標楷體"/>
          <w:bCs/>
          <w:kern w:val="0"/>
          <w:sz w:val="28"/>
          <w:szCs w:val="28"/>
        </w:rPr>
        <w:t>挹</w:t>
      </w:r>
      <w:proofErr w:type="gramEnd"/>
      <w:r w:rsidRPr="002829D8">
        <w:rPr>
          <w:rFonts w:ascii="標楷體" w:eastAsia="標楷體" w:hAnsi="標楷體"/>
          <w:bCs/>
          <w:kern w:val="0"/>
          <w:sz w:val="28"/>
          <w:szCs w:val="28"/>
        </w:rPr>
        <w:t>注4,2</w:t>
      </w:r>
      <w:r w:rsidRPr="002829D8">
        <w:rPr>
          <w:rFonts w:ascii="標楷體" w:eastAsia="標楷體" w:hAnsi="標楷體" w:hint="eastAsia"/>
          <w:bCs/>
          <w:kern w:val="0"/>
          <w:sz w:val="28"/>
          <w:szCs w:val="28"/>
        </w:rPr>
        <w:t>72</w:t>
      </w:r>
      <w:r w:rsidRPr="002829D8">
        <w:rPr>
          <w:rFonts w:ascii="標楷體" w:eastAsia="標楷體" w:hAnsi="標楷體"/>
          <w:bCs/>
          <w:kern w:val="0"/>
          <w:sz w:val="28"/>
          <w:szCs w:val="28"/>
        </w:rPr>
        <w:t>萬8,</w:t>
      </w:r>
      <w:r w:rsidRPr="002829D8">
        <w:rPr>
          <w:rFonts w:ascii="標楷體" w:eastAsia="標楷體" w:hAnsi="標楷體" w:hint="eastAsia"/>
          <w:bCs/>
          <w:kern w:val="0"/>
          <w:sz w:val="28"/>
          <w:szCs w:val="28"/>
        </w:rPr>
        <w:t>164</w:t>
      </w:r>
      <w:r w:rsidRPr="002829D8">
        <w:rPr>
          <w:rFonts w:ascii="標楷體" w:eastAsia="標楷體" w:hAnsi="標楷體"/>
          <w:bCs/>
          <w:kern w:val="0"/>
          <w:sz w:val="28"/>
          <w:szCs w:val="28"/>
        </w:rPr>
        <w:t>元)，能完整提供生活科技課程上課所需。</w:t>
      </w:r>
    </w:p>
    <w:p w14:paraId="56196B04" w14:textId="77777777" w:rsidR="00E946C6" w:rsidRPr="002829D8" w:rsidRDefault="00E946C6" w:rsidP="00543A85">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六</w:t>
      </w:r>
      <w:r w:rsidRPr="002829D8">
        <w:rPr>
          <w:rFonts w:ascii="標楷體" w:eastAsia="標楷體" w:hAnsi="標楷體"/>
          <w:bCs/>
          <w:kern w:val="0"/>
          <w:sz w:val="28"/>
          <w:szCs w:val="28"/>
        </w:rPr>
        <w:t>）扶植小型學校發展，開拓多元競爭能力</w:t>
      </w:r>
    </w:p>
    <w:p w14:paraId="282B4B07" w14:textId="77777777" w:rsidR="00AC3646" w:rsidRPr="002829D8" w:rsidRDefault="00634CA6" w:rsidP="00543A85">
      <w:pPr>
        <w:pStyle w:val="a0"/>
        <w:snapToGrid w:val="0"/>
        <w:spacing w:line="320" w:lineRule="exact"/>
        <w:ind w:leftChars="540" w:left="1296"/>
        <w:jc w:val="both"/>
        <w:rPr>
          <w:rFonts w:ascii="標楷體" w:hAnsi="標楷體"/>
          <w:sz w:val="28"/>
          <w:szCs w:val="28"/>
        </w:rPr>
      </w:pPr>
      <w:r w:rsidRPr="002829D8">
        <w:rPr>
          <w:rFonts w:ascii="標楷體" w:hAnsi="標楷體"/>
          <w:sz w:val="28"/>
          <w:szCs w:val="28"/>
        </w:rPr>
        <w:t>因應少子</w:t>
      </w:r>
      <w:r w:rsidRPr="002829D8">
        <w:rPr>
          <w:rFonts w:ascii="標楷體" w:hAnsi="標楷體" w:hint="eastAsia"/>
          <w:sz w:val="28"/>
          <w:szCs w:val="28"/>
        </w:rPr>
        <w:t>女</w:t>
      </w:r>
      <w:r w:rsidRPr="002829D8">
        <w:rPr>
          <w:rFonts w:ascii="標楷體" w:hAnsi="標楷體"/>
          <w:sz w:val="28"/>
          <w:szCs w:val="28"/>
        </w:rPr>
        <w:t>化及小班小校趨勢，整合小型學校資源、發展學生群性互動，</w:t>
      </w:r>
      <w:proofErr w:type="gramStart"/>
      <w:r w:rsidRPr="002829D8">
        <w:rPr>
          <w:rFonts w:ascii="標楷體" w:hAnsi="標楷體"/>
          <w:sz w:val="28"/>
          <w:szCs w:val="28"/>
        </w:rPr>
        <w:t>推動</w:t>
      </w:r>
      <w:r w:rsidRPr="002829D8">
        <w:rPr>
          <w:rFonts w:ascii="標楷體" w:hAnsi="標楷體" w:hint="eastAsia"/>
          <w:sz w:val="28"/>
          <w:szCs w:val="28"/>
        </w:rPr>
        <w:t>混齡</w:t>
      </w:r>
      <w:proofErr w:type="gramEnd"/>
      <w:r w:rsidRPr="002829D8">
        <w:rPr>
          <w:rFonts w:ascii="標楷體" w:hAnsi="標楷體" w:hint="eastAsia"/>
          <w:sz w:val="28"/>
          <w:szCs w:val="28"/>
        </w:rPr>
        <w:t>(跨年級)教學方案計畫</w:t>
      </w:r>
      <w:r w:rsidRPr="002829D8">
        <w:rPr>
          <w:rFonts w:ascii="標楷體" w:hAnsi="標楷體"/>
          <w:sz w:val="28"/>
          <w:szCs w:val="28"/>
        </w:rPr>
        <w:t>，11</w:t>
      </w:r>
      <w:r w:rsidRPr="002829D8">
        <w:rPr>
          <w:rFonts w:ascii="標楷體" w:hAnsi="標楷體" w:hint="eastAsia"/>
          <w:sz w:val="28"/>
          <w:szCs w:val="28"/>
        </w:rPr>
        <w:t>4</w:t>
      </w:r>
      <w:r w:rsidRPr="002829D8">
        <w:rPr>
          <w:rFonts w:ascii="標楷體" w:hAnsi="標楷體"/>
          <w:sz w:val="28"/>
          <w:szCs w:val="28"/>
        </w:rPr>
        <w:t>學年度有</w:t>
      </w:r>
      <w:r w:rsidRPr="002829D8">
        <w:rPr>
          <w:rFonts w:ascii="標楷體" w:hAnsi="標楷體" w:hint="eastAsia"/>
          <w:sz w:val="28"/>
          <w:szCs w:val="28"/>
        </w:rPr>
        <w:t>小林國小、溝坪國小、三</w:t>
      </w:r>
      <w:proofErr w:type="gramStart"/>
      <w:r w:rsidRPr="002829D8">
        <w:rPr>
          <w:rFonts w:ascii="標楷體" w:hAnsi="標楷體" w:hint="eastAsia"/>
          <w:sz w:val="28"/>
          <w:szCs w:val="28"/>
        </w:rPr>
        <w:t>埤</w:t>
      </w:r>
      <w:proofErr w:type="gramEnd"/>
      <w:r w:rsidRPr="002829D8">
        <w:rPr>
          <w:rFonts w:ascii="標楷體" w:hAnsi="標楷體" w:hint="eastAsia"/>
          <w:sz w:val="28"/>
          <w:szCs w:val="28"/>
        </w:rPr>
        <w:t>國小、建山國小、新發國小、上平國小、燕巢國小、興田國小、金竹國小、寶山國小、</w:t>
      </w:r>
      <w:proofErr w:type="gramStart"/>
      <w:r w:rsidRPr="002829D8">
        <w:rPr>
          <w:rFonts w:ascii="標楷體" w:hAnsi="標楷體" w:hint="eastAsia"/>
          <w:sz w:val="28"/>
          <w:szCs w:val="28"/>
        </w:rPr>
        <w:t>荖</w:t>
      </w:r>
      <w:proofErr w:type="gramEnd"/>
      <w:r w:rsidRPr="002829D8">
        <w:rPr>
          <w:rFonts w:ascii="標楷體" w:hAnsi="標楷體" w:hint="eastAsia"/>
          <w:sz w:val="28"/>
          <w:szCs w:val="28"/>
        </w:rPr>
        <w:t>濃國小、廣興國小</w:t>
      </w:r>
      <w:r w:rsidRPr="002829D8">
        <w:rPr>
          <w:rFonts w:ascii="標楷體" w:hAnsi="標楷體"/>
          <w:sz w:val="28"/>
          <w:szCs w:val="28"/>
        </w:rPr>
        <w:t>，共計</w:t>
      </w:r>
      <w:r w:rsidR="00BF625A" w:rsidRPr="002829D8">
        <w:rPr>
          <w:rFonts w:ascii="標楷體" w:hAnsi="標楷體" w:hint="eastAsia"/>
          <w:sz w:val="28"/>
          <w:szCs w:val="28"/>
        </w:rPr>
        <w:t>12</w:t>
      </w:r>
      <w:r w:rsidRPr="002829D8">
        <w:rPr>
          <w:rFonts w:ascii="標楷體" w:hAnsi="標楷體"/>
          <w:sz w:val="28"/>
          <w:szCs w:val="28"/>
        </w:rPr>
        <w:t>校</w:t>
      </w:r>
      <w:proofErr w:type="gramStart"/>
      <w:r w:rsidRPr="002829D8">
        <w:rPr>
          <w:rFonts w:ascii="標楷體" w:hAnsi="標楷體"/>
          <w:sz w:val="28"/>
          <w:szCs w:val="28"/>
        </w:rPr>
        <w:t>辦理混齡</w:t>
      </w:r>
      <w:proofErr w:type="gramEnd"/>
      <w:r w:rsidRPr="002829D8">
        <w:rPr>
          <w:rFonts w:ascii="標楷體" w:hAnsi="標楷體"/>
          <w:sz w:val="28"/>
          <w:szCs w:val="28"/>
        </w:rPr>
        <w:t>（跨年級）教學</w:t>
      </w:r>
      <w:r w:rsidR="00AC3646" w:rsidRPr="002829D8">
        <w:rPr>
          <w:rFonts w:ascii="標楷體" w:hAnsi="標楷體" w:hint="eastAsia"/>
          <w:sz w:val="28"/>
          <w:szCs w:val="28"/>
        </w:rPr>
        <w:t>。</w:t>
      </w:r>
    </w:p>
    <w:p w14:paraId="1FEA0577" w14:textId="77777777" w:rsidR="00AC3646" w:rsidRPr="002829D8" w:rsidRDefault="00AC3646" w:rsidP="00B71335">
      <w:pPr>
        <w:widowControl/>
        <w:suppressAutoHyphens/>
        <w:overflowPunct w:val="0"/>
        <w:autoSpaceDN w:val="0"/>
        <w:snapToGrid w:val="0"/>
        <w:spacing w:line="33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七</w:t>
      </w:r>
      <w:r w:rsidRPr="002829D8">
        <w:rPr>
          <w:rFonts w:ascii="標楷體" w:eastAsia="標楷體" w:hAnsi="標楷體"/>
          <w:bCs/>
          <w:kern w:val="0"/>
          <w:sz w:val="28"/>
          <w:szCs w:val="28"/>
        </w:rPr>
        <w:t>）</w:t>
      </w:r>
      <w:r w:rsidR="00634CA6" w:rsidRPr="002829D8">
        <w:rPr>
          <w:rFonts w:ascii="標楷體" w:eastAsia="標楷體" w:hAnsi="標楷體"/>
          <w:bCs/>
          <w:kern w:val="0"/>
          <w:sz w:val="28"/>
          <w:szCs w:val="28"/>
        </w:rPr>
        <w:t>推動本土教育，深耕母語及文化學習</w:t>
      </w:r>
    </w:p>
    <w:p w14:paraId="6FE0695D" w14:textId="77777777" w:rsidR="00634CA6" w:rsidRPr="002829D8" w:rsidRDefault="00634CA6" w:rsidP="00634CA6">
      <w:pPr>
        <w:widowControl/>
        <w:suppressAutoHyphens/>
        <w:overflowPunct w:val="0"/>
        <w:autoSpaceDN w:val="0"/>
        <w:snapToGrid w:val="0"/>
        <w:spacing w:line="330" w:lineRule="exact"/>
        <w:ind w:left="1701" w:hanging="312"/>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w:t>
      </w:r>
      <w:r w:rsidRPr="002829D8">
        <w:rPr>
          <w:rFonts w:ascii="標楷體" w:eastAsia="標楷體" w:hAnsi="標楷體" w:hint="eastAsia"/>
          <w:bCs/>
          <w:kern w:val="0"/>
          <w:sz w:val="28"/>
          <w:szCs w:val="28"/>
        </w:rPr>
        <w:t>充實本市</w:t>
      </w:r>
      <w:r w:rsidRPr="002829D8">
        <w:rPr>
          <w:rFonts w:ascii="標楷體" w:eastAsia="標楷體" w:hAnsi="標楷體"/>
          <w:bCs/>
          <w:kern w:val="0"/>
          <w:sz w:val="28"/>
          <w:szCs w:val="28"/>
        </w:rPr>
        <w:t>本土語</w:t>
      </w:r>
      <w:r w:rsidRPr="002829D8">
        <w:rPr>
          <w:rFonts w:ascii="標楷體" w:eastAsia="標楷體" w:hAnsi="標楷體" w:hint="eastAsia"/>
          <w:bCs/>
          <w:kern w:val="0"/>
          <w:sz w:val="28"/>
          <w:szCs w:val="28"/>
        </w:rPr>
        <w:t>文師資</w:t>
      </w:r>
    </w:p>
    <w:p w14:paraId="0F370B66" w14:textId="77777777" w:rsidR="00634CA6" w:rsidRPr="002829D8" w:rsidRDefault="00634CA6" w:rsidP="00634CA6">
      <w:pPr>
        <w:widowControl/>
        <w:suppressAutoHyphens/>
        <w:overflowPunct w:val="0"/>
        <w:autoSpaceDN w:val="0"/>
        <w:snapToGrid w:val="0"/>
        <w:spacing w:line="330" w:lineRule="exact"/>
        <w:ind w:left="2211" w:hanging="680"/>
        <w:jc w:val="both"/>
        <w:textAlignment w:val="baseline"/>
        <w:rPr>
          <w:rFonts w:ascii="標楷體" w:eastAsia="標楷體" w:hAnsi="標楷體"/>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1</w:t>
      </w:r>
      <w:r w:rsidRPr="002829D8">
        <w:rPr>
          <w:rFonts w:ascii="標楷體" w:eastAsia="標楷體" w:hAnsi="標楷體"/>
          <w:sz w:val="28"/>
          <w:szCs w:val="28"/>
        </w:rPr>
        <w:t>）</w:t>
      </w:r>
      <w:r w:rsidRPr="002829D8">
        <w:rPr>
          <w:rFonts w:ascii="標楷體" w:eastAsia="標楷體" w:hAnsi="標楷體" w:hint="eastAsia"/>
          <w:sz w:val="28"/>
          <w:szCs w:val="28"/>
        </w:rPr>
        <w:t>114學年度規劃提升教師本土語文專業能力，辦理認證輔導及增能研習48場與研發教材。</w:t>
      </w:r>
    </w:p>
    <w:p w14:paraId="4DBD1036" w14:textId="77777777" w:rsidR="00634CA6" w:rsidRPr="002829D8" w:rsidRDefault="00634CA6" w:rsidP="00634CA6">
      <w:pPr>
        <w:widowControl/>
        <w:suppressAutoHyphens/>
        <w:overflowPunct w:val="0"/>
        <w:autoSpaceDN w:val="0"/>
        <w:snapToGrid w:val="0"/>
        <w:spacing w:line="330" w:lineRule="exact"/>
        <w:ind w:left="2211" w:hanging="680"/>
        <w:jc w:val="both"/>
        <w:textAlignment w:val="baseline"/>
        <w:rPr>
          <w:rFonts w:ascii="標楷體" w:eastAsia="標楷體" w:hAnsi="標楷體"/>
          <w:sz w:val="28"/>
          <w:szCs w:val="28"/>
        </w:rPr>
      </w:pPr>
      <w:r w:rsidRPr="002829D8">
        <w:rPr>
          <w:rFonts w:ascii="標楷體" w:eastAsia="標楷體" w:hAnsi="標楷體"/>
          <w:sz w:val="28"/>
          <w:szCs w:val="28"/>
        </w:rPr>
        <w:t>（2）</w:t>
      </w:r>
      <w:r w:rsidRPr="002829D8">
        <w:rPr>
          <w:rFonts w:ascii="標楷體" w:eastAsia="標楷體" w:hAnsi="標楷體" w:hint="eastAsia"/>
          <w:sz w:val="28"/>
          <w:szCs w:val="28"/>
        </w:rPr>
        <w:t>1</w:t>
      </w:r>
      <w:r w:rsidRPr="002829D8">
        <w:rPr>
          <w:rFonts w:ascii="標楷體" w:eastAsia="標楷體" w:hAnsi="標楷體"/>
          <w:sz w:val="28"/>
          <w:szCs w:val="28"/>
        </w:rPr>
        <w:t>1</w:t>
      </w:r>
      <w:r w:rsidRPr="002829D8">
        <w:rPr>
          <w:rFonts w:ascii="標楷體" w:eastAsia="標楷體" w:hAnsi="標楷體" w:hint="eastAsia"/>
          <w:sz w:val="28"/>
          <w:szCs w:val="28"/>
        </w:rPr>
        <w:t>4學年度現職教師通過本土語言能力認證中高級以上共計1,339人</w:t>
      </w:r>
      <w:bookmarkStart w:id="2" w:name="_Hlk202433425"/>
      <w:r w:rsidRPr="002829D8">
        <w:rPr>
          <w:rFonts w:ascii="標楷體" w:eastAsia="標楷體" w:hAnsi="標楷體" w:hint="eastAsia"/>
          <w:sz w:val="28"/>
          <w:szCs w:val="28"/>
        </w:rPr>
        <w:t>。</w:t>
      </w:r>
      <w:bookmarkEnd w:id="2"/>
    </w:p>
    <w:p w14:paraId="6923BE62" w14:textId="77777777" w:rsidR="00634CA6" w:rsidRPr="002829D8" w:rsidRDefault="00634CA6" w:rsidP="00634CA6">
      <w:pPr>
        <w:widowControl/>
        <w:suppressAutoHyphens/>
        <w:overflowPunct w:val="0"/>
        <w:autoSpaceDN w:val="0"/>
        <w:snapToGrid w:val="0"/>
        <w:spacing w:line="330" w:lineRule="exact"/>
        <w:ind w:left="2211" w:hanging="680"/>
        <w:jc w:val="both"/>
        <w:textAlignment w:val="baseline"/>
        <w:rPr>
          <w:rFonts w:ascii="標楷體" w:eastAsia="標楷體" w:hAnsi="標楷體"/>
          <w:sz w:val="28"/>
          <w:szCs w:val="28"/>
        </w:rPr>
      </w:pPr>
      <w:r w:rsidRPr="002829D8">
        <w:rPr>
          <w:rFonts w:ascii="標楷體" w:eastAsia="標楷體" w:hAnsi="標楷體"/>
          <w:sz w:val="28"/>
          <w:szCs w:val="28"/>
        </w:rPr>
        <w:t>（3）</w:t>
      </w:r>
      <w:r w:rsidR="00DB4C5F" w:rsidRPr="002829D8">
        <w:rPr>
          <w:rFonts w:ascii="標楷體" w:eastAsia="標楷體" w:hAnsi="標楷體" w:hint="eastAsia"/>
          <w:sz w:val="28"/>
          <w:szCs w:val="28"/>
        </w:rPr>
        <w:t>原住民族語文化</w:t>
      </w:r>
      <w:proofErr w:type="gramStart"/>
      <w:r w:rsidR="00DB4C5F" w:rsidRPr="002829D8">
        <w:rPr>
          <w:rFonts w:ascii="標楷體" w:eastAsia="標楷體" w:hAnsi="標楷體" w:hint="eastAsia"/>
          <w:sz w:val="28"/>
          <w:szCs w:val="28"/>
        </w:rPr>
        <w:t>教材暨族語</w:t>
      </w:r>
      <w:proofErr w:type="gramEnd"/>
      <w:r w:rsidR="00DB4C5F" w:rsidRPr="002829D8">
        <w:rPr>
          <w:rFonts w:ascii="標楷體" w:eastAsia="標楷體" w:hAnsi="標楷體" w:hint="eastAsia"/>
          <w:sz w:val="28"/>
          <w:szCs w:val="28"/>
        </w:rPr>
        <w:t>E</w:t>
      </w:r>
      <w:proofErr w:type="gramStart"/>
      <w:r w:rsidR="00DB4C5F" w:rsidRPr="002829D8">
        <w:rPr>
          <w:rFonts w:ascii="標楷體" w:eastAsia="標楷體" w:hAnsi="標楷體" w:hint="eastAsia"/>
          <w:sz w:val="28"/>
          <w:szCs w:val="28"/>
        </w:rPr>
        <w:t>起來線上學習</w:t>
      </w:r>
      <w:proofErr w:type="gramEnd"/>
      <w:r w:rsidR="00DB4C5F" w:rsidRPr="002829D8">
        <w:rPr>
          <w:rFonts w:ascii="標楷體" w:eastAsia="標楷體" w:hAnsi="標楷體" w:hint="eastAsia"/>
          <w:sz w:val="28"/>
          <w:szCs w:val="28"/>
        </w:rPr>
        <w:t>平台創發（排灣族語、阿美族語中高級與高級）研習分別於114年7月28日、11月5日、115年4月23日、5月21日辦理，參加人數總計65人，使教材更貼近教學，活化族語課堂、落實教材本土化與教學多樣化，網站使用次數達17,342筆。</w:t>
      </w:r>
    </w:p>
    <w:p w14:paraId="1B4B9C7B" w14:textId="77777777" w:rsidR="00634CA6" w:rsidRPr="002829D8" w:rsidRDefault="00634CA6" w:rsidP="00634CA6">
      <w:pPr>
        <w:widowControl/>
        <w:suppressAutoHyphens/>
        <w:overflowPunct w:val="0"/>
        <w:autoSpaceDN w:val="0"/>
        <w:snapToGrid w:val="0"/>
        <w:spacing w:line="330" w:lineRule="exact"/>
        <w:ind w:left="2211" w:hanging="680"/>
        <w:jc w:val="both"/>
        <w:textAlignment w:val="baseline"/>
        <w:rPr>
          <w:rFonts w:ascii="標楷體" w:eastAsia="標楷體" w:hAnsi="標楷體"/>
          <w:sz w:val="28"/>
          <w:szCs w:val="28"/>
        </w:rPr>
      </w:pPr>
      <w:r w:rsidRPr="002829D8">
        <w:rPr>
          <w:rFonts w:ascii="標楷體" w:eastAsia="標楷體" w:hAnsi="標楷體"/>
          <w:sz w:val="28"/>
          <w:szCs w:val="28"/>
        </w:rPr>
        <w:t>（</w:t>
      </w:r>
      <w:r w:rsidRPr="002829D8">
        <w:rPr>
          <w:rFonts w:ascii="標楷體" w:eastAsia="標楷體" w:hAnsi="標楷體" w:hint="eastAsia"/>
          <w:sz w:val="28"/>
          <w:szCs w:val="28"/>
        </w:rPr>
        <w:t>4</w:t>
      </w:r>
      <w:r w:rsidRPr="002829D8">
        <w:rPr>
          <w:rFonts w:ascii="標楷體" w:eastAsia="標楷體" w:hAnsi="標楷體"/>
          <w:sz w:val="28"/>
          <w:szCs w:val="28"/>
        </w:rPr>
        <w:t>）</w:t>
      </w:r>
      <w:r w:rsidR="00DB4C5F" w:rsidRPr="002829D8">
        <w:rPr>
          <w:rFonts w:ascii="標楷體" w:eastAsia="標楷體" w:hAnsi="標楷體" w:hint="eastAsia"/>
          <w:sz w:val="28"/>
          <w:szCs w:val="28"/>
        </w:rPr>
        <w:t>族語E樂園應用</w:t>
      </w:r>
      <w:proofErr w:type="gramStart"/>
      <w:r w:rsidR="00DB4C5F" w:rsidRPr="002829D8">
        <w:rPr>
          <w:rFonts w:ascii="標楷體" w:eastAsia="標楷體" w:hAnsi="標楷體" w:hint="eastAsia"/>
          <w:sz w:val="28"/>
          <w:szCs w:val="28"/>
        </w:rPr>
        <w:t>─</w:t>
      </w:r>
      <w:proofErr w:type="gramEnd"/>
      <w:r w:rsidR="00DB4C5F" w:rsidRPr="002829D8">
        <w:rPr>
          <w:rFonts w:ascii="標楷體" w:eastAsia="標楷體" w:hAnsi="標楷體" w:hint="eastAsia"/>
          <w:sz w:val="28"/>
          <w:szCs w:val="28"/>
        </w:rPr>
        <w:t>原住民族語學習習作研習於114年8月-115年5月已舉辦17場次，截至目前總參與人數約255人次。</w:t>
      </w:r>
    </w:p>
    <w:p w14:paraId="3EBEDD38" w14:textId="77777777" w:rsidR="00634CA6" w:rsidRPr="002829D8" w:rsidRDefault="00634CA6" w:rsidP="00634CA6">
      <w:pPr>
        <w:widowControl/>
        <w:suppressAutoHyphens/>
        <w:overflowPunct w:val="0"/>
        <w:autoSpaceDN w:val="0"/>
        <w:snapToGrid w:val="0"/>
        <w:spacing w:line="330" w:lineRule="exact"/>
        <w:ind w:left="2211" w:hanging="680"/>
        <w:jc w:val="both"/>
        <w:textAlignment w:val="baseline"/>
        <w:rPr>
          <w:rFonts w:ascii="標楷體" w:eastAsia="標楷體" w:hAnsi="標楷體"/>
          <w:sz w:val="28"/>
          <w:szCs w:val="28"/>
        </w:rPr>
      </w:pPr>
      <w:r w:rsidRPr="002829D8">
        <w:rPr>
          <w:rFonts w:ascii="標楷體" w:eastAsia="標楷體" w:hAnsi="標楷體"/>
          <w:sz w:val="28"/>
          <w:szCs w:val="28"/>
        </w:rPr>
        <w:t>（</w:t>
      </w:r>
      <w:r w:rsidRPr="002829D8">
        <w:rPr>
          <w:rFonts w:ascii="標楷體" w:eastAsia="標楷體" w:hAnsi="標楷體" w:hint="eastAsia"/>
          <w:sz w:val="28"/>
          <w:szCs w:val="28"/>
        </w:rPr>
        <w:t>5</w:t>
      </w:r>
      <w:r w:rsidRPr="002829D8">
        <w:rPr>
          <w:rFonts w:ascii="標楷體" w:eastAsia="標楷體" w:hAnsi="標楷體"/>
          <w:sz w:val="28"/>
          <w:szCs w:val="28"/>
        </w:rPr>
        <w:t>）</w:t>
      </w:r>
      <w:r w:rsidRPr="002829D8">
        <w:rPr>
          <w:rFonts w:ascii="標楷體" w:eastAsia="標楷體" w:hAnsi="標楷體" w:hint="eastAsia"/>
          <w:sz w:val="28"/>
          <w:szCs w:val="28"/>
        </w:rPr>
        <w:t>全民原教課程設計工作坊-文化課程的挑戰與實踐於114年10月22日舉辦，有10人次。</w:t>
      </w:r>
    </w:p>
    <w:p w14:paraId="3B399293" w14:textId="77777777" w:rsidR="00634CA6" w:rsidRPr="002829D8" w:rsidRDefault="00634CA6" w:rsidP="00634CA6">
      <w:pPr>
        <w:widowControl/>
        <w:suppressAutoHyphens/>
        <w:overflowPunct w:val="0"/>
        <w:autoSpaceDN w:val="0"/>
        <w:snapToGrid w:val="0"/>
        <w:spacing w:line="330" w:lineRule="exact"/>
        <w:ind w:left="2211" w:hanging="680"/>
        <w:jc w:val="both"/>
        <w:textAlignment w:val="baseline"/>
        <w:rPr>
          <w:rFonts w:ascii="標楷體" w:eastAsia="標楷體" w:hAnsi="標楷體"/>
          <w:sz w:val="28"/>
          <w:szCs w:val="28"/>
        </w:rPr>
      </w:pPr>
      <w:r w:rsidRPr="002829D8">
        <w:rPr>
          <w:rFonts w:ascii="標楷體" w:eastAsia="標楷體" w:hAnsi="標楷體"/>
          <w:sz w:val="28"/>
          <w:szCs w:val="28"/>
        </w:rPr>
        <w:t>（</w:t>
      </w:r>
      <w:r w:rsidRPr="002829D8">
        <w:rPr>
          <w:rFonts w:ascii="標楷體" w:eastAsia="標楷體" w:hAnsi="標楷體" w:hint="eastAsia"/>
          <w:sz w:val="28"/>
          <w:szCs w:val="28"/>
        </w:rPr>
        <w:t>6</w:t>
      </w:r>
      <w:r w:rsidRPr="002829D8">
        <w:rPr>
          <w:rFonts w:ascii="標楷體" w:eastAsia="標楷體" w:hAnsi="標楷體"/>
          <w:sz w:val="28"/>
          <w:szCs w:val="28"/>
        </w:rPr>
        <w:t>）</w:t>
      </w:r>
      <w:r w:rsidRPr="002829D8">
        <w:rPr>
          <w:rFonts w:ascii="標楷體" w:eastAsia="標楷體" w:hAnsi="標楷體" w:hint="eastAsia"/>
          <w:sz w:val="28"/>
          <w:szCs w:val="28"/>
        </w:rPr>
        <w:t>族語競賽指導增能研習114年9月20日和10月18日，約25人次。</w:t>
      </w:r>
    </w:p>
    <w:p w14:paraId="2AB8D417" w14:textId="77777777" w:rsidR="00634CA6" w:rsidRPr="002829D8" w:rsidRDefault="00634CA6" w:rsidP="00634CA6">
      <w:pPr>
        <w:widowControl/>
        <w:suppressAutoHyphens/>
        <w:overflowPunct w:val="0"/>
        <w:autoSpaceDN w:val="0"/>
        <w:snapToGrid w:val="0"/>
        <w:spacing w:line="330" w:lineRule="exact"/>
        <w:ind w:left="2211" w:hanging="680"/>
        <w:jc w:val="both"/>
        <w:textAlignment w:val="baseline"/>
        <w:rPr>
          <w:rFonts w:ascii="標楷體" w:eastAsia="標楷體" w:hAnsi="標楷體"/>
          <w:sz w:val="28"/>
          <w:szCs w:val="28"/>
        </w:rPr>
      </w:pPr>
      <w:r w:rsidRPr="002829D8">
        <w:rPr>
          <w:rFonts w:ascii="標楷體" w:eastAsia="標楷體" w:hAnsi="標楷體"/>
          <w:sz w:val="28"/>
          <w:szCs w:val="28"/>
        </w:rPr>
        <w:t>（</w:t>
      </w:r>
      <w:r w:rsidRPr="002829D8">
        <w:rPr>
          <w:rFonts w:ascii="標楷體" w:eastAsia="標楷體" w:hAnsi="標楷體" w:hint="eastAsia"/>
          <w:sz w:val="28"/>
          <w:szCs w:val="28"/>
        </w:rPr>
        <w:t>7</w:t>
      </w:r>
      <w:r w:rsidRPr="002829D8">
        <w:rPr>
          <w:rFonts w:ascii="標楷體" w:eastAsia="標楷體" w:hAnsi="標楷體"/>
          <w:sz w:val="28"/>
          <w:szCs w:val="28"/>
        </w:rPr>
        <w:t>）</w:t>
      </w:r>
      <w:r w:rsidRPr="002829D8">
        <w:rPr>
          <w:rFonts w:ascii="標楷體" w:eastAsia="標楷體" w:hAnsi="標楷體" w:hint="eastAsia"/>
          <w:sz w:val="28"/>
          <w:szCs w:val="28"/>
        </w:rPr>
        <w:t>「Mata</w:t>
      </w:r>
      <w:proofErr w:type="gramStart"/>
      <w:r w:rsidRPr="002829D8">
        <w:rPr>
          <w:rFonts w:ascii="標楷體" w:eastAsia="標楷體" w:hAnsi="標楷體" w:hint="eastAsia"/>
          <w:sz w:val="28"/>
          <w:szCs w:val="28"/>
        </w:rPr>
        <w:t>島語</w:t>
      </w:r>
      <w:proofErr w:type="gramEnd"/>
      <w:r w:rsidRPr="002829D8">
        <w:rPr>
          <w:rFonts w:ascii="標楷體" w:eastAsia="標楷體" w:hAnsi="標楷體" w:hint="eastAsia"/>
          <w:sz w:val="28"/>
          <w:szCs w:val="28"/>
        </w:rPr>
        <w:t>・族語大冒險」【高雄場】114年</w:t>
      </w:r>
      <w:proofErr w:type="spellStart"/>
      <w:r w:rsidRPr="002829D8">
        <w:rPr>
          <w:rFonts w:ascii="標楷體" w:eastAsia="標楷體" w:hAnsi="標楷體" w:hint="eastAsia"/>
          <w:sz w:val="28"/>
          <w:szCs w:val="28"/>
        </w:rPr>
        <w:t>PaGamO</w:t>
      </w:r>
      <w:proofErr w:type="spellEnd"/>
      <w:r w:rsidRPr="002829D8">
        <w:rPr>
          <w:rFonts w:ascii="標楷體" w:eastAsia="標楷體" w:hAnsi="標楷體" w:hint="eastAsia"/>
          <w:sz w:val="28"/>
          <w:szCs w:val="28"/>
        </w:rPr>
        <w:t>族語數位學習遊戲平臺研習於114年9月6日辦理，有10人次。</w:t>
      </w:r>
    </w:p>
    <w:p w14:paraId="0FAD4329" w14:textId="77777777" w:rsidR="00634CA6" w:rsidRPr="002829D8" w:rsidRDefault="00634CA6" w:rsidP="003D4553">
      <w:pPr>
        <w:widowControl/>
        <w:suppressAutoHyphens/>
        <w:overflowPunct w:val="0"/>
        <w:autoSpaceDN w:val="0"/>
        <w:snapToGrid w:val="0"/>
        <w:spacing w:line="300" w:lineRule="exact"/>
        <w:ind w:left="2211" w:hanging="680"/>
        <w:jc w:val="both"/>
        <w:textAlignment w:val="baseline"/>
        <w:rPr>
          <w:rFonts w:ascii="標楷體" w:eastAsia="標楷體" w:hAnsi="標楷體"/>
          <w:sz w:val="28"/>
          <w:szCs w:val="28"/>
        </w:rPr>
      </w:pPr>
      <w:r w:rsidRPr="002829D8">
        <w:rPr>
          <w:rFonts w:ascii="標楷體" w:eastAsia="標楷體" w:hAnsi="標楷體"/>
          <w:sz w:val="28"/>
          <w:szCs w:val="28"/>
        </w:rPr>
        <w:t>（</w:t>
      </w:r>
      <w:r w:rsidRPr="002829D8">
        <w:rPr>
          <w:rFonts w:ascii="標楷體" w:eastAsia="標楷體" w:hAnsi="標楷體" w:hint="eastAsia"/>
          <w:sz w:val="28"/>
          <w:szCs w:val="28"/>
        </w:rPr>
        <w:t>8</w:t>
      </w:r>
      <w:r w:rsidRPr="002829D8">
        <w:rPr>
          <w:rFonts w:ascii="標楷體" w:eastAsia="標楷體" w:hAnsi="標楷體"/>
          <w:sz w:val="28"/>
          <w:szCs w:val="28"/>
        </w:rPr>
        <w:t>）</w:t>
      </w:r>
      <w:r w:rsidR="00DB4C5F" w:rsidRPr="002829D8">
        <w:rPr>
          <w:rFonts w:ascii="標楷體" w:eastAsia="標楷體" w:hAnsi="標楷體" w:hint="eastAsia"/>
          <w:sz w:val="28"/>
          <w:szCs w:val="28"/>
        </w:rPr>
        <w:t>114學年度原住民</w:t>
      </w:r>
      <w:proofErr w:type="gramStart"/>
      <w:r w:rsidR="00DB4C5F" w:rsidRPr="002829D8">
        <w:rPr>
          <w:rFonts w:ascii="標楷體" w:eastAsia="標楷體" w:hAnsi="標楷體" w:hint="eastAsia"/>
          <w:sz w:val="28"/>
          <w:szCs w:val="28"/>
        </w:rPr>
        <w:t>族語繪本</w:t>
      </w:r>
      <w:proofErr w:type="gramEnd"/>
      <w:r w:rsidR="00DB4C5F" w:rsidRPr="002829D8">
        <w:rPr>
          <w:rFonts w:ascii="標楷體" w:eastAsia="標楷體" w:hAnsi="標楷體" w:hint="eastAsia"/>
          <w:sz w:val="28"/>
          <w:szCs w:val="28"/>
        </w:rPr>
        <w:t>面面觀- -互動多媒體數位教材研習截至目前舉辦9場次，總參與人數約105人次。</w:t>
      </w:r>
    </w:p>
    <w:p w14:paraId="04F63658" w14:textId="77777777" w:rsidR="00634CA6" w:rsidRPr="002829D8" w:rsidRDefault="00634CA6" w:rsidP="00634CA6">
      <w:pPr>
        <w:widowControl/>
        <w:suppressAutoHyphens/>
        <w:overflowPunct w:val="0"/>
        <w:autoSpaceDN w:val="0"/>
        <w:snapToGrid w:val="0"/>
        <w:spacing w:line="330" w:lineRule="exact"/>
        <w:ind w:left="2211" w:hanging="680"/>
        <w:jc w:val="both"/>
        <w:textAlignment w:val="baseline"/>
        <w:rPr>
          <w:rFonts w:ascii="標楷體" w:eastAsia="標楷體" w:hAnsi="標楷體"/>
          <w:sz w:val="28"/>
          <w:szCs w:val="28"/>
        </w:rPr>
      </w:pPr>
      <w:r w:rsidRPr="002829D8">
        <w:rPr>
          <w:rFonts w:ascii="標楷體" w:eastAsia="標楷體" w:hAnsi="標楷體"/>
          <w:sz w:val="28"/>
          <w:szCs w:val="28"/>
        </w:rPr>
        <w:lastRenderedPageBreak/>
        <w:t>（</w:t>
      </w:r>
      <w:r w:rsidRPr="002829D8">
        <w:rPr>
          <w:rFonts w:ascii="標楷體" w:eastAsia="標楷體" w:hAnsi="標楷體" w:hint="eastAsia"/>
          <w:sz w:val="28"/>
          <w:szCs w:val="28"/>
        </w:rPr>
        <w:t>9</w:t>
      </w:r>
      <w:r w:rsidRPr="002829D8">
        <w:rPr>
          <w:rFonts w:ascii="標楷體" w:eastAsia="標楷體" w:hAnsi="標楷體"/>
          <w:sz w:val="28"/>
          <w:szCs w:val="28"/>
        </w:rPr>
        <w:t>）</w:t>
      </w:r>
      <w:r w:rsidRPr="002829D8">
        <w:rPr>
          <w:rFonts w:ascii="標楷體" w:eastAsia="標楷體" w:hAnsi="標楷體" w:hint="eastAsia"/>
          <w:sz w:val="28"/>
          <w:szCs w:val="28"/>
        </w:rPr>
        <w:t>114學年度提升國民中小學本土語文專長師資獎勵及補助計畫，方案</w:t>
      </w:r>
      <w:proofErr w:type="gramStart"/>
      <w:r w:rsidRPr="002829D8">
        <w:rPr>
          <w:rFonts w:ascii="標楷體" w:eastAsia="標楷體" w:hAnsi="標楷體" w:hint="eastAsia"/>
          <w:sz w:val="28"/>
          <w:szCs w:val="28"/>
        </w:rPr>
        <w:t>一</w:t>
      </w:r>
      <w:proofErr w:type="gramEnd"/>
      <w:r w:rsidRPr="002829D8">
        <w:rPr>
          <w:rFonts w:ascii="標楷體" w:eastAsia="標楷體" w:hAnsi="標楷體" w:hint="eastAsia"/>
          <w:sz w:val="28"/>
          <w:szCs w:val="28"/>
        </w:rPr>
        <w:t>獎勵地方政府聘任具本土語文</w:t>
      </w:r>
      <w:r w:rsidR="005B5FC6" w:rsidRPr="002829D8">
        <w:rPr>
          <w:rFonts w:ascii="標楷體" w:eastAsia="標楷體" w:hAnsi="標楷體" w:hint="eastAsia"/>
          <w:sz w:val="28"/>
          <w:szCs w:val="28"/>
        </w:rPr>
        <w:t>臺灣台語</w:t>
      </w:r>
      <w:r w:rsidRPr="002829D8">
        <w:rPr>
          <w:rFonts w:ascii="標楷體" w:eastAsia="標楷體" w:hAnsi="標楷體" w:hint="eastAsia"/>
          <w:sz w:val="28"/>
          <w:szCs w:val="28"/>
        </w:rPr>
        <w:t>/客語文專長正式教師共補助</w:t>
      </w:r>
      <w:r w:rsidR="005B5FC6" w:rsidRPr="002829D8">
        <w:rPr>
          <w:rFonts w:ascii="標楷體" w:eastAsia="標楷體" w:hAnsi="標楷體" w:hint="eastAsia"/>
          <w:sz w:val="28"/>
          <w:szCs w:val="28"/>
        </w:rPr>
        <w:t>臺灣台語</w:t>
      </w:r>
      <w:r w:rsidRPr="002829D8">
        <w:rPr>
          <w:rFonts w:ascii="標楷體" w:eastAsia="標楷體" w:hAnsi="標楷體" w:hint="eastAsia"/>
          <w:sz w:val="28"/>
          <w:szCs w:val="28"/>
        </w:rPr>
        <w:t>國中6校(6人)三百萬。</w:t>
      </w:r>
    </w:p>
    <w:p w14:paraId="748F7527" w14:textId="77777777" w:rsidR="009F44A6" w:rsidRPr="002829D8" w:rsidRDefault="00634CA6" w:rsidP="003D4553">
      <w:pPr>
        <w:widowControl/>
        <w:suppressAutoHyphens/>
        <w:overflowPunct w:val="0"/>
        <w:autoSpaceDN w:val="0"/>
        <w:snapToGrid w:val="0"/>
        <w:spacing w:line="330" w:lineRule="exact"/>
        <w:ind w:left="2212" w:hanging="794"/>
        <w:jc w:val="both"/>
        <w:textAlignment w:val="baseline"/>
        <w:rPr>
          <w:rFonts w:ascii="標楷體" w:eastAsia="標楷體" w:hAnsi="標楷體"/>
          <w:sz w:val="28"/>
          <w:szCs w:val="28"/>
        </w:rPr>
      </w:pPr>
      <w:r w:rsidRPr="002829D8">
        <w:rPr>
          <w:rFonts w:ascii="標楷體" w:eastAsia="標楷體" w:hAnsi="標楷體"/>
          <w:sz w:val="28"/>
          <w:szCs w:val="28"/>
        </w:rPr>
        <w:t>（</w:t>
      </w:r>
      <w:r w:rsidRPr="002829D8">
        <w:rPr>
          <w:rFonts w:ascii="標楷體" w:eastAsia="標楷體" w:hAnsi="標楷體" w:hint="eastAsia"/>
          <w:sz w:val="28"/>
          <w:szCs w:val="28"/>
        </w:rPr>
        <w:t>10</w:t>
      </w:r>
      <w:r w:rsidRPr="002829D8">
        <w:rPr>
          <w:rFonts w:ascii="標楷體" w:eastAsia="標楷體" w:hAnsi="標楷體"/>
          <w:sz w:val="28"/>
          <w:szCs w:val="28"/>
        </w:rPr>
        <w:t>）</w:t>
      </w:r>
      <w:r w:rsidR="001E0681" w:rsidRPr="003D4553">
        <w:rPr>
          <w:rFonts w:ascii="標楷體" w:eastAsia="標楷體" w:hAnsi="標楷體" w:hint="eastAsia"/>
          <w:spacing w:val="4"/>
          <w:sz w:val="28"/>
          <w:szCs w:val="28"/>
        </w:rPr>
        <w:t>國昌國中辦理本土語文教師專業學習社群，藉由本土語文</w:t>
      </w:r>
      <w:r w:rsidR="001E0681" w:rsidRPr="002829D8">
        <w:rPr>
          <w:rFonts w:ascii="標楷體" w:eastAsia="標楷體" w:hAnsi="標楷體" w:hint="eastAsia"/>
          <w:sz w:val="28"/>
          <w:szCs w:val="28"/>
        </w:rPr>
        <w:t>指導員與輔導團員的合作帶領，在本土語文教師的專業學習社群運作下，能在學校、學區以及本市深耕並落實核心素養導向教學之理念，執行期間為114年11月至115年6月，共3校申請4個社群，參加人數共44人。</w:t>
      </w:r>
    </w:p>
    <w:p w14:paraId="3E8E594C" w14:textId="0C106249" w:rsidR="001E0681" w:rsidRPr="002829D8" w:rsidRDefault="003D4553" w:rsidP="003D4553">
      <w:pPr>
        <w:widowControl/>
        <w:suppressAutoHyphens/>
        <w:overflowPunct w:val="0"/>
        <w:autoSpaceDN w:val="0"/>
        <w:snapToGrid w:val="0"/>
        <w:spacing w:line="330" w:lineRule="exact"/>
        <w:ind w:left="2212" w:hanging="794"/>
        <w:jc w:val="both"/>
        <w:textAlignment w:val="baseline"/>
        <w:rPr>
          <w:rFonts w:ascii="標楷體" w:eastAsia="標楷體" w:hAnsi="標楷體"/>
          <w:sz w:val="28"/>
          <w:szCs w:val="28"/>
        </w:rPr>
      </w:pPr>
      <w:r w:rsidRPr="002829D8">
        <w:rPr>
          <w:rFonts w:ascii="標楷體" w:eastAsia="標楷體" w:hAnsi="標楷體"/>
          <w:sz w:val="28"/>
          <w:szCs w:val="28"/>
        </w:rPr>
        <w:t>（</w:t>
      </w:r>
      <w:r w:rsidR="001E0681" w:rsidRPr="002829D8">
        <w:rPr>
          <w:rFonts w:ascii="標楷體" w:eastAsia="標楷體" w:hAnsi="標楷體" w:hint="eastAsia"/>
          <w:sz w:val="28"/>
          <w:szCs w:val="28"/>
        </w:rPr>
        <w:t>11</w:t>
      </w:r>
      <w:r w:rsidRPr="002829D8">
        <w:rPr>
          <w:rFonts w:ascii="標楷體" w:eastAsia="標楷體" w:hAnsi="標楷體"/>
          <w:sz w:val="28"/>
          <w:szCs w:val="28"/>
        </w:rPr>
        <w:t>）</w:t>
      </w:r>
      <w:r w:rsidR="00DB4C5F" w:rsidRPr="003D4553">
        <w:rPr>
          <w:rFonts w:ascii="標楷體" w:eastAsia="標楷體" w:hAnsi="標楷體" w:hint="eastAsia"/>
          <w:bCs/>
          <w:spacing w:val="6"/>
          <w:kern w:val="0"/>
          <w:sz w:val="28"/>
          <w:szCs w:val="28"/>
        </w:rPr>
        <w:t>114學年度本土語文績優教師及教學支援老師獎勵評選徵</w:t>
      </w:r>
      <w:r w:rsidR="00DB4C5F" w:rsidRPr="002829D8">
        <w:rPr>
          <w:rFonts w:ascii="標楷體" w:eastAsia="標楷體" w:hAnsi="標楷體" w:hint="eastAsia"/>
          <w:bCs/>
          <w:kern w:val="0"/>
          <w:sz w:val="28"/>
          <w:szCs w:val="28"/>
        </w:rPr>
        <w:t>件中，預計徵選出臺灣台語2名、客語2名、原住民族語2名，共8名績優人員公開表揚長期深耕本土語教學的優秀教師及教學支援老師，並於後續配合本局辦理之「本土語文績優教師示例教學實務分享會」分享自身教學經驗及成果</w:t>
      </w:r>
      <w:r w:rsidR="00DB4C5F" w:rsidRPr="002829D8">
        <w:rPr>
          <w:rFonts w:ascii="標楷體" w:eastAsia="標楷體" w:hAnsi="標楷體" w:hint="eastAsia"/>
          <w:sz w:val="28"/>
          <w:szCs w:val="28"/>
        </w:rPr>
        <w:t>。</w:t>
      </w:r>
    </w:p>
    <w:p w14:paraId="76048376" w14:textId="01B68A7F" w:rsidR="00DB4C5F" w:rsidRPr="002829D8" w:rsidRDefault="003D4553" w:rsidP="003D4553">
      <w:pPr>
        <w:widowControl/>
        <w:suppressAutoHyphens/>
        <w:overflowPunct w:val="0"/>
        <w:autoSpaceDN w:val="0"/>
        <w:snapToGrid w:val="0"/>
        <w:spacing w:line="330" w:lineRule="exact"/>
        <w:ind w:left="2212" w:hanging="794"/>
        <w:jc w:val="both"/>
        <w:textAlignment w:val="baseline"/>
        <w:rPr>
          <w:rFonts w:ascii="標楷體" w:eastAsia="標楷體" w:hAnsi="標楷體"/>
          <w:bCs/>
          <w:kern w:val="0"/>
          <w:sz w:val="28"/>
          <w:szCs w:val="28"/>
        </w:rPr>
      </w:pPr>
      <w:r>
        <w:rPr>
          <w:rFonts w:ascii="標楷體" w:eastAsia="標楷體" w:hAnsi="標楷體" w:hint="eastAsia"/>
          <w:sz w:val="28"/>
          <w:szCs w:val="28"/>
        </w:rPr>
        <w:t>（</w:t>
      </w:r>
      <w:r w:rsidR="00DB4C5F" w:rsidRPr="002829D8">
        <w:rPr>
          <w:rFonts w:ascii="標楷體" w:eastAsia="標楷體" w:hAnsi="標楷體" w:hint="eastAsia"/>
          <w:sz w:val="28"/>
          <w:szCs w:val="28"/>
        </w:rPr>
        <w:t>12</w:t>
      </w:r>
      <w:r>
        <w:rPr>
          <w:rFonts w:ascii="標楷體" w:eastAsia="標楷體" w:hAnsi="標楷體" w:hint="eastAsia"/>
          <w:sz w:val="28"/>
          <w:szCs w:val="28"/>
        </w:rPr>
        <w:t>）</w:t>
      </w:r>
      <w:r w:rsidR="00DB4C5F" w:rsidRPr="003D4553">
        <w:rPr>
          <w:rFonts w:ascii="標楷體" w:eastAsia="標楷體" w:hAnsi="標楷體" w:hint="eastAsia"/>
          <w:bCs/>
          <w:spacing w:val="4"/>
          <w:kern w:val="0"/>
          <w:sz w:val="28"/>
          <w:szCs w:val="28"/>
        </w:rPr>
        <w:t>辦理客家委員會「補助全國公務人員、教育人員及軍警</w:t>
      </w:r>
      <w:r w:rsidR="00DB4C5F" w:rsidRPr="002829D8">
        <w:rPr>
          <w:rFonts w:ascii="標楷體" w:eastAsia="標楷體" w:hAnsi="標楷體" w:hint="eastAsia"/>
          <w:bCs/>
          <w:kern w:val="0"/>
          <w:sz w:val="28"/>
          <w:szCs w:val="28"/>
        </w:rPr>
        <w:t>人員參加</w:t>
      </w:r>
      <w:proofErr w:type="gramStart"/>
      <w:r w:rsidR="00DB4C5F" w:rsidRPr="002829D8">
        <w:rPr>
          <w:rFonts w:ascii="標楷體" w:eastAsia="標楷體" w:hAnsi="標楷體" w:hint="eastAsia"/>
          <w:bCs/>
          <w:kern w:val="0"/>
          <w:sz w:val="28"/>
          <w:szCs w:val="28"/>
        </w:rPr>
        <w:t>114</w:t>
      </w:r>
      <w:proofErr w:type="gramEnd"/>
      <w:r w:rsidR="00DB4C5F" w:rsidRPr="002829D8">
        <w:rPr>
          <w:rFonts w:ascii="標楷體" w:eastAsia="標楷體" w:hAnsi="標楷體" w:hint="eastAsia"/>
          <w:bCs/>
          <w:kern w:val="0"/>
          <w:sz w:val="28"/>
          <w:szCs w:val="28"/>
        </w:rPr>
        <w:t>年度客語能力認證報名費」計畫，</w:t>
      </w:r>
      <w:proofErr w:type="gramStart"/>
      <w:r w:rsidR="00DB4C5F" w:rsidRPr="002829D8">
        <w:rPr>
          <w:rFonts w:ascii="標楷體" w:eastAsia="標楷體" w:hAnsi="標楷體" w:hint="eastAsia"/>
          <w:bCs/>
          <w:kern w:val="0"/>
          <w:sz w:val="28"/>
          <w:szCs w:val="28"/>
        </w:rPr>
        <w:t>114</w:t>
      </w:r>
      <w:proofErr w:type="gramEnd"/>
      <w:r w:rsidR="00DB4C5F" w:rsidRPr="002829D8">
        <w:rPr>
          <w:rFonts w:ascii="標楷體" w:eastAsia="標楷體" w:hAnsi="標楷體" w:hint="eastAsia"/>
          <w:bCs/>
          <w:kern w:val="0"/>
          <w:sz w:val="28"/>
          <w:szCs w:val="28"/>
        </w:rPr>
        <w:t>年度共有18人申請補助報名費每人250元，共計申請4,500元。</w:t>
      </w:r>
    </w:p>
    <w:p w14:paraId="26343151" w14:textId="156C45CF" w:rsidR="00DB4C5F" w:rsidRPr="003D4553" w:rsidRDefault="003D4553" w:rsidP="003D4553">
      <w:pPr>
        <w:widowControl/>
        <w:suppressAutoHyphens/>
        <w:overflowPunct w:val="0"/>
        <w:autoSpaceDN w:val="0"/>
        <w:snapToGrid w:val="0"/>
        <w:spacing w:line="330" w:lineRule="exact"/>
        <w:ind w:left="2212" w:hanging="794"/>
        <w:jc w:val="both"/>
        <w:textAlignment w:val="baseline"/>
        <w:rPr>
          <w:rFonts w:ascii="標楷體" w:eastAsia="標楷體" w:hAnsi="標楷體"/>
          <w:sz w:val="28"/>
          <w:szCs w:val="28"/>
        </w:rPr>
      </w:pPr>
      <w:r>
        <w:rPr>
          <w:rFonts w:ascii="標楷體" w:eastAsia="標楷體" w:hAnsi="標楷體" w:hint="eastAsia"/>
          <w:sz w:val="28"/>
          <w:szCs w:val="28"/>
        </w:rPr>
        <w:t>（</w:t>
      </w:r>
      <w:r w:rsidR="00DB4C5F" w:rsidRPr="002829D8">
        <w:rPr>
          <w:rFonts w:ascii="標楷體" w:eastAsia="標楷體" w:hAnsi="標楷體" w:hint="eastAsia"/>
          <w:sz w:val="28"/>
          <w:szCs w:val="28"/>
        </w:rPr>
        <w:t>13</w:t>
      </w:r>
      <w:r>
        <w:rPr>
          <w:rFonts w:ascii="標楷體" w:eastAsia="標楷體" w:hAnsi="標楷體" w:hint="eastAsia"/>
          <w:sz w:val="28"/>
          <w:szCs w:val="28"/>
        </w:rPr>
        <w:t>）</w:t>
      </w:r>
      <w:r w:rsidR="00DB4C5F" w:rsidRPr="003D4553">
        <w:rPr>
          <w:rFonts w:ascii="標楷體" w:eastAsia="標楷體" w:hAnsi="標楷體" w:hint="eastAsia"/>
          <w:bCs/>
          <w:kern w:val="0"/>
          <w:sz w:val="28"/>
          <w:szCs w:val="28"/>
        </w:rPr>
        <w:t>辦理教育部國民及學前教育署</w:t>
      </w:r>
      <w:r w:rsidR="00DB4C5F" w:rsidRPr="003D4553">
        <w:rPr>
          <w:rFonts w:ascii="標楷體" w:eastAsia="標楷體" w:hAnsi="標楷體" w:hint="eastAsia"/>
          <w:bCs/>
          <w:spacing w:val="12"/>
          <w:kern w:val="0"/>
          <w:sz w:val="28"/>
          <w:szCs w:val="28"/>
        </w:rPr>
        <w:t>「本土語文(閩南語文、閩東語文及客語文)國中小教師及教學支援老師交通費」計畫，</w:t>
      </w:r>
      <w:r w:rsidR="00DB4C5F" w:rsidRPr="002829D8">
        <w:rPr>
          <w:rFonts w:ascii="標楷體" w:eastAsia="標楷體" w:hAnsi="標楷體" w:hint="eastAsia"/>
          <w:bCs/>
          <w:kern w:val="0"/>
          <w:sz w:val="28"/>
          <w:szCs w:val="28"/>
        </w:rPr>
        <w:t>針對公立高中、國中及國小之本土語文（含原住民族語、閩南語、客家語等）教師與教學支援人員（教支人員），依「</w:t>
      </w:r>
      <w:proofErr w:type="gramStart"/>
      <w:r w:rsidR="00DB4C5F" w:rsidRPr="002829D8">
        <w:rPr>
          <w:rFonts w:ascii="標楷體" w:eastAsia="標楷體" w:hAnsi="標楷體" w:hint="eastAsia"/>
          <w:bCs/>
          <w:kern w:val="0"/>
          <w:sz w:val="28"/>
          <w:szCs w:val="28"/>
        </w:rPr>
        <w:t>非跨校</w:t>
      </w:r>
      <w:proofErr w:type="gramEnd"/>
      <w:r w:rsidR="00DB4C5F" w:rsidRPr="002829D8">
        <w:rPr>
          <w:rFonts w:ascii="標楷體" w:eastAsia="標楷體" w:hAnsi="標楷體" w:hint="eastAsia"/>
          <w:bCs/>
          <w:kern w:val="0"/>
          <w:sz w:val="28"/>
          <w:szCs w:val="28"/>
        </w:rPr>
        <w:t>」與「跨校」授課性質提供定額交通費補助，每學期每人最高上限為新臺幣8,000 元，本市114學年度第二學期共撥付108萬500元。</w:t>
      </w:r>
    </w:p>
    <w:p w14:paraId="3B54B62F" w14:textId="19339A0E" w:rsidR="00DB4C5F" w:rsidRPr="002829D8" w:rsidRDefault="003D4553" w:rsidP="003D4553">
      <w:pPr>
        <w:widowControl/>
        <w:suppressAutoHyphens/>
        <w:overflowPunct w:val="0"/>
        <w:autoSpaceDN w:val="0"/>
        <w:snapToGrid w:val="0"/>
        <w:spacing w:line="330" w:lineRule="exact"/>
        <w:ind w:left="2212" w:hanging="794"/>
        <w:jc w:val="both"/>
        <w:textAlignment w:val="baseline"/>
        <w:rPr>
          <w:rFonts w:ascii="標楷體" w:eastAsia="標楷體" w:hAnsi="標楷體"/>
          <w:bCs/>
          <w:kern w:val="0"/>
          <w:sz w:val="28"/>
          <w:szCs w:val="28"/>
        </w:rPr>
      </w:pPr>
      <w:r>
        <w:rPr>
          <w:rFonts w:ascii="標楷體" w:eastAsia="標楷體" w:hAnsi="標楷體" w:hint="eastAsia"/>
          <w:sz w:val="28"/>
          <w:szCs w:val="28"/>
        </w:rPr>
        <w:t>（</w:t>
      </w:r>
      <w:r w:rsidR="00DB4C5F" w:rsidRPr="002829D8">
        <w:rPr>
          <w:rFonts w:ascii="標楷體" w:eastAsia="標楷體" w:hAnsi="標楷體" w:hint="eastAsia"/>
          <w:sz w:val="28"/>
          <w:szCs w:val="28"/>
        </w:rPr>
        <w:t>14</w:t>
      </w:r>
      <w:r>
        <w:rPr>
          <w:rFonts w:ascii="標楷體" w:eastAsia="標楷體" w:hAnsi="標楷體" w:hint="eastAsia"/>
          <w:sz w:val="28"/>
          <w:szCs w:val="28"/>
        </w:rPr>
        <w:t>）</w:t>
      </w:r>
      <w:r w:rsidR="00DB4C5F" w:rsidRPr="002829D8">
        <w:rPr>
          <w:rFonts w:ascii="標楷體" w:eastAsia="標楷體" w:hAnsi="標楷體" w:hint="eastAsia"/>
          <w:bCs/>
          <w:kern w:val="0"/>
          <w:sz w:val="28"/>
          <w:szCs w:val="28"/>
        </w:rPr>
        <w:t>辦理114學年度「國民中小學本土教育整體推動方案及教師與學生多元相關活動計畫-子計畫：補助本土語文教學人員指導費」，本市共計有228人次國中小教師指導本市學生參加語文競賽市賽及讀者劇場競賽之教學人員申請本補助。</w:t>
      </w:r>
    </w:p>
    <w:p w14:paraId="3BDE0709" w14:textId="386C805F" w:rsidR="00DB4C5F" w:rsidRPr="002829D8" w:rsidRDefault="003D4553" w:rsidP="003D4553">
      <w:pPr>
        <w:widowControl/>
        <w:suppressAutoHyphens/>
        <w:overflowPunct w:val="0"/>
        <w:autoSpaceDN w:val="0"/>
        <w:snapToGrid w:val="0"/>
        <w:spacing w:line="330" w:lineRule="exact"/>
        <w:ind w:left="2212" w:hanging="794"/>
        <w:jc w:val="both"/>
        <w:textAlignment w:val="baseline"/>
        <w:rPr>
          <w:rFonts w:ascii="標楷體" w:eastAsia="標楷體" w:hAnsi="標楷體"/>
          <w:bCs/>
          <w:kern w:val="0"/>
          <w:sz w:val="28"/>
          <w:szCs w:val="28"/>
        </w:rPr>
      </w:pPr>
      <w:r>
        <w:rPr>
          <w:rFonts w:ascii="標楷體" w:eastAsia="標楷體" w:hAnsi="標楷體" w:hint="eastAsia"/>
          <w:sz w:val="28"/>
          <w:szCs w:val="28"/>
        </w:rPr>
        <w:t>（</w:t>
      </w:r>
      <w:r w:rsidR="00DB4C5F" w:rsidRPr="002829D8">
        <w:rPr>
          <w:rFonts w:ascii="標楷體" w:eastAsia="標楷體" w:hAnsi="標楷體" w:hint="eastAsia"/>
          <w:sz w:val="28"/>
          <w:szCs w:val="28"/>
        </w:rPr>
        <w:t>15</w:t>
      </w:r>
      <w:r>
        <w:rPr>
          <w:rFonts w:ascii="標楷體" w:eastAsia="標楷體" w:hAnsi="標楷體" w:hint="eastAsia"/>
          <w:sz w:val="28"/>
          <w:szCs w:val="28"/>
        </w:rPr>
        <w:t>）</w:t>
      </w:r>
      <w:r w:rsidR="00DB4C5F" w:rsidRPr="002829D8">
        <w:rPr>
          <w:rFonts w:ascii="標楷體" w:eastAsia="標楷體" w:hAnsi="標楷體" w:hint="eastAsia"/>
          <w:bCs/>
          <w:kern w:val="0"/>
          <w:sz w:val="28"/>
          <w:szCs w:val="28"/>
        </w:rPr>
        <w:t>辦理114學年度「國民中小學本土教育整體推動方案及教師與學生多元相關活動計畫-子計畫：獎勵教師及學生通過本土語言能力認證實施計畫」，本市共計有國小54校、國中52校、高中3校、幼兒園1校申請本補助。</w:t>
      </w:r>
    </w:p>
    <w:p w14:paraId="4FC0B591" w14:textId="5FCC190A" w:rsidR="00DB4C5F" w:rsidRPr="002829D8" w:rsidRDefault="003D4553" w:rsidP="003D4553">
      <w:pPr>
        <w:widowControl/>
        <w:suppressAutoHyphens/>
        <w:overflowPunct w:val="0"/>
        <w:autoSpaceDN w:val="0"/>
        <w:snapToGrid w:val="0"/>
        <w:spacing w:line="330" w:lineRule="exact"/>
        <w:ind w:left="2212" w:hanging="794"/>
        <w:jc w:val="both"/>
        <w:textAlignment w:val="baseline"/>
        <w:rPr>
          <w:rFonts w:ascii="標楷體" w:eastAsia="標楷體" w:hAnsi="標楷體"/>
          <w:bCs/>
          <w:kern w:val="0"/>
          <w:sz w:val="28"/>
          <w:szCs w:val="28"/>
        </w:rPr>
      </w:pPr>
      <w:r>
        <w:rPr>
          <w:rFonts w:ascii="標楷體" w:eastAsia="標楷體" w:hAnsi="標楷體" w:hint="eastAsia"/>
          <w:sz w:val="28"/>
          <w:szCs w:val="28"/>
        </w:rPr>
        <w:t>（</w:t>
      </w:r>
      <w:r w:rsidR="00DB4C5F" w:rsidRPr="002829D8">
        <w:rPr>
          <w:rFonts w:ascii="標楷體" w:eastAsia="標楷體" w:hAnsi="標楷體" w:hint="eastAsia"/>
          <w:sz w:val="28"/>
          <w:szCs w:val="28"/>
        </w:rPr>
        <w:t>16</w:t>
      </w:r>
      <w:r>
        <w:rPr>
          <w:rFonts w:ascii="標楷體" w:eastAsia="標楷體" w:hAnsi="標楷體" w:hint="eastAsia"/>
          <w:sz w:val="28"/>
          <w:szCs w:val="28"/>
        </w:rPr>
        <w:t>）</w:t>
      </w:r>
      <w:r w:rsidR="00DB4C5F" w:rsidRPr="002829D8">
        <w:rPr>
          <w:rFonts w:ascii="標楷體" w:eastAsia="標楷體" w:hAnsi="標楷體" w:hint="eastAsia"/>
          <w:bCs/>
          <w:kern w:val="0"/>
          <w:sz w:val="28"/>
          <w:szCs w:val="28"/>
        </w:rPr>
        <w:t>辦理教育部國民及學前教育署「114學年度國民中小學本土語文（閩南語文、閩東語文、客語文）直播共學計畫」之協同人員鐘點費補助，本市114學年度申請計國中19校、高中2校、國小11校共撥付191萬330元。</w:t>
      </w:r>
    </w:p>
    <w:p w14:paraId="2F025897" w14:textId="2036C77D" w:rsidR="00DB4C5F" w:rsidRPr="002829D8" w:rsidRDefault="003D4553" w:rsidP="003D4553">
      <w:pPr>
        <w:widowControl/>
        <w:suppressAutoHyphens/>
        <w:overflowPunct w:val="0"/>
        <w:autoSpaceDN w:val="0"/>
        <w:snapToGrid w:val="0"/>
        <w:spacing w:line="330" w:lineRule="exact"/>
        <w:ind w:left="2212" w:hanging="794"/>
        <w:jc w:val="both"/>
        <w:textAlignment w:val="baseline"/>
        <w:rPr>
          <w:rFonts w:ascii="標楷體" w:eastAsia="標楷體" w:hAnsi="標楷體"/>
          <w:sz w:val="28"/>
          <w:szCs w:val="28"/>
        </w:rPr>
      </w:pPr>
      <w:r>
        <w:rPr>
          <w:rFonts w:ascii="標楷體" w:eastAsia="標楷體" w:hAnsi="標楷體" w:hint="eastAsia"/>
          <w:sz w:val="28"/>
          <w:szCs w:val="28"/>
        </w:rPr>
        <w:t>（</w:t>
      </w:r>
      <w:r w:rsidR="00DB4C5F" w:rsidRPr="002829D8">
        <w:rPr>
          <w:rFonts w:ascii="標楷體" w:eastAsia="標楷體" w:hAnsi="標楷體" w:hint="eastAsia"/>
          <w:sz w:val="28"/>
          <w:szCs w:val="28"/>
        </w:rPr>
        <w:t>17</w:t>
      </w:r>
      <w:r>
        <w:rPr>
          <w:rFonts w:ascii="標楷體" w:eastAsia="標楷體" w:hAnsi="標楷體" w:hint="eastAsia"/>
          <w:sz w:val="28"/>
          <w:szCs w:val="28"/>
        </w:rPr>
        <w:t>）</w:t>
      </w:r>
      <w:r w:rsidR="00DB4C5F" w:rsidRPr="002829D8">
        <w:rPr>
          <w:rFonts w:ascii="標楷體" w:eastAsia="標楷體" w:hAnsi="標楷體" w:hint="eastAsia"/>
          <w:bCs/>
          <w:kern w:val="0"/>
          <w:sz w:val="28"/>
          <w:szCs w:val="28"/>
        </w:rPr>
        <w:t>辦理教育部國民及學前教育署「114學年度國民中小學本土語文（原住民族語文）直播共學計畫」之協同人員鐘點費補助，本市114學年度申請計國小101校、國中48校，中央補助款760萬8732元、本市自籌款103萬7561元。</w:t>
      </w:r>
    </w:p>
    <w:p w14:paraId="080D5554" w14:textId="77777777" w:rsidR="00634CA6" w:rsidRPr="002829D8" w:rsidRDefault="00AC3646" w:rsidP="00615074">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lastRenderedPageBreak/>
        <w:t>2</w:t>
      </w:r>
      <w:r w:rsidRPr="002829D8">
        <w:rPr>
          <w:rFonts w:ascii="標楷體" w:eastAsia="標楷體" w:hAnsi="標楷體"/>
          <w:bCs/>
          <w:kern w:val="0"/>
          <w:sz w:val="28"/>
          <w:szCs w:val="28"/>
        </w:rPr>
        <w:t>.</w:t>
      </w:r>
      <w:r w:rsidR="00634CA6" w:rsidRPr="002829D8">
        <w:rPr>
          <w:rFonts w:ascii="標楷體" w:eastAsia="標楷體" w:hAnsi="標楷體"/>
          <w:bCs/>
          <w:kern w:val="0"/>
          <w:sz w:val="28"/>
          <w:szCs w:val="28"/>
        </w:rPr>
        <w:t>促進本市</w:t>
      </w:r>
      <w:r w:rsidR="00634CA6" w:rsidRPr="002829D8">
        <w:rPr>
          <w:rFonts w:ascii="標楷體" w:eastAsia="標楷體" w:hAnsi="標楷體" w:hint="eastAsia"/>
          <w:bCs/>
          <w:kern w:val="0"/>
          <w:sz w:val="28"/>
          <w:szCs w:val="28"/>
        </w:rPr>
        <w:t>學</w:t>
      </w:r>
      <w:r w:rsidR="00634CA6" w:rsidRPr="002829D8">
        <w:rPr>
          <w:rFonts w:ascii="標楷體" w:eastAsia="標楷體" w:hAnsi="標楷體"/>
          <w:bCs/>
          <w:kern w:val="0"/>
          <w:sz w:val="28"/>
          <w:szCs w:val="28"/>
        </w:rPr>
        <w:t>生本土文化體驗</w:t>
      </w:r>
    </w:p>
    <w:p w14:paraId="028F1B09" w14:textId="77777777" w:rsidR="00634CA6" w:rsidRPr="002829D8" w:rsidRDefault="00634CA6" w:rsidP="00634CA6">
      <w:pPr>
        <w:widowControl/>
        <w:suppressAutoHyphens/>
        <w:overflowPunct w:val="0"/>
        <w:autoSpaceDN w:val="0"/>
        <w:snapToGrid w:val="0"/>
        <w:spacing w:line="330" w:lineRule="exact"/>
        <w:ind w:left="2211" w:hanging="680"/>
        <w:jc w:val="both"/>
        <w:textAlignment w:val="baseline"/>
        <w:rPr>
          <w:rFonts w:ascii="標楷體" w:eastAsia="標楷體" w:hAnsi="標楷體"/>
          <w:sz w:val="28"/>
          <w:szCs w:val="28"/>
        </w:rPr>
      </w:pPr>
      <w:r w:rsidRPr="002829D8">
        <w:rPr>
          <w:rFonts w:ascii="標楷體" w:eastAsia="標楷體" w:hAnsi="標楷體"/>
          <w:bCs/>
          <w:kern w:val="0"/>
          <w:sz w:val="28"/>
          <w:szCs w:val="28"/>
        </w:rPr>
        <w:t>（1）</w:t>
      </w:r>
      <w:r w:rsidRPr="002829D8">
        <w:rPr>
          <w:rFonts w:ascii="標楷體" w:eastAsia="標楷體" w:hAnsi="標楷體" w:hint="eastAsia"/>
          <w:sz w:val="28"/>
          <w:szCs w:val="28"/>
        </w:rPr>
        <w:t>11</w:t>
      </w:r>
      <w:r w:rsidRPr="002829D8">
        <w:rPr>
          <w:rFonts w:ascii="標楷體" w:eastAsia="標楷體" w:hAnsi="標楷體"/>
          <w:sz w:val="28"/>
          <w:szCs w:val="28"/>
        </w:rPr>
        <w:t>4</w:t>
      </w:r>
      <w:r w:rsidRPr="002829D8">
        <w:rPr>
          <w:rFonts w:ascii="標楷體" w:eastAsia="標楷體" w:hAnsi="標楷體" w:hint="eastAsia"/>
          <w:sz w:val="28"/>
          <w:szCs w:val="28"/>
        </w:rPr>
        <w:t>學年度「</w:t>
      </w:r>
      <w:proofErr w:type="gramStart"/>
      <w:r w:rsidRPr="002829D8">
        <w:rPr>
          <w:rFonts w:ascii="標楷體" w:eastAsia="標楷體" w:hAnsi="標楷體" w:hint="eastAsia"/>
          <w:sz w:val="28"/>
          <w:szCs w:val="28"/>
        </w:rPr>
        <w:t>走讀高雄</w:t>
      </w:r>
      <w:proofErr w:type="gramEnd"/>
      <w:r w:rsidRPr="002829D8">
        <w:rPr>
          <w:rFonts w:ascii="標楷體" w:eastAsia="標楷體" w:hAnsi="標楷體" w:hint="eastAsia"/>
          <w:sz w:val="28"/>
          <w:szCs w:val="28"/>
        </w:rPr>
        <w:t>」校外教學補助、</w:t>
      </w:r>
      <w:r w:rsidRPr="002829D8">
        <w:rPr>
          <w:rFonts w:ascii="標楷體" w:eastAsia="標楷體" w:hAnsi="標楷體"/>
          <w:sz w:val="28"/>
          <w:szCs w:val="28"/>
        </w:rPr>
        <w:t>國民中學補助學校邀請本土相關產業業師到校開設課程</w:t>
      </w:r>
      <w:r w:rsidRPr="002829D8">
        <w:rPr>
          <w:rFonts w:ascii="標楷體" w:eastAsia="標楷體" w:hAnsi="標楷體" w:hint="eastAsia"/>
          <w:sz w:val="28"/>
          <w:szCs w:val="28"/>
        </w:rPr>
        <w:t>及高雄傳統藝術親子體驗等計畫。</w:t>
      </w:r>
    </w:p>
    <w:p w14:paraId="470CDF7E" w14:textId="77777777" w:rsidR="00634CA6" w:rsidRPr="002829D8" w:rsidRDefault="00634CA6" w:rsidP="00634CA6">
      <w:pPr>
        <w:widowControl/>
        <w:suppressAutoHyphens/>
        <w:overflowPunct w:val="0"/>
        <w:autoSpaceDN w:val="0"/>
        <w:snapToGrid w:val="0"/>
        <w:spacing w:line="330" w:lineRule="exact"/>
        <w:ind w:left="2211" w:hanging="680"/>
        <w:jc w:val="both"/>
        <w:textAlignment w:val="baseline"/>
        <w:rPr>
          <w:rFonts w:ascii="標楷體" w:eastAsia="標楷體" w:hAnsi="標楷體"/>
          <w:sz w:val="28"/>
          <w:szCs w:val="28"/>
        </w:rPr>
      </w:pPr>
      <w:r w:rsidRPr="002829D8">
        <w:rPr>
          <w:rFonts w:ascii="標楷體" w:eastAsia="標楷體" w:hAnsi="標楷體"/>
          <w:sz w:val="28"/>
          <w:szCs w:val="28"/>
        </w:rPr>
        <w:t>（2）</w:t>
      </w:r>
      <w:r w:rsidR="001E0681" w:rsidRPr="002829D8">
        <w:rPr>
          <w:rFonts w:ascii="標楷體" w:eastAsia="標楷體" w:hAnsi="標楷體" w:hint="eastAsia"/>
          <w:sz w:val="28"/>
          <w:szCs w:val="28"/>
        </w:rPr>
        <w:t>114學年度</w:t>
      </w:r>
      <w:proofErr w:type="gramStart"/>
      <w:r w:rsidR="001E0681" w:rsidRPr="002829D8">
        <w:rPr>
          <w:rFonts w:ascii="標楷體" w:eastAsia="標楷體" w:hAnsi="標楷體" w:hint="eastAsia"/>
          <w:sz w:val="28"/>
          <w:szCs w:val="28"/>
        </w:rPr>
        <w:t>賡</w:t>
      </w:r>
      <w:proofErr w:type="gramEnd"/>
      <w:r w:rsidR="001E0681" w:rsidRPr="002829D8">
        <w:rPr>
          <w:rFonts w:ascii="標楷體" w:eastAsia="標楷體" w:hAnsi="標楷體" w:hint="eastAsia"/>
          <w:sz w:val="28"/>
          <w:szCs w:val="28"/>
        </w:rPr>
        <w:t>續印發國小新生「高雄市國小學童本土學習認證卡」，配合「國小學童本土學習認證網站」119個本土景點學習資源，114學年度9月各校一年級</w:t>
      </w:r>
      <w:proofErr w:type="gramStart"/>
      <w:r w:rsidR="001E0681" w:rsidRPr="002829D8">
        <w:rPr>
          <w:rFonts w:ascii="標楷體" w:eastAsia="標楷體" w:hAnsi="標楷體" w:hint="eastAsia"/>
          <w:sz w:val="28"/>
          <w:szCs w:val="28"/>
        </w:rPr>
        <w:t>新生每生一張</w:t>
      </w:r>
      <w:proofErr w:type="gramEnd"/>
      <w:r w:rsidR="001E0681" w:rsidRPr="002829D8">
        <w:rPr>
          <w:rFonts w:ascii="標楷體" w:eastAsia="標楷體" w:hAnsi="標楷體" w:hint="eastAsia"/>
          <w:sz w:val="28"/>
          <w:szCs w:val="28"/>
        </w:rPr>
        <w:t>約24,000張，</w:t>
      </w:r>
      <w:r w:rsidR="001E0681" w:rsidRPr="002829D8">
        <w:rPr>
          <w:rFonts w:ascii="標楷體" w:eastAsia="標楷體" w:hAnsi="標楷體" w:hint="eastAsia"/>
          <w:sz w:val="28"/>
          <w:szCs w:val="24"/>
        </w:rPr>
        <w:t>實施期程自114年8月1日至115年7月31日止，學期結束前由國小本土教育資源中心依認證名冊發證書給各校</w:t>
      </w:r>
      <w:r w:rsidR="001E0681" w:rsidRPr="002829D8">
        <w:rPr>
          <w:rFonts w:ascii="標楷體" w:eastAsia="標楷體" w:hAnsi="標楷體" w:hint="eastAsia"/>
          <w:sz w:val="32"/>
          <w:szCs w:val="32"/>
        </w:rPr>
        <w:t>。</w:t>
      </w:r>
    </w:p>
    <w:p w14:paraId="53E6B998" w14:textId="77777777" w:rsidR="00634CA6" w:rsidRPr="002829D8" w:rsidRDefault="00634CA6" w:rsidP="00634CA6">
      <w:pPr>
        <w:widowControl/>
        <w:suppressAutoHyphens/>
        <w:overflowPunct w:val="0"/>
        <w:autoSpaceDN w:val="0"/>
        <w:snapToGrid w:val="0"/>
        <w:spacing w:line="330" w:lineRule="exact"/>
        <w:ind w:left="2211" w:hanging="680"/>
        <w:jc w:val="both"/>
        <w:textAlignment w:val="baseline"/>
        <w:rPr>
          <w:rFonts w:ascii="標楷體" w:eastAsia="標楷體" w:hAnsi="標楷體"/>
          <w:sz w:val="28"/>
          <w:szCs w:val="28"/>
        </w:rPr>
      </w:pPr>
      <w:r w:rsidRPr="002829D8">
        <w:rPr>
          <w:rFonts w:ascii="標楷體" w:eastAsia="標楷體" w:hAnsi="標楷體"/>
          <w:sz w:val="28"/>
          <w:szCs w:val="28"/>
        </w:rPr>
        <w:t>（</w:t>
      </w:r>
      <w:r w:rsidRPr="002829D8">
        <w:rPr>
          <w:rFonts w:ascii="標楷體" w:eastAsia="標楷體" w:hAnsi="標楷體" w:hint="eastAsia"/>
          <w:sz w:val="28"/>
          <w:szCs w:val="28"/>
        </w:rPr>
        <w:t>3</w:t>
      </w:r>
      <w:r w:rsidRPr="002829D8">
        <w:rPr>
          <w:rFonts w:ascii="標楷體" w:eastAsia="標楷體" w:hAnsi="標楷體"/>
          <w:sz w:val="28"/>
          <w:szCs w:val="28"/>
        </w:rPr>
        <w:t>）</w:t>
      </w:r>
      <w:r w:rsidR="001E0681" w:rsidRPr="002829D8">
        <w:rPr>
          <w:rFonts w:ascii="標楷體" w:eastAsia="標楷體" w:hAnsi="標楷體" w:hint="eastAsia"/>
          <w:sz w:val="28"/>
          <w:szCs w:val="28"/>
        </w:rPr>
        <w:t>114學年度辦理22場次本土語親子共學、學生語言認證輔導研習，鼓勵在家說母語。</w:t>
      </w:r>
    </w:p>
    <w:p w14:paraId="556ADE60" w14:textId="77777777" w:rsidR="00C74150" w:rsidRPr="002829D8" w:rsidRDefault="00C74150" w:rsidP="00C74150">
      <w:pPr>
        <w:widowControl/>
        <w:suppressAutoHyphens/>
        <w:overflowPunct w:val="0"/>
        <w:autoSpaceDN w:val="0"/>
        <w:snapToGrid w:val="0"/>
        <w:spacing w:line="330" w:lineRule="exact"/>
        <w:ind w:left="2211" w:hanging="510"/>
        <w:jc w:val="both"/>
        <w:textAlignment w:val="baseline"/>
        <w:rPr>
          <w:rFonts w:ascii="標楷體" w:eastAsia="標楷體" w:hAnsi="標楷體"/>
          <w:sz w:val="28"/>
          <w:szCs w:val="28"/>
        </w:rPr>
      </w:pPr>
      <w:r w:rsidRPr="002829D8">
        <w:rPr>
          <w:rFonts w:ascii="標楷體" w:eastAsia="標楷體" w:hAnsi="標楷體" w:hint="eastAsia"/>
          <w:sz w:val="28"/>
          <w:szCs w:val="28"/>
        </w:rPr>
        <w:t>(4)114年學年度本市原汁原味學習樂-原住民族文化體驗學習，全民原教系列活動，走訪22校22場，接觸約600師生。</w:t>
      </w:r>
    </w:p>
    <w:p w14:paraId="7FE1E0C3" w14:textId="77777777" w:rsidR="00634CA6" w:rsidRPr="002829D8" w:rsidRDefault="00634CA6" w:rsidP="00634CA6">
      <w:pPr>
        <w:widowControl/>
        <w:suppressAutoHyphens/>
        <w:overflowPunct w:val="0"/>
        <w:autoSpaceDN w:val="0"/>
        <w:snapToGrid w:val="0"/>
        <w:spacing w:line="330" w:lineRule="exact"/>
        <w:ind w:left="2211" w:hanging="680"/>
        <w:jc w:val="both"/>
        <w:textAlignment w:val="baseline"/>
        <w:rPr>
          <w:rFonts w:ascii="標楷體" w:eastAsia="標楷體" w:hAnsi="標楷體"/>
          <w:sz w:val="28"/>
          <w:szCs w:val="28"/>
        </w:rPr>
      </w:pPr>
      <w:r w:rsidRPr="002829D8">
        <w:rPr>
          <w:rFonts w:ascii="標楷體" w:eastAsia="標楷體" w:hAnsi="標楷體"/>
          <w:sz w:val="28"/>
          <w:szCs w:val="28"/>
        </w:rPr>
        <w:t>（</w:t>
      </w:r>
      <w:r w:rsidR="00C74150" w:rsidRPr="002829D8">
        <w:rPr>
          <w:rFonts w:ascii="標楷體" w:eastAsia="標楷體" w:hAnsi="標楷體" w:hint="eastAsia"/>
          <w:sz w:val="28"/>
          <w:szCs w:val="28"/>
        </w:rPr>
        <w:t>5</w:t>
      </w:r>
      <w:r w:rsidRPr="002829D8">
        <w:rPr>
          <w:rFonts w:ascii="標楷體" w:eastAsia="標楷體" w:hAnsi="標楷體"/>
          <w:sz w:val="28"/>
          <w:szCs w:val="28"/>
        </w:rPr>
        <w:t>）</w:t>
      </w:r>
      <w:r w:rsidR="001E0681" w:rsidRPr="002829D8">
        <w:rPr>
          <w:rFonts w:ascii="標楷體" w:eastAsia="標楷體" w:hAnsi="標楷體" w:hint="eastAsia"/>
          <w:sz w:val="28"/>
          <w:szCs w:val="28"/>
        </w:rPr>
        <w:t>為充實教師客家語教學專業知能，以協助本市各國中小順利推展客家語教學工作，鳳山國中於115年1月27日及1月28日辦理國中本土語文（客語文）教學人員回流增能研習，參加人數計9人。</w:t>
      </w:r>
    </w:p>
    <w:p w14:paraId="17789B85" w14:textId="77777777" w:rsidR="001E0681" w:rsidRPr="002829D8" w:rsidRDefault="00634CA6" w:rsidP="001E0681">
      <w:pPr>
        <w:widowControl/>
        <w:suppressAutoHyphens/>
        <w:overflowPunct w:val="0"/>
        <w:autoSpaceDN w:val="0"/>
        <w:snapToGrid w:val="0"/>
        <w:spacing w:line="330" w:lineRule="exact"/>
        <w:ind w:left="2211" w:hanging="680"/>
        <w:jc w:val="both"/>
        <w:textAlignment w:val="baseline"/>
        <w:rPr>
          <w:rFonts w:ascii="標楷體" w:eastAsia="標楷體" w:hAnsi="標楷體"/>
          <w:sz w:val="28"/>
          <w:szCs w:val="28"/>
        </w:rPr>
      </w:pPr>
      <w:r w:rsidRPr="002829D8">
        <w:rPr>
          <w:rFonts w:ascii="標楷體" w:eastAsia="標楷體" w:hAnsi="標楷體"/>
          <w:sz w:val="28"/>
          <w:szCs w:val="28"/>
        </w:rPr>
        <w:t>（</w:t>
      </w:r>
      <w:r w:rsidR="00C74150" w:rsidRPr="002829D8">
        <w:rPr>
          <w:rFonts w:ascii="標楷體" w:eastAsia="標楷體" w:hAnsi="標楷體" w:hint="eastAsia"/>
          <w:sz w:val="28"/>
          <w:szCs w:val="28"/>
        </w:rPr>
        <w:t>6</w:t>
      </w:r>
      <w:r w:rsidRPr="002829D8">
        <w:rPr>
          <w:rFonts w:ascii="標楷體" w:eastAsia="標楷體" w:hAnsi="標楷體"/>
          <w:sz w:val="28"/>
          <w:szCs w:val="28"/>
        </w:rPr>
        <w:t>）</w:t>
      </w:r>
      <w:r w:rsidR="00C74150" w:rsidRPr="002829D8">
        <w:rPr>
          <w:rFonts w:ascii="標楷體" w:eastAsia="標楷體" w:hAnsi="標楷體" w:hint="eastAsia"/>
          <w:sz w:val="28"/>
          <w:szCs w:val="28"/>
        </w:rPr>
        <w:t>辦理「115學年度教育部國民及學前教育署補助高級中等以下學校成立本土文化社團實施計畫」本市申請辦理學校共42校(分別為高中7校、國中16校及國小19校、國立1校)。</w:t>
      </w:r>
    </w:p>
    <w:p w14:paraId="08F2E867" w14:textId="77777777" w:rsidR="009F44A6" w:rsidRPr="002829D8" w:rsidRDefault="00634CA6" w:rsidP="001E0681">
      <w:pPr>
        <w:widowControl/>
        <w:suppressAutoHyphens/>
        <w:overflowPunct w:val="0"/>
        <w:autoSpaceDN w:val="0"/>
        <w:snapToGrid w:val="0"/>
        <w:spacing w:line="330" w:lineRule="exact"/>
        <w:ind w:left="2211" w:hanging="680"/>
        <w:jc w:val="both"/>
        <w:textAlignment w:val="baseline"/>
        <w:rPr>
          <w:rFonts w:ascii="標楷體" w:eastAsia="標楷體" w:hAnsi="標楷體"/>
          <w:sz w:val="28"/>
          <w:szCs w:val="28"/>
        </w:rPr>
      </w:pPr>
      <w:r w:rsidRPr="002829D8">
        <w:rPr>
          <w:rFonts w:ascii="標楷體" w:eastAsia="標楷體" w:hAnsi="標楷體"/>
          <w:sz w:val="28"/>
          <w:szCs w:val="28"/>
        </w:rPr>
        <w:t>（</w:t>
      </w:r>
      <w:r w:rsidR="00C74150" w:rsidRPr="002829D8">
        <w:rPr>
          <w:rFonts w:ascii="標楷體" w:eastAsia="標楷體" w:hAnsi="標楷體" w:hint="eastAsia"/>
          <w:sz w:val="28"/>
          <w:szCs w:val="28"/>
        </w:rPr>
        <w:t>7</w:t>
      </w:r>
      <w:r w:rsidRPr="002829D8">
        <w:rPr>
          <w:rFonts w:ascii="標楷體" w:eastAsia="標楷體" w:hAnsi="標楷體"/>
          <w:sz w:val="28"/>
          <w:szCs w:val="28"/>
        </w:rPr>
        <w:t>）</w:t>
      </w:r>
      <w:r w:rsidR="001E0681" w:rsidRPr="002829D8">
        <w:rPr>
          <w:rFonts w:ascii="標楷體" w:eastAsia="標楷體" w:hAnsi="標楷體" w:hint="eastAsia"/>
          <w:sz w:val="28"/>
          <w:szCs w:val="28"/>
        </w:rPr>
        <w:t>辦理「</w:t>
      </w:r>
      <w:r w:rsidR="00C74150" w:rsidRPr="002829D8">
        <w:rPr>
          <w:rFonts w:ascii="標楷體" w:eastAsia="標楷體" w:hAnsi="標楷體" w:hint="eastAsia"/>
          <w:sz w:val="28"/>
          <w:szCs w:val="28"/>
        </w:rPr>
        <w:t>115</w:t>
      </w:r>
      <w:r w:rsidR="001E0681" w:rsidRPr="002829D8">
        <w:rPr>
          <w:rFonts w:ascii="標楷體" w:eastAsia="標楷體" w:hAnsi="標楷體" w:hint="eastAsia"/>
          <w:sz w:val="28"/>
          <w:szCs w:val="28"/>
        </w:rPr>
        <w:t>學年度教育部國民及學前教育署補助臺灣台語閩東語</w:t>
      </w:r>
      <w:proofErr w:type="gramStart"/>
      <w:r w:rsidR="001E0681" w:rsidRPr="002829D8">
        <w:rPr>
          <w:rFonts w:ascii="標楷體" w:eastAsia="標楷體" w:hAnsi="標楷體" w:hint="eastAsia"/>
          <w:sz w:val="28"/>
          <w:szCs w:val="28"/>
        </w:rPr>
        <w:t>沉</w:t>
      </w:r>
      <w:proofErr w:type="gramEnd"/>
      <w:r w:rsidR="001E0681" w:rsidRPr="002829D8">
        <w:rPr>
          <w:rFonts w:ascii="標楷體" w:eastAsia="標楷體" w:hAnsi="標楷體" w:hint="eastAsia"/>
          <w:sz w:val="28"/>
          <w:szCs w:val="28"/>
        </w:rPr>
        <w:t>浸式教學計畫」本市申請共計國小</w:t>
      </w:r>
      <w:r w:rsidR="00C74150" w:rsidRPr="002829D8">
        <w:rPr>
          <w:rFonts w:ascii="標楷體" w:eastAsia="標楷體" w:hAnsi="標楷體" w:hint="eastAsia"/>
          <w:sz w:val="28"/>
          <w:szCs w:val="28"/>
        </w:rPr>
        <w:t>13</w:t>
      </w:r>
      <w:r w:rsidR="001E0681" w:rsidRPr="002829D8">
        <w:rPr>
          <w:rFonts w:ascii="標楷體" w:eastAsia="標楷體" w:hAnsi="標楷體" w:hint="eastAsia"/>
          <w:sz w:val="28"/>
          <w:szCs w:val="28"/>
        </w:rPr>
        <w:t>校、國中</w:t>
      </w:r>
      <w:r w:rsidR="00C74150" w:rsidRPr="002829D8">
        <w:rPr>
          <w:rFonts w:ascii="標楷體" w:eastAsia="標楷體" w:hAnsi="標楷體" w:hint="eastAsia"/>
          <w:sz w:val="28"/>
          <w:szCs w:val="28"/>
        </w:rPr>
        <w:t>6</w:t>
      </w:r>
      <w:r w:rsidR="001E0681" w:rsidRPr="002829D8">
        <w:rPr>
          <w:rFonts w:ascii="標楷體" w:eastAsia="標楷體" w:hAnsi="標楷體" w:hint="eastAsia"/>
          <w:sz w:val="28"/>
          <w:szCs w:val="28"/>
        </w:rPr>
        <w:t>校</w:t>
      </w:r>
      <w:r w:rsidR="00C74150" w:rsidRPr="002829D8">
        <w:rPr>
          <w:rFonts w:ascii="標楷體" w:eastAsia="標楷體" w:hAnsi="標楷體" w:hint="eastAsia"/>
          <w:sz w:val="28"/>
          <w:szCs w:val="28"/>
        </w:rPr>
        <w:t>，共19校。</w:t>
      </w:r>
      <w:r w:rsidR="001E0681" w:rsidRPr="002829D8">
        <w:rPr>
          <w:rFonts w:ascii="標楷體" w:eastAsia="標楷體" w:hAnsi="標楷體" w:hint="eastAsia"/>
          <w:sz w:val="28"/>
          <w:szCs w:val="28"/>
        </w:rPr>
        <w:t>將於115年6月12日辦理成果發表會。</w:t>
      </w:r>
    </w:p>
    <w:p w14:paraId="69CA7BE6" w14:textId="4B865B86" w:rsidR="00C74150" w:rsidRPr="002829D8" w:rsidRDefault="003D4553" w:rsidP="003D4553">
      <w:pPr>
        <w:widowControl/>
        <w:suppressAutoHyphens/>
        <w:overflowPunct w:val="0"/>
        <w:autoSpaceDN w:val="0"/>
        <w:snapToGrid w:val="0"/>
        <w:spacing w:line="330" w:lineRule="exact"/>
        <w:ind w:left="2211" w:hanging="680"/>
        <w:jc w:val="both"/>
        <w:textAlignment w:val="baseline"/>
        <w:rPr>
          <w:rFonts w:ascii="標楷體" w:eastAsia="標楷體" w:hAnsi="標楷體"/>
          <w:bCs/>
          <w:kern w:val="0"/>
          <w:sz w:val="28"/>
          <w:szCs w:val="28"/>
        </w:rPr>
      </w:pPr>
      <w:r>
        <w:rPr>
          <w:rFonts w:ascii="標楷體" w:eastAsia="標楷體" w:hAnsi="標楷體" w:hint="eastAsia"/>
          <w:sz w:val="28"/>
          <w:szCs w:val="28"/>
        </w:rPr>
        <w:t>（</w:t>
      </w:r>
      <w:r w:rsidR="00C74150" w:rsidRPr="002829D8">
        <w:rPr>
          <w:rFonts w:ascii="標楷體" w:eastAsia="標楷體" w:hAnsi="標楷體" w:hint="eastAsia"/>
          <w:sz w:val="28"/>
          <w:szCs w:val="28"/>
        </w:rPr>
        <w:t>8</w:t>
      </w:r>
      <w:r>
        <w:rPr>
          <w:rFonts w:ascii="標楷體" w:eastAsia="標楷體" w:hAnsi="標楷體" w:hint="eastAsia"/>
          <w:sz w:val="28"/>
          <w:szCs w:val="28"/>
        </w:rPr>
        <w:t>）</w:t>
      </w:r>
      <w:r w:rsidR="00C74150" w:rsidRPr="002829D8">
        <w:rPr>
          <w:rFonts w:ascii="標楷體" w:eastAsia="標楷體" w:hAnsi="標楷體" w:hint="eastAsia"/>
          <w:bCs/>
          <w:kern w:val="0"/>
          <w:sz w:val="28"/>
          <w:szCs w:val="28"/>
        </w:rPr>
        <w:t>辦理</w:t>
      </w:r>
      <w:r w:rsidR="00C74150" w:rsidRPr="003D4553">
        <w:rPr>
          <w:rFonts w:ascii="標楷體" w:eastAsia="標楷體" w:hAnsi="標楷體" w:hint="eastAsia"/>
          <w:sz w:val="28"/>
          <w:szCs w:val="28"/>
        </w:rPr>
        <w:t>客家</w:t>
      </w:r>
      <w:r w:rsidR="00C74150" w:rsidRPr="002829D8">
        <w:rPr>
          <w:rFonts w:ascii="標楷體" w:eastAsia="標楷體" w:hAnsi="標楷體" w:hint="eastAsia"/>
          <w:bCs/>
          <w:kern w:val="0"/>
          <w:sz w:val="28"/>
          <w:szCs w:val="28"/>
        </w:rPr>
        <w:t>委員會「114</w:t>
      </w:r>
      <w:proofErr w:type="gramStart"/>
      <w:r w:rsidR="00C74150" w:rsidRPr="002829D8">
        <w:rPr>
          <w:rFonts w:ascii="標楷體" w:eastAsia="標楷體" w:hAnsi="標楷體" w:hint="eastAsia"/>
          <w:bCs/>
          <w:kern w:val="0"/>
          <w:sz w:val="28"/>
          <w:szCs w:val="28"/>
        </w:rPr>
        <w:t>學年度客語</w:t>
      </w:r>
      <w:proofErr w:type="gramEnd"/>
      <w:r w:rsidR="00C74150" w:rsidRPr="002829D8">
        <w:rPr>
          <w:rFonts w:ascii="標楷體" w:eastAsia="標楷體" w:hAnsi="標楷體" w:hint="eastAsia"/>
          <w:bCs/>
          <w:kern w:val="0"/>
          <w:sz w:val="28"/>
          <w:szCs w:val="28"/>
        </w:rPr>
        <w:t>結合十二年國教校訂課程實施計畫」本市申請辦理學校共4校。</w:t>
      </w:r>
    </w:p>
    <w:p w14:paraId="18002782" w14:textId="3EDDA90C" w:rsidR="00C74150" w:rsidRPr="002829D8" w:rsidRDefault="003D4553" w:rsidP="003D4553">
      <w:pPr>
        <w:widowControl/>
        <w:suppressAutoHyphens/>
        <w:overflowPunct w:val="0"/>
        <w:autoSpaceDN w:val="0"/>
        <w:snapToGrid w:val="0"/>
        <w:spacing w:line="330" w:lineRule="exact"/>
        <w:ind w:left="2211" w:hanging="680"/>
        <w:jc w:val="both"/>
        <w:textAlignment w:val="baseline"/>
        <w:rPr>
          <w:rFonts w:ascii="標楷體" w:eastAsia="標楷體" w:hAnsi="標楷體"/>
          <w:bCs/>
          <w:kern w:val="0"/>
          <w:sz w:val="28"/>
          <w:szCs w:val="28"/>
        </w:rPr>
      </w:pPr>
      <w:r>
        <w:rPr>
          <w:rFonts w:ascii="標楷體" w:eastAsia="標楷體" w:hAnsi="標楷體" w:hint="eastAsia"/>
          <w:bCs/>
          <w:kern w:val="0"/>
          <w:sz w:val="28"/>
          <w:szCs w:val="28"/>
        </w:rPr>
        <w:t>（</w:t>
      </w:r>
      <w:r w:rsidR="00C74150" w:rsidRPr="002829D8">
        <w:rPr>
          <w:rFonts w:ascii="標楷體" w:eastAsia="標楷體" w:hAnsi="標楷體" w:hint="eastAsia"/>
          <w:bCs/>
          <w:kern w:val="0"/>
          <w:sz w:val="28"/>
          <w:szCs w:val="28"/>
        </w:rPr>
        <w:t>9</w:t>
      </w:r>
      <w:r>
        <w:rPr>
          <w:rFonts w:ascii="標楷體" w:eastAsia="標楷體" w:hAnsi="標楷體" w:hint="eastAsia"/>
          <w:bCs/>
          <w:kern w:val="0"/>
          <w:sz w:val="28"/>
          <w:szCs w:val="28"/>
        </w:rPr>
        <w:t>）</w:t>
      </w:r>
      <w:r w:rsidR="00C74150" w:rsidRPr="002829D8">
        <w:rPr>
          <w:rFonts w:ascii="標楷體" w:eastAsia="標楷體" w:hAnsi="標楷體" w:hint="eastAsia"/>
          <w:bCs/>
          <w:kern w:val="0"/>
          <w:sz w:val="28"/>
          <w:szCs w:val="28"/>
        </w:rPr>
        <w:t>辦理</w:t>
      </w:r>
      <w:r w:rsidR="00C74150" w:rsidRPr="003D4553">
        <w:rPr>
          <w:rFonts w:ascii="標楷體" w:eastAsia="標楷體" w:hAnsi="標楷體" w:hint="eastAsia"/>
          <w:sz w:val="28"/>
          <w:szCs w:val="28"/>
        </w:rPr>
        <w:t>客家</w:t>
      </w:r>
      <w:r w:rsidR="00C74150" w:rsidRPr="002829D8">
        <w:rPr>
          <w:rFonts w:ascii="標楷體" w:eastAsia="標楷體" w:hAnsi="標楷體" w:hint="eastAsia"/>
          <w:bCs/>
          <w:kern w:val="0"/>
          <w:sz w:val="28"/>
          <w:szCs w:val="28"/>
        </w:rPr>
        <w:t>委員會「推動客語生活學校」本市申請辦理學校共49校。</w:t>
      </w:r>
    </w:p>
    <w:p w14:paraId="58F870DB" w14:textId="31BA5927" w:rsidR="00C74150" w:rsidRPr="002829D8" w:rsidRDefault="003D4553" w:rsidP="003D4553">
      <w:pPr>
        <w:widowControl/>
        <w:suppressAutoHyphens/>
        <w:overflowPunct w:val="0"/>
        <w:autoSpaceDN w:val="0"/>
        <w:snapToGrid w:val="0"/>
        <w:spacing w:line="330" w:lineRule="exact"/>
        <w:ind w:left="2212" w:hanging="794"/>
        <w:jc w:val="both"/>
        <w:textAlignment w:val="baseline"/>
        <w:rPr>
          <w:rFonts w:ascii="標楷體" w:eastAsia="標楷體" w:hAnsi="標楷體"/>
          <w:bCs/>
          <w:kern w:val="0"/>
          <w:sz w:val="28"/>
          <w:szCs w:val="28"/>
        </w:rPr>
      </w:pPr>
      <w:r>
        <w:rPr>
          <w:rFonts w:ascii="標楷體" w:eastAsia="標楷體" w:hAnsi="標楷體" w:hint="eastAsia"/>
          <w:bCs/>
          <w:kern w:val="0"/>
          <w:sz w:val="28"/>
          <w:szCs w:val="28"/>
        </w:rPr>
        <w:t>（</w:t>
      </w:r>
      <w:r w:rsidR="00C74150" w:rsidRPr="002829D8">
        <w:rPr>
          <w:rFonts w:ascii="標楷體" w:eastAsia="標楷體" w:hAnsi="標楷體" w:hint="eastAsia"/>
          <w:bCs/>
          <w:kern w:val="0"/>
          <w:sz w:val="28"/>
          <w:szCs w:val="28"/>
        </w:rPr>
        <w:t>10</w:t>
      </w:r>
      <w:r>
        <w:rPr>
          <w:rFonts w:ascii="標楷體" w:eastAsia="標楷體" w:hAnsi="標楷體" w:hint="eastAsia"/>
          <w:bCs/>
          <w:kern w:val="0"/>
          <w:sz w:val="28"/>
          <w:szCs w:val="28"/>
        </w:rPr>
        <w:t>）</w:t>
      </w:r>
      <w:r w:rsidR="00C74150" w:rsidRPr="002829D8">
        <w:rPr>
          <w:rFonts w:ascii="標楷體" w:eastAsia="標楷體" w:hAnsi="標楷體" w:hint="eastAsia"/>
          <w:bCs/>
          <w:kern w:val="0"/>
          <w:sz w:val="28"/>
          <w:szCs w:val="28"/>
        </w:rPr>
        <w:t>115學年度國民小學及國民中學推動夏日樂學計畫」本市申請辦理學校共36間。</w:t>
      </w:r>
    </w:p>
    <w:p w14:paraId="4E0E581A" w14:textId="3C6E333A" w:rsidR="00C74150" w:rsidRPr="002829D8" w:rsidRDefault="003D4553" w:rsidP="003D4553">
      <w:pPr>
        <w:widowControl/>
        <w:suppressAutoHyphens/>
        <w:overflowPunct w:val="0"/>
        <w:autoSpaceDN w:val="0"/>
        <w:snapToGrid w:val="0"/>
        <w:spacing w:line="330" w:lineRule="exact"/>
        <w:ind w:left="2212" w:hanging="794"/>
        <w:jc w:val="both"/>
        <w:textAlignment w:val="baseline"/>
        <w:rPr>
          <w:rFonts w:ascii="標楷體" w:eastAsia="標楷體" w:hAnsi="標楷體"/>
          <w:bCs/>
          <w:kern w:val="0"/>
          <w:sz w:val="28"/>
          <w:szCs w:val="28"/>
        </w:rPr>
      </w:pPr>
      <w:r>
        <w:rPr>
          <w:rFonts w:ascii="標楷體" w:eastAsia="標楷體" w:hAnsi="標楷體" w:hint="eastAsia"/>
          <w:bCs/>
          <w:kern w:val="0"/>
          <w:sz w:val="28"/>
          <w:szCs w:val="28"/>
        </w:rPr>
        <w:t>（</w:t>
      </w:r>
      <w:r w:rsidR="00C74150" w:rsidRPr="002829D8">
        <w:rPr>
          <w:rFonts w:ascii="標楷體" w:eastAsia="標楷體" w:hAnsi="標楷體" w:hint="eastAsia"/>
          <w:bCs/>
          <w:kern w:val="0"/>
          <w:sz w:val="28"/>
          <w:szCs w:val="28"/>
        </w:rPr>
        <w:t>11</w:t>
      </w:r>
      <w:r>
        <w:rPr>
          <w:rFonts w:ascii="標楷體" w:eastAsia="標楷體" w:hAnsi="標楷體" w:hint="eastAsia"/>
          <w:bCs/>
          <w:kern w:val="0"/>
          <w:sz w:val="28"/>
          <w:szCs w:val="28"/>
        </w:rPr>
        <w:t>）</w:t>
      </w:r>
      <w:r w:rsidR="00C74150" w:rsidRPr="002829D8">
        <w:rPr>
          <w:rFonts w:ascii="標楷體" w:eastAsia="標楷體" w:hAnsi="標楷體" w:hint="eastAsia"/>
          <w:bCs/>
          <w:kern w:val="0"/>
          <w:sz w:val="28"/>
          <w:szCs w:val="28"/>
        </w:rPr>
        <w:t>辦理「114學年度高級中等以下學校原住民族社團計畫」本市申請學校國小7校、國中5校、高中職1校，共計13校。</w:t>
      </w:r>
    </w:p>
    <w:p w14:paraId="1756AF6B" w14:textId="008C1F3C" w:rsidR="00C74150" w:rsidRPr="002829D8" w:rsidRDefault="003D4553" w:rsidP="003D4553">
      <w:pPr>
        <w:widowControl/>
        <w:suppressAutoHyphens/>
        <w:overflowPunct w:val="0"/>
        <w:autoSpaceDN w:val="0"/>
        <w:snapToGrid w:val="0"/>
        <w:spacing w:line="330" w:lineRule="exact"/>
        <w:ind w:left="2212" w:hanging="794"/>
        <w:jc w:val="both"/>
        <w:textAlignment w:val="baseline"/>
        <w:rPr>
          <w:rFonts w:ascii="標楷體" w:eastAsia="標楷體" w:hAnsi="標楷體"/>
          <w:bCs/>
          <w:kern w:val="0"/>
          <w:sz w:val="28"/>
          <w:szCs w:val="28"/>
        </w:rPr>
      </w:pPr>
      <w:r>
        <w:rPr>
          <w:rFonts w:ascii="標楷體" w:eastAsia="標楷體" w:hAnsi="標楷體" w:hint="eastAsia"/>
          <w:bCs/>
          <w:kern w:val="0"/>
          <w:sz w:val="28"/>
          <w:szCs w:val="28"/>
        </w:rPr>
        <w:t>（</w:t>
      </w:r>
      <w:r w:rsidR="00C74150" w:rsidRPr="002829D8">
        <w:rPr>
          <w:rFonts w:ascii="標楷體" w:eastAsia="標楷體" w:hAnsi="標楷體" w:hint="eastAsia"/>
          <w:bCs/>
          <w:kern w:val="0"/>
          <w:sz w:val="28"/>
          <w:szCs w:val="28"/>
        </w:rPr>
        <w:t>12</w:t>
      </w:r>
      <w:r>
        <w:rPr>
          <w:rFonts w:ascii="標楷體" w:eastAsia="標楷體" w:hAnsi="標楷體" w:hint="eastAsia"/>
          <w:bCs/>
          <w:kern w:val="0"/>
          <w:sz w:val="28"/>
          <w:szCs w:val="28"/>
        </w:rPr>
        <w:t>）</w:t>
      </w:r>
      <w:r w:rsidR="00C74150" w:rsidRPr="002829D8">
        <w:rPr>
          <w:rFonts w:ascii="標楷體" w:eastAsia="標楷體" w:hAnsi="標楷體" w:hint="eastAsia"/>
          <w:bCs/>
          <w:kern w:val="0"/>
          <w:sz w:val="28"/>
          <w:szCs w:val="28"/>
        </w:rPr>
        <w:t>辦理「114學年度原住民族重點學校校際交流活動計畫」申請學校上限5校，本市申請共計5校。</w:t>
      </w:r>
    </w:p>
    <w:p w14:paraId="73946AC5" w14:textId="29E70CF8" w:rsidR="00C74150" w:rsidRPr="002829D8" w:rsidRDefault="003D4553" w:rsidP="003D4553">
      <w:pPr>
        <w:widowControl/>
        <w:suppressAutoHyphens/>
        <w:overflowPunct w:val="0"/>
        <w:autoSpaceDN w:val="0"/>
        <w:snapToGrid w:val="0"/>
        <w:spacing w:line="330" w:lineRule="exact"/>
        <w:ind w:left="2212" w:hanging="794"/>
        <w:jc w:val="both"/>
        <w:textAlignment w:val="baseline"/>
        <w:rPr>
          <w:rFonts w:ascii="標楷體" w:eastAsia="標楷體" w:hAnsi="標楷體"/>
          <w:bCs/>
          <w:kern w:val="0"/>
          <w:sz w:val="28"/>
          <w:szCs w:val="28"/>
        </w:rPr>
      </w:pPr>
      <w:r>
        <w:rPr>
          <w:rFonts w:ascii="標楷體" w:eastAsia="標楷體" w:hAnsi="標楷體" w:hint="eastAsia"/>
          <w:bCs/>
          <w:kern w:val="0"/>
          <w:sz w:val="28"/>
          <w:szCs w:val="28"/>
        </w:rPr>
        <w:t>（</w:t>
      </w:r>
      <w:r w:rsidR="00C74150" w:rsidRPr="002829D8">
        <w:rPr>
          <w:rFonts w:ascii="標楷體" w:eastAsia="標楷體" w:hAnsi="標楷體" w:hint="eastAsia"/>
          <w:bCs/>
          <w:kern w:val="0"/>
          <w:sz w:val="28"/>
          <w:szCs w:val="28"/>
        </w:rPr>
        <w:t>13</w:t>
      </w:r>
      <w:r>
        <w:rPr>
          <w:rFonts w:ascii="標楷體" w:eastAsia="標楷體" w:hAnsi="標楷體" w:hint="eastAsia"/>
          <w:bCs/>
          <w:kern w:val="0"/>
          <w:sz w:val="28"/>
          <w:szCs w:val="28"/>
        </w:rPr>
        <w:t>）</w:t>
      </w:r>
      <w:r w:rsidR="00C74150" w:rsidRPr="002829D8">
        <w:rPr>
          <w:rFonts w:ascii="標楷體" w:eastAsia="標楷體" w:hAnsi="標楷體" w:hint="eastAsia"/>
          <w:bCs/>
          <w:kern w:val="0"/>
          <w:sz w:val="28"/>
          <w:szCs w:val="28"/>
        </w:rPr>
        <w:t>辦理「114學年度高級中等以下學校</w:t>
      </w:r>
      <w:proofErr w:type="gramStart"/>
      <w:r w:rsidR="00C74150" w:rsidRPr="002829D8">
        <w:rPr>
          <w:rFonts w:ascii="標楷體" w:eastAsia="標楷體" w:hAnsi="標楷體" w:hint="eastAsia"/>
          <w:bCs/>
          <w:kern w:val="0"/>
          <w:sz w:val="28"/>
          <w:szCs w:val="28"/>
        </w:rPr>
        <w:t>沉浸式族語</w:t>
      </w:r>
      <w:proofErr w:type="gramEnd"/>
      <w:r w:rsidR="00C74150" w:rsidRPr="002829D8">
        <w:rPr>
          <w:rFonts w:ascii="標楷體" w:eastAsia="標楷體" w:hAnsi="標楷體" w:hint="eastAsia"/>
          <w:bCs/>
          <w:kern w:val="0"/>
          <w:sz w:val="28"/>
          <w:szCs w:val="28"/>
        </w:rPr>
        <w:t>課程計畫」本市申請學校共計1校。</w:t>
      </w:r>
    </w:p>
    <w:p w14:paraId="1FD0EBAC" w14:textId="55C34490" w:rsidR="00C74150" w:rsidRPr="002829D8" w:rsidRDefault="003D4553" w:rsidP="003D4553">
      <w:pPr>
        <w:widowControl/>
        <w:suppressAutoHyphens/>
        <w:overflowPunct w:val="0"/>
        <w:autoSpaceDN w:val="0"/>
        <w:snapToGrid w:val="0"/>
        <w:spacing w:line="330" w:lineRule="exact"/>
        <w:ind w:left="2212" w:hanging="794"/>
        <w:jc w:val="both"/>
        <w:textAlignment w:val="baseline"/>
        <w:rPr>
          <w:rFonts w:ascii="標楷體" w:eastAsia="標楷體" w:hAnsi="標楷體"/>
          <w:sz w:val="28"/>
          <w:szCs w:val="28"/>
        </w:rPr>
      </w:pPr>
      <w:r>
        <w:rPr>
          <w:rFonts w:ascii="標楷體" w:eastAsia="標楷體" w:hAnsi="標楷體" w:hint="eastAsia"/>
          <w:bCs/>
          <w:kern w:val="0"/>
          <w:sz w:val="28"/>
          <w:szCs w:val="28"/>
        </w:rPr>
        <w:t>（</w:t>
      </w:r>
      <w:r w:rsidR="00C74150" w:rsidRPr="002829D8">
        <w:rPr>
          <w:rFonts w:ascii="標楷體" w:eastAsia="標楷體" w:hAnsi="標楷體" w:hint="eastAsia"/>
          <w:bCs/>
          <w:kern w:val="0"/>
          <w:sz w:val="28"/>
          <w:szCs w:val="28"/>
        </w:rPr>
        <w:t>14</w:t>
      </w:r>
      <w:r>
        <w:rPr>
          <w:rFonts w:ascii="標楷體" w:eastAsia="標楷體" w:hAnsi="標楷體" w:hint="eastAsia"/>
          <w:bCs/>
          <w:kern w:val="0"/>
          <w:sz w:val="28"/>
          <w:szCs w:val="28"/>
        </w:rPr>
        <w:t>）</w:t>
      </w:r>
      <w:r w:rsidR="00C74150" w:rsidRPr="002829D8">
        <w:rPr>
          <w:rFonts w:ascii="標楷體" w:eastAsia="標楷體" w:hAnsi="標楷體" w:hint="eastAsia"/>
          <w:bCs/>
          <w:kern w:val="0"/>
          <w:sz w:val="28"/>
          <w:szCs w:val="28"/>
        </w:rPr>
        <w:t>辦理「</w:t>
      </w:r>
      <w:proofErr w:type="gramStart"/>
      <w:r w:rsidR="00C74150" w:rsidRPr="002829D8">
        <w:rPr>
          <w:rFonts w:ascii="標楷體" w:eastAsia="標楷體" w:hAnsi="標楷體" w:hint="eastAsia"/>
          <w:bCs/>
          <w:kern w:val="0"/>
          <w:sz w:val="28"/>
          <w:szCs w:val="28"/>
        </w:rPr>
        <w:t>114</w:t>
      </w:r>
      <w:proofErr w:type="gramEnd"/>
      <w:r w:rsidR="00C74150" w:rsidRPr="002829D8">
        <w:rPr>
          <w:rFonts w:ascii="標楷體" w:eastAsia="標楷體" w:hAnsi="標楷體" w:hint="eastAsia"/>
          <w:bCs/>
          <w:kern w:val="0"/>
          <w:sz w:val="28"/>
          <w:szCs w:val="28"/>
        </w:rPr>
        <w:t>年度營造原住民族文化學習場域」本市申請學校共計1校。</w:t>
      </w:r>
    </w:p>
    <w:p w14:paraId="2CEDF2BD" w14:textId="77777777" w:rsidR="00E946C6" w:rsidRPr="002829D8" w:rsidRDefault="00E946C6" w:rsidP="00B71335">
      <w:pPr>
        <w:widowControl/>
        <w:suppressAutoHyphens/>
        <w:overflowPunct w:val="0"/>
        <w:autoSpaceDN w:val="0"/>
        <w:snapToGrid w:val="0"/>
        <w:spacing w:line="330" w:lineRule="exact"/>
        <w:ind w:left="136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3</w:t>
      </w:r>
      <w:r w:rsidRPr="002829D8">
        <w:rPr>
          <w:rFonts w:ascii="標楷體" w:eastAsia="標楷體" w:hAnsi="標楷體"/>
          <w:bCs/>
          <w:kern w:val="0"/>
          <w:sz w:val="28"/>
          <w:szCs w:val="28"/>
        </w:rPr>
        <w:t>.展現學校本土教育成果</w:t>
      </w:r>
      <w:bookmarkStart w:id="3" w:name="_Hlk170393881"/>
    </w:p>
    <w:bookmarkEnd w:id="3"/>
    <w:p w14:paraId="3F85FA8D" w14:textId="77777777" w:rsidR="002C4AA4" w:rsidRPr="002829D8" w:rsidRDefault="00F53F15" w:rsidP="001E0681">
      <w:pPr>
        <w:widowControl/>
        <w:suppressAutoHyphens/>
        <w:overflowPunct w:val="0"/>
        <w:autoSpaceDN w:val="0"/>
        <w:snapToGrid w:val="0"/>
        <w:spacing w:line="330" w:lineRule="exact"/>
        <w:ind w:leftChars="707" w:left="2123" w:hangingChars="152" w:hanging="426"/>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w:t>
      </w:r>
      <w:r w:rsidR="001E0681" w:rsidRPr="002829D8">
        <w:rPr>
          <w:rFonts w:ascii="標楷體" w:eastAsia="標楷體" w:hAnsi="標楷體" w:hint="eastAsia"/>
          <w:bCs/>
          <w:kern w:val="0"/>
          <w:sz w:val="28"/>
          <w:szCs w:val="28"/>
        </w:rPr>
        <w:t>為響應聯合國教科文組織訂定每年2月21日「世界母語日」，教育局於115年3月28日假</w:t>
      </w:r>
      <w:r w:rsidR="001E0681" w:rsidRPr="002829D8">
        <w:rPr>
          <w:rFonts w:ascii="標楷體" w:eastAsia="標楷體" w:hAnsi="標楷體" w:cs="Segoe UI" w:hint="eastAsia"/>
          <w:spacing w:val="-1"/>
          <w:sz w:val="28"/>
          <w:szCs w:val="28"/>
          <w:shd w:val="clear" w:color="auto" w:fill="FFFFFF"/>
        </w:rPr>
        <w:t>美濃國民中學</w:t>
      </w:r>
      <w:r w:rsidR="001E0681" w:rsidRPr="002829D8">
        <w:rPr>
          <w:rFonts w:ascii="標楷體" w:eastAsia="標楷體" w:hAnsi="標楷體" w:hint="eastAsia"/>
          <w:bCs/>
          <w:kern w:val="0"/>
          <w:sz w:val="28"/>
          <w:szCs w:val="28"/>
        </w:rPr>
        <w:t>舉辦「高雄</w:t>
      </w:r>
      <w:r w:rsidR="001E0681" w:rsidRPr="002829D8">
        <w:rPr>
          <w:rFonts w:ascii="標楷體" w:eastAsia="標楷體" w:hAnsi="標楷體" w:hint="eastAsia"/>
          <w:bCs/>
          <w:kern w:val="0"/>
          <w:sz w:val="28"/>
          <w:szCs w:val="28"/>
        </w:rPr>
        <w:lastRenderedPageBreak/>
        <w:t>市</w:t>
      </w:r>
      <w:proofErr w:type="gramStart"/>
      <w:r w:rsidR="001E0681" w:rsidRPr="002829D8">
        <w:rPr>
          <w:rFonts w:ascii="標楷體" w:eastAsia="標楷體" w:hAnsi="標楷體" w:hint="eastAsia"/>
          <w:bCs/>
          <w:kern w:val="0"/>
          <w:sz w:val="28"/>
          <w:szCs w:val="28"/>
        </w:rPr>
        <w:t>115</w:t>
      </w:r>
      <w:proofErr w:type="gramEnd"/>
      <w:r w:rsidR="001E0681" w:rsidRPr="002829D8">
        <w:rPr>
          <w:rFonts w:ascii="標楷體" w:eastAsia="標楷體" w:hAnsi="標楷體" w:hint="eastAsia"/>
          <w:bCs/>
          <w:kern w:val="0"/>
          <w:sz w:val="28"/>
          <w:szCs w:val="28"/>
        </w:rPr>
        <w:t>年度世界母語日活動」，以大旗美地區為核心，由美濃國小承辦，並</w:t>
      </w:r>
      <w:bookmarkStart w:id="4" w:name="_Hlk231225402"/>
      <w:r w:rsidR="001E0681" w:rsidRPr="002829D8">
        <w:rPr>
          <w:rFonts w:ascii="標楷體" w:eastAsia="標楷體" w:hAnsi="標楷體" w:hint="eastAsia"/>
          <w:bCs/>
          <w:kern w:val="0"/>
          <w:sz w:val="28"/>
          <w:szCs w:val="28"/>
        </w:rPr>
        <w:t>以「母語花開：</w:t>
      </w:r>
      <w:proofErr w:type="gramStart"/>
      <w:r w:rsidR="001E0681" w:rsidRPr="002829D8">
        <w:rPr>
          <w:rFonts w:ascii="標楷體" w:eastAsia="標楷體" w:hAnsi="標楷體" w:hint="eastAsia"/>
          <w:bCs/>
          <w:kern w:val="0"/>
          <w:sz w:val="28"/>
          <w:szCs w:val="28"/>
        </w:rPr>
        <w:t>閩客原新</w:t>
      </w:r>
      <w:proofErr w:type="gramEnd"/>
      <w:r w:rsidR="001E0681" w:rsidRPr="002829D8">
        <w:rPr>
          <w:rFonts w:ascii="標楷體" w:eastAsia="標楷體" w:hAnsi="標楷體" w:hint="eastAsia"/>
          <w:bCs/>
          <w:kern w:val="0"/>
          <w:sz w:val="28"/>
          <w:szCs w:val="28"/>
        </w:rPr>
        <w:t>」為創意主題</w:t>
      </w:r>
      <w:bookmarkEnd w:id="4"/>
      <w:r w:rsidR="001E0681" w:rsidRPr="002829D8">
        <w:rPr>
          <w:rFonts w:ascii="標楷體" w:eastAsia="標楷體" w:hAnsi="標楷體" w:hint="eastAsia"/>
          <w:bCs/>
          <w:kern w:val="0"/>
          <w:sz w:val="28"/>
          <w:szCs w:val="28"/>
        </w:rPr>
        <w:t>。</w:t>
      </w:r>
      <w:r w:rsidR="001E0681" w:rsidRPr="002829D8">
        <w:rPr>
          <w:rFonts w:ascii="標楷體" w:eastAsia="標楷體" w:hAnsi="標楷體" w:cs="Segoe UI" w:hint="eastAsia"/>
          <w:spacing w:val="-1"/>
          <w:sz w:val="28"/>
          <w:szCs w:val="28"/>
          <w:shd w:val="clear" w:color="auto" w:fill="FFFFFF"/>
        </w:rPr>
        <w:t>各校學子將母語與傳統技藝完美結合，展現臺灣台語、客家語、原住民族語及新</w:t>
      </w:r>
      <w:proofErr w:type="gramStart"/>
      <w:r w:rsidR="001E0681" w:rsidRPr="002829D8">
        <w:rPr>
          <w:rFonts w:ascii="標楷體" w:eastAsia="標楷體" w:hAnsi="標楷體" w:cs="Segoe UI" w:hint="eastAsia"/>
          <w:spacing w:val="-1"/>
          <w:sz w:val="28"/>
          <w:szCs w:val="28"/>
          <w:shd w:val="clear" w:color="auto" w:fill="FFFFFF"/>
        </w:rPr>
        <w:t>住民語四大</w:t>
      </w:r>
      <w:proofErr w:type="gramEnd"/>
      <w:r w:rsidR="001E0681" w:rsidRPr="002829D8">
        <w:rPr>
          <w:rFonts w:ascii="標楷體" w:eastAsia="標楷體" w:hAnsi="標楷體" w:cs="Segoe UI" w:hint="eastAsia"/>
          <w:spacing w:val="-1"/>
          <w:sz w:val="28"/>
          <w:szCs w:val="28"/>
          <w:shd w:val="clear" w:color="auto" w:fill="FFFFFF"/>
        </w:rPr>
        <w:t>族群的多元文化魅力。另</w:t>
      </w:r>
      <w:r w:rsidR="001E0681" w:rsidRPr="002829D8">
        <w:rPr>
          <w:rFonts w:ascii="標楷體" w:eastAsia="標楷體" w:hAnsi="標楷體" w:hint="eastAsia"/>
          <w:bCs/>
          <w:kern w:val="0"/>
          <w:sz w:val="28"/>
          <w:szCs w:val="28"/>
        </w:rPr>
        <w:t>提供豐富多元的手作體驗與母語闖關活動等，讓參與市民可以感受各族群迷人的文化與使用母語溝通的美好。</w:t>
      </w:r>
    </w:p>
    <w:p w14:paraId="11E9CE6A" w14:textId="77777777" w:rsidR="001E0681" w:rsidRPr="002829D8" w:rsidRDefault="00634CA6" w:rsidP="00634CA6">
      <w:pPr>
        <w:widowControl/>
        <w:suppressAutoHyphens/>
        <w:overflowPunct w:val="0"/>
        <w:autoSpaceDN w:val="0"/>
        <w:snapToGrid w:val="0"/>
        <w:spacing w:line="330" w:lineRule="exact"/>
        <w:ind w:left="2211" w:hanging="68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w:t>
      </w:r>
      <w:r w:rsidR="001E0681" w:rsidRPr="002829D8">
        <w:rPr>
          <w:rFonts w:ascii="標楷體" w:eastAsia="標楷體" w:hAnsi="標楷體" w:hint="eastAsia"/>
          <w:bCs/>
          <w:kern w:val="0"/>
          <w:sz w:val="28"/>
          <w:szCs w:val="28"/>
        </w:rPr>
        <w:t>於115年5月22日辦理國民中學臺灣台語說唱藝術比賽，透過以活潑生動的方式，展現學生母語表達能力，並提供各校互相觀摩機會。答</w:t>
      </w:r>
      <w:proofErr w:type="gramStart"/>
      <w:r w:rsidR="001E0681" w:rsidRPr="002829D8">
        <w:rPr>
          <w:rFonts w:ascii="標楷體" w:eastAsia="標楷體" w:hAnsi="標楷體" w:hint="eastAsia"/>
          <w:bCs/>
          <w:kern w:val="0"/>
          <w:sz w:val="28"/>
          <w:szCs w:val="28"/>
        </w:rPr>
        <w:t>喙鼓計</w:t>
      </w:r>
      <w:proofErr w:type="gramEnd"/>
      <w:r w:rsidR="001E0681" w:rsidRPr="002829D8">
        <w:rPr>
          <w:rFonts w:ascii="標楷體" w:eastAsia="標楷體" w:hAnsi="標楷體" w:hint="eastAsia"/>
          <w:bCs/>
          <w:kern w:val="0"/>
          <w:sz w:val="28"/>
          <w:szCs w:val="28"/>
        </w:rPr>
        <w:t>6組12名學生及</w:t>
      </w:r>
      <w:r w:rsidR="001E0681" w:rsidRPr="002829D8">
        <w:rPr>
          <w:rFonts w:ascii="標楷體" w:eastAsia="標楷體" w:hAnsi="標楷體" w:hint="eastAsia"/>
          <w:bCs/>
          <w:strike/>
          <w:kern w:val="0"/>
          <w:sz w:val="28"/>
          <w:szCs w:val="28"/>
        </w:rPr>
        <w:t>古典</w:t>
      </w:r>
      <w:r w:rsidR="001E0681" w:rsidRPr="002829D8">
        <w:rPr>
          <w:rFonts w:ascii="標楷體" w:eastAsia="標楷體" w:hAnsi="標楷體" w:hint="eastAsia"/>
          <w:bCs/>
          <w:kern w:val="0"/>
          <w:sz w:val="28"/>
          <w:szCs w:val="28"/>
        </w:rPr>
        <w:t>唱</w:t>
      </w:r>
      <w:proofErr w:type="gramStart"/>
      <w:r w:rsidR="001E0681" w:rsidRPr="002829D8">
        <w:rPr>
          <w:rFonts w:ascii="標楷體" w:eastAsia="標楷體" w:hAnsi="標楷體" w:hint="eastAsia"/>
          <w:bCs/>
          <w:kern w:val="0"/>
          <w:sz w:val="28"/>
          <w:szCs w:val="28"/>
        </w:rPr>
        <w:t>謠</w:t>
      </w:r>
      <w:proofErr w:type="gramEnd"/>
      <w:r w:rsidR="001E0681" w:rsidRPr="002829D8">
        <w:rPr>
          <w:rFonts w:ascii="標楷體" w:eastAsia="標楷體" w:hAnsi="標楷體" w:hint="eastAsia"/>
          <w:bCs/>
          <w:kern w:val="0"/>
          <w:sz w:val="28"/>
          <w:szCs w:val="28"/>
        </w:rPr>
        <w:t>組5組56名學生參加。</w:t>
      </w:r>
    </w:p>
    <w:p w14:paraId="51A06E28" w14:textId="77777777" w:rsidR="00634CA6" w:rsidRPr="002829D8" w:rsidRDefault="00634CA6" w:rsidP="00634CA6">
      <w:pPr>
        <w:widowControl/>
        <w:suppressAutoHyphens/>
        <w:overflowPunct w:val="0"/>
        <w:autoSpaceDN w:val="0"/>
        <w:snapToGrid w:val="0"/>
        <w:spacing w:line="330" w:lineRule="exact"/>
        <w:ind w:left="2211" w:hanging="680"/>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3</w:t>
      </w:r>
      <w:r w:rsidRPr="002829D8">
        <w:rPr>
          <w:rFonts w:ascii="標楷體" w:eastAsia="標楷體" w:hAnsi="標楷體"/>
          <w:bCs/>
          <w:kern w:val="0"/>
          <w:sz w:val="28"/>
          <w:szCs w:val="28"/>
        </w:rPr>
        <w:t>）</w:t>
      </w:r>
      <w:r w:rsidR="001E0681" w:rsidRPr="002829D8">
        <w:rPr>
          <w:rFonts w:ascii="標楷體" w:eastAsia="標楷體" w:hAnsi="標楷體" w:hint="eastAsia"/>
          <w:bCs/>
          <w:kern w:val="0"/>
          <w:sz w:val="28"/>
          <w:szCs w:val="28"/>
        </w:rPr>
        <w:t>於115年6月3日辦理國民中學客語說唱藝術比賽，透過說唱演講、歌謠等，鼓勵學生加強本土語言能力，以提升對本土語言興趣。</w:t>
      </w:r>
      <w:proofErr w:type="gramStart"/>
      <w:r w:rsidR="001E0681" w:rsidRPr="002829D8">
        <w:rPr>
          <w:rFonts w:ascii="標楷體" w:eastAsia="標楷體" w:hAnsi="標楷體" w:hint="eastAsia"/>
          <w:bCs/>
          <w:kern w:val="0"/>
          <w:sz w:val="28"/>
          <w:szCs w:val="28"/>
        </w:rPr>
        <w:t>答嘴鼓組</w:t>
      </w:r>
      <w:proofErr w:type="gramEnd"/>
      <w:r w:rsidR="001E0681" w:rsidRPr="002829D8">
        <w:rPr>
          <w:rFonts w:ascii="標楷體" w:eastAsia="標楷體" w:hAnsi="標楷體" w:hint="eastAsia"/>
          <w:bCs/>
          <w:kern w:val="0"/>
          <w:sz w:val="28"/>
          <w:szCs w:val="28"/>
        </w:rPr>
        <w:t>計6組15名學生及歌謠組計6組67名學生報名參加。</w:t>
      </w:r>
    </w:p>
    <w:p w14:paraId="12AED079" w14:textId="77777777" w:rsidR="00634CA6" w:rsidRPr="002829D8" w:rsidRDefault="00634CA6" w:rsidP="00634CA6">
      <w:pPr>
        <w:widowControl/>
        <w:suppressAutoHyphens/>
        <w:overflowPunct w:val="0"/>
        <w:autoSpaceDN w:val="0"/>
        <w:snapToGrid w:val="0"/>
        <w:spacing w:line="330" w:lineRule="exact"/>
        <w:ind w:left="2211" w:hanging="680"/>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4</w:t>
      </w:r>
      <w:r w:rsidRPr="002829D8">
        <w:rPr>
          <w:rFonts w:ascii="標楷體" w:eastAsia="標楷體" w:hAnsi="標楷體"/>
          <w:bCs/>
          <w:kern w:val="0"/>
          <w:sz w:val="28"/>
          <w:szCs w:val="28"/>
        </w:rPr>
        <w:t>）</w:t>
      </w:r>
      <w:r w:rsidR="00C74150" w:rsidRPr="002829D8">
        <w:rPr>
          <w:rFonts w:ascii="標楷體" w:eastAsia="標楷體" w:hAnsi="標楷體" w:hint="eastAsia"/>
          <w:bCs/>
          <w:kern w:val="0"/>
          <w:sz w:val="28"/>
          <w:szCs w:val="28"/>
        </w:rPr>
        <w:t>115年5月辦理「聽聽客家技藝活動」，展現客家民俗歌謠及口說藝術，來自國小及幼兒園共計35組參賽隊伍，參與人次含師生約280人。</w:t>
      </w:r>
    </w:p>
    <w:p w14:paraId="57806090" w14:textId="77777777" w:rsidR="00634CA6" w:rsidRPr="002829D8" w:rsidRDefault="00634CA6" w:rsidP="00634CA6">
      <w:pPr>
        <w:widowControl/>
        <w:suppressAutoHyphens/>
        <w:overflowPunct w:val="0"/>
        <w:autoSpaceDN w:val="0"/>
        <w:snapToGrid w:val="0"/>
        <w:spacing w:line="330" w:lineRule="exact"/>
        <w:ind w:left="2211" w:hanging="680"/>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5</w:t>
      </w:r>
      <w:r w:rsidRPr="002829D8">
        <w:rPr>
          <w:rFonts w:ascii="標楷體" w:eastAsia="標楷體" w:hAnsi="標楷體"/>
          <w:bCs/>
          <w:kern w:val="0"/>
          <w:sz w:val="28"/>
          <w:szCs w:val="28"/>
        </w:rPr>
        <w:t>）</w:t>
      </w:r>
      <w:r w:rsidR="00C74150" w:rsidRPr="002829D8">
        <w:rPr>
          <w:rFonts w:ascii="標楷體" w:eastAsia="標楷體" w:hAnsi="標楷體" w:hint="eastAsia"/>
          <w:bCs/>
          <w:kern w:val="0"/>
          <w:sz w:val="28"/>
          <w:szCs w:val="28"/>
        </w:rPr>
        <w:t>115年4-5月辦理「咱的故鄉。咱的情」臺灣台語本土技藝語文競賽，</w:t>
      </w:r>
      <w:proofErr w:type="gramStart"/>
      <w:r w:rsidR="00C74150" w:rsidRPr="002829D8">
        <w:rPr>
          <w:rFonts w:ascii="標楷體" w:eastAsia="標楷體" w:hAnsi="標楷體" w:hint="eastAsia"/>
          <w:bCs/>
          <w:kern w:val="0"/>
          <w:sz w:val="28"/>
          <w:szCs w:val="28"/>
        </w:rPr>
        <w:t>分講故事</w:t>
      </w:r>
      <w:proofErr w:type="gramEnd"/>
      <w:r w:rsidR="00C74150" w:rsidRPr="002829D8">
        <w:rPr>
          <w:rFonts w:ascii="標楷體" w:eastAsia="標楷體" w:hAnsi="標楷體" w:hint="eastAsia"/>
          <w:bCs/>
          <w:kern w:val="0"/>
          <w:sz w:val="28"/>
          <w:szCs w:val="28"/>
        </w:rPr>
        <w:t>、</w:t>
      </w:r>
      <w:proofErr w:type="gramStart"/>
      <w:r w:rsidR="00C74150" w:rsidRPr="002829D8">
        <w:rPr>
          <w:rFonts w:ascii="標楷體" w:eastAsia="標楷體" w:hAnsi="標楷體" w:hint="eastAsia"/>
          <w:bCs/>
          <w:kern w:val="0"/>
          <w:sz w:val="28"/>
          <w:szCs w:val="28"/>
        </w:rPr>
        <w:t>答嘴鼓</w:t>
      </w:r>
      <w:proofErr w:type="gramEnd"/>
      <w:r w:rsidR="00C74150" w:rsidRPr="002829D8">
        <w:rPr>
          <w:rFonts w:ascii="標楷體" w:eastAsia="標楷體" w:hAnsi="標楷體" w:hint="eastAsia"/>
          <w:bCs/>
          <w:kern w:val="0"/>
          <w:sz w:val="28"/>
          <w:szCs w:val="28"/>
        </w:rPr>
        <w:t>、朗讀、歌謠類，共計287隊(約1,148人次)參與。</w:t>
      </w:r>
    </w:p>
    <w:p w14:paraId="73054D66" w14:textId="77777777" w:rsidR="00C74150" w:rsidRPr="002829D8" w:rsidRDefault="00C74150" w:rsidP="00C74150">
      <w:pPr>
        <w:widowControl/>
        <w:suppressAutoHyphens/>
        <w:overflowPunct w:val="0"/>
        <w:autoSpaceDN w:val="0"/>
        <w:snapToGrid w:val="0"/>
        <w:spacing w:line="330" w:lineRule="exact"/>
        <w:ind w:left="2211" w:hanging="68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（6）115年5月辦理「本土語微電影創作競賽」，參賽狀況：臺灣台語高中職3組、臺灣台語國中10組、臺灣台語國小11組、客語國小3組、客語高中1組、原住民族語國小1組、國中1組。</w:t>
      </w:r>
    </w:p>
    <w:p w14:paraId="530A9196" w14:textId="7BEB0B59" w:rsidR="00C74150" w:rsidRPr="002829D8" w:rsidRDefault="00C74150" w:rsidP="003D4553">
      <w:pPr>
        <w:widowControl/>
        <w:suppressAutoHyphens/>
        <w:overflowPunct w:val="0"/>
        <w:autoSpaceDN w:val="0"/>
        <w:snapToGrid w:val="0"/>
        <w:spacing w:line="330" w:lineRule="exact"/>
        <w:ind w:left="2155" w:hanging="45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(7)115年3月28日響應世界母語日，高雄市教育局首度移師大旗美地區，在美濃國中舉行「高雄市</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年度世界母語日」，以「母語花開：閩</w:t>
      </w:r>
      <w:proofErr w:type="gramStart"/>
      <w:r w:rsidRPr="002829D8">
        <w:rPr>
          <w:rFonts w:ascii="標楷體" w:eastAsia="標楷體" w:hAnsi="標楷體" w:hint="eastAsia"/>
          <w:bCs/>
          <w:kern w:val="0"/>
          <w:sz w:val="28"/>
          <w:szCs w:val="28"/>
        </w:rPr>
        <w:t>客原新─</w:t>
      </w:r>
      <w:proofErr w:type="gramEnd"/>
      <w:r w:rsidRPr="002829D8">
        <w:rPr>
          <w:rFonts w:ascii="標楷體" w:eastAsia="標楷體" w:hAnsi="標楷體" w:hint="eastAsia"/>
          <w:bCs/>
          <w:kern w:val="0"/>
          <w:sz w:val="28"/>
          <w:szCs w:val="28"/>
        </w:rPr>
        <w:t>聽見家鄉的聲音，看見文化的色彩」為主題，整合美濃、杉林、旗山、內門等大</w:t>
      </w:r>
      <w:proofErr w:type="gramStart"/>
      <w:r w:rsidRPr="002829D8">
        <w:rPr>
          <w:rFonts w:ascii="標楷體" w:eastAsia="標楷體" w:hAnsi="標楷體" w:hint="eastAsia"/>
          <w:bCs/>
          <w:kern w:val="0"/>
          <w:sz w:val="28"/>
          <w:szCs w:val="28"/>
        </w:rPr>
        <w:t>旗美區學校</w:t>
      </w:r>
      <w:proofErr w:type="gramEnd"/>
      <w:r w:rsidRPr="002829D8">
        <w:rPr>
          <w:rFonts w:ascii="標楷體" w:eastAsia="標楷體" w:hAnsi="標楷體" w:hint="eastAsia"/>
          <w:bCs/>
          <w:kern w:val="0"/>
          <w:sz w:val="28"/>
          <w:szCs w:val="28"/>
        </w:rPr>
        <w:t>與社區資源，以動態展演與靜態闖關雙軌呈現閩、客、原、新語言文化之美參與人次約300人。</w:t>
      </w:r>
    </w:p>
    <w:p w14:paraId="57801855" w14:textId="77777777" w:rsidR="00E946C6" w:rsidRPr="002829D8" w:rsidRDefault="00E946C6" w:rsidP="00B71335">
      <w:pPr>
        <w:widowControl/>
        <w:suppressAutoHyphens/>
        <w:overflowPunct w:val="0"/>
        <w:autoSpaceDN w:val="0"/>
        <w:snapToGrid w:val="0"/>
        <w:spacing w:line="33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八</w:t>
      </w:r>
      <w:r w:rsidRPr="002829D8">
        <w:rPr>
          <w:rFonts w:ascii="標楷體" w:eastAsia="標楷體" w:hAnsi="標楷體"/>
          <w:bCs/>
          <w:kern w:val="0"/>
          <w:sz w:val="28"/>
          <w:szCs w:val="28"/>
        </w:rPr>
        <w:t>）推動</w:t>
      </w:r>
      <w:r w:rsidRPr="002829D8">
        <w:rPr>
          <w:rFonts w:ascii="標楷體" w:eastAsia="標楷體" w:hAnsi="標楷體" w:hint="eastAsia"/>
          <w:bCs/>
          <w:kern w:val="0"/>
          <w:sz w:val="28"/>
          <w:szCs w:val="28"/>
        </w:rPr>
        <w:t>品德</w:t>
      </w:r>
      <w:r w:rsidRPr="002829D8">
        <w:rPr>
          <w:rFonts w:ascii="標楷體" w:eastAsia="標楷體" w:hAnsi="標楷體"/>
          <w:bCs/>
          <w:kern w:val="0"/>
          <w:sz w:val="28"/>
          <w:szCs w:val="28"/>
        </w:rPr>
        <w:t>教育深耕</w:t>
      </w:r>
      <w:r w:rsidRPr="002829D8">
        <w:rPr>
          <w:rFonts w:ascii="標楷體" w:eastAsia="標楷體" w:hAnsi="標楷體" w:hint="eastAsia"/>
          <w:bCs/>
          <w:kern w:val="0"/>
          <w:sz w:val="28"/>
          <w:szCs w:val="28"/>
        </w:rPr>
        <w:t>校園</w:t>
      </w:r>
    </w:p>
    <w:p w14:paraId="683263D8" w14:textId="77777777" w:rsidR="00E946C6" w:rsidRPr="002829D8" w:rsidRDefault="00E946C6" w:rsidP="0043233B">
      <w:pPr>
        <w:widowControl/>
        <w:suppressAutoHyphens/>
        <w:overflowPunct w:val="0"/>
        <w:autoSpaceDN w:val="0"/>
        <w:snapToGrid w:val="0"/>
        <w:spacing w:line="320" w:lineRule="exact"/>
        <w:ind w:left="1701" w:hanging="312"/>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w:t>
      </w:r>
      <w:r w:rsidR="001E0681" w:rsidRPr="002829D8">
        <w:rPr>
          <w:rFonts w:ascii="標楷體" w:eastAsia="標楷體" w:hAnsi="標楷體" w:hint="eastAsia"/>
          <w:bCs/>
          <w:kern w:val="0"/>
          <w:sz w:val="28"/>
          <w:szCs w:val="28"/>
        </w:rPr>
        <w:t xml:space="preserve"> 依據本市友善校園-學生事務及輔導工作計畫，推動本市品德教育，如辦理品德教育知能教師工作坊、品德教育徵稿評選活動及品德實踐運動參訪活動等，</w:t>
      </w:r>
      <w:proofErr w:type="gramStart"/>
      <w:r w:rsidR="001E0681" w:rsidRPr="002829D8">
        <w:rPr>
          <w:rFonts w:ascii="標楷體" w:eastAsia="標楷體" w:hAnsi="標楷體" w:hint="eastAsia"/>
          <w:bCs/>
          <w:kern w:val="0"/>
          <w:sz w:val="28"/>
          <w:szCs w:val="28"/>
        </w:rPr>
        <w:t>115</w:t>
      </w:r>
      <w:proofErr w:type="gramEnd"/>
      <w:r w:rsidR="001E0681" w:rsidRPr="002829D8">
        <w:rPr>
          <w:rFonts w:ascii="標楷體" w:eastAsia="標楷體" w:hAnsi="標楷體" w:hint="eastAsia"/>
          <w:bCs/>
          <w:kern w:val="0"/>
          <w:sz w:val="28"/>
          <w:szCs w:val="28"/>
        </w:rPr>
        <w:t>年度品德實踐運動參訪活動刻正進行中，將選拔出在品德教育推行上具有特色及創意之學校，並評選各級學校推薦之「品德教育優秀教職人員」，其中將本市特優</w:t>
      </w:r>
      <w:proofErr w:type="gramStart"/>
      <w:r w:rsidR="001E0681" w:rsidRPr="002829D8">
        <w:rPr>
          <w:rFonts w:ascii="標楷體" w:eastAsia="標楷體" w:hAnsi="標楷體" w:hint="eastAsia"/>
          <w:bCs/>
          <w:kern w:val="0"/>
          <w:sz w:val="28"/>
          <w:szCs w:val="28"/>
        </w:rPr>
        <w:t>學校薦送參加</w:t>
      </w:r>
      <w:proofErr w:type="gramEnd"/>
      <w:r w:rsidR="001E0681" w:rsidRPr="002829D8">
        <w:rPr>
          <w:rFonts w:ascii="標楷體" w:eastAsia="標楷體" w:hAnsi="標楷體" w:hint="eastAsia"/>
          <w:bCs/>
          <w:kern w:val="0"/>
          <w:sz w:val="28"/>
          <w:szCs w:val="28"/>
        </w:rPr>
        <w:t>115年教育部品德教育特色學校觀摩及表揚</w:t>
      </w:r>
      <w:proofErr w:type="gramStart"/>
      <w:r w:rsidR="001E0681" w:rsidRPr="002829D8">
        <w:rPr>
          <w:rFonts w:ascii="標楷體" w:eastAsia="標楷體" w:hAnsi="標楷體" w:hint="eastAsia"/>
          <w:bCs/>
          <w:kern w:val="0"/>
          <w:sz w:val="28"/>
          <w:szCs w:val="28"/>
        </w:rPr>
        <w:t>遴</w:t>
      </w:r>
      <w:proofErr w:type="gramEnd"/>
      <w:r w:rsidR="001E0681" w:rsidRPr="002829D8">
        <w:rPr>
          <w:rFonts w:ascii="標楷體" w:eastAsia="標楷體" w:hAnsi="標楷體" w:hint="eastAsia"/>
          <w:bCs/>
          <w:kern w:val="0"/>
          <w:sz w:val="28"/>
          <w:szCs w:val="28"/>
        </w:rPr>
        <w:t>薦。在品德教育徵稿評選部分，已於115年5月18日(星期一)</w:t>
      </w:r>
      <w:proofErr w:type="gramStart"/>
      <w:r w:rsidR="001E0681" w:rsidRPr="002829D8">
        <w:rPr>
          <w:rFonts w:ascii="標楷體" w:eastAsia="標楷體" w:hAnsi="標楷體" w:hint="eastAsia"/>
          <w:bCs/>
          <w:kern w:val="0"/>
          <w:sz w:val="28"/>
          <w:szCs w:val="28"/>
        </w:rPr>
        <w:t>發函本市</w:t>
      </w:r>
      <w:proofErr w:type="gramEnd"/>
      <w:r w:rsidR="001E0681" w:rsidRPr="002829D8">
        <w:rPr>
          <w:rFonts w:ascii="標楷體" w:eastAsia="標楷體" w:hAnsi="標楷體" w:hint="eastAsia"/>
          <w:bCs/>
          <w:kern w:val="0"/>
          <w:sz w:val="28"/>
          <w:szCs w:val="28"/>
        </w:rPr>
        <w:t>各國中小學校，鼓勵學校教職員工及學生踴躍報名參加，以深耕落實推動品德教育。另品德教育知能教師工作坊將於115年6月11日(星期四)於本市光華國中辦理，鼓勵相關業務承辦人員報名參加。</w:t>
      </w:r>
    </w:p>
    <w:p w14:paraId="702D560B" w14:textId="257780C0" w:rsidR="001E0681" w:rsidRPr="002829D8" w:rsidRDefault="00E946C6" w:rsidP="005B5FC6">
      <w:pPr>
        <w:widowControl/>
        <w:suppressAutoHyphens/>
        <w:overflowPunct w:val="0"/>
        <w:autoSpaceDN w:val="0"/>
        <w:snapToGrid w:val="0"/>
        <w:spacing w:line="320" w:lineRule="exact"/>
        <w:ind w:left="1701" w:hanging="312"/>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lastRenderedPageBreak/>
        <w:t>2.</w:t>
      </w:r>
      <w:r w:rsidR="001E0681" w:rsidRPr="002829D8">
        <w:rPr>
          <w:rFonts w:ascii="標楷體" w:eastAsia="標楷體" w:hAnsi="標楷體" w:hint="eastAsia"/>
          <w:bCs/>
          <w:kern w:val="0"/>
          <w:sz w:val="28"/>
          <w:szCs w:val="28"/>
        </w:rPr>
        <w:t>持續配合教育部辦理「品德教育推廣與深耕學校實施計畫」，115學年度本市46校申請，落實品德教育發展與永續經營。</w:t>
      </w:r>
    </w:p>
    <w:p w14:paraId="164AD883" w14:textId="77777777" w:rsidR="001E0681" w:rsidRPr="002829D8" w:rsidRDefault="00E946C6" w:rsidP="001E0681">
      <w:pPr>
        <w:widowControl/>
        <w:suppressAutoHyphens/>
        <w:overflowPunct w:val="0"/>
        <w:autoSpaceDN w:val="0"/>
        <w:snapToGrid w:val="0"/>
        <w:spacing w:line="320" w:lineRule="exact"/>
        <w:ind w:left="1701" w:hanging="312"/>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3.</w:t>
      </w:r>
      <w:r w:rsidR="001E0681" w:rsidRPr="002829D8">
        <w:rPr>
          <w:rFonts w:ascii="標楷體" w:eastAsia="標楷體" w:hAnsi="標楷體" w:hint="eastAsia"/>
          <w:bCs/>
          <w:kern w:val="0"/>
          <w:sz w:val="28"/>
          <w:szCs w:val="28"/>
        </w:rPr>
        <w:t>針對本市品德教育之推動，擬定「高雄市推動品德教育實施</w:t>
      </w:r>
    </w:p>
    <w:p w14:paraId="5060DE73" w14:textId="77777777" w:rsidR="001E0681" w:rsidRPr="002829D8" w:rsidRDefault="001E0681" w:rsidP="001E0681">
      <w:pPr>
        <w:widowControl/>
        <w:suppressAutoHyphens/>
        <w:overflowPunct w:val="0"/>
        <w:autoSpaceDN w:val="0"/>
        <w:snapToGrid w:val="0"/>
        <w:spacing w:line="320" w:lineRule="exact"/>
        <w:ind w:left="170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(113-115年)」，整合教育部品德教育促進方案及品德教育推廣與深耕學校實施計畫，以及本市友善校園-學生事務及輔導工作計畫，擬定三年一期之本市推動品德教育實施計畫，編列專案推動經費，透過培訓品德教育種子教師與行政團隊、研發教材教案及教學成效評量、強化品德教育課程活動內涵等五層面促進校園品德教育之扎根與推廣。</w:t>
      </w:r>
    </w:p>
    <w:p w14:paraId="2F42B8D8" w14:textId="77777777" w:rsidR="00E946C6" w:rsidRPr="002829D8" w:rsidRDefault="00E946C6" w:rsidP="00104AA4">
      <w:pPr>
        <w:widowControl/>
        <w:suppressAutoHyphens/>
        <w:overflowPunct w:val="0"/>
        <w:autoSpaceDN w:val="0"/>
        <w:snapToGrid w:val="0"/>
        <w:spacing w:line="33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九</w:t>
      </w: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推動族群平等</w:t>
      </w:r>
    </w:p>
    <w:p w14:paraId="2DBA12DB" w14:textId="77777777" w:rsidR="00E946C6" w:rsidRPr="002829D8" w:rsidRDefault="00E946C6" w:rsidP="00B16324">
      <w:pPr>
        <w:widowControl/>
        <w:suppressAutoHyphens/>
        <w:overflowPunct w:val="0"/>
        <w:autoSpaceDN w:val="0"/>
        <w:snapToGrid w:val="0"/>
        <w:spacing w:line="320" w:lineRule="exact"/>
        <w:ind w:left="1701" w:hanging="312"/>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訂定「高雄市政府教育局及所屬學校族群平等教育指引」，提供學校據以擬定相關政策推動策略與各項宣導活動，使學校於教學現場推動能有所依循，將族群平等落實在課程當中，並教導學生正確的觀念與態度去看待不同的族群，提升本市師生對於族群平等理念之認識。</w:t>
      </w:r>
    </w:p>
    <w:p w14:paraId="567233F9" w14:textId="77777777" w:rsidR="00E946C6" w:rsidRPr="002829D8" w:rsidRDefault="00E946C6" w:rsidP="00B16324">
      <w:pPr>
        <w:widowControl/>
        <w:suppressAutoHyphens/>
        <w:overflowPunct w:val="0"/>
        <w:autoSpaceDN w:val="0"/>
        <w:snapToGrid w:val="0"/>
        <w:spacing w:line="320" w:lineRule="exact"/>
        <w:ind w:left="1701" w:hanging="312"/>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2.持續將原住民族及多元文化教育議題納入每學期「友善校園</w:t>
      </w:r>
      <w:proofErr w:type="gramStart"/>
      <w:r w:rsidRPr="002829D8">
        <w:rPr>
          <w:rFonts w:ascii="標楷體" w:eastAsia="標楷體" w:hAnsi="標楷體" w:hint="eastAsia"/>
          <w:bCs/>
          <w:kern w:val="0"/>
          <w:sz w:val="28"/>
          <w:szCs w:val="28"/>
        </w:rPr>
        <w:t>週</w:t>
      </w:r>
      <w:proofErr w:type="gramEnd"/>
      <w:r w:rsidRPr="002829D8">
        <w:rPr>
          <w:rFonts w:ascii="標楷體" w:eastAsia="標楷體" w:hAnsi="標楷體" w:hint="eastAsia"/>
          <w:bCs/>
          <w:kern w:val="0"/>
          <w:sz w:val="28"/>
          <w:szCs w:val="28"/>
        </w:rPr>
        <w:t>」宣導主題之一，並請各校於學期中各項校內活動或集會場合予以重點宣導，以營造校園正向的學習風氣及友善校園環境。</w:t>
      </w:r>
    </w:p>
    <w:p w14:paraId="7640BE2E" w14:textId="77777777" w:rsidR="002731A2" w:rsidRPr="002829D8" w:rsidRDefault="002731A2" w:rsidP="002731A2">
      <w:pPr>
        <w:widowControl/>
        <w:suppressAutoHyphens/>
        <w:overflowPunct w:val="0"/>
        <w:autoSpaceDN w:val="0"/>
        <w:snapToGrid w:val="0"/>
        <w:spacing w:line="320" w:lineRule="exact"/>
        <w:ind w:left="1701" w:hanging="312"/>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3.</w:t>
      </w:r>
      <w:r w:rsidRPr="002829D8">
        <w:rPr>
          <w:rFonts w:ascii="標楷體" w:eastAsia="標楷體" w:hAnsi="標楷體" w:hint="eastAsia"/>
          <w:sz w:val="28"/>
          <w:szCs w:val="28"/>
        </w:rPr>
        <w:t>藉由原住民族歷史正義與轉型</w:t>
      </w:r>
      <w:proofErr w:type="gramStart"/>
      <w:r w:rsidRPr="002829D8">
        <w:rPr>
          <w:rFonts w:ascii="標楷體" w:eastAsia="標楷體" w:hAnsi="標楷體" w:hint="eastAsia"/>
          <w:sz w:val="28"/>
          <w:szCs w:val="28"/>
        </w:rPr>
        <w:t>正義暨隱微</w:t>
      </w:r>
      <w:proofErr w:type="gramEnd"/>
      <w:r w:rsidRPr="002829D8">
        <w:rPr>
          <w:rFonts w:ascii="標楷體" w:eastAsia="標楷體" w:hAnsi="標楷體" w:hint="eastAsia"/>
          <w:sz w:val="28"/>
          <w:szCs w:val="28"/>
        </w:rPr>
        <w:t>歧視教學增能研習、原住民族多元文化學習活動的辦理，讓都會區學校之非原民教師及學生，能更加認識與了解原民文化，以達到推廣「全民原教」精神之目標。</w:t>
      </w:r>
    </w:p>
    <w:p w14:paraId="2CCCEC0A" w14:textId="77777777" w:rsidR="00864B4D" w:rsidRPr="002829D8" w:rsidRDefault="00864B4D" w:rsidP="00733041">
      <w:pPr>
        <w:widowControl/>
        <w:suppressAutoHyphens/>
        <w:overflowPunct w:val="0"/>
        <w:autoSpaceDN w:val="0"/>
        <w:snapToGrid w:val="0"/>
        <w:spacing w:line="320" w:lineRule="exact"/>
        <w:ind w:left="2127" w:hanging="737"/>
        <w:jc w:val="both"/>
        <w:textAlignment w:val="baseline"/>
        <w:rPr>
          <w:rFonts w:ascii="標楷體" w:eastAsia="標楷體" w:hAnsi="標楷體"/>
          <w:bCs/>
          <w:kern w:val="0"/>
          <w:sz w:val="28"/>
          <w:szCs w:val="28"/>
        </w:rPr>
      </w:pPr>
    </w:p>
    <w:p w14:paraId="4C8802E4" w14:textId="77777777" w:rsidR="00FF30AD" w:rsidRPr="002829D8" w:rsidRDefault="00FF30AD" w:rsidP="00733041">
      <w:pPr>
        <w:pStyle w:val="ae"/>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2829D8">
        <w:rPr>
          <w:rFonts w:ascii="微軟正黑體" w:eastAsia="微軟正黑體" w:hAnsi="微軟正黑體" w:cs="?????(P)" w:hint="eastAsia"/>
          <w:b/>
          <w:bCs/>
          <w:kern w:val="0"/>
          <w:sz w:val="30"/>
          <w:szCs w:val="30"/>
        </w:rPr>
        <w:t>三</w:t>
      </w:r>
      <w:r w:rsidRPr="002829D8">
        <w:rPr>
          <w:rFonts w:ascii="微軟正黑體" w:eastAsia="微軟正黑體" w:hAnsi="微軟正黑體" w:cs="?????(P)"/>
          <w:b/>
          <w:bCs/>
          <w:kern w:val="0"/>
          <w:sz w:val="30"/>
          <w:szCs w:val="30"/>
        </w:rPr>
        <w:t>、幼兒教育</w:t>
      </w:r>
    </w:p>
    <w:p w14:paraId="18E3B4B4" w14:textId="77777777" w:rsidR="00F8394E" w:rsidRPr="002829D8" w:rsidRDefault="00F8394E" w:rsidP="00615074">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（一）設置公立幼兒園及非營利幼兒園</w:t>
      </w:r>
    </w:p>
    <w:p w14:paraId="729828FE" w14:textId="77777777" w:rsidR="000D7B0A" w:rsidRPr="002829D8" w:rsidRDefault="000D7B0A" w:rsidP="000D7B0A">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1.設置公立幼兒園(班)</w:t>
      </w:r>
    </w:p>
    <w:p w14:paraId="52697CAD" w14:textId="77777777" w:rsidR="000D7B0A" w:rsidRPr="002829D8" w:rsidRDefault="000D7B0A" w:rsidP="000D7B0A">
      <w:pPr>
        <w:widowControl/>
        <w:suppressAutoHyphens/>
        <w:overflowPunct w:val="0"/>
        <w:autoSpaceDN w:val="0"/>
        <w:snapToGrid w:val="0"/>
        <w:spacing w:line="320" w:lineRule="exact"/>
        <w:ind w:left="1588" w:firstLine="5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114學年度新增8班、184個入園名額，共計提供1萬7,199個入園名額；另預計115學年度後再增設11班、232個入園名額。</w:t>
      </w:r>
    </w:p>
    <w:p w14:paraId="33E0E1F9" w14:textId="77777777" w:rsidR="000D7B0A" w:rsidRPr="002829D8" w:rsidRDefault="000D7B0A" w:rsidP="000D7B0A">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2.增設非營利幼兒園(含政府機構、公營企業職場教保中心)</w:t>
      </w:r>
    </w:p>
    <w:p w14:paraId="5549E13A" w14:textId="77777777" w:rsidR="000D7B0A" w:rsidRPr="002829D8" w:rsidRDefault="000D7B0A" w:rsidP="000D7B0A">
      <w:pPr>
        <w:widowControl/>
        <w:suppressAutoHyphens/>
        <w:overflowPunct w:val="0"/>
        <w:autoSpaceDN w:val="0"/>
        <w:snapToGrid w:val="0"/>
        <w:spacing w:line="320" w:lineRule="exact"/>
        <w:ind w:left="156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114學年度新增2園、8班、184個入園名額，共計提供9,449個入園名額;另預計115學年度後再增設7園、38班、958個入園名額。</w:t>
      </w:r>
    </w:p>
    <w:p w14:paraId="0E524AC3" w14:textId="77777777" w:rsidR="00F8394E" w:rsidRPr="002829D8" w:rsidRDefault="00F8394E" w:rsidP="00615074">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（二）辦理各項幼教補助，落實扶助弱勢幼兒及早就學</w:t>
      </w:r>
    </w:p>
    <w:p w14:paraId="060AC268" w14:textId="77777777" w:rsidR="000D7B0A" w:rsidRPr="002829D8" w:rsidRDefault="000D7B0A" w:rsidP="000D7B0A">
      <w:pPr>
        <w:pStyle w:val="a0"/>
        <w:snapToGrid w:val="0"/>
        <w:spacing w:line="336" w:lineRule="exact"/>
        <w:ind w:leftChars="540" w:left="1296"/>
        <w:jc w:val="both"/>
        <w:rPr>
          <w:rFonts w:ascii="標楷體" w:hAnsi="標楷體"/>
          <w:spacing w:val="4"/>
          <w:sz w:val="28"/>
          <w:szCs w:val="28"/>
        </w:rPr>
      </w:pPr>
      <w:r w:rsidRPr="002829D8">
        <w:rPr>
          <w:rFonts w:ascii="標楷體" w:hAnsi="標楷體" w:hint="eastAsia"/>
          <w:spacing w:val="4"/>
          <w:sz w:val="28"/>
          <w:szCs w:val="28"/>
        </w:rPr>
        <w:t>配合中央2歲至未滿5歲育兒津貼及5歲至入國小前就學補助政策實施，115年1月至6月撥付育兒津貼補助13萬5,765人次，補助經費共計7億6,198萬1,000元，撥付5歲至入國小前就學補助經費2萬7,988人次，補助經費共計1億5,552萬3,000元。兒童托育津貼114年7月至12月補助3人次，補助經費共計9,000元，115年1月至6月將於115年7月份辦理。</w:t>
      </w:r>
    </w:p>
    <w:p w14:paraId="65D0BFA9" w14:textId="77777777" w:rsidR="00F8394E" w:rsidRPr="002829D8" w:rsidRDefault="00F8394E" w:rsidP="002244D0">
      <w:pPr>
        <w:widowControl/>
        <w:suppressAutoHyphens/>
        <w:overflowPunct w:val="0"/>
        <w:autoSpaceDN w:val="0"/>
        <w:snapToGrid w:val="0"/>
        <w:spacing w:line="336"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（三）查察違規教學情形，確保幼兒受教品質</w:t>
      </w:r>
    </w:p>
    <w:p w14:paraId="145592DC" w14:textId="77777777" w:rsidR="000D7B0A" w:rsidRPr="002829D8" w:rsidRDefault="000D7B0A" w:rsidP="000D7B0A">
      <w:pPr>
        <w:pStyle w:val="a0"/>
        <w:snapToGrid w:val="0"/>
        <w:spacing w:line="336" w:lineRule="exact"/>
        <w:ind w:leftChars="540" w:left="1296"/>
        <w:jc w:val="both"/>
        <w:rPr>
          <w:rFonts w:ascii="標楷體" w:hAnsi="標楷體"/>
          <w:sz w:val="28"/>
          <w:szCs w:val="28"/>
        </w:rPr>
      </w:pPr>
      <w:r w:rsidRPr="002829D8">
        <w:rPr>
          <w:rFonts w:ascii="標楷體" w:hAnsi="標楷體" w:hint="eastAsia"/>
          <w:sz w:val="28"/>
          <w:szCs w:val="28"/>
        </w:rPr>
        <w:t>本市114學年度公私立教保服務機構共685園</w:t>
      </w:r>
      <w:proofErr w:type="gramStart"/>
      <w:r w:rsidRPr="002829D8">
        <w:rPr>
          <w:rFonts w:ascii="標楷體" w:hAnsi="標楷體" w:hint="eastAsia"/>
          <w:sz w:val="28"/>
          <w:szCs w:val="28"/>
        </w:rPr>
        <w:t>（</w:t>
      </w:r>
      <w:proofErr w:type="gramEnd"/>
      <w:r w:rsidRPr="002829D8">
        <w:rPr>
          <w:rFonts w:ascii="標楷體" w:hAnsi="標楷體" w:hint="eastAsia"/>
          <w:sz w:val="28"/>
          <w:szCs w:val="28"/>
        </w:rPr>
        <w:t>公立211園、非營利及政府機構、公營企業職場教保中心75園、私立399園</w:t>
      </w:r>
      <w:proofErr w:type="gramStart"/>
      <w:r w:rsidRPr="002829D8">
        <w:rPr>
          <w:rFonts w:ascii="標楷體" w:hAnsi="標楷體" w:hint="eastAsia"/>
          <w:sz w:val="28"/>
          <w:szCs w:val="28"/>
        </w:rPr>
        <w:t>（</w:t>
      </w:r>
      <w:proofErr w:type="gramEnd"/>
      <w:r w:rsidRPr="002829D8">
        <w:rPr>
          <w:rFonts w:ascii="標楷體" w:hAnsi="標楷體" w:hint="eastAsia"/>
          <w:sz w:val="28"/>
          <w:szCs w:val="28"/>
        </w:rPr>
        <w:t>含</w:t>
      </w:r>
      <w:proofErr w:type="gramStart"/>
      <w:r w:rsidRPr="002829D8">
        <w:rPr>
          <w:rFonts w:ascii="標楷體" w:hAnsi="標楷體" w:hint="eastAsia"/>
          <w:sz w:val="28"/>
          <w:szCs w:val="28"/>
        </w:rPr>
        <w:lastRenderedPageBreak/>
        <w:t>準</w:t>
      </w:r>
      <w:proofErr w:type="gramEnd"/>
      <w:r w:rsidRPr="002829D8">
        <w:rPr>
          <w:rFonts w:ascii="標楷體" w:hAnsi="標楷體" w:hint="eastAsia"/>
          <w:sz w:val="28"/>
          <w:szCs w:val="28"/>
        </w:rPr>
        <w:t>公共272園</w:t>
      </w:r>
      <w:proofErr w:type="gramStart"/>
      <w:r w:rsidRPr="002829D8">
        <w:rPr>
          <w:rFonts w:ascii="標楷體" w:hAnsi="標楷體" w:hint="eastAsia"/>
          <w:sz w:val="28"/>
          <w:szCs w:val="28"/>
        </w:rPr>
        <w:t>）</w:t>
      </w:r>
      <w:proofErr w:type="gramEnd"/>
      <w:r w:rsidRPr="002829D8">
        <w:rPr>
          <w:rFonts w:ascii="標楷體" w:hAnsi="標楷體" w:hint="eastAsia"/>
          <w:sz w:val="28"/>
          <w:szCs w:val="28"/>
        </w:rPr>
        <w:t>、部落</w:t>
      </w:r>
      <w:proofErr w:type="gramStart"/>
      <w:r w:rsidRPr="002829D8">
        <w:rPr>
          <w:rFonts w:ascii="標楷體" w:hAnsi="標楷體" w:hint="eastAsia"/>
          <w:sz w:val="28"/>
          <w:szCs w:val="28"/>
        </w:rPr>
        <w:t>互助式教保</w:t>
      </w:r>
      <w:proofErr w:type="gramEnd"/>
      <w:r w:rsidRPr="002829D8">
        <w:rPr>
          <w:rFonts w:ascii="標楷體" w:hAnsi="標楷體" w:hint="eastAsia"/>
          <w:sz w:val="28"/>
          <w:szCs w:val="28"/>
        </w:rPr>
        <w:t>服務中心2園</w:t>
      </w:r>
      <w:proofErr w:type="gramStart"/>
      <w:r w:rsidRPr="002829D8">
        <w:rPr>
          <w:rFonts w:ascii="標楷體" w:hAnsi="標楷體" w:hint="eastAsia"/>
          <w:sz w:val="28"/>
          <w:szCs w:val="28"/>
        </w:rPr>
        <w:t>）</w:t>
      </w:r>
      <w:proofErr w:type="gramEnd"/>
      <w:r w:rsidRPr="002829D8">
        <w:rPr>
          <w:rFonts w:ascii="標楷體" w:hAnsi="標楷體" w:hint="eastAsia"/>
          <w:sz w:val="28"/>
          <w:szCs w:val="28"/>
        </w:rPr>
        <w:t>，為落實教學正常化，符應統整不分科原則，</w:t>
      </w:r>
      <w:proofErr w:type="gramStart"/>
      <w:r w:rsidRPr="002829D8">
        <w:rPr>
          <w:rFonts w:ascii="標楷體" w:hAnsi="標楷體" w:hint="eastAsia"/>
          <w:sz w:val="28"/>
          <w:szCs w:val="28"/>
        </w:rPr>
        <w:t>教育局業函文</w:t>
      </w:r>
      <w:proofErr w:type="gramEnd"/>
      <w:r w:rsidRPr="002829D8">
        <w:rPr>
          <w:rFonts w:ascii="標楷體" w:hAnsi="標楷體" w:hint="eastAsia"/>
          <w:sz w:val="28"/>
          <w:szCs w:val="28"/>
        </w:rPr>
        <w:t>至本市各公私立幼兒園重申教學正常化政策，並配合公私立幼兒園維護公共安全聯合檢查，115年1月至6月查察園數共104園，截至115年4月30日止，已稽查59園，通過55園、不通過4園，未通過之幼兒園由聯合檢查局處（教育局、消防局、工務局、衛生局）本權責分別督導改善。</w:t>
      </w:r>
    </w:p>
    <w:p w14:paraId="31EFBAF2" w14:textId="77777777" w:rsidR="00162AB5" w:rsidRPr="002829D8" w:rsidRDefault="00F8394E" w:rsidP="002244D0">
      <w:pPr>
        <w:widowControl/>
        <w:suppressAutoHyphens/>
        <w:overflowPunct w:val="0"/>
        <w:autoSpaceDN w:val="0"/>
        <w:snapToGrid w:val="0"/>
        <w:spacing w:line="336" w:lineRule="exact"/>
        <w:ind w:leftChars="200" w:left="1264" w:hangingChars="280" w:hanging="78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四</w:t>
      </w:r>
      <w:r w:rsidRPr="002829D8">
        <w:rPr>
          <w:rFonts w:ascii="標楷體" w:eastAsia="標楷體" w:hAnsi="標楷體"/>
          <w:bCs/>
          <w:kern w:val="0"/>
          <w:sz w:val="28"/>
          <w:szCs w:val="28"/>
        </w:rPr>
        <w:t>）</w:t>
      </w:r>
      <w:r w:rsidR="00162AB5" w:rsidRPr="002829D8">
        <w:rPr>
          <w:rFonts w:ascii="標楷體" w:eastAsia="標楷體" w:hAnsi="標楷體" w:hint="eastAsia"/>
          <w:bCs/>
          <w:kern w:val="0"/>
          <w:sz w:val="28"/>
          <w:szCs w:val="28"/>
        </w:rPr>
        <w:t>提升教保資訊整合效能，確保就學權益</w:t>
      </w:r>
    </w:p>
    <w:p w14:paraId="54E39228" w14:textId="77777777" w:rsidR="000D7B0A" w:rsidRPr="002829D8" w:rsidRDefault="000D7B0A" w:rsidP="000D7B0A">
      <w:pPr>
        <w:widowControl/>
        <w:suppressAutoHyphens/>
        <w:overflowPunct w:val="0"/>
        <w:autoSpaceDN w:val="0"/>
        <w:snapToGrid w:val="0"/>
        <w:spacing w:line="336" w:lineRule="exact"/>
        <w:ind w:leftChars="526" w:left="1262" w:firstLineChars="4" w:firstLine="1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填報全國教保資訊網及全國幼生管理系統，建構大數據資料庫</w:t>
      </w:r>
      <w:r w:rsidRPr="002829D8">
        <w:rPr>
          <w:rFonts w:ascii="標楷體" w:eastAsia="標楷體" w:hAnsi="標楷體" w:hint="eastAsia"/>
          <w:spacing w:val="4"/>
          <w:sz w:val="28"/>
          <w:szCs w:val="28"/>
        </w:rPr>
        <w:t>全面</w:t>
      </w:r>
      <w:r w:rsidRPr="002829D8">
        <w:rPr>
          <w:rFonts w:ascii="標楷體" w:eastAsia="標楷體" w:hAnsi="標楷體" w:hint="eastAsia"/>
          <w:bCs/>
          <w:kern w:val="0"/>
          <w:sz w:val="28"/>
          <w:szCs w:val="28"/>
        </w:rPr>
        <w:t>要求本市公私立幼兒園上網填報並即時更新資訊，確實掌握教保服務機構狀況，維護幼兒就學權益。本市114學年度第2學期公私立幼兒園基本資料填報率99.71%、教職員工資料填報率99.53%、幼生填報率達95%以上。</w:t>
      </w:r>
    </w:p>
    <w:p w14:paraId="396AE3DF" w14:textId="77777777" w:rsidR="00F8394E" w:rsidRPr="002829D8" w:rsidRDefault="00F8394E" w:rsidP="002244D0">
      <w:pPr>
        <w:widowControl/>
        <w:suppressAutoHyphens/>
        <w:overflowPunct w:val="0"/>
        <w:autoSpaceDN w:val="0"/>
        <w:snapToGrid w:val="0"/>
        <w:spacing w:line="336" w:lineRule="exact"/>
        <w:ind w:leftChars="200" w:left="1264" w:hangingChars="280" w:hanging="78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（五</w:t>
      </w:r>
      <w:r w:rsidRPr="002829D8">
        <w:rPr>
          <w:rFonts w:ascii="標楷體" w:eastAsia="標楷體" w:hAnsi="標楷體"/>
          <w:bCs/>
          <w:spacing w:val="-20"/>
          <w:kern w:val="0"/>
          <w:sz w:val="28"/>
          <w:szCs w:val="28"/>
        </w:rPr>
        <w:t>）</w:t>
      </w:r>
      <w:r w:rsidRPr="002829D8">
        <w:rPr>
          <w:rFonts w:ascii="標楷體" w:eastAsia="標楷體" w:hAnsi="標楷體"/>
          <w:bCs/>
          <w:kern w:val="0"/>
          <w:sz w:val="28"/>
          <w:szCs w:val="28"/>
        </w:rPr>
        <w:t>落實輔導機制，提升教保品質</w:t>
      </w:r>
    </w:p>
    <w:p w14:paraId="54B4A599" w14:textId="77777777" w:rsidR="00F8394E" w:rsidRPr="002829D8" w:rsidRDefault="00F54320" w:rsidP="002244D0">
      <w:pPr>
        <w:pStyle w:val="a0"/>
        <w:snapToGrid w:val="0"/>
        <w:spacing w:line="336" w:lineRule="exact"/>
        <w:ind w:leftChars="540" w:left="1296"/>
        <w:jc w:val="both"/>
        <w:rPr>
          <w:rFonts w:ascii="標楷體" w:hAnsi="標楷體"/>
          <w:sz w:val="28"/>
          <w:szCs w:val="28"/>
        </w:rPr>
      </w:pPr>
      <w:r w:rsidRPr="002829D8">
        <w:rPr>
          <w:rFonts w:ascii="標楷體" w:hAnsi="標楷體"/>
          <w:sz w:val="28"/>
          <w:szCs w:val="28"/>
        </w:rPr>
        <w:t>辦理教育部「</w:t>
      </w:r>
      <w:proofErr w:type="gramStart"/>
      <w:r w:rsidRPr="002829D8">
        <w:rPr>
          <w:rFonts w:ascii="標楷體" w:hAnsi="標楷體" w:hint="eastAsia"/>
          <w:sz w:val="28"/>
          <w:szCs w:val="28"/>
        </w:rPr>
        <w:t>公共化教保</w:t>
      </w:r>
      <w:proofErr w:type="gramEnd"/>
      <w:r w:rsidRPr="002829D8">
        <w:rPr>
          <w:rFonts w:ascii="標楷體" w:hAnsi="標楷體" w:hint="eastAsia"/>
          <w:sz w:val="28"/>
          <w:szCs w:val="28"/>
        </w:rPr>
        <w:t>服務機構</w:t>
      </w:r>
      <w:r w:rsidRPr="002829D8">
        <w:rPr>
          <w:rFonts w:ascii="標楷體" w:hAnsi="標楷體"/>
          <w:sz w:val="28"/>
          <w:szCs w:val="28"/>
        </w:rPr>
        <w:t>輔導計畫：專業發展輔導」，</w:t>
      </w:r>
      <w:r w:rsidRPr="002829D8">
        <w:rPr>
          <w:rFonts w:ascii="標楷體" w:hAnsi="標楷體" w:hint="eastAsia"/>
          <w:sz w:val="28"/>
          <w:szCs w:val="28"/>
        </w:rPr>
        <w:t>114</w:t>
      </w:r>
      <w:r w:rsidRPr="002829D8">
        <w:rPr>
          <w:rFonts w:ascii="標楷體" w:hAnsi="標楷體"/>
          <w:sz w:val="28"/>
          <w:szCs w:val="28"/>
        </w:rPr>
        <w:t>學年度計</w:t>
      </w:r>
      <w:r w:rsidRPr="002829D8">
        <w:rPr>
          <w:rFonts w:ascii="標楷體" w:hAnsi="標楷體" w:hint="eastAsia"/>
          <w:sz w:val="28"/>
          <w:szCs w:val="28"/>
        </w:rPr>
        <w:t>53</w:t>
      </w:r>
      <w:r w:rsidRPr="002829D8">
        <w:rPr>
          <w:rFonts w:ascii="標楷體" w:hAnsi="標楷體"/>
          <w:sz w:val="28"/>
          <w:szCs w:val="28"/>
        </w:rPr>
        <w:t>園參加教育部輔導計畫方案，共核定經費</w:t>
      </w:r>
      <w:r w:rsidRPr="002829D8">
        <w:rPr>
          <w:rFonts w:ascii="標楷體" w:hAnsi="標楷體" w:hint="eastAsia"/>
          <w:sz w:val="28"/>
          <w:szCs w:val="28"/>
        </w:rPr>
        <w:t>266萬4,140元</w:t>
      </w:r>
      <w:r w:rsidR="00F8394E" w:rsidRPr="002829D8">
        <w:rPr>
          <w:rFonts w:ascii="標楷體" w:hAnsi="標楷體" w:hint="eastAsia"/>
          <w:sz w:val="28"/>
          <w:szCs w:val="28"/>
        </w:rPr>
        <w:t>。</w:t>
      </w:r>
    </w:p>
    <w:p w14:paraId="3141B247" w14:textId="77777777" w:rsidR="00162AB5" w:rsidRPr="002829D8" w:rsidRDefault="00F8394E" w:rsidP="002244D0">
      <w:pPr>
        <w:widowControl/>
        <w:suppressAutoHyphens/>
        <w:overflowPunct w:val="0"/>
        <w:autoSpaceDN w:val="0"/>
        <w:snapToGrid w:val="0"/>
        <w:spacing w:line="336" w:lineRule="exact"/>
        <w:ind w:leftChars="188" w:left="1291" w:hangingChars="300" w:hanging="840"/>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六</w:t>
      </w:r>
      <w:r w:rsidRPr="002829D8">
        <w:rPr>
          <w:rFonts w:ascii="標楷體" w:eastAsia="標楷體" w:hAnsi="標楷體"/>
          <w:bCs/>
          <w:kern w:val="0"/>
          <w:sz w:val="28"/>
          <w:szCs w:val="28"/>
        </w:rPr>
        <w:t>）</w:t>
      </w:r>
      <w:r w:rsidR="00162AB5" w:rsidRPr="002829D8">
        <w:rPr>
          <w:rFonts w:ascii="標楷體" w:eastAsia="標楷體" w:hAnsi="標楷體" w:hint="eastAsia"/>
          <w:bCs/>
          <w:kern w:val="0"/>
          <w:sz w:val="28"/>
          <w:szCs w:val="28"/>
        </w:rPr>
        <w:t>推動延長照顧服務，支持雙薪家庭提升入園率</w:t>
      </w:r>
    </w:p>
    <w:p w14:paraId="40612383" w14:textId="77777777" w:rsidR="00F67100" w:rsidRPr="002829D8" w:rsidRDefault="00F54320" w:rsidP="002244D0">
      <w:pPr>
        <w:widowControl/>
        <w:suppressAutoHyphens/>
        <w:overflowPunct w:val="0"/>
        <w:autoSpaceDN w:val="0"/>
        <w:snapToGrid w:val="0"/>
        <w:spacing w:line="336" w:lineRule="exact"/>
        <w:ind w:leftChars="531" w:left="1288" w:hangingChars="5" w:hanging="14"/>
        <w:jc w:val="both"/>
        <w:textAlignment w:val="baseline"/>
        <w:rPr>
          <w:rFonts w:ascii="標楷體" w:eastAsia="標楷體" w:hAnsi="標楷體"/>
          <w:bCs/>
          <w:spacing w:val="8"/>
          <w:kern w:val="0"/>
          <w:sz w:val="28"/>
          <w:szCs w:val="28"/>
        </w:rPr>
      </w:pPr>
      <w:r w:rsidRPr="002829D8">
        <w:rPr>
          <w:rFonts w:ascii="標楷體" w:eastAsia="標楷體" w:hAnsi="標楷體"/>
          <w:bCs/>
          <w:kern w:val="0"/>
          <w:sz w:val="28"/>
          <w:szCs w:val="28"/>
        </w:rPr>
        <w:t>辦理</w:t>
      </w:r>
      <w:r w:rsidRPr="002829D8">
        <w:rPr>
          <w:rFonts w:ascii="標楷體" w:eastAsia="標楷體" w:hAnsi="標楷體" w:hint="eastAsia"/>
          <w:bCs/>
          <w:kern w:val="0"/>
          <w:sz w:val="28"/>
          <w:szCs w:val="28"/>
        </w:rPr>
        <w:t>公共化</w:t>
      </w:r>
      <w:r w:rsidRPr="002829D8">
        <w:rPr>
          <w:rFonts w:ascii="標楷體" w:eastAsia="標楷體" w:hAnsi="標楷體"/>
          <w:bCs/>
          <w:kern w:val="0"/>
          <w:sz w:val="28"/>
          <w:szCs w:val="28"/>
        </w:rPr>
        <w:t>幼兒園</w:t>
      </w:r>
      <w:r w:rsidRPr="002829D8">
        <w:rPr>
          <w:rFonts w:ascii="標楷體" w:eastAsia="標楷體" w:hAnsi="標楷體" w:hint="eastAsia"/>
          <w:bCs/>
          <w:kern w:val="0"/>
          <w:sz w:val="28"/>
          <w:szCs w:val="28"/>
        </w:rPr>
        <w:t>延長照顧服務</w:t>
      </w:r>
      <w:r w:rsidRPr="002829D8">
        <w:rPr>
          <w:rFonts w:ascii="標楷體" w:eastAsia="標楷體" w:hAnsi="標楷體"/>
          <w:bCs/>
          <w:kern w:val="0"/>
          <w:sz w:val="28"/>
          <w:szCs w:val="28"/>
        </w:rPr>
        <w:t>，使雙薪父母安心就業</w:t>
      </w:r>
      <w:r w:rsidRPr="002829D8">
        <w:rPr>
          <w:rFonts w:ascii="標楷體" w:eastAsia="標楷體" w:hAnsi="標楷體" w:hint="eastAsia"/>
          <w:bCs/>
          <w:kern w:val="0"/>
          <w:sz w:val="28"/>
          <w:szCs w:val="28"/>
        </w:rPr>
        <w:t>，為</w:t>
      </w:r>
      <w:r w:rsidRPr="002829D8">
        <w:rPr>
          <w:rFonts w:ascii="標楷體" w:eastAsia="標楷體" w:hAnsi="標楷體" w:hint="eastAsia"/>
          <w:spacing w:val="4"/>
          <w:sz w:val="28"/>
          <w:szCs w:val="28"/>
        </w:rPr>
        <w:t>提升</w:t>
      </w:r>
      <w:r w:rsidRPr="002829D8">
        <w:rPr>
          <w:rFonts w:ascii="標楷體" w:eastAsia="標楷體" w:hAnsi="標楷體" w:hint="eastAsia"/>
          <w:bCs/>
          <w:kern w:val="0"/>
          <w:sz w:val="28"/>
          <w:szCs w:val="28"/>
        </w:rPr>
        <w:t>幼兒入園率，配合教育部辦理低收入、中低收入家庭及經濟情況特殊幼兒就讀延長照顧服務之費用補助，</w:t>
      </w:r>
      <w:proofErr w:type="gramStart"/>
      <w:r w:rsidRPr="002829D8">
        <w:rPr>
          <w:rFonts w:ascii="標楷體" w:eastAsia="標楷體" w:hAnsi="標楷體" w:hint="eastAsia"/>
          <w:bCs/>
          <w:kern w:val="0"/>
          <w:sz w:val="28"/>
          <w:szCs w:val="28"/>
        </w:rPr>
        <w:t>114</w:t>
      </w:r>
      <w:proofErr w:type="gramEnd"/>
      <w:r w:rsidRPr="002829D8">
        <w:rPr>
          <w:rFonts w:ascii="標楷體" w:eastAsia="標楷體" w:hAnsi="標楷體" w:hint="eastAsia"/>
          <w:bCs/>
          <w:kern w:val="0"/>
          <w:sz w:val="28"/>
          <w:szCs w:val="28"/>
        </w:rPr>
        <w:t>年度暑期208園辦理，參加幼兒約6,030人，114學年度第1學期207園辦理，參加幼</w:t>
      </w:r>
      <w:r w:rsidRPr="002829D8">
        <w:rPr>
          <w:rFonts w:ascii="標楷體" w:eastAsia="標楷體" w:hAnsi="標楷體" w:hint="eastAsia"/>
          <w:bCs/>
          <w:spacing w:val="8"/>
          <w:kern w:val="0"/>
          <w:sz w:val="28"/>
          <w:szCs w:val="28"/>
        </w:rPr>
        <w:t>兒3,953人</w:t>
      </w:r>
      <w:r w:rsidR="00DD1A31" w:rsidRPr="002829D8">
        <w:rPr>
          <w:rFonts w:ascii="標楷體" w:eastAsia="標楷體" w:hAnsi="標楷體" w:hint="eastAsia"/>
          <w:bCs/>
          <w:spacing w:val="8"/>
          <w:kern w:val="0"/>
          <w:sz w:val="28"/>
          <w:szCs w:val="28"/>
        </w:rPr>
        <w:t>。</w:t>
      </w:r>
    </w:p>
    <w:p w14:paraId="699C2AA2" w14:textId="77777777" w:rsidR="00162AB5" w:rsidRPr="002829D8" w:rsidRDefault="00F8394E" w:rsidP="002244D0">
      <w:pPr>
        <w:widowControl/>
        <w:suppressAutoHyphens/>
        <w:overflowPunct w:val="0"/>
        <w:autoSpaceDN w:val="0"/>
        <w:snapToGrid w:val="0"/>
        <w:spacing w:line="336" w:lineRule="exact"/>
        <w:ind w:leftChars="188" w:left="1291" w:hangingChars="300" w:hanging="840"/>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七</w:t>
      </w:r>
      <w:r w:rsidRPr="002829D8">
        <w:rPr>
          <w:rFonts w:ascii="標楷體" w:eastAsia="標楷體" w:hAnsi="標楷體"/>
          <w:bCs/>
          <w:kern w:val="0"/>
          <w:sz w:val="28"/>
          <w:szCs w:val="28"/>
        </w:rPr>
        <w:t>）</w:t>
      </w:r>
      <w:r w:rsidR="00162AB5" w:rsidRPr="002829D8">
        <w:rPr>
          <w:rFonts w:ascii="標楷體" w:eastAsia="標楷體" w:hAnsi="標楷體" w:hint="eastAsia"/>
          <w:bCs/>
          <w:kern w:val="0"/>
          <w:sz w:val="28"/>
          <w:szCs w:val="28"/>
        </w:rPr>
        <w:t>推廣</w:t>
      </w:r>
      <w:proofErr w:type="gramStart"/>
      <w:r w:rsidR="00162AB5" w:rsidRPr="002829D8">
        <w:rPr>
          <w:rFonts w:ascii="標楷體" w:eastAsia="標楷體" w:hAnsi="標楷體" w:hint="eastAsia"/>
          <w:bCs/>
          <w:kern w:val="0"/>
          <w:sz w:val="28"/>
          <w:szCs w:val="28"/>
        </w:rPr>
        <w:t>準</w:t>
      </w:r>
      <w:proofErr w:type="gramEnd"/>
      <w:r w:rsidR="00162AB5" w:rsidRPr="002829D8">
        <w:rPr>
          <w:rFonts w:ascii="標楷體" w:eastAsia="標楷體" w:hAnsi="標楷體" w:hint="eastAsia"/>
          <w:bCs/>
          <w:kern w:val="0"/>
          <w:sz w:val="28"/>
          <w:szCs w:val="28"/>
        </w:rPr>
        <w:t>公共機制，擴充平價教保服務量能</w:t>
      </w:r>
    </w:p>
    <w:p w14:paraId="271C8516" w14:textId="77777777" w:rsidR="000D7B0A" w:rsidRPr="002829D8" w:rsidRDefault="000D7B0A" w:rsidP="000D7B0A">
      <w:pPr>
        <w:widowControl/>
        <w:suppressAutoHyphens/>
        <w:overflowPunct w:val="0"/>
        <w:autoSpaceDN w:val="0"/>
        <w:snapToGrid w:val="0"/>
        <w:spacing w:line="336" w:lineRule="exact"/>
        <w:ind w:leftChars="531" w:left="1288" w:hangingChars="5" w:hanging="14"/>
        <w:jc w:val="both"/>
        <w:textAlignment w:val="baseline"/>
        <w:rPr>
          <w:rFonts w:ascii="標楷體" w:eastAsia="標楷體" w:hAnsi="標楷體"/>
          <w:bCs/>
          <w:spacing w:val="8"/>
          <w:kern w:val="0"/>
          <w:sz w:val="28"/>
          <w:szCs w:val="28"/>
        </w:rPr>
      </w:pPr>
      <w:r w:rsidRPr="002829D8">
        <w:rPr>
          <w:rFonts w:ascii="標楷體" w:eastAsia="標楷體" w:hAnsi="標楷體" w:hint="eastAsia"/>
          <w:bCs/>
          <w:kern w:val="0"/>
          <w:sz w:val="28"/>
          <w:szCs w:val="28"/>
        </w:rPr>
        <w:t>為配合中央少子女化對策計畫，114學年度推廣</w:t>
      </w:r>
      <w:proofErr w:type="gramStart"/>
      <w:r w:rsidRPr="002829D8">
        <w:rPr>
          <w:rFonts w:ascii="標楷體" w:eastAsia="標楷體" w:hAnsi="標楷體" w:hint="eastAsia"/>
          <w:bCs/>
          <w:kern w:val="0"/>
          <w:sz w:val="28"/>
          <w:szCs w:val="28"/>
        </w:rPr>
        <w:t>準</w:t>
      </w:r>
      <w:proofErr w:type="gramEnd"/>
      <w:r w:rsidRPr="002829D8">
        <w:rPr>
          <w:rFonts w:ascii="標楷體" w:eastAsia="標楷體" w:hAnsi="標楷體" w:hint="eastAsia"/>
          <w:bCs/>
          <w:kern w:val="0"/>
          <w:sz w:val="28"/>
          <w:szCs w:val="28"/>
        </w:rPr>
        <w:t>公共機制，透</w:t>
      </w:r>
      <w:r w:rsidRPr="002829D8">
        <w:rPr>
          <w:rFonts w:ascii="標楷體" w:eastAsia="標楷體" w:hAnsi="標楷體" w:hint="eastAsia"/>
          <w:sz w:val="28"/>
          <w:szCs w:val="28"/>
        </w:rPr>
        <w:t>過與</w:t>
      </w:r>
      <w:r w:rsidRPr="002829D8">
        <w:rPr>
          <w:rFonts w:ascii="標楷體" w:eastAsia="標楷體" w:hAnsi="標楷體" w:hint="eastAsia"/>
          <w:bCs/>
          <w:kern w:val="0"/>
          <w:sz w:val="28"/>
          <w:szCs w:val="28"/>
        </w:rPr>
        <w:t>私立</w:t>
      </w:r>
      <w:r w:rsidRPr="002829D8">
        <w:rPr>
          <w:rFonts w:ascii="標楷體" w:eastAsia="標楷體" w:hAnsi="標楷體" w:hint="eastAsia"/>
          <w:sz w:val="28"/>
          <w:szCs w:val="28"/>
        </w:rPr>
        <w:t>幼兒園簽定合作契約，提供幼兒平價教保服務，共有私</w:t>
      </w:r>
      <w:r w:rsidRPr="002829D8">
        <w:rPr>
          <w:rFonts w:ascii="標楷體" w:eastAsia="標楷體" w:hAnsi="標楷體" w:hint="eastAsia"/>
          <w:bCs/>
          <w:spacing w:val="18"/>
          <w:kern w:val="0"/>
          <w:sz w:val="28"/>
          <w:szCs w:val="28"/>
        </w:rPr>
        <w:t>立幼兒園272園簽約加入</w:t>
      </w:r>
      <w:proofErr w:type="gramStart"/>
      <w:r w:rsidRPr="002829D8">
        <w:rPr>
          <w:rFonts w:ascii="標楷體" w:eastAsia="標楷體" w:hAnsi="標楷體" w:hint="eastAsia"/>
          <w:bCs/>
          <w:spacing w:val="18"/>
          <w:kern w:val="0"/>
          <w:sz w:val="28"/>
          <w:szCs w:val="28"/>
        </w:rPr>
        <w:t>準</w:t>
      </w:r>
      <w:proofErr w:type="gramEnd"/>
      <w:r w:rsidRPr="002829D8">
        <w:rPr>
          <w:rFonts w:ascii="標楷體" w:eastAsia="標楷體" w:hAnsi="標楷體" w:hint="eastAsia"/>
          <w:bCs/>
          <w:spacing w:val="18"/>
          <w:kern w:val="0"/>
          <w:sz w:val="28"/>
          <w:szCs w:val="28"/>
        </w:rPr>
        <w:t>公共幼兒園，可提供入園名額3萬6,813人。</w:t>
      </w:r>
    </w:p>
    <w:p w14:paraId="0C2A569E" w14:textId="77777777" w:rsidR="00F8394E" w:rsidRPr="002829D8" w:rsidRDefault="00F8394E" w:rsidP="002244D0">
      <w:pPr>
        <w:pStyle w:val="a0"/>
        <w:snapToGrid w:val="0"/>
        <w:spacing w:line="336" w:lineRule="exact"/>
        <w:ind w:leftChars="420" w:left="1008"/>
        <w:jc w:val="both"/>
        <w:rPr>
          <w:rFonts w:ascii="標楷體" w:hAnsi="標楷體"/>
          <w:bCs/>
          <w:sz w:val="28"/>
          <w:szCs w:val="28"/>
        </w:rPr>
      </w:pPr>
    </w:p>
    <w:p w14:paraId="4F4992A9" w14:textId="77777777" w:rsidR="00FF30AD" w:rsidRPr="002829D8" w:rsidRDefault="00FF30AD" w:rsidP="002244D0">
      <w:pPr>
        <w:pStyle w:val="ae"/>
        <w:widowControl/>
        <w:suppressAutoHyphens/>
        <w:overflowPunct w:val="0"/>
        <w:autoSpaceDN w:val="0"/>
        <w:snapToGrid w:val="0"/>
        <w:spacing w:line="336" w:lineRule="exact"/>
        <w:jc w:val="both"/>
        <w:textAlignment w:val="baseline"/>
        <w:rPr>
          <w:rFonts w:ascii="微軟正黑體" w:eastAsia="微軟正黑體" w:hAnsi="微軟正黑體" w:cs="?????(P)"/>
          <w:b/>
          <w:bCs/>
          <w:kern w:val="0"/>
          <w:sz w:val="30"/>
          <w:szCs w:val="30"/>
        </w:rPr>
      </w:pPr>
      <w:r w:rsidRPr="002829D8">
        <w:rPr>
          <w:rFonts w:ascii="微軟正黑體" w:eastAsia="微軟正黑體" w:hAnsi="微軟正黑體" w:cs="?????(P)" w:hint="eastAsia"/>
          <w:b/>
          <w:bCs/>
          <w:kern w:val="0"/>
          <w:sz w:val="30"/>
          <w:szCs w:val="30"/>
        </w:rPr>
        <w:t>四</w:t>
      </w:r>
      <w:r w:rsidRPr="002829D8">
        <w:rPr>
          <w:rFonts w:ascii="微軟正黑體" w:eastAsia="微軟正黑體" w:hAnsi="微軟正黑體" w:cs="?????(P)"/>
          <w:b/>
          <w:bCs/>
          <w:kern w:val="0"/>
          <w:sz w:val="30"/>
          <w:szCs w:val="30"/>
        </w:rPr>
        <w:t>、特殊教育</w:t>
      </w:r>
    </w:p>
    <w:p w14:paraId="548C3E20" w14:textId="77777777" w:rsidR="00F67100" w:rsidRPr="002829D8" w:rsidRDefault="00F67100" w:rsidP="00104AA4">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（一）落實身心障礙教育</w:t>
      </w:r>
    </w:p>
    <w:p w14:paraId="23383E93" w14:textId="77777777" w:rsidR="00B47685" w:rsidRPr="002829D8" w:rsidRDefault="00F67100" w:rsidP="00104AA4">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w:t>
      </w:r>
      <w:r w:rsidR="00B47685" w:rsidRPr="002829D8">
        <w:rPr>
          <w:rFonts w:ascii="標楷體" w:eastAsia="標楷體" w:hAnsi="標楷體"/>
          <w:bCs/>
          <w:kern w:val="0"/>
          <w:sz w:val="28"/>
          <w:szCs w:val="28"/>
        </w:rPr>
        <w:t>補助身心障礙學生交通補助費</w:t>
      </w:r>
    </w:p>
    <w:p w14:paraId="3FC544ED" w14:textId="77777777" w:rsidR="00C9385A" w:rsidRPr="002829D8" w:rsidRDefault="00C9385A" w:rsidP="00104AA4">
      <w:pPr>
        <w:widowControl/>
        <w:suppressAutoHyphens/>
        <w:overflowPunct w:val="0"/>
        <w:autoSpaceDN w:val="0"/>
        <w:snapToGrid w:val="0"/>
        <w:spacing w:line="320" w:lineRule="exact"/>
        <w:ind w:left="1701" w:hanging="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依高級中等以下學校身心障礙學生交通服務辦法，就讀於本市公私立高中職、國中及國小，因身心障礙而無法自行上下學之學生，對於確有困難無法提供交通工具者，教育局補助其交通費，114學年度第2學期補助1,458人，補助經費共計663萬7,000元。</w:t>
      </w:r>
    </w:p>
    <w:p w14:paraId="0DF2026E" w14:textId="77777777" w:rsidR="00F67100" w:rsidRPr="002829D8" w:rsidRDefault="00F67100" w:rsidP="00104AA4">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2.</w:t>
      </w:r>
      <w:r w:rsidR="00B47685" w:rsidRPr="002829D8">
        <w:rPr>
          <w:rFonts w:ascii="標楷體" w:eastAsia="標楷體" w:hAnsi="標楷體"/>
          <w:bCs/>
          <w:kern w:val="0"/>
          <w:sz w:val="28"/>
          <w:szCs w:val="28"/>
        </w:rPr>
        <w:t>補助身心障礙學生搭乘復康巴士</w:t>
      </w:r>
    </w:p>
    <w:p w14:paraId="1853F0A2" w14:textId="77777777" w:rsidR="00C9385A" w:rsidRPr="002829D8" w:rsidRDefault="00C9385A" w:rsidP="00104AA4">
      <w:pPr>
        <w:widowControl/>
        <w:suppressAutoHyphens/>
        <w:overflowPunct w:val="0"/>
        <w:autoSpaceDN w:val="0"/>
        <w:snapToGrid w:val="0"/>
        <w:spacing w:line="320" w:lineRule="exact"/>
        <w:ind w:left="164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依高級中等以下學校身心障礙學生交通服務辦法，就讀於本市公私立高中職、國中及國小，因身心障礙而無法自行上下學之學生，提供搭乘交通工具服務，114學年度第2學期補助27人，補助經費共計46萬1,240元。</w:t>
      </w:r>
    </w:p>
    <w:p w14:paraId="674332F1" w14:textId="77777777" w:rsidR="00F67100" w:rsidRPr="002829D8" w:rsidRDefault="00F67100" w:rsidP="00615074">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lastRenderedPageBreak/>
        <w:t>3.</w:t>
      </w:r>
      <w:r w:rsidR="00AD468F" w:rsidRPr="002829D8">
        <w:rPr>
          <w:rFonts w:ascii="標楷體" w:eastAsia="標楷體" w:hAnsi="標楷體"/>
          <w:bCs/>
          <w:kern w:val="0"/>
          <w:sz w:val="28"/>
          <w:szCs w:val="28"/>
        </w:rPr>
        <w:t>補助身心障礙學生、身心障礙人士子女學雜費減免</w:t>
      </w:r>
    </w:p>
    <w:p w14:paraId="18063B51" w14:textId="77777777" w:rsidR="00C9385A" w:rsidRPr="002829D8" w:rsidRDefault="00C9385A" w:rsidP="00C9385A">
      <w:pPr>
        <w:widowControl/>
        <w:suppressAutoHyphens/>
        <w:overflowPunct w:val="0"/>
        <w:autoSpaceDN w:val="0"/>
        <w:snapToGrid w:val="0"/>
        <w:spacing w:line="340" w:lineRule="exact"/>
        <w:ind w:left="164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辦理本市身心障礙學生、身心障礙人士子女學雜費減免，依身心障礙程度補助，114學年度第2學期補助486人，補助經費共計603萬8,132元。</w:t>
      </w:r>
    </w:p>
    <w:p w14:paraId="421E5E41" w14:textId="77777777" w:rsidR="00C9385A" w:rsidRPr="002829D8" w:rsidRDefault="00F67100" w:rsidP="00C9385A">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4.</w:t>
      </w:r>
      <w:r w:rsidR="00C9385A" w:rsidRPr="002829D8">
        <w:rPr>
          <w:rFonts w:ascii="標楷體" w:eastAsia="標楷體" w:hAnsi="標楷體" w:hint="eastAsia"/>
          <w:bCs/>
          <w:kern w:val="0"/>
          <w:sz w:val="28"/>
          <w:szCs w:val="28"/>
        </w:rPr>
        <w:t>補助本市經濟弱勢身心障礙學生獎學金</w:t>
      </w:r>
    </w:p>
    <w:p w14:paraId="2212B690" w14:textId="77777777" w:rsidR="00C9385A" w:rsidRPr="002829D8" w:rsidRDefault="00C9385A" w:rsidP="00C9385A">
      <w:pPr>
        <w:widowControl/>
        <w:suppressAutoHyphens/>
        <w:overflowPunct w:val="0"/>
        <w:autoSpaceDN w:val="0"/>
        <w:snapToGrid w:val="0"/>
        <w:spacing w:line="340" w:lineRule="exact"/>
        <w:ind w:left="164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依高雄市高級中等以下學校經濟弱勢身心障礙學生獎助辦法辦理，</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年度補助本市高中職33人、國中21人、國小23人，合計77人，補助經費共計24萬8,000元。</w:t>
      </w:r>
    </w:p>
    <w:p w14:paraId="42F268B6" w14:textId="77777777" w:rsidR="00C9385A" w:rsidRPr="002829D8" w:rsidRDefault="00F67100" w:rsidP="00C9385A">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5.</w:t>
      </w:r>
      <w:r w:rsidR="00C9385A" w:rsidRPr="002829D8">
        <w:rPr>
          <w:rFonts w:ascii="標楷體" w:eastAsia="標楷體" w:hAnsi="標楷體" w:hint="eastAsia"/>
          <w:bCs/>
          <w:kern w:val="0"/>
          <w:sz w:val="28"/>
          <w:szCs w:val="28"/>
        </w:rPr>
        <w:t>補助學前及國中小學辦理身心障礙學生課後照顧專班</w:t>
      </w:r>
    </w:p>
    <w:p w14:paraId="68A7E302" w14:textId="77777777" w:rsidR="00C9385A" w:rsidRPr="002829D8" w:rsidRDefault="00C9385A" w:rsidP="00C9385A">
      <w:pPr>
        <w:widowControl/>
        <w:suppressAutoHyphens/>
        <w:overflowPunct w:val="0"/>
        <w:autoSpaceDN w:val="0"/>
        <w:snapToGrid w:val="0"/>
        <w:spacing w:line="340" w:lineRule="exact"/>
        <w:ind w:left="164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積極辦理學前及國民教育階段特殊教育學生課後照顧專班，115年1月至6月學前計辦理27</w:t>
      </w:r>
      <w:proofErr w:type="gramStart"/>
      <w:r w:rsidRPr="002829D8">
        <w:rPr>
          <w:rFonts w:ascii="標楷體" w:eastAsia="標楷體" w:hAnsi="標楷體" w:hint="eastAsia"/>
          <w:bCs/>
          <w:kern w:val="0"/>
          <w:sz w:val="28"/>
          <w:szCs w:val="28"/>
        </w:rPr>
        <w:t>校次</w:t>
      </w:r>
      <w:proofErr w:type="gramEnd"/>
      <w:r w:rsidRPr="002829D8">
        <w:rPr>
          <w:rFonts w:ascii="標楷體" w:eastAsia="標楷體" w:hAnsi="標楷體" w:hint="eastAsia"/>
          <w:bCs/>
          <w:kern w:val="0"/>
          <w:sz w:val="28"/>
          <w:szCs w:val="28"/>
        </w:rPr>
        <w:t>27班次、國小計辦理73</w:t>
      </w:r>
      <w:proofErr w:type="gramStart"/>
      <w:r w:rsidRPr="002829D8">
        <w:rPr>
          <w:rFonts w:ascii="標楷體" w:eastAsia="標楷體" w:hAnsi="標楷體" w:hint="eastAsia"/>
          <w:bCs/>
          <w:kern w:val="0"/>
          <w:sz w:val="28"/>
          <w:szCs w:val="28"/>
        </w:rPr>
        <w:t>校次</w:t>
      </w:r>
      <w:proofErr w:type="gramEnd"/>
      <w:r w:rsidRPr="002829D8">
        <w:rPr>
          <w:rFonts w:ascii="標楷體" w:eastAsia="標楷體" w:hAnsi="標楷體" w:hint="eastAsia"/>
          <w:bCs/>
          <w:kern w:val="0"/>
          <w:sz w:val="28"/>
          <w:szCs w:val="28"/>
        </w:rPr>
        <w:t>245班次、國中計辦理30</w:t>
      </w:r>
      <w:proofErr w:type="gramStart"/>
      <w:r w:rsidRPr="002829D8">
        <w:rPr>
          <w:rFonts w:ascii="標楷體" w:eastAsia="標楷體" w:hAnsi="標楷體" w:hint="eastAsia"/>
          <w:bCs/>
          <w:kern w:val="0"/>
          <w:sz w:val="28"/>
          <w:szCs w:val="28"/>
        </w:rPr>
        <w:t>校次</w:t>
      </w:r>
      <w:proofErr w:type="gramEnd"/>
      <w:r w:rsidRPr="002829D8">
        <w:rPr>
          <w:rFonts w:ascii="標楷體" w:eastAsia="標楷體" w:hAnsi="標楷體" w:hint="eastAsia"/>
          <w:bCs/>
          <w:kern w:val="0"/>
          <w:sz w:val="28"/>
          <w:szCs w:val="28"/>
        </w:rPr>
        <w:t>63班次，補助經費共計6,150萬5,240元。</w:t>
      </w:r>
    </w:p>
    <w:p w14:paraId="0BBCBC37" w14:textId="77777777" w:rsidR="00890E16" w:rsidRPr="002829D8" w:rsidRDefault="00F67100" w:rsidP="003D4553">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6.辦理特殊</w:t>
      </w:r>
      <w:r w:rsidR="00890E16" w:rsidRPr="002829D8">
        <w:rPr>
          <w:rFonts w:ascii="標楷體" w:eastAsia="標楷體" w:hAnsi="標楷體" w:hint="eastAsia"/>
          <w:bCs/>
          <w:kern w:val="0"/>
          <w:sz w:val="28"/>
          <w:szCs w:val="28"/>
        </w:rPr>
        <w:t>需求</w:t>
      </w:r>
      <w:r w:rsidR="00890E16" w:rsidRPr="002829D8">
        <w:rPr>
          <w:rFonts w:ascii="標楷體" w:eastAsia="標楷體" w:hAnsi="標楷體"/>
          <w:bCs/>
          <w:kern w:val="0"/>
          <w:sz w:val="28"/>
          <w:szCs w:val="28"/>
        </w:rPr>
        <w:t>學生申請</w:t>
      </w:r>
      <w:r w:rsidR="00890E16" w:rsidRPr="002829D8">
        <w:rPr>
          <w:rFonts w:ascii="標楷體" w:eastAsia="標楷體" w:hAnsi="標楷體" w:hint="eastAsia"/>
          <w:bCs/>
          <w:kern w:val="0"/>
          <w:sz w:val="28"/>
          <w:szCs w:val="28"/>
        </w:rPr>
        <w:t>特教助理員服務</w:t>
      </w:r>
    </w:p>
    <w:p w14:paraId="628D4074" w14:textId="77777777" w:rsidR="00C9385A" w:rsidRPr="002829D8" w:rsidRDefault="00C9385A" w:rsidP="003D4553">
      <w:pPr>
        <w:widowControl/>
        <w:suppressAutoHyphens/>
        <w:overflowPunct w:val="0"/>
        <w:autoSpaceDN w:val="0"/>
        <w:snapToGrid w:val="0"/>
        <w:spacing w:line="320" w:lineRule="exact"/>
        <w:ind w:left="1701" w:hanging="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114學年度第2學期本市共設置120名</w:t>
      </w:r>
      <w:proofErr w:type="gramStart"/>
      <w:r w:rsidRPr="002829D8">
        <w:rPr>
          <w:rFonts w:ascii="標楷體" w:eastAsia="標楷體" w:hAnsi="標楷體" w:hint="eastAsia"/>
          <w:bCs/>
          <w:kern w:val="0"/>
          <w:sz w:val="28"/>
          <w:szCs w:val="28"/>
        </w:rPr>
        <w:t>月薪制特教</w:t>
      </w:r>
      <w:proofErr w:type="gramEnd"/>
      <w:r w:rsidRPr="002829D8">
        <w:rPr>
          <w:rFonts w:ascii="標楷體" w:eastAsia="標楷體" w:hAnsi="標楷體" w:hint="eastAsia"/>
          <w:bCs/>
          <w:kern w:val="0"/>
          <w:sz w:val="28"/>
          <w:szCs w:val="28"/>
        </w:rPr>
        <w:t>學生助理員於86校中，服務學生重度以上障礙程度，無法自行進食、移動、呼吸，有嚴重情緒行為問題，在學習生活上有特殊需求，確需人力支援的學生或幼兒。另以鐘點時數方式，補助</w:t>
      </w:r>
      <w:proofErr w:type="gramStart"/>
      <w:r w:rsidRPr="002829D8">
        <w:rPr>
          <w:rFonts w:ascii="標楷體" w:eastAsia="標楷體" w:hAnsi="標楷體" w:hint="eastAsia"/>
          <w:bCs/>
          <w:kern w:val="0"/>
          <w:sz w:val="28"/>
          <w:szCs w:val="28"/>
        </w:rPr>
        <w:t>各校進用</w:t>
      </w:r>
      <w:proofErr w:type="gramEnd"/>
      <w:r w:rsidRPr="002829D8">
        <w:rPr>
          <w:rFonts w:ascii="標楷體" w:eastAsia="標楷體" w:hAnsi="標楷體" w:hint="eastAsia"/>
          <w:bCs/>
          <w:kern w:val="0"/>
          <w:sz w:val="28"/>
          <w:szCs w:val="28"/>
        </w:rPr>
        <w:t>部分工時特教助理員，114學年度第2學期共補助269校，服務特殊需求學生3,017人，服務時數43萬5,524小時，補助經費共計1億243萬5,245元。</w:t>
      </w:r>
    </w:p>
    <w:p w14:paraId="5FEE7E00" w14:textId="77777777" w:rsidR="00F67100" w:rsidRPr="002829D8" w:rsidRDefault="00F67100" w:rsidP="003D4553">
      <w:pPr>
        <w:widowControl/>
        <w:suppressAutoHyphens/>
        <w:overflowPunct w:val="0"/>
        <w:autoSpaceDN w:val="0"/>
        <w:snapToGrid w:val="0"/>
        <w:spacing w:line="33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7.補助身心障礙學生教育代金</w:t>
      </w:r>
    </w:p>
    <w:p w14:paraId="5B64BA5D" w14:textId="77777777" w:rsidR="00C9385A" w:rsidRPr="002829D8" w:rsidRDefault="00C9385A" w:rsidP="003D4553">
      <w:pPr>
        <w:widowControl/>
        <w:suppressAutoHyphens/>
        <w:overflowPunct w:val="0"/>
        <w:autoSpaceDN w:val="0"/>
        <w:snapToGrid w:val="0"/>
        <w:spacing w:line="330" w:lineRule="exact"/>
        <w:ind w:left="170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補助在家教育學生每人每月3,500元，安置於社福機構者，每月補助金額以社福機構所收金額為主，如超過6,000元，以6,000元為限。114學年度第2學期補助41人，補助經費共計74萬6,732元。</w:t>
      </w:r>
    </w:p>
    <w:p w14:paraId="424E5EFF" w14:textId="77777777" w:rsidR="00F67100" w:rsidRPr="002829D8" w:rsidRDefault="00F67100" w:rsidP="003D4553">
      <w:pPr>
        <w:widowControl/>
        <w:suppressAutoHyphens/>
        <w:overflowPunct w:val="0"/>
        <w:autoSpaceDN w:val="0"/>
        <w:snapToGrid w:val="0"/>
        <w:spacing w:line="33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8.辦理</w:t>
      </w:r>
      <w:r w:rsidR="00313D85" w:rsidRPr="002829D8">
        <w:rPr>
          <w:rFonts w:ascii="標楷體" w:eastAsia="標楷體" w:hAnsi="標楷體" w:hint="eastAsia"/>
          <w:bCs/>
          <w:kern w:val="0"/>
          <w:sz w:val="28"/>
          <w:szCs w:val="28"/>
        </w:rPr>
        <w:t>11</w:t>
      </w:r>
      <w:r w:rsidR="00C9385A" w:rsidRPr="002829D8">
        <w:rPr>
          <w:rFonts w:ascii="標楷體" w:eastAsia="標楷體" w:hAnsi="標楷體" w:hint="eastAsia"/>
          <w:bCs/>
          <w:kern w:val="0"/>
          <w:sz w:val="28"/>
          <w:szCs w:val="28"/>
        </w:rPr>
        <w:t>5</w:t>
      </w:r>
      <w:r w:rsidRPr="002829D8">
        <w:rPr>
          <w:rFonts w:ascii="標楷體" w:eastAsia="標楷體" w:hAnsi="標楷體"/>
          <w:bCs/>
          <w:kern w:val="0"/>
          <w:sz w:val="28"/>
          <w:szCs w:val="28"/>
        </w:rPr>
        <w:t>學年度身心障礙學生適性輔導安置</w:t>
      </w:r>
    </w:p>
    <w:p w14:paraId="539F34FA" w14:textId="77777777" w:rsidR="00C9385A" w:rsidRPr="002829D8" w:rsidRDefault="00C9385A" w:rsidP="003D4553">
      <w:pPr>
        <w:widowControl/>
        <w:suppressAutoHyphens/>
        <w:overflowPunct w:val="0"/>
        <w:autoSpaceDN w:val="0"/>
        <w:snapToGrid w:val="0"/>
        <w:spacing w:line="330" w:lineRule="exact"/>
        <w:ind w:left="164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身心障礙學生非智能</w:t>
      </w:r>
      <w:proofErr w:type="gramStart"/>
      <w:r w:rsidRPr="002829D8">
        <w:rPr>
          <w:rFonts w:ascii="標楷體" w:eastAsia="標楷體" w:hAnsi="標楷體" w:hint="eastAsia"/>
          <w:bCs/>
          <w:kern w:val="0"/>
          <w:sz w:val="28"/>
          <w:szCs w:val="28"/>
        </w:rPr>
        <w:t>障礙類適性</w:t>
      </w:r>
      <w:proofErr w:type="gramEnd"/>
      <w:r w:rsidRPr="002829D8">
        <w:rPr>
          <w:rFonts w:ascii="標楷體" w:eastAsia="標楷體" w:hAnsi="標楷體" w:hint="eastAsia"/>
          <w:bCs/>
          <w:kern w:val="0"/>
          <w:sz w:val="28"/>
          <w:szCs w:val="28"/>
        </w:rPr>
        <w:t>輔導安置高級中等學校普通班、實用技能學程安置學生數計392人；身心障礙學生智能</w:t>
      </w:r>
      <w:proofErr w:type="gramStart"/>
      <w:r w:rsidRPr="002829D8">
        <w:rPr>
          <w:rFonts w:ascii="標楷體" w:eastAsia="標楷體" w:hAnsi="標楷體" w:hint="eastAsia"/>
          <w:bCs/>
          <w:kern w:val="0"/>
          <w:sz w:val="28"/>
          <w:szCs w:val="28"/>
        </w:rPr>
        <w:t>障礙類適性</w:t>
      </w:r>
      <w:proofErr w:type="gramEnd"/>
      <w:r w:rsidRPr="002829D8">
        <w:rPr>
          <w:rFonts w:ascii="標楷體" w:eastAsia="標楷體" w:hAnsi="標楷體" w:hint="eastAsia"/>
          <w:bCs/>
          <w:kern w:val="0"/>
          <w:sz w:val="28"/>
          <w:szCs w:val="28"/>
        </w:rPr>
        <w:t>輔導安置高級中等學校集中式特教班，安置學生數計121人；身心障礙學生適性輔導安置特殊學校高職部，安置學生數計76人。</w:t>
      </w:r>
    </w:p>
    <w:p w14:paraId="1DC03A95" w14:textId="77777777" w:rsidR="00F67100" w:rsidRPr="002829D8" w:rsidRDefault="00F67100" w:rsidP="003D4553">
      <w:pPr>
        <w:widowControl/>
        <w:suppressAutoHyphens/>
        <w:overflowPunct w:val="0"/>
        <w:autoSpaceDN w:val="0"/>
        <w:snapToGrid w:val="0"/>
        <w:spacing w:line="33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9.積極改善校園無障礙環境</w:t>
      </w:r>
    </w:p>
    <w:p w14:paraId="72941ED9" w14:textId="77777777" w:rsidR="00C9385A" w:rsidRPr="002829D8" w:rsidRDefault="00C9385A" w:rsidP="003D4553">
      <w:pPr>
        <w:widowControl/>
        <w:suppressAutoHyphens/>
        <w:overflowPunct w:val="0"/>
        <w:autoSpaceDN w:val="0"/>
        <w:snapToGrid w:val="0"/>
        <w:spacing w:line="330" w:lineRule="exact"/>
        <w:ind w:left="1644"/>
        <w:jc w:val="both"/>
        <w:textAlignment w:val="baseline"/>
        <w:rPr>
          <w:rFonts w:ascii="標楷體" w:eastAsia="標楷體" w:hAnsi="標楷體"/>
          <w:bCs/>
          <w:kern w:val="0"/>
          <w:sz w:val="28"/>
          <w:szCs w:val="28"/>
        </w:rPr>
      </w:pP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年度補助本市改善無障礙校園環境計畫計</w:t>
      </w:r>
      <w:r w:rsidRPr="002829D8">
        <w:rPr>
          <w:rFonts w:ascii="標楷體" w:eastAsia="標楷體" w:hAnsi="標楷體" w:hint="eastAsia"/>
          <w:kern w:val="0"/>
          <w:sz w:val="28"/>
          <w:szCs w:val="28"/>
        </w:rPr>
        <w:t>33</w:t>
      </w:r>
      <w:r w:rsidRPr="002829D8">
        <w:rPr>
          <w:rFonts w:ascii="標楷體" w:eastAsia="標楷體" w:hAnsi="標楷體" w:hint="eastAsia"/>
          <w:bCs/>
          <w:kern w:val="0"/>
          <w:sz w:val="28"/>
          <w:szCs w:val="28"/>
        </w:rPr>
        <w:t>校，</w:t>
      </w:r>
      <w:r w:rsidRPr="002829D8">
        <w:rPr>
          <w:rFonts w:ascii="標楷體" w:eastAsia="標楷體" w:hAnsi="標楷體" w:hint="eastAsia"/>
          <w:spacing w:val="2"/>
          <w:sz w:val="28"/>
          <w:szCs w:val="28"/>
        </w:rPr>
        <w:t>教育部國教署補助3,664萬4,000元，教育局補助944萬8,957元，學校自籌經費103萬4,000元，補助經費共計4,712萬6,957元。</w:t>
      </w:r>
    </w:p>
    <w:p w14:paraId="377057EE" w14:textId="77777777" w:rsidR="00F67100" w:rsidRPr="002829D8" w:rsidRDefault="00F67100" w:rsidP="003D4553">
      <w:pPr>
        <w:widowControl/>
        <w:suppressAutoHyphens/>
        <w:overflowPunct w:val="0"/>
        <w:autoSpaceDN w:val="0"/>
        <w:snapToGrid w:val="0"/>
        <w:spacing w:line="330" w:lineRule="exact"/>
        <w:ind w:left="119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10.</w:t>
      </w:r>
      <w:r w:rsidRPr="002829D8">
        <w:rPr>
          <w:rFonts w:ascii="標楷體" w:eastAsia="標楷體" w:hAnsi="標楷體" w:hint="eastAsia"/>
          <w:bCs/>
          <w:kern w:val="0"/>
          <w:sz w:val="8"/>
          <w:szCs w:val="8"/>
        </w:rPr>
        <w:t xml:space="preserve"> </w:t>
      </w:r>
      <w:r w:rsidRPr="002829D8">
        <w:rPr>
          <w:rFonts w:ascii="標楷體" w:eastAsia="標楷體" w:hAnsi="標楷體"/>
          <w:bCs/>
          <w:kern w:val="0"/>
          <w:sz w:val="28"/>
          <w:szCs w:val="28"/>
        </w:rPr>
        <w:t>提升教師特殊教育專業知能</w:t>
      </w:r>
    </w:p>
    <w:p w14:paraId="6BEA0AEB" w14:textId="77777777" w:rsidR="00C9385A" w:rsidRPr="002829D8" w:rsidRDefault="00C9385A" w:rsidP="003D4553">
      <w:pPr>
        <w:widowControl/>
        <w:suppressAutoHyphens/>
        <w:overflowPunct w:val="0"/>
        <w:autoSpaceDN w:val="0"/>
        <w:snapToGrid w:val="0"/>
        <w:spacing w:line="330" w:lineRule="exact"/>
        <w:ind w:left="164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訂定「高雄市教育人員特殊教育（身心障礙類）專業</w:t>
      </w:r>
      <w:proofErr w:type="gramStart"/>
      <w:r w:rsidRPr="002829D8">
        <w:rPr>
          <w:rFonts w:ascii="標楷體" w:eastAsia="標楷體" w:hAnsi="標楷體" w:hint="eastAsia"/>
          <w:bCs/>
          <w:kern w:val="0"/>
          <w:sz w:val="28"/>
          <w:szCs w:val="28"/>
        </w:rPr>
        <w:t>知能精進</w:t>
      </w:r>
      <w:proofErr w:type="gramEnd"/>
      <w:r w:rsidRPr="002829D8">
        <w:rPr>
          <w:rFonts w:ascii="標楷體" w:eastAsia="標楷體" w:hAnsi="標楷體" w:hint="eastAsia"/>
          <w:bCs/>
          <w:kern w:val="0"/>
          <w:sz w:val="28"/>
          <w:szCs w:val="28"/>
        </w:rPr>
        <w:t>計畫」，提升本市教師專業素養，115年1月1日到6月30日共辦理特殊教育研習35場次，計1,312人次參加，辦理時數127小時。</w:t>
      </w:r>
    </w:p>
    <w:p w14:paraId="0CB1C1D3" w14:textId="77777777" w:rsidR="00F67100" w:rsidRPr="002829D8" w:rsidRDefault="00F67100" w:rsidP="00615074">
      <w:pPr>
        <w:widowControl/>
        <w:suppressAutoHyphens/>
        <w:overflowPunct w:val="0"/>
        <w:autoSpaceDN w:val="0"/>
        <w:snapToGrid w:val="0"/>
        <w:spacing w:line="34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（二）落實資優教育</w:t>
      </w:r>
    </w:p>
    <w:p w14:paraId="1A657739" w14:textId="77777777" w:rsidR="00313D85" w:rsidRPr="002829D8" w:rsidRDefault="00313D85" w:rsidP="00615074">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w:t>
      </w:r>
      <w:r w:rsidRPr="002829D8">
        <w:rPr>
          <w:rFonts w:ascii="標楷體" w:eastAsia="標楷體" w:hAnsi="標楷體" w:hint="eastAsia"/>
          <w:bCs/>
          <w:kern w:val="0"/>
          <w:sz w:val="8"/>
          <w:szCs w:val="8"/>
        </w:rPr>
        <w:t xml:space="preserve"> </w:t>
      </w:r>
      <w:r w:rsidRPr="002829D8">
        <w:rPr>
          <w:rFonts w:ascii="標楷體" w:eastAsia="標楷體" w:hAnsi="標楷體"/>
          <w:bCs/>
          <w:kern w:val="0"/>
          <w:sz w:val="28"/>
          <w:szCs w:val="28"/>
        </w:rPr>
        <w:t>獨立研究成果發表</w:t>
      </w:r>
    </w:p>
    <w:p w14:paraId="419B88B1" w14:textId="77777777" w:rsidR="00C9385A" w:rsidRPr="002829D8" w:rsidRDefault="00C9385A" w:rsidP="00C9385A">
      <w:pPr>
        <w:widowControl/>
        <w:suppressAutoHyphens/>
        <w:overflowPunct w:val="0"/>
        <w:autoSpaceDN w:val="0"/>
        <w:snapToGrid w:val="0"/>
        <w:spacing w:line="340" w:lineRule="exact"/>
        <w:ind w:leftChars="707" w:left="1697" w:firstLineChars="1" w:firstLine="3"/>
        <w:jc w:val="both"/>
        <w:textAlignment w:val="baseline"/>
        <w:rPr>
          <w:rFonts w:ascii="標楷體" w:eastAsia="標楷體" w:hAnsi="標楷體"/>
          <w:bCs/>
          <w:kern w:val="0"/>
          <w:sz w:val="28"/>
          <w:szCs w:val="28"/>
        </w:rPr>
      </w:pPr>
      <w:r w:rsidRPr="002829D8">
        <w:rPr>
          <w:rFonts w:ascii="標楷體" w:eastAsia="標楷體" w:hAnsi="標楷體" w:hint="eastAsia"/>
          <w:spacing w:val="2"/>
          <w:sz w:val="28"/>
          <w:szCs w:val="28"/>
        </w:rPr>
        <w:lastRenderedPageBreak/>
        <w:t>115年6月辦理國小學生獨立研究發表競賽，計包括數學、自然與生活科技、人文社會（含語文）三大領域，國小計有50件作品送審，共選出30件得獎作品</w:t>
      </w:r>
      <w:r w:rsidRPr="002829D8">
        <w:rPr>
          <w:rFonts w:ascii="標楷體" w:eastAsia="標楷體" w:hAnsi="標楷體" w:hint="eastAsia"/>
          <w:bCs/>
          <w:kern w:val="0"/>
          <w:sz w:val="28"/>
          <w:szCs w:val="28"/>
        </w:rPr>
        <w:t>。</w:t>
      </w:r>
    </w:p>
    <w:p w14:paraId="06D7D6FB" w14:textId="77777777" w:rsidR="00313D85" w:rsidRPr="002829D8" w:rsidRDefault="00313D85" w:rsidP="00615074">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w:t>
      </w:r>
      <w:r w:rsidRPr="002829D8">
        <w:rPr>
          <w:rFonts w:ascii="標楷體" w:eastAsia="標楷體" w:hAnsi="標楷體"/>
          <w:bCs/>
          <w:kern w:val="0"/>
          <w:sz w:val="28"/>
          <w:szCs w:val="28"/>
        </w:rPr>
        <w:t>114年度各類資優教育方案</w:t>
      </w:r>
    </w:p>
    <w:p w14:paraId="215F0525" w14:textId="77777777" w:rsidR="00C9385A" w:rsidRPr="002829D8" w:rsidRDefault="00C9385A" w:rsidP="00C9385A">
      <w:pPr>
        <w:widowControl/>
        <w:suppressAutoHyphens/>
        <w:overflowPunct w:val="0"/>
        <w:autoSpaceDN w:val="0"/>
        <w:snapToGrid w:val="0"/>
        <w:spacing w:line="340" w:lineRule="exact"/>
        <w:ind w:leftChars="707" w:left="1697" w:firstLineChars="1" w:firstLine="3"/>
        <w:jc w:val="both"/>
        <w:textAlignment w:val="baseline"/>
        <w:rPr>
          <w:rFonts w:ascii="標楷體" w:eastAsia="標楷體" w:hAnsi="標楷體"/>
          <w:spacing w:val="2"/>
          <w:sz w:val="28"/>
          <w:szCs w:val="28"/>
        </w:rPr>
      </w:pP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年度區域性多元資優教育方案創造能力類計5校5案、領導能力類計1校1案、其它特殊才能類計1校1案，共計7校7案將於7月-8月辦理各類資優教育方案活動。</w:t>
      </w:r>
    </w:p>
    <w:p w14:paraId="55552B7D" w14:textId="77777777" w:rsidR="00313D85" w:rsidRPr="002829D8" w:rsidRDefault="00313D85" w:rsidP="00615074">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3.辦理國中學術性向資優鑑定工作</w:t>
      </w:r>
    </w:p>
    <w:p w14:paraId="3F724C74" w14:textId="77777777" w:rsidR="00C9385A" w:rsidRPr="002829D8" w:rsidRDefault="00C9385A" w:rsidP="00C9385A">
      <w:pPr>
        <w:widowControl/>
        <w:suppressAutoHyphens/>
        <w:overflowPunct w:val="0"/>
        <w:autoSpaceDN w:val="0"/>
        <w:snapToGrid w:val="0"/>
        <w:spacing w:line="340" w:lineRule="exact"/>
        <w:ind w:left="1644"/>
        <w:jc w:val="both"/>
        <w:textAlignment w:val="baseline"/>
        <w:rPr>
          <w:rFonts w:ascii="標楷體" w:eastAsia="標楷體" w:hAnsi="標楷體"/>
          <w:bCs/>
          <w:kern w:val="0"/>
          <w:sz w:val="28"/>
          <w:szCs w:val="28"/>
        </w:rPr>
      </w:pPr>
      <w:r w:rsidRPr="002829D8">
        <w:rPr>
          <w:rFonts w:ascii="標楷體" w:eastAsia="標楷體" w:hAnsi="標楷體" w:hint="eastAsia"/>
          <w:bCs/>
          <w:spacing w:val="8"/>
          <w:kern w:val="0"/>
          <w:sz w:val="28"/>
          <w:szCs w:val="28"/>
        </w:rPr>
        <w:t>115學年度計有2,615人報名，115年5月23日辦理初選測驗、</w:t>
      </w:r>
    </w:p>
    <w:p w14:paraId="1EEBC327" w14:textId="77777777" w:rsidR="00C9385A" w:rsidRPr="002829D8" w:rsidRDefault="00C9385A" w:rsidP="00C9385A">
      <w:pPr>
        <w:widowControl/>
        <w:suppressAutoHyphens/>
        <w:overflowPunct w:val="0"/>
        <w:autoSpaceDN w:val="0"/>
        <w:snapToGrid w:val="0"/>
        <w:spacing w:line="340" w:lineRule="exact"/>
        <w:ind w:left="164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6月13日辦理複選測驗。</w:t>
      </w:r>
    </w:p>
    <w:p w14:paraId="55AA6DCF" w14:textId="77777777" w:rsidR="00313D85" w:rsidRPr="002829D8" w:rsidRDefault="00313D85" w:rsidP="00615074">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4.均衡城鄉資優教育資源</w:t>
      </w:r>
    </w:p>
    <w:p w14:paraId="06437259" w14:textId="77777777" w:rsidR="00C9385A" w:rsidRPr="002829D8" w:rsidRDefault="00C9385A" w:rsidP="00C9385A">
      <w:pPr>
        <w:widowControl/>
        <w:suppressAutoHyphens/>
        <w:overflowPunct w:val="0"/>
        <w:autoSpaceDN w:val="0"/>
        <w:snapToGrid w:val="0"/>
        <w:spacing w:line="340" w:lineRule="exact"/>
        <w:ind w:left="164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為均衡城鄉資優教育資源，</w:t>
      </w:r>
      <w:proofErr w:type="gramStart"/>
      <w:r w:rsidRPr="002829D8">
        <w:rPr>
          <w:rFonts w:ascii="標楷體" w:eastAsia="標楷體" w:hAnsi="標楷體" w:hint="eastAsia"/>
          <w:bCs/>
          <w:kern w:val="0"/>
          <w:sz w:val="28"/>
          <w:szCs w:val="28"/>
        </w:rPr>
        <w:t>針對無資優</w:t>
      </w:r>
      <w:proofErr w:type="gramEnd"/>
      <w:r w:rsidRPr="002829D8">
        <w:rPr>
          <w:rFonts w:ascii="標楷體" w:eastAsia="標楷體" w:hAnsi="標楷體" w:hint="eastAsia"/>
          <w:bCs/>
          <w:kern w:val="0"/>
          <w:sz w:val="28"/>
          <w:szCs w:val="28"/>
        </w:rPr>
        <w:t>資源班招生之行政區，實施「一般智能資優教育方案」資優課程，115學年度計有燕巢區深水國小等11校12名學生接受資優教育方案服務。</w:t>
      </w:r>
    </w:p>
    <w:p w14:paraId="64867322" w14:textId="77777777" w:rsidR="00F67100" w:rsidRPr="002829D8" w:rsidRDefault="00F67100" w:rsidP="00104AA4">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（三）推動創客運動，培育Maker人才</w:t>
      </w:r>
    </w:p>
    <w:p w14:paraId="14FBBF0A" w14:textId="77777777" w:rsidR="00F67100" w:rsidRPr="002829D8" w:rsidRDefault="00F67100" w:rsidP="00104AA4">
      <w:pPr>
        <w:widowControl/>
        <w:suppressAutoHyphens/>
        <w:overflowPunct w:val="0"/>
        <w:autoSpaceDN w:val="0"/>
        <w:snapToGrid w:val="0"/>
        <w:spacing w:line="320" w:lineRule="exact"/>
        <w:ind w:left="1644" w:hanging="255"/>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1.精進創意自造FabLab聯盟</w:t>
      </w:r>
    </w:p>
    <w:p w14:paraId="18DC9463" w14:textId="77777777" w:rsidR="00C9385A" w:rsidRPr="002829D8" w:rsidRDefault="00C9385A" w:rsidP="00104AA4">
      <w:pPr>
        <w:widowControl/>
        <w:suppressAutoHyphens/>
        <w:overflowPunct w:val="0"/>
        <w:autoSpaceDN w:val="0"/>
        <w:snapToGrid w:val="0"/>
        <w:spacing w:line="320" w:lineRule="exact"/>
        <w:ind w:left="170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成立7所聯盟核心學校，並以學校地理所在位置，下轄2至6所學校共28校為聯盟學校，將創意自造相關課程融入學校授課內容，</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年度1月至6月辦理師資培訓課程、學生及家長體驗課程共計273場次，參加親師生共計約4,056人次。</w:t>
      </w:r>
    </w:p>
    <w:p w14:paraId="613564D1" w14:textId="77777777" w:rsidR="00F67100" w:rsidRPr="002829D8" w:rsidRDefault="00F67100" w:rsidP="00104AA4">
      <w:pPr>
        <w:widowControl/>
        <w:suppressAutoHyphens/>
        <w:overflowPunct w:val="0"/>
        <w:autoSpaceDN w:val="0"/>
        <w:snapToGrid w:val="0"/>
        <w:spacing w:line="320" w:lineRule="exact"/>
        <w:ind w:left="1673" w:hanging="28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2</w:t>
      </w:r>
      <w:r w:rsidR="00B16324" w:rsidRPr="002829D8">
        <w:rPr>
          <w:rFonts w:ascii="標楷體" w:eastAsia="標楷體" w:hAnsi="標楷體" w:hint="eastAsia"/>
          <w:bCs/>
          <w:kern w:val="0"/>
          <w:sz w:val="28"/>
          <w:szCs w:val="28"/>
        </w:rPr>
        <w:t>.</w:t>
      </w:r>
      <w:r w:rsidR="00C9385A" w:rsidRPr="002829D8">
        <w:rPr>
          <w:rFonts w:ascii="標楷體" w:eastAsia="標楷體" w:hAnsi="標楷體" w:hint="eastAsia"/>
          <w:bCs/>
          <w:kern w:val="0"/>
          <w:sz w:val="28"/>
          <w:szCs w:val="28"/>
        </w:rPr>
        <w:t xml:space="preserve"> 本市學校115年1月28日至1月29日前往國立臺灣師範大學參加2026IEYI世界青少年發明展臺灣選拔賽，榮獲10件金牌、27件銀牌、22件銅牌、38件佳作</w:t>
      </w:r>
      <w:r w:rsidR="00C9385A" w:rsidRPr="002829D8">
        <w:rPr>
          <w:rFonts w:ascii="標楷體" w:eastAsia="標楷體" w:hAnsi="標楷體" w:hint="eastAsia"/>
          <w:sz w:val="28"/>
          <w:szCs w:val="28"/>
        </w:rPr>
        <w:t>，</w:t>
      </w:r>
      <w:proofErr w:type="gramStart"/>
      <w:r w:rsidR="00C9385A" w:rsidRPr="002829D8">
        <w:rPr>
          <w:rFonts w:ascii="標楷體" w:eastAsia="標楷體" w:hAnsi="標楷體" w:hint="eastAsia"/>
          <w:sz w:val="28"/>
          <w:szCs w:val="28"/>
        </w:rPr>
        <w:t>佔</w:t>
      </w:r>
      <w:proofErr w:type="gramEnd"/>
      <w:r w:rsidR="00C9385A" w:rsidRPr="002829D8">
        <w:rPr>
          <w:rFonts w:ascii="標楷體" w:eastAsia="標楷體" w:hAnsi="標楷體" w:hint="eastAsia"/>
          <w:sz w:val="28"/>
          <w:szCs w:val="28"/>
        </w:rPr>
        <w:t>全國總得獎數(555件)17%、</w:t>
      </w:r>
      <w:proofErr w:type="gramStart"/>
      <w:r w:rsidR="00C9385A" w:rsidRPr="002829D8">
        <w:rPr>
          <w:rFonts w:ascii="標楷體" w:eastAsia="標楷體" w:hAnsi="標楷體" w:hint="eastAsia"/>
          <w:sz w:val="28"/>
          <w:szCs w:val="28"/>
        </w:rPr>
        <w:t>佔</w:t>
      </w:r>
      <w:proofErr w:type="gramEnd"/>
      <w:r w:rsidR="00C9385A" w:rsidRPr="002829D8">
        <w:rPr>
          <w:rFonts w:ascii="標楷體" w:eastAsia="標楷體" w:hAnsi="標楷體" w:hint="eastAsia"/>
          <w:sz w:val="28"/>
          <w:szCs w:val="28"/>
        </w:rPr>
        <w:t>六都總得獎數(314件)31%，本市為第一，成績斐然。</w:t>
      </w:r>
    </w:p>
    <w:p w14:paraId="5869915F" w14:textId="77777777" w:rsidR="00F67100" w:rsidRPr="002829D8" w:rsidRDefault="00F67100" w:rsidP="00104AA4">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（四）推動性別平等教育</w:t>
      </w:r>
    </w:p>
    <w:p w14:paraId="64FAD57B" w14:textId="77777777" w:rsidR="00C9385A" w:rsidRPr="002829D8" w:rsidRDefault="00C9385A" w:rsidP="00104AA4">
      <w:pPr>
        <w:pStyle w:val="a0"/>
        <w:snapToGrid w:val="0"/>
        <w:spacing w:line="320" w:lineRule="exact"/>
        <w:ind w:leftChars="550" w:left="1320"/>
        <w:jc w:val="both"/>
        <w:rPr>
          <w:rFonts w:ascii="標楷體" w:hAnsi="標楷體"/>
          <w:bCs/>
          <w:sz w:val="28"/>
          <w:szCs w:val="28"/>
        </w:rPr>
      </w:pPr>
      <w:bookmarkStart w:id="5" w:name="_Hlk106356259"/>
      <w:r w:rsidRPr="002829D8">
        <w:rPr>
          <w:rFonts w:ascii="標楷體" w:hAnsi="標楷體" w:hint="eastAsia"/>
          <w:bCs/>
          <w:sz w:val="28"/>
          <w:szCs w:val="28"/>
        </w:rPr>
        <w:t>115年1月至6月共召開</w:t>
      </w:r>
      <w:proofErr w:type="gramStart"/>
      <w:r w:rsidRPr="002829D8">
        <w:rPr>
          <w:rFonts w:ascii="標楷體" w:hAnsi="標楷體" w:hint="eastAsia"/>
          <w:bCs/>
          <w:sz w:val="28"/>
          <w:szCs w:val="28"/>
        </w:rPr>
        <w:t>2次府級</w:t>
      </w:r>
      <w:proofErr w:type="gramEnd"/>
      <w:r w:rsidRPr="002829D8">
        <w:rPr>
          <w:rFonts w:ascii="標楷體" w:hAnsi="標楷體" w:hint="eastAsia"/>
          <w:bCs/>
          <w:sz w:val="28"/>
          <w:szCs w:val="28"/>
        </w:rPr>
        <w:t>性別平等教育委員會會議，確認本會委員各小組執掌</w:t>
      </w:r>
      <w:r w:rsidRPr="002829D8">
        <w:rPr>
          <w:rFonts w:ascii="標楷體" w:hAnsi="標楷體" w:hint="eastAsia"/>
          <w:bCs/>
          <w:sz w:val="28"/>
          <w:szCs w:val="28"/>
          <w:lang w:bidi="zh-TW"/>
        </w:rPr>
        <w:t>、彙整各局處性別平等工作執行報告、更新本市校園性別事件調查專業人才庫名冊，並審議與性別平等教育法有關之案件</w:t>
      </w:r>
      <w:r w:rsidRPr="002829D8">
        <w:rPr>
          <w:rFonts w:ascii="標楷體" w:hAnsi="標楷體" w:hint="eastAsia"/>
          <w:bCs/>
          <w:sz w:val="28"/>
          <w:szCs w:val="28"/>
        </w:rPr>
        <w:t>；另設置10所性別平等資源中心學校，推廣性別平等教育課程活動；針對各級學校教職員工115年1月至6月共辦理9場次研習，共計488人次參與。</w:t>
      </w:r>
      <w:bookmarkEnd w:id="5"/>
    </w:p>
    <w:p w14:paraId="05DCC613" w14:textId="77777777" w:rsidR="00FF30AD" w:rsidRPr="002829D8" w:rsidRDefault="00FF30AD" w:rsidP="00733041">
      <w:pPr>
        <w:pStyle w:val="a0"/>
        <w:snapToGrid w:val="0"/>
        <w:spacing w:line="320" w:lineRule="exact"/>
        <w:ind w:leftChars="560" w:left="1344"/>
        <w:jc w:val="both"/>
        <w:rPr>
          <w:rFonts w:ascii="標楷體" w:hAnsi="標楷體"/>
          <w:bCs/>
          <w:sz w:val="28"/>
          <w:szCs w:val="28"/>
        </w:rPr>
      </w:pPr>
    </w:p>
    <w:p w14:paraId="01A77A15" w14:textId="77777777" w:rsidR="00FA4FE0" w:rsidRPr="002829D8" w:rsidRDefault="00FA4FE0" w:rsidP="00104AA4">
      <w:pPr>
        <w:pStyle w:val="ae"/>
        <w:widowControl/>
        <w:suppressAutoHyphens/>
        <w:overflowPunct w:val="0"/>
        <w:autoSpaceDN w:val="0"/>
        <w:snapToGrid w:val="0"/>
        <w:spacing w:line="340" w:lineRule="exact"/>
        <w:jc w:val="both"/>
        <w:textAlignment w:val="baseline"/>
        <w:rPr>
          <w:rFonts w:ascii="微軟正黑體" w:eastAsia="微軟正黑體" w:hAnsi="微軟正黑體" w:cs="?????(P)"/>
          <w:kern w:val="0"/>
          <w:sz w:val="30"/>
          <w:szCs w:val="30"/>
        </w:rPr>
      </w:pPr>
      <w:r w:rsidRPr="002829D8">
        <w:rPr>
          <w:rFonts w:ascii="微軟正黑體" w:eastAsia="微軟正黑體" w:hAnsi="微軟正黑體" w:cs="?????(P)" w:hint="eastAsia"/>
          <w:b/>
          <w:bCs/>
          <w:kern w:val="0"/>
          <w:sz w:val="30"/>
          <w:szCs w:val="30"/>
        </w:rPr>
        <w:t>五</w:t>
      </w:r>
      <w:r w:rsidRPr="002829D8">
        <w:rPr>
          <w:rFonts w:ascii="微軟正黑體" w:eastAsia="微軟正黑體" w:hAnsi="微軟正黑體" w:cs="?????(P)"/>
          <w:b/>
          <w:bCs/>
          <w:kern w:val="0"/>
          <w:sz w:val="30"/>
          <w:szCs w:val="30"/>
        </w:rPr>
        <w:t>、社會教育</w:t>
      </w:r>
    </w:p>
    <w:p w14:paraId="11032D6E" w14:textId="77777777" w:rsidR="00D3456F" w:rsidRPr="002829D8" w:rsidRDefault="00F67100" w:rsidP="00104AA4">
      <w:pPr>
        <w:widowControl/>
        <w:suppressAutoHyphens/>
        <w:overflowPunct w:val="0"/>
        <w:autoSpaceDN w:val="0"/>
        <w:snapToGrid w:val="0"/>
        <w:spacing w:line="34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（一）</w:t>
      </w:r>
      <w:r w:rsidR="00D3456F" w:rsidRPr="002829D8">
        <w:rPr>
          <w:rFonts w:ascii="標楷體" w:eastAsia="標楷體" w:hAnsi="標楷體"/>
          <w:bCs/>
          <w:kern w:val="0"/>
          <w:sz w:val="28"/>
          <w:szCs w:val="28"/>
        </w:rPr>
        <w:t>辦理家庭教育，營造幸福家庭</w:t>
      </w:r>
    </w:p>
    <w:p w14:paraId="41F29879" w14:textId="77777777" w:rsidR="00C42728" w:rsidRPr="002829D8" w:rsidRDefault="00C42728" w:rsidP="00104AA4">
      <w:pPr>
        <w:pStyle w:val="a0"/>
        <w:snapToGrid w:val="0"/>
        <w:spacing w:line="340" w:lineRule="exact"/>
        <w:ind w:leftChars="540" w:left="1296"/>
        <w:jc w:val="both"/>
        <w:rPr>
          <w:rFonts w:ascii="標楷體" w:hAnsi="標楷體"/>
          <w:bCs/>
          <w:sz w:val="28"/>
          <w:szCs w:val="28"/>
        </w:rPr>
      </w:pPr>
      <w:r w:rsidRPr="002829D8">
        <w:rPr>
          <w:rFonts w:ascii="標楷體" w:hAnsi="標楷體" w:hint="eastAsia"/>
          <w:bCs/>
          <w:sz w:val="28"/>
          <w:szCs w:val="28"/>
        </w:rPr>
        <w:t>依據本市</w:t>
      </w:r>
      <w:proofErr w:type="gramStart"/>
      <w:r w:rsidRPr="002829D8">
        <w:rPr>
          <w:rFonts w:ascii="標楷體" w:hAnsi="標楷體" w:hint="eastAsia"/>
          <w:bCs/>
          <w:sz w:val="28"/>
          <w:szCs w:val="28"/>
        </w:rPr>
        <w:t>115</w:t>
      </w:r>
      <w:proofErr w:type="gramEnd"/>
      <w:r w:rsidRPr="002829D8">
        <w:rPr>
          <w:rFonts w:ascii="標楷體" w:hAnsi="標楷體" w:hint="eastAsia"/>
          <w:bCs/>
          <w:sz w:val="28"/>
          <w:szCs w:val="28"/>
        </w:rPr>
        <w:t>年度推展家庭教育計畫，辦理親職教育、婚姻教育、倫理教育、性別教育與社區婦女教育、學校家庭教育、推展優先接受家庭教育服務方案等系列課程與服務，115年1月至5月辦理170場次、</w:t>
      </w:r>
      <w:r w:rsidRPr="002829D8">
        <w:rPr>
          <w:rFonts w:hAnsi="標楷體" w:hint="eastAsia"/>
          <w:sz w:val="28"/>
          <w:szCs w:val="28"/>
        </w:rPr>
        <w:t>宣傳</w:t>
      </w:r>
      <w:r w:rsidRPr="002829D8">
        <w:rPr>
          <w:rFonts w:ascii="標楷體" w:hAnsi="標楷體" w:hint="eastAsia"/>
          <w:bCs/>
          <w:kern w:val="0"/>
          <w:sz w:val="28"/>
          <w:szCs w:val="28"/>
        </w:rPr>
        <w:t>4,738</w:t>
      </w:r>
      <w:r w:rsidRPr="002829D8">
        <w:rPr>
          <w:rFonts w:hAnsi="標楷體" w:hint="eastAsia"/>
          <w:sz w:val="28"/>
          <w:szCs w:val="28"/>
        </w:rPr>
        <w:t>檔次</w:t>
      </w:r>
      <w:r w:rsidRPr="002829D8">
        <w:rPr>
          <w:rFonts w:hAnsi="標楷體"/>
          <w:sz w:val="28"/>
          <w:szCs w:val="28"/>
        </w:rPr>
        <w:t>/</w:t>
      </w:r>
      <w:r w:rsidRPr="002829D8">
        <w:rPr>
          <w:rFonts w:hAnsi="標楷體" w:hint="eastAsia"/>
          <w:sz w:val="28"/>
          <w:szCs w:val="28"/>
        </w:rPr>
        <w:t>份數</w:t>
      </w:r>
      <w:r w:rsidRPr="002829D8">
        <w:rPr>
          <w:rFonts w:ascii="標楷體" w:hAnsi="標楷體" w:hint="eastAsia"/>
          <w:bCs/>
          <w:sz w:val="28"/>
          <w:szCs w:val="28"/>
        </w:rPr>
        <w:t>，服務約180萬人次。規劃及辦理說明如下：</w:t>
      </w:r>
    </w:p>
    <w:p w14:paraId="12D03230" w14:textId="77777777" w:rsidR="00D3456F" w:rsidRPr="002829D8" w:rsidRDefault="00D3456F" w:rsidP="000B2FB5">
      <w:pPr>
        <w:widowControl/>
        <w:suppressAutoHyphens/>
        <w:overflowPunct w:val="0"/>
        <w:autoSpaceDN w:val="0"/>
        <w:snapToGrid w:val="0"/>
        <w:spacing w:line="316"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1.親職教育</w:t>
      </w:r>
    </w:p>
    <w:p w14:paraId="6B3523F7" w14:textId="77777777" w:rsidR="00104AA4" w:rsidRDefault="00D3456F" w:rsidP="00C42728">
      <w:pPr>
        <w:widowControl/>
        <w:suppressAutoHyphens/>
        <w:overflowPunct w:val="0"/>
        <w:autoSpaceDN w:val="0"/>
        <w:snapToGrid w:val="0"/>
        <w:spacing w:line="316" w:lineRule="exact"/>
        <w:ind w:leftChars="649" w:left="2258" w:hangingChars="250" w:hanging="700"/>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w:t>
      </w:r>
      <w:proofErr w:type="gramStart"/>
      <w:r w:rsidR="00C42728" w:rsidRPr="002829D8">
        <w:rPr>
          <w:rFonts w:ascii="標楷體" w:eastAsia="標楷體" w:hAnsi="標楷體" w:hint="eastAsia"/>
          <w:bCs/>
          <w:kern w:val="0"/>
          <w:sz w:val="28"/>
          <w:szCs w:val="28"/>
        </w:rPr>
        <w:t>115</w:t>
      </w:r>
      <w:proofErr w:type="gramEnd"/>
      <w:r w:rsidR="00C42728" w:rsidRPr="002829D8">
        <w:rPr>
          <w:rFonts w:ascii="標楷體" w:eastAsia="標楷體" w:hAnsi="標楷體" w:hint="eastAsia"/>
          <w:bCs/>
          <w:kern w:val="0"/>
          <w:sz w:val="28"/>
          <w:szCs w:val="28"/>
        </w:rPr>
        <w:t>年度參照教育部親職教育推廣議題，</w:t>
      </w:r>
      <w:proofErr w:type="gramStart"/>
      <w:r w:rsidR="00C42728" w:rsidRPr="002829D8">
        <w:rPr>
          <w:rFonts w:ascii="標楷體" w:eastAsia="標楷體" w:hAnsi="標楷體" w:hint="eastAsia"/>
          <w:bCs/>
          <w:kern w:val="0"/>
          <w:sz w:val="28"/>
          <w:szCs w:val="28"/>
        </w:rPr>
        <w:t>採</w:t>
      </w:r>
      <w:proofErr w:type="gramEnd"/>
      <w:r w:rsidR="00C42728" w:rsidRPr="002829D8">
        <w:rPr>
          <w:rFonts w:ascii="標楷體" w:eastAsia="標楷體" w:hAnsi="標楷體" w:hint="eastAsia"/>
          <w:bCs/>
          <w:kern w:val="0"/>
          <w:sz w:val="28"/>
          <w:szCs w:val="28"/>
        </w:rPr>
        <w:t>主題式規劃，</w:t>
      </w:r>
    </w:p>
    <w:p w14:paraId="58221D86" w14:textId="4BE6AAD9" w:rsidR="00C42728" w:rsidRPr="002829D8" w:rsidRDefault="00C42728" w:rsidP="00104AA4">
      <w:pPr>
        <w:widowControl/>
        <w:suppressAutoHyphens/>
        <w:overflowPunct w:val="0"/>
        <w:autoSpaceDN w:val="0"/>
        <w:snapToGrid w:val="0"/>
        <w:spacing w:line="320" w:lineRule="exact"/>
        <w:ind w:leftChars="900" w:left="216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lastRenderedPageBreak/>
        <w:t>統整各教育階段需求，分別以數位時代教養挑戰與因應策略、因應民法第1085條修法精神推動正向教養親職講座、尊重兒童權利的實踐、家庭學習環境及安全依附、促進親師合作與有效溝通、推廣全面性教育觀念等系列課程為主軸，透過聚焦主題更具方向性，深化家長親職教育知能，促進兒少健康成長。另為新住民家長規劃以家庭教育為主軸內涵並納入多元文化，且鼓勵參與者之本國籍配偶及家人共同參與。為原住民族家長規劃親職教育，透過活潑及多元化的活動引導家長以正向思考，增進家庭中的良好互動關係；更為協助育有</w:t>
      </w:r>
      <w:proofErr w:type="gramStart"/>
      <w:r w:rsidRPr="002829D8">
        <w:rPr>
          <w:rFonts w:ascii="標楷體" w:eastAsia="標楷體" w:hAnsi="標楷體" w:hint="eastAsia"/>
          <w:bCs/>
          <w:kern w:val="0"/>
          <w:sz w:val="28"/>
          <w:szCs w:val="28"/>
        </w:rPr>
        <w:t>身障兒家庭</w:t>
      </w:r>
      <w:proofErr w:type="gramEnd"/>
      <w:r w:rsidRPr="002829D8">
        <w:rPr>
          <w:rFonts w:ascii="標楷體" w:eastAsia="標楷體" w:hAnsi="標楷體" w:hint="eastAsia"/>
          <w:bCs/>
          <w:kern w:val="0"/>
          <w:sz w:val="28"/>
          <w:szCs w:val="28"/>
        </w:rPr>
        <w:t>面對與處理子女的教養難題，增進其家庭功能。</w:t>
      </w:r>
    </w:p>
    <w:p w14:paraId="2FD37F76" w14:textId="77777777" w:rsidR="00C42728" w:rsidRPr="002829D8" w:rsidRDefault="00D3456F" w:rsidP="00104AA4">
      <w:pPr>
        <w:widowControl/>
        <w:suppressAutoHyphens/>
        <w:overflowPunct w:val="0"/>
        <w:autoSpaceDN w:val="0"/>
        <w:snapToGrid w:val="0"/>
        <w:spacing w:line="320" w:lineRule="exact"/>
        <w:ind w:left="2240" w:hanging="709"/>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（2）</w:t>
      </w:r>
      <w:r w:rsidR="00C42728" w:rsidRPr="002829D8">
        <w:rPr>
          <w:rFonts w:ascii="標楷體" w:eastAsia="標楷體" w:hAnsi="標楷體" w:hint="eastAsia"/>
          <w:bCs/>
          <w:spacing w:val="8"/>
          <w:kern w:val="0"/>
          <w:sz w:val="28"/>
          <w:szCs w:val="28"/>
        </w:rPr>
        <w:t>115年1月至5月業辦理</w:t>
      </w:r>
      <w:r w:rsidR="00C42728" w:rsidRPr="002829D8">
        <w:rPr>
          <w:rFonts w:ascii="標楷體" w:eastAsia="標楷體" w:hAnsi="標楷體" w:hint="eastAsia"/>
          <w:bCs/>
          <w:kern w:val="0"/>
          <w:sz w:val="28"/>
          <w:szCs w:val="28"/>
        </w:rPr>
        <w:t>「親子共學～童樂故事屋」、「滑世代教養指南：家長的數位陪伴與風險守護」親職講座、</w:t>
      </w:r>
      <w:proofErr w:type="gramStart"/>
      <w:r w:rsidR="00C42728" w:rsidRPr="002829D8">
        <w:rPr>
          <w:rFonts w:ascii="標楷體" w:eastAsia="標楷體" w:hAnsi="標楷體" w:hint="eastAsia"/>
          <w:bCs/>
          <w:kern w:val="0"/>
          <w:sz w:val="28"/>
          <w:szCs w:val="28"/>
        </w:rPr>
        <w:t>聽損家庭</w:t>
      </w:r>
      <w:proofErr w:type="gramEnd"/>
      <w:r w:rsidR="00C42728" w:rsidRPr="002829D8">
        <w:rPr>
          <w:rFonts w:ascii="標楷體" w:eastAsia="標楷體" w:hAnsi="標楷體" w:hint="eastAsia"/>
          <w:bCs/>
          <w:kern w:val="0"/>
          <w:sz w:val="28"/>
          <w:szCs w:val="28"/>
        </w:rPr>
        <w:t>親職教育講座計畫、「</w:t>
      </w:r>
      <w:proofErr w:type="gramStart"/>
      <w:r w:rsidR="00C42728" w:rsidRPr="002829D8">
        <w:rPr>
          <w:rFonts w:ascii="標楷體" w:eastAsia="標楷體" w:hAnsi="標楷體" w:hint="eastAsia"/>
          <w:bCs/>
          <w:kern w:val="0"/>
          <w:sz w:val="28"/>
          <w:szCs w:val="28"/>
        </w:rPr>
        <w:t>啟閉之間</w:t>
      </w:r>
      <w:proofErr w:type="gramEnd"/>
      <w:r w:rsidR="00C42728" w:rsidRPr="002829D8">
        <w:rPr>
          <w:rFonts w:ascii="標楷體" w:eastAsia="標楷體" w:hAnsi="標楷體" w:hint="eastAsia"/>
          <w:bCs/>
          <w:kern w:val="0"/>
          <w:sz w:val="28"/>
          <w:szCs w:val="28"/>
        </w:rPr>
        <w:t>-ABA應用行為分析」家長成長工作坊及「嶄新家庭」親職教育課程等25場次，共計1,353人次參與。</w:t>
      </w:r>
    </w:p>
    <w:p w14:paraId="5FCDAD47" w14:textId="77777777" w:rsidR="00D3456F" w:rsidRPr="002829D8" w:rsidRDefault="00D3456F" w:rsidP="00104AA4">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2.婚姻教育</w:t>
      </w:r>
    </w:p>
    <w:p w14:paraId="707D6DB5" w14:textId="77777777" w:rsidR="00C42728" w:rsidRPr="002829D8" w:rsidRDefault="00C42728" w:rsidP="00104AA4">
      <w:pPr>
        <w:widowControl/>
        <w:suppressAutoHyphens/>
        <w:overflowPunct w:val="0"/>
        <w:autoSpaceDN w:val="0"/>
        <w:snapToGrid w:val="0"/>
        <w:spacing w:line="320" w:lineRule="exact"/>
        <w:ind w:left="2268" w:hanging="737"/>
        <w:jc w:val="both"/>
        <w:textAlignment w:val="baseline"/>
        <w:rPr>
          <w:rFonts w:ascii="標楷體" w:eastAsia="標楷體" w:hAnsi="標楷體"/>
          <w:bCs/>
          <w:spacing w:val="4"/>
          <w:kern w:val="0"/>
          <w:sz w:val="28"/>
          <w:szCs w:val="28"/>
        </w:rPr>
      </w:pPr>
      <w:r w:rsidRPr="002829D8">
        <w:rPr>
          <w:rFonts w:ascii="標楷體" w:eastAsia="標楷體" w:hAnsi="標楷體" w:hint="eastAsia"/>
          <w:bCs/>
          <w:spacing w:val="4"/>
          <w:kern w:val="0"/>
          <w:sz w:val="28"/>
          <w:szCs w:val="28"/>
        </w:rPr>
        <w:t>（1）</w:t>
      </w:r>
      <w:proofErr w:type="gramStart"/>
      <w:r w:rsidRPr="002829D8">
        <w:rPr>
          <w:rFonts w:ascii="標楷體" w:eastAsia="標楷體" w:hAnsi="標楷體" w:hint="eastAsia"/>
          <w:bCs/>
          <w:spacing w:val="4"/>
          <w:kern w:val="0"/>
          <w:sz w:val="28"/>
          <w:szCs w:val="28"/>
        </w:rPr>
        <w:t>115</w:t>
      </w:r>
      <w:proofErr w:type="gramEnd"/>
      <w:r w:rsidRPr="002829D8">
        <w:rPr>
          <w:rFonts w:ascii="標楷體" w:eastAsia="標楷體" w:hAnsi="標楷體" w:hint="eastAsia"/>
          <w:bCs/>
          <w:spacing w:val="4"/>
          <w:kern w:val="0"/>
          <w:sz w:val="28"/>
          <w:szCs w:val="28"/>
        </w:rPr>
        <w:t>年度持續辦理具本市在地特色的婚前、</w:t>
      </w:r>
      <w:proofErr w:type="gramStart"/>
      <w:r w:rsidRPr="002829D8">
        <w:rPr>
          <w:rFonts w:ascii="標楷體" w:eastAsia="標楷體" w:hAnsi="標楷體" w:hint="eastAsia"/>
          <w:bCs/>
          <w:spacing w:val="4"/>
          <w:kern w:val="0"/>
          <w:sz w:val="28"/>
          <w:szCs w:val="28"/>
        </w:rPr>
        <w:t>將婚及</w:t>
      </w:r>
      <w:proofErr w:type="gramEnd"/>
      <w:r w:rsidRPr="002829D8">
        <w:rPr>
          <w:rFonts w:ascii="標楷體" w:eastAsia="標楷體" w:hAnsi="標楷體" w:hint="eastAsia"/>
          <w:bCs/>
          <w:spacing w:val="4"/>
          <w:kern w:val="0"/>
          <w:sz w:val="28"/>
          <w:szCs w:val="28"/>
        </w:rPr>
        <w:t>新婚的夫妻(伴侶)、</w:t>
      </w:r>
      <w:proofErr w:type="gramStart"/>
      <w:r w:rsidRPr="002829D8">
        <w:rPr>
          <w:rFonts w:ascii="標楷體" w:eastAsia="標楷體" w:hAnsi="標楷體" w:hint="eastAsia"/>
          <w:bCs/>
          <w:spacing w:val="4"/>
          <w:kern w:val="0"/>
          <w:sz w:val="28"/>
          <w:szCs w:val="28"/>
        </w:rPr>
        <w:t>空巢期伴侶</w:t>
      </w:r>
      <w:proofErr w:type="gramEnd"/>
      <w:r w:rsidRPr="002829D8">
        <w:rPr>
          <w:rFonts w:ascii="標楷體" w:eastAsia="標楷體" w:hAnsi="標楷體" w:hint="eastAsia"/>
          <w:bCs/>
          <w:spacing w:val="4"/>
          <w:kern w:val="0"/>
          <w:sz w:val="28"/>
          <w:szCs w:val="28"/>
        </w:rPr>
        <w:t>的關係加溫課程，協助民眾從婚前建立健康的關係與溝通模式，陪伴伴侶在不同人生階段中維繫親密、共創幸福家庭。另因應科技快速發展與AI世代來臨，引導青年世代建立健康的人際與情感觀，納入「數位</w:t>
      </w:r>
      <w:proofErr w:type="gramStart"/>
      <w:r w:rsidRPr="002829D8">
        <w:rPr>
          <w:rFonts w:ascii="標楷體" w:eastAsia="標楷體" w:hAnsi="標楷體" w:hint="eastAsia"/>
          <w:bCs/>
          <w:spacing w:val="4"/>
          <w:kern w:val="0"/>
          <w:sz w:val="28"/>
          <w:szCs w:val="28"/>
        </w:rPr>
        <w:t>情感識讀</w:t>
      </w:r>
      <w:proofErr w:type="gramEnd"/>
      <w:r w:rsidRPr="002829D8">
        <w:rPr>
          <w:rFonts w:ascii="標楷體" w:eastAsia="標楷體" w:hAnsi="標楷體" w:hint="eastAsia"/>
          <w:bCs/>
          <w:spacing w:val="4"/>
          <w:kern w:val="0"/>
          <w:sz w:val="28"/>
          <w:szCs w:val="28"/>
        </w:rPr>
        <w:t>」與「網路性別暴力防制」等議題，培養自我保護與尊重他人之意識。更為身心障礙青少年辦理婚前教育成長團體，透過覺察情緒與身體界線，建立自我照顧與健康關係的能力。</w:t>
      </w:r>
    </w:p>
    <w:p w14:paraId="16E6AEB2" w14:textId="77777777" w:rsidR="00C42728" w:rsidRPr="002829D8" w:rsidRDefault="00C42728" w:rsidP="00104AA4">
      <w:pPr>
        <w:widowControl/>
        <w:suppressAutoHyphens/>
        <w:overflowPunct w:val="0"/>
        <w:autoSpaceDN w:val="0"/>
        <w:snapToGrid w:val="0"/>
        <w:spacing w:line="320" w:lineRule="exact"/>
        <w:ind w:left="2268" w:hanging="737"/>
        <w:jc w:val="both"/>
        <w:textAlignment w:val="baseline"/>
        <w:rPr>
          <w:rFonts w:ascii="標楷體" w:eastAsia="標楷體" w:hAnsi="標楷體"/>
          <w:bCs/>
          <w:spacing w:val="4"/>
          <w:kern w:val="0"/>
          <w:sz w:val="28"/>
          <w:szCs w:val="28"/>
        </w:rPr>
      </w:pPr>
      <w:r w:rsidRPr="002829D8">
        <w:rPr>
          <w:rFonts w:ascii="標楷體" w:eastAsia="標楷體" w:hAnsi="標楷體" w:hint="eastAsia"/>
          <w:bCs/>
          <w:spacing w:val="4"/>
          <w:kern w:val="0"/>
          <w:sz w:val="28"/>
          <w:szCs w:val="28"/>
        </w:rPr>
        <w:t>（2）115年1月至5月業辦理「數位世代的愛情學：從AI到真實的關係課題」軍警消婚前教育講座、「新手家長婚姻教育-愛的教室」、「關係加溫，</w:t>
      </w:r>
      <w:proofErr w:type="gramStart"/>
      <w:r w:rsidRPr="002829D8">
        <w:rPr>
          <w:rFonts w:ascii="標楷體" w:eastAsia="標楷體" w:hAnsi="標楷體" w:hint="eastAsia"/>
          <w:bCs/>
          <w:spacing w:val="4"/>
          <w:kern w:val="0"/>
          <w:sz w:val="28"/>
          <w:szCs w:val="28"/>
        </w:rPr>
        <w:t>航向樂齡</w:t>
      </w:r>
      <w:proofErr w:type="gramEnd"/>
      <w:r w:rsidRPr="002829D8">
        <w:rPr>
          <w:rFonts w:ascii="標楷體" w:eastAsia="標楷體" w:hAnsi="標楷體" w:hint="eastAsia"/>
          <w:bCs/>
          <w:spacing w:val="4"/>
          <w:kern w:val="0"/>
          <w:sz w:val="28"/>
          <w:szCs w:val="28"/>
        </w:rPr>
        <w:t>」社區婚姻教育推廣、「溝通百分百討論會」社區婚姻教育課程等34場次，共計1,401人次參與。</w:t>
      </w:r>
    </w:p>
    <w:p w14:paraId="2AC8928B" w14:textId="77777777" w:rsidR="00D3456F" w:rsidRPr="002829D8" w:rsidRDefault="00D3456F" w:rsidP="00104AA4">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3.</w:t>
      </w:r>
      <w:r w:rsidR="00C42728" w:rsidRPr="002829D8">
        <w:rPr>
          <w:rFonts w:ascii="標楷體" w:eastAsia="標楷體" w:hAnsi="標楷體" w:hint="eastAsia"/>
          <w:bCs/>
          <w:kern w:val="0"/>
          <w:sz w:val="28"/>
          <w:szCs w:val="28"/>
        </w:rPr>
        <w:t>性別教育與社區婦女教育</w:t>
      </w:r>
    </w:p>
    <w:p w14:paraId="6BAABAF5" w14:textId="77777777" w:rsidR="00C42728" w:rsidRPr="002829D8" w:rsidRDefault="00C42728" w:rsidP="00104AA4">
      <w:pPr>
        <w:widowControl/>
        <w:suppressAutoHyphens/>
        <w:overflowPunct w:val="0"/>
        <w:autoSpaceDN w:val="0"/>
        <w:snapToGrid w:val="0"/>
        <w:spacing w:line="320" w:lineRule="exact"/>
        <w:ind w:left="2211" w:hanging="68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性別教育課程係以生命歷程與性別觀點為核心，探討女性與婚姻、家庭、工作及生活等各面向應有之生活調適，規劃系列社區婦女教育課程。另透過課程協助民眾突破性別刻板印象，培養尊重與多元的性別視野，強化父職參與</w:t>
      </w:r>
      <w:proofErr w:type="gramStart"/>
      <w:r w:rsidRPr="002829D8">
        <w:rPr>
          <w:rFonts w:ascii="標楷體" w:eastAsia="標楷體" w:hAnsi="標楷體" w:hint="eastAsia"/>
          <w:bCs/>
          <w:kern w:val="0"/>
          <w:sz w:val="28"/>
          <w:szCs w:val="28"/>
        </w:rPr>
        <w:t>與</w:t>
      </w:r>
      <w:proofErr w:type="gramEnd"/>
      <w:r w:rsidRPr="002829D8">
        <w:rPr>
          <w:rFonts w:ascii="標楷體" w:eastAsia="標楷體" w:hAnsi="標楷體" w:hint="eastAsia"/>
          <w:bCs/>
          <w:kern w:val="0"/>
          <w:sz w:val="28"/>
          <w:szCs w:val="28"/>
        </w:rPr>
        <w:t>工作及家庭平衡觀念，並結合跨領域合作，將性別平等融入親職、婚姻及職場教育，擴及男性族群，促進多元包容與相互尊重的社會氛圍。</w:t>
      </w:r>
    </w:p>
    <w:p w14:paraId="0FD32864" w14:textId="77777777" w:rsidR="00C42728" w:rsidRPr="002829D8" w:rsidRDefault="00C42728" w:rsidP="00104AA4">
      <w:pPr>
        <w:widowControl/>
        <w:suppressAutoHyphens/>
        <w:overflowPunct w:val="0"/>
        <w:autoSpaceDN w:val="0"/>
        <w:snapToGrid w:val="0"/>
        <w:spacing w:line="320" w:lineRule="exact"/>
        <w:ind w:leftChars="650" w:left="2266" w:hangingChars="252" w:hanging="706"/>
        <w:jc w:val="both"/>
        <w:textAlignment w:val="baseline"/>
        <w:rPr>
          <w:rFonts w:ascii="標楷體" w:eastAsia="標楷體" w:hAnsi="標楷體"/>
          <w:bCs/>
          <w:spacing w:val="4"/>
          <w:kern w:val="0"/>
          <w:sz w:val="28"/>
          <w:szCs w:val="28"/>
        </w:rPr>
      </w:pPr>
      <w:r w:rsidRPr="002829D8">
        <w:rPr>
          <w:rFonts w:ascii="標楷體" w:eastAsia="標楷體" w:hAnsi="標楷體" w:hint="eastAsia"/>
          <w:bCs/>
          <w:kern w:val="0"/>
          <w:sz w:val="28"/>
          <w:szCs w:val="28"/>
        </w:rPr>
        <w:t>（2）115年1月至5月辦理「CEDAW家庭學系列課程計畫」、「愛</w:t>
      </w:r>
      <w:proofErr w:type="gramStart"/>
      <w:r w:rsidRPr="002829D8">
        <w:rPr>
          <w:rFonts w:ascii="標楷體" w:eastAsia="標楷體" w:hAnsi="標楷體" w:hint="eastAsia"/>
          <w:bCs/>
          <w:kern w:val="0"/>
          <w:sz w:val="28"/>
          <w:szCs w:val="28"/>
        </w:rPr>
        <w:t>·家性</w:t>
      </w:r>
      <w:proofErr w:type="gramEnd"/>
      <w:r w:rsidRPr="002829D8">
        <w:rPr>
          <w:rFonts w:ascii="標楷體" w:eastAsia="標楷體" w:hAnsi="標楷體" w:hint="eastAsia"/>
          <w:bCs/>
          <w:kern w:val="0"/>
          <w:sz w:val="28"/>
          <w:szCs w:val="28"/>
        </w:rPr>
        <w:t>平系列講座：守護者的平權對話」軍警消單位性平講座、「女性關係探索團體：家庭與生命的重建」女性受刑人成長團體等19場次，共計907人次參與。</w:t>
      </w:r>
    </w:p>
    <w:p w14:paraId="32C140A6" w14:textId="77777777" w:rsidR="00D3456F" w:rsidRPr="002829D8" w:rsidRDefault="00D3456F" w:rsidP="003D4553">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lastRenderedPageBreak/>
        <w:t>4.</w:t>
      </w:r>
      <w:r w:rsidR="00C42728" w:rsidRPr="002829D8">
        <w:rPr>
          <w:rFonts w:ascii="標楷體" w:eastAsia="標楷體" w:hAnsi="標楷體" w:hint="eastAsia"/>
          <w:bCs/>
          <w:kern w:val="0"/>
          <w:sz w:val="28"/>
          <w:szCs w:val="28"/>
        </w:rPr>
        <w:t>結合社區資源</w:t>
      </w:r>
    </w:p>
    <w:p w14:paraId="3AD9DC3F" w14:textId="77777777" w:rsidR="00C42728" w:rsidRPr="002829D8" w:rsidRDefault="00C42728" w:rsidP="003D4553">
      <w:pPr>
        <w:widowControl/>
        <w:suppressAutoHyphens/>
        <w:overflowPunct w:val="0"/>
        <w:autoSpaceDN w:val="0"/>
        <w:snapToGrid w:val="0"/>
        <w:spacing w:line="320" w:lineRule="exact"/>
        <w:ind w:left="2268" w:hanging="737"/>
        <w:jc w:val="both"/>
        <w:textAlignment w:val="baseline"/>
        <w:rPr>
          <w:rFonts w:ascii="標楷體" w:eastAsia="標楷體" w:hAnsi="標楷體"/>
          <w:bCs/>
          <w:spacing w:val="4"/>
          <w:kern w:val="0"/>
          <w:sz w:val="28"/>
          <w:szCs w:val="28"/>
        </w:rPr>
      </w:pPr>
      <w:r w:rsidRPr="002829D8">
        <w:rPr>
          <w:rFonts w:ascii="標楷體" w:eastAsia="標楷體" w:hAnsi="標楷體" w:hint="eastAsia"/>
          <w:bCs/>
          <w:spacing w:val="4"/>
          <w:kern w:val="0"/>
          <w:sz w:val="28"/>
          <w:szCs w:val="28"/>
        </w:rPr>
        <w:t>（1）以「</w:t>
      </w:r>
      <w:proofErr w:type="gramStart"/>
      <w:r w:rsidRPr="002829D8">
        <w:rPr>
          <w:rFonts w:ascii="標楷體" w:eastAsia="標楷體" w:hAnsi="標楷體" w:hint="eastAsia"/>
          <w:bCs/>
          <w:spacing w:val="4"/>
          <w:kern w:val="0"/>
          <w:sz w:val="28"/>
          <w:szCs w:val="28"/>
        </w:rPr>
        <w:t>跨域合作</w:t>
      </w:r>
      <w:proofErr w:type="gramEnd"/>
      <w:r w:rsidRPr="002829D8">
        <w:rPr>
          <w:rFonts w:ascii="標楷體" w:eastAsia="標楷體" w:hAnsi="標楷體" w:hint="eastAsia"/>
          <w:bCs/>
          <w:spacing w:val="4"/>
          <w:kern w:val="0"/>
          <w:sz w:val="28"/>
          <w:szCs w:val="28"/>
        </w:rPr>
        <w:t>、文化共融、世代共學」為核心亮點，結合企業、少家法院及社區資源，將家庭教育推</w:t>
      </w:r>
      <w:proofErr w:type="gramStart"/>
      <w:r w:rsidRPr="002829D8">
        <w:rPr>
          <w:rFonts w:ascii="標楷體" w:eastAsia="標楷體" w:hAnsi="標楷體" w:hint="eastAsia"/>
          <w:bCs/>
          <w:spacing w:val="4"/>
          <w:kern w:val="0"/>
          <w:sz w:val="28"/>
          <w:szCs w:val="28"/>
        </w:rPr>
        <w:t>展至職場</w:t>
      </w:r>
      <w:proofErr w:type="gramEnd"/>
      <w:r w:rsidRPr="002829D8">
        <w:rPr>
          <w:rFonts w:ascii="標楷體" w:eastAsia="標楷體" w:hAnsi="標楷體" w:hint="eastAsia"/>
          <w:bCs/>
          <w:spacing w:val="4"/>
          <w:kern w:val="0"/>
          <w:sz w:val="28"/>
          <w:szCs w:val="28"/>
        </w:rPr>
        <w:t>與生活；針對新住民與原住民族群設計具文化特色的親職與關係經營課程，促進理解與共融；聚焦青少年及失親兒童議題學習情感調適；針對跨世代家庭推動祖孫共學、市集體驗、</w:t>
      </w:r>
      <w:proofErr w:type="gramStart"/>
      <w:r w:rsidRPr="002829D8">
        <w:rPr>
          <w:rFonts w:ascii="標楷體" w:eastAsia="標楷體" w:hAnsi="標楷體" w:hint="eastAsia"/>
          <w:bCs/>
          <w:spacing w:val="4"/>
          <w:kern w:val="0"/>
          <w:sz w:val="28"/>
          <w:szCs w:val="28"/>
        </w:rPr>
        <w:t>桌遊手</w:t>
      </w:r>
      <w:proofErr w:type="gramEnd"/>
      <w:r w:rsidRPr="002829D8">
        <w:rPr>
          <w:rFonts w:ascii="標楷體" w:eastAsia="標楷體" w:hAnsi="標楷體" w:hint="eastAsia"/>
          <w:bCs/>
          <w:spacing w:val="4"/>
          <w:kern w:val="0"/>
          <w:sz w:val="28"/>
          <w:szCs w:val="28"/>
        </w:rPr>
        <w:t>作與藝術創作，從家族故事中傳承生命價值與文化記憶，打造兼具深度與溫度的家庭教育。</w:t>
      </w:r>
    </w:p>
    <w:p w14:paraId="52E342B7" w14:textId="77777777" w:rsidR="00C42728" w:rsidRPr="002829D8" w:rsidRDefault="00C42728" w:rsidP="003D4553">
      <w:pPr>
        <w:widowControl/>
        <w:suppressAutoHyphens/>
        <w:overflowPunct w:val="0"/>
        <w:autoSpaceDN w:val="0"/>
        <w:snapToGrid w:val="0"/>
        <w:spacing w:line="320" w:lineRule="exact"/>
        <w:ind w:left="2268" w:hanging="737"/>
        <w:jc w:val="both"/>
        <w:textAlignment w:val="baseline"/>
        <w:rPr>
          <w:rFonts w:ascii="標楷體" w:eastAsia="標楷體" w:hAnsi="標楷體"/>
          <w:bCs/>
          <w:spacing w:val="4"/>
          <w:kern w:val="0"/>
          <w:sz w:val="28"/>
          <w:szCs w:val="28"/>
        </w:rPr>
      </w:pPr>
      <w:r w:rsidRPr="002829D8">
        <w:rPr>
          <w:rFonts w:ascii="標楷體" w:eastAsia="標楷體" w:hAnsi="標楷體" w:hint="eastAsia"/>
          <w:bCs/>
          <w:spacing w:val="4"/>
          <w:kern w:val="0"/>
          <w:sz w:val="28"/>
          <w:szCs w:val="28"/>
        </w:rPr>
        <w:t>（2）115年1月至5月業辦理「最佳利益：由伴侶到夥伴</w:t>
      </w:r>
      <w:proofErr w:type="gramStart"/>
      <w:r w:rsidRPr="002829D8">
        <w:rPr>
          <w:rFonts w:ascii="標楷體" w:eastAsia="標楷體" w:hAnsi="標楷體" w:hint="eastAsia"/>
          <w:bCs/>
          <w:spacing w:val="4"/>
          <w:kern w:val="0"/>
          <w:sz w:val="28"/>
          <w:szCs w:val="28"/>
        </w:rPr>
        <w:t>—</w:t>
      </w:r>
      <w:proofErr w:type="gramEnd"/>
      <w:r w:rsidRPr="002829D8">
        <w:rPr>
          <w:rFonts w:ascii="標楷體" w:eastAsia="標楷體" w:hAnsi="標楷體" w:hint="eastAsia"/>
          <w:bCs/>
          <w:spacing w:val="4"/>
          <w:kern w:val="0"/>
          <w:sz w:val="28"/>
          <w:szCs w:val="28"/>
        </w:rPr>
        <w:t>幸福關係重建計畫」家事調解中的伴侶成長團體、「月光下共織夢：祖孫相伴的甜蜜時光」原住民</w:t>
      </w:r>
      <w:proofErr w:type="gramStart"/>
      <w:r w:rsidRPr="002829D8">
        <w:rPr>
          <w:rFonts w:ascii="標楷體" w:eastAsia="標楷體" w:hAnsi="標楷體" w:hint="eastAsia"/>
          <w:bCs/>
          <w:spacing w:val="4"/>
          <w:kern w:val="0"/>
          <w:sz w:val="28"/>
          <w:szCs w:val="28"/>
        </w:rPr>
        <w:t>族代間</w:t>
      </w:r>
      <w:proofErr w:type="gramEnd"/>
      <w:r w:rsidRPr="002829D8">
        <w:rPr>
          <w:rFonts w:ascii="標楷體" w:eastAsia="標楷體" w:hAnsi="標楷體" w:hint="eastAsia"/>
          <w:bCs/>
          <w:spacing w:val="4"/>
          <w:kern w:val="0"/>
          <w:sz w:val="28"/>
          <w:szCs w:val="28"/>
        </w:rPr>
        <w:t>教育、島嶼的集體記憶「家家好時光</w:t>
      </w:r>
      <w:proofErr w:type="gramStart"/>
      <w:r w:rsidRPr="002829D8">
        <w:rPr>
          <w:rFonts w:ascii="標楷體" w:eastAsia="標楷體" w:hAnsi="標楷體" w:hint="eastAsia"/>
          <w:bCs/>
          <w:spacing w:val="4"/>
          <w:kern w:val="0"/>
          <w:sz w:val="28"/>
          <w:szCs w:val="28"/>
        </w:rPr>
        <w:t>‧</w:t>
      </w:r>
      <w:proofErr w:type="gramEnd"/>
      <w:r w:rsidRPr="002829D8">
        <w:rPr>
          <w:rFonts w:ascii="標楷體" w:eastAsia="標楷體" w:hAnsi="標楷體" w:hint="eastAsia"/>
          <w:bCs/>
          <w:spacing w:val="4"/>
          <w:kern w:val="0"/>
          <w:sz w:val="28"/>
          <w:szCs w:val="28"/>
        </w:rPr>
        <w:t>記憶在發光」計畫等20場次，共計578人次參與。</w:t>
      </w:r>
    </w:p>
    <w:p w14:paraId="73833A8C" w14:textId="77777777" w:rsidR="00D3456F" w:rsidRPr="002829D8" w:rsidRDefault="00D3456F" w:rsidP="003D4553">
      <w:pPr>
        <w:widowControl/>
        <w:suppressAutoHyphens/>
        <w:overflowPunct w:val="0"/>
        <w:autoSpaceDN w:val="0"/>
        <w:snapToGrid w:val="0"/>
        <w:spacing w:line="326" w:lineRule="exact"/>
        <w:ind w:leftChars="567" w:left="1669" w:hangingChars="110" w:hanging="308"/>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5</w:t>
      </w:r>
      <w:r w:rsidRPr="002829D8">
        <w:rPr>
          <w:rFonts w:ascii="標楷體" w:eastAsia="標楷體" w:hAnsi="標楷體"/>
          <w:bCs/>
          <w:kern w:val="0"/>
          <w:sz w:val="28"/>
          <w:szCs w:val="28"/>
        </w:rPr>
        <w:t>.</w:t>
      </w:r>
      <w:r w:rsidR="00C42728" w:rsidRPr="002829D8">
        <w:rPr>
          <w:rFonts w:ascii="標楷體" w:eastAsia="標楷體" w:hAnsi="標楷體" w:hint="eastAsia"/>
          <w:bCs/>
          <w:kern w:val="0"/>
          <w:sz w:val="28"/>
          <w:szCs w:val="28"/>
        </w:rPr>
        <w:t xml:space="preserve"> 情緒教育</w:t>
      </w:r>
    </w:p>
    <w:p w14:paraId="0C6A056C" w14:textId="77777777" w:rsidR="00C42728" w:rsidRPr="002829D8" w:rsidRDefault="00C42728" w:rsidP="003D4553">
      <w:pPr>
        <w:widowControl/>
        <w:suppressAutoHyphens/>
        <w:overflowPunct w:val="0"/>
        <w:autoSpaceDN w:val="0"/>
        <w:snapToGrid w:val="0"/>
        <w:spacing w:line="326" w:lineRule="exact"/>
        <w:ind w:left="2268" w:hanging="737"/>
        <w:jc w:val="both"/>
        <w:textAlignment w:val="baseline"/>
        <w:rPr>
          <w:rFonts w:ascii="標楷體" w:eastAsia="標楷體" w:hAnsi="標楷體"/>
          <w:bCs/>
          <w:spacing w:val="4"/>
          <w:kern w:val="0"/>
          <w:sz w:val="28"/>
          <w:szCs w:val="28"/>
        </w:rPr>
      </w:pPr>
      <w:r w:rsidRPr="002829D8">
        <w:rPr>
          <w:rFonts w:ascii="標楷體" w:eastAsia="標楷體" w:hAnsi="標楷體" w:hint="eastAsia"/>
          <w:bCs/>
          <w:spacing w:val="4"/>
          <w:kern w:val="0"/>
          <w:sz w:val="28"/>
          <w:szCs w:val="28"/>
        </w:rPr>
        <w:t>（1）本市以家庭關係為核心，依幼兒期、學齡期及青少年期身心發展特質，規劃對應之SEL課程與講座，並呼應《民法》第1085條修正草案精神，辦理各階段家庭社會情緒教育活動，提升家庭正向互動與SEL素養。</w:t>
      </w:r>
    </w:p>
    <w:p w14:paraId="5A5EBDC0" w14:textId="77777777" w:rsidR="00C42728" w:rsidRPr="002829D8" w:rsidRDefault="00C42728" w:rsidP="003D4553">
      <w:pPr>
        <w:widowControl/>
        <w:suppressAutoHyphens/>
        <w:overflowPunct w:val="0"/>
        <w:autoSpaceDN w:val="0"/>
        <w:snapToGrid w:val="0"/>
        <w:spacing w:line="326" w:lineRule="exact"/>
        <w:ind w:left="2268" w:hanging="737"/>
        <w:jc w:val="both"/>
        <w:textAlignment w:val="baseline"/>
        <w:rPr>
          <w:rFonts w:ascii="標楷體" w:eastAsia="標楷體" w:hAnsi="標楷體"/>
          <w:bCs/>
          <w:spacing w:val="4"/>
          <w:kern w:val="0"/>
          <w:sz w:val="28"/>
          <w:szCs w:val="28"/>
        </w:rPr>
      </w:pPr>
      <w:r w:rsidRPr="002829D8">
        <w:rPr>
          <w:rFonts w:ascii="標楷體" w:eastAsia="標楷體" w:hAnsi="標楷體" w:hint="eastAsia"/>
          <w:bCs/>
          <w:spacing w:val="4"/>
          <w:kern w:val="0"/>
          <w:sz w:val="28"/>
          <w:szCs w:val="28"/>
        </w:rPr>
        <w:t>（2）115年1月至5月業辦理《莓吉幼兒園》幼兒情緒教育教案研發工作坊、《莓吉幼兒園》高雄市情緒教育親子活動等8場次，共計229人次參與。</w:t>
      </w:r>
    </w:p>
    <w:p w14:paraId="7FA24D75" w14:textId="77777777" w:rsidR="00D3456F" w:rsidRPr="002829D8" w:rsidRDefault="00D3456F" w:rsidP="003D4553">
      <w:pPr>
        <w:widowControl/>
        <w:suppressAutoHyphens/>
        <w:overflowPunct w:val="0"/>
        <w:autoSpaceDN w:val="0"/>
        <w:snapToGrid w:val="0"/>
        <w:spacing w:line="326" w:lineRule="exact"/>
        <w:ind w:leftChars="567" w:left="1669" w:hangingChars="110" w:hanging="308"/>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6</w:t>
      </w:r>
      <w:r w:rsidRPr="002829D8">
        <w:rPr>
          <w:rFonts w:ascii="標楷體" w:eastAsia="標楷體" w:hAnsi="標楷體"/>
          <w:bCs/>
          <w:kern w:val="0"/>
          <w:sz w:val="28"/>
          <w:szCs w:val="28"/>
        </w:rPr>
        <w:t>.</w:t>
      </w:r>
      <w:r w:rsidR="00C42728" w:rsidRPr="002829D8">
        <w:rPr>
          <w:rFonts w:ascii="標楷體" w:eastAsia="標楷體" w:hAnsi="標楷體" w:hint="eastAsia"/>
          <w:bCs/>
          <w:kern w:val="0"/>
          <w:sz w:val="28"/>
          <w:szCs w:val="28"/>
        </w:rPr>
        <w:t>學習資源研發及輔導</w:t>
      </w:r>
    </w:p>
    <w:p w14:paraId="10827220" w14:textId="77777777" w:rsidR="00C42728" w:rsidRPr="002829D8" w:rsidRDefault="00C42728" w:rsidP="003D4553">
      <w:pPr>
        <w:widowControl/>
        <w:suppressAutoHyphens/>
        <w:overflowPunct w:val="0"/>
        <w:autoSpaceDN w:val="0"/>
        <w:snapToGrid w:val="0"/>
        <w:spacing w:line="326" w:lineRule="exact"/>
        <w:ind w:left="2268" w:hanging="737"/>
        <w:jc w:val="both"/>
        <w:textAlignment w:val="baseline"/>
        <w:rPr>
          <w:rFonts w:ascii="標楷體" w:eastAsia="標楷體" w:hAnsi="標楷體"/>
          <w:bCs/>
          <w:spacing w:val="4"/>
          <w:kern w:val="0"/>
          <w:sz w:val="28"/>
          <w:szCs w:val="28"/>
        </w:rPr>
      </w:pPr>
      <w:r w:rsidRPr="002829D8">
        <w:rPr>
          <w:rFonts w:ascii="標楷體" w:eastAsia="標楷體" w:hAnsi="標楷體" w:hint="eastAsia"/>
          <w:bCs/>
          <w:spacing w:val="4"/>
          <w:kern w:val="0"/>
          <w:sz w:val="28"/>
          <w:szCs w:val="28"/>
        </w:rPr>
        <w:t>（1）</w:t>
      </w:r>
      <w:r w:rsidRPr="002829D8">
        <w:rPr>
          <w:rFonts w:ascii="標楷體" w:eastAsia="標楷體" w:hAnsi="標楷體" w:hint="eastAsia"/>
          <w:bCs/>
          <w:kern w:val="0"/>
          <w:sz w:val="28"/>
          <w:szCs w:val="28"/>
        </w:rPr>
        <w:t>本市高級中等以下學校每學年將家庭教育納入課程計畫</w:t>
      </w:r>
      <w:r w:rsidRPr="002829D8">
        <w:rPr>
          <w:rFonts w:ascii="標楷體" w:eastAsia="標楷體" w:hAnsi="標楷體" w:hint="eastAsia"/>
          <w:bCs/>
          <w:spacing w:val="4"/>
          <w:kern w:val="0"/>
          <w:sz w:val="28"/>
          <w:szCs w:val="28"/>
        </w:rPr>
        <w:t>中實施，另各校於正式課程外提供4小時以上家庭教育課程及活動，並於行事曆上載明，由督學協助到校視導以及本市家庭教育輔導團就個別學校進行諮詢輔導服務，以深化學校家庭教育推動之質量。</w:t>
      </w:r>
    </w:p>
    <w:p w14:paraId="7760E966" w14:textId="77777777" w:rsidR="00C42728" w:rsidRPr="002829D8" w:rsidRDefault="00C42728" w:rsidP="003D4553">
      <w:pPr>
        <w:widowControl/>
        <w:suppressAutoHyphens/>
        <w:overflowPunct w:val="0"/>
        <w:autoSpaceDN w:val="0"/>
        <w:snapToGrid w:val="0"/>
        <w:spacing w:line="326" w:lineRule="exact"/>
        <w:ind w:left="2268" w:hanging="737"/>
        <w:jc w:val="both"/>
        <w:textAlignment w:val="baseline"/>
        <w:rPr>
          <w:rFonts w:ascii="標楷體" w:eastAsia="標楷體" w:hAnsi="標楷體"/>
          <w:bCs/>
          <w:spacing w:val="4"/>
          <w:kern w:val="0"/>
          <w:sz w:val="28"/>
          <w:szCs w:val="28"/>
        </w:rPr>
      </w:pPr>
      <w:r w:rsidRPr="002829D8">
        <w:rPr>
          <w:rFonts w:ascii="標楷體" w:eastAsia="標楷體" w:hAnsi="標楷體" w:hint="eastAsia"/>
          <w:bCs/>
          <w:spacing w:val="4"/>
          <w:kern w:val="0"/>
          <w:sz w:val="28"/>
          <w:szCs w:val="28"/>
        </w:rPr>
        <w:t>（2）</w:t>
      </w:r>
      <w:r w:rsidRPr="002829D8">
        <w:rPr>
          <w:rFonts w:ascii="標楷體" w:eastAsia="標楷體" w:hAnsi="標楷體" w:hint="eastAsia"/>
          <w:bCs/>
          <w:kern w:val="0"/>
          <w:sz w:val="28"/>
          <w:szCs w:val="28"/>
        </w:rPr>
        <w:t>透過聯繫會議、共識營、學習資源研發工作坊等，維繫</w:t>
      </w:r>
      <w:r w:rsidRPr="002829D8">
        <w:rPr>
          <w:rFonts w:ascii="標楷體" w:eastAsia="標楷體" w:hAnsi="標楷體" w:hint="eastAsia"/>
          <w:bCs/>
          <w:spacing w:val="4"/>
          <w:kern w:val="0"/>
          <w:sz w:val="28"/>
          <w:szCs w:val="28"/>
        </w:rPr>
        <w:t>本市家庭教育輔導團運作，並研發家庭教育學習資源，且將家庭教育資源推廣至本市學校與社區。115年1月至5月辦理10場次，共計139人次參與。</w:t>
      </w:r>
    </w:p>
    <w:p w14:paraId="5BE6DB99" w14:textId="77777777" w:rsidR="00C42728" w:rsidRPr="002829D8" w:rsidRDefault="00C42728" w:rsidP="003D4553">
      <w:pPr>
        <w:widowControl/>
        <w:suppressAutoHyphens/>
        <w:overflowPunct w:val="0"/>
        <w:autoSpaceDN w:val="0"/>
        <w:snapToGrid w:val="0"/>
        <w:spacing w:line="326" w:lineRule="exact"/>
        <w:ind w:left="2268" w:hanging="737"/>
        <w:jc w:val="both"/>
        <w:textAlignment w:val="baseline"/>
        <w:rPr>
          <w:rFonts w:ascii="標楷體" w:eastAsia="標楷體" w:hAnsi="標楷體"/>
          <w:bCs/>
          <w:spacing w:val="4"/>
          <w:kern w:val="0"/>
          <w:sz w:val="28"/>
          <w:szCs w:val="28"/>
        </w:rPr>
      </w:pPr>
      <w:bookmarkStart w:id="6" w:name="_Hlk219316847"/>
      <w:r w:rsidRPr="002829D8">
        <w:rPr>
          <w:rFonts w:ascii="標楷體" w:eastAsia="標楷體" w:hAnsi="標楷體" w:hint="eastAsia"/>
          <w:bCs/>
          <w:spacing w:val="4"/>
          <w:kern w:val="0"/>
          <w:sz w:val="28"/>
          <w:szCs w:val="28"/>
        </w:rPr>
        <w:t>（3）</w:t>
      </w:r>
      <w:bookmarkEnd w:id="6"/>
      <w:r w:rsidRPr="002829D8">
        <w:rPr>
          <w:rFonts w:ascii="標楷體" w:eastAsia="標楷體" w:hAnsi="標楷體" w:hint="eastAsia"/>
          <w:bCs/>
          <w:spacing w:val="4"/>
          <w:kern w:val="0"/>
          <w:sz w:val="28"/>
          <w:szCs w:val="28"/>
        </w:rPr>
        <w:t>由本市家庭教育輔導團透過工作坊型態，歷經2年研發「家。幸福」</w:t>
      </w:r>
      <w:proofErr w:type="gramStart"/>
      <w:r w:rsidRPr="002829D8">
        <w:rPr>
          <w:rFonts w:ascii="標楷體" w:eastAsia="標楷體" w:hAnsi="標楷體" w:hint="eastAsia"/>
          <w:bCs/>
          <w:spacing w:val="4"/>
          <w:kern w:val="0"/>
          <w:sz w:val="28"/>
          <w:szCs w:val="28"/>
        </w:rPr>
        <w:t>桌遊</w:t>
      </w:r>
      <w:proofErr w:type="gramEnd"/>
      <w:r w:rsidRPr="002829D8">
        <w:rPr>
          <w:rFonts w:ascii="標楷體" w:eastAsia="標楷體" w:hAnsi="標楷體" w:hint="eastAsia"/>
          <w:bCs/>
          <w:spacing w:val="4"/>
          <w:kern w:val="0"/>
          <w:sz w:val="28"/>
          <w:szCs w:val="28"/>
        </w:rPr>
        <w:t>，配合</w:t>
      </w:r>
      <w:proofErr w:type="gramStart"/>
      <w:r w:rsidRPr="002829D8">
        <w:rPr>
          <w:rFonts w:ascii="標楷體" w:eastAsia="標楷體" w:hAnsi="標楷體" w:hint="eastAsia"/>
          <w:bCs/>
          <w:spacing w:val="4"/>
          <w:kern w:val="0"/>
          <w:sz w:val="28"/>
          <w:szCs w:val="28"/>
        </w:rPr>
        <w:t>115</w:t>
      </w:r>
      <w:proofErr w:type="gramEnd"/>
      <w:r w:rsidRPr="002829D8">
        <w:rPr>
          <w:rFonts w:ascii="標楷體" w:eastAsia="標楷體" w:hAnsi="標楷體" w:hint="eastAsia"/>
          <w:bCs/>
          <w:spacing w:val="4"/>
          <w:kern w:val="0"/>
          <w:sz w:val="28"/>
          <w:szCs w:val="28"/>
        </w:rPr>
        <w:t>年度祖父母節辦理「百人家庭</w:t>
      </w:r>
      <w:proofErr w:type="gramStart"/>
      <w:r w:rsidRPr="002829D8">
        <w:rPr>
          <w:rFonts w:ascii="標楷體" w:eastAsia="標楷體" w:hAnsi="標楷體" w:hint="eastAsia"/>
          <w:bCs/>
          <w:spacing w:val="4"/>
          <w:kern w:val="0"/>
          <w:sz w:val="28"/>
          <w:szCs w:val="28"/>
        </w:rPr>
        <w:t>桌遊同</w:t>
      </w:r>
      <w:proofErr w:type="gramEnd"/>
      <w:r w:rsidRPr="002829D8">
        <w:rPr>
          <w:rFonts w:ascii="標楷體" w:eastAsia="標楷體" w:hAnsi="標楷體" w:hint="eastAsia"/>
          <w:bCs/>
          <w:spacing w:val="4"/>
          <w:kern w:val="0"/>
          <w:sz w:val="28"/>
          <w:szCs w:val="28"/>
        </w:rPr>
        <w:t>樂日」，後續將運用於教師培訓及學校、社區推廣。115年1月至5月辦理5場次工作坊，共計58人次參與。</w:t>
      </w:r>
    </w:p>
    <w:p w14:paraId="42836C00" w14:textId="77777777" w:rsidR="00D3456F" w:rsidRPr="002829D8" w:rsidRDefault="00D3456F" w:rsidP="003D4553">
      <w:pPr>
        <w:widowControl/>
        <w:suppressAutoHyphens/>
        <w:overflowPunct w:val="0"/>
        <w:autoSpaceDN w:val="0"/>
        <w:snapToGrid w:val="0"/>
        <w:spacing w:line="326" w:lineRule="exact"/>
        <w:ind w:leftChars="567" w:left="1669" w:hangingChars="110" w:hanging="308"/>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7</w:t>
      </w:r>
      <w:r w:rsidRPr="002829D8">
        <w:rPr>
          <w:rFonts w:ascii="標楷體" w:eastAsia="標楷體" w:hAnsi="標楷體"/>
          <w:bCs/>
          <w:kern w:val="0"/>
          <w:sz w:val="28"/>
          <w:szCs w:val="28"/>
        </w:rPr>
        <w:t>.</w:t>
      </w:r>
      <w:r w:rsidR="00C42728" w:rsidRPr="002829D8">
        <w:rPr>
          <w:rFonts w:ascii="標楷體" w:eastAsia="標楷體" w:hAnsi="標楷體" w:hint="eastAsia"/>
          <w:bCs/>
          <w:kern w:val="0"/>
          <w:sz w:val="28"/>
          <w:szCs w:val="28"/>
        </w:rPr>
        <w:t>家庭教育宣導</w:t>
      </w:r>
    </w:p>
    <w:p w14:paraId="46D319A9" w14:textId="77777777" w:rsidR="00C42728" w:rsidRPr="002829D8" w:rsidRDefault="00C42728" w:rsidP="003D4553">
      <w:pPr>
        <w:widowControl/>
        <w:suppressAutoHyphens/>
        <w:overflowPunct w:val="0"/>
        <w:autoSpaceDN w:val="0"/>
        <w:snapToGrid w:val="0"/>
        <w:spacing w:line="326" w:lineRule="exact"/>
        <w:ind w:left="2240" w:hanging="709"/>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（1）平面及網路行銷：運用多元管道推廣家庭教育理念與課程，包括官方網站、</w:t>
      </w:r>
      <w:proofErr w:type="gramStart"/>
      <w:r w:rsidRPr="002829D8">
        <w:rPr>
          <w:rFonts w:ascii="標楷體" w:eastAsia="標楷體" w:hAnsi="標楷體" w:hint="eastAsia"/>
          <w:bCs/>
          <w:kern w:val="0"/>
          <w:sz w:val="28"/>
          <w:szCs w:val="28"/>
        </w:rPr>
        <w:t>臉書粉絲</w:t>
      </w:r>
      <w:proofErr w:type="gramEnd"/>
      <w:r w:rsidRPr="002829D8">
        <w:rPr>
          <w:rFonts w:ascii="標楷體" w:eastAsia="標楷體" w:hAnsi="標楷體" w:hint="eastAsia"/>
          <w:bCs/>
          <w:kern w:val="0"/>
          <w:sz w:val="28"/>
          <w:szCs w:val="28"/>
        </w:rPr>
        <w:t>專頁、官方LINE@、新聞網路平</w:t>
      </w:r>
      <w:proofErr w:type="gramStart"/>
      <w:r w:rsidRPr="002829D8">
        <w:rPr>
          <w:rFonts w:ascii="標楷體" w:eastAsia="標楷體" w:hAnsi="標楷體" w:hint="eastAsia"/>
          <w:bCs/>
          <w:kern w:val="0"/>
          <w:sz w:val="28"/>
          <w:szCs w:val="28"/>
        </w:rPr>
        <w:t>臺</w:t>
      </w:r>
      <w:proofErr w:type="gramEnd"/>
      <w:r w:rsidRPr="002829D8">
        <w:rPr>
          <w:rFonts w:ascii="標楷體" w:eastAsia="標楷體" w:hAnsi="標楷體" w:hint="eastAsia"/>
          <w:bCs/>
          <w:kern w:val="0"/>
          <w:sz w:val="28"/>
          <w:szCs w:val="28"/>
        </w:rPr>
        <w:t>、網路社群、大型電視牆、數位影片、親職教育Podcast「</w:t>
      </w:r>
      <w:proofErr w:type="gramStart"/>
      <w:r w:rsidRPr="002829D8">
        <w:rPr>
          <w:rFonts w:ascii="標楷體" w:eastAsia="標楷體" w:hAnsi="標楷體" w:hint="eastAsia"/>
          <w:bCs/>
          <w:kern w:val="0"/>
          <w:sz w:val="28"/>
          <w:szCs w:val="28"/>
        </w:rPr>
        <w:t>雄愛我</w:t>
      </w:r>
      <w:proofErr w:type="gramEnd"/>
      <w:r w:rsidRPr="002829D8">
        <w:rPr>
          <w:rFonts w:ascii="標楷體" w:eastAsia="標楷體" w:hAnsi="標楷體" w:hint="eastAsia"/>
          <w:bCs/>
          <w:kern w:val="0"/>
          <w:sz w:val="28"/>
          <w:szCs w:val="28"/>
        </w:rPr>
        <w:t>的家」、數位學習課程、文宣資源、結合學生上網</w:t>
      </w:r>
      <w:proofErr w:type="gramStart"/>
      <w:r w:rsidRPr="002829D8">
        <w:rPr>
          <w:rFonts w:ascii="標楷體" w:eastAsia="標楷體" w:hAnsi="標楷體" w:hint="eastAsia"/>
          <w:bCs/>
          <w:kern w:val="0"/>
          <w:sz w:val="28"/>
          <w:szCs w:val="28"/>
        </w:rPr>
        <w:t>飆</w:t>
      </w:r>
      <w:proofErr w:type="gramEnd"/>
      <w:r w:rsidRPr="002829D8">
        <w:rPr>
          <w:rFonts w:ascii="標楷體" w:eastAsia="標楷體" w:hAnsi="標楷體" w:hint="eastAsia"/>
          <w:bCs/>
          <w:kern w:val="0"/>
          <w:sz w:val="28"/>
          <w:szCs w:val="28"/>
        </w:rPr>
        <w:t>作業數位學園方案等，並透過各類社群平</w:t>
      </w:r>
      <w:r w:rsidRPr="002829D8">
        <w:rPr>
          <w:rFonts w:ascii="標楷體" w:eastAsia="標楷體" w:hAnsi="標楷體" w:hint="eastAsia"/>
          <w:bCs/>
          <w:kern w:val="0"/>
          <w:sz w:val="28"/>
          <w:szCs w:val="28"/>
        </w:rPr>
        <w:lastRenderedPageBreak/>
        <w:t>台多元化傳遞家庭教育資訊。115年自製</w:t>
      </w:r>
      <w:proofErr w:type="gramStart"/>
      <w:r w:rsidRPr="002829D8">
        <w:rPr>
          <w:rFonts w:ascii="標楷體" w:eastAsia="標楷體" w:hAnsi="標楷體" w:hint="eastAsia"/>
          <w:bCs/>
          <w:kern w:val="0"/>
          <w:sz w:val="28"/>
          <w:szCs w:val="28"/>
        </w:rPr>
        <w:t>《我們還在學著怎麼一起走》共親職</w:t>
      </w:r>
      <w:proofErr w:type="gramEnd"/>
      <w:r w:rsidRPr="002829D8">
        <w:rPr>
          <w:rFonts w:ascii="標楷體" w:eastAsia="標楷體" w:hAnsi="標楷體" w:hint="eastAsia"/>
          <w:bCs/>
          <w:kern w:val="0"/>
          <w:sz w:val="28"/>
          <w:szCs w:val="28"/>
        </w:rPr>
        <w:t>廣告透過社群媒體、跨局處及捷運平台播放，藉多元媒體形式擴大觸及族群與宣導效益。115年1月至5月辦理及宣傳4,738檔次(份數)，共計服務178萬7,605人次。</w:t>
      </w:r>
    </w:p>
    <w:p w14:paraId="2B8C442F" w14:textId="77777777" w:rsidR="00C42728" w:rsidRPr="002829D8" w:rsidRDefault="00C42728" w:rsidP="00C42728">
      <w:pPr>
        <w:widowControl/>
        <w:suppressAutoHyphens/>
        <w:overflowPunct w:val="0"/>
        <w:autoSpaceDN w:val="0"/>
        <w:snapToGrid w:val="0"/>
        <w:spacing w:line="330" w:lineRule="exact"/>
        <w:ind w:left="2240" w:hanging="709"/>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（2）媒體行銷：為將家庭教育相關理念及課程與活動資訊傳送各不同領域、服務不同客群，透過廣播節目、Podcast節目及廣播CF進行宣導，115年1月至5月廣播節目共播出14集，廣播CF播出12檔次，</w:t>
      </w:r>
      <w:proofErr w:type="gramStart"/>
      <w:r w:rsidRPr="002829D8">
        <w:rPr>
          <w:rFonts w:ascii="標楷體" w:eastAsia="標楷體" w:hAnsi="標楷體" w:hint="eastAsia"/>
          <w:bCs/>
          <w:kern w:val="0"/>
          <w:sz w:val="28"/>
          <w:szCs w:val="28"/>
        </w:rPr>
        <w:t>受眾約</w:t>
      </w:r>
      <w:proofErr w:type="gramEnd"/>
      <w:r w:rsidRPr="002829D8">
        <w:rPr>
          <w:rFonts w:ascii="標楷體" w:eastAsia="標楷體" w:hAnsi="標楷體" w:hint="eastAsia"/>
          <w:bCs/>
          <w:kern w:val="0"/>
          <w:sz w:val="28"/>
          <w:szCs w:val="28"/>
        </w:rPr>
        <w:t>9,360人次收聽，鼓勵民眾參與家庭教育活動及善用412-8185家庭教育諮詢專線服務。</w:t>
      </w:r>
    </w:p>
    <w:p w14:paraId="3F20861B" w14:textId="77777777" w:rsidR="00C42728" w:rsidRPr="002829D8" w:rsidRDefault="00C42728" w:rsidP="00C42728">
      <w:pPr>
        <w:widowControl/>
        <w:suppressAutoHyphens/>
        <w:overflowPunct w:val="0"/>
        <w:autoSpaceDN w:val="0"/>
        <w:snapToGrid w:val="0"/>
        <w:spacing w:line="336" w:lineRule="exact"/>
        <w:ind w:leftChars="649" w:left="2266" w:hangingChars="253" w:hanging="708"/>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（3）大型活動及設攤宣導：辦理515國際家庭日慶祝活動宣導家庭教育，並透過社區、學校等場所辦理之活動配合設攤宣導。115年1月至5月共辦理16場次，計4,810人次參與。</w:t>
      </w:r>
    </w:p>
    <w:p w14:paraId="5DC59B24" w14:textId="77777777" w:rsidR="00D3456F" w:rsidRPr="002829D8" w:rsidRDefault="00D3456F" w:rsidP="000B2FB5">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8</w:t>
      </w:r>
      <w:r w:rsidRPr="002829D8">
        <w:rPr>
          <w:rFonts w:ascii="標楷體" w:eastAsia="標楷體" w:hAnsi="標楷體"/>
          <w:bCs/>
          <w:kern w:val="0"/>
          <w:sz w:val="28"/>
          <w:szCs w:val="28"/>
        </w:rPr>
        <w:t>.</w:t>
      </w:r>
      <w:r w:rsidR="00C42728" w:rsidRPr="002829D8">
        <w:rPr>
          <w:rFonts w:ascii="標楷體" w:eastAsia="標楷體" w:hAnsi="標楷體" w:hint="eastAsia"/>
          <w:bCs/>
          <w:kern w:val="0"/>
          <w:sz w:val="28"/>
          <w:szCs w:val="28"/>
        </w:rPr>
        <w:t>人力資源運用與發展</w:t>
      </w:r>
    </w:p>
    <w:p w14:paraId="00DD8C0C" w14:textId="77777777" w:rsidR="00C42728" w:rsidRPr="002829D8" w:rsidRDefault="00C42728" w:rsidP="009A1F27">
      <w:pPr>
        <w:pStyle w:val="afa"/>
        <w:widowControl/>
        <w:numPr>
          <w:ilvl w:val="0"/>
          <w:numId w:val="9"/>
        </w:numPr>
        <w:suppressAutoHyphens/>
        <w:overflowPunct w:val="0"/>
        <w:autoSpaceDN w:val="0"/>
        <w:snapToGrid w:val="0"/>
        <w:spacing w:line="336" w:lineRule="exact"/>
        <w:ind w:leftChars="0" w:left="2268" w:hanging="56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為加強志工服務知能，提升服務品質，並凝聚志工向心力，特辦理志工在職訓練、諮詢輔導志工個案研討會、季例會及家庭會談訓練。115年1月至5月共辦理25場次，共計427人次參與。</w:t>
      </w:r>
    </w:p>
    <w:p w14:paraId="4E526547" w14:textId="77777777" w:rsidR="00C42728" w:rsidRPr="002829D8" w:rsidRDefault="00C42728" w:rsidP="009A1F27">
      <w:pPr>
        <w:pStyle w:val="afa"/>
        <w:widowControl/>
        <w:numPr>
          <w:ilvl w:val="0"/>
          <w:numId w:val="9"/>
        </w:numPr>
        <w:suppressAutoHyphens/>
        <w:overflowPunct w:val="0"/>
        <w:autoSpaceDN w:val="0"/>
        <w:snapToGrid w:val="0"/>
        <w:spacing w:line="336" w:lineRule="exact"/>
        <w:ind w:leftChars="0" w:left="2268" w:hanging="56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為增進學校推展家庭教育工作人員接受家庭教育專業研習之情形，由本市家庭教育輔導團輔導員前往校園辦理教師研習，以親師溝通、親子溝通、隔代教養及數位議題四大主題，提升學校教師對家庭教育議題之知能。115年1月至5月共辦理1場次，共計25人參與。</w:t>
      </w:r>
    </w:p>
    <w:p w14:paraId="4A04221F" w14:textId="77777777" w:rsidR="00C42728" w:rsidRPr="002829D8" w:rsidRDefault="00C42728" w:rsidP="00C42728">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9.推展優先接受家庭教育服務方案</w:t>
      </w:r>
    </w:p>
    <w:p w14:paraId="1B9DCF96" w14:textId="77777777" w:rsidR="00C42728" w:rsidRPr="002829D8" w:rsidRDefault="00C42728" w:rsidP="003D4553">
      <w:pPr>
        <w:pStyle w:val="afa"/>
        <w:widowControl/>
        <w:numPr>
          <w:ilvl w:val="0"/>
          <w:numId w:val="27"/>
        </w:numPr>
        <w:suppressAutoHyphens/>
        <w:overflowPunct w:val="0"/>
        <w:autoSpaceDN w:val="0"/>
        <w:snapToGrid w:val="0"/>
        <w:spacing w:line="336" w:lineRule="exact"/>
        <w:ind w:leftChars="0" w:left="2268" w:hanging="56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對於有重大違規事件學生之家長、監護人或實際照顧者，由學校或社政單位轉</w:t>
      </w:r>
      <w:proofErr w:type="gramStart"/>
      <w:r w:rsidRPr="002829D8">
        <w:rPr>
          <w:rFonts w:ascii="標楷體" w:eastAsia="標楷體" w:hAnsi="標楷體" w:hint="eastAsia"/>
          <w:bCs/>
          <w:kern w:val="0"/>
          <w:sz w:val="28"/>
          <w:szCs w:val="28"/>
        </w:rPr>
        <w:t>介</w:t>
      </w:r>
      <w:proofErr w:type="gramEnd"/>
      <w:r w:rsidRPr="002829D8">
        <w:rPr>
          <w:rFonts w:ascii="標楷體" w:eastAsia="標楷體" w:hAnsi="標楷體" w:hint="eastAsia"/>
          <w:bCs/>
          <w:kern w:val="0"/>
          <w:sz w:val="28"/>
          <w:szCs w:val="28"/>
        </w:rPr>
        <w:t>有家庭教育需求者，提供家庭教育諮詢、輔導或團體課程，以期增進親子或家人關係。115年1月至5月辦理「家庭教育個別輔導諮商計畫」服務15案(其中學校轉</w:t>
      </w:r>
      <w:proofErr w:type="gramStart"/>
      <w:r w:rsidRPr="002829D8">
        <w:rPr>
          <w:rFonts w:ascii="標楷體" w:eastAsia="標楷體" w:hAnsi="標楷體" w:hint="eastAsia"/>
          <w:bCs/>
          <w:kern w:val="0"/>
          <w:sz w:val="28"/>
          <w:szCs w:val="28"/>
        </w:rPr>
        <w:t>介</w:t>
      </w:r>
      <w:proofErr w:type="gramEnd"/>
      <w:r w:rsidRPr="002829D8">
        <w:rPr>
          <w:rFonts w:ascii="標楷體" w:eastAsia="標楷體" w:hAnsi="標楷體" w:hint="eastAsia"/>
          <w:bCs/>
          <w:kern w:val="0"/>
          <w:sz w:val="28"/>
          <w:szCs w:val="28"/>
        </w:rPr>
        <w:t>11案、與社福中心合作4案)；另針對缺乏親職教養知識與能力、親子溝通不良等問題的家長，提供</w:t>
      </w:r>
      <w:proofErr w:type="gramStart"/>
      <w:r w:rsidRPr="002829D8">
        <w:rPr>
          <w:rFonts w:ascii="標楷體" w:eastAsia="標楷體" w:hAnsi="標楷體" w:hint="eastAsia"/>
          <w:bCs/>
          <w:kern w:val="0"/>
          <w:sz w:val="28"/>
          <w:szCs w:val="28"/>
        </w:rPr>
        <w:t>個別化親職</w:t>
      </w:r>
      <w:proofErr w:type="gramEnd"/>
      <w:r w:rsidRPr="002829D8">
        <w:rPr>
          <w:rFonts w:ascii="標楷體" w:eastAsia="標楷體" w:hAnsi="標楷體" w:hint="eastAsia"/>
          <w:bCs/>
          <w:kern w:val="0"/>
          <w:sz w:val="28"/>
          <w:szCs w:val="28"/>
        </w:rPr>
        <w:t>教育諮詢服務，115年1月至5月服務個案18案。</w:t>
      </w:r>
    </w:p>
    <w:p w14:paraId="10317C8B" w14:textId="77777777" w:rsidR="00C42728" w:rsidRPr="002829D8" w:rsidRDefault="00C42728" w:rsidP="003D4553">
      <w:pPr>
        <w:pStyle w:val="afa"/>
        <w:widowControl/>
        <w:numPr>
          <w:ilvl w:val="0"/>
          <w:numId w:val="27"/>
        </w:numPr>
        <w:suppressAutoHyphens/>
        <w:overflowPunct w:val="0"/>
        <w:autoSpaceDN w:val="0"/>
        <w:snapToGrid w:val="0"/>
        <w:spacing w:line="336" w:lineRule="exact"/>
        <w:ind w:leftChars="0" w:left="2268" w:hanging="56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針對高級中等學校中途離校之學生及其家長，辦理「家庭教育中輟、中離生家庭親職支持團體計畫」，協助家長瞭解青少年階段的孩子在青春期階段常發生的問題與困境，藉由不同家庭分享從中獲得心理支持，並提升家長自我察覺及親職效能。115年1月至5月共辦理3場次，共49人次參與。</w:t>
      </w:r>
    </w:p>
    <w:p w14:paraId="5583AC2C" w14:textId="77777777" w:rsidR="00C42728" w:rsidRPr="002829D8" w:rsidRDefault="00C42728" w:rsidP="003D4553">
      <w:pPr>
        <w:pStyle w:val="afa"/>
        <w:widowControl/>
        <w:numPr>
          <w:ilvl w:val="0"/>
          <w:numId w:val="27"/>
        </w:numPr>
        <w:suppressAutoHyphens/>
        <w:overflowPunct w:val="0"/>
        <w:autoSpaceDN w:val="0"/>
        <w:snapToGrid w:val="0"/>
        <w:spacing w:line="336" w:lineRule="exact"/>
        <w:ind w:leftChars="0" w:left="2268" w:hanging="56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對於脆弱家庭、失親及單親之家長、親子、實際照顧者及離婚配偶等，提供減壓計畫、團體課程、成長團體等，</w:t>
      </w:r>
      <w:r w:rsidRPr="002829D8">
        <w:rPr>
          <w:rFonts w:ascii="標楷體" w:eastAsia="標楷體" w:hAnsi="標楷體" w:hint="eastAsia"/>
          <w:bCs/>
          <w:kern w:val="0"/>
          <w:sz w:val="28"/>
          <w:szCs w:val="28"/>
        </w:rPr>
        <w:lastRenderedPageBreak/>
        <w:t>以期增進親子或家人關係，並協助其自我調適。115年1月至5月辦理「勇敢小樹苗-單(失)親兒少支持工作坊」、「家庭愛之旅-親子關係</w:t>
      </w:r>
      <w:proofErr w:type="gramStart"/>
      <w:r w:rsidRPr="002829D8">
        <w:rPr>
          <w:rFonts w:ascii="標楷體" w:eastAsia="標楷體" w:hAnsi="標楷體" w:hint="eastAsia"/>
          <w:bCs/>
          <w:kern w:val="0"/>
          <w:sz w:val="28"/>
          <w:szCs w:val="28"/>
        </w:rPr>
        <w:t>成長營會</w:t>
      </w:r>
      <w:proofErr w:type="gramEnd"/>
      <w:r w:rsidRPr="002829D8">
        <w:rPr>
          <w:rFonts w:ascii="標楷體" w:eastAsia="標楷體" w:hAnsi="標楷體" w:hint="eastAsia"/>
          <w:bCs/>
          <w:kern w:val="0"/>
          <w:sz w:val="28"/>
          <w:szCs w:val="28"/>
        </w:rPr>
        <w:t>」，共辦理4場次，計122人次參與。</w:t>
      </w:r>
    </w:p>
    <w:p w14:paraId="3770FF5C" w14:textId="77777777" w:rsidR="00C42728" w:rsidRPr="002829D8" w:rsidRDefault="00C42728" w:rsidP="00C42728">
      <w:pPr>
        <w:widowControl/>
        <w:suppressAutoHyphens/>
        <w:overflowPunct w:val="0"/>
        <w:autoSpaceDN w:val="0"/>
        <w:snapToGrid w:val="0"/>
        <w:spacing w:line="320" w:lineRule="exact"/>
        <w:ind w:leftChars="590" w:left="1839" w:hangingChars="151" w:hanging="423"/>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10.設置「412-8185」全國家庭教育諮詢專線，提供民眾有關自我調適、家庭中家人關係、婚姻關係、親密關係、親職教養、家庭資源管理等家庭生活相關問題諮詢服務，專線服務時間為週一至週六9:00~12:00、14:00~17:00及週一至週五晚間18:00~21:00，</w:t>
      </w:r>
      <w:bookmarkStart w:id="7" w:name="_Hlk106449211"/>
      <w:r w:rsidRPr="002829D8">
        <w:rPr>
          <w:rFonts w:ascii="標楷體" w:eastAsia="標楷體" w:hAnsi="標楷體" w:hint="eastAsia"/>
          <w:bCs/>
          <w:kern w:val="0"/>
          <w:sz w:val="28"/>
          <w:szCs w:val="28"/>
        </w:rPr>
        <w:t>11</w:t>
      </w:r>
      <w:bookmarkEnd w:id="7"/>
      <w:r w:rsidRPr="002829D8">
        <w:rPr>
          <w:rFonts w:ascii="標楷體" w:eastAsia="標楷體" w:hAnsi="標楷體" w:hint="eastAsia"/>
          <w:bCs/>
          <w:kern w:val="0"/>
          <w:sz w:val="28"/>
          <w:szCs w:val="28"/>
        </w:rPr>
        <w:t>5年1月至5月計服務個案數為498人次。</w:t>
      </w:r>
    </w:p>
    <w:p w14:paraId="05012B11" w14:textId="77777777" w:rsidR="00F67100" w:rsidRPr="002829D8" w:rsidRDefault="00F67100" w:rsidP="000B2FB5">
      <w:pPr>
        <w:widowControl/>
        <w:suppressAutoHyphens/>
        <w:overflowPunct w:val="0"/>
        <w:autoSpaceDN w:val="0"/>
        <w:snapToGrid w:val="0"/>
        <w:spacing w:line="33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（二）落實終身學習及補習教育，提升公民素養</w:t>
      </w:r>
    </w:p>
    <w:p w14:paraId="18DDD8F6" w14:textId="77777777" w:rsidR="00F67100" w:rsidRPr="002829D8" w:rsidRDefault="00F67100" w:rsidP="000B2FB5">
      <w:pPr>
        <w:widowControl/>
        <w:suppressAutoHyphens/>
        <w:overflowPunct w:val="0"/>
        <w:autoSpaceDN w:val="0"/>
        <w:snapToGrid w:val="0"/>
        <w:spacing w:line="33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1.推動成人基本教育、國民補習及進修教育</w:t>
      </w:r>
    </w:p>
    <w:p w14:paraId="11D9082C" w14:textId="77777777" w:rsidR="00F67100" w:rsidRPr="002829D8" w:rsidRDefault="00D441C5" w:rsidP="000B2FB5">
      <w:pPr>
        <w:widowControl/>
        <w:suppressAutoHyphens/>
        <w:overflowPunct w:val="0"/>
        <w:autoSpaceDN w:val="0"/>
        <w:snapToGrid w:val="0"/>
        <w:spacing w:line="330" w:lineRule="exact"/>
        <w:ind w:left="164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為擴展失學民眾暨新住民學習機會，</w:t>
      </w:r>
      <w:proofErr w:type="gramStart"/>
      <w:r w:rsidRPr="002829D8">
        <w:rPr>
          <w:rFonts w:ascii="標楷體" w:eastAsia="標楷體" w:hAnsi="標楷體" w:hint="eastAsia"/>
          <w:bCs/>
          <w:kern w:val="0"/>
          <w:sz w:val="28"/>
          <w:szCs w:val="28"/>
        </w:rPr>
        <w:t>11</w:t>
      </w:r>
      <w:r w:rsidRPr="002829D8">
        <w:rPr>
          <w:rFonts w:ascii="標楷體" w:eastAsia="標楷體" w:hAnsi="標楷體"/>
          <w:bCs/>
          <w:kern w:val="0"/>
          <w:sz w:val="28"/>
          <w:szCs w:val="28"/>
        </w:rPr>
        <w:t>5</w:t>
      </w:r>
      <w:proofErr w:type="gramEnd"/>
      <w:r w:rsidRPr="002829D8">
        <w:rPr>
          <w:rFonts w:ascii="標楷體" w:eastAsia="標楷體" w:hAnsi="標楷體" w:hint="eastAsia"/>
          <w:bCs/>
          <w:kern w:val="0"/>
          <w:sz w:val="28"/>
          <w:szCs w:val="28"/>
        </w:rPr>
        <w:t>年度第</w:t>
      </w:r>
      <w:r w:rsidRPr="002829D8">
        <w:rPr>
          <w:rFonts w:ascii="標楷體" w:eastAsia="標楷體" w:hAnsi="標楷體"/>
          <w:bCs/>
          <w:kern w:val="0"/>
          <w:sz w:val="28"/>
          <w:szCs w:val="28"/>
        </w:rPr>
        <w:t>1</w:t>
      </w:r>
      <w:r w:rsidRPr="002829D8">
        <w:rPr>
          <w:rFonts w:ascii="標楷體" w:eastAsia="標楷體" w:hAnsi="標楷體" w:hint="eastAsia"/>
          <w:bCs/>
          <w:kern w:val="0"/>
          <w:sz w:val="28"/>
          <w:szCs w:val="28"/>
        </w:rPr>
        <w:t>期開辦成人</w:t>
      </w:r>
      <w:proofErr w:type="gramStart"/>
      <w:r w:rsidRPr="002829D8">
        <w:rPr>
          <w:rFonts w:ascii="標楷體" w:eastAsia="標楷體" w:hAnsi="標楷體" w:hint="eastAsia"/>
          <w:bCs/>
          <w:kern w:val="0"/>
          <w:sz w:val="28"/>
          <w:szCs w:val="28"/>
        </w:rPr>
        <w:t>基本教育班計3</w:t>
      </w:r>
      <w:r w:rsidRPr="002829D8">
        <w:rPr>
          <w:rFonts w:ascii="標楷體" w:eastAsia="標楷體" w:hAnsi="標楷體"/>
          <w:bCs/>
          <w:kern w:val="0"/>
          <w:sz w:val="28"/>
          <w:szCs w:val="28"/>
        </w:rPr>
        <w:t>5</w:t>
      </w:r>
      <w:r w:rsidRPr="002829D8">
        <w:rPr>
          <w:rFonts w:ascii="標楷體" w:eastAsia="標楷體" w:hAnsi="標楷體" w:hint="eastAsia"/>
          <w:bCs/>
          <w:kern w:val="0"/>
          <w:sz w:val="28"/>
          <w:szCs w:val="28"/>
        </w:rPr>
        <w:t>班</w:t>
      </w:r>
      <w:proofErr w:type="gramEnd"/>
      <w:r w:rsidRPr="002829D8">
        <w:rPr>
          <w:rFonts w:ascii="標楷體" w:eastAsia="標楷體" w:hAnsi="標楷體" w:hint="eastAsia"/>
          <w:bCs/>
          <w:kern w:val="0"/>
          <w:sz w:val="28"/>
          <w:szCs w:val="28"/>
        </w:rPr>
        <w:t>；114學年第</w:t>
      </w:r>
      <w:r w:rsidRPr="002829D8">
        <w:rPr>
          <w:rFonts w:ascii="標楷體" w:eastAsia="標楷體" w:hAnsi="標楷體"/>
          <w:bCs/>
          <w:kern w:val="0"/>
          <w:sz w:val="28"/>
          <w:szCs w:val="28"/>
        </w:rPr>
        <w:t>2</w:t>
      </w:r>
      <w:r w:rsidRPr="002829D8">
        <w:rPr>
          <w:rFonts w:ascii="標楷體" w:eastAsia="標楷體" w:hAnsi="標楷體" w:hint="eastAsia"/>
          <w:bCs/>
          <w:kern w:val="0"/>
          <w:sz w:val="28"/>
          <w:szCs w:val="28"/>
        </w:rPr>
        <w:t>學期補助國小辦理進修部12校、國中辦理進修部16校</w:t>
      </w:r>
      <w:r w:rsidRPr="002829D8">
        <w:rPr>
          <w:rFonts w:ascii="標楷體" w:eastAsia="標楷體" w:hAnsi="標楷體"/>
          <w:bCs/>
          <w:kern w:val="0"/>
          <w:sz w:val="28"/>
          <w:szCs w:val="28"/>
        </w:rPr>
        <w:t>。</w:t>
      </w:r>
    </w:p>
    <w:p w14:paraId="4E1B394E" w14:textId="77777777" w:rsidR="00F67100" w:rsidRPr="002829D8" w:rsidRDefault="00F67100" w:rsidP="000B2FB5">
      <w:pPr>
        <w:widowControl/>
        <w:suppressAutoHyphens/>
        <w:overflowPunct w:val="0"/>
        <w:autoSpaceDN w:val="0"/>
        <w:snapToGrid w:val="0"/>
        <w:spacing w:line="33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2.推動新住民學習中心及新住民子女教育實施計畫業務</w:t>
      </w:r>
    </w:p>
    <w:p w14:paraId="05723D75" w14:textId="77777777" w:rsidR="00F67100" w:rsidRPr="002829D8" w:rsidRDefault="00F67100" w:rsidP="000B2FB5">
      <w:pPr>
        <w:widowControl/>
        <w:suppressAutoHyphens/>
        <w:overflowPunct w:val="0"/>
        <w:autoSpaceDN w:val="0"/>
        <w:snapToGrid w:val="0"/>
        <w:spacing w:line="330" w:lineRule="exact"/>
        <w:ind w:left="2240" w:hanging="709"/>
        <w:jc w:val="both"/>
        <w:textAlignment w:val="baseline"/>
        <w:rPr>
          <w:rFonts w:ascii="標楷體" w:eastAsia="標楷體" w:hAnsi="標楷體"/>
          <w:bCs/>
          <w:spacing w:val="4"/>
          <w:kern w:val="0"/>
          <w:sz w:val="28"/>
          <w:szCs w:val="28"/>
        </w:rPr>
      </w:pPr>
      <w:r w:rsidRPr="002829D8">
        <w:rPr>
          <w:rFonts w:ascii="標楷體" w:eastAsia="標楷體" w:hAnsi="標楷體"/>
          <w:bCs/>
          <w:kern w:val="0"/>
          <w:sz w:val="28"/>
          <w:szCs w:val="28"/>
        </w:rPr>
        <w:t>（1）</w:t>
      </w:r>
      <w:r w:rsidR="00D441C5" w:rsidRPr="002829D8">
        <w:rPr>
          <w:rFonts w:ascii="標楷體" w:eastAsia="標楷體" w:hAnsi="標楷體" w:hint="eastAsia"/>
          <w:bCs/>
          <w:spacing w:val="4"/>
          <w:kern w:val="0"/>
          <w:sz w:val="28"/>
          <w:szCs w:val="28"/>
        </w:rPr>
        <w:t>4</w:t>
      </w:r>
      <w:r w:rsidR="00D441C5" w:rsidRPr="002829D8">
        <w:rPr>
          <w:rFonts w:ascii="標楷體" w:eastAsia="標楷體" w:hAnsi="標楷體"/>
          <w:bCs/>
          <w:spacing w:val="4"/>
          <w:kern w:val="0"/>
          <w:sz w:val="28"/>
          <w:szCs w:val="28"/>
        </w:rPr>
        <w:t>所新住民學習中心開辦家庭教育活動、華語文基礎班等各項課程，115</w:t>
      </w:r>
      <w:r w:rsidR="00D441C5" w:rsidRPr="002829D8">
        <w:rPr>
          <w:rFonts w:ascii="標楷體" w:eastAsia="標楷體" w:hAnsi="標楷體" w:hint="eastAsia"/>
          <w:bCs/>
          <w:spacing w:val="4"/>
          <w:kern w:val="0"/>
          <w:sz w:val="28"/>
          <w:szCs w:val="28"/>
        </w:rPr>
        <w:t>年1</w:t>
      </w:r>
      <w:r w:rsidR="00D441C5" w:rsidRPr="002829D8">
        <w:rPr>
          <w:rFonts w:ascii="標楷體" w:eastAsia="標楷體" w:hAnsi="標楷體"/>
          <w:bCs/>
          <w:spacing w:val="4"/>
          <w:kern w:val="0"/>
          <w:sz w:val="28"/>
          <w:szCs w:val="28"/>
        </w:rPr>
        <w:t>-6</w:t>
      </w:r>
      <w:r w:rsidR="00D441C5" w:rsidRPr="002829D8">
        <w:rPr>
          <w:rFonts w:ascii="標楷體" w:eastAsia="標楷體" w:hAnsi="標楷體" w:hint="eastAsia"/>
          <w:bCs/>
          <w:spacing w:val="4"/>
          <w:kern w:val="0"/>
          <w:sz w:val="28"/>
          <w:szCs w:val="28"/>
        </w:rPr>
        <w:t>月</w:t>
      </w:r>
      <w:r w:rsidR="00D441C5" w:rsidRPr="002829D8">
        <w:rPr>
          <w:rFonts w:ascii="標楷體" w:eastAsia="標楷體" w:hAnsi="標楷體"/>
          <w:bCs/>
          <w:spacing w:val="4"/>
          <w:kern w:val="0"/>
          <w:sz w:val="28"/>
          <w:szCs w:val="28"/>
        </w:rPr>
        <w:t>辦理活動29</w:t>
      </w:r>
      <w:r w:rsidR="00D441C5" w:rsidRPr="002829D8">
        <w:rPr>
          <w:rFonts w:ascii="標楷體" w:eastAsia="標楷體" w:hAnsi="標楷體" w:hint="eastAsia"/>
          <w:bCs/>
          <w:spacing w:val="4"/>
          <w:kern w:val="0"/>
          <w:sz w:val="28"/>
          <w:szCs w:val="28"/>
        </w:rPr>
        <w:t>場</w:t>
      </w:r>
      <w:r w:rsidR="00D441C5" w:rsidRPr="002829D8">
        <w:rPr>
          <w:rFonts w:ascii="標楷體" w:eastAsia="標楷體" w:hAnsi="標楷體"/>
          <w:bCs/>
          <w:spacing w:val="4"/>
          <w:kern w:val="0"/>
          <w:sz w:val="28"/>
          <w:szCs w:val="28"/>
        </w:rPr>
        <w:t>次</w:t>
      </w:r>
      <w:r w:rsidR="00D441C5" w:rsidRPr="002829D8">
        <w:rPr>
          <w:rFonts w:ascii="標楷體" w:eastAsia="標楷體" w:hAnsi="標楷體" w:hint="eastAsia"/>
          <w:bCs/>
          <w:spacing w:val="4"/>
          <w:kern w:val="0"/>
          <w:sz w:val="28"/>
          <w:szCs w:val="28"/>
        </w:rPr>
        <w:t>，共計</w:t>
      </w:r>
      <w:r w:rsidR="00D441C5" w:rsidRPr="002829D8">
        <w:rPr>
          <w:rFonts w:ascii="標楷體" w:eastAsia="標楷體" w:hAnsi="標楷體"/>
          <w:bCs/>
          <w:spacing w:val="4"/>
          <w:kern w:val="0"/>
          <w:sz w:val="28"/>
          <w:szCs w:val="28"/>
        </w:rPr>
        <w:t>2,528人次參加。</w:t>
      </w:r>
    </w:p>
    <w:p w14:paraId="0AAC55FF" w14:textId="77777777" w:rsidR="00F67100" w:rsidRPr="002829D8" w:rsidRDefault="00F67100" w:rsidP="000B2FB5">
      <w:pPr>
        <w:widowControl/>
        <w:suppressAutoHyphens/>
        <w:overflowPunct w:val="0"/>
        <w:autoSpaceDN w:val="0"/>
        <w:snapToGrid w:val="0"/>
        <w:spacing w:line="330" w:lineRule="exact"/>
        <w:ind w:left="2240" w:hanging="709"/>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（2）</w:t>
      </w:r>
      <w:r w:rsidR="00D441C5" w:rsidRPr="002829D8">
        <w:rPr>
          <w:rFonts w:ascii="標楷體" w:eastAsia="標楷體" w:hAnsi="標楷體"/>
          <w:bCs/>
          <w:kern w:val="0"/>
          <w:sz w:val="28"/>
          <w:szCs w:val="28"/>
        </w:rPr>
        <w:t>鼓勵學校申請新住民子女教育實施計畫，</w:t>
      </w:r>
      <w:r w:rsidR="00D441C5" w:rsidRPr="002829D8">
        <w:rPr>
          <w:rFonts w:ascii="標楷體" w:eastAsia="標楷體" w:hAnsi="標楷體" w:hint="eastAsia"/>
          <w:bCs/>
          <w:kern w:val="0"/>
          <w:sz w:val="28"/>
          <w:szCs w:val="28"/>
        </w:rPr>
        <w:t>包含辦理新住民子女</w:t>
      </w:r>
      <w:r w:rsidR="00D441C5" w:rsidRPr="002829D8">
        <w:rPr>
          <w:rFonts w:ascii="標楷體" w:eastAsia="標楷體" w:hAnsi="標楷體"/>
          <w:bCs/>
          <w:kern w:val="0"/>
          <w:sz w:val="28"/>
          <w:szCs w:val="28"/>
        </w:rPr>
        <w:t>華語</w:t>
      </w:r>
      <w:r w:rsidR="00D441C5" w:rsidRPr="002829D8">
        <w:rPr>
          <w:rFonts w:ascii="標楷體" w:eastAsia="標楷體" w:hAnsi="標楷體" w:hint="eastAsia"/>
          <w:bCs/>
          <w:kern w:val="0"/>
          <w:sz w:val="28"/>
          <w:szCs w:val="28"/>
        </w:rPr>
        <w:t>文學習扶助</w:t>
      </w:r>
      <w:r w:rsidR="00D441C5" w:rsidRPr="002829D8">
        <w:rPr>
          <w:rFonts w:ascii="標楷體" w:eastAsia="標楷體" w:hAnsi="標楷體"/>
          <w:bCs/>
          <w:kern w:val="0"/>
          <w:sz w:val="28"/>
          <w:szCs w:val="28"/>
        </w:rPr>
        <w:t>教學、</w:t>
      </w:r>
      <w:r w:rsidR="00D441C5" w:rsidRPr="002829D8">
        <w:rPr>
          <w:rFonts w:ascii="標楷體" w:eastAsia="標楷體" w:hAnsi="標楷體" w:hint="eastAsia"/>
          <w:bCs/>
          <w:kern w:val="0"/>
          <w:sz w:val="28"/>
          <w:szCs w:val="28"/>
        </w:rPr>
        <w:t>教師新住民多元文化研習、新住民多元文化或國際日活動、編購或研發多元文化教材、實施諮詢輔導方案(諮詢及小團體活動)及辦理親職教育研習</w:t>
      </w:r>
      <w:r w:rsidR="00D441C5" w:rsidRPr="002829D8">
        <w:rPr>
          <w:rFonts w:ascii="標楷體" w:eastAsia="標楷體" w:hAnsi="標楷體"/>
          <w:bCs/>
          <w:kern w:val="0"/>
          <w:sz w:val="28"/>
          <w:szCs w:val="28"/>
        </w:rPr>
        <w:t>等活動，</w:t>
      </w:r>
      <w:proofErr w:type="gramStart"/>
      <w:r w:rsidR="00D441C5" w:rsidRPr="002829D8">
        <w:rPr>
          <w:rFonts w:ascii="標楷體" w:eastAsia="標楷體" w:hAnsi="標楷體"/>
          <w:bCs/>
          <w:kern w:val="0"/>
          <w:sz w:val="28"/>
          <w:szCs w:val="28"/>
        </w:rPr>
        <w:t>115</w:t>
      </w:r>
      <w:proofErr w:type="gramEnd"/>
      <w:r w:rsidR="00D441C5" w:rsidRPr="002829D8">
        <w:rPr>
          <w:rFonts w:ascii="標楷體" w:eastAsia="標楷體" w:hAnsi="標楷體"/>
          <w:bCs/>
          <w:kern w:val="0"/>
          <w:sz w:val="28"/>
          <w:szCs w:val="28"/>
        </w:rPr>
        <w:t>年度</w:t>
      </w:r>
      <w:r w:rsidR="00D441C5" w:rsidRPr="002829D8">
        <w:rPr>
          <w:rFonts w:ascii="標楷體" w:eastAsia="標楷體" w:hAnsi="標楷體" w:hint="eastAsia"/>
          <w:bCs/>
          <w:kern w:val="0"/>
          <w:sz w:val="28"/>
          <w:szCs w:val="28"/>
        </w:rPr>
        <w:t>新住民子女華語文學習扶助課程計6</w:t>
      </w:r>
      <w:r w:rsidR="00D441C5" w:rsidRPr="002829D8">
        <w:rPr>
          <w:rFonts w:ascii="標楷體" w:eastAsia="標楷體" w:hAnsi="標楷體"/>
          <w:bCs/>
          <w:kern w:val="0"/>
          <w:sz w:val="28"/>
          <w:szCs w:val="28"/>
        </w:rPr>
        <w:t>1</w:t>
      </w:r>
      <w:r w:rsidR="00D441C5" w:rsidRPr="002829D8">
        <w:rPr>
          <w:rFonts w:ascii="標楷體" w:eastAsia="標楷體" w:hAnsi="標楷體" w:hint="eastAsia"/>
          <w:bCs/>
          <w:kern w:val="0"/>
          <w:sz w:val="28"/>
          <w:szCs w:val="28"/>
        </w:rPr>
        <w:t>校申請，</w:t>
      </w:r>
      <w:r w:rsidR="00D441C5" w:rsidRPr="002829D8">
        <w:rPr>
          <w:rFonts w:ascii="標楷體" w:eastAsia="標楷體" w:hAnsi="標楷體"/>
          <w:bCs/>
          <w:kern w:val="0"/>
          <w:sz w:val="28"/>
          <w:szCs w:val="28"/>
        </w:rPr>
        <w:t>受益學生人數95人</w:t>
      </w:r>
      <w:r w:rsidR="00D441C5" w:rsidRPr="002829D8">
        <w:rPr>
          <w:rFonts w:ascii="標楷體" w:eastAsia="標楷體" w:hAnsi="標楷體" w:hint="eastAsia"/>
          <w:bCs/>
          <w:kern w:val="0"/>
          <w:sz w:val="28"/>
          <w:szCs w:val="28"/>
        </w:rPr>
        <w:t>；</w:t>
      </w:r>
      <w:proofErr w:type="gramStart"/>
      <w:r w:rsidR="00D441C5" w:rsidRPr="002829D8">
        <w:rPr>
          <w:rFonts w:ascii="標楷體" w:eastAsia="標楷體" w:hAnsi="標楷體"/>
          <w:bCs/>
          <w:kern w:val="0"/>
          <w:sz w:val="28"/>
          <w:szCs w:val="28"/>
        </w:rPr>
        <w:t>115</w:t>
      </w:r>
      <w:proofErr w:type="gramEnd"/>
      <w:r w:rsidR="00D441C5" w:rsidRPr="002829D8">
        <w:rPr>
          <w:rFonts w:ascii="標楷體" w:eastAsia="標楷體" w:hAnsi="標楷體"/>
          <w:bCs/>
          <w:kern w:val="0"/>
          <w:sz w:val="28"/>
          <w:szCs w:val="28"/>
        </w:rPr>
        <w:t>年度新住民子女教育實施計畫71</w:t>
      </w:r>
      <w:r w:rsidR="00D441C5" w:rsidRPr="002829D8">
        <w:rPr>
          <w:rFonts w:ascii="標楷體" w:eastAsia="標楷體" w:hAnsi="標楷體" w:hint="eastAsia"/>
          <w:bCs/>
          <w:kern w:val="0"/>
          <w:sz w:val="28"/>
          <w:szCs w:val="28"/>
        </w:rPr>
        <w:t>校</w:t>
      </w:r>
      <w:r w:rsidR="00D441C5" w:rsidRPr="002829D8">
        <w:rPr>
          <w:rFonts w:ascii="標楷體" w:eastAsia="標楷體" w:hAnsi="標楷體"/>
          <w:bCs/>
          <w:kern w:val="0"/>
          <w:sz w:val="28"/>
          <w:szCs w:val="28"/>
        </w:rPr>
        <w:t>申請，受益學生人數</w:t>
      </w:r>
      <w:r w:rsidR="00D441C5" w:rsidRPr="002829D8">
        <w:rPr>
          <w:rFonts w:ascii="標楷體" w:eastAsia="標楷體" w:hAnsi="標楷體" w:hint="eastAsia"/>
          <w:bCs/>
          <w:kern w:val="0"/>
          <w:sz w:val="28"/>
          <w:szCs w:val="28"/>
        </w:rPr>
        <w:t>1</w:t>
      </w:r>
      <w:r w:rsidR="00D441C5" w:rsidRPr="002829D8">
        <w:rPr>
          <w:rFonts w:ascii="標楷體" w:eastAsia="標楷體" w:hAnsi="標楷體"/>
          <w:bCs/>
          <w:kern w:val="0"/>
          <w:sz w:val="28"/>
          <w:szCs w:val="28"/>
        </w:rPr>
        <w:t>萬4,627人次。</w:t>
      </w:r>
    </w:p>
    <w:p w14:paraId="106BDCB9" w14:textId="77777777" w:rsidR="00F67100" w:rsidRPr="002829D8" w:rsidRDefault="00F67100" w:rsidP="000B2FB5">
      <w:pPr>
        <w:widowControl/>
        <w:suppressAutoHyphens/>
        <w:overflowPunct w:val="0"/>
        <w:autoSpaceDN w:val="0"/>
        <w:snapToGrid w:val="0"/>
        <w:spacing w:line="33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3.推動新住民語文課程及教育輔導團</w:t>
      </w:r>
    </w:p>
    <w:p w14:paraId="14FF6AD2" w14:textId="77777777" w:rsidR="00F67100" w:rsidRPr="002829D8" w:rsidRDefault="00226E65" w:rsidP="000B2FB5">
      <w:pPr>
        <w:widowControl/>
        <w:suppressAutoHyphens/>
        <w:overflowPunct w:val="0"/>
        <w:autoSpaceDN w:val="0"/>
        <w:snapToGrid w:val="0"/>
        <w:spacing w:line="330" w:lineRule="exact"/>
        <w:ind w:left="2268" w:hanging="737"/>
        <w:jc w:val="both"/>
        <w:textAlignment w:val="baseline"/>
        <w:rPr>
          <w:rFonts w:ascii="標楷體" w:eastAsia="標楷體" w:hAnsi="標楷體"/>
          <w:bCs/>
          <w:spacing w:val="4"/>
          <w:kern w:val="0"/>
          <w:sz w:val="28"/>
          <w:szCs w:val="28"/>
        </w:rPr>
      </w:pPr>
      <w:r w:rsidRPr="002829D8">
        <w:rPr>
          <w:rFonts w:ascii="標楷體" w:eastAsia="標楷體" w:hAnsi="標楷體"/>
          <w:bCs/>
          <w:spacing w:val="20"/>
          <w:kern w:val="0"/>
          <w:sz w:val="28"/>
          <w:szCs w:val="28"/>
        </w:rPr>
        <w:t>（1</w:t>
      </w:r>
      <w:r w:rsidRPr="002829D8">
        <w:rPr>
          <w:rFonts w:ascii="標楷體" w:eastAsia="標楷體" w:hAnsi="標楷體"/>
          <w:bCs/>
          <w:spacing w:val="14"/>
          <w:kern w:val="0"/>
          <w:sz w:val="28"/>
          <w:szCs w:val="28"/>
        </w:rPr>
        <w:t>）</w:t>
      </w:r>
      <w:r w:rsidR="00270E1C" w:rsidRPr="002829D8">
        <w:rPr>
          <w:rFonts w:ascii="標楷體" w:eastAsia="標楷體" w:hAnsi="標楷體"/>
          <w:bCs/>
          <w:spacing w:val="14"/>
          <w:kern w:val="0"/>
          <w:sz w:val="28"/>
          <w:szCs w:val="28"/>
        </w:rPr>
        <w:t>本市11</w:t>
      </w:r>
      <w:r w:rsidR="00270E1C" w:rsidRPr="002829D8">
        <w:rPr>
          <w:rFonts w:ascii="標楷體" w:eastAsia="標楷體" w:hAnsi="標楷體" w:hint="eastAsia"/>
          <w:bCs/>
          <w:spacing w:val="14"/>
          <w:kern w:val="0"/>
          <w:sz w:val="28"/>
          <w:szCs w:val="28"/>
        </w:rPr>
        <w:t>4</w:t>
      </w:r>
      <w:r w:rsidR="00270E1C" w:rsidRPr="002829D8">
        <w:rPr>
          <w:rFonts w:ascii="標楷體" w:eastAsia="標楷體" w:hAnsi="標楷體"/>
          <w:bCs/>
          <w:spacing w:val="14"/>
          <w:kern w:val="0"/>
          <w:sz w:val="28"/>
          <w:szCs w:val="28"/>
        </w:rPr>
        <w:t>學年度國民中小</w:t>
      </w:r>
      <w:r w:rsidR="00270E1C" w:rsidRPr="002829D8">
        <w:rPr>
          <w:rFonts w:ascii="標楷體" w:eastAsia="標楷體" w:hAnsi="標楷體" w:hint="eastAsia"/>
          <w:bCs/>
          <w:spacing w:val="14"/>
          <w:kern w:val="0"/>
          <w:sz w:val="28"/>
          <w:szCs w:val="28"/>
        </w:rPr>
        <w:t>學共186校</w:t>
      </w:r>
      <w:r w:rsidR="00270E1C" w:rsidRPr="002829D8">
        <w:rPr>
          <w:rFonts w:ascii="標楷體" w:eastAsia="標楷體" w:hAnsi="標楷體"/>
          <w:bCs/>
          <w:spacing w:val="14"/>
          <w:kern w:val="0"/>
          <w:sz w:val="28"/>
          <w:szCs w:val="28"/>
        </w:rPr>
        <w:t>開設新</w:t>
      </w:r>
      <w:proofErr w:type="gramStart"/>
      <w:r w:rsidR="00270E1C" w:rsidRPr="002829D8">
        <w:rPr>
          <w:rFonts w:ascii="標楷體" w:eastAsia="標楷體" w:hAnsi="標楷體"/>
          <w:bCs/>
          <w:spacing w:val="14"/>
          <w:kern w:val="0"/>
          <w:sz w:val="28"/>
          <w:szCs w:val="28"/>
        </w:rPr>
        <w:t>住民語實體</w:t>
      </w:r>
      <w:proofErr w:type="gramEnd"/>
      <w:r w:rsidR="00270E1C" w:rsidRPr="002829D8">
        <w:rPr>
          <w:rFonts w:ascii="標楷體" w:eastAsia="標楷體" w:hAnsi="標楷體"/>
          <w:bCs/>
          <w:spacing w:val="14"/>
          <w:kern w:val="0"/>
          <w:sz w:val="28"/>
          <w:szCs w:val="28"/>
        </w:rPr>
        <w:t>課程，</w:t>
      </w:r>
      <w:proofErr w:type="gramStart"/>
      <w:r w:rsidR="00270E1C" w:rsidRPr="002829D8">
        <w:rPr>
          <w:rFonts w:ascii="標楷體" w:eastAsia="標楷體" w:hAnsi="標楷體"/>
          <w:bCs/>
          <w:spacing w:val="4"/>
          <w:kern w:val="0"/>
          <w:sz w:val="28"/>
          <w:szCs w:val="28"/>
        </w:rPr>
        <w:t>開班數</w:t>
      </w:r>
      <w:proofErr w:type="gramEnd"/>
      <w:r w:rsidR="00270E1C" w:rsidRPr="002829D8">
        <w:rPr>
          <w:rFonts w:ascii="標楷體" w:eastAsia="標楷體" w:hAnsi="標楷體" w:hint="eastAsia"/>
          <w:bCs/>
          <w:spacing w:val="4"/>
          <w:kern w:val="0"/>
          <w:sz w:val="28"/>
          <w:szCs w:val="28"/>
        </w:rPr>
        <w:t>1,016</w:t>
      </w:r>
      <w:r w:rsidR="00270E1C" w:rsidRPr="002829D8">
        <w:rPr>
          <w:rFonts w:ascii="標楷體" w:eastAsia="標楷體" w:hAnsi="標楷體"/>
          <w:bCs/>
          <w:spacing w:val="4"/>
          <w:kern w:val="0"/>
          <w:sz w:val="28"/>
          <w:szCs w:val="28"/>
        </w:rPr>
        <w:t>班</w:t>
      </w:r>
      <w:r w:rsidR="00270E1C" w:rsidRPr="002829D8">
        <w:rPr>
          <w:rFonts w:ascii="標楷體" w:eastAsia="標楷體" w:hAnsi="標楷體" w:hint="eastAsia"/>
          <w:bCs/>
          <w:spacing w:val="4"/>
          <w:kern w:val="0"/>
          <w:sz w:val="28"/>
          <w:szCs w:val="28"/>
        </w:rPr>
        <w:t>；26</w:t>
      </w:r>
      <w:r w:rsidR="00270E1C" w:rsidRPr="002829D8">
        <w:rPr>
          <w:rFonts w:ascii="標楷體" w:eastAsia="標楷體" w:hAnsi="標楷體"/>
          <w:bCs/>
          <w:spacing w:val="4"/>
          <w:kern w:val="0"/>
          <w:sz w:val="28"/>
          <w:szCs w:val="28"/>
        </w:rPr>
        <w:t>校參與遠距直播教學計畫</w:t>
      </w:r>
      <w:r w:rsidR="00270E1C" w:rsidRPr="002829D8">
        <w:rPr>
          <w:rFonts w:ascii="標楷體" w:eastAsia="標楷體" w:hAnsi="標楷體" w:hint="eastAsia"/>
          <w:bCs/>
          <w:spacing w:val="4"/>
          <w:kern w:val="0"/>
          <w:sz w:val="28"/>
          <w:szCs w:val="28"/>
        </w:rPr>
        <w:t>，</w:t>
      </w:r>
      <w:proofErr w:type="gramStart"/>
      <w:r w:rsidR="00270E1C" w:rsidRPr="002829D8">
        <w:rPr>
          <w:rFonts w:ascii="標楷體" w:eastAsia="標楷體" w:hAnsi="標楷體"/>
          <w:bCs/>
          <w:spacing w:val="4"/>
          <w:kern w:val="0"/>
          <w:sz w:val="28"/>
          <w:szCs w:val="28"/>
        </w:rPr>
        <w:t>開班數</w:t>
      </w:r>
      <w:r w:rsidR="00270E1C" w:rsidRPr="002829D8">
        <w:rPr>
          <w:rFonts w:ascii="標楷體" w:eastAsia="標楷體" w:hAnsi="標楷體" w:hint="eastAsia"/>
          <w:bCs/>
          <w:spacing w:val="4"/>
          <w:kern w:val="0"/>
          <w:sz w:val="28"/>
          <w:szCs w:val="28"/>
        </w:rPr>
        <w:t>55</w:t>
      </w:r>
      <w:r w:rsidR="00270E1C" w:rsidRPr="002829D8">
        <w:rPr>
          <w:rFonts w:ascii="標楷體" w:eastAsia="標楷體" w:hAnsi="標楷體"/>
          <w:bCs/>
          <w:spacing w:val="4"/>
          <w:kern w:val="0"/>
          <w:sz w:val="28"/>
          <w:szCs w:val="28"/>
        </w:rPr>
        <w:t>班</w:t>
      </w:r>
      <w:proofErr w:type="gramEnd"/>
      <w:r w:rsidR="00270E1C" w:rsidRPr="002829D8">
        <w:rPr>
          <w:rFonts w:ascii="標楷體" w:eastAsia="標楷體" w:hAnsi="標楷體" w:hint="eastAsia"/>
          <w:bCs/>
          <w:spacing w:val="4"/>
          <w:kern w:val="0"/>
          <w:sz w:val="28"/>
          <w:szCs w:val="28"/>
        </w:rPr>
        <w:t>，實體與遠距</w:t>
      </w:r>
      <w:r w:rsidR="00270E1C" w:rsidRPr="002829D8">
        <w:rPr>
          <w:rFonts w:ascii="標楷體" w:eastAsia="標楷體" w:hAnsi="標楷體"/>
          <w:bCs/>
          <w:spacing w:val="4"/>
          <w:kern w:val="0"/>
          <w:sz w:val="28"/>
          <w:szCs w:val="28"/>
        </w:rPr>
        <w:t>總計開設</w:t>
      </w:r>
      <w:r w:rsidR="00270E1C" w:rsidRPr="002829D8">
        <w:rPr>
          <w:rFonts w:ascii="標楷體" w:eastAsia="標楷體" w:hAnsi="標楷體" w:hint="eastAsia"/>
          <w:bCs/>
          <w:spacing w:val="4"/>
          <w:kern w:val="0"/>
          <w:sz w:val="28"/>
          <w:szCs w:val="28"/>
        </w:rPr>
        <w:t>1,071</w:t>
      </w:r>
      <w:r w:rsidR="00270E1C" w:rsidRPr="002829D8">
        <w:rPr>
          <w:rFonts w:ascii="標楷體" w:eastAsia="標楷體" w:hAnsi="標楷體"/>
          <w:bCs/>
          <w:spacing w:val="4"/>
          <w:kern w:val="0"/>
          <w:sz w:val="28"/>
          <w:szCs w:val="28"/>
        </w:rPr>
        <w:t>班</w:t>
      </w:r>
      <w:r w:rsidR="00270E1C" w:rsidRPr="002829D8">
        <w:rPr>
          <w:rFonts w:ascii="標楷體" w:eastAsia="標楷體" w:hAnsi="標楷體" w:hint="eastAsia"/>
          <w:bCs/>
          <w:spacing w:val="4"/>
          <w:kern w:val="0"/>
          <w:sz w:val="28"/>
          <w:szCs w:val="28"/>
        </w:rPr>
        <w:t>，並持續增加中，</w:t>
      </w:r>
      <w:proofErr w:type="gramStart"/>
      <w:r w:rsidR="00270E1C" w:rsidRPr="002829D8">
        <w:rPr>
          <w:rFonts w:ascii="標楷體" w:eastAsia="標楷體" w:hAnsi="標楷體" w:hint="eastAsia"/>
          <w:bCs/>
          <w:spacing w:val="4"/>
          <w:kern w:val="0"/>
          <w:sz w:val="28"/>
          <w:szCs w:val="28"/>
        </w:rPr>
        <w:t>選習學生</w:t>
      </w:r>
      <w:proofErr w:type="gramEnd"/>
      <w:r w:rsidR="00270E1C" w:rsidRPr="002829D8">
        <w:rPr>
          <w:rFonts w:ascii="標楷體" w:eastAsia="標楷體" w:hAnsi="標楷體" w:hint="eastAsia"/>
          <w:bCs/>
          <w:spacing w:val="4"/>
          <w:kern w:val="0"/>
          <w:sz w:val="28"/>
          <w:szCs w:val="28"/>
        </w:rPr>
        <w:t>數達2,052</w:t>
      </w:r>
      <w:r w:rsidR="00270E1C" w:rsidRPr="002829D8">
        <w:rPr>
          <w:rFonts w:ascii="標楷體" w:eastAsia="標楷體" w:hAnsi="標楷體"/>
          <w:bCs/>
          <w:spacing w:val="4"/>
          <w:kern w:val="0"/>
          <w:sz w:val="28"/>
          <w:szCs w:val="28"/>
        </w:rPr>
        <w:t>位</w:t>
      </w:r>
      <w:r w:rsidR="00270E1C" w:rsidRPr="002829D8">
        <w:rPr>
          <w:rFonts w:ascii="標楷體" w:eastAsia="標楷體" w:hAnsi="標楷體" w:hint="eastAsia"/>
          <w:bCs/>
          <w:spacing w:val="4"/>
          <w:kern w:val="0"/>
          <w:sz w:val="28"/>
          <w:szCs w:val="28"/>
        </w:rPr>
        <w:t>，媒合72位新</w:t>
      </w:r>
      <w:proofErr w:type="gramStart"/>
      <w:r w:rsidR="00270E1C" w:rsidRPr="002829D8">
        <w:rPr>
          <w:rFonts w:ascii="標楷體" w:eastAsia="標楷體" w:hAnsi="標楷體" w:hint="eastAsia"/>
          <w:bCs/>
          <w:spacing w:val="4"/>
          <w:kern w:val="0"/>
          <w:sz w:val="28"/>
          <w:szCs w:val="28"/>
        </w:rPr>
        <w:t>住民語教學</w:t>
      </w:r>
      <w:proofErr w:type="gramEnd"/>
      <w:r w:rsidR="00270E1C" w:rsidRPr="002829D8">
        <w:rPr>
          <w:rFonts w:ascii="標楷體" w:eastAsia="標楷體" w:hAnsi="標楷體" w:hint="eastAsia"/>
          <w:bCs/>
          <w:spacing w:val="4"/>
          <w:kern w:val="0"/>
          <w:sz w:val="28"/>
          <w:szCs w:val="28"/>
        </w:rPr>
        <w:t>支援師資投入國中小教學現場</w:t>
      </w:r>
      <w:r w:rsidR="00F67100" w:rsidRPr="002829D8">
        <w:rPr>
          <w:rFonts w:ascii="標楷體" w:eastAsia="標楷體" w:hAnsi="標楷體"/>
          <w:bCs/>
          <w:spacing w:val="4"/>
          <w:kern w:val="0"/>
          <w:sz w:val="28"/>
          <w:szCs w:val="28"/>
        </w:rPr>
        <w:t>。</w:t>
      </w:r>
    </w:p>
    <w:p w14:paraId="25B1A3F3" w14:textId="77777777" w:rsidR="00F67100" w:rsidRPr="002829D8" w:rsidRDefault="00F67100" w:rsidP="000B2FB5">
      <w:pPr>
        <w:widowControl/>
        <w:suppressAutoHyphens/>
        <w:overflowPunct w:val="0"/>
        <w:autoSpaceDN w:val="0"/>
        <w:snapToGrid w:val="0"/>
        <w:spacing w:line="330" w:lineRule="exact"/>
        <w:ind w:left="2268" w:hanging="737"/>
        <w:jc w:val="both"/>
        <w:textAlignment w:val="baseline"/>
        <w:rPr>
          <w:rFonts w:ascii="標楷體" w:eastAsia="標楷體" w:hAnsi="標楷體"/>
          <w:bCs/>
          <w:strike/>
          <w:spacing w:val="4"/>
          <w:kern w:val="0"/>
          <w:sz w:val="28"/>
          <w:szCs w:val="28"/>
        </w:rPr>
      </w:pPr>
      <w:r w:rsidRPr="002829D8">
        <w:rPr>
          <w:rFonts w:ascii="標楷體" w:eastAsia="標楷體" w:hAnsi="標楷體"/>
          <w:bCs/>
          <w:spacing w:val="4"/>
          <w:kern w:val="0"/>
          <w:sz w:val="28"/>
          <w:szCs w:val="28"/>
        </w:rPr>
        <w:t>（2）</w:t>
      </w:r>
      <w:r w:rsidR="00D441C5" w:rsidRPr="002829D8">
        <w:rPr>
          <w:rFonts w:ascii="標楷體" w:eastAsia="標楷體" w:hAnsi="標楷體"/>
          <w:bCs/>
          <w:spacing w:val="4"/>
          <w:kern w:val="0"/>
          <w:sz w:val="28"/>
          <w:szCs w:val="28"/>
        </w:rPr>
        <w:t>發揮新住民語文教育輔導團支持功能，11</w:t>
      </w:r>
      <w:r w:rsidR="00D441C5" w:rsidRPr="002829D8">
        <w:rPr>
          <w:rFonts w:ascii="標楷體" w:eastAsia="標楷體" w:hAnsi="標楷體" w:hint="eastAsia"/>
          <w:bCs/>
          <w:spacing w:val="4"/>
          <w:kern w:val="0"/>
          <w:sz w:val="28"/>
          <w:szCs w:val="28"/>
        </w:rPr>
        <w:t>4</w:t>
      </w:r>
      <w:r w:rsidR="00D441C5" w:rsidRPr="002829D8">
        <w:rPr>
          <w:rFonts w:ascii="標楷體" w:eastAsia="標楷體" w:hAnsi="標楷體"/>
          <w:bCs/>
          <w:spacing w:val="4"/>
          <w:kern w:val="0"/>
          <w:sz w:val="28"/>
          <w:szCs w:val="28"/>
        </w:rPr>
        <w:t>學年度</w:t>
      </w:r>
      <w:r w:rsidR="00D441C5" w:rsidRPr="002829D8">
        <w:rPr>
          <w:rFonts w:ascii="標楷體" w:eastAsia="標楷體" w:hAnsi="標楷體" w:hint="eastAsia"/>
          <w:bCs/>
          <w:spacing w:val="4"/>
          <w:kern w:val="0"/>
          <w:sz w:val="28"/>
          <w:szCs w:val="28"/>
        </w:rPr>
        <w:t>上、下學期共安排20場到校諮詢服務(含3場新住民種子教師公開</w:t>
      </w:r>
      <w:proofErr w:type="gramStart"/>
      <w:r w:rsidR="00D441C5" w:rsidRPr="002829D8">
        <w:rPr>
          <w:rFonts w:ascii="標楷體" w:eastAsia="標楷體" w:hAnsi="標楷體" w:hint="eastAsia"/>
          <w:bCs/>
          <w:spacing w:val="4"/>
          <w:kern w:val="0"/>
          <w:sz w:val="28"/>
          <w:szCs w:val="28"/>
        </w:rPr>
        <w:t>觀議課</w:t>
      </w:r>
      <w:proofErr w:type="gramEnd"/>
      <w:r w:rsidR="00D441C5" w:rsidRPr="002829D8">
        <w:rPr>
          <w:rFonts w:ascii="標楷體" w:eastAsia="標楷體" w:hAnsi="標楷體" w:hint="eastAsia"/>
          <w:bCs/>
          <w:spacing w:val="4"/>
          <w:kern w:val="0"/>
          <w:sz w:val="28"/>
          <w:szCs w:val="28"/>
        </w:rPr>
        <w:t>之教學觀摩活動)，並委高雄市鳳山區五甲國小各辦理2場回流班(114年12</w:t>
      </w:r>
      <w:r w:rsidR="00D441C5" w:rsidRPr="002829D8">
        <w:rPr>
          <w:rFonts w:ascii="標楷體" w:eastAsia="標楷體" w:hAnsi="標楷體"/>
          <w:bCs/>
          <w:spacing w:val="4"/>
          <w:kern w:val="0"/>
          <w:sz w:val="28"/>
          <w:szCs w:val="28"/>
        </w:rPr>
        <w:t>月</w:t>
      </w:r>
      <w:r w:rsidR="00D441C5" w:rsidRPr="002829D8">
        <w:rPr>
          <w:rFonts w:ascii="標楷體" w:eastAsia="標楷體" w:hAnsi="標楷體" w:hint="eastAsia"/>
          <w:bCs/>
          <w:spacing w:val="4"/>
          <w:kern w:val="0"/>
          <w:sz w:val="28"/>
          <w:szCs w:val="28"/>
        </w:rPr>
        <w:t>20</w:t>
      </w:r>
      <w:r w:rsidR="00D441C5" w:rsidRPr="002829D8">
        <w:rPr>
          <w:rFonts w:ascii="標楷體" w:eastAsia="標楷體" w:hAnsi="標楷體"/>
          <w:bCs/>
          <w:spacing w:val="4"/>
          <w:kern w:val="0"/>
          <w:sz w:val="28"/>
          <w:szCs w:val="28"/>
        </w:rPr>
        <w:t>日</w:t>
      </w:r>
      <w:r w:rsidR="00D441C5" w:rsidRPr="002829D8">
        <w:rPr>
          <w:rFonts w:ascii="標楷體" w:eastAsia="標楷體" w:hAnsi="標楷體" w:hint="eastAsia"/>
          <w:bCs/>
          <w:spacing w:val="4"/>
          <w:kern w:val="0"/>
          <w:sz w:val="28"/>
          <w:szCs w:val="28"/>
        </w:rPr>
        <w:t>、115年3月7日)及2場增能研習(114年11</w:t>
      </w:r>
      <w:r w:rsidR="00D441C5" w:rsidRPr="002829D8">
        <w:rPr>
          <w:rFonts w:ascii="標楷體" w:eastAsia="標楷體" w:hAnsi="標楷體"/>
          <w:bCs/>
          <w:spacing w:val="4"/>
          <w:kern w:val="0"/>
          <w:sz w:val="28"/>
          <w:szCs w:val="28"/>
        </w:rPr>
        <w:t>月</w:t>
      </w:r>
      <w:r w:rsidR="00D441C5" w:rsidRPr="002829D8">
        <w:rPr>
          <w:rFonts w:ascii="標楷體" w:eastAsia="標楷體" w:hAnsi="標楷體" w:hint="eastAsia"/>
          <w:bCs/>
          <w:spacing w:val="4"/>
          <w:kern w:val="0"/>
          <w:sz w:val="28"/>
          <w:szCs w:val="28"/>
        </w:rPr>
        <w:t>16</w:t>
      </w:r>
      <w:r w:rsidR="00D441C5" w:rsidRPr="002829D8">
        <w:rPr>
          <w:rFonts w:ascii="標楷體" w:eastAsia="標楷體" w:hAnsi="標楷體"/>
          <w:bCs/>
          <w:spacing w:val="4"/>
          <w:kern w:val="0"/>
          <w:sz w:val="28"/>
          <w:szCs w:val="28"/>
        </w:rPr>
        <w:t>日</w:t>
      </w:r>
      <w:r w:rsidR="00D441C5" w:rsidRPr="002829D8">
        <w:rPr>
          <w:rFonts w:ascii="標楷體" w:eastAsia="標楷體" w:hAnsi="標楷體" w:hint="eastAsia"/>
          <w:bCs/>
          <w:spacing w:val="4"/>
          <w:kern w:val="0"/>
          <w:sz w:val="28"/>
          <w:szCs w:val="28"/>
        </w:rPr>
        <w:t>、115年5月30日)。另於114年10月13</w:t>
      </w:r>
      <w:r w:rsidR="00D441C5" w:rsidRPr="002829D8">
        <w:rPr>
          <w:rFonts w:ascii="標楷體" w:eastAsia="標楷體" w:hAnsi="標楷體"/>
          <w:bCs/>
          <w:spacing w:val="4"/>
          <w:kern w:val="0"/>
          <w:sz w:val="28"/>
          <w:szCs w:val="28"/>
        </w:rPr>
        <w:t>日</w:t>
      </w:r>
      <w:r w:rsidR="00D441C5" w:rsidRPr="002829D8">
        <w:rPr>
          <w:rFonts w:ascii="標楷體" w:eastAsia="標楷體" w:hAnsi="標楷體" w:hint="eastAsia"/>
          <w:bCs/>
          <w:spacing w:val="4"/>
          <w:kern w:val="0"/>
          <w:sz w:val="28"/>
          <w:szCs w:val="28"/>
        </w:rPr>
        <w:t>至115年6月30</w:t>
      </w:r>
      <w:r w:rsidR="00D441C5" w:rsidRPr="002829D8">
        <w:rPr>
          <w:rFonts w:ascii="標楷體" w:eastAsia="標楷體" w:hAnsi="標楷體"/>
          <w:bCs/>
          <w:spacing w:val="4"/>
          <w:kern w:val="0"/>
          <w:sz w:val="28"/>
          <w:szCs w:val="28"/>
        </w:rPr>
        <w:t>日</w:t>
      </w:r>
      <w:r w:rsidR="00D441C5" w:rsidRPr="002829D8">
        <w:rPr>
          <w:rFonts w:ascii="標楷體" w:eastAsia="標楷體" w:hAnsi="標楷體" w:hint="eastAsia"/>
          <w:bCs/>
          <w:spacing w:val="4"/>
          <w:kern w:val="0"/>
          <w:sz w:val="28"/>
          <w:szCs w:val="28"/>
        </w:rPr>
        <w:t>辦理「新住民教師專業學習社群」17</w:t>
      </w:r>
      <w:r w:rsidR="00D441C5" w:rsidRPr="002829D8">
        <w:rPr>
          <w:rFonts w:ascii="標楷體" w:eastAsia="標楷體" w:hAnsi="標楷體"/>
          <w:bCs/>
          <w:spacing w:val="4"/>
          <w:kern w:val="0"/>
          <w:sz w:val="28"/>
          <w:szCs w:val="28"/>
        </w:rPr>
        <w:t>場次</w:t>
      </w:r>
      <w:r w:rsidR="00D441C5" w:rsidRPr="002829D8">
        <w:rPr>
          <w:rFonts w:ascii="標楷體" w:eastAsia="標楷體" w:hAnsi="標楷體" w:hint="eastAsia"/>
          <w:bCs/>
          <w:spacing w:val="4"/>
          <w:kern w:val="0"/>
          <w:sz w:val="28"/>
          <w:szCs w:val="28"/>
        </w:rPr>
        <w:t>，研討教材教法及創新教學設計。</w:t>
      </w:r>
    </w:p>
    <w:p w14:paraId="2AEB7AD1" w14:textId="77777777" w:rsidR="00F67100" w:rsidRPr="002829D8" w:rsidRDefault="00F67100" w:rsidP="000B2FB5">
      <w:pPr>
        <w:widowControl/>
        <w:suppressAutoHyphens/>
        <w:overflowPunct w:val="0"/>
        <w:autoSpaceDN w:val="0"/>
        <w:snapToGrid w:val="0"/>
        <w:spacing w:line="330" w:lineRule="exact"/>
        <w:ind w:left="2268" w:hanging="737"/>
        <w:jc w:val="both"/>
        <w:textAlignment w:val="baseline"/>
        <w:rPr>
          <w:rFonts w:ascii="標楷體" w:eastAsia="標楷體" w:hAnsi="標楷體"/>
          <w:bCs/>
          <w:spacing w:val="4"/>
          <w:kern w:val="0"/>
          <w:sz w:val="28"/>
          <w:szCs w:val="28"/>
        </w:rPr>
      </w:pPr>
      <w:r w:rsidRPr="002829D8">
        <w:rPr>
          <w:rFonts w:ascii="標楷體" w:eastAsia="標楷體" w:hAnsi="標楷體"/>
          <w:bCs/>
          <w:spacing w:val="4"/>
          <w:kern w:val="0"/>
          <w:sz w:val="28"/>
          <w:szCs w:val="28"/>
        </w:rPr>
        <w:t>（</w:t>
      </w:r>
      <w:r w:rsidRPr="002829D8">
        <w:rPr>
          <w:rFonts w:ascii="標楷體" w:eastAsia="標楷體" w:hAnsi="標楷體" w:hint="eastAsia"/>
          <w:bCs/>
          <w:spacing w:val="4"/>
          <w:kern w:val="0"/>
          <w:sz w:val="28"/>
          <w:szCs w:val="28"/>
        </w:rPr>
        <w:t>3</w:t>
      </w:r>
      <w:r w:rsidRPr="002829D8">
        <w:rPr>
          <w:rFonts w:ascii="標楷體" w:eastAsia="標楷體" w:hAnsi="標楷體"/>
          <w:bCs/>
          <w:spacing w:val="4"/>
          <w:kern w:val="0"/>
          <w:sz w:val="28"/>
          <w:szCs w:val="28"/>
        </w:rPr>
        <w:t>）</w:t>
      </w:r>
      <w:r w:rsidR="00D441C5" w:rsidRPr="002829D8">
        <w:rPr>
          <w:rFonts w:ascii="標楷體" w:eastAsia="標楷體" w:hAnsi="標楷體" w:hint="eastAsia"/>
          <w:bCs/>
          <w:spacing w:val="4"/>
          <w:kern w:val="0"/>
          <w:sz w:val="28"/>
          <w:szCs w:val="28"/>
        </w:rPr>
        <w:t>辦理「</w:t>
      </w:r>
      <w:proofErr w:type="gramStart"/>
      <w:r w:rsidR="00D441C5" w:rsidRPr="002829D8">
        <w:rPr>
          <w:rFonts w:ascii="標楷體" w:eastAsia="標楷體" w:hAnsi="標楷體" w:hint="eastAsia"/>
          <w:bCs/>
          <w:spacing w:val="4"/>
          <w:kern w:val="0"/>
          <w:sz w:val="28"/>
          <w:szCs w:val="28"/>
        </w:rPr>
        <w:t>雄新獎</w:t>
      </w:r>
      <w:proofErr w:type="gramEnd"/>
      <w:r w:rsidR="00D441C5" w:rsidRPr="002829D8">
        <w:rPr>
          <w:rFonts w:ascii="標楷體" w:eastAsia="標楷體" w:hAnsi="標楷體" w:hint="eastAsia"/>
          <w:bCs/>
          <w:spacing w:val="4"/>
          <w:kern w:val="0"/>
          <w:sz w:val="28"/>
          <w:szCs w:val="28"/>
        </w:rPr>
        <w:t>」-優良新</w:t>
      </w:r>
      <w:proofErr w:type="gramStart"/>
      <w:r w:rsidR="00D441C5" w:rsidRPr="002829D8">
        <w:rPr>
          <w:rFonts w:ascii="標楷體" w:eastAsia="標楷體" w:hAnsi="標楷體" w:hint="eastAsia"/>
          <w:bCs/>
          <w:spacing w:val="4"/>
          <w:kern w:val="0"/>
          <w:sz w:val="28"/>
          <w:szCs w:val="28"/>
        </w:rPr>
        <w:t>住民語教學</w:t>
      </w:r>
      <w:proofErr w:type="gramEnd"/>
      <w:r w:rsidR="00D441C5" w:rsidRPr="002829D8">
        <w:rPr>
          <w:rFonts w:ascii="標楷體" w:eastAsia="標楷體" w:hAnsi="標楷體" w:hint="eastAsia"/>
          <w:bCs/>
          <w:spacing w:val="4"/>
          <w:kern w:val="0"/>
          <w:sz w:val="28"/>
          <w:szCs w:val="28"/>
        </w:rPr>
        <w:t>支援教師評選，共3</w:t>
      </w:r>
      <w:r w:rsidR="00D441C5" w:rsidRPr="002829D8">
        <w:rPr>
          <w:rFonts w:ascii="標楷體" w:eastAsia="標楷體" w:hAnsi="標楷體"/>
          <w:bCs/>
          <w:spacing w:val="4"/>
          <w:kern w:val="0"/>
          <w:sz w:val="28"/>
          <w:szCs w:val="28"/>
        </w:rPr>
        <w:t>名</w:t>
      </w:r>
      <w:proofErr w:type="gramStart"/>
      <w:r w:rsidR="00D441C5" w:rsidRPr="002829D8">
        <w:rPr>
          <w:rFonts w:ascii="標楷體" w:eastAsia="標楷體" w:hAnsi="標楷體"/>
          <w:bCs/>
          <w:spacing w:val="4"/>
          <w:kern w:val="0"/>
          <w:sz w:val="28"/>
          <w:szCs w:val="28"/>
        </w:rPr>
        <w:t>優秀教支</w:t>
      </w:r>
      <w:r w:rsidR="00D441C5" w:rsidRPr="002829D8">
        <w:rPr>
          <w:rFonts w:ascii="標楷體" w:eastAsia="標楷體" w:hAnsi="標楷體" w:hint="eastAsia"/>
          <w:bCs/>
          <w:spacing w:val="4"/>
          <w:kern w:val="0"/>
          <w:sz w:val="28"/>
          <w:szCs w:val="28"/>
        </w:rPr>
        <w:t>教師</w:t>
      </w:r>
      <w:proofErr w:type="gramEnd"/>
      <w:r w:rsidR="00D441C5" w:rsidRPr="002829D8">
        <w:rPr>
          <w:rFonts w:ascii="標楷體" w:eastAsia="標楷體" w:hAnsi="標楷體"/>
          <w:bCs/>
          <w:spacing w:val="4"/>
          <w:kern w:val="0"/>
          <w:sz w:val="28"/>
          <w:szCs w:val="28"/>
        </w:rPr>
        <w:t>獲獎</w:t>
      </w:r>
      <w:r w:rsidR="00D441C5" w:rsidRPr="002829D8">
        <w:rPr>
          <w:rFonts w:ascii="標楷體" w:eastAsia="標楷體" w:hAnsi="標楷體" w:hint="eastAsia"/>
          <w:bCs/>
          <w:spacing w:val="4"/>
          <w:kern w:val="0"/>
          <w:sz w:val="28"/>
          <w:szCs w:val="28"/>
        </w:rPr>
        <w:t>，已於114年8</w:t>
      </w:r>
      <w:r w:rsidR="00D441C5" w:rsidRPr="002829D8">
        <w:rPr>
          <w:rFonts w:ascii="標楷體" w:eastAsia="標楷體" w:hAnsi="標楷體"/>
          <w:bCs/>
          <w:spacing w:val="4"/>
          <w:kern w:val="0"/>
          <w:sz w:val="28"/>
          <w:szCs w:val="28"/>
        </w:rPr>
        <w:t>月</w:t>
      </w:r>
      <w:r w:rsidR="00D441C5" w:rsidRPr="002829D8">
        <w:rPr>
          <w:rFonts w:ascii="標楷體" w:eastAsia="標楷體" w:hAnsi="標楷體" w:hint="eastAsia"/>
          <w:bCs/>
          <w:spacing w:val="4"/>
          <w:kern w:val="0"/>
          <w:sz w:val="28"/>
          <w:szCs w:val="28"/>
        </w:rPr>
        <w:t>24</w:t>
      </w:r>
      <w:r w:rsidR="00D441C5" w:rsidRPr="002829D8">
        <w:rPr>
          <w:rFonts w:ascii="標楷體" w:eastAsia="標楷體" w:hAnsi="標楷體"/>
          <w:bCs/>
          <w:spacing w:val="4"/>
          <w:kern w:val="0"/>
          <w:sz w:val="28"/>
          <w:szCs w:val="28"/>
        </w:rPr>
        <w:t>日公開頒獎表揚</w:t>
      </w:r>
      <w:r w:rsidR="00D441C5" w:rsidRPr="002829D8">
        <w:rPr>
          <w:rFonts w:ascii="標楷體" w:eastAsia="標楷體" w:hAnsi="標楷體" w:hint="eastAsia"/>
          <w:bCs/>
          <w:spacing w:val="4"/>
          <w:kern w:val="0"/>
          <w:sz w:val="28"/>
          <w:szCs w:val="28"/>
        </w:rPr>
        <w:t>，肯定新住民</w:t>
      </w:r>
      <w:proofErr w:type="gramStart"/>
      <w:r w:rsidR="00D441C5" w:rsidRPr="002829D8">
        <w:rPr>
          <w:rFonts w:ascii="標楷體" w:eastAsia="標楷體" w:hAnsi="標楷體" w:hint="eastAsia"/>
          <w:bCs/>
          <w:spacing w:val="4"/>
          <w:kern w:val="0"/>
          <w:sz w:val="28"/>
          <w:szCs w:val="28"/>
        </w:rPr>
        <w:t>語文教支人員</w:t>
      </w:r>
      <w:proofErr w:type="gramEnd"/>
      <w:r w:rsidR="00D441C5" w:rsidRPr="002829D8">
        <w:rPr>
          <w:rFonts w:ascii="標楷體" w:eastAsia="標楷體" w:hAnsi="標楷體" w:hint="eastAsia"/>
          <w:bCs/>
          <w:spacing w:val="4"/>
          <w:kern w:val="0"/>
          <w:sz w:val="28"/>
          <w:szCs w:val="28"/>
        </w:rPr>
        <w:t>之貢獻。</w:t>
      </w:r>
    </w:p>
    <w:p w14:paraId="26D38017" w14:textId="77777777" w:rsidR="00F67100" w:rsidRPr="002829D8" w:rsidRDefault="00F67100" w:rsidP="00AD1878">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lastRenderedPageBreak/>
        <w:t>4.辦理社區大學，培育現代社會公民</w:t>
      </w:r>
    </w:p>
    <w:p w14:paraId="1AE5B5DE" w14:textId="77777777" w:rsidR="00F67100" w:rsidRPr="002829D8" w:rsidRDefault="00D441C5" w:rsidP="00AD1878">
      <w:pPr>
        <w:widowControl/>
        <w:suppressAutoHyphens/>
        <w:overflowPunct w:val="0"/>
        <w:autoSpaceDN w:val="0"/>
        <w:snapToGrid w:val="0"/>
        <w:spacing w:line="320" w:lineRule="exact"/>
        <w:ind w:left="164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本市社區大</w:t>
      </w:r>
      <w:r w:rsidRPr="002829D8">
        <w:rPr>
          <w:rFonts w:ascii="標楷體" w:eastAsia="標楷體" w:hAnsi="標楷體" w:hint="eastAsia"/>
          <w:bCs/>
          <w:kern w:val="0"/>
          <w:sz w:val="28"/>
          <w:szCs w:val="28"/>
        </w:rPr>
        <w:t>學</w:t>
      </w:r>
      <w:r w:rsidRPr="002829D8">
        <w:rPr>
          <w:rFonts w:ascii="標楷體" w:eastAsia="標楷體" w:hAnsi="標楷體"/>
          <w:bCs/>
          <w:kern w:val="0"/>
          <w:sz w:val="28"/>
          <w:szCs w:val="28"/>
        </w:rPr>
        <w:t>7校、</w:t>
      </w:r>
      <w:r w:rsidRPr="002829D8">
        <w:rPr>
          <w:rFonts w:ascii="標楷體" w:eastAsia="標楷體" w:hAnsi="標楷體" w:hint="eastAsia"/>
          <w:bCs/>
          <w:kern w:val="0"/>
          <w:sz w:val="28"/>
          <w:szCs w:val="28"/>
        </w:rPr>
        <w:t>106</w:t>
      </w:r>
      <w:r w:rsidRPr="002829D8">
        <w:rPr>
          <w:rFonts w:ascii="標楷體" w:eastAsia="標楷體" w:hAnsi="標楷體"/>
          <w:bCs/>
          <w:kern w:val="0"/>
          <w:sz w:val="28"/>
          <w:szCs w:val="28"/>
        </w:rPr>
        <w:t>個學習據點，11</w:t>
      </w:r>
      <w:r w:rsidRPr="002829D8">
        <w:rPr>
          <w:rFonts w:ascii="標楷體" w:eastAsia="標楷體" w:hAnsi="標楷體" w:hint="eastAsia"/>
          <w:bCs/>
          <w:kern w:val="0"/>
          <w:sz w:val="28"/>
          <w:szCs w:val="28"/>
        </w:rPr>
        <w:t>5</w:t>
      </w:r>
      <w:r w:rsidRPr="002829D8">
        <w:rPr>
          <w:rFonts w:ascii="標楷體" w:eastAsia="標楷體" w:hAnsi="標楷體"/>
          <w:bCs/>
          <w:kern w:val="0"/>
          <w:sz w:val="28"/>
          <w:szCs w:val="28"/>
        </w:rPr>
        <w:t>年</w:t>
      </w:r>
      <w:r w:rsidRPr="002829D8">
        <w:rPr>
          <w:rFonts w:ascii="標楷體" w:eastAsia="標楷體" w:hAnsi="標楷體" w:hint="eastAsia"/>
          <w:bCs/>
          <w:kern w:val="0"/>
          <w:sz w:val="28"/>
          <w:szCs w:val="28"/>
        </w:rPr>
        <w:t>春季班</w:t>
      </w:r>
      <w:r w:rsidRPr="002829D8">
        <w:rPr>
          <w:rFonts w:ascii="標楷體" w:eastAsia="標楷體" w:hAnsi="標楷體"/>
          <w:bCs/>
          <w:kern w:val="0"/>
          <w:sz w:val="28"/>
          <w:szCs w:val="28"/>
        </w:rPr>
        <w:t>開設課程</w:t>
      </w:r>
      <w:r w:rsidRPr="002829D8">
        <w:rPr>
          <w:rFonts w:ascii="標楷體" w:eastAsia="標楷體" w:hAnsi="標楷體" w:hint="eastAsia"/>
          <w:bCs/>
          <w:kern w:val="0"/>
          <w:sz w:val="28"/>
          <w:szCs w:val="28"/>
        </w:rPr>
        <w:t>745</w:t>
      </w:r>
      <w:r w:rsidRPr="002829D8">
        <w:rPr>
          <w:rFonts w:ascii="標楷體" w:eastAsia="標楷體" w:hAnsi="標楷體"/>
          <w:bCs/>
          <w:kern w:val="0"/>
          <w:sz w:val="28"/>
          <w:szCs w:val="28"/>
        </w:rPr>
        <w:t>門，</w:t>
      </w:r>
      <w:r w:rsidRPr="002829D8">
        <w:rPr>
          <w:rFonts w:ascii="標楷體" w:eastAsia="標楷體" w:hAnsi="標楷體" w:hint="eastAsia"/>
          <w:bCs/>
          <w:kern w:val="0"/>
          <w:sz w:val="28"/>
          <w:szCs w:val="28"/>
        </w:rPr>
        <w:t>共計1萬1</w:t>
      </w: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891</w:t>
      </w:r>
      <w:r w:rsidRPr="002829D8">
        <w:rPr>
          <w:rFonts w:ascii="標楷體" w:eastAsia="標楷體" w:hAnsi="標楷體"/>
          <w:bCs/>
          <w:kern w:val="0"/>
          <w:sz w:val="28"/>
          <w:szCs w:val="28"/>
        </w:rPr>
        <w:t>人次參加。</w:t>
      </w:r>
    </w:p>
    <w:p w14:paraId="797ED25F" w14:textId="77777777" w:rsidR="00F67100" w:rsidRPr="002829D8" w:rsidRDefault="00F67100" w:rsidP="00AD1878">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5.</w:t>
      </w:r>
      <w:proofErr w:type="gramStart"/>
      <w:r w:rsidRPr="002829D8">
        <w:rPr>
          <w:rFonts w:ascii="標楷體" w:eastAsia="標楷體" w:hAnsi="標楷體"/>
          <w:bCs/>
          <w:kern w:val="0"/>
          <w:sz w:val="28"/>
          <w:szCs w:val="28"/>
        </w:rPr>
        <w:t>推動樂齡學習</w:t>
      </w:r>
      <w:proofErr w:type="gramEnd"/>
      <w:r w:rsidRPr="002829D8">
        <w:rPr>
          <w:rFonts w:ascii="標楷體" w:eastAsia="標楷體" w:hAnsi="標楷體"/>
          <w:bCs/>
          <w:kern w:val="0"/>
          <w:sz w:val="28"/>
          <w:szCs w:val="28"/>
        </w:rPr>
        <w:t>中心及高齡者教育</w:t>
      </w:r>
    </w:p>
    <w:p w14:paraId="115986B8" w14:textId="77777777" w:rsidR="00D17C8C" w:rsidRPr="002829D8" w:rsidRDefault="00F67100" w:rsidP="00AD1878">
      <w:pPr>
        <w:widowControl/>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w:t>
      </w:r>
      <w:r w:rsidR="00D441C5" w:rsidRPr="002829D8">
        <w:rPr>
          <w:rFonts w:ascii="標楷體" w:eastAsia="標楷體" w:hAnsi="標楷體"/>
          <w:bCs/>
          <w:kern w:val="0"/>
          <w:sz w:val="28"/>
          <w:szCs w:val="28"/>
        </w:rPr>
        <w:t>設置</w:t>
      </w:r>
      <w:proofErr w:type="gramStart"/>
      <w:r w:rsidR="00D441C5" w:rsidRPr="002829D8">
        <w:rPr>
          <w:rFonts w:ascii="標楷體" w:eastAsia="標楷體" w:hAnsi="標楷體"/>
          <w:bCs/>
          <w:kern w:val="0"/>
          <w:sz w:val="28"/>
          <w:szCs w:val="28"/>
        </w:rPr>
        <w:t>3</w:t>
      </w:r>
      <w:r w:rsidR="00D441C5" w:rsidRPr="002829D8">
        <w:rPr>
          <w:rFonts w:ascii="標楷體" w:eastAsia="標楷體" w:hAnsi="標楷體" w:hint="eastAsia"/>
          <w:bCs/>
          <w:kern w:val="0"/>
          <w:sz w:val="28"/>
          <w:szCs w:val="28"/>
        </w:rPr>
        <w:t>6</w:t>
      </w:r>
      <w:r w:rsidR="00D441C5" w:rsidRPr="002829D8">
        <w:rPr>
          <w:rFonts w:ascii="標楷體" w:eastAsia="標楷體" w:hAnsi="標楷體"/>
          <w:bCs/>
          <w:kern w:val="0"/>
          <w:sz w:val="28"/>
          <w:szCs w:val="28"/>
        </w:rPr>
        <w:t>所樂齡學習</w:t>
      </w:r>
      <w:proofErr w:type="gramEnd"/>
      <w:r w:rsidR="00D441C5" w:rsidRPr="002829D8">
        <w:rPr>
          <w:rFonts w:ascii="標楷體" w:eastAsia="標楷體" w:hAnsi="標楷體"/>
          <w:bCs/>
          <w:kern w:val="0"/>
          <w:sz w:val="28"/>
          <w:szCs w:val="28"/>
        </w:rPr>
        <w:t>中心，</w:t>
      </w:r>
      <w:proofErr w:type="gramStart"/>
      <w:r w:rsidR="00D441C5" w:rsidRPr="002829D8">
        <w:rPr>
          <w:rFonts w:ascii="標楷體" w:eastAsia="標楷體" w:hAnsi="標楷體" w:hint="eastAsia"/>
          <w:bCs/>
          <w:kern w:val="0"/>
          <w:sz w:val="28"/>
          <w:szCs w:val="28"/>
        </w:rPr>
        <w:t>309</w:t>
      </w:r>
      <w:r w:rsidR="00D441C5" w:rsidRPr="002829D8">
        <w:rPr>
          <w:rFonts w:ascii="標楷體" w:eastAsia="標楷體" w:hAnsi="標楷體"/>
          <w:bCs/>
          <w:kern w:val="0"/>
          <w:sz w:val="28"/>
          <w:szCs w:val="28"/>
        </w:rPr>
        <w:t>個樂齡學習</w:t>
      </w:r>
      <w:proofErr w:type="gramEnd"/>
      <w:r w:rsidR="00D441C5" w:rsidRPr="002829D8">
        <w:rPr>
          <w:rFonts w:ascii="標楷體" w:eastAsia="標楷體" w:hAnsi="標楷體"/>
          <w:bCs/>
          <w:kern w:val="0"/>
          <w:sz w:val="28"/>
          <w:szCs w:val="28"/>
        </w:rPr>
        <w:t>據點，提供55歲以上中高齡者學習。11</w:t>
      </w:r>
      <w:r w:rsidR="00D441C5" w:rsidRPr="002829D8">
        <w:rPr>
          <w:rFonts w:ascii="標楷體" w:eastAsia="標楷體" w:hAnsi="標楷體" w:hint="eastAsia"/>
          <w:bCs/>
          <w:kern w:val="0"/>
          <w:sz w:val="28"/>
          <w:szCs w:val="28"/>
        </w:rPr>
        <w:t>5</w:t>
      </w:r>
      <w:r w:rsidR="00D441C5" w:rsidRPr="002829D8">
        <w:rPr>
          <w:rFonts w:ascii="標楷體" w:eastAsia="標楷體" w:hAnsi="標楷體"/>
          <w:bCs/>
          <w:kern w:val="0"/>
          <w:sz w:val="28"/>
          <w:szCs w:val="28"/>
        </w:rPr>
        <w:t>年</w:t>
      </w:r>
      <w:r w:rsidR="00D441C5" w:rsidRPr="002829D8">
        <w:rPr>
          <w:rFonts w:ascii="標楷體" w:eastAsia="標楷體" w:hAnsi="標楷體" w:hint="eastAsia"/>
          <w:bCs/>
          <w:kern w:val="0"/>
          <w:sz w:val="28"/>
          <w:szCs w:val="28"/>
        </w:rPr>
        <w:t>1-4月</w:t>
      </w:r>
      <w:proofErr w:type="gramStart"/>
      <w:r w:rsidR="00D441C5" w:rsidRPr="002829D8">
        <w:rPr>
          <w:rFonts w:ascii="標楷體" w:eastAsia="標楷體" w:hAnsi="標楷體"/>
          <w:bCs/>
          <w:kern w:val="0"/>
          <w:sz w:val="28"/>
          <w:szCs w:val="28"/>
        </w:rPr>
        <w:t>辦理樂齡課程</w:t>
      </w:r>
      <w:proofErr w:type="gramEnd"/>
      <w:r w:rsidR="00D441C5" w:rsidRPr="002829D8">
        <w:rPr>
          <w:rFonts w:ascii="標楷體" w:eastAsia="標楷體" w:hAnsi="標楷體" w:hint="eastAsia"/>
          <w:bCs/>
          <w:kern w:val="0"/>
          <w:sz w:val="28"/>
          <w:szCs w:val="28"/>
        </w:rPr>
        <w:t>476</w:t>
      </w:r>
      <w:r w:rsidR="00D441C5" w:rsidRPr="002829D8">
        <w:rPr>
          <w:rFonts w:ascii="標楷體" w:eastAsia="標楷體" w:hAnsi="標楷體"/>
          <w:bCs/>
          <w:kern w:val="0"/>
          <w:sz w:val="28"/>
          <w:szCs w:val="28"/>
        </w:rPr>
        <w:t>場次，</w:t>
      </w:r>
      <w:r w:rsidR="00D441C5" w:rsidRPr="002829D8">
        <w:rPr>
          <w:rFonts w:ascii="標楷體" w:eastAsia="標楷體" w:hAnsi="標楷體" w:hint="eastAsia"/>
          <w:bCs/>
          <w:kern w:val="0"/>
          <w:sz w:val="28"/>
          <w:szCs w:val="28"/>
        </w:rPr>
        <w:t>共</w:t>
      </w:r>
      <w:r w:rsidR="00D441C5" w:rsidRPr="002829D8">
        <w:rPr>
          <w:rFonts w:ascii="標楷體" w:eastAsia="標楷體" w:hAnsi="標楷體"/>
          <w:bCs/>
          <w:kern w:val="0"/>
          <w:sz w:val="28"/>
          <w:szCs w:val="28"/>
        </w:rPr>
        <w:t>計</w:t>
      </w:r>
      <w:r w:rsidR="00D441C5" w:rsidRPr="002829D8">
        <w:rPr>
          <w:rFonts w:ascii="標楷體" w:eastAsia="標楷體" w:hAnsi="標楷體" w:hint="eastAsia"/>
          <w:bCs/>
          <w:kern w:val="0"/>
          <w:sz w:val="28"/>
          <w:szCs w:val="28"/>
        </w:rPr>
        <w:t>1萬622人</w:t>
      </w:r>
      <w:r w:rsidR="00D441C5" w:rsidRPr="002829D8">
        <w:rPr>
          <w:rFonts w:ascii="標楷體" w:eastAsia="標楷體" w:hAnsi="標楷體"/>
          <w:bCs/>
          <w:kern w:val="0"/>
          <w:sz w:val="28"/>
          <w:szCs w:val="28"/>
        </w:rPr>
        <w:t>次參與</w:t>
      </w:r>
      <w:r w:rsidR="00D17C8C" w:rsidRPr="002829D8">
        <w:rPr>
          <w:rFonts w:ascii="標楷體" w:eastAsia="標楷體" w:hAnsi="標楷體"/>
          <w:bCs/>
          <w:kern w:val="0"/>
          <w:sz w:val="28"/>
          <w:szCs w:val="28"/>
        </w:rPr>
        <w:t>。</w:t>
      </w:r>
    </w:p>
    <w:p w14:paraId="3291EC3A" w14:textId="77777777" w:rsidR="00D17C8C" w:rsidRPr="002829D8" w:rsidRDefault="00D17C8C" w:rsidP="00AD1878">
      <w:pPr>
        <w:widowControl/>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（2）</w:t>
      </w:r>
      <w:r w:rsidR="00D441C5" w:rsidRPr="002829D8">
        <w:rPr>
          <w:rFonts w:ascii="標楷體" w:eastAsia="標楷體" w:hAnsi="標楷體"/>
          <w:bCs/>
          <w:kern w:val="0"/>
          <w:sz w:val="28"/>
          <w:szCs w:val="28"/>
        </w:rPr>
        <w:t>承辦教育部「高齡自主學習團體實施計畫」</w:t>
      </w:r>
      <w:r w:rsidR="00D441C5" w:rsidRPr="002829D8">
        <w:rPr>
          <w:rFonts w:ascii="標楷體" w:eastAsia="標楷體" w:hAnsi="標楷體" w:hint="eastAsia"/>
          <w:bCs/>
          <w:kern w:val="0"/>
          <w:sz w:val="28"/>
          <w:szCs w:val="28"/>
        </w:rPr>
        <w:t>高雄</w:t>
      </w:r>
      <w:r w:rsidR="00D441C5" w:rsidRPr="002829D8">
        <w:rPr>
          <w:rFonts w:ascii="標楷體" w:eastAsia="標楷體" w:hAnsi="標楷體"/>
          <w:bCs/>
          <w:kern w:val="0"/>
          <w:sz w:val="28"/>
          <w:szCs w:val="28"/>
        </w:rPr>
        <w:t>區主辦縣市工作，</w:t>
      </w:r>
      <w:r w:rsidR="00D441C5" w:rsidRPr="002829D8">
        <w:rPr>
          <w:rFonts w:ascii="標楷體" w:eastAsia="標楷體" w:hAnsi="標楷體" w:hint="eastAsia"/>
          <w:bCs/>
          <w:kern w:val="0"/>
          <w:sz w:val="28"/>
          <w:szCs w:val="28"/>
        </w:rPr>
        <w:t>1</w:t>
      </w:r>
      <w:r w:rsidR="00D441C5" w:rsidRPr="002829D8">
        <w:rPr>
          <w:rFonts w:ascii="標楷體" w:eastAsia="標楷體" w:hAnsi="標楷體"/>
          <w:bCs/>
          <w:kern w:val="0"/>
          <w:sz w:val="28"/>
          <w:szCs w:val="28"/>
        </w:rPr>
        <w:t>1</w:t>
      </w:r>
      <w:r w:rsidR="00D441C5" w:rsidRPr="002829D8">
        <w:rPr>
          <w:rFonts w:ascii="標楷體" w:eastAsia="標楷體" w:hAnsi="標楷體" w:hint="eastAsia"/>
          <w:bCs/>
          <w:kern w:val="0"/>
          <w:sz w:val="28"/>
          <w:szCs w:val="28"/>
        </w:rPr>
        <w:t>5</w:t>
      </w:r>
      <w:r w:rsidR="00D441C5" w:rsidRPr="002829D8">
        <w:rPr>
          <w:rFonts w:ascii="標楷體" w:eastAsia="標楷體" w:hAnsi="標楷體"/>
          <w:bCs/>
          <w:kern w:val="0"/>
          <w:sz w:val="28"/>
          <w:szCs w:val="28"/>
        </w:rPr>
        <w:t>年受理件數計5</w:t>
      </w:r>
      <w:r w:rsidR="00D441C5" w:rsidRPr="002829D8">
        <w:rPr>
          <w:rFonts w:ascii="標楷體" w:eastAsia="標楷體" w:hAnsi="標楷體" w:hint="eastAsia"/>
          <w:bCs/>
          <w:kern w:val="0"/>
          <w:sz w:val="28"/>
          <w:szCs w:val="28"/>
        </w:rPr>
        <w:t>7</w:t>
      </w:r>
      <w:r w:rsidR="00D441C5" w:rsidRPr="002829D8">
        <w:rPr>
          <w:rFonts w:ascii="標楷體" w:eastAsia="標楷體" w:hAnsi="標楷體"/>
          <w:bCs/>
          <w:kern w:val="0"/>
          <w:sz w:val="28"/>
          <w:szCs w:val="28"/>
        </w:rPr>
        <w:t>案，</w:t>
      </w:r>
      <w:r w:rsidR="00D441C5" w:rsidRPr="002829D8">
        <w:rPr>
          <w:rFonts w:ascii="標楷體" w:eastAsia="標楷體" w:hAnsi="標楷體" w:hint="eastAsia"/>
          <w:bCs/>
          <w:kern w:val="0"/>
          <w:sz w:val="28"/>
          <w:szCs w:val="28"/>
        </w:rPr>
        <w:t>計39</w:t>
      </w:r>
      <w:r w:rsidR="00D441C5" w:rsidRPr="002829D8">
        <w:rPr>
          <w:rFonts w:ascii="標楷體" w:eastAsia="標楷體" w:hAnsi="標楷體"/>
          <w:bCs/>
          <w:kern w:val="0"/>
          <w:sz w:val="28"/>
          <w:szCs w:val="28"/>
        </w:rPr>
        <w:t>案獲經費補助，補助</w:t>
      </w:r>
      <w:r w:rsidR="00D441C5" w:rsidRPr="002829D8">
        <w:rPr>
          <w:rFonts w:ascii="標楷體" w:eastAsia="標楷體" w:hAnsi="標楷體" w:hint="eastAsia"/>
          <w:bCs/>
          <w:kern w:val="0"/>
          <w:sz w:val="28"/>
          <w:szCs w:val="28"/>
        </w:rPr>
        <w:t>經費共計264</w:t>
      </w:r>
      <w:r w:rsidR="00D441C5" w:rsidRPr="002829D8">
        <w:rPr>
          <w:rFonts w:ascii="標楷體" w:eastAsia="標楷體" w:hAnsi="標楷體"/>
          <w:bCs/>
          <w:kern w:val="0"/>
          <w:sz w:val="28"/>
          <w:szCs w:val="28"/>
        </w:rPr>
        <w:t>萬</w:t>
      </w:r>
      <w:r w:rsidR="00D441C5" w:rsidRPr="002829D8">
        <w:rPr>
          <w:rFonts w:ascii="標楷體" w:eastAsia="標楷體" w:hAnsi="標楷體" w:hint="eastAsia"/>
          <w:bCs/>
          <w:kern w:val="0"/>
          <w:sz w:val="28"/>
          <w:szCs w:val="28"/>
        </w:rPr>
        <w:t>9</w:t>
      </w:r>
      <w:r w:rsidR="00D441C5" w:rsidRPr="002829D8">
        <w:rPr>
          <w:rFonts w:ascii="標楷體" w:eastAsia="標楷體" w:hAnsi="標楷體"/>
          <w:bCs/>
          <w:kern w:val="0"/>
          <w:sz w:val="28"/>
          <w:szCs w:val="28"/>
        </w:rPr>
        <w:t>,000元</w:t>
      </w:r>
      <w:r w:rsidR="00D441C5" w:rsidRPr="002829D8">
        <w:rPr>
          <w:rFonts w:ascii="標楷體" w:eastAsia="標楷體" w:hAnsi="標楷體" w:hint="eastAsia"/>
          <w:bCs/>
          <w:kern w:val="0"/>
          <w:sz w:val="28"/>
          <w:szCs w:val="28"/>
        </w:rPr>
        <w:t>。</w:t>
      </w:r>
      <w:r w:rsidR="00D441C5" w:rsidRPr="002829D8">
        <w:rPr>
          <w:rFonts w:ascii="標楷體" w:eastAsia="標楷體" w:hAnsi="標楷體"/>
          <w:bCs/>
          <w:kern w:val="0"/>
          <w:sz w:val="28"/>
          <w:szCs w:val="28"/>
        </w:rPr>
        <w:t>11</w:t>
      </w:r>
      <w:r w:rsidR="00D441C5" w:rsidRPr="002829D8">
        <w:rPr>
          <w:rFonts w:ascii="標楷體" w:eastAsia="標楷體" w:hAnsi="標楷體" w:hint="eastAsia"/>
          <w:bCs/>
          <w:kern w:val="0"/>
          <w:sz w:val="28"/>
          <w:szCs w:val="28"/>
        </w:rPr>
        <w:t>5</w:t>
      </w:r>
      <w:r w:rsidR="00D441C5" w:rsidRPr="002829D8">
        <w:rPr>
          <w:rFonts w:ascii="標楷體" w:eastAsia="標楷體" w:hAnsi="標楷體"/>
          <w:bCs/>
          <w:kern w:val="0"/>
          <w:sz w:val="28"/>
          <w:szCs w:val="28"/>
        </w:rPr>
        <w:t>年</w:t>
      </w:r>
      <w:r w:rsidR="00D441C5" w:rsidRPr="002829D8">
        <w:rPr>
          <w:rFonts w:ascii="標楷體" w:eastAsia="標楷體" w:hAnsi="標楷體" w:hint="eastAsia"/>
          <w:bCs/>
          <w:kern w:val="0"/>
          <w:sz w:val="28"/>
          <w:szCs w:val="28"/>
        </w:rPr>
        <w:t>1月至6月有31個團體執行活動</w:t>
      </w:r>
      <w:r w:rsidR="00D441C5" w:rsidRPr="002829D8">
        <w:rPr>
          <w:rFonts w:ascii="標楷體" w:eastAsia="標楷體" w:hAnsi="標楷體"/>
          <w:bCs/>
          <w:kern w:val="0"/>
          <w:sz w:val="28"/>
          <w:szCs w:val="28"/>
        </w:rPr>
        <w:t>，</w:t>
      </w:r>
      <w:r w:rsidR="00D441C5" w:rsidRPr="002829D8">
        <w:rPr>
          <w:rFonts w:ascii="標楷體" w:eastAsia="標楷體" w:hAnsi="標楷體" w:hint="eastAsia"/>
          <w:bCs/>
          <w:kern w:val="0"/>
          <w:sz w:val="28"/>
          <w:szCs w:val="28"/>
        </w:rPr>
        <w:t>共計465名學員</w:t>
      </w:r>
      <w:r w:rsidR="00D441C5" w:rsidRPr="002829D8">
        <w:rPr>
          <w:rFonts w:ascii="標楷體" w:eastAsia="標楷體" w:hAnsi="標楷體"/>
          <w:bCs/>
          <w:kern w:val="0"/>
          <w:sz w:val="28"/>
          <w:szCs w:val="28"/>
        </w:rPr>
        <w:t>參加</w:t>
      </w:r>
      <w:r w:rsidRPr="002829D8">
        <w:rPr>
          <w:rFonts w:ascii="標楷體" w:eastAsia="標楷體" w:hAnsi="標楷體"/>
          <w:bCs/>
          <w:kern w:val="0"/>
          <w:sz w:val="28"/>
          <w:szCs w:val="28"/>
        </w:rPr>
        <w:t>。</w:t>
      </w:r>
    </w:p>
    <w:p w14:paraId="23204D6E" w14:textId="77777777" w:rsidR="00F67100" w:rsidRPr="002829D8" w:rsidRDefault="00F67100" w:rsidP="00AD1878">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6.辦理短期補習班公安檢查</w:t>
      </w:r>
    </w:p>
    <w:p w14:paraId="29473F11" w14:textId="77777777" w:rsidR="00F67100" w:rsidRPr="002829D8" w:rsidRDefault="00D441C5" w:rsidP="00AD1878">
      <w:pPr>
        <w:widowControl/>
        <w:suppressAutoHyphens/>
        <w:overflowPunct w:val="0"/>
        <w:autoSpaceDN w:val="0"/>
        <w:snapToGrid w:val="0"/>
        <w:spacing w:line="320" w:lineRule="exact"/>
        <w:ind w:left="164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為加強</w:t>
      </w:r>
      <w:r w:rsidRPr="002829D8">
        <w:rPr>
          <w:rFonts w:ascii="標楷體" w:eastAsia="標楷體" w:hAnsi="標楷體" w:hint="eastAsia"/>
          <w:bCs/>
          <w:kern w:val="0"/>
          <w:sz w:val="28"/>
          <w:szCs w:val="28"/>
        </w:rPr>
        <w:t>本市1,872家立案短期補習班公共安全，由教育局會同工務局、消防局實施公安檢查，115年檢查計243家，針對立案補習班限期改善裁處4件及暫停招生3件；另針對未立案補習班計裁處3件，罰鍰共計15萬。</w:t>
      </w:r>
    </w:p>
    <w:p w14:paraId="2D4B3B4E" w14:textId="77777777" w:rsidR="00F67100" w:rsidRPr="002829D8" w:rsidRDefault="00F67100" w:rsidP="00407860">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7.辦理兒童課後照顧服務中心業務</w:t>
      </w:r>
    </w:p>
    <w:p w14:paraId="3A2EE7CB" w14:textId="77777777" w:rsidR="00D17C8C" w:rsidRPr="002829D8" w:rsidRDefault="00D441C5" w:rsidP="00D17C8C">
      <w:pPr>
        <w:widowControl/>
        <w:suppressAutoHyphens/>
        <w:overflowPunct w:val="0"/>
        <w:autoSpaceDN w:val="0"/>
        <w:snapToGrid w:val="0"/>
        <w:spacing w:line="330" w:lineRule="exact"/>
        <w:ind w:left="1644"/>
        <w:jc w:val="both"/>
        <w:textAlignment w:val="baseline"/>
        <w:rPr>
          <w:rFonts w:ascii="標楷體" w:eastAsia="標楷體" w:hAnsi="標楷體"/>
          <w:bCs/>
          <w:kern w:val="0"/>
          <w:sz w:val="28"/>
          <w:szCs w:val="28"/>
        </w:rPr>
      </w:pP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年度本市</w:t>
      </w:r>
      <w:proofErr w:type="gramStart"/>
      <w:r w:rsidRPr="002829D8">
        <w:rPr>
          <w:rFonts w:ascii="標楷體" w:eastAsia="標楷體" w:hAnsi="標楷體" w:hint="eastAsia"/>
          <w:bCs/>
          <w:kern w:val="0"/>
          <w:sz w:val="28"/>
          <w:szCs w:val="28"/>
        </w:rPr>
        <w:t>立案課照中心</w:t>
      </w:r>
      <w:proofErr w:type="gramEnd"/>
      <w:r w:rsidRPr="002829D8">
        <w:rPr>
          <w:rFonts w:ascii="標楷體" w:eastAsia="標楷體" w:hAnsi="標楷體" w:hint="eastAsia"/>
          <w:bCs/>
          <w:kern w:val="0"/>
          <w:sz w:val="28"/>
          <w:szCs w:val="28"/>
        </w:rPr>
        <w:t>總計233家(停業中1家)，依「高雄市兒童托育津貼發給辦法」</w:t>
      </w:r>
      <w:proofErr w:type="gramStart"/>
      <w:r w:rsidRPr="002829D8">
        <w:rPr>
          <w:rFonts w:ascii="標楷體" w:eastAsia="標楷體" w:hAnsi="標楷體" w:hint="eastAsia"/>
          <w:bCs/>
          <w:kern w:val="0"/>
          <w:sz w:val="28"/>
          <w:szCs w:val="28"/>
        </w:rPr>
        <w:t>補助課照中心</w:t>
      </w:r>
      <w:proofErr w:type="gramEnd"/>
      <w:r w:rsidRPr="002829D8">
        <w:rPr>
          <w:rFonts w:ascii="標楷體" w:eastAsia="標楷體" w:hAnsi="標楷體" w:hint="eastAsia"/>
          <w:bCs/>
          <w:kern w:val="0"/>
          <w:sz w:val="28"/>
          <w:szCs w:val="28"/>
        </w:rPr>
        <w:t>弱勢學童托育津貼，115年第1季(1-3月)托育津貼刻正辦理中，第2季(4-6月)將於115年7月辦理。</w:t>
      </w:r>
    </w:p>
    <w:p w14:paraId="347F2306" w14:textId="77777777" w:rsidR="00F67100" w:rsidRPr="002829D8" w:rsidRDefault="00F67100" w:rsidP="00104AA4">
      <w:pPr>
        <w:widowControl/>
        <w:suppressAutoHyphens/>
        <w:overflowPunct w:val="0"/>
        <w:autoSpaceDN w:val="0"/>
        <w:snapToGrid w:val="0"/>
        <w:spacing w:line="34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（三）推動交通安全教育，守護學子安全</w:t>
      </w:r>
    </w:p>
    <w:p w14:paraId="0C6F7393" w14:textId="77777777" w:rsidR="00D17C8C" w:rsidRPr="002829D8" w:rsidRDefault="00D17C8C" w:rsidP="00104AA4">
      <w:pPr>
        <w:widowControl/>
        <w:suppressAutoHyphens/>
        <w:overflowPunct w:val="0"/>
        <w:autoSpaceDN w:val="0"/>
        <w:snapToGrid w:val="0"/>
        <w:spacing w:line="340" w:lineRule="exact"/>
        <w:ind w:left="1645" w:hanging="284"/>
        <w:jc w:val="both"/>
        <w:textAlignment w:val="baseline"/>
        <w:rPr>
          <w:rFonts w:ascii="標楷體" w:eastAsia="標楷體" w:hAnsi="標楷體"/>
          <w:sz w:val="28"/>
          <w:szCs w:val="28"/>
        </w:rPr>
      </w:pPr>
      <w:r w:rsidRPr="002829D8">
        <w:rPr>
          <w:rFonts w:ascii="標楷體" w:eastAsia="標楷體" w:hAnsi="標楷體" w:hint="eastAsia"/>
          <w:sz w:val="28"/>
          <w:szCs w:val="28"/>
        </w:rPr>
        <w:t>1.</w:t>
      </w:r>
      <w:r w:rsidR="00D441C5" w:rsidRPr="002829D8">
        <w:rPr>
          <w:rFonts w:ascii="標楷體" w:eastAsia="標楷體" w:hAnsi="標楷體" w:hint="eastAsia"/>
          <w:sz w:val="28"/>
          <w:szCs w:val="28"/>
        </w:rPr>
        <w:t xml:space="preserve"> 幼兒園交通安全教案設計及教學活動：補助幼兒園自行設計教案，結合</w:t>
      </w:r>
      <w:r w:rsidR="00D441C5" w:rsidRPr="002829D8">
        <w:rPr>
          <w:rFonts w:ascii="標楷體" w:eastAsia="標楷體" w:hAnsi="標楷體" w:hint="eastAsia"/>
          <w:sz w:val="28"/>
          <w:szCs w:val="24"/>
        </w:rPr>
        <w:t>交通公園戶外教育課程，讓學童認識道路號</w:t>
      </w:r>
      <w:proofErr w:type="gramStart"/>
      <w:r w:rsidR="00D441C5" w:rsidRPr="002829D8">
        <w:rPr>
          <w:rFonts w:ascii="標楷體" w:eastAsia="標楷體" w:hAnsi="標楷體" w:hint="eastAsia"/>
          <w:sz w:val="28"/>
          <w:szCs w:val="24"/>
        </w:rPr>
        <w:t>誌</w:t>
      </w:r>
      <w:proofErr w:type="gramEnd"/>
      <w:r w:rsidR="00D441C5" w:rsidRPr="002829D8">
        <w:rPr>
          <w:rFonts w:ascii="標楷體" w:eastAsia="標楷體" w:hAnsi="標楷體" w:hint="eastAsia"/>
          <w:sz w:val="28"/>
          <w:szCs w:val="24"/>
        </w:rPr>
        <w:t>標誌與相關設施，另透過滑步車騎乘教學，向孩子說明騎士應遵守的交通規則，也加強宣導配戴安全帽及禮讓行人的觀念。</w:t>
      </w:r>
      <w:r w:rsidR="00D441C5" w:rsidRPr="002829D8">
        <w:rPr>
          <w:rFonts w:ascii="標楷體" w:eastAsia="標楷體" w:hAnsi="標楷體" w:hint="eastAsia"/>
          <w:sz w:val="28"/>
          <w:szCs w:val="28"/>
        </w:rPr>
        <w:t>115年補助10所幼兒園推廣課程</w:t>
      </w:r>
      <w:r w:rsidR="00D441C5" w:rsidRPr="002829D8">
        <w:rPr>
          <w:rFonts w:ascii="標楷體" w:eastAsia="標楷體" w:hAnsi="標楷體" w:hint="eastAsia"/>
          <w:sz w:val="28"/>
          <w:szCs w:val="24"/>
        </w:rPr>
        <w:t>。</w:t>
      </w:r>
    </w:p>
    <w:p w14:paraId="2AB19270" w14:textId="77777777" w:rsidR="00D17C8C" w:rsidRPr="002829D8" w:rsidRDefault="00D17C8C" w:rsidP="00104AA4">
      <w:pPr>
        <w:widowControl/>
        <w:suppressAutoHyphens/>
        <w:overflowPunct w:val="0"/>
        <w:autoSpaceDN w:val="0"/>
        <w:snapToGrid w:val="0"/>
        <w:spacing w:line="340" w:lineRule="exact"/>
        <w:ind w:left="1645" w:hanging="284"/>
        <w:jc w:val="both"/>
        <w:textAlignment w:val="baseline"/>
        <w:rPr>
          <w:rFonts w:ascii="標楷體" w:eastAsia="標楷體" w:hAnsi="標楷體"/>
          <w:sz w:val="28"/>
          <w:szCs w:val="28"/>
        </w:rPr>
      </w:pPr>
      <w:r w:rsidRPr="002829D8">
        <w:rPr>
          <w:rFonts w:ascii="標楷體" w:eastAsia="標楷體" w:hAnsi="標楷體"/>
          <w:sz w:val="28"/>
          <w:szCs w:val="28"/>
        </w:rPr>
        <w:t>2.</w:t>
      </w:r>
      <w:r w:rsidR="00D441C5" w:rsidRPr="002829D8">
        <w:rPr>
          <w:rFonts w:ascii="標楷體" w:eastAsia="標楷體" w:hAnsi="標楷體"/>
          <w:sz w:val="28"/>
          <w:szCs w:val="28"/>
        </w:rPr>
        <w:t>自行車安全駕駛訓練班：</w:t>
      </w:r>
      <w:r w:rsidR="00D441C5" w:rsidRPr="002829D8">
        <w:rPr>
          <w:rFonts w:ascii="標楷體" w:eastAsia="標楷體" w:hAnsi="標楷體" w:hint="eastAsia"/>
          <w:sz w:val="28"/>
          <w:szCs w:val="28"/>
        </w:rPr>
        <w:t>以</w:t>
      </w:r>
      <w:r w:rsidR="00D441C5" w:rsidRPr="002829D8">
        <w:rPr>
          <w:rFonts w:ascii="標楷體" w:eastAsia="標楷體" w:hAnsi="標楷體"/>
          <w:sz w:val="28"/>
          <w:szCs w:val="28"/>
        </w:rPr>
        <w:t>增能研習、駕照考驗、道路體驗</w:t>
      </w:r>
      <w:r w:rsidR="00D441C5" w:rsidRPr="002829D8">
        <w:rPr>
          <w:rFonts w:ascii="標楷體" w:eastAsia="標楷體" w:hAnsi="標楷體"/>
          <w:spacing w:val="20"/>
          <w:sz w:val="28"/>
          <w:szCs w:val="28"/>
        </w:rPr>
        <w:t>3</w:t>
      </w:r>
      <w:r w:rsidR="00D441C5" w:rsidRPr="002829D8">
        <w:rPr>
          <w:rFonts w:ascii="標楷體" w:eastAsia="標楷體" w:hAnsi="標楷體"/>
          <w:sz w:val="28"/>
          <w:szCs w:val="28"/>
        </w:rPr>
        <w:t>階段課程模組</w:t>
      </w:r>
      <w:r w:rsidR="00D441C5" w:rsidRPr="002829D8">
        <w:rPr>
          <w:rFonts w:ascii="標楷體" w:eastAsia="標楷體" w:hAnsi="標楷體" w:hint="eastAsia"/>
          <w:sz w:val="28"/>
          <w:szCs w:val="28"/>
        </w:rPr>
        <w:t>為基礎</w:t>
      </w:r>
      <w:r w:rsidR="00D441C5" w:rsidRPr="002829D8">
        <w:rPr>
          <w:rFonts w:ascii="標楷體" w:eastAsia="標楷體" w:hAnsi="標楷體"/>
          <w:sz w:val="28"/>
          <w:szCs w:val="28"/>
        </w:rPr>
        <w:t>，</w:t>
      </w:r>
      <w:r w:rsidR="00D441C5" w:rsidRPr="002829D8">
        <w:rPr>
          <w:rFonts w:ascii="標楷體" w:eastAsia="標楷體" w:hAnsi="標楷體" w:hint="eastAsia"/>
          <w:sz w:val="28"/>
          <w:szCs w:val="28"/>
        </w:rPr>
        <w:t>補助學校彈性規劃自行車駕駛教育課程，並舉辦筆試測驗及路考，強化學生交通安全知能及騎乘技能</w:t>
      </w:r>
      <w:r w:rsidR="00D441C5" w:rsidRPr="002829D8">
        <w:rPr>
          <w:rFonts w:ascii="標楷體" w:eastAsia="標楷體" w:hAnsi="標楷體"/>
          <w:sz w:val="28"/>
          <w:szCs w:val="28"/>
        </w:rPr>
        <w:t>。11</w:t>
      </w:r>
      <w:r w:rsidR="00D441C5" w:rsidRPr="002829D8">
        <w:rPr>
          <w:rFonts w:ascii="標楷體" w:eastAsia="標楷體" w:hAnsi="標楷體" w:hint="eastAsia"/>
          <w:sz w:val="28"/>
          <w:szCs w:val="28"/>
        </w:rPr>
        <w:t>5</w:t>
      </w:r>
      <w:r w:rsidR="00D441C5" w:rsidRPr="002829D8">
        <w:rPr>
          <w:rFonts w:ascii="標楷體" w:eastAsia="標楷體" w:hAnsi="標楷體"/>
          <w:sz w:val="28"/>
          <w:szCs w:val="28"/>
        </w:rPr>
        <w:t>年補助</w:t>
      </w:r>
      <w:r w:rsidR="00D441C5" w:rsidRPr="002829D8">
        <w:rPr>
          <w:rFonts w:ascii="標楷體" w:eastAsia="標楷體" w:hAnsi="標楷體" w:hint="eastAsia"/>
          <w:sz w:val="28"/>
          <w:szCs w:val="28"/>
        </w:rPr>
        <w:t>27</w:t>
      </w:r>
      <w:r w:rsidR="00D441C5" w:rsidRPr="002829D8">
        <w:rPr>
          <w:rFonts w:ascii="標楷體" w:eastAsia="標楷體" w:hAnsi="標楷體"/>
          <w:sz w:val="28"/>
          <w:szCs w:val="28"/>
        </w:rPr>
        <w:t>校</w:t>
      </w:r>
      <w:r w:rsidR="00D441C5" w:rsidRPr="002829D8">
        <w:rPr>
          <w:rFonts w:ascii="標楷體" w:eastAsia="標楷體" w:hAnsi="標楷體" w:hint="eastAsia"/>
          <w:sz w:val="28"/>
          <w:szCs w:val="28"/>
        </w:rPr>
        <w:t>執行計畫</w:t>
      </w:r>
      <w:r w:rsidR="00D441C5" w:rsidRPr="002829D8">
        <w:rPr>
          <w:rFonts w:ascii="標楷體" w:eastAsia="標楷體" w:hAnsi="標楷體"/>
          <w:sz w:val="28"/>
          <w:szCs w:val="28"/>
        </w:rPr>
        <w:t>。</w:t>
      </w:r>
    </w:p>
    <w:p w14:paraId="794BA9D3" w14:textId="77777777" w:rsidR="00D17C8C" w:rsidRPr="002829D8" w:rsidRDefault="00D17C8C" w:rsidP="00104AA4">
      <w:pPr>
        <w:pStyle w:val="a0"/>
        <w:snapToGrid w:val="0"/>
        <w:spacing w:line="340" w:lineRule="exact"/>
        <w:ind w:leftChars="570" w:left="1648" w:hangingChars="100" w:hanging="280"/>
        <w:jc w:val="both"/>
        <w:rPr>
          <w:rFonts w:ascii="標楷體" w:hAnsi="標楷體"/>
          <w:sz w:val="28"/>
          <w:szCs w:val="28"/>
        </w:rPr>
      </w:pPr>
      <w:r w:rsidRPr="002829D8">
        <w:rPr>
          <w:rFonts w:ascii="標楷體" w:hAnsi="標楷體" w:hint="eastAsia"/>
          <w:sz w:val="28"/>
          <w:szCs w:val="28"/>
        </w:rPr>
        <w:t>3.</w:t>
      </w:r>
      <w:r w:rsidR="00D441C5" w:rsidRPr="002829D8">
        <w:rPr>
          <w:rFonts w:ascii="標楷體" w:hAnsi="標楷體"/>
          <w:sz w:val="28"/>
          <w:szCs w:val="28"/>
        </w:rPr>
        <w:t xml:space="preserve"> 大型車</w:t>
      </w:r>
      <w:proofErr w:type="gramStart"/>
      <w:r w:rsidR="00D441C5" w:rsidRPr="002829D8">
        <w:rPr>
          <w:rFonts w:ascii="標楷體" w:hAnsi="標楷體"/>
          <w:sz w:val="28"/>
          <w:szCs w:val="28"/>
        </w:rPr>
        <w:t>內輪差</w:t>
      </w:r>
      <w:proofErr w:type="gramEnd"/>
      <w:r w:rsidR="00D441C5" w:rsidRPr="002829D8">
        <w:rPr>
          <w:rFonts w:ascii="標楷體" w:hAnsi="標楷體"/>
          <w:sz w:val="28"/>
          <w:szCs w:val="28"/>
        </w:rPr>
        <w:t>及視野死角宣導</w:t>
      </w:r>
      <w:r w:rsidR="00D441C5" w:rsidRPr="002829D8">
        <w:rPr>
          <w:rFonts w:ascii="標楷體" w:hAnsi="標楷體" w:hint="eastAsia"/>
          <w:sz w:val="28"/>
          <w:szCs w:val="28"/>
        </w:rPr>
        <w:t>活動：</w:t>
      </w:r>
      <w:r w:rsidR="00D441C5" w:rsidRPr="002829D8">
        <w:rPr>
          <w:rFonts w:ascii="標楷體" w:hAnsi="標楷體"/>
          <w:sz w:val="28"/>
          <w:szCs w:val="28"/>
        </w:rPr>
        <w:t>與</w:t>
      </w:r>
      <w:r w:rsidR="00D441C5" w:rsidRPr="002829D8">
        <w:rPr>
          <w:rFonts w:ascii="標楷體" w:hAnsi="標楷體" w:hint="eastAsia"/>
          <w:sz w:val="28"/>
          <w:szCs w:val="28"/>
        </w:rPr>
        <w:t>高雄區</w:t>
      </w:r>
      <w:r w:rsidR="00D441C5" w:rsidRPr="002829D8">
        <w:rPr>
          <w:rFonts w:ascii="標楷體" w:hAnsi="標楷體"/>
          <w:sz w:val="28"/>
          <w:szCs w:val="28"/>
        </w:rPr>
        <w:t>監理所合作</w:t>
      </w:r>
      <w:r w:rsidR="00D441C5" w:rsidRPr="002829D8">
        <w:rPr>
          <w:rFonts w:ascii="標楷體" w:hAnsi="標楷體" w:hint="eastAsia"/>
          <w:sz w:val="28"/>
          <w:szCs w:val="28"/>
        </w:rPr>
        <w:t>，將</w:t>
      </w:r>
      <w:r w:rsidR="00D441C5" w:rsidRPr="002829D8">
        <w:rPr>
          <w:rFonts w:ascii="標楷體" w:hAnsi="標楷體"/>
          <w:sz w:val="28"/>
          <w:szCs w:val="28"/>
        </w:rPr>
        <w:t>大型車</w:t>
      </w:r>
      <w:r w:rsidR="00D441C5" w:rsidRPr="002829D8">
        <w:rPr>
          <w:rFonts w:ascii="標楷體" w:hAnsi="標楷體" w:hint="eastAsia"/>
          <w:sz w:val="28"/>
          <w:szCs w:val="28"/>
        </w:rPr>
        <w:t>開入</w:t>
      </w:r>
      <w:r w:rsidR="00D441C5" w:rsidRPr="002829D8">
        <w:rPr>
          <w:rFonts w:ascii="標楷體" w:hAnsi="標楷體"/>
          <w:sz w:val="28"/>
          <w:szCs w:val="28"/>
        </w:rPr>
        <w:t>校</w:t>
      </w:r>
      <w:r w:rsidR="00D441C5" w:rsidRPr="002829D8">
        <w:rPr>
          <w:rFonts w:ascii="標楷體" w:hAnsi="標楷體" w:hint="eastAsia"/>
          <w:sz w:val="28"/>
          <w:szCs w:val="28"/>
        </w:rPr>
        <w:t>園</w:t>
      </w:r>
      <w:r w:rsidR="00D441C5" w:rsidRPr="002829D8">
        <w:rPr>
          <w:rFonts w:ascii="標楷體" w:hAnsi="標楷體"/>
          <w:sz w:val="28"/>
          <w:szCs w:val="28"/>
        </w:rPr>
        <w:t>，</w:t>
      </w:r>
      <w:r w:rsidR="00D441C5" w:rsidRPr="002829D8">
        <w:rPr>
          <w:rFonts w:ascii="標楷體" w:hAnsi="標楷體" w:hint="eastAsia"/>
          <w:sz w:val="28"/>
          <w:szCs w:val="28"/>
        </w:rPr>
        <w:t>教導學</w:t>
      </w:r>
      <w:r w:rsidR="00D441C5" w:rsidRPr="002829D8">
        <w:rPr>
          <w:rFonts w:ascii="標楷體" w:hAnsi="標楷體"/>
          <w:sz w:val="28"/>
          <w:szCs w:val="28"/>
        </w:rPr>
        <w:t>生</w:t>
      </w:r>
      <w:r w:rsidR="00D441C5" w:rsidRPr="002829D8">
        <w:rPr>
          <w:rFonts w:ascii="標楷體" w:hAnsi="標楷體" w:hint="eastAsia"/>
          <w:sz w:val="28"/>
          <w:szCs w:val="28"/>
        </w:rPr>
        <w:t>認識</w:t>
      </w:r>
      <w:r w:rsidR="00D441C5" w:rsidRPr="002829D8">
        <w:rPr>
          <w:rFonts w:ascii="標楷體" w:hAnsi="標楷體"/>
          <w:sz w:val="28"/>
          <w:szCs w:val="28"/>
        </w:rPr>
        <w:t>大型車</w:t>
      </w:r>
      <w:proofErr w:type="gramStart"/>
      <w:r w:rsidR="00D441C5" w:rsidRPr="002829D8">
        <w:rPr>
          <w:rFonts w:ascii="標楷體" w:hAnsi="標楷體" w:hint="eastAsia"/>
          <w:sz w:val="28"/>
          <w:szCs w:val="28"/>
        </w:rPr>
        <w:t>內輪差</w:t>
      </w:r>
      <w:proofErr w:type="gramEnd"/>
      <w:r w:rsidR="00D441C5" w:rsidRPr="002829D8">
        <w:rPr>
          <w:rFonts w:ascii="標楷體" w:hAnsi="標楷體" w:hint="eastAsia"/>
          <w:sz w:val="28"/>
          <w:szCs w:val="28"/>
        </w:rPr>
        <w:t>如何產生，及落入視線死角的</w:t>
      </w:r>
      <w:r w:rsidR="00D441C5" w:rsidRPr="002829D8">
        <w:rPr>
          <w:rFonts w:ascii="標楷體" w:hAnsi="標楷體"/>
          <w:sz w:val="28"/>
          <w:szCs w:val="28"/>
        </w:rPr>
        <w:t>危險，</w:t>
      </w:r>
      <w:r w:rsidR="00D441C5" w:rsidRPr="002829D8">
        <w:rPr>
          <w:rFonts w:ascii="標楷體" w:hAnsi="標楷體" w:hint="eastAsia"/>
          <w:sz w:val="28"/>
          <w:szCs w:val="28"/>
        </w:rPr>
        <w:t>從小培養防衛駕駛習慣</w:t>
      </w:r>
      <w:r w:rsidR="00D441C5" w:rsidRPr="002829D8">
        <w:rPr>
          <w:rFonts w:ascii="標楷體" w:hAnsi="標楷體"/>
          <w:sz w:val="28"/>
          <w:szCs w:val="28"/>
        </w:rPr>
        <w:t>。</w:t>
      </w:r>
      <w:r w:rsidR="00D441C5" w:rsidRPr="002829D8">
        <w:rPr>
          <w:rFonts w:ascii="標楷體" w:hAnsi="標楷體" w:hint="eastAsia"/>
          <w:sz w:val="28"/>
          <w:szCs w:val="28"/>
        </w:rPr>
        <w:t>115年辦理12場次總計1</w:t>
      </w:r>
      <w:r w:rsidR="00D441C5" w:rsidRPr="002829D8">
        <w:rPr>
          <w:rFonts w:ascii="標楷體" w:hAnsi="標楷體"/>
          <w:sz w:val="28"/>
          <w:szCs w:val="28"/>
        </w:rPr>
        <w:t>,</w:t>
      </w:r>
      <w:r w:rsidR="00D441C5" w:rsidRPr="002829D8">
        <w:rPr>
          <w:rFonts w:ascii="標楷體" w:hAnsi="標楷體" w:hint="eastAsia"/>
          <w:sz w:val="28"/>
          <w:szCs w:val="28"/>
        </w:rPr>
        <w:t>351人次</w:t>
      </w:r>
      <w:r w:rsidR="00D441C5" w:rsidRPr="002829D8">
        <w:rPr>
          <w:rFonts w:ascii="標楷體" w:hAnsi="標楷體"/>
          <w:sz w:val="28"/>
          <w:szCs w:val="28"/>
        </w:rPr>
        <w:t>。</w:t>
      </w:r>
    </w:p>
    <w:p w14:paraId="66BF0D5E" w14:textId="77777777" w:rsidR="00D17C8C" w:rsidRPr="002829D8" w:rsidRDefault="00D17C8C" w:rsidP="00104AA4">
      <w:pPr>
        <w:pStyle w:val="a0"/>
        <w:snapToGrid w:val="0"/>
        <w:spacing w:line="340" w:lineRule="exact"/>
        <w:ind w:leftChars="570" w:left="1648" w:hangingChars="100" w:hanging="280"/>
        <w:jc w:val="both"/>
        <w:rPr>
          <w:rFonts w:ascii="標楷體" w:hAnsi="標楷體"/>
          <w:sz w:val="28"/>
          <w:szCs w:val="28"/>
        </w:rPr>
      </w:pPr>
      <w:r w:rsidRPr="002829D8">
        <w:rPr>
          <w:rFonts w:ascii="標楷體" w:hAnsi="標楷體" w:hint="eastAsia"/>
          <w:sz w:val="28"/>
          <w:szCs w:val="28"/>
        </w:rPr>
        <w:t>4</w:t>
      </w:r>
      <w:r w:rsidRPr="002829D8">
        <w:rPr>
          <w:rFonts w:ascii="標楷體" w:hAnsi="標楷體"/>
          <w:sz w:val="28"/>
          <w:szCs w:val="28"/>
        </w:rPr>
        <w:t>.</w:t>
      </w:r>
      <w:r w:rsidR="00D441C5" w:rsidRPr="002829D8">
        <w:rPr>
          <w:rFonts w:ascii="標楷體" w:hAnsi="標楷體" w:hint="eastAsia"/>
          <w:sz w:val="28"/>
          <w:szCs w:val="28"/>
        </w:rPr>
        <w:t>國民中小學</w:t>
      </w:r>
      <w:proofErr w:type="gramStart"/>
      <w:r w:rsidR="00D441C5" w:rsidRPr="002829D8">
        <w:rPr>
          <w:rFonts w:ascii="標楷體" w:hAnsi="標楷體" w:hint="eastAsia"/>
          <w:sz w:val="28"/>
          <w:szCs w:val="28"/>
        </w:rPr>
        <w:t>導護志工</w:t>
      </w:r>
      <w:proofErr w:type="gramEnd"/>
      <w:r w:rsidR="00D441C5" w:rsidRPr="002829D8">
        <w:rPr>
          <w:rFonts w:ascii="標楷體" w:hAnsi="標楷體" w:hint="eastAsia"/>
          <w:sz w:val="28"/>
          <w:szCs w:val="28"/>
        </w:rPr>
        <w:t>執勤知能研習：115年補助111校、經費107萬1</w:t>
      </w:r>
      <w:r w:rsidR="00D441C5" w:rsidRPr="002829D8">
        <w:rPr>
          <w:rFonts w:ascii="標楷體" w:hAnsi="標楷體"/>
          <w:sz w:val="28"/>
          <w:szCs w:val="28"/>
        </w:rPr>
        <w:t>,</w:t>
      </w:r>
      <w:r w:rsidR="00D441C5" w:rsidRPr="002829D8">
        <w:rPr>
          <w:rFonts w:ascii="標楷體" w:hAnsi="標楷體" w:hint="eastAsia"/>
          <w:sz w:val="28"/>
          <w:szCs w:val="28"/>
        </w:rPr>
        <w:t>449元，由各校召集所屬志工自行辦理研習，擴大參與人數，落實交通安全教育訓練。</w:t>
      </w:r>
    </w:p>
    <w:p w14:paraId="4A70C9F5" w14:textId="77777777" w:rsidR="00D441C5" w:rsidRPr="002829D8" w:rsidRDefault="00D441C5" w:rsidP="00104AA4">
      <w:pPr>
        <w:snapToGrid w:val="0"/>
        <w:spacing w:line="340" w:lineRule="exact"/>
        <w:ind w:leftChars="570" w:left="1648" w:hangingChars="100" w:hanging="280"/>
        <w:jc w:val="both"/>
        <w:rPr>
          <w:rFonts w:ascii="標楷體" w:eastAsia="標楷體" w:hAnsi="標楷體"/>
          <w:sz w:val="28"/>
          <w:szCs w:val="28"/>
        </w:rPr>
      </w:pPr>
      <w:r w:rsidRPr="002829D8">
        <w:rPr>
          <w:rFonts w:ascii="標楷體" w:eastAsia="標楷體" w:hAnsi="標楷體" w:hint="eastAsia"/>
          <w:sz w:val="28"/>
          <w:szCs w:val="28"/>
        </w:rPr>
        <w:t>5.交通安全裝備採購計畫：辦理各級學校交通安全裝備採購，包含反光背心、帽子、雨衣、手套、袖套、指揮旗、</w:t>
      </w:r>
      <w:proofErr w:type="gramStart"/>
      <w:r w:rsidRPr="002829D8">
        <w:rPr>
          <w:rFonts w:ascii="標楷體" w:eastAsia="標楷體" w:hAnsi="標楷體" w:hint="eastAsia"/>
          <w:sz w:val="28"/>
          <w:szCs w:val="28"/>
        </w:rPr>
        <w:t>電子哨等</w:t>
      </w:r>
      <w:proofErr w:type="gramEnd"/>
      <w:r w:rsidRPr="002829D8">
        <w:rPr>
          <w:rFonts w:ascii="標楷體" w:eastAsia="標楷體" w:hAnsi="標楷體" w:hint="eastAsia"/>
          <w:sz w:val="28"/>
          <w:szCs w:val="28"/>
        </w:rPr>
        <w:t>，總經費300萬元，各項裝備將於115年9-10月配送到校，協助學校強化導護工作安全係數。</w:t>
      </w:r>
    </w:p>
    <w:p w14:paraId="64008AAD" w14:textId="77777777" w:rsidR="00D441C5" w:rsidRPr="002829D8" w:rsidRDefault="00D441C5" w:rsidP="00D441C5">
      <w:pPr>
        <w:snapToGrid w:val="0"/>
        <w:spacing w:line="330" w:lineRule="exact"/>
        <w:ind w:leftChars="570" w:left="1648" w:hangingChars="100" w:hanging="280"/>
        <w:jc w:val="both"/>
        <w:rPr>
          <w:rFonts w:ascii="標楷體" w:eastAsia="標楷體" w:hAnsi="標楷體"/>
          <w:sz w:val="28"/>
          <w:szCs w:val="28"/>
        </w:rPr>
      </w:pPr>
      <w:r w:rsidRPr="002829D8">
        <w:rPr>
          <w:rFonts w:ascii="標楷體" w:eastAsia="標楷體" w:hAnsi="標楷體" w:hint="eastAsia"/>
          <w:sz w:val="28"/>
          <w:szCs w:val="28"/>
        </w:rPr>
        <w:lastRenderedPageBreak/>
        <w:t>6.網路假期上網</w:t>
      </w:r>
      <w:proofErr w:type="gramStart"/>
      <w:r w:rsidRPr="002829D8">
        <w:rPr>
          <w:rFonts w:ascii="標楷體" w:eastAsia="標楷體" w:hAnsi="標楷體" w:hint="eastAsia"/>
          <w:sz w:val="28"/>
          <w:szCs w:val="28"/>
        </w:rPr>
        <w:t>飆</w:t>
      </w:r>
      <w:proofErr w:type="gramEnd"/>
      <w:r w:rsidRPr="002829D8">
        <w:rPr>
          <w:rFonts w:ascii="標楷體" w:eastAsia="標楷體" w:hAnsi="標楷體" w:hint="eastAsia"/>
          <w:sz w:val="28"/>
          <w:szCs w:val="28"/>
        </w:rPr>
        <w:t>作業活動：以</w:t>
      </w:r>
      <w:r w:rsidRPr="002829D8">
        <w:rPr>
          <w:rFonts w:ascii="標楷體" w:eastAsia="標楷體" w:hAnsi="標楷體"/>
          <w:sz w:val="28"/>
          <w:szCs w:val="28"/>
        </w:rPr>
        <w:t>交通安全</w:t>
      </w:r>
      <w:r w:rsidRPr="002829D8">
        <w:rPr>
          <w:rFonts w:ascii="標楷體" w:eastAsia="標楷體" w:hAnsi="標楷體" w:hint="eastAsia"/>
          <w:sz w:val="28"/>
          <w:szCs w:val="28"/>
        </w:rPr>
        <w:t>基礎概念進行命題，並提供過關者參加抽獎活動，增加答題誘因，讓學生</w:t>
      </w:r>
      <w:proofErr w:type="gramStart"/>
      <w:r w:rsidRPr="002829D8">
        <w:rPr>
          <w:rFonts w:ascii="標楷體" w:eastAsia="標楷體" w:hAnsi="標楷體" w:hint="eastAsia"/>
          <w:sz w:val="28"/>
          <w:szCs w:val="28"/>
        </w:rPr>
        <w:t>透過線上解題</w:t>
      </w:r>
      <w:proofErr w:type="gramEnd"/>
      <w:r w:rsidRPr="002829D8">
        <w:rPr>
          <w:rFonts w:ascii="標楷體" w:eastAsia="標楷體" w:hAnsi="標楷體" w:hint="eastAsia"/>
          <w:sz w:val="28"/>
          <w:szCs w:val="28"/>
        </w:rPr>
        <w:t>方式快樂學習交通安全。</w:t>
      </w:r>
      <w:proofErr w:type="gramStart"/>
      <w:r w:rsidRPr="002829D8">
        <w:rPr>
          <w:rFonts w:ascii="標楷體" w:eastAsia="標楷體" w:hAnsi="標楷體" w:hint="eastAsia"/>
          <w:sz w:val="28"/>
          <w:szCs w:val="28"/>
        </w:rPr>
        <w:t>11</w:t>
      </w:r>
      <w:r w:rsidRPr="002829D8">
        <w:rPr>
          <w:rFonts w:ascii="標楷體" w:eastAsia="標楷體" w:hAnsi="標楷體"/>
          <w:sz w:val="28"/>
          <w:szCs w:val="28"/>
        </w:rPr>
        <w:t>5</w:t>
      </w:r>
      <w:proofErr w:type="gramEnd"/>
      <w:r w:rsidRPr="002829D8">
        <w:rPr>
          <w:rFonts w:ascii="標楷體" w:eastAsia="標楷體" w:hAnsi="標楷體" w:hint="eastAsia"/>
          <w:sz w:val="28"/>
          <w:szCs w:val="28"/>
        </w:rPr>
        <w:t>年度寒假共計4,739人參加，2,795人達80分過關標準。</w:t>
      </w:r>
    </w:p>
    <w:p w14:paraId="03D5046A" w14:textId="77777777" w:rsidR="00D441C5" w:rsidRPr="002829D8" w:rsidRDefault="00D441C5" w:rsidP="00D441C5">
      <w:pPr>
        <w:snapToGrid w:val="0"/>
        <w:spacing w:line="340" w:lineRule="exact"/>
        <w:ind w:leftChars="510" w:left="1644" w:hangingChars="150" w:hanging="420"/>
        <w:jc w:val="both"/>
        <w:rPr>
          <w:rFonts w:ascii="標楷體" w:eastAsia="標楷體" w:hAnsi="標楷體"/>
          <w:sz w:val="28"/>
          <w:szCs w:val="28"/>
        </w:rPr>
      </w:pPr>
      <w:r w:rsidRPr="002829D8">
        <w:rPr>
          <w:rFonts w:ascii="標楷體" w:eastAsia="標楷體" w:hAnsi="標楷體" w:hint="eastAsia"/>
          <w:sz w:val="28"/>
          <w:szCs w:val="28"/>
        </w:rPr>
        <w:t xml:space="preserve"> 7.高中職</w:t>
      </w:r>
      <w:r w:rsidRPr="002829D8">
        <w:rPr>
          <w:rFonts w:ascii="標楷體" w:eastAsia="標楷體" w:hAnsi="標楷體" w:hint="eastAsia"/>
          <w:sz w:val="28"/>
        </w:rPr>
        <w:t>交通安全師資</w:t>
      </w:r>
      <w:proofErr w:type="gramStart"/>
      <w:r w:rsidRPr="002829D8">
        <w:rPr>
          <w:rFonts w:ascii="標楷體" w:eastAsia="標楷體" w:hAnsi="標楷體" w:hint="eastAsia"/>
          <w:sz w:val="28"/>
        </w:rPr>
        <w:t>培訓暨入班</w:t>
      </w:r>
      <w:proofErr w:type="gramEnd"/>
      <w:r w:rsidRPr="002829D8">
        <w:rPr>
          <w:rFonts w:ascii="標楷體" w:eastAsia="標楷體" w:hAnsi="標楷體" w:hint="eastAsia"/>
          <w:sz w:val="28"/>
        </w:rPr>
        <w:t>宣講：計畫分為兩階段，第一階段師資培訓已於115年4月2日假左營高中辦理完竣，總計培訓93人次；第二階段為入班宣講，運用第一階段已培訓之師資或外聘講師，針對高三所有應屆畢業班級，全面實施防禦駕駛入班宣導，課程主題包含機車駕駛技巧、騎乘安全規範、車輛維護與檢查、事故處理與急救等。第一波核撥講師鐘點費37校、474班，經費總計49萬5</w:t>
      </w:r>
      <w:r w:rsidRPr="002829D8">
        <w:rPr>
          <w:rFonts w:ascii="標楷體" w:eastAsia="標楷體" w:hAnsi="標楷體"/>
          <w:sz w:val="28"/>
        </w:rPr>
        <w:t>,</w:t>
      </w:r>
      <w:r w:rsidRPr="002829D8">
        <w:rPr>
          <w:rFonts w:ascii="標楷體" w:eastAsia="標楷體" w:hAnsi="標楷體" w:hint="eastAsia"/>
          <w:sz w:val="28"/>
        </w:rPr>
        <w:t>499元，刻正辦理第二波申請</w:t>
      </w:r>
      <w:r w:rsidRPr="002829D8">
        <w:rPr>
          <w:rFonts w:ascii="標楷體" w:eastAsia="標楷體" w:hAnsi="標楷體" w:cs="標楷體" w:hint="eastAsia"/>
          <w:kern w:val="0"/>
          <w:sz w:val="28"/>
          <w:szCs w:val="28"/>
          <w:lang w:val="zh-TW"/>
        </w:rPr>
        <w:t>。</w:t>
      </w:r>
    </w:p>
    <w:p w14:paraId="1E1709C3" w14:textId="77777777" w:rsidR="00D441C5" w:rsidRPr="002829D8" w:rsidRDefault="00D441C5" w:rsidP="003D4553">
      <w:pPr>
        <w:snapToGrid w:val="0"/>
        <w:spacing w:line="320" w:lineRule="exact"/>
        <w:ind w:leftChars="510" w:left="1644" w:hangingChars="150" w:hanging="420"/>
        <w:jc w:val="both"/>
        <w:rPr>
          <w:rFonts w:ascii="標楷體" w:eastAsia="標楷體" w:hAnsi="標楷體"/>
          <w:sz w:val="28"/>
        </w:rPr>
      </w:pPr>
      <w:r w:rsidRPr="002829D8">
        <w:rPr>
          <w:rFonts w:ascii="標楷體" w:eastAsia="標楷體" w:hAnsi="標楷體" w:hint="eastAsia"/>
          <w:sz w:val="28"/>
          <w:szCs w:val="28"/>
        </w:rPr>
        <w:t xml:space="preserve"> 8.</w:t>
      </w:r>
      <w:r w:rsidRPr="002829D8">
        <w:rPr>
          <w:rFonts w:ascii="標楷體" w:eastAsia="標楷體" w:hAnsi="標楷體"/>
          <w:sz w:val="28"/>
          <w:szCs w:val="20"/>
        </w:rPr>
        <w:t>交通</w:t>
      </w:r>
      <w:r w:rsidRPr="002829D8">
        <w:rPr>
          <w:rFonts w:ascii="標楷體" w:eastAsia="標楷體" w:hAnsi="標楷體"/>
          <w:sz w:val="28"/>
        </w:rPr>
        <w:t>安全教育輔導訪視：</w:t>
      </w:r>
      <w:proofErr w:type="gramStart"/>
      <w:r w:rsidRPr="002829D8">
        <w:rPr>
          <w:rFonts w:ascii="標楷體" w:eastAsia="標楷體" w:hAnsi="標楷體"/>
          <w:sz w:val="28"/>
        </w:rPr>
        <w:t>11</w:t>
      </w:r>
      <w:r w:rsidRPr="002829D8">
        <w:rPr>
          <w:rFonts w:ascii="標楷體" w:eastAsia="標楷體" w:hAnsi="標楷體" w:hint="eastAsia"/>
          <w:sz w:val="28"/>
        </w:rPr>
        <w:t>5</w:t>
      </w:r>
      <w:proofErr w:type="gramEnd"/>
      <w:r w:rsidRPr="002829D8">
        <w:rPr>
          <w:rFonts w:ascii="標楷體" w:eastAsia="標楷體" w:hAnsi="標楷體"/>
          <w:sz w:val="28"/>
        </w:rPr>
        <w:t>年</w:t>
      </w:r>
      <w:r w:rsidRPr="002829D8">
        <w:rPr>
          <w:rFonts w:ascii="標楷體" w:eastAsia="標楷體" w:hAnsi="標楷體" w:hint="eastAsia"/>
          <w:sz w:val="28"/>
        </w:rPr>
        <w:t>度</w:t>
      </w:r>
      <w:r w:rsidRPr="002829D8">
        <w:rPr>
          <w:rFonts w:ascii="標楷體" w:eastAsia="標楷體" w:hAnsi="標楷體"/>
          <w:sz w:val="28"/>
        </w:rPr>
        <w:t>訪視區域為</w:t>
      </w:r>
      <w:r w:rsidRPr="002829D8">
        <w:rPr>
          <w:rFonts w:ascii="標楷體" w:eastAsia="標楷體" w:hAnsi="標楷體"/>
          <w:bCs/>
          <w:sz w:val="28"/>
          <w:szCs w:val="18"/>
        </w:rPr>
        <w:t>前鎮、小港、鳥松、林園、橋頭、大社、大樹、仁武</w:t>
      </w:r>
      <w:r w:rsidRPr="002829D8">
        <w:rPr>
          <w:rFonts w:ascii="標楷體" w:eastAsia="標楷體" w:hAnsi="標楷體" w:hint="eastAsia"/>
          <w:sz w:val="28"/>
        </w:rPr>
        <w:t>等8</w:t>
      </w:r>
      <w:r w:rsidRPr="002829D8">
        <w:rPr>
          <w:rFonts w:ascii="標楷體" w:eastAsia="標楷體" w:hAnsi="標楷體"/>
          <w:sz w:val="28"/>
        </w:rPr>
        <w:t>個行政區共</w:t>
      </w:r>
      <w:r w:rsidRPr="002829D8">
        <w:rPr>
          <w:rFonts w:ascii="標楷體" w:eastAsia="標楷體" w:hAnsi="標楷體" w:hint="eastAsia"/>
          <w:sz w:val="28"/>
        </w:rPr>
        <w:t>72</w:t>
      </w:r>
      <w:r w:rsidRPr="002829D8">
        <w:rPr>
          <w:rFonts w:ascii="標楷體" w:eastAsia="標楷體" w:hAnsi="標楷體"/>
          <w:sz w:val="28"/>
        </w:rPr>
        <w:t>校，</w:t>
      </w:r>
      <w:r w:rsidRPr="002829D8">
        <w:rPr>
          <w:rFonts w:ascii="標楷體" w:eastAsia="標楷體" w:hAnsi="標楷體" w:hint="eastAsia"/>
          <w:sz w:val="28"/>
        </w:rPr>
        <w:t>依序進行學校自評、初評、</w:t>
      </w:r>
      <w:proofErr w:type="gramStart"/>
      <w:r w:rsidRPr="002829D8">
        <w:rPr>
          <w:rFonts w:ascii="標楷體" w:eastAsia="標楷體" w:hAnsi="標楷體" w:hint="eastAsia"/>
          <w:sz w:val="28"/>
        </w:rPr>
        <w:t>複</w:t>
      </w:r>
      <w:proofErr w:type="gramEnd"/>
      <w:r w:rsidRPr="002829D8">
        <w:rPr>
          <w:rFonts w:ascii="標楷體" w:eastAsia="標楷體" w:hAnsi="標楷體" w:hint="eastAsia"/>
          <w:sz w:val="28"/>
        </w:rPr>
        <w:t>評及總評。透過訪視歷程，輔導學校重視並積極推動交通安全教育，預計115年10月31日前推選高中職、國中、國小各2校代表本市參加教育部116學年度交通安全教育績優學校訪視。</w:t>
      </w:r>
    </w:p>
    <w:p w14:paraId="74DE3A9B" w14:textId="77777777" w:rsidR="00D441C5" w:rsidRPr="002829D8" w:rsidRDefault="00D441C5" w:rsidP="003D4553">
      <w:pPr>
        <w:snapToGrid w:val="0"/>
        <w:spacing w:line="320" w:lineRule="exact"/>
        <w:ind w:leftChars="510" w:left="1644" w:hangingChars="150" w:hanging="420"/>
        <w:jc w:val="both"/>
        <w:rPr>
          <w:rFonts w:ascii="標楷體" w:eastAsia="標楷體" w:hAnsi="標楷體"/>
          <w:sz w:val="28"/>
        </w:rPr>
      </w:pPr>
      <w:r w:rsidRPr="002829D8">
        <w:rPr>
          <w:rFonts w:ascii="標楷體" w:eastAsia="標楷體" w:hAnsi="標楷體" w:hint="eastAsia"/>
          <w:sz w:val="28"/>
        </w:rPr>
        <w:t xml:space="preserve"> 9.補助本市國中小學校以勞務承攬方式，聘請短時委外人力到校協助導護工作，115年本市國中小共申請267</w:t>
      </w:r>
      <w:proofErr w:type="gramStart"/>
      <w:r w:rsidRPr="002829D8">
        <w:rPr>
          <w:rFonts w:ascii="標楷體" w:eastAsia="標楷體" w:hAnsi="標楷體" w:hint="eastAsia"/>
          <w:sz w:val="28"/>
        </w:rPr>
        <w:t>校計286人次</w:t>
      </w:r>
      <w:proofErr w:type="gramEnd"/>
      <w:r w:rsidRPr="002829D8">
        <w:rPr>
          <w:rFonts w:ascii="標楷體" w:eastAsia="標楷體" w:hAnsi="標楷體" w:hint="eastAsia"/>
          <w:sz w:val="28"/>
        </w:rPr>
        <w:t>，總計補助經費2,972萬9,700元。</w:t>
      </w:r>
    </w:p>
    <w:p w14:paraId="0C7B3211" w14:textId="77777777" w:rsidR="00D441C5" w:rsidRPr="002829D8" w:rsidRDefault="00D441C5" w:rsidP="003D4553">
      <w:pPr>
        <w:snapToGrid w:val="0"/>
        <w:spacing w:line="320" w:lineRule="exact"/>
        <w:ind w:leftChars="510" w:left="1644" w:hangingChars="150" w:hanging="420"/>
        <w:jc w:val="both"/>
        <w:rPr>
          <w:rFonts w:ascii="標楷體" w:eastAsia="標楷體" w:hAnsi="標楷體"/>
          <w:sz w:val="28"/>
          <w:szCs w:val="28"/>
        </w:rPr>
      </w:pPr>
      <w:r w:rsidRPr="002829D8">
        <w:rPr>
          <w:rFonts w:ascii="標楷體" w:eastAsia="標楷體" w:hAnsi="標楷體" w:hint="eastAsia"/>
          <w:sz w:val="28"/>
        </w:rPr>
        <w:t>10.</w:t>
      </w:r>
      <w:r w:rsidRPr="002829D8">
        <w:rPr>
          <w:rFonts w:ascii="標楷體" w:eastAsia="標楷體" w:hAnsi="標楷體"/>
          <w:sz w:val="28"/>
        </w:rPr>
        <w:t>辦理</w:t>
      </w:r>
      <w:proofErr w:type="gramStart"/>
      <w:r w:rsidRPr="002829D8">
        <w:rPr>
          <w:rFonts w:ascii="標楷體" w:eastAsia="標楷體" w:hAnsi="標楷體" w:hint="eastAsia"/>
          <w:sz w:val="28"/>
        </w:rPr>
        <w:t>115</w:t>
      </w:r>
      <w:proofErr w:type="gramEnd"/>
      <w:r w:rsidRPr="002829D8">
        <w:rPr>
          <w:rFonts w:ascii="標楷體" w:eastAsia="標楷體" w:hAnsi="標楷體" w:hint="eastAsia"/>
          <w:sz w:val="28"/>
          <w:szCs w:val="24"/>
        </w:rPr>
        <w:t>年度「</w:t>
      </w:r>
      <w:proofErr w:type="gramStart"/>
      <w:r w:rsidRPr="002829D8">
        <w:rPr>
          <w:rFonts w:ascii="標楷體" w:eastAsia="標楷體" w:hAnsi="標楷體" w:hint="eastAsia"/>
          <w:sz w:val="28"/>
          <w:szCs w:val="24"/>
        </w:rPr>
        <w:t>雄愛輕</w:t>
      </w:r>
      <w:proofErr w:type="gramEnd"/>
      <w:r w:rsidRPr="002829D8">
        <w:rPr>
          <w:rFonts w:ascii="標楷體" w:eastAsia="標楷體" w:hAnsi="標楷體" w:hint="eastAsia"/>
          <w:sz w:val="28"/>
          <w:szCs w:val="24"/>
        </w:rPr>
        <w:t>軌交通安全教案甄選補助計畫」及「交通安全教育課程模組教案推廣補助計畫」，總計補助19校，經費合計56萬9</w:t>
      </w:r>
      <w:r w:rsidRPr="002829D8">
        <w:rPr>
          <w:rFonts w:ascii="標楷體" w:eastAsia="標楷體" w:hAnsi="標楷體"/>
          <w:sz w:val="28"/>
          <w:szCs w:val="24"/>
        </w:rPr>
        <w:t>,</w:t>
      </w:r>
      <w:r w:rsidRPr="002829D8">
        <w:rPr>
          <w:rFonts w:ascii="標楷體" w:eastAsia="標楷體" w:hAnsi="標楷體" w:hint="eastAsia"/>
          <w:sz w:val="28"/>
          <w:szCs w:val="24"/>
        </w:rPr>
        <w:t>996元。</w:t>
      </w:r>
    </w:p>
    <w:p w14:paraId="6D3C5D10" w14:textId="77777777" w:rsidR="00D441C5" w:rsidRPr="002829D8" w:rsidRDefault="00D441C5" w:rsidP="003D4553">
      <w:pPr>
        <w:snapToGrid w:val="0"/>
        <w:spacing w:line="320" w:lineRule="exact"/>
        <w:ind w:leftChars="510" w:left="1644" w:hangingChars="150" w:hanging="420"/>
        <w:jc w:val="both"/>
        <w:rPr>
          <w:rFonts w:ascii="標楷體" w:eastAsia="標楷體" w:hAnsi="標楷體"/>
          <w:sz w:val="28"/>
          <w:szCs w:val="24"/>
        </w:rPr>
      </w:pPr>
      <w:r w:rsidRPr="002829D8">
        <w:rPr>
          <w:rFonts w:ascii="標楷體" w:eastAsia="標楷體" w:hAnsi="標楷體" w:hint="eastAsia"/>
          <w:sz w:val="28"/>
          <w:szCs w:val="28"/>
        </w:rPr>
        <w:t>11.辦理交通安全學藝競賽：競賽項目分為創意廣告影片、LINE貼圖設計、繪本創作、四格漫畫及海報設計，</w:t>
      </w:r>
      <w:proofErr w:type="gramStart"/>
      <w:r w:rsidRPr="002829D8">
        <w:rPr>
          <w:rFonts w:ascii="標楷體" w:eastAsia="標楷體" w:hAnsi="標楷體" w:hint="eastAsia"/>
          <w:sz w:val="28"/>
          <w:szCs w:val="28"/>
        </w:rPr>
        <w:t>115</w:t>
      </w:r>
      <w:proofErr w:type="gramEnd"/>
      <w:r w:rsidRPr="002829D8">
        <w:rPr>
          <w:rFonts w:ascii="標楷體" w:eastAsia="標楷體" w:hAnsi="標楷體" w:hint="eastAsia"/>
          <w:sz w:val="28"/>
          <w:szCs w:val="28"/>
        </w:rPr>
        <w:t>年度共788件作品參賽，甲等以上作品計100件</w:t>
      </w:r>
      <w:r w:rsidRPr="002829D8">
        <w:rPr>
          <w:rFonts w:ascii="標楷體" w:eastAsia="標楷體" w:hAnsi="標楷體"/>
          <w:sz w:val="28"/>
          <w:szCs w:val="28"/>
        </w:rPr>
        <w:t>。</w:t>
      </w:r>
    </w:p>
    <w:p w14:paraId="3FCB1311" w14:textId="77777777" w:rsidR="00F67100" w:rsidRPr="002829D8" w:rsidRDefault="00F67100" w:rsidP="003D4553">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（四）推展藝術教育，提升市民參與</w:t>
      </w:r>
    </w:p>
    <w:p w14:paraId="6CA74E83" w14:textId="77777777" w:rsidR="00F67100" w:rsidRPr="002829D8" w:rsidRDefault="00F67100" w:rsidP="003D4553">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1.辦理藝文競賽，參與全國賽事</w:t>
      </w:r>
      <w:r w:rsidRPr="002829D8">
        <w:rPr>
          <w:rFonts w:ascii="標楷體" w:eastAsia="標楷體" w:hAnsi="標楷體" w:hint="eastAsia"/>
          <w:bCs/>
          <w:kern w:val="0"/>
          <w:sz w:val="28"/>
          <w:szCs w:val="28"/>
        </w:rPr>
        <w:t xml:space="preserve"> </w:t>
      </w:r>
    </w:p>
    <w:p w14:paraId="697BE189" w14:textId="77777777" w:rsidR="00D441C5" w:rsidRPr="002829D8" w:rsidRDefault="00D441C5" w:rsidP="003D4553">
      <w:pPr>
        <w:widowControl/>
        <w:suppressAutoHyphens/>
        <w:overflowPunct w:val="0"/>
        <w:autoSpaceDN w:val="0"/>
        <w:snapToGrid w:val="0"/>
        <w:spacing w:line="320" w:lineRule="exact"/>
        <w:ind w:left="2155" w:hanging="624"/>
        <w:jc w:val="both"/>
        <w:textAlignment w:val="baseline"/>
        <w:rPr>
          <w:rFonts w:ascii="標楷體" w:eastAsia="標楷體" w:hAnsi="標楷體"/>
          <w:bCs/>
          <w:spacing w:val="4"/>
          <w:kern w:val="0"/>
          <w:sz w:val="28"/>
          <w:szCs w:val="28"/>
        </w:rPr>
      </w:pPr>
      <w:r w:rsidRPr="002829D8">
        <w:rPr>
          <w:rFonts w:ascii="標楷體" w:eastAsia="標楷體" w:hAnsi="標楷體"/>
          <w:bCs/>
          <w:kern w:val="0"/>
          <w:sz w:val="28"/>
          <w:szCs w:val="28"/>
        </w:rPr>
        <w:t>（1）</w:t>
      </w:r>
      <w:proofErr w:type="gramStart"/>
      <w:r w:rsidRPr="002829D8">
        <w:rPr>
          <w:rFonts w:ascii="標楷體" w:eastAsia="標楷體" w:hAnsi="標楷體" w:hint="eastAsia"/>
          <w:bCs/>
          <w:spacing w:val="4"/>
          <w:kern w:val="0"/>
          <w:sz w:val="28"/>
          <w:szCs w:val="28"/>
        </w:rPr>
        <w:t>115</w:t>
      </w:r>
      <w:proofErr w:type="gramEnd"/>
      <w:r w:rsidRPr="002829D8">
        <w:rPr>
          <w:rFonts w:ascii="標楷體" w:eastAsia="標楷體" w:hAnsi="標楷體" w:hint="eastAsia"/>
          <w:bCs/>
          <w:spacing w:val="4"/>
          <w:kern w:val="0"/>
          <w:sz w:val="28"/>
          <w:szCs w:val="28"/>
        </w:rPr>
        <w:t>年度本市語文競賽分區初賽共計1,415位學生參與，其中國語、臺灣台語、臺灣客語分區取前三名，臺灣原住民族語不分區取前四名，總計313位晉級市賽，</w:t>
      </w:r>
      <w:proofErr w:type="gramStart"/>
      <w:r w:rsidRPr="002829D8">
        <w:rPr>
          <w:rFonts w:ascii="標楷體" w:eastAsia="標楷體" w:hAnsi="標楷體" w:hint="eastAsia"/>
          <w:bCs/>
          <w:spacing w:val="4"/>
          <w:kern w:val="0"/>
          <w:sz w:val="28"/>
          <w:szCs w:val="28"/>
        </w:rPr>
        <w:t>市賽訂於</w:t>
      </w:r>
      <w:proofErr w:type="gramEnd"/>
      <w:r w:rsidRPr="002829D8">
        <w:rPr>
          <w:rFonts w:ascii="標楷體" w:eastAsia="標楷體" w:hAnsi="標楷體" w:hint="eastAsia"/>
          <w:bCs/>
          <w:spacing w:val="4"/>
          <w:kern w:val="0"/>
          <w:sz w:val="28"/>
          <w:szCs w:val="28"/>
        </w:rPr>
        <w:t>115年9月12、13(星期六、日)辦理。</w:t>
      </w:r>
      <w:proofErr w:type="gramStart"/>
      <w:r w:rsidRPr="002829D8">
        <w:rPr>
          <w:rFonts w:ascii="標楷體" w:eastAsia="標楷體" w:hAnsi="標楷體" w:hint="eastAsia"/>
          <w:bCs/>
          <w:spacing w:val="4"/>
          <w:kern w:val="0"/>
          <w:sz w:val="28"/>
          <w:szCs w:val="28"/>
        </w:rPr>
        <w:t>全國賽訂於</w:t>
      </w:r>
      <w:proofErr w:type="gramEnd"/>
      <w:r w:rsidRPr="002829D8">
        <w:rPr>
          <w:rFonts w:ascii="標楷體" w:eastAsia="標楷體" w:hAnsi="標楷體" w:hint="eastAsia"/>
          <w:bCs/>
          <w:spacing w:val="4"/>
          <w:kern w:val="0"/>
          <w:sz w:val="28"/>
          <w:szCs w:val="28"/>
        </w:rPr>
        <w:t>115年12月13日及12月20日舉行個人賽及團體賽。</w:t>
      </w:r>
    </w:p>
    <w:p w14:paraId="50883EFA" w14:textId="77777777" w:rsidR="00D441C5" w:rsidRPr="002829D8" w:rsidRDefault="00D441C5" w:rsidP="003D4553">
      <w:pPr>
        <w:widowControl/>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2</w:t>
      </w:r>
      <w:r w:rsidRPr="002829D8">
        <w:rPr>
          <w:rFonts w:ascii="標楷體" w:eastAsia="標楷體" w:hAnsi="標楷體"/>
          <w:bCs/>
          <w:kern w:val="0"/>
          <w:sz w:val="28"/>
          <w:szCs w:val="28"/>
        </w:rPr>
        <w:t>）</w:t>
      </w:r>
      <w:r w:rsidRPr="002829D8">
        <w:rPr>
          <w:rFonts w:ascii="標楷體" w:eastAsia="標楷體" w:hAnsi="標楷體" w:hint="eastAsia"/>
          <w:bCs/>
          <w:spacing w:val="10"/>
          <w:kern w:val="0"/>
          <w:sz w:val="28"/>
          <w:szCs w:val="28"/>
        </w:rPr>
        <w:t>114學年度</w:t>
      </w:r>
      <w:r w:rsidRPr="002829D8">
        <w:rPr>
          <w:rFonts w:ascii="標楷體" w:eastAsia="標楷體" w:hAnsi="標楷體"/>
          <w:bCs/>
          <w:spacing w:val="10"/>
          <w:kern w:val="0"/>
          <w:sz w:val="28"/>
          <w:szCs w:val="28"/>
        </w:rPr>
        <w:t>全國學生美術比賽，榮獲</w:t>
      </w:r>
      <w:r w:rsidRPr="002829D8">
        <w:rPr>
          <w:rFonts w:ascii="標楷體" w:eastAsia="標楷體" w:hAnsi="標楷體" w:hint="eastAsia"/>
          <w:bCs/>
          <w:spacing w:val="10"/>
          <w:kern w:val="0"/>
          <w:sz w:val="28"/>
          <w:szCs w:val="28"/>
        </w:rPr>
        <w:t>特優9件</w:t>
      </w:r>
      <w:r w:rsidRPr="002829D8">
        <w:rPr>
          <w:rFonts w:ascii="標楷體" w:eastAsia="標楷體" w:hAnsi="標楷體" w:hint="eastAsia"/>
          <w:bCs/>
          <w:spacing w:val="4"/>
          <w:kern w:val="0"/>
          <w:sz w:val="28"/>
          <w:szCs w:val="28"/>
        </w:rPr>
        <w:t>、優等5件、甲等16件與佳作156件，總計186件獲獎；115</w:t>
      </w:r>
      <w:r w:rsidRPr="002829D8">
        <w:rPr>
          <w:rFonts w:ascii="標楷體" w:eastAsia="標楷體" w:hAnsi="標楷體" w:hint="eastAsia"/>
          <w:bCs/>
          <w:spacing w:val="10"/>
          <w:kern w:val="0"/>
          <w:sz w:val="28"/>
          <w:szCs w:val="28"/>
        </w:rPr>
        <w:t>學年度</w:t>
      </w:r>
      <w:r w:rsidRPr="002829D8">
        <w:rPr>
          <w:rFonts w:ascii="標楷體" w:eastAsia="標楷體" w:hAnsi="標楷體"/>
          <w:bCs/>
          <w:spacing w:val="10"/>
          <w:kern w:val="0"/>
          <w:sz w:val="28"/>
          <w:szCs w:val="28"/>
        </w:rPr>
        <w:t>全國學生美術比賽</w:t>
      </w:r>
      <w:r w:rsidRPr="002829D8">
        <w:rPr>
          <w:rFonts w:ascii="標楷體" w:eastAsia="標楷體" w:hAnsi="標楷體" w:hint="eastAsia"/>
          <w:bCs/>
          <w:spacing w:val="10"/>
          <w:kern w:val="0"/>
          <w:sz w:val="28"/>
          <w:szCs w:val="28"/>
        </w:rPr>
        <w:t>籌備中，預計9月辦理高雄市初賽。</w:t>
      </w:r>
    </w:p>
    <w:p w14:paraId="15E4E07A" w14:textId="77777777" w:rsidR="00D441C5" w:rsidRPr="002829D8" w:rsidRDefault="00D441C5" w:rsidP="00D441C5">
      <w:pPr>
        <w:widowControl/>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3</w:t>
      </w: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114學年度音樂比賽計有團體組147隊、個人組154人，於115年3月代表本市參加全國決賽（團體組-於台東縣、個人組-於臺北市），團體組榮獲特優58隊、優等87隊、甲等2隊，個人組榮獲特優30人、優等101人、甲等20人；師生鄉土歌謠比賽計有29隊，於115年4月代表本市參加</w:t>
      </w:r>
      <w:r w:rsidRPr="002829D8">
        <w:rPr>
          <w:rFonts w:ascii="標楷體" w:eastAsia="標楷體" w:hAnsi="標楷體" w:hint="eastAsia"/>
          <w:bCs/>
          <w:kern w:val="0"/>
          <w:sz w:val="28"/>
          <w:szCs w:val="28"/>
        </w:rPr>
        <w:lastRenderedPageBreak/>
        <w:t>全國決賽(於高雄市)，榮獲特優13隊、優等14隊、甲等2隊；學生創意戲劇比賽計有18隊，於115年4月代表本市參加全國決賽(於屏東縣)，榮獲特優11隊、優等7隊。</w:t>
      </w:r>
    </w:p>
    <w:p w14:paraId="08847221" w14:textId="77777777" w:rsidR="00D441C5" w:rsidRPr="002829D8" w:rsidRDefault="00D441C5" w:rsidP="00D441C5">
      <w:pPr>
        <w:widowControl/>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4</w:t>
      </w: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114學年度學生舞蹈比賽計有個人組31人及團體組27隊將於115年2月至3月代表本市參加全國決賽(團體南區甲組-雲林縣、個人賽及團體乙丙組-基隆縣) ，團體組榮獲特優8隊、優等18隊，個人組榮獲特優2人、優等28人、甲等1人。</w:t>
      </w:r>
    </w:p>
    <w:p w14:paraId="5C1B0C3E" w14:textId="77777777" w:rsidR="00F67100" w:rsidRPr="002829D8" w:rsidRDefault="00F67100" w:rsidP="003D4553">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2.推動藝文教育，增進美感體驗</w:t>
      </w:r>
      <w:r w:rsidRPr="002829D8">
        <w:rPr>
          <w:rFonts w:ascii="標楷體" w:eastAsia="標楷體" w:hAnsi="標楷體" w:hint="eastAsia"/>
          <w:bCs/>
          <w:kern w:val="0"/>
          <w:sz w:val="28"/>
          <w:szCs w:val="28"/>
        </w:rPr>
        <w:t xml:space="preserve"> </w:t>
      </w:r>
    </w:p>
    <w:p w14:paraId="14B17F77" w14:textId="77777777" w:rsidR="00D441C5" w:rsidRPr="002829D8" w:rsidRDefault="00D441C5" w:rsidP="003D4553">
      <w:pPr>
        <w:widowControl/>
        <w:suppressAutoHyphens/>
        <w:overflowPunct w:val="0"/>
        <w:autoSpaceDN w:val="0"/>
        <w:snapToGrid w:val="0"/>
        <w:spacing w:line="340" w:lineRule="exact"/>
        <w:ind w:left="2211" w:hanging="680"/>
        <w:jc w:val="both"/>
        <w:textAlignment w:val="baseline"/>
        <w:rPr>
          <w:rFonts w:ascii="標楷體" w:eastAsia="標楷體" w:hAnsi="標楷體"/>
          <w:bCs/>
          <w:spacing w:val="4"/>
          <w:kern w:val="0"/>
          <w:sz w:val="28"/>
          <w:szCs w:val="28"/>
        </w:rPr>
      </w:pPr>
      <w:r w:rsidRPr="002829D8">
        <w:rPr>
          <w:rFonts w:ascii="標楷體" w:eastAsia="標楷體" w:hAnsi="標楷體"/>
          <w:bCs/>
          <w:kern w:val="0"/>
          <w:sz w:val="28"/>
          <w:szCs w:val="28"/>
        </w:rPr>
        <w:t>（1）</w:t>
      </w:r>
      <w:proofErr w:type="gramStart"/>
      <w:r w:rsidRPr="002829D8">
        <w:rPr>
          <w:rFonts w:ascii="標楷體" w:eastAsia="標楷體" w:hAnsi="標楷體" w:hint="eastAsia"/>
          <w:bCs/>
          <w:spacing w:val="4"/>
          <w:kern w:val="0"/>
          <w:sz w:val="28"/>
          <w:szCs w:val="28"/>
        </w:rPr>
        <w:t>115</w:t>
      </w:r>
      <w:proofErr w:type="gramEnd"/>
      <w:r w:rsidRPr="002829D8">
        <w:rPr>
          <w:rFonts w:ascii="標楷體" w:eastAsia="標楷體" w:hAnsi="標楷體" w:hint="eastAsia"/>
          <w:bCs/>
          <w:spacing w:val="4"/>
          <w:kern w:val="0"/>
          <w:sz w:val="28"/>
          <w:szCs w:val="28"/>
        </w:rPr>
        <w:t>年度藝術與美感深耕計畫本市執行17項子計畫共計1732萬元（其中教育部補助866萬元、教育局自籌866萬元）。持續推動「高雄市藝文團體與學校交流平台」，115學年度預計媒合藝文團體進入69所學校校園展演。</w:t>
      </w:r>
    </w:p>
    <w:p w14:paraId="7873C301" w14:textId="77777777" w:rsidR="00D441C5" w:rsidRPr="002829D8" w:rsidRDefault="00D441C5" w:rsidP="003D4553">
      <w:pPr>
        <w:widowControl/>
        <w:suppressAutoHyphens/>
        <w:overflowPunct w:val="0"/>
        <w:autoSpaceDN w:val="0"/>
        <w:snapToGrid w:val="0"/>
        <w:spacing w:line="340" w:lineRule="exact"/>
        <w:ind w:left="2211" w:hanging="680"/>
        <w:jc w:val="both"/>
        <w:textAlignment w:val="baseline"/>
        <w:rPr>
          <w:rFonts w:ascii="標楷體" w:eastAsia="標楷體" w:hAnsi="標楷體"/>
          <w:bCs/>
          <w:spacing w:val="4"/>
          <w:kern w:val="0"/>
          <w:sz w:val="28"/>
          <w:szCs w:val="28"/>
        </w:rPr>
      </w:pPr>
      <w:r w:rsidRPr="002829D8">
        <w:rPr>
          <w:rFonts w:ascii="標楷體" w:eastAsia="標楷體" w:hAnsi="標楷體"/>
          <w:bCs/>
          <w:kern w:val="0"/>
          <w:sz w:val="28"/>
          <w:szCs w:val="28"/>
        </w:rPr>
        <w:t>（2）</w:t>
      </w:r>
      <w:r w:rsidRPr="002829D8">
        <w:rPr>
          <w:rFonts w:ascii="標楷體" w:eastAsia="標楷體" w:hAnsi="標楷體" w:hint="eastAsia"/>
          <w:bCs/>
          <w:spacing w:val="20"/>
          <w:kern w:val="0"/>
          <w:sz w:val="28"/>
          <w:szCs w:val="28"/>
        </w:rPr>
        <w:t>教育部為鼓勵學校發展文化美感體驗課程，實施有效美感教學，</w:t>
      </w:r>
      <w:r w:rsidRPr="002829D8">
        <w:rPr>
          <w:rFonts w:ascii="標楷體" w:eastAsia="標楷體" w:hAnsi="標楷體"/>
          <w:bCs/>
          <w:spacing w:val="4"/>
          <w:kern w:val="0"/>
          <w:sz w:val="28"/>
          <w:szCs w:val="28"/>
        </w:rPr>
        <w:t>11</w:t>
      </w:r>
      <w:r w:rsidRPr="002829D8">
        <w:rPr>
          <w:rFonts w:ascii="標楷體" w:eastAsia="標楷體" w:hAnsi="標楷體" w:hint="eastAsia"/>
          <w:bCs/>
          <w:spacing w:val="4"/>
          <w:kern w:val="0"/>
          <w:sz w:val="28"/>
          <w:szCs w:val="28"/>
        </w:rPr>
        <w:t>4學年度「『藝</w:t>
      </w:r>
      <w:proofErr w:type="gramStart"/>
      <w:r w:rsidRPr="002829D8">
        <w:rPr>
          <w:rFonts w:ascii="標楷體" w:eastAsia="標楷體" w:hAnsi="標楷體" w:hint="eastAsia"/>
          <w:bCs/>
          <w:spacing w:val="4"/>
          <w:kern w:val="0"/>
          <w:sz w:val="28"/>
          <w:szCs w:val="28"/>
        </w:rPr>
        <w:t>起來尋美</w:t>
      </w:r>
      <w:proofErr w:type="gramEnd"/>
      <w:r w:rsidRPr="002829D8">
        <w:rPr>
          <w:rFonts w:ascii="標楷體" w:eastAsia="標楷體" w:hAnsi="標楷體" w:hint="eastAsia"/>
          <w:bCs/>
          <w:spacing w:val="4"/>
          <w:kern w:val="0"/>
          <w:sz w:val="28"/>
          <w:szCs w:val="28"/>
        </w:rPr>
        <w:t>』</w:t>
      </w:r>
      <w:r w:rsidRPr="002829D8">
        <w:rPr>
          <w:rFonts w:ascii="標楷體" w:eastAsia="標楷體" w:hAnsi="標楷體"/>
          <w:bCs/>
          <w:spacing w:val="4"/>
          <w:kern w:val="0"/>
          <w:sz w:val="28"/>
          <w:szCs w:val="28"/>
        </w:rPr>
        <w:t>-</w:t>
      </w:r>
      <w:r w:rsidRPr="002829D8">
        <w:rPr>
          <w:rFonts w:ascii="標楷體" w:eastAsia="標楷體" w:hAnsi="標楷體" w:hint="eastAsia"/>
          <w:bCs/>
          <w:spacing w:val="4"/>
          <w:kern w:val="0"/>
          <w:sz w:val="28"/>
          <w:szCs w:val="28"/>
        </w:rPr>
        <w:t>教育部推動國民中小學辦理美感體驗教育計畫」，課程發展類由本市小林國小、鼓山國小、內惟國小、忠義國小、</w:t>
      </w:r>
      <w:proofErr w:type="gramStart"/>
      <w:r w:rsidRPr="002829D8">
        <w:rPr>
          <w:rFonts w:ascii="標楷體" w:eastAsia="標楷體" w:hAnsi="標楷體" w:hint="eastAsia"/>
          <w:bCs/>
          <w:spacing w:val="4"/>
          <w:kern w:val="0"/>
          <w:sz w:val="28"/>
          <w:szCs w:val="28"/>
        </w:rPr>
        <w:t>巴楠花國</w:t>
      </w:r>
      <w:proofErr w:type="gramEnd"/>
      <w:r w:rsidRPr="002829D8">
        <w:rPr>
          <w:rFonts w:ascii="標楷體" w:eastAsia="標楷體" w:hAnsi="標楷體" w:hint="eastAsia"/>
          <w:bCs/>
          <w:spacing w:val="4"/>
          <w:kern w:val="0"/>
          <w:sz w:val="28"/>
          <w:szCs w:val="28"/>
        </w:rPr>
        <w:t>中小、燕巢國中等5</w:t>
      </w:r>
      <w:proofErr w:type="gramStart"/>
      <w:r w:rsidRPr="002829D8">
        <w:rPr>
          <w:rFonts w:ascii="標楷體" w:eastAsia="標楷體" w:hAnsi="標楷體" w:hint="eastAsia"/>
          <w:bCs/>
          <w:spacing w:val="4"/>
          <w:kern w:val="0"/>
          <w:sz w:val="28"/>
          <w:szCs w:val="28"/>
        </w:rPr>
        <w:t>校獲核定</w:t>
      </w:r>
      <w:proofErr w:type="gramEnd"/>
      <w:r w:rsidRPr="002829D8">
        <w:rPr>
          <w:rFonts w:ascii="標楷體" w:eastAsia="標楷體" w:hAnsi="標楷體" w:hint="eastAsia"/>
          <w:bCs/>
          <w:spacing w:val="4"/>
          <w:kern w:val="0"/>
          <w:sz w:val="28"/>
          <w:szCs w:val="28"/>
        </w:rPr>
        <w:t>補助，115</w:t>
      </w:r>
      <w:proofErr w:type="gramStart"/>
      <w:r w:rsidRPr="002829D8">
        <w:rPr>
          <w:rFonts w:ascii="標楷體" w:eastAsia="標楷體" w:hAnsi="標楷體" w:hint="eastAsia"/>
          <w:bCs/>
          <w:spacing w:val="4"/>
          <w:kern w:val="0"/>
          <w:sz w:val="28"/>
          <w:szCs w:val="28"/>
        </w:rPr>
        <w:t>學年度刻正</w:t>
      </w:r>
      <w:proofErr w:type="gramEnd"/>
      <w:r w:rsidRPr="002829D8">
        <w:rPr>
          <w:rFonts w:ascii="標楷體" w:eastAsia="標楷體" w:hAnsi="標楷體" w:hint="eastAsia"/>
          <w:bCs/>
          <w:spacing w:val="4"/>
          <w:kern w:val="0"/>
          <w:sz w:val="28"/>
          <w:szCs w:val="28"/>
        </w:rPr>
        <w:t>申請中；另114學年度第2學期課程</w:t>
      </w:r>
      <w:proofErr w:type="gramStart"/>
      <w:r w:rsidRPr="002829D8">
        <w:rPr>
          <w:rFonts w:ascii="標楷體" w:eastAsia="標楷體" w:hAnsi="標楷體" w:hint="eastAsia"/>
          <w:bCs/>
          <w:spacing w:val="4"/>
          <w:kern w:val="0"/>
          <w:sz w:val="28"/>
          <w:szCs w:val="28"/>
        </w:rPr>
        <w:t>實踐類獲核定</w:t>
      </w:r>
      <w:proofErr w:type="gramEnd"/>
      <w:r w:rsidRPr="002829D8">
        <w:rPr>
          <w:rFonts w:ascii="標楷體" w:eastAsia="標楷體" w:hAnsi="標楷體" w:hint="eastAsia"/>
          <w:bCs/>
          <w:spacing w:val="4"/>
          <w:kern w:val="0"/>
          <w:sz w:val="28"/>
          <w:szCs w:val="28"/>
        </w:rPr>
        <w:t>補助8校，115學年度預計核定補助16校。</w:t>
      </w:r>
    </w:p>
    <w:p w14:paraId="0C0D0835" w14:textId="77777777" w:rsidR="00D441C5" w:rsidRPr="002829D8" w:rsidRDefault="00D441C5" w:rsidP="003D4553">
      <w:pPr>
        <w:widowControl/>
        <w:suppressAutoHyphens/>
        <w:overflowPunct w:val="0"/>
        <w:autoSpaceDN w:val="0"/>
        <w:snapToGrid w:val="0"/>
        <w:spacing w:line="340" w:lineRule="exact"/>
        <w:ind w:left="2211" w:hanging="680"/>
        <w:jc w:val="both"/>
        <w:textAlignment w:val="baseline"/>
        <w:rPr>
          <w:rFonts w:ascii="標楷體" w:eastAsia="標楷體" w:hAnsi="標楷體"/>
          <w:bCs/>
          <w:spacing w:val="4"/>
          <w:kern w:val="0"/>
          <w:sz w:val="28"/>
          <w:szCs w:val="28"/>
        </w:rPr>
      </w:pPr>
      <w:r w:rsidRPr="002829D8">
        <w:rPr>
          <w:rFonts w:ascii="標楷體" w:eastAsia="標楷體" w:hAnsi="標楷體"/>
          <w:bCs/>
          <w:spacing w:val="4"/>
          <w:kern w:val="0"/>
          <w:sz w:val="28"/>
          <w:szCs w:val="28"/>
        </w:rPr>
        <w:t>（3）配合教育部推動「11</w:t>
      </w:r>
      <w:r w:rsidRPr="002829D8">
        <w:rPr>
          <w:rFonts w:ascii="標楷體" w:eastAsia="標楷體" w:hAnsi="標楷體" w:hint="eastAsia"/>
          <w:bCs/>
          <w:spacing w:val="4"/>
          <w:kern w:val="0"/>
          <w:sz w:val="28"/>
          <w:szCs w:val="28"/>
        </w:rPr>
        <w:t>5</w:t>
      </w:r>
      <w:r w:rsidRPr="002829D8">
        <w:rPr>
          <w:rFonts w:ascii="標楷體" w:eastAsia="標楷體" w:hAnsi="標楷體"/>
          <w:bCs/>
          <w:spacing w:val="4"/>
          <w:kern w:val="0"/>
          <w:sz w:val="28"/>
          <w:szCs w:val="28"/>
        </w:rPr>
        <w:t>年高級中等以下偏遠地區學校藝文教學設備補助」，</w:t>
      </w:r>
      <w:r w:rsidRPr="002829D8">
        <w:rPr>
          <w:rFonts w:ascii="標楷體" w:eastAsia="標楷體" w:hAnsi="標楷體" w:hint="eastAsia"/>
          <w:bCs/>
          <w:spacing w:val="4"/>
          <w:kern w:val="0"/>
          <w:sz w:val="28"/>
          <w:szCs w:val="28"/>
        </w:rPr>
        <w:t>申請補助崇德國小等14校共計88萬6,335元，目前尚待核定中。</w:t>
      </w:r>
    </w:p>
    <w:p w14:paraId="6B00A30E" w14:textId="77777777" w:rsidR="00D441C5" w:rsidRPr="002829D8" w:rsidRDefault="00D441C5" w:rsidP="003D4553">
      <w:pPr>
        <w:widowControl/>
        <w:suppressAutoHyphens/>
        <w:overflowPunct w:val="0"/>
        <w:autoSpaceDN w:val="0"/>
        <w:snapToGrid w:val="0"/>
        <w:spacing w:line="340" w:lineRule="exact"/>
        <w:ind w:left="2211" w:hanging="680"/>
        <w:jc w:val="both"/>
        <w:textAlignment w:val="baseline"/>
        <w:rPr>
          <w:rFonts w:ascii="標楷體" w:eastAsia="標楷體" w:hAnsi="標楷體"/>
          <w:bCs/>
          <w:spacing w:val="4"/>
          <w:kern w:val="0"/>
          <w:sz w:val="28"/>
          <w:szCs w:val="28"/>
        </w:rPr>
      </w:pPr>
      <w:r w:rsidRPr="002829D8">
        <w:rPr>
          <w:rFonts w:ascii="標楷體" w:eastAsia="標楷體" w:hAnsi="標楷體"/>
          <w:bCs/>
          <w:spacing w:val="4"/>
          <w:kern w:val="0"/>
          <w:sz w:val="28"/>
          <w:szCs w:val="28"/>
        </w:rPr>
        <w:t>（4）由學校行政與師生代表及專家學者組成小組，針對學校環境問題分析、建議與評估，爭取「校園美感環境再造計畫」，</w:t>
      </w:r>
      <w:proofErr w:type="gramStart"/>
      <w:r w:rsidRPr="002829D8">
        <w:rPr>
          <w:rFonts w:ascii="標楷體" w:eastAsia="標楷體" w:hAnsi="標楷體" w:hint="eastAsia"/>
          <w:bCs/>
          <w:spacing w:val="4"/>
          <w:kern w:val="0"/>
          <w:sz w:val="28"/>
          <w:szCs w:val="28"/>
        </w:rPr>
        <w:t>115</w:t>
      </w:r>
      <w:proofErr w:type="gramEnd"/>
      <w:r w:rsidRPr="002829D8">
        <w:rPr>
          <w:rFonts w:ascii="標楷體" w:eastAsia="標楷體" w:hAnsi="標楷體" w:hint="eastAsia"/>
          <w:bCs/>
          <w:spacing w:val="4"/>
          <w:kern w:val="0"/>
          <w:sz w:val="28"/>
          <w:szCs w:val="28"/>
        </w:rPr>
        <w:t>年度寶來國中及溪埔國小進入決選階段。</w:t>
      </w:r>
    </w:p>
    <w:p w14:paraId="127C4D12" w14:textId="77777777" w:rsidR="00F67100" w:rsidRPr="002829D8" w:rsidRDefault="00F67100" w:rsidP="003D4553">
      <w:pPr>
        <w:widowControl/>
        <w:suppressAutoHyphens/>
        <w:overflowPunct w:val="0"/>
        <w:autoSpaceDN w:val="0"/>
        <w:snapToGrid w:val="0"/>
        <w:spacing w:line="34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（五）</w:t>
      </w:r>
      <w:r w:rsidR="00EF28E5" w:rsidRPr="002829D8">
        <w:rPr>
          <w:rFonts w:ascii="標楷體" w:eastAsia="標楷體" w:hAnsi="標楷體" w:hint="eastAsia"/>
          <w:bCs/>
          <w:kern w:val="0"/>
          <w:sz w:val="28"/>
          <w:szCs w:val="28"/>
        </w:rPr>
        <w:t>推展社會教育，提供市民多元終身學習及休閒管道</w:t>
      </w:r>
    </w:p>
    <w:p w14:paraId="45A55E1E" w14:textId="77777777" w:rsidR="00EF28E5" w:rsidRPr="002829D8" w:rsidRDefault="00BA3B2C" w:rsidP="003D4553">
      <w:pPr>
        <w:pStyle w:val="a0"/>
        <w:snapToGrid w:val="0"/>
        <w:spacing w:line="340" w:lineRule="exact"/>
        <w:ind w:leftChars="570" w:left="1648" w:hangingChars="100" w:hanging="280"/>
        <w:jc w:val="both"/>
        <w:rPr>
          <w:rFonts w:ascii="標楷體" w:hAnsi="標楷體"/>
          <w:bCs/>
          <w:kern w:val="0"/>
          <w:sz w:val="28"/>
          <w:szCs w:val="28"/>
        </w:rPr>
      </w:pPr>
      <w:r w:rsidRPr="002829D8">
        <w:rPr>
          <w:rFonts w:ascii="標楷體" w:hAnsi="標楷體"/>
          <w:bCs/>
          <w:kern w:val="0"/>
          <w:sz w:val="28"/>
          <w:szCs w:val="28"/>
        </w:rPr>
        <w:t>1.</w:t>
      </w:r>
      <w:r w:rsidR="00EF28E5" w:rsidRPr="002829D8">
        <w:rPr>
          <w:rFonts w:ascii="標楷體" w:hAnsi="標楷體" w:hint="eastAsia"/>
          <w:sz w:val="28"/>
          <w:szCs w:val="28"/>
        </w:rPr>
        <w:t>115年1月至6月協辦「反毒宣導 豆子劇場《守護未來》」、「環遊世界80天」舞台劇、「空大歌唱班成果展」等各類音樂會及舞台劇，計3場、展覽6場，約計5,159人次參加</w:t>
      </w:r>
      <w:r w:rsidR="00EF28E5" w:rsidRPr="002829D8">
        <w:rPr>
          <w:rFonts w:ascii="標楷體" w:hAnsi="標楷體" w:hint="eastAsia"/>
          <w:bCs/>
          <w:kern w:val="0"/>
          <w:sz w:val="28"/>
          <w:szCs w:val="28"/>
        </w:rPr>
        <w:t>。</w:t>
      </w:r>
    </w:p>
    <w:p w14:paraId="74186FAD" w14:textId="77777777" w:rsidR="00EF28E5" w:rsidRPr="002829D8" w:rsidRDefault="00EF28E5" w:rsidP="003D4553">
      <w:pPr>
        <w:pStyle w:val="a0"/>
        <w:snapToGrid w:val="0"/>
        <w:spacing w:line="340" w:lineRule="exact"/>
        <w:ind w:leftChars="570" w:left="1648" w:hangingChars="100" w:hanging="280"/>
        <w:jc w:val="both"/>
        <w:rPr>
          <w:rFonts w:ascii="標楷體" w:hAnsi="標楷體"/>
          <w:bCs/>
          <w:kern w:val="0"/>
          <w:sz w:val="28"/>
          <w:szCs w:val="28"/>
        </w:rPr>
      </w:pPr>
      <w:r w:rsidRPr="002829D8">
        <w:rPr>
          <w:rFonts w:ascii="標楷體" w:hAnsi="標楷體" w:hint="eastAsia"/>
          <w:bCs/>
          <w:kern w:val="0"/>
          <w:sz w:val="28"/>
          <w:szCs w:val="28"/>
        </w:rPr>
        <w:t>2.115年1月至6月協助各級學校於社教館演藝廳辦理「114學年度全國師生鄉土歌謠比賽」、「2026古典藝術饗宴」、「114學年度第35屆畢業典禮」等活動6場，計13,309人次參加。</w:t>
      </w:r>
    </w:p>
    <w:p w14:paraId="68812453" w14:textId="77777777" w:rsidR="00EF28E5" w:rsidRPr="002829D8" w:rsidRDefault="00EF28E5" w:rsidP="003D4553">
      <w:pPr>
        <w:pStyle w:val="a0"/>
        <w:snapToGrid w:val="0"/>
        <w:spacing w:line="340" w:lineRule="exact"/>
        <w:ind w:leftChars="570" w:left="1648" w:hangingChars="100" w:hanging="280"/>
        <w:jc w:val="both"/>
        <w:rPr>
          <w:rFonts w:ascii="標楷體" w:hAnsi="標楷體"/>
          <w:bCs/>
          <w:kern w:val="0"/>
          <w:sz w:val="28"/>
          <w:szCs w:val="28"/>
        </w:rPr>
      </w:pPr>
      <w:r w:rsidRPr="002829D8">
        <w:rPr>
          <w:rFonts w:ascii="標楷體" w:hAnsi="標楷體" w:hint="eastAsia"/>
          <w:bCs/>
          <w:kern w:val="0"/>
          <w:sz w:val="28"/>
          <w:szCs w:val="28"/>
        </w:rPr>
        <w:t>3.115年3月29日</w:t>
      </w:r>
      <w:proofErr w:type="gramStart"/>
      <w:r w:rsidRPr="002829D8">
        <w:rPr>
          <w:rFonts w:ascii="標楷體" w:hAnsi="標楷體" w:hint="eastAsia"/>
          <w:bCs/>
          <w:kern w:val="0"/>
          <w:sz w:val="28"/>
          <w:szCs w:val="28"/>
        </w:rPr>
        <w:t>假社教館漆彈場</w:t>
      </w:r>
      <w:proofErr w:type="gramEnd"/>
      <w:r w:rsidRPr="002829D8">
        <w:rPr>
          <w:rFonts w:ascii="標楷體" w:hAnsi="標楷體" w:hint="eastAsia"/>
          <w:bCs/>
          <w:kern w:val="0"/>
          <w:sz w:val="28"/>
          <w:szCs w:val="28"/>
        </w:rPr>
        <w:t>舉辦「2026校園暨親子神槍手〜全國</w:t>
      </w:r>
      <w:proofErr w:type="gramStart"/>
      <w:r w:rsidRPr="002829D8">
        <w:rPr>
          <w:rFonts w:ascii="標楷體" w:hAnsi="標楷體" w:hint="eastAsia"/>
          <w:bCs/>
          <w:kern w:val="0"/>
          <w:sz w:val="28"/>
          <w:szCs w:val="28"/>
        </w:rPr>
        <w:t>漆彈大作戰</w:t>
      </w:r>
      <w:proofErr w:type="gramEnd"/>
      <w:r w:rsidRPr="002829D8">
        <w:rPr>
          <w:rFonts w:ascii="標楷體" w:hAnsi="標楷體" w:hint="eastAsia"/>
          <w:bCs/>
          <w:kern w:val="0"/>
          <w:sz w:val="28"/>
          <w:szCs w:val="28"/>
        </w:rPr>
        <w:t>」比賽，來自全國6縣市71所學校學生報名參賽，共分為國中、高中、大專及親子</w:t>
      </w:r>
      <w:r w:rsidRPr="002829D8">
        <w:rPr>
          <w:rFonts w:ascii="標楷體" w:hAnsi="標楷體" w:hint="eastAsia"/>
          <w:bCs/>
          <w:kern w:val="0"/>
          <w:sz w:val="28"/>
          <w:szCs w:val="28"/>
          <w:lang w:eastAsia="zh-HK"/>
        </w:rPr>
        <w:t>聯隊</w:t>
      </w:r>
      <w:r w:rsidRPr="002829D8">
        <w:rPr>
          <w:rFonts w:ascii="標楷體" w:hAnsi="標楷體" w:hint="eastAsia"/>
          <w:bCs/>
          <w:kern w:val="0"/>
          <w:sz w:val="28"/>
          <w:szCs w:val="28"/>
        </w:rPr>
        <w:t>組4組，76隊363位選手熱血對戰。</w:t>
      </w:r>
    </w:p>
    <w:p w14:paraId="3D5B7452" w14:textId="77777777" w:rsidR="00EF28E5" w:rsidRPr="002829D8" w:rsidRDefault="00EF28E5" w:rsidP="003D4553">
      <w:pPr>
        <w:widowControl/>
        <w:suppressAutoHyphens/>
        <w:overflowPunct w:val="0"/>
        <w:autoSpaceDN w:val="0"/>
        <w:snapToGrid w:val="0"/>
        <w:spacing w:line="300" w:lineRule="exact"/>
        <w:ind w:left="1645" w:hanging="284"/>
        <w:jc w:val="both"/>
        <w:textAlignment w:val="baseline"/>
        <w:rPr>
          <w:rFonts w:ascii="標楷體" w:eastAsia="標楷體" w:hAnsi="標楷體"/>
          <w:bCs/>
          <w:kern w:val="0"/>
          <w:sz w:val="28"/>
          <w:szCs w:val="28"/>
        </w:rPr>
      </w:pPr>
      <w:r w:rsidRPr="002829D8">
        <w:rPr>
          <w:rFonts w:ascii="標楷體" w:hAnsi="標楷體" w:hint="eastAsia"/>
          <w:bCs/>
          <w:kern w:val="0"/>
          <w:sz w:val="28"/>
          <w:szCs w:val="28"/>
        </w:rPr>
        <w:t>4.</w:t>
      </w:r>
      <w:r w:rsidRPr="002829D8">
        <w:rPr>
          <w:rFonts w:ascii="標楷體" w:eastAsia="標楷體" w:hAnsi="標楷體" w:hint="eastAsia"/>
          <w:bCs/>
          <w:kern w:val="0"/>
          <w:sz w:val="28"/>
          <w:szCs w:val="28"/>
        </w:rPr>
        <w:t>漾我青春才藝秀：邀請各級學校在學青少年學子一展才藝，提供揮灑青春之舞台，紓解學生課業及升學壓力、充實品德及休閒生活、確立人生方向。並提供市民假日觀賞優質藝術表演機會，緩和生活壓力，豐富生活品質。115年1月至6月共辦理4場次，參與人數1,530人次。</w:t>
      </w:r>
    </w:p>
    <w:p w14:paraId="788A4467" w14:textId="77777777" w:rsidR="00EF28E5" w:rsidRPr="002829D8" w:rsidRDefault="00EF28E5" w:rsidP="003D4553">
      <w:pPr>
        <w:pStyle w:val="a0"/>
        <w:snapToGrid w:val="0"/>
        <w:spacing w:line="340" w:lineRule="exact"/>
        <w:ind w:leftChars="570" w:left="1648" w:hangingChars="100" w:hanging="280"/>
        <w:jc w:val="both"/>
        <w:rPr>
          <w:rFonts w:ascii="標楷體" w:hAnsi="標楷體"/>
          <w:bCs/>
          <w:kern w:val="0"/>
          <w:sz w:val="28"/>
          <w:szCs w:val="28"/>
        </w:rPr>
      </w:pPr>
      <w:r w:rsidRPr="002829D8">
        <w:rPr>
          <w:rFonts w:ascii="標楷體" w:hAnsi="標楷體" w:hint="eastAsia"/>
          <w:bCs/>
          <w:kern w:val="0"/>
          <w:sz w:val="28"/>
          <w:szCs w:val="28"/>
        </w:rPr>
        <w:lastRenderedPageBreak/>
        <w:t>5.舉辦社區親子系列活動：</w:t>
      </w:r>
      <w:proofErr w:type="gramStart"/>
      <w:r w:rsidRPr="002829D8">
        <w:rPr>
          <w:rFonts w:ascii="標楷體" w:hAnsi="標楷體" w:hint="eastAsia"/>
          <w:bCs/>
          <w:kern w:val="0"/>
          <w:sz w:val="28"/>
          <w:szCs w:val="28"/>
        </w:rPr>
        <w:t>假社教</w:t>
      </w:r>
      <w:proofErr w:type="gramEnd"/>
      <w:r w:rsidRPr="002829D8">
        <w:rPr>
          <w:rFonts w:ascii="標楷體" w:hAnsi="標楷體" w:hint="eastAsia"/>
          <w:bCs/>
          <w:kern w:val="0"/>
          <w:sz w:val="28"/>
          <w:szCs w:val="28"/>
        </w:rPr>
        <w:t>館中庭及透過社教工作站深入社區，運用學校、社區活動中心等社區資源，以國小及幼兒園學生為對象舉辦親子活動，如手工藝DIY、民俗、科學、</w:t>
      </w:r>
      <w:proofErr w:type="gramStart"/>
      <w:r w:rsidRPr="002829D8">
        <w:rPr>
          <w:rFonts w:ascii="標楷體" w:hAnsi="標楷體" w:hint="eastAsia"/>
          <w:bCs/>
          <w:kern w:val="0"/>
          <w:sz w:val="28"/>
          <w:szCs w:val="28"/>
        </w:rPr>
        <w:t>創客</w:t>
      </w:r>
      <w:proofErr w:type="gramEnd"/>
      <w:r w:rsidRPr="002829D8">
        <w:rPr>
          <w:rFonts w:ascii="標楷體" w:hAnsi="標楷體" w:hint="eastAsia"/>
          <w:bCs/>
          <w:kern w:val="0"/>
          <w:sz w:val="28"/>
          <w:szCs w:val="28"/>
        </w:rPr>
        <w:t>、美食等，115年1月至6月30</w:t>
      </w:r>
      <w:r w:rsidRPr="002829D8">
        <w:rPr>
          <w:rFonts w:ascii="標楷體" w:hAnsi="標楷體" w:hint="eastAsia"/>
          <w:bCs/>
          <w:kern w:val="0"/>
          <w:sz w:val="28"/>
          <w:szCs w:val="28"/>
          <w:lang w:eastAsia="zh-HK"/>
        </w:rPr>
        <w:t>日</w:t>
      </w:r>
      <w:r w:rsidRPr="002829D8">
        <w:rPr>
          <w:rFonts w:ascii="標楷體" w:hAnsi="標楷體" w:hint="eastAsia"/>
          <w:bCs/>
          <w:kern w:val="0"/>
          <w:sz w:val="28"/>
          <w:szCs w:val="28"/>
        </w:rPr>
        <w:t>共辦理25場，計3,522人次參加。</w:t>
      </w:r>
    </w:p>
    <w:p w14:paraId="6B6F22B8" w14:textId="77777777" w:rsidR="00EF28E5" w:rsidRPr="002829D8" w:rsidRDefault="00EF28E5" w:rsidP="003D4553">
      <w:pPr>
        <w:pStyle w:val="a0"/>
        <w:snapToGrid w:val="0"/>
        <w:spacing w:line="340" w:lineRule="exact"/>
        <w:ind w:leftChars="570" w:left="1648" w:hangingChars="100" w:hanging="280"/>
        <w:jc w:val="both"/>
        <w:rPr>
          <w:rFonts w:ascii="標楷體" w:hAnsi="標楷體"/>
          <w:bCs/>
          <w:kern w:val="0"/>
          <w:sz w:val="28"/>
          <w:szCs w:val="28"/>
        </w:rPr>
      </w:pPr>
      <w:r w:rsidRPr="002829D8">
        <w:rPr>
          <w:rFonts w:ascii="標楷體" w:hAnsi="標楷體" w:hint="eastAsia"/>
          <w:bCs/>
          <w:kern w:val="0"/>
          <w:sz w:val="28"/>
          <w:szCs w:val="28"/>
        </w:rPr>
        <w:t>6.舉辦「親子共學巡迴列車活動」：為推廣社會教育，平衡城鄉社區資源，</w:t>
      </w:r>
      <w:proofErr w:type="gramStart"/>
      <w:r w:rsidRPr="002829D8">
        <w:rPr>
          <w:rFonts w:ascii="標楷體" w:hAnsi="標楷體" w:hint="eastAsia"/>
          <w:bCs/>
          <w:kern w:val="0"/>
          <w:sz w:val="28"/>
          <w:szCs w:val="28"/>
        </w:rPr>
        <w:t>深入偏</w:t>
      </w:r>
      <w:proofErr w:type="gramEnd"/>
      <w:r w:rsidRPr="002829D8">
        <w:rPr>
          <w:rFonts w:ascii="標楷體" w:hAnsi="標楷體" w:hint="eastAsia"/>
          <w:bCs/>
          <w:kern w:val="0"/>
          <w:sz w:val="28"/>
          <w:szCs w:val="28"/>
        </w:rPr>
        <w:t>鄉營造溫馨和樂之社會及家庭氛圍。115年1月至6月共辦理4場，計378人次參加。</w:t>
      </w:r>
    </w:p>
    <w:p w14:paraId="2193DE10" w14:textId="77777777" w:rsidR="00EF28E5" w:rsidRPr="002829D8" w:rsidRDefault="00EF28E5" w:rsidP="003D4553">
      <w:pPr>
        <w:pStyle w:val="a0"/>
        <w:snapToGrid w:val="0"/>
        <w:spacing w:line="340" w:lineRule="exact"/>
        <w:ind w:leftChars="570" w:left="1648" w:hangingChars="100" w:hanging="280"/>
        <w:jc w:val="both"/>
        <w:rPr>
          <w:rFonts w:ascii="標楷體" w:hAnsi="標楷體"/>
          <w:bCs/>
          <w:kern w:val="0"/>
          <w:sz w:val="28"/>
          <w:szCs w:val="28"/>
        </w:rPr>
      </w:pPr>
      <w:r w:rsidRPr="002829D8">
        <w:rPr>
          <w:rFonts w:ascii="標楷體" w:hAnsi="標楷體" w:hint="eastAsia"/>
          <w:bCs/>
          <w:kern w:val="0"/>
          <w:sz w:val="28"/>
          <w:szCs w:val="28"/>
        </w:rPr>
        <w:t>7.辦理各項</w:t>
      </w:r>
      <w:r w:rsidRPr="002829D8">
        <w:rPr>
          <w:rFonts w:ascii="標楷體" w:hAnsi="標楷體" w:hint="eastAsia"/>
          <w:sz w:val="28"/>
          <w:szCs w:val="22"/>
        </w:rPr>
        <w:t>講座</w:t>
      </w:r>
      <w:r w:rsidRPr="002829D8">
        <w:rPr>
          <w:rFonts w:ascii="標楷體" w:hAnsi="標楷體" w:hint="eastAsia"/>
          <w:bCs/>
          <w:kern w:val="0"/>
          <w:sz w:val="28"/>
          <w:szCs w:val="28"/>
        </w:rPr>
        <w:t>：與企業、出版社合作，辦理「樂活心靈</w:t>
      </w:r>
      <w:proofErr w:type="gramStart"/>
      <w:r w:rsidRPr="002829D8">
        <w:rPr>
          <w:rFonts w:ascii="標楷體" w:hAnsi="標楷體" w:hint="eastAsia"/>
          <w:bCs/>
          <w:kern w:val="0"/>
          <w:sz w:val="28"/>
          <w:szCs w:val="28"/>
        </w:rPr>
        <w:t>‧</w:t>
      </w:r>
      <w:proofErr w:type="gramEnd"/>
      <w:r w:rsidRPr="002829D8">
        <w:rPr>
          <w:rFonts w:ascii="標楷體" w:hAnsi="標楷體" w:hint="eastAsia"/>
          <w:bCs/>
          <w:kern w:val="0"/>
          <w:sz w:val="28"/>
          <w:szCs w:val="28"/>
        </w:rPr>
        <w:t>名人系列講座」、「古典詩詞系列」等，邀請知名大師及專家學者</w:t>
      </w:r>
      <w:proofErr w:type="gramStart"/>
      <w:r w:rsidRPr="002829D8">
        <w:rPr>
          <w:rFonts w:ascii="標楷體" w:hAnsi="標楷體" w:hint="eastAsia"/>
          <w:bCs/>
          <w:kern w:val="0"/>
          <w:sz w:val="28"/>
          <w:szCs w:val="28"/>
        </w:rPr>
        <w:t>（</w:t>
      </w:r>
      <w:proofErr w:type="gramEnd"/>
      <w:r w:rsidRPr="002829D8">
        <w:rPr>
          <w:rFonts w:ascii="標楷體" w:hAnsi="標楷體" w:hint="eastAsia"/>
          <w:bCs/>
          <w:kern w:val="0"/>
          <w:sz w:val="28"/>
          <w:szCs w:val="28"/>
          <w:lang w:eastAsia="zh-HK"/>
        </w:rPr>
        <w:t>盧建彰</w:t>
      </w:r>
      <w:r w:rsidRPr="002829D8">
        <w:rPr>
          <w:rFonts w:ascii="標楷體" w:hAnsi="標楷體" w:hint="eastAsia"/>
          <w:bCs/>
          <w:kern w:val="0"/>
          <w:sz w:val="28"/>
          <w:szCs w:val="28"/>
        </w:rPr>
        <w:t>、饒夢霞、周清河、</w:t>
      </w:r>
      <w:r w:rsidRPr="002829D8">
        <w:rPr>
          <w:rFonts w:ascii="標楷體" w:hAnsi="標楷體" w:hint="eastAsia"/>
          <w:bCs/>
          <w:kern w:val="0"/>
          <w:sz w:val="28"/>
          <w:szCs w:val="28"/>
          <w:lang w:eastAsia="zh-HK"/>
        </w:rPr>
        <w:t>杜元坤</w:t>
      </w:r>
      <w:r w:rsidRPr="002829D8">
        <w:rPr>
          <w:rFonts w:ascii="標楷體" w:hAnsi="標楷體" w:hint="eastAsia"/>
          <w:bCs/>
          <w:kern w:val="0"/>
          <w:sz w:val="28"/>
          <w:szCs w:val="28"/>
        </w:rPr>
        <w:t>、</w:t>
      </w:r>
      <w:r w:rsidRPr="002829D8">
        <w:rPr>
          <w:rFonts w:ascii="標楷體" w:hAnsi="標楷體" w:hint="eastAsia"/>
          <w:bCs/>
          <w:kern w:val="0"/>
          <w:sz w:val="28"/>
          <w:szCs w:val="28"/>
          <w:lang w:eastAsia="zh-HK"/>
        </w:rPr>
        <w:t>蔡正勝</w:t>
      </w:r>
      <w:r w:rsidRPr="002829D8">
        <w:rPr>
          <w:rFonts w:ascii="標楷體" w:hAnsi="標楷體" w:hint="eastAsia"/>
          <w:bCs/>
          <w:kern w:val="0"/>
          <w:sz w:val="28"/>
          <w:szCs w:val="28"/>
        </w:rPr>
        <w:t>、</w:t>
      </w:r>
      <w:r w:rsidRPr="002829D8">
        <w:rPr>
          <w:rFonts w:ascii="標楷體" w:hAnsi="標楷體" w:hint="eastAsia"/>
          <w:bCs/>
          <w:kern w:val="0"/>
          <w:sz w:val="28"/>
          <w:szCs w:val="28"/>
          <w:lang w:eastAsia="zh-HK"/>
        </w:rPr>
        <w:t>林耕新</w:t>
      </w:r>
      <w:r w:rsidRPr="002829D8">
        <w:rPr>
          <w:rFonts w:ascii="標楷體" w:hAnsi="標楷體" w:hint="eastAsia"/>
          <w:bCs/>
          <w:kern w:val="0"/>
          <w:sz w:val="28"/>
          <w:szCs w:val="28"/>
        </w:rPr>
        <w:t>、</w:t>
      </w:r>
      <w:r w:rsidRPr="002829D8">
        <w:rPr>
          <w:rFonts w:ascii="標楷體" w:hAnsi="標楷體" w:hint="eastAsia"/>
          <w:bCs/>
          <w:kern w:val="0"/>
          <w:sz w:val="28"/>
          <w:szCs w:val="28"/>
          <w:lang w:eastAsia="zh-HK"/>
        </w:rPr>
        <w:t>謝承志</w:t>
      </w:r>
      <w:r w:rsidRPr="002829D8">
        <w:rPr>
          <w:rFonts w:ascii="標楷體" w:hAnsi="標楷體" w:hint="eastAsia"/>
          <w:bCs/>
          <w:kern w:val="0"/>
          <w:sz w:val="28"/>
          <w:szCs w:val="28"/>
        </w:rPr>
        <w:t>、</w:t>
      </w:r>
      <w:r w:rsidRPr="002829D8">
        <w:rPr>
          <w:rFonts w:ascii="標楷體" w:hAnsi="標楷體" w:hint="eastAsia"/>
          <w:bCs/>
          <w:kern w:val="0"/>
          <w:sz w:val="28"/>
          <w:szCs w:val="28"/>
          <w:lang w:eastAsia="zh-HK"/>
        </w:rPr>
        <w:t>平路</w:t>
      </w:r>
      <w:r w:rsidRPr="002829D8">
        <w:rPr>
          <w:rFonts w:ascii="標楷體" w:hAnsi="標楷體" w:hint="eastAsia"/>
          <w:bCs/>
          <w:kern w:val="0"/>
          <w:sz w:val="28"/>
          <w:szCs w:val="28"/>
        </w:rPr>
        <w:t>、</w:t>
      </w:r>
      <w:r w:rsidRPr="002829D8">
        <w:rPr>
          <w:rFonts w:ascii="標楷體" w:hAnsi="標楷體" w:hint="eastAsia"/>
          <w:bCs/>
          <w:kern w:val="0"/>
          <w:sz w:val="28"/>
          <w:szCs w:val="28"/>
          <w:lang w:eastAsia="zh-HK"/>
        </w:rPr>
        <w:t>吳若權</w:t>
      </w:r>
      <w:r w:rsidRPr="002829D8">
        <w:rPr>
          <w:rFonts w:ascii="標楷體" w:hAnsi="標楷體" w:hint="eastAsia"/>
          <w:bCs/>
          <w:kern w:val="0"/>
          <w:sz w:val="28"/>
          <w:szCs w:val="28"/>
        </w:rPr>
        <w:t>、</w:t>
      </w:r>
      <w:r w:rsidRPr="002829D8">
        <w:rPr>
          <w:rFonts w:ascii="標楷體" w:hAnsi="標楷體" w:hint="eastAsia"/>
          <w:bCs/>
          <w:kern w:val="0"/>
          <w:sz w:val="28"/>
          <w:szCs w:val="28"/>
          <w:lang w:eastAsia="zh-HK"/>
        </w:rPr>
        <w:t>孫翊倫</w:t>
      </w:r>
      <w:r w:rsidRPr="002829D8">
        <w:rPr>
          <w:rFonts w:ascii="標楷體" w:hAnsi="標楷體" w:hint="eastAsia"/>
          <w:bCs/>
          <w:kern w:val="0"/>
          <w:sz w:val="28"/>
          <w:szCs w:val="28"/>
        </w:rPr>
        <w:t>、</w:t>
      </w:r>
      <w:r w:rsidRPr="002829D8">
        <w:rPr>
          <w:rFonts w:ascii="標楷體" w:hAnsi="標楷體" w:hint="eastAsia"/>
          <w:bCs/>
          <w:kern w:val="0"/>
          <w:sz w:val="28"/>
          <w:szCs w:val="28"/>
          <w:lang w:eastAsia="zh-HK"/>
        </w:rPr>
        <w:t>林美琴</w:t>
      </w:r>
      <w:r w:rsidRPr="002829D8">
        <w:rPr>
          <w:rFonts w:ascii="標楷體" w:hAnsi="標楷體" w:hint="eastAsia"/>
          <w:bCs/>
          <w:kern w:val="0"/>
          <w:sz w:val="28"/>
          <w:szCs w:val="28"/>
        </w:rPr>
        <w:t>、</w:t>
      </w:r>
      <w:r w:rsidRPr="002829D8">
        <w:rPr>
          <w:rFonts w:ascii="標楷體" w:hAnsi="標楷體" w:hint="eastAsia"/>
          <w:bCs/>
          <w:kern w:val="0"/>
          <w:sz w:val="28"/>
          <w:szCs w:val="28"/>
          <w:lang w:eastAsia="zh-HK"/>
        </w:rPr>
        <w:t>胡中中</w:t>
      </w:r>
      <w:r w:rsidRPr="002829D8">
        <w:rPr>
          <w:rFonts w:ascii="標楷體" w:hAnsi="標楷體" w:hint="eastAsia"/>
          <w:bCs/>
          <w:kern w:val="0"/>
          <w:sz w:val="28"/>
          <w:szCs w:val="28"/>
        </w:rPr>
        <w:t>、</w:t>
      </w:r>
      <w:r w:rsidRPr="002829D8">
        <w:rPr>
          <w:rFonts w:ascii="標楷體" w:hAnsi="標楷體" w:hint="eastAsia"/>
          <w:bCs/>
          <w:kern w:val="0"/>
          <w:sz w:val="28"/>
          <w:szCs w:val="28"/>
          <w:lang w:eastAsia="zh-HK"/>
        </w:rPr>
        <w:t>吳宜蓉</w:t>
      </w:r>
      <w:r w:rsidRPr="002829D8">
        <w:rPr>
          <w:rFonts w:ascii="標楷體" w:hAnsi="標楷體" w:hint="eastAsia"/>
          <w:bCs/>
          <w:kern w:val="0"/>
          <w:sz w:val="28"/>
          <w:szCs w:val="28"/>
        </w:rPr>
        <w:t>、李潔玲、</w:t>
      </w:r>
      <w:r w:rsidRPr="002829D8">
        <w:rPr>
          <w:rFonts w:ascii="標楷體" w:hAnsi="標楷體" w:hint="eastAsia"/>
          <w:bCs/>
          <w:kern w:val="0"/>
          <w:sz w:val="28"/>
          <w:szCs w:val="28"/>
          <w:lang w:eastAsia="zh-HK"/>
        </w:rPr>
        <w:t>游美惠</w:t>
      </w:r>
      <w:r w:rsidRPr="002829D8">
        <w:rPr>
          <w:rFonts w:ascii="標楷體" w:hAnsi="標楷體" w:hint="eastAsia"/>
          <w:bCs/>
          <w:kern w:val="0"/>
          <w:sz w:val="28"/>
          <w:szCs w:val="28"/>
        </w:rPr>
        <w:t>、</w:t>
      </w:r>
      <w:r w:rsidRPr="002829D8">
        <w:rPr>
          <w:rFonts w:ascii="標楷體" w:hAnsi="標楷體" w:hint="eastAsia"/>
          <w:bCs/>
          <w:kern w:val="0"/>
          <w:sz w:val="28"/>
          <w:szCs w:val="28"/>
          <w:lang w:eastAsia="zh-HK"/>
        </w:rPr>
        <w:t>林齊晧</w:t>
      </w:r>
      <w:r w:rsidRPr="002829D8">
        <w:rPr>
          <w:rFonts w:ascii="標楷體" w:hAnsi="標楷體" w:hint="eastAsia"/>
          <w:bCs/>
          <w:kern w:val="0"/>
          <w:sz w:val="28"/>
          <w:szCs w:val="28"/>
        </w:rPr>
        <w:t>等）蒞臨社教館，以美學、親子教養、文學、勵志等各類主題舉辦專題講座，提升市民文化素養，115年1月至6月共辦理17場次，計3,050人次參與。</w:t>
      </w:r>
    </w:p>
    <w:p w14:paraId="40BAD0F9" w14:textId="77777777" w:rsidR="00EF28E5" w:rsidRPr="002829D8" w:rsidRDefault="00EF28E5" w:rsidP="003D4553">
      <w:pPr>
        <w:pStyle w:val="a0"/>
        <w:snapToGrid w:val="0"/>
        <w:spacing w:line="340" w:lineRule="exact"/>
        <w:ind w:leftChars="570" w:left="1648" w:hangingChars="100" w:hanging="280"/>
        <w:jc w:val="both"/>
        <w:rPr>
          <w:rFonts w:ascii="標楷體" w:hAnsi="標楷體"/>
          <w:bCs/>
          <w:kern w:val="0"/>
          <w:sz w:val="28"/>
          <w:szCs w:val="28"/>
        </w:rPr>
      </w:pPr>
      <w:r w:rsidRPr="002829D8">
        <w:rPr>
          <w:rFonts w:ascii="標楷體" w:hAnsi="標楷體" w:hint="eastAsia"/>
          <w:bCs/>
          <w:kern w:val="0"/>
          <w:sz w:val="28"/>
          <w:szCs w:val="28"/>
        </w:rPr>
        <w:t>8.與正忠文教協</w:t>
      </w:r>
      <w:r w:rsidRPr="002829D8">
        <w:rPr>
          <w:rFonts w:ascii="標楷體" w:hAnsi="標楷體" w:hint="eastAsia"/>
          <w:sz w:val="28"/>
          <w:szCs w:val="22"/>
        </w:rPr>
        <w:t>會及</w:t>
      </w:r>
      <w:proofErr w:type="gramStart"/>
      <w:r w:rsidRPr="002829D8">
        <w:rPr>
          <w:rFonts w:ascii="標楷體" w:hAnsi="標楷體" w:hint="eastAsia"/>
          <w:sz w:val="28"/>
          <w:szCs w:val="22"/>
        </w:rPr>
        <w:t>心智圖法推</w:t>
      </w:r>
      <w:proofErr w:type="gramEnd"/>
      <w:r w:rsidRPr="002829D8">
        <w:rPr>
          <w:rFonts w:ascii="標楷體" w:hAnsi="標楷體" w:hint="eastAsia"/>
          <w:sz w:val="28"/>
          <w:szCs w:val="22"/>
        </w:rPr>
        <w:t>展協會合辦「翻轉學習力</w:t>
      </w:r>
      <w:proofErr w:type="gramStart"/>
      <w:r w:rsidRPr="002829D8">
        <w:rPr>
          <w:rFonts w:ascii="標楷體" w:hAnsi="標楷體" w:hint="eastAsia"/>
          <w:sz w:val="28"/>
          <w:szCs w:val="22"/>
        </w:rPr>
        <w:t>─心智圖法公益</w:t>
      </w:r>
      <w:proofErr w:type="gramEnd"/>
      <w:r w:rsidRPr="002829D8">
        <w:rPr>
          <w:rFonts w:ascii="標楷體" w:hAnsi="標楷體" w:hint="eastAsia"/>
          <w:sz w:val="28"/>
          <w:szCs w:val="22"/>
        </w:rPr>
        <w:t>課程」，透過</w:t>
      </w:r>
      <w:proofErr w:type="gramStart"/>
      <w:r w:rsidRPr="002829D8">
        <w:rPr>
          <w:rFonts w:ascii="標楷體" w:hAnsi="標楷體" w:hint="eastAsia"/>
          <w:sz w:val="28"/>
          <w:szCs w:val="22"/>
        </w:rPr>
        <w:t>心智圖法將</w:t>
      </w:r>
      <w:proofErr w:type="gramEnd"/>
      <w:r w:rsidRPr="002829D8">
        <w:rPr>
          <w:rFonts w:ascii="標楷體" w:hAnsi="標楷體" w:hint="eastAsia"/>
          <w:sz w:val="28"/>
          <w:szCs w:val="22"/>
        </w:rPr>
        <w:t>發散的思考透過圖像具</w:t>
      </w:r>
      <w:proofErr w:type="gramStart"/>
      <w:r w:rsidRPr="002829D8">
        <w:rPr>
          <w:rFonts w:ascii="標楷體" w:hAnsi="標楷體" w:hint="eastAsia"/>
          <w:sz w:val="28"/>
          <w:szCs w:val="22"/>
        </w:rPr>
        <w:t>象</w:t>
      </w:r>
      <w:proofErr w:type="gramEnd"/>
      <w:r w:rsidRPr="002829D8">
        <w:rPr>
          <w:rFonts w:ascii="標楷體" w:hAnsi="標楷體" w:hint="eastAsia"/>
          <w:sz w:val="28"/>
          <w:szCs w:val="22"/>
        </w:rPr>
        <w:t>化收斂，化繁為簡訓練孩子的思考邏輯，同時加入創意思考練習，激發創造力，邀請國小以上學童（低年級須家長陪同）、青少年及成人參加，115年1月至6月共辦理3場次，計120人次參與。</w:t>
      </w:r>
    </w:p>
    <w:p w14:paraId="59EFAD08" w14:textId="77777777" w:rsidR="00EF28E5" w:rsidRPr="002829D8" w:rsidRDefault="00EF28E5" w:rsidP="003D4553">
      <w:pPr>
        <w:pStyle w:val="a0"/>
        <w:snapToGrid w:val="0"/>
        <w:spacing w:line="340" w:lineRule="exact"/>
        <w:ind w:leftChars="570" w:left="1648" w:hangingChars="100" w:hanging="280"/>
        <w:jc w:val="both"/>
        <w:rPr>
          <w:rFonts w:ascii="標楷體" w:hAnsi="標楷體"/>
          <w:bCs/>
          <w:kern w:val="0"/>
          <w:sz w:val="28"/>
          <w:szCs w:val="28"/>
        </w:rPr>
      </w:pPr>
      <w:r w:rsidRPr="002829D8">
        <w:rPr>
          <w:rFonts w:ascii="標楷體" w:hAnsi="標楷體" w:hint="eastAsia"/>
          <w:bCs/>
          <w:kern w:val="0"/>
          <w:sz w:val="28"/>
          <w:szCs w:val="28"/>
        </w:rPr>
        <w:t>9.</w:t>
      </w:r>
      <w:r w:rsidRPr="002829D8">
        <w:rPr>
          <w:rFonts w:ascii="標楷體" w:hAnsi="標楷體" w:hint="eastAsia"/>
          <w:sz w:val="28"/>
          <w:szCs w:val="22"/>
        </w:rPr>
        <w:t>辦理教育推廣班：課程包括水墨畫、書法、英語會話、日語、拼布藝術、二胡、肚皮舞、桌球、經絡穴道、各類瑜珈、有氧課程及體能訓練等，提供本市市民多元學習管道，115年1月至6月計辦理2期100班1,967人次參加。</w:t>
      </w:r>
    </w:p>
    <w:p w14:paraId="5ACDFE2C" w14:textId="77777777" w:rsidR="00EF28E5" w:rsidRPr="002829D8" w:rsidRDefault="00EF28E5" w:rsidP="003D4553">
      <w:pPr>
        <w:pStyle w:val="a0"/>
        <w:snapToGrid w:val="0"/>
        <w:spacing w:line="340" w:lineRule="exact"/>
        <w:ind w:leftChars="510" w:left="1644" w:hangingChars="150" w:hanging="420"/>
        <w:jc w:val="both"/>
        <w:rPr>
          <w:rFonts w:ascii="標楷體" w:hAnsi="標楷體"/>
          <w:bCs/>
          <w:kern w:val="0"/>
          <w:sz w:val="28"/>
          <w:szCs w:val="28"/>
        </w:rPr>
      </w:pPr>
      <w:r w:rsidRPr="002829D8">
        <w:rPr>
          <w:rFonts w:ascii="標楷體" w:hAnsi="標楷體" w:hint="eastAsia"/>
          <w:bCs/>
          <w:kern w:val="0"/>
          <w:sz w:val="28"/>
          <w:szCs w:val="28"/>
        </w:rPr>
        <w:t>10.</w:t>
      </w:r>
      <w:r w:rsidRPr="002829D8">
        <w:rPr>
          <w:rFonts w:ascii="標楷體" w:hAnsi="標楷體" w:hint="eastAsia"/>
          <w:sz w:val="28"/>
          <w:szCs w:val="22"/>
        </w:rPr>
        <w:t>辦理寒假研習營：於寒假期間開設桌球研習營、童心藝術創作營、羽球研習營、閱讀</w:t>
      </w:r>
      <w:proofErr w:type="gramStart"/>
      <w:r w:rsidRPr="002829D8">
        <w:rPr>
          <w:rFonts w:ascii="標楷體" w:hAnsi="標楷體" w:hint="eastAsia"/>
          <w:sz w:val="28"/>
          <w:szCs w:val="22"/>
        </w:rPr>
        <w:t>力趣寫入門班</w:t>
      </w:r>
      <w:proofErr w:type="gramEnd"/>
      <w:r w:rsidRPr="002829D8">
        <w:rPr>
          <w:rFonts w:ascii="標楷體" w:hAnsi="標楷體" w:hint="eastAsia"/>
          <w:sz w:val="28"/>
          <w:szCs w:val="22"/>
        </w:rPr>
        <w:t>、生活物理實驗營、MV舞蹈研習營等不同類型課程共17班次，提供學童多元學習管道，共435人次參加。</w:t>
      </w:r>
    </w:p>
    <w:p w14:paraId="2B9CB7E6" w14:textId="77777777" w:rsidR="00EF28E5" w:rsidRPr="002829D8" w:rsidRDefault="00EF28E5" w:rsidP="003D4553">
      <w:pPr>
        <w:pStyle w:val="a0"/>
        <w:snapToGrid w:val="0"/>
        <w:spacing w:line="340" w:lineRule="exact"/>
        <w:ind w:leftChars="510" w:left="1644" w:hangingChars="150" w:hanging="420"/>
        <w:jc w:val="both"/>
        <w:rPr>
          <w:rFonts w:ascii="標楷體" w:hAnsi="標楷體"/>
          <w:sz w:val="28"/>
          <w:szCs w:val="28"/>
        </w:rPr>
      </w:pPr>
      <w:r w:rsidRPr="002829D8">
        <w:rPr>
          <w:rFonts w:ascii="標楷體" w:hAnsi="標楷體" w:hint="eastAsia"/>
          <w:bCs/>
          <w:kern w:val="0"/>
          <w:sz w:val="28"/>
          <w:szCs w:val="28"/>
        </w:rPr>
        <w:t>11.</w:t>
      </w:r>
      <w:r w:rsidRPr="002829D8">
        <w:rPr>
          <w:rFonts w:ascii="標楷體" w:hAnsi="標楷體" w:hint="eastAsia"/>
          <w:sz w:val="28"/>
          <w:szCs w:val="22"/>
        </w:rPr>
        <w:t>辦理電影欣賞：辦理酷兒幸福電影院及週末蚊子電影院，115年1月至6月共辦理8場次，計975人次參與。</w:t>
      </w:r>
    </w:p>
    <w:p w14:paraId="3647CB32" w14:textId="77777777" w:rsidR="00EF28E5" w:rsidRPr="002829D8" w:rsidRDefault="00EF28E5" w:rsidP="003D4553">
      <w:pPr>
        <w:pStyle w:val="a0"/>
        <w:snapToGrid w:val="0"/>
        <w:spacing w:line="340" w:lineRule="exact"/>
        <w:ind w:leftChars="510" w:left="1644" w:hangingChars="150" w:hanging="420"/>
        <w:jc w:val="both"/>
        <w:rPr>
          <w:rFonts w:ascii="標楷體" w:hAnsi="標楷體"/>
          <w:sz w:val="28"/>
          <w:szCs w:val="22"/>
        </w:rPr>
      </w:pPr>
      <w:r w:rsidRPr="002829D8">
        <w:rPr>
          <w:rFonts w:ascii="標楷體" w:hAnsi="標楷體" w:hint="eastAsia"/>
          <w:bCs/>
          <w:kern w:val="0"/>
          <w:sz w:val="28"/>
          <w:szCs w:val="28"/>
        </w:rPr>
        <w:t>12.</w:t>
      </w:r>
      <w:r w:rsidRPr="002829D8">
        <w:rPr>
          <w:rFonts w:ascii="標楷體" w:hAnsi="標楷體" w:hint="eastAsia"/>
          <w:sz w:val="28"/>
          <w:szCs w:val="22"/>
        </w:rPr>
        <w:t>辦理「星光音樂咖啡廣場活動」及「草地野餐音樂會」：透過戶外露天小型音樂會，讓社區居民免費享受咖啡飄香、樂音縈繞的悠閒氛圍，115年1月至6月共辦理5場次，參與居民750人次。</w:t>
      </w:r>
    </w:p>
    <w:p w14:paraId="7B4B126E" w14:textId="77777777" w:rsidR="00EF28E5" w:rsidRPr="002829D8" w:rsidRDefault="00EF28E5" w:rsidP="003D4553">
      <w:pPr>
        <w:pStyle w:val="a0"/>
        <w:snapToGrid w:val="0"/>
        <w:spacing w:line="340" w:lineRule="exact"/>
        <w:ind w:leftChars="510" w:left="1644" w:hangingChars="150" w:hanging="420"/>
        <w:jc w:val="both"/>
        <w:rPr>
          <w:rFonts w:ascii="標楷體" w:hAnsi="標楷體"/>
          <w:sz w:val="28"/>
          <w:szCs w:val="22"/>
        </w:rPr>
      </w:pPr>
      <w:r w:rsidRPr="002829D8">
        <w:rPr>
          <w:rFonts w:ascii="標楷體" w:hAnsi="標楷體" w:hint="eastAsia"/>
          <w:sz w:val="28"/>
          <w:szCs w:val="22"/>
        </w:rPr>
        <w:t>13.青少年休閒娛樂：社教館地下室娛樂場所提供青少年及市民安全舒適的休閒娛樂，包括體能訓練工房、KTV、DISCO、撞球及桌球室等設施，115年1月至6月共計1萬4,437人次使用。</w:t>
      </w:r>
    </w:p>
    <w:p w14:paraId="0A0EFAED" w14:textId="77777777" w:rsidR="00D179EF" w:rsidRPr="002829D8" w:rsidRDefault="00D179EF" w:rsidP="00EF28E5">
      <w:pPr>
        <w:pStyle w:val="a0"/>
        <w:snapToGrid w:val="0"/>
        <w:spacing w:line="330" w:lineRule="exact"/>
        <w:ind w:leftChars="570" w:left="1668" w:hangingChars="100" w:hanging="300"/>
        <w:jc w:val="both"/>
        <w:rPr>
          <w:rFonts w:ascii="微軟正黑體" w:eastAsia="微軟正黑體" w:hAnsi="微軟正黑體" w:cs="?????(P)"/>
          <w:b/>
          <w:bCs/>
          <w:kern w:val="0"/>
          <w:sz w:val="30"/>
          <w:szCs w:val="30"/>
        </w:rPr>
      </w:pPr>
    </w:p>
    <w:p w14:paraId="7BBD1E66" w14:textId="77777777" w:rsidR="00A26257" w:rsidRPr="002829D8" w:rsidRDefault="00A26257" w:rsidP="00AD1878">
      <w:pPr>
        <w:pStyle w:val="ae"/>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2829D8">
        <w:rPr>
          <w:rFonts w:ascii="微軟正黑體" w:eastAsia="微軟正黑體" w:hAnsi="微軟正黑體" w:cs="?????(P)" w:hint="eastAsia"/>
          <w:b/>
          <w:bCs/>
          <w:kern w:val="0"/>
          <w:sz w:val="30"/>
          <w:szCs w:val="30"/>
        </w:rPr>
        <w:t>六</w:t>
      </w:r>
      <w:r w:rsidRPr="002829D8">
        <w:rPr>
          <w:rFonts w:ascii="微軟正黑體" w:eastAsia="微軟正黑體" w:hAnsi="微軟正黑體" w:cs="?????(P)"/>
          <w:b/>
          <w:bCs/>
          <w:kern w:val="0"/>
          <w:sz w:val="30"/>
          <w:szCs w:val="30"/>
        </w:rPr>
        <w:t>、資訊及國際教育</w:t>
      </w:r>
    </w:p>
    <w:p w14:paraId="21443A20" w14:textId="77777777" w:rsidR="00CD7D35" w:rsidRPr="002829D8" w:rsidRDefault="00CD7D35" w:rsidP="00CD7D35">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（一）</w:t>
      </w:r>
      <w:r w:rsidRPr="002829D8">
        <w:rPr>
          <w:rFonts w:ascii="標楷體" w:eastAsia="標楷體" w:hAnsi="標楷體" w:hint="eastAsia"/>
          <w:bCs/>
          <w:kern w:val="0"/>
          <w:sz w:val="28"/>
          <w:szCs w:val="28"/>
        </w:rPr>
        <w:t>推動</w:t>
      </w:r>
      <w:r w:rsidRPr="002829D8">
        <w:rPr>
          <w:rFonts w:ascii="標楷體" w:eastAsia="標楷體" w:hAnsi="標楷體"/>
          <w:bCs/>
          <w:kern w:val="0"/>
          <w:sz w:val="28"/>
          <w:szCs w:val="28"/>
        </w:rPr>
        <w:t>資訊教育</w:t>
      </w:r>
      <w:r w:rsidRPr="002829D8">
        <w:rPr>
          <w:rFonts w:ascii="標楷體" w:eastAsia="標楷體" w:hAnsi="標楷體" w:hint="eastAsia"/>
          <w:bCs/>
          <w:kern w:val="0"/>
          <w:sz w:val="28"/>
          <w:szCs w:val="28"/>
        </w:rPr>
        <w:t>及數位學習</w:t>
      </w:r>
    </w:p>
    <w:p w14:paraId="517695E5" w14:textId="77777777" w:rsidR="00CD7D35" w:rsidRPr="002829D8" w:rsidRDefault="00CD7D35" w:rsidP="00CD7D35">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lastRenderedPageBreak/>
        <w:t>1.擴大數位近用與學習場域</w:t>
      </w:r>
    </w:p>
    <w:p w14:paraId="4D615BD7" w14:textId="77777777" w:rsidR="002A573F" w:rsidRPr="002829D8" w:rsidRDefault="002A573F" w:rsidP="002A573F">
      <w:pPr>
        <w:pStyle w:val="afa"/>
        <w:widowControl/>
        <w:suppressAutoHyphens/>
        <w:overflowPunct w:val="0"/>
        <w:autoSpaceDN w:val="0"/>
        <w:snapToGrid w:val="0"/>
        <w:spacing w:line="320" w:lineRule="exact"/>
        <w:ind w:leftChars="0" w:left="1652"/>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本市大樹區、彌陀區、湖內區、阿蓮區、</w:t>
      </w:r>
      <w:proofErr w:type="gramStart"/>
      <w:r w:rsidRPr="002829D8">
        <w:rPr>
          <w:rFonts w:ascii="標楷體" w:eastAsia="標楷體" w:hAnsi="標楷體" w:hint="eastAsia"/>
          <w:bCs/>
          <w:kern w:val="0"/>
          <w:sz w:val="28"/>
          <w:szCs w:val="28"/>
        </w:rPr>
        <w:t>甲仙區</w:t>
      </w:r>
      <w:proofErr w:type="gramEnd"/>
      <w:r w:rsidRPr="002829D8">
        <w:rPr>
          <w:rFonts w:ascii="標楷體" w:eastAsia="標楷體" w:hAnsi="標楷體" w:hint="eastAsia"/>
          <w:bCs/>
          <w:kern w:val="0"/>
          <w:sz w:val="28"/>
          <w:szCs w:val="28"/>
        </w:rPr>
        <w:t>、旗津區、旗山區、燕巢區、林園區、茄</w:t>
      </w:r>
      <w:proofErr w:type="gramStart"/>
      <w:r w:rsidRPr="002829D8">
        <w:rPr>
          <w:rFonts w:ascii="標楷體" w:eastAsia="標楷體" w:hAnsi="標楷體" w:hint="eastAsia"/>
          <w:bCs/>
          <w:kern w:val="0"/>
          <w:sz w:val="28"/>
          <w:szCs w:val="28"/>
        </w:rPr>
        <w:t>萣</w:t>
      </w:r>
      <w:proofErr w:type="gramEnd"/>
      <w:r w:rsidRPr="002829D8">
        <w:rPr>
          <w:rFonts w:ascii="標楷體" w:eastAsia="標楷體" w:hAnsi="標楷體" w:hint="eastAsia"/>
          <w:bCs/>
          <w:kern w:val="0"/>
          <w:sz w:val="28"/>
          <w:szCs w:val="28"/>
        </w:rPr>
        <w:t>區及美濃區設有11所數位機會中心，開設資訊課程提供偏鄉地區在地民眾免費學習電腦，以提供民眾參與、</w:t>
      </w:r>
      <w:proofErr w:type="gramStart"/>
      <w:r w:rsidRPr="002829D8">
        <w:rPr>
          <w:rFonts w:ascii="標楷體" w:eastAsia="標楷體" w:hAnsi="標楷體" w:hint="eastAsia"/>
          <w:bCs/>
          <w:kern w:val="0"/>
          <w:sz w:val="28"/>
          <w:szCs w:val="28"/>
        </w:rPr>
        <w:t>線上自我</w:t>
      </w:r>
      <w:proofErr w:type="gramEnd"/>
      <w:r w:rsidRPr="002829D8">
        <w:rPr>
          <w:rFonts w:ascii="標楷體" w:eastAsia="標楷體" w:hAnsi="標楷體" w:hint="eastAsia"/>
          <w:bCs/>
          <w:kern w:val="0"/>
          <w:sz w:val="28"/>
          <w:szCs w:val="28"/>
        </w:rPr>
        <w:t>學習及數位應用機會。</w:t>
      </w:r>
    </w:p>
    <w:p w14:paraId="2B0D254B" w14:textId="77777777" w:rsidR="002A573F" w:rsidRPr="002829D8" w:rsidRDefault="002A573F" w:rsidP="002A573F">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2.打造智慧校園並完善校園基礎與設備效能</w:t>
      </w:r>
    </w:p>
    <w:p w14:paraId="325C6E16" w14:textId="77777777" w:rsidR="002A573F" w:rsidRPr="002829D8" w:rsidRDefault="002A573F" w:rsidP="009A1F27">
      <w:pPr>
        <w:pStyle w:val="afa"/>
        <w:widowControl/>
        <w:numPr>
          <w:ilvl w:val="0"/>
          <w:numId w:val="12"/>
        </w:numPr>
        <w:suppressAutoHyphens/>
        <w:overflowPunct w:val="0"/>
        <w:autoSpaceDN w:val="0"/>
        <w:snapToGrid w:val="0"/>
        <w:spacing w:line="320" w:lineRule="exact"/>
        <w:ind w:leftChars="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完成班班有大型觸控螢幕</w:t>
      </w:r>
    </w:p>
    <w:p w14:paraId="1EF8128B" w14:textId="77777777" w:rsidR="002A573F" w:rsidRPr="002829D8" w:rsidRDefault="002A573F" w:rsidP="002A573F">
      <w:pPr>
        <w:pStyle w:val="afa"/>
        <w:widowControl/>
        <w:suppressAutoHyphens/>
        <w:overflowPunct w:val="0"/>
        <w:autoSpaceDN w:val="0"/>
        <w:snapToGrid w:val="0"/>
        <w:spacing w:line="320" w:lineRule="exact"/>
        <w:ind w:leftChars="0" w:left="225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115年3月底完成建置本市三級學校(含特教學校)普通教室及分散式資源班教室大型觸控螢幕。</w:t>
      </w:r>
    </w:p>
    <w:p w14:paraId="2DEC1C17" w14:textId="77777777" w:rsidR="002A573F" w:rsidRPr="002829D8" w:rsidRDefault="002A573F" w:rsidP="009A1F27">
      <w:pPr>
        <w:pStyle w:val="afa"/>
        <w:widowControl/>
        <w:numPr>
          <w:ilvl w:val="0"/>
          <w:numId w:val="12"/>
        </w:numPr>
        <w:suppressAutoHyphens/>
        <w:overflowPunct w:val="0"/>
        <w:autoSpaceDN w:val="0"/>
        <w:snapToGrid w:val="0"/>
        <w:spacing w:line="320" w:lineRule="exact"/>
        <w:ind w:leftChars="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推動一生</w:t>
      </w:r>
      <w:proofErr w:type="gramStart"/>
      <w:r w:rsidRPr="002829D8">
        <w:rPr>
          <w:rFonts w:ascii="標楷體" w:eastAsia="標楷體" w:hAnsi="標楷體" w:hint="eastAsia"/>
          <w:bCs/>
          <w:kern w:val="0"/>
          <w:sz w:val="28"/>
          <w:szCs w:val="28"/>
        </w:rPr>
        <w:t>一</w:t>
      </w:r>
      <w:proofErr w:type="gramEnd"/>
      <w:r w:rsidRPr="002829D8">
        <w:rPr>
          <w:rFonts w:ascii="標楷體" w:eastAsia="標楷體" w:hAnsi="標楷體" w:hint="eastAsia"/>
          <w:bCs/>
          <w:kern w:val="0"/>
          <w:sz w:val="28"/>
          <w:szCs w:val="28"/>
        </w:rPr>
        <w:t>機政策</w:t>
      </w:r>
    </w:p>
    <w:p w14:paraId="55FE5DAB" w14:textId="77777777" w:rsidR="002A573F" w:rsidRPr="002829D8" w:rsidRDefault="002A573F" w:rsidP="002A573F">
      <w:pPr>
        <w:pStyle w:val="afa"/>
        <w:widowControl/>
        <w:suppressAutoHyphens/>
        <w:overflowPunct w:val="0"/>
        <w:autoSpaceDN w:val="0"/>
        <w:snapToGrid w:val="0"/>
        <w:spacing w:line="320" w:lineRule="exact"/>
        <w:ind w:leftChars="0" w:left="225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規劃115-118年購置約20萬台載具及7,000台充電車，以達成目標，含推動數位學習相關經費約32億元；</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年度編列8億元，預計於</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年度完成購置5萬台載具及1,700台充電車。</w:t>
      </w:r>
    </w:p>
    <w:p w14:paraId="1A5C559F" w14:textId="77777777" w:rsidR="002A573F" w:rsidRPr="002829D8" w:rsidRDefault="002A573F" w:rsidP="009A1F27">
      <w:pPr>
        <w:pStyle w:val="afa"/>
        <w:widowControl/>
        <w:numPr>
          <w:ilvl w:val="0"/>
          <w:numId w:val="12"/>
        </w:numPr>
        <w:suppressAutoHyphens/>
        <w:overflowPunct w:val="0"/>
        <w:autoSpaceDN w:val="0"/>
        <w:snapToGrid w:val="0"/>
        <w:spacing w:line="320" w:lineRule="exact"/>
        <w:ind w:leftChars="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持續更新電腦教室電腦並升級電腦記憶體</w:t>
      </w:r>
    </w:p>
    <w:p w14:paraId="634D68D6" w14:textId="77777777" w:rsidR="002A573F" w:rsidRPr="002829D8" w:rsidRDefault="00557A94" w:rsidP="00557A94">
      <w:pPr>
        <w:widowControl/>
        <w:suppressAutoHyphens/>
        <w:overflowPunct w:val="0"/>
        <w:autoSpaceDN w:val="0"/>
        <w:snapToGrid w:val="0"/>
        <w:spacing w:line="310" w:lineRule="exact"/>
        <w:ind w:leftChars="827" w:left="2268" w:hangingChars="101" w:hanging="283"/>
        <w:jc w:val="both"/>
        <w:textAlignment w:val="baseline"/>
        <w:rPr>
          <w:rFonts w:ascii="Cambria Math" w:eastAsia="標楷體" w:hAnsi="Cambria Math" w:cs="Cambria Math"/>
          <w:bCs/>
          <w:kern w:val="0"/>
          <w:sz w:val="28"/>
          <w:szCs w:val="28"/>
        </w:rPr>
      </w:pPr>
      <w:r w:rsidRPr="00557A94">
        <w:rPr>
          <w:rFonts w:ascii="新細明體" w:hAnsi="新細明體" w:cs="新細明體" w:hint="eastAsia"/>
          <w:bCs/>
          <w:kern w:val="0"/>
          <w:sz w:val="28"/>
          <w:szCs w:val="28"/>
        </w:rPr>
        <w:t>①</w:t>
      </w:r>
      <w:r w:rsidR="002A573F" w:rsidRPr="002829D8">
        <w:rPr>
          <w:rFonts w:ascii="Cambria Math" w:eastAsia="標楷體" w:hAnsi="Cambria Math" w:cs="Cambria Math"/>
          <w:bCs/>
          <w:kern w:val="0"/>
          <w:sz w:val="28"/>
          <w:szCs w:val="28"/>
        </w:rPr>
        <w:t>115</w:t>
      </w:r>
      <w:r w:rsidR="002A573F" w:rsidRPr="002829D8">
        <w:rPr>
          <w:rFonts w:ascii="Cambria Math" w:eastAsia="標楷體" w:hAnsi="Cambria Math" w:cs="Cambria Math" w:hint="eastAsia"/>
          <w:bCs/>
          <w:kern w:val="0"/>
          <w:sz w:val="28"/>
          <w:szCs w:val="28"/>
        </w:rPr>
        <w:t>年度預計汰換學校電腦教室約</w:t>
      </w:r>
      <w:r w:rsidR="002A573F" w:rsidRPr="002829D8">
        <w:rPr>
          <w:rFonts w:ascii="Cambria Math" w:eastAsia="標楷體" w:hAnsi="Cambria Math" w:cs="Cambria Math"/>
          <w:bCs/>
          <w:kern w:val="0"/>
          <w:sz w:val="28"/>
          <w:szCs w:val="28"/>
        </w:rPr>
        <w:t>3,000</w:t>
      </w:r>
      <w:r w:rsidR="002A573F" w:rsidRPr="002829D8">
        <w:rPr>
          <w:rFonts w:ascii="Cambria Math" w:eastAsia="標楷體" w:hAnsi="Cambria Math" w:cs="Cambria Math" w:hint="eastAsia"/>
          <w:bCs/>
          <w:kern w:val="0"/>
          <w:sz w:val="28"/>
          <w:szCs w:val="28"/>
        </w:rPr>
        <w:t>台電腦，另購置微軟</w:t>
      </w:r>
      <w:r w:rsidR="002A573F" w:rsidRPr="002829D8">
        <w:rPr>
          <w:rFonts w:ascii="Cambria Math" w:eastAsia="標楷體" w:hAnsi="Cambria Math" w:cs="Cambria Math"/>
          <w:bCs/>
          <w:kern w:val="0"/>
          <w:sz w:val="28"/>
          <w:szCs w:val="28"/>
        </w:rPr>
        <w:t>PILSA</w:t>
      </w:r>
      <w:r w:rsidR="002A573F" w:rsidRPr="002829D8">
        <w:rPr>
          <w:rFonts w:ascii="Cambria Math" w:eastAsia="標楷體" w:hAnsi="Cambria Math" w:cs="Cambria Math" w:hint="eastAsia"/>
          <w:bCs/>
          <w:kern w:val="0"/>
          <w:sz w:val="28"/>
          <w:szCs w:val="28"/>
        </w:rPr>
        <w:t>授權、全市國中小電腦作業系統與防毒軟體授權，提供師生進行數位教學及學習事宜。</w:t>
      </w:r>
    </w:p>
    <w:p w14:paraId="2BBBBCCD" w14:textId="77777777" w:rsidR="002A573F" w:rsidRPr="002829D8" w:rsidRDefault="00557A94" w:rsidP="00557A94">
      <w:pPr>
        <w:widowControl/>
        <w:suppressAutoHyphens/>
        <w:overflowPunct w:val="0"/>
        <w:autoSpaceDN w:val="0"/>
        <w:snapToGrid w:val="0"/>
        <w:spacing w:line="310" w:lineRule="exact"/>
        <w:ind w:leftChars="827" w:left="2268" w:hangingChars="101" w:hanging="283"/>
        <w:jc w:val="both"/>
        <w:textAlignment w:val="baseline"/>
        <w:rPr>
          <w:rFonts w:ascii="Cambria Math" w:eastAsia="標楷體" w:hAnsi="Cambria Math" w:cs="Cambria Math"/>
          <w:bCs/>
          <w:kern w:val="0"/>
          <w:sz w:val="28"/>
          <w:szCs w:val="28"/>
        </w:rPr>
      </w:pPr>
      <w:r>
        <w:rPr>
          <w:rFonts w:ascii="Cambria Math" w:eastAsia="標楷體" w:hAnsi="Cambria Math" w:cs="Cambria Math"/>
          <w:bCs/>
          <w:kern w:val="0"/>
          <w:sz w:val="28"/>
          <w:szCs w:val="28"/>
        </w:rPr>
        <w:t>②</w:t>
      </w:r>
      <w:r w:rsidR="002A573F" w:rsidRPr="002829D8">
        <w:rPr>
          <w:rFonts w:ascii="Cambria Math" w:eastAsia="標楷體" w:hAnsi="Cambria Math" w:cs="Cambria Math"/>
          <w:bCs/>
          <w:kern w:val="0"/>
          <w:sz w:val="28"/>
          <w:szCs w:val="28"/>
        </w:rPr>
        <w:t>115</w:t>
      </w:r>
      <w:r w:rsidR="002A573F" w:rsidRPr="002829D8">
        <w:rPr>
          <w:rFonts w:ascii="Cambria Math" w:eastAsia="標楷體" w:hAnsi="Cambria Math" w:cs="Cambria Math" w:hint="eastAsia"/>
          <w:bCs/>
          <w:kern w:val="0"/>
          <w:sz w:val="28"/>
          <w:szCs w:val="28"/>
        </w:rPr>
        <w:t>年度編列經費</w:t>
      </w:r>
      <w:r w:rsidR="002A573F" w:rsidRPr="002829D8">
        <w:rPr>
          <w:rFonts w:ascii="Cambria Math" w:eastAsia="標楷體" w:hAnsi="Cambria Math" w:cs="Cambria Math"/>
          <w:bCs/>
          <w:kern w:val="0"/>
          <w:sz w:val="28"/>
          <w:szCs w:val="28"/>
        </w:rPr>
        <w:t>1,066</w:t>
      </w:r>
      <w:r w:rsidR="002A573F" w:rsidRPr="002829D8">
        <w:rPr>
          <w:rFonts w:ascii="Cambria Math" w:eastAsia="標楷體" w:hAnsi="Cambria Math" w:cs="Cambria Math" w:hint="eastAsia"/>
          <w:bCs/>
          <w:kern w:val="0"/>
          <w:sz w:val="28"/>
          <w:szCs w:val="28"/>
        </w:rPr>
        <w:t>萬元，預計擴充</w:t>
      </w:r>
      <w:r w:rsidR="002A573F" w:rsidRPr="002829D8">
        <w:rPr>
          <w:rFonts w:ascii="Cambria Math" w:eastAsia="標楷體" w:hAnsi="Cambria Math" w:cs="Cambria Math"/>
          <w:bCs/>
          <w:kern w:val="0"/>
          <w:sz w:val="28"/>
          <w:szCs w:val="28"/>
        </w:rPr>
        <w:t>108</w:t>
      </w:r>
      <w:r w:rsidR="002A573F" w:rsidRPr="002829D8">
        <w:rPr>
          <w:rFonts w:ascii="Cambria Math" w:eastAsia="標楷體" w:hAnsi="Cambria Math" w:cs="Cambria Math" w:hint="eastAsia"/>
          <w:bCs/>
          <w:kern w:val="0"/>
          <w:sz w:val="28"/>
          <w:szCs w:val="28"/>
        </w:rPr>
        <w:t>至</w:t>
      </w:r>
      <w:r w:rsidR="002A573F" w:rsidRPr="002829D8">
        <w:rPr>
          <w:rFonts w:ascii="Cambria Math" w:eastAsia="標楷體" w:hAnsi="Cambria Math" w:cs="Cambria Math"/>
          <w:bCs/>
          <w:kern w:val="0"/>
          <w:sz w:val="28"/>
          <w:szCs w:val="28"/>
        </w:rPr>
        <w:t>112</w:t>
      </w:r>
      <w:r w:rsidR="002A573F" w:rsidRPr="002829D8">
        <w:rPr>
          <w:rFonts w:ascii="Cambria Math" w:eastAsia="標楷體" w:hAnsi="Cambria Math" w:cs="Cambria Math" w:hint="eastAsia"/>
          <w:bCs/>
          <w:kern w:val="0"/>
          <w:sz w:val="28"/>
          <w:szCs w:val="28"/>
        </w:rPr>
        <w:t>年間購置之</w:t>
      </w:r>
      <w:r w:rsidR="002A573F" w:rsidRPr="002829D8">
        <w:rPr>
          <w:rFonts w:ascii="Cambria Math" w:eastAsia="標楷體" w:hAnsi="Cambria Math" w:cs="Cambria Math"/>
          <w:bCs/>
          <w:kern w:val="0"/>
          <w:sz w:val="28"/>
          <w:szCs w:val="28"/>
        </w:rPr>
        <w:t>1.3</w:t>
      </w:r>
      <w:r w:rsidR="002A573F" w:rsidRPr="002829D8">
        <w:rPr>
          <w:rFonts w:ascii="Cambria Math" w:eastAsia="標楷體" w:hAnsi="Cambria Math" w:cs="Cambria Math" w:hint="eastAsia"/>
          <w:bCs/>
          <w:kern w:val="0"/>
          <w:sz w:val="28"/>
          <w:szCs w:val="28"/>
        </w:rPr>
        <w:t>萬台電腦教室電腦至</w:t>
      </w:r>
      <w:r w:rsidR="002A573F" w:rsidRPr="002829D8">
        <w:rPr>
          <w:rFonts w:ascii="Cambria Math" w:eastAsia="標楷體" w:hAnsi="Cambria Math" w:cs="Cambria Math"/>
          <w:bCs/>
          <w:kern w:val="0"/>
          <w:sz w:val="28"/>
          <w:szCs w:val="28"/>
        </w:rPr>
        <w:t>16G</w:t>
      </w:r>
      <w:r w:rsidR="002A573F" w:rsidRPr="002829D8">
        <w:rPr>
          <w:rFonts w:ascii="Cambria Math" w:eastAsia="標楷體" w:hAnsi="Cambria Math" w:cs="Cambria Math" w:hint="eastAsia"/>
          <w:bCs/>
          <w:kern w:val="0"/>
          <w:sz w:val="28"/>
          <w:szCs w:val="28"/>
        </w:rPr>
        <w:t>記憶體，提升電腦效能。</w:t>
      </w:r>
    </w:p>
    <w:p w14:paraId="5C46BCE4" w14:textId="77777777" w:rsidR="002A573F" w:rsidRPr="002829D8" w:rsidRDefault="002A573F" w:rsidP="009A1F27">
      <w:pPr>
        <w:pStyle w:val="afa"/>
        <w:widowControl/>
        <w:numPr>
          <w:ilvl w:val="0"/>
          <w:numId w:val="10"/>
        </w:numPr>
        <w:suppressAutoHyphens/>
        <w:overflowPunct w:val="0"/>
        <w:autoSpaceDN w:val="0"/>
        <w:snapToGrid w:val="0"/>
        <w:spacing w:line="320" w:lineRule="exact"/>
        <w:ind w:leftChars="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全面製發三級學校數位學生證</w:t>
      </w:r>
    </w:p>
    <w:p w14:paraId="20C96E6A" w14:textId="77777777" w:rsidR="002A573F" w:rsidRPr="002829D8" w:rsidRDefault="002A573F" w:rsidP="002A573F">
      <w:pPr>
        <w:pStyle w:val="afa"/>
        <w:widowControl/>
        <w:suppressAutoHyphens/>
        <w:overflowPunct w:val="0"/>
        <w:autoSpaceDN w:val="0"/>
        <w:snapToGrid w:val="0"/>
        <w:spacing w:line="320" w:lineRule="exact"/>
        <w:ind w:leftChars="0" w:left="184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本市101學年度起全面換發高中職數位學生證，並分於113年2月及114年5月</w:t>
      </w:r>
      <w:proofErr w:type="gramStart"/>
      <w:r w:rsidRPr="002829D8">
        <w:rPr>
          <w:rFonts w:ascii="標楷體" w:eastAsia="標楷體" w:hAnsi="標楷體" w:hint="eastAsia"/>
          <w:bCs/>
          <w:kern w:val="0"/>
          <w:sz w:val="28"/>
          <w:szCs w:val="28"/>
        </w:rPr>
        <w:t>推展換發</w:t>
      </w:r>
      <w:proofErr w:type="gramEnd"/>
      <w:r w:rsidRPr="002829D8">
        <w:rPr>
          <w:rFonts w:ascii="標楷體" w:eastAsia="標楷體" w:hAnsi="標楷體" w:hint="eastAsia"/>
          <w:bCs/>
          <w:kern w:val="0"/>
          <w:sz w:val="28"/>
          <w:szCs w:val="28"/>
        </w:rPr>
        <w:t>國中及國小數位學生證，結合</w:t>
      </w:r>
      <w:proofErr w:type="gramStart"/>
      <w:r w:rsidRPr="002829D8">
        <w:rPr>
          <w:rFonts w:ascii="標楷體" w:eastAsia="標楷體" w:hAnsi="標楷體" w:hint="eastAsia"/>
          <w:bCs/>
          <w:kern w:val="0"/>
          <w:sz w:val="28"/>
          <w:szCs w:val="28"/>
        </w:rPr>
        <w:t>一</w:t>
      </w:r>
      <w:proofErr w:type="gramEnd"/>
      <w:r w:rsidRPr="002829D8">
        <w:rPr>
          <w:rFonts w:ascii="標楷體" w:eastAsia="標楷體" w:hAnsi="標楷體" w:hint="eastAsia"/>
          <w:bCs/>
          <w:kern w:val="0"/>
          <w:sz w:val="28"/>
          <w:szCs w:val="28"/>
        </w:rPr>
        <w:t>卡通電子票證，除有交通、小額支付、運動賽事優惠及圖書館借書等功能，亦可應用於本市安心餐食及多元生理用品兌換等服務，讓全市</w:t>
      </w:r>
      <w:proofErr w:type="gramStart"/>
      <w:r w:rsidRPr="002829D8">
        <w:rPr>
          <w:rFonts w:ascii="標楷體" w:eastAsia="標楷體" w:hAnsi="標楷體" w:hint="eastAsia"/>
          <w:bCs/>
          <w:kern w:val="0"/>
          <w:sz w:val="28"/>
          <w:szCs w:val="28"/>
        </w:rPr>
        <w:t>學生均能享有</w:t>
      </w:r>
      <w:proofErr w:type="gramEnd"/>
      <w:r w:rsidRPr="002829D8">
        <w:rPr>
          <w:rFonts w:ascii="標楷體" w:eastAsia="標楷體" w:hAnsi="標楷體" w:hint="eastAsia"/>
          <w:bCs/>
          <w:kern w:val="0"/>
          <w:sz w:val="28"/>
          <w:szCs w:val="28"/>
        </w:rPr>
        <w:t>便捷優惠服務。</w:t>
      </w:r>
    </w:p>
    <w:p w14:paraId="6A9DAE73" w14:textId="77777777" w:rsidR="002A573F" w:rsidRPr="002829D8" w:rsidRDefault="002A573F" w:rsidP="009A1F27">
      <w:pPr>
        <w:widowControl/>
        <w:numPr>
          <w:ilvl w:val="0"/>
          <w:numId w:val="10"/>
        </w:numPr>
        <w:suppressAutoHyphens/>
        <w:overflowPunct w:val="0"/>
        <w:autoSpaceDN w:val="0"/>
        <w:snapToGrid w:val="0"/>
        <w:spacing w:line="330" w:lineRule="exact"/>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持續優化「高雄校</w:t>
      </w:r>
      <w:proofErr w:type="gramStart"/>
      <w:r w:rsidRPr="002829D8">
        <w:rPr>
          <w:rFonts w:ascii="標楷體" w:eastAsia="標楷體" w:hAnsi="標楷體" w:hint="eastAsia"/>
          <w:bCs/>
          <w:kern w:val="0"/>
          <w:sz w:val="28"/>
          <w:szCs w:val="28"/>
        </w:rPr>
        <w:t>園通</w:t>
      </w:r>
      <w:proofErr w:type="gramEnd"/>
      <w:r w:rsidRPr="002829D8">
        <w:rPr>
          <w:rFonts w:ascii="標楷體" w:eastAsia="標楷體" w:hAnsi="標楷體" w:hint="eastAsia"/>
          <w:bCs/>
          <w:kern w:val="0"/>
          <w:sz w:val="28"/>
          <w:szCs w:val="28"/>
        </w:rPr>
        <w:t>」APP</w:t>
      </w:r>
    </w:p>
    <w:p w14:paraId="3E3A58BB" w14:textId="77777777" w:rsidR="002A573F" w:rsidRPr="002829D8" w:rsidRDefault="002A573F" w:rsidP="002A573F">
      <w:pPr>
        <w:pStyle w:val="afa"/>
        <w:widowControl/>
        <w:suppressAutoHyphens/>
        <w:overflowPunct w:val="0"/>
        <w:autoSpaceDN w:val="0"/>
        <w:snapToGrid w:val="0"/>
        <w:spacing w:line="320" w:lineRule="exact"/>
        <w:ind w:leftChars="0" w:left="184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為持續推動智慧校園，開發「高雄校</w:t>
      </w:r>
      <w:proofErr w:type="gramStart"/>
      <w:r w:rsidRPr="002829D8">
        <w:rPr>
          <w:rFonts w:ascii="標楷體" w:eastAsia="標楷體" w:hAnsi="標楷體" w:hint="eastAsia"/>
          <w:bCs/>
          <w:kern w:val="0"/>
          <w:sz w:val="28"/>
          <w:szCs w:val="28"/>
        </w:rPr>
        <w:t>園通</w:t>
      </w:r>
      <w:proofErr w:type="gramEnd"/>
      <w:r w:rsidRPr="002829D8">
        <w:rPr>
          <w:rFonts w:ascii="標楷體" w:eastAsia="標楷體" w:hAnsi="標楷體" w:hint="eastAsia"/>
          <w:bCs/>
          <w:kern w:val="0"/>
          <w:sz w:val="28"/>
          <w:szCs w:val="28"/>
        </w:rPr>
        <w:t>」APP，整合日常校務資訊（如學籍、成績、出缺勤等），打造家長、教師、學生三方共用一站式智慧平台，讓親師生能便利互動、即時溝通、聯繫及管理。</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年度持續增加及優化「我的圖書館」及「學生健康資訊」等功能。</w:t>
      </w:r>
    </w:p>
    <w:p w14:paraId="5F6AC770" w14:textId="77777777" w:rsidR="002A573F" w:rsidRPr="002829D8" w:rsidRDefault="002A573F" w:rsidP="009A1F27">
      <w:pPr>
        <w:widowControl/>
        <w:numPr>
          <w:ilvl w:val="0"/>
          <w:numId w:val="10"/>
        </w:numPr>
        <w:suppressAutoHyphens/>
        <w:overflowPunct w:val="0"/>
        <w:autoSpaceDN w:val="0"/>
        <w:snapToGrid w:val="0"/>
        <w:spacing w:line="330" w:lineRule="exact"/>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強化</w:t>
      </w:r>
      <w:proofErr w:type="gramStart"/>
      <w:r w:rsidRPr="002829D8">
        <w:rPr>
          <w:rFonts w:ascii="標楷體" w:eastAsia="標楷體" w:hAnsi="標楷體" w:hint="eastAsia"/>
          <w:bCs/>
          <w:kern w:val="0"/>
          <w:sz w:val="28"/>
          <w:szCs w:val="28"/>
        </w:rPr>
        <w:t>校園資安與</w:t>
      </w:r>
      <w:proofErr w:type="gramEnd"/>
      <w:r w:rsidRPr="002829D8">
        <w:rPr>
          <w:rFonts w:ascii="標楷體" w:eastAsia="標楷體" w:hAnsi="標楷體" w:hint="eastAsia"/>
          <w:bCs/>
          <w:kern w:val="0"/>
          <w:sz w:val="28"/>
          <w:szCs w:val="28"/>
        </w:rPr>
        <w:t>系統韌性</w:t>
      </w:r>
    </w:p>
    <w:p w14:paraId="1E71F4CC" w14:textId="77777777" w:rsidR="002A573F" w:rsidRPr="002829D8" w:rsidRDefault="002A573F" w:rsidP="002A573F">
      <w:pPr>
        <w:pStyle w:val="afa"/>
        <w:widowControl/>
        <w:suppressAutoHyphens/>
        <w:overflowPunct w:val="0"/>
        <w:autoSpaceDN w:val="0"/>
        <w:snapToGrid w:val="0"/>
        <w:spacing w:line="320" w:lineRule="exact"/>
        <w:ind w:leftChars="0" w:left="184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配合資通安全管理法施行及教育部機房向上集中政策，盤點學校資訊系統及風險評估，將全市高中職以下學校系統</w:t>
      </w:r>
      <w:proofErr w:type="gramStart"/>
      <w:r w:rsidRPr="002829D8">
        <w:rPr>
          <w:rFonts w:ascii="標楷體" w:eastAsia="標楷體" w:hAnsi="標楷體" w:hint="eastAsia"/>
          <w:bCs/>
          <w:kern w:val="0"/>
          <w:sz w:val="28"/>
          <w:szCs w:val="28"/>
        </w:rPr>
        <w:t>採</w:t>
      </w:r>
      <w:proofErr w:type="gramEnd"/>
      <w:r w:rsidRPr="002829D8">
        <w:rPr>
          <w:rFonts w:ascii="標楷體" w:eastAsia="標楷體" w:hAnsi="標楷體" w:hint="eastAsia"/>
          <w:bCs/>
          <w:kern w:val="0"/>
          <w:sz w:val="28"/>
          <w:szCs w:val="28"/>
        </w:rPr>
        <w:t>虛擬化全數向上集中至教育局教育網路中心機房，以提升</w:t>
      </w:r>
      <w:proofErr w:type="gramStart"/>
      <w:r w:rsidRPr="002829D8">
        <w:rPr>
          <w:rFonts w:ascii="標楷體" w:eastAsia="標楷體" w:hAnsi="標楷體" w:hint="eastAsia"/>
          <w:bCs/>
          <w:kern w:val="0"/>
          <w:sz w:val="28"/>
          <w:szCs w:val="28"/>
        </w:rPr>
        <w:t>校園資安防護</w:t>
      </w:r>
      <w:proofErr w:type="gramEnd"/>
      <w:r w:rsidRPr="002829D8">
        <w:rPr>
          <w:rFonts w:ascii="標楷體" w:eastAsia="標楷體" w:hAnsi="標楷體" w:hint="eastAsia"/>
          <w:bCs/>
          <w:kern w:val="0"/>
          <w:sz w:val="28"/>
          <w:szCs w:val="28"/>
        </w:rPr>
        <w:t>。</w:t>
      </w:r>
    </w:p>
    <w:p w14:paraId="14C8F92C" w14:textId="77777777" w:rsidR="00CD7D35" w:rsidRPr="002829D8" w:rsidRDefault="00CD7D35" w:rsidP="00CD7D35">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3.</w:t>
      </w:r>
      <w:r w:rsidR="002A573F" w:rsidRPr="002829D8">
        <w:rPr>
          <w:rFonts w:ascii="標楷體" w:eastAsia="標楷體" w:hAnsi="標楷體" w:hint="eastAsia"/>
          <w:bCs/>
          <w:kern w:val="0"/>
          <w:sz w:val="28"/>
          <w:szCs w:val="28"/>
        </w:rPr>
        <w:t>深化教學應用與科技學習</w:t>
      </w:r>
    </w:p>
    <w:p w14:paraId="7D0BD643" w14:textId="77777777" w:rsidR="002A573F" w:rsidRPr="002829D8" w:rsidRDefault="002A573F" w:rsidP="009A1F27">
      <w:pPr>
        <w:pStyle w:val="afa"/>
        <w:widowControl/>
        <w:numPr>
          <w:ilvl w:val="0"/>
          <w:numId w:val="14"/>
        </w:numPr>
        <w:tabs>
          <w:tab w:val="left" w:pos="2268"/>
        </w:tabs>
        <w:suppressAutoHyphens/>
        <w:overflowPunct w:val="0"/>
        <w:autoSpaceDN w:val="0"/>
        <w:snapToGrid w:val="0"/>
        <w:spacing w:line="320" w:lineRule="exact"/>
        <w:ind w:leftChars="0" w:left="2127" w:hanging="56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新興科技教育聯盟計畫</w:t>
      </w:r>
    </w:p>
    <w:p w14:paraId="4A27BAE8" w14:textId="77777777" w:rsidR="002A573F" w:rsidRPr="002829D8" w:rsidRDefault="002A573F" w:rsidP="002A573F">
      <w:pPr>
        <w:pStyle w:val="afa"/>
        <w:widowControl/>
        <w:suppressAutoHyphens/>
        <w:overflowPunct w:val="0"/>
        <w:autoSpaceDN w:val="0"/>
        <w:snapToGrid w:val="0"/>
        <w:spacing w:line="320" w:lineRule="exact"/>
        <w:ind w:leftChars="950" w:left="228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114學年度第2學期本市高級</w:t>
      </w:r>
      <w:r w:rsidRPr="003D4553">
        <w:rPr>
          <w:rFonts w:ascii="標楷體" w:eastAsia="標楷體" w:hAnsi="標楷體" w:hint="eastAsia"/>
          <w:bCs/>
          <w:kern w:val="0"/>
          <w:sz w:val="28"/>
          <w:szCs w:val="28"/>
          <w:shd w:val="clear" w:color="auto" w:fill="FFFFFF" w:themeFill="background1"/>
        </w:rPr>
        <w:t>中等學校獲教育部國教署核定2所新興科技教育聯盟中心學校及</w:t>
      </w:r>
      <w:r w:rsidRPr="002829D8">
        <w:rPr>
          <w:rFonts w:ascii="標楷體" w:eastAsia="標楷體" w:hAnsi="標楷體" w:hint="eastAsia"/>
          <w:bCs/>
          <w:kern w:val="0"/>
          <w:sz w:val="28"/>
          <w:szCs w:val="28"/>
        </w:rPr>
        <w:t>7所新興科技教育合作學校，促進新興科技與學科內容深度整合，提升教學品質與學習成效。</w:t>
      </w:r>
    </w:p>
    <w:p w14:paraId="713A25C7" w14:textId="77777777" w:rsidR="002A573F" w:rsidRPr="002829D8" w:rsidRDefault="002A573F" w:rsidP="009A1F27">
      <w:pPr>
        <w:pStyle w:val="afa"/>
        <w:widowControl/>
        <w:numPr>
          <w:ilvl w:val="0"/>
          <w:numId w:val="14"/>
        </w:numPr>
        <w:tabs>
          <w:tab w:val="left" w:pos="2268"/>
        </w:tabs>
        <w:suppressAutoHyphens/>
        <w:overflowPunct w:val="0"/>
        <w:autoSpaceDN w:val="0"/>
        <w:snapToGrid w:val="0"/>
        <w:spacing w:line="320" w:lineRule="exact"/>
        <w:ind w:leftChars="0" w:left="2127" w:hanging="56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lastRenderedPageBreak/>
        <w:t>數位學習精進計畫</w:t>
      </w:r>
    </w:p>
    <w:p w14:paraId="5EC838C7" w14:textId="77777777" w:rsidR="002A573F" w:rsidRPr="002829D8" w:rsidRDefault="002A573F" w:rsidP="00557A94">
      <w:pPr>
        <w:widowControl/>
        <w:numPr>
          <w:ilvl w:val="2"/>
          <w:numId w:val="14"/>
        </w:numPr>
        <w:suppressAutoHyphens/>
        <w:overflowPunct w:val="0"/>
        <w:autoSpaceDN w:val="0"/>
        <w:snapToGrid w:val="0"/>
        <w:spacing w:line="310" w:lineRule="exact"/>
        <w:ind w:left="2410" w:hanging="283"/>
        <w:jc w:val="both"/>
        <w:textAlignment w:val="baseline"/>
        <w:rPr>
          <w:rFonts w:ascii="Times New Roman" w:eastAsia="標楷體" w:hAnsi="Times New Roman"/>
          <w:bCs/>
          <w:kern w:val="0"/>
          <w:sz w:val="28"/>
          <w:szCs w:val="28"/>
        </w:rPr>
      </w:pPr>
      <w:r w:rsidRPr="002829D8">
        <w:rPr>
          <w:rFonts w:ascii="Times New Roman" w:eastAsia="標楷體" w:hAnsi="Times New Roman"/>
          <w:bCs/>
          <w:kern w:val="0"/>
          <w:sz w:val="28"/>
          <w:szCs w:val="28"/>
        </w:rPr>
        <w:t>114</w:t>
      </w:r>
      <w:r w:rsidRPr="002829D8">
        <w:rPr>
          <w:rFonts w:ascii="Times New Roman" w:eastAsia="標楷體" w:hAnsi="Times New Roman" w:hint="eastAsia"/>
          <w:bCs/>
          <w:kern w:val="0"/>
          <w:sz w:val="28"/>
          <w:szCs w:val="28"/>
        </w:rPr>
        <w:t>年</w:t>
      </w:r>
      <w:r w:rsidRPr="002829D8">
        <w:rPr>
          <w:rFonts w:ascii="Times New Roman" w:eastAsia="標楷體" w:hAnsi="Times New Roman"/>
          <w:bCs/>
          <w:kern w:val="0"/>
          <w:sz w:val="28"/>
          <w:szCs w:val="28"/>
        </w:rPr>
        <w:t>A1</w:t>
      </w:r>
      <w:r w:rsidRPr="002829D8">
        <w:rPr>
          <w:rFonts w:ascii="Times New Roman" w:eastAsia="標楷體" w:hAnsi="Times New Roman" w:hint="eastAsia"/>
          <w:bCs/>
          <w:kern w:val="0"/>
          <w:sz w:val="28"/>
          <w:szCs w:val="28"/>
        </w:rPr>
        <w:t>數位學習工作坊</w:t>
      </w:r>
      <w:r w:rsidRPr="002829D8">
        <w:rPr>
          <w:rFonts w:ascii="標楷體" w:eastAsia="標楷體" w:hAnsi="標楷體" w:cs="Cambria Math" w:hint="eastAsia"/>
          <w:bCs/>
          <w:kern w:val="0"/>
          <w:sz w:val="28"/>
          <w:szCs w:val="28"/>
        </w:rPr>
        <w:t>（</w:t>
      </w:r>
      <w:r w:rsidRPr="002829D8">
        <w:rPr>
          <w:rFonts w:ascii="Times New Roman" w:eastAsia="標楷體" w:hAnsi="Times New Roman" w:hint="eastAsia"/>
          <w:bCs/>
          <w:kern w:val="0"/>
          <w:sz w:val="28"/>
          <w:szCs w:val="28"/>
        </w:rPr>
        <w:t>一</w:t>
      </w:r>
      <w:r w:rsidRPr="002829D8">
        <w:rPr>
          <w:rFonts w:ascii="標楷體" w:eastAsia="標楷體" w:hAnsi="標楷體" w:cs="Cambria Math" w:hint="eastAsia"/>
          <w:bCs/>
          <w:kern w:val="0"/>
          <w:sz w:val="28"/>
          <w:szCs w:val="28"/>
        </w:rPr>
        <w:t>）</w:t>
      </w:r>
      <w:r w:rsidRPr="002829D8">
        <w:rPr>
          <w:rFonts w:ascii="Times New Roman" w:eastAsia="標楷體" w:hAnsi="Times New Roman" w:hint="eastAsia"/>
          <w:bCs/>
          <w:kern w:val="0"/>
          <w:sz w:val="28"/>
          <w:szCs w:val="28"/>
        </w:rPr>
        <w:t>及</w:t>
      </w:r>
      <w:r w:rsidRPr="002829D8">
        <w:rPr>
          <w:rFonts w:ascii="Times New Roman" w:eastAsia="標楷體" w:hAnsi="Times New Roman"/>
          <w:bCs/>
          <w:kern w:val="0"/>
          <w:sz w:val="28"/>
          <w:szCs w:val="28"/>
        </w:rPr>
        <w:t>A2</w:t>
      </w:r>
      <w:r w:rsidRPr="002829D8">
        <w:rPr>
          <w:rFonts w:ascii="Times New Roman" w:eastAsia="標楷體" w:hAnsi="Times New Roman" w:hint="eastAsia"/>
          <w:bCs/>
          <w:kern w:val="0"/>
          <w:sz w:val="28"/>
          <w:szCs w:val="28"/>
        </w:rPr>
        <w:t>數位學習工作坊</w:t>
      </w:r>
      <w:r w:rsidRPr="002829D8">
        <w:rPr>
          <w:rFonts w:ascii="標楷體" w:eastAsia="標楷體" w:hAnsi="標楷體" w:cs="Cambria Math" w:hint="eastAsia"/>
          <w:bCs/>
          <w:kern w:val="0"/>
          <w:sz w:val="28"/>
          <w:szCs w:val="28"/>
        </w:rPr>
        <w:t>（</w:t>
      </w:r>
      <w:r w:rsidRPr="002829D8">
        <w:rPr>
          <w:rFonts w:ascii="Times New Roman" w:eastAsia="標楷體" w:hAnsi="Times New Roman" w:hint="eastAsia"/>
          <w:bCs/>
          <w:kern w:val="0"/>
          <w:sz w:val="28"/>
          <w:szCs w:val="28"/>
        </w:rPr>
        <w:t>二</w:t>
      </w:r>
      <w:r w:rsidRPr="002829D8">
        <w:rPr>
          <w:rFonts w:ascii="標楷體" w:eastAsia="標楷體" w:hAnsi="標楷體" w:cs="Cambria Math" w:hint="eastAsia"/>
          <w:bCs/>
          <w:kern w:val="0"/>
          <w:sz w:val="28"/>
          <w:szCs w:val="28"/>
        </w:rPr>
        <w:t>）</w:t>
      </w:r>
      <w:r w:rsidRPr="002829D8">
        <w:rPr>
          <w:rFonts w:ascii="Times New Roman" w:eastAsia="標楷體" w:hAnsi="Times New Roman" w:hint="eastAsia"/>
          <w:bCs/>
          <w:kern w:val="0"/>
          <w:sz w:val="28"/>
          <w:szCs w:val="28"/>
        </w:rPr>
        <w:t>現職教師已完成</w:t>
      </w:r>
      <w:r w:rsidRPr="002829D8">
        <w:rPr>
          <w:rFonts w:ascii="Times New Roman" w:eastAsia="標楷體" w:hAnsi="Times New Roman"/>
          <w:bCs/>
          <w:kern w:val="0"/>
          <w:sz w:val="28"/>
          <w:szCs w:val="28"/>
        </w:rPr>
        <w:t>100%</w:t>
      </w:r>
      <w:r w:rsidRPr="002829D8">
        <w:rPr>
          <w:rFonts w:ascii="Times New Roman" w:eastAsia="標楷體" w:hAnsi="Times New Roman" w:hint="eastAsia"/>
          <w:bCs/>
          <w:kern w:val="0"/>
          <w:sz w:val="28"/>
          <w:szCs w:val="28"/>
        </w:rPr>
        <w:t>，</w:t>
      </w:r>
      <w:r w:rsidRPr="002829D8">
        <w:rPr>
          <w:rFonts w:ascii="Times New Roman" w:eastAsia="標楷體" w:hAnsi="Times New Roman"/>
          <w:bCs/>
          <w:kern w:val="0"/>
          <w:sz w:val="28"/>
          <w:szCs w:val="28"/>
        </w:rPr>
        <w:t>115</w:t>
      </w:r>
      <w:r w:rsidRPr="002829D8">
        <w:rPr>
          <w:rFonts w:ascii="Times New Roman" w:eastAsia="標楷體" w:hAnsi="Times New Roman" w:hint="eastAsia"/>
          <w:bCs/>
          <w:kern w:val="0"/>
          <w:sz w:val="28"/>
          <w:szCs w:val="28"/>
        </w:rPr>
        <w:t>年持續培訓初任教師</w:t>
      </w:r>
      <w:r w:rsidRPr="002829D8">
        <w:rPr>
          <w:rFonts w:ascii="標楷體" w:eastAsia="標楷體" w:hAnsi="標楷體" w:cs="Cambria Math" w:hint="eastAsia"/>
          <w:bCs/>
          <w:kern w:val="0"/>
          <w:sz w:val="28"/>
          <w:szCs w:val="28"/>
        </w:rPr>
        <w:t>（</w:t>
      </w:r>
      <w:r w:rsidRPr="002829D8">
        <w:rPr>
          <w:rFonts w:ascii="Times New Roman" w:eastAsia="標楷體" w:hAnsi="Times New Roman" w:hint="eastAsia"/>
          <w:bCs/>
          <w:kern w:val="0"/>
          <w:sz w:val="28"/>
          <w:szCs w:val="28"/>
        </w:rPr>
        <w:t>含代理教師</w:t>
      </w:r>
      <w:r w:rsidRPr="002829D8">
        <w:rPr>
          <w:rFonts w:ascii="標楷體" w:eastAsia="標楷體" w:hAnsi="標楷體" w:cs="Cambria Math" w:hint="eastAsia"/>
          <w:bCs/>
          <w:kern w:val="0"/>
          <w:sz w:val="28"/>
          <w:szCs w:val="28"/>
        </w:rPr>
        <w:t>）</w:t>
      </w:r>
      <w:r w:rsidRPr="002829D8">
        <w:rPr>
          <w:rFonts w:ascii="Times New Roman" w:eastAsia="標楷體" w:hAnsi="Times New Roman" w:hint="eastAsia"/>
          <w:bCs/>
          <w:kern w:val="0"/>
          <w:sz w:val="28"/>
          <w:szCs w:val="28"/>
        </w:rPr>
        <w:t>完成研習。</w:t>
      </w:r>
    </w:p>
    <w:p w14:paraId="4237234D" w14:textId="77777777" w:rsidR="002A573F" w:rsidRPr="002829D8" w:rsidRDefault="00557A94" w:rsidP="00557A94">
      <w:pPr>
        <w:widowControl/>
        <w:suppressAutoHyphens/>
        <w:overflowPunct w:val="0"/>
        <w:autoSpaceDN w:val="0"/>
        <w:snapToGrid w:val="0"/>
        <w:spacing w:line="310" w:lineRule="exact"/>
        <w:ind w:leftChars="886" w:left="2409" w:hangingChars="101" w:hanging="283"/>
        <w:jc w:val="both"/>
        <w:textAlignment w:val="baseline"/>
        <w:rPr>
          <w:rFonts w:ascii="Cambria Math" w:eastAsia="標楷體" w:hAnsi="Cambria Math" w:cs="Cambria Math"/>
          <w:bCs/>
          <w:kern w:val="0"/>
          <w:sz w:val="28"/>
          <w:szCs w:val="28"/>
        </w:rPr>
      </w:pPr>
      <w:r w:rsidRPr="00557A94">
        <w:rPr>
          <w:rFonts w:ascii="新細明體" w:hAnsi="新細明體" w:cs="新細明體" w:hint="eastAsia"/>
          <w:bCs/>
          <w:kern w:val="0"/>
          <w:sz w:val="28"/>
          <w:szCs w:val="28"/>
        </w:rPr>
        <w:t>②</w:t>
      </w:r>
      <w:r w:rsidR="002A573F" w:rsidRPr="002829D8">
        <w:rPr>
          <w:rFonts w:ascii="Times New Roman" w:eastAsia="標楷體" w:hAnsi="Times New Roman" w:hint="eastAsia"/>
          <w:bCs/>
          <w:kern w:val="0"/>
          <w:sz w:val="28"/>
          <w:szCs w:val="28"/>
        </w:rPr>
        <w:t>除推動一生一機政策外，另組成輔導團隊辦理入校陪伴，提供學校支持及計畫諮詢輔導。</w:t>
      </w:r>
    </w:p>
    <w:p w14:paraId="58522839" w14:textId="77777777" w:rsidR="002A573F" w:rsidRPr="002829D8" w:rsidRDefault="002A573F" w:rsidP="009A1F27">
      <w:pPr>
        <w:pStyle w:val="afa"/>
        <w:widowControl/>
        <w:numPr>
          <w:ilvl w:val="0"/>
          <w:numId w:val="14"/>
        </w:numPr>
        <w:tabs>
          <w:tab w:val="left" w:pos="2268"/>
        </w:tabs>
        <w:suppressAutoHyphens/>
        <w:overflowPunct w:val="0"/>
        <w:autoSpaceDN w:val="0"/>
        <w:snapToGrid w:val="0"/>
        <w:spacing w:line="320" w:lineRule="exact"/>
        <w:ind w:leftChars="0" w:left="2127" w:hanging="567"/>
        <w:jc w:val="both"/>
        <w:textAlignment w:val="baseline"/>
        <w:rPr>
          <w:rFonts w:ascii="標楷體" w:eastAsia="標楷體" w:hAnsi="標楷體"/>
          <w:bCs/>
          <w:kern w:val="0"/>
          <w:sz w:val="28"/>
          <w:szCs w:val="28"/>
        </w:rPr>
      </w:pPr>
      <w:r w:rsidRPr="002829D8">
        <w:rPr>
          <w:rFonts w:ascii="標楷體" w:eastAsia="標楷體" w:hAnsi="標楷體" w:cs="Cambria Math" w:hint="eastAsia"/>
          <w:bCs/>
          <w:kern w:val="0"/>
          <w:sz w:val="28"/>
          <w:szCs w:val="28"/>
        </w:rPr>
        <w:t>新興科技輔助PBL</w:t>
      </w:r>
      <w:proofErr w:type="gramStart"/>
      <w:r w:rsidRPr="002829D8">
        <w:rPr>
          <w:rFonts w:ascii="標楷體" w:eastAsia="標楷體" w:hAnsi="標楷體" w:cs="Cambria Math" w:hint="eastAsia"/>
          <w:bCs/>
          <w:kern w:val="0"/>
          <w:sz w:val="28"/>
          <w:szCs w:val="28"/>
        </w:rPr>
        <w:t>跨域課程</w:t>
      </w:r>
      <w:proofErr w:type="gramEnd"/>
      <w:r w:rsidRPr="002829D8">
        <w:rPr>
          <w:rFonts w:ascii="標楷體" w:eastAsia="標楷體" w:hAnsi="標楷體" w:cs="Cambria Math" w:hint="eastAsia"/>
          <w:bCs/>
          <w:kern w:val="0"/>
          <w:sz w:val="28"/>
          <w:szCs w:val="28"/>
        </w:rPr>
        <w:t>實施計畫</w:t>
      </w:r>
    </w:p>
    <w:p w14:paraId="62DDF815" w14:textId="77777777" w:rsidR="00CD7D35" w:rsidRPr="002829D8" w:rsidRDefault="00495859" w:rsidP="00495859">
      <w:pPr>
        <w:pStyle w:val="afa"/>
        <w:widowControl/>
        <w:tabs>
          <w:tab w:val="left" w:pos="2268"/>
        </w:tabs>
        <w:suppressAutoHyphens/>
        <w:overflowPunct w:val="0"/>
        <w:autoSpaceDN w:val="0"/>
        <w:snapToGrid w:val="0"/>
        <w:spacing w:line="320" w:lineRule="exact"/>
        <w:ind w:leftChars="0" w:left="212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學校從「真實生活情境」出發，結合新興科技實施PBL</w:t>
      </w:r>
      <w:proofErr w:type="gramStart"/>
      <w:r w:rsidRPr="002829D8">
        <w:rPr>
          <w:rFonts w:ascii="標楷體" w:eastAsia="標楷體" w:hAnsi="標楷體" w:hint="eastAsia"/>
          <w:bCs/>
          <w:kern w:val="0"/>
          <w:sz w:val="28"/>
          <w:szCs w:val="28"/>
        </w:rPr>
        <w:t>跨域課程</w:t>
      </w:r>
      <w:proofErr w:type="gramEnd"/>
      <w:r w:rsidRPr="002829D8">
        <w:rPr>
          <w:rFonts w:ascii="標楷體" w:eastAsia="標楷體" w:hAnsi="標楷體" w:hint="eastAsia"/>
          <w:bCs/>
          <w:kern w:val="0"/>
          <w:sz w:val="28"/>
          <w:szCs w:val="28"/>
        </w:rPr>
        <w:t>，提升學生在科技應用、</w:t>
      </w:r>
      <w:proofErr w:type="gramStart"/>
      <w:r w:rsidRPr="002829D8">
        <w:rPr>
          <w:rFonts w:ascii="標楷體" w:eastAsia="標楷體" w:hAnsi="標楷體" w:hint="eastAsia"/>
          <w:bCs/>
          <w:kern w:val="0"/>
          <w:sz w:val="28"/>
          <w:szCs w:val="28"/>
        </w:rPr>
        <w:t>跨域整合</w:t>
      </w:r>
      <w:proofErr w:type="gramEnd"/>
      <w:r w:rsidRPr="002829D8">
        <w:rPr>
          <w:rFonts w:ascii="標楷體" w:eastAsia="標楷體" w:hAnsi="標楷體" w:hint="eastAsia"/>
          <w:bCs/>
          <w:kern w:val="0"/>
          <w:sz w:val="28"/>
          <w:szCs w:val="28"/>
        </w:rPr>
        <w:t>、高層次思考與倫理等方面的關鍵能力。</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年度福山國小及東光國小等8校獲得教育部核定補助108萬8,800元。</w:t>
      </w:r>
    </w:p>
    <w:p w14:paraId="7883349D" w14:textId="77777777" w:rsidR="00CD7D35" w:rsidRPr="002829D8" w:rsidRDefault="00495859" w:rsidP="00CD7D35">
      <w:pPr>
        <w:pStyle w:val="afa"/>
        <w:widowControl/>
        <w:numPr>
          <w:ilvl w:val="0"/>
          <w:numId w:val="2"/>
        </w:numPr>
        <w:tabs>
          <w:tab w:val="left" w:pos="2268"/>
        </w:tabs>
        <w:suppressAutoHyphens/>
        <w:overflowPunct w:val="0"/>
        <w:autoSpaceDN w:val="0"/>
        <w:snapToGrid w:val="0"/>
        <w:spacing w:line="320" w:lineRule="exact"/>
        <w:ind w:leftChars="0" w:left="2127" w:hanging="567"/>
        <w:jc w:val="both"/>
        <w:textAlignment w:val="baseline"/>
        <w:rPr>
          <w:rFonts w:ascii="標楷體" w:eastAsia="標楷體" w:hAnsi="標楷體"/>
          <w:bCs/>
          <w:kern w:val="0"/>
          <w:sz w:val="28"/>
          <w:szCs w:val="28"/>
        </w:rPr>
      </w:pPr>
      <w:proofErr w:type="gramStart"/>
      <w:r w:rsidRPr="002829D8">
        <w:rPr>
          <w:rFonts w:ascii="標楷體" w:eastAsia="標楷體" w:hAnsi="標楷體" w:cs="Cambria Math" w:hint="eastAsia"/>
          <w:bCs/>
          <w:kern w:val="0"/>
          <w:sz w:val="28"/>
          <w:szCs w:val="28"/>
        </w:rPr>
        <w:t>沉</w:t>
      </w:r>
      <w:proofErr w:type="gramEnd"/>
      <w:r w:rsidRPr="002829D8">
        <w:rPr>
          <w:rFonts w:ascii="標楷體" w:eastAsia="標楷體" w:hAnsi="標楷體" w:cs="Cambria Math" w:hint="eastAsia"/>
          <w:bCs/>
          <w:kern w:val="0"/>
          <w:sz w:val="28"/>
          <w:szCs w:val="28"/>
        </w:rPr>
        <w:t>浸科技導入素養導向教學實施計畫</w:t>
      </w:r>
    </w:p>
    <w:p w14:paraId="5C8655F5" w14:textId="77777777" w:rsidR="00495859" w:rsidRPr="00557A94" w:rsidRDefault="00495859" w:rsidP="00557A94">
      <w:pPr>
        <w:widowControl/>
        <w:numPr>
          <w:ilvl w:val="2"/>
          <w:numId w:val="14"/>
        </w:numPr>
        <w:suppressAutoHyphens/>
        <w:overflowPunct w:val="0"/>
        <w:autoSpaceDN w:val="0"/>
        <w:snapToGrid w:val="0"/>
        <w:spacing w:line="310" w:lineRule="exact"/>
        <w:ind w:left="2410" w:hanging="283"/>
        <w:jc w:val="both"/>
        <w:textAlignment w:val="baseline"/>
        <w:rPr>
          <w:rFonts w:ascii="Times New Roman" w:eastAsia="標楷體" w:hAnsi="Times New Roman"/>
          <w:bCs/>
          <w:kern w:val="0"/>
          <w:sz w:val="28"/>
          <w:szCs w:val="28"/>
        </w:rPr>
      </w:pPr>
      <w:r w:rsidRPr="00557A94">
        <w:rPr>
          <w:rFonts w:ascii="Times New Roman" w:eastAsia="標楷體" w:hAnsi="Times New Roman" w:hint="eastAsia"/>
          <w:bCs/>
          <w:kern w:val="0"/>
          <w:sz w:val="28"/>
          <w:szCs w:val="28"/>
        </w:rPr>
        <w:t>透過結合新興科技設備，將</w:t>
      </w:r>
      <w:proofErr w:type="gramStart"/>
      <w:r w:rsidRPr="00557A94">
        <w:rPr>
          <w:rFonts w:ascii="Times New Roman" w:eastAsia="標楷體" w:hAnsi="Times New Roman" w:hint="eastAsia"/>
          <w:bCs/>
          <w:kern w:val="0"/>
          <w:sz w:val="28"/>
          <w:szCs w:val="28"/>
        </w:rPr>
        <w:t>擴增實境</w:t>
      </w:r>
      <w:proofErr w:type="gramEnd"/>
      <w:r w:rsidRPr="00557A94">
        <w:rPr>
          <w:rFonts w:ascii="Times New Roman" w:eastAsia="標楷體" w:hAnsi="Times New Roman" w:hint="eastAsia"/>
          <w:bCs/>
          <w:kern w:val="0"/>
          <w:sz w:val="28"/>
          <w:szCs w:val="28"/>
        </w:rPr>
        <w:t>（</w:t>
      </w:r>
      <w:r w:rsidRPr="00557A94">
        <w:rPr>
          <w:rFonts w:ascii="Times New Roman" w:eastAsia="標楷體" w:hAnsi="Times New Roman" w:hint="eastAsia"/>
          <w:bCs/>
          <w:kern w:val="0"/>
          <w:sz w:val="28"/>
          <w:szCs w:val="28"/>
        </w:rPr>
        <w:t>AR</w:t>
      </w:r>
      <w:r w:rsidRPr="00557A94">
        <w:rPr>
          <w:rFonts w:ascii="Times New Roman" w:eastAsia="標楷體" w:hAnsi="Times New Roman" w:hint="eastAsia"/>
          <w:bCs/>
          <w:kern w:val="0"/>
          <w:sz w:val="28"/>
          <w:szCs w:val="28"/>
        </w:rPr>
        <w:t>）、虛擬實境（</w:t>
      </w:r>
      <w:r w:rsidRPr="00557A94">
        <w:rPr>
          <w:rFonts w:ascii="Times New Roman" w:eastAsia="標楷體" w:hAnsi="Times New Roman" w:hint="eastAsia"/>
          <w:bCs/>
          <w:kern w:val="0"/>
          <w:sz w:val="28"/>
          <w:szCs w:val="28"/>
        </w:rPr>
        <w:t>VR</w:t>
      </w:r>
      <w:r w:rsidRPr="00557A94">
        <w:rPr>
          <w:rFonts w:ascii="Times New Roman" w:eastAsia="標楷體" w:hAnsi="Times New Roman" w:hint="eastAsia"/>
          <w:bCs/>
          <w:kern w:val="0"/>
          <w:sz w:val="28"/>
          <w:szCs w:val="28"/>
        </w:rPr>
        <w:t>）、混合實境（</w:t>
      </w:r>
      <w:r w:rsidRPr="00557A94">
        <w:rPr>
          <w:rFonts w:ascii="Times New Roman" w:eastAsia="標楷體" w:hAnsi="Times New Roman" w:hint="eastAsia"/>
          <w:bCs/>
          <w:kern w:val="0"/>
          <w:sz w:val="28"/>
          <w:szCs w:val="28"/>
        </w:rPr>
        <w:t>MR</w:t>
      </w:r>
      <w:r w:rsidRPr="00557A94">
        <w:rPr>
          <w:rFonts w:ascii="Times New Roman" w:eastAsia="標楷體" w:hAnsi="Times New Roman" w:hint="eastAsia"/>
          <w:bCs/>
          <w:kern w:val="0"/>
          <w:sz w:val="28"/>
          <w:szCs w:val="28"/>
        </w:rPr>
        <w:t>）、延展實境（</w:t>
      </w:r>
      <w:r w:rsidRPr="00557A94">
        <w:rPr>
          <w:rFonts w:ascii="Times New Roman" w:eastAsia="標楷體" w:hAnsi="Times New Roman" w:hint="eastAsia"/>
          <w:bCs/>
          <w:kern w:val="0"/>
          <w:sz w:val="28"/>
          <w:szCs w:val="28"/>
        </w:rPr>
        <w:t>XR</w:t>
      </w:r>
      <w:r w:rsidRPr="00557A94">
        <w:rPr>
          <w:rFonts w:ascii="Times New Roman" w:eastAsia="標楷體" w:hAnsi="Times New Roman" w:hint="eastAsia"/>
          <w:bCs/>
          <w:kern w:val="0"/>
          <w:sz w:val="28"/>
          <w:szCs w:val="28"/>
        </w:rPr>
        <w:t>）及教育元宇宙等科技工具融入教學，促進數位學習創新與素養導向教學之發展。</w:t>
      </w:r>
      <w:proofErr w:type="gramStart"/>
      <w:r w:rsidRPr="00557A94">
        <w:rPr>
          <w:rFonts w:ascii="Times New Roman" w:eastAsia="標楷體" w:hAnsi="Times New Roman" w:hint="eastAsia"/>
          <w:bCs/>
          <w:kern w:val="0"/>
          <w:sz w:val="28"/>
          <w:szCs w:val="28"/>
        </w:rPr>
        <w:t>115</w:t>
      </w:r>
      <w:proofErr w:type="gramEnd"/>
      <w:r w:rsidRPr="00557A94">
        <w:rPr>
          <w:rFonts w:ascii="Times New Roman" w:eastAsia="標楷體" w:hAnsi="Times New Roman" w:hint="eastAsia"/>
          <w:bCs/>
          <w:kern w:val="0"/>
          <w:sz w:val="28"/>
          <w:szCs w:val="28"/>
        </w:rPr>
        <w:t>年度高雄高工、英明國中、</w:t>
      </w:r>
      <w:proofErr w:type="gramStart"/>
      <w:r w:rsidRPr="00557A94">
        <w:rPr>
          <w:rFonts w:ascii="Times New Roman" w:eastAsia="標楷體" w:hAnsi="Times New Roman" w:hint="eastAsia"/>
          <w:bCs/>
          <w:kern w:val="0"/>
          <w:sz w:val="28"/>
          <w:szCs w:val="28"/>
        </w:rPr>
        <w:t>福誠國小</w:t>
      </w:r>
      <w:proofErr w:type="gramEnd"/>
      <w:r w:rsidRPr="00557A94">
        <w:rPr>
          <w:rFonts w:ascii="Times New Roman" w:eastAsia="標楷體" w:hAnsi="Times New Roman" w:hint="eastAsia"/>
          <w:bCs/>
          <w:kern w:val="0"/>
          <w:sz w:val="28"/>
          <w:szCs w:val="28"/>
        </w:rPr>
        <w:t>、油廠國小及旗山國小等</w:t>
      </w:r>
      <w:r w:rsidRPr="00557A94">
        <w:rPr>
          <w:rFonts w:ascii="Times New Roman" w:eastAsia="標楷體" w:hAnsi="Times New Roman" w:hint="eastAsia"/>
          <w:bCs/>
          <w:kern w:val="0"/>
          <w:sz w:val="28"/>
          <w:szCs w:val="28"/>
        </w:rPr>
        <w:t>15</w:t>
      </w:r>
      <w:r w:rsidRPr="00557A94">
        <w:rPr>
          <w:rFonts w:ascii="Times New Roman" w:eastAsia="標楷體" w:hAnsi="Times New Roman" w:hint="eastAsia"/>
          <w:bCs/>
          <w:kern w:val="0"/>
          <w:sz w:val="28"/>
          <w:szCs w:val="28"/>
        </w:rPr>
        <w:t>校獲得教育部核定補助</w:t>
      </w:r>
      <w:r w:rsidRPr="00557A94">
        <w:rPr>
          <w:rFonts w:ascii="Times New Roman" w:eastAsia="標楷體" w:hAnsi="Times New Roman" w:hint="eastAsia"/>
          <w:bCs/>
          <w:kern w:val="0"/>
          <w:sz w:val="28"/>
          <w:szCs w:val="28"/>
        </w:rPr>
        <w:t>256</w:t>
      </w:r>
      <w:r w:rsidRPr="00557A94">
        <w:rPr>
          <w:rFonts w:ascii="Times New Roman" w:eastAsia="標楷體" w:hAnsi="Times New Roman" w:hint="eastAsia"/>
          <w:bCs/>
          <w:kern w:val="0"/>
          <w:sz w:val="28"/>
          <w:szCs w:val="28"/>
        </w:rPr>
        <w:t>萬</w:t>
      </w:r>
      <w:r w:rsidRPr="00557A94">
        <w:rPr>
          <w:rFonts w:ascii="Times New Roman" w:eastAsia="標楷體" w:hAnsi="Times New Roman" w:hint="eastAsia"/>
          <w:bCs/>
          <w:kern w:val="0"/>
          <w:sz w:val="28"/>
          <w:szCs w:val="28"/>
        </w:rPr>
        <w:t>2,000</w:t>
      </w:r>
      <w:r w:rsidRPr="00557A94">
        <w:rPr>
          <w:rFonts w:ascii="Times New Roman" w:eastAsia="標楷體" w:hAnsi="Times New Roman" w:hint="eastAsia"/>
          <w:bCs/>
          <w:kern w:val="0"/>
          <w:sz w:val="28"/>
          <w:szCs w:val="28"/>
        </w:rPr>
        <w:t>元。</w:t>
      </w:r>
    </w:p>
    <w:p w14:paraId="289C79A3" w14:textId="77777777" w:rsidR="00495859" w:rsidRPr="00557A94" w:rsidRDefault="00495859" w:rsidP="00557A94">
      <w:pPr>
        <w:widowControl/>
        <w:numPr>
          <w:ilvl w:val="2"/>
          <w:numId w:val="14"/>
        </w:numPr>
        <w:suppressAutoHyphens/>
        <w:overflowPunct w:val="0"/>
        <w:autoSpaceDN w:val="0"/>
        <w:snapToGrid w:val="0"/>
        <w:spacing w:line="310" w:lineRule="exact"/>
        <w:ind w:left="2410" w:hanging="283"/>
        <w:jc w:val="both"/>
        <w:textAlignment w:val="baseline"/>
        <w:rPr>
          <w:rFonts w:ascii="Times New Roman" w:eastAsia="標楷體" w:hAnsi="Times New Roman"/>
          <w:bCs/>
          <w:kern w:val="0"/>
          <w:sz w:val="28"/>
          <w:szCs w:val="28"/>
        </w:rPr>
      </w:pPr>
      <w:r w:rsidRPr="00557A94">
        <w:rPr>
          <w:rFonts w:ascii="Times New Roman" w:eastAsia="標楷體" w:hAnsi="Times New Roman" w:hint="eastAsia"/>
          <w:bCs/>
          <w:kern w:val="0"/>
          <w:sz w:val="28"/>
          <w:szCs w:val="28"/>
        </w:rPr>
        <w:t>另於英明國中及旗山國小建置「</w:t>
      </w:r>
      <w:r w:rsidRPr="00557A94">
        <w:rPr>
          <w:rFonts w:ascii="Times New Roman" w:eastAsia="標楷體" w:hAnsi="Times New Roman" w:hint="eastAsia"/>
          <w:bCs/>
          <w:kern w:val="0"/>
          <w:sz w:val="28"/>
          <w:szCs w:val="28"/>
        </w:rPr>
        <w:t>XR</w:t>
      </w:r>
      <w:r w:rsidRPr="00557A94">
        <w:rPr>
          <w:rFonts w:ascii="Times New Roman" w:eastAsia="標楷體" w:hAnsi="Times New Roman" w:hint="eastAsia"/>
          <w:bCs/>
          <w:kern w:val="0"/>
          <w:sz w:val="28"/>
          <w:szCs w:val="28"/>
        </w:rPr>
        <w:t>數位共學中心」，為全</w:t>
      </w:r>
      <w:proofErr w:type="gramStart"/>
      <w:r w:rsidRPr="00557A94">
        <w:rPr>
          <w:rFonts w:ascii="Times New Roman" w:eastAsia="標楷體" w:hAnsi="Times New Roman" w:hint="eastAsia"/>
          <w:bCs/>
          <w:kern w:val="0"/>
          <w:sz w:val="28"/>
          <w:szCs w:val="28"/>
        </w:rPr>
        <w:t>臺</w:t>
      </w:r>
      <w:proofErr w:type="gramEnd"/>
      <w:r w:rsidRPr="00557A94">
        <w:rPr>
          <w:rFonts w:ascii="Times New Roman" w:eastAsia="標楷體" w:hAnsi="Times New Roman" w:hint="eastAsia"/>
          <w:bCs/>
          <w:kern w:val="0"/>
          <w:sz w:val="28"/>
          <w:szCs w:val="28"/>
        </w:rPr>
        <w:t>唯一同時設置兩座</w:t>
      </w:r>
      <w:r w:rsidRPr="00557A94">
        <w:rPr>
          <w:rFonts w:ascii="Times New Roman" w:eastAsia="標楷體" w:hAnsi="Times New Roman" w:hint="eastAsia"/>
          <w:bCs/>
          <w:kern w:val="0"/>
          <w:sz w:val="28"/>
          <w:szCs w:val="28"/>
        </w:rPr>
        <w:t>XR</w:t>
      </w:r>
      <w:r w:rsidRPr="00557A94">
        <w:rPr>
          <w:rFonts w:ascii="Times New Roman" w:eastAsia="標楷體" w:hAnsi="Times New Roman" w:hint="eastAsia"/>
          <w:bCs/>
          <w:kern w:val="0"/>
          <w:sz w:val="28"/>
          <w:szCs w:val="28"/>
        </w:rPr>
        <w:t>數位共學中心之縣市。透過</w:t>
      </w:r>
      <w:r w:rsidRPr="00557A94">
        <w:rPr>
          <w:rFonts w:ascii="Times New Roman" w:eastAsia="標楷體" w:hAnsi="Times New Roman" w:hint="eastAsia"/>
          <w:bCs/>
          <w:kern w:val="0"/>
          <w:sz w:val="28"/>
          <w:szCs w:val="28"/>
        </w:rPr>
        <w:t>VR</w:t>
      </w:r>
      <w:r w:rsidRPr="00557A94">
        <w:rPr>
          <w:rFonts w:ascii="Times New Roman" w:eastAsia="標楷體" w:hAnsi="Times New Roman" w:hint="eastAsia"/>
          <w:bCs/>
          <w:kern w:val="0"/>
          <w:sz w:val="28"/>
          <w:szCs w:val="28"/>
        </w:rPr>
        <w:t>互動體驗與虛實整合技術，推動</w:t>
      </w:r>
      <w:r w:rsidRPr="00557A94">
        <w:rPr>
          <w:rFonts w:ascii="Times New Roman" w:eastAsia="標楷體" w:hAnsi="Times New Roman" w:hint="eastAsia"/>
          <w:bCs/>
          <w:kern w:val="0"/>
          <w:sz w:val="28"/>
          <w:szCs w:val="28"/>
        </w:rPr>
        <w:t>XR</w:t>
      </w:r>
      <w:r w:rsidRPr="00557A94">
        <w:rPr>
          <w:rFonts w:ascii="Times New Roman" w:eastAsia="標楷體" w:hAnsi="Times New Roman" w:hint="eastAsia"/>
          <w:bCs/>
          <w:kern w:val="0"/>
          <w:sz w:val="28"/>
          <w:szCs w:val="28"/>
        </w:rPr>
        <w:t>共學課程，促進主播端與</w:t>
      </w:r>
      <w:proofErr w:type="gramStart"/>
      <w:r w:rsidRPr="00557A94">
        <w:rPr>
          <w:rFonts w:ascii="Times New Roman" w:eastAsia="標楷體" w:hAnsi="Times New Roman" w:hint="eastAsia"/>
          <w:bCs/>
          <w:kern w:val="0"/>
          <w:sz w:val="28"/>
          <w:szCs w:val="28"/>
        </w:rPr>
        <w:t>收播端學校</w:t>
      </w:r>
      <w:proofErr w:type="gramEnd"/>
      <w:r w:rsidRPr="00557A94">
        <w:rPr>
          <w:rFonts w:ascii="Times New Roman" w:eastAsia="標楷體" w:hAnsi="Times New Roman" w:hint="eastAsia"/>
          <w:bCs/>
          <w:kern w:val="0"/>
          <w:sz w:val="28"/>
          <w:szCs w:val="28"/>
        </w:rPr>
        <w:t>突破地理限制，實現城鄉共學與資源共享。</w:t>
      </w:r>
    </w:p>
    <w:p w14:paraId="15F32FB2" w14:textId="77777777" w:rsidR="00495859" w:rsidRPr="002829D8" w:rsidRDefault="00495859" w:rsidP="00495859">
      <w:pPr>
        <w:widowControl/>
        <w:suppressAutoHyphens/>
        <w:overflowPunct w:val="0"/>
        <w:autoSpaceDN w:val="0"/>
        <w:snapToGrid w:val="0"/>
        <w:spacing w:line="330" w:lineRule="exact"/>
        <w:ind w:left="136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5.提升AI素養與教學治理</w:t>
      </w:r>
    </w:p>
    <w:p w14:paraId="2D796C19" w14:textId="77777777" w:rsidR="00495859" w:rsidRPr="002829D8" w:rsidRDefault="00495859" w:rsidP="009A1F27">
      <w:pPr>
        <w:widowControl/>
        <w:numPr>
          <w:ilvl w:val="0"/>
          <w:numId w:val="17"/>
        </w:numPr>
        <w:suppressAutoHyphens/>
        <w:overflowPunct w:val="0"/>
        <w:autoSpaceDN w:val="0"/>
        <w:snapToGrid w:val="0"/>
        <w:spacing w:line="33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業訂定「高雄市高級中等以下學校生成式AI工具教學應用參考指引」，以提供學校做為教材選擇依據，避免教學平台或軟體潛藏</w:t>
      </w:r>
      <w:proofErr w:type="gramStart"/>
      <w:r w:rsidRPr="002829D8">
        <w:rPr>
          <w:rFonts w:ascii="標楷體" w:eastAsia="標楷體" w:hAnsi="標楷體" w:hint="eastAsia"/>
          <w:bCs/>
          <w:kern w:val="0"/>
          <w:sz w:val="28"/>
          <w:szCs w:val="28"/>
        </w:rPr>
        <w:t>資訊偏誤及</w:t>
      </w:r>
      <w:proofErr w:type="gramEnd"/>
      <w:r w:rsidRPr="002829D8">
        <w:rPr>
          <w:rFonts w:ascii="標楷體" w:eastAsia="標楷體" w:hAnsi="標楷體" w:hint="eastAsia"/>
          <w:bCs/>
          <w:kern w:val="0"/>
          <w:sz w:val="28"/>
          <w:szCs w:val="28"/>
        </w:rPr>
        <w:t>個資隱憂等問題，並引導師生正確使用AI工具。</w:t>
      </w:r>
    </w:p>
    <w:p w14:paraId="2634C9E9" w14:textId="77777777" w:rsidR="00495859" w:rsidRPr="002829D8" w:rsidRDefault="00495859" w:rsidP="009A1F27">
      <w:pPr>
        <w:widowControl/>
        <w:numPr>
          <w:ilvl w:val="0"/>
          <w:numId w:val="17"/>
        </w:numPr>
        <w:suppressAutoHyphens/>
        <w:overflowPunct w:val="0"/>
        <w:autoSpaceDN w:val="0"/>
        <w:snapToGrid w:val="0"/>
        <w:spacing w:line="33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推動「114學年度人工智慧(AI)教師增能研習計畫」，結合「生成式AI技術與發展趨勢」、「AI技術在教學中的應用實例」及「AI倫理與責任」，提升教師AI融入教學及應用知能，計104校申辦。</w:t>
      </w:r>
    </w:p>
    <w:p w14:paraId="5232A66B" w14:textId="77777777" w:rsidR="00495859" w:rsidRPr="002829D8" w:rsidRDefault="00495859" w:rsidP="009A1F27">
      <w:pPr>
        <w:widowControl/>
        <w:numPr>
          <w:ilvl w:val="0"/>
          <w:numId w:val="17"/>
        </w:numPr>
        <w:suppressAutoHyphens/>
        <w:overflowPunct w:val="0"/>
        <w:autoSpaceDN w:val="0"/>
        <w:snapToGrid w:val="0"/>
        <w:spacing w:line="33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與Google合作辦理Gemini AI認證研習，114年7月至115年5月共辦理28場次，計1,178人次參加，計近千人通過Gemini AI教育家認證。</w:t>
      </w:r>
    </w:p>
    <w:p w14:paraId="7C27283D" w14:textId="77777777" w:rsidR="00495859" w:rsidRPr="002829D8" w:rsidRDefault="00495859" w:rsidP="009A1F27">
      <w:pPr>
        <w:widowControl/>
        <w:numPr>
          <w:ilvl w:val="0"/>
          <w:numId w:val="17"/>
        </w:numPr>
        <w:suppressAutoHyphens/>
        <w:overflowPunct w:val="0"/>
        <w:autoSpaceDN w:val="0"/>
        <w:snapToGrid w:val="0"/>
        <w:spacing w:line="33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教育局推動「AI Teacher科技教育教師社群」及「AI Team跨校團隊」，並於115年5月25日至26日辦理成果分享會，聚焦校園行政、領域教學與班級經營等教育現場真實需求，展現教師運用AI解決問題的創新實踐。</w:t>
      </w:r>
    </w:p>
    <w:p w14:paraId="053FB668" w14:textId="77777777" w:rsidR="00495859" w:rsidRPr="002829D8" w:rsidRDefault="00495859" w:rsidP="009A1F27">
      <w:pPr>
        <w:widowControl/>
        <w:numPr>
          <w:ilvl w:val="0"/>
          <w:numId w:val="17"/>
        </w:numPr>
        <w:suppressAutoHyphens/>
        <w:overflowPunct w:val="0"/>
        <w:autoSpaceDN w:val="0"/>
        <w:snapToGrid w:val="0"/>
        <w:spacing w:line="33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教育局另推動偏鄉及特殊教育AI科技教育教師社群，支持偏鄉教師及特教教師運用AI發展數位教學課程。</w:t>
      </w:r>
    </w:p>
    <w:p w14:paraId="78456C33" w14:textId="77777777" w:rsidR="00CD7D35" w:rsidRPr="002829D8" w:rsidRDefault="00495859" w:rsidP="00CD7D35">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6</w:t>
      </w:r>
      <w:r w:rsidR="00CD7D35" w:rsidRPr="002829D8">
        <w:rPr>
          <w:rFonts w:ascii="標楷體" w:eastAsia="標楷體" w:hAnsi="標楷體" w:hint="eastAsia"/>
          <w:bCs/>
          <w:kern w:val="0"/>
          <w:sz w:val="28"/>
          <w:szCs w:val="28"/>
        </w:rPr>
        <w:t>.</w:t>
      </w:r>
      <w:r w:rsidR="00CD7D35" w:rsidRPr="002829D8">
        <w:rPr>
          <w:rFonts w:ascii="標楷體" w:eastAsia="標楷體" w:hAnsi="標楷體"/>
          <w:bCs/>
          <w:kern w:val="0"/>
          <w:sz w:val="28"/>
          <w:szCs w:val="28"/>
        </w:rPr>
        <w:t>推展競賽研習與學習成果</w:t>
      </w:r>
    </w:p>
    <w:p w14:paraId="73C36483" w14:textId="77777777" w:rsidR="00104AA4" w:rsidRDefault="00495859" w:rsidP="009A1F27">
      <w:pPr>
        <w:pStyle w:val="afa"/>
        <w:widowControl/>
        <w:numPr>
          <w:ilvl w:val="0"/>
          <w:numId w:val="18"/>
        </w:numPr>
        <w:suppressAutoHyphens/>
        <w:overflowPunct w:val="0"/>
        <w:autoSpaceDN w:val="0"/>
        <w:snapToGrid w:val="0"/>
        <w:spacing w:line="320" w:lineRule="exact"/>
        <w:ind w:leftChars="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本市學生參加「</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年度全國貓咪</w:t>
      </w:r>
      <w:proofErr w:type="gramStart"/>
      <w:r w:rsidRPr="002829D8">
        <w:rPr>
          <w:rFonts w:ascii="標楷體" w:eastAsia="標楷體" w:hAnsi="標楷體" w:hint="eastAsia"/>
          <w:bCs/>
          <w:kern w:val="0"/>
          <w:sz w:val="28"/>
          <w:szCs w:val="28"/>
        </w:rPr>
        <w:t>盃</w:t>
      </w:r>
      <w:proofErr w:type="gramEnd"/>
      <w:r w:rsidRPr="002829D8">
        <w:rPr>
          <w:rFonts w:ascii="標楷體" w:eastAsia="標楷體" w:hAnsi="標楷體" w:hint="eastAsia"/>
          <w:bCs/>
          <w:kern w:val="0"/>
          <w:sz w:val="28"/>
          <w:szCs w:val="28"/>
        </w:rPr>
        <w:t>SCRATCH競賽」，榮</w:t>
      </w:r>
    </w:p>
    <w:p w14:paraId="1A54D81E" w14:textId="07A22DCA" w:rsidR="00495859" w:rsidRPr="002829D8" w:rsidRDefault="00495859" w:rsidP="00104AA4">
      <w:pPr>
        <w:pStyle w:val="afa"/>
        <w:widowControl/>
        <w:suppressAutoHyphens/>
        <w:overflowPunct w:val="0"/>
        <w:autoSpaceDN w:val="0"/>
        <w:snapToGrid w:val="0"/>
        <w:spacing w:line="320" w:lineRule="exact"/>
        <w:ind w:leftChars="0" w:left="225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lastRenderedPageBreak/>
        <w:t>獲3佳作(國中生活應用組、國小遊戲組、國小動畫組)。</w:t>
      </w:r>
    </w:p>
    <w:p w14:paraId="43F3A67A" w14:textId="77777777" w:rsidR="00495859" w:rsidRPr="002829D8" w:rsidRDefault="00495859" w:rsidP="009A1F27">
      <w:pPr>
        <w:pStyle w:val="afa"/>
        <w:widowControl/>
        <w:numPr>
          <w:ilvl w:val="0"/>
          <w:numId w:val="18"/>
        </w:numPr>
        <w:suppressAutoHyphens/>
        <w:overflowPunct w:val="0"/>
        <w:autoSpaceDN w:val="0"/>
        <w:snapToGrid w:val="0"/>
        <w:spacing w:line="320" w:lineRule="exact"/>
        <w:ind w:leftChars="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辦理高雄市</w:t>
      </w:r>
      <w:proofErr w:type="gramStart"/>
      <w:r w:rsidRPr="002829D8">
        <w:rPr>
          <w:rFonts w:ascii="標楷體" w:eastAsia="標楷體" w:hAnsi="標楷體" w:hint="eastAsia"/>
          <w:bCs/>
          <w:kern w:val="0"/>
          <w:sz w:val="28"/>
          <w:szCs w:val="28"/>
        </w:rPr>
        <w:t>114</w:t>
      </w:r>
      <w:proofErr w:type="gramEnd"/>
      <w:r w:rsidRPr="002829D8">
        <w:rPr>
          <w:rFonts w:ascii="標楷體" w:eastAsia="標楷體" w:hAnsi="標楷體" w:hint="eastAsia"/>
          <w:bCs/>
          <w:kern w:val="0"/>
          <w:sz w:val="28"/>
          <w:szCs w:val="28"/>
        </w:rPr>
        <w:t>年度「高雄數位學園」網路假期</w:t>
      </w:r>
      <w:proofErr w:type="gramStart"/>
      <w:r w:rsidRPr="002829D8">
        <w:rPr>
          <w:rFonts w:ascii="標楷體" w:eastAsia="標楷體" w:hAnsi="標楷體" w:hint="eastAsia"/>
          <w:bCs/>
          <w:kern w:val="0"/>
          <w:sz w:val="28"/>
          <w:szCs w:val="28"/>
        </w:rPr>
        <w:t>─</w:t>
      </w:r>
      <w:proofErr w:type="gramEnd"/>
      <w:r w:rsidRPr="002829D8">
        <w:rPr>
          <w:rFonts w:ascii="標楷體" w:eastAsia="標楷體" w:hAnsi="標楷體" w:hint="eastAsia"/>
          <w:bCs/>
          <w:kern w:val="0"/>
          <w:sz w:val="28"/>
          <w:szCs w:val="28"/>
        </w:rPr>
        <w:t>上網</w:t>
      </w:r>
      <w:proofErr w:type="gramStart"/>
      <w:r w:rsidRPr="002829D8">
        <w:rPr>
          <w:rFonts w:ascii="標楷體" w:eastAsia="標楷體" w:hAnsi="標楷體" w:hint="eastAsia"/>
          <w:bCs/>
          <w:kern w:val="0"/>
          <w:sz w:val="28"/>
          <w:szCs w:val="28"/>
        </w:rPr>
        <w:t>飆</w:t>
      </w:r>
      <w:proofErr w:type="gramEnd"/>
      <w:r w:rsidRPr="002829D8">
        <w:rPr>
          <w:rFonts w:ascii="標楷體" w:eastAsia="標楷體" w:hAnsi="標楷體" w:hint="eastAsia"/>
          <w:bCs/>
          <w:kern w:val="0"/>
          <w:sz w:val="28"/>
          <w:szCs w:val="28"/>
        </w:rPr>
        <w:t>寒假作業活動，共計19萬2,365人次參與。</w:t>
      </w:r>
    </w:p>
    <w:p w14:paraId="75467D45" w14:textId="77777777" w:rsidR="00495859" w:rsidRPr="002829D8" w:rsidRDefault="00495859" w:rsidP="009A1F27">
      <w:pPr>
        <w:pStyle w:val="afa"/>
        <w:widowControl/>
        <w:numPr>
          <w:ilvl w:val="0"/>
          <w:numId w:val="18"/>
        </w:numPr>
        <w:suppressAutoHyphens/>
        <w:overflowPunct w:val="0"/>
        <w:autoSpaceDN w:val="0"/>
        <w:snapToGrid w:val="0"/>
        <w:spacing w:line="320" w:lineRule="exact"/>
        <w:ind w:leftChars="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辦理115</w:t>
      </w:r>
      <w:proofErr w:type="gramStart"/>
      <w:r w:rsidRPr="002829D8">
        <w:rPr>
          <w:rFonts w:ascii="標楷體" w:eastAsia="標楷體" w:hAnsi="標楷體" w:hint="eastAsia"/>
          <w:bCs/>
          <w:kern w:val="0"/>
          <w:sz w:val="28"/>
          <w:szCs w:val="28"/>
        </w:rPr>
        <w:t>學年度雙語</w:t>
      </w:r>
      <w:proofErr w:type="gramEnd"/>
      <w:r w:rsidRPr="002829D8">
        <w:rPr>
          <w:rFonts w:ascii="標楷體" w:eastAsia="標楷體" w:hAnsi="標楷體" w:hint="eastAsia"/>
          <w:bCs/>
          <w:kern w:val="0"/>
          <w:sz w:val="28"/>
          <w:szCs w:val="28"/>
        </w:rPr>
        <w:t>運算思維研習，115年5月23日至24日，計有45位學生及5位教師參與研習。</w:t>
      </w:r>
    </w:p>
    <w:p w14:paraId="2C40AFF0" w14:textId="77777777" w:rsidR="00495859" w:rsidRPr="002829D8" w:rsidRDefault="00495859" w:rsidP="009A1F27">
      <w:pPr>
        <w:pStyle w:val="afa"/>
        <w:widowControl/>
        <w:numPr>
          <w:ilvl w:val="0"/>
          <w:numId w:val="18"/>
        </w:numPr>
        <w:suppressAutoHyphens/>
        <w:overflowPunct w:val="0"/>
        <w:autoSpaceDN w:val="0"/>
        <w:snapToGrid w:val="0"/>
        <w:spacing w:line="320" w:lineRule="exact"/>
        <w:ind w:leftChars="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辦理「第六屆中學生</w:t>
      </w:r>
      <w:proofErr w:type="gramStart"/>
      <w:r w:rsidRPr="002829D8">
        <w:rPr>
          <w:rFonts w:ascii="標楷體" w:eastAsia="標楷體" w:hAnsi="標楷體" w:hint="eastAsia"/>
          <w:bCs/>
          <w:kern w:val="0"/>
          <w:sz w:val="28"/>
          <w:szCs w:val="28"/>
        </w:rPr>
        <w:t>黑客松</w:t>
      </w:r>
      <w:proofErr w:type="gramEnd"/>
      <w:r w:rsidRPr="002829D8">
        <w:rPr>
          <w:rFonts w:ascii="標楷體" w:eastAsia="標楷體" w:hAnsi="標楷體" w:hint="eastAsia"/>
          <w:bCs/>
          <w:kern w:val="0"/>
          <w:sz w:val="28"/>
          <w:szCs w:val="28"/>
        </w:rPr>
        <w:t>競賽」，以生活化人工智慧加值雲端應用為主題，鼓勵學生運用雲端AI服務，計14縣市99隊近311名學生參與；另辦理本競賽之子賽事決賽，以AI</w:t>
      </w:r>
      <w:proofErr w:type="gramStart"/>
      <w:r w:rsidRPr="002829D8">
        <w:rPr>
          <w:rFonts w:ascii="標楷體" w:eastAsia="標楷體" w:hAnsi="標楷體" w:hint="eastAsia"/>
          <w:bCs/>
          <w:kern w:val="0"/>
          <w:sz w:val="28"/>
          <w:szCs w:val="28"/>
        </w:rPr>
        <w:t>賦能</w:t>
      </w:r>
      <w:proofErr w:type="gramEnd"/>
      <w:r w:rsidRPr="002829D8">
        <w:rPr>
          <w:rFonts w:ascii="標楷體" w:eastAsia="標楷體" w:hAnsi="標楷體" w:hint="eastAsia"/>
          <w:bCs/>
          <w:kern w:val="0"/>
          <w:sz w:val="28"/>
          <w:szCs w:val="28"/>
        </w:rPr>
        <w:t>、協作形態實作為核心，計78隊213名學生參與。</w:t>
      </w:r>
    </w:p>
    <w:p w14:paraId="48AA4502" w14:textId="77777777" w:rsidR="00495859" w:rsidRPr="002829D8" w:rsidRDefault="00495859" w:rsidP="009A1F27">
      <w:pPr>
        <w:pStyle w:val="afa"/>
        <w:widowControl/>
        <w:numPr>
          <w:ilvl w:val="0"/>
          <w:numId w:val="18"/>
        </w:numPr>
        <w:suppressAutoHyphens/>
        <w:overflowPunct w:val="0"/>
        <w:autoSpaceDN w:val="0"/>
        <w:snapToGrid w:val="0"/>
        <w:spacing w:line="320" w:lineRule="exact"/>
        <w:ind w:leftChars="0"/>
        <w:jc w:val="both"/>
        <w:textAlignment w:val="baseline"/>
        <w:rPr>
          <w:rFonts w:ascii="標楷體" w:eastAsia="標楷體" w:hAnsi="標楷體"/>
          <w:bCs/>
          <w:kern w:val="0"/>
          <w:sz w:val="28"/>
          <w:szCs w:val="28"/>
        </w:rPr>
      </w:pPr>
      <w:proofErr w:type="gramStart"/>
      <w:r w:rsidRPr="002829D8">
        <w:rPr>
          <w:rFonts w:ascii="標楷體" w:eastAsia="標楷體" w:hAnsi="標楷體" w:hint="eastAsia"/>
          <w:bCs/>
          <w:kern w:val="0"/>
          <w:sz w:val="28"/>
          <w:szCs w:val="28"/>
        </w:rPr>
        <w:t>與科丁聯盟</w:t>
      </w:r>
      <w:proofErr w:type="gramEnd"/>
      <w:r w:rsidRPr="002829D8">
        <w:rPr>
          <w:rFonts w:ascii="標楷體" w:eastAsia="標楷體" w:hAnsi="標楷體" w:hint="eastAsia"/>
          <w:bCs/>
          <w:kern w:val="0"/>
          <w:sz w:val="28"/>
          <w:szCs w:val="28"/>
        </w:rPr>
        <w:t>合作辦理偏鄉學校週三</w:t>
      </w:r>
      <w:proofErr w:type="gramStart"/>
      <w:r w:rsidRPr="002829D8">
        <w:rPr>
          <w:rFonts w:ascii="標楷體" w:eastAsia="標楷體" w:hAnsi="標楷體" w:hint="eastAsia"/>
          <w:bCs/>
          <w:kern w:val="0"/>
          <w:sz w:val="28"/>
          <w:szCs w:val="28"/>
        </w:rPr>
        <w:t>下午科丁程式</w:t>
      </w:r>
      <w:proofErr w:type="gramEnd"/>
      <w:r w:rsidRPr="002829D8">
        <w:rPr>
          <w:rFonts w:ascii="標楷體" w:eastAsia="標楷體" w:hAnsi="標楷體" w:hint="eastAsia"/>
          <w:bCs/>
          <w:kern w:val="0"/>
          <w:sz w:val="28"/>
          <w:szCs w:val="28"/>
        </w:rPr>
        <w:t>社團班，115年3月至6月計17校462名學童受益。</w:t>
      </w:r>
    </w:p>
    <w:p w14:paraId="472627C1" w14:textId="77777777" w:rsidR="00CD7D35" w:rsidRPr="002829D8" w:rsidRDefault="00CD7D35" w:rsidP="00853593">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（二）推動雙語及國際教育</w:t>
      </w:r>
    </w:p>
    <w:p w14:paraId="1DD002A3" w14:textId="77777777" w:rsidR="00CD7D35" w:rsidRPr="002829D8" w:rsidRDefault="00CD7D35" w:rsidP="00853593">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1.雙語教育計畫</w:t>
      </w:r>
    </w:p>
    <w:p w14:paraId="5001F3CA" w14:textId="77777777" w:rsidR="0000011C" w:rsidRPr="002829D8" w:rsidRDefault="0000011C" w:rsidP="00104AA4">
      <w:pPr>
        <w:widowControl/>
        <w:numPr>
          <w:ilvl w:val="0"/>
          <w:numId w:val="19"/>
        </w:numPr>
        <w:suppressAutoHyphens/>
        <w:overflowPunct w:val="0"/>
        <w:autoSpaceDN w:val="0"/>
        <w:snapToGrid w:val="0"/>
        <w:spacing w:line="326"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結合教育部雙語教育推動規劃，鼓勵學校評估量能擇其所適申辦雙語教育相關計畫，</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年度中央及本市計畫計250名外籍教學人員共同推動本市雙語教學，另已累計培訓</w:t>
      </w:r>
      <w:proofErr w:type="gramStart"/>
      <w:r w:rsidRPr="002829D8">
        <w:rPr>
          <w:rFonts w:ascii="標楷體" w:eastAsia="標楷體" w:hAnsi="標楷體" w:hint="eastAsia"/>
          <w:bCs/>
          <w:kern w:val="0"/>
          <w:sz w:val="28"/>
          <w:szCs w:val="28"/>
        </w:rPr>
        <w:t>在地雙語</w:t>
      </w:r>
      <w:proofErr w:type="gramEnd"/>
      <w:r w:rsidRPr="002829D8">
        <w:rPr>
          <w:rFonts w:ascii="標楷體" w:eastAsia="標楷體" w:hAnsi="標楷體" w:hint="eastAsia"/>
          <w:bCs/>
          <w:kern w:val="0"/>
          <w:sz w:val="28"/>
          <w:szCs w:val="28"/>
        </w:rPr>
        <w:t>師資1,094名，逐年</w:t>
      </w:r>
      <w:proofErr w:type="gramStart"/>
      <w:r w:rsidRPr="002829D8">
        <w:rPr>
          <w:rFonts w:ascii="標楷體" w:eastAsia="標楷體" w:hAnsi="標楷體" w:hint="eastAsia"/>
          <w:bCs/>
          <w:kern w:val="0"/>
          <w:sz w:val="28"/>
          <w:szCs w:val="28"/>
        </w:rPr>
        <w:t>擴增雙語</w:t>
      </w:r>
      <w:proofErr w:type="gramEnd"/>
      <w:r w:rsidRPr="002829D8">
        <w:rPr>
          <w:rFonts w:ascii="標楷體" w:eastAsia="標楷體" w:hAnsi="標楷體" w:hint="eastAsia"/>
          <w:bCs/>
          <w:kern w:val="0"/>
          <w:sz w:val="28"/>
          <w:szCs w:val="28"/>
        </w:rPr>
        <w:t>師資量。</w:t>
      </w:r>
    </w:p>
    <w:p w14:paraId="75F27EA5" w14:textId="77777777" w:rsidR="0000011C" w:rsidRPr="002829D8" w:rsidRDefault="0000011C" w:rsidP="00104AA4">
      <w:pPr>
        <w:widowControl/>
        <w:numPr>
          <w:ilvl w:val="0"/>
          <w:numId w:val="19"/>
        </w:numPr>
        <w:suppressAutoHyphens/>
        <w:overflowPunct w:val="0"/>
        <w:autoSpaceDN w:val="0"/>
        <w:snapToGrid w:val="0"/>
        <w:spacing w:line="326"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114學年度持續補助本市學校辦理雙語社團並維持約1,100個，由學校採用「現有社團」融入雙語教學及雙語資源，持續推動多元化雙語學習。</w:t>
      </w:r>
    </w:p>
    <w:p w14:paraId="72F18037" w14:textId="77777777" w:rsidR="0000011C" w:rsidRPr="002829D8" w:rsidRDefault="0000011C" w:rsidP="00104AA4">
      <w:pPr>
        <w:widowControl/>
        <w:numPr>
          <w:ilvl w:val="0"/>
          <w:numId w:val="19"/>
        </w:numPr>
        <w:suppressAutoHyphens/>
        <w:overflowPunct w:val="0"/>
        <w:autoSpaceDN w:val="0"/>
        <w:snapToGrid w:val="0"/>
        <w:spacing w:line="326"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114學年度與文藻外語大學、樹德科技大學、高雄大學合作推動「外國學生合作交流計畫」，由大學培訓在</w:t>
      </w:r>
      <w:proofErr w:type="gramStart"/>
      <w:r w:rsidRPr="002829D8">
        <w:rPr>
          <w:rFonts w:ascii="標楷體" w:eastAsia="標楷體" w:hAnsi="標楷體" w:hint="eastAsia"/>
          <w:bCs/>
          <w:kern w:val="0"/>
          <w:sz w:val="28"/>
          <w:szCs w:val="28"/>
        </w:rPr>
        <w:t>臺</w:t>
      </w:r>
      <w:proofErr w:type="gramEnd"/>
      <w:r w:rsidRPr="002829D8">
        <w:rPr>
          <w:rFonts w:ascii="標楷體" w:eastAsia="標楷體" w:hAnsi="標楷體" w:hint="eastAsia"/>
          <w:bCs/>
          <w:kern w:val="0"/>
          <w:sz w:val="28"/>
          <w:szCs w:val="28"/>
        </w:rPr>
        <w:t>外國學生至本市國中小學校進行互動交流，共計21校參與，並於115年5月15日於前鎮區民權國小辦理成果發表會。</w:t>
      </w:r>
    </w:p>
    <w:p w14:paraId="35D0BCFC" w14:textId="77777777" w:rsidR="0000011C" w:rsidRPr="002829D8" w:rsidRDefault="0000011C" w:rsidP="00104AA4">
      <w:pPr>
        <w:widowControl/>
        <w:numPr>
          <w:ilvl w:val="0"/>
          <w:numId w:val="19"/>
        </w:numPr>
        <w:suppressAutoHyphens/>
        <w:overflowPunct w:val="0"/>
        <w:autoSpaceDN w:val="0"/>
        <w:snapToGrid w:val="0"/>
        <w:spacing w:line="326"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辦理「高雄英語行動車計畫」，以偏鄉或小校規模學校優先申請，透過與外籍英語教師互動對話，提供自然英語學習環境，115年1月至5月計服務43校5,034人。</w:t>
      </w:r>
    </w:p>
    <w:p w14:paraId="23EEE4E4" w14:textId="77777777" w:rsidR="0000011C" w:rsidRPr="002829D8" w:rsidRDefault="0000011C" w:rsidP="00104AA4">
      <w:pPr>
        <w:widowControl/>
        <w:numPr>
          <w:ilvl w:val="0"/>
          <w:numId w:val="19"/>
        </w:numPr>
        <w:suppressAutoHyphens/>
        <w:overflowPunct w:val="0"/>
        <w:autoSpaceDN w:val="0"/>
        <w:snapToGrid w:val="0"/>
        <w:spacing w:line="326"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114學年度</w:t>
      </w:r>
      <w:proofErr w:type="gramStart"/>
      <w:r w:rsidRPr="002829D8">
        <w:rPr>
          <w:rFonts w:ascii="標楷體" w:eastAsia="標楷體" w:hAnsi="標楷體" w:hint="eastAsia"/>
          <w:bCs/>
          <w:kern w:val="0"/>
          <w:sz w:val="28"/>
          <w:szCs w:val="28"/>
        </w:rPr>
        <w:t>遴</w:t>
      </w:r>
      <w:proofErr w:type="gramEnd"/>
      <w:r w:rsidRPr="002829D8">
        <w:rPr>
          <w:rFonts w:ascii="標楷體" w:eastAsia="標楷體" w:hAnsi="標楷體" w:hint="eastAsia"/>
          <w:bCs/>
          <w:kern w:val="0"/>
          <w:sz w:val="28"/>
          <w:szCs w:val="28"/>
        </w:rPr>
        <w:t>聘12名</w:t>
      </w:r>
      <w:proofErr w:type="gramStart"/>
      <w:r w:rsidRPr="002829D8">
        <w:rPr>
          <w:rFonts w:ascii="標楷體" w:eastAsia="標楷體" w:hAnsi="標楷體" w:hint="eastAsia"/>
          <w:bCs/>
          <w:kern w:val="0"/>
          <w:sz w:val="28"/>
          <w:szCs w:val="28"/>
        </w:rPr>
        <w:t>美籍傅</w:t>
      </w:r>
      <w:proofErr w:type="gramEnd"/>
      <w:r w:rsidRPr="002829D8">
        <w:rPr>
          <w:rFonts w:ascii="標楷體" w:eastAsia="標楷體" w:hAnsi="標楷體" w:hint="eastAsia"/>
          <w:bCs/>
          <w:kern w:val="0"/>
          <w:sz w:val="28"/>
          <w:szCs w:val="28"/>
        </w:rPr>
        <w:t>爾布</w:t>
      </w:r>
      <w:proofErr w:type="gramStart"/>
      <w:r w:rsidRPr="002829D8">
        <w:rPr>
          <w:rFonts w:ascii="標楷體" w:eastAsia="標楷體" w:hAnsi="標楷體" w:hint="eastAsia"/>
          <w:bCs/>
          <w:kern w:val="0"/>
          <w:sz w:val="28"/>
          <w:szCs w:val="28"/>
        </w:rPr>
        <w:t>萊特</w:t>
      </w:r>
      <w:proofErr w:type="gramEnd"/>
      <w:r w:rsidRPr="002829D8">
        <w:rPr>
          <w:rFonts w:ascii="標楷體" w:eastAsia="標楷體" w:hAnsi="標楷體" w:hint="eastAsia"/>
          <w:bCs/>
          <w:kern w:val="0"/>
          <w:sz w:val="28"/>
          <w:szCs w:val="28"/>
        </w:rPr>
        <w:t>獎學金青年得獎人至本市24所國小進行協同教學，促進文化交流與教育合作。115年5月17日7名傅爾布</w:t>
      </w:r>
      <w:proofErr w:type="gramStart"/>
      <w:r w:rsidRPr="002829D8">
        <w:rPr>
          <w:rFonts w:ascii="標楷體" w:eastAsia="標楷體" w:hAnsi="標楷體" w:hint="eastAsia"/>
          <w:bCs/>
          <w:kern w:val="0"/>
          <w:sz w:val="28"/>
          <w:szCs w:val="28"/>
        </w:rPr>
        <w:t>萊特</w:t>
      </w:r>
      <w:proofErr w:type="gramEnd"/>
      <w:r w:rsidRPr="002829D8">
        <w:rPr>
          <w:rFonts w:ascii="標楷體" w:eastAsia="標楷體" w:hAnsi="標楷體" w:hint="eastAsia"/>
          <w:bCs/>
          <w:kern w:val="0"/>
          <w:sz w:val="28"/>
          <w:szCs w:val="28"/>
        </w:rPr>
        <w:t>學人暨美籍教學顧問前往美濃</w:t>
      </w:r>
      <w:proofErr w:type="gramStart"/>
      <w:r w:rsidRPr="002829D8">
        <w:rPr>
          <w:rFonts w:ascii="標楷體" w:eastAsia="標楷體" w:hAnsi="標楷體" w:hint="eastAsia"/>
          <w:bCs/>
          <w:kern w:val="0"/>
          <w:sz w:val="28"/>
          <w:szCs w:val="28"/>
        </w:rPr>
        <w:t>區吉東</w:t>
      </w:r>
      <w:proofErr w:type="gramEnd"/>
      <w:r w:rsidRPr="002829D8">
        <w:rPr>
          <w:rFonts w:ascii="標楷體" w:eastAsia="標楷體" w:hAnsi="標楷體" w:hint="eastAsia"/>
          <w:bCs/>
          <w:kern w:val="0"/>
          <w:sz w:val="28"/>
          <w:szCs w:val="28"/>
        </w:rPr>
        <w:t>國小辦理英語文化營隊，計32名學生參加。</w:t>
      </w:r>
    </w:p>
    <w:p w14:paraId="1ECFD466" w14:textId="77777777" w:rsidR="0000011C" w:rsidRPr="002829D8" w:rsidRDefault="0000011C" w:rsidP="00104AA4">
      <w:pPr>
        <w:widowControl/>
        <w:numPr>
          <w:ilvl w:val="0"/>
          <w:numId w:val="19"/>
        </w:numPr>
        <w:suppressAutoHyphens/>
        <w:overflowPunct w:val="0"/>
        <w:autoSpaceDN w:val="0"/>
        <w:snapToGrid w:val="0"/>
        <w:spacing w:line="326"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教育局與美國愛荷華州立大學合作海外教育實習，9名實習教師於115年3月來</w:t>
      </w:r>
      <w:proofErr w:type="gramStart"/>
      <w:r w:rsidRPr="002829D8">
        <w:rPr>
          <w:rFonts w:ascii="標楷體" w:eastAsia="標楷體" w:hAnsi="標楷體" w:hint="eastAsia"/>
          <w:bCs/>
          <w:kern w:val="0"/>
          <w:sz w:val="28"/>
          <w:szCs w:val="28"/>
        </w:rPr>
        <w:t>臺</w:t>
      </w:r>
      <w:proofErr w:type="gramEnd"/>
      <w:r w:rsidRPr="002829D8">
        <w:rPr>
          <w:rFonts w:ascii="標楷體" w:eastAsia="標楷體" w:hAnsi="標楷體" w:hint="eastAsia"/>
          <w:bCs/>
          <w:kern w:val="0"/>
          <w:sz w:val="28"/>
          <w:szCs w:val="28"/>
        </w:rPr>
        <w:t>至本市9校進行8</w:t>
      </w:r>
      <w:proofErr w:type="gramStart"/>
      <w:r w:rsidRPr="002829D8">
        <w:rPr>
          <w:rFonts w:ascii="標楷體" w:eastAsia="標楷體" w:hAnsi="標楷體" w:hint="eastAsia"/>
          <w:bCs/>
          <w:kern w:val="0"/>
          <w:sz w:val="28"/>
          <w:szCs w:val="28"/>
        </w:rPr>
        <w:t>週</w:t>
      </w:r>
      <w:proofErr w:type="gramEnd"/>
      <w:r w:rsidRPr="002829D8">
        <w:rPr>
          <w:rFonts w:ascii="標楷體" w:eastAsia="標楷體" w:hAnsi="標楷體" w:hint="eastAsia"/>
          <w:bCs/>
          <w:kern w:val="0"/>
          <w:sz w:val="28"/>
          <w:szCs w:val="28"/>
        </w:rPr>
        <w:t>教育實習，並前往田寮區田寮國中及新興國小辦理偏鄉英語營隊。</w:t>
      </w:r>
    </w:p>
    <w:p w14:paraId="2614112B" w14:textId="77777777" w:rsidR="00CD7D35" w:rsidRPr="002829D8" w:rsidRDefault="00CD7D35" w:rsidP="00104AA4">
      <w:pPr>
        <w:widowControl/>
        <w:suppressAutoHyphens/>
        <w:overflowPunct w:val="0"/>
        <w:autoSpaceDN w:val="0"/>
        <w:snapToGrid w:val="0"/>
        <w:spacing w:line="326"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2.中小學國際教育計畫</w:t>
      </w:r>
    </w:p>
    <w:p w14:paraId="6AE3565E" w14:textId="77777777" w:rsidR="00CD7D35" w:rsidRPr="002829D8" w:rsidRDefault="00CD7D35" w:rsidP="00104AA4">
      <w:pPr>
        <w:widowControl/>
        <w:numPr>
          <w:ilvl w:val="0"/>
          <w:numId w:val="4"/>
        </w:numPr>
        <w:suppressAutoHyphens/>
        <w:overflowPunct w:val="0"/>
        <w:autoSpaceDN w:val="0"/>
        <w:snapToGrid w:val="0"/>
        <w:spacing w:line="326" w:lineRule="exact"/>
        <w:ind w:left="2268" w:hanging="737"/>
        <w:jc w:val="both"/>
        <w:textAlignment w:val="baseline"/>
        <w:rPr>
          <w:rFonts w:ascii="標楷體" w:eastAsia="標楷體" w:hAnsi="標楷體"/>
          <w:bCs/>
          <w:kern w:val="0"/>
          <w:sz w:val="28"/>
          <w:szCs w:val="28"/>
        </w:rPr>
      </w:pPr>
      <w:proofErr w:type="gramStart"/>
      <w:r w:rsidRPr="002829D8">
        <w:rPr>
          <w:rFonts w:ascii="標楷體" w:eastAsia="標楷體" w:hAnsi="標楷體"/>
          <w:bCs/>
          <w:kern w:val="0"/>
          <w:sz w:val="28"/>
          <w:szCs w:val="28"/>
        </w:rPr>
        <w:t>國際學伴計畫</w:t>
      </w:r>
      <w:proofErr w:type="gramEnd"/>
      <w:r w:rsidRPr="002829D8">
        <w:rPr>
          <w:rFonts w:ascii="標楷體" w:eastAsia="標楷體" w:hAnsi="標楷體"/>
          <w:bCs/>
          <w:kern w:val="0"/>
          <w:sz w:val="28"/>
          <w:szCs w:val="28"/>
        </w:rPr>
        <w:t>：由在</w:t>
      </w:r>
      <w:proofErr w:type="gramStart"/>
      <w:r w:rsidRPr="002829D8">
        <w:rPr>
          <w:rFonts w:ascii="標楷體" w:eastAsia="標楷體" w:hAnsi="標楷體"/>
          <w:bCs/>
          <w:kern w:val="0"/>
          <w:sz w:val="28"/>
          <w:szCs w:val="28"/>
        </w:rPr>
        <w:t>臺</w:t>
      </w:r>
      <w:proofErr w:type="gramEnd"/>
      <w:r w:rsidRPr="002829D8">
        <w:rPr>
          <w:rFonts w:ascii="標楷體" w:eastAsia="標楷體" w:hAnsi="標楷體"/>
          <w:bCs/>
          <w:kern w:val="0"/>
          <w:sz w:val="28"/>
          <w:szCs w:val="28"/>
        </w:rPr>
        <w:t>外籍學生與本市學生透過視訊互動，以英語溝通認識外籍學生國家之人文地理，拓展國際視野</w:t>
      </w:r>
      <w:r w:rsidRPr="002829D8">
        <w:rPr>
          <w:rFonts w:ascii="標楷體" w:eastAsia="標楷體" w:hAnsi="標楷體" w:hint="eastAsia"/>
          <w:bCs/>
          <w:kern w:val="0"/>
          <w:sz w:val="28"/>
          <w:szCs w:val="28"/>
        </w:rPr>
        <w:t>，</w:t>
      </w:r>
      <w:r w:rsidRPr="002829D8">
        <w:rPr>
          <w:rFonts w:ascii="標楷體" w:eastAsia="標楷體" w:hAnsi="標楷體"/>
          <w:bCs/>
          <w:kern w:val="0"/>
          <w:sz w:val="28"/>
          <w:szCs w:val="28"/>
        </w:rPr>
        <w:t>11</w:t>
      </w:r>
      <w:r w:rsidRPr="002829D8">
        <w:rPr>
          <w:rFonts w:ascii="標楷體" w:eastAsia="標楷體" w:hAnsi="標楷體" w:hint="eastAsia"/>
          <w:bCs/>
          <w:kern w:val="0"/>
          <w:sz w:val="28"/>
          <w:szCs w:val="28"/>
        </w:rPr>
        <w:t>4</w:t>
      </w:r>
      <w:r w:rsidRPr="002829D8">
        <w:rPr>
          <w:rFonts w:ascii="標楷體" w:eastAsia="標楷體" w:hAnsi="標楷體"/>
          <w:bCs/>
          <w:kern w:val="0"/>
          <w:sz w:val="28"/>
          <w:szCs w:val="28"/>
        </w:rPr>
        <w:t>年</w:t>
      </w:r>
      <w:r w:rsidRPr="002829D8">
        <w:rPr>
          <w:rFonts w:ascii="標楷體" w:eastAsia="標楷體" w:hAnsi="標楷體" w:hint="eastAsia"/>
          <w:bCs/>
          <w:kern w:val="0"/>
          <w:sz w:val="28"/>
          <w:szCs w:val="28"/>
        </w:rPr>
        <w:t>8月至115年12月</w:t>
      </w:r>
      <w:r w:rsidRPr="002829D8">
        <w:rPr>
          <w:rFonts w:ascii="標楷體" w:eastAsia="標楷體" w:hAnsi="標楷體"/>
          <w:bCs/>
          <w:kern w:val="0"/>
          <w:sz w:val="28"/>
          <w:szCs w:val="28"/>
        </w:rPr>
        <w:t>本市計</w:t>
      </w:r>
      <w:r w:rsidRPr="002829D8">
        <w:rPr>
          <w:rFonts w:ascii="標楷體" w:eastAsia="標楷體" w:hAnsi="標楷體" w:hint="eastAsia"/>
          <w:bCs/>
          <w:kern w:val="0"/>
          <w:sz w:val="28"/>
          <w:szCs w:val="28"/>
        </w:rPr>
        <w:t>13</w:t>
      </w:r>
      <w:proofErr w:type="gramStart"/>
      <w:r w:rsidRPr="002829D8">
        <w:rPr>
          <w:rFonts w:ascii="標楷體" w:eastAsia="標楷體" w:hAnsi="標楷體"/>
          <w:bCs/>
          <w:kern w:val="0"/>
          <w:sz w:val="28"/>
          <w:szCs w:val="28"/>
        </w:rPr>
        <w:t>校獲核定</w:t>
      </w:r>
      <w:proofErr w:type="gramEnd"/>
      <w:r w:rsidRPr="002829D8">
        <w:rPr>
          <w:rFonts w:ascii="標楷體" w:eastAsia="標楷體" w:hAnsi="標楷體" w:hint="eastAsia"/>
          <w:bCs/>
          <w:kern w:val="0"/>
          <w:sz w:val="28"/>
          <w:szCs w:val="28"/>
        </w:rPr>
        <w:t>計畫經費108萬9,000</w:t>
      </w:r>
      <w:r w:rsidRPr="002829D8">
        <w:rPr>
          <w:rFonts w:ascii="標楷體" w:eastAsia="標楷體" w:hAnsi="標楷體"/>
          <w:bCs/>
          <w:kern w:val="0"/>
          <w:sz w:val="28"/>
          <w:szCs w:val="28"/>
        </w:rPr>
        <w:t>元。</w:t>
      </w:r>
    </w:p>
    <w:p w14:paraId="2E753362" w14:textId="77777777" w:rsidR="00CD7D35" w:rsidRPr="002829D8" w:rsidRDefault="00CD7D35" w:rsidP="00104AA4">
      <w:pPr>
        <w:widowControl/>
        <w:numPr>
          <w:ilvl w:val="0"/>
          <w:numId w:val="4"/>
        </w:numPr>
        <w:suppressAutoHyphens/>
        <w:overflowPunct w:val="0"/>
        <w:autoSpaceDN w:val="0"/>
        <w:snapToGrid w:val="0"/>
        <w:spacing w:line="326"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高級中等學校校園雙語生活化學習計畫子計畫三「校際合作」計畫：</w:t>
      </w:r>
      <w:r w:rsidRPr="002829D8">
        <w:rPr>
          <w:rFonts w:ascii="標楷體" w:eastAsia="標楷體" w:hAnsi="標楷體"/>
          <w:bCs/>
          <w:kern w:val="0"/>
          <w:sz w:val="28"/>
          <w:szCs w:val="28"/>
        </w:rPr>
        <w:t>協助學校與英語系國家高中交流，並以締</w:t>
      </w:r>
      <w:r w:rsidRPr="002829D8">
        <w:rPr>
          <w:rFonts w:ascii="標楷體" w:eastAsia="標楷體" w:hAnsi="標楷體"/>
          <w:bCs/>
          <w:kern w:val="0"/>
          <w:sz w:val="28"/>
          <w:szCs w:val="28"/>
        </w:rPr>
        <w:lastRenderedPageBreak/>
        <w:t>結姊妹校為目標，增進學生對於多元文化之瞭解及尊重。</w:t>
      </w:r>
      <w:r w:rsidRPr="002829D8">
        <w:rPr>
          <w:rFonts w:ascii="標楷體" w:eastAsia="標楷體" w:hAnsi="標楷體" w:hint="eastAsia"/>
          <w:bCs/>
          <w:kern w:val="0"/>
          <w:sz w:val="28"/>
          <w:szCs w:val="28"/>
        </w:rPr>
        <w:t>114學年度本市計15</w:t>
      </w:r>
      <w:proofErr w:type="gramStart"/>
      <w:r w:rsidRPr="002829D8">
        <w:rPr>
          <w:rFonts w:ascii="標楷體" w:eastAsia="標楷體" w:hAnsi="標楷體" w:hint="eastAsia"/>
          <w:bCs/>
          <w:kern w:val="0"/>
          <w:sz w:val="28"/>
          <w:szCs w:val="28"/>
        </w:rPr>
        <w:t>校獲教育部</w:t>
      </w:r>
      <w:proofErr w:type="gramEnd"/>
      <w:r w:rsidRPr="002829D8">
        <w:rPr>
          <w:rFonts w:ascii="標楷體" w:eastAsia="標楷體" w:hAnsi="標楷體" w:hint="eastAsia"/>
          <w:bCs/>
          <w:kern w:val="0"/>
          <w:sz w:val="28"/>
          <w:szCs w:val="28"/>
        </w:rPr>
        <w:t>國教署核定計畫經費612萬8,200元。</w:t>
      </w:r>
    </w:p>
    <w:p w14:paraId="61410B58" w14:textId="77777777" w:rsidR="00CD7D35" w:rsidRPr="002829D8" w:rsidRDefault="00CD7D35" w:rsidP="009A1F27">
      <w:pPr>
        <w:widowControl/>
        <w:numPr>
          <w:ilvl w:val="0"/>
          <w:numId w:val="4"/>
        </w:numPr>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公立國民中小學雙語生活化校園計畫模式三、模式四跨國締結姊妹校</w:t>
      </w:r>
      <w:r w:rsidRPr="002829D8">
        <w:rPr>
          <w:rFonts w:ascii="標楷體" w:eastAsia="標楷體" w:hAnsi="標楷體"/>
          <w:bCs/>
          <w:kern w:val="0"/>
          <w:sz w:val="28"/>
          <w:szCs w:val="28"/>
        </w:rPr>
        <w:t>：協助學校與6</w:t>
      </w:r>
      <w:r w:rsidRPr="002829D8">
        <w:rPr>
          <w:rFonts w:ascii="標楷體" w:eastAsia="標楷體" w:hAnsi="標楷體" w:hint="eastAsia"/>
          <w:bCs/>
          <w:kern w:val="0"/>
          <w:sz w:val="28"/>
          <w:szCs w:val="28"/>
        </w:rPr>
        <w:t>4</w:t>
      </w:r>
      <w:r w:rsidRPr="002829D8">
        <w:rPr>
          <w:rFonts w:ascii="標楷體" w:eastAsia="標楷體" w:hAnsi="標楷體"/>
          <w:bCs/>
          <w:kern w:val="0"/>
          <w:sz w:val="28"/>
          <w:szCs w:val="28"/>
        </w:rPr>
        <w:t>個英語系國家之國中小交流。</w:t>
      </w:r>
      <w:r w:rsidRPr="002829D8">
        <w:rPr>
          <w:rFonts w:ascii="標楷體" w:eastAsia="標楷體" w:hAnsi="標楷體" w:hint="eastAsia"/>
          <w:bCs/>
          <w:kern w:val="0"/>
          <w:sz w:val="28"/>
          <w:szCs w:val="28"/>
        </w:rPr>
        <w:t>114學年度本市計15</w:t>
      </w:r>
      <w:proofErr w:type="gramStart"/>
      <w:r w:rsidRPr="002829D8">
        <w:rPr>
          <w:rFonts w:ascii="標楷體" w:eastAsia="標楷體" w:hAnsi="標楷體" w:hint="eastAsia"/>
          <w:bCs/>
          <w:kern w:val="0"/>
          <w:sz w:val="28"/>
          <w:szCs w:val="28"/>
        </w:rPr>
        <w:t>校獲教育部</w:t>
      </w:r>
      <w:proofErr w:type="gramEnd"/>
      <w:r w:rsidRPr="002829D8">
        <w:rPr>
          <w:rFonts w:ascii="標楷體" w:eastAsia="標楷體" w:hAnsi="標楷體" w:hint="eastAsia"/>
          <w:bCs/>
          <w:kern w:val="0"/>
          <w:sz w:val="28"/>
          <w:szCs w:val="28"/>
        </w:rPr>
        <w:t>國教署核定計畫經費838萬4,000元。</w:t>
      </w:r>
    </w:p>
    <w:p w14:paraId="175D1985" w14:textId="77777777" w:rsidR="00CD7D35" w:rsidRPr="002829D8" w:rsidRDefault="00CD7D35" w:rsidP="009A1F27">
      <w:pPr>
        <w:widowControl/>
        <w:numPr>
          <w:ilvl w:val="0"/>
          <w:numId w:val="4"/>
        </w:numPr>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大手牽小手-我國高中生與大專校院外籍生交流計畫：由高級中等學校規劃與大專校院外籍生交流活動，</w:t>
      </w:r>
      <w:proofErr w:type="gramStart"/>
      <w:r w:rsidRPr="002829D8">
        <w:rPr>
          <w:rFonts w:ascii="標楷體" w:eastAsia="標楷體" w:hAnsi="標楷體" w:hint="eastAsia"/>
          <w:bCs/>
          <w:kern w:val="0"/>
          <w:sz w:val="28"/>
          <w:szCs w:val="28"/>
        </w:rPr>
        <w:t>114</w:t>
      </w:r>
      <w:proofErr w:type="gramEnd"/>
      <w:r w:rsidRPr="002829D8">
        <w:rPr>
          <w:rFonts w:ascii="標楷體" w:eastAsia="標楷體" w:hAnsi="標楷體" w:hint="eastAsia"/>
          <w:bCs/>
          <w:kern w:val="0"/>
          <w:sz w:val="28"/>
          <w:szCs w:val="28"/>
        </w:rPr>
        <w:t>年度本市計15</w:t>
      </w:r>
      <w:proofErr w:type="gramStart"/>
      <w:r w:rsidRPr="002829D8">
        <w:rPr>
          <w:rFonts w:ascii="標楷體" w:eastAsia="標楷體" w:hAnsi="標楷體" w:hint="eastAsia"/>
          <w:bCs/>
          <w:kern w:val="0"/>
          <w:sz w:val="28"/>
          <w:szCs w:val="28"/>
        </w:rPr>
        <w:t>校獲教育部</w:t>
      </w:r>
      <w:proofErr w:type="gramEnd"/>
      <w:r w:rsidRPr="002829D8">
        <w:rPr>
          <w:rFonts w:ascii="標楷體" w:eastAsia="標楷體" w:hAnsi="標楷體" w:hint="eastAsia"/>
          <w:bCs/>
          <w:kern w:val="0"/>
          <w:sz w:val="28"/>
          <w:szCs w:val="28"/>
        </w:rPr>
        <w:t>國教署核定計畫經費195萬800元。</w:t>
      </w:r>
    </w:p>
    <w:p w14:paraId="69A8C207" w14:textId="77777777" w:rsidR="00CD7D35" w:rsidRPr="002829D8" w:rsidRDefault="00CD7D35" w:rsidP="00853593">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3.國際交流活動</w:t>
      </w:r>
    </w:p>
    <w:p w14:paraId="0A288806" w14:textId="77777777" w:rsidR="0000011C" w:rsidRPr="002829D8" w:rsidRDefault="0000011C" w:rsidP="00853593">
      <w:pPr>
        <w:widowControl/>
        <w:numPr>
          <w:ilvl w:val="0"/>
          <w:numId w:val="20"/>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八王子市交流活動：115年適逢高雄市與八王子市締結姊妹市20週年，八王子市副市長</w:t>
      </w:r>
      <w:proofErr w:type="gramStart"/>
      <w:r w:rsidRPr="002829D8">
        <w:rPr>
          <w:rFonts w:ascii="標楷體" w:eastAsia="標楷體" w:hAnsi="標楷體" w:hint="eastAsia"/>
          <w:bCs/>
          <w:kern w:val="0"/>
          <w:sz w:val="28"/>
          <w:szCs w:val="28"/>
        </w:rPr>
        <w:t>植原康浩</w:t>
      </w:r>
      <w:proofErr w:type="gramEnd"/>
      <w:r w:rsidRPr="002829D8">
        <w:rPr>
          <w:rFonts w:ascii="標楷體" w:eastAsia="標楷體" w:hAnsi="標楷體" w:hint="eastAsia"/>
          <w:bCs/>
          <w:kern w:val="0"/>
          <w:sz w:val="28"/>
          <w:szCs w:val="28"/>
        </w:rPr>
        <w:t>率團於115年2月21日至23日率東京都立大學男子啦啦隊來台演出，團隊並於115年2月23日至壽山國中交流，與壽山國中及壽山國小學生進行互動體驗。</w:t>
      </w:r>
    </w:p>
    <w:p w14:paraId="4FF6FCDC" w14:textId="77777777" w:rsidR="0000011C" w:rsidRPr="002829D8" w:rsidRDefault="0000011C" w:rsidP="00853593">
      <w:pPr>
        <w:widowControl/>
        <w:numPr>
          <w:ilvl w:val="0"/>
          <w:numId w:val="20"/>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長野縣信州翼計畫高中生訪問團來訪：長野縣內25名高中生115年3月9日訪問本市，並與三民家商及高雄高工進行文化交流學習及接待家庭體驗。</w:t>
      </w:r>
    </w:p>
    <w:p w14:paraId="514F63FB" w14:textId="77777777" w:rsidR="0000011C" w:rsidRPr="002829D8" w:rsidRDefault="0000011C" w:rsidP="00853593">
      <w:pPr>
        <w:widowControl/>
        <w:numPr>
          <w:ilvl w:val="0"/>
          <w:numId w:val="20"/>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與波蘭格丁尼亞市學校簽署教育交流意向書（LOI）：115年3月20日本市前鎮高中、瑞祥高中、林園高中、高雄高工及中正高工與波蘭格丁尼亞市學校簽署教育交流意向書，透過學生交流、課程合作及文化互動深化合作。</w:t>
      </w:r>
    </w:p>
    <w:p w14:paraId="6DBB68C6" w14:textId="77777777" w:rsidR="0000011C" w:rsidRPr="002829D8" w:rsidRDefault="0000011C" w:rsidP="00853593">
      <w:pPr>
        <w:widowControl/>
        <w:numPr>
          <w:ilvl w:val="0"/>
          <w:numId w:val="20"/>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熊本市教育長參與2026高雄教育節活動：本年適逢高雄教育節10週年，活動成果展集結本市三級學校</w:t>
      </w:r>
      <w:proofErr w:type="gramStart"/>
      <w:r w:rsidRPr="002829D8">
        <w:rPr>
          <w:rFonts w:ascii="標楷體" w:eastAsia="標楷體" w:hAnsi="標楷體" w:hint="eastAsia"/>
          <w:bCs/>
          <w:kern w:val="0"/>
          <w:sz w:val="28"/>
          <w:szCs w:val="28"/>
        </w:rPr>
        <w:t>淨零永</w:t>
      </w:r>
      <w:proofErr w:type="gramEnd"/>
      <w:r w:rsidRPr="002829D8">
        <w:rPr>
          <w:rFonts w:ascii="標楷體" w:eastAsia="標楷體" w:hAnsi="標楷體" w:hint="eastAsia"/>
          <w:bCs/>
          <w:kern w:val="0"/>
          <w:sz w:val="28"/>
          <w:szCs w:val="28"/>
        </w:rPr>
        <w:t>續、國際視野、智慧校園等主題成果，並邀請熊本市遠</w:t>
      </w:r>
      <w:proofErr w:type="gramStart"/>
      <w:r w:rsidRPr="002829D8">
        <w:rPr>
          <w:rFonts w:ascii="標楷體" w:eastAsia="標楷體" w:hAnsi="標楷體" w:hint="eastAsia"/>
          <w:bCs/>
          <w:kern w:val="0"/>
          <w:sz w:val="28"/>
          <w:szCs w:val="28"/>
        </w:rPr>
        <w:t>藤洋路教育</w:t>
      </w:r>
      <w:proofErr w:type="gramEnd"/>
      <w:r w:rsidRPr="002829D8">
        <w:rPr>
          <w:rFonts w:ascii="標楷體" w:eastAsia="標楷體" w:hAnsi="標楷體" w:hint="eastAsia"/>
          <w:bCs/>
          <w:kern w:val="0"/>
          <w:sz w:val="28"/>
          <w:szCs w:val="28"/>
        </w:rPr>
        <w:t>長共同參與自主學習年會及與談分享。</w:t>
      </w:r>
    </w:p>
    <w:p w14:paraId="49AF76E7" w14:textId="77777777" w:rsidR="0000011C" w:rsidRPr="002829D8" w:rsidRDefault="0000011C" w:rsidP="00853593">
      <w:pPr>
        <w:widowControl/>
        <w:numPr>
          <w:ilvl w:val="0"/>
          <w:numId w:val="20"/>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與美國亞利桑那州</w:t>
      </w:r>
      <w:proofErr w:type="gramStart"/>
      <w:r w:rsidRPr="002829D8">
        <w:rPr>
          <w:rFonts w:ascii="標楷體" w:eastAsia="標楷體" w:hAnsi="標楷體" w:hint="eastAsia"/>
          <w:bCs/>
          <w:kern w:val="0"/>
          <w:sz w:val="28"/>
          <w:szCs w:val="28"/>
        </w:rPr>
        <w:t>皮馬郡及土桑市</w:t>
      </w:r>
      <w:proofErr w:type="gramEnd"/>
      <w:r w:rsidRPr="002829D8">
        <w:rPr>
          <w:rFonts w:ascii="標楷體" w:eastAsia="標楷體" w:hAnsi="標楷體" w:hint="eastAsia"/>
          <w:bCs/>
          <w:kern w:val="0"/>
          <w:sz w:val="28"/>
          <w:szCs w:val="28"/>
        </w:rPr>
        <w:t>簽署三方教育交流備忘錄：115年5月31日教育局與美國亞利桑那州</w:t>
      </w:r>
      <w:proofErr w:type="gramStart"/>
      <w:r w:rsidRPr="002829D8">
        <w:rPr>
          <w:rFonts w:ascii="標楷體" w:eastAsia="標楷體" w:hAnsi="標楷體" w:hint="eastAsia"/>
          <w:bCs/>
          <w:kern w:val="0"/>
          <w:sz w:val="28"/>
          <w:szCs w:val="28"/>
        </w:rPr>
        <w:t>皮馬郡及土桑市</w:t>
      </w:r>
      <w:proofErr w:type="gramEnd"/>
      <w:r w:rsidRPr="002829D8">
        <w:rPr>
          <w:rFonts w:ascii="標楷體" w:eastAsia="標楷體" w:hAnsi="標楷體" w:hint="eastAsia"/>
          <w:bCs/>
          <w:kern w:val="0"/>
          <w:sz w:val="28"/>
          <w:szCs w:val="28"/>
        </w:rPr>
        <w:t>共同簽署教育交流備忘錄，推動學校建立姊妹校、</w:t>
      </w:r>
      <w:proofErr w:type="gramStart"/>
      <w:r w:rsidRPr="002829D8">
        <w:rPr>
          <w:rFonts w:ascii="標楷體" w:eastAsia="標楷體" w:hAnsi="標楷體" w:hint="eastAsia"/>
          <w:bCs/>
          <w:kern w:val="0"/>
          <w:sz w:val="28"/>
          <w:szCs w:val="28"/>
        </w:rPr>
        <w:t>線上共</w:t>
      </w:r>
      <w:proofErr w:type="gramEnd"/>
      <w:r w:rsidRPr="002829D8">
        <w:rPr>
          <w:rFonts w:ascii="標楷體" w:eastAsia="標楷體" w:hAnsi="標楷體" w:hint="eastAsia"/>
          <w:bCs/>
          <w:kern w:val="0"/>
          <w:sz w:val="28"/>
          <w:szCs w:val="28"/>
        </w:rPr>
        <w:t>學、國際專題課程與教育互訪。</w:t>
      </w:r>
    </w:p>
    <w:p w14:paraId="6B71693C" w14:textId="77777777" w:rsidR="0000011C" w:rsidRPr="002829D8" w:rsidRDefault="0000011C" w:rsidP="00853593">
      <w:pPr>
        <w:widowControl/>
        <w:numPr>
          <w:ilvl w:val="0"/>
          <w:numId w:val="20"/>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2026年港都菁英模擬聯合國」活動：教育局補助本市高雄中學、高雄女中共同辦理「第11屆港都菁英模擬聯合國」活動，115年6月6日至7日計39所大專院校及國高中職學校、106名學生參與，透過模擬國際會議培養學生積極關注國際重要議題及英語辯論能力。</w:t>
      </w:r>
    </w:p>
    <w:p w14:paraId="78DF2385" w14:textId="77777777" w:rsidR="00CD7D35" w:rsidRPr="002829D8" w:rsidRDefault="00CD7D35" w:rsidP="00853593">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4.國際學校設校</w:t>
      </w:r>
    </w:p>
    <w:p w14:paraId="2362A7EB" w14:textId="77777777" w:rsidR="0000011C" w:rsidRPr="002829D8" w:rsidRDefault="0000011C" w:rsidP="00853593">
      <w:pPr>
        <w:widowControl/>
        <w:numPr>
          <w:ilvl w:val="0"/>
          <w:numId w:val="21"/>
        </w:numPr>
        <w:suppressAutoHyphens/>
        <w:overflowPunct w:val="0"/>
        <w:autoSpaceDN w:val="0"/>
        <w:snapToGrid w:val="0"/>
        <w:spacing w:line="300" w:lineRule="exact"/>
        <w:ind w:left="2268" w:hanging="709"/>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高雄法國國際學校：教育局與法國在台協會商議籌設高雄法國學校，並於115年1月9日審核通過成立非學校型態實驗教育機構，目前刻正辦理軟硬體建置作業、立案程序及招生事務，並將於115年9月1日開學</w:t>
      </w:r>
      <w:r w:rsidRPr="002829D8">
        <w:rPr>
          <w:rFonts w:ascii="標楷體" w:eastAsia="標楷體" w:hAnsi="標楷體" w:hint="eastAsia"/>
          <w:sz w:val="28"/>
          <w:szCs w:val="28"/>
        </w:rPr>
        <w:t>（設於左營區明德國小）</w:t>
      </w:r>
      <w:r w:rsidRPr="002829D8">
        <w:rPr>
          <w:rFonts w:ascii="標楷體" w:eastAsia="標楷體" w:hAnsi="標楷體" w:hint="eastAsia"/>
          <w:bCs/>
          <w:kern w:val="0"/>
          <w:sz w:val="28"/>
          <w:szCs w:val="28"/>
        </w:rPr>
        <w:t>。</w:t>
      </w:r>
    </w:p>
    <w:p w14:paraId="1AD0ACED" w14:textId="77777777" w:rsidR="0000011C" w:rsidRPr="002829D8" w:rsidRDefault="0000011C" w:rsidP="00104AA4">
      <w:pPr>
        <w:widowControl/>
        <w:numPr>
          <w:ilvl w:val="0"/>
          <w:numId w:val="21"/>
        </w:numPr>
        <w:suppressAutoHyphens/>
        <w:overflowPunct w:val="0"/>
        <w:autoSpaceDN w:val="0"/>
        <w:snapToGrid w:val="0"/>
        <w:spacing w:line="31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lastRenderedPageBreak/>
        <w:t>芬蘭外僑學校：</w:t>
      </w:r>
      <w:r w:rsidRPr="002829D8">
        <w:rPr>
          <w:rFonts w:ascii="標楷體" w:eastAsia="標楷體" w:hAnsi="標楷體" w:hint="eastAsia"/>
          <w:sz w:val="28"/>
          <w:szCs w:val="28"/>
        </w:rPr>
        <w:t>籌設計畫業經本府115年2月25日核准，並經本府115年6月1日核准立案，預計115學年度開始招生國小及國中階段（設於前金區前金國小）</w:t>
      </w:r>
      <w:r w:rsidRPr="002829D8">
        <w:rPr>
          <w:rFonts w:ascii="標楷體" w:eastAsia="標楷體" w:hAnsi="標楷體" w:hint="eastAsia"/>
          <w:bCs/>
          <w:kern w:val="0"/>
          <w:sz w:val="28"/>
          <w:szCs w:val="28"/>
        </w:rPr>
        <w:t>。</w:t>
      </w:r>
    </w:p>
    <w:p w14:paraId="5286CFAC" w14:textId="77777777" w:rsidR="00CD7D35" w:rsidRPr="002829D8" w:rsidRDefault="00CD7D35" w:rsidP="00104AA4">
      <w:pPr>
        <w:pStyle w:val="afa"/>
        <w:widowControl/>
        <w:suppressAutoHyphens/>
        <w:overflowPunct w:val="0"/>
        <w:autoSpaceDN w:val="0"/>
        <w:snapToGrid w:val="0"/>
        <w:spacing w:line="310" w:lineRule="exact"/>
        <w:ind w:leftChars="0"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三</w:t>
      </w:r>
      <w:r w:rsidRPr="002829D8">
        <w:rPr>
          <w:rFonts w:ascii="標楷體" w:eastAsia="標楷體" w:hAnsi="標楷體"/>
          <w:bCs/>
          <w:kern w:val="0"/>
          <w:sz w:val="28"/>
          <w:szCs w:val="28"/>
        </w:rPr>
        <w:t>）推動</w:t>
      </w:r>
      <w:proofErr w:type="gramStart"/>
      <w:r w:rsidRPr="002829D8">
        <w:rPr>
          <w:rFonts w:ascii="標楷體" w:eastAsia="標楷體" w:hAnsi="標楷體" w:hint="eastAsia"/>
          <w:bCs/>
          <w:kern w:val="0"/>
          <w:sz w:val="28"/>
          <w:szCs w:val="28"/>
        </w:rPr>
        <w:t>淨零永續及</w:t>
      </w:r>
      <w:proofErr w:type="gramEnd"/>
      <w:r w:rsidRPr="002829D8">
        <w:rPr>
          <w:rFonts w:ascii="標楷體" w:eastAsia="標楷體" w:hAnsi="標楷體"/>
          <w:bCs/>
          <w:kern w:val="0"/>
          <w:sz w:val="28"/>
          <w:szCs w:val="28"/>
        </w:rPr>
        <w:t>環境教育</w:t>
      </w:r>
    </w:p>
    <w:p w14:paraId="18D9CF94" w14:textId="77777777" w:rsidR="00CD7D35" w:rsidRPr="002829D8" w:rsidRDefault="00CD7D35" w:rsidP="00104AA4">
      <w:pPr>
        <w:pStyle w:val="afa"/>
        <w:widowControl/>
        <w:numPr>
          <w:ilvl w:val="0"/>
          <w:numId w:val="1"/>
        </w:numPr>
        <w:suppressAutoHyphens/>
        <w:overflowPunct w:val="0"/>
        <w:autoSpaceDN w:val="0"/>
        <w:snapToGrid w:val="0"/>
        <w:spacing w:line="310" w:lineRule="exact"/>
        <w:ind w:leftChars="0" w:left="1652" w:hanging="29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扎根</w:t>
      </w:r>
      <w:proofErr w:type="gramStart"/>
      <w:r w:rsidRPr="002829D8">
        <w:rPr>
          <w:rFonts w:ascii="標楷體" w:eastAsia="標楷體" w:hAnsi="標楷體" w:hint="eastAsia"/>
          <w:bCs/>
          <w:kern w:val="0"/>
          <w:sz w:val="28"/>
          <w:szCs w:val="28"/>
        </w:rPr>
        <w:t>校園淨零</w:t>
      </w:r>
      <w:proofErr w:type="gramEnd"/>
      <w:r w:rsidRPr="002829D8">
        <w:rPr>
          <w:rFonts w:ascii="標楷體" w:eastAsia="標楷體" w:hAnsi="標楷體" w:hint="eastAsia"/>
          <w:bCs/>
          <w:kern w:val="0"/>
          <w:sz w:val="28"/>
          <w:szCs w:val="28"/>
        </w:rPr>
        <w:t>、永續發展</w:t>
      </w:r>
    </w:p>
    <w:p w14:paraId="76FD2F4A" w14:textId="77777777" w:rsidR="0000011C" w:rsidRPr="002829D8" w:rsidRDefault="0000011C" w:rsidP="00104AA4">
      <w:pPr>
        <w:widowControl/>
        <w:numPr>
          <w:ilvl w:val="0"/>
          <w:numId w:val="22"/>
        </w:numPr>
        <w:suppressAutoHyphens/>
        <w:overflowPunct w:val="0"/>
        <w:autoSpaceDN w:val="0"/>
        <w:snapToGrid w:val="0"/>
        <w:spacing w:line="31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教育局推動「各級學校校園</w:t>
      </w:r>
      <w:proofErr w:type="gramStart"/>
      <w:r w:rsidRPr="002829D8">
        <w:rPr>
          <w:rFonts w:ascii="標楷體" w:eastAsia="標楷體" w:hAnsi="標楷體" w:hint="eastAsia"/>
          <w:bCs/>
          <w:kern w:val="0"/>
          <w:sz w:val="28"/>
          <w:szCs w:val="28"/>
        </w:rPr>
        <w:t>簡易碳</w:t>
      </w:r>
      <w:proofErr w:type="gramEnd"/>
      <w:r w:rsidRPr="002829D8">
        <w:rPr>
          <w:rFonts w:ascii="標楷體" w:eastAsia="標楷體" w:hAnsi="標楷體" w:hint="eastAsia"/>
          <w:bCs/>
          <w:kern w:val="0"/>
          <w:sz w:val="28"/>
          <w:szCs w:val="28"/>
        </w:rPr>
        <w:t>盤查與碳盤查示範學校計畫」，115年正式啟動「100校校園</w:t>
      </w:r>
      <w:proofErr w:type="gramStart"/>
      <w:r w:rsidRPr="002829D8">
        <w:rPr>
          <w:rFonts w:ascii="標楷體" w:eastAsia="標楷體" w:hAnsi="標楷體" w:hint="eastAsia"/>
          <w:bCs/>
          <w:kern w:val="0"/>
          <w:sz w:val="28"/>
          <w:szCs w:val="28"/>
        </w:rPr>
        <w:t>簡易碳</w:t>
      </w:r>
      <w:proofErr w:type="gramEnd"/>
      <w:r w:rsidRPr="002829D8">
        <w:rPr>
          <w:rFonts w:ascii="標楷體" w:eastAsia="標楷體" w:hAnsi="標楷體" w:hint="eastAsia"/>
          <w:bCs/>
          <w:kern w:val="0"/>
          <w:sz w:val="28"/>
          <w:szCs w:val="28"/>
        </w:rPr>
        <w:t>盤查行動」，</w:t>
      </w:r>
      <w:proofErr w:type="gramStart"/>
      <w:r w:rsidRPr="002829D8">
        <w:rPr>
          <w:rFonts w:ascii="標楷體" w:eastAsia="標楷體" w:hAnsi="標楷體" w:hint="eastAsia"/>
          <w:bCs/>
          <w:kern w:val="0"/>
          <w:sz w:val="28"/>
          <w:szCs w:val="28"/>
        </w:rPr>
        <w:t>讓減碳</w:t>
      </w:r>
      <w:proofErr w:type="gramEnd"/>
      <w:r w:rsidRPr="002829D8">
        <w:rPr>
          <w:rFonts w:ascii="標楷體" w:eastAsia="標楷體" w:hAnsi="標楷體" w:hint="eastAsia"/>
          <w:bCs/>
          <w:kern w:val="0"/>
          <w:sz w:val="28"/>
          <w:szCs w:val="28"/>
        </w:rPr>
        <w:t>落實於校園日常具體行動。</w:t>
      </w:r>
    </w:p>
    <w:p w14:paraId="6A0C1182" w14:textId="77777777" w:rsidR="0000011C" w:rsidRPr="002829D8" w:rsidRDefault="0000011C" w:rsidP="00104AA4">
      <w:pPr>
        <w:widowControl/>
        <w:numPr>
          <w:ilvl w:val="0"/>
          <w:numId w:val="22"/>
        </w:numPr>
        <w:suppressAutoHyphens/>
        <w:overflowPunct w:val="0"/>
        <w:autoSpaceDN w:val="0"/>
        <w:snapToGrid w:val="0"/>
        <w:spacing w:line="31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115年1至6月共辦理</w:t>
      </w:r>
      <w:proofErr w:type="gramStart"/>
      <w:r w:rsidRPr="002829D8">
        <w:rPr>
          <w:rFonts w:ascii="標楷體" w:eastAsia="標楷體" w:hAnsi="標楷體" w:hint="eastAsia"/>
          <w:bCs/>
          <w:kern w:val="0"/>
          <w:sz w:val="28"/>
          <w:szCs w:val="28"/>
        </w:rPr>
        <w:t>1場次碳</w:t>
      </w:r>
      <w:proofErr w:type="gramEnd"/>
      <w:r w:rsidRPr="002829D8">
        <w:rPr>
          <w:rFonts w:ascii="標楷體" w:eastAsia="標楷體" w:hAnsi="標楷體" w:hint="eastAsia"/>
          <w:bCs/>
          <w:kern w:val="0"/>
          <w:sz w:val="28"/>
          <w:szCs w:val="28"/>
        </w:rPr>
        <w:t>盤查證照班、4場次教師研習、2場次高中職學生通識課程，參與人數計350人次。</w:t>
      </w:r>
    </w:p>
    <w:p w14:paraId="6C088A28" w14:textId="77777777" w:rsidR="0000011C" w:rsidRPr="002829D8" w:rsidRDefault="0000011C" w:rsidP="00104AA4">
      <w:pPr>
        <w:widowControl/>
        <w:numPr>
          <w:ilvl w:val="0"/>
          <w:numId w:val="22"/>
        </w:numPr>
        <w:suppressAutoHyphens/>
        <w:overflowPunct w:val="0"/>
        <w:autoSpaceDN w:val="0"/>
        <w:snapToGrid w:val="0"/>
        <w:spacing w:line="31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115年本市計10</w:t>
      </w:r>
      <w:proofErr w:type="gramStart"/>
      <w:r w:rsidRPr="002829D8">
        <w:rPr>
          <w:rFonts w:ascii="標楷體" w:eastAsia="標楷體" w:hAnsi="標楷體" w:hint="eastAsia"/>
          <w:bCs/>
          <w:kern w:val="0"/>
          <w:sz w:val="28"/>
          <w:szCs w:val="28"/>
        </w:rPr>
        <w:t>校獲教育部</w:t>
      </w:r>
      <w:proofErr w:type="gramEnd"/>
      <w:r w:rsidRPr="002829D8">
        <w:rPr>
          <w:rFonts w:ascii="標楷體" w:eastAsia="標楷體" w:hAnsi="標楷體" w:hint="eastAsia"/>
          <w:bCs/>
          <w:kern w:val="0"/>
          <w:sz w:val="28"/>
          <w:szCs w:val="28"/>
        </w:rPr>
        <w:t>建構智慧化氣候友善校園先導型計畫補助，其中2校為示範校（115年全國僅4校通過）；另持續推動本市永續循環校園計畫，透過「先期診斷機制」瞭解學校永續校園規劃需求，</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年度計補助港和國小等13校共500萬元。</w:t>
      </w:r>
    </w:p>
    <w:p w14:paraId="1EA909E2" w14:textId="77777777" w:rsidR="0000011C" w:rsidRPr="002829D8" w:rsidRDefault="0000011C" w:rsidP="00104AA4">
      <w:pPr>
        <w:widowControl/>
        <w:numPr>
          <w:ilvl w:val="0"/>
          <w:numId w:val="22"/>
        </w:numPr>
        <w:suppressAutoHyphens/>
        <w:overflowPunct w:val="0"/>
        <w:autoSpaceDN w:val="0"/>
        <w:snapToGrid w:val="0"/>
        <w:spacing w:line="31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配合經濟部能源局推動「國民中小學推動能源教育標竿學校選拔」，鼓勵學校持續推動能源教育工作，並將能源科技教育融入課程。</w:t>
      </w:r>
    </w:p>
    <w:p w14:paraId="55ECE590" w14:textId="77777777" w:rsidR="00CD7D35" w:rsidRPr="002829D8" w:rsidRDefault="00CD7D35" w:rsidP="00104AA4">
      <w:pPr>
        <w:pStyle w:val="afa"/>
        <w:widowControl/>
        <w:numPr>
          <w:ilvl w:val="0"/>
          <w:numId w:val="1"/>
        </w:numPr>
        <w:suppressAutoHyphens/>
        <w:overflowPunct w:val="0"/>
        <w:autoSpaceDN w:val="0"/>
        <w:snapToGrid w:val="0"/>
        <w:spacing w:line="310" w:lineRule="exact"/>
        <w:ind w:leftChars="0" w:left="1652" w:hanging="29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落實學校空污防制</w:t>
      </w:r>
    </w:p>
    <w:p w14:paraId="7C2FA392" w14:textId="77777777" w:rsidR="0000011C" w:rsidRPr="002829D8" w:rsidRDefault="0000011C" w:rsidP="00104AA4">
      <w:pPr>
        <w:widowControl/>
        <w:numPr>
          <w:ilvl w:val="0"/>
          <w:numId w:val="24"/>
        </w:numPr>
        <w:suppressAutoHyphens/>
        <w:overflowPunct w:val="0"/>
        <w:autoSpaceDN w:val="0"/>
        <w:snapToGrid w:val="0"/>
        <w:spacing w:line="310" w:lineRule="exact"/>
        <w:ind w:left="2268" w:hanging="708"/>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持續督導學校落實校園空氣品質教育宣導及校園空氣品質警示及防護計畫，並請學校於空氣品質惡化時採取1種以上警示措施及宣導相對應之防護措施。</w:t>
      </w:r>
    </w:p>
    <w:p w14:paraId="4AA30536" w14:textId="77777777" w:rsidR="0000011C" w:rsidRPr="002829D8" w:rsidRDefault="0000011C" w:rsidP="00104AA4">
      <w:pPr>
        <w:widowControl/>
        <w:numPr>
          <w:ilvl w:val="0"/>
          <w:numId w:val="24"/>
        </w:numPr>
        <w:suppressAutoHyphens/>
        <w:overflowPunct w:val="0"/>
        <w:autoSpaceDN w:val="0"/>
        <w:snapToGrid w:val="0"/>
        <w:spacing w:line="31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補助學校裝設空氣清淨設備，提供學校專案申請設置空氣清淨設備(含新風換氣系統)，並以固定污染源附近學校之申請案優先，</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年度計畫學校預計7月底前核定。</w:t>
      </w:r>
    </w:p>
    <w:p w14:paraId="6B0BB51E" w14:textId="77777777" w:rsidR="00CD7D35" w:rsidRPr="002829D8" w:rsidRDefault="00CD7D35" w:rsidP="00104AA4">
      <w:pPr>
        <w:pStyle w:val="afa"/>
        <w:widowControl/>
        <w:numPr>
          <w:ilvl w:val="0"/>
          <w:numId w:val="1"/>
        </w:numPr>
        <w:suppressAutoHyphens/>
        <w:overflowPunct w:val="0"/>
        <w:autoSpaceDN w:val="0"/>
        <w:snapToGrid w:val="0"/>
        <w:spacing w:line="310" w:lineRule="exact"/>
        <w:ind w:leftChars="0" w:left="1652" w:hanging="29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建置校園太陽光電系統</w:t>
      </w:r>
    </w:p>
    <w:p w14:paraId="3B302B32" w14:textId="77777777" w:rsidR="0000011C" w:rsidRPr="002829D8" w:rsidRDefault="0000011C" w:rsidP="00104AA4">
      <w:pPr>
        <w:pStyle w:val="afa"/>
        <w:widowControl/>
        <w:suppressAutoHyphens/>
        <w:overflowPunct w:val="0"/>
        <w:autoSpaceDN w:val="0"/>
        <w:snapToGrid w:val="0"/>
        <w:spacing w:line="310" w:lineRule="exact"/>
        <w:ind w:leftChars="0" w:left="1652"/>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本市公立三級學校總校數343校，除因校內建物為歷史建築、建物遮蔭嚴重等原因不適宜建置之7校</w:t>
      </w:r>
      <w:proofErr w:type="gramStart"/>
      <w:r w:rsidRPr="002829D8">
        <w:rPr>
          <w:rFonts w:ascii="標楷體" w:eastAsia="標楷體" w:hAnsi="標楷體" w:hint="eastAsia"/>
          <w:bCs/>
          <w:kern w:val="0"/>
          <w:sz w:val="28"/>
          <w:szCs w:val="28"/>
        </w:rPr>
        <w:t>以外，</w:t>
      </w:r>
      <w:proofErr w:type="gramEnd"/>
      <w:r w:rsidRPr="002829D8">
        <w:rPr>
          <w:rFonts w:ascii="標楷體" w:eastAsia="標楷體" w:hAnsi="標楷體" w:hint="eastAsia"/>
          <w:bCs/>
          <w:kern w:val="0"/>
          <w:sz w:val="28"/>
          <w:szCs w:val="28"/>
        </w:rPr>
        <w:t>太陽光電系統設置校數已達336校，</w:t>
      </w:r>
      <w:proofErr w:type="gramStart"/>
      <w:r w:rsidRPr="002829D8">
        <w:rPr>
          <w:rFonts w:ascii="標楷體" w:eastAsia="標楷體" w:hAnsi="標楷體" w:hint="eastAsia"/>
          <w:bCs/>
          <w:kern w:val="0"/>
          <w:sz w:val="28"/>
          <w:szCs w:val="28"/>
        </w:rPr>
        <w:t>佔</w:t>
      </w:r>
      <w:proofErr w:type="gramEnd"/>
      <w:r w:rsidRPr="002829D8">
        <w:rPr>
          <w:rFonts w:ascii="標楷體" w:eastAsia="標楷體" w:hAnsi="標楷體" w:hint="eastAsia"/>
          <w:bCs/>
          <w:kern w:val="0"/>
          <w:sz w:val="28"/>
          <w:szCs w:val="28"/>
        </w:rPr>
        <w:t>全部校數98%。</w:t>
      </w:r>
    </w:p>
    <w:p w14:paraId="41F5FB33" w14:textId="77777777" w:rsidR="00CD7D35" w:rsidRPr="002829D8" w:rsidRDefault="00CD7D35" w:rsidP="00104AA4">
      <w:pPr>
        <w:pStyle w:val="afa"/>
        <w:widowControl/>
        <w:numPr>
          <w:ilvl w:val="0"/>
          <w:numId w:val="1"/>
        </w:numPr>
        <w:suppressAutoHyphens/>
        <w:overflowPunct w:val="0"/>
        <w:autoSpaceDN w:val="0"/>
        <w:snapToGrid w:val="0"/>
        <w:spacing w:line="310" w:lineRule="exact"/>
        <w:ind w:leftChars="0" w:left="1652" w:hanging="29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推動動物保護教育</w:t>
      </w:r>
    </w:p>
    <w:p w14:paraId="14B2ABCC" w14:textId="77777777" w:rsidR="0000011C" w:rsidRPr="002829D8" w:rsidRDefault="0000011C" w:rsidP="00104AA4">
      <w:pPr>
        <w:pStyle w:val="afa"/>
        <w:widowControl/>
        <w:suppressAutoHyphens/>
        <w:overflowPunct w:val="0"/>
        <w:autoSpaceDN w:val="0"/>
        <w:snapToGrid w:val="0"/>
        <w:spacing w:line="310" w:lineRule="exact"/>
        <w:ind w:leftChars="0" w:left="1652"/>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配合動保處辦理向下扎根動物保護生命教育課程宣導系列活動，本市學校均完成相關課程宣導，以提升學生正確動物保護觀念；另本市推動關懷動物生命教育計畫，</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年度補助左營高中等8校共44萬元。</w:t>
      </w:r>
    </w:p>
    <w:p w14:paraId="2575638A" w14:textId="77777777" w:rsidR="00CD7D35" w:rsidRPr="002829D8" w:rsidRDefault="00CD7D35" w:rsidP="00104AA4">
      <w:pPr>
        <w:pStyle w:val="afa"/>
        <w:widowControl/>
        <w:numPr>
          <w:ilvl w:val="0"/>
          <w:numId w:val="1"/>
        </w:numPr>
        <w:suppressAutoHyphens/>
        <w:overflowPunct w:val="0"/>
        <w:autoSpaceDN w:val="0"/>
        <w:snapToGrid w:val="0"/>
        <w:spacing w:line="310" w:lineRule="exact"/>
        <w:ind w:leftChars="0" w:left="1652" w:hanging="29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落實小黑</w:t>
      </w:r>
      <w:proofErr w:type="gramStart"/>
      <w:r w:rsidRPr="002829D8">
        <w:rPr>
          <w:rFonts w:ascii="標楷體" w:eastAsia="標楷體" w:hAnsi="標楷體" w:hint="eastAsia"/>
          <w:bCs/>
          <w:kern w:val="0"/>
          <w:sz w:val="28"/>
          <w:szCs w:val="28"/>
        </w:rPr>
        <w:t>蚊</w:t>
      </w:r>
      <w:proofErr w:type="gramEnd"/>
      <w:r w:rsidRPr="002829D8">
        <w:rPr>
          <w:rFonts w:ascii="標楷體" w:eastAsia="標楷體" w:hAnsi="標楷體" w:hint="eastAsia"/>
          <w:bCs/>
          <w:kern w:val="0"/>
          <w:sz w:val="28"/>
          <w:szCs w:val="28"/>
        </w:rPr>
        <w:t>防治</w:t>
      </w:r>
    </w:p>
    <w:p w14:paraId="237861FA" w14:textId="77777777" w:rsidR="0000011C" w:rsidRDefault="0000011C" w:rsidP="00104AA4">
      <w:pPr>
        <w:widowControl/>
        <w:suppressAutoHyphens/>
        <w:overflowPunct w:val="0"/>
        <w:autoSpaceDN w:val="0"/>
        <w:snapToGrid w:val="0"/>
        <w:spacing w:line="310" w:lineRule="exact"/>
        <w:ind w:left="164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115年3月函請學校落實環境改善及宣導個人防護等措施，清除青苔、土壤表面鋪上適量碎石，水溝旁水泥地塗抹油性油漆、保持環境通風等作為，並得結合環保局清潔隊至校進行環境噴藥。</w:t>
      </w:r>
    </w:p>
    <w:p w14:paraId="7A6A7DDA" w14:textId="77777777" w:rsidR="00104AA4" w:rsidRPr="002829D8" w:rsidRDefault="00104AA4" w:rsidP="00853593">
      <w:pPr>
        <w:widowControl/>
        <w:suppressAutoHyphens/>
        <w:overflowPunct w:val="0"/>
        <w:autoSpaceDN w:val="0"/>
        <w:snapToGrid w:val="0"/>
        <w:spacing w:line="340" w:lineRule="exact"/>
        <w:ind w:left="1644"/>
        <w:jc w:val="both"/>
        <w:textAlignment w:val="baseline"/>
        <w:rPr>
          <w:rFonts w:ascii="標楷體" w:eastAsia="標楷體" w:hAnsi="標楷體" w:hint="eastAsia"/>
          <w:bCs/>
          <w:kern w:val="0"/>
          <w:sz w:val="28"/>
          <w:szCs w:val="28"/>
        </w:rPr>
      </w:pPr>
    </w:p>
    <w:p w14:paraId="0982FFB2" w14:textId="77777777" w:rsidR="0010555C" w:rsidRPr="002829D8" w:rsidRDefault="0010555C" w:rsidP="00E81759">
      <w:pPr>
        <w:pStyle w:val="ae"/>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2829D8">
        <w:rPr>
          <w:rFonts w:ascii="微軟正黑體" w:eastAsia="微軟正黑體" w:hAnsi="微軟正黑體" w:cs="?????(P)" w:hint="eastAsia"/>
          <w:b/>
          <w:bCs/>
          <w:kern w:val="0"/>
          <w:sz w:val="30"/>
          <w:szCs w:val="30"/>
        </w:rPr>
        <w:t>七</w:t>
      </w:r>
      <w:r w:rsidRPr="002829D8">
        <w:rPr>
          <w:rFonts w:ascii="微軟正黑體" w:eastAsia="微軟正黑體" w:hAnsi="微軟正黑體" w:cs="?????(P)"/>
          <w:b/>
          <w:bCs/>
          <w:kern w:val="0"/>
          <w:sz w:val="30"/>
          <w:szCs w:val="30"/>
        </w:rPr>
        <w:t>、體育及衛生保健</w:t>
      </w:r>
    </w:p>
    <w:p w14:paraId="0197FFFF" w14:textId="77777777" w:rsidR="007B3799" w:rsidRPr="002829D8" w:rsidRDefault="000B4083" w:rsidP="00B16324">
      <w:pPr>
        <w:widowControl/>
        <w:suppressAutoHyphens/>
        <w:overflowPunct w:val="0"/>
        <w:autoSpaceDN w:val="0"/>
        <w:snapToGrid w:val="0"/>
        <w:spacing w:line="35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（一）</w:t>
      </w:r>
      <w:r w:rsidR="007B3799" w:rsidRPr="002829D8">
        <w:rPr>
          <w:rFonts w:ascii="標楷體" w:eastAsia="標楷體" w:hAnsi="標楷體"/>
          <w:bCs/>
          <w:kern w:val="0"/>
          <w:sz w:val="28"/>
          <w:szCs w:val="28"/>
        </w:rPr>
        <w:t>深化學校體育教育，積極推動運動休閒，打造健康城市</w:t>
      </w:r>
    </w:p>
    <w:p w14:paraId="3F44932F" w14:textId="77777777" w:rsidR="006C26BF" w:rsidRPr="002829D8" w:rsidRDefault="006C26BF" w:rsidP="00104AA4">
      <w:pPr>
        <w:widowControl/>
        <w:suppressAutoHyphens/>
        <w:overflowPunct w:val="0"/>
        <w:autoSpaceDN w:val="0"/>
        <w:snapToGrid w:val="0"/>
        <w:spacing w:line="300" w:lineRule="exact"/>
        <w:ind w:leftChars="570" w:left="1648" w:hangingChars="100" w:hanging="28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1.強化本市體育班培訓政策，建置區域性運動人才培訓體系113學年度學校體育班81校（高中18校、國中37校、國小26校），發展35項運動種類，並進用95名專任運動教練。</w:t>
      </w:r>
    </w:p>
    <w:p w14:paraId="44CF38BC" w14:textId="77777777" w:rsidR="006C26BF" w:rsidRPr="002829D8" w:rsidRDefault="006C26BF" w:rsidP="00104AA4">
      <w:pPr>
        <w:widowControl/>
        <w:suppressAutoHyphens/>
        <w:overflowPunct w:val="0"/>
        <w:autoSpaceDN w:val="0"/>
        <w:snapToGrid w:val="0"/>
        <w:spacing w:line="300" w:lineRule="exact"/>
        <w:ind w:left="136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lastRenderedPageBreak/>
        <w:t>2.獎勵優秀學生選手及教練</w:t>
      </w:r>
    </w:p>
    <w:p w14:paraId="5CC04E40" w14:textId="77777777" w:rsidR="006C26BF" w:rsidRPr="002829D8" w:rsidRDefault="006C26BF" w:rsidP="00104AA4">
      <w:pPr>
        <w:widowControl/>
        <w:suppressAutoHyphens/>
        <w:overflowPunct w:val="0"/>
        <w:autoSpaceDN w:val="0"/>
        <w:snapToGrid w:val="0"/>
        <w:spacing w:line="300" w:lineRule="exact"/>
        <w:ind w:left="164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115年1月至6月教育局補助核發體育獎勵金37人次，補助經費為461萬5,000元。</w:t>
      </w:r>
    </w:p>
    <w:p w14:paraId="5886D1CD" w14:textId="77777777" w:rsidR="006C26BF" w:rsidRPr="002829D8" w:rsidRDefault="006C26BF" w:rsidP="00104AA4">
      <w:pPr>
        <w:widowControl/>
        <w:suppressAutoHyphens/>
        <w:overflowPunct w:val="0"/>
        <w:autoSpaceDN w:val="0"/>
        <w:snapToGrid w:val="0"/>
        <w:spacing w:line="300" w:lineRule="exact"/>
        <w:ind w:left="1361"/>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3.整建與維護運動設施，提供優質運動環境</w:t>
      </w:r>
    </w:p>
    <w:p w14:paraId="472B9C89" w14:textId="77777777" w:rsidR="006C26BF" w:rsidRPr="002829D8" w:rsidRDefault="006C26BF" w:rsidP="00104AA4">
      <w:pPr>
        <w:widowControl/>
        <w:suppressAutoHyphens/>
        <w:overflowPunct w:val="0"/>
        <w:autoSpaceDN w:val="0"/>
        <w:snapToGrid w:val="0"/>
        <w:spacing w:line="300" w:lineRule="exact"/>
        <w:ind w:left="164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115年1月至6月教育部國民及學前教育署核定補助新莊高中等9校整建體育運動場（館）及經費計5,577萬元；教育局核定補助阿蓮國中等15校整建球場及跑道暨改善教學環境設備計634萬5,424元。</w:t>
      </w:r>
    </w:p>
    <w:p w14:paraId="6F20FF4B" w14:textId="77777777" w:rsidR="000B4083" w:rsidRPr="002829D8" w:rsidRDefault="000B4083" w:rsidP="00853593">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（二）加強學校環境及衛生教育工作，提供健康學習空間</w:t>
      </w:r>
    </w:p>
    <w:p w14:paraId="5FEEE40B" w14:textId="77777777" w:rsidR="000B4083" w:rsidRPr="002829D8" w:rsidRDefault="000B4083" w:rsidP="00853593">
      <w:pPr>
        <w:widowControl/>
        <w:suppressAutoHyphens/>
        <w:overflowPunct w:val="0"/>
        <w:autoSpaceDN w:val="0"/>
        <w:snapToGrid w:val="0"/>
        <w:spacing w:line="320" w:lineRule="exact"/>
        <w:ind w:leftChars="570" w:left="1648" w:hangingChars="100" w:hanging="280"/>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1.辦理本市健康促進學校計畫</w:t>
      </w:r>
    </w:p>
    <w:p w14:paraId="6AAF6750" w14:textId="77777777" w:rsidR="000B4083" w:rsidRPr="002829D8" w:rsidRDefault="000B4083" w:rsidP="00853593">
      <w:pPr>
        <w:widowControl/>
        <w:numPr>
          <w:ilvl w:val="0"/>
          <w:numId w:val="3"/>
        </w:numPr>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w:t>
      </w:r>
      <w:r w:rsidR="00530D19" w:rsidRPr="002829D8">
        <w:rPr>
          <w:rFonts w:ascii="標楷體" w:eastAsia="標楷體" w:hAnsi="標楷體" w:hint="eastAsia"/>
          <w:bCs/>
          <w:kern w:val="0"/>
          <w:sz w:val="28"/>
          <w:szCs w:val="28"/>
        </w:rPr>
        <w:t>4</w:t>
      </w:r>
      <w:r w:rsidRPr="002829D8">
        <w:rPr>
          <w:rFonts w:ascii="標楷體" w:eastAsia="標楷體" w:hAnsi="標楷體" w:hint="eastAsia"/>
          <w:bCs/>
          <w:kern w:val="0"/>
          <w:sz w:val="28"/>
          <w:szCs w:val="28"/>
        </w:rPr>
        <w:t>學年度辦理健康促進學校議題教師增能研習14場，推廣健康促進6大議題(視力保健、口腔保健、健康體位、</w:t>
      </w:r>
      <w:proofErr w:type="gramStart"/>
      <w:r w:rsidRPr="002829D8">
        <w:rPr>
          <w:rFonts w:ascii="標楷體" w:eastAsia="標楷體" w:hAnsi="標楷體" w:hint="eastAsia"/>
          <w:bCs/>
          <w:kern w:val="0"/>
          <w:sz w:val="28"/>
          <w:szCs w:val="28"/>
        </w:rPr>
        <w:t>菸檳</w:t>
      </w:r>
      <w:proofErr w:type="gramEnd"/>
      <w:r w:rsidRPr="002829D8">
        <w:rPr>
          <w:rFonts w:ascii="標楷體" w:eastAsia="標楷體" w:hAnsi="標楷體" w:hint="eastAsia"/>
          <w:bCs/>
          <w:kern w:val="0"/>
          <w:sz w:val="28"/>
          <w:szCs w:val="28"/>
        </w:rPr>
        <w:t>防制、性教育含</w:t>
      </w:r>
      <w:proofErr w:type="gramStart"/>
      <w:r w:rsidRPr="002829D8">
        <w:rPr>
          <w:rFonts w:ascii="標楷體" w:eastAsia="標楷體" w:hAnsi="標楷體" w:hint="eastAsia"/>
          <w:bCs/>
          <w:kern w:val="0"/>
          <w:sz w:val="28"/>
          <w:szCs w:val="28"/>
        </w:rPr>
        <w:t>愛滋病</w:t>
      </w:r>
      <w:proofErr w:type="gramEnd"/>
      <w:r w:rsidRPr="002829D8">
        <w:rPr>
          <w:rFonts w:ascii="標楷體" w:eastAsia="標楷體" w:hAnsi="標楷體" w:hint="eastAsia"/>
          <w:bCs/>
          <w:kern w:val="0"/>
          <w:sz w:val="28"/>
          <w:szCs w:val="28"/>
        </w:rPr>
        <w:t>防治、全民健保正確用藥)，共計980人參加。</w:t>
      </w:r>
    </w:p>
    <w:p w14:paraId="661B68CA" w14:textId="77777777" w:rsidR="000B4083" w:rsidRPr="002829D8" w:rsidRDefault="00530D19" w:rsidP="00853593">
      <w:pPr>
        <w:widowControl/>
        <w:numPr>
          <w:ilvl w:val="0"/>
          <w:numId w:val="3"/>
        </w:numPr>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114</w:t>
      </w:r>
      <w:r w:rsidR="000B4083" w:rsidRPr="002829D8">
        <w:rPr>
          <w:rFonts w:ascii="標楷體" w:eastAsia="標楷體" w:hAnsi="標楷體" w:hint="eastAsia"/>
          <w:bCs/>
          <w:kern w:val="0"/>
          <w:sz w:val="28"/>
          <w:szCs w:val="28"/>
        </w:rPr>
        <w:t>學年度辦理教保服務人員健康促進增能研習5場，以</w:t>
      </w:r>
      <w:r w:rsidR="002A79B1" w:rsidRPr="002829D8">
        <w:rPr>
          <w:rFonts w:ascii="標楷體" w:eastAsia="標楷體" w:hAnsi="標楷體" w:hint="eastAsia"/>
          <w:bCs/>
          <w:kern w:val="0"/>
          <w:sz w:val="28"/>
          <w:szCs w:val="28"/>
        </w:rPr>
        <w:t>增</w:t>
      </w:r>
      <w:r w:rsidR="000B4083" w:rsidRPr="002829D8">
        <w:rPr>
          <w:rFonts w:ascii="標楷體" w:eastAsia="標楷體" w:hAnsi="標楷體" w:hint="eastAsia"/>
          <w:bCs/>
          <w:kern w:val="0"/>
          <w:sz w:val="28"/>
          <w:szCs w:val="28"/>
        </w:rPr>
        <w:t>進教保服務人員健康促進相關知能，共計590人參加。</w:t>
      </w:r>
    </w:p>
    <w:p w14:paraId="448FE978" w14:textId="77777777" w:rsidR="000B4083" w:rsidRPr="002829D8" w:rsidRDefault="000B4083" w:rsidP="00853593">
      <w:pPr>
        <w:widowControl/>
        <w:numPr>
          <w:ilvl w:val="0"/>
          <w:numId w:val="3"/>
        </w:numPr>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proofErr w:type="gramStart"/>
      <w:r w:rsidRPr="002829D8">
        <w:rPr>
          <w:rFonts w:ascii="標楷體" w:eastAsia="標楷體" w:hAnsi="標楷體" w:hint="eastAsia"/>
          <w:bCs/>
          <w:kern w:val="0"/>
          <w:sz w:val="28"/>
          <w:szCs w:val="28"/>
        </w:rPr>
        <w:t>11</w:t>
      </w:r>
      <w:r w:rsidR="006C26BF" w:rsidRPr="002829D8">
        <w:rPr>
          <w:rFonts w:ascii="標楷體" w:eastAsia="標楷體" w:hAnsi="標楷體"/>
          <w:bCs/>
          <w:kern w:val="0"/>
          <w:sz w:val="28"/>
          <w:szCs w:val="28"/>
        </w:rPr>
        <w:t>5</w:t>
      </w:r>
      <w:proofErr w:type="gramEnd"/>
      <w:r w:rsidRPr="002829D8">
        <w:rPr>
          <w:rFonts w:ascii="標楷體" w:eastAsia="標楷體" w:hAnsi="標楷體" w:hint="eastAsia"/>
          <w:bCs/>
          <w:kern w:val="0"/>
          <w:sz w:val="28"/>
          <w:szCs w:val="28"/>
        </w:rPr>
        <w:t>年度補助本市國小辦理學童齲齒防治費308萬6,100元。</w:t>
      </w:r>
    </w:p>
    <w:p w14:paraId="5FFC837F" w14:textId="77777777" w:rsidR="000B4083" w:rsidRPr="002829D8" w:rsidRDefault="000B4083" w:rsidP="00853593">
      <w:pPr>
        <w:widowControl/>
        <w:suppressAutoHyphens/>
        <w:overflowPunct w:val="0"/>
        <w:autoSpaceDN w:val="0"/>
        <w:snapToGrid w:val="0"/>
        <w:spacing w:line="320" w:lineRule="exact"/>
        <w:ind w:leftChars="570" w:left="1648" w:hangingChars="100" w:hanging="280"/>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2.急救教育研習</w:t>
      </w:r>
      <w:r w:rsidRPr="002829D8">
        <w:rPr>
          <w:rFonts w:ascii="標楷體" w:eastAsia="標楷體" w:hAnsi="標楷體" w:hint="eastAsia"/>
          <w:bCs/>
          <w:kern w:val="0"/>
          <w:sz w:val="28"/>
          <w:szCs w:val="28"/>
        </w:rPr>
        <w:t>與校園AED設置</w:t>
      </w:r>
    </w:p>
    <w:p w14:paraId="754D9658" w14:textId="77777777" w:rsidR="000B4083" w:rsidRPr="002829D8" w:rsidRDefault="000B4083" w:rsidP="00853593">
      <w:pPr>
        <w:widowControl/>
        <w:suppressAutoHyphens/>
        <w:overflowPunct w:val="0"/>
        <w:autoSpaceDN w:val="0"/>
        <w:snapToGrid w:val="0"/>
        <w:spacing w:line="320" w:lineRule="exact"/>
        <w:ind w:left="164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每學年度分區辦理</w:t>
      </w:r>
      <w:r w:rsidR="005E71A2" w:rsidRPr="002829D8">
        <w:rPr>
          <w:rFonts w:ascii="標楷體" w:eastAsia="標楷體" w:hAnsi="標楷體" w:hint="eastAsia"/>
          <w:bCs/>
          <w:kern w:val="0"/>
          <w:sz w:val="28"/>
          <w:szCs w:val="28"/>
        </w:rPr>
        <w:t>5</w:t>
      </w:r>
      <w:r w:rsidRPr="002829D8">
        <w:rPr>
          <w:rFonts w:ascii="標楷體" w:eastAsia="標楷體" w:hAnsi="標楷體" w:hint="eastAsia"/>
          <w:bCs/>
          <w:kern w:val="0"/>
          <w:sz w:val="28"/>
          <w:szCs w:val="28"/>
        </w:rPr>
        <w:t>場次急救研習；</w:t>
      </w:r>
      <w:r w:rsidR="005E71A2" w:rsidRPr="002829D8">
        <w:rPr>
          <w:rFonts w:ascii="標楷體" w:eastAsia="標楷體" w:hAnsi="標楷體" w:hint="eastAsia"/>
          <w:bCs/>
          <w:kern w:val="0"/>
          <w:sz w:val="28"/>
          <w:szCs w:val="28"/>
        </w:rPr>
        <w:t>本市</w:t>
      </w:r>
      <w:r w:rsidRPr="002829D8">
        <w:rPr>
          <w:rFonts w:ascii="標楷體" w:eastAsia="標楷體" w:hAnsi="標楷體"/>
          <w:bCs/>
          <w:kern w:val="0"/>
          <w:sz w:val="28"/>
          <w:szCs w:val="28"/>
        </w:rPr>
        <w:t>所屬學校已全數完成校園AED之設置，並協助有裝設AED的學校進行安心場所認證。</w:t>
      </w:r>
    </w:p>
    <w:p w14:paraId="3C8DADCC" w14:textId="77777777" w:rsidR="000B4083" w:rsidRPr="002829D8" w:rsidRDefault="000B4083" w:rsidP="00853593">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3.學生健康檢查</w:t>
      </w:r>
    </w:p>
    <w:p w14:paraId="22514074" w14:textId="77777777" w:rsidR="002A79B1" w:rsidRPr="002829D8" w:rsidRDefault="002A79B1" w:rsidP="00853593">
      <w:pPr>
        <w:widowControl/>
        <w:suppressAutoHyphens/>
        <w:overflowPunct w:val="0"/>
        <w:autoSpaceDN w:val="0"/>
        <w:snapToGrid w:val="0"/>
        <w:spacing w:line="320" w:lineRule="exact"/>
        <w:ind w:left="1644"/>
        <w:jc w:val="both"/>
        <w:textAlignment w:val="baseline"/>
        <w:rPr>
          <w:rFonts w:ascii="標楷體" w:eastAsia="標楷體" w:hAnsi="標楷體"/>
          <w:bCs/>
          <w:kern w:val="0"/>
          <w:sz w:val="28"/>
          <w:szCs w:val="28"/>
        </w:rPr>
      </w:pPr>
      <w:proofErr w:type="gramStart"/>
      <w:r w:rsidRPr="002829D8">
        <w:rPr>
          <w:rFonts w:ascii="標楷體" w:eastAsia="標楷體" w:hAnsi="標楷體" w:hint="eastAsia"/>
          <w:bCs/>
          <w:kern w:val="0"/>
          <w:sz w:val="28"/>
          <w:szCs w:val="28"/>
        </w:rPr>
        <w:t>為測知</w:t>
      </w:r>
      <w:proofErr w:type="gramEnd"/>
      <w:r w:rsidRPr="002829D8">
        <w:rPr>
          <w:rFonts w:ascii="標楷體" w:eastAsia="標楷體" w:hAnsi="標楷體" w:hint="eastAsia"/>
          <w:bCs/>
          <w:kern w:val="0"/>
          <w:sz w:val="28"/>
          <w:szCs w:val="28"/>
        </w:rPr>
        <w:t>學生的健康狀況及生長發育情形，早期發現體格缺點和疾病予以治療，教育局每年定期辦理</w:t>
      </w:r>
      <w:r w:rsidRPr="002829D8">
        <w:rPr>
          <w:rFonts w:ascii="標楷體" w:eastAsia="標楷體" w:hAnsi="標楷體"/>
          <w:bCs/>
          <w:kern w:val="0"/>
          <w:sz w:val="28"/>
          <w:szCs w:val="28"/>
        </w:rPr>
        <w:t>「國民中小學一、四、七年級學生健康檢查」</w:t>
      </w:r>
      <w:r w:rsidRPr="002829D8">
        <w:rPr>
          <w:rFonts w:ascii="標楷體" w:eastAsia="標楷體" w:hAnsi="標楷體" w:hint="eastAsia"/>
          <w:bCs/>
          <w:kern w:val="0"/>
          <w:sz w:val="28"/>
          <w:szCs w:val="28"/>
        </w:rPr>
        <w:t>。由醫療院所到校執行各項身體檢查，另將尿液及血液送交實驗室判讀，提供檢查結果予學校轉知家長進行預防、追蹤治療與監測疾病，增進家長與教師對學生健康的關注，以奠定國民健康基礎。</w:t>
      </w:r>
      <w:r w:rsidR="00530D19" w:rsidRPr="002829D8">
        <w:rPr>
          <w:rFonts w:ascii="標楷體" w:eastAsia="標楷體" w:hAnsi="標楷體" w:hint="eastAsia"/>
          <w:bCs/>
          <w:kern w:val="0"/>
          <w:sz w:val="28"/>
          <w:szCs w:val="28"/>
        </w:rPr>
        <w:t>114</w:t>
      </w:r>
      <w:proofErr w:type="gramStart"/>
      <w:r w:rsidRPr="002829D8">
        <w:rPr>
          <w:rFonts w:ascii="標楷體" w:eastAsia="標楷體" w:hAnsi="標楷體" w:hint="eastAsia"/>
          <w:bCs/>
          <w:kern w:val="0"/>
          <w:sz w:val="28"/>
          <w:szCs w:val="28"/>
        </w:rPr>
        <w:t>學年度協請</w:t>
      </w:r>
      <w:proofErr w:type="gramEnd"/>
      <w:r w:rsidRPr="002829D8">
        <w:rPr>
          <w:rFonts w:ascii="標楷體" w:eastAsia="標楷體" w:hAnsi="標楷體" w:hint="eastAsia"/>
          <w:bCs/>
          <w:kern w:val="0"/>
          <w:sz w:val="28"/>
          <w:szCs w:val="28"/>
        </w:rPr>
        <w:t>衛生局以行政協助方式，</w:t>
      </w:r>
      <w:r w:rsidR="00530D19" w:rsidRPr="002829D8">
        <w:rPr>
          <w:rFonts w:ascii="標楷體" w:eastAsia="標楷體" w:hAnsi="標楷體" w:hint="eastAsia"/>
          <w:bCs/>
          <w:kern w:val="0"/>
          <w:sz w:val="28"/>
          <w:szCs w:val="28"/>
        </w:rPr>
        <w:t>媒合8所市立醫院及</w:t>
      </w:r>
      <w:proofErr w:type="gramStart"/>
      <w:r w:rsidR="00530D19" w:rsidRPr="002829D8">
        <w:rPr>
          <w:rFonts w:ascii="標楷體" w:eastAsia="標楷體" w:hAnsi="標楷體" w:hint="eastAsia"/>
          <w:bCs/>
          <w:kern w:val="0"/>
          <w:sz w:val="28"/>
          <w:szCs w:val="28"/>
        </w:rPr>
        <w:t>1所部立醫院</w:t>
      </w:r>
      <w:proofErr w:type="gramEnd"/>
      <w:r w:rsidR="00530D19" w:rsidRPr="002829D8">
        <w:rPr>
          <w:rFonts w:ascii="標楷體" w:eastAsia="標楷體" w:hAnsi="標楷體" w:hint="eastAsia"/>
          <w:bCs/>
          <w:kern w:val="0"/>
          <w:sz w:val="28"/>
          <w:szCs w:val="28"/>
        </w:rPr>
        <w:t>辦理，共執行約6萬5</w:t>
      </w:r>
      <w:r w:rsidR="00530D19" w:rsidRPr="002829D8">
        <w:rPr>
          <w:rFonts w:ascii="標楷體" w:eastAsia="標楷體" w:hAnsi="標楷體"/>
          <w:bCs/>
          <w:kern w:val="0"/>
          <w:sz w:val="28"/>
          <w:szCs w:val="28"/>
        </w:rPr>
        <w:t>,</w:t>
      </w:r>
      <w:r w:rsidR="00530D19" w:rsidRPr="002829D8">
        <w:rPr>
          <w:rFonts w:ascii="標楷體" w:eastAsia="標楷體" w:hAnsi="標楷體" w:hint="eastAsia"/>
          <w:bCs/>
          <w:kern w:val="0"/>
          <w:sz w:val="28"/>
          <w:szCs w:val="28"/>
        </w:rPr>
        <w:t>000人</w:t>
      </w:r>
      <w:r w:rsidRPr="002829D8">
        <w:rPr>
          <w:rFonts w:ascii="標楷體" w:eastAsia="標楷體" w:hAnsi="標楷體" w:hint="eastAsia"/>
          <w:bCs/>
          <w:kern w:val="0"/>
          <w:sz w:val="28"/>
          <w:szCs w:val="28"/>
        </w:rPr>
        <w:t>。</w:t>
      </w:r>
    </w:p>
    <w:p w14:paraId="222277B6" w14:textId="77777777" w:rsidR="000B4083" w:rsidRPr="002829D8" w:rsidRDefault="000B4083" w:rsidP="00853593">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4.落實校園傳染病防治</w:t>
      </w:r>
    </w:p>
    <w:p w14:paraId="1F57453B" w14:textId="77777777" w:rsidR="006C26BF" w:rsidRPr="002829D8" w:rsidRDefault="006C26BF" w:rsidP="00853593">
      <w:pPr>
        <w:widowControl/>
        <w:numPr>
          <w:ilvl w:val="0"/>
          <w:numId w:val="25"/>
        </w:numPr>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校園傳染病防治工作，以腸病毒、流行性感冒、登革熱、紅眼症、頭蝨、</w:t>
      </w:r>
      <w:proofErr w:type="gramStart"/>
      <w:r w:rsidRPr="002829D8">
        <w:rPr>
          <w:rFonts w:ascii="標楷體" w:eastAsia="標楷體" w:hAnsi="標楷體" w:hint="eastAsia"/>
          <w:bCs/>
          <w:kern w:val="0"/>
          <w:sz w:val="28"/>
          <w:szCs w:val="28"/>
        </w:rPr>
        <w:t>愛滋病</w:t>
      </w:r>
      <w:proofErr w:type="gramEnd"/>
      <w:r w:rsidRPr="002829D8">
        <w:rPr>
          <w:rFonts w:ascii="標楷體" w:eastAsia="標楷體" w:hAnsi="標楷體" w:hint="eastAsia"/>
          <w:bCs/>
          <w:kern w:val="0"/>
          <w:sz w:val="28"/>
          <w:szCs w:val="28"/>
        </w:rPr>
        <w:t>、結核病、漢他病毒、</w:t>
      </w:r>
      <w:proofErr w:type="gramStart"/>
      <w:r w:rsidRPr="002829D8">
        <w:rPr>
          <w:rFonts w:ascii="標楷體" w:eastAsia="標楷體" w:hAnsi="標楷體" w:hint="eastAsia"/>
          <w:bCs/>
          <w:kern w:val="0"/>
          <w:sz w:val="28"/>
          <w:szCs w:val="28"/>
        </w:rPr>
        <w:t>新冠肺炎</w:t>
      </w:r>
      <w:proofErr w:type="gramEnd"/>
      <w:r w:rsidRPr="002829D8">
        <w:rPr>
          <w:rFonts w:ascii="標楷體" w:eastAsia="標楷體" w:hAnsi="標楷體" w:hint="eastAsia"/>
          <w:bCs/>
          <w:kern w:val="0"/>
          <w:sz w:val="28"/>
          <w:szCs w:val="28"/>
        </w:rPr>
        <w:t>等，為主要防治宣導主軸。</w:t>
      </w:r>
    </w:p>
    <w:p w14:paraId="7207A02D" w14:textId="77777777" w:rsidR="006C26BF" w:rsidRPr="002829D8" w:rsidRDefault="006C26BF" w:rsidP="009A1F27">
      <w:pPr>
        <w:widowControl/>
        <w:numPr>
          <w:ilvl w:val="0"/>
          <w:numId w:val="25"/>
        </w:numPr>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平時推動傳染病防治宣導衛生教育，以預防勝於治療觀念，提前因應做好相關防治工作，降低學童</w:t>
      </w:r>
      <w:proofErr w:type="gramStart"/>
      <w:r w:rsidRPr="002829D8">
        <w:rPr>
          <w:rFonts w:ascii="標楷體" w:eastAsia="標楷體" w:hAnsi="標楷體" w:hint="eastAsia"/>
          <w:bCs/>
          <w:kern w:val="0"/>
          <w:sz w:val="28"/>
          <w:szCs w:val="28"/>
        </w:rPr>
        <w:t>罹</w:t>
      </w:r>
      <w:proofErr w:type="gramEnd"/>
      <w:r w:rsidRPr="002829D8">
        <w:rPr>
          <w:rFonts w:ascii="標楷體" w:eastAsia="標楷體" w:hAnsi="標楷體" w:hint="eastAsia"/>
          <w:bCs/>
          <w:kern w:val="0"/>
          <w:sz w:val="28"/>
          <w:szCs w:val="28"/>
        </w:rPr>
        <w:t>患傳染病比率。</w:t>
      </w:r>
    </w:p>
    <w:p w14:paraId="2998E3F2" w14:textId="77777777" w:rsidR="006C26BF" w:rsidRPr="002829D8" w:rsidRDefault="006C26BF" w:rsidP="009A1F27">
      <w:pPr>
        <w:widowControl/>
        <w:numPr>
          <w:ilvl w:val="0"/>
          <w:numId w:val="25"/>
        </w:numPr>
        <w:suppressAutoHyphens/>
        <w:overflowPunct w:val="0"/>
        <w:autoSpaceDN w:val="0"/>
        <w:snapToGrid w:val="0"/>
        <w:spacing w:line="32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115年1月至6月補助本市國中小學校充實健康中心相關設備器材9校，共計115萬2,000元。</w:t>
      </w:r>
    </w:p>
    <w:p w14:paraId="696D8FA8" w14:textId="77777777" w:rsidR="000B4083" w:rsidRPr="002829D8" w:rsidRDefault="000B4083" w:rsidP="00853593">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5.學校午餐推廣與執行</w:t>
      </w:r>
    </w:p>
    <w:p w14:paraId="2B2D0A95" w14:textId="77777777" w:rsidR="006C26BF" w:rsidRPr="002829D8" w:rsidRDefault="006C26BF" w:rsidP="00853593">
      <w:pPr>
        <w:widowControl/>
        <w:numPr>
          <w:ilvl w:val="0"/>
          <w:numId w:val="26"/>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高中職及國中小全面供應學校午餐</w:t>
      </w:r>
      <w:r w:rsidRPr="002829D8">
        <w:rPr>
          <w:rFonts w:ascii="標楷體" w:eastAsia="標楷體" w:hAnsi="標楷體" w:hint="eastAsia"/>
          <w:bCs/>
          <w:kern w:val="0"/>
          <w:sz w:val="28"/>
          <w:szCs w:val="28"/>
        </w:rPr>
        <w:br/>
        <w:t>114學年度本市學校午餐供應總校數343校（國小235校、國中80校、高中職24校、特殊學校4校）。</w:t>
      </w:r>
    </w:p>
    <w:p w14:paraId="79FBB4D7" w14:textId="77777777" w:rsidR="006C26BF" w:rsidRPr="002829D8" w:rsidRDefault="006C26BF" w:rsidP="00853593">
      <w:pPr>
        <w:widowControl/>
        <w:numPr>
          <w:ilvl w:val="0"/>
          <w:numId w:val="26"/>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lastRenderedPageBreak/>
        <w:t>辦理經濟弱勢學生午餐補助</w:t>
      </w:r>
      <w:r w:rsidRPr="002829D8">
        <w:rPr>
          <w:rFonts w:ascii="標楷體" w:eastAsia="標楷體" w:hAnsi="標楷體" w:hint="eastAsia"/>
          <w:bCs/>
          <w:kern w:val="0"/>
          <w:sz w:val="28"/>
          <w:szCs w:val="28"/>
        </w:rPr>
        <w:br/>
        <w:t>114學年度第2學期補助學生人次：完全中學國中部1,159人、特殊學校147人、國中7,167人次、國小1萬3,864人次，補助經費約1億2,341萬7,810元。</w:t>
      </w:r>
    </w:p>
    <w:p w14:paraId="48559D95" w14:textId="77777777" w:rsidR="006C26BF" w:rsidRPr="002829D8" w:rsidRDefault="006C26BF" w:rsidP="00853593">
      <w:pPr>
        <w:widowControl/>
        <w:numPr>
          <w:ilvl w:val="0"/>
          <w:numId w:val="26"/>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安心餐食數位票卡供低收入戶學生兌換餐食</w:t>
      </w:r>
      <w:r w:rsidRPr="002829D8">
        <w:rPr>
          <w:rFonts w:ascii="標楷體" w:eastAsia="標楷體" w:hAnsi="標楷體" w:hint="eastAsia"/>
          <w:bCs/>
          <w:kern w:val="0"/>
          <w:sz w:val="28"/>
          <w:szCs w:val="28"/>
        </w:rPr>
        <w:br/>
        <w:t>114學年度第2學期符合</w:t>
      </w:r>
      <w:proofErr w:type="gramStart"/>
      <w:r w:rsidRPr="002829D8">
        <w:rPr>
          <w:rFonts w:ascii="標楷體" w:eastAsia="標楷體" w:hAnsi="標楷體" w:hint="eastAsia"/>
          <w:bCs/>
          <w:kern w:val="0"/>
          <w:sz w:val="28"/>
          <w:szCs w:val="28"/>
        </w:rPr>
        <w:t>兌領低收入</w:t>
      </w:r>
      <w:proofErr w:type="gramEnd"/>
      <w:r w:rsidRPr="002829D8">
        <w:rPr>
          <w:rFonts w:ascii="標楷體" w:eastAsia="標楷體" w:hAnsi="標楷體" w:hint="eastAsia"/>
          <w:bCs/>
          <w:kern w:val="0"/>
          <w:sz w:val="28"/>
          <w:szCs w:val="28"/>
        </w:rPr>
        <w:t>戶學生3,237人，每餐可兌換額度75元，合作商家為四大超商(統一超商、OK、全家、萊爾富)、</w:t>
      </w:r>
      <w:r>
        <w:fldChar w:fldCharType="begin"/>
      </w:r>
      <w:r>
        <w:instrText>HYPERLINK "http://dict.tw/dict/%F0%A1%98%99"</w:instrText>
      </w:r>
      <w:r>
        <w:fldChar w:fldCharType="separate"/>
      </w:r>
      <w:r w:rsidRPr="002829D8">
        <w:rPr>
          <w:rStyle w:val="aff4"/>
          <w:rFonts w:ascii="新細明體-ExtB" w:eastAsia="新細明體-ExtB" w:hAnsi="新細明體-ExtB" w:cs="新細明體-ExtB" w:hint="eastAsia"/>
          <w:b/>
          <w:bCs/>
          <w:color w:val="auto"/>
          <w:sz w:val="30"/>
          <w:szCs w:val="30"/>
          <w:shd w:val="clear" w:color="auto" w:fill="F0FAFF"/>
        </w:rPr>
        <w:t>𡘙</w:t>
      </w:r>
      <w:r>
        <w:fldChar w:fldCharType="end"/>
      </w:r>
      <w:r w:rsidRPr="002829D8">
        <w:rPr>
          <w:rFonts w:ascii="標楷體" w:eastAsia="標楷體" w:hAnsi="標楷體" w:hint="eastAsia"/>
          <w:bCs/>
          <w:kern w:val="0"/>
          <w:sz w:val="28"/>
          <w:szCs w:val="28"/>
        </w:rPr>
        <w:t>師父便當及全聯福利中心。</w:t>
      </w:r>
    </w:p>
    <w:p w14:paraId="178B322D" w14:textId="77777777" w:rsidR="006C26BF" w:rsidRPr="002829D8" w:rsidRDefault="006C26BF" w:rsidP="00853593">
      <w:pPr>
        <w:widowControl/>
        <w:numPr>
          <w:ilvl w:val="0"/>
          <w:numId w:val="26"/>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辦理學校午餐廚房相關設備補助</w:t>
      </w:r>
      <w:r w:rsidRPr="002829D8">
        <w:rPr>
          <w:rFonts w:ascii="標楷體" w:eastAsia="標楷體" w:hAnsi="標楷體" w:hint="eastAsia"/>
          <w:bCs/>
          <w:kern w:val="0"/>
          <w:sz w:val="28"/>
          <w:szCs w:val="28"/>
        </w:rPr>
        <w:br/>
        <w:t>115年1月至6月補助午餐廚房相關設施及修繕工程34校，共計1,102萬1,688元。</w:t>
      </w:r>
    </w:p>
    <w:p w14:paraId="5210A20B" w14:textId="77777777" w:rsidR="006C26BF" w:rsidRPr="002829D8" w:rsidRDefault="006C26BF" w:rsidP="00853593">
      <w:pPr>
        <w:widowControl/>
        <w:numPr>
          <w:ilvl w:val="0"/>
          <w:numId w:val="26"/>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足額進用營養師，提升午餐品質</w:t>
      </w:r>
      <w:r w:rsidRPr="002829D8">
        <w:rPr>
          <w:rFonts w:ascii="標楷體" w:eastAsia="標楷體" w:hAnsi="標楷體" w:hint="eastAsia"/>
          <w:bCs/>
          <w:kern w:val="0"/>
          <w:sz w:val="28"/>
          <w:szCs w:val="28"/>
        </w:rPr>
        <w:br/>
        <w:t>114學年度本市依法足額進用正式編制營養師88人及約聘用營養師36人，共計124人。</w:t>
      </w:r>
    </w:p>
    <w:p w14:paraId="63255497" w14:textId="77777777" w:rsidR="006C26BF" w:rsidRPr="002829D8" w:rsidRDefault="006C26BF" w:rsidP="00853593">
      <w:pPr>
        <w:widowControl/>
        <w:numPr>
          <w:ilvl w:val="0"/>
          <w:numId w:val="26"/>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學校午餐業務聯合稽查</w:t>
      </w:r>
      <w:r w:rsidRPr="002829D8">
        <w:rPr>
          <w:rFonts w:ascii="標楷體" w:eastAsia="標楷體" w:hAnsi="標楷體" w:hint="eastAsia"/>
          <w:bCs/>
          <w:kern w:val="0"/>
          <w:sz w:val="28"/>
          <w:szCs w:val="28"/>
        </w:rPr>
        <w:br/>
      </w:r>
      <w:bookmarkStart w:id="8" w:name="_Hlk189657968"/>
      <w:r w:rsidRPr="002829D8">
        <w:rPr>
          <w:rFonts w:ascii="標楷體" w:eastAsia="標楷體" w:hAnsi="標楷體" w:hint="eastAsia"/>
          <w:bCs/>
          <w:kern w:val="0"/>
          <w:sz w:val="28"/>
          <w:szCs w:val="28"/>
        </w:rPr>
        <w:t>114學年度第2學期</w:t>
      </w:r>
      <w:bookmarkEnd w:id="8"/>
      <w:r w:rsidRPr="002829D8">
        <w:rPr>
          <w:rFonts w:ascii="標楷體" w:eastAsia="標楷體" w:hAnsi="標楷體" w:hint="eastAsia"/>
          <w:bCs/>
          <w:kern w:val="0"/>
          <w:sz w:val="28"/>
          <w:szCs w:val="28"/>
        </w:rPr>
        <w:t>已稽查學校廚房67所、校園食品販售學校13所</w:t>
      </w:r>
      <w:proofErr w:type="gramStart"/>
      <w:r w:rsidRPr="002829D8">
        <w:rPr>
          <w:rFonts w:ascii="標楷體" w:eastAsia="標楷體" w:hAnsi="標楷體" w:hint="eastAsia"/>
          <w:bCs/>
          <w:kern w:val="0"/>
          <w:sz w:val="28"/>
          <w:szCs w:val="28"/>
        </w:rPr>
        <w:t>及團膳業者</w:t>
      </w:r>
      <w:proofErr w:type="gramEnd"/>
      <w:r w:rsidRPr="002829D8">
        <w:rPr>
          <w:rFonts w:ascii="標楷體" w:eastAsia="標楷體" w:hAnsi="標楷體" w:hint="eastAsia"/>
          <w:bCs/>
          <w:kern w:val="0"/>
          <w:sz w:val="28"/>
          <w:szCs w:val="28"/>
        </w:rPr>
        <w:t>4家，114學年度第2學期稽察率達100%。另配合農政單位(農業局、海洋局)抽驗午餐食材205件(畜禽蛋品45件、蔬果食材156件、水產品4件)，不合格3件，尚在檢驗中32件，學校使用合格率為100%，倘有學校使用到不合格食材，教育局將函文請學校依契約書逕行</w:t>
      </w:r>
      <w:proofErr w:type="gramStart"/>
      <w:r w:rsidRPr="002829D8">
        <w:rPr>
          <w:rFonts w:ascii="標楷體" w:eastAsia="標楷體" w:hAnsi="標楷體" w:hint="eastAsia"/>
          <w:bCs/>
          <w:kern w:val="0"/>
          <w:sz w:val="28"/>
          <w:szCs w:val="28"/>
        </w:rPr>
        <w:t>裁罰並由</w:t>
      </w:r>
      <w:proofErr w:type="gramEnd"/>
      <w:r w:rsidRPr="002829D8">
        <w:rPr>
          <w:rFonts w:ascii="標楷體" w:eastAsia="標楷體" w:hAnsi="標楷體" w:hint="eastAsia"/>
          <w:bCs/>
          <w:kern w:val="0"/>
          <w:sz w:val="28"/>
          <w:szCs w:val="28"/>
        </w:rPr>
        <w:t>農業局進行源頭管理。</w:t>
      </w:r>
    </w:p>
    <w:p w14:paraId="2A2B0178" w14:textId="77777777" w:rsidR="000B4083" w:rsidRPr="002829D8" w:rsidRDefault="000B4083" w:rsidP="00853593">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6.飲食教育計畫推廣與執行</w:t>
      </w:r>
    </w:p>
    <w:p w14:paraId="4EE41F8D" w14:textId="77777777" w:rsidR="000B4083" w:rsidRPr="002829D8" w:rsidRDefault="000B4083" w:rsidP="00853593">
      <w:pPr>
        <w:widowControl/>
        <w:numPr>
          <w:ilvl w:val="0"/>
          <w:numId w:val="5"/>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教育局為落實</w:t>
      </w:r>
      <w:r w:rsidRPr="002829D8">
        <w:rPr>
          <w:rFonts w:ascii="標楷體" w:eastAsia="標楷體" w:hAnsi="標楷體"/>
          <w:bCs/>
          <w:kern w:val="0"/>
          <w:sz w:val="28"/>
          <w:szCs w:val="28"/>
        </w:rPr>
        <w:t>飲食教育向下扎根</w:t>
      </w:r>
      <w:r w:rsidRPr="002829D8">
        <w:rPr>
          <w:rFonts w:ascii="標楷體" w:eastAsia="標楷體" w:hAnsi="標楷體" w:hint="eastAsia"/>
          <w:bCs/>
          <w:kern w:val="0"/>
          <w:sz w:val="28"/>
          <w:szCs w:val="28"/>
        </w:rPr>
        <w:t>，</w:t>
      </w:r>
      <w:r w:rsidRPr="002829D8">
        <w:rPr>
          <w:rFonts w:ascii="標楷體" w:eastAsia="標楷體" w:hAnsi="標楷體"/>
          <w:bCs/>
          <w:kern w:val="0"/>
          <w:sz w:val="28"/>
          <w:szCs w:val="28"/>
        </w:rPr>
        <w:t>提升教師飲食教育教案設計、課程架構及素養導向教學設計能力</w:t>
      </w:r>
      <w:r w:rsidRPr="002829D8">
        <w:rPr>
          <w:rFonts w:ascii="標楷體" w:eastAsia="標楷體" w:hAnsi="標楷體" w:hint="eastAsia"/>
          <w:bCs/>
          <w:kern w:val="0"/>
          <w:sz w:val="28"/>
          <w:szCs w:val="28"/>
        </w:rPr>
        <w:t>，自1</w:t>
      </w:r>
      <w:r w:rsidRPr="002829D8">
        <w:rPr>
          <w:rFonts w:ascii="標楷體" w:eastAsia="標楷體" w:hAnsi="標楷體"/>
          <w:bCs/>
          <w:kern w:val="0"/>
          <w:sz w:val="28"/>
          <w:szCs w:val="28"/>
        </w:rPr>
        <w:t>08</w:t>
      </w:r>
      <w:r w:rsidRPr="002829D8">
        <w:rPr>
          <w:rFonts w:ascii="標楷體" w:eastAsia="標楷體" w:hAnsi="標楷體" w:hint="eastAsia"/>
          <w:bCs/>
          <w:kern w:val="0"/>
          <w:sz w:val="28"/>
          <w:szCs w:val="28"/>
        </w:rPr>
        <w:t>學年度起推動</w:t>
      </w:r>
      <w:r w:rsidRPr="002829D8">
        <w:rPr>
          <w:rFonts w:ascii="標楷體" w:eastAsia="標楷體" w:hAnsi="標楷體"/>
          <w:bCs/>
          <w:kern w:val="0"/>
          <w:sz w:val="28"/>
          <w:szCs w:val="28"/>
        </w:rPr>
        <w:t>「飲食教育多元活化課程計畫」</w:t>
      </w:r>
      <w:r w:rsidRPr="002829D8">
        <w:rPr>
          <w:rFonts w:ascii="標楷體" w:eastAsia="標楷體" w:hAnsi="標楷體" w:hint="eastAsia"/>
          <w:bCs/>
          <w:kern w:val="0"/>
          <w:sz w:val="28"/>
          <w:szCs w:val="28"/>
        </w:rPr>
        <w:t>，期能產出飲食教育教學模組，亦鼓勵跨校及跨學習階段共同研發飲食教育課程，建構本市飲食教育課程的藍圖。</w:t>
      </w:r>
    </w:p>
    <w:p w14:paraId="209B3E97" w14:textId="77777777" w:rsidR="000B4083" w:rsidRPr="002829D8" w:rsidRDefault="00530D19" w:rsidP="00853593">
      <w:pPr>
        <w:widowControl/>
        <w:numPr>
          <w:ilvl w:val="0"/>
          <w:numId w:val="5"/>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11</w:t>
      </w:r>
      <w:r w:rsidRPr="002829D8">
        <w:rPr>
          <w:rFonts w:ascii="標楷體" w:eastAsia="標楷體" w:hAnsi="標楷體" w:hint="eastAsia"/>
          <w:bCs/>
          <w:kern w:val="0"/>
          <w:sz w:val="28"/>
          <w:szCs w:val="28"/>
        </w:rPr>
        <w:t>4</w:t>
      </w:r>
      <w:r w:rsidRPr="002829D8">
        <w:rPr>
          <w:rFonts w:ascii="標楷體" w:eastAsia="標楷體" w:hAnsi="標楷體"/>
          <w:bCs/>
          <w:kern w:val="0"/>
          <w:sz w:val="28"/>
          <w:szCs w:val="28"/>
        </w:rPr>
        <w:t>學年度</w:t>
      </w:r>
      <w:r w:rsidRPr="002829D8">
        <w:rPr>
          <w:rFonts w:ascii="標楷體" w:eastAsia="標楷體" w:hAnsi="標楷體" w:hint="eastAsia"/>
          <w:bCs/>
          <w:kern w:val="0"/>
          <w:sz w:val="28"/>
          <w:szCs w:val="28"/>
        </w:rPr>
        <w:t>申請計畫學校8</w:t>
      </w:r>
      <w:r w:rsidRPr="002829D8">
        <w:rPr>
          <w:rFonts w:ascii="標楷體" w:eastAsia="標楷體" w:hAnsi="標楷體"/>
          <w:bCs/>
          <w:kern w:val="0"/>
          <w:sz w:val="28"/>
          <w:szCs w:val="28"/>
        </w:rPr>
        <w:t>校</w:t>
      </w:r>
      <w:r w:rsidR="000B4083" w:rsidRPr="002829D8">
        <w:rPr>
          <w:rFonts w:ascii="標楷體" w:eastAsia="標楷體" w:hAnsi="標楷體" w:hint="eastAsia"/>
          <w:bCs/>
          <w:kern w:val="0"/>
          <w:sz w:val="28"/>
          <w:szCs w:val="28"/>
        </w:rPr>
        <w:t>，其辦理成果將透過成果發表會推廣分享；相關教材教案及教學模組提供其他學校，以擴展計畫效益，達到飲食教育向下扎根之計畫目標。</w:t>
      </w:r>
    </w:p>
    <w:p w14:paraId="7EBCDC93" w14:textId="77777777" w:rsidR="000B4083" w:rsidRPr="002829D8" w:rsidRDefault="000B4083" w:rsidP="00733041">
      <w:pPr>
        <w:pStyle w:val="ae"/>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p>
    <w:p w14:paraId="2E66FCAC" w14:textId="77777777" w:rsidR="005B7929" w:rsidRPr="002829D8" w:rsidRDefault="005B7929" w:rsidP="00853593">
      <w:pPr>
        <w:pStyle w:val="ae"/>
        <w:widowControl/>
        <w:suppressAutoHyphens/>
        <w:overflowPunct w:val="0"/>
        <w:autoSpaceDN w:val="0"/>
        <w:snapToGrid w:val="0"/>
        <w:spacing w:line="340" w:lineRule="exact"/>
        <w:jc w:val="both"/>
        <w:textAlignment w:val="baseline"/>
        <w:rPr>
          <w:rFonts w:ascii="微軟正黑體" w:eastAsia="微軟正黑體" w:hAnsi="微軟正黑體" w:cs="?????(P)"/>
          <w:b/>
          <w:bCs/>
          <w:kern w:val="0"/>
          <w:sz w:val="30"/>
          <w:szCs w:val="30"/>
        </w:rPr>
      </w:pPr>
      <w:r w:rsidRPr="002829D8">
        <w:rPr>
          <w:rFonts w:ascii="微軟正黑體" w:eastAsia="微軟正黑體" w:hAnsi="微軟正黑體" w:cs="?????(P)" w:hint="eastAsia"/>
          <w:b/>
          <w:bCs/>
          <w:kern w:val="0"/>
          <w:sz w:val="30"/>
          <w:szCs w:val="30"/>
        </w:rPr>
        <w:t>八</w:t>
      </w:r>
      <w:r w:rsidRPr="002829D8">
        <w:rPr>
          <w:rFonts w:ascii="微軟正黑體" w:eastAsia="微軟正黑體" w:hAnsi="微軟正黑體" w:cs="?????(P)"/>
          <w:b/>
          <w:bCs/>
          <w:kern w:val="0"/>
          <w:sz w:val="30"/>
          <w:szCs w:val="30"/>
        </w:rPr>
        <w:t>、學校工程管理</w:t>
      </w:r>
    </w:p>
    <w:p w14:paraId="3FF82355" w14:textId="77777777" w:rsidR="008614C5" w:rsidRPr="002829D8" w:rsidRDefault="008614C5" w:rsidP="00853593">
      <w:pPr>
        <w:widowControl/>
        <w:suppressAutoHyphens/>
        <w:overflowPunct w:val="0"/>
        <w:autoSpaceDN w:val="0"/>
        <w:snapToGrid w:val="0"/>
        <w:spacing w:line="34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（一）</w:t>
      </w:r>
      <w:r w:rsidRPr="002829D8">
        <w:rPr>
          <w:rFonts w:ascii="標楷體" w:eastAsia="標楷體" w:hAnsi="標楷體" w:hint="eastAsia"/>
          <w:bCs/>
          <w:kern w:val="0"/>
          <w:sz w:val="28"/>
          <w:szCs w:val="28"/>
        </w:rPr>
        <w:t>督導耐震補強工程相關業務計畫推動及執行</w:t>
      </w:r>
    </w:p>
    <w:p w14:paraId="2D704D58" w14:textId="77777777" w:rsidR="008614C5" w:rsidRPr="002829D8" w:rsidRDefault="00CF129B" w:rsidP="00853593">
      <w:pPr>
        <w:widowControl/>
        <w:suppressAutoHyphens/>
        <w:overflowPunct w:val="0"/>
        <w:autoSpaceDN w:val="0"/>
        <w:snapToGrid w:val="0"/>
        <w:spacing w:line="340" w:lineRule="exact"/>
        <w:ind w:left="1276"/>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為營造安全教學環境、維護師生安全，本府教育局</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年度編列預算5,688萬7,000元，補助漢民國小、五福國中、新莊國小辦理校舍耐震補強(3校3棟)，預計115年12月底前全數完工。</w:t>
      </w:r>
    </w:p>
    <w:p w14:paraId="4853FE29" w14:textId="77777777" w:rsidR="008614C5" w:rsidRPr="002829D8" w:rsidRDefault="008614C5" w:rsidP="00B71335">
      <w:pPr>
        <w:widowControl/>
        <w:suppressAutoHyphens/>
        <w:overflowPunct w:val="0"/>
        <w:autoSpaceDN w:val="0"/>
        <w:snapToGrid w:val="0"/>
        <w:spacing w:line="31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（二）辦理老舊校舍拆除重建</w:t>
      </w:r>
      <w:r w:rsidRPr="002829D8">
        <w:rPr>
          <w:rFonts w:ascii="標楷體" w:eastAsia="標楷體" w:hAnsi="標楷體" w:hint="eastAsia"/>
          <w:bCs/>
          <w:kern w:val="0"/>
          <w:sz w:val="28"/>
          <w:szCs w:val="28"/>
        </w:rPr>
        <w:t>及校舍新建工程</w:t>
      </w:r>
    </w:p>
    <w:p w14:paraId="594A58E3" w14:textId="77777777" w:rsidR="00FB56F8" w:rsidRPr="002829D8" w:rsidRDefault="00FB56F8" w:rsidP="00FB56F8">
      <w:pPr>
        <w:widowControl/>
        <w:suppressAutoHyphens/>
        <w:overflowPunct w:val="0"/>
        <w:autoSpaceDN w:val="0"/>
        <w:snapToGrid w:val="0"/>
        <w:spacing w:line="310" w:lineRule="exact"/>
        <w:ind w:left="1645" w:hanging="284"/>
        <w:jc w:val="both"/>
        <w:textAlignment w:val="baseline"/>
        <w:rPr>
          <w:rFonts w:ascii="標楷體" w:eastAsia="標楷體" w:hAnsi="標楷體"/>
          <w:spacing w:val="-4"/>
          <w:sz w:val="28"/>
          <w:szCs w:val="28"/>
        </w:rPr>
      </w:pPr>
      <w:r w:rsidRPr="002829D8">
        <w:rPr>
          <w:rFonts w:ascii="標楷體" w:eastAsia="標楷體" w:hAnsi="標楷體" w:hint="eastAsia"/>
          <w:bCs/>
          <w:kern w:val="0"/>
          <w:sz w:val="28"/>
          <w:szCs w:val="28"/>
        </w:rPr>
        <w:t>1.</w:t>
      </w:r>
      <w:r w:rsidRPr="002829D8">
        <w:rPr>
          <w:rFonts w:ascii="標楷體" w:eastAsia="標楷體" w:hAnsi="標楷體" w:hint="eastAsia"/>
          <w:spacing w:val="-4"/>
          <w:sz w:val="28"/>
          <w:szCs w:val="28"/>
        </w:rPr>
        <w:t>鳳翔國中二期校舍新建工程：</w:t>
      </w:r>
      <w:r w:rsidRPr="002829D8">
        <w:rPr>
          <w:rFonts w:ascii="標楷體" w:eastAsia="標楷體" w:hAnsi="標楷體" w:hint="eastAsia"/>
          <w:bCs/>
          <w:kern w:val="0"/>
          <w:sz w:val="28"/>
          <w:szCs w:val="28"/>
        </w:rPr>
        <w:t>總經費原為</w:t>
      </w:r>
      <w:r w:rsidRPr="002829D8">
        <w:rPr>
          <w:rFonts w:ascii="標楷體" w:eastAsia="標楷體" w:hAnsi="標楷體"/>
          <w:bCs/>
          <w:kern w:val="0"/>
          <w:sz w:val="28"/>
          <w:szCs w:val="28"/>
        </w:rPr>
        <w:t>1</w:t>
      </w:r>
      <w:r w:rsidRPr="002829D8">
        <w:rPr>
          <w:rFonts w:ascii="標楷體" w:eastAsia="標楷體" w:hAnsi="標楷體" w:hint="eastAsia"/>
          <w:bCs/>
          <w:kern w:val="0"/>
          <w:sz w:val="28"/>
          <w:szCs w:val="28"/>
        </w:rPr>
        <w:t>億</w:t>
      </w:r>
      <w:r w:rsidRPr="002829D8">
        <w:rPr>
          <w:rFonts w:ascii="標楷體" w:eastAsia="標楷體" w:hAnsi="標楷體"/>
          <w:bCs/>
          <w:kern w:val="0"/>
          <w:sz w:val="28"/>
          <w:szCs w:val="28"/>
        </w:rPr>
        <w:t>4,500</w:t>
      </w:r>
      <w:r w:rsidRPr="002829D8">
        <w:rPr>
          <w:rFonts w:ascii="標楷體" w:eastAsia="標楷體" w:hAnsi="標楷體" w:hint="eastAsia"/>
          <w:bCs/>
          <w:kern w:val="0"/>
          <w:sz w:val="28"/>
          <w:szCs w:val="28"/>
        </w:rPr>
        <w:t>萬元，1</w:t>
      </w:r>
      <w:r w:rsidRPr="002829D8">
        <w:rPr>
          <w:rFonts w:ascii="標楷體" w:eastAsia="標楷體" w:hAnsi="標楷體"/>
          <w:bCs/>
          <w:kern w:val="0"/>
          <w:sz w:val="28"/>
          <w:szCs w:val="28"/>
        </w:rPr>
        <w:t>13</w:t>
      </w:r>
      <w:r w:rsidRPr="002829D8">
        <w:rPr>
          <w:rFonts w:ascii="標楷體" w:eastAsia="標楷體" w:hAnsi="標楷體" w:hint="eastAsia"/>
          <w:bCs/>
          <w:kern w:val="0"/>
          <w:sz w:val="28"/>
          <w:szCs w:val="28"/>
        </w:rPr>
        <w:t>年11月18日開工，</w:t>
      </w:r>
      <w:r w:rsidR="0004380F" w:rsidRPr="002829D8">
        <w:rPr>
          <w:rFonts w:ascii="標楷體" w:eastAsia="標楷體" w:hAnsi="標楷體" w:hint="eastAsia"/>
          <w:bCs/>
          <w:kern w:val="0"/>
          <w:sz w:val="28"/>
          <w:szCs w:val="28"/>
        </w:rPr>
        <w:t>本</w:t>
      </w:r>
      <w:r w:rsidRPr="002829D8">
        <w:rPr>
          <w:rFonts w:ascii="標楷體" w:eastAsia="標楷體" w:hAnsi="標楷體" w:hint="eastAsia"/>
          <w:bCs/>
          <w:kern w:val="0"/>
          <w:sz w:val="28"/>
          <w:szCs w:val="28"/>
        </w:rPr>
        <w:t>府114年6月24日核准追加經費3,200萬</w:t>
      </w:r>
      <w:r w:rsidRPr="002829D8">
        <w:rPr>
          <w:rFonts w:ascii="標楷體" w:eastAsia="標楷體" w:hAnsi="標楷體" w:hint="eastAsia"/>
          <w:bCs/>
          <w:kern w:val="0"/>
          <w:sz w:val="28"/>
          <w:szCs w:val="28"/>
        </w:rPr>
        <w:lastRenderedPageBreak/>
        <w:t>元，總經費調整為1億7,700萬元，教室校舍預計115年</w:t>
      </w:r>
      <w:r w:rsidR="00CF129B" w:rsidRPr="002829D8">
        <w:rPr>
          <w:rFonts w:ascii="標楷體" w:eastAsia="標楷體" w:hAnsi="標楷體" w:hint="eastAsia"/>
          <w:bCs/>
          <w:kern w:val="0"/>
          <w:sz w:val="28"/>
          <w:szCs w:val="28"/>
        </w:rPr>
        <w:t>6</w:t>
      </w:r>
      <w:r w:rsidRPr="002829D8">
        <w:rPr>
          <w:rFonts w:ascii="標楷體" w:eastAsia="標楷體" w:hAnsi="標楷體" w:hint="eastAsia"/>
          <w:bCs/>
          <w:kern w:val="0"/>
          <w:sz w:val="28"/>
          <w:szCs w:val="28"/>
        </w:rPr>
        <w:t>月底前完工交付學校，紓解學校總量管制問題，另活動中心預計116年3月完工。</w:t>
      </w:r>
    </w:p>
    <w:p w14:paraId="1440EF2F" w14:textId="77777777" w:rsidR="00FB56F8" w:rsidRPr="002829D8" w:rsidRDefault="00FB56F8" w:rsidP="000B2FB5">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w:t>
      </w:r>
      <w:r w:rsidR="00CF129B" w:rsidRPr="002829D8">
        <w:rPr>
          <w:rFonts w:ascii="標楷體" w:eastAsia="標楷體" w:hAnsi="標楷體" w:hint="eastAsia"/>
          <w:bCs/>
          <w:kern w:val="0"/>
          <w:sz w:val="28"/>
          <w:szCs w:val="28"/>
        </w:rPr>
        <w:t xml:space="preserve"> 旗津國中老舊校舍拆除新建工程：</w:t>
      </w:r>
      <w:r w:rsidR="00CF129B" w:rsidRPr="002829D8">
        <w:rPr>
          <w:rFonts w:ascii="標楷體" w:eastAsia="標楷體" w:hAnsi="標楷體" w:hint="eastAsia"/>
          <w:bCs/>
          <w:sz w:val="28"/>
          <w:szCs w:val="28"/>
        </w:rPr>
        <w:t>總經費2億4,629萬4,946元，於111年11月7日開工，新校舍已於114年3月15日落成啟用，另變更設計所需追加經費2,269萬6,000元，</w:t>
      </w:r>
      <w:proofErr w:type="gramStart"/>
      <w:r w:rsidR="00CF129B" w:rsidRPr="002829D8">
        <w:rPr>
          <w:rFonts w:ascii="標楷體" w:eastAsia="標楷體" w:hAnsi="標楷體" w:hint="eastAsia"/>
          <w:bCs/>
          <w:sz w:val="28"/>
          <w:szCs w:val="28"/>
        </w:rPr>
        <w:t>本府業於</w:t>
      </w:r>
      <w:proofErr w:type="gramEnd"/>
      <w:r w:rsidR="00CF129B" w:rsidRPr="002829D8">
        <w:rPr>
          <w:rFonts w:ascii="標楷體" w:eastAsia="標楷體" w:hAnsi="標楷體" w:hint="eastAsia"/>
          <w:bCs/>
          <w:sz w:val="28"/>
          <w:szCs w:val="28"/>
        </w:rPr>
        <w:t>115年4月核准，目前已完成契約變更程序，刻正辦理驗收結算事宜。</w:t>
      </w:r>
    </w:p>
    <w:p w14:paraId="1A249513" w14:textId="77777777" w:rsidR="00FB56F8" w:rsidRPr="002829D8" w:rsidRDefault="00FB56F8" w:rsidP="000B2FB5">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3.</w:t>
      </w:r>
      <w:r w:rsidR="00CF129B" w:rsidRPr="002829D8">
        <w:rPr>
          <w:rFonts w:ascii="標楷體" w:eastAsia="標楷體" w:hAnsi="標楷體" w:hint="eastAsia"/>
          <w:bCs/>
          <w:kern w:val="0"/>
          <w:sz w:val="28"/>
          <w:szCs w:val="28"/>
        </w:rPr>
        <w:t>壽山國小校舍拆除重建工程：</w:t>
      </w:r>
      <w:r w:rsidR="00CF129B" w:rsidRPr="002829D8">
        <w:rPr>
          <w:rFonts w:ascii="標楷體" w:eastAsia="標楷體" w:hAnsi="標楷體" w:hint="eastAsia"/>
          <w:bCs/>
          <w:sz w:val="28"/>
          <w:szCs w:val="28"/>
        </w:rPr>
        <w:t>總經費2億7,375萬768元，於113年11月20日開工，114年3月已完成舊校舍拆除，刻正辦理新建校舍外牆防水及塗料施工，另本府114年10月28日核准追加活動中心等變更設計經費2,612萬2,453元，預計115年12月完工。</w:t>
      </w:r>
    </w:p>
    <w:p w14:paraId="0877B9D2" w14:textId="77777777" w:rsidR="00FB56F8" w:rsidRPr="002829D8" w:rsidRDefault="00FB56F8" w:rsidP="000B2FB5">
      <w:pPr>
        <w:widowControl/>
        <w:suppressAutoHyphens/>
        <w:overflowPunct w:val="0"/>
        <w:autoSpaceDN w:val="0"/>
        <w:snapToGrid w:val="0"/>
        <w:spacing w:line="320" w:lineRule="exact"/>
        <w:ind w:left="1645" w:hanging="284"/>
        <w:jc w:val="both"/>
        <w:textAlignment w:val="baseline"/>
        <w:rPr>
          <w:rFonts w:hAnsi="標楷體"/>
        </w:rPr>
      </w:pPr>
      <w:r w:rsidRPr="002829D8">
        <w:rPr>
          <w:rFonts w:ascii="標楷體" w:eastAsia="標楷體" w:hAnsi="標楷體"/>
          <w:sz w:val="28"/>
          <w:szCs w:val="32"/>
        </w:rPr>
        <w:t>4.</w:t>
      </w:r>
      <w:r w:rsidR="002731A2" w:rsidRPr="002829D8">
        <w:rPr>
          <w:rFonts w:ascii="標楷體" w:eastAsia="標楷體" w:hAnsi="標楷體" w:hint="eastAsia"/>
          <w:bCs/>
          <w:sz w:val="28"/>
          <w:szCs w:val="28"/>
        </w:rPr>
        <w:t>楠梓國小</w:t>
      </w:r>
      <w:proofErr w:type="gramStart"/>
      <w:r w:rsidR="002731A2" w:rsidRPr="002829D8">
        <w:rPr>
          <w:rFonts w:ascii="標楷體" w:eastAsia="標楷體" w:hAnsi="標楷體" w:hint="eastAsia"/>
          <w:bCs/>
          <w:sz w:val="28"/>
          <w:szCs w:val="28"/>
        </w:rPr>
        <w:t>健康樓及和諧樓</w:t>
      </w:r>
      <w:proofErr w:type="gramEnd"/>
      <w:r w:rsidR="002731A2" w:rsidRPr="002829D8">
        <w:rPr>
          <w:rFonts w:ascii="標楷體" w:eastAsia="標楷體" w:hAnsi="標楷體" w:hint="eastAsia"/>
          <w:bCs/>
          <w:sz w:val="28"/>
          <w:szCs w:val="28"/>
        </w:rPr>
        <w:t>校舍拆除及新建工程：總經費7億624萬4,150元，第一期工程結算金額1億5,581萬1,946元，111年11月17日開工，業於114年5月15日完工，另第二期工程發包工程經費4億6,359萬5,900元，於114年1月20日開工，</w:t>
      </w:r>
      <w:proofErr w:type="gramStart"/>
      <w:r w:rsidR="00CF129B" w:rsidRPr="002829D8">
        <w:rPr>
          <w:rFonts w:ascii="標楷體" w:eastAsia="標楷體" w:hAnsi="標楷體" w:hint="eastAsia"/>
          <w:bCs/>
          <w:sz w:val="28"/>
          <w:szCs w:val="28"/>
        </w:rPr>
        <w:t>目前均依預定</w:t>
      </w:r>
      <w:proofErr w:type="gramEnd"/>
      <w:r w:rsidR="00CF129B" w:rsidRPr="002829D8">
        <w:rPr>
          <w:rFonts w:ascii="標楷體" w:eastAsia="標楷體" w:hAnsi="標楷體" w:hint="eastAsia"/>
          <w:bCs/>
          <w:sz w:val="28"/>
          <w:szCs w:val="28"/>
        </w:rPr>
        <w:t>期程執行，</w:t>
      </w:r>
      <w:r w:rsidR="002731A2" w:rsidRPr="002829D8">
        <w:rPr>
          <w:rFonts w:ascii="標楷體" w:eastAsia="標楷體" w:hAnsi="標楷體" w:hint="eastAsia"/>
          <w:bCs/>
          <w:sz w:val="28"/>
          <w:szCs w:val="28"/>
        </w:rPr>
        <w:t>預計116年7月28日完工</w:t>
      </w:r>
      <w:r w:rsidR="002731A2" w:rsidRPr="002829D8">
        <w:rPr>
          <w:rFonts w:hAnsi="標楷體" w:hint="eastAsia"/>
        </w:rPr>
        <w:t>。</w:t>
      </w:r>
    </w:p>
    <w:p w14:paraId="74205E70" w14:textId="77777777" w:rsidR="00FB56F8" w:rsidRPr="002829D8" w:rsidRDefault="00FB56F8" w:rsidP="000B2FB5">
      <w:pPr>
        <w:widowControl/>
        <w:suppressAutoHyphens/>
        <w:overflowPunct w:val="0"/>
        <w:autoSpaceDN w:val="0"/>
        <w:snapToGrid w:val="0"/>
        <w:spacing w:line="320" w:lineRule="exact"/>
        <w:ind w:left="1645" w:hanging="284"/>
        <w:jc w:val="both"/>
        <w:textAlignment w:val="baseline"/>
        <w:rPr>
          <w:rFonts w:ascii="標楷體" w:eastAsia="標楷體" w:hAnsi="標楷體"/>
          <w:bCs/>
          <w:sz w:val="28"/>
          <w:szCs w:val="28"/>
        </w:rPr>
      </w:pPr>
      <w:r w:rsidRPr="002829D8">
        <w:rPr>
          <w:rFonts w:ascii="標楷體" w:eastAsia="標楷體" w:hAnsi="標楷體"/>
          <w:sz w:val="28"/>
          <w:szCs w:val="32"/>
        </w:rPr>
        <w:t>5.</w:t>
      </w:r>
      <w:r w:rsidR="00CF129B" w:rsidRPr="002829D8">
        <w:rPr>
          <w:rFonts w:ascii="標楷體" w:eastAsia="標楷體" w:hAnsi="標楷體" w:hint="eastAsia"/>
          <w:bCs/>
          <w:sz w:val="28"/>
          <w:szCs w:val="28"/>
        </w:rPr>
        <w:t xml:space="preserve"> 鳳山區文中13非營利幼兒園新建工程：工程經費為1億1,697萬5,564元包，113年3月1日開工，契約工項已於114年12月施工完畢，惟因台電變電箱遷移影響後續作業，目前停工中，</w:t>
      </w:r>
      <w:proofErr w:type="gramStart"/>
      <w:r w:rsidR="00CF129B" w:rsidRPr="002829D8">
        <w:rPr>
          <w:rFonts w:ascii="標楷體" w:eastAsia="標楷體" w:hAnsi="標楷體" w:hint="eastAsia"/>
          <w:bCs/>
          <w:sz w:val="28"/>
          <w:szCs w:val="28"/>
        </w:rPr>
        <w:t>俟</w:t>
      </w:r>
      <w:proofErr w:type="gramEnd"/>
      <w:r w:rsidR="00CF129B" w:rsidRPr="002829D8">
        <w:rPr>
          <w:rFonts w:ascii="標楷體" w:eastAsia="標楷體" w:hAnsi="標楷體" w:hint="eastAsia"/>
          <w:bCs/>
          <w:sz w:val="28"/>
          <w:szCs w:val="28"/>
        </w:rPr>
        <w:t>台電遷移作業完成後復工及續辦竣工</w:t>
      </w:r>
      <w:proofErr w:type="gramStart"/>
      <w:r w:rsidR="00CF129B" w:rsidRPr="002829D8">
        <w:rPr>
          <w:rFonts w:ascii="標楷體" w:eastAsia="標楷體" w:hAnsi="標楷體" w:hint="eastAsia"/>
          <w:bCs/>
          <w:sz w:val="28"/>
          <w:szCs w:val="28"/>
        </w:rPr>
        <w:t>結算驗結作業</w:t>
      </w:r>
      <w:proofErr w:type="gramEnd"/>
      <w:r w:rsidR="00CF129B" w:rsidRPr="002829D8">
        <w:rPr>
          <w:rFonts w:ascii="標楷體" w:eastAsia="標楷體" w:hAnsi="標楷體" w:hint="eastAsia"/>
          <w:bCs/>
          <w:sz w:val="28"/>
          <w:szCs w:val="28"/>
        </w:rPr>
        <w:t>。</w:t>
      </w:r>
    </w:p>
    <w:p w14:paraId="18D3F4E3" w14:textId="77777777" w:rsidR="00FB56F8" w:rsidRPr="002829D8" w:rsidRDefault="00FB56F8" w:rsidP="000B2FB5">
      <w:pPr>
        <w:widowControl/>
        <w:suppressAutoHyphens/>
        <w:overflowPunct w:val="0"/>
        <w:autoSpaceDN w:val="0"/>
        <w:snapToGrid w:val="0"/>
        <w:spacing w:line="320" w:lineRule="exact"/>
        <w:ind w:left="1645" w:hanging="284"/>
        <w:jc w:val="both"/>
        <w:textAlignment w:val="baseline"/>
        <w:rPr>
          <w:rFonts w:ascii="標楷體" w:eastAsia="標楷體" w:hAnsi="標楷體"/>
          <w:sz w:val="28"/>
          <w:szCs w:val="28"/>
        </w:rPr>
      </w:pPr>
      <w:r w:rsidRPr="002829D8">
        <w:rPr>
          <w:rFonts w:ascii="標楷體" w:eastAsia="標楷體" w:hAnsi="標楷體"/>
          <w:spacing w:val="-4"/>
          <w:sz w:val="28"/>
          <w:szCs w:val="28"/>
        </w:rPr>
        <w:t>6.</w:t>
      </w:r>
      <w:r w:rsidR="00CF129B" w:rsidRPr="002829D8">
        <w:rPr>
          <w:rFonts w:ascii="標楷體" w:eastAsia="標楷體" w:hAnsi="標楷體" w:hint="eastAsia"/>
          <w:spacing w:val="-4"/>
          <w:sz w:val="28"/>
          <w:szCs w:val="28"/>
        </w:rPr>
        <w:t xml:space="preserve"> 前鎮國小勤學樓校舍拆除新建工程：</w:t>
      </w:r>
      <w:r w:rsidR="00CF129B" w:rsidRPr="002829D8">
        <w:rPr>
          <w:rFonts w:ascii="標楷體" w:eastAsia="標楷體" w:hAnsi="標楷體" w:hint="eastAsia"/>
          <w:bCs/>
          <w:sz w:val="28"/>
          <w:szCs w:val="28"/>
        </w:rPr>
        <w:t>總計畫經費為1億2,467萬3,000元，工程已於115年3月14日完成招標，3月17召開施工前協調會，4月8日由學校辦理地方說明會，5月10日開工，目前施工中，預計117年12月完工。</w:t>
      </w:r>
    </w:p>
    <w:p w14:paraId="1666683B" w14:textId="77777777" w:rsidR="00FB56F8" w:rsidRPr="002829D8" w:rsidRDefault="00FB56F8" w:rsidP="000B2FB5">
      <w:pPr>
        <w:widowControl/>
        <w:suppressAutoHyphens/>
        <w:overflowPunct w:val="0"/>
        <w:autoSpaceDN w:val="0"/>
        <w:snapToGrid w:val="0"/>
        <w:spacing w:line="320" w:lineRule="exact"/>
        <w:ind w:left="1645" w:hanging="284"/>
        <w:jc w:val="both"/>
        <w:textAlignment w:val="baseline"/>
        <w:rPr>
          <w:rFonts w:ascii="標楷體" w:eastAsia="標楷體" w:hAnsi="標楷體"/>
          <w:spacing w:val="-4"/>
          <w:sz w:val="28"/>
          <w:szCs w:val="28"/>
        </w:rPr>
      </w:pPr>
      <w:r w:rsidRPr="002829D8">
        <w:rPr>
          <w:rFonts w:ascii="標楷體" w:eastAsia="標楷體" w:hAnsi="標楷體"/>
          <w:sz w:val="28"/>
          <w:szCs w:val="28"/>
        </w:rPr>
        <w:t>7.</w:t>
      </w:r>
      <w:r w:rsidR="00CF129B" w:rsidRPr="002829D8">
        <w:rPr>
          <w:rFonts w:ascii="標楷體" w:eastAsia="標楷體" w:hAnsi="標楷體" w:hint="eastAsia"/>
          <w:spacing w:val="-4"/>
          <w:sz w:val="28"/>
          <w:szCs w:val="28"/>
        </w:rPr>
        <w:t>林園國小勵志樓及敬業樓校舍拆除及新建工程：總計畫經費為3億5,475萬8,000元，規劃設計監造勞務標已於114年5月16日決標</w:t>
      </w:r>
      <w:r w:rsidR="00CF129B" w:rsidRPr="002829D8">
        <w:rPr>
          <w:rFonts w:ascii="標楷體" w:eastAsia="標楷體" w:hAnsi="標楷體" w:hint="eastAsia"/>
          <w:bCs/>
          <w:sz w:val="28"/>
          <w:szCs w:val="28"/>
        </w:rPr>
        <w:t>，115年5月11日核定細部設計，後續由水利局代辦工程執行，預計115年8月發包施工，117年12月完工。</w:t>
      </w:r>
    </w:p>
    <w:p w14:paraId="71B96903" w14:textId="77777777" w:rsidR="00FB56F8" w:rsidRPr="002829D8" w:rsidRDefault="00FB56F8" w:rsidP="000B2FB5">
      <w:pPr>
        <w:widowControl/>
        <w:suppressAutoHyphens/>
        <w:overflowPunct w:val="0"/>
        <w:autoSpaceDN w:val="0"/>
        <w:snapToGrid w:val="0"/>
        <w:spacing w:line="320" w:lineRule="exact"/>
        <w:ind w:left="1645" w:hanging="284"/>
        <w:jc w:val="both"/>
        <w:textAlignment w:val="baseline"/>
        <w:rPr>
          <w:rFonts w:ascii="標楷體" w:eastAsia="標楷體" w:hAnsi="標楷體"/>
          <w:spacing w:val="-4"/>
          <w:sz w:val="28"/>
          <w:szCs w:val="28"/>
        </w:rPr>
      </w:pPr>
      <w:r w:rsidRPr="002829D8">
        <w:rPr>
          <w:rFonts w:ascii="標楷體" w:eastAsia="標楷體" w:hAnsi="標楷體"/>
          <w:sz w:val="28"/>
          <w:szCs w:val="28"/>
        </w:rPr>
        <w:t>8.</w:t>
      </w:r>
      <w:r w:rsidR="00CF129B" w:rsidRPr="002829D8">
        <w:rPr>
          <w:rFonts w:ascii="標楷體" w:eastAsia="標楷體" w:hAnsi="標楷體" w:hint="eastAsia"/>
          <w:spacing w:val="-4"/>
          <w:sz w:val="28"/>
          <w:szCs w:val="28"/>
        </w:rPr>
        <w:t>鳳山區新甲國民小學至善樓校舍拆除及新建工程：總計畫經費為2億7,026萬1,000元</w:t>
      </w:r>
      <w:r w:rsidR="00CF129B" w:rsidRPr="002829D8">
        <w:rPr>
          <w:rFonts w:ascii="標楷體" w:eastAsia="標楷體" w:hAnsi="標楷體" w:hint="eastAsia"/>
          <w:bCs/>
          <w:sz w:val="28"/>
          <w:szCs w:val="28"/>
        </w:rPr>
        <w:t>，工程已於115年3月16日決標，3月26日召開施工前協調會，5月15日舉行動土典禮及辦理地方說明會， 5月22日開工，117年10月完工。</w:t>
      </w:r>
    </w:p>
    <w:p w14:paraId="70FE802A" w14:textId="77777777" w:rsidR="00FB56F8" w:rsidRPr="002829D8" w:rsidRDefault="00FB56F8" w:rsidP="000B2FB5">
      <w:pPr>
        <w:widowControl/>
        <w:suppressAutoHyphens/>
        <w:overflowPunct w:val="0"/>
        <w:autoSpaceDN w:val="0"/>
        <w:snapToGrid w:val="0"/>
        <w:spacing w:line="320" w:lineRule="exact"/>
        <w:ind w:left="1645" w:hanging="284"/>
        <w:jc w:val="both"/>
        <w:textAlignment w:val="baseline"/>
        <w:rPr>
          <w:rFonts w:ascii="標楷體" w:eastAsia="標楷體" w:hAnsi="標楷體"/>
          <w:spacing w:val="-4"/>
          <w:sz w:val="28"/>
          <w:szCs w:val="28"/>
        </w:rPr>
      </w:pPr>
      <w:r w:rsidRPr="002829D8">
        <w:rPr>
          <w:rFonts w:ascii="標楷體" w:eastAsia="標楷體" w:hAnsi="標楷體"/>
          <w:sz w:val="28"/>
          <w:szCs w:val="28"/>
        </w:rPr>
        <w:t>9.</w:t>
      </w:r>
      <w:r w:rsidR="00CF129B" w:rsidRPr="002829D8">
        <w:rPr>
          <w:rFonts w:ascii="標楷體" w:eastAsia="標楷體" w:hAnsi="標楷體" w:hint="eastAsia"/>
          <w:spacing w:val="-4"/>
          <w:sz w:val="28"/>
          <w:szCs w:val="28"/>
        </w:rPr>
        <w:t>港</w:t>
      </w:r>
      <w:proofErr w:type="gramStart"/>
      <w:r w:rsidR="00CF129B" w:rsidRPr="002829D8">
        <w:rPr>
          <w:rFonts w:ascii="標楷體" w:eastAsia="標楷體" w:hAnsi="標楷體" w:hint="eastAsia"/>
          <w:spacing w:val="-4"/>
          <w:sz w:val="28"/>
          <w:szCs w:val="28"/>
        </w:rPr>
        <w:t>埔</w:t>
      </w:r>
      <w:proofErr w:type="gramEnd"/>
      <w:r w:rsidR="00CF129B" w:rsidRPr="002829D8">
        <w:rPr>
          <w:rFonts w:ascii="標楷體" w:eastAsia="標楷體" w:hAnsi="標楷體" w:hint="eastAsia"/>
          <w:spacing w:val="-4"/>
          <w:sz w:val="28"/>
          <w:szCs w:val="28"/>
        </w:rPr>
        <w:t>國小B棟校舍拆除及改建工程：總計畫經費為2億1,763萬5,000元，規劃設計及監造勞務標已於114年4月8日決標，115年1月30日核定細部設計，工程標由教育局代辦，刻正辦理工程招標作業，預計116年12月完工。</w:t>
      </w:r>
    </w:p>
    <w:p w14:paraId="6E87B0A2" w14:textId="77777777" w:rsidR="00FB56F8" w:rsidRPr="002829D8" w:rsidRDefault="00FB56F8" w:rsidP="00853593">
      <w:pPr>
        <w:widowControl/>
        <w:suppressAutoHyphens/>
        <w:overflowPunct w:val="0"/>
        <w:autoSpaceDN w:val="0"/>
        <w:snapToGrid w:val="0"/>
        <w:spacing w:line="320" w:lineRule="exact"/>
        <w:ind w:left="1644" w:hanging="425"/>
        <w:jc w:val="both"/>
        <w:textAlignment w:val="baseline"/>
        <w:rPr>
          <w:rFonts w:ascii="標楷體" w:eastAsia="標楷體" w:hAnsi="標楷體"/>
          <w:bCs/>
          <w:sz w:val="28"/>
          <w:szCs w:val="28"/>
        </w:rPr>
      </w:pPr>
      <w:r w:rsidRPr="002829D8">
        <w:rPr>
          <w:rFonts w:ascii="標楷體" w:eastAsia="標楷體" w:hAnsi="標楷體"/>
          <w:sz w:val="28"/>
          <w:szCs w:val="28"/>
        </w:rPr>
        <w:t>10</w:t>
      </w:r>
      <w:r w:rsidRPr="002829D8">
        <w:rPr>
          <w:rFonts w:ascii="標楷體" w:eastAsia="標楷體" w:hAnsi="標楷體"/>
          <w:spacing w:val="-4"/>
          <w:sz w:val="28"/>
          <w:szCs w:val="28"/>
        </w:rPr>
        <w:t>.</w:t>
      </w:r>
      <w:r w:rsidR="00CF129B" w:rsidRPr="002829D8">
        <w:rPr>
          <w:rFonts w:ascii="標楷體" w:eastAsia="標楷體" w:hAnsi="標楷體" w:hint="eastAsia"/>
          <w:sz w:val="28"/>
          <w:szCs w:val="28"/>
        </w:rPr>
        <w:t>路竹高中(國中部)第三棟右側大樓、第三棟左側大樓</w:t>
      </w:r>
      <w:proofErr w:type="gramStart"/>
      <w:r w:rsidR="00CF129B" w:rsidRPr="002829D8">
        <w:rPr>
          <w:rFonts w:ascii="標楷體" w:eastAsia="標楷體" w:hAnsi="標楷體" w:hint="eastAsia"/>
          <w:sz w:val="28"/>
          <w:szCs w:val="28"/>
        </w:rPr>
        <w:t>及圖資大樓</w:t>
      </w:r>
      <w:proofErr w:type="gramEnd"/>
      <w:r w:rsidR="00CF129B" w:rsidRPr="002829D8">
        <w:rPr>
          <w:rFonts w:ascii="標楷體" w:eastAsia="標楷體" w:hAnsi="標楷體" w:hint="eastAsia"/>
          <w:sz w:val="28"/>
          <w:szCs w:val="28"/>
        </w:rPr>
        <w:t>校舍拆除新建工程：總經費為2億9,734萬2,000元，由新工處代辦，已於115年1月26日核定基本設計，刻正辦理細部設計， 5</w:t>
      </w:r>
      <w:r w:rsidR="00CF129B" w:rsidRPr="002829D8">
        <w:rPr>
          <w:rFonts w:ascii="標楷體" w:eastAsia="標楷體" w:hAnsi="標楷體" w:hint="eastAsia"/>
          <w:bCs/>
          <w:sz w:val="28"/>
          <w:szCs w:val="28"/>
        </w:rPr>
        <w:t>月20日由學校辦理地方說明會，</w:t>
      </w:r>
      <w:r w:rsidR="00CF129B" w:rsidRPr="002829D8">
        <w:rPr>
          <w:rFonts w:ascii="標楷體" w:eastAsia="標楷體" w:hAnsi="標楷體" w:hint="eastAsia"/>
          <w:sz w:val="28"/>
          <w:szCs w:val="28"/>
        </w:rPr>
        <w:t>預計115年12月工程公告招標，119年6月30日前完工。</w:t>
      </w:r>
    </w:p>
    <w:p w14:paraId="66902DE9" w14:textId="77777777" w:rsidR="00FB56F8" w:rsidRPr="002829D8" w:rsidRDefault="00FB56F8" w:rsidP="00853593">
      <w:pPr>
        <w:widowControl/>
        <w:suppressAutoHyphens/>
        <w:overflowPunct w:val="0"/>
        <w:autoSpaceDN w:val="0"/>
        <w:snapToGrid w:val="0"/>
        <w:spacing w:line="320" w:lineRule="exact"/>
        <w:ind w:left="1644" w:hanging="425"/>
        <w:jc w:val="both"/>
        <w:textAlignment w:val="baseline"/>
        <w:rPr>
          <w:rFonts w:ascii="標楷體" w:eastAsia="標楷體" w:hAnsi="標楷體"/>
          <w:sz w:val="28"/>
          <w:szCs w:val="28"/>
        </w:rPr>
      </w:pPr>
      <w:r w:rsidRPr="002829D8">
        <w:rPr>
          <w:rFonts w:ascii="標楷體" w:eastAsia="標楷體" w:hAnsi="標楷體" w:hint="eastAsia"/>
          <w:bCs/>
          <w:sz w:val="28"/>
          <w:szCs w:val="28"/>
        </w:rPr>
        <w:lastRenderedPageBreak/>
        <w:t>1</w:t>
      </w:r>
      <w:r w:rsidRPr="002829D8">
        <w:rPr>
          <w:rFonts w:ascii="標楷體" w:eastAsia="標楷體" w:hAnsi="標楷體"/>
          <w:bCs/>
          <w:sz w:val="28"/>
          <w:szCs w:val="28"/>
        </w:rPr>
        <w:t>1.</w:t>
      </w:r>
      <w:r w:rsidR="00CF129B" w:rsidRPr="002829D8">
        <w:rPr>
          <w:rFonts w:ascii="標楷體" w:eastAsia="標楷體" w:hAnsi="標楷體" w:hint="eastAsia"/>
          <w:bCs/>
          <w:sz w:val="28"/>
          <w:szCs w:val="28"/>
        </w:rPr>
        <w:t>高雄市大華國小C、D棟校舍拆除及新建工程：總計畫經費為1億7,281萬元</w:t>
      </w:r>
      <w:r w:rsidR="00CF129B" w:rsidRPr="002829D8">
        <w:rPr>
          <w:rFonts w:ascii="標楷體" w:eastAsia="標楷體" w:hAnsi="標楷體" w:hint="eastAsia"/>
          <w:sz w:val="28"/>
          <w:szCs w:val="28"/>
        </w:rPr>
        <w:t>，委託規劃設計監造技術服務已於115年3月18日辦理招標評選作業，並於4月27日決標，刻正辦理規劃設計，全案預計於117年8月完工。</w:t>
      </w:r>
    </w:p>
    <w:p w14:paraId="443E359C" w14:textId="77777777" w:rsidR="000F01EC" w:rsidRPr="002829D8" w:rsidRDefault="00FB56F8" w:rsidP="00853593">
      <w:pPr>
        <w:widowControl/>
        <w:suppressAutoHyphens/>
        <w:overflowPunct w:val="0"/>
        <w:autoSpaceDN w:val="0"/>
        <w:snapToGrid w:val="0"/>
        <w:spacing w:line="320" w:lineRule="exact"/>
        <w:ind w:left="1644" w:hanging="425"/>
        <w:jc w:val="both"/>
        <w:textAlignment w:val="baseline"/>
        <w:rPr>
          <w:rFonts w:ascii="標楷體" w:eastAsia="標楷體" w:hAnsi="標楷體"/>
          <w:spacing w:val="-4"/>
          <w:sz w:val="28"/>
          <w:szCs w:val="28"/>
        </w:rPr>
      </w:pPr>
      <w:r w:rsidRPr="002829D8">
        <w:rPr>
          <w:rFonts w:ascii="標楷體" w:eastAsia="標楷體" w:hAnsi="標楷體"/>
          <w:spacing w:val="-4"/>
          <w:sz w:val="28"/>
          <w:szCs w:val="28"/>
        </w:rPr>
        <w:t>12</w:t>
      </w:r>
      <w:r w:rsidRPr="002829D8">
        <w:rPr>
          <w:rFonts w:ascii="標楷體" w:eastAsia="標楷體" w:hAnsi="標楷體" w:hint="eastAsia"/>
          <w:spacing w:val="-4"/>
          <w:sz w:val="28"/>
          <w:szCs w:val="28"/>
        </w:rPr>
        <w:t>.</w:t>
      </w:r>
      <w:r w:rsidR="00CF129B" w:rsidRPr="002829D8">
        <w:rPr>
          <w:rFonts w:ascii="標楷體" w:eastAsia="標楷體" w:hAnsi="標楷體" w:hint="eastAsia"/>
          <w:spacing w:val="-4"/>
          <w:sz w:val="28"/>
          <w:szCs w:val="28"/>
        </w:rPr>
        <w:t>甲圍國小校舍拆建工程：</w:t>
      </w:r>
      <w:r w:rsidR="00CF129B" w:rsidRPr="002829D8">
        <w:rPr>
          <w:rFonts w:ascii="標楷體" w:eastAsia="標楷體" w:hAnsi="標楷體" w:hint="eastAsia"/>
          <w:bCs/>
          <w:sz w:val="28"/>
          <w:szCs w:val="28"/>
        </w:rPr>
        <w:t>本案原</w:t>
      </w:r>
      <w:proofErr w:type="gramStart"/>
      <w:r w:rsidR="00CF129B" w:rsidRPr="002829D8">
        <w:rPr>
          <w:rFonts w:ascii="標楷體" w:eastAsia="標楷體" w:hAnsi="標楷體" w:hint="eastAsia"/>
          <w:bCs/>
          <w:sz w:val="28"/>
          <w:szCs w:val="28"/>
        </w:rPr>
        <w:t>採</w:t>
      </w:r>
      <w:proofErr w:type="gramEnd"/>
      <w:r w:rsidR="00CF129B" w:rsidRPr="002829D8">
        <w:rPr>
          <w:rFonts w:ascii="標楷體" w:eastAsia="標楷體" w:hAnsi="標楷體" w:hint="eastAsia"/>
          <w:bCs/>
          <w:sz w:val="28"/>
          <w:szCs w:val="28"/>
        </w:rPr>
        <w:t>促參，於113年10月30日至114年7月24日2次公告招商，惟因關稅等不確定因素，無廠商申請，</w:t>
      </w:r>
      <w:r w:rsidR="00CF129B" w:rsidRPr="002829D8">
        <w:rPr>
          <w:rFonts w:ascii="標楷體" w:eastAsia="標楷體" w:hAnsi="標楷體" w:hint="eastAsia"/>
          <w:sz w:val="28"/>
          <w:szCs w:val="28"/>
        </w:rPr>
        <w:t>已於115年1月28日奉准撤銷辦理促參，並由教育局協助學校辦理校舍</w:t>
      </w:r>
      <w:proofErr w:type="gramStart"/>
      <w:r w:rsidR="00CF129B" w:rsidRPr="002829D8">
        <w:rPr>
          <w:rFonts w:ascii="標楷體" w:eastAsia="標楷體" w:hAnsi="標楷體" w:hint="eastAsia"/>
          <w:sz w:val="28"/>
          <w:szCs w:val="28"/>
        </w:rPr>
        <w:t>耐震詳評</w:t>
      </w:r>
      <w:proofErr w:type="gramEnd"/>
      <w:r w:rsidR="00CF129B" w:rsidRPr="002829D8">
        <w:rPr>
          <w:rFonts w:ascii="標楷體" w:eastAsia="標楷體" w:hAnsi="標楷體" w:hint="eastAsia"/>
          <w:sz w:val="28"/>
          <w:szCs w:val="28"/>
        </w:rPr>
        <w:t>，預定5月29日召開</w:t>
      </w:r>
      <w:proofErr w:type="gramStart"/>
      <w:r w:rsidR="00CF129B" w:rsidRPr="002829D8">
        <w:rPr>
          <w:rFonts w:ascii="標楷體" w:eastAsia="標楷體" w:hAnsi="標楷體" w:hint="eastAsia"/>
          <w:sz w:val="28"/>
          <w:szCs w:val="28"/>
        </w:rPr>
        <w:t>耐震詳評報告</w:t>
      </w:r>
      <w:proofErr w:type="gramEnd"/>
      <w:r w:rsidR="00CF129B" w:rsidRPr="002829D8">
        <w:rPr>
          <w:rFonts w:ascii="標楷體" w:eastAsia="標楷體" w:hAnsi="標楷體" w:hint="eastAsia"/>
          <w:sz w:val="28"/>
          <w:szCs w:val="28"/>
        </w:rPr>
        <w:t>期末審查，</w:t>
      </w:r>
      <w:proofErr w:type="gramStart"/>
      <w:r w:rsidR="00CF129B" w:rsidRPr="002829D8">
        <w:rPr>
          <w:rFonts w:ascii="標楷體" w:eastAsia="標楷體" w:hAnsi="標楷體" w:hint="eastAsia"/>
          <w:sz w:val="28"/>
          <w:szCs w:val="28"/>
        </w:rPr>
        <w:t>俟耐震詳評結果</w:t>
      </w:r>
      <w:proofErr w:type="gramEnd"/>
      <w:r w:rsidR="00CF129B" w:rsidRPr="002829D8">
        <w:rPr>
          <w:rFonts w:ascii="標楷體" w:eastAsia="標楷體" w:hAnsi="標楷體" w:hint="eastAsia"/>
          <w:sz w:val="28"/>
          <w:szCs w:val="28"/>
        </w:rPr>
        <w:t>，檢視學生人數發展與未來校舍使用方式，進行整體評估。</w:t>
      </w:r>
    </w:p>
    <w:p w14:paraId="219B8614" w14:textId="77777777" w:rsidR="008614C5" w:rsidRPr="002829D8" w:rsidRDefault="008614C5" w:rsidP="00853593">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三</w:t>
      </w:r>
      <w:r w:rsidRPr="002829D8">
        <w:rPr>
          <w:rFonts w:ascii="標楷體" w:eastAsia="標楷體" w:hAnsi="標楷體"/>
          <w:bCs/>
          <w:kern w:val="0"/>
          <w:sz w:val="28"/>
          <w:szCs w:val="28"/>
        </w:rPr>
        <w:t>）</w:t>
      </w:r>
      <w:r w:rsidRPr="002829D8">
        <w:rPr>
          <w:rFonts w:ascii="標楷體" w:eastAsia="標楷體" w:hAnsi="標楷體" w:hint="eastAsia"/>
          <w:bCs/>
          <w:kern w:val="0"/>
          <w:sz w:val="28"/>
          <w:szCs w:val="28"/>
        </w:rPr>
        <w:t>遷校及設校工程</w:t>
      </w:r>
    </w:p>
    <w:p w14:paraId="66737006" w14:textId="77777777" w:rsidR="00A92608" w:rsidRPr="002829D8" w:rsidRDefault="00A92608" w:rsidP="00853593">
      <w:pPr>
        <w:widowControl/>
        <w:suppressAutoHyphens/>
        <w:overflowPunct w:val="0"/>
        <w:autoSpaceDN w:val="0"/>
        <w:snapToGrid w:val="0"/>
        <w:spacing w:line="320" w:lineRule="exact"/>
        <w:ind w:left="1645" w:hanging="284"/>
        <w:jc w:val="both"/>
        <w:textAlignment w:val="baseline"/>
        <w:rPr>
          <w:rFonts w:ascii="標楷體" w:eastAsia="標楷體" w:hAnsi="標楷體"/>
          <w:sz w:val="28"/>
          <w:szCs w:val="28"/>
        </w:rPr>
      </w:pPr>
      <w:r w:rsidRPr="002829D8">
        <w:rPr>
          <w:rFonts w:ascii="標楷體" w:eastAsia="標楷體" w:hAnsi="標楷體" w:hint="eastAsia"/>
          <w:bCs/>
          <w:kern w:val="0"/>
          <w:sz w:val="28"/>
          <w:szCs w:val="28"/>
        </w:rPr>
        <w:t>1.大林蒲鳳林國中遷校工程：</w:t>
      </w:r>
      <w:r w:rsidRPr="002829D8">
        <w:rPr>
          <w:rFonts w:ascii="標楷體" w:eastAsia="標楷體" w:hAnsi="標楷體" w:hint="eastAsia"/>
          <w:spacing w:val="-4"/>
          <w:sz w:val="28"/>
          <w:szCs w:val="28"/>
        </w:rPr>
        <w:t>總經費預估為4億3,457萬8,727元，原已於112年7月24日核定細部設計，</w:t>
      </w:r>
      <w:r w:rsidRPr="002829D8">
        <w:rPr>
          <w:rFonts w:ascii="標楷體" w:eastAsia="標楷體" w:hAnsi="標楷體" w:hint="eastAsia"/>
          <w:sz w:val="28"/>
          <w:szCs w:val="28"/>
        </w:rPr>
        <w:t>因配合</w:t>
      </w:r>
      <w:proofErr w:type="gramStart"/>
      <w:r w:rsidRPr="002829D8">
        <w:rPr>
          <w:rFonts w:ascii="標楷體" w:eastAsia="標楷體" w:hAnsi="標楷體" w:hint="eastAsia"/>
          <w:sz w:val="28"/>
          <w:szCs w:val="28"/>
        </w:rPr>
        <w:t>大林蒲遷村</w:t>
      </w:r>
      <w:proofErr w:type="gramEnd"/>
      <w:r w:rsidRPr="002829D8">
        <w:rPr>
          <w:rFonts w:ascii="標楷體" w:eastAsia="標楷體" w:hAnsi="標楷體" w:hint="eastAsia"/>
          <w:sz w:val="28"/>
          <w:szCs w:val="28"/>
        </w:rPr>
        <w:t>計畫於該校用地東北角設置多功能活動中心，刻正辦理</w:t>
      </w:r>
      <w:r w:rsidRPr="002829D8">
        <w:rPr>
          <w:rFonts w:ascii="標楷體" w:eastAsia="標楷體" w:hAnsi="標楷體" w:hint="eastAsia"/>
          <w:bCs/>
          <w:sz w:val="28"/>
          <w:szCs w:val="28"/>
        </w:rPr>
        <w:t>設計調整，</w:t>
      </w:r>
      <w:r w:rsidRPr="002829D8">
        <w:rPr>
          <w:rFonts w:ascii="標楷體" w:eastAsia="標楷體" w:hAnsi="標楷體" w:hint="eastAsia"/>
          <w:sz w:val="28"/>
          <w:szCs w:val="28"/>
        </w:rPr>
        <w:t>已於115年3月19日完成都市設計審議，5月13日召開細設</w:t>
      </w:r>
      <w:proofErr w:type="gramStart"/>
      <w:r w:rsidRPr="002829D8">
        <w:rPr>
          <w:rFonts w:ascii="標楷體" w:eastAsia="標楷體" w:hAnsi="標楷體" w:hint="eastAsia"/>
          <w:sz w:val="28"/>
          <w:szCs w:val="28"/>
        </w:rPr>
        <w:t>圖說進版審查</w:t>
      </w:r>
      <w:proofErr w:type="gramEnd"/>
      <w:r w:rsidRPr="002829D8">
        <w:rPr>
          <w:rFonts w:ascii="標楷體" w:eastAsia="標楷體" w:hAnsi="標楷體" w:hint="eastAsia"/>
          <w:sz w:val="28"/>
          <w:szCs w:val="28"/>
        </w:rPr>
        <w:t>，預計6月工程招標，119年4月完工。</w:t>
      </w:r>
    </w:p>
    <w:p w14:paraId="759D904F" w14:textId="77777777" w:rsidR="00A92608" w:rsidRPr="002829D8" w:rsidRDefault="00A92608" w:rsidP="00853593">
      <w:pPr>
        <w:widowControl/>
        <w:suppressAutoHyphens/>
        <w:overflowPunct w:val="0"/>
        <w:autoSpaceDN w:val="0"/>
        <w:snapToGrid w:val="0"/>
        <w:spacing w:line="320" w:lineRule="exact"/>
        <w:ind w:left="1645" w:hanging="284"/>
        <w:jc w:val="both"/>
        <w:textAlignment w:val="baseline"/>
        <w:rPr>
          <w:rFonts w:ascii="標楷體" w:eastAsia="標楷體" w:hAnsi="標楷體"/>
          <w:sz w:val="28"/>
          <w:szCs w:val="28"/>
        </w:rPr>
      </w:pPr>
      <w:r w:rsidRPr="002829D8">
        <w:rPr>
          <w:rFonts w:ascii="標楷體" w:eastAsia="標楷體" w:hAnsi="標楷體" w:hint="eastAsia"/>
          <w:bCs/>
          <w:kern w:val="0"/>
          <w:sz w:val="28"/>
          <w:szCs w:val="28"/>
        </w:rPr>
        <w:t>2.大林蒲鳳林國小遷校工程：總經費預估為6億4,856萬2,791元，</w:t>
      </w:r>
      <w:r w:rsidRPr="002829D8">
        <w:rPr>
          <w:rFonts w:ascii="標楷體" w:eastAsia="標楷體" w:hAnsi="標楷體" w:hint="eastAsia"/>
          <w:spacing w:val="-4"/>
          <w:sz w:val="28"/>
          <w:szCs w:val="28"/>
        </w:rPr>
        <w:t>於113年6月完成都市設計審議，8月完成規劃設計，</w:t>
      </w:r>
      <w:r w:rsidRPr="002829D8">
        <w:rPr>
          <w:rFonts w:ascii="標楷體" w:eastAsia="標楷體" w:hAnsi="標楷體" w:hint="eastAsia"/>
          <w:sz w:val="28"/>
          <w:szCs w:val="28"/>
        </w:rPr>
        <w:t>10月取得建造執照，惟因中央經費未到位，致建照過期，</w:t>
      </w:r>
      <w:proofErr w:type="gramStart"/>
      <w:r w:rsidRPr="002829D8">
        <w:rPr>
          <w:rFonts w:ascii="標楷體" w:eastAsia="標楷體" w:hAnsi="標楷體" w:hint="eastAsia"/>
          <w:sz w:val="28"/>
          <w:szCs w:val="28"/>
        </w:rPr>
        <w:t>爰</w:t>
      </w:r>
      <w:proofErr w:type="gramEnd"/>
      <w:r w:rsidRPr="002829D8">
        <w:rPr>
          <w:rFonts w:ascii="標楷體" w:eastAsia="標楷體" w:hAnsi="標楷體" w:hint="eastAsia"/>
          <w:sz w:val="28"/>
          <w:szCs w:val="28"/>
        </w:rPr>
        <w:t>需重新申請都市設計審議及建照，已於115年1月26日都市設計審議通過，3月16日取得建造執照，預計6月工程招標，119年4月完工。</w:t>
      </w:r>
    </w:p>
    <w:p w14:paraId="38B629C0" w14:textId="77777777" w:rsidR="00A92608" w:rsidRPr="002829D8" w:rsidRDefault="00A92608" w:rsidP="00853593">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3.楠梓區藍田國小（文小2）設校工程：設校計畫於111年12月20日奉准，總經費為</w:t>
      </w:r>
      <w:r w:rsidRPr="002829D8">
        <w:rPr>
          <w:rFonts w:ascii="標楷體" w:eastAsia="標楷體" w:hAnsi="標楷體" w:hint="eastAsia"/>
          <w:spacing w:val="-4"/>
          <w:sz w:val="28"/>
          <w:szCs w:val="28"/>
        </w:rPr>
        <w:t>10億7,130萬元</w:t>
      </w:r>
      <w:r w:rsidRPr="002829D8">
        <w:rPr>
          <w:rFonts w:ascii="標楷體" w:eastAsia="標楷體" w:hAnsi="標楷體" w:hint="eastAsia"/>
          <w:bCs/>
          <w:kern w:val="0"/>
          <w:sz w:val="28"/>
          <w:szCs w:val="28"/>
        </w:rPr>
        <w:t>，統包工程於112年10月20日決標，</w:t>
      </w:r>
      <w:r w:rsidRPr="002829D8">
        <w:rPr>
          <w:rFonts w:ascii="標楷體" w:eastAsia="標楷體" w:hAnsi="標楷體" w:hint="eastAsia"/>
          <w:sz w:val="28"/>
          <w:szCs w:val="28"/>
        </w:rPr>
        <w:t>並已於113年5月7日舉行動土典禮，</w:t>
      </w:r>
      <w:proofErr w:type="gramStart"/>
      <w:r w:rsidRPr="002829D8">
        <w:rPr>
          <w:rFonts w:ascii="標楷體" w:eastAsia="標楷體" w:hAnsi="標楷體" w:hint="eastAsia"/>
          <w:bCs/>
          <w:sz w:val="28"/>
          <w:szCs w:val="28"/>
        </w:rPr>
        <w:t>目前均依預定</w:t>
      </w:r>
      <w:proofErr w:type="gramEnd"/>
      <w:r w:rsidRPr="002829D8">
        <w:rPr>
          <w:rFonts w:ascii="標楷體" w:eastAsia="標楷體" w:hAnsi="標楷體" w:hint="eastAsia"/>
          <w:bCs/>
          <w:sz w:val="28"/>
          <w:szCs w:val="28"/>
        </w:rPr>
        <w:t>期程執行</w:t>
      </w:r>
      <w:r w:rsidRPr="002829D8">
        <w:rPr>
          <w:rFonts w:ascii="標楷體" w:eastAsia="標楷體" w:hAnsi="標楷體" w:hint="eastAsia"/>
          <w:sz w:val="28"/>
          <w:szCs w:val="28"/>
        </w:rPr>
        <w:t>，</w:t>
      </w:r>
      <w:r w:rsidRPr="00853593">
        <w:rPr>
          <w:rFonts w:ascii="標楷體" w:eastAsia="標楷體" w:hAnsi="標楷體" w:hint="eastAsia"/>
          <w:sz w:val="28"/>
          <w:szCs w:val="28"/>
        </w:rPr>
        <w:t>已於115年5月4日取得使用執照，</w:t>
      </w:r>
      <w:r w:rsidRPr="002829D8">
        <w:rPr>
          <w:rFonts w:ascii="標楷體" w:eastAsia="標楷體" w:hAnsi="標楷體" w:hint="eastAsia"/>
          <w:sz w:val="28"/>
          <w:szCs w:val="28"/>
        </w:rPr>
        <w:t>預定115年6月申報竣工</w:t>
      </w:r>
      <w:r w:rsidRPr="002829D8">
        <w:rPr>
          <w:rFonts w:ascii="標楷體" w:eastAsia="標楷體" w:hAnsi="標楷體" w:hint="eastAsia"/>
          <w:bCs/>
          <w:kern w:val="0"/>
          <w:sz w:val="28"/>
          <w:szCs w:val="28"/>
        </w:rPr>
        <w:t>。</w:t>
      </w:r>
    </w:p>
    <w:p w14:paraId="3F6C78C0" w14:textId="77777777" w:rsidR="00A92608" w:rsidRPr="002829D8" w:rsidRDefault="00A92608" w:rsidP="00853593">
      <w:pPr>
        <w:widowControl/>
        <w:suppressAutoHyphens/>
        <w:overflowPunct w:val="0"/>
        <w:autoSpaceDN w:val="0"/>
        <w:snapToGrid w:val="0"/>
        <w:spacing w:line="320" w:lineRule="exact"/>
        <w:ind w:left="1645" w:hanging="284"/>
        <w:jc w:val="both"/>
        <w:textAlignment w:val="baseline"/>
        <w:rPr>
          <w:rFonts w:ascii="標楷體" w:eastAsia="標楷體" w:hAnsi="標楷體"/>
          <w:bCs/>
          <w:sz w:val="28"/>
          <w:szCs w:val="28"/>
        </w:rPr>
      </w:pPr>
      <w:r w:rsidRPr="002829D8">
        <w:rPr>
          <w:rFonts w:ascii="標楷體" w:eastAsia="標楷體" w:hAnsi="標楷體" w:hint="eastAsia"/>
          <w:bCs/>
          <w:kern w:val="0"/>
          <w:sz w:val="28"/>
          <w:szCs w:val="28"/>
        </w:rPr>
        <w:t>4.代辦</w:t>
      </w:r>
      <w:r w:rsidRPr="002829D8">
        <w:rPr>
          <w:rFonts w:ascii="標楷體" w:eastAsia="標楷體" w:hAnsi="標楷體" w:hint="eastAsia"/>
          <w:bCs/>
          <w:sz w:val="28"/>
          <w:szCs w:val="28"/>
        </w:rPr>
        <w:t>國立</w:t>
      </w:r>
      <w:proofErr w:type="gramStart"/>
      <w:r w:rsidRPr="002829D8">
        <w:rPr>
          <w:rFonts w:ascii="標楷體" w:eastAsia="標楷體" w:hAnsi="標楷體" w:hint="eastAsia"/>
          <w:bCs/>
          <w:sz w:val="28"/>
          <w:szCs w:val="28"/>
        </w:rPr>
        <w:t>高科實中</w:t>
      </w:r>
      <w:proofErr w:type="gramEnd"/>
      <w:r w:rsidRPr="002829D8">
        <w:rPr>
          <w:rFonts w:ascii="標楷體" w:eastAsia="標楷體" w:hAnsi="標楷體" w:hint="eastAsia"/>
          <w:bCs/>
          <w:sz w:val="28"/>
          <w:szCs w:val="28"/>
        </w:rPr>
        <w:t>設校工程：本案總經費27億100萬元，由</w:t>
      </w:r>
      <w:proofErr w:type="gramStart"/>
      <w:r w:rsidRPr="002829D8">
        <w:rPr>
          <w:rFonts w:ascii="標楷體" w:eastAsia="標楷體" w:hAnsi="標楷體" w:hint="eastAsia"/>
          <w:bCs/>
          <w:sz w:val="28"/>
          <w:szCs w:val="28"/>
        </w:rPr>
        <w:t>行政院公建計畫</w:t>
      </w:r>
      <w:proofErr w:type="gramEnd"/>
      <w:r w:rsidRPr="002829D8">
        <w:rPr>
          <w:rFonts w:ascii="標楷體" w:eastAsia="標楷體" w:hAnsi="標楷體" w:hint="eastAsia"/>
          <w:bCs/>
          <w:sz w:val="28"/>
          <w:szCs w:val="28"/>
        </w:rPr>
        <w:t>支應，本府工務局新建工程處代辦，教育局擔任本府窗口及負責幕僚等行政事務。</w:t>
      </w:r>
      <w:proofErr w:type="gramStart"/>
      <w:r w:rsidRPr="002829D8">
        <w:rPr>
          <w:rFonts w:ascii="標楷體" w:eastAsia="標楷體" w:hAnsi="標楷體" w:hint="eastAsia"/>
          <w:bCs/>
          <w:sz w:val="28"/>
          <w:szCs w:val="28"/>
        </w:rPr>
        <w:t>本案統包</w:t>
      </w:r>
      <w:proofErr w:type="gramEnd"/>
      <w:r w:rsidRPr="002829D8">
        <w:rPr>
          <w:rFonts w:ascii="標楷體" w:eastAsia="標楷體" w:hAnsi="標楷體" w:hint="eastAsia"/>
          <w:bCs/>
          <w:sz w:val="28"/>
          <w:szCs w:val="28"/>
        </w:rPr>
        <w:t>工程招標作業已於114年1月17日決標，12月12日取得建造執照，12月17日開工，目前施工中，全案預計於117年5月完工，117年8月全面啟用。</w:t>
      </w:r>
    </w:p>
    <w:p w14:paraId="3F613AF6" w14:textId="77777777" w:rsidR="0010555C" w:rsidRPr="002829D8" w:rsidRDefault="0010555C" w:rsidP="00AD1878">
      <w:pPr>
        <w:widowControl/>
        <w:suppressAutoHyphens/>
        <w:overflowPunct w:val="0"/>
        <w:autoSpaceDN w:val="0"/>
        <w:snapToGrid w:val="0"/>
        <w:spacing w:line="330" w:lineRule="exact"/>
        <w:jc w:val="both"/>
        <w:textAlignment w:val="baseline"/>
        <w:rPr>
          <w:rFonts w:ascii="標楷體" w:eastAsia="標楷體" w:hAnsi="標楷體"/>
          <w:bCs/>
          <w:kern w:val="0"/>
          <w:sz w:val="28"/>
          <w:szCs w:val="28"/>
        </w:rPr>
      </w:pPr>
    </w:p>
    <w:p w14:paraId="101FC7B6" w14:textId="77777777" w:rsidR="0010555C" w:rsidRPr="002829D8" w:rsidRDefault="0010555C" w:rsidP="00AD1878">
      <w:pPr>
        <w:pStyle w:val="ae"/>
        <w:widowControl/>
        <w:suppressAutoHyphens/>
        <w:overflowPunct w:val="0"/>
        <w:autoSpaceDN w:val="0"/>
        <w:snapToGrid w:val="0"/>
        <w:spacing w:line="330" w:lineRule="exact"/>
        <w:jc w:val="both"/>
        <w:textAlignment w:val="baseline"/>
        <w:rPr>
          <w:rFonts w:ascii="微軟正黑體" w:eastAsia="微軟正黑體" w:hAnsi="微軟正黑體" w:cs="?????(P)"/>
          <w:b/>
          <w:bCs/>
          <w:kern w:val="0"/>
          <w:sz w:val="30"/>
          <w:szCs w:val="30"/>
        </w:rPr>
      </w:pPr>
      <w:r w:rsidRPr="002829D8">
        <w:rPr>
          <w:rFonts w:ascii="微軟正黑體" w:eastAsia="微軟正黑體" w:hAnsi="微軟正黑體" w:cs="?????(P)" w:hint="eastAsia"/>
          <w:b/>
          <w:bCs/>
          <w:kern w:val="0"/>
          <w:sz w:val="30"/>
          <w:szCs w:val="30"/>
        </w:rPr>
        <w:t>九</w:t>
      </w:r>
      <w:r w:rsidRPr="002829D8">
        <w:rPr>
          <w:rFonts w:ascii="微軟正黑體" w:eastAsia="微軟正黑體" w:hAnsi="微軟正黑體" w:cs="?????(P)"/>
          <w:b/>
          <w:bCs/>
          <w:kern w:val="0"/>
          <w:sz w:val="30"/>
          <w:szCs w:val="30"/>
        </w:rPr>
        <w:t>、校園安全事務督導</w:t>
      </w:r>
    </w:p>
    <w:p w14:paraId="2E3D4A84" w14:textId="77777777" w:rsidR="000B4083" w:rsidRPr="002829D8" w:rsidRDefault="000B4083" w:rsidP="00AD1878">
      <w:pPr>
        <w:widowControl/>
        <w:suppressAutoHyphens/>
        <w:overflowPunct w:val="0"/>
        <w:autoSpaceDN w:val="0"/>
        <w:snapToGrid w:val="0"/>
        <w:spacing w:line="33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（一）</w:t>
      </w:r>
      <w:r w:rsidR="008A03C7" w:rsidRPr="002829D8">
        <w:rPr>
          <w:rFonts w:ascii="標楷體" w:eastAsia="標楷體" w:hAnsi="標楷體" w:hint="eastAsia"/>
          <w:bCs/>
          <w:kern w:val="0"/>
          <w:sz w:val="28"/>
          <w:szCs w:val="28"/>
        </w:rPr>
        <w:t>辦理多元活動，落實全民國防教育推動</w:t>
      </w:r>
    </w:p>
    <w:p w14:paraId="006062AE" w14:textId="77777777" w:rsidR="008A03C7" w:rsidRPr="002829D8" w:rsidRDefault="008A03C7" w:rsidP="008A03C7">
      <w:pPr>
        <w:widowControl/>
        <w:suppressAutoHyphens/>
        <w:overflowPunct w:val="0"/>
        <w:autoSpaceDN w:val="0"/>
        <w:snapToGrid w:val="0"/>
        <w:spacing w:line="330" w:lineRule="exact"/>
        <w:ind w:left="130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透過多元課程安排，結合文宣與多元輔教活動，擴大宣導成效，以提升全民國防宣導理念，進而支持全民國防，凝聚愛國意識。</w:t>
      </w:r>
    </w:p>
    <w:p w14:paraId="0CB64D95" w14:textId="77777777" w:rsidR="008A03C7" w:rsidRPr="002829D8" w:rsidRDefault="008A03C7" w:rsidP="008A03C7">
      <w:pPr>
        <w:widowControl/>
        <w:suppressAutoHyphens/>
        <w:overflowPunct w:val="0"/>
        <w:autoSpaceDN w:val="0"/>
        <w:snapToGrid w:val="0"/>
        <w:spacing w:line="33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1.115年1月</w:t>
      </w:r>
      <w:r w:rsidRPr="002829D8">
        <w:rPr>
          <w:rFonts w:ascii="Microsoft JhengHei UI" w:eastAsia="Microsoft JhengHei UI" w:hAnsi="Microsoft JhengHei UI" w:hint="eastAsia"/>
          <w:bCs/>
          <w:kern w:val="0"/>
          <w:sz w:val="28"/>
          <w:szCs w:val="28"/>
        </w:rPr>
        <w:t>、</w:t>
      </w:r>
      <w:r w:rsidRPr="002829D8">
        <w:rPr>
          <w:rFonts w:ascii="標楷體" w:eastAsia="標楷體" w:hAnsi="標楷體" w:hint="eastAsia"/>
          <w:bCs/>
          <w:kern w:val="0"/>
          <w:sz w:val="28"/>
          <w:szCs w:val="28"/>
        </w:rPr>
        <w:t>3月、5月召開校園安全軍訓主管會報，檢視並督導各校工作成效，共計95人次參加。</w:t>
      </w:r>
    </w:p>
    <w:p w14:paraId="48CB1297" w14:textId="77777777" w:rsidR="008A03C7" w:rsidRPr="002829D8" w:rsidRDefault="008A03C7" w:rsidP="008A03C7">
      <w:pPr>
        <w:widowControl/>
        <w:suppressAutoHyphens/>
        <w:overflowPunct w:val="0"/>
        <w:autoSpaceDN w:val="0"/>
        <w:snapToGrid w:val="0"/>
        <w:spacing w:line="33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w:t>
      </w:r>
      <w:r w:rsidRPr="002829D8">
        <w:rPr>
          <w:rFonts w:ascii="標楷體" w:eastAsia="標楷體" w:hAnsi="標楷體" w:cs="標楷體-WinCharSetFFFF-H" w:hint="eastAsia"/>
          <w:kern w:val="0"/>
          <w:sz w:val="28"/>
          <w:szCs w:val="28"/>
        </w:rPr>
        <w:t>115年3月12日於高雄市立海青工商辦理「115年第1季地區擴大專業研討活動」，共計120人參加。</w:t>
      </w:r>
    </w:p>
    <w:p w14:paraId="3194FB52" w14:textId="77777777" w:rsidR="008A03C7" w:rsidRPr="002829D8" w:rsidRDefault="008A03C7" w:rsidP="008A03C7">
      <w:pPr>
        <w:widowControl/>
        <w:suppressAutoHyphens/>
        <w:overflowPunct w:val="0"/>
        <w:autoSpaceDN w:val="0"/>
        <w:snapToGrid w:val="0"/>
        <w:spacing w:line="330" w:lineRule="exact"/>
        <w:ind w:left="1645" w:hanging="284"/>
        <w:jc w:val="both"/>
        <w:textAlignment w:val="baseline"/>
        <w:rPr>
          <w:rFonts w:ascii="標楷體" w:eastAsia="標楷體" w:hAnsi="標楷體" w:cs="標楷體-WinCharSetFFFF-H"/>
          <w:kern w:val="0"/>
          <w:sz w:val="28"/>
          <w:szCs w:val="28"/>
        </w:rPr>
      </w:pPr>
      <w:r w:rsidRPr="002829D8">
        <w:rPr>
          <w:rFonts w:ascii="標楷體" w:eastAsia="標楷體" w:hAnsi="標楷體" w:hint="eastAsia"/>
          <w:bCs/>
          <w:kern w:val="0"/>
          <w:sz w:val="28"/>
          <w:szCs w:val="28"/>
        </w:rPr>
        <w:t>3.</w:t>
      </w:r>
      <w:r w:rsidRPr="002829D8">
        <w:rPr>
          <w:rFonts w:ascii="標楷體" w:eastAsia="標楷體" w:hAnsi="標楷體" w:cs="標楷體-WinCharSetFFFF-H" w:hint="eastAsia"/>
          <w:kern w:val="0"/>
          <w:sz w:val="28"/>
          <w:szCs w:val="28"/>
        </w:rPr>
        <w:t>115年3月20日於陸軍軍官學校辦理「推動全民國防教育工作協調會暨上半年公務人員全民國防增能研習活動」，共計70人參加。</w:t>
      </w:r>
    </w:p>
    <w:p w14:paraId="3B7A467E" w14:textId="77777777" w:rsidR="008A03C7" w:rsidRPr="002829D8" w:rsidRDefault="008A03C7" w:rsidP="008A03C7">
      <w:pPr>
        <w:widowControl/>
        <w:suppressAutoHyphens/>
        <w:overflowPunct w:val="0"/>
        <w:autoSpaceDN w:val="0"/>
        <w:snapToGrid w:val="0"/>
        <w:spacing w:line="330" w:lineRule="exact"/>
        <w:ind w:left="1645" w:hanging="284"/>
        <w:jc w:val="both"/>
        <w:textAlignment w:val="baseline"/>
        <w:rPr>
          <w:rFonts w:ascii="標楷體" w:eastAsia="標楷體" w:hAnsi="標楷體" w:cs="標楷體-WinCharSetFFFF-H"/>
          <w:kern w:val="0"/>
          <w:sz w:val="28"/>
          <w:szCs w:val="28"/>
        </w:rPr>
      </w:pPr>
      <w:r w:rsidRPr="002829D8">
        <w:rPr>
          <w:rFonts w:ascii="標楷體" w:eastAsia="標楷體" w:hAnsi="標楷體" w:cs="標楷體-WinCharSetFFFF-H" w:hint="eastAsia"/>
          <w:kern w:val="0"/>
          <w:sz w:val="32"/>
          <w:szCs w:val="32"/>
        </w:rPr>
        <w:lastRenderedPageBreak/>
        <w:t>4</w:t>
      </w:r>
      <w:r w:rsidRPr="002829D8">
        <w:rPr>
          <w:rFonts w:ascii="標楷體" w:eastAsia="標楷體" w:hAnsi="標楷體" w:cs="標楷體-WinCharSetFFFF-H" w:hint="eastAsia"/>
          <w:kern w:val="0"/>
          <w:sz w:val="28"/>
          <w:szCs w:val="28"/>
        </w:rPr>
        <w:t>.115年5月16日於夢時代辦理幼兒園防災親子共學暨全民國防教育宣導活動，共計424人參加</w:t>
      </w:r>
      <w:r w:rsidRPr="002829D8">
        <w:rPr>
          <w:rFonts w:ascii="Microsoft JhengHei UI" w:eastAsia="Microsoft JhengHei UI" w:hAnsi="Microsoft JhengHei UI" w:cs="標楷體-WinCharSetFFFF-H" w:hint="eastAsia"/>
          <w:kern w:val="0"/>
          <w:sz w:val="28"/>
          <w:szCs w:val="28"/>
        </w:rPr>
        <w:t>。</w:t>
      </w:r>
    </w:p>
    <w:p w14:paraId="5CEF111C" w14:textId="77777777" w:rsidR="008A03C7" w:rsidRPr="002829D8" w:rsidRDefault="008A03C7" w:rsidP="008A03C7">
      <w:pPr>
        <w:widowControl/>
        <w:suppressAutoHyphens/>
        <w:overflowPunct w:val="0"/>
        <w:autoSpaceDN w:val="0"/>
        <w:snapToGrid w:val="0"/>
        <w:spacing w:line="330" w:lineRule="exact"/>
        <w:ind w:left="1645" w:hanging="284"/>
        <w:jc w:val="both"/>
        <w:textAlignment w:val="baseline"/>
        <w:rPr>
          <w:rFonts w:ascii="標楷體" w:eastAsia="標楷體" w:hAnsi="標楷體" w:cs="標楷體-WinCharSetFFFF-H"/>
          <w:kern w:val="0"/>
          <w:sz w:val="28"/>
          <w:szCs w:val="28"/>
        </w:rPr>
      </w:pPr>
      <w:r w:rsidRPr="002829D8">
        <w:rPr>
          <w:rFonts w:ascii="標楷體" w:eastAsia="標楷體" w:hAnsi="標楷體" w:cs="標楷體-WinCharSetFFFF-H" w:hint="eastAsia"/>
          <w:kern w:val="0"/>
          <w:sz w:val="28"/>
          <w:szCs w:val="28"/>
        </w:rPr>
        <w:t>5.115年5月21日於鳳山行政中心辦理「115年第2季地區擴大專業研討活動」，共計115人參加</w:t>
      </w:r>
      <w:r w:rsidRPr="002829D8">
        <w:rPr>
          <w:rFonts w:ascii="Microsoft JhengHei UI" w:eastAsia="Microsoft JhengHei UI" w:hAnsi="Microsoft JhengHei UI" w:cs="標楷體-WinCharSetFFFF-H" w:hint="eastAsia"/>
          <w:kern w:val="0"/>
          <w:sz w:val="28"/>
          <w:szCs w:val="28"/>
        </w:rPr>
        <w:t>。</w:t>
      </w:r>
    </w:p>
    <w:p w14:paraId="5A7047FF" w14:textId="77777777" w:rsidR="008A03C7" w:rsidRPr="002829D8" w:rsidRDefault="008A03C7" w:rsidP="008A03C7">
      <w:pPr>
        <w:widowControl/>
        <w:suppressAutoHyphens/>
        <w:overflowPunct w:val="0"/>
        <w:autoSpaceDN w:val="0"/>
        <w:snapToGrid w:val="0"/>
        <w:spacing w:line="33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6.預計115年7月2日辦理「授課計畫暨教學演示」提報作業，本市所屬高中職校教官共37員參加。</w:t>
      </w:r>
    </w:p>
    <w:p w14:paraId="2086DFE6" w14:textId="77777777" w:rsidR="000B4083" w:rsidRPr="002829D8" w:rsidRDefault="000B4083" w:rsidP="00104AA4">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（二）維護安全無虞校園環境，營造快樂無慮學習園地</w:t>
      </w:r>
    </w:p>
    <w:p w14:paraId="7148415C" w14:textId="77777777" w:rsidR="00804E6B" w:rsidRPr="002829D8" w:rsidRDefault="00804E6B" w:rsidP="00104AA4">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1.為維護校園安全整體作為，</w:t>
      </w:r>
      <w:r w:rsidRPr="002829D8">
        <w:rPr>
          <w:rFonts w:ascii="標楷體" w:eastAsia="標楷體" w:hAnsi="標楷體" w:hint="eastAsia"/>
          <w:bCs/>
          <w:kern w:val="0"/>
          <w:sz w:val="28"/>
          <w:szCs w:val="28"/>
        </w:rPr>
        <w:t>114</w:t>
      </w:r>
      <w:r w:rsidRPr="002829D8">
        <w:rPr>
          <w:rFonts w:ascii="標楷體" w:eastAsia="標楷體" w:hAnsi="標楷體"/>
          <w:bCs/>
          <w:kern w:val="0"/>
          <w:sz w:val="28"/>
          <w:szCs w:val="28"/>
        </w:rPr>
        <w:t>年</w:t>
      </w:r>
      <w:r w:rsidRPr="002829D8">
        <w:rPr>
          <w:rFonts w:ascii="標楷體" w:eastAsia="標楷體" w:hAnsi="標楷體" w:hint="eastAsia"/>
          <w:bCs/>
          <w:kern w:val="0"/>
          <w:sz w:val="28"/>
          <w:szCs w:val="28"/>
        </w:rPr>
        <w:t>8</w:t>
      </w:r>
      <w:r w:rsidRPr="002829D8">
        <w:rPr>
          <w:rFonts w:ascii="標楷體" w:eastAsia="標楷體" w:hAnsi="標楷體"/>
          <w:bCs/>
          <w:kern w:val="0"/>
          <w:sz w:val="28"/>
          <w:szCs w:val="28"/>
        </w:rPr>
        <w:t>月</w:t>
      </w:r>
      <w:r w:rsidRPr="002829D8">
        <w:rPr>
          <w:rFonts w:ascii="標楷體" w:eastAsia="標楷體" w:hAnsi="標楷體" w:hint="eastAsia"/>
          <w:bCs/>
          <w:kern w:val="0"/>
          <w:sz w:val="28"/>
          <w:szCs w:val="28"/>
        </w:rPr>
        <w:t>15日</w:t>
      </w:r>
      <w:proofErr w:type="gramStart"/>
      <w:r w:rsidRPr="002829D8">
        <w:rPr>
          <w:rFonts w:ascii="標楷體" w:eastAsia="標楷體" w:hAnsi="標楷體"/>
          <w:bCs/>
          <w:kern w:val="0"/>
          <w:sz w:val="28"/>
          <w:szCs w:val="28"/>
        </w:rPr>
        <w:t>函頒「</w:t>
      </w:r>
      <w:proofErr w:type="gramEnd"/>
      <w:r w:rsidRPr="002829D8">
        <w:rPr>
          <w:rFonts w:ascii="標楷體" w:eastAsia="標楷體" w:hAnsi="標楷體" w:hint="eastAsia"/>
          <w:bCs/>
          <w:kern w:val="0"/>
          <w:sz w:val="28"/>
          <w:szCs w:val="28"/>
        </w:rPr>
        <w:t>114</w:t>
      </w:r>
      <w:r w:rsidRPr="002829D8">
        <w:rPr>
          <w:rFonts w:ascii="標楷體" w:eastAsia="標楷體" w:hAnsi="標楷體"/>
          <w:bCs/>
          <w:kern w:val="0"/>
          <w:sz w:val="28"/>
          <w:szCs w:val="28"/>
        </w:rPr>
        <w:t>學年度維護校園安全工作實施計畫」，要求各級學校加強師生安全意識及被害預防觀念宣導，強化意外事件臨機應變能力與緊急求助技巧。</w:t>
      </w:r>
      <w:r w:rsidR="008A03C7" w:rsidRPr="002829D8">
        <w:rPr>
          <w:rFonts w:ascii="標楷體" w:eastAsia="標楷體" w:hAnsi="標楷體" w:hint="eastAsia"/>
          <w:bCs/>
          <w:kern w:val="0"/>
          <w:sz w:val="28"/>
          <w:szCs w:val="28"/>
        </w:rPr>
        <w:t>115年1月至5月共計5次函文各級學校重申通報要項，並落實預防宣導。</w:t>
      </w:r>
    </w:p>
    <w:p w14:paraId="7C005935" w14:textId="77777777" w:rsidR="008A03C7" w:rsidRPr="002829D8" w:rsidRDefault="008A03C7" w:rsidP="00104AA4">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2.針對「疑似涉入不良組織學生」，教育局於115年3月24日邀集警察局少年隊、高雄聯絡處、社會局、少年輔導委員會及個案學校等代表，召開「跨局處學生涉及不良組織輔導會議」，追蹤個案學校輔導情形，</w:t>
      </w:r>
      <w:proofErr w:type="gramStart"/>
      <w:r w:rsidRPr="002829D8">
        <w:rPr>
          <w:rFonts w:ascii="標楷體" w:eastAsia="標楷體" w:hAnsi="標楷體" w:hint="eastAsia"/>
          <w:bCs/>
          <w:kern w:val="0"/>
          <w:sz w:val="28"/>
          <w:szCs w:val="28"/>
        </w:rPr>
        <w:t>研</w:t>
      </w:r>
      <w:proofErr w:type="gramEnd"/>
      <w:r w:rsidRPr="002829D8">
        <w:rPr>
          <w:rFonts w:ascii="標楷體" w:eastAsia="標楷體" w:hAnsi="標楷體" w:hint="eastAsia"/>
          <w:bCs/>
          <w:kern w:val="0"/>
          <w:sz w:val="28"/>
          <w:szCs w:val="28"/>
        </w:rPr>
        <w:t>議如何協助學生脫離幫派組織並提供輔導意見。</w:t>
      </w:r>
    </w:p>
    <w:p w14:paraId="346B50F2" w14:textId="77777777" w:rsidR="000B4083" w:rsidRPr="002829D8" w:rsidRDefault="00804E6B" w:rsidP="00104AA4">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3.</w:t>
      </w:r>
      <w:r w:rsidR="008A03C7" w:rsidRPr="002829D8">
        <w:rPr>
          <w:rFonts w:ascii="標楷體" w:eastAsia="標楷體" w:hAnsi="標楷體" w:hint="eastAsia"/>
          <w:bCs/>
          <w:kern w:val="0"/>
          <w:sz w:val="28"/>
          <w:szCs w:val="28"/>
        </w:rPr>
        <w:t xml:space="preserve"> 為強化校園管理及保障學生安全，持續要求學校落實推動</w:t>
      </w:r>
      <w:proofErr w:type="gramStart"/>
      <w:r w:rsidR="008A03C7" w:rsidRPr="002829D8">
        <w:rPr>
          <w:rFonts w:ascii="標楷體" w:eastAsia="標楷體" w:hAnsi="標楷體" w:hint="eastAsia"/>
          <w:bCs/>
          <w:kern w:val="0"/>
          <w:sz w:val="28"/>
          <w:szCs w:val="28"/>
        </w:rPr>
        <w:t>各項校安作為</w:t>
      </w:r>
      <w:proofErr w:type="gramEnd"/>
      <w:r w:rsidR="008A03C7" w:rsidRPr="002829D8">
        <w:rPr>
          <w:rFonts w:ascii="標楷體" w:eastAsia="標楷體" w:hAnsi="標楷體" w:hint="eastAsia"/>
          <w:bCs/>
          <w:kern w:val="0"/>
          <w:sz w:val="28"/>
          <w:szCs w:val="28"/>
        </w:rPr>
        <w:t>，包含落實門禁管制及課間巡邏、強化師生安全觀念及跨局處合作等，並協助</w:t>
      </w:r>
      <w:proofErr w:type="gramStart"/>
      <w:r w:rsidR="008A03C7" w:rsidRPr="002829D8">
        <w:rPr>
          <w:rFonts w:ascii="標楷體" w:eastAsia="標楷體" w:hAnsi="標楷體" w:hint="eastAsia"/>
          <w:bCs/>
          <w:kern w:val="0"/>
          <w:sz w:val="28"/>
          <w:szCs w:val="28"/>
        </w:rPr>
        <w:t>轄</w:t>
      </w:r>
      <w:proofErr w:type="gramEnd"/>
      <w:r w:rsidR="008A03C7" w:rsidRPr="002829D8">
        <w:rPr>
          <w:rFonts w:ascii="標楷體" w:eastAsia="標楷體" w:hAnsi="標楷體" w:hint="eastAsia"/>
          <w:bCs/>
          <w:kern w:val="0"/>
          <w:sz w:val="28"/>
          <w:szCs w:val="28"/>
        </w:rPr>
        <w:t>屬國中小學校向教育部爭取經費，強化校園安全機制，</w:t>
      </w:r>
      <w:proofErr w:type="gramStart"/>
      <w:r w:rsidR="008A03C7" w:rsidRPr="002829D8">
        <w:rPr>
          <w:rFonts w:ascii="標楷體" w:eastAsia="標楷體" w:hAnsi="標楷體" w:hint="eastAsia"/>
          <w:bCs/>
          <w:kern w:val="0"/>
          <w:sz w:val="28"/>
          <w:szCs w:val="28"/>
        </w:rPr>
        <w:t>115</w:t>
      </w:r>
      <w:proofErr w:type="gramEnd"/>
      <w:r w:rsidR="008A03C7" w:rsidRPr="002829D8">
        <w:rPr>
          <w:rFonts w:ascii="標楷體" w:eastAsia="標楷體" w:hAnsi="標楷體" w:hint="eastAsia"/>
          <w:bCs/>
          <w:kern w:val="0"/>
          <w:sz w:val="28"/>
          <w:szCs w:val="28"/>
        </w:rPr>
        <w:t>年度補助28校，補助經費逾251萬餘元，以加強緊急求救系統、照明設備、監視系統等校園安全設施建置。</w:t>
      </w:r>
    </w:p>
    <w:p w14:paraId="140D3626" w14:textId="77777777" w:rsidR="000B4083" w:rsidRPr="002829D8" w:rsidRDefault="000B4083" w:rsidP="00104AA4">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4.防制學生藥物濫用-教育宣導、清查、輔導戒治</w:t>
      </w:r>
    </w:p>
    <w:p w14:paraId="59E3084D" w14:textId="77777777" w:rsidR="008A03C7" w:rsidRPr="002829D8" w:rsidRDefault="008A03C7" w:rsidP="00104AA4">
      <w:pPr>
        <w:pStyle w:val="afa"/>
        <w:widowControl/>
        <w:numPr>
          <w:ilvl w:val="0"/>
          <w:numId w:val="11"/>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為落實防制校園學生藥物濫用教育宣導，教育局結合「市警局警務人員」、「觀護人」、「檢察官」、「藥師」、民間團體「王長庚志工基金會」及本市培訓合格之「校園防毒守門員」等專業師資為反毒宣導講座，宣導「新型態毒品認知及危害」，並著重如何拒絕同儕教唆慫恿、好奇誤食或被迫吸毒的技巧。</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年度已辦理「防制學生藥物濫用校園宣教入班宣導」3254場次，「加強教育人員反毒知能研習」41場次。</w:t>
      </w:r>
    </w:p>
    <w:p w14:paraId="75C24A29" w14:textId="77777777" w:rsidR="00804E6B" w:rsidRPr="002829D8" w:rsidRDefault="00804E6B" w:rsidP="00104AA4">
      <w:pPr>
        <w:pStyle w:val="afa"/>
        <w:widowControl/>
        <w:numPr>
          <w:ilvl w:val="0"/>
          <w:numId w:val="6"/>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因應</w:t>
      </w:r>
      <w:proofErr w:type="gramStart"/>
      <w:r w:rsidRPr="002829D8">
        <w:rPr>
          <w:rFonts w:ascii="標楷體" w:eastAsia="標楷體" w:hAnsi="標楷體"/>
          <w:bCs/>
          <w:kern w:val="0"/>
          <w:sz w:val="28"/>
          <w:szCs w:val="28"/>
        </w:rPr>
        <w:t>114</w:t>
      </w:r>
      <w:proofErr w:type="gramEnd"/>
      <w:r w:rsidRPr="002829D8">
        <w:rPr>
          <w:rFonts w:ascii="標楷體" w:eastAsia="標楷體" w:hAnsi="標楷體"/>
          <w:bCs/>
          <w:kern w:val="0"/>
          <w:sz w:val="28"/>
          <w:szCs w:val="28"/>
        </w:rPr>
        <w:t>年度毒品危害防制中心工作暨衛生福利部補助辦理藥癮者處遇計畫中，各校需辦理「家長」藥物濫用</w:t>
      </w:r>
      <w:proofErr w:type="gramStart"/>
      <w:r w:rsidRPr="002829D8">
        <w:rPr>
          <w:rFonts w:ascii="標楷體" w:eastAsia="標楷體" w:hAnsi="標楷體"/>
          <w:bCs/>
          <w:kern w:val="0"/>
          <w:sz w:val="28"/>
          <w:szCs w:val="28"/>
        </w:rPr>
        <w:t>防制知能</w:t>
      </w:r>
      <w:proofErr w:type="gramEnd"/>
      <w:r w:rsidRPr="002829D8">
        <w:rPr>
          <w:rFonts w:ascii="標楷體" w:eastAsia="標楷體" w:hAnsi="標楷體"/>
          <w:bCs/>
          <w:kern w:val="0"/>
          <w:sz w:val="28"/>
          <w:szCs w:val="28"/>
        </w:rPr>
        <w:t>研習，請各校於學年度配合「親職教育」、「家長日」或「親師座談」時間，向家長實施藥物濫用</w:t>
      </w:r>
      <w:proofErr w:type="gramStart"/>
      <w:r w:rsidRPr="002829D8">
        <w:rPr>
          <w:rFonts w:ascii="標楷體" w:eastAsia="標楷體" w:hAnsi="標楷體"/>
          <w:bCs/>
          <w:kern w:val="0"/>
          <w:sz w:val="28"/>
          <w:szCs w:val="28"/>
        </w:rPr>
        <w:t>防制知能</w:t>
      </w:r>
      <w:proofErr w:type="gramEnd"/>
      <w:r w:rsidRPr="002829D8">
        <w:rPr>
          <w:rFonts w:ascii="標楷體" w:eastAsia="標楷體" w:hAnsi="標楷體"/>
          <w:bCs/>
          <w:kern w:val="0"/>
          <w:sz w:val="28"/>
          <w:szCs w:val="28"/>
        </w:rPr>
        <w:t>宣導。</w:t>
      </w:r>
    </w:p>
    <w:p w14:paraId="39A3FF15" w14:textId="77777777" w:rsidR="008A03C7" w:rsidRPr="002829D8" w:rsidRDefault="008A03C7" w:rsidP="00104AA4">
      <w:pPr>
        <w:pStyle w:val="afa"/>
        <w:widowControl/>
        <w:numPr>
          <w:ilvl w:val="0"/>
          <w:numId w:val="11"/>
        </w:numPr>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因應教育部國教署防毒守門員入班宣導政策，學生校園反毒宣導改以小班制「入班宣導」為主，集會宣導為輔，請高中職、國中及國小（高年級）利用晨間時光、班集會及課堂中，運用教育局培訓之校園防毒守門員入班宣導師資，完成100%入班反毒宣導。截至</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年度培訓師資共計1,500人。</w:t>
      </w:r>
    </w:p>
    <w:p w14:paraId="637D8997" w14:textId="77777777" w:rsidR="008A03C7" w:rsidRPr="002829D8" w:rsidRDefault="008A03C7" w:rsidP="00104AA4">
      <w:pPr>
        <w:pStyle w:val="afa"/>
        <w:widowControl/>
        <w:numPr>
          <w:ilvl w:val="0"/>
          <w:numId w:val="11"/>
        </w:numPr>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lastRenderedPageBreak/>
        <w:t>教育局轄屬學校每月定期辦理反毒反詐騙相關動態活動及以靜態文宣、海報、影片、跑馬燈等方式實施全校性宣導活動，</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年度截至4月累計辦理1414場次計66萬6,294人次。</w:t>
      </w:r>
    </w:p>
    <w:p w14:paraId="62145233" w14:textId="77777777" w:rsidR="00804E6B" w:rsidRPr="002829D8" w:rsidRDefault="008A03C7" w:rsidP="00104AA4">
      <w:pPr>
        <w:pStyle w:val="afa"/>
        <w:widowControl/>
        <w:numPr>
          <w:ilvl w:val="0"/>
          <w:numId w:val="6"/>
        </w:numPr>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持續管制轄屬學校依「各級學校特定人員尿液篩檢及輔導作業要點」規定，提列特定人員名單，</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年度4月份特定人員滾動修正為368人，對特定人員及</w:t>
      </w:r>
      <w:proofErr w:type="gramStart"/>
      <w:r w:rsidRPr="002829D8">
        <w:rPr>
          <w:rFonts w:ascii="標楷體" w:eastAsia="標楷體" w:hAnsi="標楷體" w:hint="eastAsia"/>
          <w:bCs/>
          <w:kern w:val="0"/>
          <w:sz w:val="28"/>
          <w:szCs w:val="28"/>
        </w:rPr>
        <w:t>疑</w:t>
      </w:r>
      <w:proofErr w:type="gramEnd"/>
      <w:r w:rsidRPr="002829D8">
        <w:rPr>
          <w:rFonts w:ascii="標楷體" w:eastAsia="標楷體" w:hAnsi="標楷體" w:hint="eastAsia"/>
          <w:bCs/>
          <w:kern w:val="0"/>
          <w:sz w:val="28"/>
          <w:szCs w:val="28"/>
        </w:rPr>
        <w:t>涉藥物濫用學生實施篩檢作業，共計747次，其中確認藥物濫用陽性反應3人次(其中1位醫療藥物所致)，列入春暉個案輔導管制。</w:t>
      </w:r>
    </w:p>
    <w:p w14:paraId="40A26165" w14:textId="77777777" w:rsidR="008A03C7" w:rsidRPr="002829D8" w:rsidRDefault="008A03C7" w:rsidP="00104AA4">
      <w:pPr>
        <w:pStyle w:val="afa"/>
        <w:widowControl/>
        <w:numPr>
          <w:ilvl w:val="0"/>
          <w:numId w:val="11"/>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教育局</w:t>
      </w:r>
      <w:proofErr w:type="gramStart"/>
      <w:r w:rsidRPr="002829D8">
        <w:rPr>
          <w:rFonts w:ascii="標楷體" w:eastAsia="標楷體" w:hAnsi="標楷體" w:hint="eastAsia"/>
          <w:bCs/>
          <w:kern w:val="0"/>
          <w:sz w:val="28"/>
          <w:szCs w:val="28"/>
        </w:rPr>
        <w:t>115</w:t>
      </w:r>
      <w:proofErr w:type="gramEnd"/>
      <w:r w:rsidRPr="002829D8">
        <w:rPr>
          <w:rFonts w:ascii="標楷體" w:eastAsia="標楷體" w:hAnsi="標楷體" w:hint="eastAsia"/>
          <w:bCs/>
          <w:kern w:val="0"/>
          <w:sz w:val="28"/>
          <w:szCs w:val="28"/>
        </w:rPr>
        <w:t>年度列管「春暉小組輔導學生」共計34案，9案輔導完成，2案輔導中斷轉</w:t>
      </w:r>
      <w:proofErr w:type="gramStart"/>
      <w:r w:rsidRPr="002829D8">
        <w:rPr>
          <w:rFonts w:ascii="標楷體" w:eastAsia="標楷體" w:hAnsi="標楷體" w:hint="eastAsia"/>
          <w:bCs/>
          <w:kern w:val="0"/>
          <w:sz w:val="28"/>
          <w:szCs w:val="28"/>
        </w:rPr>
        <w:t>介毒防</w:t>
      </w:r>
      <w:proofErr w:type="gramEnd"/>
      <w:r w:rsidRPr="002829D8">
        <w:rPr>
          <w:rFonts w:ascii="標楷體" w:eastAsia="標楷體" w:hAnsi="標楷體" w:hint="eastAsia"/>
          <w:bCs/>
          <w:kern w:val="0"/>
          <w:sz w:val="28"/>
          <w:szCs w:val="28"/>
        </w:rPr>
        <w:t>局，持續輔導23案。</w:t>
      </w:r>
    </w:p>
    <w:p w14:paraId="307F24A0" w14:textId="77777777" w:rsidR="000B4083" w:rsidRPr="002829D8" w:rsidRDefault="000B4083" w:rsidP="00104AA4">
      <w:pPr>
        <w:widowControl/>
        <w:suppressAutoHyphens/>
        <w:overflowPunct w:val="0"/>
        <w:autoSpaceDN w:val="0"/>
        <w:snapToGrid w:val="0"/>
        <w:spacing w:line="32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5.輔導學生校外生活</w:t>
      </w:r>
    </w:p>
    <w:p w14:paraId="18ACEC2A" w14:textId="77777777" w:rsidR="008A03C7" w:rsidRPr="002829D8" w:rsidRDefault="008A03C7" w:rsidP="00104AA4">
      <w:pPr>
        <w:pStyle w:val="afa"/>
        <w:widowControl/>
        <w:numPr>
          <w:ilvl w:val="0"/>
          <w:numId w:val="7"/>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為維護學生校外生活安全，每月安排</w:t>
      </w:r>
      <w:proofErr w:type="gramStart"/>
      <w:r w:rsidRPr="002829D8">
        <w:rPr>
          <w:rFonts w:ascii="標楷體" w:eastAsia="標楷體" w:hAnsi="標楷體" w:hint="eastAsia"/>
          <w:bCs/>
          <w:kern w:val="0"/>
          <w:sz w:val="28"/>
          <w:szCs w:val="28"/>
        </w:rPr>
        <w:t>校外聯巡勤務</w:t>
      </w:r>
      <w:proofErr w:type="gramEnd"/>
      <w:r w:rsidRPr="002829D8">
        <w:rPr>
          <w:rFonts w:ascii="標楷體" w:eastAsia="標楷體" w:hAnsi="標楷體" w:hint="eastAsia"/>
          <w:bCs/>
          <w:kern w:val="0"/>
          <w:sz w:val="28"/>
          <w:szCs w:val="28"/>
        </w:rPr>
        <w:t>，編組高中職、國中學輔人員及警方共同執行。115年1至6月份排定196次，值勤人員(高中職、國中學輔人員及警方等)736人次，勸導關懷違規學生42人次，</w:t>
      </w:r>
      <w:proofErr w:type="gramStart"/>
      <w:r w:rsidRPr="002829D8">
        <w:rPr>
          <w:rFonts w:ascii="標楷體" w:eastAsia="標楷體" w:hAnsi="標楷體" w:hint="eastAsia"/>
          <w:bCs/>
          <w:kern w:val="0"/>
          <w:sz w:val="28"/>
          <w:szCs w:val="28"/>
        </w:rPr>
        <w:t>均函文</w:t>
      </w:r>
      <w:proofErr w:type="gramEnd"/>
      <w:r w:rsidRPr="002829D8">
        <w:rPr>
          <w:rFonts w:ascii="標楷體" w:eastAsia="標楷體" w:hAnsi="標楷體" w:hint="eastAsia"/>
          <w:bCs/>
          <w:kern w:val="0"/>
          <w:sz w:val="28"/>
          <w:szCs w:val="28"/>
        </w:rPr>
        <w:t>所屬學校輔導改善及建檔追蹤管制。另校外違規學生勸導事由多為無照駕駛及吸菸，</w:t>
      </w:r>
      <w:proofErr w:type="gramStart"/>
      <w:r w:rsidRPr="002829D8">
        <w:rPr>
          <w:rFonts w:ascii="標楷體" w:eastAsia="標楷體" w:hAnsi="標楷體" w:hint="eastAsia"/>
          <w:bCs/>
          <w:kern w:val="0"/>
          <w:sz w:val="28"/>
          <w:szCs w:val="28"/>
        </w:rPr>
        <w:t>均函請</w:t>
      </w:r>
      <w:proofErr w:type="gramEnd"/>
      <w:r w:rsidRPr="002829D8">
        <w:rPr>
          <w:rFonts w:ascii="標楷體" w:eastAsia="標楷體" w:hAnsi="標楷體" w:hint="eastAsia"/>
          <w:bCs/>
          <w:kern w:val="0"/>
          <w:sz w:val="28"/>
          <w:szCs w:val="28"/>
        </w:rPr>
        <w:t>各校加強宣導。</w:t>
      </w:r>
    </w:p>
    <w:p w14:paraId="3CECB929" w14:textId="77777777" w:rsidR="00804E6B" w:rsidRPr="002829D8" w:rsidRDefault="00804E6B" w:rsidP="00104AA4">
      <w:pPr>
        <w:pStyle w:val="afa"/>
        <w:widowControl/>
        <w:numPr>
          <w:ilvl w:val="0"/>
          <w:numId w:val="7"/>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為維護學生校外</w:t>
      </w:r>
      <w:proofErr w:type="gramStart"/>
      <w:r w:rsidRPr="002829D8">
        <w:rPr>
          <w:rFonts w:ascii="標楷體" w:eastAsia="標楷體" w:hAnsi="標楷體"/>
          <w:bCs/>
          <w:kern w:val="0"/>
          <w:sz w:val="28"/>
          <w:szCs w:val="28"/>
        </w:rPr>
        <w:t>賃</w:t>
      </w:r>
      <w:proofErr w:type="gramEnd"/>
      <w:r w:rsidRPr="002829D8">
        <w:rPr>
          <w:rFonts w:ascii="標楷體" w:eastAsia="標楷體" w:hAnsi="標楷體"/>
          <w:bCs/>
          <w:kern w:val="0"/>
          <w:sz w:val="28"/>
          <w:szCs w:val="28"/>
        </w:rPr>
        <w:t>居安全，</w:t>
      </w:r>
      <w:proofErr w:type="gramStart"/>
      <w:r w:rsidRPr="002829D8">
        <w:rPr>
          <w:rFonts w:ascii="標楷體" w:eastAsia="標楷體" w:hAnsi="標楷體"/>
          <w:bCs/>
          <w:kern w:val="0"/>
          <w:sz w:val="28"/>
          <w:szCs w:val="28"/>
        </w:rPr>
        <w:t>策頒高中</w:t>
      </w:r>
      <w:proofErr w:type="gramEnd"/>
      <w:r w:rsidRPr="002829D8">
        <w:rPr>
          <w:rFonts w:ascii="標楷體" w:eastAsia="標楷體" w:hAnsi="標楷體"/>
          <w:bCs/>
          <w:kern w:val="0"/>
          <w:sz w:val="28"/>
          <w:szCs w:val="28"/>
        </w:rPr>
        <w:t>職校「學生</w:t>
      </w:r>
      <w:proofErr w:type="gramStart"/>
      <w:r w:rsidRPr="002829D8">
        <w:rPr>
          <w:rFonts w:ascii="標楷體" w:eastAsia="標楷體" w:hAnsi="標楷體"/>
          <w:bCs/>
          <w:kern w:val="0"/>
          <w:sz w:val="28"/>
          <w:szCs w:val="28"/>
        </w:rPr>
        <w:t>賃</w:t>
      </w:r>
      <w:proofErr w:type="gramEnd"/>
      <w:r w:rsidRPr="002829D8">
        <w:rPr>
          <w:rFonts w:ascii="標楷體" w:eastAsia="標楷體" w:hAnsi="標楷體"/>
          <w:bCs/>
          <w:kern w:val="0"/>
          <w:sz w:val="28"/>
          <w:szCs w:val="28"/>
        </w:rPr>
        <w:t>居服務計畫」，並請各校依計畫訪視</w:t>
      </w:r>
      <w:proofErr w:type="gramStart"/>
      <w:r w:rsidRPr="002829D8">
        <w:rPr>
          <w:rFonts w:ascii="標楷體" w:eastAsia="標楷體" w:hAnsi="標楷體"/>
          <w:bCs/>
          <w:kern w:val="0"/>
          <w:sz w:val="28"/>
          <w:szCs w:val="28"/>
        </w:rPr>
        <w:t>賃</w:t>
      </w:r>
      <w:proofErr w:type="gramEnd"/>
      <w:r w:rsidRPr="002829D8">
        <w:rPr>
          <w:rFonts w:ascii="標楷體" w:eastAsia="標楷體" w:hAnsi="標楷體"/>
          <w:bCs/>
          <w:kern w:val="0"/>
          <w:sz w:val="28"/>
          <w:szCs w:val="28"/>
        </w:rPr>
        <w:t>居學生，並辦理</w:t>
      </w:r>
      <w:proofErr w:type="gramStart"/>
      <w:r w:rsidRPr="002829D8">
        <w:rPr>
          <w:rFonts w:ascii="標楷體" w:eastAsia="標楷體" w:hAnsi="標楷體"/>
          <w:bCs/>
          <w:kern w:val="0"/>
          <w:sz w:val="28"/>
          <w:szCs w:val="28"/>
        </w:rPr>
        <w:t>賃</w:t>
      </w:r>
      <w:proofErr w:type="gramEnd"/>
      <w:r w:rsidRPr="002829D8">
        <w:rPr>
          <w:rFonts w:ascii="標楷體" w:eastAsia="標楷體" w:hAnsi="標楷體"/>
          <w:bCs/>
          <w:kern w:val="0"/>
          <w:sz w:val="28"/>
          <w:szCs w:val="28"/>
        </w:rPr>
        <w:t>居生居住安全講習及座談。</w:t>
      </w:r>
    </w:p>
    <w:p w14:paraId="608832AF" w14:textId="77777777" w:rsidR="00804E6B" w:rsidRPr="002829D8" w:rsidRDefault="00804E6B" w:rsidP="00104AA4">
      <w:pPr>
        <w:pStyle w:val="afa"/>
        <w:widowControl/>
        <w:numPr>
          <w:ilvl w:val="0"/>
          <w:numId w:val="7"/>
        </w:numPr>
        <w:tabs>
          <w:tab w:val="left" w:pos="2268"/>
          <w:tab w:val="left" w:pos="2835"/>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為維護學生工讀安全，要求高中職校於高峰期（寒、暑假）前</w:t>
      </w:r>
      <w:r w:rsidRPr="002829D8">
        <w:rPr>
          <w:rFonts w:ascii="標楷體" w:eastAsia="標楷體" w:hAnsi="標楷體" w:hint="eastAsia"/>
          <w:bCs/>
          <w:kern w:val="0"/>
          <w:sz w:val="28"/>
          <w:szCs w:val="28"/>
        </w:rPr>
        <w:t>調查「工讀學生名冊」及工作地點、時間等相關資訊，以確保學生工讀安全狀況。</w:t>
      </w:r>
    </w:p>
    <w:p w14:paraId="640D46C7" w14:textId="77777777" w:rsidR="000B4083" w:rsidRPr="002829D8" w:rsidRDefault="00804E6B" w:rsidP="00104AA4">
      <w:pPr>
        <w:pStyle w:val="afa"/>
        <w:widowControl/>
        <w:numPr>
          <w:ilvl w:val="0"/>
          <w:numId w:val="7"/>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為維護校園純淨及安全，依據教育部「教育單位協助檢警緝毒溯源通報作業要點」，鼓勵學校密件提供涉及販賣毒品之</w:t>
      </w:r>
      <w:proofErr w:type="gramStart"/>
      <w:r w:rsidRPr="002829D8">
        <w:rPr>
          <w:rFonts w:ascii="標楷體" w:eastAsia="標楷體" w:hAnsi="標楷體"/>
          <w:bCs/>
          <w:kern w:val="0"/>
          <w:sz w:val="28"/>
          <w:szCs w:val="28"/>
        </w:rPr>
        <w:t>相關情資</w:t>
      </w:r>
      <w:proofErr w:type="gramEnd"/>
      <w:r w:rsidRPr="002829D8">
        <w:rPr>
          <w:rFonts w:ascii="標楷體" w:eastAsia="標楷體" w:hAnsi="標楷體"/>
          <w:bCs/>
          <w:kern w:val="0"/>
          <w:sz w:val="28"/>
          <w:szCs w:val="28"/>
        </w:rPr>
        <w:t>，供檢警溯源追查並</w:t>
      </w:r>
      <w:proofErr w:type="gramStart"/>
      <w:r w:rsidRPr="002829D8">
        <w:rPr>
          <w:rFonts w:ascii="標楷體" w:eastAsia="標楷體" w:hAnsi="標楷體"/>
          <w:bCs/>
          <w:kern w:val="0"/>
          <w:sz w:val="28"/>
          <w:szCs w:val="28"/>
        </w:rPr>
        <w:t>阻斷藥頭侵入</w:t>
      </w:r>
      <w:proofErr w:type="gramEnd"/>
      <w:r w:rsidRPr="002829D8">
        <w:rPr>
          <w:rFonts w:ascii="標楷體" w:eastAsia="標楷體" w:hAnsi="標楷體"/>
          <w:bCs/>
          <w:kern w:val="0"/>
          <w:sz w:val="28"/>
          <w:szCs w:val="28"/>
        </w:rPr>
        <w:t>校園</w:t>
      </w:r>
      <w:r w:rsidR="000B4083" w:rsidRPr="002829D8">
        <w:rPr>
          <w:rFonts w:ascii="標楷體" w:eastAsia="標楷體" w:hAnsi="標楷體"/>
          <w:bCs/>
          <w:kern w:val="0"/>
          <w:sz w:val="28"/>
          <w:szCs w:val="28"/>
        </w:rPr>
        <w:t>。</w:t>
      </w:r>
    </w:p>
    <w:p w14:paraId="6C612D03" w14:textId="77777777" w:rsidR="000B4083" w:rsidRPr="002829D8" w:rsidRDefault="000B4083" w:rsidP="00104AA4">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（三）</w:t>
      </w:r>
      <w:r w:rsidR="008A03C7" w:rsidRPr="002829D8">
        <w:rPr>
          <w:rFonts w:ascii="標楷體" w:eastAsia="標楷體" w:hAnsi="標楷體" w:hint="eastAsia"/>
          <w:bCs/>
          <w:kern w:val="0"/>
          <w:sz w:val="28"/>
          <w:szCs w:val="28"/>
        </w:rPr>
        <w:t>推動校園防災教育</w:t>
      </w:r>
    </w:p>
    <w:p w14:paraId="6708BB6E" w14:textId="77777777" w:rsidR="008A03C7" w:rsidRPr="002829D8" w:rsidRDefault="008A03C7" w:rsidP="00104AA4">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1.115年1月至5月辦理「防災校園受輔導學校防災工作坊」「防災教育輔導團第一次定期會議暨防災教育師資培訓」、「高雄市各級學校校長暨應變組織人員(指揮官)之防救災應變訓練研習」及「幼兒園防災親子共學活動暨幼兒園著色比賽」等研習活動課程，計873人次參與。</w:t>
      </w:r>
    </w:p>
    <w:p w14:paraId="550B682A" w14:textId="77777777" w:rsidR="008A03C7" w:rsidRPr="002829D8" w:rsidRDefault="008A03C7" w:rsidP="00104AA4">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2.114學年度第2學期請各校於115年4月9日前完成「地震引起複合型災害避難演練」至少1次以上，高中職及國中小演練計351校，本次訪視高中職2校、國中6校、國小10校及幼兒園2校共計20校，計40人次訪視。</w:t>
      </w:r>
    </w:p>
    <w:p w14:paraId="31A8011B" w14:textId="77777777" w:rsidR="008A03C7" w:rsidRPr="002829D8" w:rsidRDefault="008A03C7" w:rsidP="00104AA4">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3.115年度教育部「直轄市及縣（市）政府辦理防災教育計畫」暨「高級中等以下學校防災校園建置計畫」，本市計瑞祥高中等29校(基礎建置22校、進階建置2校及特殊教育學校4校)申請，教育部已核定後辦理。</w:t>
      </w:r>
    </w:p>
    <w:p w14:paraId="153F273A" w14:textId="77777777" w:rsidR="008A03C7" w:rsidRPr="002829D8" w:rsidRDefault="008A03C7" w:rsidP="00104AA4">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lastRenderedPageBreak/>
        <w:t>4.教育部辦理115年防災教育績優縣市評選（南區）業於115年4月28日辦理完畢。另本市參與進階學校評選計有3校，分別為高雄市立英明國民中學、高雄市大樹區大樹國民小學及高雄市杉林區小林國民小學，相關評選作業已分別於115年3月27日及4月28日辦理完畢，後續將</w:t>
      </w:r>
      <w:proofErr w:type="gramStart"/>
      <w:r w:rsidRPr="002829D8">
        <w:rPr>
          <w:rFonts w:ascii="標楷體" w:eastAsia="標楷體" w:hAnsi="標楷體" w:hint="eastAsia"/>
          <w:bCs/>
          <w:kern w:val="0"/>
          <w:sz w:val="28"/>
          <w:szCs w:val="28"/>
        </w:rPr>
        <w:t>俟</w:t>
      </w:r>
      <w:proofErr w:type="gramEnd"/>
      <w:r w:rsidRPr="002829D8">
        <w:rPr>
          <w:rFonts w:ascii="標楷體" w:eastAsia="標楷體" w:hAnsi="標楷體" w:hint="eastAsia"/>
          <w:bCs/>
          <w:kern w:val="0"/>
          <w:sz w:val="28"/>
          <w:szCs w:val="28"/>
        </w:rPr>
        <w:t>教育部公布評選成績。</w:t>
      </w:r>
    </w:p>
    <w:p w14:paraId="32D09B50" w14:textId="77777777" w:rsidR="00CB6953" w:rsidRPr="002829D8" w:rsidRDefault="00CB6953" w:rsidP="00733041">
      <w:pPr>
        <w:pStyle w:val="ae"/>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p>
    <w:p w14:paraId="07E30B3B" w14:textId="77777777" w:rsidR="0010555C" w:rsidRPr="002829D8" w:rsidRDefault="0010555C" w:rsidP="000218F1">
      <w:pPr>
        <w:pStyle w:val="ae"/>
        <w:widowControl/>
        <w:suppressAutoHyphens/>
        <w:overflowPunct w:val="0"/>
        <w:autoSpaceDN w:val="0"/>
        <w:snapToGrid w:val="0"/>
        <w:spacing w:line="340" w:lineRule="exact"/>
        <w:jc w:val="both"/>
        <w:textAlignment w:val="baseline"/>
        <w:rPr>
          <w:rFonts w:ascii="微軟正黑體" w:eastAsia="微軟正黑體" w:hAnsi="微軟正黑體" w:cs="?????(P)"/>
          <w:b/>
          <w:bCs/>
          <w:kern w:val="0"/>
          <w:sz w:val="30"/>
          <w:szCs w:val="30"/>
        </w:rPr>
      </w:pPr>
      <w:r w:rsidRPr="002829D8">
        <w:rPr>
          <w:rFonts w:ascii="微軟正黑體" w:eastAsia="微軟正黑體" w:hAnsi="微軟正黑體" w:cs="?????(P)"/>
          <w:b/>
          <w:bCs/>
          <w:kern w:val="0"/>
          <w:sz w:val="30"/>
          <w:szCs w:val="30"/>
        </w:rPr>
        <w:t>十、視察與輔導</w:t>
      </w:r>
    </w:p>
    <w:p w14:paraId="2C328EA2" w14:textId="77777777" w:rsidR="000B4083" w:rsidRPr="002829D8" w:rsidRDefault="000B4083" w:rsidP="000218F1">
      <w:pPr>
        <w:widowControl/>
        <w:suppressAutoHyphens/>
        <w:overflowPunct w:val="0"/>
        <w:autoSpaceDN w:val="0"/>
        <w:snapToGrid w:val="0"/>
        <w:spacing w:line="34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（一）視導所屬機關學校切實執行法令，促進教育正常發展</w:t>
      </w:r>
    </w:p>
    <w:p w14:paraId="2A96992C" w14:textId="77777777" w:rsidR="000B4083" w:rsidRPr="002829D8" w:rsidRDefault="000B4083" w:rsidP="000218F1">
      <w:pPr>
        <w:widowControl/>
        <w:suppressAutoHyphens/>
        <w:overflowPunct w:val="0"/>
        <w:autoSpaceDN w:val="0"/>
        <w:snapToGrid w:val="0"/>
        <w:spacing w:line="34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w:t>
      </w:r>
      <w:proofErr w:type="gramStart"/>
      <w:r w:rsidRPr="002829D8">
        <w:rPr>
          <w:rFonts w:ascii="標楷體" w:eastAsia="標楷體" w:hAnsi="標楷體"/>
          <w:bCs/>
          <w:kern w:val="0"/>
          <w:sz w:val="28"/>
          <w:szCs w:val="28"/>
        </w:rPr>
        <w:t>訂定視導</w:t>
      </w:r>
      <w:proofErr w:type="gramEnd"/>
      <w:r w:rsidRPr="002829D8">
        <w:rPr>
          <w:rFonts w:ascii="標楷體" w:eastAsia="標楷體" w:hAnsi="標楷體"/>
          <w:bCs/>
          <w:kern w:val="0"/>
          <w:sz w:val="28"/>
          <w:szCs w:val="28"/>
        </w:rPr>
        <w:t>工作計畫，加強學校教學及行政視導</w:t>
      </w:r>
    </w:p>
    <w:p w14:paraId="6E7EE8ED" w14:textId="77777777" w:rsidR="000B4083" w:rsidRPr="002829D8" w:rsidRDefault="000B4083" w:rsidP="000218F1">
      <w:pPr>
        <w:widowControl/>
        <w:suppressAutoHyphens/>
        <w:overflowPunct w:val="0"/>
        <w:autoSpaceDN w:val="0"/>
        <w:snapToGrid w:val="0"/>
        <w:spacing w:line="340" w:lineRule="exact"/>
        <w:ind w:left="164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強化視導品質及效能，以維護學生學習權，並將教學現場問題即時反映於「每週視導學校反映事項」中，提供各主管科室督導檢討與改進。</w:t>
      </w:r>
    </w:p>
    <w:p w14:paraId="15BAB1EE" w14:textId="77777777" w:rsidR="000B4083" w:rsidRPr="002829D8" w:rsidRDefault="000B4083" w:rsidP="000218F1">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2.落實分區視導責任制</w:t>
      </w:r>
    </w:p>
    <w:p w14:paraId="3648A53E" w14:textId="77777777" w:rsidR="000B4083" w:rsidRPr="002829D8" w:rsidRDefault="000B4083" w:rsidP="000218F1">
      <w:pPr>
        <w:widowControl/>
        <w:suppressAutoHyphens/>
        <w:overflowPunct w:val="0"/>
        <w:autoSpaceDN w:val="0"/>
        <w:snapToGrid w:val="0"/>
        <w:spacing w:line="340" w:lineRule="exact"/>
        <w:ind w:left="164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本市38個行政區分配予編制內</w:t>
      </w:r>
      <w:r w:rsidR="00271782" w:rsidRPr="002829D8">
        <w:rPr>
          <w:rFonts w:ascii="標楷體" w:eastAsia="標楷體" w:hAnsi="標楷體" w:hint="eastAsia"/>
          <w:bCs/>
          <w:kern w:val="0"/>
          <w:sz w:val="28"/>
          <w:szCs w:val="28"/>
        </w:rPr>
        <w:t>1</w:t>
      </w:r>
      <w:r w:rsidR="002D39EA" w:rsidRPr="002829D8">
        <w:rPr>
          <w:rFonts w:ascii="標楷體" w:eastAsia="標楷體" w:hAnsi="標楷體" w:hint="eastAsia"/>
          <w:bCs/>
          <w:kern w:val="0"/>
          <w:sz w:val="28"/>
          <w:szCs w:val="28"/>
        </w:rPr>
        <w:t>3</w:t>
      </w:r>
      <w:r w:rsidRPr="002829D8">
        <w:rPr>
          <w:rFonts w:ascii="標楷體" w:eastAsia="標楷體" w:hAnsi="標楷體" w:hint="eastAsia"/>
          <w:bCs/>
          <w:spacing w:val="4"/>
          <w:kern w:val="0"/>
          <w:sz w:val="28"/>
          <w:szCs w:val="28"/>
        </w:rPr>
        <w:t>名</w:t>
      </w:r>
      <w:r w:rsidRPr="002829D8">
        <w:rPr>
          <w:rFonts w:ascii="標楷體" w:eastAsia="標楷體" w:hAnsi="標楷體"/>
          <w:bCs/>
          <w:kern w:val="0"/>
          <w:sz w:val="28"/>
          <w:szCs w:val="28"/>
        </w:rPr>
        <w:t>督學，視需要實施專案或聯合視導，以提高視導績效。另</w:t>
      </w:r>
      <w:proofErr w:type="gramStart"/>
      <w:r w:rsidRPr="002829D8">
        <w:rPr>
          <w:rFonts w:ascii="標楷體" w:eastAsia="標楷體" w:hAnsi="標楷體"/>
          <w:bCs/>
          <w:kern w:val="0"/>
          <w:sz w:val="28"/>
          <w:szCs w:val="28"/>
        </w:rPr>
        <w:t>遴</w:t>
      </w:r>
      <w:proofErr w:type="gramEnd"/>
      <w:r w:rsidRPr="002829D8">
        <w:rPr>
          <w:rFonts w:ascii="標楷體" w:eastAsia="標楷體" w:hAnsi="標楷體"/>
          <w:bCs/>
          <w:kern w:val="0"/>
          <w:sz w:val="28"/>
          <w:szCs w:val="28"/>
        </w:rPr>
        <w:t>聘優秀退休校長擔任榮譽督學，協助諮詢輔導及傳承辦學經驗，11</w:t>
      </w:r>
      <w:r w:rsidR="00271782" w:rsidRPr="002829D8">
        <w:rPr>
          <w:rFonts w:ascii="標楷體" w:eastAsia="標楷體" w:hAnsi="標楷體" w:hint="eastAsia"/>
          <w:bCs/>
          <w:kern w:val="0"/>
          <w:sz w:val="28"/>
          <w:szCs w:val="28"/>
        </w:rPr>
        <w:t>4</w:t>
      </w:r>
      <w:r w:rsidRPr="002829D8">
        <w:rPr>
          <w:rFonts w:ascii="標楷體" w:eastAsia="標楷體" w:hAnsi="標楷體"/>
          <w:bCs/>
          <w:kern w:val="0"/>
          <w:sz w:val="28"/>
          <w:szCs w:val="28"/>
        </w:rPr>
        <w:t>學年度計聘任榮譽督學</w:t>
      </w:r>
      <w:r w:rsidR="00271782" w:rsidRPr="002829D8">
        <w:rPr>
          <w:rFonts w:ascii="標楷體" w:eastAsia="標楷體" w:hAnsi="標楷體" w:hint="eastAsia"/>
          <w:bCs/>
          <w:kern w:val="0"/>
          <w:sz w:val="28"/>
          <w:szCs w:val="28"/>
        </w:rPr>
        <w:t>24</w:t>
      </w:r>
      <w:r w:rsidRPr="002829D8">
        <w:rPr>
          <w:rFonts w:ascii="標楷體" w:eastAsia="標楷體" w:hAnsi="標楷體"/>
          <w:bCs/>
          <w:kern w:val="0"/>
          <w:sz w:val="28"/>
          <w:szCs w:val="28"/>
        </w:rPr>
        <w:t>人。</w:t>
      </w:r>
    </w:p>
    <w:p w14:paraId="1BF814B1" w14:textId="77777777" w:rsidR="000B4083" w:rsidRPr="002829D8" w:rsidRDefault="000B4083" w:rsidP="000218F1">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3.定期召開視導會議</w:t>
      </w:r>
    </w:p>
    <w:p w14:paraId="173E83A0" w14:textId="77777777" w:rsidR="00AD1878" w:rsidRPr="002829D8" w:rsidRDefault="000B4083" w:rsidP="000218F1">
      <w:pPr>
        <w:widowControl/>
        <w:suppressAutoHyphens/>
        <w:overflowPunct w:val="0"/>
        <w:autoSpaceDN w:val="0"/>
        <w:snapToGrid w:val="0"/>
        <w:spacing w:line="340" w:lineRule="exact"/>
        <w:ind w:left="164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由副局長主持，</w:t>
      </w:r>
      <w:r w:rsidRPr="002829D8">
        <w:rPr>
          <w:rFonts w:ascii="標楷體" w:eastAsia="標楷體" w:hAnsi="標楷體" w:hint="eastAsia"/>
          <w:bCs/>
          <w:kern w:val="0"/>
          <w:sz w:val="28"/>
          <w:szCs w:val="28"/>
        </w:rPr>
        <w:t>定期</w:t>
      </w:r>
      <w:r w:rsidRPr="002829D8">
        <w:rPr>
          <w:rFonts w:ascii="標楷體" w:eastAsia="標楷體" w:hAnsi="標楷體"/>
          <w:bCs/>
          <w:kern w:val="0"/>
          <w:sz w:val="28"/>
          <w:szCs w:val="28"/>
        </w:rPr>
        <w:t>召開擴大教育視導會議，與教育局各主管</w:t>
      </w:r>
    </w:p>
    <w:p w14:paraId="544C42E0" w14:textId="77777777" w:rsidR="000B4083" w:rsidRPr="002829D8" w:rsidRDefault="000B4083" w:rsidP="000218F1">
      <w:pPr>
        <w:widowControl/>
        <w:suppressAutoHyphens/>
        <w:overflowPunct w:val="0"/>
        <w:autoSpaceDN w:val="0"/>
        <w:snapToGrid w:val="0"/>
        <w:spacing w:line="340" w:lineRule="exact"/>
        <w:ind w:left="164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業務科人員互相溝通交換意見，解決教學現場問題暨宣導教育局相關政策。</w:t>
      </w:r>
    </w:p>
    <w:p w14:paraId="0CAE7C98" w14:textId="77777777" w:rsidR="000B4083" w:rsidRPr="002829D8" w:rsidRDefault="000B4083" w:rsidP="000218F1">
      <w:pPr>
        <w:widowControl/>
        <w:suppressAutoHyphens/>
        <w:overflowPunct w:val="0"/>
        <w:autoSpaceDN w:val="0"/>
        <w:snapToGrid w:val="0"/>
        <w:spacing w:line="340" w:lineRule="exact"/>
        <w:ind w:leftChars="177" w:left="1349" w:hangingChars="330" w:hanging="92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（二）設置專職國教</w:t>
      </w:r>
      <w:r w:rsidRPr="002829D8">
        <w:rPr>
          <w:rFonts w:ascii="標楷體" w:eastAsia="標楷體" w:hAnsi="標楷體" w:hint="eastAsia"/>
          <w:bCs/>
          <w:kern w:val="0"/>
          <w:sz w:val="28"/>
          <w:szCs w:val="28"/>
        </w:rPr>
        <w:t>地方</w:t>
      </w:r>
      <w:r w:rsidRPr="002829D8">
        <w:rPr>
          <w:rFonts w:ascii="標楷體" w:eastAsia="標楷體" w:hAnsi="標楷體"/>
          <w:bCs/>
          <w:kern w:val="0"/>
          <w:sz w:val="28"/>
          <w:szCs w:val="28"/>
        </w:rPr>
        <w:t>團，發揮教學輔導綜效</w:t>
      </w:r>
    </w:p>
    <w:p w14:paraId="1CEE984E" w14:textId="77777777" w:rsidR="000C3ED0" w:rsidRPr="002829D8" w:rsidRDefault="000B4083" w:rsidP="000218F1">
      <w:pPr>
        <w:widowControl/>
        <w:suppressAutoHyphens/>
        <w:overflowPunct w:val="0"/>
        <w:autoSpaceDE w:val="0"/>
        <w:autoSpaceDN w:val="0"/>
        <w:snapToGrid w:val="0"/>
        <w:spacing w:line="340" w:lineRule="exact"/>
        <w:ind w:left="130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分設</w:t>
      </w:r>
      <w:r w:rsidR="001E5A2E" w:rsidRPr="002829D8">
        <w:rPr>
          <w:rFonts w:ascii="標楷體" w:eastAsia="標楷體" w:hAnsi="標楷體"/>
          <w:bCs/>
          <w:kern w:val="0"/>
          <w:sz w:val="28"/>
          <w:szCs w:val="28"/>
        </w:rPr>
        <w:t>國教</w:t>
      </w:r>
      <w:r w:rsidR="001E5A2E" w:rsidRPr="002829D8">
        <w:rPr>
          <w:rFonts w:ascii="標楷體" w:eastAsia="標楷體" w:hAnsi="標楷體" w:hint="eastAsia"/>
          <w:bCs/>
          <w:kern w:val="0"/>
          <w:sz w:val="28"/>
          <w:szCs w:val="28"/>
        </w:rPr>
        <w:t>地方</w:t>
      </w:r>
      <w:r w:rsidR="001E5A2E" w:rsidRPr="002829D8">
        <w:rPr>
          <w:rFonts w:ascii="標楷體" w:eastAsia="標楷體" w:hAnsi="標楷體"/>
          <w:bCs/>
          <w:kern w:val="0"/>
          <w:sz w:val="28"/>
          <w:szCs w:val="28"/>
        </w:rPr>
        <w:t>團</w:t>
      </w:r>
      <w:r w:rsidRPr="002829D8">
        <w:rPr>
          <w:rFonts w:ascii="標楷體" w:eastAsia="標楷體" w:hAnsi="標楷體"/>
          <w:bCs/>
          <w:kern w:val="0"/>
          <w:sz w:val="28"/>
          <w:szCs w:val="28"/>
        </w:rPr>
        <w:t>及十二年國教課程發展團隊，遴選優秀輔導</w:t>
      </w:r>
    </w:p>
    <w:p w14:paraId="0855ADF3" w14:textId="77777777" w:rsidR="000B4083" w:rsidRPr="002829D8" w:rsidRDefault="000B4083" w:rsidP="000218F1">
      <w:pPr>
        <w:widowControl/>
        <w:suppressAutoHyphens/>
        <w:overflowPunct w:val="0"/>
        <w:autoSpaceDE w:val="0"/>
        <w:autoSpaceDN w:val="0"/>
        <w:snapToGrid w:val="0"/>
        <w:spacing w:line="340" w:lineRule="exact"/>
        <w:ind w:left="130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員，提供「教學、輔導、研究、服務」等輔導諮詢，協助高中職、</w:t>
      </w:r>
      <w:proofErr w:type="gramStart"/>
      <w:r w:rsidRPr="002829D8">
        <w:rPr>
          <w:rFonts w:ascii="標楷體" w:eastAsia="標楷體" w:hAnsi="標楷體"/>
          <w:bCs/>
          <w:kern w:val="0"/>
          <w:sz w:val="28"/>
          <w:szCs w:val="28"/>
        </w:rPr>
        <w:t>國中小各領域</w:t>
      </w:r>
      <w:proofErr w:type="gramEnd"/>
      <w:r w:rsidRPr="002829D8">
        <w:rPr>
          <w:rFonts w:ascii="標楷體" w:eastAsia="標楷體" w:hAnsi="標楷體"/>
          <w:bCs/>
          <w:kern w:val="0"/>
          <w:sz w:val="28"/>
          <w:szCs w:val="28"/>
        </w:rPr>
        <w:t>教師教學成長及增進專業知能。</w:t>
      </w:r>
    </w:p>
    <w:p w14:paraId="59FEECF0" w14:textId="77777777" w:rsidR="000B4083" w:rsidRPr="002829D8" w:rsidRDefault="000B4083" w:rsidP="000218F1">
      <w:pPr>
        <w:widowControl/>
        <w:suppressAutoHyphens/>
        <w:overflowPunct w:val="0"/>
        <w:autoSpaceDN w:val="0"/>
        <w:snapToGrid w:val="0"/>
        <w:spacing w:line="34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（三）翻轉創新，精進</w:t>
      </w:r>
      <w:r w:rsidR="002D39EA" w:rsidRPr="002829D8">
        <w:rPr>
          <w:rFonts w:ascii="標楷體" w:eastAsia="標楷體" w:hAnsi="標楷體" w:hint="eastAsia"/>
          <w:bCs/>
          <w:kern w:val="0"/>
          <w:sz w:val="28"/>
          <w:szCs w:val="28"/>
        </w:rPr>
        <w:t>高中</w:t>
      </w:r>
      <w:r w:rsidRPr="002829D8">
        <w:rPr>
          <w:rFonts w:ascii="標楷體" w:eastAsia="標楷體" w:hAnsi="標楷體"/>
          <w:bCs/>
          <w:kern w:val="0"/>
          <w:sz w:val="28"/>
          <w:szCs w:val="28"/>
        </w:rPr>
        <w:t>教師專業發展</w:t>
      </w:r>
    </w:p>
    <w:p w14:paraId="23D48CBB" w14:textId="77777777" w:rsidR="00AA2F29" w:rsidRPr="002829D8" w:rsidRDefault="00AA2F29" w:rsidP="000218F1">
      <w:pPr>
        <w:widowControl/>
        <w:suppressAutoHyphens/>
        <w:overflowPunct w:val="0"/>
        <w:autoSpaceDN w:val="0"/>
        <w:snapToGrid w:val="0"/>
        <w:spacing w:line="34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w:t>
      </w:r>
      <w:r w:rsidR="002D39EA" w:rsidRPr="002829D8">
        <w:rPr>
          <w:rFonts w:ascii="標楷體" w:eastAsia="標楷體" w:hAnsi="標楷體" w:hint="eastAsia"/>
          <w:bCs/>
          <w:kern w:val="0"/>
          <w:sz w:val="28"/>
          <w:szCs w:val="28"/>
        </w:rPr>
        <w:t xml:space="preserve"> 配合教育部十二年國民基本教育精進教學品質計畫，持續增進教師專業發展與提升學生學習成效。115年1月至7月辦理各種型態之高中職教師增能課程116場次，共計4,640人次教師參與。</w:t>
      </w:r>
    </w:p>
    <w:p w14:paraId="2C2797BC" w14:textId="77777777" w:rsidR="00271782" w:rsidRPr="002829D8" w:rsidRDefault="00271782" w:rsidP="000218F1">
      <w:pPr>
        <w:widowControl/>
        <w:suppressAutoHyphens/>
        <w:overflowPunct w:val="0"/>
        <w:autoSpaceDN w:val="0"/>
        <w:snapToGrid w:val="0"/>
        <w:spacing w:line="34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w:t>
      </w:r>
      <w:r w:rsidR="002D39EA" w:rsidRPr="002829D8">
        <w:rPr>
          <w:rFonts w:ascii="標楷體" w:eastAsia="標楷體" w:hAnsi="標楷體" w:hint="eastAsia"/>
          <w:bCs/>
          <w:kern w:val="0"/>
          <w:sz w:val="28"/>
          <w:szCs w:val="28"/>
        </w:rPr>
        <w:t>增進教師自我教學省思與精進，透過教師共同合作</w:t>
      </w:r>
      <w:proofErr w:type="gramStart"/>
      <w:r w:rsidR="002D39EA" w:rsidRPr="002829D8">
        <w:rPr>
          <w:rFonts w:ascii="標楷體" w:eastAsia="標楷體" w:hAnsi="標楷體" w:hint="eastAsia"/>
          <w:bCs/>
          <w:kern w:val="0"/>
          <w:sz w:val="28"/>
          <w:szCs w:val="28"/>
        </w:rPr>
        <w:t>備課、觀課、議課</w:t>
      </w:r>
      <w:proofErr w:type="gramEnd"/>
      <w:r w:rsidR="002D39EA" w:rsidRPr="002829D8">
        <w:rPr>
          <w:rFonts w:ascii="標楷體" w:eastAsia="標楷體" w:hAnsi="標楷體" w:hint="eastAsia"/>
          <w:bCs/>
          <w:kern w:val="0"/>
          <w:sz w:val="28"/>
          <w:szCs w:val="28"/>
        </w:rPr>
        <w:t>三部曲，115年1月至7月持續連結大學招生辦公室，促成10所高中學校，辦理大學入班</w:t>
      </w:r>
      <w:proofErr w:type="gramStart"/>
      <w:r w:rsidR="002D39EA" w:rsidRPr="002829D8">
        <w:rPr>
          <w:rFonts w:ascii="標楷體" w:eastAsia="標楷體" w:hAnsi="標楷體" w:hint="eastAsia"/>
          <w:bCs/>
          <w:kern w:val="0"/>
          <w:sz w:val="28"/>
          <w:szCs w:val="28"/>
        </w:rPr>
        <w:t>公開觀課14門</w:t>
      </w:r>
      <w:proofErr w:type="gramEnd"/>
      <w:r w:rsidR="002D39EA" w:rsidRPr="002829D8">
        <w:rPr>
          <w:rFonts w:ascii="標楷體" w:eastAsia="標楷體" w:hAnsi="標楷體" w:hint="eastAsia"/>
          <w:bCs/>
          <w:kern w:val="0"/>
          <w:sz w:val="28"/>
          <w:szCs w:val="28"/>
        </w:rPr>
        <w:t>課，讓彼此在選才和育才上有更深入的了解。</w:t>
      </w:r>
    </w:p>
    <w:p w14:paraId="05F4CAD0" w14:textId="77777777" w:rsidR="00AA2F29" w:rsidRPr="002829D8" w:rsidRDefault="00271782" w:rsidP="000218F1">
      <w:pPr>
        <w:widowControl/>
        <w:suppressAutoHyphens/>
        <w:overflowPunct w:val="0"/>
        <w:autoSpaceDN w:val="0"/>
        <w:snapToGrid w:val="0"/>
        <w:spacing w:line="34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3.</w:t>
      </w:r>
      <w:r w:rsidR="002D39EA" w:rsidRPr="002829D8">
        <w:rPr>
          <w:rFonts w:ascii="標楷體" w:eastAsia="標楷體" w:hAnsi="標楷體" w:hint="eastAsia"/>
          <w:bCs/>
          <w:kern w:val="0"/>
          <w:sz w:val="28"/>
          <w:szCs w:val="28"/>
        </w:rPr>
        <w:t xml:space="preserve"> 十二年國教課程發展團隊為完備十二年國教教學支持資源，115年1月至7月辦理入校協助63個單位/學校，共計212場次，議題包含學習歷程檔案、數位融入教學、自主學習、探究與實作，參與師生人數逾4,240人次。</w:t>
      </w:r>
    </w:p>
    <w:p w14:paraId="1B1533EE" w14:textId="77777777" w:rsidR="002D39EA" w:rsidRPr="002829D8" w:rsidRDefault="002D39EA" w:rsidP="000218F1">
      <w:pPr>
        <w:widowControl/>
        <w:suppressAutoHyphens/>
        <w:overflowPunct w:val="0"/>
        <w:autoSpaceDN w:val="0"/>
        <w:snapToGrid w:val="0"/>
        <w:spacing w:line="34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4.辦理2026高雄教育節系列活動：</w:t>
      </w:r>
      <w:proofErr w:type="gramStart"/>
      <w:r w:rsidRPr="002829D8">
        <w:rPr>
          <w:rFonts w:ascii="標楷體" w:eastAsia="標楷體" w:hAnsi="標楷體" w:hint="eastAsia"/>
          <w:bCs/>
          <w:kern w:val="0"/>
          <w:sz w:val="28"/>
          <w:szCs w:val="28"/>
        </w:rPr>
        <w:t>第八屆學市集</w:t>
      </w:r>
      <w:proofErr w:type="gramEnd"/>
      <w:r w:rsidRPr="002829D8">
        <w:rPr>
          <w:rFonts w:ascii="標楷體" w:eastAsia="標楷體" w:hAnsi="標楷體" w:hint="eastAsia"/>
          <w:bCs/>
          <w:kern w:val="0"/>
          <w:sz w:val="28"/>
          <w:szCs w:val="28"/>
        </w:rPr>
        <w:t>、第七屆我的簡報力、三級</w:t>
      </w:r>
      <w:proofErr w:type="gramStart"/>
      <w:r w:rsidRPr="002829D8">
        <w:rPr>
          <w:rFonts w:ascii="標楷體" w:eastAsia="標楷體" w:hAnsi="標楷體" w:hint="eastAsia"/>
          <w:bCs/>
          <w:kern w:val="0"/>
          <w:sz w:val="28"/>
          <w:szCs w:val="28"/>
        </w:rPr>
        <w:t>學校淨零</w:t>
      </w:r>
      <w:proofErr w:type="gramEnd"/>
      <w:r w:rsidRPr="002829D8">
        <w:rPr>
          <w:rFonts w:ascii="標楷體" w:eastAsia="標楷體" w:hAnsi="標楷體" w:hint="eastAsia"/>
          <w:bCs/>
          <w:kern w:val="0"/>
          <w:sz w:val="28"/>
          <w:szCs w:val="28"/>
        </w:rPr>
        <w:t>x國際x智慧校園暨技術型高中教學成果展、第七屆自主學習年會，逾5,000人次參與系列活動。</w:t>
      </w:r>
    </w:p>
    <w:p w14:paraId="1775E4F1" w14:textId="77777777" w:rsidR="000B4083" w:rsidRPr="002829D8" w:rsidRDefault="000B4083" w:rsidP="000218F1">
      <w:pPr>
        <w:widowControl/>
        <w:suppressAutoHyphens/>
        <w:overflowPunct w:val="0"/>
        <w:autoSpaceDN w:val="0"/>
        <w:snapToGrid w:val="0"/>
        <w:spacing w:line="34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lastRenderedPageBreak/>
        <w:t>（四）</w:t>
      </w:r>
      <w:r w:rsidR="002D39EA" w:rsidRPr="002829D8">
        <w:rPr>
          <w:rFonts w:ascii="標楷體" w:eastAsia="標楷體" w:hAnsi="標楷體" w:hint="eastAsia"/>
          <w:bCs/>
          <w:kern w:val="0"/>
          <w:sz w:val="28"/>
          <w:szCs w:val="28"/>
        </w:rPr>
        <w:t>專業宅配，型塑教學夥伴關係</w:t>
      </w:r>
    </w:p>
    <w:p w14:paraId="20DC9CDD" w14:textId="77777777" w:rsidR="00271782" w:rsidRPr="002829D8" w:rsidRDefault="00271782" w:rsidP="000218F1">
      <w:pPr>
        <w:widowControl/>
        <w:suppressAutoHyphens/>
        <w:overflowPunct w:val="0"/>
        <w:autoSpaceDN w:val="0"/>
        <w:snapToGrid w:val="0"/>
        <w:spacing w:line="34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1.優質教學團隊，解決教學現場的疑惑</w:t>
      </w:r>
    </w:p>
    <w:p w14:paraId="4A7A7D50" w14:textId="77777777" w:rsidR="002D39EA" w:rsidRPr="002829D8" w:rsidRDefault="002D39EA" w:rsidP="002D39EA">
      <w:pPr>
        <w:widowControl/>
        <w:suppressAutoHyphens/>
        <w:overflowPunct w:val="0"/>
        <w:autoSpaceDN w:val="0"/>
        <w:snapToGrid w:val="0"/>
        <w:spacing w:line="340" w:lineRule="exact"/>
        <w:ind w:left="164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發揮國教地方團「標竿」精神，115年1月至7月到校諮詢服務，辦理國中20場次、服務20校；國小30場次、服務37校。</w:t>
      </w:r>
    </w:p>
    <w:p w14:paraId="58263449" w14:textId="77777777" w:rsidR="00271782" w:rsidRPr="002829D8" w:rsidRDefault="00271782" w:rsidP="00271782">
      <w:pPr>
        <w:widowControl/>
        <w:suppressAutoHyphens/>
        <w:overflowPunct w:val="0"/>
        <w:autoSpaceDN w:val="0"/>
        <w:snapToGrid w:val="0"/>
        <w:spacing w:line="330" w:lineRule="exact"/>
        <w:ind w:left="1645" w:hanging="28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2.</w:t>
      </w:r>
      <w:r w:rsidRPr="002829D8">
        <w:rPr>
          <w:rFonts w:ascii="標楷體" w:eastAsia="標楷體" w:hAnsi="標楷體"/>
          <w:sz w:val="28"/>
          <w:szCs w:val="28"/>
        </w:rPr>
        <w:t>到校協作支持，深化教師專業成長</w:t>
      </w:r>
    </w:p>
    <w:p w14:paraId="4CB0C6A3" w14:textId="77777777" w:rsidR="002D39EA" w:rsidRPr="002829D8" w:rsidRDefault="002D39EA" w:rsidP="002D39EA">
      <w:pPr>
        <w:widowControl/>
        <w:suppressAutoHyphens/>
        <w:overflowPunct w:val="0"/>
        <w:autoSpaceDN w:val="0"/>
        <w:snapToGrid w:val="0"/>
        <w:spacing w:line="330" w:lineRule="exact"/>
        <w:ind w:leftChars="707" w:left="1697" w:firstLine="2"/>
        <w:jc w:val="both"/>
        <w:textAlignment w:val="baseline"/>
        <w:rPr>
          <w:rFonts w:ascii="標楷體" w:eastAsia="標楷體" w:hAnsi="標楷體"/>
          <w:bCs/>
          <w:kern w:val="0"/>
          <w:sz w:val="28"/>
          <w:szCs w:val="28"/>
        </w:rPr>
      </w:pPr>
      <w:proofErr w:type="gramStart"/>
      <w:r w:rsidRPr="002829D8">
        <w:rPr>
          <w:rFonts w:ascii="標楷體" w:eastAsia="標楷體" w:hAnsi="標楷體" w:hint="eastAsia"/>
          <w:bCs/>
          <w:kern w:val="0"/>
          <w:sz w:val="28"/>
          <w:szCs w:val="28"/>
        </w:rPr>
        <w:t>針對非考科</w:t>
      </w:r>
      <w:proofErr w:type="gramEnd"/>
      <w:r w:rsidRPr="002829D8">
        <w:rPr>
          <w:rFonts w:ascii="標楷體" w:eastAsia="標楷體" w:hAnsi="標楷體" w:hint="eastAsia"/>
          <w:bCs/>
          <w:kern w:val="0"/>
          <w:sz w:val="28"/>
          <w:szCs w:val="28"/>
        </w:rPr>
        <w:t>科目師資缺乏及非專長授課比例偏高的學校，辦理「夥伴協作計畫」，</w:t>
      </w:r>
      <w:proofErr w:type="gramStart"/>
      <w:r w:rsidRPr="002829D8">
        <w:rPr>
          <w:rFonts w:ascii="標楷體" w:eastAsia="標楷體" w:hAnsi="標楷體" w:hint="eastAsia"/>
          <w:bCs/>
          <w:kern w:val="0"/>
          <w:sz w:val="28"/>
          <w:szCs w:val="28"/>
        </w:rPr>
        <w:t>採</w:t>
      </w:r>
      <w:proofErr w:type="gramEnd"/>
      <w:r w:rsidRPr="002829D8">
        <w:rPr>
          <w:rFonts w:ascii="標楷體" w:eastAsia="標楷體" w:hAnsi="標楷體" w:hint="eastAsia"/>
          <w:bCs/>
          <w:kern w:val="0"/>
          <w:sz w:val="28"/>
          <w:szCs w:val="28"/>
        </w:rPr>
        <w:t>一對</w:t>
      </w:r>
      <w:proofErr w:type="gramStart"/>
      <w:r w:rsidRPr="002829D8">
        <w:rPr>
          <w:rFonts w:ascii="標楷體" w:eastAsia="標楷體" w:hAnsi="標楷體" w:hint="eastAsia"/>
          <w:bCs/>
          <w:kern w:val="0"/>
          <w:sz w:val="28"/>
          <w:szCs w:val="28"/>
        </w:rPr>
        <w:t>一</w:t>
      </w:r>
      <w:proofErr w:type="gramEnd"/>
      <w:r w:rsidRPr="002829D8">
        <w:rPr>
          <w:rFonts w:ascii="標楷體" w:eastAsia="標楷體" w:hAnsi="標楷體" w:hint="eastAsia"/>
          <w:bCs/>
          <w:kern w:val="0"/>
          <w:sz w:val="28"/>
          <w:szCs w:val="28"/>
        </w:rPr>
        <w:t>客製化服務，115年1月至7月共計國中執行3校8場次，國小執行3校7場次。</w:t>
      </w:r>
    </w:p>
    <w:p w14:paraId="34C12731" w14:textId="77777777" w:rsidR="000B4083" w:rsidRPr="002829D8" w:rsidRDefault="000B4083" w:rsidP="002D39EA">
      <w:pPr>
        <w:widowControl/>
        <w:suppressAutoHyphens/>
        <w:overflowPunct w:val="0"/>
        <w:autoSpaceDN w:val="0"/>
        <w:snapToGrid w:val="0"/>
        <w:spacing w:line="34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（五）</w:t>
      </w:r>
      <w:r w:rsidR="00271782" w:rsidRPr="002829D8">
        <w:rPr>
          <w:rFonts w:ascii="標楷體" w:eastAsia="標楷體" w:hAnsi="標楷體"/>
          <w:bCs/>
          <w:kern w:val="0"/>
          <w:sz w:val="28"/>
          <w:szCs w:val="28"/>
        </w:rPr>
        <w:t>引領精進，發揮學科領航功能</w:t>
      </w:r>
    </w:p>
    <w:p w14:paraId="710963AE" w14:textId="77777777" w:rsidR="00AA2F29" w:rsidRPr="002829D8" w:rsidRDefault="002D39EA" w:rsidP="00B16324">
      <w:pPr>
        <w:pStyle w:val="a0"/>
        <w:snapToGrid w:val="0"/>
        <w:spacing w:line="330" w:lineRule="exact"/>
        <w:ind w:leftChars="540" w:left="1296"/>
        <w:jc w:val="both"/>
        <w:rPr>
          <w:rFonts w:ascii="標楷體" w:hAnsi="標楷體"/>
          <w:bCs/>
          <w:sz w:val="28"/>
          <w:szCs w:val="28"/>
        </w:rPr>
      </w:pPr>
      <w:r w:rsidRPr="002829D8">
        <w:rPr>
          <w:rFonts w:hint="eastAsia"/>
          <w:sz w:val="28"/>
          <w:szCs w:val="28"/>
        </w:rPr>
        <w:t>依學校教學與學力需求提供專業支持，協助教師掌握有效教學策略與評量命題原則，提升教學品質與學生整體學力表現。</w:t>
      </w:r>
      <w:r w:rsidRPr="002829D8">
        <w:rPr>
          <w:rFonts w:ascii="標楷體" w:hAnsi="標楷體" w:hint="eastAsia"/>
          <w:bCs/>
          <w:kern w:val="0"/>
          <w:sz w:val="28"/>
          <w:szCs w:val="28"/>
        </w:rPr>
        <w:t>115年1月至7月</w:t>
      </w:r>
      <w:r w:rsidRPr="002829D8">
        <w:rPr>
          <w:rFonts w:ascii="標楷體" w:hAnsi="標楷體" w:hint="eastAsia"/>
          <w:bCs/>
          <w:spacing w:val="6"/>
          <w:sz w:val="28"/>
          <w:szCs w:val="28"/>
        </w:rPr>
        <w:t>共計服務國中14校，辦理38場次；國小</w:t>
      </w:r>
      <w:r w:rsidRPr="002829D8">
        <w:rPr>
          <w:rFonts w:ascii="標楷體" w:hAnsi="標楷體" w:hint="eastAsia"/>
          <w:bCs/>
          <w:sz w:val="28"/>
          <w:szCs w:val="28"/>
        </w:rPr>
        <w:t>14校，辦理36場次。</w:t>
      </w:r>
    </w:p>
    <w:p w14:paraId="10420519" w14:textId="77777777" w:rsidR="00AA2F29" w:rsidRPr="002829D8" w:rsidRDefault="00AA2F29" w:rsidP="00B16324">
      <w:pPr>
        <w:widowControl/>
        <w:suppressAutoHyphens/>
        <w:overflowPunct w:val="0"/>
        <w:autoSpaceDN w:val="0"/>
        <w:snapToGrid w:val="0"/>
        <w:spacing w:line="33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（六）</w:t>
      </w:r>
      <w:proofErr w:type="gramStart"/>
      <w:r w:rsidR="00271782" w:rsidRPr="002829D8">
        <w:rPr>
          <w:rFonts w:ascii="標楷體" w:eastAsia="標楷體" w:hAnsi="標楷體" w:hint="eastAsia"/>
          <w:bCs/>
          <w:kern w:val="0"/>
          <w:sz w:val="28"/>
          <w:szCs w:val="28"/>
        </w:rPr>
        <w:t>跨域整合</w:t>
      </w:r>
      <w:proofErr w:type="gramEnd"/>
      <w:r w:rsidR="00271782" w:rsidRPr="002829D8">
        <w:rPr>
          <w:rFonts w:ascii="標楷體" w:eastAsia="標楷體" w:hAnsi="標楷體"/>
          <w:bCs/>
          <w:kern w:val="0"/>
          <w:sz w:val="28"/>
          <w:szCs w:val="28"/>
        </w:rPr>
        <w:t>，精進教師</w:t>
      </w:r>
      <w:r w:rsidR="00271782" w:rsidRPr="002829D8">
        <w:rPr>
          <w:rFonts w:ascii="標楷體" w:eastAsia="標楷體" w:hAnsi="標楷體" w:hint="eastAsia"/>
          <w:bCs/>
          <w:kern w:val="0"/>
          <w:sz w:val="28"/>
          <w:szCs w:val="28"/>
        </w:rPr>
        <w:t>素養導向課程設計</w:t>
      </w:r>
    </w:p>
    <w:p w14:paraId="4FCA3F5C" w14:textId="77777777" w:rsidR="00AA2F29" w:rsidRPr="002829D8" w:rsidRDefault="002D39EA" w:rsidP="008903BA">
      <w:pPr>
        <w:pStyle w:val="a0"/>
        <w:snapToGrid w:val="0"/>
        <w:spacing w:line="330" w:lineRule="exact"/>
        <w:ind w:leftChars="540" w:left="1296"/>
        <w:jc w:val="both"/>
        <w:rPr>
          <w:rFonts w:ascii="標楷體" w:hAnsi="標楷體"/>
          <w:bCs/>
          <w:sz w:val="28"/>
          <w:szCs w:val="28"/>
        </w:rPr>
      </w:pPr>
      <w:r w:rsidRPr="002829D8">
        <w:rPr>
          <w:rFonts w:ascii="標楷體" w:hAnsi="標楷體" w:hint="eastAsia"/>
          <w:bCs/>
          <w:sz w:val="28"/>
          <w:szCs w:val="28"/>
        </w:rPr>
        <w:t>因應108</w:t>
      </w:r>
      <w:proofErr w:type="gramStart"/>
      <w:r w:rsidRPr="002829D8">
        <w:rPr>
          <w:rFonts w:ascii="標楷體" w:hAnsi="標楷體" w:hint="eastAsia"/>
          <w:bCs/>
          <w:sz w:val="28"/>
          <w:szCs w:val="28"/>
        </w:rPr>
        <w:t>課綱之</w:t>
      </w:r>
      <w:proofErr w:type="gramEnd"/>
      <w:r w:rsidRPr="002829D8">
        <w:rPr>
          <w:rFonts w:ascii="標楷體" w:hAnsi="標楷體" w:hint="eastAsia"/>
          <w:bCs/>
          <w:sz w:val="28"/>
          <w:szCs w:val="28"/>
        </w:rPr>
        <w:t>落實，持續</w:t>
      </w:r>
      <w:proofErr w:type="gramStart"/>
      <w:r w:rsidRPr="002829D8">
        <w:rPr>
          <w:rFonts w:ascii="標楷體" w:hAnsi="標楷體" w:hint="eastAsia"/>
          <w:bCs/>
          <w:sz w:val="28"/>
          <w:szCs w:val="28"/>
        </w:rPr>
        <w:t>在跨域整合</w:t>
      </w:r>
      <w:proofErr w:type="gramEnd"/>
      <w:r w:rsidRPr="002829D8">
        <w:rPr>
          <w:rFonts w:ascii="標楷體" w:hAnsi="標楷體" w:hint="eastAsia"/>
          <w:bCs/>
          <w:sz w:val="28"/>
          <w:szCs w:val="28"/>
        </w:rPr>
        <w:t>上努力，透過辦理增能課程，邀約教學現場教師</w:t>
      </w:r>
      <w:proofErr w:type="gramStart"/>
      <w:r w:rsidRPr="002829D8">
        <w:rPr>
          <w:rFonts w:ascii="標楷體" w:hAnsi="標楷體" w:hint="eastAsia"/>
          <w:bCs/>
          <w:sz w:val="28"/>
          <w:szCs w:val="28"/>
        </w:rPr>
        <w:t>進行跨域教學</w:t>
      </w:r>
      <w:proofErr w:type="gramEnd"/>
      <w:r w:rsidRPr="002829D8">
        <w:rPr>
          <w:rFonts w:ascii="標楷體" w:hAnsi="標楷體" w:hint="eastAsia"/>
          <w:bCs/>
          <w:sz w:val="28"/>
          <w:szCs w:val="28"/>
        </w:rPr>
        <w:t>分享，觸發</w:t>
      </w:r>
      <w:proofErr w:type="gramStart"/>
      <w:r w:rsidRPr="002829D8">
        <w:rPr>
          <w:rFonts w:ascii="標楷體" w:hAnsi="標楷體" w:hint="eastAsia"/>
          <w:bCs/>
          <w:sz w:val="28"/>
          <w:szCs w:val="28"/>
        </w:rPr>
        <w:t>教師跨域課程</w:t>
      </w:r>
      <w:proofErr w:type="gramEnd"/>
      <w:r w:rsidRPr="002829D8">
        <w:rPr>
          <w:rFonts w:ascii="標楷體" w:hAnsi="標楷體" w:hint="eastAsia"/>
          <w:bCs/>
          <w:sz w:val="28"/>
          <w:szCs w:val="28"/>
        </w:rPr>
        <w:t>設計的創新發想，</w:t>
      </w:r>
      <w:r w:rsidRPr="002829D8">
        <w:rPr>
          <w:rFonts w:ascii="標楷體" w:hAnsi="標楷體" w:hint="eastAsia"/>
          <w:bCs/>
          <w:spacing w:val="10"/>
          <w:sz w:val="28"/>
          <w:szCs w:val="28"/>
        </w:rPr>
        <w:t>落實在教學現場，提升學生的學習興趣。</w:t>
      </w:r>
      <w:r w:rsidRPr="002829D8">
        <w:rPr>
          <w:rFonts w:ascii="標楷體" w:hAnsi="標楷體" w:hint="eastAsia"/>
          <w:bCs/>
          <w:kern w:val="0"/>
          <w:sz w:val="28"/>
          <w:szCs w:val="28"/>
        </w:rPr>
        <w:t>115年1月至7月</w:t>
      </w:r>
      <w:r w:rsidRPr="002829D8">
        <w:rPr>
          <w:rFonts w:ascii="標楷體" w:hAnsi="標楷體" w:hint="eastAsia"/>
          <w:bCs/>
          <w:sz w:val="28"/>
          <w:szCs w:val="28"/>
        </w:rPr>
        <w:t>辦理</w:t>
      </w:r>
      <w:proofErr w:type="gramStart"/>
      <w:r w:rsidRPr="002829D8">
        <w:rPr>
          <w:rFonts w:ascii="標楷體" w:hAnsi="標楷體" w:hint="eastAsia"/>
          <w:bCs/>
          <w:sz w:val="28"/>
          <w:szCs w:val="28"/>
        </w:rPr>
        <w:t>跨域增</w:t>
      </w:r>
      <w:proofErr w:type="gramEnd"/>
      <w:r w:rsidRPr="002829D8">
        <w:rPr>
          <w:rFonts w:ascii="標楷體" w:hAnsi="標楷體" w:hint="eastAsia"/>
          <w:bCs/>
          <w:sz w:val="28"/>
          <w:szCs w:val="28"/>
        </w:rPr>
        <w:t>能研習逾65場(含素養導向評量設計)。</w:t>
      </w:r>
    </w:p>
    <w:p w14:paraId="1CED9DDE" w14:textId="77777777" w:rsidR="00AA2F29" w:rsidRPr="002829D8" w:rsidRDefault="00AA2F29" w:rsidP="00B16324">
      <w:pPr>
        <w:widowControl/>
        <w:suppressAutoHyphens/>
        <w:overflowPunct w:val="0"/>
        <w:autoSpaceDN w:val="0"/>
        <w:snapToGrid w:val="0"/>
        <w:spacing w:line="330" w:lineRule="exact"/>
        <w:ind w:left="454"/>
        <w:jc w:val="both"/>
        <w:textAlignment w:val="baseline"/>
        <w:rPr>
          <w:rFonts w:ascii="標楷體" w:eastAsia="標楷體" w:hAnsi="標楷體"/>
          <w:bCs/>
          <w:kern w:val="0"/>
          <w:sz w:val="28"/>
          <w:szCs w:val="28"/>
        </w:rPr>
      </w:pPr>
      <w:r w:rsidRPr="002829D8">
        <w:rPr>
          <w:rFonts w:ascii="標楷體" w:eastAsia="標楷體" w:hAnsi="標楷體"/>
          <w:bCs/>
          <w:kern w:val="0"/>
          <w:sz w:val="28"/>
          <w:szCs w:val="28"/>
        </w:rPr>
        <w:t>（七）</w:t>
      </w:r>
      <w:r w:rsidRPr="002829D8">
        <w:rPr>
          <w:rFonts w:ascii="標楷體" w:eastAsia="標楷體" w:hAnsi="標楷體" w:hint="eastAsia"/>
          <w:bCs/>
          <w:kern w:val="0"/>
          <w:sz w:val="28"/>
          <w:szCs w:val="28"/>
        </w:rPr>
        <w:t>強化高中團輔導員專業知能</w:t>
      </w:r>
    </w:p>
    <w:p w14:paraId="62CE0146" w14:textId="77777777" w:rsidR="00AA2F29" w:rsidRPr="002829D8" w:rsidRDefault="00AA2F29" w:rsidP="00B16324">
      <w:pPr>
        <w:widowControl/>
        <w:suppressAutoHyphens/>
        <w:overflowPunct w:val="0"/>
        <w:autoSpaceDN w:val="0"/>
        <w:snapToGrid w:val="0"/>
        <w:spacing w:line="330" w:lineRule="exact"/>
        <w:ind w:leftChars="531" w:left="1275" w:hanging="1"/>
        <w:jc w:val="both"/>
        <w:textAlignment w:val="baseline"/>
        <w:rPr>
          <w:rFonts w:ascii="標楷體" w:eastAsia="標楷體" w:hAnsi="標楷體"/>
          <w:bCs/>
          <w:kern w:val="0"/>
          <w:sz w:val="28"/>
          <w:szCs w:val="28"/>
        </w:rPr>
      </w:pPr>
      <w:proofErr w:type="gramStart"/>
      <w:r w:rsidRPr="002829D8">
        <w:rPr>
          <w:rFonts w:ascii="標楷體" w:eastAsia="標楷體" w:hAnsi="標楷體" w:hint="eastAsia"/>
          <w:bCs/>
          <w:kern w:val="0"/>
          <w:sz w:val="28"/>
          <w:szCs w:val="28"/>
        </w:rPr>
        <w:t>賡</w:t>
      </w:r>
      <w:proofErr w:type="gramEnd"/>
      <w:r w:rsidRPr="002829D8">
        <w:rPr>
          <w:rFonts w:ascii="標楷體" w:eastAsia="標楷體" w:hAnsi="標楷體" w:hint="eastAsia"/>
          <w:bCs/>
          <w:kern w:val="0"/>
          <w:sz w:val="28"/>
          <w:szCs w:val="28"/>
        </w:rPr>
        <w:t>續辦理強化生成式AI進階使用課程，以輔導員所屬學校現有課程為基礎，帶入AI與SEL，將其融入課程設計，運用</w:t>
      </w:r>
      <w:proofErr w:type="gramStart"/>
      <w:r w:rsidRPr="002829D8">
        <w:rPr>
          <w:rFonts w:ascii="標楷體" w:eastAsia="標楷體" w:hAnsi="標楷體" w:hint="eastAsia"/>
          <w:bCs/>
          <w:kern w:val="0"/>
          <w:sz w:val="28"/>
          <w:szCs w:val="28"/>
        </w:rPr>
        <w:t>於部定必修</w:t>
      </w:r>
      <w:proofErr w:type="gramEnd"/>
      <w:r w:rsidRPr="002829D8">
        <w:rPr>
          <w:rFonts w:ascii="標楷體" w:eastAsia="標楷體" w:hAnsi="標楷體" w:hint="eastAsia"/>
          <w:bCs/>
          <w:kern w:val="0"/>
          <w:sz w:val="28"/>
          <w:szCs w:val="28"/>
        </w:rPr>
        <w:t>、校訂必修、多元選修等課程，並且培養AI倫理及素養；另外，除了每周固定2小時的</w:t>
      </w:r>
      <w:proofErr w:type="gramStart"/>
      <w:r w:rsidRPr="002829D8">
        <w:rPr>
          <w:rFonts w:ascii="標楷體" w:eastAsia="標楷體" w:hAnsi="標楷體" w:hint="eastAsia"/>
          <w:bCs/>
          <w:kern w:val="0"/>
          <w:sz w:val="28"/>
          <w:szCs w:val="28"/>
        </w:rPr>
        <w:t>沉</w:t>
      </w:r>
      <w:proofErr w:type="gramEnd"/>
      <w:r w:rsidRPr="002829D8">
        <w:rPr>
          <w:rFonts w:ascii="標楷體" w:eastAsia="標楷體" w:hAnsi="標楷體" w:hint="eastAsia"/>
          <w:bCs/>
          <w:kern w:val="0"/>
          <w:sz w:val="28"/>
          <w:szCs w:val="28"/>
        </w:rPr>
        <w:t>浸式英語增能課程之外，</w:t>
      </w:r>
      <w:proofErr w:type="gramStart"/>
      <w:r w:rsidRPr="002829D8">
        <w:rPr>
          <w:rFonts w:ascii="標楷體" w:eastAsia="標楷體" w:hAnsi="標楷體" w:hint="eastAsia"/>
          <w:bCs/>
          <w:kern w:val="0"/>
          <w:sz w:val="28"/>
          <w:szCs w:val="28"/>
        </w:rPr>
        <w:t>透過外師和</w:t>
      </w:r>
      <w:proofErr w:type="gramEnd"/>
      <w:r w:rsidRPr="002829D8">
        <w:rPr>
          <w:rFonts w:ascii="標楷體" w:eastAsia="標楷體" w:hAnsi="標楷體" w:hint="eastAsia"/>
          <w:bCs/>
          <w:kern w:val="0"/>
          <w:sz w:val="28"/>
          <w:szCs w:val="28"/>
        </w:rPr>
        <w:t>輔導員組成社群，持續培育教師英語語言能力及雙語教學和課程設計能力。</w:t>
      </w:r>
    </w:p>
    <w:p w14:paraId="1413BA0B" w14:textId="77777777" w:rsidR="000B4083" w:rsidRPr="002829D8" w:rsidRDefault="000B4083" w:rsidP="00B16324">
      <w:pPr>
        <w:widowControl/>
        <w:suppressAutoHyphens/>
        <w:overflowPunct w:val="0"/>
        <w:autoSpaceDN w:val="0"/>
        <w:snapToGrid w:val="0"/>
        <w:spacing w:line="330" w:lineRule="exact"/>
        <w:ind w:left="45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（八）</w:t>
      </w:r>
      <w:r w:rsidR="00271782" w:rsidRPr="002829D8">
        <w:rPr>
          <w:rFonts w:ascii="標楷體" w:eastAsia="標楷體" w:hAnsi="標楷體"/>
          <w:sz w:val="28"/>
          <w:szCs w:val="28"/>
        </w:rPr>
        <w:t>辦理數位教學研習，精進教師專業能力</w:t>
      </w:r>
    </w:p>
    <w:p w14:paraId="53D4E2C7" w14:textId="77777777" w:rsidR="002D39EA" w:rsidRPr="002829D8" w:rsidRDefault="002D39EA" w:rsidP="002D39EA">
      <w:pPr>
        <w:widowControl/>
        <w:suppressAutoHyphens/>
        <w:overflowPunct w:val="0"/>
        <w:autoSpaceDN w:val="0"/>
        <w:snapToGrid w:val="0"/>
        <w:spacing w:line="330" w:lineRule="exact"/>
        <w:ind w:leftChars="580" w:left="1700" w:hangingChars="110" w:hanging="308"/>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w:t>
      </w:r>
      <w:r w:rsidRPr="002829D8">
        <w:rPr>
          <w:rFonts w:ascii="標楷體" w:eastAsia="標楷體" w:hAnsi="標楷體" w:hint="eastAsia"/>
          <w:sz w:val="28"/>
          <w:szCs w:val="28"/>
        </w:rPr>
        <w:t>以領域專業為本，深化教師數位教學實踐能力</w:t>
      </w:r>
    </w:p>
    <w:p w14:paraId="290CE1A2" w14:textId="77777777" w:rsidR="002D39EA" w:rsidRPr="002829D8" w:rsidRDefault="002D39EA" w:rsidP="002D39EA">
      <w:pPr>
        <w:widowControl/>
        <w:suppressAutoHyphens/>
        <w:overflowPunct w:val="0"/>
        <w:autoSpaceDN w:val="0"/>
        <w:snapToGrid w:val="0"/>
        <w:spacing w:line="330" w:lineRule="exact"/>
        <w:ind w:leftChars="580" w:left="1700" w:hangingChars="110" w:hanging="308"/>
        <w:jc w:val="both"/>
        <w:textAlignment w:val="baseline"/>
        <w:rPr>
          <w:rFonts w:ascii="標楷體" w:eastAsia="標楷體" w:hAnsi="標楷體"/>
          <w:bCs/>
          <w:kern w:val="0"/>
          <w:sz w:val="28"/>
          <w:szCs w:val="28"/>
        </w:rPr>
      </w:pPr>
      <w:r w:rsidRPr="002829D8">
        <w:rPr>
          <w:rFonts w:ascii="標楷體" w:eastAsia="標楷體" w:hAnsi="標楷體" w:hint="eastAsia"/>
          <w:sz w:val="28"/>
          <w:szCs w:val="28"/>
        </w:rPr>
        <w:t xml:space="preserve">  各領域/</w:t>
      </w:r>
      <w:proofErr w:type="gramStart"/>
      <w:r w:rsidRPr="002829D8">
        <w:rPr>
          <w:rFonts w:ascii="標楷體" w:eastAsia="標楷體" w:hAnsi="標楷體" w:hint="eastAsia"/>
          <w:sz w:val="28"/>
          <w:szCs w:val="28"/>
        </w:rPr>
        <w:t>議題分團依</w:t>
      </w:r>
      <w:proofErr w:type="gramEnd"/>
      <w:r w:rsidRPr="002829D8">
        <w:rPr>
          <w:rFonts w:ascii="標楷體" w:eastAsia="標楷體" w:hAnsi="標楷體" w:hint="eastAsia"/>
          <w:sz w:val="28"/>
          <w:szCs w:val="28"/>
        </w:rPr>
        <w:t>其專業課程需求，規劃辦理 B4 數位教學工作坊，研習內容涵蓋AI輔助</w:t>
      </w:r>
      <w:proofErr w:type="gramStart"/>
      <w:r w:rsidRPr="002829D8">
        <w:rPr>
          <w:rFonts w:ascii="標楷體" w:eastAsia="標楷體" w:hAnsi="標楷體" w:hint="eastAsia"/>
          <w:sz w:val="28"/>
          <w:szCs w:val="28"/>
        </w:rPr>
        <w:t>教師備課</w:t>
      </w:r>
      <w:proofErr w:type="gramEnd"/>
      <w:r w:rsidRPr="002829D8">
        <w:rPr>
          <w:rFonts w:ascii="標楷體" w:eastAsia="標楷體" w:hAnsi="標楷體" w:hint="eastAsia"/>
          <w:sz w:val="28"/>
          <w:szCs w:val="28"/>
        </w:rPr>
        <w:t>、數位教學設計、教學實例分享及實作演練，協助教師強化數位教學應用能力。</w:t>
      </w:r>
      <w:r w:rsidRPr="002829D8">
        <w:rPr>
          <w:rFonts w:ascii="標楷體" w:eastAsia="標楷體" w:hAnsi="標楷體" w:hint="eastAsia"/>
          <w:bCs/>
          <w:kern w:val="0"/>
          <w:sz w:val="28"/>
          <w:szCs w:val="28"/>
        </w:rPr>
        <w:t>115年1月至7月</w:t>
      </w:r>
      <w:r w:rsidRPr="002829D8">
        <w:rPr>
          <w:rFonts w:ascii="標楷體" w:eastAsia="標楷體" w:hAnsi="標楷體" w:hint="eastAsia"/>
          <w:sz w:val="28"/>
          <w:szCs w:val="28"/>
        </w:rPr>
        <w:t>共辦理精進研習41場次、到校諮詢輔導15場次、夥伴協作5場次及引領精進計畫14場次，合計75場次各類研習，參與人數計1,638人次，有效提升教師專業知能。</w:t>
      </w:r>
    </w:p>
    <w:p w14:paraId="6E38C88F" w14:textId="77777777" w:rsidR="002D39EA" w:rsidRPr="002829D8" w:rsidRDefault="002D39EA" w:rsidP="002D39EA">
      <w:pPr>
        <w:widowControl/>
        <w:suppressAutoHyphens/>
        <w:overflowPunct w:val="0"/>
        <w:autoSpaceDN w:val="0"/>
        <w:snapToGrid w:val="0"/>
        <w:spacing w:line="330" w:lineRule="exact"/>
        <w:ind w:leftChars="590" w:left="1696" w:hangingChars="100" w:hanging="280"/>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2.</w:t>
      </w:r>
      <w:r w:rsidRPr="002829D8">
        <w:rPr>
          <w:rFonts w:ascii="標楷體" w:eastAsia="標楷體" w:hAnsi="標楷體" w:hint="eastAsia"/>
          <w:sz w:val="28"/>
          <w:szCs w:val="28"/>
        </w:rPr>
        <w:t>強化輔導員數位與AI應用能力，深化專業支持角色</w:t>
      </w:r>
    </w:p>
    <w:p w14:paraId="13730572" w14:textId="77777777" w:rsidR="002D39EA" w:rsidRPr="002829D8" w:rsidRDefault="002D39EA" w:rsidP="002D39EA">
      <w:pPr>
        <w:widowControl/>
        <w:suppressAutoHyphens/>
        <w:overflowPunct w:val="0"/>
        <w:autoSpaceDN w:val="0"/>
        <w:snapToGrid w:val="0"/>
        <w:spacing w:line="330" w:lineRule="exact"/>
        <w:ind w:left="1701"/>
        <w:jc w:val="both"/>
        <w:textAlignment w:val="baseline"/>
        <w:rPr>
          <w:rFonts w:ascii="標楷體" w:eastAsia="標楷體" w:hAnsi="標楷體"/>
          <w:sz w:val="28"/>
          <w:szCs w:val="28"/>
        </w:rPr>
      </w:pPr>
      <w:r w:rsidRPr="002829D8">
        <w:rPr>
          <w:rFonts w:ascii="標楷體" w:eastAsia="標楷體" w:hAnsi="標楷體" w:hint="eastAsia"/>
          <w:sz w:val="28"/>
          <w:szCs w:val="28"/>
        </w:rPr>
        <w:t xml:space="preserve">為提升輔導員數位與AI教學應用能力，並配合本市「班班有觸控式大型螢幕」政策推動，規劃辦理 </w:t>
      </w:r>
      <w:proofErr w:type="spellStart"/>
      <w:r w:rsidRPr="002829D8">
        <w:rPr>
          <w:rFonts w:ascii="標楷體" w:eastAsia="標楷體" w:hAnsi="標楷體" w:hint="eastAsia"/>
          <w:sz w:val="28"/>
          <w:szCs w:val="28"/>
        </w:rPr>
        <w:t>MyViewBoard</w:t>
      </w:r>
      <w:proofErr w:type="spellEnd"/>
      <w:r w:rsidRPr="002829D8">
        <w:rPr>
          <w:rFonts w:ascii="標楷體" w:eastAsia="標楷體" w:hAnsi="標楷體" w:hint="eastAsia"/>
          <w:sz w:val="28"/>
          <w:szCs w:val="28"/>
        </w:rPr>
        <w:t xml:space="preserve"> 操作說明與實作課程，協助輔導員熟悉互動式教學平台功能，強化數位工具融入教學與輔導之實務能力，深化其於入校支持、教師增能及課堂創新推動中的專業角色。</w:t>
      </w:r>
    </w:p>
    <w:p w14:paraId="3EA4A4AE" w14:textId="77777777" w:rsidR="000B4083" w:rsidRPr="002829D8" w:rsidRDefault="000B4083" w:rsidP="00B16324">
      <w:pPr>
        <w:widowControl/>
        <w:suppressAutoHyphens/>
        <w:overflowPunct w:val="0"/>
        <w:autoSpaceDN w:val="0"/>
        <w:snapToGrid w:val="0"/>
        <w:spacing w:line="330" w:lineRule="exact"/>
        <w:ind w:left="45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（九）落實美感教育，綻放藝術魅力</w:t>
      </w:r>
    </w:p>
    <w:p w14:paraId="4D4E7EE0" w14:textId="77777777" w:rsidR="002D39EA" w:rsidRPr="002829D8" w:rsidRDefault="002D39EA" w:rsidP="002D39EA">
      <w:pPr>
        <w:widowControl/>
        <w:suppressAutoHyphens/>
        <w:overflowPunct w:val="0"/>
        <w:autoSpaceDN w:val="0"/>
        <w:snapToGrid w:val="0"/>
        <w:spacing w:line="340" w:lineRule="exact"/>
        <w:ind w:leftChars="540" w:left="1296"/>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114學年度美感計畫第二學期共執行三個系列「國中美感</w:t>
      </w:r>
      <w:proofErr w:type="gramStart"/>
      <w:r w:rsidRPr="002829D8">
        <w:rPr>
          <w:rFonts w:ascii="標楷體" w:eastAsia="標楷體" w:hAnsi="標楷體" w:hint="eastAsia"/>
          <w:bCs/>
          <w:kern w:val="0"/>
          <w:sz w:val="28"/>
          <w:szCs w:val="28"/>
        </w:rPr>
        <w:t>創新跨域課程</w:t>
      </w:r>
      <w:proofErr w:type="gramEnd"/>
      <w:r w:rsidRPr="002829D8">
        <w:rPr>
          <w:rFonts w:ascii="標楷體" w:eastAsia="標楷體" w:hAnsi="標楷體" w:hint="eastAsia"/>
          <w:bCs/>
          <w:kern w:val="0"/>
          <w:sz w:val="28"/>
          <w:szCs w:val="28"/>
        </w:rPr>
        <w:t>種子教師暨輔導支持」、「國小藝術領域</w:t>
      </w:r>
      <w:proofErr w:type="gramStart"/>
      <w:r w:rsidRPr="002829D8">
        <w:rPr>
          <w:rFonts w:ascii="標楷體" w:eastAsia="標楷體" w:hAnsi="標楷體" w:hint="eastAsia"/>
          <w:bCs/>
          <w:kern w:val="0"/>
          <w:sz w:val="28"/>
          <w:szCs w:val="28"/>
        </w:rPr>
        <w:t>跨校社群</w:t>
      </w:r>
      <w:proofErr w:type="gramEnd"/>
      <w:r w:rsidRPr="002829D8">
        <w:rPr>
          <w:rFonts w:ascii="標楷體" w:eastAsia="標楷體" w:hAnsi="標楷體" w:hint="eastAsia"/>
          <w:bCs/>
          <w:kern w:val="0"/>
          <w:sz w:val="28"/>
          <w:szCs w:val="28"/>
        </w:rPr>
        <w:t>工作</w:t>
      </w:r>
      <w:r w:rsidRPr="002829D8">
        <w:rPr>
          <w:rFonts w:ascii="標楷體" w:eastAsia="標楷體" w:hAnsi="標楷體" w:hint="eastAsia"/>
          <w:bCs/>
          <w:kern w:val="0"/>
          <w:sz w:val="28"/>
          <w:szCs w:val="28"/>
        </w:rPr>
        <w:lastRenderedPageBreak/>
        <w:t>坊」、「美感共學堂」，美感教育計畫促成藝術深耕、美感落實，激發學生更豐富及多元的美學靈感，並且透過社</w:t>
      </w:r>
      <w:proofErr w:type="gramStart"/>
      <w:r w:rsidRPr="002829D8">
        <w:rPr>
          <w:rFonts w:ascii="標楷體" w:eastAsia="標楷體" w:hAnsi="標楷體" w:hint="eastAsia"/>
          <w:bCs/>
          <w:kern w:val="0"/>
          <w:sz w:val="28"/>
          <w:szCs w:val="28"/>
        </w:rPr>
        <w:t>群共備</w:t>
      </w:r>
      <w:proofErr w:type="gramEnd"/>
      <w:r w:rsidRPr="002829D8">
        <w:rPr>
          <w:rFonts w:ascii="標楷體" w:eastAsia="標楷體" w:hAnsi="標楷體" w:hint="eastAsia"/>
          <w:bCs/>
          <w:kern w:val="0"/>
          <w:sz w:val="28"/>
          <w:szCs w:val="28"/>
        </w:rPr>
        <w:t>、對話、學習之機會，增進教師教學的豐富性與美感體驗，啟發學生的美感與創造力，讓藝術教育在教學中獲得實踐，進而培養學生對於設計美感的敏銳度與文化的感知。115年1月至7月計畫執行概況分別「國中美感創新</w:t>
      </w:r>
      <w:proofErr w:type="gramStart"/>
      <w:r w:rsidRPr="002829D8">
        <w:rPr>
          <w:rFonts w:ascii="標楷體" w:eastAsia="標楷體" w:hAnsi="標楷體" w:hint="eastAsia"/>
          <w:bCs/>
          <w:kern w:val="0"/>
          <w:sz w:val="28"/>
          <w:szCs w:val="28"/>
        </w:rPr>
        <w:t>跨域課程跨域</w:t>
      </w:r>
      <w:proofErr w:type="gramEnd"/>
      <w:r w:rsidRPr="002829D8">
        <w:rPr>
          <w:rFonts w:ascii="標楷體" w:eastAsia="標楷體" w:hAnsi="標楷體" w:hint="eastAsia"/>
          <w:bCs/>
          <w:kern w:val="0"/>
          <w:sz w:val="28"/>
          <w:szCs w:val="28"/>
        </w:rPr>
        <w:t>課程種子教師暨輔導支持」5場次、教師125人次；籌備10套美感跨領域課程並至10校進行異地授課，共378師生參與課程。「國小藝術領域</w:t>
      </w:r>
      <w:proofErr w:type="gramStart"/>
      <w:r w:rsidRPr="002829D8">
        <w:rPr>
          <w:rFonts w:ascii="標楷體" w:eastAsia="標楷體" w:hAnsi="標楷體" w:hint="eastAsia"/>
          <w:bCs/>
          <w:kern w:val="0"/>
          <w:sz w:val="28"/>
          <w:szCs w:val="28"/>
        </w:rPr>
        <w:t>跨校社群</w:t>
      </w:r>
      <w:proofErr w:type="gramEnd"/>
      <w:r w:rsidRPr="002829D8">
        <w:rPr>
          <w:rFonts w:ascii="標楷體" w:eastAsia="標楷體" w:hAnsi="標楷體" w:hint="eastAsia"/>
          <w:bCs/>
          <w:kern w:val="0"/>
          <w:sz w:val="28"/>
          <w:szCs w:val="28"/>
        </w:rPr>
        <w:t>」6場次、97人次；開發9套課程並於方案教師學校進行授課，共291師生參與後編輯方案手冊。「美感共學堂」建置美感講座、美感社群、美感教材、在地美感等共享平台，共匯集115年1月至7月辦理之講座、社群、在地美感推動之內容以及相關美感推動資源共16筆資料；</w:t>
      </w:r>
      <w:proofErr w:type="gramStart"/>
      <w:r w:rsidRPr="002829D8">
        <w:rPr>
          <w:rFonts w:ascii="標楷體" w:eastAsia="標楷體" w:hAnsi="標楷體" w:hint="eastAsia"/>
          <w:bCs/>
          <w:kern w:val="0"/>
          <w:sz w:val="28"/>
          <w:szCs w:val="28"/>
        </w:rPr>
        <w:t>此外，</w:t>
      </w:r>
      <w:proofErr w:type="gramEnd"/>
      <w:r w:rsidRPr="002829D8">
        <w:rPr>
          <w:rFonts w:ascii="標楷體" w:eastAsia="標楷體" w:hAnsi="標楷體" w:hint="eastAsia"/>
          <w:bCs/>
          <w:kern w:val="0"/>
          <w:sz w:val="28"/>
          <w:szCs w:val="28"/>
        </w:rPr>
        <w:t>美感</w:t>
      </w:r>
      <w:proofErr w:type="gramStart"/>
      <w:r w:rsidRPr="002829D8">
        <w:rPr>
          <w:rFonts w:ascii="標楷體" w:eastAsia="標楷體" w:hAnsi="標楷體" w:hint="eastAsia"/>
          <w:bCs/>
          <w:kern w:val="0"/>
          <w:sz w:val="28"/>
          <w:szCs w:val="28"/>
        </w:rPr>
        <w:t>教材共彙整</w:t>
      </w:r>
      <w:proofErr w:type="gramEnd"/>
      <w:r w:rsidRPr="002829D8">
        <w:rPr>
          <w:rFonts w:ascii="標楷體" w:eastAsia="標楷體" w:hAnsi="標楷體" w:hint="eastAsia"/>
          <w:bCs/>
          <w:kern w:val="0"/>
          <w:sz w:val="28"/>
          <w:szCs w:val="28"/>
        </w:rPr>
        <w:t>5套國中</w:t>
      </w:r>
      <w:proofErr w:type="gramStart"/>
      <w:r w:rsidRPr="002829D8">
        <w:rPr>
          <w:rFonts w:ascii="標楷體" w:eastAsia="標楷體" w:hAnsi="標楷體" w:hint="eastAsia"/>
          <w:bCs/>
          <w:kern w:val="0"/>
          <w:sz w:val="28"/>
          <w:szCs w:val="28"/>
        </w:rPr>
        <w:t>小跨域</w:t>
      </w:r>
      <w:proofErr w:type="gramEnd"/>
      <w:r w:rsidRPr="002829D8">
        <w:rPr>
          <w:rFonts w:ascii="標楷體" w:eastAsia="標楷體" w:hAnsi="標楷體" w:hint="eastAsia"/>
          <w:bCs/>
          <w:kern w:val="0"/>
          <w:sz w:val="28"/>
          <w:szCs w:val="28"/>
        </w:rPr>
        <w:t>美感課程教材，每套包含課程介紹影片、教案、課程簡報及學習單，此平台供本市及全國各教育階段之師生家長參酌及運用。</w:t>
      </w:r>
    </w:p>
    <w:p w14:paraId="57664525" w14:textId="77777777" w:rsidR="000B4083" w:rsidRPr="002829D8" w:rsidRDefault="000B4083" w:rsidP="000218F1">
      <w:pPr>
        <w:widowControl/>
        <w:suppressAutoHyphens/>
        <w:overflowPunct w:val="0"/>
        <w:autoSpaceDN w:val="0"/>
        <w:snapToGrid w:val="0"/>
        <w:spacing w:line="340" w:lineRule="exact"/>
        <w:ind w:left="454"/>
        <w:jc w:val="both"/>
        <w:textAlignment w:val="baseline"/>
        <w:rPr>
          <w:rFonts w:ascii="標楷體" w:eastAsia="標楷體" w:hAnsi="標楷體"/>
          <w:bCs/>
          <w:kern w:val="0"/>
          <w:sz w:val="28"/>
          <w:szCs w:val="28"/>
        </w:rPr>
      </w:pPr>
      <w:r w:rsidRPr="002829D8">
        <w:rPr>
          <w:rFonts w:ascii="標楷體" w:eastAsia="標楷體" w:hAnsi="標楷體" w:hint="eastAsia"/>
          <w:bCs/>
          <w:kern w:val="0"/>
          <w:sz w:val="28"/>
          <w:szCs w:val="28"/>
        </w:rPr>
        <w:t>（十）推廣雙語教育教學，提升師生雙語運用素養</w:t>
      </w:r>
    </w:p>
    <w:p w14:paraId="09777A41" w14:textId="77777777" w:rsidR="002D39EA" w:rsidRPr="002829D8" w:rsidRDefault="002D39EA" w:rsidP="002D39EA">
      <w:pPr>
        <w:widowControl/>
        <w:suppressAutoHyphens/>
        <w:overflowPunct w:val="0"/>
        <w:autoSpaceDN w:val="0"/>
        <w:snapToGrid w:val="0"/>
        <w:spacing w:line="340" w:lineRule="exact"/>
        <w:ind w:leftChars="540" w:left="1296"/>
        <w:jc w:val="both"/>
        <w:textAlignment w:val="baseline"/>
        <w:rPr>
          <w:rFonts w:ascii="標楷體" w:hAnsi="標楷體"/>
          <w:bCs/>
          <w:sz w:val="28"/>
          <w:szCs w:val="28"/>
        </w:rPr>
      </w:pPr>
      <w:r w:rsidRPr="002829D8">
        <w:rPr>
          <w:rFonts w:ascii="標楷體" w:eastAsia="標楷體" w:hAnsi="標楷體" w:hint="eastAsia"/>
          <w:bCs/>
          <w:kern w:val="0"/>
          <w:sz w:val="28"/>
          <w:szCs w:val="28"/>
        </w:rPr>
        <w:t>持續推廣雙語教學融入課堂，包括結合英資中心之課室英語教材，並透過本市計畫持續進行中，包括運用各領域</w:t>
      </w:r>
      <w:proofErr w:type="gramStart"/>
      <w:r w:rsidRPr="002829D8">
        <w:rPr>
          <w:rFonts w:ascii="標楷體" w:eastAsia="標楷體" w:hAnsi="標楷體" w:hint="eastAsia"/>
          <w:bCs/>
          <w:kern w:val="0"/>
          <w:sz w:val="28"/>
          <w:szCs w:val="28"/>
        </w:rPr>
        <w:t>精進子計畫</w:t>
      </w:r>
      <w:proofErr w:type="gramEnd"/>
      <w:r w:rsidRPr="002829D8">
        <w:rPr>
          <w:rFonts w:ascii="標楷體" w:eastAsia="標楷體" w:hAnsi="標楷體" w:hint="eastAsia"/>
          <w:bCs/>
          <w:kern w:val="0"/>
          <w:sz w:val="28"/>
          <w:szCs w:val="28"/>
        </w:rPr>
        <w:t>、輔導員專業社群、到校諮詢宣講，發展出教學現場實際可行之雙語教學方案；115年1月至7月</w:t>
      </w:r>
      <w:r w:rsidRPr="002829D8">
        <w:rPr>
          <w:rFonts w:ascii="標楷體" w:eastAsia="標楷體" w:hAnsi="標楷體" w:hint="eastAsia"/>
          <w:sz w:val="28"/>
          <w:szCs w:val="28"/>
        </w:rPr>
        <w:t>共辦理</w:t>
      </w:r>
      <w:r w:rsidRPr="002829D8">
        <w:rPr>
          <w:rFonts w:ascii="標楷體" w:eastAsia="標楷體" w:hAnsi="標楷體" w:hint="eastAsia"/>
          <w:bCs/>
          <w:kern w:val="0"/>
          <w:sz w:val="28"/>
          <w:szCs w:val="28"/>
        </w:rPr>
        <w:t>雙語教學計畫9次，參與人數156人</w:t>
      </w:r>
      <w:r w:rsidRPr="002829D8">
        <w:rPr>
          <w:rFonts w:ascii="標楷體" w:hAnsi="標楷體" w:hint="eastAsia"/>
          <w:bCs/>
          <w:kern w:val="0"/>
          <w:sz w:val="28"/>
          <w:szCs w:val="28"/>
        </w:rPr>
        <w:t>，</w:t>
      </w:r>
      <w:r w:rsidRPr="002829D8">
        <w:rPr>
          <w:rFonts w:ascii="標楷體" w:eastAsia="標楷體" w:hAnsi="標楷體" w:hint="eastAsia"/>
          <w:sz w:val="28"/>
          <w:szCs w:val="28"/>
        </w:rPr>
        <w:t>擴展教師</w:t>
      </w:r>
      <w:proofErr w:type="gramStart"/>
      <w:r w:rsidRPr="002829D8">
        <w:rPr>
          <w:rFonts w:ascii="標楷體" w:eastAsia="標楷體" w:hAnsi="標楷體" w:hint="eastAsia"/>
          <w:sz w:val="28"/>
          <w:szCs w:val="28"/>
        </w:rPr>
        <w:t>雙語增能</w:t>
      </w:r>
      <w:proofErr w:type="gramEnd"/>
      <w:r w:rsidRPr="002829D8">
        <w:rPr>
          <w:rFonts w:ascii="標楷體" w:eastAsia="標楷體" w:hAnsi="標楷體" w:hint="eastAsia"/>
          <w:sz w:val="28"/>
          <w:szCs w:val="28"/>
        </w:rPr>
        <w:t>培力管道，提升雙語教學成效</w:t>
      </w:r>
      <w:r w:rsidRPr="002829D8">
        <w:rPr>
          <w:rFonts w:ascii="標楷體" w:hAnsi="標楷體" w:hint="eastAsia"/>
          <w:sz w:val="28"/>
          <w:szCs w:val="28"/>
        </w:rPr>
        <w:t>。</w:t>
      </w:r>
    </w:p>
    <w:p w14:paraId="4799D2F9" w14:textId="77777777" w:rsidR="000B4083" w:rsidRPr="002829D8" w:rsidRDefault="000B4083" w:rsidP="000218F1">
      <w:pPr>
        <w:widowControl/>
        <w:suppressAutoHyphens/>
        <w:overflowPunct w:val="0"/>
        <w:autoSpaceDN w:val="0"/>
        <w:snapToGrid w:val="0"/>
        <w:spacing w:line="340" w:lineRule="exact"/>
        <w:ind w:left="454"/>
        <w:jc w:val="both"/>
        <w:textAlignment w:val="baseline"/>
        <w:rPr>
          <w:rFonts w:ascii="標楷體" w:hAnsi="標楷體"/>
          <w:bCs/>
          <w:sz w:val="28"/>
          <w:szCs w:val="28"/>
        </w:rPr>
      </w:pPr>
    </w:p>
    <w:p w14:paraId="733F7F9C" w14:textId="77777777" w:rsidR="0010555C" w:rsidRPr="002829D8" w:rsidRDefault="0010555C" w:rsidP="000218F1">
      <w:pPr>
        <w:pStyle w:val="ae"/>
        <w:widowControl/>
        <w:suppressAutoHyphens/>
        <w:overflowPunct w:val="0"/>
        <w:autoSpaceDN w:val="0"/>
        <w:snapToGrid w:val="0"/>
        <w:spacing w:line="340" w:lineRule="exact"/>
        <w:jc w:val="both"/>
        <w:textAlignment w:val="baseline"/>
        <w:rPr>
          <w:rFonts w:ascii="微軟正黑體" w:eastAsia="微軟正黑體" w:hAnsi="微軟正黑體" w:cs="?????(P)"/>
          <w:kern w:val="0"/>
          <w:sz w:val="30"/>
          <w:szCs w:val="30"/>
        </w:rPr>
      </w:pPr>
      <w:r w:rsidRPr="002829D8">
        <w:rPr>
          <w:rFonts w:ascii="微軟正黑體" w:eastAsia="微軟正黑體" w:hAnsi="微軟正黑體" w:cs="?????(P)"/>
          <w:b/>
          <w:bCs/>
          <w:kern w:val="0"/>
          <w:sz w:val="30"/>
          <w:szCs w:val="30"/>
        </w:rPr>
        <w:t>十</w:t>
      </w:r>
      <w:r w:rsidRPr="002829D8">
        <w:rPr>
          <w:rFonts w:ascii="微軟正黑體" w:eastAsia="微軟正黑體" w:hAnsi="微軟正黑體" w:cs="?????(P)" w:hint="eastAsia"/>
          <w:b/>
          <w:bCs/>
          <w:kern w:val="0"/>
          <w:sz w:val="30"/>
          <w:szCs w:val="30"/>
        </w:rPr>
        <w:t>一</w:t>
      </w:r>
      <w:r w:rsidRPr="002829D8">
        <w:rPr>
          <w:rFonts w:ascii="微軟正黑體" w:eastAsia="微軟正黑體" w:hAnsi="微軟正黑體" w:cs="?????(P)"/>
          <w:b/>
          <w:bCs/>
          <w:kern w:val="0"/>
          <w:sz w:val="30"/>
          <w:szCs w:val="30"/>
        </w:rPr>
        <w:t>、總務業務</w:t>
      </w:r>
    </w:p>
    <w:p w14:paraId="660F65C0" w14:textId="77777777" w:rsidR="000B4083" w:rsidRPr="002829D8" w:rsidRDefault="00CF2C9D" w:rsidP="000218F1">
      <w:pPr>
        <w:pStyle w:val="a0"/>
        <w:snapToGrid w:val="0"/>
        <w:spacing w:line="340" w:lineRule="exact"/>
        <w:ind w:leftChars="380" w:left="940" w:hangingChars="10" w:hanging="28"/>
        <w:jc w:val="both"/>
        <w:rPr>
          <w:rFonts w:ascii="標楷體" w:hAnsi="標楷體"/>
          <w:bCs/>
          <w:sz w:val="28"/>
          <w:szCs w:val="28"/>
        </w:rPr>
      </w:pPr>
      <w:r w:rsidRPr="002829D8">
        <w:rPr>
          <w:rFonts w:ascii="標楷體" w:hAnsi="標楷體"/>
          <w:bCs/>
          <w:kern w:val="0"/>
          <w:sz w:val="28"/>
          <w:szCs w:val="28"/>
        </w:rPr>
        <w:t>為充分使用本市暫無設校計畫之學校預定地，建置16座簡易球場（壘、冰、籃球），且訂定「高雄市學校用地認養辦法」，期以公平、公正、公開原則開放民間團體共同參與認養管理維護</w:t>
      </w:r>
      <w:r w:rsidRPr="002829D8">
        <w:rPr>
          <w:rFonts w:ascii="標楷體" w:hAnsi="標楷體" w:hint="eastAsia"/>
          <w:bCs/>
          <w:kern w:val="0"/>
          <w:sz w:val="28"/>
          <w:szCs w:val="28"/>
        </w:rPr>
        <w:t>，並於</w:t>
      </w:r>
      <w:proofErr w:type="gramStart"/>
      <w:r w:rsidRPr="002829D8">
        <w:rPr>
          <w:rFonts w:ascii="標楷體" w:hAnsi="標楷體" w:hint="eastAsia"/>
          <w:bCs/>
          <w:kern w:val="0"/>
          <w:sz w:val="28"/>
          <w:szCs w:val="28"/>
        </w:rPr>
        <w:t>11</w:t>
      </w:r>
      <w:r w:rsidR="002D39EA" w:rsidRPr="002829D8">
        <w:rPr>
          <w:rFonts w:ascii="標楷體" w:hAnsi="標楷體" w:hint="eastAsia"/>
          <w:bCs/>
          <w:kern w:val="0"/>
          <w:sz w:val="28"/>
          <w:szCs w:val="28"/>
        </w:rPr>
        <w:t>5</w:t>
      </w:r>
      <w:proofErr w:type="gramEnd"/>
      <w:r w:rsidRPr="002829D8">
        <w:rPr>
          <w:rFonts w:ascii="標楷體" w:hAnsi="標楷體" w:hint="eastAsia"/>
          <w:bCs/>
          <w:kern w:val="0"/>
          <w:sz w:val="28"/>
          <w:szCs w:val="28"/>
        </w:rPr>
        <w:t>年度促成</w:t>
      </w:r>
      <w:r w:rsidR="002D39EA" w:rsidRPr="002829D8">
        <w:rPr>
          <w:rFonts w:ascii="標楷體" w:hAnsi="標楷體" w:hint="eastAsia"/>
          <w:bCs/>
          <w:kern w:val="0"/>
          <w:sz w:val="28"/>
          <w:szCs w:val="28"/>
        </w:rPr>
        <w:t>7</w:t>
      </w:r>
      <w:r w:rsidRPr="002829D8">
        <w:rPr>
          <w:rFonts w:ascii="標楷體" w:hAnsi="標楷體" w:hint="eastAsia"/>
          <w:bCs/>
          <w:kern w:val="0"/>
          <w:sz w:val="28"/>
          <w:szCs w:val="28"/>
        </w:rPr>
        <w:t>塊學校用地由民間團體認養，活絡土地使用，落實節流政策</w:t>
      </w:r>
      <w:r w:rsidR="000B4083" w:rsidRPr="002829D8">
        <w:rPr>
          <w:rFonts w:ascii="標楷體" w:hAnsi="標楷體" w:hint="eastAsia"/>
          <w:bCs/>
          <w:sz w:val="28"/>
          <w:szCs w:val="28"/>
        </w:rPr>
        <w:t>。</w:t>
      </w:r>
    </w:p>
    <w:p w14:paraId="77BF6E1C" w14:textId="77777777" w:rsidR="0010555C" w:rsidRPr="002829D8" w:rsidRDefault="0010555C" w:rsidP="000218F1">
      <w:pPr>
        <w:pStyle w:val="a0"/>
        <w:snapToGrid w:val="0"/>
        <w:spacing w:line="340" w:lineRule="exact"/>
        <w:ind w:leftChars="380" w:left="940" w:hangingChars="10" w:hanging="28"/>
        <w:rPr>
          <w:rFonts w:ascii="標楷體" w:hAnsi="標楷體"/>
          <w:bCs/>
          <w:sz w:val="28"/>
          <w:szCs w:val="28"/>
        </w:rPr>
      </w:pPr>
    </w:p>
    <w:p w14:paraId="05F00F94" w14:textId="77777777" w:rsidR="005E1452" w:rsidRPr="002829D8" w:rsidRDefault="005E1452" w:rsidP="000218F1">
      <w:pPr>
        <w:pStyle w:val="ae"/>
        <w:widowControl/>
        <w:suppressAutoHyphens/>
        <w:overflowPunct w:val="0"/>
        <w:autoSpaceDN w:val="0"/>
        <w:snapToGrid w:val="0"/>
        <w:spacing w:line="340" w:lineRule="exact"/>
        <w:jc w:val="both"/>
        <w:textAlignment w:val="baseline"/>
        <w:rPr>
          <w:rFonts w:ascii="標楷體" w:hAnsi="標楷體" w:cs="華康中黑體(P)"/>
          <w:kern w:val="1"/>
          <w:sz w:val="30"/>
          <w:szCs w:val="30"/>
        </w:rPr>
      </w:pPr>
      <w:r w:rsidRPr="002829D8">
        <w:rPr>
          <w:rFonts w:ascii="微軟正黑體" w:eastAsia="微軟正黑體" w:hAnsi="微軟正黑體" w:cs="?????(P)"/>
          <w:b/>
          <w:bCs/>
          <w:kern w:val="0"/>
          <w:sz w:val="30"/>
          <w:szCs w:val="30"/>
        </w:rPr>
        <w:t>十</w:t>
      </w:r>
      <w:r w:rsidRPr="002829D8">
        <w:rPr>
          <w:rFonts w:ascii="微軟正黑體" w:eastAsia="微軟正黑體" w:hAnsi="微軟正黑體" w:cs="?????(P)" w:hint="eastAsia"/>
          <w:b/>
          <w:bCs/>
          <w:kern w:val="0"/>
          <w:sz w:val="30"/>
          <w:szCs w:val="30"/>
        </w:rPr>
        <w:t>二</w:t>
      </w:r>
      <w:r w:rsidRPr="002829D8">
        <w:rPr>
          <w:rFonts w:ascii="微軟正黑體" w:eastAsia="微軟正黑體" w:hAnsi="微軟正黑體" w:cs="?????(P)"/>
          <w:b/>
          <w:bCs/>
          <w:kern w:val="0"/>
          <w:sz w:val="30"/>
          <w:szCs w:val="30"/>
        </w:rPr>
        <w:t>、</w:t>
      </w:r>
      <w:bookmarkStart w:id="9" w:name="_Hlk185944529"/>
      <w:r w:rsidRPr="002829D8">
        <w:rPr>
          <w:rFonts w:ascii="微軟正黑體" w:eastAsia="微軟正黑體" w:hAnsi="微軟正黑體" w:cs="?????(P)" w:hint="eastAsia"/>
          <w:b/>
          <w:bCs/>
          <w:kern w:val="0"/>
          <w:sz w:val="30"/>
          <w:szCs w:val="30"/>
        </w:rPr>
        <w:t>超高齡社會因應作為</w:t>
      </w:r>
      <w:bookmarkEnd w:id="9"/>
    </w:p>
    <w:p w14:paraId="6592475A" w14:textId="77777777" w:rsidR="00833B49" w:rsidRPr="002829D8" w:rsidRDefault="007903C9" w:rsidP="009A1F27">
      <w:pPr>
        <w:pStyle w:val="afa"/>
        <w:widowControl/>
        <w:numPr>
          <w:ilvl w:val="0"/>
          <w:numId w:val="8"/>
        </w:numPr>
        <w:tabs>
          <w:tab w:val="left" w:pos="1560"/>
        </w:tabs>
        <w:suppressAutoHyphens/>
        <w:overflowPunct w:val="0"/>
        <w:autoSpaceDN w:val="0"/>
        <w:snapToGrid w:val="0"/>
        <w:spacing w:line="340" w:lineRule="exact"/>
        <w:ind w:leftChars="0" w:hanging="600"/>
        <w:jc w:val="both"/>
        <w:textAlignment w:val="baseline"/>
        <w:rPr>
          <w:rFonts w:ascii="標楷體" w:eastAsia="標楷體" w:hAnsi="標楷體"/>
          <w:bCs/>
          <w:sz w:val="28"/>
          <w:szCs w:val="28"/>
        </w:rPr>
      </w:pPr>
      <w:proofErr w:type="gramStart"/>
      <w:r w:rsidRPr="002829D8">
        <w:rPr>
          <w:rFonts w:ascii="標楷體" w:eastAsia="標楷體" w:hAnsi="標楷體"/>
          <w:bCs/>
          <w:sz w:val="28"/>
          <w:szCs w:val="28"/>
        </w:rPr>
        <w:t>規劃跨域特色</w:t>
      </w:r>
      <w:proofErr w:type="gramEnd"/>
      <w:r w:rsidRPr="002829D8">
        <w:rPr>
          <w:rFonts w:ascii="標楷體" w:eastAsia="標楷體" w:hAnsi="標楷體"/>
          <w:bCs/>
          <w:sz w:val="28"/>
          <w:szCs w:val="28"/>
        </w:rPr>
        <w:t>課程並</w:t>
      </w:r>
      <w:r w:rsidRPr="002829D8">
        <w:rPr>
          <w:rFonts w:ascii="標楷體" w:eastAsia="標楷體" w:hAnsi="標楷體" w:hint="eastAsia"/>
          <w:bCs/>
          <w:sz w:val="28"/>
          <w:szCs w:val="28"/>
        </w:rPr>
        <w:t>設立照顧服務科</w:t>
      </w:r>
    </w:p>
    <w:p w14:paraId="37C83671" w14:textId="77777777" w:rsidR="00833B49" w:rsidRPr="002829D8" w:rsidRDefault="008455B3" w:rsidP="000B2FB5">
      <w:pPr>
        <w:widowControl/>
        <w:suppressAutoHyphens/>
        <w:overflowPunct w:val="0"/>
        <w:autoSpaceDN w:val="0"/>
        <w:snapToGrid w:val="0"/>
        <w:spacing w:line="330" w:lineRule="exact"/>
        <w:ind w:leftChars="670" w:left="1916" w:hangingChars="110" w:hanging="308"/>
        <w:jc w:val="both"/>
        <w:textAlignment w:val="baseline"/>
        <w:rPr>
          <w:rFonts w:ascii="標楷體" w:eastAsia="標楷體" w:hAnsi="標楷體"/>
          <w:bCs/>
          <w:sz w:val="28"/>
          <w:szCs w:val="28"/>
        </w:rPr>
      </w:pPr>
      <w:r w:rsidRPr="002829D8">
        <w:rPr>
          <w:rFonts w:ascii="標楷體" w:eastAsia="標楷體" w:hAnsi="標楷體" w:hint="eastAsia"/>
          <w:bCs/>
          <w:kern w:val="0"/>
          <w:sz w:val="28"/>
          <w:szCs w:val="28"/>
        </w:rPr>
        <w:t>1.</w:t>
      </w:r>
      <w:r w:rsidR="009E308D" w:rsidRPr="002829D8">
        <w:rPr>
          <w:rFonts w:ascii="標楷體" w:eastAsia="標楷體" w:hAnsi="標楷體" w:hint="eastAsia"/>
          <w:bCs/>
          <w:kern w:val="0"/>
          <w:sz w:val="28"/>
          <w:szCs w:val="28"/>
        </w:rPr>
        <w:t>樹德家商-</w:t>
      </w:r>
      <w:r w:rsidR="00833B49" w:rsidRPr="002829D8">
        <w:rPr>
          <w:rFonts w:ascii="標楷體" w:eastAsia="標楷體" w:hAnsi="標楷體" w:hint="eastAsia"/>
          <w:bCs/>
          <w:kern w:val="0"/>
          <w:sz w:val="28"/>
          <w:szCs w:val="28"/>
        </w:rPr>
        <w:t>照顧</w:t>
      </w:r>
      <w:r w:rsidR="00833B49" w:rsidRPr="002829D8">
        <w:rPr>
          <w:rFonts w:ascii="標楷體" w:eastAsia="標楷體" w:hAnsi="標楷體" w:hint="eastAsia"/>
          <w:bCs/>
          <w:sz w:val="28"/>
          <w:szCs w:val="28"/>
        </w:rPr>
        <w:t>服務科</w:t>
      </w:r>
    </w:p>
    <w:p w14:paraId="16DD525D" w14:textId="77777777" w:rsidR="00833B49" w:rsidRPr="002829D8" w:rsidRDefault="00833B49" w:rsidP="000B2FB5">
      <w:pPr>
        <w:widowControl/>
        <w:suppressAutoHyphens/>
        <w:overflowPunct w:val="0"/>
        <w:autoSpaceDN w:val="0"/>
        <w:snapToGrid w:val="0"/>
        <w:spacing w:line="340" w:lineRule="exact"/>
        <w:ind w:left="1899"/>
        <w:jc w:val="both"/>
        <w:textAlignment w:val="baseline"/>
        <w:rPr>
          <w:rFonts w:ascii="標楷體" w:eastAsia="標楷體" w:hAnsi="標楷體"/>
          <w:bCs/>
          <w:sz w:val="28"/>
          <w:szCs w:val="28"/>
        </w:rPr>
      </w:pPr>
      <w:r w:rsidRPr="002829D8">
        <w:rPr>
          <w:rFonts w:ascii="標楷體" w:eastAsia="標楷體" w:hAnsi="標楷體" w:hint="eastAsia"/>
          <w:bCs/>
          <w:sz w:val="28"/>
          <w:szCs w:val="28"/>
        </w:rPr>
        <w:t>為</w:t>
      </w:r>
      <w:r w:rsidRPr="002829D8">
        <w:rPr>
          <w:rFonts w:ascii="標楷體" w:eastAsia="標楷體" w:hAnsi="標楷體" w:hint="eastAsia"/>
          <w:bCs/>
          <w:kern w:val="0"/>
          <w:sz w:val="28"/>
          <w:szCs w:val="28"/>
        </w:rPr>
        <w:t>鼓勵</w:t>
      </w:r>
      <w:r w:rsidRPr="002829D8">
        <w:rPr>
          <w:rFonts w:ascii="標楷體" w:eastAsia="標楷體" w:hAnsi="標楷體" w:hint="eastAsia"/>
          <w:bCs/>
          <w:sz w:val="28"/>
          <w:szCs w:val="28"/>
        </w:rPr>
        <w:t>學生畢業後銜接就業需求，課程規劃除一般科目外，亦有專業課程(</w:t>
      </w:r>
      <w:r w:rsidR="00540307" w:rsidRPr="002829D8">
        <w:rPr>
          <w:rFonts w:ascii="標楷體" w:eastAsia="標楷體" w:hAnsi="標楷體" w:hint="eastAsia"/>
          <w:bCs/>
          <w:sz w:val="28"/>
          <w:szCs w:val="28"/>
        </w:rPr>
        <w:t>包含長期照顧概論、失智症照顧服務、</w:t>
      </w:r>
      <w:r w:rsidRPr="002829D8">
        <w:rPr>
          <w:rFonts w:ascii="標楷體" w:eastAsia="標楷體" w:hAnsi="標楷體" w:hint="eastAsia"/>
          <w:bCs/>
          <w:sz w:val="28"/>
          <w:szCs w:val="28"/>
        </w:rPr>
        <w:t>長期照顧專業倫理、疾病徵兆認識與簡易處理、高齡常見疾病與用藥安全、長期照顧個案服務、長期照顧法規概要)及實習科目學分(如教具製作與設計、機構照顧實務、銀髮體適能、生活輔具與應用、銀髮族旅遊規劃等)。</w:t>
      </w:r>
    </w:p>
    <w:p w14:paraId="43AD6DEF" w14:textId="77777777" w:rsidR="00833B49" w:rsidRPr="002829D8" w:rsidRDefault="008455B3" w:rsidP="00853593">
      <w:pPr>
        <w:widowControl/>
        <w:suppressAutoHyphens/>
        <w:overflowPunct w:val="0"/>
        <w:autoSpaceDN w:val="0"/>
        <w:snapToGrid w:val="0"/>
        <w:spacing w:line="340" w:lineRule="exact"/>
        <w:ind w:leftChars="670" w:left="1916" w:hangingChars="110" w:hanging="308"/>
        <w:jc w:val="both"/>
        <w:textAlignment w:val="baseline"/>
        <w:rPr>
          <w:rFonts w:ascii="標楷體" w:eastAsia="標楷體" w:hAnsi="標楷體"/>
          <w:bCs/>
          <w:sz w:val="28"/>
          <w:szCs w:val="28"/>
        </w:rPr>
      </w:pPr>
      <w:r w:rsidRPr="002829D8">
        <w:rPr>
          <w:rFonts w:ascii="標楷體" w:eastAsia="標楷體" w:hAnsi="標楷體" w:hint="eastAsia"/>
          <w:bCs/>
          <w:sz w:val="28"/>
          <w:szCs w:val="28"/>
        </w:rPr>
        <w:t>2.</w:t>
      </w:r>
      <w:r w:rsidR="00833B49" w:rsidRPr="002829D8">
        <w:rPr>
          <w:rFonts w:ascii="標楷體" w:eastAsia="標楷體" w:hAnsi="標楷體" w:hint="eastAsia"/>
          <w:bCs/>
          <w:sz w:val="28"/>
          <w:szCs w:val="28"/>
        </w:rPr>
        <w:t>三信家商-照顧服務科</w:t>
      </w:r>
    </w:p>
    <w:p w14:paraId="6F5F53D8" w14:textId="77777777" w:rsidR="00833B49" w:rsidRPr="002829D8" w:rsidRDefault="007903C9" w:rsidP="00104AA4">
      <w:pPr>
        <w:widowControl/>
        <w:suppressAutoHyphens/>
        <w:overflowPunct w:val="0"/>
        <w:autoSpaceDN w:val="0"/>
        <w:snapToGrid w:val="0"/>
        <w:spacing w:line="340" w:lineRule="exact"/>
        <w:ind w:left="1899"/>
        <w:jc w:val="both"/>
        <w:textAlignment w:val="baseline"/>
        <w:rPr>
          <w:rFonts w:ascii="標楷體" w:eastAsia="標楷體" w:hAnsi="標楷體"/>
          <w:bCs/>
          <w:sz w:val="28"/>
          <w:szCs w:val="28"/>
        </w:rPr>
      </w:pPr>
      <w:r w:rsidRPr="002829D8">
        <w:rPr>
          <w:rFonts w:ascii="標楷體" w:eastAsia="標楷體" w:hAnsi="標楷體" w:hint="eastAsia"/>
          <w:bCs/>
          <w:sz w:val="28"/>
          <w:szCs w:val="28"/>
        </w:rPr>
        <w:t>除了學習專業照顧技巧之外，同步引進日本銀髮族長照課程，課程規劃有基本照顧實務實習、膳食與營養實務、基本</w:t>
      </w:r>
      <w:r w:rsidRPr="002829D8">
        <w:rPr>
          <w:rFonts w:ascii="標楷體" w:eastAsia="標楷體" w:hAnsi="標楷體" w:hint="eastAsia"/>
          <w:bCs/>
          <w:sz w:val="28"/>
          <w:szCs w:val="28"/>
        </w:rPr>
        <w:lastRenderedPageBreak/>
        <w:t>照顧概論、營養學理論、輔具科技與健康照顧、疾病預防與慢性病照顧、銀髮族導遊實務、長期照顧專業倫理、個案管理導論、活動涉及與實習、社區健康營造、人際管理與溝通等，並結合長照機構實習累積實務經驗。學校成立「</w:t>
      </w:r>
      <w:proofErr w:type="gramStart"/>
      <w:r w:rsidRPr="002829D8">
        <w:rPr>
          <w:rFonts w:ascii="標楷體" w:eastAsia="標楷體" w:hAnsi="標楷體" w:hint="eastAsia"/>
          <w:bCs/>
          <w:sz w:val="28"/>
          <w:szCs w:val="28"/>
        </w:rPr>
        <w:t>瓊瑤樂齡日照</w:t>
      </w:r>
      <w:proofErr w:type="gramEnd"/>
      <w:r w:rsidRPr="002829D8">
        <w:rPr>
          <w:rFonts w:ascii="標楷體" w:eastAsia="標楷體" w:hAnsi="標楷體" w:hint="eastAsia"/>
          <w:bCs/>
          <w:sz w:val="28"/>
          <w:szCs w:val="28"/>
        </w:rPr>
        <w:t>中心」，安排課程活動於此日照中心，連結課堂與職場，讓學生可以善用所學實習，也為學生未來就業多一份選擇與保障。</w:t>
      </w:r>
    </w:p>
    <w:p w14:paraId="3720867F" w14:textId="77777777" w:rsidR="00833B49" w:rsidRPr="002829D8" w:rsidRDefault="008455B3" w:rsidP="00104AA4">
      <w:pPr>
        <w:widowControl/>
        <w:suppressAutoHyphens/>
        <w:overflowPunct w:val="0"/>
        <w:autoSpaceDN w:val="0"/>
        <w:snapToGrid w:val="0"/>
        <w:spacing w:line="340" w:lineRule="exact"/>
        <w:ind w:leftChars="670" w:left="1916" w:hangingChars="110" w:hanging="308"/>
        <w:jc w:val="both"/>
        <w:textAlignment w:val="baseline"/>
        <w:rPr>
          <w:rFonts w:ascii="標楷體" w:eastAsia="標楷體" w:hAnsi="標楷體"/>
          <w:bCs/>
          <w:sz w:val="28"/>
          <w:szCs w:val="28"/>
        </w:rPr>
      </w:pPr>
      <w:r w:rsidRPr="002829D8">
        <w:rPr>
          <w:rFonts w:ascii="標楷體" w:eastAsia="標楷體" w:hAnsi="標楷體" w:hint="eastAsia"/>
          <w:bCs/>
          <w:sz w:val="28"/>
          <w:szCs w:val="28"/>
        </w:rPr>
        <w:t>3.</w:t>
      </w:r>
      <w:r w:rsidR="00833B49" w:rsidRPr="002829D8">
        <w:rPr>
          <w:rFonts w:ascii="標楷體" w:eastAsia="標楷體" w:hAnsi="標楷體" w:hint="eastAsia"/>
          <w:bCs/>
          <w:sz w:val="28"/>
          <w:szCs w:val="28"/>
        </w:rPr>
        <w:t>立志高中-照顧服務科</w:t>
      </w:r>
    </w:p>
    <w:p w14:paraId="75D487E1" w14:textId="77777777" w:rsidR="00833B49" w:rsidRPr="002829D8" w:rsidRDefault="007903C9" w:rsidP="00104AA4">
      <w:pPr>
        <w:widowControl/>
        <w:suppressAutoHyphens/>
        <w:overflowPunct w:val="0"/>
        <w:autoSpaceDN w:val="0"/>
        <w:snapToGrid w:val="0"/>
        <w:spacing w:line="340" w:lineRule="exact"/>
        <w:ind w:left="1899"/>
        <w:jc w:val="both"/>
        <w:textAlignment w:val="baseline"/>
        <w:rPr>
          <w:rFonts w:ascii="標楷體" w:eastAsia="標楷體" w:hAnsi="標楷體"/>
          <w:bCs/>
          <w:sz w:val="28"/>
          <w:szCs w:val="28"/>
        </w:rPr>
      </w:pPr>
      <w:r w:rsidRPr="002829D8">
        <w:rPr>
          <w:rFonts w:ascii="標楷體" w:eastAsia="標楷體" w:hAnsi="標楷體" w:hint="eastAsia"/>
          <w:bCs/>
          <w:sz w:val="28"/>
          <w:szCs w:val="28"/>
        </w:rPr>
        <w:t>以人力資本二度創發為出發點，希望培育新世代照顧服務人員，投入長期照顧服務產業、</w:t>
      </w:r>
      <w:proofErr w:type="gramStart"/>
      <w:r w:rsidRPr="002829D8">
        <w:rPr>
          <w:rFonts w:ascii="標楷體" w:eastAsia="標楷體" w:hAnsi="標楷體" w:hint="eastAsia"/>
          <w:bCs/>
          <w:sz w:val="28"/>
          <w:szCs w:val="28"/>
        </w:rPr>
        <w:t>創造青銀發展</w:t>
      </w:r>
      <w:proofErr w:type="gramEnd"/>
      <w:r w:rsidRPr="002829D8">
        <w:rPr>
          <w:rFonts w:ascii="標楷體" w:eastAsia="標楷體" w:hAnsi="標楷體" w:hint="eastAsia"/>
          <w:bCs/>
          <w:sz w:val="28"/>
          <w:szCs w:val="28"/>
        </w:rPr>
        <w:t>契機，鏈結教育專業經營轉化創新及高齡長照產業未來發展趨勢，透過優質且普及的照顧服務，協助高齡人口適應社會生活之能力養成與適性融入高齡社會活絡經濟活動，如此將可增進國家人力資本存量提升國家競爭力並助益國家整體經濟成長。學校於113年成立全方位長照</w:t>
      </w:r>
      <w:r w:rsidRPr="002829D8">
        <w:rPr>
          <w:rFonts w:ascii="標楷體" w:eastAsia="標楷體" w:hAnsi="標楷體"/>
          <w:bCs/>
          <w:sz w:val="28"/>
          <w:szCs w:val="28"/>
        </w:rPr>
        <w:t>AI智慧人才培育訓練基地，提供學生於AI潮流中產業運用之場域，使學生能更加適應高科技環境</w:t>
      </w:r>
      <w:r w:rsidRPr="002829D8">
        <w:rPr>
          <w:rFonts w:ascii="標楷體" w:eastAsia="標楷體" w:hAnsi="標楷體" w:hint="eastAsia"/>
          <w:bCs/>
          <w:sz w:val="28"/>
          <w:szCs w:val="28"/>
        </w:rPr>
        <w:t>，該基地亦通過勞動部技能檢定-照顧服務員單一級術科檢定考場，學生可以在校內進行技能培訓後於原場地考照，並將於仁武區成立長期照顧服務機構，提供學生就業的選擇。</w:t>
      </w:r>
    </w:p>
    <w:p w14:paraId="756DC975" w14:textId="77777777" w:rsidR="00833B49" w:rsidRPr="002829D8" w:rsidRDefault="007903C9" w:rsidP="00104AA4">
      <w:pPr>
        <w:pStyle w:val="afa"/>
        <w:widowControl/>
        <w:numPr>
          <w:ilvl w:val="0"/>
          <w:numId w:val="8"/>
        </w:numPr>
        <w:tabs>
          <w:tab w:val="left" w:pos="1560"/>
        </w:tabs>
        <w:suppressAutoHyphens/>
        <w:overflowPunct w:val="0"/>
        <w:autoSpaceDN w:val="0"/>
        <w:snapToGrid w:val="0"/>
        <w:spacing w:line="340" w:lineRule="exact"/>
        <w:ind w:leftChars="0" w:hanging="600"/>
        <w:jc w:val="both"/>
        <w:textAlignment w:val="baseline"/>
        <w:rPr>
          <w:rFonts w:ascii="標楷體" w:eastAsia="標楷體" w:hAnsi="標楷體"/>
          <w:bCs/>
          <w:sz w:val="28"/>
          <w:szCs w:val="28"/>
        </w:rPr>
      </w:pPr>
      <w:r w:rsidRPr="002829D8">
        <w:rPr>
          <w:rFonts w:ascii="標楷體" w:eastAsia="標楷體" w:hAnsi="標楷體"/>
          <w:bCs/>
          <w:sz w:val="28"/>
          <w:szCs w:val="28"/>
        </w:rPr>
        <w:t>鼓勵發展長照相關</w:t>
      </w:r>
      <w:r w:rsidRPr="002829D8">
        <w:rPr>
          <w:rFonts w:ascii="標楷體" w:eastAsia="標楷體" w:hAnsi="標楷體" w:hint="eastAsia"/>
          <w:bCs/>
          <w:sz w:val="28"/>
          <w:szCs w:val="28"/>
        </w:rPr>
        <w:t>技藝教育課程</w:t>
      </w:r>
    </w:p>
    <w:p w14:paraId="0FD67E20" w14:textId="77777777" w:rsidR="007903C9" w:rsidRPr="002829D8" w:rsidRDefault="007903C9" w:rsidP="00104AA4">
      <w:pPr>
        <w:widowControl/>
        <w:suppressAutoHyphens/>
        <w:overflowPunct w:val="0"/>
        <w:autoSpaceDN w:val="0"/>
        <w:snapToGrid w:val="0"/>
        <w:spacing w:line="340" w:lineRule="exact"/>
        <w:ind w:leftChars="649" w:left="1558" w:firstLine="1"/>
        <w:jc w:val="both"/>
        <w:textAlignment w:val="baseline"/>
        <w:rPr>
          <w:rFonts w:ascii="標楷體" w:eastAsia="標楷體" w:hAnsi="標楷體"/>
          <w:bCs/>
          <w:sz w:val="28"/>
          <w:szCs w:val="28"/>
        </w:rPr>
      </w:pPr>
      <w:r w:rsidRPr="002829D8">
        <w:rPr>
          <w:rFonts w:ascii="標楷體" w:eastAsia="標楷體" w:hAnsi="標楷體" w:hint="eastAsia"/>
          <w:bCs/>
          <w:sz w:val="28"/>
          <w:szCs w:val="28"/>
        </w:rPr>
        <w:t>本市國中技藝教育課程配合中央政策，辦理</w:t>
      </w:r>
      <w:proofErr w:type="gramStart"/>
      <w:r w:rsidRPr="002829D8">
        <w:rPr>
          <w:rFonts w:ascii="標楷體" w:eastAsia="標楷體" w:hAnsi="標楷體" w:hint="eastAsia"/>
          <w:bCs/>
          <w:sz w:val="28"/>
          <w:szCs w:val="28"/>
        </w:rPr>
        <w:t>醫護職群</w:t>
      </w:r>
      <w:proofErr w:type="gramEnd"/>
      <w:r w:rsidRPr="002829D8">
        <w:rPr>
          <w:rFonts w:ascii="標楷體" w:eastAsia="標楷體" w:hAnsi="標楷體" w:hint="eastAsia"/>
          <w:bCs/>
          <w:sz w:val="28"/>
          <w:szCs w:val="28"/>
        </w:rPr>
        <w:t>，並計有樹德家商、三信家商、育英護專、樹人</w:t>
      </w:r>
      <w:proofErr w:type="gramStart"/>
      <w:r w:rsidRPr="002829D8">
        <w:rPr>
          <w:rFonts w:ascii="標楷體" w:eastAsia="標楷體" w:hAnsi="標楷體" w:hint="eastAsia"/>
          <w:bCs/>
          <w:sz w:val="28"/>
          <w:szCs w:val="28"/>
        </w:rPr>
        <w:t>醫</w:t>
      </w:r>
      <w:proofErr w:type="gramEnd"/>
      <w:r w:rsidRPr="002829D8">
        <w:rPr>
          <w:rFonts w:ascii="標楷體" w:eastAsia="標楷體" w:hAnsi="標楷體" w:hint="eastAsia"/>
          <w:bCs/>
          <w:sz w:val="28"/>
          <w:szCs w:val="28"/>
        </w:rPr>
        <w:t>專等四校辦理，另</w:t>
      </w:r>
      <w:proofErr w:type="gramStart"/>
      <w:r w:rsidRPr="002829D8">
        <w:rPr>
          <w:rFonts w:ascii="標楷體" w:eastAsia="標楷體" w:hAnsi="標楷體" w:hint="eastAsia"/>
          <w:bCs/>
          <w:sz w:val="28"/>
          <w:szCs w:val="28"/>
        </w:rPr>
        <w:t>輔英科大業</w:t>
      </w:r>
      <w:proofErr w:type="gramEnd"/>
      <w:r w:rsidRPr="002829D8">
        <w:rPr>
          <w:rFonts w:ascii="標楷體" w:eastAsia="標楷體" w:hAnsi="標楷體" w:hint="eastAsia"/>
          <w:bCs/>
          <w:sz w:val="28"/>
          <w:szCs w:val="28"/>
        </w:rPr>
        <w:t>於</w:t>
      </w:r>
      <w:proofErr w:type="gramStart"/>
      <w:r w:rsidRPr="002829D8">
        <w:rPr>
          <w:rFonts w:ascii="標楷體" w:eastAsia="標楷體" w:hAnsi="標楷體" w:hint="eastAsia"/>
          <w:bCs/>
          <w:sz w:val="28"/>
          <w:szCs w:val="28"/>
        </w:rPr>
        <w:t>112</w:t>
      </w:r>
      <w:proofErr w:type="gramEnd"/>
      <w:r w:rsidRPr="002829D8">
        <w:rPr>
          <w:rFonts w:ascii="標楷體" w:eastAsia="標楷體" w:hAnsi="標楷體" w:hint="eastAsia"/>
          <w:bCs/>
          <w:sz w:val="28"/>
          <w:szCs w:val="28"/>
        </w:rPr>
        <w:t>年度申請開辦</w:t>
      </w:r>
      <w:proofErr w:type="gramStart"/>
      <w:r w:rsidRPr="002829D8">
        <w:rPr>
          <w:rFonts w:ascii="標楷體" w:eastAsia="標楷體" w:hAnsi="標楷體" w:hint="eastAsia"/>
          <w:bCs/>
          <w:sz w:val="28"/>
          <w:szCs w:val="28"/>
        </w:rPr>
        <w:t>醫護職群</w:t>
      </w:r>
      <w:proofErr w:type="gramEnd"/>
      <w:r w:rsidRPr="002829D8">
        <w:rPr>
          <w:rFonts w:ascii="標楷體" w:eastAsia="標楷體" w:hAnsi="標楷體" w:hint="eastAsia"/>
          <w:bCs/>
          <w:sz w:val="28"/>
          <w:szCs w:val="28"/>
        </w:rPr>
        <w:t>，並於112學年度第2學期起開辦。114學年度第1學期育英護專開設1班、樹人</w:t>
      </w:r>
      <w:proofErr w:type="gramStart"/>
      <w:r w:rsidRPr="002829D8">
        <w:rPr>
          <w:rFonts w:ascii="標楷體" w:eastAsia="標楷體" w:hAnsi="標楷體" w:hint="eastAsia"/>
          <w:bCs/>
          <w:sz w:val="28"/>
          <w:szCs w:val="28"/>
        </w:rPr>
        <w:t>醫</w:t>
      </w:r>
      <w:proofErr w:type="gramEnd"/>
      <w:r w:rsidRPr="002829D8">
        <w:rPr>
          <w:rFonts w:ascii="標楷體" w:eastAsia="標楷體" w:hAnsi="標楷體" w:hint="eastAsia"/>
          <w:bCs/>
          <w:sz w:val="28"/>
          <w:szCs w:val="28"/>
        </w:rPr>
        <w:t>專開設3班，計118人；114學年度第2學期育英護專開設1班、樹人</w:t>
      </w:r>
      <w:proofErr w:type="gramStart"/>
      <w:r w:rsidRPr="002829D8">
        <w:rPr>
          <w:rFonts w:ascii="標楷體" w:eastAsia="標楷體" w:hAnsi="標楷體" w:hint="eastAsia"/>
          <w:bCs/>
          <w:sz w:val="28"/>
          <w:szCs w:val="28"/>
        </w:rPr>
        <w:t>醫</w:t>
      </w:r>
      <w:proofErr w:type="gramEnd"/>
      <w:r w:rsidRPr="002829D8">
        <w:rPr>
          <w:rFonts w:ascii="標楷體" w:eastAsia="標楷體" w:hAnsi="標楷體" w:hint="eastAsia"/>
          <w:bCs/>
          <w:sz w:val="28"/>
          <w:szCs w:val="28"/>
        </w:rPr>
        <w:t>專開設3班、</w:t>
      </w:r>
      <w:proofErr w:type="gramStart"/>
      <w:r w:rsidRPr="002829D8">
        <w:rPr>
          <w:rFonts w:ascii="標楷體" w:eastAsia="標楷體" w:hAnsi="標楷體" w:hint="eastAsia"/>
          <w:bCs/>
          <w:sz w:val="28"/>
          <w:szCs w:val="28"/>
        </w:rPr>
        <w:t>輔英科大</w:t>
      </w:r>
      <w:proofErr w:type="gramEnd"/>
      <w:r w:rsidRPr="002829D8">
        <w:rPr>
          <w:rFonts w:ascii="標楷體" w:eastAsia="標楷體" w:hAnsi="標楷體" w:hint="eastAsia"/>
          <w:bCs/>
          <w:sz w:val="28"/>
          <w:szCs w:val="28"/>
        </w:rPr>
        <w:t>開設3班，計168人。</w:t>
      </w:r>
    </w:p>
    <w:p w14:paraId="32B14567" w14:textId="77777777" w:rsidR="00833B49" w:rsidRPr="002829D8" w:rsidRDefault="00833B49" w:rsidP="00104AA4">
      <w:pPr>
        <w:pStyle w:val="afa"/>
        <w:widowControl/>
        <w:numPr>
          <w:ilvl w:val="0"/>
          <w:numId w:val="8"/>
        </w:numPr>
        <w:tabs>
          <w:tab w:val="left" w:pos="1560"/>
        </w:tabs>
        <w:suppressAutoHyphens/>
        <w:overflowPunct w:val="0"/>
        <w:autoSpaceDN w:val="0"/>
        <w:snapToGrid w:val="0"/>
        <w:spacing w:line="340" w:lineRule="exact"/>
        <w:ind w:leftChars="0" w:hanging="600"/>
        <w:jc w:val="both"/>
        <w:textAlignment w:val="baseline"/>
        <w:rPr>
          <w:rFonts w:ascii="標楷體" w:eastAsia="標楷體" w:hAnsi="標楷體"/>
          <w:bCs/>
          <w:sz w:val="28"/>
          <w:szCs w:val="28"/>
        </w:rPr>
      </w:pPr>
      <w:r w:rsidRPr="002829D8">
        <w:rPr>
          <w:rFonts w:ascii="標楷體" w:eastAsia="標楷體" w:hAnsi="標楷體" w:hint="eastAsia"/>
          <w:bCs/>
          <w:sz w:val="28"/>
          <w:szCs w:val="28"/>
        </w:rPr>
        <w:t>持續深化學校對於閒置空間的活化觀念</w:t>
      </w:r>
    </w:p>
    <w:p w14:paraId="55C04799" w14:textId="77777777" w:rsidR="00833B49" w:rsidRPr="002829D8" w:rsidRDefault="008455B3" w:rsidP="00104AA4">
      <w:pPr>
        <w:widowControl/>
        <w:suppressAutoHyphens/>
        <w:overflowPunct w:val="0"/>
        <w:autoSpaceDN w:val="0"/>
        <w:snapToGrid w:val="0"/>
        <w:spacing w:line="340" w:lineRule="exact"/>
        <w:ind w:leftChars="670" w:left="1916" w:hangingChars="110" w:hanging="308"/>
        <w:jc w:val="both"/>
        <w:textAlignment w:val="baseline"/>
        <w:rPr>
          <w:rFonts w:ascii="標楷體" w:eastAsia="標楷體" w:hAnsi="標楷體"/>
          <w:bCs/>
          <w:sz w:val="28"/>
          <w:szCs w:val="28"/>
        </w:rPr>
      </w:pPr>
      <w:r w:rsidRPr="002829D8">
        <w:rPr>
          <w:rFonts w:ascii="標楷體" w:eastAsia="標楷體" w:hAnsi="標楷體" w:hint="eastAsia"/>
          <w:bCs/>
          <w:sz w:val="28"/>
          <w:szCs w:val="28"/>
        </w:rPr>
        <w:t>1.</w:t>
      </w:r>
      <w:r w:rsidR="007903C9" w:rsidRPr="002829D8">
        <w:rPr>
          <w:rFonts w:ascii="標楷體" w:eastAsia="標楷體" w:hAnsi="標楷體" w:hint="eastAsia"/>
          <w:bCs/>
          <w:sz w:val="28"/>
          <w:szCs w:val="28"/>
        </w:rPr>
        <w:t>配合政府長照政策及「高雄市立高級中等以下學校校園閒置空間活化實施要點」之銀髮照護活化用途，教育局已於106年2月22日</w:t>
      </w:r>
      <w:proofErr w:type="gramStart"/>
      <w:r w:rsidR="007903C9" w:rsidRPr="002829D8">
        <w:rPr>
          <w:rFonts w:ascii="標楷體" w:eastAsia="標楷體" w:hAnsi="標楷體" w:hint="eastAsia"/>
          <w:bCs/>
          <w:sz w:val="28"/>
          <w:szCs w:val="28"/>
        </w:rPr>
        <w:t>函頒「</w:t>
      </w:r>
      <w:proofErr w:type="gramEnd"/>
      <w:r w:rsidR="007903C9" w:rsidRPr="002829D8">
        <w:rPr>
          <w:rFonts w:ascii="標楷體" w:eastAsia="標楷體" w:hAnsi="標楷體" w:hint="eastAsia"/>
          <w:bCs/>
          <w:sz w:val="28"/>
          <w:szCs w:val="28"/>
        </w:rPr>
        <w:t>高雄市立高級中等以下學校校園閒置空間活化獎勵方案」，並於各級校長會議中，公開表揚配合國家政策釋出空間之學校，積極鼓勵閒置空間釋出活化。</w:t>
      </w:r>
    </w:p>
    <w:p w14:paraId="4C87A7DA" w14:textId="77777777" w:rsidR="00833B49" w:rsidRPr="002829D8" w:rsidRDefault="008455B3" w:rsidP="00104AA4">
      <w:pPr>
        <w:widowControl/>
        <w:suppressAutoHyphens/>
        <w:overflowPunct w:val="0"/>
        <w:autoSpaceDN w:val="0"/>
        <w:snapToGrid w:val="0"/>
        <w:spacing w:line="340" w:lineRule="exact"/>
        <w:ind w:leftChars="670" w:left="1916" w:hangingChars="110" w:hanging="308"/>
        <w:jc w:val="both"/>
        <w:textAlignment w:val="baseline"/>
        <w:rPr>
          <w:rFonts w:ascii="標楷體" w:eastAsia="標楷體" w:hAnsi="標楷體"/>
          <w:bCs/>
          <w:sz w:val="28"/>
          <w:szCs w:val="28"/>
        </w:rPr>
      </w:pPr>
      <w:r w:rsidRPr="002829D8">
        <w:rPr>
          <w:rFonts w:ascii="標楷體" w:eastAsia="標楷體" w:hAnsi="標楷體" w:hint="eastAsia"/>
          <w:bCs/>
          <w:sz w:val="28"/>
          <w:szCs w:val="28"/>
        </w:rPr>
        <w:t>2.</w:t>
      </w:r>
      <w:r w:rsidR="007903C9" w:rsidRPr="002829D8">
        <w:rPr>
          <w:rFonts w:ascii="標楷體" w:eastAsia="標楷體" w:hAnsi="標楷體" w:hint="eastAsia"/>
          <w:bCs/>
          <w:sz w:val="28"/>
          <w:szCs w:val="28"/>
        </w:rPr>
        <w:t>配合長照政策及</w:t>
      </w:r>
      <w:proofErr w:type="gramStart"/>
      <w:r w:rsidR="007903C9" w:rsidRPr="002829D8">
        <w:rPr>
          <w:rFonts w:ascii="標楷體" w:eastAsia="標楷體" w:hAnsi="標楷體" w:hint="eastAsia"/>
          <w:bCs/>
          <w:sz w:val="28"/>
          <w:szCs w:val="28"/>
        </w:rPr>
        <w:t>一</w:t>
      </w:r>
      <w:proofErr w:type="gramEnd"/>
      <w:r w:rsidR="007903C9" w:rsidRPr="002829D8">
        <w:rPr>
          <w:rFonts w:ascii="標楷體" w:eastAsia="標楷體" w:hAnsi="標楷體" w:hint="eastAsia"/>
          <w:bCs/>
          <w:sz w:val="28"/>
          <w:szCs w:val="28"/>
        </w:rPr>
        <w:t>國中學區</w:t>
      </w:r>
      <w:proofErr w:type="gramStart"/>
      <w:r w:rsidR="007903C9" w:rsidRPr="002829D8">
        <w:rPr>
          <w:rFonts w:ascii="標楷體" w:eastAsia="標楷體" w:hAnsi="標楷體" w:hint="eastAsia"/>
          <w:bCs/>
          <w:sz w:val="28"/>
          <w:szCs w:val="28"/>
        </w:rPr>
        <w:t>一</w:t>
      </w:r>
      <w:proofErr w:type="gramEnd"/>
      <w:r w:rsidR="007903C9" w:rsidRPr="002829D8">
        <w:rPr>
          <w:rFonts w:ascii="標楷體" w:eastAsia="標楷體" w:hAnsi="標楷體" w:hint="eastAsia"/>
          <w:bCs/>
          <w:sz w:val="28"/>
          <w:szCs w:val="28"/>
        </w:rPr>
        <w:t>日照政策，本局迄今積極協助衛生局運用本市立國中小校園閒置空間布建日間照顧中心計有6校，分別為新興區大同國小、</w:t>
      </w:r>
      <w:proofErr w:type="gramStart"/>
      <w:r w:rsidR="007903C9" w:rsidRPr="002829D8">
        <w:rPr>
          <w:rFonts w:ascii="標楷體" w:eastAsia="標楷體" w:hAnsi="標楷體" w:hint="eastAsia"/>
          <w:bCs/>
          <w:sz w:val="28"/>
          <w:szCs w:val="28"/>
        </w:rPr>
        <w:t>鼓山區鼓岩國小</w:t>
      </w:r>
      <w:proofErr w:type="gramEnd"/>
      <w:r w:rsidR="007903C9" w:rsidRPr="002829D8">
        <w:rPr>
          <w:rFonts w:ascii="標楷體" w:eastAsia="標楷體" w:hAnsi="標楷體" w:hint="eastAsia"/>
          <w:bCs/>
          <w:sz w:val="28"/>
          <w:szCs w:val="28"/>
        </w:rPr>
        <w:t>、前金區建國國小、前鎮區興仁國中及小港區鳳林國中，並於鼓山區中山國小舊校區(現已變更為機關用地)設置日照中心(仁愛樓)及住宿長照機構(忠孝樓)，其中日照中心已於114年9月營運，忠孝樓住宿長照機構刻正建置中，相關經驗分享如附件。除活化重塑校園空間新生命，並擴增社會福利的效益</w:t>
      </w:r>
      <w:r w:rsidR="00833B49" w:rsidRPr="002829D8">
        <w:rPr>
          <w:rFonts w:ascii="標楷體" w:eastAsia="標楷體" w:hAnsi="標楷體"/>
          <w:bCs/>
          <w:sz w:val="28"/>
          <w:szCs w:val="28"/>
        </w:rPr>
        <w:t>。</w:t>
      </w:r>
    </w:p>
    <w:p w14:paraId="0B3F25EC" w14:textId="77777777" w:rsidR="00833B49" w:rsidRPr="002829D8" w:rsidRDefault="00833B49" w:rsidP="009A1F27">
      <w:pPr>
        <w:pStyle w:val="afa"/>
        <w:widowControl/>
        <w:numPr>
          <w:ilvl w:val="0"/>
          <w:numId w:val="8"/>
        </w:numPr>
        <w:tabs>
          <w:tab w:val="left" w:pos="1560"/>
        </w:tabs>
        <w:suppressAutoHyphens/>
        <w:overflowPunct w:val="0"/>
        <w:autoSpaceDN w:val="0"/>
        <w:snapToGrid w:val="0"/>
        <w:spacing w:line="340" w:lineRule="exact"/>
        <w:ind w:leftChars="0" w:hanging="600"/>
        <w:jc w:val="both"/>
        <w:textAlignment w:val="baseline"/>
        <w:rPr>
          <w:rFonts w:ascii="標楷體" w:eastAsia="標楷體" w:hAnsi="標楷體"/>
          <w:bCs/>
          <w:sz w:val="28"/>
          <w:szCs w:val="28"/>
        </w:rPr>
      </w:pPr>
      <w:proofErr w:type="gramStart"/>
      <w:r w:rsidRPr="002829D8">
        <w:rPr>
          <w:rFonts w:ascii="標楷體" w:eastAsia="標楷體" w:hAnsi="標楷體" w:hint="eastAsia"/>
          <w:bCs/>
          <w:sz w:val="28"/>
          <w:szCs w:val="28"/>
        </w:rPr>
        <w:lastRenderedPageBreak/>
        <w:t>推動樂齡學習</w:t>
      </w:r>
      <w:proofErr w:type="gramEnd"/>
      <w:r w:rsidRPr="002829D8">
        <w:rPr>
          <w:rFonts w:ascii="標楷體" w:eastAsia="標楷體" w:hAnsi="標楷體" w:hint="eastAsia"/>
          <w:bCs/>
          <w:sz w:val="28"/>
          <w:szCs w:val="28"/>
        </w:rPr>
        <w:t>，以達健康成功老化</w:t>
      </w:r>
    </w:p>
    <w:p w14:paraId="109E8C67" w14:textId="77777777" w:rsidR="00DE1FCF" w:rsidRPr="002829D8" w:rsidRDefault="007903C9" w:rsidP="000B2FB5">
      <w:pPr>
        <w:pStyle w:val="a0"/>
        <w:snapToGrid w:val="0"/>
        <w:spacing w:line="340" w:lineRule="exact"/>
        <w:ind w:leftChars="650" w:left="1588" w:hangingChars="10" w:hanging="28"/>
        <w:jc w:val="both"/>
        <w:rPr>
          <w:rFonts w:ascii="微軟正黑體" w:eastAsia="微軟正黑體" w:hAnsi="微軟正黑體" w:cs="?????(P)"/>
          <w:b/>
          <w:bCs/>
          <w:kern w:val="0"/>
          <w:sz w:val="30"/>
          <w:szCs w:val="30"/>
        </w:rPr>
      </w:pPr>
      <w:r w:rsidRPr="002829D8">
        <w:rPr>
          <w:rFonts w:ascii="標楷體" w:hAnsi="標楷體" w:hint="eastAsia"/>
          <w:bCs/>
          <w:sz w:val="28"/>
          <w:szCs w:val="28"/>
        </w:rPr>
        <w:t>配合長照2.0政策，本市</w:t>
      </w:r>
      <w:proofErr w:type="gramStart"/>
      <w:r w:rsidRPr="002829D8">
        <w:rPr>
          <w:rFonts w:ascii="標楷體" w:hAnsi="標楷體" w:hint="eastAsia"/>
          <w:bCs/>
          <w:sz w:val="28"/>
          <w:szCs w:val="28"/>
        </w:rPr>
        <w:t>各樂齡學習</w:t>
      </w:r>
      <w:proofErr w:type="gramEnd"/>
      <w:r w:rsidRPr="002829D8">
        <w:rPr>
          <w:rFonts w:ascii="標楷體" w:hAnsi="標楷體" w:hint="eastAsia"/>
          <w:bCs/>
          <w:sz w:val="28"/>
          <w:szCs w:val="28"/>
        </w:rPr>
        <w:t>中心除維持拓展之學習據點，增進高齡長者學習之便利外，亦不定期</w:t>
      </w:r>
      <w:proofErr w:type="gramStart"/>
      <w:r w:rsidRPr="002829D8">
        <w:rPr>
          <w:rFonts w:ascii="標楷體" w:hAnsi="標楷體" w:hint="eastAsia"/>
          <w:bCs/>
          <w:sz w:val="28"/>
          <w:szCs w:val="28"/>
        </w:rPr>
        <w:t>辦理樂齡活動</w:t>
      </w:r>
      <w:proofErr w:type="gramEnd"/>
      <w:r w:rsidRPr="002829D8">
        <w:rPr>
          <w:rFonts w:ascii="標楷體" w:hAnsi="標楷體" w:hint="eastAsia"/>
          <w:bCs/>
          <w:sz w:val="28"/>
          <w:szCs w:val="28"/>
        </w:rPr>
        <w:t>，讓民眾感受到學員終身學習的熱情與活力，114年11月2日</w:t>
      </w:r>
      <w:r w:rsidRPr="002829D8">
        <w:rPr>
          <w:rFonts w:ascii="標楷體" w:hAnsi="標楷體"/>
          <w:bCs/>
          <w:sz w:val="28"/>
          <w:szCs w:val="28"/>
        </w:rPr>
        <w:t>號召</w:t>
      </w:r>
      <w:proofErr w:type="gramStart"/>
      <w:r w:rsidRPr="002829D8">
        <w:rPr>
          <w:rFonts w:ascii="標楷體" w:hAnsi="標楷體"/>
          <w:bCs/>
          <w:sz w:val="28"/>
          <w:szCs w:val="28"/>
        </w:rPr>
        <w:t>全市樂齡學習</w:t>
      </w:r>
      <w:proofErr w:type="gramEnd"/>
      <w:r w:rsidRPr="002829D8">
        <w:rPr>
          <w:rFonts w:ascii="標楷體" w:hAnsi="標楷體"/>
          <w:bCs/>
          <w:sz w:val="28"/>
          <w:szCs w:val="28"/>
        </w:rPr>
        <w:t>中心</w:t>
      </w:r>
      <w:r w:rsidRPr="002829D8">
        <w:rPr>
          <w:rFonts w:ascii="標楷體" w:hAnsi="標楷體" w:hint="eastAsia"/>
          <w:bCs/>
          <w:sz w:val="28"/>
          <w:szCs w:val="28"/>
        </w:rPr>
        <w:t>辦理『</w:t>
      </w:r>
      <w:r w:rsidRPr="002829D8">
        <w:rPr>
          <w:rFonts w:ascii="標楷體" w:hAnsi="標楷體"/>
          <w:bCs/>
          <w:sz w:val="28"/>
          <w:szCs w:val="28"/>
        </w:rPr>
        <w:t>2025</w:t>
      </w:r>
      <w:proofErr w:type="gramStart"/>
      <w:r w:rsidRPr="002829D8">
        <w:rPr>
          <w:rFonts w:ascii="標楷體" w:hAnsi="標楷體" w:hint="eastAsia"/>
          <w:bCs/>
          <w:sz w:val="28"/>
          <w:szCs w:val="28"/>
        </w:rPr>
        <w:t>高雄</w:t>
      </w:r>
      <w:r w:rsidRPr="002829D8">
        <w:rPr>
          <w:rFonts w:ascii="標楷體" w:hAnsi="標楷體"/>
          <w:bCs/>
          <w:sz w:val="28"/>
          <w:szCs w:val="28"/>
        </w:rPr>
        <w:t>市</w:t>
      </w:r>
      <w:r w:rsidRPr="002829D8">
        <w:rPr>
          <w:rFonts w:ascii="標楷體" w:hAnsi="標楷體" w:hint="eastAsia"/>
          <w:bCs/>
          <w:sz w:val="28"/>
          <w:szCs w:val="28"/>
        </w:rPr>
        <w:t>樂齡學習</w:t>
      </w:r>
      <w:proofErr w:type="gramEnd"/>
      <w:r w:rsidRPr="002829D8">
        <w:rPr>
          <w:rFonts w:ascii="標楷體" w:hAnsi="標楷體" w:hint="eastAsia"/>
          <w:bCs/>
          <w:sz w:val="28"/>
          <w:szCs w:val="28"/>
        </w:rPr>
        <w:t>中心</w:t>
      </w:r>
      <w:r w:rsidRPr="002829D8">
        <w:rPr>
          <w:rFonts w:ascii="標楷體" w:hAnsi="標楷體"/>
          <w:bCs/>
          <w:sz w:val="28"/>
          <w:szCs w:val="28"/>
        </w:rPr>
        <w:t>運動會</w:t>
      </w:r>
      <w:r w:rsidRPr="002829D8">
        <w:rPr>
          <w:rFonts w:ascii="標楷體" w:hAnsi="標楷體" w:hint="eastAsia"/>
          <w:bCs/>
          <w:sz w:val="28"/>
          <w:szCs w:val="28"/>
        </w:rPr>
        <w:t>-</w:t>
      </w:r>
      <w:r w:rsidRPr="002829D8">
        <w:rPr>
          <w:rFonts w:ascii="標楷體" w:hAnsi="標楷體"/>
          <w:bCs/>
          <w:sz w:val="28"/>
          <w:szCs w:val="28"/>
        </w:rPr>
        <w:t>「</w:t>
      </w:r>
      <w:proofErr w:type="gramStart"/>
      <w:r w:rsidRPr="002829D8">
        <w:rPr>
          <w:rFonts w:ascii="標楷體" w:hAnsi="標楷體"/>
          <w:bCs/>
          <w:sz w:val="28"/>
          <w:szCs w:val="28"/>
        </w:rPr>
        <w:t>高雄樂齡</w:t>
      </w:r>
      <w:proofErr w:type="gramEnd"/>
      <w:r w:rsidRPr="002829D8">
        <w:rPr>
          <w:rFonts w:ascii="標楷體" w:hAnsi="標楷體"/>
          <w:bCs/>
          <w:sz w:val="28"/>
          <w:szCs w:val="28"/>
        </w:rPr>
        <w:t>GO 活力動一動！</w:t>
      </w:r>
      <w:r w:rsidRPr="002829D8">
        <w:rPr>
          <w:rFonts w:ascii="標楷體" w:hAnsi="標楷體" w:hint="eastAsia"/>
          <w:bCs/>
          <w:sz w:val="28"/>
          <w:szCs w:val="28"/>
        </w:rPr>
        <w:t>」』</w:t>
      </w:r>
      <w:r w:rsidRPr="002829D8">
        <w:rPr>
          <w:rFonts w:ascii="標楷體" w:hAnsi="標楷體"/>
          <w:bCs/>
          <w:sz w:val="28"/>
          <w:szCs w:val="28"/>
        </w:rPr>
        <w:t>，</w:t>
      </w:r>
      <w:r w:rsidRPr="002829D8">
        <w:rPr>
          <w:rFonts w:ascii="標楷體" w:hAnsi="標楷體" w:hint="eastAsia"/>
          <w:bCs/>
          <w:sz w:val="28"/>
          <w:szCs w:val="28"/>
        </w:rPr>
        <w:t>近</w:t>
      </w:r>
      <w:r w:rsidRPr="002829D8">
        <w:rPr>
          <w:rFonts w:ascii="標楷體" w:hAnsi="標楷體"/>
          <w:bCs/>
          <w:sz w:val="28"/>
          <w:szCs w:val="28"/>
        </w:rPr>
        <w:t>400位年滿55歲以上的樂齡市民共同參與</w:t>
      </w:r>
      <w:r w:rsidRPr="002829D8">
        <w:rPr>
          <w:rFonts w:ascii="標楷體" w:hAnsi="標楷體" w:hint="eastAsia"/>
          <w:bCs/>
          <w:sz w:val="28"/>
          <w:szCs w:val="28"/>
        </w:rPr>
        <w:t>本場</w:t>
      </w:r>
      <w:r w:rsidRPr="002829D8">
        <w:rPr>
          <w:rFonts w:ascii="標楷體" w:hAnsi="標楷體"/>
          <w:bCs/>
          <w:sz w:val="28"/>
          <w:szCs w:val="28"/>
        </w:rPr>
        <w:t>體育嘉年華</w:t>
      </w:r>
      <w:r w:rsidRPr="002829D8">
        <w:rPr>
          <w:rFonts w:ascii="標楷體" w:hAnsi="標楷體" w:hint="eastAsia"/>
          <w:bCs/>
          <w:sz w:val="28"/>
          <w:szCs w:val="28"/>
        </w:rPr>
        <w:t>。</w:t>
      </w:r>
    </w:p>
    <w:sectPr w:rsidR="00DE1FCF" w:rsidRPr="002829D8" w:rsidSect="003D4553">
      <w:footerReference w:type="default" r:id="rId8"/>
      <w:pgSz w:w="11906" w:h="16838"/>
      <w:pgMar w:top="1418" w:right="1418" w:bottom="1418" w:left="1418" w:header="851" w:footer="510" w:gutter="0"/>
      <w:pgNumType w:start="1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FC139" w14:textId="77777777" w:rsidR="00193962" w:rsidRDefault="00193962" w:rsidP="00C70B21">
      <w:r>
        <w:separator/>
      </w:r>
    </w:p>
  </w:endnote>
  <w:endnote w:type="continuationSeparator" w:id="0">
    <w:p w14:paraId="13C694D8" w14:textId="77777777" w:rsidR="00193962" w:rsidRDefault="00193962" w:rsidP="00C70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華康粗圓體">
    <w:altName w:val="MS Gothic"/>
    <w:charset w:val="00"/>
    <w:family w:val="modern"/>
    <w:pitch w:val="fixed"/>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ordia New">
    <w:panose1 w:val="020B0304020202020204"/>
    <w:charset w:val="DE"/>
    <w:family w:val="roman"/>
    <w:notTrueType/>
    <w:pitch w:val="variable"/>
    <w:sig w:usb0="01000000" w:usb1="00000000" w:usb2="00000000" w:usb3="00000000" w:csb0="00010000" w:csb1="00000000"/>
  </w:font>
  <w:font w:name="華康楷書體W5">
    <w:charset w:val="00"/>
    <w:family w:val="script"/>
    <w:pitch w:val="fixed"/>
  </w:font>
  <w:font w:name="sөũ">
    <w:panose1 w:val="00000000000000000000"/>
    <w:charset w:val="00"/>
    <w:family w:val="roman"/>
    <w:notTrueType/>
    <w:pitch w:val="default"/>
  </w:font>
  <w:font w:name="F3">
    <w:charset w:val="88"/>
    <w:family w:val="roman"/>
    <w:pitch w:val="default"/>
  </w:font>
  <w:font w:name="TimesNewRomanPSMT">
    <w:altName w:val="微軟正黑體"/>
    <w:panose1 w:val="00000000000000000000"/>
    <w:charset w:val="00"/>
    <w:family w:val="roman"/>
    <w:notTrueType/>
    <w:pitch w:val="default"/>
  </w:font>
  <w:font w:name="Liberation Sans">
    <w:altName w:val="Arial"/>
    <w:charset w:val="00"/>
    <w:family w:val="swiss"/>
    <w:pitch w:val="variable"/>
  </w:font>
  <w:font w:name="MS Mincho">
    <w:altName w:val="ＭＳ 明朝"/>
    <w:panose1 w:val="02020609040205080304"/>
    <w:charset w:val="80"/>
    <w:family w:val="roman"/>
    <w:notTrueType/>
    <w:pitch w:val="fixed"/>
    <w:sig w:usb0="00000001" w:usb1="08070000" w:usb2="00000010" w:usb3="00000000" w:csb0="00020000" w:csb1="00000000"/>
  </w:font>
  <w:font w:name="?????(P)">
    <w:charset w:val="00"/>
    <w:family w:val="roman"/>
    <w:pitch w:val="default"/>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新細明體-ExtB">
    <w:panose1 w:val="02020500000000000000"/>
    <w:charset w:val="88"/>
    <w:family w:val="roman"/>
    <w:pitch w:val="variable"/>
    <w:sig w:usb0="8000002F" w:usb1="0A080008" w:usb2="00000010" w:usb3="00000000" w:csb0="00100001" w:csb1="00000000"/>
  </w:font>
  <w:font w:name="Microsoft JhengHei UI">
    <w:panose1 w:val="020B0604030504040204"/>
    <w:charset w:val="88"/>
    <w:family w:val="swiss"/>
    <w:pitch w:val="variable"/>
    <w:sig w:usb0="000002A7" w:usb1="28CF4400" w:usb2="00000016" w:usb3="00000000" w:csb0="00100009"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華康中黑體(P)">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EC8E" w14:textId="77777777" w:rsidR="00DD2D5E" w:rsidRDefault="00DD2D5E" w:rsidP="00367194">
    <w:pPr>
      <w:pStyle w:val="a9"/>
      <w:ind w:left="1840" w:hanging="1120"/>
      <w:jc w:val="center"/>
    </w:pPr>
    <w:r>
      <w:fldChar w:fldCharType="begin"/>
    </w:r>
    <w:r>
      <w:instrText>PAGE   \* MERGEFORMAT</w:instrText>
    </w:r>
    <w:r>
      <w:fldChar w:fldCharType="separate"/>
    </w:r>
    <w:r w:rsidR="00BC62C9" w:rsidRPr="00BC62C9">
      <w:rPr>
        <w:noProof/>
        <w:lang w:val="zh-TW"/>
      </w:rPr>
      <w:t>20</w:t>
    </w:r>
    <w:r>
      <w:fldChar w:fldCharType="end"/>
    </w:r>
  </w:p>
  <w:p w14:paraId="35F8001E" w14:textId="77777777" w:rsidR="00DD2D5E" w:rsidRDefault="00DD2D5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D8C34" w14:textId="77777777" w:rsidR="00193962" w:rsidRDefault="00193962" w:rsidP="00C70B21">
      <w:r>
        <w:separator/>
      </w:r>
    </w:p>
  </w:footnote>
  <w:footnote w:type="continuationSeparator" w:id="0">
    <w:p w14:paraId="4CC34D17" w14:textId="77777777" w:rsidR="00193962" w:rsidRDefault="00193962" w:rsidP="00C70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38A7"/>
    <w:multiLevelType w:val="hybridMultilevel"/>
    <w:tmpl w:val="3056C978"/>
    <w:lvl w:ilvl="0" w:tplc="FFFFFFFF">
      <w:start w:val="1"/>
      <w:numFmt w:val="decimal"/>
      <w:lvlText w:val="（%1）"/>
      <w:lvlJc w:val="left"/>
      <w:pPr>
        <w:ind w:left="2607" w:hanging="480"/>
      </w:pPr>
      <w:rPr>
        <w:rFonts w:hint="eastAsia"/>
        <w:color w:val="auto"/>
      </w:rPr>
    </w:lvl>
    <w:lvl w:ilvl="1" w:tplc="FFFFFFFF">
      <w:start w:val="1"/>
      <w:numFmt w:val="ideographTraditional"/>
      <w:lvlText w:val="%2、"/>
      <w:lvlJc w:val="left"/>
      <w:pPr>
        <w:ind w:left="2946" w:hanging="480"/>
      </w:pPr>
    </w:lvl>
    <w:lvl w:ilvl="2" w:tplc="FFFFFFFF" w:tentative="1">
      <w:start w:val="1"/>
      <w:numFmt w:val="lowerRoman"/>
      <w:lvlText w:val="%3."/>
      <w:lvlJc w:val="right"/>
      <w:pPr>
        <w:ind w:left="3426" w:hanging="480"/>
      </w:pPr>
    </w:lvl>
    <w:lvl w:ilvl="3" w:tplc="FFFFFFFF" w:tentative="1">
      <w:start w:val="1"/>
      <w:numFmt w:val="decimal"/>
      <w:lvlText w:val="%4."/>
      <w:lvlJc w:val="left"/>
      <w:pPr>
        <w:ind w:left="3906" w:hanging="480"/>
      </w:pPr>
    </w:lvl>
    <w:lvl w:ilvl="4" w:tplc="FFFFFFFF" w:tentative="1">
      <w:start w:val="1"/>
      <w:numFmt w:val="ideographTraditional"/>
      <w:lvlText w:val="%5、"/>
      <w:lvlJc w:val="left"/>
      <w:pPr>
        <w:ind w:left="4386" w:hanging="480"/>
      </w:pPr>
    </w:lvl>
    <w:lvl w:ilvl="5" w:tplc="FFFFFFFF" w:tentative="1">
      <w:start w:val="1"/>
      <w:numFmt w:val="lowerRoman"/>
      <w:lvlText w:val="%6."/>
      <w:lvlJc w:val="right"/>
      <w:pPr>
        <w:ind w:left="4866" w:hanging="480"/>
      </w:pPr>
    </w:lvl>
    <w:lvl w:ilvl="6" w:tplc="FFFFFFFF" w:tentative="1">
      <w:start w:val="1"/>
      <w:numFmt w:val="decimal"/>
      <w:lvlText w:val="%7."/>
      <w:lvlJc w:val="left"/>
      <w:pPr>
        <w:ind w:left="5346" w:hanging="480"/>
      </w:pPr>
    </w:lvl>
    <w:lvl w:ilvl="7" w:tplc="FFFFFFFF" w:tentative="1">
      <w:start w:val="1"/>
      <w:numFmt w:val="ideographTraditional"/>
      <w:lvlText w:val="%8、"/>
      <w:lvlJc w:val="left"/>
      <w:pPr>
        <w:ind w:left="5826" w:hanging="480"/>
      </w:pPr>
    </w:lvl>
    <w:lvl w:ilvl="8" w:tplc="FFFFFFFF" w:tentative="1">
      <w:start w:val="1"/>
      <w:numFmt w:val="lowerRoman"/>
      <w:lvlText w:val="%9."/>
      <w:lvlJc w:val="right"/>
      <w:pPr>
        <w:ind w:left="6306" w:hanging="480"/>
      </w:pPr>
    </w:lvl>
  </w:abstractNum>
  <w:abstractNum w:abstractNumId="1" w15:restartNumberingAfterBreak="0">
    <w:nsid w:val="032B3B89"/>
    <w:multiLevelType w:val="hybridMultilevel"/>
    <w:tmpl w:val="900454D4"/>
    <w:lvl w:ilvl="0" w:tplc="04090011">
      <w:start w:val="1"/>
      <w:numFmt w:val="upperLetter"/>
      <w:lvlText w:val="%1."/>
      <w:lvlJc w:val="left"/>
      <w:pPr>
        <w:ind w:left="2182" w:hanging="480"/>
      </w:pPr>
      <w:rPr>
        <w:rFonts w:hint="eastAsia"/>
        <w:color w:val="auto"/>
      </w:rPr>
    </w:lvl>
    <w:lvl w:ilvl="1" w:tplc="04090019">
      <w:start w:val="1"/>
      <w:numFmt w:val="ideographTraditional"/>
      <w:lvlText w:val="%2、"/>
      <w:lvlJc w:val="left"/>
      <w:pPr>
        <w:ind w:left="2946" w:hanging="480"/>
      </w:pPr>
    </w:lvl>
    <w:lvl w:ilvl="2" w:tplc="0409001B" w:tentative="1">
      <w:start w:val="1"/>
      <w:numFmt w:val="lowerRoman"/>
      <w:lvlText w:val="%3."/>
      <w:lvlJc w:val="right"/>
      <w:pPr>
        <w:ind w:left="3426" w:hanging="480"/>
      </w:pPr>
    </w:lvl>
    <w:lvl w:ilvl="3" w:tplc="0409000F" w:tentative="1">
      <w:start w:val="1"/>
      <w:numFmt w:val="decimal"/>
      <w:lvlText w:val="%4."/>
      <w:lvlJc w:val="left"/>
      <w:pPr>
        <w:ind w:left="3906" w:hanging="480"/>
      </w:pPr>
    </w:lvl>
    <w:lvl w:ilvl="4" w:tplc="04090019" w:tentative="1">
      <w:start w:val="1"/>
      <w:numFmt w:val="ideographTraditional"/>
      <w:lvlText w:val="%5、"/>
      <w:lvlJc w:val="left"/>
      <w:pPr>
        <w:ind w:left="4386" w:hanging="480"/>
      </w:pPr>
    </w:lvl>
    <w:lvl w:ilvl="5" w:tplc="0409001B" w:tentative="1">
      <w:start w:val="1"/>
      <w:numFmt w:val="lowerRoman"/>
      <w:lvlText w:val="%6."/>
      <w:lvlJc w:val="right"/>
      <w:pPr>
        <w:ind w:left="4866" w:hanging="480"/>
      </w:pPr>
    </w:lvl>
    <w:lvl w:ilvl="6" w:tplc="0409000F" w:tentative="1">
      <w:start w:val="1"/>
      <w:numFmt w:val="decimal"/>
      <w:lvlText w:val="%7."/>
      <w:lvlJc w:val="left"/>
      <w:pPr>
        <w:ind w:left="5346" w:hanging="480"/>
      </w:pPr>
    </w:lvl>
    <w:lvl w:ilvl="7" w:tplc="04090019" w:tentative="1">
      <w:start w:val="1"/>
      <w:numFmt w:val="ideographTraditional"/>
      <w:lvlText w:val="%8、"/>
      <w:lvlJc w:val="left"/>
      <w:pPr>
        <w:ind w:left="5826" w:hanging="480"/>
      </w:pPr>
    </w:lvl>
    <w:lvl w:ilvl="8" w:tplc="0409001B" w:tentative="1">
      <w:start w:val="1"/>
      <w:numFmt w:val="lowerRoman"/>
      <w:lvlText w:val="%9."/>
      <w:lvlJc w:val="right"/>
      <w:pPr>
        <w:ind w:left="6306" w:hanging="480"/>
      </w:pPr>
    </w:lvl>
  </w:abstractNum>
  <w:abstractNum w:abstractNumId="2" w15:restartNumberingAfterBreak="0">
    <w:nsid w:val="04074166"/>
    <w:multiLevelType w:val="hybridMultilevel"/>
    <w:tmpl w:val="14648A6C"/>
    <w:lvl w:ilvl="0" w:tplc="FFFFFFFF">
      <w:start w:val="1"/>
      <w:numFmt w:val="decimal"/>
      <w:lvlText w:val="（%1）"/>
      <w:lvlJc w:val="left"/>
      <w:pPr>
        <w:ind w:left="2182" w:hanging="480"/>
      </w:pPr>
      <w:rPr>
        <w:rFonts w:hint="eastAsia"/>
        <w:color w:val="auto"/>
      </w:rPr>
    </w:lvl>
    <w:lvl w:ilvl="1" w:tplc="FFFFFFFF">
      <w:start w:val="1"/>
      <w:numFmt w:val="ideographTraditional"/>
      <w:lvlText w:val="%2、"/>
      <w:lvlJc w:val="left"/>
      <w:pPr>
        <w:ind w:left="2946" w:hanging="480"/>
      </w:pPr>
    </w:lvl>
    <w:lvl w:ilvl="2" w:tplc="FFFFFFFF" w:tentative="1">
      <w:start w:val="1"/>
      <w:numFmt w:val="lowerRoman"/>
      <w:lvlText w:val="%3."/>
      <w:lvlJc w:val="right"/>
      <w:pPr>
        <w:ind w:left="3426" w:hanging="480"/>
      </w:pPr>
    </w:lvl>
    <w:lvl w:ilvl="3" w:tplc="FFFFFFFF" w:tentative="1">
      <w:start w:val="1"/>
      <w:numFmt w:val="decimal"/>
      <w:lvlText w:val="%4."/>
      <w:lvlJc w:val="left"/>
      <w:pPr>
        <w:ind w:left="3906" w:hanging="480"/>
      </w:pPr>
    </w:lvl>
    <w:lvl w:ilvl="4" w:tplc="FFFFFFFF" w:tentative="1">
      <w:start w:val="1"/>
      <w:numFmt w:val="ideographTraditional"/>
      <w:lvlText w:val="%5、"/>
      <w:lvlJc w:val="left"/>
      <w:pPr>
        <w:ind w:left="4386" w:hanging="480"/>
      </w:pPr>
    </w:lvl>
    <w:lvl w:ilvl="5" w:tplc="FFFFFFFF" w:tentative="1">
      <w:start w:val="1"/>
      <w:numFmt w:val="lowerRoman"/>
      <w:lvlText w:val="%6."/>
      <w:lvlJc w:val="right"/>
      <w:pPr>
        <w:ind w:left="4866" w:hanging="480"/>
      </w:pPr>
    </w:lvl>
    <w:lvl w:ilvl="6" w:tplc="FFFFFFFF" w:tentative="1">
      <w:start w:val="1"/>
      <w:numFmt w:val="decimal"/>
      <w:lvlText w:val="%7."/>
      <w:lvlJc w:val="left"/>
      <w:pPr>
        <w:ind w:left="5346" w:hanging="480"/>
      </w:pPr>
    </w:lvl>
    <w:lvl w:ilvl="7" w:tplc="FFFFFFFF" w:tentative="1">
      <w:start w:val="1"/>
      <w:numFmt w:val="ideographTraditional"/>
      <w:lvlText w:val="%8、"/>
      <w:lvlJc w:val="left"/>
      <w:pPr>
        <w:ind w:left="5826" w:hanging="480"/>
      </w:pPr>
    </w:lvl>
    <w:lvl w:ilvl="8" w:tplc="FFFFFFFF" w:tentative="1">
      <w:start w:val="1"/>
      <w:numFmt w:val="lowerRoman"/>
      <w:lvlText w:val="%9."/>
      <w:lvlJc w:val="right"/>
      <w:pPr>
        <w:ind w:left="6306" w:hanging="480"/>
      </w:pPr>
    </w:lvl>
  </w:abstractNum>
  <w:abstractNum w:abstractNumId="3" w15:restartNumberingAfterBreak="0">
    <w:nsid w:val="0958303F"/>
    <w:multiLevelType w:val="hybridMultilevel"/>
    <w:tmpl w:val="3056C978"/>
    <w:lvl w:ilvl="0" w:tplc="FFFFFFFF">
      <w:start w:val="1"/>
      <w:numFmt w:val="decimal"/>
      <w:lvlText w:val="（%1）"/>
      <w:lvlJc w:val="left"/>
      <w:pPr>
        <w:ind w:left="2607" w:hanging="480"/>
      </w:pPr>
      <w:rPr>
        <w:rFonts w:hint="eastAsia"/>
        <w:color w:val="auto"/>
      </w:rPr>
    </w:lvl>
    <w:lvl w:ilvl="1" w:tplc="FFFFFFFF">
      <w:start w:val="1"/>
      <w:numFmt w:val="ideographTraditional"/>
      <w:lvlText w:val="%2、"/>
      <w:lvlJc w:val="left"/>
      <w:pPr>
        <w:ind w:left="2946" w:hanging="480"/>
      </w:pPr>
    </w:lvl>
    <w:lvl w:ilvl="2" w:tplc="FFFFFFFF" w:tentative="1">
      <w:start w:val="1"/>
      <w:numFmt w:val="lowerRoman"/>
      <w:lvlText w:val="%3."/>
      <w:lvlJc w:val="right"/>
      <w:pPr>
        <w:ind w:left="3426" w:hanging="480"/>
      </w:pPr>
    </w:lvl>
    <w:lvl w:ilvl="3" w:tplc="FFFFFFFF" w:tentative="1">
      <w:start w:val="1"/>
      <w:numFmt w:val="decimal"/>
      <w:lvlText w:val="%4."/>
      <w:lvlJc w:val="left"/>
      <w:pPr>
        <w:ind w:left="3906" w:hanging="480"/>
      </w:pPr>
    </w:lvl>
    <w:lvl w:ilvl="4" w:tplc="FFFFFFFF" w:tentative="1">
      <w:start w:val="1"/>
      <w:numFmt w:val="ideographTraditional"/>
      <w:lvlText w:val="%5、"/>
      <w:lvlJc w:val="left"/>
      <w:pPr>
        <w:ind w:left="4386" w:hanging="480"/>
      </w:pPr>
    </w:lvl>
    <w:lvl w:ilvl="5" w:tplc="FFFFFFFF" w:tentative="1">
      <w:start w:val="1"/>
      <w:numFmt w:val="lowerRoman"/>
      <w:lvlText w:val="%6."/>
      <w:lvlJc w:val="right"/>
      <w:pPr>
        <w:ind w:left="4866" w:hanging="480"/>
      </w:pPr>
    </w:lvl>
    <w:lvl w:ilvl="6" w:tplc="FFFFFFFF" w:tentative="1">
      <w:start w:val="1"/>
      <w:numFmt w:val="decimal"/>
      <w:lvlText w:val="%7."/>
      <w:lvlJc w:val="left"/>
      <w:pPr>
        <w:ind w:left="5346" w:hanging="480"/>
      </w:pPr>
    </w:lvl>
    <w:lvl w:ilvl="7" w:tplc="FFFFFFFF" w:tentative="1">
      <w:start w:val="1"/>
      <w:numFmt w:val="ideographTraditional"/>
      <w:lvlText w:val="%8、"/>
      <w:lvlJc w:val="left"/>
      <w:pPr>
        <w:ind w:left="5826" w:hanging="480"/>
      </w:pPr>
    </w:lvl>
    <w:lvl w:ilvl="8" w:tplc="FFFFFFFF" w:tentative="1">
      <w:start w:val="1"/>
      <w:numFmt w:val="lowerRoman"/>
      <w:lvlText w:val="%9."/>
      <w:lvlJc w:val="right"/>
      <w:pPr>
        <w:ind w:left="6306" w:hanging="480"/>
      </w:pPr>
    </w:lvl>
  </w:abstractNum>
  <w:abstractNum w:abstractNumId="4" w15:restartNumberingAfterBreak="0">
    <w:nsid w:val="0C8F7344"/>
    <w:multiLevelType w:val="hybridMultilevel"/>
    <w:tmpl w:val="3056C978"/>
    <w:lvl w:ilvl="0" w:tplc="FFFFFFFF">
      <w:start w:val="1"/>
      <w:numFmt w:val="decimal"/>
      <w:lvlText w:val="（%1）"/>
      <w:lvlJc w:val="left"/>
      <w:pPr>
        <w:ind w:left="2324" w:hanging="480"/>
      </w:pPr>
      <w:rPr>
        <w:rFonts w:hint="eastAsia"/>
        <w:color w:val="auto"/>
      </w:rPr>
    </w:lvl>
    <w:lvl w:ilvl="1" w:tplc="FFFFFFFF">
      <w:start w:val="1"/>
      <w:numFmt w:val="ideographTraditional"/>
      <w:lvlText w:val="%2、"/>
      <w:lvlJc w:val="left"/>
      <w:pPr>
        <w:ind w:left="3088" w:hanging="480"/>
      </w:pPr>
    </w:lvl>
    <w:lvl w:ilvl="2" w:tplc="FFFFFFFF" w:tentative="1">
      <w:start w:val="1"/>
      <w:numFmt w:val="lowerRoman"/>
      <w:lvlText w:val="%3."/>
      <w:lvlJc w:val="right"/>
      <w:pPr>
        <w:ind w:left="3568" w:hanging="480"/>
      </w:pPr>
    </w:lvl>
    <w:lvl w:ilvl="3" w:tplc="FFFFFFFF" w:tentative="1">
      <w:start w:val="1"/>
      <w:numFmt w:val="decimal"/>
      <w:lvlText w:val="%4."/>
      <w:lvlJc w:val="left"/>
      <w:pPr>
        <w:ind w:left="4048" w:hanging="480"/>
      </w:pPr>
    </w:lvl>
    <w:lvl w:ilvl="4" w:tplc="FFFFFFFF" w:tentative="1">
      <w:start w:val="1"/>
      <w:numFmt w:val="ideographTraditional"/>
      <w:lvlText w:val="%5、"/>
      <w:lvlJc w:val="left"/>
      <w:pPr>
        <w:ind w:left="4528" w:hanging="480"/>
      </w:pPr>
    </w:lvl>
    <w:lvl w:ilvl="5" w:tplc="FFFFFFFF" w:tentative="1">
      <w:start w:val="1"/>
      <w:numFmt w:val="lowerRoman"/>
      <w:lvlText w:val="%6."/>
      <w:lvlJc w:val="right"/>
      <w:pPr>
        <w:ind w:left="5008" w:hanging="480"/>
      </w:pPr>
    </w:lvl>
    <w:lvl w:ilvl="6" w:tplc="FFFFFFFF" w:tentative="1">
      <w:start w:val="1"/>
      <w:numFmt w:val="decimal"/>
      <w:lvlText w:val="%7."/>
      <w:lvlJc w:val="left"/>
      <w:pPr>
        <w:ind w:left="5488" w:hanging="480"/>
      </w:pPr>
    </w:lvl>
    <w:lvl w:ilvl="7" w:tplc="FFFFFFFF" w:tentative="1">
      <w:start w:val="1"/>
      <w:numFmt w:val="ideographTraditional"/>
      <w:lvlText w:val="%8、"/>
      <w:lvlJc w:val="left"/>
      <w:pPr>
        <w:ind w:left="5968" w:hanging="480"/>
      </w:pPr>
    </w:lvl>
    <w:lvl w:ilvl="8" w:tplc="FFFFFFFF" w:tentative="1">
      <w:start w:val="1"/>
      <w:numFmt w:val="lowerRoman"/>
      <w:lvlText w:val="%9."/>
      <w:lvlJc w:val="right"/>
      <w:pPr>
        <w:ind w:left="6448" w:hanging="480"/>
      </w:pPr>
    </w:lvl>
  </w:abstractNum>
  <w:abstractNum w:abstractNumId="5" w15:restartNumberingAfterBreak="0">
    <w:nsid w:val="0D495256"/>
    <w:multiLevelType w:val="hybridMultilevel"/>
    <w:tmpl w:val="3056C978"/>
    <w:lvl w:ilvl="0" w:tplc="FFFFFFFF">
      <w:start w:val="1"/>
      <w:numFmt w:val="decimal"/>
      <w:lvlText w:val="（%1）"/>
      <w:lvlJc w:val="left"/>
      <w:pPr>
        <w:ind w:left="2182" w:hanging="480"/>
      </w:pPr>
      <w:rPr>
        <w:rFonts w:hint="eastAsia"/>
        <w:color w:val="auto"/>
      </w:rPr>
    </w:lvl>
    <w:lvl w:ilvl="1" w:tplc="FFFFFFFF">
      <w:start w:val="1"/>
      <w:numFmt w:val="ideographTraditional"/>
      <w:lvlText w:val="%2、"/>
      <w:lvlJc w:val="left"/>
      <w:pPr>
        <w:ind w:left="2946" w:hanging="480"/>
      </w:pPr>
    </w:lvl>
    <w:lvl w:ilvl="2" w:tplc="FFFFFFFF" w:tentative="1">
      <w:start w:val="1"/>
      <w:numFmt w:val="lowerRoman"/>
      <w:lvlText w:val="%3."/>
      <w:lvlJc w:val="right"/>
      <w:pPr>
        <w:ind w:left="3426" w:hanging="480"/>
      </w:pPr>
    </w:lvl>
    <w:lvl w:ilvl="3" w:tplc="FFFFFFFF" w:tentative="1">
      <w:start w:val="1"/>
      <w:numFmt w:val="decimal"/>
      <w:lvlText w:val="%4."/>
      <w:lvlJc w:val="left"/>
      <w:pPr>
        <w:ind w:left="3906" w:hanging="480"/>
      </w:pPr>
    </w:lvl>
    <w:lvl w:ilvl="4" w:tplc="FFFFFFFF" w:tentative="1">
      <w:start w:val="1"/>
      <w:numFmt w:val="ideographTraditional"/>
      <w:lvlText w:val="%5、"/>
      <w:lvlJc w:val="left"/>
      <w:pPr>
        <w:ind w:left="4386" w:hanging="480"/>
      </w:pPr>
    </w:lvl>
    <w:lvl w:ilvl="5" w:tplc="FFFFFFFF" w:tentative="1">
      <w:start w:val="1"/>
      <w:numFmt w:val="lowerRoman"/>
      <w:lvlText w:val="%6."/>
      <w:lvlJc w:val="right"/>
      <w:pPr>
        <w:ind w:left="4866" w:hanging="480"/>
      </w:pPr>
    </w:lvl>
    <w:lvl w:ilvl="6" w:tplc="FFFFFFFF" w:tentative="1">
      <w:start w:val="1"/>
      <w:numFmt w:val="decimal"/>
      <w:lvlText w:val="%7."/>
      <w:lvlJc w:val="left"/>
      <w:pPr>
        <w:ind w:left="5346" w:hanging="480"/>
      </w:pPr>
    </w:lvl>
    <w:lvl w:ilvl="7" w:tplc="FFFFFFFF" w:tentative="1">
      <w:start w:val="1"/>
      <w:numFmt w:val="ideographTraditional"/>
      <w:lvlText w:val="%8、"/>
      <w:lvlJc w:val="left"/>
      <w:pPr>
        <w:ind w:left="5826" w:hanging="480"/>
      </w:pPr>
    </w:lvl>
    <w:lvl w:ilvl="8" w:tplc="FFFFFFFF" w:tentative="1">
      <w:start w:val="1"/>
      <w:numFmt w:val="lowerRoman"/>
      <w:lvlText w:val="%9."/>
      <w:lvlJc w:val="right"/>
      <w:pPr>
        <w:ind w:left="6306" w:hanging="480"/>
      </w:pPr>
    </w:lvl>
  </w:abstractNum>
  <w:abstractNum w:abstractNumId="6" w15:restartNumberingAfterBreak="0">
    <w:nsid w:val="10A4216E"/>
    <w:multiLevelType w:val="hybridMultilevel"/>
    <w:tmpl w:val="6BB8052E"/>
    <w:lvl w:ilvl="0" w:tplc="FFFFFFFF">
      <w:start w:val="1"/>
      <w:numFmt w:val="decimal"/>
      <w:lvlText w:val="(%1)"/>
      <w:lvlJc w:val="left"/>
      <w:pPr>
        <w:ind w:left="1841" w:hanging="480"/>
      </w:pPr>
      <w:rPr>
        <w:rFonts w:hint="eastAsia"/>
      </w:rPr>
    </w:lvl>
    <w:lvl w:ilvl="1" w:tplc="FFFFFFFF" w:tentative="1">
      <w:start w:val="1"/>
      <w:numFmt w:val="ideographTraditional"/>
      <w:lvlText w:val="%2、"/>
      <w:lvlJc w:val="left"/>
      <w:pPr>
        <w:ind w:left="2321" w:hanging="480"/>
      </w:pPr>
    </w:lvl>
    <w:lvl w:ilvl="2" w:tplc="FFFFFFFF" w:tentative="1">
      <w:start w:val="1"/>
      <w:numFmt w:val="lowerRoman"/>
      <w:lvlText w:val="%3."/>
      <w:lvlJc w:val="right"/>
      <w:pPr>
        <w:ind w:left="2801" w:hanging="480"/>
      </w:pPr>
    </w:lvl>
    <w:lvl w:ilvl="3" w:tplc="FFFFFFFF" w:tentative="1">
      <w:start w:val="1"/>
      <w:numFmt w:val="decimal"/>
      <w:lvlText w:val="%4."/>
      <w:lvlJc w:val="left"/>
      <w:pPr>
        <w:ind w:left="3281" w:hanging="480"/>
      </w:pPr>
    </w:lvl>
    <w:lvl w:ilvl="4" w:tplc="FFFFFFFF" w:tentative="1">
      <w:start w:val="1"/>
      <w:numFmt w:val="ideographTraditional"/>
      <w:lvlText w:val="%5、"/>
      <w:lvlJc w:val="left"/>
      <w:pPr>
        <w:ind w:left="3761" w:hanging="480"/>
      </w:pPr>
    </w:lvl>
    <w:lvl w:ilvl="5" w:tplc="FFFFFFFF" w:tentative="1">
      <w:start w:val="1"/>
      <w:numFmt w:val="lowerRoman"/>
      <w:lvlText w:val="%6."/>
      <w:lvlJc w:val="right"/>
      <w:pPr>
        <w:ind w:left="4241" w:hanging="480"/>
      </w:pPr>
    </w:lvl>
    <w:lvl w:ilvl="6" w:tplc="FFFFFFFF" w:tentative="1">
      <w:start w:val="1"/>
      <w:numFmt w:val="decimal"/>
      <w:lvlText w:val="%7."/>
      <w:lvlJc w:val="left"/>
      <w:pPr>
        <w:ind w:left="4721" w:hanging="480"/>
      </w:pPr>
    </w:lvl>
    <w:lvl w:ilvl="7" w:tplc="FFFFFFFF" w:tentative="1">
      <w:start w:val="1"/>
      <w:numFmt w:val="ideographTraditional"/>
      <w:lvlText w:val="%8、"/>
      <w:lvlJc w:val="left"/>
      <w:pPr>
        <w:ind w:left="5201" w:hanging="480"/>
      </w:pPr>
    </w:lvl>
    <w:lvl w:ilvl="8" w:tplc="FFFFFFFF" w:tentative="1">
      <w:start w:val="1"/>
      <w:numFmt w:val="lowerRoman"/>
      <w:lvlText w:val="%9."/>
      <w:lvlJc w:val="right"/>
      <w:pPr>
        <w:ind w:left="5681" w:hanging="480"/>
      </w:pPr>
    </w:lvl>
  </w:abstractNum>
  <w:abstractNum w:abstractNumId="7" w15:restartNumberingAfterBreak="0">
    <w:nsid w:val="12877A5A"/>
    <w:multiLevelType w:val="hybridMultilevel"/>
    <w:tmpl w:val="4E16F81C"/>
    <w:lvl w:ilvl="0" w:tplc="F2E27624">
      <w:start w:val="1"/>
      <w:numFmt w:val="decimal"/>
      <w:lvlText w:val="（%1）"/>
      <w:lvlJc w:val="left"/>
      <w:pPr>
        <w:ind w:left="2182" w:hanging="480"/>
      </w:pPr>
      <w:rPr>
        <w:rFonts w:hint="eastAsia"/>
        <w:color w:val="auto"/>
      </w:rPr>
    </w:lvl>
    <w:lvl w:ilvl="1" w:tplc="04090019">
      <w:start w:val="1"/>
      <w:numFmt w:val="ideographTraditional"/>
      <w:lvlText w:val="%2、"/>
      <w:lvlJc w:val="left"/>
      <w:pPr>
        <w:ind w:left="2946" w:hanging="480"/>
      </w:pPr>
    </w:lvl>
    <w:lvl w:ilvl="2" w:tplc="DC4E1888">
      <w:start w:val="1"/>
      <w:numFmt w:val="decimalEnclosedCircle"/>
      <w:lvlText w:val="%3"/>
      <w:lvlJc w:val="left"/>
      <w:pPr>
        <w:ind w:left="2629" w:hanging="360"/>
      </w:pPr>
      <w:rPr>
        <w:rFonts w:ascii="新細明體" w:eastAsia="新細明體" w:hAnsi="新細明體" w:cs="新細明體" w:hint="default"/>
      </w:rPr>
    </w:lvl>
    <w:lvl w:ilvl="3" w:tplc="0409000F" w:tentative="1">
      <w:start w:val="1"/>
      <w:numFmt w:val="decimal"/>
      <w:lvlText w:val="%4."/>
      <w:lvlJc w:val="left"/>
      <w:pPr>
        <w:ind w:left="3906" w:hanging="480"/>
      </w:pPr>
    </w:lvl>
    <w:lvl w:ilvl="4" w:tplc="04090019" w:tentative="1">
      <w:start w:val="1"/>
      <w:numFmt w:val="ideographTraditional"/>
      <w:lvlText w:val="%5、"/>
      <w:lvlJc w:val="left"/>
      <w:pPr>
        <w:ind w:left="4386" w:hanging="480"/>
      </w:pPr>
    </w:lvl>
    <w:lvl w:ilvl="5" w:tplc="0409001B" w:tentative="1">
      <w:start w:val="1"/>
      <w:numFmt w:val="lowerRoman"/>
      <w:lvlText w:val="%6."/>
      <w:lvlJc w:val="right"/>
      <w:pPr>
        <w:ind w:left="4866" w:hanging="480"/>
      </w:pPr>
    </w:lvl>
    <w:lvl w:ilvl="6" w:tplc="0409000F" w:tentative="1">
      <w:start w:val="1"/>
      <w:numFmt w:val="decimal"/>
      <w:lvlText w:val="%7."/>
      <w:lvlJc w:val="left"/>
      <w:pPr>
        <w:ind w:left="5346" w:hanging="480"/>
      </w:pPr>
    </w:lvl>
    <w:lvl w:ilvl="7" w:tplc="04090019" w:tentative="1">
      <w:start w:val="1"/>
      <w:numFmt w:val="ideographTraditional"/>
      <w:lvlText w:val="%8、"/>
      <w:lvlJc w:val="left"/>
      <w:pPr>
        <w:ind w:left="5826" w:hanging="480"/>
      </w:pPr>
    </w:lvl>
    <w:lvl w:ilvl="8" w:tplc="0409001B" w:tentative="1">
      <w:start w:val="1"/>
      <w:numFmt w:val="lowerRoman"/>
      <w:lvlText w:val="%9."/>
      <w:lvlJc w:val="right"/>
      <w:pPr>
        <w:ind w:left="6306" w:hanging="480"/>
      </w:pPr>
    </w:lvl>
  </w:abstractNum>
  <w:abstractNum w:abstractNumId="8" w15:restartNumberingAfterBreak="0">
    <w:nsid w:val="13CF16B5"/>
    <w:multiLevelType w:val="hybridMultilevel"/>
    <w:tmpl w:val="96AE1536"/>
    <w:lvl w:ilvl="0" w:tplc="04090011">
      <w:start w:val="1"/>
      <w:numFmt w:val="upperLetter"/>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9" w15:restartNumberingAfterBreak="0">
    <w:nsid w:val="15865C0D"/>
    <w:multiLevelType w:val="hybridMultilevel"/>
    <w:tmpl w:val="3056C978"/>
    <w:lvl w:ilvl="0" w:tplc="FFFFFFFF">
      <w:start w:val="1"/>
      <w:numFmt w:val="decimal"/>
      <w:lvlText w:val="（%1）"/>
      <w:lvlJc w:val="left"/>
      <w:pPr>
        <w:ind w:left="2607" w:hanging="480"/>
      </w:pPr>
      <w:rPr>
        <w:rFonts w:hint="eastAsia"/>
        <w:color w:val="auto"/>
      </w:rPr>
    </w:lvl>
    <w:lvl w:ilvl="1" w:tplc="FFFFFFFF">
      <w:start w:val="1"/>
      <w:numFmt w:val="ideographTraditional"/>
      <w:lvlText w:val="%2、"/>
      <w:lvlJc w:val="left"/>
      <w:pPr>
        <w:ind w:left="2946" w:hanging="480"/>
      </w:pPr>
    </w:lvl>
    <w:lvl w:ilvl="2" w:tplc="FFFFFFFF" w:tentative="1">
      <w:start w:val="1"/>
      <w:numFmt w:val="lowerRoman"/>
      <w:lvlText w:val="%3."/>
      <w:lvlJc w:val="right"/>
      <w:pPr>
        <w:ind w:left="3426" w:hanging="480"/>
      </w:pPr>
    </w:lvl>
    <w:lvl w:ilvl="3" w:tplc="FFFFFFFF" w:tentative="1">
      <w:start w:val="1"/>
      <w:numFmt w:val="decimal"/>
      <w:lvlText w:val="%4."/>
      <w:lvlJc w:val="left"/>
      <w:pPr>
        <w:ind w:left="3906" w:hanging="480"/>
      </w:pPr>
    </w:lvl>
    <w:lvl w:ilvl="4" w:tplc="FFFFFFFF" w:tentative="1">
      <w:start w:val="1"/>
      <w:numFmt w:val="ideographTraditional"/>
      <w:lvlText w:val="%5、"/>
      <w:lvlJc w:val="left"/>
      <w:pPr>
        <w:ind w:left="4386" w:hanging="480"/>
      </w:pPr>
    </w:lvl>
    <w:lvl w:ilvl="5" w:tplc="FFFFFFFF" w:tentative="1">
      <w:start w:val="1"/>
      <w:numFmt w:val="lowerRoman"/>
      <w:lvlText w:val="%6."/>
      <w:lvlJc w:val="right"/>
      <w:pPr>
        <w:ind w:left="4866" w:hanging="480"/>
      </w:pPr>
    </w:lvl>
    <w:lvl w:ilvl="6" w:tplc="FFFFFFFF" w:tentative="1">
      <w:start w:val="1"/>
      <w:numFmt w:val="decimal"/>
      <w:lvlText w:val="%7."/>
      <w:lvlJc w:val="left"/>
      <w:pPr>
        <w:ind w:left="5346" w:hanging="480"/>
      </w:pPr>
    </w:lvl>
    <w:lvl w:ilvl="7" w:tplc="FFFFFFFF" w:tentative="1">
      <w:start w:val="1"/>
      <w:numFmt w:val="ideographTraditional"/>
      <w:lvlText w:val="%8、"/>
      <w:lvlJc w:val="left"/>
      <w:pPr>
        <w:ind w:left="5826" w:hanging="480"/>
      </w:pPr>
    </w:lvl>
    <w:lvl w:ilvl="8" w:tplc="FFFFFFFF" w:tentative="1">
      <w:start w:val="1"/>
      <w:numFmt w:val="lowerRoman"/>
      <w:lvlText w:val="%9."/>
      <w:lvlJc w:val="right"/>
      <w:pPr>
        <w:ind w:left="6306" w:hanging="480"/>
      </w:pPr>
    </w:lvl>
  </w:abstractNum>
  <w:abstractNum w:abstractNumId="10" w15:restartNumberingAfterBreak="0">
    <w:nsid w:val="1EE873B2"/>
    <w:multiLevelType w:val="hybridMultilevel"/>
    <w:tmpl w:val="8A3A5264"/>
    <w:lvl w:ilvl="0" w:tplc="DC728C7C">
      <w:start w:val="1"/>
      <w:numFmt w:val="decimal"/>
      <w:lvlText w:val="%1."/>
      <w:lvlJc w:val="left"/>
      <w:pPr>
        <w:ind w:left="1721" w:hanging="360"/>
      </w:pPr>
      <w:rPr>
        <w:rFonts w:hint="default"/>
      </w:rPr>
    </w:lvl>
    <w:lvl w:ilvl="1" w:tplc="43207EA6">
      <w:start w:val="1"/>
      <w:numFmt w:val="decimal"/>
      <w:lvlText w:val="（%2）"/>
      <w:lvlJc w:val="left"/>
      <w:pPr>
        <w:ind w:left="2561" w:hanging="720"/>
      </w:pPr>
      <w:rPr>
        <w:rFonts w:hint="default"/>
      </w:r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1" w15:restartNumberingAfterBreak="0">
    <w:nsid w:val="270B0609"/>
    <w:multiLevelType w:val="hybridMultilevel"/>
    <w:tmpl w:val="6BB8052E"/>
    <w:lvl w:ilvl="0" w:tplc="1DF2390C">
      <w:start w:val="1"/>
      <w:numFmt w:val="decimal"/>
      <w:lvlText w:val="(%1)"/>
      <w:lvlJc w:val="left"/>
      <w:pPr>
        <w:ind w:left="1841" w:hanging="480"/>
      </w:pPr>
      <w:rPr>
        <w:rFonts w:hint="eastAsia"/>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2" w15:restartNumberingAfterBreak="0">
    <w:nsid w:val="289F0D8C"/>
    <w:multiLevelType w:val="hybridMultilevel"/>
    <w:tmpl w:val="8A1CDB68"/>
    <w:lvl w:ilvl="0" w:tplc="029EDB46">
      <w:start w:val="1"/>
      <w:numFmt w:val="decimal"/>
      <w:lvlText w:val="（%1）"/>
      <w:lvlJc w:val="left"/>
      <w:pPr>
        <w:ind w:left="2251" w:hanging="720"/>
      </w:pPr>
      <w:rPr>
        <w:rFonts w:hint="default"/>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13" w15:restartNumberingAfterBreak="0">
    <w:nsid w:val="32AE013A"/>
    <w:multiLevelType w:val="hybridMultilevel"/>
    <w:tmpl w:val="3E9446B2"/>
    <w:lvl w:ilvl="0" w:tplc="82BCD30C">
      <w:start w:val="1"/>
      <w:numFmt w:val="decimal"/>
      <w:lvlText w:val="（%1）"/>
      <w:lvlJc w:val="left"/>
      <w:pPr>
        <w:ind w:left="8136" w:hanging="480"/>
      </w:pPr>
      <w:rPr>
        <w:rFonts w:hint="eastAsia"/>
        <w:color w:val="auto"/>
        <w:lang w:val="en-US"/>
      </w:rPr>
    </w:lvl>
    <w:lvl w:ilvl="1" w:tplc="FFFFFFFF">
      <w:start w:val="1"/>
      <w:numFmt w:val="ideographTraditional"/>
      <w:lvlText w:val="%2、"/>
      <w:lvlJc w:val="left"/>
      <w:pPr>
        <w:ind w:left="2946" w:hanging="480"/>
      </w:pPr>
    </w:lvl>
    <w:lvl w:ilvl="2" w:tplc="FFFFFFFF" w:tentative="1">
      <w:start w:val="1"/>
      <w:numFmt w:val="lowerRoman"/>
      <w:lvlText w:val="%3."/>
      <w:lvlJc w:val="right"/>
      <w:pPr>
        <w:ind w:left="3426" w:hanging="480"/>
      </w:pPr>
    </w:lvl>
    <w:lvl w:ilvl="3" w:tplc="FFFFFFFF" w:tentative="1">
      <w:start w:val="1"/>
      <w:numFmt w:val="decimal"/>
      <w:lvlText w:val="%4."/>
      <w:lvlJc w:val="left"/>
      <w:pPr>
        <w:ind w:left="3906" w:hanging="480"/>
      </w:pPr>
    </w:lvl>
    <w:lvl w:ilvl="4" w:tplc="FFFFFFFF" w:tentative="1">
      <w:start w:val="1"/>
      <w:numFmt w:val="ideographTraditional"/>
      <w:lvlText w:val="%5、"/>
      <w:lvlJc w:val="left"/>
      <w:pPr>
        <w:ind w:left="4386" w:hanging="480"/>
      </w:pPr>
    </w:lvl>
    <w:lvl w:ilvl="5" w:tplc="FFFFFFFF" w:tentative="1">
      <w:start w:val="1"/>
      <w:numFmt w:val="lowerRoman"/>
      <w:lvlText w:val="%6."/>
      <w:lvlJc w:val="right"/>
      <w:pPr>
        <w:ind w:left="4866" w:hanging="480"/>
      </w:pPr>
    </w:lvl>
    <w:lvl w:ilvl="6" w:tplc="FFFFFFFF" w:tentative="1">
      <w:start w:val="1"/>
      <w:numFmt w:val="decimal"/>
      <w:lvlText w:val="%7."/>
      <w:lvlJc w:val="left"/>
      <w:pPr>
        <w:ind w:left="5346" w:hanging="480"/>
      </w:pPr>
    </w:lvl>
    <w:lvl w:ilvl="7" w:tplc="FFFFFFFF" w:tentative="1">
      <w:start w:val="1"/>
      <w:numFmt w:val="ideographTraditional"/>
      <w:lvlText w:val="%8、"/>
      <w:lvlJc w:val="left"/>
      <w:pPr>
        <w:ind w:left="5826" w:hanging="480"/>
      </w:pPr>
    </w:lvl>
    <w:lvl w:ilvl="8" w:tplc="FFFFFFFF" w:tentative="1">
      <w:start w:val="1"/>
      <w:numFmt w:val="lowerRoman"/>
      <w:lvlText w:val="%9."/>
      <w:lvlJc w:val="right"/>
      <w:pPr>
        <w:ind w:left="6306" w:hanging="480"/>
      </w:pPr>
    </w:lvl>
  </w:abstractNum>
  <w:abstractNum w:abstractNumId="14" w15:restartNumberingAfterBreak="0">
    <w:nsid w:val="33D4013B"/>
    <w:multiLevelType w:val="hybridMultilevel"/>
    <w:tmpl w:val="8A1CDB68"/>
    <w:lvl w:ilvl="0" w:tplc="029EDB46">
      <w:start w:val="1"/>
      <w:numFmt w:val="decimal"/>
      <w:lvlText w:val="（%1）"/>
      <w:lvlJc w:val="left"/>
      <w:pPr>
        <w:ind w:left="2251" w:hanging="720"/>
      </w:pPr>
      <w:rPr>
        <w:rFonts w:hint="default"/>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15" w15:restartNumberingAfterBreak="0">
    <w:nsid w:val="340B3F58"/>
    <w:multiLevelType w:val="hybridMultilevel"/>
    <w:tmpl w:val="FE2ED666"/>
    <w:lvl w:ilvl="0" w:tplc="B35C4984">
      <w:start w:val="1"/>
      <w:numFmt w:val="decimalEnclosedCircle"/>
      <w:lvlText w:val="%1"/>
      <w:lvlJc w:val="left"/>
      <w:pPr>
        <w:ind w:left="2182" w:hanging="480"/>
      </w:pPr>
      <w:rPr>
        <w:rFonts w:ascii="新細明體" w:eastAsia="新細明體" w:hAnsi="新細明體" w:cs="新細明體"/>
        <w:color w:val="auto"/>
      </w:rPr>
    </w:lvl>
    <w:lvl w:ilvl="1" w:tplc="04090019">
      <w:start w:val="1"/>
      <w:numFmt w:val="ideographTraditional"/>
      <w:lvlText w:val="%2、"/>
      <w:lvlJc w:val="left"/>
      <w:pPr>
        <w:ind w:left="2946" w:hanging="480"/>
      </w:pPr>
    </w:lvl>
    <w:lvl w:ilvl="2" w:tplc="0BD8C01C">
      <w:start w:val="2"/>
      <w:numFmt w:val="decimalEnclosedCircle"/>
      <w:lvlText w:val="%3"/>
      <w:lvlJc w:val="left"/>
      <w:pPr>
        <w:ind w:left="3306" w:hanging="360"/>
      </w:pPr>
      <w:rPr>
        <w:rFonts w:ascii="新細明體" w:eastAsia="新細明體" w:hAnsi="新細明體" w:cs="新細明體" w:hint="default"/>
      </w:rPr>
    </w:lvl>
    <w:lvl w:ilvl="3" w:tplc="0409000F" w:tentative="1">
      <w:start w:val="1"/>
      <w:numFmt w:val="decimal"/>
      <w:lvlText w:val="%4."/>
      <w:lvlJc w:val="left"/>
      <w:pPr>
        <w:ind w:left="3906" w:hanging="480"/>
      </w:pPr>
    </w:lvl>
    <w:lvl w:ilvl="4" w:tplc="04090019" w:tentative="1">
      <w:start w:val="1"/>
      <w:numFmt w:val="ideographTraditional"/>
      <w:lvlText w:val="%5、"/>
      <w:lvlJc w:val="left"/>
      <w:pPr>
        <w:ind w:left="4386" w:hanging="480"/>
      </w:pPr>
    </w:lvl>
    <w:lvl w:ilvl="5" w:tplc="0409001B" w:tentative="1">
      <w:start w:val="1"/>
      <w:numFmt w:val="lowerRoman"/>
      <w:lvlText w:val="%6."/>
      <w:lvlJc w:val="right"/>
      <w:pPr>
        <w:ind w:left="4866" w:hanging="480"/>
      </w:pPr>
    </w:lvl>
    <w:lvl w:ilvl="6" w:tplc="0409000F" w:tentative="1">
      <w:start w:val="1"/>
      <w:numFmt w:val="decimal"/>
      <w:lvlText w:val="%7."/>
      <w:lvlJc w:val="left"/>
      <w:pPr>
        <w:ind w:left="5346" w:hanging="480"/>
      </w:pPr>
    </w:lvl>
    <w:lvl w:ilvl="7" w:tplc="04090019" w:tentative="1">
      <w:start w:val="1"/>
      <w:numFmt w:val="ideographTraditional"/>
      <w:lvlText w:val="%8、"/>
      <w:lvlJc w:val="left"/>
      <w:pPr>
        <w:ind w:left="5826" w:hanging="480"/>
      </w:pPr>
    </w:lvl>
    <w:lvl w:ilvl="8" w:tplc="0409001B" w:tentative="1">
      <w:start w:val="1"/>
      <w:numFmt w:val="lowerRoman"/>
      <w:lvlText w:val="%9."/>
      <w:lvlJc w:val="right"/>
      <w:pPr>
        <w:ind w:left="6306" w:hanging="480"/>
      </w:pPr>
    </w:lvl>
  </w:abstractNum>
  <w:abstractNum w:abstractNumId="16" w15:restartNumberingAfterBreak="0">
    <w:nsid w:val="3BFB5860"/>
    <w:multiLevelType w:val="hybridMultilevel"/>
    <w:tmpl w:val="6BB8052E"/>
    <w:lvl w:ilvl="0" w:tplc="1DF2390C">
      <w:start w:val="1"/>
      <w:numFmt w:val="decimal"/>
      <w:lvlText w:val="(%1)"/>
      <w:lvlJc w:val="left"/>
      <w:pPr>
        <w:ind w:left="1841" w:hanging="480"/>
      </w:pPr>
      <w:rPr>
        <w:rFonts w:hint="eastAsia"/>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7" w15:restartNumberingAfterBreak="0">
    <w:nsid w:val="3EE75BBC"/>
    <w:multiLevelType w:val="hybridMultilevel"/>
    <w:tmpl w:val="3056C978"/>
    <w:lvl w:ilvl="0" w:tplc="FFFFFFFF">
      <w:start w:val="1"/>
      <w:numFmt w:val="decimal"/>
      <w:lvlText w:val="（%1）"/>
      <w:lvlJc w:val="left"/>
      <w:pPr>
        <w:ind w:left="2182" w:hanging="480"/>
      </w:pPr>
      <w:rPr>
        <w:rFonts w:hint="eastAsia"/>
        <w:color w:val="auto"/>
      </w:rPr>
    </w:lvl>
    <w:lvl w:ilvl="1" w:tplc="FFFFFFFF">
      <w:start w:val="1"/>
      <w:numFmt w:val="ideographTraditional"/>
      <w:lvlText w:val="%2、"/>
      <w:lvlJc w:val="left"/>
      <w:pPr>
        <w:ind w:left="2946" w:hanging="480"/>
      </w:pPr>
    </w:lvl>
    <w:lvl w:ilvl="2" w:tplc="FFFFFFFF" w:tentative="1">
      <w:start w:val="1"/>
      <w:numFmt w:val="lowerRoman"/>
      <w:lvlText w:val="%3."/>
      <w:lvlJc w:val="right"/>
      <w:pPr>
        <w:ind w:left="3426" w:hanging="480"/>
      </w:pPr>
    </w:lvl>
    <w:lvl w:ilvl="3" w:tplc="FFFFFFFF" w:tentative="1">
      <w:start w:val="1"/>
      <w:numFmt w:val="decimal"/>
      <w:lvlText w:val="%4."/>
      <w:lvlJc w:val="left"/>
      <w:pPr>
        <w:ind w:left="3906" w:hanging="480"/>
      </w:pPr>
    </w:lvl>
    <w:lvl w:ilvl="4" w:tplc="FFFFFFFF" w:tentative="1">
      <w:start w:val="1"/>
      <w:numFmt w:val="ideographTraditional"/>
      <w:lvlText w:val="%5、"/>
      <w:lvlJc w:val="left"/>
      <w:pPr>
        <w:ind w:left="4386" w:hanging="480"/>
      </w:pPr>
    </w:lvl>
    <w:lvl w:ilvl="5" w:tplc="FFFFFFFF" w:tentative="1">
      <w:start w:val="1"/>
      <w:numFmt w:val="lowerRoman"/>
      <w:lvlText w:val="%6."/>
      <w:lvlJc w:val="right"/>
      <w:pPr>
        <w:ind w:left="4866" w:hanging="480"/>
      </w:pPr>
    </w:lvl>
    <w:lvl w:ilvl="6" w:tplc="FFFFFFFF" w:tentative="1">
      <w:start w:val="1"/>
      <w:numFmt w:val="decimal"/>
      <w:lvlText w:val="%7."/>
      <w:lvlJc w:val="left"/>
      <w:pPr>
        <w:ind w:left="5346" w:hanging="480"/>
      </w:pPr>
    </w:lvl>
    <w:lvl w:ilvl="7" w:tplc="FFFFFFFF" w:tentative="1">
      <w:start w:val="1"/>
      <w:numFmt w:val="ideographTraditional"/>
      <w:lvlText w:val="%8、"/>
      <w:lvlJc w:val="left"/>
      <w:pPr>
        <w:ind w:left="5826" w:hanging="480"/>
      </w:pPr>
    </w:lvl>
    <w:lvl w:ilvl="8" w:tplc="FFFFFFFF" w:tentative="1">
      <w:start w:val="1"/>
      <w:numFmt w:val="lowerRoman"/>
      <w:lvlText w:val="%9."/>
      <w:lvlJc w:val="right"/>
      <w:pPr>
        <w:ind w:left="6306" w:hanging="480"/>
      </w:pPr>
    </w:lvl>
  </w:abstractNum>
  <w:abstractNum w:abstractNumId="18" w15:restartNumberingAfterBreak="0">
    <w:nsid w:val="486C2008"/>
    <w:multiLevelType w:val="hybridMultilevel"/>
    <w:tmpl w:val="3056C978"/>
    <w:lvl w:ilvl="0" w:tplc="FFFFFFFF">
      <w:start w:val="1"/>
      <w:numFmt w:val="decimal"/>
      <w:lvlText w:val="（%1）"/>
      <w:lvlJc w:val="left"/>
      <w:pPr>
        <w:ind w:left="8136" w:hanging="480"/>
      </w:pPr>
      <w:rPr>
        <w:rFonts w:hint="eastAsia"/>
        <w:color w:val="auto"/>
      </w:rPr>
    </w:lvl>
    <w:lvl w:ilvl="1" w:tplc="FFFFFFFF">
      <w:start w:val="1"/>
      <w:numFmt w:val="ideographTraditional"/>
      <w:lvlText w:val="%2、"/>
      <w:lvlJc w:val="left"/>
      <w:pPr>
        <w:ind w:left="2946" w:hanging="480"/>
      </w:pPr>
    </w:lvl>
    <w:lvl w:ilvl="2" w:tplc="FFFFFFFF" w:tentative="1">
      <w:start w:val="1"/>
      <w:numFmt w:val="lowerRoman"/>
      <w:lvlText w:val="%3."/>
      <w:lvlJc w:val="right"/>
      <w:pPr>
        <w:ind w:left="3426" w:hanging="480"/>
      </w:pPr>
    </w:lvl>
    <w:lvl w:ilvl="3" w:tplc="FFFFFFFF" w:tentative="1">
      <w:start w:val="1"/>
      <w:numFmt w:val="decimal"/>
      <w:lvlText w:val="%4."/>
      <w:lvlJc w:val="left"/>
      <w:pPr>
        <w:ind w:left="3906" w:hanging="480"/>
      </w:pPr>
    </w:lvl>
    <w:lvl w:ilvl="4" w:tplc="FFFFFFFF" w:tentative="1">
      <w:start w:val="1"/>
      <w:numFmt w:val="ideographTraditional"/>
      <w:lvlText w:val="%5、"/>
      <w:lvlJc w:val="left"/>
      <w:pPr>
        <w:ind w:left="4386" w:hanging="480"/>
      </w:pPr>
    </w:lvl>
    <w:lvl w:ilvl="5" w:tplc="FFFFFFFF" w:tentative="1">
      <w:start w:val="1"/>
      <w:numFmt w:val="lowerRoman"/>
      <w:lvlText w:val="%6."/>
      <w:lvlJc w:val="right"/>
      <w:pPr>
        <w:ind w:left="4866" w:hanging="480"/>
      </w:pPr>
    </w:lvl>
    <w:lvl w:ilvl="6" w:tplc="FFFFFFFF" w:tentative="1">
      <w:start w:val="1"/>
      <w:numFmt w:val="decimal"/>
      <w:lvlText w:val="%7."/>
      <w:lvlJc w:val="left"/>
      <w:pPr>
        <w:ind w:left="5346" w:hanging="480"/>
      </w:pPr>
    </w:lvl>
    <w:lvl w:ilvl="7" w:tplc="FFFFFFFF" w:tentative="1">
      <w:start w:val="1"/>
      <w:numFmt w:val="ideographTraditional"/>
      <w:lvlText w:val="%8、"/>
      <w:lvlJc w:val="left"/>
      <w:pPr>
        <w:ind w:left="5826" w:hanging="480"/>
      </w:pPr>
    </w:lvl>
    <w:lvl w:ilvl="8" w:tplc="FFFFFFFF" w:tentative="1">
      <w:start w:val="1"/>
      <w:numFmt w:val="lowerRoman"/>
      <w:lvlText w:val="%9."/>
      <w:lvlJc w:val="right"/>
      <w:pPr>
        <w:ind w:left="6306" w:hanging="480"/>
      </w:pPr>
    </w:lvl>
  </w:abstractNum>
  <w:abstractNum w:abstractNumId="19" w15:restartNumberingAfterBreak="0">
    <w:nsid w:val="4E98746F"/>
    <w:multiLevelType w:val="hybridMultilevel"/>
    <w:tmpl w:val="7CE8767C"/>
    <w:lvl w:ilvl="0" w:tplc="E01E8D66">
      <w:start w:val="1"/>
      <w:numFmt w:val="decimal"/>
      <w:lvlText w:val="（%1）"/>
      <w:lvlJc w:val="left"/>
      <w:pPr>
        <w:ind w:left="5159" w:hanging="480"/>
      </w:pPr>
      <w:rPr>
        <w:rFonts w:hint="eastAsia"/>
        <w:color w:val="auto"/>
      </w:rPr>
    </w:lvl>
    <w:lvl w:ilvl="1" w:tplc="FFFFFFFF">
      <w:start w:val="1"/>
      <w:numFmt w:val="ideographTraditional"/>
      <w:lvlText w:val="%2、"/>
      <w:lvlJc w:val="left"/>
      <w:pPr>
        <w:ind w:left="2804" w:hanging="480"/>
      </w:pPr>
    </w:lvl>
    <w:lvl w:ilvl="2" w:tplc="FFFFFFFF" w:tentative="1">
      <w:start w:val="1"/>
      <w:numFmt w:val="lowerRoman"/>
      <w:lvlText w:val="%3."/>
      <w:lvlJc w:val="right"/>
      <w:pPr>
        <w:ind w:left="3284" w:hanging="480"/>
      </w:pPr>
    </w:lvl>
    <w:lvl w:ilvl="3" w:tplc="FFFFFFFF" w:tentative="1">
      <w:start w:val="1"/>
      <w:numFmt w:val="decimal"/>
      <w:lvlText w:val="%4."/>
      <w:lvlJc w:val="left"/>
      <w:pPr>
        <w:ind w:left="3764" w:hanging="480"/>
      </w:pPr>
    </w:lvl>
    <w:lvl w:ilvl="4" w:tplc="FFFFFFFF" w:tentative="1">
      <w:start w:val="1"/>
      <w:numFmt w:val="ideographTraditional"/>
      <w:lvlText w:val="%5、"/>
      <w:lvlJc w:val="left"/>
      <w:pPr>
        <w:ind w:left="4244" w:hanging="480"/>
      </w:pPr>
    </w:lvl>
    <w:lvl w:ilvl="5" w:tplc="FFFFFFFF" w:tentative="1">
      <w:start w:val="1"/>
      <w:numFmt w:val="lowerRoman"/>
      <w:lvlText w:val="%6."/>
      <w:lvlJc w:val="right"/>
      <w:pPr>
        <w:ind w:left="4724" w:hanging="480"/>
      </w:pPr>
    </w:lvl>
    <w:lvl w:ilvl="6" w:tplc="FFFFFFFF" w:tentative="1">
      <w:start w:val="1"/>
      <w:numFmt w:val="decimal"/>
      <w:lvlText w:val="%7."/>
      <w:lvlJc w:val="left"/>
      <w:pPr>
        <w:ind w:left="5204" w:hanging="480"/>
      </w:pPr>
    </w:lvl>
    <w:lvl w:ilvl="7" w:tplc="FFFFFFFF" w:tentative="1">
      <w:start w:val="1"/>
      <w:numFmt w:val="ideographTraditional"/>
      <w:lvlText w:val="%8、"/>
      <w:lvlJc w:val="left"/>
      <w:pPr>
        <w:ind w:left="5684" w:hanging="480"/>
      </w:pPr>
    </w:lvl>
    <w:lvl w:ilvl="8" w:tplc="FFFFFFFF" w:tentative="1">
      <w:start w:val="1"/>
      <w:numFmt w:val="lowerRoman"/>
      <w:lvlText w:val="%9."/>
      <w:lvlJc w:val="right"/>
      <w:pPr>
        <w:ind w:left="6164" w:hanging="480"/>
      </w:pPr>
    </w:lvl>
  </w:abstractNum>
  <w:abstractNum w:abstractNumId="20" w15:restartNumberingAfterBreak="0">
    <w:nsid w:val="55CE0F71"/>
    <w:multiLevelType w:val="hybridMultilevel"/>
    <w:tmpl w:val="F1B697C8"/>
    <w:lvl w:ilvl="0" w:tplc="625CB818">
      <w:start w:val="1"/>
      <w:numFmt w:val="taiwaneseCountingThousand"/>
      <w:lvlText w:val="（%1）"/>
      <w:lvlJc w:val="left"/>
      <w:pPr>
        <w:ind w:left="1309" w:hanging="855"/>
      </w:pPr>
      <w:rPr>
        <w:rFonts w:hint="default"/>
        <w:color w:val="000000"/>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21" w15:restartNumberingAfterBreak="0">
    <w:nsid w:val="5C404485"/>
    <w:multiLevelType w:val="hybridMultilevel"/>
    <w:tmpl w:val="14648A6C"/>
    <w:lvl w:ilvl="0" w:tplc="FFFFFFFF">
      <w:start w:val="1"/>
      <w:numFmt w:val="decimal"/>
      <w:lvlText w:val="（%1）"/>
      <w:lvlJc w:val="left"/>
      <w:pPr>
        <w:ind w:left="2182" w:hanging="480"/>
      </w:pPr>
      <w:rPr>
        <w:rFonts w:hint="eastAsia"/>
        <w:color w:val="auto"/>
      </w:rPr>
    </w:lvl>
    <w:lvl w:ilvl="1" w:tplc="FFFFFFFF">
      <w:start w:val="1"/>
      <w:numFmt w:val="ideographTraditional"/>
      <w:lvlText w:val="%2、"/>
      <w:lvlJc w:val="left"/>
      <w:pPr>
        <w:ind w:left="2946" w:hanging="480"/>
      </w:pPr>
    </w:lvl>
    <w:lvl w:ilvl="2" w:tplc="FFFFFFFF" w:tentative="1">
      <w:start w:val="1"/>
      <w:numFmt w:val="lowerRoman"/>
      <w:lvlText w:val="%3."/>
      <w:lvlJc w:val="right"/>
      <w:pPr>
        <w:ind w:left="3426" w:hanging="480"/>
      </w:pPr>
    </w:lvl>
    <w:lvl w:ilvl="3" w:tplc="FFFFFFFF" w:tentative="1">
      <w:start w:val="1"/>
      <w:numFmt w:val="decimal"/>
      <w:lvlText w:val="%4."/>
      <w:lvlJc w:val="left"/>
      <w:pPr>
        <w:ind w:left="3906" w:hanging="480"/>
      </w:pPr>
    </w:lvl>
    <w:lvl w:ilvl="4" w:tplc="FFFFFFFF" w:tentative="1">
      <w:start w:val="1"/>
      <w:numFmt w:val="ideographTraditional"/>
      <w:lvlText w:val="%5、"/>
      <w:lvlJc w:val="left"/>
      <w:pPr>
        <w:ind w:left="4386" w:hanging="480"/>
      </w:pPr>
    </w:lvl>
    <w:lvl w:ilvl="5" w:tplc="FFFFFFFF" w:tentative="1">
      <w:start w:val="1"/>
      <w:numFmt w:val="lowerRoman"/>
      <w:lvlText w:val="%6."/>
      <w:lvlJc w:val="right"/>
      <w:pPr>
        <w:ind w:left="4866" w:hanging="480"/>
      </w:pPr>
    </w:lvl>
    <w:lvl w:ilvl="6" w:tplc="FFFFFFFF" w:tentative="1">
      <w:start w:val="1"/>
      <w:numFmt w:val="decimal"/>
      <w:lvlText w:val="%7."/>
      <w:lvlJc w:val="left"/>
      <w:pPr>
        <w:ind w:left="5346" w:hanging="480"/>
      </w:pPr>
    </w:lvl>
    <w:lvl w:ilvl="7" w:tplc="FFFFFFFF" w:tentative="1">
      <w:start w:val="1"/>
      <w:numFmt w:val="ideographTraditional"/>
      <w:lvlText w:val="%8、"/>
      <w:lvlJc w:val="left"/>
      <w:pPr>
        <w:ind w:left="5826" w:hanging="480"/>
      </w:pPr>
    </w:lvl>
    <w:lvl w:ilvl="8" w:tplc="FFFFFFFF" w:tentative="1">
      <w:start w:val="1"/>
      <w:numFmt w:val="lowerRoman"/>
      <w:lvlText w:val="%9."/>
      <w:lvlJc w:val="right"/>
      <w:pPr>
        <w:ind w:left="6306" w:hanging="480"/>
      </w:pPr>
    </w:lvl>
  </w:abstractNum>
  <w:abstractNum w:abstractNumId="22" w15:restartNumberingAfterBreak="0">
    <w:nsid w:val="5DD03E1F"/>
    <w:multiLevelType w:val="hybridMultilevel"/>
    <w:tmpl w:val="3056C978"/>
    <w:lvl w:ilvl="0" w:tplc="FFFFFFFF">
      <w:start w:val="1"/>
      <w:numFmt w:val="decimal"/>
      <w:lvlText w:val="（%1）"/>
      <w:lvlJc w:val="left"/>
      <w:pPr>
        <w:ind w:left="2182" w:hanging="480"/>
      </w:pPr>
      <w:rPr>
        <w:rFonts w:hint="eastAsia"/>
        <w:color w:val="auto"/>
      </w:rPr>
    </w:lvl>
    <w:lvl w:ilvl="1" w:tplc="FFFFFFFF">
      <w:start w:val="1"/>
      <w:numFmt w:val="ideographTraditional"/>
      <w:lvlText w:val="%2、"/>
      <w:lvlJc w:val="left"/>
      <w:pPr>
        <w:ind w:left="2946" w:hanging="480"/>
      </w:pPr>
    </w:lvl>
    <w:lvl w:ilvl="2" w:tplc="FFFFFFFF" w:tentative="1">
      <w:start w:val="1"/>
      <w:numFmt w:val="lowerRoman"/>
      <w:lvlText w:val="%3."/>
      <w:lvlJc w:val="right"/>
      <w:pPr>
        <w:ind w:left="3426" w:hanging="480"/>
      </w:pPr>
    </w:lvl>
    <w:lvl w:ilvl="3" w:tplc="FFFFFFFF" w:tentative="1">
      <w:start w:val="1"/>
      <w:numFmt w:val="decimal"/>
      <w:lvlText w:val="%4."/>
      <w:lvlJc w:val="left"/>
      <w:pPr>
        <w:ind w:left="3906" w:hanging="480"/>
      </w:pPr>
    </w:lvl>
    <w:lvl w:ilvl="4" w:tplc="FFFFFFFF" w:tentative="1">
      <w:start w:val="1"/>
      <w:numFmt w:val="ideographTraditional"/>
      <w:lvlText w:val="%5、"/>
      <w:lvlJc w:val="left"/>
      <w:pPr>
        <w:ind w:left="4386" w:hanging="480"/>
      </w:pPr>
    </w:lvl>
    <w:lvl w:ilvl="5" w:tplc="FFFFFFFF" w:tentative="1">
      <w:start w:val="1"/>
      <w:numFmt w:val="lowerRoman"/>
      <w:lvlText w:val="%6."/>
      <w:lvlJc w:val="right"/>
      <w:pPr>
        <w:ind w:left="4866" w:hanging="480"/>
      </w:pPr>
    </w:lvl>
    <w:lvl w:ilvl="6" w:tplc="FFFFFFFF" w:tentative="1">
      <w:start w:val="1"/>
      <w:numFmt w:val="decimal"/>
      <w:lvlText w:val="%7."/>
      <w:lvlJc w:val="left"/>
      <w:pPr>
        <w:ind w:left="5346" w:hanging="480"/>
      </w:pPr>
    </w:lvl>
    <w:lvl w:ilvl="7" w:tplc="FFFFFFFF" w:tentative="1">
      <w:start w:val="1"/>
      <w:numFmt w:val="ideographTraditional"/>
      <w:lvlText w:val="%8、"/>
      <w:lvlJc w:val="left"/>
      <w:pPr>
        <w:ind w:left="5826" w:hanging="480"/>
      </w:pPr>
    </w:lvl>
    <w:lvl w:ilvl="8" w:tplc="FFFFFFFF" w:tentative="1">
      <w:start w:val="1"/>
      <w:numFmt w:val="lowerRoman"/>
      <w:lvlText w:val="%9."/>
      <w:lvlJc w:val="right"/>
      <w:pPr>
        <w:ind w:left="6306" w:hanging="480"/>
      </w:pPr>
    </w:lvl>
  </w:abstractNum>
  <w:abstractNum w:abstractNumId="23" w15:restartNumberingAfterBreak="0">
    <w:nsid w:val="7B3E3D6E"/>
    <w:multiLevelType w:val="hybridMultilevel"/>
    <w:tmpl w:val="3056C978"/>
    <w:lvl w:ilvl="0" w:tplc="FFFFFFFF">
      <w:start w:val="1"/>
      <w:numFmt w:val="decimal"/>
      <w:lvlText w:val="（%1）"/>
      <w:lvlJc w:val="left"/>
      <w:pPr>
        <w:ind w:left="2607" w:hanging="480"/>
      </w:pPr>
      <w:rPr>
        <w:rFonts w:hint="eastAsia"/>
        <w:color w:val="auto"/>
      </w:rPr>
    </w:lvl>
    <w:lvl w:ilvl="1" w:tplc="FFFFFFFF">
      <w:start w:val="1"/>
      <w:numFmt w:val="ideographTraditional"/>
      <w:lvlText w:val="%2、"/>
      <w:lvlJc w:val="left"/>
      <w:pPr>
        <w:ind w:left="2946" w:hanging="480"/>
      </w:pPr>
    </w:lvl>
    <w:lvl w:ilvl="2" w:tplc="FFFFFFFF" w:tentative="1">
      <w:start w:val="1"/>
      <w:numFmt w:val="lowerRoman"/>
      <w:lvlText w:val="%3."/>
      <w:lvlJc w:val="right"/>
      <w:pPr>
        <w:ind w:left="3426" w:hanging="480"/>
      </w:pPr>
    </w:lvl>
    <w:lvl w:ilvl="3" w:tplc="FFFFFFFF" w:tentative="1">
      <w:start w:val="1"/>
      <w:numFmt w:val="decimal"/>
      <w:lvlText w:val="%4."/>
      <w:lvlJc w:val="left"/>
      <w:pPr>
        <w:ind w:left="3906" w:hanging="480"/>
      </w:pPr>
    </w:lvl>
    <w:lvl w:ilvl="4" w:tplc="FFFFFFFF" w:tentative="1">
      <w:start w:val="1"/>
      <w:numFmt w:val="ideographTraditional"/>
      <w:lvlText w:val="%5、"/>
      <w:lvlJc w:val="left"/>
      <w:pPr>
        <w:ind w:left="4386" w:hanging="480"/>
      </w:pPr>
    </w:lvl>
    <w:lvl w:ilvl="5" w:tplc="FFFFFFFF" w:tentative="1">
      <w:start w:val="1"/>
      <w:numFmt w:val="lowerRoman"/>
      <w:lvlText w:val="%6."/>
      <w:lvlJc w:val="right"/>
      <w:pPr>
        <w:ind w:left="4866" w:hanging="480"/>
      </w:pPr>
    </w:lvl>
    <w:lvl w:ilvl="6" w:tplc="FFFFFFFF" w:tentative="1">
      <w:start w:val="1"/>
      <w:numFmt w:val="decimal"/>
      <w:lvlText w:val="%7."/>
      <w:lvlJc w:val="left"/>
      <w:pPr>
        <w:ind w:left="5346" w:hanging="480"/>
      </w:pPr>
    </w:lvl>
    <w:lvl w:ilvl="7" w:tplc="FFFFFFFF" w:tentative="1">
      <w:start w:val="1"/>
      <w:numFmt w:val="ideographTraditional"/>
      <w:lvlText w:val="%8、"/>
      <w:lvlJc w:val="left"/>
      <w:pPr>
        <w:ind w:left="5826" w:hanging="480"/>
      </w:pPr>
    </w:lvl>
    <w:lvl w:ilvl="8" w:tplc="FFFFFFFF" w:tentative="1">
      <w:start w:val="1"/>
      <w:numFmt w:val="lowerRoman"/>
      <w:lvlText w:val="%9."/>
      <w:lvlJc w:val="right"/>
      <w:pPr>
        <w:ind w:left="6306" w:hanging="480"/>
      </w:pPr>
    </w:lvl>
  </w:abstractNum>
  <w:num w:numId="1" w16cid:durableId="1793861543">
    <w:abstractNumId w:val="10"/>
  </w:num>
  <w:num w:numId="2" w16cid:durableId="595946475">
    <w:abstractNumId w:val="7"/>
  </w:num>
  <w:num w:numId="3" w16cid:durableId="259291040">
    <w:abstractNumId w:val="0"/>
  </w:num>
  <w:num w:numId="4" w16cid:durableId="1700467347">
    <w:abstractNumId w:val="22"/>
  </w:num>
  <w:num w:numId="5" w16cid:durableId="1230337951">
    <w:abstractNumId w:val="9"/>
  </w:num>
  <w:num w:numId="6" w16cid:durableId="1948416753">
    <w:abstractNumId w:val="2"/>
  </w:num>
  <w:num w:numId="7" w16cid:durableId="558831351">
    <w:abstractNumId w:val="21"/>
  </w:num>
  <w:num w:numId="8" w16cid:durableId="173494557">
    <w:abstractNumId w:val="20"/>
  </w:num>
  <w:num w:numId="9" w16cid:durableId="21202941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7121265">
    <w:abstractNumId w:val="11"/>
  </w:num>
  <w:num w:numId="11" w16cid:durableId="8036956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92526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602890">
    <w:abstractNumId w:val="8"/>
  </w:num>
  <w:num w:numId="14" w16cid:durableId="20772426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1615087">
    <w:abstractNumId w:val="1"/>
  </w:num>
  <w:num w:numId="16" w16cid:durableId="1814902925">
    <w:abstractNumId w:val="15"/>
  </w:num>
  <w:num w:numId="17" w16cid:durableId="12056800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8699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21692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08677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45267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925675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955161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358230">
    <w:abstractNumId w:val="5"/>
  </w:num>
  <w:num w:numId="25" w16cid:durableId="13459408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90460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60981437">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0129"/>
    <w:rsid w:val="0000011C"/>
    <w:rsid w:val="00001DA8"/>
    <w:rsid w:val="000073D1"/>
    <w:rsid w:val="00011A25"/>
    <w:rsid w:val="00013AE7"/>
    <w:rsid w:val="00013C86"/>
    <w:rsid w:val="00014055"/>
    <w:rsid w:val="00016878"/>
    <w:rsid w:val="00020C22"/>
    <w:rsid w:val="000215B1"/>
    <w:rsid w:val="000218F1"/>
    <w:rsid w:val="00021ECF"/>
    <w:rsid w:val="00022A23"/>
    <w:rsid w:val="00023592"/>
    <w:rsid w:val="00025517"/>
    <w:rsid w:val="00026CD2"/>
    <w:rsid w:val="00030535"/>
    <w:rsid w:val="000308AC"/>
    <w:rsid w:val="0003205B"/>
    <w:rsid w:val="0003336D"/>
    <w:rsid w:val="0004237A"/>
    <w:rsid w:val="0004380F"/>
    <w:rsid w:val="000445D4"/>
    <w:rsid w:val="0004648D"/>
    <w:rsid w:val="0005182C"/>
    <w:rsid w:val="00054574"/>
    <w:rsid w:val="0005499C"/>
    <w:rsid w:val="00056170"/>
    <w:rsid w:val="0006081B"/>
    <w:rsid w:val="000609FB"/>
    <w:rsid w:val="00071D46"/>
    <w:rsid w:val="00071EFB"/>
    <w:rsid w:val="00072548"/>
    <w:rsid w:val="00077F4C"/>
    <w:rsid w:val="00083E5A"/>
    <w:rsid w:val="0008533C"/>
    <w:rsid w:val="000858E2"/>
    <w:rsid w:val="00086B08"/>
    <w:rsid w:val="0009072E"/>
    <w:rsid w:val="00090F4F"/>
    <w:rsid w:val="00091D96"/>
    <w:rsid w:val="00095AA0"/>
    <w:rsid w:val="000A2BC2"/>
    <w:rsid w:val="000A314E"/>
    <w:rsid w:val="000A329F"/>
    <w:rsid w:val="000A698C"/>
    <w:rsid w:val="000B2FB5"/>
    <w:rsid w:val="000B384C"/>
    <w:rsid w:val="000B4083"/>
    <w:rsid w:val="000C1746"/>
    <w:rsid w:val="000C1E56"/>
    <w:rsid w:val="000C2502"/>
    <w:rsid w:val="000C3ED0"/>
    <w:rsid w:val="000D18AF"/>
    <w:rsid w:val="000D1E8E"/>
    <w:rsid w:val="000D495E"/>
    <w:rsid w:val="000D6A2F"/>
    <w:rsid w:val="000D7B0A"/>
    <w:rsid w:val="000E2B26"/>
    <w:rsid w:val="000E6388"/>
    <w:rsid w:val="000F01EC"/>
    <w:rsid w:val="000F3E12"/>
    <w:rsid w:val="000F5F6B"/>
    <w:rsid w:val="000F70C8"/>
    <w:rsid w:val="00102CC0"/>
    <w:rsid w:val="00104AA4"/>
    <w:rsid w:val="0010555C"/>
    <w:rsid w:val="00106936"/>
    <w:rsid w:val="00114441"/>
    <w:rsid w:val="00114902"/>
    <w:rsid w:val="001220A9"/>
    <w:rsid w:val="00133330"/>
    <w:rsid w:val="0013395B"/>
    <w:rsid w:val="00135E38"/>
    <w:rsid w:val="00136C27"/>
    <w:rsid w:val="00142F9B"/>
    <w:rsid w:val="00144865"/>
    <w:rsid w:val="0014540C"/>
    <w:rsid w:val="00146BE8"/>
    <w:rsid w:val="00147634"/>
    <w:rsid w:val="001503F7"/>
    <w:rsid w:val="00151196"/>
    <w:rsid w:val="0015236E"/>
    <w:rsid w:val="001523A1"/>
    <w:rsid w:val="00156C0F"/>
    <w:rsid w:val="0016150B"/>
    <w:rsid w:val="00162AB5"/>
    <w:rsid w:val="001721FF"/>
    <w:rsid w:val="0017466E"/>
    <w:rsid w:val="00175626"/>
    <w:rsid w:val="00176476"/>
    <w:rsid w:val="00176969"/>
    <w:rsid w:val="00183224"/>
    <w:rsid w:val="00184BF5"/>
    <w:rsid w:val="001874B2"/>
    <w:rsid w:val="001911B6"/>
    <w:rsid w:val="00191885"/>
    <w:rsid w:val="00193962"/>
    <w:rsid w:val="00194948"/>
    <w:rsid w:val="00194FF8"/>
    <w:rsid w:val="00197859"/>
    <w:rsid w:val="001A1803"/>
    <w:rsid w:val="001A1A53"/>
    <w:rsid w:val="001A2CEC"/>
    <w:rsid w:val="001A4340"/>
    <w:rsid w:val="001A52CB"/>
    <w:rsid w:val="001B03EA"/>
    <w:rsid w:val="001C1C8B"/>
    <w:rsid w:val="001C7FC9"/>
    <w:rsid w:val="001D1C06"/>
    <w:rsid w:val="001D2BA5"/>
    <w:rsid w:val="001E0681"/>
    <w:rsid w:val="001E085B"/>
    <w:rsid w:val="001E314F"/>
    <w:rsid w:val="001E4BB3"/>
    <w:rsid w:val="001E5A2E"/>
    <w:rsid w:val="001F17BA"/>
    <w:rsid w:val="001F18AB"/>
    <w:rsid w:val="001F2E97"/>
    <w:rsid w:val="001F30E4"/>
    <w:rsid w:val="001F574F"/>
    <w:rsid w:val="002039C6"/>
    <w:rsid w:val="00203A75"/>
    <w:rsid w:val="00203F05"/>
    <w:rsid w:val="00207DCE"/>
    <w:rsid w:val="002152B2"/>
    <w:rsid w:val="0022017C"/>
    <w:rsid w:val="002208A3"/>
    <w:rsid w:val="002244D0"/>
    <w:rsid w:val="00224E31"/>
    <w:rsid w:val="00226E65"/>
    <w:rsid w:val="00234A83"/>
    <w:rsid w:val="00235922"/>
    <w:rsid w:val="00235FAE"/>
    <w:rsid w:val="00236A8E"/>
    <w:rsid w:val="00237444"/>
    <w:rsid w:val="00244BAE"/>
    <w:rsid w:val="0024719A"/>
    <w:rsid w:val="002541E6"/>
    <w:rsid w:val="00256AAC"/>
    <w:rsid w:val="00263371"/>
    <w:rsid w:val="00267A8B"/>
    <w:rsid w:val="00270E1C"/>
    <w:rsid w:val="0027177D"/>
    <w:rsid w:val="00271782"/>
    <w:rsid w:val="002731A2"/>
    <w:rsid w:val="002767D4"/>
    <w:rsid w:val="002829D8"/>
    <w:rsid w:val="002830D5"/>
    <w:rsid w:val="00284E9E"/>
    <w:rsid w:val="00287175"/>
    <w:rsid w:val="00287BFA"/>
    <w:rsid w:val="00291ADD"/>
    <w:rsid w:val="00294E79"/>
    <w:rsid w:val="002962AC"/>
    <w:rsid w:val="002A1AE1"/>
    <w:rsid w:val="002A573F"/>
    <w:rsid w:val="002A5C89"/>
    <w:rsid w:val="002A79B1"/>
    <w:rsid w:val="002B26F7"/>
    <w:rsid w:val="002B6629"/>
    <w:rsid w:val="002C37E2"/>
    <w:rsid w:val="002C4AA4"/>
    <w:rsid w:val="002C4FA0"/>
    <w:rsid w:val="002D39EA"/>
    <w:rsid w:val="002D6482"/>
    <w:rsid w:val="002E16F5"/>
    <w:rsid w:val="002E4294"/>
    <w:rsid w:val="002E66B0"/>
    <w:rsid w:val="002F0DBA"/>
    <w:rsid w:val="002F564B"/>
    <w:rsid w:val="002F59DB"/>
    <w:rsid w:val="0030088E"/>
    <w:rsid w:val="00306419"/>
    <w:rsid w:val="0031032F"/>
    <w:rsid w:val="00312FB5"/>
    <w:rsid w:val="00313D85"/>
    <w:rsid w:val="003236EC"/>
    <w:rsid w:val="00323FE9"/>
    <w:rsid w:val="003252ED"/>
    <w:rsid w:val="00330CC9"/>
    <w:rsid w:val="003415BA"/>
    <w:rsid w:val="003426F7"/>
    <w:rsid w:val="003459D7"/>
    <w:rsid w:val="00350A4E"/>
    <w:rsid w:val="003564FE"/>
    <w:rsid w:val="00357CE8"/>
    <w:rsid w:val="00360527"/>
    <w:rsid w:val="00364DD5"/>
    <w:rsid w:val="003653A5"/>
    <w:rsid w:val="00367194"/>
    <w:rsid w:val="003743FC"/>
    <w:rsid w:val="00375006"/>
    <w:rsid w:val="00384D6B"/>
    <w:rsid w:val="003913B1"/>
    <w:rsid w:val="00391B44"/>
    <w:rsid w:val="003924A7"/>
    <w:rsid w:val="003A18CD"/>
    <w:rsid w:val="003A24ED"/>
    <w:rsid w:val="003A51A9"/>
    <w:rsid w:val="003B1095"/>
    <w:rsid w:val="003B615A"/>
    <w:rsid w:val="003B719C"/>
    <w:rsid w:val="003B732B"/>
    <w:rsid w:val="003C6384"/>
    <w:rsid w:val="003D0712"/>
    <w:rsid w:val="003D21C3"/>
    <w:rsid w:val="003D222D"/>
    <w:rsid w:val="003D4553"/>
    <w:rsid w:val="003D5239"/>
    <w:rsid w:val="003E1070"/>
    <w:rsid w:val="003E3ED6"/>
    <w:rsid w:val="003F7856"/>
    <w:rsid w:val="0040307B"/>
    <w:rsid w:val="00407860"/>
    <w:rsid w:val="0041156E"/>
    <w:rsid w:val="00412EB2"/>
    <w:rsid w:val="00420F8A"/>
    <w:rsid w:val="004214F1"/>
    <w:rsid w:val="0043233B"/>
    <w:rsid w:val="0043266B"/>
    <w:rsid w:val="004368A9"/>
    <w:rsid w:val="0044564F"/>
    <w:rsid w:val="004533C0"/>
    <w:rsid w:val="00466FCD"/>
    <w:rsid w:val="0046708F"/>
    <w:rsid w:val="004725A8"/>
    <w:rsid w:val="004742A4"/>
    <w:rsid w:val="00474FD0"/>
    <w:rsid w:val="0048165F"/>
    <w:rsid w:val="00483F04"/>
    <w:rsid w:val="0048567B"/>
    <w:rsid w:val="004919BF"/>
    <w:rsid w:val="00492F25"/>
    <w:rsid w:val="0049326A"/>
    <w:rsid w:val="00495859"/>
    <w:rsid w:val="004967A5"/>
    <w:rsid w:val="004A041B"/>
    <w:rsid w:val="004A1A16"/>
    <w:rsid w:val="004A2066"/>
    <w:rsid w:val="004A2D36"/>
    <w:rsid w:val="004A3E4B"/>
    <w:rsid w:val="004A45C6"/>
    <w:rsid w:val="004A4C31"/>
    <w:rsid w:val="004A573B"/>
    <w:rsid w:val="004B216A"/>
    <w:rsid w:val="004B27F8"/>
    <w:rsid w:val="004B60F7"/>
    <w:rsid w:val="004B6752"/>
    <w:rsid w:val="004C3D6F"/>
    <w:rsid w:val="004C4662"/>
    <w:rsid w:val="004C5F3E"/>
    <w:rsid w:val="004C6EB6"/>
    <w:rsid w:val="004E0BE7"/>
    <w:rsid w:val="004E2749"/>
    <w:rsid w:val="004E4792"/>
    <w:rsid w:val="004E62CF"/>
    <w:rsid w:val="004E6630"/>
    <w:rsid w:val="004E6803"/>
    <w:rsid w:val="004F1A7B"/>
    <w:rsid w:val="004F4050"/>
    <w:rsid w:val="004F4FB5"/>
    <w:rsid w:val="004F5082"/>
    <w:rsid w:val="004F64B5"/>
    <w:rsid w:val="00503DD2"/>
    <w:rsid w:val="0050604A"/>
    <w:rsid w:val="005147E6"/>
    <w:rsid w:val="0051644E"/>
    <w:rsid w:val="005205DE"/>
    <w:rsid w:val="00523B71"/>
    <w:rsid w:val="00526E7A"/>
    <w:rsid w:val="005271B3"/>
    <w:rsid w:val="00530D19"/>
    <w:rsid w:val="00536232"/>
    <w:rsid w:val="00540307"/>
    <w:rsid w:val="005409A1"/>
    <w:rsid w:val="0054129F"/>
    <w:rsid w:val="005429FE"/>
    <w:rsid w:val="00543A85"/>
    <w:rsid w:val="00545D23"/>
    <w:rsid w:val="0054613C"/>
    <w:rsid w:val="00552CCF"/>
    <w:rsid w:val="00557A94"/>
    <w:rsid w:val="00560215"/>
    <w:rsid w:val="0056181B"/>
    <w:rsid w:val="0057197E"/>
    <w:rsid w:val="005719D8"/>
    <w:rsid w:val="00576F5B"/>
    <w:rsid w:val="00584FC4"/>
    <w:rsid w:val="00587335"/>
    <w:rsid w:val="005974AB"/>
    <w:rsid w:val="00597F93"/>
    <w:rsid w:val="005A16E9"/>
    <w:rsid w:val="005A462D"/>
    <w:rsid w:val="005A6BD5"/>
    <w:rsid w:val="005B1C2F"/>
    <w:rsid w:val="005B3042"/>
    <w:rsid w:val="005B3A75"/>
    <w:rsid w:val="005B4618"/>
    <w:rsid w:val="005B5442"/>
    <w:rsid w:val="005B5FC6"/>
    <w:rsid w:val="005B7929"/>
    <w:rsid w:val="005C0C47"/>
    <w:rsid w:val="005C1A0E"/>
    <w:rsid w:val="005C28FE"/>
    <w:rsid w:val="005C77EC"/>
    <w:rsid w:val="005D5B38"/>
    <w:rsid w:val="005D5B47"/>
    <w:rsid w:val="005D5BFF"/>
    <w:rsid w:val="005D5C18"/>
    <w:rsid w:val="005E0A7F"/>
    <w:rsid w:val="005E1452"/>
    <w:rsid w:val="005E169F"/>
    <w:rsid w:val="005E28DB"/>
    <w:rsid w:val="005E3295"/>
    <w:rsid w:val="005E688E"/>
    <w:rsid w:val="005E71A2"/>
    <w:rsid w:val="005E7693"/>
    <w:rsid w:val="005F118C"/>
    <w:rsid w:val="005F143D"/>
    <w:rsid w:val="005F2A8F"/>
    <w:rsid w:val="005F3BBF"/>
    <w:rsid w:val="005F44B9"/>
    <w:rsid w:val="005F58EA"/>
    <w:rsid w:val="00600327"/>
    <w:rsid w:val="00604BCB"/>
    <w:rsid w:val="00615074"/>
    <w:rsid w:val="00620A45"/>
    <w:rsid w:val="00620CCA"/>
    <w:rsid w:val="00621153"/>
    <w:rsid w:val="00623068"/>
    <w:rsid w:val="006271B2"/>
    <w:rsid w:val="00627316"/>
    <w:rsid w:val="00631003"/>
    <w:rsid w:val="006311F0"/>
    <w:rsid w:val="00634CA6"/>
    <w:rsid w:val="00644802"/>
    <w:rsid w:val="00645F25"/>
    <w:rsid w:val="00647B15"/>
    <w:rsid w:val="00647C53"/>
    <w:rsid w:val="0065002A"/>
    <w:rsid w:val="00654F5B"/>
    <w:rsid w:val="00665CB0"/>
    <w:rsid w:val="00665D49"/>
    <w:rsid w:val="00666505"/>
    <w:rsid w:val="00671280"/>
    <w:rsid w:val="00677FB2"/>
    <w:rsid w:val="006817BD"/>
    <w:rsid w:val="0068624D"/>
    <w:rsid w:val="006922B1"/>
    <w:rsid w:val="006923CC"/>
    <w:rsid w:val="00693775"/>
    <w:rsid w:val="00693BE4"/>
    <w:rsid w:val="006A4C43"/>
    <w:rsid w:val="006A5438"/>
    <w:rsid w:val="006B023E"/>
    <w:rsid w:val="006B5FFB"/>
    <w:rsid w:val="006B72AE"/>
    <w:rsid w:val="006C26BF"/>
    <w:rsid w:val="006C470C"/>
    <w:rsid w:val="006C54F3"/>
    <w:rsid w:val="006C5BA6"/>
    <w:rsid w:val="006C6C93"/>
    <w:rsid w:val="006C7B69"/>
    <w:rsid w:val="006D007C"/>
    <w:rsid w:val="006D3E72"/>
    <w:rsid w:val="006D5953"/>
    <w:rsid w:val="006E467F"/>
    <w:rsid w:val="006F68A3"/>
    <w:rsid w:val="007053DB"/>
    <w:rsid w:val="00714CBB"/>
    <w:rsid w:val="00722235"/>
    <w:rsid w:val="007273A6"/>
    <w:rsid w:val="00727583"/>
    <w:rsid w:val="00730DFC"/>
    <w:rsid w:val="007314FD"/>
    <w:rsid w:val="00731B4C"/>
    <w:rsid w:val="00733041"/>
    <w:rsid w:val="00742C95"/>
    <w:rsid w:val="00744A61"/>
    <w:rsid w:val="00744EB5"/>
    <w:rsid w:val="00750243"/>
    <w:rsid w:val="00750758"/>
    <w:rsid w:val="00750CC0"/>
    <w:rsid w:val="00754C1B"/>
    <w:rsid w:val="00756496"/>
    <w:rsid w:val="007577E4"/>
    <w:rsid w:val="0076588C"/>
    <w:rsid w:val="0077176B"/>
    <w:rsid w:val="00774286"/>
    <w:rsid w:val="00781D83"/>
    <w:rsid w:val="0078281E"/>
    <w:rsid w:val="00783BA5"/>
    <w:rsid w:val="007903C9"/>
    <w:rsid w:val="007960FF"/>
    <w:rsid w:val="00796F16"/>
    <w:rsid w:val="007A30DE"/>
    <w:rsid w:val="007B1329"/>
    <w:rsid w:val="007B2B57"/>
    <w:rsid w:val="007B3799"/>
    <w:rsid w:val="007B4B48"/>
    <w:rsid w:val="007B5C75"/>
    <w:rsid w:val="007B65E6"/>
    <w:rsid w:val="007D0C0F"/>
    <w:rsid w:val="007D1619"/>
    <w:rsid w:val="007D3077"/>
    <w:rsid w:val="007D384D"/>
    <w:rsid w:val="007D3FBE"/>
    <w:rsid w:val="007D5CAE"/>
    <w:rsid w:val="007D5D66"/>
    <w:rsid w:val="007D7D69"/>
    <w:rsid w:val="007E011C"/>
    <w:rsid w:val="007E0FF1"/>
    <w:rsid w:val="007E4270"/>
    <w:rsid w:val="007F3C9E"/>
    <w:rsid w:val="007F6624"/>
    <w:rsid w:val="008004A6"/>
    <w:rsid w:val="00803F4D"/>
    <w:rsid w:val="00804E6B"/>
    <w:rsid w:val="00811732"/>
    <w:rsid w:val="008118E3"/>
    <w:rsid w:val="008123F5"/>
    <w:rsid w:val="008147C0"/>
    <w:rsid w:val="00816CAC"/>
    <w:rsid w:val="0082352C"/>
    <w:rsid w:val="00824F02"/>
    <w:rsid w:val="0083173B"/>
    <w:rsid w:val="00833108"/>
    <w:rsid w:val="00833A88"/>
    <w:rsid w:val="00833B49"/>
    <w:rsid w:val="008340E8"/>
    <w:rsid w:val="008347A1"/>
    <w:rsid w:val="00834877"/>
    <w:rsid w:val="00837CF0"/>
    <w:rsid w:val="008455B3"/>
    <w:rsid w:val="008458C5"/>
    <w:rsid w:val="008466FB"/>
    <w:rsid w:val="00847979"/>
    <w:rsid w:val="00851C11"/>
    <w:rsid w:val="00853593"/>
    <w:rsid w:val="0085484B"/>
    <w:rsid w:val="0085537F"/>
    <w:rsid w:val="008614C5"/>
    <w:rsid w:val="00864B4D"/>
    <w:rsid w:val="00872AC3"/>
    <w:rsid w:val="008736B2"/>
    <w:rsid w:val="00875362"/>
    <w:rsid w:val="00882E4E"/>
    <w:rsid w:val="00885F83"/>
    <w:rsid w:val="008903BA"/>
    <w:rsid w:val="00890E16"/>
    <w:rsid w:val="008917A3"/>
    <w:rsid w:val="00892D50"/>
    <w:rsid w:val="00896624"/>
    <w:rsid w:val="00896D81"/>
    <w:rsid w:val="008A03C7"/>
    <w:rsid w:val="008A2317"/>
    <w:rsid w:val="008A59CE"/>
    <w:rsid w:val="008A5F30"/>
    <w:rsid w:val="008B20A2"/>
    <w:rsid w:val="008B43AC"/>
    <w:rsid w:val="008B55AF"/>
    <w:rsid w:val="008B607D"/>
    <w:rsid w:val="008B61B9"/>
    <w:rsid w:val="008B7208"/>
    <w:rsid w:val="008B7DEB"/>
    <w:rsid w:val="008C0289"/>
    <w:rsid w:val="008C32B4"/>
    <w:rsid w:val="008C32D2"/>
    <w:rsid w:val="008C5956"/>
    <w:rsid w:val="008C787B"/>
    <w:rsid w:val="008D0706"/>
    <w:rsid w:val="008D0F9F"/>
    <w:rsid w:val="008D1212"/>
    <w:rsid w:val="008D59E0"/>
    <w:rsid w:val="008E43B3"/>
    <w:rsid w:val="008E7F9A"/>
    <w:rsid w:val="008F2486"/>
    <w:rsid w:val="008F3208"/>
    <w:rsid w:val="008F6432"/>
    <w:rsid w:val="008F6861"/>
    <w:rsid w:val="00902F2B"/>
    <w:rsid w:val="00903A6B"/>
    <w:rsid w:val="00905AD9"/>
    <w:rsid w:val="00906DBF"/>
    <w:rsid w:val="009108AB"/>
    <w:rsid w:val="009110F8"/>
    <w:rsid w:val="00920435"/>
    <w:rsid w:val="00922ABD"/>
    <w:rsid w:val="0092424E"/>
    <w:rsid w:val="00926871"/>
    <w:rsid w:val="0093274D"/>
    <w:rsid w:val="00933AAB"/>
    <w:rsid w:val="009405E8"/>
    <w:rsid w:val="009417E4"/>
    <w:rsid w:val="00943FD9"/>
    <w:rsid w:val="00944932"/>
    <w:rsid w:val="00944CFF"/>
    <w:rsid w:val="009464EB"/>
    <w:rsid w:val="009503C8"/>
    <w:rsid w:val="009512A0"/>
    <w:rsid w:val="0095205C"/>
    <w:rsid w:val="0095280B"/>
    <w:rsid w:val="00956B81"/>
    <w:rsid w:val="00962165"/>
    <w:rsid w:val="00962770"/>
    <w:rsid w:val="0096770A"/>
    <w:rsid w:val="0097032A"/>
    <w:rsid w:val="00972EE4"/>
    <w:rsid w:val="0097495D"/>
    <w:rsid w:val="0097562D"/>
    <w:rsid w:val="00985CA2"/>
    <w:rsid w:val="00995C6F"/>
    <w:rsid w:val="00996352"/>
    <w:rsid w:val="00996722"/>
    <w:rsid w:val="00996C05"/>
    <w:rsid w:val="009A1F27"/>
    <w:rsid w:val="009A375D"/>
    <w:rsid w:val="009B25E0"/>
    <w:rsid w:val="009B780B"/>
    <w:rsid w:val="009C1E13"/>
    <w:rsid w:val="009C4E0A"/>
    <w:rsid w:val="009D09F1"/>
    <w:rsid w:val="009D5799"/>
    <w:rsid w:val="009D594E"/>
    <w:rsid w:val="009E25AC"/>
    <w:rsid w:val="009E308D"/>
    <w:rsid w:val="009F44A6"/>
    <w:rsid w:val="009F46DA"/>
    <w:rsid w:val="009F511A"/>
    <w:rsid w:val="00A01B32"/>
    <w:rsid w:val="00A03F65"/>
    <w:rsid w:val="00A0408F"/>
    <w:rsid w:val="00A04401"/>
    <w:rsid w:val="00A04DC9"/>
    <w:rsid w:val="00A13006"/>
    <w:rsid w:val="00A131F8"/>
    <w:rsid w:val="00A16A1E"/>
    <w:rsid w:val="00A23274"/>
    <w:rsid w:val="00A232AF"/>
    <w:rsid w:val="00A26257"/>
    <w:rsid w:val="00A31270"/>
    <w:rsid w:val="00A37029"/>
    <w:rsid w:val="00A37797"/>
    <w:rsid w:val="00A379D1"/>
    <w:rsid w:val="00A37FBF"/>
    <w:rsid w:val="00A4489F"/>
    <w:rsid w:val="00A45370"/>
    <w:rsid w:val="00A524DD"/>
    <w:rsid w:val="00A5271D"/>
    <w:rsid w:val="00A52842"/>
    <w:rsid w:val="00A54BF6"/>
    <w:rsid w:val="00A54F3B"/>
    <w:rsid w:val="00A5614E"/>
    <w:rsid w:val="00A56C84"/>
    <w:rsid w:val="00A624DB"/>
    <w:rsid w:val="00A66364"/>
    <w:rsid w:val="00A72E65"/>
    <w:rsid w:val="00A73779"/>
    <w:rsid w:val="00A83427"/>
    <w:rsid w:val="00A840FF"/>
    <w:rsid w:val="00A853E8"/>
    <w:rsid w:val="00A85B6E"/>
    <w:rsid w:val="00A866BE"/>
    <w:rsid w:val="00A91100"/>
    <w:rsid w:val="00A92608"/>
    <w:rsid w:val="00A936E2"/>
    <w:rsid w:val="00A944D7"/>
    <w:rsid w:val="00A978FF"/>
    <w:rsid w:val="00AA2546"/>
    <w:rsid w:val="00AA2F29"/>
    <w:rsid w:val="00AA6CD6"/>
    <w:rsid w:val="00AB150A"/>
    <w:rsid w:val="00AB4F21"/>
    <w:rsid w:val="00AC2240"/>
    <w:rsid w:val="00AC3646"/>
    <w:rsid w:val="00AC3F44"/>
    <w:rsid w:val="00AC5505"/>
    <w:rsid w:val="00AC7D5D"/>
    <w:rsid w:val="00AD16CD"/>
    <w:rsid w:val="00AD1878"/>
    <w:rsid w:val="00AD468F"/>
    <w:rsid w:val="00AD5377"/>
    <w:rsid w:val="00AE473B"/>
    <w:rsid w:val="00B032DF"/>
    <w:rsid w:val="00B0444E"/>
    <w:rsid w:val="00B06061"/>
    <w:rsid w:val="00B07CB9"/>
    <w:rsid w:val="00B11225"/>
    <w:rsid w:val="00B11606"/>
    <w:rsid w:val="00B11780"/>
    <w:rsid w:val="00B16324"/>
    <w:rsid w:val="00B22C8A"/>
    <w:rsid w:val="00B2447C"/>
    <w:rsid w:val="00B2650A"/>
    <w:rsid w:val="00B27379"/>
    <w:rsid w:val="00B348BB"/>
    <w:rsid w:val="00B40B81"/>
    <w:rsid w:val="00B40CF4"/>
    <w:rsid w:val="00B414AB"/>
    <w:rsid w:val="00B43A76"/>
    <w:rsid w:val="00B45BB4"/>
    <w:rsid w:val="00B47685"/>
    <w:rsid w:val="00B50E8E"/>
    <w:rsid w:val="00B516E7"/>
    <w:rsid w:val="00B54231"/>
    <w:rsid w:val="00B57B5C"/>
    <w:rsid w:val="00B620CE"/>
    <w:rsid w:val="00B6233D"/>
    <w:rsid w:val="00B65B50"/>
    <w:rsid w:val="00B672D9"/>
    <w:rsid w:val="00B6773B"/>
    <w:rsid w:val="00B71335"/>
    <w:rsid w:val="00B73C40"/>
    <w:rsid w:val="00B775D7"/>
    <w:rsid w:val="00B8091B"/>
    <w:rsid w:val="00B81EF2"/>
    <w:rsid w:val="00B84981"/>
    <w:rsid w:val="00B871B9"/>
    <w:rsid w:val="00B92236"/>
    <w:rsid w:val="00B936E3"/>
    <w:rsid w:val="00B93A7F"/>
    <w:rsid w:val="00B93BA3"/>
    <w:rsid w:val="00BA1D10"/>
    <w:rsid w:val="00BA3B2C"/>
    <w:rsid w:val="00BA49CD"/>
    <w:rsid w:val="00BA4C16"/>
    <w:rsid w:val="00BA58EC"/>
    <w:rsid w:val="00BA5F60"/>
    <w:rsid w:val="00BA646C"/>
    <w:rsid w:val="00BB0C2C"/>
    <w:rsid w:val="00BB0D7B"/>
    <w:rsid w:val="00BB3D40"/>
    <w:rsid w:val="00BB45FE"/>
    <w:rsid w:val="00BC62C9"/>
    <w:rsid w:val="00BD0FF7"/>
    <w:rsid w:val="00BD22CA"/>
    <w:rsid w:val="00BD2AD8"/>
    <w:rsid w:val="00BD39B1"/>
    <w:rsid w:val="00BD5AFD"/>
    <w:rsid w:val="00BD6864"/>
    <w:rsid w:val="00BE0129"/>
    <w:rsid w:val="00BE2CC2"/>
    <w:rsid w:val="00BE6B15"/>
    <w:rsid w:val="00BF0D62"/>
    <w:rsid w:val="00BF1C4B"/>
    <w:rsid w:val="00BF625A"/>
    <w:rsid w:val="00C0006B"/>
    <w:rsid w:val="00C00666"/>
    <w:rsid w:val="00C0424A"/>
    <w:rsid w:val="00C043EF"/>
    <w:rsid w:val="00C05DB8"/>
    <w:rsid w:val="00C121E1"/>
    <w:rsid w:val="00C15D0E"/>
    <w:rsid w:val="00C16CAA"/>
    <w:rsid w:val="00C173A6"/>
    <w:rsid w:val="00C17C3C"/>
    <w:rsid w:val="00C272FA"/>
    <w:rsid w:val="00C30590"/>
    <w:rsid w:val="00C31B56"/>
    <w:rsid w:val="00C349C9"/>
    <w:rsid w:val="00C37CA2"/>
    <w:rsid w:val="00C403D4"/>
    <w:rsid w:val="00C4157A"/>
    <w:rsid w:val="00C4260F"/>
    <w:rsid w:val="00C42728"/>
    <w:rsid w:val="00C44094"/>
    <w:rsid w:val="00C4565F"/>
    <w:rsid w:val="00C47A0B"/>
    <w:rsid w:val="00C520B2"/>
    <w:rsid w:val="00C52792"/>
    <w:rsid w:val="00C533BC"/>
    <w:rsid w:val="00C537F8"/>
    <w:rsid w:val="00C54F82"/>
    <w:rsid w:val="00C60038"/>
    <w:rsid w:val="00C674F2"/>
    <w:rsid w:val="00C70B21"/>
    <w:rsid w:val="00C71F36"/>
    <w:rsid w:val="00C73588"/>
    <w:rsid w:val="00C74150"/>
    <w:rsid w:val="00C760CD"/>
    <w:rsid w:val="00C77090"/>
    <w:rsid w:val="00C81A17"/>
    <w:rsid w:val="00C85DE6"/>
    <w:rsid w:val="00C878EB"/>
    <w:rsid w:val="00C9057B"/>
    <w:rsid w:val="00C9385A"/>
    <w:rsid w:val="00C938F6"/>
    <w:rsid w:val="00CA0A3C"/>
    <w:rsid w:val="00CA246E"/>
    <w:rsid w:val="00CA35E4"/>
    <w:rsid w:val="00CA5322"/>
    <w:rsid w:val="00CA73B2"/>
    <w:rsid w:val="00CB6953"/>
    <w:rsid w:val="00CC0DAA"/>
    <w:rsid w:val="00CC3DDE"/>
    <w:rsid w:val="00CC613E"/>
    <w:rsid w:val="00CC744C"/>
    <w:rsid w:val="00CD14CA"/>
    <w:rsid w:val="00CD1EA5"/>
    <w:rsid w:val="00CD39BA"/>
    <w:rsid w:val="00CD4B2A"/>
    <w:rsid w:val="00CD58AA"/>
    <w:rsid w:val="00CD7D35"/>
    <w:rsid w:val="00CE10FA"/>
    <w:rsid w:val="00CE1229"/>
    <w:rsid w:val="00CE2CC8"/>
    <w:rsid w:val="00CE6CE7"/>
    <w:rsid w:val="00CE711B"/>
    <w:rsid w:val="00CF0FB7"/>
    <w:rsid w:val="00CF129B"/>
    <w:rsid w:val="00CF219D"/>
    <w:rsid w:val="00CF2C9D"/>
    <w:rsid w:val="00CF3AAB"/>
    <w:rsid w:val="00CF7096"/>
    <w:rsid w:val="00CF7483"/>
    <w:rsid w:val="00D00F80"/>
    <w:rsid w:val="00D01D49"/>
    <w:rsid w:val="00D03973"/>
    <w:rsid w:val="00D06B72"/>
    <w:rsid w:val="00D13208"/>
    <w:rsid w:val="00D155EF"/>
    <w:rsid w:val="00D15C1B"/>
    <w:rsid w:val="00D179EF"/>
    <w:rsid w:val="00D17C8C"/>
    <w:rsid w:val="00D205AB"/>
    <w:rsid w:val="00D21EAB"/>
    <w:rsid w:val="00D253D8"/>
    <w:rsid w:val="00D26B26"/>
    <w:rsid w:val="00D27660"/>
    <w:rsid w:val="00D3456F"/>
    <w:rsid w:val="00D403A6"/>
    <w:rsid w:val="00D4269D"/>
    <w:rsid w:val="00D441C5"/>
    <w:rsid w:val="00D458C0"/>
    <w:rsid w:val="00D47B2A"/>
    <w:rsid w:val="00D518B1"/>
    <w:rsid w:val="00D5415D"/>
    <w:rsid w:val="00D6117C"/>
    <w:rsid w:val="00D616A4"/>
    <w:rsid w:val="00D62635"/>
    <w:rsid w:val="00D643CA"/>
    <w:rsid w:val="00D6607B"/>
    <w:rsid w:val="00D67163"/>
    <w:rsid w:val="00D731DE"/>
    <w:rsid w:val="00D747EB"/>
    <w:rsid w:val="00D748CE"/>
    <w:rsid w:val="00D7508E"/>
    <w:rsid w:val="00D76E42"/>
    <w:rsid w:val="00D81298"/>
    <w:rsid w:val="00D85BB5"/>
    <w:rsid w:val="00D94BC7"/>
    <w:rsid w:val="00D96F85"/>
    <w:rsid w:val="00DA6306"/>
    <w:rsid w:val="00DB1FC0"/>
    <w:rsid w:val="00DB2C6B"/>
    <w:rsid w:val="00DB36F6"/>
    <w:rsid w:val="00DB4BBA"/>
    <w:rsid w:val="00DB4C5F"/>
    <w:rsid w:val="00DB6BF6"/>
    <w:rsid w:val="00DC3651"/>
    <w:rsid w:val="00DC4427"/>
    <w:rsid w:val="00DC6224"/>
    <w:rsid w:val="00DD1346"/>
    <w:rsid w:val="00DD1A31"/>
    <w:rsid w:val="00DD2D5E"/>
    <w:rsid w:val="00DD4C29"/>
    <w:rsid w:val="00DD51E2"/>
    <w:rsid w:val="00DD5F97"/>
    <w:rsid w:val="00DD71C4"/>
    <w:rsid w:val="00DE0FD6"/>
    <w:rsid w:val="00DE1FCF"/>
    <w:rsid w:val="00DE34DF"/>
    <w:rsid w:val="00DF6646"/>
    <w:rsid w:val="00DF6739"/>
    <w:rsid w:val="00DF72BF"/>
    <w:rsid w:val="00E03080"/>
    <w:rsid w:val="00E06AD6"/>
    <w:rsid w:val="00E1293D"/>
    <w:rsid w:val="00E12DE4"/>
    <w:rsid w:val="00E1704A"/>
    <w:rsid w:val="00E20B1D"/>
    <w:rsid w:val="00E21736"/>
    <w:rsid w:val="00E25229"/>
    <w:rsid w:val="00E27480"/>
    <w:rsid w:val="00E346E5"/>
    <w:rsid w:val="00E35C1D"/>
    <w:rsid w:val="00E504B5"/>
    <w:rsid w:val="00E5077E"/>
    <w:rsid w:val="00E518DC"/>
    <w:rsid w:val="00E519C2"/>
    <w:rsid w:val="00E5330F"/>
    <w:rsid w:val="00E57F7E"/>
    <w:rsid w:val="00E62B2D"/>
    <w:rsid w:val="00E65F70"/>
    <w:rsid w:val="00E662CE"/>
    <w:rsid w:val="00E66615"/>
    <w:rsid w:val="00E67928"/>
    <w:rsid w:val="00E70C46"/>
    <w:rsid w:val="00E70EE5"/>
    <w:rsid w:val="00E73BF6"/>
    <w:rsid w:val="00E75F0D"/>
    <w:rsid w:val="00E76B2A"/>
    <w:rsid w:val="00E7741F"/>
    <w:rsid w:val="00E81221"/>
    <w:rsid w:val="00E81759"/>
    <w:rsid w:val="00E828F4"/>
    <w:rsid w:val="00E84914"/>
    <w:rsid w:val="00E90D36"/>
    <w:rsid w:val="00E9124D"/>
    <w:rsid w:val="00E946C6"/>
    <w:rsid w:val="00E96F96"/>
    <w:rsid w:val="00E97F91"/>
    <w:rsid w:val="00EA1833"/>
    <w:rsid w:val="00EA3C01"/>
    <w:rsid w:val="00EA7B92"/>
    <w:rsid w:val="00EB0956"/>
    <w:rsid w:val="00EB161B"/>
    <w:rsid w:val="00EB1E3E"/>
    <w:rsid w:val="00EB70F9"/>
    <w:rsid w:val="00EC1571"/>
    <w:rsid w:val="00EC2530"/>
    <w:rsid w:val="00EC4205"/>
    <w:rsid w:val="00EC4AAD"/>
    <w:rsid w:val="00EC7F3E"/>
    <w:rsid w:val="00ED46FA"/>
    <w:rsid w:val="00ED4D53"/>
    <w:rsid w:val="00ED5FC6"/>
    <w:rsid w:val="00EE33B0"/>
    <w:rsid w:val="00EE402D"/>
    <w:rsid w:val="00EE681F"/>
    <w:rsid w:val="00EE747E"/>
    <w:rsid w:val="00EF28E5"/>
    <w:rsid w:val="00EF450E"/>
    <w:rsid w:val="00EF6770"/>
    <w:rsid w:val="00EF67E0"/>
    <w:rsid w:val="00F02BA2"/>
    <w:rsid w:val="00F04CDD"/>
    <w:rsid w:val="00F05139"/>
    <w:rsid w:val="00F10FD1"/>
    <w:rsid w:val="00F12FDB"/>
    <w:rsid w:val="00F15BFF"/>
    <w:rsid w:val="00F25E8D"/>
    <w:rsid w:val="00F25FC3"/>
    <w:rsid w:val="00F32102"/>
    <w:rsid w:val="00F34621"/>
    <w:rsid w:val="00F34F9A"/>
    <w:rsid w:val="00F3623C"/>
    <w:rsid w:val="00F4716A"/>
    <w:rsid w:val="00F51271"/>
    <w:rsid w:val="00F51459"/>
    <w:rsid w:val="00F53F15"/>
    <w:rsid w:val="00F54320"/>
    <w:rsid w:val="00F613C6"/>
    <w:rsid w:val="00F6158A"/>
    <w:rsid w:val="00F64609"/>
    <w:rsid w:val="00F6570A"/>
    <w:rsid w:val="00F67100"/>
    <w:rsid w:val="00F675A0"/>
    <w:rsid w:val="00F725F2"/>
    <w:rsid w:val="00F75E61"/>
    <w:rsid w:val="00F762F3"/>
    <w:rsid w:val="00F77328"/>
    <w:rsid w:val="00F827AD"/>
    <w:rsid w:val="00F82960"/>
    <w:rsid w:val="00F8394E"/>
    <w:rsid w:val="00F83CE6"/>
    <w:rsid w:val="00F87C2F"/>
    <w:rsid w:val="00F90924"/>
    <w:rsid w:val="00F91296"/>
    <w:rsid w:val="00F9324D"/>
    <w:rsid w:val="00F961F0"/>
    <w:rsid w:val="00F963EF"/>
    <w:rsid w:val="00F971C4"/>
    <w:rsid w:val="00F97B41"/>
    <w:rsid w:val="00FA0E24"/>
    <w:rsid w:val="00FA33A5"/>
    <w:rsid w:val="00FA46B2"/>
    <w:rsid w:val="00FA4FE0"/>
    <w:rsid w:val="00FB0092"/>
    <w:rsid w:val="00FB1B61"/>
    <w:rsid w:val="00FB2A58"/>
    <w:rsid w:val="00FB350B"/>
    <w:rsid w:val="00FB3ACC"/>
    <w:rsid w:val="00FB4B0D"/>
    <w:rsid w:val="00FB56F8"/>
    <w:rsid w:val="00FB6C89"/>
    <w:rsid w:val="00FB7D4D"/>
    <w:rsid w:val="00FB7F23"/>
    <w:rsid w:val="00FC543A"/>
    <w:rsid w:val="00FC5E7C"/>
    <w:rsid w:val="00FC6AC1"/>
    <w:rsid w:val="00FD4D4F"/>
    <w:rsid w:val="00FD6D59"/>
    <w:rsid w:val="00FE0D0D"/>
    <w:rsid w:val="00FE1160"/>
    <w:rsid w:val="00FE3EB6"/>
    <w:rsid w:val="00FE4F3F"/>
    <w:rsid w:val="00FE6FD8"/>
    <w:rsid w:val="00FF30AD"/>
    <w:rsid w:val="00FF57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51404"/>
  <w15:docId w15:val="{E2A6A4D6-BAF7-4358-8C77-65BCD4188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paragraph" w:styleId="1">
    <w:name w:val="heading 1"/>
    <w:basedOn w:val="a"/>
    <w:next w:val="a"/>
    <w:link w:val="10"/>
    <w:qFormat/>
    <w:rsid w:val="00BE0129"/>
    <w:pPr>
      <w:keepNext/>
      <w:adjustRightInd w:val="0"/>
      <w:snapToGrid w:val="0"/>
      <w:spacing w:before="216" w:after="200" w:line="416" w:lineRule="exact"/>
      <w:jc w:val="center"/>
      <w:outlineLvl w:val="0"/>
    </w:pPr>
    <w:rPr>
      <w:rFonts w:ascii="華康粗圓體" w:eastAsia="華康粗圓體" w:hAnsi="Times New Roman"/>
      <w:bCs/>
      <w:color w:val="000000"/>
      <w:sz w:val="48"/>
      <w:szCs w:val="48"/>
    </w:rPr>
  </w:style>
  <w:style w:type="paragraph" w:styleId="2">
    <w:name w:val="heading 2"/>
    <w:basedOn w:val="a0"/>
    <w:next w:val="a0"/>
    <w:link w:val="20"/>
    <w:qFormat/>
    <w:rsid w:val="00BE0129"/>
    <w:pPr>
      <w:keepNext/>
      <w:pBdr>
        <w:top w:val="none" w:sz="0" w:space="0" w:color="000000"/>
        <w:left w:val="none" w:sz="0" w:space="0" w:color="000000"/>
        <w:bottom w:val="none" w:sz="0" w:space="0" w:color="000000"/>
        <w:right w:val="none" w:sz="0" w:space="0" w:color="000000"/>
      </w:pBdr>
      <w:tabs>
        <w:tab w:val="num" w:pos="960"/>
      </w:tabs>
      <w:suppressAutoHyphens/>
      <w:spacing w:line="720" w:lineRule="auto"/>
      <w:ind w:left="960" w:hanging="480"/>
      <w:outlineLvl w:val="1"/>
    </w:pPr>
    <w:rPr>
      <w:rFonts w:ascii="Arial" w:eastAsia="新細明體" w:hAnsi="Arial"/>
      <w:b/>
      <w:bCs/>
      <w:kern w:val="1"/>
      <w:sz w:val="48"/>
      <w:szCs w:val="48"/>
    </w:rPr>
  </w:style>
  <w:style w:type="paragraph" w:styleId="3">
    <w:name w:val="heading 3"/>
    <w:basedOn w:val="a0"/>
    <w:next w:val="a0"/>
    <w:link w:val="30"/>
    <w:qFormat/>
    <w:rsid w:val="00BE0129"/>
    <w:pPr>
      <w:keepNext/>
      <w:pBdr>
        <w:top w:val="none" w:sz="0" w:space="0" w:color="000000"/>
        <w:left w:val="none" w:sz="0" w:space="0" w:color="000000"/>
        <w:bottom w:val="none" w:sz="0" w:space="0" w:color="000000"/>
        <w:right w:val="none" w:sz="0" w:space="0" w:color="000000"/>
      </w:pBdr>
      <w:tabs>
        <w:tab w:val="left" w:pos="900"/>
        <w:tab w:val="num" w:pos="1440"/>
      </w:tabs>
      <w:suppressAutoHyphens/>
      <w:autoSpaceDE w:val="0"/>
      <w:snapToGrid w:val="0"/>
      <w:spacing w:line="720" w:lineRule="atLeast"/>
      <w:ind w:left="588" w:hanging="480"/>
      <w:jc w:val="both"/>
      <w:outlineLvl w:val="2"/>
    </w:pPr>
    <w:rPr>
      <w:rFonts w:ascii="Arial" w:eastAsia="新細明體" w:hAnsi="Arial"/>
      <w:bCs/>
      <w:color w:val="000080"/>
      <w:kern w:val="0"/>
      <w:sz w:val="36"/>
      <w:szCs w:val="36"/>
    </w:rPr>
  </w:style>
  <w:style w:type="paragraph" w:styleId="4">
    <w:name w:val="heading 4"/>
    <w:basedOn w:val="a0"/>
    <w:next w:val="a0"/>
    <w:link w:val="40"/>
    <w:qFormat/>
    <w:rsid w:val="00BE0129"/>
    <w:pPr>
      <w:keepNext/>
      <w:pBdr>
        <w:top w:val="none" w:sz="0" w:space="0" w:color="000000"/>
        <w:left w:val="none" w:sz="0" w:space="0" w:color="000000"/>
        <w:bottom w:val="none" w:sz="0" w:space="0" w:color="000000"/>
        <w:right w:val="none" w:sz="0" w:space="0" w:color="000000"/>
      </w:pBdr>
      <w:tabs>
        <w:tab w:val="num" w:pos="1920"/>
      </w:tabs>
      <w:suppressAutoHyphens/>
      <w:spacing w:line="720" w:lineRule="auto"/>
      <w:ind w:left="1920" w:hanging="480"/>
      <w:outlineLvl w:val="3"/>
    </w:pPr>
    <w:rPr>
      <w:rFonts w:ascii="Arial" w:eastAsia="新細明體" w:hAnsi="Arial"/>
      <w:kern w:val="1"/>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link w:val="1"/>
    <w:rsid w:val="00BE0129"/>
    <w:rPr>
      <w:rFonts w:ascii="華康粗圓體" w:eastAsia="華康粗圓體" w:hAnsi="Times New Roman" w:cs="Times New Roman"/>
      <w:bCs/>
      <w:color w:val="000000"/>
      <w:sz w:val="48"/>
      <w:szCs w:val="48"/>
    </w:rPr>
  </w:style>
  <w:style w:type="character" w:customStyle="1" w:styleId="20">
    <w:name w:val="標題 2 字元"/>
    <w:link w:val="2"/>
    <w:rsid w:val="00BE0129"/>
    <w:rPr>
      <w:rFonts w:ascii="Arial" w:eastAsia="新細明體" w:hAnsi="Arial" w:cs="Times New Roman"/>
      <w:b/>
      <w:bCs/>
      <w:kern w:val="1"/>
      <w:sz w:val="48"/>
      <w:szCs w:val="48"/>
    </w:rPr>
  </w:style>
  <w:style w:type="character" w:customStyle="1" w:styleId="30">
    <w:name w:val="標題 3 字元"/>
    <w:link w:val="3"/>
    <w:rsid w:val="00BE0129"/>
    <w:rPr>
      <w:rFonts w:ascii="Arial" w:eastAsia="新細明體" w:hAnsi="Arial" w:cs="Times New Roman"/>
      <w:bCs/>
      <w:color w:val="000080"/>
      <w:kern w:val="0"/>
      <w:sz w:val="36"/>
      <w:szCs w:val="36"/>
    </w:rPr>
  </w:style>
  <w:style w:type="character" w:customStyle="1" w:styleId="40">
    <w:name w:val="標題 4 字元"/>
    <w:link w:val="4"/>
    <w:rsid w:val="00BE0129"/>
    <w:rPr>
      <w:rFonts w:ascii="Arial" w:eastAsia="新細明體" w:hAnsi="Arial" w:cs="Times New Roman"/>
      <w:kern w:val="1"/>
      <w:sz w:val="36"/>
      <w:szCs w:val="36"/>
    </w:rPr>
  </w:style>
  <w:style w:type="paragraph" w:customStyle="1" w:styleId="a4">
    <w:name w:val="首長"/>
    <w:basedOn w:val="a"/>
    <w:rsid w:val="00BE0129"/>
    <w:pPr>
      <w:snapToGrid w:val="0"/>
    </w:pPr>
    <w:rPr>
      <w:rFonts w:ascii="標楷體" w:eastAsia="標楷體" w:hAnsi="Times New Roman" w:hint="eastAsia"/>
      <w:sz w:val="36"/>
      <w:szCs w:val="20"/>
    </w:rPr>
  </w:style>
  <w:style w:type="paragraph" w:styleId="21">
    <w:name w:val="Body Text Indent 2"/>
    <w:basedOn w:val="a"/>
    <w:link w:val="22"/>
    <w:rsid w:val="00BE0129"/>
    <w:pPr>
      <w:spacing w:after="120" w:line="480" w:lineRule="auto"/>
      <w:ind w:leftChars="200" w:left="480"/>
    </w:pPr>
    <w:rPr>
      <w:rFonts w:ascii="Times New Roman" w:hAnsi="Times New Roman"/>
      <w:szCs w:val="20"/>
    </w:rPr>
  </w:style>
  <w:style w:type="character" w:customStyle="1" w:styleId="22">
    <w:name w:val="本文縮排 2 字元"/>
    <w:link w:val="21"/>
    <w:rsid w:val="00BE0129"/>
    <w:rPr>
      <w:rFonts w:ascii="Times New Roman" w:eastAsia="新細明體" w:hAnsi="Times New Roman" w:cs="Times New Roman"/>
      <w:szCs w:val="20"/>
    </w:rPr>
  </w:style>
  <w:style w:type="paragraph" w:styleId="31">
    <w:name w:val="Body Text Indent 3"/>
    <w:basedOn w:val="a"/>
    <w:link w:val="32"/>
    <w:rsid w:val="00BE0129"/>
    <w:pPr>
      <w:spacing w:line="520" w:lineRule="exact"/>
      <w:ind w:left="2240"/>
    </w:pPr>
    <w:rPr>
      <w:rFonts w:ascii="Times New Roman" w:eastAsia="標楷體" w:hAnsi="Times New Roman"/>
      <w:sz w:val="32"/>
      <w:szCs w:val="24"/>
    </w:rPr>
  </w:style>
  <w:style w:type="character" w:customStyle="1" w:styleId="32">
    <w:name w:val="本文縮排 3 字元"/>
    <w:link w:val="31"/>
    <w:rsid w:val="00BE0129"/>
    <w:rPr>
      <w:rFonts w:ascii="Times New Roman" w:eastAsia="標楷體" w:hAnsi="Times New Roman" w:cs="Times New Roman"/>
      <w:sz w:val="32"/>
      <w:szCs w:val="24"/>
    </w:rPr>
  </w:style>
  <w:style w:type="paragraph" w:customStyle="1" w:styleId="a5">
    <w:name w:val="說明"/>
    <w:basedOn w:val="a"/>
    <w:rsid w:val="00BE0129"/>
    <w:pPr>
      <w:wordWrap w:val="0"/>
      <w:snapToGrid w:val="0"/>
      <w:ind w:left="567" w:hanging="567"/>
    </w:pPr>
    <w:rPr>
      <w:rFonts w:ascii="Times New Roman" w:eastAsia="標楷體" w:hAnsi="Times New Roman"/>
      <w:sz w:val="32"/>
      <w:szCs w:val="24"/>
    </w:rPr>
  </w:style>
  <w:style w:type="paragraph" w:styleId="a6">
    <w:name w:val="Body Text Indent"/>
    <w:basedOn w:val="a"/>
    <w:link w:val="11"/>
    <w:rsid w:val="00BE0129"/>
    <w:pPr>
      <w:spacing w:line="540" w:lineRule="exact"/>
      <w:ind w:leftChars="283" w:left="679" w:firstLineChars="100" w:firstLine="320"/>
    </w:pPr>
    <w:rPr>
      <w:rFonts w:ascii="標楷體" w:eastAsia="標楷體" w:hAnsi="標楷體"/>
      <w:sz w:val="32"/>
      <w:szCs w:val="24"/>
    </w:rPr>
  </w:style>
  <w:style w:type="character" w:customStyle="1" w:styleId="a7">
    <w:name w:val="本文縮排 字元"/>
    <w:basedOn w:val="a1"/>
    <w:rsid w:val="00BE0129"/>
  </w:style>
  <w:style w:type="paragraph" w:styleId="a0">
    <w:name w:val="Body Text"/>
    <w:basedOn w:val="a"/>
    <w:link w:val="a8"/>
    <w:rsid w:val="00BE0129"/>
    <w:rPr>
      <w:rFonts w:ascii="Times New Roman" w:eastAsia="標楷體" w:hAnsi="Times New Roman"/>
      <w:sz w:val="32"/>
      <w:szCs w:val="20"/>
    </w:rPr>
  </w:style>
  <w:style w:type="character" w:customStyle="1" w:styleId="a8">
    <w:name w:val="本文 字元"/>
    <w:link w:val="a0"/>
    <w:rsid w:val="00BE0129"/>
    <w:rPr>
      <w:rFonts w:ascii="Times New Roman" w:eastAsia="標楷體" w:hAnsi="Times New Roman" w:cs="Times New Roman"/>
      <w:sz w:val="32"/>
      <w:szCs w:val="20"/>
    </w:rPr>
  </w:style>
  <w:style w:type="paragraph" w:styleId="a9">
    <w:name w:val="footer"/>
    <w:basedOn w:val="a"/>
    <w:link w:val="aa"/>
    <w:uiPriority w:val="99"/>
    <w:rsid w:val="00BE0129"/>
    <w:pPr>
      <w:tabs>
        <w:tab w:val="center" w:pos="4153"/>
        <w:tab w:val="right" w:pos="8306"/>
      </w:tabs>
      <w:snapToGrid w:val="0"/>
    </w:pPr>
    <w:rPr>
      <w:rFonts w:ascii="Times New Roman" w:hAnsi="Times New Roman"/>
      <w:sz w:val="20"/>
      <w:szCs w:val="20"/>
    </w:rPr>
  </w:style>
  <w:style w:type="character" w:customStyle="1" w:styleId="aa">
    <w:name w:val="頁尾 字元"/>
    <w:link w:val="a9"/>
    <w:uiPriority w:val="99"/>
    <w:rsid w:val="00BE0129"/>
    <w:rPr>
      <w:rFonts w:ascii="Times New Roman" w:eastAsia="新細明體" w:hAnsi="Times New Roman" w:cs="Times New Roman"/>
      <w:sz w:val="20"/>
      <w:szCs w:val="20"/>
    </w:rPr>
  </w:style>
  <w:style w:type="character" w:styleId="ab">
    <w:name w:val="page number"/>
    <w:basedOn w:val="a1"/>
    <w:rsid w:val="00BE0129"/>
  </w:style>
  <w:style w:type="paragraph" w:styleId="23">
    <w:name w:val="Body Text 2"/>
    <w:basedOn w:val="a"/>
    <w:link w:val="24"/>
    <w:rsid w:val="00BE0129"/>
    <w:rPr>
      <w:rFonts w:ascii="Times New Roman" w:eastAsia="標楷體" w:hAnsi="Times New Roman"/>
      <w:sz w:val="36"/>
      <w:szCs w:val="24"/>
    </w:rPr>
  </w:style>
  <w:style w:type="character" w:customStyle="1" w:styleId="24">
    <w:name w:val="本文 2 字元"/>
    <w:link w:val="23"/>
    <w:rsid w:val="00BE0129"/>
    <w:rPr>
      <w:rFonts w:ascii="Times New Roman" w:eastAsia="標楷體" w:hAnsi="Times New Roman" w:cs="Times New Roman"/>
      <w:sz w:val="36"/>
      <w:szCs w:val="24"/>
    </w:rPr>
  </w:style>
  <w:style w:type="paragraph" w:customStyle="1" w:styleId="ac">
    <w:name w:val="主旨"/>
    <w:basedOn w:val="a"/>
    <w:rsid w:val="00BE0129"/>
    <w:pPr>
      <w:wordWrap w:val="0"/>
      <w:snapToGrid w:val="0"/>
    </w:pPr>
    <w:rPr>
      <w:rFonts w:ascii="Times New Roman" w:eastAsia="標楷體" w:hAnsi="Times New Roman"/>
      <w:sz w:val="32"/>
      <w:szCs w:val="20"/>
    </w:rPr>
  </w:style>
  <w:style w:type="paragraph" w:styleId="ad">
    <w:name w:val="Block Text"/>
    <w:basedOn w:val="a"/>
    <w:rsid w:val="00BE0129"/>
    <w:pPr>
      <w:spacing w:line="480" w:lineRule="exact"/>
      <w:ind w:leftChars="300" w:left="720" w:rightChars="13" w:right="31"/>
    </w:pPr>
    <w:rPr>
      <w:rFonts w:ascii="標楷體" w:eastAsia="標楷體" w:hAnsi="Times New Roman"/>
      <w:sz w:val="32"/>
      <w:szCs w:val="28"/>
    </w:rPr>
  </w:style>
  <w:style w:type="paragraph" w:styleId="ae">
    <w:name w:val="annotation text"/>
    <w:basedOn w:val="a"/>
    <w:link w:val="af"/>
    <w:rsid w:val="00BE0129"/>
    <w:rPr>
      <w:rFonts w:ascii="Times New Roman" w:eastAsia="標楷體" w:hAnsi="Times New Roman"/>
      <w:sz w:val="32"/>
      <w:szCs w:val="32"/>
    </w:rPr>
  </w:style>
  <w:style w:type="character" w:customStyle="1" w:styleId="af">
    <w:name w:val="註解文字 字元"/>
    <w:link w:val="ae"/>
    <w:rsid w:val="00BE0129"/>
    <w:rPr>
      <w:rFonts w:ascii="Times New Roman" w:eastAsia="標楷體" w:hAnsi="Times New Roman" w:cs="Times New Roman"/>
      <w:sz w:val="32"/>
      <w:szCs w:val="32"/>
    </w:rPr>
  </w:style>
  <w:style w:type="paragraph" w:styleId="af0">
    <w:name w:val="header"/>
    <w:basedOn w:val="a"/>
    <w:link w:val="af1"/>
    <w:rsid w:val="00BE0129"/>
    <w:pPr>
      <w:tabs>
        <w:tab w:val="center" w:pos="4153"/>
        <w:tab w:val="right" w:pos="8306"/>
      </w:tabs>
      <w:snapToGrid w:val="0"/>
    </w:pPr>
    <w:rPr>
      <w:rFonts w:ascii="Times New Roman" w:hAnsi="Times New Roman"/>
      <w:sz w:val="20"/>
      <w:szCs w:val="20"/>
    </w:rPr>
  </w:style>
  <w:style w:type="character" w:customStyle="1" w:styleId="af1">
    <w:name w:val="頁首 字元"/>
    <w:link w:val="af0"/>
    <w:rsid w:val="00BE0129"/>
    <w:rPr>
      <w:rFonts w:ascii="Times New Roman" w:eastAsia="新細明體" w:hAnsi="Times New Roman" w:cs="Times New Roman"/>
      <w:sz w:val="20"/>
      <w:szCs w:val="20"/>
    </w:rPr>
  </w:style>
  <w:style w:type="paragraph" w:styleId="af2">
    <w:name w:val="Balloon Text"/>
    <w:basedOn w:val="a"/>
    <w:link w:val="af3"/>
    <w:rsid w:val="00BE0129"/>
    <w:rPr>
      <w:rFonts w:ascii="Arial" w:hAnsi="Arial"/>
      <w:sz w:val="18"/>
      <w:szCs w:val="18"/>
    </w:rPr>
  </w:style>
  <w:style w:type="character" w:customStyle="1" w:styleId="af3">
    <w:name w:val="註解方塊文字 字元"/>
    <w:link w:val="af2"/>
    <w:rsid w:val="00BE0129"/>
    <w:rPr>
      <w:rFonts w:ascii="Arial" w:eastAsia="新細明體" w:hAnsi="Arial" w:cs="Times New Roman"/>
      <w:sz w:val="18"/>
      <w:szCs w:val="18"/>
    </w:rPr>
  </w:style>
  <w:style w:type="paragraph" w:customStyle="1" w:styleId="af4">
    <w:name w:val="字元 字元 字元 字元"/>
    <w:basedOn w:val="a"/>
    <w:rsid w:val="00BE0129"/>
    <w:pPr>
      <w:widowControl/>
      <w:spacing w:after="160" w:line="240" w:lineRule="exact"/>
    </w:pPr>
    <w:rPr>
      <w:rFonts w:ascii="Tahoma" w:hAnsi="Tahoma"/>
      <w:kern w:val="0"/>
      <w:sz w:val="20"/>
      <w:szCs w:val="20"/>
      <w:lang w:eastAsia="en-US"/>
    </w:rPr>
  </w:style>
  <w:style w:type="character" w:customStyle="1" w:styleId="tax2">
    <w:name w:val="tax2"/>
    <w:rsid w:val="00BE0129"/>
    <w:rPr>
      <w:color w:val="666666"/>
      <w:spacing w:val="320"/>
      <w:sz w:val="21"/>
      <w:szCs w:val="21"/>
    </w:rPr>
  </w:style>
  <w:style w:type="paragraph" w:customStyle="1" w:styleId="af5">
    <w:name w:val="字元"/>
    <w:basedOn w:val="a"/>
    <w:rsid w:val="00BE0129"/>
    <w:pPr>
      <w:widowControl/>
      <w:spacing w:after="160" w:line="240" w:lineRule="exact"/>
    </w:pPr>
    <w:rPr>
      <w:rFonts w:ascii="Tahoma" w:hAnsi="Tahoma"/>
      <w:kern w:val="0"/>
      <w:sz w:val="20"/>
      <w:szCs w:val="20"/>
      <w:lang w:eastAsia="en-US"/>
    </w:rPr>
  </w:style>
  <w:style w:type="paragraph" w:customStyle="1" w:styleId="af6">
    <w:name w:val="字元 字元 字元 字元 字元 字元 字元 字元 字元 字元 字元 字元 字元 字元 字元 字元 字元 字元 字元 字元 字元 字元 字元"/>
    <w:basedOn w:val="a"/>
    <w:rsid w:val="00BE0129"/>
    <w:pPr>
      <w:widowControl/>
      <w:spacing w:after="160" w:line="240" w:lineRule="exact"/>
    </w:pPr>
    <w:rPr>
      <w:rFonts w:ascii="Tahoma" w:hAnsi="Tahoma" w:cs="Tahoma"/>
      <w:kern w:val="0"/>
      <w:sz w:val="20"/>
      <w:szCs w:val="20"/>
      <w:lang w:eastAsia="en-US"/>
    </w:rPr>
  </w:style>
  <w:style w:type="table" w:styleId="af7">
    <w:name w:val="Table Grid"/>
    <w:basedOn w:val="a2"/>
    <w:uiPriority w:val="59"/>
    <w:rsid w:val="00BE012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y12h231">
    <w:name w:val="gray12_h231"/>
    <w:rsid w:val="00BE0129"/>
    <w:rPr>
      <w:strike w:val="0"/>
      <w:dstrike w:val="0"/>
      <w:color w:val="525252"/>
      <w:spacing w:val="12"/>
      <w:sz w:val="16"/>
      <w:szCs w:val="16"/>
      <w:u w:val="none"/>
      <w:effect w:val="none"/>
    </w:rPr>
  </w:style>
  <w:style w:type="paragraph" w:customStyle="1" w:styleId="25">
    <w:name w:val="字元2"/>
    <w:basedOn w:val="a"/>
    <w:rsid w:val="00BE0129"/>
    <w:pPr>
      <w:widowControl/>
      <w:spacing w:after="160" w:line="240" w:lineRule="exact"/>
    </w:pPr>
    <w:rPr>
      <w:rFonts w:ascii="Tahoma" w:hAnsi="Tahoma"/>
      <w:kern w:val="0"/>
      <w:sz w:val="20"/>
      <w:szCs w:val="20"/>
      <w:lang w:eastAsia="en-US"/>
    </w:rPr>
  </w:style>
  <w:style w:type="character" w:customStyle="1" w:styleId="tlh108mb">
    <w:name w:val="tlh108 mb"/>
    <w:basedOn w:val="a1"/>
    <w:rsid w:val="00BE0129"/>
  </w:style>
  <w:style w:type="paragraph" w:styleId="af8">
    <w:name w:val="Document Map"/>
    <w:basedOn w:val="a"/>
    <w:link w:val="af9"/>
    <w:semiHidden/>
    <w:rsid w:val="00BE0129"/>
    <w:pPr>
      <w:shd w:val="clear" w:color="auto" w:fill="000080"/>
    </w:pPr>
    <w:rPr>
      <w:rFonts w:ascii="Arial" w:hAnsi="Arial"/>
      <w:szCs w:val="24"/>
    </w:rPr>
  </w:style>
  <w:style w:type="character" w:customStyle="1" w:styleId="af9">
    <w:name w:val="文件引導模式 字元"/>
    <w:link w:val="af8"/>
    <w:semiHidden/>
    <w:rsid w:val="00BE0129"/>
    <w:rPr>
      <w:rFonts w:ascii="Arial" w:eastAsia="新細明體" w:hAnsi="Arial" w:cs="Times New Roman"/>
      <w:szCs w:val="24"/>
      <w:shd w:val="clear" w:color="auto" w:fill="000080"/>
    </w:rPr>
  </w:style>
  <w:style w:type="paragraph" w:styleId="HTML">
    <w:name w:val="HTML Preformatted"/>
    <w:basedOn w:val="a"/>
    <w:link w:val="HTML0"/>
    <w:rsid w:val="00BE01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link w:val="HTML"/>
    <w:rsid w:val="00BE0129"/>
    <w:rPr>
      <w:rFonts w:ascii="細明體" w:eastAsia="細明體" w:hAnsi="細明體" w:cs="Times New Roman"/>
      <w:kern w:val="0"/>
      <w:szCs w:val="24"/>
    </w:rPr>
  </w:style>
  <w:style w:type="character" w:customStyle="1" w:styleId="a1221">
    <w:name w:val="a12_21"/>
    <w:rsid w:val="00BE0129"/>
    <w:rPr>
      <w:rFonts w:ascii="Arial" w:hAnsi="Arial" w:cs="Arial"/>
      <w:color w:val="666666"/>
      <w:spacing w:val="288"/>
      <w:sz w:val="19"/>
      <w:szCs w:val="19"/>
    </w:rPr>
  </w:style>
  <w:style w:type="paragraph" w:customStyle="1" w:styleId="12">
    <w:name w:val="字元1"/>
    <w:basedOn w:val="a"/>
    <w:rsid w:val="00BE0129"/>
    <w:pPr>
      <w:widowControl/>
      <w:spacing w:after="160" w:line="240" w:lineRule="exact"/>
    </w:pPr>
    <w:rPr>
      <w:rFonts w:ascii="Tahoma" w:hAnsi="Tahoma"/>
      <w:kern w:val="0"/>
      <w:sz w:val="20"/>
      <w:szCs w:val="20"/>
      <w:lang w:eastAsia="en-US"/>
    </w:rPr>
  </w:style>
  <w:style w:type="paragraph" w:styleId="afa">
    <w:name w:val="List Paragraph"/>
    <w:aliases w:val="標1"/>
    <w:basedOn w:val="a"/>
    <w:uiPriority w:val="34"/>
    <w:qFormat/>
    <w:rsid w:val="00BE0129"/>
    <w:pPr>
      <w:ind w:leftChars="200" w:left="480"/>
    </w:pPr>
  </w:style>
  <w:style w:type="paragraph" w:customStyle="1" w:styleId="afb">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
    <w:rsid w:val="00BE0129"/>
    <w:pPr>
      <w:widowControl/>
      <w:spacing w:after="160" w:line="240" w:lineRule="exact"/>
    </w:pPr>
    <w:rPr>
      <w:rFonts w:ascii="Tahoma" w:hAnsi="Tahoma"/>
      <w:kern w:val="0"/>
      <w:sz w:val="20"/>
      <w:szCs w:val="20"/>
      <w:lang w:eastAsia="en-US"/>
    </w:rPr>
  </w:style>
  <w:style w:type="paragraph" w:styleId="afc">
    <w:name w:val="Plain Text"/>
    <w:basedOn w:val="a"/>
    <w:link w:val="afd"/>
    <w:rsid w:val="00BE0129"/>
    <w:rPr>
      <w:rFonts w:ascii="細明體" w:eastAsia="細明體" w:hAnsi="Courier New"/>
      <w:szCs w:val="20"/>
    </w:rPr>
  </w:style>
  <w:style w:type="character" w:customStyle="1" w:styleId="afd">
    <w:name w:val="純文字 字元"/>
    <w:link w:val="afc"/>
    <w:rsid w:val="00BE0129"/>
    <w:rPr>
      <w:rFonts w:ascii="細明體" w:eastAsia="細明體" w:hAnsi="Courier New" w:cs="Times New Roman"/>
      <w:szCs w:val="20"/>
    </w:rPr>
  </w:style>
  <w:style w:type="paragraph" w:customStyle="1" w:styleId="110">
    <w:name w:val="字元1 字元 字元1"/>
    <w:basedOn w:val="a"/>
    <w:rsid w:val="00BE0129"/>
    <w:pPr>
      <w:widowControl/>
      <w:spacing w:after="160" w:line="240" w:lineRule="exact"/>
    </w:pPr>
    <w:rPr>
      <w:rFonts w:ascii="Tahoma" w:hAnsi="Tahoma"/>
      <w:kern w:val="0"/>
      <w:sz w:val="20"/>
      <w:szCs w:val="20"/>
      <w:lang w:eastAsia="en-US"/>
    </w:rPr>
  </w:style>
  <w:style w:type="paragraph" w:customStyle="1" w:styleId="13">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a"/>
    <w:rsid w:val="00BE0129"/>
    <w:pPr>
      <w:widowControl/>
      <w:spacing w:after="160" w:line="240" w:lineRule="exact"/>
    </w:pPr>
    <w:rPr>
      <w:rFonts w:ascii="Tahoma" w:hAnsi="Tahoma"/>
      <w:kern w:val="0"/>
      <w:sz w:val="20"/>
      <w:szCs w:val="20"/>
      <w:lang w:eastAsia="en-US"/>
    </w:rPr>
  </w:style>
  <w:style w:type="paragraph" w:customStyle="1" w:styleId="afe">
    <w:name w:val="( 一)"/>
    <w:uiPriority w:val="99"/>
    <w:rsid w:val="00BE0129"/>
    <w:pPr>
      <w:adjustRightInd w:val="0"/>
      <w:snapToGrid w:val="0"/>
      <w:spacing w:line="325" w:lineRule="exact"/>
      <w:ind w:left="100" w:hangingChars="100" w:hanging="100"/>
    </w:pPr>
    <w:rPr>
      <w:rFonts w:ascii="標楷體" w:eastAsia="標楷體" w:hAnsi="Times New Roman"/>
      <w:sz w:val="26"/>
    </w:rPr>
  </w:style>
  <w:style w:type="paragraph" w:customStyle="1" w:styleId="aff">
    <w:name w:val="字元 字元 字元 字元 字元 字元 字元 字元 字元 字元 字元 字元 字元 字元 字元 字元 字元 字元"/>
    <w:basedOn w:val="a"/>
    <w:rsid w:val="00BE0129"/>
    <w:pPr>
      <w:widowControl/>
      <w:spacing w:after="160" w:line="240" w:lineRule="exact"/>
    </w:pPr>
    <w:rPr>
      <w:rFonts w:ascii="Tahoma" w:hAnsi="Tahoma"/>
      <w:kern w:val="0"/>
      <w:sz w:val="20"/>
      <w:szCs w:val="20"/>
      <w:lang w:eastAsia="en-US"/>
    </w:rPr>
  </w:style>
  <w:style w:type="paragraph" w:styleId="aff0">
    <w:name w:val="Salutation"/>
    <w:basedOn w:val="a"/>
    <w:next w:val="a"/>
    <w:link w:val="aff1"/>
    <w:rsid w:val="00BE0129"/>
    <w:rPr>
      <w:rFonts w:ascii="標楷體" w:eastAsia="標楷體" w:hAnsi="標楷體"/>
      <w:sz w:val="28"/>
      <w:szCs w:val="28"/>
    </w:rPr>
  </w:style>
  <w:style w:type="character" w:customStyle="1" w:styleId="aff1">
    <w:name w:val="問候 字元"/>
    <w:link w:val="aff0"/>
    <w:rsid w:val="00BE0129"/>
    <w:rPr>
      <w:rFonts w:ascii="標楷體" w:eastAsia="標楷體" w:hAnsi="標楷體" w:cs="Times New Roman"/>
      <w:sz w:val="28"/>
      <w:szCs w:val="28"/>
    </w:rPr>
  </w:style>
  <w:style w:type="paragraph" w:customStyle="1" w:styleId="aff2">
    <w:name w:val="字元 字元 字元 字元 字元"/>
    <w:basedOn w:val="a"/>
    <w:rsid w:val="00BE0129"/>
    <w:pPr>
      <w:widowControl/>
      <w:spacing w:after="160" w:line="240" w:lineRule="exact"/>
    </w:pPr>
    <w:rPr>
      <w:rFonts w:ascii="Tahoma" w:hAnsi="Tahoma"/>
      <w:kern w:val="0"/>
      <w:sz w:val="20"/>
      <w:szCs w:val="20"/>
      <w:lang w:eastAsia="en-US"/>
    </w:rPr>
  </w:style>
  <w:style w:type="character" w:customStyle="1" w:styleId="apple-converted-space">
    <w:name w:val="apple-converted-space"/>
    <w:basedOn w:val="a1"/>
    <w:qFormat/>
    <w:rsid w:val="00BE0129"/>
  </w:style>
  <w:style w:type="character" w:styleId="aff3">
    <w:name w:val="Emphasis"/>
    <w:qFormat/>
    <w:rsid w:val="00BE0129"/>
    <w:rPr>
      <w:b w:val="0"/>
      <w:bCs w:val="0"/>
      <w:i w:val="0"/>
      <w:iCs w:val="0"/>
      <w:color w:val="DD4B39"/>
    </w:rPr>
  </w:style>
  <w:style w:type="character" w:styleId="aff4">
    <w:name w:val="Hyperlink"/>
    <w:rsid w:val="00BE0129"/>
    <w:rPr>
      <w:color w:val="0000FF"/>
      <w:u w:val="single"/>
    </w:rPr>
  </w:style>
  <w:style w:type="paragraph" w:customStyle="1" w:styleId="aff5">
    <w:name w:val="[基本段落]"/>
    <w:basedOn w:val="a"/>
    <w:uiPriority w:val="99"/>
    <w:rsid w:val="00BE0129"/>
    <w:pPr>
      <w:autoSpaceDE w:val="0"/>
      <w:autoSpaceDN w:val="0"/>
      <w:adjustRightInd w:val="0"/>
      <w:spacing w:line="288" w:lineRule="auto"/>
      <w:jc w:val="both"/>
      <w:textAlignment w:val="center"/>
    </w:pPr>
    <w:rPr>
      <w:rFonts w:ascii="微軟正黑體" w:eastAsia="微軟正黑體"/>
      <w:color w:val="000000"/>
      <w:kern w:val="0"/>
      <w:szCs w:val="24"/>
      <w:lang w:val="zh-TW"/>
    </w:rPr>
  </w:style>
  <w:style w:type="paragraph" w:customStyle="1" w:styleId="100">
    <w:name w:val="(1)0標題"/>
    <w:basedOn w:val="a"/>
    <w:link w:val="101"/>
    <w:qFormat/>
    <w:rsid w:val="00BE0129"/>
    <w:pPr>
      <w:snapToGrid w:val="0"/>
      <w:ind w:leftChars="674" w:left="2098" w:hanging="480"/>
      <w:jc w:val="both"/>
    </w:pPr>
    <w:rPr>
      <w:rFonts w:ascii="標楷體" w:eastAsia="標楷體" w:hAnsi="標楷體"/>
      <w:color w:val="0000FF"/>
      <w:sz w:val="32"/>
      <w:szCs w:val="32"/>
    </w:rPr>
  </w:style>
  <w:style w:type="character" w:customStyle="1" w:styleId="101">
    <w:name w:val="(1)0標題 字元"/>
    <w:link w:val="100"/>
    <w:rsid w:val="00BE0129"/>
    <w:rPr>
      <w:rFonts w:ascii="標楷體" w:eastAsia="標楷體" w:hAnsi="標楷體" w:cs="Times New Roman"/>
      <w:color w:val="0000FF"/>
      <w:sz w:val="32"/>
      <w:szCs w:val="32"/>
    </w:rPr>
  </w:style>
  <w:style w:type="paragraph" w:customStyle="1" w:styleId="001">
    <w:name w:val="001.全部標題"/>
    <w:basedOn w:val="a"/>
    <w:link w:val="0010"/>
    <w:qFormat/>
    <w:rsid w:val="00BE0129"/>
    <w:pPr>
      <w:snapToGrid w:val="0"/>
      <w:ind w:leftChars="550" w:left="1640" w:hangingChars="100" w:hanging="320"/>
      <w:jc w:val="both"/>
    </w:pPr>
    <w:rPr>
      <w:rFonts w:ascii="標楷體" w:eastAsia="標楷體" w:hAnsi="標楷體"/>
      <w:sz w:val="32"/>
      <w:szCs w:val="32"/>
    </w:rPr>
  </w:style>
  <w:style w:type="character" w:customStyle="1" w:styleId="0010">
    <w:name w:val="001.全部標題 字元"/>
    <w:link w:val="001"/>
    <w:rsid w:val="00BE0129"/>
    <w:rPr>
      <w:rFonts w:ascii="標楷體" w:eastAsia="標楷體" w:hAnsi="標楷體" w:cs="Times New Roman"/>
      <w:sz w:val="32"/>
      <w:szCs w:val="32"/>
    </w:rPr>
  </w:style>
  <w:style w:type="paragraph" w:customStyle="1" w:styleId="14">
    <w:name w:val="清單段落1"/>
    <w:aliases w:val="標題 (4),List Paragraph,1.1.1.1清單段落,列點"/>
    <w:basedOn w:val="a"/>
    <w:link w:val="aff6"/>
    <w:rsid w:val="00BE0129"/>
    <w:pPr>
      <w:ind w:leftChars="200" w:left="480"/>
    </w:pPr>
  </w:style>
  <w:style w:type="character" w:customStyle="1" w:styleId="aff6">
    <w:name w:val="清單段落 字元"/>
    <w:aliases w:val="標題 (4) 字元,List Paragraph 字元,1.1.1.1清單段落 字元,列點 字元,標1 字元"/>
    <w:link w:val="14"/>
    <w:qFormat/>
    <w:locked/>
    <w:rsid w:val="00BE0129"/>
    <w:rPr>
      <w:rFonts w:ascii="Calibri" w:eastAsia="新細明體" w:hAnsi="Calibri" w:cs="Times New Roman"/>
    </w:rPr>
  </w:style>
  <w:style w:type="paragraph" w:customStyle="1" w:styleId="aff7">
    <w:name w:val="@大大標"/>
    <w:basedOn w:val="a"/>
    <w:link w:val="aff8"/>
    <w:qFormat/>
    <w:rsid w:val="00BE0129"/>
    <w:pPr>
      <w:jc w:val="center"/>
    </w:pPr>
    <w:rPr>
      <w:rFonts w:ascii="標楷體" w:eastAsia="標楷體" w:hAnsi="標楷體" w:cs="Cordia New"/>
      <w:b/>
      <w:sz w:val="96"/>
      <w:szCs w:val="96"/>
    </w:rPr>
  </w:style>
  <w:style w:type="paragraph" w:customStyle="1" w:styleId="aff9">
    <w:name w:val="@大標"/>
    <w:basedOn w:val="a"/>
    <w:link w:val="affa"/>
    <w:qFormat/>
    <w:rsid w:val="00BE0129"/>
    <w:pPr>
      <w:spacing w:before="120" w:after="120" w:line="360" w:lineRule="exact"/>
    </w:pPr>
    <w:rPr>
      <w:rFonts w:ascii="新細明體" w:hAnsi="新細明體" w:cs="Cordia New"/>
      <w:b/>
      <w:sz w:val="40"/>
      <w:szCs w:val="40"/>
    </w:rPr>
  </w:style>
  <w:style w:type="character" w:customStyle="1" w:styleId="aff8">
    <w:name w:val="@大大標 字元"/>
    <w:link w:val="aff7"/>
    <w:rsid w:val="00BE0129"/>
    <w:rPr>
      <w:rFonts w:ascii="標楷體" w:eastAsia="標楷體" w:hAnsi="標楷體" w:cs="Cordia New"/>
      <w:b/>
      <w:sz w:val="96"/>
      <w:szCs w:val="96"/>
    </w:rPr>
  </w:style>
  <w:style w:type="paragraph" w:customStyle="1" w:styleId="affb">
    <w:name w:val="@中標"/>
    <w:basedOn w:val="a"/>
    <w:link w:val="affc"/>
    <w:qFormat/>
    <w:rsid w:val="00BE0129"/>
    <w:pPr>
      <w:spacing w:line="360" w:lineRule="exact"/>
    </w:pPr>
    <w:rPr>
      <w:rFonts w:ascii="標楷體" w:eastAsia="標楷體" w:hAnsi="標楷體" w:cs="Cordia New"/>
      <w:b/>
      <w:sz w:val="28"/>
      <w:szCs w:val="28"/>
    </w:rPr>
  </w:style>
  <w:style w:type="character" w:customStyle="1" w:styleId="affa">
    <w:name w:val="@大標 字元"/>
    <w:link w:val="aff9"/>
    <w:rsid w:val="00BE0129"/>
    <w:rPr>
      <w:rFonts w:ascii="新細明體" w:eastAsia="新細明體" w:hAnsi="新細明體" w:cs="Cordia New"/>
      <w:b/>
      <w:sz w:val="40"/>
      <w:szCs w:val="40"/>
    </w:rPr>
  </w:style>
  <w:style w:type="character" w:customStyle="1" w:styleId="affc">
    <w:name w:val="@中標 字元"/>
    <w:link w:val="affb"/>
    <w:rsid w:val="00BE0129"/>
    <w:rPr>
      <w:rFonts w:ascii="標楷體" w:eastAsia="標楷體" w:hAnsi="標楷體" w:cs="Cordia New"/>
      <w:b/>
      <w:sz w:val="28"/>
      <w:szCs w:val="28"/>
    </w:rPr>
  </w:style>
  <w:style w:type="paragraph" w:customStyle="1" w:styleId="1-4">
    <w:name w:val="1.-縮4"/>
    <w:basedOn w:val="a"/>
    <w:rsid w:val="00BE0129"/>
    <w:pPr>
      <w:adjustRightInd w:val="0"/>
      <w:snapToGrid w:val="0"/>
      <w:spacing w:line="404" w:lineRule="exact"/>
      <w:ind w:leftChars="300" w:left="700" w:hangingChars="400" w:hanging="400"/>
      <w:jc w:val="both"/>
    </w:pPr>
    <w:rPr>
      <w:rFonts w:ascii="標楷體" w:eastAsia="標楷體" w:hAnsi="標楷體"/>
      <w:sz w:val="28"/>
      <w:szCs w:val="28"/>
    </w:rPr>
  </w:style>
  <w:style w:type="paragraph" w:customStyle="1" w:styleId="Default">
    <w:name w:val="Default"/>
    <w:rsid w:val="00BE0129"/>
    <w:pPr>
      <w:widowControl w:val="0"/>
      <w:autoSpaceDE w:val="0"/>
      <w:autoSpaceDN w:val="0"/>
      <w:adjustRightInd w:val="0"/>
    </w:pPr>
    <w:rPr>
      <w:rFonts w:ascii="標楷體" w:eastAsia="標楷體" w:cs="標楷體"/>
      <w:color w:val="000000"/>
      <w:sz w:val="24"/>
      <w:szCs w:val="24"/>
    </w:rPr>
  </w:style>
  <w:style w:type="character" w:customStyle="1" w:styleId="affd">
    <w:name w:val="註解主旨 字元"/>
    <w:rsid w:val="00BE0129"/>
    <w:rPr>
      <w:rFonts w:ascii="標楷體" w:eastAsia="標楷體" w:hAnsi="標楷體"/>
      <w:b/>
      <w:bCs/>
      <w:sz w:val="32"/>
      <w:szCs w:val="32"/>
      <w:lang w:val="en-US" w:eastAsia="zh-TW" w:bidi="ar-SA"/>
    </w:rPr>
  </w:style>
  <w:style w:type="character" w:styleId="affe">
    <w:name w:val="Strong"/>
    <w:qFormat/>
    <w:rsid w:val="00BE0129"/>
    <w:rPr>
      <w:b/>
      <w:bCs/>
    </w:rPr>
  </w:style>
  <w:style w:type="character" w:customStyle="1" w:styleId="style71">
    <w:name w:val="style71"/>
    <w:rsid w:val="00BE0129"/>
    <w:rPr>
      <w:sz w:val="27"/>
      <w:szCs w:val="27"/>
    </w:rPr>
  </w:style>
  <w:style w:type="character" w:customStyle="1" w:styleId="style861">
    <w:name w:val="style861"/>
    <w:basedOn w:val="a1"/>
    <w:rsid w:val="00BE0129"/>
  </w:style>
  <w:style w:type="character" w:customStyle="1" w:styleId="subjectclassname1">
    <w:name w:val="subjectclassname1"/>
    <w:rsid w:val="00BE0129"/>
    <w:rPr>
      <w:sz w:val="15"/>
      <w:szCs w:val="15"/>
    </w:rPr>
  </w:style>
  <w:style w:type="character" w:customStyle="1" w:styleId="apple-style-span">
    <w:name w:val="apple-style-span"/>
    <w:basedOn w:val="a1"/>
    <w:rsid w:val="00BE0129"/>
  </w:style>
  <w:style w:type="character" w:customStyle="1" w:styleId="unnamed11">
    <w:name w:val="unnamed11"/>
    <w:rsid w:val="00BE0129"/>
    <w:rPr>
      <w:color w:val="666666"/>
      <w:sz w:val="24"/>
      <w:szCs w:val="24"/>
    </w:rPr>
  </w:style>
  <w:style w:type="character" w:customStyle="1" w:styleId="textsize1">
    <w:name w:val="textsize1"/>
    <w:rsid w:val="00BE0129"/>
    <w:rPr>
      <w:sz w:val="21"/>
      <w:szCs w:val="21"/>
    </w:rPr>
  </w:style>
  <w:style w:type="character" w:customStyle="1" w:styleId="15">
    <w:name w:val="1. 字元"/>
    <w:rsid w:val="00BE0129"/>
    <w:rPr>
      <w:rFonts w:ascii="華康楷書體W5" w:eastAsia="華康楷書體W5" w:hAnsi="華康楷書體W5"/>
      <w:sz w:val="32"/>
      <w:lang w:val="en-US" w:eastAsia="zh-TW" w:bidi="ar-SA"/>
    </w:rPr>
  </w:style>
  <w:style w:type="character" w:customStyle="1" w:styleId="16">
    <w:name w:val="(1) 字元"/>
    <w:rsid w:val="00BE0129"/>
    <w:rPr>
      <w:rFonts w:eastAsia="標楷體"/>
      <w:kern w:val="1"/>
      <w:sz w:val="28"/>
      <w:szCs w:val="24"/>
      <w:lang w:val="en-US" w:eastAsia="zh-TW" w:bidi="ar-SA"/>
    </w:rPr>
  </w:style>
  <w:style w:type="character" w:customStyle="1" w:styleId="7">
    <w:name w:val="字元 字元7"/>
    <w:rsid w:val="00BE0129"/>
    <w:rPr>
      <w:rFonts w:ascii="新細明體" w:eastAsia="新細明體" w:hAnsi="新細明體"/>
      <w:b/>
      <w:sz w:val="24"/>
      <w:lang w:val="en-US" w:eastAsia="zh-TW" w:bidi="ar-SA"/>
    </w:rPr>
  </w:style>
  <w:style w:type="character" w:customStyle="1" w:styleId="17">
    <w:name w:val="1.大遼內文 字元"/>
    <w:rsid w:val="00BE0129"/>
    <w:rPr>
      <w:rFonts w:ascii="標楷體" w:eastAsia="標楷體" w:hAnsi="標楷體"/>
      <w:color w:val="FF0000"/>
      <w:kern w:val="1"/>
      <w:sz w:val="32"/>
      <w:szCs w:val="32"/>
      <w:lang w:val="en-US" w:eastAsia="zh-TW" w:bidi="ar-SA"/>
    </w:rPr>
  </w:style>
  <w:style w:type="character" w:customStyle="1" w:styleId="18">
    <w:name w:val="(1)第一標題 字元"/>
    <w:rsid w:val="00BE0129"/>
    <w:rPr>
      <w:rFonts w:ascii="標楷體" w:eastAsia="標楷體" w:hAnsi="標楷體"/>
      <w:color w:val="FF0000"/>
      <w:kern w:val="1"/>
      <w:sz w:val="32"/>
      <w:szCs w:val="32"/>
      <w:lang w:val="en-US" w:eastAsia="zh-TW" w:bidi="ar-SA"/>
    </w:rPr>
  </w:style>
  <w:style w:type="character" w:customStyle="1" w:styleId="afff">
    <w:name w:val="(一)標題 字元"/>
    <w:rsid w:val="00BE0129"/>
    <w:rPr>
      <w:rFonts w:ascii="標楷體" w:eastAsia="標楷體" w:hAnsi="標楷體"/>
      <w:b/>
      <w:color w:val="FF0000"/>
      <w:kern w:val="1"/>
      <w:sz w:val="32"/>
      <w:szCs w:val="32"/>
      <w:lang w:val="en-US" w:eastAsia="zh-TW" w:bidi="ar-SA"/>
    </w:rPr>
  </w:style>
  <w:style w:type="character" w:styleId="afff0">
    <w:name w:val="annotation reference"/>
    <w:rsid w:val="00BE0129"/>
    <w:rPr>
      <w:sz w:val="18"/>
      <w:szCs w:val="18"/>
    </w:rPr>
  </w:style>
  <w:style w:type="character" w:customStyle="1" w:styleId="dialogtext1">
    <w:name w:val="dialog_text1"/>
    <w:rsid w:val="00BE0129"/>
    <w:rPr>
      <w:rFonts w:ascii="sөũ" w:hAnsi="sөũ"/>
      <w:color w:val="000000"/>
      <w:sz w:val="24"/>
      <w:szCs w:val="24"/>
    </w:rPr>
  </w:style>
  <w:style w:type="character" w:customStyle="1" w:styleId="NormalWebChar">
    <w:name w:val="Normal (Web) Char"/>
    <w:rsid w:val="00BE0129"/>
    <w:rPr>
      <w:rFonts w:ascii="新細明體" w:eastAsia="細明體" w:hAnsi="新細明體"/>
      <w:sz w:val="24"/>
      <w:lang w:val="en-US" w:eastAsia="zh-TW" w:bidi="ar-SA"/>
    </w:rPr>
  </w:style>
  <w:style w:type="character" w:customStyle="1" w:styleId="01">
    <w:name w:val="01.內文 字元"/>
    <w:rsid w:val="00BE0129"/>
    <w:rPr>
      <w:rFonts w:ascii="標楷體" w:eastAsia="標楷體" w:hAnsi="標楷體"/>
      <w:color w:val="0000FF"/>
      <w:kern w:val="1"/>
      <w:sz w:val="32"/>
      <w:szCs w:val="32"/>
    </w:rPr>
  </w:style>
  <w:style w:type="character" w:customStyle="1" w:styleId="fontstyle01">
    <w:name w:val="fontstyle01"/>
    <w:rsid w:val="00BE0129"/>
    <w:rPr>
      <w:rFonts w:ascii="F3" w:hAnsi="F3"/>
      <w:b w:val="0"/>
      <w:bCs w:val="0"/>
      <w:i w:val="0"/>
      <w:iCs w:val="0"/>
      <w:color w:val="000000"/>
      <w:sz w:val="24"/>
      <w:szCs w:val="24"/>
    </w:rPr>
  </w:style>
  <w:style w:type="character" w:customStyle="1" w:styleId="WWCharLFO1LVL1">
    <w:name w:val="WW_CharLFO1LVL1"/>
    <w:rsid w:val="00BE0129"/>
    <w:rPr>
      <w:color w:val="FF0000"/>
    </w:rPr>
  </w:style>
  <w:style w:type="character" w:customStyle="1" w:styleId="WWCharLFO1LVL2">
    <w:name w:val="WW_CharLFO1LVL2"/>
    <w:rsid w:val="00BE0129"/>
    <w:rPr>
      <w:rFonts w:ascii="新細明體" w:eastAsia="新細明體" w:hAnsi="新細明體"/>
    </w:rPr>
  </w:style>
  <w:style w:type="character" w:customStyle="1" w:styleId="WWCharLFO1LVL5">
    <w:name w:val="WW_CharLFO1LVL5"/>
    <w:rsid w:val="00BE0129"/>
    <w:rPr>
      <w:rFonts w:ascii="新細明體" w:eastAsia="新細明體" w:hAnsi="新細明體"/>
    </w:rPr>
  </w:style>
  <w:style w:type="character" w:customStyle="1" w:styleId="WWCharLFO1LVL8">
    <w:name w:val="WW_CharLFO1LVL8"/>
    <w:rsid w:val="00BE0129"/>
    <w:rPr>
      <w:rFonts w:ascii="新細明體" w:eastAsia="新細明體" w:hAnsi="新細明體"/>
    </w:rPr>
  </w:style>
  <w:style w:type="character" w:customStyle="1" w:styleId="WWCharLFO2LVL1">
    <w:name w:val="WW_CharLFO2LVL1"/>
    <w:rsid w:val="00BE0129"/>
    <w:rPr>
      <w:rFonts w:ascii="標楷體" w:eastAsia="標楷體" w:hAnsi="標楷體"/>
      <w:color w:val="auto"/>
      <w:sz w:val="28"/>
    </w:rPr>
  </w:style>
  <w:style w:type="character" w:customStyle="1" w:styleId="WWCharLFO3LVL1">
    <w:name w:val="WW_CharLFO3LVL1"/>
    <w:rsid w:val="00BE0129"/>
    <w:rPr>
      <w:rFonts w:cs="Times New Roman"/>
    </w:rPr>
  </w:style>
  <w:style w:type="character" w:customStyle="1" w:styleId="WWCharLFO7LVL2">
    <w:name w:val="WW_CharLFO7LVL2"/>
    <w:rsid w:val="00BE0129"/>
    <w:rPr>
      <w:color w:val="C00000"/>
      <w:lang w:val="en-US"/>
    </w:rPr>
  </w:style>
  <w:style w:type="character" w:customStyle="1" w:styleId="WWCharLFO10LVL2">
    <w:name w:val="WW_CharLFO10LVL2"/>
    <w:rsid w:val="00BE0129"/>
    <w:rPr>
      <w:b w:val="0"/>
    </w:rPr>
  </w:style>
  <w:style w:type="character" w:customStyle="1" w:styleId="WWCharLFO16LVL1">
    <w:name w:val="WW_CharLFO16LVL1"/>
    <w:rsid w:val="00BE0129"/>
    <w:rPr>
      <w:color w:val="auto"/>
    </w:rPr>
  </w:style>
  <w:style w:type="character" w:customStyle="1" w:styleId="WWCharLFO17LVL1">
    <w:name w:val="WW_CharLFO17LVL1"/>
    <w:rsid w:val="00BE0129"/>
    <w:rPr>
      <w:lang w:val="en-US"/>
    </w:rPr>
  </w:style>
  <w:style w:type="character" w:customStyle="1" w:styleId="WWCharLFO18LVL2">
    <w:name w:val="WW_CharLFO18LVL2"/>
    <w:rsid w:val="00BE0129"/>
    <w:rPr>
      <w:color w:val="FF0000"/>
      <w:lang w:val="en-US"/>
    </w:rPr>
  </w:style>
  <w:style w:type="character" w:customStyle="1" w:styleId="WWCharLFO19LVL1">
    <w:name w:val="WW_CharLFO19LVL1"/>
    <w:rsid w:val="00BE0129"/>
    <w:rPr>
      <w:color w:val="auto"/>
    </w:rPr>
  </w:style>
  <w:style w:type="character" w:customStyle="1" w:styleId="WWCharLFO20LVL1">
    <w:name w:val="WW_CharLFO20LVL1"/>
    <w:rsid w:val="00BE0129"/>
    <w:rPr>
      <w:rFonts w:ascii="標楷體" w:eastAsia="標楷體" w:hAnsi="標楷體" w:cs="TimesNewRomanPSMT"/>
      <w:sz w:val="28"/>
    </w:rPr>
  </w:style>
  <w:style w:type="character" w:customStyle="1" w:styleId="WWCharLFO21LVL1">
    <w:name w:val="WW_CharLFO21LVL1"/>
    <w:rsid w:val="00BE0129"/>
    <w:rPr>
      <w:rFonts w:ascii="標楷體" w:eastAsia="標楷體" w:hAnsi="標楷體" w:cs="TimesNewRomanPSMT"/>
      <w:sz w:val="28"/>
    </w:rPr>
  </w:style>
  <w:style w:type="character" w:customStyle="1" w:styleId="WWCharLFO22LVL1">
    <w:name w:val="WW_CharLFO22LVL1"/>
    <w:rsid w:val="00BE0129"/>
    <w:rPr>
      <w:rFonts w:ascii="標楷體" w:eastAsia="標楷體" w:hAnsi="標楷體" w:cs="TimesNewRomanPSMT"/>
      <w:sz w:val="28"/>
    </w:rPr>
  </w:style>
  <w:style w:type="character" w:customStyle="1" w:styleId="WWCharLFO25LVL1">
    <w:name w:val="WW_CharLFO25LVL1"/>
    <w:rsid w:val="00BE0129"/>
    <w:rPr>
      <w:color w:val="FF0000"/>
    </w:rPr>
  </w:style>
  <w:style w:type="character" w:customStyle="1" w:styleId="WWCharLFO26LVL1">
    <w:name w:val="WW_CharLFO26LVL1"/>
    <w:rsid w:val="00BE0129"/>
    <w:rPr>
      <w:color w:val="FF0000"/>
    </w:rPr>
  </w:style>
  <w:style w:type="character" w:customStyle="1" w:styleId="WWCharLFO27LVL1">
    <w:name w:val="WW_CharLFO27LVL1"/>
    <w:rsid w:val="00BE0129"/>
    <w:rPr>
      <w:color w:val="FF0000"/>
    </w:rPr>
  </w:style>
  <w:style w:type="character" w:customStyle="1" w:styleId="WWCharLFO28LVL1">
    <w:name w:val="WW_CharLFO28LVL1"/>
    <w:rsid w:val="00BE0129"/>
    <w:rPr>
      <w:color w:val="FF0000"/>
    </w:rPr>
  </w:style>
  <w:style w:type="character" w:customStyle="1" w:styleId="WWCharLFO29LVL1">
    <w:name w:val="WW_CharLFO29LVL1"/>
    <w:rsid w:val="00BE0129"/>
    <w:rPr>
      <w:color w:val="FF0000"/>
    </w:rPr>
  </w:style>
  <w:style w:type="paragraph" w:styleId="afff1">
    <w:name w:val="Title"/>
    <w:basedOn w:val="a"/>
    <w:next w:val="a0"/>
    <w:link w:val="afff2"/>
    <w:qFormat/>
    <w:rsid w:val="00BE0129"/>
    <w:pPr>
      <w:keepNext/>
      <w:widowControl/>
      <w:pBdr>
        <w:top w:val="none" w:sz="0" w:space="0" w:color="000000"/>
        <w:left w:val="none" w:sz="0" w:space="0" w:color="000000"/>
        <w:bottom w:val="none" w:sz="0" w:space="0" w:color="000000"/>
        <w:right w:val="none" w:sz="0" w:space="0" w:color="000000"/>
      </w:pBdr>
      <w:spacing w:before="240" w:after="120"/>
    </w:pPr>
    <w:rPr>
      <w:rFonts w:ascii="Liberation Sans" w:eastAsia="微軟正黑體" w:hAnsi="Liberation Sans" w:cs="Tahoma"/>
      <w:kern w:val="0"/>
      <w:sz w:val="28"/>
      <w:szCs w:val="28"/>
    </w:rPr>
  </w:style>
  <w:style w:type="character" w:customStyle="1" w:styleId="afff2">
    <w:name w:val="標題 字元"/>
    <w:link w:val="afff1"/>
    <w:rsid w:val="00BE0129"/>
    <w:rPr>
      <w:rFonts w:ascii="Liberation Sans" w:eastAsia="微軟正黑體" w:hAnsi="Liberation Sans" w:cs="Tahoma"/>
      <w:kern w:val="0"/>
      <w:sz w:val="28"/>
      <w:szCs w:val="28"/>
    </w:rPr>
  </w:style>
  <w:style w:type="paragraph" w:styleId="afff3">
    <w:name w:val="annotation subject"/>
    <w:basedOn w:val="ae"/>
    <w:next w:val="ae"/>
    <w:link w:val="19"/>
    <w:rsid w:val="00BE0129"/>
    <w:pPr>
      <w:pBdr>
        <w:top w:val="none" w:sz="0" w:space="0" w:color="000000"/>
        <w:left w:val="none" w:sz="0" w:space="0" w:color="000000"/>
        <w:bottom w:val="none" w:sz="0" w:space="0" w:color="000000"/>
        <w:right w:val="none" w:sz="0" w:space="0" w:color="000000"/>
      </w:pBdr>
      <w:tabs>
        <w:tab w:val="left" w:pos="900"/>
      </w:tabs>
      <w:suppressAutoHyphens/>
      <w:autoSpaceDE w:val="0"/>
      <w:snapToGrid w:val="0"/>
      <w:spacing w:line="500" w:lineRule="exact"/>
      <w:ind w:left="640" w:hanging="480"/>
    </w:pPr>
    <w:rPr>
      <w:rFonts w:ascii="標楷體" w:hAnsi="標楷體"/>
      <w:b/>
      <w:bCs/>
      <w:kern w:val="0"/>
    </w:rPr>
  </w:style>
  <w:style w:type="character" w:customStyle="1" w:styleId="19">
    <w:name w:val="註解主旨 字元1"/>
    <w:link w:val="afff3"/>
    <w:rsid w:val="00BE0129"/>
    <w:rPr>
      <w:rFonts w:ascii="標楷體" w:eastAsia="標楷體" w:hAnsi="標楷體" w:cs="Times New Roman"/>
      <w:b/>
      <w:bCs/>
      <w:kern w:val="0"/>
      <w:sz w:val="32"/>
      <w:szCs w:val="32"/>
    </w:rPr>
  </w:style>
  <w:style w:type="paragraph" w:customStyle="1" w:styleId="afff4">
    <w:name w:val="字元 字元 字元"/>
    <w:basedOn w:val="a0"/>
    <w:rsid w:val="00BE0129"/>
    <w:pPr>
      <w:widowControl/>
      <w:pBdr>
        <w:top w:val="none" w:sz="0" w:space="0" w:color="000000"/>
        <w:left w:val="none" w:sz="0" w:space="0" w:color="000000"/>
        <w:bottom w:val="none" w:sz="0" w:space="0" w:color="000000"/>
        <w:right w:val="none" w:sz="0" w:space="0" w:color="000000"/>
      </w:pBdr>
      <w:suppressAutoHyphens/>
      <w:spacing w:after="160" w:line="240" w:lineRule="exact"/>
      <w:ind w:hanging="359"/>
    </w:pPr>
    <w:rPr>
      <w:rFonts w:ascii="Tahoma" w:eastAsia="新細明體" w:hAnsi="Tahoma" w:cs="標楷體"/>
      <w:kern w:val="0"/>
      <w:sz w:val="20"/>
      <w:lang w:eastAsia="en-US"/>
    </w:rPr>
  </w:style>
  <w:style w:type="paragraph" w:customStyle="1" w:styleId="afff5">
    <w:name w:val="公文(共用樣式)"/>
    <w:rsid w:val="00BE0129"/>
    <w:pPr>
      <w:pBdr>
        <w:top w:val="none" w:sz="0" w:space="0" w:color="000000"/>
        <w:left w:val="none" w:sz="0" w:space="0" w:color="000000"/>
        <w:bottom w:val="none" w:sz="0" w:space="0" w:color="000000"/>
        <w:right w:val="none" w:sz="0" w:space="0" w:color="000000"/>
      </w:pBdr>
      <w:suppressAutoHyphens/>
      <w:textAlignment w:val="baseline"/>
    </w:pPr>
    <w:rPr>
      <w:rFonts w:ascii="Times New Roman" w:eastAsia="標楷體" w:hAnsi="Times New Roman"/>
      <w:sz w:val="24"/>
      <w:lang w:bidi="he-IL"/>
    </w:rPr>
  </w:style>
  <w:style w:type="paragraph" w:customStyle="1" w:styleId="afff6">
    <w:name w:val="行文單位正本"/>
    <w:basedOn w:val="a0"/>
    <w:rsid w:val="00BE0129"/>
    <w:pPr>
      <w:pBdr>
        <w:top w:val="none" w:sz="0" w:space="0" w:color="000000"/>
        <w:left w:val="none" w:sz="0" w:space="0" w:color="000000"/>
        <w:bottom w:val="none" w:sz="0" w:space="0" w:color="000000"/>
        <w:right w:val="none" w:sz="0" w:space="0" w:color="000000"/>
      </w:pBdr>
      <w:suppressAutoHyphens/>
      <w:snapToGrid w:val="0"/>
      <w:ind w:left="851" w:hanging="851"/>
    </w:pPr>
    <w:rPr>
      <w:kern w:val="1"/>
      <w:sz w:val="28"/>
    </w:rPr>
  </w:style>
  <w:style w:type="paragraph" w:customStyle="1" w:styleId="afff7">
    <w:name w:val="字元 字元 字元 字元 字元 字元 字元"/>
    <w:basedOn w:val="a0"/>
    <w:rsid w:val="00BE0129"/>
    <w:pPr>
      <w:widowControl/>
      <w:pBdr>
        <w:top w:val="none" w:sz="0" w:space="0" w:color="000000"/>
        <w:left w:val="none" w:sz="0" w:space="0" w:color="000000"/>
        <w:bottom w:val="none" w:sz="0" w:space="0" w:color="000000"/>
        <w:right w:val="none" w:sz="0" w:space="0" w:color="000000"/>
      </w:pBdr>
      <w:suppressAutoHyphens/>
      <w:spacing w:after="160" w:line="240" w:lineRule="exact"/>
    </w:pPr>
    <w:rPr>
      <w:rFonts w:ascii="Tahoma" w:eastAsia="Times New Roman" w:hAnsi="Tahoma"/>
      <w:kern w:val="0"/>
      <w:sz w:val="20"/>
      <w:lang w:eastAsia="en-US"/>
    </w:rPr>
  </w:style>
  <w:style w:type="paragraph" w:customStyle="1" w:styleId="1a">
    <w:name w:val="樣式1"/>
    <w:basedOn w:val="a0"/>
    <w:rsid w:val="00BE0129"/>
    <w:pPr>
      <w:pBdr>
        <w:top w:val="none" w:sz="0" w:space="0" w:color="000000"/>
        <w:left w:val="none" w:sz="0" w:space="0" w:color="000000"/>
        <w:bottom w:val="none" w:sz="0" w:space="0" w:color="000000"/>
        <w:right w:val="none" w:sz="0" w:space="0" w:color="000000"/>
      </w:pBdr>
      <w:suppressAutoHyphens/>
      <w:spacing w:line="520" w:lineRule="exact"/>
      <w:ind w:firstLine="641"/>
    </w:pPr>
    <w:rPr>
      <w:kern w:val="1"/>
      <w:szCs w:val="24"/>
    </w:rPr>
  </w:style>
  <w:style w:type="paragraph" w:customStyle="1" w:styleId="afff8">
    <w:name w:val="(一)"/>
    <w:basedOn w:val="a0"/>
    <w:rsid w:val="00BE0129"/>
    <w:pPr>
      <w:pBdr>
        <w:top w:val="none" w:sz="0" w:space="0" w:color="000000"/>
        <w:left w:val="none" w:sz="0" w:space="0" w:color="000000"/>
        <w:bottom w:val="none" w:sz="0" w:space="0" w:color="000000"/>
        <w:right w:val="none" w:sz="0" w:space="0" w:color="000000"/>
      </w:pBdr>
      <w:suppressAutoHyphens/>
      <w:spacing w:line="348" w:lineRule="auto"/>
      <w:ind w:left="840"/>
      <w:jc w:val="both"/>
    </w:pPr>
    <w:rPr>
      <w:kern w:val="1"/>
      <w:sz w:val="28"/>
      <w:szCs w:val="36"/>
    </w:rPr>
  </w:style>
  <w:style w:type="paragraph" w:customStyle="1" w:styleId="1b">
    <w:name w:val="字元 字元1 字元"/>
    <w:basedOn w:val="a0"/>
    <w:rsid w:val="00BE0129"/>
    <w:pPr>
      <w:widowControl/>
      <w:pBdr>
        <w:top w:val="none" w:sz="0" w:space="0" w:color="000000"/>
        <w:left w:val="none" w:sz="0" w:space="0" w:color="000000"/>
        <w:bottom w:val="none" w:sz="0" w:space="0" w:color="000000"/>
        <w:right w:val="none" w:sz="0" w:space="0" w:color="000000"/>
      </w:pBdr>
      <w:suppressAutoHyphens/>
      <w:spacing w:after="160" w:line="240" w:lineRule="exact"/>
    </w:pPr>
    <w:rPr>
      <w:rFonts w:ascii="Tahoma" w:eastAsia="新細明體" w:hAnsi="Tahoma"/>
      <w:kern w:val="0"/>
      <w:sz w:val="20"/>
      <w:lang w:eastAsia="en-US"/>
    </w:rPr>
  </w:style>
  <w:style w:type="paragraph" w:customStyle="1" w:styleId="-">
    <w:name w:val="一-內文"/>
    <w:basedOn w:val="a0"/>
    <w:rsid w:val="00BE0129"/>
    <w:pPr>
      <w:pBdr>
        <w:top w:val="none" w:sz="0" w:space="0" w:color="000000"/>
        <w:left w:val="none" w:sz="0" w:space="0" w:color="000000"/>
        <w:bottom w:val="none" w:sz="0" w:space="0" w:color="000000"/>
        <w:right w:val="none" w:sz="0" w:space="0" w:color="000000"/>
      </w:pBdr>
      <w:suppressAutoHyphens/>
      <w:snapToGrid w:val="0"/>
      <w:spacing w:line="674" w:lineRule="exact"/>
      <w:ind w:left="1282"/>
      <w:jc w:val="both"/>
    </w:pPr>
    <w:rPr>
      <w:rFonts w:ascii="標楷體" w:hAnsi="標楷體"/>
      <w:bCs/>
      <w:kern w:val="1"/>
      <w:sz w:val="40"/>
      <w:szCs w:val="28"/>
    </w:rPr>
  </w:style>
  <w:style w:type="paragraph" w:customStyle="1" w:styleId="afff9">
    <w:name w:val="出席單位"/>
    <w:basedOn w:val="a0"/>
    <w:rsid w:val="00BE0129"/>
    <w:pPr>
      <w:pBdr>
        <w:top w:val="none" w:sz="0" w:space="0" w:color="000000"/>
        <w:left w:val="none" w:sz="0" w:space="0" w:color="000000"/>
        <w:bottom w:val="none" w:sz="0" w:space="0" w:color="000000"/>
        <w:right w:val="none" w:sz="0" w:space="0" w:color="000000"/>
      </w:pBdr>
      <w:suppressAutoHyphens/>
      <w:kinsoku w:val="0"/>
      <w:snapToGrid w:val="0"/>
      <w:ind w:left="1134" w:hanging="1134"/>
    </w:pPr>
    <w:rPr>
      <w:kern w:val="1"/>
      <w:sz w:val="28"/>
    </w:rPr>
  </w:style>
  <w:style w:type="paragraph" w:customStyle="1" w:styleId="1c">
    <w:name w:val="1 字元"/>
    <w:basedOn w:val="a0"/>
    <w:rsid w:val="00BE0129"/>
    <w:pPr>
      <w:widowControl/>
      <w:pBdr>
        <w:top w:val="none" w:sz="0" w:space="0" w:color="000000"/>
        <w:left w:val="none" w:sz="0" w:space="0" w:color="000000"/>
        <w:bottom w:val="none" w:sz="0" w:space="0" w:color="000000"/>
        <w:right w:val="none" w:sz="0" w:space="0" w:color="000000"/>
      </w:pBdr>
      <w:tabs>
        <w:tab w:val="left" w:pos="360"/>
        <w:tab w:val="left" w:pos="540"/>
        <w:tab w:val="left" w:pos="900"/>
      </w:tabs>
      <w:suppressAutoHyphens/>
      <w:autoSpaceDE w:val="0"/>
      <w:snapToGrid w:val="0"/>
      <w:spacing w:after="160" w:line="240" w:lineRule="exact"/>
      <w:ind w:right="363"/>
      <w:jc w:val="both"/>
    </w:pPr>
    <w:rPr>
      <w:rFonts w:ascii="Tahoma" w:hAnsi="Tahoma" w:cs="Arial"/>
      <w:color w:val="333333"/>
      <w:kern w:val="0"/>
      <w:sz w:val="20"/>
      <w:lang w:eastAsia="en-US"/>
    </w:rPr>
  </w:style>
  <w:style w:type="paragraph" w:customStyle="1" w:styleId="1d">
    <w:name w:val="表左1."/>
    <w:basedOn w:val="a0"/>
    <w:rsid w:val="00BE0129"/>
    <w:pPr>
      <w:pBdr>
        <w:top w:val="none" w:sz="0" w:space="0" w:color="000000"/>
        <w:left w:val="none" w:sz="0" w:space="0" w:color="000000"/>
        <w:bottom w:val="none" w:sz="0" w:space="0" w:color="000000"/>
        <w:right w:val="none" w:sz="0" w:space="0" w:color="000000"/>
      </w:pBdr>
      <w:suppressAutoHyphens/>
      <w:spacing w:line="283" w:lineRule="exact"/>
      <w:ind w:left="241" w:right="31" w:hanging="210"/>
      <w:jc w:val="both"/>
    </w:pPr>
    <w:rPr>
      <w:rFonts w:eastAsia="新細明體"/>
      <w:kern w:val="1"/>
      <w:sz w:val="21"/>
      <w:szCs w:val="24"/>
    </w:rPr>
  </w:style>
  <w:style w:type="paragraph" w:customStyle="1" w:styleId="afffa">
    <w:name w:val="字元 字元 字元 字元 字元 字元 字元 字元 字元 字元 字元 字元 字元"/>
    <w:basedOn w:val="a0"/>
    <w:rsid w:val="00BE0129"/>
    <w:pPr>
      <w:widowControl/>
      <w:pBdr>
        <w:top w:val="none" w:sz="0" w:space="0" w:color="000000"/>
        <w:left w:val="none" w:sz="0" w:space="0" w:color="000000"/>
        <w:bottom w:val="none" w:sz="0" w:space="0" w:color="000000"/>
        <w:right w:val="none" w:sz="0" w:space="0" w:color="000000"/>
      </w:pBdr>
      <w:suppressAutoHyphens/>
      <w:spacing w:after="160" w:line="240" w:lineRule="exact"/>
    </w:pPr>
    <w:rPr>
      <w:rFonts w:ascii="Tahoma" w:eastAsia="新細明體" w:hAnsi="Tahoma" w:cs="Tahoma"/>
      <w:kern w:val="0"/>
      <w:sz w:val="20"/>
      <w:lang w:eastAsia="en-US"/>
    </w:rPr>
  </w:style>
  <w:style w:type="paragraph" w:customStyle="1" w:styleId="1e">
    <w:name w:val="1"/>
    <w:basedOn w:val="a0"/>
    <w:rsid w:val="00BE0129"/>
    <w:pPr>
      <w:widowControl/>
      <w:pBdr>
        <w:top w:val="none" w:sz="0" w:space="0" w:color="000000"/>
        <w:left w:val="none" w:sz="0" w:space="0" w:color="000000"/>
        <w:bottom w:val="none" w:sz="0" w:space="0" w:color="000000"/>
        <w:right w:val="none" w:sz="0" w:space="0" w:color="000000"/>
      </w:pBdr>
      <w:suppressAutoHyphens/>
      <w:spacing w:after="160" w:line="240" w:lineRule="exact"/>
    </w:pPr>
    <w:rPr>
      <w:rFonts w:ascii="Tahoma" w:eastAsia="新細明體" w:hAnsi="Tahoma"/>
      <w:kern w:val="0"/>
      <w:sz w:val="20"/>
      <w:lang w:eastAsia="en-US"/>
    </w:rPr>
  </w:style>
  <w:style w:type="paragraph" w:customStyle="1" w:styleId="c16">
    <w:name w:val="c16"/>
    <w:basedOn w:val="a0"/>
    <w:rsid w:val="00BE0129"/>
    <w:pPr>
      <w:widowControl/>
      <w:pBdr>
        <w:top w:val="none" w:sz="0" w:space="0" w:color="000000"/>
        <w:left w:val="none" w:sz="0" w:space="0" w:color="000000"/>
        <w:bottom w:val="none" w:sz="0" w:space="0" w:color="000000"/>
        <w:right w:val="none" w:sz="0" w:space="0" w:color="000000"/>
      </w:pBdr>
      <w:suppressAutoHyphens/>
      <w:spacing w:before="100" w:after="100"/>
      <w:ind w:left="552" w:hanging="552"/>
    </w:pPr>
    <w:rPr>
      <w:rFonts w:ascii="標楷體" w:hAnsi="標楷體"/>
      <w:kern w:val="0"/>
      <w:szCs w:val="32"/>
    </w:rPr>
  </w:style>
  <w:style w:type="paragraph" w:customStyle="1" w:styleId="afffb">
    <w:name w:val="本文 + 標楷體"/>
    <w:basedOn w:val="a0"/>
    <w:rsid w:val="00BE0129"/>
    <w:pPr>
      <w:pBdr>
        <w:top w:val="none" w:sz="0" w:space="0" w:color="000000"/>
        <w:left w:val="none" w:sz="0" w:space="0" w:color="000000"/>
        <w:bottom w:val="none" w:sz="0" w:space="0" w:color="000000"/>
        <w:right w:val="none" w:sz="0" w:space="0" w:color="000000"/>
      </w:pBdr>
      <w:suppressAutoHyphens/>
      <w:ind w:left="820" w:hanging="280"/>
    </w:pPr>
    <w:rPr>
      <w:rFonts w:ascii="標楷體" w:hAnsi="標楷體"/>
      <w:kern w:val="1"/>
      <w:sz w:val="28"/>
      <w:szCs w:val="28"/>
    </w:rPr>
  </w:style>
  <w:style w:type="paragraph" w:customStyle="1" w:styleId="1f">
    <w:name w:val="1."/>
    <w:basedOn w:val="a0"/>
    <w:rsid w:val="00BE0129"/>
    <w:pPr>
      <w:pBdr>
        <w:top w:val="none" w:sz="0" w:space="0" w:color="000000"/>
        <w:left w:val="none" w:sz="0" w:space="0" w:color="000000"/>
        <w:bottom w:val="none" w:sz="0" w:space="0" w:color="000000"/>
        <w:right w:val="none" w:sz="0" w:space="0" w:color="000000"/>
      </w:pBdr>
      <w:suppressAutoHyphens/>
      <w:spacing w:before="120" w:after="120"/>
      <w:ind w:left="1038" w:hanging="318"/>
      <w:jc w:val="both"/>
      <w:textAlignment w:val="baseline"/>
    </w:pPr>
    <w:rPr>
      <w:rFonts w:ascii="華康楷書體W5" w:eastAsia="華康楷書體W5" w:hAnsi="華康楷書體W5"/>
      <w:kern w:val="0"/>
    </w:rPr>
  </w:style>
  <w:style w:type="paragraph" w:customStyle="1" w:styleId="1f0">
    <w:name w:val="(1)"/>
    <w:basedOn w:val="a0"/>
    <w:rsid w:val="00BE0129"/>
    <w:pPr>
      <w:pBdr>
        <w:top w:val="none" w:sz="0" w:space="0" w:color="000000"/>
        <w:left w:val="none" w:sz="0" w:space="0" w:color="000000"/>
        <w:bottom w:val="none" w:sz="0" w:space="0" w:color="000000"/>
        <w:right w:val="none" w:sz="0" w:space="0" w:color="000000"/>
      </w:pBdr>
      <w:suppressAutoHyphens/>
      <w:spacing w:line="400" w:lineRule="exact"/>
      <w:ind w:left="550" w:hanging="250"/>
      <w:jc w:val="both"/>
    </w:pPr>
    <w:rPr>
      <w:kern w:val="1"/>
      <w:sz w:val="28"/>
      <w:szCs w:val="24"/>
    </w:rPr>
  </w:style>
  <w:style w:type="paragraph" w:customStyle="1" w:styleId="0001">
    <w:name w:val="0001.正確二行標題"/>
    <w:basedOn w:val="a0"/>
    <w:rsid w:val="00BE0129"/>
    <w:pPr>
      <w:pBdr>
        <w:top w:val="none" w:sz="0" w:space="0" w:color="000000"/>
        <w:left w:val="none" w:sz="0" w:space="0" w:color="000000"/>
        <w:bottom w:val="none" w:sz="0" w:space="0" w:color="000000"/>
        <w:right w:val="none" w:sz="0" w:space="0" w:color="000000"/>
      </w:pBdr>
      <w:suppressAutoHyphens/>
      <w:snapToGrid w:val="0"/>
      <w:ind w:hanging="362"/>
      <w:jc w:val="both"/>
    </w:pPr>
    <w:rPr>
      <w:rFonts w:ascii="標楷體" w:hAnsi="標楷體"/>
      <w:color w:val="FF0000"/>
      <w:kern w:val="1"/>
      <w:szCs w:val="32"/>
    </w:rPr>
  </w:style>
  <w:style w:type="paragraph" w:styleId="afffc">
    <w:name w:val="Closing"/>
    <w:basedOn w:val="a0"/>
    <w:link w:val="afffd"/>
    <w:rsid w:val="00BE0129"/>
    <w:pPr>
      <w:pBdr>
        <w:top w:val="none" w:sz="0" w:space="0" w:color="000000"/>
        <w:left w:val="none" w:sz="0" w:space="0" w:color="000000"/>
        <w:bottom w:val="none" w:sz="0" w:space="0" w:color="000000"/>
        <w:right w:val="none" w:sz="0" w:space="0" w:color="000000"/>
      </w:pBdr>
      <w:suppressAutoHyphens/>
      <w:ind w:left="100"/>
    </w:pPr>
    <w:rPr>
      <w:rFonts w:ascii="標楷體" w:hAnsi="標楷體"/>
      <w:color w:val="000000"/>
      <w:kern w:val="1"/>
      <w:sz w:val="28"/>
      <w:szCs w:val="28"/>
    </w:rPr>
  </w:style>
  <w:style w:type="character" w:customStyle="1" w:styleId="afffd">
    <w:name w:val="結語 字元"/>
    <w:link w:val="afffc"/>
    <w:rsid w:val="00BE0129"/>
    <w:rPr>
      <w:rFonts w:ascii="標楷體" w:eastAsia="標楷體" w:hAnsi="標楷體" w:cs="Times New Roman"/>
      <w:color w:val="000000"/>
      <w:kern w:val="1"/>
      <w:sz w:val="28"/>
      <w:szCs w:val="28"/>
    </w:rPr>
  </w:style>
  <w:style w:type="paragraph" w:customStyle="1" w:styleId="afffe">
    <w:name w:val="分項段落"/>
    <w:basedOn w:val="a0"/>
    <w:rsid w:val="00BE0129"/>
    <w:pPr>
      <w:pBdr>
        <w:top w:val="none" w:sz="0" w:space="0" w:color="000000"/>
        <w:left w:val="none" w:sz="0" w:space="0" w:color="000000"/>
        <w:bottom w:val="none" w:sz="0" w:space="0" w:color="000000"/>
        <w:right w:val="none" w:sz="0" w:space="0" w:color="000000"/>
      </w:pBdr>
      <w:suppressAutoHyphens/>
    </w:pPr>
    <w:rPr>
      <w:kern w:val="1"/>
      <w:sz w:val="24"/>
    </w:rPr>
  </w:style>
  <w:style w:type="paragraph" w:customStyle="1" w:styleId="1f1">
    <w:name w:val="字元1 字元 字元 字元 字元 字元 字元 字元 字元 字元"/>
    <w:basedOn w:val="a0"/>
    <w:rsid w:val="00BE0129"/>
    <w:pPr>
      <w:widowControl/>
      <w:pBdr>
        <w:top w:val="none" w:sz="0" w:space="0" w:color="000000"/>
        <w:left w:val="none" w:sz="0" w:space="0" w:color="000000"/>
        <w:bottom w:val="none" w:sz="0" w:space="0" w:color="000000"/>
        <w:right w:val="none" w:sz="0" w:space="0" w:color="000000"/>
      </w:pBdr>
      <w:suppressAutoHyphens/>
      <w:spacing w:after="160" w:line="240" w:lineRule="exact"/>
    </w:pPr>
    <w:rPr>
      <w:rFonts w:ascii="Tahoma" w:eastAsia="新細明體" w:hAnsi="Tahoma"/>
      <w:kern w:val="0"/>
      <w:sz w:val="20"/>
      <w:lang w:eastAsia="en-US"/>
    </w:rPr>
  </w:style>
  <w:style w:type="paragraph" w:customStyle="1" w:styleId="1f2">
    <w:name w:val="1 字元 字元 字元 字元 字元 字元 字元"/>
    <w:basedOn w:val="a0"/>
    <w:rsid w:val="00BE0129"/>
    <w:pPr>
      <w:widowControl/>
      <w:pBdr>
        <w:top w:val="none" w:sz="0" w:space="0" w:color="000000"/>
        <w:left w:val="none" w:sz="0" w:space="0" w:color="000000"/>
        <w:bottom w:val="none" w:sz="0" w:space="0" w:color="000000"/>
        <w:right w:val="none" w:sz="0" w:space="0" w:color="000000"/>
      </w:pBdr>
      <w:suppressAutoHyphens/>
      <w:spacing w:after="160" w:line="240" w:lineRule="exact"/>
    </w:pPr>
    <w:rPr>
      <w:rFonts w:ascii="Tahoma" w:eastAsia="新細明體" w:hAnsi="Tahoma"/>
      <w:kern w:val="0"/>
      <w:sz w:val="20"/>
      <w:lang w:eastAsia="en-US"/>
    </w:rPr>
  </w:style>
  <w:style w:type="paragraph" w:customStyle="1" w:styleId="1f3">
    <w:name w:val="字元 字元 字元 字元 字元 字元 字元 字元 字元1 字元 字元 字元"/>
    <w:basedOn w:val="a0"/>
    <w:rsid w:val="00BE0129"/>
    <w:pPr>
      <w:widowControl/>
      <w:pBdr>
        <w:top w:val="none" w:sz="0" w:space="0" w:color="000000"/>
        <w:left w:val="none" w:sz="0" w:space="0" w:color="000000"/>
        <w:bottom w:val="none" w:sz="0" w:space="0" w:color="000000"/>
        <w:right w:val="none" w:sz="0" w:space="0" w:color="000000"/>
      </w:pBdr>
      <w:suppressAutoHyphens/>
      <w:spacing w:after="160" w:line="240" w:lineRule="exact"/>
    </w:pPr>
    <w:rPr>
      <w:rFonts w:ascii="Tahoma" w:eastAsia="新細明體" w:hAnsi="Tahoma"/>
      <w:kern w:val="0"/>
      <w:sz w:val="20"/>
      <w:lang w:eastAsia="en-US"/>
    </w:rPr>
  </w:style>
  <w:style w:type="paragraph" w:customStyle="1" w:styleId="affff">
    <w:name w:val="(一)標題"/>
    <w:basedOn w:val="a0"/>
    <w:rsid w:val="00BE0129"/>
    <w:pPr>
      <w:pBdr>
        <w:top w:val="none" w:sz="0" w:space="0" w:color="000000"/>
        <w:left w:val="none" w:sz="0" w:space="0" w:color="000000"/>
        <w:bottom w:val="none" w:sz="0" w:space="0" w:color="000000"/>
        <w:right w:val="none" w:sz="0" w:space="0" w:color="000000"/>
      </w:pBdr>
      <w:suppressAutoHyphens/>
      <w:snapToGrid w:val="0"/>
      <w:ind w:firstLine="673"/>
      <w:jc w:val="both"/>
    </w:pPr>
    <w:rPr>
      <w:rFonts w:ascii="標楷體" w:hAnsi="標楷體"/>
      <w:b/>
      <w:color w:val="FF0000"/>
      <w:kern w:val="1"/>
      <w:szCs w:val="32"/>
    </w:rPr>
  </w:style>
  <w:style w:type="paragraph" w:customStyle="1" w:styleId="1f4">
    <w:name w:val="1.大遼內文"/>
    <w:basedOn w:val="a0"/>
    <w:rsid w:val="00BE0129"/>
    <w:pPr>
      <w:pBdr>
        <w:top w:val="none" w:sz="0" w:space="0" w:color="000000"/>
        <w:left w:val="none" w:sz="0" w:space="0" w:color="000000"/>
        <w:bottom w:val="none" w:sz="0" w:space="0" w:color="000000"/>
        <w:right w:val="none" w:sz="0" w:space="0" w:color="000000"/>
      </w:pBdr>
      <w:suppressAutoHyphens/>
      <w:snapToGrid w:val="0"/>
      <w:ind w:left="1620" w:firstLine="608"/>
      <w:jc w:val="both"/>
    </w:pPr>
    <w:rPr>
      <w:rFonts w:ascii="標楷體" w:hAnsi="標楷體"/>
      <w:color w:val="FF0000"/>
      <w:kern w:val="1"/>
      <w:szCs w:val="32"/>
    </w:rPr>
  </w:style>
  <w:style w:type="paragraph" w:customStyle="1" w:styleId="1f5">
    <w:name w:val="(1)第一標題"/>
    <w:basedOn w:val="a0"/>
    <w:rsid w:val="00BE0129"/>
    <w:pPr>
      <w:pBdr>
        <w:top w:val="none" w:sz="0" w:space="0" w:color="000000"/>
        <w:left w:val="none" w:sz="0" w:space="0" w:color="000000"/>
        <w:bottom w:val="none" w:sz="0" w:space="0" w:color="000000"/>
        <w:right w:val="none" w:sz="0" w:space="0" w:color="000000"/>
      </w:pBdr>
      <w:suppressAutoHyphens/>
      <w:snapToGrid w:val="0"/>
      <w:ind w:left="2158" w:hanging="540"/>
      <w:jc w:val="both"/>
    </w:pPr>
    <w:rPr>
      <w:rFonts w:ascii="標楷體" w:hAnsi="標楷體"/>
      <w:color w:val="FF0000"/>
      <w:kern w:val="1"/>
      <w:szCs w:val="32"/>
    </w:rPr>
  </w:style>
  <w:style w:type="paragraph" w:customStyle="1" w:styleId="010">
    <w:name w:val="01.內文"/>
    <w:basedOn w:val="a0"/>
    <w:rsid w:val="00BE0129"/>
    <w:pPr>
      <w:pBdr>
        <w:top w:val="none" w:sz="0" w:space="0" w:color="000000"/>
        <w:left w:val="none" w:sz="0" w:space="0" w:color="000000"/>
        <w:bottom w:val="none" w:sz="0" w:space="0" w:color="000000"/>
        <w:right w:val="none" w:sz="0" w:space="0" w:color="000000"/>
      </w:pBdr>
      <w:suppressAutoHyphens/>
      <w:snapToGrid w:val="0"/>
      <w:ind w:left="1680" w:firstLine="640"/>
      <w:jc w:val="both"/>
    </w:pPr>
    <w:rPr>
      <w:rFonts w:ascii="標楷體" w:hAnsi="標楷體"/>
      <w:color w:val="0000FF"/>
      <w:kern w:val="1"/>
      <w:szCs w:val="32"/>
    </w:rPr>
  </w:style>
  <w:style w:type="paragraph" w:customStyle="1" w:styleId="a00">
    <w:name w:val="a00標"/>
    <w:basedOn w:val="a0"/>
    <w:rsid w:val="00BE0129"/>
    <w:pPr>
      <w:pBdr>
        <w:top w:val="none" w:sz="0" w:space="0" w:color="000000"/>
        <w:left w:val="none" w:sz="0" w:space="0" w:color="000000"/>
        <w:bottom w:val="none" w:sz="0" w:space="0" w:color="000000"/>
        <w:right w:val="none" w:sz="0" w:space="0" w:color="000000"/>
      </w:pBdr>
      <w:suppressAutoHyphens/>
      <w:snapToGrid w:val="0"/>
      <w:ind w:left="2480" w:hanging="320"/>
      <w:jc w:val="both"/>
    </w:pPr>
    <w:rPr>
      <w:rFonts w:ascii="標楷體" w:hAnsi="標楷體" w:cs="MS Mincho"/>
      <w:color w:val="0000FF"/>
      <w:kern w:val="1"/>
      <w:szCs w:val="32"/>
    </w:rPr>
  </w:style>
  <w:style w:type="paragraph" w:styleId="Web">
    <w:name w:val="Normal (Web)"/>
    <w:basedOn w:val="a0"/>
    <w:rsid w:val="00BE0129"/>
    <w:pPr>
      <w:widowControl/>
      <w:pBdr>
        <w:top w:val="none" w:sz="0" w:space="0" w:color="000000"/>
        <w:left w:val="none" w:sz="0" w:space="0" w:color="000000"/>
        <w:bottom w:val="none" w:sz="0" w:space="0" w:color="000000"/>
        <w:right w:val="none" w:sz="0" w:space="0" w:color="000000"/>
      </w:pBdr>
      <w:suppressAutoHyphens/>
      <w:spacing w:before="100" w:after="100"/>
    </w:pPr>
    <w:rPr>
      <w:rFonts w:ascii="新細明體" w:eastAsia="新細明體" w:hAnsi="新細明體" w:cs="新細明體"/>
      <w:kern w:val="0"/>
      <w:sz w:val="24"/>
      <w:szCs w:val="24"/>
    </w:rPr>
  </w:style>
  <w:style w:type="character" w:customStyle="1" w:styleId="ListLabel1">
    <w:name w:val="ListLabel 1"/>
    <w:qFormat/>
    <w:rsid w:val="00BE0129"/>
    <w:rPr>
      <w:rFonts w:ascii="標楷體" w:hAnsi="標楷體"/>
      <w:sz w:val="28"/>
      <w:szCs w:val="28"/>
    </w:rPr>
  </w:style>
  <w:style w:type="paragraph" w:styleId="26">
    <w:name w:val="Body Text First Indent 2"/>
    <w:basedOn w:val="a6"/>
    <w:link w:val="27"/>
    <w:unhideWhenUsed/>
    <w:rsid w:val="00BE0129"/>
    <w:pPr>
      <w:spacing w:after="120" w:line="240" w:lineRule="auto"/>
      <w:ind w:leftChars="200" w:left="480" w:firstLine="210"/>
    </w:pPr>
    <w:rPr>
      <w:rFonts w:ascii="Times New Roman" w:eastAsia="新細明體" w:hAnsi="Times New Roman"/>
      <w:sz w:val="24"/>
    </w:rPr>
  </w:style>
  <w:style w:type="character" w:customStyle="1" w:styleId="27">
    <w:name w:val="本文第一層縮排 2 字元"/>
    <w:link w:val="26"/>
    <w:rsid w:val="00BE0129"/>
    <w:rPr>
      <w:rFonts w:ascii="Times New Roman" w:eastAsia="新細明體" w:hAnsi="Times New Roman" w:cs="Times New Roman"/>
      <w:szCs w:val="24"/>
    </w:rPr>
  </w:style>
  <w:style w:type="character" w:customStyle="1" w:styleId="11">
    <w:name w:val="本文縮排 字元1"/>
    <w:link w:val="a6"/>
    <w:rsid w:val="00BE0129"/>
    <w:rPr>
      <w:rFonts w:ascii="標楷體" w:eastAsia="標楷體" w:hAnsi="標楷體" w:cs="Times New Roman"/>
      <w:sz w:val="32"/>
      <w:szCs w:val="24"/>
    </w:rPr>
  </w:style>
  <w:style w:type="paragraph" w:customStyle="1" w:styleId="affff0">
    <w:name w:val="@內文"/>
    <w:basedOn w:val="a"/>
    <w:link w:val="affff1"/>
    <w:qFormat/>
    <w:rsid w:val="00BE0129"/>
    <w:pPr>
      <w:spacing w:line="360" w:lineRule="exact"/>
    </w:pPr>
    <w:rPr>
      <w:rFonts w:ascii="標楷體" w:eastAsia="標楷體" w:hAnsi="標楷體" w:cs="Cordia New"/>
      <w:sz w:val="28"/>
      <w:szCs w:val="28"/>
    </w:rPr>
  </w:style>
  <w:style w:type="character" w:customStyle="1" w:styleId="affff1">
    <w:name w:val="@內文 字元"/>
    <w:link w:val="affff0"/>
    <w:rsid w:val="00BE0129"/>
    <w:rPr>
      <w:rFonts w:ascii="標楷體" w:eastAsia="標楷體" w:hAnsi="標楷體" w:cs="Cordia New"/>
      <w:sz w:val="28"/>
      <w:szCs w:val="28"/>
    </w:rPr>
  </w:style>
  <w:style w:type="paragraph" w:customStyle="1" w:styleId="affff2">
    <w:name w:val="@小標"/>
    <w:basedOn w:val="a"/>
    <w:link w:val="affff3"/>
    <w:qFormat/>
    <w:rsid w:val="00BE0129"/>
    <w:pPr>
      <w:spacing w:line="360" w:lineRule="exact"/>
      <w:ind w:leftChars="100" w:left="240" w:rightChars="100" w:right="100"/>
    </w:pPr>
    <w:rPr>
      <w:rFonts w:ascii="標楷體" w:eastAsia="標楷體" w:hAnsi="標楷體" w:cs="Cordia New"/>
      <w:sz w:val="28"/>
      <w:szCs w:val="28"/>
    </w:rPr>
  </w:style>
  <w:style w:type="character" w:customStyle="1" w:styleId="affff3">
    <w:name w:val="@小標 字元"/>
    <w:link w:val="affff2"/>
    <w:rsid w:val="00BE0129"/>
    <w:rPr>
      <w:rFonts w:ascii="標楷體" w:eastAsia="標楷體" w:hAnsi="標楷體" w:cs="Cordia New"/>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5668">
      <w:bodyDiv w:val="1"/>
      <w:marLeft w:val="0"/>
      <w:marRight w:val="0"/>
      <w:marTop w:val="0"/>
      <w:marBottom w:val="0"/>
      <w:divBdr>
        <w:top w:val="none" w:sz="0" w:space="0" w:color="auto"/>
        <w:left w:val="none" w:sz="0" w:space="0" w:color="auto"/>
        <w:bottom w:val="none" w:sz="0" w:space="0" w:color="auto"/>
        <w:right w:val="none" w:sz="0" w:space="0" w:color="auto"/>
      </w:divBdr>
    </w:div>
    <w:div w:id="121459192">
      <w:bodyDiv w:val="1"/>
      <w:marLeft w:val="0"/>
      <w:marRight w:val="0"/>
      <w:marTop w:val="0"/>
      <w:marBottom w:val="0"/>
      <w:divBdr>
        <w:top w:val="none" w:sz="0" w:space="0" w:color="auto"/>
        <w:left w:val="none" w:sz="0" w:space="0" w:color="auto"/>
        <w:bottom w:val="none" w:sz="0" w:space="0" w:color="auto"/>
        <w:right w:val="none" w:sz="0" w:space="0" w:color="auto"/>
      </w:divBdr>
    </w:div>
    <w:div w:id="153685808">
      <w:bodyDiv w:val="1"/>
      <w:marLeft w:val="0"/>
      <w:marRight w:val="0"/>
      <w:marTop w:val="0"/>
      <w:marBottom w:val="0"/>
      <w:divBdr>
        <w:top w:val="none" w:sz="0" w:space="0" w:color="auto"/>
        <w:left w:val="none" w:sz="0" w:space="0" w:color="auto"/>
        <w:bottom w:val="none" w:sz="0" w:space="0" w:color="auto"/>
        <w:right w:val="none" w:sz="0" w:space="0" w:color="auto"/>
      </w:divBdr>
    </w:div>
    <w:div w:id="160316888">
      <w:bodyDiv w:val="1"/>
      <w:marLeft w:val="0"/>
      <w:marRight w:val="0"/>
      <w:marTop w:val="0"/>
      <w:marBottom w:val="0"/>
      <w:divBdr>
        <w:top w:val="none" w:sz="0" w:space="0" w:color="auto"/>
        <w:left w:val="none" w:sz="0" w:space="0" w:color="auto"/>
        <w:bottom w:val="none" w:sz="0" w:space="0" w:color="auto"/>
        <w:right w:val="none" w:sz="0" w:space="0" w:color="auto"/>
      </w:divBdr>
    </w:div>
    <w:div w:id="180701280">
      <w:bodyDiv w:val="1"/>
      <w:marLeft w:val="0"/>
      <w:marRight w:val="0"/>
      <w:marTop w:val="0"/>
      <w:marBottom w:val="0"/>
      <w:divBdr>
        <w:top w:val="none" w:sz="0" w:space="0" w:color="auto"/>
        <w:left w:val="none" w:sz="0" w:space="0" w:color="auto"/>
        <w:bottom w:val="none" w:sz="0" w:space="0" w:color="auto"/>
        <w:right w:val="none" w:sz="0" w:space="0" w:color="auto"/>
      </w:divBdr>
    </w:div>
    <w:div w:id="181357368">
      <w:bodyDiv w:val="1"/>
      <w:marLeft w:val="0"/>
      <w:marRight w:val="0"/>
      <w:marTop w:val="0"/>
      <w:marBottom w:val="0"/>
      <w:divBdr>
        <w:top w:val="none" w:sz="0" w:space="0" w:color="auto"/>
        <w:left w:val="none" w:sz="0" w:space="0" w:color="auto"/>
        <w:bottom w:val="none" w:sz="0" w:space="0" w:color="auto"/>
        <w:right w:val="none" w:sz="0" w:space="0" w:color="auto"/>
      </w:divBdr>
    </w:div>
    <w:div w:id="182670402">
      <w:bodyDiv w:val="1"/>
      <w:marLeft w:val="0"/>
      <w:marRight w:val="0"/>
      <w:marTop w:val="0"/>
      <w:marBottom w:val="0"/>
      <w:divBdr>
        <w:top w:val="none" w:sz="0" w:space="0" w:color="auto"/>
        <w:left w:val="none" w:sz="0" w:space="0" w:color="auto"/>
        <w:bottom w:val="none" w:sz="0" w:space="0" w:color="auto"/>
        <w:right w:val="none" w:sz="0" w:space="0" w:color="auto"/>
      </w:divBdr>
    </w:div>
    <w:div w:id="185214820">
      <w:bodyDiv w:val="1"/>
      <w:marLeft w:val="0"/>
      <w:marRight w:val="0"/>
      <w:marTop w:val="0"/>
      <w:marBottom w:val="0"/>
      <w:divBdr>
        <w:top w:val="none" w:sz="0" w:space="0" w:color="auto"/>
        <w:left w:val="none" w:sz="0" w:space="0" w:color="auto"/>
        <w:bottom w:val="none" w:sz="0" w:space="0" w:color="auto"/>
        <w:right w:val="none" w:sz="0" w:space="0" w:color="auto"/>
      </w:divBdr>
    </w:div>
    <w:div w:id="208804663">
      <w:bodyDiv w:val="1"/>
      <w:marLeft w:val="0"/>
      <w:marRight w:val="0"/>
      <w:marTop w:val="0"/>
      <w:marBottom w:val="0"/>
      <w:divBdr>
        <w:top w:val="none" w:sz="0" w:space="0" w:color="auto"/>
        <w:left w:val="none" w:sz="0" w:space="0" w:color="auto"/>
        <w:bottom w:val="none" w:sz="0" w:space="0" w:color="auto"/>
        <w:right w:val="none" w:sz="0" w:space="0" w:color="auto"/>
      </w:divBdr>
    </w:div>
    <w:div w:id="221987159">
      <w:bodyDiv w:val="1"/>
      <w:marLeft w:val="0"/>
      <w:marRight w:val="0"/>
      <w:marTop w:val="0"/>
      <w:marBottom w:val="0"/>
      <w:divBdr>
        <w:top w:val="none" w:sz="0" w:space="0" w:color="auto"/>
        <w:left w:val="none" w:sz="0" w:space="0" w:color="auto"/>
        <w:bottom w:val="none" w:sz="0" w:space="0" w:color="auto"/>
        <w:right w:val="none" w:sz="0" w:space="0" w:color="auto"/>
      </w:divBdr>
    </w:div>
    <w:div w:id="250161862">
      <w:bodyDiv w:val="1"/>
      <w:marLeft w:val="0"/>
      <w:marRight w:val="0"/>
      <w:marTop w:val="0"/>
      <w:marBottom w:val="0"/>
      <w:divBdr>
        <w:top w:val="none" w:sz="0" w:space="0" w:color="auto"/>
        <w:left w:val="none" w:sz="0" w:space="0" w:color="auto"/>
        <w:bottom w:val="none" w:sz="0" w:space="0" w:color="auto"/>
        <w:right w:val="none" w:sz="0" w:space="0" w:color="auto"/>
      </w:divBdr>
    </w:div>
    <w:div w:id="269045609">
      <w:bodyDiv w:val="1"/>
      <w:marLeft w:val="0"/>
      <w:marRight w:val="0"/>
      <w:marTop w:val="0"/>
      <w:marBottom w:val="0"/>
      <w:divBdr>
        <w:top w:val="none" w:sz="0" w:space="0" w:color="auto"/>
        <w:left w:val="none" w:sz="0" w:space="0" w:color="auto"/>
        <w:bottom w:val="none" w:sz="0" w:space="0" w:color="auto"/>
        <w:right w:val="none" w:sz="0" w:space="0" w:color="auto"/>
      </w:divBdr>
    </w:div>
    <w:div w:id="270279612">
      <w:bodyDiv w:val="1"/>
      <w:marLeft w:val="0"/>
      <w:marRight w:val="0"/>
      <w:marTop w:val="0"/>
      <w:marBottom w:val="0"/>
      <w:divBdr>
        <w:top w:val="none" w:sz="0" w:space="0" w:color="auto"/>
        <w:left w:val="none" w:sz="0" w:space="0" w:color="auto"/>
        <w:bottom w:val="none" w:sz="0" w:space="0" w:color="auto"/>
        <w:right w:val="none" w:sz="0" w:space="0" w:color="auto"/>
      </w:divBdr>
    </w:div>
    <w:div w:id="309599357">
      <w:bodyDiv w:val="1"/>
      <w:marLeft w:val="0"/>
      <w:marRight w:val="0"/>
      <w:marTop w:val="0"/>
      <w:marBottom w:val="0"/>
      <w:divBdr>
        <w:top w:val="none" w:sz="0" w:space="0" w:color="auto"/>
        <w:left w:val="none" w:sz="0" w:space="0" w:color="auto"/>
        <w:bottom w:val="none" w:sz="0" w:space="0" w:color="auto"/>
        <w:right w:val="none" w:sz="0" w:space="0" w:color="auto"/>
      </w:divBdr>
    </w:div>
    <w:div w:id="330111508">
      <w:bodyDiv w:val="1"/>
      <w:marLeft w:val="0"/>
      <w:marRight w:val="0"/>
      <w:marTop w:val="0"/>
      <w:marBottom w:val="0"/>
      <w:divBdr>
        <w:top w:val="none" w:sz="0" w:space="0" w:color="auto"/>
        <w:left w:val="none" w:sz="0" w:space="0" w:color="auto"/>
        <w:bottom w:val="none" w:sz="0" w:space="0" w:color="auto"/>
        <w:right w:val="none" w:sz="0" w:space="0" w:color="auto"/>
      </w:divBdr>
    </w:div>
    <w:div w:id="356199152">
      <w:bodyDiv w:val="1"/>
      <w:marLeft w:val="0"/>
      <w:marRight w:val="0"/>
      <w:marTop w:val="0"/>
      <w:marBottom w:val="0"/>
      <w:divBdr>
        <w:top w:val="none" w:sz="0" w:space="0" w:color="auto"/>
        <w:left w:val="none" w:sz="0" w:space="0" w:color="auto"/>
        <w:bottom w:val="none" w:sz="0" w:space="0" w:color="auto"/>
        <w:right w:val="none" w:sz="0" w:space="0" w:color="auto"/>
      </w:divBdr>
    </w:div>
    <w:div w:id="401491873">
      <w:bodyDiv w:val="1"/>
      <w:marLeft w:val="0"/>
      <w:marRight w:val="0"/>
      <w:marTop w:val="0"/>
      <w:marBottom w:val="0"/>
      <w:divBdr>
        <w:top w:val="none" w:sz="0" w:space="0" w:color="auto"/>
        <w:left w:val="none" w:sz="0" w:space="0" w:color="auto"/>
        <w:bottom w:val="none" w:sz="0" w:space="0" w:color="auto"/>
        <w:right w:val="none" w:sz="0" w:space="0" w:color="auto"/>
      </w:divBdr>
    </w:div>
    <w:div w:id="450587709">
      <w:bodyDiv w:val="1"/>
      <w:marLeft w:val="0"/>
      <w:marRight w:val="0"/>
      <w:marTop w:val="0"/>
      <w:marBottom w:val="0"/>
      <w:divBdr>
        <w:top w:val="none" w:sz="0" w:space="0" w:color="auto"/>
        <w:left w:val="none" w:sz="0" w:space="0" w:color="auto"/>
        <w:bottom w:val="none" w:sz="0" w:space="0" w:color="auto"/>
        <w:right w:val="none" w:sz="0" w:space="0" w:color="auto"/>
      </w:divBdr>
    </w:div>
    <w:div w:id="459419123">
      <w:bodyDiv w:val="1"/>
      <w:marLeft w:val="0"/>
      <w:marRight w:val="0"/>
      <w:marTop w:val="0"/>
      <w:marBottom w:val="0"/>
      <w:divBdr>
        <w:top w:val="none" w:sz="0" w:space="0" w:color="auto"/>
        <w:left w:val="none" w:sz="0" w:space="0" w:color="auto"/>
        <w:bottom w:val="none" w:sz="0" w:space="0" w:color="auto"/>
        <w:right w:val="none" w:sz="0" w:space="0" w:color="auto"/>
      </w:divBdr>
    </w:div>
    <w:div w:id="473526026">
      <w:bodyDiv w:val="1"/>
      <w:marLeft w:val="0"/>
      <w:marRight w:val="0"/>
      <w:marTop w:val="0"/>
      <w:marBottom w:val="0"/>
      <w:divBdr>
        <w:top w:val="none" w:sz="0" w:space="0" w:color="auto"/>
        <w:left w:val="none" w:sz="0" w:space="0" w:color="auto"/>
        <w:bottom w:val="none" w:sz="0" w:space="0" w:color="auto"/>
        <w:right w:val="none" w:sz="0" w:space="0" w:color="auto"/>
      </w:divBdr>
    </w:div>
    <w:div w:id="505022175">
      <w:bodyDiv w:val="1"/>
      <w:marLeft w:val="0"/>
      <w:marRight w:val="0"/>
      <w:marTop w:val="0"/>
      <w:marBottom w:val="0"/>
      <w:divBdr>
        <w:top w:val="none" w:sz="0" w:space="0" w:color="auto"/>
        <w:left w:val="none" w:sz="0" w:space="0" w:color="auto"/>
        <w:bottom w:val="none" w:sz="0" w:space="0" w:color="auto"/>
        <w:right w:val="none" w:sz="0" w:space="0" w:color="auto"/>
      </w:divBdr>
    </w:div>
    <w:div w:id="510414615">
      <w:bodyDiv w:val="1"/>
      <w:marLeft w:val="0"/>
      <w:marRight w:val="0"/>
      <w:marTop w:val="0"/>
      <w:marBottom w:val="0"/>
      <w:divBdr>
        <w:top w:val="none" w:sz="0" w:space="0" w:color="auto"/>
        <w:left w:val="none" w:sz="0" w:space="0" w:color="auto"/>
        <w:bottom w:val="none" w:sz="0" w:space="0" w:color="auto"/>
        <w:right w:val="none" w:sz="0" w:space="0" w:color="auto"/>
      </w:divBdr>
    </w:div>
    <w:div w:id="539709697">
      <w:bodyDiv w:val="1"/>
      <w:marLeft w:val="0"/>
      <w:marRight w:val="0"/>
      <w:marTop w:val="0"/>
      <w:marBottom w:val="0"/>
      <w:divBdr>
        <w:top w:val="none" w:sz="0" w:space="0" w:color="auto"/>
        <w:left w:val="none" w:sz="0" w:space="0" w:color="auto"/>
        <w:bottom w:val="none" w:sz="0" w:space="0" w:color="auto"/>
        <w:right w:val="none" w:sz="0" w:space="0" w:color="auto"/>
      </w:divBdr>
    </w:div>
    <w:div w:id="558635458">
      <w:bodyDiv w:val="1"/>
      <w:marLeft w:val="0"/>
      <w:marRight w:val="0"/>
      <w:marTop w:val="0"/>
      <w:marBottom w:val="0"/>
      <w:divBdr>
        <w:top w:val="none" w:sz="0" w:space="0" w:color="auto"/>
        <w:left w:val="none" w:sz="0" w:space="0" w:color="auto"/>
        <w:bottom w:val="none" w:sz="0" w:space="0" w:color="auto"/>
        <w:right w:val="none" w:sz="0" w:space="0" w:color="auto"/>
      </w:divBdr>
    </w:div>
    <w:div w:id="613560275">
      <w:bodyDiv w:val="1"/>
      <w:marLeft w:val="0"/>
      <w:marRight w:val="0"/>
      <w:marTop w:val="0"/>
      <w:marBottom w:val="0"/>
      <w:divBdr>
        <w:top w:val="none" w:sz="0" w:space="0" w:color="auto"/>
        <w:left w:val="none" w:sz="0" w:space="0" w:color="auto"/>
        <w:bottom w:val="none" w:sz="0" w:space="0" w:color="auto"/>
        <w:right w:val="none" w:sz="0" w:space="0" w:color="auto"/>
      </w:divBdr>
    </w:div>
    <w:div w:id="625820282">
      <w:bodyDiv w:val="1"/>
      <w:marLeft w:val="0"/>
      <w:marRight w:val="0"/>
      <w:marTop w:val="0"/>
      <w:marBottom w:val="0"/>
      <w:divBdr>
        <w:top w:val="none" w:sz="0" w:space="0" w:color="auto"/>
        <w:left w:val="none" w:sz="0" w:space="0" w:color="auto"/>
        <w:bottom w:val="none" w:sz="0" w:space="0" w:color="auto"/>
        <w:right w:val="none" w:sz="0" w:space="0" w:color="auto"/>
      </w:divBdr>
    </w:div>
    <w:div w:id="637955629">
      <w:bodyDiv w:val="1"/>
      <w:marLeft w:val="0"/>
      <w:marRight w:val="0"/>
      <w:marTop w:val="0"/>
      <w:marBottom w:val="0"/>
      <w:divBdr>
        <w:top w:val="none" w:sz="0" w:space="0" w:color="auto"/>
        <w:left w:val="none" w:sz="0" w:space="0" w:color="auto"/>
        <w:bottom w:val="none" w:sz="0" w:space="0" w:color="auto"/>
        <w:right w:val="none" w:sz="0" w:space="0" w:color="auto"/>
      </w:divBdr>
    </w:div>
    <w:div w:id="646667172">
      <w:bodyDiv w:val="1"/>
      <w:marLeft w:val="0"/>
      <w:marRight w:val="0"/>
      <w:marTop w:val="0"/>
      <w:marBottom w:val="0"/>
      <w:divBdr>
        <w:top w:val="none" w:sz="0" w:space="0" w:color="auto"/>
        <w:left w:val="none" w:sz="0" w:space="0" w:color="auto"/>
        <w:bottom w:val="none" w:sz="0" w:space="0" w:color="auto"/>
        <w:right w:val="none" w:sz="0" w:space="0" w:color="auto"/>
      </w:divBdr>
    </w:div>
    <w:div w:id="653919243">
      <w:bodyDiv w:val="1"/>
      <w:marLeft w:val="0"/>
      <w:marRight w:val="0"/>
      <w:marTop w:val="0"/>
      <w:marBottom w:val="0"/>
      <w:divBdr>
        <w:top w:val="none" w:sz="0" w:space="0" w:color="auto"/>
        <w:left w:val="none" w:sz="0" w:space="0" w:color="auto"/>
        <w:bottom w:val="none" w:sz="0" w:space="0" w:color="auto"/>
        <w:right w:val="none" w:sz="0" w:space="0" w:color="auto"/>
      </w:divBdr>
    </w:div>
    <w:div w:id="664549134">
      <w:bodyDiv w:val="1"/>
      <w:marLeft w:val="0"/>
      <w:marRight w:val="0"/>
      <w:marTop w:val="0"/>
      <w:marBottom w:val="0"/>
      <w:divBdr>
        <w:top w:val="none" w:sz="0" w:space="0" w:color="auto"/>
        <w:left w:val="none" w:sz="0" w:space="0" w:color="auto"/>
        <w:bottom w:val="none" w:sz="0" w:space="0" w:color="auto"/>
        <w:right w:val="none" w:sz="0" w:space="0" w:color="auto"/>
      </w:divBdr>
    </w:div>
    <w:div w:id="681396264">
      <w:bodyDiv w:val="1"/>
      <w:marLeft w:val="0"/>
      <w:marRight w:val="0"/>
      <w:marTop w:val="0"/>
      <w:marBottom w:val="0"/>
      <w:divBdr>
        <w:top w:val="none" w:sz="0" w:space="0" w:color="auto"/>
        <w:left w:val="none" w:sz="0" w:space="0" w:color="auto"/>
        <w:bottom w:val="none" w:sz="0" w:space="0" w:color="auto"/>
        <w:right w:val="none" w:sz="0" w:space="0" w:color="auto"/>
      </w:divBdr>
    </w:div>
    <w:div w:id="702557927">
      <w:bodyDiv w:val="1"/>
      <w:marLeft w:val="0"/>
      <w:marRight w:val="0"/>
      <w:marTop w:val="0"/>
      <w:marBottom w:val="0"/>
      <w:divBdr>
        <w:top w:val="none" w:sz="0" w:space="0" w:color="auto"/>
        <w:left w:val="none" w:sz="0" w:space="0" w:color="auto"/>
        <w:bottom w:val="none" w:sz="0" w:space="0" w:color="auto"/>
        <w:right w:val="none" w:sz="0" w:space="0" w:color="auto"/>
      </w:divBdr>
    </w:div>
    <w:div w:id="725492327">
      <w:bodyDiv w:val="1"/>
      <w:marLeft w:val="0"/>
      <w:marRight w:val="0"/>
      <w:marTop w:val="0"/>
      <w:marBottom w:val="0"/>
      <w:divBdr>
        <w:top w:val="none" w:sz="0" w:space="0" w:color="auto"/>
        <w:left w:val="none" w:sz="0" w:space="0" w:color="auto"/>
        <w:bottom w:val="none" w:sz="0" w:space="0" w:color="auto"/>
        <w:right w:val="none" w:sz="0" w:space="0" w:color="auto"/>
      </w:divBdr>
    </w:div>
    <w:div w:id="740445718">
      <w:bodyDiv w:val="1"/>
      <w:marLeft w:val="0"/>
      <w:marRight w:val="0"/>
      <w:marTop w:val="0"/>
      <w:marBottom w:val="0"/>
      <w:divBdr>
        <w:top w:val="none" w:sz="0" w:space="0" w:color="auto"/>
        <w:left w:val="none" w:sz="0" w:space="0" w:color="auto"/>
        <w:bottom w:val="none" w:sz="0" w:space="0" w:color="auto"/>
        <w:right w:val="none" w:sz="0" w:space="0" w:color="auto"/>
      </w:divBdr>
    </w:div>
    <w:div w:id="790365542">
      <w:bodyDiv w:val="1"/>
      <w:marLeft w:val="0"/>
      <w:marRight w:val="0"/>
      <w:marTop w:val="0"/>
      <w:marBottom w:val="0"/>
      <w:divBdr>
        <w:top w:val="none" w:sz="0" w:space="0" w:color="auto"/>
        <w:left w:val="none" w:sz="0" w:space="0" w:color="auto"/>
        <w:bottom w:val="none" w:sz="0" w:space="0" w:color="auto"/>
        <w:right w:val="none" w:sz="0" w:space="0" w:color="auto"/>
      </w:divBdr>
    </w:div>
    <w:div w:id="808399394">
      <w:bodyDiv w:val="1"/>
      <w:marLeft w:val="0"/>
      <w:marRight w:val="0"/>
      <w:marTop w:val="0"/>
      <w:marBottom w:val="0"/>
      <w:divBdr>
        <w:top w:val="none" w:sz="0" w:space="0" w:color="auto"/>
        <w:left w:val="none" w:sz="0" w:space="0" w:color="auto"/>
        <w:bottom w:val="none" w:sz="0" w:space="0" w:color="auto"/>
        <w:right w:val="none" w:sz="0" w:space="0" w:color="auto"/>
      </w:divBdr>
    </w:div>
    <w:div w:id="849681173">
      <w:bodyDiv w:val="1"/>
      <w:marLeft w:val="0"/>
      <w:marRight w:val="0"/>
      <w:marTop w:val="0"/>
      <w:marBottom w:val="0"/>
      <w:divBdr>
        <w:top w:val="none" w:sz="0" w:space="0" w:color="auto"/>
        <w:left w:val="none" w:sz="0" w:space="0" w:color="auto"/>
        <w:bottom w:val="none" w:sz="0" w:space="0" w:color="auto"/>
        <w:right w:val="none" w:sz="0" w:space="0" w:color="auto"/>
      </w:divBdr>
    </w:div>
    <w:div w:id="866792368">
      <w:bodyDiv w:val="1"/>
      <w:marLeft w:val="0"/>
      <w:marRight w:val="0"/>
      <w:marTop w:val="0"/>
      <w:marBottom w:val="0"/>
      <w:divBdr>
        <w:top w:val="none" w:sz="0" w:space="0" w:color="auto"/>
        <w:left w:val="none" w:sz="0" w:space="0" w:color="auto"/>
        <w:bottom w:val="none" w:sz="0" w:space="0" w:color="auto"/>
        <w:right w:val="none" w:sz="0" w:space="0" w:color="auto"/>
      </w:divBdr>
    </w:div>
    <w:div w:id="926958544">
      <w:bodyDiv w:val="1"/>
      <w:marLeft w:val="0"/>
      <w:marRight w:val="0"/>
      <w:marTop w:val="0"/>
      <w:marBottom w:val="0"/>
      <w:divBdr>
        <w:top w:val="none" w:sz="0" w:space="0" w:color="auto"/>
        <w:left w:val="none" w:sz="0" w:space="0" w:color="auto"/>
        <w:bottom w:val="none" w:sz="0" w:space="0" w:color="auto"/>
        <w:right w:val="none" w:sz="0" w:space="0" w:color="auto"/>
      </w:divBdr>
    </w:div>
    <w:div w:id="960115161">
      <w:bodyDiv w:val="1"/>
      <w:marLeft w:val="0"/>
      <w:marRight w:val="0"/>
      <w:marTop w:val="0"/>
      <w:marBottom w:val="0"/>
      <w:divBdr>
        <w:top w:val="none" w:sz="0" w:space="0" w:color="auto"/>
        <w:left w:val="none" w:sz="0" w:space="0" w:color="auto"/>
        <w:bottom w:val="none" w:sz="0" w:space="0" w:color="auto"/>
        <w:right w:val="none" w:sz="0" w:space="0" w:color="auto"/>
      </w:divBdr>
    </w:div>
    <w:div w:id="998462194">
      <w:bodyDiv w:val="1"/>
      <w:marLeft w:val="0"/>
      <w:marRight w:val="0"/>
      <w:marTop w:val="0"/>
      <w:marBottom w:val="0"/>
      <w:divBdr>
        <w:top w:val="none" w:sz="0" w:space="0" w:color="auto"/>
        <w:left w:val="none" w:sz="0" w:space="0" w:color="auto"/>
        <w:bottom w:val="none" w:sz="0" w:space="0" w:color="auto"/>
        <w:right w:val="none" w:sz="0" w:space="0" w:color="auto"/>
      </w:divBdr>
    </w:div>
    <w:div w:id="1029256579">
      <w:bodyDiv w:val="1"/>
      <w:marLeft w:val="0"/>
      <w:marRight w:val="0"/>
      <w:marTop w:val="0"/>
      <w:marBottom w:val="0"/>
      <w:divBdr>
        <w:top w:val="none" w:sz="0" w:space="0" w:color="auto"/>
        <w:left w:val="none" w:sz="0" w:space="0" w:color="auto"/>
        <w:bottom w:val="none" w:sz="0" w:space="0" w:color="auto"/>
        <w:right w:val="none" w:sz="0" w:space="0" w:color="auto"/>
      </w:divBdr>
    </w:div>
    <w:div w:id="1106193103">
      <w:bodyDiv w:val="1"/>
      <w:marLeft w:val="0"/>
      <w:marRight w:val="0"/>
      <w:marTop w:val="0"/>
      <w:marBottom w:val="0"/>
      <w:divBdr>
        <w:top w:val="none" w:sz="0" w:space="0" w:color="auto"/>
        <w:left w:val="none" w:sz="0" w:space="0" w:color="auto"/>
        <w:bottom w:val="none" w:sz="0" w:space="0" w:color="auto"/>
        <w:right w:val="none" w:sz="0" w:space="0" w:color="auto"/>
      </w:divBdr>
    </w:div>
    <w:div w:id="1113552257">
      <w:bodyDiv w:val="1"/>
      <w:marLeft w:val="0"/>
      <w:marRight w:val="0"/>
      <w:marTop w:val="0"/>
      <w:marBottom w:val="0"/>
      <w:divBdr>
        <w:top w:val="none" w:sz="0" w:space="0" w:color="auto"/>
        <w:left w:val="none" w:sz="0" w:space="0" w:color="auto"/>
        <w:bottom w:val="none" w:sz="0" w:space="0" w:color="auto"/>
        <w:right w:val="none" w:sz="0" w:space="0" w:color="auto"/>
      </w:divBdr>
    </w:div>
    <w:div w:id="1223715233">
      <w:bodyDiv w:val="1"/>
      <w:marLeft w:val="0"/>
      <w:marRight w:val="0"/>
      <w:marTop w:val="0"/>
      <w:marBottom w:val="0"/>
      <w:divBdr>
        <w:top w:val="none" w:sz="0" w:space="0" w:color="auto"/>
        <w:left w:val="none" w:sz="0" w:space="0" w:color="auto"/>
        <w:bottom w:val="none" w:sz="0" w:space="0" w:color="auto"/>
        <w:right w:val="none" w:sz="0" w:space="0" w:color="auto"/>
      </w:divBdr>
    </w:div>
    <w:div w:id="1260722387">
      <w:bodyDiv w:val="1"/>
      <w:marLeft w:val="0"/>
      <w:marRight w:val="0"/>
      <w:marTop w:val="0"/>
      <w:marBottom w:val="0"/>
      <w:divBdr>
        <w:top w:val="none" w:sz="0" w:space="0" w:color="auto"/>
        <w:left w:val="none" w:sz="0" w:space="0" w:color="auto"/>
        <w:bottom w:val="none" w:sz="0" w:space="0" w:color="auto"/>
        <w:right w:val="none" w:sz="0" w:space="0" w:color="auto"/>
      </w:divBdr>
    </w:div>
    <w:div w:id="1278873348">
      <w:bodyDiv w:val="1"/>
      <w:marLeft w:val="0"/>
      <w:marRight w:val="0"/>
      <w:marTop w:val="0"/>
      <w:marBottom w:val="0"/>
      <w:divBdr>
        <w:top w:val="none" w:sz="0" w:space="0" w:color="auto"/>
        <w:left w:val="none" w:sz="0" w:space="0" w:color="auto"/>
        <w:bottom w:val="none" w:sz="0" w:space="0" w:color="auto"/>
        <w:right w:val="none" w:sz="0" w:space="0" w:color="auto"/>
      </w:divBdr>
    </w:div>
    <w:div w:id="1289313551">
      <w:bodyDiv w:val="1"/>
      <w:marLeft w:val="0"/>
      <w:marRight w:val="0"/>
      <w:marTop w:val="0"/>
      <w:marBottom w:val="0"/>
      <w:divBdr>
        <w:top w:val="none" w:sz="0" w:space="0" w:color="auto"/>
        <w:left w:val="none" w:sz="0" w:space="0" w:color="auto"/>
        <w:bottom w:val="none" w:sz="0" w:space="0" w:color="auto"/>
        <w:right w:val="none" w:sz="0" w:space="0" w:color="auto"/>
      </w:divBdr>
    </w:div>
    <w:div w:id="1294360243">
      <w:bodyDiv w:val="1"/>
      <w:marLeft w:val="0"/>
      <w:marRight w:val="0"/>
      <w:marTop w:val="0"/>
      <w:marBottom w:val="0"/>
      <w:divBdr>
        <w:top w:val="none" w:sz="0" w:space="0" w:color="auto"/>
        <w:left w:val="none" w:sz="0" w:space="0" w:color="auto"/>
        <w:bottom w:val="none" w:sz="0" w:space="0" w:color="auto"/>
        <w:right w:val="none" w:sz="0" w:space="0" w:color="auto"/>
      </w:divBdr>
    </w:div>
    <w:div w:id="1302884639">
      <w:bodyDiv w:val="1"/>
      <w:marLeft w:val="0"/>
      <w:marRight w:val="0"/>
      <w:marTop w:val="0"/>
      <w:marBottom w:val="0"/>
      <w:divBdr>
        <w:top w:val="none" w:sz="0" w:space="0" w:color="auto"/>
        <w:left w:val="none" w:sz="0" w:space="0" w:color="auto"/>
        <w:bottom w:val="none" w:sz="0" w:space="0" w:color="auto"/>
        <w:right w:val="none" w:sz="0" w:space="0" w:color="auto"/>
      </w:divBdr>
    </w:div>
    <w:div w:id="1363095081">
      <w:bodyDiv w:val="1"/>
      <w:marLeft w:val="0"/>
      <w:marRight w:val="0"/>
      <w:marTop w:val="0"/>
      <w:marBottom w:val="0"/>
      <w:divBdr>
        <w:top w:val="none" w:sz="0" w:space="0" w:color="auto"/>
        <w:left w:val="none" w:sz="0" w:space="0" w:color="auto"/>
        <w:bottom w:val="none" w:sz="0" w:space="0" w:color="auto"/>
        <w:right w:val="none" w:sz="0" w:space="0" w:color="auto"/>
      </w:divBdr>
    </w:div>
    <w:div w:id="1365519184">
      <w:bodyDiv w:val="1"/>
      <w:marLeft w:val="0"/>
      <w:marRight w:val="0"/>
      <w:marTop w:val="0"/>
      <w:marBottom w:val="0"/>
      <w:divBdr>
        <w:top w:val="none" w:sz="0" w:space="0" w:color="auto"/>
        <w:left w:val="none" w:sz="0" w:space="0" w:color="auto"/>
        <w:bottom w:val="none" w:sz="0" w:space="0" w:color="auto"/>
        <w:right w:val="none" w:sz="0" w:space="0" w:color="auto"/>
      </w:divBdr>
    </w:div>
    <w:div w:id="1391226605">
      <w:bodyDiv w:val="1"/>
      <w:marLeft w:val="0"/>
      <w:marRight w:val="0"/>
      <w:marTop w:val="0"/>
      <w:marBottom w:val="0"/>
      <w:divBdr>
        <w:top w:val="none" w:sz="0" w:space="0" w:color="auto"/>
        <w:left w:val="none" w:sz="0" w:space="0" w:color="auto"/>
        <w:bottom w:val="none" w:sz="0" w:space="0" w:color="auto"/>
        <w:right w:val="none" w:sz="0" w:space="0" w:color="auto"/>
      </w:divBdr>
    </w:div>
    <w:div w:id="1391341249">
      <w:bodyDiv w:val="1"/>
      <w:marLeft w:val="0"/>
      <w:marRight w:val="0"/>
      <w:marTop w:val="0"/>
      <w:marBottom w:val="0"/>
      <w:divBdr>
        <w:top w:val="none" w:sz="0" w:space="0" w:color="auto"/>
        <w:left w:val="none" w:sz="0" w:space="0" w:color="auto"/>
        <w:bottom w:val="none" w:sz="0" w:space="0" w:color="auto"/>
        <w:right w:val="none" w:sz="0" w:space="0" w:color="auto"/>
      </w:divBdr>
    </w:div>
    <w:div w:id="1417628750">
      <w:bodyDiv w:val="1"/>
      <w:marLeft w:val="0"/>
      <w:marRight w:val="0"/>
      <w:marTop w:val="0"/>
      <w:marBottom w:val="0"/>
      <w:divBdr>
        <w:top w:val="none" w:sz="0" w:space="0" w:color="auto"/>
        <w:left w:val="none" w:sz="0" w:space="0" w:color="auto"/>
        <w:bottom w:val="none" w:sz="0" w:space="0" w:color="auto"/>
        <w:right w:val="none" w:sz="0" w:space="0" w:color="auto"/>
      </w:divBdr>
    </w:div>
    <w:div w:id="1457456247">
      <w:bodyDiv w:val="1"/>
      <w:marLeft w:val="0"/>
      <w:marRight w:val="0"/>
      <w:marTop w:val="0"/>
      <w:marBottom w:val="0"/>
      <w:divBdr>
        <w:top w:val="none" w:sz="0" w:space="0" w:color="auto"/>
        <w:left w:val="none" w:sz="0" w:space="0" w:color="auto"/>
        <w:bottom w:val="none" w:sz="0" w:space="0" w:color="auto"/>
        <w:right w:val="none" w:sz="0" w:space="0" w:color="auto"/>
      </w:divBdr>
    </w:div>
    <w:div w:id="1481074011">
      <w:bodyDiv w:val="1"/>
      <w:marLeft w:val="0"/>
      <w:marRight w:val="0"/>
      <w:marTop w:val="0"/>
      <w:marBottom w:val="0"/>
      <w:divBdr>
        <w:top w:val="none" w:sz="0" w:space="0" w:color="auto"/>
        <w:left w:val="none" w:sz="0" w:space="0" w:color="auto"/>
        <w:bottom w:val="none" w:sz="0" w:space="0" w:color="auto"/>
        <w:right w:val="none" w:sz="0" w:space="0" w:color="auto"/>
      </w:divBdr>
    </w:div>
    <w:div w:id="1499465785">
      <w:bodyDiv w:val="1"/>
      <w:marLeft w:val="0"/>
      <w:marRight w:val="0"/>
      <w:marTop w:val="0"/>
      <w:marBottom w:val="0"/>
      <w:divBdr>
        <w:top w:val="none" w:sz="0" w:space="0" w:color="auto"/>
        <w:left w:val="none" w:sz="0" w:space="0" w:color="auto"/>
        <w:bottom w:val="none" w:sz="0" w:space="0" w:color="auto"/>
        <w:right w:val="none" w:sz="0" w:space="0" w:color="auto"/>
      </w:divBdr>
    </w:div>
    <w:div w:id="1554654910">
      <w:bodyDiv w:val="1"/>
      <w:marLeft w:val="0"/>
      <w:marRight w:val="0"/>
      <w:marTop w:val="0"/>
      <w:marBottom w:val="0"/>
      <w:divBdr>
        <w:top w:val="none" w:sz="0" w:space="0" w:color="auto"/>
        <w:left w:val="none" w:sz="0" w:space="0" w:color="auto"/>
        <w:bottom w:val="none" w:sz="0" w:space="0" w:color="auto"/>
        <w:right w:val="none" w:sz="0" w:space="0" w:color="auto"/>
      </w:divBdr>
    </w:div>
    <w:div w:id="1604143244">
      <w:bodyDiv w:val="1"/>
      <w:marLeft w:val="0"/>
      <w:marRight w:val="0"/>
      <w:marTop w:val="0"/>
      <w:marBottom w:val="0"/>
      <w:divBdr>
        <w:top w:val="none" w:sz="0" w:space="0" w:color="auto"/>
        <w:left w:val="none" w:sz="0" w:space="0" w:color="auto"/>
        <w:bottom w:val="none" w:sz="0" w:space="0" w:color="auto"/>
        <w:right w:val="none" w:sz="0" w:space="0" w:color="auto"/>
      </w:divBdr>
    </w:div>
    <w:div w:id="1653485557">
      <w:bodyDiv w:val="1"/>
      <w:marLeft w:val="0"/>
      <w:marRight w:val="0"/>
      <w:marTop w:val="0"/>
      <w:marBottom w:val="0"/>
      <w:divBdr>
        <w:top w:val="none" w:sz="0" w:space="0" w:color="auto"/>
        <w:left w:val="none" w:sz="0" w:space="0" w:color="auto"/>
        <w:bottom w:val="none" w:sz="0" w:space="0" w:color="auto"/>
        <w:right w:val="none" w:sz="0" w:space="0" w:color="auto"/>
      </w:divBdr>
    </w:div>
    <w:div w:id="1655716556">
      <w:bodyDiv w:val="1"/>
      <w:marLeft w:val="0"/>
      <w:marRight w:val="0"/>
      <w:marTop w:val="0"/>
      <w:marBottom w:val="0"/>
      <w:divBdr>
        <w:top w:val="none" w:sz="0" w:space="0" w:color="auto"/>
        <w:left w:val="none" w:sz="0" w:space="0" w:color="auto"/>
        <w:bottom w:val="none" w:sz="0" w:space="0" w:color="auto"/>
        <w:right w:val="none" w:sz="0" w:space="0" w:color="auto"/>
      </w:divBdr>
    </w:div>
    <w:div w:id="1697729321">
      <w:bodyDiv w:val="1"/>
      <w:marLeft w:val="0"/>
      <w:marRight w:val="0"/>
      <w:marTop w:val="0"/>
      <w:marBottom w:val="0"/>
      <w:divBdr>
        <w:top w:val="none" w:sz="0" w:space="0" w:color="auto"/>
        <w:left w:val="none" w:sz="0" w:space="0" w:color="auto"/>
        <w:bottom w:val="none" w:sz="0" w:space="0" w:color="auto"/>
        <w:right w:val="none" w:sz="0" w:space="0" w:color="auto"/>
      </w:divBdr>
    </w:div>
    <w:div w:id="1759055396">
      <w:bodyDiv w:val="1"/>
      <w:marLeft w:val="0"/>
      <w:marRight w:val="0"/>
      <w:marTop w:val="0"/>
      <w:marBottom w:val="0"/>
      <w:divBdr>
        <w:top w:val="none" w:sz="0" w:space="0" w:color="auto"/>
        <w:left w:val="none" w:sz="0" w:space="0" w:color="auto"/>
        <w:bottom w:val="none" w:sz="0" w:space="0" w:color="auto"/>
        <w:right w:val="none" w:sz="0" w:space="0" w:color="auto"/>
      </w:divBdr>
    </w:div>
    <w:div w:id="1777142221">
      <w:bodyDiv w:val="1"/>
      <w:marLeft w:val="0"/>
      <w:marRight w:val="0"/>
      <w:marTop w:val="0"/>
      <w:marBottom w:val="0"/>
      <w:divBdr>
        <w:top w:val="none" w:sz="0" w:space="0" w:color="auto"/>
        <w:left w:val="none" w:sz="0" w:space="0" w:color="auto"/>
        <w:bottom w:val="none" w:sz="0" w:space="0" w:color="auto"/>
        <w:right w:val="none" w:sz="0" w:space="0" w:color="auto"/>
      </w:divBdr>
    </w:div>
    <w:div w:id="1782383819">
      <w:bodyDiv w:val="1"/>
      <w:marLeft w:val="0"/>
      <w:marRight w:val="0"/>
      <w:marTop w:val="0"/>
      <w:marBottom w:val="0"/>
      <w:divBdr>
        <w:top w:val="none" w:sz="0" w:space="0" w:color="auto"/>
        <w:left w:val="none" w:sz="0" w:space="0" w:color="auto"/>
        <w:bottom w:val="none" w:sz="0" w:space="0" w:color="auto"/>
        <w:right w:val="none" w:sz="0" w:space="0" w:color="auto"/>
      </w:divBdr>
    </w:div>
    <w:div w:id="1888754376">
      <w:bodyDiv w:val="1"/>
      <w:marLeft w:val="0"/>
      <w:marRight w:val="0"/>
      <w:marTop w:val="0"/>
      <w:marBottom w:val="0"/>
      <w:divBdr>
        <w:top w:val="none" w:sz="0" w:space="0" w:color="auto"/>
        <w:left w:val="none" w:sz="0" w:space="0" w:color="auto"/>
        <w:bottom w:val="none" w:sz="0" w:space="0" w:color="auto"/>
        <w:right w:val="none" w:sz="0" w:space="0" w:color="auto"/>
      </w:divBdr>
    </w:div>
    <w:div w:id="1930116485">
      <w:bodyDiv w:val="1"/>
      <w:marLeft w:val="0"/>
      <w:marRight w:val="0"/>
      <w:marTop w:val="0"/>
      <w:marBottom w:val="0"/>
      <w:divBdr>
        <w:top w:val="none" w:sz="0" w:space="0" w:color="auto"/>
        <w:left w:val="none" w:sz="0" w:space="0" w:color="auto"/>
        <w:bottom w:val="none" w:sz="0" w:space="0" w:color="auto"/>
        <w:right w:val="none" w:sz="0" w:space="0" w:color="auto"/>
      </w:divBdr>
    </w:div>
    <w:div w:id="1962611061">
      <w:bodyDiv w:val="1"/>
      <w:marLeft w:val="0"/>
      <w:marRight w:val="0"/>
      <w:marTop w:val="0"/>
      <w:marBottom w:val="0"/>
      <w:divBdr>
        <w:top w:val="none" w:sz="0" w:space="0" w:color="auto"/>
        <w:left w:val="none" w:sz="0" w:space="0" w:color="auto"/>
        <w:bottom w:val="none" w:sz="0" w:space="0" w:color="auto"/>
        <w:right w:val="none" w:sz="0" w:space="0" w:color="auto"/>
      </w:divBdr>
    </w:div>
    <w:div w:id="1967391909">
      <w:bodyDiv w:val="1"/>
      <w:marLeft w:val="0"/>
      <w:marRight w:val="0"/>
      <w:marTop w:val="0"/>
      <w:marBottom w:val="0"/>
      <w:divBdr>
        <w:top w:val="none" w:sz="0" w:space="0" w:color="auto"/>
        <w:left w:val="none" w:sz="0" w:space="0" w:color="auto"/>
        <w:bottom w:val="none" w:sz="0" w:space="0" w:color="auto"/>
        <w:right w:val="none" w:sz="0" w:space="0" w:color="auto"/>
      </w:divBdr>
    </w:div>
    <w:div w:id="1987977594">
      <w:bodyDiv w:val="1"/>
      <w:marLeft w:val="0"/>
      <w:marRight w:val="0"/>
      <w:marTop w:val="0"/>
      <w:marBottom w:val="0"/>
      <w:divBdr>
        <w:top w:val="none" w:sz="0" w:space="0" w:color="auto"/>
        <w:left w:val="none" w:sz="0" w:space="0" w:color="auto"/>
        <w:bottom w:val="none" w:sz="0" w:space="0" w:color="auto"/>
        <w:right w:val="none" w:sz="0" w:space="0" w:color="auto"/>
      </w:divBdr>
    </w:div>
    <w:div w:id="2024939039">
      <w:bodyDiv w:val="1"/>
      <w:marLeft w:val="0"/>
      <w:marRight w:val="0"/>
      <w:marTop w:val="0"/>
      <w:marBottom w:val="0"/>
      <w:divBdr>
        <w:top w:val="none" w:sz="0" w:space="0" w:color="auto"/>
        <w:left w:val="none" w:sz="0" w:space="0" w:color="auto"/>
        <w:bottom w:val="none" w:sz="0" w:space="0" w:color="auto"/>
        <w:right w:val="none" w:sz="0" w:space="0" w:color="auto"/>
      </w:divBdr>
    </w:div>
    <w:div w:id="2046976016">
      <w:bodyDiv w:val="1"/>
      <w:marLeft w:val="0"/>
      <w:marRight w:val="0"/>
      <w:marTop w:val="0"/>
      <w:marBottom w:val="0"/>
      <w:divBdr>
        <w:top w:val="none" w:sz="0" w:space="0" w:color="auto"/>
        <w:left w:val="none" w:sz="0" w:space="0" w:color="auto"/>
        <w:bottom w:val="none" w:sz="0" w:space="0" w:color="auto"/>
        <w:right w:val="none" w:sz="0" w:space="0" w:color="auto"/>
      </w:divBdr>
    </w:div>
    <w:div w:id="2078893442">
      <w:bodyDiv w:val="1"/>
      <w:marLeft w:val="0"/>
      <w:marRight w:val="0"/>
      <w:marTop w:val="0"/>
      <w:marBottom w:val="0"/>
      <w:divBdr>
        <w:top w:val="none" w:sz="0" w:space="0" w:color="auto"/>
        <w:left w:val="none" w:sz="0" w:space="0" w:color="auto"/>
        <w:bottom w:val="none" w:sz="0" w:space="0" w:color="auto"/>
        <w:right w:val="none" w:sz="0" w:space="0" w:color="auto"/>
      </w:divBdr>
    </w:div>
    <w:div w:id="2087336800">
      <w:bodyDiv w:val="1"/>
      <w:marLeft w:val="0"/>
      <w:marRight w:val="0"/>
      <w:marTop w:val="0"/>
      <w:marBottom w:val="0"/>
      <w:divBdr>
        <w:top w:val="none" w:sz="0" w:space="0" w:color="auto"/>
        <w:left w:val="none" w:sz="0" w:space="0" w:color="auto"/>
        <w:bottom w:val="none" w:sz="0" w:space="0" w:color="auto"/>
        <w:right w:val="none" w:sz="0" w:space="0" w:color="auto"/>
      </w:divBdr>
    </w:div>
    <w:div w:id="2111319036">
      <w:bodyDiv w:val="1"/>
      <w:marLeft w:val="0"/>
      <w:marRight w:val="0"/>
      <w:marTop w:val="0"/>
      <w:marBottom w:val="0"/>
      <w:divBdr>
        <w:top w:val="none" w:sz="0" w:space="0" w:color="auto"/>
        <w:left w:val="none" w:sz="0" w:space="0" w:color="auto"/>
        <w:bottom w:val="none" w:sz="0" w:space="0" w:color="auto"/>
        <w:right w:val="none" w:sz="0" w:space="0" w:color="auto"/>
      </w:divBdr>
    </w:div>
    <w:div w:id="213798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E253E-C683-4E3F-BA8E-1DB96C3CF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5455</Words>
  <Characters>31097</Characters>
  <Application>Microsoft Office Word</Application>
  <DocSecurity>0</DocSecurity>
  <Lines>259</Lines>
  <Paragraphs>72</Paragraphs>
  <ScaleCrop>false</ScaleCrop>
  <Company/>
  <LinksUpToDate>false</LinksUpToDate>
  <CharactersWithSpaces>36480</CharactersWithSpaces>
  <SharedDoc>false</SharedDoc>
  <HLinks>
    <vt:vector size="6" baseType="variant">
      <vt:variant>
        <vt:i4>655362</vt:i4>
      </vt:variant>
      <vt:variant>
        <vt:i4>0</vt:i4>
      </vt:variant>
      <vt:variant>
        <vt:i4>0</vt:i4>
      </vt:variant>
      <vt:variant>
        <vt:i4>5</vt:i4>
      </vt:variant>
      <vt:variant>
        <vt:lpwstr>http://dict.tw/dict/%F0%A1%98%99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Ting</dc:creator>
  <cp:lastModifiedBy>芳如 林</cp:lastModifiedBy>
  <cp:revision>4</cp:revision>
  <cp:lastPrinted>2026-06-11T09:45:00Z</cp:lastPrinted>
  <dcterms:created xsi:type="dcterms:W3CDTF">2026-07-03T08:08:00Z</dcterms:created>
  <dcterms:modified xsi:type="dcterms:W3CDTF">2026-07-08T13:36:00Z</dcterms:modified>
</cp:coreProperties>
</file>