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44AFF" w14:textId="77777777" w:rsidR="00CF6B5C" w:rsidRPr="001B1E13" w:rsidRDefault="00D23268">
      <w:pPr>
        <w:pStyle w:val="affffa"/>
        <w:suppressAutoHyphens/>
        <w:spacing w:after="360"/>
        <w:rPr>
          <w:bCs/>
          <w:sz w:val="54"/>
          <w:szCs w:val="54"/>
        </w:rPr>
      </w:pPr>
      <w:r w:rsidRPr="001B1E13">
        <w:rPr>
          <w:bCs/>
          <w:sz w:val="54"/>
          <w:szCs w:val="54"/>
        </w:rPr>
        <w:t>拾、水  利</w:t>
      </w:r>
    </w:p>
    <w:p w14:paraId="0D2DE36B" w14:textId="77777777" w:rsidR="00CF6B5C" w:rsidRPr="001B1E13" w:rsidRDefault="00D23268" w:rsidP="00736083">
      <w:pPr>
        <w:pStyle w:val="aff"/>
        <w:widowControl/>
        <w:numPr>
          <w:ilvl w:val="0"/>
          <w:numId w:val="1"/>
        </w:numPr>
        <w:overflowPunct w:val="0"/>
        <w:snapToGrid w:val="0"/>
        <w:spacing w:line="320" w:lineRule="exact"/>
        <w:ind w:left="0" w:firstLine="0"/>
        <w:jc w:val="both"/>
        <w:rPr>
          <w:rFonts w:ascii="微軟正黑體" w:eastAsia="微軟正黑體" w:hAnsi="微軟正黑體" w:cs="?????(P)"/>
          <w:b/>
          <w:bCs/>
          <w:kern w:val="0"/>
          <w:sz w:val="30"/>
          <w:szCs w:val="30"/>
        </w:rPr>
      </w:pPr>
      <w:bookmarkStart w:id="0" w:name="_Toc154989804"/>
      <w:bookmarkStart w:id="1" w:name="_Toc202455310"/>
      <w:r w:rsidRPr="001B1E13">
        <w:rPr>
          <w:rFonts w:ascii="微軟正黑體" w:eastAsia="微軟正黑體" w:hAnsi="微軟正黑體" w:cs="?????(P)"/>
          <w:b/>
          <w:bCs/>
          <w:kern w:val="0"/>
          <w:sz w:val="30"/>
          <w:szCs w:val="30"/>
        </w:rPr>
        <w:t>前瞻基礎建設計畫整體辦理情形</w:t>
      </w:r>
      <w:bookmarkEnd w:id="0"/>
      <w:bookmarkEnd w:id="1"/>
    </w:p>
    <w:p w14:paraId="347A3DFD" w14:textId="77777777" w:rsidR="00CF6B5C" w:rsidRPr="001B1E13" w:rsidRDefault="00D23268" w:rsidP="00736083">
      <w:pPr>
        <w:widowControl/>
        <w:overflowPunct w:val="0"/>
        <w:snapToGrid w:val="0"/>
        <w:spacing w:line="320" w:lineRule="exact"/>
        <w:ind w:left="454"/>
        <w:jc w:val="both"/>
        <w:rPr>
          <w:rFonts w:ascii="標楷體" w:eastAsia="標楷體" w:hAnsi="標楷體"/>
          <w:bCs/>
          <w:kern w:val="0"/>
          <w:sz w:val="28"/>
          <w:szCs w:val="28"/>
        </w:rPr>
      </w:pPr>
      <w:r w:rsidRPr="001B1E13">
        <w:rPr>
          <w:rFonts w:ascii="標楷體" w:eastAsia="標楷體" w:hAnsi="標楷體"/>
          <w:bCs/>
          <w:kern w:val="0"/>
          <w:sz w:val="28"/>
          <w:szCs w:val="28"/>
        </w:rPr>
        <w:t>（一）全國水環境改善計畫</w:t>
      </w:r>
    </w:p>
    <w:p w14:paraId="50A8DCA4" w14:textId="77777777" w:rsidR="00CF6B5C" w:rsidRPr="001B1E13" w:rsidRDefault="00D23268" w:rsidP="00736083">
      <w:pPr>
        <w:pStyle w:val="afa"/>
        <w:widowControl/>
        <w:numPr>
          <w:ilvl w:val="4"/>
          <w:numId w:val="1"/>
        </w:numPr>
        <w:tabs>
          <w:tab w:val="left" w:pos="0"/>
        </w:tabs>
        <w:overflowPunct w:val="0"/>
        <w:snapToGrid w:val="0"/>
        <w:spacing w:line="320" w:lineRule="exact"/>
        <w:ind w:left="1701" w:hanging="425"/>
        <w:jc w:val="both"/>
        <w:rPr>
          <w:rFonts w:ascii="標楷體" w:eastAsia="標楷體" w:hAnsi="標楷體"/>
          <w:bCs/>
          <w:kern w:val="0"/>
          <w:sz w:val="28"/>
          <w:szCs w:val="28"/>
        </w:rPr>
      </w:pPr>
      <w:r w:rsidRPr="001B1E13">
        <w:rPr>
          <w:rFonts w:ascii="標楷體" w:eastAsia="標楷體" w:hAnsi="標楷體"/>
          <w:bCs/>
          <w:kern w:val="0"/>
          <w:sz w:val="28"/>
          <w:szCs w:val="28"/>
        </w:rPr>
        <w:t>第一批次至第六批次，共核定40件工程，總經費32億9,408萬元，皆已完工。</w:t>
      </w:r>
    </w:p>
    <w:p w14:paraId="79254F39" w14:textId="77777777" w:rsidR="00CF6B5C" w:rsidRPr="001B1E13" w:rsidRDefault="00D23268" w:rsidP="00736083">
      <w:pPr>
        <w:pStyle w:val="afa"/>
        <w:widowControl/>
        <w:numPr>
          <w:ilvl w:val="4"/>
          <w:numId w:val="1"/>
        </w:numPr>
        <w:tabs>
          <w:tab w:val="left" w:pos="0"/>
        </w:tabs>
        <w:overflowPunct w:val="0"/>
        <w:snapToGrid w:val="0"/>
        <w:spacing w:line="320" w:lineRule="exact"/>
        <w:ind w:left="1701" w:hanging="425"/>
        <w:jc w:val="both"/>
        <w:rPr>
          <w:rFonts w:ascii="標楷體" w:eastAsia="標楷體" w:hAnsi="標楷體"/>
          <w:bCs/>
          <w:kern w:val="0"/>
          <w:sz w:val="28"/>
          <w:szCs w:val="28"/>
        </w:rPr>
      </w:pPr>
      <w:r w:rsidRPr="001B1E13">
        <w:rPr>
          <w:rFonts w:ascii="標楷體" w:eastAsia="標楷體" w:hAnsi="標楷體"/>
          <w:bCs/>
          <w:kern w:val="0"/>
          <w:sz w:val="28"/>
          <w:szCs w:val="28"/>
        </w:rPr>
        <w:t>第七批次：於112年11月核定「愛河河堤</w:t>
      </w:r>
      <w:proofErr w:type="gramStart"/>
      <w:r w:rsidRPr="001B1E13">
        <w:rPr>
          <w:rFonts w:ascii="標楷體" w:eastAsia="標楷體" w:hAnsi="標楷體"/>
          <w:bCs/>
          <w:kern w:val="0"/>
          <w:sz w:val="28"/>
          <w:szCs w:val="28"/>
        </w:rPr>
        <w:t>親水廊道</w:t>
      </w:r>
      <w:proofErr w:type="gramEnd"/>
      <w:r w:rsidRPr="001B1E13">
        <w:rPr>
          <w:rFonts w:ascii="標楷體" w:eastAsia="標楷體" w:hAnsi="標楷體"/>
          <w:bCs/>
          <w:kern w:val="0"/>
          <w:sz w:val="28"/>
          <w:szCs w:val="28"/>
        </w:rPr>
        <w:t>水環境改善計畫規劃設計」、「</w:t>
      </w:r>
      <w:proofErr w:type="gramStart"/>
      <w:r w:rsidRPr="001B1E13">
        <w:rPr>
          <w:rFonts w:ascii="標楷體" w:eastAsia="標楷體" w:hAnsi="標楷體"/>
          <w:bCs/>
          <w:kern w:val="0"/>
          <w:sz w:val="28"/>
          <w:szCs w:val="28"/>
        </w:rPr>
        <w:t>人文散策</w:t>
      </w:r>
      <w:proofErr w:type="gramEnd"/>
      <w:r w:rsidRPr="001B1E13">
        <w:rPr>
          <w:rFonts w:ascii="標楷體" w:eastAsia="標楷體" w:hAnsi="標楷體"/>
          <w:bCs/>
          <w:kern w:val="0"/>
          <w:sz w:val="28"/>
          <w:szCs w:val="28"/>
        </w:rPr>
        <w:t>。青</w:t>
      </w:r>
      <w:proofErr w:type="gramStart"/>
      <w:r w:rsidRPr="001B1E13">
        <w:rPr>
          <w:rFonts w:ascii="標楷體" w:eastAsia="標楷體" w:hAnsi="標楷體"/>
          <w:bCs/>
          <w:kern w:val="0"/>
          <w:sz w:val="28"/>
          <w:szCs w:val="28"/>
        </w:rPr>
        <w:t>埔</w:t>
      </w:r>
      <w:proofErr w:type="gramEnd"/>
      <w:r w:rsidRPr="001B1E13">
        <w:rPr>
          <w:rFonts w:ascii="標楷體" w:eastAsia="標楷體" w:hAnsi="標楷體"/>
          <w:bCs/>
          <w:kern w:val="0"/>
          <w:sz w:val="28"/>
          <w:szCs w:val="28"/>
        </w:rPr>
        <w:t>溝規劃設計」、「內惟</w:t>
      </w:r>
      <w:proofErr w:type="gramStart"/>
      <w:r w:rsidRPr="001B1E13">
        <w:rPr>
          <w:rFonts w:ascii="標楷體" w:eastAsia="標楷體" w:hAnsi="標楷體"/>
          <w:bCs/>
          <w:kern w:val="0"/>
          <w:sz w:val="28"/>
          <w:szCs w:val="28"/>
        </w:rPr>
        <w:t>埤水岸棲地</w:t>
      </w:r>
      <w:proofErr w:type="gramEnd"/>
      <w:r w:rsidRPr="001B1E13">
        <w:rPr>
          <w:rFonts w:ascii="標楷體" w:eastAsia="標楷體" w:hAnsi="標楷體"/>
          <w:bCs/>
          <w:kern w:val="0"/>
          <w:sz w:val="28"/>
          <w:szCs w:val="28"/>
        </w:rPr>
        <w:t>環境改善工程」及「高雄都會公園水</w:t>
      </w:r>
      <w:proofErr w:type="gramStart"/>
      <w:r w:rsidRPr="001B1E13">
        <w:rPr>
          <w:rFonts w:ascii="標楷體" w:eastAsia="標楷體" w:hAnsi="標楷體"/>
          <w:bCs/>
          <w:kern w:val="0"/>
          <w:sz w:val="28"/>
          <w:szCs w:val="28"/>
        </w:rPr>
        <w:t>與綠共融</w:t>
      </w:r>
      <w:proofErr w:type="gramEnd"/>
      <w:r w:rsidRPr="001B1E13">
        <w:rPr>
          <w:rFonts w:ascii="標楷體" w:eastAsia="標楷體" w:hAnsi="標楷體"/>
          <w:bCs/>
          <w:kern w:val="0"/>
          <w:sz w:val="28"/>
          <w:szCs w:val="28"/>
        </w:rPr>
        <w:t>溼地環境營造工程」等4案，總經費1億732萬元，設計階段已結束，其中內惟</w:t>
      </w:r>
      <w:proofErr w:type="gramStart"/>
      <w:r w:rsidRPr="001B1E13">
        <w:rPr>
          <w:rFonts w:ascii="標楷體" w:eastAsia="標楷體" w:hAnsi="標楷體"/>
          <w:bCs/>
          <w:kern w:val="0"/>
          <w:sz w:val="28"/>
          <w:szCs w:val="28"/>
        </w:rPr>
        <w:t>埤</w:t>
      </w:r>
      <w:proofErr w:type="gramEnd"/>
      <w:r w:rsidRPr="001B1E13">
        <w:rPr>
          <w:rFonts w:ascii="標楷體" w:eastAsia="標楷體" w:hAnsi="標楷體"/>
          <w:bCs/>
          <w:kern w:val="0"/>
          <w:sz w:val="28"/>
          <w:szCs w:val="28"/>
        </w:rPr>
        <w:t>及都會公園案己於114年完工。</w:t>
      </w:r>
    </w:p>
    <w:p w14:paraId="275D4122" w14:textId="77777777" w:rsidR="00CF6B5C" w:rsidRPr="001B1E13" w:rsidRDefault="00D23268" w:rsidP="00736083">
      <w:pPr>
        <w:pStyle w:val="afa"/>
        <w:widowControl/>
        <w:numPr>
          <w:ilvl w:val="4"/>
          <w:numId w:val="1"/>
        </w:numPr>
        <w:tabs>
          <w:tab w:val="left" w:pos="0"/>
        </w:tabs>
        <w:overflowPunct w:val="0"/>
        <w:snapToGrid w:val="0"/>
        <w:spacing w:line="320" w:lineRule="exact"/>
        <w:ind w:left="1701" w:hanging="425"/>
        <w:jc w:val="both"/>
        <w:rPr>
          <w:rFonts w:ascii="標楷體" w:eastAsia="標楷體" w:hAnsi="標楷體"/>
          <w:bCs/>
          <w:kern w:val="0"/>
          <w:sz w:val="28"/>
          <w:szCs w:val="28"/>
        </w:rPr>
      </w:pPr>
      <w:r w:rsidRPr="001B1E13">
        <w:rPr>
          <w:rFonts w:ascii="標楷體" w:eastAsia="標楷體" w:hAnsi="標楷體"/>
          <w:bCs/>
          <w:kern w:val="0"/>
          <w:sz w:val="28"/>
          <w:szCs w:val="28"/>
        </w:rPr>
        <w:t>澄清湖水環境改善整體計畫:涵蓋14件子計畫，於114年10月核定，總經費3.3億元，目前持續施工中。</w:t>
      </w:r>
    </w:p>
    <w:p w14:paraId="3F987FE8" w14:textId="77777777" w:rsidR="00CF6B5C" w:rsidRPr="001B1E13" w:rsidRDefault="00D23268" w:rsidP="00736083">
      <w:pPr>
        <w:widowControl/>
        <w:snapToGrid w:val="0"/>
        <w:spacing w:line="340" w:lineRule="exact"/>
        <w:ind w:left="397" w:firstLine="112"/>
        <w:jc w:val="both"/>
        <w:rPr>
          <w:rFonts w:ascii="標楷體" w:eastAsia="標楷體" w:hAnsi="標楷體"/>
          <w:bCs/>
          <w:kern w:val="0"/>
          <w:sz w:val="28"/>
          <w:szCs w:val="28"/>
        </w:rPr>
      </w:pPr>
      <w:r w:rsidRPr="001B1E13">
        <w:rPr>
          <w:rFonts w:ascii="標楷體" w:eastAsia="標楷體" w:hAnsi="標楷體"/>
          <w:bCs/>
          <w:kern w:val="0"/>
          <w:sz w:val="28"/>
          <w:szCs w:val="28"/>
        </w:rPr>
        <w:t>（二）水與安全</w:t>
      </w:r>
      <w:proofErr w:type="gramStart"/>
      <w:r w:rsidRPr="001B1E13">
        <w:rPr>
          <w:rFonts w:ascii="標楷體" w:eastAsia="標楷體" w:hAnsi="標楷體"/>
          <w:bCs/>
          <w:kern w:val="0"/>
          <w:sz w:val="28"/>
          <w:szCs w:val="28"/>
        </w:rPr>
        <w:t>—</w:t>
      </w:r>
      <w:proofErr w:type="gramEnd"/>
      <w:r w:rsidRPr="001B1E13">
        <w:rPr>
          <w:rFonts w:ascii="標楷體" w:eastAsia="標楷體" w:hAnsi="標楷體"/>
          <w:bCs/>
          <w:kern w:val="0"/>
          <w:sz w:val="28"/>
          <w:szCs w:val="28"/>
        </w:rPr>
        <w:t>縣市管河川及區域排水整體改善計畫</w:t>
      </w:r>
    </w:p>
    <w:p w14:paraId="586FB6DB" w14:textId="77777777" w:rsidR="00CF6B5C" w:rsidRPr="001B1E13" w:rsidRDefault="00D23268" w:rsidP="00736083">
      <w:pPr>
        <w:widowControl/>
        <w:tabs>
          <w:tab w:val="left" w:pos="1701"/>
        </w:tabs>
        <w:overflowPunct w:val="0"/>
        <w:snapToGrid w:val="0"/>
        <w:spacing w:line="340" w:lineRule="exact"/>
        <w:ind w:left="1304" w:firstLine="113"/>
        <w:jc w:val="both"/>
      </w:pPr>
      <w:r w:rsidRPr="001B1E13">
        <w:rPr>
          <w:rFonts w:ascii="標楷體" w:eastAsia="標楷體" w:hAnsi="標楷體"/>
          <w:bCs/>
          <w:kern w:val="0"/>
          <w:sz w:val="28"/>
          <w:szCs w:val="28"/>
        </w:rPr>
        <w:t>1.</w:t>
      </w:r>
      <w:r w:rsidRPr="001B1E13">
        <w:rPr>
          <w:rFonts w:ascii="標楷體" w:eastAsia="標楷體" w:hAnsi="標楷體"/>
          <w:kern w:val="0"/>
          <w:sz w:val="28"/>
          <w:szCs w:val="28"/>
        </w:rPr>
        <w:t>內政部國土</w:t>
      </w:r>
      <w:r w:rsidRPr="001B1E13">
        <w:rPr>
          <w:rFonts w:ascii="標楷體" w:eastAsia="標楷體" w:hAnsi="標楷體"/>
          <w:bCs/>
          <w:kern w:val="0"/>
          <w:sz w:val="28"/>
          <w:szCs w:val="28"/>
        </w:rPr>
        <w:t>管理</w:t>
      </w:r>
      <w:r w:rsidRPr="001B1E13">
        <w:rPr>
          <w:rFonts w:ascii="標楷體" w:eastAsia="標楷體" w:hAnsi="標楷體"/>
          <w:kern w:val="0"/>
          <w:sz w:val="28"/>
          <w:szCs w:val="28"/>
        </w:rPr>
        <w:t>署補助：</w:t>
      </w:r>
    </w:p>
    <w:p w14:paraId="50C6C5A7" w14:textId="77777777" w:rsidR="00CF6B5C" w:rsidRPr="001B1E13" w:rsidRDefault="00D23268" w:rsidP="00736083">
      <w:pPr>
        <w:pStyle w:val="afa"/>
        <w:widowControl/>
        <w:numPr>
          <w:ilvl w:val="0"/>
          <w:numId w:val="2"/>
        </w:numPr>
        <w:tabs>
          <w:tab w:val="left" w:pos="2268"/>
        </w:tabs>
        <w:overflowPunct w:val="0"/>
        <w:snapToGrid w:val="0"/>
        <w:spacing w:line="340" w:lineRule="exact"/>
        <w:ind w:left="2268" w:hanging="567"/>
        <w:jc w:val="both"/>
      </w:pPr>
      <w:r w:rsidRPr="001B1E13">
        <w:rPr>
          <w:rFonts w:ascii="標楷體" w:eastAsia="標楷體" w:hAnsi="標楷體"/>
          <w:bCs/>
          <w:kern w:val="0"/>
          <w:sz w:val="28"/>
          <w:szCs w:val="28"/>
        </w:rPr>
        <w:t>第一</w:t>
      </w:r>
      <w:r w:rsidRPr="001B1E13">
        <w:rPr>
          <w:rFonts w:ascii="標楷體" w:eastAsia="標楷體" w:hAnsi="標楷體"/>
          <w:kern w:val="0"/>
          <w:sz w:val="28"/>
          <w:szCs w:val="28"/>
        </w:rPr>
        <w:t>期及第二期總核定經費約13億600萬元，共核定49件工程，</w:t>
      </w:r>
      <w:proofErr w:type="gramStart"/>
      <w:r w:rsidRPr="001B1E13">
        <w:rPr>
          <w:rFonts w:ascii="標楷體" w:eastAsia="標楷體" w:hAnsi="標楷體"/>
          <w:kern w:val="0"/>
          <w:sz w:val="28"/>
          <w:szCs w:val="28"/>
        </w:rPr>
        <w:t>均已全部</w:t>
      </w:r>
      <w:proofErr w:type="gramEnd"/>
      <w:r w:rsidRPr="001B1E13">
        <w:rPr>
          <w:rFonts w:ascii="標楷體" w:eastAsia="標楷體" w:hAnsi="標楷體"/>
          <w:kern w:val="0"/>
          <w:sz w:val="28"/>
          <w:szCs w:val="28"/>
        </w:rPr>
        <w:t>完成。</w:t>
      </w:r>
    </w:p>
    <w:p w14:paraId="74996631" w14:textId="77777777" w:rsidR="00CF6B5C" w:rsidRPr="001B1E13" w:rsidRDefault="00D23268" w:rsidP="00736083">
      <w:pPr>
        <w:pStyle w:val="afa"/>
        <w:widowControl/>
        <w:numPr>
          <w:ilvl w:val="0"/>
          <w:numId w:val="2"/>
        </w:numPr>
        <w:tabs>
          <w:tab w:val="left" w:pos="2268"/>
        </w:tabs>
        <w:overflowPunct w:val="0"/>
        <w:snapToGrid w:val="0"/>
        <w:spacing w:line="340" w:lineRule="exact"/>
        <w:ind w:left="2268" w:hanging="567"/>
        <w:jc w:val="both"/>
        <w:rPr>
          <w:rFonts w:ascii="標楷體" w:eastAsia="標楷體" w:hAnsi="標楷體"/>
          <w:kern w:val="0"/>
          <w:sz w:val="28"/>
          <w:szCs w:val="28"/>
        </w:rPr>
      </w:pPr>
      <w:r w:rsidRPr="001B1E13">
        <w:rPr>
          <w:rFonts w:ascii="標楷體" w:eastAsia="標楷體" w:hAnsi="標楷體"/>
          <w:kern w:val="0"/>
          <w:sz w:val="28"/>
          <w:szCs w:val="28"/>
        </w:rPr>
        <w:t>第三期：總核定經費約6億4,260萬元，共核定26件工程，已完工25件，規劃檢討執行中1件。</w:t>
      </w:r>
    </w:p>
    <w:p w14:paraId="3BF24D6D" w14:textId="77777777" w:rsidR="00CF6B5C" w:rsidRPr="001B1E13" w:rsidRDefault="00D23268" w:rsidP="00736083">
      <w:pPr>
        <w:pStyle w:val="afa"/>
        <w:widowControl/>
        <w:numPr>
          <w:ilvl w:val="0"/>
          <w:numId w:val="2"/>
        </w:numPr>
        <w:tabs>
          <w:tab w:val="left" w:pos="2268"/>
        </w:tabs>
        <w:overflowPunct w:val="0"/>
        <w:snapToGrid w:val="0"/>
        <w:spacing w:line="340" w:lineRule="exact"/>
        <w:ind w:left="2268" w:hanging="567"/>
        <w:jc w:val="both"/>
        <w:rPr>
          <w:rFonts w:ascii="標楷體" w:eastAsia="標楷體" w:hAnsi="標楷體"/>
          <w:kern w:val="0"/>
          <w:sz w:val="28"/>
          <w:szCs w:val="28"/>
        </w:rPr>
      </w:pPr>
      <w:r w:rsidRPr="001B1E13">
        <w:rPr>
          <w:rFonts w:ascii="標楷體" w:eastAsia="標楷體" w:hAnsi="標楷體"/>
          <w:kern w:val="0"/>
          <w:sz w:val="28"/>
          <w:szCs w:val="28"/>
        </w:rPr>
        <w:t>第四期：112年核定3件工程，總核定經費為1億1,619萬元，施工中2件，規劃檢討執行中1件。</w:t>
      </w:r>
    </w:p>
    <w:p w14:paraId="59913087" w14:textId="77777777" w:rsidR="00CF6B5C" w:rsidRPr="001B1E13" w:rsidRDefault="00D23268" w:rsidP="00736083">
      <w:pPr>
        <w:pStyle w:val="afa"/>
        <w:widowControl/>
        <w:numPr>
          <w:ilvl w:val="0"/>
          <w:numId w:val="2"/>
        </w:numPr>
        <w:tabs>
          <w:tab w:val="left" w:pos="2268"/>
        </w:tabs>
        <w:overflowPunct w:val="0"/>
        <w:snapToGrid w:val="0"/>
        <w:spacing w:line="340" w:lineRule="exact"/>
        <w:ind w:left="2268" w:hanging="567"/>
        <w:jc w:val="both"/>
      </w:pPr>
      <w:r w:rsidRPr="001B1E13">
        <w:rPr>
          <w:rFonts w:ascii="標楷體" w:eastAsia="標楷體" w:hAnsi="標楷體"/>
          <w:kern w:val="0"/>
          <w:sz w:val="28"/>
          <w:szCs w:val="28"/>
        </w:rPr>
        <w:t>第五期：114年核定25件工程，總核定經費為4億9,678萬元，完工7件，設計中4件，施工14件</w:t>
      </w:r>
      <w:r w:rsidRPr="001B1E13">
        <w:rPr>
          <w:rFonts w:ascii="微軟正黑體" w:eastAsia="微軟正黑體" w:hAnsi="微軟正黑體"/>
          <w:kern w:val="0"/>
          <w:sz w:val="28"/>
          <w:szCs w:val="28"/>
        </w:rPr>
        <w:t>。</w:t>
      </w:r>
    </w:p>
    <w:p w14:paraId="31FF9465" w14:textId="77777777" w:rsidR="00CF6B5C" w:rsidRPr="001B1E13" w:rsidRDefault="00D23268" w:rsidP="00736083">
      <w:pPr>
        <w:pStyle w:val="afa"/>
        <w:widowControl/>
        <w:numPr>
          <w:ilvl w:val="0"/>
          <w:numId w:val="2"/>
        </w:numPr>
        <w:tabs>
          <w:tab w:val="left" w:pos="2268"/>
        </w:tabs>
        <w:overflowPunct w:val="0"/>
        <w:snapToGrid w:val="0"/>
        <w:spacing w:line="340" w:lineRule="exact"/>
        <w:ind w:left="2268" w:hanging="567"/>
        <w:jc w:val="both"/>
        <w:rPr>
          <w:rFonts w:ascii="標楷體" w:eastAsia="標楷體" w:hAnsi="標楷體"/>
          <w:bCs/>
          <w:kern w:val="0"/>
          <w:sz w:val="28"/>
          <w:szCs w:val="28"/>
        </w:rPr>
      </w:pPr>
      <w:r w:rsidRPr="001B1E13">
        <w:rPr>
          <w:rFonts w:ascii="標楷體" w:eastAsia="標楷體" w:hAnsi="標楷體"/>
          <w:bCs/>
          <w:kern w:val="0"/>
          <w:sz w:val="28"/>
          <w:szCs w:val="28"/>
        </w:rPr>
        <w:t>因應氣候變遷縣市管河川及排水整體改善計畫(115-118年)：115年核定中央款4.4億元，總核定中央款經費為21億77萬元，核定51件工程及8件規劃檢討(包含33件前瞻計畫延續性案件)。</w:t>
      </w:r>
    </w:p>
    <w:p w14:paraId="34ECA901" w14:textId="77777777" w:rsidR="00CF6B5C" w:rsidRPr="001B1E13" w:rsidRDefault="00D23268" w:rsidP="00736083">
      <w:pPr>
        <w:widowControl/>
        <w:tabs>
          <w:tab w:val="left" w:pos="1701"/>
        </w:tabs>
        <w:overflowPunct w:val="0"/>
        <w:snapToGrid w:val="0"/>
        <w:spacing w:line="340" w:lineRule="exact"/>
        <w:ind w:left="1304" w:firstLine="113"/>
        <w:jc w:val="both"/>
        <w:rPr>
          <w:rFonts w:ascii="標楷體" w:eastAsia="標楷體" w:hAnsi="標楷體"/>
          <w:kern w:val="0"/>
          <w:sz w:val="28"/>
          <w:szCs w:val="28"/>
        </w:rPr>
      </w:pPr>
      <w:r w:rsidRPr="001B1E13">
        <w:rPr>
          <w:rFonts w:ascii="標楷體" w:eastAsia="標楷體" w:hAnsi="標楷體"/>
          <w:kern w:val="0"/>
          <w:sz w:val="28"/>
          <w:szCs w:val="28"/>
        </w:rPr>
        <w:t>2.經濟部水利署補助：</w:t>
      </w:r>
    </w:p>
    <w:p w14:paraId="761C5BAF" w14:textId="77777777" w:rsidR="00CF6B5C" w:rsidRPr="001B1E13" w:rsidRDefault="00D23268" w:rsidP="00736083">
      <w:pPr>
        <w:pStyle w:val="afa"/>
        <w:widowControl/>
        <w:numPr>
          <w:ilvl w:val="0"/>
          <w:numId w:val="3"/>
        </w:numPr>
        <w:tabs>
          <w:tab w:val="left" w:pos="2268"/>
        </w:tabs>
        <w:overflowPunct w:val="0"/>
        <w:snapToGrid w:val="0"/>
        <w:spacing w:line="340" w:lineRule="exact"/>
        <w:ind w:left="2268" w:hanging="567"/>
        <w:jc w:val="both"/>
        <w:rPr>
          <w:rFonts w:ascii="標楷體" w:eastAsia="標楷體" w:hAnsi="標楷體"/>
          <w:kern w:val="0"/>
          <w:sz w:val="28"/>
          <w:szCs w:val="28"/>
        </w:rPr>
      </w:pPr>
      <w:r w:rsidRPr="001B1E13">
        <w:rPr>
          <w:rFonts w:ascii="標楷體" w:eastAsia="標楷體" w:hAnsi="標楷體"/>
          <w:kern w:val="0"/>
          <w:sz w:val="28"/>
          <w:szCs w:val="28"/>
        </w:rPr>
        <w:t>第一批次、第二批次、第四批次及</w:t>
      </w:r>
      <w:proofErr w:type="gramStart"/>
      <w:r w:rsidRPr="001B1E13">
        <w:rPr>
          <w:rFonts w:ascii="標楷體" w:eastAsia="標楷體" w:hAnsi="標楷體"/>
          <w:kern w:val="0"/>
          <w:sz w:val="28"/>
          <w:szCs w:val="28"/>
        </w:rPr>
        <w:t>108</w:t>
      </w:r>
      <w:proofErr w:type="gramEnd"/>
      <w:r w:rsidRPr="001B1E13">
        <w:rPr>
          <w:rFonts w:ascii="標楷體" w:eastAsia="標楷體" w:hAnsi="標楷體"/>
          <w:kern w:val="0"/>
          <w:sz w:val="28"/>
          <w:szCs w:val="28"/>
        </w:rPr>
        <w:t>年度至</w:t>
      </w:r>
      <w:proofErr w:type="gramStart"/>
      <w:r w:rsidRPr="001B1E13">
        <w:rPr>
          <w:rFonts w:ascii="標楷體" w:eastAsia="標楷體" w:hAnsi="標楷體"/>
          <w:kern w:val="0"/>
          <w:sz w:val="28"/>
          <w:szCs w:val="28"/>
        </w:rPr>
        <w:t>113</w:t>
      </w:r>
      <w:proofErr w:type="gramEnd"/>
      <w:r w:rsidRPr="001B1E13">
        <w:rPr>
          <w:rFonts w:ascii="標楷體" w:eastAsia="標楷體" w:hAnsi="標楷體"/>
          <w:kern w:val="0"/>
          <w:sz w:val="28"/>
          <w:szCs w:val="28"/>
        </w:rPr>
        <w:t>年度應急工程（含</w:t>
      </w:r>
      <w:proofErr w:type="gramStart"/>
      <w:r w:rsidRPr="001B1E13">
        <w:rPr>
          <w:rFonts w:ascii="標楷體" w:eastAsia="標楷體" w:hAnsi="標楷體"/>
          <w:kern w:val="0"/>
          <w:sz w:val="28"/>
          <w:szCs w:val="28"/>
        </w:rPr>
        <w:t>113</w:t>
      </w:r>
      <w:proofErr w:type="gramEnd"/>
      <w:r w:rsidRPr="001B1E13">
        <w:rPr>
          <w:rFonts w:ascii="標楷體" w:eastAsia="標楷體" w:hAnsi="標楷體"/>
          <w:kern w:val="0"/>
          <w:sz w:val="28"/>
          <w:szCs w:val="28"/>
        </w:rPr>
        <w:t>年度增辦應急工程）總核定經費約32億4,936萬元，共核定187件工程，已全數完工。</w:t>
      </w:r>
    </w:p>
    <w:p w14:paraId="38F63DFD" w14:textId="77777777" w:rsidR="00CF6B5C" w:rsidRPr="001B1E13" w:rsidRDefault="00D23268" w:rsidP="00736083">
      <w:pPr>
        <w:pStyle w:val="afa"/>
        <w:widowControl/>
        <w:numPr>
          <w:ilvl w:val="0"/>
          <w:numId w:val="3"/>
        </w:numPr>
        <w:tabs>
          <w:tab w:val="left" w:pos="2268"/>
        </w:tabs>
        <w:overflowPunct w:val="0"/>
        <w:snapToGrid w:val="0"/>
        <w:spacing w:line="340" w:lineRule="exact"/>
        <w:ind w:left="2268" w:hanging="567"/>
        <w:jc w:val="both"/>
        <w:rPr>
          <w:rFonts w:ascii="標楷體" w:eastAsia="標楷體" w:hAnsi="標楷體"/>
          <w:kern w:val="0"/>
          <w:sz w:val="28"/>
          <w:szCs w:val="28"/>
        </w:rPr>
      </w:pPr>
      <w:r w:rsidRPr="001B1E13">
        <w:rPr>
          <w:rFonts w:ascii="標楷體" w:eastAsia="標楷體" w:hAnsi="標楷體"/>
          <w:kern w:val="0"/>
          <w:sz w:val="28"/>
          <w:szCs w:val="28"/>
        </w:rPr>
        <w:t>第五批次：總核定經費約20億115萬元，共核定19件工程，1件取消，15件已完工，2件施工中，餘1件中央尚未轉列正式工程。</w:t>
      </w:r>
    </w:p>
    <w:p w14:paraId="59B4DEA9" w14:textId="77777777" w:rsidR="00CF6B5C" w:rsidRPr="001B1E13" w:rsidRDefault="00D23268" w:rsidP="00736083">
      <w:pPr>
        <w:pStyle w:val="afa"/>
        <w:widowControl/>
        <w:numPr>
          <w:ilvl w:val="0"/>
          <w:numId w:val="3"/>
        </w:numPr>
        <w:tabs>
          <w:tab w:val="left" w:pos="2268"/>
        </w:tabs>
        <w:overflowPunct w:val="0"/>
        <w:snapToGrid w:val="0"/>
        <w:spacing w:line="340" w:lineRule="exact"/>
        <w:ind w:left="2268" w:hanging="567"/>
        <w:jc w:val="both"/>
        <w:rPr>
          <w:rFonts w:ascii="標楷體" w:eastAsia="標楷體" w:hAnsi="標楷體"/>
          <w:kern w:val="0"/>
          <w:sz w:val="28"/>
          <w:szCs w:val="28"/>
        </w:rPr>
      </w:pPr>
      <w:r w:rsidRPr="001B1E13">
        <w:rPr>
          <w:rFonts w:ascii="標楷體" w:eastAsia="標楷體" w:hAnsi="標楷體"/>
          <w:kern w:val="0"/>
          <w:sz w:val="28"/>
          <w:szCs w:val="28"/>
        </w:rPr>
        <w:t>第六批次：總核定經費約15億1,745萬元，共核定15件工程，10件已完工，1件施工中，1件</w:t>
      </w:r>
      <w:proofErr w:type="gramStart"/>
      <w:r w:rsidRPr="001B1E13">
        <w:rPr>
          <w:rFonts w:ascii="標楷體" w:eastAsia="標楷體" w:hAnsi="標楷體"/>
          <w:kern w:val="0"/>
          <w:sz w:val="28"/>
          <w:szCs w:val="28"/>
        </w:rPr>
        <w:t>併</w:t>
      </w:r>
      <w:proofErr w:type="gramEnd"/>
      <w:r w:rsidRPr="001B1E13">
        <w:rPr>
          <w:rFonts w:ascii="標楷體" w:eastAsia="標楷體" w:hAnsi="標楷體"/>
          <w:kern w:val="0"/>
          <w:sz w:val="28"/>
          <w:szCs w:val="28"/>
        </w:rPr>
        <w:t>標，餘3件中央尚未轉列正式工程。</w:t>
      </w:r>
    </w:p>
    <w:p w14:paraId="0ACEEBBD" w14:textId="77777777" w:rsidR="00CF6B5C" w:rsidRPr="001B1E13" w:rsidRDefault="00D23268" w:rsidP="00736083">
      <w:pPr>
        <w:pStyle w:val="afa"/>
        <w:widowControl/>
        <w:numPr>
          <w:ilvl w:val="0"/>
          <w:numId w:val="3"/>
        </w:numPr>
        <w:tabs>
          <w:tab w:val="left" w:pos="2268"/>
        </w:tabs>
        <w:overflowPunct w:val="0"/>
        <w:snapToGrid w:val="0"/>
        <w:spacing w:line="340" w:lineRule="exact"/>
        <w:ind w:left="2268" w:hanging="567"/>
        <w:jc w:val="both"/>
        <w:rPr>
          <w:rFonts w:ascii="標楷體" w:eastAsia="標楷體" w:hAnsi="標楷體"/>
          <w:kern w:val="0"/>
          <w:sz w:val="28"/>
          <w:szCs w:val="28"/>
        </w:rPr>
      </w:pPr>
      <w:r w:rsidRPr="001B1E13">
        <w:rPr>
          <w:rFonts w:ascii="標楷體" w:eastAsia="標楷體" w:hAnsi="標楷體"/>
          <w:kern w:val="0"/>
          <w:sz w:val="28"/>
          <w:szCs w:val="28"/>
        </w:rPr>
        <w:t>第七批次：總核定經費約4億1,243萬元，共核定6件工程，1件完工，2件施工中，1件預備工程，餘2件中央同意先行啟動設計及用地先期作業，尚未轉列正式工程。</w:t>
      </w:r>
    </w:p>
    <w:p w14:paraId="3F366C2E" w14:textId="77777777" w:rsidR="00CF6B5C" w:rsidRPr="001B1E13" w:rsidRDefault="00D23268" w:rsidP="00766421">
      <w:pPr>
        <w:pStyle w:val="afa"/>
        <w:widowControl/>
        <w:numPr>
          <w:ilvl w:val="0"/>
          <w:numId w:val="3"/>
        </w:numPr>
        <w:tabs>
          <w:tab w:val="left" w:pos="2268"/>
        </w:tabs>
        <w:overflowPunct w:val="0"/>
        <w:snapToGrid w:val="0"/>
        <w:spacing w:line="340" w:lineRule="exact"/>
        <w:ind w:left="2268" w:hanging="567"/>
        <w:jc w:val="both"/>
        <w:rPr>
          <w:rFonts w:ascii="標楷體" w:eastAsia="標楷體" w:hAnsi="標楷體"/>
          <w:kern w:val="0"/>
          <w:sz w:val="28"/>
          <w:szCs w:val="28"/>
        </w:rPr>
      </w:pPr>
      <w:r w:rsidRPr="001B1E13">
        <w:rPr>
          <w:rFonts w:ascii="標楷體" w:eastAsia="標楷體" w:hAnsi="標楷體"/>
          <w:kern w:val="0"/>
          <w:sz w:val="28"/>
          <w:szCs w:val="28"/>
        </w:rPr>
        <w:lastRenderedPageBreak/>
        <w:t>第八批次：總核定經費約23億3,586萬元，共核定18件工程，2件</w:t>
      </w:r>
      <w:proofErr w:type="gramStart"/>
      <w:r w:rsidRPr="001B1E13">
        <w:rPr>
          <w:rFonts w:ascii="標楷體" w:eastAsia="標楷體" w:hAnsi="標楷體"/>
          <w:kern w:val="0"/>
          <w:sz w:val="28"/>
          <w:szCs w:val="28"/>
        </w:rPr>
        <w:t>併</w:t>
      </w:r>
      <w:proofErr w:type="gramEnd"/>
      <w:r w:rsidRPr="001B1E13">
        <w:rPr>
          <w:rFonts w:ascii="標楷體" w:eastAsia="標楷體" w:hAnsi="標楷體"/>
          <w:kern w:val="0"/>
          <w:sz w:val="28"/>
          <w:szCs w:val="28"/>
        </w:rPr>
        <w:t>案，4件完工，8件施工中，餘4件中央同意先行啟動設計及用地先期作業，尚未轉列正式工程。</w:t>
      </w:r>
    </w:p>
    <w:p w14:paraId="25E0F53B" w14:textId="77777777" w:rsidR="00CF6B5C" w:rsidRPr="001B1E13" w:rsidRDefault="00D23268" w:rsidP="00766421">
      <w:pPr>
        <w:pStyle w:val="afa"/>
        <w:widowControl/>
        <w:numPr>
          <w:ilvl w:val="0"/>
          <w:numId w:val="3"/>
        </w:numPr>
        <w:tabs>
          <w:tab w:val="left" w:pos="2268"/>
        </w:tabs>
        <w:overflowPunct w:val="0"/>
        <w:snapToGrid w:val="0"/>
        <w:spacing w:line="340" w:lineRule="exact"/>
        <w:ind w:left="2268" w:hanging="567"/>
        <w:jc w:val="both"/>
        <w:rPr>
          <w:rFonts w:ascii="標楷體" w:eastAsia="標楷體" w:hAnsi="標楷體"/>
          <w:kern w:val="0"/>
          <w:sz w:val="28"/>
          <w:szCs w:val="28"/>
        </w:rPr>
      </w:pPr>
      <w:r w:rsidRPr="001B1E13">
        <w:rPr>
          <w:rFonts w:ascii="標楷體" w:eastAsia="標楷體" w:hAnsi="標楷體"/>
          <w:kern w:val="0"/>
          <w:sz w:val="28"/>
          <w:szCs w:val="28"/>
        </w:rPr>
        <w:t>第十一批次：總核定經費約3億7,729萬元，共核定9件工程，5件完工，3件施工中，1件待發包。</w:t>
      </w:r>
    </w:p>
    <w:p w14:paraId="422CAE14" w14:textId="77777777" w:rsidR="00CF6B5C" w:rsidRPr="001B1E13" w:rsidRDefault="00D23268" w:rsidP="00766421">
      <w:pPr>
        <w:pStyle w:val="afa"/>
        <w:widowControl/>
        <w:numPr>
          <w:ilvl w:val="0"/>
          <w:numId w:val="3"/>
        </w:numPr>
        <w:tabs>
          <w:tab w:val="left" w:pos="2268"/>
        </w:tabs>
        <w:overflowPunct w:val="0"/>
        <w:snapToGrid w:val="0"/>
        <w:spacing w:line="340" w:lineRule="exact"/>
        <w:ind w:left="2268" w:hanging="567"/>
        <w:jc w:val="both"/>
        <w:rPr>
          <w:rFonts w:ascii="標楷體" w:eastAsia="標楷體" w:hAnsi="標楷體"/>
          <w:kern w:val="0"/>
          <w:sz w:val="28"/>
          <w:szCs w:val="28"/>
        </w:rPr>
      </w:pPr>
      <w:proofErr w:type="gramStart"/>
      <w:r w:rsidRPr="001B1E13">
        <w:rPr>
          <w:rFonts w:ascii="標楷體" w:eastAsia="標楷體" w:hAnsi="標楷體"/>
          <w:kern w:val="0"/>
          <w:sz w:val="28"/>
          <w:szCs w:val="28"/>
        </w:rPr>
        <w:t>114</w:t>
      </w:r>
      <w:proofErr w:type="gramEnd"/>
      <w:r w:rsidRPr="001B1E13">
        <w:rPr>
          <w:rFonts w:ascii="標楷體" w:eastAsia="標楷體" w:hAnsi="標楷體"/>
          <w:kern w:val="0"/>
          <w:sz w:val="28"/>
          <w:szCs w:val="28"/>
        </w:rPr>
        <w:t>年度應急工程：總核定經費約3,912萬元，共核定4件，3件已完工，1件施工中。</w:t>
      </w:r>
    </w:p>
    <w:p w14:paraId="471F0058" w14:textId="77777777" w:rsidR="00CF6B5C" w:rsidRPr="001B1E13" w:rsidRDefault="00D23268" w:rsidP="00766421">
      <w:pPr>
        <w:widowControl/>
        <w:tabs>
          <w:tab w:val="left" w:pos="1701"/>
        </w:tabs>
        <w:overflowPunct w:val="0"/>
        <w:snapToGrid w:val="0"/>
        <w:spacing w:line="340" w:lineRule="exact"/>
        <w:ind w:left="1304" w:firstLine="113"/>
        <w:jc w:val="both"/>
      </w:pPr>
      <w:r w:rsidRPr="001B1E13">
        <w:rPr>
          <w:rFonts w:ascii="標楷體" w:eastAsia="標楷體" w:hAnsi="標楷體"/>
          <w:bCs/>
          <w:kern w:val="0"/>
          <w:sz w:val="28"/>
          <w:szCs w:val="28"/>
        </w:rPr>
        <w:t>3.</w:t>
      </w:r>
      <w:r w:rsidRPr="001B1E13">
        <w:rPr>
          <w:rFonts w:ascii="標楷體" w:eastAsia="標楷體" w:hAnsi="標楷體"/>
          <w:kern w:val="0"/>
          <w:sz w:val="28"/>
          <w:szCs w:val="28"/>
        </w:rPr>
        <w:t>農業部</w:t>
      </w:r>
      <w:r w:rsidRPr="001B1E13">
        <w:rPr>
          <w:rFonts w:ascii="標楷體" w:eastAsia="標楷體" w:hAnsi="標楷體"/>
          <w:bCs/>
          <w:kern w:val="0"/>
          <w:sz w:val="28"/>
          <w:szCs w:val="28"/>
        </w:rPr>
        <w:t>農村發展及水土保持署補助：</w:t>
      </w:r>
    </w:p>
    <w:p w14:paraId="0B5D09F6" w14:textId="77777777" w:rsidR="00CF6B5C" w:rsidRPr="001B1E13" w:rsidRDefault="00D23268" w:rsidP="00766421">
      <w:pPr>
        <w:widowControl/>
        <w:tabs>
          <w:tab w:val="left" w:pos="1701"/>
        </w:tabs>
        <w:overflowPunct w:val="0"/>
        <w:snapToGrid w:val="0"/>
        <w:spacing w:line="340" w:lineRule="exact"/>
        <w:ind w:left="1701"/>
        <w:jc w:val="both"/>
        <w:rPr>
          <w:rFonts w:ascii="標楷體" w:eastAsia="標楷體" w:hAnsi="標楷體"/>
          <w:kern w:val="0"/>
          <w:sz w:val="28"/>
          <w:szCs w:val="28"/>
        </w:rPr>
      </w:pPr>
      <w:r w:rsidRPr="001B1E13">
        <w:rPr>
          <w:rFonts w:ascii="標楷體" w:eastAsia="標楷體" w:hAnsi="標楷體"/>
          <w:kern w:val="0"/>
          <w:sz w:val="28"/>
          <w:szCs w:val="28"/>
        </w:rPr>
        <w:t>106年至114年總核定經費約3億4,140萬元，共核定51件工程，皆已完工。</w:t>
      </w:r>
    </w:p>
    <w:p w14:paraId="0B53DB9E" w14:textId="77777777" w:rsidR="00CF6B5C" w:rsidRPr="001B1E13" w:rsidRDefault="00D23268" w:rsidP="00766421">
      <w:pPr>
        <w:widowControl/>
        <w:snapToGrid w:val="0"/>
        <w:spacing w:line="340" w:lineRule="exact"/>
        <w:ind w:left="397" w:firstLine="112"/>
        <w:jc w:val="both"/>
        <w:rPr>
          <w:rFonts w:ascii="標楷體" w:eastAsia="標楷體" w:hAnsi="標楷體"/>
          <w:bCs/>
          <w:kern w:val="0"/>
          <w:sz w:val="28"/>
          <w:szCs w:val="28"/>
        </w:rPr>
      </w:pPr>
      <w:r w:rsidRPr="001B1E13">
        <w:rPr>
          <w:rFonts w:ascii="標楷體" w:eastAsia="標楷體" w:hAnsi="標楷體"/>
          <w:bCs/>
          <w:kern w:val="0"/>
          <w:sz w:val="28"/>
          <w:szCs w:val="28"/>
        </w:rPr>
        <w:t>（三）水與發展</w:t>
      </w:r>
      <w:proofErr w:type="gramStart"/>
      <w:r w:rsidRPr="001B1E13">
        <w:rPr>
          <w:rFonts w:ascii="標楷體" w:eastAsia="標楷體" w:hAnsi="標楷體"/>
          <w:bCs/>
          <w:kern w:val="0"/>
          <w:sz w:val="28"/>
          <w:szCs w:val="28"/>
        </w:rPr>
        <w:t>—</w:t>
      </w:r>
      <w:proofErr w:type="gramEnd"/>
      <w:r w:rsidRPr="001B1E13">
        <w:rPr>
          <w:rFonts w:ascii="標楷體" w:eastAsia="標楷體" w:hAnsi="標楷體"/>
          <w:bCs/>
          <w:kern w:val="0"/>
          <w:sz w:val="28"/>
          <w:szCs w:val="28"/>
        </w:rPr>
        <w:t>再生水工程推動計畫</w:t>
      </w:r>
    </w:p>
    <w:p w14:paraId="2B1CE72F" w14:textId="77777777" w:rsidR="00CF6B5C" w:rsidRPr="001B1E13" w:rsidRDefault="00D23268" w:rsidP="00766421">
      <w:pPr>
        <w:suppressAutoHyphens w:val="0"/>
        <w:overflowPunct w:val="0"/>
        <w:snapToGrid w:val="0"/>
        <w:spacing w:line="340" w:lineRule="exact"/>
        <w:ind w:left="1344"/>
        <w:jc w:val="both"/>
      </w:pPr>
      <w:r w:rsidRPr="001B1E13">
        <w:rPr>
          <w:rFonts w:ascii="標楷體" w:eastAsia="標楷體" w:hAnsi="標楷體"/>
          <w:sz w:val="28"/>
          <w:szCs w:val="28"/>
        </w:rPr>
        <w:t>內政部</w:t>
      </w:r>
      <w:r w:rsidRPr="001B1E13">
        <w:rPr>
          <w:rFonts w:ascii="標楷體" w:eastAsia="標楷體" w:hAnsi="標楷體"/>
          <w:kern w:val="0"/>
          <w:sz w:val="28"/>
          <w:szCs w:val="28"/>
        </w:rPr>
        <w:t>國土管理署</w:t>
      </w:r>
      <w:r w:rsidRPr="001B1E13">
        <w:rPr>
          <w:rFonts w:ascii="標楷體" w:eastAsia="標楷體" w:hAnsi="標楷體"/>
          <w:bCs/>
          <w:kern w:val="0"/>
          <w:sz w:val="28"/>
          <w:szCs w:val="28"/>
        </w:rPr>
        <w:t>核定</w:t>
      </w:r>
      <w:r w:rsidRPr="001B1E13">
        <w:rPr>
          <w:rFonts w:ascii="標楷體" w:eastAsia="標楷體" w:hAnsi="標楷體"/>
          <w:sz w:val="28"/>
          <w:szCs w:val="28"/>
        </w:rPr>
        <w:t>1件，為高雄市臨海污水處理</w:t>
      </w:r>
      <w:proofErr w:type="gramStart"/>
      <w:r w:rsidRPr="001B1E13">
        <w:rPr>
          <w:rFonts w:ascii="標楷體" w:eastAsia="標楷體" w:hAnsi="標楷體"/>
          <w:sz w:val="28"/>
          <w:szCs w:val="28"/>
        </w:rPr>
        <w:t>廠暨放</w:t>
      </w:r>
      <w:proofErr w:type="gramEnd"/>
      <w:r w:rsidRPr="001B1E13">
        <w:rPr>
          <w:rFonts w:ascii="標楷體" w:eastAsia="標楷體" w:hAnsi="標楷體"/>
          <w:sz w:val="28"/>
          <w:szCs w:val="28"/>
        </w:rPr>
        <w:t>流水回收再利用BTO計畫之污水取水管線工程，核定經費6億3,040萬元，臨海水資源中心已於110年12月正式進入營運供應再生水，營運期15年。</w:t>
      </w:r>
    </w:p>
    <w:p w14:paraId="0EDDC50D" w14:textId="77777777" w:rsidR="00CF6B5C" w:rsidRPr="001B1E13" w:rsidRDefault="00CF6B5C" w:rsidP="00766421">
      <w:pPr>
        <w:suppressAutoHyphens w:val="0"/>
        <w:overflowPunct w:val="0"/>
        <w:snapToGrid w:val="0"/>
        <w:spacing w:line="340" w:lineRule="exact"/>
        <w:ind w:left="1320"/>
        <w:jc w:val="both"/>
        <w:rPr>
          <w:rFonts w:ascii="標楷體" w:eastAsia="標楷體" w:hAnsi="標楷體"/>
          <w:sz w:val="28"/>
          <w:szCs w:val="28"/>
        </w:rPr>
      </w:pPr>
    </w:p>
    <w:p w14:paraId="6CDD486E" w14:textId="77777777" w:rsidR="00CF6B5C" w:rsidRPr="001B1E13" w:rsidRDefault="00D23268" w:rsidP="00766421">
      <w:pPr>
        <w:pStyle w:val="aff"/>
        <w:widowControl/>
        <w:numPr>
          <w:ilvl w:val="0"/>
          <w:numId w:val="1"/>
        </w:numPr>
        <w:overflowPunct w:val="0"/>
        <w:snapToGrid w:val="0"/>
        <w:spacing w:line="340" w:lineRule="exact"/>
        <w:ind w:left="0" w:firstLine="0"/>
        <w:jc w:val="both"/>
      </w:pPr>
      <w:bookmarkStart w:id="2" w:name="_Toc202455311"/>
      <w:r w:rsidRPr="001B1E13">
        <w:rPr>
          <w:rFonts w:ascii="微軟正黑體" w:eastAsia="微軟正黑體" w:hAnsi="微軟正黑體" w:cs="?????(P)"/>
          <w:b/>
          <w:bCs/>
          <w:kern w:val="0"/>
          <w:sz w:val="30"/>
          <w:szCs w:val="30"/>
        </w:rPr>
        <w:t>完善治水防洪系統</w:t>
      </w:r>
      <w:bookmarkEnd w:id="2"/>
    </w:p>
    <w:p w14:paraId="00309375" w14:textId="77777777" w:rsidR="00CF6B5C" w:rsidRPr="001B1E13" w:rsidRDefault="00D23268" w:rsidP="00766421">
      <w:pPr>
        <w:widowControl/>
        <w:numPr>
          <w:ilvl w:val="1"/>
          <w:numId w:val="1"/>
        </w:numPr>
        <w:tabs>
          <w:tab w:val="left" w:pos="6608"/>
        </w:tabs>
        <w:snapToGrid w:val="0"/>
        <w:spacing w:line="340" w:lineRule="exact"/>
        <w:ind w:left="1333" w:hanging="851"/>
        <w:jc w:val="both"/>
      </w:pPr>
      <w:proofErr w:type="gramStart"/>
      <w:r w:rsidRPr="001B1E13">
        <w:rPr>
          <w:rFonts w:ascii="標楷體" w:eastAsia="標楷體" w:hAnsi="標楷體"/>
          <w:sz w:val="28"/>
          <w:szCs w:val="28"/>
        </w:rPr>
        <w:t>滯洪池工程</w:t>
      </w:r>
      <w:proofErr w:type="gramEnd"/>
      <w:r w:rsidRPr="001B1E13">
        <w:rPr>
          <w:rFonts w:ascii="標楷體" w:eastAsia="標楷體" w:hAnsi="標楷體"/>
          <w:sz w:val="28"/>
          <w:szCs w:val="28"/>
        </w:rPr>
        <w:t>：截至115年6月底，本市完成</w:t>
      </w:r>
      <w:proofErr w:type="gramStart"/>
      <w:r w:rsidRPr="001B1E13">
        <w:rPr>
          <w:rFonts w:ascii="標楷體" w:eastAsia="標楷體" w:hAnsi="標楷體"/>
          <w:sz w:val="28"/>
          <w:szCs w:val="28"/>
        </w:rPr>
        <w:t>26座滯洪池</w:t>
      </w:r>
      <w:proofErr w:type="gramEnd"/>
      <w:r w:rsidRPr="001B1E13">
        <w:rPr>
          <w:rFonts w:ascii="標楷體" w:eastAsia="標楷體" w:hAnsi="標楷體"/>
          <w:sz w:val="28"/>
          <w:szCs w:val="28"/>
        </w:rPr>
        <w:t>興建，</w:t>
      </w:r>
      <w:proofErr w:type="gramStart"/>
      <w:r w:rsidRPr="001B1E13">
        <w:rPr>
          <w:rFonts w:ascii="標楷體" w:eastAsia="標楷體" w:hAnsi="標楷體"/>
          <w:sz w:val="28"/>
          <w:szCs w:val="28"/>
        </w:rPr>
        <w:t>總滯洪量</w:t>
      </w:r>
      <w:proofErr w:type="gramEnd"/>
      <w:r w:rsidRPr="001B1E13">
        <w:rPr>
          <w:rFonts w:ascii="標楷體" w:eastAsia="標楷體" w:hAnsi="標楷體"/>
          <w:sz w:val="28"/>
          <w:szCs w:val="28"/>
        </w:rPr>
        <w:t>約499萬噸；</w:t>
      </w:r>
      <w:proofErr w:type="gramStart"/>
      <w:r w:rsidRPr="001B1E13">
        <w:rPr>
          <w:rFonts w:ascii="標楷體" w:eastAsia="標楷體" w:hAnsi="標楷體"/>
          <w:sz w:val="28"/>
          <w:szCs w:val="28"/>
        </w:rPr>
        <w:t>115</w:t>
      </w:r>
      <w:proofErr w:type="gramEnd"/>
      <w:r w:rsidRPr="001B1E13">
        <w:rPr>
          <w:rFonts w:ascii="標楷體" w:eastAsia="標楷體" w:hAnsi="標楷體"/>
          <w:sz w:val="28"/>
          <w:szCs w:val="28"/>
        </w:rPr>
        <w:t>年度辦理鳳山區八德滯洪公園、仁武區八卦公園</w:t>
      </w:r>
      <w:proofErr w:type="gramStart"/>
      <w:r w:rsidRPr="001B1E13">
        <w:rPr>
          <w:rFonts w:ascii="標楷體" w:eastAsia="標楷體" w:hAnsi="標楷體"/>
          <w:sz w:val="28"/>
          <w:szCs w:val="28"/>
        </w:rPr>
        <w:t>滯洪池</w:t>
      </w:r>
      <w:proofErr w:type="gramEnd"/>
      <w:r w:rsidRPr="001B1E13">
        <w:rPr>
          <w:rFonts w:ascii="標楷體" w:eastAsia="標楷體" w:hAnsi="標楷體"/>
          <w:sz w:val="28"/>
          <w:szCs w:val="28"/>
        </w:rPr>
        <w:t>、仁武區慈惠公園</w:t>
      </w:r>
      <w:proofErr w:type="gramStart"/>
      <w:r w:rsidRPr="001B1E13">
        <w:rPr>
          <w:rFonts w:ascii="標楷體" w:eastAsia="標楷體" w:hAnsi="標楷體"/>
          <w:sz w:val="28"/>
          <w:szCs w:val="28"/>
        </w:rPr>
        <w:t>滯洪池</w:t>
      </w:r>
      <w:proofErr w:type="gramEnd"/>
      <w:r w:rsidRPr="001B1E13">
        <w:rPr>
          <w:rFonts w:ascii="標楷體" w:eastAsia="標楷體" w:hAnsi="標楷體"/>
          <w:sz w:val="28"/>
          <w:szCs w:val="28"/>
        </w:rPr>
        <w:t>、夢裡蓄洪公園、</w:t>
      </w:r>
      <w:proofErr w:type="gramStart"/>
      <w:r w:rsidRPr="001B1E13">
        <w:rPr>
          <w:rFonts w:ascii="標楷體" w:eastAsia="標楷體" w:hAnsi="標楷體"/>
          <w:sz w:val="28"/>
          <w:szCs w:val="28"/>
        </w:rPr>
        <w:t>鳥松區十九</w:t>
      </w:r>
      <w:proofErr w:type="gramEnd"/>
      <w:r w:rsidRPr="001B1E13">
        <w:rPr>
          <w:rFonts w:ascii="標楷體" w:eastAsia="標楷體" w:hAnsi="標楷體"/>
          <w:sz w:val="28"/>
          <w:szCs w:val="28"/>
        </w:rPr>
        <w:t>灣排水滯</w:t>
      </w:r>
      <w:proofErr w:type="gramStart"/>
      <w:r w:rsidRPr="001B1E13">
        <w:rPr>
          <w:rFonts w:ascii="標楷體" w:eastAsia="標楷體" w:hAnsi="標楷體"/>
          <w:sz w:val="28"/>
          <w:szCs w:val="28"/>
        </w:rPr>
        <w:t>洪池及典寶溪</w:t>
      </w:r>
      <w:proofErr w:type="gramEnd"/>
      <w:r w:rsidRPr="001B1E13">
        <w:rPr>
          <w:rFonts w:ascii="標楷體" w:eastAsia="標楷體" w:hAnsi="標楷體"/>
          <w:sz w:val="28"/>
          <w:szCs w:val="28"/>
        </w:rPr>
        <w:t>劉厝及白米</w:t>
      </w:r>
      <w:proofErr w:type="gramStart"/>
      <w:r w:rsidRPr="001B1E13">
        <w:rPr>
          <w:rFonts w:ascii="標楷體" w:eastAsia="標楷體" w:hAnsi="標楷體"/>
          <w:sz w:val="28"/>
          <w:szCs w:val="28"/>
        </w:rPr>
        <w:t>滯洪池容量</w:t>
      </w:r>
      <w:proofErr w:type="gramEnd"/>
      <w:r w:rsidRPr="001B1E13">
        <w:rPr>
          <w:rFonts w:ascii="標楷體" w:eastAsia="標楷體" w:hAnsi="標楷體"/>
          <w:sz w:val="28"/>
          <w:szCs w:val="28"/>
        </w:rPr>
        <w:t>擴增等工程</w:t>
      </w:r>
      <w:r w:rsidRPr="001B1E13">
        <w:rPr>
          <w:rFonts w:ascii="Arial Unicode MS" w:eastAsia="Arial Unicode MS" w:hAnsi="Arial Unicode MS" w:cs="Arial Unicode MS"/>
          <w:sz w:val="28"/>
          <w:szCs w:val="28"/>
        </w:rPr>
        <w:t>，</w:t>
      </w:r>
      <w:r w:rsidRPr="001B1E13">
        <w:rPr>
          <w:rFonts w:ascii="標楷體" w:eastAsia="標楷體" w:hAnsi="標楷體"/>
          <w:sz w:val="28"/>
          <w:szCs w:val="28"/>
        </w:rPr>
        <w:t>可再增加約65萬噸</w:t>
      </w:r>
      <w:proofErr w:type="gramStart"/>
      <w:r w:rsidRPr="001B1E13">
        <w:rPr>
          <w:rFonts w:ascii="標楷體" w:eastAsia="標楷體" w:hAnsi="標楷體"/>
          <w:sz w:val="28"/>
          <w:szCs w:val="28"/>
        </w:rPr>
        <w:t>滯</w:t>
      </w:r>
      <w:proofErr w:type="gramEnd"/>
      <w:r w:rsidRPr="001B1E13">
        <w:rPr>
          <w:rFonts w:ascii="標楷體" w:eastAsia="標楷體" w:hAnsi="標楷體"/>
          <w:sz w:val="28"/>
          <w:szCs w:val="28"/>
        </w:rPr>
        <w:t>洪量。</w:t>
      </w:r>
    </w:p>
    <w:p w14:paraId="6295ADC4" w14:textId="77777777" w:rsidR="00CF6B5C" w:rsidRPr="001B1E13" w:rsidRDefault="00D23268" w:rsidP="00766421">
      <w:pPr>
        <w:widowControl/>
        <w:numPr>
          <w:ilvl w:val="1"/>
          <w:numId w:val="1"/>
        </w:numPr>
        <w:tabs>
          <w:tab w:val="left" w:pos="6608"/>
        </w:tabs>
        <w:snapToGrid w:val="0"/>
        <w:spacing w:line="34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湖內區</w:t>
      </w:r>
    </w:p>
    <w:p w14:paraId="2338363C" w14:textId="77777777" w:rsidR="00CF6B5C" w:rsidRPr="001B1E13" w:rsidRDefault="00D23268" w:rsidP="00766421">
      <w:pPr>
        <w:pStyle w:val="afa"/>
        <w:widowControl/>
        <w:numPr>
          <w:ilvl w:val="0"/>
          <w:numId w:val="4"/>
        </w:numPr>
        <w:overflowPunct w:val="0"/>
        <w:snapToGrid w:val="0"/>
        <w:spacing w:line="34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涵口</w:t>
      </w:r>
      <w:proofErr w:type="gramStart"/>
      <w:r w:rsidRPr="001B1E13">
        <w:rPr>
          <w:rFonts w:ascii="標楷體" w:eastAsia="標楷體" w:hAnsi="標楷體"/>
          <w:bCs/>
          <w:kern w:val="0"/>
          <w:sz w:val="28"/>
          <w:szCs w:val="28"/>
        </w:rPr>
        <w:t>圳</w:t>
      </w:r>
      <w:proofErr w:type="gramEnd"/>
      <w:r w:rsidRPr="001B1E13">
        <w:rPr>
          <w:rFonts w:ascii="標楷體" w:eastAsia="標楷體" w:hAnsi="標楷體"/>
          <w:bCs/>
          <w:kern w:val="0"/>
          <w:sz w:val="28"/>
          <w:szCs w:val="28"/>
        </w:rPr>
        <w:t>抽水站防汛設施更新應急工程</w:t>
      </w:r>
    </w:p>
    <w:p w14:paraId="3E857197" w14:textId="77777777" w:rsidR="00CF6B5C" w:rsidRPr="001B1E13" w:rsidRDefault="00D23268" w:rsidP="00766421">
      <w:pPr>
        <w:pStyle w:val="afa"/>
        <w:widowControl/>
        <w:numPr>
          <w:ilvl w:val="0"/>
          <w:numId w:val="5"/>
        </w:numPr>
        <w:overflowPunct w:val="0"/>
        <w:snapToGrid w:val="0"/>
        <w:spacing w:line="340" w:lineRule="exact"/>
        <w:ind w:left="2268" w:hanging="567"/>
        <w:jc w:val="both"/>
        <w:rPr>
          <w:rFonts w:ascii="標楷體" w:eastAsia="標楷體" w:hAnsi="標楷體"/>
          <w:bCs/>
          <w:kern w:val="0"/>
          <w:sz w:val="28"/>
          <w:szCs w:val="28"/>
        </w:rPr>
      </w:pPr>
      <w:r w:rsidRPr="001B1E13">
        <w:rPr>
          <w:rFonts w:ascii="標楷體" w:eastAsia="標楷體" w:hAnsi="標楷體"/>
          <w:bCs/>
          <w:kern w:val="0"/>
          <w:sz w:val="28"/>
          <w:szCs w:val="28"/>
        </w:rPr>
        <w:t>經費617萬元，更新抽水管3支，提高抽水效率。</w:t>
      </w:r>
    </w:p>
    <w:p w14:paraId="206386DF" w14:textId="77777777" w:rsidR="00CF6B5C" w:rsidRPr="001B1E13" w:rsidRDefault="00D23268" w:rsidP="00766421">
      <w:pPr>
        <w:pStyle w:val="afa"/>
        <w:widowControl/>
        <w:numPr>
          <w:ilvl w:val="0"/>
          <w:numId w:val="5"/>
        </w:numPr>
        <w:overflowPunct w:val="0"/>
        <w:snapToGrid w:val="0"/>
        <w:spacing w:line="340" w:lineRule="exact"/>
        <w:ind w:left="2268" w:hanging="567"/>
        <w:jc w:val="both"/>
        <w:rPr>
          <w:rFonts w:ascii="標楷體" w:eastAsia="標楷體" w:hAnsi="標楷體"/>
          <w:bCs/>
          <w:kern w:val="0"/>
          <w:sz w:val="28"/>
          <w:szCs w:val="28"/>
        </w:rPr>
      </w:pPr>
      <w:r w:rsidRPr="001B1E13">
        <w:rPr>
          <w:rFonts w:ascii="標楷體" w:eastAsia="標楷體" w:hAnsi="標楷體"/>
          <w:bCs/>
          <w:kern w:val="0"/>
          <w:sz w:val="28"/>
          <w:szCs w:val="28"/>
        </w:rPr>
        <w:t>115年5月完成設計，刻正辦理發包作業，預計115年9月開工，116年1月完工。</w:t>
      </w:r>
    </w:p>
    <w:p w14:paraId="2539EAC3" w14:textId="77777777" w:rsidR="00CF6B5C" w:rsidRPr="001B1E13" w:rsidRDefault="00D23268" w:rsidP="00766421">
      <w:pPr>
        <w:pStyle w:val="afa"/>
        <w:widowControl/>
        <w:numPr>
          <w:ilvl w:val="0"/>
          <w:numId w:val="4"/>
        </w:numPr>
        <w:overflowPunct w:val="0"/>
        <w:snapToGrid w:val="0"/>
        <w:spacing w:line="34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Danas-F-06-02-09湖內區忠興社區(中正路二段700巷)</w:t>
      </w:r>
      <w:proofErr w:type="gramStart"/>
      <w:r w:rsidRPr="001B1E13">
        <w:rPr>
          <w:rFonts w:ascii="標楷體" w:eastAsia="標楷體" w:hAnsi="標楷體"/>
          <w:bCs/>
          <w:kern w:val="0"/>
          <w:sz w:val="28"/>
          <w:szCs w:val="28"/>
        </w:rPr>
        <w:t>過路溝</w:t>
      </w:r>
      <w:proofErr w:type="gramEnd"/>
      <w:r w:rsidRPr="001B1E13">
        <w:rPr>
          <w:rFonts w:ascii="標楷體" w:eastAsia="標楷體" w:hAnsi="標楷體"/>
          <w:bCs/>
          <w:kern w:val="0"/>
          <w:sz w:val="28"/>
          <w:szCs w:val="28"/>
        </w:rPr>
        <w:t>復建工程</w:t>
      </w:r>
    </w:p>
    <w:p w14:paraId="39EFF4D6" w14:textId="77777777" w:rsidR="00CF6B5C" w:rsidRPr="001B1E13" w:rsidRDefault="00D23268" w:rsidP="00766421">
      <w:pPr>
        <w:widowControl/>
        <w:numPr>
          <w:ilvl w:val="0"/>
          <w:numId w:val="6"/>
        </w:numPr>
        <w:overflowPunct w:val="0"/>
        <w:snapToGrid w:val="0"/>
        <w:spacing w:line="340" w:lineRule="exact"/>
        <w:ind w:hanging="448"/>
        <w:jc w:val="both"/>
        <w:rPr>
          <w:rFonts w:ascii="標楷體" w:eastAsia="標楷體" w:hAnsi="標楷體"/>
          <w:bCs/>
          <w:kern w:val="0"/>
          <w:sz w:val="28"/>
          <w:szCs w:val="28"/>
        </w:rPr>
      </w:pPr>
      <w:r w:rsidRPr="001B1E13">
        <w:rPr>
          <w:rFonts w:ascii="標楷體" w:eastAsia="標楷體" w:hAnsi="標楷體"/>
          <w:bCs/>
          <w:kern w:val="0"/>
          <w:sz w:val="28"/>
          <w:szCs w:val="28"/>
        </w:rPr>
        <w:t>經費286萬元，</w:t>
      </w:r>
      <w:proofErr w:type="gramStart"/>
      <w:r w:rsidRPr="001B1E13">
        <w:rPr>
          <w:rFonts w:ascii="標楷體" w:eastAsia="標楷體" w:hAnsi="標楷體"/>
          <w:bCs/>
          <w:kern w:val="0"/>
          <w:sz w:val="28"/>
          <w:szCs w:val="28"/>
        </w:rPr>
        <w:t>雙孔箱</w:t>
      </w:r>
      <w:proofErr w:type="gramEnd"/>
      <w:r w:rsidRPr="001B1E13">
        <w:rPr>
          <w:rFonts w:ascii="標楷體" w:eastAsia="標楷體" w:hAnsi="標楷體"/>
          <w:bCs/>
          <w:kern w:val="0"/>
          <w:sz w:val="28"/>
          <w:szCs w:val="28"/>
        </w:rPr>
        <w:t>涵改建7.6M，提高排水效率。</w:t>
      </w:r>
    </w:p>
    <w:p w14:paraId="45907FD9" w14:textId="198F0954" w:rsidR="00CF6B5C" w:rsidRPr="001B1E13" w:rsidRDefault="004A55E7" w:rsidP="00766421">
      <w:pPr>
        <w:widowControl/>
        <w:numPr>
          <w:ilvl w:val="0"/>
          <w:numId w:val="6"/>
        </w:numPr>
        <w:overflowPunct w:val="0"/>
        <w:snapToGrid w:val="0"/>
        <w:spacing w:line="340" w:lineRule="exact"/>
        <w:ind w:hanging="448"/>
        <w:jc w:val="both"/>
        <w:rPr>
          <w:rFonts w:ascii="標楷體" w:eastAsia="標楷體" w:hAnsi="標楷體"/>
          <w:bCs/>
          <w:kern w:val="0"/>
          <w:sz w:val="28"/>
          <w:szCs w:val="28"/>
        </w:rPr>
      </w:pPr>
      <w:r w:rsidRPr="001B1E13">
        <w:rPr>
          <w:rFonts w:ascii="標楷體" w:eastAsia="標楷體" w:hAnsi="標楷體"/>
          <w:bCs/>
          <w:kern w:val="0"/>
          <w:sz w:val="28"/>
          <w:szCs w:val="28"/>
        </w:rPr>
        <w:t>已</w:t>
      </w:r>
      <w:r w:rsidRPr="001B1E13">
        <w:rPr>
          <w:rFonts w:ascii="標楷體" w:eastAsia="標楷體" w:hAnsi="標楷體" w:hint="eastAsia"/>
          <w:bCs/>
          <w:kern w:val="0"/>
          <w:sz w:val="28"/>
          <w:szCs w:val="28"/>
        </w:rPr>
        <w:t>於1</w:t>
      </w:r>
      <w:r w:rsidRPr="001B1E13">
        <w:rPr>
          <w:rFonts w:ascii="標楷體" w:eastAsia="標楷體" w:hAnsi="標楷體"/>
          <w:bCs/>
          <w:kern w:val="0"/>
          <w:sz w:val="28"/>
          <w:szCs w:val="28"/>
        </w:rPr>
        <w:t>15年</w:t>
      </w:r>
      <w:r w:rsidRPr="001B1E13">
        <w:rPr>
          <w:rFonts w:ascii="標楷體" w:eastAsia="標楷體" w:hAnsi="標楷體" w:hint="eastAsia"/>
          <w:bCs/>
          <w:kern w:val="0"/>
          <w:sz w:val="28"/>
          <w:szCs w:val="28"/>
        </w:rPr>
        <w:t>5</w:t>
      </w:r>
      <w:r w:rsidRPr="001B1E13">
        <w:rPr>
          <w:rFonts w:ascii="標楷體" w:eastAsia="標楷體" w:hAnsi="標楷體"/>
          <w:bCs/>
          <w:kern w:val="0"/>
          <w:sz w:val="28"/>
          <w:szCs w:val="28"/>
        </w:rPr>
        <w:t>月開工，</w:t>
      </w:r>
      <w:r w:rsidRPr="001B1E13">
        <w:rPr>
          <w:rFonts w:ascii="標楷體" w:eastAsia="標楷體" w:hAnsi="標楷體" w:hint="eastAsia"/>
          <w:bCs/>
          <w:kern w:val="0"/>
          <w:sz w:val="28"/>
          <w:szCs w:val="28"/>
        </w:rPr>
        <w:t>預計</w:t>
      </w:r>
      <w:r w:rsidRPr="001B1E13">
        <w:rPr>
          <w:rFonts w:ascii="標楷體" w:eastAsia="標楷體" w:hAnsi="標楷體"/>
          <w:bCs/>
          <w:kern w:val="0"/>
          <w:sz w:val="28"/>
          <w:szCs w:val="28"/>
        </w:rPr>
        <w:t>115年1</w:t>
      </w:r>
      <w:r w:rsidRPr="001B1E13">
        <w:rPr>
          <w:rFonts w:ascii="標楷體" w:eastAsia="標楷體" w:hAnsi="標楷體" w:hint="eastAsia"/>
          <w:bCs/>
          <w:kern w:val="0"/>
          <w:sz w:val="28"/>
          <w:szCs w:val="28"/>
        </w:rPr>
        <w:t>1</w:t>
      </w:r>
      <w:r w:rsidRPr="001B1E13">
        <w:rPr>
          <w:rFonts w:ascii="標楷體" w:eastAsia="標楷體" w:hAnsi="標楷體"/>
          <w:bCs/>
          <w:kern w:val="0"/>
          <w:sz w:val="28"/>
          <w:szCs w:val="28"/>
        </w:rPr>
        <w:t>月完工</w:t>
      </w:r>
      <w:r w:rsidR="00D23268" w:rsidRPr="001B1E13">
        <w:rPr>
          <w:rFonts w:ascii="標楷體" w:eastAsia="標楷體" w:hAnsi="標楷體"/>
          <w:bCs/>
          <w:kern w:val="0"/>
          <w:sz w:val="28"/>
          <w:szCs w:val="28"/>
        </w:rPr>
        <w:t>。</w:t>
      </w:r>
    </w:p>
    <w:p w14:paraId="538573F5" w14:textId="77777777" w:rsidR="00CF6B5C" w:rsidRPr="001B1E13" w:rsidRDefault="00D23268" w:rsidP="00766421">
      <w:pPr>
        <w:widowControl/>
        <w:numPr>
          <w:ilvl w:val="1"/>
          <w:numId w:val="1"/>
        </w:numPr>
        <w:tabs>
          <w:tab w:val="left" w:pos="6608"/>
        </w:tabs>
        <w:snapToGrid w:val="0"/>
        <w:spacing w:line="340" w:lineRule="exact"/>
        <w:ind w:left="1361" w:hanging="851"/>
        <w:jc w:val="both"/>
        <w:rPr>
          <w:rFonts w:ascii="標楷體" w:eastAsia="標楷體" w:hAnsi="標楷體"/>
          <w:sz w:val="28"/>
          <w:szCs w:val="28"/>
        </w:rPr>
      </w:pPr>
      <w:r w:rsidRPr="001B1E13">
        <w:rPr>
          <w:rFonts w:ascii="標楷體" w:eastAsia="標楷體" w:hAnsi="標楷體"/>
          <w:sz w:val="28"/>
          <w:szCs w:val="28"/>
        </w:rPr>
        <w:t>橋頭區</w:t>
      </w:r>
    </w:p>
    <w:p w14:paraId="41BE6CD3" w14:textId="77777777" w:rsidR="00CF6B5C" w:rsidRPr="001B1E13" w:rsidRDefault="00D23268" w:rsidP="00766421">
      <w:pPr>
        <w:widowControl/>
        <w:numPr>
          <w:ilvl w:val="0"/>
          <w:numId w:val="7"/>
        </w:numPr>
        <w:tabs>
          <w:tab w:val="left" w:pos="1701"/>
        </w:tabs>
        <w:overflowPunct w:val="0"/>
        <w:snapToGrid w:val="0"/>
        <w:spacing w:line="340" w:lineRule="exact"/>
        <w:ind w:left="1361" w:firstLine="57"/>
        <w:jc w:val="both"/>
        <w:rPr>
          <w:rFonts w:ascii="標楷體" w:eastAsia="標楷體" w:hAnsi="標楷體"/>
          <w:sz w:val="28"/>
          <w:szCs w:val="28"/>
        </w:rPr>
      </w:pPr>
      <w:r w:rsidRPr="001B1E13">
        <w:rPr>
          <w:rFonts w:ascii="標楷體" w:eastAsia="標楷體" w:hAnsi="標楷體"/>
          <w:sz w:val="28"/>
          <w:szCs w:val="28"/>
        </w:rPr>
        <w:t>典</w:t>
      </w:r>
      <w:proofErr w:type="gramStart"/>
      <w:r w:rsidRPr="001B1E13">
        <w:rPr>
          <w:rFonts w:ascii="標楷體" w:eastAsia="標楷體" w:hAnsi="標楷體"/>
          <w:sz w:val="28"/>
          <w:szCs w:val="28"/>
        </w:rPr>
        <w:t>寶溪芋寮三、四期滯洪池</w:t>
      </w:r>
      <w:proofErr w:type="gramEnd"/>
      <w:r w:rsidRPr="001B1E13">
        <w:rPr>
          <w:rFonts w:ascii="標楷體" w:eastAsia="標楷體" w:hAnsi="標楷體"/>
          <w:sz w:val="28"/>
          <w:szCs w:val="28"/>
        </w:rPr>
        <w:t>工程</w:t>
      </w:r>
    </w:p>
    <w:p w14:paraId="4161A6EE" w14:textId="77777777" w:rsidR="00CF6B5C" w:rsidRPr="001B1E13" w:rsidRDefault="00D23268" w:rsidP="00766421">
      <w:pPr>
        <w:pStyle w:val="afa"/>
        <w:numPr>
          <w:ilvl w:val="0"/>
          <w:numId w:val="8"/>
        </w:numPr>
        <w:suppressAutoHyphens w:val="0"/>
        <w:spacing w:line="340" w:lineRule="exact"/>
        <w:rPr>
          <w:rFonts w:ascii="標楷體" w:eastAsia="標楷體" w:hAnsi="標楷體"/>
          <w:sz w:val="28"/>
          <w:szCs w:val="28"/>
        </w:rPr>
      </w:pPr>
      <w:r w:rsidRPr="001B1E13">
        <w:rPr>
          <w:rFonts w:ascii="標楷體" w:eastAsia="標楷體" w:hAnsi="標楷體"/>
          <w:sz w:val="28"/>
          <w:szCs w:val="28"/>
        </w:rPr>
        <w:t>經費4億3,000萬元（不含土方堆置及處理費），擴大</w:t>
      </w:r>
      <w:proofErr w:type="gramStart"/>
      <w:r w:rsidRPr="001B1E13">
        <w:rPr>
          <w:rFonts w:ascii="標楷體" w:eastAsia="標楷體" w:hAnsi="標楷體"/>
          <w:sz w:val="28"/>
          <w:szCs w:val="28"/>
        </w:rPr>
        <w:t>滯</w:t>
      </w:r>
      <w:proofErr w:type="gramEnd"/>
      <w:r w:rsidRPr="001B1E13">
        <w:rPr>
          <w:rFonts w:ascii="標楷體" w:eastAsia="標楷體" w:hAnsi="標楷體"/>
          <w:sz w:val="28"/>
          <w:szCs w:val="28"/>
        </w:rPr>
        <w:t>洪量約45萬噸，可降低</w:t>
      </w:r>
      <w:proofErr w:type="gramStart"/>
      <w:r w:rsidRPr="001B1E13">
        <w:rPr>
          <w:rFonts w:ascii="標楷體" w:eastAsia="標楷體" w:hAnsi="標楷體"/>
          <w:sz w:val="28"/>
          <w:szCs w:val="28"/>
        </w:rPr>
        <w:t>典寶溪主流</w:t>
      </w:r>
      <w:proofErr w:type="gramEnd"/>
      <w:r w:rsidRPr="001B1E13">
        <w:rPr>
          <w:rFonts w:ascii="標楷體" w:eastAsia="標楷體" w:hAnsi="標楷體"/>
          <w:sz w:val="28"/>
          <w:szCs w:val="28"/>
        </w:rPr>
        <w:t>水位，降低橋頭區一帶淹水問題。</w:t>
      </w:r>
    </w:p>
    <w:p w14:paraId="5A4DCEDA" w14:textId="2BD7D734" w:rsidR="00CF6B5C" w:rsidRPr="001B1E13" w:rsidRDefault="00D23268" w:rsidP="00766421">
      <w:pPr>
        <w:pStyle w:val="afa"/>
        <w:numPr>
          <w:ilvl w:val="0"/>
          <w:numId w:val="8"/>
        </w:numPr>
        <w:suppressAutoHyphens w:val="0"/>
        <w:spacing w:line="340" w:lineRule="exact"/>
        <w:rPr>
          <w:rFonts w:ascii="標楷體" w:eastAsia="標楷體" w:hAnsi="標楷體"/>
          <w:bCs/>
          <w:kern w:val="0"/>
          <w:sz w:val="28"/>
          <w:szCs w:val="28"/>
        </w:rPr>
      </w:pPr>
      <w:proofErr w:type="gramStart"/>
      <w:r w:rsidRPr="001B1E13">
        <w:rPr>
          <w:rFonts w:ascii="標楷體" w:eastAsia="標楷體" w:hAnsi="標楷體"/>
          <w:bCs/>
          <w:kern w:val="0"/>
          <w:sz w:val="28"/>
          <w:szCs w:val="28"/>
        </w:rPr>
        <w:t>水利署委由</w:t>
      </w:r>
      <w:proofErr w:type="gramEnd"/>
      <w:r w:rsidRPr="001B1E13">
        <w:rPr>
          <w:rFonts w:ascii="標楷體" w:eastAsia="標楷體" w:hAnsi="標楷體"/>
          <w:bCs/>
          <w:kern w:val="0"/>
          <w:sz w:val="28"/>
          <w:szCs w:val="28"/>
        </w:rPr>
        <w:t>本府代辦，</w:t>
      </w:r>
      <w:r w:rsidR="004476B1" w:rsidRPr="001B1E13">
        <w:rPr>
          <w:rFonts w:ascii="標楷體" w:eastAsia="標楷體" w:hAnsi="標楷體" w:hint="eastAsia"/>
          <w:bCs/>
          <w:kern w:val="0"/>
          <w:sz w:val="28"/>
          <w:szCs w:val="28"/>
        </w:rPr>
        <w:t>已於</w:t>
      </w:r>
      <w:r w:rsidR="008256E1" w:rsidRPr="001B1E13">
        <w:rPr>
          <w:rFonts w:ascii="標楷體" w:eastAsia="標楷體" w:hAnsi="標楷體" w:hint="eastAsia"/>
          <w:bCs/>
          <w:kern w:val="0"/>
          <w:sz w:val="28"/>
          <w:szCs w:val="28"/>
        </w:rPr>
        <w:t>115年6月開工</w:t>
      </w:r>
      <w:r w:rsidRPr="001B1E13">
        <w:rPr>
          <w:rFonts w:ascii="標楷體" w:eastAsia="標楷體" w:hAnsi="標楷體"/>
          <w:bCs/>
          <w:kern w:val="0"/>
          <w:sz w:val="28"/>
          <w:szCs w:val="28"/>
        </w:rPr>
        <w:t>，</w:t>
      </w:r>
      <w:r w:rsidR="004476B1" w:rsidRPr="001B1E13">
        <w:rPr>
          <w:rFonts w:ascii="標楷體" w:eastAsia="標楷體" w:hAnsi="標楷體" w:hint="eastAsia"/>
          <w:bCs/>
          <w:kern w:val="0"/>
          <w:sz w:val="28"/>
          <w:szCs w:val="28"/>
        </w:rPr>
        <w:t>預計</w:t>
      </w:r>
      <w:r w:rsidRPr="001B1E13">
        <w:rPr>
          <w:rFonts w:ascii="標楷體" w:eastAsia="標楷體" w:hAnsi="標楷體"/>
          <w:bCs/>
          <w:kern w:val="0"/>
          <w:sz w:val="28"/>
          <w:szCs w:val="28"/>
        </w:rPr>
        <w:t>117年4月完工。</w:t>
      </w:r>
    </w:p>
    <w:p w14:paraId="76056B97" w14:textId="77777777" w:rsidR="00CF6B5C" w:rsidRPr="001B1E13" w:rsidRDefault="00D23268" w:rsidP="00766421">
      <w:pPr>
        <w:widowControl/>
        <w:numPr>
          <w:ilvl w:val="0"/>
          <w:numId w:val="7"/>
        </w:numPr>
        <w:overflowPunct w:val="0"/>
        <w:snapToGrid w:val="0"/>
        <w:spacing w:line="34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橋頭區社邊路排水改善應急工程</w:t>
      </w:r>
    </w:p>
    <w:p w14:paraId="48FD7D5C" w14:textId="77777777" w:rsidR="00CF6B5C" w:rsidRPr="001B1E13" w:rsidRDefault="00D23268" w:rsidP="00766421">
      <w:pPr>
        <w:pStyle w:val="afa"/>
        <w:widowControl/>
        <w:numPr>
          <w:ilvl w:val="0"/>
          <w:numId w:val="9"/>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經費886萬，新設雨水下水道箱涵L=220m，以改善橋頭區社邊路一帶淹水問題。</w:t>
      </w:r>
    </w:p>
    <w:p w14:paraId="3FBF15DA" w14:textId="16FEB736" w:rsidR="00CF6B5C" w:rsidRPr="001B1E13" w:rsidRDefault="00D23268" w:rsidP="00766421">
      <w:pPr>
        <w:pStyle w:val="afa"/>
        <w:widowControl/>
        <w:numPr>
          <w:ilvl w:val="0"/>
          <w:numId w:val="9"/>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lastRenderedPageBreak/>
        <w:t>114年2月開工，預計115年</w:t>
      </w:r>
      <w:r w:rsidR="004A55E7" w:rsidRPr="001B1E13">
        <w:rPr>
          <w:rFonts w:ascii="標楷體" w:eastAsia="標楷體" w:hAnsi="標楷體" w:hint="eastAsia"/>
          <w:bCs/>
          <w:kern w:val="0"/>
          <w:sz w:val="28"/>
          <w:szCs w:val="28"/>
        </w:rPr>
        <w:t>10</w:t>
      </w:r>
      <w:r w:rsidRPr="001B1E13">
        <w:rPr>
          <w:rFonts w:ascii="標楷體" w:eastAsia="標楷體" w:hAnsi="標楷體"/>
          <w:bCs/>
          <w:kern w:val="0"/>
          <w:sz w:val="28"/>
          <w:szCs w:val="28"/>
        </w:rPr>
        <w:t>月完工。</w:t>
      </w:r>
    </w:p>
    <w:p w14:paraId="20B62776" w14:textId="77777777" w:rsidR="00CF6B5C" w:rsidRPr="001B1E13" w:rsidRDefault="00D23268" w:rsidP="00766421">
      <w:pPr>
        <w:widowControl/>
        <w:numPr>
          <w:ilvl w:val="0"/>
          <w:numId w:val="7"/>
        </w:numPr>
        <w:overflowPunct w:val="0"/>
        <w:snapToGrid w:val="0"/>
        <w:spacing w:line="340" w:lineRule="exact"/>
        <w:ind w:left="1701" w:hanging="283"/>
        <w:jc w:val="both"/>
        <w:rPr>
          <w:rFonts w:ascii="標楷體" w:eastAsia="標楷體" w:hAnsi="標楷體"/>
          <w:bCs/>
          <w:kern w:val="0"/>
          <w:sz w:val="28"/>
          <w:szCs w:val="28"/>
        </w:rPr>
      </w:pPr>
      <w:proofErr w:type="gramStart"/>
      <w:r w:rsidRPr="001B1E13">
        <w:rPr>
          <w:rFonts w:ascii="標楷體" w:eastAsia="標楷體" w:hAnsi="標楷體"/>
          <w:bCs/>
          <w:kern w:val="0"/>
          <w:sz w:val="28"/>
          <w:szCs w:val="28"/>
        </w:rPr>
        <w:t>典寶溪排水</w:t>
      </w:r>
      <w:proofErr w:type="gramEnd"/>
      <w:r w:rsidRPr="001B1E13">
        <w:rPr>
          <w:rFonts w:ascii="標楷體" w:eastAsia="標楷體" w:hAnsi="標楷體"/>
          <w:bCs/>
          <w:kern w:val="0"/>
          <w:sz w:val="28"/>
          <w:szCs w:val="28"/>
        </w:rPr>
        <w:t>(福安橋下游左岸)護岸防洪牆加高應急工程</w:t>
      </w:r>
    </w:p>
    <w:p w14:paraId="0714967D" w14:textId="77777777" w:rsidR="00CF6B5C" w:rsidRPr="001B1E13" w:rsidRDefault="00D23268" w:rsidP="00766421">
      <w:pPr>
        <w:pStyle w:val="afa"/>
        <w:widowControl/>
        <w:numPr>
          <w:ilvl w:val="0"/>
          <w:numId w:val="10"/>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經費475萬元，防洪牆加高(H=0.8公尺) (L=200公尺)，預計改善</w:t>
      </w:r>
      <w:proofErr w:type="gramStart"/>
      <w:r w:rsidRPr="001B1E13">
        <w:rPr>
          <w:rFonts w:ascii="標楷體" w:eastAsia="標楷體" w:hAnsi="標楷體"/>
          <w:bCs/>
          <w:kern w:val="0"/>
          <w:sz w:val="28"/>
          <w:szCs w:val="28"/>
        </w:rPr>
        <w:t>此段積淹水</w:t>
      </w:r>
      <w:proofErr w:type="gramEnd"/>
      <w:r w:rsidRPr="001B1E13">
        <w:rPr>
          <w:rFonts w:ascii="標楷體" w:eastAsia="標楷體" w:hAnsi="標楷體"/>
          <w:bCs/>
          <w:kern w:val="0"/>
          <w:sz w:val="28"/>
          <w:szCs w:val="28"/>
        </w:rPr>
        <w:t>問題。</w:t>
      </w:r>
    </w:p>
    <w:p w14:paraId="3BDDEADD" w14:textId="77777777" w:rsidR="00CF6B5C" w:rsidRPr="001B1E13" w:rsidRDefault="00D23268" w:rsidP="00766421">
      <w:pPr>
        <w:pStyle w:val="afa"/>
        <w:widowControl/>
        <w:numPr>
          <w:ilvl w:val="0"/>
          <w:numId w:val="10"/>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預計115年7月發包，115年11月完工。</w:t>
      </w:r>
    </w:p>
    <w:p w14:paraId="4B87F5A1" w14:textId="77777777" w:rsidR="00CF6B5C" w:rsidRPr="001B1E13" w:rsidRDefault="00D23268" w:rsidP="00766421">
      <w:pPr>
        <w:widowControl/>
        <w:numPr>
          <w:ilvl w:val="0"/>
          <w:numId w:val="7"/>
        </w:numPr>
        <w:overflowPunct w:val="0"/>
        <w:snapToGrid w:val="0"/>
        <w:spacing w:line="34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橋頭</w:t>
      </w:r>
      <w:proofErr w:type="gramStart"/>
      <w:r w:rsidRPr="001B1E13">
        <w:rPr>
          <w:rFonts w:ascii="標楷體" w:eastAsia="標楷體" w:hAnsi="標楷體"/>
          <w:bCs/>
          <w:kern w:val="0"/>
          <w:sz w:val="28"/>
          <w:szCs w:val="28"/>
        </w:rPr>
        <w:t>區筆秀</w:t>
      </w:r>
      <w:proofErr w:type="gramEnd"/>
      <w:r w:rsidRPr="001B1E13">
        <w:rPr>
          <w:rFonts w:ascii="標楷體" w:eastAsia="標楷體" w:hAnsi="標楷體"/>
          <w:bCs/>
          <w:kern w:val="0"/>
          <w:sz w:val="28"/>
          <w:szCs w:val="28"/>
        </w:rPr>
        <w:t>排水(</w:t>
      </w:r>
      <w:proofErr w:type="gramStart"/>
      <w:r w:rsidRPr="001B1E13">
        <w:rPr>
          <w:rFonts w:ascii="標楷體" w:eastAsia="標楷體" w:hAnsi="標楷體"/>
          <w:bCs/>
          <w:kern w:val="0"/>
          <w:sz w:val="28"/>
          <w:szCs w:val="28"/>
        </w:rPr>
        <w:t>典寶溪匯流</w:t>
      </w:r>
      <w:proofErr w:type="gramEnd"/>
      <w:r w:rsidRPr="001B1E13">
        <w:rPr>
          <w:rFonts w:ascii="標楷體" w:eastAsia="標楷體" w:hAnsi="標楷體"/>
          <w:bCs/>
          <w:kern w:val="0"/>
          <w:sz w:val="28"/>
          <w:szCs w:val="28"/>
        </w:rPr>
        <w:t>口-</w:t>
      </w:r>
      <w:proofErr w:type="gramStart"/>
      <w:r w:rsidRPr="001B1E13">
        <w:rPr>
          <w:rFonts w:ascii="標楷體" w:eastAsia="標楷體" w:hAnsi="標楷體"/>
          <w:bCs/>
          <w:kern w:val="0"/>
          <w:sz w:val="28"/>
          <w:szCs w:val="28"/>
        </w:rPr>
        <w:t>筆秀橋</w:t>
      </w:r>
      <w:proofErr w:type="gramEnd"/>
      <w:r w:rsidRPr="001B1E13">
        <w:rPr>
          <w:rFonts w:ascii="標楷體" w:eastAsia="標楷體" w:hAnsi="標楷體"/>
          <w:bCs/>
          <w:kern w:val="0"/>
          <w:sz w:val="28"/>
          <w:szCs w:val="28"/>
        </w:rPr>
        <w:t>) 護岸加高應急工程</w:t>
      </w:r>
    </w:p>
    <w:p w14:paraId="39E6F70F" w14:textId="77777777" w:rsidR="00CF6B5C" w:rsidRPr="001B1E13" w:rsidRDefault="00D23268" w:rsidP="00766421">
      <w:pPr>
        <w:pStyle w:val="afa"/>
        <w:widowControl/>
        <w:numPr>
          <w:ilvl w:val="0"/>
          <w:numId w:val="11"/>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經費2432萬元，防洪牆加高(H=0.8公尺) (L=1360公尺)，預計</w:t>
      </w:r>
      <w:proofErr w:type="gramStart"/>
      <w:r w:rsidRPr="001B1E13">
        <w:rPr>
          <w:rFonts w:ascii="標楷體" w:eastAsia="標楷體" w:hAnsi="標楷體"/>
          <w:bCs/>
          <w:kern w:val="0"/>
          <w:sz w:val="28"/>
          <w:szCs w:val="28"/>
        </w:rPr>
        <w:t>改善筆秀社區</w:t>
      </w:r>
      <w:proofErr w:type="gramEnd"/>
      <w:r w:rsidRPr="001B1E13">
        <w:rPr>
          <w:rFonts w:ascii="標楷體" w:eastAsia="標楷體" w:hAnsi="標楷體"/>
          <w:bCs/>
          <w:kern w:val="0"/>
          <w:sz w:val="28"/>
          <w:szCs w:val="28"/>
        </w:rPr>
        <w:t>積淹水問題，提高防洪韌性。</w:t>
      </w:r>
    </w:p>
    <w:p w14:paraId="6CA0BE8E" w14:textId="77777777" w:rsidR="00CF6B5C" w:rsidRPr="001B1E13" w:rsidRDefault="00D23268" w:rsidP="00766421">
      <w:pPr>
        <w:pStyle w:val="afa"/>
        <w:widowControl/>
        <w:numPr>
          <w:ilvl w:val="0"/>
          <w:numId w:val="11"/>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預計115年7月發包，116年1月完工。</w:t>
      </w:r>
    </w:p>
    <w:p w14:paraId="6DBB520F" w14:textId="77777777" w:rsidR="00CF6B5C" w:rsidRPr="001B1E13" w:rsidRDefault="00D23268" w:rsidP="00766421">
      <w:pPr>
        <w:widowControl/>
        <w:numPr>
          <w:ilvl w:val="1"/>
          <w:numId w:val="12"/>
        </w:numPr>
        <w:snapToGrid w:val="0"/>
        <w:spacing w:line="34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美濃區</w:t>
      </w:r>
    </w:p>
    <w:p w14:paraId="4647E8AF" w14:textId="77777777" w:rsidR="00CF6B5C" w:rsidRPr="001B1E13" w:rsidRDefault="00D23268" w:rsidP="00766421">
      <w:pPr>
        <w:widowControl/>
        <w:numPr>
          <w:ilvl w:val="0"/>
          <w:numId w:val="13"/>
        </w:numPr>
        <w:tabs>
          <w:tab w:val="left" w:pos="1701"/>
        </w:tabs>
        <w:overflowPunct w:val="0"/>
        <w:snapToGrid w:val="0"/>
        <w:spacing w:line="340" w:lineRule="exact"/>
        <w:ind w:left="1361" w:firstLine="57"/>
        <w:jc w:val="both"/>
        <w:rPr>
          <w:rFonts w:ascii="標楷體" w:eastAsia="標楷體" w:hAnsi="標楷體"/>
          <w:bCs/>
          <w:kern w:val="0"/>
          <w:sz w:val="28"/>
          <w:szCs w:val="28"/>
        </w:rPr>
      </w:pPr>
      <w:r w:rsidRPr="001B1E13">
        <w:rPr>
          <w:rFonts w:ascii="標楷體" w:eastAsia="標楷體" w:hAnsi="標楷體"/>
          <w:bCs/>
          <w:kern w:val="0"/>
          <w:sz w:val="28"/>
          <w:szCs w:val="28"/>
        </w:rPr>
        <w:t>美濃湖排水渠道整建工程</w:t>
      </w:r>
    </w:p>
    <w:p w14:paraId="4FB65651" w14:textId="77777777" w:rsidR="00CF6B5C" w:rsidRPr="001B1E13" w:rsidRDefault="00D23268" w:rsidP="00766421">
      <w:pPr>
        <w:pStyle w:val="afa"/>
        <w:numPr>
          <w:ilvl w:val="0"/>
          <w:numId w:val="14"/>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總經費約2億9,900萬元(含用地費) ，護岸整治830m及橋梁改建一座。</w:t>
      </w:r>
    </w:p>
    <w:p w14:paraId="211A4BFA" w14:textId="77777777" w:rsidR="00CF6B5C" w:rsidRPr="001B1E13" w:rsidRDefault="00D23268" w:rsidP="00766421">
      <w:pPr>
        <w:pStyle w:val="afa"/>
        <w:numPr>
          <w:ilvl w:val="0"/>
          <w:numId w:val="14"/>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目前辦理用地取得先期作業及細部設計，</w:t>
      </w:r>
      <w:proofErr w:type="gramStart"/>
      <w:r w:rsidRPr="001B1E13">
        <w:rPr>
          <w:rFonts w:ascii="標楷體" w:eastAsia="標楷體" w:hAnsi="標楷體"/>
          <w:bCs/>
          <w:kern w:val="0"/>
          <w:sz w:val="28"/>
          <w:szCs w:val="28"/>
        </w:rPr>
        <w:t>俟</w:t>
      </w:r>
      <w:proofErr w:type="gramEnd"/>
      <w:r w:rsidRPr="001B1E13">
        <w:rPr>
          <w:rFonts w:ascii="標楷體" w:eastAsia="標楷體" w:hAnsi="標楷體"/>
          <w:bCs/>
          <w:kern w:val="0"/>
          <w:sz w:val="28"/>
          <w:szCs w:val="28"/>
        </w:rPr>
        <w:t>經費到位後辦理相關用地取得及工程發包事宜。</w:t>
      </w:r>
    </w:p>
    <w:p w14:paraId="08E1748A" w14:textId="77777777" w:rsidR="00CF6B5C" w:rsidRPr="001B1E13" w:rsidRDefault="00D23268" w:rsidP="00766421">
      <w:pPr>
        <w:widowControl/>
        <w:numPr>
          <w:ilvl w:val="0"/>
          <w:numId w:val="13"/>
        </w:numPr>
        <w:tabs>
          <w:tab w:val="left" w:pos="1701"/>
        </w:tabs>
        <w:overflowPunct w:val="0"/>
        <w:snapToGrid w:val="0"/>
        <w:spacing w:line="340" w:lineRule="exact"/>
        <w:ind w:left="1361" w:firstLine="57"/>
        <w:jc w:val="both"/>
        <w:rPr>
          <w:rFonts w:ascii="標楷體" w:eastAsia="標楷體" w:hAnsi="標楷體"/>
          <w:bCs/>
          <w:kern w:val="0"/>
          <w:sz w:val="28"/>
          <w:szCs w:val="28"/>
        </w:rPr>
      </w:pPr>
      <w:r w:rsidRPr="001B1E13">
        <w:rPr>
          <w:rFonts w:ascii="標楷體" w:eastAsia="標楷體" w:hAnsi="標楷體"/>
          <w:bCs/>
          <w:kern w:val="0"/>
          <w:sz w:val="28"/>
          <w:szCs w:val="28"/>
        </w:rPr>
        <w:t>美濃區東門排水出口段改善治理工程</w:t>
      </w:r>
    </w:p>
    <w:p w14:paraId="4C4086E2" w14:textId="77777777" w:rsidR="00CF6B5C" w:rsidRPr="001B1E13" w:rsidRDefault="00D23268" w:rsidP="00766421">
      <w:pPr>
        <w:pStyle w:val="afa"/>
        <w:numPr>
          <w:ilvl w:val="0"/>
          <w:numId w:val="15"/>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總經費約1億907萬元，護岸整治512m。</w:t>
      </w:r>
    </w:p>
    <w:p w14:paraId="62836125" w14:textId="77777777" w:rsidR="00CF6B5C" w:rsidRPr="001B1E13" w:rsidRDefault="00D23268" w:rsidP="00766421">
      <w:pPr>
        <w:pStyle w:val="afa"/>
        <w:numPr>
          <w:ilvl w:val="0"/>
          <w:numId w:val="15"/>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本案屬因應氣候變遷縣市管河川及排水整體改善計畫(115-118年)，暫待水利署核定後執行。</w:t>
      </w:r>
    </w:p>
    <w:p w14:paraId="6532A87F" w14:textId="77777777" w:rsidR="00CF6B5C" w:rsidRPr="001B1E13" w:rsidRDefault="00D23268" w:rsidP="00766421">
      <w:pPr>
        <w:widowControl/>
        <w:numPr>
          <w:ilvl w:val="0"/>
          <w:numId w:val="13"/>
        </w:numPr>
        <w:tabs>
          <w:tab w:val="left" w:pos="1701"/>
        </w:tabs>
        <w:overflowPunct w:val="0"/>
        <w:snapToGrid w:val="0"/>
        <w:spacing w:line="340" w:lineRule="exact"/>
        <w:ind w:left="1361" w:firstLine="57"/>
        <w:jc w:val="both"/>
        <w:rPr>
          <w:rFonts w:ascii="標楷體" w:eastAsia="標楷體" w:hAnsi="標楷體"/>
          <w:bCs/>
          <w:kern w:val="0"/>
          <w:sz w:val="28"/>
          <w:szCs w:val="28"/>
        </w:rPr>
      </w:pPr>
      <w:r w:rsidRPr="001B1E13">
        <w:rPr>
          <w:rFonts w:ascii="標楷體" w:eastAsia="標楷體" w:hAnsi="標楷體"/>
          <w:bCs/>
          <w:kern w:val="0"/>
          <w:sz w:val="28"/>
          <w:szCs w:val="28"/>
        </w:rPr>
        <w:t>美濃區美濃排水</w:t>
      </w:r>
      <w:proofErr w:type="gramStart"/>
      <w:r w:rsidRPr="001B1E13">
        <w:rPr>
          <w:rFonts w:ascii="標楷體" w:eastAsia="標楷體" w:hAnsi="標楷體"/>
          <w:bCs/>
          <w:kern w:val="0"/>
          <w:sz w:val="28"/>
          <w:szCs w:val="28"/>
        </w:rPr>
        <w:t>中游段護岸</w:t>
      </w:r>
      <w:proofErr w:type="gramEnd"/>
      <w:r w:rsidRPr="001B1E13">
        <w:rPr>
          <w:rFonts w:ascii="標楷體" w:eastAsia="標楷體" w:hAnsi="標楷體"/>
          <w:bCs/>
          <w:kern w:val="0"/>
          <w:sz w:val="28"/>
          <w:szCs w:val="28"/>
        </w:rPr>
        <w:t>治理工程</w:t>
      </w:r>
    </w:p>
    <w:p w14:paraId="63770B18" w14:textId="77777777" w:rsidR="00CF6B5C" w:rsidRPr="001B1E13" w:rsidRDefault="00D23268" w:rsidP="00766421">
      <w:pPr>
        <w:pStyle w:val="afa"/>
        <w:numPr>
          <w:ilvl w:val="0"/>
          <w:numId w:val="16"/>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總經費約6,500萬元，護岸整治650m。</w:t>
      </w:r>
    </w:p>
    <w:p w14:paraId="68F17454" w14:textId="77777777" w:rsidR="00CF6B5C" w:rsidRPr="001B1E13" w:rsidRDefault="00D23268" w:rsidP="00766421">
      <w:pPr>
        <w:pStyle w:val="afa"/>
        <w:numPr>
          <w:ilvl w:val="0"/>
          <w:numId w:val="16"/>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本案屬因應氣候變遷縣市管河川及排水整體改善計畫(115-118年)，暫待水利署核定後執行。</w:t>
      </w:r>
    </w:p>
    <w:p w14:paraId="1208A7D7" w14:textId="77777777" w:rsidR="00CF6B5C" w:rsidRPr="001B1E13" w:rsidRDefault="00D23268" w:rsidP="00766421">
      <w:pPr>
        <w:widowControl/>
        <w:numPr>
          <w:ilvl w:val="0"/>
          <w:numId w:val="13"/>
        </w:numPr>
        <w:tabs>
          <w:tab w:val="left" w:pos="1701"/>
        </w:tabs>
        <w:overflowPunct w:val="0"/>
        <w:snapToGrid w:val="0"/>
        <w:spacing w:line="340" w:lineRule="exact"/>
        <w:ind w:left="1361" w:firstLine="57"/>
        <w:jc w:val="both"/>
        <w:rPr>
          <w:rFonts w:ascii="標楷體" w:eastAsia="標楷體" w:hAnsi="標楷體"/>
          <w:bCs/>
          <w:kern w:val="0"/>
          <w:sz w:val="28"/>
          <w:szCs w:val="28"/>
        </w:rPr>
      </w:pPr>
      <w:r w:rsidRPr="001B1E13">
        <w:rPr>
          <w:rFonts w:ascii="標楷體" w:eastAsia="標楷體" w:hAnsi="標楷體"/>
          <w:bCs/>
          <w:kern w:val="0"/>
          <w:sz w:val="28"/>
          <w:szCs w:val="28"/>
        </w:rPr>
        <w:t>美濃區山下排水分洪治理工程(第二期)</w:t>
      </w:r>
    </w:p>
    <w:p w14:paraId="711B971A" w14:textId="77777777" w:rsidR="00CF6B5C" w:rsidRPr="001B1E13" w:rsidRDefault="00D23268" w:rsidP="00766421">
      <w:pPr>
        <w:pStyle w:val="afa"/>
        <w:numPr>
          <w:ilvl w:val="0"/>
          <w:numId w:val="17"/>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總經費約1億3,200萬元，護岸整治1,500m。</w:t>
      </w:r>
    </w:p>
    <w:p w14:paraId="4A80C2E5" w14:textId="77777777" w:rsidR="00CF6B5C" w:rsidRPr="001B1E13" w:rsidRDefault="00D23268" w:rsidP="00766421">
      <w:pPr>
        <w:pStyle w:val="afa"/>
        <w:numPr>
          <w:ilvl w:val="0"/>
          <w:numId w:val="17"/>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本案屬因應氣候變遷縣市管河川及排水整體改善計畫(115-118年)，暫待水利署核定後執行。</w:t>
      </w:r>
    </w:p>
    <w:p w14:paraId="48C1AE2C" w14:textId="77777777" w:rsidR="00CF6B5C" w:rsidRPr="001B1E13" w:rsidRDefault="00D23268" w:rsidP="00766421">
      <w:pPr>
        <w:widowControl/>
        <w:numPr>
          <w:ilvl w:val="0"/>
          <w:numId w:val="13"/>
        </w:numPr>
        <w:tabs>
          <w:tab w:val="left" w:pos="1701"/>
        </w:tabs>
        <w:overflowPunct w:val="0"/>
        <w:snapToGrid w:val="0"/>
        <w:spacing w:line="340" w:lineRule="exact"/>
        <w:ind w:left="1361" w:firstLine="57"/>
        <w:jc w:val="both"/>
        <w:rPr>
          <w:rFonts w:ascii="標楷體" w:eastAsia="標楷體" w:hAnsi="標楷體"/>
          <w:bCs/>
          <w:kern w:val="0"/>
          <w:sz w:val="28"/>
          <w:szCs w:val="28"/>
        </w:rPr>
      </w:pPr>
      <w:r w:rsidRPr="001B1E13">
        <w:rPr>
          <w:rFonts w:ascii="標楷體" w:eastAsia="標楷體" w:hAnsi="標楷體"/>
          <w:bCs/>
          <w:kern w:val="0"/>
          <w:sz w:val="28"/>
          <w:szCs w:val="28"/>
        </w:rPr>
        <w:t>美濃區美濃排水美興街</w:t>
      </w:r>
      <w:proofErr w:type="gramStart"/>
      <w:r w:rsidRPr="001B1E13">
        <w:rPr>
          <w:rFonts w:ascii="標楷體" w:eastAsia="標楷體" w:hAnsi="標楷體"/>
          <w:bCs/>
          <w:kern w:val="0"/>
          <w:sz w:val="28"/>
          <w:szCs w:val="28"/>
        </w:rPr>
        <w:t>226號旁護岸</w:t>
      </w:r>
      <w:proofErr w:type="gramEnd"/>
      <w:r w:rsidRPr="001B1E13">
        <w:rPr>
          <w:rFonts w:ascii="標楷體" w:eastAsia="標楷體" w:hAnsi="標楷體"/>
          <w:bCs/>
          <w:kern w:val="0"/>
          <w:sz w:val="28"/>
          <w:szCs w:val="28"/>
        </w:rPr>
        <w:t>應急工程</w:t>
      </w:r>
    </w:p>
    <w:p w14:paraId="4943A5CD" w14:textId="77777777" w:rsidR="00CF6B5C" w:rsidRPr="001B1E13" w:rsidRDefault="00D23268" w:rsidP="00766421">
      <w:pPr>
        <w:pStyle w:val="afa"/>
        <w:numPr>
          <w:ilvl w:val="0"/>
          <w:numId w:val="18"/>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總經費約588萬元，護岸整治130m，可避免水位</w:t>
      </w:r>
      <w:proofErr w:type="gramStart"/>
      <w:r w:rsidRPr="001B1E13">
        <w:rPr>
          <w:rFonts w:ascii="標楷體" w:eastAsia="標楷體" w:hAnsi="標楷體"/>
          <w:bCs/>
          <w:kern w:val="0"/>
          <w:sz w:val="28"/>
          <w:szCs w:val="28"/>
        </w:rPr>
        <w:t>壅</w:t>
      </w:r>
      <w:proofErr w:type="gramEnd"/>
      <w:r w:rsidRPr="001B1E13">
        <w:rPr>
          <w:rFonts w:ascii="標楷體" w:eastAsia="標楷體" w:hAnsi="標楷體"/>
          <w:bCs/>
          <w:kern w:val="0"/>
          <w:sz w:val="28"/>
          <w:szCs w:val="28"/>
        </w:rPr>
        <w:t>高造成淹水，保護</w:t>
      </w:r>
      <w:proofErr w:type="gramStart"/>
      <w:r w:rsidRPr="001B1E13">
        <w:rPr>
          <w:rFonts w:ascii="標楷體" w:eastAsia="標楷體" w:hAnsi="標楷體"/>
          <w:bCs/>
          <w:kern w:val="0"/>
          <w:sz w:val="28"/>
          <w:szCs w:val="28"/>
        </w:rPr>
        <w:t>護</w:t>
      </w:r>
      <w:proofErr w:type="gramEnd"/>
      <w:r w:rsidRPr="001B1E13">
        <w:rPr>
          <w:rFonts w:ascii="標楷體" w:eastAsia="標楷體" w:hAnsi="標楷體"/>
          <w:bCs/>
          <w:kern w:val="0"/>
          <w:sz w:val="28"/>
          <w:szCs w:val="28"/>
        </w:rPr>
        <w:t>岸不受水流沖刷導致掏空，維護道路通行安全。</w:t>
      </w:r>
    </w:p>
    <w:p w14:paraId="433C7ED1" w14:textId="77777777" w:rsidR="00CF6B5C" w:rsidRPr="001B1E13" w:rsidRDefault="00D23268" w:rsidP="00766421">
      <w:pPr>
        <w:pStyle w:val="afa"/>
        <w:numPr>
          <w:ilvl w:val="0"/>
          <w:numId w:val="18"/>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設計作業已完成，目前辦理招標作業。</w:t>
      </w:r>
    </w:p>
    <w:p w14:paraId="02D9ED7F" w14:textId="77777777" w:rsidR="00CF6B5C" w:rsidRPr="001B1E13" w:rsidRDefault="00D23268" w:rsidP="00766421">
      <w:pPr>
        <w:widowControl/>
        <w:numPr>
          <w:ilvl w:val="1"/>
          <w:numId w:val="12"/>
        </w:numPr>
        <w:snapToGrid w:val="0"/>
        <w:spacing w:line="34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岡山區</w:t>
      </w:r>
    </w:p>
    <w:p w14:paraId="7D78E53E" w14:textId="77777777" w:rsidR="00CF6B5C" w:rsidRPr="001B1E13" w:rsidRDefault="00D23268" w:rsidP="00766421">
      <w:pPr>
        <w:widowControl/>
        <w:numPr>
          <w:ilvl w:val="0"/>
          <w:numId w:val="19"/>
        </w:numPr>
        <w:tabs>
          <w:tab w:val="left" w:pos="1701"/>
        </w:tabs>
        <w:overflowPunct w:val="0"/>
        <w:snapToGrid w:val="0"/>
        <w:spacing w:line="340" w:lineRule="exact"/>
        <w:ind w:left="1361" w:firstLine="57"/>
        <w:jc w:val="both"/>
        <w:rPr>
          <w:rFonts w:ascii="標楷體" w:eastAsia="標楷體" w:hAnsi="標楷體"/>
          <w:sz w:val="28"/>
          <w:szCs w:val="28"/>
        </w:rPr>
      </w:pPr>
      <w:r w:rsidRPr="001B1E13">
        <w:rPr>
          <w:rFonts w:ascii="標楷體" w:eastAsia="標楷體" w:hAnsi="標楷體"/>
          <w:sz w:val="28"/>
          <w:szCs w:val="28"/>
        </w:rPr>
        <w:t>大遼排水兩岸護岸加高工程</w:t>
      </w:r>
    </w:p>
    <w:p w14:paraId="21FF8000" w14:textId="6E4C6487" w:rsidR="00CF6B5C" w:rsidRPr="001B1E13" w:rsidRDefault="00D23268" w:rsidP="00766421">
      <w:pPr>
        <w:pStyle w:val="afa"/>
        <w:numPr>
          <w:ilvl w:val="0"/>
          <w:numId w:val="20"/>
        </w:numPr>
        <w:suppressAutoHyphens w:val="0"/>
        <w:spacing w:line="340" w:lineRule="exact"/>
      </w:pPr>
      <w:r w:rsidRPr="001B1E13">
        <w:rPr>
          <w:rFonts w:ascii="標楷體" w:eastAsia="標楷體" w:hAnsi="標楷體"/>
          <w:sz w:val="28"/>
          <w:szCs w:val="28"/>
        </w:rPr>
        <w:t>經費6,720萬元，護岸加高(H=0.6公尺)(L=6</w:t>
      </w:r>
      <w:r w:rsidR="00736083" w:rsidRPr="001B1E13">
        <w:rPr>
          <w:rFonts w:ascii="標楷體" w:eastAsia="標楷體" w:hAnsi="標楷體" w:hint="eastAsia"/>
          <w:sz w:val="28"/>
          <w:szCs w:val="28"/>
        </w:rPr>
        <w:t>,</w:t>
      </w:r>
      <w:r w:rsidRPr="001B1E13">
        <w:rPr>
          <w:rFonts w:ascii="標楷體" w:eastAsia="標楷體" w:hAnsi="標楷體"/>
          <w:sz w:val="28"/>
          <w:szCs w:val="28"/>
        </w:rPr>
        <w:t>200公尺)，可達到100年</w:t>
      </w:r>
      <w:proofErr w:type="gramStart"/>
      <w:r w:rsidRPr="001B1E13">
        <w:rPr>
          <w:rFonts w:ascii="標楷體" w:eastAsia="標楷體" w:hAnsi="標楷體"/>
          <w:sz w:val="28"/>
          <w:szCs w:val="28"/>
        </w:rPr>
        <w:t>重現期距之</w:t>
      </w:r>
      <w:proofErr w:type="gramEnd"/>
      <w:r w:rsidRPr="001B1E13">
        <w:rPr>
          <w:rFonts w:ascii="標楷體" w:eastAsia="標楷體" w:hAnsi="標楷體"/>
          <w:sz w:val="28"/>
          <w:szCs w:val="28"/>
        </w:rPr>
        <w:t>洪水不溢堤之標準，改善</w:t>
      </w:r>
      <w:r w:rsidRPr="001B1E13">
        <w:rPr>
          <w:rFonts w:ascii="標楷體" w:eastAsia="標楷體" w:hAnsi="標楷體"/>
          <w:bCs/>
          <w:kern w:val="0"/>
          <w:sz w:val="28"/>
          <w:szCs w:val="28"/>
        </w:rPr>
        <w:t>白米里及劉厝里</w:t>
      </w:r>
      <w:r w:rsidRPr="001B1E13">
        <w:rPr>
          <w:rFonts w:ascii="標楷體" w:eastAsia="標楷體" w:hAnsi="標楷體"/>
          <w:sz w:val="28"/>
          <w:szCs w:val="28"/>
        </w:rPr>
        <w:t>一帶淹水問題。</w:t>
      </w:r>
    </w:p>
    <w:p w14:paraId="61DE4FF2" w14:textId="77777777" w:rsidR="00CF6B5C" w:rsidRPr="001B1E13" w:rsidRDefault="00D23268" w:rsidP="00766421">
      <w:pPr>
        <w:pStyle w:val="afa"/>
        <w:numPr>
          <w:ilvl w:val="0"/>
          <w:numId w:val="20"/>
        </w:numPr>
        <w:suppressAutoHyphens w:val="0"/>
        <w:spacing w:line="340" w:lineRule="exact"/>
      </w:pPr>
      <w:r w:rsidRPr="001B1E13">
        <w:rPr>
          <w:rFonts w:ascii="標楷體" w:eastAsia="標楷體" w:hAnsi="標楷體"/>
          <w:sz w:val="28"/>
          <w:szCs w:val="28"/>
        </w:rPr>
        <w:t>已</w:t>
      </w:r>
      <w:r w:rsidRPr="001B1E13">
        <w:rPr>
          <w:rFonts w:ascii="標楷體" w:eastAsia="標楷體" w:hAnsi="標楷體"/>
          <w:bCs/>
          <w:kern w:val="0"/>
          <w:sz w:val="28"/>
          <w:szCs w:val="28"/>
        </w:rPr>
        <w:t>於115年5月完工。</w:t>
      </w:r>
    </w:p>
    <w:p w14:paraId="28ADEFDA" w14:textId="77777777" w:rsidR="00CF6B5C" w:rsidRPr="001B1E13" w:rsidRDefault="00D23268" w:rsidP="00766421">
      <w:pPr>
        <w:widowControl/>
        <w:numPr>
          <w:ilvl w:val="0"/>
          <w:numId w:val="19"/>
        </w:numPr>
        <w:tabs>
          <w:tab w:val="left" w:pos="1701"/>
        </w:tabs>
        <w:overflowPunct w:val="0"/>
        <w:snapToGrid w:val="0"/>
        <w:spacing w:line="340" w:lineRule="exact"/>
        <w:ind w:left="1361" w:firstLine="57"/>
        <w:jc w:val="both"/>
        <w:rPr>
          <w:rFonts w:ascii="標楷體" w:eastAsia="標楷體" w:hAnsi="標楷體"/>
          <w:bCs/>
          <w:kern w:val="0"/>
          <w:sz w:val="28"/>
          <w:szCs w:val="28"/>
        </w:rPr>
      </w:pPr>
      <w:proofErr w:type="gramStart"/>
      <w:r w:rsidRPr="001B1E13">
        <w:rPr>
          <w:rFonts w:ascii="標楷體" w:eastAsia="標楷體" w:hAnsi="標楷體"/>
          <w:bCs/>
          <w:kern w:val="0"/>
          <w:sz w:val="28"/>
          <w:szCs w:val="28"/>
        </w:rPr>
        <w:t>典寶溪劉厝</w:t>
      </w:r>
      <w:proofErr w:type="gramEnd"/>
      <w:r w:rsidRPr="001B1E13">
        <w:rPr>
          <w:rFonts w:ascii="標楷體" w:eastAsia="標楷體" w:hAnsi="標楷體"/>
          <w:bCs/>
          <w:kern w:val="0"/>
          <w:sz w:val="28"/>
          <w:szCs w:val="28"/>
        </w:rPr>
        <w:t>及白米滯</w:t>
      </w:r>
      <w:proofErr w:type="gramStart"/>
      <w:r w:rsidRPr="001B1E13">
        <w:rPr>
          <w:rFonts w:ascii="標楷體" w:eastAsia="標楷體" w:hAnsi="標楷體"/>
          <w:bCs/>
          <w:kern w:val="0"/>
          <w:sz w:val="28"/>
          <w:szCs w:val="28"/>
        </w:rPr>
        <w:t>洪池增加滯</w:t>
      </w:r>
      <w:proofErr w:type="gramEnd"/>
      <w:r w:rsidRPr="001B1E13">
        <w:rPr>
          <w:rFonts w:ascii="標楷體" w:eastAsia="標楷體" w:hAnsi="標楷體"/>
          <w:bCs/>
          <w:kern w:val="0"/>
          <w:sz w:val="28"/>
          <w:szCs w:val="28"/>
        </w:rPr>
        <w:t>洪量工程</w:t>
      </w:r>
    </w:p>
    <w:p w14:paraId="33D7381E" w14:textId="77777777" w:rsidR="00CF6B5C" w:rsidRPr="001B1E13" w:rsidRDefault="00D23268" w:rsidP="00766421">
      <w:pPr>
        <w:pStyle w:val="afa"/>
        <w:numPr>
          <w:ilvl w:val="0"/>
          <w:numId w:val="21"/>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經費9,000萬元，</w:t>
      </w:r>
      <w:proofErr w:type="gramStart"/>
      <w:r w:rsidRPr="001B1E13">
        <w:rPr>
          <w:rFonts w:ascii="標楷體" w:eastAsia="標楷體" w:hAnsi="標楷體"/>
          <w:bCs/>
          <w:kern w:val="0"/>
          <w:sz w:val="28"/>
          <w:szCs w:val="28"/>
        </w:rPr>
        <w:t>池頂加高</w:t>
      </w:r>
      <w:proofErr w:type="gramEnd"/>
      <w:r w:rsidRPr="001B1E13">
        <w:rPr>
          <w:rFonts w:ascii="標楷體" w:eastAsia="標楷體" w:hAnsi="標楷體"/>
          <w:bCs/>
          <w:kern w:val="0"/>
          <w:sz w:val="28"/>
          <w:szCs w:val="28"/>
        </w:rPr>
        <w:t>約0.5公尺，可增加</w:t>
      </w:r>
      <w:proofErr w:type="gramStart"/>
      <w:r w:rsidRPr="001B1E13">
        <w:rPr>
          <w:rFonts w:ascii="標楷體" w:eastAsia="標楷體" w:hAnsi="標楷體"/>
          <w:bCs/>
          <w:kern w:val="0"/>
          <w:sz w:val="28"/>
          <w:szCs w:val="28"/>
        </w:rPr>
        <w:t>滯</w:t>
      </w:r>
      <w:proofErr w:type="gramEnd"/>
      <w:r w:rsidRPr="001B1E13">
        <w:rPr>
          <w:rFonts w:ascii="標楷體" w:eastAsia="標楷體" w:hAnsi="標楷體"/>
          <w:bCs/>
          <w:kern w:val="0"/>
          <w:sz w:val="28"/>
          <w:szCs w:val="28"/>
        </w:rPr>
        <w:t>洪量約29.5萬噸，並可降低大遼排水</w:t>
      </w:r>
      <w:proofErr w:type="gramStart"/>
      <w:r w:rsidRPr="001B1E13">
        <w:rPr>
          <w:rFonts w:ascii="標楷體" w:eastAsia="標楷體" w:hAnsi="標楷體"/>
          <w:bCs/>
          <w:kern w:val="0"/>
          <w:sz w:val="28"/>
          <w:szCs w:val="28"/>
        </w:rPr>
        <w:t>及典寶溪</w:t>
      </w:r>
      <w:proofErr w:type="gramEnd"/>
      <w:r w:rsidRPr="001B1E13">
        <w:rPr>
          <w:rFonts w:ascii="標楷體" w:eastAsia="標楷體" w:hAnsi="標楷體"/>
          <w:bCs/>
          <w:kern w:val="0"/>
          <w:sz w:val="28"/>
          <w:szCs w:val="28"/>
        </w:rPr>
        <w:t>主流水位，減少</w:t>
      </w:r>
      <w:proofErr w:type="gramStart"/>
      <w:r w:rsidRPr="001B1E13">
        <w:rPr>
          <w:rFonts w:ascii="標楷體" w:eastAsia="標楷體" w:hAnsi="標楷體"/>
          <w:bCs/>
          <w:kern w:val="0"/>
          <w:sz w:val="28"/>
          <w:szCs w:val="28"/>
        </w:rPr>
        <w:lastRenderedPageBreak/>
        <w:t>典寶溪下游</w:t>
      </w:r>
      <w:proofErr w:type="gramEnd"/>
      <w:r w:rsidRPr="001B1E13">
        <w:rPr>
          <w:rFonts w:ascii="標楷體" w:eastAsia="標楷體" w:hAnsi="標楷體"/>
          <w:bCs/>
          <w:kern w:val="0"/>
          <w:sz w:val="28"/>
          <w:szCs w:val="28"/>
        </w:rPr>
        <w:t>一帶淹水問題。</w:t>
      </w:r>
    </w:p>
    <w:p w14:paraId="62909A08" w14:textId="77777777" w:rsidR="00CF6B5C" w:rsidRPr="001B1E13" w:rsidRDefault="00D23268" w:rsidP="00736083">
      <w:pPr>
        <w:pStyle w:val="afa"/>
        <w:numPr>
          <w:ilvl w:val="0"/>
          <w:numId w:val="21"/>
        </w:numPr>
        <w:suppressAutoHyphens w:val="0"/>
        <w:spacing w:line="314" w:lineRule="exact"/>
        <w:rPr>
          <w:rFonts w:ascii="標楷體" w:eastAsia="標楷體" w:hAnsi="標楷體"/>
          <w:bCs/>
          <w:kern w:val="0"/>
          <w:sz w:val="28"/>
          <w:szCs w:val="28"/>
        </w:rPr>
      </w:pPr>
      <w:r w:rsidRPr="001B1E13">
        <w:rPr>
          <w:rFonts w:ascii="標楷體" w:eastAsia="標楷體" w:hAnsi="標楷體"/>
          <w:bCs/>
          <w:kern w:val="0"/>
          <w:sz w:val="28"/>
          <w:szCs w:val="28"/>
        </w:rPr>
        <w:t>預計115年6月完工。</w:t>
      </w:r>
    </w:p>
    <w:p w14:paraId="60721B84" w14:textId="77777777" w:rsidR="00CF6B5C" w:rsidRPr="001B1E13" w:rsidRDefault="00D23268" w:rsidP="00736083">
      <w:pPr>
        <w:widowControl/>
        <w:numPr>
          <w:ilvl w:val="0"/>
          <w:numId w:val="19"/>
        </w:numPr>
        <w:tabs>
          <w:tab w:val="left" w:pos="1701"/>
        </w:tabs>
        <w:overflowPunct w:val="0"/>
        <w:snapToGrid w:val="0"/>
        <w:spacing w:line="314" w:lineRule="exact"/>
        <w:ind w:left="1361" w:firstLine="57"/>
        <w:jc w:val="both"/>
        <w:rPr>
          <w:rFonts w:ascii="標楷體" w:eastAsia="標楷體" w:hAnsi="標楷體"/>
          <w:bCs/>
          <w:kern w:val="0"/>
          <w:sz w:val="28"/>
          <w:szCs w:val="28"/>
        </w:rPr>
      </w:pPr>
      <w:proofErr w:type="gramStart"/>
      <w:r w:rsidRPr="001B1E13">
        <w:rPr>
          <w:rFonts w:ascii="標楷體" w:eastAsia="標楷體" w:hAnsi="標楷體"/>
          <w:bCs/>
          <w:kern w:val="0"/>
          <w:sz w:val="28"/>
          <w:szCs w:val="28"/>
        </w:rPr>
        <w:t>典寶溪排水</w:t>
      </w:r>
      <w:proofErr w:type="gramEnd"/>
      <w:r w:rsidRPr="001B1E13">
        <w:rPr>
          <w:rFonts w:ascii="標楷體" w:eastAsia="標楷體" w:hAnsi="標楷體"/>
          <w:bCs/>
          <w:kern w:val="0"/>
          <w:sz w:val="28"/>
          <w:szCs w:val="28"/>
        </w:rPr>
        <w:t>護岸加高工程</w:t>
      </w:r>
    </w:p>
    <w:p w14:paraId="14968567" w14:textId="77777777" w:rsidR="00CF6B5C" w:rsidRPr="001B1E13" w:rsidRDefault="00D23268" w:rsidP="00736083">
      <w:pPr>
        <w:pStyle w:val="afa"/>
        <w:numPr>
          <w:ilvl w:val="0"/>
          <w:numId w:val="22"/>
        </w:numPr>
        <w:suppressAutoHyphens w:val="0"/>
        <w:spacing w:line="314" w:lineRule="exact"/>
        <w:jc w:val="both"/>
        <w:rPr>
          <w:rFonts w:ascii="標楷體" w:eastAsia="標楷體" w:hAnsi="標楷體"/>
          <w:bCs/>
          <w:kern w:val="0"/>
          <w:sz w:val="28"/>
          <w:szCs w:val="28"/>
        </w:rPr>
      </w:pPr>
      <w:r w:rsidRPr="001B1E13">
        <w:rPr>
          <w:rFonts w:ascii="標楷體" w:eastAsia="標楷體" w:hAnsi="標楷體"/>
          <w:bCs/>
          <w:kern w:val="0"/>
          <w:sz w:val="28"/>
          <w:szCs w:val="28"/>
        </w:rPr>
        <w:t>總經費1億8,800萬元，護岸加高(H=0.6~0.8公尺)(L=8,480公尺) ，可</w:t>
      </w:r>
      <w:proofErr w:type="gramStart"/>
      <w:r w:rsidRPr="001B1E13">
        <w:rPr>
          <w:rFonts w:ascii="標楷體" w:eastAsia="標楷體" w:hAnsi="標楷體"/>
          <w:bCs/>
          <w:kern w:val="0"/>
          <w:sz w:val="28"/>
          <w:szCs w:val="28"/>
        </w:rPr>
        <w:t>改善溢淹情形</w:t>
      </w:r>
      <w:proofErr w:type="gramEnd"/>
      <w:r w:rsidRPr="001B1E13">
        <w:rPr>
          <w:rFonts w:ascii="標楷體" w:eastAsia="標楷體" w:hAnsi="標楷體"/>
          <w:bCs/>
          <w:kern w:val="0"/>
          <w:sz w:val="28"/>
          <w:szCs w:val="28"/>
        </w:rPr>
        <w:t>，提升防洪韌性。</w:t>
      </w:r>
    </w:p>
    <w:p w14:paraId="6D8869DA" w14:textId="77777777" w:rsidR="00CF6B5C" w:rsidRPr="001B1E13" w:rsidRDefault="00D23268" w:rsidP="00736083">
      <w:pPr>
        <w:pStyle w:val="afa"/>
        <w:numPr>
          <w:ilvl w:val="0"/>
          <w:numId w:val="22"/>
        </w:numPr>
        <w:suppressAutoHyphens w:val="0"/>
        <w:spacing w:line="314" w:lineRule="exact"/>
        <w:rPr>
          <w:rFonts w:ascii="標楷體" w:eastAsia="標楷體" w:hAnsi="標楷體"/>
          <w:bCs/>
          <w:kern w:val="0"/>
          <w:sz w:val="28"/>
          <w:szCs w:val="28"/>
        </w:rPr>
      </w:pPr>
      <w:r w:rsidRPr="001B1E13">
        <w:rPr>
          <w:rFonts w:ascii="標楷體" w:eastAsia="標楷體" w:hAnsi="標楷體"/>
          <w:bCs/>
          <w:kern w:val="0"/>
          <w:sz w:val="28"/>
          <w:szCs w:val="28"/>
        </w:rPr>
        <w:t>已獲水利署核定第八批治理工程辦理。分3標工程施工，於115年3月完工。</w:t>
      </w:r>
    </w:p>
    <w:p w14:paraId="2551BB32" w14:textId="77777777" w:rsidR="00CF6B5C" w:rsidRPr="001B1E13" w:rsidRDefault="00D23268" w:rsidP="00736083">
      <w:pPr>
        <w:widowControl/>
        <w:numPr>
          <w:ilvl w:val="0"/>
          <w:numId w:val="19"/>
        </w:numPr>
        <w:tabs>
          <w:tab w:val="left" w:pos="1701"/>
        </w:tabs>
        <w:overflowPunct w:val="0"/>
        <w:snapToGrid w:val="0"/>
        <w:spacing w:line="336" w:lineRule="exact"/>
        <w:ind w:left="1701" w:hanging="283"/>
        <w:jc w:val="both"/>
      </w:pPr>
      <w:r w:rsidRPr="001B1E13">
        <w:rPr>
          <w:rFonts w:ascii="標楷體" w:eastAsia="標楷體" w:hAnsi="標楷體"/>
          <w:bCs/>
          <w:kern w:val="0"/>
          <w:sz w:val="28"/>
          <w:szCs w:val="28"/>
        </w:rPr>
        <w:t>Danas-F-06-02-09岡山區舊魚市場旁(新樂街43</w:t>
      </w:r>
      <w:proofErr w:type="gramStart"/>
      <w:r w:rsidRPr="001B1E13">
        <w:rPr>
          <w:rFonts w:ascii="標楷體" w:eastAsia="標楷體" w:hAnsi="標楷體"/>
          <w:bCs/>
          <w:kern w:val="0"/>
          <w:sz w:val="28"/>
          <w:szCs w:val="28"/>
        </w:rPr>
        <w:t>巷西側</w:t>
      </w:r>
      <w:proofErr w:type="gramEnd"/>
      <w:r w:rsidRPr="001B1E13">
        <w:rPr>
          <w:rFonts w:ascii="標楷體" w:eastAsia="標楷體" w:hAnsi="標楷體"/>
          <w:bCs/>
          <w:kern w:val="0"/>
          <w:sz w:val="28"/>
          <w:szCs w:val="28"/>
        </w:rPr>
        <w:t>)護岸災害復建工程</w:t>
      </w:r>
    </w:p>
    <w:p w14:paraId="4B872F53" w14:textId="77777777" w:rsidR="00CF6B5C" w:rsidRPr="001B1E13" w:rsidRDefault="00D23268" w:rsidP="00736083">
      <w:pPr>
        <w:pStyle w:val="afa"/>
        <w:numPr>
          <w:ilvl w:val="0"/>
          <w:numId w:val="23"/>
        </w:numPr>
        <w:suppressAutoHyphens w:val="0"/>
        <w:spacing w:line="336" w:lineRule="exact"/>
        <w:jc w:val="both"/>
        <w:rPr>
          <w:rFonts w:ascii="標楷體" w:eastAsia="標楷體" w:hAnsi="標楷體"/>
          <w:sz w:val="28"/>
          <w:szCs w:val="28"/>
        </w:rPr>
      </w:pPr>
      <w:r w:rsidRPr="001B1E13">
        <w:rPr>
          <w:rFonts w:ascii="標楷體" w:eastAsia="標楷體" w:hAnsi="標楷體"/>
          <w:sz w:val="28"/>
          <w:szCs w:val="28"/>
        </w:rPr>
        <w:t>經費499.8萬元，新設護岸L=82.2M。</w:t>
      </w:r>
    </w:p>
    <w:p w14:paraId="1C2F6BE8" w14:textId="77777777" w:rsidR="00CF6B5C" w:rsidRPr="001B1E13" w:rsidRDefault="00D23268" w:rsidP="00736083">
      <w:pPr>
        <w:pStyle w:val="afa"/>
        <w:numPr>
          <w:ilvl w:val="0"/>
          <w:numId w:val="23"/>
        </w:numPr>
        <w:suppressAutoHyphens w:val="0"/>
        <w:spacing w:line="336" w:lineRule="exact"/>
        <w:rPr>
          <w:rFonts w:ascii="標楷體" w:eastAsia="標楷體" w:hAnsi="標楷體"/>
          <w:bCs/>
          <w:kern w:val="0"/>
          <w:sz w:val="28"/>
          <w:szCs w:val="28"/>
        </w:rPr>
      </w:pPr>
      <w:r w:rsidRPr="001B1E13">
        <w:rPr>
          <w:rFonts w:ascii="標楷體" w:eastAsia="標楷體" w:hAnsi="標楷體"/>
          <w:bCs/>
          <w:kern w:val="0"/>
          <w:sz w:val="28"/>
          <w:szCs w:val="28"/>
        </w:rPr>
        <w:t>115年4月開工，預計7月竣工。</w:t>
      </w:r>
    </w:p>
    <w:p w14:paraId="624B5435" w14:textId="77777777" w:rsidR="00CF6B5C" w:rsidRPr="001B1E13" w:rsidRDefault="00D23268" w:rsidP="00736083">
      <w:pPr>
        <w:widowControl/>
        <w:numPr>
          <w:ilvl w:val="0"/>
          <w:numId w:val="19"/>
        </w:numPr>
        <w:overflowPunct w:val="0"/>
        <w:snapToGrid w:val="0"/>
        <w:spacing w:line="336" w:lineRule="exact"/>
        <w:ind w:left="1701" w:hanging="283"/>
        <w:jc w:val="both"/>
        <w:rPr>
          <w:rFonts w:ascii="標楷體" w:eastAsia="標楷體" w:hAnsi="標楷體"/>
          <w:sz w:val="28"/>
          <w:szCs w:val="28"/>
        </w:rPr>
      </w:pPr>
      <w:r w:rsidRPr="001B1E13">
        <w:rPr>
          <w:rFonts w:ascii="標楷體" w:eastAsia="標楷體" w:hAnsi="標楷體"/>
          <w:sz w:val="28"/>
          <w:szCs w:val="28"/>
        </w:rPr>
        <w:t>岡山區嘉興小排抽水站附屬設施及監控系統整合應急工程</w:t>
      </w:r>
    </w:p>
    <w:p w14:paraId="7EEA668B" w14:textId="77777777" w:rsidR="00CF6B5C" w:rsidRPr="001B1E13" w:rsidRDefault="00D23268" w:rsidP="00736083">
      <w:pPr>
        <w:pStyle w:val="afa"/>
        <w:numPr>
          <w:ilvl w:val="0"/>
          <w:numId w:val="24"/>
        </w:numPr>
        <w:suppressAutoHyphens w:val="0"/>
        <w:spacing w:line="336" w:lineRule="exact"/>
        <w:ind w:left="2268" w:hanging="567"/>
      </w:pPr>
      <w:r w:rsidRPr="001B1E13">
        <w:rPr>
          <w:rFonts w:ascii="標楷體" w:eastAsia="標楷體" w:hAnsi="標楷體"/>
          <w:sz w:val="28"/>
          <w:szCs w:val="28"/>
        </w:rPr>
        <w:t>經費864.5萬元，1.撈</w:t>
      </w:r>
      <w:proofErr w:type="gramStart"/>
      <w:r w:rsidRPr="001B1E13">
        <w:rPr>
          <w:rFonts w:ascii="標楷體" w:eastAsia="標楷體" w:hAnsi="標楷體"/>
          <w:sz w:val="28"/>
          <w:szCs w:val="28"/>
        </w:rPr>
        <w:t>汙</w:t>
      </w:r>
      <w:proofErr w:type="gramEnd"/>
      <w:r w:rsidRPr="001B1E13">
        <w:rPr>
          <w:rFonts w:ascii="標楷體" w:eastAsia="標楷體" w:hAnsi="標楷體"/>
          <w:sz w:val="28"/>
          <w:szCs w:val="28"/>
        </w:rPr>
        <w:t>機設備1 組 2.機電及監控系統(含監控 應用軟體及低壓配電盤) 1 套。</w:t>
      </w:r>
    </w:p>
    <w:p w14:paraId="016CD4EA" w14:textId="0C94F232" w:rsidR="00CF6B5C" w:rsidRPr="001B1E13" w:rsidRDefault="00D23268" w:rsidP="00736083">
      <w:pPr>
        <w:pStyle w:val="afa"/>
        <w:numPr>
          <w:ilvl w:val="0"/>
          <w:numId w:val="24"/>
        </w:numPr>
        <w:suppressAutoHyphens w:val="0"/>
        <w:spacing w:line="336" w:lineRule="exact"/>
        <w:ind w:left="2268" w:hanging="567"/>
        <w:rPr>
          <w:rFonts w:ascii="標楷體" w:eastAsia="標楷體" w:hAnsi="標楷體"/>
          <w:bCs/>
          <w:kern w:val="0"/>
          <w:sz w:val="28"/>
          <w:szCs w:val="28"/>
        </w:rPr>
      </w:pPr>
      <w:r w:rsidRPr="001B1E13">
        <w:rPr>
          <w:rFonts w:ascii="標楷體" w:eastAsia="標楷體" w:hAnsi="標楷體"/>
          <w:bCs/>
          <w:kern w:val="0"/>
          <w:sz w:val="28"/>
          <w:szCs w:val="28"/>
        </w:rPr>
        <w:t>預計115年7月發包，116年1月完工。</w:t>
      </w:r>
    </w:p>
    <w:p w14:paraId="4730D692" w14:textId="77777777" w:rsidR="00CF6B5C" w:rsidRPr="001B1E13" w:rsidRDefault="0098525B" w:rsidP="00736083">
      <w:pPr>
        <w:widowControl/>
        <w:overflowPunct w:val="0"/>
        <w:snapToGrid w:val="0"/>
        <w:spacing w:line="336" w:lineRule="exact"/>
        <w:ind w:leftChars="-1" w:left="-2" w:firstLineChars="506" w:firstLine="1417"/>
        <w:jc w:val="both"/>
        <w:rPr>
          <w:rFonts w:ascii="標楷體" w:eastAsia="標楷體" w:hAnsi="標楷體"/>
          <w:sz w:val="28"/>
          <w:szCs w:val="28"/>
        </w:rPr>
      </w:pPr>
      <w:r w:rsidRPr="001B1E13">
        <w:rPr>
          <w:rFonts w:ascii="標楷體" w:eastAsia="標楷體" w:hAnsi="標楷體" w:hint="eastAsia"/>
          <w:sz w:val="28"/>
          <w:szCs w:val="28"/>
        </w:rPr>
        <w:t>6.</w:t>
      </w:r>
      <w:r w:rsidR="00D23268" w:rsidRPr="001B1E13">
        <w:rPr>
          <w:rFonts w:ascii="標楷體" w:eastAsia="標楷體" w:hAnsi="標楷體"/>
          <w:sz w:val="28"/>
          <w:szCs w:val="28"/>
        </w:rPr>
        <w:t>高雄市岡山區河華路箱涵新建工程(第一期)</w:t>
      </w:r>
    </w:p>
    <w:p w14:paraId="37A47668" w14:textId="77777777" w:rsidR="00CF6B5C" w:rsidRPr="001B1E13" w:rsidRDefault="00D23268" w:rsidP="00736083">
      <w:pPr>
        <w:pStyle w:val="afa"/>
        <w:numPr>
          <w:ilvl w:val="0"/>
          <w:numId w:val="25"/>
        </w:numPr>
        <w:suppressAutoHyphens w:val="0"/>
        <w:spacing w:line="336" w:lineRule="exact"/>
        <w:jc w:val="both"/>
        <w:rPr>
          <w:rFonts w:ascii="標楷體" w:eastAsia="標楷體" w:hAnsi="標楷體"/>
          <w:sz w:val="28"/>
          <w:szCs w:val="28"/>
        </w:rPr>
      </w:pPr>
      <w:r w:rsidRPr="001B1E13">
        <w:rPr>
          <w:rFonts w:ascii="標楷體" w:eastAsia="標楷體" w:hAnsi="標楷體"/>
          <w:sz w:val="28"/>
          <w:szCs w:val="28"/>
        </w:rPr>
        <w:t>經費4970萬元，新設箱涵L=326m，以解決岡山區育英路一帶感潮淹水問題。</w:t>
      </w:r>
    </w:p>
    <w:p w14:paraId="3B5F5124" w14:textId="77777777" w:rsidR="00CF6B5C" w:rsidRPr="001B1E13" w:rsidRDefault="00D23268" w:rsidP="00736083">
      <w:pPr>
        <w:pStyle w:val="afa"/>
        <w:numPr>
          <w:ilvl w:val="0"/>
          <w:numId w:val="25"/>
        </w:numPr>
        <w:suppressAutoHyphens w:val="0"/>
        <w:spacing w:line="336" w:lineRule="exact"/>
        <w:rPr>
          <w:rFonts w:ascii="標楷體" w:eastAsia="標楷體" w:hAnsi="標楷體"/>
          <w:sz w:val="28"/>
          <w:szCs w:val="28"/>
        </w:rPr>
      </w:pPr>
      <w:r w:rsidRPr="001B1E13">
        <w:rPr>
          <w:rFonts w:ascii="標楷體" w:eastAsia="標楷體" w:hAnsi="標楷體"/>
          <w:sz w:val="28"/>
          <w:szCs w:val="28"/>
        </w:rPr>
        <w:t>已獲國</w:t>
      </w:r>
      <w:proofErr w:type="gramStart"/>
      <w:r w:rsidRPr="001B1E13">
        <w:rPr>
          <w:rFonts w:ascii="標楷體" w:eastAsia="標楷體" w:hAnsi="標楷體"/>
          <w:sz w:val="28"/>
          <w:szCs w:val="28"/>
        </w:rPr>
        <w:t>土署</w:t>
      </w:r>
      <w:proofErr w:type="gramEnd"/>
      <w:r w:rsidRPr="001B1E13">
        <w:rPr>
          <w:rFonts w:ascii="標楷體" w:eastAsia="標楷體" w:hAnsi="標楷體"/>
          <w:sz w:val="28"/>
          <w:szCs w:val="28"/>
        </w:rPr>
        <w:t>核定</w:t>
      </w:r>
      <w:proofErr w:type="gramStart"/>
      <w:r w:rsidRPr="001B1E13">
        <w:rPr>
          <w:rFonts w:ascii="標楷體" w:eastAsia="標楷體" w:hAnsi="標楷體"/>
          <w:sz w:val="28"/>
          <w:szCs w:val="28"/>
        </w:rPr>
        <w:t>115</w:t>
      </w:r>
      <w:proofErr w:type="gramEnd"/>
      <w:r w:rsidRPr="001B1E13">
        <w:rPr>
          <w:rFonts w:ascii="標楷體" w:eastAsia="標楷體" w:hAnsi="標楷體"/>
          <w:sz w:val="28"/>
          <w:szCs w:val="28"/>
        </w:rPr>
        <w:t>年度「因應氣候變遷縣市管河川及排水整體改善計畫」辦理，工程設計中。</w:t>
      </w:r>
    </w:p>
    <w:p w14:paraId="52B8B85B" w14:textId="77777777" w:rsidR="00CF6B5C" w:rsidRPr="001B1E13" w:rsidRDefault="00D23268" w:rsidP="00736083">
      <w:pPr>
        <w:widowControl/>
        <w:numPr>
          <w:ilvl w:val="1"/>
          <w:numId w:val="12"/>
        </w:numPr>
        <w:snapToGrid w:val="0"/>
        <w:spacing w:line="336"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仁武區</w:t>
      </w:r>
    </w:p>
    <w:p w14:paraId="13855294" w14:textId="77777777" w:rsidR="00CF6B5C" w:rsidRPr="001B1E13" w:rsidRDefault="00D23268" w:rsidP="00736083">
      <w:pPr>
        <w:widowControl/>
        <w:numPr>
          <w:ilvl w:val="0"/>
          <w:numId w:val="26"/>
        </w:numPr>
        <w:overflowPunct w:val="0"/>
        <w:snapToGrid w:val="0"/>
        <w:spacing w:line="336" w:lineRule="exact"/>
        <w:ind w:left="1701" w:hanging="283"/>
        <w:jc w:val="both"/>
        <w:rPr>
          <w:rFonts w:ascii="標楷體" w:eastAsia="標楷體" w:hAnsi="標楷體"/>
          <w:sz w:val="28"/>
          <w:szCs w:val="28"/>
        </w:rPr>
      </w:pPr>
      <w:proofErr w:type="gramStart"/>
      <w:r w:rsidRPr="001B1E13">
        <w:rPr>
          <w:rFonts w:ascii="標楷體" w:eastAsia="標楷體" w:hAnsi="標楷體"/>
          <w:sz w:val="28"/>
          <w:szCs w:val="28"/>
        </w:rPr>
        <w:t>曹公新圳</w:t>
      </w:r>
      <w:proofErr w:type="gramEnd"/>
      <w:r w:rsidRPr="001B1E13">
        <w:rPr>
          <w:rFonts w:ascii="標楷體" w:eastAsia="標楷體" w:hAnsi="標楷體"/>
          <w:sz w:val="28"/>
          <w:szCs w:val="28"/>
        </w:rPr>
        <w:t>護岸加高工程</w:t>
      </w:r>
    </w:p>
    <w:p w14:paraId="7CBDB13B" w14:textId="77777777" w:rsidR="00CF6B5C" w:rsidRPr="001B1E13" w:rsidRDefault="00D23268" w:rsidP="00736083">
      <w:pPr>
        <w:pStyle w:val="afa"/>
        <w:numPr>
          <w:ilvl w:val="0"/>
          <w:numId w:val="27"/>
        </w:numPr>
        <w:suppressAutoHyphens w:val="0"/>
        <w:spacing w:line="336" w:lineRule="exact"/>
        <w:rPr>
          <w:rFonts w:ascii="標楷體" w:eastAsia="標楷體" w:hAnsi="標楷體"/>
          <w:sz w:val="28"/>
          <w:szCs w:val="28"/>
        </w:rPr>
      </w:pPr>
      <w:r w:rsidRPr="001B1E13">
        <w:rPr>
          <w:rFonts w:ascii="標楷體" w:eastAsia="標楷體" w:hAnsi="標楷體"/>
          <w:sz w:val="28"/>
          <w:szCs w:val="28"/>
        </w:rPr>
        <w:t>經費3,773萬元，於既有欄杆鏤空處增加擋水牆，完工後可改善灣內里、</w:t>
      </w:r>
      <w:proofErr w:type="gramStart"/>
      <w:r w:rsidRPr="001B1E13">
        <w:rPr>
          <w:rFonts w:ascii="標楷體" w:eastAsia="標楷體" w:hAnsi="標楷體"/>
          <w:sz w:val="28"/>
          <w:szCs w:val="28"/>
        </w:rPr>
        <w:t>赤</w:t>
      </w:r>
      <w:proofErr w:type="gramEnd"/>
      <w:r w:rsidRPr="001B1E13">
        <w:rPr>
          <w:rFonts w:ascii="標楷體" w:eastAsia="標楷體" w:hAnsi="標楷體"/>
          <w:sz w:val="28"/>
          <w:szCs w:val="28"/>
        </w:rPr>
        <w:t>山里及</w:t>
      </w:r>
      <w:proofErr w:type="gramStart"/>
      <w:r w:rsidRPr="001B1E13">
        <w:rPr>
          <w:rFonts w:ascii="標楷體" w:eastAsia="標楷體" w:hAnsi="標楷體"/>
          <w:sz w:val="28"/>
          <w:szCs w:val="28"/>
        </w:rPr>
        <w:t>鳥松區仁美里</w:t>
      </w:r>
      <w:proofErr w:type="gramEnd"/>
      <w:r w:rsidRPr="001B1E13">
        <w:rPr>
          <w:rFonts w:ascii="標楷體" w:eastAsia="標楷體" w:hAnsi="標楷體"/>
          <w:sz w:val="28"/>
          <w:szCs w:val="28"/>
        </w:rPr>
        <w:t>一帶</w:t>
      </w:r>
      <w:proofErr w:type="gramStart"/>
      <w:r w:rsidRPr="001B1E13">
        <w:rPr>
          <w:rFonts w:ascii="標楷體" w:eastAsia="標楷體" w:hAnsi="標楷體"/>
          <w:sz w:val="28"/>
          <w:szCs w:val="28"/>
        </w:rPr>
        <w:t>曹公新圳溢淹</w:t>
      </w:r>
      <w:proofErr w:type="gramEnd"/>
      <w:r w:rsidRPr="001B1E13">
        <w:rPr>
          <w:rFonts w:ascii="標楷體" w:eastAsia="標楷體" w:hAnsi="標楷體"/>
          <w:sz w:val="28"/>
          <w:szCs w:val="28"/>
        </w:rPr>
        <w:t>情形。</w:t>
      </w:r>
    </w:p>
    <w:p w14:paraId="144530DA" w14:textId="77777777" w:rsidR="00CF6B5C" w:rsidRPr="001B1E13" w:rsidRDefault="00D23268" w:rsidP="00736083">
      <w:pPr>
        <w:pStyle w:val="afa"/>
        <w:numPr>
          <w:ilvl w:val="0"/>
          <w:numId w:val="27"/>
        </w:numPr>
        <w:suppressAutoHyphens w:val="0"/>
        <w:spacing w:line="336" w:lineRule="exact"/>
        <w:rPr>
          <w:rFonts w:ascii="標楷體" w:eastAsia="標楷體" w:hAnsi="標楷體"/>
          <w:bCs/>
          <w:kern w:val="0"/>
          <w:sz w:val="28"/>
          <w:szCs w:val="28"/>
        </w:rPr>
      </w:pPr>
      <w:r w:rsidRPr="001B1E13">
        <w:rPr>
          <w:rFonts w:ascii="標楷體" w:eastAsia="標楷體" w:hAnsi="標楷體"/>
          <w:bCs/>
          <w:kern w:val="0"/>
          <w:sz w:val="28"/>
          <w:szCs w:val="28"/>
        </w:rPr>
        <w:t>已於115年5月完工。</w:t>
      </w:r>
    </w:p>
    <w:p w14:paraId="3D6FDDF5" w14:textId="77777777" w:rsidR="00CF6B5C" w:rsidRPr="001B1E13" w:rsidRDefault="00D23268" w:rsidP="00736083">
      <w:pPr>
        <w:widowControl/>
        <w:numPr>
          <w:ilvl w:val="0"/>
          <w:numId w:val="26"/>
        </w:numPr>
        <w:overflowPunct w:val="0"/>
        <w:snapToGrid w:val="0"/>
        <w:spacing w:line="336" w:lineRule="exact"/>
        <w:ind w:left="1701" w:hanging="283"/>
        <w:jc w:val="both"/>
        <w:rPr>
          <w:rFonts w:ascii="標楷體" w:eastAsia="標楷體" w:hAnsi="標楷體"/>
          <w:sz w:val="28"/>
          <w:szCs w:val="28"/>
        </w:rPr>
      </w:pPr>
      <w:r w:rsidRPr="001B1E13">
        <w:rPr>
          <w:rFonts w:ascii="標楷體" w:eastAsia="標楷體" w:hAnsi="標楷體"/>
          <w:sz w:val="28"/>
          <w:szCs w:val="28"/>
        </w:rPr>
        <w:t>八</w:t>
      </w:r>
      <w:proofErr w:type="gramStart"/>
      <w:r w:rsidRPr="001B1E13">
        <w:rPr>
          <w:rFonts w:ascii="標楷體" w:eastAsia="標楷體" w:hAnsi="標楷體"/>
          <w:sz w:val="28"/>
          <w:szCs w:val="28"/>
        </w:rPr>
        <w:t>涳</w:t>
      </w:r>
      <w:proofErr w:type="gramEnd"/>
      <w:r w:rsidRPr="001B1E13">
        <w:rPr>
          <w:rFonts w:ascii="標楷體" w:eastAsia="標楷體" w:hAnsi="標楷體"/>
          <w:sz w:val="28"/>
          <w:szCs w:val="28"/>
        </w:rPr>
        <w:t>橋改建及護岸拓寬工程</w:t>
      </w:r>
    </w:p>
    <w:p w14:paraId="07A2D3C7" w14:textId="77777777" w:rsidR="00CF6B5C" w:rsidRPr="001B1E13" w:rsidRDefault="00D23268" w:rsidP="00736083">
      <w:pPr>
        <w:pStyle w:val="afa"/>
        <w:numPr>
          <w:ilvl w:val="0"/>
          <w:numId w:val="28"/>
        </w:numPr>
        <w:suppressAutoHyphens w:val="0"/>
        <w:spacing w:line="336" w:lineRule="exact"/>
        <w:rPr>
          <w:rFonts w:ascii="標楷體" w:eastAsia="標楷體" w:hAnsi="標楷體"/>
          <w:sz w:val="28"/>
          <w:szCs w:val="28"/>
        </w:rPr>
      </w:pPr>
      <w:r w:rsidRPr="001B1E13">
        <w:rPr>
          <w:rFonts w:ascii="標楷體" w:eastAsia="標楷體" w:hAnsi="標楷體"/>
          <w:sz w:val="28"/>
          <w:szCs w:val="28"/>
        </w:rPr>
        <w:t>經費3億8,000萬元，八</w:t>
      </w:r>
      <w:proofErr w:type="gramStart"/>
      <w:r w:rsidRPr="001B1E13">
        <w:rPr>
          <w:rFonts w:ascii="標楷體" w:eastAsia="標楷體" w:hAnsi="標楷體"/>
          <w:sz w:val="28"/>
          <w:szCs w:val="28"/>
        </w:rPr>
        <w:t>涳</w:t>
      </w:r>
      <w:proofErr w:type="gramEnd"/>
      <w:r w:rsidRPr="001B1E13">
        <w:rPr>
          <w:rFonts w:ascii="標楷體" w:eastAsia="標楷體" w:hAnsi="標楷體"/>
          <w:sz w:val="28"/>
          <w:szCs w:val="28"/>
        </w:rPr>
        <w:t>橋</w:t>
      </w:r>
      <w:proofErr w:type="gramStart"/>
      <w:r w:rsidRPr="001B1E13">
        <w:rPr>
          <w:rFonts w:ascii="標楷體" w:eastAsia="標楷體" w:hAnsi="標楷體"/>
          <w:sz w:val="28"/>
          <w:szCs w:val="28"/>
        </w:rPr>
        <w:t>改建為橋長</w:t>
      </w:r>
      <w:proofErr w:type="gramEnd"/>
      <w:r w:rsidRPr="001B1E13">
        <w:rPr>
          <w:rFonts w:ascii="標楷體" w:eastAsia="標楷體" w:hAnsi="標楷體"/>
          <w:sz w:val="28"/>
          <w:szCs w:val="28"/>
        </w:rPr>
        <w:t>54至58公尺，下游護岸配合拓寬至治理計畫寬度58公尺，完工後可改善</w:t>
      </w:r>
      <w:proofErr w:type="gramStart"/>
      <w:r w:rsidRPr="001B1E13">
        <w:rPr>
          <w:rFonts w:ascii="標楷體" w:eastAsia="標楷體" w:hAnsi="標楷體"/>
          <w:sz w:val="28"/>
          <w:szCs w:val="28"/>
        </w:rPr>
        <w:t>曹公新圳</w:t>
      </w:r>
      <w:proofErr w:type="gramEnd"/>
      <w:r w:rsidRPr="001B1E13">
        <w:rPr>
          <w:rFonts w:ascii="標楷體" w:eastAsia="標楷體" w:hAnsi="標楷體"/>
          <w:sz w:val="28"/>
          <w:szCs w:val="28"/>
        </w:rPr>
        <w:t>水位過高</w:t>
      </w:r>
      <w:proofErr w:type="gramStart"/>
      <w:r w:rsidRPr="001B1E13">
        <w:rPr>
          <w:rFonts w:ascii="標楷體" w:eastAsia="標楷體" w:hAnsi="標楷體"/>
          <w:sz w:val="28"/>
          <w:szCs w:val="28"/>
        </w:rPr>
        <w:t>易溢淹</w:t>
      </w:r>
      <w:proofErr w:type="gramEnd"/>
      <w:r w:rsidRPr="001B1E13">
        <w:rPr>
          <w:rFonts w:ascii="標楷體" w:eastAsia="標楷體" w:hAnsi="標楷體"/>
          <w:sz w:val="28"/>
          <w:szCs w:val="28"/>
        </w:rPr>
        <w:t>之情形。</w:t>
      </w:r>
    </w:p>
    <w:p w14:paraId="0CA32F9F" w14:textId="77777777" w:rsidR="00CF6B5C" w:rsidRPr="001B1E13" w:rsidRDefault="00D23268" w:rsidP="00736083">
      <w:pPr>
        <w:pStyle w:val="afa"/>
        <w:numPr>
          <w:ilvl w:val="0"/>
          <w:numId w:val="28"/>
        </w:numPr>
        <w:suppressAutoHyphens w:val="0"/>
        <w:spacing w:line="336" w:lineRule="exact"/>
        <w:rPr>
          <w:rFonts w:ascii="標楷體" w:eastAsia="標楷體" w:hAnsi="標楷體"/>
          <w:bCs/>
          <w:kern w:val="0"/>
          <w:sz w:val="28"/>
          <w:szCs w:val="28"/>
        </w:rPr>
      </w:pPr>
      <w:r w:rsidRPr="001B1E13">
        <w:rPr>
          <w:rFonts w:ascii="標楷體" w:eastAsia="標楷體" w:hAnsi="標楷體"/>
          <w:bCs/>
          <w:kern w:val="0"/>
          <w:sz w:val="28"/>
          <w:szCs w:val="28"/>
        </w:rPr>
        <w:t>已於114年7月開工，預計115年11月通車，116年3月完工。</w:t>
      </w:r>
    </w:p>
    <w:p w14:paraId="6B668E52" w14:textId="77777777" w:rsidR="00CF6B5C" w:rsidRPr="001B1E13" w:rsidRDefault="00D23268" w:rsidP="00736083">
      <w:pPr>
        <w:widowControl/>
        <w:numPr>
          <w:ilvl w:val="0"/>
          <w:numId w:val="26"/>
        </w:numPr>
        <w:overflowPunct w:val="0"/>
        <w:snapToGrid w:val="0"/>
        <w:spacing w:line="336" w:lineRule="exact"/>
        <w:ind w:left="1701" w:hanging="283"/>
        <w:jc w:val="both"/>
        <w:rPr>
          <w:rFonts w:ascii="標楷體" w:eastAsia="標楷體" w:hAnsi="標楷體"/>
          <w:sz w:val="28"/>
          <w:szCs w:val="28"/>
        </w:rPr>
      </w:pPr>
      <w:r w:rsidRPr="001B1E13">
        <w:rPr>
          <w:rFonts w:ascii="標楷體" w:eastAsia="標楷體" w:hAnsi="標楷體"/>
          <w:sz w:val="28"/>
          <w:szCs w:val="28"/>
        </w:rPr>
        <w:t>仁武區八卦公園滯</w:t>
      </w:r>
      <w:proofErr w:type="gramStart"/>
      <w:r w:rsidRPr="001B1E13">
        <w:rPr>
          <w:rFonts w:ascii="標楷體" w:eastAsia="標楷體" w:hAnsi="標楷體"/>
          <w:sz w:val="28"/>
          <w:szCs w:val="28"/>
        </w:rPr>
        <w:t>洪池整</w:t>
      </w:r>
      <w:proofErr w:type="gramEnd"/>
      <w:r w:rsidRPr="001B1E13">
        <w:rPr>
          <w:rFonts w:ascii="標楷體" w:eastAsia="標楷體" w:hAnsi="標楷體"/>
          <w:sz w:val="28"/>
          <w:szCs w:val="28"/>
        </w:rPr>
        <w:t>建工程</w:t>
      </w:r>
    </w:p>
    <w:p w14:paraId="586EDC65" w14:textId="77777777" w:rsidR="00CF6B5C" w:rsidRPr="001B1E13" w:rsidRDefault="00D23268" w:rsidP="00736083">
      <w:pPr>
        <w:pStyle w:val="afa"/>
        <w:numPr>
          <w:ilvl w:val="0"/>
          <w:numId w:val="29"/>
        </w:numPr>
        <w:suppressAutoHyphens w:val="0"/>
        <w:spacing w:line="336" w:lineRule="exact"/>
      </w:pPr>
      <w:r w:rsidRPr="001B1E13">
        <w:rPr>
          <w:rFonts w:ascii="標楷體" w:eastAsia="標楷體" w:hAnsi="標楷體"/>
          <w:bCs/>
          <w:kern w:val="0"/>
          <w:sz w:val="28"/>
          <w:szCs w:val="28"/>
        </w:rPr>
        <w:t>經費3,000萬、設置滯</w:t>
      </w:r>
      <w:proofErr w:type="gramStart"/>
      <w:r w:rsidRPr="001B1E13">
        <w:rPr>
          <w:rFonts w:ascii="標楷體" w:eastAsia="標楷體" w:hAnsi="標楷體"/>
          <w:bCs/>
          <w:kern w:val="0"/>
          <w:sz w:val="28"/>
          <w:szCs w:val="28"/>
        </w:rPr>
        <w:t>洪池1座</w:t>
      </w:r>
      <w:proofErr w:type="gramEnd"/>
      <w:r w:rsidRPr="001B1E13">
        <w:rPr>
          <w:rFonts w:ascii="標楷體" w:eastAsia="標楷體" w:hAnsi="標楷體"/>
          <w:bCs/>
          <w:kern w:val="0"/>
          <w:sz w:val="28"/>
          <w:szCs w:val="28"/>
        </w:rPr>
        <w:t>(</w:t>
      </w:r>
      <w:r w:rsidRPr="001B1E13">
        <w:rPr>
          <w:rFonts w:ascii="標楷體" w:eastAsia="標楷體" w:hAnsi="標楷體"/>
          <w:sz w:val="28"/>
          <w:szCs w:val="28"/>
        </w:rPr>
        <w:t>增加</w:t>
      </w:r>
      <w:proofErr w:type="gramStart"/>
      <w:r w:rsidRPr="001B1E13">
        <w:rPr>
          <w:rFonts w:ascii="標楷體" w:eastAsia="標楷體" w:hAnsi="標楷體"/>
          <w:sz w:val="28"/>
          <w:szCs w:val="28"/>
        </w:rPr>
        <w:t>滯</w:t>
      </w:r>
      <w:proofErr w:type="gramEnd"/>
      <w:r w:rsidRPr="001B1E13">
        <w:rPr>
          <w:rFonts w:ascii="標楷體" w:eastAsia="標楷體" w:hAnsi="標楷體"/>
          <w:sz w:val="28"/>
          <w:szCs w:val="28"/>
        </w:rPr>
        <w:t>洪量5萬噸)，</w:t>
      </w:r>
      <w:r w:rsidRPr="001B1E13">
        <w:rPr>
          <w:rFonts w:ascii="標楷體" w:eastAsia="標楷體" w:hAnsi="標楷體"/>
          <w:bCs/>
          <w:kern w:val="0"/>
          <w:sz w:val="28"/>
          <w:szCs w:val="28"/>
        </w:rPr>
        <w:t>以解決仁武區八德路一帶淹水問題。</w:t>
      </w:r>
    </w:p>
    <w:p w14:paraId="3009EB3B" w14:textId="40D7A298" w:rsidR="00CF6B5C" w:rsidRPr="001B1E13" w:rsidRDefault="00D23268" w:rsidP="00736083">
      <w:pPr>
        <w:pStyle w:val="afa"/>
        <w:numPr>
          <w:ilvl w:val="0"/>
          <w:numId w:val="29"/>
        </w:numPr>
        <w:suppressAutoHyphens w:val="0"/>
        <w:spacing w:line="336" w:lineRule="exact"/>
      </w:pPr>
      <w:r w:rsidRPr="001B1E13">
        <w:rPr>
          <w:rFonts w:ascii="標楷體" w:eastAsia="標楷體" w:hAnsi="標楷體"/>
          <w:sz w:val="28"/>
          <w:szCs w:val="28"/>
        </w:rPr>
        <w:t>已於114年9月開工，預計</w:t>
      </w:r>
      <w:proofErr w:type="gramStart"/>
      <w:r w:rsidRPr="001B1E13">
        <w:rPr>
          <w:rFonts w:ascii="標楷體" w:eastAsia="標楷體" w:hAnsi="標楷體"/>
          <w:sz w:val="28"/>
          <w:szCs w:val="28"/>
        </w:rPr>
        <w:t>115</w:t>
      </w:r>
      <w:proofErr w:type="gramEnd"/>
      <w:r w:rsidRPr="001B1E13">
        <w:rPr>
          <w:rFonts w:ascii="標楷體" w:eastAsia="標楷體" w:hAnsi="標楷體"/>
          <w:sz w:val="28"/>
          <w:szCs w:val="28"/>
        </w:rPr>
        <w:t>月</w:t>
      </w:r>
      <w:r w:rsidR="00A51826" w:rsidRPr="001B1E13">
        <w:rPr>
          <w:rFonts w:ascii="標楷體" w:eastAsia="標楷體" w:hAnsi="標楷體" w:hint="eastAsia"/>
          <w:sz w:val="28"/>
          <w:szCs w:val="28"/>
        </w:rPr>
        <w:t>10</w:t>
      </w:r>
      <w:r w:rsidRPr="001B1E13">
        <w:rPr>
          <w:rFonts w:ascii="標楷體" w:eastAsia="標楷體" w:hAnsi="標楷體"/>
          <w:sz w:val="28"/>
          <w:szCs w:val="28"/>
        </w:rPr>
        <w:t>月完工</w:t>
      </w:r>
      <w:r w:rsidRPr="001B1E13">
        <w:rPr>
          <w:rFonts w:ascii="標楷體" w:eastAsia="標楷體" w:hAnsi="標楷體"/>
          <w:bCs/>
          <w:kern w:val="0"/>
          <w:sz w:val="28"/>
          <w:szCs w:val="28"/>
        </w:rPr>
        <w:t>。</w:t>
      </w:r>
    </w:p>
    <w:p w14:paraId="0791F66D" w14:textId="77777777" w:rsidR="00CF6B5C" w:rsidRPr="001B1E13" w:rsidRDefault="00D23268" w:rsidP="00736083">
      <w:pPr>
        <w:widowControl/>
        <w:numPr>
          <w:ilvl w:val="0"/>
          <w:numId w:val="26"/>
        </w:numPr>
        <w:overflowPunct w:val="0"/>
        <w:snapToGrid w:val="0"/>
        <w:spacing w:line="336" w:lineRule="exact"/>
        <w:ind w:left="1701" w:hanging="283"/>
        <w:jc w:val="both"/>
        <w:rPr>
          <w:rFonts w:ascii="標楷體" w:eastAsia="標楷體" w:hAnsi="標楷體"/>
          <w:sz w:val="28"/>
          <w:szCs w:val="28"/>
        </w:rPr>
      </w:pPr>
      <w:r w:rsidRPr="001B1E13">
        <w:rPr>
          <w:rFonts w:ascii="標楷體" w:eastAsia="標楷體" w:hAnsi="標楷體"/>
          <w:sz w:val="28"/>
          <w:szCs w:val="28"/>
        </w:rPr>
        <w:t>仁武區觀音</w:t>
      </w:r>
      <w:proofErr w:type="gramStart"/>
      <w:r w:rsidRPr="001B1E13">
        <w:rPr>
          <w:rFonts w:ascii="標楷體" w:eastAsia="標楷體" w:hAnsi="標楷體"/>
          <w:sz w:val="28"/>
          <w:szCs w:val="28"/>
        </w:rPr>
        <w:t>湖滯洪池</w:t>
      </w:r>
      <w:proofErr w:type="gramEnd"/>
      <w:r w:rsidRPr="001B1E13">
        <w:rPr>
          <w:rFonts w:ascii="標楷體" w:eastAsia="標楷體" w:hAnsi="標楷體"/>
          <w:sz w:val="28"/>
          <w:szCs w:val="28"/>
        </w:rPr>
        <w:t>引水渠道損壞修復工程</w:t>
      </w:r>
    </w:p>
    <w:p w14:paraId="05A76BB9" w14:textId="77777777" w:rsidR="00CF6B5C" w:rsidRPr="001B1E13" w:rsidRDefault="00D23268" w:rsidP="00736083">
      <w:pPr>
        <w:pStyle w:val="afa"/>
        <w:numPr>
          <w:ilvl w:val="0"/>
          <w:numId w:val="30"/>
        </w:numPr>
        <w:suppressAutoHyphens w:val="0"/>
        <w:spacing w:line="336" w:lineRule="exact"/>
        <w:rPr>
          <w:rFonts w:ascii="標楷體" w:eastAsia="標楷體" w:hAnsi="標楷體"/>
          <w:bCs/>
          <w:kern w:val="0"/>
          <w:sz w:val="28"/>
          <w:szCs w:val="28"/>
        </w:rPr>
      </w:pPr>
      <w:r w:rsidRPr="001B1E13">
        <w:rPr>
          <w:rFonts w:ascii="標楷體" w:eastAsia="標楷體" w:hAnsi="標楷體"/>
          <w:bCs/>
          <w:kern w:val="0"/>
          <w:sz w:val="28"/>
          <w:szCs w:val="28"/>
        </w:rPr>
        <w:t>經費2,646.5萬，修復引水渠道104公尺及箱涵17.8公尺。</w:t>
      </w:r>
    </w:p>
    <w:p w14:paraId="02DC4D8F" w14:textId="77777777" w:rsidR="00CF6B5C" w:rsidRPr="001B1E13" w:rsidRDefault="00D23268" w:rsidP="00736083">
      <w:pPr>
        <w:pStyle w:val="afa"/>
        <w:numPr>
          <w:ilvl w:val="0"/>
          <w:numId w:val="30"/>
        </w:numPr>
        <w:suppressAutoHyphens w:val="0"/>
        <w:spacing w:line="336" w:lineRule="exact"/>
        <w:rPr>
          <w:rFonts w:ascii="標楷體" w:eastAsia="標楷體" w:hAnsi="標楷體"/>
          <w:sz w:val="28"/>
          <w:szCs w:val="28"/>
        </w:rPr>
      </w:pPr>
      <w:r w:rsidRPr="001B1E13">
        <w:rPr>
          <w:rFonts w:ascii="標楷體" w:eastAsia="標楷體" w:hAnsi="標楷體"/>
          <w:sz w:val="28"/>
          <w:szCs w:val="28"/>
        </w:rPr>
        <w:t>已於115年1月完工。</w:t>
      </w:r>
    </w:p>
    <w:p w14:paraId="58982703" w14:textId="77777777" w:rsidR="00CF6B5C" w:rsidRPr="001B1E13" w:rsidRDefault="00D23268" w:rsidP="00736083">
      <w:pPr>
        <w:widowControl/>
        <w:numPr>
          <w:ilvl w:val="0"/>
          <w:numId w:val="26"/>
        </w:numPr>
        <w:overflowPunct w:val="0"/>
        <w:snapToGrid w:val="0"/>
        <w:spacing w:line="336" w:lineRule="exact"/>
        <w:ind w:left="1701" w:hanging="283"/>
        <w:jc w:val="both"/>
        <w:rPr>
          <w:rFonts w:ascii="標楷體" w:eastAsia="標楷體" w:hAnsi="標楷體"/>
          <w:bCs/>
          <w:kern w:val="0"/>
          <w:sz w:val="28"/>
          <w:szCs w:val="28"/>
        </w:rPr>
      </w:pPr>
      <w:r w:rsidRPr="001B1E13">
        <w:rPr>
          <w:rFonts w:ascii="標楷體" w:eastAsia="標楷體" w:hAnsi="標楷體"/>
          <w:sz w:val="28"/>
          <w:szCs w:val="28"/>
        </w:rPr>
        <w:t>高雄市仁武區慈惠公園滯</w:t>
      </w:r>
      <w:proofErr w:type="gramStart"/>
      <w:r w:rsidRPr="001B1E13">
        <w:rPr>
          <w:rFonts w:ascii="標楷體" w:eastAsia="標楷體" w:hAnsi="標楷體"/>
          <w:sz w:val="28"/>
          <w:szCs w:val="28"/>
        </w:rPr>
        <w:t>洪池整</w:t>
      </w:r>
      <w:proofErr w:type="gramEnd"/>
      <w:r w:rsidRPr="001B1E13">
        <w:rPr>
          <w:rFonts w:ascii="標楷體" w:eastAsia="標楷體" w:hAnsi="標楷體"/>
          <w:sz w:val="28"/>
          <w:szCs w:val="28"/>
        </w:rPr>
        <w:t>建工程</w:t>
      </w:r>
    </w:p>
    <w:p w14:paraId="601D838B" w14:textId="77777777" w:rsidR="00CF6B5C" w:rsidRPr="001B1E13" w:rsidRDefault="00D23268" w:rsidP="00736083">
      <w:pPr>
        <w:pStyle w:val="afa"/>
        <w:numPr>
          <w:ilvl w:val="0"/>
          <w:numId w:val="31"/>
        </w:numPr>
        <w:suppressAutoHyphens w:val="0"/>
        <w:spacing w:line="336" w:lineRule="exact"/>
        <w:rPr>
          <w:rFonts w:ascii="標楷體" w:eastAsia="標楷體" w:hAnsi="標楷體"/>
          <w:bCs/>
          <w:kern w:val="0"/>
          <w:sz w:val="28"/>
          <w:szCs w:val="28"/>
        </w:rPr>
      </w:pPr>
      <w:r w:rsidRPr="001B1E13">
        <w:rPr>
          <w:rFonts w:ascii="標楷體" w:eastAsia="標楷體" w:hAnsi="標楷體"/>
          <w:bCs/>
          <w:kern w:val="0"/>
          <w:sz w:val="28"/>
          <w:szCs w:val="28"/>
        </w:rPr>
        <w:t>經費8,800萬、設置滯</w:t>
      </w:r>
      <w:proofErr w:type="gramStart"/>
      <w:r w:rsidRPr="001B1E13">
        <w:rPr>
          <w:rFonts w:ascii="標楷體" w:eastAsia="標楷體" w:hAnsi="標楷體"/>
          <w:bCs/>
          <w:kern w:val="0"/>
          <w:sz w:val="28"/>
          <w:szCs w:val="28"/>
        </w:rPr>
        <w:t>洪池1座</w:t>
      </w:r>
      <w:proofErr w:type="gramEnd"/>
      <w:r w:rsidRPr="001B1E13">
        <w:rPr>
          <w:rFonts w:ascii="標楷體" w:eastAsia="標楷體" w:hAnsi="標楷體"/>
          <w:bCs/>
          <w:kern w:val="0"/>
          <w:sz w:val="28"/>
          <w:szCs w:val="28"/>
        </w:rPr>
        <w:t>(增加</w:t>
      </w:r>
      <w:proofErr w:type="gramStart"/>
      <w:r w:rsidRPr="001B1E13">
        <w:rPr>
          <w:rFonts w:ascii="標楷體" w:eastAsia="標楷體" w:hAnsi="標楷體"/>
          <w:bCs/>
          <w:kern w:val="0"/>
          <w:sz w:val="28"/>
          <w:szCs w:val="28"/>
        </w:rPr>
        <w:t>滯</w:t>
      </w:r>
      <w:proofErr w:type="gramEnd"/>
      <w:r w:rsidRPr="001B1E13">
        <w:rPr>
          <w:rFonts w:ascii="標楷體" w:eastAsia="標楷體" w:hAnsi="標楷體"/>
          <w:bCs/>
          <w:kern w:val="0"/>
          <w:sz w:val="28"/>
          <w:szCs w:val="28"/>
        </w:rPr>
        <w:t>洪量4.7萬噸)，以提升仁武區仁雄、仁孝路一帶排水效能。</w:t>
      </w:r>
    </w:p>
    <w:p w14:paraId="674C5A17" w14:textId="3FD24543" w:rsidR="00CF6B5C" w:rsidRPr="001B1E13" w:rsidRDefault="00A51826" w:rsidP="00736083">
      <w:pPr>
        <w:pStyle w:val="afa"/>
        <w:numPr>
          <w:ilvl w:val="0"/>
          <w:numId w:val="31"/>
        </w:numPr>
        <w:suppressAutoHyphens w:val="0"/>
        <w:spacing w:line="336" w:lineRule="exact"/>
        <w:rPr>
          <w:rFonts w:ascii="標楷體" w:eastAsia="標楷體" w:hAnsi="標楷體"/>
          <w:bCs/>
          <w:kern w:val="0"/>
          <w:sz w:val="28"/>
          <w:szCs w:val="28"/>
        </w:rPr>
      </w:pPr>
      <w:r w:rsidRPr="001B1E13">
        <w:rPr>
          <w:rFonts w:ascii="標楷體" w:eastAsia="標楷體" w:hAnsi="標楷體"/>
          <w:bCs/>
          <w:kern w:val="0"/>
          <w:sz w:val="28"/>
          <w:szCs w:val="28"/>
        </w:rPr>
        <w:t>目前辦理</w:t>
      </w:r>
      <w:r w:rsidRPr="001B1E13">
        <w:rPr>
          <w:rFonts w:ascii="標楷體" w:eastAsia="標楷體" w:hAnsi="標楷體" w:hint="eastAsia"/>
          <w:bCs/>
          <w:kern w:val="0"/>
          <w:sz w:val="28"/>
          <w:szCs w:val="28"/>
        </w:rPr>
        <w:t>招</w:t>
      </w:r>
      <w:r w:rsidRPr="001B1E13">
        <w:rPr>
          <w:rFonts w:ascii="標楷體" w:eastAsia="標楷體" w:hAnsi="標楷體"/>
          <w:bCs/>
          <w:kern w:val="0"/>
          <w:sz w:val="28"/>
          <w:szCs w:val="28"/>
        </w:rPr>
        <w:t>標</w:t>
      </w:r>
      <w:r w:rsidRPr="001B1E13">
        <w:rPr>
          <w:rFonts w:ascii="標楷體" w:eastAsia="標楷體" w:hAnsi="標楷體" w:hint="eastAsia"/>
          <w:bCs/>
          <w:kern w:val="0"/>
          <w:sz w:val="28"/>
          <w:szCs w:val="28"/>
        </w:rPr>
        <w:t>作業</w:t>
      </w:r>
      <w:r w:rsidRPr="001B1E13">
        <w:rPr>
          <w:rFonts w:ascii="標楷體" w:eastAsia="標楷體" w:hAnsi="標楷體"/>
          <w:bCs/>
          <w:kern w:val="0"/>
          <w:sz w:val="28"/>
          <w:szCs w:val="28"/>
        </w:rPr>
        <w:t>，</w:t>
      </w:r>
      <w:r w:rsidRPr="001B1E13">
        <w:rPr>
          <w:rFonts w:ascii="標楷體" w:eastAsia="標楷體" w:hAnsi="標楷體" w:hint="eastAsia"/>
          <w:bCs/>
          <w:kern w:val="0"/>
          <w:sz w:val="28"/>
          <w:szCs w:val="28"/>
        </w:rPr>
        <w:t>預計115年9</w:t>
      </w:r>
      <w:r w:rsidRPr="001B1E13">
        <w:rPr>
          <w:rFonts w:ascii="標楷體" w:eastAsia="標楷體" w:hAnsi="標楷體"/>
          <w:bCs/>
          <w:kern w:val="0"/>
          <w:sz w:val="28"/>
          <w:szCs w:val="28"/>
        </w:rPr>
        <w:t>月開工</w:t>
      </w:r>
      <w:r w:rsidR="00D23268" w:rsidRPr="001B1E13">
        <w:rPr>
          <w:rFonts w:ascii="標楷體" w:eastAsia="標楷體" w:hAnsi="標楷體"/>
          <w:bCs/>
          <w:kern w:val="0"/>
          <w:sz w:val="28"/>
          <w:szCs w:val="28"/>
        </w:rPr>
        <w:t>。</w:t>
      </w:r>
    </w:p>
    <w:p w14:paraId="77290216" w14:textId="77777777" w:rsidR="00CF6B5C" w:rsidRPr="001B1E13" w:rsidRDefault="00D23268" w:rsidP="00736083">
      <w:pPr>
        <w:widowControl/>
        <w:numPr>
          <w:ilvl w:val="0"/>
          <w:numId w:val="26"/>
        </w:numPr>
        <w:overflowPunct w:val="0"/>
        <w:snapToGrid w:val="0"/>
        <w:spacing w:line="336" w:lineRule="exact"/>
        <w:ind w:left="1701" w:hanging="283"/>
        <w:jc w:val="both"/>
        <w:rPr>
          <w:rFonts w:ascii="標楷體" w:eastAsia="標楷體" w:hAnsi="標楷體"/>
          <w:sz w:val="28"/>
          <w:szCs w:val="28"/>
        </w:rPr>
      </w:pPr>
      <w:r w:rsidRPr="001B1E13">
        <w:rPr>
          <w:rFonts w:ascii="標楷體" w:eastAsia="標楷體" w:hAnsi="標楷體"/>
          <w:sz w:val="28"/>
          <w:szCs w:val="28"/>
        </w:rPr>
        <w:lastRenderedPageBreak/>
        <w:t>後勁溪與曹公新</w:t>
      </w:r>
      <w:proofErr w:type="gramStart"/>
      <w:r w:rsidRPr="001B1E13">
        <w:rPr>
          <w:rFonts w:ascii="標楷體" w:eastAsia="標楷體" w:hAnsi="標楷體"/>
          <w:sz w:val="28"/>
          <w:szCs w:val="28"/>
        </w:rPr>
        <w:t>圳</w:t>
      </w:r>
      <w:proofErr w:type="gramEnd"/>
      <w:r w:rsidRPr="001B1E13">
        <w:rPr>
          <w:rFonts w:ascii="標楷體" w:eastAsia="標楷體" w:hAnsi="標楷體"/>
          <w:sz w:val="28"/>
          <w:szCs w:val="28"/>
        </w:rPr>
        <w:t>堤線匯流口治理工程</w:t>
      </w:r>
    </w:p>
    <w:p w14:paraId="7B420F1C" w14:textId="77777777" w:rsidR="00CF6B5C" w:rsidRPr="001B1E13" w:rsidRDefault="00D23268" w:rsidP="00736083">
      <w:pPr>
        <w:pStyle w:val="afa"/>
        <w:numPr>
          <w:ilvl w:val="0"/>
          <w:numId w:val="32"/>
        </w:numPr>
        <w:suppressAutoHyphens w:val="0"/>
        <w:spacing w:line="336" w:lineRule="exact"/>
        <w:rPr>
          <w:rFonts w:ascii="標楷體" w:eastAsia="標楷體" w:hAnsi="標楷體"/>
          <w:bCs/>
          <w:kern w:val="0"/>
          <w:sz w:val="28"/>
          <w:szCs w:val="28"/>
        </w:rPr>
      </w:pPr>
      <w:r w:rsidRPr="001B1E13">
        <w:rPr>
          <w:rFonts w:ascii="標楷體" w:eastAsia="標楷體" w:hAnsi="標楷體"/>
          <w:bCs/>
          <w:kern w:val="0"/>
          <w:sz w:val="28"/>
          <w:szCs w:val="28"/>
        </w:rPr>
        <w:t>經費2億5000萬元，將曹公新</w:t>
      </w:r>
      <w:proofErr w:type="gramStart"/>
      <w:r w:rsidRPr="001B1E13">
        <w:rPr>
          <w:rFonts w:ascii="標楷體" w:eastAsia="標楷體" w:hAnsi="標楷體"/>
          <w:bCs/>
          <w:kern w:val="0"/>
          <w:sz w:val="28"/>
          <w:szCs w:val="28"/>
        </w:rPr>
        <w:t>圳</w:t>
      </w:r>
      <w:proofErr w:type="gramEnd"/>
      <w:r w:rsidRPr="001B1E13">
        <w:rPr>
          <w:rFonts w:ascii="標楷體" w:eastAsia="標楷體" w:hAnsi="標楷體"/>
          <w:bCs/>
          <w:kern w:val="0"/>
          <w:sz w:val="28"/>
          <w:szCs w:val="28"/>
        </w:rPr>
        <w:t>匯流口寬度由14公尺堤線調整拓寬至27公尺，並增設</w:t>
      </w:r>
      <w:proofErr w:type="gramStart"/>
      <w:r w:rsidRPr="001B1E13">
        <w:rPr>
          <w:rFonts w:ascii="標楷體" w:eastAsia="標楷體" w:hAnsi="標楷體"/>
          <w:bCs/>
          <w:kern w:val="0"/>
          <w:sz w:val="28"/>
          <w:szCs w:val="28"/>
        </w:rPr>
        <w:t>導流牆</w:t>
      </w:r>
      <w:proofErr w:type="gramEnd"/>
      <w:r w:rsidRPr="001B1E13">
        <w:rPr>
          <w:rFonts w:ascii="標楷體" w:eastAsia="標楷體" w:hAnsi="標楷體"/>
          <w:bCs/>
          <w:kern w:val="0"/>
          <w:sz w:val="28"/>
          <w:szCs w:val="28"/>
        </w:rPr>
        <w:t>、獅龍溪</w:t>
      </w:r>
      <w:proofErr w:type="gramStart"/>
      <w:r w:rsidRPr="001B1E13">
        <w:rPr>
          <w:rFonts w:ascii="標楷體" w:eastAsia="標楷體" w:hAnsi="標楷體"/>
          <w:bCs/>
          <w:kern w:val="0"/>
          <w:sz w:val="28"/>
          <w:szCs w:val="28"/>
        </w:rPr>
        <w:t>匯流口護岸</w:t>
      </w:r>
      <w:proofErr w:type="gramEnd"/>
      <w:r w:rsidRPr="001B1E13">
        <w:rPr>
          <w:rFonts w:ascii="標楷體" w:eastAsia="標楷體" w:hAnsi="標楷體"/>
          <w:bCs/>
          <w:kern w:val="0"/>
          <w:sz w:val="28"/>
          <w:szCs w:val="28"/>
        </w:rPr>
        <w:t>拓寬。</w:t>
      </w:r>
    </w:p>
    <w:p w14:paraId="304A8E99" w14:textId="77777777" w:rsidR="00CF6B5C" w:rsidRPr="001B1E13" w:rsidRDefault="00D23268" w:rsidP="00736083">
      <w:pPr>
        <w:pStyle w:val="afa"/>
        <w:numPr>
          <w:ilvl w:val="0"/>
          <w:numId w:val="32"/>
        </w:numPr>
        <w:suppressAutoHyphens w:val="0"/>
        <w:spacing w:line="336" w:lineRule="exact"/>
        <w:rPr>
          <w:rFonts w:ascii="標楷體" w:eastAsia="標楷體" w:hAnsi="標楷體"/>
          <w:bCs/>
          <w:kern w:val="0"/>
          <w:sz w:val="28"/>
          <w:szCs w:val="28"/>
        </w:rPr>
      </w:pPr>
      <w:r w:rsidRPr="001B1E13">
        <w:rPr>
          <w:rFonts w:ascii="標楷體" w:eastAsia="標楷體" w:hAnsi="標楷體"/>
          <w:bCs/>
          <w:kern w:val="0"/>
          <w:sz w:val="28"/>
          <w:szCs w:val="28"/>
        </w:rPr>
        <w:t>已於115年2月開工，並於115年5月打通瓶頸，預計116年3月完工。</w:t>
      </w:r>
    </w:p>
    <w:p w14:paraId="374D4CF0" w14:textId="77777777" w:rsidR="00CF6B5C" w:rsidRPr="001B1E13" w:rsidRDefault="00D23268" w:rsidP="00736083">
      <w:pPr>
        <w:widowControl/>
        <w:numPr>
          <w:ilvl w:val="0"/>
          <w:numId w:val="26"/>
        </w:numPr>
        <w:overflowPunct w:val="0"/>
        <w:snapToGrid w:val="0"/>
        <w:spacing w:line="320" w:lineRule="exact"/>
        <w:ind w:left="1701" w:hanging="283"/>
        <w:jc w:val="both"/>
        <w:rPr>
          <w:rFonts w:ascii="標楷體" w:eastAsia="標楷體" w:hAnsi="標楷體"/>
          <w:sz w:val="28"/>
          <w:szCs w:val="28"/>
        </w:rPr>
      </w:pPr>
      <w:r w:rsidRPr="001B1E13">
        <w:rPr>
          <w:rFonts w:ascii="標楷體" w:eastAsia="標楷體" w:hAnsi="標楷體"/>
          <w:sz w:val="28"/>
          <w:szCs w:val="28"/>
        </w:rPr>
        <w:t>後勁</w:t>
      </w:r>
      <w:proofErr w:type="gramStart"/>
      <w:r w:rsidRPr="001B1E13">
        <w:rPr>
          <w:rFonts w:ascii="標楷體" w:eastAsia="標楷體" w:hAnsi="標楷體"/>
          <w:sz w:val="28"/>
          <w:szCs w:val="28"/>
        </w:rPr>
        <w:t>溪南亞段治理</w:t>
      </w:r>
      <w:proofErr w:type="gramEnd"/>
      <w:r w:rsidRPr="001B1E13">
        <w:rPr>
          <w:rFonts w:ascii="標楷體" w:eastAsia="標楷體" w:hAnsi="標楷體"/>
          <w:sz w:val="28"/>
          <w:szCs w:val="28"/>
        </w:rPr>
        <w:t>工程</w:t>
      </w:r>
    </w:p>
    <w:p w14:paraId="2B8D665C" w14:textId="77777777" w:rsidR="00CF6B5C" w:rsidRPr="001B1E13" w:rsidRDefault="00D23268" w:rsidP="00736083">
      <w:pPr>
        <w:pStyle w:val="afa"/>
        <w:numPr>
          <w:ilvl w:val="0"/>
          <w:numId w:val="33"/>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經費5,400萬</w:t>
      </w:r>
      <w:r w:rsidRPr="001B1E13">
        <w:rPr>
          <w:rFonts w:ascii="標楷體" w:eastAsia="標楷體" w:hAnsi="標楷體"/>
          <w:bCs/>
          <w:kern w:val="0"/>
          <w:sz w:val="28"/>
          <w:szCs w:val="28"/>
        </w:rPr>
        <w:tab/>
        <w:t>元，後勁溪工業一橋~二</w:t>
      </w:r>
      <w:proofErr w:type="gramStart"/>
      <w:r w:rsidRPr="001B1E13">
        <w:rPr>
          <w:rFonts w:ascii="標楷體" w:eastAsia="標楷體" w:hAnsi="標楷體"/>
          <w:bCs/>
          <w:kern w:val="0"/>
          <w:sz w:val="28"/>
          <w:szCs w:val="28"/>
        </w:rPr>
        <w:t>橋間右岸</w:t>
      </w:r>
      <w:proofErr w:type="gramEnd"/>
      <w:r w:rsidRPr="001B1E13">
        <w:rPr>
          <w:rFonts w:ascii="標楷體" w:eastAsia="標楷體" w:hAnsi="標楷體"/>
          <w:bCs/>
          <w:kern w:val="0"/>
          <w:sz w:val="28"/>
          <w:szCs w:val="28"/>
        </w:rPr>
        <w:t>整治212公尺，將護岸寬度拓寬至40公尺。</w:t>
      </w:r>
    </w:p>
    <w:p w14:paraId="6A9CA2B9" w14:textId="77777777" w:rsidR="00CF6B5C" w:rsidRPr="001B1E13" w:rsidRDefault="00D23268" w:rsidP="00736083">
      <w:pPr>
        <w:pStyle w:val="afa"/>
        <w:numPr>
          <w:ilvl w:val="0"/>
          <w:numId w:val="33"/>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已於115年1月開工，預計115年9月完工。</w:t>
      </w:r>
    </w:p>
    <w:p w14:paraId="161B821B" w14:textId="77777777" w:rsidR="00CF6B5C" w:rsidRPr="001B1E13" w:rsidRDefault="00D23268" w:rsidP="00736083">
      <w:pPr>
        <w:widowControl/>
        <w:numPr>
          <w:ilvl w:val="0"/>
          <w:numId w:val="26"/>
        </w:numPr>
        <w:overflowPunct w:val="0"/>
        <w:snapToGrid w:val="0"/>
        <w:spacing w:line="320" w:lineRule="exact"/>
        <w:ind w:left="1701" w:hanging="283"/>
        <w:jc w:val="both"/>
        <w:rPr>
          <w:rFonts w:ascii="標楷體" w:eastAsia="標楷體" w:hAnsi="標楷體"/>
          <w:sz w:val="28"/>
          <w:szCs w:val="28"/>
        </w:rPr>
      </w:pPr>
      <w:r w:rsidRPr="001B1E13">
        <w:rPr>
          <w:rFonts w:ascii="標楷體" w:eastAsia="標楷體" w:hAnsi="標楷體"/>
          <w:sz w:val="28"/>
          <w:szCs w:val="28"/>
        </w:rPr>
        <w:t>後勁溪仁武橋上游左岸治理工程</w:t>
      </w:r>
    </w:p>
    <w:p w14:paraId="385AF2B1" w14:textId="77777777" w:rsidR="00CF6B5C" w:rsidRPr="001B1E13" w:rsidRDefault="00D23268" w:rsidP="00736083">
      <w:pPr>
        <w:pStyle w:val="afa"/>
        <w:numPr>
          <w:ilvl w:val="0"/>
          <w:numId w:val="34"/>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經費5,100萬</w:t>
      </w:r>
      <w:r w:rsidRPr="001B1E13">
        <w:rPr>
          <w:rFonts w:ascii="標楷體" w:eastAsia="標楷體" w:hAnsi="標楷體"/>
          <w:bCs/>
          <w:kern w:val="0"/>
          <w:sz w:val="28"/>
          <w:szCs w:val="28"/>
        </w:rPr>
        <w:tab/>
        <w:t>元，仁武橋上游左</w:t>
      </w:r>
      <w:proofErr w:type="gramStart"/>
      <w:r w:rsidRPr="001B1E13">
        <w:rPr>
          <w:rFonts w:ascii="標楷體" w:eastAsia="標楷體" w:hAnsi="標楷體"/>
          <w:bCs/>
          <w:kern w:val="0"/>
          <w:sz w:val="28"/>
          <w:szCs w:val="28"/>
        </w:rPr>
        <w:t>岸護岸整</w:t>
      </w:r>
      <w:proofErr w:type="gramEnd"/>
      <w:r w:rsidRPr="001B1E13">
        <w:rPr>
          <w:rFonts w:ascii="標楷體" w:eastAsia="標楷體" w:hAnsi="標楷體"/>
          <w:bCs/>
          <w:kern w:val="0"/>
          <w:sz w:val="28"/>
          <w:szCs w:val="28"/>
        </w:rPr>
        <w:t>建約55公尺，護岸拓寬寬度至少40公尺。</w:t>
      </w:r>
    </w:p>
    <w:p w14:paraId="141D4293" w14:textId="40DFA530" w:rsidR="00CF6B5C" w:rsidRPr="001B1E13" w:rsidRDefault="00D23268" w:rsidP="00736083">
      <w:pPr>
        <w:pStyle w:val="afa"/>
        <w:numPr>
          <w:ilvl w:val="0"/>
          <w:numId w:val="34"/>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細部設計書圖已核定，預計115年7月上網招標，</w:t>
      </w:r>
      <w:proofErr w:type="gramStart"/>
      <w:r w:rsidRPr="001B1E13">
        <w:rPr>
          <w:rFonts w:ascii="標楷體" w:eastAsia="標楷體" w:hAnsi="標楷體"/>
          <w:bCs/>
          <w:kern w:val="0"/>
          <w:sz w:val="28"/>
          <w:szCs w:val="28"/>
        </w:rPr>
        <w:t>俟</w:t>
      </w:r>
      <w:proofErr w:type="gramEnd"/>
      <w:r w:rsidRPr="001B1E13">
        <w:rPr>
          <w:rFonts w:ascii="標楷體" w:eastAsia="標楷體" w:hAnsi="標楷體"/>
          <w:bCs/>
          <w:kern w:val="0"/>
          <w:sz w:val="28"/>
          <w:szCs w:val="28"/>
        </w:rPr>
        <w:t>中央核定後辦理決標及施工。</w:t>
      </w:r>
    </w:p>
    <w:p w14:paraId="418FC5D0" w14:textId="77777777" w:rsidR="00CF6B5C" w:rsidRPr="001B1E13" w:rsidRDefault="00D23268" w:rsidP="00736083">
      <w:pPr>
        <w:widowControl/>
        <w:numPr>
          <w:ilvl w:val="0"/>
          <w:numId w:val="26"/>
        </w:numPr>
        <w:overflowPunct w:val="0"/>
        <w:snapToGrid w:val="0"/>
        <w:spacing w:line="320" w:lineRule="exact"/>
        <w:ind w:left="1701" w:hanging="283"/>
        <w:jc w:val="both"/>
        <w:rPr>
          <w:rFonts w:ascii="標楷體" w:eastAsia="標楷體" w:hAnsi="標楷體"/>
          <w:sz w:val="28"/>
          <w:szCs w:val="28"/>
        </w:rPr>
      </w:pPr>
      <w:r w:rsidRPr="001B1E13">
        <w:rPr>
          <w:rFonts w:ascii="標楷體" w:eastAsia="標楷體" w:hAnsi="標楷體"/>
          <w:sz w:val="28"/>
          <w:szCs w:val="28"/>
        </w:rPr>
        <w:t>觀音湖生態廊道營造工程</w:t>
      </w:r>
    </w:p>
    <w:p w14:paraId="43A4902F" w14:textId="77777777" w:rsidR="00CF6B5C" w:rsidRPr="001B1E13" w:rsidRDefault="00D23268" w:rsidP="00736083">
      <w:pPr>
        <w:pStyle w:val="afa"/>
        <w:numPr>
          <w:ilvl w:val="0"/>
          <w:numId w:val="35"/>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經費4,100萬</w:t>
      </w:r>
      <w:r w:rsidRPr="001B1E13">
        <w:rPr>
          <w:rFonts w:ascii="標楷體" w:eastAsia="標楷體" w:hAnsi="標楷體"/>
          <w:bCs/>
          <w:kern w:val="0"/>
          <w:sz w:val="28"/>
          <w:szCs w:val="28"/>
        </w:rPr>
        <w:tab/>
        <w:t>元，外埤</w:t>
      </w:r>
      <w:proofErr w:type="gramStart"/>
      <w:r w:rsidRPr="001B1E13">
        <w:rPr>
          <w:rFonts w:ascii="標楷體" w:eastAsia="標楷體" w:hAnsi="標楷體"/>
          <w:bCs/>
          <w:kern w:val="0"/>
          <w:sz w:val="28"/>
          <w:szCs w:val="28"/>
        </w:rPr>
        <w:t>水岸廊道</w:t>
      </w:r>
      <w:proofErr w:type="gramEnd"/>
      <w:r w:rsidRPr="001B1E13">
        <w:rPr>
          <w:rFonts w:ascii="標楷體" w:eastAsia="標楷體" w:hAnsi="標楷體"/>
          <w:bCs/>
          <w:kern w:val="0"/>
          <w:sz w:val="28"/>
          <w:szCs w:val="28"/>
        </w:rPr>
        <w:t>新建工程，串聯觀音湖內</w:t>
      </w:r>
      <w:proofErr w:type="gramStart"/>
      <w:r w:rsidRPr="001B1E13">
        <w:rPr>
          <w:rFonts w:ascii="標楷體" w:eastAsia="標楷體" w:hAnsi="標楷體"/>
          <w:bCs/>
          <w:kern w:val="0"/>
          <w:sz w:val="28"/>
          <w:szCs w:val="28"/>
        </w:rPr>
        <w:t>埤</w:t>
      </w:r>
      <w:proofErr w:type="gramEnd"/>
      <w:r w:rsidRPr="001B1E13">
        <w:rPr>
          <w:rFonts w:ascii="標楷體" w:eastAsia="標楷體" w:hAnsi="標楷體"/>
          <w:bCs/>
          <w:kern w:val="0"/>
          <w:sz w:val="28"/>
          <w:szCs w:val="28"/>
        </w:rPr>
        <w:t>整體人行步道。</w:t>
      </w:r>
    </w:p>
    <w:p w14:paraId="1B3C29D4" w14:textId="6B8E6D14" w:rsidR="00CF6B5C" w:rsidRPr="001B1E13" w:rsidRDefault="00D23268" w:rsidP="00736083">
      <w:pPr>
        <w:pStyle w:val="afa"/>
        <w:numPr>
          <w:ilvl w:val="0"/>
          <w:numId w:val="35"/>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中央</w:t>
      </w:r>
      <w:proofErr w:type="gramStart"/>
      <w:r w:rsidRPr="001B1E13">
        <w:rPr>
          <w:rFonts w:ascii="標楷體" w:eastAsia="標楷體" w:hAnsi="標楷體"/>
          <w:bCs/>
          <w:kern w:val="0"/>
          <w:sz w:val="28"/>
          <w:szCs w:val="28"/>
        </w:rPr>
        <w:t>115</w:t>
      </w:r>
      <w:proofErr w:type="gramEnd"/>
      <w:r w:rsidRPr="001B1E13">
        <w:rPr>
          <w:rFonts w:ascii="標楷體" w:eastAsia="標楷體" w:hAnsi="標楷體"/>
          <w:bCs/>
          <w:kern w:val="0"/>
          <w:sz w:val="28"/>
          <w:szCs w:val="28"/>
        </w:rPr>
        <w:t>年度先行</w:t>
      </w:r>
      <w:proofErr w:type="gramStart"/>
      <w:r w:rsidRPr="001B1E13">
        <w:rPr>
          <w:rFonts w:ascii="標楷體" w:eastAsia="標楷體" w:hAnsi="標楷體"/>
          <w:bCs/>
          <w:kern w:val="0"/>
          <w:sz w:val="28"/>
          <w:szCs w:val="28"/>
        </w:rPr>
        <w:t>核列測設</w:t>
      </w:r>
      <w:proofErr w:type="gramEnd"/>
      <w:r w:rsidRPr="001B1E13">
        <w:rPr>
          <w:rFonts w:ascii="標楷體" w:eastAsia="標楷體" w:hAnsi="標楷體"/>
          <w:bCs/>
          <w:kern w:val="0"/>
          <w:sz w:val="28"/>
          <w:szCs w:val="28"/>
        </w:rPr>
        <w:t>費，</w:t>
      </w:r>
      <w:r w:rsidR="00650B6A" w:rsidRPr="001B1E13">
        <w:rPr>
          <w:rFonts w:ascii="標楷體" w:eastAsia="標楷體" w:hAnsi="標楷體"/>
          <w:bCs/>
          <w:kern w:val="0"/>
          <w:sz w:val="28"/>
          <w:szCs w:val="28"/>
        </w:rPr>
        <w:t>已於115年6月</w:t>
      </w:r>
      <w:r w:rsidRPr="001B1E13">
        <w:rPr>
          <w:rFonts w:ascii="標楷體" w:eastAsia="標楷體" w:hAnsi="標楷體"/>
          <w:bCs/>
          <w:kern w:val="0"/>
          <w:sz w:val="28"/>
          <w:szCs w:val="28"/>
        </w:rPr>
        <w:t>提送中央審議爭取工程費，預計115年8月上網，11月完工。</w:t>
      </w:r>
    </w:p>
    <w:p w14:paraId="6E1D59D1" w14:textId="77777777" w:rsidR="00CF6B5C" w:rsidRPr="001B1E13" w:rsidRDefault="00D23268" w:rsidP="00736083">
      <w:pPr>
        <w:widowControl/>
        <w:numPr>
          <w:ilvl w:val="1"/>
          <w:numId w:val="12"/>
        </w:numPr>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區</w:t>
      </w:r>
    </w:p>
    <w:p w14:paraId="770BA2C7" w14:textId="77777777" w:rsidR="00CF6B5C" w:rsidRPr="001B1E13" w:rsidRDefault="00D23268" w:rsidP="00766421">
      <w:pPr>
        <w:widowControl/>
        <w:numPr>
          <w:ilvl w:val="0"/>
          <w:numId w:val="36"/>
        </w:numPr>
        <w:overflowPunct w:val="0"/>
        <w:snapToGrid w:val="0"/>
        <w:spacing w:line="34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大排防潮閘門及抽水站規劃案</w:t>
      </w:r>
    </w:p>
    <w:p w14:paraId="1470B63D" w14:textId="77777777" w:rsidR="00CF6B5C" w:rsidRPr="001B1E13" w:rsidRDefault="00D23268" w:rsidP="00766421">
      <w:pPr>
        <w:pStyle w:val="afa"/>
        <w:numPr>
          <w:ilvl w:val="0"/>
          <w:numId w:val="37"/>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t>因茄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大排地區地勢低窪，且適逢天文大潮，海水沿既有雨水下水道倒灌，造成路面積淹水，故委託廠商辦理規劃茄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大排下游與出海口銜接處設置防潮閘門及抽水站，本案所需經費為130萬元。</w:t>
      </w:r>
    </w:p>
    <w:p w14:paraId="430C0512" w14:textId="77777777" w:rsidR="00CF6B5C" w:rsidRPr="001B1E13" w:rsidRDefault="00D23268" w:rsidP="00766421">
      <w:pPr>
        <w:pStyle w:val="afa"/>
        <w:numPr>
          <w:ilvl w:val="0"/>
          <w:numId w:val="37"/>
        </w:numPr>
        <w:suppressAutoHyphens w:val="0"/>
        <w:spacing w:line="340" w:lineRule="exact"/>
        <w:rPr>
          <w:rFonts w:ascii="標楷體" w:eastAsia="標楷體" w:hAnsi="標楷體"/>
          <w:sz w:val="28"/>
          <w:szCs w:val="28"/>
        </w:rPr>
      </w:pPr>
      <w:r w:rsidRPr="001B1E13">
        <w:rPr>
          <w:rFonts w:ascii="標楷體" w:eastAsia="標楷體" w:hAnsi="標楷體"/>
          <w:sz w:val="28"/>
          <w:szCs w:val="28"/>
        </w:rPr>
        <w:t>已於114年12月完成規劃，後續提報水利署爭取經費。</w:t>
      </w:r>
    </w:p>
    <w:p w14:paraId="3F2B653F" w14:textId="77777777" w:rsidR="00CF6B5C" w:rsidRPr="001B1E13" w:rsidRDefault="00D23268" w:rsidP="00766421">
      <w:pPr>
        <w:widowControl/>
        <w:numPr>
          <w:ilvl w:val="0"/>
          <w:numId w:val="36"/>
        </w:numPr>
        <w:overflowPunct w:val="0"/>
        <w:snapToGrid w:val="0"/>
        <w:spacing w:line="34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區港東街排水改善工程</w:t>
      </w:r>
    </w:p>
    <w:p w14:paraId="7ED7F654" w14:textId="77777777" w:rsidR="00CF6B5C" w:rsidRPr="001B1E13" w:rsidRDefault="00D23268" w:rsidP="00766421">
      <w:pPr>
        <w:pStyle w:val="afa"/>
        <w:widowControl/>
        <w:numPr>
          <w:ilvl w:val="0"/>
          <w:numId w:val="38"/>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經費600萬、既有側溝改建L=80m、新設抽水井1座及抽水機組(0.1cms)1組，以解決茄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區茄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路一帶感潮淹水問題。</w:t>
      </w:r>
    </w:p>
    <w:p w14:paraId="3E11E98E" w14:textId="70C7633D" w:rsidR="00CF6B5C" w:rsidRPr="001B1E13" w:rsidRDefault="00D23268" w:rsidP="00766421">
      <w:pPr>
        <w:pStyle w:val="afa"/>
        <w:widowControl/>
        <w:numPr>
          <w:ilvl w:val="0"/>
          <w:numId w:val="38"/>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已於114年7月開工，</w:t>
      </w:r>
      <w:r w:rsidR="00A51826" w:rsidRPr="001B1E13">
        <w:rPr>
          <w:rFonts w:ascii="標楷體" w:eastAsia="標楷體" w:hAnsi="標楷體"/>
          <w:bCs/>
          <w:kern w:val="0"/>
          <w:sz w:val="28"/>
          <w:szCs w:val="28"/>
        </w:rPr>
        <w:t>預計115年</w:t>
      </w:r>
      <w:r w:rsidR="00A51826" w:rsidRPr="001B1E13">
        <w:rPr>
          <w:rFonts w:ascii="標楷體" w:eastAsia="標楷體" w:hAnsi="標楷體" w:hint="eastAsia"/>
          <w:bCs/>
          <w:kern w:val="0"/>
          <w:sz w:val="28"/>
          <w:szCs w:val="28"/>
        </w:rPr>
        <w:t>8</w:t>
      </w:r>
      <w:r w:rsidR="00A51826" w:rsidRPr="001B1E13">
        <w:rPr>
          <w:rFonts w:ascii="標楷體" w:eastAsia="標楷體" w:hAnsi="標楷體"/>
          <w:bCs/>
          <w:kern w:val="0"/>
          <w:sz w:val="28"/>
          <w:szCs w:val="28"/>
        </w:rPr>
        <w:t>月完工</w:t>
      </w:r>
      <w:r w:rsidRPr="001B1E13">
        <w:rPr>
          <w:rFonts w:ascii="標楷體" w:eastAsia="標楷體" w:hAnsi="標楷體"/>
          <w:bCs/>
          <w:kern w:val="0"/>
          <w:sz w:val="28"/>
          <w:szCs w:val="28"/>
        </w:rPr>
        <w:t>。</w:t>
      </w:r>
    </w:p>
    <w:p w14:paraId="5039BBEF" w14:textId="77777777" w:rsidR="00CF6B5C" w:rsidRPr="001B1E13" w:rsidRDefault="00D23268" w:rsidP="00766421">
      <w:pPr>
        <w:widowControl/>
        <w:numPr>
          <w:ilvl w:val="0"/>
          <w:numId w:val="36"/>
        </w:numPr>
        <w:overflowPunct w:val="0"/>
        <w:snapToGrid w:val="0"/>
        <w:spacing w:line="34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高雄市茄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區忠孝街(成功路至港東街)排水改善工程</w:t>
      </w:r>
    </w:p>
    <w:p w14:paraId="51EBA760" w14:textId="77777777" w:rsidR="00CF6B5C" w:rsidRPr="001B1E13" w:rsidRDefault="00D23268" w:rsidP="00766421">
      <w:pPr>
        <w:pStyle w:val="afa"/>
        <w:widowControl/>
        <w:numPr>
          <w:ilvl w:val="0"/>
          <w:numId w:val="102"/>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經費3,800萬、既有側溝改建L=670m、新設抽水井2座、抽水機組(0.3cms)4組及</w:t>
      </w:r>
      <w:proofErr w:type="gramStart"/>
      <w:r w:rsidRPr="001B1E13">
        <w:rPr>
          <w:rFonts w:ascii="標楷體" w:eastAsia="標楷體" w:hAnsi="標楷體"/>
          <w:bCs/>
          <w:kern w:val="0"/>
          <w:sz w:val="28"/>
          <w:szCs w:val="28"/>
        </w:rPr>
        <w:t>制水閥2組</w:t>
      </w:r>
      <w:proofErr w:type="gramEnd"/>
      <w:r w:rsidRPr="001B1E13">
        <w:rPr>
          <w:rFonts w:ascii="標楷體" w:eastAsia="標楷體" w:hAnsi="標楷體"/>
          <w:bCs/>
          <w:kern w:val="0"/>
          <w:sz w:val="28"/>
          <w:szCs w:val="28"/>
        </w:rPr>
        <w:t>，以解決茄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區忠孝街一帶感潮淹水問題。</w:t>
      </w:r>
    </w:p>
    <w:p w14:paraId="5880E8C3" w14:textId="77777777" w:rsidR="00CF6B5C" w:rsidRPr="001B1E13" w:rsidRDefault="00D23268" w:rsidP="00766421">
      <w:pPr>
        <w:pStyle w:val="afa"/>
        <w:widowControl/>
        <w:numPr>
          <w:ilvl w:val="0"/>
          <w:numId w:val="102"/>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已獲國</w:t>
      </w:r>
      <w:proofErr w:type="gramStart"/>
      <w:r w:rsidRPr="001B1E13">
        <w:rPr>
          <w:rFonts w:ascii="標楷體" w:eastAsia="標楷體" w:hAnsi="標楷體"/>
          <w:bCs/>
          <w:kern w:val="0"/>
          <w:sz w:val="28"/>
          <w:szCs w:val="28"/>
        </w:rPr>
        <w:t>土署</w:t>
      </w:r>
      <w:proofErr w:type="gramEnd"/>
      <w:r w:rsidRPr="001B1E13">
        <w:rPr>
          <w:rFonts w:ascii="標楷體" w:eastAsia="標楷體" w:hAnsi="標楷體"/>
          <w:bCs/>
          <w:kern w:val="0"/>
          <w:sz w:val="28"/>
          <w:szCs w:val="28"/>
        </w:rPr>
        <w:t>核定</w:t>
      </w:r>
      <w:proofErr w:type="gramStart"/>
      <w:r w:rsidRPr="001B1E13">
        <w:rPr>
          <w:rFonts w:ascii="標楷體" w:eastAsia="標楷體" w:hAnsi="標楷體"/>
          <w:bCs/>
          <w:kern w:val="0"/>
          <w:sz w:val="28"/>
          <w:szCs w:val="28"/>
        </w:rPr>
        <w:t>115</w:t>
      </w:r>
      <w:proofErr w:type="gramEnd"/>
      <w:r w:rsidRPr="001B1E13">
        <w:rPr>
          <w:rFonts w:ascii="標楷體" w:eastAsia="標楷體" w:hAnsi="標楷體"/>
          <w:bCs/>
          <w:kern w:val="0"/>
          <w:sz w:val="28"/>
          <w:szCs w:val="28"/>
        </w:rPr>
        <w:t>年度「因應氣候變遷縣市管河川及排水整體改善計畫」辦理，局部檢討規劃作業辦理中。</w:t>
      </w:r>
    </w:p>
    <w:p w14:paraId="646E6757" w14:textId="77777777" w:rsidR="00CF6B5C" w:rsidRPr="001B1E13" w:rsidRDefault="00D23268" w:rsidP="00766421">
      <w:pPr>
        <w:widowControl/>
        <w:numPr>
          <w:ilvl w:val="0"/>
          <w:numId w:val="36"/>
        </w:numPr>
        <w:overflowPunct w:val="0"/>
        <w:snapToGrid w:val="0"/>
        <w:spacing w:line="34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高雄市茄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區F、G幹線設置閘門及抽水機組工程</w:t>
      </w:r>
    </w:p>
    <w:p w14:paraId="7A7F6106" w14:textId="77777777" w:rsidR="00CF6B5C" w:rsidRPr="001B1E13" w:rsidRDefault="00D23268" w:rsidP="00766421">
      <w:pPr>
        <w:pStyle w:val="afa"/>
        <w:widowControl/>
        <w:numPr>
          <w:ilvl w:val="0"/>
          <w:numId w:val="103"/>
        </w:numPr>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經費3,280萬，箱涵新建L=15m、既有側溝改建L=120m、新設抽水井2座、抽水機組(0.3cms)4組及電動閘門2組，以解決茄</w:t>
      </w:r>
      <w:proofErr w:type="gramStart"/>
      <w:r w:rsidRPr="001B1E13">
        <w:rPr>
          <w:rFonts w:ascii="標楷體" w:eastAsia="標楷體" w:hAnsi="標楷體"/>
          <w:bCs/>
          <w:kern w:val="0"/>
          <w:sz w:val="28"/>
          <w:szCs w:val="28"/>
        </w:rPr>
        <w:t>萣</w:t>
      </w:r>
      <w:proofErr w:type="gramEnd"/>
      <w:r w:rsidRPr="001B1E13">
        <w:rPr>
          <w:rFonts w:ascii="標楷體" w:eastAsia="標楷體" w:hAnsi="標楷體"/>
          <w:bCs/>
          <w:kern w:val="0"/>
          <w:sz w:val="28"/>
          <w:szCs w:val="28"/>
        </w:rPr>
        <w:t>區港</w:t>
      </w:r>
      <w:proofErr w:type="gramStart"/>
      <w:r w:rsidRPr="001B1E13">
        <w:rPr>
          <w:rFonts w:ascii="標楷體" w:eastAsia="標楷體" w:hAnsi="標楷體"/>
          <w:bCs/>
          <w:kern w:val="0"/>
          <w:sz w:val="28"/>
          <w:szCs w:val="28"/>
        </w:rPr>
        <w:t>埔</w:t>
      </w:r>
      <w:proofErr w:type="gramEnd"/>
      <w:r w:rsidRPr="001B1E13">
        <w:rPr>
          <w:rFonts w:ascii="標楷體" w:eastAsia="標楷體" w:hAnsi="標楷體"/>
          <w:bCs/>
          <w:kern w:val="0"/>
          <w:sz w:val="28"/>
          <w:szCs w:val="28"/>
        </w:rPr>
        <w:t>一街及金鑾路一帶感潮淹水問題。</w:t>
      </w:r>
    </w:p>
    <w:p w14:paraId="03BA1D04" w14:textId="77777777" w:rsidR="00CF6B5C" w:rsidRPr="001B1E13" w:rsidRDefault="00D23268">
      <w:pPr>
        <w:pStyle w:val="afa"/>
        <w:widowControl/>
        <w:numPr>
          <w:ilvl w:val="0"/>
          <w:numId w:val="103"/>
        </w:numPr>
        <w:snapToGrid w:val="0"/>
        <w:spacing w:line="32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lastRenderedPageBreak/>
        <w:t>已獲國</w:t>
      </w:r>
      <w:proofErr w:type="gramStart"/>
      <w:r w:rsidRPr="001B1E13">
        <w:rPr>
          <w:rFonts w:ascii="標楷體" w:eastAsia="標楷體" w:hAnsi="標楷體"/>
          <w:bCs/>
          <w:kern w:val="0"/>
          <w:sz w:val="28"/>
          <w:szCs w:val="28"/>
        </w:rPr>
        <w:t>土署</w:t>
      </w:r>
      <w:proofErr w:type="gramEnd"/>
      <w:r w:rsidRPr="001B1E13">
        <w:rPr>
          <w:rFonts w:ascii="標楷體" w:eastAsia="標楷體" w:hAnsi="標楷體"/>
          <w:bCs/>
          <w:kern w:val="0"/>
          <w:sz w:val="28"/>
          <w:szCs w:val="28"/>
        </w:rPr>
        <w:t>核定</w:t>
      </w:r>
      <w:proofErr w:type="gramStart"/>
      <w:r w:rsidRPr="001B1E13">
        <w:rPr>
          <w:rFonts w:ascii="標楷體" w:eastAsia="標楷體" w:hAnsi="標楷體"/>
          <w:bCs/>
          <w:kern w:val="0"/>
          <w:sz w:val="28"/>
          <w:szCs w:val="28"/>
        </w:rPr>
        <w:t>115</w:t>
      </w:r>
      <w:proofErr w:type="gramEnd"/>
      <w:r w:rsidRPr="001B1E13">
        <w:rPr>
          <w:rFonts w:ascii="標楷體" w:eastAsia="標楷體" w:hAnsi="標楷體"/>
          <w:bCs/>
          <w:kern w:val="0"/>
          <w:sz w:val="28"/>
          <w:szCs w:val="28"/>
        </w:rPr>
        <w:t>年度「因應氣候變遷縣市管河川及排水整體改善計畫」辦理，局部檢討規劃作業辦理中。</w:t>
      </w:r>
    </w:p>
    <w:p w14:paraId="15F7E36B" w14:textId="77777777" w:rsidR="00CF6B5C" w:rsidRPr="001B1E13" w:rsidRDefault="00D23268" w:rsidP="00736083">
      <w:pPr>
        <w:widowControl/>
        <w:numPr>
          <w:ilvl w:val="1"/>
          <w:numId w:val="12"/>
        </w:numPr>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路竹區</w:t>
      </w:r>
    </w:p>
    <w:p w14:paraId="61DC45DA" w14:textId="77777777" w:rsidR="00CF6B5C" w:rsidRPr="001B1E13" w:rsidRDefault="00D23268" w:rsidP="00736083">
      <w:pPr>
        <w:pStyle w:val="afa"/>
        <w:widowControl/>
        <w:numPr>
          <w:ilvl w:val="4"/>
          <w:numId w:val="1"/>
        </w:numPr>
        <w:tabs>
          <w:tab w:val="left" w:pos="0"/>
        </w:tabs>
        <w:snapToGrid w:val="0"/>
        <w:spacing w:line="32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路竹區大同路513</w:t>
      </w:r>
      <w:proofErr w:type="gramStart"/>
      <w:r w:rsidRPr="001B1E13">
        <w:rPr>
          <w:rFonts w:ascii="標楷體" w:eastAsia="標楷體" w:hAnsi="標楷體"/>
          <w:bCs/>
          <w:kern w:val="0"/>
          <w:sz w:val="28"/>
          <w:szCs w:val="28"/>
        </w:rPr>
        <w:t>巷集水井</w:t>
      </w:r>
      <w:proofErr w:type="gramEnd"/>
      <w:r w:rsidRPr="001B1E13">
        <w:rPr>
          <w:rFonts w:ascii="標楷體" w:eastAsia="標楷體" w:hAnsi="標楷體"/>
          <w:bCs/>
          <w:kern w:val="0"/>
          <w:sz w:val="28"/>
          <w:szCs w:val="28"/>
        </w:rPr>
        <w:t>及抽水機設置工程</w:t>
      </w:r>
    </w:p>
    <w:p w14:paraId="5A70AF0F" w14:textId="77777777" w:rsidR="00CF6B5C" w:rsidRPr="001B1E13" w:rsidRDefault="00D23268">
      <w:pPr>
        <w:pStyle w:val="afa"/>
        <w:widowControl/>
        <w:numPr>
          <w:ilvl w:val="0"/>
          <w:numId w:val="39"/>
        </w:numPr>
        <w:snapToGrid w:val="0"/>
        <w:spacing w:line="32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經費1,400萬、新設集水井1座、抽水機組(0.3cms)2座、排水管</w:t>
      </w:r>
      <w:proofErr w:type="gramStart"/>
      <w:r w:rsidRPr="001B1E13">
        <w:rPr>
          <w:rFonts w:ascii="標楷體" w:eastAsia="標楷體" w:hAnsi="標楷體"/>
          <w:bCs/>
          <w:kern w:val="0"/>
          <w:sz w:val="28"/>
          <w:szCs w:val="28"/>
        </w:rPr>
        <w:t>佈</w:t>
      </w:r>
      <w:proofErr w:type="gramEnd"/>
      <w:r w:rsidRPr="001B1E13">
        <w:rPr>
          <w:rFonts w:ascii="標楷體" w:eastAsia="標楷體" w:hAnsi="標楷體"/>
          <w:bCs/>
          <w:kern w:val="0"/>
          <w:sz w:val="28"/>
          <w:szCs w:val="28"/>
        </w:rPr>
        <w:t>設L=780m，以改善路竹區大同路513巷一帶淹水問題。</w:t>
      </w:r>
    </w:p>
    <w:p w14:paraId="2FF8BDBF" w14:textId="77777777" w:rsidR="00CF6B5C" w:rsidRPr="001B1E13" w:rsidRDefault="00D23268">
      <w:pPr>
        <w:pStyle w:val="afa"/>
        <w:widowControl/>
        <w:numPr>
          <w:ilvl w:val="0"/>
          <w:numId w:val="39"/>
        </w:numPr>
        <w:snapToGrid w:val="0"/>
        <w:spacing w:line="330" w:lineRule="exact"/>
        <w:ind w:left="2127" w:hanging="426"/>
        <w:jc w:val="both"/>
        <w:rPr>
          <w:rFonts w:ascii="標楷體" w:eastAsia="標楷體" w:hAnsi="標楷體"/>
          <w:sz w:val="28"/>
          <w:szCs w:val="28"/>
        </w:rPr>
      </w:pPr>
      <w:r w:rsidRPr="001B1E13">
        <w:rPr>
          <w:rFonts w:ascii="標楷體" w:eastAsia="標楷體" w:hAnsi="標楷體"/>
          <w:sz w:val="28"/>
          <w:szCs w:val="28"/>
        </w:rPr>
        <w:t>已於114年10月開工，預計115年8月完工。</w:t>
      </w:r>
    </w:p>
    <w:p w14:paraId="7494266B" w14:textId="77777777" w:rsidR="00CF6B5C" w:rsidRPr="001B1E13" w:rsidRDefault="00D23268" w:rsidP="00736083">
      <w:pPr>
        <w:pStyle w:val="afa"/>
        <w:widowControl/>
        <w:numPr>
          <w:ilvl w:val="4"/>
          <w:numId w:val="1"/>
        </w:numPr>
        <w:tabs>
          <w:tab w:val="left" w:pos="0"/>
        </w:tabs>
        <w:snapToGrid w:val="0"/>
        <w:spacing w:line="33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路竹區長興路社區農路改善工程</w:t>
      </w:r>
    </w:p>
    <w:p w14:paraId="7292D57F" w14:textId="77777777" w:rsidR="00CF6B5C" w:rsidRPr="001B1E13" w:rsidRDefault="00D23268">
      <w:pPr>
        <w:pStyle w:val="afa"/>
        <w:widowControl/>
        <w:numPr>
          <w:ilvl w:val="0"/>
          <w:numId w:val="40"/>
        </w:numPr>
        <w:snapToGrid w:val="0"/>
        <w:spacing w:line="33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經費700萬、新設側溝L=300m，以提升路竹區長興路與長興路80巷一帶排水效能。</w:t>
      </w:r>
    </w:p>
    <w:p w14:paraId="06156872" w14:textId="77777777" w:rsidR="00CF6B5C" w:rsidRPr="001B1E13" w:rsidRDefault="00D23268">
      <w:pPr>
        <w:pStyle w:val="afa"/>
        <w:widowControl/>
        <w:numPr>
          <w:ilvl w:val="0"/>
          <w:numId w:val="40"/>
        </w:numPr>
        <w:snapToGrid w:val="0"/>
        <w:spacing w:line="33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已於115年3月開工，預計115年7月完工。</w:t>
      </w:r>
    </w:p>
    <w:p w14:paraId="7E5481E7" w14:textId="77777777" w:rsidR="00CF6B5C" w:rsidRPr="001B1E13" w:rsidRDefault="00D23268" w:rsidP="00736083">
      <w:pPr>
        <w:widowControl/>
        <w:numPr>
          <w:ilvl w:val="1"/>
          <w:numId w:val="12"/>
        </w:numPr>
        <w:snapToGrid w:val="0"/>
        <w:spacing w:line="33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 xml:space="preserve">楠梓區 </w:t>
      </w:r>
    </w:p>
    <w:p w14:paraId="0B08665E" w14:textId="77777777" w:rsidR="00CF6B5C" w:rsidRPr="001B1E13" w:rsidRDefault="00D23268">
      <w:pPr>
        <w:pStyle w:val="afa"/>
        <w:widowControl/>
        <w:numPr>
          <w:ilvl w:val="0"/>
          <w:numId w:val="41"/>
        </w:numPr>
        <w:tabs>
          <w:tab w:val="left" w:pos="0"/>
        </w:tabs>
        <w:snapToGrid w:val="0"/>
        <w:spacing w:line="330" w:lineRule="exact"/>
        <w:ind w:left="1701" w:hanging="280"/>
        <w:jc w:val="both"/>
        <w:rPr>
          <w:rFonts w:ascii="標楷體" w:eastAsia="標楷體" w:hAnsi="標楷體"/>
          <w:sz w:val="28"/>
          <w:szCs w:val="28"/>
        </w:rPr>
      </w:pPr>
      <w:r w:rsidRPr="001B1E13">
        <w:rPr>
          <w:rFonts w:ascii="標楷體" w:eastAsia="標楷體" w:hAnsi="標楷體"/>
          <w:sz w:val="28"/>
          <w:szCs w:val="28"/>
        </w:rPr>
        <w:t>高雄市楠梓區盛昌街雨水下水道工程：</w:t>
      </w:r>
    </w:p>
    <w:p w14:paraId="5C4BE9E8" w14:textId="77777777" w:rsidR="00CF6B5C" w:rsidRPr="001B1E13" w:rsidRDefault="00D23268">
      <w:pPr>
        <w:pStyle w:val="afa"/>
        <w:widowControl/>
        <w:numPr>
          <w:ilvl w:val="0"/>
          <w:numId w:val="104"/>
        </w:numPr>
        <w:snapToGrid w:val="0"/>
        <w:spacing w:line="330" w:lineRule="exact"/>
        <w:ind w:left="2127" w:hanging="426"/>
        <w:jc w:val="both"/>
        <w:rPr>
          <w:rFonts w:ascii="標楷體" w:eastAsia="標楷體" w:hAnsi="標楷體"/>
          <w:bCs/>
          <w:kern w:val="0"/>
          <w:sz w:val="28"/>
          <w:szCs w:val="28"/>
        </w:rPr>
      </w:pPr>
      <w:r w:rsidRPr="001B1E13">
        <w:rPr>
          <w:rFonts w:ascii="標楷體" w:eastAsia="標楷體" w:hAnsi="標楷體"/>
          <w:sz w:val="28"/>
          <w:szCs w:val="28"/>
        </w:rPr>
        <w:t>改建</w:t>
      </w:r>
      <w:r w:rsidRPr="001B1E13">
        <w:rPr>
          <w:rFonts w:ascii="標楷體" w:eastAsia="標楷體" w:hAnsi="標楷體"/>
          <w:bCs/>
          <w:kern w:val="0"/>
          <w:sz w:val="28"/>
          <w:szCs w:val="28"/>
        </w:rPr>
        <w:t>箱涵80公尺，打通雨水下水道瓶頸段，以改善右昌地區一帶積淹水情況，經費約1,350萬元。</w:t>
      </w:r>
    </w:p>
    <w:p w14:paraId="6759473D" w14:textId="77777777" w:rsidR="00CF6B5C" w:rsidRPr="001B1E13" w:rsidRDefault="00D23268">
      <w:pPr>
        <w:pStyle w:val="afa"/>
        <w:widowControl/>
        <w:numPr>
          <w:ilvl w:val="0"/>
          <w:numId w:val="104"/>
        </w:numPr>
        <w:snapToGrid w:val="0"/>
        <w:spacing w:line="330" w:lineRule="exact"/>
        <w:ind w:left="2127" w:hanging="426"/>
        <w:jc w:val="both"/>
        <w:rPr>
          <w:rFonts w:ascii="標楷體" w:eastAsia="標楷體" w:hAnsi="標楷體"/>
          <w:sz w:val="28"/>
          <w:szCs w:val="28"/>
        </w:rPr>
      </w:pPr>
      <w:r w:rsidRPr="001B1E13">
        <w:rPr>
          <w:rFonts w:ascii="標楷體" w:eastAsia="標楷體" w:hAnsi="標楷體"/>
          <w:bCs/>
          <w:kern w:val="0"/>
          <w:sz w:val="28"/>
          <w:szCs w:val="28"/>
        </w:rPr>
        <w:t>已</w:t>
      </w:r>
      <w:r w:rsidRPr="001B1E13">
        <w:rPr>
          <w:rFonts w:ascii="標楷體" w:eastAsia="標楷體" w:hAnsi="標楷體"/>
          <w:sz w:val="28"/>
          <w:szCs w:val="28"/>
        </w:rPr>
        <w:t>於115年2月完工。</w:t>
      </w:r>
    </w:p>
    <w:p w14:paraId="670EE6D2" w14:textId="77777777" w:rsidR="00CF6B5C" w:rsidRPr="001B1E13" w:rsidRDefault="00D23268">
      <w:pPr>
        <w:pStyle w:val="afa"/>
        <w:widowControl/>
        <w:numPr>
          <w:ilvl w:val="0"/>
          <w:numId w:val="41"/>
        </w:numPr>
        <w:tabs>
          <w:tab w:val="left" w:pos="0"/>
        </w:tabs>
        <w:snapToGrid w:val="0"/>
        <w:spacing w:line="330" w:lineRule="exact"/>
        <w:ind w:left="1701" w:hanging="280"/>
        <w:jc w:val="both"/>
        <w:rPr>
          <w:rFonts w:ascii="標楷體" w:eastAsia="標楷體" w:hAnsi="標楷體"/>
          <w:sz w:val="28"/>
          <w:szCs w:val="28"/>
        </w:rPr>
      </w:pPr>
      <w:r w:rsidRPr="001B1E13">
        <w:rPr>
          <w:rFonts w:ascii="標楷體" w:eastAsia="標楷體" w:hAnsi="標楷體"/>
          <w:sz w:val="28"/>
          <w:szCs w:val="28"/>
        </w:rPr>
        <w:t>高雄市楠梓區美昌抽水站擴建及功能提升工程：</w:t>
      </w:r>
    </w:p>
    <w:p w14:paraId="41B9E333" w14:textId="77777777" w:rsidR="00CF6B5C" w:rsidRPr="001B1E13" w:rsidRDefault="00D23268">
      <w:pPr>
        <w:pStyle w:val="afa"/>
        <w:widowControl/>
        <w:numPr>
          <w:ilvl w:val="0"/>
          <w:numId w:val="43"/>
        </w:numPr>
        <w:tabs>
          <w:tab w:val="left" w:pos="0"/>
        </w:tabs>
        <w:snapToGrid w:val="0"/>
        <w:spacing w:line="330" w:lineRule="exact"/>
        <w:ind w:left="2268" w:hanging="709"/>
        <w:jc w:val="both"/>
        <w:rPr>
          <w:rFonts w:ascii="標楷體" w:eastAsia="標楷體" w:hAnsi="標楷體"/>
          <w:sz w:val="28"/>
          <w:szCs w:val="28"/>
        </w:rPr>
      </w:pPr>
      <w:r w:rsidRPr="001B1E13">
        <w:rPr>
          <w:rFonts w:ascii="標楷體" w:eastAsia="標楷體" w:hAnsi="標楷體"/>
          <w:sz w:val="28"/>
          <w:szCs w:val="28"/>
        </w:rPr>
        <w:t>提升美昌抽水站2cms抽水量，並擴建前池，改善整體抽水站抽水效率，經費約4000萬元。</w:t>
      </w:r>
    </w:p>
    <w:p w14:paraId="134DFE5C" w14:textId="77777777" w:rsidR="00CF6B5C" w:rsidRPr="001B1E13" w:rsidRDefault="00D23268">
      <w:pPr>
        <w:pStyle w:val="afa"/>
        <w:widowControl/>
        <w:numPr>
          <w:ilvl w:val="0"/>
          <w:numId w:val="42"/>
        </w:numPr>
        <w:tabs>
          <w:tab w:val="left" w:pos="0"/>
        </w:tabs>
        <w:snapToGrid w:val="0"/>
        <w:spacing w:line="330" w:lineRule="exact"/>
        <w:ind w:left="2268" w:hanging="709"/>
        <w:jc w:val="both"/>
        <w:rPr>
          <w:rFonts w:ascii="標楷體" w:eastAsia="標楷體" w:hAnsi="標楷體"/>
          <w:sz w:val="28"/>
          <w:szCs w:val="28"/>
        </w:rPr>
      </w:pPr>
      <w:r w:rsidRPr="001B1E13">
        <w:rPr>
          <w:rFonts w:ascii="標楷體" w:eastAsia="標楷體" w:hAnsi="標楷體"/>
          <w:sz w:val="28"/>
          <w:szCs w:val="28"/>
        </w:rPr>
        <w:t>已於115年1月開工，預計115年12月完工。</w:t>
      </w:r>
    </w:p>
    <w:p w14:paraId="3223D94D" w14:textId="77777777" w:rsidR="00CF6B5C" w:rsidRPr="001B1E13" w:rsidRDefault="00D23268">
      <w:pPr>
        <w:pStyle w:val="afa"/>
        <w:widowControl/>
        <w:numPr>
          <w:ilvl w:val="0"/>
          <w:numId w:val="41"/>
        </w:numPr>
        <w:tabs>
          <w:tab w:val="left" w:pos="0"/>
        </w:tabs>
        <w:snapToGrid w:val="0"/>
        <w:spacing w:line="330" w:lineRule="exact"/>
        <w:ind w:left="1701" w:hanging="280"/>
        <w:jc w:val="both"/>
        <w:rPr>
          <w:rFonts w:ascii="標楷體" w:eastAsia="標楷體" w:hAnsi="標楷體"/>
          <w:sz w:val="28"/>
          <w:szCs w:val="28"/>
        </w:rPr>
      </w:pPr>
      <w:r w:rsidRPr="001B1E13">
        <w:rPr>
          <w:rFonts w:ascii="標楷體" w:eastAsia="標楷體" w:hAnsi="標楷體"/>
          <w:sz w:val="28"/>
          <w:szCs w:val="28"/>
        </w:rPr>
        <w:t>高雄市楠梓區</w:t>
      </w:r>
      <w:proofErr w:type="gramStart"/>
      <w:r w:rsidRPr="001B1E13">
        <w:rPr>
          <w:rFonts w:ascii="標楷體" w:eastAsia="標楷體" w:hAnsi="標楷體"/>
          <w:sz w:val="28"/>
          <w:szCs w:val="28"/>
        </w:rPr>
        <w:t>援</w:t>
      </w:r>
      <w:proofErr w:type="gramEnd"/>
      <w:r w:rsidRPr="001B1E13">
        <w:rPr>
          <w:rFonts w:ascii="標楷體" w:eastAsia="標楷體" w:hAnsi="標楷體"/>
          <w:sz w:val="28"/>
          <w:szCs w:val="28"/>
        </w:rPr>
        <w:t>中路抽水站工程(第二期)</w:t>
      </w:r>
    </w:p>
    <w:p w14:paraId="24543C8F" w14:textId="77777777" w:rsidR="00CF6B5C" w:rsidRPr="001B1E13" w:rsidRDefault="00D23268">
      <w:pPr>
        <w:pStyle w:val="afa"/>
        <w:widowControl/>
        <w:numPr>
          <w:ilvl w:val="0"/>
          <w:numId w:val="45"/>
        </w:numPr>
        <w:overflowPunct w:val="0"/>
        <w:snapToGrid w:val="0"/>
        <w:spacing w:line="330" w:lineRule="exact"/>
        <w:ind w:left="2268"/>
        <w:jc w:val="both"/>
        <w:rPr>
          <w:rFonts w:ascii="標楷體" w:eastAsia="標楷體" w:hAnsi="標楷體"/>
          <w:sz w:val="28"/>
          <w:szCs w:val="28"/>
        </w:rPr>
      </w:pPr>
      <w:r w:rsidRPr="001B1E13">
        <w:rPr>
          <w:rFonts w:ascii="標楷體" w:eastAsia="標楷體" w:hAnsi="標楷體"/>
          <w:sz w:val="28"/>
          <w:szCs w:val="28"/>
        </w:rPr>
        <w:t>新增1台0.6cms抽水機及1台600kW發電機，以降低起抽水位並提供台電斷電時抽水機緊急電力。</w:t>
      </w:r>
    </w:p>
    <w:p w14:paraId="4EA40EC4" w14:textId="77777777" w:rsidR="00CF6B5C" w:rsidRPr="001B1E13" w:rsidRDefault="00D23268">
      <w:pPr>
        <w:pStyle w:val="afa"/>
        <w:widowControl/>
        <w:numPr>
          <w:ilvl w:val="0"/>
          <w:numId w:val="44"/>
        </w:numPr>
        <w:overflowPunct w:val="0"/>
        <w:snapToGrid w:val="0"/>
        <w:spacing w:line="330" w:lineRule="exact"/>
        <w:ind w:left="2268"/>
        <w:jc w:val="both"/>
        <w:rPr>
          <w:rFonts w:ascii="標楷體" w:eastAsia="標楷體" w:hAnsi="標楷體"/>
          <w:sz w:val="28"/>
          <w:szCs w:val="28"/>
        </w:rPr>
      </w:pPr>
      <w:r w:rsidRPr="001B1E13">
        <w:rPr>
          <w:rFonts w:ascii="標楷體" w:eastAsia="標楷體" w:hAnsi="標楷體"/>
          <w:sz w:val="28"/>
          <w:szCs w:val="28"/>
        </w:rPr>
        <w:t>已於115年3月完工。</w:t>
      </w:r>
    </w:p>
    <w:p w14:paraId="06D766B9" w14:textId="77777777" w:rsidR="00CF6B5C" w:rsidRPr="001B1E13" w:rsidRDefault="00D23268">
      <w:pPr>
        <w:pStyle w:val="afa"/>
        <w:widowControl/>
        <w:numPr>
          <w:ilvl w:val="0"/>
          <w:numId w:val="41"/>
        </w:numPr>
        <w:tabs>
          <w:tab w:val="left" w:pos="0"/>
        </w:tabs>
        <w:snapToGrid w:val="0"/>
        <w:spacing w:line="33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牛食坑排水(溪南街橋)改善應急工程</w:t>
      </w:r>
    </w:p>
    <w:p w14:paraId="108C81CE" w14:textId="77777777" w:rsidR="00CF6B5C" w:rsidRPr="001B1E13" w:rsidRDefault="00D23268">
      <w:pPr>
        <w:pStyle w:val="afa"/>
        <w:widowControl/>
        <w:numPr>
          <w:ilvl w:val="0"/>
          <w:numId w:val="46"/>
        </w:numPr>
        <w:overflowPunct w:val="0"/>
        <w:snapToGrid w:val="0"/>
        <w:spacing w:line="330" w:lineRule="exact"/>
        <w:ind w:left="2268"/>
        <w:jc w:val="both"/>
        <w:rPr>
          <w:rFonts w:ascii="標楷體" w:eastAsia="標楷體" w:hAnsi="標楷體"/>
          <w:bCs/>
          <w:kern w:val="0"/>
          <w:sz w:val="28"/>
          <w:szCs w:val="28"/>
        </w:rPr>
      </w:pPr>
      <w:r w:rsidRPr="001B1E13">
        <w:rPr>
          <w:rFonts w:ascii="標楷體" w:eastAsia="標楷體" w:hAnsi="標楷體"/>
          <w:bCs/>
          <w:kern w:val="0"/>
          <w:sz w:val="28"/>
          <w:szCs w:val="28"/>
        </w:rPr>
        <w:t>牛食坑排水</w:t>
      </w:r>
      <w:proofErr w:type="gramStart"/>
      <w:r w:rsidRPr="001B1E13">
        <w:rPr>
          <w:rFonts w:ascii="標楷體" w:eastAsia="標楷體" w:hAnsi="標楷體"/>
          <w:bCs/>
          <w:kern w:val="0"/>
          <w:sz w:val="28"/>
          <w:szCs w:val="28"/>
        </w:rPr>
        <w:t>與典寶溪</w:t>
      </w:r>
      <w:proofErr w:type="gramEnd"/>
      <w:r w:rsidRPr="001B1E13">
        <w:rPr>
          <w:rFonts w:ascii="標楷體" w:eastAsia="標楷體" w:hAnsi="標楷體"/>
          <w:bCs/>
          <w:kern w:val="0"/>
          <w:sz w:val="28"/>
          <w:szCs w:val="28"/>
        </w:rPr>
        <w:t>匯流處RCT橋梁(W=13m)改建1座，避免三孔箱涵橋墩阻礙排水，經費2,400萬元，本案由工務局辦理。</w:t>
      </w:r>
    </w:p>
    <w:p w14:paraId="795C70F5" w14:textId="77777777" w:rsidR="00CF6B5C" w:rsidRPr="001B1E13" w:rsidRDefault="00D23268">
      <w:pPr>
        <w:pStyle w:val="afa"/>
        <w:widowControl/>
        <w:numPr>
          <w:ilvl w:val="0"/>
          <w:numId w:val="46"/>
        </w:numPr>
        <w:overflowPunct w:val="0"/>
        <w:snapToGrid w:val="0"/>
        <w:spacing w:line="330" w:lineRule="exact"/>
        <w:ind w:left="2268"/>
        <w:jc w:val="both"/>
      </w:pPr>
      <w:r w:rsidRPr="001B1E13">
        <w:rPr>
          <w:rFonts w:ascii="標楷體" w:eastAsia="標楷體" w:hAnsi="標楷體"/>
          <w:bCs/>
          <w:kern w:val="0"/>
          <w:sz w:val="28"/>
          <w:szCs w:val="28"/>
        </w:rPr>
        <w:t>已於115年5月完工</w:t>
      </w:r>
      <w:r w:rsidRPr="001B1E13">
        <w:rPr>
          <w:rFonts w:ascii="微軟正黑體" w:eastAsia="微軟正黑體" w:hAnsi="微軟正黑體"/>
          <w:sz w:val="28"/>
          <w:szCs w:val="28"/>
        </w:rPr>
        <w:t>。</w:t>
      </w:r>
    </w:p>
    <w:p w14:paraId="6A665EE3" w14:textId="77777777" w:rsidR="00CF6B5C" w:rsidRPr="001B1E13" w:rsidRDefault="00D23268">
      <w:pPr>
        <w:pStyle w:val="afa"/>
        <w:widowControl/>
        <w:numPr>
          <w:ilvl w:val="0"/>
          <w:numId w:val="41"/>
        </w:numPr>
        <w:tabs>
          <w:tab w:val="left" w:pos="0"/>
        </w:tabs>
        <w:snapToGrid w:val="0"/>
        <w:spacing w:line="33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右昌抽水站防汛設施更新應急工程</w:t>
      </w:r>
    </w:p>
    <w:p w14:paraId="74531C47" w14:textId="77777777" w:rsidR="00CF6B5C" w:rsidRPr="001B1E13" w:rsidRDefault="00D23268">
      <w:pPr>
        <w:pStyle w:val="afa"/>
        <w:widowControl/>
        <w:numPr>
          <w:ilvl w:val="0"/>
          <w:numId w:val="47"/>
        </w:numPr>
        <w:overflowPunct w:val="0"/>
        <w:snapToGrid w:val="0"/>
        <w:spacing w:line="330" w:lineRule="exact"/>
        <w:ind w:left="2268"/>
        <w:jc w:val="both"/>
        <w:rPr>
          <w:rFonts w:ascii="標楷體" w:eastAsia="標楷體" w:hAnsi="標楷體"/>
          <w:bCs/>
          <w:kern w:val="0"/>
          <w:sz w:val="28"/>
          <w:szCs w:val="28"/>
        </w:rPr>
      </w:pPr>
      <w:r w:rsidRPr="001B1E13">
        <w:rPr>
          <w:rFonts w:ascii="標楷體" w:eastAsia="標楷體" w:hAnsi="標楷體"/>
          <w:bCs/>
          <w:kern w:val="0"/>
          <w:sz w:val="28"/>
          <w:szCs w:val="28"/>
        </w:rPr>
        <w:t>總經費393萬元，更新發電機排煙及機房散熱通風系統，改善排煙流向與排放效率，提高運轉穩定度。</w:t>
      </w:r>
    </w:p>
    <w:p w14:paraId="3370CCA0" w14:textId="77777777" w:rsidR="00CF6B5C" w:rsidRPr="001B1E13" w:rsidRDefault="00D23268">
      <w:pPr>
        <w:pStyle w:val="afa"/>
        <w:widowControl/>
        <w:numPr>
          <w:ilvl w:val="0"/>
          <w:numId w:val="47"/>
        </w:numPr>
        <w:overflowPunct w:val="0"/>
        <w:snapToGrid w:val="0"/>
        <w:spacing w:line="330" w:lineRule="exact"/>
        <w:ind w:left="2268"/>
        <w:jc w:val="both"/>
        <w:rPr>
          <w:rFonts w:ascii="標楷體" w:eastAsia="標楷體" w:hAnsi="標楷體"/>
          <w:bCs/>
          <w:kern w:val="0"/>
          <w:sz w:val="28"/>
          <w:szCs w:val="28"/>
        </w:rPr>
      </w:pPr>
      <w:r w:rsidRPr="001B1E13">
        <w:rPr>
          <w:rFonts w:ascii="標楷體" w:eastAsia="標楷體" w:hAnsi="標楷體"/>
          <w:bCs/>
          <w:kern w:val="0"/>
          <w:sz w:val="28"/>
          <w:szCs w:val="28"/>
        </w:rPr>
        <w:t>115年5月完成設計，刻正辦理發包作業，預計115年8月開工，116年3月完工。</w:t>
      </w:r>
    </w:p>
    <w:p w14:paraId="0966E148" w14:textId="77777777" w:rsidR="00CF6B5C" w:rsidRPr="001B1E13" w:rsidRDefault="00D23268">
      <w:pPr>
        <w:pStyle w:val="afa"/>
        <w:widowControl/>
        <w:numPr>
          <w:ilvl w:val="0"/>
          <w:numId w:val="41"/>
        </w:numPr>
        <w:tabs>
          <w:tab w:val="left" w:pos="0"/>
        </w:tabs>
        <w:snapToGrid w:val="0"/>
        <w:spacing w:line="33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楠梓區後勁</w:t>
      </w:r>
      <w:proofErr w:type="gramStart"/>
      <w:r w:rsidRPr="001B1E13">
        <w:rPr>
          <w:rFonts w:ascii="標楷體" w:eastAsia="標楷體" w:hAnsi="標楷體"/>
          <w:bCs/>
          <w:kern w:val="0"/>
          <w:sz w:val="28"/>
          <w:szCs w:val="28"/>
        </w:rPr>
        <w:t>溪益群橋</w:t>
      </w:r>
      <w:proofErr w:type="gramEnd"/>
      <w:r w:rsidRPr="001B1E13">
        <w:rPr>
          <w:rFonts w:ascii="標楷體" w:eastAsia="標楷體" w:hAnsi="標楷體"/>
          <w:bCs/>
          <w:kern w:val="0"/>
          <w:sz w:val="28"/>
          <w:szCs w:val="28"/>
        </w:rPr>
        <w:t>下游</w:t>
      </w:r>
      <w:proofErr w:type="gramStart"/>
      <w:r w:rsidRPr="001B1E13">
        <w:rPr>
          <w:rFonts w:ascii="標楷體" w:eastAsia="標楷體" w:hAnsi="標楷體"/>
          <w:bCs/>
          <w:kern w:val="0"/>
          <w:sz w:val="28"/>
          <w:szCs w:val="28"/>
        </w:rPr>
        <w:t>護岸災修復</w:t>
      </w:r>
      <w:proofErr w:type="gramEnd"/>
      <w:r w:rsidRPr="001B1E13">
        <w:rPr>
          <w:rFonts w:ascii="標楷體" w:eastAsia="標楷體" w:hAnsi="標楷體"/>
          <w:bCs/>
          <w:kern w:val="0"/>
          <w:sz w:val="28"/>
          <w:szCs w:val="28"/>
        </w:rPr>
        <w:t>建等2件工程</w:t>
      </w:r>
    </w:p>
    <w:p w14:paraId="4ADD41C0" w14:textId="77777777" w:rsidR="00CF6B5C" w:rsidRPr="001B1E13" w:rsidRDefault="00D23268">
      <w:pPr>
        <w:pStyle w:val="afa"/>
        <w:numPr>
          <w:ilvl w:val="0"/>
          <w:numId w:val="48"/>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經費4,917萬</w:t>
      </w:r>
      <w:r w:rsidRPr="001B1E13">
        <w:rPr>
          <w:rFonts w:ascii="標楷體" w:eastAsia="標楷體" w:hAnsi="標楷體"/>
          <w:bCs/>
          <w:kern w:val="0"/>
          <w:sz w:val="28"/>
          <w:szCs w:val="28"/>
        </w:rPr>
        <w:tab/>
        <w:t>元，受</w:t>
      </w:r>
      <w:proofErr w:type="gramStart"/>
      <w:r w:rsidRPr="001B1E13">
        <w:rPr>
          <w:rFonts w:ascii="標楷體" w:eastAsia="標楷體" w:hAnsi="標楷體"/>
          <w:bCs/>
          <w:kern w:val="0"/>
          <w:sz w:val="28"/>
          <w:szCs w:val="28"/>
        </w:rPr>
        <w:t>凱</w:t>
      </w:r>
      <w:proofErr w:type="gramEnd"/>
      <w:r w:rsidRPr="001B1E13">
        <w:rPr>
          <w:rFonts w:ascii="標楷體" w:eastAsia="標楷體" w:hAnsi="標楷體"/>
          <w:bCs/>
          <w:kern w:val="0"/>
          <w:sz w:val="28"/>
          <w:szCs w:val="28"/>
        </w:rPr>
        <w:t>米及山</w:t>
      </w:r>
      <w:proofErr w:type="gramStart"/>
      <w:r w:rsidRPr="001B1E13">
        <w:rPr>
          <w:rFonts w:ascii="標楷體" w:eastAsia="標楷體" w:hAnsi="標楷體"/>
          <w:bCs/>
          <w:kern w:val="0"/>
          <w:sz w:val="28"/>
          <w:szCs w:val="28"/>
        </w:rPr>
        <w:t>陀</w:t>
      </w:r>
      <w:proofErr w:type="gramEnd"/>
      <w:r w:rsidRPr="001B1E13">
        <w:rPr>
          <w:rFonts w:ascii="標楷體" w:eastAsia="標楷體" w:hAnsi="標楷體"/>
          <w:bCs/>
          <w:kern w:val="0"/>
          <w:sz w:val="28"/>
          <w:szCs w:val="28"/>
        </w:rPr>
        <w:t>兒颱風造成護</w:t>
      </w:r>
      <w:proofErr w:type="gramStart"/>
      <w:r w:rsidRPr="001B1E13">
        <w:rPr>
          <w:rFonts w:ascii="標楷體" w:eastAsia="標楷體" w:hAnsi="標楷體"/>
          <w:bCs/>
          <w:kern w:val="0"/>
          <w:sz w:val="28"/>
          <w:szCs w:val="28"/>
        </w:rPr>
        <w:t>岸板樁</w:t>
      </w:r>
      <w:proofErr w:type="gramEnd"/>
      <w:r w:rsidRPr="001B1E13">
        <w:rPr>
          <w:rFonts w:ascii="標楷體" w:eastAsia="標楷體" w:hAnsi="標楷體"/>
          <w:bCs/>
          <w:kern w:val="0"/>
          <w:sz w:val="28"/>
          <w:szCs w:val="28"/>
        </w:rPr>
        <w:t>及邊坡破壞，辦理災後復建工程，復建長度約300公尺。</w:t>
      </w:r>
    </w:p>
    <w:p w14:paraId="25303E3D" w14:textId="4D5BA382" w:rsidR="00CF6B5C" w:rsidRPr="001B1E13" w:rsidRDefault="00D23268">
      <w:pPr>
        <w:pStyle w:val="afa"/>
        <w:numPr>
          <w:ilvl w:val="0"/>
          <w:numId w:val="48"/>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已於114年5月開工，預計115年</w:t>
      </w:r>
      <w:r w:rsidR="0084746F" w:rsidRPr="001B1E13">
        <w:rPr>
          <w:rFonts w:ascii="標楷體" w:eastAsia="標楷體" w:hAnsi="標楷體" w:hint="eastAsia"/>
          <w:bCs/>
          <w:kern w:val="0"/>
          <w:sz w:val="28"/>
          <w:szCs w:val="28"/>
        </w:rPr>
        <w:t>7</w:t>
      </w:r>
      <w:r w:rsidRPr="001B1E13">
        <w:rPr>
          <w:rFonts w:ascii="標楷體" w:eastAsia="標楷體" w:hAnsi="標楷體"/>
          <w:bCs/>
          <w:kern w:val="0"/>
          <w:sz w:val="28"/>
          <w:szCs w:val="28"/>
        </w:rPr>
        <w:t>月完工。</w:t>
      </w:r>
    </w:p>
    <w:p w14:paraId="46D07BAF" w14:textId="77777777" w:rsidR="00CF6B5C" w:rsidRPr="001B1E13" w:rsidRDefault="00D23268">
      <w:pPr>
        <w:pStyle w:val="afa"/>
        <w:widowControl/>
        <w:numPr>
          <w:ilvl w:val="0"/>
          <w:numId w:val="41"/>
        </w:numPr>
        <w:tabs>
          <w:tab w:val="left" w:pos="0"/>
        </w:tabs>
        <w:snapToGrid w:val="0"/>
        <w:spacing w:line="33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楠梓區後勁溪排水(</w:t>
      </w:r>
      <w:proofErr w:type="gramStart"/>
      <w:r w:rsidRPr="001B1E13">
        <w:rPr>
          <w:rFonts w:ascii="標楷體" w:eastAsia="標楷體" w:hAnsi="標楷體"/>
          <w:bCs/>
          <w:kern w:val="0"/>
          <w:sz w:val="28"/>
          <w:szCs w:val="28"/>
        </w:rPr>
        <w:t>益群橋</w:t>
      </w:r>
      <w:proofErr w:type="gramEnd"/>
      <w:r w:rsidRPr="001B1E13">
        <w:rPr>
          <w:rFonts w:ascii="標楷體" w:eastAsia="標楷體" w:hAnsi="標楷體"/>
          <w:bCs/>
          <w:kern w:val="0"/>
          <w:sz w:val="28"/>
          <w:szCs w:val="28"/>
        </w:rPr>
        <w:t>)上游左右護岸修復工程</w:t>
      </w:r>
    </w:p>
    <w:p w14:paraId="4725B407" w14:textId="77777777" w:rsidR="00CF6B5C" w:rsidRPr="001B1E13" w:rsidRDefault="00D23268">
      <w:pPr>
        <w:pStyle w:val="afa"/>
        <w:numPr>
          <w:ilvl w:val="0"/>
          <w:numId w:val="49"/>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經費3,203萬</w:t>
      </w:r>
      <w:r w:rsidRPr="001B1E13">
        <w:rPr>
          <w:rFonts w:ascii="標楷體" w:eastAsia="標楷體" w:hAnsi="標楷體"/>
          <w:bCs/>
          <w:kern w:val="0"/>
          <w:sz w:val="28"/>
          <w:szCs w:val="28"/>
        </w:rPr>
        <w:tab/>
        <w:t>元，受</w:t>
      </w:r>
      <w:proofErr w:type="gramStart"/>
      <w:r w:rsidRPr="001B1E13">
        <w:rPr>
          <w:rFonts w:ascii="標楷體" w:eastAsia="標楷體" w:hAnsi="標楷體"/>
          <w:bCs/>
          <w:kern w:val="0"/>
          <w:sz w:val="28"/>
          <w:szCs w:val="28"/>
        </w:rPr>
        <w:t>凱</w:t>
      </w:r>
      <w:proofErr w:type="gramEnd"/>
      <w:r w:rsidRPr="001B1E13">
        <w:rPr>
          <w:rFonts w:ascii="標楷體" w:eastAsia="標楷體" w:hAnsi="標楷體"/>
          <w:bCs/>
          <w:kern w:val="0"/>
          <w:sz w:val="28"/>
          <w:szCs w:val="28"/>
        </w:rPr>
        <w:t>米及山</w:t>
      </w:r>
      <w:proofErr w:type="gramStart"/>
      <w:r w:rsidRPr="001B1E13">
        <w:rPr>
          <w:rFonts w:ascii="標楷體" w:eastAsia="標楷體" w:hAnsi="標楷體"/>
          <w:bCs/>
          <w:kern w:val="0"/>
          <w:sz w:val="28"/>
          <w:szCs w:val="28"/>
        </w:rPr>
        <w:t>陀</w:t>
      </w:r>
      <w:proofErr w:type="gramEnd"/>
      <w:r w:rsidRPr="001B1E13">
        <w:rPr>
          <w:rFonts w:ascii="標楷體" w:eastAsia="標楷體" w:hAnsi="標楷體"/>
          <w:bCs/>
          <w:kern w:val="0"/>
          <w:sz w:val="28"/>
          <w:szCs w:val="28"/>
        </w:rPr>
        <w:t>兒颱風造成邊坡破壞，辦理災後復建工程，復建長度約298公尺。</w:t>
      </w:r>
    </w:p>
    <w:p w14:paraId="0C784704" w14:textId="77777777" w:rsidR="00CF6B5C" w:rsidRPr="001B1E13" w:rsidRDefault="00D23268" w:rsidP="00766421">
      <w:pPr>
        <w:pStyle w:val="afa"/>
        <w:numPr>
          <w:ilvl w:val="0"/>
          <w:numId w:val="49"/>
        </w:numPr>
        <w:suppressAutoHyphens w:val="0"/>
        <w:spacing w:line="340" w:lineRule="exact"/>
        <w:rPr>
          <w:rFonts w:ascii="標楷體" w:eastAsia="標楷體" w:hAnsi="標楷體"/>
          <w:bCs/>
          <w:kern w:val="0"/>
          <w:sz w:val="28"/>
          <w:szCs w:val="28"/>
        </w:rPr>
      </w:pPr>
      <w:r w:rsidRPr="001B1E13">
        <w:rPr>
          <w:rFonts w:ascii="標楷體" w:eastAsia="標楷體" w:hAnsi="標楷體"/>
          <w:bCs/>
          <w:kern w:val="0"/>
          <w:sz w:val="28"/>
          <w:szCs w:val="28"/>
        </w:rPr>
        <w:lastRenderedPageBreak/>
        <w:t>右岸174公尺已完工，左岸125公尺預計115年9月完工。</w:t>
      </w:r>
    </w:p>
    <w:p w14:paraId="7D490917" w14:textId="77777777" w:rsidR="00CF6B5C" w:rsidRPr="001B1E13" w:rsidRDefault="00D23268" w:rsidP="00766421">
      <w:pPr>
        <w:pStyle w:val="afa"/>
        <w:widowControl/>
        <w:numPr>
          <w:ilvl w:val="0"/>
          <w:numId w:val="41"/>
        </w:numPr>
        <w:tabs>
          <w:tab w:val="left" w:pos="0"/>
        </w:tabs>
        <w:snapToGrid w:val="0"/>
        <w:spacing w:line="34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高雄市楠梓區福興公園新設滯洪池</w:t>
      </w:r>
    </w:p>
    <w:p w14:paraId="75EEB0BD" w14:textId="77777777" w:rsidR="00CF6B5C" w:rsidRPr="001B1E13" w:rsidRDefault="00D23268" w:rsidP="00766421">
      <w:pPr>
        <w:pStyle w:val="afa"/>
        <w:widowControl/>
        <w:numPr>
          <w:ilvl w:val="0"/>
          <w:numId w:val="51"/>
        </w:numPr>
        <w:overflowPunct w:val="0"/>
        <w:snapToGrid w:val="0"/>
        <w:spacing w:line="340" w:lineRule="exact"/>
        <w:ind w:left="2268"/>
        <w:jc w:val="both"/>
        <w:rPr>
          <w:rFonts w:ascii="標楷體" w:eastAsia="標楷體" w:hAnsi="標楷體"/>
          <w:bCs/>
          <w:kern w:val="0"/>
          <w:sz w:val="28"/>
          <w:szCs w:val="28"/>
        </w:rPr>
      </w:pPr>
      <w:r w:rsidRPr="001B1E13">
        <w:rPr>
          <w:rFonts w:ascii="標楷體" w:eastAsia="標楷體" w:hAnsi="標楷體"/>
          <w:bCs/>
          <w:kern w:val="0"/>
          <w:sz w:val="28"/>
          <w:szCs w:val="28"/>
        </w:rPr>
        <w:t>將楠梓區九號</w:t>
      </w:r>
      <w:proofErr w:type="gramStart"/>
      <w:r w:rsidRPr="001B1E13">
        <w:rPr>
          <w:rFonts w:ascii="標楷體" w:eastAsia="標楷體" w:hAnsi="標楷體"/>
          <w:bCs/>
          <w:kern w:val="0"/>
          <w:sz w:val="28"/>
          <w:szCs w:val="28"/>
        </w:rPr>
        <w:t>公園降挖改建滯洪池</w:t>
      </w:r>
      <w:proofErr w:type="gramEnd"/>
      <w:r w:rsidRPr="001B1E13">
        <w:rPr>
          <w:rFonts w:ascii="標楷體" w:eastAsia="標楷體" w:hAnsi="標楷體"/>
          <w:bCs/>
          <w:kern w:val="0"/>
          <w:sz w:val="28"/>
          <w:szCs w:val="28"/>
        </w:rPr>
        <w:t>，緩解E幹線之排水負荷，改善上游中泰街及美昌街積水情形，總經費9,000萬元。</w:t>
      </w:r>
    </w:p>
    <w:p w14:paraId="0D212C01" w14:textId="600F5F7E" w:rsidR="0084746F" w:rsidRPr="001B1E13" w:rsidRDefault="00D23268" w:rsidP="00766421">
      <w:pPr>
        <w:pStyle w:val="afa"/>
        <w:widowControl/>
        <w:numPr>
          <w:ilvl w:val="0"/>
          <w:numId w:val="50"/>
        </w:numPr>
        <w:overflowPunct w:val="0"/>
        <w:snapToGrid w:val="0"/>
        <w:spacing w:line="340" w:lineRule="exact"/>
        <w:ind w:left="2268"/>
        <w:jc w:val="both"/>
        <w:rPr>
          <w:rFonts w:ascii="標楷體" w:eastAsia="標楷體" w:hAnsi="標楷體"/>
          <w:bCs/>
          <w:kern w:val="0"/>
          <w:sz w:val="28"/>
          <w:szCs w:val="28"/>
        </w:rPr>
      </w:pPr>
      <w:r w:rsidRPr="001B1E13">
        <w:rPr>
          <w:rFonts w:ascii="標楷體" w:eastAsia="標楷體" w:hAnsi="標楷體"/>
          <w:bCs/>
          <w:kern w:val="0"/>
          <w:sz w:val="28"/>
          <w:szCs w:val="28"/>
        </w:rPr>
        <w:t>115年5月提供招標文件供國</w:t>
      </w:r>
      <w:proofErr w:type="gramStart"/>
      <w:r w:rsidRPr="001B1E13">
        <w:rPr>
          <w:rFonts w:ascii="標楷體" w:eastAsia="標楷體" w:hAnsi="標楷體"/>
          <w:bCs/>
          <w:kern w:val="0"/>
          <w:sz w:val="28"/>
          <w:szCs w:val="28"/>
        </w:rPr>
        <w:t>土署</w:t>
      </w:r>
      <w:proofErr w:type="gramEnd"/>
      <w:r w:rsidRPr="001B1E13">
        <w:rPr>
          <w:rFonts w:ascii="標楷體" w:eastAsia="標楷體" w:hAnsi="標楷體"/>
          <w:bCs/>
          <w:kern w:val="0"/>
          <w:sz w:val="28"/>
          <w:szCs w:val="28"/>
        </w:rPr>
        <w:t>審查，</w:t>
      </w:r>
      <w:proofErr w:type="gramStart"/>
      <w:r w:rsidRPr="001B1E13">
        <w:rPr>
          <w:rFonts w:ascii="標楷體" w:eastAsia="標楷體" w:hAnsi="標楷體"/>
          <w:bCs/>
          <w:kern w:val="0"/>
          <w:sz w:val="28"/>
          <w:szCs w:val="28"/>
        </w:rPr>
        <w:t>俟</w:t>
      </w:r>
      <w:proofErr w:type="gramEnd"/>
      <w:r w:rsidRPr="001B1E13">
        <w:rPr>
          <w:rFonts w:ascii="標楷體" w:eastAsia="標楷體" w:hAnsi="標楷體"/>
          <w:bCs/>
          <w:kern w:val="0"/>
          <w:sz w:val="28"/>
          <w:szCs w:val="28"/>
        </w:rPr>
        <w:t>核准後辦理發包作業，預計115年11月開工，118年6月完工</w:t>
      </w:r>
      <w:r w:rsidR="0084746F" w:rsidRPr="001B1E13">
        <w:rPr>
          <w:rFonts w:ascii="微軟正黑體" w:eastAsia="微軟正黑體" w:hAnsi="微軟正黑體" w:hint="eastAsia"/>
          <w:bCs/>
          <w:kern w:val="0"/>
          <w:sz w:val="28"/>
          <w:szCs w:val="28"/>
        </w:rPr>
        <w:t>。</w:t>
      </w:r>
    </w:p>
    <w:p w14:paraId="5DA86106" w14:textId="77777777" w:rsidR="0084746F" w:rsidRPr="001B1E13" w:rsidRDefault="0084746F" w:rsidP="00766421">
      <w:pPr>
        <w:pStyle w:val="afa"/>
        <w:widowControl/>
        <w:numPr>
          <w:ilvl w:val="0"/>
          <w:numId w:val="41"/>
        </w:numPr>
        <w:tabs>
          <w:tab w:val="left" w:pos="0"/>
        </w:tabs>
        <w:snapToGrid w:val="0"/>
        <w:spacing w:line="340" w:lineRule="exact"/>
        <w:ind w:left="1701" w:hanging="280"/>
        <w:jc w:val="both"/>
        <w:rPr>
          <w:rFonts w:ascii="標楷體" w:eastAsia="標楷體" w:hAnsi="標楷體"/>
          <w:bCs/>
          <w:kern w:val="0"/>
          <w:sz w:val="28"/>
          <w:szCs w:val="28"/>
        </w:rPr>
      </w:pPr>
      <w:r w:rsidRPr="001B1E13">
        <w:rPr>
          <w:rFonts w:ascii="標楷體" w:eastAsia="標楷體" w:hAnsi="標楷體" w:hint="eastAsia"/>
          <w:bCs/>
          <w:kern w:val="0"/>
          <w:sz w:val="28"/>
          <w:szCs w:val="28"/>
        </w:rPr>
        <w:t>高雄市楠梓區興西路交流道</w:t>
      </w:r>
      <w:proofErr w:type="gramStart"/>
      <w:r w:rsidRPr="001B1E13">
        <w:rPr>
          <w:rFonts w:ascii="標楷體" w:eastAsia="標楷體" w:hAnsi="標楷體" w:hint="eastAsia"/>
          <w:bCs/>
          <w:kern w:val="0"/>
          <w:sz w:val="28"/>
          <w:szCs w:val="28"/>
        </w:rPr>
        <w:t>週</w:t>
      </w:r>
      <w:proofErr w:type="gramEnd"/>
      <w:r w:rsidRPr="001B1E13">
        <w:rPr>
          <w:rFonts w:ascii="標楷體" w:eastAsia="標楷體" w:hAnsi="標楷體" w:hint="eastAsia"/>
          <w:bCs/>
          <w:kern w:val="0"/>
          <w:sz w:val="28"/>
          <w:szCs w:val="28"/>
        </w:rPr>
        <w:t>邊排水改善工程</w:t>
      </w:r>
    </w:p>
    <w:p w14:paraId="1F9F0FAE" w14:textId="77777777" w:rsidR="0084746F" w:rsidRPr="001B1E13" w:rsidRDefault="0084746F" w:rsidP="00766421">
      <w:pPr>
        <w:pStyle w:val="afa"/>
        <w:widowControl/>
        <w:numPr>
          <w:ilvl w:val="0"/>
          <w:numId w:val="113"/>
        </w:numPr>
        <w:autoSpaceDN/>
        <w:snapToGrid w:val="0"/>
        <w:spacing w:line="340" w:lineRule="exact"/>
        <w:ind w:left="2410" w:hanging="709"/>
        <w:jc w:val="both"/>
        <w:textAlignment w:val="auto"/>
        <w:rPr>
          <w:rFonts w:ascii="標楷體" w:eastAsia="標楷體" w:hAnsi="標楷體"/>
          <w:bCs/>
          <w:kern w:val="0"/>
          <w:sz w:val="28"/>
          <w:szCs w:val="28"/>
        </w:rPr>
      </w:pPr>
      <w:r w:rsidRPr="001B1E13">
        <w:rPr>
          <w:rFonts w:ascii="標楷體" w:eastAsia="標楷體" w:hAnsi="標楷體" w:hint="eastAsia"/>
          <w:bCs/>
          <w:kern w:val="0"/>
          <w:sz w:val="28"/>
          <w:szCs w:val="28"/>
        </w:rPr>
        <w:t>經費2,635萬元，新建箱涵193公尺，改善排水銜接既有雨水下水道。</w:t>
      </w:r>
    </w:p>
    <w:p w14:paraId="34293A4A" w14:textId="69731A26" w:rsidR="0084746F" w:rsidRPr="001B1E13" w:rsidRDefault="0084746F" w:rsidP="00766421">
      <w:pPr>
        <w:pStyle w:val="afa"/>
        <w:numPr>
          <w:ilvl w:val="0"/>
          <w:numId w:val="113"/>
        </w:numPr>
        <w:autoSpaceDN/>
        <w:spacing w:line="340" w:lineRule="exact"/>
        <w:textAlignment w:val="auto"/>
        <w:rPr>
          <w:rFonts w:ascii="標楷體" w:eastAsia="標楷體" w:hAnsi="標楷體"/>
          <w:bCs/>
          <w:kern w:val="0"/>
          <w:sz w:val="28"/>
          <w:szCs w:val="28"/>
        </w:rPr>
      </w:pPr>
      <w:r w:rsidRPr="001B1E13">
        <w:rPr>
          <w:rFonts w:ascii="標楷體" w:eastAsia="標楷體" w:hAnsi="標楷體" w:hint="eastAsia"/>
          <w:bCs/>
          <w:kern w:val="0"/>
          <w:sz w:val="28"/>
          <w:szCs w:val="28"/>
        </w:rPr>
        <w:t>預計115年10月開工，116年12月完工。</w:t>
      </w:r>
    </w:p>
    <w:p w14:paraId="2CADE594" w14:textId="77777777" w:rsidR="0084746F" w:rsidRPr="001B1E13" w:rsidRDefault="0084746F" w:rsidP="00766421">
      <w:pPr>
        <w:pStyle w:val="afa"/>
        <w:widowControl/>
        <w:numPr>
          <w:ilvl w:val="0"/>
          <w:numId w:val="41"/>
        </w:numPr>
        <w:tabs>
          <w:tab w:val="left" w:pos="0"/>
        </w:tabs>
        <w:snapToGrid w:val="0"/>
        <w:spacing w:line="340" w:lineRule="exact"/>
        <w:ind w:left="1701" w:hanging="280"/>
        <w:jc w:val="both"/>
        <w:rPr>
          <w:rFonts w:ascii="標楷體" w:eastAsia="標楷體" w:hAnsi="標楷體"/>
          <w:bCs/>
          <w:kern w:val="0"/>
          <w:sz w:val="28"/>
          <w:szCs w:val="28"/>
        </w:rPr>
      </w:pPr>
      <w:r w:rsidRPr="001B1E13">
        <w:rPr>
          <w:rFonts w:ascii="標楷體" w:eastAsia="標楷體" w:hAnsi="標楷體" w:hint="eastAsia"/>
          <w:bCs/>
          <w:kern w:val="0"/>
          <w:sz w:val="28"/>
          <w:szCs w:val="28"/>
        </w:rPr>
        <w:t>高雄市楠梓區</w:t>
      </w:r>
      <w:proofErr w:type="gramStart"/>
      <w:r w:rsidRPr="001B1E13">
        <w:rPr>
          <w:rFonts w:ascii="標楷體" w:eastAsia="標楷體" w:hAnsi="標楷體" w:hint="eastAsia"/>
          <w:bCs/>
          <w:kern w:val="0"/>
          <w:sz w:val="28"/>
          <w:szCs w:val="28"/>
        </w:rPr>
        <w:t>援</w:t>
      </w:r>
      <w:proofErr w:type="gramEnd"/>
      <w:r w:rsidRPr="001B1E13">
        <w:rPr>
          <w:rFonts w:ascii="標楷體" w:eastAsia="標楷體" w:hAnsi="標楷體" w:hint="eastAsia"/>
          <w:bCs/>
          <w:kern w:val="0"/>
          <w:sz w:val="28"/>
          <w:szCs w:val="28"/>
        </w:rPr>
        <w:t>中路雨水下水道新建工程</w:t>
      </w:r>
    </w:p>
    <w:p w14:paraId="264D1730" w14:textId="77777777" w:rsidR="0084746F" w:rsidRPr="001B1E13" w:rsidRDefault="0084746F" w:rsidP="00766421">
      <w:pPr>
        <w:pStyle w:val="afa"/>
        <w:widowControl/>
        <w:numPr>
          <w:ilvl w:val="0"/>
          <w:numId w:val="114"/>
        </w:numPr>
        <w:autoSpaceDN/>
        <w:snapToGrid w:val="0"/>
        <w:spacing w:line="340" w:lineRule="exact"/>
        <w:jc w:val="both"/>
        <w:textAlignment w:val="auto"/>
        <w:rPr>
          <w:rFonts w:ascii="標楷體" w:eastAsia="標楷體" w:hAnsi="標楷體"/>
          <w:bCs/>
          <w:kern w:val="0"/>
          <w:sz w:val="28"/>
          <w:szCs w:val="28"/>
        </w:rPr>
      </w:pPr>
      <w:r w:rsidRPr="001B1E13">
        <w:rPr>
          <w:rFonts w:ascii="標楷體" w:eastAsia="標楷體" w:hAnsi="標楷體" w:hint="eastAsia"/>
          <w:bCs/>
          <w:kern w:val="0"/>
          <w:sz w:val="28"/>
          <w:szCs w:val="28"/>
        </w:rPr>
        <w:t>經費1,075萬元，新建箱涵40公尺，銜接</w:t>
      </w:r>
      <w:proofErr w:type="gramStart"/>
      <w:r w:rsidRPr="001B1E13">
        <w:rPr>
          <w:rFonts w:ascii="標楷體" w:eastAsia="標楷體" w:hAnsi="標楷體" w:hint="eastAsia"/>
          <w:bCs/>
          <w:kern w:val="0"/>
          <w:sz w:val="28"/>
          <w:szCs w:val="28"/>
        </w:rPr>
        <w:t>援</w:t>
      </w:r>
      <w:proofErr w:type="gramEnd"/>
      <w:r w:rsidRPr="001B1E13">
        <w:rPr>
          <w:rFonts w:ascii="標楷體" w:eastAsia="標楷體" w:hAnsi="標楷體" w:hint="eastAsia"/>
          <w:bCs/>
          <w:kern w:val="0"/>
          <w:sz w:val="28"/>
          <w:szCs w:val="28"/>
        </w:rPr>
        <w:t>中路抽水站。</w:t>
      </w:r>
    </w:p>
    <w:p w14:paraId="3C81E12D" w14:textId="59D00AA8" w:rsidR="0084746F" w:rsidRPr="001B1E13" w:rsidRDefault="0084746F" w:rsidP="00766421">
      <w:pPr>
        <w:pStyle w:val="afa"/>
        <w:widowControl/>
        <w:numPr>
          <w:ilvl w:val="0"/>
          <w:numId w:val="114"/>
        </w:numPr>
        <w:overflowPunct w:val="0"/>
        <w:autoSpaceDN/>
        <w:snapToGrid w:val="0"/>
        <w:spacing w:line="340" w:lineRule="exact"/>
        <w:ind w:left="2410" w:hanging="709"/>
        <w:jc w:val="both"/>
        <w:textAlignment w:val="auto"/>
        <w:rPr>
          <w:rFonts w:ascii="標楷體" w:eastAsia="標楷體" w:hAnsi="標楷體"/>
          <w:bCs/>
          <w:kern w:val="0"/>
          <w:sz w:val="28"/>
          <w:szCs w:val="28"/>
        </w:rPr>
      </w:pPr>
      <w:r w:rsidRPr="001B1E13">
        <w:rPr>
          <w:rFonts w:ascii="標楷體" w:eastAsia="標楷體" w:hAnsi="標楷體" w:hint="eastAsia"/>
          <w:bCs/>
          <w:kern w:val="0"/>
          <w:sz w:val="28"/>
          <w:szCs w:val="28"/>
        </w:rPr>
        <w:t>預計115年10月開工，116年4月完工。</w:t>
      </w:r>
    </w:p>
    <w:p w14:paraId="37709B2D" w14:textId="77777777" w:rsidR="00CF6B5C" w:rsidRPr="001B1E13" w:rsidRDefault="00D23268" w:rsidP="00766421">
      <w:pPr>
        <w:pStyle w:val="afa"/>
        <w:widowControl/>
        <w:numPr>
          <w:ilvl w:val="0"/>
          <w:numId w:val="41"/>
        </w:numPr>
        <w:tabs>
          <w:tab w:val="left" w:pos="0"/>
        </w:tabs>
        <w:snapToGrid w:val="0"/>
        <w:spacing w:line="34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高雄市楠梓區雨水下水道檢討規劃</w:t>
      </w:r>
    </w:p>
    <w:p w14:paraId="75FDE6CF" w14:textId="77777777" w:rsidR="00CF6B5C" w:rsidRPr="001B1E13" w:rsidRDefault="00D23268" w:rsidP="00766421">
      <w:pPr>
        <w:pStyle w:val="afa"/>
        <w:widowControl/>
        <w:numPr>
          <w:ilvl w:val="0"/>
          <w:numId w:val="106"/>
        </w:numPr>
        <w:overflowPunct w:val="0"/>
        <w:snapToGrid w:val="0"/>
        <w:spacing w:line="340" w:lineRule="exact"/>
        <w:ind w:left="2268"/>
        <w:jc w:val="both"/>
        <w:rPr>
          <w:rFonts w:ascii="標楷體" w:eastAsia="標楷體" w:hAnsi="標楷體"/>
          <w:bCs/>
          <w:kern w:val="0"/>
          <w:sz w:val="28"/>
          <w:szCs w:val="28"/>
        </w:rPr>
      </w:pPr>
      <w:r w:rsidRPr="001B1E13">
        <w:rPr>
          <w:rFonts w:ascii="標楷體" w:eastAsia="標楷體" w:hAnsi="標楷體"/>
          <w:bCs/>
          <w:kern w:val="0"/>
          <w:sz w:val="28"/>
          <w:szCs w:val="28"/>
        </w:rPr>
        <w:t>目前雨水下水道規劃檢討報告為民國68年資料，已不符合都市開發現況及下水道保護標準且補充調查軍區、工業區及科學園區內排水系統，總經費4,300萬元。</w:t>
      </w:r>
    </w:p>
    <w:p w14:paraId="288C8EC2" w14:textId="77777777" w:rsidR="00CF6B5C" w:rsidRPr="001B1E13" w:rsidRDefault="00D23268" w:rsidP="00766421">
      <w:pPr>
        <w:pStyle w:val="afa"/>
        <w:widowControl/>
        <w:numPr>
          <w:ilvl w:val="0"/>
          <w:numId w:val="106"/>
        </w:numPr>
        <w:overflowPunct w:val="0"/>
        <w:snapToGrid w:val="0"/>
        <w:spacing w:line="340" w:lineRule="exact"/>
        <w:ind w:left="2268"/>
        <w:jc w:val="both"/>
        <w:rPr>
          <w:rFonts w:ascii="標楷體" w:eastAsia="標楷體" w:hAnsi="標楷體"/>
          <w:bCs/>
          <w:kern w:val="0"/>
          <w:sz w:val="28"/>
          <w:szCs w:val="28"/>
        </w:rPr>
      </w:pPr>
      <w:r w:rsidRPr="001B1E13">
        <w:rPr>
          <w:rFonts w:ascii="標楷體" w:eastAsia="標楷體" w:hAnsi="標楷體"/>
          <w:bCs/>
          <w:kern w:val="0"/>
          <w:sz w:val="28"/>
          <w:szCs w:val="28"/>
        </w:rPr>
        <w:t>115年5月提供招標文件供國</w:t>
      </w:r>
      <w:proofErr w:type="gramStart"/>
      <w:r w:rsidRPr="001B1E13">
        <w:rPr>
          <w:rFonts w:ascii="標楷體" w:eastAsia="標楷體" w:hAnsi="標楷體"/>
          <w:bCs/>
          <w:kern w:val="0"/>
          <w:sz w:val="28"/>
          <w:szCs w:val="28"/>
        </w:rPr>
        <w:t>土署</w:t>
      </w:r>
      <w:proofErr w:type="gramEnd"/>
      <w:r w:rsidRPr="001B1E13">
        <w:rPr>
          <w:rFonts w:ascii="標楷體" w:eastAsia="標楷體" w:hAnsi="標楷體"/>
          <w:bCs/>
          <w:kern w:val="0"/>
          <w:sz w:val="28"/>
          <w:szCs w:val="28"/>
        </w:rPr>
        <w:t>審查，</w:t>
      </w:r>
      <w:proofErr w:type="gramStart"/>
      <w:r w:rsidRPr="001B1E13">
        <w:rPr>
          <w:rFonts w:ascii="標楷體" w:eastAsia="標楷體" w:hAnsi="標楷體"/>
          <w:bCs/>
          <w:kern w:val="0"/>
          <w:sz w:val="28"/>
          <w:szCs w:val="28"/>
        </w:rPr>
        <w:t>俟</w:t>
      </w:r>
      <w:proofErr w:type="gramEnd"/>
      <w:r w:rsidRPr="001B1E13">
        <w:rPr>
          <w:rFonts w:ascii="標楷體" w:eastAsia="標楷體" w:hAnsi="標楷體"/>
          <w:bCs/>
          <w:kern w:val="0"/>
          <w:sz w:val="28"/>
          <w:szCs w:val="28"/>
        </w:rPr>
        <w:t>核准後辦理發包作業，預計115年11月開工，118年4月完成。</w:t>
      </w:r>
    </w:p>
    <w:p w14:paraId="334D702F" w14:textId="77777777" w:rsidR="00CF6B5C" w:rsidRPr="001B1E13" w:rsidRDefault="00D23268" w:rsidP="00766421">
      <w:pPr>
        <w:widowControl/>
        <w:numPr>
          <w:ilvl w:val="1"/>
          <w:numId w:val="12"/>
        </w:numPr>
        <w:snapToGrid w:val="0"/>
        <w:spacing w:line="34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鼓山、鹽埕區</w:t>
      </w:r>
    </w:p>
    <w:p w14:paraId="3CD58E65" w14:textId="77777777" w:rsidR="00CF6B5C" w:rsidRPr="001B1E13" w:rsidRDefault="00D23268" w:rsidP="00766421">
      <w:pPr>
        <w:pStyle w:val="afa"/>
        <w:widowControl/>
        <w:numPr>
          <w:ilvl w:val="0"/>
          <w:numId w:val="105"/>
        </w:numPr>
        <w:tabs>
          <w:tab w:val="left" w:pos="0"/>
        </w:tabs>
        <w:snapToGrid w:val="0"/>
        <w:spacing w:line="34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高雄市鹽埕區必信街雨水下水道排水改善工程</w:t>
      </w:r>
    </w:p>
    <w:p w14:paraId="67C491EE" w14:textId="77777777" w:rsidR="00CF6B5C" w:rsidRPr="001B1E13" w:rsidRDefault="00D23268" w:rsidP="00766421">
      <w:pPr>
        <w:pStyle w:val="afa"/>
        <w:widowControl/>
        <w:numPr>
          <w:ilvl w:val="0"/>
          <w:numId w:val="52"/>
        </w:numPr>
        <w:tabs>
          <w:tab w:val="left" w:pos="0"/>
        </w:tabs>
        <w:overflowPunct w:val="0"/>
        <w:snapToGrid w:val="0"/>
        <w:spacing w:line="340" w:lineRule="exact"/>
        <w:ind w:left="2308"/>
        <w:jc w:val="both"/>
        <w:rPr>
          <w:rFonts w:ascii="標楷體" w:eastAsia="標楷體" w:hAnsi="標楷體"/>
          <w:sz w:val="28"/>
          <w:szCs w:val="28"/>
        </w:rPr>
      </w:pPr>
      <w:r w:rsidRPr="001B1E13">
        <w:rPr>
          <w:rFonts w:ascii="標楷體" w:eastAsia="標楷體" w:hAnsi="標楷體"/>
          <w:sz w:val="28"/>
          <w:szCs w:val="28"/>
        </w:rPr>
        <w:t>必信街箱涵結構</w:t>
      </w:r>
      <w:proofErr w:type="gramStart"/>
      <w:r w:rsidRPr="001B1E13">
        <w:rPr>
          <w:rFonts w:ascii="標楷體" w:eastAsia="標楷體" w:hAnsi="標楷體"/>
          <w:sz w:val="28"/>
          <w:szCs w:val="28"/>
        </w:rPr>
        <w:t>年久老舊</w:t>
      </w:r>
      <w:proofErr w:type="gramEnd"/>
      <w:r w:rsidRPr="001B1E13">
        <w:rPr>
          <w:rFonts w:ascii="標楷體" w:eastAsia="標楷體" w:hAnsi="標楷體"/>
          <w:sz w:val="28"/>
          <w:szCs w:val="28"/>
        </w:rPr>
        <w:t>，</w:t>
      </w:r>
      <w:proofErr w:type="gramStart"/>
      <w:r w:rsidRPr="001B1E13">
        <w:rPr>
          <w:rFonts w:ascii="標楷體" w:eastAsia="標楷體" w:hAnsi="標楷體"/>
          <w:sz w:val="28"/>
          <w:szCs w:val="28"/>
        </w:rPr>
        <w:t>頂板塌陷</w:t>
      </w:r>
      <w:proofErr w:type="gramEnd"/>
      <w:r w:rsidRPr="001B1E13">
        <w:rPr>
          <w:rFonts w:ascii="標楷體" w:eastAsia="標楷體" w:hAnsi="標楷體"/>
          <w:sz w:val="28"/>
          <w:szCs w:val="28"/>
        </w:rPr>
        <w:t>，混凝土剝落以及鋼筋外露，</w:t>
      </w:r>
      <w:proofErr w:type="gramStart"/>
      <w:r w:rsidRPr="001B1E13">
        <w:rPr>
          <w:rFonts w:ascii="標楷體" w:eastAsia="標楷體" w:hAnsi="標楷體"/>
          <w:sz w:val="28"/>
          <w:szCs w:val="28"/>
        </w:rPr>
        <w:t>改善頂板損壞</w:t>
      </w:r>
      <w:proofErr w:type="gramEnd"/>
      <w:r w:rsidRPr="001B1E13">
        <w:rPr>
          <w:rFonts w:ascii="標楷體" w:eastAsia="標楷體" w:hAnsi="標楷體"/>
          <w:sz w:val="28"/>
          <w:szCs w:val="28"/>
        </w:rPr>
        <w:t>約270公尺進行修繕，並新設連接管排水，經費為886萬元。</w:t>
      </w:r>
    </w:p>
    <w:p w14:paraId="7B1F3E1C" w14:textId="77777777" w:rsidR="00CF6B5C" w:rsidRPr="001B1E13" w:rsidRDefault="00D23268" w:rsidP="00766421">
      <w:pPr>
        <w:pStyle w:val="afa"/>
        <w:widowControl/>
        <w:numPr>
          <w:ilvl w:val="0"/>
          <w:numId w:val="52"/>
        </w:numPr>
        <w:tabs>
          <w:tab w:val="left" w:pos="0"/>
        </w:tabs>
        <w:overflowPunct w:val="0"/>
        <w:snapToGrid w:val="0"/>
        <w:spacing w:line="340" w:lineRule="exact"/>
        <w:ind w:left="2308"/>
        <w:jc w:val="both"/>
        <w:rPr>
          <w:rFonts w:ascii="標楷體" w:eastAsia="標楷體" w:hAnsi="標楷體"/>
          <w:sz w:val="28"/>
          <w:szCs w:val="28"/>
        </w:rPr>
      </w:pPr>
      <w:r w:rsidRPr="001B1E13">
        <w:rPr>
          <w:rFonts w:ascii="標楷體" w:eastAsia="標楷體" w:hAnsi="標楷體"/>
          <w:sz w:val="28"/>
          <w:szCs w:val="28"/>
        </w:rPr>
        <w:t>已於115年2月完工。</w:t>
      </w:r>
    </w:p>
    <w:p w14:paraId="789EB287" w14:textId="77777777" w:rsidR="00CF6B5C" w:rsidRPr="001B1E13" w:rsidRDefault="00D23268" w:rsidP="00766421">
      <w:pPr>
        <w:pStyle w:val="afa"/>
        <w:widowControl/>
        <w:numPr>
          <w:ilvl w:val="0"/>
          <w:numId w:val="105"/>
        </w:numPr>
        <w:tabs>
          <w:tab w:val="left" w:pos="0"/>
        </w:tabs>
        <w:snapToGrid w:val="0"/>
        <w:spacing w:line="34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日昌路雨水下水道災修工程</w:t>
      </w:r>
    </w:p>
    <w:p w14:paraId="7B33D6B5" w14:textId="77777777" w:rsidR="00CF6B5C" w:rsidRPr="001B1E13" w:rsidRDefault="00D23268" w:rsidP="00766421">
      <w:pPr>
        <w:pStyle w:val="afa"/>
        <w:widowControl/>
        <w:numPr>
          <w:ilvl w:val="0"/>
          <w:numId w:val="53"/>
        </w:numPr>
        <w:tabs>
          <w:tab w:val="left" w:pos="0"/>
        </w:tabs>
        <w:overflowPunct w:val="0"/>
        <w:snapToGrid w:val="0"/>
        <w:spacing w:line="340" w:lineRule="exact"/>
        <w:ind w:left="2308"/>
        <w:jc w:val="both"/>
        <w:rPr>
          <w:rFonts w:ascii="標楷體" w:eastAsia="標楷體" w:hAnsi="標楷體"/>
          <w:sz w:val="28"/>
          <w:szCs w:val="28"/>
        </w:rPr>
      </w:pPr>
      <w:r w:rsidRPr="001B1E13">
        <w:rPr>
          <w:rFonts w:ascii="標楷體" w:eastAsia="標楷體" w:hAnsi="標楷體"/>
          <w:sz w:val="28"/>
          <w:szCs w:val="28"/>
        </w:rPr>
        <w:t>日昌路經兩次颱風造成涵管破損，本案將改善既有地下涵管，改建為雨水涵管直徑為1.2公尺，長度為120公尺以期能增進排水功能。</w:t>
      </w:r>
    </w:p>
    <w:p w14:paraId="0EC0CCBA" w14:textId="0AD6FE91" w:rsidR="00CF6B5C" w:rsidRPr="001B1E13" w:rsidRDefault="00D23268" w:rsidP="00766421">
      <w:pPr>
        <w:pStyle w:val="afa"/>
        <w:widowControl/>
        <w:numPr>
          <w:ilvl w:val="0"/>
          <w:numId w:val="53"/>
        </w:numPr>
        <w:tabs>
          <w:tab w:val="left" w:pos="0"/>
        </w:tabs>
        <w:overflowPunct w:val="0"/>
        <w:snapToGrid w:val="0"/>
        <w:spacing w:line="340" w:lineRule="exact"/>
        <w:ind w:left="2308"/>
        <w:jc w:val="both"/>
        <w:rPr>
          <w:rFonts w:ascii="標楷體" w:eastAsia="標楷體" w:hAnsi="標楷體"/>
          <w:sz w:val="28"/>
          <w:szCs w:val="28"/>
        </w:rPr>
      </w:pPr>
      <w:r w:rsidRPr="001B1E13">
        <w:rPr>
          <w:rFonts w:ascii="標楷體" w:eastAsia="標楷體" w:hAnsi="標楷體"/>
          <w:sz w:val="28"/>
          <w:szCs w:val="28"/>
        </w:rPr>
        <w:t>於114年7月開工，</w:t>
      </w:r>
      <w:r w:rsidR="0084746F" w:rsidRPr="001B1E13">
        <w:rPr>
          <w:rFonts w:ascii="標楷體" w:eastAsia="標楷體" w:hAnsi="標楷體" w:hint="eastAsia"/>
          <w:sz w:val="28"/>
          <w:szCs w:val="28"/>
        </w:rPr>
        <w:t>已於</w:t>
      </w:r>
      <w:r w:rsidRPr="001B1E13">
        <w:rPr>
          <w:rFonts w:ascii="標楷體" w:eastAsia="標楷體" w:hAnsi="標楷體"/>
          <w:sz w:val="28"/>
          <w:szCs w:val="28"/>
        </w:rPr>
        <w:t>115年6月完工。</w:t>
      </w:r>
    </w:p>
    <w:p w14:paraId="157AAF80" w14:textId="77777777" w:rsidR="00CF6B5C" w:rsidRPr="001B1E13" w:rsidRDefault="00D23268" w:rsidP="00766421">
      <w:pPr>
        <w:pStyle w:val="afa"/>
        <w:widowControl/>
        <w:numPr>
          <w:ilvl w:val="0"/>
          <w:numId w:val="105"/>
        </w:numPr>
        <w:tabs>
          <w:tab w:val="left" w:pos="0"/>
        </w:tabs>
        <w:snapToGrid w:val="0"/>
        <w:spacing w:line="34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高雄市鼓山區鼓山三路抽水站防汛設施改善工程</w:t>
      </w:r>
    </w:p>
    <w:p w14:paraId="1EAB7042" w14:textId="77777777" w:rsidR="00CF6B5C" w:rsidRPr="001B1E13" w:rsidRDefault="00D23268" w:rsidP="00766421">
      <w:pPr>
        <w:pStyle w:val="afa"/>
        <w:widowControl/>
        <w:numPr>
          <w:ilvl w:val="0"/>
          <w:numId w:val="107"/>
        </w:numPr>
        <w:tabs>
          <w:tab w:val="left" w:pos="0"/>
        </w:tabs>
        <w:overflowPunct w:val="0"/>
        <w:snapToGrid w:val="0"/>
        <w:spacing w:line="340" w:lineRule="exact"/>
        <w:ind w:left="2308"/>
        <w:jc w:val="both"/>
        <w:rPr>
          <w:rFonts w:ascii="標楷體" w:eastAsia="標楷體" w:hAnsi="標楷體"/>
          <w:sz w:val="28"/>
          <w:szCs w:val="28"/>
        </w:rPr>
      </w:pPr>
      <w:r w:rsidRPr="001B1E13">
        <w:rPr>
          <w:rFonts w:ascii="標楷體" w:eastAsia="標楷體" w:hAnsi="標楷體"/>
          <w:sz w:val="28"/>
          <w:szCs w:val="28"/>
        </w:rPr>
        <w:t>總經費2,700萬元，增設鼓山三路抽水站2台2.5cms</w:t>
      </w:r>
      <w:proofErr w:type="gramStart"/>
      <w:r w:rsidRPr="001B1E13">
        <w:rPr>
          <w:rFonts w:ascii="標楷體" w:eastAsia="標楷體" w:hAnsi="標楷體"/>
          <w:sz w:val="28"/>
          <w:szCs w:val="28"/>
        </w:rPr>
        <w:t>抽水機及撈污</w:t>
      </w:r>
      <w:proofErr w:type="gramEnd"/>
      <w:r w:rsidRPr="001B1E13">
        <w:rPr>
          <w:rFonts w:ascii="標楷體" w:eastAsia="標楷體" w:hAnsi="標楷體"/>
          <w:sz w:val="28"/>
          <w:szCs w:val="28"/>
        </w:rPr>
        <w:t>機，以提升抽排水能力。</w:t>
      </w:r>
    </w:p>
    <w:p w14:paraId="31FE54A4" w14:textId="77777777" w:rsidR="00CF6B5C" w:rsidRPr="001B1E13" w:rsidRDefault="00D23268" w:rsidP="00766421">
      <w:pPr>
        <w:pStyle w:val="afa"/>
        <w:widowControl/>
        <w:numPr>
          <w:ilvl w:val="0"/>
          <w:numId w:val="107"/>
        </w:numPr>
        <w:tabs>
          <w:tab w:val="left" w:pos="0"/>
        </w:tabs>
        <w:overflowPunct w:val="0"/>
        <w:snapToGrid w:val="0"/>
        <w:spacing w:line="340" w:lineRule="exact"/>
        <w:ind w:left="2308"/>
        <w:jc w:val="both"/>
        <w:rPr>
          <w:rFonts w:ascii="標楷體" w:eastAsia="標楷體" w:hAnsi="標楷體"/>
          <w:sz w:val="28"/>
          <w:szCs w:val="28"/>
        </w:rPr>
      </w:pPr>
      <w:r w:rsidRPr="001B1E13">
        <w:rPr>
          <w:rFonts w:ascii="標楷體" w:eastAsia="標楷體" w:hAnsi="標楷體"/>
          <w:sz w:val="28"/>
          <w:szCs w:val="28"/>
        </w:rPr>
        <w:t>已於115年5月完工。</w:t>
      </w:r>
    </w:p>
    <w:p w14:paraId="0501E80E" w14:textId="77777777" w:rsidR="00CF6B5C" w:rsidRPr="001B1E13" w:rsidRDefault="00D23268" w:rsidP="00766421">
      <w:pPr>
        <w:pStyle w:val="afa"/>
        <w:widowControl/>
        <w:numPr>
          <w:ilvl w:val="0"/>
          <w:numId w:val="105"/>
        </w:numPr>
        <w:tabs>
          <w:tab w:val="left" w:pos="0"/>
        </w:tabs>
        <w:snapToGrid w:val="0"/>
        <w:spacing w:line="34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鼓山區自強營區排水整治工程</w:t>
      </w:r>
    </w:p>
    <w:p w14:paraId="353017B6" w14:textId="77777777" w:rsidR="00CF6B5C" w:rsidRPr="001B1E13" w:rsidRDefault="00D23268" w:rsidP="00766421">
      <w:pPr>
        <w:pStyle w:val="afa"/>
        <w:widowControl/>
        <w:numPr>
          <w:ilvl w:val="0"/>
          <w:numId w:val="108"/>
        </w:numPr>
        <w:tabs>
          <w:tab w:val="left" w:pos="0"/>
        </w:tabs>
        <w:overflowPunct w:val="0"/>
        <w:snapToGrid w:val="0"/>
        <w:spacing w:line="340" w:lineRule="exact"/>
        <w:ind w:left="2308"/>
        <w:jc w:val="both"/>
        <w:rPr>
          <w:rFonts w:ascii="標楷體" w:eastAsia="標楷體" w:hAnsi="標楷體"/>
          <w:sz w:val="28"/>
          <w:szCs w:val="28"/>
        </w:rPr>
      </w:pPr>
      <w:r w:rsidRPr="001B1E13">
        <w:rPr>
          <w:rFonts w:ascii="標楷體" w:eastAsia="標楷體" w:hAnsi="標楷體"/>
          <w:bCs/>
          <w:kern w:val="0"/>
          <w:sz w:val="28"/>
          <w:szCs w:val="28"/>
        </w:rPr>
        <w:t>為緩</w:t>
      </w:r>
      <w:r w:rsidRPr="001B1E13">
        <w:rPr>
          <w:rFonts w:ascii="標楷體" w:eastAsia="標楷體" w:hAnsi="標楷體"/>
          <w:sz w:val="28"/>
          <w:szCs w:val="28"/>
        </w:rPr>
        <w:t>解市區雨水下水道排水壓力，水利局協助軍方推動水土保持方案，已向中央爭取3,750萬元，計畫新設6處攔砂</w:t>
      </w:r>
      <w:proofErr w:type="gramStart"/>
      <w:r w:rsidRPr="001B1E13">
        <w:rPr>
          <w:rFonts w:ascii="標楷體" w:eastAsia="標楷體" w:hAnsi="標楷體"/>
          <w:sz w:val="28"/>
          <w:szCs w:val="28"/>
        </w:rPr>
        <w:t>壩與2處沉砂滯洪池</w:t>
      </w:r>
      <w:proofErr w:type="gramEnd"/>
      <w:r w:rsidRPr="001B1E13">
        <w:rPr>
          <w:rFonts w:ascii="標楷體" w:eastAsia="標楷體" w:hAnsi="標楷體"/>
          <w:sz w:val="28"/>
          <w:szCs w:val="28"/>
        </w:rPr>
        <w:t>。</w:t>
      </w:r>
    </w:p>
    <w:p w14:paraId="110A648E" w14:textId="77777777" w:rsidR="00CF6B5C" w:rsidRPr="001B1E13" w:rsidRDefault="00D23268" w:rsidP="00766421">
      <w:pPr>
        <w:pStyle w:val="afa"/>
        <w:widowControl/>
        <w:numPr>
          <w:ilvl w:val="0"/>
          <w:numId w:val="108"/>
        </w:numPr>
        <w:tabs>
          <w:tab w:val="left" w:pos="0"/>
        </w:tabs>
        <w:overflowPunct w:val="0"/>
        <w:snapToGrid w:val="0"/>
        <w:spacing w:line="340" w:lineRule="exact"/>
        <w:ind w:left="2308"/>
        <w:jc w:val="both"/>
        <w:rPr>
          <w:rFonts w:ascii="標楷體" w:eastAsia="標楷體" w:hAnsi="標楷體"/>
          <w:bCs/>
          <w:kern w:val="0"/>
          <w:sz w:val="28"/>
          <w:szCs w:val="28"/>
        </w:rPr>
      </w:pPr>
      <w:r w:rsidRPr="001B1E13">
        <w:rPr>
          <w:rFonts w:ascii="標楷體" w:eastAsia="標楷體" w:hAnsi="標楷體"/>
          <w:sz w:val="28"/>
          <w:szCs w:val="28"/>
        </w:rPr>
        <w:t>於115</w:t>
      </w:r>
      <w:r w:rsidRPr="001B1E13">
        <w:rPr>
          <w:rFonts w:ascii="標楷體" w:eastAsia="標楷體" w:hAnsi="標楷體"/>
          <w:bCs/>
          <w:kern w:val="0"/>
          <w:sz w:val="28"/>
          <w:szCs w:val="28"/>
        </w:rPr>
        <w:t>年2月3日開工，預計115年11月竣工。</w:t>
      </w:r>
    </w:p>
    <w:p w14:paraId="56C06158" w14:textId="77777777" w:rsidR="00CF6B5C" w:rsidRPr="001B1E13" w:rsidRDefault="00D23268" w:rsidP="00736083">
      <w:pPr>
        <w:widowControl/>
        <w:numPr>
          <w:ilvl w:val="1"/>
          <w:numId w:val="12"/>
        </w:numPr>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lastRenderedPageBreak/>
        <w:t>前鎮區</w:t>
      </w:r>
    </w:p>
    <w:p w14:paraId="2D634AEE" w14:textId="77777777" w:rsidR="00CF6B5C" w:rsidRPr="001B1E13" w:rsidRDefault="00D23268" w:rsidP="00736083">
      <w:pPr>
        <w:widowControl/>
        <w:tabs>
          <w:tab w:val="left" w:pos="1701"/>
        </w:tabs>
        <w:overflowPunct w:val="0"/>
        <w:snapToGrid w:val="0"/>
        <w:spacing w:line="320" w:lineRule="exact"/>
        <w:ind w:left="1417"/>
        <w:jc w:val="both"/>
        <w:rPr>
          <w:rFonts w:ascii="標楷體" w:eastAsia="標楷體" w:hAnsi="標楷體"/>
          <w:bCs/>
          <w:kern w:val="0"/>
          <w:sz w:val="28"/>
          <w:szCs w:val="28"/>
        </w:rPr>
      </w:pPr>
      <w:r w:rsidRPr="001B1E13">
        <w:rPr>
          <w:rFonts w:ascii="標楷體" w:eastAsia="標楷體" w:hAnsi="標楷體"/>
          <w:bCs/>
          <w:kern w:val="0"/>
          <w:sz w:val="28"/>
          <w:szCs w:val="28"/>
        </w:rPr>
        <w:t>1.時代南二路及時代南三路雨水下水道工程</w:t>
      </w:r>
    </w:p>
    <w:p w14:paraId="553E5DC2" w14:textId="77777777" w:rsidR="00CF6B5C" w:rsidRPr="001B1E13" w:rsidRDefault="00D23268">
      <w:pPr>
        <w:pStyle w:val="afa"/>
        <w:widowControl/>
        <w:numPr>
          <w:ilvl w:val="0"/>
          <w:numId w:val="54"/>
        </w:numPr>
        <w:snapToGrid w:val="0"/>
        <w:spacing w:line="320" w:lineRule="exact"/>
        <w:jc w:val="both"/>
        <w:rPr>
          <w:rFonts w:ascii="標楷體" w:eastAsia="標楷體" w:hAnsi="標楷體"/>
          <w:bCs/>
          <w:kern w:val="0"/>
          <w:sz w:val="28"/>
          <w:szCs w:val="28"/>
        </w:rPr>
      </w:pPr>
      <w:r w:rsidRPr="001B1E13">
        <w:rPr>
          <w:rFonts w:ascii="標楷體" w:eastAsia="標楷體" w:hAnsi="標楷體"/>
          <w:bCs/>
          <w:kern w:val="0"/>
          <w:sz w:val="28"/>
          <w:szCs w:val="28"/>
        </w:rPr>
        <w:t>為改善凱旋四路一代積淹水問題，新建</w:t>
      </w:r>
      <w:proofErr w:type="gramStart"/>
      <w:r w:rsidRPr="001B1E13">
        <w:rPr>
          <w:rFonts w:ascii="標楷體" w:eastAsia="標楷體" w:hAnsi="標楷體"/>
          <w:bCs/>
          <w:kern w:val="0"/>
          <w:sz w:val="28"/>
          <w:szCs w:val="28"/>
        </w:rPr>
        <w:t>箱涵寬</w:t>
      </w:r>
      <w:proofErr w:type="gramEnd"/>
      <w:r w:rsidRPr="001B1E13">
        <w:rPr>
          <w:rFonts w:ascii="標楷體" w:eastAsia="標楷體" w:hAnsi="標楷體"/>
          <w:bCs/>
          <w:kern w:val="0"/>
          <w:sz w:val="28"/>
          <w:szCs w:val="28"/>
        </w:rPr>
        <w:t>*高= 1.5*1.2 公尺，長度為413公尺，改建</w:t>
      </w:r>
      <w:proofErr w:type="gramStart"/>
      <w:r w:rsidRPr="001B1E13">
        <w:rPr>
          <w:rFonts w:ascii="標楷體" w:eastAsia="標楷體" w:hAnsi="標楷體"/>
          <w:bCs/>
          <w:kern w:val="0"/>
          <w:sz w:val="28"/>
          <w:szCs w:val="28"/>
        </w:rPr>
        <w:t>側溝寬</w:t>
      </w:r>
      <w:proofErr w:type="gramEnd"/>
      <w:r w:rsidRPr="001B1E13">
        <w:rPr>
          <w:rFonts w:ascii="標楷體" w:eastAsia="標楷體" w:hAnsi="標楷體"/>
          <w:bCs/>
          <w:kern w:val="0"/>
          <w:sz w:val="28"/>
          <w:szCs w:val="28"/>
        </w:rPr>
        <w:t>*高= 0.9*0.95公尺，長度為525公尺，以提升排水效率。本工程經費約4,000萬元。</w:t>
      </w:r>
    </w:p>
    <w:p w14:paraId="549FB863" w14:textId="77777777" w:rsidR="00CF6B5C" w:rsidRPr="001B1E13" w:rsidRDefault="00D23268">
      <w:pPr>
        <w:pStyle w:val="afa"/>
        <w:widowControl/>
        <w:numPr>
          <w:ilvl w:val="0"/>
          <w:numId w:val="54"/>
        </w:numPr>
        <w:snapToGrid w:val="0"/>
        <w:spacing w:line="320" w:lineRule="exact"/>
        <w:jc w:val="both"/>
        <w:rPr>
          <w:rFonts w:ascii="標楷體" w:eastAsia="標楷體" w:hAnsi="標楷體"/>
          <w:sz w:val="28"/>
          <w:szCs w:val="28"/>
        </w:rPr>
      </w:pPr>
      <w:r w:rsidRPr="001B1E13">
        <w:rPr>
          <w:rFonts w:ascii="標楷體" w:eastAsia="標楷體" w:hAnsi="標楷體"/>
          <w:sz w:val="28"/>
          <w:szCs w:val="28"/>
        </w:rPr>
        <w:t>已於114年8月開工，預計116年1月完工。</w:t>
      </w:r>
    </w:p>
    <w:p w14:paraId="0E7190CC" w14:textId="77777777" w:rsidR="00CF6B5C" w:rsidRPr="001B1E13" w:rsidRDefault="00D23268" w:rsidP="00736083">
      <w:pPr>
        <w:widowControl/>
        <w:tabs>
          <w:tab w:val="left" w:pos="1701"/>
        </w:tabs>
        <w:overflowPunct w:val="0"/>
        <w:snapToGrid w:val="0"/>
        <w:spacing w:line="320" w:lineRule="exact"/>
        <w:ind w:left="1417"/>
        <w:jc w:val="both"/>
        <w:rPr>
          <w:rFonts w:ascii="標楷體" w:eastAsia="標楷體" w:hAnsi="標楷體"/>
          <w:bCs/>
          <w:kern w:val="0"/>
          <w:sz w:val="28"/>
          <w:szCs w:val="28"/>
        </w:rPr>
      </w:pPr>
      <w:r w:rsidRPr="001B1E13">
        <w:rPr>
          <w:rFonts w:ascii="標楷體" w:eastAsia="標楷體" w:hAnsi="標楷體"/>
          <w:bCs/>
          <w:kern w:val="0"/>
          <w:sz w:val="28"/>
          <w:szCs w:val="28"/>
        </w:rPr>
        <w:t>2.前鎮區中山二路西側(新光路至修文街)排水改善工程</w:t>
      </w:r>
    </w:p>
    <w:p w14:paraId="35CCABFD" w14:textId="77777777" w:rsidR="00CF6B5C" w:rsidRPr="001B1E13" w:rsidRDefault="00D23268">
      <w:pPr>
        <w:pStyle w:val="afa"/>
        <w:widowControl/>
        <w:numPr>
          <w:ilvl w:val="0"/>
          <w:numId w:val="55"/>
        </w:numPr>
        <w:snapToGrid w:val="0"/>
        <w:spacing w:line="320" w:lineRule="exact"/>
        <w:jc w:val="both"/>
        <w:rPr>
          <w:rFonts w:ascii="標楷體" w:eastAsia="標楷體" w:hAnsi="標楷體"/>
          <w:bCs/>
          <w:kern w:val="0"/>
          <w:sz w:val="28"/>
          <w:szCs w:val="28"/>
        </w:rPr>
      </w:pPr>
      <w:r w:rsidRPr="001B1E13">
        <w:rPr>
          <w:rFonts w:ascii="標楷體" w:eastAsia="標楷體" w:hAnsi="標楷體"/>
          <w:bCs/>
          <w:kern w:val="0"/>
          <w:sz w:val="28"/>
          <w:szCs w:val="28"/>
        </w:rPr>
        <w:t>前鎮區中山二路西側(新光路至修文街)西側，因道路側 溝斷面不足，導致</w:t>
      </w:r>
      <w:proofErr w:type="gramStart"/>
      <w:r w:rsidRPr="001B1E13">
        <w:rPr>
          <w:rFonts w:ascii="標楷體" w:eastAsia="標楷體" w:hAnsi="標楷體"/>
          <w:bCs/>
          <w:kern w:val="0"/>
          <w:sz w:val="28"/>
          <w:szCs w:val="28"/>
        </w:rPr>
        <w:t>強</w:t>
      </w:r>
      <w:proofErr w:type="gramEnd"/>
      <w:r w:rsidRPr="001B1E13">
        <w:rPr>
          <w:rFonts w:ascii="標楷體" w:eastAsia="標楷體" w:hAnsi="標楷體"/>
          <w:bCs/>
          <w:kern w:val="0"/>
          <w:sz w:val="28"/>
          <w:szCs w:val="28"/>
        </w:rPr>
        <w:t>降雨時，造成機車道有積淹水情事發生。本案新建</w:t>
      </w:r>
      <w:proofErr w:type="gramStart"/>
      <w:r w:rsidRPr="001B1E13">
        <w:rPr>
          <w:rFonts w:ascii="標楷體" w:eastAsia="標楷體" w:hAnsi="標楷體"/>
          <w:bCs/>
          <w:kern w:val="0"/>
          <w:sz w:val="28"/>
          <w:szCs w:val="28"/>
        </w:rPr>
        <w:t>側溝約350米</w:t>
      </w:r>
      <w:proofErr w:type="gramEnd"/>
      <w:r w:rsidRPr="001B1E13">
        <w:rPr>
          <w:rFonts w:ascii="標楷體" w:eastAsia="標楷體" w:hAnsi="標楷體"/>
          <w:bCs/>
          <w:kern w:val="0"/>
          <w:sz w:val="28"/>
          <w:szCs w:val="28"/>
        </w:rPr>
        <w:t>，經費約900萬元。</w:t>
      </w:r>
    </w:p>
    <w:p w14:paraId="07EEE680" w14:textId="77777777" w:rsidR="00CF6B5C" w:rsidRPr="001B1E13" w:rsidRDefault="00D23268">
      <w:pPr>
        <w:pStyle w:val="afa"/>
        <w:widowControl/>
        <w:numPr>
          <w:ilvl w:val="0"/>
          <w:numId w:val="55"/>
        </w:numPr>
        <w:snapToGrid w:val="0"/>
        <w:spacing w:line="320" w:lineRule="exact"/>
        <w:jc w:val="both"/>
        <w:rPr>
          <w:rFonts w:ascii="標楷體" w:eastAsia="標楷體" w:hAnsi="標楷體"/>
          <w:bCs/>
          <w:kern w:val="0"/>
          <w:sz w:val="28"/>
          <w:szCs w:val="28"/>
        </w:rPr>
      </w:pPr>
      <w:r w:rsidRPr="001B1E13">
        <w:rPr>
          <w:rFonts w:ascii="標楷體" w:eastAsia="標楷體" w:hAnsi="標楷體"/>
          <w:bCs/>
          <w:kern w:val="0"/>
          <w:sz w:val="28"/>
          <w:szCs w:val="28"/>
        </w:rPr>
        <w:t>已於115年1月完工。</w:t>
      </w:r>
    </w:p>
    <w:p w14:paraId="730D6AF4" w14:textId="77777777" w:rsidR="00CF6B5C" w:rsidRPr="001B1E13" w:rsidRDefault="00D23268" w:rsidP="00736083">
      <w:pPr>
        <w:widowControl/>
        <w:tabs>
          <w:tab w:val="left" w:pos="1701"/>
        </w:tabs>
        <w:overflowPunct w:val="0"/>
        <w:snapToGrid w:val="0"/>
        <w:spacing w:line="320" w:lineRule="exact"/>
        <w:ind w:left="1417"/>
        <w:jc w:val="both"/>
        <w:rPr>
          <w:rFonts w:ascii="標楷體" w:eastAsia="標楷體" w:hAnsi="標楷體"/>
          <w:bCs/>
          <w:kern w:val="0"/>
          <w:sz w:val="28"/>
          <w:szCs w:val="28"/>
        </w:rPr>
      </w:pPr>
      <w:r w:rsidRPr="001B1E13">
        <w:rPr>
          <w:rFonts w:ascii="標楷體" w:eastAsia="標楷體" w:hAnsi="標楷體"/>
          <w:bCs/>
          <w:kern w:val="0"/>
          <w:sz w:val="28"/>
          <w:szCs w:val="28"/>
        </w:rPr>
        <w:t>3.前鎮區二聖一路(廣州三街至廣東三街)排水改善工程</w:t>
      </w:r>
    </w:p>
    <w:p w14:paraId="64CD0428" w14:textId="77777777" w:rsidR="00CF6B5C" w:rsidRPr="001B1E13" w:rsidRDefault="00D23268">
      <w:pPr>
        <w:pStyle w:val="afa"/>
        <w:widowControl/>
        <w:numPr>
          <w:ilvl w:val="0"/>
          <w:numId w:val="56"/>
        </w:numPr>
        <w:snapToGrid w:val="0"/>
        <w:spacing w:line="320" w:lineRule="exact"/>
        <w:jc w:val="both"/>
        <w:rPr>
          <w:rFonts w:ascii="標楷體" w:eastAsia="標楷體" w:hAnsi="標楷體"/>
          <w:bCs/>
          <w:kern w:val="0"/>
          <w:sz w:val="28"/>
          <w:szCs w:val="28"/>
        </w:rPr>
      </w:pPr>
      <w:r w:rsidRPr="001B1E13">
        <w:rPr>
          <w:rFonts w:ascii="標楷體" w:eastAsia="標楷體" w:hAnsi="標楷體"/>
          <w:bCs/>
          <w:kern w:val="0"/>
          <w:sz w:val="28"/>
          <w:szCs w:val="28"/>
        </w:rPr>
        <w:t>前鎮區二聖一路(廣州三街至廣東三街)，因道路側溝斷面不足，導致</w:t>
      </w:r>
      <w:proofErr w:type="gramStart"/>
      <w:r w:rsidRPr="001B1E13">
        <w:rPr>
          <w:rFonts w:ascii="標楷體" w:eastAsia="標楷體" w:hAnsi="標楷體"/>
          <w:bCs/>
          <w:kern w:val="0"/>
          <w:sz w:val="28"/>
          <w:szCs w:val="28"/>
        </w:rPr>
        <w:t>強</w:t>
      </w:r>
      <w:proofErr w:type="gramEnd"/>
      <w:r w:rsidRPr="001B1E13">
        <w:rPr>
          <w:rFonts w:ascii="標楷體" w:eastAsia="標楷體" w:hAnsi="標楷體"/>
          <w:bCs/>
          <w:kern w:val="0"/>
          <w:sz w:val="28"/>
          <w:szCs w:val="28"/>
        </w:rPr>
        <w:t>降雨時，造成道路有積淹水情事發生。本案新建</w:t>
      </w:r>
      <w:proofErr w:type="gramStart"/>
      <w:r w:rsidRPr="001B1E13">
        <w:rPr>
          <w:rFonts w:ascii="標楷體" w:eastAsia="標楷體" w:hAnsi="標楷體"/>
          <w:bCs/>
          <w:kern w:val="0"/>
          <w:sz w:val="28"/>
          <w:szCs w:val="28"/>
        </w:rPr>
        <w:t>側溝約200米</w:t>
      </w:r>
      <w:proofErr w:type="gramEnd"/>
      <w:r w:rsidRPr="001B1E13">
        <w:rPr>
          <w:rFonts w:ascii="標楷體" w:eastAsia="標楷體" w:hAnsi="標楷體"/>
          <w:bCs/>
          <w:kern w:val="0"/>
          <w:sz w:val="28"/>
          <w:szCs w:val="28"/>
        </w:rPr>
        <w:t>，經費約335萬元。</w:t>
      </w:r>
    </w:p>
    <w:p w14:paraId="28255391" w14:textId="77777777" w:rsidR="00CF6B5C" w:rsidRPr="001B1E13" w:rsidRDefault="00D23268">
      <w:pPr>
        <w:pStyle w:val="afa"/>
        <w:widowControl/>
        <w:numPr>
          <w:ilvl w:val="0"/>
          <w:numId w:val="56"/>
        </w:numPr>
        <w:snapToGrid w:val="0"/>
        <w:spacing w:line="320" w:lineRule="exact"/>
        <w:jc w:val="both"/>
        <w:rPr>
          <w:rFonts w:ascii="標楷體" w:eastAsia="標楷體" w:hAnsi="標楷體"/>
          <w:bCs/>
          <w:kern w:val="0"/>
          <w:sz w:val="28"/>
          <w:szCs w:val="28"/>
        </w:rPr>
      </w:pPr>
      <w:r w:rsidRPr="001B1E13">
        <w:rPr>
          <w:rFonts w:ascii="標楷體" w:eastAsia="標楷體" w:hAnsi="標楷體"/>
          <w:bCs/>
          <w:kern w:val="0"/>
          <w:sz w:val="28"/>
          <w:szCs w:val="28"/>
        </w:rPr>
        <w:t>預計115年7月底完工。</w:t>
      </w:r>
    </w:p>
    <w:p w14:paraId="3B039DC5" w14:textId="77777777" w:rsidR="00CF6B5C" w:rsidRPr="001B1E13" w:rsidRDefault="00D23268" w:rsidP="00736083">
      <w:pPr>
        <w:widowControl/>
        <w:tabs>
          <w:tab w:val="left" w:pos="1701"/>
        </w:tabs>
        <w:overflowPunct w:val="0"/>
        <w:snapToGrid w:val="0"/>
        <w:spacing w:line="320" w:lineRule="exact"/>
        <w:ind w:left="1417"/>
        <w:jc w:val="both"/>
        <w:rPr>
          <w:rFonts w:ascii="標楷體" w:eastAsia="標楷體" w:hAnsi="標楷體"/>
          <w:bCs/>
          <w:kern w:val="0"/>
          <w:sz w:val="28"/>
          <w:szCs w:val="28"/>
        </w:rPr>
      </w:pPr>
      <w:r w:rsidRPr="001B1E13">
        <w:rPr>
          <w:rFonts w:ascii="標楷體" w:eastAsia="標楷體" w:hAnsi="標楷體"/>
          <w:bCs/>
          <w:kern w:val="0"/>
          <w:sz w:val="28"/>
          <w:szCs w:val="28"/>
        </w:rPr>
        <w:t>4.前鎮區翠亨北路近漁港路側溝排水改善工程</w:t>
      </w:r>
    </w:p>
    <w:p w14:paraId="14C85BF8" w14:textId="77777777" w:rsidR="00CF6B5C" w:rsidRPr="001B1E13" w:rsidRDefault="00D23268">
      <w:pPr>
        <w:pStyle w:val="afa"/>
        <w:widowControl/>
        <w:numPr>
          <w:ilvl w:val="0"/>
          <w:numId w:val="57"/>
        </w:numPr>
        <w:snapToGrid w:val="0"/>
        <w:spacing w:line="320" w:lineRule="exact"/>
        <w:jc w:val="both"/>
        <w:rPr>
          <w:rFonts w:ascii="標楷體" w:eastAsia="標楷體" w:hAnsi="標楷體"/>
          <w:bCs/>
          <w:kern w:val="0"/>
          <w:sz w:val="28"/>
          <w:szCs w:val="28"/>
        </w:rPr>
      </w:pPr>
      <w:r w:rsidRPr="001B1E13">
        <w:rPr>
          <w:rFonts w:ascii="標楷體" w:eastAsia="標楷體" w:hAnsi="標楷體"/>
          <w:bCs/>
          <w:kern w:val="0"/>
          <w:sz w:val="28"/>
          <w:szCs w:val="28"/>
        </w:rPr>
        <w:t>前鎮區翠亨北路進漁港路旁</w:t>
      </w:r>
      <w:proofErr w:type="gramStart"/>
      <w:r w:rsidRPr="001B1E13">
        <w:rPr>
          <w:rFonts w:ascii="標楷體" w:eastAsia="標楷體" w:hAnsi="標楷體"/>
          <w:bCs/>
          <w:kern w:val="0"/>
          <w:sz w:val="28"/>
          <w:szCs w:val="28"/>
        </w:rPr>
        <w:t>無名巷未</w:t>
      </w:r>
      <w:proofErr w:type="gramEnd"/>
      <w:r w:rsidRPr="001B1E13">
        <w:rPr>
          <w:rFonts w:ascii="標楷體" w:eastAsia="標楷體" w:hAnsi="標楷體"/>
          <w:bCs/>
          <w:kern w:val="0"/>
          <w:sz w:val="28"/>
          <w:szCs w:val="28"/>
        </w:rPr>
        <w:t>設置道路側溝，導致道路有積淹水情事發生。本案新建</w:t>
      </w:r>
      <w:proofErr w:type="gramStart"/>
      <w:r w:rsidRPr="001B1E13">
        <w:rPr>
          <w:rFonts w:ascii="標楷體" w:eastAsia="標楷體" w:hAnsi="標楷體"/>
          <w:bCs/>
          <w:kern w:val="0"/>
          <w:sz w:val="28"/>
          <w:szCs w:val="28"/>
        </w:rPr>
        <w:t>側溝約120米</w:t>
      </w:r>
      <w:proofErr w:type="gramEnd"/>
      <w:r w:rsidRPr="001B1E13">
        <w:rPr>
          <w:rFonts w:ascii="標楷體" w:eastAsia="標楷體" w:hAnsi="標楷體"/>
          <w:bCs/>
          <w:kern w:val="0"/>
          <w:sz w:val="28"/>
          <w:szCs w:val="28"/>
        </w:rPr>
        <w:t>，經費約243萬元。</w:t>
      </w:r>
    </w:p>
    <w:p w14:paraId="657D04EB" w14:textId="2B119030" w:rsidR="00CF6B5C" w:rsidRPr="001B1E13" w:rsidRDefault="00D23268">
      <w:pPr>
        <w:pStyle w:val="afa"/>
        <w:widowControl/>
        <w:numPr>
          <w:ilvl w:val="0"/>
          <w:numId w:val="57"/>
        </w:numPr>
        <w:snapToGrid w:val="0"/>
        <w:spacing w:line="320" w:lineRule="exact"/>
        <w:jc w:val="both"/>
        <w:rPr>
          <w:rFonts w:ascii="標楷體" w:eastAsia="標楷體" w:hAnsi="標楷體"/>
          <w:bCs/>
          <w:kern w:val="0"/>
          <w:sz w:val="28"/>
          <w:szCs w:val="28"/>
        </w:rPr>
      </w:pPr>
      <w:r w:rsidRPr="001B1E13">
        <w:rPr>
          <w:rFonts w:ascii="標楷體" w:eastAsia="標楷體" w:hAnsi="標楷體"/>
          <w:bCs/>
          <w:kern w:val="0"/>
          <w:sz w:val="28"/>
          <w:szCs w:val="28"/>
        </w:rPr>
        <w:t>預計115年7月完工。</w:t>
      </w:r>
    </w:p>
    <w:p w14:paraId="0832A4AF" w14:textId="77777777" w:rsidR="00CF6B5C" w:rsidRPr="001B1E13" w:rsidRDefault="00D23268" w:rsidP="00736083">
      <w:pPr>
        <w:widowControl/>
        <w:numPr>
          <w:ilvl w:val="1"/>
          <w:numId w:val="12"/>
        </w:numPr>
        <w:tabs>
          <w:tab w:val="left" w:pos="1276"/>
        </w:tabs>
        <w:snapToGrid w:val="0"/>
        <w:spacing w:line="320" w:lineRule="exact"/>
        <w:ind w:left="1105" w:hanging="992"/>
        <w:jc w:val="both"/>
        <w:rPr>
          <w:rFonts w:ascii="標楷體" w:eastAsia="標楷體" w:hAnsi="標楷體"/>
          <w:bCs/>
          <w:kern w:val="0"/>
          <w:sz w:val="28"/>
          <w:szCs w:val="28"/>
        </w:rPr>
      </w:pPr>
      <w:r w:rsidRPr="001B1E13">
        <w:rPr>
          <w:rFonts w:ascii="標楷體" w:eastAsia="標楷體" w:hAnsi="標楷體"/>
          <w:bCs/>
          <w:kern w:val="0"/>
          <w:sz w:val="28"/>
          <w:szCs w:val="28"/>
        </w:rPr>
        <w:t>左營區</w:t>
      </w:r>
    </w:p>
    <w:p w14:paraId="19E483FA" w14:textId="77777777" w:rsidR="00CF6B5C" w:rsidRPr="001B1E13" w:rsidRDefault="00D23268">
      <w:pPr>
        <w:pStyle w:val="afa"/>
        <w:widowControl/>
        <w:numPr>
          <w:ilvl w:val="0"/>
          <w:numId w:val="58"/>
        </w:numPr>
        <w:tabs>
          <w:tab w:val="left" w:pos="0"/>
        </w:tabs>
        <w:snapToGrid w:val="0"/>
        <w:spacing w:line="32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左營區翠華路(新莊一路至東門路)排水設施災修復建工程:</w:t>
      </w:r>
    </w:p>
    <w:p w14:paraId="6EA7BC59" w14:textId="77777777" w:rsidR="00CF6B5C" w:rsidRPr="001B1E13" w:rsidRDefault="00D23268">
      <w:pPr>
        <w:widowControl/>
        <w:numPr>
          <w:ilvl w:val="1"/>
          <w:numId w:val="59"/>
        </w:numPr>
        <w:tabs>
          <w:tab w:val="left" w:pos="0"/>
        </w:tabs>
        <w:snapToGrid w:val="0"/>
        <w:spacing w:line="320" w:lineRule="exact"/>
        <w:ind w:left="2240" w:hanging="709"/>
        <w:jc w:val="both"/>
        <w:rPr>
          <w:rFonts w:ascii="標楷體" w:eastAsia="標楷體" w:hAnsi="標楷體"/>
          <w:bCs/>
          <w:kern w:val="0"/>
          <w:sz w:val="28"/>
          <w:szCs w:val="28"/>
        </w:rPr>
      </w:pPr>
      <w:r w:rsidRPr="001B1E13">
        <w:rPr>
          <w:rFonts w:ascii="標楷體" w:eastAsia="標楷體" w:hAnsi="標楷體"/>
          <w:bCs/>
          <w:kern w:val="0"/>
          <w:sz w:val="28"/>
          <w:szCs w:val="28"/>
        </w:rPr>
        <w:t>左營區翠華路(新莊一路至東門路)左營火車站側，因下水道系統收水能力不佳，導致</w:t>
      </w:r>
      <w:proofErr w:type="gramStart"/>
      <w:r w:rsidRPr="001B1E13">
        <w:rPr>
          <w:rFonts w:ascii="標楷體" w:eastAsia="標楷體" w:hAnsi="標楷體"/>
          <w:bCs/>
          <w:kern w:val="0"/>
          <w:sz w:val="28"/>
          <w:szCs w:val="28"/>
        </w:rPr>
        <w:t>強</w:t>
      </w:r>
      <w:proofErr w:type="gramEnd"/>
      <w:r w:rsidRPr="001B1E13">
        <w:rPr>
          <w:rFonts w:ascii="標楷體" w:eastAsia="標楷體" w:hAnsi="標楷體"/>
          <w:bCs/>
          <w:kern w:val="0"/>
          <w:sz w:val="28"/>
          <w:szCs w:val="28"/>
        </w:rPr>
        <w:t>降雨時，造成火車站前有積淹水情事發生。本案新建</w:t>
      </w:r>
      <w:proofErr w:type="gramStart"/>
      <w:r w:rsidRPr="001B1E13">
        <w:rPr>
          <w:rFonts w:ascii="標楷體" w:eastAsia="標楷體" w:hAnsi="標楷體"/>
          <w:bCs/>
          <w:kern w:val="0"/>
          <w:sz w:val="28"/>
          <w:szCs w:val="28"/>
        </w:rPr>
        <w:t>側溝約200米</w:t>
      </w:r>
      <w:proofErr w:type="gramEnd"/>
      <w:r w:rsidRPr="001B1E13">
        <w:rPr>
          <w:rFonts w:ascii="標楷體" w:eastAsia="標楷體" w:hAnsi="標楷體"/>
          <w:bCs/>
          <w:kern w:val="0"/>
          <w:sz w:val="28"/>
          <w:szCs w:val="28"/>
        </w:rPr>
        <w:t>，將水由東門路口接入翠華路箱涵，經費約1250萬元。</w:t>
      </w:r>
    </w:p>
    <w:p w14:paraId="33F19AD1" w14:textId="77777777" w:rsidR="00CF6B5C" w:rsidRPr="001B1E13" w:rsidRDefault="00D23268">
      <w:pPr>
        <w:widowControl/>
        <w:numPr>
          <w:ilvl w:val="1"/>
          <w:numId w:val="59"/>
        </w:numPr>
        <w:tabs>
          <w:tab w:val="left" w:pos="0"/>
        </w:tabs>
        <w:snapToGrid w:val="0"/>
        <w:spacing w:line="320" w:lineRule="exact"/>
        <w:ind w:left="2240" w:hanging="709"/>
        <w:jc w:val="both"/>
        <w:rPr>
          <w:rFonts w:ascii="標楷體" w:eastAsia="標楷體" w:hAnsi="標楷體"/>
          <w:bCs/>
          <w:kern w:val="0"/>
          <w:sz w:val="28"/>
          <w:szCs w:val="28"/>
        </w:rPr>
      </w:pPr>
      <w:r w:rsidRPr="001B1E13">
        <w:rPr>
          <w:rFonts w:ascii="標楷體" w:eastAsia="標楷體" w:hAnsi="標楷體"/>
          <w:bCs/>
          <w:kern w:val="0"/>
          <w:sz w:val="28"/>
          <w:szCs w:val="28"/>
        </w:rPr>
        <w:t>已於115年4月完工。</w:t>
      </w:r>
    </w:p>
    <w:p w14:paraId="56CD20C3" w14:textId="77777777" w:rsidR="00CF6B5C" w:rsidRPr="001B1E13" w:rsidRDefault="00D23268">
      <w:pPr>
        <w:pStyle w:val="afa"/>
        <w:widowControl/>
        <w:numPr>
          <w:ilvl w:val="0"/>
          <w:numId w:val="58"/>
        </w:numPr>
        <w:tabs>
          <w:tab w:val="left" w:pos="0"/>
        </w:tabs>
        <w:snapToGrid w:val="0"/>
        <w:spacing w:line="32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左營區蓮潭路(勝利路至春秋</w:t>
      </w:r>
      <w:proofErr w:type="gramStart"/>
      <w:r w:rsidRPr="001B1E13">
        <w:rPr>
          <w:rFonts w:ascii="標楷體" w:eastAsia="標楷體" w:hAnsi="標楷體"/>
          <w:bCs/>
          <w:kern w:val="0"/>
          <w:sz w:val="28"/>
          <w:szCs w:val="28"/>
        </w:rPr>
        <w:t>御</w:t>
      </w:r>
      <w:proofErr w:type="gramEnd"/>
      <w:r w:rsidRPr="001B1E13">
        <w:rPr>
          <w:rFonts w:ascii="標楷體" w:eastAsia="標楷體" w:hAnsi="標楷體"/>
          <w:bCs/>
          <w:kern w:val="0"/>
          <w:sz w:val="28"/>
          <w:szCs w:val="28"/>
        </w:rPr>
        <w:t>閣)雨水下水道災修復建工程</w:t>
      </w:r>
    </w:p>
    <w:p w14:paraId="166EB4B4" w14:textId="77777777" w:rsidR="00CF6B5C" w:rsidRPr="001B1E13" w:rsidRDefault="00D23268">
      <w:pPr>
        <w:widowControl/>
        <w:numPr>
          <w:ilvl w:val="1"/>
          <w:numId w:val="60"/>
        </w:numPr>
        <w:tabs>
          <w:tab w:val="left" w:pos="0"/>
        </w:tabs>
        <w:snapToGrid w:val="0"/>
        <w:spacing w:line="320" w:lineRule="exact"/>
        <w:ind w:left="2240" w:hanging="709"/>
        <w:jc w:val="both"/>
      </w:pPr>
      <w:r w:rsidRPr="001B1E13">
        <w:rPr>
          <w:rFonts w:ascii="標楷體" w:eastAsia="標楷體" w:hAnsi="標楷體"/>
          <w:sz w:val="28"/>
          <w:szCs w:val="28"/>
        </w:rPr>
        <w:t>既有排水設施(RCP)</w:t>
      </w:r>
      <w:r w:rsidRPr="001B1E13">
        <w:rPr>
          <w:rFonts w:ascii="標楷體" w:eastAsia="標楷體" w:hAnsi="標楷體"/>
          <w:bCs/>
          <w:kern w:val="0"/>
          <w:sz w:val="28"/>
          <w:szCs w:val="28"/>
        </w:rPr>
        <w:t>因山</w:t>
      </w:r>
      <w:proofErr w:type="gramStart"/>
      <w:r w:rsidRPr="001B1E13">
        <w:rPr>
          <w:rFonts w:ascii="標楷體" w:eastAsia="標楷體" w:hAnsi="標楷體"/>
          <w:bCs/>
          <w:kern w:val="0"/>
          <w:sz w:val="28"/>
          <w:szCs w:val="28"/>
        </w:rPr>
        <w:t>陀</w:t>
      </w:r>
      <w:proofErr w:type="gramEnd"/>
      <w:r w:rsidRPr="001B1E13">
        <w:rPr>
          <w:rFonts w:ascii="標楷體" w:eastAsia="標楷體" w:hAnsi="標楷體"/>
          <w:bCs/>
          <w:kern w:val="0"/>
          <w:sz w:val="28"/>
          <w:szCs w:val="28"/>
        </w:rPr>
        <w:t>兒颱風造成嚴重損壞，導致</w:t>
      </w:r>
      <w:proofErr w:type="gramStart"/>
      <w:r w:rsidRPr="001B1E13">
        <w:rPr>
          <w:rFonts w:ascii="標楷體" w:eastAsia="標楷體" w:hAnsi="標楷體"/>
          <w:bCs/>
          <w:kern w:val="0"/>
          <w:sz w:val="28"/>
          <w:szCs w:val="28"/>
        </w:rPr>
        <w:t>強</w:t>
      </w:r>
      <w:proofErr w:type="gramEnd"/>
      <w:r w:rsidRPr="001B1E13">
        <w:rPr>
          <w:rFonts w:ascii="標楷體" w:eastAsia="標楷體" w:hAnsi="標楷體"/>
          <w:bCs/>
          <w:kern w:val="0"/>
          <w:sz w:val="28"/>
          <w:szCs w:val="28"/>
        </w:rPr>
        <w:t>降雨時，造成蓮池潭周邊嚴重積淹水情事發生。本案計畫箱涵改建88m，將重建蓮潭路下水道系統，改善</w:t>
      </w:r>
      <w:proofErr w:type="gramStart"/>
      <w:r w:rsidRPr="001B1E13">
        <w:rPr>
          <w:rFonts w:ascii="標楷體" w:eastAsia="標楷體" w:hAnsi="標楷體"/>
          <w:bCs/>
          <w:kern w:val="0"/>
          <w:sz w:val="28"/>
          <w:szCs w:val="28"/>
        </w:rPr>
        <w:t>翠</w:t>
      </w:r>
      <w:proofErr w:type="gramEnd"/>
      <w:r w:rsidRPr="001B1E13">
        <w:rPr>
          <w:rFonts w:ascii="標楷體" w:eastAsia="標楷體" w:hAnsi="標楷體"/>
          <w:bCs/>
          <w:kern w:val="0"/>
          <w:sz w:val="28"/>
          <w:szCs w:val="28"/>
        </w:rPr>
        <w:t>蓮潭路淹水及路面下陷情事，經費約1400萬元。</w:t>
      </w:r>
    </w:p>
    <w:p w14:paraId="30172B64" w14:textId="77777777" w:rsidR="00CF6B5C" w:rsidRPr="001B1E13" w:rsidRDefault="00D23268">
      <w:pPr>
        <w:widowControl/>
        <w:numPr>
          <w:ilvl w:val="1"/>
          <w:numId w:val="60"/>
        </w:numPr>
        <w:tabs>
          <w:tab w:val="left" w:pos="0"/>
        </w:tabs>
        <w:snapToGrid w:val="0"/>
        <w:spacing w:line="320" w:lineRule="exact"/>
        <w:ind w:left="2240" w:hanging="709"/>
        <w:jc w:val="both"/>
        <w:rPr>
          <w:rFonts w:ascii="標楷體" w:eastAsia="標楷體" w:hAnsi="標楷體"/>
          <w:bCs/>
          <w:kern w:val="0"/>
          <w:sz w:val="28"/>
          <w:szCs w:val="28"/>
        </w:rPr>
      </w:pPr>
      <w:r w:rsidRPr="001B1E13">
        <w:rPr>
          <w:rFonts w:ascii="標楷體" w:eastAsia="標楷體" w:hAnsi="標楷體"/>
          <w:bCs/>
          <w:kern w:val="0"/>
          <w:sz w:val="28"/>
          <w:szCs w:val="28"/>
        </w:rPr>
        <w:t>目前因市府土石方政策，已逾6個月無法施工，故辦理解約程序中。</w:t>
      </w:r>
    </w:p>
    <w:p w14:paraId="03E8788B" w14:textId="77777777" w:rsidR="00CF6B5C" w:rsidRPr="001B1E13" w:rsidRDefault="00D23268">
      <w:pPr>
        <w:pStyle w:val="afa"/>
        <w:widowControl/>
        <w:numPr>
          <w:ilvl w:val="0"/>
          <w:numId w:val="58"/>
        </w:numPr>
        <w:tabs>
          <w:tab w:val="left" w:pos="0"/>
        </w:tabs>
        <w:snapToGrid w:val="0"/>
        <w:spacing w:line="32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左營區東門路排水設施災修復建工程</w:t>
      </w:r>
    </w:p>
    <w:p w14:paraId="08651E7A" w14:textId="77777777" w:rsidR="00CF6B5C" w:rsidRPr="001B1E13" w:rsidRDefault="00D23268">
      <w:pPr>
        <w:widowControl/>
        <w:numPr>
          <w:ilvl w:val="1"/>
          <w:numId w:val="61"/>
        </w:numPr>
        <w:tabs>
          <w:tab w:val="left" w:pos="0"/>
        </w:tabs>
        <w:snapToGrid w:val="0"/>
        <w:spacing w:line="320" w:lineRule="exact"/>
        <w:ind w:left="2240" w:hanging="709"/>
        <w:jc w:val="both"/>
        <w:rPr>
          <w:rFonts w:ascii="標楷體" w:eastAsia="標楷體" w:hAnsi="標楷體"/>
          <w:sz w:val="28"/>
          <w:szCs w:val="28"/>
        </w:rPr>
      </w:pPr>
      <w:r w:rsidRPr="001B1E13">
        <w:rPr>
          <w:rFonts w:ascii="標楷體" w:eastAsia="標楷體" w:hAnsi="標楷體"/>
          <w:sz w:val="28"/>
          <w:szCs w:val="28"/>
        </w:rPr>
        <w:t>左營區東門路因下水道系統收水能力不佳，導致</w:t>
      </w:r>
      <w:proofErr w:type="gramStart"/>
      <w:r w:rsidRPr="001B1E13">
        <w:rPr>
          <w:rFonts w:ascii="標楷體" w:eastAsia="標楷體" w:hAnsi="標楷體"/>
          <w:sz w:val="28"/>
          <w:szCs w:val="28"/>
        </w:rPr>
        <w:t>強</w:t>
      </w:r>
      <w:proofErr w:type="gramEnd"/>
      <w:r w:rsidRPr="001B1E13">
        <w:rPr>
          <w:rFonts w:ascii="標楷體" w:eastAsia="標楷體" w:hAnsi="標楷體"/>
          <w:sz w:val="28"/>
          <w:szCs w:val="28"/>
        </w:rPr>
        <w:t>降雨時，造成東門路與大義國中路口一帶積淹水情事發生。本案計畫側溝改建約50米及矩形暗溝10.5米，將水由東門路口接入翠華路箱涵，以期改善東門路及大義國中周邊一帶淹水情事，經費約350萬元。</w:t>
      </w:r>
    </w:p>
    <w:p w14:paraId="2A4EE7B8" w14:textId="77777777" w:rsidR="00CF6B5C" w:rsidRPr="001B1E13" w:rsidRDefault="00D23268">
      <w:pPr>
        <w:widowControl/>
        <w:numPr>
          <w:ilvl w:val="1"/>
          <w:numId w:val="61"/>
        </w:numPr>
        <w:tabs>
          <w:tab w:val="left" w:pos="0"/>
        </w:tabs>
        <w:snapToGrid w:val="0"/>
        <w:spacing w:line="320" w:lineRule="exact"/>
        <w:ind w:left="2240" w:hanging="709"/>
        <w:jc w:val="both"/>
        <w:rPr>
          <w:rFonts w:ascii="標楷體" w:eastAsia="標楷體" w:hAnsi="標楷體"/>
          <w:bCs/>
          <w:kern w:val="0"/>
          <w:sz w:val="28"/>
          <w:szCs w:val="28"/>
        </w:rPr>
      </w:pPr>
      <w:r w:rsidRPr="001B1E13">
        <w:rPr>
          <w:rFonts w:ascii="標楷體" w:eastAsia="標楷體" w:hAnsi="標楷體"/>
          <w:bCs/>
          <w:kern w:val="0"/>
          <w:sz w:val="28"/>
          <w:szCs w:val="28"/>
        </w:rPr>
        <w:t>已於115年3月完工</w:t>
      </w:r>
    </w:p>
    <w:p w14:paraId="099D96E6" w14:textId="77777777" w:rsidR="0084746F" w:rsidRPr="001B1E13" w:rsidRDefault="0084746F" w:rsidP="0084746F">
      <w:pPr>
        <w:pStyle w:val="afa"/>
        <w:widowControl/>
        <w:numPr>
          <w:ilvl w:val="0"/>
          <w:numId w:val="58"/>
        </w:numPr>
        <w:tabs>
          <w:tab w:val="left" w:pos="0"/>
        </w:tabs>
        <w:snapToGrid w:val="0"/>
        <w:spacing w:line="32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lastRenderedPageBreak/>
        <w:t>Danas-D-05-01-26-左營區新莊一路(華夏路至博愛二路)南側排水災修復建工程:</w:t>
      </w:r>
    </w:p>
    <w:p w14:paraId="7DB2A02F" w14:textId="77777777" w:rsidR="0084746F" w:rsidRPr="001B1E13" w:rsidRDefault="0084746F" w:rsidP="0084746F">
      <w:pPr>
        <w:pStyle w:val="afa"/>
        <w:widowControl/>
        <w:numPr>
          <w:ilvl w:val="0"/>
          <w:numId w:val="62"/>
        </w:numPr>
        <w:snapToGrid w:val="0"/>
        <w:spacing w:line="320" w:lineRule="exact"/>
        <w:ind w:left="2268" w:hanging="567"/>
        <w:jc w:val="both"/>
        <w:rPr>
          <w:rFonts w:ascii="標楷體" w:eastAsia="標楷體" w:hAnsi="標楷體"/>
          <w:bCs/>
          <w:kern w:val="0"/>
          <w:sz w:val="28"/>
          <w:szCs w:val="28"/>
        </w:rPr>
      </w:pPr>
      <w:r w:rsidRPr="001B1E13">
        <w:rPr>
          <w:rFonts w:ascii="標楷體" w:eastAsia="標楷體" w:hAnsi="標楷體"/>
          <w:bCs/>
          <w:kern w:val="0"/>
          <w:sz w:val="28"/>
          <w:szCs w:val="28"/>
        </w:rPr>
        <w:t>左營區新莊一路(華夏路至博愛二路)南側因排水系統收水能力不佳，導致</w:t>
      </w:r>
      <w:proofErr w:type="gramStart"/>
      <w:r w:rsidRPr="001B1E13">
        <w:rPr>
          <w:rFonts w:ascii="標楷體" w:eastAsia="標楷體" w:hAnsi="標楷體"/>
          <w:bCs/>
          <w:kern w:val="0"/>
          <w:sz w:val="28"/>
          <w:szCs w:val="28"/>
        </w:rPr>
        <w:t>強</w:t>
      </w:r>
      <w:proofErr w:type="gramEnd"/>
      <w:r w:rsidRPr="001B1E13">
        <w:rPr>
          <w:rFonts w:ascii="標楷體" w:eastAsia="標楷體" w:hAnsi="標楷體"/>
          <w:bCs/>
          <w:kern w:val="0"/>
          <w:sz w:val="28"/>
          <w:szCs w:val="28"/>
        </w:rPr>
        <w:t>降雨時，造成該處一帶積淹水情事發生。本案計畫側溝改建約600米，經費1572萬8000元。</w:t>
      </w:r>
    </w:p>
    <w:p w14:paraId="48B838D7" w14:textId="7E87CE35" w:rsidR="0084746F" w:rsidRPr="001B1E13" w:rsidRDefault="0084746F" w:rsidP="0084746F">
      <w:pPr>
        <w:pStyle w:val="afa"/>
        <w:widowControl/>
        <w:numPr>
          <w:ilvl w:val="0"/>
          <w:numId w:val="62"/>
        </w:numPr>
        <w:snapToGrid w:val="0"/>
        <w:spacing w:line="320" w:lineRule="exact"/>
        <w:ind w:left="2268" w:hanging="567"/>
        <w:jc w:val="both"/>
        <w:rPr>
          <w:rFonts w:ascii="標楷體" w:eastAsia="標楷體" w:hAnsi="標楷體"/>
          <w:bCs/>
          <w:kern w:val="0"/>
          <w:sz w:val="28"/>
          <w:szCs w:val="28"/>
        </w:rPr>
      </w:pPr>
      <w:r w:rsidRPr="001B1E13">
        <w:rPr>
          <w:rFonts w:ascii="標楷體" w:eastAsia="標楷體" w:hAnsi="標楷體"/>
          <w:bCs/>
          <w:kern w:val="0"/>
          <w:sz w:val="28"/>
          <w:szCs w:val="28"/>
        </w:rPr>
        <w:t>已決標，</w:t>
      </w:r>
      <w:r w:rsidRPr="001B1E13">
        <w:rPr>
          <w:rFonts w:ascii="標楷體" w:eastAsia="標楷體" w:hAnsi="標楷體" w:hint="eastAsia"/>
          <w:bCs/>
          <w:kern w:val="0"/>
          <w:sz w:val="28"/>
          <w:szCs w:val="28"/>
        </w:rPr>
        <w:t>本案已於115年6月開工，預計115年12月底完工</w:t>
      </w:r>
      <w:r w:rsidRPr="001B1E13">
        <w:rPr>
          <w:rFonts w:ascii="標楷體" w:eastAsia="標楷體" w:hAnsi="標楷體"/>
          <w:bCs/>
          <w:kern w:val="0"/>
          <w:sz w:val="28"/>
          <w:szCs w:val="28"/>
        </w:rPr>
        <w:t>。</w:t>
      </w:r>
    </w:p>
    <w:p w14:paraId="5E695D0E" w14:textId="77777777" w:rsidR="0084746F" w:rsidRPr="001B1E13" w:rsidRDefault="0084746F" w:rsidP="0084746F">
      <w:pPr>
        <w:pStyle w:val="afa"/>
        <w:widowControl/>
        <w:numPr>
          <w:ilvl w:val="0"/>
          <w:numId w:val="58"/>
        </w:numPr>
        <w:tabs>
          <w:tab w:val="left" w:pos="0"/>
        </w:tabs>
        <w:snapToGrid w:val="0"/>
        <w:spacing w:line="320" w:lineRule="exact"/>
        <w:ind w:left="1701" w:hanging="280"/>
        <w:jc w:val="both"/>
        <w:rPr>
          <w:rFonts w:ascii="標楷體" w:eastAsia="標楷體" w:hAnsi="標楷體"/>
          <w:bCs/>
          <w:kern w:val="0"/>
          <w:sz w:val="28"/>
          <w:szCs w:val="28"/>
        </w:rPr>
      </w:pPr>
      <w:r w:rsidRPr="001B1E13">
        <w:rPr>
          <w:rFonts w:ascii="標楷體" w:eastAsia="標楷體" w:hAnsi="標楷體"/>
          <w:bCs/>
          <w:kern w:val="0"/>
          <w:sz w:val="28"/>
          <w:szCs w:val="28"/>
        </w:rPr>
        <w:t>Danas-D-05-01-26-左營區新莊一路(華夏路至博愛二路)</w:t>
      </w:r>
      <w:proofErr w:type="gramStart"/>
      <w:r w:rsidRPr="001B1E13">
        <w:rPr>
          <w:rFonts w:ascii="標楷體" w:eastAsia="標楷體" w:hAnsi="標楷體"/>
          <w:bCs/>
          <w:kern w:val="0"/>
          <w:sz w:val="28"/>
          <w:szCs w:val="28"/>
        </w:rPr>
        <w:t>北側排水災</w:t>
      </w:r>
      <w:proofErr w:type="gramEnd"/>
      <w:r w:rsidRPr="001B1E13">
        <w:rPr>
          <w:rFonts w:ascii="標楷體" w:eastAsia="標楷體" w:hAnsi="標楷體"/>
          <w:bCs/>
          <w:kern w:val="0"/>
          <w:sz w:val="28"/>
          <w:szCs w:val="28"/>
        </w:rPr>
        <w:t>修復建工程:</w:t>
      </w:r>
    </w:p>
    <w:p w14:paraId="0B23D0D5" w14:textId="77777777" w:rsidR="0084746F" w:rsidRPr="001B1E13" w:rsidRDefault="0084746F" w:rsidP="0084746F">
      <w:pPr>
        <w:pStyle w:val="afa"/>
        <w:widowControl/>
        <w:numPr>
          <w:ilvl w:val="0"/>
          <w:numId w:val="63"/>
        </w:numPr>
        <w:snapToGrid w:val="0"/>
        <w:spacing w:line="320" w:lineRule="exact"/>
        <w:ind w:left="2268" w:hanging="709"/>
        <w:jc w:val="both"/>
        <w:rPr>
          <w:rFonts w:ascii="標楷體" w:eastAsia="標楷體" w:hAnsi="標楷體"/>
          <w:bCs/>
          <w:kern w:val="0"/>
          <w:sz w:val="28"/>
          <w:szCs w:val="28"/>
        </w:rPr>
      </w:pPr>
      <w:r w:rsidRPr="001B1E13">
        <w:rPr>
          <w:rFonts w:ascii="標楷體" w:eastAsia="標楷體" w:hAnsi="標楷體"/>
          <w:bCs/>
          <w:kern w:val="0"/>
          <w:sz w:val="28"/>
          <w:szCs w:val="28"/>
        </w:rPr>
        <w:t>左營區新莊一路(華夏路至博愛二路)南側因排水系統收水能力不佳，導致</w:t>
      </w:r>
      <w:proofErr w:type="gramStart"/>
      <w:r w:rsidRPr="001B1E13">
        <w:rPr>
          <w:rFonts w:ascii="標楷體" w:eastAsia="標楷體" w:hAnsi="標楷體"/>
          <w:bCs/>
          <w:kern w:val="0"/>
          <w:sz w:val="28"/>
          <w:szCs w:val="28"/>
        </w:rPr>
        <w:t>強</w:t>
      </w:r>
      <w:proofErr w:type="gramEnd"/>
      <w:r w:rsidRPr="001B1E13">
        <w:rPr>
          <w:rFonts w:ascii="標楷體" w:eastAsia="標楷體" w:hAnsi="標楷體"/>
          <w:bCs/>
          <w:kern w:val="0"/>
          <w:sz w:val="28"/>
          <w:szCs w:val="28"/>
        </w:rPr>
        <w:t>降雨時，造成該處一帶積淹水情事發生。本案計畫側溝改建約600米，經費1572萬8000元。</w:t>
      </w:r>
    </w:p>
    <w:p w14:paraId="780F40AF" w14:textId="5B05C75F" w:rsidR="0084746F" w:rsidRPr="001B1E13" w:rsidRDefault="0084746F" w:rsidP="0084746F">
      <w:pPr>
        <w:pStyle w:val="afa"/>
        <w:widowControl/>
        <w:numPr>
          <w:ilvl w:val="0"/>
          <w:numId w:val="63"/>
        </w:numPr>
        <w:snapToGrid w:val="0"/>
        <w:spacing w:line="320" w:lineRule="exact"/>
        <w:ind w:left="2268" w:hanging="709"/>
        <w:jc w:val="both"/>
        <w:rPr>
          <w:rFonts w:ascii="標楷體" w:eastAsia="標楷體" w:hAnsi="標楷體"/>
          <w:bCs/>
          <w:kern w:val="0"/>
          <w:sz w:val="28"/>
          <w:szCs w:val="28"/>
        </w:rPr>
      </w:pPr>
      <w:r w:rsidRPr="001B1E13">
        <w:rPr>
          <w:rFonts w:ascii="標楷體" w:eastAsia="標楷體" w:hAnsi="標楷體"/>
          <w:bCs/>
          <w:kern w:val="0"/>
          <w:sz w:val="28"/>
          <w:szCs w:val="28"/>
        </w:rPr>
        <w:t>已決標，預計115年</w:t>
      </w:r>
      <w:r w:rsidRPr="001B1E13">
        <w:rPr>
          <w:rFonts w:ascii="標楷體" w:eastAsia="標楷體" w:hAnsi="標楷體" w:hint="eastAsia"/>
          <w:bCs/>
          <w:kern w:val="0"/>
          <w:sz w:val="28"/>
          <w:szCs w:val="28"/>
        </w:rPr>
        <w:t>7</w:t>
      </w:r>
      <w:r w:rsidRPr="001B1E13">
        <w:rPr>
          <w:rFonts w:ascii="標楷體" w:eastAsia="標楷體" w:hAnsi="標楷體"/>
          <w:bCs/>
          <w:kern w:val="0"/>
          <w:sz w:val="28"/>
          <w:szCs w:val="28"/>
        </w:rPr>
        <w:t>月開工。</w:t>
      </w:r>
    </w:p>
    <w:p w14:paraId="4279D7D9" w14:textId="77777777" w:rsidR="00CF6B5C" w:rsidRPr="001B1E13" w:rsidRDefault="00D23268" w:rsidP="00736083">
      <w:pPr>
        <w:widowControl/>
        <w:numPr>
          <w:ilvl w:val="1"/>
          <w:numId w:val="12"/>
        </w:numPr>
        <w:tabs>
          <w:tab w:val="left" w:pos="1276"/>
        </w:tabs>
        <w:snapToGrid w:val="0"/>
        <w:spacing w:line="320" w:lineRule="exact"/>
        <w:ind w:left="1105" w:hanging="992"/>
        <w:jc w:val="both"/>
        <w:rPr>
          <w:rFonts w:ascii="標楷體" w:eastAsia="標楷體" w:hAnsi="標楷體"/>
          <w:sz w:val="28"/>
          <w:szCs w:val="28"/>
        </w:rPr>
      </w:pPr>
      <w:proofErr w:type="gramStart"/>
      <w:r w:rsidRPr="001B1E13">
        <w:rPr>
          <w:rFonts w:ascii="標楷體" w:eastAsia="標楷體" w:hAnsi="標楷體"/>
          <w:sz w:val="28"/>
          <w:szCs w:val="28"/>
        </w:rPr>
        <w:t>梓</w:t>
      </w:r>
      <w:proofErr w:type="gramEnd"/>
      <w:r w:rsidRPr="001B1E13">
        <w:rPr>
          <w:rFonts w:ascii="標楷體" w:eastAsia="標楷體" w:hAnsi="標楷體"/>
          <w:sz w:val="28"/>
          <w:szCs w:val="28"/>
        </w:rPr>
        <w:t>官區</w:t>
      </w:r>
    </w:p>
    <w:p w14:paraId="575A7027" w14:textId="77777777" w:rsidR="00CF6B5C" w:rsidRPr="001B1E13" w:rsidRDefault="00D23268">
      <w:pPr>
        <w:pStyle w:val="afa"/>
        <w:numPr>
          <w:ilvl w:val="0"/>
          <w:numId w:val="64"/>
        </w:numPr>
        <w:spacing w:line="320" w:lineRule="exact"/>
        <w:ind w:left="1701" w:hanging="283"/>
        <w:rPr>
          <w:rFonts w:ascii="標楷體" w:eastAsia="標楷體" w:hAnsi="標楷體"/>
          <w:bCs/>
          <w:kern w:val="0"/>
          <w:sz w:val="28"/>
          <w:szCs w:val="28"/>
        </w:rPr>
      </w:pPr>
      <w:proofErr w:type="gramStart"/>
      <w:r w:rsidRPr="001B1E13">
        <w:rPr>
          <w:rFonts w:ascii="標楷體" w:eastAsia="標楷體" w:hAnsi="標楷體"/>
          <w:bCs/>
          <w:kern w:val="0"/>
          <w:sz w:val="28"/>
          <w:szCs w:val="28"/>
        </w:rPr>
        <w:t>梓</w:t>
      </w:r>
      <w:proofErr w:type="gramEnd"/>
      <w:r w:rsidRPr="001B1E13">
        <w:rPr>
          <w:rFonts w:ascii="標楷體" w:eastAsia="標楷體" w:hAnsi="標楷體"/>
          <w:bCs/>
          <w:kern w:val="0"/>
          <w:sz w:val="28"/>
          <w:szCs w:val="28"/>
        </w:rPr>
        <w:t>官區潭子底抽水站治理工程</w:t>
      </w:r>
    </w:p>
    <w:p w14:paraId="438D7D95" w14:textId="77777777" w:rsidR="00CF6B5C" w:rsidRPr="001B1E13" w:rsidRDefault="00D23268">
      <w:pPr>
        <w:pStyle w:val="afa"/>
        <w:numPr>
          <w:ilvl w:val="0"/>
          <w:numId w:val="65"/>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經費1億7,200萬元，興建</w:t>
      </w:r>
      <w:proofErr w:type="gramStart"/>
      <w:r w:rsidRPr="001B1E13">
        <w:rPr>
          <w:rFonts w:ascii="標楷體" w:eastAsia="標楷體" w:hAnsi="標楷體"/>
          <w:bCs/>
          <w:kern w:val="0"/>
          <w:sz w:val="28"/>
          <w:szCs w:val="28"/>
        </w:rPr>
        <w:t>抽水站體1座</w:t>
      </w:r>
      <w:proofErr w:type="gramEnd"/>
      <w:r w:rsidRPr="001B1E13">
        <w:rPr>
          <w:rFonts w:ascii="標楷體" w:eastAsia="標楷體" w:hAnsi="標楷體"/>
          <w:bCs/>
          <w:kern w:val="0"/>
          <w:sz w:val="28"/>
          <w:szCs w:val="28"/>
        </w:rPr>
        <w:t>，共計15cms抽水能量(含後續擴充3cms抽水機3組</w:t>
      </w:r>
      <w:proofErr w:type="gramStart"/>
      <w:r w:rsidRPr="001B1E13">
        <w:rPr>
          <w:rFonts w:ascii="標楷體" w:eastAsia="標楷體" w:hAnsi="標楷體"/>
          <w:bCs/>
          <w:kern w:val="0"/>
          <w:sz w:val="28"/>
          <w:szCs w:val="28"/>
        </w:rPr>
        <w:t>）</w:t>
      </w:r>
      <w:proofErr w:type="gramEnd"/>
      <w:r w:rsidRPr="001B1E13">
        <w:rPr>
          <w:rFonts w:ascii="標楷體" w:eastAsia="標楷體" w:hAnsi="標楷體"/>
          <w:bCs/>
          <w:kern w:val="0"/>
          <w:sz w:val="28"/>
          <w:szCs w:val="28"/>
        </w:rPr>
        <w:t>，本案可提高</w:t>
      </w:r>
      <w:proofErr w:type="gramStart"/>
      <w:r w:rsidRPr="001B1E13">
        <w:rPr>
          <w:rFonts w:ascii="標楷體" w:eastAsia="標楷體" w:hAnsi="標楷體"/>
          <w:bCs/>
          <w:kern w:val="0"/>
          <w:sz w:val="28"/>
          <w:szCs w:val="28"/>
        </w:rPr>
        <w:t>梓</w:t>
      </w:r>
      <w:proofErr w:type="gramEnd"/>
      <w:r w:rsidRPr="001B1E13">
        <w:rPr>
          <w:rFonts w:ascii="標楷體" w:eastAsia="標楷體" w:hAnsi="標楷體"/>
          <w:bCs/>
          <w:kern w:val="0"/>
          <w:sz w:val="28"/>
          <w:szCs w:val="28"/>
        </w:rPr>
        <w:t xml:space="preserve">官區潭子底地區防洪安全。 </w:t>
      </w:r>
    </w:p>
    <w:p w14:paraId="261788CF" w14:textId="77777777" w:rsidR="00CF6B5C" w:rsidRPr="001B1E13" w:rsidRDefault="00D23268">
      <w:pPr>
        <w:pStyle w:val="afa"/>
        <w:numPr>
          <w:ilvl w:val="0"/>
          <w:numId w:val="65"/>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已於115年5月完成施作，待抽水機試運轉後報竣工。</w:t>
      </w:r>
    </w:p>
    <w:p w14:paraId="6FE83235" w14:textId="77777777" w:rsidR="00CF6B5C" w:rsidRPr="001B1E13" w:rsidRDefault="00D23268">
      <w:pPr>
        <w:pStyle w:val="afa"/>
        <w:numPr>
          <w:ilvl w:val="0"/>
          <w:numId w:val="64"/>
        </w:numPr>
        <w:spacing w:line="320" w:lineRule="exact"/>
        <w:ind w:left="1701" w:hanging="283"/>
      </w:pPr>
      <w:r w:rsidRPr="001B1E13">
        <w:rPr>
          <w:rFonts w:ascii="標楷體" w:eastAsia="標楷體" w:hAnsi="標楷體"/>
          <w:bCs/>
          <w:kern w:val="0"/>
          <w:sz w:val="28"/>
          <w:szCs w:val="28"/>
        </w:rPr>
        <w:t>典寶抽水站收集系統功能</w:t>
      </w:r>
      <w:r w:rsidRPr="001B1E13">
        <w:rPr>
          <w:rFonts w:ascii="標楷體" w:eastAsia="標楷體" w:hAnsi="標楷體"/>
          <w:sz w:val="28"/>
          <w:szCs w:val="28"/>
        </w:rPr>
        <w:t>改善應急工程</w:t>
      </w:r>
    </w:p>
    <w:p w14:paraId="39DB0042" w14:textId="77777777" w:rsidR="00CF6B5C" w:rsidRPr="001B1E13" w:rsidRDefault="00D23268">
      <w:pPr>
        <w:pStyle w:val="afa"/>
        <w:widowControl/>
        <w:numPr>
          <w:ilvl w:val="0"/>
          <w:numId w:val="66"/>
        </w:numPr>
        <w:snapToGrid w:val="0"/>
        <w:spacing w:line="320" w:lineRule="exact"/>
        <w:ind w:left="2127" w:hanging="426"/>
        <w:jc w:val="both"/>
        <w:rPr>
          <w:rFonts w:ascii="標楷體" w:eastAsia="標楷體" w:hAnsi="標楷體"/>
          <w:sz w:val="28"/>
          <w:szCs w:val="28"/>
        </w:rPr>
      </w:pPr>
      <w:r w:rsidRPr="001B1E13">
        <w:rPr>
          <w:rFonts w:ascii="標楷體" w:eastAsia="標楷體" w:hAnsi="標楷體"/>
          <w:sz w:val="28"/>
          <w:szCs w:val="28"/>
        </w:rPr>
        <w:t>經費1,000萬、既有側溝改建L=148m、既有中小排水渠道護岸加高L=105m、新設抽水機組(0.3cms)1座，以改善</w:t>
      </w:r>
      <w:proofErr w:type="gramStart"/>
      <w:r w:rsidRPr="001B1E13">
        <w:rPr>
          <w:rFonts w:ascii="標楷體" w:eastAsia="標楷體" w:hAnsi="標楷體"/>
          <w:sz w:val="28"/>
          <w:szCs w:val="28"/>
        </w:rPr>
        <w:t>梓</w:t>
      </w:r>
      <w:proofErr w:type="gramEnd"/>
      <w:r w:rsidRPr="001B1E13">
        <w:rPr>
          <w:rFonts w:ascii="標楷體" w:eastAsia="標楷體" w:hAnsi="標楷體"/>
          <w:sz w:val="28"/>
          <w:szCs w:val="28"/>
        </w:rPr>
        <w:t>官區大舍南路403巷一帶淹水問題。</w:t>
      </w:r>
    </w:p>
    <w:p w14:paraId="21A5B820" w14:textId="77777777" w:rsidR="00CF6B5C" w:rsidRPr="001B1E13" w:rsidRDefault="00D23268">
      <w:pPr>
        <w:pStyle w:val="afa"/>
        <w:widowControl/>
        <w:numPr>
          <w:ilvl w:val="0"/>
          <w:numId w:val="66"/>
        </w:numPr>
        <w:snapToGrid w:val="0"/>
        <w:spacing w:line="32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已於115年4月完工。</w:t>
      </w:r>
    </w:p>
    <w:p w14:paraId="6D95566D" w14:textId="77777777" w:rsidR="00CF6B5C" w:rsidRPr="001B1E13" w:rsidRDefault="00D23268" w:rsidP="00736083">
      <w:pPr>
        <w:widowControl/>
        <w:numPr>
          <w:ilvl w:val="1"/>
          <w:numId w:val="12"/>
        </w:numPr>
        <w:tabs>
          <w:tab w:val="left" w:pos="1276"/>
        </w:tabs>
        <w:snapToGrid w:val="0"/>
        <w:spacing w:line="320" w:lineRule="exact"/>
        <w:ind w:left="1105" w:hanging="992"/>
        <w:jc w:val="both"/>
        <w:rPr>
          <w:rFonts w:ascii="標楷體" w:eastAsia="標楷體" w:hAnsi="標楷體"/>
          <w:sz w:val="28"/>
          <w:szCs w:val="28"/>
        </w:rPr>
      </w:pPr>
      <w:r w:rsidRPr="001B1E13">
        <w:rPr>
          <w:rFonts w:ascii="標楷體" w:eastAsia="標楷體" w:hAnsi="標楷體"/>
          <w:sz w:val="28"/>
          <w:szCs w:val="28"/>
        </w:rPr>
        <w:t>燕巢區</w:t>
      </w:r>
    </w:p>
    <w:p w14:paraId="15217349" w14:textId="77777777" w:rsidR="00CF6B5C" w:rsidRPr="001B1E13" w:rsidRDefault="00D23268">
      <w:pPr>
        <w:pStyle w:val="afa"/>
        <w:numPr>
          <w:ilvl w:val="0"/>
          <w:numId w:val="67"/>
        </w:numPr>
        <w:spacing w:line="320" w:lineRule="exact"/>
        <w:ind w:left="1701" w:hanging="283"/>
      </w:pPr>
      <w:proofErr w:type="gramStart"/>
      <w:r w:rsidRPr="001B1E13">
        <w:rPr>
          <w:rFonts w:ascii="標楷體" w:eastAsia="標楷體" w:hAnsi="標楷體"/>
          <w:bCs/>
          <w:kern w:val="0"/>
          <w:sz w:val="28"/>
          <w:szCs w:val="28"/>
        </w:rPr>
        <w:t>燕巢</w:t>
      </w:r>
      <w:r w:rsidRPr="001B1E13">
        <w:rPr>
          <w:rFonts w:ascii="標楷體" w:eastAsia="標楷體" w:hAnsi="標楷體"/>
          <w:sz w:val="28"/>
          <w:szCs w:val="28"/>
        </w:rPr>
        <w:t>區角宿</w:t>
      </w:r>
      <w:proofErr w:type="gramEnd"/>
      <w:r w:rsidRPr="001B1E13">
        <w:rPr>
          <w:rFonts w:ascii="標楷體" w:eastAsia="標楷體" w:hAnsi="標楷體"/>
          <w:sz w:val="28"/>
          <w:szCs w:val="28"/>
        </w:rPr>
        <w:t>排水四分</w:t>
      </w:r>
      <w:proofErr w:type="gramStart"/>
      <w:r w:rsidRPr="001B1E13">
        <w:rPr>
          <w:rFonts w:ascii="標楷體" w:eastAsia="標楷體" w:hAnsi="標楷體"/>
          <w:sz w:val="28"/>
          <w:szCs w:val="28"/>
        </w:rPr>
        <w:t>線滯洪池</w:t>
      </w:r>
      <w:proofErr w:type="gramEnd"/>
      <w:r w:rsidRPr="001B1E13">
        <w:rPr>
          <w:rFonts w:ascii="標楷體" w:eastAsia="標楷體" w:hAnsi="標楷體"/>
          <w:sz w:val="28"/>
          <w:szCs w:val="28"/>
        </w:rPr>
        <w:t>工程</w:t>
      </w:r>
    </w:p>
    <w:p w14:paraId="3F506959" w14:textId="77777777" w:rsidR="00CF6B5C" w:rsidRPr="001B1E13" w:rsidRDefault="00D23268">
      <w:pPr>
        <w:pStyle w:val="afa"/>
        <w:numPr>
          <w:ilvl w:val="0"/>
          <w:numId w:val="68"/>
        </w:numPr>
        <w:suppressAutoHyphens w:val="0"/>
        <w:spacing w:line="320" w:lineRule="exact"/>
      </w:pPr>
      <w:r w:rsidRPr="001B1E13">
        <w:rPr>
          <w:rFonts w:ascii="標楷體" w:eastAsia="標楷體" w:hAnsi="標楷體"/>
          <w:bCs/>
          <w:kern w:val="0"/>
          <w:sz w:val="28"/>
          <w:szCs w:val="28"/>
        </w:rPr>
        <w:t>經費2億4,000萬元，可分流角宿排水25CMS流量，完工後可</w:t>
      </w:r>
      <w:proofErr w:type="gramStart"/>
      <w:r w:rsidRPr="001B1E13">
        <w:rPr>
          <w:rFonts w:ascii="標楷體" w:eastAsia="標楷體" w:hAnsi="標楷體"/>
          <w:bCs/>
          <w:kern w:val="0"/>
          <w:sz w:val="28"/>
          <w:szCs w:val="28"/>
        </w:rPr>
        <w:t>改善角</w:t>
      </w:r>
      <w:proofErr w:type="gramEnd"/>
      <w:r w:rsidRPr="001B1E13">
        <w:rPr>
          <w:rFonts w:ascii="標楷體" w:eastAsia="標楷體" w:hAnsi="標楷體"/>
          <w:bCs/>
          <w:kern w:val="0"/>
          <w:sz w:val="28"/>
          <w:szCs w:val="28"/>
        </w:rPr>
        <w:t>宿</w:t>
      </w:r>
      <w:proofErr w:type="gramStart"/>
      <w:r w:rsidRPr="001B1E13">
        <w:rPr>
          <w:rFonts w:ascii="標楷體" w:eastAsia="標楷體" w:hAnsi="標楷體"/>
          <w:bCs/>
          <w:kern w:val="0"/>
          <w:sz w:val="28"/>
          <w:szCs w:val="28"/>
        </w:rPr>
        <w:t>排水通洪能力</w:t>
      </w:r>
      <w:proofErr w:type="gramEnd"/>
      <w:r w:rsidRPr="001B1E13">
        <w:rPr>
          <w:rFonts w:ascii="標楷體" w:eastAsia="標楷體" w:hAnsi="標楷體"/>
          <w:sz w:val="28"/>
          <w:szCs w:val="28"/>
        </w:rPr>
        <w:t>。</w:t>
      </w:r>
    </w:p>
    <w:p w14:paraId="0AE64D28" w14:textId="77777777" w:rsidR="00CF6B5C" w:rsidRPr="001B1E13" w:rsidRDefault="00D23268">
      <w:pPr>
        <w:pStyle w:val="afa"/>
        <w:numPr>
          <w:ilvl w:val="0"/>
          <w:numId w:val="68"/>
        </w:numPr>
        <w:suppressAutoHyphens w:val="0"/>
        <w:spacing w:line="320" w:lineRule="exact"/>
      </w:pPr>
      <w:r w:rsidRPr="001B1E13">
        <w:rPr>
          <w:rFonts w:ascii="標楷體" w:eastAsia="標楷體" w:hAnsi="標楷體"/>
          <w:sz w:val="28"/>
          <w:szCs w:val="28"/>
        </w:rPr>
        <w:t>基本設計與核定，辦理細部設計作業中。</w:t>
      </w:r>
    </w:p>
    <w:p w14:paraId="402AB87F" w14:textId="77777777" w:rsidR="00CF6B5C" w:rsidRPr="001B1E13" w:rsidRDefault="00D23268">
      <w:pPr>
        <w:pStyle w:val="afa"/>
        <w:numPr>
          <w:ilvl w:val="0"/>
          <w:numId w:val="67"/>
        </w:numPr>
        <w:spacing w:line="32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燕巢</w:t>
      </w:r>
      <w:proofErr w:type="gramStart"/>
      <w:r w:rsidRPr="001B1E13">
        <w:rPr>
          <w:rFonts w:ascii="標楷體" w:eastAsia="標楷體" w:hAnsi="標楷體"/>
          <w:bCs/>
          <w:kern w:val="0"/>
          <w:sz w:val="28"/>
          <w:szCs w:val="28"/>
        </w:rPr>
        <w:t>區筆秀</w:t>
      </w:r>
      <w:proofErr w:type="gramEnd"/>
      <w:r w:rsidRPr="001B1E13">
        <w:rPr>
          <w:rFonts w:ascii="標楷體" w:eastAsia="標楷體" w:hAnsi="標楷體"/>
          <w:bCs/>
          <w:kern w:val="0"/>
          <w:sz w:val="28"/>
          <w:szCs w:val="28"/>
        </w:rPr>
        <w:t>排水護岸整治工程</w:t>
      </w:r>
    </w:p>
    <w:p w14:paraId="41F4A61F" w14:textId="77777777" w:rsidR="00CF6B5C" w:rsidRPr="001B1E13" w:rsidRDefault="00D23268">
      <w:pPr>
        <w:pStyle w:val="afa"/>
        <w:numPr>
          <w:ilvl w:val="0"/>
          <w:numId w:val="69"/>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配合橋頭科學園區開發，並改善鄰近</w:t>
      </w:r>
      <w:proofErr w:type="gramStart"/>
      <w:r w:rsidRPr="001B1E13">
        <w:rPr>
          <w:rFonts w:ascii="標楷體" w:eastAsia="標楷體" w:hAnsi="標楷體"/>
          <w:bCs/>
          <w:kern w:val="0"/>
          <w:sz w:val="28"/>
          <w:szCs w:val="28"/>
        </w:rPr>
        <w:t>筆秀里</w:t>
      </w:r>
      <w:proofErr w:type="gramEnd"/>
      <w:r w:rsidRPr="001B1E13">
        <w:rPr>
          <w:rFonts w:ascii="標楷體" w:eastAsia="標楷體" w:hAnsi="標楷體"/>
          <w:bCs/>
          <w:kern w:val="0"/>
          <w:sz w:val="28"/>
          <w:szCs w:val="28"/>
        </w:rPr>
        <w:t>、</w:t>
      </w:r>
      <w:proofErr w:type="gramStart"/>
      <w:r w:rsidRPr="001B1E13">
        <w:rPr>
          <w:rFonts w:ascii="標楷體" w:eastAsia="標楷體" w:hAnsi="標楷體"/>
          <w:bCs/>
          <w:kern w:val="0"/>
          <w:sz w:val="28"/>
          <w:szCs w:val="28"/>
        </w:rPr>
        <w:t>角宿里淹水</w:t>
      </w:r>
      <w:proofErr w:type="gramEnd"/>
      <w:r w:rsidRPr="001B1E13">
        <w:rPr>
          <w:rFonts w:ascii="標楷體" w:eastAsia="標楷體" w:hAnsi="標楷體"/>
          <w:bCs/>
          <w:kern w:val="0"/>
          <w:sz w:val="28"/>
          <w:szCs w:val="28"/>
        </w:rPr>
        <w:t>問題，計劃</w:t>
      </w:r>
      <w:proofErr w:type="gramStart"/>
      <w:r w:rsidRPr="001B1E13">
        <w:rPr>
          <w:rFonts w:ascii="標楷體" w:eastAsia="標楷體" w:hAnsi="標楷體"/>
          <w:bCs/>
          <w:kern w:val="0"/>
          <w:sz w:val="28"/>
          <w:szCs w:val="28"/>
        </w:rPr>
        <w:t>將筆秀</w:t>
      </w:r>
      <w:proofErr w:type="gramEnd"/>
      <w:r w:rsidRPr="001B1E13">
        <w:rPr>
          <w:rFonts w:ascii="標楷體" w:eastAsia="標楷體" w:hAnsi="標楷體"/>
          <w:bCs/>
          <w:kern w:val="0"/>
          <w:sz w:val="28"/>
          <w:szCs w:val="28"/>
        </w:rPr>
        <w:t>排水1K+550~4K+300</w:t>
      </w:r>
      <w:proofErr w:type="gramStart"/>
      <w:r w:rsidRPr="001B1E13">
        <w:rPr>
          <w:rFonts w:ascii="標楷體" w:eastAsia="標楷體" w:hAnsi="標楷體"/>
          <w:bCs/>
          <w:kern w:val="0"/>
          <w:sz w:val="28"/>
          <w:szCs w:val="28"/>
        </w:rPr>
        <w:t>由渠寬</w:t>
      </w:r>
      <w:proofErr w:type="gramEnd"/>
      <w:r w:rsidRPr="001B1E13">
        <w:rPr>
          <w:rFonts w:ascii="標楷體" w:eastAsia="標楷體" w:hAnsi="標楷體"/>
          <w:bCs/>
          <w:kern w:val="0"/>
          <w:sz w:val="28"/>
          <w:szCs w:val="28"/>
        </w:rPr>
        <w:t>3~6公尺，拓寬至9~12公尺以上，達到區域防洪保護標準。總經費9億8,000萬元，第一期經費1億7,850萬元（前瞻計畫補助），治理長度1.1公里；第二期(分標為2-1、2-2及2-3辦理)2-1、2-2 經費1億1,000萬元（前瞻計畫補助），治理長度0.6公里；第三期整治長度約1.1公里，經費約4億元由國</w:t>
      </w:r>
      <w:proofErr w:type="gramStart"/>
      <w:r w:rsidRPr="001B1E13">
        <w:rPr>
          <w:rFonts w:ascii="標楷體" w:eastAsia="標楷體" w:hAnsi="標楷體"/>
          <w:bCs/>
          <w:kern w:val="0"/>
          <w:sz w:val="28"/>
          <w:szCs w:val="28"/>
        </w:rPr>
        <w:t>土署</w:t>
      </w:r>
      <w:proofErr w:type="gramEnd"/>
      <w:r w:rsidRPr="001B1E13">
        <w:rPr>
          <w:rFonts w:ascii="標楷體" w:eastAsia="標楷體" w:hAnsi="標楷體"/>
          <w:bCs/>
          <w:kern w:val="0"/>
          <w:sz w:val="28"/>
          <w:szCs w:val="28"/>
        </w:rPr>
        <w:t>辦理。</w:t>
      </w:r>
    </w:p>
    <w:p w14:paraId="6195BFC3" w14:textId="77777777" w:rsidR="00CF6B5C" w:rsidRPr="001B1E13" w:rsidRDefault="00D23268">
      <w:pPr>
        <w:pStyle w:val="afa"/>
        <w:numPr>
          <w:ilvl w:val="0"/>
          <w:numId w:val="69"/>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第一期於115年3月完工；第二期(分標為2-1、2-2辦理)，2-1及2-2標於114年9月(2-1)及114年12月(2-2)完工；第三期於113年11月完工。</w:t>
      </w:r>
    </w:p>
    <w:p w14:paraId="48EA8723" w14:textId="77777777" w:rsidR="00CF6B5C" w:rsidRPr="001B1E13" w:rsidRDefault="00D23268">
      <w:pPr>
        <w:pStyle w:val="afa"/>
        <w:numPr>
          <w:ilvl w:val="0"/>
          <w:numId w:val="67"/>
        </w:numPr>
        <w:spacing w:line="320" w:lineRule="exact"/>
        <w:ind w:left="1701" w:hanging="283"/>
        <w:rPr>
          <w:rFonts w:ascii="標楷體" w:eastAsia="標楷體" w:hAnsi="標楷體"/>
          <w:bCs/>
          <w:kern w:val="0"/>
          <w:sz w:val="28"/>
          <w:szCs w:val="28"/>
        </w:rPr>
      </w:pPr>
      <w:proofErr w:type="gramStart"/>
      <w:r w:rsidRPr="001B1E13">
        <w:rPr>
          <w:rFonts w:ascii="標楷體" w:eastAsia="標楷體" w:hAnsi="標楷體"/>
          <w:bCs/>
          <w:kern w:val="0"/>
          <w:sz w:val="28"/>
          <w:szCs w:val="28"/>
        </w:rPr>
        <w:t>筆秀排水</w:t>
      </w:r>
      <w:proofErr w:type="gramEnd"/>
      <w:r w:rsidRPr="001B1E13">
        <w:rPr>
          <w:rFonts w:ascii="標楷體" w:eastAsia="標楷體" w:hAnsi="標楷體"/>
          <w:bCs/>
          <w:kern w:val="0"/>
          <w:sz w:val="28"/>
          <w:szCs w:val="28"/>
        </w:rPr>
        <w:t>支流改善治理工程</w:t>
      </w:r>
    </w:p>
    <w:p w14:paraId="684F27BF" w14:textId="77777777" w:rsidR="00CF6B5C" w:rsidRPr="001B1E13" w:rsidRDefault="00D23268">
      <w:pPr>
        <w:pStyle w:val="afa"/>
        <w:numPr>
          <w:ilvl w:val="0"/>
          <w:numId w:val="70"/>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經費2,950萬元，新建1.6CMS抽水站及抽水平台</w:t>
      </w:r>
      <w:r w:rsidRPr="001B1E13">
        <w:rPr>
          <w:rFonts w:ascii="標楷體" w:eastAsia="標楷體" w:hAnsi="標楷體"/>
          <w:bCs/>
          <w:kern w:val="0"/>
          <w:sz w:val="28"/>
          <w:szCs w:val="28"/>
        </w:rPr>
        <w:lastRenderedPageBreak/>
        <w:t>(0.5CMS*2+0.3CMS*2)，</w:t>
      </w:r>
      <w:proofErr w:type="gramStart"/>
      <w:r w:rsidRPr="001B1E13">
        <w:rPr>
          <w:rFonts w:ascii="標楷體" w:eastAsia="標楷體" w:hAnsi="標楷體"/>
          <w:bCs/>
          <w:kern w:val="0"/>
          <w:sz w:val="28"/>
          <w:szCs w:val="28"/>
        </w:rPr>
        <w:t>提升海成社區</w:t>
      </w:r>
      <w:proofErr w:type="gramEnd"/>
      <w:r w:rsidRPr="001B1E13">
        <w:rPr>
          <w:rFonts w:ascii="標楷體" w:eastAsia="標楷體" w:hAnsi="標楷體"/>
          <w:bCs/>
          <w:kern w:val="0"/>
          <w:sz w:val="28"/>
          <w:szCs w:val="28"/>
        </w:rPr>
        <w:t>一帶</w:t>
      </w:r>
      <w:proofErr w:type="gramStart"/>
      <w:r w:rsidRPr="001B1E13">
        <w:rPr>
          <w:rFonts w:ascii="標楷體" w:eastAsia="標楷體" w:hAnsi="標楷體"/>
          <w:bCs/>
          <w:kern w:val="0"/>
          <w:sz w:val="28"/>
          <w:szCs w:val="28"/>
        </w:rPr>
        <w:t>排水通洪能力</w:t>
      </w:r>
      <w:proofErr w:type="gramEnd"/>
      <w:r w:rsidRPr="001B1E13">
        <w:rPr>
          <w:rFonts w:ascii="標楷體" w:eastAsia="標楷體" w:hAnsi="標楷體"/>
          <w:bCs/>
          <w:kern w:val="0"/>
          <w:sz w:val="28"/>
          <w:szCs w:val="28"/>
        </w:rPr>
        <w:t>。</w:t>
      </w:r>
    </w:p>
    <w:p w14:paraId="3FB4C904" w14:textId="133709AE" w:rsidR="00CF6B5C" w:rsidRPr="001B1E13" w:rsidRDefault="00A51826">
      <w:pPr>
        <w:pStyle w:val="afa"/>
        <w:numPr>
          <w:ilvl w:val="0"/>
          <w:numId w:val="70"/>
        </w:numPr>
        <w:suppressAutoHyphens w:val="0"/>
        <w:spacing w:line="320" w:lineRule="exact"/>
      </w:pPr>
      <w:r w:rsidRPr="001B1E13">
        <w:rPr>
          <w:rFonts w:ascii="標楷體" w:eastAsia="標楷體" w:hAnsi="標楷體" w:hint="eastAsia"/>
          <w:bCs/>
          <w:kern w:val="0"/>
          <w:sz w:val="28"/>
          <w:szCs w:val="28"/>
        </w:rPr>
        <w:t>已決標，預計115年8月開工，116年4月完工</w:t>
      </w:r>
      <w:r w:rsidR="00D23268" w:rsidRPr="001B1E13">
        <w:rPr>
          <w:rFonts w:ascii="微軟正黑體" w:eastAsia="微軟正黑體" w:hAnsi="微軟正黑體"/>
          <w:bCs/>
          <w:kern w:val="0"/>
          <w:sz w:val="28"/>
          <w:szCs w:val="28"/>
        </w:rPr>
        <w:t>。</w:t>
      </w:r>
    </w:p>
    <w:p w14:paraId="1590773F" w14:textId="77777777" w:rsidR="00CF6B5C" w:rsidRPr="001B1E13" w:rsidRDefault="00D23268">
      <w:pPr>
        <w:pStyle w:val="afa"/>
        <w:numPr>
          <w:ilvl w:val="0"/>
          <w:numId w:val="67"/>
        </w:numPr>
        <w:spacing w:line="320" w:lineRule="exact"/>
        <w:ind w:left="1701" w:hanging="283"/>
        <w:rPr>
          <w:rFonts w:ascii="標楷體" w:eastAsia="標楷體" w:hAnsi="標楷體"/>
          <w:bCs/>
          <w:kern w:val="0"/>
          <w:sz w:val="28"/>
          <w:szCs w:val="28"/>
        </w:rPr>
      </w:pPr>
      <w:proofErr w:type="gramStart"/>
      <w:r w:rsidRPr="001B1E13">
        <w:rPr>
          <w:rFonts w:ascii="標楷體" w:eastAsia="標楷體" w:hAnsi="標楷體"/>
          <w:bCs/>
          <w:kern w:val="0"/>
          <w:sz w:val="28"/>
          <w:szCs w:val="28"/>
        </w:rPr>
        <w:t>海成抽水</w:t>
      </w:r>
      <w:proofErr w:type="gramEnd"/>
      <w:r w:rsidRPr="001B1E13">
        <w:rPr>
          <w:rFonts w:ascii="標楷體" w:eastAsia="標楷體" w:hAnsi="標楷體"/>
          <w:bCs/>
          <w:kern w:val="0"/>
          <w:sz w:val="28"/>
          <w:szCs w:val="28"/>
        </w:rPr>
        <w:t>站防汛設施更新應急工程</w:t>
      </w:r>
    </w:p>
    <w:p w14:paraId="623B68BA" w14:textId="77777777" w:rsidR="00CF6B5C" w:rsidRPr="001B1E13" w:rsidRDefault="00D23268">
      <w:pPr>
        <w:pStyle w:val="afa"/>
        <w:numPr>
          <w:ilvl w:val="4"/>
          <w:numId w:val="70"/>
        </w:numPr>
        <w:suppressAutoHyphens w:val="0"/>
        <w:spacing w:line="320" w:lineRule="exact"/>
        <w:ind w:left="2268" w:hanging="567"/>
        <w:rPr>
          <w:rFonts w:ascii="標楷體" w:eastAsia="標楷體" w:hAnsi="標楷體"/>
          <w:bCs/>
          <w:kern w:val="0"/>
          <w:sz w:val="28"/>
          <w:szCs w:val="28"/>
        </w:rPr>
      </w:pPr>
      <w:r w:rsidRPr="001B1E13">
        <w:rPr>
          <w:rFonts w:ascii="標楷體" w:eastAsia="標楷體" w:hAnsi="標楷體"/>
          <w:bCs/>
          <w:kern w:val="0"/>
          <w:sz w:val="28"/>
          <w:szCs w:val="28"/>
        </w:rPr>
        <w:t>總經費751萬元，增設2台0.15cms抽水機，以提升抽排水能力及防汛應變效能。</w:t>
      </w:r>
    </w:p>
    <w:p w14:paraId="1C2D944B" w14:textId="77777777" w:rsidR="00CF6B5C" w:rsidRPr="001B1E13" w:rsidRDefault="00D23268">
      <w:pPr>
        <w:pStyle w:val="afa"/>
        <w:numPr>
          <w:ilvl w:val="4"/>
          <w:numId w:val="70"/>
        </w:numPr>
        <w:suppressAutoHyphens w:val="0"/>
        <w:spacing w:line="320" w:lineRule="exact"/>
        <w:ind w:left="2268" w:hanging="567"/>
        <w:rPr>
          <w:rFonts w:ascii="標楷體" w:eastAsia="標楷體" w:hAnsi="標楷體"/>
          <w:bCs/>
          <w:kern w:val="0"/>
          <w:sz w:val="28"/>
          <w:szCs w:val="28"/>
        </w:rPr>
      </w:pPr>
      <w:r w:rsidRPr="001B1E13">
        <w:rPr>
          <w:rFonts w:ascii="標楷體" w:eastAsia="標楷體" w:hAnsi="標楷體"/>
          <w:bCs/>
          <w:kern w:val="0"/>
          <w:sz w:val="28"/>
          <w:szCs w:val="28"/>
        </w:rPr>
        <w:t>115年5月完成設計，刻正辦理發包作業，預計115年9月開工，116年2月完工。</w:t>
      </w:r>
    </w:p>
    <w:p w14:paraId="1B9ECA3B" w14:textId="77777777" w:rsidR="00CF6B5C" w:rsidRPr="001B1E13" w:rsidRDefault="00D23268" w:rsidP="00736083">
      <w:pPr>
        <w:widowControl/>
        <w:numPr>
          <w:ilvl w:val="1"/>
          <w:numId w:val="12"/>
        </w:numPr>
        <w:tabs>
          <w:tab w:val="left" w:pos="1276"/>
        </w:tabs>
        <w:snapToGrid w:val="0"/>
        <w:spacing w:line="320" w:lineRule="exact"/>
        <w:ind w:left="1105" w:hanging="992"/>
        <w:jc w:val="both"/>
        <w:rPr>
          <w:rFonts w:ascii="標楷體" w:eastAsia="標楷體" w:hAnsi="標楷體"/>
          <w:sz w:val="28"/>
          <w:szCs w:val="28"/>
        </w:rPr>
      </w:pPr>
      <w:r w:rsidRPr="001B1E13">
        <w:rPr>
          <w:rFonts w:ascii="標楷體" w:eastAsia="標楷體" w:hAnsi="標楷體"/>
          <w:sz w:val="28"/>
          <w:szCs w:val="28"/>
        </w:rPr>
        <w:t>大社區</w:t>
      </w:r>
    </w:p>
    <w:p w14:paraId="35C0E9C3" w14:textId="77777777" w:rsidR="00CF6B5C" w:rsidRPr="001B1E13" w:rsidRDefault="00D23268" w:rsidP="00C40E39">
      <w:pPr>
        <w:tabs>
          <w:tab w:val="left" w:pos="5191"/>
        </w:tabs>
        <w:spacing w:line="320" w:lineRule="exact"/>
        <w:ind w:firstLine="1276"/>
        <w:rPr>
          <w:rFonts w:ascii="標楷體" w:eastAsia="標楷體" w:hAnsi="標楷體"/>
          <w:sz w:val="28"/>
          <w:szCs w:val="28"/>
        </w:rPr>
      </w:pPr>
      <w:r w:rsidRPr="001B1E13">
        <w:rPr>
          <w:rFonts w:ascii="標楷體" w:eastAsia="標楷體" w:hAnsi="標楷體"/>
          <w:sz w:val="28"/>
          <w:szCs w:val="28"/>
        </w:rPr>
        <w:t>大社區</w:t>
      </w:r>
      <w:proofErr w:type="gramStart"/>
      <w:r w:rsidRPr="001B1E13">
        <w:rPr>
          <w:rFonts w:ascii="標楷體" w:eastAsia="標楷體" w:hAnsi="標楷體"/>
          <w:sz w:val="28"/>
          <w:szCs w:val="28"/>
        </w:rPr>
        <w:t>中里排水溫</w:t>
      </w:r>
      <w:proofErr w:type="gramEnd"/>
      <w:r w:rsidRPr="001B1E13">
        <w:rPr>
          <w:rFonts w:ascii="標楷體" w:eastAsia="標楷體" w:hAnsi="標楷體"/>
          <w:sz w:val="28"/>
          <w:szCs w:val="28"/>
        </w:rPr>
        <w:t>鼓</w:t>
      </w:r>
      <w:proofErr w:type="gramStart"/>
      <w:r w:rsidRPr="001B1E13">
        <w:rPr>
          <w:rFonts w:ascii="標楷體" w:eastAsia="標楷體" w:hAnsi="標楷體"/>
          <w:sz w:val="28"/>
          <w:szCs w:val="28"/>
        </w:rPr>
        <w:t>埤滯洪池</w:t>
      </w:r>
      <w:proofErr w:type="gramEnd"/>
      <w:r w:rsidRPr="001B1E13">
        <w:rPr>
          <w:rFonts w:ascii="標楷體" w:eastAsia="標楷體" w:hAnsi="標楷體"/>
          <w:sz w:val="28"/>
          <w:szCs w:val="28"/>
        </w:rPr>
        <w:tab/>
      </w:r>
    </w:p>
    <w:p w14:paraId="44D4BDC0" w14:textId="77777777" w:rsidR="00CF6B5C" w:rsidRPr="001B1E13" w:rsidRDefault="00D23268">
      <w:pPr>
        <w:pStyle w:val="afa"/>
        <w:numPr>
          <w:ilvl w:val="0"/>
          <w:numId w:val="71"/>
        </w:numPr>
        <w:suppressAutoHyphens w:val="0"/>
        <w:spacing w:line="320" w:lineRule="exact"/>
        <w:ind w:left="1843" w:hanging="425"/>
        <w:rPr>
          <w:rFonts w:ascii="標楷體" w:eastAsia="標楷體" w:hAnsi="標楷體"/>
          <w:bCs/>
          <w:kern w:val="0"/>
          <w:sz w:val="28"/>
          <w:szCs w:val="28"/>
        </w:rPr>
      </w:pPr>
      <w:r w:rsidRPr="001B1E13">
        <w:rPr>
          <w:rFonts w:ascii="標楷體" w:eastAsia="標楷體" w:hAnsi="標楷體"/>
          <w:bCs/>
          <w:kern w:val="0"/>
          <w:sz w:val="28"/>
          <w:szCs w:val="28"/>
        </w:rPr>
        <w:t>經費約4.37億元（用地費2.3億元，工程費2.07億元），於中里排水中上游設置</w:t>
      </w:r>
      <w:proofErr w:type="gramStart"/>
      <w:r w:rsidRPr="001B1E13">
        <w:rPr>
          <w:rFonts w:ascii="標楷體" w:eastAsia="標楷體" w:hAnsi="標楷體"/>
          <w:bCs/>
          <w:kern w:val="0"/>
          <w:sz w:val="28"/>
          <w:szCs w:val="28"/>
        </w:rPr>
        <w:t>滯</w:t>
      </w:r>
      <w:proofErr w:type="gramEnd"/>
      <w:r w:rsidRPr="001B1E13">
        <w:rPr>
          <w:rFonts w:ascii="標楷體" w:eastAsia="標楷體" w:hAnsi="標楷體"/>
          <w:bCs/>
          <w:kern w:val="0"/>
          <w:sz w:val="28"/>
          <w:szCs w:val="28"/>
        </w:rPr>
        <w:t>洪量約11.7萬噸(面積3.08公頃)，完工後可改善大社都市計畫人口密集區淹水情形。</w:t>
      </w:r>
    </w:p>
    <w:p w14:paraId="30803569" w14:textId="77777777" w:rsidR="00CF6B5C" w:rsidRPr="001B1E13" w:rsidRDefault="00D23268">
      <w:pPr>
        <w:pStyle w:val="afa"/>
        <w:numPr>
          <w:ilvl w:val="0"/>
          <w:numId w:val="71"/>
        </w:numPr>
        <w:suppressAutoHyphens w:val="0"/>
        <w:spacing w:line="320" w:lineRule="exact"/>
        <w:ind w:left="1843" w:hanging="425"/>
        <w:rPr>
          <w:rFonts w:ascii="標楷體" w:eastAsia="標楷體" w:hAnsi="標楷體"/>
          <w:bCs/>
          <w:kern w:val="0"/>
          <w:sz w:val="28"/>
          <w:szCs w:val="28"/>
        </w:rPr>
      </w:pPr>
      <w:r w:rsidRPr="001B1E13">
        <w:rPr>
          <w:rFonts w:ascii="標楷體" w:eastAsia="標楷體" w:hAnsi="標楷體"/>
          <w:bCs/>
          <w:kern w:val="0"/>
          <w:sz w:val="28"/>
          <w:szCs w:val="28"/>
        </w:rPr>
        <w:t>已於113年4月公告都市計畫變更，113年7月核定細部設計，114年6月核定公告用地範圍線，目前為預備工程，</w:t>
      </w:r>
      <w:proofErr w:type="gramStart"/>
      <w:r w:rsidRPr="001B1E13">
        <w:rPr>
          <w:rFonts w:ascii="標楷體" w:eastAsia="標楷體" w:hAnsi="標楷體"/>
          <w:bCs/>
          <w:kern w:val="0"/>
          <w:sz w:val="28"/>
          <w:szCs w:val="28"/>
        </w:rPr>
        <w:t>俟</w:t>
      </w:r>
      <w:proofErr w:type="gramEnd"/>
      <w:r w:rsidRPr="001B1E13">
        <w:rPr>
          <w:rFonts w:ascii="標楷體" w:eastAsia="標楷體" w:hAnsi="標楷體"/>
          <w:bCs/>
          <w:kern w:val="0"/>
          <w:sz w:val="28"/>
          <w:szCs w:val="28"/>
        </w:rPr>
        <w:t>爾後年度計畫爭取用地及工程費。</w:t>
      </w:r>
    </w:p>
    <w:p w14:paraId="418DBBA3" w14:textId="77777777" w:rsidR="00CF6B5C" w:rsidRPr="001B1E13" w:rsidRDefault="00D23268" w:rsidP="00736083">
      <w:pPr>
        <w:widowControl/>
        <w:numPr>
          <w:ilvl w:val="1"/>
          <w:numId w:val="12"/>
        </w:numPr>
        <w:tabs>
          <w:tab w:val="left" w:pos="1276"/>
        </w:tabs>
        <w:snapToGrid w:val="0"/>
        <w:spacing w:line="320" w:lineRule="exact"/>
        <w:ind w:left="1105" w:hanging="992"/>
        <w:jc w:val="both"/>
        <w:rPr>
          <w:rFonts w:ascii="標楷體" w:eastAsia="標楷體" w:hAnsi="標楷體"/>
          <w:sz w:val="28"/>
          <w:szCs w:val="28"/>
        </w:rPr>
      </w:pPr>
      <w:r w:rsidRPr="001B1E13">
        <w:rPr>
          <w:rFonts w:ascii="標楷體" w:eastAsia="標楷體" w:hAnsi="標楷體"/>
          <w:sz w:val="28"/>
          <w:szCs w:val="28"/>
        </w:rPr>
        <w:t>鳥松區</w:t>
      </w:r>
    </w:p>
    <w:p w14:paraId="7564226B" w14:textId="77777777" w:rsidR="00CF6B5C" w:rsidRPr="001B1E13" w:rsidRDefault="00D23268">
      <w:pPr>
        <w:pStyle w:val="afa"/>
        <w:numPr>
          <w:ilvl w:val="0"/>
          <w:numId w:val="72"/>
        </w:numPr>
        <w:spacing w:line="320" w:lineRule="exact"/>
        <w:ind w:left="1701" w:hanging="283"/>
        <w:rPr>
          <w:rFonts w:ascii="標楷體" w:eastAsia="標楷體" w:hAnsi="標楷體"/>
          <w:sz w:val="28"/>
          <w:szCs w:val="28"/>
        </w:rPr>
      </w:pPr>
      <w:proofErr w:type="gramStart"/>
      <w:r w:rsidRPr="001B1E13">
        <w:rPr>
          <w:rFonts w:ascii="標楷體" w:eastAsia="標楷體" w:hAnsi="標楷體"/>
          <w:sz w:val="28"/>
          <w:szCs w:val="28"/>
        </w:rPr>
        <w:t>鳥松區十九</w:t>
      </w:r>
      <w:proofErr w:type="gramEnd"/>
      <w:r w:rsidRPr="001B1E13">
        <w:rPr>
          <w:rFonts w:ascii="標楷體" w:eastAsia="標楷體" w:hAnsi="標楷體"/>
          <w:sz w:val="28"/>
          <w:szCs w:val="28"/>
        </w:rPr>
        <w:t>灣排水滯洪池</w:t>
      </w:r>
    </w:p>
    <w:p w14:paraId="1D896AA5" w14:textId="77777777" w:rsidR="00CF6B5C" w:rsidRPr="001B1E13" w:rsidRDefault="00D23268">
      <w:pPr>
        <w:pStyle w:val="afa"/>
        <w:numPr>
          <w:ilvl w:val="0"/>
          <w:numId w:val="73"/>
        </w:numPr>
        <w:suppressAutoHyphens w:val="0"/>
        <w:spacing w:line="320" w:lineRule="exact"/>
        <w:jc w:val="both"/>
      </w:pPr>
      <w:r w:rsidRPr="001B1E13">
        <w:rPr>
          <w:rFonts w:ascii="標楷體" w:eastAsia="標楷體" w:hAnsi="標楷體"/>
          <w:sz w:val="28"/>
          <w:szCs w:val="28"/>
        </w:rPr>
        <w:t>經費約1.5億元，於十九灣排水中上游設置</w:t>
      </w:r>
      <w:proofErr w:type="gramStart"/>
      <w:r w:rsidRPr="001B1E13">
        <w:rPr>
          <w:rFonts w:ascii="標楷體" w:eastAsia="標楷體" w:hAnsi="標楷體"/>
          <w:sz w:val="28"/>
          <w:szCs w:val="28"/>
        </w:rPr>
        <w:t>滯</w:t>
      </w:r>
      <w:proofErr w:type="gramEnd"/>
      <w:r w:rsidRPr="001B1E13">
        <w:rPr>
          <w:rFonts w:ascii="標楷體" w:eastAsia="標楷體" w:hAnsi="標楷體"/>
          <w:sz w:val="28"/>
          <w:szCs w:val="28"/>
        </w:rPr>
        <w:t>洪量約8萬噸(面積4.68公頃)，可改善曹公新</w:t>
      </w:r>
      <w:proofErr w:type="gramStart"/>
      <w:r w:rsidRPr="001B1E13">
        <w:rPr>
          <w:rFonts w:ascii="標楷體" w:eastAsia="標楷體" w:hAnsi="標楷體"/>
          <w:sz w:val="28"/>
          <w:szCs w:val="28"/>
        </w:rPr>
        <w:t>圳</w:t>
      </w:r>
      <w:proofErr w:type="gramEnd"/>
      <w:r w:rsidRPr="001B1E13">
        <w:rPr>
          <w:rFonts w:ascii="標楷體" w:eastAsia="標楷體" w:hAnsi="標楷體"/>
          <w:sz w:val="28"/>
          <w:szCs w:val="28"/>
        </w:rPr>
        <w:t>兩旁淹水情形。</w:t>
      </w:r>
    </w:p>
    <w:p w14:paraId="3BCCF483" w14:textId="77777777" w:rsidR="00CF6B5C" w:rsidRPr="001B1E13" w:rsidRDefault="00D23268">
      <w:pPr>
        <w:pStyle w:val="afa"/>
        <w:numPr>
          <w:ilvl w:val="0"/>
          <w:numId w:val="73"/>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已於114年7月開工，預計115年9月完工。</w:t>
      </w:r>
    </w:p>
    <w:p w14:paraId="40CD24C0" w14:textId="77777777" w:rsidR="00CF6B5C" w:rsidRPr="001B1E13" w:rsidRDefault="00D23268">
      <w:pPr>
        <w:pStyle w:val="afa"/>
        <w:numPr>
          <w:ilvl w:val="0"/>
          <w:numId w:val="72"/>
        </w:numPr>
        <w:spacing w:line="32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仁美抽水站防汛設施更新應急工程</w:t>
      </w:r>
    </w:p>
    <w:p w14:paraId="1907A774" w14:textId="77777777" w:rsidR="00CF6B5C" w:rsidRPr="001B1E13" w:rsidRDefault="00D23268">
      <w:pPr>
        <w:pStyle w:val="afa"/>
        <w:numPr>
          <w:ilvl w:val="4"/>
          <w:numId w:val="74"/>
        </w:numPr>
        <w:tabs>
          <w:tab w:val="left" w:pos="0"/>
        </w:tabs>
        <w:suppressAutoHyphens w:val="0"/>
        <w:spacing w:line="320" w:lineRule="exact"/>
        <w:ind w:left="2127" w:hanging="426"/>
        <w:rPr>
          <w:rFonts w:ascii="標楷體" w:eastAsia="標楷體" w:hAnsi="標楷體"/>
          <w:bCs/>
          <w:kern w:val="0"/>
          <w:sz w:val="28"/>
          <w:szCs w:val="28"/>
        </w:rPr>
      </w:pPr>
      <w:r w:rsidRPr="001B1E13">
        <w:rPr>
          <w:rFonts w:ascii="標楷體" w:eastAsia="標楷體" w:hAnsi="標楷體"/>
          <w:bCs/>
          <w:kern w:val="0"/>
          <w:sz w:val="28"/>
          <w:szCs w:val="28"/>
        </w:rPr>
        <w:t>經費665萬元，增設1台0.3cms電動</w:t>
      </w:r>
      <w:proofErr w:type="gramStart"/>
      <w:r w:rsidRPr="001B1E13">
        <w:rPr>
          <w:rFonts w:ascii="標楷體" w:eastAsia="標楷體" w:hAnsi="標楷體"/>
          <w:bCs/>
          <w:kern w:val="0"/>
          <w:sz w:val="28"/>
          <w:szCs w:val="28"/>
        </w:rPr>
        <w:t>沉</w:t>
      </w:r>
      <w:proofErr w:type="gramEnd"/>
      <w:r w:rsidRPr="001B1E13">
        <w:rPr>
          <w:rFonts w:ascii="標楷體" w:eastAsia="標楷體" w:hAnsi="標楷體"/>
          <w:bCs/>
          <w:kern w:val="0"/>
          <w:sz w:val="28"/>
          <w:szCs w:val="28"/>
        </w:rPr>
        <w:t>水式抽水機</w:t>
      </w:r>
    </w:p>
    <w:p w14:paraId="55AFCE7A" w14:textId="77777777" w:rsidR="00CF6B5C" w:rsidRPr="001B1E13" w:rsidRDefault="00D23268">
      <w:pPr>
        <w:pStyle w:val="afa"/>
        <w:numPr>
          <w:ilvl w:val="4"/>
          <w:numId w:val="74"/>
        </w:numPr>
        <w:tabs>
          <w:tab w:val="left" w:pos="0"/>
        </w:tabs>
        <w:suppressAutoHyphens w:val="0"/>
        <w:spacing w:line="320" w:lineRule="exact"/>
        <w:ind w:left="2127" w:hanging="426"/>
        <w:rPr>
          <w:rFonts w:ascii="標楷體" w:eastAsia="標楷體" w:hAnsi="標楷體"/>
          <w:bCs/>
          <w:kern w:val="0"/>
          <w:sz w:val="28"/>
          <w:szCs w:val="28"/>
        </w:rPr>
      </w:pPr>
      <w:r w:rsidRPr="001B1E13">
        <w:rPr>
          <w:rFonts w:ascii="標楷體" w:eastAsia="標楷體" w:hAnsi="標楷體"/>
          <w:bCs/>
          <w:kern w:val="0"/>
          <w:sz w:val="28"/>
          <w:szCs w:val="28"/>
        </w:rPr>
        <w:t>115年5月完成設計，刻正辦理發包作業，預計115年9月開工，116年2月完工。</w:t>
      </w:r>
    </w:p>
    <w:p w14:paraId="54910725" w14:textId="77777777" w:rsidR="00CF6B5C" w:rsidRPr="001B1E13" w:rsidRDefault="00D23268">
      <w:pPr>
        <w:pStyle w:val="afa"/>
        <w:numPr>
          <w:ilvl w:val="0"/>
          <w:numId w:val="72"/>
        </w:numPr>
        <w:spacing w:line="32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十九灣排水治理工程</w:t>
      </w:r>
    </w:p>
    <w:p w14:paraId="5ACBF4B3" w14:textId="77777777" w:rsidR="00CF6B5C" w:rsidRPr="001B1E13" w:rsidRDefault="00D23268">
      <w:pPr>
        <w:pStyle w:val="afa"/>
        <w:numPr>
          <w:ilvl w:val="0"/>
          <w:numId w:val="75"/>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經費5,000萬元，配合</w:t>
      </w:r>
      <w:proofErr w:type="gramStart"/>
      <w:r w:rsidRPr="001B1E13">
        <w:rPr>
          <w:rFonts w:ascii="標楷體" w:eastAsia="標楷體" w:hAnsi="標楷體"/>
          <w:bCs/>
          <w:kern w:val="0"/>
          <w:sz w:val="28"/>
          <w:szCs w:val="28"/>
        </w:rPr>
        <w:t>滯洪池工程</w:t>
      </w:r>
      <w:proofErr w:type="gramEnd"/>
      <w:r w:rsidRPr="001B1E13">
        <w:rPr>
          <w:rFonts w:ascii="標楷體" w:eastAsia="標楷體" w:hAnsi="標楷體"/>
          <w:bCs/>
          <w:kern w:val="0"/>
          <w:sz w:val="28"/>
          <w:szCs w:val="28"/>
        </w:rPr>
        <w:t>施作排水護岸整治長度約482公尺。</w:t>
      </w:r>
    </w:p>
    <w:p w14:paraId="5D776432" w14:textId="77777777" w:rsidR="00CF6B5C" w:rsidRPr="001B1E13" w:rsidRDefault="00D23268">
      <w:pPr>
        <w:pStyle w:val="afa"/>
        <w:numPr>
          <w:ilvl w:val="0"/>
          <w:numId w:val="75"/>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已於115年1月開工，預計115年11月完工。</w:t>
      </w:r>
    </w:p>
    <w:p w14:paraId="484BC4F4" w14:textId="77777777" w:rsidR="00CF6B5C" w:rsidRPr="001B1E13" w:rsidRDefault="00D23268">
      <w:pPr>
        <w:pStyle w:val="afa"/>
        <w:numPr>
          <w:ilvl w:val="0"/>
          <w:numId w:val="72"/>
        </w:numPr>
        <w:spacing w:line="320" w:lineRule="exact"/>
        <w:ind w:left="1701" w:hanging="283"/>
        <w:rPr>
          <w:rFonts w:ascii="標楷體" w:eastAsia="標楷體" w:hAnsi="標楷體"/>
          <w:sz w:val="28"/>
          <w:szCs w:val="28"/>
        </w:rPr>
      </w:pPr>
      <w:proofErr w:type="gramStart"/>
      <w:r w:rsidRPr="001B1E13">
        <w:rPr>
          <w:rFonts w:ascii="標楷體" w:eastAsia="標楷體" w:hAnsi="標楷體"/>
          <w:sz w:val="28"/>
          <w:szCs w:val="28"/>
        </w:rPr>
        <w:t>鳥松區夢裡西巷</w:t>
      </w:r>
      <w:proofErr w:type="gramEnd"/>
      <w:r w:rsidRPr="001B1E13">
        <w:rPr>
          <w:rFonts w:ascii="標楷體" w:eastAsia="標楷體" w:hAnsi="標楷體"/>
          <w:sz w:val="28"/>
          <w:szCs w:val="28"/>
        </w:rPr>
        <w:t>在地蓄洪環境整理工程</w:t>
      </w:r>
    </w:p>
    <w:p w14:paraId="1DCFA8F9" w14:textId="77777777" w:rsidR="00CF6B5C" w:rsidRPr="001B1E13" w:rsidRDefault="00D23268">
      <w:pPr>
        <w:pStyle w:val="afa"/>
        <w:numPr>
          <w:ilvl w:val="0"/>
          <w:numId w:val="76"/>
        </w:numPr>
        <w:suppressAutoHyphens w:val="0"/>
        <w:spacing w:line="320" w:lineRule="exact"/>
        <w:ind w:left="2127" w:hanging="426"/>
        <w:jc w:val="both"/>
      </w:pPr>
      <w:r w:rsidRPr="001B1E13">
        <w:rPr>
          <w:rFonts w:ascii="標楷體" w:eastAsia="標楷體" w:hAnsi="標楷體"/>
          <w:sz w:val="28"/>
          <w:szCs w:val="28"/>
        </w:rPr>
        <w:t>經費約3,830萬元，配合澄清湖整體開發，利用觀光發展專用區西側谷地，收納山坡地</w:t>
      </w:r>
      <w:proofErr w:type="gramStart"/>
      <w:r w:rsidRPr="001B1E13">
        <w:rPr>
          <w:rFonts w:ascii="標楷體" w:eastAsia="標楷體" w:hAnsi="標楷體"/>
          <w:sz w:val="28"/>
          <w:szCs w:val="28"/>
        </w:rPr>
        <w:t>逕</w:t>
      </w:r>
      <w:proofErr w:type="gramEnd"/>
      <w:r w:rsidRPr="001B1E13">
        <w:rPr>
          <w:rFonts w:ascii="標楷體" w:eastAsia="標楷體" w:hAnsi="標楷體"/>
          <w:sz w:val="28"/>
          <w:szCs w:val="28"/>
        </w:rPr>
        <w:t>流水，蓄洪量約1.65萬噸。</w:t>
      </w:r>
    </w:p>
    <w:p w14:paraId="42921440" w14:textId="541F50CD" w:rsidR="00CF6B5C" w:rsidRPr="001B1E13" w:rsidRDefault="00D23268">
      <w:pPr>
        <w:pStyle w:val="afa"/>
        <w:numPr>
          <w:ilvl w:val="0"/>
          <w:numId w:val="76"/>
        </w:numPr>
        <w:suppressAutoHyphens w:val="0"/>
        <w:spacing w:line="32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已於114年12月開工，預計115年7月完工。</w:t>
      </w:r>
    </w:p>
    <w:p w14:paraId="791FB323" w14:textId="77777777" w:rsidR="00CF6B5C" w:rsidRPr="001B1E13" w:rsidRDefault="00D23268">
      <w:pPr>
        <w:pStyle w:val="afa"/>
        <w:numPr>
          <w:ilvl w:val="0"/>
          <w:numId w:val="72"/>
        </w:numPr>
        <w:spacing w:line="320" w:lineRule="exact"/>
        <w:ind w:left="1701" w:hanging="283"/>
        <w:rPr>
          <w:rFonts w:ascii="標楷體" w:eastAsia="標楷體" w:hAnsi="標楷體"/>
          <w:sz w:val="28"/>
          <w:szCs w:val="28"/>
        </w:rPr>
      </w:pPr>
      <w:r w:rsidRPr="001B1E13">
        <w:rPr>
          <w:rFonts w:ascii="標楷體" w:eastAsia="標楷體" w:hAnsi="標楷體"/>
          <w:sz w:val="28"/>
          <w:szCs w:val="28"/>
        </w:rPr>
        <w:t>鳥</w:t>
      </w:r>
      <w:proofErr w:type="gramStart"/>
      <w:r w:rsidRPr="001B1E13">
        <w:rPr>
          <w:rFonts w:ascii="標楷體" w:eastAsia="標楷體" w:hAnsi="標楷體"/>
          <w:sz w:val="28"/>
          <w:szCs w:val="28"/>
        </w:rPr>
        <w:t>松區曹公新圳人行橋</w:t>
      </w:r>
      <w:proofErr w:type="gramEnd"/>
      <w:r w:rsidRPr="001B1E13">
        <w:rPr>
          <w:rFonts w:ascii="標楷體" w:eastAsia="標楷體" w:hAnsi="標楷體"/>
          <w:sz w:val="28"/>
          <w:szCs w:val="28"/>
        </w:rPr>
        <w:t>工程</w:t>
      </w:r>
    </w:p>
    <w:p w14:paraId="50284864" w14:textId="77777777" w:rsidR="00CF6B5C" w:rsidRPr="001B1E13" w:rsidRDefault="00D23268">
      <w:pPr>
        <w:pStyle w:val="afa"/>
        <w:numPr>
          <w:ilvl w:val="0"/>
          <w:numId w:val="77"/>
        </w:numPr>
        <w:suppressAutoHyphens w:val="0"/>
        <w:spacing w:line="320" w:lineRule="exact"/>
        <w:jc w:val="both"/>
      </w:pPr>
      <w:r w:rsidRPr="001B1E13">
        <w:rPr>
          <w:rFonts w:ascii="標楷體" w:eastAsia="標楷體" w:hAnsi="標楷體"/>
          <w:sz w:val="28"/>
          <w:szCs w:val="28"/>
        </w:rPr>
        <w:t>經費約250萬元，於夢祥巷及澄新一街58號既有板橋拓寬新增人</w:t>
      </w:r>
      <w:proofErr w:type="gramStart"/>
      <w:r w:rsidRPr="001B1E13">
        <w:rPr>
          <w:rFonts w:ascii="標楷體" w:eastAsia="標楷體" w:hAnsi="標楷體"/>
          <w:sz w:val="28"/>
          <w:szCs w:val="28"/>
        </w:rPr>
        <w:t>行步橋</w:t>
      </w:r>
      <w:proofErr w:type="gramEnd"/>
      <w:r w:rsidRPr="001B1E13">
        <w:rPr>
          <w:rFonts w:ascii="標楷體" w:eastAsia="標楷體" w:hAnsi="標楷體"/>
          <w:sz w:val="28"/>
          <w:szCs w:val="28"/>
        </w:rPr>
        <w:t>。</w:t>
      </w:r>
    </w:p>
    <w:p w14:paraId="346DF5C7" w14:textId="6DB89CB1" w:rsidR="00CF6B5C" w:rsidRPr="001B1E13" w:rsidRDefault="00D23268">
      <w:pPr>
        <w:pStyle w:val="afa"/>
        <w:numPr>
          <w:ilvl w:val="0"/>
          <w:numId w:val="77"/>
        </w:numPr>
        <w:suppressAutoHyphens w:val="0"/>
        <w:spacing w:line="320" w:lineRule="exact"/>
        <w:jc w:val="both"/>
        <w:rPr>
          <w:rFonts w:ascii="標楷體" w:eastAsia="標楷體" w:hAnsi="標楷體"/>
          <w:bCs/>
          <w:kern w:val="0"/>
          <w:sz w:val="28"/>
          <w:szCs w:val="28"/>
        </w:rPr>
      </w:pPr>
      <w:r w:rsidRPr="001B1E13">
        <w:rPr>
          <w:rFonts w:ascii="標楷體" w:eastAsia="標楷體" w:hAnsi="標楷體"/>
          <w:bCs/>
          <w:kern w:val="0"/>
          <w:sz w:val="28"/>
          <w:szCs w:val="28"/>
        </w:rPr>
        <w:t>已於115年3月開工，預計115年7月完工。</w:t>
      </w:r>
    </w:p>
    <w:p w14:paraId="797A97C6" w14:textId="77777777" w:rsidR="00CF6B5C" w:rsidRPr="001B1E13" w:rsidRDefault="00D23268" w:rsidP="00736083">
      <w:pPr>
        <w:widowControl/>
        <w:numPr>
          <w:ilvl w:val="1"/>
          <w:numId w:val="12"/>
        </w:numPr>
        <w:tabs>
          <w:tab w:val="left" w:pos="1276"/>
        </w:tabs>
        <w:snapToGrid w:val="0"/>
        <w:spacing w:line="320" w:lineRule="exact"/>
        <w:ind w:left="1105" w:hanging="992"/>
        <w:jc w:val="both"/>
        <w:rPr>
          <w:rFonts w:ascii="標楷體" w:eastAsia="標楷體" w:hAnsi="標楷體"/>
          <w:bCs/>
          <w:kern w:val="0"/>
          <w:sz w:val="28"/>
          <w:szCs w:val="28"/>
        </w:rPr>
      </w:pPr>
      <w:r w:rsidRPr="001B1E13">
        <w:rPr>
          <w:rFonts w:ascii="標楷體" w:eastAsia="標楷體" w:hAnsi="標楷體"/>
          <w:sz w:val="28"/>
          <w:szCs w:val="28"/>
        </w:rPr>
        <w:t>三民區</w:t>
      </w:r>
    </w:p>
    <w:p w14:paraId="6F1D87E1" w14:textId="77777777" w:rsidR="00CF6B5C" w:rsidRPr="001B1E13" w:rsidRDefault="00D23268">
      <w:pPr>
        <w:pStyle w:val="afa"/>
        <w:numPr>
          <w:ilvl w:val="0"/>
          <w:numId w:val="78"/>
        </w:numPr>
        <w:tabs>
          <w:tab w:val="left" w:pos="623"/>
        </w:tabs>
        <w:spacing w:line="320" w:lineRule="exact"/>
        <w:ind w:left="1701" w:hanging="283"/>
        <w:rPr>
          <w:rFonts w:ascii="標楷體" w:eastAsia="標楷體" w:hAnsi="標楷體"/>
          <w:sz w:val="28"/>
          <w:szCs w:val="28"/>
        </w:rPr>
      </w:pPr>
      <w:r w:rsidRPr="001B1E13">
        <w:rPr>
          <w:rFonts w:ascii="標楷體" w:eastAsia="標楷體" w:hAnsi="標楷體"/>
          <w:sz w:val="28"/>
          <w:szCs w:val="28"/>
        </w:rPr>
        <w:t>高雄市三民區德山街35巷抽水站功能提升工程</w:t>
      </w:r>
    </w:p>
    <w:p w14:paraId="5AF2B3CE" w14:textId="77777777" w:rsidR="00CF6B5C" w:rsidRPr="001B1E13" w:rsidRDefault="00D23268">
      <w:pPr>
        <w:pStyle w:val="afa"/>
        <w:numPr>
          <w:ilvl w:val="0"/>
          <w:numId w:val="79"/>
        </w:numPr>
        <w:suppressAutoHyphens w:val="0"/>
        <w:spacing w:line="320" w:lineRule="exact"/>
        <w:rPr>
          <w:rFonts w:ascii="標楷體" w:eastAsia="標楷體" w:hAnsi="標楷體"/>
          <w:sz w:val="28"/>
          <w:szCs w:val="28"/>
        </w:rPr>
      </w:pPr>
      <w:r w:rsidRPr="001B1E13">
        <w:rPr>
          <w:rFonts w:ascii="標楷體" w:eastAsia="標楷體" w:hAnsi="標楷體"/>
          <w:sz w:val="28"/>
          <w:szCs w:val="28"/>
        </w:rPr>
        <w:t>配合</w:t>
      </w:r>
      <w:proofErr w:type="gramStart"/>
      <w:r w:rsidRPr="001B1E13">
        <w:rPr>
          <w:rFonts w:ascii="標楷體" w:eastAsia="標楷體" w:hAnsi="標楷體"/>
          <w:sz w:val="28"/>
          <w:szCs w:val="28"/>
        </w:rPr>
        <w:t>寶珠溝護岸</w:t>
      </w:r>
      <w:proofErr w:type="gramEnd"/>
      <w:r w:rsidRPr="001B1E13">
        <w:rPr>
          <w:rFonts w:ascii="標楷體" w:eastAsia="標楷體" w:hAnsi="標楷體"/>
          <w:sz w:val="28"/>
          <w:szCs w:val="28"/>
        </w:rPr>
        <w:t>加高，重新檢討既有排水設施功能，</w:t>
      </w:r>
      <w:proofErr w:type="gramStart"/>
      <w:r w:rsidRPr="001B1E13">
        <w:rPr>
          <w:rFonts w:ascii="標楷體" w:eastAsia="標楷體" w:hAnsi="標楷體"/>
          <w:sz w:val="28"/>
          <w:szCs w:val="28"/>
        </w:rPr>
        <w:t>增設抽水井</w:t>
      </w:r>
      <w:proofErr w:type="gramEnd"/>
      <w:r w:rsidRPr="001B1E13">
        <w:rPr>
          <w:rFonts w:ascii="標楷體" w:eastAsia="標楷體" w:hAnsi="標楷體"/>
          <w:sz w:val="28"/>
          <w:szCs w:val="28"/>
        </w:rPr>
        <w:t>及抽水機組(0.6cms)，擴增現有抽水量能至0.85cms，強化本區排水功能，本工程經費為1,200萬元</w:t>
      </w:r>
    </w:p>
    <w:p w14:paraId="2BE8C36C" w14:textId="77777777" w:rsidR="00CF6B5C" w:rsidRPr="001B1E13" w:rsidRDefault="00D23268">
      <w:pPr>
        <w:pStyle w:val="afa"/>
        <w:numPr>
          <w:ilvl w:val="0"/>
          <w:numId w:val="79"/>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已於115年5月完成施作，目前測試運轉。</w:t>
      </w:r>
    </w:p>
    <w:p w14:paraId="1B9DDB0E" w14:textId="77777777" w:rsidR="00CF6B5C" w:rsidRPr="001B1E13" w:rsidRDefault="00D23268">
      <w:pPr>
        <w:pStyle w:val="afa"/>
        <w:numPr>
          <w:ilvl w:val="0"/>
          <w:numId w:val="78"/>
        </w:numPr>
        <w:tabs>
          <w:tab w:val="left" w:pos="623"/>
        </w:tabs>
        <w:spacing w:line="320" w:lineRule="exact"/>
        <w:ind w:left="1701" w:hanging="283"/>
        <w:rPr>
          <w:rFonts w:ascii="標楷體" w:eastAsia="標楷體" w:hAnsi="標楷體"/>
          <w:bCs/>
          <w:kern w:val="0"/>
          <w:sz w:val="28"/>
          <w:szCs w:val="28"/>
        </w:rPr>
      </w:pPr>
      <w:r w:rsidRPr="001B1E13">
        <w:rPr>
          <w:rFonts w:ascii="標楷體" w:eastAsia="標楷體" w:hAnsi="標楷體"/>
          <w:sz w:val="28"/>
          <w:szCs w:val="28"/>
        </w:rPr>
        <w:lastRenderedPageBreak/>
        <w:t>高雄市</w:t>
      </w:r>
      <w:r w:rsidRPr="001B1E13">
        <w:rPr>
          <w:rFonts w:ascii="標楷體" w:eastAsia="標楷體" w:hAnsi="標楷體"/>
          <w:bCs/>
          <w:kern w:val="0"/>
          <w:sz w:val="28"/>
          <w:szCs w:val="28"/>
        </w:rPr>
        <w:t>三民區K幹線橡皮壩改建閘門工程</w:t>
      </w:r>
    </w:p>
    <w:p w14:paraId="11E9733E" w14:textId="77777777" w:rsidR="00CF6B5C" w:rsidRPr="001B1E13" w:rsidRDefault="00D23268">
      <w:pPr>
        <w:pStyle w:val="afa"/>
        <w:numPr>
          <w:ilvl w:val="0"/>
          <w:numId w:val="80"/>
        </w:numPr>
        <w:suppressAutoHyphens w:val="0"/>
        <w:spacing w:line="320" w:lineRule="exact"/>
        <w:jc w:val="both"/>
        <w:rPr>
          <w:rFonts w:ascii="標楷體" w:eastAsia="標楷體" w:hAnsi="標楷體"/>
          <w:sz w:val="28"/>
          <w:szCs w:val="28"/>
        </w:rPr>
      </w:pPr>
      <w:r w:rsidRPr="001B1E13">
        <w:rPr>
          <w:rFonts w:ascii="標楷體" w:eastAsia="標楷體" w:hAnsi="標楷體"/>
          <w:sz w:val="28"/>
          <w:szCs w:val="28"/>
        </w:rPr>
        <w:t>總經費1,490萬元，將K幹線橡皮壩改建為</w:t>
      </w:r>
      <w:proofErr w:type="gramStart"/>
      <w:r w:rsidRPr="001B1E13">
        <w:rPr>
          <w:rFonts w:ascii="標楷體" w:eastAsia="標楷體" w:hAnsi="標楷體"/>
          <w:sz w:val="28"/>
          <w:szCs w:val="28"/>
        </w:rPr>
        <w:t>直提式</w:t>
      </w:r>
      <w:proofErr w:type="gramEnd"/>
      <w:r w:rsidRPr="001B1E13">
        <w:rPr>
          <w:rFonts w:ascii="標楷體" w:eastAsia="標楷體" w:hAnsi="標楷體"/>
          <w:sz w:val="28"/>
          <w:szCs w:val="28"/>
        </w:rPr>
        <w:t>電動閘門，提升防潮能力及豪雨期間排水調控效能。</w:t>
      </w:r>
    </w:p>
    <w:p w14:paraId="43F6CC1E" w14:textId="77777777" w:rsidR="00CF6B5C" w:rsidRPr="001B1E13" w:rsidRDefault="00D23268">
      <w:pPr>
        <w:pStyle w:val="afa"/>
        <w:numPr>
          <w:ilvl w:val="0"/>
          <w:numId w:val="80"/>
        </w:numPr>
        <w:suppressAutoHyphens w:val="0"/>
        <w:spacing w:line="320" w:lineRule="exact"/>
        <w:jc w:val="both"/>
        <w:rPr>
          <w:rFonts w:ascii="標楷體" w:eastAsia="標楷體" w:hAnsi="標楷體"/>
          <w:sz w:val="28"/>
          <w:szCs w:val="28"/>
        </w:rPr>
      </w:pPr>
      <w:r w:rsidRPr="001B1E13">
        <w:rPr>
          <w:rFonts w:ascii="標楷體" w:eastAsia="標楷體" w:hAnsi="標楷體"/>
          <w:sz w:val="28"/>
          <w:szCs w:val="28"/>
        </w:rPr>
        <w:t>已於115年4月完工。</w:t>
      </w:r>
    </w:p>
    <w:p w14:paraId="6E017662" w14:textId="77777777" w:rsidR="00CF6B5C" w:rsidRPr="001B1E13" w:rsidRDefault="00D23268">
      <w:pPr>
        <w:pStyle w:val="afa"/>
        <w:numPr>
          <w:ilvl w:val="0"/>
          <w:numId w:val="78"/>
        </w:numPr>
        <w:tabs>
          <w:tab w:val="left" w:pos="623"/>
        </w:tabs>
        <w:spacing w:line="32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精華公園排水改善工程</w:t>
      </w:r>
    </w:p>
    <w:p w14:paraId="4927857D" w14:textId="77777777" w:rsidR="00CF6B5C" w:rsidRPr="001B1E13" w:rsidRDefault="00D23268">
      <w:pPr>
        <w:pStyle w:val="afa"/>
        <w:numPr>
          <w:ilvl w:val="0"/>
          <w:numId w:val="81"/>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為改善三民區精華公園周邊既有側溝斷面不足及排水效能不佳情形，辦理側溝斷面擴充及相關排水改善工程，以提升區域排水效率並降低積淹水風險。本工程經費約1,110萬元。</w:t>
      </w:r>
    </w:p>
    <w:p w14:paraId="0C38D7DE" w14:textId="77777777" w:rsidR="00CF6B5C" w:rsidRPr="001B1E13" w:rsidRDefault="00D23268">
      <w:pPr>
        <w:pStyle w:val="afa"/>
        <w:numPr>
          <w:ilvl w:val="0"/>
          <w:numId w:val="81"/>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預計8月完工。</w:t>
      </w:r>
    </w:p>
    <w:p w14:paraId="7BBE0FC0" w14:textId="77777777" w:rsidR="00CF6B5C" w:rsidRPr="001B1E13" w:rsidRDefault="00D23268">
      <w:pPr>
        <w:pStyle w:val="afa"/>
        <w:numPr>
          <w:ilvl w:val="0"/>
          <w:numId w:val="78"/>
        </w:numPr>
        <w:tabs>
          <w:tab w:val="left" w:pos="623"/>
        </w:tabs>
        <w:spacing w:line="32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中都舊部落地區排水改善工程</w:t>
      </w:r>
    </w:p>
    <w:p w14:paraId="456F2A1E" w14:textId="77777777" w:rsidR="00CF6B5C" w:rsidRPr="001B1E13" w:rsidRDefault="00D23268">
      <w:pPr>
        <w:pStyle w:val="afa"/>
        <w:numPr>
          <w:ilvl w:val="0"/>
          <w:numId w:val="82"/>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改善三民區中都舊部落地區低窪積淹水問題，本案規劃辦理既有雨水下水道</w:t>
      </w:r>
      <w:proofErr w:type="gramStart"/>
      <w:r w:rsidRPr="001B1E13">
        <w:rPr>
          <w:rFonts w:ascii="標楷體" w:eastAsia="標楷體" w:hAnsi="標楷體"/>
          <w:bCs/>
          <w:kern w:val="0"/>
          <w:sz w:val="28"/>
          <w:szCs w:val="28"/>
        </w:rPr>
        <w:t>箱涵整建</w:t>
      </w:r>
      <w:proofErr w:type="gramEnd"/>
      <w:r w:rsidRPr="001B1E13">
        <w:rPr>
          <w:rFonts w:ascii="標楷體" w:eastAsia="標楷體" w:hAnsi="標楷體"/>
          <w:bCs/>
          <w:kern w:val="0"/>
          <w:sz w:val="28"/>
          <w:szCs w:val="28"/>
        </w:rPr>
        <w:t>、新設排水箱涵、</w:t>
      </w:r>
      <w:proofErr w:type="gramStart"/>
      <w:r w:rsidRPr="001B1E13">
        <w:rPr>
          <w:rFonts w:ascii="標楷體" w:eastAsia="標楷體" w:hAnsi="標楷體"/>
          <w:bCs/>
          <w:kern w:val="0"/>
          <w:sz w:val="28"/>
          <w:szCs w:val="28"/>
        </w:rPr>
        <w:t>設置封牆</w:t>
      </w:r>
      <w:proofErr w:type="gramEnd"/>
      <w:r w:rsidRPr="001B1E13">
        <w:rPr>
          <w:rFonts w:ascii="標楷體" w:eastAsia="標楷體" w:hAnsi="標楷體"/>
          <w:bCs/>
          <w:kern w:val="0"/>
          <w:sz w:val="28"/>
          <w:szCs w:val="28"/>
        </w:rPr>
        <w:t>、新設中和街抽水站及增設過路暗渠等工程，以提升區域排水能力。本工程經費約7,200萬元。</w:t>
      </w:r>
    </w:p>
    <w:p w14:paraId="54AF93FE" w14:textId="77777777" w:rsidR="00CF6B5C" w:rsidRPr="001B1E13" w:rsidRDefault="00D23268">
      <w:pPr>
        <w:pStyle w:val="afa"/>
        <w:numPr>
          <w:ilvl w:val="0"/>
          <w:numId w:val="82"/>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辦理發包等行政作業中。</w:t>
      </w:r>
    </w:p>
    <w:p w14:paraId="6ECD61F8" w14:textId="77777777" w:rsidR="00CF6B5C" w:rsidRPr="001B1E13" w:rsidRDefault="00D23268" w:rsidP="00736083">
      <w:pPr>
        <w:widowControl/>
        <w:numPr>
          <w:ilvl w:val="1"/>
          <w:numId w:val="12"/>
        </w:numPr>
        <w:tabs>
          <w:tab w:val="left" w:pos="1276"/>
        </w:tabs>
        <w:snapToGrid w:val="0"/>
        <w:spacing w:line="320" w:lineRule="exact"/>
        <w:ind w:left="1105" w:hanging="992"/>
        <w:jc w:val="both"/>
        <w:rPr>
          <w:rFonts w:ascii="標楷體" w:eastAsia="標楷體" w:hAnsi="標楷體"/>
          <w:sz w:val="28"/>
          <w:szCs w:val="28"/>
        </w:rPr>
      </w:pPr>
      <w:r w:rsidRPr="001B1E13">
        <w:rPr>
          <w:rFonts w:ascii="標楷體" w:eastAsia="標楷體" w:hAnsi="標楷體"/>
          <w:sz w:val="28"/>
          <w:szCs w:val="28"/>
        </w:rPr>
        <w:t>鳳山區</w:t>
      </w:r>
    </w:p>
    <w:p w14:paraId="58345A1C" w14:textId="77777777" w:rsidR="00CF6B5C" w:rsidRPr="001B1E13" w:rsidRDefault="00D23268">
      <w:pPr>
        <w:pStyle w:val="afa"/>
        <w:numPr>
          <w:ilvl w:val="0"/>
          <w:numId w:val="83"/>
        </w:numPr>
        <w:spacing w:line="320" w:lineRule="exact"/>
        <w:ind w:left="1701" w:hanging="283"/>
      </w:pPr>
      <w:r w:rsidRPr="001B1E13">
        <w:rPr>
          <w:rFonts w:ascii="標楷體" w:eastAsia="標楷體" w:hAnsi="標楷體"/>
          <w:bCs/>
          <w:kern w:val="0"/>
          <w:sz w:val="28"/>
          <w:szCs w:val="28"/>
        </w:rPr>
        <w:t>鳳山區八德滯洪公園工程</w:t>
      </w:r>
    </w:p>
    <w:p w14:paraId="6B71B71D" w14:textId="77777777" w:rsidR="00CF6B5C" w:rsidRPr="001B1E13" w:rsidRDefault="00D23268">
      <w:pPr>
        <w:pStyle w:val="afa"/>
        <w:numPr>
          <w:ilvl w:val="0"/>
          <w:numId w:val="84"/>
        </w:numPr>
        <w:suppressAutoHyphens w:val="0"/>
        <w:spacing w:line="330" w:lineRule="exact"/>
        <w:rPr>
          <w:rFonts w:ascii="標楷體" w:eastAsia="標楷體" w:hAnsi="標楷體"/>
          <w:sz w:val="28"/>
          <w:szCs w:val="28"/>
        </w:rPr>
      </w:pPr>
      <w:r w:rsidRPr="001B1E13">
        <w:rPr>
          <w:rFonts w:ascii="標楷體" w:eastAsia="標楷體" w:hAnsi="標楷體"/>
          <w:sz w:val="28"/>
          <w:szCs w:val="28"/>
        </w:rPr>
        <w:t>經費8,350萬、設置</w:t>
      </w:r>
      <w:proofErr w:type="gramStart"/>
      <w:r w:rsidRPr="001B1E13">
        <w:rPr>
          <w:rFonts w:ascii="標楷體" w:eastAsia="標楷體" w:hAnsi="標楷體"/>
          <w:sz w:val="28"/>
          <w:szCs w:val="28"/>
        </w:rPr>
        <w:t>滯</w:t>
      </w:r>
      <w:proofErr w:type="gramEnd"/>
      <w:r w:rsidRPr="001B1E13">
        <w:rPr>
          <w:rFonts w:ascii="標楷體" w:eastAsia="標楷體" w:hAnsi="標楷體"/>
          <w:sz w:val="28"/>
          <w:szCs w:val="28"/>
        </w:rPr>
        <w:t>洪量</w:t>
      </w:r>
      <w:proofErr w:type="gramStart"/>
      <w:r w:rsidRPr="001B1E13">
        <w:rPr>
          <w:rFonts w:ascii="標楷體" w:eastAsia="標楷體" w:hAnsi="標楷體"/>
          <w:sz w:val="28"/>
          <w:szCs w:val="28"/>
        </w:rPr>
        <w:t>4.7萬噸滯洪池1座</w:t>
      </w:r>
      <w:proofErr w:type="gramEnd"/>
      <w:r w:rsidRPr="001B1E13">
        <w:rPr>
          <w:rFonts w:ascii="標楷體" w:eastAsia="標楷體" w:hAnsi="標楷體"/>
          <w:sz w:val="28"/>
          <w:szCs w:val="28"/>
        </w:rPr>
        <w:t>，以改善鳳山區建國路一帶淹水問題。</w:t>
      </w:r>
    </w:p>
    <w:p w14:paraId="048AD6AA" w14:textId="50D59738" w:rsidR="00CF6B5C" w:rsidRPr="001B1E13" w:rsidRDefault="00D23268">
      <w:pPr>
        <w:pStyle w:val="afa"/>
        <w:numPr>
          <w:ilvl w:val="0"/>
          <w:numId w:val="84"/>
        </w:numPr>
        <w:suppressAutoHyphens w:val="0"/>
        <w:spacing w:line="330" w:lineRule="exact"/>
        <w:rPr>
          <w:rFonts w:ascii="標楷體" w:eastAsia="標楷體" w:hAnsi="標楷體"/>
          <w:sz w:val="28"/>
          <w:szCs w:val="28"/>
        </w:rPr>
      </w:pPr>
      <w:r w:rsidRPr="001B1E13">
        <w:rPr>
          <w:rFonts w:ascii="標楷體" w:eastAsia="標楷體" w:hAnsi="標楷體"/>
          <w:sz w:val="28"/>
          <w:szCs w:val="28"/>
        </w:rPr>
        <w:t>已於114年10月開工，預計115年1</w:t>
      </w:r>
      <w:r w:rsidR="00EF7DCB" w:rsidRPr="001B1E13">
        <w:rPr>
          <w:rFonts w:ascii="標楷體" w:eastAsia="標楷體" w:hAnsi="標楷體" w:hint="eastAsia"/>
          <w:sz w:val="28"/>
          <w:szCs w:val="28"/>
        </w:rPr>
        <w:t>1</w:t>
      </w:r>
      <w:r w:rsidRPr="001B1E13">
        <w:rPr>
          <w:rFonts w:ascii="標楷體" w:eastAsia="標楷體" w:hAnsi="標楷體"/>
          <w:sz w:val="28"/>
          <w:szCs w:val="28"/>
        </w:rPr>
        <w:t>月完工。</w:t>
      </w:r>
    </w:p>
    <w:p w14:paraId="5D59E670" w14:textId="77777777" w:rsidR="00CF6B5C" w:rsidRPr="001B1E13" w:rsidRDefault="00D23268">
      <w:pPr>
        <w:pStyle w:val="afa"/>
        <w:numPr>
          <w:ilvl w:val="0"/>
          <w:numId w:val="83"/>
        </w:numPr>
        <w:spacing w:line="33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高雄市鳳山區中山西路(青年路二段至文聖街)雨水下水道改善工程</w:t>
      </w:r>
    </w:p>
    <w:p w14:paraId="5CEA36BE" w14:textId="77777777" w:rsidR="00CF6B5C" w:rsidRPr="001B1E13" w:rsidRDefault="00D23268">
      <w:pPr>
        <w:pStyle w:val="afa"/>
        <w:numPr>
          <w:ilvl w:val="0"/>
          <w:numId w:val="85"/>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經費6,170萬，箱涵新建L=347m，以強化鳳山區中山西路與青年路一帶排水量能。</w:t>
      </w:r>
    </w:p>
    <w:p w14:paraId="204311FC" w14:textId="77777777" w:rsidR="00CF6B5C" w:rsidRPr="001B1E13" w:rsidRDefault="00D23268">
      <w:pPr>
        <w:pStyle w:val="afa"/>
        <w:numPr>
          <w:ilvl w:val="0"/>
          <w:numId w:val="85"/>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已獲國</w:t>
      </w:r>
      <w:proofErr w:type="gramStart"/>
      <w:r w:rsidRPr="001B1E13">
        <w:rPr>
          <w:rFonts w:ascii="標楷體" w:eastAsia="標楷體" w:hAnsi="標楷體"/>
          <w:bCs/>
          <w:kern w:val="0"/>
          <w:sz w:val="28"/>
          <w:szCs w:val="28"/>
        </w:rPr>
        <w:t>土署</w:t>
      </w:r>
      <w:proofErr w:type="gramEnd"/>
      <w:r w:rsidRPr="001B1E13">
        <w:rPr>
          <w:rFonts w:ascii="標楷體" w:eastAsia="標楷體" w:hAnsi="標楷體"/>
          <w:bCs/>
          <w:kern w:val="0"/>
          <w:sz w:val="28"/>
          <w:szCs w:val="28"/>
        </w:rPr>
        <w:t>核定</w:t>
      </w:r>
      <w:proofErr w:type="gramStart"/>
      <w:r w:rsidRPr="001B1E13">
        <w:rPr>
          <w:rFonts w:ascii="標楷體" w:eastAsia="標楷體" w:hAnsi="標楷體"/>
          <w:bCs/>
          <w:kern w:val="0"/>
          <w:sz w:val="28"/>
          <w:szCs w:val="28"/>
        </w:rPr>
        <w:t>115</w:t>
      </w:r>
      <w:proofErr w:type="gramEnd"/>
      <w:r w:rsidRPr="001B1E13">
        <w:rPr>
          <w:rFonts w:ascii="標楷體" w:eastAsia="標楷體" w:hAnsi="標楷體"/>
          <w:bCs/>
          <w:kern w:val="0"/>
          <w:sz w:val="28"/>
          <w:szCs w:val="28"/>
        </w:rPr>
        <w:t>年度「因應氣候變遷縣市管河川及排水整體改善計畫」辦理，工程設計中，預計8月上網。</w:t>
      </w:r>
    </w:p>
    <w:p w14:paraId="4815A6CB" w14:textId="77777777" w:rsidR="00CF6B5C" w:rsidRPr="001B1E13" w:rsidRDefault="00D23268">
      <w:pPr>
        <w:pStyle w:val="afa"/>
        <w:numPr>
          <w:ilvl w:val="0"/>
          <w:numId w:val="83"/>
        </w:numPr>
        <w:spacing w:line="33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高雄市鳳山區中山西路(府前路至文山路)雨水下水道改善工程</w:t>
      </w:r>
    </w:p>
    <w:p w14:paraId="01ACA712" w14:textId="77777777" w:rsidR="00CF6B5C" w:rsidRPr="001B1E13" w:rsidRDefault="00D23268">
      <w:pPr>
        <w:pStyle w:val="afa"/>
        <w:numPr>
          <w:ilvl w:val="0"/>
          <w:numId w:val="86"/>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經費5,954萬，既有涵管改建L=405m，以強化鳳山區中山西路與府前路一帶排水量能。</w:t>
      </w:r>
    </w:p>
    <w:p w14:paraId="5792118A" w14:textId="77777777" w:rsidR="00CF6B5C" w:rsidRPr="001B1E13" w:rsidRDefault="00D23268">
      <w:pPr>
        <w:pStyle w:val="afa"/>
        <w:numPr>
          <w:ilvl w:val="0"/>
          <w:numId w:val="86"/>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已獲國</w:t>
      </w:r>
      <w:proofErr w:type="gramStart"/>
      <w:r w:rsidRPr="001B1E13">
        <w:rPr>
          <w:rFonts w:ascii="標楷體" w:eastAsia="標楷體" w:hAnsi="標楷體"/>
          <w:bCs/>
          <w:kern w:val="0"/>
          <w:sz w:val="28"/>
          <w:szCs w:val="28"/>
        </w:rPr>
        <w:t>土署</w:t>
      </w:r>
      <w:proofErr w:type="gramEnd"/>
      <w:r w:rsidRPr="001B1E13">
        <w:rPr>
          <w:rFonts w:ascii="標楷體" w:eastAsia="標楷體" w:hAnsi="標楷體"/>
          <w:bCs/>
          <w:kern w:val="0"/>
          <w:sz w:val="28"/>
          <w:szCs w:val="28"/>
        </w:rPr>
        <w:t>核定</w:t>
      </w:r>
      <w:proofErr w:type="gramStart"/>
      <w:r w:rsidRPr="001B1E13">
        <w:rPr>
          <w:rFonts w:ascii="標楷體" w:eastAsia="標楷體" w:hAnsi="標楷體"/>
          <w:bCs/>
          <w:kern w:val="0"/>
          <w:sz w:val="28"/>
          <w:szCs w:val="28"/>
        </w:rPr>
        <w:t>115</w:t>
      </w:r>
      <w:proofErr w:type="gramEnd"/>
      <w:r w:rsidRPr="001B1E13">
        <w:rPr>
          <w:rFonts w:ascii="標楷體" w:eastAsia="標楷體" w:hAnsi="標楷體"/>
          <w:bCs/>
          <w:kern w:val="0"/>
          <w:sz w:val="28"/>
          <w:szCs w:val="28"/>
        </w:rPr>
        <w:t>年度「因應氣候變遷縣市管河川及排水整體改善計畫」辦理，工程設計中，預計8月上網。</w:t>
      </w:r>
    </w:p>
    <w:p w14:paraId="19B7B73A" w14:textId="77777777" w:rsidR="00CF6B5C" w:rsidRPr="001B1E13" w:rsidRDefault="00D23268">
      <w:pPr>
        <w:pStyle w:val="afa"/>
        <w:numPr>
          <w:ilvl w:val="0"/>
          <w:numId w:val="83"/>
        </w:numPr>
        <w:spacing w:line="33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鳳山區五甲三路旁鳳山溪排水系統功能改善應急工程</w:t>
      </w:r>
    </w:p>
    <w:p w14:paraId="37FCD941" w14:textId="77777777" w:rsidR="00CF6B5C" w:rsidRPr="001B1E13" w:rsidRDefault="00D23268">
      <w:pPr>
        <w:pStyle w:val="afa"/>
        <w:numPr>
          <w:ilvl w:val="0"/>
          <w:numId w:val="87"/>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經費2300萬，新建箱涵12M、側溝440M、自動閘門、抽水井，以強化鳳山區五甲三路295巷沿岸排水量能。</w:t>
      </w:r>
    </w:p>
    <w:p w14:paraId="7A275A64" w14:textId="77777777" w:rsidR="00CF6B5C" w:rsidRPr="001B1E13" w:rsidRDefault="00D23268">
      <w:pPr>
        <w:pStyle w:val="afa"/>
        <w:numPr>
          <w:ilvl w:val="0"/>
          <w:numId w:val="87"/>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水利署核定，啟動設計中，預計8月上網。</w:t>
      </w:r>
    </w:p>
    <w:p w14:paraId="52C3AEFB" w14:textId="77777777" w:rsidR="00CF6B5C" w:rsidRPr="001B1E13" w:rsidRDefault="00D23268">
      <w:pPr>
        <w:pStyle w:val="afa"/>
        <w:numPr>
          <w:ilvl w:val="0"/>
          <w:numId w:val="83"/>
        </w:numPr>
        <w:spacing w:line="33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大東公園旁橫跨</w:t>
      </w:r>
      <w:proofErr w:type="gramStart"/>
      <w:r w:rsidRPr="001B1E13">
        <w:rPr>
          <w:rFonts w:ascii="標楷體" w:eastAsia="標楷體" w:hAnsi="標楷體"/>
          <w:bCs/>
          <w:kern w:val="0"/>
          <w:sz w:val="28"/>
          <w:szCs w:val="28"/>
        </w:rPr>
        <w:t>鳳山溪增建人行橋景觀</w:t>
      </w:r>
      <w:proofErr w:type="gramEnd"/>
      <w:r w:rsidRPr="001B1E13">
        <w:rPr>
          <w:rFonts w:ascii="標楷體" w:eastAsia="標楷體" w:hAnsi="標楷體"/>
          <w:bCs/>
          <w:kern w:val="0"/>
          <w:sz w:val="28"/>
          <w:szCs w:val="28"/>
        </w:rPr>
        <w:t>工程</w:t>
      </w:r>
    </w:p>
    <w:p w14:paraId="381CA861" w14:textId="77777777" w:rsidR="00CF6B5C" w:rsidRPr="001B1E13" w:rsidRDefault="00D23268">
      <w:pPr>
        <w:pStyle w:val="afa"/>
        <w:numPr>
          <w:ilvl w:val="0"/>
          <w:numId w:val="88"/>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經費4800萬元，</w:t>
      </w:r>
      <w:r w:rsidRPr="001B1E13">
        <w:rPr>
          <w:rFonts w:ascii="標楷體" w:eastAsia="標楷體" w:hAnsi="標楷體"/>
          <w:bCs/>
          <w:kern w:val="0"/>
          <w:sz w:val="28"/>
          <w:szCs w:val="28"/>
        </w:rPr>
        <w:tab/>
      </w:r>
      <w:proofErr w:type="gramStart"/>
      <w:r w:rsidRPr="001B1E13">
        <w:rPr>
          <w:rFonts w:ascii="標楷體" w:eastAsia="標楷體" w:hAnsi="標楷體"/>
          <w:bCs/>
          <w:kern w:val="0"/>
          <w:sz w:val="28"/>
          <w:szCs w:val="28"/>
        </w:rPr>
        <w:t>採雙管鋼拱橋</w:t>
      </w:r>
      <w:proofErr w:type="gramEnd"/>
      <w:r w:rsidRPr="001B1E13">
        <w:rPr>
          <w:rFonts w:ascii="標楷體" w:eastAsia="標楷體" w:hAnsi="標楷體"/>
          <w:bCs/>
          <w:kern w:val="0"/>
          <w:sz w:val="28"/>
          <w:szCs w:val="28"/>
        </w:rPr>
        <w:t>設計，並設置無障礙坡道與夜間照明，將大東公園東側社區（近鳳山新城、瑞興國小一帶）與大東濕地公園、曹公</w:t>
      </w:r>
      <w:proofErr w:type="gramStart"/>
      <w:r w:rsidRPr="001B1E13">
        <w:rPr>
          <w:rFonts w:ascii="標楷體" w:eastAsia="標楷體" w:hAnsi="標楷體"/>
          <w:bCs/>
          <w:kern w:val="0"/>
          <w:sz w:val="28"/>
          <w:szCs w:val="28"/>
        </w:rPr>
        <w:t>圳</w:t>
      </w:r>
      <w:proofErr w:type="gramEnd"/>
      <w:r w:rsidRPr="001B1E13">
        <w:rPr>
          <w:rFonts w:ascii="標楷體" w:eastAsia="標楷體" w:hAnsi="標楷體"/>
          <w:bCs/>
          <w:kern w:val="0"/>
          <w:sz w:val="28"/>
          <w:szCs w:val="28"/>
        </w:rPr>
        <w:t>緊密連結。</w:t>
      </w:r>
    </w:p>
    <w:p w14:paraId="3E7458DF" w14:textId="77777777" w:rsidR="00CF6B5C" w:rsidRPr="001B1E13" w:rsidRDefault="00D23268">
      <w:pPr>
        <w:pStyle w:val="afa"/>
        <w:numPr>
          <w:ilvl w:val="0"/>
          <w:numId w:val="88"/>
        </w:numPr>
        <w:suppressAutoHyphens w:val="0"/>
        <w:spacing w:line="330" w:lineRule="exact"/>
        <w:rPr>
          <w:rFonts w:ascii="標楷體" w:eastAsia="標楷體" w:hAnsi="標楷體"/>
          <w:bCs/>
          <w:kern w:val="0"/>
          <w:sz w:val="28"/>
          <w:szCs w:val="28"/>
        </w:rPr>
      </w:pPr>
      <w:r w:rsidRPr="001B1E13">
        <w:rPr>
          <w:rFonts w:ascii="標楷體" w:eastAsia="標楷體" w:hAnsi="標楷體"/>
          <w:bCs/>
          <w:kern w:val="0"/>
          <w:sz w:val="28"/>
          <w:szCs w:val="28"/>
        </w:rPr>
        <w:t>已於114年7月開工，預計115年12月完工。</w:t>
      </w:r>
    </w:p>
    <w:p w14:paraId="10822F5E" w14:textId="77777777" w:rsidR="00CF6B5C" w:rsidRPr="001B1E13" w:rsidRDefault="00D23268" w:rsidP="00C40E39">
      <w:pPr>
        <w:widowControl/>
        <w:numPr>
          <w:ilvl w:val="1"/>
          <w:numId w:val="12"/>
        </w:numPr>
        <w:tabs>
          <w:tab w:val="left" w:pos="1276"/>
        </w:tabs>
        <w:snapToGrid w:val="0"/>
        <w:spacing w:line="330" w:lineRule="exact"/>
        <w:ind w:left="1105" w:hanging="992"/>
        <w:jc w:val="both"/>
        <w:rPr>
          <w:rFonts w:ascii="標楷體" w:eastAsia="標楷體" w:hAnsi="標楷體"/>
          <w:bCs/>
          <w:kern w:val="0"/>
          <w:sz w:val="28"/>
          <w:szCs w:val="28"/>
        </w:rPr>
      </w:pPr>
      <w:r w:rsidRPr="001B1E13">
        <w:rPr>
          <w:rFonts w:ascii="標楷體" w:eastAsia="標楷體" w:hAnsi="標楷體"/>
          <w:bCs/>
          <w:kern w:val="0"/>
          <w:sz w:val="28"/>
          <w:szCs w:val="28"/>
        </w:rPr>
        <w:lastRenderedPageBreak/>
        <w:t>旗津區</w:t>
      </w:r>
    </w:p>
    <w:p w14:paraId="6D5FE025" w14:textId="77777777" w:rsidR="00CF6B5C" w:rsidRPr="001B1E13" w:rsidRDefault="00D23268">
      <w:pPr>
        <w:widowControl/>
        <w:numPr>
          <w:ilvl w:val="0"/>
          <w:numId w:val="89"/>
        </w:numPr>
        <w:overflowPunct w:val="0"/>
        <w:snapToGrid w:val="0"/>
        <w:spacing w:line="330" w:lineRule="exact"/>
        <w:ind w:left="1758" w:hanging="284"/>
        <w:jc w:val="both"/>
        <w:rPr>
          <w:rFonts w:ascii="標楷體" w:eastAsia="標楷體" w:hAnsi="標楷體"/>
          <w:bCs/>
          <w:kern w:val="0"/>
          <w:sz w:val="28"/>
          <w:szCs w:val="28"/>
        </w:rPr>
      </w:pPr>
      <w:r w:rsidRPr="001B1E13">
        <w:rPr>
          <w:rFonts w:ascii="標楷體" w:eastAsia="標楷體" w:hAnsi="標楷體"/>
          <w:bCs/>
          <w:kern w:val="0"/>
          <w:sz w:val="28"/>
          <w:szCs w:val="28"/>
        </w:rPr>
        <w:t>第二期：總工程經費約2,300萬元，針對南汕巷一帶大潮積水地區設置防潮閘門及抽水機等設備，已於114年11月開工，預計115年7月完工。</w:t>
      </w:r>
    </w:p>
    <w:p w14:paraId="1226D1B9" w14:textId="77777777" w:rsidR="00CF6B5C" w:rsidRPr="001B1E13" w:rsidRDefault="00D23268">
      <w:pPr>
        <w:widowControl/>
        <w:numPr>
          <w:ilvl w:val="0"/>
          <w:numId w:val="89"/>
        </w:numPr>
        <w:overflowPunct w:val="0"/>
        <w:snapToGrid w:val="0"/>
        <w:spacing w:line="330" w:lineRule="exact"/>
        <w:ind w:left="1758" w:hanging="284"/>
        <w:jc w:val="both"/>
        <w:rPr>
          <w:rFonts w:ascii="標楷體" w:eastAsia="標楷體" w:hAnsi="標楷體"/>
          <w:bCs/>
          <w:kern w:val="0"/>
          <w:sz w:val="28"/>
          <w:szCs w:val="28"/>
        </w:rPr>
      </w:pPr>
      <w:r w:rsidRPr="001B1E13">
        <w:rPr>
          <w:rFonts w:ascii="標楷體" w:eastAsia="標楷體" w:hAnsi="標楷體"/>
          <w:bCs/>
          <w:kern w:val="0"/>
          <w:sz w:val="28"/>
          <w:szCs w:val="28"/>
        </w:rPr>
        <w:t>第三期：總工程經費約2,000萬元，針對中洲漁港一帶大潮積水地區設置防潮閘門及抽水機等設備，已於114年10月開工，預計115年7月完工。</w:t>
      </w:r>
    </w:p>
    <w:p w14:paraId="7648576F" w14:textId="77777777" w:rsidR="00CF6B5C" w:rsidRPr="001B1E13" w:rsidRDefault="00D23268" w:rsidP="00C40E39">
      <w:pPr>
        <w:widowControl/>
        <w:numPr>
          <w:ilvl w:val="1"/>
          <w:numId w:val="12"/>
        </w:numPr>
        <w:tabs>
          <w:tab w:val="left" w:pos="1276"/>
        </w:tabs>
        <w:snapToGrid w:val="0"/>
        <w:spacing w:line="330" w:lineRule="exact"/>
        <w:ind w:left="1105" w:hanging="992"/>
        <w:jc w:val="both"/>
        <w:rPr>
          <w:rFonts w:ascii="標楷體" w:eastAsia="標楷體" w:hAnsi="標楷體"/>
          <w:bCs/>
          <w:kern w:val="0"/>
          <w:sz w:val="28"/>
          <w:szCs w:val="28"/>
        </w:rPr>
      </w:pPr>
      <w:r w:rsidRPr="001B1E13">
        <w:rPr>
          <w:rFonts w:ascii="標楷體" w:eastAsia="標楷體" w:hAnsi="標楷體"/>
          <w:sz w:val="28"/>
          <w:szCs w:val="28"/>
        </w:rPr>
        <w:t>旗山</w:t>
      </w:r>
      <w:r w:rsidRPr="001B1E13">
        <w:rPr>
          <w:rFonts w:ascii="標楷體" w:eastAsia="標楷體" w:hAnsi="標楷體"/>
          <w:bCs/>
          <w:kern w:val="0"/>
          <w:sz w:val="28"/>
          <w:szCs w:val="28"/>
        </w:rPr>
        <w:t>區</w:t>
      </w:r>
    </w:p>
    <w:p w14:paraId="504F2420" w14:textId="77777777" w:rsidR="00CF6B5C" w:rsidRPr="001B1E13" w:rsidRDefault="00D23268" w:rsidP="00C40E39">
      <w:pPr>
        <w:suppressAutoHyphens w:val="0"/>
        <w:spacing w:line="330" w:lineRule="exact"/>
        <w:ind w:firstLine="1276"/>
        <w:rPr>
          <w:rFonts w:ascii="標楷體" w:eastAsia="標楷體" w:hAnsi="標楷體"/>
          <w:bCs/>
          <w:kern w:val="0"/>
          <w:sz w:val="28"/>
          <w:szCs w:val="28"/>
        </w:rPr>
      </w:pPr>
      <w:r w:rsidRPr="001B1E13">
        <w:rPr>
          <w:rFonts w:ascii="標楷體" w:eastAsia="標楷體" w:hAnsi="標楷體"/>
          <w:bCs/>
          <w:kern w:val="0"/>
          <w:sz w:val="28"/>
          <w:szCs w:val="28"/>
        </w:rPr>
        <w:t>溪洲抽水站防汛設施更新應急工程</w:t>
      </w:r>
    </w:p>
    <w:p w14:paraId="0729C18F" w14:textId="77777777" w:rsidR="00CF6B5C" w:rsidRPr="001B1E13" w:rsidRDefault="00D23268" w:rsidP="00C40E39">
      <w:pPr>
        <w:pStyle w:val="afa"/>
        <w:suppressAutoHyphens w:val="0"/>
        <w:spacing w:line="330" w:lineRule="exact"/>
        <w:ind w:left="1699" w:hanging="302"/>
        <w:rPr>
          <w:rFonts w:ascii="標楷體" w:eastAsia="標楷體" w:hAnsi="標楷體"/>
          <w:bCs/>
          <w:kern w:val="0"/>
          <w:sz w:val="28"/>
          <w:szCs w:val="28"/>
        </w:rPr>
      </w:pPr>
      <w:r w:rsidRPr="001B1E13">
        <w:rPr>
          <w:rFonts w:ascii="標楷體" w:eastAsia="標楷體" w:hAnsi="標楷體"/>
          <w:bCs/>
          <w:kern w:val="0"/>
          <w:sz w:val="28"/>
          <w:szCs w:val="28"/>
        </w:rPr>
        <w:t>1.經費1,235萬元，更新3台</w:t>
      </w:r>
      <w:proofErr w:type="gramStart"/>
      <w:r w:rsidRPr="001B1E13">
        <w:rPr>
          <w:rFonts w:ascii="標楷體" w:eastAsia="標楷體" w:hAnsi="標楷體"/>
          <w:bCs/>
          <w:kern w:val="0"/>
          <w:sz w:val="28"/>
          <w:szCs w:val="28"/>
        </w:rPr>
        <w:t>迴轉式撈污</w:t>
      </w:r>
      <w:proofErr w:type="gramEnd"/>
      <w:r w:rsidRPr="001B1E13">
        <w:rPr>
          <w:rFonts w:ascii="標楷體" w:eastAsia="標楷體" w:hAnsi="標楷體"/>
          <w:bCs/>
          <w:kern w:val="0"/>
          <w:sz w:val="28"/>
          <w:szCs w:val="28"/>
        </w:rPr>
        <w:t>機，加強降雨期間因雜物阻塞影響抽水效能，進而加速完成抽水。</w:t>
      </w:r>
    </w:p>
    <w:p w14:paraId="67F34DEF" w14:textId="77777777" w:rsidR="00CF6B5C" w:rsidRPr="001B1E13" w:rsidRDefault="00D23268" w:rsidP="00C40E39">
      <w:pPr>
        <w:pStyle w:val="afa"/>
        <w:suppressAutoHyphens w:val="0"/>
        <w:spacing w:line="330" w:lineRule="exact"/>
        <w:ind w:left="1699" w:hanging="302"/>
        <w:rPr>
          <w:rFonts w:ascii="標楷體" w:eastAsia="標楷體" w:hAnsi="標楷體"/>
          <w:bCs/>
          <w:kern w:val="0"/>
          <w:sz w:val="28"/>
          <w:szCs w:val="28"/>
        </w:rPr>
      </w:pPr>
      <w:r w:rsidRPr="001B1E13">
        <w:rPr>
          <w:rFonts w:ascii="標楷體" w:eastAsia="標楷體" w:hAnsi="標楷體"/>
          <w:bCs/>
          <w:kern w:val="0"/>
          <w:sz w:val="28"/>
          <w:szCs w:val="28"/>
        </w:rPr>
        <w:t>2.115年5月完成設計，刻正辦理發包作業，預計115年9月開工，116年4月完工。</w:t>
      </w:r>
    </w:p>
    <w:p w14:paraId="7C01B27F" w14:textId="77777777" w:rsidR="00CF6B5C" w:rsidRPr="001B1E13" w:rsidRDefault="00D23268" w:rsidP="00C40E39">
      <w:pPr>
        <w:widowControl/>
        <w:numPr>
          <w:ilvl w:val="1"/>
          <w:numId w:val="12"/>
        </w:numPr>
        <w:tabs>
          <w:tab w:val="left" w:pos="1276"/>
        </w:tabs>
        <w:snapToGrid w:val="0"/>
        <w:spacing w:line="330" w:lineRule="exact"/>
        <w:ind w:left="1105" w:hanging="992"/>
        <w:jc w:val="both"/>
        <w:rPr>
          <w:rFonts w:ascii="標楷體" w:eastAsia="標楷體" w:hAnsi="標楷體"/>
          <w:bCs/>
          <w:kern w:val="0"/>
          <w:sz w:val="28"/>
          <w:szCs w:val="28"/>
        </w:rPr>
      </w:pPr>
      <w:r w:rsidRPr="001B1E13">
        <w:rPr>
          <w:rFonts w:ascii="標楷體" w:eastAsia="標楷體" w:hAnsi="標楷體"/>
          <w:sz w:val="28"/>
          <w:szCs w:val="28"/>
        </w:rPr>
        <w:t>前金區</w:t>
      </w:r>
    </w:p>
    <w:p w14:paraId="6829A8D2" w14:textId="77777777" w:rsidR="00CF6B5C" w:rsidRPr="001B1E13" w:rsidRDefault="00D23268">
      <w:pPr>
        <w:pStyle w:val="afa"/>
        <w:numPr>
          <w:ilvl w:val="0"/>
          <w:numId w:val="109"/>
        </w:numPr>
        <w:spacing w:line="33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高雄市民生截流站截流設施拆除工程</w:t>
      </w:r>
    </w:p>
    <w:p w14:paraId="213E75B4" w14:textId="77777777" w:rsidR="00CF6B5C" w:rsidRPr="001B1E13" w:rsidRDefault="00D23268">
      <w:pPr>
        <w:pStyle w:val="afa"/>
        <w:widowControl/>
        <w:numPr>
          <w:ilvl w:val="0"/>
          <w:numId w:val="90"/>
        </w:numPr>
        <w:overflowPunct w:val="0"/>
        <w:snapToGrid w:val="0"/>
        <w:spacing w:line="330" w:lineRule="exact"/>
        <w:ind w:left="2410" w:hanging="567"/>
        <w:jc w:val="both"/>
        <w:rPr>
          <w:rFonts w:ascii="標楷體" w:eastAsia="標楷體" w:hAnsi="標楷體"/>
          <w:bCs/>
          <w:kern w:val="0"/>
          <w:sz w:val="28"/>
          <w:szCs w:val="28"/>
        </w:rPr>
      </w:pPr>
      <w:r w:rsidRPr="001B1E13">
        <w:rPr>
          <w:rFonts w:ascii="標楷體" w:eastAsia="標楷體" w:hAnsi="標楷體"/>
          <w:bCs/>
          <w:kern w:val="0"/>
          <w:sz w:val="28"/>
          <w:szCs w:val="28"/>
        </w:rPr>
        <w:t>經費350萬元，辦理民生截流站既有閘門及相關附屬設施拆除作業，以消除阻水瓶頸、提升</w:t>
      </w:r>
      <w:proofErr w:type="gramStart"/>
      <w:r w:rsidRPr="001B1E13">
        <w:rPr>
          <w:rFonts w:ascii="標楷體" w:eastAsia="標楷體" w:hAnsi="標楷體"/>
          <w:bCs/>
          <w:kern w:val="0"/>
          <w:sz w:val="28"/>
          <w:szCs w:val="28"/>
        </w:rPr>
        <w:t>排水通洪能力</w:t>
      </w:r>
      <w:proofErr w:type="gramEnd"/>
      <w:r w:rsidRPr="001B1E13">
        <w:rPr>
          <w:rFonts w:ascii="標楷體" w:eastAsia="標楷體" w:hAnsi="標楷體"/>
          <w:bCs/>
          <w:kern w:val="0"/>
          <w:sz w:val="28"/>
          <w:szCs w:val="28"/>
        </w:rPr>
        <w:t>。</w:t>
      </w:r>
    </w:p>
    <w:p w14:paraId="74364611" w14:textId="77777777" w:rsidR="00CF6B5C" w:rsidRPr="001B1E13" w:rsidRDefault="00D23268">
      <w:pPr>
        <w:pStyle w:val="afa"/>
        <w:widowControl/>
        <w:numPr>
          <w:ilvl w:val="0"/>
          <w:numId w:val="90"/>
        </w:numPr>
        <w:overflowPunct w:val="0"/>
        <w:snapToGrid w:val="0"/>
        <w:spacing w:line="330" w:lineRule="exact"/>
        <w:ind w:left="2410" w:hanging="567"/>
        <w:jc w:val="both"/>
        <w:rPr>
          <w:rFonts w:ascii="標楷體" w:eastAsia="標楷體" w:hAnsi="標楷體"/>
          <w:bCs/>
          <w:kern w:val="0"/>
          <w:sz w:val="28"/>
          <w:szCs w:val="28"/>
        </w:rPr>
      </w:pPr>
      <w:r w:rsidRPr="001B1E13">
        <w:rPr>
          <w:rFonts w:ascii="標楷體" w:eastAsia="標楷體" w:hAnsi="標楷體"/>
          <w:bCs/>
          <w:kern w:val="0"/>
          <w:sz w:val="28"/>
          <w:szCs w:val="28"/>
        </w:rPr>
        <w:t>預計115年8月完工。</w:t>
      </w:r>
    </w:p>
    <w:p w14:paraId="612AE58C" w14:textId="77777777" w:rsidR="00CF6B5C" w:rsidRPr="001B1E13" w:rsidRDefault="00D23268">
      <w:pPr>
        <w:pStyle w:val="afa"/>
        <w:numPr>
          <w:ilvl w:val="0"/>
          <w:numId w:val="109"/>
        </w:numPr>
        <w:spacing w:line="32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前金區河東路與光復三街周邊新設抽水機組應急工程</w:t>
      </w:r>
    </w:p>
    <w:p w14:paraId="45B510F0" w14:textId="77777777" w:rsidR="00CF6B5C" w:rsidRPr="001B1E13" w:rsidRDefault="00D23268">
      <w:pPr>
        <w:pStyle w:val="afa"/>
        <w:widowControl/>
        <w:numPr>
          <w:ilvl w:val="0"/>
          <w:numId w:val="91"/>
        </w:numPr>
        <w:tabs>
          <w:tab w:val="left" w:pos="-480"/>
          <w:tab w:val="left" w:pos="32"/>
          <w:tab w:val="left" w:pos="2638"/>
        </w:tabs>
        <w:suppressAutoHyphens w:val="0"/>
        <w:overflowPunct w:val="0"/>
        <w:snapToGrid w:val="0"/>
        <w:spacing w:line="320" w:lineRule="exact"/>
        <w:ind w:left="2410" w:hanging="567"/>
        <w:jc w:val="both"/>
        <w:rPr>
          <w:rFonts w:ascii="標楷體" w:eastAsia="標楷體" w:hAnsi="標楷體"/>
          <w:bCs/>
          <w:kern w:val="0"/>
          <w:sz w:val="28"/>
          <w:szCs w:val="28"/>
        </w:rPr>
      </w:pPr>
      <w:r w:rsidRPr="001B1E13">
        <w:rPr>
          <w:rFonts w:ascii="標楷體" w:eastAsia="標楷體" w:hAnsi="標楷體"/>
          <w:bCs/>
          <w:kern w:val="0"/>
          <w:sz w:val="28"/>
          <w:szCs w:val="28"/>
        </w:rPr>
        <w:t>經費1960萬元，興建兩座抽水站，降低大潮及豪大雨時之積淹水風險。</w:t>
      </w:r>
    </w:p>
    <w:p w14:paraId="4E57A24D" w14:textId="77777777" w:rsidR="00CF6B5C" w:rsidRPr="001B1E13" w:rsidRDefault="00D23268">
      <w:pPr>
        <w:pStyle w:val="afa"/>
        <w:widowControl/>
        <w:numPr>
          <w:ilvl w:val="0"/>
          <w:numId w:val="91"/>
        </w:numPr>
        <w:tabs>
          <w:tab w:val="left" w:pos="-480"/>
          <w:tab w:val="left" w:pos="32"/>
          <w:tab w:val="left" w:pos="2638"/>
        </w:tabs>
        <w:suppressAutoHyphens w:val="0"/>
        <w:overflowPunct w:val="0"/>
        <w:snapToGrid w:val="0"/>
        <w:spacing w:line="320" w:lineRule="exact"/>
        <w:ind w:left="2410" w:hanging="567"/>
        <w:jc w:val="both"/>
        <w:rPr>
          <w:rFonts w:ascii="標楷體" w:eastAsia="標楷體" w:hAnsi="標楷體"/>
          <w:bCs/>
          <w:kern w:val="0"/>
          <w:sz w:val="28"/>
          <w:szCs w:val="28"/>
        </w:rPr>
      </w:pPr>
      <w:r w:rsidRPr="001B1E13">
        <w:rPr>
          <w:rFonts w:ascii="標楷體" w:eastAsia="標楷體" w:hAnsi="標楷體"/>
          <w:bCs/>
          <w:kern w:val="0"/>
          <w:sz w:val="28"/>
          <w:szCs w:val="28"/>
        </w:rPr>
        <w:t>工程設計中，預計7月辦理發包。</w:t>
      </w:r>
    </w:p>
    <w:p w14:paraId="12FA3905" w14:textId="77777777" w:rsidR="00CF6B5C" w:rsidRPr="001B1E13" w:rsidRDefault="00D23268" w:rsidP="00766421">
      <w:pPr>
        <w:widowControl/>
        <w:numPr>
          <w:ilvl w:val="1"/>
          <w:numId w:val="12"/>
        </w:numPr>
        <w:tabs>
          <w:tab w:val="left" w:pos="1276"/>
        </w:tabs>
        <w:snapToGrid w:val="0"/>
        <w:spacing w:line="320" w:lineRule="exact"/>
        <w:ind w:left="851" w:hanging="993"/>
        <w:jc w:val="both"/>
        <w:rPr>
          <w:rFonts w:ascii="標楷體" w:eastAsia="標楷體" w:hAnsi="標楷體"/>
          <w:bCs/>
          <w:kern w:val="0"/>
          <w:sz w:val="28"/>
          <w:szCs w:val="28"/>
        </w:rPr>
      </w:pPr>
      <w:r w:rsidRPr="001B1E13">
        <w:rPr>
          <w:rFonts w:ascii="標楷體" w:eastAsia="標楷體" w:hAnsi="標楷體"/>
          <w:sz w:val="28"/>
          <w:szCs w:val="28"/>
        </w:rPr>
        <w:t>大</w:t>
      </w:r>
      <w:r w:rsidRPr="001B1E13">
        <w:rPr>
          <w:rFonts w:ascii="標楷體" w:eastAsia="標楷體" w:hAnsi="標楷體"/>
          <w:bCs/>
          <w:kern w:val="0"/>
          <w:sz w:val="28"/>
          <w:szCs w:val="28"/>
        </w:rPr>
        <w:t>樹區</w:t>
      </w:r>
    </w:p>
    <w:p w14:paraId="246A2E83" w14:textId="77777777" w:rsidR="00CF6B5C" w:rsidRPr="001B1E13" w:rsidRDefault="00D23268">
      <w:pPr>
        <w:pStyle w:val="afa"/>
        <w:numPr>
          <w:ilvl w:val="0"/>
          <w:numId w:val="110"/>
        </w:numPr>
        <w:spacing w:line="33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大樹區</w:t>
      </w:r>
      <w:proofErr w:type="gramStart"/>
      <w:r w:rsidRPr="001B1E13">
        <w:rPr>
          <w:rFonts w:ascii="標楷體" w:eastAsia="標楷體" w:hAnsi="標楷體"/>
          <w:bCs/>
          <w:kern w:val="0"/>
          <w:sz w:val="28"/>
          <w:szCs w:val="28"/>
        </w:rPr>
        <w:t>竹寮聖濟宮</w:t>
      </w:r>
      <w:proofErr w:type="gramEnd"/>
      <w:r w:rsidRPr="001B1E13">
        <w:rPr>
          <w:rFonts w:ascii="標楷體" w:eastAsia="標楷體" w:hAnsi="標楷體"/>
          <w:bCs/>
          <w:kern w:val="0"/>
          <w:sz w:val="28"/>
          <w:szCs w:val="28"/>
        </w:rPr>
        <w:t>外</w:t>
      </w:r>
      <w:proofErr w:type="gramStart"/>
      <w:r w:rsidRPr="001B1E13">
        <w:rPr>
          <w:rFonts w:ascii="標楷體" w:eastAsia="標楷體" w:hAnsi="標楷體"/>
          <w:bCs/>
          <w:kern w:val="0"/>
          <w:sz w:val="28"/>
          <w:szCs w:val="28"/>
        </w:rPr>
        <w:t>護岸災修復</w:t>
      </w:r>
      <w:proofErr w:type="gramEnd"/>
      <w:r w:rsidRPr="001B1E13">
        <w:rPr>
          <w:rFonts w:ascii="標楷體" w:eastAsia="標楷體" w:hAnsi="標楷體"/>
          <w:bCs/>
          <w:kern w:val="0"/>
          <w:sz w:val="28"/>
          <w:szCs w:val="28"/>
        </w:rPr>
        <w:t>建工程</w:t>
      </w:r>
    </w:p>
    <w:p w14:paraId="18872C30" w14:textId="77777777" w:rsidR="00CF6B5C" w:rsidRPr="001B1E13" w:rsidRDefault="00D23268">
      <w:pPr>
        <w:pStyle w:val="afa"/>
        <w:numPr>
          <w:ilvl w:val="0"/>
          <w:numId w:val="92"/>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總經費約2,939萬元，建置</w:t>
      </w:r>
      <w:proofErr w:type="gramStart"/>
      <w:r w:rsidRPr="001B1E13">
        <w:rPr>
          <w:rFonts w:ascii="標楷體" w:eastAsia="標楷體" w:hAnsi="標楷體"/>
          <w:bCs/>
          <w:kern w:val="0"/>
          <w:sz w:val="28"/>
          <w:szCs w:val="28"/>
        </w:rPr>
        <w:t>石籠護</w:t>
      </w:r>
      <w:proofErr w:type="gramEnd"/>
      <w:r w:rsidRPr="001B1E13">
        <w:rPr>
          <w:rFonts w:ascii="標楷體" w:eastAsia="標楷體" w:hAnsi="標楷體"/>
          <w:bCs/>
          <w:kern w:val="0"/>
          <w:sz w:val="28"/>
          <w:szCs w:val="28"/>
        </w:rPr>
        <w:t>岸224公尺，15噸異型塊164處，以強化護岸結構安全，有效防止垃圾外露情形，並避免廢棄物流入河面，提升環境品質及水域整潔。</w:t>
      </w:r>
    </w:p>
    <w:p w14:paraId="14B6E3B0" w14:textId="77777777" w:rsidR="00CF6B5C" w:rsidRPr="001B1E13" w:rsidRDefault="00D23268">
      <w:pPr>
        <w:pStyle w:val="afa"/>
        <w:numPr>
          <w:ilvl w:val="0"/>
          <w:numId w:val="92"/>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工程於115年1月13日開工，預計115年8月完工。</w:t>
      </w:r>
    </w:p>
    <w:p w14:paraId="47499DE5" w14:textId="77777777" w:rsidR="00CF6B5C" w:rsidRPr="001B1E13" w:rsidRDefault="00D23268">
      <w:pPr>
        <w:pStyle w:val="afa"/>
        <w:numPr>
          <w:ilvl w:val="0"/>
          <w:numId w:val="110"/>
        </w:numPr>
        <w:spacing w:line="33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大樹區大樹排水</w:t>
      </w:r>
      <w:proofErr w:type="gramStart"/>
      <w:r w:rsidRPr="001B1E13">
        <w:rPr>
          <w:rFonts w:ascii="標楷體" w:eastAsia="標楷體" w:hAnsi="標楷體"/>
          <w:bCs/>
          <w:kern w:val="0"/>
          <w:sz w:val="28"/>
          <w:szCs w:val="28"/>
        </w:rPr>
        <w:t>龍目段</w:t>
      </w:r>
      <w:proofErr w:type="gramEnd"/>
      <w:r w:rsidRPr="001B1E13">
        <w:rPr>
          <w:rFonts w:ascii="標楷體" w:eastAsia="標楷體" w:hAnsi="標楷體"/>
          <w:bCs/>
          <w:kern w:val="0"/>
          <w:sz w:val="28"/>
          <w:szCs w:val="28"/>
        </w:rPr>
        <w:t>44地</w:t>
      </w:r>
      <w:proofErr w:type="gramStart"/>
      <w:r w:rsidRPr="001B1E13">
        <w:rPr>
          <w:rFonts w:ascii="標楷體" w:eastAsia="標楷體" w:hAnsi="標楷體"/>
          <w:bCs/>
          <w:kern w:val="0"/>
          <w:sz w:val="28"/>
          <w:szCs w:val="28"/>
        </w:rPr>
        <w:t>號旁護岸</w:t>
      </w:r>
      <w:proofErr w:type="gramEnd"/>
      <w:r w:rsidRPr="001B1E13">
        <w:rPr>
          <w:rFonts w:ascii="標楷體" w:eastAsia="標楷體" w:hAnsi="標楷體"/>
          <w:bCs/>
          <w:kern w:val="0"/>
          <w:sz w:val="28"/>
          <w:szCs w:val="28"/>
        </w:rPr>
        <w:t>新建應急工程</w:t>
      </w:r>
    </w:p>
    <w:p w14:paraId="6E3B348D" w14:textId="77777777" w:rsidR="00CF6B5C" w:rsidRPr="001B1E13" w:rsidRDefault="00D23268">
      <w:pPr>
        <w:pStyle w:val="afa"/>
        <w:numPr>
          <w:ilvl w:val="0"/>
          <w:numId w:val="93"/>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總經費約1,680萬元，新設護岸200公尺及固床工，完成後可保護</w:t>
      </w:r>
      <w:proofErr w:type="gramStart"/>
      <w:r w:rsidRPr="001B1E13">
        <w:rPr>
          <w:rFonts w:ascii="標楷體" w:eastAsia="標楷體" w:hAnsi="標楷體"/>
          <w:bCs/>
          <w:kern w:val="0"/>
          <w:sz w:val="28"/>
          <w:szCs w:val="28"/>
        </w:rPr>
        <w:t>檨</w:t>
      </w:r>
      <w:proofErr w:type="gramEnd"/>
      <w:r w:rsidRPr="001B1E13">
        <w:rPr>
          <w:rFonts w:ascii="標楷體" w:eastAsia="標楷體" w:hAnsi="標楷體"/>
          <w:bCs/>
          <w:kern w:val="0"/>
          <w:sz w:val="28"/>
          <w:szCs w:val="28"/>
        </w:rPr>
        <w:t>腳里約500人口，降低</w:t>
      </w:r>
      <w:proofErr w:type="gramStart"/>
      <w:r w:rsidRPr="001B1E13">
        <w:rPr>
          <w:rFonts w:ascii="標楷體" w:eastAsia="標楷體" w:hAnsi="標楷體"/>
          <w:bCs/>
          <w:kern w:val="0"/>
          <w:sz w:val="28"/>
          <w:szCs w:val="28"/>
        </w:rPr>
        <w:t>鄉道積淹水</w:t>
      </w:r>
      <w:proofErr w:type="gramEnd"/>
      <w:r w:rsidRPr="001B1E13">
        <w:rPr>
          <w:rFonts w:ascii="標楷體" w:eastAsia="標楷體" w:hAnsi="標楷體"/>
          <w:bCs/>
          <w:kern w:val="0"/>
          <w:sz w:val="28"/>
          <w:szCs w:val="28"/>
        </w:rPr>
        <w:t>，減輕洪災損失。</w:t>
      </w:r>
    </w:p>
    <w:p w14:paraId="705C07AC" w14:textId="77777777" w:rsidR="00CF6B5C" w:rsidRPr="001B1E13" w:rsidRDefault="00D23268">
      <w:pPr>
        <w:pStyle w:val="afa"/>
        <w:numPr>
          <w:ilvl w:val="0"/>
          <w:numId w:val="93"/>
        </w:numPr>
        <w:suppressAutoHyphens w:val="0"/>
        <w:spacing w:line="320" w:lineRule="exact"/>
        <w:rPr>
          <w:rFonts w:ascii="標楷體" w:eastAsia="標楷體" w:hAnsi="標楷體"/>
          <w:bCs/>
          <w:kern w:val="0"/>
          <w:sz w:val="28"/>
          <w:szCs w:val="28"/>
        </w:rPr>
      </w:pPr>
      <w:r w:rsidRPr="001B1E13">
        <w:rPr>
          <w:rFonts w:ascii="標楷體" w:eastAsia="標楷體" w:hAnsi="標楷體"/>
          <w:bCs/>
          <w:kern w:val="0"/>
          <w:sz w:val="28"/>
          <w:szCs w:val="28"/>
        </w:rPr>
        <w:t>設計作業已完成，目前辦理招標作業。</w:t>
      </w:r>
    </w:p>
    <w:p w14:paraId="159F3478" w14:textId="77777777" w:rsidR="00CF6B5C" w:rsidRPr="001B1E13" w:rsidRDefault="00D23268">
      <w:pPr>
        <w:pStyle w:val="afa"/>
        <w:numPr>
          <w:ilvl w:val="0"/>
          <w:numId w:val="110"/>
        </w:numPr>
        <w:spacing w:line="330" w:lineRule="exact"/>
        <w:ind w:left="1701" w:hanging="283"/>
        <w:rPr>
          <w:rFonts w:ascii="標楷體" w:eastAsia="標楷體" w:hAnsi="標楷體"/>
          <w:bCs/>
          <w:kern w:val="0"/>
          <w:sz w:val="28"/>
          <w:szCs w:val="28"/>
        </w:rPr>
      </w:pPr>
      <w:r w:rsidRPr="001B1E13">
        <w:rPr>
          <w:rFonts w:ascii="標楷體" w:eastAsia="標楷體" w:hAnsi="標楷體"/>
          <w:bCs/>
          <w:kern w:val="0"/>
          <w:sz w:val="28"/>
          <w:szCs w:val="28"/>
        </w:rPr>
        <w:t>高雄市大樹區雨水下水道G幹線改善工程</w:t>
      </w:r>
    </w:p>
    <w:p w14:paraId="17AC9120" w14:textId="77777777" w:rsidR="00CF6B5C" w:rsidRPr="001B1E13" w:rsidRDefault="00D23268">
      <w:pPr>
        <w:pStyle w:val="afa"/>
        <w:widowControl/>
        <w:numPr>
          <w:ilvl w:val="0"/>
          <w:numId w:val="94"/>
        </w:numPr>
        <w:tabs>
          <w:tab w:val="left" w:pos="-480"/>
          <w:tab w:val="left" w:pos="32"/>
          <w:tab w:val="left" w:pos="2638"/>
        </w:tabs>
        <w:suppressAutoHyphens w:val="0"/>
        <w:overflowPunct w:val="0"/>
        <w:snapToGrid w:val="0"/>
        <w:spacing w:line="320" w:lineRule="exact"/>
        <w:ind w:left="2410" w:hanging="567"/>
        <w:jc w:val="both"/>
        <w:rPr>
          <w:rFonts w:ascii="標楷體" w:eastAsia="標楷體" w:hAnsi="標楷體"/>
          <w:bCs/>
          <w:kern w:val="0"/>
          <w:sz w:val="28"/>
          <w:szCs w:val="28"/>
        </w:rPr>
      </w:pPr>
      <w:r w:rsidRPr="001B1E13">
        <w:rPr>
          <w:rFonts w:ascii="標楷體" w:eastAsia="標楷體" w:hAnsi="標楷體"/>
          <w:bCs/>
          <w:kern w:val="0"/>
          <w:sz w:val="28"/>
          <w:szCs w:val="28"/>
        </w:rPr>
        <w:t>經費4,875萬元，箱涵新建長度390公尺，以改善大樹區新鎮路一帶淹水問題。</w:t>
      </w:r>
    </w:p>
    <w:p w14:paraId="52482E93" w14:textId="77777777" w:rsidR="00CF6B5C" w:rsidRPr="001B1E13" w:rsidRDefault="00D23268">
      <w:pPr>
        <w:pStyle w:val="afa"/>
        <w:widowControl/>
        <w:numPr>
          <w:ilvl w:val="0"/>
          <w:numId w:val="94"/>
        </w:numPr>
        <w:tabs>
          <w:tab w:val="left" w:pos="-480"/>
          <w:tab w:val="left" w:pos="32"/>
          <w:tab w:val="left" w:pos="2638"/>
        </w:tabs>
        <w:suppressAutoHyphens w:val="0"/>
        <w:overflowPunct w:val="0"/>
        <w:snapToGrid w:val="0"/>
        <w:spacing w:line="320" w:lineRule="exact"/>
        <w:ind w:left="2410" w:hanging="567"/>
        <w:jc w:val="both"/>
        <w:rPr>
          <w:rFonts w:ascii="標楷體" w:eastAsia="標楷體" w:hAnsi="標楷體"/>
          <w:bCs/>
          <w:kern w:val="0"/>
          <w:sz w:val="28"/>
          <w:szCs w:val="28"/>
        </w:rPr>
      </w:pPr>
      <w:r w:rsidRPr="001B1E13">
        <w:rPr>
          <w:rFonts w:ascii="標楷體" w:eastAsia="標楷體" w:hAnsi="標楷體"/>
          <w:bCs/>
          <w:kern w:val="0"/>
          <w:sz w:val="28"/>
          <w:szCs w:val="28"/>
        </w:rPr>
        <w:t>已獲國</w:t>
      </w:r>
      <w:proofErr w:type="gramStart"/>
      <w:r w:rsidRPr="001B1E13">
        <w:rPr>
          <w:rFonts w:ascii="標楷體" w:eastAsia="標楷體" w:hAnsi="標楷體"/>
          <w:bCs/>
          <w:kern w:val="0"/>
          <w:sz w:val="28"/>
          <w:szCs w:val="28"/>
        </w:rPr>
        <w:t>土署</w:t>
      </w:r>
      <w:proofErr w:type="gramEnd"/>
      <w:r w:rsidRPr="001B1E13">
        <w:rPr>
          <w:rFonts w:ascii="標楷體" w:eastAsia="標楷體" w:hAnsi="標楷體"/>
          <w:bCs/>
          <w:kern w:val="0"/>
          <w:sz w:val="28"/>
          <w:szCs w:val="28"/>
        </w:rPr>
        <w:t>核定</w:t>
      </w:r>
      <w:proofErr w:type="gramStart"/>
      <w:r w:rsidRPr="001B1E13">
        <w:rPr>
          <w:rFonts w:ascii="標楷體" w:eastAsia="標楷體" w:hAnsi="標楷體"/>
          <w:bCs/>
          <w:kern w:val="0"/>
          <w:sz w:val="28"/>
          <w:szCs w:val="28"/>
        </w:rPr>
        <w:t>115</w:t>
      </w:r>
      <w:proofErr w:type="gramEnd"/>
      <w:r w:rsidRPr="001B1E13">
        <w:rPr>
          <w:rFonts w:ascii="標楷體" w:eastAsia="標楷體" w:hAnsi="標楷體"/>
          <w:bCs/>
          <w:kern w:val="0"/>
          <w:sz w:val="28"/>
          <w:szCs w:val="28"/>
        </w:rPr>
        <w:t>年度「因應氣候變遷縣市管河川及排水整體改善計畫」辦理，工程設計中。</w:t>
      </w:r>
    </w:p>
    <w:p w14:paraId="362F8EDA" w14:textId="77777777" w:rsidR="00CF6B5C" w:rsidRPr="001B1E13" w:rsidRDefault="00CF6B5C" w:rsidP="00736083">
      <w:pPr>
        <w:widowControl/>
        <w:tabs>
          <w:tab w:val="left" w:pos="-480"/>
          <w:tab w:val="left" w:pos="2638"/>
        </w:tabs>
        <w:suppressAutoHyphens w:val="0"/>
        <w:overflowPunct w:val="0"/>
        <w:snapToGrid w:val="0"/>
        <w:spacing w:line="320" w:lineRule="exact"/>
        <w:jc w:val="both"/>
        <w:rPr>
          <w:rFonts w:ascii="標楷體" w:eastAsia="標楷體" w:hAnsi="標楷體"/>
          <w:bCs/>
          <w:kern w:val="0"/>
          <w:sz w:val="28"/>
          <w:szCs w:val="28"/>
        </w:rPr>
      </w:pPr>
    </w:p>
    <w:p w14:paraId="598805AE" w14:textId="77777777" w:rsidR="00CF6B5C" w:rsidRPr="001B1E13" w:rsidRDefault="00D23268" w:rsidP="00736083">
      <w:pPr>
        <w:pStyle w:val="aff"/>
        <w:widowControl/>
        <w:numPr>
          <w:ilvl w:val="0"/>
          <w:numId w:val="1"/>
        </w:numPr>
        <w:overflowPunct w:val="0"/>
        <w:snapToGrid w:val="0"/>
        <w:spacing w:line="320" w:lineRule="exact"/>
        <w:ind w:left="0" w:firstLine="0"/>
        <w:jc w:val="both"/>
        <w:rPr>
          <w:rFonts w:ascii="微軟正黑體" w:eastAsia="微軟正黑體" w:hAnsi="微軟正黑體" w:cs="?????(P)"/>
          <w:b/>
          <w:bCs/>
          <w:kern w:val="0"/>
          <w:sz w:val="30"/>
          <w:szCs w:val="30"/>
        </w:rPr>
      </w:pPr>
      <w:r w:rsidRPr="001B1E13">
        <w:rPr>
          <w:rFonts w:ascii="微軟正黑體" w:eastAsia="微軟正黑體" w:hAnsi="微軟正黑體" w:cs="?????(P)"/>
          <w:b/>
          <w:bCs/>
          <w:kern w:val="0"/>
          <w:sz w:val="30"/>
          <w:szCs w:val="30"/>
        </w:rPr>
        <w:t>防災整備</w:t>
      </w:r>
    </w:p>
    <w:p w14:paraId="524EBECC" w14:textId="77777777" w:rsidR="00CF6B5C" w:rsidRPr="001B1E13" w:rsidRDefault="00D23268" w:rsidP="00C40E39">
      <w:pPr>
        <w:widowControl/>
        <w:numPr>
          <w:ilvl w:val="1"/>
          <w:numId w:val="1"/>
        </w:numPr>
        <w:tabs>
          <w:tab w:val="left" w:pos="797"/>
          <w:tab w:val="left" w:pos="1560"/>
          <w:tab w:val="left" w:pos="1701"/>
        </w:tabs>
        <w:overflowPunct w:val="0"/>
        <w:snapToGrid w:val="0"/>
        <w:spacing w:line="320" w:lineRule="exact"/>
        <w:ind w:left="1320" w:hanging="840"/>
        <w:jc w:val="both"/>
        <w:rPr>
          <w:rFonts w:ascii="標楷體" w:eastAsia="標楷體" w:hAnsi="標楷體"/>
          <w:bCs/>
          <w:kern w:val="0"/>
          <w:sz w:val="28"/>
          <w:szCs w:val="28"/>
        </w:rPr>
      </w:pPr>
      <w:r w:rsidRPr="001B1E13">
        <w:rPr>
          <w:rFonts w:ascii="標楷體" w:eastAsia="標楷體" w:hAnsi="標楷體"/>
          <w:bCs/>
          <w:kern w:val="0"/>
          <w:sz w:val="28"/>
          <w:szCs w:val="28"/>
        </w:rPr>
        <w:t>防汛設備維護</w:t>
      </w:r>
    </w:p>
    <w:p w14:paraId="31FA891A" w14:textId="77777777" w:rsidR="00CF6B5C" w:rsidRPr="001B1E13" w:rsidRDefault="00D23268" w:rsidP="00736083">
      <w:pPr>
        <w:widowControl/>
        <w:overflowPunct w:val="0"/>
        <w:snapToGrid w:val="0"/>
        <w:spacing w:line="32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t>1.營運中抽水站86處、截流站14處，另有</w:t>
      </w:r>
      <w:proofErr w:type="gramStart"/>
      <w:r w:rsidRPr="001B1E13">
        <w:rPr>
          <w:rFonts w:ascii="標楷體" w:eastAsia="標楷體" w:hAnsi="標楷體"/>
          <w:bCs/>
          <w:kern w:val="0"/>
          <w:sz w:val="28"/>
          <w:szCs w:val="28"/>
        </w:rPr>
        <w:t>26座滯洪池</w:t>
      </w:r>
      <w:proofErr w:type="gramEnd"/>
      <w:r w:rsidRPr="001B1E13">
        <w:rPr>
          <w:rFonts w:ascii="標楷體" w:eastAsia="標楷體" w:hAnsi="標楷體"/>
          <w:bCs/>
          <w:kern w:val="0"/>
          <w:sz w:val="28"/>
          <w:szCs w:val="28"/>
        </w:rPr>
        <w:t>及13處車行</w:t>
      </w:r>
      <w:proofErr w:type="gramStart"/>
      <w:r w:rsidRPr="001B1E13">
        <w:rPr>
          <w:rFonts w:ascii="標楷體" w:eastAsia="標楷體" w:hAnsi="標楷體"/>
          <w:bCs/>
          <w:kern w:val="0"/>
          <w:sz w:val="28"/>
          <w:szCs w:val="28"/>
        </w:rPr>
        <w:t>地下道均已整備</w:t>
      </w:r>
      <w:proofErr w:type="gramEnd"/>
      <w:r w:rsidRPr="001B1E13">
        <w:rPr>
          <w:rFonts w:ascii="標楷體" w:eastAsia="標楷體" w:hAnsi="標楷體"/>
          <w:bCs/>
          <w:kern w:val="0"/>
          <w:sz w:val="28"/>
          <w:szCs w:val="28"/>
        </w:rPr>
        <w:t>完成，以因應汛期之防洪所需。</w:t>
      </w:r>
    </w:p>
    <w:p w14:paraId="736A80FC" w14:textId="77777777" w:rsidR="00CF6B5C" w:rsidRPr="001B1E13" w:rsidRDefault="00D23268" w:rsidP="00736083">
      <w:pPr>
        <w:widowControl/>
        <w:overflowPunct w:val="0"/>
        <w:snapToGrid w:val="0"/>
        <w:spacing w:line="320" w:lineRule="exact"/>
        <w:ind w:left="1701" w:hanging="283"/>
        <w:jc w:val="both"/>
        <w:rPr>
          <w:rFonts w:ascii="標楷體" w:eastAsia="標楷體" w:hAnsi="標楷體"/>
          <w:bCs/>
          <w:kern w:val="0"/>
          <w:sz w:val="28"/>
          <w:szCs w:val="28"/>
        </w:rPr>
      </w:pPr>
      <w:r w:rsidRPr="001B1E13">
        <w:rPr>
          <w:rFonts w:ascii="標楷體" w:eastAsia="標楷體" w:hAnsi="標楷體"/>
          <w:bCs/>
          <w:kern w:val="0"/>
          <w:sz w:val="28"/>
          <w:szCs w:val="28"/>
        </w:rPr>
        <w:lastRenderedPageBreak/>
        <w:t>2.115年度編列2億2,256萬元，辦理年度例行性各項機電設備維護及代操作業務及訓練，確保各機電設備正常運作。</w:t>
      </w:r>
    </w:p>
    <w:p w14:paraId="57E33BE1" w14:textId="77777777" w:rsidR="00CF6B5C" w:rsidRPr="001B1E13" w:rsidRDefault="00D23268" w:rsidP="00736083">
      <w:pPr>
        <w:widowControl/>
        <w:numPr>
          <w:ilvl w:val="1"/>
          <w:numId w:val="1"/>
        </w:numPr>
        <w:tabs>
          <w:tab w:val="left" w:pos="797"/>
          <w:tab w:val="left" w:pos="1560"/>
          <w:tab w:val="left" w:pos="1701"/>
        </w:tabs>
        <w:overflowPunct w:val="0"/>
        <w:snapToGrid w:val="0"/>
        <w:spacing w:line="320" w:lineRule="exact"/>
        <w:ind w:left="1320" w:hanging="840"/>
        <w:jc w:val="both"/>
        <w:rPr>
          <w:rFonts w:ascii="標楷體" w:eastAsia="標楷體" w:hAnsi="標楷體"/>
          <w:bCs/>
          <w:kern w:val="0"/>
          <w:sz w:val="28"/>
          <w:szCs w:val="28"/>
        </w:rPr>
      </w:pPr>
      <w:r w:rsidRPr="001B1E13">
        <w:rPr>
          <w:rFonts w:ascii="標楷體" w:eastAsia="標楷體" w:hAnsi="標楷體"/>
          <w:bCs/>
          <w:kern w:val="0"/>
          <w:sz w:val="28"/>
          <w:szCs w:val="28"/>
        </w:rPr>
        <w:t>辦理移動式抽水機代操作人員訓練及各區公所督導，並與中央災害防救部會及直轄縣市政府協定相互支援移動式抽水機。</w:t>
      </w:r>
    </w:p>
    <w:p w14:paraId="437D1C27" w14:textId="77777777" w:rsidR="00CF6B5C" w:rsidRPr="001B1E13" w:rsidRDefault="00D23268" w:rsidP="00736083">
      <w:pPr>
        <w:widowControl/>
        <w:numPr>
          <w:ilvl w:val="1"/>
          <w:numId w:val="1"/>
        </w:numPr>
        <w:tabs>
          <w:tab w:val="left" w:pos="797"/>
          <w:tab w:val="left" w:pos="1560"/>
          <w:tab w:val="left" w:pos="1701"/>
        </w:tabs>
        <w:overflowPunct w:val="0"/>
        <w:snapToGrid w:val="0"/>
        <w:spacing w:line="320" w:lineRule="exact"/>
        <w:ind w:left="1320" w:hanging="840"/>
        <w:jc w:val="both"/>
        <w:rPr>
          <w:rFonts w:ascii="標楷體" w:eastAsia="標楷體" w:hAnsi="標楷體"/>
          <w:bCs/>
          <w:kern w:val="0"/>
          <w:sz w:val="28"/>
          <w:szCs w:val="28"/>
        </w:rPr>
      </w:pPr>
      <w:proofErr w:type="gramStart"/>
      <w:r w:rsidRPr="001B1E13">
        <w:rPr>
          <w:rFonts w:ascii="標楷體" w:eastAsia="標楷體" w:hAnsi="標楷體"/>
          <w:bCs/>
          <w:kern w:val="0"/>
          <w:sz w:val="28"/>
          <w:szCs w:val="28"/>
        </w:rPr>
        <w:t>115年度匡列</w:t>
      </w:r>
      <w:proofErr w:type="gramEnd"/>
      <w:r w:rsidRPr="001B1E13">
        <w:rPr>
          <w:rFonts w:ascii="標楷體" w:eastAsia="標楷體" w:hAnsi="標楷體"/>
          <w:bCs/>
          <w:kern w:val="0"/>
          <w:sz w:val="28"/>
          <w:szCs w:val="28"/>
        </w:rPr>
        <w:t>5,389萬1,000元予各區公所辦理防汛搶險工作；本府水利局</w:t>
      </w:r>
      <w:proofErr w:type="gramStart"/>
      <w:r w:rsidRPr="001B1E13">
        <w:rPr>
          <w:rFonts w:ascii="標楷體" w:eastAsia="標楷體" w:hAnsi="標楷體"/>
          <w:bCs/>
          <w:kern w:val="0"/>
          <w:sz w:val="28"/>
          <w:szCs w:val="28"/>
        </w:rPr>
        <w:t>亦匡列1億</w:t>
      </w:r>
      <w:proofErr w:type="gramEnd"/>
      <w:r w:rsidRPr="001B1E13">
        <w:rPr>
          <w:rFonts w:ascii="標楷體" w:eastAsia="標楷體" w:hAnsi="標楷體"/>
          <w:bCs/>
          <w:kern w:val="0"/>
          <w:sz w:val="28"/>
          <w:szCs w:val="28"/>
        </w:rPr>
        <w:t>5,369萬4,000元以開口合約方式辦理防汛搶險工作，並可於區公所防災能量不足時機動進行支援。</w:t>
      </w:r>
    </w:p>
    <w:p w14:paraId="31ADCFD9" w14:textId="77777777" w:rsidR="00CF6B5C" w:rsidRPr="001B1E13" w:rsidRDefault="00D23268" w:rsidP="00C40E39">
      <w:pPr>
        <w:widowControl/>
        <w:numPr>
          <w:ilvl w:val="1"/>
          <w:numId w:val="1"/>
        </w:numPr>
        <w:tabs>
          <w:tab w:val="left" w:pos="797"/>
          <w:tab w:val="left" w:pos="1560"/>
          <w:tab w:val="left" w:pos="1701"/>
        </w:tabs>
        <w:overflowPunct w:val="0"/>
        <w:snapToGrid w:val="0"/>
        <w:spacing w:line="320" w:lineRule="exact"/>
        <w:ind w:left="1320" w:hanging="840"/>
        <w:jc w:val="both"/>
        <w:rPr>
          <w:rFonts w:ascii="標楷體" w:eastAsia="標楷體" w:hAnsi="標楷體"/>
          <w:bCs/>
          <w:kern w:val="0"/>
          <w:sz w:val="28"/>
          <w:szCs w:val="28"/>
        </w:rPr>
      </w:pPr>
      <w:r w:rsidRPr="001B1E13">
        <w:rPr>
          <w:rFonts w:ascii="標楷體" w:eastAsia="標楷體" w:hAnsi="標楷體"/>
          <w:bCs/>
          <w:kern w:val="0"/>
          <w:sz w:val="28"/>
          <w:szCs w:val="28"/>
        </w:rPr>
        <w:t>水患/土石流自主防災社區防救演練</w:t>
      </w:r>
    </w:p>
    <w:p w14:paraId="740B7CD7" w14:textId="77777777" w:rsidR="00CF6B5C" w:rsidRPr="001B1E13" w:rsidRDefault="00D23268" w:rsidP="00736083">
      <w:pPr>
        <w:widowControl/>
        <w:overflowPunct w:val="0"/>
        <w:snapToGrid w:val="0"/>
        <w:spacing w:line="320" w:lineRule="exact"/>
        <w:ind w:left="1645" w:hanging="284"/>
        <w:jc w:val="both"/>
        <w:rPr>
          <w:rFonts w:ascii="標楷體" w:eastAsia="標楷體" w:hAnsi="標楷體"/>
          <w:bCs/>
          <w:kern w:val="0"/>
          <w:sz w:val="28"/>
          <w:szCs w:val="28"/>
        </w:rPr>
      </w:pPr>
      <w:r w:rsidRPr="001B1E13">
        <w:rPr>
          <w:rFonts w:ascii="標楷體" w:eastAsia="標楷體" w:hAnsi="標楷體"/>
          <w:bCs/>
          <w:kern w:val="0"/>
          <w:sz w:val="28"/>
          <w:szCs w:val="28"/>
        </w:rPr>
        <w:t>1.115年度規劃新設2處社區，目前本市既有共計36處防災社區均持續輔導運作中，並將持續推動自主防災社區之建置。</w:t>
      </w:r>
    </w:p>
    <w:p w14:paraId="77C1291B" w14:textId="77777777" w:rsidR="00CF6B5C" w:rsidRPr="001B1E13" w:rsidRDefault="00D23268" w:rsidP="00736083">
      <w:pPr>
        <w:widowControl/>
        <w:overflowPunct w:val="0"/>
        <w:snapToGrid w:val="0"/>
        <w:spacing w:line="320" w:lineRule="exact"/>
        <w:ind w:left="1645" w:hanging="284"/>
        <w:jc w:val="both"/>
        <w:rPr>
          <w:rFonts w:ascii="標楷體" w:eastAsia="標楷體" w:hAnsi="標楷體"/>
          <w:bCs/>
          <w:kern w:val="0"/>
          <w:sz w:val="28"/>
          <w:szCs w:val="28"/>
        </w:rPr>
      </w:pPr>
      <w:r w:rsidRPr="001B1E13">
        <w:rPr>
          <w:rFonts w:ascii="標楷體" w:eastAsia="標楷體" w:hAnsi="標楷體"/>
          <w:bCs/>
          <w:kern w:val="0"/>
          <w:sz w:val="28"/>
          <w:szCs w:val="28"/>
        </w:rPr>
        <w:t>2.115年度預計完成水患自主防災社區教育訓練18場次及演練18場次，另土石流自主防災社區辦理兵棋推演19場次及7場精進實作(實地演練)。</w:t>
      </w:r>
    </w:p>
    <w:p w14:paraId="4852EB51" w14:textId="77777777" w:rsidR="00CF6B5C" w:rsidRPr="001B1E13" w:rsidRDefault="00D23268" w:rsidP="00736083">
      <w:pPr>
        <w:widowControl/>
        <w:numPr>
          <w:ilvl w:val="1"/>
          <w:numId w:val="1"/>
        </w:numPr>
        <w:tabs>
          <w:tab w:val="left" w:pos="797"/>
          <w:tab w:val="left" w:pos="1560"/>
          <w:tab w:val="left" w:pos="1701"/>
        </w:tabs>
        <w:overflowPunct w:val="0"/>
        <w:snapToGrid w:val="0"/>
        <w:spacing w:line="320" w:lineRule="exact"/>
        <w:ind w:left="1320" w:hanging="840"/>
        <w:jc w:val="both"/>
        <w:rPr>
          <w:rFonts w:ascii="標楷體" w:eastAsia="標楷體" w:hAnsi="標楷體"/>
          <w:bCs/>
          <w:kern w:val="0"/>
          <w:sz w:val="28"/>
          <w:szCs w:val="28"/>
        </w:rPr>
      </w:pPr>
      <w:r w:rsidRPr="001B1E13">
        <w:rPr>
          <w:rFonts w:ascii="標楷體" w:eastAsia="標楷體" w:hAnsi="標楷體"/>
          <w:bCs/>
          <w:kern w:val="0"/>
          <w:sz w:val="28"/>
          <w:szCs w:val="28"/>
        </w:rPr>
        <w:t>持續辦理「高雄市智慧防汛網推廣建置計畫」：</w:t>
      </w:r>
    </w:p>
    <w:p w14:paraId="301A5BAB" w14:textId="77777777" w:rsidR="00CF6B5C" w:rsidRPr="001B1E13" w:rsidRDefault="00D23268" w:rsidP="00736083">
      <w:pPr>
        <w:widowControl/>
        <w:overflowPunct w:val="0"/>
        <w:snapToGrid w:val="0"/>
        <w:spacing w:line="320" w:lineRule="exact"/>
        <w:ind w:left="1645" w:hanging="284"/>
        <w:jc w:val="both"/>
        <w:rPr>
          <w:rFonts w:ascii="標楷體" w:eastAsia="標楷體" w:hAnsi="標楷體"/>
          <w:bCs/>
          <w:kern w:val="0"/>
          <w:sz w:val="28"/>
          <w:szCs w:val="28"/>
        </w:rPr>
      </w:pPr>
      <w:r w:rsidRPr="001B1E13">
        <w:rPr>
          <w:rFonts w:ascii="標楷體" w:eastAsia="標楷體" w:hAnsi="標楷體"/>
          <w:bCs/>
          <w:kern w:val="0"/>
          <w:sz w:val="28"/>
          <w:szCs w:val="28"/>
        </w:rPr>
        <w:t>1.114年已完成建置：淹水感測器累計151支、水位站累計72處、影像監視站累計27處、雨水下水道水位站263處。</w:t>
      </w:r>
    </w:p>
    <w:p w14:paraId="7E3B6F68" w14:textId="77777777" w:rsidR="00CF6B5C" w:rsidRPr="001B1E13" w:rsidRDefault="00D23268" w:rsidP="00736083">
      <w:pPr>
        <w:widowControl/>
        <w:overflowPunct w:val="0"/>
        <w:snapToGrid w:val="0"/>
        <w:spacing w:line="320" w:lineRule="exact"/>
        <w:ind w:left="1645" w:hanging="284"/>
        <w:jc w:val="both"/>
        <w:rPr>
          <w:rFonts w:ascii="標楷體" w:eastAsia="標楷體" w:hAnsi="標楷體"/>
          <w:bCs/>
          <w:kern w:val="0"/>
          <w:sz w:val="28"/>
          <w:szCs w:val="28"/>
        </w:rPr>
      </w:pPr>
      <w:r w:rsidRPr="001B1E13">
        <w:rPr>
          <w:rFonts w:ascii="標楷體" w:eastAsia="標楷體" w:hAnsi="標楷體"/>
          <w:bCs/>
          <w:kern w:val="0"/>
          <w:sz w:val="28"/>
          <w:szCs w:val="28"/>
        </w:rPr>
        <w:t>2.115年已向水利署爭取補助建置及更新：淹水感測器76支、水位站16處、影像監視站2處，預計115年11月完成。</w:t>
      </w:r>
    </w:p>
    <w:p w14:paraId="492DE324" w14:textId="77777777" w:rsidR="00CF6B5C" w:rsidRPr="001B1E13" w:rsidRDefault="00D23268" w:rsidP="00736083">
      <w:pPr>
        <w:widowControl/>
        <w:overflowPunct w:val="0"/>
        <w:snapToGrid w:val="0"/>
        <w:spacing w:line="320" w:lineRule="exact"/>
        <w:ind w:left="1645" w:hanging="284"/>
        <w:jc w:val="both"/>
        <w:rPr>
          <w:rFonts w:ascii="標楷體" w:eastAsia="標楷體" w:hAnsi="標楷體"/>
          <w:bCs/>
          <w:kern w:val="0"/>
          <w:sz w:val="28"/>
          <w:szCs w:val="28"/>
        </w:rPr>
      </w:pPr>
      <w:r w:rsidRPr="001B1E13">
        <w:rPr>
          <w:rFonts w:ascii="標楷體" w:eastAsia="標楷體" w:hAnsi="標楷體"/>
          <w:bCs/>
          <w:kern w:val="0"/>
          <w:sz w:val="28"/>
          <w:szCs w:val="28"/>
        </w:rPr>
        <w:t>3.本計畫可強化易淹水區域水情監控，並整合至智慧水利</w:t>
      </w:r>
      <w:proofErr w:type="gramStart"/>
      <w:r w:rsidRPr="001B1E13">
        <w:rPr>
          <w:rFonts w:ascii="標楷體" w:eastAsia="標楷體" w:hAnsi="標楷體"/>
          <w:bCs/>
          <w:kern w:val="0"/>
          <w:sz w:val="28"/>
          <w:szCs w:val="28"/>
        </w:rPr>
        <w:t>監測密網平台</w:t>
      </w:r>
      <w:proofErr w:type="gramEnd"/>
      <w:r w:rsidRPr="001B1E13">
        <w:rPr>
          <w:rFonts w:ascii="標楷體" w:eastAsia="標楷體" w:hAnsi="標楷體"/>
          <w:bCs/>
          <w:kern w:val="0"/>
          <w:sz w:val="28"/>
          <w:szCs w:val="28"/>
        </w:rPr>
        <w:t>及高雄市水情e</w:t>
      </w:r>
      <w:proofErr w:type="gramStart"/>
      <w:r w:rsidRPr="001B1E13">
        <w:rPr>
          <w:rFonts w:ascii="標楷體" w:eastAsia="標楷體" w:hAnsi="標楷體"/>
          <w:bCs/>
          <w:kern w:val="0"/>
          <w:sz w:val="28"/>
          <w:szCs w:val="28"/>
        </w:rPr>
        <w:t>點靈</w:t>
      </w:r>
      <w:proofErr w:type="gramEnd"/>
      <w:r w:rsidRPr="001B1E13">
        <w:rPr>
          <w:rFonts w:ascii="標楷體" w:eastAsia="標楷體" w:hAnsi="標楷體"/>
          <w:bCs/>
          <w:kern w:val="0"/>
          <w:sz w:val="28"/>
          <w:szCs w:val="28"/>
        </w:rPr>
        <w:t>LINE，以增進效率及準確性，提升災害資訊分析及決策應變能力，同時提供民眾氣象、即時</w:t>
      </w:r>
      <w:proofErr w:type="gramStart"/>
      <w:r w:rsidRPr="001B1E13">
        <w:rPr>
          <w:rFonts w:ascii="標楷體" w:eastAsia="標楷體" w:hAnsi="標楷體"/>
          <w:bCs/>
          <w:kern w:val="0"/>
          <w:sz w:val="28"/>
          <w:szCs w:val="28"/>
        </w:rPr>
        <w:t>水情與各項</w:t>
      </w:r>
      <w:proofErr w:type="gramEnd"/>
      <w:r w:rsidRPr="001B1E13">
        <w:rPr>
          <w:rFonts w:ascii="標楷體" w:eastAsia="標楷體" w:hAnsi="標楷體"/>
          <w:bCs/>
          <w:kern w:val="0"/>
          <w:sz w:val="28"/>
          <w:szCs w:val="28"/>
        </w:rPr>
        <w:t>警戒資訊；同時</w:t>
      </w:r>
      <w:proofErr w:type="gramStart"/>
      <w:r w:rsidRPr="001B1E13">
        <w:rPr>
          <w:rFonts w:ascii="標楷體" w:eastAsia="標楷體" w:hAnsi="標楷體"/>
          <w:bCs/>
          <w:kern w:val="0"/>
          <w:sz w:val="28"/>
          <w:szCs w:val="28"/>
        </w:rPr>
        <w:t>結合密網計畫</w:t>
      </w:r>
      <w:proofErr w:type="gramEnd"/>
      <w:r w:rsidRPr="001B1E13">
        <w:rPr>
          <w:rFonts w:ascii="標楷體" w:eastAsia="標楷體" w:hAnsi="標楷體"/>
          <w:bCs/>
          <w:kern w:val="0"/>
          <w:sz w:val="28"/>
          <w:szCs w:val="28"/>
        </w:rPr>
        <w:t>及搭配雨水下水道即時水情監測系統建置計畫，整合數據模式及進行淹水模擬分析，預測可能淹水地點，讓防洪操作更加靈活，以減少</w:t>
      </w:r>
      <w:proofErr w:type="gramStart"/>
      <w:r w:rsidRPr="001B1E13">
        <w:rPr>
          <w:rFonts w:ascii="標楷體" w:eastAsia="標楷體" w:hAnsi="標楷體"/>
          <w:bCs/>
          <w:kern w:val="0"/>
          <w:sz w:val="28"/>
          <w:szCs w:val="28"/>
        </w:rPr>
        <w:t>強</w:t>
      </w:r>
      <w:proofErr w:type="gramEnd"/>
      <w:r w:rsidRPr="001B1E13">
        <w:rPr>
          <w:rFonts w:ascii="標楷體" w:eastAsia="標楷體" w:hAnsi="標楷體"/>
          <w:bCs/>
          <w:kern w:val="0"/>
          <w:sz w:val="28"/>
          <w:szCs w:val="28"/>
        </w:rPr>
        <w:t>降雨發生時的積淹水風險。</w:t>
      </w:r>
    </w:p>
    <w:p w14:paraId="006FA763" w14:textId="77777777" w:rsidR="00CF6B5C" w:rsidRPr="001B1E13" w:rsidRDefault="00D23268" w:rsidP="00C40E39">
      <w:pPr>
        <w:widowControl/>
        <w:numPr>
          <w:ilvl w:val="1"/>
          <w:numId w:val="1"/>
        </w:numPr>
        <w:tabs>
          <w:tab w:val="left" w:pos="797"/>
          <w:tab w:val="left" w:pos="1560"/>
          <w:tab w:val="left" w:pos="1701"/>
        </w:tabs>
        <w:overflowPunct w:val="0"/>
        <w:snapToGrid w:val="0"/>
        <w:spacing w:line="340" w:lineRule="exact"/>
        <w:ind w:left="1320" w:hanging="840"/>
        <w:jc w:val="both"/>
        <w:rPr>
          <w:rFonts w:ascii="標楷體" w:eastAsia="標楷體" w:hAnsi="標楷體"/>
          <w:bCs/>
          <w:kern w:val="0"/>
          <w:sz w:val="28"/>
          <w:szCs w:val="28"/>
        </w:rPr>
      </w:pPr>
      <w:r w:rsidRPr="001B1E13">
        <w:rPr>
          <w:rFonts w:ascii="標楷體" w:eastAsia="標楷體" w:hAnsi="標楷體"/>
          <w:bCs/>
          <w:kern w:val="0"/>
          <w:sz w:val="28"/>
          <w:szCs w:val="28"/>
        </w:rPr>
        <w:t>清疏作業</w:t>
      </w:r>
    </w:p>
    <w:p w14:paraId="56752322" w14:textId="77777777" w:rsidR="00CF6B5C" w:rsidRPr="001B1E13" w:rsidRDefault="00D23268" w:rsidP="00C40E39">
      <w:pPr>
        <w:widowControl/>
        <w:overflowPunct w:val="0"/>
        <w:snapToGrid w:val="0"/>
        <w:spacing w:line="340" w:lineRule="exact"/>
        <w:ind w:left="1645" w:hanging="284"/>
        <w:jc w:val="both"/>
        <w:rPr>
          <w:rFonts w:ascii="標楷體" w:eastAsia="標楷體" w:hAnsi="標楷體"/>
          <w:bCs/>
          <w:kern w:val="0"/>
          <w:sz w:val="28"/>
          <w:szCs w:val="28"/>
        </w:rPr>
      </w:pPr>
      <w:r w:rsidRPr="001B1E13">
        <w:rPr>
          <w:rFonts w:ascii="標楷體" w:eastAsia="標楷體" w:hAnsi="標楷體"/>
          <w:bCs/>
          <w:kern w:val="0"/>
          <w:sz w:val="28"/>
          <w:szCs w:val="28"/>
        </w:rPr>
        <w:t>1.高屏溪流域疏</w:t>
      </w:r>
      <w:proofErr w:type="gramStart"/>
      <w:r w:rsidRPr="001B1E13">
        <w:rPr>
          <w:rFonts w:ascii="標楷體" w:eastAsia="標楷體" w:hAnsi="標楷體"/>
          <w:bCs/>
          <w:kern w:val="0"/>
          <w:sz w:val="28"/>
          <w:szCs w:val="28"/>
        </w:rPr>
        <w:t>濬</w:t>
      </w:r>
      <w:proofErr w:type="gramEnd"/>
      <w:r w:rsidRPr="001B1E13">
        <w:rPr>
          <w:rFonts w:ascii="標楷體" w:eastAsia="標楷體" w:hAnsi="標楷體"/>
          <w:bCs/>
          <w:kern w:val="0"/>
          <w:sz w:val="28"/>
          <w:szCs w:val="28"/>
        </w:rPr>
        <w:t>作業：</w:t>
      </w:r>
    </w:p>
    <w:p w14:paraId="66D1A299" w14:textId="77777777" w:rsidR="00CF6B5C" w:rsidRPr="001B1E13" w:rsidRDefault="00D23268" w:rsidP="00C40E39">
      <w:pPr>
        <w:widowControl/>
        <w:overflowPunct w:val="0"/>
        <w:snapToGrid w:val="0"/>
        <w:spacing w:line="340" w:lineRule="exact"/>
        <w:ind w:left="2268" w:hanging="737"/>
        <w:jc w:val="both"/>
        <w:rPr>
          <w:rFonts w:ascii="標楷體" w:eastAsia="標楷體" w:hAnsi="標楷體"/>
          <w:bCs/>
          <w:kern w:val="0"/>
          <w:sz w:val="28"/>
          <w:szCs w:val="28"/>
        </w:rPr>
      </w:pPr>
      <w:r w:rsidRPr="001B1E13">
        <w:rPr>
          <w:rFonts w:ascii="標楷體" w:eastAsia="標楷體" w:hAnsi="標楷體"/>
          <w:bCs/>
          <w:kern w:val="0"/>
          <w:sz w:val="28"/>
          <w:szCs w:val="28"/>
        </w:rPr>
        <w:t>（1）</w:t>
      </w:r>
      <w:proofErr w:type="gramStart"/>
      <w:r w:rsidRPr="001B1E13">
        <w:rPr>
          <w:rFonts w:ascii="標楷體" w:eastAsia="標楷體" w:hAnsi="標楷體"/>
          <w:bCs/>
          <w:kern w:val="0"/>
          <w:sz w:val="28"/>
          <w:szCs w:val="28"/>
        </w:rPr>
        <w:t>荖</w:t>
      </w:r>
      <w:proofErr w:type="gramEnd"/>
      <w:r w:rsidRPr="001B1E13">
        <w:rPr>
          <w:rFonts w:ascii="標楷體" w:eastAsia="標楷體" w:hAnsi="標楷體"/>
          <w:bCs/>
          <w:kern w:val="0"/>
          <w:sz w:val="28"/>
          <w:szCs w:val="28"/>
        </w:rPr>
        <w:t>濃溪高美大橋河段疏</w:t>
      </w:r>
      <w:proofErr w:type="gramStart"/>
      <w:r w:rsidRPr="001B1E13">
        <w:rPr>
          <w:rFonts w:ascii="標楷體" w:eastAsia="標楷體" w:hAnsi="標楷體"/>
          <w:bCs/>
          <w:kern w:val="0"/>
          <w:sz w:val="28"/>
          <w:szCs w:val="28"/>
        </w:rPr>
        <w:t>濬</w:t>
      </w:r>
      <w:proofErr w:type="gramEnd"/>
      <w:r w:rsidRPr="001B1E13">
        <w:rPr>
          <w:rFonts w:ascii="標楷體" w:eastAsia="標楷體" w:hAnsi="標楷體"/>
          <w:bCs/>
          <w:kern w:val="0"/>
          <w:sz w:val="28"/>
          <w:szCs w:val="28"/>
        </w:rPr>
        <w:t>作業：總經費2,700萬元，施作</w:t>
      </w:r>
      <w:proofErr w:type="gramStart"/>
      <w:r w:rsidRPr="001B1E13">
        <w:rPr>
          <w:rFonts w:ascii="標楷體" w:eastAsia="標楷體" w:hAnsi="標楷體"/>
          <w:bCs/>
          <w:kern w:val="0"/>
          <w:sz w:val="28"/>
          <w:szCs w:val="28"/>
        </w:rPr>
        <w:t>範圍為斜張</w:t>
      </w:r>
      <w:proofErr w:type="gramEnd"/>
      <w:r w:rsidRPr="001B1E13">
        <w:rPr>
          <w:rFonts w:ascii="標楷體" w:eastAsia="標楷體" w:hAnsi="標楷體"/>
          <w:bCs/>
          <w:kern w:val="0"/>
          <w:sz w:val="28"/>
          <w:szCs w:val="28"/>
        </w:rPr>
        <w:t>橋下游(65-69)河段疏</w:t>
      </w:r>
      <w:proofErr w:type="gramStart"/>
      <w:r w:rsidRPr="001B1E13">
        <w:rPr>
          <w:rFonts w:ascii="標楷體" w:eastAsia="標楷體" w:hAnsi="標楷體"/>
          <w:bCs/>
          <w:kern w:val="0"/>
          <w:sz w:val="28"/>
          <w:szCs w:val="28"/>
        </w:rPr>
        <w:t>濬</w:t>
      </w:r>
      <w:proofErr w:type="gramEnd"/>
      <w:r w:rsidRPr="001B1E13">
        <w:rPr>
          <w:rFonts w:ascii="標楷體" w:eastAsia="標楷體" w:hAnsi="標楷體"/>
          <w:bCs/>
          <w:kern w:val="0"/>
          <w:sz w:val="28"/>
          <w:szCs w:val="28"/>
        </w:rPr>
        <w:t>(二工區)，截至114年底完成2.5萬立方公尺。</w:t>
      </w:r>
    </w:p>
    <w:p w14:paraId="1357A552" w14:textId="77777777" w:rsidR="00CF6B5C" w:rsidRPr="001B1E13" w:rsidRDefault="00D23268" w:rsidP="00C40E39">
      <w:pPr>
        <w:widowControl/>
        <w:overflowPunct w:val="0"/>
        <w:snapToGrid w:val="0"/>
        <w:spacing w:line="340" w:lineRule="exact"/>
        <w:ind w:left="2268" w:hanging="737"/>
        <w:jc w:val="both"/>
        <w:rPr>
          <w:rFonts w:ascii="標楷體" w:eastAsia="標楷體" w:hAnsi="標楷體"/>
          <w:bCs/>
          <w:kern w:val="0"/>
          <w:sz w:val="28"/>
          <w:szCs w:val="28"/>
        </w:rPr>
      </w:pPr>
      <w:r w:rsidRPr="001B1E13">
        <w:rPr>
          <w:rFonts w:ascii="標楷體" w:eastAsia="標楷體" w:hAnsi="標楷體"/>
          <w:bCs/>
          <w:kern w:val="0"/>
          <w:sz w:val="28"/>
          <w:szCs w:val="28"/>
        </w:rPr>
        <w:t>（2）</w:t>
      </w:r>
      <w:proofErr w:type="gramStart"/>
      <w:r w:rsidRPr="001B1E13">
        <w:rPr>
          <w:rFonts w:ascii="標楷體" w:eastAsia="標楷體" w:hAnsi="標楷體"/>
          <w:bCs/>
          <w:kern w:val="0"/>
          <w:sz w:val="28"/>
          <w:szCs w:val="28"/>
        </w:rPr>
        <w:t>荖</w:t>
      </w:r>
      <w:proofErr w:type="gramEnd"/>
      <w:r w:rsidRPr="001B1E13">
        <w:rPr>
          <w:rFonts w:ascii="標楷體" w:eastAsia="標楷體" w:hAnsi="標楷體"/>
          <w:bCs/>
          <w:kern w:val="0"/>
          <w:sz w:val="28"/>
          <w:szCs w:val="28"/>
        </w:rPr>
        <w:t>濃溪新威大橋河段疏</w:t>
      </w:r>
      <w:proofErr w:type="gramStart"/>
      <w:r w:rsidRPr="001B1E13">
        <w:rPr>
          <w:rFonts w:ascii="標楷體" w:eastAsia="標楷體" w:hAnsi="標楷體"/>
          <w:bCs/>
          <w:kern w:val="0"/>
          <w:sz w:val="28"/>
          <w:szCs w:val="28"/>
        </w:rPr>
        <w:t>濬</w:t>
      </w:r>
      <w:proofErr w:type="gramEnd"/>
      <w:r w:rsidRPr="001B1E13">
        <w:rPr>
          <w:rFonts w:ascii="標楷體" w:eastAsia="標楷體" w:hAnsi="標楷體"/>
          <w:bCs/>
          <w:kern w:val="0"/>
          <w:sz w:val="28"/>
          <w:szCs w:val="28"/>
        </w:rPr>
        <w:t>作業：總經費2,700萬元，施作</w:t>
      </w:r>
      <w:proofErr w:type="gramStart"/>
      <w:r w:rsidRPr="001B1E13">
        <w:rPr>
          <w:rFonts w:ascii="標楷體" w:eastAsia="標楷體" w:hAnsi="標楷體"/>
          <w:bCs/>
          <w:kern w:val="0"/>
          <w:sz w:val="28"/>
          <w:szCs w:val="28"/>
        </w:rPr>
        <w:t>範圍為斜張</w:t>
      </w:r>
      <w:proofErr w:type="gramEnd"/>
      <w:r w:rsidRPr="001B1E13">
        <w:rPr>
          <w:rFonts w:ascii="標楷體" w:eastAsia="標楷體" w:hAnsi="標楷體"/>
          <w:bCs/>
          <w:kern w:val="0"/>
          <w:sz w:val="28"/>
          <w:szCs w:val="28"/>
        </w:rPr>
        <w:t>橋下游(65-69)河段，於115年進場施作，截至5月完成20.6萬立方公尺。</w:t>
      </w:r>
    </w:p>
    <w:p w14:paraId="246DF72F" w14:textId="77777777" w:rsidR="00CF6B5C" w:rsidRPr="001B1E13" w:rsidRDefault="00D23268" w:rsidP="00C40E39">
      <w:pPr>
        <w:widowControl/>
        <w:overflowPunct w:val="0"/>
        <w:snapToGrid w:val="0"/>
        <w:spacing w:line="340" w:lineRule="exact"/>
        <w:ind w:left="2268" w:hanging="737"/>
        <w:jc w:val="both"/>
        <w:rPr>
          <w:rFonts w:ascii="標楷體" w:eastAsia="標楷體" w:hAnsi="標楷體"/>
          <w:bCs/>
          <w:kern w:val="0"/>
          <w:sz w:val="28"/>
          <w:szCs w:val="28"/>
        </w:rPr>
      </w:pPr>
      <w:r w:rsidRPr="001B1E13">
        <w:rPr>
          <w:rFonts w:ascii="標楷體" w:eastAsia="標楷體" w:hAnsi="標楷體"/>
          <w:bCs/>
          <w:kern w:val="0"/>
          <w:sz w:val="28"/>
          <w:szCs w:val="28"/>
        </w:rPr>
        <w:t>（3）高屏溪斜張橋上下游河段疏</w:t>
      </w:r>
      <w:proofErr w:type="gramStart"/>
      <w:r w:rsidRPr="001B1E13">
        <w:rPr>
          <w:rFonts w:ascii="標楷體" w:eastAsia="標楷體" w:hAnsi="標楷體"/>
          <w:bCs/>
          <w:kern w:val="0"/>
          <w:sz w:val="28"/>
          <w:szCs w:val="28"/>
        </w:rPr>
        <w:t>濬</w:t>
      </w:r>
      <w:proofErr w:type="gramEnd"/>
      <w:r w:rsidRPr="001B1E13">
        <w:rPr>
          <w:rFonts w:ascii="標楷體" w:eastAsia="標楷體" w:hAnsi="標楷體"/>
          <w:bCs/>
          <w:kern w:val="0"/>
          <w:sz w:val="28"/>
          <w:szCs w:val="28"/>
        </w:rPr>
        <w:t>工程：總經費2,700萬元，截至114年底完成10.5萬立方公尺。</w:t>
      </w:r>
    </w:p>
    <w:p w14:paraId="29B088FD" w14:textId="77777777" w:rsidR="00CF6B5C" w:rsidRPr="001B1E13" w:rsidRDefault="00D23268" w:rsidP="00C40E39">
      <w:pPr>
        <w:widowControl/>
        <w:overflowPunct w:val="0"/>
        <w:snapToGrid w:val="0"/>
        <w:spacing w:line="340" w:lineRule="exact"/>
        <w:ind w:left="1645" w:hanging="284"/>
        <w:jc w:val="both"/>
      </w:pPr>
      <w:r w:rsidRPr="001B1E13">
        <w:rPr>
          <w:rFonts w:ascii="標楷體" w:eastAsia="標楷體" w:hAnsi="標楷體"/>
          <w:bCs/>
          <w:kern w:val="0"/>
          <w:sz w:val="28"/>
          <w:szCs w:val="28"/>
        </w:rPr>
        <w:t>2.清疏作業</w:t>
      </w:r>
      <w:r w:rsidRPr="001B1E13">
        <w:rPr>
          <w:rFonts w:ascii="新細明體" w:hAnsi="新細明體"/>
          <w:bCs/>
          <w:kern w:val="0"/>
          <w:sz w:val="28"/>
          <w:szCs w:val="28"/>
        </w:rPr>
        <w:t>：</w:t>
      </w:r>
    </w:p>
    <w:p w14:paraId="74840D40" w14:textId="77777777" w:rsidR="00CF6B5C" w:rsidRPr="001B1E13" w:rsidRDefault="00D23268">
      <w:pPr>
        <w:pStyle w:val="afa"/>
        <w:widowControl/>
        <w:numPr>
          <w:ilvl w:val="0"/>
          <w:numId w:val="95"/>
        </w:numPr>
        <w:overflowPunct w:val="0"/>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市管區域排水清疏：115年編列1億1,000萬元，截至115年4月累計清疏長度：47,346公尺。</w:t>
      </w:r>
    </w:p>
    <w:p w14:paraId="08FD4B10" w14:textId="77777777" w:rsidR="00CF6B5C" w:rsidRPr="001B1E13" w:rsidRDefault="00D26F57">
      <w:pPr>
        <w:pStyle w:val="afa"/>
        <w:widowControl/>
        <w:numPr>
          <w:ilvl w:val="0"/>
          <w:numId w:val="95"/>
        </w:numPr>
        <w:overflowPunct w:val="0"/>
        <w:snapToGrid w:val="0"/>
        <w:spacing w:line="340" w:lineRule="exact"/>
        <w:ind w:left="2127" w:hanging="426"/>
        <w:jc w:val="both"/>
      </w:pPr>
      <w:r w:rsidRPr="001B1E13">
        <w:rPr>
          <w:noProof/>
        </w:rPr>
        <mc:AlternateContent>
          <mc:Choice Requires="wps">
            <w:drawing>
              <wp:anchor distT="0" distB="0" distL="114300" distR="114300" simplePos="0" relativeHeight="251651072" behindDoc="0" locked="0" layoutInCell="1" allowOverlap="1" wp14:anchorId="4ED91410" wp14:editId="78E376B0">
                <wp:simplePos x="0" y="0"/>
                <wp:positionH relativeFrom="column">
                  <wp:posOffset>-4231640</wp:posOffset>
                </wp:positionH>
                <wp:positionV relativeFrom="paragraph">
                  <wp:posOffset>80645</wp:posOffset>
                </wp:positionV>
                <wp:extent cx="2782570" cy="54864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2570" cy="548640"/>
                        </a:xfrm>
                        <a:prstGeom prst="rect">
                          <a:avLst/>
                        </a:prstGeom>
                        <a:solidFill>
                          <a:srgbClr val="FFFFFF"/>
                        </a:solidFill>
                        <a:ln>
                          <a:noFill/>
                          <a:prstDash val="solid"/>
                        </a:ln>
                      </wps:spPr>
                      <wps:txbx>
                        <w:txbxContent>
                          <w:p w14:paraId="169B3EDA" w14:textId="77777777" w:rsidR="00CF6B5C" w:rsidRDefault="00CF6B5C">
                            <w:pPr>
                              <w:pStyle w:val="affff9"/>
                              <w:rPr>
                                <w:rFonts w:ascii="微軟正黑體" w:eastAsia="微軟正黑體" w:hAnsi="微軟正黑體"/>
                                <w:b/>
                                <w:color w:val="0000FF"/>
                                <w:sz w:val="28"/>
                                <w:szCs w:val="28"/>
                              </w:rPr>
                            </w:pP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rect w14:anchorId="4ED91410" id="文字方塊 1" o:spid="_x0000_s1026" style="position:absolute;left:0;text-align:left;margin-left:-333.2pt;margin-top:6.35pt;width:219.1pt;height:43.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" stroked="f">
                <v:textbox style="mso-fit-shape-to-text:t">
                  <w:txbxContent>
                    <w:p w14:paraId="169B3EDA" w14:textId="77777777" w:rsidR="00CF6B5C" w:rsidRDefault="00CF6B5C">
                      <w:pPr>
                        <w:pStyle w:val="affff9"/>
                        <w:rPr>
                          <w:rFonts w:ascii="微軟正黑體" w:eastAsia="微軟正黑體" w:hAnsi="微軟正黑體"/>
                          <w:b/>
                          <w:color w:val="0000FF"/>
                          <w:sz w:val="28"/>
                          <w:szCs w:val="28"/>
                        </w:rPr>
                      </w:pPr>
                    </w:p>
                  </w:txbxContent>
                </v:textbox>
              </v:rect>
            </w:pict>
          </mc:Fallback>
        </mc:AlternateContent>
      </w:r>
      <w:r w:rsidRPr="001B1E13">
        <w:rPr>
          <w:noProof/>
        </w:rPr>
        <mc:AlternateContent>
          <mc:Choice Requires="wps">
            <w:drawing>
              <wp:anchor distT="0" distB="0" distL="114300" distR="114300" simplePos="0" relativeHeight="251654144" behindDoc="0" locked="0" layoutInCell="1" allowOverlap="1" wp14:anchorId="494D25B7" wp14:editId="2FACA6FD">
                <wp:simplePos x="0" y="0"/>
                <wp:positionH relativeFrom="column">
                  <wp:posOffset>-4231640</wp:posOffset>
                </wp:positionH>
                <wp:positionV relativeFrom="paragraph">
                  <wp:posOffset>80645</wp:posOffset>
                </wp:positionV>
                <wp:extent cx="2782570" cy="54864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2570" cy="548640"/>
                        </a:xfrm>
                        <a:prstGeom prst="rect">
                          <a:avLst/>
                        </a:prstGeom>
                        <a:solidFill>
                          <a:srgbClr val="FFFFFF"/>
                        </a:solidFill>
                        <a:ln>
                          <a:noFill/>
                          <a:prstDash val="solid"/>
                        </a:ln>
                      </wps:spPr>
                      <wps:txbx>
                        <w:txbxContent>
                          <w:p w14:paraId="5561EA9A" w14:textId="77777777" w:rsidR="00CF6B5C" w:rsidRDefault="00CF6B5C">
                            <w:pPr>
                              <w:pStyle w:val="affff9"/>
                              <w:rPr>
                                <w:rFonts w:ascii="微軟正黑體" w:eastAsia="微軟正黑體" w:hAnsi="微軟正黑體"/>
                                <w:b/>
                                <w:color w:val="0000FF"/>
                                <w:sz w:val="28"/>
                                <w:szCs w:val="28"/>
                              </w:rPr>
                            </w:pP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rect w14:anchorId="494D25B7" id="文字方塊 2" o:spid="_x0000_s1027" style="position:absolute;left:0;text-align:left;margin-left:-333.2pt;margin-top:6.35pt;width:219.1pt;height:4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" stroked="f">
                <v:textbox style="mso-fit-shape-to-text:t">
                  <w:txbxContent>
                    <w:p w14:paraId="5561EA9A" w14:textId="77777777" w:rsidR="00CF6B5C" w:rsidRDefault="00CF6B5C">
                      <w:pPr>
                        <w:pStyle w:val="affff9"/>
                        <w:rPr>
                          <w:rFonts w:ascii="微軟正黑體" w:eastAsia="微軟正黑體" w:hAnsi="微軟正黑體"/>
                          <w:b/>
                          <w:color w:val="0000FF"/>
                          <w:sz w:val="28"/>
                          <w:szCs w:val="28"/>
                        </w:rPr>
                      </w:pPr>
                    </w:p>
                  </w:txbxContent>
                </v:textbox>
              </v:rect>
            </w:pict>
          </mc:Fallback>
        </mc:AlternateContent>
      </w:r>
      <w:r w:rsidR="00D23268" w:rsidRPr="001B1E13">
        <w:rPr>
          <w:rFonts w:ascii="標楷體" w:eastAsia="標楷體" w:hAnsi="標楷體"/>
          <w:bCs/>
          <w:kern w:val="0"/>
          <w:sz w:val="28"/>
          <w:szCs w:val="28"/>
        </w:rPr>
        <w:t>中小排水清疏：</w:t>
      </w:r>
      <w:r w:rsidRPr="001B1E13">
        <w:rPr>
          <w:noProof/>
        </w:rPr>
        <mc:AlternateContent>
          <mc:Choice Requires="wps">
            <w:drawing>
              <wp:anchor distT="0" distB="0" distL="114300" distR="114300" simplePos="0" relativeHeight="251656192" behindDoc="0" locked="0" layoutInCell="1" allowOverlap="1" wp14:anchorId="0D8EF2A8" wp14:editId="3FFFDA18">
                <wp:simplePos x="0" y="0"/>
                <wp:positionH relativeFrom="column">
                  <wp:posOffset>-4231640</wp:posOffset>
                </wp:positionH>
                <wp:positionV relativeFrom="paragraph">
                  <wp:posOffset>80645</wp:posOffset>
                </wp:positionV>
                <wp:extent cx="2782570" cy="54864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2570" cy="548640"/>
                        </a:xfrm>
                        <a:prstGeom prst="rect">
                          <a:avLst/>
                        </a:prstGeom>
                        <a:solidFill>
                          <a:srgbClr val="FFFFFF"/>
                        </a:solidFill>
                        <a:ln>
                          <a:noFill/>
                          <a:prstDash val="solid"/>
                        </a:ln>
                      </wps:spPr>
                      <wps:txbx>
                        <w:txbxContent>
                          <w:p w14:paraId="3A0DD565" w14:textId="77777777" w:rsidR="00CF6B5C" w:rsidRDefault="00CF6B5C">
                            <w:pPr>
                              <w:pStyle w:val="affff9"/>
                              <w:rPr>
                                <w:rFonts w:ascii="微軟正黑體" w:eastAsia="微軟正黑體" w:hAnsi="微軟正黑體"/>
                                <w:b/>
                                <w:color w:val="0000FF"/>
                                <w:sz w:val="28"/>
                                <w:szCs w:val="28"/>
                              </w:rPr>
                            </w:pP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rect w14:anchorId="0D8EF2A8" id="文字方塊 3" o:spid="_x0000_s1028" style="position:absolute;left:0;text-align:left;margin-left:-333.2pt;margin-top:6.35pt;width:219.1pt;height:4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" stroked="f">
                <v:textbox style="mso-fit-shape-to-text:t">
                  <w:txbxContent>
                    <w:p w14:paraId="3A0DD565" w14:textId="77777777" w:rsidR="00CF6B5C" w:rsidRDefault="00CF6B5C">
                      <w:pPr>
                        <w:pStyle w:val="affff9"/>
                        <w:rPr>
                          <w:rFonts w:ascii="微軟正黑體" w:eastAsia="微軟正黑體" w:hAnsi="微軟正黑體"/>
                          <w:b/>
                          <w:color w:val="0000FF"/>
                          <w:sz w:val="28"/>
                          <w:szCs w:val="28"/>
                        </w:rPr>
                      </w:pPr>
                    </w:p>
                  </w:txbxContent>
                </v:textbox>
              </v:rect>
            </w:pict>
          </mc:Fallback>
        </mc:AlternateContent>
      </w:r>
      <w:r w:rsidRPr="001B1E13">
        <w:rPr>
          <w:noProof/>
        </w:rPr>
        <mc:AlternateContent>
          <mc:Choice Requires="wps">
            <w:drawing>
              <wp:anchor distT="0" distB="0" distL="114300" distR="114300" simplePos="0" relativeHeight="251660288" behindDoc="0" locked="0" layoutInCell="1" allowOverlap="1" wp14:anchorId="555E93FF" wp14:editId="28609034">
                <wp:simplePos x="0" y="0"/>
                <wp:positionH relativeFrom="column">
                  <wp:posOffset>-4231640</wp:posOffset>
                </wp:positionH>
                <wp:positionV relativeFrom="paragraph">
                  <wp:posOffset>80645</wp:posOffset>
                </wp:positionV>
                <wp:extent cx="2782570" cy="548640"/>
                <wp:effectExtent l="0" t="0" r="0" b="0"/>
                <wp:wrapNone/>
                <wp:docPr id="4"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2570" cy="548640"/>
                        </a:xfrm>
                        <a:prstGeom prst="rect">
                          <a:avLst/>
                        </a:prstGeom>
                        <a:solidFill>
                          <a:srgbClr val="FFFFFF"/>
                        </a:solidFill>
                        <a:ln>
                          <a:noFill/>
                          <a:prstDash val="solid"/>
                        </a:ln>
                      </wps:spPr>
                      <wps:txbx>
                        <w:txbxContent>
                          <w:p w14:paraId="4F1F1B1E" w14:textId="77777777" w:rsidR="00CF6B5C" w:rsidRDefault="00CF6B5C">
                            <w:pPr>
                              <w:pStyle w:val="affff9"/>
                              <w:rPr>
                                <w:rFonts w:ascii="微軟正黑體" w:eastAsia="微軟正黑體" w:hAnsi="微軟正黑體"/>
                                <w:b/>
                                <w:color w:val="0000FF"/>
                                <w:sz w:val="28"/>
                                <w:szCs w:val="28"/>
                              </w:rPr>
                            </w:pP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rect w14:anchorId="555E93FF" id="_x0000_s1029" style="position:absolute;left:0;text-align:left;margin-left:-333.2pt;margin-top:6.35pt;width:219.1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" stroked="f">
                <v:textbox style="mso-fit-shape-to-text:t">
                  <w:txbxContent>
                    <w:p w14:paraId="4F1F1B1E" w14:textId="77777777" w:rsidR="00CF6B5C" w:rsidRDefault="00CF6B5C">
                      <w:pPr>
                        <w:pStyle w:val="affff9"/>
                        <w:rPr>
                          <w:rFonts w:ascii="微軟正黑體" w:eastAsia="微軟正黑體" w:hAnsi="微軟正黑體"/>
                          <w:b/>
                          <w:color w:val="0000FF"/>
                          <w:sz w:val="28"/>
                          <w:szCs w:val="28"/>
                        </w:rPr>
                      </w:pPr>
                    </w:p>
                  </w:txbxContent>
                </v:textbox>
              </v:rect>
            </w:pict>
          </mc:Fallback>
        </mc:AlternateContent>
      </w:r>
      <w:r w:rsidRPr="001B1E13">
        <w:rPr>
          <w:noProof/>
        </w:rPr>
        <mc:AlternateContent>
          <mc:Choice Requires="wps">
            <w:drawing>
              <wp:anchor distT="0" distB="0" distL="114300" distR="114300" simplePos="0" relativeHeight="251663360" behindDoc="0" locked="0" layoutInCell="1" allowOverlap="1" wp14:anchorId="1B88EA51" wp14:editId="6E91ED94">
                <wp:simplePos x="0" y="0"/>
                <wp:positionH relativeFrom="column">
                  <wp:posOffset>-4231640</wp:posOffset>
                </wp:positionH>
                <wp:positionV relativeFrom="paragraph">
                  <wp:posOffset>80645</wp:posOffset>
                </wp:positionV>
                <wp:extent cx="2782570" cy="548640"/>
                <wp:effectExtent l="0" t="0" r="0" b="0"/>
                <wp:wrapNone/>
                <wp:docPr id="5"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2570" cy="548640"/>
                        </a:xfrm>
                        <a:prstGeom prst="rect">
                          <a:avLst/>
                        </a:prstGeom>
                        <a:solidFill>
                          <a:srgbClr val="FFFFFF"/>
                        </a:solidFill>
                        <a:ln>
                          <a:noFill/>
                          <a:prstDash val="solid"/>
                        </a:ln>
                      </wps:spPr>
                      <wps:txbx>
                        <w:txbxContent>
                          <w:p w14:paraId="3D8E1E98" w14:textId="77777777" w:rsidR="00CF6B5C" w:rsidRDefault="00CF6B5C">
                            <w:pPr>
                              <w:pStyle w:val="affff9"/>
                              <w:rPr>
                                <w:rFonts w:ascii="微軟正黑體" w:eastAsia="微軟正黑體" w:hAnsi="微軟正黑體"/>
                                <w:b/>
                                <w:color w:val="0000FF"/>
                                <w:sz w:val="28"/>
                                <w:szCs w:val="28"/>
                              </w:rPr>
                            </w:pP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rect w14:anchorId="1B88EA51" id="文字方塊 8" o:spid="_x0000_s1030" style="position:absolute;left:0;text-align:left;margin-left:-333.2pt;margin-top:6.35pt;width:219.1pt;height:4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" stroked="f">
                <v:textbox style="mso-fit-shape-to-text:t">
                  <w:txbxContent>
                    <w:p w14:paraId="3D8E1E98" w14:textId="77777777" w:rsidR="00CF6B5C" w:rsidRDefault="00CF6B5C">
                      <w:pPr>
                        <w:pStyle w:val="affff9"/>
                        <w:rPr>
                          <w:rFonts w:ascii="微軟正黑體" w:eastAsia="微軟正黑體" w:hAnsi="微軟正黑體"/>
                          <w:b/>
                          <w:color w:val="0000FF"/>
                          <w:sz w:val="28"/>
                          <w:szCs w:val="28"/>
                        </w:rPr>
                      </w:pPr>
                    </w:p>
                  </w:txbxContent>
                </v:textbox>
              </v:rect>
            </w:pict>
          </mc:Fallback>
        </mc:AlternateContent>
      </w:r>
      <w:r w:rsidRPr="001B1E13">
        <w:rPr>
          <w:noProof/>
        </w:rPr>
        <mc:AlternateContent>
          <mc:Choice Requires="wps">
            <w:drawing>
              <wp:anchor distT="0" distB="0" distL="114300" distR="114300" simplePos="0" relativeHeight="251666432" behindDoc="0" locked="0" layoutInCell="1" allowOverlap="1" wp14:anchorId="6F5443E5" wp14:editId="0EBD8F39">
                <wp:simplePos x="0" y="0"/>
                <wp:positionH relativeFrom="column">
                  <wp:posOffset>-4231640</wp:posOffset>
                </wp:positionH>
                <wp:positionV relativeFrom="paragraph">
                  <wp:posOffset>80645</wp:posOffset>
                </wp:positionV>
                <wp:extent cx="2782570" cy="548640"/>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2570" cy="548640"/>
                        </a:xfrm>
                        <a:prstGeom prst="rect">
                          <a:avLst/>
                        </a:prstGeom>
                        <a:solidFill>
                          <a:srgbClr val="FFFFFF"/>
                        </a:solidFill>
                        <a:ln>
                          <a:noFill/>
                          <a:prstDash val="solid"/>
                        </a:ln>
                      </wps:spPr>
                      <wps:txbx>
                        <w:txbxContent>
                          <w:p w14:paraId="61B3B25D" w14:textId="77777777" w:rsidR="00CF6B5C" w:rsidRDefault="00CF6B5C">
                            <w:pPr>
                              <w:pStyle w:val="affff9"/>
                              <w:rPr>
                                <w:rFonts w:ascii="微軟正黑體" w:eastAsia="微軟正黑體" w:hAnsi="微軟正黑體"/>
                                <w:b/>
                                <w:color w:val="0000FF"/>
                                <w:sz w:val="28"/>
                                <w:szCs w:val="28"/>
                              </w:rPr>
                            </w:pP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rect w14:anchorId="6F5443E5" id="_x0000_s1031" style="position:absolute;left:0;text-align:left;margin-left:-333.2pt;margin-top:6.35pt;width:219.1pt;height:4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" stroked="f">
                <v:textbox style="mso-fit-shape-to-text:t">
                  <w:txbxContent>
                    <w:p w14:paraId="61B3B25D" w14:textId="77777777" w:rsidR="00CF6B5C" w:rsidRDefault="00CF6B5C">
                      <w:pPr>
                        <w:pStyle w:val="affff9"/>
                        <w:rPr>
                          <w:rFonts w:ascii="微軟正黑體" w:eastAsia="微軟正黑體" w:hAnsi="微軟正黑體"/>
                          <w:b/>
                          <w:color w:val="0000FF"/>
                          <w:sz w:val="28"/>
                          <w:szCs w:val="28"/>
                        </w:rPr>
                      </w:pPr>
                    </w:p>
                  </w:txbxContent>
                </v:textbox>
              </v:rect>
            </w:pict>
          </mc:Fallback>
        </mc:AlternateContent>
      </w:r>
      <w:r w:rsidR="00D23268" w:rsidRPr="001B1E13">
        <w:rPr>
          <w:rFonts w:ascii="標楷體" w:eastAsia="標楷體" w:hAnsi="標楷體"/>
          <w:bCs/>
          <w:kern w:val="0"/>
          <w:sz w:val="28"/>
          <w:szCs w:val="28"/>
        </w:rPr>
        <w:t>15年編列3,450萬元，截至115年4月累計清疏長度：50,813公尺。</w:t>
      </w:r>
    </w:p>
    <w:p w14:paraId="78354D32" w14:textId="77777777" w:rsidR="00CF6B5C" w:rsidRPr="001B1E13" w:rsidRDefault="00D23268">
      <w:pPr>
        <w:pStyle w:val="afa"/>
        <w:widowControl/>
        <w:numPr>
          <w:ilvl w:val="0"/>
          <w:numId w:val="95"/>
        </w:numPr>
        <w:overflowPunct w:val="0"/>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t>雨水下水道清疏：115年編列6,292萬元，截至115年4月累計清疏長度：7,803公尺。</w:t>
      </w:r>
    </w:p>
    <w:p w14:paraId="2FDF73B2" w14:textId="77777777" w:rsidR="00CF6B5C" w:rsidRPr="001B1E13" w:rsidRDefault="00D23268">
      <w:pPr>
        <w:pStyle w:val="afa"/>
        <w:widowControl/>
        <w:numPr>
          <w:ilvl w:val="0"/>
          <w:numId w:val="95"/>
        </w:numPr>
        <w:overflowPunct w:val="0"/>
        <w:snapToGrid w:val="0"/>
        <w:spacing w:line="340" w:lineRule="exact"/>
        <w:ind w:left="2127" w:hanging="426"/>
        <w:jc w:val="both"/>
        <w:rPr>
          <w:rFonts w:ascii="標楷體" w:eastAsia="標楷體" w:hAnsi="標楷體"/>
          <w:bCs/>
          <w:kern w:val="0"/>
          <w:sz w:val="28"/>
          <w:szCs w:val="28"/>
        </w:rPr>
      </w:pPr>
      <w:r w:rsidRPr="001B1E13">
        <w:rPr>
          <w:rFonts w:ascii="標楷體" w:eastAsia="標楷體" w:hAnsi="標楷體"/>
          <w:bCs/>
          <w:kern w:val="0"/>
          <w:sz w:val="28"/>
          <w:szCs w:val="28"/>
        </w:rPr>
        <w:lastRenderedPageBreak/>
        <w:t>野溪清疏：由農村</w:t>
      </w:r>
      <w:proofErr w:type="gramStart"/>
      <w:r w:rsidRPr="001B1E13">
        <w:rPr>
          <w:rFonts w:ascii="標楷體" w:eastAsia="標楷體" w:hAnsi="標楷體"/>
          <w:bCs/>
          <w:kern w:val="0"/>
          <w:sz w:val="28"/>
          <w:szCs w:val="28"/>
        </w:rPr>
        <w:t>水保署補助</w:t>
      </w:r>
      <w:proofErr w:type="gramEnd"/>
      <w:r w:rsidRPr="001B1E13">
        <w:rPr>
          <w:rFonts w:ascii="標楷體" w:eastAsia="標楷體" w:hAnsi="標楷體"/>
          <w:bCs/>
          <w:kern w:val="0"/>
          <w:sz w:val="28"/>
          <w:szCs w:val="28"/>
        </w:rPr>
        <w:t>9,720萬元，核定</w:t>
      </w:r>
      <w:proofErr w:type="gramStart"/>
      <w:r w:rsidRPr="001B1E13">
        <w:rPr>
          <w:rFonts w:ascii="標楷體" w:eastAsia="標楷體" w:hAnsi="標楷體"/>
          <w:bCs/>
          <w:kern w:val="0"/>
          <w:sz w:val="28"/>
          <w:szCs w:val="28"/>
        </w:rPr>
        <w:t>清淤量約</w:t>
      </w:r>
      <w:proofErr w:type="gramEnd"/>
      <w:r w:rsidRPr="001B1E13">
        <w:rPr>
          <w:rFonts w:ascii="標楷體" w:eastAsia="標楷體" w:hAnsi="標楷體"/>
          <w:bCs/>
          <w:kern w:val="0"/>
          <w:sz w:val="28"/>
          <w:szCs w:val="28"/>
        </w:rPr>
        <w:t>142萬立方公尺。</w:t>
      </w:r>
    </w:p>
    <w:p w14:paraId="2A66494F" w14:textId="77777777" w:rsidR="00CF6B5C" w:rsidRPr="001B1E13" w:rsidRDefault="00CF6B5C" w:rsidP="00C40E39">
      <w:pPr>
        <w:widowControl/>
        <w:tabs>
          <w:tab w:val="left" w:pos="-480"/>
          <w:tab w:val="left" w:pos="2638"/>
        </w:tabs>
        <w:suppressAutoHyphens w:val="0"/>
        <w:overflowPunct w:val="0"/>
        <w:snapToGrid w:val="0"/>
        <w:spacing w:line="340" w:lineRule="exact"/>
        <w:jc w:val="both"/>
        <w:rPr>
          <w:rFonts w:ascii="標楷體" w:eastAsia="標楷體" w:hAnsi="標楷體"/>
          <w:bCs/>
          <w:kern w:val="0"/>
          <w:sz w:val="28"/>
          <w:szCs w:val="28"/>
        </w:rPr>
      </w:pPr>
    </w:p>
    <w:p w14:paraId="311726C7" w14:textId="77777777" w:rsidR="00CF6B5C" w:rsidRPr="001B1E13" w:rsidRDefault="00D23268" w:rsidP="00C40E39">
      <w:pPr>
        <w:pStyle w:val="aff"/>
        <w:widowControl/>
        <w:numPr>
          <w:ilvl w:val="0"/>
          <w:numId w:val="1"/>
        </w:numPr>
        <w:overflowPunct w:val="0"/>
        <w:snapToGrid w:val="0"/>
        <w:spacing w:line="340" w:lineRule="exact"/>
        <w:ind w:left="0" w:firstLine="0"/>
        <w:jc w:val="both"/>
        <w:rPr>
          <w:rFonts w:ascii="微軟正黑體" w:eastAsia="微軟正黑體" w:hAnsi="微軟正黑體" w:cs="?????(P)"/>
          <w:b/>
          <w:bCs/>
          <w:kern w:val="0"/>
          <w:sz w:val="30"/>
          <w:szCs w:val="30"/>
        </w:rPr>
      </w:pPr>
      <w:r w:rsidRPr="001B1E13">
        <w:rPr>
          <w:rFonts w:ascii="微軟正黑體" w:eastAsia="微軟正黑體" w:hAnsi="微軟正黑體" w:cs="?????(P)"/>
          <w:b/>
          <w:bCs/>
          <w:kern w:val="0"/>
          <w:sz w:val="30"/>
          <w:szCs w:val="30"/>
        </w:rPr>
        <w:t>污水下水道與污水處理系統工程</w:t>
      </w:r>
    </w:p>
    <w:p w14:paraId="60377A48" w14:textId="69018CF5" w:rsidR="00CF6B5C" w:rsidRPr="001B1E13" w:rsidRDefault="00D23268" w:rsidP="00C40E39">
      <w:pPr>
        <w:pStyle w:val="affff4"/>
        <w:spacing w:line="340" w:lineRule="exact"/>
        <w:ind w:left="600" w:firstLine="560"/>
        <w:jc w:val="both"/>
      </w:pPr>
      <w:r w:rsidRPr="001B1E13">
        <w:rPr>
          <w:rFonts w:cs="Times New Roman"/>
          <w:b w:val="0"/>
          <w:bCs/>
        </w:rPr>
        <w:t>截至</w:t>
      </w:r>
      <w:r w:rsidRPr="001B1E13">
        <w:rPr>
          <w:rFonts w:cs="Times New Roman"/>
          <w:b w:val="0"/>
        </w:rPr>
        <w:t>115年</w:t>
      </w:r>
      <w:r w:rsidR="003F102C" w:rsidRPr="001B1E13">
        <w:rPr>
          <w:rFonts w:cs="Times New Roman" w:hint="eastAsia"/>
          <w:b w:val="0"/>
        </w:rPr>
        <w:t>5</w:t>
      </w:r>
      <w:r w:rsidRPr="001B1E13">
        <w:rPr>
          <w:rFonts w:cs="Times New Roman"/>
          <w:b w:val="0"/>
        </w:rPr>
        <w:t>月底</w:t>
      </w:r>
      <w:r w:rsidRPr="001B1E13">
        <w:rPr>
          <w:rFonts w:cs="Times New Roman"/>
          <w:b w:val="0"/>
          <w:bCs/>
        </w:rPr>
        <w:t>本市用戶接管率已達</w:t>
      </w:r>
      <w:r w:rsidRPr="001B1E13">
        <w:rPr>
          <w:rFonts w:cs="Times New Roman"/>
          <w:b w:val="0"/>
        </w:rPr>
        <w:t>51.</w:t>
      </w:r>
      <w:r w:rsidR="003F102C" w:rsidRPr="001B1E13">
        <w:rPr>
          <w:rFonts w:cs="Times New Roman" w:hint="eastAsia"/>
          <w:b w:val="0"/>
        </w:rPr>
        <w:t>22</w:t>
      </w:r>
      <w:r w:rsidRPr="001B1E13">
        <w:rPr>
          <w:rFonts w:cs="Times New Roman"/>
          <w:b w:val="0"/>
        </w:rPr>
        <w:t>% (62萬</w:t>
      </w:r>
      <w:r w:rsidR="003F102C" w:rsidRPr="001B1E13">
        <w:rPr>
          <w:rFonts w:cs="Times New Roman" w:hint="eastAsia"/>
          <w:b w:val="0"/>
        </w:rPr>
        <w:t>2</w:t>
      </w:r>
      <w:r w:rsidRPr="001B1E13">
        <w:rPr>
          <w:rFonts w:cs="Times New Roman"/>
          <w:b w:val="0"/>
        </w:rPr>
        <w:t>,</w:t>
      </w:r>
      <w:r w:rsidR="003F102C" w:rsidRPr="001B1E13">
        <w:rPr>
          <w:rFonts w:cs="Times New Roman" w:hint="eastAsia"/>
          <w:b w:val="0"/>
        </w:rPr>
        <w:t>789</w:t>
      </w:r>
      <w:r w:rsidRPr="001B1E13">
        <w:rPr>
          <w:rFonts w:cs="Times New Roman"/>
          <w:b w:val="0"/>
        </w:rPr>
        <w:t>戶)</w:t>
      </w:r>
      <w:r w:rsidRPr="001B1E13">
        <w:rPr>
          <w:rFonts w:cs="Times New Roman"/>
          <w:b w:val="0"/>
          <w:bCs/>
        </w:rPr>
        <w:t>，污水管線長度</w:t>
      </w:r>
      <w:r w:rsidRPr="001B1E13">
        <w:rPr>
          <w:rFonts w:cs="Times New Roman"/>
          <w:b w:val="0"/>
        </w:rPr>
        <w:t>1,94</w:t>
      </w:r>
      <w:r w:rsidR="00FE70AD" w:rsidRPr="001B1E13">
        <w:rPr>
          <w:rFonts w:cs="Times New Roman" w:hint="eastAsia"/>
          <w:b w:val="0"/>
        </w:rPr>
        <w:t>9</w:t>
      </w:r>
      <w:r w:rsidRPr="001B1E13">
        <w:rPr>
          <w:rFonts w:cs="Times New Roman"/>
          <w:b w:val="0"/>
        </w:rPr>
        <w:t>.5</w:t>
      </w:r>
      <w:r w:rsidR="00FE70AD" w:rsidRPr="001B1E13">
        <w:rPr>
          <w:rFonts w:cs="Times New Roman" w:hint="eastAsia"/>
          <w:b w:val="0"/>
        </w:rPr>
        <w:t>8</w:t>
      </w:r>
      <w:r w:rsidRPr="001B1E13">
        <w:rPr>
          <w:rFonts w:cs="Times New Roman"/>
          <w:b w:val="0"/>
        </w:rPr>
        <w:t>公里</w:t>
      </w:r>
      <w:r w:rsidRPr="001B1E13">
        <w:rPr>
          <w:rFonts w:cs="Times New Roman"/>
          <w:b w:val="0"/>
          <w:bCs/>
        </w:rPr>
        <w:t>。其餘重要工作成果如下：</w:t>
      </w:r>
    </w:p>
    <w:p w14:paraId="4B5AFBC4" w14:textId="77777777" w:rsidR="00CF6B5C" w:rsidRPr="001B1E13" w:rsidRDefault="00D23268" w:rsidP="00C40E39">
      <w:pPr>
        <w:widowControl/>
        <w:numPr>
          <w:ilvl w:val="1"/>
          <w:numId w:val="1"/>
        </w:numPr>
        <w:tabs>
          <w:tab w:val="left" w:pos="797"/>
          <w:tab w:val="left" w:pos="5473"/>
        </w:tabs>
        <w:snapToGrid w:val="0"/>
        <w:spacing w:line="34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高雄污水區第六期實施計畫：總經費36億9,792萬元，期程自110年至115年，預計增加污水管線16公里473公尺、用戶接管67,000戶，並辦理中區污水處理廠功能提升。辦理情形如下：</w:t>
      </w:r>
    </w:p>
    <w:p w14:paraId="7C795F59" w14:textId="19CFFD59" w:rsidR="00CF6B5C" w:rsidRPr="001B1E13" w:rsidRDefault="00D23268">
      <w:pPr>
        <w:pStyle w:val="affff5"/>
        <w:numPr>
          <w:ilvl w:val="0"/>
          <w:numId w:val="97"/>
        </w:numPr>
        <w:tabs>
          <w:tab w:val="left" w:pos="0"/>
        </w:tabs>
        <w:spacing w:line="340" w:lineRule="exact"/>
        <w:ind w:left="1701" w:right="240" w:hanging="283"/>
        <w:jc w:val="both"/>
      </w:pPr>
      <w:r w:rsidRPr="001B1E13">
        <w:rPr>
          <w:rFonts w:cs="Times New Roman"/>
          <w:bCs/>
          <w:kern w:val="0"/>
        </w:rPr>
        <w:t>污水管線：累計完成約</w:t>
      </w:r>
      <w:r w:rsidRPr="001B1E13">
        <w:rPr>
          <w:rFonts w:cs="Times New Roman"/>
        </w:rPr>
        <w:t>98</w:t>
      </w:r>
      <w:r w:rsidR="00350404" w:rsidRPr="001B1E13">
        <w:rPr>
          <w:rFonts w:cs="Times New Roman" w:hint="eastAsia"/>
        </w:rPr>
        <w:t>2</w:t>
      </w:r>
      <w:r w:rsidRPr="001B1E13">
        <w:rPr>
          <w:rFonts w:cs="Times New Roman"/>
        </w:rPr>
        <w:t>.</w:t>
      </w:r>
      <w:r w:rsidR="00350404" w:rsidRPr="001B1E13">
        <w:rPr>
          <w:rFonts w:cs="Times New Roman" w:hint="eastAsia"/>
        </w:rPr>
        <w:t>73</w:t>
      </w:r>
      <w:r w:rsidRPr="001B1E13">
        <w:rPr>
          <w:rFonts w:cs="Times New Roman"/>
          <w:bCs/>
          <w:kern w:val="0"/>
        </w:rPr>
        <w:t>公里。</w:t>
      </w:r>
    </w:p>
    <w:p w14:paraId="574BCEAB" w14:textId="7F3AAE3C" w:rsidR="00CF6B5C" w:rsidRPr="001B1E13" w:rsidRDefault="00D23268">
      <w:pPr>
        <w:pStyle w:val="affff5"/>
        <w:numPr>
          <w:ilvl w:val="0"/>
          <w:numId w:val="96"/>
        </w:numPr>
        <w:tabs>
          <w:tab w:val="left" w:pos="0"/>
        </w:tabs>
        <w:spacing w:line="340" w:lineRule="exact"/>
        <w:ind w:left="1701" w:right="240" w:hanging="283"/>
        <w:jc w:val="both"/>
      </w:pPr>
      <w:r w:rsidRPr="001B1E13">
        <w:rPr>
          <w:rFonts w:cs="Times New Roman"/>
          <w:bCs/>
          <w:kern w:val="0"/>
        </w:rPr>
        <w:t>用戶接管：累計完成</w:t>
      </w:r>
      <w:r w:rsidRPr="001B1E13">
        <w:rPr>
          <w:rFonts w:cs="Times New Roman"/>
        </w:rPr>
        <w:t>40萬9,</w:t>
      </w:r>
      <w:r w:rsidR="00350404" w:rsidRPr="001B1E13">
        <w:rPr>
          <w:rFonts w:cs="Times New Roman" w:hint="eastAsia"/>
        </w:rPr>
        <w:t>962</w:t>
      </w:r>
      <w:r w:rsidRPr="001B1E13">
        <w:rPr>
          <w:rFonts w:cs="Times New Roman"/>
          <w:bCs/>
          <w:kern w:val="0"/>
        </w:rPr>
        <w:t>戶。</w:t>
      </w:r>
    </w:p>
    <w:p w14:paraId="12446159" w14:textId="77777777" w:rsidR="00CF6B5C" w:rsidRPr="001B1E13" w:rsidRDefault="00D23268" w:rsidP="00C40E39">
      <w:pPr>
        <w:widowControl/>
        <w:numPr>
          <w:ilvl w:val="1"/>
          <w:numId w:val="1"/>
        </w:numPr>
        <w:tabs>
          <w:tab w:val="left" w:pos="797"/>
          <w:tab w:val="left" w:pos="5473"/>
        </w:tabs>
        <w:snapToGrid w:val="0"/>
        <w:spacing w:line="34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臨海污水區第三期實施計畫：總經費69億8,402萬元，期程自110年至115年，預計增加埋設污水管線14公里121公尺，同時規劃臨海污水處理廠及再生水廠，以提升前鎮、小港區環境品質。辦理情形如下：</w:t>
      </w:r>
    </w:p>
    <w:p w14:paraId="64574409" w14:textId="122DDC08" w:rsidR="00CF6B5C" w:rsidRPr="001B1E13" w:rsidRDefault="00D23268" w:rsidP="00C40E39">
      <w:pPr>
        <w:widowControl/>
        <w:tabs>
          <w:tab w:val="left" w:pos="1701"/>
        </w:tabs>
        <w:overflowPunct w:val="0"/>
        <w:snapToGrid w:val="0"/>
        <w:spacing w:line="340" w:lineRule="exact"/>
        <w:ind w:left="1730" w:hanging="312"/>
        <w:jc w:val="both"/>
      </w:pPr>
      <w:r w:rsidRPr="001B1E13">
        <w:rPr>
          <w:rFonts w:ascii="標楷體" w:eastAsia="標楷體" w:hAnsi="標楷體"/>
          <w:bCs/>
          <w:kern w:val="0"/>
          <w:sz w:val="28"/>
          <w:szCs w:val="28"/>
        </w:rPr>
        <w:t>1.污水管線：累計完成約</w:t>
      </w:r>
      <w:r w:rsidRPr="001B1E13">
        <w:rPr>
          <w:rFonts w:ascii="標楷體" w:eastAsia="標楷體" w:hAnsi="標楷體"/>
          <w:sz w:val="28"/>
          <w:szCs w:val="28"/>
        </w:rPr>
        <w:t>13</w:t>
      </w:r>
      <w:r w:rsidR="00350404" w:rsidRPr="001B1E13">
        <w:rPr>
          <w:rFonts w:ascii="標楷體" w:eastAsia="標楷體" w:hAnsi="標楷體" w:hint="eastAsia"/>
          <w:sz w:val="28"/>
          <w:szCs w:val="28"/>
        </w:rPr>
        <w:t>6</w:t>
      </w:r>
      <w:r w:rsidRPr="001B1E13">
        <w:rPr>
          <w:rFonts w:ascii="標楷體" w:eastAsia="標楷體" w:hAnsi="標楷體"/>
          <w:sz w:val="28"/>
          <w:szCs w:val="28"/>
        </w:rPr>
        <w:t>.</w:t>
      </w:r>
      <w:r w:rsidR="00350404" w:rsidRPr="001B1E13">
        <w:rPr>
          <w:rFonts w:ascii="標楷體" w:eastAsia="標楷體" w:hAnsi="標楷體" w:hint="eastAsia"/>
          <w:sz w:val="28"/>
          <w:szCs w:val="28"/>
        </w:rPr>
        <w:t>06</w:t>
      </w:r>
      <w:r w:rsidRPr="001B1E13">
        <w:rPr>
          <w:rFonts w:ascii="標楷體" w:eastAsia="標楷體" w:hAnsi="標楷體"/>
          <w:bCs/>
          <w:kern w:val="0"/>
          <w:sz w:val="28"/>
          <w:szCs w:val="28"/>
        </w:rPr>
        <w:t>公里。</w:t>
      </w:r>
    </w:p>
    <w:p w14:paraId="02D9E9A9" w14:textId="7745B923" w:rsidR="00CF6B5C" w:rsidRPr="001B1E13" w:rsidRDefault="00D23268" w:rsidP="00C40E39">
      <w:pPr>
        <w:widowControl/>
        <w:tabs>
          <w:tab w:val="left" w:pos="1701"/>
        </w:tabs>
        <w:overflowPunct w:val="0"/>
        <w:snapToGrid w:val="0"/>
        <w:spacing w:line="340" w:lineRule="exact"/>
        <w:ind w:left="1730" w:hanging="312"/>
        <w:jc w:val="both"/>
      </w:pPr>
      <w:r w:rsidRPr="001B1E13">
        <w:rPr>
          <w:rFonts w:ascii="標楷體" w:eastAsia="標楷體" w:hAnsi="標楷體"/>
          <w:bCs/>
          <w:kern w:val="0"/>
          <w:sz w:val="28"/>
          <w:szCs w:val="28"/>
        </w:rPr>
        <w:t>2.用戶接管：累計完成</w:t>
      </w:r>
      <w:r w:rsidRPr="001B1E13">
        <w:rPr>
          <w:rFonts w:ascii="標楷體" w:eastAsia="標楷體" w:hAnsi="標楷體"/>
          <w:sz w:val="28"/>
          <w:szCs w:val="28"/>
        </w:rPr>
        <w:t>1</w:t>
      </w:r>
      <w:r w:rsidR="00350404" w:rsidRPr="001B1E13">
        <w:rPr>
          <w:rFonts w:ascii="標楷體" w:eastAsia="標楷體" w:hAnsi="標楷體" w:hint="eastAsia"/>
          <w:sz w:val="28"/>
          <w:szCs w:val="28"/>
        </w:rPr>
        <w:t>2</w:t>
      </w:r>
      <w:r w:rsidRPr="001B1E13">
        <w:rPr>
          <w:rFonts w:ascii="標楷體" w:eastAsia="標楷體" w:hAnsi="標楷體"/>
          <w:sz w:val="28"/>
          <w:szCs w:val="28"/>
        </w:rPr>
        <w:t>,</w:t>
      </w:r>
      <w:r w:rsidR="00350404" w:rsidRPr="001B1E13">
        <w:rPr>
          <w:rFonts w:ascii="標楷體" w:eastAsia="標楷體" w:hAnsi="標楷體" w:hint="eastAsia"/>
          <w:sz w:val="28"/>
          <w:szCs w:val="28"/>
        </w:rPr>
        <w:t>184</w:t>
      </w:r>
      <w:r w:rsidRPr="001B1E13">
        <w:rPr>
          <w:rFonts w:ascii="標楷體" w:eastAsia="標楷體" w:hAnsi="標楷體"/>
          <w:sz w:val="28"/>
          <w:szCs w:val="28"/>
        </w:rPr>
        <w:t>戶</w:t>
      </w:r>
      <w:r w:rsidRPr="001B1E13">
        <w:rPr>
          <w:rFonts w:ascii="標楷體" w:eastAsia="標楷體" w:hAnsi="標楷體"/>
          <w:bCs/>
          <w:kern w:val="0"/>
          <w:sz w:val="28"/>
          <w:szCs w:val="28"/>
        </w:rPr>
        <w:t>。</w:t>
      </w:r>
    </w:p>
    <w:p w14:paraId="7CE5AA71" w14:textId="77777777" w:rsidR="00CF6B5C" w:rsidRPr="001B1E13" w:rsidRDefault="00D23268" w:rsidP="00736083">
      <w:pPr>
        <w:widowControl/>
        <w:numPr>
          <w:ilvl w:val="1"/>
          <w:numId w:val="1"/>
        </w:numPr>
        <w:tabs>
          <w:tab w:val="left" w:pos="797"/>
          <w:tab w:val="left" w:pos="5473"/>
        </w:tabs>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楠梓污水區：包括楠梓BOT案政府應辦工程部分(即楠梓區用戶接管)及楠梓污水區(蚵仔</w:t>
      </w:r>
      <w:proofErr w:type="gramStart"/>
      <w:r w:rsidRPr="001B1E13">
        <w:rPr>
          <w:rFonts w:ascii="標楷體" w:eastAsia="標楷體" w:hAnsi="標楷體"/>
          <w:bCs/>
          <w:kern w:val="0"/>
          <w:sz w:val="28"/>
          <w:szCs w:val="28"/>
        </w:rPr>
        <w:t>寮</w:t>
      </w:r>
      <w:proofErr w:type="gramEnd"/>
      <w:r w:rsidRPr="001B1E13">
        <w:rPr>
          <w:rFonts w:ascii="標楷體" w:eastAsia="標楷體" w:hAnsi="標楷體"/>
          <w:bCs/>
          <w:kern w:val="0"/>
          <w:sz w:val="28"/>
          <w:szCs w:val="28"/>
        </w:rPr>
        <w:t>、大社、仁武及鳳山</w:t>
      </w:r>
      <w:proofErr w:type="gramStart"/>
      <w:r w:rsidRPr="001B1E13">
        <w:rPr>
          <w:rFonts w:ascii="標楷體" w:eastAsia="標楷體" w:hAnsi="標楷體"/>
          <w:bCs/>
          <w:kern w:val="0"/>
          <w:sz w:val="28"/>
          <w:szCs w:val="28"/>
        </w:rPr>
        <w:t>厝</w:t>
      </w:r>
      <w:proofErr w:type="gramEnd"/>
      <w:r w:rsidRPr="001B1E13">
        <w:rPr>
          <w:rFonts w:ascii="標楷體" w:eastAsia="標楷體" w:hAnsi="標楷體"/>
          <w:bCs/>
          <w:kern w:val="0"/>
          <w:sz w:val="28"/>
          <w:szCs w:val="28"/>
        </w:rPr>
        <w:t>區域)第二期實施計畫部分，辦理情形如下：</w:t>
      </w:r>
    </w:p>
    <w:p w14:paraId="11C8BE25" w14:textId="0B112EBA" w:rsidR="00CF6B5C" w:rsidRPr="001B1E13" w:rsidRDefault="00D23268" w:rsidP="00736083">
      <w:pPr>
        <w:widowControl/>
        <w:tabs>
          <w:tab w:val="left" w:pos="1701"/>
        </w:tabs>
        <w:overflowPunct w:val="0"/>
        <w:snapToGrid w:val="0"/>
        <w:spacing w:line="320" w:lineRule="exact"/>
        <w:ind w:left="1730" w:hanging="312"/>
        <w:jc w:val="both"/>
      </w:pPr>
      <w:r w:rsidRPr="001B1E13">
        <w:rPr>
          <w:rFonts w:ascii="標楷體" w:eastAsia="標楷體" w:hAnsi="標楷體"/>
          <w:bCs/>
          <w:kern w:val="0"/>
          <w:sz w:val="28"/>
          <w:szCs w:val="28"/>
        </w:rPr>
        <w:t>1.楠梓污水區污水管線(BOT計畫)：污水管線累計完成約</w:t>
      </w:r>
      <w:r w:rsidRPr="001B1E13">
        <w:rPr>
          <w:rFonts w:ascii="標楷體" w:eastAsia="標楷體" w:hAnsi="標楷體"/>
          <w:sz w:val="28"/>
          <w:szCs w:val="28"/>
        </w:rPr>
        <w:t>195.33</w:t>
      </w:r>
      <w:r w:rsidRPr="001B1E13">
        <w:rPr>
          <w:rFonts w:ascii="標楷體" w:eastAsia="標楷體" w:hAnsi="標楷體"/>
          <w:bCs/>
          <w:kern w:val="0"/>
          <w:sz w:val="28"/>
          <w:szCs w:val="28"/>
        </w:rPr>
        <w:t>公里、用戶接管累計完成</w:t>
      </w:r>
      <w:r w:rsidRPr="001B1E13">
        <w:rPr>
          <w:rFonts w:ascii="標楷體" w:eastAsia="標楷體" w:hAnsi="標楷體"/>
          <w:sz w:val="28"/>
          <w:szCs w:val="28"/>
        </w:rPr>
        <w:t>5萬6,</w:t>
      </w:r>
      <w:r w:rsidR="00350404" w:rsidRPr="001B1E13">
        <w:rPr>
          <w:rFonts w:ascii="標楷體" w:eastAsia="標楷體" w:hAnsi="標楷體" w:hint="eastAsia"/>
          <w:sz w:val="28"/>
          <w:szCs w:val="28"/>
        </w:rPr>
        <w:t>338</w:t>
      </w:r>
      <w:r w:rsidRPr="001B1E13">
        <w:rPr>
          <w:rFonts w:ascii="標楷體" w:eastAsia="標楷體" w:hAnsi="標楷體"/>
          <w:bCs/>
          <w:kern w:val="0"/>
          <w:sz w:val="28"/>
          <w:szCs w:val="28"/>
        </w:rPr>
        <w:t>戶。</w:t>
      </w:r>
    </w:p>
    <w:p w14:paraId="5D335D0B" w14:textId="6A633847" w:rsidR="00CF6B5C" w:rsidRPr="001B1E13" w:rsidRDefault="00D23268" w:rsidP="00736083">
      <w:pPr>
        <w:widowControl/>
        <w:tabs>
          <w:tab w:val="left" w:pos="1701"/>
        </w:tabs>
        <w:overflowPunct w:val="0"/>
        <w:snapToGrid w:val="0"/>
        <w:spacing w:line="320" w:lineRule="exact"/>
        <w:ind w:left="1730" w:hanging="312"/>
        <w:jc w:val="both"/>
      </w:pPr>
      <w:r w:rsidRPr="001B1E13">
        <w:rPr>
          <w:rFonts w:ascii="標楷體" w:eastAsia="標楷體" w:hAnsi="標楷體"/>
          <w:bCs/>
          <w:kern w:val="0"/>
          <w:sz w:val="28"/>
          <w:szCs w:val="28"/>
        </w:rPr>
        <w:t>2.楠梓污水區污水管線(蚵仔</w:t>
      </w:r>
      <w:proofErr w:type="gramStart"/>
      <w:r w:rsidRPr="001B1E13">
        <w:rPr>
          <w:rFonts w:ascii="標楷體" w:eastAsia="標楷體" w:hAnsi="標楷體"/>
          <w:bCs/>
          <w:kern w:val="0"/>
          <w:sz w:val="28"/>
          <w:szCs w:val="28"/>
        </w:rPr>
        <w:t>寮</w:t>
      </w:r>
      <w:proofErr w:type="gramEnd"/>
      <w:r w:rsidRPr="001B1E13">
        <w:rPr>
          <w:rFonts w:ascii="標楷體" w:eastAsia="標楷體" w:hAnsi="標楷體"/>
          <w:bCs/>
          <w:kern w:val="0"/>
          <w:sz w:val="28"/>
          <w:szCs w:val="28"/>
        </w:rPr>
        <w:t>、大社等區域)：污水管線累計完成約</w:t>
      </w:r>
      <w:r w:rsidRPr="001B1E13">
        <w:rPr>
          <w:rFonts w:ascii="標楷體" w:eastAsia="標楷體" w:hAnsi="標楷體"/>
          <w:sz w:val="28"/>
          <w:szCs w:val="28"/>
        </w:rPr>
        <w:t>30.</w:t>
      </w:r>
      <w:r w:rsidR="00350404" w:rsidRPr="001B1E13">
        <w:rPr>
          <w:rFonts w:ascii="標楷體" w:eastAsia="標楷體" w:hAnsi="標楷體" w:hint="eastAsia"/>
          <w:sz w:val="28"/>
          <w:szCs w:val="28"/>
        </w:rPr>
        <w:t>49</w:t>
      </w:r>
      <w:r w:rsidRPr="001B1E13">
        <w:rPr>
          <w:rFonts w:ascii="標楷體" w:eastAsia="標楷體" w:hAnsi="標楷體"/>
          <w:bCs/>
          <w:kern w:val="0"/>
          <w:sz w:val="28"/>
          <w:szCs w:val="28"/>
        </w:rPr>
        <w:t>公里、用戶接管累計完成2,</w:t>
      </w:r>
      <w:r w:rsidR="00350404" w:rsidRPr="001B1E13">
        <w:rPr>
          <w:rFonts w:ascii="標楷體" w:eastAsia="標楷體" w:hAnsi="標楷體" w:hint="eastAsia"/>
          <w:bCs/>
          <w:kern w:val="0"/>
          <w:sz w:val="28"/>
          <w:szCs w:val="28"/>
        </w:rPr>
        <w:t>343</w:t>
      </w:r>
      <w:r w:rsidRPr="001B1E13">
        <w:rPr>
          <w:rFonts w:ascii="標楷體" w:eastAsia="標楷體" w:hAnsi="標楷體"/>
          <w:bCs/>
          <w:kern w:val="0"/>
          <w:sz w:val="28"/>
          <w:szCs w:val="28"/>
        </w:rPr>
        <w:t>戶。</w:t>
      </w:r>
    </w:p>
    <w:p w14:paraId="16855367" w14:textId="77777777" w:rsidR="00CF6B5C" w:rsidRPr="001B1E13" w:rsidRDefault="00D23268" w:rsidP="00736083">
      <w:pPr>
        <w:widowControl/>
        <w:numPr>
          <w:ilvl w:val="1"/>
          <w:numId w:val="1"/>
        </w:numPr>
        <w:tabs>
          <w:tab w:val="left" w:pos="797"/>
          <w:tab w:val="left" w:pos="5473"/>
        </w:tabs>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鳳山溪污水區第五期實施計畫：總經費34億8,468萬元，期程110年至115年，計畫埋設污水管線28公里461公尺、用戶接管戶數3萬250戶，並推動再生水處理廠興建。辦理情形如下：</w:t>
      </w:r>
    </w:p>
    <w:p w14:paraId="13DD592F" w14:textId="0114450B" w:rsidR="00CF6B5C" w:rsidRPr="001B1E13" w:rsidRDefault="00D23268" w:rsidP="00736083">
      <w:pPr>
        <w:widowControl/>
        <w:tabs>
          <w:tab w:val="left" w:pos="1701"/>
        </w:tabs>
        <w:overflowPunct w:val="0"/>
        <w:snapToGrid w:val="0"/>
        <w:spacing w:line="320" w:lineRule="exact"/>
        <w:ind w:left="1730" w:hanging="312"/>
        <w:jc w:val="both"/>
      </w:pPr>
      <w:r w:rsidRPr="001B1E13">
        <w:rPr>
          <w:rFonts w:ascii="標楷體" w:eastAsia="標楷體" w:hAnsi="標楷體"/>
          <w:bCs/>
          <w:kern w:val="0"/>
          <w:sz w:val="28"/>
          <w:szCs w:val="28"/>
        </w:rPr>
        <w:t>1.污水管線：累計完成約</w:t>
      </w:r>
      <w:r w:rsidRPr="001B1E13">
        <w:rPr>
          <w:rFonts w:ascii="標楷體" w:eastAsia="標楷體" w:hAnsi="標楷體"/>
          <w:sz w:val="28"/>
          <w:szCs w:val="28"/>
        </w:rPr>
        <w:t>324.</w:t>
      </w:r>
      <w:r w:rsidR="00350404" w:rsidRPr="001B1E13">
        <w:rPr>
          <w:rFonts w:ascii="標楷體" w:eastAsia="標楷體" w:hAnsi="標楷體" w:hint="eastAsia"/>
          <w:sz w:val="28"/>
          <w:szCs w:val="28"/>
        </w:rPr>
        <w:t>75</w:t>
      </w:r>
      <w:r w:rsidRPr="001B1E13">
        <w:rPr>
          <w:rFonts w:ascii="標楷體" w:eastAsia="標楷體" w:hAnsi="標楷體"/>
          <w:bCs/>
          <w:kern w:val="0"/>
          <w:sz w:val="28"/>
          <w:szCs w:val="28"/>
        </w:rPr>
        <w:t>公里。</w:t>
      </w:r>
    </w:p>
    <w:p w14:paraId="2DB30D7B" w14:textId="358B22B9" w:rsidR="00CF6B5C" w:rsidRPr="001B1E13" w:rsidRDefault="00D23268" w:rsidP="00736083">
      <w:pPr>
        <w:widowControl/>
        <w:tabs>
          <w:tab w:val="left" w:pos="1701"/>
        </w:tabs>
        <w:overflowPunct w:val="0"/>
        <w:snapToGrid w:val="0"/>
        <w:spacing w:line="320" w:lineRule="exact"/>
        <w:ind w:left="1730" w:hanging="312"/>
        <w:jc w:val="both"/>
      </w:pPr>
      <w:r w:rsidRPr="001B1E13">
        <w:rPr>
          <w:rFonts w:ascii="標楷體" w:eastAsia="標楷體" w:hAnsi="標楷體"/>
          <w:bCs/>
          <w:kern w:val="0"/>
          <w:sz w:val="28"/>
          <w:szCs w:val="28"/>
        </w:rPr>
        <w:t>2.用戶接管：累計完成</w:t>
      </w:r>
      <w:r w:rsidRPr="001B1E13">
        <w:rPr>
          <w:rFonts w:ascii="標楷體" w:eastAsia="標楷體" w:hAnsi="標楷體"/>
          <w:sz w:val="28"/>
          <w:szCs w:val="28"/>
        </w:rPr>
        <w:t>11萬2,2</w:t>
      </w:r>
      <w:r w:rsidR="00350404" w:rsidRPr="001B1E13">
        <w:rPr>
          <w:rFonts w:ascii="標楷體" w:eastAsia="標楷體" w:hAnsi="標楷體" w:hint="eastAsia"/>
          <w:sz w:val="28"/>
          <w:szCs w:val="28"/>
        </w:rPr>
        <w:t>14</w:t>
      </w:r>
      <w:r w:rsidRPr="001B1E13">
        <w:rPr>
          <w:rFonts w:ascii="標楷體" w:eastAsia="標楷體" w:hAnsi="標楷體"/>
          <w:bCs/>
          <w:kern w:val="0"/>
          <w:sz w:val="28"/>
          <w:szCs w:val="28"/>
        </w:rPr>
        <w:t>戶。</w:t>
      </w:r>
    </w:p>
    <w:p w14:paraId="4919045F" w14:textId="77777777" w:rsidR="00CF6B5C" w:rsidRPr="001B1E13" w:rsidRDefault="00D23268" w:rsidP="00736083">
      <w:pPr>
        <w:widowControl/>
        <w:numPr>
          <w:ilvl w:val="1"/>
          <w:numId w:val="1"/>
        </w:numPr>
        <w:tabs>
          <w:tab w:val="left" w:pos="797"/>
          <w:tab w:val="left" w:pos="5473"/>
        </w:tabs>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旗美污水區第三期修正實施計畫：總經費4億465萬元，計畫期程107年至117年，計畫埋設污水管線8公里551公尺，用戶接管1,872戶。辦理情形如下：</w:t>
      </w:r>
    </w:p>
    <w:p w14:paraId="5FC97E6F" w14:textId="77777777" w:rsidR="00CF6B5C" w:rsidRPr="001B1E13" w:rsidRDefault="00D23268" w:rsidP="00736083">
      <w:pPr>
        <w:widowControl/>
        <w:tabs>
          <w:tab w:val="left" w:pos="1701"/>
        </w:tabs>
        <w:overflowPunct w:val="0"/>
        <w:snapToGrid w:val="0"/>
        <w:spacing w:line="320"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t>1.污水管線：累計完成約75.92公里。</w:t>
      </w:r>
    </w:p>
    <w:p w14:paraId="500464EE" w14:textId="0D29EDE6" w:rsidR="00CF6B5C" w:rsidRPr="001B1E13" w:rsidRDefault="00D23268" w:rsidP="00736083">
      <w:pPr>
        <w:widowControl/>
        <w:tabs>
          <w:tab w:val="left" w:pos="1701"/>
        </w:tabs>
        <w:overflowPunct w:val="0"/>
        <w:snapToGrid w:val="0"/>
        <w:spacing w:line="320"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t>2.用戶接管：累計完成</w:t>
      </w:r>
      <w:r w:rsidR="00350404" w:rsidRPr="001B1E13">
        <w:rPr>
          <w:rFonts w:ascii="標楷體" w:eastAsia="標楷體" w:hAnsi="標楷體" w:hint="eastAsia"/>
          <w:bCs/>
          <w:kern w:val="0"/>
          <w:sz w:val="28"/>
          <w:szCs w:val="28"/>
        </w:rPr>
        <w:t>5</w:t>
      </w:r>
      <w:r w:rsidRPr="001B1E13">
        <w:rPr>
          <w:rFonts w:ascii="標楷體" w:eastAsia="標楷體" w:hAnsi="標楷體"/>
          <w:bCs/>
          <w:kern w:val="0"/>
          <w:sz w:val="28"/>
          <w:szCs w:val="28"/>
        </w:rPr>
        <w:t>,</w:t>
      </w:r>
      <w:r w:rsidR="00350404" w:rsidRPr="001B1E13">
        <w:rPr>
          <w:rFonts w:ascii="標楷體" w:eastAsia="標楷體" w:hAnsi="標楷體" w:hint="eastAsia"/>
          <w:bCs/>
          <w:kern w:val="0"/>
          <w:sz w:val="28"/>
          <w:szCs w:val="28"/>
        </w:rPr>
        <w:t>0</w:t>
      </w:r>
      <w:r w:rsidRPr="001B1E13">
        <w:rPr>
          <w:rFonts w:ascii="標楷體" w:eastAsia="標楷體" w:hAnsi="標楷體"/>
          <w:bCs/>
          <w:kern w:val="0"/>
          <w:sz w:val="28"/>
          <w:szCs w:val="28"/>
        </w:rPr>
        <w:t>1</w:t>
      </w:r>
      <w:r w:rsidR="00350404" w:rsidRPr="001B1E13">
        <w:rPr>
          <w:rFonts w:ascii="標楷體" w:eastAsia="標楷體" w:hAnsi="標楷體" w:hint="eastAsia"/>
          <w:bCs/>
          <w:kern w:val="0"/>
          <w:sz w:val="28"/>
          <w:szCs w:val="28"/>
        </w:rPr>
        <w:t>8</w:t>
      </w:r>
      <w:r w:rsidRPr="001B1E13">
        <w:rPr>
          <w:rFonts w:ascii="標楷體" w:eastAsia="標楷體" w:hAnsi="標楷體"/>
          <w:bCs/>
          <w:kern w:val="0"/>
          <w:sz w:val="28"/>
          <w:szCs w:val="28"/>
        </w:rPr>
        <w:t>戶。</w:t>
      </w:r>
    </w:p>
    <w:p w14:paraId="53A0DAEC" w14:textId="77777777" w:rsidR="00CF6B5C" w:rsidRPr="001B1E13" w:rsidRDefault="00D23268" w:rsidP="00736083">
      <w:pPr>
        <w:widowControl/>
        <w:numPr>
          <w:ilvl w:val="1"/>
          <w:numId w:val="1"/>
        </w:numPr>
        <w:tabs>
          <w:tab w:val="left" w:pos="797"/>
          <w:tab w:val="left" w:pos="5473"/>
        </w:tabs>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岡山橋頭污水區第二期實施計畫：總經費24億4,229萬元，計畫期程110年至115年，計畫埋設污水管線27公里416公尺。辦理情形如下：</w:t>
      </w:r>
    </w:p>
    <w:p w14:paraId="5CFB6F1E" w14:textId="4D9789F5" w:rsidR="00CF6B5C" w:rsidRPr="001B1E13" w:rsidRDefault="00D23268" w:rsidP="00736083">
      <w:pPr>
        <w:widowControl/>
        <w:tabs>
          <w:tab w:val="left" w:pos="1701"/>
        </w:tabs>
        <w:overflowPunct w:val="0"/>
        <w:snapToGrid w:val="0"/>
        <w:spacing w:line="320" w:lineRule="exact"/>
        <w:ind w:left="1730" w:hanging="312"/>
        <w:jc w:val="both"/>
      </w:pPr>
      <w:r w:rsidRPr="001B1E13">
        <w:rPr>
          <w:rFonts w:ascii="標楷體" w:eastAsia="標楷體" w:hAnsi="標楷體"/>
          <w:bCs/>
          <w:kern w:val="0"/>
          <w:sz w:val="28"/>
          <w:szCs w:val="28"/>
        </w:rPr>
        <w:t>1.污水管線：累計完成約</w:t>
      </w:r>
      <w:r w:rsidRPr="001B1E13">
        <w:rPr>
          <w:rFonts w:ascii="標楷體" w:eastAsia="標楷體" w:hAnsi="標楷體"/>
          <w:sz w:val="28"/>
          <w:szCs w:val="28"/>
        </w:rPr>
        <w:t>15</w:t>
      </w:r>
      <w:r w:rsidR="00350404" w:rsidRPr="001B1E13">
        <w:rPr>
          <w:rFonts w:ascii="標楷體" w:eastAsia="標楷體" w:hAnsi="標楷體" w:hint="eastAsia"/>
          <w:sz w:val="28"/>
          <w:szCs w:val="28"/>
        </w:rPr>
        <w:t>5</w:t>
      </w:r>
      <w:r w:rsidRPr="001B1E13">
        <w:rPr>
          <w:rFonts w:ascii="標楷體" w:eastAsia="標楷體" w:hAnsi="標楷體"/>
          <w:sz w:val="28"/>
          <w:szCs w:val="28"/>
        </w:rPr>
        <w:t>.</w:t>
      </w:r>
      <w:r w:rsidR="00350404" w:rsidRPr="001B1E13">
        <w:rPr>
          <w:rFonts w:ascii="標楷體" w:eastAsia="標楷體" w:hAnsi="標楷體" w:hint="eastAsia"/>
          <w:sz w:val="28"/>
          <w:szCs w:val="28"/>
        </w:rPr>
        <w:t>30</w:t>
      </w:r>
      <w:r w:rsidRPr="001B1E13">
        <w:rPr>
          <w:rFonts w:ascii="標楷體" w:eastAsia="標楷體" w:hAnsi="標楷體"/>
          <w:bCs/>
          <w:kern w:val="0"/>
          <w:sz w:val="28"/>
          <w:szCs w:val="28"/>
        </w:rPr>
        <w:t>公里。</w:t>
      </w:r>
    </w:p>
    <w:p w14:paraId="34E2B481" w14:textId="77777777" w:rsidR="00CF6B5C" w:rsidRPr="001B1E13" w:rsidRDefault="00D23268" w:rsidP="00736083">
      <w:pPr>
        <w:widowControl/>
        <w:tabs>
          <w:tab w:val="left" w:pos="1701"/>
        </w:tabs>
        <w:overflowPunct w:val="0"/>
        <w:snapToGrid w:val="0"/>
        <w:spacing w:line="320" w:lineRule="exact"/>
        <w:ind w:left="1730" w:hanging="312"/>
        <w:jc w:val="both"/>
      </w:pPr>
      <w:r w:rsidRPr="001B1E13">
        <w:rPr>
          <w:rFonts w:ascii="標楷體" w:eastAsia="標楷體" w:hAnsi="標楷體"/>
          <w:bCs/>
          <w:kern w:val="0"/>
          <w:sz w:val="28"/>
          <w:szCs w:val="28"/>
        </w:rPr>
        <w:t>2.用戶接管：累計完成</w:t>
      </w:r>
      <w:r w:rsidRPr="001B1E13">
        <w:rPr>
          <w:rFonts w:ascii="標楷體" w:eastAsia="標楷體" w:hAnsi="標楷體"/>
          <w:sz w:val="28"/>
          <w:szCs w:val="28"/>
        </w:rPr>
        <w:t>2萬1,061戶</w:t>
      </w:r>
      <w:r w:rsidRPr="001B1E13">
        <w:rPr>
          <w:rFonts w:ascii="標楷體" w:eastAsia="標楷體" w:hAnsi="標楷體"/>
          <w:bCs/>
          <w:kern w:val="0"/>
          <w:sz w:val="28"/>
          <w:szCs w:val="28"/>
        </w:rPr>
        <w:t>。</w:t>
      </w:r>
    </w:p>
    <w:p w14:paraId="78339433" w14:textId="77777777" w:rsidR="00CF6B5C" w:rsidRPr="001B1E13" w:rsidRDefault="00D23268" w:rsidP="00736083">
      <w:pPr>
        <w:widowControl/>
        <w:numPr>
          <w:ilvl w:val="1"/>
          <w:numId w:val="1"/>
        </w:numPr>
        <w:tabs>
          <w:tab w:val="left" w:pos="797"/>
          <w:tab w:val="left" w:pos="5473"/>
        </w:tabs>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大樹污水區第三期第一次修正實施計畫：計畫期程108年至121年，計畫埋設污水管線8公里448公尺，用戶接管戶數2,882戶。辦理情形如下：</w:t>
      </w:r>
    </w:p>
    <w:p w14:paraId="6DC95279" w14:textId="77777777" w:rsidR="00CF6B5C" w:rsidRPr="001B1E13" w:rsidRDefault="00D23268" w:rsidP="00736083">
      <w:pPr>
        <w:widowControl/>
        <w:tabs>
          <w:tab w:val="left" w:pos="1701"/>
        </w:tabs>
        <w:overflowPunct w:val="0"/>
        <w:snapToGrid w:val="0"/>
        <w:spacing w:line="320"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lastRenderedPageBreak/>
        <w:t>1.污水管線：累計完成約49公里。</w:t>
      </w:r>
    </w:p>
    <w:p w14:paraId="5F6DE62A" w14:textId="7790FCA6" w:rsidR="00CF6B5C" w:rsidRPr="001B1E13" w:rsidRDefault="00D23268" w:rsidP="00736083">
      <w:pPr>
        <w:widowControl/>
        <w:tabs>
          <w:tab w:val="left" w:pos="1701"/>
        </w:tabs>
        <w:overflowPunct w:val="0"/>
        <w:snapToGrid w:val="0"/>
        <w:spacing w:line="320" w:lineRule="exact"/>
        <w:ind w:left="1730" w:hanging="312"/>
        <w:jc w:val="both"/>
      </w:pPr>
      <w:r w:rsidRPr="001B1E13">
        <w:rPr>
          <w:rFonts w:ascii="標楷體" w:eastAsia="標楷體" w:hAnsi="標楷體"/>
          <w:bCs/>
          <w:kern w:val="0"/>
          <w:sz w:val="28"/>
          <w:szCs w:val="28"/>
        </w:rPr>
        <w:t>2.用戶接管：累計完成</w:t>
      </w:r>
      <w:r w:rsidRPr="001B1E13">
        <w:rPr>
          <w:rFonts w:ascii="標楷體" w:eastAsia="標楷體" w:hAnsi="標楷體"/>
          <w:sz w:val="28"/>
          <w:szCs w:val="28"/>
        </w:rPr>
        <w:t>3,</w:t>
      </w:r>
      <w:r w:rsidR="00350404" w:rsidRPr="001B1E13">
        <w:rPr>
          <w:rFonts w:ascii="標楷體" w:eastAsia="標楷體" w:hAnsi="標楷體" w:hint="eastAsia"/>
          <w:sz w:val="28"/>
          <w:szCs w:val="28"/>
        </w:rPr>
        <w:t>669</w:t>
      </w:r>
      <w:r w:rsidRPr="001B1E13">
        <w:rPr>
          <w:rFonts w:ascii="標楷體" w:eastAsia="標楷體" w:hAnsi="標楷體"/>
          <w:bCs/>
          <w:kern w:val="0"/>
          <w:sz w:val="28"/>
          <w:szCs w:val="28"/>
        </w:rPr>
        <w:t>戶。</w:t>
      </w:r>
    </w:p>
    <w:p w14:paraId="1623BCFE" w14:textId="77777777" w:rsidR="00CF6B5C" w:rsidRPr="001B1E13" w:rsidRDefault="00D23268" w:rsidP="00736083">
      <w:pPr>
        <w:widowControl/>
        <w:numPr>
          <w:ilvl w:val="1"/>
          <w:numId w:val="1"/>
        </w:numPr>
        <w:tabs>
          <w:tab w:val="left" w:pos="797"/>
        </w:tabs>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全市污水下水道系統維護開口契約工程：自102年起針對20年以上老舊污水管線檢視總長度約210公里，依檢視管線劣化狀況評估優先順序進行修繕，其中需修繕管線長度約114公里，自102至114年已修繕長度約96公里、累計經費約17億元，</w:t>
      </w:r>
      <w:proofErr w:type="gramStart"/>
      <w:r w:rsidRPr="001B1E13">
        <w:rPr>
          <w:rFonts w:ascii="標楷體" w:eastAsia="標楷體" w:hAnsi="標楷體"/>
          <w:bCs/>
          <w:kern w:val="0"/>
          <w:sz w:val="28"/>
          <w:szCs w:val="28"/>
        </w:rPr>
        <w:t>115</w:t>
      </w:r>
      <w:proofErr w:type="gramEnd"/>
      <w:r w:rsidRPr="001B1E13">
        <w:rPr>
          <w:rFonts w:ascii="標楷體" w:eastAsia="標楷體" w:hAnsi="標楷體"/>
          <w:bCs/>
          <w:kern w:val="0"/>
          <w:sz w:val="28"/>
          <w:szCs w:val="28"/>
        </w:rPr>
        <w:t>年度編列經費1億3</w:t>
      </w:r>
      <w:proofErr w:type="gramStart"/>
      <w:r w:rsidRPr="001B1E13">
        <w:rPr>
          <w:rFonts w:ascii="標楷體" w:eastAsia="標楷體" w:hAnsi="標楷體"/>
          <w:bCs/>
          <w:kern w:val="0"/>
          <w:sz w:val="28"/>
          <w:szCs w:val="28"/>
        </w:rPr>
        <w:t>千萬</w:t>
      </w:r>
      <w:proofErr w:type="gramEnd"/>
      <w:r w:rsidRPr="001B1E13">
        <w:rPr>
          <w:rFonts w:ascii="標楷體" w:eastAsia="標楷體" w:hAnsi="標楷體"/>
          <w:bCs/>
          <w:kern w:val="0"/>
          <w:sz w:val="28"/>
          <w:szCs w:val="28"/>
        </w:rPr>
        <w:t>元，持續辦理管線檢視與修繕。</w:t>
      </w:r>
    </w:p>
    <w:p w14:paraId="741606AE" w14:textId="77777777" w:rsidR="00CF6B5C" w:rsidRPr="001B1E13" w:rsidRDefault="00D23268" w:rsidP="00736083">
      <w:pPr>
        <w:widowControl/>
        <w:numPr>
          <w:ilvl w:val="1"/>
          <w:numId w:val="1"/>
        </w:numPr>
        <w:tabs>
          <w:tab w:val="left" w:pos="797"/>
        </w:tabs>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本市建築物地下層既有化糞池廢除或改設為污水坑專業服務案：已會</w:t>
      </w:r>
      <w:proofErr w:type="gramStart"/>
      <w:r w:rsidRPr="001B1E13">
        <w:rPr>
          <w:rFonts w:ascii="標楷體" w:eastAsia="標楷體" w:hAnsi="標楷體"/>
          <w:bCs/>
          <w:kern w:val="0"/>
          <w:sz w:val="28"/>
          <w:szCs w:val="28"/>
        </w:rPr>
        <w:t>勘</w:t>
      </w:r>
      <w:proofErr w:type="gramEnd"/>
      <w:r w:rsidRPr="001B1E13">
        <w:rPr>
          <w:rFonts w:ascii="標楷體" w:eastAsia="標楷體" w:hAnsi="標楷體"/>
          <w:bCs/>
          <w:kern w:val="0"/>
          <w:sz w:val="28"/>
          <w:szCs w:val="28"/>
        </w:rPr>
        <w:t>2,178件（符合補助76%，管線未到達3.3%，地面層11.9%，已改設完成8.8%），另大樓</w:t>
      </w:r>
      <w:proofErr w:type="gramStart"/>
      <w:r w:rsidRPr="001B1E13">
        <w:rPr>
          <w:rFonts w:ascii="標楷體" w:eastAsia="標楷體" w:hAnsi="標楷體"/>
          <w:bCs/>
          <w:kern w:val="0"/>
          <w:sz w:val="28"/>
          <w:szCs w:val="28"/>
        </w:rPr>
        <w:t>提出改管申請</w:t>
      </w:r>
      <w:proofErr w:type="gramEnd"/>
      <w:r w:rsidRPr="001B1E13">
        <w:rPr>
          <w:rFonts w:ascii="標楷體" w:eastAsia="標楷體" w:hAnsi="標楷體"/>
          <w:bCs/>
          <w:kern w:val="0"/>
          <w:sz w:val="28"/>
          <w:szCs w:val="28"/>
        </w:rPr>
        <w:t>283件，實際完工187件撥付補助款約2,390.65萬元。</w:t>
      </w:r>
    </w:p>
    <w:p w14:paraId="0C0B3A13" w14:textId="77777777" w:rsidR="00CF6B5C" w:rsidRPr="001B1E13" w:rsidRDefault="00D23268" w:rsidP="00736083">
      <w:pPr>
        <w:widowControl/>
        <w:numPr>
          <w:ilvl w:val="1"/>
          <w:numId w:val="1"/>
        </w:numPr>
        <w:tabs>
          <w:tab w:val="left" w:pos="-480"/>
          <w:tab w:val="left" w:pos="5473"/>
        </w:tabs>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中區污水處理廠功能提升及設施改善計畫</w:t>
      </w:r>
    </w:p>
    <w:p w14:paraId="25BF9DEE" w14:textId="77777777" w:rsidR="00CF6B5C" w:rsidRPr="001B1E13" w:rsidRDefault="00D23268" w:rsidP="00736083">
      <w:pPr>
        <w:widowControl/>
        <w:tabs>
          <w:tab w:val="left" w:pos="1701"/>
        </w:tabs>
        <w:overflowPunct w:val="0"/>
        <w:snapToGrid w:val="0"/>
        <w:spacing w:line="320"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t>1.總經費10億4,997萬元，期程109至119年，</w:t>
      </w:r>
      <w:proofErr w:type="gramStart"/>
      <w:r w:rsidRPr="001B1E13">
        <w:rPr>
          <w:rFonts w:ascii="標楷體" w:eastAsia="標楷體" w:hAnsi="標楷體"/>
          <w:bCs/>
          <w:kern w:val="0"/>
          <w:sz w:val="28"/>
          <w:szCs w:val="28"/>
        </w:rPr>
        <w:t>採</w:t>
      </w:r>
      <w:proofErr w:type="gramEnd"/>
      <w:r w:rsidRPr="001B1E13">
        <w:rPr>
          <w:rFonts w:ascii="標楷體" w:eastAsia="標楷體" w:hAnsi="標楷體"/>
          <w:bCs/>
          <w:kern w:val="0"/>
          <w:sz w:val="28"/>
          <w:szCs w:val="28"/>
        </w:rPr>
        <w:t>分年辦理。</w:t>
      </w:r>
    </w:p>
    <w:p w14:paraId="431A81B0" w14:textId="77777777" w:rsidR="00CF6B5C" w:rsidRPr="001B1E13" w:rsidRDefault="00D23268" w:rsidP="00736083">
      <w:pPr>
        <w:widowControl/>
        <w:tabs>
          <w:tab w:val="left" w:pos="1701"/>
        </w:tabs>
        <w:overflowPunct w:val="0"/>
        <w:snapToGrid w:val="0"/>
        <w:spacing w:line="320" w:lineRule="exact"/>
        <w:ind w:left="1730" w:hanging="312"/>
        <w:jc w:val="both"/>
      </w:pPr>
      <w:r w:rsidRPr="001B1E13">
        <w:rPr>
          <w:rFonts w:ascii="標楷體" w:eastAsia="標楷體" w:hAnsi="標楷體"/>
          <w:bCs/>
          <w:kern w:val="0"/>
          <w:sz w:val="28"/>
          <w:szCs w:val="28"/>
        </w:rPr>
        <w:t>2.114年度中區污水處理廠功能提升及設施改善工程:經費</w:t>
      </w:r>
      <w:r w:rsidRPr="001B1E13">
        <w:rPr>
          <w:rFonts w:ascii="標楷體" w:eastAsia="標楷體" w:hAnsi="標楷體"/>
          <w:sz w:val="28"/>
          <w:szCs w:val="28"/>
          <w:shd w:val="clear" w:color="auto" w:fill="FFFFFF" w:themeFill="background1"/>
        </w:rPr>
        <w:t>4,834</w:t>
      </w:r>
      <w:r w:rsidRPr="001B1E13">
        <w:rPr>
          <w:rFonts w:ascii="標楷體" w:eastAsia="標楷體" w:hAnsi="標楷體"/>
          <w:sz w:val="28"/>
          <w:szCs w:val="28"/>
          <w:shd w:val="clear" w:color="auto" w:fill="EFF1F1"/>
        </w:rPr>
        <w:t>萬</w:t>
      </w:r>
      <w:r w:rsidRPr="001B1E13">
        <w:rPr>
          <w:rFonts w:ascii="標楷體" w:eastAsia="標楷體" w:hAnsi="標楷體"/>
          <w:bCs/>
          <w:kern w:val="0"/>
          <w:sz w:val="28"/>
          <w:szCs w:val="28"/>
        </w:rPr>
        <w:t>元，辦理初</w:t>
      </w:r>
      <w:proofErr w:type="gramStart"/>
      <w:r w:rsidRPr="001B1E13">
        <w:rPr>
          <w:rFonts w:ascii="標楷體" w:eastAsia="標楷體" w:hAnsi="標楷體"/>
          <w:bCs/>
          <w:kern w:val="0"/>
          <w:sz w:val="28"/>
          <w:szCs w:val="28"/>
        </w:rPr>
        <w:t>沉池刮泥機</w:t>
      </w:r>
      <w:proofErr w:type="gramEnd"/>
      <w:r w:rsidRPr="001B1E13">
        <w:rPr>
          <w:rFonts w:ascii="標楷體" w:eastAsia="標楷體" w:hAnsi="標楷體"/>
          <w:bCs/>
          <w:kern w:val="0"/>
          <w:sz w:val="28"/>
          <w:szCs w:val="28"/>
        </w:rPr>
        <w:t>3台更新、</w:t>
      </w:r>
      <w:proofErr w:type="gramStart"/>
      <w:r w:rsidRPr="001B1E13">
        <w:rPr>
          <w:rFonts w:ascii="標楷體" w:eastAsia="標楷體" w:hAnsi="標楷體"/>
          <w:bCs/>
          <w:kern w:val="0"/>
          <w:sz w:val="28"/>
          <w:szCs w:val="28"/>
        </w:rPr>
        <w:t>前處理攔污機</w:t>
      </w:r>
      <w:proofErr w:type="gramEnd"/>
      <w:r w:rsidRPr="001B1E13">
        <w:rPr>
          <w:rFonts w:ascii="標楷體" w:eastAsia="標楷體" w:hAnsi="標楷體"/>
          <w:bCs/>
          <w:kern w:val="0"/>
          <w:sz w:val="28"/>
          <w:szCs w:val="28"/>
        </w:rPr>
        <w:t>1台及污泥暫存區，預計於115年7月底完工。</w:t>
      </w:r>
    </w:p>
    <w:p w14:paraId="6AEE08B0" w14:textId="77777777" w:rsidR="00CF6B5C" w:rsidRPr="001B1E13" w:rsidRDefault="00D23268" w:rsidP="00C40E39">
      <w:pPr>
        <w:widowControl/>
        <w:numPr>
          <w:ilvl w:val="1"/>
          <w:numId w:val="1"/>
        </w:numPr>
        <w:tabs>
          <w:tab w:val="left" w:pos="-480"/>
          <w:tab w:val="left" w:pos="5473"/>
          <w:tab w:val="left" w:pos="6608"/>
        </w:tabs>
        <w:snapToGrid w:val="0"/>
        <w:spacing w:line="320" w:lineRule="exact"/>
        <w:ind w:left="1418" w:hanging="1134"/>
        <w:jc w:val="both"/>
        <w:rPr>
          <w:rFonts w:ascii="標楷體" w:eastAsia="標楷體" w:hAnsi="標楷體"/>
          <w:sz w:val="28"/>
          <w:szCs w:val="28"/>
        </w:rPr>
      </w:pPr>
      <w:r w:rsidRPr="001B1E13">
        <w:rPr>
          <w:rFonts w:ascii="標楷體" w:eastAsia="標楷體" w:hAnsi="標楷體"/>
          <w:sz w:val="28"/>
          <w:szCs w:val="28"/>
        </w:rPr>
        <w:t>擴建路污水主幹管(第二過港段)暨中華路污水主幹管(第一區)新建工程</w:t>
      </w:r>
    </w:p>
    <w:p w14:paraId="48D03A47" w14:textId="77777777" w:rsidR="00CF6B5C" w:rsidRPr="001B1E13" w:rsidRDefault="00D23268" w:rsidP="00736083">
      <w:pPr>
        <w:widowControl/>
        <w:tabs>
          <w:tab w:val="left" w:pos="1701"/>
        </w:tabs>
        <w:overflowPunct w:val="0"/>
        <w:snapToGrid w:val="0"/>
        <w:spacing w:line="320"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t>1.總預算金額53.39億元；工程預算金額48.90億元。</w:t>
      </w:r>
    </w:p>
    <w:p w14:paraId="775896D2" w14:textId="77777777" w:rsidR="00CF6B5C" w:rsidRPr="001B1E13" w:rsidRDefault="00D23268" w:rsidP="00736083">
      <w:pPr>
        <w:widowControl/>
        <w:tabs>
          <w:tab w:val="left" w:pos="1701"/>
        </w:tabs>
        <w:overflowPunct w:val="0"/>
        <w:snapToGrid w:val="0"/>
        <w:spacing w:line="320"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t>2.新建工程：管線(</w:t>
      </w:r>
      <w:proofErr w:type="gramStart"/>
      <w:r w:rsidRPr="001B1E13">
        <w:rPr>
          <w:rFonts w:ascii="標楷體" w:eastAsia="標楷體" w:hAnsi="標楷體"/>
          <w:bCs/>
          <w:kern w:val="0"/>
          <w:sz w:val="28"/>
          <w:szCs w:val="28"/>
        </w:rPr>
        <w:t>採</w:t>
      </w:r>
      <w:proofErr w:type="gramEnd"/>
      <w:r w:rsidRPr="001B1E13">
        <w:rPr>
          <w:rFonts w:ascii="標楷體" w:eastAsia="標楷體" w:hAnsi="標楷體"/>
          <w:bCs/>
          <w:kern w:val="0"/>
          <w:sz w:val="28"/>
          <w:szCs w:val="28"/>
        </w:rPr>
        <w:t>潛盾、推進、明挖施工)約6.3公里；工作井13座；抽水站(56萬CMD)1座；</w:t>
      </w:r>
      <w:proofErr w:type="gramStart"/>
      <w:r w:rsidRPr="001B1E13">
        <w:rPr>
          <w:rFonts w:ascii="標楷體" w:eastAsia="標楷體" w:hAnsi="標楷體"/>
          <w:bCs/>
          <w:kern w:val="0"/>
          <w:sz w:val="28"/>
          <w:szCs w:val="28"/>
        </w:rPr>
        <w:t>紓</w:t>
      </w:r>
      <w:proofErr w:type="gramEnd"/>
      <w:r w:rsidRPr="001B1E13">
        <w:rPr>
          <w:rFonts w:ascii="標楷體" w:eastAsia="標楷體" w:hAnsi="標楷體"/>
          <w:bCs/>
          <w:kern w:val="0"/>
          <w:sz w:val="28"/>
          <w:szCs w:val="28"/>
        </w:rPr>
        <w:t>流設施3處。</w:t>
      </w:r>
    </w:p>
    <w:p w14:paraId="1C9EFF1C" w14:textId="77777777" w:rsidR="00CF6B5C" w:rsidRPr="001B1E13" w:rsidRDefault="00D23268" w:rsidP="00736083">
      <w:pPr>
        <w:widowControl/>
        <w:tabs>
          <w:tab w:val="left" w:pos="1701"/>
        </w:tabs>
        <w:overflowPunct w:val="0"/>
        <w:snapToGrid w:val="0"/>
        <w:spacing w:line="320" w:lineRule="exact"/>
        <w:ind w:left="1730" w:hanging="312"/>
        <w:jc w:val="both"/>
      </w:pPr>
      <w:r w:rsidRPr="001B1E13">
        <w:rPr>
          <w:rFonts w:ascii="標楷體" w:eastAsia="標楷體" w:hAnsi="標楷體"/>
          <w:bCs/>
          <w:kern w:val="0"/>
          <w:sz w:val="28"/>
          <w:szCs w:val="28"/>
        </w:rPr>
        <w:t>3.已於113年8月開工，預計117年4月完工。</w:t>
      </w:r>
    </w:p>
    <w:p w14:paraId="1AADA2BA" w14:textId="77777777" w:rsidR="00CF6B5C" w:rsidRPr="001B1E13" w:rsidRDefault="00CF6B5C" w:rsidP="00736083">
      <w:pPr>
        <w:widowControl/>
        <w:snapToGrid w:val="0"/>
        <w:spacing w:line="320" w:lineRule="exact"/>
        <w:ind w:left="1361"/>
        <w:jc w:val="both"/>
        <w:rPr>
          <w:rFonts w:ascii="標楷體" w:eastAsia="標楷體" w:hAnsi="標楷體"/>
          <w:bCs/>
          <w:kern w:val="0"/>
          <w:sz w:val="28"/>
          <w:szCs w:val="28"/>
        </w:rPr>
      </w:pPr>
    </w:p>
    <w:p w14:paraId="12486CF9" w14:textId="6ABA0CCB" w:rsidR="00CF6B5C" w:rsidRPr="001B1E13" w:rsidRDefault="00C40E39" w:rsidP="00766421">
      <w:pPr>
        <w:pStyle w:val="aff"/>
        <w:widowControl/>
        <w:overflowPunct w:val="0"/>
        <w:snapToGrid w:val="0"/>
        <w:spacing w:line="334" w:lineRule="exact"/>
        <w:ind w:left="708" w:hangingChars="236" w:hanging="708"/>
        <w:jc w:val="both"/>
        <w:rPr>
          <w:rFonts w:ascii="微軟正黑體" w:eastAsia="微軟正黑體" w:hAnsi="微軟正黑體" w:cs="?????(P)"/>
          <w:b/>
          <w:bCs/>
          <w:kern w:val="0"/>
          <w:sz w:val="30"/>
          <w:szCs w:val="30"/>
        </w:rPr>
      </w:pPr>
      <w:r w:rsidRPr="001B1E13">
        <w:rPr>
          <w:rFonts w:ascii="微軟正黑體" w:eastAsia="微軟正黑體" w:hAnsi="微軟正黑體" w:cs="?????(P)" w:hint="eastAsia"/>
          <w:b/>
          <w:bCs/>
          <w:kern w:val="0"/>
          <w:sz w:val="30"/>
          <w:szCs w:val="30"/>
        </w:rPr>
        <w:t>五</w:t>
      </w:r>
      <w:r w:rsidRPr="001B1E13">
        <w:rPr>
          <w:rFonts w:ascii="微軟正黑體" w:eastAsia="微軟正黑體" w:hAnsi="微軟正黑體" w:cs="?????(P)"/>
          <w:b/>
          <w:bCs/>
          <w:kern w:val="0"/>
          <w:sz w:val="30"/>
          <w:szCs w:val="30"/>
        </w:rPr>
        <w:t>、</w:t>
      </w:r>
      <w:r w:rsidRPr="001B1E13">
        <w:rPr>
          <w:rFonts w:ascii="微軟正黑體" w:eastAsia="微軟正黑體" w:hAnsi="微軟正黑體" w:cs="?????(P)" w:hint="eastAsia"/>
          <w:b/>
          <w:bCs/>
          <w:kern w:val="0"/>
          <w:sz w:val="30"/>
          <w:szCs w:val="30"/>
        </w:rPr>
        <w:t>水土保持</w:t>
      </w:r>
    </w:p>
    <w:p w14:paraId="7F895728" w14:textId="77777777" w:rsidR="00CF6B5C" w:rsidRPr="001B1E13" w:rsidRDefault="00D23268" w:rsidP="00766421">
      <w:pPr>
        <w:widowControl/>
        <w:numPr>
          <w:ilvl w:val="1"/>
          <w:numId w:val="111"/>
        </w:numPr>
        <w:tabs>
          <w:tab w:val="left" w:pos="-2038"/>
          <w:tab w:val="left" w:pos="797"/>
          <w:tab w:val="left" w:pos="3773"/>
        </w:tabs>
        <w:snapToGrid w:val="0"/>
        <w:spacing w:line="334"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加強水土保持山坡地管理安全維護</w:t>
      </w:r>
    </w:p>
    <w:p w14:paraId="52E19D67" w14:textId="77777777" w:rsidR="00CF6B5C" w:rsidRPr="001B1E13" w:rsidRDefault="00D23268" w:rsidP="00766421">
      <w:pPr>
        <w:widowControl/>
        <w:tabs>
          <w:tab w:val="left" w:pos="1701"/>
        </w:tabs>
        <w:overflowPunct w:val="0"/>
        <w:snapToGrid w:val="0"/>
        <w:spacing w:line="334"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t>1.高雄市山坡地範圍線上查詢系統：已於113年精簡系統，將山坡地系統與排水系統整</w:t>
      </w:r>
      <w:proofErr w:type="gramStart"/>
      <w:r w:rsidRPr="001B1E13">
        <w:rPr>
          <w:rFonts w:ascii="標楷體" w:eastAsia="標楷體" w:hAnsi="標楷體"/>
          <w:bCs/>
          <w:kern w:val="0"/>
          <w:sz w:val="28"/>
          <w:szCs w:val="28"/>
        </w:rPr>
        <w:t>併</w:t>
      </w:r>
      <w:proofErr w:type="gramEnd"/>
      <w:r w:rsidRPr="001B1E13">
        <w:rPr>
          <w:rFonts w:ascii="標楷體" w:eastAsia="標楷體" w:hAnsi="標楷體"/>
          <w:bCs/>
          <w:kern w:val="0"/>
          <w:sz w:val="28"/>
          <w:szCs w:val="28"/>
        </w:rPr>
        <w:t>。</w:t>
      </w:r>
    </w:p>
    <w:p w14:paraId="34606CA2" w14:textId="77777777" w:rsidR="00CF6B5C" w:rsidRPr="001B1E13" w:rsidRDefault="00D23268" w:rsidP="00766421">
      <w:pPr>
        <w:widowControl/>
        <w:tabs>
          <w:tab w:val="left" w:pos="1701"/>
        </w:tabs>
        <w:overflowPunct w:val="0"/>
        <w:snapToGrid w:val="0"/>
        <w:spacing w:line="334" w:lineRule="exact"/>
        <w:ind w:left="1730" w:hanging="312"/>
        <w:jc w:val="both"/>
      </w:pPr>
      <w:r w:rsidRPr="001B1E13">
        <w:rPr>
          <w:rFonts w:ascii="標楷體" w:eastAsia="標楷體" w:hAnsi="標楷體"/>
          <w:bCs/>
          <w:kern w:val="0"/>
          <w:sz w:val="28"/>
          <w:szCs w:val="28"/>
        </w:rPr>
        <w:t>2.</w:t>
      </w:r>
      <w:r w:rsidRPr="001B1E13">
        <w:rPr>
          <w:rFonts w:ascii="標楷體" w:eastAsia="標楷體" w:hAnsi="標楷體"/>
          <w:bCs/>
          <w:spacing w:val="-4"/>
          <w:kern w:val="0"/>
          <w:sz w:val="28"/>
          <w:szCs w:val="28"/>
        </w:rPr>
        <w:t>高雄市-</w:t>
      </w:r>
      <w:r w:rsidRPr="001B1E13">
        <w:rPr>
          <w:rFonts w:ascii="標楷體" w:eastAsia="標楷體" w:hAnsi="標楷體"/>
          <w:bCs/>
          <w:kern w:val="0"/>
          <w:sz w:val="28"/>
          <w:szCs w:val="28"/>
        </w:rPr>
        <w:t>六龜</w:t>
      </w:r>
      <w:r w:rsidRPr="001B1E13">
        <w:rPr>
          <w:rFonts w:ascii="標楷體" w:eastAsia="標楷體" w:hAnsi="標楷體"/>
          <w:bCs/>
          <w:spacing w:val="-4"/>
          <w:kern w:val="0"/>
          <w:sz w:val="28"/>
          <w:szCs w:val="28"/>
        </w:rPr>
        <w:t>區-DF097(</w:t>
      </w:r>
      <w:proofErr w:type="gramStart"/>
      <w:r w:rsidRPr="001B1E13">
        <w:rPr>
          <w:rFonts w:ascii="標楷體" w:eastAsia="標楷體" w:hAnsi="標楷體"/>
          <w:bCs/>
          <w:spacing w:val="-4"/>
          <w:kern w:val="0"/>
          <w:sz w:val="28"/>
          <w:szCs w:val="28"/>
        </w:rPr>
        <w:t>荖</w:t>
      </w:r>
      <w:proofErr w:type="gramEnd"/>
      <w:r w:rsidRPr="001B1E13">
        <w:rPr>
          <w:rFonts w:ascii="標楷體" w:eastAsia="標楷體" w:hAnsi="標楷體"/>
          <w:bCs/>
          <w:spacing w:val="-4"/>
          <w:kern w:val="0"/>
          <w:sz w:val="28"/>
          <w:szCs w:val="28"/>
        </w:rPr>
        <w:t>濃)土石流特定水土保持區劃定及長期水土保持計畫</w:t>
      </w:r>
      <w:r w:rsidRPr="001B1E13">
        <w:rPr>
          <w:rFonts w:ascii="標楷體" w:eastAsia="標楷體" w:hAnsi="標楷體"/>
          <w:bCs/>
          <w:kern w:val="0"/>
          <w:sz w:val="28"/>
          <w:szCs w:val="28"/>
        </w:rPr>
        <w:t>：</w:t>
      </w:r>
    </w:p>
    <w:p w14:paraId="7234521F" w14:textId="77777777" w:rsidR="00CF6B5C" w:rsidRPr="001B1E13" w:rsidRDefault="00D23268" w:rsidP="00766421">
      <w:pPr>
        <w:pStyle w:val="afa"/>
        <w:widowControl/>
        <w:tabs>
          <w:tab w:val="left" w:pos="2268"/>
        </w:tabs>
        <w:overflowPunct w:val="0"/>
        <w:snapToGrid w:val="0"/>
        <w:spacing w:line="334" w:lineRule="exact"/>
        <w:ind w:left="2098" w:hanging="397"/>
        <w:jc w:val="both"/>
      </w:pPr>
      <w:r w:rsidRPr="001B1E13">
        <w:rPr>
          <w:rFonts w:ascii="標楷體" w:eastAsia="標楷體" w:hAnsi="標楷體"/>
          <w:sz w:val="28"/>
          <w:szCs w:val="28"/>
        </w:rPr>
        <w:t>(1)</w:t>
      </w:r>
      <w:r w:rsidRPr="001B1E13">
        <w:rPr>
          <w:rFonts w:ascii="標楷體" w:eastAsia="標楷體" w:hAnsi="標楷體"/>
          <w:bCs/>
          <w:kern w:val="0"/>
          <w:sz w:val="28"/>
          <w:szCs w:val="28"/>
        </w:rPr>
        <w:t>113年8月21日召開「高雄市-六龜區-DF097(</w:t>
      </w:r>
      <w:proofErr w:type="gramStart"/>
      <w:r w:rsidRPr="001B1E13">
        <w:rPr>
          <w:rFonts w:ascii="標楷體" w:eastAsia="標楷體" w:hAnsi="標楷體"/>
          <w:bCs/>
          <w:kern w:val="0"/>
          <w:sz w:val="28"/>
          <w:szCs w:val="28"/>
        </w:rPr>
        <w:t>荖</w:t>
      </w:r>
      <w:proofErr w:type="gramEnd"/>
      <w:r w:rsidRPr="001B1E13">
        <w:rPr>
          <w:rFonts w:ascii="標楷體" w:eastAsia="標楷體" w:hAnsi="標楷體"/>
          <w:bCs/>
          <w:kern w:val="0"/>
          <w:sz w:val="28"/>
          <w:szCs w:val="28"/>
        </w:rPr>
        <w:t>濃)」土石流特定水土保持區劃定公聽會，與會人士均同意劃定</w:t>
      </w:r>
      <w:r w:rsidRPr="001B1E13">
        <w:rPr>
          <w:rFonts w:ascii="標楷體" w:eastAsia="標楷體" w:hAnsi="標楷體"/>
          <w:sz w:val="28"/>
          <w:szCs w:val="28"/>
        </w:rPr>
        <w:t>。</w:t>
      </w:r>
    </w:p>
    <w:p w14:paraId="5C3F7635" w14:textId="77777777" w:rsidR="00CF6B5C" w:rsidRPr="001B1E13" w:rsidRDefault="00D23268" w:rsidP="00766421">
      <w:pPr>
        <w:pStyle w:val="afa"/>
        <w:widowControl/>
        <w:tabs>
          <w:tab w:val="left" w:pos="2268"/>
        </w:tabs>
        <w:overflowPunct w:val="0"/>
        <w:snapToGrid w:val="0"/>
        <w:spacing w:line="334" w:lineRule="exact"/>
        <w:ind w:left="2098" w:hanging="397"/>
        <w:jc w:val="both"/>
      </w:pPr>
      <w:r w:rsidRPr="001B1E13">
        <w:rPr>
          <w:rFonts w:ascii="標楷體" w:eastAsia="標楷體" w:hAnsi="標楷體"/>
          <w:sz w:val="28"/>
          <w:szCs w:val="28"/>
        </w:rPr>
        <w:t>(2)</w:t>
      </w:r>
      <w:r w:rsidRPr="001B1E13">
        <w:rPr>
          <w:rFonts w:ascii="標楷體" w:eastAsia="標楷體" w:hAnsi="標楷體"/>
          <w:bCs/>
          <w:kern w:val="0"/>
          <w:sz w:val="28"/>
          <w:szCs w:val="28"/>
        </w:rPr>
        <w:t>114年4月1日公告劃定特定水土保持區</w:t>
      </w:r>
      <w:r w:rsidRPr="001B1E13">
        <w:rPr>
          <w:rFonts w:ascii="標楷體" w:eastAsia="標楷體" w:hAnsi="標楷體"/>
          <w:sz w:val="28"/>
          <w:szCs w:val="28"/>
        </w:rPr>
        <w:t>。</w:t>
      </w:r>
    </w:p>
    <w:p w14:paraId="09A6AE57" w14:textId="77777777" w:rsidR="00CF6B5C" w:rsidRPr="001B1E13" w:rsidRDefault="00D23268" w:rsidP="00766421">
      <w:pPr>
        <w:pStyle w:val="afa"/>
        <w:widowControl/>
        <w:tabs>
          <w:tab w:val="left" w:pos="2268"/>
        </w:tabs>
        <w:overflowPunct w:val="0"/>
        <w:snapToGrid w:val="0"/>
        <w:spacing w:line="334" w:lineRule="exact"/>
        <w:ind w:left="2098" w:hanging="397"/>
        <w:jc w:val="both"/>
      </w:pPr>
      <w:r w:rsidRPr="001B1E13">
        <w:rPr>
          <w:rFonts w:ascii="標楷體" w:eastAsia="標楷體" w:hAnsi="標楷體"/>
          <w:sz w:val="28"/>
          <w:szCs w:val="28"/>
        </w:rPr>
        <w:t>(3)</w:t>
      </w:r>
      <w:r w:rsidRPr="001B1E13">
        <w:rPr>
          <w:rFonts w:ascii="標楷體" w:eastAsia="標楷體" w:hAnsi="標楷體"/>
          <w:bCs/>
          <w:kern w:val="0"/>
          <w:sz w:val="28"/>
          <w:szCs w:val="28"/>
        </w:rPr>
        <w:t>114年6月4日核定長期水土保持計畫</w:t>
      </w:r>
      <w:r w:rsidRPr="001B1E13">
        <w:rPr>
          <w:rFonts w:ascii="標楷體" w:eastAsia="標楷體" w:hAnsi="標楷體"/>
          <w:sz w:val="28"/>
          <w:szCs w:val="28"/>
        </w:rPr>
        <w:t>。</w:t>
      </w:r>
    </w:p>
    <w:p w14:paraId="5A7B0656" w14:textId="77777777" w:rsidR="00CF6B5C" w:rsidRPr="001B1E13" w:rsidRDefault="00D23268" w:rsidP="00766421">
      <w:pPr>
        <w:pStyle w:val="afa"/>
        <w:widowControl/>
        <w:tabs>
          <w:tab w:val="left" w:pos="2268"/>
        </w:tabs>
        <w:overflowPunct w:val="0"/>
        <w:snapToGrid w:val="0"/>
        <w:spacing w:line="334" w:lineRule="exact"/>
        <w:ind w:left="2098" w:hanging="397"/>
        <w:jc w:val="both"/>
      </w:pPr>
      <w:r w:rsidRPr="001B1E13">
        <w:rPr>
          <w:rFonts w:ascii="標楷體" w:eastAsia="標楷體" w:hAnsi="標楷體"/>
          <w:sz w:val="28"/>
          <w:szCs w:val="28"/>
        </w:rPr>
        <w:t>(4)</w:t>
      </w:r>
      <w:r w:rsidRPr="001B1E13">
        <w:rPr>
          <w:rFonts w:ascii="標楷體" w:eastAsia="標楷體" w:hAnsi="標楷體"/>
          <w:bCs/>
          <w:kern w:val="0"/>
          <w:sz w:val="28"/>
          <w:szCs w:val="28"/>
        </w:rPr>
        <w:t>高市DF097第一期整治工程：</w:t>
      </w:r>
    </w:p>
    <w:p w14:paraId="3CAEFD11" w14:textId="4980A37B" w:rsidR="00CF6B5C" w:rsidRPr="001B1E13" w:rsidRDefault="00D23268" w:rsidP="00766421">
      <w:pPr>
        <w:pStyle w:val="afa"/>
        <w:widowControl/>
        <w:tabs>
          <w:tab w:val="left" w:pos="2268"/>
        </w:tabs>
        <w:overflowPunct w:val="0"/>
        <w:snapToGrid w:val="0"/>
        <w:spacing w:line="334" w:lineRule="exact"/>
        <w:ind w:left="2098"/>
        <w:jc w:val="both"/>
        <w:rPr>
          <w:rFonts w:ascii="標楷體" w:eastAsia="標楷體" w:hAnsi="標楷體"/>
          <w:bCs/>
          <w:kern w:val="0"/>
          <w:sz w:val="28"/>
          <w:szCs w:val="28"/>
        </w:rPr>
      </w:pPr>
      <w:r w:rsidRPr="001B1E13">
        <w:rPr>
          <w:rFonts w:ascii="標楷體" w:eastAsia="標楷體" w:hAnsi="標楷體"/>
          <w:bCs/>
          <w:kern w:val="0"/>
          <w:sz w:val="28"/>
          <w:szCs w:val="28"/>
        </w:rPr>
        <w:t>農村</w:t>
      </w:r>
      <w:proofErr w:type="gramStart"/>
      <w:r w:rsidRPr="001B1E13">
        <w:rPr>
          <w:rFonts w:ascii="標楷體" w:eastAsia="標楷體" w:hAnsi="標楷體"/>
          <w:bCs/>
          <w:kern w:val="0"/>
          <w:sz w:val="28"/>
          <w:szCs w:val="28"/>
        </w:rPr>
        <w:t>水保署核定</w:t>
      </w:r>
      <w:proofErr w:type="gramEnd"/>
      <w:r w:rsidRPr="001B1E13">
        <w:rPr>
          <w:rFonts w:ascii="標楷體" w:eastAsia="標楷體" w:hAnsi="標楷體"/>
          <w:bCs/>
          <w:kern w:val="0"/>
          <w:sz w:val="28"/>
          <w:szCs w:val="28"/>
        </w:rPr>
        <w:t>經費2,200萬，規劃防砂壩1座、護岸97公尺、箱涵72公尺、排水溝157公尺及改建橋樑1座，強化攔阻土砂增加排水量能，以達治理成效，</w:t>
      </w:r>
      <w:r w:rsidR="00521D94" w:rsidRPr="001B1E13">
        <w:rPr>
          <w:rFonts w:ascii="標楷體" w:eastAsia="標楷體" w:hAnsi="標楷體"/>
          <w:bCs/>
          <w:kern w:val="0"/>
          <w:sz w:val="28"/>
          <w:szCs w:val="28"/>
        </w:rPr>
        <w:t>於</w:t>
      </w:r>
      <w:r w:rsidRPr="001B1E13">
        <w:rPr>
          <w:rFonts w:ascii="標楷體" w:eastAsia="標楷體" w:hAnsi="標楷體"/>
          <w:bCs/>
          <w:kern w:val="0"/>
          <w:sz w:val="28"/>
          <w:szCs w:val="28"/>
        </w:rPr>
        <w:t>115年6</w:t>
      </w:r>
      <w:r w:rsidR="00521D94" w:rsidRPr="001B1E13">
        <w:rPr>
          <w:rFonts w:ascii="標楷體" w:eastAsia="標楷體" w:hAnsi="標楷體"/>
          <w:bCs/>
          <w:kern w:val="0"/>
          <w:sz w:val="28"/>
          <w:szCs w:val="28"/>
        </w:rPr>
        <w:t>月</w:t>
      </w:r>
      <w:r w:rsidRPr="001B1E13">
        <w:rPr>
          <w:rFonts w:ascii="標楷體" w:eastAsia="標楷體" w:hAnsi="標楷體"/>
          <w:bCs/>
          <w:kern w:val="0"/>
          <w:sz w:val="28"/>
          <w:szCs w:val="28"/>
        </w:rPr>
        <w:t>提送中央二階審核。</w:t>
      </w:r>
    </w:p>
    <w:p w14:paraId="202F3744" w14:textId="77777777" w:rsidR="00CF6B5C" w:rsidRPr="001B1E13" w:rsidRDefault="00D23268" w:rsidP="00766421">
      <w:pPr>
        <w:pStyle w:val="afa"/>
        <w:widowControl/>
        <w:tabs>
          <w:tab w:val="left" w:pos="1701"/>
        </w:tabs>
        <w:overflowPunct w:val="0"/>
        <w:snapToGrid w:val="0"/>
        <w:spacing w:line="334" w:lineRule="exact"/>
        <w:ind w:left="1701" w:hanging="283"/>
        <w:jc w:val="both"/>
      </w:pPr>
      <w:r w:rsidRPr="001B1E13">
        <w:rPr>
          <w:rFonts w:ascii="標楷體" w:eastAsia="標楷體" w:hAnsi="標楷體"/>
          <w:sz w:val="28"/>
          <w:szCs w:val="28"/>
        </w:rPr>
        <w:t>3.</w:t>
      </w:r>
      <w:r w:rsidRPr="001B1E13">
        <w:rPr>
          <w:rFonts w:ascii="標楷體" w:eastAsia="標楷體" w:hAnsi="標楷體"/>
          <w:bCs/>
          <w:kern w:val="0"/>
          <w:sz w:val="28"/>
          <w:szCs w:val="28"/>
        </w:rPr>
        <w:t>高雄市-六龜區-DF053(中興)土石流特定水土保持區劃定及長期水土保持計畫：114年12月2日依公聽會意見完成草案修正，目前依中央審議意見修正中。</w:t>
      </w:r>
    </w:p>
    <w:p w14:paraId="3D2FEB17" w14:textId="77777777" w:rsidR="00766421" w:rsidRPr="00766421" w:rsidRDefault="00D23268" w:rsidP="00766421">
      <w:pPr>
        <w:widowControl/>
        <w:numPr>
          <w:ilvl w:val="1"/>
          <w:numId w:val="111"/>
        </w:numPr>
        <w:tabs>
          <w:tab w:val="left" w:pos="-2038"/>
          <w:tab w:val="left" w:pos="797"/>
          <w:tab w:val="left" w:pos="3773"/>
        </w:tabs>
        <w:snapToGrid w:val="0"/>
        <w:spacing w:line="334" w:lineRule="exact"/>
        <w:ind w:left="1361" w:hanging="851"/>
        <w:jc w:val="both"/>
      </w:pPr>
      <w:r w:rsidRPr="001B1E13">
        <w:rPr>
          <w:rFonts w:ascii="標楷體" w:eastAsia="標楷體" w:hAnsi="標楷體"/>
          <w:bCs/>
          <w:kern w:val="0"/>
          <w:sz w:val="28"/>
          <w:szCs w:val="28"/>
        </w:rPr>
        <w:t>水土保持教育宣導工作：115度預定於</w:t>
      </w:r>
      <w:r w:rsidRPr="001B1E13">
        <w:rPr>
          <w:rFonts w:ascii="標楷體" w:eastAsia="標楷體" w:hAnsi="標楷體" w:cs="Arial"/>
          <w:sz w:val="28"/>
          <w:szCs w:val="28"/>
        </w:rPr>
        <w:t>大樹區等16轄區</w:t>
      </w:r>
      <w:r w:rsidRPr="001B1E13">
        <w:rPr>
          <w:rFonts w:ascii="標楷體" w:eastAsia="標楷體" w:hAnsi="標楷體"/>
          <w:sz w:val="28"/>
          <w:szCs w:val="28"/>
        </w:rPr>
        <w:t>共計20場</w:t>
      </w:r>
    </w:p>
    <w:p w14:paraId="4E67E71F" w14:textId="2D80B1C0" w:rsidR="00CF6B5C" w:rsidRPr="001B1E13" w:rsidRDefault="00D23268" w:rsidP="00766421">
      <w:pPr>
        <w:widowControl/>
        <w:tabs>
          <w:tab w:val="left" w:pos="-2038"/>
          <w:tab w:val="left" w:pos="797"/>
          <w:tab w:val="left" w:pos="3773"/>
        </w:tabs>
        <w:snapToGrid w:val="0"/>
        <w:spacing w:line="340" w:lineRule="exact"/>
        <w:ind w:left="1361"/>
        <w:jc w:val="both"/>
      </w:pPr>
      <w:r w:rsidRPr="001B1E13">
        <w:rPr>
          <w:rFonts w:ascii="標楷體" w:eastAsia="標楷體" w:hAnsi="標楷體"/>
          <w:sz w:val="28"/>
          <w:szCs w:val="28"/>
        </w:rPr>
        <w:lastRenderedPageBreak/>
        <w:t>辦理</w:t>
      </w:r>
      <w:r w:rsidRPr="001B1E13">
        <w:rPr>
          <w:rFonts w:ascii="標楷體" w:eastAsia="標楷體" w:hAnsi="標楷體"/>
          <w:bCs/>
          <w:kern w:val="0"/>
          <w:sz w:val="28"/>
          <w:szCs w:val="28"/>
        </w:rPr>
        <w:t>社區水土保持宣導，藉此使水土保持管理作業能順利推動。</w:t>
      </w:r>
    </w:p>
    <w:p w14:paraId="031A6BAE" w14:textId="77777777" w:rsidR="00CF6B5C" w:rsidRPr="001B1E13" w:rsidRDefault="00D23268" w:rsidP="00766421">
      <w:pPr>
        <w:widowControl/>
        <w:numPr>
          <w:ilvl w:val="1"/>
          <w:numId w:val="111"/>
        </w:numPr>
        <w:tabs>
          <w:tab w:val="left" w:pos="-2038"/>
          <w:tab w:val="left" w:pos="797"/>
        </w:tabs>
        <w:snapToGrid w:val="0"/>
        <w:spacing w:line="34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水土保持工程</w:t>
      </w:r>
    </w:p>
    <w:p w14:paraId="27A19667" w14:textId="77777777" w:rsidR="00CF6B5C" w:rsidRPr="001B1E13" w:rsidRDefault="00D23268" w:rsidP="00766421">
      <w:pPr>
        <w:widowControl/>
        <w:tabs>
          <w:tab w:val="left" w:pos="1701"/>
        </w:tabs>
        <w:overflowPunct w:val="0"/>
        <w:snapToGrid w:val="0"/>
        <w:spacing w:line="340" w:lineRule="exact"/>
        <w:ind w:left="1730" w:hanging="312"/>
        <w:jc w:val="both"/>
      </w:pPr>
      <w:r w:rsidRPr="001B1E13">
        <w:rPr>
          <w:rFonts w:ascii="標楷體" w:eastAsia="標楷體" w:hAnsi="標楷體"/>
          <w:bCs/>
          <w:kern w:val="0"/>
          <w:sz w:val="28"/>
          <w:szCs w:val="28"/>
        </w:rPr>
        <w:t>1.山坡地水土保持計畫：</w:t>
      </w:r>
      <w:r w:rsidRPr="001B1E13">
        <w:rPr>
          <w:rFonts w:ascii="標楷體" w:eastAsia="標楷體" w:hAnsi="標楷體"/>
          <w:sz w:val="28"/>
          <w:szCs w:val="28"/>
        </w:rPr>
        <w:t>115年編列預算6,000萬元</w:t>
      </w:r>
      <w:r w:rsidRPr="001B1E13">
        <w:rPr>
          <w:rFonts w:ascii="標楷體" w:eastAsia="標楷體" w:hAnsi="標楷體"/>
          <w:kern w:val="0"/>
          <w:sz w:val="28"/>
          <w:szCs w:val="28"/>
        </w:rPr>
        <w:t>，</w:t>
      </w:r>
      <w:r w:rsidRPr="001B1E13">
        <w:rPr>
          <w:rFonts w:ascii="標楷體" w:eastAsia="標楷體" w:hAnsi="標楷體"/>
          <w:sz w:val="28"/>
          <w:szCs w:val="28"/>
        </w:rPr>
        <w:t>辦理12件山坡地治山防災工程及土</w:t>
      </w:r>
      <w:proofErr w:type="gramStart"/>
      <w:r w:rsidRPr="001B1E13">
        <w:rPr>
          <w:rFonts w:ascii="標楷體" w:eastAsia="標楷體" w:hAnsi="標楷體"/>
          <w:sz w:val="28"/>
          <w:szCs w:val="28"/>
        </w:rPr>
        <w:t>石流潛勢溪流防減災</w:t>
      </w:r>
      <w:proofErr w:type="gramEnd"/>
      <w:r w:rsidRPr="001B1E13">
        <w:rPr>
          <w:rFonts w:ascii="標楷體" w:eastAsia="標楷體" w:hAnsi="標楷體"/>
          <w:sz w:val="28"/>
          <w:szCs w:val="28"/>
        </w:rPr>
        <w:t>工程及計畫，</w:t>
      </w:r>
      <w:r w:rsidRPr="001B1E13">
        <w:rPr>
          <w:rFonts w:ascii="標楷體" w:eastAsia="標楷體" w:hAnsi="標楷體"/>
          <w:bCs/>
          <w:kern w:val="0"/>
          <w:sz w:val="28"/>
          <w:szCs w:val="28"/>
        </w:rPr>
        <w:t>並持續向農業部農村發展及水土保持署爭取經費辦理。</w:t>
      </w:r>
    </w:p>
    <w:p w14:paraId="7D13BCFE" w14:textId="77777777" w:rsidR="00CF6B5C" w:rsidRPr="001B1E13" w:rsidRDefault="00D23268" w:rsidP="00766421">
      <w:pPr>
        <w:widowControl/>
        <w:tabs>
          <w:tab w:val="left" w:pos="1701"/>
        </w:tabs>
        <w:overflowPunct w:val="0"/>
        <w:snapToGrid w:val="0"/>
        <w:spacing w:line="340"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t>2.農業部農村發展及水土保持署補助：</w:t>
      </w:r>
    </w:p>
    <w:p w14:paraId="7946495E" w14:textId="77777777" w:rsidR="00CF6B5C" w:rsidRPr="001B1E13" w:rsidRDefault="00D23268" w:rsidP="00766421">
      <w:pPr>
        <w:pStyle w:val="afa"/>
        <w:widowControl/>
        <w:tabs>
          <w:tab w:val="left" w:pos="2268"/>
        </w:tabs>
        <w:overflowPunct w:val="0"/>
        <w:snapToGrid w:val="0"/>
        <w:spacing w:line="340" w:lineRule="exact"/>
        <w:ind w:left="2268" w:hanging="567"/>
        <w:jc w:val="both"/>
      </w:pPr>
      <w:r w:rsidRPr="001B1E13">
        <w:rPr>
          <w:rFonts w:ascii="標楷體" w:eastAsia="標楷體" w:hAnsi="標楷體"/>
          <w:sz w:val="28"/>
          <w:szCs w:val="28"/>
        </w:rPr>
        <w:t>(1)</w:t>
      </w:r>
      <w:r w:rsidRPr="001B1E13">
        <w:rPr>
          <w:rFonts w:ascii="標楷體" w:eastAsia="標楷體" w:hAnsi="標楷體"/>
          <w:bCs/>
          <w:kern w:val="0"/>
          <w:sz w:val="28"/>
          <w:szCs w:val="28"/>
        </w:rPr>
        <w:t>「整體性治山防災計畫」核定經費6,977萬8,000元，執行5件工程，其中1件發包中，4件施工中。</w:t>
      </w:r>
    </w:p>
    <w:p w14:paraId="187986F9" w14:textId="77777777" w:rsidR="00CF6B5C" w:rsidRPr="001B1E13" w:rsidRDefault="00D23268" w:rsidP="00766421">
      <w:pPr>
        <w:pStyle w:val="afa"/>
        <w:widowControl/>
        <w:tabs>
          <w:tab w:val="left" w:pos="2268"/>
        </w:tabs>
        <w:overflowPunct w:val="0"/>
        <w:snapToGrid w:val="0"/>
        <w:spacing w:line="340" w:lineRule="exact"/>
        <w:ind w:left="2268" w:hanging="567"/>
        <w:jc w:val="both"/>
      </w:pPr>
      <w:r w:rsidRPr="001B1E13">
        <w:rPr>
          <w:rFonts w:ascii="標楷體" w:eastAsia="標楷體" w:hAnsi="標楷體"/>
          <w:sz w:val="28"/>
          <w:szCs w:val="28"/>
        </w:rPr>
        <w:t>(2)</w:t>
      </w:r>
      <w:r w:rsidRPr="001B1E13">
        <w:rPr>
          <w:rFonts w:ascii="標楷體" w:eastAsia="標楷體" w:hAnsi="標楷體"/>
          <w:bCs/>
          <w:kern w:val="0"/>
          <w:sz w:val="28"/>
          <w:szCs w:val="28"/>
        </w:rPr>
        <w:t xml:space="preserve">「因應氣候變遷縣市管河川及排水整體改善計畫」核定經費2,400萬元，執行3件工程，皆施工中。 </w:t>
      </w:r>
    </w:p>
    <w:p w14:paraId="093BC09F" w14:textId="77777777" w:rsidR="00CF6B5C" w:rsidRPr="001B1E13" w:rsidRDefault="00D23268" w:rsidP="00766421">
      <w:pPr>
        <w:pStyle w:val="afa"/>
        <w:widowControl/>
        <w:tabs>
          <w:tab w:val="left" w:pos="2268"/>
        </w:tabs>
        <w:overflowPunct w:val="0"/>
        <w:snapToGrid w:val="0"/>
        <w:spacing w:line="340" w:lineRule="exact"/>
        <w:ind w:left="2268" w:hanging="567"/>
        <w:jc w:val="both"/>
        <w:rPr>
          <w:rFonts w:ascii="標楷體" w:eastAsia="標楷體" w:hAnsi="標楷體"/>
          <w:bCs/>
          <w:kern w:val="0"/>
          <w:sz w:val="28"/>
          <w:szCs w:val="28"/>
        </w:rPr>
      </w:pPr>
      <w:r w:rsidRPr="001B1E13">
        <w:rPr>
          <w:rFonts w:ascii="標楷體" w:eastAsia="標楷體" w:hAnsi="標楷體"/>
          <w:bCs/>
          <w:kern w:val="0"/>
          <w:sz w:val="28"/>
          <w:szCs w:val="28"/>
        </w:rPr>
        <w:t>(3)「農村再生社區發展及環境改善計畫」核定經費1,000萬元，執行1件工程，施工中。</w:t>
      </w:r>
    </w:p>
    <w:p w14:paraId="54595626" w14:textId="77777777" w:rsidR="00CF6B5C" w:rsidRPr="001B1E13" w:rsidRDefault="00D23268" w:rsidP="00766421">
      <w:pPr>
        <w:widowControl/>
        <w:tabs>
          <w:tab w:val="left" w:pos="1701"/>
        </w:tabs>
        <w:overflowPunct w:val="0"/>
        <w:snapToGrid w:val="0"/>
        <w:spacing w:line="340"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t>3.市府災害準備金：</w:t>
      </w:r>
    </w:p>
    <w:p w14:paraId="024AC71A" w14:textId="77777777" w:rsidR="00CF6B5C" w:rsidRPr="001B1E13" w:rsidRDefault="00D23268" w:rsidP="00766421">
      <w:pPr>
        <w:widowControl/>
        <w:tabs>
          <w:tab w:val="left" w:pos="1701"/>
        </w:tabs>
        <w:overflowPunct w:val="0"/>
        <w:snapToGrid w:val="0"/>
        <w:spacing w:line="340"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t xml:space="preserve">  (1)115年初核定辦理650萬元搶修搶險開口契約，已開工。</w:t>
      </w:r>
    </w:p>
    <w:p w14:paraId="09C4D504" w14:textId="77777777" w:rsidR="00CF6B5C" w:rsidRPr="001B1E13" w:rsidRDefault="00D23268" w:rsidP="00766421">
      <w:pPr>
        <w:widowControl/>
        <w:tabs>
          <w:tab w:val="left" w:pos="2127"/>
        </w:tabs>
        <w:overflowPunct w:val="0"/>
        <w:snapToGrid w:val="0"/>
        <w:spacing w:line="340" w:lineRule="exact"/>
        <w:ind w:left="2127" w:hanging="709"/>
        <w:jc w:val="both"/>
      </w:pPr>
      <w:r w:rsidRPr="001B1E13">
        <w:rPr>
          <w:rFonts w:ascii="標楷體" w:eastAsia="標楷體" w:hAnsi="標楷體"/>
          <w:bCs/>
          <w:kern w:val="0"/>
          <w:sz w:val="28"/>
          <w:szCs w:val="28"/>
        </w:rPr>
        <w:t xml:space="preserve">  (2)</w:t>
      </w:r>
      <w:r w:rsidRPr="001B1E13">
        <w:t>「</w:t>
      </w:r>
      <w:r w:rsidRPr="001B1E13">
        <w:rPr>
          <w:rFonts w:ascii="標楷體" w:eastAsia="標楷體" w:hAnsi="標楷體"/>
          <w:bCs/>
          <w:kern w:val="0"/>
          <w:sz w:val="28"/>
          <w:szCs w:val="28"/>
        </w:rPr>
        <w:t>114年8月楊柳颱風公共設施災後復建工程」，114年10月核定計6,120萬1,000元，執行10件工程：</w:t>
      </w:r>
    </w:p>
    <w:p w14:paraId="5F2CA025" w14:textId="77777777" w:rsidR="00CF6B5C" w:rsidRPr="001B1E13" w:rsidRDefault="00D23268" w:rsidP="00766421">
      <w:pPr>
        <w:pStyle w:val="afa"/>
        <w:widowControl/>
        <w:numPr>
          <w:ilvl w:val="0"/>
          <w:numId w:val="99"/>
        </w:numPr>
        <w:tabs>
          <w:tab w:val="left" w:pos="-426"/>
        </w:tabs>
        <w:overflowPunct w:val="0"/>
        <w:snapToGrid w:val="0"/>
        <w:spacing w:line="340" w:lineRule="exact"/>
        <w:jc w:val="both"/>
        <w:rPr>
          <w:rFonts w:ascii="標楷體" w:eastAsia="標楷體" w:hAnsi="標楷體"/>
          <w:bCs/>
          <w:kern w:val="0"/>
          <w:sz w:val="28"/>
          <w:szCs w:val="28"/>
        </w:rPr>
      </w:pPr>
      <w:r w:rsidRPr="001B1E13">
        <w:rPr>
          <w:rFonts w:ascii="標楷體" w:eastAsia="標楷體" w:hAnsi="標楷體"/>
          <w:bCs/>
          <w:kern w:val="0"/>
          <w:sz w:val="28"/>
          <w:szCs w:val="28"/>
        </w:rPr>
        <w:t>A1類1件，核定經費820萬元，施工中。</w:t>
      </w:r>
    </w:p>
    <w:p w14:paraId="4E0883EC" w14:textId="77777777" w:rsidR="00CF6B5C" w:rsidRPr="001B1E13" w:rsidRDefault="00D23268" w:rsidP="00766421">
      <w:pPr>
        <w:pStyle w:val="afa"/>
        <w:widowControl/>
        <w:numPr>
          <w:ilvl w:val="0"/>
          <w:numId w:val="98"/>
        </w:numPr>
        <w:tabs>
          <w:tab w:val="left" w:pos="-426"/>
        </w:tabs>
        <w:overflowPunct w:val="0"/>
        <w:snapToGrid w:val="0"/>
        <w:spacing w:line="340" w:lineRule="exact"/>
        <w:jc w:val="both"/>
        <w:rPr>
          <w:rFonts w:ascii="標楷體" w:eastAsia="標楷體" w:hAnsi="標楷體"/>
          <w:bCs/>
          <w:kern w:val="0"/>
          <w:sz w:val="28"/>
          <w:szCs w:val="28"/>
        </w:rPr>
      </w:pPr>
      <w:r w:rsidRPr="001B1E13">
        <w:rPr>
          <w:rFonts w:ascii="標楷體" w:eastAsia="標楷體" w:hAnsi="標楷體"/>
          <w:bCs/>
          <w:kern w:val="0"/>
          <w:sz w:val="28"/>
          <w:szCs w:val="28"/>
        </w:rPr>
        <w:t>G1類9件，核定經費5,300萬1,000元，其中3件發包中，2件施工中，4件已完工。</w:t>
      </w:r>
    </w:p>
    <w:p w14:paraId="37B9D325" w14:textId="77777777" w:rsidR="00CF6B5C" w:rsidRPr="001B1E13" w:rsidRDefault="00D23268" w:rsidP="00766421">
      <w:pPr>
        <w:widowControl/>
        <w:tabs>
          <w:tab w:val="left" w:pos="1701"/>
        </w:tabs>
        <w:overflowPunct w:val="0"/>
        <w:snapToGrid w:val="0"/>
        <w:spacing w:line="340" w:lineRule="exact"/>
        <w:ind w:left="2268" w:hanging="566"/>
        <w:jc w:val="both"/>
      </w:pPr>
      <w:r w:rsidRPr="001B1E13">
        <w:rPr>
          <w:rFonts w:ascii="標楷體" w:eastAsia="標楷體" w:hAnsi="標楷體"/>
          <w:bCs/>
          <w:kern w:val="0"/>
          <w:sz w:val="28"/>
          <w:szCs w:val="28"/>
        </w:rPr>
        <w:t>(3)</w:t>
      </w:r>
      <w:r w:rsidRPr="001B1E13">
        <w:t>「</w:t>
      </w:r>
      <w:r w:rsidRPr="001B1E13">
        <w:rPr>
          <w:rFonts w:ascii="標楷體" w:eastAsia="標楷體" w:hAnsi="標楷體"/>
          <w:bCs/>
          <w:kern w:val="0"/>
          <w:sz w:val="28"/>
          <w:szCs w:val="28"/>
        </w:rPr>
        <w:t>114年9月</w:t>
      </w:r>
      <w:proofErr w:type="gramStart"/>
      <w:r w:rsidRPr="001B1E13">
        <w:rPr>
          <w:rFonts w:ascii="標楷體" w:eastAsia="標楷體" w:hAnsi="標楷體"/>
          <w:bCs/>
          <w:kern w:val="0"/>
          <w:sz w:val="28"/>
          <w:szCs w:val="28"/>
        </w:rPr>
        <w:t>樺加沙</w:t>
      </w:r>
      <w:proofErr w:type="gramEnd"/>
      <w:r w:rsidRPr="001B1E13">
        <w:rPr>
          <w:rFonts w:ascii="標楷體" w:eastAsia="標楷體" w:hAnsi="標楷體"/>
          <w:bCs/>
          <w:kern w:val="0"/>
          <w:sz w:val="28"/>
          <w:szCs w:val="28"/>
        </w:rPr>
        <w:t>颱風公共設施災後復建工程」，114年12月核定1億156萬4,000元，執行14件工程：</w:t>
      </w:r>
    </w:p>
    <w:p w14:paraId="6EE6072F" w14:textId="77777777" w:rsidR="00CF6B5C" w:rsidRPr="001B1E13" w:rsidRDefault="00D23268" w:rsidP="00766421">
      <w:pPr>
        <w:pStyle w:val="afa"/>
        <w:widowControl/>
        <w:numPr>
          <w:ilvl w:val="0"/>
          <w:numId w:val="101"/>
        </w:numPr>
        <w:tabs>
          <w:tab w:val="left" w:pos="-448"/>
        </w:tabs>
        <w:overflowPunct w:val="0"/>
        <w:snapToGrid w:val="0"/>
        <w:spacing w:line="340" w:lineRule="exact"/>
        <w:jc w:val="both"/>
        <w:rPr>
          <w:rFonts w:ascii="標楷體" w:eastAsia="標楷體" w:hAnsi="標楷體"/>
          <w:bCs/>
          <w:kern w:val="0"/>
          <w:sz w:val="28"/>
          <w:szCs w:val="28"/>
        </w:rPr>
      </w:pPr>
      <w:r w:rsidRPr="001B1E13">
        <w:rPr>
          <w:rFonts w:ascii="標楷體" w:eastAsia="標楷體" w:hAnsi="標楷體"/>
          <w:bCs/>
          <w:kern w:val="0"/>
          <w:sz w:val="28"/>
          <w:szCs w:val="28"/>
        </w:rPr>
        <w:t>G1類11件，核定經費7,404萬7,000元，其中5件預算書圖審核修正中，4件發包中，2件施工中。</w:t>
      </w:r>
    </w:p>
    <w:p w14:paraId="09AE80A0" w14:textId="77777777" w:rsidR="00CF6B5C" w:rsidRPr="001B1E13" w:rsidRDefault="00D23268" w:rsidP="00766421">
      <w:pPr>
        <w:pStyle w:val="afa"/>
        <w:widowControl/>
        <w:numPr>
          <w:ilvl w:val="0"/>
          <w:numId w:val="100"/>
        </w:numPr>
        <w:tabs>
          <w:tab w:val="left" w:pos="-448"/>
        </w:tabs>
        <w:overflowPunct w:val="0"/>
        <w:snapToGrid w:val="0"/>
        <w:spacing w:line="340" w:lineRule="exact"/>
        <w:jc w:val="both"/>
        <w:rPr>
          <w:rFonts w:ascii="標楷體" w:eastAsia="標楷體" w:hAnsi="標楷體"/>
          <w:bCs/>
          <w:kern w:val="0"/>
          <w:sz w:val="28"/>
          <w:szCs w:val="28"/>
        </w:rPr>
      </w:pPr>
      <w:r w:rsidRPr="001B1E13">
        <w:rPr>
          <w:rFonts w:ascii="標楷體" w:eastAsia="標楷體" w:hAnsi="標楷體"/>
          <w:bCs/>
          <w:kern w:val="0"/>
          <w:sz w:val="28"/>
          <w:szCs w:val="28"/>
        </w:rPr>
        <w:t>H3類3件，核定經費2,751萬7,000元，其中1件預算書圖審核修正中，2件發包中。</w:t>
      </w:r>
    </w:p>
    <w:p w14:paraId="068938FE" w14:textId="77777777" w:rsidR="00CF6B5C" w:rsidRPr="001B1E13" w:rsidRDefault="00D23268" w:rsidP="00766421">
      <w:pPr>
        <w:pStyle w:val="afa"/>
        <w:widowControl/>
        <w:tabs>
          <w:tab w:val="left" w:pos="1701"/>
        </w:tabs>
        <w:overflowPunct w:val="0"/>
        <w:snapToGrid w:val="0"/>
        <w:spacing w:line="340" w:lineRule="exact"/>
        <w:ind w:left="2268" w:hanging="566"/>
        <w:jc w:val="both"/>
        <w:rPr>
          <w:rFonts w:ascii="標楷體" w:eastAsia="標楷體" w:hAnsi="標楷體"/>
          <w:bCs/>
          <w:kern w:val="0"/>
          <w:sz w:val="28"/>
          <w:szCs w:val="28"/>
        </w:rPr>
      </w:pPr>
      <w:r w:rsidRPr="001B1E13">
        <w:rPr>
          <w:rFonts w:ascii="標楷體" w:eastAsia="標楷體" w:hAnsi="標楷體"/>
          <w:bCs/>
          <w:kern w:val="0"/>
          <w:sz w:val="28"/>
          <w:szCs w:val="28"/>
        </w:rPr>
        <w:t>(4)「114年11月鳳凰颱風災後復建工程」，114年12月核定2,034萬3,800元，辦理2件A1類工程，其中1件發包中，1件已決標。</w:t>
      </w:r>
    </w:p>
    <w:p w14:paraId="595C2AF5" w14:textId="77777777" w:rsidR="00CF6B5C" w:rsidRPr="001B1E13" w:rsidRDefault="00D23268" w:rsidP="00766421">
      <w:pPr>
        <w:widowControl/>
        <w:tabs>
          <w:tab w:val="left" w:pos="1701"/>
        </w:tabs>
        <w:overflowPunct w:val="0"/>
        <w:snapToGrid w:val="0"/>
        <w:spacing w:line="340" w:lineRule="exact"/>
        <w:ind w:left="1730" w:hanging="312"/>
        <w:jc w:val="both"/>
        <w:rPr>
          <w:rFonts w:ascii="標楷體" w:eastAsia="標楷體" w:hAnsi="標楷體"/>
          <w:bCs/>
          <w:kern w:val="0"/>
          <w:sz w:val="28"/>
          <w:szCs w:val="28"/>
        </w:rPr>
      </w:pPr>
      <w:r w:rsidRPr="001B1E13">
        <w:rPr>
          <w:rFonts w:ascii="標楷體" w:eastAsia="標楷體" w:hAnsi="標楷體"/>
          <w:bCs/>
          <w:kern w:val="0"/>
          <w:sz w:val="28"/>
          <w:szCs w:val="28"/>
        </w:rPr>
        <w:t>4.中央災害準備金：</w:t>
      </w:r>
    </w:p>
    <w:p w14:paraId="3FE8EC2B" w14:textId="77777777" w:rsidR="00CF6B5C" w:rsidRPr="001B1E13" w:rsidRDefault="00D23268" w:rsidP="00766421">
      <w:pPr>
        <w:widowControl/>
        <w:overflowPunct w:val="0"/>
        <w:snapToGrid w:val="0"/>
        <w:spacing w:line="340" w:lineRule="exact"/>
        <w:ind w:left="2128" w:hanging="426"/>
        <w:jc w:val="both"/>
        <w:rPr>
          <w:rFonts w:ascii="標楷體" w:eastAsia="標楷體" w:hAnsi="標楷體"/>
          <w:bCs/>
          <w:kern w:val="0"/>
          <w:sz w:val="28"/>
          <w:szCs w:val="28"/>
        </w:rPr>
      </w:pPr>
      <w:r w:rsidRPr="001B1E13">
        <w:rPr>
          <w:rFonts w:ascii="標楷體" w:eastAsia="標楷體" w:hAnsi="標楷體"/>
          <w:bCs/>
          <w:kern w:val="0"/>
          <w:sz w:val="28"/>
          <w:szCs w:val="28"/>
        </w:rPr>
        <w:t>(1)「丹</w:t>
      </w:r>
      <w:proofErr w:type="gramStart"/>
      <w:r w:rsidRPr="001B1E13">
        <w:rPr>
          <w:rFonts w:ascii="標楷體" w:eastAsia="標楷體" w:hAnsi="標楷體"/>
          <w:bCs/>
          <w:kern w:val="0"/>
          <w:sz w:val="28"/>
          <w:szCs w:val="28"/>
        </w:rPr>
        <w:t>娜</w:t>
      </w:r>
      <w:proofErr w:type="gramEnd"/>
      <w:r w:rsidRPr="001B1E13">
        <w:rPr>
          <w:rFonts w:ascii="標楷體" w:eastAsia="標楷體" w:hAnsi="標楷體"/>
          <w:bCs/>
          <w:kern w:val="0"/>
          <w:sz w:val="28"/>
          <w:szCs w:val="28"/>
        </w:rPr>
        <w:t>絲颱風及七二八豪雨災後復原重建計畫」，農業部114年10月核定計5億299萬1,000元，執行G1類68件工程，其中17件預算書審核及修正中，8件發包中，6件已決標，28件施工中，7件已完工，2件取消辦理。</w:t>
      </w:r>
    </w:p>
    <w:p w14:paraId="65B90E6D" w14:textId="77777777" w:rsidR="00CF6B5C" w:rsidRPr="001B1E13" w:rsidRDefault="00D23268" w:rsidP="00766421">
      <w:pPr>
        <w:widowControl/>
        <w:overflowPunct w:val="0"/>
        <w:snapToGrid w:val="0"/>
        <w:spacing w:line="340" w:lineRule="exact"/>
        <w:ind w:left="2128" w:hanging="426"/>
        <w:jc w:val="both"/>
        <w:rPr>
          <w:rFonts w:ascii="標楷體" w:eastAsia="標楷體" w:hAnsi="標楷體"/>
          <w:bCs/>
          <w:kern w:val="0"/>
          <w:sz w:val="28"/>
          <w:szCs w:val="28"/>
        </w:rPr>
      </w:pPr>
      <w:r w:rsidRPr="001B1E13">
        <w:rPr>
          <w:rFonts w:ascii="標楷體" w:eastAsia="標楷體" w:hAnsi="標楷體"/>
          <w:bCs/>
          <w:kern w:val="0"/>
          <w:sz w:val="28"/>
          <w:szCs w:val="28"/>
        </w:rPr>
        <w:t>(2)針對丹</w:t>
      </w:r>
      <w:proofErr w:type="gramStart"/>
      <w:r w:rsidRPr="001B1E13">
        <w:rPr>
          <w:rFonts w:ascii="標楷體" w:eastAsia="標楷體" w:hAnsi="標楷體"/>
          <w:bCs/>
          <w:kern w:val="0"/>
          <w:sz w:val="28"/>
          <w:szCs w:val="28"/>
        </w:rPr>
        <w:t>娜</w:t>
      </w:r>
      <w:proofErr w:type="gramEnd"/>
      <w:r w:rsidRPr="001B1E13">
        <w:rPr>
          <w:rFonts w:ascii="標楷體" w:eastAsia="標楷體" w:hAnsi="標楷體"/>
          <w:bCs/>
          <w:kern w:val="0"/>
          <w:sz w:val="28"/>
          <w:szCs w:val="28"/>
        </w:rPr>
        <w:t>絲颱風造成桃源區公設損毀，行政院原民會於114年11月13日以原民建字第11400568042號函，核定「桃源里四社</w:t>
      </w:r>
      <w:proofErr w:type="gramStart"/>
      <w:r w:rsidRPr="001B1E13">
        <w:rPr>
          <w:rFonts w:ascii="標楷體" w:eastAsia="標楷體" w:hAnsi="標楷體"/>
          <w:bCs/>
          <w:kern w:val="0"/>
          <w:sz w:val="28"/>
          <w:szCs w:val="28"/>
        </w:rPr>
        <w:t>通往龍橋聯絡</w:t>
      </w:r>
      <w:proofErr w:type="gramEnd"/>
      <w:r w:rsidRPr="001B1E13">
        <w:rPr>
          <w:rFonts w:ascii="標楷體" w:eastAsia="標楷體" w:hAnsi="標楷體"/>
          <w:bCs/>
          <w:kern w:val="0"/>
          <w:sz w:val="28"/>
          <w:szCs w:val="28"/>
        </w:rPr>
        <w:t>道災後復建工程」經費新臺幣2億2,529萬4,000元；考量市府原民會工程人力與行政量能有限，為免延誤期程，經本府秘書長召開會議協調由水利局代辦，目前已完成勞務招標，正辦理期初規劃中。</w:t>
      </w:r>
    </w:p>
    <w:p w14:paraId="076B5F84" w14:textId="77777777" w:rsidR="00CF6B5C" w:rsidRPr="001B1E13" w:rsidRDefault="00CF6B5C" w:rsidP="00736083">
      <w:pPr>
        <w:widowControl/>
        <w:tabs>
          <w:tab w:val="left" w:pos="1701"/>
        </w:tabs>
        <w:overflowPunct w:val="0"/>
        <w:snapToGrid w:val="0"/>
        <w:spacing w:line="320" w:lineRule="exact"/>
        <w:ind w:left="1730" w:hanging="312"/>
        <w:jc w:val="both"/>
        <w:rPr>
          <w:rFonts w:ascii="標楷體" w:eastAsia="標楷體" w:hAnsi="標楷體"/>
          <w:bCs/>
          <w:kern w:val="0"/>
          <w:sz w:val="28"/>
          <w:szCs w:val="28"/>
        </w:rPr>
      </w:pPr>
    </w:p>
    <w:p w14:paraId="3D3BFE5B" w14:textId="336C3C35" w:rsidR="00CF6B5C" w:rsidRPr="001B1E13" w:rsidRDefault="00C40E39" w:rsidP="00C40E39">
      <w:pPr>
        <w:pStyle w:val="aff"/>
        <w:widowControl/>
        <w:overflowPunct w:val="0"/>
        <w:snapToGrid w:val="0"/>
        <w:spacing w:line="320" w:lineRule="exact"/>
        <w:jc w:val="both"/>
        <w:rPr>
          <w:rFonts w:ascii="微軟正黑體" w:eastAsia="微軟正黑體" w:hAnsi="微軟正黑體" w:cs="?????(P)"/>
          <w:b/>
          <w:bCs/>
          <w:kern w:val="0"/>
          <w:sz w:val="30"/>
          <w:szCs w:val="30"/>
        </w:rPr>
      </w:pPr>
      <w:r w:rsidRPr="001B1E13">
        <w:rPr>
          <w:rFonts w:ascii="微軟正黑體" w:eastAsia="微軟正黑體" w:hAnsi="微軟正黑體" w:cs="?????(P)" w:hint="eastAsia"/>
          <w:b/>
          <w:bCs/>
          <w:kern w:val="0"/>
          <w:sz w:val="30"/>
          <w:szCs w:val="30"/>
        </w:rPr>
        <w:lastRenderedPageBreak/>
        <w:t>六</w:t>
      </w:r>
      <w:r w:rsidRPr="001B1E13">
        <w:rPr>
          <w:rFonts w:ascii="微軟正黑體" w:eastAsia="微軟正黑體" w:hAnsi="微軟正黑體" w:cs="?????(P)"/>
          <w:b/>
          <w:bCs/>
          <w:kern w:val="0"/>
          <w:sz w:val="30"/>
          <w:szCs w:val="30"/>
        </w:rPr>
        <w:t>、</w:t>
      </w:r>
      <w:r w:rsidRPr="001B1E13">
        <w:rPr>
          <w:rFonts w:ascii="微軟正黑體" w:eastAsia="微軟正黑體" w:hAnsi="微軟正黑體" w:cs="?????(P)" w:hint="eastAsia"/>
          <w:b/>
          <w:bCs/>
          <w:kern w:val="0"/>
          <w:sz w:val="30"/>
          <w:szCs w:val="30"/>
        </w:rPr>
        <w:t>多元水資源開發</w:t>
      </w:r>
    </w:p>
    <w:p w14:paraId="4199B3C3" w14:textId="77777777" w:rsidR="00CF6B5C" w:rsidRPr="001B1E13" w:rsidRDefault="00D23268">
      <w:pPr>
        <w:widowControl/>
        <w:numPr>
          <w:ilvl w:val="1"/>
          <w:numId w:val="112"/>
        </w:numPr>
        <w:tabs>
          <w:tab w:val="left" w:pos="797"/>
          <w:tab w:val="left" w:pos="5473"/>
        </w:tabs>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伏流水開發工程第二期：</w:t>
      </w:r>
      <w:proofErr w:type="gramStart"/>
      <w:r w:rsidRPr="001B1E13">
        <w:rPr>
          <w:rFonts w:ascii="標楷體" w:eastAsia="標楷體" w:hAnsi="標楷體"/>
          <w:bCs/>
          <w:kern w:val="0"/>
          <w:sz w:val="28"/>
          <w:szCs w:val="28"/>
        </w:rPr>
        <w:t>荖</w:t>
      </w:r>
      <w:proofErr w:type="gramEnd"/>
      <w:r w:rsidRPr="001B1E13">
        <w:rPr>
          <w:rFonts w:ascii="標楷體" w:eastAsia="標楷體" w:hAnsi="標楷體"/>
          <w:bCs/>
          <w:kern w:val="0"/>
          <w:sz w:val="28"/>
          <w:szCs w:val="28"/>
        </w:rPr>
        <w:t>濃溪（里嶺）伏流水工程由水利署南區水資源分署執行，預計115年7月完工，每日可供水10萬噸，伏流</w:t>
      </w:r>
      <w:proofErr w:type="gramStart"/>
      <w:r w:rsidRPr="001B1E13">
        <w:rPr>
          <w:rFonts w:ascii="標楷體" w:eastAsia="標楷體" w:hAnsi="標楷體"/>
          <w:bCs/>
          <w:kern w:val="0"/>
          <w:sz w:val="28"/>
          <w:szCs w:val="28"/>
        </w:rPr>
        <w:t>水總備援</w:t>
      </w:r>
      <w:proofErr w:type="gramEnd"/>
      <w:r w:rsidRPr="001B1E13">
        <w:rPr>
          <w:rFonts w:ascii="標楷體" w:eastAsia="標楷體" w:hAnsi="標楷體"/>
          <w:bCs/>
          <w:kern w:val="0"/>
          <w:sz w:val="28"/>
          <w:szCs w:val="28"/>
        </w:rPr>
        <w:t>水量達90萬噸，提升高雄地區供水穩定度。</w:t>
      </w:r>
    </w:p>
    <w:p w14:paraId="40921D5A" w14:textId="77777777" w:rsidR="00CF6B5C" w:rsidRPr="001B1E13" w:rsidRDefault="00D23268">
      <w:pPr>
        <w:widowControl/>
        <w:numPr>
          <w:ilvl w:val="1"/>
          <w:numId w:val="112"/>
        </w:numPr>
        <w:tabs>
          <w:tab w:val="left" w:pos="797"/>
          <w:tab w:val="left" w:pos="5473"/>
        </w:tabs>
        <w:snapToGrid w:val="0"/>
        <w:spacing w:line="320" w:lineRule="exact"/>
        <w:ind w:left="1361" w:hanging="851"/>
        <w:jc w:val="both"/>
        <w:rPr>
          <w:rFonts w:ascii="標楷體" w:eastAsia="標楷體" w:hAnsi="標楷體"/>
          <w:bCs/>
          <w:kern w:val="0"/>
          <w:sz w:val="28"/>
          <w:szCs w:val="28"/>
        </w:rPr>
      </w:pPr>
      <w:r w:rsidRPr="001B1E13">
        <w:rPr>
          <w:rFonts w:ascii="標楷體" w:eastAsia="標楷體" w:hAnsi="標楷體"/>
          <w:bCs/>
          <w:kern w:val="0"/>
          <w:sz w:val="28"/>
          <w:szCs w:val="28"/>
        </w:rPr>
        <w:t>再生水計畫</w:t>
      </w:r>
    </w:p>
    <w:p w14:paraId="407CD38C" w14:textId="77777777" w:rsidR="00CF6B5C" w:rsidRPr="001B1E13" w:rsidRDefault="00D23268" w:rsidP="00736083">
      <w:pPr>
        <w:widowControl/>
        <w:overflowPunct w:val="0"/>
        <w:snapToGrid w:val="0"/>
        <w:spacing w:line="320" w:lineRule="exact"/>
        <w:ind w:left="1702" w:hanging="284"/>
        <w:jc w:val="both"/>
      </w:pPr>
      <w:r w:rsidRPr="001B1E13">
        <w:rPr>
          <w:rFonts w:ascii="標楷體" w:eastAsia="標楷體" w:hAnsi="標楷體"/>
          <w:bCs/>
          <w:kern w:val="0"/>
          <w:sz w:val="28"/>
          <w:szCs w:val="28"/>
        </w:rPr>
        <w:t>1.</w:t>
      </w:r>
      <w:r w:rsidRPr="001B1E13">
        <w:rPr>
          <w:rFonts w:ascii="標楷體" w:eastAsia="標楷體" w:hAnsi="標楷體"/>
          <w:bCs/>
          <w:spacing w:val="-4"/>
          <w:kern w:val="0"/>
          <w:sz w:val="28"/>
          <w:szCs w:val="28"/>
        </w:rPr>
        <w:t>鳳山</w:t>
      </w:r>
      <w:r w:rsidRPr="001B1E13">
        <w:rPr>
          <w:rFonts w:ascii="標楷體" w:eastAsia="標楷體" w:hAnsi="標楷體"/>
          <w:bCs/>
          <w:kern w:val="0"/>
          <w:sz w:val="28"/>
          <w:szCs w:val="28"/>
        </w:rPr>
        <w:t>及臨海水資源中心：鳳山水資源中心營運中，已於113年5月擴增每日0.5萬噸，目前每日供應5萬噸再生水給臨海工業區；臨海水資源中心營運中，目前每日供應3.3萬噸給臨海工業區，視用水端需求可再擴增每日2.7萬噸，每日可供應6萬噸再生水。</w:t>
      </w:r>
    </w:p>
    <w:p w14:paraId="0FCC7123" w14:textId="77777777" w:rsidR="00CF6B5C" w:rsidRPr="001B1E13" w:rsidRDefault="00D23268" w:rsidP="00736083">
      <w:pPr>
        <w:widowControl/>
        <w:overflowPunct w:val="0"/>
        <w:snapToGrid w:val="0"/>
        <w:spacing w:line="320" w:lineRule="exact"/>
        <w:ind w:left="1702" w:hanging="284"/>
        <w:jc w:val="both"/>
      </w:pPr>
      <w:r w:rsidRPr="001B1E13">
        <w:rPr>
          <w:rFonts w:ascii="Times New Roman" w:eastAsia="標楷體" w:hAnsi="Times New Roman"/>
          <w:bCs/>
          <w:kern w:val="0"/>
          <w:sz w:val="28"/>
          <w:szCs w:val="28"/>
        </w:rPr>
        <w:t>2.</w:t>
      </w:r>
      <w:r w:rsidRPr="001B1E13">
        <w:rPr>
          <w:rFonts w:ascii="Times New Roman" w:eastAsia="標楷體" w:hAnsi="Times New Roman"/>
          <w:bCs/>
          <w:spacing w:val="-4"/>
          <w:kern w:val="0"/>
          <w:sz w:val="28"/>
          <w:szCs w:val="28"/>
        </w:rPr>
        <w:t>橋頭再生水廠：總經費約</w:t>
      </w:r>
      <w:r w:rsidRPr="001B1E13">
        <w:rPr>
          <w:rFonts w:ascii="Times New Roman" w:eastAsia="標楷體" w:hAnsi="Times New Roman"/>
          <w:bCs/>
          <w:spacing w:val="-4"/>
          <w:kern w:val="0"/>
          <w:sz w:val="28"/>
          <w:szCs w:val="28"/>
        </w:rPr>
        <w:t>50</w:t>
      </w:r>
      <w:r w:rsidRPr="001B1E13">
        <w:rPr>
          <w:rFonts w:ascii="Times New Roman" w:eastAsia="標楷體" w:hAnsi="Times New Roman"/>
          <w:bCs/>
          <w:spacing w:val="-4"/>
          <w:kern w:val="0"/>
          <w:sz w:val="28"/>
          <w:szCs w:val="28"/>
        </w:rPr>
        <w:t>億元整，第一期已於</w:t>
      </w:r>
      <w:r w:rsidRPr="001B1E13">
        <w:rPr>
          <w:rFonts w:ascii="Times New Roman" w:eastAsia="標楷體" w:hAnsi="Times New Roman"/>
          <w:bCs/>
          <w:spacing w:val="-4"/>
          <w:kern w:val="0"/>
          <w:sz w:val="28"/>
          <w:szCs w:val="28"/>
        </w:rPr>
        <w:t>114</w:t>
      </w:r>
      <w:r w:rsidRPr="001B1E13">
        <w:rPr>
          <w:rFonts w:ascii="Times New Roman" w:eastAsia="標楷體" w:hAnsi="Times New Roman"/>
          <w:bCs/>
          <w:spacing w:val="-4"/>
          <w:kern w:val="0"/>
          <w:sz w:val="28"/>
          <w:szCs w:val="28"/>
        </w:rPr>
        <w:t>年</w:t>
      </w:r>
      <w:r w:rsidRPr="001B1E13">
        <w:rPr>
          <w:rFonts w:ascii="Times New Roman" w:eastAsia="標楷體" w:hAnsi="Times New Roman"/>
          <w:bCs/>
          <w:spacing w:val="-4"/>
          <w:kern w:val="0"/>
          <w:sz w:val="28"/>
          <w:szCs w:val="28"/>
        </w:rPr>
        <w:t>12</w:t>
      </w:r>
      <w:r w:rsidRPr="001B1E13">
        <w:rPr>
          <w:rFonts w:ascii="Times New Roman" w:eastAsia="標楷體" w:hAnsi="Times New Roman"/>
          <w:bCs/>
          <w:spacing w:val="-4"/>
          <w:kern w:val="0"/>
          <w:sz w:val="28"/>
          <w:szCs w:val="28"/>
        </w:rPr>
        <w:t>月底完工，</w:t>
      </w:r>
      <w:proofErr w:type="gramStart"/>
      <w:r w:rsidRPr="001B1E13">
        <w:rPr>
          <w:rFonts w:ascii="Times New Roman" w:eastAsia="標楷體" w:hAnsi="Times New Roman"/>
          <w:bCs/>
          <w:spacing w:val="-4"/>
          <w:kern w:val="0"/>
          <w:sz w:val="28"/>
          <w:szCs w:val="28"/>
        </w:rPr>
        <w:t>俟</w:t>
      </w:r>
      <w:proofErr w:type="gramEnd"/>
      <w:r w:rsidRPr="001B1E13">
        <w:rPr>
          <w:rFonts w:ascii="Times New Roman" w:eastAsia="標楷體" w:hAnsi="Times New Roman"/>
          <w:bCs/>
          <w:spacing w:val="-4"/>
          <w:kern w:val="0"/>
          <w:sz w:val="28"/>
          <w:szCs w:val="28"/>
        </w:rPr>
        <w:t>經</w:t>
      </w:r>
      <w:proofErr w:type="gramStart"/>
      <w:r w:rsidRPr="001B1E13">
        <w:rPr>
          <w:rFonts w:ascii="Times New Roman" w:eastAsia="標楷體" w:hAnsi="Times New Roman"/>
          <w:bCs/>
          <w:spacing w:val="-4"/>
          <w:kern w:val="0"/>
          <w:sz w:val="28"/>
          <w:szCs w:val="28"/>
        </w:rPr>
        <w:t>發局配水池</w:t>
      </w:r>
      <w:proofErr w:type="gramEnd"/>
      <w:r w:rsidRPr="001B1E13">
        <w:rPr>
          <w:rFonts w:ascii="Times New Roman" w:eastAsia="標楷體" w:hAnsi="Times New Roman"/>
          <w:bCs/>
          <w:spacing w:val="-4"/>
          <w:kern w:val="0"/>
          <w:sz w:val="28"/>
          <w:szCs w:val="28"/>
        </w:rPr>
        <w:t>完成後辦理功能試車，預計</w:t>
      </w:r>
      <w:r w:rsidRPr="001B1E13">
        <w:rPr>
          <w:rFonts w:ascii="Times New Roman" w:eastAsia="標楷體" w:hAnsi="Times New Roman"/>
          <w:bCs/>
          <w:spacing w:val="-4"/>
          <w:kern w:val="0"/>
          <w:sz w:val="28"/>
          <w:szCs w:val="28"/>
        </w:rPr>
        <w:t>115</w:t>
      </w:r>
      <w:r w:rsidRPr="001B1E13">
        <w:rPr>
          <w:rFonts w:ascii="Times New Roman" w:eastAsia="標楷體" w:hAnsi="Times New Roman"/>
          <w:bCs/>
          <w:spacing w:val="-4"/>
          <w:kern w:val="0"/>
          <w:sz w:val="28"/>
          <w:szCs w:val="28"/>
        </w:rPr>
        <w:t>年</w:t>
      </w:r>
      <w:r w:rsidRPr="001B1E13">
        <w:rPr>
          <w:rFonts w:ascii="Times New Roman" w:eastAsia="標楷體" w:hAnsi="Times New Roman"/>
          <w:bCs/>
          <w:spacing w:val="-4"/>
          <w:kern w:val="0"/>
          <w:sz w:val="28"/>
          <w:szCs w:val="28"/>
        </w:rPr>
        <w:t>7</w:t>
      </w:r>
      <w:r w:rsidRPr="001B1E13">
        <w:rPr>
          <w:rFonts w:ascii="Times New Roman" w:eastAsia="標楷體" w:hAnsi="Times New Roman"/>
          <w:bCs/>
          <w:spacing w:val="-4"/>
          <w:kern w:val="0"/>
          <w:sz w:val="28"/>
          <w:szCs w:val="28"/>
        </w:rPr>
        <w:t>月正式供水</w:t>
      </w:r>
      <w:r w:rsidRPr="001B1E13">
        <w:rPr>
          <w:rFonts w:ascii="Times New Roman" w:eastAsia="標楷體" w:hAnsi="Times New Roman"/>
          <w:bCs/>
          <w:kern w:val="0"/>
          <w:sz w:val="28"/>
          <w:szCs w:val="28"/>
        </w:rPr>
        <w:t>，</w:t>
      </w:r>
      <w:r w:rsidRPr="001B1E13">
        <w:rPr>
          <w:rFonts w:ascii="Times New Roman" w:eastAsia="標楷體" w:hAnsi="Times New Roman"/>
          <w:bCs/>
          <w:spacing w:val="-4"/>
          <w:kern w:val="0"/>
          <w:sz w:val="28"/>
          <w:szCs w:val="28"/>
        </w:rPr>
        <w:t>116</w:t>
      </w:r>
      <w:r w:rsidRPr="001B1E13">
        <w:rPr>
          <w:rFonts w:ascii="Times New Roman" w:eastAsia="標楷體" w:hAnsi="Times New Roman"/>
          <w:bCs/>
          <w:spacing w:val="-4"/>
          <w:kern w:val="0"/>
          <w:sz w:val="28"/>
          <w:szCs w:val="28"/>
        </w:rPr>
        <w:t>年預計提增到每日</w:t>
      </w:r>
      <w:r w:rsidRPr="001B1E13">
        <w:rPr>
          <w:rFonts w:ascii="Times New Roman" w:eastAsia="標楷體" w:hAnsi="Times New Roman"/>
          <w:bCs/>
          <w:spacing w:val="-4"/>
          <w:kern w:val="0"/>
          <w:sz w:val="28"/>
          <w:szCs w:val="28"/>
        </w:rPr>
        <w:t>3.5</w:t>
      </w:r>
      <w:r w:rsidRPr="001B1E13">
        <w:rPr>
          <w:rFonts w:ascii="Times New Roman" w:eastAsia="標楷體" w:hAnsi="Times New Roman"/>
          <w:bCs/>
          <w:spacing w:val="-4"/>
          <w:kern w:val="0"/>
          <w:sz w:val="28"/>
          <w:szCs w:val="28"/>
        </w:rPr>
        <w:t>萬噸。</w:t>
      </w:r>
    </w:p>
    <w:p w14:paraId="311D05EF" w14:textId="77777777" w:rsidR="00CF6B5C" w:rsidRPr="001B1E13" w:rsidRDefault="00D23268" w:rsidP="00736083">
      <w:pPr>
        <w:widowControl/>
        <w:overflowPunct w:val="0"/>
        <w:snapToGrid w:val="0"/>
        <w:spacing w:line="320" w:lineRule="exact"/>
        <w:ind w:left="1702" w:hanging="284"/>
        <w:jc w:val="both"/>
      </w:pPr>
      <w:r w:rsidRPr="001B1E13">
        <w:rPr>
          <w:rFonts w:ascii="Times New Roman" w:eastAsia="標楷體" w:hAnsi="Times New Roman"/>
          <w:bCs/>
          <w:kern w:val="0"/>
          <w:sz w:val="28"/>
          <w:szCs w:val="28"/>
        </w:rPr>
        <w:t>3.</w:t>
      </w:r>
      <w:r w:rsidRPr="001B1E13">
        <w:rPr>
          <w:rFonts w:ascii="Times New Roman" w:eastAsia="標楷體" w:hAnsi="Times New Roman"/>
          <w:bCs/>
          <w:kern w:val="0"/>
          <w:sz w:val="28"/>
          <w:szCs w:val="28"/>
        </w:rPr>
        <w:t>楠梓再生水廠：總經費約</w:t>
      </w:r>
      <w:r w:rsidRPr="001B1E13">
        <w:rPr>
          <w:rFonts w:ascii="Times New Roman" w:eastAsia="標楷體" w:hAnsi="Times New Roman"/>
          <w:bCs/>
          <w:kern w:val="0"/>
          <w:sz w:val="28"/>
          <w:szCs w:val="28"/>
        </w:rPr>
        <w:t>90</w:t>
      </w:r>
      <w:r w:rsidRPr="001B1E13">
        <w:rPr>
          <w:rFonts w:ascii="Times New Roman" w:eastAsia="標楷體" w:hAnsi="Times New Roman"/>
          <w:bCs/>
          <w:kern w:val="0"/>
          <w:sz w:val="28"/>
          <w:szCs w:val="28"/>
        </w:rPr>
        <w:t>億元，</w:t>
      </w:r>
      <w:r w:rsidRPr="001B1E13">
        <w:rPr>
          <w:rFonts w:ascii="Times New Roman" w:eastAsia="標楷體" w:hAnsi="Times New Roman"/>
          <w:bCs/>
          <w:spacing w:val="-4"/>
          <w:kern w:val="0"/>
          <w:sz w:val="28"/>
          <w:szCs w:val="28"/>
        </w:rPr>
        <w:t>預計</w:t>
      </w:r>
      <w:r w:rsidRPr="001B1E13">
        <w:rPr>
          <w:rFonts w:ascii="Times New Roman" w:eastAsia="標楷體" w:hAnsi="Times New Roman"/>
          <w:bCs/>
          <w:kern w:val="0"/>
          <w:sz w:val="28"/>
          <w:szCs w:val="28"/>
        </w:rPr>
        <w:t>117</w:t>
      </w:r>
      <w:r w:rsidRPr="001B1E13">
        <w:rPr>
          <w:rFonts w:ascii="Times New Roman" w:eastAsia="標楷體" w:hAnsi="Times New Roman"/>
          <w:bCs/>
          <w:kern w:val="0"/>
          <w:sz w:val="28"/>
          <w:szCs w:val="28"/>
        </w:rPr>
        <w:t>年起供應楠梓產業園區每日</w:t>
      </w:r>
      <w:r w:rsidRPr="001B1E13">
        <w:rPr>
          <w:rFonts w:ascii="Times New Roman" w:eastAsia="標楷體" w:hAnsi="Times New Roman"/>
          <w:bCs/>
          <w:kern w:val="0"/>
          <w:sz w:val="28"/>
          <w:szCs w:val="28"/>
        </w:rPr>
        <w:t>2</w:t>
      </w:r>
      <w:r w:rsidRPr="001B1E13">
        <w:rPr>
          <w:rFonts w:ascii="Times New Roman" w:eastAsia="標楷體" w:hAnsi="Times New Roman"/>
          <w:bCs/>
          <w:kern w:val="0"/>
          <w:sz w:val="28"/>
          <w:szCs w:val="28"/>
        </w:rPr>
        <w:t>萬噸</w:t>
      </w:r>
      <w:r w:rsidRPr="001B1E13">
        <w:rPr>
          <w:rFonts w:ascii="Times New Roman" w:eastAsia="標楷體" w:hAnsi="Times New Roman"/>
          <w:bCs/>
          <w:spacing w:val="-4"/>
          <w:kern w:val="0"/>
          <w:sz w:val="28"/>
          <w:szCs w:val="28"/>
        </w:rPr>
        <w:t>再生水，</w:t>
      </w:r>
      <w:r w:rsidRPr="001B1E13">
        <w:rPr>
          <w:rFonts w:ascii="Times New Roman" w:eastAsia="標楷體" w:hAnsi="Times New Roman"/>
          <w:bCs/>
          <w:spacing w:val="-4"/>
          <w:kern w:val="0"/>
          <w:sz w:val="28"/>
          <w:szCs w:val="28"/>
        </w:rPr>
        <w:t>118</w:t>
      </w:r>
      <w:r w:rsidRPr="001B1E13">
        <w:rPr>
          <w:rFonts w:ascii="Times New Roman" w:eastAsia="標楷體" w:hAnsi="Times New Roman"/>
          <w:bCs/>
          <w:spacing w:val="-4"/>
          <w:kern w:val="0"/>
          <w:sz w:val="28"/>
          <w:szCs w:val="28"/>
        </w:rPr>
        <w:t>年供水至每日</w:t>
      </w:r>
      <w:r w:rsidRPr="001B1E13">
        <w:rPr>
          <w:rFonts w:ascii="Times New Roman" w:eastAsia="標楷體" w:hAnsi="Times New Roman"/>
          <w:bCs/>
          <w:spacing w:val="-4"/>
          <w:kern w:val="0"/>
          <w:sz w:val="28"/>
          <w:szCs w:val="28"/>
        </w:rPr>
        <w:t>3.5</w:t>
      </w:r>
      <w:r w:rsidRPr="001B1E13">
        <w:rPr>
          <w:rFonts w:ascii="Times New Roman" w:eastAsia="標楷體" w:hAnsi="Times New Roman"/>
          <w:bCs/>
          <w:spacing w:val="-4"/>
          <w:kern w:val="0"/>
          <w:sz w:val="28"/>
          <w:szCs w:val="28"/>
        </w:rPr>
        <w:t>萬噸</w:t>
      </w:r>
      <w:r w:rsidRPr="001B1E13">
        <w:rPr>
          <w:rFonts w:ascii="Times New Roman" w:eastAsia="標楷體" w:hAnsi="Times New Roman"/>
          <w:bCs/>
          <w:kern w:val="0"/>
          <w:sz w:val="28"/>
          <w:szCs w:val="28"/>
        </w:rPr>
        <w:t>，至</w:t>
      </w:r>
      <w:r w:rsidRPr="001B1E13">
        <w:rPr>
          <w:rFonts w:ascii="Times New Roman" w:eastAsia="標楷體" w:hAnsi="Times New Roman"/>
          <w:bCs/>
          <w:kern w:val="0"/>
          <w:sz w:val="28"/>
          <w:szCs w:val="28"/>
        </w:rPr>
        <w:t>119</w:t>
      </w:r>
      <w:r w:rsidRPr="001B1E13">
        <w:rPr>
          <w:rFonts w:ascii="Times New Roman" w:eastAsia="標楷體" w:hAnsi="Times New Roman"/>
          <w:bCs/>
          <w:kern w:val="0"/>
          <w:sz w:val="28"/>
          <w:szCs w:val="28"/>
        </w:rPr>
        <w:t>年底全期</w:t>
      </w:r>
      <w:r w:rsidRPr="001B1E13">
        <w:rPr>
          <w:rFonts w:ascii="Times New Roman" w:eastAsia="標楷體" w:hAnsi="Times New Roman"/>
          <w:bCs/>
          <w:spacing w:val="-4"/>
          <w:kern w:val="0"/>
          <w:sz w:val="28"/>
          <w:szCs w:val="28"/>
        </w:rPr>
        <w:t>達</w:t>
      </w:r>
      <w:r w:rsidRPr="001B1E13">
        <w:rPr>
          <w:rFonts w:ascii="Times New Roman" w:eastAsia="標楷體" w:hAnsi="Times New Roman"/>
          <w:bCs/>
          <w:kern w:val="0"/>
          <w:sz w:val="28"/>
          <w:szCs w:val="28"/>
        </w:rPr>
        <w:t>每日</w:t>
      </w:r>
      <w:r w:rsidRPr="001B1E13">
        <w:rPr>
          <w:rFonts w:ascii="Times New Roman" w:eastAsia="標楷體" w:hAnsi="Times New Roman"/>
          <w:bCs/>
          <w:kern w:val="0"/>
          <w:sz w:val="28"/>
          <w:szCs w:val="28"/>
        </w:rPr>
        <w:t>7</w:t>
      </w:r>
      <w:r w:rsidRPr="001B1E13">
        <w:rPr>
          <w:rFonts w:ascii="Times New Roman" w:eastAsia="標楷體" w:hAnsi="Times New Roman"/>
          <w:bCs/>
          <w:kern w:val="0"/>
          <w:sz w:val="28"/>
          <w:szCs w:val="28"/>
        </w:rPr>
        <w:t>萬噸</w:t>
      </w:r>
      <w:r w:rsidRPr="001B1E13">
        <w:rPr>
          <w:rFonts w:ascii="Times New Roman" w:eastAsia="標楷體" w:hAnsi="Times New Roman"/>
          <w:bCs/>
          <w:kern w:val="0"/>
          <w:sz w:val="28"/>
          <w:szCs w:val="28"/>
        </w:rPr>
        <w:t>(</w:t>
      </w:r>
      <w:r w:rsidRPr="001B1E13">
        <w:rPr>
          <w:rFonts w:ascii="Times New Roman" w:eastAsia="標楷體" w:hAnsi="Times New Roman"/>
          <w:bCs/>
          <w:kern w:val="0"/>
          <w:sz w:val="28"/>
          <w:szCs w:val="28"/>
        </w:rPr>
        <w:t>可再擴充</w:t>
      </w:r>
      <w:r w:rsidRPr="001B1E13">
        <w:rPr>
          <w:rFonts w:ascii="Times New Roman" w:eastAsia="標楷體" w:hAnsi="Times New Roman"/>
          <w:bCs/>
          <w:kern w:val="0"/>
          <w:sz w:val="28"/>
          <w:szCs w:val="28"/>
        </w:rPr>
        <w:t>0.5</w:t>
      </w:r>
      <w:r w:rsidRPr="001B1E13">
        <w:rPr>
          <w:rFonts w:ascii="Times New Roman" w:eastAsia="標楷體" w:hAnsi="Times New Roman"/>
          <w:bCs/>
          <w:kern w:val="0"/>
          <w:sz w:val="28"/>
          <w:szCs w:val="28"/>
        </w:rPr>
        <w:t>萬噸</w:t>
      </w:r>
      <w:r w:rsidRPr="001B1E13">
        <w:rPr>
          <w:rFonts w:ascii="Times New Roman" w:eastAsia="標楷體" w:hAnsi="Times New Roman"/>
          <w:bCs/>
          <w:kern w:val="0"/>
          <w:sz w:val="28"/>
          <w:szCs w:val="28"/>
        </w:rPr>
        <w:t>)</w:t>
      </w:r>
      <w:r w:rsidRPr="001B1E13">
        <w:rPr>
          <w:rFonts w:ascii="Times New Roman" w:eastAsia="標楷體" w:hAnsi="Times New Roman"/>
          <w:bCs/>
          <w:kern w:val="0"/>
          <w:sz w:val="28"/>
          <w:szCs w:val="28"/>
        </w:rPr>
        <w:t>。</w:t>
      </w:r>
    </w:p>
    <w:p w14:paraId="417980D5" w14:textId="77777777" w:rsidR="00CF6B5C" w:rsidRPr="001B1E13" w:rsidRDefault="00D23268" w:rsidP="00736083">
      <w:pPr>
        <w:widowControl/>
        <w:overflowPunct w:val="0"/>
        <w:snapToGrid w:val="0"/>
        <w:spacing w:line="320" w:lineRule="exact"/>
        <w:ind w:left="1702" w:hanging="284"/>
        <w:jc w:val="both"/>
        <w:rPr>
          <w:rFonts w:ascii="Times New Roman" w:eastAsia="標楷體" w:hAnsi="Times New Roman"/>
          <w:bCs/>
          <w:kern w:val="0"/>
          <w:sz w:val="28"/>
          <w:szCs w:val="28"/>
        </w:rPr>
      </w:pPr>
      <w:r w:rsidRPr="001B1E13">
        <w:rPr>
          <w:rFonts w:ascii="Times New Roman" w:eastAsia="標楷體" w:hAnsi="Times New Roman"/>
          <w:bCs/>
          <w:kern w:val="0"/>
          <w:sz w:val="28"/>
          <w:szCs w:val="28"/>
        </w:rPr>
        <w:t>4.</w:t>
      </w:r>
      <w:r w:rsidRPr="001B1E13">
        <w:rPr>
          <w:rFonts w:ascii="Times New Roman" w:eastAsia="標楷體" w:hAnsi="Times New Roman"/>
          <w:bCs/>
          <w:kern w:val="0"/>
          <w:sz w:val="28"/>
          <w:szCs w:val="28"/>
        </w:rPr>
        <w:t>綜上，全市</w:t>
      </w:r>
      <w:r w:rsidRPr="001B1E13">
        <w:rPr>
          <w:rFonts w:ascii="Times New Roman" w:eastAsia="標楷體" w:hAnsi="Times New Roman"/>
          <w:bCs/>
          <w:kern w:val="0"/>
          <w:sz w:val="28"/>
          <w:szCs w:val="28"/>
        </w:rPr>
        <w:t>4</w:t>
      </w:r>
      <w:r w:rsidRPr="001B1E13">
        <w:rPr>
          <w:rFonts w:ascii="Times New Roman" w:eastAsia="標楷體" w:hAnsi="Times New Roman"/>
          <w:bCs/>
          <w:kern w:val="0"/>
          <w:sz w:val="28"/>
          <w:szCs w:val="28"/>
        </w:rPr>
        <w:t>座再生水廠產能可由現今每日</w:t>
      </w:r>
      <w:r w:rsidRPr="001B1E13">
        <w:rPr>
          <w:rFonts w:ascii="Times New Roman" w:eastAsia="標楷體" w:hAnsi="Times New Roman"/>
          <w:bCs/>
          <w:kern w:val="0"/>
          <w:sz w:val="28"/>
          <w:szCs w:val="28"/>
        </w:rPr>
        <w:t>8.3</w:t>
      </w:r>
      <w:r w:rsidRPr="001B1E13">
        <w:rPr>
          <w:rFonts w:ascii="Times New Roman" w:eastAsia="標楷體" w:hAnsi="Times New Roman"/>
          <w:bCs/>
          <w:kern w:val="0"/>
          <w:sz w:val="28"/>
          <w:szCs w:val="28"/>
        </w:rPr>
        <w:t>萬噸提升至未來每日</w:t>
      </w:r>
      <w:r w:rsidRPr="001B1E13">
        <w:rPr>
          <w:rFonts w:ascii="Times New Roman" w:eastAsia="標楷體" w:hAnsi="Times New Roman"/>
          <w:bCs/>
          <w:kern w:val="0"/>
          <w:sz w:val="28"/>
          <w:szCs w:val="28"/>
        </w:rPr>
        <w:t>22</w:t>
      </w:r>
      <w:r w:rsidRPr="001B1E13">
        <w:rPr>
          <w:rFonts w:ascii="Times New Roman" w:eastAsia="標楷體" w:hAnsi="Times New Roman"/>
          <w:bCs/>
          <w:kern w:val="0"/>
          <w:sz w:val="28"/>
          <w:szCs w:val="28"/>
        </w:rPr>
        <w:t>萬噸，引領全國，穩定提供產業優質用水。</w:t>
      </w:r>
    </w:p>
    <w:p w14:paraId="6D505181" w14:textId="77777777" w:rsidR="00CF6B5C" w:rsidRPr="001B1E13" w:rsidRDefault="00CF6B5C" w:rsidP="00736083">
      <w:pPr>
        <w:spacing w:line="320" w:lineRule="exact"/>
      </w:pPr>
    </w:p>
    <w:p w14:paraId="3D53B1CF" w14:textId="77777777" w:rsidR="00CF6B5C" w:rsidRPr="001B1E13" w:rsidRDefault="00CF6B5C" w:rsidP="00736083">
      <w:pPr>
        <w:widowControl/>
        <w:suppressAutoHyphens w:val="0"/>
        <w:overflowPunct w:val="0"/>
        <w:snapToGrid w:val="0"/>
        <w:spacing w:line="320" w:lineRule="exact"/>
        <w:jc w:val="both"/>
        <w:rPr>
          <w:rFonts w:ascii="標楷體" w:eastAsia="標楷體" w:hAnsi="標楷體"/>
          <w:bCs/>
          <w:kern w:val="0"/>
          <w:sz w:val="28"/>
          <w:szCs w:val="28"/>
        </w:rPr>
      </w:pPr>
    </w:p>
    <w:sectPr w:rsidR="00CF6B5C" w:rsidRPr="001B1E13" w:rsidSect="00766421">
      <w:footerReference w:type="default" r:id="rId7"/>
      <w:pgSz w:w="11906" w:h="16838"/>
      <w:pgMar w:top="1418" w:right="1418" w:bottom="1418" w:left="1418" w:header="0" w:footer="510" w:gutter="0"/>
      <w:pgNumType w:start="151"/>
      <w:cols w:space="720"/>
      <w:docGrid w:type="lines" w:linePitch="4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A2550" w14:textId="77777777" w:rsidR="00F4382F" w:rsidRDefault="00F4382F">
      <w:r>
        <w:separator/>
      </w:r>
    </w:p>
  </w:endnote>
  <w:endnote w:type="continuationSeparator" w:id="0">
    <w:p w14:paraId="5B238773" w14:textId="77777777" w:rsidR="00F4382F" w:rsidRDefault="00F43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Lucida Sans">
    <w:panose1 w:val="020B0602030504020204"/>
    <w:charset w:val="00"/>
    <w:family w:val="swiss"/>
    <w:pitch w:val="variable"/>
    <w:sig w:usb0="00000003" w:usb1="00000000" w:usb2="00000000" w:usb3="00000000" w:csb0="00000001" w:csb1="00000000"/>
  </w:font>
  <w:font w:name="文鼎粗黑">
    <w:charset w:val="88"/>
    <w:family w:val="modern"/>
    <w:pitch w:val="fixed"/>
    <w:sig w:usb0="00000001" w:usb1="08080000" w:usb2="00000010" w:usb3="00000000" w:csb0="00100000" w:csb1="00000000"/>
  </w:font>
  <w:font w:name="TT21Eo00">
    <w:charset w:val="00"/>
    <w:family w:val="auto"/>
    <w:pitch w:val="default"/>
  </w:font>
  <w:font w:name="華康楷書體W5">
    <w:charset w:val="00"/>
    <w:family w:val="modern"/>
    <w:pitch w:val="fixed"/>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新細明體, PMingLiU">
    <w:altName w:val="Times New Roman"/>
    <w:charset w:val="00"/>
    <w:family w:val="roman"/>
    <w:pitch w:val="variable"/>
  </w:font>
  <w:font w:name="?????(P)">
    <w:charset w:val="00"/>
    <w:family w:val="swiss"/>
    <w:pitch w:val="variable"/>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C0B2" w14:textId="77777777" w:rsidR="00D23268" w:rsidRDefault="00D23268">
    <w:pPr>
      <w:pStyle w:val="afe"/>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780C3F">
      <w:rPr>
        <w:rFonts w:ascii="Times New Roman" w:hAnsi="Times New Roman"/>
        <w:noProof/>
      </w:rPr>
      <w:t>154</w:t>
    </w:r>
    <w:r>
      <w:rPr>
        <w:rFonts w:ascii="Times New Roman" w:hAnsi="Times New Roman"/>
      </w:rPr>
      <w:fldChar w:fldCharType="end"/>
    </w:r>
  </w:p>
  <w:p w14:paraId="2FC1448E" w14:textId="77777777" w:rsidR="00D23268" w:rsidRDefault="00D23268">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28307" w14:textId="77777777" w:rsidR="00F4382F" w:rsidRDefault="00F4382F">
      <w:r>
        <w:rPr>
          <w:color w:val="000000"/>
        </w:rPr>
        <w:separator/>
      </w:r>
    </w:p>
  </w:footnote>
  <w:footnote w:type="continuationSeparator" w:id="0">
    <w:p w14:paraId="758E38F5" w14:textId="77777777" w:rsidR="00F4382F" w:rsidRDefault="00F43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399"/>
    <w:multiLevelType w:val="multilevel"/>
    <w:tmpl w:val="8528D124"/>
    <w:lvl w:ilvl="0">
      <w:start w:val="1"/>
      <w:numFmt w:val="decimal"/>
      <w:lvlText w:val="(%1)"/>
      <w:lvlJc w:val="left"/>
      <w:pPr>
        <w:ind w:left="218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F3645D"/>
    <w:multiLevelType w:val="multilevel"/>
    <w:tmpl w:val="0CA09012"/>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369020F"/>
    <w:multiLevelType w:val="multilevel"/>
    <w:tmpl w:val="3FFC359A"/>
    <w:lvl w:ilvl="0">
      <w:start w:val="1"/>
      <w:numFmt w:val="decimal"/>
      <w:lvlText w:val="（%1）"/>
      <w:lvlJc w:val="left"/>
      <w:pPr>
        <w:ind w:left="2981" w:hanging="1080"/>
      </w:pPr>
    </w:lvl>
    <w:lvl w:ilvl="1">
      <w:start w:val="1"/>
      <w:numFmt w:val="ideographTraditional"/>
      <w:lvlText w:val="%2、"/>
      <w:lvlJc w:val="left"/>
      <w:pPr>
        <w:ind w:left="2861" w:hanging="480"/>
      </w:pPr>
    </w:lvl>
    <w:lvl w:ilvl="2">
      <w:start w:val="1"/>
      <w:numFmt w:val="lowerRoman"/>
      <w:lvlText w:val="%3."/>
      <w:lvlJc w:val="right"/>
      <w:pPr>
        <w:ind w:left="3341" w:hanging="480"/>
      </w:pPr>
    </w:lvl>
    <w:lvl w:ilvl="3">
      <w:start w:val="1"/>
      <w:numFmt w:val="decimal"/>
      <w:lvlText w:val="%4."/>
      <w:lvlJc w:val="left"/>
      <w:pPr>
        <w:ind w:left="3821" w:hanging="480"/>
      </w:pPr>
    </w:lvl>
    <w:lvl w:ilvl="4">
      <w:start w:val="1"/>
      <w:numFmt w:val="ideographTraditional"/>
      <w:lvlText w:val="%5、"/>
      <w:lvlJc w:val="left"/>
      <w:pPr>
        <w:ind w:left="4301" w:hanging="480"/>
      </w:pPr>
    </w:lvl>
    <w:lvl w:ilvl="5">
      <w:start w:val="1"/>
      <w:numFmt w:val="lowerRoman"/>
      <w:lvlText w:val="%6."/>
      <w:lvlJc w:val="right"/>
      <w:pPr>
        <w:ind w:left="4781" w:hanging="480"/>
      </w:pPr>
    </w:lvl>
    <w:lvl w:ilvl="6">
      <w:start w:val="1"/>
      <w:numFmt w:val="decimal"/>
      <w:lvlText w:val="%7."/>
      <w:lvlJc w:val="left"/>
      <w:pPr>
        <w:ind w:left="5261" w:hanging="480"/>
      </w:pPr>
    </w:lvl>
    <w:lvl w:ilvl="7">
      <w:start w:val="1"/>
      <w:numFmt w:val="ideographTraditional"/>
      <w:lvlText w:val="%8、"/>
      <w:lvlJc w:val="left"/>
      <w:pPr>
        <w:ind w:left="5741" w:hanging="480"/>
      </w:pPr>
    </w:lvl>
    <w:lvl w:ilvl="8">
      <w:start w:val="1"/>
      <w:numFmt w:val="lowerRoman"/>
      <w:lvlText w:val="%9."/>
      <w:lvlJc w:val="right"/>
      <w:pPr>
        <w:ind w:left="6221" w:hanging="480"/>
      </w:pPr>
    </w:lvl>
  </w:abstractNum>
  <w:abstractNum w:abstractNumId="3" w15:restartNumberingAfterBreak="0">
    <w:nsid w:val="08E60D91"/>
    <w:multiLevelType w:val="multilevel"/>
    <w:tmpl w:val="321E3880"/>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9D03496"/>
    <w:multiLevelType w:val="multilevel"/>
    <w:tmpl w:val="DC2E6A00"/>
    <w:lvl w:ilvl="0">
      <w:start w:val="1"/>
      <w:numFmt w:val="decimal"/>
      <w:lvlText w:val="%1."/>
      <w:lvlJc w:val="left"/>
      <w:pPr>
        <w:ind w:left="1558" w:hanging="480"/>
      </w:pPr>
      <w:rPr>
        <w:rFonts w:ascii="標楷體" w:eastAsia="標楷體" w:hAnsi="標楷體"/>
        <w:sz w:val="28"/>
        <w:szCs w:val="28"/>
      </w:rPr>
    </w:lvl>
    <w:lvl w:ilvl="1">
      <w:start w:val="1"/>
      <w:numFmt w:val="ideographTraditional"/>
      <w:lvlText w:val="%2、"/>
      <w:lvlJc w:val="left"/>
      <w:pPr>
        <w:ind w:left="849" w:hanging="480"/>
      </w:pPr>
    </w:lvl>
    <w:lvl w:ilvl="2">
      <w:start w:val="1"/>
      <w:numFmt w:val="lowerRoman"/>
      <w:lvlText w:val="%3."/>
      <w:lvlJc w:val="right"/>
      <w:pPr>
        <w:ind w:left="1329" w:hanging="480"/>
      </w:pPr>
    </w:lvl>
    <w:lvl w:ilvl="3">
      <w:start w:val="1"/>
      <w:numFmt w:val="decimal"/>
      <w:lvlText w:val="%4."/>
      <w:lvlJc w:val="left"/>
      <w:pPr>
        <w:ind w:left="1809" w:hanging="480"/>
      </w:pPr>
    </w:lvl>
    <w:lvl w:ilvl="4">
      <w:start w:val="1"/>
      <w:numFmt w:val="ideographTraditional"/>
      <w:lvlText w:val="%5、"/>
      <w:lvlJc w:val="left"/>
      <w:pPr>
        <w:ind w:left="2289" w:hanging="480"/>
      </w:pPr>
    </w:lvl>
    <w:lvl w:ilvl="5">
      <w:start w:val="1"/>
      <w:numFmt w:val="lowerRoman"/>
      <w:lvlText w:val="%6."/>
      <w:lvlJc w:val="right"/>
      <w:pPr>
        <w:ind w:left="2769" w:hanging="480"/>
      </w:pPr>
    </w:lvl>
    <w:lvl w:ilvl="6">
      <w:start w:val="1"/>
      <w:numFmt w:val="decimal"/>
      <w:lvlText w:val="%7."/>
      <w:lvlJc w:val="left"/>
      <w:pPr>
        <w:ind w:left="3249" w:hanging="480"/>
      </w:pPr>
    </w:lvl>
    <w:lvl w:ilvl="7">
      <w:start w:val="1"/>
      <w:numFmt w:val="ideographTraditional"/>
      <w:lvlText w:val="%8、"/>
      <w:lvlJc w:val="left"/>
      <w:pPr>
        <w:ind w:left="3729" w:hanging="480"/>
      </w:pPr>
    </w:lvl>
    <w:lvl w:ilvl="8">
      <w:start w:val="1"/>
      <w:numFmt w:val="lowerRoman"/>
      <w:lvlText w:val="%9."/>
      <w:lvlJc w:val="right"/>
      <w:pPr>
        <w:ind w:left="4209" w:hanging="480"/>
      </w:pPr>
    </w:lvl>
  </w:abstractNum>
  <w:abstractNum w:abstractNumId="5" w15:restartNumberingAfterBreak="0">
    <w:nsid w:val="0AD12D23"/>
    <w:multiLevelType w:val="multilevel"/>
    <w:tmpl w:val="4BB6F9D0"/>
    <w:lvl w:ilvl="0">
      <w:start w:val="1"/>
      <w:numFmt w:val="decimal"/>
      <w:lvlText w:val="(%1)"/>
      <w:lvlJc w:val="left"/>
      <w:pPr>
        <w:ind w:left="2149"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AFE58CE"/>
    <w:multiLevelType w:val="multilevel"/>
    <w:tmpl w:val="239EDBCE"/>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BC7795C"/>
    <w:multiLevelType w:val="multilevel"/>
    <w:tmpl w:val="22604694"/>
    <w:lvl w:ilvl="0">
      <w:start w:val="2"/>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2"/>
      <w:numFmt w:val="decimal"/>
      <w:lvlText w:val="%4."/>
      <w:lvlJc w:val="left"/>
      <w:pPr>
        <w:ind w:left="1920" w:hanging="480"/>
      </w:pPr>
    </w:lvl>
    <w:lvl w:ilvl="4">
      <w:start w:val="1"/>
      <w:numFmt w:val="decimal"/>
      <w:lvlText w:val="(%5)"/>
      <w:lvlJc w:val="left"/>
      <w:pPr>
        <w:ind w:left="2400" w:hanging="480"/>
      </w:pPr>
      <w:rPr>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0F5E3C9A"/>
    <w:multiLevelType w:val="multilevel"/>
    <w:tmpl w:val="369A20F2"/>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26C5B06"/>
    <w:multiLevelType w:val="multilevel"/>
    <w:tmpl w:val="859ADDD6"/>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30312BD"/>
    <w:multiLevelType w:val="multilevel"/>
    <w:tmpl w:val="0270C7A2"/>
    <w:lvl w:ilvl="0">
      <w:start w:val="1"/>
      <w:numFmt w:val="decimal"/>
      <w:lvlText w:val="（%1）"/>
      <w:lvlJc w:val="left"/>
      <w:pPr>
        <w:ind w:left="2748" w:hanging="480"/>
      </w:pPr>
    </w:lvl>
    <w:lvl w:ilvl="1">
      <w:start w:val="1"/>
      <w:numFmt w:val="ideographTraditional"/>
      <w:lvlText w:val="%2、"/>
      <w:lvlJc w:val="left"/>
      <w:pPr>
        <w:ind w:left="3228" w:hanging="480"/>
      </w:pPr>
    </w:lvl>
    <w:lvl w:ilvl="2">
      <w:start w:val="1"/>
      <w:numFmt w:val="lowerRoman"/>
      <w:lvlText w:val="%3."/>
      <w:lvlJc w:val="right"/>
      <w:pPr>
        <w:ind w:left="3708" w:hanging="480"/>
      </w:pPr>
    </w:lvl>
    <w:lvl w:ilvl="3">
      <w:start w:val="1"/>
      <w:numFmt w:val="decimal"/>
      <w:lvlText w:val="%4."/>
      <w:lvlJc w:val="left"/>
      <w:pPr>
        <w:ind w:left="4188" w:hanging="480"/>
      </w:pPr>
    </w:lvl>
    <w:lvl w:ilvl="4">
      <w:start w:val="1"/>
      <w:numFmt w:val="ideographTraditional"/>
      <w:lvlText w:val="%5、"/>
      <w:lvlJc w:val="left"/>
      <w:pPr>
        <w:ind w:left="4668" w:hanging="480"/>
      </w:pPr>
    </w:lvl>
    <w:lvl w:ilvl="5">
      <w:start w:val="1"/>
      <w:numFmt w:val="lowerRoman"/>
      <w:lvlText w:val="%6."/>
      <w:lvlJc w:val="right"/>
      <w:pPr>
        <w:ind w:left="5148" w:hanging="480"/>
      </w:pPr>
    </w:lvl>
    <w:lvl w:ilvl="6">
      <w:start w:val="1"/>
      <w:numFmt w:val="decimal"/>
      <w:lvlText w:val="%7."/>
      <w:lvlJc w:val="left"/>
      <w:pPr>
        <w:ind w:left="5628" w:hanging="480"/>
      </w:pPr>
    </w:lvl>
    <w:lvl w:ilvl="7">
      <w:start w:val="1"/>
      <w:numFmt w:val="ideographTraditional"/>
      <w:lvlText w:val="%8、"/>
      <w:lvlJc w:val="left"/>
      <w:pPr>
        <w:ind w:left="6108" w:hanging="480"/>
      </w:pPr>
    </w:lvl>
    <w:lvl w:ilvl="8">
      <w:start w:val="1"/>
      <w:numFmt w:val="lowerRoman"/>
      <w:lvlText w:val="%9."/>
      <w:lvlJc w:val="right"/>
      <w:pPr>
        <w:ind w:left="6588" w:hanging="480"/>
      </w:pPr>
    </w:lvl>
  </w:abstractNum>
  <w:abstractNum w:abstractNumId="11" w15:restartNumberingAfterBreak="0">
    <w:nsid w:val="14BC2D2C"/>
    <w:multiLevelType w:val="multilevel"/>
    <w:tmpl w:val="46B63A66"/>
    <w:lvl w:ilvl="0">
      <w:start w:val="1"/>
      <w:numFmt w:val="decimal"/>
      <w:lvlText w:val="(%1)"/>
      <w:lvlJc w:val="left"/>
      <w:pPr>
        <w:ind w:left="2039" w:hanging="480"/>
      </w:pPr>
    </w:lvl>
    <w:lvl w:ilvl="1">
      <w:start w:val="1"/>
      <w:numFmt w:val="ideographTraditional"/>
      <w:lvlText w:val="%2、"/>
      <w:lvlJc w:val="left"/>
      <w:pPr>
        <w:ind w:left="2519" w:hanging="480"/>
      </w:pPr>
    </w:lvl>
    <w:lvl w:ilvl="2">
      <w:start w:val="1"/>
      <w:numFmt w:val="lowerRoman"/>
      <w:lvlText w:val="%3."/>
      <w:lvlJc w:val="right"/>
      <w:pPr>
        <w:ind w:left="2999" w:hanging="480"/>
      </w:pPr>
    </w:lvl>
    <w:lvl w:ilvl="3">
      <w:start w:val="1"/>
      <w:numFmt w:val="decimal"/>
      <w:lvlText w:val="%4."/>
      <w:lvlJc w:val="left"/>
      <w:pPr>
        <w:ind w:left="3479" w:hanging="480"/>
      </w:pPr>
    </w:lvl>
    <w:lvl w:ilvl="4">
      <w:start w:val="1"/>
      <w:numFmt w:val="ideographTraditional"/>
      <w:lvlText w:val="%5、"/>
      <w:lvlJc w:val="left"/>
      <w:pPr>
        <w:ind w:left="3959" w:hanging="480"/>
      </w:pPr>
    </w:lvl>
    <w:lvl w:ilvl="5">
      <w:start w:val="1"/>
      <w:numFmt w:val="lowerRoman"/>
      <w:lvlText w:val="%6."/>
      <w:lvlJc w:val="right"/>
      <w:pPr>
        <w:ind w:left="4439" w:hanging="480"/>
      </w:pPr>
    </w:lvl>
    <w:lvl w:ilvl="6">
      <w:start w:val="1"/>
      <w:numFmt w:val="decimal"/>
      <w:lvlText w:val="%7."/>
      <w:lvlJc w:val="left"/>
      <w:pPr>
        <w:ind w:left="4919" w:hanging="480"/>
      </w:pPr>
    </w:lvl>
    <w:lvl w:ilvl="7">
      <w:start w:val="1"/>
      <w:numFmt w:val="ideographTraditional"/>
      <w:lvlText w:val="%8、"/>
      <w:lvlJc w:val="left"/>
      <w:pPr>
        <w:ind w:left="5399" w:hanging="480"/>
      </w:pPr>
    </w:lvl>
    <w:lvl w:ilvl="8">
      <w:start w:val="1"/>
      <w:numFmt w:val="lowerRoman"/>
      <w:lvlText w:val="%9."/>
      <w:lvlJc w:val="right"/>
      <w:pPr>
        <w:ind w:left="5879" w:hanging="480"/>
      </w:pPr>
    </w:lvl>
  </w:abstractNum>
  <w:abstractNum w:abstractNumId="12" w15:restartNumberingAfterBreak="0">
    <w:nsid w:val="14E66ED2"/>
    <w:multiLevelType w:val="multilevel"/>
    <w:tmpl w:val="EAB23778"/>
    <w:lvl w:ilvl="0">
      <w:start w:val="1"/>
      <w:numFmt w:val="decimal"/>
      <w:lvlText w:val="(%1)"/>
      <w:lvlJc w:val="left"/>
      <w:pPr>
        <w:ind w:left="2149"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5853C61"/>
    <w:multiLevelType w:val="multilevel"/>
    <w:tmpl w:val="24AC4B66"/>
    <w:lvl w:ilvl="0">
      <w:start w:val="1"/>
      <w:numFmt w:val="decimal"/>
      <w:lvlText w:val="(%1)"/>
      <w:lvlJc w:val="left"/>
      <w:pPr>
        <w:ind w:left="2323" w:hanging="480"/>
      </w:pPr>
    </w:lvl>
    <w:lvl w:ilvl="1">
      <w:start w:val="1"/>
      <w:numFmt w:val="ideographTraditional"/>
      <w:lvlText w:val="%2、"/>
      <w:lvlJc w:val="left"/>
      <w:pPr>
        <w:ind w:left="1725" w:hanging="480"/>
      </w:pPr>
    </w:lvl>
    <w:lvl w:ilvl="2">
      <w:start w:val="1"/>
      <w:numFmt w:val="lowerRoman"/>
      <w:lvlText w:val="%3."/>
      <w:lvlJc w:val="right"/>
      <w:pPr>
        <w:ind w:left="2205" w:hanging="480"/>
      </w:pPr>
    </w:lvl>
    <w:lvl w:ilvl="3">
      <w:start w:val="1"/>
      <w:numFmt w:val="decimal"/>
      <w:lvlText w:val="%4."/>
      <w:lvlJc w:val="left"/>
      <w:pPr>
        <w:ind w:left="2685" w:hanging="480"/>
      </w:pPr>
    </w:lvl>
    <w:lvl w:ilvl="4">
      <w:start w:val="1"/>
      <w:numFmt w:val="ideographTraditional"/>
      <w:lvlText w:val="%5、"/>
      <w:lvlJc w:val="left"/>
      <w:pPr>
        <w:ind w:left="3165" w:hanging="480"/>
      </w:pPr>
    </w:lvl>
    <w:lvl w:ilvl="5">
      <w:start w:val="1"/>
      <w:numFmt w:val="lowerRoman"/>
      <w:lvlText w:val="%6."/>
      <w:lvlJc w:val="right"/>
      <w:pPr>
        <w:ind w:left="3645" w:hanging="480"/>
      </w:pPr>
    </w:lvl>
    <w:lvl w:ilvl="6">
      <w:start w:val="1"/>
      <w:numFmt w:val="decimal"/>
      <w:lvlText w:val="%7."/>
      <w:lvlJc w:val="left"/>
      <w:pPr>
        <w:ind w:left="4125" w:hanging="480"/>
      </w:pPr>
    </w:lvl>
    <w:lvl w:ilvl="7">
      <w:start w:val="1"/>
      <w:numFmt w:val="ideographTraditional"/>
      <w:lvlText w:val="%8、"/>
      <w:lvlJc w:val="left"/>
      <w:pPr>
        <w:ind w:left="4605" w:hanging="480"/>
      </w:pPr>
    </w:lvl>
    <w:lvl w:ilvl="8">
      <w:start w:val="1"/>
      <w:numFmt w:val="lowerRoman"/>
      <w:lvlText w:val="%9."/>
      <w:lvlJc w:val="right"/>
      <w:pPr>
        <w:ind w:left="5085" w:hanging="480"/>
      </w:pPr>
    </w:lvl>
  </w:abstractNum>
  <w:abstractNum w:abstractNumId="14" w15:restartNumberingAfterBreak="0">
    <w:nsid w:val="15AB796E"/>
    <w:multiLevelType w:val="multilevel"/>
    <w:tmpl w:val="86FAAA78"/>
    <w:lvl w:ilvl="0">
      <w:start w:val="1"/>
      <w:numFmt w:val="decimal"/>
      <w:lvlText w:val="(%1)"/>
      <w:lvlJc w:val="left"/>
      <w:pPr>
        <w:ind w:left="218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17607F13"/>
    <w:multiLevelType w:val="multilevel"/>
    <w:tmpl w:val="BC20D23A"/>
    <w:lvl w:ilvl="0">
      <w:start w:val="1"/>
      <w:numFmt w:val="decimal"/>
      <w:lvlText w:val="(%1)"/>
      <w:lvlJc w:val="left"/>
      <w:pPr>
        <w:ind w:left="2181"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7E42E75"/>
    <w:multiLevelType w:val="multilevel"/>
    <w:tmpl w:val="DFE02DE8"/>
    <w:lvl w:ilvl="0">
      <w:start w:val="1"/>
      <w:numFmt w:val="decimal"/>
      <w:lvlText w:val="（%1）"/>
      <w:lvlJc w:val="left"/>
      <w:pPr>
        <w:ind w:left="2422" w:hanging="720"/>
      </w:p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17" w15:restartNumberingAfterBreak="0">
    <w:nsid w:val="18216EA5"/>
    <w:multiLevelType w:val="multilevel"/>
    <w:tmpl w:val="FAAE7CDA"/>
    <w:lvl w:ilvl="0">
      <w:start w:val="1"/>
      <w:numFmt w:val="decimalEnclosedCircle"/>
      <w:lvlText w:val="%1"/>
      <w:lvlJc w:val="left"/>
      <w:pPr>
        <w:ind w:left="2204" w:hanging="360"/>
      </w:pPr>
      <w:rPr>
        <w:rFonts w:ascii="新細明體" w:eastAsia="新細明體" w:hAnsi="新細明體" w:cs="新細明體"/>
      </w:rPr>
    </w:lvl>
    <w:lvl w:ilvl="1">
      <w:start w:val="1"/>
      <w:numFmt w:val="decimal"/>
      <w:lvlText w:val="（%2）"/>
      <w:lvlJc w:val="left"/>
      <w:pPr>
        <w:ind w:left="3698" w:hanging="720"/>
      </w:pPr>
      <w:rPr>
        <w:lang w:val="en-US"/>
      </w:rPr>
    </w:lvl>
    <w:lvl w:ilvl="2">
      <w:start w:val="1"/>
      <w:numFmt w:val="lowerRoman"/>
      <w:lvlText w:val="%3."/>
      <w:lvlJc w:val="right"/>
      <w:pPr>
        <w:ind w:left="3744" w:hanging="480"/>
      </w:pPr>
    </w:lvl>
    <w:lvl w:ilvl="3">
      <w:start w:val="1"/>
      <w:numFmt w:val="decimal"/>
      <w:lvlText w:val="%4."/>
      <w:lvlJc w:val="left"/>
      <w:pPr>
        <w:ind w:left="4224" w:hanging="480"/>
      </w:pPr>
    </w:lvl>
    <w:lvl w:ilvl="4">
      <w:start w:val="1"/>
      <w:numFmt w:val="ideographTraditional"/>
      <w:lvlText w:val="%5、"/>
      <w:lvlJc w:val="left"/>
      <w:pPr>
        <w:ind w:left="4704" w:hanging="480"/>
      </w:pPr>
    </w:lvl>
    <w:lvl w:ilvl="5">
      <w:start w:val="1"/>
      <w:numFmt w:val="lowerRoman"/>
      <w:lvlText w:val="%6."/>
      <w:lvlJc w:val="right"/>
      <w:pPr>
        <w:ind w:left="5184" w:hanging="480"/>
      </w:pPr>
    </w:lvl>
    <w:lvl w:ilvl="6">
      <w:start w:val="1"/>
      <w:numFmt w:val="decimal"/>
      <w:lvlText w:val="%7."/>
      <w:lvlJc w:val="left"/>
      <w:pPr>
        <w:ind w:left="5664" w:hanging="480"/>
      </w:pPr>
    </w:lvl>
    <w:lvl w:ilvl="7">
      <w:start w:val="1"/>
      <w:numFmt w:val="ideographTraditional"/>
      <w:lvlText w:val="%8、"/>
      <w:lvlJc w:val="left"/>
      <w:pPr>
        <w:ind w:left="6144" w:hanging="480"/>
      </w:pPr>
    </w:lvl>
    <w:lvl w:ilvl="8">
      <w:start w:val="1"/>
      <w:numFmt w:val="lowerRoman"/>
      <w:lvlText w:val="%9."/>
      <w:lvlJc w:val="right"/>
      <w:pPr>
        <w:ind w:left="6624" w:hanging="480"/>
      </w:pPr>
    </w:lvl>
  </w:abstractNum>
  <w:abstractNum w:abstractNumId="18" w15:restartNumberingAfterBreak="0">
    <w:nsid w:val="184E0FB3"/>
    <w:multiLevelType w:val="multilevel"/>
    <w:tmpl w:val="019ACB5A"/>
    <w:lvl w:ilvl="0">
      <w:start w:val="1"/>
      <w:numFmt w:val="decimal"/>
      <w:lvlText w:val="(%1)"/>
      <w:lvlJc w:val="left"/>
      <w:pPr>
        <w:ind w:left="218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8E072A7"/>
    <w:multiLevelType w:val="multilevel"/>
    <w:tmpl w:val="8274080E"/>
    <w:lvl w:ilvl="0">
      <w:start w:val="6"/>
      <w:numFmt w:val="taiwaneseCountingThousand"/>
      <w:lvlText w:val="%1、"/>
      <w:lvlJc w:val="left"/>
      <w:pPr>
        <w:ind w:left="906" w:hanging="480"/>
      </w:pPr>
      <w:rPr>
        <w:rFonts w:ascii="微軟正黑體" w:eastAsia="微軟正黑體" w:hAnsi="微軟正黑體" w:hint="eastAsia"/>
        <w:b/>
        <w:strike w:val="0"/>
        <w:dstrike w:val="0"/>
        <w:color w:val="000000"/>
      </w:rPr>
    </w:lvl>
    <w:lvl w:ilvl="1">
      <w:start w:val="1"/>
      <w:numFmt w:val="taiwaneseCountingThousand"/>
      <w:lvlText w:val="（%2）"/>
      <w:lvlJc w:val="left"/>
      <w:pPr>
        <w:ind w:left="7973" w:hanging="885"/>
      </w:pPr>
      <w:rPr>
        <w:rFonts w:ascii="標楷體" w:eastAsia="標楷體" w:hAnsi="標楷體" w:hint="eastAsia"/>
        <w:color w:val="000000"/>
        <w:sz w:val="28"/>
        <w:szCs w:val="24"/>
      </w:rPr>
    </w:lvl>
    <w:lvl w:ilvl="2">
      <w:start w:val="1"/>
      <w:numFmt w:val="decimal"/>
      <w:lvlText w:val="(%3)."/>
      <w:lvlJc w:val="left"/>
      <w:pPr>
        <w:ind w:left="1680" w:hanging="720"/>
      </w:pPr>
      <w:rPr>
        <w:rFonts w:hint="eastAsia"/>
      </w:rPr>
    </w:lvl>
    <w:lvl w:ilvl="3">
      <w:start w:val="1"/>
      <w:numFmt w:val="decimal"/>
      <w:lvlText w:val="（%4）"/>
      <w:lvlJc w:val="left"/>
      <w:pPr>
        <w:ind w:left="2175" w:hanging="735"/>
      </w:pPr>
      <w:rPr>
        <w:rFonts w:hint="eastAsia"/>
      </w:rPr>
    </w:lvl>
    <w:lvl w:ilvl="4">
      <w:start w:val="1"/>
      <w:numFmt w:val="decimal"/>
      <w:lvlText w:val="%5."/>
      <w:lvlJc w:val="left"/>
      <w:pPr>
        <w:ind w:left="2280" w:hanging="360"/>
      </w:pPr>
      <w:rPr>
        <w:rFonts w:hint="eastAsia"/>
        <w:color w:val="auto"/>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0" w15:restartNumberingAfterBreak="0">
    <w:nsid w:val="19F743B8"/>
    <w:multiLevelType w:val="multilevel"/>
    <w:tmpl w:val="36F4B128"/>
    <w:lvl w:ilvl="0">
      <w:start w:val="1"/>
      <w:numFmt w:val="decimal"/>
      <w:lvlText w:val="（%1）"/>
      <w:lvlJc w:val="left"/>
      <w:pPr>
        <w:ind w:left="2422" w:hanging="720"/>
      </w:pPr>
      <w:rPr>
        <w:rFonts w:ascii="標楷體" w:eastAsia="標楷體" w:hAnsi="標楷體" w:cs="Times New Roman"/>
      </w:r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21" w15:restartNumberingAfterBreak="0">
    <w:nsid w:val="1B4C6DCC"/>
    <w:multiLevelType w:val="multilevel"/>
    <w:tmpl w:val="E342D5A0"/>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1C4D71AA"/>
    <w:multiLevelType w:val="multilevel"/>
    <w:tmpl w:val="7AA48CCC"/>
    <w:lvl w:ilvl="0">
      <w:start w:val="1"/>
      <w:numFmt w:val="decimal"/>
      <w:lvlText w:val="(%1)"/>
      <w:lvlJc w:val="left"/>
      <w:pPr>
        <w:ind w:left="2181"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1D742325"/>
    <w:multiLevelType w:val="multilevel"/>
    <w:tmpl w:val="1616A562"/>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1D7600F7"/>
    <w:multiLevelType w:val="multilevel"/>
    <w:tmpl w:val="1DC4511E"/>
    <w:lvl w:ilvl="0">
      <w:start w:val="1"/>
      <w:numFmt w:val="decimal"/>
      <w:lvlText w:val="%1."/>
      <w:lvlJc w:val="left"/>
      <w:pPr>
        <w:ind w:left="1558" w:hanging="480"/>
      </w:pPr>
      <w:rPr>
        <w:rFonts w:ascii="標楷體" w:eastAsia="標楷體" w:hAnsi="標楷體"/>
        <w:sz w:val="28"/>
        <w:szCs w:val="28"/>
      </w:rPr>
    </w:lvl>
    <w:lvl w:ilvl="1">
      <w:start w:val="1"/>
      <w:numFmt w:val="ideographTraditional"/>
      <w:lvlText w:val="%2、"/>
      <w:lvlJc w:val="left"/>
      <w:pPr>
        <w:ind w:left="849" w:hanging="480"/>
      </w:pPr>
    </w:lvl>
    <w:lvl w:ilvl="2">
      <w:start w:val="1"/>
      <w:numFmt w:val="lowerRoman"/>
      <w:lvlText w:val="%3."/>
      <w:lvlJc w:val="right"/>
      <w:pPr>
        <w:ind w:left="1329" w:hanging="480"/>
      </w:pPr>
    </w:lvl>
    <w:lvl w:ilvl="3">
      <w:start w:val="1"/>
      <w:numFmt w:val="decimal"/>
      <w:lvlText w:val="%4."/>
      <w:lvlJc w:val="left"/>
      <w:pPr>
        <w:ind w:left="1809" w:hanging="480"/>
      </w:pPr>
    </w:lvl>
    <w:lvl w:ilvl="4">
      <w:start w:val="1"/>
      <w:numFmt w:val="ideographTraditional"/>
      <w:lvlText w:val="%5、"/>
      <w:lvlJc w:val="left"/>
      <w:pPr>
        <w:ind w:left="2289" w:hanging="480"/>
      </w:pPr>
    </w:lvl>
    <w:lvl w:ilvl="5">
      <w:start w:val="1"/>
      <w:numFmt w:val="lowerRoman"/>
      <w:lvlText w:val="%6."/>
      <w:lvlJc w:val="right"/>
      <w:pPr>
        <w:ind w:left="2769" w:hanging="480"/>
      </w:pPr>
    </w:lvl>
    <w:lvl w:ilvl="6">
      <w:start w:val="1"/>
      <w:numFmt w:val="decimal"/>
      <w:lvlText w:val="%7."/>
      <w:lvlJc w:val="left"/>
      <w:pPr>
        <w:ind w:left="3249" w:hanging="480"/>
      </w:pPr>
    </w:lvl>
    <w:lvl w:ilvl="7">
      <w:start w:val="1"/>
      <w:numFmt w:val="ideographTraditional"/>
      <w:lvlText w:val="%8、"/>
      <w:lvlJc w:val="left"/>
      <w:pPr>
        <w:ind w:left="3729" w:hanging="480"/>
      </w:pPr>
    </w:lvl>
    <w:lvl w:ilvl="8">
      <w:start w:val="1"/>
      <w:numFmt w:val="lowerRoman"/>
      <w:lvlText w:val="%9."/>
      <w:lvlJc w:val="right"/>
      <w:pPr>
        <w:ind w:left="4209" w:hanging="480"/>
      </w:pPr>
    </w:lvl>
  </w:abstractNum>
  <w:abstractNum w:abstractNumId="25" w15:restartNumberingAfterBreak="0">
    <w:nsid w:val="1D7D6E53"/>
    <w:multiLevelType w:val="multilevel"/>
    <w:tmpl w:val="3BFA4B86"/>
    <w:lvl w:ilvl="0">
      <w:start w:val="1"/>
      <w:numFmt w:val="decimal"/>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26" w15:restartNumberingAfterBreak="0">
    <w:nsid w:val="1E1E2831"/>
    <w:multiLevelType w:val="multilevel"/>
    <w:tmpl w:val="4C444300"/>
    <w:lvl w:ilvl="0">
      <w:start w:val="1"/>
      <w:numFmt w:val="decimal"/>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27" w15:restartNumberingAfterBreak="0">
    <w:nsid w:val="1EAC60C1"/>
    <w:multiLevelType w:val="multilevel"/>
    <w:tmpl w:val="3BFA4B86"/>
    <w:lvl w:ilvl="0">
      <w:start w:val="1"/>
      <w:numFmt w:val="decimal"/>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28" w15:restartNumberingAfterBreak="0">
    <w:nsid w:val="1F261AA1"/>
    <w:multiLevelType w:val="multilevel"/>
    <w:tmpl w:val="993ADF7C"/>
    <w:lvl w:ilvl="0">
      <w:start w:val="1"/>
      <w:numFmt w:val="decimal"/>
      <w:lvlText w:val="%1."/>
      <w:lvlJc w:val="left"/>
      <w:pPr>
        <w:ind w:left="1558" w:hanging="480"/>
      </w:pPr>
    </w:lvl>
    <w:lvl w:ilvl="1">
      <w:start w:val="1"/>
      <w:numFmt w:val="ideographTraditional"/>
      <w:lvlText w:val="%2、"/>
      <w:lvlJc w:val="left"/>
      <w:pPr>
        <w:ind w:left="849" w:hanging="480"/>
      </w:pPr>
    </w:lvl>
    <w:lvl w:ilvl="2">
      <w:start w:val="1"/>
      <w:numFmt w:val="lowerRoman"/>
      <w:lvlText w:val="%3."/>
      <w:lvlJc w:val="right"/>
      <w:pPr>
        <w:ind w:left="1329" w:hanging="480"/>
      </w:pPr>
    </w:lvl>
    <w:lvl w:ilvl="3">
      <w:start w:val="1"/>
      <w:numFmt w:val="decimal"/>
      <w:lvlText w:val="%4."/>
      <w:lvlJc w:val="left"/>
      <w:pPr>
        <w:ind w:left="1809" w:hanging="480"/>
      </w:pPr>
    </w:lvl>
    <w:lvl w:ilvl="4">
      <w:start w:val="1"/>
      <w:numFmt w:val="ideographTraditional"/>
      <w:lvlText w:val="%5、"/>
      <w:lvlJc w:val="left"/>
      <w:pPr>
        <w:ind w:left="2289" w:hanging="480"/>
      </w:pPr>
    </w:lvl>
    <w:lvl w:ilvl="5">
      <w:start w:val="1"/>
      <w:numFmt w:val="lowerRoman"/>
      <w:lvlText w:val="%6."/>
      <w:lvlJc w:val="right"/>
      <w:pPr>
        <w:ind w:left="2769" w:hanging="480"/>
      </w:pPr>
    </w:lvl>
    <w:lvl w:ilvl="6">
      <w:start w:val="1"/>
      <w:numFmt w:val="decimal"/>
      <w:lvlText w:val="%7."/>
      <w:lvlJc w:val="left"/>
      <w:pPr>
        <w:ind w:left="3249" w:hanging="480"/>
      </w:pPr>
    </w:lvl>
    <w:lvl w:ilvl="7">
      <w:start w:val="1"/>
      <w:numFmt w:val="ideographTraditional"/>
      <w:lvlText w:val="%8、"/>
      <w:lvlJc w:val="left"/>
      <w:pPr>
        <w:ind w:left="3729" w:hanging="480"/>
      </w:pPr>
    </w:lvl>
    <w:lvl w:ilvl="8">
      <w:start w:val="1"/>
      <w:numFmt w:val="lowerRoman"/>
      <w:lvlText w:val="%9."/>
      <w:lvlJc w:val="right"/>
      <w:pPr>
        <w:ind w:left="4209" w:hanging="480"/>
      </w:pPr>
    </w:lvl>
  </w:abstractNum>
  <w:abstractNum w:abstractNumId="29" w15:restartNumberingAfterBreak="0">
    <w:nsid w:val="200D5469"/>
    <w:multiLevelType w:val="multilevel"/>
    <w:tmpl w:val="0AE8C77C"/>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20BF7CAA"/>
    <w:multiLevelType w:val="multilevel"/>
    <w:tmpl w:val="ADF4D9A4"/>
    <w:lvl w:ilvl="0">
      <w:start w:val="1"/>
      <w:numFmt w:val="decimal"/>
      <w:lvlText w:val="%1."/>
      <w:lvlJc w:val="left"/>
      <w:pPr>
        <w:ind w:left="1669" w:hanging="480"/>
      </w:pPr>
    </w:lvl>
    <w:lvl w:ilvl="1">
      <w:start w:val="1"/>
      <w:numFmt w:val="ideographTraditional"/>
      <w:lvlText w:val="%2、"/>
      <w:lvlJc w:val="left"/>
      <w:pPr>
        <w:ind w:left="2149" w:hanging="480"/>
      </w:pPr>
    </w:lvl>
    <w:lvl w:ilvl="2">
      <w:start w:val="1"/>
      <w:numFmt w:val="lowerRoman"/>
      <w:lvlText w:val="%3."/>
      <w:lvlJc w:val="right"/>
      <w:pPr>
        <w:ind w:left="2629" w:hanging="480"/>
      </w:pPr>
    </w:lvl>
    <w:lvl w:ilvl="3">
      <w:start w:val="1"/>
      <w:numFmt w:val="decimal"/>
      <w:lvlText w:val="%4."/>
      <w:lvlJc w:val="left"/>
      <w:pPr>
        <w:ind w:left="3109" w:hanging="480"/>
      </w:pPr>
    </w:lvl>
    <w:lvl w:ilvl="4">
      <w:start w:val="1"/>
      <w:numFmt w:val="ideographTraditional"/>
      <w:lvlText w:val="%5、"/>
      <w:lvlJc w:val="left"/>
      <w:pPr>
        <w:ind w:left="3589" w:hanging="480"/>
      </w:pPr>
    </w:lvl>
    <w:lvl w:ilvl="5">
      <w:start w:val="1"/>
      <w:numFmt w:val="lowerRoman"/>
      <w:lvlText w:val="%6."/>
      <w:lvlJc w:val="right"/>
      <w:pPr>
        <w:ind w:left="4069" w:hanging="480"/>
      </w:pPr>
    </w:lvl>
    <w:lvl w:ilvl="6">
      <w:start w:val="1"/>
      <w:numFmt w:val="decimal"/>
      <w:lvlText w:val="%7."/>
      <w:lvlJc w:val="left"/>
      <w:pPr>
        <w:ind w:left="4549" w:hanging="480"/>
      </w:pPr>
    </w:lvl>
    <w:lvl w:ilvl="7">
      <w:start w:val="1"/>
      <w:numFmt w:val="ideographTraditional"/>
      <w:lvlText w:val="%8、"/>
      <w:lvlJc w:val="left"/>
      <w:pPr>
        <w:ind w:left="5029" w:hanging="480"/>
      </w:pPr>
    </w:lvl>
    <w:lvl w:ilvl="8">
      <w:start w:val="1"/>
      <w:numFmt w:val="lowerRoman"/>
      <w:lvlText w:val="%9."/>
      <w:lvlJc w:val="right"/>
      <w:pPr>
        <w:ind w:left="5509" w:hanging="480"/>
      </w:pPr>
    </w:lvl>
  </w:abstractNum>
  <w:abstractNum w:abstractNumId="31" w15:restartNumberingAfterBreak="0">
    <w:nsid w:val="243C52B2"/>
    <w:multiLevelType w:val="multilevel"/>
    <w:tmpl w:val="95845EF4"/>
    <w:lvl w:ilvl="0">
      <w:start w:val="1"/>
      <w:numFmt w:val="decimal"/>
      <w:lvlText w:val="(%1)"/>
      <w:lvlJc w:val="left"/>
      <w:pPr>
        <w:ind w:left="2149"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253630F3"/>
    <w:multiLevelType w:val="multilevel"/>
    <w:tmpl w:val="18A2570C"/>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256125E7"/>
    <w:multiLevelType w:val="multilevel"/>
    <w:tmpl w:val="77CE81A4"/>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27856119"/>
    <w:multiLevelType w:val="multilevel"/>
    <w:tmpl w:val="AB742E18"/>
    <w:lvl w:ilvl="0">
      <w:start w:val="1"/>
      <w:numFmt w:val="decimal"/>
      <w:lvlText w:val="(%1)"/>
      <w:lvlJc w:val="left"/>
      <w:pPr>
        <w:ind w:left="2181"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282310A4"/>
    <w:multiLevelType w:val="multilevel"/>
    <w:tmpl w:val="36F4B128"/>
    <w:lvl w:ilvl="0">
      <w:start w:val="1"/>
      <w:numFmt w:val="decimal"/>
      <w:lvlText w:val="（%1）"/>
      <w:lvlJc w:val="left"/>
      <w:pPr>
        <w:ind w:left="2422" w:hanging="720"/>
      </w:pPr>
      <w:rPr>
        <w:rFonts w:ascii="標楷體" w:eastAsia="標楷體" w:hAnsi="標楷體" w:cs="Times New Roman"/>
      </w:r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36" w15:restartNumberingAfterBreak="0">
    <w:nsid w:val="29D504FB"/>
    <w:multiLevelType w:val="multilevel"/>
    <w:tmpl w:val="914C7E42"/>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2A3152BD"/>
    <w:multiLevelType w:val="multilevel"/>
    <w:tmpl w:val="70D07EF8"/>
    <w:lvl w:ilvl="0">
      <w:start w:val="1"/>
      <w:numFmt w:val="decimal"/>
      <w:lvlText w:val="(%1)"/>
      <w:lvlJc w:val="left"/>
      <w:pPr>
        <w:ind w:left="2039" w:hanging="480"/>
      </w:pPr>
      <w:rPr>
        <w:rFonts w:ascii="標楷體" w:eastAsia="標楷體" w:hAnsi="標楷體"/>
        <w:sz w:val="28"/>
        <w:szCs w:val="28"/>
      </w:rPr>
    </w:lvl>
    <w:lvl w:ilvl="1">
      <w:start w:val="1"/>
      <w:numFmt w:val="ideographTraditional"/>
      <w:lvlText w:val="%2、"/>
      <w:lvlJc w:val="left"/>
      <w:pPr>
        <w:ind w:left="2519" w:hanging="480"/>
      </w:pPr>
    </w:lvl>
    <w:lvl w:ilvl="2">
      <w:start w:val="1"/>
      <w:numFmt w:val="lowerRoman"/>
      <w:lvlText w:val="%3."/>
      <w:lvlJc w:val="right"/>
      <w:pPr>
        <w:ind w:left="2999" w:hanging="480"/>
      </w:pPr>
    </w:lvl>
    <w:lvl w:ilvl="3">
      <w:start w:val="1"/>
      <w:numFmt w:val="decimal"/>
      <w:lvlText w:val="%4."/>
      <w:lvlJc w:val="left"/>
      <w:pPr>
        <w:ind w:left="3479" w:hanging="480"/>
      </w:pPr>
    </w:lvl>
    <w:lvl w:ilvl="4">
      <w:start w:val="1"/>
      <w:numFmt w:val="ideographTraditional"/>
      <w:lvlText w:val="%5、"/>
      <w:lvlJc w:val="left"/>
      <w:pPr>
        <w:ind w:left="3959" w:hanging="480"/>
      </w:pPr>
    </w:lvl>
    <w:lvl w:ilvl="5">
      <w:start w:val="1"/>
      <w:numFmt w:val="lowerRoman"/>
      <w:lvlText w:val="%6."/>
      <w:lvlJc w:val="right"/>
      <w:pPr>
        <w:ind w:left="4439" w:hanging="480"/>
      </w:pPr>
    </w:lvl>
    <w:lvl w:ilvl="6">
      <w:start w:val="1"/>
      <w:numFmt w:val="decimal"/>
      <w:lvlText w:val="%7."/>
      <w:lvlJc w:val="left"/>
      <w:pPr>
        <w:ind w:left="4919" w:hanging="480"/>
      </w:pPr>
    </w:lvl>
    <w:lvl w:ilvl="7">
      <w:start w:val="1"/>
      <w:numFmt w:val="ideographTraditional"/>
      <w:lvlText w:val="%8、"/>
      <w:lvlJc w:val="left"/>
      <w:pPr>
        <w:ind w:left="5399" w:hanging="480"/>
      </w:pPr>
    </w:lvl>
    <w:lvl w:ilvl="8">
      <w:start w:val="1"/>
      <w:numFmt w:val="lowerRoman"/>
      <w:lvlText w:val="%9."/>
      <w:lvlJc w:val="right"/>
      <w:pPr>
        <w:ind w:left="5879" w:hanging="480"/>
      </w:pPr>
    </w:lvl>
  </w:abstractNum>
  <w:abstractNum w:abstractNumId="38" w15:restartNumberingAfterBreak="0">
    <w:nsid w:val="2AF76F64"/>
    <w:multiLevelType w:val="multilevel"/>
    <w:tmpl w:val="3E941A92"/>
    <w:lvl w:ilvl="0">
      <w:start w:val="1"/>
      <w:numFmt w:val="decimal"/>
      <w:lvlText w:val="%1."/>
      <w:lvlJc w:val="left"/>
      <w:pPr>
        <w:ind w:left="1558" w:hanging="480"/>
      </w:pPr>
    </w:lvl>
    <w:lvl w:ilvl="1">
      <w:start w:val="1"/>
      <w:numFmt w:val="ideographTraditional"/>
      <w:lvlText w:val="%2、"/>
      <w:lvlJc w:val="left"/>
      <w:pPr>
        <w:ind w:left="849" w:hanging="480"/>
      </w:pPr>
    </w:lvl>
    <w:lvl w:ilvl="2">
      <w:start w:val="1"/>
      <w:numFmt w:val="lowerRoman"/>
      <w:lvlText w:val="%3."/>
      <w:lvlJc w:val="right"/>
      <w:pPr>
        <w:ind w:left="1329" w:hanging="480"/>
      </w:pPr>
    </w:lvl>
    <w:lvl w:ilvl="3">
      <w:start w:val="1"/>
      <w:numFmt w:val="decimal"/>
      <w:lvlText w:val="%4."/>
      <w:lvlJc w:val="left"/>
      <w:pPr>
        <w:ind w:left="1809" w:hanging="480"/>
      </w:pPr>
    </w:lvl>
    <w:lvl w:ilvl="4">
      <w:start w:val="1"/>
      <w:numFmt w:val="ideographTraditional"/>
      <w:lvlText w:val="%5、"/>
      <w:lvlJc w:val="left"/>
      <w:pPr>
        <w:ind w:left="2289" w:hanging="480"/>
      </w:pPr>
    </w:lvl>
    <w:lvl w:ilvl="5">
      <w:start w:val="1"/>
      <w:numFmt w:val="lowerRoman"/>
      <w:lvlText w:val="%6."/>
      <w:lvlJc w:val="right"/>
      <w:pPr>
        <w:ind w:left="2769" w:hanging="480"/>
      </w:pPr>
    </w:lvl>
    <w:lvl w:ilvl="6">
      <w:start w:val="1"/>
      <w:numFmt w:val="decimal"/>
      <w:lvlText w:val="%7."/>
      <w:lvlJc w:val="left"/>
      <w:pPr>
        <w:ind w:left="3249" w:hanging="480"/>
      </w:pPr>
    </w:lvl>
    <w:lvl w:ilvl="7">
      <w:start w:val="1"/>
      <w:numFmt w:val="ideographTraditional"/>
      <w:lvlText w:val="%8、"/>
      <w:lvlJc w:val="left"/>
      <w:pPr>
        <w:ind w:left="3729" w:hanging="480"/>
      </w:pPr>
    </w:lvl>
    <w:lvl w:ilvl="8">
      <w:start w:val="1"/>
      <w:numFmt w:val="lowerRoman"/>
      <w:lvlText w:val="%9."/>
      <w:lvlJc w:val="right"/>
      <w:pPr>
        <w:ind w:left="4209" w:hanging="480"/>
      </w:pPr>
    </w:lvl>
  </w:abstractNum>
  <w:abstractNum w:abstractNumId="39" w15:restartNumberingAfterBreak="0">
    <w:nsid w:val="2CA86A82"/>
    <w:multiLevelType w:val="multilevel"/>
    <w:tmpl w:val="36F4B128"/>
    <w:lvl w:ilvl="0">
      <w:start w:val="1"/>
      <w:numFmt w:val="decimal"/>
      <w:lvlText w:val="（%1）"/>
      <w:lvlJc w:val="left"/>
      <w:pPr>
        <w:ind w:left="2422" w:hanging="720"/>
      </w:pPr>
      <w:rPr>
        <w:rFonts w:ascii="標楷體" w:eastAsia="標楷體" w:hAnsi="標楷體" w:cs="Times New Roman"/>
      </w:r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40" w15:restartNumberingAfterBreak="0">
    <w:nsid w:val="2D23546D"/>
    <w:multiLevelType w:val="multilevel"/>
    <w:tmpl w:val="591E2C32"/>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2E4C4FEB"/>
    <w:multiLevelType w:val="multilevel"/>
    <w:tmpl w:val="6D360F5A"/>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2EAB1394"/>
    <w:multiLevelType w:val="multilevel"/>
    <w:tmpl w:val="75F80AE6"/>
    <w:lvl w:ilvl="0">
      <w:start w:val="2"/>
      <w:numFmt w:val="taiwaneseCountingThousand"/>
      <w:lvlText w:val="%1、"/>
      <w:lvlJc w:val="left"/>
      <w:pPr>
        <w:ind w:left="9553" w:hanging="480"/>
      </w:pPr>
      <w:rPr>
        <w:rFonts w:ascii="微軟正黑體" w:eastAsia="微軟正黑體" w:hAnsi="微軟正黑體"/>
        <w:strike w:val="0"/>
        <w:dstrike w:val="0"/>
        <w:color w:val="000000"/>
      </w:rPr>
    </w:lvl>
    <w:lvl w:ilvl="1">
      <w:start w:val="3"/>
      <w:numFmt w:val="taiwaneseCountingThousand"/>
      <w:lvlText w:val="（%2）"/>
      <w:lvlJc w:val="left"/>
      <w:pPr>
        <w:ind w:left="7973" w:hanging="885"/>
      </w:pPr>
      <w:rPr>
        <w:color w:val="000000"/>
      </w:rPr>
    </w:lvl>
    <w:lvl w:ilvl="2">
      <w:start w:val="1"/>
      <w:numFmt w:val="decimal"/>
      <w:lvlText w:val="(%3)."/>
      <w:lvlJc w:val="left"/>
      <w:pPr>
        <w:ind w:left="1680" w:hanging="720"/>
      </w:pPr>
    </w:lvl>
    <w:lvl w:ilvl="3">
      <w:start w:val="1"/>
      <w:numFmt w:val="decimal"/>
      <w:lvlText w:val="（%4）"/>
      <w:lvlJc w:val="left"/>
      <w:pPr>
        <w:ind w:left="2175" w:hanging="735"/>
      </w:pPr>
    </w:lvl>
    <w:lvl w:ilvl="4">
      <w:start w:val="1"/>
      <w:numFmt w:val="decimal"/>
      <w:lvlText w:val="%5."/>
      <w:lvlJc w:val="left"/>
      <w:pPr>
        <w:ind w:left="2280" w:hanging="360"/>
      </w:pPr>
      <w:rPr>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2F33682F"/>
    <w:multiLevelType w:val="multilevel"/>
    <w:tmpl w:val="65DC41C4"/>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2F661AFC"/>
    <w:multiLevelType w:val="multilevel"/>
    <w:tmpl w:val="F7A299DE"/>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346D023E"/>
    <w:multiLevelType w:val="multilevel"/>
    <w:tmpl w:val="655A986E"/>
    <w:lvl w:ilvl="0">
      <w:start w:val="1"/>
      <w:numFmt w:val="decimal"/>
      <w:lvlText w:val="(%1)"/>
      <w:lvlJc w:val="left"/>
      <w:pPr>
        <w:ind w:left="2181" w:hanging="480"/>
      </w:pPr>
    </w:lvl>
    <w:lvl w:ilvl="1">
      <w:start w:val="1"/>
      <w:numFmt w:val="ideographTraditional"/>
      <w:lvlText w:val="%2、"/>
      <w:lvlJc w:val="left"/>
      <w:pPr>
        <w:ind w:left="992" w:hanging="480"/>
      </w:pPr>
    </w:lvl>
    <w:lvl w:ilvl="2">
      <w:start w:val="1"/>
      <w:numFmt w:val="lowerRoman"/>
      <w:lvlText w:val="%3."/>
      <w:lvlJc w:val="right"/>
      <w:pPr>
        <w:ind w:left="1472" w:hanging="480"/>
      </w:pPr>
    </w:lvl>
    <w:lvl w:ilvl="3">
      <w:start w:val="1"/>
      <w:numFmt w:val="decimal"/>
      <w:lvlText w:val="%4."/>
      <w:lvlJc w:val="left"/>
      <w:pPr>
        <w:ind w:left="1952" w:hanging="480"/>
      </w:pPr>
    </w:lvl>
    <w:lvl w:ilvl="4">
      <w:start w:val="1"/>
      <w:numFmt w:val="ideographTraditional"/>
      <w:lvlText w:val="%5、"/>
      <w:lvlJc w:val="left"/>
      <w:pPr>
        <w:ind w:left="2432" w:hanging="480"/>
      </w:pPr>
    </w:lvl>
    <w:lvl w:ilvl="5">
      <w:start w:val="1"/>
      <w:numFmt w:val="lowerRoman"/>
      <w:lvlText w:val="%6."/>
      <w:lvlJc w:val="right"/>
      <w:pPr>
        <w:ind w:left="2912" w:hanging="480"/>
      </w:pPr>
    </w:lvl>
    <w:lvl w:ilvl="6">
      <w:start w:val="1"/>
      <w:numFmt w:val="decimal"/>
      <w:lvlText w:val="%7."/>
      <w:lvlJc w:val="left"/>
      <w:pPr>
        <w:ind w:left="3392" w:hanging="480"/>
      </w:pPr>
    </w:lvl>
    <w:lvl w:ilvl="7">
      <w:start w:val="1"/>
      <w:numFmt w:val="ideographTraditional"/>
      <w:lvlText w:val="%8、"/>
      <w:lvlJc w:val="left"/>
      <w:pPr>
        <w:ind w:left="3872" w:hanging="480"/>
      </w:pPr>
    </w:lvl>
    <w:lvl w:ilvl="8">
      <w:start w:val="1"/>
      <w:numFmt w:val="lowerRoman"/>
      <w:lvlText w:val="%9."/>
      <w:lvlJc w:val="right"/>
      <w:pPr>
        <w:ind w:left="4352" w:hanging="480"/>
      </w:pPr>
    </w:lvl>
  </w:abstractNum>
  <w:abstractNum w:abstractNumId="46" w15:restartNumberingAfterBreak="0">
    <w:nsid w:val="352F1C77"/>
    <w:multiLevelType w:val="multilevel"/>
    <w:tmpl w:val="957430B2"/>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362D178A"/>
    <w:multiLevelType w:val="multilevel"/>
    <w:tmpl w:val="70CE0EDE"/>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36DB35EF"/>
    <w:multiLevelType w:val="multilevel"/>
    <w:tmpl w:val="A1CA4386"/>
    <w:lvl w:ilvl="0">
      <w:start w:val="1"/>
      <w:numFmt w:val="decimalEnclosedCircle"/>
      <w:lvlText w:val="%1"/>
      <w:lvlJc w:val="left"/>
      <w:pPr>
        <w:ind w:left="2204" w:hanging="360"/>
      </w:pPr>
      <w:rPr>
        <w:rFonts w:ascii="新細明體" w:eastAsia="新細明體" w:hAnsi="新細明體" w:cs="新細明體"/>
      </w:rPr>
    </w:lvl>
    <w:lvl w:ilvl="1">
      <w:start w:val="1"/>
      <w:numFmt w:val="decimal"/>
      <w:lvlText w:val="（%2）"/>
      <w:lvlJc w:val="left"/>
      <w:pPr>
        <w:ind w:left="3698" w:hanging="720"/>
      </w:pPr>
      <w:rPr>
        <w:lang w:val="en-US"/>
      </w:rPr>
    </w:lvl>
    <w:lvl w:ilvl="2">
      <w:start w:val="1"/>
      <w:numFmt w:val="lowerRoman"/>
      <w:lvlText w:val="%3."/>
      <w:lvlJc w:val="right"/>
      <w:pPr>
        <w:ind w:left="3744" w:hanging="480"/>
      </w:pPr>
    </w:lvl>
    <w:lvl w:ilvl="3">
      <w:start w:val="1"/>
      <w:numFmt w:val="decimal"/>
      <w:lvlText w:val="%4."/>
      <w:lvlJc w:val="left"/>
      <w:pPr>
        <w:ind w:left="4224" w:hanging="480"/>
      </w:pPr>
    </w:lvl>
    <w:lvl w:ilvl="4">
      <w:start w:val="1"/>
      <w:numFmt w:val="ideographTraditional"/>
      <w:lvlText w:val="%5、"/>
      <w:lvlJc w:val="left"/>
      <w:pPr>
        <w:ind w:left="4704" w:hanging="480"/>
      </w:pPr>
    </w:lvl>
    <w:lvl w:ilvl="5">
      <w:start w:val="1"/>
      <w:numFmt w:val="lowerRoman"/>
      <w:lvlText w:val="%6."/>
      <w:lvlJc w:val="right"/>
      <w:pPr>
        <w:ind w:left="5184" w:hanging="480"/>
      </w:pPr>
    </w:lvl>
    <w:lvl w:ilvl="6">
      <w:start w:val="1"/>
      <w:numFmt w:val="decimal"/>
      <w:lvlText w:val="%7."/>
      <w:lvlJc w:val="left"/>
      <w:pPr>
        <w:ind w:left="5664" w:hanging="480"/>
      </w:pPr>
    </w:lvl>
    <w:lvl w:ilvl="7">
      <w:start w:val="1"/>
      <w:numFmt w:val="ideographTraditional"/>
      <w:lvlText w:val="%8、"/>
      <w:lvlJc w:val="left"/>
      <w:pPr>
        <w:ind w:left="6144" w:hanging="480"/>
      </w:pPr>
    </w:lvl>
    <w:lvl w:ilvl="8">
      <w:start w:val="1"/>
      <w:numFmt w:val="lowerRoman"/>
      <w:lvlText w:val="%9."/>
      <w:lvlJc w:val="right"/>
      <w:pPr>
        <w:ind w:left="6624" w:hanging="480"/>
      </w:pPr>
    </w:lvl>
  </w:abstractNum>
  <w:abstractNum w:abstractNumId="49" w15:restartNumberingAfterBreak="0">
    <w:nsid w:val="385562D2"/>
    <w:multiLevelType w:val="multilevel"/>
    <w:tmpl w:val="9CE8E80C"/>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38C05064"/>
    <w:multiLevelType w:val="multilevel"/>
    <w:tmpl w:val="AE965F4A"/>
    <w:lvl w:ilvl="0">
      <w:start w:val="1"/>
      <w:numFmt w:val="decimal"/>
      <w:lvlText w:val="%1."/>
      <w:lvlJc w:val="left"/>
      <w:pPr>
        <w:ind w:left="1558" w:hanging="480"/>
      </w:pPr>
      <w:rPr>
        <w:rFonts w:ascii="標楷體" w:eastAsia="標楷體" w:hAnsi="標楷體"/>
        <w:sz w:val="28"/>
        <w:szCs w:val="28"/>
      </w:rPr>
    </w:lvl>
    <w:lvl w:ilvl="1">
      <w:start w:val="1"/>
      <w:numFmt w:val="ideographTraditional"/>
      <w:lvlText w:val="%2、"/>
      <w:lvlJc w:val="left"/>
      <w:pPr>
        <w:ind w:left="849" w:hanging="480"/>
      </w:pPr>
    </w:lvl>
    <w:lvl w:ilvl="2">
      <w:start w:val="1"/>
      <w:numFmt w:val="lowerRoman"/>
      <w:lvlText w:val="%3."/>
      <w:lvlJc w:val="right"/>
      <w:pPr>
        <w:ind w:left="1329" w:hanging="480"/>
      </w:pPr>
    </w:lvl>
    <w:lvl w:ilvl="3">
      <w:start w:val="1"/>
      <w:numFmt w:val="decimal"/>
      <w:lvlText w:val="%4."/>
      <w:lvlJc w:val="left"/>
      <w:pPr>
        <w:ind w:left="1809" w:hanging="480"/>
      </w:pPr>
    </w:lvl>
    <w:lvl w:ilvl="4">
      <w:start w:val="1"/>
      <w:numFmt w:val="ideographTraditional"/>
      <w:lvlText w:val="%5、"/>
      <w:lvlJc w:val="left"/>
      <w:pPr>
        <w:ind w:left="2289" w:hanging="480"/>
      </w:pPr>
    </w:lvl>
    <w:lvl w:ilvl="5">
      <w:start w:val="1"/>
      <w:numFmt w:val="lowerRoman"/>
      <w:lvlText w:val="%6."/>
      <w:lvlJc w:val="right"/>
      <w:pPr>
        <w:ind w:left="2769" w:hanging="480"/>
      </w:pPr>
    </w:lvl>
    <w:lvl w:ilvl="6">
      <w:start w:val="1"/>
      <w:numFmt w:val="decimal"/>
      <w:lvlText w:val="%7."/>
      <w:lvlJc w:val="left"/>
      <w:pPr>
        <w:ind w:left="3249" w:hanging="480"/>
      </w:pPr>
    </w:lvl>
    <w:lvl w:ilvl="7">
      <w:start w:val="1"/>
      <w:numFmt w:val="ideographTraditional"/>
      <w:lvlText w:val="%8、"/>
      <w:lvlJc w:val="left"/>
      <w:pPr>
        <w:ind w:left="3729" w:hanging="480"/>
      </w:pPr>
    </w:lvl>
    <w:lvl w:ilvl="8">
      <w:start w:val="1"/>
      <w:numFmt w:val="lowerRoman"/>
      <w:lvlText w:val="%9."/>
      <w:lvlJc w:val="right"/>
      <w:pPr>
        <w:ind w:left="4209" w:hanging="480"/>
      </w:pPr>
    </w:lvl>
  </w:abstractNum>
  <w:abstractNum w:abstractNumId="51" w15:restartNumberingAfterBreak="0">
    <w:nsid w:val="38F84255"/>
    <w:multiLevelType w:val="multilevel"/>
    <w:tmpl w:val="D91A5EFE"/>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39EB3892"/>
    <w:multiLevelType w:val="multilevel"/>
    <w:tmpl w:val="F48C4208"/>
    <w:lvl w:ilvl="0">
      <w:start w:val="1"/>
      <w:numFmt w:val="decimal"/>
      <w:lvlText w:val="(%1)"/>
      <w:lvlJc w:val="left"/>
      <w:pPr>
        <w:ind w:left="2890" w:hanging="480"/>
      </w:pPr>
    </w:lvl>
    <w:lvl w:ilvl="1">
      <w:start w:val="1"/>
      <w:numFmt w:val="ideographTraditional"/>
      <w:lvlText w:val="%2、"/>
      <w:lvlJc w:val="left"/>
      <w:pPr>
        <w:ind w:left="3370" w:hanging="480"/>
      </w:pPr>
    </w:lvl>
    <w:lvl w:ilvl="2">
      <w:start w:val="1"/>
      <w:numFmt w:val="lowerRoman"/>
      <w:lvlText w:val="%3."/>
      <w:lvlJc w:val="right"/>
      <w:pPr>
        <w:ind w:left="3850" w:hanging="480"/>
      </w:pPr>
    </w:lvl>
    <w:lvl w:ilvl="3">
      <w:start w:val="1"/>
      <w:numFmt w:val="decimal"/>
      <w:lvlText w:val="%4."/>
      <w:lvlJc w:val="left"/>
      <w:pPr>
        <w:ind w:left="4330" w:hanging="480"/>
      </w:pPr>
    </w:lvl>
    <w:lvl w:ilvl="4">
      <w:start w:val="1"/>
      <w:numFmt w:val="ideographTraditional"/>
      <w:lvlText w:val="%5、"/>
      <w:lvlJc w:val="left"/>
      <w:pPr>
        <w:ind w:left="4810" w:hanging="480"/>
      </w:pPr>
    </w:lvl>
    <w:lvl w:ilvl="5">
      <w:start w:val="1"/>
      <w:numFmt w:val="lowerRoman"/>
      <w:lvlText w:val="%6."/>
      <w:lvlJc w:val="right"/>
      <w:pPr>
        <w:ind w:left="5290" w:hanging="480"/>
      </w:pPr>
    </w:lvl>
    <w:lvl w:ilvl="6">
      <w:start w:val="1"/>
      <w:numFmt w:val="decimal"/>
      <w:lvlText w:val="%7."/>
      <w:lvlJc w:val="left"/>
      <w:pPr>
        <w:ind w:left="5770" w:hanging="480"/>
      </w:pPr>
    </w:lvl>
    <w:lvl w:ilvl="7">
      <w:start w:val="1"/>
      <w:numFmt w:val="ideographTraditional"/>
      <w:lvlText w:val="%8、"/>
      <w:lvlJc w:val="left"/>
      <w:pPr>
        <w:ind w:left="6250" w:hanging="480"/>
      </w:pPr>
    </w:lvl>
    <w:lvl w:ilvl="8">
      <w:start w:val="1"/>
      <w:numFmt w:val="lowerRoman"/>
      <w:lvlText w:val="%9."/>
      <w:lvlJc w:val="right"/>
      <w:pPr>
        <w:ind w:left="6730" w:hanging="480"/>
      </w:pPr>
    </w:lvl>
  </w:abstractNum>
  <w:abstractNum w:abstractNumId="53" w15:restartNumberingAfterBreak="0">
    <w:nsid w:val="3BB7092D"/>
    <w:multiLevelType w:val="multilevel"/>
    <w:tmpl w:val="78B2EAAA"/>
    <w:lvl w:ilvl="0">
      <w:start w:val="1"/>
      <w:numFmt w:val="decimal"/>
      <w:lvlText w:val="(%1)"/>
      <w:lvlJc w:val="left"/>
      <w:pPr>
        <w:ind w:left="2149"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3D1808D3"/>
    <w:multiLevelType w:val="multilevel"/>
    <w:tmpl w:val="8220A594"/>
    <w:lvl w:ilvl="0">
      <w:start w:val="1"/>
      <w:numFmt w:val="decimal"/>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55" w15:restartNumberingAfterBreak="0">
    <w:nsid w:val="3F236603"/>
    <w:multiLevelType w:val="multilevel"/>
    <w:tmpl w:val="BB66BE30"/>
    <w:lvl w:ilvl="0">
      <w:start w:val="1"/>
      <w:numFmt w:val="decimal"/>
      <w:lvlText w:val="(%1)"/>
      <w:lvlJc w:val="left"/>
      <w:pPr>
        <w:ind w:left="2149"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3FB40BF9"/>
    <w:multiLevelType w:val="multilevel"/>
    <w:tmpl w:val="2E50FAE2"/>
    <w:lvl w:ilvl="0">
      <w:start w:val="1"/>
      <w:numFmt w:val="decimal"/>
      <w:lvlText w:val="（%1）"/>
      <w:lvlJc w:val="left"/>
      <w:pPr>
        <w:tabs>
          <w:tab w:val="num" w:pos="0"/>
        </w:tabs>
        <w:ind w:left="2422" w:hanging="720"/>
      </w:pPr>
    </w:lvl>
    <w:lvl w:ilvl="1">
      <w:start w:val="1"/>
      <w:numFmt w:val="ideographTraditional"/>
      <w:lvlText w:val="%2、"/>
      <w:lvlJc w:val="left"/>
      <w:pPr>
        <w:tabs>
          <w:tab w:val="num" w:pos="0"/>
        </w:tabs>
        <w:ind w:left="2662" w:hanging="480"/>
      </w:pPr>
    </w:lvl>
    <w:lvl w:ilvl="2">
      <w:start w:val="1"/>
      <w:numFmt w:val="lowerRoman"/>
      <w:lvlText w:val="%3."/>
      <w:lvlJc w:val="right"/>
      <w:pPr>
        <w:tabs>
          <w:tab w:val="num" w:pos="0"/>
        </w:tabs>
        <w:ind w:left="3142" w:hanging="480"/>
      </w:pPr>
    </w:lvl>
    <w:lvl w:ilvl="3">
      <w:start w:val="1"/>
      <w:numFmt w:val="decimal"/>
      <w:lvlText w:val="%4."/>
      <w:lvlJc w:val="left"/>
      <w:pPr>
        <w:tabs>
          <w:tab w:val="num" w:pos="0"/>
        </w:tabs>
        <w:ind w:left="3622" w:hanging="480"/>
      </w:pPr>
    </w:lvl>
    <w:lvl w:ilvl="4">
      <w:start w:val="1"/>
      <w:numFmt w:val="ideographTraditional"/>
      <w:lvlText w:val="%5、"/>
      <w:lvlJc w:val="left"/>
      <w:pPr>
        <w:tabs>
          <w:tab w:val="num" w:pos="0"/>
        </w:tabs>
        <w:ind w:left="4102" w:hanging="480"/>
      </w:pPr>
    </w:lvl>
    <w:lvl w:ilvl="5">
      <w:start w:val="1"/>
      <w:numFmt w:val="lowerRoman"/>
      <w:lvlText w:val="%6."/>
      <w:lvlJc w:val="right"/>
      <w:pPr>
        <w:tabs>
          <w:tab w:val="num" w:pos="0"/>
        </w:tabs>
        <w:ind w:left="4582" w:hanging="480"/>
      </w:pPr>
    </w:lvl>
    <w:lvl w:ilvl="6">
      <w:start w:val="1"/>
      <w:numFmt w:val="decimal"/>
      <w:lvlText w:val="%7."/>
      <w:lvlJc w:val="left"/>
      <w:pPr>
        <w:tabs>
          <w:tab w:val="num" w:pos="0"/>
        </w:tabs>
        <w:ind w:left="5062" w:hanging="480"/>
      </w:pPr>
    </w:lvl>
    <w:lvl w:ilvl="7">
      <w:start w:val="1"/>
      <w:numFmt w:val="ideographTraditional"/>
      <w:lvlText w:val="%8、"/>
      <w:lvlJc w:val="left"/>
      <w:pPr>
        <w:tabs>
          <w:tab w:val="num" w:pos="0"/>
        </w:tabs>
        <w:ind w:left="5542" w:hanging="480"/>
      </w:pPr>
    </w:lvl>
    <w:lvl w:ilvl="8">
      <w:start w:val="1"/>
      <w:numFmt w:val="lowerRoman"/>
      <w:lvlText w:val="%9."/>
      <w:lvlJc w:val="right"/>
      <w:pPr>
        <w:tabs>
          <w:tab w:val="num" w:pos="0"/>
        </w:tabs>
        <w:ind w:left="6022" w:hanging="480"/>
      </w:pPr>
    </w:lvl>
  </w:abstractNum>
  <w:abstractNum w:abstractNumId="57" w15:restartNumberingAfterBreak="0">
    <w:nsid w:val="40320BC4"/>
    <w:multiLevelType w:val="multilevel"/>
    <w:tmpl w:val="1E7A8760"/>
    <w:lvl w:ilvl="0">
      <w:start w:val="1"/>
      <w:numFmt w:val="decimal"/>
      <w:lvlText w:val="(%1)"/>
      <w:lvlJc w:val="left"/>
      <w:pPr>
        <w:ind w:left="3032" w:hanging="480"/>
      </w:pPr>
      <w:rPr>
        <w:rFonts w:eastAsia="細明體"/>
      </w:rPr>
    </w:lvl>
    <w:lvl w:ilvl="1">
      <w:start w:val="1"/>
      <w:numFmt w:val="ideographTraditional"/>
      <w:lvlText w:val="%2、"/>
      <w:lvlJc w:val="left"/>
      <w:pPr>
        <w:ind w:left="3512" w:hanging="480"/>
      </w:pPr>
    </w:lvl>
    <w:lvl w:ilvl="2">
      <w:start w:val="1"/>
      <w:numFmt w:val="lowerRoman"/>
      <w:lvlText w:val="%3."/>
      <w:lvlJc w:val="right"/>
      <w:pPr>
        <w:ind w:left="3992" w:hanging="480"/>
      </w:pPr>
    </w:lvl>
    <w:lvl w:ilvl="3">
      <w:start w:val="1"/>
      <w:numFmt w:val="decimal"/>
      <w:lvlText w:val="%4."/>
      <w:lvlJc w:val="left"/>
      <w:pPr>
        <w:ind w:left="4472" w:hanging="480"/>
      </w:pPr>
    </w:lvl>
    <w:lvl w:ilvl="4">
      <w:start w:val="1"/>
      <w:numFmt w:val="ideographTraditional"/>
      <w:lvlText w:val="%5、"/>
      <w:lvlJc w:val="left"/>
      <w:pPr>
        <w:ind w:left="4952" w:hanging="480"/>
      </w:pPr>
    </w:lvl>
    <w:lvl w:ilvl="5">
      <w:start w:val="1"/>
      <w:numFmt w:val="lowerRoman"/>
      <w:lvlText w:val="%6."/>
      <w:lvlJc w:val="right"/>
      <w:pPr>
        <w:ind w:left="5432" w:hanging="480"/>
      </w:pPr>
    </w:lvl>
    <w:lvl w:ilvl="6">
      <w:start w:val="1"/>
      <w:numFmt w:val="decimal"/>
      <w:lvlText w:val="%7."/>
      <w:lvlJc w:val="left"/>
      <w:pPr>
        <w:ind w:left="5912" w:hanging="480"/>
      </w:pPr>
    </w:lvl>
    <w:lvl w:ilvl="7">
      <w:start w:val="1"/>
      <w:numFmt w:val="ideographTraditional"/>
      <w:lvlText w:val="%8、"/>
      <w:lvlJc w:val="left"/>
      <w:pPr>
        <w:ind w:left="6392" w:hanging="480"/>
      </w:pPr>
    </w:lvl>
    <w:lvl w:ilvl="8">
      <w:start w:val="1"/>
      <w:numFmt w:val="lowerRoman"/>
      <w:lvlText w:val="%9."/>
      <w:lvlJc w:val="right"/>
      <w:pPr>
        <w:ind w:left="6872" w:hanging="480"/>
      </w:pPr>
    </w:lvl>
  </w:abstractNum>
  <w:abstractNum w:abstractNumId="58" w15:restartNumberingAfterBreak="0">
    <w:nsid w:val="414C35B0"/>
    <w:multiLevelType w:val="multilevel"/>
    <w:tmpl w:val="6C5444A8"/>
    <w:lvl w:ilvl="0">
      <w:start w:val="1"/>
      <w:numFmt w:val="decimal"/>
      <w:lvlText w:val="(%1)"/>
      <w:lvlJc w:val="left"/>
      <w:pPr>
        <w:ind w:left="2149"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415647DA"/>
    <w:multiLevelType w:val="multilevel"/>
    <w:tmpl w:val="ED662BCC"/>
    <w:lvl w:ilvl="0">
      <w:start w:val="1"/>
      <w:numFmt w:val="decimal"/>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60" w15:restartNumberingAfterBreak="0">
    <w:nsid w:val="430C6684"/>
    <w:multiLevelType w:val="multilevel"/>
    <w:tmpl w:val="23E43B5C"/>
    <w:lvl w:ilvl="0">
      <w:start w:val="1"/>
      <w:numFmt w:val="decimal"/>
      <w:lvlText w:val="%1."/>
      <w:lvlJc w:val="left"/>
      <w:pPr>
        <w:ind w:left="2400" w:hanging="480"/>
      </w:pPr>
    </w:lvl>
    <w:lvl w:ilvl="1">
      <w:start w:val="1"/>
      <w:numFmt w:val="ideographTradition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ideographTradition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ideographTraditional"/>
      <w:lvlText w:val="%8、"/>
      <w:lvlJc w:val="left"/>
      <w:pPr>
        <w:ind w:left="5760" w:hanging="480"/>
      </w:pPr>
    </w:lvl>
    <w:lvl w:ilvl="8">
      <w:start w:val="1"/>
      <w:numFmt w:val="lowerRoman"/>
      <w:lvlText w:val="%9."/>
      <w:lvlJc w:val="right"/>
      <w:pPr>
        <w:ind w:left="6240" w:hanging="480"/>
      </w:pPr>
    </w:lvl>
  </w:abstractNum>
  <w:abstractNum w:abstractNumId="61" w15:restartNumberingAfterBreak="0">
    <w:nsid w:val="43973757"/>
    <w:multiLevelType w:val="multilevel"/>
    <w:tmpl w:val="86E2F3A4"/>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47CD39D2"/>
    <w:multiLevelType w:val="multilevel"/>
    <w:tmpl w:val="DFE02DE8"/>
    <w:lvl w:ilvl="0">
      <w:start w:val="1"/>
      <w:numFmt w:val="decimal"/>
      <w:lvlText w:val="（%1）"/>
      <w:lvlJc w:val="left"/>
      <w:pPr>
        <w:ind w:left="2422" w:hanging="720"/>
      </w:p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63" w15:restartNumberingAfterBreak="0">
    <w:nsid w:val="49086BC1"/>
    <w:multiLevelType w:val="multilevel"/>
    <w:tmpl w:val="C9C4DD12"/>
    <w:lvl w:ilvl="0">
      <w:start w:val="1"/>
      <w:numFmt w:val="decimal"/>
      <w:lvlText w:val="%1."/>
      <w:lvlJc w:val="left"/>
      <w:pPr>
        <w:ind w:left="1669" w:hanging="480"/>
      </w:pPr>
      <w:rPr>
        <w:rFonts w:ascii="標楷體" w:eastAsia="標楷體" w:hAnsi="標楷體"/>
        <w:sz w:val="28"/>
        <w:szCs w:val="28"/>
      </w:rPr>
    </w:lvl>
    <w:lvl w:ilvl="1">
      <w:start w:val="1"/>
      <w:numFmt w:val="ideographTraditional"/>
      <w:lvlText w:val="%2、"/>
      <w:lvlJc w:val="left"/>
      <w:pPr>
        <w:ind w:left="2149" w:hanging="480"/>
      </w:pPr>
    </w:lvl>
    <w:lvl w:ilvl="2">
      <w:start w:val="1"/>
      <w:numFmt w:val="lowerRoman"/>
      <w:lvlText w:val="%3."/>
      <w:lvlJc w:val="right"/>
      <w:pPr>
        <w:ind w:left="2629" w:hanging="480"/>
      </w:pPr>
    </w:lvl>
    <w:lvl w:ilvl="3">
      <w:start w:val="1"/>
      <w:numFmt w:val="decimal"/>
      <w:lvlText w:val="%4."/>
      <w:lvlJc w:val="left"/>
      <w:pPr>
        <w:ind w:left="3109" w:hanging="480"/>
      </w:pPr>
    </w:lvl>
    <w:lvl w:ilvl="4">
      <w:start w:val="1"/>
      <w:numFmt w:val="ideographTraditional"/>
      <w:lvlText w:val="%5、"/>
      <w:lvlJc w:val="left"/>
      <w:pPr>
        <w:ind w:left="3589" w:hanging="480"/>
      </w:pPr>
    </w:lvl>
    <w:lvl w:ilvl="5">
      <w:start w:val="1"/>
      <w:numFmt w:val="lowerRoman"/>
      <w:lvlText w:val="%6."/>
      <w:lvlJc w:val="right"/>
      <w:pPr>
        <w:ind w:left="4069" w:hanging="480"/>
      </w:pPr>
    </w:lvl>
    <w:lvl w:ilvl="6">
      <w:start w:val="1"/>
      <w:numFmt w:val="decimal"/>
      <w:lvlText w:val="%7."/>
      <w:lvlJc w:val="left"/>
      <w:pPr>
        <w:ind w:left="4549" w:hanging="480"/>
      </w:pPr>
    </w:lvl>
    <w:lvl w:ilvl="7">
      <w:start w:val="1"/>
      <w:numFmt w:val="ideographTraditional"/>
      <w:lvlText w:val="%8、"/>
      <w:lvlJc w:val="left"/>
      <w:pPr>
        <w:ind w:left="5029" w:hanging="480"/>
      </w:pPr>
    </w:lvl>
    <w:lvl w:ilvl="8">
      <w:start w:val="1"/>
      <w:numFmt w:val="lowerRoman"/>
      <w:lvlText w:val="%9."/>
      <w:lvlJc w:val="right"/>
      <w:pPr>
        <w:ind w:left="5509" w:hanging="480"/>
      </w:pPr>
    </w:lvl>
  </w:abstractNum>
  <w:abstractNum w:abstractNumId="64" w15:restartNumberingAfterBreak="0">
    <w:nsid w:val="49771D06"/>
    <w:multiLevelType w:val="multilevel"/>
    <w:tmpl w:val="1DC4511E"/>
    <w:lvl w:ilvl="0">
      <w:start w:val="1"/>
      <w:numFmt w:val="decimal"/>
      <w:lvlText w:val="%1."/>
      <w:lvlJc w:val="left"/>
      <w:pPr>
        <w:ind w:left="1558" w:hanging="480"/>
      </w:pPr>
      <w:rPr>
        <w:rFonts w:ascii="標楷體" w:eastAsia="標楷體" w:hAnsi="標楷體"/>
        <w:sz w:val="28"/>
        <w:szCs w:val="28"/>
      </w:rPr>
    </w:lvl>
    <w:lvl w:ilvl="1">
      <w:start w:val="1"/>
      <w:numFmt w:val="ideographTraditional"/>
      <w:lvlText w:val="%2、"/>
      <w:lvlJc w:val="left"/>
      <w:pPr>
        <w:ind w:left="849" w:hanging="480"/>
      </w:pPr>
    </w:lvl>
    <w:lvl w:ilvl="2">
      <w:start w:val="1"/>
      <w:numFmt w:val="lowerRoman"/>
      <w:lvlText w:val="%3."/>
      <w:lvlJc w:val="right"/>
      <w:pPr>
        <w:ind w:left="1329" w:hanging="480"/>
      </w:pPr>
    </w:lvl>
    <w:lvl w:ilvl="3">
      <w:start w:val="1"/>
      <w:numFmt w:val="decimal"/>
      <w:lvlText w:val="%4."/>
      <w:lvlJc w:val="left"/>
      <w:pPr>
        <w:ind w:left="1809" w:hanging="480"/>
      </w:pPr>
    </w:lvl>
    <w:lvl w:ilvl="4">
      <w:start w:val="1"/>
      <w:numFmt w:val="ideographTraditional"/>
      <w:lvlText w:val="%5、"/>
      <w:lvlJc w:val="left"/>
      <w:pPr>
        <w:ind w:left="2289" w:hanging="480"/>
      </w:pPr>
    </w:lvl>
    <w:lvl w:ilvl="5">
      <w:start w:val="1"/>
      <w:numFmt w:val="lowerRoman"/>
      <w:lvlText w:val="%6."/>
      <w:lvlJc w:val="right"/>
      <w:pPr>
        <w:ind w:left="2769" w:hanging="480"/>
      </w:pPr>
    </w:lvl>
    <w:lvl w:ilvl="6">
      <w:start w:val="1"/>
      <w:numFmt w:val="decimal"/>
      <w:lvlText w:val="%7."/>
      <w:lvlJc w:val="left"/>
      <w:pPr>
        <w:ind w:left="3249" w:hanging="480"/>
      </w:pPr>
    </w:lvl>
    <w:lvl w:ilvl="7">
      <w:start w:val="1"/>
      <w:numFmt w:val="ideographTraditional"/>
      <w:lvlText w:val="%8、"/>
      <w:lvlJc w:val="left"/>
      <w:pPr>
        <w:ind w:left="3729" w:hanging="480"/>
      </w:pPr>
    </w:lvl>
    <w:lvl w:ilvl="8">
      <w:start w:val="1"/>
      <w:numFmt w:val="lowerRoman"/>
      <w:lvlText w:val="%9."/>
      <w:lvlJc w:val="right"/>
      <w:pPr>
        <w:ind w:left="4209" w:hanging="480"/>
      </w:pPr>
    </w:lvl>
  </w:abstractNum>
  <w:abstractNum w:abstractNumId="65" w15:restartNumberingAfterBreak="0">
    <w:nsid w:val="4A3467A3"/>
    <w:multiLevelType w:val="multilevel"/>
    <w:tmpl w:val="4EF0BFC0"/>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15:restartNumberingAfterBreak="0">
    <w:nsid w:val="4B007C11"/>
    <w:multiLevelType w:val="multilevel"/>
    <w:tmpl w:val="CE761590"/>
    <w:lvl w:ilvl="0">
      <w:start w:val="1"/>
      <w:numFmt w:val="decimal"/>
      <w:lvlText w:val="%1."/>
      <w:lvlJc w:val="left"/>
      <w:pPr>
        <w:ind w:left="1669" w:hanging="480"/>
      </w:pPr>
    </w:lvl>
    <w:lvl w:ilvl="1">
      <w:start w:val="1"/>
      <w:numFmt w:val="ideographTraditional"/>
      <w:lvlText w:val="%2、"/>
      <w:lvlJc w:val="left"/>
      <w:pPr>
        <w:ind w:left="2149" w:hanging="480"/>
      </w:pPr>
    </w:lvl>
    <w:lvl w:ilvl="2">
      <w:start w:val="1"/>
      <w:numFmt w:val="lowerRoman"/>
      <w:lvlText w:val="%3."/>
      <w:lvlJc w:val="right"/>
      <w:pPr>
        <w:ind w:left="2629" w:hanging="480"/>
      </w:pPr>
    </w:lvl>
    <w:lvl w:ilvl="3">
      <w:start w:val="1"/>
      <w:numFmt w:val="decimal"/>
      <w:lvlText w:val="%4."/>
      <w:lvlJc w:val="left"/>
      <w:pPr>
        <w:ind w:left="3109" w:hanging="480"/>
      </w:pPr>
    </w:lvl>
    <w:lvl w:ilvl="4">
      <w:start w:val="1"/>
      <w:numFmt w:val="ideographTraditional"/>
      <w:lvlText w:val="%5、"/>
      <w:lvlJc w:val="left"/>
      <w:pPr>
        <w:ind w:left="3589" w:hanging="480"/>
      </w:pPr>
    </w:lvl>
    <w:lvl w:ilvl="5">
      <w:start w:val="1"/>
      <w:numFmt w:val="lowerRoman"/>
      <w:lvlText w:val="%6."/>
      <w:lvlJc w:val="right"/>
      <w:pPr>
        <w:ind w:left="4069" w:hanging="480"/>
      </w:pPr>
    </w:lvl>
    <w:lvl w:ilvl="6">
      <w:start w:val="1"/>
      <w:numFmt w:val="decimal"/>
      <w:lvlText w:val="%7."/>
      <w:lvlJc w:val="left"/>
      <w:pPr>
        <w:ind w:left="4549" w:hanging="480"/>
      </w:pPr>
    </w:lvl>
    <w:lvl w:ilvl="7">
      <w:start w:val="1"/>
      <w:numFmt w:val="ideographTraditional"/>
      <w:lvlText w:val="%8、"/>
      <w:lvlJc w:val="left"/>
      <w:pPr>
        <w:ind w:left="5029" w:hanging="480"/>
      </w:pPr>
    </w:lvl>
    <w:lvl w:ilvl="8">
      <w:start w:val="1"/>
      <w:numFmt w:val="lowerRoman"/>
      <w:lvlText w:val="%9."/>
      <w:lvlJc w:val="right"/>
      <w:pPr>
        <w:ind w:left="5509" w:hanging="480"/>
      </w:pPr>
    </w:lvl>
  </w:abstractNum>
  <w:abstractNum w:abstractNumId="67" w15:restartNumberingAfterBreak="0">
    <w:nsid w:val="4BEA2613"/>
    <w:multiLevelType w:val="multilevel"/>
    <w:tmpl w:val="2E50FAE2"/>
    <w:lvl w:ilvl="0">
      <w:start w:val="1"/>
      <w:numFmt w:val="decimal"/>
      <w:lvlText w:val="（%1）"/>
      <w:lvlJc w:val="left"/>
      <w:pPr>
        <w:tabs>
          <w:tab w:val="num" w:pos="0"/>
        </w:tabs>
        <w:ind w:left="2422" w:hanging="720"/>
      </w:pPr>
    </w:lvl>
    <w:lvl w:ilvl="1">
      <w:start w:val="1"/>
      <w:numFmt w:val="ideographTraditional"/>
      <w:lvlText w:val="%2、"/>
      <w:lvlJc w:val="left"/>
      <w:pPr>
        <w:tabs>
          <w:tab w:val="num" w:pos="0"/>
        </w:tabs>
        <w:ind w:left="2662" w:hanging="480"/>
      </w:pPr>
    </w:lvl>
    <w:lvl w:ilvl="2">
      <w:start w:val="1"/>
      <w:numFmt w:val="lowerRoman"/>
      <w:lvlText w:val="%3."/>
      <w:lvlJc w:val="right"/>
      <w:pPr>
        <w:tabs>
          <w:tab w:val="num" w:pos="0"/>
        </w:tabs>
        <w:ind w:left="3142" w:hanging="480"/>
      </w:pPr>
    </w:lvl>
    <w:lvl w:ilvl="3">
      <w:start w:val="1"/>
      <w:numFmt w:val="decimal"/>
      <w:lvlText w:val="%4."/>
      <w:lvlJc w:val="left"/>
      <w:pPr>
        <w:tabs>
          <w:tab w:val="num" w:pos="0"/>
        </w:tabs>
        <w:ind w:left="3622" w:hanging="480"/>
      </w:pPr>
    </w:lvl>
    <w:lvl w:ilvl="4">
      <w:start w:val="1"/>
      <w:numFmt w:val="ideographTraditional"/>
      <w:lvlText w:val="%5、"/>
      <w:lvlJc w:val="left"/>
      <w:pPr>
        <w:tabs>
          <w:tab w:val="num" w:pos="0"/>
        </w:tabs>
        <w:ind w:left="4102" w:hanging="480"/>
      </w:pPr>
    </w:lvl>
    <w:lvl w:ilvl="5">
      <w:start w:val="1"/>
      <w:numFmt w:val="lowerRoman"/>
      <w:lvlText w:val="%6."/>
      <w:lvlJc w:val="right"/>
      <w:pPr>
        <w:tabs>
          <w:tab w:val="num" w:pos="0"/>
        </w:tabs>
        <w:ind w:left="4582" w:hanging="480"/>
      </w:pPr>
    </w:lvl>
    <w:lvl w:ilvl="6">
      <w:start w:val="1"/>
      <w:numFmt w:val="decimal"/>
      <w:lvlText w:val="%7."/>
      <w:lvlJc w:val="left"/>
      <w:pPr>
        <w:tabs>
          <w:tab w:val="num" w:pos="0"/>
        </w:tabs>
        <w:ind w:left="5062" w:hanging="480"/>
      </w:pPr>
    </w:lvl>
    <w:lvl w:ilvl="7">
      <w:start w:val="1"/>
      <w:numFmt w:val="ideographTraditional"/>
      <w:lvlText w:val="%8、"/>
      <w:lvlJc w:val="left"/>
      <w:pPr>
        <w:tabs>
          <w:tab w:val="num" w:pos="0"/>
        </w:tabs>
        <w:ind w:left="5542" w:hanging="480"/>
      </w:pPr>
    </w:lvl>
    <w:lvl w:ilvl="8">
      <w:start w:val="1"/>
      <w:numFmt w:val="lowerRoman"/>
      <w:lvlText w:val="%9."/>
      <w:lvlJc w:val="right"/>
      <w:pPr>
        <w:tabs>
          <w:tab w:val="num" w:pos="0"/>
        </w:tabs>
        <w:ind w:left="6022" w:hanging="480"/>
      </w:pPr>
    </w:lvl>
  </w:abstractNum>
  <w:abstractNum w:abstractNumId="68" w15:restartNumberingAfterBreak="0">
    <w:nsid w:val="4C220A64"/>
    <w:multiLevelType w:val="multilevel"/>
    <w:tmpl w:val="8DECFC82"/>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9" w15:restartNumberingAfterBreak="0">
    <w:nsid w:val="4DA87BDF"/>
    <w:multiLevelType w:val="multilevel"/>
    <w:tmpl w:val="3BFA4B86"/>
    <w:lvl w:ilvl="0">
      <w:start w:val="1"/>
      <w:numFmt w:val="decimal"/>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70" w15:restartNumberingAfterBreak="0">
    <w:nsid w:val="4E2A5DCE"/>
    <w:multiLevelType w:val="multilevel"/>
    <w:tmpl w:val="F8CE827E"/>
    <w:lvl w:ilvl="0">
      <w:start w:val="1"/>
      <w:numFmt w:val="decimal"/>
      <w:lvlText w:val="%1."/>
      <w:lvlJc w:val="left"/>
      <w:pPr>
        <w:ind w:left="1845" w:hanging="480"/>
      </w:pPr>
    </w:lvl>
    <w:lvl w:ilvl="1">
      <w:start w:val="1"/>
      <w:numFmt w:val="ideographTraditional"/>
      <w:lvlText w:val="%2、"/>
      <w:lvlJc w:val="left"/>
      <w:pPr>
        <w:ind w:left="2325" w:hanging="480"/>
      </w:pPr>
    </w:lvl>
    <w:lvl w:ilvl="2">
      <w:start w:val="1"/>
      <w:numFmt w:val="lowerRoman"/>
      <w:lvlText w:val="%3."/>
      <w:lvlJc w:val="right"/>
      <w:pPr>
        <w:ind w:left="2805" w:hanging="480"/>
      </w:pPr>
    </w:lvl>
    <w:lvl w:ilvl="3">
      <w:start w:val="1"/>
      <w:numFmt w:val="decimal"/>
      <w:lvlText w:val="%4."/>
      <w:lvlJc w:val="left"/>
      <w:pPr>
        <w:ind w:left="3285" w:hanging="480"/>
      </w:pPr>
    </w:lvl>
    <w:lvl w:ilvl="4">
      <w:start w:val="1"/>
      <w:numFmt w:val="ideographTraditional"/>
      <w:lvlText w:val="%5、"/>
      <w:lvlJc w:val="left"/>
      <w:pPr>
        <w:ind w:left="3765" w:hanging="480"/>
      </w:pPr>
    </w:lvl>
    <w:lvl w:ilvl="5">
      <w:start w:val="1"/>
      <w:numFmt w:val="lowerRoman"/>
      <w:lvlText w:val="%6."/>
      <w:lvlJc w:val="right"/>
      <w:pPr>
        <w:ind w:left="4245" w:hanging="480"/>
      </w:pPr>
    </w:lvl>
    <w:lvl w:ilvl="6">
      <w:start w:val="1"/>
      <w:numFmt w:val="decimal"/>
      <w:lvlText w:val="%7."/>
      <w:lvlJc w:val="left"/>
      <w:pPr>
        <w:ind w:left="4725" w:hanging="480"/>
      </w:pPr>
    </w:lvl>
    <w:lvl w:ilvl="7">
      <w:start w:val="1"/>
      <w:numFmt w:val="ideographTraditional"/>
      <w:lvlText w:val="%8、"/>
      <w:lvlJc w:val="left"/>
      <w:pPr>
        <w:ind w:left="5205" w:hanging="480"/>
      </w:pPr>
    </w:lvl>
    <w:lvl w:ilvl="8">
      <w:start w:val="1"/>
      <w:numFmt w:val="lowerRoman"/>
      <w:lvlText w:val="%9."/>
      <w:lvlJc w:val="right"/>
      <w:pPr>
        <w:ind w:left="5685" w:hanging="480"/>
      </w:pPr>
    </w:lvl>
  </w:abstractNum>
  <w:abstractNum w:abstractNumId="71" w15:restartNumberingAfterBreak="0">
    <w:nsid w:val="54D93D78"/>
    <w:multiLevelType w:val="multilevel"/>
    <w:tmpl w:val="B60A2908"/>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15:restartNumberingAfterBreak="0">
    <w:nsid w:val="593220BD"/>
    <w:multiLevelType w:val="multilevel"/>
    <w:tmpl w:val="7326FAEC"/>
    <w:lvl w:ilvl="0">
      <w:start w:val="1"/>
      <w:numFmt w:val="decimalEnclosedCircle"/>
      <w:lvlText w:val="%1"/>
      <w:lvlJc w:val="left"/>
      <w:pPr>
        <w:ind w:left="2607" w:hanging="480"/>
      </w:pPr>
      <w:rPr>
        <w:rFonts w:ascii="新細明體" w:eastAsia="新細明體" w:hAnsi="新細明體" w:cs="新細明體"/>
      </w:rPr>
    </w:lvl>
    <w:lvl w:ilvl="1">
      <w:start w:val="1"/>
      <w:numFmt w:val="ideographTraditional"/>
      <w:lvlText w:val="%2、"/>
      <w:lvlJc w:val="left"/>
      <w:pPr>
        <w:ind w:left="3087" w:hanging="480"/>
      </w:pPr>
    </w:lvl>
    <w:lvl w:ilvl="2">
      <w:start w:val="1"/>
      <w:numFmt w:val="lowerRoman"/>
      <w:lvlText w:val="%3."/>
      <w:lvlJc w:val="right"/>
      <w:pPr>
        <w:ind w:left="3567" w:hanging="480"/>
      </w:pPr>
    </w:lvl>
    <w:lvl w:ilvl="3">
      <w:start w:val="1"/>
      <w:numFmt w:val="decimal"/>
      <w:lvlText w:val="%4."/>
      <w:lvlJc w:val="left"/>
      <w:pPr>
        <w:ind w:left="4047" w:hanging="480"/>
      </w:pPr>
    </w:lvl>
    <w:lvl w:ilvl="4">
      <w:start w:val="1"/>
      <w:numFmt w:val="ideographTraditional"/>
      <w:lvlText w:val="%5、"/>
      <w:lvlJc w:val="left"/>
      <w:pPr>
        <w:ind w:left="4527" w:hanging="480"/>
      </w:pPr>
    </w:lvl>
    <w:lvl w:ilvl="5">
      <w:start w:val="1"/>
      <w:numFmt w:val="lowerRoman"/>
      <w:lvlText w:val="%6."/>
      <w:lvlJc w:val="right"/>
      <w:pPr>
        <w:ind w:left="5007" w:hanging="480"/>
      </w:pPr>
    </w:lvl>
    <w:lvl w:ilvl="6">
      <w:start w:val="1"/>
      <w:numFmt w:val="decimal"/>
      <w:lvlText w:val="%7."/>
      <w:lvlJc w:val="left"/>
      <w:pPr>
        <w:ind w:left="5487" w:hanging="480"/>
      </w:pPr>
    </w:lvl>
    <w:lvl w:ilvl="7">
      <w:start w:val="1"/>
      <w:numFmt w:val="ideographTraditional"/>
      <w:lvlText w:val="%8、"/>
      <w:lvlJc w:val="left"/>
      <w:pPr>
        <w:ind w:left="5967" w:hanging="480"/>
      </w:pPr>
    </w:lvl>
    <w:lvl w:ilvl="8">
      <w:start w:val="1"/>
      <w:numFmt w:val="lowerRoman"/>
      <w:lvlText w:val="%9."/>
      <w:lvlJc w:val="right"/>
      <w:pPr>
        <w:ind w:left="6447" w:hanging="480"/>
      </w:pPr>
    </w:lvl>
  </w:abstractNum>
  <w:abstractNum w:abstractNumId="73" w15:restartNumberingAfterBreak="0">
    <w:nsid w:val="5A262839"/>
    <w:multiLevelType w:val="multilevel"/>
    <w:tmpl w:val="60AAD330"/>
    <w:lvl w:ilvl="0">
      <w:start w:val="1"/>
      <w:numFmt w:val="decimal"/>
      <w:lvlText w:val="(%1)"/>
      <w:lvlJc w:val="left"/>
      <w:pPr>
        <w:ind w:left="2629" w:hanging="480"/>
      </w:pPr>
      <w:rPr>
        <w:rFonts w:ascii="標楷體" w:eastAsia="標楷體" w:hAnsi="標楷體"/>
        <w:sz w:val="28"/>
        <w:szCs w:val="28"/>
      </w:rPr>
    </w:lvl>
    <w:lvl w:ilvl="1">
      <w:start w:val="1"/>
      <w:numFmt w:val="ideographTraditional"/>
      <w:lvlText w:val="%2、"/>
      <w:lvlJc w:val="left"/>
      <w:pPr>
        <w:ind w:left="3109" w:hanging="480"/>
      </w:pPr>
    </w:lvl>
    <w:lvl w:ilvl="2">
      <w:start w:val="1"/>
      <w:numFmt w:val="lowerRoman"/>
      <w:lvlText w:val="%3."/>
      <w:lvlJc w:val="right"/>
      <w:pPr>
        <w:ind w:left="3589" w:hanging="480"/>
      </w:pPr>
    </w:lvl>
    <w:lvl w:ilvl="3">
      <w:start w:val="1"/>
      <w:numFmt w:val="decimal"/>
      <w:lvlText w:val="%4."/>
      <w:lvlJc w:val="left"/>
      <w:pPr>
        <w:ind w:left="4069" w:hanging="480"/>
      </w:pPr>
    </w:lvl>
    <w:lvl w:ilvl="4">
      <w:start w:val="1"/>
      <w:numFmt w:val="ideographTraditional"/>
      <w:lvlText w:val="%5、"/>
      <w:lvlJc w:val="left"/>
      <w:pPr>
        <w:ind w:left="4549" w:hanging="480"/>
      </w:pPr>
    </w:lvl>
    <w:lvl w:ilvl="5">
      <w:start w:val="1"/>
      <w:numFmt w:val="lowerRoman"/>
      <w:lvlText w:val="%6."/>
      <w:lvlJc w:val="right"/>
      <w:pPr>
        <w:ind w:left="5029" w:hanging="480"/>
      </w:pPr>
    </w:lvl>
    <w:lvl w:ilvl="6">
      <w:start w:val="1"/>
      <w:numFmt w:val="decimal"/>
      <w:lvlText w:val="%7."/>
      <w:lvlJc w:val="left"/>
      <w:pPr>
        <w:ind w:left="5509" w:hanging="480"/>
      </w:pPr>
    </w:lvl>
    <w:lvl w:ilvl="7">
      <w:start w:val="1"/>
      <w:numFmt w:val="ideographTraditional"/>
      <w:lvlText w:val="%8、"/>
      <w:lvlJc w:val="left"/>
      <w:pPr>
        <w:ind w:left="5989" w:hanging="480"/>
      </w:pPr>
    </w:lvl>
    <w:lvl w:ilvl="8">
      <w:start w:val="1"/>
      <w:numFmt w:val="lowerRoman"/>
      <w:lvlText w:val="%9."/>
      <w:lvlJc w:val="right"/>
      <w:pPr>
        <w:ind w:left="6469" w:hanging="480"/>
      </w:pPr>
    </w:lvl>
  </w:abstractNum>
  <w:abstractNum w:abstractNumId="74" w15:restartNumberingAfterBreak="0">
    <w:nsid w:val="5C4C1F6E"/>
    <w:multiLevelType w:val="multilevel"/>
    <w:tmpl w:val="F0E89596"/>
    <w:lvl w:ilvl="0">
      <w:start w:val="1"/>
      <w:numFmt w:val="decimal"/>
      <w:lvlText w:val="%1."/>
      <w:lvlJc w:val="left"/>
      <w:pPr>
        <w:ind w:left="1558" w:hanging="480"/>
      </w:pPr>
    </w:lvl>
    <w:lvl w:ilvl="1">
      <w:start w:val="1"/>
      <w:numFmt w:val="ideographTraditional"/>
      <w:lvlText w:val="%2、"/>
      <w:lvlJc w:val="left"/>
      <w:pPr>
        <w:ind w:left="849" w:hanging="480"/>
      </w:pPr>
    </w:lvl>
    <w:lvl w:ilvl="2">
      <w:start w:val="1"/>
      <w:numFmt w:val="lowerRoman"/>
      <w:lvlText w:val="%3."/>
      <w:lvlJc w:val="right"/>
      <w:pPr>
        <w:ind w:left="1329" w:hanging="480"/>
      </w:pPr>
    </w:lvl>
    <w:lvl w:ilvl="3">
      <w:start w:val="1"/>
      <w:numFmt w:val="decimal"/>
      <w:lvlText w:val="%4."/>
      <w:lvlJc w:val="left"/>
      <w:pPr>
        <w:ind w:left="1809" w:hanging="480"/>
      </w:pPr>
    </w:lvl>
    <w:lvl w:ilvl="4">
      <w:start w:val="1"/>
      <w:numFmt w:val="ideographTraditional"/>
      <w:lvlText w:val="%5、"/>
      <w:lvlJc w:val="left"/>
      <w:pPr>
        <w:ind w:left="2289" w:hanging="480"/>
      </w:pPr>
    </w:lvl>
    <w:lvl w:ilvl="5">
      <w:start w:val="1"/>
      <w:numFmt w:val="lowerRoman"/>
      <w:lvlText w:val="%6."/>
      <w:lvlJc w:val="right"/>
      <w:pPr>
        <w:ind w:left="2769" w:hanging="480"/>
      </w:pPr>
    </w:lvl>
    <w:lvl w:ilvl="6">
      <w:start w:val="1"/>
      <w:numFmt w:val="decimal"/>
      <w:lvlText w:val="%7."/>
      <w:lvlJc w:val="left"/>
      <w:pPr>
        <w:ind w:left="3249" w:hanging="480"/>
      </w:pPr>
    </w:lvl>
    <w:lvl w:ilvl="7">
      <w:start w:val="1"/>
      <w:numFmt w:val="ideographTraditional"/>
      <w:lvlText w:val="%8、"/>
      <w:lvlJc w:val="left"/>
      <w:pPr>
        <w:ind w:left="3729" w:hanging="480"/>
      </w:pPr>
    </w:lvl>
    <w:lvl w:ilvl="8">
      <w:start w:val="1"/>
      <w:numFmt w:val="lowerRoman"/>
      <w:lvlText w:val="%9."/>
      <w:lvlJc w:val="right"/>
      <w:pPr>
        <w:ind w:left="4209" w:hanging="480"/>
      </w:pPr>
    </w:lvl>
  </w:abstractNum>
  <w:abstractNum w:abstractNumId="75" w15:restartNumberingAfterBreak="0">
    <w:nsid w:val="5F811182"/>
    <w:multiLevelType w:val="multilevel"/>
    <w:tmpl w:val="96D28C68"/>
    <w:lvl w:ilvl="0">
      <w:start w:val="1"/>
      <w:numFmt w:val="decimal"/>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76" w15:restartNumberingAfterBreak="0">
    <w:nsid w:val="60FF740E"/>
    <w:multiLevelType w:val="multilevel"/>
    <w:tmpl w:val="FFC617DC"/>
    <w:lvl w:ilvl="0">
      <w:start w:val="1"/>
      <w:numFmt w:val="decimalEnclosedCircle"/>
      <w:lvlText w:val="%1"/>
      <w:lvlJc w:val="left"/>
      <w:pPr>
        <w:ind w:left="2629" w:hanging="480"/>
      </w:pPr>
      <w:rPr>
        <w:rFonts w:ascii="新細明體" w:eastAsia="新細明體" w:hAnsi="新細明體" w:cs="新細明體"/>
      </w:rPr>
    </w:lvl>
    <w:lvl w:ilvl="1">
      <w:start w:val="1"/>
      <w:numFmt w:val="ideographTraditional"/>
      <w:lvlText w:val="%2、"/>
      <w:lvlJc w:val="left"/>
      <w:pPr>
        <w:ind w:left="3109" w:hanging="480"/>
      </w:pPr>
    </w:lvl>
    <w:lvl w:ilvl="2">
      <w:start w:val="1"/>
      <w:numFmt w:val="lowerRoman"/>
      <w:lvlText w:val="%3."/>
      <w:lvlJc w:val="right"/>
      <w:pPr>
        <w:ind w:left="3589" w:hanging="480"/>
      </w:pPr>
    </w:lvl>
    <w:lvl w:ilvl="3">
      <w:start w:val="1"/>
      <w:numFmt w:val="decimal"/>
      <w:lvlText w:val="%4."/>
      <w:lvlJc w:val="left"/>
      <w:pPr>
        <w:ind w:left="4069" w:hanging="480"/>
      </w:pPr>
    </w:lvl>
    <w:lvl w:ilvl="4">
      <w:start w:val="1"/>
      <w:numFmt w:val="ideographTraditional"/>
      <w:lvlText w:val="%5、"/>
      <w:lvlJc w:val="left"/>
      <w:pPr>
        <w:ind w:left="4549" w:hanging="480"/>
      </w:pPr>
    </w:lvl>
    <w:lvl w:ilvl="5">
      <w:start w:val="1"/>
      <w:numFmt w:val="lowerRoman"/>
      <w:lvlText w:val="%6."/>
      <w:lvlJc w:val="right"/>
      <w:pPr>
        <w:ind w:left="5029" w:hanging="480"/>
      </w:pPr>
    </w:lvl>
    <w:lvl w:ilvl="6">
      <w:start w:val="1"/>
      <w:numFmt w:val="decimal"/>
      <w:lvlText w:val="%7."/>
      <w:lvlJc w:val="left"/>
      <w:pPr>
        <w:ind w:left="5509" w:hanging="480"/>
      </w:pPr>
    </w:lvl>
    <w:lvl w:ilvl="7">
      <w:start w:val="1"/>
      <w:numFmt w:val="ideographTraditional"/>
      <w:lvlText w:val="%8、"/>
      <w:lvlJc w:val="left"/>
      <w:pPr>
        <w:ind w:left="5989" w:hanging="480"/>
      </w:pPr>
    </w:lvl>
    <w:lvl w:ilvl="8">
      <w:start w:val="1"/>
      <w:numFmt w:val="lowerRoman"/>
      <w:lvlText w:val="%9."/>
      <w:lvlJc w:val="right"/>
      <w:pPr>
        <w:ind w:left="6469" w:hanging="480"/>
      </w:pPr>
    </w:lvl>
  </w:abstractNum>
  <w:abstractNum w:abstractNumId="77" w15:restartNumberingAfterBreak="0">
    <w:nsid w:val="627B6641"/>
    <w:multiLevelType w:val="multilevel"/>
    <w:tmpl w:val="95B4AB80"/>
    <w:lvl w:ilvl="0">
      <w:start w:val="1"/>
      <w:numFmt w:val="decimal"/>
      <w:lvlText w:val="（%1）"/>
      <w:lvlJc w:val="left"/>
      <w:pPr>
        <w:ind w:left="2422" w:hanging="720"/>
      </w:pPr>
      <w:rPr>
        <w:rFonts w:ascii="標楷體" w:eastAsia="標楷體" w:hAnsi="標楷體"/>
        <w:sz w:val="28"/>
        <w:szCs w:val="28"/>
      </w:r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78" w15:restartNumberingAfterBreak="0">
    <w:nsid w:val="62941D44"/>
    <w:multiLevelType w:val="multilevel"/>
    <w:tmpl w:val="C9988B4A"/>
    <w:lvl w:ilvl="0">
      <w:start w:val="1"/>
      <w:numFmt w:val="decimal"/>
      <w:lvlText w:val="%1."/>
      <w:lvlJc w:val="left"/>
      <w:pPr>
        <w:ind w:left="1901" w:hanging="480"/>
      </w:pPr>
      <w:rPr>
        <w:rFonts w:ascii="Times New Roman" w:eastAsia="標楷體" w:hAnsi="Times New Roman"/>
      </w:rPr>
    </w:lvl>
    <w:lvl w:ilvl="1">
      <w:start w:val="1"/>
      <w:numFmt w:val="ideographTraditional"/>
      <w:lvlText w:val="%2、"/>
      <w:lvlJc w:val="left"/>
      <w:pPr>
        <w:ind w:left="2381" w:hanging="480"/>
      </w:pPr>
    </w:lvl>
    <w:lvl w:ilvl="2">
      <w:start w:val="1"/>
      <w:numFmt w:val="lowerRoman"/>
      <w:lvlText w:val="%3."/>
      <w:lvlJc w:val="right"/>
      <w:pPr>
        <w:ind w:left="2861" w:hanging="480"/>
      </w:pPr>
    </w:lvl>
    <w:lvl w:ilvl="3">
      <w:start w:val="1"/>
      <w:numFmt w:val="decimal"/>
      <w:lvlText w:val="%4."/>
      <w:lvlJc w:val="left"/>
      <w:pPr>
        <w:ind w:left="3341" w:hanging="480"/>
      </w:pPr>
    </w:lvl>
    <w:lvl w:ilvl="4">
      <w:start w:val="1"/>
      <w:numFmt w:val="ideographTraditional"/>
      <w:lvlText w:val="%5、"/>
      <w:lvlJc w:val="left"/>
      <w:pPr>
        <w:ind w:left="3821" w:hanging="480"/>
      </w:pPr>
    </w:lvl>
    <w:lvl w:ilvl="5">
      <w:start w:val="1"/>
      <w:numFmt w:val="lowerRoman"/>
      <w:lvlText w:val="%6."/>
      <w:lvlJc w:val="right"/>
      <w:pPr>
        <w:ind w:left="4301" w:hanging="480"/>
      </w:pPr>
    </w:lvl>
    <w:lvl w:ilvl="6">
      <w:start w:val="1"/>
      <w:numFmt w:val="decimal"/>
      <w:lvlText w:val="%7."/>
      <w:lvlJc w:val="left"/>
      <w:pPr>
        <w:ind w:left="4781" w:hanging="480"/>
      </w:pPr>
    </w:lvl>
    <w:lvl w:ilvl="7">
      <w:start w:val="1"/>
      <w:numFmt w:val="ideographTraditional"/>
      <w:lvlText w:val="%8、"/>
      <w:lvlJc w:val="left"/>
      <w:pPr>
        <w:ind w:left="5261" w:hanging="480"/>
      </w:pPr>
    </w:lvl>
    <w:lvl w:ilvl="8">
      <w:start w:val="1"/>
      <w:numFmt w:val="lowerRoman"/>
      <w:lvlText w:val="%9."/>
      <w:lvlJc w:val="right"/>
      <w:pPr>
        <w:ind w:left="5741" w:hanging="480"/>
      </w:pPr>
    </w:lvl>
  </w:abstractNum>
  <w:abstractNum w:abstractNumId="79" w15:restartNumberingAfterBreak="0">
    <w:nsid w:val="630E5C49"/>
    <w:multiLevelType w:val="multilevel"/>
    <w:tmpl w:val="F6441584"/>
    <w:lvl w:ilvl="0">
      <w:start w:val="1"/>
      <w:numFmt w:val="decimal"/>
      <w:lvlText w:val="(%1)"/>
      <w:lvlJc w:val="left"/>
      <w:pPr>
        <w:ind w:left="2149"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0" w15:restartNumberingAfterBreak="0">
    <w:nsid w:val="633B2AF9"/>
    <w:multiLevelType w:val="multilevel"/>
    <w:tmpl w:val="CDD4EF06"/>
    <w:lvl w:ilvl="0">
      <w:start w:val="1"/>
      <w:numFmt w:val="decimal"/>
      <w:lvlText w:val="(%1)"/>
      <w:lvlJc w:val="left"/>
      <w:pPr>
        <w:ind w:left="2971" w:hanging="480"/>
      </w:pPr>
      <w:rPr>
        <w:rFonts w:ascii="標楷體" w:eastAsia="標楷體" w:hAnsi="標楷體"/>
        <w:sz w:val="28"/>
        <w:szCs w:val="24"/>
      </w:rPr>
    </w:lvl>
    <w:lvl w:ilvl="1">
      <w:start w:val="1"/>
      <w:numFmt w:val="ideographTraditional"/>
      <w:lvlText w:val="%2、"/>
      <w:lvlJc w:val="left"/>
      <w:pPr>
        <w:ind w:left="3451" w:hanging="480"/>
      </w:pPr>
    </w:lvl>
    <w:lvl w:ilvl="2">
      <w:start w:val="1"/>
      <w:numFmt w:val="lowerRoman"/>
      <w:lvlText w:val="%3."/>
      <w:lvlJc w:val="right"/>
      <w:pPr>
        <w:ind w:left="3931" w:hanging="480"/>
      </w:pPr>
    </w:lvl>
    <w:lvl w:ilvl="3">
      <w:start w:val="1"/>
      <w:numFmt w:val="decimal"/>
      <w:lvlText w:val="%4."/>
      <w:lvlJc w:val="left"/>
      <w:pPr>
        <w:ind w:left="4411" w:hanging="480"/>
      </w:pPr>
    </w:lvl>
    <w:lvl w:ilvl="4">
      <w:start w:val="1"/>
      <w:numFmt w:val="ideographTraditional"/>
      <w:lvlText w:val="%5、"/>
      <w:lvlJc w:val="left"/>
      <w:pPr>
        <w:ind w:left="4891" w:hanging="480"/>
      </w:pPr>
    </w:lvl>
    <w:lvl w:ilvl="5">
      <w:start w:val="1"/>
      <w:numFmt w:val="lowerRoman"/>
      <w:lvlText w:val="%6."/>
      <w:lvlJc w:val="right"/>
      <w:pPr>
        <w:ind w:left="5371" w:hanging="480"/>
      </w:pPr>
    </w:lvl>
    <w:lvl w:ilvl="6">
      <w:start w:val="1"/>
      <w:numFmt w:val="decimal"/>
      <w:lvlText w:val="%7."/>
      <w:lvlJc w:val="left"/>
      <w:pPr>
        <w:ind w:left="5851" w:hanging="480"/>
      </w:pPr>
    </w:lvl>
    <w:lvl w:ilvl="7">
      <w:start w:val="1"/>
      <w:numFmt w:val="ideographTraditional"/>
      <w:lvlText w:val="%8、"/>
      <w:lvlJc w:val="left"/>
      <w:pPr>
        <w:ind w:left="6331" w:hanging="480"/>
      </w:pPr>
    </w:lvl>
    <w:lvl w:ilvl="8">
      <w:start w:val="1"/>
      <w:numFmt w:val="lowerRoman"/>
      <w:lvlText w:val="%9."/>
      <w:lvlJc w:val="right"/>
      <w:pPr>
        <w:ind w:left="6811" w:hanging="480"/>
      </w:pPr>
    </w:lvl>
  </w:abstractNum>
  <w:abstractNum w:abstractNumId="81" w15:restartNumberingAfterBreak="0">
    <w:nsid w:val="642828F7"/>
    <w:multiLevelType w:val="multilevel"/>
    <w:tmpl w:val="A568343E"/>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2" w15:restartNumberingAfterBreak="0">
    <w:nsid w:val="645C622F"/>
    <w:multiLevelType w:val="multilevel"/>
    <w:tmpl w:val="6EF2C5C4"/>
    <w:lvl w:ilvl="0">
      <w:start w:val="1"/>
      <w:numFmt w:val="decimalEnclosedCircle"/>
      <w:lvlText w:val="%1"/>
      <w:lvlJc w:val="left"/>
      <w:pPr>
        <w:ind w:left="2204" w:hanging="360"/>
      </w:pPr>
      <w:rPr>
        <w:rFonts w:ascii="新細明體" w:eastAsia="新細明體" w:hAnsi="新細明體" w:cs="新細明體"/>
      </w:rPr>
    </w:lvl>
    <w:lvl w:ilvl="1">
      <w:start w:val="1"/>
      <w:numFmt w:val="decimal"/>
      <w:lvlText w:val="（%2）"/>
      <w:lvlJc w:val="left"/>
      <w:pPr>
        <w:ind w:left="3698" w:hanging="720"/>
      </w:pPr>
      <w:rPr>
        <w:rFonts w:ascii="標楷體" w:eastAsia="標楷體" w:hAnsi="標楷體"/>
        <w:sz w:val="28"/>
        <w:szCs w:val="28"/>
        <w:lang w:val="en-US"/>
      </w:rPr>
    </w:lvl>
    <w:lvl w:ilvl="2">
      <w:start w:val="1"/>
      <w:numFmt w:val="lowerRoman"/>
      <w:lvlText w:val="%3."/>
      <w:lvlJc w:val="right"/>
      <w:pPr>
        <w:ind w:left="3744" w:hanging="480"/>
      </w:pPr>
    </w:lvl>
    <w:lvl w:ilvl="3">
      <w:start w:val="1"/>
      <w:numFmt w:val="decimal"/>
      <w:lvlText w:val="%4."/>
      <w:lvlJc w:val="left"/>
      <w:pPr>
        <w:ind w:left="4224" w:hanging="480"/>
      </w:pPr>
    </w:lvl>
    <w:lvl w:ilvl="4">
      <w:start w:val="1"/>
      <w:numFmt w:val="ideographTraditional"/>
      <w:lvlText w:val="%5、"/>
      <w:lvlJc w:val="left"/>
      <w:pPr>
        <w:ind w:left="4704" w:hanging="480"/>
      </w:pPr>
    </w:lvl>
    <w:lvl w:ilvl="5">
      <w:start w:val="1"/>
      <w:numFmt w:val="lowerRoman"/>
      <w:lvlText w:val="%6."/>
      <w:lvlJc w:val="right"/>
      <w:pPr>
        <w:ind w:left="5184" w:hanging="480"/>
      </w:pPr>
    </w:lvl>
    <w:lvl w:ilvl="6">
      <w:start w:val="1"/>
      <w:numFmt w:val="decimal"/>
      <w:lvlText w:val="%7."/>
      <w:lvlJc w:val="left"/>
      <w:pPr>
        <w:ind w:left="5664" w:hanging="480"/>
      </w:pPr>
    </w:lvl>
    <w:lvl w:ilvl="7">
      <w:start w:val="1"/>
      <w:numFmt w:val="ideographTraditional"/>
      <w:lvlText w:val="%8、"/>
      <w:lvlJc w:val="left"/>
      <w:pPr>
        <w:ind w:left="6144" w:hanging="480"/>
      </w:pPr>
    </w:lvl>
    <w:lvl w:ilvl="8">
      <w:start w:val="1"/>
      <w:numFmt w:val="lowerRoman"/>
      <w:lvlText w:val="%9."/>
      <w:lvlJc w:val="right"/>
      <w:pPr>
        <w:ind w:left="6624" w:hanging="480"/>
      </w:pPr>
    </w:lvl>
  </w:abstractNum>
  <w:abstractNum w:abstractNumId="83" w15:restartNumberingAfterBreak="0">
    <w:nsid w:val="64A4426C"/>
    <w:multiLevelType w:val="multilevel"/>
    <w:tmpl w:val="C8589062"/>
    <w:lvl w:ilvl="0">
      <w:start w:val="1"/>
      <w:numFmt w:val="decimal"/>
      <w:lvlText w:val="（%1）"/>
      <w:lvlJc w:val="left"/>
      <w:pPr>
        <w:ind w:left="2422" w:hanging="720"/>
      </w:pPr>
      <w:rPr>
        <w:rFonts w:ascii="標楷體" w:eastAsia="標楷體" w:hAnsi="標楷體" w:cs="Times New Roman"/>
      </w:r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84" w15:restartNumberingAfterBreak="0">
    <w:nsid w:val="64AB2E5B"/>
    <w:multiLevelType w:val="multilevel"/>
    <w:tmpl w:val="4FE0C050"/>
    <w:lvl w:ilvl="0">
      <w:start w:val="1"/>
      <w:numFmt w:val="decimal"/>
      <w:lvlText w:val="（%1）"/>
      <w:lvlJc w:val="left"/>
      <w:pPr>
        <w:ind w:left="2422" w:hanging="720"/>
      </w:p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85" w15:restartNumberingAfterBreak="0">
    <w:nsid w:val="65326B4A"/>
    <w:multiLevelType w:val="multilevel"/>
    <w:tmpl w:val="97EEF19C"/>
    <w:lvl w:ilvl="0">
      <w:start w:val="1"/>
      <w:numFmt w:val="decimal"/>
      <w:lvlText w:val="(%1)"/>
      <w:lvlJc w:val="left"/>
      <w:pPr>
        <w:ind w:left="2400" w:hanging="480"/>
      </w:pPr>
      <w:rPr>
        <w:color w:val="auto"/>
      </w:rPr>
    </w:lvl>
    <w:lvl w:ilvl="1">
      <w:start w:val="1"/>
      <w:numFmt w:val="ideographTradition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ideographTradition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ideographTraditional"/>
      <w:lvlText w:val="%8、"/>
      <w:lvlJc w:val="left"/>
      <w:pPr>
        <w:ind w:left="5760" w:hanging="480"/>
      </w:pPr>
    </w:lvl>
    <w:lvl w:ilvl="8">
      <w:start w:val="1"/>
      <w:numFmt w:val="lowerRoman"/>
      <w:lvlText w:val="%9."/>
      <w:lvlJc w:val="right"/>
      <w:pPr>
        <w:ind w:left="6240" w:hanging="480"/>
      </w:pPr>
    </w:lvl>
  </w:abstractNum>
  <w:abstractNum w:abstractNumId="86" w15:restartNumberingAfterBreak="0">
    <w:nsid w:val="68E20263"/>
    <w:multiLevelType w:val="multilevel"/>
    <w:tmpl w:val="63D08350"/>
    <w:lvl w:ilvl="0">
      <w:start w:val="1"/>
      <w:numFmt w:val="decimal"/>
      <w:lvlText w:val="（%1）"/>
      <w:lvlJc w:val="left"/>
      <w:pPr>
        <w:ind w:left="2422" w:hanging="720"/>
      </w:p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87" w15:restartNumberingAfterBreak="0">
    <w:nsid w:val="69233E01"/>
    <w:multiLevelType w:val="multilevel"/>
    <w:tmpl w:val="E400787C"/>
    <w:lvl w:ilvl="0">
      <w:start w:val="1"/>
      <w:numFmt w:val="taiwaneseCountingThousand"/>
      <w:lvlText w:val="%1、"/>
      <w:lvlJc w:val="left"/>
      <w:pPr>
        <w:ind w:left="906" w:hanging="480"/>
      </w:pPr>
      <w:rPr>
        <w:rFonts w:ascii="微軟正黑體" w:eastAsia="微軟正黑體" w:hAnsi="微軟正黑體"/>
        <w:b/>
        <w:strike w:val="0"/>
        <w:dstrike w:val="0"/>
        <w:color w:val="000000"/>
      </w:rPr>
    </w:lvl>
    <w:lvl w:ilvl="1">
      <w:start w:val="1"/>
      <w:numFmt w:val="taiwaneseCountingThousand"/>
      <w:lvlText w:val="（%2）"/>
      <w:lvlJc w:val="left"/>
      <w:pPr>
        <w:ind w:left="7973" w:hanging="885"/>
      </w:pPr>
      <w:rPr>
        <w:rFonts w:ascii="標楷體" w:eastAsia="標楷體" w:hAnsi="標楷體"/>
        <w:color w:val="000000"/>
        <w:sz w:val="28"/>
        <w:szCs w:val="24"/>
        <w:lang w:val="en-US"/>
      </w:rPr>
    </w:lvl>
    <w:lvl w:ilvl="2">
      <w:start w:val="1"/>
      <w:numFmt w:val="decimal"/>
      <w:lvlText w:val="(%3)."/>
      <w:lvlJc w:val="left"/>
      <w:pPr>
        <w:ind w:left="1680" w:hanging="720"/>
      </w:pPr>
    </w:lvl>
    <w:lvl w:ilvl="3">
      <w:start w:val="1"/>
      <w:numFmt w:val="decimal"/>
      <w:lvlText w:val="（%4）"/>
      <w:lvlJc w:val="left"/>
      <w:pPr>
        <w:ind w:left="2175" w:hanging="735"/>
      </w:pPr>
    </w:lvl>
    <w:lvl w:ilvl="4">
      <w:start w:val="1"/>
      <w:numFmt w:val="decimal"/>
      <w:lvlText w:val="%5."/>
      <w:lvlJc w:val="left"/>
      <w:pPr>
        <w:ind w:left="2280" w:hanging="360"/>
      </w:pPr>
      <w:rPr>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8" w15:restartNumberingAfterBreak="0">
    <w:nsid w:val="692E62FD"/>
    <w:multiLevelType w:val="multilevel"/>
    <w:tmpl w:val="C01EF7B0"/>
    <w:lvl w:ilvl="0">
      <w:start w:val="1"/>
      <w:numFmt w:val="decimal"/>
      <w:lvlText w:val="%1."/>
      <w:lvlJc w:val="left"/>
      <w:pPr>
        <w:ind w:left="2182" w:hanging="480"/>
      </w:pPr>
    </w:lvl>
    <w:lvl w:ilvl="1">
      <w:start w:val="1"/>
      <w:numFmt w:val="ideographTraditional"/>
      <w:lvlText w:val="%2、"/>
      <w:lvlJc w:val="left"/>
      <w:pPr>
        <w:ind w:left="2149" w:hanging="480"/>
      </w:pPr>
    </w:lvl>
    <w:lvl w:ilvl="2">
      <w:start w:val="1"/>
      <w:numFmt w:val="lowerRoman"/>
      <w:lvlText w:val="%3."/>
      <w:lvlJc w:val="right"/>
      <w:pPr>
        <w:ind w:left="2629" w:hanging="480"/>
      </w:pPr>
    </w:lvl>
    <w:lvl w:ilvl="3">
      <w:start w:val="1"/>
      <w:numFmt w:val="decimal"/>
      <w:lvlText w:val="%4."/>
      <w:lvlJc w:val="left"/>
      <w:pPr>
        <w:ind w:left="3109" w:hanging="480"/>
      </w:pPr>
    </w:lvl>
    <w:lvl w:ilvl="4">
      <w:start w:val="1"/>
      <w:numFmt w:val="ideographTraditional"/>
      <w:lvlText w:val="%5、"/>
      <w:lvlJc w:val="left"/>
      <w:pPr>
        <w:ind w:left="3589" w:hanging="480"/>
      </w:pPr>
    </w:lvl>
    <w:lvl w:ilvl="5">
      <w:start w:val="1"/>
      <w:numFmt w:val="lowerRoman"/>
      <w:lvlText w:val="%6."/>
      <w:lvlJc w:val="right"/>
      <w:pPr>
        <w:ind w:left="4069" w:hanging="480"/>
      </w:pPr>
    </w:lvl>
    <w:lvl w:ilvl="6">
      <w:start w:val="1"/>
      <w:numFmt w:val="decimal"/>
      <w:lvlText w:val="%7."/>
      <w:lvlJc w:val="left"/>
      <w:pPr>
        <w:ind w:left="4549" w:hanging="480"/>
      </w:pPr>
    </w:lvl>
    <w:lvl w:ilvl="7">
      <w:start w:val="1"/>
      <w:numFmt w:val="ideographTraditional"/>
      <w:lvlText w:val="%8、"/>
      <w:lvlJc w:val="left"/>
      <w:pPr>
        <w:ind w:left="5029" w:hanging="480"/>
      </w:pPr>
    </w:lvl>
    <w:lvl w:ilvl="8">
      <w:start w:val="1"/>
      <w:numFmt w:val="lowerRoman"/>
      <w:lvlText w:val="%9."/>
      <w:lvlJc w:val="right"/>
      <w:pPr>
        <w:ind w:left="5509" w:hanging="480"/>
      </w:pPr>
    </w:lvl>
  </w:abstractNum>
  <w:abstractNum w:abstractNumId="89" w15:restartNumberingAfterBreak="0">
    <w:nsid w:val="6BFA13C3"/>
    <w:multiLevelType w:val="multilevel"/>
    <w:tmpl w:val="8536DC2C"/>
    <w:lvl w:ilvl="0">
      <w:start w:val="1"/>
      <w:numFmt w:val="decimal"/>
      <w:lvlText w:val="(%1)"/>
      <w:lvlJc w:val="left"/>
      <w:pPr>
        <w:ind w:left="2607" w:hanging="480"/>
      </w:pPr>
    </w:lvl>
    <w:lvl w:ilvl="1">
      <w:start w:val="1"/>
      <w:numFmt w:val="ideographTraditional"/>
      <w:lvlText w:val="%2、"/>
      <w:lvlJc w:val="left"/>
      <w:pPr>
        <w:ind w:left="3087" w:hanging="480"/>
      </w:pPr>
    </w:lvl>
    <w:lvl w:ilvl="2">
      <w:start w:val="1"/>
      <w:numFmt w:val="lowerRoman"/>
      <w:lvlText w:val="%3."/>
      <w:lvlJc w:val="right"/>
      <w:pPr>
        <w:ind w:left="3567" w:hanging="480"/>
      </w:pPr>
    </w:lvl>
    <w:lvl w:ilvl="3">
      <w:start w:val="1"/>
      <w:numFmt w:val="decimal"/>
      <w:lvlText w:val="%4."/>
      <w:lvlJc w:val="left"/>
      <w:pPr>
        <w:ind w:left="4047" w:hanging="480"/>
      </w:pPr>
    </w:lvl>
    <w:lvl w:ilvl="4">
      <w:start w:val="1"/>
      <w:numFmt w:val="ideographTraditional"/>
      <w:lvlText w:val="%5、"/>
      <w:lvlJc w:val="left"/>
      <w:pPr>
        <w:ind w:left="4527" w:hanging="480"/>
      </w:pPr>
    </w:lvl>
    <w:lvl w:ilvl="5">
      <w:start w:val="1"/>
      <w:numFmt w:val="lowerRoman"/>
      <w:lvlText w:val="%6."/>
      <w:lvlJc w:val="right"/>
      <w:pPr>
        <w:ind w:left="5007" w:hanging="480"/>
      </w:pPr>
    </w:lvl>
    <w:lvl w:ilvl="6">
      <w:start w:val="1"/>
      <w:numFmt w:val="decimal"/>
      <w:lvlText w:val="%7."/>
      <w:lvlJc w:val="left"/>
      <w:pPr>
        <w:ind w:left="5487" w:hanging="480"/>
      </w:pPr>
    </w:lvl>
    <w:lvl w:ilvl="7">
      <w:start w:val="1"/>
      <w:numFmt w:val="ideographTraditional"/>
      <w:lvlText w:val="%8、"/>
      <w:lvlJc w:val="left"/>
      <w:pPr>
        <w:ind w:left="5967" w:hanging="480"/>
      </w:pPr>
    </w:lvl>
    <w:lvl w:ilvl="8">
      <w:start w:val="1"/>
      <w:numFmt w:val="lowerRoman"/>
      <w:lvlText w:val="%9."/>
      <w:lvlJc w:val="right"/>
      <w:pPr>
        <w:ind w:left="6447" w:hanging="480"/>
      </w:pPr>
    </w:lvl>
  </w:abstractNum>
  <w:abstractNum w:abstractNumId="90" w15:restartNumberingAfterBreak="0">
    <w:nsid w:val="6C9B57EE"/>
    <w:multiLevelType w:val="multilevel"/>
    <w:tmpl w:val="D0700182"/>
    <w:lvl w:ilvl="0">
      <w:start w:val="1"/>
      <w:numFmt w:val="taiwaneseCountingThousand"/>
      <w:lvlText w:val="%1、"/>
      <w:lvlJc w:val="left"/>
      <w:pPr>
        <w:ind w:left="906" w:hanging="480"/>
      </w:pPr>
      <w:rPr>
        <w:rFonts w:ascii="微軟正黑體" w:eastAsia="微軟正黑體" w:hAnsi="微軟正黑體"/>
        <w:b/>
        <w:strike w:val="0"/>
        <w:dstrike w:val="0"/>
        <w:color w:val="000000"/>
      </w:rPr>
    </w:lvl>
    <w:lvl w:ilvl="1">
      <w:start w:val="1"/>
      <w:numFmt w:val="taiwaneseCountingThousand"/>
      <w:lvlText w:val="（%2）"/>
      <w:lvlJc w:val="left"/>
      <w:pPr>
        <w:ind w:left="7973" w:hanging="885"/>
      </w:pPr>
      <w:rPr>
        <w:rFonts w:ascii="標楷體" w:eastAsia="標楷體" w:hAnsi="標楷體"/>
        <w:color w:val="000000"/>
        <w:sz w:val="28"/>
        <w:szCs w:val="24"/>
        <w:lang w:val="en-US"/>
      </w:rPr>
    </w:lvl>
    <w:lvl w:ilvl="2">
      <w:start w:val="1"/>
      <w:numFmt w:val="decimal"/>
      <w:lvlText w:val="(%3)."/>
      <w:lvlJc w:val="left"/>
      <w:pPr>
        <w:ind w:left="1680" w:hanging="720"/>
      </w:pPr>
    </w:lvl>
    <w:lvl w:ilvl="3">
      <w:start w:val="1"/>
      <w:numFmt w:val="decimal"/>
      <w:lvlText w:val="（%4）"/>
      <w:lvlJc w:val="left"/>
      <w:pPr>
        <w:ind w:left="2175" w:hanging="735"/>
      </w:pPr>
    </w:lvl>
    <w:lvl w:ilvl="4">
      <w:start w:val="1"/>
      <w:numFmt w:val="decimal"/>
      <w:lvlText w:val="%5."/>
      <w:lvlJc w:val="left"/>
      <w:pPr>
        <w:ind w:left="2280" w:hanging="360"/>
      </w:pPr>
      <w:rPr>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1" w15:restartNumberingAfterBreak="0">
    <w:nsid w:val="6FB23FA9"/>
    <w:multiLevelType w:val="multilevel"/>
    <w:tmpl w:val="E88272CA"/>
    <w:lvl w:ilvl="0">
      <w:start w:val="1"/>
      <w:numFmt w:val="decimal"/>
      <w:lvlText w:val="(%1)"/>
      <w:lvlJc w:val="left"/>
      <w:pPr>
        <w:ind w:left="3109" w:hanging="480"/>
      </w:pPr>
    </w:lvl>
    <w:lvl w:ilvl="1">
      <w:start w:val="1"/>
      <w:numFmt w:val="ideographTraditional"/>
      <w:lvlText w:val="%2、"/>
      <w:lvlJc w:val="left"/>
      <w:pPr>
        <w:ind w:left="3589" w:hanging="480"/>
      </w:pPr>
    </w:lvl>
    <w:lvl w:ilvl="2">
      <w:start w:val="1"/>
      <w:numFmt w:val="lowerRoman"/>
      <w:lvlText w:val="%3."/>
      <w:lvlJc w:val="right"/>
      <w:pPr>
        <w:ind w:left="4069" w:hanging="480"/>
      </w:pPr>
    </w:lvl>
    <w:lvl w:ilvl="3">
      <w:start w:val="1"/>
      <w:numFmt w:val="decimal"/>
      <w:lvlText w:val="%4."/>
      <w:lvlJc w:val="left"/>
      <w:pPr>
        <w:ind w:left="4549" w:hanging="480"/>
      </w:pPr>
    </w:lvl>
    <w:lvl w:ilvl="4">
      <w:start w:val="1"/>
      <w:numFmt w:val="ideographTraditional"/>
      <w:lvlText w:val="%5、"/>
      <w:lvlJc w:val="left"/>
      <w:pPr>
        <w:ind w:left="5029" w:hanging="480"/>
      </w:pPr>
    </w:lvl>
    <w:lvl w:ilvl="5">
      <w:start w:val="1"/>
      <w:numFmt w:val="lowerRoman"/>
      <w:lvlText w:val="%6."/>
      <w:lvlJc w:val="right"/>
      <w:pPr>
        <w:ind w:left="5509" w:hanging="480"/>
      </w:pPr>
    </w:lvl>
    <w:lvl w:ilvl="6">
      <w:start w:val="1"/>
      <w:numFmt w:val="decimal"/>
      <w:lvlText w:val="%7."/>
      <w:lvlJc w:val="left"/>
      <w:pPr>
        <w:ind w:left="5989" w:hanging="480"/>
      </w:pPr>
    </w:lvl>
    <w:lvl w:ilvl="7">
      <w:start w:val="1"/>
      <w:numFmt w:val="ideographTraditional"/>
      <w:lvlText w:val="%8、"/>
      <w:lvlJc w:val="left"/>
      <w:pPr>
        <w:ind w:left="6469" w:hanging="480"/>
      </w:pPr>
    </w:lvl>
    <w:lvl w:ilvl="8">
      <w:start w:val="1"/>
      <w:numFmt w:val="lowerRoman"/>
      <w:lvlText w:val="%9."/>
      <w:lvlJc w:val="right"/>
      <w:pPr>
        <w:ind w:left="6949" w:hanging="480"/>
      </w:pPr>
    </w:lvl>
  </w:abstractNum>
  <w:abstractNum w:abstractNumId="92" w15:restartNumberingAfterBreak="0">
    <w:nsid w:val="701F2CBD"/>
    <w:multiLevelType w:val="multilevel"/>
    <w:tmpl w:val="D8B653C6"/>
    <w:lvl w:ilvl="0">
      <w:start w:val="1"/>
      <w:numFmt w:val="decimal"/>
      <w:lvlText w:val="(%1)"/>
      <w:lvlJc w:val="left"/>
      <w:pPr>
        <w:ind w:left="2181"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3" w15:restartNumberingAfterBreak="0">
    <w:nsid w:val="704B3DC9"/>
    <w:multiLevelType w:val="multilevel"/>
    <w:tmpl w:val="381A9B02"/>
    <w:lvl w:ilvl="0">
      <w:start w:val="1"/>
      <w:numFmt w:val="decimal"/>
      <w:lvlText w:val="(%1)"/>
      <w:lvlJc w:val="left"/>
      <w:pPr>
        <w:ind w:left="2629" w:hanging="480"/>
      </w:pPr>
      <w:rPr>
        <w:rFonts w:ascii="標楷體" w:eastAsia="標楷體" w:hAnsi="標楷體"/>
        <w:sz w:val="28"/>
        <w:szCs w:val="28"/>
      </w:rPr>
    </w:lvl>
    <w:lvl w:ilvl="1">
      <w:start w:val="1"/>
      <w:numFmt w:val="ideographTraditional"/>
      <w:lvlText w:val="%2、"/>
      <w:lvlJc w:val="left"/>
      <w:pPr>
        <w:ind w:left="3109" w:hanging="480"/>
      </w:pPr>
    </w:lvl>
    <w:lvl w:ilvl="2">
      <w:start w:val="1"/>
      <w:numFmt w:val="lowerRoman"/>
      <w:lvlText w:val="%3."/>
      <w:lvlJc w:val="right"/>
      <w:pPr>
        <w:ind w:left="3589" w:hanging="480"/>
      </w:pPr>
    </w:lvl>
    <w:lvl w:ilvl="3">
      <w:start w:val="1"/>
      <w:numFmt w:val="decimal"/>
      <w:lvlText w:val="%4."/>
      <w:lvlJc w:val="left"/>
      <w:pPr>
        <w:ind w:left="4069" w:hanging="480"/>
      </w:pPr>
    </w:lvl>
    <w:lvl w:ilvl="4">
      <w:start w:val="1"/>
      <w:numFmt w:val="ideographTraditional"/>
      <w:lvlText w:val="%5、"/>
      <w:lvlJc w:val="left"/>
      <w:pPr>
        <w:ind w:left="4549" w:hanging="480"/>
      </w:pPr>
    </w:lvl>
    <w:lvl w:ilvl="5">
      <w:start w:val="1"/>
      <w:numFmt w:val="lowerRoman"/>
      <w:lvlText w:val="%6."/>
      <w:lvlJc w:val="right"/>
      <w:pPr>
        <w:ind w:left="5029" w:hanging="480"/>
      </w:pPr>
    </w:lvl>
    <w:lvl w:ilvl="6">
      <w:start w:val="1"/>
      <w:numFmt w:val="decimal"/>
      <w:lvlText w:val="%7."/>
      <w:lvlJc w:val="left"/>
      <w:pPr>
        <w:ind w:left="5509" w:hanging="480"/>
      </w:pPr>
    </w:lvl>
    <w:lvl w:ilvl="7">
      <w:start w:val="1"/>
      <w:numFmt w:val="ideographTraditional"/>
      <w:lvlText w:val="%8、"/>
      <w:lvlJc w:val="left"/>
      <w:pPr>
        <w:ind w:left="5989" w:hanging="480"/>
      </w:pPr>
    </w:lvl>
    <w:lvl w:ilvl="8">
      <w:start w:val="1"/>
      <w:numFmt w:val="lowerRoman"/>
      <w:lvlText w:val="%9."/>
      <w:lvlJc w:val="right"/>
      <w:pPr>
        <w:ind w:left="6469" w:hanging="480"/>
      </w:pPr>
    </w:lvl>
  </w:abstractNum>
  <w:abstractNum w:abstractNumId="94" w15:restartNumberingAfterBreak="0">
    <w:nsid w:val="71EE107D"/>
    <w:multiLevelType w:val="multilevel"/>
    <w:tmpl w:val="5C22EAB8"/>
    <w:lvl w:ilvl="0">
      <w:start w:val="1"/>
      <w:numFmt w:val="decimal"/>
      <w:lvlText w:val="(%1)"/>
      <w:lvlJc w:val="left"/>
      <w:pPr>
        <w:ind w:left="2323"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5" w15:restartNumberingAfterBreak="0">
    <w:nsid w:val="73990643"/>
    <w:multiLevelType w:val="multilevel"/>
    <w:tmpl w:val="C9988B4A"/>
    <w:lvl w:ilvl="0">
      <w:start w:val="1"/>
      <w:numFmt w:val="decimal"/>
      <w:lvlText w:val="%1."/>
      <w:lvlJc w:val="left"/>
      <w:pPr>
        <w:ind w:left="1901" w:hanging="480"/>
      </w:pPr>
      <w:rPr>
        <w:rFonts w:ascii="Times New Roman" w:eastAsia="標楷體" w:hAnsi="Times New Roman"/>
      </w:rPr>
    </w:lvl>
    <w:lvl w:ilvl="1">
      <w:start w:val="1"/>
      <w:numFmt w:val="ideographTraditional"/>
      <w:lvlText w:val="%2、"/>
      <w:lvlJc w:val="left"/>
      <w:pPr>
        <w:ind w:left="2381" w:hanging="480"/>
      </w:pPr>
    </w:lvl>
    <w:lvl w:ilvl="2">
      <w:start w:val="1"/>
      <w:numFmt w:val="lowerRoman"/>
      <w:lvlText w:val="%3."/>
      <w:lvlJc w:val="right"/>
      <w:pPr>
        <w:ind w:left="2861" w:hanging="480"/>
      </w:pPr>
    </w:lvl>
    <w:lvl w:ilvl="3">
      <w:start w:val="1"/>
      <w:numFmt w:val="decimal"/>
      <w:lvlText w:val="%4."/>
      <w:lvlJc w:val="left"/>
      <w:pPr>
        <w:ind w:left="3341" w:hanging="480"/>
      </w:pPr>
    </w:lvl>
    <w:lvl w:ilvl="4">
      <w:start w:val="1"/>
      <w:numFmt w:val="ideographTraditional"/>
      <w:lvlText w:val="%5、"/>
      <w:lvlJc w:val="left"/>
      <w:pPr>
        <w:ind w:left="3821" w:hanging="480"/>
      </w:pPr>
    </w:lvl>
    <w:lvl w:ilvl="5">
      <w:start w:val="1"/>
      <w:numFmt w:val="lowerRoman"/>
      <w:lvlText w:val="%6."/>
      <w:lvlJc w:val="right"/>
      <w:pPr>
        <w:ind w:left="4301" w:hanging="480"/>
      </w:pPr>
    </w:lvl>
    <w:lvl w:ilvl="6">
      <w:start w:val="1"/>
      <w:numFmt w:val="decimal"/>
      <w:lvlText w:val="%7."/>
      <w:lvlJc w:val="left"/>
      <w:pPr>
        <w:ind w:left="4781" w:hanging="480"/>
      </w:pPr>
    </w:lvl>
    <w:lvl w:ilvl="7">
      <w:start w:val="1"/>
      <w:numFmt w:val="ideographTraditional"/>
      <w:lvlText w:val="%8、"/>
      <w:lvlJc w:val="left"/>
      <w:pPr>
        <w:ind w:left="5261" w:hanging="480"/>
      </w:pPr>
    </w:lvl>
    <w:lvl w:ilvl="8">
      <w:start w:val="1"/>
      <w:numFmt w:val="lowerRoman"/>
      <w:lvlText w:val="%9."/>
      <w:lvlJc w:val="right"/>
      <w:pPr>
        <w:ind w:left="5741" w:hanging="480"/>
      </w:pPr>
    </w:lvl>
  </w:abstractNum>
  <w:abstractNum w:abstractNumId="96" w15:restartNumberingAfterBreak="0">
    <w:nsid w:val="747E5D12"/>
    <w:multiLevelType w:val="multilevel"/>
    <w:tmpl w:val="847E7EC8"/>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7" w15:restartNumberingAfterBreak="0">
    <w:nsid w:val="75A17AF8"/>
    <w:multiLevelType w:val="multilevel"/>
    <w:tmpl w:val="A2AC377E"/>
    <w:lvl w:ilvl="0">
      <w:start w:val="1"/>
      <w:numFmt w:val="decimal"/>
      <w:lvlText w:val="(%1)"/>
      <w:lvlJc w:val="left"/>
      <w:pPr>
        <w:ind w:left="2182" w:hanging="480"/>
      </w:p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98" w15:restartNumberingAfterBreak="0">
    <w:nsid w:val="777F14CF"/>
    <w:multiLevelType w:val="multilevel"/>
    <w:tmpl w:val="85B60CEE"/>
    <w:lvl w:ilvl="0">
      <w:start w:val="1"/>
      <w:numFmt w:val="decimal"/>
      <w:lvlText w:val="(%1)"/>
      <w:lvlJc w:val="left"/>
      <w:pPr>
        <w:ind w:left="2181"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9" w15:restartNumberingAfterBreak="0">
    <w:nsid w:val="784419F0"/>
    <w:multiLevelType w:val="multilevel"/>
    <w:tmpl w:val="9606DB52"/>
    <w:lvl w:ilvl="0">
      <w:start w:val="1"/>
      <w:numFmt w:val="decimal"/>
      <w:lvlText w:val="(%1)"/>
      <w:lvlJc w:val="left"/>
      <w:pPr>
        <w:ind w:left="2149" w:hanging="480"/>
      </w:pPr>
      <w:rPr>
        <w:rFonts w:ascii="標楷體" w:eastAsia="標楷體" w:hAnsi="標楷體" w:cs="Times New Roman"/>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0" w15:restartNumberingAfterBreak="0">
    <w:nsid w:val="78F93217"/>
    <w:multiLevelType w:val="multilevel"/>
    <w:tmpl w:val="BC442F96"/>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1" w15:restartNumberingAfterBreak="0">
    <w:nsid w:val="7A7C2C23"/>
    <w:multiLevelType w:val="multilevel"/>
    <w:tmpl w:val="068A3ADC"/>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2" w15:restartNumberingAfterBreak="0">
    <w:nsid w:val="7C1A4D45"/>
    <w:multiLevelType w:val="multilevel"/>
    <w:tmpl w:val="1C044F18"/>
    <w:lvl w:ilvl="0">
      <w:start w:val="1"/>
      <w:numFmt w:val="decimal"/>
      <w:lvlText w:val="%1."/>
      <w:lvlJc w:val="left"/>
      <w:pPr>
        <w:ind w:left="1669" w:hanging="480"/>
      </w:pPr>
    </w:lvl>
    <w:lvl w:ilvl="1">
      <w:start w:val="1"/>
      <w:numFmt w:val="ideographTraditional"/>
      <w:lvlText w:val="%2、"/>
      <w:lvlJc w:val="left"/>
      <w:pPr>
        <w:ind w:left="2149" w:hanging="480"/>
      </w:pPr>
    </w:lvl>
    <w:lvl w:ilvl="2">
      <w:start w:val="1"/>
      <w:numFmt w:val="lowerRoman"/>
      <w:lvlText w:val="%3."/>
      <w:lvlJc w:val="right"/>
      <w:pPr>
        <w:ind w:left="2629" w:hanging="480"/>
      </w:pPr>
    </w:lvl>
    <w:lvl w:ilvl="3">
      <w:start w:val="1"/>
      <w:numFmt w:val="decimal"/>
      <w:lvlText w:val="%4."/>
      <w:lvlJc w:val="left"/>
      <w:pPr>
        <w:ind w:left="3109" w:hanging="480"/>
      </w:pPr>
    </w:lvl>
    <w:lvl w:ilvl="4">
      <w:start w:val="1"/>
      <w:numFmt w:val="ideographTraditional"/>
      <w:lvlText w:val="%5、"/>
      <w:lvlJc w:val="left"/>
      <w:pPr>
        <w:ind w:left="3589" w:hanging="480"/>
      </w:pPr>
    </w:lvl>
    <w:lvl w:ilvl="5">
      <w:start w:val="1"/>
      <w:numFmt w:val="lowerRoman"/>
      <w:lvlText w:val="%6."/>
      <w:lvlJc w:val="right"/>
      <w:pPr>
        <w:ind w:left="4069" w:hanging="480"/>
      </w:pPr>
    </w:lvl>
    <w:lvl w:ilvl="6">
      <w:start w:val="1"/>
      <w:numFmt w:val="decimal"/>
      <w:lvlText w:val="%7."/>
      <w:lvlJc w:val="left"/>
      <w:pPr>
        <w:ind w:left="4549" w:hanging="480"/>
      </w:pPr>
    </w:lvl>
    <w:lvl w:ilvl="7">
      <w:start w:val="1"/>
      <w:numFmt w:val="ideographTraditional"/>
      <w:lvlText w:val="%8、"/>
      <w:lvlJc w:val="left"/>
      <w:pPr>
        <w:ind w:left="5029" w:hanging="480"/>
      </w:pPr>
    </w:lvl>
    <w:lvl w:ilvl="8">
      <w:start w:val="1"/>
      <w:numFmt w:val="lowerRoman"/>
      <w:lvlText w:val="%9."/>
      <w:lvlJc w:val="right"/>
      <w:pPr>
        <w:ind w:left="5509" w:hanging="480"/>
      </w:pPr>
    </w:lvl>
  </w:abstractNum>
  <w:abstractNum w:abstractNumId="103" w15:restartNumberingAfterBreak="0">
    <w:nsid w:val="7C4407C6"/>
    <w:multiLevelType w:val="multilevel"/>
    <w:tmpl w:val="B26E9F5A"/>
    <w:lvl w:ilvl="0">
      <w:start w:val="1"/>
      <w:numFmt w:val="decimal"/>
      <w:lvlText w:val="%1."/>
      <w:lvlJc w:val="left"/>
      <w:pPr>
        <w:ind w:left="1901" w:hanging="480"/>
      </w:pPr>
      <w:rPr>
        <w:rFonts w:ascii="Times New Roman" w:eastAsia="標楷體" w:hAnsi="Times New Roman"/>
        <w:color w:val="000000"/>
      </w:rPr>
    </w:lvl>
    <w:lvl w:ilvl="1">
      <w:start w:val="1"/>
      <w:numFmt w:val="ideographTraditional"/>
      <w:lvlText w:val="%2、"/>
      <w:lvlJc w:val="left"/>
      <w:pPr>
        <w:ind w:left="2381" w:hanging="480"/>
      </w:pPr>
    </w:lvl>
    <w:lvl w:ilvl="2">
      <w:start w:val="1"/>
      <w:numFmt w:val="lowerRoman"/>
      <w:lvlText w:val="%3."/>
      <w:lvlJc w:val="right"/>
      <w:pPr>
        <w:ind w:left="2861" w:hanging="480"/>
      </w:pPr>
    </w:lvl>
    <w:lvl w:ilvl="3">
      <w:start w:val="1"/>
      <w:numFmt w:val="decimal"/>
      <w:lvlText w:val="%4."/>
      <w:lvlJc w:val="left"/>
      <w:pPr>
        <w:ind w:left="3341" w:hanging="480"/>
      </w:pPr>
    </w:lvl>
    <w:lvl w:ilvl="4">
      <w:start w:val="1"/>
      <w:numFmt w:val="ideographTraditional"/>
      <w:lvlText w:val="%5、"/>
      <w:lvlJc w:val="left"/>
      <w:pPr>
        <w:ind w:left="3821" w:hanging="480"/>
      </w:pPr>
    </w:lvl>
    <w:lvl w:ilvl="5">
      <w:start w:val="1"/>
      <w:numFmt w:val="lowerRoman"/>
      <w:lvlText w:val="%6."/>
      <w:lvlJc w:val="right"/>
      <w:pPr>
        <w:ind w:left="4301" w:hanging="480"/>
      </w:pPr>
    </w:lvl>
    <w:lvl w:ilvl="6">
      <w:start w:val="1"/>
      <w:numFmt w:val="decimal"/>
      <w:lvlText w:val="%7."/>
      <w:lvlJc w:val="left"/>
      <w:pPr>
        <w:ind w:left="4781" w:hanging="480"/>
      </w:pPr>
    </w:lvl>
    <w:lvl w:ilvl="7">
      <w:start w:val="1"/>
      <w:numFmt w:val="ideographTraditional"/>
      <w:lvlText w:val="%8、"/>
      <w:lvlJc w:val="left"/>
      <w:pPr>
        <w:ind w:left="5261" w:hanging="480"/>
      </w:pPr>
    </w:lvl>
    <w:lvl w:ilvl="8">
      <w:start w:val="1"/>
      <w:numFmt w:val="lowerRoman"/>
      <w:lvlText w:val="%9."/>
      <w:lvlJc w:val="right"/>
      <w:pPr>
        <w:ind w:left="5741" w:hanging="480"/>
      </w:pPr>
    </w:lvl>
  </w:abstractNum>
  <w:abstractNum w:abstractNumId="104" w15:restartNumberingAfterBreak="0">
    <w:nsid w:val="7CF05075"/>
    <w:multiLevelType w:val="multilevel"/>
    <w:tmpl w:val="E1088D84"/>
    <w:lvl w:ilvl="0">
      <w:start w:val="1"/>
      <w:numFmt w:val="decimal"/>
      <w:lvlText w:val="(%1)"/>
      <w:lvlJc w:val="left"/>
      <w:pPr>
        <w:ind w:left="21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5" w15:restartNumberingAfterBreak="0">
    <w:nsid w:val="7DB01F1F"/>
    <w:multiLevelType w:val="multilevel"/>
    <w:tmpl w:val="2982D680"/>
    <w:lvl w:ilvl="0">
      <w:start w:val="1"/>
      <w:numFmt w:val="decimal"/>
      <w:lvlText w:val="(%1)"/>
      <w:lvlJc w:val="left"/>
      <w:pPr>
        <w:ind w:left="2181" w:hanging="480"/>
      </w:pPr>
    </w:lvl>
    <w:lvl w:ilvl="1">
      <w:start w:val="1"/>
      <w:numFmt w:val="ideographTraditional"/>
      <w:lvlText w:val="%2、"/>
      <w:lvlJc w:val="left"/>
      <w:pPr>
        <w:ind w:left="992" w:hanging="480"/>
      </w:pPr>
    </w:lvl>
    <w:lvl w:ilvl="2">
      <w:start w:val="1"/>
      <w:numFmt w:val="lowerRoman"/>
      <w:lvlText w:val="%3."/>
      <w:lvlJc w:val="right"/>
      <w:pPr>
        <w:ind w:left="1472" w:hanging="480"/>
      </w:pPr>
    </w:lvl>
    <w:lvl w:ilvl="3">
      <w:start w:val="1"/>
      <w:numFmt w:val="decimal"/>
      <w:lvlText w:val="%4."/>
      <w:lvlJc w:val="left"/>
      <w:pPr>
        <w:ind w:left="1952" w:hanging="480"/>
      </w:pPr>
    </w:lvl>
    <w:lvl w:ilvl="4">
      <w:start w:val="1"/>
      <w:numFmt w:val="ideographTraditional"/>
      <w:lvlText w:val="%5、"/>
      <w:lvlJc w:val="left"/>
      <w:pPr>
        <w:ind w:left="2432" w:hanging="480"/>
      </w:pPr>
    </w:lvl>
    <w:lvl w:ilvl="5">
      <w:start w:val="1"/>
      <w:numFmt w:val="lowerRoman"/>
      <w:lvlText w:val="%6."/>
      <w:lvlJc w:val="right"/>
      <w:pPr>
        <w:ind w:left="2912" w:hanging="480"/>
      </w:pPr>
    </w:lvl>
    <w:lvl w:ilvl="6">
      <w:start w:val="1"/>
      <w:numFmt w:val="decimal"/>
      <w:lvlText w:val="%7."/>
      <w:lvlJc w:val="left"/>
      <w:pPr>
        <w:ind w:left="3392" w:hanging="480"/>
      </w:pPr>
    </w:lvl>
    <w:lvl w:ilvl="7">
      <w:start w:val="1"/>
      <w:numFmt w:val="ideographTraditional"/>
      <w:lvlText w:val="%8、"/>
      <w:lvlJc w:val="left"/>
      <w:pPr>
        <w:ind w:left="3872" w:hanging="480"/>
      </w:pPr>
    </w:lvl>
    <w:lvl w:ilvl="8">
      <w:start w:val="1"/>
      <w:numFmt w:val="lowerRoman"/>
      <w:lvlText w:val="%9."/>
      <w:lvlJc w:val="right"/>
      <w:pPr>
        <w:ind w:left="4352" w:hanging="480"/>
      </w:pPr>
    </w:lvl>
  </w:abstractNum>
  <w:abstractNum w:abstractNumId="106" w15:restartNumberingAfterBreak="0">
    <w:nsid w:val="7E961EFD"/>
    <w:multiLevelType w:val="multilevel"/>
    <w:tmpl w:val="ED662BCC"/>
    <w:lvl w:ilvl="0">
      <w:start w:val="1"/>
      <w:numFmt w:val="decimal"/>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107" w15:restartNumberingAfterBreak="0">
    <w:nsid w:val="7EB374CD"/>
    <w:multiLevelType w:val="multilevel"/>
    <w:tmpl w:val="1DC4511E"/>
    <w:lvl w:ilvl="0">
      <w:start w:val="1"/>
      <w:numFmt w:val="decimal"/>
      <w:lvlText w:val="%1."/>
      <w:lvlJc w:val="left"/>
      <w:pPr>
        <w:ind w:left="1558" w:hanging="480"/>
      </w:pPr>
      <w:rPr>
        <w:rFonts w:ascii="標楷體" w:eastAsia="標楷體" w:hAnsi="標楷體"/>
        <w:sz w:val="28"/>
        <w:szCs w:val="28"/>
      </w:rPr>
    </w:lvl>
    <w:lvl w:ilvl="1">
      <w:start w:val="1"/>
      <w:numFmt w:val="ideographTraditional"/>
      <w:lvlText w:val="%2、"/>
      <w:lvlJc w:val="left"/>
      <w:pPr>
        <w:ind w:left="849" w:hanging="480"/>
      </w:pPr>
    </w:lvl>
    <w:lvl w:ilvl="2">
      <w:start w:val="1"/>
      <w:numFmt w:val="lowerRoman"/>
      <w:lvlText w:val="%3."/>
      <w:lvlJc w:val="right"/>
      <w:pPr>
        <w:ind w:left="1329" w:hanging="480"/>
      </w:pPr>
    </w:lvl>
    <w:lvl w:ilvl="3">
      <w:start w:val="1"/>
      <w:numFmt w:val="decimal"/>
      <w:lvlText w:val="%4."/>
      <w:lvlJc w:val="left"/>
      <w:pPr>
        <w:ind w:left="1809" w:hanging="480"/>
      </w:pPr>
    </w:lvl>
    <w:lvl w:ilvl="4">
      <w:start w:val="1"/>
      <w:numFmt w:val="ideographTraditional"/>
      <w:lvlText w:val="%5、"/>
      <w:lvlJc w:val="left"/>
      <w:pPr>
        <w:ind w:left="2289" w:hanging="480"/>
      </w:pPr>
    </w:lvl>
    <w:lvl w:ilvl="5">
      <w:start w:val="1"/>
      <w:numFmt w:val="lowerRoman"/>
      <w:lvlText w:val="%6."/>
      <w:lvlJc w:val="right"/>
      <w:pPr>
        <w:ind w:left="2769" w:hanging="480"/>
      </w:pPr>
    </w:lvl>
    <w:lvl w:ilvl="6">
      <w:start w:val="1"/>
      <w:numFmt w:val="decimal"/>
      <w:lvlText w:val="%7."/>
      <w:lvlJc w:val="left"/>
      <w:pPr>
        <w:ind w:left="3249" w:hanging="480"/>
      </w:pPr>
    </w:lvl>
    <w:lvl w:ilvl="7">
      <w:start w:val="1"/>
      <w:numFmt w:val="ideographTraditional"/>
      <w:lvlText w:val="%8、"/>
      <w:lvlJc w:val="left"/>
      <w:pPr>
        <w:ind w:left="3729" w:hanging="480"/>
      </w:pPr>
    </w:lvl>
    <w:lvl w:ilvl="8">
      <w:start w:val="1"/>
      <w:numFmt w:val="lowerRoman"/>
      <w:lvlText w:val="%9."/>
      <w:lvlJc w:val="right"/>
      <w:pPr>
        <w:ind w:left="4209" w:hanging="480"/>
      </w:pPr>
    </w:lvl>
  </w:abstractNum>
  <w:num w:numId="1" w16cid:durableId="974600279">
    <w:abstractNumId w:val="87"/>
  </w:num>
  <w:num w:numId="2" w16cid:durableId="1876230574">
    <w:abstractNumId w:val="37"/>
  </w:num>
  <w:num w:numId="3" w16cid:durableId="551428414">
    <w:abstractNumId w:val="11"/>
  </w:num>
  <w:num w:numId="4" w16cid:durableId="267203409">
    <w:abstractNumId w:val="60"/>
  </w:num>
  <w:num w:numId="5" w16cid:durableId="1041632305">
    <w:abstractNumId w:val="85"/>
  </w:num>
  <w:num w:numId="6" w16cid:durableId="1935238771">
    <w:abstractNumId w:val="36"/>
  </w:num>
  <w:num w:numId="7" w16cid:durableId="535121621">
    <w:abstractNumId w:val="102"/>
  </w:num>
  <w:num w:numId="8" w16cid:durableId="1893349186">
    <w:abstractNumId w:val="81"/>
  </w:num>
  <w:num w:numId="9" w16cid:durableId="1192720584">
    <w:abstractNumId w:val="26"/>
  </w:num>
  <w:num w:numId="10" w16cid:durableId="389114842">
    <w:abstractNumId w:val="89"/>
  </w:num>
  <w:num w:numId="11" w16cid:durableId="1554341916">
    <w:abstractNumId w:val="57"/>
  </w:num>
  <w:num w:numId="12" w16cid:durableId="661813461">
    <w:abstractNumId w:val="42"/>
  </w:num>
  <w:num w:numId="13" w16cid:durableId="1296253748">
    <w:abstractNumId w:val="88"/>
  </w:num>
  <w:num w:numId="14" w16cid:durableId="1709066495">
    <w:abstractNumId w:val="34"/>
  </w:num>
  <w:num w:numId="15" w16cid:durableId="1668482582">
    <w:abstractNumId w:val="15"/>
  </w:num>
  <w:num w:numId="16" w16cid:durableId="365762580">
    <w:abstractNumId w:val="98"/>
  </w:num>
  <w:num w:numId="17" w16cid:durableId="1121336276">
    <w:abstractNumId w:val="22"/>
  </w:num>
  <w:num w:numId="18" w16cid:durableId="308485725">
    <w:abstractNumId w:val="92"/>
  </w:num>
  <w:num w:numId="19" w16cid:durableId="1123769610">
    <w:abstractNumId w:val="63"/>
  </w:num>
  <w:num w:numId="20" w16cid:durableId="1526820971">
    <w:abstractNumId w:val="58"/>
  </w:num>
  <w:num w:numId="21" w16cid:durableId="1660185205">
    <w:abstractNumId w:val="40"/>
  </w:num>
  <w:num w:numId="22" w16cid:durableId="1647196710">
    <w:abstractNumId w:val="23"/>
  </w:num>
  <w:num w:numId="23" w16cid:durableId="1789351360">
    <w:abstractNumId w:val="47"/>
  </w:num>
  <w:num w:numId="24" w16cid:durableId="766118641">
    <w:abstractNumId w:val="73"/>
  </w:num>
  <w:num w:numId="25" w16cid:durableId="1873419874">
    <w:abstractNumId w:val="3"/>
  </w:num>
  <w:num w:numId="26" w16cid:durableId="1058088321">
    <w:abstractNumId w:val="66"/>
  </w:num>
  <w:num w:numId="27" w16cid:durableId="286358113">
    <w:abstractNumId w:val="104"/>
  </w:num>
  <w:num w:numId="28" w16cid:durableId="220019472">
    <w:abstractNumId w:val="6"/>
  </w:num>
  <w:num w:numId="29" w16cid:durableId="1048340031">
    <w:abstractNumId w:val="12"/>
  </w:num>
  <w:num w:numId="30" w16cid:durableId="430466394">
    <w:abstractNumId w:val="41"/>
  </w:num>
  <w:num w:numId="31" w16cid:durableId="1141314042">
    <w:abstractNumId w:val="8"/>
  </w:num>
  <w:num w:numId="32" w16cid:durableId="350373207">
    <w:abstractNumId w:val="32"/>
  </w:num>
  <w:num w:numId="33" w16cid:durableId="1687361251">
    <w:abstractNumId w:val="71"/>
  </w:num>
  <w:num w:numId="34" w16cid:durableId="706759656">
    <w:abstractNumId w:val="44"/>
  </w:num>
  <w:num w:numId="35" w16cid:durableId="607859338">
    <w:abstractNumId w:val="61"/>
  </w:num>
  <w:num w:numId="36" w16cid:durableId="907691480">
    <w:abstractNumId w:val="30"/>
  </w:num>
  <w:num w:numId="37" w16cid:durableId="2065718258">
    <w:abstractNumId w:val="29"/>
  </w:num>
  <w:num w:numId="38" w16cid:durableId="1387530021">
    <w:abstractNumId w:val="27"/>
  </w:num>
  <w:num w:numId="39" w16cid:durableId="59056707">
    <w:abstractNumId w:val="54"/>
  </w:num>
  <w:num w:numId="40" w16cid:durableId="887690292">
    <w:abstractNumId w:val="106"/>
  </w:num>
  <w:num w:numId="41" w16cid:durableId="1153524418">
    <w:abstractNumId w:val="95"/>
  </w:num>
  <w:num w:numId="42" w16cid:durableId="240867584">
    <w:abstractNumId w:val="2"/>
  </w:num>
  <w:num w:numId="43" w16cid:durableId="1209222266">
    <w:abstractNumId w:val="2"/>
    <w:lvlOverride w:ilvl="0">
      <w:startOverride w:val="1"/>
    </w:lvlOverride>
  </w:num>
  <w:num w:numId="44" w16cid:durableId="685641300">
    <w:abstractNumId w:val="84"/>
  </w:num>
  <w:num w:numId="45" w16cid:durableId="852458235">
    <w:abstractNumId w:val="84"/>
    <w:lvlOverride w:ilvl="0">
      <w:startOverride w:val="1"/>
    </w:lvlOverride>
  </w:num>
  <w:num w:numId="46" w16cid:durableId="1220018188">
    <w:abstractNumId w:val="77"/>
  </w:num>
  <w:num w:numId="47" w16cid:durableId="1083651431">
    <w:abstractNumId w:val="86"/>
  </w:num>
  <w:num w:numId="48" w16cid:durableId="300767073">
    <w:abstractNumId w:val="1"/>
  </w:num>
  <w:num w:numId="49" w16cid:durableId="448281985">
    <w:abstractNumId w:val="96"/>
  </w:num>
  <w:num w:numId="50" w16cid:durableId="1927574697">
    <w:abstractNumId w:val="16"/>
  </w:num>
  <w:num w:numId="51" w16cid:durableId="919950803">
    <w:abstractNumId w:val="16"/>
    <w:lvlOverride w:ilvl="0">
      <w:startOverride w:val="1"/>
    </w:lvlOverride>
  </w:num>
  <w:num w:numId="52" w16cid:durableId="181091113">
    <w:abstractNumId w:val="83"/>
  </w:num>
  <w:num w:numId="53" w16cid:durableId="1385564672">
    <w:abstractNumId w:val="35"/>
  </w:num>
  <w:num w:numId="54" w16cid:durableId="1890266010">
    <w:abstractNumId w:val="97"/>
  </w:num>
  <w:num w:numId="55" w16cid:durableId="297953760">
    <w:abstractNumId w:val="18"/>
  </w:num>
  <w:num w:numId="56" w16cid:durableId="1017971166">
    <w:abstractNumId w:val="0"/>
  </w:num>
  <w:num w:numId="57" w16cid:durableId="863784598">
    <w:abstractNumId w:val="14"/>
  </w:num>
  <w:num w:numId="58" w16cid:durableId="445387960">
    <w:abstractNumId w:val="103"/>
  </w:num>
  <w:num w:numId="59" w16cid:durableId="1192262802">
    <w:abstractNumId w:val="48"/>
  </w:num>
  <w:num w:numId="60" w16cid:durableId="136074216">
    <w:abstractNumId w:val="82"/>
  </w:num>
  <w:num w:numId="61" w16cid:durableId="80684824">
    <w:abstractNumId w:val="17"/>
  </w:num>
  <w:num w:numId="62" w16cid:durableId="910627699">
    <w:abstractNumId w:val="91"/>
  </w:num>
  <w:num w:numId="63" w16cid:durableId="271321131">
    <w:abstractNumId w:val="10"/>
  </w:num>
  <w:num w:numId="64" w16cid:durableId="1516731606">
    <w:abstractNumId w:val="4"/>
  </w:num>
  <w:num w:numId="65" w16cid:durableId="626200526">
    <w:abstractNumId w:val="65"/>
  </w:num>
  <w:num w:numId="66" w16cid:durableId="398097637">
    <w:abstractNumId w:val="75"/>
  </w:num>
  <w:num w:numId="67" w16cid:durableId="347485307">
    <w:abstractNumId w:val="50"/>
  </w:num>
  <w:num w:numId="68" w16cid:durableId="82149095">
    <w:abstractNumId w:val="5"/>
  </w:num>
  <w:num w:numId="69" w16cid:durableId="1805351191">
    <w:abstractNumId w:val="99"/>
  </w:num>
  <w:num w:numId="70" w16cid:durableId="1713768709">
    <w:abstractNumId w:val="55"/>
  </w:num>
  <w:num w:numId="71" w16cid:durableId="266893566">
    <w:abstractNumId w:val="68"/>
  </w:num>
  <w:num w:numId="72" w16cid:durableId="1526821293">
    <w:abstractNumId w:val="38"/>
  </w:num>
  <w:num w:numId="73" w16cid:durableId="591279647">
    <w:abstractNumId w:val="79"/>
  </w:num>
  <w:num w:numId="74" w16cid:durableId="184103797">
    <w:abstractNumId w:val="7"/>
  </w:num>
  <w:num w:numId="75" w16cid:durableId="1085570895">
    <w:abstractNumId w:val="33"/>
  </w:num>
  <w:num w:numId="76" w16cid:durableId="539249502">
    <w:abstractNumId w:val="93"/>
  </w:num>
  <w:num w:numId="77" w16cid:durableId="1544100481">
    <w:abstractNumId w:val="53"/>
  </w:num>
  <w:num w:numId="78" w16cid:durableId="1820490414">
    <w:abstractNumId w:val="74"/>
    <w:lvlOverride w:ilvl="0">
      <w:startOverride w:val="1"/>
    </w:lvlOverride>
  </w:num>
  <w:num w:numId="79" w16cid:durableId="1847481685">
    <w:abstractNumId w:val="100"/>
  </w:num>
  <w:num w:numId="80" w16cid:durableId="1468743171">
    <w:abstractNumId w:val="49"/>
  </w:num>
  <w:num w:numId="81" w16cid:durableId="2063751983">
    <w:abstractNumId w:val="31"/>
  </w:num>
  <w:num w:numId="82" w16cid:durableId="1941404063">
    <w:abstractNumId w:val="46"/>
  </w:num>
  <w:num w:numId="83" w16cid:durableId="722019764">
    <w:abstractNumId w:val="24"/>
  </w:num>
  <w:num w:numId="84" w16cid:durableId="474878818">
    <w:abstractNumId w:val="21"/>
  </w:num>
  <w:num w:numId="85" w16cid:durableId="627904552">
    <w:abstractNumId w:val="9"/>
  </w:num>
  <w:num w:numId="86" w16cid:durableId="1648389438">
    <w:abstractNumId w:val="51"/>
  </w:num>
  <w:num w:numId="87" w16cid:durableId="515577507">
    <w:abstractNumId w:val="43"/>
  </w:num>
  <w:num w:numId="88" w16cid:durableId="1569849576">
    <w:abstractNumId w:val="101"/>
  </w:num>
  <w:num w:numId="89" w16cid:durableId="155877196">
    <w:abstractNumId w:val="28"/>
  </w:num>
  <w:num w:numId="90" w16cid:durableId="500312465">
    <w:abstractNumId w:val="52"/>
  </w:num>
  <w:num w:numId="91" w16cid:durableId="1398015851">
    <w:abstractNumId w:val="45"/>
  </w:num>
  <w:num w:numId="92" w16cid:durableId="1058044717">
    <w:abstractNumId w:val="13"/>
  </w:num>
  <w:num w:numId="93" w16cid:durableId="1610702086">
    <w:abstractNumId w:val="94"/>
  </w:num>
  <w:num w:numId="94" w16cid:durableId="610942362">
    <w:abstractNumId w:val="105"/>
  </w:num>
  <w:num w:numId="95" w16cid:durableId="333071007">
    <w:abstractNumId w:val="80"/>
  </w:num>
  <w:num w:numId="96" w16cid:durableId="1132552440">
    <w:abstractNumId w:val="70"/>
  </w:num>
  <w:num w:numId="97" w16cid:durableId="442697224">
    <w:abstractNumId w:val="70"/>
    <w:lvlOverride w:ilvl="0">
      <w:startOverride w:val="1"/>
    </w:lvlOverride>
  </w:num>
  <w:num w:numId="98" w16cid:durableId="1352339100">
    <w:abstractNumId w:val="72"/>
  </w:num>
  <w:num w:numId="99" w16cid:durableId="902370108">
    <w:abstractNumId w:val="72"/>
    <w:lvlOverride w:ilvl="0">
      <w:startOverride w:val="1"/>
    </w:lvlOverride>
  </w:num>
  <w:num w:numId="100" w16cid:durableId="933706928">
    <w:abstractNumId w:val="76"/>
  </w:num>
  <w:num w:numId="101" w16cid:durableId="1069157528">
    <w:abstractNumId w:val="76"/>
    <w:lvlOverride w:ilvl="0">
      <w:startOverride w:val="1"/>
    </w:lvlOverride>
  </w:num>
  <w:num w:numId="102" w16cid:durableId="377828360">
    <w:abstractNumId w:val="25"/>
  </w:num>
  <w:num w:numId="103" w16cid:durableId="1401562124">
    <w:abstractNumId w:val="69"/>
  </w:num>
  <w:num w:numId="104" w16cid:durableId="1444377402">
    <w:abstractNumId w:val="59"/>
  </w:num>
  <w:num w:numId="105" w16cid:durableId="189877256">
    <w:abstractNumId w:val="78"/>
  </w:num>
  <w:num w:numId="106" w16cid:durableId="1038549207">
    <w:abstractNumId w:val="62"/>
  </w:num>
  <w:num w:numId="107" w16cid:durableId="1607730557">
    <w:abstractNumId w:val="39"/>
  </w:num>
  <w:num w:numId="108" w16cid:durableId="1518155436">
    <w:abstractNumId w:val="20"/>
  </w:num>
  <w:num w:numId="109" w16cid:durableId="1358697749">
    <w:abstractNumId w:val="64"/>
  </w:num>
  <w:num w:numId="110" w16cid:durableId="1655915663">
    <w:abstractNumId w:val="107"/>
  </w:num>
  <w:num w:numId="111" w16cid:durableId="1970550435">
    <w:abstractNumId w:val="90"/>
  </w:num>
  <w:num w:numId="112" w16cid:durableId="518854092">
    <w:abstractNumId w:val="19"/>
  </w:num>
  <w:num w:numId="113" w16cid:durableId="171399234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60695788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B5C"/>
    <w:rsid w:val="00067A2E"/>
    <w:rsid w:val="0011605B"/>
    <w:rsid w:val="001B1E13"/>
    <w:rsid w:val="001B23AC"/>
    <w:rsid w:val="001B633E"/>
    <w:rsid w:val="002140BF"/>
    <w:rsid w:val="00234147"/>
    <w:rsid w:val="00350404"/>
    <w:rsid w:val="003569C5"/>
    <w:rsid w:val="003A65C7"/>
    <w:rsid w:val="003F102C"/>
    <w:rsid w:val="004476B1"/>
    <w:rsid w:val="004A55E7"/>
    <w:rsid w:val="00521D94"/>
    <w:rsid w:val="00650B6A"/>
    <w:rsid w:val="00661D9C"/>
    <w:rsid w:val="007174FC"/>
    <w:rsid w:val="00736083"/>
    <w:rsid w:val="00766421"/>
    <w:rsid w:val="00780C3F"/>
    <w:rsid w:val="007A30DE"/>
    <w:rsid w:val="008256E1"/>
    <w:rsid w:val="0084746F"/>
    <w:rsid w:val="008A610C"/>
    <w:rsid w:val="008C1012"/>
    <w:rsid w:val="008F69EE"/>
    <w:rsid w:val="00976CEC"/>
    <w:rsid w:val="0098525B"/>
    <w:rsid w:val="009A5A2D"/>
    <w:rsid w:val="009C3F68"/>
    <w:rsid w:val="009F72F7"/>
    <w:rsid w:val="00A51826"/>
    <w:rsid w:val="00AF3653"/>
    <w:rsid w:val="00BC45F6"/>
    <w:rsid w:val="00C40E39"/>
    <w:rsid w:val="00CF6B5C"/>
    <w:rsid w:val="00D23268"/>
    <w:rsid w:val="00D26F57"/>
    <w:rsid w:val="00E366A1"/>
    <w:rsid w:val="00EF7DCB"/>
    <w:rsid w:val="00F123D8"/>
    <w:rsid w:val="00F4382F"/>
    <w:rsid w:val="00F85E9A"/>
    <w:rsid w:val="00FC0A0D"/>
    <w:rsid w:val="00FE70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D0DFB"/>
  <w15:docId w15:val="{0F1AF75C-6E39-4EDF-A957-6F0C6841D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textAlignment w:val="baseline"/>
    </w:pPr>
    <w:rPr>
      <w:kern w:val="3"/>
      <w:sz w:val="24"/>
      <w:szCs w:val="22"/>
    </w:rPr>
  </w:style>
  <w:style w:type="paragraph" w:styleId="1">
    <w:name w:val="heading 1"/>
    <w:basedOn w:val="a"/>
    <w:next w:val="a"/>
    <w:pPr>
      <w:keepNext/>
      <w:spacing w:before="180" w:after="180" w:line="720" w:lineRule="auto"/>
      <w:outlineLvl w:val="0"/>
    </w:pPr>
    <w:rPr>
      <w:rFonts w:ascii="Arial" w:hAnsi="Arial"/>
      <w:b/>
      <w:bCs/>
      <w:sz w:val="52"/>
      <w:szCs w:val="52"/>
    </w:rPr>
  </w:style>
  <w:style w:type="paragraph" w:styleId="2">
    <w:name w:val="heading 2"/>
    <w:basedOn w:val="a"/>
    <w:next w:val="a"/>
    <w:pPr>
      <w:keepNext/>
      <w:spacing w:line="720" w:lineRule="auto"/>
      <w:outlineLvl w:val="1"/>
    </w:pPr>
    <w:rPr>
      <w:rFonts w:ascii="Arial" w:hAnsi="Arial"/>
      <w:b/>
      <w:bCs/>
      <w:sz w:val="48"/>
      <w:szCs w:val="48"/>
    </w:rPr>
  </w:style>
  <w:style w:type="paragraph" w:styleId="3">
    <w:name w:val="heading 3"/>
    <w:basedOn w:val="a"/>
    <w:next w:val="a"/>
    <w:pPr>
      <w:keepNext/>
      <w:spacing w:line="720" w:lineRule="auto"/>
      <w:outlineLvl w:val="2"/>
    </w:pPr>
    <w:rPr>
      <w:rFonts w:ascii="Arial" w:hAnsi="Arial"/>
      <w:b/>
      <w:bCs/>
      <w:sz w:val="36"/>
      <w:szCs w:val="36"/>
    </w:rPr>
  </w:style>
  <w:style w:type="paragraph" w:styleId="4">
    <w:name w:val="heading 4"/>
    <w:basedOn w:val="a"/>
    <w:next w:val="a"/>
    <w:pPr>
      <w:keepNext/>
      <w:spacing w:line="720" w:lineRule="auto"/>
      <w:outlineLvl w:val="3"/>
    </w:pPr>
    <w:rPr>
      <w:rFonts w:ascii="Arial" w:hAnsi="Arial"/>
      <w:sz w:val="36"/>
      <w:szCs w:val="36"/>
    </w:rPr>
  </w:style>
  <w:style w:type="paragraph" w:styleId="5">
    <w:name w:val="heading 5"/>
    <w:basedOn w:val="a"/>
    <w:next w:val="a"/>
    <w:pPr>
      <w:keepNext/>
      <w:spacing w:line="720" w:lineRule="auto"/>
      <w:ind w:left="200"/>
      <w:outlineLvl w:val="4"/>
    </w:pPr>
    <w:rPr>
      <w:rFonts w:ascii="Arial" w:hAnsi="Arial"/>
      <w:b/>
      <w:bCs/>
      <w:sz w:val="36"/>
      <w:szCs w:val="36"/>
    </w:rPr>
  </w:style>
  <w:style w:type="paragraph" w:styleId="6">
    <w:name w:val="heading 6"/>
    <w:basedOn w:val="a"/>
    <w:next w:val="a"/>
    <w:pPr>
      <w:keepNext/>
      <w:spacing w:line="720" w:lineRule="auto"/>
      <w:ind w:left="200"/>
      <w:outlineLvl w:val="5"/>
    </w:pPr>
    <w:rPr>
      <w:rFonts w:ascii="Arial" w:hAnsi="Arial"/>
      <w:sz w:val="36"/>
      <w:szCs w:val="36"/>
    </w:rPr>
  </w:style>
  <w:style w:type="paragraph" w:styleId="7">
    <w:name w:val="heading 7"/>
    <w:basedOn w:val="a"/>
    <w:next w:val="a"/>
    <w:pPr>
      <w:keepNext/>
      <w:spacing w:line="720" w:lineRule="auto"/>
      <w:ind w:left="400"/>
      <w:outlineLvl w:val="6"/>
    </w:pPr>
    <w:rPr>
      <w:rFonts w:ascii="Arial" w:hAnsi="Arial"/>
      <w:b/>
      <w:bCs/>
      <w:sz w:val="36"/>
      <w:szCs w:val="36"/>
    </w:rPr>
  </w:style>
  <w:style w:type="paragraph" w:styleId="8">
    <w:name w:val="heading 8"/>
    <w:basedOn w:val="a"/>
    <w:next w:val="a"/>
    <w:pPr>
      <w:keepNext/>
      <w:spacing w:line="720" w:lineRule="auto"/>
      <w:ind w:left="400"/>
      <w:outlineLvl w:val="7"/>
    </w:pPr>
    <w:rPr>
      <w:rFonts w:ascii="Arial" w:hAnsi="Arial"/>
      <w:sz w:val="36"/>
      <w:szCs w:val="36"/>
    </w:rPr>
  </w:style>
  <w:style w:type="paragraph" w:styleId="9">
    <w:name w:val="heading 9"/>
    <w:basedOn w:val="a"/>
    <w:next w:val="a"/>
    <w:pPr>
      <w:keepNext/>
      <w:spacing w:line="720" w:lineRule="auto"/>
      <w:ind w:left="400"/>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字元 字元4"/>
    <w:rPr>
      <w:rFonts w:ascii="細明體" w:eastAsia="細明體" w:hAnsi="細明體" w:cs="Times New Roman"/>
      <w:spacing w:val="10"/>
      <w:szCs w:val="20"/>
    </w:rPr>
  </w:style>
  <w:style w:type="character" w:customStyle="1" w:styleId="30">
    <w:name w:val="字元 字元3"/>
    <w:rPr>
      <w:sz w:val="20"/>
      <w:szCs w:val="20"/>
    </w:rPr>
  </w:style>
  <w:style w:type="character" w:customStyle="1" w:styleId="20">
    <w:name w:val="字元 字元2"/>
    <w:rPr>
      <w:sz w:val="20"/>
      <w:szCs w:val="20"/>
    </w:rPr>
  </w:style>
  <w:style w:type="character" w:customStyle="1" w:styleId="10">
    <w:name w:val="字元 字元1"/>
    <w:rPr>
      <w:rFonts w:ascii="Times New Roman" w:eastAsia="標楷體" w:hAnsi="Times New Roman"/>
      <w:kern w:val="3"/>
      <w:sz w:val="32"/>
      <w:szCs w:val="32"/>
    </w:rPr>
  </w:style>
  <w:style w:type="character" w:styleId="HTML">
    <w:name w:val="HTML Acronym"/>
    <w:basedOn w:val="a0"/>
  </w:style>
  <w:style w:type="character" w:styleId="HTML0">
    <w:name w:val="HTML Cite"/>
    <w:rPr>
      <w:i/>
      <w:iCs/>
    </w:rPr>
  </w:style>
  <w:style w:type="character" w:styleId="HTML1">
    <w:name w:val="HTML Code"/>
    <w:rPr>
      <w:rFonts w:ascii="Courier New" w:hAnsi="Courier New" w:cs="Courier New"/>
      <w:sz w:val="20"/>
      <w:szCs w:val="20"/>
    </w:rPr>
  </w:style>
  <w:style w:type="character" w:styleId="HTML2">
    <w:name w:val="HTML Definition"/>
    <w:rPr>
      <w:i/>
      <w:iCs/>
    </w:rPr>
  </w:style>
  <w:style w:type="character" w:styleId="HTML3">
    <w:name w:val="HTML Keyboard"/>
    <w:rPr>
      <w:rFonts w:ascii="Courier New" w:hAnsi="Courier New" w:cs="Courier New"/>
      <w:sz w:val="20"/>
      <w:szCs w:val="20"/>
    </w:rPr>
  </w:style>
  <w:style w:type="character" w:styleId="HTML4">
    <w:name w:val="HTML Sample"/>
    <w:rPr>
      <w:rFonts w:ascii="Courier New" w:hAnsi="Courier New" w:cs="Courier New"/>
    </w:rPr>
  </w:style>
  <w:style w:type="character" w:styleId="HTML5">
    <w:name w:val="HTML Typewriter"/>
    <w:rPr>
      <w:rFonts w:ascii="Courier New" w:hAnsi="Courier New" w:cs="Courier New"/>
      <w:sz w:val="20"/>
      <w:szCs w:val="20"/>
    </w:rPr>
  </w:style>
  <w:style w:type="character" w:styleId="HTML6">
    <w:name w:val="HTML Variable"/>
    <w:rPr>
      <w:i/>
      <w:iCs/>
    </w:rPr>
  </w:style>
  <w:style w:type="character" w:customStyle="1" w:styleId="a3">
    <w:name w:val="訪問過的網際網路連結"/>
    <w:rPr>
      <w:color w:val="800080"/>
      <w:u w:val="single"/>
    </w:rPr>
  </w:style>
  <w:style w:type="character" w:styleId="a4">
    <w:name w:val="line number"/>
    <w:basedOn w:val="a0"/>
  </w:style>
  <w:style w:type="character" w:styleId="a5">
    <w:name w:val="page number"/>
    <w:basedOn w:val="a0"/>
  </w:style>
  <w:style w:type="character" w:customStyle="1" w:styleId="a6">
    <w:name w:val="強調"/>
    <w:rPr>
      <w:i/>
      <w:iCs/>
    </w:rPr>
  </w:style>
  <w:style w:type="character" w:styleId="a7">
    <w:name w:val="Strong"/>
    <w:rPr>
      <w:b/>
      <w:bCs/>
    </w:rPr>
  </w:style>
  <w:style w:type="character" w:customStyle="1" w:styleId="a8">
    <w:name w:val="網際網路連結"/>
    <w:rPr>
      <w:color w:val="0000FF"/>
      <w:u w:val="single"/>
    </w:rPr>
  </w:style>
  <w:style w:type="character" w:customStyle="1" w:styleId="a1221">
    <w:name w:val="a12_21"/>
    <w:rPr>
      <w:rFonts w:ascii="Arial" w:hAnsi="Arial" w:cs="Arial"/>
      <w:color w:val="666666"/>
      <w:sz w:val="18"/>
      <w:szCs w:val="18"/>
    </w:rPr>
  </w:style>
  <w:style w:type="character" w:customStyle="1" w:styleId="21">
    <w:name w:val="2. 字元"/>
    <w:rPr>
      <w:rFonts w:ascii="細明體" w:eastAsia="標楷體" w:hAnsi="細明體" w:cs="Times New Roman"/>
      <w:spacing w:val="-2"/>
      <w:kern w:val="3"/>
      <w:sz w:val="28"/>
      <w:szCs w:val="28"/>
      <w:lang w:val="en-US" w:eastAsia="zh-TW" w:bidi="ar-SA"/>
    </w:rPr>
  </w:style>
  <w:style w:type="character" w:customStyle="1" w:styleId="22">
    <w:name w:val="2.內文 字元"/>
    <w:rPr>
      <w:rFonts w:ascii="細明體" w:eastAsia="標楷體" w:hAnsi="細明體" w:cs="Times New Roman"/>
      <w:spacing w:val="-2"/>
      <w:kern w:val="3"/>
      <w:sz w:val="28"/>
      <w:szCs w:val="28"/>
      <w:lang w:val="en-US" w:eastAsia="zh-TW" w:bidi="ar-SA"/>
    </w:rPr>
  </w:style>
  <w:style w:type="character" w:customStyle="1" w:styleId="a9">
    <w:name w:val="(二)內文 字元"/>
    <w:rPr>
      <w:rFonts w:ascii="細明體" w:eastAsia="標楷體" w:hAnsi="細明體" w:cs="Times New Roman"/>
      <w:spacing w:val="-2"/>
      <w:kern w:val="3"/>
      <w:sz w:val="28"/>
      <w:szCs w:val="28"/>
      <w:lang w:val="en-US" w:eastAsia="zh-TW" w:bidi="ar-SA"/>
    </w:rPr>
  </w:style>
  <w:style w:type="character" w:customStyle="1" w:styleId="11">
    <w:name w:val="1. 字元"/>
    <w:rPr>
      <w:rFonts w:ascii="標楷體" w:eastAsia="標楷體" w:hAnsi="標楷體"/>
      <w:kern w:val="3"/>
      <w:sz w:val="32"/>
      <w:szCs w:val="24"/>
      <w:lang w:val="en-US" w:eastAsia="zh-TW" w:bidi="ar-SA"/>
    </w:rPr>
  </w:style>
  <w:style w:type="character" w:customStyle="1" w:styleId="23">
    <w:name w:val="圓2 字元"/>
    <w:rPr>
      <w:rFonts w:ascii="細明體" w:eastAsia="標楷體" w:hAnsi="細明體" w:cs="Times New Roman"/>
      <w:color w:val="000000"/>
      <w:spacing w:val="-2"/>
      <w:kern w:val="3"/>
      <w:sz w:val="28"/>
      <w:szCs w:val="28"/>
      <w:lang w:val="en-US" w:eastAsia="zh-TW" w:bidi="ar-SA"/>
    </w:rPr>
  </w:style>
  <w:style w:type="character" w:customStyle="1" w:styleId="24">
    <w:name w:val="圓2內文 字元"/>
    <w:rPr>
      <w:rFonts w:ascii="細明體" w:eastAsia="標楷體" w:hAnsi="細明體" w:cs="Times New Roman"/>
      <w:color w:val="000000"/>
      <w:spacing w:val="-2"/>
      <w:kern w:val="3"/>
      <w:sz w:val="28"/>
      <w:szCs w:val="28"/>
      <w:lang w:val="en-US" w:eastAsia="zh-TW" w:bidi="ar-SA"/>
    </w:rPr>
  </w:style>
  <w:style w:type="character" w:styleId="aa">
    <w:name w:val="annotation reference"/>
    <w:rPr>
      <w:sz w:val="18"/>
      <w:szCs w:val="18"/>
    </w:rPr>
  </w:style>
  <w:style w:type="character" w:customStyle="1" w:styleId="ab">
    <w:name w:val="字元 字元"/>
    <w:rPr>
      <w:rFonts w:ascii="Times New Roman" w:eastAsia="標楷體" w:hAnsi="Times New Roman"/>
      <w:b/>
      <w:bCs/>
      <w:kern w:val="3"/>
      <w:sz w:val="24"/>
      <w:szCs w:val="22"/>
    </w:rPr>
  </w:style>
  <w:style w:type="character" w:customStyle="1" w:styleId="ac">
    <w:name w:val="註解文字 字元"/>
    <w:rPr>
      <w:rFonts w:ascii="Times New Roman" w:eastAsia="標楷體" w:hAnsi="Times New Roman"/>
      <w:kern w:val="3"/>
      <w:sz w:val="32"/>
      <w:szCs w:val="32"/>
    </w:rPr>
  </w:style>
  <w:style w:type="character" w:customStyle="1" w:styleId="ad">
    <w:name w:val="頁尾 字元"/>
  </w:style>
  <w:style w:type="character" w:customStyle="1" w:styleId="001">
    <w:name w:val="001.全部標題 字元"/>
    <w:rPr>
      <w:rFonts w:ascii="標楷體" w:eastAsia="標楷體" w:hAnsi="標楷體"/>
      <w:kern w:val="3"/>
      <w:sz w:val="32"/>
      <w:szCs w:val="32"/>
    </w:rPr>
  </w:style>
  <w:style w:type="character" w:customStyle="1" w:styleId="01">
    <w:name w:val="01.內文 字元"/>
    <w:rPr>
      <w:rFonts w:ascii="標楷體" w:eastAsia="標楷體" w:hAnsi="標楷體"/>
      <w:color w:val="0000FF"/>
      <w:kern w:val="3"/>
      <w:sz w:val="32"/>
      <w:szCs w:val="32"/>
    </w:rPr>
  </w:style>
  <w:style w:type="character" w:customStyle="1" w:styleId="ae">
    <w:name w:val="註腳文字 字元"/>
    <w:rPr>
      <w:kern w:val="3"/>
    </w:rPr>
  </w:style>
  <w:style w:type="character" w:customStyle="1" w:styleId="af">
    <w:name w:val="註腳錨定"/>
    <w:rPr>
      <w:position w:val="0"/>
      <w:vertAlign w:val="superscript"/>
    </w:rPr>
  </w:style>
  <w:style w:type="character" w:customStyle="1" w:styleId="FootnoteCharacters">
    <w:name w:val="Footnote Characters"/>
    <w:rPr>
      <w:position w:val="0"/>
      <w:vertAlign w:val="superscript"/>
    </w:rPr>
  </w:style>
  <w:style w:type="character" w:customStyle="1" w:styleId="12">
    <w:name w:val="文首縮1 字元"/>
    <w:rPr>
      <w:rFonts w:ascii="Times New Roman" w:eastAsia="標楷體" w:hAnsi="Times New Roman"/>
      <w:sz w:val="28"/>
    </w:rPr>
  </w:style>
  <w:style w:type="character" w:customStyle="1" w:styleId="af0">
    <w:name w:val="(一) 字元"/>
    <w:rPr>
      <w:rFonts w:ascii="Times New Roman" w:hAnsi="Times New Roman"/>
      <w:kern w:val="3"/>
      <w:sz w:val="21"/>
      <w:szCs w:val="24"/>
    </w:rPr>
  </w:style>
  <w:style w:type="character" w:customStyle="1" w:styleId="af1">
    <w:name w:val="純文字 字元"/>
    <w:rPr>
      <w:rFonts w:ascii="細明體" w:eastAsia="細明體" w:hAnsi="細明體"/>
      <w:spacing w:val="10"/>
    </w:rPr>
  </w:style>
  <w:style w:type="character" w:customStyle="1" w:styleId="100">
    <w:name w:val="(1)0標題 字元"/>
    <w:rPr>
      <w:rFonts w:ascii="標楷體" w:eastAsia="標楷體" w:hAnsi="標楷體"/>
      <w:color w:val="0000FF"/>
      <w:kern w:val="3"/>
      <w:sz w:val="32"/>
      <w:szCs w:val="32"/>
    </w:rPr>
  </w:style>
  <w:style w:type="character" w:customStyle="1" w:styleId="13">
    <w:name w:val="(1)內文 字元"/>
    <w:rPr>
      <w:rFonts w:ascii="標楷體" w:eastAsia="標楷體" w:hAnsi="標楷體"/>
      <w:color w:val="0000FF"/>
      <w:kern w:val="3"/>
      <w:sz w:val="32"/>
      <w:szCs w:val="32"/>
    </w:rPr>
  </w:style>
  <w:style w:type="character" w:customStyle="1" w:styleId="14">
    <w:name w:val="標題 1 字元"/>
    <w:rPr>
      <w:rFonts w:ascii="Arial" w:hAnsi="Arial"/>
      <w:b/>
      <w:bCs/>
      <w:kern w:val="3"/>
      <w:sz w:val="52"/>
      <w:szCs w:val="52"/>
    </w:rPr>
  </w:style>
  <w:style w:type="character" w:customStyle="1" w:styleId="af2">
    <w:name w:val="@中標 字元"/>
    <w:rPr>
      <w:rFonts w:ascii="標楷體" w:eastAsia="標楷體" w:hAnsi="標楷體" w:cs="Cordia New"/>
      <w:b/>
      <w:kern w:val="3"/>
      <w:sz w:val="28"/>
      <w:szCs w:val="28"/>
    </w:rPr>
  </w:style>
  <w:style w:type="character" w:customStyle="1" w:styleId="af3">
    <w:name w:val="@小標 字元"/>
    <w:rPr>
      <w:rFonts w:ascii="標楷體" w:eastAsia="標楷體" w:hAnsi="標楷體" w:cs="Cordia New"/>
      <w:kern w:val="3"/>
      <w:sz w:val="28"/>
      <w:szCs w:val="28"/>
    </w:rPr>
  </w:style>
  <w:style w:type="character" w:customStyle="1" w:styleId="af4">
    <w:name w:val="@大標 字元"/>
    <w:rPr>
      <w:rFonts w:ascii="新細明體" w:hAnsi="新細明體" w:cs="Cordia New"/>
      <w:b/>
      <w:kern w:val="3"/>
      <w:sz w:val="40"/>
      <w:szCs w:val="40"/>
    </w:rPr>
  </w:style>
  <w:style w:type="paragraph" w:styleId="af5">
    <w:name w:val="Title"/>
    <w:basedOn w:val="a"/>
    <w:next w:val="af6"/>
    <w:pPr>
      <w:spacing w:before="240" w:after="60"/>
      <w:jc w:val="center"/>
      <w:outlineLvl w:val="0"/>
    </w:pPr>
    <w:rPr>
      <w:rFonts w:ascii="Arial" w:hAnsi="Arial" w:cs="Arial"/>
      <w:b/>
      <w:bCs/>
      <w:sz w:val="32"/>
      <w:szCs w:val="32"/>
    </w:rPr>
  </w:style>
  <w:style w:type="paragraph" w:styleId="af6">
    <w:name w:val="Body Text"/>
    <w:basedOn w:val="a"/>
    <w:pPr>
      <w:spacing w:after="120"/>
    </w:pPr>
  </w:style>
  <w:style w:type="paragraph" w:styleId="af7">
    <w:name w:val="List"/>
    <w:basedOn w:val="a"/>
    <w:pPr>
      <w:ind w:left="100" w:hanging="200"/>
    </w:pPr>
  </w:style>
  <w:style w:type="paragraph" w:styleId="af8">
    <w:name w:val="caption"/>
    <w:basedOn w:val="a"/>
    <w:pPr>
      <w:suppressLineNumbers/>
      <w:spacing w:before="120" w:after="120"/>
    </w:pPr>
    <w:rPr>
      <w:rFonts w:cs="Lucida Sans"/>
      <w:i/>
      <w:iCs/>
      <w:szCs w:val="24"/>
    </w:rPr>
  </w:style>
  <w:style w:type="paragraph" w:customStyle="1" w:styleId="af9">
    <w:name w:val="索引"/>
    <w:basedOn w:val="a"/>
    <w:pPr>
      <w:suppressLineNumbers/>
    </w:pPr>
    <w:rPr>
      <w:rFonts w:cs="Lucida Sans"/>
    </w:rPr>
  </w:style>
  <w:style w:type="paragraph" w:styleId="afa">
    <w:name w:val="List Paragraph"/>
    <w:basedOn w:val="a"/>
    <w:qFormat/>
    <w:pPr>
      <w:ind w:left="480"/>
    </w:pPr>
  </w:style>
  <w:style w:type="paragraph" w:styleId="afb">
    <w:name w:val="Plain Text"/>
    <w:basedOn w:val="a"/>
    <w:rPr>
      <w:rFonts w:ascii="細明體" w:eastAsia="細明體" w:hAnsi="細明體"/>
      <w:spacing w:val="10"/>
      <w:kern w:val="0"/>
      <w:sz w:val="20"/>
      <w:szCs w:val="20"/>
    </w:rPr>
  </w:style>
  <w:style w:type="paragraph" w:customStyle="1" w:styleId="afc">
    <w:name w:val="頁首與頁尾"/>
    <w:basedOn w:val="a"/>
  </w:style>
  <w:style w:type="paragraph" w:styleId="afd">
    <w:name w:val="header"/>
    <w:basedOn w:val="a"/>
    <w:pPr>
      <w:tabs>
        <w:tab w:val="center" w:pos="4153"/>
        <w:tab w:val="right" w:pos="8306"/>
      </w:tabs>
      <w:snapToGrid w:val="0"/>
    </w:pPr>
    <w:rPr>
      <w:kern w:val="0"/>
      <w:sz w:val="20"/>
      <w:szCs w:val="20"/>
    </w:rPr>
  </w:style>
  <w:style w:type="paragraph" w:styleId="afe">
    <w:name w:val="footer"/>
    <w:basedOn w:val="a"/>
    <w:pPr>
      <w:tabs>
        <w:tab w:val="center" w:pos="4153"/>
        <w:tab w:val="right" w:pos="8306"/>
      </w:tabs>
      <w:snapToGrid w:val="0"/>
    </w:pPr>
    <w:rPr>
      <w:kern w:val="0"/>
      <w:sz w:val="20"/>
      <w:szCs w:val="20"/>
    </w:rPr>
  </w:style>
  <w:style w:type="paragraph" w:styleId="aff">
    <w:name w:val="annotation text"/>
    <w:basedOn w:val="a"/>
    <w:rPr>
      <w:rFonts w:ascii="Times New Roman" w:eastAsia="標楷體" w:hAnsi="Times New Roman"/>
      <w:sz w:val="32"/>
      <w:szCs w:val="32"/>
    </w:rPr>
  </w:style>
  <w:style w:type="paragraph" w:customStyle="1" w:styleId="aff0">
    <w:name w:val="數字Ａ"/>
    <w:basedOn w:val="a"/>
    <w:pPr>
      <w:ind w:left="2520" w:hanging="720"/>
    </w:pPr>
    <w:rPr>
      <w:rFonts w:ascii="Times New Roman" w:eastAsia="標楷體" w:hAnsi="Times New Roman"/>
      <w:sz w:val="40"/>
      <w:szCs w:val="20"/>
    </w:rPr>
  </w:style>
  <w:style w:type="paragraph" w:styleId="HTML7">
    <w:name w:val="HTML Address"/>
    <w:basedOn w:val="a"/>
    <w:rPr>
      <w:i/>
      <w:iCs/>
    </w:rPr>
  </w:style>
  <w:style w:type="paragraph" w:styleId="HTML8">
    <w:name w:val="HTML Preformatted"/>
    <w:basedOn w:val="a"/>
    <w:rPr>
      <w:rFonts w:ascii="Courier New" w:hAnsi="Courier New" w:cs="Courier New"/>
      <w:sz w:val="20"/>
      <w:szCs w:val="20"/>
    </w:rPr>
  </w:style>
  <w:style w:type="paragraph" w:styleId="Web">
    <w:name w:val="Normal (Web)"/>
    <w:basedOn w:val="a"/>
    <w:rPr>
      <w:rFonts w:ascii="Times New Roman" w:hAnsi="Times New Roman"/>
      <w:szCs w:val="24"/>
    </w:rPr>
  </w:style>
  <w:style w:type="paragraph" w:styleId="aff1">
    <w:name w:val="Normal Indent"/>
    <w:basedOn w:val="a"/>
    <w:pPr>
      <w:ind w:left="480"/>
    </w:pPr>
  </w:style>
  <w:style w:type="paragraph" w:styleId="aff2">
    <w:name w:val="Date"/>
    <w:basedOn w:val="a"/>
    <w:next w:val="a"/>
    <w:pPr>
      <w:jc w:val="right"/>
    </w:pPr>
  </w:style>
  <w:style w:type="paragraph" w:styleId="25">
    <w:name w:val="Body Text 2"/>
    <w:basedOn w:val="a"/>
    <w:pPr>
      <w:spacing w:after="120" w:line="480" w:lineRule="auto"/>
    </w:pPr>
  </w:style>
  <w:style w:type="paragraph" w:styleId="31">
    <w:name w:val="Body Text 3"/>
    <w:basedOn w:val="a"/>
    <w:pPr>
      <w:spacing w:after="120"/>
    </w:pPr>
    <w:rPr>
      <w:sz w:val="16"/>
      <w:szCs w:val="16"/>
    </w:rPr>
  </w:style>
  <w:style w:type="paragraph" w:styleId="aff3">
    <w:name w:val="Body Text Indent"/>
    <w:basedOn w:val="a"/>
    <w:pPr>
      <w:spacing w:after="120"/>
      <w:ind w:left="480"/>
    </w:pPr>
  </w:style>
  <w:style w:type="paragraph" w:styleId="26">
    <w:name w:val="Body Text First Indent 2"/>
    <w:basedOn w:val="aff3"/>
    <w:pPr>
      <w:ind w:firstLine="210"/>
    </w:pPr>
  </w:style>
  <w:style w:type="paragraph" w:styleId="27">
    <w:name w:val="Body Text Indent 2"/>
    <w:basedOn w:val="a"/>
    <w:pPr>
      <w:spacing w:after="120" w:line="480" w:lineRule="auto"/>
      <w:ind w:left="480"/>
    </w:pPr>
  </w:style>
  <w:style w:type="paragraph" w:styleId="32">
    <w:name w:val="Body Text Indent 3"/>
    <w:basedOn w:val="a"/>
    <w:pPr>
      <w:spacing w:after="120"/>
      <w:ind w:left="480"/>
    </w:pPr>
    <w:rPr>
      <w:sz w:val="16"/>
      <w:szCs w:val="16"/>
    </w:rPr>
  </w:style>
  <w:style w:type="paragraph" w:styleId="aff4">
    <w:name w:val="envelope address"/>
    <w:basedOn w:val="a"/>
    <w:pPr>
      <w:snapToGrid w:val="0"/>
      <w:ind w:left="100"/>
    </w:pPr>
    <w:rPr>
      <w:rFonts w:ascii="Arial" w:hAnsi="Arial" w:cs="Arial"/>
      <w:szCs w:val="24"/>
    </w:rPr>
  </w:style>
  <w:style w:type="paragraph" w:styleId="aff5">
    <w:name w:val="Message Header"/>
    <w:basedOn w:val="a"/>
    <w:pPr>
      <w:pBdr>
        <w:top w:val="single" w:sz="6" w:space="1" w:color="000000"/>
        <w:left w:val="single" w:sz="6" w:space="1" w:color="000000"/>
        <w:bottom w:val="single" w:sz="6" w:space="1" w:color="000000"/>
        <w:right w:val="single" w:sz="6" w:space="1" w:color="000000"/>
      </w:pBdr>
      <w:ind w:left="1080" w:hanging="1080"/>
    </w:pPr>
    <w:rPr>
      <w:rFonts w:ascii="Arial" w:hAnsi="Arial" w:cs="Arial"/>
      <w:szCs w:val="24"/>
    </w:rPr>
  </w:style>
  <w:style w:type="paragraph" w:styleId="aff6">
    <w:name w:val="Subtitle"/>
    <w:basedOn w:val="a"/>
    <w:pPr>
      <w:spacing w:after="60"/>
      <w:jc w:val="center"/>
      <w:outlineLvl w:val="1"/>
    </w:pPr>
    <w:rPr>
      <w:rFonts w:ascii="Arial" w:hAnsi="Arial" w:cs="Arial"/>
      <w:i/>
      <w:iCs/>
      <w:szCs w:val="24"/>
    </w:rPr>
  </w:style>
  <w:style w:type="paragraph" w:styleId="aff7">
    <w:name w:val="Block Text"/>
    <w:basedOn w:val="a"/>
    <w:pPr>
      <w:spacing w:after="120"/>
      <w:ind w:left="1440" w:right="1440"/>
    </w:pPr>
  </w:style>
  <w:style w:type="paragraph" w:styleId="aff8">
    <w:name w:val="Salutation"/>
    <w:basedOn w:val="a"/>
    <w:next w:val="a"/>
  </w:style>
  <w:style w:type="paragraph" w:styleId="aff9">
    <w:name w:val="envelope return"/>
    <w:basedOn w:val="a"/>
    <w:pPr>
      <w:snapToGrid w:val="0"/>
    </w:pPr>
    <w:rPr>
      <w:rFonts w:ascii="Arial" w:hAnsi="Arial" w:cs="Arial"/>
    </w:rPr>
  </w:style>
  <w:style w:type="paragraph" w:styleId="affa">
    <w:name w:val="List Continue"/>
    <w:basedOn w:val="a"/>
    <w:pPr>
      <w:spacing w:after="120"/>
      <w:ind w:left="480"/>
    </w:pPr>
  </w:style>
  <w:style w:type="paragraph" w:styleId="28">
    <w:name w:val="List Continue 2"/>
    <w:basedOn w:val="a"/>
    <w:pPr>
      <w:spacing w:after="120"/>
      <w:ind w:left="960"/>
    </w:pPr>
  </w:style>
  <w:style w:type="paragraph" w:styleId="33">
    <w:name w:val="List Continue 3"/>
    <w:basedOn w:val="a"/>
    <w:pPr>
      <w:spacing w:after="120"/>
      <w:ind w:left="1440"/>
    </w:pPr>
  </w:style>
  <w:style w:type="paragraph" w:styleId="41">
    <w:name w:val="List Continue 4"/>
    <w:basedOn w:val="a"/>
    <w:pPr>
      <w:spacing w:after="120"/>
      <w:ind w:left="1920"/>
    </w:pPr>
  </w:style>
  <w:style w:type="paragraph" w:styleId="50">
    <w:name w:val="List Continue 5"/>
    <w:basedOn w:val="a"/>
    <w:pPr>
      <w:spacing w:after="120"/>
      <w:ind w:left="2400"/>
    </w:pPr>
  </w:style>
  <w:style w:type="paragraph" w:styleId="34">
    <w:name w:val="List Bullet 3"/>
    <w:basedOn w:val="a"/>
    <w:autoRedefine/>
    <w:pPr>
      <w:tabs>
        <w:tab w:val="left" w:pos="1321"/>
      </w:tabs>
      <w:ind w:left="1321" w:hanging="360"/>
    </w:pPr>
  </w:style>
  <w:style w:type="paragraph" w:styleId="42">
    <w:name w:val="List Bullet 4"/>
    <w:basedOn w:val="a"/>
    <w:autoRedefine/>
    <w:pPr>
      <w:tabs>
        <w:tab w:val="left" w:pos="1801"/>
      </w:tabs>
      <w:ind w:left="1801" w:hanging="360"/>
    </w:pPr>
  </w:style>
  <w:style w:type="paragraph" w:styleId="51">
    <w:name w:val="List Bullet 5"/>
    <w:basedOn w:val="a"/>
    <w:autoRedefine/>
    <w:pPr>
      <w:tabs>
        <w:tab w:val="left" w:pos="2281"/>
      </w:tabs>
      <w:ind w:left="2281" w:hanging="360"/>
    </w:pPr>
  </w:style>
  <w:style w:type="paragraph" w:styleId="affb">
    <w:name w:val="List Number"/>
    <w:basedOn w:val="a"/>
    <w:pPr>
      <w:tabs>
        <w:tab w:val="left" w:pos="361"/>
      </w:tabs>
      <w:ind w:left="361" w:hanging="360"/>
    </w:pPr>
  </w:style>
  <w:style w:type="paragraph" w:styleId="29">
    <w:name w:val="List Number 2"/>
    <w:basedOn w:val="a"/>
    <w:pPr>
      <w:tabs>
        <w:tab w:val="left" w:pos="841"/>
      </w:tabs>
      <w:ind w:left="841" w:hanging="360"/>
    </w:pPr>
  </w:style>
  <w:style w:type="paragraph" w:styleId="35">
    <w:name w:val="List Number 3"/>
    <w:basedOn w:val="a"/>
    <w:pPr>
      <w:tabs>
        <w:tab w:val="left" w:pos="1321"/>
      </w:tabs>
      <w:ind w:left="1321" w:hanging="360"/>
    </w:pPr>
  </w:style>
  <w:style w:type="paragraph" w:styleId="43">
    <w:name w:val="List Number 4"/>
    <w:basedOn w:val="a"/>
    <w:pPr>
      <w:tabs>
        <w:tab w:val="left" w:pos="1801"/>
      </w:tabs>
      <w:ind w:left="1801" w:hanging="360"/>
    </w:pPr>
  </w:style>
  <w:style w:type="paragraph" w:styleId="52">
    <w:name w:val="List Number 5"/>
    <w:basedOn w:val="a"/>
    <w:pPr>
      <w:tabs>
        <w:tab w:val="left" w:pos="2281"/>
      </w:tabs>
      <w:ind w:left="2281" w:hanging="360"/>
    </w:pPr>
  </w:style>
  <w:style w:type="paragraph" w:styleId="affc">
    <w:name w:val="Closing"/>
    <w:basedOn w:val="a"/>
    <w:pPr>
      <w:ind w:left="100"/>
    </w:pPr>
  </w:style>
  <w:style w:type="paragraph" w:styleId="affd">
    <w:name w:val="Note Heading"/>
    <w:basedOn w:val="a"/>
    <w:next w:val="a"/>
    <w:pPr>
      <w:jc w:val="center"/>
    </w:pPr>
  </w:style>
  <w:style w:type="paragraph" w:styleId="affe">
    <w:name w:val="List Bullet"/>
    <w:basedOn w:val="a"/>
    <w:autoRedefine/>
    <w:pPr>
      <w:tabs>
        <w:tab w:val="left" w:pos="361"/>
      </w:tabs>
      <w:ind w:left="361" w:hanging="360"/>
    </w:pPr>
  </w:style>
  <w:style w:type="paragraph" w:styleId="2a">
    <w:name w:val="List Bullet 2"/>
    <w:basedOn w:val="a"/>
    <w:autoRedefine/>
    <w:pPr>
      <w:tabs>
        <w:tab w:val="left" w:pos="841"/>
      </w:tabs>
      <w:ind w:left="841" w:hanging="360"/>
    </w:pPr>
  </w:style>
  <w:style w:type="paragraph" w:styleId="afff">
    <w:name w:val="E-mail Signature"/>
    <w:basedOn w:val="a"/>
  </w:style>
  <w:style w:type="paragraph" w:styleId="afff0">
    <w:name w:val="Signature"/>
    <w:basedOn w:val="a"/>
    <w:pPr>
      <w:ind w:left="100"/>
    </w:pPr>
  </w:style>
  <w:style w:type="paragraph" w:customStyle="1" w:styleId="afff1">
    <w:name w:val="柒、"/>
    <w:basedOn w:val="a"/>
    <w:pPr>
      <w:jc w:val="center"/>
    </w:pPr>
    <w:rPr>
      <w:rFonts w:ascii="標楷體" w:eastAsia="標楷體" w:hAnsi="標楷體"/>
      <w:b/>
      <w:spacing w:val="-2"/>
      <w:sz w:val="52"/>
      <w:szCs w:val="52"/>
    </w:rPr>
  </w:style>
  <w:style w:type="paragraph" w:customStyle="1" w:styleId="afff2">
    <w:name w:val="二、"/>
    <w:basedOn w:val="a"/>
    <w:pPr>
      <w:spacing w:line="360" w:lineRule="exact"/>
      <w:ind w:left="-240"/>
      <w:jc w:val="both"/>
    </w:pPr>
    <w:rPr>
      <w:rFonts w:ascii="文鼎粗黑" w:eastAsia="文鼎粗黑" w:hAnsi="文鼎粗黑"/>
      <w:spacing w:val="-2"/>
      <w:sz w:val="28"/>
      <w:szCs w:val="28"/>
    </w:rPr>
  </w:style>
  <w:style w:type="paragraph" w:customStyle="1" w:styleId="2b">
    <w:name w:val="2."/>
    <w:basedOn w:val="afb"/>
    <w:pPr>
      <w:snapToGrid w:val="0"/>
      <w:spacing w:line="360" w:lineRule="exact"/>
      <w:ind w:left="701" w:hanging="221"/>
      <w:jc w:val="both"/>
    </w:pPr>
    <w:rPr>
      <w:rFonts w:eastAsia="標楷體"/>
      <w:spacing w:val="-2"/>
      <w:kern w:val="3"/>
      <w:sz w:val="28"/>
      <w:szCs w:val="28"/>
    </w:rPr>
  </w:style>
  <w:style w:type="paragraph" w:customStyle="1" w:styleId="2c">
    <w:name w:val="(2)"/>
    <w:basedOn w:val="2b"/>
    <w:pPr>
      <w:ind w:left="1079" w:hanging="359"/>
    </w:pPr>
    <w:rPr>
      <w:kern w:val="0"/>
    </w:rPr>
  </w:style>
  <w:style w:type="paragraph" w:customStyle="1" w:styleId="afff3">
    <w:name w:val="(二)"/>
    <w:basedOn w:val="a"/>
    <w:pPr>
      <w:spacing w:line="360" w:lineRule="exact"/>
      <w:ind w:left="497" w:hanging="497"/>
      <w:jc w:val="both"/>
    </w:pPr>
    <w:rPr>
      <w:rFonts w:ascii="Times New Roman" w:eastAsia="標楷體" w:hAnsi="Times New Roman"/>
      <w:b/>
      <w:spacing w:val="-2"/>
      <w:sz w:val="28"/>
      <w:szCs w:val="28"/>
    </w:rPr>
  </w:style>
  <w:style w:type="paragraph" w:customStyle="1" w:styleId="2d">
    <w:name w:val="圓2"/>
    <w:basedOn w:val="afb"/>
    <w:pPr>
      <w:snapToGrid w:val="0"/>
      <w:spacing w:line="360" w:lineRule="exact"/>
      <w:ind w:left="1240" w:hanging="280"/>
      <w:jc w:val="both"/>
    </w:pPr>
    <w:rPr>
      <w:rFonts w:eastAsia="標楷體"/>
      <w:color w:val="000000"/>
      <w:spacing w:val="-2"/>
      <w:kern w:val="3"/>
      <w:sz w:val="28"/>
      <w:szCs w:val="28"/>
    </w:rPr>
  </w:style>
  <w:style w:type="paragraph" w:customStyle="1" w:styleId="afff4">
    <w:name w:val="(二)內文"/>
    <w:basedOn w:val="afb"/>
    <w:pPr>
      <w:snapToGrid w:val="0"/>
      <w:spacing w:line="360" w:lineRule="exact"/>
      <w:ind w:left="480"/>
      <w:jc w:val="both"/>
    </w:pPr>
    <w:rPr>
      <w:rFonts w:eastAsia="標楷體"/>
      <w:spacing w:val="-2"/>
      <w:kern w:val="3"/>
      <w:sz w:val="28"/>
      <w:szCs w:val="28"/>
    </w:rPr>
  </w:style>
  <w:style w:type="paragraph" w:customStyle="1" w:styleId="2e">
    <w:name w:val="2.內文"/>
    <w:basedOn w:val="2b"/>
    <w:pPr>
      <w:ind w:left="292" w:firstLine="0"/>
    </w:pPr>
  </w:style>
  <w:style w:type="paragraph" w:customStyle="1" w:styleId="101">
    <w:name w:val="10."/>
    <w:basedOn w:val="2b"/>
    <w:pPr>
      <w:ind w:left="839" w:hanging="359"/>
    </w:pPr>
  </w:style>
  <w:style w:type="paragraph" w:customStyle="1" w:styleId="afff5">
    <w:name w:val="(十一)"/>
    <w:basedOn w:val="afff3"/>
    <w:pPr>
      <w:ind w:left="691" w:hanging="691"/>
    </w:pPr>
  </w:style>
  <w:style w:type="paragraph" w:customStyle="1" w:styleId="afff6">
    <w:name w:val="(十一)內文"/>
    <w:basedOn w:val="afff4"/>
    <w:pPr>
      <w:ind w:left="720"/>
    </w:pPr>
  </w:style>
  <w:style w:type="paragraph" w:customStyle="1" w:styleId="15">
    <w:name w:val="(十一)1."/>
    <w:basedOn w:val="afff6"/>
    <w:pPr>
      <w:ind w:left="996" w:hanging="276"/>
    </w:pPr>
  </w:style>
  <w:style w:type="paragraph" w:customStyle="1" w:styleId="16">
    <w:name w:val="1."/>
    <w:basedOn w:val="a"/>
    <w:pPr>
      <w:widowControl/>
      <w:ind w:left="1961"/>
      <w:jc w:val="both"/>
    </w:pPr>
    <w:rPr>
      <w:rFonts w:ascii="標楷體" w:eastAsia="標楷體" w:hAnsi="標楷體"/>
      <w:sz w:val="32"/>
      <w:szCs w:val="24"/>
    </w:rPr>
  </w:style>
  <w:style w:type="paragraph" w:customStyle="1" w:styleId="17">
    <w:name w:val="(十一)(1)"/>
    <w:basedOn w:val="2c"/>
    <w:pPr>
      <w:ind w:left="1319"/>
    </w:pPr>
  </w:style>
  <w:style w:type="paragraph" w:customStyle="1" w:styleId="102">
    <w:name w:val="10.內文"/>
    <w:basedOn w:val="101"/>
    <w:pPr>
      <w:ind w:left="840" w:firstLine="0"/>
    </w:pPr>
    <w:rPr>
      <w:rFonts w:cs="TT21Eo00"/>
      <w:kern w:val="0"/>
    </w:rPr>
  </w:style>
  <w:style w:type="paragraph" w:customStyle="1" w:styleId="afff7">
    <w:name w:val="_主題"/>
    <w:basedOn w:val="a"/>
    <w:pPr>
      <w:widowControl/>
      <w:tabs>
        <w:tab w:val="right" w:pos="9638"/>
      </w:tabs>
      <w:spacing w:line="480" w:lineRule="exact"/>
      <w:jc w:val="center"/>
    </w:pPr>
    <w:rPr>
      <w:rFonts w:ascii="Times New Roman" w:eastAsia="標楷體" w:hAnsi="Times New Roman"/>
      <w:b/>
      <w:bCs/>
      <w:color w:val="666699"/>
      <w:kern w:val="0"/>
      <w:sz w:val="32"/>
      <w:szCs w:val="30"/>
    </w:rPr>
  </w:style>
  <w:style w:type="paragraph" w:customStyle="1" w:styleId="afff8">
    <w:name w:val="_施一"/>
    <w:basedOn w:val="a"/>
    <w:pPr>
      <w:snapToGrid w:val="0"/>
      <w:spacing w:line="380" w:lineRule="exact"/>
      <w:ind w:left="560" w:hanging="560"/>
      <w:jc w:val="both"/>
    </w:pPr>
    <w:rPr>
      <w:rFonts w:ascii="Times New Roman" w:eastAsia="標楷體" w:hAnsi="Times New Roman"/>
      <w:color w:val="0000FF"/>
      <w:sz w:val="28"/>
      <w:szCs w:val="24"/>
    </w:rPr>
  </w:style>
  <w:style w:type="paragraph" w:customStyle="1" w:styleId="afff9">
    <w:name w:val="_施(一)"/>
    <w:basedOn w:val="a"/>
    <w:pPr>
      <w:spacing w:line="380" w:lineRule="exact"/>
      <w:ind w:left="910" w:hanging="490"/>
      <w:jc w:val="both"/>
    </w:pPr>
    <w:rPr>
      <w:rFonts w:ascii="Times New Roman" w:eastAsia="標楷體" w:hAnsi="Times New Roman"/>
      <w:color w:val="FF0000"/>
      <w:sz w:val="28"/>
      <w:szCs w:val="24"/>
    </w:rPr>
  </w:style>
  <w:style w:type="paragraph" w:customStyle="1" w:styleId="18">
    <w:name w:val="_施1"/>
    <w:basedOn w:val="a"/>
    <w:pPr>
      <w:spacing w:line="380" w:lineRule="exact"/>
      <w:ind w:left="1190" w:hanging="210"/>
      <w:jc w:val="both"/>
    </w:pPr>
    <w:rPr>
      <w:rFonts w:ascii="Times New Roman" w:eastAsia="標楷體" w:hAnsi="Times New Roman"/>
      <w:color w:val="008000"/>
      <w:sz w:val="28"/>
      <w:szCs w:val="24"/>
    </w:rPr>
  </w:style>
  <w:style w:type="paragraph" w:customStyle="1" w:styleId="19">
    <w:name w:val="_施(1)"/>
    <w:basedOn w:val="a"/>
    <w:pPr>
      <w:spacing w:line="380" w:lineRule="exact"/>
      <w:ind w:left="1610" w:hanging="350"/>
      <w:jc w:val="both"/>
    </w:pPr>
    <w:rPr>
      <w:rFonts w:ascii="Times New Roman" w:eastAsia="標楷體" w:hAnsi="Times New Roman"/>
      <w:color w:val="FF00FF"/>
      <w:sz w:val="28"/>
      <w:szCs w:val="28"/>
    </w:rPr>
  </w:style>
  <w:style w:type="paragraph" w:customStyle="1" w:styleId="1a">
    <w:name w:val="_施1內"/>
    <w:basedOn w:val="a"/>
    <w:pPr>
      <w:spacing w:line="380" w:lineRule="exact"/>
      <w:ind w:left="1260"/>
      <w:jc w:val="both"/>
    </w:pPr>
    <w:rPr>
      <w:rFonts w:ascii="Times New Roman" w:eastAsia="標楷體" w:hAnsi="Times New Roman"/>
      <w:color w:val="99CC00"/>
      <w:sz w:val="28"/>
      <w:szCs w:val="28"/>
    </w:rPr>
  </w:style>
  <w:style w:type="paragraph" w:customStyle="1" w:styleId="1b">
    <w:name w:val="_施(1)內"/>
    <w:basedOn w:val="a"/>
    <w:pPr>
      <w:tabs>
        <w:tab w:val="left" w:pos="3360"/>
      </w:tabs>
      <w:spacing w:line="380" w:lineRule="exact"/>
      <w:ind w:left="1610"/>
      <w:jc w:val="both"/>
    </w:pPr>
    <w:rPr>
      <w:rFonts w:ascii="Times New Roman" w:eastAsia="標楷體" w:hAnsi="Times New Roman"/>
      <w:color w:val="FF99CC"/>
      <w:sz w:val="28"/>
      <w:szCs w:val="28"/>
    </w:rPr>
  </w:style>
  <w:style w:type="paragraph" w:customStyle="1" w:styleId="afffa">
    <w:name w:val="_施(一)內"/>
    <w:basedOn w:val="a"/>
    <w:pPr>
      <w:spacing w:line="380" w:lineRule="exact"/>
      <w:ind w:left="910"/>
      <w:jc w:val="both"/>
    </w:pPr>
    <w:rPr>
      <w:rFonts w:ascii="Times New Roman" w:eastAsia="標楷體" w:hAnsi="Times New Roman"/>
      <w:color w:val="FF7F7F"/>
      <w:sz w:val="28"/>
      <w:szCs w:val="28"/>
    </w:rPr>
  </w:style>
  <w:style w:type="paragraph" w:customStyle="1" w:styleId="afffb">
    <w:name w:val="_摘(一)"/>
    <w:basedOn w:val="a"/>
    <w:pPr>
      <w:snapToGrid w:val="0"/>
      <w:spacing w:line="480" w:lineRule="exact"/>
      <w:ind w:left="1485" w:hanging="561"/>
      <w:jc w:val="both"/>
    </w:pPr>
    <w:rPr>
      <w:rFonts w:ascii="Times New Roman" w:eastAsia="標楷體" w:hAnsi="Times New Roman"/>
      <w:b/>
      <w:bCs/>
      <w:color w:val="008000"/>
      <w:sz w:val="32"/>
      <w:szCs w:val="28"/>
    </w:rPr>
  </w:style>
  <w:style w:type="paragraph" w:customStyle="1" w:styleId="1c">
    <w:name w:val="_業(1)"/>
    <w:basedOn w:val="a"/>
    <w:pPr>
      <w:spacing w:line="480" w:lineRule="exact"/>
      <w:ind w:left="1530" w:hanging="450"/>
      <w:jc w:val="both"/>
    </w:pPr>
    <w:rPr>
      <w:rFonts w:ascii="Times New Roman" w:eastAsia="標楷體" w:hAnsi="Times New Roman"/>
      <w:color w:val="FF00FF"/>
      <w:sz w:val="36"/>
      <w:szCs w:val="28"/>
    </w:rPr>
  </w:style>
  <w:style w:type="paragraph" w:customStyle="1" w:styleId="afffc">
    <w:name w:val="三、"/>
    <w:basedOn w:val="afff2"/>
  </w:style>
  <w:style w:type="paragraph" w:customStyle="1" w:styleId="b">
    <w:name w:val="b、"/>
    <w:basedOn w:val="2d"/>
    <w:pPr>
      <w:ind w:left="1476" w:hanging="276"/>
    </w:pPr>
  </w:style>
  <w:style w:type="paragraph" w:customStyle="1" w:styleId="1010">
    <w:name w:val="10.的(1)"/>
    <w:basedOn w:val="2c"/>
    <w:pPr>
      <w:ind w:left="1199"/>
    </w:pPr>
  </w:style>
  <w:style w:type="paragraph" w:customStyle="1" w:styleId="2f">
    <w:name w:val="圓2內文"/>
    <w:basedOn w:val="2d"/>
    <w:pPr>
      <w:ind w:left="1248" w:firstLine="0"/>
    </w:pPr>
  </w:style>
  <w:style w:type="paragraph" w:customStyle="1" w:styleId="-">
    <w:name w:val="一-內文"/>
    <w:basedOn w:val="a"/>
    <w:pPr>
      <w:snapToGrid w:val="0"/>
      <w:spacing w:line="674" w:lineRule="exact"/>
      <w:ind w:left="1282"/>
      <w:jc w:val="both"/>
    </w:pPr>
    <w:rPr>
      <w:rFonts w:ascii="標楷體" w:eastAsia="標楷體" w:hAnsi="標楷體"/>
      <w:bCs/>
      <w:sz w:val="40"/>
      <w:szCs w:val="28"/>
    </w:rPr>
  </w:style>
  <w:style w:type="paragraph" w:customStyle="1" w:styleId="afffd">
    <w:name w:val="一、目"/>
    <w:basedOn w:val="a"/>
    <w:pPr>
      <w:tabs>
        <w:tab w:val="right" w:leader="middleDot" w:pos="9000"/>
      </w:tabs>
      <w:spacing w:before="120" w:after="120"/>
      <w:ind w:left="200" w:hanging="200"/>
      <w:jc w:val="both"/>
      <w:outlineLvl w:val="0"/>
    </w:pPr>
    <w:rPr>
      <w:rFonts w:ascii="華康楷書體W5" w:eastAsia="華康楷書體W5" w:hAnsi="華康楷書體W5"/>
      <w:kern w:val="0"/>
      <w:sz w:val="32"/>
      <w:szCs w:val="20"/>
    </w:rPr>
  </w:style>
  <w:style w:type="paragraph" w:customStyle="1" w:styleId="1d">
    <w:name w:val="字元 字元 字元 字元 字元 字元 字元 字元 字元 字元 字元 字元 字元 字元 字元 字元 字元 字元 字元 字元 字元1 字元 字元 字元 字元 字元 字元 字元 字元 字元 字元 字元 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ffe">
    <w:name w:val="Balloon Text"/>
    <w:basedOn w:val="a"/>
    <w:rPr>
      <w:rFonts w:ascii="Arial" w:hAnsi="Arial"/>
      <w:sz w:val="18"/>
      <w:szCs w:val="18"/>
    </w:rPr>
  </w:style>
  <w:style w:type="paragraph" w:styleId="affff">
    <w:name w:val="annotation subject"/>
    <w:basedOn w:val="aff"/>
    <w:next w:val="aff"/>
    <w:rPr>
      <w:b/>
      <w:bCs/>
      <w:sz w:val="24"/>
      <w:szCs w:val="22"/>
    </w:rPr>
  </w:style>
  <w:style w:type="paragraph" w:customStyle="1" w:styleId="affff0">
    <w:name w:val="(一)"/>
    <w:basedOn w:val="a"/>
    <w:pPr>
      <w:spacing w:line="283" w:lineRule="exact"/>
      <w:ind w:left="451" w:right="21"/>
      <w:jc w:val="both"/>
    </w:pPr>
    <w:rPr>
      <w:rFonts w:ascii="Times New Roman" w:hAnsi="Times New Roman"/>
      <w:sz w:val="21"/>
      <w:szCs w:val="24"/>
    </w:rPr>
  </w:style>
  <w:style w:type="paragraph" w:customStyle="1" w:styleId="1e">
    <w:name w:val="清單段落1"/>
    <w:basedOn w:val="a"/>
    <w:pPr>
      <w:ind w:left="480"/>
    </w:pPr>
  </w:style>
  <w:style w:type="paragraph" w:customStyle="1" w:styleId="Default">
    <w:name w:val="Default"/>
    <w:pPr>
      <w:widowControl w:val="0"/>
      <w:suppressAutoHyphens/>
      <w:autoSpaceDN w:val="0"/>
      <w:textAlignment w:val="baseline"/>
    </w:pPr>
    <w:rPr>
      <w:rFonts w:ascii="Times New Roman" w:hAnsi="Times New Roman"/>
      <w:color w:val="000000"/>
      <w:sz w:val="24"/>
      <w:szCs w:val="24"/>
    </w:rPr>
  </w:style>
  <w:style w:type="paragraph" w:customStyle="1" w:styleId="0010">
    <w:name w:val="001.全部標題"/>
    <w:basedOn w:val="a"/>
    <w:pPr>
      <w:snapToGrid w:val="0"/>
      <w:ind w:left="1640" w:hanging="320"/>
      <w:jc w:val="both"/>
    </w:pPr>
    <w:rPr>
      <w:rFonts w:ascii="標楷體" w:eastAsia="標楷體" w:hAnsi="標楷體"/>
      <w:sz w:val="32"/>
      <w:szCs w:val="32"/>
    </w:rPr>
  </w:style>
  <w:style w:type="paragraph" w:customStyle="1" w:styleId="010">
    <w:name w:val="01.內文"/>
    <w:basedOn w:val="a"/>
    <w:pPr>
      <w:snapToGrid w:val="0"/>
      <w:ind w:left="1680" w:firstLine="640"/>
      <w:jc w:val="both"/>
    </w:pPr>
    <w:rPr>
      <w:rFonts w:ascii="標楷體" w:eastAsia="標楷體" w:hAnsi="標楷體"/>
      <w:color w:val="0000FF"/>
      <w:sz w:val="32"/>
      <w:szCs w:val="32"/>
    </w:rPr>
  </w:style>
  <w:style w:type="paragraph" w:customStyle="1" w:styleId="affff1">
    <w:name w:val="表左"/>
    <w:basedOn w:val="a"/>
    <w:pPr>
      <w:spacing w:line="283" w:lineRule="exact"/>
      <w:ind w:left="31" w:right="31"/>
      <w:jc w:val="both"/>
    </w:pPr>
    <w:rPr>
      <w:rFonts w:ascii="Times New Roman" w:hAnsi="Times New Roman"/>
      <w:sz w:val="21"/>
      <w:szCs w:val="24"/>
    </w:rPr>
  </w:style>
  <w:style w:type="paragraph" w:customStyle="1" w:styleId="affff2">
    <w:name w:val="主旨"/>
    <w:basedOn w:val="a"/>
    <w:pPr>
      <w:snapToGrid w:val="0"/>
      <w:ind w:left="567" w:hanging="567"/>
    </w:pPr>
    <w:rPr>
      <w:rFonts w:ascii="Times New Roman" w:eastAsia="標楷體" w:hAnsi="Times New Roman"/>
      <w:sz w:val="32"/>
      <w:szCs w:val="20"/>
    </w:rPr>
  </w:style>
  <w:style w:type="paragraph" w:styleId="affff3">
    <w:name w:val="footnote text"/>
    <w:basedOn w:val="a"/>
    <w:pPr>
      <w:snapToGrid w:val="0"/>
    </w:pPr>
    <w:rPr>
      <w:sz w:val="20"/>
      <w:szCs w:val="20"/>
    </w:rPr>
  </w:style>
  <w:style w:type="paragraph" w:customStyle="1" w:styleId="1f">
    <w:name w:val="文首縮1"/>
    <w:basedOn w:val="a"/>
    <w:pPr>
      <w:snapToGrid w:val="0"/>
      <w:spacing w:line="360" w:lineRule="auto"/>
      <w:ind w:left="482" w:firstLine="482"/>
      <w:jc w:val="both"/>
    </w:pPr>
    <w:rPr>
      <w:rFonts w:ascii="Times New Roman" w:eastAsia="標楷體" w:hAnsi="Times New Roman"/>
      <w:kern w:val="0"/>
      <w:sz w:val="28"/>
      <w:szCs w:val="20"/>
    </w:rPr>
  </w:style>
  <w:style w:type="paragraph" w:customStyle="1" w:styleId="tab42">
    <w:name w:val="_tab42一"/>
    <w:basedOn w:val="a"/>
    <w:pPr>
      <w:spacing w:line="320" w:lineRule="exact"/>
      <w:ind w:left="200" w:hanging="200"/>
      <w:jc w:val="both"/>
    </w:pPr>
    <w:rPr>
      <w:rFonts w:ascii="Times New Roman" w:eastAsia="標楷體" w:hAnsi="Times New Roman"/>
      <w:color w:val="993300"/>
      <w:sz w:val="32"/>
      <w:szCs w:val="24"/>
    </w:rPr>
  </w:style>
  <w:style w:type="paragraph" w:customStyle="1" w:styleId="0">
    <w:name w:val="(一)0全部標題"/>
    <w:basedOn w:val="a"/>
    <w:pPr>
      <w:snapToGrid w:val="0"/>
      <w:ind w:left="1315" w:hanging="641"/>
      <w:jc w:val="both"/>
      <w:outlineLvl w:val="1"/>
    </w:pPr>
    <w:rPr>
      <w:rFonts w:ascii="標楷體" w:eastAsia="標楷體" w:hAnsi="標楷體"/>
      <w:b/>
      <w:color w:val="0000FF"/>
      <w:sz w:val="32"/>
      <w:szCs w:val="32"/>
    </w:rPr>
  </w:style>
  <w:style w:type="paragraph" w:customStyle="1" w:styleId="103">
    <w:name w:val="(1)0標題"/>
    <w:basedOn w:val="a"/>
    <w:pPr>
      <w:snapToGrid w:val="0"/>
      <w:ind w:left="2098" w:hanging="480"/>
      <w:jc w:val="both"/>
    </w:pPr>
    <w:rPr>
      <w:rFonts w:ascii="標楷體" w:eastAsia="標楷體" w:hAnsi="標楷體"/>
      <w:color w:val="0000FF"/>
      <w:sz w:val="32"/>
      <w:szCs w:val="32"/>
    </w:rPr>
  </w:style>
  <w:style w:type="paragraph" w:customStyle="1" w:styleId="1f0">
    <w:name w:val="(1)內文"/>
    <w:basedOn w:val="a"/>
    <w:pPr>
      <w:snapToGrid w:val="0"/>
      <w:ind w:left="2088" w:firstLine="652"/>
      <w:jc w:val="both"/>
    </w:pPr>
    <w:rPr>
      <w:rFonts w:ascii="標楷體" w:eastAsia="標楷體" w:hAnsi="標楷體"/>
      <w:color w:val="0000FF"/>
      <w:sz w:val="32"/>
      <w:szCs w:val="32"/>
    </w:rPr>
  </w:style>
  <w:style w:type="paragraph" w:styleId="1f1">
    <w:name w:val="toc 1"/>
    <w:basedOn w:val="a"/>
    <w:next w:val="a"/>
    <w:autoRedefine/>
  </w:style>
  <w:style w:type="paragraph" w:styleId="2f0">
    <w:name w:val="toc 2"/>
    <w:basedOn w:val="a"/>
    <w:next w:val="a"/>
    <w:autoRedefine/>
    <w:pPr>
      <w:tabs>
        <w:tab w:val="right" w:leader="dot" w:pos="9060"/>
      </w:tabs>
      <w:ind w:left="1276" w:hanging="796"/>
    </w:pPr>
  </w:style>
  <w:style w:type="paragraph" w:customStyle="1" w:styleId="affff4">
    <w:name w:val="@中標"/>
    <w:basedOn w:val="a"/>
    <w:pPr>
      <w:spacing w:line="360" w:lineRule="exact"/>
    </w:pPr>
    <w:rPr>
      <w:rFonts w:ascii="標楷體" w:eastAsia="標楷體" w:hAnsi="標楷體" w:cs="Cordia New"/>
      <w:b/>
      <w:sz w:val="28"/>
      <w:szCs w:val="28"/>
    </w:rPr>
  </w:style>
  <w:style w:type="paragraph" w:customStyle="1" w:styleId="affff5">
    <w:name w:val="@小標"/>
    <w:basedOn w:val="a"/>
    <w:pPr>
      <w:spacing w:line="360" w:lineRule="exact"/>
      <w:ind w:left="240" w:right="100"/>
    </w:pPr>
    <w:rPr>
      <w:rFonts w:ascii="標楷體" w:eastAsia="標楷體" w:hAnsi="標楷體" w:cs="Cordia New"/>
      <w:sz w:val="28"/>
      <w:szCs w:val="28"/>
    </w:rPr>
  </w:style>
  <w:style w:type="paragraph" w:customStyle="1" w:styleId="Affff6">
    <w:name w:val="A標"/>
    <w:basedOn w:val="a"/>
    <w:pPr>
      <w:snapToGrid w:val="0"/>
      <w:ind w:left="2480" w:hanging="320"/>
      <w:jc w:val="both"/>
    </w:pPr>
    <w:rPr>
      <w:rFonts w:ascii="標楷體" w:eastAsia="標楷體" w:hAnsi="標楷體" w:cs="MS Mincho"/>
      <w:color w:val="0000FF"/>
      <w:sz w:val="32"/>
      <w:szCs w:val="32"/>
    </w:rPr>
  </w:style>
  <w:style w:type="paragraph" w:customStyle="1" w:styleId="Affff7">
    <w:name w:val="A內"/>
    <w:basedOn w:val="Affff6"/>
    <w:pPr>
      <w:ind w:left="2479" w:firstLine="0"/>
    </w:pPr>
  </w:style>
  <w:style w:type="paragraph" w:customStyle="1" w:styleId="affff8">
    <w:name w:val="@大標"/>
    <w:basedOn w:val="a"/>
    <w:pPr>
      <w:spacing w:before="120" w:after="120" w:line="360" w:lineRule="exact"/>
    </w:pPr>
    <w:rPr>
      <w:rFonts w:ascii="新細明體" w:hAnsi="新細明體" w:cs="Cordia New"/>
      <w:b/>
      <w:sz w:val="40"/>
      <w:szCs w:val="40"/>
    </w:rPr>
  </w:style>
  <w:style w:type="paragraph" w:styleId="36">
    <w:name w:val="toc 3"/>
    <w:basedOn w:val="a"/>
    <w:next w:val="a"/>
    <w:autoRedefine/>
    <w:pPr>
      <w:ind w:left="960"/>
    </w:pPr>
  </w:style>
  <w:style w:type="paragraph" w:customStyle="1" w:styleId="affff9">
    <w:name w:val="外框內容"/>
    <w:basedOn w:val="a"/>
  </w:style>
  <w:style w:type="paragraph" w:customStyle="1" w:styleId="affffa">
    <w:name w:val="@大大標"/>
    <w:basedOn w:val="a"/>
    <w:pPr>
      <w:suppressAutoHyphens w:val="0"/>
      <w:jc w:val="center"/>
    </w:pPr>
    <w:rPr>
      <w:rFonts w:ascii="標楷體" w:eastAsia="標楷體" w:hAnsi="標楷體" w:cs="Cordia New"/>
      <w:b/>
      <w:sz w:val="96"/>
      <w:szCs w:val="96"/>
    </w:rPr>
  </w:style>
  <w:style w:type="character" w:customStyle="1" w:styleId="affffb">
    <w:name w:val="@大大標 字元"/>
    <w:rPr>
      <w:rFonts w:ascii="標楷體" w:eastAsia="標楷體" w:hAnsi="標楷體" w:cs="Cordia New"/>
      <w:b/>
      <w:kern w:val="3"/>
      <w:sz w:val="96"/>
      <w:szCs w:val="96"/>
    </w:rPr>
  </w:style>
  <w:style w:type="character" w:styleId="affffc">
    <w:name w:val="Hyperlink"/>
    <w:rPr>
      <w:color w:val="0000FF"/>
      <w:u w:val="single"/>
    </w:rPr>
  </w:style>
  <w:style w:type="paragraph" w:customStyle="1" w:styleId="Standard">
    <w:name w:val="Standard"/>
    <w:pPr>
      <w:widowControl w:val="0"/>
      <w:suppressAutoHyphens/>
      <w:wordWrap w:val="0"/>
      <w:autoSpaceDN w:val="0"/>
      <w:spacing w:line="283" w:lineRule="exact"/>
      <w:jc w:val="both"/>
      <w:textAlignment w:val="baseline"/>
    </w:pPr>
    <w:rPr>
      <w:rFonts w:ascii="標楷體" w:eastAsia="新細明體, PMingLiU" w:hAnsi="標楷體"/>
      <w:kern w:val="3"/>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2212</Words>
  <Characters>12612</Characters>
  <Application>Microsoft Office Word</Application>
  <DocSecurity>0</DocSecurity>
  <Lines>105</Lines>
  <Paragraphs>29</Paragraphs>
  <ScaleCrop>false</ScaleCrop>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柒、觀光</dc:title>
  <dc:creator>user</dc:creator>
  <cp:lastModifiedBy>芳如 林</cp:lastModifiedBy>
  <cp:revision>4</cp:revision>
  <cp:lastPrinted>2026-06-08T07:26:00Z</cp:lastPrinted>
  <dcterms:created xsi:type="dcterms:W3CDTF">2026-07-02T07:37:00Z</dcterms:created>
  <dcterms:modified xsi:type="dcterms:W3CDTF">2026-07-08T14:05:00Z</dcterms:modified>
</cp:coreProperties>
</file>