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B0E4A4" w14:textId="77777777" w:rsidR="00346E7F" w:rsidRPr="006F4406" w:rsidRDefault="008345AB">
      <w:pPr>
        <w:pStyle w:val="afe"/>
        <w:spacing w:before="0" w:after="360" w:line="240" w:lineRule="auto"/>
        <w:jc w:val="center"/>
        <w:rPr>
          <w:rFonts w:ascii="標楷體" w:eastAsia="標楷體" w:hAnsi="標楷體"/>
          <w:sz w:val="54"/>
          <w:szCs w:val="54"/>
        </w:rPr>
      </w:pPr>
      <w:r w:rsidRPr="006F4406">
        <w:rPr>
          <w:rFonts w:ascii="標楷體" w:eastAsia="標楷體" w:hAnsi="標楷體"/>
          <w:sz w:val="54"/>
          <w:szCs w:val="54"/>
        </w:rPr>
        <w:t>貳拾伍、青年事務</w:t>
      </w:r>
    </w:p>
    <w:p w14:paraId="1C401BCE" w14:textId="77777777" w:rsidR="00346E7F" w:rsidRPr="006F4406" w:rsidRDefault="008345AB" w:rsidP="0004641A">
      <w:pPr>
        <w:pStyle w:val="ab"/>
        <w:widowControl/>
        <w:overflowPunct w:val="0"/>
        <w:snapToGrid w:val="0"/>
        <w:spacing w:line="320" w:lineRule="exact"/>
        <w:jc w:val="both"/>
        <w:rPr>
          <w:rFonts w:ascii="微軟正黑體" w:eastAsia="微軟正黑體" w:hAnsi="微軟正黑體" w:cs="?????(P)"/>
          <w:b/>
          <w:bCs/>
          <w:kern w:val="0"/>
          <w:sz w:val="30"/>
          <w:szCs w:val="30"/>
        </w:rPr>
      </w:pPr>
      <w:r w:rsidRPr="006F4406">
        <w:rPr>
          <w:rFonts w:ascii="微軟正黑體" w:eastAsia="微軟正黑體" w:hAnsi="微軟正黑體" w:cs="?????(P)"/>
          <w:b/>
          <w:bCs/>
          <w:kern w:val="0"/>
          <w:sz w:val="30"/>
          <w:szCs w:val="30"/>
        </w:rPr>
        <w:t>一、青年</w:t>
      </w:r>
      <w:proofErr w:type="gramStart"/>
      <w:r w:rsidRPr="006F4406">
        <w:rPr>
          <w:rFonts w:ascii="微軟正黑體" w:eastAsia="微軟正黑體" w:hAnsi="微軟正黑體" w:cs="?????(P)"/>
          <w:b/>
          <w:bCs/>
          <w:kern w:val="0"/>
          <w:sz w:val="30"/>
          <w:szCs w:val="30"/>
        </w:rPr>
        <w:t>跨域培</w:t>
      </w:r>
      <w:proofErr w:type="gramEnd"/>
      <w:r w:rsidRPr="006F4406">
        <w:rPr>
          <w:rFonts w:ascii="微軟正黑體" w:eastAsia="微軟正黑體" w:hAnsi="微軟正黑體" w:cs="?????(P)"/>
          <w:b/>
          <w:bCs/>
          <w:kern w:val="0"/>
          <w:sz w:val="30"/>
          <w:szCs w:val="30"/>
        </w:rPr>
        <w:t>力及多元學習發展</w:t>
      </w:r>
    </w:p>
    <w:p w14:paraId="62777876" w14:textId="77777777" w:rsidR="00346E7F" w:rsidRPr="006F4406" w:rsidRDefault="008345AB" w:rsidP="0004641A">
      <w:pPr>
        <w:widowControl/>
        <w:overflowPunct w:val="0"/>
        <w:snapToGrid w:val="0"/>
        <w:spacing w:line="320" w:lineRule="exact"/>
        <w:ind w:left="454"/>
        <w:jc w:val="both"/>
        <w:rPr>
          <w:rFonts w:ascii="標楷體" w:eastAsia="標楷體" w:hAnsi="標楷體"/>
          <w:bCs/>
          <w:kern w:val="0"/>
          <w:sz w:val="28"/>
          <w:szCs w:val="28"/>
        </w:rPr>
      </w:pPr>
      <w:r w:rsidRPr="006F4406">
        <w:rPr>
          <w:rFonts w:ascii="標楷體" w:eastAsia="標楷體" w:hAnsi="標楷體"/>
          <w:bCs/>
          <w:kern w:val="0"/>
          <w:sz w:val="28"/>
          <w:szCs w:val="28"/>
        </w:rPr>
        <w:t>（一）擴大青年公共參與</w:t>
      </w:r>
    </w:p>
    <w:p w14:paraId="1C5543C6" w14:textId="77777777" w:rsidR="00346E7F" w:rsidRPr="006F4406" w:rsidRDefault="008345AB" w:rsidP="0004641A">
      <w:pPr>
        <w:widowControl/>
        <w:overflowPunct w:val="0"/>
        <w:snapToGrid w:val="0"/>
        <w:spacing w:line="320" w:lineRule="exact"/>
        <w:ind w:left="1645" w:hanging="284"/>
        <w:jc w:val="both"/>
        <w:rPr>
          <w:rFonts w:ascii="標楷體" w:eastAsia="標楷體" w:hAnsi="標楷體"/>
          <w:bCs/>
          <w:kern w:val="0"/>
          <w:sz w:val="28"/>
          <w:szCs w:val="28"/>
        </w:rPr>
      </w:pPr>
      <w:r w:rsidRPr="006F4406">
        <w:rPr>
          <w:rFonts w:ascii="標楷體" w:eastAsia="標楷體" w:hAnsi="標楷體"/>
          <w:bCs/>
          <w:kern w:val="0"/>
          <w:sz w:val="28"/>
          <w:szCs w:val="28"/>
        </w:rPr>
        <w:t>1.</w:t>
      </w:r>
      <w:bookmarkStart w:id="0" w:name="_Hlk175564687"/>
      <w:r w:rsidRPr="006F4406">
        <w:rPr>
          <w:rFonts w:ascii="標楷體" w:eastAsia="標楷體" w:hAnsi="標楷體"/>
          <w:bCs/>
          <w:kern w:val="0"/>
          <w:sz w:val="28"/>
          <w:szCs w:val="28"/>
        </w:rPr>
        <w:t>辦理「高雄市政府青年事務委員會」</w:t>
      </w:r>
    </w:p>
    <w:p w14:paraId="0E15D4E8" w14:textId="77777777" w:rsidR="00346E7F" w:rsidRPr="006F4406" w:rsidRDefault="008345AB" w:rsidP="0004641A">
      <w:pPr>
        <w:widowControl/>
        <w:overflowPunct w:val="0"/>
        <w:snapToGrid w:val="0"/>
        <w:spacing w:line="320" w:lineRule="exact"/>
        <w:ind w:left="1985" w:hanging="426"/>
        <w:jc w:val="both"/>
        <w:rPr>
          <w:rFonts w:ascii="標楷體" w:eastAsia="標楷體" w:hAnsi="標楷體"/>
          <w:bCs/>
          <w:kern w:val="0"/>
          <w:sz w:val="28"/>
          <w:szCs w:val="28"/>
        </w:rPr>
      </w:pPr>
      <w:r w:rsidRPr="006F4406">
        <w:rPr>
          <w:rFonts w:ascii="標楷體" w:eastAsia="標楷體" w:hAnsi="標楷體"/>
          <w:bCs/>
          <w:kern w:val="0"/>
          <w:sz w:val="28"/>
          <w:szCs w:val="28"/>
        </w:rPr>
        <w:t>(1)本府公開徵選就學、就業或設籍於本市之16歲至40歲青年，擔任青年事務委員，促進青年事務推動及發展；另為強化學生公民參與公共事務，廣納年輕世代之意見，本府新增聘任本市公私立大專院校學生會會長擔任青年委員，擴大學生在校期間學生自治成效，落實培養大學生公民素養並積極實踐公民參與責任</w:t>
      </w:r>
      <w:bookmarkEnd w:id="0"/>
      <w:r w:rsidRPr="006F4406">
        <w:rPr>
          <w:rFonts w:ascii="標楷體" w:eastAsia="標楷體" w:hAnsi="標楷體"/>
          <w:bCs/>
          <w:kern w:val="0"/>
          <w:sz w:val="28"/>
          <w:szCs w:val="28"/>
        </w:rPr>
        <w:t>。</w:t>
      </w:r>
    </w:p>
    <w:p w14:paraId="769570D1" w14:textId="77777777" w:rsidR="00346E7F" w:rsidRPr="006F4406" w:rsidRDefault="008345AB" w:rsidP="0004641A">
      <w:pPr>
        <w:widowControl/>
        <w:overflowPunct w:val="0"/>
        <w:snapToGrid w:val="0"/>
        <w:spacing w:line="320" w:lineRule="exact"/>
        <w:ind w:left="1985" w:hanging="426"/>
        <w:jc w:val="both"/>
      </w:pPr>
      <w:r w:rsidRPr="006F4406">
        <w:rPr>
          <w:rFonts w:ascii="標楷體" w:eastAsia="標楷體" w:hAnsi="標楷體"/>
          <w:bCs/>
          <w:kern w:val="0"/>
          <w:sz w:val="28"/>
          <w:szCs w:val="28"/>
        </w:rPr>
        <w:t>(2)本府第四屆青年事務委員總計共38位，任期自113年10月25日起至115年10月24日止，截至115年6月底止，共召開5次委員會議，</w:t>
      </w:r>
      <w:proofErr w:type="gramStart"/>
      <w:r w:rsidRPr="006F4406">
        <w:rPr>
          <w:rFonts w:ascii="標楷體" w:eastAsia="標楷體" w:hAnsi="標楷體"/>
          <w:bCs/>
          <w:kern w:val="0"/>
          <w:sz w:val="28"/>
          <w:szCs w:val="28"/>
        </w:rPr>
        <w:t>提案均已提請</w:t>
      </w:r>
      <w:proofErr w:type="gramEnd"/>
      <w:r w:rsidRPr="006F4406">
        <w:rPr>
          <w:rFonts w:ascii="標楷體" w:eastAsia="標楷體" w:hAnsi="標楷體"/>
          <w:bCs/>
          <w:kern w:val="0"/>
          <w:sz w:val="28"/>
          <w:szCs w:val="28"/>
        </w:rPr>
        <w:t>權管局處</w:t>
      </w:r>
      <w:proofErr w:type="gramStart"/>
      <w:r w:rsidRPr="006F4406">
        <w:rPr>
          <w:rFonts w:ascii="標楷體" w:eastAsia="標楷體" w:hAnsi="標楷體"/>
          <w:bCs/>
          <w:kern w:val="0"/>
          <w:sz w:val="28"/>
          <w:szCs w:val="28"/>
        </w:rPr>
        <w:t>研</w:t>
      </w:r>
      <w:proofErr w:type="gramEnd"/>
      <w:r w:rsidRPr="006F4406">
        <w:rPr>
          <w:rFonts w:ascii="標楷體" w:eastAsia="標楷體" w:hAnsi="標楷體"/>
          <w:bCs/>
          <w:kern w:val="0"/>
          <w:sz w:val="28"/>
          <w:szCs w:val="28"/>
        </w:rPr>
        <w:t>商參</w:t>
      </w:r>
      <w:proofErr w:type="gramStart"/>
      <w:r w:rsidRPr="006F4406">
        <w:rPr>
          <w:rFonts w:ascii="標楷體" w:eastAsia="標楷體" w:hAnsi="標楷體"/>
          <w:bCs/>
          <w:kern w:val="0"/>
          <w:sz w:val="28"/>
          <w:szCs w:val="28"/>
        </w:rPr>
        <w:t>採</w:t>
      </w:r>
      <w:proofErr w:type="gramEnd"/>
      <w:r w:rsidRPr="006F4406">
        <w:rPr>
          <w:rFonts w:ascii="標楷體" w:eastAsia="標楷體" w:hAnsi="標楷體"/>
          <w:bCs/>
          <w:kern w:val="0"/>
          <w:sz w:val="28"/>
          <w:szCs w:val="28"/>
        </w:rPr>
        <w:t>及答覆；另於115年2月5日辦理1場次「公共議題講座」，以及115年6月30日帶領本府青年委員前往屏東縣，與當地青年委員進行交流參訪，促進跨縣市合作與學習</w:t>
      </w:r>
      <w:r w:rsidRPr="006F4406">
        <w:rPr>
          <w:rFonts w:ascii="標楷體" w:eastAsia="標楷體" w:hAnsi="標楷體"/>
          <w:sz w:val="28"/>
          <w:szCs w:val="28"/>
        </w:rPr>
        <w:t>。</w:t>
      </w:r>
    </w:p>
    <w:p w14:paraId="5E15E607" w14:textId="77777777" w:rsidR="00346E7F" w:rsidRPr="006F4406" w:rsidRDefault="008345AB" w:rsidP="0004641A">
      <w:pPr>
        <w:widowControl/>
        <w:overflowPunct w:val="0"/>
        <w:snapToGrid w:val="0"/>
        <w:spacing w:line="320" w:lineRule="exact"/>
        <w:ind w:left="1645" w:hanging="284"/>
        <w:jc w:val="both"/>
        <w:rPr>
          <w:rFonts w:ascii="標楷體" w:eastAsia="標楷體" w:hAnsi="標楷體"/>
          <w:bCs/>
          <w:kern w:val="0"/>
          <w:sz w:val="28"/>
          <w:szCs w:val="28"/>
        </w:rPr>
      </w:pPr>
      <w:r w:rsidRPr="006F4406">
        <w:rPr>
          <w:rFonts w:ascii="標楷體" w:eastAsia="標楷體" w:hAnsi="標楷體"/>
          <w:bCs/>
          <w:kern w:val="0"/>
          <w:sz w:val="28"/>
          <w:szCs w:val="28"/>
        </w:rPr>
        <w:t>2.深化校園與青年公共參與機制</w:t>
      </w:r>
    </w:p>
    <w:p w14:paraId="09268E29" w14:textId="77777777" w:rsidR="00346E7F" w:rsidRPr="006F4406" w:rsidRDefault="008345AB" w:rsidP="0004641A">
      <w:pPr>
        <w:widowControl/>
        <w:overflowPunct w:val="0"/>
        <w:snapToGrid w:val="0"/>
        <w:spacing w:line="320" w:lineRule="exact"/>
        <w:ind w:left="1985" w:hanging="426"/>
        <w:jc w:val="both"/>
        <w:rPr>
          <w:rFonts w:ascii="標楷體" w:eastAsia="標楷體" w:hAnsi="標楷體"/>
          <w:bCs/>
          <w:kern w:val="0"/>
          <w:sz w:val="28"/>
          <w:szCs w:val="28"/>
        </w:rPr>
      </w:pPr>
      <w:r w:rsidRPr="006F4406">
        <w:rPr>
          <w:rFonts w:ascii="標楷體" w:eastAsia="標楷體" w:hAnsi="標楷體"/>
          <w:bCs/>
          <w:kern w:val="0"/>
          <w:sz w:val="28"/>
          <w:szCs w:val="28"/>
        </w:rPr>
        <w:t>(1)為提升學生參與公共事務，並促進南區各大專校院學生自治組織之交流與合作，本府青年局於115年4月25日與「社團法人臺灣學生聯合會」共同舉辦「2026年南區茶會暨培訓工作坊」，透過政策分享、實務培力</w:t>
      </w:r>
      <w:proofErr w:type="gramStart"/>
      <w:r w:rsidRPr="006F4406">
        <w:rPr>
          <w:rFonts w:ascii="標楷體" w:eastAsia="標楷體" w:hAnsi="標楷體"/>
          <w:bCs/>
          <w:kern w:val="0"/>
          <w:sz w:val="28"/>
          <w:szCs w:val="28"/>
        </w:rPr>
        <w:t>與跨域交流</w:t>
      </w:r>
      <w:proofErr w:type="gramEnd"/>
      <w:r w:rsidRPr="006F4406">
        <w:rPr>
          <w:rFonts w:ascii="標楷體" w:eastAsia="標楷體" w:hAnsi="標楷體"/>
          <w:bCs/>
          <w:kern w:val="0"/>
          <w:sz w:val="28"/>
          <w:szCs w:val="28"/>
        </w:rPr>
        <w:t>，強化學生代表之公共參與能力與組織運作知能，</w:t>
      </w:r>
    </w:p>
    <w:p w14:paraId="272878CA" w14:textId="77777777" w:rsidR="00346E7F" w:rsidRPr="006F4406" w:rsidRDefault="008345AB" w:rsidP="0004641A">
      <w:pPr>
        <w:widowControl/>
        <w:overflowPunct w:val="0"/>
        <w:snapToGrid w:val="0"/>
        <w:spacing w:line="320" w:lineRule="exact"/>
        <w:ind w:left="1645" w:hanging="284"/>
        <w:jc w:val="both"/>
      </w:pPr>
      <w:r w:rsidRPr="006F4406">
        <w:rPr>
          <w:rFonts w:ascii="標楷體" w:eastAsia="標楷體" w:hAnsi="標楷體"/>
          <w:bCs/>
          <w:kern w:val="0"/>
          <w:sz w:val="28"/>
          <w:szCs w:val="28"/>
        </w:rPr>
        <w:t>3.籌組</w:t>
      </w:r>
      <w:r w:rsidRPr="006F4406">
        <w:rPr>
          <w:rFonts w:ascii="標楷體" w:eastAsia="標楷體" w:hAnsi="標楷體"/>
          <w:bCs/>
          <w:sz w:val="28"/>
          <w:szCs w:val="28"/>
        </w:rPr>
        <w:t>「青年志工團」</w:t>
      </w:r>
    </w:p>
    <w:p w14:paraId="56AE9235" w14:textId="77777777" w:rsidR="00346E7F" w:rsidRPr="006F4406" w:rsidRDefault="008345AB" w:rsidP="0004641A">
      <w:pPr>
        <w:widowControl/>
        <w:overflowPunct w:val="0"/>
        <w:snapToGrid w:val="0"/>
        <w:spacing w:line="320" w:lineRule="exact"/>
        <w:ind w:left="1985" w:hanging="426"/>
        <w:jc w:val="both"/>
        <w:rPr>
          <w:rFonts w:ascii="標楷體" w:eastAsia="標楷體" w:hAnsi="標楷體"/>
          <w:bCs/>
          <w:kern w:val="0"/>
          <w:sz w:val="28"/>
          <w:szCs w:val="28"/>
        </w:rPr>
      </w:pPr>
      <w:r w:rsidRPr="006F4406">
        <w:rPr>
          <w:rFonts w:ascii="標楷體" w:eastAsia="標楷體" w:hAnsi="標楷體"/>
          <w:bCs/>
          <w:kern w:val="0"/>
          <w:sz w:val="28"/>
          <w:szCs w:val="28"/>
        </w:rPr>
        <w:t>(1)為鼓勵帶動更多青年投入志願服務行動，本府青年局成立青年志工團，招募16至35歲設籍、就學或就業於本市之青年學子，期待透過志願服務的參與，鼓勵青年從中探索自我價值、培養多元實務技能，進而提升青年對社會之正向影響力。</w:t>
      </w:r>
    </w:p>
    <w:p w14:paraId="022BD745" w14:textId="77777777" w:rsidR="00346E7F" w:rsidRPr="006F4406" w:rsidRDefault="008345AB" w:rsidP="0004641A">
      <w:pPr>
        <w:widowControl/>
        <w:overflowPunct w:val="0"/>
        <w:snapToGrid w:val="0"/>
        <w:spacing w:line="320" w:lineRule="exact"/>
        <w:ind w:left="1985" w:hanging="426"/>
        <w:jc w:val="both"/>
        <w:rPr>
          <w:rFonts w:ascii="標楷體" w:eastAsia="標楷體" w:hAnsi="標楷體"/>
          <w:bCs/>
          <w:kern w:val="0"/>
          <w:sz w:val="28"/>
          <w:szCs w:val="28"/>
        </w:rPr>
      </w:pPr>
      <w:r w:rsidRPr="006F4406">
        <w:rPr>
          <w:rFonts w:ascii="標楷體" w:eastAsia="標楷體" w:hAnsi="標楷體"/>
          <w:bCs/>
          <w:kern w:val="0"/>
          <w:sz w:val="28"/>
          <w:szCs w:val="28"/>
        </w:rPr>
        <w:t>(2)115年持續推動多項青年志願服務行動，結合在地資源，促進環境永續發展，並深化社會關懷；2月與一元慈善基金會共同辦理捐血活動，號召青年志工響應並協助發放愛心物資；3月與慈濟環保站合作，培養青年關注環境永續議題；5月響應世界月經日，攜手愛女孩協會，招募志工縫製布衛生棉送往非洲，並引導青年深入認識月經貧窮與國際援助議題。透過多元志願服務拓展青年志工視野，培養其積極參與公共事務的能力與熱忱。</w:t>
      </w:r>
    </w:p>
    <w:p w14:paraId="66EE27A3" w14:textId="77777777" w:rsidR="00346E7F" w:rsidRPr="006F4406" w:rsidRDefault="008345AB" w:rsidP="0004641A">
      <w:pPr>
        <w:widowControl/>
        <w:overflowPunct w:val="0"/>
        <w:snapToGrid w:val="0"/>
        <w:spacing w:line="320" w:lineRule="exact"/>
        <w:ind w:left="1985" w:hanging="426"/>
        <w:jc w:val="both"/>
        <w:rPr>
          <w:rFonts w:ascii="標楷體" w:eastAsia="標楷體" w:hAnsi="標楷體"/>
          <w:bCs/>
          <w:kern w:val="0"/>
          <w:sz w:val="28"/>
          <w:szCs w:val="28"/>
        </w:rPr>
      </w:pPr>
      <w:r w:rsidRPr="006F4406">
        <w:rPr>
          <w:rFonts w:ascii="標楷體" w:eastAsia="標楷體" w:hAnsi="標楷體"/>
          <w:bCs/>
          <w:kern w:val="0"/>
          <w:sz w:val="28"/>
          <w:szCs w:val="28"/>
        </w:rPr>
        <w:lastRenderedPageBreak/>
        <w:t>(3)為肯定本市青少年的公共參與，於115年6月5日辦理第26屆「台新青少年志工菁英獎」高雄市獲獎人員表揚典禮，本市計有11位志工、2間社團及1所學校代表獲獎，獲獎事蹟涵蓋深耕偏鄉教育、跨國物資募集、推廣台語文化，以及首創特教融合童軍活動等多元領域，充分展現高雄青少年豐沛的志願服務量能與關懷社會的實踐力。</w:t>
      </w:r>
    </w:p>
    <w:p w14:paraId="5973938C" w14:textId="77777777" w:rsidR="00346E7F" w:rsidRPr="006F4406" w:rsidRDefault="008345AB" w:rsidP="0004641A">
      <w:pPr>
        <w:widowControl/>
        <w:overflowPunct w:val="0"/>
        <w:snapToGrid w:val="0"/>
        <w:spacing w:line="320" w:lineRule="exact"/>
        <w:ind w:left="454"/>
        <w:jc w:val="both"/>
        <w:rPr>
          <w:rFonts w:ascii="標楷體" w:eastAsia="標楷體" w:hAnsi="標楷體"/>
          <w:bCs/>
          <w:kern w:val="0"/>
          <w:sz w:val="28"/>
          <w:szCs w:val="28"/>
        </w:rPr>
      </w:pPr>
      <w:r w:rsidRPr="006F4406">
        <w:rPr>
          <w:rFonts w:ascii="標楷體" w:eastAsia="標楷體" w:hAnsi="標楷體"/>
          <w:bCs/>
          <w:kern w:val="0"/>
          <w:sz w:val="28"/>
          <w:szCs w:val="28"/>
        </w:rPr>
        <w:t>（二）鼓勵青年國際交流與體驗學習</w:t>
      </w:r>
    </w:p>
    <w:p w14:paraId="41F051F4" w14:textId="77777777" w:rsidR="00346E7F" w:rsidRPr="006F4406" w:rsidRDefault="008345AB" w:rsidP="0004641A">
      <w:pPr>
        <w:widowControl/>
        <w:overflowPunct w:val="0"/>
        <w:snapToGrid w:val="0"/>
        <w:spacing w:line="320" w:lineRule="exact"/>
        <w:ind w:left="1645" w:hanging="284"/>
        <w:jc w:val="both"/>
        <w:rPr>
          <w:rFonts w:ascii="標楷體" w:eastAsia="標楷體" w:hAnsi="標楷體"/>
          <w:bCs/>
          <w:kern w:val="0"/>
          <w:sz w:val="28"/>
          <w:szCs w:val="28"/>
        </w:rPr>
      </w:pPr>
      <w:r w:rsidRPr="006F4406">
        <w:rPr>
          <w:rFonts w:ascii="標楷體" w:eastAsia="標楷體" w:hAnsi="標楷體"/>
          <w:bCs/>
          <w:kern w:val="0"/>
          <w:sz w:val="28"/>
          <w:szCs w:val="28"/>
        </w:rPr>
        <w:t>1.辦理「青年國際交流計畫」</w:t>
      </w:r>
    </w:p>
    <w:p w14:paraId="3B84CD4A" w14:textId="77777777" w:rsidR="00346E7F" w:rsidRPr="006F4406" w:rsidRDefault="008345AB" w:rsidP="0004641A">
      <w:pPr>
        <w:widowControl/>
        <w:overflowPunct w:val="0"/>
        <w:snapToGrid w:val="0"/>
        <w:spacing w:line="320" w:lineRule="exact"/>
        <w:ind w:left="2127" w:hanging="426"/>
        <w:jc w:val="both"/>
        <w:rPr>
          <w:rFonts w:ascii="標楷體" w:eastAsia="標楷體" w:hAnsi="標楷體"/>
          <w:bCs/>
          <w:kern w:val="0"/>
          <w:sz w:val="28"/>
          <w:szCs w:val="28"/>
        </w:rPr>
      </w:pPr>
      <w:r w:rsidRPr="006F4406">
        <w:rPr>
          <w:rFonts w:ascii="標楷體" w:eastAsia="標楷體" w:hAnsi="標楷體"/>
          <w:bCs/>
          <w:kern w:val="0"/>
          <w:sz w:val="28"/>
          <w:szCs w:val="28"/>
        </w:rPr>
        <w:t>(1)為協助青年拓展跨文化學習視野，本府青年局以全球在地化思維推動國際交流，</w:t>
      </w:r>
      <w:proofErr w:type="gramStart"/>
      <w:r w:rsidRPr="006F4406">
        <w:rPr>
          <w:rFonts w:ascii="標楷體" w:eastAsia="標楷體" w:hAnsi="標楷體"/>
          <w:bCs/>
          <w:kern w:val="0"/>
          <w:sz w:val="28"/>
          <w:szCs w:val="28"/>
        </w:rPr>
        <w:t>115</w:t>
      </w:r>
      <w:proofErr w:type="gramEnd"/>
      <w:r w:rsidRPr="006F4406">
        <w:rPr>
          <w:rFonts w:ascii="標楷體" w:eastAsia="標楷體" w:hAnsi="標楷體"/>
          <w:bCs/>
          <w:kern w:val="0"/>
          <w:sz w:val="28"/>
          <w:szCs w:val="28"/>
        </w:rPr>
        <w:t>年度規劃辦理台美國際交流以及青年國際論壇等活動，期望透過多元學習體驗，協助青年累積國際交流經驗，進而培養全球視野與提升國際競爭力。</w:t>
      </w:r>
    </w:p>
    <w:p w14:paraId="70C46CF1" w14:textId="77777777" w:rsidR="00346E7F" w:rsidRPr="006F4406" w:rsidRDefault="008345AB" w:rsidP="0004641A">
      <w:pPr>
        <w:widowControl/>
        <w:overflowPunct w:val="0"/>
        <w:snapToGrid w:val="0"/>
        <w:spacing w:line="320" w:lineRule="exact"/>
        <w:ind w:left="2127" w:hanging="426"/>
        <w:jc w:val="both"/>
        <w:rPr>
          <w:rFonts w:ascii="標楷體" w:eastAsia="標楷體" w:hAnsi="標楷體"/>
          <w:bCs/>
          <w:kern w:val="0"/>
          <w:sz w:val="28"/>
          <w:szCs w:val="28"/>
        </w:rPr>
      </w:pPr>
      <w:r w:rsidRPr="006F4406">
        <w:rPr>
          <w:rFonts w:ascii="標楷體" w:eastAsia="標楷體" w:hAnsi="標楷體"/>
          <w:bCs/>
          <w:kern w:val="0"/>
          <w:sz w:val="28"/>
          <w:szCs w:val="28"/>
        </w:rPr>
        <w:t>(2)</w:t>
      </w:r>
      <w:proofErr w:type="gramStart"/>
      <w:r w:rsidRPr="006F4406">
        <w:rPr>
          <w:rFonts w:ascii="標楷體" w:eastAsia="標楷體" w:hAnsi="標楷體"/>
          <w:bCs/>
          <w:kern w:val="0"/>
          <w:sz w:val="28"/>
          <w:szCs w:val="28"/>
        </w:rPr>
        <w:t>115</w:t>
      </w:r>
      <w:proofErr w:type="gramEnd"/>
      <w:r w:rsidRPr="006F4406">
        <w:rPr>
          <w:rFonts w:ascii="標楷體" w:eastAsia="標楷體" w:hAnsi="標楷體"/>
          <w:bCs/>
          <w:kern w:val="0"/>
          <w:sz w:val="28"/>
          <w:szCs w:val="28"/>
        </w:rPr>
        <w:t>年度預計辦理1場次青年國際論壇及1場次台美國際交流活動，透過跨國講者分享與對談，以及</w:t>
      </w:r>
      <w:proofErr w:type="gramStart"/>
      <w:r w:rsidRPr="006F4406">
        <w:rPr>
          <w:rFonts w:ascii="標楷體" w:eastAsia="標楷體" w:hAnsi="標楷體"/>
          <w:bCs/>
          <w:kern w:val="0"/>
          <w:sz w:val="28"/>
          <w:szCs w:val="28"/>
        </w:rPr>
        <w:t>學伴間</w:t>
      </w:r>
      <w:proofErr w:type="gramEnd"/>
      <w:r w:rsidRPr="006F4406">
        <w:rPr>
          <w:rFonts w:ascii="標楷體" w:eastAsia="標楷體" w:hAnsi="標楷體"/>
          <w:bCs/>
          <w:kern w:val="0"/>
          <w:sz w:val="28"/>
          <w:szCs w:val="28"/>
        </w:rPr>
        <w:t>之跨文化交流，促進知識交流，</w:t>
      </w:r>
      <w:proofErr w:type="gramStart"/>
      <w:r w:rsidRPr="006F4406">
        <w:rPr>
          <w:rFonts w:ascii="標楷體" w:eastAsia="標楷體" w:hAnsi="標楷體"/>
          <w:bCs/>
          <w:kern w:val="0"/>
          <w:sz w:val="28"/>
          <w:szCs w:val="28"/>
        </w:rPr>
        <w:t>拉近國與</w:t>
      </w:r>
      <w:proofErr w:type="gramEnd"/>
      <w:r w:rsidRPr="006F4406">
        <w:rPr>
          <w:rFonts w:ascii="標楷體" w:eastAsia="標楷體" w:hAnsi="標楷體"/>
          <w:bCs/>
          <w:kern w:val="0"/>
          <w:sz w:val="28"/>
          <w:szCs w:val="28"/>
        </w:rPr>
        <w:t>國之間的距離，並建立多元且活絡的連結網絡。</w:t>
      </w:r>
    </w:p>
    <w:p w14:paraId="3A944A52" w14:textId="77777777" w:rsidR="00346E7F" w:rsidRPr="006F4406" w:rsidRDefault="008345AB" w:rsidP="0004641A">
      <w:pPr>
        <w:widowControl/>
        <w:overflowPunct w:val="0"/>
        <w:snapToGrid w:val="0"/>
        <w:spacing w:line="320" w:lineRule="exact"/>
        <w:ind w:left="1645" w:hanging="284"/>
        <w:jc w:val="both"/>
        <w:rPr>
          <w:rFonts w:ascii="標楷體" w:eastAsia="標楷體" w:hAnsi="標楷體"/>
          <w:bCs/>
          <w:kern w:val="0"/>
          <w:sz w:val="28"/>
          <w:szCs w:val="28"/>
        </w:rPr>
      </w:pPr>
      <w:r w:rsidRPr="006F4406">
        <w:rPr>
          <w:rFonts w:ascii="標楷體" w:eastAsia="標楷體" w:hAnsi="標楷體"/>
          <w:bCs/>
          <w:kern w:val="0"/>
          <w:sz w:val="28"/>
          <w:szCs w:val="28"/>
        </w:rPr>
        <w:t>2.辦理「青年地方探索體驗計畫」</w:t>
      </w:r>
    </w:p>
    <w:p w14:paraId="65F3ED80" w14:textId="77777777" w:rsidR="00346E7F" w:rsidRPr="006F4406" w:rsidRDefault="008345AB" w:rsidP="0004641A">
      <w:pPr>
        <w:pStyle w:val="af2"/>
        <w:widowControl/>
        <w:numPr>
          <w:ilvl w:val="0"/>
          <w:numId w:val="1"/>
        </w:numPr>
        <w:overflowPunct w:val="0"/>
        <w:snapToGrid w:val="0"/>
        <w:spacing w:line="320" w:lineRule="exact"/>
        <w:ind w:left="2162" w:hanging="482"/>
        <w:jc w:val="both"/>
        <w:rPr>
          <w:rFonts w:ascii="標楷體" w:eastAsia="標楷體" w:hAnsi="標楷體"/>
          <w:bCs/>
          <w:kern w:val="0"/>
          <w:sz w:val="28"/>
          <w:szCs w:val="28"/>
        </w:rPr>
      </w:pPr>
      <w:r w:rsidRPr="006F4406">
        <w:rPr>
          <w:rFonts w:ascii="標楷體" w:eastAsia="標楷體" w:hAnsi="標楷體"/>
          <w:bCs/>
          <w:kern w:val="0"/>
          <w:sz w:val="28"/>
          <w:szCs w:val="28"/>
        </w:rPr>
        <w:t>為促進青年體驗學習及城市交流，擴展多元視野，本府青年局針對設籍、就學或就業於本市之18至35歲青年辦理「高雄山海探險隊」，鼓勵青年透過在地參與及地方探索，增加青年對地方創生議題的認識。</w:t>
      </w:r>
      <w:proofErr w:type="gramStart"/>
      <w:r w:rsidRPr="006F4406">
        <w:rPr>
          <w:rFonts w:ascii="標楷體" w:eastAsia="標楷體" w:hAnsi="標楷體"/>
          <w:bCs/>
          <w:kern w:val="0"/>
          <w:sz w:val="28"/>
          <w:szCs w:val="28"/>
        </w:rPr>
        <w:t>115</w:t>
      </w:r>
      <w:proofErr w:type="gramEnd"/>
      <w:r w:rsidRPr="006F4406">
        <w:rPr>
          <w:rFonts w:ascii="標楷體" w:eastAsia="標楷體" w:hAnsi="標楷體"/>
          <w:bCs/>
          <w:kern w:val="0"/>
          <w:sz w:val="28"/>
          <w:szCs w:val="28"/>
        </w:rPr>
        <w:t>年度規劃辦理6場次體驗活動，帶領青年走訪那瑪夏區、彌陀區、林園區、岡山區、永安區及杉林區，從部落、漁港、田野、眷村到客庄，透過在地交流、文化體驗與主題任務，引導青年深入認識本市各區特色，並推廣社區在地文化。</w:t>
      </w:r>
    </w:p>
    <w:p w14:paraId="59EB2CCD" w14:textId="77777777" w:rsidR="00346E7F" w:rsidRPr="006F4406" w:rsidRDefault="008345AB" w:rsidP="0004641A">
      <w:pPr>
        <w:pStyle w:val="af2"/>
        <w:widowControl/>
        <w:numPr>
          <w:ilvl w:val="0"/>
          <w:numId w:val="1"/>
        </w:numPr>
        <w:overflowPunct w:val="0"/>
        <w:snapToGrid w:val="0"/>
        <w:spacing w:line="320" w:lineRule="exact"/>
        <w:ind w:left="2162" w:hanging="482"/>
        <w:jc w:val="both"/>
        <w:rPr>
          <w:rFonts w:ascii="標楷體" w:eastAsia="標楷體" w:hAnsi="標楷體"/>
          <w:bCs/>
          <w:kern w:val="0"/>
          <w:sz w:val="28"/>
          <w:szCs w:val="28"/>
        </w:rPr>
      </w:pPr>
      <w:proofErr w:type="gramStart"/>
      <w:r w:rsidRPr="006F4406">
        <w:rPr>
          <w:rFonts w:ascii="標楷體" w:eastAsia="標楷體" w:hAnsi="標楷體"/>
          <w:bCs/>
          <w:kern w:val="0"/>
          <w:sz w:val="28"/>
          <w:szCs w:val="28"/>
        </w:rPr>
        <w:t>115</w:t>
      </w:r>
      <w:proofErr w:type="gramEnd"/>
      <w:r w:rsidRPr="006F4406">
        <w:rPr>
          <w:rFonts w:ascii="標楷體" w:eastAsia="標楷體" w:hAnsi="標楷體"/>
          <w:bCs/>
          <w:kern w:val="0"/>
          <w:sz w:val="28"/>
          <w:szCs w:val="28"/>
        </w:rPr>
        <w:t>年度新增「</w:t>
      </w:r>
      <w:proofErr w:type="gramStart"/>
      <w:r w:rsidRPr="006F4406">
        <w:rPr>
          <w:rFonts w:ascii="標楷體" w:eastAsia="標楷體" w:hAnsi="標楷體"/>
          <w:bCs/>
          <w:kern w:val="0"/>
          <w:sz w:val="28"/>
          <w:szCs w:val="28"/>
        </w:rPr>
        <w:t>短影音</w:t>
      </w:r>
      <w:proofErr w:type="gramEnd"/>
      <w:r w:rsidRPr="006F4406">
        <w:rPr>
          <w:rFonts w:ascii="標楷體" w:eastAsia="標楷體" w:hAnsi="標楷體"/>
          <w:bCs/>
          <w:kern w:val="0"/>
          <w:sz w:val="28"/>
          <w:szCs w:val="28"/>
        </w:rPr>
        <w:t>競賽」活動，引導青年將實地觀察、感動瞬間與在地議題相結合，在培養影音剪輯專業技能之同時，透過具感染力的影像產出，有效傳遞並推廣高雄在地文化與動人故事。</w:t>
      </w:r>
    </w:p>
    <w:p w14:paraId="2E22A47E" w14:textId="77777777" w:rsidR="00346E7F" w:rsidRPr="006F4406" w:rsidRDefault="008345AB" w:rsidP="0004641A">
      <w:pPr>
        <w:widowControl/>
        <w:overflowPunct w:val="0"/>
        <w:snapToGrid w:val="0"/>
        <w:spacing w:line="320" w:lineRule="exact"/>
        <w:ind w:left="800" w:hanging="560"/>
        <w:jc w:val="both"/>
        <w:rPr>
          <w:rFonts w:ascii="標楷體" w:eastAsia="標楷體" w:hAnsi="標楷體"/>
          <w:bCs/>
          <w:kern w:val="0"/>
          <w:sz w:val="28"/>
          <w:szCs w:val="28"/>
        </w:rPr>
      </w:pPr>
      <w:r w:rsidRPr="006F4406">
        <w:rPr>
          <w:rFonts w:ascii="標楷體" w:eastAsia="標楷體" w:hAnsi="標楷體"/>
          <w:bCs/>
          <w:kern w:val="0"/>
          <w:sz w:val="28"/>
          <w:szCs w:val="28"/>
        </w:rPr>
        <w:t xml:space="preserve">       3.辦理教育部青年發展署「青年百億海外圓夢基金計畫」</w:t>
      </w:r>
    </w:p>
    <w:p w14:paraId="020D3E75" w14:textId="77777777" w:rsidR="00346E7F" w:rsidRPr="006F4406" w:rsidRDefault="008345AB" w:rsidP="0004641A">
      <w:pPr>
        <w:widowControl/>
        <w:overflowPunct w:val="0"/>
        <w:snapToGrid w:val="0"/>
        <w:spacing w:line="320" w:lineRule="exact"/>
        <w:ind w:left="1920"/>
        <w:jc w:val="both"/>
        <w:rPr>
          <w:rFonts w:ascii="標楷體" w:eastAsia="標楷體" w:hAnsi="標楷體"/>
          <w:bCs/>
          <w:kern w:val="0"/>
          <w:sz w:val="28"/>
          <w:szCs w:val="28"/>
        </w:rPr>
      </w:pPr>
      <w:r w:rsidRPr="006F4406">
        <w:rPr>
          <w:rFonts w:ascii="標楷體" w:eastAsia="標楷體" w:hAnsi="標楷體"/>
          <w:bCs/>
          <w:kern w:val="0"/>
          <w:sz w:val="28"/>
          <w:szCs w:val="28"/>
        </w:rPr>
        <w:t>為拓展青年國際鏈結交流，並引領青年多元創意行動，進而帶動</w:t>
      </w:r>
      <w:proofErr w:type="gramStart"/>
      <w:r w:rsidRPr="006F4406">
        <w:rPr>
          <w:rFonts w:ascii="標楷體" w:eastAsia="標楷體" w:hAnsi="標楷體"/>
          <w:bCs/>
          <w:kern w:val="0"/>
          <w:sz w:val="28"/>
          <w:szCs w:val="28"/>
        </w:rPr>
        <w:t>百工百業</w:t>
      </w:r>
      <w:proofErr w:type="gramEnd"/>
      <w:r w:rsidRPr="006F4406">
        <w:rPr>
          <w:rFonts w:ascii="標楷體" w:eastAsia="標楷體" w:hAnsi="標楷體"/>
          <w:bCs/>
          <w:kern w:val="0"/>
          <w:sz w:val="28"/>
          <w:szCs w:val="28"/>
        </w:rPr>
        <w:t>創新成長，「教育部青年發展署」自114年初推動「青年百億海外圓夢基金計畫」，鼓勵青年在國際舞臺上展現活力與韌性， 提升臺灣青年國際競爭力。</w:t>
      </w:r>
    </w:p>
    <w:p w14:paraId="5121C952" w14:textId="77777777" w:rsidR="00346E7F" w:rsidRPr="006F4406" w:rsidRDefault="008345AB" w:rsidP="0004641A">
      <w:pPr>
        <w:pStyle w:val="af2"/>
        <w:widowControl/>
        <w:numPr>
          <w:ilvl w:val="0"/>
          <w:numId w:val="2"/>
        </w:numPr>
        <w:overflowPunct w:val="0"/>
        <w:snapToGrid w:val="0"/>
        <w:spacing w:line="320" w:lineRule="exact"/>
        <w:ind w:left="2268" w:hanging="436"/>
        <w:jc w:val="both"/>
        <w:rPr>
          <w:rFonts w:ascii="標楷體" w:eastAsia="標楷體" w:hAnsi="標楷體"/>
          <w:bCs/>
          <w:kern w:val="0"/>
          <w:sz w:val="28"/>
          <w:szCs w:val="28"/>
        </w:rPr>
      </w:pPr>
      <w:r w:rsidRPr="006F4406">
        <w:rPr>
          <w:rFonts w:ascii="標楷體" w:eastAsia="標楷體" w:hAnsi="標楷體"/>
          <w:bCs/>
          <w:kern w:val="0"/>
          <w:sz w:val="28"/>
          <w:szCs w:val="28"/>
        </w:rPr>
        <w:t>本府青年局</w:t>
      </w:r>
      <w:proofErr w:type="gramStart"/>
      <w:r w:rsidRPr="006F4406">
        <w:rPr>
          <w:rFonts w:ascii="標楷體" w:eastAsia="標楷體" w:hAnsi="標楷體"/>
          <w:bCs/>
          <w:kern w:val="0"/>
          <w:sz w:val="28"/>
          <w:szCs w:val="28"/>
        </w:rPr>
        <w:t>115</w:t>
      </w:r>
      <w:proofErr w:type="gramEnd"/>
      <w:r w:rsidRPr="006F4406">
        <w:rPr>
          <w:rFonts w:ascii="標楷體" w:eastAsia="標楷體" w:hAnsi="標楷體"/>
          <w:bCs/>
          <w:kern w:val="0"/>
          <w:sz w:val="28"/>
          <w:szCs w:val="28"/>
        </w:rPr>
        <w:t>年度提報2案，其一為「</w:t>
      </w:r>
      <w:proofErr w:type="gramStart"/>
      <w:r w:rsidRPr="006F4406">
        <w:rPr>
          <w:rFonts w:ascii="標楷體" w:eastAsia="標楷體" w:hAnsi="標楷體"/>
          <w:bCs/>
          <w:kern w:val="0"/>
          <w:sz w:val="28"/>
          <w:szCs w:val="28"/>
        </w:rPr>
        <w:t>創生特派員</w:t>
      </w:r>
      <w:proofErr w:type="gramEnd"/>
      <w:r w:rsidRPr="006F4406">
        <w:rPr>
          <w:rFonts w:ascii="標楷體" w:eastAsia="標楷體" w:hAnsi="標楷體"/>
          <w:bCs/>
          <w:kern w:val="0"/>
          <w:sz w:val="28"/>
          <w:szCs w:val="28"/>
        </w:rPr>
        <w:t>：</w:t>
      </w:r>
      <w:proofErr w:type="gramStart"/>
      <w:r w:rsidRPr="006F4406">
        <w:rPr>
          <w:rFonts w:ascii="標楷體" w:eastAsia="標楷體" w:hAnsi="標楷體"/>
          <w:bCs/>
          <w:kern w:val="0"/>
          <w:sz w:val="28"/>
          <w:szCs w:val="28"/>
        </w:rPr>
        <w:t>雙城出任務</w:t>
      </w:r>
      <w:proofErr w:type="gramEnd"/>
      <w:r w:rsidRPr="006F4406">
        <w:rPr>
          <w:rFonts w:ascii="標楷體" w:eastAsia="標楷體" w:hAnsi="標楷體"/>
          <w:bCs/>
          <w:kern w:val="0"/>
          <w:sz w:val="28"/>
          <w:szCs w:val="28"/>
        </w:rPr>
        <w:t>」計畫，預計於7月25日至8月11日帶領具備設計、企劃及影像專業之青年，赴日本岐阜縣美濃市與青</w:t>
      </w:r>
      <w:proofErr w:type="gramStart"/>
      <w:r w:rsidRPr="006F4406">
        <w:rPr>
          <w:rFonts w:ascii="標楷體" w:eastAsia="標楷體" w:hAnsi="標楷體"/>
          <w:bCs/>
          <w:kern w:val="0"/>
          <w:sz w:val="28"/>
          <w:szCs w:val="28"/>
        </w:rPr>
        <w:t>森縣陸奧</w:t>
      </w:r>
      <w:proofErr w:type="gramEnd"/>
      <w:r w:rsidRPr="006F4406">
        <w:rPr>
          <w:rFonts w:ascii="標楷體" w:eastAsia="標楷體" w:hAnsi="標楷體"/>
          <w:bCs/>
          <w:kern w:val="0"/>
          <w:sz w:val="28"/>
          <w:szCs w:val="28"/>
        </w:rPr>
        <w:t>市進行為期18天之深度交流，內容包括觀摩百年和紙工藝及產業活</w:t>
      </w:r>
      <w:r w:rsidRPr="006F4406">
        <w:rPr>
          <w:rFonts w:ascii="標楷體" w:eastAsia="標楷體" w:hAnsi="標楷體"/>
          <w:bCs/>
          <w:kern w:val="0"/>
          <w:sz w:val="28"/>
          <w:szCs w:val="28"/>
        </w:rPr>
        <w:lastRenderedPageBreak/>
        <w:t>化案例、</w:t>
      </w:r>
      <w:proofErr w:type="gramStart"/>
      <w:r w:rsidRPr="006F4406">
        <w:rPr>
          <w:rFonts w:ascii="標楷體" w:eastAsia="標楷體" w:hAnsi="標楷體"/>
          <w:bCs/>
          <w:kern w:val="0"/>
          <w:sz w:val="28"/>
          <w:szCs w:val="28"/>
        </w:rPr>
        <w:t>拜訪市役所</w:t>
      </w:r>
      <w:proofErr w:type="gramEnd"/>
      <w:r w:rsidRPr="006F4406">
        <w:rPr>
          <w:rFonts w:ascii="標楷體" w:eastAsia="標楷體" w:hAnsi="標楷體"/>
          <w:bCs/>
          <w:kern w:val="0"/>
          <w:sz w:val="28"/>
          <w:szCs w:val="28"/>
        </w:rPr>
        <w:t>並與市長及地域振興協力隊座談，探討傳統工藝結合現代設計之活化策略，並辦理工藝共創工作坊，進一步</w:t>
      </w:r>
      <w:proofErr w:type="gramStart"/>
      <w:r w:rsidRPr="006F4406">
        <w:rPr>
          <w:rFonts w:ascii="標楷體" w:eastAsia="標楷體" w:hAnsi="標楷體"/>
          <w:bCs/>
          <w:kern w:val="0"/>
          <w:sz w:val="28"/>
          <w:szCs w:val="28"/>
        </w:rPr>
        <w:t>研</w:t>
      </w:r>
      <w:proofErr w:type="gramEnd"/>
      <w:r w:rsidRPr="006F4406">
        <w:rPr>
          <w:rFonts w:ascii="標楷體" w:eastAsia="標楷體" w:hAnsi="標楷體"/>
          <w:bCs/>
          <w:kern w:val="0"/>
          <w:sz w:val="28"/>
          <w:szCs w:val="28"/>
        </w:rPr>
        <w:t>擬高雄美濃與日本美濃之</w:t>
      </w:r>
      <w:proofErr w:type="gramStart"/>
      <w:r w:rsidRPr="006F4406">
        <w:rPr>
          <w:rFonts w:ascii="標楷體" w:eastAsia="標楷體" w:hAnsi="標楷體"/>
          <w:bCs/>
          <w:kern w:val="0"/>
          <w:sz w:val="28"/>
          <w:szCs w:val="28"/>
        </w:rPr>
        <w:t>雙區創生</w:t>
      </w:r>
      <w:proofErr w:type="gramEnd"/>
      <w:r w:rsidRPr="006F4406">
        <w:rPr>
          <w:rFonts w:ascii="標楷體" w:eastAsia="標楷體" w:hAnsi="標楷體"/>
          <w:bCs/>
          <w:kern w:val="0"/>
          <w:sz w:val="28"/>
          <w:szCs w:val="28"/>
        </w:rPr>
        <w:t>宣傳與執行方案。</w:t>
      </w:r>
    </w:p>
    <w:p w14:paraId="18353F30" w14:textId="77777777" w:rsidR="00346E7F" w:rsidRPr="006F4406" w:rsidRDefault="008345AB" w:rsidP="0004641A">
      <w:pPr>
        <w:pStyle w:val="af2"/>
        <w:widowControl/>
        <w:numPr>
          <w:ilvl w:val="0"/>
          <w:numId w:val="2"/>
        </w:numPr>
        <w:overflowPunct w:val="0"/>
        <w:snapToGrid w:val="0"/>
        <w:spacing w:line="320" w:lineRule="exact"/>
        <w:ind w:left="2268" w:hanging="436"/>
        <w:jc w:val="both"/>
        <w:rPr>
          <w:rFonts w:ascii="標楷體" w:eastAsia="標楷體" w:hAnsi="標楷體"/>
          <w:bCs/>
          <w:kern w:val="0"/>
          <w:sz w:val="28"/>
          <w:szCs w:val="28"/>
        </w:rPr>
      </w:pPr>
      <w:r w:rsidRPr="006F4406">
        <w:rPr>
          <w:rFonts w:ascii="標楷體" w:eastAsia="標楷體" w:hAnsi="標楷體"/>
          <w:bCs/>
          <w:kern w:val="0"/>
          <w:sz w:val="28"/>
          <w:szCs w:val="28"/>
        </w:rPr>
        <w:t>另一案「德國4.0實境冒險」計畫，預計於10月中旬率團赴工業4.0發源地（德國巴登-符騰堡邦）進行為期17天之見學交流，實地觀摩產業龍頭，協助青年深入掌握數位轉型與智慧製造實務。</w:t>
      </w:r>
    </w:p>
    <w:p w14:paraId="4DC5CA3C" w14:textId="77777777" w:rsidR="00346E7F" w:rsidRPr="006F4406" w:rsidRDefault="008345AB" w:rsidP="0004641A">
      <w:pPr>
        <w:widowControl/>
        <w:overflowPunct w:val="0"/>
        <w:snapToGrid w:val="0"/>
        <w:spacing w:line="320" w:lineRule="exact"/>
        <w:ind w:left="1645" w:hanging="284"/>
        <w:jc w:val="both"/>
        <w:rPr>
          <w:rFonts w:ascii="標楷體" w:eastAsia="標楷體" w:hAnsi="標楷體"/>
          <w:bCs/>
          <w:kern w:val="0"/>
          <w:sz w:val="28"/>
          <w:szCs w:val="28"/>
        </w:rPr>
      </w:pPr>
      <w:r w:rsidRPr="006F4406">
        <w:rPr>
          <w:rFonts w:ascii="標楷體" w:eastAsia="標楷體" w:hAnsi="標楷體"/>
          <w:bCs/>
          <w:kern w:val="0"/>
          <w:sz w:val="28"/>
          <w:szCs w:val="28"/>
        </w:rPr>
        <w:t>4.辦理「促進青年國際</w:t>
      </w:r>
      <w:proofErr w:type="gramStart"/>
      <w:r w:rsidRPr="006F4406">
        <w:rPr>
          <w:rFonts w:ascii="標楷體" w:eastAsia="標楷體" w:hAnsi="標楷體"/>
          <w:bCs/>
          <w:kern w:val="0"/>
          <w:sz w:val="28"/>
          <w:szCs w:val="28"/>
        </w:rPr>
        <w:t>研</w:t>
      </w:r>
      <w:proofErr w:type="gramEnd"/>
      <w:r w:rsidRPr="006F4406">
        <w:rPr>
          <w:rFonts w:ascii="標楷體" w:eastAsia="標楷體" w:hAnsi="標楷體"/>
          <w:bCs/>
          <w:kern w:val="0"/>
          <w:sz w:val="28"/>
          <w:szCs w:val="28"/>
        </w:rPr>
        <w:t>修與培訓補助計畫」</w:t>
      </w:r>
    </w:p>
    <w:p w14:paraId="37EC49AC" w14:textId="77777777" w:rsidR="00346E7F" w:rsidRPr="006F4406" w:rsidRDefault="008345AB" w:rsidP="0004641A">
      <w:pPr>
        <w:widowControl/>
        <w:overflowPunct w:val="0"/>
        <w:snapToGrid w:val="0"/>
        <w:spacing w:line="320" w:lineRule="exact"/>
        <w:ind w:left="1644"/>
        <w:jc w:val="both"/>
        <w:rPr>
          <w:rFonts w:ascii="標楷體" w:eastAsia="標楷體" w:hAnsi="標楷體"/>
          <w:bCs/>
          <w:kern w:val="0"/>
          <w:sz w:val="28"/>
          <w:szCs w:val="28"/>
        </w:rPr>
      </w:pPr>
      <w:r w:rsidRPr="006F4406">
        <w:rPr>
          <w:rFonts w:ascii="標楷體" w:eastAsia="標楷體" w:hAnsi="標楷體"/>
          <w:bCs/>
          <w:kern w:val="0"/>
          <w:sz w:val="28"/>
          <w:szCs w:val="28"/>
        </w:rPr>
        <w:t>因應115年1月公布生效之青年基本法第22條，為鼓勵青年參與國際交流，推動「促進青年國際</w:t>
      </w:r>
      <w:proofErr w:type="gramStart"/>
      <w:r w:rsidRPr="006F4406">
        <w:rPr>
          <w:rFonts w:ascii="標楷體" w:eastAsia="標楷體" w:hAnsi="標楷體"/>
          <w:bCs/>
          <w:kern w:val="0"/>
          <w:sz w:val="28"/>
          <w:szCs w:val="28"/>
        </w:rPr>
        <w:t>研</w:t>
      </w:r>
      <w:proofErr w:type="gramEnd"/>
      <w:r w:rsidRPr="006F4406">
        <w:rPr>
          <w:rFonts w:ascii="標楷體" w:eastAsia="標楷體" w:hAnsi="標楷體"/>
          <w:bCs/>
          <w:kern w:val="0"/>
          <w:sz w:val="28"/>
          <w:szCs w:val="28"/>
        </w:rPr>
        <w:t>修與培訓補助計畫」，預計提供本市青年赴海外學習</w:t>
      </w:r>
      <w:proofErr w:type="gramStart"/>
      <w:r w:rsidRPr="006F4406">
        <w:rPr>
          <w:rFonts w:ascii="標楷體" w:eastAsia="標楷體" w:hAnsi="標楷體"/>
          <w:bCs/>
          <w:kern w:val="0"/>
          <w:sz w:val="28"/>
          <w:szCs w:val="28"/>
        </w:rPr>
        <w:t>研</w:t>
      </w:r>
      <w:proofErr w:type="gramEnd"/>
      <w:r w:rsidRPr="006F4406">
        <w:rPr>
          <w:rFonts w:ascii="標楷體" w:eastAsia="標楷體" w:hAnsi="標楷體"/>
          <w:bCs/>
          <w:kern w:val="0"/>
          <w:sz w:val="28"/>
          <w:szCs w:val="28"/>
        </w:rPr>
        <w:t>修之機票費或培訓交流活動之報名費、住宿費和機票費等補助，符合資格者每人最高補助總額3萬元，旨在實質降低青年出國精進門檻，減輕其接軌國際之經濟負擔。</w:t>
      </w:r>
    </w:p>
    <w:p w14:paraId="7ED31835" w14:textId="77777777" w:rsidR="00346E7F" w:rsidRPr="006F4406" w:rsidRDefault="008345AB" w:rsidP="0004641A">
      <w:pPr>
        <w:widowControl/>
        <w:overflowPunct w:val="0"/>
        <w:snapToGrid w:val="0"/>
        <w:spacing w:line="330" w:lineRule="exact"/>
        <w:ind w:left="454"/>
        <w:jc w:val="both"/>
        <w:rPr>
          <w:rFonts w:ascii="標楷體" w:eastAsia="標楷體" w:hAnsi="標楷體"/>
          <w:bCs/>
          <w:kern w:val="0"/>
          <w:sz w:val="28"/>
          <w:szCs w:val="28"/>
        </w:rPr>
      </w:pPr>
      <w:r w:rsidRPr="006F4406">
        <w:rPr>
          <w:rFonts w:ascii="標楷體" w:eastAsia="標楷體" w:hAnsi="標楷體"/>
          <w:bCs/>
          <w:kern w:val="0"/>
          <w:sz w:val="28"/>
          <w:szCs w:val="28"/>
        </w:rPr>
        <w:t>（三）推動青年就業技能培育</w:t>
      </w:r>
    </w:p>
    <w:p w14:paraId="0354A976" w14:textId="77777777" w:rsidR="00346E7F" w:rsidRPr="006F4406" w:rsidRDefault="008345AB" w:rsidP="0004641A">
      <w:pPr>
        <w:widowControl/>
        <w:overflowPunct w:val="0"/>
        <w:snapToGrid w:val="0"/>
        <w:spacing w:line="330" w:lineRule="exact"/>
        <w:ind w:left="1645" w:hanging="284"/>
        <w:jc w:val="both"/>
        <w:rPr>
          <w:rFonts w:ascii="標楷體" w:eastAsia="標楷體" w:hAnsi="標楷體"/>
          <w:bCs/>
          <w:kern w:val="0"/>
          <w:sz w:val="28"/>
          <w:szCs w:val="28"/>
        </w:rPr>
      </w:pPr>
      <w:r w:rsidRPr="006F4406">
        <w:rPr>
          <w:rFonts w:ascii="標楷體" w:eastAsia="標楷體" w:hAnsi="標楷體"/>
          <w:bCs/>
          <w:kern w:val="0"/>
          <w:sz w:val="28"/>
          <w:szCs w:val="28"/>
        </w:rPr>
        <w:t>1.辦理「青年社團活動發展補助計畫」</w:t>
      </w:r>
    </w:p>
    <w:p w14:paraId="61F5BF40" w14:textId="77777777" w:rsidR="00346E7F" w:rsidRPr="006F4406" w:rsidRDefault="008345AB" w:rsidP="0004641A">
      <w:pPr>
        <w:widowControl/>
        <w:overflowPunct w:val="0"/>
        <w:snapToGrid w:val="0"/>
        <w:spacing w:line="330" w:lineRule="exact"/>
        <w:ind w:left="1644"/>
        <w:jc w:val="both"/>
        <w:rPr>
          <w:rFonts w:ascii="標楷體" w:eastAsia="標楷體" w:hAnsi="標楷體"/>
          <w:bCs/>
          <w:kern w:val="0"/>
          <w:sz w:val="28"/>
          <w:szCs w:val="28"/>
        </w:rPr>
      </w:pPr>
      <w:r w:rsidRPr="006F4406">
        <w:rPr>
          <w:rFonts w:ascii="標楷體" w:eastAsia="標楷體" w:hAnsi="標楷體"/>
          <w:bCs/>
          <w:kern w:val="0"/>
          <w:sz w:val="28"/>
          <w:szCs w:val="28"/>
        </w:rPr>
        <w:t>為鼓勵本市青年學生積極參與社團活動，培養跨領域學習能力與多元發展潛力，本府青年局推動本計畫，協助社團學生發揮創意、實現自我目標，進而為未來創就業奠定良好基礎。115年截至6月底共核定補助83件，涵蓋活動類型豐富</w:t>
      </w:r>
      <w:proofErr w:type="gramStart"/>
      <w:r w:rsidRPr="006F4406">
        <w:rPr>
          <w:rFonts w:ascii="標楷體" w:eastAsia="標楷體" w:hAnsi="標楷體"/>
          <w:bCs/>
          <w:kern w:val="0"/>
          <w:sz w:val="28"/>
          <w:szCs w:val="28"/>
        </w:rPr>
        <w:t>多樣，</w:t>
      </w:r>
      <w:proofErr w:type="gramEnd"/>
      <w:r w:rsidRPr="006F4406">
        <w:rPr>
          <w:rFonts w:ascii="標楷體" w:eastAsia="標楷體" w:hAnsi="標楷體"/>
          <w:bCs/>
          <w:kern w:val="0"/>
          <w:sz w:val="28"/>
          <w:szCs w:val="28"/>
        </w:rPr>
        <w:t>包括公益服務、體育競賽及社團成果展演等。</w:t>
      </w:r>
    </w:p>
    <w:p w14:paraId="2BB6DA9D" w14:textId="77777777" w:rsidR="00346E7F" w:rsidRPr="006F4406" w:rsidRDefault="008345AB" w:rsidP="0004641A">
      <w:pPr>
        <w:widowControl/>
        <w:overflowPunct w:val="0"/>
        <w:snapToGrid w:val="0"/>
        <w:spacing w:line="330" w:lineRule="exact"/>
        <w:ind w:left="1200"/>
        <w:jc w:val="both"/>
        <w:rPr>
          <w:rFonts w:ascii="標楷體" w:eastAsia="標楷體" w:hAnsi="標楷體"/>
          <w:bCs/>
          <w:kern w:val="0"/>
          <w:sz w:val="28"/>
          <w:szCs w:val="28"/>
        </w:rPr>
      </w:pPr>
      <w:r w:rsidRPr="006F4406">
        <w:rPr>
          <w:rFonts w:ascii="標楷體" w:eastAsia="標楷體" w:hAnsi="標楷體"/>
          <w:bCs/>
          <w:kern w:val="0"/>
          <w:sz w:val="28"/>
          <w:szCs w:val="28"/>
        </w:rPr>
        <w:t>2.營運「</w:t>
      </w:r>
      <w:proofErr w:type="gramStart"/>
      <w:r w:rsidRPr="006F4406">
        <w:rPr>
          <w:rFonts w:ascii="標楷體" w:eastAsia="標楷體" w:hAnsi="標楷體"/>
          <w:bCs/>
          <w:kern w:val="0"/>
          <w:sz w:val="28"/>
          <w:szCs w:val="28"/>
        </w:rPr>
        <w:t>雄校聯</w:t>
      </w:r>
      <w:proofErr w:type="gramEnd"/>
      <w:r w:rsidRPr="006F4406">
        <w:rPr>
          <w:rFonts w:ascii="標楷體" w:eastAsia="標楷體" w:hAnsi="標楷體"/>
          <w:bCs/>
          <w:kern w:val="0"/>
          <w:sz w:val="28"/>
          <w:szCs w:val="28"/>
        </w:rPr>
        <w:t>社團養成實驗室」</w:t>
      </w:r>
    </w:p>
    <w:p w14:paraId="20ED73C8" w14:textId="77777777" w:rsidR="00346E7F" w:rsidRPr="006F4406" w:rsidRDefault="008345AB" w:rsidP="0004641A">
      <w:pPr>
        <w:widowControl/>
        <w:overflowPunct w:val="0"/>
        <w:snapToGrid w:val="0"/>
        <w:spacing w:line="330" w:lineRule="exact"/>
        <w:ind w:left="2268" w:hanging="737"/>
        <w:jc w:val="both"/>
        <w:rPr>
          <w:rFonts w:ascii="標楷體" w:eastAsia="標楷體" w:hAnsi="標楷體"/>
          <w:bCs/>
          <w:kern w:val="0"/>
          <w:sz w:val="28"/>
          <w:szCs w:val="28"/>
        </w:rPr>
      </w:pPr>
      <w:r w:rsidRPr="006F4406">
        <w:rPr>
          <w:rFonts w:ascii="標楷體" w:eastAsia="標楷體" w:hAnsi="標楷體"/>
          <w:bCs/>
          <w:kern w:val="0"/>
          <w:sz w:val="28"/>
          <w:szCs w:val="28"/>
        </w:rPr>
        <w:t>(1)本府青年局成立「</w:t>
      </w:r>
      <w:proofErr w:type="gramStart"/>
      <w:r w:rsidRPr="006F4406">
        <w:rPr>
          <w:rFonts w:ascii="標楷體" w:eastAsia="標楷體" w:hAnsi="標楷體"/>
          <w:bCs/>
          <w:kern w:val="0"/>
          <w:sz w:val="28"/>
          <w:szCs w:val="28"/>
        </w:rPr>
        <w:t>雄校聯</w:t>
      </w:r>
      <w:proofErr w:type="gramEnd"/>
      <w:r w:rsidRPr="006F4406">
        <w:rPr>
          <w:rFonts w:ascii="標楷體" w:eastAsia="標楷體" w:hAnsi="標楷體"/>
          <w:bCs/>
          <w:kern w:val="0"/>
          <w:sz w:val="28"/>
          <w:szCs w:val="28"/>
        </w:rPr>
        <w:t>社團養成實驗室」，提供</w:t>
      </w:r>
    </w:p>
    <w:p w14:paraId="507F82B7" w14:textId="77777777" w:rsidR="00346E7F" w:rsidRPr="006F4406" w:rsidRDefault="008345AB" w:rsidP="0004641A">
      <w:pPr>
        <w:widowControl/>
        <w:overflowPunct w:val="0"/>
        <w:snapToGrid w:val="0"/>
        <w:spacing w:line="330" w:lineRule="exact"/>
        <w:ind w:left="1985"/>
        <w:jc w:val="both"/>
        <w:rPr>
          <w:rFonts w:ascii="標楷體" w:eastAsia="標楷體" w:hAnsi="標楷體"/>
          <w:bCs/>
          <w:kern w:val="0"/>
          <w:sz w:val="28"/>
          <w:szCs w:val="28"/>
        </w:rPr>
      </w:pPr>
      <w:r w:rsidRPr="006F4406">
        <w:rPr>
          <w:rFonts w:ascii="標楷體" w:eastAsia="標楷體" w:hAnsi="標楷體"/>
          <w:bCs/>
          <w:kern w:val="0"/>
          <w:sz w:val="28"/>
          <w:szCs w:val="28"/>
        </w:rPr>
        <w:t>青年及學生社團免費使用空間，作為表演藝術與流行音樂相關活動的培育基地。</w:t>
      </w:r>
      <w:proofErr w:type="gramStart"/>
      <w:r w:rsidRPr="006F4406">
        <w:rPr>
          <w:rFonts w:ascii="標楷體" w:eastAsia="標楷體" w:hAnsi="標楷體"/>
          <w:bCs/>
          <w:kern w:val="0"/>
          <w:sz w:val="28"/>
          <w:szCs w:val="28"/>
        </w:rPr>
        <w:t>115</w:t>
      </w:r>
      <w:proofErr w:type="gramEnd"/>
      <w:r w:rsidRPr="006F4406">
        <w:rPr>
          <w:rFonts w:ascii="標楷體" w:eastAsia="標楷體" w:hAnsi="標楷體"/>
          <w:bCs/>
          <w:kern w:val="0"/>
          <w:sz w:val="28"/>
          <w:szCs w:val="28"/>
        </w:rPr>
        <w:t>年度針對場館進行規劃改造，新增</w:t>
      </w:r>
      <w:proofErr w:type="gramStart"/>
      <w:r w:rsidRPr="006F4406">
        <w:rPr>
          <w:rFonts w:ascii="標楷體" w:eastAsia="標楷體" w:hAnsi="標楷體"/>
          <w:bCs/>
          <w:kern w:val="0"/>
          <w:sz w:val="28"/>
          <w:szCs w:val="28"/>
        </w:rPr>
        <w:t>練團室</w:t>
      </w:r>
      <w:proofErr w:type="gramEnd"/>
      <w:r w:rsidRPr="006F4406">
        <w:rPr>
          <w:rFonts w:ascii="標楷體" w:eastAsia="標楷體" w:hAnsi="標楷體"/>
          <w:bCs/>
          <w:kern w:val="0"/>
          <w:sz w:val="28"/>
          <w:szCs w:val="28"/>
        </w:rPr>
        <w:t>、桌球桌、瑜珈墊等多元使用設備，並打造青年專屬社交空間，提供青年學子課後交流、創意發想的築夢基地。</w:t>
      </w:r>
    </w:p>
    <w:p w14:paraId="46C69620" w14:textId="35D4F3DE" w:rsidR="00346E7F" w:rsidRPr="006F4406" w:rsidRDefault="008345AB" w:rsidP="0004641A">
      <w:pPr>
        <w:widowControl/>
        <w:overflowPunct w:val="0"/>
        <w:snapToGrid w:val="0"/>
        <w:spacing w:line="330" w:lineRule="exact"/>
        <w:ind w:left="1980" w:hanging="420"/>
        <w:jc w:val="both"/>
        <w:rPr>
          <w:rFonts w:ascii="標楷體" w:eastAsia="標楷體" w:hAnsi="標楷體"/>
          <w:bCs/>
          <w:kern w:val="0"/>
          <w:sz w:val="28"/>
          <w:szCs w:val="28"/>
        </w:rPr>
      </w:pPr>
      <w:r w:rsidRPr="006F4406">
        <w:rPr>
          <w:rFonts w:ascii="標楷體" w:eastAsia="標楷體" w:hAnsi="標楷體"/>
          <w:bCs/>
          <w:kern w:val="0"/>
          <w:sz w:val="28"/>
          <w:szCs w:val="28"/>
        </w:rPr>
        <w:t>(2)截至115年6月底，</w:t>
      </w:r>
      <w:proofErr w:type="gramStart"/>
      <w:r w:rsidRPr="006F4406">
        <w:rPr>
          <w:rFonts w:ascii="標楷體" w:eastAsia="標楷體" w:hAnsi="標楷體"/>
          <w:bCs/>
          <w:kern w:val="0"/>
          <w:sz w:val="28"/>
          <w:szCs w:val="28"/>
        </w:rPr>
        <w:t>雄校聯</w:t>
      </w:r>
      <w:proofErr w:type="gramEnd"/>
      <w:r w:rsidRPr="006F4406">
        <w:rPr>
          <w:rFonts w:ascii="標楷體" w:eastAsia="標楷體" w:hAnsi="標楷體"/>
          <w:bCs/>
          <w:kern w:val="0"/>
          <w:sz w:val="28"/>
          <w:szCs w:val="28"/>
        </w:rPr>
        <w:t>註冊會員數達1,0</w:t>
      </w:r>
      <w:r w:rsidR="00E3789F" w:rsidRPr="006F4406">
        <w:rPr>
          <w:rFonts w:ascii="標楷體" w:eastAsia="標楷體" w:hAnsi="標楷體" w:hint="eastAsia"/>
          <w:bCs/>
          <w:kern w:val="0"/>
          <w:sz w:val="28"/>
          <w:szCs w:val="28"/>
        </w:rPr>
        <w:t>67</w:t>
      </w:r>
      <w:r w:rsidRPr="006F4406">
        <w:rPr>
          <w:rFonts w:ascii="標楷體" w:eastAsia="標楷體" w:hAnsi="標楷體"/>
          <w:bCs/>
          <w:kern w:val="0"/>
          <w:sz w:val="28"/>
          <w:szCs w:val="28"/>
        </w:rPr>
        <w:t>組，累計使用達2</w:t>
      </w:r>
      <w:r w:rsidR="00E3789F" w:rsidRPr="006F4406">
        <w:rPr>
          <w:rFonts w:ascii="標楷體" w:eastAsia="標楷體" w:hAnsi="標楷體" w:hint="eastAsia"/>
          <w:bCs/>
          <w:kern w:val="0"/>
          <w:sz w:val="28"/>
          <w:szCs w:val="28"/>
        </w:rPr>
        <w:t>6</w:t>
      </w:r>
      <w:r w:rsidRPr="006F4406">
        <w:rPr>
          <w:rFonts w:ascii="標楷體" w:eastAsia="標楷體" w:hAnsi="標楷體"/>
          <w:bCs/>
          <w:kern w:val="0"/>
          <w:sz w:val="28"/>
          <w:szCs w:val="28"/>
        </w:rPr>
        <w:t>,6</w:t>
      </w:r>
      <w:r w:rsidR="00E3789F" w:rsidRPr="006F4406">
        <w:rPr>
          <w:rFonts w:ascii="標楷體" w:eastAsia="標楷體" w:hAnsi="標楷體" w:hint="eastAsia"/>
          <w:bCs/>
          <w:kern w:val="0"/>
          <w:sz w:val="28"/>
          <w:szCs w:val="28"/>
        </w:rPr>
        <w:t>59</w:t>
      </w:r>
      <w:r w:rsidRPr="006F4406">
        <w:rPr>
          <w:rFonts w:ascii="標楷體" w:eastAsia="標楷體" w:hAnsi="標楷體"/>
          <w:bCs/>
          <w:kern w:val="0"/>
          <w:sz w:val="28"/>
          <w:szCs w:val="28"/>
        </w:rPr>
        <w:t>人次。並以「</w:t>
      </w:r>
      <w:proofErr w:type="gramStart"/>
      <w:r w:rsidRPr="006F4406">
        <w:rPr>
          <w:rFonts w:ascii="標楷體" w:eastAsia="標楷體" w:hAnsi="標楷體"/>
          <w:bCs/>
          <w:kern w:val="0"/>
          <w:sz w:val="28"/>
          <w:szCs w:val="28"/>
        </w:rPr>
        <w:t>雄校聯</w:t>
      </w:r>
      <w:proofErr w:type="gramEnd"/>
      <w:r w:rsidRPr="006F4406">
        <w:rPr>
          <w:rFonts w:ascii="標楷體" w:eastAsia="標楷體" w:hAnsi="標楷體"/>
          <w:bCs/>
          <w:kern w:val="0"/>
          <w:sz w:val="28"/>
          <w:szCs w:val="28"/>
        </w:rPr>
        <w:t>星團隊」定期辦理舞蹈、</w:t>
      </w:r>
      <w:proofErr w:type="gramStart"/>
      <w:r w:rsidRPr="006F4406">
        <w:rPr>
          <w:rFonts w:ascii="標楷體" w:eastAsia="標楷體" w:hAnsi="標楷體"/>
          <w:bCs/>
          <w:kern w:val="0"/>
          <w:sz w:val="28"/>
          <w:szCs w:val="28"/>
        </w:rPr>
        <w:t>財商</w:t>
      </w:r>
      <w:proofErr w:type="gramEnd"/>
      <w:r w:rsidRPr="006F4406">
        <w:rPr>
          <w:rFonts w:ascii="標楷體" w:eastAsia="標楷體" w:hAnsi="標楷體"/>
          <w:bCs/>
          <w:kern w:val="0"/>
          <w:sz w:val="28"/>
          <w:szCs w:val="28"/>
        </w:rPr>
        <w:t>、瑜珈、編曲、有氧等多元培力課程，增加學生接觸不同領域的機會，也協助其探索興趣與潛能，進一步培養未來職</w:t>
      </w:r>
      <w:proofErr w:type="gramStart"/>
      <w:r w:rsidRPr="006F4406">
        <w:rPr>
          <w:rFonts w:ascii="標楷體" w:eastAsia="標楷體" w:hAnsi="標楷體"/>
          <w:bCs/>
          <w:kern w:val="0"/>
          <w:sz w:val="28"/>
          <w:szCs w:val="28"/>
        </w:rPr>
        <w:t>涯</w:t>
      </w:r>
      <w:proofErr w:type="gramEnd"/>
      <w:r w:rsidRPr="006F4406">
        <w:rPr>
          <w:rFonts w:ascii="標楷體" w:eastAsia="標楷體" w:hAnsi="標楷體"/>
          <w:bCs/>
          <w:kern w:val="0"/>
          <w:sz w:val="28"/>
          <w:szCs w:val="28"/>
        </w:rPr>
        <w:t>所需的多元能力。</w:t>
      </w:r>
    </w:p>
    <w:p w14:paraId="4B7A15D4" w14:textId="77777777" w:rsidR="00346E7F" w:rsidRPr="006F4406" w:rsidRDefault="008345AB" w:rsidP="0004641A">
      <w:pPr>
        <w:widowControl/>
        <w:overflowPunct w:val="0"/>
        <w:snapToGrid w:val="0"/>
        <w:spacing w:line="330" w:lineRule="exact"/>
        <w:ind w:left="1985" w:hanging="454"/>
        <w:jc w:val="both"/>
        <w:rPr>
          <w:rFonts w:ascii="標楷體" w:eastAsia="標楷體" w:hAnsi="標楷體"/>
          <w:bCs/>
          <w:kern w:val="0"/>
          <w:sz w:val="28"/>
          <w:szCs w:val="28"/>
        </w:rPr>
      </w:pPr>
      <w:r w:rsidRPr="006F4406">
        <w:rPr>
          <w:rFonts w:ascii="標楷體" w:eastAsia="標楷體" w:hAnsi="標楷體"/>
          <w:bCs/>
          <w:kern w:val="0"/>
          <w:sz w:val="28"/>
          <w:szCs w:val="28"/>
        </w:rPr>
        <w:t>(3)為鼓勵學生多元發展，115年6月6日於大港橋畔舉辦「2026</w:t>
      </w:r>
      <w:proofErr w:type="gramStart"/>
      <w:r w:rsidRPr="006F4406">
        <w:rPr>
          <w:rFonts w:ascii="標楷體" w:eastAsia="標楷體" w:hAnsi="標楷體"/>
          <w:bCs/>
          <w:kern w:val="0"/>
          <w:sz w:val="28"/>
          <w:szCs w:val="28"/>
        </w:rPr>
        <w:t>雄校聯－</w:t>
      </w:r>
      <w:proofErr w:type="gramEnd"/>
      <w:r w:rsidRPr="006F4406">
        <w:rPr>
          <w:rFonts w:ascii="標楷體" w:eastAsia="標楷體" w:hAnsi="標楷體"/>
          <w:bCs/>
          <w:kern w:val="0"/>
          <w:sz w:val="28"/>
          <w:szCs w:val="28"/>
        </w:rPr>
        <w:t>高中職x大專院校聯合社團成果發表會」，集結本市高中職及大專院校共24校及37組學生社團，為高雄最大規模之社團成果發表活動，帶來各項精彩舞台演出及攤位展示，展現學生社團豐富多元的創造力。</w:t>
      </w:r>
    </w:p>
    <w:p w14:paraId="25A43571" w14:textId="77777777" w:rsidR="00346E7F" w:rsidRPr="006F4406" w:rsidRDefault="008345AB" w:rsidP="0004641A">
      <w:pPr>
        <w:widowControl/>
        <w:overflowPunct w:val="0"/>
        <w:snapToGrid w:val="0"/>
        <w:spacing w:line="320" w:lineRule="exact"/>
        <w:ind w:left="1200"/>
        <w:jc w:val="both"/>
        <w:rPr>
          <w:rFonts w:ascii="標楷體" w:eastAsia="標楷體" w:hAnsi="標楷體"/>
          <w:bCs/>
          <w:kern w:val="0"/>
          <w:sz w:val="28"/>
          <w:szCs w:val="28"/>
        </w:rPr>
      </w:pPr>
      <w:r w:rsidRPr="006F4406">
        <w:rPr>
          <w:rFonts w:ascii="標楷體" w:eastAsia="標楷體" w:hAnsi="標楷體"/>
          <w:bCs/>
          <w:kern w:val="0"/>
          <w:sz w:val="28"/>
          <w:szCs w:val="28"/>
        </w:rPr>
        <w:lastRenderedPageBreak/>
        <w:t>3.辦理青年創意創新能力培育</w:t>
      </w:r>
    </w:p>
    <w:p w14:paraId="27A2F835" w14:textId="77777777" w:rsidR="00346E7F" w:rsidRPr="006F4406" w:rsidRDefault="008345AB" w:rsidP="0004641A">
      <w:pPr>
        <w:widowControl/>
        <w:overflowPunct w:val="0"/>
        <w:snapToGrid w:val="0"/>
        <w:spacing w:line="320" w:lineRule="exact"/>
        <w:ind w:left="1980" w:hanging="420"/>
        <w:jc w:val="both"/>
      </w:pPr>
      <w:r w:rsidRPr="006F4406">
        <w:rPr>
          <w:rFonts w:ascii="標楷體" w:eastAsia="標楷體" w:hAnsi="標楷體"/>
          <w:bCs/>
          <w:kern w:val="0"/>
          <w:sz w:val="28"/>
          <w:szCs w:val="28"/>
        </w:rPr>
        <w:t>(1)</w:t>
      </w:r>
      <w:bookmarkStart w:id="1" w:name="_Hlk230852074"/>
      <w:r w:rsidRPr="006F4406">
        <w:rPr>
          <w:rFonts w:ascii="標楷體" w:eastAsia="標楷體" w:hAnsi="標楷體"/>
          <w:bCs/>
          <w:kern w:val="0"/>
          <w:sz w:val="28"/>
          <w:szCs w:val="28"/>
        </w:rPr>
        <w:t>本府青年局持續推動「青年創新音樂發展培育計畫〈高速青春〉」。</w:t>
      </w:r>
      <w:proofErr w:type="gramStart"/>
      <w:r w:rsidRPr="006F4406">
        <w:rPr>
          <w:rFonts w:ascii="標楷體" w:eastAsia="標楷體" w:hAnsi="標楷體"/>
          <w:bCs/>
          <w:kern w:val="0"/>
          <w:sz w:val="28"/>
          <w:szCs w:val="28"/>
        </w:rPr>
        <w:t>115</w:t>
      </w:r>
      <w:proofErr w:type="gramEnd"/>
      <w:r w:rsidRPr="006F4406">
        <w:rPr>
          <w:rFonts w:ascii="標楷體" w:eastAsia="標楷體" w:hAnsi="標楷體"/>
          <w:bCs/>
          <w:kern w:val="0"/>
          <w:sz w:val="28"/>
          <w:szCs w:val="28"/>
        </w:rPr>
        <w:t>年度辦理7場次「培力訓練課程」，</w:t>
      </w:r>
      <w:r w:rsidRPr="006F4406">
        <w:rPr>
          <w:rFonts w:eastAsia="標楷體"/>
          <w:sz w:val="28"/>
          <w:szCs w:val="28"/>
        </w:rPr>
        <w:t>聚焦影視與音樂核心內容，協助青年從實務操作掌握流行產業脈動，課程</w:t>
      </w:r>
      <w:r w:rsidRPr="006F4406">
        <w:rPr>
          <w:rFonts w:ascii="標楷體" w:eastAsia="標楷體" w:hAnsi="標楷體"/>
          <w:bCs/>
          <w:kern w:val="0"/>
          <w:sz w:val="28"/>
          <w:szCs w:val="28"/>
        </w:rPr>
        <w:t>涵蓋</w:t>
      </w:r>
      <w:r w:rsidRPr="006F4406">
        <w:rPr>
          <w:rFonts w:eastAsia="標楷體"/>
          <w:sz w:val="28"/>
          <w:szCs w:val="28"/>
        </w:rPr>
        <w:t>影視與戲劇實作、樂團編曲與音樂創作、數位版權與策展經紀</w:t>
      </w:r>
      <w:r w:rsidRPr="006F4406">
        <w:rPr>
          <w:rFonts w:ascii="標楷體" w:eastAsia="標楷體" w:hAnsi="標楷體"/>
          <w:bCs/>
          <w:kern w:val="0"/>
          <w:sz w:val="28"/>
          <w:szCs w:val="28"/>
        </w:rPr>
        <w:t>等面向；另辦理4場次「職場體驗活動」，帶領學員走訪音樂、表演藝術、大眾傳播及流行文化等產業場域，</w:t>
      </w:r>
      <w:r w:rsidRPr="006F4406">
        <w:rPr>
          <w:rFonts w:eastAsia="標楷體"/>
          <w:sz w:val="28"/>
          <w:szCs w:val="28"/>
        </w:rPr>
        <w:t>貼近產業現場縮短學用落差</w:t>
      </w:r>
      <w:r w:rsidRPr="006F4406">
        <w:rPr>
          <w:rFonts w:ascii="標楷體" w:eastAsia="標楷體" w:hAnsi="標楷體"/>
          <w:bCs/>
          <w:kern w:val="0"/>
          <w:sz w:val="28"/>
          <w:szCs w:val="28"/>
        </w:rPr>
        <w:t>。</w:t>
      </w:r>
      <w:bookmarkStart w:id="2" w:name="_Hlk230852316"/>
      <w:bookmarkEnd w:id="1"/>
      <w:r w:rsidRPr="006F4406">
        <w:rPr>
          <w:rFonts w:ascii="標楷體" w:eastAsia="標楷體" w:hAnsi="標楷體"/>
          <w:bCs/>
          <w:kern w:val="0"/>
          <w:sz w:val="28"/>
          <w:szCs w:val="28"/>
        </w:rPr>
        <w:t>同時推動「音樂製作訓練計畫」，邀請業界音樂製作人指導青年樂團製作單曲，並於「2026高速青春音樂展演」進行成果發表。</w:t>
      </w:r>
      <w:proofErr w:type="gramStart"/>
      <w:r w:rsidRPr="006F4406">
        <w:rPr>
          <w:rFonts w:ascii="標楷體" w:eastAsia="標楷體" w:hAnsi="標楷體"/>
          <w:bCs/>
          <w:kern w:val="0"/>
          <w:sz w:val="28"/>
          <w:szCs w:val="28"/>
        </w:rPr>
        <w:t>115</w:t>
      </w:r>
      <w:proofErr w:type="gramEnd"/>
      <w:r w:rsidRPr="006F4406">
        <w:rPr>
          <w:rFonts w:ascii="標楷體" w:eastAsia="標楷體" w:hAnsi="標楷體"/>
          <w:bCs/>
          <w:kern w:val="0"/>
          <w:sz w:val="28"/>
          <w:szCs w:val="28"/>
        </w:rPr>
        <w:t>年度新增辦理「音樂展演前導活動」，結合諮詢輔導機制深入校園，推廣至高中職及大專院校音樂性社團，為展演活動暖身，後續持續</w:t>
      </w:r>
      <w:proofErr w:type="gramStart"/>
      <w:r w:rsidRPr="006F4406">
        <w:rPr>
          <w:rFonts w:ascii="標楷體" w:eastAsia="標楷體" w:hAnsi="標楷體"/>
          <w:bCs/>
          <w:kern w:val="0"/>
          <w:sz w:val="28"/>
          <w:szCs w:val="28"/>
        </w:rPr>
        <w:t>媒合展演</w:t>
      </w:r>
      <w:proofErr w:type="gramEnd"/>
      <w:r w:rsidRPr="006F4406">
        <w:rPr>
          <w:rFonts w:ascii="標楷體" w:eastAsia="標楷體" w:hAnsi="標楷體"/>
          <w:bCs/>
          <w:kern w:val="0"/>
          <w:sz w:val="28"/>
          <w:szCs w:val="28"/>
        </w:rPr>
        <w:t>與宣傳機會，提供青年及學生社團更多舞台，強化專業能力並拓展職</w:t>
      </w:r>
      <w:proofErr w:type="gramStart"/>
      <w:r w:rsidRPr="006F4406">
        <w:rPr>
          <w:rFonts w:ascii="標楷體" w:eastAsia="標楷體" w:hAnsi="標楷體"/>
          <w:bCs/>
          <w:kern w:val="0"/>
          <w:sz w:val="28"/>
          <w:szCs w:val="28"/>
        </w:rPr>
        <w:t>涯</w:t>
      </w:r>
      <w:proofErr w:type="gramEnd"/>
      <w:r w:rsidRPr="006F4406">
        <w:rPr>
          <w:rFonts w:ascii="標楷體" w:eastAsia="標楷體" w:hAnsi="標楷體"/>
          <w:bCs/>
          <w:kern w:val="0"/>
          <w:sz w:val="28"/>
          <w:szCs w:val="28"/>
        </w:rPr>
        <w:t>發展潛力。</w:t>
      </w:r>
      <w:bookmarkEnd w:id="2"/>
    </w:p>
    <w:p w14:paraId="3218E006" w14:textId="73776536" w:rsidR="00346E7F" w:rsidRPr="006F4406" w:rsidRDefault="008345AB" w:rsidP="0004641A">
      <w:pPr>
        <w:widowControl/>
        <w:overflowPunct w:val="0"/>
        <w:snapToGrid w:val="0"/>
        <w:spacing w:line="330" w:lineRule="exact"/>
        <w:ind w:left="1980" w:hanging="420"/>
        <w:jc w:val="both"/>
        <w:rPr>
          <w:rFonts w:ascii="標楷體" w:eastAsia="標楷體" w:hAnsi="標楷體"/>
          <w:bCs/>
          <w:kern w:val="0"/>
          <w:sz w:val="28"/>
          <w:szCs w:val="28"/>
        </w:rPr>
      </w:pPr>
      <w:r w:rsidRPr="006F4406">
        <w:rPr>
          <w:rFonts w:ascii="標楷體" w:eastAsia="標楷體" w:hAnsi="標楷體"/>
          <w:bCs/>
          <w:kern w:val="0"/>
          <w:sz w:val="28"/>
          <w:szCs w:val="28"/>
        </w:rPr>
        <w:t>(2)</w:t>
      </w:r>
      <w:r w:rsidR="00E3789F" w:rsidRPr="006F4406">
        <w:rPr>
          <w:rFonts w:ascii="標楷體" w:eastAsia="標楷體" w:hAnsi="標楷體" w:hint="eastAsia"/>
          <w:bCs/>
          <w:kern w:val="0"/>
          <w:sz w:val="28"/>
          <w:szCs w:val="28"/>
        </w:rPr>
        <w:t>響應812「國際青年日」，並為持續展現本市</w:t>
      </w:r>
      <w:proofErr w:type="gramStart"/>
      <w:r w:rsidR="00E3789F" w:rsidRPr="006F4406">
        <w:rPr>
          <w:rFonts w:ascii="標楷體" w:eastAsia="標楷體" w:hAnsi="標楷體" w:hint="eastAsia"/>
          <w:bCs/>
          <w:kern w:val="0"/>
          <w:sz w:val="28"/>
          <w:szCs w:val="28"/>
        </w:rPr>
        <w:t>推展街舞</w:t>
      </w:r>
      <w:proofErr w:type="gramEnd"/>
      <w:r w:rsidR="00E3789F" w:rsidRPr="006F4406">
        <w:rPr>
          <w:rFonts w:ascii="標楷體" w:eastAsia="標楷體" w:hAnsi="標楷體" w:hint="eastAsia"/>
          <w:bCs/>
          <w:kern w:val="0"/>
          <w:sz w:val="28"/>
          <w:szCs w:val="28"/>
        </w:rPr>
        <w:t>運動風氣，本府青年局預計於115年8月15至16日假高雄展覽館舉辦「2026雄</w:t>
      </w:r>
      <w:proofErr w:type="gramStart"/>
      <w:r w:rsidR="00E3789F" w:rsidRPr="006F4406">
        <w:rPr>
          <w:rFonts w:ascii="標楷體" w:eastAsia="標楷體" w:hAnsi="標楷體" w:hint="eastAsia"/>
          <w:bCs/>
          <w:kern w:val="0"/>
          <w:sz w:val="28"/>
          <w:szCs w:val="28"/>
        </w:rPr>
        <w:t>爭舞鬥</w:t>
      </w:r>
      <w:proofErr w:type="gramEnd"/>
      <w:r w:rsidR="00E3789F" w:rsidRPr="006F4406">
        <w:rPr>
          <w:rFonts w:ascii="標楷體" w:eastAsia="標楷體" w:hAnsi="標楷體" w:hint="eastAsia"/>
          <w:bCs/>
          <w:kern w:val="0"/>
          <w:sz w:val="28"/>
          <w:szCs w:val="28"/>
        </w:rPr>
        <w:t>國際街舞大賽」，</w:t>
      </w:r>
      <w:r w:rsidR="00635BCA" w:rsidRPr="006F4406">
        <w:rPr>
          <w:rFonts w:ascii="標楷體" w:eastAsia="標楷體" w:hAnsi="標楷體" w:hint="eastAsia"/>
          <w:bCs/>
          <w:kern w:val="0"/>
          <w:sz w:val="28"/>
          <w:szCs w:val="28"/>
        </w:rPr>
        <w:t>本次</w:t>
      </w:r>
      <w:r w:rsidR="00E3789F" w:rsidRPr="006F4406">
        <w:rPr>
          <w:rFonts w:ascii="標楷體" w:eastAsia="標楷體" w:hAnsi="標楷體" w:hint="eastAsia"/>
          <w:bCs/>
          <w:kern w:val="0"/>
          <w:sz w:val="28"/>
          <w:szCs w:val="28"/>
        </w:rPr>
        <w:t>結合最具指標性的街舞賽事「Battle of the Year（BOTY）」，將BOTY台灣資格賽首度帶進高雄。邀請15名國內外知名評審及舞者共同參與，透過多元舞蹈風格競賽，</w:t>
      </w:r>
      <w:proofErr w:type="gramStart"/>
      <w:r w:rsidR="00E3789F" w:rsidRPr="006F4406">
        <w:rPr>
          <w:rFonts w:ascii="標楷體" w:eastAsia="標楷體" w:hAnsi="標楷體" w:hint="eastAsia"/>
          <w:bCs/>
          <w:kern w:val="0"/>
          <w:sz w:val="28"/>
          <w:szCs w:val="28"/>
        </w:rPr>
        <w:t>廣邀街舞</w:t>
      </w:r>
      <w:proofErr w:type="gramEnd"/>
      <w:r w:rsidR="00E3789F" w:rsidRPr="006F4406">
        <w:rPr>
          <w:rFonts w:ascii="標楷體" w:eastAsia="標楷體" w:hAnsi="標楷體" w:hint="eastAsia"/>
          <w:bCs/>
          <w:kern w:val="0"/>
          <w:sz w:val="28"/>
          <w:szCs w:val="28"/>
        </w:rPr>
        <w:t>愛好者及舞者踴躍參與。另安排4場次「K-POP</w:t>
      </w:r>
      <w:proofErr w:type="gramStart"/>
      <w:r w:rsidR="00E3789F" w:rsidRPr="006F4406">
        <w:rPr>
          <w:rFonts w:ascii="標楷體" w:eastAsia="標楷體" w:hAnsi="標楷體" w:hint="eastAsia"/>
          <w:bCs/>
          <w:kern w:val="0"/>
          <w:sz w:val="28"/>
          <w:szCs w:val="28"/>
        </w:rPr>
        <w:t>隨播即</w:t>
      </w:r>
      <w:proofErr w:type="gramEnd"/>
      <w:r w:rsidR="00E3789F" w:rsidRPr="006F4406">
        <w:rPr>
          <w:rFonts w:ascii="標楷體" w:eastAsia="標楷體" w:hAnsi="標楷體" w:hint="eastAsia"/>
          <w:bCs/>
          <w:kern w:val="0"/>
          <w:sz w:val="28"/>
          <w:szCs w:val="28"/>
        </w:rPr>
        <w:t>跳快閃活動」及6場次「街舞教學及職</w:t>
      </w:r>
      <w:proofErr w:type="gramStart"/>
      <w:r w:rsidR="00E3789F" w:rsidRPr="006F4406">
        <w:rPr>
          <w:rFonts w:ascii="標楷體" w:eastAsia="標楷體" w:hAnsi="標楷體" w:hint="eastAsia"/>
          <w:bCs/>
          <w:kern w:val="0"/>
          <w:sz w:val="28"/>
          <w:szCs w:val="28"/>
        </w:rPr>
        <w:t>涯</w:t>
      </w:r>
      <w:proofErr w:type="gramEnd"/>
      <w:r w:rsidR="00E3789F" w:rsidRPr="006F4406">
        <w:rPr>
          <w:rFonts w:ascii="標楷體" w:eastAsia="標楷體" w:hAnsi="標楷體" w:hint="eastAsia"/>
          <w:bCs/>
          <w:kern w:val="0"/>
          <w:sz w:val="28"/>
          <w:szCs w:val="28"/>
        </w:rPr>
        <w:t>推廣分享課程」，協助喜愛街舞之青年瞭解產業未來及職</w:t>
      </w:r>
      <w:proofErr w:type="gramStart"/>
      <w:r w:rsidR="00E3789F" w:rsidRPr="006F4406">
        <w:rPr>
          <w:rFonts w:ascii="標楷體" w:eastAsia="標楷體" w:hAnsi="標楷體" w:hint="eastAsia"/>
          <w:bCs/>
          <w:kern w:val="0"/>
          <w:sz w:val="28"/>
          <w:szCs w:val="28"/>
        </w:rPr>
        <w:t>涯</w:t>
      </w:r>
      <w:proofErr w:type="gramEnd"/>
      <w:r w:rsidR="00E3789F" w:rsidRPr="006F4406">
        <w:rPr>
          <w:rFonts w:ascii="標楷體" w:eastAsia="標楷體" w:hAnsi="標楷體" w:hint="eastAsia"/>
          <w:bCs/>
          <w:kern w:val="0"/>
          <w:sz w:val="28"/>
          <w:szCs w:val="28"/>
        </w:rPr>
        <w:t>方向。</w:t>
      </w:r>
    </w:p>
    <w:p w14:paraId="7F5706B0" w14:textId="77777777" w:rsidR="00346E7F" w:rsidRPr="006F4406" w:rsidRDefault="008345AB" w:rsidP="0004641A">
      <w:pPr>
        <w:widowControl/>
        <w:overflowPunct w:val="0"/>
        <w:snapToGrid w:val="0"/>
        <w:spacing w:line="330" w:lineRule="exact"/>
        <w:ind w:left="1980" w:hanging="420"/>
        <w:jc w:val="both"/>
        <w:rPr>
          <w:rFonts w:ascii="標楷體" w:eastAsia="標楷體" w:hAnsi="標楷體"/>
          <w:bCs/>
          <w:kern w:val="0"/>
          <w:sz w:val="28"/>
          <w:szCs w:val="28"/>
        </w:rPr>
      </w:pPr>
      <w:bookmarkStart w:id="3" w:name="_Hlk139016769"/>
      <w:r w:rsidRPr="006F4406">
        <w:rPr>
          <w:rFonts w:ascii="標楷體" w:eastAsia="標楷體" w:hAnsi="標楷體"/>
          <w:bCs/>
          <w:kern w:val="0"/>
          <w:sz w:val="28"/>
          <w:szCs w:val="28"/>
        </w:rPr>
        <w:t>(3)推行「</w:t>
      </w:r>
      <w:proofErr w:type="gramStart"/>
      <w:r w:rsidRPr="006F4406">
        <w:rPr>
          <w:rFonts w:ascii="標楷體" w:eastAsia="標楷體" w:hAnsi="標楷體"/>
          <w:bCs/>
          <w:kern w:val="0"/>
          <w:sz w:val="28"/>
          <w:szCs w:val="28"/>
        </w:rPr>
        <w:t>校園電競人才</w:t>
      </w:r>
      <w:proofErr w:type="gramEnd"/>
      <w:r w:rsidRPr="006F4406">
        <w:rPr>
          <w:rFonts w:ascii="標楷體" w:eastAsia="標楷體" w:hAnsi="標楷體"/>
          <w:bCs/>
          <w:kern w:val="0"/>
          <w:sz w:val="28"/>
          <w:szCs w:val="28"/>
        </w:rPr>
        <w:t>培育暨體驗學習計畫」</w:t>
      </w:r>
    </w:p>
    <w:p w14:paraId="48A89D33" w14:textId="77777777" w:rsidR="00346E7F" w:rsidRPr="006F4406" w:rsidRDefault="008345AB" w:rsidP="0004641A">
      <w:pPr>
        <w:widowControl/>
        <w:overflowPunct w:val="0"/>
        <w:snapToGrid w:val="0"/>
        <w:spacing w:line="330" w:lineRule="exact"/>
        <w:ind w:left="1920"/>
        <w:jc w:val="both"/>
        <w:rPr>
          <w:rFonts w:ascii="標楷體" w:eastAsia="標楷體" w:hAnsi="標楷體"/>
          <w:bCs/>
          <w:kern w:val="0"/>
          <w:sz w:val="28"/>
          <w:szCs w:val="28"/>
        </w:rPr>
      </w:pPr>
      <w:r w:rsidRPr="006F4406">
        <w:rPr>
          <w:rFonts w:ascii="標楷體" w:eastAsia="標楷體" w:hAnsi="標楷體"/>
          <w:bCs/>
          <w:kern w:val="0"/>
          <w:sz w:val="28"/>
          <w:szCs w:val="28"/>
        </w:rPr>
        <w:t>為促進本市青年多元職</w:t>
      </w:r>
      <w:proofErr w:type="gramStart"/>
      <w:r w:rsidRPr="006F4406">
        <w:rPr>
          <w:rFonts w:ascii="標楷體" w:eastAsia="標楷體" w:hAnsi="標楷體"/>
          <w:bCs/>
          <w:kern w:val="0"/>
          <w:sz w:val="28"/>
          <w:szCs w:val="28"/>
        </w:rPr>
        <w:t>涯</w:t>
      </w:r>
      <w:proofErr w:type="gramEnd"/>
      <w:r w:rsidRPr="006F4406">
        <w:rPr>
          <w:rFonts w:ascii="標楷體" w:eastAsia="標楷體" w:hAnsi="標楷體"/>
          <w:bCs/>
          <w:kern w:val="0"/>
          <w:sz w:val="28"/>
          <w:szCs w:val="28"/>
        </w:rPr>
        <w:t>發展，鼓勵青年</w:t>
      </w:r>
      <w:proofErr w:type="gramStart"/>
      <w:r w:rsidRPr="006F4406">
        <w:rPr>
          <w:rFonts w:ascii="標楷體" w:eastAsia="標楷體" w:hAnsi="標楷體"/>
          <w:bCs/>
          <w:kern w:val="0"/>
          <w:sz w:val="28"/>
          <w:szCs w:val="28"/>
        </w:rPr>
        <w:t>瞭解電競產業</w:t>
      </w:r>
      <w:proofErr w:type="gramEnd"/>
      <w:r w:rsidRPr="006F4406">
        <w:rPr>
          <w:rFonts w:ascii="標楷體" w:eastAsia="標楷體" w:hAnsi="標楷體"/>
          <w:bCs/>
          <w:kern w:val="0"/>
          <w:sz w:val="28"/>
          <w:szCs w:val="28"/>
        </w:rPr>
        <w:t>新興領域，本府青年局辦理</w:t>
      </w:r>
      <w:proofErr w:type="gramStart"/>
      <w:r w:rsidRPr="006F4406">
        <w:rPr>
          <w:rFonts w:ascii="標楷體" w:eastAsia="標楷體" w:hAnsi="標楷體"/>
          <w:bCs/>
          <w:kern w:val="0"/>
          <w:sz w:val="28"/>
          <w:szCs w:val="28"/>
        </w:rPr>
        <w:t>校園電競人才</w:t>
      </w:r>
      <w:proofErr w:type="gramEnd"/>
      <w:r w:rsidRPr="006F4406">
        <w:rPr>
          <w:rFonts w:ascii="標楷體" w:eastAsia="標楷體" w:hAnsi="標楷體"/>
          <w:bCs/>
          <w:kern w:val="0"/>
          <w:sz w:val="28"/>
          <w:szCs w:val="28"/>
        </w:rPr>
        <w:t>培育暨體驗學習，與本市6所學校合作，結合理論與實務並行，辦理「校園講座」、「</w:t>
      </w:r>
      <w:proofErr w:type="gramStart"/>
      <w:r w:rsidRPr="006F4406">
        <w:rPr>
          <w:rFonts w:ascii="標楷體" w:eastAsia="標楷體" w:hAnsi="標楷體"/>
          <w:bCs/>
          <w:kern w:val="0"/>
          <w:sz w:val="28"/>
          <w:szCs w:val="28"/>
        </w:rPr>
        <w:t>主播賽評培訓</w:t>
      </w:r>
      <w:proofErr w:type="gramEnd"/>
      <w:r w:rsidRPr="006F4406">
        <w:rPr>
          <w:rFonts w:ascii="標楷體" w:eastAsia="標楷體" w:hAnsi="標楷體"/>
          <w:bCs/>
          <w:kern w:val="0"/>
          <w:sz w:val="28"/>
          <w:szCs w:val="28"/>
        </w:rPr>
        <w:t>課程」及「全國性賽事實習」，分享電競賽事製作、自媒體與實況技術等內容，深化學子電競相關知識與應用；並帶領學生實際參與全國性賽事實習，使青年學子貼近業界實務運作，</w:t>
      </w:r>
      <w:proofErr w:type="gramStart"/>
      <w:r w:rsidRPr="006F4406">
        <w:rPr>
          <w:rFonts w:ascii="標楷體" w:eastAsia="標楷體" w:hAnsi="標楷體"/>
          <w:bCs/>
          <w:kern w:val="0"/>
          <w:sz w:val="28"/>
          <w:szCs w:val="28"/>
        </w:rPr>
        <w:t>對電競產業</w:t>
      </w:r>
      <w:proofErr w:type="gramEnd"/>
      <w:r w:rsidRPr="006F4406">
        <w:rPr>
          <w:rFonts w:ascii="標楷體" w:eastAsia="標楷體" w:hAnsi="標楷體"/>
          <w:bCs/>
          <w:kern w:val="0"/>
          <w:sz w:val="28"/>
          <w:szCs w:val="28"/>
        </w:rPr>
        <w:t>具備更全面的了解，藉此累積相關專業能力與經歷。</w:t>
      </w:r>
    </w:p>
    <w:p w14:paraId="07A392C2" w14:textId="77777777" w:rsidR="00346E7F" w:rsidRPr="006F4406" w:rsidRDefault="008345AB" w:rsidP="0004641A">
      <w:pPr>
        <w:widowControl/>
        <w:overflowPunct w:val="0"/>
        <w:snapToGrid w:val="0"/>
        <w:spacing w:line="330" w:lineRule="exact"/>
        <w:ind w:left="1920"/>
        <w:jc w:val="both"/>
        <w:rPr>
          <w:rFonts w:ascii="標楷體" w:eastAsia="標楷體" w:hAnsi="標楷體"/>
          <w:bCs/>
          <w:kern w:val="0"/>
          <w:sz w:val="28"/>
          <w:szCs w:val="28"/>
        </w:rPr>
      </w:pPr>
      <w:r w:rsidRPr="006F4406">
        <w:rPr>
          <w:rFonts w:ascii="標楷體" w:eastAsia="標楷體" w:hAnsi="標楷體"/>
          <w:bCs/>
          <w:kern w:val="0"/>
          <w:sz w:val="28"/>
          <w:szCs w:val="28"/>
        </w:rPr>
        <w:t>本府青年局持續與運動發展局合作，預計於115年11月7日至8日假高雄捷運美麗島站擴大辦理第六屆「</w:t>
      </w:r>
      <w:proofErr w:type="gramStart"/>
      <w:r w:rsidRPr="006F4406">
        <w:rPr>
          <w:rFonts w:ascii="標楷體" w:eastAsia="標楷體" w:hAnsi="標楷體"/>
          <w:bCs/>
          <w:kern w:val="0"/>
          <w:sz w:val="28"/>
          <w:szCs w:val="28"/>
        </w:rPr>
        <w:t>全國電競青年</w:t>
      </w:r>
      <w:proofErr w:type="gramEnd"/>
      <w:r w:rsidRPr="006F4406">
        <w:rPr>
          <w:rFonts w:ascii="標楷體" w:eastAsia="標楷體" w:hAnsi="標楷體"/>
          <w:bCs/>
          <w:kern w:val="0"/>
          <w:sz w:val="28"/>
          <w:szCs w:val="28"/>
        </w:rPr>
        <w:t>錦標賽 x Kaohsiung eSports Showdown」。現場除精采對決，並規劃周邊遊戲體驗區，讓民眾觀賽之餘親身</w:t>
      </w:r>
      <w:proofErr w:type="gramStart"/>
      <w:r w:rsidRPr="006F4406">
        <w:rPr>
          <w:rFonts w:ascii="標楷體" w:eastAsia="標楷體" w:hAnsi="標楷體"/>
          <w:bCs/>
          <w:kern w:val="0"/>
          <w:sz w:val="28"/>
          <w:szCs w:val="28"/>
        </w:rPr>
        <w:t>體驗電競遊戲</w:t>
      </w:r>
      <w:proofErr w:type="gramEnd"/>
      <w:r w:rsidRPr="006F4406">
        <w:rPr>
          <w:rFonts w:ascii="標楷體" w:eastAsia="標楷體" w:hAnsi="標楷體"/>
          <w:bCs/>
          <w:kern w:val="0"/>
          <w:sz w:val="28"/>
          <w:szCs w:val="28"/>
        </w:rPr>
        <w:t>帶來的迷人魅力。</w:t>
      </w:r>
    </w:p>
    <w:p w14:paraId="2941DF2A" w14:textId="77777777" w:rsidR="00346E7F" w:rsidRPr="006F4406" w:rsidRDefault="008345AB" w:rsidP="00513492">
      <w:pPr>
        <w:widowControl/>
        <w:overflowPunct w:val="0"/>
        <w:snapToGrid w:val="0"/>
        <w:spacing w:line="314" w:lineRule="exact"/>
        <w:ind w:left="1405" w:hanging="284"/>
        <w:jc w:val="both"/>
        <w:rPr>
          <w:rFonts w:ascii="標楷體" w:eastAsia="標楷體" w:hAnsi="標楷體"/>
          <w:bCs/>
          <w:kern w:val="0"/>
          <w:sz w:val="28"/>
          <w:szCs w:val="28"/>
        </w:rPr>
      </w:pPr>
      <w:r w:rsidRPr="006F4406">
        <w:rPr>
          <w:rFonts w:ascii="標楷體" w:eastAsia="標楷體" w:hAnsi="標楷體"/>
          <w:bCs/>
          <w:kern w:val="0"/>
          <w:sz w:val="28"/>
          <w:szCs w:val="28"/>
        </w:rPr>
        <w:lastRenderedPageBreak/>
        <w:t>4.辦理「KFA高雄時尚大賞」</w:t>
      </w:r>
    </w:p>
    <w:p w14:paraId="5F1B1B0F" w14:textId="1B5F8F42" w:rsidR="00346E7F" w:rsidRPr="006F4406" w:rsidRDefault="008345AB" w:rsidP="00513492">
      <w:pPr>
        <w:widowControl/>
        <w:overflowPunct w:val="0"/>
        <w:snapToGrid w:val="0"/>
        <w:spacing w:line="314" w:lineRule="exact"/>
        <w:ind w:left="1831" w:hanging="425"/>
        <w:jc w:val="both"/>
        <w:rPr>
          <w:rFonts w:ascii="標楷體" w:eastAsia="標楷體" w:hAnsi="標楷體"/>
          <w:bCs/>
          <w:kern w:val="0"/>
          <w:sz w:val="28"/>
          <w:szCs w:val="28"/>
        </w:rPr>
      </w:pPr>
      <w:r w:rsidRPr="006F4406">
        <w:rPr>
          <w:rFonts w:ascii="標楷體" w:eastAsia="標楷體" w:hAnsi="標楷體"/>
          <w:bCs/>
          <w:kern w:val="0"/>
          <w:sz w:val="28"/>
          <w:szCs w:val="28"/>
        </w:rPr>
        <w:t>(1)為激勵青年從事時尚設計產業、實現設計創業理想，本府青年局辦理第七屆KFA高雄時尚大賞設計競賽，預計6月公開徵件，不限國籍、不限主題邀集海內外新銳品牌參與；本屆競賽延續去年機制，響應永續發展全球趨勢，倡導</w:t>
      </w:r>
      <w:proofErr w:type="gramStart"/>
      <w:r w:rsidRPr="006F4406">
        <w:rPr>
          <w:rFonts w:ascii="標楷體" w:eastAsia="標楷體" w:hAnsi="標楷體"/>
          <w:bCs/>
          <w:kern w:val="0"/>
          <w:sz w:val="28"/>
          <w:szCs w:val="28"/>
        </w:rPr>
        <w:t>淨零碳</w:t>
      </w:r>
      <w:r w:rsidR="004C2955" w:rsidRPr="006F4406">
        <w:rPr>
          <w:rFonts w:ascii="標楷體" w:eastAsia="標楷體" w:hAnsi="標楷體" w:hint="eastAsia"/>
          <w:bCs/>
          <w:kern w:val="0"/>
          <w:sz w:val="28"/>
          <w:szCs w:val="28"/>
        </w:rPr>
        <w:t>排</w:t>
      </w:r>
      <w:proofErr w:type="gramEnd"/>
      <w:r w:rsidRPr="006F4406">
        <w:rPr>
          <w:rFonts w:ascii="標楷體" w:eastAsia="標楷體" w:hAnsi="標楷體"/>
          <w:bCs/>
          <w:kern w:val="0"/>
          <w:sz w:val="28"/>
          <w:szCs w:val="28"/>
        </w:rPr>
        <w:t>、</w:t>
      </w:r>
      <w:proofErr w:type="gramStart"/>
      <w:r w:rsidRPr="006F4406">
        <w:rPr>
          <w:rFonts w:ascii="標楷體" w:eastAsia="標楷體" w:hAnsi="標楷體"/>
          <w:bCs/>
          <w:kern w:val="0"/>
          <w:sz w:val="28"/>
          <w:szCs w:val="28"/>
        </w:rPr>
        <w:t>環保減塑議題</w:t>
      </w:r>
      <w:proofErr w:type="gramEnd"/>
      <w:r w:rsidRPr="006F4406">
        <w:rPr>
          <w:rFonts w:ascii="標楷體" w:eastAsia="標楷體" w:hAnsi="標楷體"/>
          <w:bCs/>
          <w:kern w:val="0"/>
          <w:sz w:val="28"/>
          <w:szCs w:val="28"/>
        </w:rPr>
        <w:t>，再度攜手財團法人日月光環保永續基金會，設立「永續時尚賞」獎項；為協助青年設計人才由創作邁向品牌經營與市場實踐，高雄時尚大賞持續強化競賽後端支持機制，除提高獲獎資源投入，協助優秀設計師累積創業與品牌發展能量外，亦鼓勵在地時尚人才投入創作，培育高雄設計新秀。另透過與產業專業機構合作，建構國際交流與市場接軌平台，提供具潛力之新銳品牌前往日本等國際時尚市場參展及交流機會，協助青年設計師拓展海外視野，提升品牌國際能見度，逐步打造高雄成為青年時尚人才培育與產業發展的重要基地。</w:t>
      </w:r>
    </w:p>
    <w:p w14:paraId="2DE9EF42" w14:textId="77777777" w:rsidR="00346E7F" w:rsidRPr="006F4406" w:rsidRDefault="008345AB" w:rsidP="00513492">
      <w:pPr>
        <w:widowControl/>
        <w:overflowPunct w:val="0"/>
        <w:snapToGrid w:val="0"/>
        <w:spacing w:line="314" w:lineRule="exact"/>
        <w:ind w:left="1829" w:hanging="425"/>
        <w:jc w:val="both"/>
        <w:rPr>
          <w:rFonts w:ascii="標楷體" w:eastAsia="標楷體" w:hAnsi="標楷體"/>
          <w:bCs/>
          <w:kern w:val="0"/>
          <w:sz w:val="28"/>
          <w:szCs w:val="28"/>
        </w:rPr>
      </w:pPr>
      <w:r w:rsidRPr="006F4406">
        <w:rPr>
          <w:rFonts w:ascii="標楷體" w:eastAsia="標楷體" w:hAnsi="標楷體"/>
          <w:bCs/>
          <w:kern w:val="0"/>
          <w:sz w:val="28"/>
          <w:szCs w:val="28"/>
        </w:rPr>
        <w:t>(2)深耕培植產業人才及「競賽</w:t>
      </w:r>
      <w:proofErr w:type="gramStart"/>
      <w:r w:rsidRPr="006F4406">
        <w:rPr>
          <w:rFonts w:ascii="標楷體" w:eastAsia="標楷體" w:hAnsi="標楷體"/>
          <w:bCs/>
          <w:kern w:val="0"/>
          <w:sz w:val="28"/>
          <w:szCs w:val="28"/>
        </w:rPr>
        <w:t>不</w:t>
      </w:r>
      <w:proofErr w:type="gramEnd"/>
      <w:r w:rsidRPr="006F4406">
        <w:rPr>
          <w:rFonts w:ascii="標楷體" w:eastAsia="標楷體" w:hAnsi="標楷體"/>
          <w:bCs/>
          <w:kern w:val="0"/>
          <w:sz w:val="28"/>
          <w:szCs w:val="28"/>
        </w:rPr>
        <w:t>止於決賽」為活動舉辦初衷，</w:t>
      </w:r>
      <w:proofErr w:type="gramStart"/>
      <w:r w:rsidRPr="006F4406">
        <w:rPr>
          <w:rFonts w:ascii="標楷體" w:eastAsia="標楷體" w:hAnsi="標楷體"/>
          <w:bCs/>
          <w:kern w:val="0"/>
          <w:sz w:val="28"/>
          <w:szCs w:val="28"/>
        </w:rPr>
        <w:t>爰</w:t>
      </w:r>
      <w:proofErr w:type="gramEnd"/>
      <w:r w:rsidRPr="006F4406">
        <w:rPr>
          <w:rFonts w:ascii="標楷體" w:eastAsia="標楷體" w:hAnsi="標楷體"/>
          <w:bCs/>
          <w:kern w:val="0"/>
          <w:sz w:val="28"/>
          <w:szCs w:val="28"/>
        </w:rPr>
        <w:t>以「扶植新銳品牌人才」為核心，著重商業市場性，加以強化輔導育成，並提供管道對接知名品牌、設計師與相關合作產業以拓展職</w:t>
      </w:r>
      <w:proofErr w:type="gramStart"/>
      <w:r w:rsidRPr="006F4406">
        <w:rPr>
          <w:rFonts w:ascii="標楷體" w:eastAsia="標楷體" w:hAnsi="標楷體"/>
          <w:bCs/>
          <w:kern w:val="0"/>
          <w:sz w:val="28"/>
          <w:szCs w:val="28"/>
        </w:rPr>
        <w:t>涯</w:t>
      </w:r>
      <w:proofErr w:type="gramEnd"/>
      <w:r w:rsidRPr="006F4406">
        <w:rPr>
          <w:rFonts w:ascii="標楷體" w:eastAsia="標楷體" w:hAnsi="標楷體"/>
          <w:bCs/>
          <w:kern w:val="0"/>
          <w:sz w:val="28"/>
          <w:szCs w:val="28"/>
        </w:rPr>
        <w:t>；本府青年局輔導其成立品牌工作室、設立公司，以及提供管道對接知名品牌、設計師與相關合作產業以拓展職</w:t>
      </w:r>
      <w:proofErr w:type="gramStart"/>
      <w:r w:rsidRPr="006F4406">
        <w:rPr>
          <w:rFonts w:ascii="標楷體" w:eastAsia="標楷體" w:hAnsi="標楷體"/>
          <w:bCs/>
          <w:kern w:val="0"/>
          <w:sz w:val="28"/>
          <w:szCs w:val="28"/>
        </w:rPr>
        <w:t>涯</w:t>
      </w:r>
      <w:proofErr w:type="gramEnd"/>
      <w:r w:rsidRPr="006F4406">
        <w:rPr>
          <w:rFonts w:ascii="標楷體" w:eastAsia="標楷體" w:hAnsi="標楷體"/>
          <w:bCs/>
          <w:kern w:val="0"/>
          <w:sz w:val="28"/>
          <w:szCs w:val="28"/>
        </w:rPr>
        <w:t>。賽後積極媒合歷屆優秀設計師於東京時裝</w:t>
      </w:r>
      <w:proofErr w:type="gramStart"/>
      <w:r w:rsidRPr="006F4406">
        <w:rPr>
          <w:rFonts w:ascii="標楷體" w:eastAsia="標楷體" w:hAnsi="標楷體"/>
          <w:bCs/>
          <w:kern w:val="0"/>
          <w:sz w:val="28"/>
          <w:szCs w:val="28"/>
        </w:rPr>
        <w:t>週</w:t>
      </w:r>
      <w:proofErr w:type="gramEnd"/>
      <w:r w:rsidRPr="006F4406">
        <w:rPr>
          <w:rFonts w:ascii="標楷體" w:eastAsia="標楷體" w:hAnsi="標楷體"/>
          <w:bCs/>
          <w:kern w:val="0"/>
          <w:sz w:val="28"/>
          <w:szCs w:val="28"/>
        </w:rPr>
        <w:t>、台北時裝</w:t>
      </w:r>
      <w:proofErr w:type="gramStart"/>
      <w:r w:rsidRPr="006F4406">
        <w:rPr>
          <w:rFonts w:ascii="標楷體" w:eastAsia="標楷體" w:hAnsi="標楷體"/>
          <w:bCs/>
          <w:kern w:val="0"/>
          <w:sz w:val="28"/>
          <w:szCs w:val="28"/>
        </w:rPr>
        <w:t>週</w:t>
      </w:r>
      <w:proofErr w:type="gramEnd"/>
      <w:r w:rsidRPr="006F4406">
        <w:rPr>
          <w:rFonts w:ascii="標楷體" w:eastAsia="標楷體" w:hAnsi="標楷體"/>
          <w:bCs/>
          <w:kern w:val="0"/>
          <w:sz w:val="28"/>
          <w:szCs w:val="28"/>
        </w:rPr>
        <w:t>、</w:t>
      </w:r>
      <w:proofErr w:type="gramStart"/>
      <w:r w:rsidRPr="006F4406">
        <w:rPr>
          <w:rFonts w:ascii="標楷體" w:eastAsia="標楷體" w:hAnsi="標楷體"/>
          <w:bCs/>
          <w:kern w:val="0"/>
          <w:sz w:val="28"/>
          <w:szCs w:val="28"/>
        </w:rPr>
        <w:t>臺</w:t>
      </w:r>
      <w:proofErr w:type="gramEnd"/>
      <w:r w:rsidRPr="006F4406">
        <w:rPr>
          <w:rFonts w:ascii="標楷體" w:eastAsia="標楷體" w:hAnsi="標楷體"/>
          <w:bCs/>
          <w:kern w:val="0"/>
          <w:sz w:val="28"/>
          <w:szCs w:val="28"/>
        </w:rPr>
        <w:t>北大巨蛋國慶晚會、2025國慶焰火晚會、ASIA MODEL FESTIVAL、2026屏東跨年等大型展會活動曝光。</w:t>
      </w:r>
    </w:p>
    <w:p w14:paraId="028C8488" w14:textId="77777777" w:rsidR="00346E7F" w:rsidRPr="006F4406" w:rsidRDefault="008345AB" w:rsidP="00513492">
      <w:pPr>
        <w:widowControl/>
        <w:overflowPunct w:val="0"/>
        <w:snapToGrid w:val="0"/>
        <w:spacing w:line="314" w:lineRule="exact"/>
        <w:ind w:left="1645" w:hanging="284"/>
        <w:jc w:val="both"/>
        <w:rPr>
          <w:rFonts w:ascii="標楷體" w:eastAsia="標楷體" w:hAnsi="標楷體"/>
          <w:bCs/>
          <w:kern w:val="0"/>
          <w:sz w:val="28"/>
          <w:szCs w:val="28"/>
        </w:rPr>
      </w:pPr>
      <w:r w:rsidRPr="006F4406">
        <w:rPr>
          <w:rFonts w:ascii="標楷體" w:eastAsia="標楷體" w:hAnsi="標楷體"/>
          <w:bCs/>
          <w:kern w:val="0"/>
          <w:sz w:val="28"/>
          <w:szCs w:val="28"/>
        </w:rPr>
        <w:t>5.辦理「大港經典升級人才培育計畫」</w:t>
      </w:r>
    </w:p>
    <w:p w14:paraId="63C508CE" w14:textId="77777777" w:rsidR="00346E7F" w:rsidRPr="006F4406" w:rsidRDefault="008345AB" w:rsidP="00513492">
      <w:pPr>
        <w:widowControl/>
        <w:overflowPunct w:val="0"/>
        <w:snapToGrid w:val="0"/>
        <w:spacing w:line="314" w:lineRule="exact"/>
        <w:ind w:left="1980" w:hanging="420"/>
        <w:jc w:val="both"/>
        <w:rPr>
          <w:rFonts w:ascii="標楷體" w:eastAsia="標楷體" w:hAnsi="標楷體"/>
          <w:bCs/>
          <w:kern w:val="0"/>
          <w:sz w:val="28"/>
          <w:szCs w:val="28"/>
        </w:rPr>
      </w:pPr>
      <w:r w:rsidRPr="006F4406">
        <w:rPr>
          <w:rFonts w:ascii="標楷體" w:eastAsia="標楷體" w:hAnsi="標楷體"/>
          <w:bCs/>
          <w:kern w:val="0"/>
          <w:sz w:val="28"/>
          <w:szCs w:val="28"/>
        </w:rPr>
        <w:t>(1)整合提案、課程、實戰輔導辦理第六屆「大港經典升級提案」競賽。透過「品牌出題、青年解題」模式，邀集高雄在地品牌提出創新、創意需求，透過公開徵選招募青年團隊，藉由實際提案操作，促進青年與經典品牌對接合作。115年邀集11家高雄經典品牌：旗山區農會、 蜂巢氏、濃厚</w:t>
      </w:r>
      <w:proofErr w:type="gramStart"/>
      <w:r w:rsidRPr="006F4406">
        <w:rPr>
          <w:rFonts w:ascii="標楷體" w:eastAsia="標楷體" w:hAnsi="標楷體"/>
          <w:bCs/>
          <w:kern w:val="0"/>
          <w:sz w:val="28"/>
          <w:szCs w:val="28"/>
        </w:rPr>
        <w:t>舖</w:t>
      </w:r>
      <w:proofErr w:type="gramEnd"/>
      <w:r w:rsidRPr="006F4406">
        <w:rPr>
          <w:rFonts w:ascii="標楷體" w:eastAsia="標楷體" w:hAnsi="標楷體"/>
          <w:bCs/>
          <w:kern w:val="0"/>
          <w:sz w:val="28"/>
          <w:szCs w:val="28"/>
        </w:rPr>
        <w:t>青草茶、前</w:t>
      </w:r>
      <w:proofErr w:type="gramStart"/>
      <w:r w:rsidRPr="006F4406">
        <w:rPr>
          <w:rFonts w:ascii="標楷體" w:eastAsia="標楷體" w:hAnsi="標楷體"/>
          <w:bCs/>
          <w:kern w:val="0"/>
          <w:sz w:val="28"/>
          <w:szCs w:val="28"/>
        </w:rPr>
        <w:t>金肉燥飯</w:t>
      </w:r>
      <w:proofErr w:type="gramEnd"/>
      <w:r w:rsidRPr="006F4406">
        <w:rPr>
          <w:rFonts w:ascii="標楷體" w:eastAsia="標楷體" w:hAnsi="標楷體"/>
          <w:bCs/>
          <w:kern w:val="0"/>
          <w:sz w:val="28"/>
          <w:szCs w:val="28"/>
        </w:rPr>
        <w:t>、源順昌本</w:t>
      </w:r>
      <w:proofErr w:type="gramStart"/>
      <w:r w:rsidRPr="006F4406">
        <w:rPr>
          <w:rFonts w:ascii="標楷體" w:eastAsia="標楷體" w:hAnsi="標楷體"/>
          <w:bCs/>
          <w:kern w:val="0"/>
          <w:sz w:val="28"/>
          <w:szCs w:val="28"/>
        </w:rPr>
        <w:t>舖</w:t>
      </w:r>
      <w:proofErr w:type="gramEnd"/>
      <w:r w:rsidRPr="006F4406">
        <w:rPr>
          <w:rFonts w:ascii="標楷體" w:eastAsia="標楷體" w:hAnsi="標楷體"/>
          <w:bCs/>
          <w:kern w:val="0"/>
          <w:sz w:val="28"/>
          <w:szCs w:val="28"/>
        </w:rPr>
        <w:t>（源坐羊肉）、</w:t>
      </w:r>
      <w:proofErr w:type="gramStart"/>
      <w:r w:rsidRPr="006F4406">
        <w:rPr>
          <w:rFonts w:ascii="標楷體" w:eastAsia="標楷體" w:hAnsi="標楷體"/>
          <w:bCs/>
          <w:kern w:val="0"/>
          <w:sz w:val="28"/>
          <w:szCs w:val="28"/>
        </w:rPr>
        <w:t>華陀扶元堂</w:t>
      </w:r>
      <w:proofErr w:type="gramEnd"/>
      <w:r w:rsidRPr="006F4406">
        <w:rPr>
          <w:rFonts w:ascii="標楷體" w:eastAsia="標楷體" w:hAnsi="標楷體"/>
          <w:bCs/>
          <w:kern w:val="0"/>
          <w:sz w:val="28"/>
          <w:szCs w:val="28"/>
        </w:rPr>
        <w:t>、鄧師傅功夫菜、</w:t>
      </w:r>
      <w:proofErr w:type="gramStart"/>
      <w:r w:rsidRPr="006F4406">
        <w:rPr>
          <w:rFonts w:ascii="標楷體" w:eastAsia="標楷體" w:hAnsi="標楷體"/>
          <w:bCs/>
          <w:kern w:val="0"/>
          <w:sz w:val="28"/>
          <w:szCs w:val="28"/>
        </w:rPr>
        <w:t>日舒醒</w:t>
      </w:r>
      <w:proofErr w:type="gramEnd"/>
      <w:r w:rsidRPr="006F4406">
        <w:rPr>
          <w:rFonts w:ascii="標楷體" w:eastAsia="標楷體" w:hAnsi="標楷體"/>
          <w:bCs/>
          <w:kern w:val="0"/>
          <w:sz w:val="28"/>
          <w:szCs w:val="28"/>
        </w:rPr>
        <w:t>、歐</w:t>
      </w:r>
      <w:proofErr w:type="gramStart"/>
      <w:r w:rsidRPr="006F4406">
        <w:rPr>
          <w:rFonts w:ascii="標楷體" w:eastAsia="標楷體" w:hAnsi="標楷體"/>
          <w:bCs/>
          <w:kern w:val="0"/>
          <w:sz w:val="28"/>
          <w:szCs w:val="28"/>
        </w:rPr>
        <w:t>貝拉洋</w:t>
      </w:r>
      <w:proofErr w:type="gramEnd"/>
      <w:r w:rsidRPr="006F4406">
        <w:rPr>
          <w:rFonts w:ascii="標楷體" w:eastAsia="標楷體" w:hAnsi="標楷體"/>
          <w:bCs/>
          <w:kern w:val="0"/>
          <w:sz w:val="28"/>
          <w:szCs w:val="28"/>
        </w:rPr>
        <w:t>菓子、維盛發、台鋼雄鷹，出題類型橫跨餐飲、生技與農產等多元領域。</w:t>
      </w:r>
    </w:p>
    <w:p w14:paraId="18EFB7E8" w14:textId="77777777" w:rsidR="00346E7F" w:rsidRPr="006F4406" w:rsidRDefault="008345AB" w:rsidP="00513492">
      <w:pPr>
        <w:widowControl/>
        <w:overflowPunct w:val="0"/>
        <w:snapToGrid w:val="0"/>
        <w:spacing w:line="314" w:lineRule="exact"/>
        <w:ind w:left="1980" w:hanging="420"/>
        <w:jc w:val="both"/>
        <w:rPr>
          <w:rFonts w:ascii="標楷體" w:eastAsia="標楷體" w:hAnsi="標楷體"/>
          <w:bCs/>
          <w:kern w:val="0"/>
          <w:sz w:val="28"/>
          <w:szCs w:val="28"/>
        </w:rPr>
      </w:pPr>
      <w:r w:rsidRPr="006F4406">
        <w:rPr>
          <w:rFonts w:ascii="標楷體" w:eastAsia="標楷體" w:hAnsi="標楷體"/>
          <w:bCs/>
          <w:kern w:val="0"/>
          <w:sz w:val="28"/>
          <w:szCs w:val="28"/>
        </w:rPr>
        <w:t>(2)辦理5場「主題講座培育課程」、60次「業師輔導諮詢」及2場「跨界觀摩交流參訪」，協助團隊提案透過培育課程和業師輔導，順利對接產業需求。預計於115年10月24日</w:t>
      </w:r>
      <w:proofErr w:type="gramStart"/>
      <w:r w:rsidRPr="006F4406">
        <w:rPr>
          <w:rFonts w:ascii="標楷體" w:eastAsia="標楷體" w:hAnsi="標楷體"/>
          <w:bCs/>
          <w:kern w:val="0"/>
          <w:sz w:val="28"/>
          <w:szCs w:val="28"/>
        </w:rPr>
        <w:t>於駁二8</w:t>
      </w:r>
      <w:proofErr w:type="gramEnd"/>
      <w:r w:rsidRPr="006F4406">
        <w:rPr>
          <w:rFonts w:ascii="標楷體" w:eastAsia="標楷體" w:hAnsi="標楷體"/>
          <w:bCs/>
          <w:kern w:val="0"/>
          <w:sz w:val="28"/>
          <w:szCs w:val="28"/>
        </w:rPr>
        <w:t>號倉庫「</w:t>
      </w:r>
      <w:proofErr w:type="spellStart"/>
      <w:r w:rsidRPr="006F4406">
        <w:rPr>
          <w:rFonts w:ascii="標楷體" w:eastAsia="標楷體" w:hAnsi="標楷體"/>
          <w:bCs/>
          <w:kern w:val="0"/>
          <w:sz w:val="28"/>
          <w:szCs w:val="28"/>
        </w:rPr>
        <w:t>Pinway</w:t>
      </w:r>
      <w:proofErr w:type="spellEnd"/>
      <w:r w:rsidRPr="006F4406">
        <w:rPr>
          <w:rFonts w:ascii="標楷體" w:eastAsia="標楷體" w:hAnsi="標楷體"/>
          <w:bCs/>
          <w:kern w:val="0"/>
          <w:sz w:val="28"/>
          <w:szCs w:val="28"/>
        </w:rPr>
        <w:t>」舉辦大港經典升級「成果發表會暨決賽頒獎典禮」，協助青年設計力在高雄與產業共</w:t>
      </w:r>
      <w:proofErr w:type="gramStart"/>
      <w:r w:rsidRPr="006F4406">
        <w:rPr>
          <w:rFonts w:ascii="標楷體" w:eastAsia="標楷體" w:hAnsi="標楷體"/>
          <w:bCs/>
          <w:kern w:val="0"/>
          <w:sz w:val="28"/>
          <w:szCs w:val="28"/>
        </w:rPr>
        <w:t>創共好</w:t>
      </w:r>
      <w:proofErr w:type="gramEnd"/>
      <w:r w:rsidRPr="006F4406">
        <w:rPr>
          <w:rFonts w:ascii="標楷體" w:eastAsia="標楷體" w:hAnsi="標楷體"/>
          <w:bCs/>
          <w:kern w:val="0"/>
          <w:sz w:val="28"/>
          <w:szCs w:val="28"/>
        </w:rPr>
        <w:t>。</w:t>
      </w:r>
    </w:p>
    <w:p w14:paraId="3F6F0D6F" w14:textId="77777777" w:rsidR="00346E7F" w:rsidRPr="006F4406" w:rsidRDefault="008345AB" w:rsidP="0004641A">
      <w:pPr>
        <w:widowControl/>
        <w:overflowPunct w:val="0"/>
        <w:snapToGrid w:val="0"/>
        <w:spacing w:line="320" w:lineRule="exact"/>
        <w:ind w:left="1645" w:hanging="284"/>
        <w:jc w:val="both"/>
        <w:rPr>
          <w:rFonts w:ascii="標楷體" w:eastAsia="標楷體" w:hAnsi="標楷體"/>
          <w:bCs/>
          <w:kern w:val="0"/>
          <w:sz w:val="28"/>
          <w:szCs w:val="28"/>
        </w:rPr>
      </w:pPr>
      <w:r w:rsidRPr="006F4406">
        <w:rPr>
          <w:rFonts w:ascii="標楷體" w:eastAsia="標楷體" w:hAnsi="標楷體"/>
          <w:bCs/>
          <w:kern w:val="0"/>
          <w:sz w:val="28"/>
          <w:szCs w:val="28"/>
        </w:rPr>
        <w:lastRenderedPageBreak/>
        <w:t>6.辦理「大專青年學生公部門暑期工讀」</w:t>
      </w:r>
    </w:p>
    <w:p w14:paraId="2263201C" w14:textId="77777777" w:rsidR="00346E7F" w:rsidRPr="006F4406" w:rsidRDefault="008345AB" w:rsidP="0004641A">
      <w:pPr>
        <w:widowControl/>
        <w:overflowPunct w:val="0"/>
        <w:snapToGrid w:val="0"/>
        <w:spacing w:line="320" w:lineRule="exact"/>
        <w:ind w:left="1980" w:hanging="420"/>
        <w:jc w:val="both"/>
        <w:rPr>
          <w:rFonts w:ascii="標楷體" w:eastAsia="標楷體" w:hAnsi="標楷體"/>
          <w:bCs/>
          <w:kern w:val="0"/>
          <w:sz w:val="28"/>
          <w:szCs w:val="28"/>
        </w:rPr>
      </w:pPr>
      <w:r w:rsidRPr="006F4406">
        <w:rPr>
          <w:rFonts w:ascii="標楷體" w:eastAsia="標楷體" w:hAnsi="標楷體"/>
          <w:bCs/>
          <w:kern w:val="0"/>
          <w:sz w:val="28"/>
          <w:szCs w:val="28"/>
        </w:rPr>
        <w:t>(1)為讓青年瞭解公務部門運作模式和公務工作的核心價值，持續辦理大專青年學生公部門暑期工讀計畫。115度本府提供379個公部門暑期工讀職缺，共有29個部門領域可供選擇，並優先錄取弱勢青年學生，其中包含本市「原鄉地區及六龜、甲仙、茂林、杉林」等，保障名額23名，優先錄取原住民或中低收學生。工讀期間為7月13日至8月31日。另為提升青年參與便利性，</w:t>
      </w:r>
      <w:proofErr w:type="gramStart"/>
      <w:r w:rsidRPr="006F4406">
        <w:rPr>
          <w:rFonts w:ascii="標楷體" w:eastAsia="標楷體" w:hAnsi="標楷體"/>
          <w:bCs/>
          <w:kern w:val="0"/>
          <w:sz w:val="28"/>
          <w:szCs w:val="28"/>
        </w:rPr>
        <w:t>115</w:t>
      </w:r>
      <w:proofErr w:type="gramEnd"/>
      <w:r w:rsidRPr="006F4406">
        <w:rPr>
          <w:rFonts w:ascii="標楷體" w:eastAsia="標楷體" w:hAnsi="標楷體"/>
          <w:bCs/>
          <w:kern w:val="0"/>
          <w:sz w:val="28"/>
          <w:szCs w:val="28"/>
        </w:rPr>
        <w:t>年度首次</w:t>
      </w:r>
      <w:proofErr w:type="gramStart"/>
      <w:r w:rsidRPr="006F4406">
        <w:rPr>
          <w:rFonts w:ascii="標楷體" w:eastAsia="標楷體" w:hAnsi="標楷體"/>
          <w:bCs/>
          <w:kern w:val="0"/>
          <w:sz w:val="28"/>
          <w:szCs w:val="28"/>
        </w:rPr>
        <w:t>採行線上及紙本送件</w:t>
      </w:r>
      <w:proofErr w:type="gramEnd"/>
      <w:r w:rsidRPr="006F4406">
        <w:rPr>
          <w:rFonts w:ascii="標楷體" w:eastAsia="標楷體" w:hAnsi="標楷體"/>
          <w:bCs/>
          <w:kern w:val="0"/>
          <w:sz w:val="28"/>
          <w:szCs w:val="28"/>
        </w:rPr>
        <w:t>「雙軌報名機制」，並「延長報名</w:t>
      </w:r>
      <w:proofErr w:type="gramStart"/>
      <w:r w:rsidRPr="006F4406">
        <w:rPr>
          <w:rFonts w:ascii="標楷體" w:eastAsia="標楷體" w:hAnsi="標楷體"/>
          <w:bCs/>
          <w:kern w:val="0"/>
          <w:sz w:val="28"/>
          <w:szCs w:val="28"/>
        </w:rPr>
        <w:t>期間」</w:t>
      </w:r>
      <w:proofErr w:type="gramEnd"/>
      <w:r w:rsidRPr="006F4406">
        <w:rPr>
          <w:rFonts w:ascii="標楷體" w:eastAsia="標楷體" w:hAnsi="標楷體"/>
          <w:bCs/>
          <w:kern w:val="0"/>
          <w:sz w:val="28"/>
          <w:szCs w:val="28"/>
        </w:rPr>
        <w:t>，以簡化申請流程及提升青年參與度，協助青年透過暑期工讀累積公共事務參與及職場實務經驗。</w:t>
      </w:r>
      <w:proofErr w:type="gramStart"/>
      <w:r w:rsidRPr="006F4406">
        <w:rPr>
          <w:rFonts w:ascii="標楷體" w:eastAsia="標楷體" w:hAnsi="標楷體"/>
          <w:bCs/>
          <w:kern w:val="0"/>
          <w:sz w:val="28"/>
          <w:szCs w:val="28"/>
        </w:rPr>
        <w:t>115</w:t>
      </w:r>
      <w:proofErr w:type="gramEnd"/>
      <w:r w:rsidRPr="006F4406">
        <w:rPr>
          <w:rFonts w:ascii="標楷體" w:eastAsia="標楷體" w:hAnsi="標楷體"/>
          <w:bCs/>
          <w:kern w:val="0"/>
          <w:sz w:val="28"/>
          <w:szCs w:val="28"/>
        </w:rPr>
        <w:t>年度已於4月1日提前公告，報名截止期間為4月20日止，並於6月12日公告錄取名單。</w:t>
      </w:r>
    </w:p>
    <w:p w14:paraId="4FD3A245" w14:textId="77777777" w:rsidR="00346E7F" w:rsidRPr="006F4406" w:rsidRDefault="008345AB" w:rsidP="0004641A">
      <w:pPr>
        <w:widowControl/>
        <w:overflowPunct w:val="0"/>
        <w:snapToGrid w:val="0"/>
        <w:spacing w:line="320" w:lineRule="exact"/>
        <w:ind w:left="1980" w:hanging="420"/>
        <w:jc w:val="both"/>
        <w:rPr>
          <w:rFonts w:ascii="標楷體" w:eastAsia="標楷體" w:hAnsi="標楷體"/>
          <w:bCs/>
          <w:kern w:val="0"/>
          <w:sz w:val="28"/>
          <w:szCs w:val="28"/>
        </w:rPr>
      </w:pPr>
      <w:r w:rsidRPr="006F4406">
        <w:rPr>
          <w:rFonts w:ascii="標楷體" w:eastAsia="標楷體" w:hAnsi="標楷體"/>
          <w:bCs/>
          <w:kern w:val="0"/>
          <w:sz w:val="28"/>
          <w:szCs w:val="28"/>
        </w:rPr>
        <w:t>(2)此外，</w:t>
      </w:r>
      <w:proofErr w:type="gramStart"/>
      <w:r w:rsidRPr="006F4406">
        <w:rPr>
          <w:rFonts w:ascii="標楷體" w:eastAsia="標楷體" w:hAnsi="標楷體"/>
          <w:bCs/>
          <w:kern w:val="0"/>
          <w:sz w:val="28"/>
          <w:szCs w:val="28"/>
        </w:rPr>
        <w:t>115</w:t>
      </w:r>
      <w:proofErr w:type="gramEnd"/>
      <w:r w:rsidRPr="006F4406">
        <w:rPr>
          <w:rFonts w:ascii="標楷體" w:eastAsia="標楷體" w:hAnsi="標楷體"/>
          <w:bCs/>
          <w:kern w:val="0"/>
          <w:sz w:val="28"/>
          <w:szCs w:val="28"/>
        </w:rPr>
        <w:t>年度亦規劃辦理「</w:t>
      </w:r>
      <w:proofErr w:type="gramStart"/>
      <w:r w:rsidRPr="006F4406">
        <w:rPr>
          <w:rFonts w:ascii="標楷體" w:eastAsia="標楷體" w:hAnsi="標楷體"/>
          <w:bCs/>
          <w:kern w:val="0"/>
          <w:sz w:val="28"/>
          <w:szCs w:val="28"/>
        </w:rPr>
        <w:t>短影音</w:t>
      </w:r>
      <w:proofErr w:type="gramEnd"/>
      <w:r w:rsidRPr="006F4406">
        <w:rPr>
          <w:rFonts w:ascii="標楷體" w:eastAsia="標楷體" w:hAnsi="標楷體"/>
          <w:bCs/>
          <w:kern w:val="0"/>
          <w:sz w:val="28"/>
          <w:szCs w:val="28"/>
        </w:rPr>
        <w:t>心得競賽」，鼓勵青年以多元創意方式分享工讀期間之學習與觀察，提升青年公共參與及表達能力。</w:t>
      </w:r>
    </w:p>
    <w:bookmarkEnd w:id="3"/>
    <w:p w14:paraId="05051194" w14:textId="77777777" w:rsidR="00346E7F" w:rsidRPr="006F4406" w:rsidRDefault="008345AB" w:rsidP="0004641A">
      <w:pPr>
        <w:widowControl/>
        <w:overflowPunct w:val="0"/>
        <w:snapToGrid w:val="0"/>
        <w:spacing w:line="320" w:lineRule="exact"/>
        <w:ind w:left="454"/>
        <w:jc w:val="both"/>
        <w:rPr>
          <w:rFonts w:ascii="標楷體" w:eastAsia="標楷體" w:hAnsi="標楷體"/>
          <w:bCs/>
          <w:kern w:val="0"/>
          <w:sz w:val="28"/>
          <w:szCs w:val="28"/>
        </w:rPr>
      </w:pPr>
      <w:r w:rsidRPr="006F4406">
        <w:rPr>
          <w:rFonts w:ascii="標楷體" w:eastAsia="標楷體" w:hAnsi="標楷體"/>
          <w:bCs/>
          <w:kern w:val="0"/>
          <w:sz w:val="28"/>
          <w:szCs w:val="28"/>
        </w:rPr>
        <w:t>（四）協助青年接軌就業市場</w:t>
      </w:r>
    </w:p>
    <w:p w14:paraId="2E800C72" w14:textId="77777777" w:rsidR="00346E7F" w:rsidRPr="006F4406" w:rsidRDefault="008345AB" w:rsidP="0004641A">
      <w:pPr>
        <w:widowControl/>
        <w:overflowPunct w:val="0"/>
        <w:snapToGrid w:val="0"/>
        <w:spacing w:line="320" w:lineRule="exact"/>
        <w:ind w:left="1645" w:hanging="284"/>
        <w:jc w:val="both"/>
        <w:rPr>
          <w:rFonts w:ascii="標楷體" w:eastAsia="標楷體" w:hAnsi="標楷體"/>
          <w:bCs/>
          <w:kern w:val="0"/>
          <w:sz w:val="28"/>
          <w:szCs w:val="28"/>
        </w:rPr>
      </w:pPr>
      <w:r w:rsidRPr="006F4406">
        <w:rPr>
          <w:rFonts w:ascii="標楷體" w:eastAsia="標楷體" w:hAnsi="標楷體"/>
          <w:bCs/>
          <w:kern w:val="0"/>
          <w:sz w:val="28"/>
          <w:szCs w:val="28"/>
        </w:rPr>
        <w:t>1.辦理「大港青年職</w:t>
      </w:r>
      <w:proofErr w:type="gramStart"/>
      <w:r w:rsidRPr="006F4406">
        <w:rPr>
          <w:rFonts w:ascii="標楷體" w:eastAsia="標楷體" w:hAnsi="標楷體"/>
          <w:bCs/>
          <w:kern w:val="0"/>
          <w:sz w:val="28"/>
          <w:szCs w:val="28"/>
        </w:rPr>
        <w:t>涯</w:t>
      </w:r>
      <w:proofErr w:type="gramEnd"/>
      <w:r w:rsidRPr="006F4406">
        <w:rPr>
          <w:rFonts w:ascii="標楷體" w:eastAsia="標楷體" w:hAnsi="標楷體"/>
          <w:bCs/>
          <w:kern w:val="0"/>
          <w:sz w:val="28"/>
          <w:szCs w:val="28"/>
        </w:rPr>
        <w:t>發展暨產業導航計畫」</w:t>
      </w:r>
    </w:p>
    <w:p w14:paraId="016A354E" w14:textId="77777777" w:rsidR="00346E7F" w:rsidRPr="006F4406" w:rsidRDefault="008345AB" w:rsidP="0004641A">
      <w:pPr>
        <w:snapToGrid w:val="0"/>
        <w:spacing w:line="320" w:lineRule="exact"/>
        <w:ind w:left="2058" w:hanging="426"/>
        <w:jc w:val="both"/>
      </w:pPr>
      <w:r w:rsidRPr="006F4406">
        <w:rPr>
          <w:rFonts w:ascii="標楷體" w:eastAsia="標楷體" w:hAnsi="標楷體"/>
          <w:bCs/>
          <w:kern w:val="0"/>
          <w:sz w:val="28"/>
          <w:szCs w:val="28"/>
        </w:rPr>
        <w:t>(1)為</w:t>
      </w:r>
      <w:r w:rsidRPr="006F4406">
        <w:rPr>
          <w:rFonts w:ascii="標楷體" w:eastAsia="標楷體" w:hAnsi="標楷體"/>
          <w:bCs/>
          <w:sz w:val="28"/>
          <w:szCs w:val="28"/>
        </w:rPr>
        <w:t>協助本市大專院校及高中職學生探索適性職務，本府青年局預計辦理</w:t>
      </w:r>
      <w:r w:rsidRPr="006F4406">
        <w:rPr>
          <w:rFonts w:ascii="標楷體" w:eastAsia="標楷體" w:hAnsi="標楷體" w:cs="新細明體"/>
          <w:bCs/>
          <w:sz w:val="28"/>
          <w:szCs w:val="28"/>
        </w:rPr>
        <w:t>60場次「</w:t>
      </w:r>
      <w:r w:rsidRPr="006F4406">
        <w:rPr>
          <w:rFonts w:ascii="標楷體" w:eastAsia="標楷體" w:hAnsi="標楷體" w:cs="新細明體"/>
          <w:kern w:val="0"/>
          <w:sz w:val="28"/>
          <w:szCs w:val="28"/>
        </w:rPr>
        <w:t>職</w:t>
      </w:r>
      <w:proofErr w:type="gramStart"/>
      <w:r w:rsidRPr="006F4406">
        <w:rPr>
          <w:rFonts w:ascii="標楷體" w:eastAsia="標楷體" w:hAnsi="標楷體" w:cs="新細明體"/>
          <w:kern w:val="0"/>
          <w:sz w:val="28"/>
          <w:szCs w:val="28"/>
        </w:rPr>
        <w:t>涯</w:t>
      </w:r>
      <w:proofErr w:type="gramEnd"/>
      <w:r w:rsidRPr="006F4406">
        <w:rPr>
          <w:rFonts w:ascii="標楷體" w:eastAsia="標楷體" w:hAnsi="標楷體" w:cs="新細明體"/>
          <w:kern w:val="0"/>
          <w:sz w:val="28"/>
          <w:szCs w:val="28"/>
        </w:rPr>
        <w:t>探索暨</w:t>
      </w:r>
      <w:r w:rsidRPr="006F4406">
        <w:rPr>
          <w:rFonts w:ascii="標楷體" w:eastAsia="標楷體" w:hAnsi="標楷體"/>
          <w:bCs/>
          <w:sz w:val="28"/>
          <w:szCs w:val="28"/>
        </w:rPr>
        <w:t>職人課程」、</w:t>
      </w:r>
      <w:r w:rsidRPr="006F4406">
        <w:rPr>
          <w:rFonts w:ascii="標楷體" w:eastAsia="標楷體" w:hAnsi="標楷體" w:cs="新細明體"/>
          <w:bCs/>
          <w:sz w:val="28"/>
          <w:szCs w:val="28"/>
        </w:rPr>
        <w:t>35場次</w:t>
      </w:r>
      <w:r w:rsidRPr="006F4406">
        <w:rPr>
          <w:rFonts w:ascii="標楷體" w:eastAsia="標楷體" w:hAnsi="標楷體"/>
          <w:bCs/>
          <w:sz w:val="28"/>
          <w:szCs w:val="28"/>
        </w:rPr>
        <w:t>「職場體驗」活動，讓本市學生瞭解高雄產業輪廓及特色產業，並體驗職場實務工作，以減少學生對企業職場的認知落差；</w:t>
      </w:r>
      <w:r w:rsidRPr="006F4406">
        <w:rPr>
          <w:rFonts w:ascii="標楷體" w:eastAsia="標楷體" w:hAnsi="標楷體"/>
          <w:bCs/>
          <w:kern w:val="0"/>
          <w:sz w:val="28"/>
          <w:szCs w:val="28"/>
        </w:rPr>
        <w:t>另辦理1場次「名人講座」分享職</w:t>
      </w:r>
      <w:proofErr w:type="gramStart"/>
      <w:r w:rsidRPr="006F4406">
        <w:rPr>
          <w:rFonts w:ascii="標楷體" w:eastAsia="標楷體" w:hAnsi="標楷體"/>
          <w:bCs/>
          <w:kern w:val="0"/>
          <w:sz w:val="28"/>
          <w:szCs w:val="28"/>
        </w:rPr>
        <w:t>涯</w:t>
      </w:r>
      <w:proofErr w:type="gramEnd"/>
      <w:r w:rsidRPr="006F4406">
        <w:rPr>
          <w:rFonts w:ascii="標楷體" w:eastAsia="標楷體" w:hAnsi="標楷體"/>
          <w:bCs/>
          <w:kern w:val="0"/>
          <w:sz w:val="28"/>
          <w:szCs w:val="28"/>
        </w:rPr>
        <w:t>規劃，透過產官學合作等多元方式，讓青年學生獲得更多工作職場的發展趨勢與梳理未來的方向目標。115 年度特別新增辦理 「職</w:t>
      </w:r>
      <w:proofErr w:type="gramStart"/>
      <w:r w:rsidRPr="006F4406">
        <w:rPr>
          <w:rFonts w:ascii="標楷體" w:eastAsia="標楷體" w:hAnsi="標楷體"/>
          <w:bCs/>
          <w:kern w:val="0"/>
          <w:sz w:val="28"/>
          <w:szCs w:val="28"/>
        </w:rPr>
        <w:t>涯</w:t>
      </w:r>
      <w:proofErr w:type="gramEnd"/>
      <w:r w:rsidRPr="006F4406">
        <w:rPr>
          <w:rFonts w:ascii="標楷體" w:eastAsia="標楷體" w:hAnsi="標楷體"/>
          <w:bCs/>
          <w:kern w:val="0"/>
          <w:sz w:val="28"/>
          <w:szCs w:val="28"/>
        </w:rPr>
        <w:t>體驗營」，營隊主題緊扣「自我探索」與「AI 工具應用」，協助青年將個人特質轉化為 AI 提示詞素材，掌握 AI 工具使用技巧與訣竅。</w:t>
      </w:r>
    </w:p>
    <w:p w14:paraId="628B942D" w14:textId="77777777" w:rsidR="00346E7F" w:rsidRPr="006F4406" w:rsidRDefault="008345AB" w:rsidP="0004641A">
      <w:pPr>
        <w:snapToGrid w:val="0"/>
        <w:spacing w:line="320" w:lineRule="exact"/>
        <w:ind w:left="2058" w:hanging="426"/>
        <w:jc w:val="both"/>
      </w:pPr>
      <w:r w:rsidRPr="006F4406">
        <w:rPr>
          <w:rFonts w:ascii="標楷體" w:eastAsia="標楷體" w:hAnsi="標楷體"/>
          <w:bCs/>
          <w:kern w:val="0"/>
          <w:sz w:val="28"/>
          <w:szCs w:val="28"/>
        </w:rPr>
        <w:t>(2)截至115年6月底，共與本市9間大專院校、高中職學校及9家企業合作；已辦理28場職</w:t>
      </w:r>
      <w:proofErr w:type="gramStart"/>
      <w:r w:rsidRPr="006F4406">
        <w:rPr>
          <w:rFonts w:ascii="標楷體" w:eastAsia="標楷體" w:hAnsi="標楷體"/>
          <w:bCs/>
          <w:kern w:val="0"/>
          <w:sz w:val="28"/>
          <w:szCs w:val="28"/>
        </w:rPr>
        <w:t>涯</w:t>
      </w:r>
      <w:proofErr w:type="gramEnd"/>
      <w:r w:rsidRPr="006F4406">
        <w:rPr>
          <w:rFonts w:ascii="標楷體" w:eastAsia="標楷體" w:hAnsi="標楷體"/>
          <w:bCs/>
          <w:kern w:val="0"/>
          <w:sz w:val="28"/>
          <w:szCs w:val="28"/>
        </w:rPr>
        <w:t>探索暨職人課程，共計581位學生參與；辦理9場職場體驗，產業包含科技、醫療、運動服務、</w:t>
      </w:r>
      <w:proofErr w:type="gramStart"/>
      <w:r w:rsidRPr="006F4406">
        <w:rPr>
          <w:rFonts w:ascii="標楷體" w:eastAsia="標楷體" w:hAnsi="標楷體"/>
          <w:bCs/>
          <w:kern w:val="0"/>
          <w:sz w:val="28"/>
          <w:szCs w:val="28"/>
        </w:rPr>
        <w:t>電競、</w:t>
      </w:r>
      <w:proofErr w:type="gramEnd"/>
      <w:r w:rsidRPr="006F4406">
        <w:rPr>
          <w:rFonts w:ascii="標楷體" w:eastAsia="標楷體" w:hAnsi="標楷體"/>
          <w:bCs/>
          <w:kern w:val="0"/>
          <w:sz w:val="28"/>
          <w:szCs w:val="28"/>
        </w:rPr>
        <w:t>軟體工程、土木工程、</w:t>
      </w:r>
      <w:proofErr w:type="gramStart"/>
      <w:r w:rsidRPr="006F4406">
        <w:rPr>
          <w:rFonts w:ascii="標楷體" w:eastAsia="標楷體" w:hAnsi="標楷體"/>
          <w:bCs/>
          <w:kern w:val="0"/>
          <w:sz w:val="28"/>
          <w:szCs w:val="28"/>
        </w:rPr>
        <w:t>旅宿</w:t>
      </w:r>
      <w:proofErr w:type="gramEnd"/>
      <w:r w:rsidRPr="006F4406">
        <w:rPr>
          <w:rFonts w:ascii="標楷體" w:eastAsia="標楷體" w:hAnsi="標楷體"/>
          <w:bCs/>
          <w:kern w:val="0"/>
          <w:sz w:val="28"/>
          <w:szCs w:val="28"/>
        </w:rPr>
        <w:t>、農作物栽培等各領域，共計357人次參與</w:t>
      </w:r>
      <w:r w:rsidRPr="006F4406">
        <w:rPr>
          <w:rFonts w:ascii="標楷體" w:eastAsia="標楷體" w:hAnsi="標楷體" w:cs="新細明體"/>
          <w:kern w:val="0"/>
          <w:sz w:val="28"/>
          <w:szCs w:val="28"/>
        </w:rPr>
        <w:t>。</w:t>
      </w:r>
    </w:p>
    <w:p w14:paraId="1FC06DF3" w14:textId="77777777" w:rsidR="00346E7F" w:rsidRPr="006F4406" w:rsidRDefault="008345AB" w:rsidP="0004641A">
      <w:pPr>
        <w:widowControl/>
        <w:overflowPunct w:val="0"/>
        <w:snapToGrid w:val="0"/>
        <w:spacing w:line="320" w:lineRule="exact"/>
        <w:ind w:left="1645" w:hanging="284"/>
        <w:jc w:val="both"/>
        <w:rPr>
          <w:rFonts w:ascii="標楷體" w:eastAsia="標楷體" w:hAnsi="標楷體"/>
          <w:bCs/>
          <w:kern w:val="0"/>
          <w:sz w:val="28"/>
          <w:szCs w:val="28"/>
        </w:rPr>
      </w:pPr>
      <w:r w:rsidRPr="006F4406">
        <w:rPr>
          <w:rFonts w:ascii="標楷體" w:eastAsia="標楷體" w:hAnsi="標楷體"/>
          <w:bCs/>
          <w:kern w:val="0"/>
          <w:sz w:val="28"/>
          <w:szCs w:val="28"/>
        </w:rPr>
        <w:t>2.辦理「大港青年職場實習及接軌計畫」</w:t>
      </w:r>
    </w:p>
    <w:p w14:paraId="3446BBED" w14:textId="77777777" w:rsidR="00346E7F" w:rsidRPr="006F4406" w:rsidRDefault="008345AB" w:rsidP="0004641A">
      <w:pPr>
        <w:snapToGrid w:val="0"/>
        <w:spacing w:line="320" w:lineRule="exact"/>
        <w:ind w:left="2058" w:hanging="426"/>
        <w:jc w:val="both"/>
        <w:rPr>
          <w:rFonts w:ascii="標楷體" w:eastAsia="標楷體" w:hAnsi="標楷體"/>
          <w:bCs/>
          <w:kern w:val="0"/>
          <w:sz w:val="28"/>
          <w:szCs w:val="28"/>
        </w:rPr>
      </w:pPr>
      <w:r w:rsidRPr="006F4406">
        <w:rPr>
          <w:rFonts w:ascii="標楷體" w:eastAsia="標楷體" w:hAnsi="標楷體"/>
          <w:bCs/>
          <w:kern w:val="0"/>
          <w:sz w:val="28"/>
          <w:szCs w:val="28"/>
        </w:rPr>
        <w:t>(1)建置實習媒合平台，整合實習資源，提供青年具有學習性及參與性實習工作機會，透過至企業實習發覺自我潛能，累積職場經驗，實習</w:t>
      </w:r>
      <w:proofErr w:type="gramStart"/>
      <w:r w:rsidRPr="006F4406">
        <w:rPr>
          <w:rFonts w:ascii="標楷體" w:eastAsia="標楷體" w:hAnsi="標楷體"/>
          <w:bCs/>
          <w:kern w:val="0"/>
          <w:sz w:val="28"/>
          <w:szCs w:val="28"/>
        </w:rPr>
        <w:t>職缺皆依</w:t>
      </w:r>
      <w:proofErr w:type="gramEnd"/>
      <w:r w:rsidRPr="006F4406">
        <w:rPr>
          <w:rFonts w:ascii="標楷體" w:eastAsia="標楷體" w:hAnsi="標楷體"/>
          <w:bCs/>
          <w:kern w:val="0"/>
          <w:sz w:val="28"/>
          <w:szCs w:val="28"/>
        </w:rPr>
        <w:t>勞基法提供基本工資以上之實習薪資，以鼓勵青年於在學期間勇於踏出校園，認識職場環境。另提供實習企業指導費，補助企業每名在學生5,000元，鼓勵企業提供有薪實習職缺，提升青年就業競爭力。</w:t>
      </w:r>
    </w:p>
    <w:p w14:paraId="18A432DD" w14:textId="77777777" w:rsidR="00346E7F" w:rsidRPr="006F4406" w:rsidRDefault="008345AB" w:rsidP="0004641A">
      <w:pPr>
        <w:widowControl/>
        <w:overflowPunct w:val="0"/>
        <w:snapToGrid w:val="0"/>
        <w:spacing w:line="320" w:lineRule="exact"/>
        <w:ind w:left="2069" w:hanging="425"/>
        <w:jc w:val="both"/>
      </w:pPr>
      <w:r w:rsidRPr="006F4406">
        <w:rPr>
          <w:rFonts w:ascii="標楷體" w:eastAsia="標楷體" w:hAnsi="標楷體"/>
          <w:bCs/>
          <w:kern w:val="0"/>
          <w:sz w:val="28"/>
          <w:szCs w:val="28"/>
        </w:rPr>
        <w:lastRenderedPageBreak/>
        <w:t>(2)</w:t>
      </w:r>
      <w:r w:rsidRPr="006F4406">
        <w:rPr>
          <w:rFonts w:ascii="標楷體" w:eastAsia="標楷體" w:hAnsi="標楷體"/>
          <w:bCs/>
          <w:sz w:val="28"/>
          <w:szCs w:val="28"/>
        </w:rPr>
        <w:t>為擴大參與</w:t>
      </w:r>
      <w:proofErr w:type="gramStart"/>
      <w:r w:rsidRPr="006F4406">
        <w:rPr>
          <w:rFonts w:ascii="標楷體" w:eastAsia="標楷體" w:hAnsi="標楷體"/>
          <w:bCs/>
          <w:sz w:val="28"/>
          <w:szCs w:val="28"/>
        </w:rPr>
        <w:t>與</w:t>
      </w:r>
      <w:proofErr w:type="gramEnd"/>
      <w:r w:rsidRPr="006F4406">
        <w:rPr>
          <w:rFonts w:ascii="標楷體" w:eastAsia="標楷體" w:hAnsi="標楷體"/>
          <w:bCs/>
          <w:sz w:val="28"/>
          <w:szCs w:val="28"/>
        </w:rPr>
        <w:t>留任機會，自114年起將適用對象由原「15至24歲設籍或就讀高雄之在學青年(含應屆畢業生)」，擴大至「15至29歲設籍(</w:t>
      </w:r>
      <w:proofErr w:type="gramStart"/>
      <w:r w:rsidRPr="006F4406">
        <w:rPr>
          <w:rFonts w:ascii="標楷體" w:eastAsia="標楷體" w:hAnsi="標楷體"/>
          <w:bCs/>
          <w:sz w:val="28"/>
          <w:szCs w:val="28"/>
        </w:rPr>
        <w:t>不限具學籍</w:t>
      </w:r>
      <w:proofErr w:type="gramEnd"/>
      <w:r w:rsidRPr="006F4406">
        <w:rPr>
          <w:rFonts w:ascii="標楷體" w:eastAsia="標楷體" w:hAnsi="標楷體"/>
          <w:bCs/>
          <w:sz w:val="28"/>
          <w:szCs w:val="28"/>
        </w:rPr>
        <w:t>)或就讀高雄之青年」，並持續開發多元產業實習職缺，提升青年在地就業機會。</w:t>
      </w:r>
      <w:r w:rsidRPr="006F4406">
        <w:rPr>
          <w:rFonts w:ascii="標楷體" w:eastAsia="標楷體" w:hAnsi="標楷體"/>
          <w:bCs/>
          <w:kern w:val="0"/>
          <w:sz w:val="28"/>
          <w:szCs w:val="28"/>
        </w:rPr>
        <w:t>114年總計共開發232家企業提供1,781個實習名額，並成功媒合超過1,068名青年至企業實習</w:t>
      </w:r>
      <w:r w:rsidRPr="006F4406">
        <w:rPr>
          <w:rFonts w:ascii="新細明體" w:hAnsi="新細明體"/>
          <w:bCs/>
          <w:kern w:val="0"/>
          <w:sz w:val="28"/>
          <w:szCs w:val="28"/>
        </w:rPr>
        <w:t>，</w:t>
      </w:r>
      <w:r w:rsidRPr="006F4406">
        <w:rPr>
          <w:rFonts w:ascii="標楷體" w:eastAsia="標楷體" w:hAnsi="標楷體"/>
          <w:bCs/>
          <w:kern w:val="0"/>
          <w:sz w:val="28"/>
          <w:szCs w:val="28"/>
        </w:rPr>
        <w:t>留任人數847人</w:t>
      </w:r>
      <w:r w:rsidRPr="006F4406">
        <w:rPr>
          <w:rFonts w:ascii="新細明體" w:hAnsi="新細明體"/>
          <w:bCs/>
          <w:kern w:val="0"/>
          <w:sz w:val="28"/>
          <w:szCs w:val="28"/>
        </w:rPr>
        <w:t>，</w:t>
      </w:r>
      <w:r w:rsidRPr="006F4406">
        <w:rPr>
          <w:rFonts w:ascii="標楷體" w:eastAsia="標楷體" w:hAnsi="標楷體"/>
          <w:bCs/>
          <w:kern w:val="0"/>
          <w:sz w:val="28"/>
          <w:szCs w:val="28"/>
        </w:rPr>
        <w:t>留任率(</w:t>
      </w:r>
      <w:proofErr w:type="gramStart"/>
      <w:r w:rsidRPr="006F4406">
        <w:rPr>
          <w:rFonts w:ascii="標楷體" w:eastAsia="標楷體" w:hAnsi="標楷體"/>
          <w:bCs/>
          <w:kern w:val="0"/>
          <w:sz w:val="28"/>
          <w:szCs w:val="28"/>
        </w:rPr>
        <w:t>含轉正職</w:t>
      </w:r>
      <w:proofErr w:type="gramEnd"/>
      <w:r w:rsidRPr="006F4406">
        <w:rPr>
          <w:rFonts w:ascii="標楷體" w:eastAsia="標楷體" w:hAnsi="標楷體"/>
          <w:bCs/>
          <w:kern w:val="0"/>
          <w:sz w:val="28"/>
          <w:szCs w:val="28"/>
        </w:rPr>
        <w:t>、繼續實習或兼職)近8成為歷年新高。</w:t>
      </w:r>
      <w:r w:rsidRPr="006F4406">
        <w:rPr>
          <w:rFonts w:ascii="標楷體" w:eastAsia="標楷體" w:hAnsi="標楷體"/>
          <w:bCs/>
          <w:sz w:val="28"/>
          <w:szCs w:val="28"/>
        </w:rPr>
        <w:t>其中高雄市返鄉青年留任率達69.79%，外縣市扎根青年留任率達80.56%，顯示青年透過實際參與高雄產業與職場環境後，多數具留任意願。</w:t>
      </w:r>
    </w:p>
    <w:p w14:paraId="6E4011DD" w14:textId="77777777" w:rsidR="00346E7F" w:rsidRPr="006F4406" w:rsidRDefault="008345AB" w:rsidP="0004641A">
      <w:pPr>
        <w:widowControl/>
        <w:overflowPunct w:val="0"/>
        <w:snapToGrid w:val="0"/>
        <w:spacing w:line="320" w:lineRule="exact"/>
        <w:ind w:left="2069" w:hanging="425"/>
        <w:jc w:val="both"/>
      </w:pPr>
      <w:r w:rsidRPr="006F4406">
        <w:rPr>
          <w:rFonts w:ascii="標楷體" w:eastAsia="標楷體" w:hAnsi="標楷體"/>
          <w:bCs/>
          <w:kern w:val="0"/>
          <w:sz w:val="28"/>
          <w:szCs w:val="28"/>
        </w:rPr>
        <w:t>(3)115年計畫持續擴大辦理，並為進一步強化留才與就業穩定性，規劃推動「轉正職留任獎勵金」等措施，於實習期滿轉正職滿3個月，核發獎勵金1萬元，鼓勵青年穩定就業、協助青年提升留任意願與在地就業穩定度。115年預計媒合超過1,100名青年，並積極開發高科技、新興產業等多元職缺，並提高實習轉正職比率，協助青年順利進入職場。</w:t>
      </w:r>
    </w:p>
    <w:p w14:paraId="2AFA335D" w14:textId="77777777" w:rsidR="00346E7F" w:rsidRPr="006F4406" w:rsidRDefault="00346E7F" w:rsidP="0004641A">
      <w:pPr>
        <w:widowControl/>
        <w:overflowPunct w:val="0"/>
        <w:snapToGrid w:val="0"/>
        <w:spacing w:line="320" w:lineRule="exact"/>
        <w:jc w:val="both"/>
        <w:rPr>
          <w:rFonts w:ascii="標楷體" w:eastAsia="標楷體" w:hAnsi="標楷體"/>
          <w:bCs/>
          <w:kern w:val="0"/>
          <w:sz w:val="28"/>
          <w:szCs w:val="28"/>
        </w:rPr>
      </w:pPr>
    </w:p>
    <w:p w14:paraId="5B9135CC" w14:textId="77777777" w:rsidR="00346E7F" w:rsidRPr="006F4406" w:rsidRDefault="008345AB" w:rsidP="0004641A">
      <w:pPr>
        <w:pStyle w:val="ab"/>
        <w:widowControl/>
        <w:overflowPunct w:val="0"/>
        <w:snapToGrid w:val="0"/>
        <w:spacing w:line="320" w:lineRule="exact"/>
        <w:jc w:val="both"/>
        <w:rPr>
          <w:rFonts w:ascii="微軟正黑體" w:eastAsia="微軟正黑體" w:hAnsi="微軟正黑體" w:cs="?????(P)"/>
          <w:b/>
          <w:bCs/>
          <w:kern w:val="0"/>
          <w:sz w:val="30"/>
          <w:szCs w:val="30"/>
        </w:rPr>
      </w:pPr>
      <w:r w:rsidRPr="006F4406">
        <w:rPr>
          <w:rFonts w:ascii="微軟正黑體" w:eastAsia="微軟正黑體" w:hAnsi="微軟正黑體" w:cs="?????(P)"/>
          <w:b/>
          <w:bCs/>
          <w:kern w:val="0"/>
          <w:sz w:val="30"/>
          <w:szCs w:val="30"/>
        </w:rPr>
        <w:t>二、整合青年創業育成與輔導資源</w:t>
      </w:r>
    </w:p>
    <w:p w14:paraId="6CC9CA18" w14:textId="77777777" w:rsidR="00346E7F" w:rsidRPr="006F4406" w:rsidRDefault="008345AB" w:rsidP="0004641A">
      <w:pPr>
        <w:widowControl/>
        <w:overflowPunct w:val="0"/>
        <w:snapToGrid w:val="0"/>
        <w:spacing w:line="320" w:lineRule="exact"/>
        <w:ind w:left="454"/>
        <w:jc w:val="both"/>
        <w:rPr>
          <w:rFonts w:ascii="標楷體" w:eastAsia="標楷體" w:hAnsi="標楷體"/>
          <w:bCs/>
          <w:kern w:val="0"/>
          <w:sz w:val="28"/>
          <w:szCs w:val="28"/>
        </w:rPr>
      </w:pPr>
      <w:r w:rsidRPr="006F4406">
        <w:rPr>
          <w:rFonts w:ascii="標楷體" w:eastAsia="標楷體" w:hAnsi="標楷體"/>
          <w:bCs/>
          <w:kern w:val="0"/>
          <w:sz w:val="28"/>
          <w:szCs w:val="28"/>
        </w:rPr>
        <w:t>（一）提供青年創業育成資源並整合輔導服務、交流網絡</w:t>
      </w:r>
    </w:p>
    <w:p w14:paraId="145AE5A5" w14:textId="77777777" w:rsidR="00346E7F" w:rsidRPr="006F4406" w:rsidRDefault="008345AB" w:rsidP="0004641A">
      <w:pPr>
        <w:widowControl/>
        <w:overflowPunct w:val="0"/>
        <w:snapToGrid w:val="0"/>
        <w:spacing w:line="320" w:lineRule="exact"/>
        <w:ind w:left="1645" w:hanging="284"/>
        <w:jc w:val="both"/>
        <w:rPr>
          <w:rFonts w:ascii="標楷體" w:eastAsia="標楷體" w:hAnsi="標楷體"/>
          <w:bCs/>
          <w:kern w:val="0"/>
          <w:sz w:val="28"/>
          <w:szCs w:val="28"/>
        </w:rPr>
      </w:pPr>
      <w:r w:rsidRPr="006F4406">
        <w:rPr>
          <w:rFonts w:ascii="標楷體" w:eastAsia="標楷體" w:hAnsi="標楷體"/>
          <w:bCs/>
          <w:kern w:val="0"/>
          <w:sz w:val="28"/>
          <w:szCs w:val="28"/>
        </w:rPr>
        <w:t>1.提供青年創業諮詢輔導服務</w:t>
      </w:r>
    </w:p>
    <w:p w14:paraId="7E28A635" w14:textId="77777777" w:rsidR="00346E7F" w:rsidRPr="006F4406" w:rsidRDefault="008345AB" w:rsidP="0004641A">
      <w:pPr>
        <w:widowControl/>
        <w:overflowPunct w:val="0"/>
        <w:snapToGrid w:val="0"/>
        <w:spacing w:line="320" w:lineRule="exact"/>
        <w:ind w:left="2069" w:hanging="425"/>
        <w:jc w:val="both"/>
        <w:rPr>
          <w:rFonts w:ascii="標楷體" w:eastAsia="標楷體" w:hAnsi="標楷體"/>
          <w:bCs/>
          <w:kern w:val="0"/>
          <w:sz w:val="28"/>
          <w:szCs w:val="28"/>
        </w:rPr>
      </w:pPr>
      <w:r w:rsidRPr="006F4406">
        <w:rPr>
          <w:rFonts w:ascii="標楷體" w:eastAsia="標楷體" w:hAnsi="標楷體"/>
          <w:bCs/>
          <w:kern w:val="0"/>
          <w:sz w:val="28"/>
          <w:szCs w:val="28"/>
        </w:rPr>
        <w:t>(1)創業</w:t>
      </w:r>
      <w:proofErr w:type="spellStart"/>
      <w:r w:rsidRPr="006F4406">
        <w:rPr>
          <w:rFonts w:ascii="標楷體" w:eastAsia="標楷體" w:hAnsi="標楷體"/>
          <w:bCs/>
          <w:kern w:val="0"/>
          <w:sz w:val="28"/>
          <w:szCs w:val="28"/>
        </w:rPr>
        <w:t>O</w:t>
      </w:r>
      <w:proofErr w:type="gramStart"/>
      <w:r w:rsidRPr="006F4406">
        <w:rPr>
          <w:rFonts w:ascii="標楷體" w:eastAsia="標楷體" w:hAnsi="標楷體"/>
          <w:bCs/>
          <w:kern w:val="0"/>
          <w:sz w:val="28"/>
          <w:szCs w:val="28"/>
        </w:rPr>
        <w:t>’</w:t>
      </w:r>
      <w:proofErr w:type="gramEnd"/>
      <w:r w:rsidRPr="006F4406">
        <w:rPr>
          <w:rFonts w:ascii="標楷體" w:eastAsia="標楷體" w:hAnsi="標楷體"/>
          <w:bCs/>
          <w:kern w:val="0"/>
          <w:sz w:val="28"/>
          <w:szCs w:val="28"/>
        </w:rPr>
        <w:t>Star</w:t>
      </w:r>
      <w:proofErr w:type="spellEnd"/>
      <w:r w:rsidRPr="006F4406">
        <w:rPr>
          <w:rFonts w:ascii="標楷體" w:eastAsia="標楷體" w:hAnsi="標楷體"/>
          <w:bCs/>
          <w:kern w:val="0"/>
          <w:sz w:val="28"/>
          <w:szCs w:val="28"/>
        </w:rPr>
        <w:t>輔導網絡</w:t>
      </w:r>
    </w:p>
    <w:p w14:paraId="787D3317" w14:textId="3D128D54" w:rsidR="00346E7F" w:rsidRPr="006F4406" w:rsidRDefault="008345AB" w:rsidP="0004641A">
      <w:pPr>
        <w:widowControl/>
        <w:overflowPunct w:val="0"/>
        <w:snapToGrid w:val="0"/>
        <w:spacing w:line="320" w:lineRule="exact"/>
        <w:ind w:left="2126" w:hanging="425"/>
        <w:jc w:val="both"/>
        <w:rPr>
          <w:rFonts w:ascii="標楷體" w:eastAsia="標楷體" w:hAnsi="標楷體"/>
          <w:bCs/>
          <w:kern w:val="0"/>
          <w:sz w:val="28"/>
          <w:szCs w:val="28"/>
        </w:rPr>
      </w:pPr>
      <w:r w:rsidRPr="006F4406">
        <w:rPr>
          <w:rFonts w:ascii="標楷體" w:eastAsia="標楷體" w:hAnsi="標楷體"/>
          <w:bCs/>
          <w:kern w:val="0"/>
          <w:sz w:val="28"/>
          <w:szCs w:val="28"/>
        </w:rPr>
        <w:t xml:space="preserve">   以專線電話、</w:t>
      </w:r>
      <w:proofErr w:type="gramStart"/>
      <w:r w:rsidRPr="006F4406">
        <w:rPr>
          <w:rFonts w:ascii="標楷體" w:eastAsia="標楷體" w:hAnsi="標楷體"/>
          <w:bCs/>
          <w:kern w:val="0"/>
          <w:sz w:val="28"/>
          <w:szCs w:val="28"/>
        </w:rPr>
        <w:t>線上網頁</w:t>
      </w:r>
      <w:proofErr w:type="gramEnd"/>
      <w:r w:rsidRPr="006F4406">
        <w:rPr>
          <w:rFonts w:ascii="標楷體" w:eastAsia="標楷體" w:hAnsi="標楷體"/>
          <w:bCs/>
          <w:kern w:val="0"/>
          <w:sz w:val="28"/>
          <w:szCs w:val="28"/>
        </w:rPr>
        <w:t>申請及電子郵件等多管道方式提供青創團隊、新創公司與一般民眾創業諮詢輔導預約服務，包括經營市場、行銷、法務、財務等諮詢，並協助對接媒合產業，積極促成高雄青創團隊與國</w:t>
      </w:r>
      <w:r w:rsidR="0027768F" w:rsidRPr="006F4406">
        <w:rPr>
          <w:rFonts w:ascii="標楷體" w:eastAsia="標楷體" w:hAnsi="標楷體"/>
          <w:bCs/>
          <w:kern w:val="0"/>
          <w:sz w:val="28"/>
          <w:szCs w:val="28"/>
        </w:rPr>
        <w:t>內</w:t>
      </w:r>
      <w:r w:rsidRPr="006F4406">
        <w:rPr>
          <w:rFonts w:ascii="標楷體" w:eastAsia="標楷體" w:hAnsi="標楷體"/>
          <w:bCs/>
          <w:kern w:val="0"/>
          <w:sz w:val="28"/>
          <w:szCs w:val="28"/>
        </w:rPr>
        <w:t>、外產業進行商務、資金、行銷通路或產品研發等實質合作。提供青創輔導相關課程，包括經營市場、行銷、法務、財務等主題，114年辦理4主題</w:t>
      </w:r>
      <w:proofErr w:type="gramStart"/>
      <w:r w:rsidRPr="006F4406">
        <w:rPr>
          <w:rFonts w:ascii="標楷體" w:eastAsia="標楷體" w:hAnsi="標楷體"/>
          <w:bCs/>
          <w:kern w:val="0"/>
          <w:sz w:val="28"/>
          <w:szCs w:val="28"/>
        </w:rPr>
        <w:t>7堂課共365人次</w:t>
      </w:r>
      <w:proofErr w:type="gramEnd"/>
      <w:r w:rsidRPr="006F4406">
        <w:rPr>
          <w:rFonts w:ascii="標楷體" w:eastAsia="標楷體" w:hAnsi="標楷體"/>
          <w:bCs/>
          <w:kern w:val="0"/>
          <w:sz w:val="28"/>
          <w:szCs w:val="28"/>
        </w:rPr>
        <w:t>參加，期使青年更有效率就近獲取資源及多元便利的服務。</w:t>
      </w:r>
    </w:p>
    <w:p w14:paraId="761DF2A9" w14:textId="77777777" w:rsidR="00346E7F" w:rsidRPr="006F4406" w:rsidRDefault="008345AB" w:rsidP="0004641A">
      <w:pPr>
        <w:widowControl/>
        <w:overflowPunct w:val="0"/>
        <w:snapToGrid w:val="0"/>
        <w:spacing w:line="320" w:lineRule="exact"/>
        <w:ind w:left="2126" w:firstLine="1"/>
        <w:jc w:val="both"/>
        <w:rPr>
          <w:rFonts w:ascii="標楷體" w:eastAsia="標楷體" w:hAnsi="標楷體"/>
          <w:bCs/>
          <w:kern w:val="0"/>
          <w:sz w:val="28"/>
          <w:szCs w:val="28"/>
        </w:rPr>
      </w:pPr>
      <w:r w:rsidRPr="006F4406">
        <w:rPr>
          <w:rFonts w:ascii="標楷體" w:eastAsia="標楷體" w:hAnsi="標楷體"/>
          <w:bCs/>
          <w:kern w:val="0"/>
          <w:sz w:val="28"/>
          <w:szCs w:val="28"/>
        </w:rPr>
        <w:t>115年將導入「分級培育機制」，結合創業生長週期，依青年創業團隊不同發展階段與需求規劃培育內容，課程涵蓋品牌定位、行銷通路、募資策略及財務管理等創業關鍵議題，並結合業師輔導、中央及地方資源鏈結及加速器，提供更具需求導向之培育服務，協助青年提升創業知能、經營能力及市場競爭力，預計吸引至少120人次參與。</w:t>
      </w:r>
    </w:p>
    <w:p w14:paraId="75F34097" w14:textId="77777777" w:rsidR="00346E7F" w:rsidRPr="006F4406" w:rsidRDefault="008345AB" w:rsidP="0004641A">
      <w:pPr>
        <w:widowControl/>
        <w:overflowPunct w:val="0"/>
        <w:snapToGrid w:val="0"/>
        <w:spacing w:line="320" w:lineRule="exact"/>
        <w:ind w:left="2126"/>
        <w:jc w:val="both"/>
        <w:rPr>
          <w:rFonts w:ascii="標楷體" w:eastAsia="標楷體" w:hAnsi="標楷體"/>
          <w:bCs/>
          <w:kern w:val="0"/>
          <w:sz w:val="28"/>
          <w:szCs w:val="28"/>
        </w:rPr>
      </w:pPr>
      <w:r w:rsidRPr="006F4406">
        <w:rPr>
          <w:rFonts w:ascii="標楷體" w:eastAsia="標楷體" w:hAnsi="標楷體"/>
          <w:bCs/>
          <w:kern w:val="0"/>
          <w:sz w:val="28"/>
          <w:szCs w:val="28"/>
        </w:rPr>
        <w:t>同時為有效提供創新創業整合性輔導服務，本府青年局聯合高雄多所大學育成中心，整合產官學資源，包括創業資金、政府創業計畫申請、創業活動、創業知識與課程等，以及業師預約諮詢等客製</w:t>
      </w:r>
      <w:r w:rsidRPr="006F4406">
        <w:rPr>
          <w:rFonts w:ascii="標楷體" w:eastAsia="標楷體" w:hAnsi="標楷體"/>
          <w:bCs/>
          <w:kern w:val="0"/>
          <w:sz w:val="28"/>
          <w:szCs w:val="28"/>
        </w:rPr>
        <w:lastRenderedPageBreak/>
        <w:t>化實體服務。截至115年6月底，累計輔導個案數1,039案、輔導次數1,294次，並建立相關輔導追蹤機制，以即時掌握團隊諮詢狀態與輔導細節。</w:t>
      </w:r>
    </w:p>
    <w:p w14:paraId="1001E329" w14:textId="77777777" w:rsidR="00346E7F" w:rsidRPr="006F4406" w:rsidRDefault="008345AB" w:rsidP="0004641A">
      <w:pPr>
        <w:widowControl/>
        <w:overflowPunct w:val="0"/>
        <w:snapToGrid w:val="0"/>
        <w:spacing w:line="320" w:lineRule="exact"/>
        <w:ind w:left="1645" w:firstLine="56"/>
        <w:jc w:val="both"/>
        <w:rPr>
          <w:rFonts w:ascii="標楷體" w:eastAsia="標楷體" w:hAnsi="標楷體"/>
          <w:bCs/>
          <w:kern w:val="0"/>
          <w:sz w:val="28"/>
          <w:szCs w:val="28"/>
        </w:rPr>
      </w:pPr>
      <w:r w:rsidRPr="006F4406">
        <w:rPr>
          <w:rFonts w:ascii="標楷體" w:eastAsia="標楷體" w:hAnsi="標楷體"/>
          <w:bCs/>
          <w:kern w:val="0"/>
          <w:sz w:val="28"/>
          <w:szCs w:val="28"/>
        </w:rPr>
        <w:t>(2)輔導青創團隊參加國內大型新創展覽</w:t>
      </w:r>
    </w:p>
    <w:p w14:paraId="33744A93" w14:textId="77777777" w:rsidR="00346E7F" w:rsidRPr="006F4406" w:rsidRDefault="008345AB" w:rsidP="0004641A">
      <w:pPr>
        <w:widowControl/>
        <w:overflowPunct w:val="0"/>
        <w:snapToGrid w:val="0"/>
        <w:spacing w:line="320" w:lineRule="exact"/>
        <w:ind w:left="2127"/>
        <w:jc w:val="both"/>
        <w:rPr>
          <w:rFonts w:ascii="標楷體" w:eastAsia="標楷體" w:hAnsi="標楷體"/>
          <w:bCs/>
          <w:kern w:val="0"/>
          <w:sz w:val="28"/>
          <w:szCs w:val="28"/>
        </w:rPr>
      </w:pPr>
      <w:r w:rsidRPr="006F4406">
        <w:rPr>
          <w:rFonts w:ascii="標楷體" w:eastAsia="標楷體" w:hAnsi="標楷體"/>
          <w:bCs/>
          <w:kern w:val="0"/>
          <w:sz w:val="28"/>
          <w:szCs w:val="28"/>
        </w:rPr>
        <w:t>114年輔導高雄在地青創團隊參加新創展覽，帶領共22家團隊參加8月22日至23日「Meet Greater South 2025</w:t>
      </w:r>
      <w:proofErr w:type="gramStart"/>
      <w:r w:rsidRPr="006F4406">
        <w:rPr>
          <w:rFonts w:ascii="標楷體" w:eastAsia="標楷體" w:hAnsi="標楷體"/>
          <w:bCs/>
          <w:kern w:val="0"/>
          <w:sz w:val="28"/>
          <w:szCs w:val="28"/>
        </w:rPr>
        <w:t>亞灣新創</w:t>
      </w:r>
      <w:proofErr w:type="gramEnd"/>
      <w:r w:rsidRPr="006F4406">
        <w:rPr>
          <w:rFonts w:ascii="標楷體" w:eastAsia="標楷體" w:hAnsi="標楷體"/>
          <w:bCs/>
          <w:kern w:val="0"/>
          <w:sz w:val="28"/>
          <w:szCs w:val="28"/>
        </w:rPr>
        <w:t>大南方」及11月20日至22日「2025 Meet Taipei 創新創業嘉年華」展覽，參加產業多元包括AI、5GAIoT、創新與新商業、ESG綠色永續、數位內容與體驗科技，共促進超過2,200洽商人次；此外輔導智慧農漁業優質團隊參加9月3日至5日「台灣智慧農漁</w:t>
      </w:r>
      <w:proofErr w:type="gramStart"/>
      <w:r w:rsidRPr="006F4406">
        <w:rPr>
          <w:rFonts w:ascii="標楷體" w:eastAsia="標楷體" w:hAnsi="標楷體"/>
          <w:bCs/>
          <w:kern w:val="0"/>
          <w:sz w:val="28"/>
          <w:szCs w:val="28"/>
        </w:rPr>
        <w:t>週</w:t>
      </w:r>
      <w:proofErr w:type="gramEnd"/>
      <w:r w:rsidRPr="006F4406">
        <w:rPr>
          <w:rFonts w:ascii="標楷體" w:eastAsia="標楷體" w:hAnsi="標楷體"/>
          <w:bCs/>
          <w:kern w:val="0"/>
          <w:sz w:val="28"/>
          <w:szCs w:val="28"/>
        </w:rPr>
        <w:t>」，拓展B2B(企業對企業)行銷管道，促進洽商300人次。</w:t>
      </w:r>
    </w:p>
    <w:p w14:paraId="0F5DC977" w14:textId="5532666C" w:rsidR="00346E7F" w:rsidRPr="006F4406" w:rsidRDefault="008345AB" w:rsidP="0004641A">
      <w:pPr>
        <w:widowControl/>
        <w:overflowPunct w:val="0"/>
        <w:snapToGrid w:val="0"/>
        <w:spacing w:line="320" w:lineRule="exact"/>
        <w:ind w:left="2127"/>
        <w:jc w:val="both"/>
      </w:pPr>
      <w:proofErr w:type="gramStart"/>
      <w:r w:rsidRPr="006F4406">
        <w:rPr>
          <w:rFonts w:ascii="標楷體" w:eastAsia="標楷體" w:hAnsi="標楷體"/>
          <w:bCs/>
          <w:kern w:val="0"/>
          <w:sz w:val="28"/>
          <w:szCs w:val="28"/>
        </w:rPr>
        <w:t>115</w:t>
      </w:r>
      <w:proofErr w:type="gramEnd"/>
      <w:r w:rsidRPr="006F4406">
        <w:rPr>
          <w:rFonts w:ascii="標楷體" w:eastAsia="標楷體" w:hAnsi="標楷體"/>
          <w:bCs/>
          <w:kern w:val="0"/>
          <w:sz w:val="28"/>
          <w:szCs w:val="28"/>
        </w:rPr>
        <w:t>年度預計輔導15家青創團隊一同參展8月28日至29日「Meet Greater South</w:t>
      </w:r>
      <w:r w:rsidR="00A2688F" w:rsidRPr="006F4406">
        <w:rPr>
          <w:rFonts w:ascii="標楷體" w:eastAsia="標楷體" w:hAnsi="標楷體" w:hint="eastAsia"/>
          <w:bCs/>
          <w:kern w:val="0"/>
          <w:sz w:val="28"/>
          <w:szCs w:val="28"/>
        </w:rPr>
        <w:t xml:space="preserve"> </w:t>
      </w:r>
      <w:r w:rsidR="00447FB1" w:rsidRPr="006F4406">
        <w:rPr>
          <w:rFonts w:ascii="標楷體" w:eastAsia="標楷體" w:hAnsi="標楷體" w:hint="eastAsia"/>
          <w:bCs/>
          <w:kern w:val="0"/>
          <w:sz w:val="28"/>
          <w:szCs w:val="28"/>
        </w:rPr>
        <w:t>2026</w:t>
      </w:r>
      <w:r w:rsidR="00A2688F" w:rsidRPr="006F4406">
        <w:rPr>
          <w:rFonts w:ascii="標楷體" w:eastAsia="標楷體" w:hAnsi="標楷體" w:hint="eastAsia"/>
          <w:bCs/>
          <w:kern w:val="0"/>
          <w:sz w:val="28"/>
          <w:szCs w:val="28"/>
        </w:rPr>
        <w:t xml:space="preserve"> </w:t>
      </w:r>
      <w:proofErr w:type="gramStart"/>
      <w:r w:rsidRPr="006F4406">
        <w:rPr>
          <w:rFonts w:ascii="標楷體" w:eastAsia="標楷體" w:hAnsi="標楷體"/>
          <w:bCs/>
          <w:kern w:val="0"/>
          <w:sz w:val="28"/>
          <w:szCs w:val="28"/>
        </w:rPr>
        <w:t>亞灣新創</w:t>
      </w:r>
      <w:proofErr w:type="gramEnd"/>
      <w:r w:rsidRPr="006F4406">
        <w:rPr>
          <w:rFonts w:ascii="標楷體" w:eastAsia="標楷體" w:hAnsi="標楷體"/>
          <w:bCs/>
          <w:kern w:val="0"/>
          <w:sz w:val="28"/>
          <w:szCs w:val="28"/>
        </w:rPr>
        <w:t>大南方」等新創展會，提供更多在地青創行銷曝光機會，並促進至少1,500人次的洽商目標。</w:t>
      </w:r>
    </w:p>
    <w:p w14:paraId="1C068877" w14:textId="77777777" w:rsidR="00346E7F" w:rsidRPr="006F4406" w:rsidRDefault="008345AB" w:rsidP="0004641A">
      <w:pPr>
        <w:widowControl/>
        <w:overflowPunct w:val="0"/>
        <w:snapToGrid w:val="0"/>
        <w:spacing w:line="320" w:lineRule="exact"/>
        <w:ind w:left="1414"/>
        <w:jc w:val="both"/>
        <w:rPr>
          <w:rFonts w:ascii="標楷體" w:eastAsia="標楷體" w:hAnsi="標楷體"/>
          <w:bCs/>
          <w:kern w:val="0"/>
          <w:sz w:val="28"/>
          <w:szCs w:val="28"/>
        </w:rPr>
      </w:pPr>
      <w:r w:rsidRPr="006F4406">
        <w:rPr>
          <w:rFonts w:ascii="標楷體" w:eastAsia="標楷體" w:hAnsi="標楷體"/>
          <w:bCs/>
          <w:kern w:val="0"/>
          <w:sz w:val="28"/>
          <w:szCs w:val="28"/>
        </w:rPr>
        <w:t>2.推動本市創新創業社群交流網絡</w:t>
      </w:r>
    </w:p>
    <w:p w14:paraId="41ADF37B" w14:textId="77777777" w:rsidR="00346E7F" w:rsidRPr="006F4406" w:rsidRDefault="008345AB" w:rsidP="0004641A">
      <w:pPr>
        <w:widowControl/>
        <w:overflowPunct w:val="0"/>
        <w:snapToGrid w:val="0"/>
        <w:spacing w:line="320" w:lineRule="exact"/>
        <w:ind w:left="1885" w:hanging="284"/>
        <w:jc w:val="both"/>
        <w:rPr>
          <w:rFonts w:ascii="標楷體" w:eastAsia="標楷體" w:hAnsi="標楷體"/>
          <w:bCs/>
          <w:kern w:val="0"/>
          <w:sz w:val="28"/>
          <w:szCs w:val="28"/>
        </w:rPr>
      </w:pPr>
      <w:r w:rsidRPr="006F4406">
        <w:rPr>
          <w:rFonts w:ascii="標楷體" w:eastAsia="標楷體" w:hAnsi="標楷體"/>
          <w:bCs/>
          <w:kern w:val="0"/>
          <w:sz w:val="28"/>
          <w:szCs w:val="28"/>
        </w:rPr>
        <w:t>(1)運作「高雄青年創業推動聯盟」</w:t>
      </w:r>
    </w:p>
    <w:p w14:paraId="49627CA4" w14:textId="77777777" w:rsidR="00346E7F" w:rsidRPr="006F4406" w:rsidRDefault="008345AB" w:rsidP="0004641A">
      <w:pPr>
        <w:snapToGrid w:val="0"/>
        <w:spacing w:line="320" w:lineRule="exact"/>
        <w:ind w:left="2040"/>
        <w:jc w:val="both"/>
        <w:rPr>
          <w:rFonts w:ascii="標楷體" w:eastAsia="標楷體" w:hAnsi="標楷體"/>
          <w:bCs/>
          <w:kern w:val="0"/>
          <w:sz w:val="28"/>
          <w:szCs w:val="28"/>
        </w:rPr>
      </w:pPr>
      <w:r w:rsidRPr="006F4406">
        <w:rPr>
          <w:rFonts w:ascii="標楷體" w:eastAsia="標楷體" w:hAnsi="標楷體"/>
          <w:bCs/>
          <w:kern w:val="0"/>
          <w:sz w:val="28"/>
          <w:szCs w:val="28"/>
        </w:rPr>
        <w:t>本府青年局為打造創新創業資源交流合作平台，鏈結高雄產官學及民間育成機構，成立「高雄青年創業推動聯盟」，讓成員能相互交流創業資源。</w:t>
      </w:r>
    </w:p>
    <w:p w14:paraId="625479F1" w14:textId="77777777" w:rsidR="00346E7F" w:rsidRPr="006F4406" w:rsidRDefault="008345AB" w:rsidP="0004641A">
      <w:pPr>
        <w:widowControl/>
        <w:overflowPunct w:val="0"/>
        <w:snapToGrid w:val="0"/>
        <w:spacing w:line="320" w:lineRule="exact"/>
        <w:ind w:left="1885" w:hanging="284"/>
        <w:jc w:val="both"/>
        <w:rPr>
          <w:rFonts w:ascii="標楷體" w:eastAsia="標楷體" w:hAnsi="標楷體"/>
          <w:bCs/>
          <w:kern w:val="0"/>
          <w:sz w:val="28"/>
          <w:szCs w:val="28"/>
        </w:rPr>
      </w:pPr>
      <w:r w:rsidRPr="006F4406">
        <w:rPr>
          <w:rFonts w:ascii="標楷體" w:eastAsia="標楷體" w:hAnsi="標楷體"/>
          <w:bCs/>
          <w:kern w:val="0"/>
          <w:sz w:val="28"/>
          <w:szCs w:val="28"/>
        </w:rPr>
        <w:t>(2)運作「高雄青年攤車CEO聯盟」</w:t>
      </w:r>
    </w:p>
    <w:p w14:paraId="5DD6EEA3" w14:textId="77777777" w:rsidR="00346E7F" w:rsidRPr="006F4406" w:rsidRDefault="008345AB" w:rsidP="0004641A">
      <w:pPr>
        <w:snapToGrid w:val="0"/>
        <w:spacing w:line="320" w:lineRule="exact"/>
        <w:ind w:left="2040"/>
        <w:jc w:val="both"/>
        <w:rPr>
          <w:rFonts w:ascii="標楷體" w:eastAsia="標楷體" w:hAnsi="標楷體"/>
          <w:bCs/>
          <w:kern w:val="0"/>
          <w:sz w:val="28"/>
          <w:szCs w:val="28"/>
        </w:rPr>
      </w:pPr>
      <w:r w:rsidRPr="006F4406">
        <w:rPr>
          <w:rFonts w:ascii="標楷體" w:eastAsia="標楷體" w:hAnsi="標楷體"/>
          <w:bCs/>
          <w:kern w:val="0"/>
          <w:sz w:val="28"/>
          <w:szCs w:val="28"/>
        </w:rPr>
        <w:t>為輔導本市特色攤車品牌優化營運發展，本府青年局成立輔導社群，並提供培訓課程、攤車創業諮詢服務，以及市集嘉年華活動辦理資訊，並作為高雄青年攤車品牌輔導計畫推動之交流平台。</w:t>
      </w:r>
    </w:p>
    <w:p w14:paraId="198DC61F" w14:textId="77777777" w:rsidR="00346E7F" w:rsidRPr="006F4406" w:rsidRDefault="008345AB" w:rsidP="0004641A">
      <w:pPr>
        <w:widowControl/>
        <w:overflowPunct w:val="0"/>
        <w:snapToGrid w:val="0"/>
        <w:spacing w:line="320" w:lineRule="exact"/>
        <w:ind w:left="1885" w:hanging="284"/>
        <w:jc w:val="both"/>
        <w:rPr>
          <w:rFonts w:ascii="標楷體" w:eastAsia="標楷體" w:hAnsi="標楷體"/>
          <w:bCs/>
          <w:kern w:val="0"/>
          <w:sz w:val="28"/>
          <w:szCs w:val="28"/>
        </w:rPr>
      </w:pPr>
      <w:r w:rsidRPr="006F4406">
        <w:rPr>
          <w:rFonts w:ascii="標楷體" w:eastAsia="標楷體" w:hAnsi="標楷體"/>
          <w:bCs/>
          <w:kern w:val="0"/>
          <w:sz w:val="28"/>
          <w:szCs w:val="28"/>
        </w:rPr>
        <w:t>(3)辦理青創交流活動</w:t>
      </w:r>
    </w:p>
    <w:p w14:paraId="6EF6641B" w14:textId="77777777" w:rsidR="00346E7F" w:rsidRPr="006F4406" w:rsidRDefault="008345AB" w:rsidP="0004641A">
      <w:pPr>
        <w:widowControl/>
        <w:overflowPunct w:val="0"/>
        <w:snapToGrid w:val="0"/>
        <w:spacing w:line="320" w:lineRule="exact"/>
        <w:ind w:left="2040"/>
        <w:jc w:val="both"/>
        <w:rPr>
          <w:rFonts w:ascii="標楷體" w:eastAsia="標楷體" w:hAnsi="標楷體"/>
          <w:bCs/>
          <w:kern w:val="0"/>
          <w:sz w:val="28"/>
          <w:szCs w:val="28"/>
        </w:rPr>
      </w:pPr>
      <w:r w:rsidRPr="006F4406">
        <w:rPr>
          <w:rFonts w:ascii="標楷體" w:eastAsia="標楷體" w:hAnsi="標楷體"/>
          <w:bCs/>
          <w:kern w:val="0"/>
          <w:sz w:val="28"/>
          <w:szCs w:val="28"/>
        </w:rPr>
        <w:t>於114年11月5日辦理「青創交流會-國際力與創業關鍵力」活動，邀集青創團隊及聯盟成員參加，活動以系列</w:t>
      </w:r>
      <w:proofErr w:type="gramStart"/>
      <w:r w:rsidRPr="006F4406">
        <w:rPr>
          <w:rFonts w:ascii="標楷體" w:eastAsia="標楷體" w:hAnsi="標楷體"/>
          <w:bCs/>
          <w:kern w:val="0"/>
          <w:sz w:val="28"/>
          <w:szCs w:val="28"/>
        </w:rPr>
        <w:t>主題短講</w:t>
      </w:r>
      <w:proofErr w:type="gramEnd"/>
      <w:r w:rsidRPr="006F4406">
        <w:rPr>
          <w:rFonts w:ascii="標楷體" w:eastAsia="標楷體" w:hAnsi="標楷體"/>
          <w:bCs/>
          <w:kern w:val="0"/>
          <w:sz w:val="28"/>
          <w:szCs w:val="28"/>
        </w:rPr>
        <w:t>、業師與青創團隊會談形式，聚焦行銷、財務、募資與</w:t>
      </w:r>
      <w:proofErr w:type="gramStart"/>
      <w:r w:rsidRPr="006F4406">
        <w:rPr>
          <w:rFonts w:ascii="標楷體" w:eastAsia="標楷體" w:hAnsi="標楷體"/>
          <w:bCs/>
          <w:kern w:val="0"/>
          <w:sz w:val="28"/>
          <w:szCs w:val="28"/>
        </w:rPr>
        <w:t>永續商機</w:t>
      </w:r>
      <w:proofErr w:type="gramEnd"/>
      <w:r w:rsidRPr="006F4406">
        <w:rPr>
          <w:rFonts w:ascii="標楷體" w:eastAsia="標楷體" w:hAnsi="標楷體"/>
          <w:bCs/>
          <w:kern w:val="0"/>
          <w:sz w:val="28"/>
          <w:szCs w:val="28"/>
        </w:rPr>
        <w:t>等主題，吸引超過50組在地青創團隊參與，協助青創團隊</w:t>
      </w:r>
      <w:proofErr w:type="gramStart"/>
      <w:r w:rsidRPr="006F4406">
        <w:rPr>
          <w:rFonts w:ascii="標楷體" w:eastAsia="標楷體" w:hAnsi="標楷體"/>
          <w:bCs/>
          <w:kern w:val="0"/>
          <w:sz w:val="28"/>
          <w:szCs w:val="28"/>
        </w:rPr>
        <w:t>釐</w:t>
      </w:r>
      <w:proofErr w:type="gramEnd"/>
      <w:r w:rsidRPr="006F4406">
        <w:rPr>
          <w:rFonts w:ascii="標楷體" w:eastAsia="標楷體" w:hAnsi="標楷體"/>
          <w:bCs/>
          <w:kern w:val="0"/>
          <w:sz w:val="28"/>
          <w:szCs w:val="28"/>
        </w:rPr>
        <w:t>清現況，同時促成潛在媒合機會。</w:t>
      </w:r>
    </w:p>
    <w:p w14:paraId="7D6B5FA2" w14:textId="2CEDA92B" w:rsidR="00346E7F" w:rsidRPr="006F4406" w:rsidRDefault="008345AB" w:rsidP="0004641A">
      <w:pPr>
        <w:widowControl/>
        <w:overflowPunct w:val="0"/>
        <w:snapToGrid w:val="0"/>
        <w:spacing w:line="320" w:lineRule="exact"/>
        <w:ind w:left="2040"/>
        <w:jc w:val="both"/>
      </w:pPr>
      <w:proofErr w:type="gramStart"/>
      <w:r w:rsidRPr="006F4406">
        <w:rPr>
          <w:rFonts w:ascii="標楷體" w:eastAsia="標楷體" w:hAnsi="標楷體"/>
          <w:bCs/>
          <w:kern w:val="0"/>
          <w:sz w:val="28"/>
          <w:szCs w:val="28"/>
        </w:rPr>
        <w:t>115</w:t>
      </w:r>
      <w:proofErr w:type="gramEnd"/>
      <w:r w:rsidRPr="006F4406">
        <w:rPr>
          <w:rFonts w:ascii="標楷體" w:eastAsia="標楷體" w:hAnsi="標楷體"/>
          <w:bCs/>
          <w:kern w:val="0"/>
          <w:sz w:val="28"/>
          <w:szCs w:val="28"/>
        </w:rPr>
        <w:t>年度預計辦理</w:t>
      </w:r>
      <w:proofErr w:type="gramStart"/>
      <w:r w:rsidRPr="006F4406">
        <w:rPr>
          <w:rFonts w:ascii="標楷體" w:eastAsia="標楷體" w:hAnsi="標楷體"/>
          <w:bCs/>
          <w:kern w:val="0"/>
          <w:sz w:val="28"/>
          <w:szCs w:val="28"/>
        </w:rPr>
        <w:t>主題式青創</w:t>
      </w:r>
      <w:proofErr w:type="gramEnd"/>
      <w:r w:rsidRPr="006F4406">
        <w:rPr>
          <w:rFonts w:ascii="標楷體" w:eastAsia="標楷體" w:hAnsi="標楷體"/>
          <w:bCs/>
          <w:kern w:val="0"/>
          <w:sz w:val="28"/>
          <w:szCs w:val="28"/>
        </w:rPr>
        <w:t>交流活動至少1場，規劃為創業</w:t>
      </w:r>
      <w:r w:rsidR="00F07380" w:rsidRPr="006F4406">
        <w:rPr>
          <w:rFonts w:ascii="標楷體" w:eastAsia="標楷體" w:hAnsi="標楷體" w:hint="eastAsia"/>
          <w:bCs/>
          <w:kern w:val="0"/>
          <w:sz w:val="28"/>
          <w:szCs w:val="28"/>
        </w:rPr>
        <w:t>加速</w:t>
      </w:r>
      <w:r w:rsidRPr="006F4406">
        <w:rPr>
          <w:rFonts w:ascii="標楷體" w:eastAsia="標楷體" w:hAnsi="標楷體"/>
          <w:bCs/>
          <w:kern w:val="0"/>
          <w:sz w:val="28"/>
          <w:szCs w:val="28"/>
        </w:rPr>
        <w:t>青創課程的成果交流暨資源媒合型式，提供在地</w:t>
      </w:r>
      <w:proofErr w:type="gramStart"/>
      <w:r w:rsidRPr="006F4406">
        <w:rPr>
          <w:rFonts w:ascii="標楷體" w:eastAsia="標楷體" w:hAnsi="標楷體"/>
          <w:bCs/>
          <w:kern w:val="0"/>
          <w:sz w:val="28"/>
          <w:szCs w:val="28"/>
        </w:rPr>
        <w:t>青創異業</w:t>
      </w:r>
      <w:proofErr w:type="gramEnd"/>
      <w:r w:rsidRPr="006F4406">
        <w:rPr>
          <w:rFonts w:ascii="標楷體" w:eastAsia="標楷體" w:hAnsi="標楷體"/>
          <w:bCs/>
          <w:kern w:val="0"/>
          <w:sz w:val="28"/>
          <w:szCs w:val="28"/>
        </w:rPr>
        <w:t>結盟及企業以大帶小之資源。</w:t>
      </w:r>
    </w:p>
    <w:p w14:paraId="1B40C590" w14:textId="77777777" w:rsidR="00346E7F" w:rsidRPr="006F4406" w:rsidRDefault="008345AB" w:rsidP="0004641A">
      <w:pPr>
        <w:widowControl/>
        <w:overflowPunct w:val="0"/>
        <w:snapToGrid w:val="0"/>
        <w:spacing w:line="320" w:lineRule="exact"/>
        <w:ind w:left="1414"/>
        <w:jc w:val="both"/>
        <w:rPr>
          <w:rFonts w:ascii="標楷體" w:eastAsia="標楷體" w:hAnsi="標楷體"/>
          <w:bCs/>
          <w:kern w:val="0"/>
          <w:sz w:val="28"/>
          <w:szCs w:val="28"/>
        </w:rPr>
      </w:pPr>
      <w:r w:rsidRPr="006F4406">
        <w:rPr>
          <w:rFonts w:ascii="標楷體" w:eastAsia="標楷體" w:hAnsi="標楷體"/>
          <w:bCs/>
          <w:kern w:val="0"/>
          <w:sz w:val="28"/>
          <w:szCs w:val="28"/>
        </w:rPr>
        <w:t>3.補助創業育成機構，</w:t>
      </w:r>
      <w:proofErr w:type="gramStart"/>
      <w:r w:rsidRPr="006F4406">
        <w:rPr>
          <w:rFonts w:ascii="標楷體" w:eastAsia="標楷體" w:hAnsi="標楷體"/>
          <w:bCs/>
          <w:kern w:val="0"/>
          <w:sz w:val="28"/>
          <w:szCs w:val="28"/>
        </w:rPr>
        <w:t>並培力</w:t>
      </w:r>
      <w:proofErr w:type="gramEnd"/>
      <w:r w:rsidRPr="006F4406">
        <w:rPr>
          <w:rFonts w:ascii="標楷體" w:eastAsia="標楷體" w:hAnsi="標楷體"/>
          <w:bCs/>
          <w:kern w:val="0"/>
          <w:sz w:val="28"/>
          <w:szCs w:val="28"/>
        </w:rPr>
        <w:t>多元人才</w:t>
      </w:r>
    </w:p>
    <w:p w14:paraId="1EE7D498" w14:textId="77777777" w:rsidR="00346E7F" w:rsidRPr="006F4406" w:rsidRDefault="008345AB" w:rsidP="0004641A">
      <w:pPr>
        <w:widowControl/>
        <w:overflowPunct w:val="0"/>
        <w:snapToGrid w:val="0"/>
        <w:spacing w:line="320" w:lineRule="exact"/>
        <w:ind w:left="1885" w:hanging="284"/>
        <w:jc w:val="both"/>
        <w:rPr>
          <w:rFonts w:ascii="標楷體" w:eastAsia="標楷體" w:hAnsi="標楷體"/>
          <w:bCs/>
          <w:kern w:val="0"/>
          <w:sz w:val="28"/>
          <w:szCs w:val="28"/>
        </w:rPr>
      </w:pPr>
      <w:r w:rsidRPr="006F4406">
        <w:rPr>
          <w:rFonts w:ascii="標楷體" w:eastAsia="標楷體" w:hAnsi="標楷體"/>
          <w:bCs/>
          <w:kern w:val="0"/>
          <w:sz w:val="28"/>
          <w:szCs w:val="28"/>
        </w:rPr>
        <w:t>(1)公、私協力，共同強化青創培育網絡</w:t>
      </w:r>
    </w:p>
    <w:p w14:paraId="3ED3964C" w14:textId="77777777" w:rsidR="00346E7F" w:rsidRPr="006F4406" w:rsidRDefault="008345AB" w:rsidP="00513492">
      <w:pPr>
        <w:snapToGrid w:val="0"/>
        <w:spacing w:line="328" w:lineRule="exact"/>
        <w:ind w:left="2040"/>
        <w:jc w:val="both"/>
      </w:pPr>
      <w:r w:rsidRPr="006F4406">
        <w:rPr>
          <w:rFonts w:ascii="標楷體" w:eastAsia="標楷體" w:hAnsi="標楷體"/>
          <w:bCs/>
          <w:kern w:val="0"/>
          <w:sz w:val="28"/>
          <w:szCs w:val="28"/>
        </w:rPr>
        <w:t>為鼓勵創業育成機構於本市積極扶植新創事業、提升青年面對職</w:t>
      </w:r>
      <w:proofErr w:type="gramStart"/>
      <w:r w:rsidRPr="006F4406">
        <w:rPr>
          <w:rFonts w:ascii="標楷體" w:eastAsia="標楷體" w:hAnsi="標楷體"/>
          <w:bCs/>
          <w:kern w:val="0"/>
          <w:sz w:val="28"/>
          <w:szCs w:val="28"/>
        </w:rPr>
        <w:t>涯</w:t>
      </w:r>
      <w:proofErr w:type="gramEnd"/>
      <w:r w:rsidRPr="006F4406">
        <w:rPr>
          <w:rFonts w:ascii="標楷體" w:eastAsia="標楷體" w:hAnsi="標楷體"/>
          <w:bCs/>
          <w:kern w:val="0"/>
          <w:sz w:val="28"/>
          <w:szCs w:val="28"/>
        </w:rPr>
        <w:t>發展之就業競爭力及應變彈性，本府青年局特訂定「補助創業育成機構及青年職</w:t>
      </w:r>
      <w:proofErr w:type="gramStart"/>
      <w:r w:rsidRPr="006F4406">
        <w:rPr>
          <w:rFonts w:ascii="標楷體" w:eastAsia="標楷體" w:hAnsi="標楷體"/>
          <w:bCs/>
          <w:kern w:val="0"/>
          <w:sz w:val="28"/>
          <w:szCs w:val="28"/>
        </w:rPr>
        <w:t>涯</w:t>
      </w:r>
      <w:proofErr w:type="gramEnd"/>
      <w:r w:rsidRPr="006F4406">
        <w:rPr>
          <w:rFonts w:ascii="標楷體" w:eastAsia="標楷體" w:hAnsi="標楷體"/>
          <w:bCs/>
          <w:kern w:val="0"/>
          <w:sz w:val="28"/>
          <w:szCs w:val="28"/>
        </w:rPr>
        <w:t>發</w:t>
      </w:r>
      <w:r w:rsidRPr="006F4406">
        <w:rPr>
          <w:rFonts w:ascii="標楷體" w:eastAsia="標楷體" w:hAnsi="標楷體"/>
          <w:bCs/>
          <w:kern w:val="0"/>
          <w:sz w:val="28"/>
          <w:szCs w:val="28"/>
        </w:rPr>
        <w:lastRenderedPageBreak/>
        <w:t>展活動計畫」，提供申請單位經費補助，透過公、私合作擴大創業資源量能，</w:t>
      </w:r>
      <w:proofErr w:type="gramStart"/>
      <w:r w:rsidRPr="006F4406">
        <w:rPr>
          <w:rFonts w:ascii="標楷體" w:eastAsia="標楷體" w:hAnsi="標楷體"/>
          <w:bCs/>
          <w:kern w:val="0"/>
          <w:sz w:val="28"/>
          <w:szCs w:val="28"/>
        </w:rPr>
        <w:t>俾</w:t>
      </w:r>
      <w:proofErr w:type="gramEnd"/>
      <w:r w:rsidRPr="006F4406">
        <w:rPr>
          <w:rFonts w:ascii="標楷體" w:eastAsia="標楷體" w:hAnsi="標楷體"/>
          <w:bCs/>
          <w:kern w:val="0"/>
          <w:sz w:val="28"/>
          <w:szCs w:val="28"/>
        </w:rPr>
        <w:t>形塑優良創業育成環境。</w:t>
      </w:r>
      <w:proofErr w:type="gramStart"/>
      <w:r w:rsidRPr="006F4406">
        <w:rPr>
          <w:rFonts w:ascii="標楷體" w:eastAsia="標楷體" w:hAnsi="標楷體"/>
          <w:bCs/>
          <w:kern w:val="0"/>
          <w:sz w:val="28"/>
          <w:szCs w:val="28"/>
        </w:rPr>
        <w:t>115</w:t>
      </w:r>
      <w:proofErr w:type="gramEnd"/>
      <w:r w:rsidRPr="006F4406">
        <w:rPr>
          <w:rFonts w:ascii="標楷體" w:eastAsia="標楷體" w:hAnsi="標楷體"/>
          <w:bCs/>
          <w:kern w:val="0"/>
          <w:sz w:val="28"/>
          <w:szCs w:val="28"/>
        </w:rPr>
        <w:t>年度截至6月底已核定補助6案計畫，包括攜手高雄大學、樹德科大、實踐大學及民間企業等辦理創業輔導課程、就業技能提升課程及參加展覽等活動，如涵蓋科技新創、時尚設計、餐飲觀光、</w:t>
      </w:r>
      <w:proofErr w:type="gramStart"/>
      <w:r w:rsidRPr="006F4406">
        <w:rPr>
          <w:rFonts w:ascii="標楷體" w:eastAsia="標楷體" w:hAnsi="標楷體"/>
          <w:bCs/>
          <w:kern w:val="0"/>
          <w:sz w:val="28"/>
          <w:szCs w:val="28"/>
        </w:rPr>
        <w:t>影像文創</w:t>
      </w:r>
      <w:proofErr w:type="gramEnd"/>
      <w:r w:rsidRPr="006F4406">
        <w:rPr>
          <w:rFonts w:ascii="標楷體" w:eastAsia="標楷體" w:hAnsi="標楷體"/>
          <w:bCs/>
          <w:kern w:val="0"/>
          <w:sz w:val="28"/>
          <w:szCs w:val="28"/>
        </w:rPr>
        <w:t>、地方創生及數位電商等多元產業，透過創業輔導、展演交流、實作培訓及產業鏈結，全面強化青年創業與職</w:t>
      </w:r>
      <w:proofErr w:type="gramStart"/>
      <w:r w:rsidRPr="006F4406">
        <w:rPr>
          <w:rFonts w:ascii="標楷體" w:eastAsia="標楷體" w:hAnsi="標楷體"/>
          <w:bCs/>
          <w:kern w:val="0"/>
          <w:sz w:val="28"/>
          <w:szCs w:val="28"/>
        </w:rPr>
        <w:t>涯</w:t>
      </w:r>
      <w:proofErr w:type="gramEnd"/>
      <w:r w:rsidRPr="006F4406">
        <w:rPr>
          <w:rFonts w:ascii="標楷體" w:eastAsia="標楷體" w:hAnsi="標楷體"/>
          <w:bCs/>
          <w:kern w:val="0"/>
          <w:sz w:val="28"/>
          <w:szCs w:val="28"/>
        </w:rPr>
        <w:t>發展能量。</w:t>
      </w:r>
    </w:p>
    <w:p w14:paraId="5639BB99" w14:textId="77777777" w:rsidR="00346E7F" w:rsidRPr="006F4406" w:rsidRDefault="008345AB" w:rsidP="00513492">
      <w:pPr>
        <w:widowControl/>
        <w:overflowPunct w:val="0"/>
        <w:snapToGrid w:val="0"/>
        <w:spacing w:line="328" w:lineRule="exact"/>
        <w:ind w:left="1885" w:hanging="284"/>
        <w:jc w:val="both"/>
        <w:rPr>
          <w:rFonts w:ascii="標楷體" w:eastAsia="標楷體" w:hAnsi="標楷體"/>
          <w:bCs/>
          <w:kern w:val="0"/>
          <w:sz w:val="28"/>
          <w:szCs w:val="28"/>
        </w:rPr>
      </w:pPr>
      <w:r w:rsidRPr="006F4406">
        <w:rPr>
          <w:rFonts w:ascii="標楷體" w:eastAsia="標楷體" w:hAnsi="標楷體"/>
          <w:bCs/>
          <w:kern w:val="0"/>
          <w:sz w:val="28"/>
          <w:szCs w:val="28"/>
        </w:rPr>
        <w:t>(2)辦理「時尚設計人才創新創業輔導計畫」</w:t>
      </w:r>
    </w:p>
    <w:p w14:paraId="7FDEBC30" w14:textId="77777777" w:rsidR="00346E7F" w:rsidRPr="006F4406" w:rsidRDefault="008345AB" w:rsidP="00513492">
      <w:pPr>
        <w:snapToGrid w:val="0"/>
        <w:spacing w:line="328" w:lineRule="exact"/>
        <w:ind w:left="2040"/>
        <w:jc w:val="both"/>
        <w:rPr>
          <w:rFonts w:ascii="標楷體" w:eastAsia="標楷體" w:hAnsi="標楷體"/>
          <w:bCs/>
          <w:kern w:val="0"/>
          <w:sz w:val="28"/>
          <w:szCs w:val="28"/>
        </w:rPr>
      </w:pPr>
      <w:r w:rsidRPr="006F4406">
        <w:rPr>
          <w:rFonts w:ascii="標楷體" w:eastAsia="標楷體" w:hAnsi="標楷體"/>
          <w:bCs/>
          <w:kern w:val="0"/>
          <w:sz w:val="28"/>
          <w:szCs w:val="28"/>
        </w:rPr>
        <w:t>為鼓勵時尚設計人才從事創新設計，</w:t>
      </w:r>
      <w:proofErr w:type="gramStart"/>
      <w:r w:rsidRPr="006F4406">
        <w:rPr>
          <w:rFonts w:ascii="標楷體" w:eastAsia="標楷體" w:hAnsi="標楷體"/>
          <w:bCs/>
          <w:kern w:val="0"/>
          <w:sz w:val="28"/>
          <w:szCs w:val="28"/>
        </w:rPr>
        <w:t>發展跨域結合</w:t>
      </w:r>
      <w:proofErr w:type="gramEnd"/>
      <w:r w:rsidRPr="006F4406">
        <w:rPr>
          <w:rFonts w:ascii="標楷體" w:eastAsia="標楷體" w:hAnsi="標楷體"/>
          <w:bCs/>
          <w:kern w:val="0"/>
          <w:sz w:val="28"/>
          <w:szCs w:val="28"/>
        </w:rPr>
        <w:t>與異業合作能力，打造時尚設計創業友善環境，本府青年局特訂定「高雄市政府青年局時尚設計人才創新創業輔導計畫」，提供設計獎勵與經費補助。</w:t>
      </w:r>
    </w:p>
    <w:p w14:paraId="1EE674F3" w14:textId="77777777" w:rsidR="00346E7F" w:rsidRPr="006F4406" w:rsidRDefault="008345AB" w:rsidP="00513492">
      <w:pPr>
        <w:widowControl/>
        <w:overflowPunct w:val="0"/>
        <w:snapToGrid w:val="0"/>
        <w:spacing w:line="328" w:lineRule="exact"/>
        <w:ind w:left="2040"/>
        <w:jc w:val="both"/>
      </w:pPr>
      <w:r w:rsidRPr="006F4406">
        <w:rPr>
          <w:rFonts w:ascii="標楷體" w:eastAsia="標楷體" w:hAnsi="標楷體"/>
          <w:bCs/>
          <w:kern w:val="0"/>
          <w:sz w:val="28"/>
          <w:szCs w:val="28"/>
        </w:rPr>
        <w:t>本計畫獎勵與補助類別分為：第一類主題設計獎勵，第二類國際交流、跨界創新及高雄時尚產業促進補助，以及第三類時尚創業補助。</w:t>
      </w:r>
      <w:proofErr w:type="gramStart"/>
      <w:r w:rsidRPr="006F4406">
        <w:rPr>
          <w:rFonts w:ascii="標楷體" w:eastAsia="標楷體" w:hAnsi="標楷體"/>
          <w:bCs/>
          <w:kern w:val="0"/>
          <w:sz w:val="28"/>
          <w:szCs w:val="28"/>
        </w:rPr>
        <w:t>115</w:t>
      </w:r>
      <w:proofErr w:type="gramEnd"/>
      <w:r w:rsidRPr="006F4406">
        <w:rPr>
          <w:rFonts w:ascii="標楷體" w:eastAsia="標楷體" w:hAnsi="標楷體"/>
          <w:bCs/>
          <w:kern w:val="0"/>
          <w:sz w:val="28"/>
          <w:szCs w:val="28"/>
        </w:rPr>
        <w:t>年度截至6月底，已核定8萬5,758元，由獲「2023 KFA高雄時尚大賞」決賽入選者以《漫遊者</w:t>
      </w:r>
      <w:r w:rsidRPr="006F4406">
        <w:rPr>
          <w:rFonts w:ascii="標楷體" w:eastAsia="標楷體" w:hAnsi="標楷體"/>
          <w:bCs/>
          <w:kern w:val="0"/>
          <w:sz w:val="28"/>
          <w:szCs w:val="28"/>
          <w:shd w:val="clear" w:color="auto" w:fill="FFFFFF"/>
        </w:rPr>
        <w:t>──</w:t>
      </w:r>
      <w:r w:rsidRPr="006F4406">
        <w:rPr>
          <w:rFonts w:ascii="標楷體" w:eastAsia="標楷體" w:hAnsi="標楷體"/>
          <w:bCs/>
          <w:kern w:val="0"/>
          <w:sz w:val="28"/>
          <w:szCs w:val="28"/>
        </w:rPr>
        <w:t>在數位海域中，以身體航行》國際交流展演計畫參與「高円寺Tap Festival」活動；未來將持續鼓勵時尚設計人才從事創新設計，並鏈結國際資源，打造時尚設計友善環境。</w:t>
      </w:r>
    </w:p>
    <w:p w14:paraId="0A215D55" w14:textId="77777777" w:rsidR="00346E7F" w:rsidRPr="006F4406" w:rsidRDefault="008345AB" w:rsidP="00513492">
      <w:pPr>
        <w:widowControl/>
        <w:overflowPunct w:val="0"/>
        <w:snapToGrid w:val="0"/>
        <w:spacing w:line="328" w:lineRule="exact"/>
        <w:ind w:left="454"/>
        <w:jc w:val="both"/>
        <w:rPr>
          <w:rFonts w:ascii="標楷體" w:eastAsia="標楷體" w:hAnsi="標楷體"/>
          <w:bCs/>
          <w:kern w:val="0"/>
          <w:sz w:val="28"/>
          <w:szCs w:val="28"/>
        </w:rPr>
      </w:pPr>
      <w:bookmarkStart w:id="4" w:name="_Toc443483080"/>
      <w:r w:rsidRPr="006F4406">
        <w:rPr>
          <w:rFonts w:ascii="標楷體" w:eastAsia="標楷體" w:hAnsi="標楷體"/>
          <w:bCs/>
          <w:kern w:val="0"/>
          <w:sz w:val="28"/>
          <w:szCs w:val="28"/>
        </w:rPr>
        <w:t>（二）扶植微型創業，推出攤車品牌輔導計畫</w:t>
      </w:r>
    </w:p>
    <w:p w14:paraId="3D062B32" w14:textId="77777777" w:rsidR="00346E7F" w:rsidRPr="006F4406" w:rsidRDefault="008345AB" w:rsidP="00513492">
      <w:pPr>
        <w:widowControl/>
        <w:overflowPunct w:val="0"/>
        <w:snapToGrid w:val="0"/>
        <w:spacing w:line="328" w:lineRule="exact"/>
        <w:ind w:left="1645" w:hanging="284"/>
        <w:jc w:val="both"/>
        <w:rPr>
          <w:rFonts w:ascii="標楷體" w:eastAsia="標楷體" w:hAnsi="標楷體"/>
          <w:bCs/>
          <w:kern w:val="0"/>
          <w:sz w:val="28"/>
          <w:szCs w:val="28"/>
        </w:rPr>
      </w:pPr>
      <w:r w:rsidRPr="006F4406">
        <w:rPr>
          <w:rFonts w:ascii="標楷體" w:eastAsia="標楷體" w:hAnsi="標楷體"/>
          <w:bCs/>
          <w:kern w:val="0"/>
          <w:sz w:val="28"/>
          <w:szCs w:val="28"/>
        </w:rPr>
        <w:t>1.攤車品牌經營成為青年創業風潮之一，為輔導高雄青年攤車品牌升級，本府青年局自112年起推出六都首創「高雄青年攤車品牌輔導計畫」，透過品牌課程、顧問諮詢、活動媒合、輔導費、媒體曝光與「</w:t>
      </w:r>
      <w:proofErr w:type="gramStart"/>
      <w:r w:rsidRPr="006F4406">
        <w:rPr>
          <w:rFonts w:ascii="標楷體" w:eastAsia="標楷體" w:hAnsi="標楷體"/>
          <w:bCs/>
          <w:kern w:val="0"/>
          <w:sz w:val="28"/>
          <w:szCs w:val="28"/>
        </w:rPr>
        <w:t>城市嶼浪市集</w:t>
      </w:r>
      <w:proofErr w:type="gramEnd"/>
      <w:r w:rsidRPr="006F4406">
        <w:rPr>
          <w:rFonts w:ascii="標楷體" w:eastAsia="標楷體" w:hAnsi="標楷體"/>
          <w:bCs/>
          <w:kern w:val="0"/>
          <w:sz w:val="28"/>
          <w:szCs w:val="28"/>
        </w:rPr>
        <w:t>嘉年華競賽」等多元機制協助攤車品牌，更於114年升級導入「品牌診療室」與「新銳團隊」陪跑制度，提供免費課程、專業顧問諮詢及市集媒合等多元資源，協助創業初期的攤車品牌建立穩定營運基礎，經輔導後65%品牌營業額成長逾5%，69%品牌粉絲數提升超過15%，近半數品牌成功開發2款以上新品，約</w:t>
      </w:r>
      <w:proofErr w:type="gramStart"/>
      <w:r w:rsidRPr="006F4406">
        <w:rPr>
          <w:rFonts w:ascii="標楷體" w:eastAsia="標楷體" w:hAnsi="標楷體"/>
          <w:bCs/>
          <w:kern w:val="0"/>
          <w:sz w:val="28"/>
          <w:szCs w:val="28"/>
        </w:rPr>
        <w:t>7成</w:t>
      </w:r>
      <w:proofErr w:type="gramEnd"/>
      <w:r w:rsidRPr="006F4406">
        <w:rPr>
          <w:rFonts w:ascii="標楷體" w:eastAsia="標楷體" w:hAnsi="標楷體"/>
          <w:bCs/>
          <w:kern w:val="0"/>
          <w:sz w:val="28"/>
          <w:szCs w:val="28"/>
        </w:rPr>
        <w:t>業者同步優化攤車陳列、識別設計與商品包裝，顯示在品牌經營、產品創新與數位行銷</w:t>
      </w:r>
      <w:proofErr w:type="gramStart"/>
      <w:r w:rsidRPr="006F4406">
        <w:rPr>
          <w:rFonts w:ascii="標楷體" w:eastAsia="標楷體" w:hAnsi="標楷體"/>
          <w:bCs/>
          <w:kern w:val="0"/>
          <w:sz w:val="28"/>
          <w:szCs w:val="28"/>
        </w:rPr>
        <w:t>面向均有明顯</w:t>
      </w:r>
      <w:proofErr w:type="gramEnd"/>
      <w:r w:rsidRPr="006F4406">
        <w:rPr>
          <w:rFonts w:ascii="標楷體" w:eastAsia="標楷體" w:hAnsi="標楷體"/>
          <w:bCs/>
          <w:kern w:val="0"/>
          <w:sz w:val="28"/>
          <w:szCs w:val="28"/>
        </w:rPr>
        <w:t>進展。</w:t>
      </w:r>
    </w:p>
    <w:p w14:paraId="30B3E22D" w14:textId="77777777" w:rsidR="00346E7F" w:rsidRPr="006F4406" w:rsidRDefault="008345AB" w:rsidP="00513492">
      <w:pPr>
        <w:widowControl/>
        <w:overflowPunct w:val="0"/>
        <w:snapToGrid w:val="0"/>
        <w:spacing w:line="328" w:lineRule="exact"/>
        <w:ind w:left="1645" w:firstLine="56"/>
        <w:jc w:val="both"/>
        <w:rPr>
          <w:rFonts w:ascii="標楷體" w:eastAsia="標楷體" w:hAnsi="標楷體"/>
          <w:bCs/>
          <w:kern w:val="0"/>
          <w:sz w:val="28"/>
          <w:szCs w:val="28"/>
        </w:rPr>
      </w:pPr>
      <w:r w:rsidRPr="006F4406">
        <w:rPr>
          <w:rFonts w:ascii="標楷體" w:eastAsia="標楷體" w:hAnsi="標楷體"/>
          <w:bCs/>
          <w:kern w:val="0"/>
          <w:sz w:val="28"/>
          <w:szCs w:val="28"/>
        </w:rPr>
        <w:t>至</w:t>
      </w:r>
      <w:proofErr w:type="gramStart"/>
      <w:r w:rsidRPr="006F4406">
        <w:rPr>
          <w:rFonts w:ascii="標楷體" w:eastAsia="標楷體" w:hAnsi="標楷體"/>
          <w:bCs/>
          <w:kern w:val="0"/>
          <w:sz w:val="28"/>
          <w:szCs w:val="28"/>
        </w:rPr>
        <w:t>115</w:t>
      </w:r>
      <w:proofErr w:type="gramEnd"/>
      <w:r w:rsidRPr="006F4406">
        <w:rPr>
          <w:rFonts w:ascii="標楷體" w:eastAsia="標楷體" w:hAnsi="標楷體"/>
          <w:bCs/>
          <w:kern w:val="0"/>
          <w:sz w:val="28"/>
          <w:szCs w:val="28"/>
        </w:rPr>
        <w:t>年度6月底，累計輔導275個青創品牌，將持續辦理高雄青年攤車品牌輔導計畫，並透過團隊陪跑機制、創業輔導課程、顧問諮詢及媒合</w:t>
      </w:r>
      <w:proofErr w:type="gramStart"/>
      <w:r w:rsidRPr="006F4406">
        <w:rPr>
          <w:rFonts w:ascii="標楷體" w:eastAsia="標楷體" w:hAnsi="標楷體"/>
          <w:bCs/>
          <w:kern w:val="0"/>
          <w:sz w:val="28"/>
          <w:szCs w:val="28"/>
        </w:rPr>
        <w:t>市集出攤等</w:t>
      </w:r>
      <w:proofErr w:type="gramEnd"/>
      <w:r w:rsidRPr="006F4406">
        <w:rPr>
          <w:rFonts w:ascii="標楷體" w:eastAsia="標楷體" w:hAnsi="標楷體"/>
          <w:bCs/>
          <w:kern w:val="0"/>
          <w:sz w:val="28"/>
          <w:szCs w:val="28"/>
        </w:rPr>
        <w:t>方式，協助攤車品牌強化品牌定位、社群行銷、商品開發、通路拓展及營運規劃等能力，結合市集展售與媒合資源，逐步提升品牌經營效能與市場競爭力。</w:t>
      </w:r>
    </w:p>
    <w:p w14:paraId="7FF896FC" w14:textId="77777777" w:rsidR="00346E7F" w:rsidRPr="006F4406" w:rsidRDefault="008345AB" w:rsidP="0004641A">
      <w:pPr>
        <w:snapToGrid w:val="0"/>
        <w:spacing w:line="320" w:lineRule="exact"/>
        <w:ind w:left="1738" w:hanging="298"/>
      </w:pPr>
      <w:r w:rsidRPr="006F4406">
        <w:rPr>
          <w:rFonts w:ascii="標楷體" w:eastAsia="標楷體" w:hAnsi="標楷體"/>
          <w:bCs/>
          <w:spacing w:val="9"/>
          <w:kern w:val="0"/>
          <w:sz w:val="28"/>
          <w:szCs w:val="28"/>
        </w:rPr>
        <w:lastRenderedPageBreak/>
        <w:t>2.辦理市集嘉年華</w:t>
      </w:r>
      <w:proofErr w:type="gramStart"/>
      <w:r w:rsidRPr="006F4406">
        <w:rPr>
          <w:rFonts w:ascii="標楷體" w:eastAsia="標楷體" w:hAnsi="標楷體"/>
          <w:bCs/>
          <w:spacing w:val="9"/>
          <w:kern w:val="0"/>
          <w:sz w:val="28"/>
          <w:szCs w:val="28"/>
        </w:rPr>
        <w:t>競賽並媒合</w:t>
      </w:r>
      <w:proofErr w:type="gramEnd"/>
      <w:r w:rsidRPr="006F4406">
        <w:rPr>
          <w:rFonts w:ascii="標楷體" w:eastAsia="標楷體" w:hAnsi="標楷體"/>
          <w:bCs/>
          <w:spacing w:val="9"/>
          <w:kern w:val="0"/>
          <w:sz w:val="28"/>
          <w:szCs w:val="28"/>
        </w:rPr>
        <w:t>市府大型活動辦理主</w:t>
      </w:r>
      <w:r w:rsidRPr="006F4406">
        <w:rPr>
          <w:rFonts w:ascii="標楷體" w:eastAsia="標楷體" w:hAnsi="標楷體"/>
          <w:bCs/>
          <w:spacing w:val="12"/>
          <w:kern w:val="0"/>
          <w:sz w:val="28"/>
          <w:szCs w:val="28"/>
        </w:rPr>
        <w:t>題</w:t>
      </w:r>
      <w:r w:rsidRPr="006F4406">
        <w:rPr>
          <w:rFonts w:ascii="標楷體" w:eastAsia="標楷體" w:hAnsi="標楷體"/>
          <w:bCs/>
          <w:kern w:val="0"/>
          <w:sz w:val="28"/>
          <w:szCs w:val="28"/>
        </w:rPr>
        <w:t>市集</w:t>
      </w:r>
    </w:p>
    <w:p w14:paraId="7EC53C0D" w14:textId="77777777" w:rsidR="00346E7F" w:rsidRPr="006F4406" w:rsidRDefault="008345AB" w:rsidP="0004641A">
      <w:pPr>
        <w:snapToGrid w:val="0"/>
        <w:spacing w:line="320" w:lineRule="exact"/>
        <w:ind w:left="2064" w:hanging="420"/>
        <w:jc w:val="both"/>
      </w:pPr>
      <w:bookmarkStart w:id="5" w:name="_Hlk204940098"/>
      <w:r w:rsidRPr="006F4406">
        <w:rPr>
          <w:rFonts w:ascii="標楷體" w:eastAsia="標楷體" w:hAnsi="標楷體"/>
          <w:bCs/>
          <w:kern w:val="0"/>
          <w:sz w:val="28"/>
          <w:szCs w:val="28"/>
        </w:rPr>
        <w:t>(1)為展現高雄青年攤車品牌升級成果，於114年11月15日及16日辦理第三屆「城市</w:t>
      </w:r>
      <w:proofErr w:type="gramStart"/>
      <w:r w:rsidRPr="006F4406">
        <w:rPr>
          <w:rFonts w:ascii="標楷體" w:eastAsia="標楷體" w:hAnsi="標楷體"/>
          <w:bCs/>
          <w:kern w:val="0"/>
          <w:sz w:val="28"/>
          <w:szCs w:val="28"/>
        </w:rPr>
        <w:t>嶼浪」</w:t>
      </w:r>
      <w:proofErr w:type="gramEnd"/>
      <w:r w:rsidRPr="006F4406">
        <w:rPr>
          <w:rFonts w:ascii="標楷體" w:eastAsia="標楷體" w:hAnsi="標楷體"/>
          <w:bCs/>
          <w:kern w:val="0"/>
          <w:sz w:val="28"/>
          <w:szCs w:val="28"/>
        </w:rPr>
        <w:t>青創市集嘉年華及攤車票選競賽活動，</w:t>
      </w:r>
      <w:r w:rsidRPr="006F4406">
        <w:rPr>
          <w:rFonts w:ascii="標楷體" w:eastAsia="標楷體" w:hAnsi="標楷體"/>
          <w:spacing w:val="8"/>
          <w:sz w:val="28"/>
          <w:szCs w:val="28"/>
          <w:shd w:val="clear" w:color="auto" w:fill="FFFFFF"/>
        </w:rPr>
        <w:t>集結全台80組</w:t>
      </w:r>
      <w:proofErr w:type="gramStart"/>
      <w:r w:rsidRPr="006F4406">
        <w:rPr>
          <w:rFonts w:ascii="標楷體" w:eastAsia="標楷體" w:hAnsi="標楷體"/>
          <w:spacing w:val="8"/>
          <w:sz w:val="28"/>
          <w:szCs w:val="28"/>
          <w:shd w:val="clear" w:color="auto" w:fill="FFFFFF"/>
        </w:rPr>
        <w:t>青創攤車</w:t>
      </w:r>
      <w:proofErr w:type="gramEnd"/>
      <w:r w:rsidRPr="006F4406">
        <w:rPr>
          <w:rFonts w:ascii="標楷體" w:eastAsia="標楷體" w:hAnsi="標楷體"/>
          <w:spacing w:val="8"/>
          <w:sz w:val="28"/>
          <w:szCs w:val="28"/>
          <w:shd w:val="clear" w:color="auto" w:fill="FFFFFF"/>
        </w:rPr>
        <w:t>比</w:t>
      </w:r>
      <w:proofErr w:type="gramStart"/>
      <w:r w:rsidRPr="006F4406">
        <w:rPr>
          <w:rFonts w:ascii="標楷體" w:eastAsia="標楷體" w:hAnsi="標楷體"/>
          <w:spacing w:val="8"/>
          <w:sz w:val="28"/>
          <w:szCs w:val="28"/>
          <w:shd w:val="clear" w:color="auto" w:fill="FFFFFF"/>
        </w:rPr>
        <w:t>拚</w:t>
      </w:r>
      <w:proofErr w:type="gramEnd"/>
      <w:r w:rsidRPr="006F4406">
        <w:rPr>
          <w:rFonts w:ascii="標楷體" w:eastAsia="標楷體" w:hAnsi="標楷體"/>
          <w:spacing w:val="8"/>
          <w:sz w:val="28"/>
          <w:szCs w:val="28"/>
          <w:shd w:val="clear" w:color="auto" w:fill="FFFFFF"/>
        </w:rPr>
        <w:t>創意，搭配消費加值回饋及人氣表演團體，兩日吸引逾10萬人湧入，</w:t>
      </w:r>
      <w:r w:rsidRPr="006F4406">
        <w:rPr>
          <w:rFonts w:ascii="標楷體" w:eastAsia="標楷體" w:hAnsi="標楷體"/>
          <w:bCs/>
          <w:kern w:val="0"/>
          <w:sz w:val="28"/>
          <w:szCs w:val="28"/>
        </w:rPr>
        <w:t>創造青年品牌曝光機會，提升攤車主營收</w:t>
      </w:r>
      <w:r w:rsidRPr="006F4406">
        <w:rPr>
          <w:rFonts w:ascii="標楷體" w:eastAsia="標楷體" w:hAnsi="標楷體"/>
          <w:spacing w:val="8"/>
          <w:sz w:val="28"/>
          <w:szCs w:val="28"/>
          <w:shd w:val="clear" w:color="auto" w:fill="FFFFFF"/>
        </w:rPr>
        <w:t>。</w:t>
      </w:r>
    </w:p>
    <w:bookmarkEnd w:id="5"/>
    <w:p w14:paraId="6F9DBE53" w14:textId="77777777" w:rsidR="00346E7F" w:rsidRPr="006F4406" w:rsidRDefault="008345AB" w:rsidP="0004641A">
      <w:pPr>
        <w:snapToGrid w:val="0"/>
        <w:spacing w:line="320" w:lineRule="exact"/>
        <w:ind w:left="2064" w:hanging="420"/>
        <w:jc w:val="both"/>
        <w:rPr>
          <w:rFonts w:ascii="標楷體" w:eastAsia="標楷體" w:hAnsi="標楷體"/>
          <w:bCs/>
          <w:kern w:val="0"/>
          <w:sz w:val="28"/>
          <w:szCs w:val="28"/>
        </w:rPr>
      </w:pPr>
      <w:r w:rsidRPr="006F4406">
        <w:rPr>
          <w:rFonts w:ascii="標楷體" w:eastAsia="標楷體" w:hAnsi="標楷體"/>
          <w:bCs/>
          <w:kern w:val="0"/>
          <w:sz w:val="28"/>
          <w:szCs w:val="28"/>
        </w:rPr>
        <w:t>(2)配合市府大型活動及辦理跨年青創市集</w:t>
      </w:r>
    </w:p>
    <w:p w14:paraId="119B5CE2" w14:textId="77777777" w:rsidR="00346E7F" w:rsidRPr="006F4406" w:rsidRDefault="008345AB" w:rsidP="0004641A">
      <w:pPr>
        <w:snapToGrid w:val="0"/>
        <w:spacing w:line="320" w:lineRule="exact"/>
        <w:ind w:left="2040"/>
        <w:jc w:val="both"/>
        <w:rPr>
          <w:rFonts w:ascii="標楷體" w:eastAsia="標楷體" w:hAnsi="標楷體"/>
          <w:bCs/>
          <w:kern w:val="0"/>
          <w:sz w:val="28"/>
          <w:szCs w:val="28"/>
        </w:rPr>
      </w:pPr>
      <w:r w:rsidRPr="006F4406">
        <w:rPr>
          <w:rFonts w:ascii="標楷體" w:eastAsia="標楷體" w:hAnsi="標楷體"/>
          <w:bCs/>
          <w:kern w:val="0"/>
          <w:sz w:val="28"/>
          <w:szCs w:val="28"/>
        </w:rPr>
        <w:t>辦理兒童節玩樂充電青創市集，邀請</w:t>
      </w:r>
      <w:proofErr w:type="gramStart"/>
      <w:r w:rsidRPr="006F4406">
        <w:rPr>
          <w:rFonts w:ascii="標楷體" w:eastAsia="標楷體" w:hAnsi="標楷體"/>
          <w:bCs/>
          <w:kern w:val="0"/>
          <w:sz w:val="28"/>
          <w:szCs w:val="28"/>
        </w:rPr>
        <w:t>101家攤</w:t>
      </w:r>
      <w:proofErr w:type="gramEnd"/>
      <w:r w:rsidRPr="006F4406">
        <w:rPr>
          <w:rFonts w:ascii="標楷體" w:eastAsia="標楷體" w:hAnsi="標楷體"/>
          <w:bCs/>
          <w:kern w:val="0"/>
          <w:sz w:val="28"/>
          <w:szCs w:val="28"/>
        </w:rPr>
        <w:t>車品牌並結合周邊活動共吸引100萬參與人次；配合市府跨年晚會，招募80家青</w:t>
      </w:r>
      <w:proofErr w:type="gramStart"/>
      <w:r w:rsidRPr="006F4406">
        <w:rPr>
          <w:rFonts w:ascii="標楷體" w:eastAsia="標楷體" w:hAnsi="標楷體"/>
          <w:bCs/>
          <w:kern w:val="0"/>
          <w:sz w:val="28"/>
          <w:szCs w:val="28"/>
        </w:rPr>
        <w:t>創攤車出攤</w:t>
      </w:r>
      <w:proofErr w:type="gramEnd"/>
      <w:r w:rsidRPr="006F4406">
        <w:rPr>
          <w:rFonts w:ascii="標楷體" w:eastAsia="標楷體" w:hAnsi="標楷體"/>
          <w:bCs/>
          <w:kern w:val="0"/>
          <w:sz w:val="28"/>
          <w:szCs w:val="28"/>
        </w:rPr>
        <w:t>，運用節期及跨年人潮為本市</w:t>
      </w:r>
      <w:proofErr w:type="gramStart"/>
      <w:r w:rsidRPr="006F4406">
        <w:rPr>
          <w:rFonts w:ascii="標楷體" w:eastAsia="標楷體" w:hAnsi="標楷體"/>
          <w:bCs/>
          <w:kern w:val="0"/>
          <w:sz w:val="28"/>
          <w:szCs w:val="28"/>
        </w:rPr>
        <w:t>青創攤車</w:t>
      </w:r>
      <w:proofErr w:type="gramEnd"/>
      <w:r w:rsidRPr="006F4406">
        <w:rPr>
          <w:rFonts w:ascii="標楷體" w:eastAsia="標楷體" w:hAnsi="標楷體"/>
          <w:bCs/>
          <w:kern w:val="0"/>
          <w:sz w:val="28"/>
          <w:szCs w:val="28"/>
        </w:rPr>
        <w:t>創造曝光機會及經濟產值。</w:t>
      </w:r>
    </w:p>
    <w:p w14:paraId="1046FEC8" w14:textId="77777777" w:rsidR="00346E7F" w:rsidRPr="006F4406" w:rsidRDefault="008345AB" w:rsidP="0004641A">
      <w:pPr>
        <w:snapToGrid w:val="0"/>
        <w:spacing w:line="320" w:lineRule="exact"/>
        <w:ind w:left="2125" w:hanging="426"/>
        <w:jc w:val="both"/>
        <w:rPr>
          <w:rFonts w:ascii="標楷體" w:eastAsia="標楷體" w:hAnsi="標楷體"/>
          <w:bCs/>
          <w:kern w:val="0"/>
          <w:sz w:val="28"/>
          <w:szCs w:val="28"/>
        </w:rPr>
      </w:pPr>
      <w:r w:rsidRPr="006F4406">
        <w:rPr>
          <w:rFonts w:ascii="標楷體" w:eastAsia="標楷體" w:hAnsi="標楷體"/>
          <w:bCs/>
          <w:kern w:val="0"/>
          <w:sz w:val="28"/>
          <w:szCs w:val="28"/>
        </w:rPr>
        <w:t>(3)</w:t>
      </w:r>
      <w:proofErr w:type="gramStart"/>
      <w:r w:rsidRPr="006F4406">
        <w:rPr>
          <w:rFonts w:ascii="標楷體" w:eastAsia="標楷體" w:hAnsi="標楷體"/>
          <w:bCs/>
          <w:kern w:val="0"/>
          <w:sz w:val="28"/>
          <w:szCs w:val="28"/>
        </w:rPr>
        <w:t>115</w:t>
      </w:r>
      <w:proofErr w:type="gramEnd"/>
      <w:r w:rsidRPr="006F4406">
        <w:rPr>
          <w:rFonts w:ascii="標楷體" w:eastAsia="標楷體" w:hAnsi="標楷體"/>
          <w:bCs/>
          <w:kern w:val="0"/>
          <w:sz w:val="28"/>
          <w:szCs w:val="28"/>
        </w:rPr>
        <w:t>年度將辦理第四屆「城市</w:t>
      </w:r>
      <w:proofErr w:type="gramStart"/>
      <w:r w:rsidRPr="006F4406">
        <w:rPr>
          <w:rFonts w:ascii="標楷體" w:eastAsia="標楷體" w:hAnsi="標楷體"/>
          <w:bCs/>
          <w:kern w:val="0"/>
          <w:sz w:val="28"/>
          <w:szCs w:val="28"/>
        </w:rPr>
        <w:t>嶼浪」</w:t>
      </w:r>
      <w:proofErr w:type="gramEnd"/>
      <w:r w:rsidRPr="006F4406">
        <w:rPr>
          <w:rFonts w:ascii="標楷體" w:eastAsia="標楷體" w:hAnsi="標楷體"/>
          <w:bCs/>
          <w:kern w:val="0"/>
          <w:sz w:val="28"/>
          <w:szCs w:val="28"/>
        </w:rPr>
        <w:t>青創市集嘉年華，集結80組</w:t>
      </w:r>
      <w:proofErr w:type="gramStart"/>
      <w:r w:rsidRPr="006F4406">
        <w:rPr>
          <w:rFonts w:ascii="標楷體" w:eastAsia="標楷體" w:hAnsi="標楷體"/>
          <w:bCs/>
          <w:kern w:val="0"/>
          <w:sz w:val="28"/>
          <w:szCs w:val="28"/>
        </w:rPr>
        <w:t>青創攤車</w:t>
      </w:r>
      <w:proofErr w:type="gramEnd"/>
      <w:r w:rsidRPr="006F4406">
        <w:rPr>
          <w:rFonts w:ascii="標楷體" w:eastAsia="標楷體" w:hAnsi="標楷體"/>
          <w:bCs/>
          <w:kern w:val="0"/>
          <w:sz w:val="28"/>
          <w:szCs w:val="28"/>
        </w:rPr>
        <w:t>以主題式市集展現輔導成果，並持續結合市府大型活動辦理主題市集，提供青年品牌展售與市場驗證機會，協助青年創業品牌拓展市場通路與提升經營量能。</w:t>
      </w:r>
    </w:p>
    <w:p w14:paraId="0EA8E65F" w14:textId="77777777" w:rsidR="00346E7F" w:rsidRPr="006F4406" w:rsidRDefault="008345AB" w:rsidP="0004641A">
      <w:pPr>
        <w:widowControl/>
        <w:overflowPunct w:val="0"/>
        <w:snapToGrid w:val="0"/>
        <w:spacing w:line="320" w:lineRule="exact"/>
        <w:ind w:left="454"/>
        <w:jc w:val="both"/>
        <w:rPr>
          <w:rFonts w:ascii="標楷體" w:eastAsia="標楷體" w:hAnsi="標楷體"/>
          <w:bCs/>
          <w:kern w:val="0"/>
          <w:sz w:val="28"/>
          <w:szCs w:val="28"/>
        </w:rPr>
      </w:pPr>
      <w:r w:rsidRPr="006F4406">
        <w:rPr>
          <w:rFonts w:ascii="標楷體" w:eastAsia="標楷體" w:hAnsi="標楷體"/>
          <w:bCs/>
          <w:kern w:val="0"/>
          <w:sz w:val="28"/>
          <w:szCs w:val="28"/>
        </w:rPr>
        <w:t>（三）營運管理青創空間</w:t>
      </w:r>
    </w:p>
    <w:bookmarkEnd w:id="4"/>
    <w:p w14:paraId="009A8855" w14:textId="77777777" w:rsidR="00346E7F" w:rsidRPr="006F4406" w:rsidRDefault="008345AB" w:rsidP="0004641A">
      <w:pPr>
        <w:widowControl/>
        <w:overflowPunct w:val="0"/>
        <w:snapToGrid w:val="0"/>
        <w:spacing w:line="320" w:lineRule="exact"/>
        <w:ind w:left="1645" w:hanging="284"/>
        <w:jc w:val="both"/>
        <w:rPr>
          <w:rFonts w:ascii="標楷體" w:eastAsia="標楷體" w:hAnsi="標楷體"/>
          <w:bCs/>
          <w:kern w:val="0"/>
          <w:sz w:val="28"/>
          <w:szCs w:val="28"/>
        </w:rPr>
      </w:pPr>
      <w:r w:rsidRPr="006F4406">
        <w:rPr>
          <w:rFonts w:ascii="標楷體" w:eastAsia="標楷體" w:hAnsi="標楷體"/>
          <w:bCs/>
          <w:kern w:val="0"/>
          <w:sz w:val="28"/>
          <w:szCs w:val="28"/>
        </w:rPr>
        <w:t>1.駁二</w:t>
      </w:r>
      <w:proofErr w:type="gramStart"/>
      <w:r w:rsidRPr="006F4406">
        <w:rPr>
          <w:rFonts w:ascii="標楷體" w:eastAsia="標楷體" w:hAnsi="標楷體"/>
          <w:bCs/>
          <w:kern w:val="0"/>
          <w:sz w:val="28"/>
          <w:szCs w:val="28"/>
        </w:rPr>
        <w:t>8</w:t>
      </w:r>
      <w:proofErr w:type="gramEnd"/>
      <w:r w:rsidRPr="006F4406">
        <w:rPr>
          <w:rFonts w:ascii="標楷體" w:eastAsia="標楷體" w:hAnsi="標楷體"/>
          <w:bCs/>
          <w:kern w:val="0"/>
          <w:sz w:val="28"/>
          <w:szCs w:val="28"/>
        </w:rPr>
        <w:t>號倉庫「</w:t>
      </w:r>
      <w:proofErr w:type="spellStart"/>
      <w:r w:rsidRPr="006F4406">
        <w:rPr>
          <w:rFonts w:ascii="標楷體" w:eastAsia="標楷體" w:hAnsi="標楷體"/>
          <w:bCs/>
          <w:kern w:val="0"/>
          <w:sz w:val="28"/>
          <w:szCs w:val="28"/>
        </w:rPr>
        <w:t>Pinway</w:t>
      </w:r>
      <w:proofErr w:type="spellEnd"/>
      <w:r w:rsidRPr="006F4406">
        <w:rPr>
          <w:rFonts w:ascii="標楷體" w:eastAsia="標楷體" w:hAnsi="標楷體"/>
          <w:bCs/>
          <w:kern w:val="0"/>
          <w:sz w:val="28"/>
          <w:szCs w:val="28"/>
        </w:rPr>
        <w:t>」</w:t>
      </w:r>
    </w:p>
    <w:p w14:paraId="436CD2BC" w14:textId="77777777" w:rsidR="00346E7F" w:rsidRPr="006F4406" w:rsidRDefault="008345AB" w:rsidP="0004641A">
      <w:pPr>
        <w:widowControl/>
        <w:overflowPunct w:val="0"/>
        <w:snapToGrid w:val="0"/>
        <w:spacing w:line="320" w:lineRule="exact"/>
        <w:ind w:left="2069" w:hanging="425"/>
        <w:jc w:val="both"/>
        <w:rPr>
          <w:rFonts w:ascii="標楷體" w:eastAsia="標楷體" w:hAnsi="標楷體"/>
          <w:bCs/>
          <w:kern w:val="0"/>
          <w:sz w:val="28"/>
          <w:szCs w:val="28"/>
        </w:rPr>
      </w:pPr>
      <w:r w:rsidRPr="006F4406">
        <w:rPr>
          <w:rFonts w:ascii="標楷體" w:eastAsia="標楷體" w:hAnsi="標楷體"/>
          <w:bCs/>
          <w:kern w:val="0"/>
          <w:sz w:val="28"/>
          <w:szCs w:val="28"/>
        </w:rPr>
        <w:t>(1)115年持續以教育創新、城鄉發展、社會與環境等「聯合國永續發展目標(SDGs)」議題，提供1樓多功能展演空間，及2</w:t>
      </w:r>
      <w:proofErr w:type="gramStart"/>
      <w:r w:rsidRPr="006F4406">
        <w:rPr>
          <w:rFonts w:ascii="標楷體" w:eastAsia="標楷體" w:hAnsi="標楷體"/>
          <w:bCs/>
          <w:kern w:val="0"/>
          <w:sz w:val="28"/>
          <w:szCs w:val="28"/>
        </w:rPr>
        <w:t>樓商周</w:t>
      </w:r>
      <w:proofErr w:type="gramEnd"/>
      <w:r w:rsidRPr="006F4406">
        <w:rPr>
          <w:rFonts w:ascii="標楷體" w:eastAsia="標楷體" w:hAnsi="標楷體"/>
          <w:bCs/>
          <w:kern w:val="0"/>
          <w:sz w:val="28"/>
          <w:szCs w:val="28"/>
        </w:rPr>
        <w:t>書房、數位青創講堂及企業交流室等空間，串聯外部</w:t>
      </w:r>
      <w:proofErr w:type="gramStart"/>
      <w:r w:rsidRPr="006F4406">
        <w:rPr>
          <w:rFonts w:ascii="標楷體" w:eastAsia="標楷體" w:hAnsi="標楷體"/>
          <w:bCs/>
          <w:kern w:val="0"/>
          <w:sz w:val="28"/>
          <w:szCs w:val="28"/>
        </w:rPr>
        <w:t>單位跨域應用</w:t>
      </w:r>
      <w:proofErr w:type="gramEnd"/>
      <w:r w:rsidRPr="006F4406">
        <w:rPr>
          <w:rFonts w:ascii="標楷體" w:eastAsia="標楷體" w:hAnsi="標楷體"/>
          <w:bCs/>
          <w:kern w:val="0"/>
          <w:sz w:val="28"/>
          <w:szCs w:val="28"/>
        </w:rPr>
        <w:t>辦理多元課程活動、展覽及工作坊等，截至6月底共計辦理24場次活動，累計吸引總人次3,089人次。另亦提供青創業者進駐，目前共有5家團隊進駐，分別為台灣數位游牧高雄據點、路加服務科技股份有限公司(</w:t>
      </w:r>
      <w:proofErr w:type="spellStart"/>
      <w:r w:rsidRPr="006F4406">
        <w:rPr>
          <w:rFonts w:ascii="標楷體" w:eastAsia="標楷體" w:hAnsi="標楷體"/>
          <w:bCs/>
          <w:kern w:val="0"/>
          <w:sz w:val="28"/>
          <w:szCs w:val="28"/>
        </w:rPr>
        <w:t>oloo</w:t>
      </w:r>
      <w:proofErr w:type="spellEnd"/>
      <w:r w:rsidRPr="006F4406">
        <w:rPr>
          <w:rFonts w:ascii="標楷體" w:eastAsia="標楷體" w:hAnsi="標楷體"/>
          <w:bCs/>
          <w:kern w:val="0"/>
          <w:sz w:val="28"/>
          <w:szCs w:val="28"/>
        </w:rPr>
        <w:t>電動滑板車)、</w:t>
      </w:r>
      <w:proofErr w:type="gramStart"/>
      <w:r w:rsidRPr="006F4406">
        <w:rPr>
          <w:rFonts w:ascii="標楷體" w:eastAsia="標楷體" w:hAnsi="標楷體"/>
          <w:bCs/>
          <w:kern w:val="0"/>
          <w:sz w:val="28"/>
          <w:szCs w:val="28"/>
        </w:rPr>
        <w:t>硬印數位</w:t>
      </w:r>
      <w:proofErr w:type="gramEnd"/>
      <w:r w:rsidRPr="006F4406">
        <w:rPr>
          <w:rFonts w:ascii="標楷體" w:eastAsia="標楷體" w:hAnsi="標楷體"/>
          <w:bCs/>
          <w:kern w:val="0"/>
          <w:sz w:val="28"/>
          <w:szCs w:val="28"/>
        </w:rPr>
        <w:t>創意有限公司、實線質感企業社(那個皮工作室)、大雄的木作世界工作室等。</w:t>
      </w:r>
    </w:p>
    <w:p w14:paraId="40DD566E" w14:textId="77777777" w:rsidR="00346E7F" w:rsidRPr="006F4406" w:rsidRDefault="008345AB" w:rsidP="0004641A">
      <w:pPr>
        <w:widowControl/>
        <w:overflowPunct w:val="0"/>
        <w:snapToGrid w:val="0"/>
        <w:spacing w:line="320" w:lineRule="exact"/>
        <w:ind w:left="2069" w:hanging="425"/>
        <w:jc w:val="both"/>
      </w:pPr>
      <w:r w:rsidRPr="006F4406">
        <w:rPr>
          <w:rFonts w:ascii="標楷體" w:eastAsia="標楷體" w:hAnsi="標楷體"/>
          <w:bCs/>
          <w:kern w:val="0"/>
          <w:sz w:val="28"/>
          <w:szCs w:val="28"/>
        </w:rPr>
        <w:t>(2)年度首檔櫥窗展「城市發展：</w:t>
      </w:r>
      <w:proofErr w:type="gramStart"/>
      <w:r w:rsidRPr="006F4406">
        <w:rPr>
          <w:rFonts w:ascii="標楷體" w:eastAsia="標楷體" w:hAnsi="標楷體"/>
          <w:bCs/>
          <w:kern w:val="0"/>
          <w:sz w:val="28"/>
          <w:szCs w:val="28"/>
        </w:rPr>
        <w:t>鹽域共振</w:t>
      </w:r>
      <w:proofErr w:type="gramEnd"/>
      <w:r w:rsidRPr="006F4406">
        <w:rPr>
          <w:rFonts w:ascii="標楷體" w:eastAsia="標楷體" w:hAnsi="標楷體"/>
          <w:bCs/>
          <w:kern w:val="0"/>
          <w:sz w:val="28"/>
          <w:szCs w:val="28"/>
        </w:rPr>
        <w:t>」，與「2026鹽</w:t>
      </w:r>
      <w:proofErr w:type="gramStart"/>
      <w:r w:rsidRPr="006F4406">
        <w:rPr>
          <w:rFonts w:ascii="標楷體" w:eastAsia="標楷體" w:hAnsi="標楷體"/>
          <w:bCs/>
          <w:kern w:val="0"/>
          <w:sz w:val="28"/>
          <w:szCs w:val="28"/>
        </w:rPr>
        <w:t>埕</w:t>
      </w:r>
      <w:proofErr w:type="gramEnd"/>
      <w:r w:rsidRPr="006F4406">
        <w:rPr>
          <w:rFonts w:ascii="標楷體" w:eastAsia="標楷體" w:hAnsi="標楷體"/>
          <w:bCs/>
          <w:kern w:val="0"/>
          <w:sz w:val="28"/>
          <w:szCs w:val="28"/>
        </w:rPr>
        <w:t>藝術季」串聯合作，探討藝術如何將抽象的永續觀念落實為故事與實物，回應鹽</w:t>
      </w:r>
      <w:proofErr w:type="gramStart"/>
      <w:r w:rsidRPr="006F4406">
        <w:rPr>
          <w:rFonts w:ascii="標楷體" w:eastAsia="標楷體" w:hAnsi="標楷體"/>
          <w:bCs/>
          <w:kern w:val="0"/>
          <w:sz w:val="28"/>
          <w:szCs w:val="28"/>
        </w:rPr>
        <w:t>埕</w:t>
      </w:r>
      <w:proofErr w:type="gramEnd"/>
      <w:r w:rsidRPr="006F4406">
        <w:rPr>
          <w:rFonts w:ascii="標楷體" w:eastAsia="標楷體" w:hAnsi="標楷體"/>
          <w:bCs/>
          <w:kern w:val="0"/>
          <w:sz w:val="28"/>
          <w:szCs w:val="28"/>
        </w:rPr>
        <w:t>的文化脈絡與地方記憶。從藝術季活動中摘選出精華內容，透過展區地圖、活動紀錄、城市論壇/</w:t>
      </w:r>
      <w:proofErr w:type="gramStart"/>
      <w:r w:rsidRPr="006F4406">
        <w:rPr>
          <w:rFonts w:ascii="標楷體" w:eastAsia="標楷體" w:hAnsi="標楷體"/>
          <w:bCs/>
          <w:kern w:val="0"/>
          <w:sz w:val="28"/>
          <w:szCs w:val="28"/>
        </w:rPr>
        <w:t>工作坊與周邊</w:t>
      </w:r>
      <w:proofErr w:type="gramEnd"/>
      <w:r w:rsidRPr="006F4406">
        <w:rPr>
          <w:rFonts w:ascii="標楷體" w:eastAsia="標楷體" w:hAnsi="標楷體"/>
          <w:bCs/>
          <w:kern w:val="0"/>
          <w:sz w:val="28"/>
          <w:szCs w:val="28"/>
        </w:rPr>
        <w:t>商品等，將這些片段與記憶，濃縮進櫥窗之中，感受地方文化及實踐城市永續的能量。</w:t>
      </w:r>
    </w:p>
    <w:p w14:paraId="0649A0FE" w14:textId="77777777" w:rsidR="00346E7F" w:rsidRPr="006F4406" w:rsidRDefault="008345AB" w:rsidP="0004641A">
      <w:pPr>
        <w:widowControl/>
        <w:overflowPunct w:val="0"/>
        <w:snapToGrid w:val="0"/>
        <w:spacing w:line="320" w:lineRule="exact"/>
        <w:ind w:left="2069" w:hanging="425"/>
        <w:jc w:val="both"/>
      </w:pPr>
      <w:r w:rsidRPr="006F4406">
        <w:rPr>
          <w:rFonts w:ascii="標楷體" w:eastAsia="標楷體" w:hAnsi="標楷體"/>
          <w:bCs/>
          <w:kern w:val="0"/>
          <w:sz w:val="28"/>
          <w:szCs w:val="28"/>
        </w:rPr>
        <w:t>(3)</w:t>
      </w:r>
      <w:r w:rsidRPr="006F4406">
        <w:rPr>
          <w:rFonts w:ascii="標楷體" w:eastAsia="標楷體" w:hAnsi="標楷體"/>
          <w:bCs/>
          <w:kern w:val="0"/>
          <w:sz w:val="28"/>
          <w:szCs w:val="28"/>
          <w:lang w:eastAsia="ja-JP"/>
        </w:rPr>
        <w:t>為推廣</w:t>
      </w:r>
      <w:r w:rsidRPr="006F4406">
        <w:rPr>
          <w:rFonts w:ascii="標楷體" w:eastAsia="標楷體" w:hAnsi="標楷體"/>
          <w:bCs/>
          <w:kern w:val="0"/>
          <w:sz w:val="28"/>
          <w:szCs w:val="28"/>
        </w:rPr>
        <w:t>性別教育與淨零</w:t>
      </w:r>
      <w:r w:rsidRPr="006F4406">
        <w:rPr>
          <w:rFonts w:ascii="標楷體" w:eastAsia="標楷體" w:hAnsi="標楷體"/>
          <w:bCs/>
          <w:kern w:val="0"/>
          <w:sz w:val="28"/>
          <w:szCs w:val="28"/>
          <w:lang w:eastAsia="ja-JP"/>
        </w:rPr>
        <w:t>永續議題，</w:t>
      </w:r>
      <w:r w:rsidRPr="006F4406">
        <w:rPr>
          <w:rFonts w:ascii="標楷體" w:eastAsia="標楷體" w:hAnsi="標楷體"/>
          <w:bCs/>
          <w:kern w:val="0"/>
          <w:sz w:val="28"/>
          <w:szCs w:val="28"/>
        </w:rPr>
        <w:t>於</w:t>
      </w:r>
      <w:r w:rsidRPr="006F4406">
        <w:rPr>
          <w:rFonts w:ascii="標楷體" w:eastAsia="標楷體" w:hAnsi="標楷體"/>
          <w:bCs/>
          <w:kern w:val="0"/>
          <w:sz w:val="28"/>
          <w:szCs w:val="28"/>
          <w:lang w:eastAsia="ja-JP"/>
        </w:rPr>
        <w:t>6</w:t>
      </w:r>
      <w:r w:rsidRPr="006F4406">
        <w:rPr>
          <w:rFonts w:ascii="標楷體" w:eastAsia="標楷體" w:hAnsi="標楷體"/>
          <w:bCs/>
          <w:kern w:val="0"/>
          <w:sz w:val="28"/>
          <w:szCs w:val="28"/>
        </w:rPr>
        <w:t>月6日辦理「生育之後：實務交流座談Ｘ皮革證件套工作坊」，邀請女性個人端與企業端進行分享與對話，讓參與者從真實經驗出發，討論生育後在職場面臨的挑戰與可能解方；</w:t>
      </w:r>
      <w:r w:rsidRPr="006F4406">
        <w:rPr>
          <w:rFonts w:ascii="標楷體" w:eastAsia="標楷體" w:hAnsi="標楷體"/>
          <w:bCs/>
          <w:kern w:val="0"/>
          <w:sz w:val="28"/>
          <w:szCs w:val="28"/>
          <w:lang w:eastAsia="ja-JP"/>
        </w:rPr>
        <w:t>與「樹德科技大學生活產品設計系」合作於6</w:t>
      </w:r>
      <w:r w:rsidRPr="006F4406">
        <w:rPr>
          <w:rFonts w:ascii="標楷體" w:eastAsia="標楷體" w:hAnsi="標楷體"/>
          <w:bCs/>
          <w:kern w:val="0"/>
          <w:sz w:val="28"/>
          <w:szCs w:val="28"/>
        </w:rPr>
        <w:t>月20日至21日</w:t>
      </w:r>
      <w:r w:rsidRPr="006F4406">
        <w:rPr>
          <w:rFonts w:ascii="標楷體" w:eastAsia="標楷體" w:hAnsi="標楷體"/>
          <w:bCs/>
          <w:kern w:val="0"/>
          <w:sz w:val="28"/>
          <w:szCs w:val="28"/>
          <w:lang w:eastAsia="ja-JP"/>
        </w:rPr>
        <w:t>共同協辦「漫遊高雄·</w:t>
      </w:r>
      <w:r w:rsidRPr="006F4406">
        <w:rPr>
          <w:rFonts w:ascii="標楷體" w:eastAsia="標楷體" w:hAnsi="標楷體"/>
          <w:bCs/>
          <w:kern w:val="0"/>
          <w:sz w:val="28"/>
          <w:szCs w:val="28"/>
          <w:lang w:eastAsia="ja-JP"/>
        </w:rPr>
        <w:lastRenderedPageBreak/>
        <w:t>創藝永續」活動</w:t>
      </w:r>
      <w:r w:rsidRPr="006F4406">
        <w:rPr>
          <w:rFonts w:ascii="標楷體" w:eastAsia="標楷體" w:hAnsi="標楷體"/>
          <w:bCs/>
          <w:kern w:val="0"/>
          <w:sz w:val="28"/>
          <w:szCs w:val="28"/>
        </w:rPr>
        <w:t>，</w:t>
      </w:r>
      <w:r w:rsidRPr="006F4406">
        <w:rPr>
          <w:rFonts w:ascii="標楷體" w:eastAsia="標楷體" w:hAnsi="標楷體"/>
          <w:bCs/>
          <w:kern w:val="0"/>
          <w:sz w:val="28"/>
          <w:szCs w:val="28"/>
          <w:lang w:eastAsia="ja-JP"/>
        </w:rPr>
        <w:t>聚焦循環經濟與淨零轉型兩大主軸，提升學生對永續議題的認識與實踐能力。</w:t>
      </w:r>
    </w:p>
    <w:p w14:paraId="51B1DA62" w14:textId="77777777" w:rsidR="00346E7F" w:rsidRPr="006F4406" w:rsidRDefault="008345AB" w:rsidP="0004641A">
      <w:pPr>
        <w:widowControl/>
        <w:overflowPunct w:val="0"/>
        <w:snapToGrid w:val="0"/>
        <w:spacing w:line="320" w:lineRule="exact"/>
        <w:ind w:left="1645" w:hanging="284"/>
        <w:jc w:val="both"/>
        <w:rPr>
          <w:rFonts w:ascii="標楷體" w:eastAsia="標楷體" w:hAnsi="標楷體"/>
          <w:bCs/>
          <w:kern w:val="0"/>
          <w:sz w:val="28"/>
          <w:szCs w:val="28"/>
        </w:rPr>
      </w:pPr>
      <w:r w:rsidRPr="006F4406">
        <w:rPr>
          <w:rFonts w:ascii="標楷體" w:eastAsia="標楷體" w:hAnsi="標楷體"/>
          <w:bCs/>
          <w:kern w:val="0"/>
          <w:sz w:val="28"/>
          <w:szCs w:val="28"/>
        </w:rPr>
        <w:t>2.高雄新媒體人才培育中心</w:t>
      </w:r>
    </w:p>
    <w:p w14:paraId="2F13BE97" w14:textId="77777777" w:rsidR="00346E7F" w:rsidRPr="006F4406" w:rsidRDefault="008345AB" w:rsidP="0004641A">
      <w:pPr>
        <w:widowControl/>
        <w:overflowPunct w:val="0"/>
        <w:snapToGrid w:val="0"/>
        <w:spacing w:line="320" w:lineRule="exact"/>
        <w:ind w:left="2069" w:hanging="425"/>
        <w:jc w:val="both"/>
        <w:rPr>
          <w:rFonts w:ascii="標楷體" w:eastAsia="標楷體" w:hAnsi="標楷體"/>
          <w:bCs/>
          <w:kern w:val="0"/>
          <w:sz w:val="28"/>
          <w:szCs w:val="28"/>
        </w:rPr>
      </w:pPr>
      <w:r w:rsidRPr="006F4406">
        <w:rPr>
          <w:rFonts w:ascii="標楷體" w:eastAsia="標楷體" w:hAnsi="標楷體"/>
          <w:bCs/>
          <w:kern w:val="0"/>
          <w:sz w:val="28"/>
          <w:szCs w:val="28"/>
        </w:rPr>
        <w:t>(1)為符合創就業趨勢，本府青年局積極打造新媒體優良環境，建立「K-TV高雄新媒體人才培育中心」，提供專業場域設備，並開設系列培訓課程，協助企業培育數位行銷人才及提升青年就業競爭力。</w:t>
      </w:r>
    </w:p>
    <w:p w14:paraId="23836A4B" w14:textId="21FA2581" w:rsidR="00346E7F" w:rsidRPr="006F4406" w:rsidRDefault="008345AB" w:rsidP="0004641A">
      <w:pPr>
        <w:widowControl/>
        <w:overflowPunct w:val="0"/>
        <w:snapToGrid w:val="0"/>
        <w:spacing w:line="320" w:lineRule="exact"/>
        <w:ind w:left="2069" w:hanging="425"/>
        <w:jc w:val="both"/>
        <w:rPr>
          <w:rFonts w:ascii="標楷體" w:eastAsia="標楷體" w:hAnsi="標楷體"/>
          <w:bCs/>
          <w:kern w:val="0"/>
          <w:sz w:val="28"/>
          <w:szCs w:val="28"/>
        </w:rPr>
      </w:pPr>
      <w:r w:rsidRPr="006F4406">
        <w:rPr>
          <w:rFonts w:ascii="標楷體" w:eastAsia="標楷體" w:hAnsi="標楷體"/>
          <w:bCs/>
          <w:kern w:val="0"/>
          <w:sz w:val="28"/>
          <w:szCs w:val="28"/>
        </w:rPr>
        <w:t>(2)</w:t>
      </w:r>
      <w:proofErr w:type="gramStart"/>
      <w:r w:rsidRPr="006F4406">
        <w:rPr>
          <w:rFonts w:ascii="標楷體" w:eastAsia="標楷體" w:hAnsi="標楷體"/>
          <w:bCs/>
          <w:kern w:val="0"/>
          <w:sz w:val="28"/>
          <w:szCs w:val="28"/>
        </w:rPr>
        <w:t>115</w:t>
      </w:r>
      <w:proofErr w:type="gramEnd"/>
      <w:r w:rsidRPr="006F4406">
        <w:rPr>
          <w:rFonts w:ascii="標楷體" w:eastAsia="標楷體" w:hAnsi="標楷體"/>
          <w:bCs/>
          <w:kern w:val="0"/>
          <w:sz w:val="28"/>
          <w:szCs w:val="28"/>
        </w:rPr>
        <w:t>年度持續投入資源積極培育青年就業能力，將於</w:t>
      </w:r>
      <w:r w:rsidR="00137AA8" w:rsidRPr="006F4406">
        <w:rPr>
          <w:rFonts w:ascii="標楷體" w:eastAsia="標楷體" w:hAnsi="標楷體" w:hint="eastAsia"/>
          <w:bCs/>
          <w:kern w:val="0"/>
          <w:sz w:val="28"/>
          <w:szCs w:val="28"/>
        </w:rPr>
        <w:t>8</w:t>
      </w:r>
      <w:r w:rsidRPr="006F4406">
        <w:rPr>
          <w:rFonts w:ascii="標楷體" w:eastAsia="標楷體" w:hAnsi="標楷體"/>
          <w:bCs/>
          <w:kern w:val="0"/>
          <w:sz w:val="28"/>
          <w:szCs w:val="28"/>
        </w:rPr>
        <w:t>月至11月辦理第六屆《行銷大師養成計畫》課程，配合AI應用工具需求的提升，本年度於規劃課程時將AI融入各系列課程，以利學員了解AI應用工作內容，並將於課程中安排實作應用作業，</w:t>
      </w:r>
      <w:proofErr w:type="gramStart"/>
      <w:r w:rsidRPr="006F4406">
        <w:rPr>
          <w:rFonts w:ascii="標楷體" w:eastAsia="標楷體" w:hAnsi="標楷體"/>
          <w:bCs/>
          <w:kern w:val="0"/>
          <w:sz w:val="28"/>
          <w:szCs w:val="28"/>
        </w:rPr>
        <w:t>協助參訓學員</w:t>
      </w:r>
      <w:proofErr w:type="gramEnd"/>
      <w:r w:rsidRPr="006F4406">
        <w:rPr>
          <w:rFonts w:ascii="標楷體" w:eastAsia="標楷體" w:hAnsi="標楷體"/>
          <w:bCs/>
          <w:kern w:val="0"/>
          <w:sz w:val="28"/>
          <w:szCs w:val="28"/>
        </w:rPr>
        <w:t>累積個人履歷作品，幫助提升學員履歷競爭力，且每</w:t>
      </w:r>
      <w:proofErr w:type="gramStart"/>
      <w:r w:rsidRPr="006F4406">
        <w:rPr>
          <w:rFonts w:ascii="標楷體" w:eastAsia="標楷體" w:hAnsi="標楷體"/>
          <w:bCs/>
          <w:kern w:val="0"/>
          <w:sz w:val="28"/>
          <w:szCs w:val="28"/>
        </w:rPr>
        <w:t>位入訓</w:t>
      </w:r>
      <w:proofErr w:type="gramEnd"/>
      <w:r w:rsidRPr="006F4406">
        <w:rPr>
          <w:rFonts w:ascii="標楷體" w:eastAsia="標楷體" w:hAnsi="標楷體"/>
          <w:bCs/>
          <w:kern w:val="0"/>
          <w:sz w:val="28"/>
          <w:szCs w:val="28"/>
        </w:rPr>
        <w:t>學員皆可免費參與《新媒體行銷管理師》認證1次，提供學員</w:t>
      </w:r>
      <w:r w:rsidR="00D23C96" w:rsidRPr="006F4406">
        <w:rPr>
          <w:rFonts w:ascii="標楷體" w:eastAsia="標楷體" w:hAnsi="標楷體"/>
          <w:bCs/>
          <w:kern w:val="0"/>
          <w:sz w:val="28"/>
          <w:szCs w:val="28"/>
        </w:rPr>
        <w:t>展現</w:t>
      </w:r>
      <w:r w:rsidRPr="006F4406">
        <w:rPr>
          <w:rFonts w:ascii="標楷體" w:eastAsia="標楷體" w:hAnsi="標楷體"/>
          <w:bCs/>
          <w:kern w:val="0"/>
          <w:sz w:val="28"/>
          <w:szCs w:val="28"/>
        </w:rPr>
        <w:t>個人職能。</w:t>
      </w:r>
    </w:p>
    <w:p w14:paraId="03918502" w14:textId="352FA942" w:rsidR="00346E7F" w:rsidRPr="006F4406" w:rsidRDefault="008345AB" w:rsidP="0004641A">
      <w:pPr>
        <w:widowControl/>
        <w:overflowPunct w:val="0"/>
        <w:snapToGrid w:val="0"/>
        <w:spacing w:line="320" w:lineRule="exact"/>
        <w:ind w:left="2069" w:hanging="425"/>
        <w:jc w:val="both"/>
        <w:rPr>
          <w:rFonts w:ascii="標楷體" w:eastAsia="標楷體" w:hAnsi="標楷體"/>
          <w:bCs/>
          <w:kern w:val="0"/>
          <w:sz w:val="28"/>
          <w:szCs w:val="28"/>
        </w:rPr>
      </w:pPr>
      <w:r w:rsidRPr="006F4406">
        <w:rPr>
          <w:rFonts w:ascii="標楷體" w:eastAsia="標楷體" w:hAnsi="標楷體"/>
          <w:bCs/>
          <w:kern w:val="0"/>
          <w:sz w:val="28"/>
          <w:szCs w:val="28"/>
        </w:rPr>
        <w:t>(3)因應AI智慧科技快速演進，生成式AI已逐步從單一工具使用，走向工作流程整合、內容創作輔助、資料分析應用</w:t>
      </w:r>
      <w:proofErr w:type="gramStart"/>
      <w:r w:rsidRPr="006F4406">
        <w:rPr>
          <w:rFonts w:ascii="標楷體" w:eastAsia="標楷體" w:hAnsi="標楷體"/>
          <w:bCs/>
          <w:kern w:val="0"/>
          <w:sz w:val="28"/>
          <w:szCs w:val="28"/>
        </w:rPr>
        <w:t>及跨域協作</w:t>
      </w:r>
      <w:proofErr w:type="gramEnd"/>
      <w:r w:rsidRPr="006F4406">
        <w:rPr>
          <w:rFonts w:ascii="標楷體" w:eastAsia="標楷體" w:hAnsi="標楷體"/>
          <w:bCs/>
          <w:kern w:val="0"/>
          <w:sz w:val="28"/>
          <w:szCs w:val="28"/>
        </w:rPr>
        <w:t>等多元應用，並成為青年提升職能與新媒體創作效率的重要助力。因此，為助民眾掌握AI應用趨勢與實務操作能力，</w:t>
      </w:r>
      <w:proofErr w:type="gramStart"/>
      <w:r w:rsidRPr="006F4406">
        <w:rPr>
          <w:rFonts w:ascii="標楷體" w:eastAsia="標楷體" w:hAnsi="標楷體"/>
          <w:bCs/>
          <w:kern w:val="0"/>
          <w:sz w:val="28"/>
          <w:szCs w:val="28"/>
        </w:rPr>
        <w:t>115</w:t>
      </w:r>
      <w:proofErr w:type="gramEnd"/>
      <w:r w:rsidRPr="006F4406">
        <w:rPr>
          <w:rFonts w:ascii="標楷體" w:eastAsia="標楷體" w:hAnsi="標楷體"/>
          <w:bCs/>
          <w:kern w:val="0"/>
          <w:sz w:val="28"/>
          <w:szCs w:val="28"/>
        </w:rPr>
        <w:t>年度規劃自7月起每月辦理一場次「AI主題系列小聚」，聚焦AI工具應用、工作流</w:t>
      </w:r>
      <w:r w:rsidR="004C2955" w:rsidRPr="006F4406">
        <w:rPr>
          <w:rFonts w:ascii="標楷體" w:eastAsia="標楷體" w:hAnsi="標楷體" w:hint="eastAsia"/>
          <w:bCs/>
          <w:kern w:val="0"/>
          <w:sz w:val="28"/>
          <w:szCs w:val="28"/>
        </w:rPr>
        <w:t>程</w:t>
      </w:r>
      <w:r w:rsidRPr="006F4406">
        <w:rPr>
          <w:rFonts w:ascii="標楷體" w:eastAsia="標楷體" w:hAnsi="標楷體"/>
          <w:bCs/>
          <w:kern w:val="0"/>
          <w:sz w:val="28"/>
          <w:szCs w:val="28"/>
        </w:rPr>
        <w:t>設計、內容生成等議題，透過案例分享與實作交流，協助青年理解如何安全、有效地將AI導入日常工作與創作場域。</w:t>
      </w:r>
      <w:proofErr w:type="gramStart"/>
      <w:r w:rsidRPr="006F4406">
        <w:rPr>
          <w:rFonts w:ascii="標楷體" w:eastAsia="標楷體" w:hAnsi="標楷體"/>
          <w:bCs/>
          <w:kern w:val="0"/>
          <w:sz w:val="28"/>
          <w:szCs w:val="28"/>
        </w:rPr>
        <w:t>115</w:t>
      </w:r>
      <w:proofErr w:type="gramEnd"/>
      <w:r w:rsidRPr="006F4406">
        <w:rPr>
          <w:rFonts w:ascii="標楷體" w:eastAsia="標楷體" w:hAnsi="標楷體"/>
          <w:bCs/>
          <w:kern w:val="0"/>
          <w:sz w:val="28"/>
          <w:szCs w:val="28"/>
        </w:rPr>
        <w:t>年</w:t>
      </w:r>
      <w:r w:rsidR="00C62315" w:rsidRPr="006F4406">
        <w:rPr>
          <w:rFonts w:ascii="標楷體" w:eastAsia="標楷體" w:hAnsi="標楷體" w:hint="eastAsia"/>
          <w:bCs/>
          <w:kern w:val="0"/>
          <w:sz w:val="28"/>
          <w:szCs w:val="28"/>
        </w:rPr>
        <w:t>度</w:t>
      </w:r>
      <w:r w:rsidRPr="006F4406">
        <w:rPr>
          <w:rFonts w:ascii="標楷體" w:eastAsia="標楷體" w:hAnsi="標楷體"/>
          <w:bCs/>
          <w:kern w:val="0"/>
          <w:sz w:val="28"/>
          <w:szCs w:val="28"/>
        </w:rPr>
        <w:t>新媒體職缺就業媒合會共辦理1場，提供144個職</w:t>
      </w:r>
      <w:proofErr w:type="gramStart"/>
      <w:r w:rsidRPr="006F4406">
        <w:rPr>
          <w:rFonts w:ascii="標楷體" w:eastAsia="標楷體" w:hAnsi="標楷體"/>
          <w:bCs/>
          <w:kern w:val="0"/>
          <w:sz w:val="28"/>
          <w:szCs w:val="28"/>
        </w:rPr>
        <w:t>缺數，當日媒</w:t>
      </w:r>
      <w:proofErr w:type="gramEnd"/>
      <w:r w:rsidRPr="006F4406">
        <w:rPr>
          <w:rFonts w:ascii="標楷體" w:eastAsia="標楷體" w:hAnsi="標楷體"/>
          <w:bCs/>
          <w:kern w:val="0"/>
          <w:sz w:val="28"/>
          <w:szCs w:val="28"/>
        </w:rPr>
        <w:t>合人次共264人次。</w:t>
      </w:r>
    </w:p>
    <w:p w14:paraId="00A85554" w14:textId="77777777" w:rsidR="00346E7F" w:rsidRPr="006F4406" w:rsidRDefault="008345AB" w:rsidP="0004641A">
      <w:pPr>
        <w:widowControl/>
        <w:overflowPunct w:val="0"/>
        <w:snapToGrid w:val="0"/>
        <w:spacing w:line="320" w:lineRule="exact"/>
        <w:ind w:left="2069" w:hanging="425"/>
        <w:jc w:val="both"/>
        <w:rPr>
          <w:rFonts w:ascii="標楷體" w:eastAsia="標楷體" w:hAnsi="標楷體"/>
          <w:bCs/>
          <w:kern w:val="0"/>
          <w:sz w:val="28"/>
          <w:szCs w:val="28"/>
        </w:rPr>
      </w:pPr>
      <w:r w:rsidRPr="006F4406">
        <w:rPr>
          <w:rFonts w:ascii="標楷體" w:eastAsia="標楷體" w:hAnsi="標楷體"/>
          <w:bCs/>
          <w:kern w:val="0"/>
          <w:sz w:val="28"/>
          <w:szCs w:val="28"/>
        </w:rPr>
        <w:t>(4)</w:t>
      </w:r>
      <w:proofErr w:type="gramStart"/>
      <w:r w:rsidRPr="006F4406">
        <w:rPr>
          <w:rFonts w:ascii="標楷體" w:eastAsia="標楷體" w:hAnsi="標楷體"/>
          <w:bCs/>
          <w:kern w:val="0"/>
          <w:sz w:val="28"/>
          <w:szCs w:val="28"/>
        </w:rPr>
        <w:t>115</w:t>
      </w:r>
      <w:proofErr w:type="gramEnd"/>
      <w:r w:rsidRPr="006F4406">
        <w:rPr>
          <w:rFonts w:ascii="標楷體" w:eastAsia="標楷體" w:hAnsi="標楷體"/>
          <w:bCs/>
          <w:kern w:val="0"/>
          <w:sz w:val="28"/>
          <w:szCs w:val="28"/>
        </w:rPr>
        <w:t>年度將持續辦理第六屆「新媒體行銷管理師證照」認證考試，預計於8月開放報名、12月舉行考試。自</w:t>
      </w:r>
      <w:proofErr w:type="gramStart"/>
      <w:r w:rsidRPr="006F4406">
        <w:rPr>
          <w:rFonts w:ascii="標楷體" w:eastAsia="標楷體" w:hAnsi="標楷體"/>
          <w:bCs/>
          <w:kern w:val="0"/>
          <w:sz w:val="28"/>
          <w:szCs w:val="28"/>
        </w:rPr>
        <w:t>第一屆至第五</w:t>
      </w:r>
      <w:proofErr w:type="gramEnd"/>
      <w:r w:rsidRPr="006F4406">
        <w:rPr>
          <w:rFonts w:ascii="標楷體" w:eastAsia="標楷體" w:hAnsi="標楷體"/>
          <w:bCs/>
          <w:kern w:val="0"/>
          <w:sz w:val="28"/>
          <w:szCs w:val="28"/>
        </w:rPr>
        <w:t>屆累計已有1,724位學員取得證照，為提升證照認可度與影響力，本計畫持續深化產官學合作，與高雄科技大學、樹德科技大學、正修科技大學、文藻外語大學及崑山科技大學等南部大專校院合作，透過校園推廣、課程導入及畢業門檻技能認列等方式，擴大證照應用與推廣成效。</w:t>
      </w:r>
    </w:p>
    <w:p w14:paraId="54DE2273" w14:textId="77777777" w:rsidR="00346E7F" w:rsidRPr="006F4406" w:rsidRDefault="008345AB" w:rsidP="0004641A">
      <w:pPr>
        <w:widowControl/>
        <w:overflowPunct w:val="0"/>
        <w:snapToGrid w:val="0"/>
        <w:spacing w:line="320" w:lineRule="exact"/>
        <w:ind w:left="2040"/>
        <w:jc w:val="both"/>
        <w:rPr>
          <w:rFonts w:ascii="標楷體" w:eastAsia="標楷體" w:hAnsi="標楷體"/>
          <w:bCs/>
          <w:kern w:val="0"/>
          <w:sz w:val="28"/>
          <w:szCs w:val="28"/>
        </w:rPr>
      </w:pPr>
      <w:proofErr w:type="gramStart"/>
      <w:r w:rsidRPr="006F4406">
        <w:rPr>
          <w:rFonts w:ascii="標楷體" w:eastAsia="標楷體" w:hAnsi="標楷體"/>
          <w:bCs/>
          <w:kern w:val="0"/>
          <w:sz w:val="28"/>
          <w:szCs w:val="28"/>
        </w:rPr>
        <w:t>此外，</w:t>
      </w:r>
      <w:proofErr w:type="gramEnd"/>
      <w:r w:rsidRPr="006F4406">
        <w:rPr>
          <w:rFonts w:ascii="標楷體" w:eastAsia="標楷體" w:hAnsi="標楷體"/>
          <w:bCs/>
          <w:kern w:val="0"/>
          <w:sz w:val="28"/>
          <w:szCs w:val="28"/>
        </w:rPr>
        <w:t>亦與</w:t>
      </w:r>
      <w:proofErr w:type="gramStart"/>
      <w:r w:rsidRPr="006F4406">
        <w:rPr>
          <w:rFonts w:ascii="標楷體" w:eastAsia="標楷體" w:hAnsi="標楷體"/>
          <w:bCs/>
          <w:kern w:val="0"/>
          <w:sz w:val="28"/>
          <w:szCs w:val="28"/>
        </w:rPr>
        <w:t>一</w:t>
      </w:r>
      <w:proofErr w:type="gramEnd"/>
      <w:r w:rsidRPr="006F4406">
        <w:rPr>
          <w:rFonts w:ascii="標楷體" w:eastAsia="標楷體" w:hAnsi="標楷體"/>
          <w:bCs/>
          <w:kern w:val="0"/>
          <w:sz w:val="28"/>
          <w:szCs w:val="28"/>
        </w:rPr>
        <w:t>卡通、燁輝企業、</w:t>
      </w:r>
      <w:proofErr w:type="gramStart"/>
      <w:r w:rsidRPr="006F4406">
        <w:rPr>
          <w:rFonts w:ascii="標楷體" w:eastAsia="標楷體" w:hAnsi="標楷體"/>
          <w:bCs/>
          <w:kern w:val="0"/>
          <w:sz w:val="28"/>
          <w:szCs w:val="28"/>
        </w:rPr>
        <w:t>朕華國際</w:t>
      </w:r>
      <w:proofErr w:type="gramEnd"/>
      <w:r w:rsidRPr="006F4406">
        <w:rPr>
          <w:rFonts w:ascii="標楷體" w:eastAsia="標楷體" w:hAnsi="標楷體"/>
          <w:bCs/>
          <w:kern w:val="0"/>
          <w:sz w:val="28"/>
          <w:szCs w:val="28"/>
        </w:rPr>
        <w:t>、</w:t>
      </w:r>
      <w:proofErr w:type="gramStart"/>
      <w:r w:rsidRPr="006F4406">
        <w:rPr>
          <w:rFonts w:ascii="標楷體" w:eastAsia="標楷體" w:hAnsi="標楷體"/>
          <w:bCs/>
          <w:kern w:val="0"/>
          <w:sz w:val="28"/>
          <w:szCs w:val="28"/>
        </w:rPr>
        <w:t>承億集團</w:t>
      </w:r>
      <w:proofErr w:type="gramEnd"/>
      <w:r w:rsidRPr="006F4406">
        <w:rPr>
          <w:rFonts w:ascii="標楷體" w:eastAsia="標楷體" w:hAnsi="標楷體"/>
          <w:bCs/>
          <w:kern w:val="0"/>
          <w:sz w:val="28"/>
          <w:szCs w:val="28"/>
        </w:rPr>
        <w:t>、聲浪媒體科技、霹靂國際及飛輪電商有限公司等企業簽署「新媒體行銷管理師認證」合作協議，由企業提供證照持有者優先面試機會，強化人才培育與就業接軌機制。透過產官學三方合作，共同提供青年完整的培訓學習、實作認證及</w:t>
      </w:r>
      <w:proofErr w:type="gramStart"/>
      <w:r w:rsidRPr="006F4406">
        <w:rPr>
          <w:rFonts w:ascii="標楷體" w:eastAsia="標楷體" w:hAnsi="標楷體"/>
          <w:bCs/>
          <w:kern w:val="0"/>
          <w:sz w:val="28"/>
          <w:szCs w:val="28"/>
        </w:rPr>
        <w:t>職缺媒合</w:t>
      </w:r>
      <w:proofErr w:type="gramEnd"/>
      <w:r w:rsidRPr="006F4406">
        <w:rPr>
          <w:rFonts w:ascii="標楷體" w:eastAsia="標楷體" w:hAnsi="標楷體"/>
          <w:bCs/>
          <w:kern w:val="0"/>
          <w:sz w:val="28"/>
          <w:szCs w:val="28"/>
        </w:rPr>
        <w:t>等服務，協助青年累積職場所需能力。115年將持續輔導青年取得專業證照，並積極開發企業新媒體相關職缺，提升青年就業競爭力與職</w:t>
      </w:r>
      <w:proofErr w:type="gramStart"/>
      <w:r w:rsidRPr="006F4406">
        <w:rPr>
          <w:rFonts w:ascii="標楷體" w:eastAsia="標楷體" w:hAnsi="標楷體"/>
          <w:bCs/>
          <w:kern w:val="0"/>
          <w:sz w:val="28"/>
          <w:szCs w:val="28"/>
        </w:rPr>
        <w:t>涯</w:t>
      </w:r>
      <w:proofErr w:type="gramEnd"/>
      <w:r w:rsidRPr="006F4406">
        <w:rPr>
          <w:rFonts w:ascii="標楷體" w:eastAsia="標楷體" w:hAnsi="標楷體"/>
          <w:bCs/>
          <w:kern w:val="0"/>
          <w:sz w:val="28"/>
          <w:szCs w:val="28"/>
        </w:rPr>
        <w:t>發展優勢。</w:t>
      </w:r>
    </w:p>
    <w:p w14:paraId="68DC72B0" w14:textId="77777777" w:rsidR="00346E7F" w:rsidRPr="006F4406" w:rsidRDefault="008345AB" w:rsidP="0004641A">
      <w:pPr>
        <w:widowControl/>
        <w:overflowPunct w:val="0"/>
        <w:snapToGrid w:val="0"/>
        <w:spacing w:line="320" w:lineRule="exact"/>
        <w:ind w:left="454"/>
        <w:jc w:val="both"/>
        <w:rPr>
          <w:rFonts w:ascii="標楷體" w:eastAsia="標楷體" w:hAnsi="標楷體"/>
          <w:bCs/>
          <w:kern w:val="0"/>
          <w:sz w:val="28"/>
          <w:szCs w:val="28"/>
        </w:rPr>
      </w:pPr>
      <w:r w:rsidRPr="006F4406">
        <w:rPr>
          <w:rFonts w:ascii="標楷體" w:eastAsia="標楷體" w:hAnsi="標楷體"/>
          <w:bCs/>
          <w:kern w:val="0"/>
          <w:sz w:val="28"/>
          <w:szCs w:val="28"/>
        </w:rPr>
        <w:lastRenderedPageBreak/>
        <w:t>（四）舉辦永續高雄青年創業挑戰賽</w:t>
      </w:r>
    </w:p>
    <w:p w14:paraId="6C28B83B" w14:textId="19DE6D1D" w:rsidR="00346E7F" w:rsidRPr="006F4406" w:rsidRDefault="008345AB" w:rsidP="0004641A">
      <w:pPr>
        <w:widowControl/>
        <w:overflowPunct w:val="0"/>
        <w:snapToGrid w:val="0"/>
        <w:spacing w:line="320" w:lineRule="exact"/>
        <w:ind w:left="1645" w:hanging="284"/>
        <w:jc w:val="both"/>
        <w:rPr>
          <w:rFonts w:ascii="標楷體" w:eastAsia="標楷體" w:hAnsi="標楷體"/>
          <w:bCs/>
          <w:sz w:val="28"/>
          <w:szCs w:val="28"/>
          <w:shd w:val="clear" w:color="auto" w:fill="FFFFFF"/>
        </w:rPr>
      </w:pPr>
      <w:r w:rsidRPr="006F4406">
        <w:rPr>
          <w:rFonts w:ascii="標楷體" w:eastAsia="標楷體" w:hAnsi="標楷體"/>
          <w:bCs/>
          <w:sz w:val="28"/>
          <w:szCs w:val="28"/>
          <w:shd w:val="clear" w:color="auto" w:fill="FFFFFF"/>
        </w:rPr>
        <w:t>1.為鼓勵青年創業投入永續領域，本府青年局115年與財團法人日月光環保永續基金會合作舉辦第二屆「永續高雄</w:t>
      </w:r>
      <w:proofErr w:type="gramStart"/>
      <w:r w:rsidRPr="006F4406">
        <w:rPr>
          <w:rFonts w:ascii="標楷體" w:eastAsia="標楷體" w:hAnsi="標楷體"/>
          <w:bCs/>
          <w:sz w:val="28"/>
          <w:szCs w:val="28"/>
          <w:shd w:val="clear" w:color="auto" w:fill="FFFFFF"/>
        </w:rPr>
        <w:t>–</w:t>
      </w:r>
      <w:proofErr w:type="gramEnd"/>
      <w:r w:rsidRPr="006F4406">
        <w:rPr>
          <w:rFonts w:ascii="標楷體" w:eastAsia="標楷體" w:hAnsi="標楷體"/>
          <w:bCs/>
          <w:sz w:val="28"/>
          <w:szCs w:val="28"/>
          <w:shd w:val="clear" w:color="auto" w:fill="FFFFFF"/>
        </w:rPr>
        <w:t>青年創業挑戰賽」，結合聯合國永續發展目標(SDGs)概念，將數位科技及</w:t>
      </w:r>
      <w:proofErr w:type="gramStart"/>
      <w:r w:rsidRPr="006F4406">
        <w:rPr>
          <w:rFonts w:ascii="標楷體" w:eastAsia="標楷體" w:hAnsi="標楷體"/>
          <w:bCs/>
          <w:sz w:val="28"/>
          <w:szCs w:val="28"/>
          <w:shd w:val="clear" w:color="auto" w:fill="FFFFFF"/>
        </w:rPr>
        <w:t>淨零永續等</w:t>
      </w:r>
      <w:proofErr w:type="gramEnd"/>
      <w:r w:rsidRPr="006F4406">
        <w:rPr>
          <w:rFonts w:ascii="標楷體" w:eastAsia="標楷體" w:hAnsi="標楷體"/>
          <w:bCs/>
          <w:sz w:val="28"/>
          <w:szCs w:val="28"/>
          <w:shd w:val="clear" w:color="auto" w:fill="FFFFFF"/>
        </w:rPr>
        <w:t>當前市府的重點</w:t>
      </w:r>
      <w:proofErr w:type="gramStart"/>
      <w:r w:rsidRPr="006F4406">
        <w:rPr>
          <w:rFonts w:ascii="標楷體" w:eastAsia="標楷體" w:hAnsi="標楷體"/>
          <w:bCs/>
          <w:sz w:val="28"/>
          <w:szCs w:val="28"/>
          <w:shd w:val="clear" w:color="auto" w:fill="FFFFFF"/>
        </w:rPr>
        <w:t>政策入題</w:t>
      </w:r>
      <w:proofErr w:type="gramEnd"/>
      <w:r w:rsidRPr="006F4406">
        <w:rPr>
          <w:rFonts w:ascii="標楷體" w:eastAsia="標楷體" w:hAnsi="標楷體"/>
          <w:bCs/>
          <w:sz w:val="28"/>
          <w:szCs w:val="28"/>
          <w:shd w:val="clear" w:color="auto" w:fill="FFFFFF"/>
        </w:rPr>
        <w:t>，並提供首獎100萬元、總獎金達223萬元的創業補助金；總計吸引全台163組青創企業及團隊</w:t>
      </w:r>
      <w:r w:rsidR="004C2955" w:rsidRPr="006F4406">
        <w:rPr>
          <w:rFonts w:ascii="標楷體" w:eastAsia="標楷體" w:hAnsi="標楷體" w:hint="eastAsia"/>
          <w:bCs/>
          <w:sz w:val="28"/>
          <w:szCs w:val="28"/>
          <w:shd w:val="clear" w:color="auto" w:fill="FFFFFF"/>
        </w:rPr>
        <w:t>參賽</w:t>
      </w:r>
      <w:r w:rsidRPr="006F4406">
        <w:rPr>
          <w:rFonts w:ascii="標楷體" w:eastAsia="標楷體" w:hAnsi="標楷體"/>
          <w:bCs/>
          <w:sz w:val="28"/>
          <w:szCs w:val="28"/>
          <w:shd w:val="clear" w:color="auto" w:fill="FFFFFF"/>
        </w:rPr>
        <w:t>。</w:t>
      </w:r>
    </w:p>
    <w:p w14:paraId="713097A8" w14:textId="77777777" w:rsidR="00346E7F" w:rsidRPr="006F4406" w:rsidRDefault="008345AB" w:rsidP="0004641A">
      <w:pPr>
        <w:widowControl/>
        <w:overflowPunct w:val="0"/>
        <w:snapToGrid w:val="0"/>
        <w:spacing w:line="320" w:lineRule="exact"/>
        <w:ind w:left="1645" w:hanging="284"/>
        <w:jc w:val="both"/>
        <w:rPr>
          <w:rFonts w:ascii="標楷體" w:eastAsia="標楷體" w:hAnsi="標楷體"/>
          <w:bCs/>
          <w:sz w:val="28"/>
          <w:szCs w:val="28"/>
          <w:shd w:val="clear" w:color="auto" w:fill="FFFFFF"/>
        </w:rPr>
      </w:pPr>
      <w:r w:rsidRPr="006F4406">
        <w:rPr>
          <w:rFonts w:ascii="標楷體" w:eastAsia="標楷體" w:hAnsi="標楷體"/>
          <w:bCs/>
          <w:sz w:val="28"/>
          <w:szCs w:val="28"/>
          <w:shd w:val="clear" w:color="auto" w:fill="FFFFFF"/>
        </w:rPr>
        <w:t>2.本屆競賽分為「新創企業組」及「新創團隊組」，於5月6日辦理分組初賽，評選出各組前10名優秀青創團隊參與決賽簡報，並續於6月15日辦理決賽，由重量級的產官學評審分組審查，並從發展永續、市場潛力、可實踐性等多元面向給予精闢指導。決賽後舉行頒獎，並邀集經濟部、國發會、青年發展署等中央長官及本府相關局處代表共同參與及交流，串接中央及地方相關資源。青年局也將於賽後陸續辦理資金媒合會及輔導獲獎隊伍參展，協助品牌曝光及增加商機媒合機會以強化新創計畫能落地實施並成長。</w:t>
      </w:r>
    </w:p>
    <w:p w14:paraId="7036FB58" w14:textId="77777777" w:rsidR="00346E7F" w:rsidRPr="006F4406" w:rsidRDefault="008345AB" w:rsidP="0004641A">
      <w:pPr>
        <w:widowControl/>
        <w:overflowPunct w:val="0"/>
        <w:snapToGrid w:val="0"/>
        <w:spacing w:line="320" w:lineRule="exact"/>
        <w:ind w:left="454"/>
        <w:jc w:val="both"/>
        <w:rPr>
          <w:rFonts w:ascii="標楷體" w:eastAsia="標楷體" w:hAnsi="標楷體"/>
          <w:bCs/>
          <w:kern w:val="0"/>
          <w:sz w:val="28"/>
          <w:szCs w:val="28"/>
        </w:rPr>
      </w:pPr>
      <w:r w:rsidRPr="006F4406">
        <w:rPr>
          <w:rFonts w:ascii="標楷體" w:eastAsia="標楷體" w:hAnsi="標楷體"/>
          <w:bCs/>
          <w:kern w:val="0"/>
          <w:sz w:val="28"/>
          <w:szCs w:val="28"/>
        </w:rPr>
        <w:t>（五）提供「數位遊牧」與本市青創空間合作契機</w:t>
      </w:r>
    </w:p>
    <w:p w14:paraId="08554DCB" w14:textId="77777777" w:rsidR="00346E7F" w:rsidRPr="006F4406" w:rsidRDefault="008345AB" w:rsidP="0004641A">
      <w:pPr>
        <w:widowControl/>
        <w:overflowPunct w:val="0"/>
        <w:snapToGrid w:val="0"/>
        <w:spacing w:line="320" w:lineRule="exact"/>
        <w:ind w:left="1645" w:hanging="284"/>
        <w:jc w:val="both"/>
        <w:rPr>
          <w:rFonts w:ascii="標楷體" w:eastAsia="標楷體" w:hAnsi="標楷體"/>
          <w:sz w:val="28"/>
          <w:szCs w:val="28"/>
        </w:rPr>
      </w:pPr>
      <w:r w:rsidRPr="006F4406">
        <w:rPr>
          <w:rFonts w:ascii="標楷體" w:eastAsia="標楷體" w:hAnsi="標楷體"/>
          <w:sz w:val="28"/>
          <w:szCs w:val="28"/>
        </w:rPr>
        <w:t>1.因應全球遠距工作趨勢，本府青年局與「國家發展委員會遊牧台灣辦公室」合作，積極推展高雄成為數位遊牧友善城市。</w:t>
      </w:r>
    </w:p>
    <w:p w14:paraId="2F1A2AE5" w14:textId="2F88E148" w:rsidR="004B1930" w:rsidRPr="006F4406" w:rsidRDefault="008345AB" w:rsidP="004B1930">
      <w:pPr>
        <w:widowControl/>
        <w:overflowPunct w:val="0"/>
        <w:snapToGrid w:val="0"/>
        <w:spacing w:line="320" w:lineRule="exact"/>
        <w:ind w:left="1645" w:hanging="284"/>
        <w:jc w:val="both"/>
        <w:rPr>
          <w:rFonts w:ascii="標楷體" w:eastAsia="標楷體" w:hAnsi="標楷體"/>
          <w:bCs/>
          <w:kern w:val="0"/>
          <w:sz w:val="28"/>
          <w:szCs w:val="28"/>
        </w:rPr>
      </w:pPr>
      <w:r w:rsidRPr="006F4406">
        <w:rPr>
          <w:rFonts w:ascii="標楷體" w:eastAsia="標楷體" w:hAnsi="標楷體"/>
          <w:sz w:val="28"/>
          <w:szCs w:val="28"/>
        </w:rPr>
        <w:t>2.115年</w:t>
      </w:r>
      <w:r w:rsidRPr="006F4406">
        <w:rPr>
          <w:rFonts w:ascii="標楷體" w:eastAsia="標楷體" w:hAnsi="標楷體"/>
          <w:bCs/>
          <w:kern w:val="0"/>
          <w:sz w:val="28"/>
          <w:szCs w:val="28"/>
        </w:rPr>
        <w:t>4月10日</w:t>
      </w:r>
      <w:proofErr w:type="gramStart"/>
      <w:r w:rsidRPr="006F4406">
        <w:rPr>
          <w:rFonts w:ascii="標楷體" w:eastAsia="標楷體" w:hAnsi="標楷體"/>
          <w:bCs/>
          <w:kern w:val="0"/>
          <w:sz w:val="28"/>
          <w:szCs w:val="28"/>
        </w:rPr>
        <w:t>於駁二8</w:t>
      </w:r>
      <w:proofErr w:type="gramEnd"/>
      <w:r w:rsidRPr="006F4406">
        <w:rPr>
          <w:rFonts w:ascii="標楷體" w:eastAsia="標楷體" w:hAnsi="標楷體"/>
          <w:bCs/>
          <w:kern w:val="0"/>
          <w:sz w:val="28"/>
          <w:szCs w:val="28"/>
        </w:rPr>
        <w:t>號倉庫「</w:t>
      </w:r>
      <w:proofErr w:type="spellStart"/>
      <w:r w:rsidRPr="006F4406">
        <w:rPr>
          <w:rFonts w:ascii="標楷體" w:eastAsia="標楷體" w:hAnsi="標楷體"/>
          <w:bCs/>
          <w:kern w:val="0"/>
          <w:sz w:val="28"/>
          <w:szCs w:val="28"/>
        </w:rPr>
        <w:t>Pinway</w:t>
      </w:r>
      <w:proofErr w:type="spellEnd"/>
      <w:r w:rsidRPr="006F4406">
        <w:rPr>
          <w:rFonts w:ascii="標楷體" w:eastAsia="標楷體" w:hAnsi="標楷體"/>
          <w:bCs/>
          <w:kern w:val="0"/>
          <w:sz w:val="28"/>
          <w:szCs w:val="28"/>
        </w:rPr>
        <w:t>」青創基地與國家發展委員會共同啟動「遊牧臺灣</w:t>
      </w:r>
      <w:proofErr w:type="gramStart"/>
      <w:r w:rsidRPr="006F4406">
        <w:rPr>
          <w:rFonts w:ascii="標楷體" w:eastAsia="標楷體" w:hAnsi="標楷體"/>
          <w:bCs/>
          <w:kern w:val="0"/>
          <w:sz w:val="28"/>
          <w:szCs w:val="28"/>
        </w:rPr>
        <w:t>—</w:t>
      </w:r>
      <w:proofErr w:type="gramEnd"/>
      <w:r w:rsidRPr="006F4406">
        <w:rPr>
          <w:rFonts w:ascii="標楷體" w:eastAsia="標楷體" w:hAnsi="標楷體"/>
          <w:bCs/>
          <w:kern w:val="0"/>
          <w:sz w:val="28"/>
          <w:szCs w:val="28"/>
        </w:rPr>
        <w:t>高雄據點」，並與日本熊本市新創基地XOSS POINT.簽署合作備忘錄（MOU），正式串聯</w:t>
      </w:r>
      <w:proofErr w:type="gramStart"/>
      <w:r w:rsidRPr="006F4406">
        <w:rPr>
          <w:rFonts w:ascii="標楷體" w:eastAsia="標楷體" w:hAnsi="標楷體"/>
          <w:bCs/>
          <w:kern w:val="0"/>
          <w:sz w:val="28"/>
          <w:szCs w:val="28"/>
        </w:rPr>
        <w:t>臺</w:t>
      </w:r>
      <w:proofErr w:type="gramEnd"/>
      <w:r w:rsidRPr="006F4406">
        <w:rPr>
          <w:rFonts w:ascii="標楷體" w:eastAsia="標楷體" w:hAnsi="標楷體"/>
          <w:bCs/>
          <w:kern w:val="0"/>
          <w:sz w:val="28"/>
          <w:szCs w:val="28"/>
        </w:rPr>
        <w:t>日創新與數位遊牧資源；熊本市經濟觀光局</w:t>
      </w:r>
      <w:proofErr w:type="gramStart"/>
      <w:r w:rsidRPr="006F4406">
        <w:rPr>
          <w:rFonts w:ascii="標楷體" w:eastAsia="標楷體" w:hAnsi="標楷體"/>
          <w:bCs/>
          <w:kern w:val="0"/>
          <w:sz w:val="28"/>
          <w:szCs w:val="28"/>
        </w:rPr>
        <w:t>產業部亦於</w:t>
      </w:r>
      <w:proofErr w:type="gramEnd"/>
      <w:r w:rsidRPr="006F4406">
        <w:rPr>
          <w:rFonts w:ascii="標楷體" w:eastAsia="標楷體" w:hAnsi="標楷體"/>
          <w:bCs/>
          <w:kern w:val="0"/>
          <w:sz w:val="28"/>
          <w:szCs w:val="28"/>
        </w:rPr>
        <w:t>4月22日由產業部長脇坂真智子率團再度來訪，實地參訪</w:t>
      </w:r>
      <w:proofErr w:type="spellStart"/>
      <w:r w:rsidRPr="006F4406">
        <w:rPr>
          <w:rFonts w:ascii="標楷體" w:eastAsia="標楷體" w:hAnsi="標楷體"/>
          <w:bCs/>
          <w:kern w:val="0"/>
          <w:sz w:val="28"/>
          <w:szCs w:val="28"/>
        </w:rPr>
        <w:t>Pinway</w:t>
      </w:r>
      <w:proofErr w:type="spellEnd"/>
      <w:r w:rsidRPr="006F4406">
        <w:rPr>
          <w:rFonts w:ascii="標楷體" w:eastAsia="標楷體" w:hAnsi="標楷體"/>
          <w:bCs/>
          <w:kern w:val="0"/>
          <w:sz w:val="28"/>
          <w:szCs w:val="28"/>
        </w:rPr>
        <w:t>青創基地，就青創基地運營與人才培育策略</w:t>
      </w:r>
      <w:r w:rsidR="004B1930" w:rsidRPr="006F4406">
        <w:rPr>
          <w:rFonts w:ascii="標楷體" w:eastAsia="標楷體" w:hAnsi="標楷體" w:hint="eastAsia"/>
          <w:bCs/>
          <w:kern w:val="0"/>
          <w:sz w:val="28"/>
          <w:szCs w:val="28"/>
        </w:rPr>
        <w:t>進行交流、分享推動青年留才政策的實務經驗及挑戰</w:t>
      </w:r>
      <w:r w:rsidR="008E32CF" w:rsidRPr="006F4406">
        <w:rPr>
          <w:rFonts w:ascii="標楷體" w:eastAsia="標楷體" w:hAnsi="標楷體" w:hint="eastAsia"/>
          <w:bCs/>
          <w:kern w:val="0"/>
          <w:sz w:val="28"/>
          <w:szCs w:val="28"/>
        </w:rPr>
        <w:t>。本府青年局也於6月安排回訪熊本市新創基地XOSS POINT.進行國際交流合作，未來將透過常態互訪、青創基地串聯及跨國產業鏈結等方式，持續拓展兩地青年國際交流與發展機會。</w:t>
      </w:r>
    </w:p>
    <w:p w14:paraId="5626ABA8" w14:textId="1B733DE5" w:rsidR="00346E7F" w:rsidRPr="006F4406" w:rsidRDefault="008345AB" w:rsidP="004B1930">
      <w:pPr>
        <w:widowControl/>
        <w:overflowPunct w:val="0"/>
        <w:snapToGrid w:val="0"/>
        <w:spacing w:line="320" w:lineRule="exact"/>
        <w:ind w:left="1645" w:hanging="284"/>
        <w:jc w:val="both"/>
      </w:pPr>
      <w:r w:rsidRPr="006F4406">
        <w:rPr>
          <w:rFonts w:ascii="標楷體" w:eastAsia="標楷體" w:hAnsi="標楷體"/>
          <w:bCs/>
          <w:kern w:val="0"/>
          <w:sz w:val="28"/>
          <w:szCs w:val="28"/>
        </w:rPr>
        <w:t>3.</w:t>
      </w:r>
      <w:r w:rsidRPr="006F4406">
        <w:rPr>
          <w:rFonts w:ascii="標楷體" w:eastAsia="標楷體" w:hAnsi="標楷體"/>
          <w:sz w:val="28"/>
          <w:szCs w:val="28"/>
        </w:rPr>
        <w:t>未來將持續向在地商家推動數位遊牧友善標章，同時透過建置「數位遊牧資源共享平台」，串聯本市現有青創空間、住宿與觀光文化資源，將「數位遊牧」與「青創友善」深度結合，吸引全球及國內數位人才進駐高雄，帶動在地消費與提升城市能見度。</w:t>
      </w:r>
    </w:p>
    <w:p w14:paraId="2494324F" w14:textId="77777777" w:rsidR="00346E7F" w:rsidRPr="006F4406" w:rsidRDefault="00346E7F" w:rsidP="0004641A">
      <w:pPr>
        <w:widowControl/>
        <w:overflowPunct w:val="0"/>
        <w:snapToGrid w:val="0"/>
        <w:spacing w:line="320" w:lineRule="exact"/>
        <w:jc w:val="both"/>
        <w:rPr>
          <w:rFonts w:ascii="標楷體" w:eastAsia="標楷體" w:hAnsi="標楷體"/>
          <w:bCs/>
          <w:kern w:val="0"/>
          <w:sz w:val="28"/>
          <w:szCs w:val="28"/>
        </w:rPr>
      </w:pPr>
    </w:p>
    <w:p w14:paraId="645AD837" w14:textId="77777777" w:rsidR="00346E7F" w:rsidRPr="006F4406" w:rsidRDefault="008345AB" w:rsidP="0004641A">
      <w:pPr>
        <w:pStyle w:val="ab"/>
        <w:widowControl/>
        <w:overflowPunct w:val="0"/>
        <w:snapToGrid w:val="0"/>
        <w:spacing w:line="320" w:lineRule="exact"/>
        <w:jc w:val="both"/>
        <w:rPr>
          <w:rFonts w:ascii="微軟正黑體" w:eastAsia="微軟正黑體" w:hAnsi="微軟正黑體" w:cs="?????(P)"/>
          <w:b/>
          <w:bCs/>
          <w:kern w:val="0"/>
          <w:sz w:val="30"/>
          <w:szCs w:val="30"/>
        </w:rPr>
      </w:pPr>
      <w:r w:rsidRPr="006F4406">
        <w:rPr>
          <w:rFonts w:ascii="微軟正黑體" w:eastAsia="微軟正黑體" w:hAnsi="微軟正黑體" w:cs="?????(P)"/>
          <w:b/>
          <w:bCs/>
          <w:kern w:val="0"/>
          <w:sz w:val="30"/>
          <w:szCs w:val="30"/>
        </w:rPr>
        <w:t>三、青創基金運用與發展補助</w:t>
      </w:r>
    </w:p>
    <w:p w14:paraId="0C2595D1" w14:textId="77777777" w:rsidR="00346E7F" w:rsidRPr="006F4406" w:rsidRDefault="008345AB" w:rsidP="0004641A">
      <w:pPr>
        <w:widowControl/>
        <w:overflowPunct w:val="0"/>
        <w:snapToGrid w:val="0"/>
        <w:spacing w:line="320" w:lineRule="exact"/>
        <w:ind w:left="454"/>
        <w:jc w:val="both"/>
        <w:rPr>
          <w:rFonts w:ascii="標楷體" w:eastAsia="標楷體" w:hAnsi="標楷體"/>
          <w:bCs/>
          <w:kern w:val="0"/>
          <w:sz w:val="28"/>
          <w:szCs w:val="28"/>
        </w:rPr>
      </w:pPr>
      <w:r w:rsidRPr="006F4406">
        <w:rPr>
          <w:rFonts w:ascii="標楷體" w:eastAsia="標楷體" w:hAnsi="標楷體"/>
          <w:bCs/>
          <w:kern w:val="0"/>
          <w:sz w:val="28"/>
          <w:szCs w:val="28"/>
        </w:rPr>
        <w:t>（一）</w:t>
      </w:r>
      <w:bookmarkStart w:id="6" w:name="_Hlk29748680"/>
      <w:proofErr w:type="gramStart"/>
      <w:r w:rsidRPr="006F4406">
        <w:rPr>
          <w:rFonts w:ascii="標楷體" w:eastAsia="標楷體" w:hAnsi="標楷體"/>
          <w:bCs/>
          <w:kern w:val="0"/>
          <w:sz w:val="28"/>
          <w:szCs w:val="28"/>
        </w:rPr>
        <w:t>介</w:t>
      </w:r>
      <w:proofErr w:type="gramEnd"/>
      <w:r w:rsidRPr="006F4406">
        <w:rPr>
          <w:rFonts w:ascii="標楷體" w:eastAsia="標楷體" w:hAnsi="標楷體"/>
          <w:bCs/>
          <w:kern w:val="0"/>
          <w:sz w:val="28"/>
          <w:szCs w:val="28"/>
        </w:rPr>
        <w:t>接經濟部青創貸款提供利息補貼</w:t>
      </w:r>
    </w:p>
    <w:p w14:paraId="18F1329E" w14:textId="77777777" w:rsidR="00346E7F" w:rsidRPr="006F4406" w:rsidRDefault="008345AB" w:rsidP="00513492">
      <w:pPr>
        <w:widowControl/>
        <w:overflowPunct w:val="0"/>
        <w:snapToGrid w:val="0"/>
        <w:spacing w:line="334" w:lineRule="exact"/>
        <w:ind w:left="1645" w:hanging="284"/>
        <w:jc w:val="both"/>
      </w:pPr>
      <w:r w:rsidRPr="006F4406">
        <w:rPr>
          <w:rFonts w:ascii="標楷體" w:eastAsia="標楷體" w:hAnsi="標楷體"/>
          <w:bCs/>
          <w:kern w:val="0"/>
          <w:sz w:val="28"/>
          <w:szCs w:val="28"/>
        </w:rPr>
        <w:t>1.115年7月續辦「</w:t>
      </w:r>
      <w:proofErr w:type="gramStart"/>
      <w:r w:rsidRPr="006F4406">
        <w:rPr>
          <w:rFonts w:ascii="標楷體" w:eastAsia="標楷體" w:hAnsi="標楷體"/>
          <w:bCs/>
          <w:kern w:val="0"/>
          <w:sz w:val="28"/>
          <w:szCs w:val="28"/>
        </w:rPr>
        <w:t>115</w:t>
      </w:r>
      <w:proofErr w:type="gramEnd"/>
      <w:r w:rsidRPr="006F4406">
        <w:rPr>
          <w:rFonts w:ascii="標楷體" w:eastAsia="標楷體" w:hAnsi="標楷體"/>
          <w:bCs/>
          <w:kern w:val="0"/>
          <w:sz w:val="28"/>
          <w:szCs w:val="28"/>
        </w:rPr>
        <w:t>年度高雄市政府青年局青年創業貸款利息補貼實施計畫」</w:t>
      </w:r>
      <w:r w:rsidRPr="006F4406">
        <w:rPr>
          <w:rFonts w:ascii="標楷體" w:eastAsia="標楷體" w:hAnsi="標楷體"/>
          <w:sz w:val="28"/>
          <w:szCs w:val="28"/>
        </w:rPr>
        <w:t>凡於本市設有3個月戶籍18至45歲青年，並於本市設立8年內且資本額1,000萬以下公</w:t>
      </w:r>
      <w:r w:rsidRPr="006F4406">
        <w:rPr>
          <w:rFonts w:ascii="標楷體" w:eastAsia="標楷體" w:hAnsi="標楷體"/>
          <w:sz w:val="28"/>
          <w:szCs w:val="28"/>
        </w:rPr>
        <w:lastRenderedPageBreak/>
        <w:t>司、商業，向受委託銀行兆豐銀行或高雄銀行在地分行申請通過「經濟部中小及新創企業署青年創業貸款」，可同時申請本府青年局利息補貼，最高享貸款本金200萬元5年利息補貼(補貼利率上限2.5%)。</w:t>
      </w:r>
    </w:p>
    <w:p w14:paraId="782F9A02" w14:textId="77777777" w:rsidR="00346E7F" w:rsidRPr="006F4406" w:rsidRDefault="008345AB" w:rsidP="00513492">
      <w:pPr>
        <w:widowControl/>
        <w:overflowPunct w:val="0"/>
        <w:snapToGrid w:val="0"/>
        <w:spacing w:line="334" w:lineRule="exact"/>
        <w:ind w:left="1645" w:hanging="284"/>
        <w:jc w:val="both"/>
      </w:pPr>
      <w:r w:rsidRPr="006F4406">
        <w:rPr>
          <w:rFonts w:ascii="標楷體" w:eastAsia="標楷體" w:hAnsi="標楷體"/>
          <w:sz w:val="28"/>
          <w:szCs w:val="28"/>
        </w:rPr>
        <w:t>2.本計畫分二期受理，第一期於115年7月1日開始受理，第二期於116年1月1日開始受理，青創業者可於受委託銀行一站式完成貸款及利息補貼申辦，利息補貼將由銀行撥款至申請人帳戶，簡政便民且取得資金期間有效縮短。</w:t>
      </w:r>
      <w:r w:rsidRPr="006F4406">
        <w:rPr>
          <w:rFonts w:ascii="標楷體" w:eastAsia="標楷體" w:hAnsi="標楷體"/>
          <w:bCs/>
          <w:kern w:val="0"/>
          <w:sz w:val="28"/>
          <w:szCs w:val="28"/>
        </w:rPr>
        <w:t>截至115年6月，</w:t>
      </w:r>
      <w:r w:rsidRPr="006F4406">
        <w:rPr>
          <w:rFonts w:ascii="標楷體" w:eastAsia="標楷體" w:hAnsi="標楷體"/>
          <w:sz w:val="28"/>
          <w:szCs w:val="28"/>
        </w:rPr>
        <w:t>青年創業貸款利息補貼計畫累計已補貼1,436家，貸款金額17.22億元，為青創事業降低融資財務壓力並提高創業成功率。</w:t>
      </w:r>
    </w:p>
    <w:p w14:paraId="55342AEC" w14:textId="77777777" w:rsidR="00346E7F" w:rsidRPr="006F4406" w:rsidRDefault="008345AB" w:rsidP="00513492">
      <w:pPr>
        <w:widowControl/>
        <w:overflowPunct w:val="0"/>
        <w:snapToGrid w:val="0"/>
        <w:spacing w:line="334" w:lineRule="exact"/>
        <w:ind w:left="454"/>
        <w:jc w:val="both"/>
        <w:rPr>
          <w:rFonts w:ascii="標楷體" w:eastAsia="標楷體" w:hAnsi="標楷體"/>
          <w:bCs/>
          <w:kern w:val="0"/>
          <w:sz w:val="28"/>
          <w:szCs w:val="28"/>
        </w:rPr>
      </w:pPr>
      <w:r w:rsidRPr="006F4406">
        <w:rPr>
          <w:rFonts w:ascii="標楷體" w:eastAsia="標楷體" w:hAnsi="標楷體"/>
          <w:bCs/>
          <w:kern w:val="0"/>
          <w:sz w:val="28"/>
          <w:szCs w:val="28"/>
        </w:rPr>
        <w:t>（二）提供青年創業補助，減輕創業財務負擔</w:t>
      </w:r>
    </w:p>
    <w:bookmarkEnd w:id="6"/>
    <w:p w14:paraId="4D5F84AA" w14:textId="77777777" w:rsidR="00346E7F" w:rsidRPr="006F4406" w:rsidRDefault="008345AB" w:rsidP="00513492">
      <w:pPr>
        <w:widowControl/>
        <w:overflowPunct w:val="0"/>
        <w:snapToGrid w:val="0"/>
        <w:spacing w:line="334" w:lineRule="exact"/>
        <w:ind w:left="1645" w:hanging="284"/>
        <w:jc w:val="both"/>
        <w:rPr>
          <w:rFonts w:ascii="標楷體" w:eastAsia="標楷體" w:hAnsi="標楷體"/>
          <w:bCs/>
          <w:kern w:val="0"/>
          <w:sz w:val="28"/>
          <w:szCs w:val="28"/>
        </w:rPr>
      </w:pPr>
      <w:r w:rsidRPr="006F4406">
        <w:rPr>
          <w:rFonts w:ascii="標楷體" w:eastAsia="標楷體" w:hAnsi="標楷體"/>
          <w:bCs/>
          <w:kern w:val="0"/>
          <w:sz w:val="28"/>
          <w:szCs w:val="28"/>
        </w:rPr>
        <w:t>1.為協助青年緩減創業資金壓力，穩固創業營運基礎，針對業者不同規模與需求，115年持續</w:t>
      </w:r>
      <w:proofErr w:type="gramStart"/>
      <w:r w:rsidRPr="006F4406">
        <w:rPr>
          <w:rFonts w:ascii="標楷體" w:eastAsia="標楷體" w:hAnsi="標楷體"/>
          <w:bCs/>
          <w:kern w:val="0"/>
          <w:sz w:val="28"/>
          <w:szCs w:val="28"/>
        </w:rPr>
        <w:t>採</w:t>
      </w:r>
      <w:proofErr w:type="gramEnd"/>
      <w:r w:rsidRPr="006F4406">
        <w:rPr>
          <w:rFonts w:ascii="標楷體" w:eastAsia="標楷體" w:hAnsi="標楷體"/>
          <w:bCs/>
          <w:kern w:val="0"/>
          <w:sz w:val="28"/>
          <w:szCs w:val="28"/>
        </w:rPr>
        <w:t>「一般型」及「競爭型」雙軌補助。一般型針對新創立、規模較小事業，每案最高補助8萬元；競爭型針對創業擴張期、規模較大事業，每案最高補助50萬元。</w:t>
      </w:r>
    </w:p>
    <w:p w14:paraId="64713AEF" w14:textId="77777777" w:rsidR="00346E7F" w:rsidRPr="006F4406" w:rsidRDefault="008345AB" w:rsidP="00513492">
      <w:pPr>
        <w:widowControl/>
        <w:overflowPunct w:val="0"/>
        <w:snapToGrid w:val="0"/>
        <w:spacing w:line="334" w:lineRule="exact"/>
        <w:ind w:left="1645" w:hanging="284"/>
        <w:jc w:val="both"/>
        <w:rPr>
          <w:rFonts w:ascii="標楷體" w:eastAsia="標楷體" w:hAnsi="標楷體"/>
          <w:bCs/>
          <w:kern w:val="0"/>
          <w:sz w:val="28"/>
          <w:szCs w:val="28"/>
        </w:rPr>
      </w:pPr>
      <w:r w:rsidRPr="006F4406">
        <w:rPr>
          <w:rFonts w:ascii="標楷體" w:eastAsia="標楷體" w:hAnsi="標楷體"/>
          <w:bCs/>
          <w:kern w:val="0"/>
          <w:sz w:val="28"/>
          <w:szCs w:val="28"/>
        </w:rPr>
        <w:t>2.一般型補助項目包含營業場所租金、營業用生財器具及業務行銷費，申請對象為設立登記在本市未滿</w:t>
      </w:r>
      <w:proofErr w:type="gramStart"/>
      <w:r w:rsidRPr="006F4406">
        <w:rPr>
          <w:rFonts w:ascii="標楷體" w:eastAsia="標楷體" w:hAnsi="標楷體"/>
          <w:bCs/>
          <w:kern w:val="0"/>
          <w:sz w:val="28"/>
          <w:szCs w:val="28"/>
        </w:rPr>
        <w:t>3年且實收</w:t>
      </w:r>
      <w:proofErr w:type="gramEnd"/>
      <w:r w:rsidRPr="006F4406">
        <w:rPr>
          <w:rFonts w:ascii="標楷體" w:eastAsia="標楷體" w:hAnsi="標楷體"/>
          <w:bCs/>
          <w:kern w:val="0"/>
          <w:sz w:val="28"/>
          <w:szCs w:val="28"/>
        </w:rPr>
        <w:t>資本額1,000萬元以下、年營業額500萬元以下之公司、商業或已辦理稅籍登記之青創事業，負責人為18至45歲之設籍本市青年。</w:t>
      </w:r>
    </w:p>
    <w:p w14:paraId="66EEC01C" w14:textId="77777777" w:rsidR="00346E7F" w:rsidRPr="006F4406" w:rsidRDefault="008345AB" w:rsidP="00513492">
      <w:pPr>
        <w:widowControl/>
        <w:overflowPunct w:val="0"/>
        <w:snapToGrid w:val="0"/>
        <w:spacing w:line="334" w:lineRule="exact"/>
        <w:ind w:left="1645" w:hanging="284"/>
        <w:jc w:val="both"/>
        <w:rPr>
          <w:rFonts w:ascii="標楷體" w:eastAsia="標楷體" w:hAnsi="標楷體"/>
          <w:bCs/>
          <w:kern w:val="0"/>
          <w:sz w:val="28"/>
          <w:szCs w:val="28"/>
        </w:rPr>
      </w:pPr>
      <w:r w:rsidRPr="006F4406">
        <w:rPr>
          <w:rFonts w:ascii="標楷體" w:eastAsia="標楷體" w:hAnsi="標楷體"/>
          <w:bCs/>
          <w:kern w:val="0"/>
          <w:sz w:val="28"/>
          <w:szCs w:val="28"/>
        </w:rPr>
        <w:t>3.為加強服務本市偏遠及原民地區青創事業，115年一般型補助提供曾參加本府青年局主辦之競賽且獲獎、負責人具原住民身分或登記及營業地址均位於本市偏遠地區者，具優先審查資格，並於桃源區、那瑪夏區、茂林區、旗山區辦理青創補助說明會。</w:t>
      </w:r>
    </w:p>
    <w:p w14:paraId="704CD17A" w14:textId="139CB8DB" w:rsidR="00346E7F" w:rsidRPr="006F4406" w:rsidRDefault="008345AB" w:rsidP="00513492">
      <w:pPr>
        <w:widowControl/>
        <w:overflowPunct w:val="0"/>
        <w:snapToGrid w:val="0"/>
        <w:spacing w:line="334" w:lineRule="exact"/>
        <w:ind w:left="1645" w:hanging="284"/>
        <w:jc w:val="both"/>
        <w:rPr>
          <w:rFonts w:ascii="標楷體" w:eastAsia="標楷體" w:hAnsi="標楷體"/>
          <w:bCs/>
          <w:kern w:val="0"/>
          <w:sz w:val="28"/>
          <w:szCs w:val="28"/>
        </w:rPr>
      </w:pPr>
      <w:r w:rsidRPr="006F4406">
        <w:rPr>
          <w:rFonts w:ascii="標楷體" w:eastAsia="標楷體" w:hAnsi="標楷體"/>
          <w:bCs/>
          <w:kern w:val="0"/>
          <w:sz w:val="28"/>
          <w:szCs w:val="28"/>
        </w:rPr>
        <w:t>4.為降低民眾申請之時間成本，青年局於</w:t>
      </w:r>
      <w:proofErr w:type="gramStart"/>
      <w:r w:rsidRPr="006F4406">
        <w:rPr>
          <w:rFonts w:ascii="標楷體" w:eastAsia="標楷體" w:hAnsi="標楷體"/>
          <w:bCs/>
          <w:kern w:val="0"/>
          <w:sz w:val="28"/>
          <w:szCs w:val="28"/>
        </w:rPr>
        <w:t>115</w:t>
      </w:r>
      <w:proofErr w:type="gramEnd"/>
      <w:r w:rsidRPr="006F4406">
        <w:rPr>
          <w:rFonts w:ascii="標楷體" w:eastAsia="標楷體" w:hAnsi="標楷體"/>
          <w:bCs/>
          <w:kern w:val="0"/>
          <w:sz w:val="28"/>
          <w:szCs w:val="28"/>
        </w:rPr>
        <w:t>年度「青年創業補助（一般型）」全面</w:t>
      </w:r>
      <w:proofErr w:type="gramStart"/>
      <w:r w:rsidRPr="006F4406">
        <w:rPr>
          <w:rFonts w:ascii="標楷體" w:eastAsia="標楷體" w:hAnsi="標楷體"/>
          <w:bCs/>
          <w:kern w:val="0"/>
          <w:sz w:val="28"/>
          <w:szCs w:val="28"/>
        </w:rPr>
        <w:t>採行線上受理</w:t>
      </w:r>
      <w:proofErr w:type="gramEnd"/>
      <w:r w:rsidRPr="006F4406">
        <w:rPr>
          <w:rFonts w:ascii="標楷體" w:eastAsia="標楷體" w:hAnsi="標楷體"/>
          <w:bCs/>
          <w:kern w:val="0"/>
          <w:sz w:val="28"/>
          <w:szCs w:val="28"/>
        </w:rPr>
        <w:t>機制，統一透過「高雄數位市民平台」辦理申請與送件作業，有效簡化行政流程，提升申辦效率與便利性。115年符合優先審查資格者共10案，</w:t>
      </w:r>
      <w:r w:rsidR="0025574D" w:rsidRPr="006F4406">
        <w:rPr>
          <w:rFonts w:ascii="標楷體" w:eastAsia="標楷體" w:hAnsi="標楷體" w:hint="eastAsia"/>
          <w:bCs/>
          <w:kern w:val="0"/>
          <w:sz w:val="28"/>
          <w:szCs w:val="28"/>
        </w:rPr>
        <w:t>截至115年6月底共補助107家青創事業。</w:t>
      </w:r>
    </w:p>
    <w:p w14:paraId="4E0D3752" w14:textId="77777777" w:rsidR="00346E7F" w:rsidRPr="006F4406" w:rsidRDefault="008345AB" w:rsidP="00513492">
      <w:pPr>
        <w:widowControl/>
        <w:overflowPunct w:val="0"/>
        <w:snapToGrid w:val="0"/>
        <w:spacing w:line="334" w:lineRule="exact"/>
        <w:ind w:left="1645" w:hanging="284"/>
        <w:jc w:val="both"/>
      </w:pPr>
      <w:r w:rsidRPr="006F4406">
        <w:rPr>
          <w:rFonts w:ascii="標楷體" w:eastAsia="標楷體" w:hAnsi="標楷體"/>
          <w:bCs/>
          <w:kern w:val="0"/>
          <w:sz w:val="28"/>
          <w:szCs w:val="28"/>
        </w:rPr>
        <w:t>5.競爭型補助項目再增加數位或雲端方案、專利或商標申請規費及委託費用、新聘人事費等項目，申請對象為設立登記在本市1年以上未滿8年、實收資本額100萬以上、1,000萬元以下之公司或商業、前1年度營業額3,000萬元以下；且需符合特定產業類別，負責人為18至45歲之設籍本市青年。115年競爭型補助共37家青創事業申請，其中前三名產業為文化創意、數位內容及運動休閒產業。</w:t>
      </w:r>
    </w:p>
    <w:p w14:paraId="6C102452" w14:textId="77777777" w:rsidR="00346E7F" w:rsidRPr="006F4406" w:rsidRDefault="008345AB" w:rsidP="0004641A">
      <w:pPr>
        <w:widowControl/>
        <w:overflowPunct w:val="0"/>
        <w:snapToGrid w:val="0"/>
        <w:spacing w:line="320" w:lineRule="exact"/>
        <w:ind w:left="454"/>
        <w:jc w:val="both"/>
        <w:rPr>
          <w:rFonts w:ascii="標楷體" w:eastAsia="標楷體" w:hAnsi="標楷體"/>
          <w:bCs/>
          <w:kern w:val="0"/>
          <w:sz w:val="28"/>
          <w:szCs w:val="28"/>
        </w:rPr>
      </w:pPr>
      <w:r w:rsidRPr="006F4406">
        <w:rPr>
          <w:rFonts w:ascii="標楷體" w:eastAsia="標楷體" w:hAnsi="標楷體"/>
          <w:bCs/>
          <w:kern w:val="0"/>
          <w:sz w:val="28"/>
          <w:szCs w:val="28"/>
        </w:rPr>
        <w:lastRenderedPageBreak/>
        <w:t>（三）鼓勵青創事業積極參與國內外展覽</w:t>
      </w:r>
    </w:p>
    <w:p w14:paraId="424E4E55" w14:textId="77777777" w:rsidR="00346E7F" w:rsidRPr="006F4406" w:rsidRDefault="008345AB" w:rsidP="0004641A">
      <w:pPr>
        <w:widowControl/>
        <w:overflowPunct w:val="0"/>
        <w:snapToGrid w:val="0"/>
        <w:spacing w:line="320" w:lineRule="exact"/>
        <w:ind w:left="1645" w:hanging="284"/>
        <w:jc w:val="both"/>
        <w:rPr>
          <w:rFonts w:ascii="標楷體" w:eastAsia="標楷體" w:hAnsi="標楷體"/>
          <w:bCs/>
          <w:kern w:val="0"/>
          <w:sz w:val="28"/>
          <w:szCs w:val="28"/>
        </w:rPr>
      </w:pPr>
      <w:r w:rsidRPr="006F4406">
        <w:rPr>
          <w:rFonts w:ascii="標楷體" w:eastAsia="標楷體" w:hAnsi="標楷體"/>
          <w:bCs/>
          <w:kern w:val="0"/>
          <w:sz w:val="28"/>
          <w:szCs w:val="28"/>
        </w:rPr>
        <w:t>1.辦理115年「高雄市政府青年局補助青創事業參展實施計畫」，鼓勵青創事業拓展國內外營銷市場，增加品牌知名度及營業收入。設立登記在本市未滿8年、</w:t>
      </w:r>
      <w:proofErr w:type="gramStart"/>
      <w:r w:rsidRPr="006F4406">
        <w:rPr>
          <w:rFonts w:ascii="標楷體" w:eastAsia="標楷體" w:hAnsi="標楷體"/>
          <w:bCs/>
          <w:kern w:val="0"/>
          <w:sz w:val="28"/>
          <w:szCs w:val="28"/>
        </w:rPr>
        <w:t>且實收</w:t>
      </w:r>
      <w:proofErr w:type="gramEnd"/>
      <w:r w:rsidRPr="006F4406">
        <w:rPr>
          <w:rFonts w:ascii="標楷體" w:eastAsia="標楷體" w:hAnsi="標楷體"/>
          <w:bCs/>
          <w:kern w:val="0"/>
          <w:sz w:val="28"/>
          <w:szCs w:val="28"/>
        </w:rPr>
        <w:t>資本額1,000萬元以下之公司或商業、負責人為18至45歲設籍本市青年，</w:t>
      </w:r>
      <w:proofErr w:type="gramStart"/>
      <w:r w:rsidRPr="006F4406">
        <w:rPr>
          <w:rFonts w:ascii="標楷體" w:eastAsia="標楷體" w:hAnsi="標楷體"/>
          <w:bCs/>
          <w:kern w:val="0"/>
          <w:sz w:val="28"/>
          <w:szCs w:val="28"/>
        </w:rPr>
        <w:t>不</w:t>
      </w:r>
      <w:proofErr w:type="gramEnd"/>
      <w:r w:rsidRPr="006F4406">
        <w:rPr>
          <w:rFonts w:ascii="標楷體" w:eastAsia="標楷體" w:hAnsi="標楷體"/>
          <w:bCs/>
          <w:kern w:val="0"/>
          <w:sz w:val="28"/>
          <w:szCs w:val="28"/>
        </w:rPr>
        <w:t>限產業別均可申請。</w:t>
      </w:r>
    </w:p>
    <w:p w14:paraId="511FE620" w14:textId="77777777" w:rsidR="00346E7F" w:rsidRPr="006F4406" w:rsidRDefault="008345AB" w:rsidP="0004641A">
      <w:pPr>
        <w:widowControl/>
        <w:overflowPunct w:val="0"/>
        <w:snapToGrid w:val="0"/>
        <w:spacing w:line="320" w:lineRule="exact"/>
        <w:ind w:left="1645" w:hanging="284"/>
        <w:jc w:val="both"/>
      </w:pPr>
      <w:r w:rsidRPr="006F4406">
        <w:rPr>
          <w:rFonts w:ascii="標楷體" w:eastAsia="標楷體" w:hAnsi="標楷體"/>
          <w:bCs/>
          <w:kern w:val="0"/>
          <w:sz w:val="28"/>
          <w:szCs w:val="28"/>
        </w:rPr>
        <w:t>2.結合本</w:t>
      </w:r>
      <w:proofErr w:type="gramStart"/>
      <w:r w:rsidRPr="006F4406">
        <w:rPr>
          <w:rFonts w:ascii="標楷體" w:eastAsia="標楷體" w:hAnsi="標楷體"/>
          <w:bCs/>
          <w:kern w:val="0"/>
          <w:sz w:val="28"/>
          <w:szCs w:val="28"/>
        </w:rPr>
        <w:t>市淨零</w:t>
      </w:r>
      <w:proofErr w:type="gramEnd"/>
      <w:r w:rsidRPr="006F4406">
        <w:rPr>
          <w:rFonts w:ascii="標楷體" w:eastAsia="標楷體" w:hAnsi="標楷體"/>
          <w:bCs/>
          <w:kern w:val="0"/>
          <w:sz w:val="28"/>
          <w:szCs w:val="28"/>
        </w:rPr>
        <w:t>科技城市發展政策，參加「智慧城市」或「</w:t>
      </w:r>
      <w:proofErr w:type="gramStart"/>
      <w:r w:rsidRPr="006F4406">
        <w:rPr>
          <w:rFonts w:ascii="標楷體" w:eastAsia="標楷體" w:hAnsi="標楷體"/>
          <w:bCs/>
          <w:kern w:val="0"/>
          <w:sz w:val="28"/>
          <w:szCs w:val="28"/>
        </w:rPr>
        <w:t>淨零碳排</w:t>
      </w:r>
      <w:proofErr w:type="gramEnd"/>
      <w:r w:rsidRPr="006F4406">
        <w:rPr>
          <w:rFonts w:ascii="標楷體" w:eastAsia="標楷體" w:hAnsi="標楷體"/>
          <w:bCs/>
          <w:kern w:val="0"/>
          <w:sz w:val="28"/>
          <w:szCs w:val="28"/>
        </w:rPr>
        <w:t>」相關展覽者，最高補助金額再提高1萬元，鼓勵</w:t>
      </w:r>
      <w:proofErr w:type="gramStart"/>
      <w:r w:rsidRPr="006F4406">
        <w:rPr>
          <w:rFonts w:ascii="標楷體" w:eastAsia="標楷體" w:hAnsi="標楷體"/>
          <w:bCs/>
          <w:kern w:val="0"/>
          <w:sz w:val="28"/>
          <w:szCs w:val="28"/>
        </w:rPr>
        <w:t>更多青創業者</w:t>
      </w:r>
      <w:proofErr w:type="gramEnd"/>
      <w:r w:rsidRPr="006F4406">
        <w:rPr>
          <w:rFonts w:ascii="標楷體" w:eastAsia="標楷體" w:hAnsi="標楷體"/>
          <w:bCs/>
          <w:kern w:val="0"/>
          <w:sz w:val="28"/>
          <w:szCs w:val="28"/>
        </w:rPr>
        <w:t>與國際永續趨勢接軌；補助項目包含參展報名、場地租金、參展工作人員交通住宿等費用。因應青創事業每年參展需求及補助資源合理配置，同一事業補助次數放寬至2次，累積補助金額上限為10萬元。</w:t>
      </w:r>
    </w:p>
    <w:p w14:paraId="4FCC2BE5" w14:textId="04282B33" w:rsidR="00346E7F" w:rsidRPr="006F4406" w:rsidRDefault="008345AB" w:rsidP="0004641A">
      <w:pPr>
        <w:widowControl/>
        <w:overflowPunct w:val="0"/>
        <w:autoSpaceDE w:val="0"/>
        <w:snapToGrid w:val="0"/>
        <w:spacing w:line="320" w:lineRule="exact"/>
        <w:ind w:left="1651" w:hanging="288"/>
        <w:jc w:val="both"/>
        <w:rPr>
          <w:rFonts w:ascii="標楷體" w:eastAsia="標楷體" w:hAnsi="標楷體"/>
          <w:bCs/>
          <w:kern w:val="0"/>
          <w:sz w:val="28"/>
          <w:szCs w:val="28"/>
        </w:rPr>
      </w:pPr>
      <w:r w:rsidRPr="006F4406">
        <w:rPr>
          <w:rFonts w:ascii="標楷體" w:eastAsia="標楷體" w:hAnsi="標楷體"/>
          <w:bCs/>
          <w:kern w:val="0"/>
          <w:sz w:val="28"/>
          <w:szCs w:val="28"/>
        </w:rPr>
        <w:t>3.截至115年6月，共補助18家青創事業，受補助事業產業類別及參展</w:t>
      </w:r>
      <w:r w:rsidR="00796889" w:rsidRPr="006F4406">
        <w:rPr>
          <w:rFonts w:ascii="標楷體" w:eastAsia="標楷體" w:hAnsi="標楷體" w:hint="eastAsia"/>
          <w:bCs/>
          <w:kern w:val="0"/>
          <w:sz w:val="28"/>
          <w:szCs w:val="28"/>
        </w:rPr>
        <w:t>型</w:t>
      </w:r>
      <w:r w:rsidRPr="006F4406">
        <w:rPr>
          <w:rFonts w:ascii="標楷體" w:eastAsia="標楷體" w:hAnsi="標楷體"/>
          <w:bCs/>
          <w:kern w:val="0"/>
          <w:sz w:val="28"/>
          <w:szCs w:val="28"/>
        </w:rPr>
        <w:t>態多元，補助國內外參展包含第63屆東京設計節、東京國際禮品及家居品展、2026台北國際食品加工機械展、2026高雄智慧城市展、2026高雄自動化工業展等，協助青創事業成功拓銷國內外市場、提升品牌知名度。</w:t>
      </w:r>
    </w:p>
    <w:p w14:paraId="66BCDAF6" w14:textId="77777777" w:rsidR="00346E7F" w:rsidRPr="006F4406" w:rsidRDefault="008345AB" w:rsidP="0004641A">
      <w:pPr>
        <w:widowControl/>
        <w:overflowPunct w:val="0"/>
        <w:snapToGrid w:val="0"/>
        <w:spacing w:line="320" w:lineRule="exact"/>
        <w:ind w:left="454"/>
        <w:jc w:val="both"/>
      </w:pPr>
      <w:r w:rsidRPr="006F4406">
        <w:rPr>
          <w:rFonts w:ascii="標楷體" w:eastAsia="標楷體" w:hAnsi="標楷體"/>
          <w:bCs/>
          <w:kern w:val="0"/>
          <w:sz w:val="28"/>
          <w:szCs w:val="28"/>
        </w:rPr>
        <w:t>（四）促進青年參與多元文化，激發創新能力</w:t>
      </w:r>
    </w:p>
    <w:p w14:paraId="76290959" w14:textId="77777777" w:rsidR="00346E7F" w:rsidRPr="006F4406" w:rsidRDefault="008345AB" w:rsidP="0004641A">
      <w:pPr>
        <w:widowControl/>
        <w:overflowPunct w:val="0"/>
        <w:snapToGrid w:val="0"/>
        <w:spacing w:line="320" w:lineRule="exact"/>
        <w:ind w:left="1304"/>
        <w:jc w:val="both"/>
        <w:rPr>
          <w:rFonts w:ascii="標楷體" w:eastAsia="標楷體" w:hAnsi="標楷體"/>
          <w:bCs/>
          <w:kern w:val="0"/>
          <w:sz w:val="28"/>
          <w:szCs w:val="28"/>
        </w:rPr>
      </w:pPr>
      <w:r w:rsidRPr="006F4406">
        <w:rPr>
          <w:rFonts w:ascii="標楷體" w:eastAsia="標楷體" w:hAnsi="標楷體"/>
          <w:bCs/>
          <w:kern w:val="0"/>
          <w:sz w:val="28"/>
          <w:szCs w:val="28"/>
        </w:rPr>
        <w:t>為鼓勵本市18歲以上45歲以下青年透過活動，激發對不同文化的創新能力，打造青年創業及就業友善環境，提供多元參與補助，截至115年6月共計補助14案，總參與人次達105,391人次，活動內容包含公共展演、競技及各類公眾事務議題倡導等多元類型。例如：</w:t>
      </w:r>
    </w:p>
    <w:p w14:paraId="1F589073" w14:textId="77777777" w:rsidR="00346E7F" w:rsidRPr="006F4406" w:rsidRDefault="008345AB" w:rsidP="0004641A">
      <w:pPr>
        <w:widowControl/>
        <w:overflowPunct w:val="0"/>
        <w:autoSpaceDE w:val="0"/>
        <w:snapToGrid w:val="0"/>
        <w:spacing w:line="320" w:lineRule="exact"/>
        <w:ind w:left="1651" w:hanging="288"/>
        <w:jc w:val="both"/>
        <w:rPr>
          <w:rFonts w:ascii="標楷體" w:eastAsia="標楷體" w:hAnsi="標楷體"/>
          <w:bCs/>
          <w:kern w:val="0"/>
          <w:sz w:val="28"/>
          <w:szCs w:val="28"/>
        </w:rPr>
      </w:pPr>
      <w:r w:rsidRPr="006F4406">
        <w:rPr>
          <w:rFonts w:ascii="標楷體" w:eastAsia="標楷體" w:hAnsi="標楷體"/>
          <w:bCs/>
          <w:kern w:val="0"/>
          <w:sz w:val="28"/>
          <w:szCs w:val="28"/>
        </w:rPr>
        <w:t>1.高雄市亀心商圈永續發展協會「台浮緣日：青年</w:t>
      </w:r>
      <w:proofErr w:type="gramStart"/>
      <w:r w:rsidRPr="006F4406">
        <w:rPr>
          <w:rFonts w:ascii="標楷體" w:eastAsia="標楷體" w:hAnsi="標楷體"/>
          <w:bCs/>
          <w:kern w:val="0"/>
          <w:sz w:val="28"/>
          <w:szCs w:val="28"/>
        </w:rPr>
        <w:t>品牌跨域連結</w:t>
      </w:r>
      <w:proofErr w:type="gramEnd"/>
      <w:r w:rsidRPr="006F4406">
        <w:rPr>
          <w:rFonts w:ascii="標楷體" w:eastAsia="標楷體" w:hAnsi="標楷體"/>
          <w:bCs/>
          <w:kern w:val="0"/>
          <w:sz w:val="28"/>
          <w:szCs w:val="28"/>
        </w:rPr>
        <w:t>」，以</w:t>
      </w:r>
      <w:proofErr w:type="gramStart"/>
      <w:r w:rsidRPr="006F4406">
        <w:rPr>
          <w:rFonts w:ascii="標楷體" w:eastAsia="標楷體" w:hAnsi="標楷體"/>
          <w:bCs/>
          <w:kern w:val="0"/>
          <w:sz w:val="28"/>
          <w:szCs w:val="28"/>
        </w:rPr>
        <w:t>主題式策展</w:t>
      </w:r>
      <w:proofErr w:type="gramEnd"/>
      <w:r w:rsidRPr="006F4406">
        <w:rPr>
          <w:rFonts w:ascii="標楷體" w:eastAsia="標楷體" w:hAnsi="標楷體"/>
          <w:bCs/>
          <w:kern w:val="0"/>
          <w:sz w:val="28"/>
          <w:szCs w:val="28"/>
        </w:rPr>
        <w:t>將地方特色物產轉化商品風格，並辦理國際交流，結合日本文化與青年創業精神，創造嶄新的跨國文化形象。</w:t>
      </w:r>
    </w:p>
    <w:p w14:paraId="23AA3BA9" w14:textId="77777777" w:rsidR="00346E7F" w:rsidRPr="006F4406" w:rsidRDefault="008345AB" w:rsidP="0004641A">
      <w:pPr>
        <w:widowControl/>
        <w:overflowPunct w:val="0"/>
        <w:autoSpaceDE w:val="0"/>
        <w:snapToGrid w:val="0"/>
        <w:spacing w:line="320" w:lineRule="exact"/>
        <w:ind w:left="1651" w:hanging="288"/>
        <w:jc w:val="both"/>
      </w:pPr>
      <w:r w:rsidRPr="006F4406">
        <w:rPr>
          <w:rFonts w:ascii="標楷體" w:eastAsia="標楷體" w:hAnsi="標楷體"/>
          <w:bCs/>
          <w:kern w:val="0"/>
          <w:sz w:val="28"/>
          <w:szCs w:val="28"/>
        </w:rPr>
        <w:t>2.樹德科技大學「2026藝管月《內在之域》歡騰之境、安歌之境」，透過多元形式之文化活動與實作參與，培養青年創新應用能力，強化文化產業人才培育。</w:t>
      </w:r>
    </w:p>
    <w:sectPr w:rsidR="00346E7F" w:rsidRPr="006F4406" w:rsidSect="00513492">
      <w:footerReference w:type="default" r:id="rId8"/>
      <w:pgSz w:w="11906" w:h="16838"/>
      <w:pgMar w:top="1440" w:right="1758" w:bottom="1440" w:left="1758" w:header="851" w:footer="510" w:gutter="0"/>
      <w:pgNumType w:start="362"/>
      <w:cols w:space="720"/>
      <w:docGrid w:type="lines" w:linePitch="45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455CCE" w14:textId="77777777" w:rsidR="000316CB" w:rsidRDefault="000316CB">
      <w:r>
        <w:separator/>
      </w:r>
    </w:p>
  </w:endnote>
  <w:endnote w:type="continuationSeparator" w:id="0">
    <w:p w14:paraId="3454B484" w14:textId="77777777" w:rsidR="000316CB" w:rsidRDefault="000316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華康粗圓體">
    <w:altName w:val="MS Gothic"/>
    <w:charset w:val="00"/>
    <w:family w:val="modern"/>
    <w:pitch w:val="fixed"/>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細明體">
    <w:altName w:val="MingLiU"/>
    <w:panose1 w:val="02020509000000000000"/>
    <w:charset w:val="88"/>
    <w:family w:val="modern"/>
    <w:pitch w:val="fixed"/>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 w:name="微軟正黑體">
    <w:panose1 w:val="020B0604030504040204"/>
    <w:charset w:val="88"/>
    <w:family w:val="swiss"/>
    <w:pitch w:val="variable"/>
    <w:sig w:usb0="000002A7" w:usb1="28CF4400" w:usb2="00000016" w:usb3="00000000" w:csb0="00100009" w:csb1="00000000"/>
  </w:font>
  <w:font w:name="Cordia New">
    <w:panose1 w:val="020B0304020202020204"/>
    <w:charset w:val="DE"/>
    <w:family w:val="roman"/>
    <w:notTrueType/>
    <w:pitch w:val="variable"/>
    <w:sig w:usb0="01000001" w:usb1="00000000" w:usb2="00000000" w:usb3="00000000" w:csb0="00010000" w:csb1="00000000"/>
  </w:font>
  <w:font w:name="?????(P)">
    <w:charset w:val="00"/>
    <w:family w:val="swiss"/>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793F34" w14:textId="77777777" w:rsidR="0058327E" w:rsidRDefault="008345AB">
    <w:pPr>
      <w:pStyle w:val="a7"/>
      <w:jc w:val="center"/>
    </w:pPr>
    <w:r>
      <w:rPr>
        <w:lang w:val="zh-TW"/>
      </w:rPr>
      <w:fldChar w:fldCharType="begin"/>
    </w:r>
    <w:r>
      <w:rPr>
        <w:lang w:val="zh-TW"/>
      </w:rPr>
      <w:instrText xml:space="preserve"> PAGE </w:instrText>
    </w:r>
    <w:r>
      <w:rPr>
        <w:lang w:val="zh-TW"/>
      </w:rPr>
      <w:fldChar w:fldCharType="separate"/>
    </w:r>
    <w:r w:rsidR="002D1024">
      <w:rPr>
        <w:noProof/>
        <w:lang w:val="zh-TW"/>
      </w:rPr>
      <w:t>360</w:t>
    </w:r>
    <w:r>
      <w:rPr>
        <w:lang w:val="zh-TW"/>
      </w:rPr>
      <w:fldChar w:fldCharType="end"/>
    </w:r>
  </w:p>
  <w:p w14:paraId="1D7A7B85" w14:textId="77777777" w:rsidR="0058327E" w:rsidRDefault="0058327E">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BDF023" w14:textId="77777777" w:rsidR="000316CB" w:rsidRDefault="000316CB">
      <w:r>
        <w:rPr>
          <w:color w:val="000000"/>
        </w:rPr>
        <w:separator/>
      </w:r>
    </w:p>
  </w:footnote>
  <w:footnote w:type="continuationSeparator" w:id="0">
    <w:p w14:paraId="3048FBC5" w14:textId="77777777" w:rsidR="000316CB" w:rsidRDefault="000316C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E4471D2"/>
    <w:multiLevelType w:val="multilevel"/>
    <w:tmpl w:val="BF1C43F4"/>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 w15:restartNumberingAfterBreak="0">
    <w:nsid w:val="510C7857"/>
    <w:multiLevelType w:val="multilevel"/>
    <w:tmpl w:val="D2ACBB66"/>
    <w:lvl w:ilvl="0">
      <w:start w:val="1"/>
      <w:numFmt w:val="decimal"/>
      <w:lvlText w:val="(%1)"/>
      <w:lvlJc w:val="left"/>
      <w:pPr>
        <w:ind w:left="2421" w:hanging="720"/>
      </w:pPr>
    </w:lvl>
    <w:lvl w:ilvl="1">
      <w:start w:val="1"/>
      <w:numFmt w:val="ideographTraditional"/>
      <w:lvlText w:val="%2、"/>
      <w:lvlJc w:val="left"/>
      <w:pPr>
        <w:ind w:left="2661" w:hanging="480"/>
      </w:pPr>
    </w:lvl>
    <w:lvl w:ilvl="2">
      <w:start w:val="1"/>
      <w:numFmt w:val="lowerRoman"/>
      <w:lvlText w:val="%3."/>
      <w:lvlJc w:val="right"/>
      <w:pPr>
        <w:ind w:left="3141" w:hanging="480"/>
      </w:pPr>
    </w:lvl>
    <w:lvl w:ilvl="3">
      <w:start w:val="1"/>
      <w:numFmt w:val="decimal"/>
      <w:lvlText w:val="%4."/>
      <w:lvlJc w:val="left"/>
      <w:pPr>
        <w:ind w:left="3621" w:hanging="480"/>
      </w:pPr>
    </w:lvl>
    <w:lvl w:ilvl="4">
      <w:start w:val="1"/>
      <w:numFmt w:val="ideographTraditional"/>
      <w:lvlText w:val="%5、"/>
      <w:lvlJc w:val="left"/>
      <w:pPr>
        <w:ind w:left="4101" w:hanging="480"/>
      </w:pPr>
    </w:lvl>
    <w:lvl w:ilvl="5">
      <w:start w:val="1"/>
      <w:numFmt w:val="lowerRoman"/>
      <w:lvlText w:val="%6."/>
      <w:lvlJc w:val="right"/>
      <w:pPr>
        <w:ind w:left="4581" w:hanging="480"/>
      </w:pPr>
    </w:lvl>
    <w:lvl w:ilvl="6">
      <w:start w:val="1"/>
      <w:numFmt w:val="decimal"/>
      <w:lvlText w:val="%7."/>
      <w:lvlJc w:val="left"/>
      <w:pPr>
        <w:ind w:left="5061" w:hanging="480"/>
      </w:pPr>
    </w:lvl>
    <w:lvl w:ilvl="7">
      <w:start w:val="1"/>
      <w:numFmt w:val="ideographTraditional"/>
      <w:lvlText w:val="%8、"/>
      <w:lvlJc w:val="left"/>
      <w:pPr>
        <w:ind w:left="5541" w:hanging="480"/>
      </w:pPr>
    </w:lvl>
    <w:lvl w:ilvl="8">
      <w:start w:val="1"/>
      <w:numFmt w:val="lowerRoman"/>
      <w:lvlText w:val="%9."/>
      <w:lvlJc w:val="right"/>
      <w:pPr>
        <w:ind w:left="6021" w:hanging="480"/>
      </w:pPr>
    </w:lvl>
  </w:abstractNum>
  <w:num w:numId="1" w16cid:durableId="1423917217">
    <w:abstractNumId w:val="0"/>
  </w:num>
  <w:num w:numId="2" w16cid:durableId="65799996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bordersDoNotSurroundHeader/>
  <w:bordersDoNotSurroundFooter/>
  <w:proofState w:spelling="clean" w:grammar="clean"/>
  <w:defaultTabStop w:val="480"/>
  <w:autoHyphenation/>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46E7F"/>
    <w:rsid w:val="00027F11"/>
    <w:rsid w:val="000316CB"/>
    <w:rsid w:val="0004641A"/>
    <w:rsid w:val="000726F0"/>
    <w:rsid w:val="0007622A"/>
    <w:rsid w:val="00137AA8"/>
    <w:rsid w:val="00191069"/>
    <w:rsid w:val="002213F0"/>
    <w:rsid w:val="0025574D"/>
    <w:rsid w:val="0027768F"/>
    <w:rsid w:val="002D1024"/>
    <w:rsid w:val="00346E7F"/>
    <w:rsid w:val="00447FB1"/>
    <w:rsid w:val="004616B5"/>
    <w:rsid w:val="004B1930"/>
    <w:rsid w:val="004C0151"/>
    <w:rsid w:val="004C2955"/>
    <w:rsid w:val="00513492"/>
    <w:rsid w:val="00577A2A"/>
    <w:rsid w:val="0058327E"/>
    <w:rsid w:val="00635BCA"/>
    <w:rsid w:val="006F4406"/>
    <w:rsid w:val="00796889"/>
    <w:rsid w:val="007A30DE"/>
    <w:rsid w:val="007C6A19"/>
    <w:rsid w:val="008345AB"/>
    <w:rsid w:val="0084231A"/>
    <w:rsid w:val="008A60BC"/>
    <w:rsid w:val="008E32CF"/>
    <w:rsid w:val="009A404C"/>
    <w:rsid w:val="009E0CC8"/>
    <w:rsid w:val="009E67E9"/>
    <w:rsid w:val="00A2688F"/>
    <w:rsid w:val="00A47FCE"/>
    <w:rsid w:val="00AC58EA"/>
    <w:rsid w:val="00C33DFB"/>
    <w:rsid w:val="00C62315"/>
    <w:rsid w:val="00CA15A8"/>
    <w:rsid w:val="00D23C96"/>
    <w:rsid w:val="00D326AB"/>
    <w:rsid w:val="00D906D0"/>
    <w:rsid w:val="00D9263B"/>
    <w:rsid w:val="00DC354F"/>
    <w:rsid w:val="00E0760E"/>
    <w:rsid w:val="00E3789F"/>
    <w:rsid w:val="00F07380"/>
    <w:rsid w:val="00FE2D4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75F9F7"/>
  <w15:docId w15:val="{6CF24346-85D9-49DE-9133-52491701FA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新細明體" w:hAnsi="Times New Roman" w:cs="Times New Roman"/>
        <w:lang w:val="en-US" w:eastAsia="zh-TW"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pPr>
      <w:widowControl w:val="0"/>
      <w:suppressAutoHyphens/>
    </w:pPr>
    <w:rPr>
      <w:kern w:val="3"/>
      <w:sz w:val="24"/>
      <w:szCs w:val="24"/>
    </w:rPr>
  </w:style>
  <w:style w:type="paragraph" w:styleId="1">
    <w:name w:val="heading 1"/>
    <w:basedOn w:val="a"/>
    <w:next w:val="a"/>
    <w:pPr>
      <w:keepNext/>
      <w:snapToGrid w:val="0"/>
      <w:spacing w:before="216" w:after="200" w:line="416" w:lineRule="exact"/>
      <w:jc w:val="center"/>
      <w:outlineLvl w:val="0"/>
    </w:pPr>
    <w:rPr>
      <w:rFonts w:ascii="華康粗圓體" w:eastAsia="華康粗圓體" w:hAnsi="華康粗圓體"/>
      <w:bCs/>
      <w:color w:val="000000"/>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首長"/>
    <w:basedOn w:val="a"/>
    <w:pPr>
      <w:snapToGrid w:val="0"/>
    </w:pPr>
    <w:rPr>
      <w:rFonts w:ascii="標楷體" w:eastAsia="標楷體" w:hAnsi="標楷體"/>
      <w:sz w:val="36"/>
      <w:szCs w:val="20"/>
    </w:rPr>
  </w:style>
  <w:style w:type="paragraph" w:styleId="2">
    <w:name w:val="Body Text Indent 2"/>
    <w:basedOn w:val="a"/>
    <w:pPr>
      <w:spacing w:after="120" w:line="480" w:lineRule="auto"/>
      <w:ind w:left="480"/>
    </w:pPr>
    <w:rPr>
      <w:szCs w:val="20"/>
    </w:rPr>
  </w:style>
  <w:style w:type="paragraph" w:styleId="3">
    <w:name w:val="Body Text Indent 3"/>
    <w:basedOn w:val="a"/>
    <w:pPr>
      <w:spacing w:line="520" w:lineRule="exact"/>
      <w:ind w:left="2240"/>
    </w:pPr>
    <w:rPr>
      <w:rFonts w:eastAsia="標楷體"/>
      <w:sz w:val="32"/>
    </w:rPr>
  </w:style>
  <w:style w:type="paragraph" w:customStyle="1" w:styleId="a4">
    <w:name w:val="說明"/>
    <w:basedOn w:val="a"/>
    <w:pPr>
      <w:wordWrap w:val="0"/>
      <w:snapToGrid w:val="0"/>
      <w:ind w:left="567" w:hanging="567"/>
    </w:pPr>
    <w:rPr>
      <w:rFonts w:eastAsia="標楷體"/>
      <w:sz w:val="32"/>
    </w:rPr>
  </w:style>
  <w:style w:type="paragraph" w:styleId="a5">
    <w:name w:val="Body Text Indent"/>
    <w:basedOn w:val="a"/>
    <w:pPr>
      <w:spacing w:line="540" w:lineRule="exact"/>
      <w:ind w:left="679" w:firstLine="320"/>
    </w:pPr>
    <w:rPr>
      <w:rFonts w:ascii="標楷體" w:eastAsia="標楷體" w:hAnsi="標楷體"/>
      <w:sz w:val="32"/>
    </w:rPr>
  </w:style>
  <w:style w:type="paragraph" w:styleId="a6">
    <w:name w:val="Body Text"/>
    <w:basedOn w:val="a"/>
    <w:rPr>
      <w:rFonts w:eastAsia="標楷體"/>
      <w:sz w:val="32"/>
      <w:szCs w:val="20"/>
    </w:rPr>
  </w:style>
  <w:style w:type="paragraph" w:styleId="a7">
    <w:name w:val="footer"/>
    <w:basedOn w:val="a"/>
    <w:pPr>
      <w:tabs>
        <w:tab w:val="center" w:pos="4153"/>
        <w:tab w:val="right" w:pos="8306"/>
      </w:tabs>
      <w:snapToGrid w:val="0"/>
    </w:pPr>
    <w:rPr>
      <w:sz w:val="20"/>
      <w:szCs w:val="20"/>
    </w:rPr>
  </w:style>
  <w:style w:type="character" w:styleId="a8">
    <w:name w:val="page number"/>
    <w:basedOn w:val="a0"/>
  </w:style>
  <w:style w:type="paragraph" w:styleId="20">
    <w:name w:val="Body Text 2"/>
    <w:basedOn w:val="a"/>
    <w:rPr>
      <w:rFonts w:eastAsia="標楷體"/>
      <w:sz w:val="36"/>
    </w:rPr>
  </w:style>
  <w:style w:type="paragraph" w:customStyle="1" w:styleId="a9">
    <w:name w:val="主旨"/>
    <w:basedOn w:val="a"/>
    <w:pPr>
      <w:wordWrap w:val="0"/>
      <w:snapToGrid w:val="0"/>
    </w:pPr>
    <w:rPr>
      <w:rFonts w:eastAsia="標楷體"/>
      <w:sz w:val="32"/>
      <w:szCs w:val="20"/>
    </w:rPr>
  </w:style>
  <w:style w:type="paragraph" w:styleId="aa">
    <w:name w:val="Block Text"/>
    <w:basedOn w:val="a"/>
    <w:pPr>
      <w:spacing w:line="480" w:lineRule="exact"/>
      <w:ind w:left="720" w:right="31"/>
    </w:pPr>
    <w:rPr>
      <w:rFonts w:ascii="標楷體" w:eastAsia="標楷體" w:hAnsi="標楷體"/>
      <w:sz w:val="32"/>
      <w:szCs w:val="28"/>
    </w:rPr>
  </w:style>
  <w:style w:type="paragraph" w:styleId="ab">
    <w:name w:val="annotation text"/>
    <w:basedOn w:val="a"/>
    <w:rPr>
      <w:rFonts w:eastAsia="標楷體"/>
      <w:sz w:val="32"/>
      <w:szCs w:val="32"/>
    </w:rPr>
  </w:style>
  <w:style w:type="paragraph" w:styleId="ac">
    <w:name w:val="header"/>
    <w:basedOn w:val="a"/>
    <w:pPr>
      <w:tabs>
        <w:tab w:val="center" w:pos="4153"/>
        <w:tab w:val="right" w:pos="8306"/>
      </w:tabs>
      <w:snapToGrid w:val="0"/>
    </w:pPr>
    <w:rPr>
      <w:sz w:val="20"/>
      <w:szCs w:val="20"/>
    </w:rPr>
  </w:style>
  <w:style w:type="paragraph" w:styleId="ad">
    <w:name w:val="Balloon Text"/>
    <w:basedOn w:val="a"/>
    <w:rPr>
      <w:rFonts w:ascii="Arial" w:hAnsi="Arial"/>
      <w:sz w:val="18"/>
      <w:szCs w:val="18"/>
    </w:rPr>
  </w:style>
  <w:style w:type="paragraph" w:customStyle="1" w:styleId="ae">
    <w:name w:val="字元 字元 字元 字元"/>
    <w:basedOn w:val="a"/>
    <w:pPr>
      <w:widowControl/>
      <w:spacing w:after="160" w:line="240" w:lineRule="exact"/>
    </w:pPr>
    <w:rPr>
      <w:rFonts w:ascii="Tahoma" w:hAnsi="Tahoma"/>
      <w:kern w:val="0"/>
      <w:sz w:val="20"/>
      <w:szCs w:val="20"/>
      <w:lang w:eastAsia="en-US"/>
    </w:rPr>
  </w:style>
  <w:style w:type="character" w:customStyle="1" w:styleId="tax2">
    <w:name w:val="tax2"/>
    <w:rPr>
      <w:color w:val="666666"/>
      <w:spacing w:val="320"/>
      <w:sz w:val="21"/>
      <w:szCs w:val="21"/>
    </w:rPr>
  </w:style>
  <w:style w:type="paragraph" w:customStyle="1" w:styleId="af">
    <w:name w:val="字元"/>
    <w:basedOn w:val="a"/>
    <w:pPr>
      <w:widowControl/>
      <w:spacing w:after="160" w:line="240" w:lineRule="exact"/>
    </w:pPr>
    <w:rPr>
      <w:rFonts w:ascii="Tahoma" w:hAnsi="Tahoma"/>
      <w:kern w:val="0"/>
      <w:sz w:val="20"/>
      <w:szCs w:val="20"/>
      <w:lang w:eastAsia="en-US"/>
    </w:rPr>
  </w:style>
  <w:style w:type="paragraph" w:customStyle="1" w:styleId="af0">
    <w:name w:val="字元 字元 字元 字元 字元 字元 字元 字元 字元 字元 字元 字元 字元 字元 字元 字元 字元 字元 字元 字元 字元 字元 字元"/>
    <w:basedOn w:val="a"/>
    <w:pPr>
      <w:widowControl/>
      <w:spacing w:after="160" w:line="240" w:lineRule="exact"/>
    </w:pPr>
    <w:rPr>
      <w:rFonts w:ascii="Tahoma" w:hAnsi="Tahoma" w:cs="Tahoma"/>
      <w:kern w:val="0"/>
      <w:sz w:val="20"/>
      <w:szCs w:val="20"/>
      <w:lang w:eastAsia="en-US"/>
    </w:rPr>
  </w:style>
  <w:style w:type="character" w:customStyle="1" w:styleId="gray12h231">
    <w:name w:val="gray12_h231"/>
    <w:rPr>
      <w:strike w:val="0"/>
      <w:dstrike w:val="0"/>
      <w:color w:val="525252"/>
      <w:spacing w:val="12"/>
      <w:sz w:val="16"/>
      <w:szCs w:val="16"/>
      <w:u w:val="none"/>
    </w:rPr>
  </w:style>
  <w:style w:type="paragraph" w:customStyle="1" w:styleId="21">
    <w:name w:val="字元2"/>
    <w:basedOn w:val="a"/>
    <w:pPr>
      <w:widowControl/>
      <w:spacing w:after="160" w:line="240" w:lineRule="exact"/>
    </w:pPr>
    <w:rPr>
      <w:rFonts w:ascii="Tahoma" w:hAnsi="Tahoma"/>
      <w:kern w:val="0"/>
      <w:sz w:val="20"/>
      <w:szCs w:val="20"/>
      <w:lang w:eastAsia="en-US"/>
    </w:rPr>
  </w:style>
  <w:style w:type="character" w:customStyle="1" w:styleId="tlh108mb">
    <w:name w:val="tlh108 mb"/>
    <w:basedOn w:val="a0"/>
  </w:style>
  <w:style w:type="paragraph" w:styleId="af1">
    <w:name w:val="Document Map"/>
    <w:basedOn w:val="a"/>
    <w:pPr>
      <w:shd w:val="clear" w:color="auto" w:fill="000080"/>
    </w:pPr>
    <w:rPr>
      <w:rFonts w:ascii="Arial" w:hAnsi="Arial"/>
    </w:rPr>
  </w:style>
  <w:style w:type="paragraph" w:styleId="HTML">
    <w:name w:val="HTML Preformatted"/>
    <w:basedOn w:val="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kern w:val="0"/>
    </w:rPr>
  </w:style>
  <w:style w:type="character" w:customStyle="1" w:styleId="a1221">
    <w:name w:val="a12_21"/>
    <w:rPr>
      <w:rFonts w:ascii="Arial" w:hAnsi="Arial" w:cs="Arial"/>
      <w:color w:val="666666"/>
      <w:spacing w:val="288"/>
      <w:sz w:val="19"/>
      <w:szCs w:val="19"/>
    </w:rPr>
  </w:style>
  <w:style w:type="paragraph" w:customStyle="1" w:styleId="10">
    <w:name w:val="字元1"/>
    <w:basedOn w:val="a"/>
    <w:pPr>
      <w:widowControl/>
      <w:spacing w:after="160" w:line="240" w:lineRule="exact"/>
    </w:pPr>
    <w:rPr>
      <w:rFonts w:ascii="Tahoma" w:hAnsi="Tahoma"/>
      <w:kern w:val="0"/>
      <w:sz w:val="20"/>
      <w:szCs w:val="20"/>
      <w:lang w:eastAsia="en-US"/>
    </w:rPr>
  </w:style>
  <w:style w:type="paragraph" w:styleId="af2">
    <w:name w:val="List Paragraph"/>
    <w:basedOn w:val="a"/>
    <w:pPr>
      <w:ind w:left="480"/>
    </w:pPr>
    <w:rPr>
      <w:rFonts w:ascii="Calibri" w:hAnsi="Calibri"/>
      <w:szCs w:val="22"/>
    </w:rPr>
  </w:style>
  <w:style w:type="paragraph" w:customStyle="1" w:styleId="af3">
    <w:name w:val="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w:basedOn w:val="a"/>
    <w:pPr>
      <w:widowControl/>
      <w:spacing w:after="160" w:line="240" w:lineRule="exact"/>
    </w:pPr>
    <w:rPr>
      <w:rFonts w:ascii="Tahoma" w:hAnsi="Tahoma"/>
      <w:kern w:val="0"/>
      <w:sz w:val="20"/>
      <w:szCs w:val="20"/>
      <w:lang w:eastAsia="en-US"/>
    </w:rPr>
  </w:style>
  <w:style w:type="paragraph" w:styleId="af4">
    <w:name w:val="Plain Text"/>
    <w:basedOn w:val="a"/>
    <w:rPr>
      <w:rFonts w:ascii="細明體" w:eastAsia="細明體" w:hAnsi="細明體"/>
      <w:szCs w:val="20"/>
    </w:rPr>
  </w:style>
  <w:style w:type="paragraph" w:customStyle="1" w:styleId="11">
    <w:name w:val="字元1 字元 字元1"/>
    <w:basedOn w:val="a"/>
    <w:pPr>
      <w:widowControl/>
      <w:spacing w:after="160" w:line="240" w:lineRule="exact"/>
    </w:pPr>
    <w:rPr>
      <w:rFonts w:ascii="Tahoma" w:hAnsi="Tahoma"/>
      <w:kern w:val="0"/>
      <w:sz w:val="20"/>
      <w:szCs w:val="20"/>
      <w:lang w:eastAsia="en-US"/>
    </w:rPr>
  </w:style>
  <w:style w:type="paragraph" w:customStyle="1" w:styleId="12">
    <w:name w:val="字元 字元 字元 字元 字元 字元 字元 字元 字元 字元 字元 字元 字元 字元 字元 字元 字元 字元 字元 字元 字元 字元 字元 字元 字元 字元 字元 字元 字元 字元 字元1 字元 字元 字元 字元 字元 字元"/>
    <w:basedOn w:val="a"/>
    <w:pPr>
      <w:widowControl/>
      <w:spacing w:after="160" w:line="240" w:lineRule="exact"/>
    </w:pPr>
    <w:rPr>
      <w:rFonts w:ascii="Tahoma" w:hAnsi="Tahoma"/>
      <w:kern w:val="0"/>
      <w:sz w:val="20"/>
      <w:szCs w:val="20"/>
      <w:lang w:eastAsia="en-US"/>
    </w:rPr>
  </w:style>
  <w:style w:type="paragraph" w:customStyle="1" w:styleId="af5">
    <w:name w:val="( 一)"/>
    <w:pPr>
      <w:suppressAutoHyphens/>
      <w:snapToGrid w:val="0"/>
      <w:spacing w:line="325" w:lineRule="exact"/>
      <w:ind w:left="100" w:hanging="100"/>
    </w:pPr>
    <w:rPr>
      <w:rFonts w:ascii="標楷體" w:eastAsia="標楷體" w:hAnsi="標楷體"/>
      <w:sz w:val="26"/>
    </w:rPr>
  </w:style>
  <w:style w:type="paragraph" w:customStyle="1" w:styleId="af6">
    <w:name w:val="字元 字元 字元 字元 字元 字元 字元 字元 字元 字元 字元 字元 字元 字元 字元 字元 字元 字元"/>
    <w:basedOn w:val="a"/>
    <w:pPr>
      <w:widowControl/>
      <w:spacing w:after="160" w:line="240" w:lineRule="exact"/>
    </w:pPr>
    <w:rPr>
      <w:rFonts w:ascii="Tahoma" w:hAnsi="Tahoma"/>
      <w:kern w:val="0"/>
      <w:sz w:val="20"/>
      <w:szCs w:val="20"/>
      <w:lang w:eastAsia="en-US"/>
    </w:rPr>
  </w:style>
  <w:style w:type="paragraph" w:styleId="af7">
    <w:name w:val="Salutation"/>
    <w:basedOn w:val="a"/>
    <w:next w:val="a"/>
    <w:rPr>
      <w:rFonts w:ascii="標楷體" w:eastAsia="標楷體" w:hAnsi="標楷體"/>
      <w:sz w:val="28"/>
      <w:szCs w:val="28"/>
    </w:rPr>
  </w:style>
  <w:style w:type="paragraph" w:customStyle="1" w:styleId="af8">
    <w:name w:val="字元 字元 字元 字元 字元"/>
    <w:basedOn w:val="a"/>
    <w:pPr>
      <w:widowControl/>
      <w:spacing w:after="160" w:line="240" w:lineRule="exact"/>
    </w:pPr>
    <w:rPr>
      <w:rFonts w:ascii="Tahoma" w:hAnsi="Tahoma"/>
      <w:kern w:val="0"/>
      <w:sz w:val="20"/>
      <w:szCs w:val="20"/>
      <w:lang w:eastAsia="en-US"/>
    </w:rPr>
  </w:style>
  <w:style w:type="character" w:customStyle="1" w:styleId="apple-converted-space">
    <w:name w:val="apple-converted-space"/>
    <w:basedOn w:val="a0"/>
  </w:style>
  <w:style w:type="character" w:customStyle="1" w:styleId="af9">
    <w:name w:val="頁尾 字元"/>
    <w:rPr>
      <w:kern w:val="3"/>
    </w:rPr>
  </w:style>
  <w:style w:type="character" w:styleId="afa">
    <w:name w:val="Emphasis"/>
    <w:rPr>
      <w:b w:val="0"/>
      <w:bCs w:val="0"/>
      <w:i w:val="0"/>
      <w:iCs w:val="0"/>
      <w:color w:val="DD4B39"/>
    </w:rPr>
  </w:style>
  <w:style w:type="character" w:customStyle="1" w:styleId="afb">
    <w:name w:val="註解文字 字元"/>
    <w:rPr>
      <w:rFonts w:eastAsia="標楷體"/>
      <w:kern w:val="3"/>
      <w:sz w:val="32"/>
      <w:szCs w:val="32"/>
    </w:rPr>
  </w:style>
  <w:style w:type="character" w:styleId="afc">
    <w:name w:val="Hyperlink"/>
    <w:rPr>
      <w:color w:val="0000FF"/>
      <w:u w:val="single"/>
    </w:rPr>
  </w:style>
  <w:style w:type="paragraph" w:customStyle="1" w:styleId="afd">
    <w:name w:val="[基本段落]"/>
    <w:basedOn w:val="a"/>
    <w:pPr>
      <w:autoSpaceDE w:val="0"/>
      <w:spacing w:line="288" w:lineRule="auto"/>
      <w:jc w:val="both"/>
      <w:textAlignment w:val="center"/>
    </w:pPr>
    <w:rPr>
      <w:rFonts w:ascii="微軟正黑體" w:eastAsia="微軟正黑體" w:hAnsi="微軟正黑體"/>
      <w:color w:val="000000"/>
      <w:kern w:val="0"/>
      <w:lang w:val="zh-TW"/>
    </w:rPr>
  </w:style>
  <w:style w:type="paragraph" w:customStyle="1" w:styleId="100">
    <w:name w:val="(1)0標題"/>
    <w:basedOn w:val="a"/>
    <w:pPr>
      <w:snapToGrid w:val="0"/>
      <w:ind w:left="2098" w:hanging="480"/>
      <w:jc w:val="both"/>
    </w:pPr>
    <w:rPr>
      <w:rFonts w:ascii="標楷體" w:eastAsia="標楷體" w:hAnsi="標楷體"/>
      <w:color w:val="0000FF"/>
      <w:sz w:val="32"/>
      <w:szCs w:val="32"/>
    </w:rPr>
  </w:style>
  <w:style w:type="character" w:customStyle="1" w:styleId="101">
    <w:name w:val="(1)0標題 字元"/>
    <w:rPr>
      <w:rFonts w:ascii="標楷體" w:eastAsia="標楷體" w:hAnsi="標楷體"/>
      <w:color w:val="0000FF"/>
      <w:kern w:val="3"/>
      <w:sz w:val="32"/>
      <w:szCs w:val="32"/>
    </w:rPr>
  </w:style>
  <w:style w:type="paragraph" w:customStyle="1" w:styleId="001">
    <w:name w:val="001.全部標題"/>
    <w:basedOn w:val="a"/>
    <w:pPr>
      <w:snapToGrid w:val="0"/>
      <w:ind w:left="1640" w:hanging="320"/>
      <w:jc w:val="both"/>
    </w:pPr>
    <w:rPr>
      <w:rFonts w:ascii="標楷體" w:eastAsia="標楷體" w:hAnsi="標楷體"/>
      <w:sz w:val="32"/>
      <w:szCs w:val="32"/>
    </w:rPr>
  </w:style>
  <w:style w:type="character" w:customStyle="1" w:styleId="0010">
    <w:name w:val="001.全部標題 字元"/>
    <w:rPr>
      <w:rFonts w:ascii="標楷體" w:eastAsia="標楷體" w:hAnsi="標楷體"/>
      <w:kern w:val="3"/>
      <w:sz w:val="32"/>
      <w:szCs w:val="32"/>
    </w:rPr>
  </w:style>
  <w:style w:type="paragraph" w:customStyle="1" w:styleId="Default">
    <w:name w:val="Default"/>
    <w:pPr>
      <w:widowControl w:val="0"/>
      <w:suppressAutoHyphens/>
      <w:autoSpaceDE w:val="0"/>
    </w:pPr>
    <w:rPr>
      <w:rFonts w:ascii="標楷體" w:eastAsia="標楷體" w:hAnsi="標楷體" w:cs="標楷體"/>
      <w:color w:val="000000"/>
      <w:sz w:val="24"/>
      <w:szCs w:val="24"/>
    </w:rPr>
  </w:style>
  <w:style w:type="paragraph" w:customStyle="1" w:styleId="afe">
    <w:name w:val="@大標"/>
    <w:basedOn w:val="a6"/>
    <w:pPr>
      <w:spacing w:before="120" w:after="120" w:line="360" w:lineRule="exact"/>
    </w:pPr>
    <w:rPr>
      <w:rFonts w:ascii="新細明體" w:eastAsia="新細明體" w:hAnsi="新細明體" w:cs="Cordia New"/>
      <w:b/>
      <w:sz w:val="40"/>
      <w:szCs w:val="40"/>
    </w:rPr>
  </w:style>
  <w:style w:type="paragraph" w:customStyle="1" w:styleId="aff">
    <w:name w:val="@中標"/>
    <w:basedOn w:val="a6"/>
    <w:pPr>
      <w:spacing w:line="360" w:lineRule="exact"/>
    </w:pPr>
    <w:rPr>
      <w:rFonts w:ascii="標楷體" w:hAnsi="標楷體" w:cs="Cordia New"/>
      <w:b/>
      <w:sz w:val="28"/>
      <w:szCs w:val="28"/>
    </w:rPr>
  </w:style>
  <w:style w:type="paragraph" w:customStyle="1" w:styleId="aff0">
    <w:name w:val="@小標"/>
    <w:basedOn w:val="a6"/>
    <w:pPr>
      <w:spacing w:line="360" w:lineRule="exact"/>
      <w:ind w:left="240" w:right="100"/>
    </w:pPr>
    <w:rPr>
      <w:rFonts w:ascii="標楷體" w:hAnsi="標楷體" w:cs="Cordia New"/>
      <w:sz w:val="28"/>
      <w:szCs w:val="28"/>
    </w:rPr>
  </w:style>
  <w:style w:type="character" w:customStyle="1" w:styleId="aff1">
    <w:name w:val="@小標 字元"/>
    <w:rPr>
      <w:rFonts w:ascii="標楷體" w:eastAsia="標楷體" w:hAnsi="標楷體" w:cs="Cordia New"/>
      <w:kern w:val="3"/>
      <w:sz w:val="28"/>
      <w:szCs w:val="28"/>
    </w:rPr>
  </w:style>
  <w:style w:type="paragraph" w:customStyle="1" w:styleId="002-1">
    <w:name w:val="002-1."/>
    <w:basedOn w:val="a"/>
    <w:pPr>
      <w:snapToGrid w:val="0"/>
      <w:spacing w:line="320" w:lineRule="exact"/>
      <w:ind w:left="370" w:right="130" w:hanging="240"/>
      <w:jc w:val="both"/>
    </w:pPr>
    <w:rPr>
      <w:rFonts w:ascii="標楷體" w:eastAsia="標楷體" w:hAnsi="標楷體"/>
      <w:color w:val="000000"/>
      <w:szCs w:val="28"/>
    </w:rPr>
  </w:style>
  <w:style w:type="character" w:customStyle="1" w:styleId="aff2">
    <w:name w:val="@大標 字元"/>
    <w:rPr>
      <w:rFonts w:ascii="新細明體" w:hAnsi="新細明體" w:cs="Cordia New"/>
      <w:b/>
      <w:kern w:val="3"/>
      <w:sz w:val="40"/>
      <w:szCs w:val="40"/>
    </w:rPr>
  </w:style>
  <w:style w:type="paragraph" w:customStyle="1" w:styleId="aff3">
    <w:name w:val="@大大標"/>
    <w:basedOn w:val="a"/>
    <w:pPr>
      <w:jc w:val="center"/>
    </w:pPr>
    <w:rPr>
      <w:rFonts w:ascii="標楷體" w:eastAsia="標楷體" w:hAnsi="標楷體" w:cs="Cordia New"/>
      <w:b/>
      <w:sz w:val="96"/>
      <w:szCs w:val="96"/>
    </w:rPr>
  </w:style>
  <w:style w:type="character" w:styleId="aff4">
    <w:name w:val="annotation reference"/>
    <w:rPr>
      <w:sz w:val="18"/>
      <w:szCs w:val="18"/>
    </w:rPr>
  </w:style>
  <w:style w:type="paragraph" w:styleId="aff5">
    <w:name w:val="annotation subject"/>
    <w:basedOn w:val="ab"/>
    <w:next w:val="ab"/>
    <w:rPr>
      <w:rFonts w:eastAsia="新細明體"/>
      <w:b/>
      <w:bCs/>
      <w:sz w:val="24"/>
      <w:szCs w:val="24"/>
    </w:rPr>
  </w:style>
  <w:style w:type="character" w:customStyle="1" w:styleId="13">
    <w:name w:val="註解文字 字元1"/>
    <w:rPr>
      <w:rFonts w:eastAsia="標楷體"/>
      <w:kern w:val="3"/>
      <w:sz w:val="32"/>
      <w:szCs w:val="32"/>
    </w:rPr>
  </w:style>
  <w:style w:type="character" w:customStyle="1" w:styleId="aff6">
    <w:name w:val="註解主旨 字元"/>
    <w:rPr>
      <w:rFonts w:eastAsia="標楷體"/>
      <w:b/>
      <w:bCs/>
      <w:kern w:val="3"/>
      <w:sz w:val="24"/>
      <w:szCs w:val="24"/>
    </w:rPr>
  </w:style>
  <w:style w:type="paragraph" w:styleId="aff7">
    <w:name w:val="Revision"/>
    <w:rPr>
      <w:kern w:val="3"/>
      <w:sz w:val="24"/>
      <w:szCs w:val="24"/>
    </w:rPr>
  </w:style>
  <w:style w:type="paragraph" w:styleId="Web">
    <w:name w:val="Normal (Web)"/>
    <w:basedOn w:val="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96B28C-F9EE-4CD6-B47D-E85C131029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1928</Words>
  <Characters>10991</Characters>
  <Application>Microsoft Office Word</Application>
  <DocSecurity>0</DocSecurity>
  <Lines>91</Lines>
  <Paragraphs>25</Paragraphs>
  <ScaleCrop>false</ScaleCrop>
  <Company/>
  <LinksUpToDate>false</LinksUpToDate>
  <CharactersWithSpaces>12894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壹、民  政</dc:title>
  <dc:creator>user</dc:creator>
  <cp:lastModifiedBy>芳如 林</cp:lastModifiedBy>
  <cp:revision>4</cp:revision>
  <cp:lastPrinted>2026-06-30T02:09:00Z</cp:lastPrinted>
  <dcterms:created xsi:type="dcterms:W3CDTF">2026-07-02T05:53:00Z</dcterms:created>
  <dcterms:modified xsi:type="dcterms:W3CDTF">2026-07-09T14:48:00Z</dcterms:modified>
</cp:coreProperties>
</file>