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9" w:rsidRPr="003B2DFE" w:rsidRDefault="00196F8B" w:rsidP="006F3D60"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B2DFE">
        <w:rPr>
          <w:rFonts w:ascii="微軟正黑體" w:eastAsia="微軟正黑體" w:hAnsi="微軟正黑體" w:hint="eastAsia"/>
          <w:b/>
          <w:bCs/>
          <w:sz w:val="36"/>
          <w:szCs w:val="36"/>
        </w:rPr>
        <w:t>高雄市公辦民營早期療育服務據點一覽表</w:t>
      </w:r>
    </w:p>
    <w:p w:rsidR="00455F59" w:rsidRPr="00293CB6" w:rsidRDefault="004F05AE" w:rsidP="004F05AE">
      <w:pPr>
        <w:adjustRightInd w:val="0"/>
        <w:snapToGrid w:val="0"/>
        <w:spacing w:line="400" w:lineRule="exact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293CB6">
        <w:rPr>
          <w:rFonts w:ascii="微軟正黑體" w:eastAsia="微軟正黑體" w:hAnsi="微軟正黑體" w:hint="eastAsia"/>
          <w:b/>
          <w:sz w:val="26"/>
          <w:szCs w:val="26"/>
        </w:rPr>
        <w:t>1</w:t>
      </w:r>
      <w:r w:rsidRPr="00293CB6">
        <w:rPr>
          <w:rFonts w:ascii="微軟正黑體" w:eastAsia="微軟正黑體" w:hAnsi="微軟正黑體"/>
          <w:b/>
          <w:sz w:val="26"/>
          <w:szCs w:val="26"/>
        </w:rPr>
        <w:t>1</w:t>
      </w:r>
      <w:r w:rsidR="00F468E6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Pr="00293CB6">
        <w:rPr>
          <w:rFonts w:ascii="微軟正黑體" w:eastAsia="微軟正黑體" w:hAnsi="微軟正黑體"/>
          <w:b/>
          <w:sz w:val="26"/>
          <w:szCs w:val="26"/>
        </w:rPr>
        <w:t>.</w:t>
      </w:r>
      <w:r w:rsidR="00F468E6">
        <w:rPr>
          <w:rFonts w:ascii="微軟正黑體" w:eastAsia="微軟正黑體" w:hAnsi="微軟正黑體" w:hint="eastAsia"/>
          <w:b/>
          <w:sz w:val="26"/>
          <w:szCs w:val="26"/>
        </w:rPr>
        <w:t>01</w:t>
      </w:r>
      <w:r w:rsidR="006E33CF">
        <w:rPr>
          <w:rFonts w:ascii="微軟正黑體" w:eastAsia="微軟正黑體" w:hAnsi="微軟正黑體"/>
          <w:b/>
          <w:sz w:val="26"/>
          <w:szCs w:val="26"/>
        </w:rPr>
        <w:t>.</w:t>
      </w:r>
      <w:r w:rsidR="00F468E6">
        <w:rPr>
          <w:rFonts w:ascii="微軟正黑體" w:eastAsia="微軟正黑體" w:hAnsi="微軟正黑體" w:hint="eastAsia"/>
          <w:b/>
          <w:sz w:val="26"/>
          <w:szCs w:val="26"/>
        </w:rPr>
        <w:t>05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68"/>
        <w:gridCol w:w="3331"/>
        <w:gridCol w:w="1884"/>
      </w:tblGrid>
      <w:tr w:rsidR="00FD3FCC" w:rsidRPr="00293CB6" w:rsidTr="006F3D60">
        <w:trPr>
          <w:tblHeader/>
        </w:trPr>
        <w:tc>
          <w:tcPr>
            <w:tcW w:w="1215" w:type="pct"/>
            <w:shd w:val="clear" w:color="auto" w:fill="EAF1DD" w:themeFill="accent3" w:themeFillTint="33"/>
          </w:tcPr>
          <w:p w:rsidR="00455F59" w:rsidRPr="00293CB6" w:rsidRDefault="00455F59" w:rsidP="008A73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hint="eastAsia"/>
                <w:sz w:val="26"/>
                <w:szCs w:val="26"/>
              </w:rPr>
              <w:t>單位名稱</w:t>
            </w:r>
          </w:p>
        </w:tc>
        <w:tc>
          <w:tcPr>
            <w:tcW w:w="1216" w:type="pct"/>
            <w:shd w:val="clear" w:color="auto" w:fill="EAF1DD" w:themeFill="accent3" w:themeFillTint="33"/>
          </w:tcPr>
          <w:p w:rsidR="00455F59" w:rsidRPr="00293CB6" w:rsidRDefault="00455F59" w:rsidP="008A73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hint="eastAsia"/>
                <w:sz w:val="26"/>
                <w:szCs w:val="26"/>
              </w:rPr>
              <w:t>服務項目</w:t>
            </w:r>
          </w:p>
        </w:tc>
        <w:tc>
          <w:tcPr>
            <w:tcW w:w="1641" w:type="pct"/>
            <w:shd w:val="clear" w:color="auto" w:fill="EAF1DD" w:themeFill="accent3" w:themeFillTint="33"/>
          </w:tcPr>
          <w:p w:rsidR="00455F59" w:rsidRPr="00293CB6" w:rsidRDefault="00455F59" w:rsidP="008A73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hint="eastAsia"/>
                <w:sz w:val="26"/>
                <w:szCs w:val="26"/>
              </w:rPr>
              <w:t>地址</w:t>
            </w:r>
          </w:p>
        </w:tc>
        <w:tc>
          <w:tcPr>
            <w:tcW w:w="928" w:type="pct"/>
            <w:shd w:val="clear" w:color="auto" w:fill="EAF1DD" w:themeFill="accent3" w:themeFillTint="33"/>
          </w:tcPr>
          <w:p w:rsidR="00455F59" w:rsidRPr="00293CB6" w:rsidRDefault="00455F59" w:rsidP="008A73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</w:tr>
      <w:tr w:rsidR="00FD3FCC" w:rsidRPr="00293CB6" w:rsidTr="006F3D60">
        <w:trPr>
          <w:trHeight w:val="748"/>
        </w:trPr>
        <w:tc>
          <w:tcPr>
            <w:tcW w:w="1215" w:type="pct"/>
            <w:vAlign w:val="center"/>
          </w:tcPr>
          <w:p w:rsidR="00FD6931" w:rsidRPr="00293CB6" w:rsidRDefault="00FD6931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三民兒童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早期療育發展中心</w:t>
            </w:r>
          </w:p>
        </w:tc>
        <w:tc>
          <w:tcPr>
            <w:tcW w:w="1216" w:type="pct"/>
            <w:vAlign w:val="center"/>
          </w:tcPr>
          <w:p w:rsidR="00FD6931" w:rsidRPr="00293CB6" w:rsidRDefault="00FD6931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通報個管</w:t>
            </w:r>
          </w:p>
          <w:p w:rsidR="00FD6931" w:rsidRPr="00293CB6" w:rsidRDefault="00FD6931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日間托育</w:t>
            </w:r>
          </w:p>
        </w:tc>
        <w:tc>
          <w:tcPr>
            <w:tcW w:w="1641" w:type="pct"/>
            <w:vAlign w:val="center"/>
          </w:tcPr>
          <w:p w:rsidR="00FD6931" w:rsidRPr="00293CB6" w:rsidRDefault="00FD6931" w:rsidP="00FD3FCC">
            <w:pPr>
              <w:spacing w:line="320" w:lineRule="exact"/>
              <w:ind w:rightChars="-45" w:right="-10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三民區九如一路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775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號(兒童福利服務中心)</w:t>
            </w:r>
          </w:p>
        </w:tc>
        <w:tc>
          <w:tcPr>
            <w:tcW w:w="928" w:type="pct"/>
            <w:vAlign w:val="center"/>
          </w:tcPr>
          <w:p w:rsidR="00FD6931" w:rsidRPr="00293CB6" w:rsidRDefault="00FD6931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07-3985011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鳳山區兒童早期療育發展中心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通報個管</w:t>
            </w:r>
          </w:p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日間托育</w:t>
            </w:r>
          </w:p>
        </w:tc>
        <w:tc>
          <w:tcPr>
            <w:tcW w:w="1641" w:type="pct"/>
            <w:vAlign w:val="center"/>
          </w:tcPr>
          <w:p w:rsidR="00031634" w:rsidRPr="00293CB6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鳳山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</w:t>
            </w:r>
            <w:r w:rsidR="00031634"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新富路630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  <w:r w:rsidR="00031634"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(忠孝國小內)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Pr="00293CB6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7</w:t>
            </w:r>
            <w:r w:rsidR="00824AF5" w:rsidRPr="00293CB6">
              <w:rPr>
                <w:rFonts w:ascii="微軟正黑體" w:eastAsia="微軟正黑體" w:hAnsi="微軟正黑體" w:cs="Arial" w:hint="eastAsia"/>
                <w:kern w:val="0"/>
                <w:sz w:val="26"/>
                <w:szCs w:val="26"/>
              </w:rPr>
              <w:t>630369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旗山區兒童早期療育發展中心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通報個管</w:t>
            </w:r>
            <w:r w:rsidR="006F3D60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、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日間托育</w:t>
            </w:r>
            <w:r w:rsidR="006F3D60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、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旗山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區文中路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7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Pr="00293CB6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6618106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岡山身心障礙福利服務中心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通報個管</w:t>
            </w:r>
            <w:r w:rsidR="006F3D60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、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日間托育</w:t>
            </w:r>
            <w:r w:rsidR="006F3D60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、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岡山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區公園東路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131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Pr="00293CB6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6226730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鹽埕</w:t>
            </w:r>
            <w:r w:rsidR="00F468E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兒童發展社區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個管服務</w:t>
            </w:r>
          </w:p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鹽埕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區大仁路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179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4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樓(鹽埕社會福利服務中心)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07-5335011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旗津</w:t>
            </w:r>
            <w:r w:rsidR="00F468E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兒童發展社區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個管服務</w:t>
            </w:r>
          </w:p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旗津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區中洲三路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623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號(旗津國小內)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Pr="00293CB6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5710885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小港</w:t>
            </w:r>
            <w:r w:rsidR="00F468E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兒童發展社區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小港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區博學路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369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5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樓(小港社會福利服務中心)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07-8010463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阿蓮</w:t>
            </w:r>
            <w:r w:rsidR="00F468E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兒童發展社區</w:t>
            </w: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293CB6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color w:val="000000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293CB6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 w:cs="DFYuan-Lt-HKP-BF" w:hint="eastAsia"/>
                <w:color w:val="000000"/>
                <w:kern w:val="0"/>
                <w:sz w:val="26"/>
                <w:szCs w:val="26"/>
              </w:rPr>
              <w:t>阿蓮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區成功街</w:t>
            </w:r>
            <w:r w:rsidRPr="00293CB6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66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  <w:r w:rsidR="00B6791D"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3樓</w:t>
            </w:r>
            <w:r w:rsidRPr="00293CB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(阿蓮老人活動中心)</w:t>
            </w:r>
          </w:p>
        </w:tc>
        <w:tc>
          <w:tcPr>
            <w:tcW w:w="928" w:type="pct"/>
            <w:vAlign w:val="center"/>
          </w:tcPr>
          <w:p w:rsidR="00455F59" w:rsidRPr="00293CB6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93CB6">
              <w:rPr>
                <w:rFonts w:ascii="微軟正黑體" w:eastAsia="微軟正黑體" w:hAnsi="微軟正黑體"/>
                <w:sz w:val="26"/>
                <w:szCs w:val="26"/>
              </w:rPr>
              <w:t>07-6311231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917C64" w:rsidRDefault="003E7B2E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仁武</w:t>
            </w:r>
            <w:r w:rsidR="00F468E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兒童發展社區</w:t>
            </w:r>
            <w:r w:rsidR="00455F59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917C64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917C64" w:rsidRDefault="003E7B2E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仁武</w:t>
            </w:r>
            <w:r w:rsidR="00455F59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區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水管路三段776</w:t>
            </w:r>
            <w:r w:rsidR="00455F59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</w:p>
          <w:p w:rsidR="00455F59" w:rsidRPr="00917C64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(</w:t>
            </w:r>
            <w:r w:rsidR="003E7B2E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仁武社會福利服務中心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928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07-3</w:t>
            </w:r>
            <w:r w:rsidR="003E7B2E"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756093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917C64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林園</w:t>
            </w:r>
            <w:r w:rsidR="00F468E6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兒童發展社區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917C64" w:rsidRDefault="00455F59" w:rsidP="006F3D60">
            <w:pPr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林園區中芸路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3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之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100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號(中芸國中內)</w:t>
            </w:r>
          </w:p>
        </w:tc>
        <w:tc>
          <w:tcPr>
            <w:tcW w:w="928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Pr="00917C64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6433361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917C64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甲仙</w:t>
            </w:r>
            <w:r w:rsidR="00C014C3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兒童發展社區服務據點</w:t>
            </w:r>
          </w:p>
        </w:tc>
        <w:tc>
          <w:tcPr>
            <w:tcW w:w="1216" w:type="pct"/>
            <w:vAlign w:val="center"/>
          </w:tcPr>
          <w:p w:rsidR="00455F59" w:rsidRPr="00917C64" w:rsidRDefault="00293CB6" w:rsidP="006F3D60">
            <w:pPr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時段療育、到宅服務、家庭支持服務、社區培力及融合活動</w:t>
            </w:r>
          </w:p>
        </w:tc>
        <w:tc>
          <w:tcPr>
            <w:tcW w:w="1641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甲仙區</w:t>
            </w:r>
            <w:r w:rsidR="008A6C3F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中正路138-2號</w:t>
            </w:r>
          </w:p>
        </w:tc>
        <w:tc>
          <w:tcPr>
            <w:tcW w:w="928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Pr="00917C64"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  <w:t>6751785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917C64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六龜</w:t>
            </w:r>
            <w:r w:rsidR="00F468E6">
              <w:rPr>
                <w:rFonts w:ascii="微軟正黑體" w:eastAsia="微軟正黑體" w:hAnsi="微軟正黑體"/>
                <w:sz w:val="26"/>
                <w:szCs w:val="26"/>
              </w:rPr>
              <w:t>兒童發展社區</w:t>
            </w: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服務據點</w:t>
            </w:r>
          </w:p>
        </w:tc>
        <w:tc>
          <w:tcPr>
            <w:tcW w:w="1216" w:type="pct"/>
            <w:vAlign w:val="center"/>
          </w:tcPr>
          <w:p w:rsidR="00455F59" w:rsidRPr="00917C64" w:rsidRDefault="00293CB6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時段療育、到宅服務、家庭支持服務、社區培力及融合活動</w:t>
            </w:r>
          </w:p>
        </w:tc>
        <w:tc>
          <w:tcPr>
            <w:tcW w:w="1641" w:type="pct"/>
            <w:vAlign w:val="center"/>
          </w:tcPr>
          <w:p w:rsidR="00455F59" w:rsidRPr="00917C64" w:rsidRDefault="00BB45E2" w:rsidP="00FD3FCC">
            <w:pPr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六龜區光復路102號</w:t>
            </w:r>
          </w:p>
        </w:tc>
        <w:tc>
          <w:tcPr>
            <w:tcW w:w="928" w:type="pct"/>
            <w:vAlign w:val="center"/>
          </w:tcPr>
          <w:p w:rsidR="00455F59" w:rsidRPr="00917C64" w:rsidRDefault="00455F59" w:rsidP="00FD3FCC">
            <w:pPr>
              <w:pStyle w:val="a3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07-6894164</w:t>
            </w:r>
          </w:p>
        </w:tc>
      </w:tr>
      <w:tr w:rsidR="00FD3FCC" w:rsidRPr="00293CB6" w:rsidTr="006F3D60">
        <w:trPr>
          <w:trHeight w:val="732"/>
        </w:trPr>
        <w:tc>
          <w:tcPr>
            <w:tcW w:w="1215" w:type="pct"/>
            <w:vAlign w:val="center"/>
          </w:tcPr>
          <w:p w:rsidR="00455F59" w:rsidRPr="00917C64" w:rsidRDefault="003E7B2E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楠梓</w:t>
            </w:r>
            <w:r w:rsidR="00455F59"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兒童發展中心</w:t>
            </w:r>
          </w:p>
        </w:tc>
        <w:tc>
          <w:tcPr>
            <w:tcW w:w="1216" w:type="pct"/>
            <w:vAlign w:val="center"/>
          </w:tcPr>
          <w:p w:rsidR="00455F59" w:rsidRPr="00917C64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日間托育</w:t>
            </w:r>
          </w:p>
          <w:p w:rsidR="0052705E" w:rsidRPr="00917C64" w:rsidRDefault="0052705E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楠梓區德賢路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220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巷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19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928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07-3684493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455F59" w:rsidRPr="00917C64" w:rsidRDefault="00455F5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無障礙之家兒童發展中心</w:t>
            </w:r>
          </w:p>
        </w:tc>
        <w:tc>
          <w:tcPr>
            <w:tcW w:w="1216" w:type="pct"/>
            <w:vAlign w:val="center"/>
          </w:tcPr>
          <w:p w:rsidR="00455F59" w:rsidRPr="00917C64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日間托育</w:t>
            </w:r>
          </w:p>
          <w:p w:rsidR="00455F59" w:rsidRPr="00917C64" w:rsidRDefault="00455F5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時段療育</w:t>
            </w:r>
          </w:p>
        </w:tc>
        <w:tc>
          <w:tcPr>
            <w:tcW w:w="1641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前鎮區翠亨北路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392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號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2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樓(無障礙之家)</w:t>
            </w:r>
          </w:p>
        </w:tc>
        <w:tc>
          <w:tcPr>
            <w:tcW w:w="928" w:type="pct"/>
            <w:vAlign w:val="center"/>
          </w:tcPr>
          <w:p w:rsidR="00455F59" w:rsidRPr="00917C64" w:rsidRDefault="00455F59" w:rsidP="00FD3FCC">
            <w:pPr>
              <w:spacing w:line="320" w:lineRule="exact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 xml:space="preserve">07-8151500 </w:t>
            </w:r>
            <w:r w:rsidRPr="00917C64">
              <w:rPr>
                <w:rFonts w:ascii="微軟正黑體" w:eastAsia="微軟正黑體" w:hAnsi="微軟正黑體" w:cs="DFYuan-Lt-HKP-BF" w:hint="eastAsia"/>
                <w:kern w:val="0"/>
                <w:sz w:val="26"/>
                <w:szCs w:val="26"/>
              </w:rPr>
              <w:t>轉</w:t>
            </w:r>
            <w:r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21</w:t>
            </w:r>
            <w:r w:rsidR="006F3D60" w:rsidRPr="00917C64"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  <w:t>6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293CB6" w:rsidRPr="00917C64" w:rsidRDefault="00293CB6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三民兒童發展社區服務據點</w:t>
            </w:r>
          </w:p>
        </w:tc>
        <w:tc>
          <w:tcPr>
            <w:tcW w:w="1216" w:type="pct"/>
            <w:vAlign w:val="center"/>
          </w:tcPr>
          <w:p w:rsidR="00293CB6" w:rsidRPr="00917C64" w:rsidRDefault="00293CB6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時段療育、到宅服務、家庭支持服務、社區培力及融合活動</w:t>
            </w:r>
          </w:p>
        </w:tc>
        <w:tc>
          <w:tcPr>
            <w:tcW w:w="1641" w:type="pct"/>
            <w:vAlign w:val="center"/>
          </w:tcPr>
          <w:p w:rsidR="00293CB6" w:rsidRPr="00917C64" w:rsidRDefault="00293CB6" w:rsidP="00FD3FCC">
            <w:pPr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三民區晉元街68號1樓</w:t>
            </w:r>
          </w:p>
        </w:tc>
        <w:tc>
          <w:tcPr>
            <w:tcW w:w="928" w:type="pct"/>
            <w:vAlign w:val="center"/>
          </w:tcPr>
          <w:p w:rsidR="00293CB6" w:rsidRPr="00917C64" w:rsidRDefault="00D93C50" w:rsidP="00FD3FCC">
            <w:pPr>
              <w:spacing w:line="320" w:lineRule="exact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="00293CB6"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3928043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293CB6" w:rsidRPr="00917C64" w:rsidRDefault="00293CB6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鳳山兒童發展社區服務據點</w:t>
            </w:r>
          </w:p>
        </w:tc>
        <w:tc>
          <w:tcPr>
            <w:tcW w:w="1216" w:type="pct"/>
            <w:vAlign w:val="center"/>
          </w:tcPr>
          <w:p w:rsidR="00293CB6" w:rsidRPr="00917C64" w:rsidRDefault="00293CB6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時段療育、到宅服務、家庭支持服務、社區培力及融合活動</w:t>
            </w:r>
          </w:p>
        </w:tc>
        <w:tc>
          <w:tcPr>
            <w:tcW w:w="1641" w:type="pct"/>
            <w:vAlign w:val="center"/>
          </w:tcPr>
          <w:p w:rsidR="00293CB6" w:rsidRPr="00917C64" w:rsidRDefault="00293CB6" w:rsidP="00FD3FCC">
            <w:pPr>
              <w:spacing w:line="320" w:lineRule="exact"/>
              <w:jc w:val="both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鳳山區光復路二段120號101室</w:t>
            </w:r>
          </w:p>
        </w:tc>
        <w:tc>
          <w:tcPr>
            <w:tcW w:w="928" w:type="pct"/>
            <w:vAlign w:val="center"/>
          </w:tcPr>
          <w:p w:rsidR="00293CB6" w:rsidRPr="00917C64" w:rsidRDefault="00D93C50" w:rsidP="00FD3FCC">
            <w:pPr>
              <w:spacing w:line="320" w:lineRule="exact"/>
              <w:jc w:val="center"/>
              <w:rPr>
                <w:rFonts w:ascii="微軟正黑體" w:eastAsia="微軟正黑體" w:hAnsi="微軟正黑體" w:cs="DFYuan-Lt-HKP-BF"/>
                <w:kern w:val="0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="00293CB6"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7198578</w:t>
            </w:r>
          </w:p>
        </w:tc>
      </w:tr>
      <w:tr w:rsidR="00FD3FCC" w:rsidRPr="00293CB6" w:rsidTr="006F3D60">
        <w:tc>
          <w:tcPr>
            <w:tcW w:w="1215" w:type="pct"/>
            <w:vAlign w:val="center"/>
          </w:tcPr>
          <w:p w:rsidR="003330E9" w:rsidRPr="00917C64" w:rsidRDefault="003330E9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美濃兒童發展社區服務據點</w:t>
            </w:r>
          </w:p>
        </w:tc>
        <w:tc>
          <w:tcPr>
            <w:tcW w:w="1216" w:type="pct"/>
            <w:vAlign w:val="center"/>
          </w:tcPr>
          <w:p w:rsidR="003330E9" w:rsidRPr="00917C64" w:rsidRDefault="003330E9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時段療育、到宅服務、家庭支持服務、社區培力及融合活動</w:t>
            </w:r>
          </w:p>
        </w:tc>
        <w:tc>
          <w:tcPr>
            <w:tcW w:w="1641" w:type="pct"/>
            <w:vAlign w:val="center"/>
          </w:tcPr>
          <w:p w:rsidR="003330E9" w:rsidRPr="00917C64" w:rsidRDefault="003330E9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美濃區泰安路1</w:t>
            </w: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號</w:t>
            </w:r>
          </w:p>
        </w:tc>
        <w:tc>
          <w:tcPr>
            <w:tcW w:w="928" w:type="pct"/>
            <w:vAlign w:val="center"/>
          </w:tcPr>
          <w:p w:rsidR="003330E9" w:rsidRPr="00917C64" w:rsidRDefault="003330E9" w:rsidP="00FD3F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07-6810025</w:t>
            </w:r>
          </w:p>
        </w:tc>
      </w:tr>
      <w:tr w:rsidR="00FD3FCC" w:rsidRPr="00300623" w:rsidTr="006F3D60">
        <w:tc>
          <w:tcPr>
            <w:tcW w:w="1215" w:type="pct"/>
            <w:vAlign w:val="center"/>
          </w:tcPr>
          <w:p w:rsidR="00300623" w:rsidRPr="00917C64" w:rsidRDefault="00300623" w:rsidP="00FD3FC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燕巢兒童發展社區服務據點</w:t>
            </w:r>
          </w:p>
        </w:tc>
        <w:tc>
          <w:tcPr>
            <w:tcW w:w="1216" w:type="pct"/>
            <w:vAlign w:val="center"/>
          </w:tcPr>
          <w:p w:rsidR="00300623" w:rsidRPr="00917C64" w:rsidRDefault="00300623" w:rsidP="006F3D60">
            <w:pPr>
              <w:autoSpaceDE w:val="0"/>
              <w:autoSpaceDN w:val="0"/>
              <w:adjustRightInd w:val="0"/>
              <w:spacing w:line="320" w:lineRule="exact"/>
              <w:ind w:leftChars="-2" w:rightChars="-43" w:right="-103" w:hangingChars="2" w:hanging="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時段療育、到宅服務、家庭支持服務、社區培力及融合活動</w:t>
            </w:r>
          </w:p>
        </w:tc>
        <w:tc>
          <w:tcPr>
            <w:tcW w:w="1641" w:type="pct"/>
            <w:vAlign w:val="center"/>
          </w:tcPr>
          <w:p w:rsidR="00300623" w:rsidRPr="00917C64" w:rsidRDefault="00300623" w:rsidP="00FD3FCC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 w:hint="eastAsia"/>
                <w:sz w:val="26"/>
                <w:szCs w:val="26"/>
              </w:rPr>
              <w:t>燕巢區新生南路111-2號</w:t>
            </w:r>
          </w:p>
        </w:tc>
        <w:tc>
          <w:tcPr>
            <w:tcW w:w="928" w:type="pct"/>
            <w:vAlign w:val="center"/>
          </w:tcPr>
          <w:p w:rsidR="00300623" w:rsidRPr="00917C64" w:rsidRDefault="00FD3FCC" w:rsidP="00917C6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17C64">
              <w:rPr>
                <w:rFonts w:ascii="微軟正黑體" w:eastAsia="微軟正黑體" w:hAnsi="微軟正黑體"/>
                <w:sz w:val="26"/>
                <w:szCs w:val="26"/>
              </w:rPr>
              <w:t>07-</w:t>
            </w:r>
            <w:r w:rsidR="00300623" w:rsidRPr="00917C64">
              <w:rPr>
                <w:rFonts w:ascii="微軟正黑體" w:eastAsia="微軟正黑體" w:hAnsi="微軟正黑體"/>
                <w:sz w:val="26"/>
                <w:szCs w:val="26"/>
              </w:rPr>
              <w:t>6163313</w:t>
            </w:r>
          </w:p>
        </w:tc>
      </w:tr>
    </w:tbl>
    <w:p w:rsidR="002F7DDF" w:rsidRPr="00293CB6" w:rsidRDefault="002F7DDF">
      <w:pPr>
        <w:rPr>
          <w:rFonts w:ascii="微軟正黑體" w:eastAsia="微軟正黑體" w:hAnsi="微軟正黑體"/>
          <w:sz w:val="26"/>
          <w:szCs w:val="26"/>
        </w:rPr>
      </w:pPr>
    </w:p>
    <w:sectPr w:rsidR="002F7DDF" w:rsidRPr="00293CB6" w:rsidSect="0061250D">
      <w:footerReference w:type="default" r:id="rId6"/>
      <w:pgSz w:w="11906" w:h="16838" w:code="9"/>
      <w:pgMar w:top="1440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1E" w:rsidRDefault="00852B1E" w:rsidP="002F6DAE">
      <w:r>
        <w:separator/>
      </w:r>
    </w:p>
  </w:endnote>
  <w:endnote w:type="continuationSeparator" w:id="0">
    <w:p w:rsidR="00852B1E" w:rsidRDefault="00852B1E" w:rsidP="002F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uan-Lt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60929"/>
      <w:docPartObj>
        <w:docPartGallery w:val="Page Numbers (Bottom of Page)"/>
        <w:docPartUnique/>
      </w:docPartObj>
    </w:sdtPr>
    <w:sdtContent>
      <w:p w:rsidR="00913A60" w:rsidRDefault="00863473">
        <w:pPr>
          <w:pStyle w:val="a7"/>
          <w:jc w:val="center"/>
        </w:pPr>
        <w:r>
          <w:fldChar w:fldCharType="begin"/>
        </w:r>
        <w:r w:rsidR="00913A60">
          <w:instrText>PAGE   \* MERGEFORMAT</w:instrText>
        </w:r>
        <w:r>
          <w:fldChar w:fldCharType="separate"/>
        </w:r>
        <w:r w:rsidR="00F468E6" w:rsidRPr="00F468E6">
          <w:rPr>
            <w:noProof/>
            <w:lang w:val="zh-TW"/>
          </w:rPr>
          <w:t>2</w:t>
        </w:r>
        <w:r>
          <w:fldChar w:fldCharType="end"/>
        </w:r>
      </w:p>
    </w:sdtContent>
  </w:sdt>
  <w:p w:rsidR="00913A60" w:rsidRDefault="00913A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1E" w:rsidRDefault="00852B1E" w:rsidP="002F6DAE">
      <w:r>
        <w:separator/>
      </w:r>
    </w:p>
  </w:footnote>
  <w:footnote w:type="continuationSeparator" w:id="0">
    <w:p w:rsidR="00852B1E" w:rsidRDefault="00852B1E" w:rsidP="002F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F59"/>
    <w:rsid w:val="00031634"/>
    <w:rsid w:val="000C1F72"/>
    <w:rsid w:val="00103D86"/>
    <w:rsid w:val="00112C31"/>
    <w:rsid w:val="00142204"/>
    <w:rsid w:val="00196F8B"/>
    <w:rsid w:val="001B52EA"/>
    <w:rsid w:val="001D161B"/>
    <w:rsid w:val="002168AA"/>
    <w:rsid w:val="00253E32"/>
    <w:rsid w:val="002803EB"/>
    <w:rsid w:val="00293CB6"/>
    <w:rsid w:val="002F34B9"/>
    <w:rsid w:val="002F6DAE"/>
    <w:rsid w:val="002F7DDF"/>
    <w:rsid w:val="00300623"/>
    <w:rsid w:val="003330E9"/>
    <w:rsid w:val="003B2DFE"/>
    <w:rsid w:val="003B4CBD"/>
    <w:rsid w:val="003D5AC7"/>
    <w:rsid w:val="003E7B2E"/>
    <w:rsid w:val="00436FCF"/>
    <w:rsid w:val="004455A8"/>
    <w:rsid w:val="00455F59"/>
    <w:rsid w:val="004A517A"/>
    <w:rsid w:val="004C723B"/>
    <w:rsid w:val="004E313C"/>
    <w:rsid w:val="004F05AE"/>
    <w:rsid w:val="0052705E"/>
    <w:rsid w:val="005436FF"/>
    <w:rsid w:val="00577E30"/>
    <w:rsid w:val="005C764C"/>
    <w:rsid w:val="00607C22"/>
    <w:rsid w:val="0061250D"/>
    <w:rsid w:val="006660C8"/>
    <w:rsid w:val="006D161C"/>
    <w:rsid w:val="006E33CF"/>
    <w:rsid w:val="006F3D60"/>
    <w:rsid w:val="006F57E1"/>
    <w:rsid w:val="00751E53"/>
    <w:rsid w:val="007F6B74"/>
    <w:rsid w:val="0080741B"/>
    <w:rsid w:val="008124BA"/>
    <w:rsid w:val="00824AF5"/>
    <w:rsid w:val="00852B1E"/>
    <w:rsid w:val="00863473"/>
    <w:rsid w:val="008A6C3F"/>
    <w:rsid w:val="00913A60"/>
    <w:rsid w:val="00917C64"/>
    <w:rsid w:val="0093766C"/>
    <w:rsid w:val="00974E1F"/>
    <w:rsid w:val="009F695E"/>
    <w:rsid w:val="00A4788B"/>
    <w:rsid w:val="00B03181"/>
    <w:rsid w:val="00B273E0"/>
    <w:rsid w:val="00B6791D"/>
    <w:rsid w:val="00BB45E2"/>
    <w:rsid w:val="00C014C3"/>
    <w:rsid w:val="00C22F33"/>
    <w:rsid w:val="00C702AD"/>
    <w:rsid w:val="00C767BE"/>
    <w:rsid w:val="00C80DFE"/>
    <w:rsid w:val="00D4088B"/>
    <w:rsid w:val="00D93C50"/>
    <w:rsid w:val="00F468E6"/>
    <w:rsid w:val="00F9436F"/>
    <w:rsid w:val="00F95C38"/>
    <w:rsid w:val="00FB4C3E"/>
    <w:rsid w:val="00FD3FCC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455F5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semiHidden/>
    <w:rsid w:val="00455F59"/>
    <w:rPr>
      <w:rFonts w:ascii="細明體" w:eastAsia="細明體" w:hAnsi="Courier New"/>
      <w:sz w:val="24"/>
    </w:rPr>
  </w:style>
  <w:style w:type="paragraph" w:styleId="a5">
    <w:name w:val="header"/>
    <w:basedOn w:val="a"/>
    <w:link w:val="a6"/>
    <w:uiPriority w:val="99"/>
    <w:unhideWhenUsed/>
    <w:rsid w:val="002F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DAE"/>
    <w:rPr>
      <w:kern w:val="2"/>
    </w:rPr>
  </w:style>
  <w:style w:type="paragraph" w:styleId="a7">
    <w:name w:val="footer"/>
    <w:basedOn w:val="a"/>
    <w:link w:val="a8"/>
    <w:uiPriority w:val="99"/>
    <w:unhideWhenUsed/>
    <w:rsid w:val="002F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DAE"/>
    <w:rPr>
      <w:kern w:val="2"/>
    </w:rPr>
  </w:style>
  <w:style w:type="character" w:customStyle="1" w:styleId="st1">
    <w:name w:val="st1"/>
    <w:basedOn w:val="a0"/>
    <w:rsid w:val="001D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2023-01-05T08:42:00Z</cp:lastPrinted>
  <dcterms:created xsi:type="dcterms:W3CDTF">2022-07-29T05:22:00Z</dcterms:created>
  <dcterms:modified xsi:type="dcterms:W3CDTF">2023-01-05T08:42:00Z</dcterms:modified>
</cp:coreProperties>
</file>