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F405" w14:textId="2D1848AB" w:rsidR="00DF62A6" w:rsidRDefault="00813EE7">
      <w:pPr>
        <w:tabs>
          <w:tab w:val="left" w:pos="9237"/>
        </w:tabs>
        <w:spacing w:line="502" w:lineRule="exact"/>
        <w:ind w:left="2028"/>
        <w:rPr>
          <w:sz w:val="24"/>
        </w:rPr>
      </w:pPr>
      <w:r w:rsidRPr="00813EE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B625BDA" wp14:editId="51E3D968">
                <wp:simplePos x="0" y="0"/>
                <wp:positionH relativeFrom="page">
                  <wp:posOffset>832485</wp:posOffset>
                </wp:positionH>
                <wp:positionV relativeFrom="page">
                  <wp:posOffset>4022090</wp:posOffset>
                </wp:positionV>
                <wp:extent cx="152400" cy="78105"/>
                <wp:effectExtent l="0" t="0" r="0" b="0"/>
                <wp:wrapNone/>
                <wp:docPr id="10787242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2E709" w14:textId="77777777" w:rsidR="00DF62A6" w:rsidRDefault="00000000">
                            <w:pPr>
                              <w:pStyle w:val="a3"/>
                            </w:pPr>
                            <w:r>
                              <w:rPr>
                                <w:w w:val="82"/>
                              </w:rP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25B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55pt;margin-top:316.7pt;width:12pt;height:6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" filled="f" stroked="f">
                <v:textbox style="layout-flow:vertical" inset="0,0,0,0">
                  <w:txbxContent>
                    <w:p w14:paraId="7122E709" w14:textId="77777777" w:rsidR="00DF62A6" w:rsidRDefault="00000000">
                      <w:pPr>
                        <w:pStyle w:val="a3"/>
                      </w:pPr>
                      <w:r>
                        <w:rPr>
                          <w:w w:val="82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3EE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76A93BD" wp14:editId="31A18191">
                <wp:simplePos x="0" y="0"/>
                <wp:positionH relativeFrom="page">
                  <wp:posOffset>832485</wp:posOffset>
                </wp:positionH>
                <wp:positionV relativeFrom="page">
                  <wp:posOffset>4285615</wp:posOffset>
                </wp:positionV>
                <wp:extent cx="152400" cy="78105"/>
                <wp:effectExtent l="0" t="0" r="0" b="0"/>
                <wp:wrapNone/>
                <wp:docPr id="17563887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8FB9B" w14:textId="77777777" w:rsidR="00DF62A6" w:rsidRDefault="00000000">
                            <w:pPr>
                              <w:pStyle w:val="a3"/>
                            </w:pPr>
                            <w:r>
                              <w:rPr>
                                <w:w w:val="82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A93BD" id="Text Box 3" o:spid="_x0000_s1027" type="#_x0000_t202" style="position:absolute;left:0;text-align:left;margin-left:65.55pt;margin-top:337.45pt;width:12pt;height:6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" filled="f" stroked="f">
                <v:textbox style="layout-flow:vertical" inset="0,0,0,0">
                  <w:txbxContent>
                    <w:p w14:paraId="0388FB9B" w14:textId="77777777" w:rsidR="00DF62A6" w:rsidRDefault="00000000">
                      <w:pPr>
                        <w:pStyle w:val="a3"/>
                      </w:pPr>
                      <w:r>
                        <w:rPr>
                          <w:w w:val="8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3EE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EB26F75" wp14:editId="43185028">
                <wp:simplePos x="0" y="0"/>
                <wp:positionH relativeFrom="page">
                  <wp:posOffset>492125</wp:posOffset>
                </wp:positionH>
                <wp:positionV relativeFrom="page">
                  <wp:posOffset>984250</wp:posOffset>
                </wp:positionV>
                <wp:extent cx="6583680" cy="8914130"/>
                <wp:effectExtent l="0" t="0" r="0" b="0"/>
                <wp:wrapNone/>
                <wp:docPr id="2112318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891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581"/>
                              <w:gridCol w:w="1080"/>
                              <w:gridCol w:w="2499"/>
                              <w:gridCol w:w="562"/>
                              <w:gridCol w:w="92"/>
                              <w:gridCol w:w="310"/>
                              <w:gridCol w:w="721"/>
                              <w:gridCol w:w="351"/>
                              <w:gridCol w:w="550"/>
                              <w:gridCol w:w="1169"/>
                              <w:gridCol w:w="442"/>
                              <w:gridCol w:w="1089"/>
                              <w:gridCol w:w="539"/>
                            </w:tblGrid>
                            <w:tr w:rsidR="00DF62A6" w:rsidRPr="00813EE7" w14:paraId="04A1E3FA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016" w:type="dxa"/>
                                  <w:gridSpan w:val="3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3F3CD1" w14:textId="77777777" w:rsidR="00DF62A6" w:rsidRPr="00813EE7" w:rsidRDefault="00000000">
                                  <w:pPr>
                                    <w:pStyle w:val="TableParagraph"/>
                                    <w:tabs>
                                      <w:tab w:val="left" w:pos="1747"/>
                                    </w:tabs>
                                    <w:spacing w:line="292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編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0D21CE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34D68353" w14:textId="77777777" w:rsidR="00DF62A6" w:rsidRPr="00813EE7" w:rsidRDefault="00000000">
                                  <w:pPr>
                                    <w:pStyle w:val="TableParagraph"/>
                                    <w:spacing w:line="292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2478D66E" w14:textId="77777777" w:rsidR="00DF62A6" w:rsidRPr="00813EE7" w:rsidRDefault="00000000">
                                  <w:pPr>
                                    <w:pStyle w:val="TableParagraph"/>
                                    <w:spacing w:line="292" w:lineRule="exact"/>
                                    <w:ind w:left="21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查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C6F42E" w14:textId="77777777" w:rsidR="00DF62A6" w:rsidRPr="00813EE7" w:rsidRDefault="00000000">
                                  <w:pPr>
                                    <w:pStyle w:val="TableParagraph"/>
                                    <w:tabs>
                                      <w:tab w:val="left" w:pos="640"/>
                                    </w:tabs>
                                    <w:spacing w:line="292" w:lineRule="exact"/>
                                    <w:ind w:left="6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  <w:gridSpan w:val="4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D9267B8" w14:textId="77777777" w:rsidR="00DF62A6" w:rsidRPr="00813EE7" w:rsidRDefault="00000000">
                                  <w:pPr>
                                    <w:pStyle w:val="TableParagraph"/>
                                    <w:tabs>
                                      <w:tab w:val="left" w:pos="2256"/>
                                      <w:tab w:val="left" w:pos="2976"/>
                                    </w:tabs>
                                    <w:spacing w:line="292" w:lineRule="exact"/>
                                    <w:ind w:left="141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年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月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DF62A6" w:rsidRPr="00813EE7" w14:paraId="0F99F0FD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016" w:type="dxa"/>
                                  <w:gridSpan w:val="3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B39109" w14:textId="77777777" w:rsidR="00DF62A6" w:rsidRPr="00813EE7" w:rsidRDefault="00000000">
                                  <w:pPr>
                                    <w:pStyle w:val="TableParagraph"/>
                                    <w:tabs>
                                      <w:tab w:val="left" w:pos="1747"/>
                                    </w:tabs>
                                    <w:spacing w:line="295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型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式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CFEE58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3F78B45" w14:textId="77777777" w:rsidR="00DF62A6" w:rsidRPr="00813EE7" w:rsidRDefault="00000000">
                                  <w:pPr>
                                    <w:pStyle w:val="TableParagraph"/>
                                    <w:spacing w:line="295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吊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AA6C615" w14:textId="77777777" w:rsidR="00DF62A6" w:rsidRPr="00813EE7" w:rsidRDefault="00000000">
                                  <w:pPr>
                                    <w:pStyle w:val="TableParagraph"/>
                                    <w:spacing w:line="295" w:lineRule="exact"/>
                                    <w:ind w:left="21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升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0A02BF" w14:textId="77777777" w:rsidR="00DF62A6" w:rsidRPr="00813EE7" w:rsidRDefault="00000000">
                                  <w:pPr>
                                    <w:pStyle w:val="TableParagraph"/>
                                    <w:tabs>
                                      <w:tab w:val="left" w:pos="640"/>
                                    </w:tabs>
                                    <w:spacing w:line="295" w:lineRule="exact"/>
                                    <w:ind w:left="6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荷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重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A18419C" w14:textId="77777777" w:rsidR="00DF62A6" w:rsidRPr="00813EE7" w:rsidRDefault="00000000">
                                  <w:pPr>
                                    <w:pStyle w:val="TableParagraph"/>
                                    <w:spacing w:line="295" w:lineRule="exact"/>
                                    <w:ind w:right="8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公噸</w:t>
                                  </w:r>
                                </w:p>
                              </w:tc>
                            </w:tr>
                            <w:tr w:rsidR="00DF62A6" w:rsidRPr="00813EE7" w14:paraId="06C3025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016" w:type="dxa"/>
                                  <w:gridSpan w:val="3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BEE25E" w14:textId="77777777" w:rsidR="00DF62A6" w:rsidRPr="00813EE7" w:rsidRDefault="00000000">
                                  <w:pPr>
                                    <w:pStyle w:val="TableParagraph"/>
                                    <w:spacing w:line="265" w:lineRule="exact"/>
                                    <w:ind w:left="56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</w:rPr>
                                    <w:t>檢查部分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FEFC6C" w14:textId="77777777" w:rsidR="00DF62A6" w:rsidRPr="00813EE7" w:rsidRDefault="00000000">
                                  <w:pPr>
                                    <w:pStyle w:val="TableParagraph"/>
                                    <w:spacing w:line="265" w:lineRule="exact"/>
                                    <w:ind w:left="485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</w:rPr>
                                    <w:t>檢查內容及方法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26B7FD" w14:textId="77777777" w:rsidR="00DF62A6" w:rsidRPr="00813EE7" w:rsidRDefault="00000000">
                                  <w:pPr>
                                    <w:pStyle w:val="TableParagraph"/>
                                    <w:spacing w:line="265" w:lineRule="exact"/>
                                    <w:ind w:left="6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</w:rPr>
                                    <w:t>結果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6D4F63" w14:textId="77777777" w:rsidR="00DF62A6" w:rsidRPr="00813EE7" w:rsidRDefault="00000000">
                                  <w:pPr>
                                    <w:pStyle w:val="TableParagraph"/>
                                    <w:spacing w:line="265" w:lineRule="exact"/>
                                    <w:ind w:left="575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</w:rPr>
                                    <w:t>檢查部分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8B40B6" w14:textId="77777777" w:rsidR="00DF62A6" w:rsidRPr="00813EE7" w:rsidRDefault="00000000">
                                  <w:pPr>
                                    <w:pStyle w:val="TableParagraph"/>
                                    <w:spacing w:line="265" w:lineRule="exact"/>
                                    <w:ind w:left="58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</w:rPr>
                                    <w:t>檢查內容及方法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A3E655A" w14:textId="77777777" w:rsidR="00DF62A6" w:rsidRPr="00813EE7" w:rsidRDefault="00000000">
                                  <w:pPr>
                                    <w:pStyle w:val="TableParagraph"/>
                                    <w:spacing w:line="265" w:lineRule="exact"/>
                                    <w:ind w:left="5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</w:rPr>
                                    <w:t>結果</w:t>
                                  </w:r>
                                </w:p>
                              </w:tc>
                            </w:tr>
                            <w:tr w:rsidR="00DF62A6" w:rsidRPr="00813EE7" w14:paraId="30018D47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355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3E8D5E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34C211FC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1438CB4A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61DB9F16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4172FA97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73044666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060DA534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54876FF7" w14:textId="77777777" w:rsidR="00DF62A6" w:rsidRPr="00813EE7" w:rsidRDefault="00DF62A6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14:paraId="6ADF39C9" w14:textId="77777777" w:rsidR="00DF62A6" w:rsidRPr="00813EE7" w:rsidRDefault="00000000">
                                  <w:pPr>
                                    <w:pStyle w:val="TableParagraph"/>
                                    <w:spacing w:line="187" w:lineRule="auto"/>
                                    <w:ind w:left="73" w:right="46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</w:rPr>
                                    <w:t>下部走行體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8B2CF" w14:textId="77777777" w:rsidR="00DF62A6" w:rsidRPr="00813EE7" w:rsidRDefault="00000000">
                                  <w:pPr>
                                    <w:pStyle w:val="TableParagraph"/>
                                    <w:spacing w:before="140" w:line="187" w:lineRule="auto"/>
                                    <w:ind w:left="198" w:right="17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駕駛裝置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B05A23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方向盤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7EA743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操作配合狀況正常、操作順暢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E3982B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5199DE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8890DF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18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桁架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2A8FD6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結構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DCA988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無龜裂及損傷、固定螺栓無鬆動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D60A75D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6F1DFCDA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95A540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F15486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44956F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離合器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25ADCC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離合動作正常良好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894938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CAC894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7DAA70" w14:textId="77777777" w:rsidR="00DF62A6" w:rsidRPr="00813EE7" w:rsidRDefault="00000000">
                                  <w:pPr>
                                    <w:pStyle w:val="TableParagraph"/>
                                    <w:spacing w:before="128"/>
                                    <w:ind w:left="8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A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pacing w:val="-12"/>
                                      <w:w w:val="95"/>
                                      <w:sz w:val="20"/>
                                    </w:rPr>
                                    <w:t xml:space="preserve"> 型架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0047E8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w w:val="95"/>
                                      <w:sz w:val="18"/>
                                    </w:rPr>
                                    <w:t>A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pacing w:val="-11"/>
                                      <w:w w:val="95"/>
                                      <w:sz w:val="18"/>
                                    </w:rPr>
                                    <w:t xml:space="preserve"> 型架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D3521D" w14:textId="77777777" w:rsidR="00DF62A6" w:rsidRPr="00813EE7" w:rsidRDefault="00000000">
                                  <w:pPr>
                                    <w:pStyle w:val="TableParagraph"/>
                                    <w:spacing w:line="221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無龜裂、損傷、彎曲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0223A2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03C9395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7A32D3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FCBDC4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08DE72" w14:textId="77777777" w:rsidR="00DF62A6" w:rsidRPr="00813EE7" w:rsidRDefault="00000000">
                                  <w:pPr>
                                    <w:pStyle w:val="TableParagraph"/>
                                    <w:spacing w:line="249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w w:val="60"/>
                                      <w:sz w:val="20"/>
                                    </w:rPr>
                                    <w:t>雨刷、視鏡、燈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4A97DF" w14:textId="77777777" w:rsidR="00DF62A6" w:rsidRPr="00813EE7" w:rsidRDefault="00000000">
                                  <w:pPr>
                                    <w:pStyle w:val="TableParagraph"/>
                                    <w:spacing w:before="9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運作功能正常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B14BC2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B43428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41C4E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2C0B71" w14:textId="77777777" w:rsidR="00DF62A6" w:rsidRPr="00813EE7" w:rsidRDefault="00000000">
                                  <w:pPr>
                                    <w:pStyle w:val="TableParagraph"/>
                                    <w:spacing w:before="9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接頭銷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BFBE01" w14:textId="77777777" w:rsidR="00DF62A6" w:rsidRPr="00813EE7" w:rsidRDefault="00000000">
                                  <w:pPr>
                                    <w:pStyle w:val="TableParagraph"/>
                                    <w:spacing w:line="226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無磨耗、損傷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4E8D892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3F5B5CE5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A8E84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E42F2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F0F36F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計器類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B7B91F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運作正常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45C543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7AD5D81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70E8E03F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30EFCE8B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7AD3757F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1D4F8286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0E4F0C0D" w14:textId="77777777" w:rsidR="00DF62A6" w:rsidRPr="00813EE7" w:rsidRDefault="00DF62A6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14:paraId="098DF923" w14:textId="77777777" w:rsidR="00DF62A6" w:rsidRPr="00813EE7" w:rsidRDefault="00000000">
                                  <w:pPr>
                                    <w:pStyle w:val="TableParagraph"/>
                                    <w:spacing w:line="187" w:lineRule="auto"/>
                                    <w:ind w:left="97" w:right="76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</w:rPr>
                                    <w:t>前方附件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9B5FD9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14:paraId="31B8E126" w14:textId="77777777" w:rsidR="00DF62A6" w:rsidRPr="00813EE7" w:rsidRDefault="00DF62A6">
                                  <w:pPr>
                                    <w:pStyle w:val="TableParagraph"/>
                                    <w:spacing w:before="2"/>
                                    <w:rPr>
                                      <w:rFonts w:ascii="標楷體" w:eastAsia="標楷體" w:hAnsi="標楷體"/>
                                      <w:sz w:val="17"/>
                                    </w:rPr>
                                  </w:pPr>
                                </w:p>
                                <w:p w14:paraId="1CA23610" w14:textId="77777777" w:rsidR="00DF62A6" w:rsidRPr="00813EE7" w:rsidRDefault="00000000">
                                  <w:pPr>
                                    <w:pStyle w:val="TableParagraph"/>
                                    <w:spacing w:line="187" w:lineRule="auto"/>
                                    <w:ind w:left="268" w:right="246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伸臂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00D3B0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伸臂外觀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C5D28A" w14:textId="77777777" w:rsidR="00DF62A6" w:rsidRPr="00813EE7" w:rsidRDefault="00000000">
                                  <w:pPr>
                                    <w:pStyle w:val="TableParagraph"/>
                                    <w:spacing w:line="221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無彎曲凹陷鬆動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82ADC8A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696A316E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0790F6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510A0E" w14:textId="77777777" w:rsidR="00DF62A6" w:rsidRPr="00813EE7" w:rsidRDefault="00000000">
                                  <w:pPr>
                                    <w:pStyle w:val="TableParagraph"/>
                                    <w:spacing w:before="70" w:line="187" w:lineRule="auto"/>
                                    <w:ind w:left="63" w:right="3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-8"/>
                                      <w:w w:val="95"/>
                                      <w:sz w:val="20"/>
                                    </w:rPr>
                                    <w:t>制 裝動 置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FB8903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腳剎車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C40E54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試行剎車剎車正常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66AF58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1617C24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E43B4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C22612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滑動襯板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3B6B3D" w14:textId="77777777" w:rsidR="00DF62A6" w:rsidRPr="00813EE7" w:rsidRDefault="00000000">
                                  <w:pPr>
                                    <w:pStyle w:val="TableParagraph"/>
                                    <w:spacing w:line="218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無顯著磨耗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68DCFCF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44C6C86D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F7451E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2368EB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7CAAC0" w14:textId="77777777" w:rsidR="00DF62A6" w:rsidRPr="00813EE7" w:rsidRDefault="00000000">
                                  <w:pPr>
                                    <w:pStyle w:val="TableParagraph"/>
                                    <w:spacing w:before="7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手拉剎車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AF8E78" w14:textId="77777777" w:rsidR="00DF62A6" w:rsidRPr="00813EE7" w:rsidRDefault="00000000">
                                  <w:pPr>
                                    <w:pStyle w:val="TableParagraph"/>
                                    <w:spacing w:before="7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手剎桿餘裕剎車正常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F98237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0052BC1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6C78A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5DB474" w14:textId="77777777" w:rsidR="00DF62A6" w:rsidRPr="00813EE7" w:rsidRDefault="00000000">
                                  <w:pPr>
                                    <w:pStyle w:val="TableParagraph"/>
                                    <w:spacing w:before="7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焊接部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E07D6F" w14:textId="77777777" w:rsidR="00DF62A6" w:rsidRPr="00813EE7" w:rsidRDefault="00000000">
                                  <w:pPr>
                                    <w:pStyle w:val="TableParagraph"/>
                                    <w:spacing w:line="218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無龜裂損傷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1390D7A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4CEC11F5" w14:textId="77777777">
                              <w:trPr>
                                <w:trHeight w:val="120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03E5E7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45977C66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8C38B5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輪胎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6867EC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胎壓、螺栓、胎紋正常良好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679F5A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B5918A3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12EFFF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8DC7C0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補助桁架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3500D8" w14:textId="77777777" w:rsidR="00DF62A6" w:rsidRPr="00813EE7" w:rsidRDefault="00000000">
                                  <w:pPr>
                                    <w:pStyle w:val="TableParagraph"/>
                                    <w:spacing w:line="218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無變形銹蝕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B6E2E1D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2466102F" w14:textId="77777777">
                              <w:trPr>
                                <w:trHeight w:val="127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79D4EC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37EA314F" w14:textId="77777777" w:rsidR="00DF62A6" w:rsidRPr="00813EE7" w:rsidRDefault="00000000">
                                  <w:pPr>
                                    <w:pStyle w:val="TableParagraph"/>
                                    <w:spacing w:before="25" w:line="228" w:lineRule="exact"/>
                                    <w:ind w:left="6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-2"/>
                                      <w:w w:val="95"/>
                                      <w:sz w:val="20"/>
                                    </w:rPr>
                                    <w:t>走 裝</w:t>
                                  </w:r>
                                </w:p>
                                <w:p w14:paraId="2E7279CB" w14:textId="77777777" w:rsidR="00DF62A6" w:rsidRPr="00813EE7" w:rsidRDefault="00000000">
                                  <w:pPr>
                                    <w:pStyle w:val="TableParagraph"/>
                                    <w:spacing w:line="196" w:lineRule="exact"/>
                                    <w:ind w:left="6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-2"/>
                                      <w:w w:val="95"/>
                                      <w:sz w:val="20"/>
                                    </w:rPr>
                                    <w:t>行 置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B72F45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9D51B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53D53B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72821C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A4DE7C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F7F2F1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2FF4B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5CC29A3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5431675A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8796DD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3EB39A8A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3C7C86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履帶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81D2BC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沒有龜裂、變形及顯著磨耗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7E36A9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203CC5B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C3AC88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BE9F6A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接頭銷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F6A6B0" w14:textId="77777777" w:rsidR="00DF62A6" w:rsidRPr="00813EE7" w:rsidRDefault="00000000">
                                  <w:pPr>
                                    <w:pStyle w:val="TableParagraph"/>
                                    <w:spacing w:line="218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無龜裂變形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365671C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603B4C6B" w14:textId="77777777">
                              <w:trPr>
                                <w:trHeight w:val="62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56BACB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4848C215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4A6C48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避震系統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28D908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無漏油損傷鬆動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1AB756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1F8374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3A6CB0B9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C48990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補助伸臂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DE49C7" w14:textId="77777777" w:rsidR="00DF62A6" w:rsidRPr="00813EE7" w:rsidRDefault="00000000">
                                  <w:pPr>
                                    <w:pStyle w:val="TableParagraph"/>
                                    <w:spacing w:line="221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銷接頭無損傷及顯著磨耗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6C149DC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5A542B2E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EF9A5B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018E11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B4096D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DA7FF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6C6A84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63F3BEB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 w:val="restart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EA8ADA" w14:textId="77777777" w:rsidR="00DF62A6" w:rsidRPr="00813EE7" w:rsidRDefault="00000000">
                                  <w:pPr>
                                    <w:pStyle w:val="TableParagraph"/>
                                    <w:spacing w:before="8" w:line="187" w:lineRule="auto"/>
                                    <w:ind w:left="134" w:right="113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-10"/>
                                      <w:w w:val="95"/>
                                      <w:sz w:val="20"/>
                                    </w:rPr>
                                    <w:t>伸 持臂 機支 構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DD96ED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F3D1BF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1C26973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00FCF6FD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096BB6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760375" w14:textId="77777777" w:rsidR="00DF62A6" w:rsidRPr="00813EE7" w:rsidRDefault="00000000">
                                  <w:pPr>
                                    <w:pStyle w:val="TableParagraph"/>
                                    <w:spacing w:before="176" w:line="187" w:lineRule="auto"/>
                                    <w:ind w:left="63" w:right="3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-8"/>
                                      <w:w w:val="95"/>
                                      <w:sz w:val="20"/>
                                    </w:rPr>
                                    <w:t>電 系氣 統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6F46EA" w14:textId="77777777" w:rsidR="00DF62A6" w:rsidRPr="00813EE7" w:rsidRDefault="00000000">
                                  <w:pPr>
                                    <w:pStyle w:val="TableParagraph"/>
                                    <w:spacing w:line="220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蓄電池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006DAD" w14:textId="77777777" w:rsidR="00DF62A6" w:rsidRPr="00813EE7" w:rsidRDefault="00000000">
                                  <w:pPr>
                                    <w:pStyle w:val="TableParagraph"/>
                                    <w:spacing w:line="220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電解液量正常無污穢洩漏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7C6AA1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F1361BA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99021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F257A4" w14:textId="77777777" w:rsidR="00DF62A6" w:rsidRPr="00813EE7" w:rsidRDefault="00000000">
                                  <w:pPr>
                                    <w:pStyle w:val="TableParagraph"/>
                                    <w:spacing w:line="220" w:lineRule="exact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擴散接頭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191143" w14:textId="77777777" w:rsidR="00DF62A6" w:rsidRPr="00813EE7" w:rsidRDefault="00000000">
                                  <w:pPr>
                                    <w:pStyle w:val="TableParagraph"/>
                                    <w:spacing w:line="218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無磨耗、龜裂、給油良好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9B7F348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4A36C06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9BF59F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2A809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943686" w14:textId="77777777" w:rsidR="00DF62A6" w:rsidRPr="00813EE7" w:rsidRDefault="00000000">
                                  <w:pPr>
                                    <w:pStyle w:val="TableParagraph"/>
                                    <w:spacing w:line="208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點火裝置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EFC6B16" w14:textId="77777777" w:rsidR="00DF62A6" w:rsidRPr="00813EE7" w:rsidRDefault="00000000">
                                  <w:pPr>
                                    <w:pStyle w:val="TableParagraph"/>
                                    <w:spacing w:line="208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火星塞、分電器正常無燒損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A4DDB8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3DAB48F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4DAE31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2031EB" w14:textId="77777777" w:rsidR="00DF62A6" w:rsidRPr="00813EE7" w:rsidRDefault="00000000">
                                  <w:pPr>
                                    <w:pStyle w:val="TableParagraph"/>
                                    <w:spacing w:line="208" w:lineRule="exact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支持鋼索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27CCFB" w14:textId="77777777" w:rsidR="00DF62A6" w:rsidRPr="00813EE7" w:rsidRDefault="00000000">
                                  <w:pPr>
                                    <w:pStyle w:val="TableParagraph"/>
                                    <w:spacing w:line="208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結頭止脫梢正常，無斷索腐蝕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6EF6D09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1B7499F2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80B405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86F3EA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483885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電氣配線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ACF7FE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端子接頭無鬆脫損傷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B2B587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AEA9EE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DE2FB3" w14:textId="77777777" w:rsidR="00DF62A6" w:rsidRPr="00813EE7" w:rsidRDefault="00DF62A6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sz w:val="15"/>
                                    </w:rPr>
                                  </w:pPr>
                                </w:p>
                                <w:p w14:paraId="57D8B992" w14:textId="77777777" w:rsidR="00DF62A6" w:rsidRPr="00813EE7" w:rsidRDefault="00000000">
                                  <w:pPr>
                                    <w:pStyle w:val="TableParagraph"/>
                                    <w:spacing w:line="187" w:lineRule="auto"/>
                                    <w:ind w:left="268" w:right="246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槽輪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54042F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槽輪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31595D" w14:textId="77777777" w:rsidR="00DF62A6" w:rsidRPr="00813EE7" w:rsidRDefault="00000000">
                                  <w:pPr>
                                    <w:pStyle w:val="TableParagraph"/>
                                    <w:spacing w:line="218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無變形損傷、動作順暢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A3E19E7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3C7F1673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42A963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6917F4" w14:textId="77777777" w:rsidR="00DF62A6" w:rsidRPr="00813EE7" w:rsidRDefault="00DF62A6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13"/>
                                    </w:rPr>
                                  </w:pPr>
                                </w:p>
                                <w:p w14:paraId="4DC8AF13" w14:textId="77777777" w:rsidR="00DF62A6" w:rsidRPr="00813EE7" w:rsidRDefault="00000000">
                                  <w:pPr>
                                    <w:pStyle w:val="TableParagraph"/>
                                    <w:spacing w:before="1" w:line="194" w:lineRule="auto"/>
                                    <w:ind w:left="198" w:right="176"/>
                                    <w:jc w:val="bot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w w:val="125"/>
                                      <w:sz w:val="16"/>
                                    </w:rPr>
                                    <w:t>原動機</w:t>
                                  </w:r>
                                </w:p>
                                <w:p w14:paraId="26F15807" w14:textId="77777777" w:rsidR="00DF62A6" w:rsidRPr="00813EE7" w:rsidRDefault="00000000">
                                  <w:pPr>
                                    <w:pStyle w:val="TableParagraph"/>
                                    <w:spacing w:before="82" w:line="194" w:lineRule="auto"/>
                                    <w:ind w:left="198" w:right="176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w w:val="125"/>
                                      <w:sz w:val="16"/>
                                    </w:rPr>
                                    <w:t>引擎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CABC25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本體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A08260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起動無異音、濾網無污穢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B679CA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66AF6DA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8CD313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8A5D7C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軸承及銷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31593A" w14:textId="77777777" w:rsidR="00DF62A6" w:rsidRPr="00813EE7" w:rsidRDefault="00000000">
                                  <w:pPr>
                                    <w:pStyle w:val="TableParagraph"/>
                                    <w:spacing w:line="221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無磨耗、龜裂、給油良好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838F795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3AE4A36F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8D156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7B62F8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908773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潤滑裝置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A9524C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油量、過濾器正常無污塞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C6E979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7F7CC2E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60D90E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73A77C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鋼索防脫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ECF8C5" w14:textId="77777777" w:rsidR="00DF62A6" w:rsidRPr="00813EE7" w:rsidRDefault="00000000">
                                  <w:pPr>
                                    <w:pStyle w:val="TableParagraph"/>
                                    <w:spacing w:line="218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鋼索防脫導塊無損耗不脫槽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710644D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1FACEDCF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5E9B6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7CECEC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9A1B95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油箱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211B18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無變形、裂痕及銹蝕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1913DB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C1B6B83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F847D9" w14:textId="77777777" w:rsidR="00DF62A6" w:rsidRPr="00813EE7" w:rsidRDefault="00DF62A6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sz w:val="15"/>
                                    </w:rPr>
                                  </w:pPr>
                                </w:p>
                                <w:p w14:paraId="79E91FB4" w14:textId="77777777" w:rsidR="00DF62A6" w:rsidRPr="00813EE7" w:rsidRDefault="00000000">
                                  <w:pPr>
                                    <w:pStyle w:val="TableParagraph"/>
                                    <w:spacing w:line="187" w:lineRule="auto"/>
                                    <w:ind w:left="268" w:right="246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吊鉤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722E5A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吊鉤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693D89" w14:textId="77777777" w:rsidR="00DF62A6" w:rsidRPr="00813EE7" w:rsidRDefault="00000000">
                                  <w:pPr>
                                    <w:pStyle w:val="TableParagraph"/>
                                    <w:spacing w:line="218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-5"/>
                                      <w:sz w:val="18"/>
                                    </w:rPr>
                                    <w:t xml:space="preserve">磨耗、開口變形在原尺寸 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5%內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26AA0F1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61F355DE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2BD0C7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F52D1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CEF004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配管管件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DAB98C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無洩漏、損傷、變形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0CFF83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7B2FB4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5F104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00A885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旋轉軸承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4DD4A6" w14:textId="77777777" w:rsidR="00DF62A6" w:rsidRPr="00813EE7" w:rsidRDefault="00000000">
                                  <w:pPr>
                                    <w:pStyle w:val="TableParagraph"/>
                                    <w:spacing w:line="218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轉動正常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AE3D872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0DB74970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32184A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DAA546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0358D5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冷卻裝置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739429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無漏水、水量風扇正常良好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07A5E2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673C9C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0FFE95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A64B36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防滑舌片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A0091F" w14:textId="77777777" w:rsidR="00DF62A6" w:rsidRPr="00813EE7" w:rsidRDefault="00000000">
                                  <w:pPr>
                                    <w:pStyle w:val="TableParagraph"/>
                                    <w:spacing w:line="218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機能正常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38AC513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08FF4AB1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8917DE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6572BE" w14:textId="77777777" w:rsidR="00DF62A6" w:rsidRPr="00813EE7" w:rsidRDefault="00000000">
                                  <w:pPr>
                                    <w:pStyle w:val="TableParagraph"/>
                                    <w:spacing w:before="51" w:line="187" w:lineRule="auto"/>
                                    <w:ind w:left="198" w:right="176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車體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EFCDB8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車架或腳架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B3FEDC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w w:val="90"/>
                                      <w:sz w:val="18"/>
                                    </w:rPr>
                                    <w:t>無龜裂及損傷、固定螺栓無鬆動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4510DD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DA4F16A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BCE1E31" w14:textId="77777777" w:rsidR="00DF62A6" w:rsidRPr="00813EE7" w:rsidRDefault="00000000">
                                  <w:pPr>
                                    <w:pStyle w:val="TableParagraph"/>
                                    <w:spacing w:before="65" w:line="132" w:lineRule="auto"/>
                                    <w:ind w:left="134" w:right="113"/>
                                    <w:jc w:val="both"/>
                                    <w:rPr>
                                      <w:rFonts w:ascii="標楷體" w:eastAsia="標楷體" w:hAnsi="標楷體"/>
                                      <w:sz w:val="13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-15"/>
                                      <w:w w:val="140"/>
                                      <w:sz w:val="13"/>
                                    </w:rPr>
                                    <w:t xml:space="preserve">鋼 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pacing w:val="-5"/>
                                      <w:w w:val="140"/>
                                      <w:position w:val="-5"/>
                                      <w:sz w:val="15"/>
                                    </w:rPr>
                                    <w:t>吊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pacing w:val="-15"/>
                                      <w:w w:val="140"/>
                                      <w:sz w:val="13"/>
                                    </w:rPr>
                                    <w:t xml:space="preserve">索 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pacing w:val="-5"/>
                                      <w:w w:val="140"/>
                                      <w:position w:val="-7"/>
                                      <w:sz w:val="15"/>
                                    </w:rPr>
                                    <w:t>鏈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w w:val="145"/>
                                      <w:sz w:val="13"/>
                                    </w:rPr>
                                    <w:t>或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68F77E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鋼索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EB97BB" w14:textId="77777777" w:rsidR="00DF62A6" w:rsidRPr="00813EE7" w:rsidRDefault="00000000">
                                  <w:pPr>
                                    <w:pStyle w:val="TableParagraph"/>
                                    <w:spacing w:line="218" w:lineRule="exact"/>
                                    <w:ind w:left="30" w:right="-2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w w:val="90"/>
                                      <w:sz w:val="18"/>
                                    </w:rPr>
                                    <w:t>無顯著變形、腐蝕、磨耗及素線截斷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F28BD9E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2FDCE42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E1182E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69792D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5A6C5F" w14:textId="77777777" w:rsidR="00DF62A6" w:rsidRPr="00813EE7" w:rsidRDefault="00000000">
                                  <w:pPr>
                                    <w:pStyle w:val="TableParagraph"/>
                                    <w:spacing w:line="210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給油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FC34C2" w14:textId="77777777" w:rsidR="00DF62A6" w:rsidRPr="00813EE7" w:rsidRDefault="00000000">
                                  <w:pPr>
                                    <w:pStyle w:val="TableParagraph"/>
                                    <w:spacing w:line="210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底盤給油充分適當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480AB74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73E44BA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ADF6744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89716C" w14:textId="77777777" w:rsidR="00DF62A6" w:rsidRPr="00813EE7" w:rsidRDefault="00000000">
                                  <w:pPr>
                                    <w:pStyle w:val="TableParagraph"/>
                                    <w:spacing w:line="210" w:lineRule="exact"/>
                                    <w:ind w:left="3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端末固定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D10E48" w14:textId="77777777" w:rsidR="00DF62A6" w:rsidRPr="00813EE7" w:rsidRDefault="00000000">
                                  <w:pPr>
                                    <w:pStyle w:val="TableParagraph"/>
                                    <w:spacing w:line="210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固定索住正確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1DB607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0A61B046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29ECE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B717AD6" w14:textId="77777777" w:rsidR="00DF62A6" w:rsidRPr="00813EE7" w:rsidRDefault="00000000">
                                  <w:pPr>
                                    <w:pStyle w:val="TableParagraph"/>
                                    <w:spacing w:before="63" w:line="187" w:lineRule="auto"/>
                                    <w:ind w:left="63" w:right="3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-8"/>
                                      <w:w w:val="95"/>
                                      <w:sz w:val="20"/>
                                    </w:rPr>
                                    <w:t>外 撐伸 座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B822A54" w14:textId="77777777" w:rsidR="00DF62A6" w:rsidRPr="00813EE7" w:rsidRDefault="00000000">
                                  <w:pPr>
                                    <w:pStyle w:val="TableParagraph"/>
                                    <w:spacing w:line="215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w w:val="90"/>
                                      <w:sz w:val="18"/>
                                    </w:rPr>
                                    <w:t>箱形樑、浮板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B9E9009" w14:textId="77777777" w:rsidR="00DF62A6" w:rsidRPr="00813EE7" w:rsidRDefault="00000000">
                                  <w:pPr>
                                    <w:pStyle w:val="TableParagraph"/>
                                    <w:spacing w:line="215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無龜裂變形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D0899F6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075367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4A175283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7BC538FD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5828341A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19639C65" w14:textId="77777777" w:rsidR="00DF62A6" w:rsidRPr="00813EE7" w:rsidRDefault="00DF62A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14:paraId="1D738517" w14:textId="77777777" w:rsidR="00DF62A6" w:rsidRPr="00813EE7" w:rsidRDefault="00000000">
                                  <w:pPr>
                                    <w:pStyle w:val="TableParagraph"/>
                                    <w:spacing w:line="187" w:lineRule="auto"/>
                                    <w:ind w:left="97" w:right="76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</w:rPr>
                                    <w:t>安全裝置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C5983F" w14:textId="77777777" w:rsidR="00DF62A6" w:rsidRPr="00813EE7" w:rsidRDefault="00000000">
                                  <w:pPr>
                                    <w:pStyle w:val="TableParagraph"/>
                                    <w:spacing w:before="131" w:line="244" w:lineRule="auto"/>
                                    <w:ind w:left="32" w:right="183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-1"/>
                                      <w:sz w:val="20"/>
                                    </w:rPr>
                                    <w:t>過捲預防裝置或預防過捲警報裝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color w:val="0000FF"/>
                                      <w:sz w:val="20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E6EA15E" w14:textId="77777777" w:rsidR="00DF62A6" w:rsidRPr="00813EE7" w:rsidRDefault="00000000">
                                  <w:pPr>
                                    <w:pStyle w:val="TableParagraph"/>
                                    <w:spacing w:line="242" w:lineRule="auto"/>
                                    <w:ind w:left="30" w:right="1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具自動遮斷動力及制動或發出警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報音響機能，作動位置正確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5319658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1DB5C7B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B41C1C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8A73E3A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30B3207" w14:textId="77777777" w:rsidR="00DF62A6" w:rsidRPr="00813EE7" w:rsidRDefault="00000000">
                                  <w:pPr>
                                    <w:pStyle w:val="TableParagraph"/>
                                    <w:spacing w:before="11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油壓缸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8B133B" w14:textId="77777777" w:rsidR="00DF62A6" w:rsidRPr="00813EE7" w:rsidRDefault="00000000">
                                  <w:pPr>
                                    <w:pStyle w:val="TableParagraph"/>
                                    <w:spacing w:before="11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無漏油凹陷變形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6D8C5C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AE7BAA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CB0538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D9414BA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4EC062C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15ED5D30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355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BA6E99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4831BE3F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375C487C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6A558F77" w14:textId="77777777" w:rsidR="00DF62A6" w:rsidRPr="00813EE7" w:rsidRDefault="00DF62A6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14:paraId="6F6DC0F0" w14:textId="77777777" w:rsidR="00DF62A6" w:rsidRPr="00813EE7" w:rsidRDefault="00000000">
                                  <w:pPr>
                                    <w:pStyle w:val="TableParagraph"/>
                                    <w:spacing w:line="187" w:lineRule="auto"/>
                                    <w:ind w:left="73" w:right="46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</w:rPr>
                                    <w:t>上部旋轉體或桁架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8FA8ED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14:paraId="0250821D" w14:textId="77777777" w:rsidR="00DF62A6" w:rsidRPr="00813EE7" w:rsidRDefault="00000000">
                                  <w:pPr>
                                    <w:pStyle w:val="TableParagraph"/>
                                    <w:spacing w:before="143" w:line="242" w:lineRule="auto"/>
                                    <w:ind w:left="96" w:right="7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-1"/>
                                      <w:sz w:val="20"/>
                                    </w:rPr>
                                    <w:t>油壓系統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9C493B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油壓泵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B24D34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無異音、動作順暢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489C88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A9E2AD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69D57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2E6503" w14:textId="77777777" w:rsidR="00DF62A6" w:rsidRPr="00813EE7" w:rsidRDefault="00000000">
                                  <w:pPr>
                                    <w:pStyle w:val="TableParagraph"/>
                                    <w:spacing w:line="221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電氣部分應具絕緣及防水、粉塵</w:t>
                                  </w:r>
                                </w:p>
                                <w:p w14:paraId="73E5DB76" w14:textId="77777777" w:rsidR="00DF62A6" w:rsidRPr="00813EE7" w:rsidRDefault="00000000">
                                  <w:pPr>
                                    <w:pStyle w:val="TableParagraph"/>
                                    <w:spacing w:before="38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構造，具接點開放預防構造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421209F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1EC99E4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1CC3B8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8D360C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5F39CA" w14:textId="77777777" w:rsidR="00DF62A6" w:rsidRPr="00813EE7" w:rsidRDefault="00000000">
                                  <w:pPr>
                                    <w:pStyle w:val="TableParagraph"/>
                                    <w:spacing w:before="7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油箱液面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389C2D" w14:textId="77777777" w:rsidR="00DF62A6" w:rsidRPr="00813EE7" w:rsidRDefault="00000000">
                                  <w:pPr>
                                    <w:pStyle w:val="TableParagraph"/>
                                    <w:spacing w:before="7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液位正常無漏油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CC411E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EADC6A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16910B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C7383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EC4CBC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09B9F8E2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C9EA9A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39E37F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D958E7" w14:textId="77777777" w:rsidR="00DF62A6" w:rsidRPr="00813EE7" w:rsidRDefault="00000000">
                                  <w:pPr>
                                    <w:pStyle w:val="TableParagraph"/>
                                    <w:spacing w:before="7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過濾器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3460A0" w14:textId="77777777" w:rsidR="00DF62A6" w:rsidRPr="00813EE7" w:rsidRDefault="00000000">
                                  <w:pPr>
                                    <w:pStyle w:val="TableParagraph"/>
                                    <w:spacing w:before="7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拆裝檢視無汙塞結垢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6B9146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B0F847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3931B16E" w14:textId="77777777" w:rsidR="00DF62A6" w:rsidRPr="00813EE7" w:rsidRDefault="00DF62A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14:paraId="4270A9B2" w14:textId="77777777" w:rsidR="00DF62A6" w:rsidRPr="00813EE7" w:rsidRDefault="00000000">
                                  <w:pPr>
                                    <w:pStyle w:val="TableParagraph"/>
                                    <w:spacing w:line="242" w:lineRule="auto"/>
                                    <w:ind w:left="32" w:right="1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22"/>
                                      <w:sz w:val="20"/>
                                    </w:rPr>
                                    <w:t>過負荷預防或警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報(替代)裝置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2AD83E" w14:textId="77777777" w:rsidR="00DF62A6" w:rsidRPr="00813EE7" w:rsidRDefault="00000000">
                                  <w:pPr>
                                    <w:pStyle w:val="TableParagraph"/>
                                    <w:spacing w:before="7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color w:val="0000FF"/>
                                      <w:sz w:val="18"/>
                                    </w:rPr>
                                    <w:t>當過負荷時具有自動遮斷動力機</w:t>
                                  </w:r>
                                </w:p>
                                <w:p w14:paraId="41B6C6C6" w14:textId="77777777" w:rsidR="00DF62A6" w:rsidRPr="00813EE7" w:rsidRDefault="00000000">
                                  <w:pPr>
                                    <w:pStyle w:val="TableParagraph"/>
                                    <w:spacing w:before="38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color w:val="0000FF"/>
                                      <w:sz w:val="18"/>
                                    </w:rPr>
                                    <w:t>能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BF46456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29D9EE78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8DAE13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5BDCAD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2DC784" w14:textId="77777777" w:rsidR="00DF62A6" w:rsidRPr="00813EE7" w:rsidRDefault="00000000">
                                  <w:pPr>
                                    <w:pStyle w:val="TableParagraph"/>
                                    <w:spacing w:before="7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14"/>
                                      <w:w w:val="90"/>
                                      <w:sz w:val="18"/>
                                    </w:rPr>
                                    <w:t>各部油壓閥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4BF7A8" w14:textId="77777777" w:rsidR="00DF62A6" w:rsidRPr="00813EE7" w:rsidRDefault="00000000">
                                  <w:pPr>
                                    <w:pStyle w:val="TableParagraph"/>
                                    <w:spacing w:before="7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目視無汙塞結垢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68C6AB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9A516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4431E0F7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9049EF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271265F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35118431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9E30E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C720C7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414CBC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油壓管件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2984FE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目視正常無漏油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DFBCB1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56C9E4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328BDF6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3B067FBC" w14:textId="77777777" w:rsidR="00DF62A6" w:rsidRPr="00813EE7" w:rsidRDefault="00000000">
                                  <w:pPr>
                                    <w:pStyle w:val="TableParagraph"/>
                                    <w:spacing w:line="221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過負荷替代裝置性能正常。(如安</w:t>
                                  </w:r>
                                </w:p>
                                <w:p w14:paraId="035F18CE" w14:textId="77777777" w:rsidR="00DF62A6" w:rsidRPr="00813EE7" w:rsidRDefault="00000000">
                                  <w:pPr>
                                    <w:pStyle w:val="TableParagraph"/>
                                    <w:spacing w:before="2" w:line="223" w:lineRule="exact"/>
                                    <w:ind w:left="30" w:right="-2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全閥、荷重計、角度計、性能表、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2475194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7A8D85DB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091527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7D72B5" w14:textId="77777777" w:rsidR="00DF62A6" w:rsidRPr="00813EE7" w:rsidRDefault="00DF62A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14:paraId="7EA62ED7" w14:textId="77777777" w:rsidR="00DF62A6" w:rsidRPr="00813EE7" w:rsidRDefault="00000000">
                                  <w:pPr>
                                    <w:pStyle w:val="TableParagraph"/>
                                    <w:spacing w:line="187" w:lineRule="auto"/>
                                    <w:ind w:left="198" w:right="176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旋轉機構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5FEAF0" w14:textId="77777777" w:rsidR="00DF62A6" w:rsidRPr="00813EE7" w:rsidRDefault="00000000">
                                  <w:pPr>
                                    <w:pStyle w:val="TableParagraph"/>
                                    <w:spacing w:before="106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駕駛室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C4C458" w14:textId="77777777" w:rsidR="00DF62A6" w:rsidRPr="00813EE7" w:rsidRDefault="00000000">
                                  <w:pPr>
                                    <w:pStyle w:val="TableParagraph"/>
                                    <w:spacing w:before="106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w w:val="80"/>
                                      <w:sz w:val="18"/>
                                    </w:rPr>
                                    <w:t>鎖、窗、雨刷功能正常，備有荷重表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AD1E8F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7A55CD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053A6B13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2D2A63F6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E49A6B6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0CDCF35B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55186C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96B66F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E199F0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DB6F51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4A5C41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C1FDC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30D4A5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5A7744" w14:textId="77777777" w:rsidR="00DF62A6" w:rsidRPr="00813EE7" w:rsidRDefault="00000000">
                                  <w:pPr>
                                    <w:pStyle w:val="TableParagraph"/>
                                    <w:spacing w:line="236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w w:val="95"/>
                                      <w:sz w:val="18"/>
                                    </w:rPr>
                                    <w:t>水平儀、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color w:val="0000FF"/>
                                      <w:w w:val="95"/>
                                      <w:sz w:val="20"/>
                                    </w:rPr>
                                    <w:t>過負荷警報裝置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w w:val="95"/>
                                      <w:sz w:val="18"/>
                                    </w:rPr>
                                    <w:t>表)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09E1D75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6EF3F8C0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7096CB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55AE14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042848" w14:textId="77777777" w:rsidR="00DF62A6" w:rsidRPr="00813EE7" w:rsidRDefault="00000000">
                                  <w:pPr>
                                    <w:pStyle w:val="TableParagraph"/>
                                    <w:spacing w:before="108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操縱裝置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8A2507" w14:textId="77777777" w:rsidR="00DF62A6" w:rsidRPr="00813EE7" w:rsidRDefault="00000000">
                                  <w:pPr>
                                    <w:pStyle w:val="TableParagraph"/>
                                    <w:spacing w:before="108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各操作桿踏板功能正常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BB5356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78E341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B32CB9" w14:textId="77777777" w:rsidR="00DF62A6" w:rsidRPr="00813EE7" w:rsidRDefault="00DF62A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27"/>
                                    </w:rPr>
                                  </w:pPr>
                                </w:p>
                                <w:p w14:paraId="04C795A5" w14:textId="77777777" w:rsidR="00DF62A6" w:rsidRPr="00813EE7" w:rsidRDefault="00000000">
                                  <w:pPr>
                                    <w:pStyle w:val="TableParagraph"/>
                                    <w:spacing w:before="1" w:line="244" w:lineRule="auto"/>
                                    <w:ind w:left="32" w:right="-1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27"/>
                                      <w:sz w:val="20"/>
                                    </w:rPr>
                                    <w:t>伸臂起伏限制及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背向止動裝置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77C485A6" w14:textId="77777777" w:rsidR="00DF62A6" w:rsidRPr="00813EE7" w:rsidRDefault="00000000">
                                  <w:pPr>
                                    <w:pStyle w:val="TableParagraph"/>
                                    <w:spacing w:line="211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起伏限制功能正常(遮斷動力或發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9481FAC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37A883DA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9AD3D7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BD9CC5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341E36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77E625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C4DBE8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350B2D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FAAA84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5A6C7CBE" w14:textId="77777777" w:rsidR="00DF62A6" w:rsidRPr="00813EE7" w:rsidRDefault="00000000">
                                  <w:pPr>
                                    <w:pStyle w:val="TableParagraph"/>
                                    <w:spacing w:line="212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出警報音響)，且安裝部無損傷、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EFA695B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659C98B5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D71A16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109A4F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FC73C9" w14:textId="77777777" w:rsidR="00DF62A6" w:rsidRPr="00813EE7" w:rsidRDefault="00000000">
                                  <w:pPr>
                                    <w:pStyle w:val="TableParagraph"/>
                                    <w:spacing w:line="215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14"/>
                                      <w:w w:val="90"/>
                                      <w:sz w:val="18"/>
                                    </w:rPr>
                                    <w:t>旋轉盤螺栓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F2AA81" w14:textId="77777777" w:rsidR="00DF62A6" w:rsidRPr="00813EE7" w:rsidRDefault="00000000">
                                  <w:pPr>
                                    <w:pStyle w:val="TableParagraph"/>
                                    <w:spacing w:line="215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固定螺栓無鬆脫裂痕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83F174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D2B9C5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2D911C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24B125" w14:textId="77777777" w:rsidR="00DF62A6" w:rsidRPr="00813EE7" w:rsidRDefault="00000000">
                                  <w:pPr>
                                    <w:pStyle w:val="TableParagraph"/>
                                    <w:spacing w:line="215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鬆動現象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7ACA757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34AD07B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9B4B5E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A73967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51FF9C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齒輪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C7B952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無異音龜裂、潤滑良好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1D5AB9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2E668B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20953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4B09846D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背向止動裝置具有充分強度，無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72A1679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1430BB94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0E80B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606D39B5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4BC25F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捲胴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6CACC0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無龜裂變形、磨耗正常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2C0D5A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091A1A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3B1A35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09693707" w14:textId="77777777" w:rsidR="00DF62A6" w:rsidRPr="00813EE7" w:rsidRDefault="00000000">
                                  <w:pPr>
                                    <w:pStyle w:val="TableParagraph"/>
                                    <w:spacing w:line="179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顯著變形、裂痕影響安全動作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470BDDE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64DBB494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98CCA5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7CEFB266" w14:textId="77777777" w:rsidR="00DF62A6" w:rsidRPr="00813EE7" w:rsidRDefault="00000000">
                                  <w:pPr>
                                    <w:pStyle w:val="TableParagraph"/>
                                    <w:spacing w:line="187" w:lineRule="auto"/>
                                    <w:ind w:left="63" w:right="3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-8"/>
                                      <w:w w:val="95"/>
                                      <w:sz w:val="20"/>
                                    </w:rPr>
                                    <w:t>捲 機揚 構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9BF8CE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A4B328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79C17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0024CA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900717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6CCF8E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8634F09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634C6F42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AB8754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5E737B21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47841F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齒輪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A458A7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無異音龜裂、潤滑良好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E9CBC5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3B1AE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833388" w14:textId="77777777" w:rsidR="00DF62A6" w:rsidRPr="00813EE7" w:rsidRDefault="00000000">
                                  <w:pPr>
                                    <w:pStyle w:val="TableParagraph"/>
                                    <w:spacing w:line="241" w:lineRule="exact"/>
                                    <w:ind w:left="32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角度計、荷重計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5CC3AB" w14:textId="77777777" w:rsidR="00DF62A6" w:rsidRPr="00813EE7" w:rsidRDefault="00000000">
                                  <w:pPr>
                                    <w:pStyle w:val="TableParagraph"/>
                                    <w:spacing w:before="4"/>
                                    <w:ind w:left="3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應設易見處，且機能正常。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BCB5A1B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5B696C7C" w14:textId="77777777">
                              <w:trPr>
                                <w:trHeight w:val="137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5532B0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0D863925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4B048C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減速機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FA7355" w14:textId="77777777" w:rsidR="00DF62A6" w:rsidRPr="00813EE7" w:rsidRDefault="00000000">
                                  <w:pPr>
                                    <w:pStyle w:val="TableParagraph"/>
                                    <w:spacing w:before="2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w w:val="90"/>
                                      <w:sz w:val="18"/>
                                    </w:rPr>
                                    <w:t>無異音、振動、發熱、潤滑良好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27631D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122435" w14:textId="77777777" w:rsidR="00DF62A6" w:rsidRPr="00813EE7" w:rsidRDefault="00DF62A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17"/>
                                    </w:rPr>
                                  </w:pPr>
                                </w:p>
                                <w:p w14:paraId="0103C279" w14:textId="77777777" w:rsidR="00DF62A6" w:rsidRPr="00813EE7" w:rsidRDefault="00000000">
                                  <w:pPr>
                                    <w:pStyle w:val="TableParagraph"/>
                                    <w:spacing w:line="194" w:lineRule="auto"/>
                                    <w:ind w:left="97" w:right="76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w w:val="135"/>
                                      <w:sz w:val="16"/>
                                    </w:rPr>
                                    <w:t>其他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gridSpan w:val="7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8485ECC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1E93335C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73B51C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F7F672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B6563E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1778C4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80D4F0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75DDF1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1" w:type="dxa"/>
                                  <w:gridSpan w:val="7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CD04FD3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34396F2E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2624DF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612753" w14:textId="77777777" w:rsidR="00DF62A6" w:rsidRPr="00813EE7" w:rsidRDefault="00000000">
                                  <w:pPr>
                                    <w:pStyle w:val="TableParagraph"/>
                                    <w:spacing w:before="61" w:line="187" w:lineRule="auto"/>
                                    <w:ind w:left="63" w:right="3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pacing w:val="-8"/>
                                      <w:w w:val="95"/>
                                      <w:sz w:val="20"/>
                                    </w:rPr>
                                    <w:t>起 裝伏 置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2E6A5B" w14:textId="77777777" w:rsidR="00DF62A6" w:rsidRPr="00813EE7" w:rsidRDefault="00000000">
                                  <w:pPr>
                                    <w:pStyle w:val="TableParagraph"/>
                                    <w:spacing w:line="220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油壓缸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B2D850" w14:textId="77777777" w:rsidR="00DF62A6" w:rsidRPr="00813EE7" w:rsidRDefault="00000000">
                                  <w:pPr>
                                    <w:pStyle w:val="TableParagraph"/>
                                    <w:spacing w:line="220" w:lineRule="exact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無漏油動作順暢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2131D3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8177C5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1" w:type="dxa"/>
                                  <w:gridSpan w:val="7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CDC8DD0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47E2632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5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6B130D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C69D50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8DB366" w14:textId="77777777" w:rsidR="00DF62A6" w:rsidRPr="00813EE7" w:rsidRDefault="00000000">
                                  <w:pPr>
                                    <w:pStyle w:val="TableParagraph"/>
                                    <w:spacing w:before="9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基座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27FF69" w14:textId="77777777" w:rsidR="00DF62A6" w:rsidRPr="00813EE7" w:rsidRDefault="00000000">
                                  <w:pPr>
                                    <w:pStyle w:val="TableParagraph"/>
                                    <w:spacing w:before="9"/>
                                    <w:ind w:left="3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無鬆弛、龜裂、變形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7E3130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31FAAB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1" w:type="dxa"/>
                                  <w:gridSpan w:val="7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66A5241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2832F788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5169" w:type="dxa"/>
                                  <w:gridSpan w:val="6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038DD6" w14:textId="77777777" w:rsidR="00DF62A6" w:rsidRPr="00813EE7" w:rsidRDefault="00000000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檢查發現危害、分析危害因素：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A653870" w14:textId="77777777" w:rsidR="00DF62A6" w:rsidRPr="00813EE7" w:rsidRDefault="00000000">
                                  <w:pPr>
                                    <w:pStyle w:val="TableParagraph"/>
                                    <w:spacing w:line="246" w:lineRule="exact"/>
                                    <w:ind w:left="3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評估危害風險(嚴重性及可能性分析)：</w:t>
                                  </w:r>
                                </w:p>
                              </w:tc>
                            </w:tr>
                            <w:tr w:rsidR="00DF62A6" w:rsidRPr="00813EE7" w14:paraId="403E1020" w14:textId="77777777">
                              <w:trPr>
                                <w:trHeight w:val="946"/>
                              </w:trPr>
                              <w:tc>
                                <w:tcPr>
                                  <w:tcW w:w="5169" w:type="dxa"/>
                                  <w:gridSpan w:val="6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4EE3E3" w14:textId="77777777" w:rsidR="00DF62A6" w:rsidRPr="00813EE7" w:rsidRDefault="00000000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評估結果改善措施：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B89603E" w14:textId="77777777" w:rsidR="00DF62A6" w:rsidRPr="00813EE7" w:rsidRDefault="00000000">
                                  <w:pPr>
                                    <w:pStyle w:val="TableParagraph"/>
                                    <w:spacing w:line="246" w:lineRule="exact"/>
                                    <w:ind w:left="3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檢討改善措施之合宜性：</w:t>
                                  </w:r>
                                </w:p>
                              </w:tc>
                            </w:tr>
                            <w:tr w:rsidR="00DF62A6" w:rsidRPr="00813EE7" w14:paraId="5E7C48F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6200" w:type="dxa"/>
                                  <w:gridSpan w:val="8"/>
                                  <w:tcBorders>
                                    <w:top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27FD8128" w14:textId="77777777" w:rsidR="00DF62A6" w:rsidRPr="00813EE7" w:rsidRDefault="00000000">
                                  <w:pPr>
                                    <w:pStyle w:val="TableParagraph"/>
                                    <w:spacing w:line="207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備註：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5093BA" w14:textId="77777777" w:rsidR="00DF62A6" w:rsidRPr="00813EE7" w:rsidRDefault="00000000">
                                  <w:pPr>
                                    <w:pStyle w:val="TableParagraph"/>
                                    <w:spacing w:before="145" w:line="187" w:lineRule="auto"/>
                                    <w:ind w:left="83" w:right="61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自動檢查人員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402941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7B5E8F" w14:textId="77777777" w:rsidR="00DF62A6" w:rsidRPr="00813EE7" w:rsidRDefault="00DF62A6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  <w:p w14:paraId="5CE75369" w14:textId="77777777" w:rsidR="00DF62A6" w:rsidRPr="00813EE7" w:rsidRDefault="00000000">
                                  <w:pPr>
                                    <w:pStyle w:val="TableParagraph"/>
                                    <w:spacing w:before="1" w:line="187" w:lineRule="auto"/>
                                    <w:ind w:left="125" w:right="11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單位主管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14:paraId="3177DD94" w14:textId="77777777" w:rsidR="00DF62A6" w:rsidRPr="00813EE7" w:rsidRDefault="00DF62A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41B747A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200" w:type="dxa"/>
                                  <w:gridSpan w:val="8"/>
                                  <w:tcBorders>
                                    <w:top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6107E92C" w14:textId="77777777" w:rsidR="00DF62A6" w:rsidRPr="00813EE7" w:rsidRDefault="00000000">
                                  <w:pPr>
                                    <w:pStyle w:val="TableParagraph"/>
                                    <w:spacing w:before="33"/>
                                    <w:ind w:left="2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1.檢查結果,良好者打「</w:t>
                                  </w:r>
                                  <w:r w:rsidRPr="00813EE7">
                                    <w:rPr>
                                      <w:rFonts w:ascii="新細明體" w:eastAsia="新細明體" w:hAnsi="新細明體" w:cs="新細明體" w:hint="eastAsia"/>
                                      <w:sz w:val="18"/>
                                    </w:rPr>
                                    <w:t>ⅴ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pacing w:val="-15"/>
                                      <w:sz w:val="18"/>
                                    </w:rPr>
                                    <w:t>」，無該項者打「/」，不良者打「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X」並應做檢查發現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8914BB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ECF1F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0AAA9B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</w:tcPr>
                                <w:p w14:paraId="6D3FC00B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7598771C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6200" w:type="dxa"/>
                                  <w:gridSpan w:val="8"/>
                                  <w:tcBorders>
                                    <w:top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2F43B90A" w14:textId="77777777" w:rsidR="00DF62A6" w:rsidRPr="00813EE7" w:rsidRDefault="00000000">
                                  <w:pPr>
                                    <w:pStyle w:val="TableParagraph"/>
                                    <w:spacing w:line="198" w:lineRule="exact"/>
                                    <w:ind w:left="20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危害分析危害因素、評估危害風險、依檢查風險評估結果採取改善措施、檢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1E8E65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49A9C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0254FD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</w:tcPr>
                                <w:p w14:paraId="70833BC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68C6E9D7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6200" w:type="dxa"/>
                                  <w:gridSpan w:val="8"/>
                                  <w:tcBorders>
                                    <w:top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751E7444" w14:textId="77777777" w:rsidR="00DF62A6" w:rsidRPr="00813EE7" w:rsidRDefault="00000000">
                                  <w:pPr>
                                    <w:pStyle w:val="TableParagraph"/>
                                    <w:spacing w:line="194" w:lineRule="exact"/>
                                    <w:ind w:left="20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討改善措施之合宜性。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5F41BA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693B2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0E7AE5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</w:tcPr>
                                <w:p w14:paraId="2B8D5A1E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3F9820E5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6200" w:type="dxa"/>
                                  <w:gridSpan w:val="8"/>
                                  <w:tcBorders>
                                    <w:top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3205DF1B" w14:textId="6C29478E" w:rsidR="00DF62A6" w:rsidRPr="00813EE7" w:rsidRDefault="00000000">
                                  <w:pPr>
                                    <w:pStyle w:val="TableParagraph"/>
                                    <w:spacing w:line="195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2.依據「</w:t>
                                  </w:r>
                                  <w:r w:rsidR="00813EE7" w:rsidRPr="00813EE7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職業安全衛生管理辦法</w:t>
                                  </w:r>
                                  <w:r w:rsidRPr="00813EE7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」第八十條規定，本紀錄表需</w:t>
                                  </w:r>
                                  <w:r w:rsidR="00813EE7" w:rsidRPr="00813EE7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保存三年。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4CEE45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5D9046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74CB0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</w:tcPr>
                                <w:p w14:paraId="2B9CF60D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62A6" w:rsidRPr="00813EE7" w14:paraId="5B9F5C62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6200" w:type="dxa"/>
                                  <w:gridSpan w:val="8"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14:paraId="4A32D8AB" w14:textId="48582D67" w:rsidR="00DF62A6" w:rsidRPr="00813EE7" w:rsidRDefault="00DF62A6">
                                  <w:pPr>
                                    <w:pStyle w:val="TableParagraph"/>
                                    <w:spacing w:line="204" w:lineRule="exact"/>
                                    <w:ind w:left="20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AEEC0B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A2264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A277AA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</w:tcPr>
                                <w:p w14:paraId="7ED56562" w14:textId="77777777" w:rsidR="00DF62A6" w:rsidRPr="00813EE7" w:rsidRDefault="00DF62A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A7F824" w14:textId="77777777" w:rsidR="00DF62A6" w:rsidRPr="00813EE7" w:rsidRDefault="00DF62A6">
                            <w:pPr>
                              <w:pStyle w:val="a3"/>
                              <w:spacing w:line="240" w:lineRule="auto"/>
                              <w:ind w:left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26F75" id="Text Box 2" o:spid="_x0000_s1028" type="#_x0000_t202" style="position:absolute;left:0;text-align:left;margin-left:38.75pt;margin-top:77.5pt;width:518.4pt;height:701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581"/>
                        <w:gridCol w:w="1080"/>
                        <w:gridCol w:w="2499"/>
                        <w:gridCol w:w="562"/>
                        <w:gridCol w:w="92"/>
                        <w:gridCol w:w="310"/>
                        <w:gridCol w:w="721"/>
                        <w:gridCol w:w="351"/>
                        <w:gridCol w:w="550"/>
                        <w:gridCol w:w="1169"/>
                        <w:gridCol w:w="442"/>
                        <w:gridCol w:w="1089"/>
                        <w:gridCol w:w="539"/>
                      </w:tblGrid>
                      <w:tr w:rsidR="00DF62A6" w:rsidRPr="00813EE7" w14:paraId="04A1E3FA" w14:textId="77777777">
                        <w:trPr>
                          <w:trHeight w:val="311"/>
                        </w:trPr>
                        <w:tc>
                          <w:tcPr>
                            <w:tcW w:w="2016" w:type="dxa"/>
                            <w:gridSpan w:val="3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3F3CD1" w14:textId="77777777" w:rsidR="00DF62A6" w:rsidRPr="00813EE7" w:rsidRDefault="00000000">
                            <w:pPr>
                              <w:pStyle w:val="TableParagraph"/>
                              <w:tabs>
                                <w:tab w:val="left" w:pos="1747"/>
                              </w:tabs>
                              <w:spacing w:line="292" w:lineRule="exact"/>
                              <w:ind w:left="2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4"/>
                              </w:rPr>
                              <w:t>編</w:t>
                            </w:r>
                            <w:r w:rsidRPr="00813EE7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號</w:t>
                            </w:r>
                          </w:p>
                        </w:tc>
                        <w:tc>
                          <w:tcPr>
                            <w:tcW w:w="3061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0D21CE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34D68353" w14:textId="77777777" w:rsidR="00DF62A6" w:rsidRPr="00813EE7" w:rsidRDefault="00000000">
                            <w:pPr>
                              <w:pStyle w:val="TableParagraph"/>
                              <w:spacing w:line="292" w:lineRule="exact"/>
                              <w:ind w:left="3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4"/>
                              </w:rPr>
                              <w:t>檢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2478D66E" w14:textId="77777777" w:rsidR="00DF62A6" w:rsidRPr="00813EE7" w:rsidRDefault="00000000">
                            <w:pPr>
                              <w:pStyle w:val="TableParagraph"/>
                              <w:spacing w:line="292" w:lineRule="exact"/>
                              <w:ind w:left="21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4"/>
                              </w:rPr>
                              <w:t>查</w:t>
                            </w: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C6F42E" w14:textId="77777777" w:rsidR="00DF62A6" w:rsidRPr="00813EE7" w:rsidRDefault="00000000">
                            <w:pPr>
                              <w:pStyle w:val="TableParagraph"/>
                              <w:tabs>
                                <w:tab w:val="left" w:pos="640"/>
                              </w:tabs>
                              <w:spacing w:line="292" w:lineRule="exact"/>
                              <w:ind w:left="6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4"/>
                              </w:rPr>
                              <w:t>日</w:t>
                            </w:r>
                            <w:r w:rsidRPr="00813EE7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期</w:t>
                            </w:r>
                          </w:p>
                        </w:tc>
                        <w:tc>
                          <w:tcPr>
                            <w:tcW w:w="3239" w:type="dxa"/>
                            <w:gridSpan w:val="4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D9267B8" w14:textId="77777777" w:rsidR="00DF62A6" w:rsidRPr="00813EE7" w:rsidRDefault="00000000">
                            <w:pPr>
                              <w:pStyle w:val="TableParagraph"/>
                              <w:tabs>
                                <w:tab w:val="left" w:pos="2256"/>
                                <w:tab w:val="left" w:pos="2976"/>
                              </w:tabs>
                              <w:spacing w:line="292" w:lineRule="exact"/>
                              <w:ind w:left="141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4"/>
                              </w:rPr>
                              <w:t>年</w:t>
                            </w:r>
                            <w:r w:rsidRPr="00813EE7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月</w:t>
                            </w:r>
                            <w:r w:rsidRPr="00813EE7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DF62A6" w:rsidRPr="00813EE7" w14:paraId="0F99F0FD" w14:textId="77777777">
                        <w:trPr>
                          <w:trHeight w:val="314"/>
                        </w:trPr>
                        <w:tc>
                          <w:tcPr>
                            <w:tcW w:w="2016" w:type="dxa"/>
                            <w:gridSpan w:val="3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B39109" w14:textId="77777777" w:rsidR="00DF62A6" w:rsidRPr="00813EE7" w:rsidRDefault="00000000">
                            <w:pPr>
                              <w:pStyle w:val="TableParagraph"/>
                              <w:tabs>
                                <w:tab w:val="left" w:pos="1747"/>
                              </w:tabs>
                              <w:spacing w:line="295" w:lineRule="exact"/>
                              <w:ind w:left="2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4"/>
                              </w:rPr>
                              <w:t>型</w:t>
                            </w:r>
                            <w:r w:rsidRPr="00813EE7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式</w:t>
                            </w:r>
                          </w:p>
                        </w:tc>
                        <w:tc>
                          <w:tcPr>
                            <w:tcW w:w="306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CFEE58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3F78B45" w14:textId="77777777" w:rsidR="00DF62A6" w:rsidRPr="00813EE7" w:rsidRDefault="00000000">
                            <w:pPr>
                              <w:pStyle w:val="TableParagraph"/>
                              <w:spacing w:line="295" w:lineRule="exact"/>
                              <w:ind w:left="3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4"/>
                              </w:rPr>
                              <w:t>吊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7AA6C615" w14:textId="77777777" w:rsidR="00DF62A6" w:rsidRPr="00813EE7" w:rsidRDefault="00000000">
                            <w:pPr>
                              <w:pStyle w:val="TableParagraph"/>
                              <w:spacing w:line="295" w:lineRule="exact"/>
                              <w:ind w:left="21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4"/>
                              </w:rPr>
                              <w:t>升</w:t>
                            </w: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0A02BF" w14:textId="77777777" w:rsidR="00DF62A6" w:rsidRPr="00813EE7" w:rsidRDefault="00000000">
                            <w:pPr>
                              <w:pStyle w:val="TableParagraph"/>
                              <w:tabs>
                                <w:tab w:val="left" w:pos="640"/>
                              </w:tabs>
                              <w:spacing w:line="295" w:lineRule="exact"/>
                              <w:ind w:left="6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4"/>
                              </w:rPr>
                              <w:t>荷</w:t>
                            </w:r>
                            <w:r w:rsidRPr="00813EE7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重</w:t>
                            </w:r>
                          </w:p>
                        </w:tc>
                        <w:tc>
                          <w:tcPr>
                            <w:tcW w:w="3239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A18419C" w14:textId="77777777" w:rsidR="00DF62A6" w:rsidRPr="00813EE7" w:rsidRDefault="00000000">
                            <w:pPr>
                              <w:pStyle w:val="TableParagraph"/>
                              <w:spacing w:line="295" w:lineRule="exact"/>
                              <w:ind w:right="8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4"/>
                              </w:rPr>
                              <w:t>公噸</w:t>
                            </w:r>
                          </w:p>
                        </w:tc>
                      </w:tr>
                      <w:tr w:rsidR="00DF62A6" w:rsidRPr="00813EE7" w14:paraId="06C3025E" w14:textId="77777777">
                        <w:trPr>
                          <w:trHeight w:val="285"/>
                        </w:trPr>
                        <w:tc>
                          <w:tcPr>
                            <w:tcW w:w="2016" w:type="dxa"/>
                            <w:gridSpan w:val="3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BEE25E" w14:textId="77777777" w:rsidR="00DF62A6" w:rsidRPr="00813EE7" w:rsidRDefault="00000000">
                            <w:pPr>
                              <w:pStyle w:val="TableParagraph"/>
                              <w:spacing w:line="265" w:lineRule="exact"/>
                              <w:ind w:left="566"/>
                              <w:rPr>
                                <w:rFonts w:ascii="標楷體" w:eastAsia="標楷體" w:hAnsi="標楷體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</w:rPr>
                              <w:t>檢查部分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FEFC6C" w14:textId="77777777" w:rsidR="00DF62A6" w:rsidRPr="00813EE7" w:rsidRDefault="00000000">
                            <w:pPr>
                              <w:pStyle w:val="TableParagraph"/>
                              <w:spacing w:line="265" w:lineRule="exact"/>
                              <w:ind w:left="485"/>
                              <w:rPr>
                                <w:rFonts w:ascii="標楷體" w:eastAsia="標楷體" w:hAnsi="標楷體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</w:rPr>
                              <w:t>檢查內容及方法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26B7FD" w14:textId="77777777" w:rsidR="00DF62A6" w:rsidRPr="00813EE7" w:rsidRDefault="00000000">
                            <w:pPr>
                              <w:pStyle w:val="TableParagraph"/>
                              <w:spacing w:line="265" w:lineRule="exact"/>
                              <w:ind w:left="67"/>
                              <w:rPr>
                                <w:rFonts w:ascii="標楷體" w:eastAsia="標楷體" w:hAnsi="標楷體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</w:rPr>
                              <w:t>結果</w:t>
                            </w:r>
                          </w:p>
                        </w:tc>
                        <w:tc>
                          <w:tcPr>
                            <w:tcW w:w="2024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6D4F63" w14:textId="77777777" w:rsidR="00DF62A6" w:rsidRPr="00813EE7" w:rsidRDefault="00000000">
                            <w:pPr>
                              <w:pStyle w:val="TableParagraph"/>
                              <w:spacing w:line="265" w:lineRule="exact"/>
                              <w:ind w:left="575"/>
                              <w:rPr>
                                <w:rFonts w:ascii="標楷體" w:eastAsia="標楷體" w:hAnsi="標楷體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</w:rPr>
                              <w:t>檢查部分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8B40B6" w14:textId="77777777" w:rsidR="00DF62A6" w:rsidRPr="00813EE7" w:rsidRDefault="00000000">
                            <w:pPr>
                              <w:pStyle w:val="TableParagraph"/>
                              <w:spacing w:line="265" w:lineRule="exact"/>
                              <w:ind w:left="582"/>
                              <w:rPr>
                                <w:rFonts w:ascii="標楷體" w:eastAsia="標楷體" w:hAnsi="標楷體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</w:rPr>
                              <w:t>檢查內容及方法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A3E655A" w14:textId="77777777" w:rsidR="00DF62A6" w:rsidRPr="00813EE7" w:rsidRDefault="00000000">
                            <w:pPr>
                              <w:pStyle w:val="TableParagraph"/>
                              <w:spacing w:line="265" w:lineRule="exact"/>
                              <w:ind w:left="52"/>
                              <w:rPr>
                                <w:rFonts w:ascii="標楷體" w:eastAsia="標楷體" w:hAnsi="標楷體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</w:rPr>
                              <w:t>結果</w:t>
                            </w:r>
                          </w:p>
                        </w:tc>
                      </w:tr>
                      <w:tr w:rsidR="00DF62A6" w:rsidRPr="00813EE7" w14:paraId="30018D47" w14:textId="77777777">
                        <w:trPr>
                          <w:trHeight w:val="263"/>
                        </w:trPr>
                        <w:tc>
                          <w:tcPr>
                            <w:tcW w:w="355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3E8D5E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4C211FC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438CB4A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1DB9F16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172FA97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3044666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60DA534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4876FF7" w14:textId="77777777" w:rsidR="00DF62A6" w:rsidRPr="00813EE7" w:rsidRDefault="00DF62A6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14:paraId="6ADF39C9" w14:textId="77777777" w:rsidR="00DF62A6" w:rsidRPr="00813EE7" w:rsidRDefault="00000000">
                            <w:pPr>
                              <w:pStyle w:val="TableParagraph"/>
                              <w:spacing w:line="187" w:lineRule="auto"/>
                              <w:ind w:left="73" w:right="46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</w:rPr>
                              <w:t>下部走行體</w:t>
                            </w: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8B2CF" w14:textId="77777777" w:rsidR="00DF62A6" w:rsidRPr="00813EE7" w:rsidRDefault="00000000">
                            <w:pPr>
                              <w:pStyle w:val="TableParagraph"/>
                              <w:spacing w:before="140" w:line="187" w:lineRule="auto"/>
                              <w:ind w:left="198" w:right="17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0"/>
                              </w:rPr>
                              <w:t>駕駛裝置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B05A23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方向盤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7EA743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操作配合狀況正常、操作順暢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E3982B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5199DE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8890DF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18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桁架</w:t>
                            </w: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2A8FD6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結構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DCA988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無龜裂及損傷、固定螺栓無鬆動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D60A75D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6F1DFCDA" w14:textId="77777777">
                        <w:trPr>
                          <w:trHeight w:val="263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95A540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F15486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44956F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離合器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25ADCC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離合動作正常良好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894938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CAC894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7DAA70" w14:textId="77777777" w:rsidR="00DF62A6" w:rsidRPr="00813EE7" w:rsidRDefault="00000000">
                            <w:pPr>
                              <w:pStyle w:val="TableParagraph"/>
                              <w:spacing w:before="128"/>
                              <w:ind w:left="8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A</w:t>
                            </w:r>
                            <w:r w:rsidRPr="00813EE7">
                              <w:rPr>
                                <w:rFonts w:ascii="標楷體" w:eastAsia="標楷體" w:hAnsi="標楷體"/>
                                <w:spacing w:val="-12"/>
                                <w:w w:val="95"/>
                                <w:sz w:val="20"/>
                              </w:rPr>
                              <w:t xml:space="preserve"> 型架</w:t>
                            </w: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0047E8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w w:val="95"/>
                                <w:sz w:val="18"/>
                              </w:rPr>
                              <w:t>A</w:t>
                            </w:r>
                            <w:r w:rsidRPr="00813EE7">
                              <w:rPr>
                                <w:rFonts w:ascii="標楷體" w:eastAsia="標楷體" w:hAnsi="標楷體"/>
                                <w:spacing w:val="-11"/>
                                <w:w w:val="95"/>
                                <w:sz w:val="18"/>
                              </w:rPr>
                              <w:t xml:space="preserve"> 型架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D3521D" w14:textId="77777777" w:rsidR="00DF62A6" w:rsidRPr="00813EE7" w:rsidRDefault="00000000">
                            <w:pPr>
                              <w:pStyle w:val="TableParagraph"/>
                              <w:spacing w:line="221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無龜裂、損傷、彎曲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A0223A2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03C93953" w14:textId="77777777">
                        <w:trPr>
                          <w:trHeight w:val="268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7A32D3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FCBDC4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08DE72" w14:textId="77777777" w:rsidR="00DF62A6" w:rsidRPr="00813EE7" w:rsidRDefault="00000000">
                            <w:pPr>
                              <w:pStyle w:val="TableParagraph"/>
                              <w:spacing w:line="249" w:lineRule="exact"/>
                              <w:ind w:left="3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w w:val="60"/>
                                <w:sz w:val="20"/>
                              </w:rPr>
                              <w:t>雨刷、視鏡、燈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4A97DF" w14:textId="77777777" w:rsidR="00DF62A6" w:rsidRPr="00813EE7" w:rsidRDefault="00000000">
                            <w:pPr>
                              <w:pStyle w:val="TableParagraph"/>
                              <w:spacing w:before="9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運作功能正常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B14BC2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B43428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41C4E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2C0B71" w14:textId="77777777" w:rsidR="00DF62A6" w:rsidRPr="00813EE7" w:rsidRDefault="00000000">
                            <w:pPr>
                              <w:pStyle w:val="TableParagraph"/>
                              <w:spacing w:before="9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接頭銷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BFBE01" w14:textId="77777777" w:rsidR="00DF62A6" w:rsidRPr="00813EE7" w:rsidRDefault="00000000">
                            <w:pPr>
                              <w:pStyle w:val="TableParagraph"/>
                              <w:spacing w:line="226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無磨耗、損傷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4E8D892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3F5B5CE5" w14:textId="77777777">
                        <w:trPr>
                          <w:trHeight w:val="261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A8E84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E42F2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FF0F36F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計器類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B7B91F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運作正常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45C543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7AD5D81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0E8E03F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0EFCE8B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AD3757F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D4F8286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E4F0C0D" w14:textId="77777777" w:rsidR="00DF62A6" w:rsidRPr="00813EE7" w:rsidRDefault="00DF62A6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14:paraId="098DF923" w14:textId="77777777" w:rsidR="00DF62A6" w:rsidRPr="00813EE7" w:rsidRDefault="00000000">
                            <w:pPr>
                              <w:pStyle w:val="TableParagraph"/>
                              <w:spacing w:line="187" w:lineRule="auto"/>
                              <w:ind w:left="97" w:right="76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</w:rPr>
                              <w:t>前方附件</w:t>
                            </w:r>
                          </w:p>
                        </w:tc>
                        <w:tc>
                          <w:tcPr>
                            <w:tcW w:w="72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9B5FD9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14:paraId="31B8E126" w14:textId="77777777" w:rsidR="00DF62A6" w:rsidRPr="00813EE7" w:rsidRDefault="00DF62A6">
                            <w:pPr>
                              <w:pStyle w:val="TableParagraph"/>
                              <w:spacing w:before="2"/>
                              <w:rPr>
                                <w:rFonts w:ascii="標楷體" w:eastAsia="標楷體" w:hAnsi="標楷體"/>
                                <w:sz w:val="17"/>
                              </w:rPr>
                            </w:pPr>
                          </w:p>
                          <w:p w14:paraId="1CA23610" w14:textId="77777777" w:rsidR="00DF62A6" w:rsidRPr="00813EE7" w:rsidRDefault="00000000">
                            <w:pPr>
                              <w:pStyle w:val="TableParagraph"/>
                              <w:spacing w:line="187" w:lineRule="auto"/>
                              <w:ind w:left="268" w:right="246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0"/>
                              </w:rPr>
                              <w:t>伸臂</w:t>
                            </w: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00D3B0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伸臂外觀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C5D28A" w14:textId="77777777" w:rsidR="00DF62A6" w:rsidRPr="00813EE7" w:rsidRDefault="00000000">
                            <w:pPr>
                              <w:pStyle w:val="TableParagraph"/>
                              <w:spacing w:line="221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無彎曲凹陷鬆動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82ADC8A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696A316E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F0790F6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510A0E" w14:textId="77777777" w:rsidR="00DF62A6" w:rsidRPr="00813EE7" w:rsidRDefault="00000000">
                            <w:pPr>
                              <w:pStyle w:val="TableParagraph"/>
                              <w:spacing w:before="70" w:line="187" w:lineRule="auto"/>
                              <w:ind w:left="63" w:right="3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-8"/>
                                <w:w w:val="95"/>
                                <w:sz w:val="20"/>
                              </w:rPr>
                              <w:t>制 裝動 置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FB8903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腳剎車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C40E54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試行剎車剎車正常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66AF58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1617C24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E43B4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C22612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滑動襯板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3B6B3D" w14:textId="77777777" w:rsidR="00DF62A6" w:rsidRPr="00813EE7" w:rsidRDefault="00000000">
                            <w:pPr>
                              <w:pStyle w:val="TableParagraph"/>
                              <w:spacing w:line="218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無顯著磨耗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68DCFCF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44C6C86D" w14:textId="77777777">
                        <w:trPr>
                          <w:trHeight w:val="266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F7451E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2368EB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7CAAC0" w14:textId="77777777" w:rsidR="00DF62A6" w:rsidRPr="00813EE7" w:rsidRDefault="00000000">
                            <w:pPr>
                              <w:pStyle w:val="TableParagraph"/>
                              <w:spacing w:before="7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手拉剎車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AF8E78" w14:textId="77777777" w:rsidR="00DF62A6" w:rsidRPr="00813EE7" w:rsidRDefault="00000000">
                            <w:pPr>
                              <w:pStyle w:val="TableParagraph"/>
                              <w:spacing w:before="7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手剎桿餘裕剎車正常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F98237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0052BC1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6C78A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5DB474" w14:textId="77777777" w:rsidR="00DF62A6" w:rsidRPr="00813EE7" w:rsidRDefault="00000000">
                            <w:pPr>
                              <w:pStyle w:val="TableParagraph"/>
                              <w:spacing w:before="7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焊接部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E07D6F" w14:textId="77777777" w:rsidR="00DF62A6" w:rsidRPr="00813EE7" w:rsidRDefault="00000000">
                            <w:pPr>
                              <w:pStyle w:val="TableParagraph"/>
                              <w:spacing w:line="218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無龜裂損傷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1390D7A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4CEC11F5" w14:textId="77777777">
                        <w:trPr>
                          <w:trHeight w:val="120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03E5E7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45977C66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8C38B5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輪胎</w:t>
                            </w:r>
                          </w:p>
                        </w:tc>
                        <w:tc>
                          <w:tcPr>
                            <w:tcW w:w="249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6867EC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胎壓、螺栓、胎紋正常良好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679F5A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B5918A3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12EFFF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8DC7C0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補助桁架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3500D8" w14:textId="77777777" w:rsidR="00DF62A6" w:rsidRPr="00813EE7" w:rsidRDefault="00000000">
                            <w:pPr>
                              <w:pStyle w:val="TableParagraph"/>
                              <w:spacing w:line="218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無變形銹蝕</w:t>
                            </w:r>
                          </w:p>
                        </w:tc>
                        <w:tc>
                          <w:tcPr>
                            <w:tcW w:w="53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B6E2E1D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2466102F" w14:textId="77777777">
                        <w:trPr>
                          <w:trHeight w:val="127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79D4EC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37EA314F" w14:textId="77777777" w:rsidR="00DF62A6" w:rsidRPr="00813EE7" w:rsidRDefault="00000000">
                            <w:pPr>
                              <w:pStyle w:val="TableParagraph"/>
                              <w:spacing w:before="25" w:line="228" w:lineRule="exact"/>
                              <w:ind w:left="6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-2"/>
                                <w:w w:val="95"/>
                                <w:sz w:val="20"/>
                              </w:rPr>
                              <w:t>走 裝</w:t>
                            </w:r>
                          </w:p>
                          <w:p w14:paraId="2E7279CB" w14:textId="77777777" w:rsidR="00DF62A6" w:rsidRPr="00813EE7" w:rsidRDefault="00000000">
                            <w:pPr>
                              <w:pStyle w:val="TableParagraph"/>
                              <w:spacing w:line="196" w:lineRule="exact"/>
                              <w:ind w:left="6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-2"/>
                                <w:w w:val="95"/>
                                <w:sz w:val="20"/>
                              </w:rPr>
                              <w:t>行 置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B72F45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9D51B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53D53B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72821C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A4DE7C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F7F2F1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2FF4B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5CC29A3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5431675A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8796DD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3EB39A8A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3C7C86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履帶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81D2BC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沒有龜裂、變形及顯著磨耗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7E36A9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203CC5B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C3AC88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BE9F6A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接頭銷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F6A6B0" w14:textId="77777777" w:rsidR="00DF62A6" w:rsidRPr="00813EE7" w:rsidRDefault="00000000">
                            <w:pPr>
                              <w:pStyle w:val="TableParagraph"/>
                              <w:spacing w:line="218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無龜裂變形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365671C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603B4C6B" w14:textId="77777777">
                        <w:trPr>
                          <w:trHeight w:val="62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56BACB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4848C215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4A6C48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避震系統</w:t>
                            </w:r>
                          </w:p>
                        </w:tc>
                        <w:tc>
                          <w:tcPr>
                            <w:tcW w:w="249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28D908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無漏油損傷鬆動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1AB756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1F8374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3A6CB0B9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C48990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補助伸臂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DE49C7" w14:textId="77777777" w:rsidR="00DF62A6" w:rsidRPr="00813EE7" w:rsidRDefault="00000000">
                            <w:pPr>
                              <w:pStyle w:val="TableParagraph"/>
                              <w:spacing w:line="221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銷接頭無損傷及顯著磨耗</w:t>
                            </w:r>
                          </w:p>
                        </w:tc>
                        <w:tc>
                          <w:tcPr>
                            <w:tcW w:w="53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6C149DC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5A542B2E" w14:textId="77777777">
                        <w:trPr>
                          <w:trHeight w:val="189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EF9A5B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018E11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B4096D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DA7FF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6C6A84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63F3BEB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 w:val="restart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EA8ADA" w14:textId="77777777" w:rsidR="00DF62A6" w:rsidRPr="00813EE7" w:rsidRDefault="00000000">
                            <w:pPr>
                              <w:pStyle w:val="TableParagraph"/>
                              <w:spacing w:before="8" w:line="187" w:lineRule="auto"/>
                              <w:ind w:left="134" w:right="113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-10"/>
                                <w:w w:val="95"/>
                                <w:sz w:val="20"/>
                              </w:rPr>
                              <w:t>伸 持臂 機支 構</w:t>
                            </w:r>
                          </w:p>
                        </w:tc>
                        <w:tc>
                          <w:tcPr>
                            <w:tcW w:w="901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DD96ED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F3D1BF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1C26973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00FCF6FD" w14:textId="77777777">
                        <w:trPr>
                          <w:trHeight w:val="239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096BB6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760375" w14:textId="77777777" w:rsidR="00DF62A6" w:rsidRPr="00813EE7" w:rsidRDefault="00000000">
                            <w:pPr>
                              <w:pStyle w:val="TableParagraph"/>
                              <w:spacing w:before="176" w:line="187" w:lineRule="auto"/>
                              <w:ind w:left="63" w:right="3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-8"/>
                                <w:w w:val="95"/>
                                <w:sz w:val="20"/>
                              </w:rPr>
                              <w:t>電 系氣 統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6F46EA" w14:textId="77777777" w:rsidR="00DF62A6" w:rsidRPr="00813EE7" w:rsidRDefault="00000000">
                            <w:pPr>
                              <w:pStyle w:val="TableParagraph"/>
                              <w:spacing w:line="220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蓄電池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006DAD" w14:textId="77777777" w:rsidR="00DF62A6" w:rsidRPr="00813EE7" w:rsidRDefault="00000000">
                            <w:pPr>
                              <w:pStyle w:val="TableParagraph"/>
                              <w:spacing w:line="220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電解液量正常無污穢洩漏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7C6AA1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F1361BA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99021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F257A4" w14:textId="77777777" w:rsidR="00DF62A6" w:rsidRPr="00813EE7" w:rsidRDefault="00000000">
                            <w:pPr>
                              <w:pStyle w:val="TableParagraph"/>
                              <w:spacing w:line="220" w:lineRule="exact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擴散接頭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191143" w14:textId="77777777" w:rsidR="00DF62A6" w:rsidRPr="00813EE7" w:rsidRDefault="00000000">
                            <w:pPr>
                              <w:pStyle w:val="TableParagraph"/>
                              <w:spacing w:line="218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無磨耗、龜裂、給油良好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9B7F348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F62A6" w:rsidRPr="00813EE7" w14:paraId="4A36C06B" w14:textId="77777777">
                        <w:trPr>
                          <w:trHeight w:val="227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9BF59F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2A809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943686" w14:textId="77777777" w:rsidR="00DF62A6" w:rsidRPr="00813EE7" w:rsidRDefault="00000000">
                            <w:pPr>
                              <w:pStyle w:val="TableParagraph"/>
                              <w:spacing w:line="208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點火裝置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EFC6B16" w14:textId="77777777" w:rsidR="00DF62A6" w:rsidRPr="00813EE7" w:rsidRDefault="00000000">
                            <w:pPr>
                              <w:pStyle w:val="TableParagraph"/>
                              <w:spacing w:line="208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火星塞、分電器正常無燒損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A4DDB8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3DAB48F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4DAE31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2031EB" w14:textId="77777777" w:rsidR="00DF62A6" w:rsidRPr="00813EE7" w:rsidRDefault="00000000">
                            <w:pPr>
                              <w:pStyle w:val="TableParagraph"/>
                              <w:spacing w:line="208" w:lineRule="exact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支持鋼索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27CCFB" w14:textId="77777777" w:rsidR="00DF62A6" w:rsidRPr="00813EE7" w:rsidRDefault="00000000">
                            <w:pPr>
                              <w:pStyle w:val="TableParagraph"/>
                              <w:spacing w:line="208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結頭止脫梢正常，無斷索腐蝕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6EF6D09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F62A6" w:rsidRPr="00813EE7" w14:paraId="1B7499F2" w14:textId="77777777">
                        <w:trPr>
                          <w:trHeight w:val="259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80B405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86F3EA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483885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電氣配線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ACF7FE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端子接頭無鬆脫損傷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B2B587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AEA9EE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DE2FB3" w14:textId="77777777" w:rsidR="00DF62A6" w:rsidRPr="00813EE7" w:rsidRDefault="00DF62A6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sz w:val="15"/>
                              </w:rPr>
                            </w:pPr>
                          </w:p>
                          <w:p w14:paraId="57D8B992" w14:textId="77777777" w:rsidR="00DF62A6" w:rsidRPr="00813EE7" w:rsidRDefault="00000000">
                            <w:pPr>
                              <w:pStyle w:val="TableParagraph"/>
                              <w:spacing w:line="187" w:lineRule="auto"/>
                              <w:ind w:left="268" w:right="246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0"/>
                              </w:rPr>
                              <w:t>槽輪</w:t>
                            </w: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54042F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槽輪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31595D" w14:textId="77777777" w:rsidR="00DF62A6" w:rsidRPr="00813EE7" w:rsidRDefault="00000000">
                            <w:pPr>
                              <w:pStyle w:val="TableParagraph"/>
                              <w:spacing w:line="218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無變形損傷、動作順暢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A3E19E7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3C7F1673" w14:textId="77777777">
                        <w:trPr>
                          <w:trHeight w:val="261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42A963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6917F4" w14:textId="77777777" w:rsidR="00DF62A6" w:rsidRPr="00813EE7" w:rsidRDefault="00DF62A6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13"/>
                              </w:rPr>
                            </w:pPr>
                          </w:p>
                          <w:p w14:paraId="4DC8AF13" w14:textId="77777777" w:rsidR="00DF62A6" w:rsidRPr="00813EE7" w:rsidRDefault="00000000">
                            <w:pPr>
                              <w:pStyle w:val="TableParagraph"/>
                              <w:spacing w:before="1" w:line="194" w:lineRule="auto"/>
                              <w:ind w:left="198" w:right="176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w w:val="125"/>
                                <w:sz w:val="16"/>
                              </w:rPr>
                              <w:t>原動機</w:t>
                            </w:r>
                          </w:p>
                          <w:p w14:paraId="26F15807" w14:textId="77777777" w:rsidR="00DF62A6" w:rsidRPr="00813EE7" w:rsidRDefault="00000000">
                            <w:pPr>
                              <w:pStyle w:val="TableParagraph"/>
                              <w:spacing w:before="82" w:line="194" w:lineRule="auto"/>
                              <w:ind w:left="198" w:right="176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w w:val="125"/>
                                <w:sz w:val="16"/>
                              </w:rPr>
                              <w:t>引擎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CABC25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本體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A08260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起動無異音、濾網無污穢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B679CA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66AF6DA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8CD313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8A5D7C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軸承及銷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31593A" w14:textId="77777777" w:rsidR="00DF62A6" w:rsidRPr="00813EE7" w:rsidRDefault="00000000">
                            <w:pPr>
                              <w:pStyle w:val="TableParagraph"/>
                              <w:spacing w:line="221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無磨耗、龜裂、給油良好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838F795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3AE4A36F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8D156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7B62F8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908773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潤滑裝置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A9524C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油量、過濾器正常無污塞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C6E979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7F7CC2E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60D90E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73A77C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鋼索防脫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ECF8C5" w14:textId="77777777" w:rsidR="00DF62A6" w:rsidRPr="00813EE7" w:rsidRDefault="00000000">
                            <w:pPr>
                              <w:pStyle w:val="TableParagraph"/>
                              <w:spacing w:line="218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鋼索防脫導塊無損耗不脫槽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710644D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1FACEDCF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5E9B6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7CECEC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9A1B95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油箱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211B18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無變形、裂痕及銹蝕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1913DB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C1B6B83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F847D9" w14:textId="77777777" w:rsidR="00DF62A6" w:rsidRPr="00813EE7" w:rsidRDefault="00DF62A6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sz w:val="15"/>
                              </w:rPr>
                            </w:pPr>
                          </w:p>
                          <w:p w14:paraId="79E91FB4" w14:textId="77777777" w:rsidR="00DF62A6" w:rsidRPr="00813EE7" w:rsidRDefault="00000000">
                            <w:pPr>
                              <w:pStyle w:val="TableParagraph"/>
                              <w:spacing w:line="187" w:lineRule="auto"/>
                              <w:ind w:left="268" w:right="246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0"/>
                              </w:rPr>
                              <w:t>吊鉤</w:t>
                            </w: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722E5A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吊鉤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693D89" w14:textId="77777777" w:rsidR="00DF62A6" w:rsidRPr="00813EE7" w:rsidRDefault="00000000">
                            <w:pPr>
                              <w:pStyle w:val="TableParagraph"/>
                              <w:spacing w:line="218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-5"/>
                                <w:sz w:val="18"/>
                              </w:rPr>
                              <w:t xml:space="preserve">磨耗、開口變形在原尺寸 </w:t>
                            </w: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5%內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26AA0F1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61F355DE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2BD0C7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F52D1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CEF004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配管管件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DAB98C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無洩漏、損傷、變形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0CFF83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7B2FB4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5F104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00A885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旋轉軸承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4DD4A6" w14:textId="77777777" w:rsidR="00DF62A6" w:rsidRPr="00813EE7" w:rsidRDefault="00000000">
                            <w:pPr>
                              <w:pStyle w:val="TableParagraph"/>
                              <w:spacing w:line="218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轉動正常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AE3D872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0DB74970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32184A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DAA546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0358D5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冷卻裝置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739429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無漏水、水量風扇正常良好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07A5E2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673C9C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0FFE95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A64B36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防滑舌片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A0091F" w14:textId="77777777" w:rsidR="00DF62A6" w:rsidRPr="00813EE7" w:rsidRDefault="00000000">
                            <w:pPr>
                              <w:pStyle w:val="TableParagraph"/>
                              <w:spacing w:line="218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機能正常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38AC513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08FF4AB1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8917DE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6572BE" w14:textId="77777777" w:rsidR="00DF62A6" w:rsidRPr="00813EE7" w:rsidRDefault="00000000">
                            <w:pPr>
                              <w:pStyle w:val="TableParagraph"/>
                              <w:spacing w:before="51" w:line="187" w:lineRule="auto"/>
                              <w:ind w:left="198" w:right="17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0"/>
                              </w:rPr>
                              <w:t>車體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EFCDB8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車架或腳架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B3FEDC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w w:val="90"/>
                                <w:sz w:val="18"/>
                              </w:rPr>
                              <w:t>無龜裂及損傷、固定螺栓無鬆動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4510DD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DA4F16A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BCE1E31" w14:textId="77777777" w:rsidR="00DF62A6" w:rsidRPr="00813EE7" w:rsidRDefault="00000000">
                            <w:pPr>
                              <w:pStyle w:val="TableParagraph"/>
                              <w:spacing w:before="65" w:line="132" w:lineRule="auto"/>
                              <w:ind w:left="134" w:right="113"/>
                              <w:jc w:val="both"/>
                              <w:rPr>
                                <w:rFonts w:ascii="標楷體" w:eastAsia="標楷體" w:hAnsi="標楷體"/>
                                <w:sz w:val="13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-15"/>
                                <w:w w:val="140"/>
                                <w:sz w:val="13"/>
                              </w:rPr>
                              <w:t xml:space="preserve">鋼 </w:t>
                            </w:r>
                            <w:r w:rsidRPr="00813EE7">
                              <w:rPr>
                                <w:rFonts w:ascii="標楷體" w:eastAsia="標楷體" w:hAnsi="標楷體"/>
                                <w:spacing w:val="-5"/>
                                <w:w w:val="140"/>
                                <w:position w:val="-5"/>
                                <w:sz w:val="15"/>
                              </w:rPr>
                              <w:t>吊</w:t>
                            </w:r>
                            <w:r w:rsidRPr="00813EE7">
                              <w:rPr>
                                <w:rFonts w:ascii="標楷體" w:eastAsia="標楷體" w:hAnsi="標楷體"/>
                                <w:spacing w:val="-15"/>
                                <w:w w:val="140"/>
                                <w:sz w:val="13"/>
                              </w:rPr>
                              <w:t xml:space="preserve">索 </w:t>
                            </w:r>
                            <w:r w:rsidRPr="00813EE7">
                              <w:rPr>
                                <w:rFonts w:ascii="標楷體" w:eastAsia="標楷體" w:hAnsi="標楷體"/>
                                <w:spacing w:val="-5"/>
                                <w:w w:val="140"/>
                                <w:position w:val="-7"/>
                                <w:sz w:val="15"/>
                              </w:rPr>
                              <w:t>鏈</w:t>
                            </w:r>
                            <w:r w:rsidRPr="00813EE7">
                              <w:rPr>
                                <w:rFonts w:ascii="標楷體" w:eastAsia="標楷體" w:hAnsi="標楷體"/>
                                <w:w w:val="145"/>
                                <w:sz w:val="13"/>
                              </w:rPr>
                              <w:t>或</w:t>
                            </w: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68F77E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鋼索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EB97BB" w14:textId="77777777" w:rsidR="00DF62A6" w:rsidRPr="00813EE7" w:rsidRDefault="00000000">
                            <w:pPr>
                              <w:pStyle w:val="TableParagraph"/>
                              <w:spacing w:line="218" w:lineRule="exact"/>
                              <w:ind w:left="30" w:right="-2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w w:val="90"/>
                                <w:sz w:val="18"/>
                              </w:rPr>
                              <w:t>無顯著變形、腐蝕、磨耗及素線截斷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F28BD9E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2FDCE42A" w14:textId="77777777">
                        <w:trPr>
                          <w:trHeight w:val="230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E1182E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69792D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5A6C5F" w14:textId="77777777" w:rsidR="00DF62A6" w:rsidRPr="00813EE7" w:rsidRDefault="00000000">
                            <w:pPr>
                              <w:pStyle w:val="TableParagraph"/>
                              <w:spacing w:line="210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給油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FC34C2" w14:textId="77777777" w:rsidR="00DF62A6" w:rsidRPr="00813EE7" w:rsidRDefault="00000000">
                            <w:pPr>
                              <w:pStyle w:val="TableParagraph"/>
                              <w:spacing w:line="210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底盤給油充分適當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480AB74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73E44BA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ADF6744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89716C" w14:textId="77777777" w:rsidR="00DF62A6" w:rsidRPr="00813EE7" w:rsidRDefault="00000000">
                            <w:pPr>
                              <w:pStyle w:val="TableParagraph"/>
                              <w:spacing w:line="210" w:lineRule="exact"/>
                              <w:ind w:left="3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端末固定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D10E48" w14:textId="77777777" w:rsidR="00DF62A6" w:rsidRPr="00813EE7" w:rsidRDefault="00000000">
                            <w:pPr>
                              <w:pStyle w:val="TableParagraph"/>
                              <w:spacing w:line="210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固定索住正確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51DB607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DF62A6" w:rsidRPr="00813EE7" w14:paraId="0A61B046" w14:textId="77777777">
                        <w:trPr>
                          <w:trHeight w:val="234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29ECE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B717AD6" w14:textId="77777777" w:rsidR="00DF62A6" w:rsidRPr="00813EE7" w:rsidRDefault="00000000">
                            <w:pPr>
                              <w:pStyle w:val="TableParagraph"/>
                              <w:spacing w:before="63" w:line="187" w:lineRule="auto"/>
                              <w:ind w:left="63" w:right="3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-8"/>
                                <w:w w:val="95"/>
                                <w:sz w:val="20"/>
                              </w:rPr>
                              <w:t>外 撐伸 座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B822A54" w14:textId="77777777" w:rsidR="00DF62A6" w:rsidRPr="00813EE7" w:rsidRDefault="00000000">
                            <w:pPr>
                              <w:pStyle w:val="TableParagraph"/>
                              <w:spacing w:line="215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w w:val="90"/>
                                <w:sz w:val="18"/>
                              </w:rPr>
                              <w:t>箱形樑、浮板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B9E9009" w14:textId="77777777" w:rsidR="00DF62A6" w:rsidRPr="00813EE7" w:rsidRDefault="00000000">
                            <w:pPr>
                              <w:pStyle w:val="TableParagraph"/>
                              <w:spacing w:line="215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無龜裂變形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D0899F6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075367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A175283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BC538FD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828341A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9639C65" w14:textId="77777777" w:rsidR="00DF62A6" w:rsidRPr="00813EE7" w:rsidRDefault="00DF62A6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14:paraId="1D738517" w14:textId="77777777" w:rsidR="00DF62A6" w:rsidRPr="00813EE7" w:rsidRDefault="00000000">
                            <w:pPr>
                              <w:pStyle w:val="TableParagraph"/>
                              <w:spacing w:line="187" w:lineRule="auto"/>
                              <w:ind w:left="97" w:right="76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</w:rPr>
                              <w:t>安全裝置</w:t>
                            </w:r>
                          </w:p>
                        </w:tc>
                        <w:tc>
                          <w:tcPr>
                            <w:tcW w:w="1622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C5983F" w14:textId="77777777" w:rsidR="00DF62A6" w:rsidRPr="00813EE7" w:rsidRDefault="00000000">
                            <w:pPr>
                              <w:pStyle w:val="TableParagraph"/>
                              <w:spacing w:before="131" w:line="244" w:lineRule="auto"/>
                              <w:ind w:left="32" w:right="183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-1"/>
                                <w:sz w:val="20"/>
                              </w:rPr>
                              <w:t>過捲預防裝置或預防過捲警報裝</w:t>
                            </w:r>
                            <w:r w:rsidRPr="00813EE7">
                              <w:rPr>
                                <w:rFonts w:ascii="標楷體" w:eastAsia="標楷體" w:hAnsi="標楷體"/>
                                <w:color w:val="0000FF"/>
                                <w:sz w:val="20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E6EA15E" w14:textId="77777777" w:rsidR="00DF62A6" w:rsidRPr="00813EE7" w:rsidRDefault="00000000">
                            <w:pPr>
                              <w:pStyle w:val="TableParagraph"/>
                              <w:spacing w:line="242" w:lineRule="auto"/>
                              <w:ind w:left="30" w:right="1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具自動遮斷動力及制動或發出警</w:t>
                            </w: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報音響機能，作動位置正確</w:t>
                            </w:r>
                          </w:p>
                        </w:tc>
                        <w:tc>
                          <w:tcPr>
                            <w:tcW w:w="53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5319658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1DB5C7B0" w14:textId="77777777">
                        <w:trPr>
                          <w:trHeight w:val="275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B41C1C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8A73E3A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30B3207" w14:textId="77777777" w:rsidR="00DF62A6" w:rsidRPr="00813EE7" w:rsidRDefault="00000000">
                            <w:pPr>
                              <w:pStyle w:val="TableParagraph"/>
                              <w:spacing w:before="11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油壓缸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8B133B" w14:textId="77777777" w:rsidR="00DF62A6" w:rsidRPr="00813EE7" w:rsidRDefault="00000000">
                            <w:pPr>
                              <w:pStyle w:val="TableParagraph"/>
                              <w:spacing w:before="11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無漏油凹陷變形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6D8C5C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AE7BAA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CB0538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D9414BA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4EC062C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15ED5D30" w14:textId="77777777">
                        <w:trPr>
                          <w:trHeight w:val="263"/>
                        </w:trPr>
                        <w:tc>
                          <w:tcPr>
                            <w:tcW w:w="355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BA6E99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831BE3F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75C487C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A558F77" w14:textId="77777777" w:rsidR="00DF62A6" w:rsidRPr="00813EE7" w:rsidRDefault="00DF62A6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14:paraId="6F6DC0F0" w14:textId="77777777" w:rsidR="00DF62A6" w:rsidRPr="00813EE7" w:rsidRDefault="00000000">
                            <w:pPr>
                              <w:pStyle w:val="TableParagraph"/>
                              <w:spacing w:line="187" w:lineRule="auto"/>
                              <w:ind w:left="73" w:right="46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</w:rPr>
                              <w:t>上部旋轉體或桁架</w:t>
                            </w: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8FA8ED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14:paraId="0250821D" w14:textId="77777777" w:rsidR="00DF62A6" w:rsidRPr="00813EE7" w:rsidRDefault="00000000">
                            <w:pPr>
                              <w:pStyle w:val="TableParagraph"/>
                              <w:spacing w:before="143" w:line="242" w:lineRule="auto"/>
                              <w:ind w:left="96" w:right="7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-1"/>
                                <w:sz w:val="20"/>
                              </w:rPr>
                              <w:t>油壓系統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9C493B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油壓泵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B24D34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無異音、動作順暢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489C88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A9E2AD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69D57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2E6503" w14:textId="77777777" w:rsidR="00DF62A6" w:rsidRPr="00813EE7" w:rsidRDefault="00000000">
                            <w:pPr>
                              <w:pStyle w:val="TableParagraph"/>
                              <w:spacing w:line="221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電氣部分應具絕緣及防水、粉塵</w:t>
                            </w:r>
                          </w:p>
                          <w:p w14:paraId="73E5DB76" w14:textId="77777777" w:rsidR="00DF62A6" w:rsidRPr="00813EE7" w:rsidRDefault="00000000">
                            <w:pPr>
                              <w:pStyle w:val="TableParagraph"/>
                              <w:spacing w:before="38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構造，具接點開放預防構造</w:t>
                            </w:r>
                          </w:p>
                        </w:tc>
                        <w:tc>
                          <w:tcPr>
                            <w:tcW w:w="53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421209F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1EC99E48" w14:textId="77777777">
                        <w:trPr>
                          <w:trHeight w:val="263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1CC3B8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8D360C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5F39CA" w14:textId="77777777" w:rsidR="00DF62A6" w:rsidRPr="00813EE7" w:rsidRDefault="00000000">
                            <w:pPr>
                              <w:pStyle w:val="TableParagraph"/>
                              <w:spacing w:before="7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油箱液面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389C2D" w14:textId="77777777" w:rsidR="00DF62A6" w:rsidRPr="00813EE7" w:rsidRDefault="00000000">
                            <w:pPr>
                              <w:pStyle w:val="TableParagraph"/>
                              <w:spacing w:before="7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液位正常無漏油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CC411E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EADC6A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16910B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C7383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EC4CBC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09B9F8E2" w14:textId="77777777">
                        <w:trPr>
                          <w:trHeight w:val="263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C9EA9A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39E37F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D958E7" w14:textId="77777777" w:rsidR="00DF62A6" w:rsidRPr="00813EE7" w:rsidRDefault="00000000">
                            <w:pPr>
                              <w:pStyle w:val="TableParagraph"/>
                              <w:spacing w:before="7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過濾器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3460A0" w14:textId="77777777" w:rsidR="00DF62A6" w:rsidRPr="00813EE7" w:rsidRDefault="00000000">
                            <w:pPr>
                              <w:pStyle w:val="TableParagraph"/>
                              <w:spacing w:before="7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拆裝檢視無汙塞結垢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6B9146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B0F847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3931B16E" w14:textId="77777777" w:rsidR="00DF62A6" w:rsidRPr="00813EE7" w:rsidRDefault="00DF62A6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14:paraId="4270A9B2" w14:textId="77777777" w:rsidR="00DF62A6" w:rsidRPr="00813EE7" w:rsidRDefault="00000000">
                            <w:pPr>
                              <w:pStyle w:val="TableParagraph"/>
                              <w:spacing w:line="242" w:lineRule="auto"/>
                              <w:ind w:left="32" w:right="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22"/>
                                <w:sz w:val="20"/>
                              </w:rPr>
                              <w:t>過負荷預防或警</w:t>
                            </w:r>
                            <w:r w:rsidRPr="00813EE7">
                              <w:rPr>
                                <w:rFonts w:ascii="標楷體" w:eastAsia="標楷體" w:hAnsi="標楷體"/>
                                <w:sz w:val="20"/>
                              </w:rPr>
                              <w:t>報(替代)裝置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2AD83E" w14:textId="77777777" w:rsidR="00DF62A6" w:rsidRPr="00813EE7" w:rsidRDefault="00000000">
                            <w:pPr>
                              <w:pStyle w:val="TableParagraph"/>
                              <w:spacing w:before="7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</w:rPr>
                              <w:t>當過負荷時具有自動遮斷動力機</w:t>
                            </w:r>
                          </w:p>
                          <w:p w14:paraId="41B6C6C6" w14:textId="77777777" w:rsidR="00DF62A6" w:rsidRPr="00813EE7" w:rsidRDefault="00000000">
                            <w:pPr>
                              <w:pStyle w:val="TableParagraph"/>
                              <w:spacing w:before="38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</w:rPr>
                              <w:t>能</w:t>
                            </w:r>
                          </w:p>
                        </w:tc>
                        <w:tc>
                          <w:tcPr>
                            <w:tcW w:w="53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BF46456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29D9EE78" w14:textId="77777777">
                        <w:trPr>
                          <w:trHeight w:val="266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8DAE13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5BDCAD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2DC784" w14:textId="77777777" w:rsidR="00DF62A6" w:rsidRPr="00813EE7" w:rsidRDefault="00000000">
                            <w:pPr>
                              <w:pStyle w:val="TableParagraph"/>
                              <w:spacing w:before="7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14"/>
                                <w:w w:val="90"/>
                                <w:sz w:val="18"/>
                              </w:rPr>
                              <w:t>各部油壓閥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4BF7A8" w14:textId="77777777" w:rsidR="00DF62A6" w:rsidRPr="00813EE7" w:rsidRDefault="00000000">
                            <w:pPr>
                              <w:pStyle w:val="TableParagraph"/>
                              <w:spacing w:before="7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目視無汙塞結垢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68C6AB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9A516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4431E0F7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9049EF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271265F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35118431" w14:textId="77777777">
                        <w:trPr>
                          <w:trHeight w:val="263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9E30E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C720C7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414CBC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油壓管件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2984FE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目視正常無漏油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DFBCB1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56C9E4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328BDF6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3B067FBC" w14:textId="77777777" w:rsidR="00DF62A6" w:rsidRPr="00813EE7" w:rsidRDefault="00000000">
                            <w:pPr>
                              <w:pStyle w:val="TableParagraph"/>
                              <w:spacing w:line="221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過負荷替代裝置性能正常。(如安</w:t>
                            </w:r>
                          </w:p>
                          <w:p w14:paraId="035F18CE" w14:textId="77777777" w:rsidR="00DF62A6" w:rsidRPr="00813EE7" w:rsidRDefault="00000000">
                            <w:pPr>
                              <w:pStyle w:val="TableParagraph"/>
                              <w:spacing w:before="2" w:line="223" w:lineRule="exact"/>
                              <w:ind w:left="30" w:right="-2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全閥、荷重計、角度計、性能表、</w:t>
                            </w:r>
                          </w:p>
                        </w:tc>
                        <w:tc>
                          <w:tcPr>
                            <w:tcW w:w="53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2475194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7A8D85DB" w14:textId="77777777">
                        <w:trPr>
                          <w:trHeight w:val="197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091527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7D72B5" w14:textId="77777777" w:rsidR="00DF62A6" w:rsidRPr="00813EE7" w:rsidRDefault="00DF62A6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14:paraId="7EA62ED7" w14:textId="77777777" w:rsidR="00DF62A6" w:rsidRPr="00813EE7" w:rsidRDefault="00000000">
                            <w:pPr>
                              <w:pStyle w:val="TableParagraph"/>
                              <w:spacing w:line="187" w:lineRule="auto"/>
                              <w:ind w:left="198" w:right="17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0"/>
                              </w:rPr>
                              <w:t>旋轉機構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5FEAF0" w14:textId="77777777" w:rsidR="00DF62A6" w:rsidRPr="00813EE7" w:rsidRDefault="00000000">
                            <w:pPr>
                              <w:pStyle w:val="TableParagraph"/>
                              <w:spacing w:before="106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駕駛室</w:t>
                            </w:r>
                          </w:p>
                        </w:tc>
                        <w:tc>
                          <w:tcPr>
                            <w:tcW w:w="249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C4C458" w14:textId="77777777" w:rsidR="00DF62A6" w:rsidRPr="00813EE7" w:rsidRDefault="00000000">
                            <w:pPr>
                              <w:pStyle w:val="TableParagraph"/>
                              <w:spacing w:before="106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w w:val="80"/>
                                <w:sz w:val="18"/>
                              </w:rPr>
                              <w:t>鎖、窗、雨刷功能正常，備有荷重表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AD1E8F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7A55CD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053A6B13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2D2A63F6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E49A6B6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0CDCF35B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55186C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96B66F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E199F0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DB6F51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4A5C41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C1FDC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gridSpan w:val="3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30D4A5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5A7744" w14:textId="77777777" w:rsidR="00DF62A6" w:rsidRPr="00813EE7" w:rsidRDefault="00000000">
                            <w:pPr>
                              <w:pStyle w:val="TableParagraph"/>
                              <w:spacing w:line="236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w w:val="95"/>
                                <w:sz w:val="18"/>
                              </w:rPr>
                              <w:t>水平儀、</w:t>
                            </w:r>
                            <w:r w:rsidRPr="00813EE7">
                              <w:rPr>
                                <w:rFonts w:ascii="標楷體" w:eastAsia="標楷體" w:hAnsi="標楷體"/>
                                <w:color w:val="0000FF"/>
                                <w:w w:val="95"/>
                                <w:sz w:val="20"/>
                              </w:rPr>
                              <w:t>過負荷警報裝置</w:t>
                            </w:r>
                            <w:r w:rsidRPr="00813EE7">
                              <w:rPr>
                                <w:rFonts w:ascii="標楷體" w:eastAsia="標楷體" w:hAnsi="標楷體"/>
                                <w:w w:val="95"/>
                                <w:sz w:val="18"/>
                              </w:rPr>
                              <w:t>表)</w:t>
                            </w: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09E1D75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6EF3F8C0" w14:textId="77777777">
                        <w:trPr>
                          <w:trHeight w:val="231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7096CB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55AE14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F042848" w14:textId="77777777" w:rsidR="00DF62A6" w:rsidRPr="00813EE7" w:rsidRDefault="00000000">
                            <w:pPr>
                              <w:pStyle w:val="TableParagraph"/>
                              <w:spacing w:before="108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操縱裝置</w:t>
                            </w:r>
                          </w:p>
                        </w:tc>
                        <w:tc>
                          <w:tcPr>
                            <w:tcW w:w="249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8A2507" w14:textId="77777777" w:rsidR="00DF62A6" w:rsidRPr="00813EE7" w:rsidRDefault="00000000">
                            <w:pPr>
                              <w:pStyle w:val="TableParagraph"/>
                              <w:spacing w:before="108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各操作桿踏板功能正常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BB5356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78E341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B32CB9" w14:textId="77777777" w:rsidR="00DF62A6" w:rsidRPr="00813EE7" w:rsidRDefault="00DF62A6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27"/>
                              </w:rPr>
                            </w:pPr>
                          </w:p>
                          <w:p w14:paraId="04C795A5" w14:textId="77777777" w:rsidR="00DF62A6" w:rsidRPr="00813EE7" w:rsidRDefault="00000000">
                            <w:pPr>
                              <w:pStyle w:val="TableParagraph"/>
                              <w:spacing w:before="1" w:line="244" w:lineRule="auto"/>
                              <w:ind w:left="32" w:right="-1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27"/>
                                <w:sz w:val="20"/>
                              </w:rPr>
                              <w:t>伸臂起伏限制及</w:t>
                            </w:r>
                            <w:r w:rsidRPr="00813EE7">
                              <w:rPr>
                                <w:rFonts w:ascii="標楷體" w:eastAsia="標楷體" w:hAnsi="標楷體"/>
                                <w:sz w:val="20"/>
                              </w:rPr>
                              <w:t>背向止動裝置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77C485A6" w14:textId="77777777" w:rsidR="00DF62A6" w:rsidRPr="00813EE7" w:rsidRDefault="00000000">
                            <w:pPr>
                              <w:pStyle w:val="TableParagraph"/>
                              <w:spacing w:line="211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起伏限制功能正常(遮斷動力或發</w:t>
                            </w:r>
                          </w:p>
                        </w:tc>
                        <w:tc>
                          <w:tcPr>
                            <w:tcW w:w="53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9481FAC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37A883DA" w14:textId="77777777">
                        <w:trPr>
                          <w:trHeight w:val="231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9AD3D7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BD9CC5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341E36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77E625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C4DBE8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350B2D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FAAA84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5A6C7CBE" w14:textId="77777777" w:rsidR="00DF62A6" w:rsidRPr="00813EE7" w:rsidRDefault="00000000">
                            <w:pPr>
                              <w:pStyle w:val="TableParagraph"/>
                              <w:spacing w:line="212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出警報音響)，且安裝部無損傷、</w:t>
                            </w: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EFA695B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659C98B5" w14:textId="77777777">
                        <w:trPr>
                          <w:trHeight w:val="235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D71A16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5109A4F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FC73C9" w14:textId="77777777" w:rsidR="00DF62A6" w:rsidRPr="00813EE7" w:rsidRDefault="00000000">
                            <w:pPr>
                              <w:pStyle w:val="TableParagraph"/>
                              <w:spacing w:line="215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14"/>
                                <w:w w:val="90"/>
                                <w:sz w:val="18"/>
                              </w:rPr>
                              <w:t>旋轉盤螺栓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F2AA81" w14:textId="77777777" w:rsidR="00DF62A6" w:rsidRPr="00813EE7" w:rsidRDefault="00000000">
                            <w:pPr>
                              <w:pStyle w:val="TableParagraph"/>
                              <w:spacing w:line="215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固定螺栓無鬆脫裂痕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83F174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D2B9C5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2D911C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24B125" w14:textId="77777777" w:rsidR="00DF62A6" w:rsidRPr="00813EE7" w:rsidRDefault="00000000">
                            <w:pPr>
                              <w:pStyle w:val="TableParagraph"/>
                              <w:spacing w:line="215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鬆動現象</w:t>
                            </w: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7ACA757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34AD07BC" w14:textId="77777777">
                        <w:trPr>
                          <w:trHeight w:val="263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9B4B5E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A73967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51FF9C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齒輪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C7B952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無異音龜裂、潤滑良好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1D5AB9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2E668B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20953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4B09846D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背向止動裝置具有充分強度，無</w:t>
                            </w:r>
                          </w:p>
                        </w:tc>
                        <w:tc>
                          <w:tcPr>
                            <w:tcW w:w="53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72A1679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1430BB94" w14:textId="77777777">
                        <w:trPr>
                          <w:trHeight w:val="198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0E80B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606D39B5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4BC25F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捲胴</w:t>
                            </w:r>
                          </w:p>
                        </w:tc>
                        <w:tc>
                          <w:tcPr>
                            <w:tcW w:w="249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6CACC0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無龜裂變形、磨耗正常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2C0D5A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091A1A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F3B1A35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09693707" w14:textId="77777777" w:rsidR="00DF62A6" w:rsidRPr="00813EE7" w:rsidRDefault="00000000">
                            <w:pPr>
                              <w:pStyle w:val="TableParagraph"/>
                              <w:spacing w:line="179" w:lineRule="exact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顯著變形、裂痕影響安全動作</w:t>
                            </w: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470BDDE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64DBB494" w14:textId="77777777">
                        <w:trPr>
                          <w:trHeight w:val="59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98CCA5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7CEFB266" w14:textId="77777777" w:rsidR="00DF62A6" w:rsidRPr="00813EE7" w:rsidRDefault="00000000">
                            <w:pPr>
                              <w:pStyle w:val="TableParagraph"/>
                              <w:spacing w:line="187" w:lineRule="auto"/>
                              <w:ind w:left="63" w:right="3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-8"/>
                                <w:w w:val="95"/>
                                <w:sz w:val="20"/>
                              </w:rPr>
                              <w:t>捲 機揚 構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9BF8CE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A4B328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79C17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0024CA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900717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6CCF8E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8634F09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634C6F42" w14:textId="77777777">
                        <w:trPr>
                          <w:trHeight w:val="261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AB8754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5E737B21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47841F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齒輪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A458A7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無異音龜裂、潤滑良好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E9CBC5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3B1AE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833388" w14:textId="77777777" w:rsidR="00DF62A6" w:rsidRPr="00813EE7" w:rsidRDefault="00000000">
                            <w:pPr>
                              <w:pStyle w:val="TableParagraph"/>
                              <w:spacing w:line="241" w:lineRule="exact"/>
                              <w:ind w:left="3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0"/>
                              </w:rPr>
                              <w:t>角度計、荷重計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5CC3AB" w14:textId="77777777" w:rsidR="00DF62A6" w:rsidRPr="00813EE7" w:rsidRDefault="00000000">
                            <w:pPr>
                              <w:pStyle w:val="TableParagraph"/>
                              <w:spacing w:before="4"/>
                              <w:ind w:left="3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應設易見處，且機能正常。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BCB5A1B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5B696C7C" w14:textId="77777777">
                        <w:trPr>
                          <w:trHeight w:val="137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5532B0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0D863925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4B048C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減速機</w:t>
                            </w:r>
                          </w:p>
                        </w:tc>
                        <w:tc>
                          <w:tcPr>
                            <w:tcW w:w="249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FA7355" w14:textId="77777777" w:rsidR="00DF62A6" w:rsidRPr="00813EE7" w:rsidRDefault="00000000">
                            <w:pPr>
                              <w:pStyle w:val="TableParagraph"/>
                              <w:spacing w:before="2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w w:val="90"/>
                                <w:sz w:val="18"/>
                              </w:rPr>
                              <w:t>無異音、振動、發熱、潤滑良好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27631D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122435" w14:textId="77777777" w:rsidR="00DF62A6" w:rsidRPr="00813EE7" w:rsidRDefault="00DF62A6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17"/>
                              </w:rPr>
                            </w:pPr>
                          </w:p>
                          <w:p w14:paraId="0103C279" w14:textId="77777777" w:rsidR="00DF62A6" w:rsidRPr="00813EE7" w:rsidRDefault="00000000">
                            <w:pPr>
                              <w:pStyle w:val="TableParagraph"/>
                              <w:spacing w:line="194" w:lineRule="auto"/>
                              <w:ind w:left="97" w:right="76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w w:val="135"/>
                                <w:sz w:val="16"/>
                              </w:rPr>
                              <w:t>其他</w:t>
                            </w:r>
                          </w:p>
                        </w:tc>
                        <w:tc>
                          <w:tcPr>
                            <w:tcW w:w="4861" w:type="dxa"/>
                            <w:gridSpan w:val="7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8485ECC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1E93335C" w14:textId="77777777">
                        <w:trPr>
                          <w:trHeight w:val="116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73B51C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F7F672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B6563E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1778C4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80D4F0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75DDF1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61" w:type="dxa"/>
                            <w:gridSpan w:val="7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CD04FD3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34396F2E" w14:textId="77777777">
                        <w:trPr>
                          <w:trHeight w:val="239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2624DF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612753" w14:textId="77777777" w:rsidR="00DF62A6" w:rsidRPr="00813EE7" w:rsidRDefault="00000000">
                            <w:pPr>
                              <w:pStyle w:val="TableParagraph"/>
                              <w:spacing w:before="61" w:line="187" w:lineRule="auto"/>
                              <w:ind w:left="63" w:right="3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pacing w:val="-8"/>
                                <w:w w:val="95"/>
                                <w:sz w:val="20"/>
                              </w:rPr>
                              <w:t>起 裝伏 置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2E6A5B" w14:textId="77777777" w:rsidR="00DF62A6" w:rsidRPr="00813EE7" w:rsidRDefault="00000000">
                            <w:pPr>
                              <w:pStyle w:val="TableParagraph"/>
                              <w:spacing w:line="220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油壓缸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B2D850" w14:textId="77777777" w:rsidR="00DF62A6" w:rsidRPr="00813EE7" w:rsidRDefault="00000000">
                            <w:pPr>
                              <w:pStyle w:val="TableParagraph"/>
                              <w:spacing w:line="220" w:lineRule="exact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無漏油動作順暢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2131D3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8177C5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61" w:type="dxa"/>
                            <w:gridSpan w:val="7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CDC8DD0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47E2632D" w14:textId="77777777">
                        <w:trPr>
                          <w:trHeight w:val="268"/>
                        </w:trPr>
                        <w:tc>
                          <w:tcPr>
                            <w:tcW w:w="35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6B130D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C69D50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8DB366" w14:textId="77777777" w:rsidR="00DF62A6" w:rsidRPr="00813EE7" w:rsidRDefault="00000000">
                            <w:pPr>
                              <w:pStyle w:val="TableParagraph"/>
                              <w:spacing w:before="9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基座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27FF69" w14:textId="77777777" w:rsidR="00DF62A6" w:rsidRPr="00813EE7" w:rsidRDefault="00000000">
                            <w:pPr>
                              <w:pStyle w:val="TableParagraph"/>
                              <w:spacing w:before="9"/>
                              <w:ind w:left="3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無鬆弛、龜裂、變形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7E3130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31FAAB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61" w:type="dxa"/>
                            <w:gridSpan w:val="7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66A5241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2832F788" w14:textId="77777777">
                        <w:trPr>
                          <w:trHeight w:val="945"/>
                        </w:trPr>
                        <w:tc>
                          <w:tcPr>
                            <w:tcW w:w="5169" w:type="dxa"/>
                            <w:gridSpan w:val="6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038DD6" w14:textId="77777777" w:rsidR="00DF62A6" w:rsidRPr="00813EE7" w:rsidRDefault="00000000">
                            <w:pPr>
                              <w:pStyle w:val="TableParagraph"/>
                              <w:spacing w:line="246" w:lineRule="exact"/>
                              <w:ind w:left="2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0"/>
                              </w:rPr>
                              <w:t>檢查發現危害、分析危害因素：</w:t>
                            </w:r>
                          </w:p>
                        </w:tc>
                        <w:tc>
                          <w:tcPr>
                            <w:tcW w:w="5171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A653870" w14:textId="77777777" w:rsidR="00DF62A6" w:rsidRPr="00813EE7" w:rsidRDefault="00000000">
                            <w:pPr>
                              <w:pStyle w:val="TableParagraph"/>
                              <w:spacing w:line="246" w:lineRule="exact"/>
                              <w:ind w:left="3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0"/>
                              </w:rPr>
                              <w:t>評估危害風險(嚴重性及可能性分析)：</w:t>
                            </w:r>
                          </w:p>
                        </w:tc>
                      </w:tr>
                      <w:tr w:rsidR="00DF62A6" w:rsidRPr="00813EE7" w14:paraId="403E1020" w14:textId="77777777">
                        <w:trPr>
                          <w:trHeight w:val="946"/>
                        </w:trPr>
                        <w:tc>
                          <w:tcPr>
                            <w:tcW w:w="5169" w:type="dxa"/>
                            <w:gridSpan w:val="6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4EE3E3" w14:textId="77777777" w:rsidR="00DF62A6" w:rsidRPr="00813EE7" w:rsidRDefault="00000000">
                            <w:pPr>
                              <w:pStyle w:val="TableParagraph"/>
                              <w:spacing w:line="246" w:lineRule="exact"/>
                              <w:ind w:left="2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0"/>
                              </w:rPr>
                              <w:t>評估結果改善措施：</w:t>
                            </w:r>
                          </w:p>
                        </w:tc>
                        <w:tc>
                          <w:tcPr>
                            <w:tcW w:w="5171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B89603E" w14:textId="77777777" w:rsidR="00DF62A6" w:rsidRPr="00813EE7" w:rsidRDefault="00000000">
                            <w:pPr>
                              <w:pStyle w:val="TableParagraph"/>
                              <w:spacing w:line="246" w:lineRule="exact"/>
                              <w:ind w:left="3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0"/>
                              </w:rPr>
                              <w:t>檢討改善措施之合宜性：</w:t>
                            </w:r>
                          </w:p>
                        </w:tc>
                      </w:tr>
                      <w:tr w:rsidR="00DF62A6" w:rsidRPr="00813EE7" w14:paraId="5E7C48F6" w14:textId="77777777">
                        <w:trPr>
                          <w:trHeight w:val="227"/>
                        </w:trPr>
                        <w:tc>
                          <w:tcPr>
                            <w:tcW w:w="6200" w:type="dxa"/>
                            <w:gridSpan w:val="8"/>
                            <w:tcBorders>
                              <w:top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27FD8128" w14:textId="77777777" w:rsidR="00DF62A6" w:rsidRPr="00813EE7" w:rsidRDefault="00000000">
                            <w:pPr>
                              <w:pStyle w:val="TableParagraph"/>
                              <w:spacing w:line="207" w:lineRule="exact"/>
                              <w:ind w:left="2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備註：</w:t>
                            </w:r>
                          </w:p>
                        </w:tc>
                        <w:tc>
                          <w:tcPr>
                            <w:tcW w:w="35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35093BA" w14:textId="77777777" w:rsidR="00DF62A6" w:rsidRPr="00813EE7" w:rsidRDefault="00000000">
                            <w:pPr>
                              <w:pStyle w:val="TableParagraph"/>
                              <w:spacing w:before="145" w:line="187" w:lineRule="auto"/>
                              <w:ind w:left="83" w:right="61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0"/>
                              </w:rPr>
                              <w:t>自動檢查人員</w:t>
                            </w:r>
                          </w:p>
                        </w:tc>
                        <w:tc>
                          <w:tcPr>
                            <w:tcW w:w="1719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5402941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97B5E8F" w14:textId="77777777" w:rsidR="00DF62A6" w:rsidRPr="00813EE7" w:rsidRDefault="00DF62A6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14:paraId="5CE75369" w14:textId="77777777" w:rsidR="00DF62A6" w:rsidRPr="00813EE7" w:rsidRDefault="00000000">
                            <w:pPr>
                              <w:pStyle w:val="TableParagraph"/>
                              <w:spacing w:before="1" w:line="187" w:lineRule="auto"/>
                              <w:ind w:left="125" w:right="11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20"/>
                              </w:rPr>
                              <w:t>單位主管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14:paraId="3177DD94" w14:textId="77777777" w:rsidR="00DF62A6" w:rsidRPr="00813EE7" w:rsidRDefault="00DF62A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DF62A6" w:rsidRPr="00813EE7" w14:paraId="41B747A1" w14:textId="77777777">
                        <w:trPr>
                          <w:trHeight w:val="284"/>
                        </w:trPr>
                        <w:tc>
                          <w:tcPr>
                            <w:tcW w:w="6200" w:type="dxa"/>
                            <w:gridSpan w:val="8"/>
                            <w:tcBorders>
                              <w:top w:val="nil"/>
                              <w:bottom w:val="nil"/>
                              <w:right w:val="single" w:sz="2" w:space="0" w:color="000000"/>
                            </w:tcBorders>
                          </w:tcPr>
                          <w:p w14:paraId="6107E92C" w14:textId="77777777" w:rsidR="00DF62A6" w:rsidRPr="00813EE7" w:rsidRDefault="00000000">
                            <w:pPr>
                              <w:pStyle w:val="TableParagraph"/>
                              <w:spacing w:before="33"/>
                              <w:ind w:left="2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1.檢查結果,良好者打「</w:t>
                            </w:r>
                            <w:r w:rsidRPr="00813EE7">
                              <w:rPr>
                                <w:rFonts w:ascii="新細明體" w:eastAsia="新細明體" w:hAnsi="新細明體" w:cs="新細明體" w:hint="eastAsia"/>
                                <w:sz w:val="18"/>
                              </w:rPr>
                              <w:t>ⅴ</w:t>
                            </w:r>
                            <w:r w:rsidRPr="00813EE7">
                              <w:rPr>
                                <w:rFonts w:ascii="標楷體" w:eastAsia="標楷體" w:hAnsi="標楷體"/>
                                <w:spacing w:val="-15"/>
                                <w:sz w:val="18"/>
                              </w:rPr>
                              <w:t>」，無該項者打「/」，不良者打「</w:t>
                            </w: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X」並應做檢查發現</w:t>
                            </w:r>
                          </w:p>
                        </w:tc>
                        <w:tc>
                          <w:tcPr>
                            <w:tcW w:w="351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78914BB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0ECF1F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D0AAA9B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</w:tcBorders>
                          </w:tcPr>
                          <w:p w14:paraId="6D3FC00B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7598771C" w14:textId="77777777">
                        <w:trPr>
                          <w:trHeight w:val="218"/>
                        </w:trPr>
                        <w:tc>
                          <w:tcPr>
                            <w:tcW w:w="6200" w:type="dxa"/>
                            <w:gridSpan w:val="8"/>
                            <w:tcBorders>
                              <w:top w:val="nil"/>
                              <w:bottom w:val="nil"/>
                              <w:right w:val="single" w:sz="2" w:space="0" w:color="000000"/>
                            </w:tcBorders>
                          </w:tcPr>
                          <w:p w14:paraId="2F43B90A" w14:textId="77777777" w:rsidR="00DF62A6" w:rsidRPr="00813EE7" w:rsidRDefault="00000000">
                            <w:pPr>
                              <w:pStyle w:val="TableParagraph"/>
                              <w:spacing w:line="198" w:lineRule="exact"/>
                              <w:ind w:left="20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危害分析危害因素、評估危害風險、依檢查風險評估結果採取改善措施、檢</w:t>
                            </w:r>
                          </w:p>
                        </w:tc>
                        <w:tc>
                          <w:tcPr>
                            <w:tcW w:w="351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41E8E65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349A9C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C0254FD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</w:tcBorders>
                          </w:tcPr>
                          <w:p w14:paraId="70833BC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68C6E9D7" w14:textId="77777777">
                        <w:trPr>
                          <w:trHeight w:val="213"/>
                        </w:trPr>
                        <w:tc>
                          <w:tcPr>
                            <w:tcW w:w="6200" w:type="dxa"/>
                            <w:gridSpan w:val="8"/>
                            <w:tcBorders>
                              <w:top w:val="nil"/>
                              <w:bottom w:val="nil"/>
                              <w:right w:val="single" w:sz="2" w:space="0" w:color="000000"/>
                            </w:tcBorders>
                          </w:tcPr>
                          <w:p w14:paraId="751E7444" w14:textId="77777777" w:rsidR="00DF62A6" w:rsidRPr="00813EE7" w:rsidRDefault="00000000">
                            <w:pPr>
                              <w:pStyle w:val="TableParagraph"/>
                              <w:spacing w:line="194" w:lineRule="exact"/>
                              <w:ind w:left="20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討改善措施之合宜性。</w:t>
                            </w:r>
                          </w:p>
                        </w:tc>
                        <w:tc>
                          <w:tcPr>
                            <w:tcW w:w="351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C5F41BA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D693B2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90E7AE5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</w:tcBorders>
                          </w:tcPr>
                          <w:p w14:paraId="2B8D5A1E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3F9820E5" w14:textId="77777777">
                        <w:trPr>
                          <w:trHeight w:val="215"/>
                        </w:trPr>
                        <w:tc>
                          <w:tcPr>
                            <w:tcW w:w="6200" w:type="dxa"/>
                            <w:gridSpan w:val="8"/>
                            <w:tcBorders>
                              <w:top w:val="nil"/>
                              <w:bottom w:val="nil"/>
                              <w:right w:val="single" w:sz="2" w:space="0" w:color="000000"/>
                            </w:tcBorders>
                          </w:tcPr>
                          <w:p w14:paraId="3205DF1B" w14:textId="6C29478E" w:rsidR="00DF62A6" w:rsidRPr="00813EE7" w:rsidRDefault="00000000">
                            <w:pPr>
                              <w:pStyle w:val="TableParagraph"/>
                              <w:spacing w:line="195" w:lineRule="exact"/>
                              <w:ind w:left="2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2.依據「</w:t>
                            </w:r>
                            <w:r w:rsidR="00813EE7" w:rsidRPr="00813EE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職業安全衛生管理辦法</w:t>
                            </w:r>
                            <w:r w:rsidRPr="00813EE7">
                              <w:rPr>
                                <w:rFonts w:ascii="標楷體" w:eastAsia="標楷體" w:hAnsi="標楷體"/>
                                <w:sz w:val="18"/>
                              </w:rPr>
                              <w:t>」第八十條規定，本紀錄表需</w:t>
                            </w:r>
                            <w:r w:rsidR="00813EE7" w:rsidRPr="00813EE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保存三年。</w:t>
                            </w:r>
                          </w:p>
                        </w:tc>
                        <w:tc>
                          <w:tcPr>
                            <w:tcW w:w="351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64CEE45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05D9046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074CB0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</w:tcBorders>
                          </w:tcPr>
                          <w:p w14:paraId="2B9CF60D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62A6" w:rsidRPr="00813EE7" w14:paraId="5B9F5C62" w14:textId="77777777">
                        <w:trPr>
                          <w:trHeight w:val="223"/>
                        </w:trPr>
                        <w:tc>
                          <w:tcPr>
                            <w:tcW w:w="6200" w:type="dxa"/>
                            <w:gridSpan w:val="8"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14:paraId="4A32D8AB" w14:textId="48582D67" w:rsidR="00DF62A6" w:rsidRPr="00813EE7" w:rsidRDefault="00DF62A6">
                            <w:pPr>
                              <w:pStyle w:val="TableParagraph"/>
                              <w:spacing w:line="204" w:lineRule="exact"/>
                              <w:ind w:left="20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BAEEC0B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0A2264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7A277AA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</w:tcBorders>
                          </w:tcPr>
                          <w:p w14:paraId="7ED56562" w14:textId="77777777" w:rsidR="00DF62A6" w:rsidRPr="00813EE7" w:rsidRDefault="00DF62A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BA7F824" w14:textId="77777777" w:rsidR="00DF62A6" w:rsidRPr="00813EE7" w:rsidRDefault="00DF62A6">
                      <w:pPr>
                        <w:pStyle w:val="a3"/>
                        <w:spacing w:line="240" w:lineRule="auto"/>
                        <w:ind w:left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 w:rsidRPr="00813EE7">
        <w:rPr>
          <w:rFonts w:ascii="標楷體" w:eastAsia="標楷體" w:hAnsi="標楷體" w:hint="eastAsia"/>
          <w:b/>
          <w:sz w:val="32"/>
        </w:rPr>
        <w:t>(單位全銜)移動式起重機每年自動檢查紀錄表</w:t>
      </w:r>
      <w:r w:rsidR="00000000" w:rsidRPr="00813EE7">
        <w:rPr>
          <w:rFonts w:ascii="標楷體" w:eastAsia="標楷體" w:hAnsi="標楷體" w:hint="eastAsia"/>
          <w:b/>
          <w:sz w:val="32"/>
        </w:rPr>
        <w:tab/>
      </w:r>
      <w:r w:rsidR="00000000" w:rsidRPr="00813EE7">
        <w:rPr>
          <w:rFonts w:ascii="標楷體" w:eastAsia="標楷體" w:hAnsi="標楷體"/>
          <w:w w:val="105"/>
          <w:sz w:val="24"/>
        </w:rPr>
        <w:t>(僅供參考</w:t>
      </w:r>
      <w:r w:rsidR="00000000">
        <w:rPr>
          <w:w w:val="105"/>
          <w:sz w:val="24"/>
        </w:rPr>
        <w:t>)</w:t>
      </w:r>
    </w:p>
    <w:sectPr w:rsidR="00DF62A6">
      <w:type w:val="continuous"/>
      <w:pgSz w:w="11910" w:h="16840"/>
      <w:pgMar w:top="108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_HKSCS-ExtB">
    <w:altName w:val="MingLiU_HKSCS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A6"/>
    <w:rsid w:val="00813EE7"/>
    <w:rsid w:val="00D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2703D"/>
  <w15:docId w15:val="{E216708F-F55A-417A-BDBB-16D619CB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39" w:lineRule="exact"/>
      <w:ind w:left="20"/>
    </w:pPr>
    <w:rPr>
      <w:rFonts w:ascii="MingLiU_HKSCS-ExtB" w:eastAsia="MingLiU_HKSCS-ExtB" w:hAnsi="MingLiU_HKSCS-ExtB" w:cs="MingLiU_HKSCS-ExtB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(單位全銜)移動式起重機每年自動檢查紀錄表</dc:title>
  <dc:creator>User</dc:creator>
  <cp:lastModifiedBy>user</cp:lastModifiedBy>
  <cp:revision>2</cp:revision>
  <dcterms:created xsi:type="dcterms:W3CDTF">2023-12-25T09:04:00Z</dcterms:created>
  <dcterms:modified xsi:type="dcterms:W3CDTF">2023-12-25T09:04:00Z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2023-12-25T00:00:00Z</vt:filetime>
  </property>
</Properties>
</file>