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24DE" w14:textId="49E95C45" w:rsidR="00311C4F" w:rsidRPr="00756881" w:rsidRDefault="00854578" w:rsidP="000A6139">
      <w:pPr>
        <w:widowControl/>
        <w:shd w:val="clear" w:color="auto" w:fill="FEFEFE"/>
        <w:spacing w:beforeLines="50" w:before="180" w:line="440" w:lineRule="exact"/>
        <w:jc w:val="both"/>
        <w:rPr>
          <w:rFonts w:ascii="微軟正黑體" w:eastAsia="微軟正黑體" w:hAnsi="微軟正黑體" w:cs="Segoe UI"/>
          <w:b/>
          <w:bCs/>
          <w:kern w:val="0"/>
          <w:sz w:val="32"/>
          <w:szCs w:val="32"/>
        </w:rPr>
      </w:pPr>
      <w:r w:rsidRPr="00756881">
        <w:rPr>
          <w:rFonts w:ascii="微軟正黑體" w:eastAsia="微軟正黑體" w:hAnsi="微軟正黑體" w:cs="Segoe UI" w:hint="eastAsia"/>
          <w:b/>
          <w:bCs/>
          <w:kern w:val="0"/>
          <w:sz w:val="32"/>
          <w:szCs w:val="32"/>
        </w:rPr>
        <w:t>110年</w:t>
      </w:r>
      <w:r w:rsidR="00C1479D" w:rsidRPr="00756881">
        <w:rPr>
          <w:rFonts w:ascii="微軟正黑體" w:eastAsia="微軟正黑體" w:hAnsi="微軟正黑體" w:cs="Segoe UI" w:hint="eastAsia"/>
          <w:b/>
          <w:bCs/>
          <w:kern w:val="0"/>
          <w:sz w:val="32"/>
          <w:szCs w:val="32"/>
        </w:rPr>
        <w:t>高雄市公設民營早期療育中心</w:t>
      </w:r>
      <w:proofErr w:type="gramStart"/>
      <w:r w:rsidR="00405D4A" w:rsidRPr="00756881">
        <w:rPr>
          <w:rFonts w:ascii="微軟正黑體" w:eastAsia="微軟正黑體" w:hAnsi="微軟正黑體" w:cs="Segoe UI" w:hint="eastAsia"/>
          <w:b/>
          <w:bCs/>
          <w:kern w:val="0"/>
          <w:sz w:val="32"/>
          <w:szCs w:val="32"/>
        </w:rPr>
        <w:t>日間托</w:t>
      </w:r>
      <w:proofErr w:type="gramEnd"/>
      <w:r w:rsidR="00405D4A" w:rsidRPr="00756881">
        <w:rPr>
          <w:rFonts w:ascii="微軟正黑體" w:eastAsia="微軟正黑體" w:hAnsi="微軟正黑體" w:cs="Segoe UI" w:hint="eastAsia"/>
          <w:b/>
          <w:bCs/>
          <w:kern w:val="0"/>
          <w:sz w:val="32"/>
          <w:szCs w:val="32"/>
        </w:rPr>
        <w:t>育服</w:t>
      </w:r>
      <w:r w:rsidR="00311C4F" w:rsidRPr="00756881">
        <w:rPr>
          <w:rFonts w:ascii="微軟正黑體" w:eastAsia="微軟正黑體" w:hAnsi="微軟正黑體" w:cs="Segoe UI" w:hint="eastAsia"/>
          <w:b/>
          <w:bCs/>
          <w:kern w:val="0"/>
          <w:sz w:val="32"/>
          <w:szCs w:val="32"/>
        </w:rPr>
        <w:t>務</w:t>
      </w:r>
      <w:r w:rsidRPr="00756881">
        <w:rPr>
          <w:rFonts w:ascii="微軟正黑體" w:eastAsia="微軟正黑體" w:hAnsi="微軟正黑體" w:cs="Segoe UI" w:hint="eastAsia"/>
          <w:b/>
          <w:bCs/>
          <w:kern w:val="0"/>
          <w:sz w:val="32"/>
          <w:szCs w:val="32"/>
        </w:rPr>
        <w:t>申請期程</w:t>
      </w:r>
    </w:p>
    <w:p w14:paraId="4ABF3D20" w14:textId="02757ECB" w:rsidR="00B771F8" w:rsidRPr="00756881" w:rsidRDefault="00B771F8" w:rsidP="000A6139">
      <w:pPr>
        <w:widowControl/>
        <w:shd w:val="clear" w:color="auto" w:fill="FEFEFE"/>
        <w:spacing w:beforeLines="50" w:before="180" w:line="440" w:lineRule="exact"/>
        <w:jc w:val="right"/>
        <w:rPr>
          <w:rFonts w:ascii="微軟正黑體" w:eastAsia="微軟正黑體" w:hAnsi="微軟正黑體" w:cs="Segoe UI"/>
          <w:kern w:val="0"/>
          <w:szCs w:val="24"/>
        </w:rPr>
      </w:pPr>
      <w:r w:rsidRPr="00756881">
        <w:rPr>
          <w:rFonts w:ascii="微軟正黑體" w:eastAsia="微軟正黑體" w:hAnsi="微軟正黑體" w:cs="Segoe UI" w:hint="eastAsia"/>
          <w:kern w:val="0"/>
          <w:szCs w:val="24"/>
        </w:rPr>
        <w:t>110年</w:t>
      </w:r>
      <w:r w:rsidR="00285686" w:rsidRPr="00756881">
        <w:rPr>
          <w:rFonts w:ascii="微軟正黑體" w:eastAsia="微軟正黑體" w:hAnsi="微軟正黑體" w:cs="Segoe UI" w:hint="eastAsia"/>
          <w:kern w:val="0"/>
          <w:szCs w:val="24"/>
        </w:rPr>
        <w:t>4</w:t>
      </w:r>
      <w:r w:rsidRPr="00756881">
        <w:rPr>
          <w:rFonts w:ascii="微軟正黑體" w:eastAsia="微軟正黑體" w:hAnsi="微軟正黑體" w:cs="Segoe UI" w:hint="eastAsia"/>
          <w:kern w:val="0"/>
          <w:szCs w:val="24"/>
        </w:rPr>
        <w:t>月</w:t>
      </w:r>
      <w:r w:rsidR="00756881" w:rsidRPr="00756881">
        <w:rPr>
          <w:rFonts w:ascii="微軟正黑體" w:eastAsia="微軟正黑體" w:hAnsi="微軟正黑體" w:cs="Segoe UI" w:hint="eastAsia"/>
          <w:kern w:val="0"/>
          <w:szCs w:val="24"/>
        </w:rPr>
        <w:t>6</w:t>
      </w:r>
      <w:r w:rsidRPr="00756881">
        <w:rPr>
          <w:rFonts w:ascii="微軟正黑體" w:eastAsia="微軟正黑體" w:hAnsi="微軟正黑體" w:cs="Segoe UI" w:hint="eastAsia"/>
          <w:kern w:val="0"/>
          <w:szCs w:val="24"/>
        </w:rPr>
        <w:t>日高市</w:t>
      </w:r>
      <w:proofErr w:type="gramStart"/>
      <w:r w:rsidRPr="00756881">
        <w:rPr>
          <w:rFonts w:ascii="微軟正黑體" w:eastAsia="微軟正黑體" w:hAnsi="微軟正黑體" w:cs="Segoe UI" w:hint="eastAsia"/>
          <w:kern w:val="0"/>
          <w:szCs w:val="24"/>
        </w:rPr>
        <w:t>兒福輔字</w:t>
      </w:r>
      <w:proofErr w:type="gramEnd"/>
      <w:r w:rsidRPr="00756881">
        <w:rPr>
          <w:rFonts w:ascii="微軟正黑體" w:eastAsia="微軟正黑體" w:hAnsi="微軟正黑體" w:cs="Segoe UI" w:hint="eastAsia"/>
          <w:kern w:val="0"/>
          <w:szCs w:val="24"/>
        </w:rPr>
        <w:t>第110</w:t>
      </w:r>
      <w:r w:rsidR="00756881" w:rsidRPr="00756881">
        <w:rPr>
          <w:rFonts w:ascii="微軟正黑體" w:eastAsia="微軟正黑體" w:hAnsi="微軟正黑體" w:cs="Segoe UI" w:hint="eastAsia"/>
          <w:kern w:val="0"/>
          <w:szCs w:val="24"/>
        </w:rPr>
        <w:t>70184800</w:t>
      </w:r>
      <w:r w:rsidRPr="00756881">
        <w:rPr>
          <w:rFonts w:ascii="微軟正黑體" w:eastAsia="微軟正黑體" w:hAnsi="微軟正黑體" w:cs="Segoe UI" w:hint="eastAsia"/>
          <w:kern w:val="0"/>
          <w:szCs w:val="24"/>
        </w:rPr>
        <w:t>號函</w:t>
      </w:r>
    </w:p>
    <w:p w14:paraId="2598E4B8" w14:textId="1FC672DC" w:rsidR="00285686" w:rsidRPr="00756881" w:rsidRDefault="000A6139" w:rsidP="000A6139">
      <w:pPr>
        <w:widowControl/>
        <w:shd w:val="clear" w:color="auto" w:fill="FEFEFE"/>
        <w:spacing w:beforeLines="50" w:before="180" w:line="440" w:lineRule="exact"/>
        <w:ind w:left="714" w:hangingChars="223" w:hanging="714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一、</w:t>
      </w:r>
      <w:r w:rsidR="00E56228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目的</w:t>
      </w:r>
      <w:r w:rsidR="00DA7FF0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：</w:t>
      </w:r>
      <w:r w:rsidR="00285686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為統一本市公設民營早期療育中心</w:t>
      </w:r>
      <w:proofErr w:type="gramStart"/>
      <w:r w:rsidR="00285686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日</w:t>
      </w:r>
      <w:r w:rsidR="00FC092B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間</w:t>
      </w:r>
      <w:r w:rsidR="00285686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托</w:t>
      </w:r>
      <w:proofErr w:type="gramEnd"/>
      <w:r w:rsidR="00285686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育服務申請作業，</w:t>
      </w:r>
      <w:proofErr w:type="gramStart"/>
      <w:r w:rsidR="0095352D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俾</w:t>
      </w:r>
      <w:proofErr w:type="gramEnd"/>
      <w:r w:rsidR="0095352D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發揮</w:t>
      </w:r>
      <w:r w:rsidR="009A51A8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早</w:t>
      </w:r>
      <w:r w:rsidR="004513C8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期</w:t>
      </w:r>
      <w:r w:rsidR="009A51A8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療</w:t>
      </w:r>
      <w:r w:rsidR="004513C8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育</w:t>
      </w:r>
      <w:r w:rsidR="00285686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資源最大效益。</w:t>
      </w:r>
    </w:p>
    <w:p w14:paraId="758B367D" w14:textId="0C7B9448" w:rsidR="00E8442A" w:rsidRPr="00756881" w:rsidRDefault="000A6139" w:rsidP="000A6139">
      <w:pPr>
        <w:widowControl/>
        <w:shd w:val="clear" w:color="auto" w:fill="FEFEFE"/>
        <w:spacing w:beforeLines="50" w:before="180" w:line="440" w:lineRule="exact"/>
        <w:ind w:left="614" w:hangingChars="192" w:hanging="614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二、</w:t>
      </w:r>
      <w:r w:rsidR="00311C4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申請對象</w:t>
      </w:r>
      <w:r w:rsidR="00A14D27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：</w:t>
      </w:r>
      <w:r w:rsidR="007F7D4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設籍或實際居住本市之</w:t>
      </w:r>
      <w:r w:rsidR="00FF5351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學齡前領有身心障礙證明、發展遲緩診斷證明書或聯合評估中心綜合報告書之兒童</w:t>
      </w:r>
      <w:r w:rsidR="00311C4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。</w:t>
      </w:r>
    </w:p>
    <w:p w14:paraId="78B65CD5" w14:textId="77777777" w:rsidR="00311C4F" w:rsidRPr="00756881" w:rsidRDefault="000A6139" w:rsidP="000A6139">
      <w:pPr>
        <w:widowControl/>
        <w:shd w:val="clear" w:color="auto" w:fill="FEFEFE"/>
        <w:spacing w:beforeLines="50" w:before="180" w:line="440" w:lineRule="exact"/>
        <w:ind w:left="614" w:hangingChars="192" w:hanging="614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三、</w:t>
      </w:r>
      <w:r w:rsidR="00E8442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優先入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托</w:t>
      </w:r>
      <w:r w:rsidR="00E8442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資格：符合上述第二項，及</w:t>
      </w:r>
      <w:r w:rsidR="002D2215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以下條件之</w:t>
      </w:r>
      <w:proofErr w:type="gramStart"/>
      <w:r w:rsidR="002D2215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一</w:t>
      </w:r>
      <w:proofErr w:type="gramEnd"/>
      <w:r w:rsidR="002D2215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者</w:t>
      </w:r>
      <w:r w:rsidR="00E8442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，可</w:t>
      </w:r>
      <w:r w:rsidR="00FF5351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優先入</w:t>
      </w:r>
      <w:r w:rsidR="00E8442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托</w:t>
      </w:r>
      <w:proofErr w:type="gramStart"/>
      <w:r w:rsidR="00FF5351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日間托</w:t>
      </w:r>
      <w:proofErr w:type="gramEnd"/>
      <w:r w:rsidR="00FF5351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育：</w:t>
      </w:r>
    </w:p>
    <w:p w14:paraId="0714484D" w14:textId="77777777" w:rsidR="00FF5351" w:rsidRPr="00756881" w:rsidRDefault="00FF5351" w:rsidP="009B3537">
      <w:pPr>
        <w:widowControl/>
        <w:shd w:val="clear" w:color="auto" w:fill="FEFEFE"/>
        <w:spacing w:line="440" w:lineRule="exact"/>
        <w:ind w:leftChars="199" w:left="990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  <w:lang w:eastAsia="zh-HK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proofErr w:type="gramStart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一</w:t>
      </w:r>
      <w:proofErr w:type="gramEnd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領有身心障礙證明且障礙程度為極重度、重度、中度者。</w:t>
      </w:r>
    </w:p>
    <w:p w14:paraId="30265B42" w14:textId="77777777" w:rsidR="00FF5351" w:rsidRPr="00756881" w:rsidRDefault="00FF5351" w:rsidP="009B3537">
      <w:pPr>
        <w:widowControl/>
        <w:shd w:val="clear" w:color="auto" w:fill="FEFEFE"/>
        <w:spacing w:line="440" w:lineRule="exact"/>
        <w:ind w:leftChars="199" w:left="990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  <w:lang w:eastAsia="zh-HK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二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未接受任何早期療育服務資源</w:t>
      </w:r>
      <w:r w:rsidR="002D2215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者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（</w:t>
      </w:r>
      <w:r w:rsidR="00F20766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指：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早療單位之時段服務、日托服務、醫療院所相關復健課程等）。</w:t>
      </w:r>
    </w:p>
    <w:p w14:paraId="4A87D00A" w14:textId="33D09DA9" w:rsidR="002D4244" w:rsidRPr="00756881" w:rsidRDefault="002D4244" w:rsidP="009B3537">
      <w:pPr>
        <w:widowControl/>
        <w:shd w:val="clear" w:color="auto" w:fill="FEFEFE"/>
        <w:spacing w:line="440" w:lineRule="exact"/>
        <w:ind w:leftChars="199" w:left="990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  <w:lang w:eastAsia="zh-HK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三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未就讀幼兒園、</w:t>
      </w:r>
      <w:r w:rsidR="00F33BFD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學前教育階段不分類集中式特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教班</w:t>
      </w:r>
      <w:r w:rsidR="00325734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者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。</w:t>
      </w:r>
    </w:p>
    <w:p w14:paraId="5744DA09" w14:textId="77777777" w:rsidR="002D4244" w:rsidRPr="00756881" w:rsidRDefault="002D4244" w:rsidP="009B3537">
      <w:pPr>
        <w:widowControl/>
        <w:shd w:val="clear" w:color="auto" w:fill="FEFEFE"/>
        <w:spacing w:line="440" w:lineRule="exact"/>
        <w:ind w:leftChars="199" w:left="990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  <w:lang w:eastAsia="zh-HK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四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家庭為經濟弱勢、脆弱家庭</w:t>
      </w:r>
      <w:r w:rsidR="00325734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或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保護性</w:t>
      </w:r>
      <w:r w:rsidR="00325734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個案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。</w:t>
      </w:r>
    </w:p>
    <w:p w14:paraId="076D7346" w14:textId="77777777" w:rsidR="00325734" w:rsidRPr="00756881" w:rsidRDefault="00325734" w:rsidP="009B3537">
      <w:pPr>
        <w:widowControl/>
        <w:shd w:val="clear" w:color="auto" w:fill="FEFEFE"/>
        <w:spacing w:line="440" w:lineRule="exact"/>
        <w:ind w:leftChars="199" w:left="990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  <w:lang w:eastAsia="zh-HK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五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兒童年齡為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3歲以上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至未滿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6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歲者。</w:t>
      </w:r>
    </w:p>
    <w:p w14:paraId="4AD5E08C" w14:textId="57221090" w:rsidR="00793A3A" w:rsidRPr="00756881" w:rsidRDefault="000A6139" w:rsidP="000A6139">
      <w:pPr>
        <w:widowControl/>
        <w:shd w:val="clear" w:color="auto" w:fill="FEFEFE"/>
        <w:spacing w:beforeLines="50" w:before="180" w:line="440" w:lineRule="exact"/>
        <w:ind w:left="640" w:hangingChars="200" w:hanging="640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四</w:t>
      </w:r>
      <w:r w:rsidR="00285686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、</w:t>
      </w:r>
      <w:r w:rsidR="00793A3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申請入托時間：110年</w:t>
      </w:r>
      <w:proofErr w:type="gramStart"/>
      <w:r w:rsidR="00793A3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８</w:t>
      </w:r>
      <w:proofErr w:type="gramEnd"/>
      <w:r w:rsidR="00793A3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月或</w:t>
      </w:r>
      <w:proofErr w:type="gramStart"/>
      <w:r w:rsidR="00793A3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９</w:t>
      </w:r>
      <w:proofErr w:type="gramEnd"/>
      <w:r w:rsidR="00793A3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月。</w:t>
      </w:r>
    </w:p>
    <w:p w14:paraId="543EC931" w14:textId="10FB18B9" w:rsidR="00285686" w:rsidRPr="00756881" w:rsidRDefault="000A6139" w:rsidP="000A6139">
      <w:pPr>
        <w:widowControl/>
        <w:shd w:val="clear" w:color="auto" w:fill="FEFEFE"/>
        <w:spacing w:beforeLines="50" w:before="180" w:line="440" w:lineRule="exact"/>
        <w:ind w:left="640" w:hangingChars="200" w:hanging="640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五</w:t>
      </w:r>
      <w:r w:rsidR="00285686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、</w:t>
      </w:r>
      <w:r w:rsidR="00793A3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受理申請時間：110年</w:t>
      </w:r>
      <w:proofErr w:type="gramStart"/>
      <w:r w:rsidR="00793A3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４</w:t>
      </w:r>
      <w:proofErr w:type="gramEnd"/>
      <w:r w:rsidR="00793A3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月12日至110年4月23日(例假日不受理)。</w:t>
      </w:r>
    </w:p>
    <w:p w14:paraId="07B94B79" w14:textId="77777777" w:rsidR="00325734" w:rsidRPr="00756881" w:rsidRDefault="000A6139" w:rsidP="000A6139">
      <w:pPr>
        <w:widowControl/>
        <w:shd w:val="clear" w:color="auto" w:fill="FEFEFE"/>
        <w:spacing w:beforeLines="50" w:before="180" w:line="440" w:lineRule="exact"/>
        <w:ind w:left="566" w:hangingChars="177" w:hanging="566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  <w:lang w:eastAsia="zh-HK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六</w:t>
      </w:r>
      <w:r w:rsidR="00F874A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、</w:t>
      </w:r>
      <w:r w:rsidR="00162CAD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申請方式：</w:t>
      </w:r>
      <w:r w:rsidR="008849EC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請洽</w:t>
      </w:r>
      <w:proofErr w:type="gramStart"/>
      <w:r w:rsidR="00FE48CC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個</w:t>
      </w:r>
      <w:proofErr w:type="gramEnd"/>
      <w:r w:rsidR="00FE48CC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管</w:t>
      </w:r>
      <w:r w:rsidR="008849EC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社工，</w:t>
      </w:r>
      <w:r w:rsidR="00325734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依</w:t>
      </w:r>
      <w:r w:rsidR="00325734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就近安置原則，</w:t>
      </w:r>
      <w:r w:rsidR="00FE48CC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協助</w:t>
      </w:r>
      <w:r w:rsidR="00325734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兒童</w:t>
      </w:r>
      <w:r w:rsidR="007F1A2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擇</w:t>
      </w:r>
      <w:proofErr w:type="gramStart"/>
      <w:r w:rsidR="007F1A2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一</w:t>
      </w:r>
      <w:proofErr w:type="gramEnd"/>
      <w:r w:rsidR="00FE48CC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申請</w:t>
      </w:r>
      <w:r w:rsidR="00807917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：</w:t>
      </w:r>
    </w:p>
    <w:p w14:paraId="6A911F4C" w14:textId="77777777" w:rsidR="008B0128" w:rsidRPr="00756881" w:rsidRDefault="008B0128" w:rsidP="00D06E84">
      <w:pPr>
        <w:widowControl/>
        <w:shd w:val="clear" w:color="auto" w:fill="FEFEFE"/>
        <w:spacing w:line="440" w:lineRule="exact"/>
        <w:ind w:leftChars="200" w:left="992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proofErr w:type="gramStart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一</w:t>
      </w:r>
      <w:proofErr w:type="gramEnd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)三民兒童早期療育發展中心：</w:t>
      </w:r>
      <w:r w:rsidR="00834A2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三民、</w:t>
      </w:r>
      <w:proofErr w:type="gramStart"/>
      <w:r w:rsidR="00834A2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苓</w:t>
      </w:r>
      <w:proofErr w:type="gramEnd"/>
      <w:r w:rsidR="00834A2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雅、左營、楠梓等</w:t>
      </w:r>
      <w:r w:rsidR="0058051E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4</w:t>
      </w:r>
      <w:r w:rsidR="00834A2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區。</w:t>
      </w:r>
    </w:p>
    <w:p w14:paraId="5C6A853E" w14:textId="45216C6A" w:rsidR="008B0128" w:rsidRPr="00756881" w:rsidRDefault="008B0128" w:rsidP="00D06E84">
      <w:pPr>
        <w:widowControl/>
        <w:shd w:val="clear" w:color="auto" w:fill="FEFEFE"/>
        <w:spacing w:line="440" w:lineRule="exact"/>
        <w:ind w:leftChars="200" w:left="992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二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)鳳山</w:t>
      </w:r>
      <w:r w:rsidR="00F33BFD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區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兒童早期療育發展中心：</w:t>
      </w:r>
      <w:r w:rsidR="00834A2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鳳山、林園、大寮、大樹、大社、仁武、鳥松等</w:t>
      </w:r>
      <w:r w:rsidR="008B439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7</w:t>
      </w:r>
      <w:r w:rsidR="00834A2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區。</w:t>
      </w:r>
    </w:p>
    <w:p w14:paraId="7D86852B" w14:textId="4805E8A3" w:rsidR="00A54C74" w:rsidRPr="00756881" w:rsidRDefault="00834A29" w:rsidP="00D06E84">
      <w:pPr>
        <w:widowControl/>
        <w:shd w:val="clear" w:color="auto" w:fill="FEFEFE"/>
        <w:spacing w:line="440" w:lineRule="exact"/>
        <w:ind w:leftChars="200" w:left="992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三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)旗山</w:t>
      </w:r>
      <w:r w:rsidR="00F33BFD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區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兒童早期療育發展中心</w:t>
      </w:r>
      <w:r w:rsidR="0003044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：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旗山、美濃、六龜、甲仙、杉林、桃源、內門、茂林、那瑪夏等９區。</w:t>
      </w:r>
    </w:p>
    <w:p w14:paraId="2CAFC72C" w14:textId="77777777" w:rsidR="000F3919" w:rsidRPr="00756881" w:rsidRDefault="00436AED" w:rsidP="00D06E84">
      <w:pPr>
        <w:widowControl/>
        <w:shd w:val="clear" w:color="auto" w:fill="FEFEFE"/>
        <w:spacing w:line="440" w:lineRule="exact"/>
        <w:ind w:leftChars="200" w:left="992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lastRenderedPageBreak/>
        <w:t>(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四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</w:t>
      </w:r>
      <w:r w:rsidR="0003044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岡山身心障礙福利服務中心：岡山、彌陀、茄萣、燕巢、橋頭、路竹、永安、湖內、阿蓮、梓官、田寮等11區。</w:t>
      </w:r>
    </w:p>
    <w:p w14:paraId="6E78A2E5" w14:textId="77777777" w:rsidR="00C8671E" w:rsidRPr="00756881" w:rsidRDefault="00C8671E" w:rsidP="00D06E84">
      <w:pPr>
        <w:widowControl/>
        <w:shd w:val="clear" w:color="auto" w:fill="FEFEFE"/>
        <w:spacing w:line="440" w:lineRule="exact"/>
        <w:ind w:leftChars="200" w:left="992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(五)鹽</w:t>
      </w:r>
      <w:proofErr w:type="gramStart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埕</w:t>
      </w:r>
      <w:proofErr w:type="gramEnd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早期療育</w:t>
      </w:r>
      <w:r w:rsidR="002D2215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資源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服務據點：鹽</w:t>
      </w:r>
      <w:proofErr w:type="gramStart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埕</w:t>
      </w:r>
      <w:proofErr w:type="gramEnd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、小港</w:t>
      </w:r>
      <w:r w:rsidR="0058051E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、新興、前金、鼓山、前鎮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等</w:t>
      </w:r>
      <w:r w:rsidR="0058051E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6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區。</w:t>
      </w:r>
    </w:p>
    <w:p w14:paraId="250E2913" w14:textId="77777777" w:rsidR="00C8671E" w:rsidRPr="00756881" w:rsidRDefault="00C8671E" w:rsidP="00D06E84">
      <w:pPr>
        <w:widowControl/>
        <w:shd w:val="clear" w:color="auto" w:fill="FEFEFE"/>
        <w:spacing w:line="440" w:lineRule="exact"/>
        <w:ind w:leftChars="200" w:left="992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  <w:lang w:eastAsia="zh-HK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(六)</w:t>
      </w:r>
      <w:r w:rsidR="00A862C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旗津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早期療育</w:t>
      </w:r>
      <w:r w:rsidR="004131AC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資源</w:t>
      </w:r>
      <w:r w:rsidR="00A862C9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服務據點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：</w:t>
      </w:r>
      <w:r w:rsidR="0058051E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旗津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區。</w:t>
      </w:r>
    </w:p>
    <w:p w14:paraId="2B4A7760" w14:textId="77777777" w:rsidR="00325734" w:rsidRPr="00756881" w:rsidRDefault="000A6139" w:rsidP="000A6139">
      <w:pPr>
        <w:widowControl/>
        <w:shd w:val="clear" w:color="auto" w:fill="FEFEFE"/>
        <w:spacing w:beforeLines="50" w:before="180" w:line="440" w:lineRule="exact"/>
        <w:ind w:left="640" w:hangingChars="200" w:hanging="640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  <w:lang w:eastAsia="zh-HK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七</w:t>
      </w:r>
      <w:r w:rsidR="00D41FC8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、審核方式：</w:t>
      </w:r>
      <w:r w:rsidR="00B34F63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召開入托</w:t>
      </w:r>
      <w:proofErr w:type="gramStart"/>
      <w:r w:rsidR="00E8442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日間托</w:t>
      </w:r>
      <w:proofErr w:type="gramEnd"/>
      <w:r w:rsidR="00E8442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育</w:t>
      </w:r>
      <w:r w:rsidR="00D41FC8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聯合評估會議，邀請相關專家開會</w:t>
      </w:r>
      <w:r w:rsidR="00B34F63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討論</w:t>
      </w:r>
      <w:r w:rsidR="00D41FC8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決定。</w:t>
      </w:r>
    </w:p>
    <w:p w14:paraId="62D25D90" w14:textId="2C95DC10" w:rsidR="00311C4F" w:rsidRPr="00756881" w:rsidRDefault="000A6139" w:rsidP="000A6139">
      <w:pPr>
        <w:widowControl/>
        <w:shd w:val="clear" w:color="auto" w:fill="FEFEFE"/>
        <w:spacing w:beforeLines="50" w:before="180" w:line="440" w:lineRule="exact"/>
        <w:ind w:left="640" w:hangingChars="200" w:hanging="640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八</w:t>
      </w:r>
      <w:r w:rsidR="00311C4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、</w:t>
      </w:r>
      <w:r w:rsidR="002D2215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申請結果查詢：自</w:t>
      </w:r>
      <w:r w:rsidR="003B0EB0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110年7月20日起</w:t>
      </w:r>
      <w:r w:rsidR="002D2215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可於高雄市早期療育綜合服務網、</w:t>
      </w:r>
      <w:proofErr w:type="gramStart"/>
      <w:r w:rsidR="002D2215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各早療中心官網查詢</w:t>
      </w:r>
      <w:proofErr w:type="gramEnd"/>
      <w:r w:rsidR="002D2215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或洽</w:t>
      </w:r>
      <w:proofErr w:type="gramStart"/>
      <w:r w:rsidR="002D2215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個</w:t>
      </w:r>
      <w:proofErr w:type="gramEnd"/>
      <w:r w:rsidR="002D2215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管社工。</w:t>
      </w:r>
    </w:p>
    <w:p w14:paraId="3B5C464A" w14:textId="77777777" w:rsidR="00311C4F" w:rsidRPr="00756881" w:rsidRDefault="000A6139" w:rsidP="000A6139">
      <w:pPr>
        <w:widowControl/>
        <w:shd w:val="clear" w:color="auto" w:fill="FEFEFE"/>
        <w:spacing w:beforeLines="50" w:before="180" w:line="440" w:lineRule="exact"/>
        <w:ind w:left="707" w:hangingChars="221" w:hanging="707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九</w:t>
      </w:r>
      <w:r w:rsidR="000B482B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、</w:t>
      </w:r>
      <w:r w:rsidR="00311C4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本案若有相關問題，請洽本</w:t>
      </w:r>
      <w:proofErr w:type="gramStart"/>
      <w:r w:rsidR="00311C4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市</w:t>
      </w:r>
      <w:r w:rsidR="00830FF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各早療</w:t>
      </w:r>
      <w:proofErr w:type="gramEnd"/>
      <w:r w:rsidR="00D027C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個</w:t>
      </w:r>
      <w:r w:rsidR="00674D50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案</w:t>
      </w:r>
      <w:r w:rsidR="00D027C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管</w:t>
      </w:r>
      <w:r w:rsidR="00674D50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理</w:t>
      </w:r>
      <w:r w:rsidR="00830FFA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中心</w:t>
      </w:r>
      <w:r w:rsidR="00311C4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，聯絡電話：</w:t>
      </w:r>
    </w:p>
    <w:p w14:paraId="5E014AB7" w14:textId="77777777" w:rsidR="0065567B" w:rsidRPr="00756881" w:rsidRDefault="0065567B" w:rsidP="009B3537">
      <w:pPr>
        <w:widowControl/>
        <w:shd w:val="clear" w:color="auto" w:fill="FEFEFE"/>
        <w:spacing w:line="440" w:lineRule="exact"/>
        <w:ind w:leftChars="200" w:left="480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proofErr w:type="gramStart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一</w:t>
      </w:r>
      <w:proofErr w:type="gramEnd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)三民兒童早期療育發展中心：</w:t>
      </w:r>
      <w:r w:rsidR="00DA1981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(07)</w:t>
      </w:r>
      <w:r w:rsidR="00D027C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398-5011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。</w:t>
      </w:r>
    </w:p>
    <w:p w14:paraId="729C3368" w14:textId="05FAC0A2" w:rsidR="0065567B" w:rsidRPr="00756881" w:rsidRDefault="0065567B" w:rsidP="009B3537">
      <w:pPr>
        <w:widowControl/>
        <w:shd w:val="clear" w:color="auto" w:fill="FEFEFE"/>
        <w:spacing w:line="440" w:lineRule="exact"/>
        <w:ind w:leftChars="200" w:left="480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二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)鳳山</w:t>
      </w:r>
      <w:r w:rsidR="00F33BFD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區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兒童早期療育發展中心：</w:t>
      </w:r>
      <w:r w:rsidR="00DA1981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(07)763-0369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。</w:t>
      </w:r>
    </w:p>
    <w:p w14:paraId="6D6D1051" w14:textId="7AAE3309" w:rsidR="0065567B" w:rsidRPr="00756881" w:rsidRDefault="0065567B" w:rsidP="009B3537">
      <w:pPr>
        <w:widowControl/>
        <w:shd w:val="clear" w:color="auto" w:fill="FEFEFE"/>
        <w:spacing w:line="440" w:lineRule="exact"/>
        <w:ind w:leftChars="200" w:left="480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三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)旗山</w:t>
      </w:r>
      <w:r w:rsidR="00F33BFD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區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兒童早期療育發展中心：</w:t>
      </w:r>
      <w:r w:rsidR="00DA1981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(07)661-8106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。</w:t>
      </w:r>
    </w:p>
    <w:p w14:paraId="0C17F73A" w14:textId="77777777" w:rsidR="0052352A" w:rsidRPr="00756881" w:rsidRDefault="0065567B" w:rsidP="001A3AF0">
      <w:pPr>
        <w:widowControl/>
        <w:shd w:val="clear" w:color="auto" w:fill="FEFEFE"/>
        <w:spacing w:line="440" w:lineRule="exact"/>
        <w:ind w:leftChars="200" w:left="480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  <w:lang w:eastAsia="zh-HK"/>
        </w:rPr>
        <w:t>四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)岡山身心障礙福利服務中心：</w:t>
      </w:r>
      <w:r w:rsidR="00DA1981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(07)622-6730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。</w:t>
      </w:r>
    </w:p>
    <w:p w14:paraId="0E743308" w14:textId="77777777" w:rsidR="002F2A5E" w:rsidRPr="00756881" w:rsidRDefault="002F2A5E" w:rsidP="002F2A5E">
      <w:pPr>
        <w:widowControl/>
        <w:shd w:val="clear" w:color="auto" w:fill="FEFEFE"/>
        <w:spacing w:line="440" w:lineRule="exact"/>
        <w:ind w:leftChars="200" w:left="992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(五)鹽</w:t>
      </w:r>
      <w:proofErr w:type="gramStart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埕</w:t>
      </w:r>
      <w:proofErr w:type="gramEnd"/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早期療育</w:t>
      </w:r>
      <w:r w:rsidR="004131AC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資源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服務據點：</w:t>
      </w:r>
      <w:r w:rsidR="00E3161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(07)533-5011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。</w:t>
      </w:r>
    </w:p>
    <w:p w14:paraId="1AD66DE9" w14:textId="77777777" w:rsidR="002F2A5E" w:rsidRPr="00756881" w:rsidRDefault="002F2A5E" w:rsidP="002F2A5E">
      <w:pPr>
        <w:widowControl/>
        <w:shd w:val="clear" w:color="auto" w:fill="FEFEFE"/>
        <w:spacing w:line="440" w:lineRule="exact"/>
        <w:ind w:leftChars="200" w:left="992" w:hangingChars="160" w:hanging="512"/>
        <w:jc w:val="both"/>
        <w:rPr>
          <w:rFonts w:ascii="微軟正黑體 Light" w:eastAsia="微軟正黑體 Light" w:hAnsi="微軟正黑體 Light" w:cs="Segoe UI"/>
          <w:kern w:val="0"/>
          <w:sz w:val="32"/>
          <w:szCs w:val="32"/>
          <w:lang w:eastAsia="zh-HK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(六)旗津早期療育</w:t>
      </w:r>
      <w:r w:rsidR="004131AC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資源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服務據點：</w:t>
      </w:r>
      <w:r w:rsidR="00E3161F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(07)571-0886</w:t>
      </w: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。</w:t>
      </w:r>
    </w:p>
    <w:p w14:paraId="2F43395F" w14:textId="61004D8C" w:rsidR="00A4228B" w:rsidRPr="00756881" w:rsidRDefault="000A6139" w:rsidP="007A40AC">
      <w:pPr>
        <w:widowControl/>
        <w:shd w:val="clear" w:color="auto" w:fill="FEFEFE"/>
        <w:spacing w:beforeLines="50" w:before="180" w:line="440" w:lineRule="exact"/>
        <w:jc w:val="both"/>
        <w:rPr>
          <w:rFonts w:ascii="微軟正黑體 Light" w:eastAsia="微軟正黑體 Light" w:hAnsi="微軟正黑體 Light"/>
        </w:rPr>
      </w:pPr>
      <w:r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十</w:t>
      </w:r>
      <w:r w:rsidR="00A4228B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、</w:t>
      </w:r>
      <w:r w:rsidR="00F33BFD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如有</w:t>
      </w:r>
      <w:r w:rsidR="00A4228B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未盡事宜依各機構入出</w:t>
      </w:r>
      <w:r w:rsidR="00E06F4C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中心</w:t>
      </w:r>
      <w:r w:rsidR="00A4228B" w:rsidRPr="00756881">
        <w:rPr>
          <w:rFonts w:ascii="微軟正黑體 Light" w:eastAsia="微軟正黑體 Light" w:hAnsi="微軟正黑體 Light" w:cs="Segoe UI" w:hint="eastAsia"/>
          <w:kern w:val="0"/>
          <w:sz w:val="32"/>
          <w:szCs w:val="32"/>
        </w:rPr>
        <w:t>管理辦法規定辦理。</w:t>
      </w:r>
    </w:p>
    <w:sectPr w:rsidR="00A4228B" w:rsidRPr="00756881" w:rsidSect="00030784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98F84" w14:textId="77777777" w:rsidR="00CB1ED9" w:rsidRDefault="00CB1ED9" w:rsidP="002D2215">
      <w:r>
        <w:separator/>
      </w:r>
    </w:p>
  </w:endnote>
  <w:endnote w:type="continuationSeparator" w:id="0">
    <w:p w14:paraId="72064C57" w14:textId="77777777" w:rsidR="00CB1ED9" w:rsidRDefault="00CB1ED9" w:rsidP="002D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200D8" w14:textId="77777777" w:rsidR="00CB1ED9" w:rsidRDefault="00CB1ED9" w:rsidP="002D2215">
      <w:r>
        <w:separator/>
      </w:r>
    </w:p>
  </w:footnote>
  <w:footnote w:type="continuationSeparator" w:id="0">
    <w:p w14:paraId="22513D79" w14:textId="77777777" w:rsidR="00CB1ED9" w:rsidRDefault="00CB1ED9" w:rsidP="002D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5112F"/>
    <w:multiLevelType w:val="hybridMultilevel"/>
    <w:tmpl w:val="8C8EA30E"/>
    <w:lvl w:ilvl="0" w:tplc="7716EFD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E793A00"/>
    <w:multiLevelType w:val="hybridMultilevel"/>
    <w:tmpl w:val="FFA61EB4"/>
    <w:lvl w:ilvl="0" w:tplc="11EE4A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BA"/>
    <w:rsid w:val="000052A7"/>
    <w:rsid w:val="0003027F"/>
    <w:rsid w:val="00030449"/>
    <w:rsid w:val="00030784"/>
    <w:rsid w:val="000377A6"/>
    <w:rsid w:val="0008250A"/>
    <w:rsid w:val="00085804"/>
    <w:rsid w:val="000A6139"/>
    <w:rsid w:val="000B482B"/>
    <w:rsid w:val="000C1B89"/>
    <w:rsid w:val="000F3919"/>
    <w:rsid w:val="001507B6"/>
    <w:rsid w:val="00162CAD"/>
    <w:rsid w:val="00173F70"/>
    <w:rsid w:val="001A3AF0"/>
    <w:rsid w:val="001A769D"/>
    <w:rsid w:val="001F688C"/>
    <w:rsid w:val="00242FBB"/>
    <w:rsid w:val="00274978"/>
    <w:rsid w:val="00285686"/>
    <w:rsid w:val="00296761"/>
    <w:rsid w:val="002D0EEA"/>
    <w:rsid w:val="002D2215"/>
    <w:rsid w:val="002D4244"/>
    <w:rsid w:val="002F0365"/>
    <w:rsid w:val="002F2A5E"/>
    <w:rsid w:val="00300A8B"/>
    <w:rsid w:val="00306430"/>
    <w:rsid w:val="00311C4F"/>
    <w:rsid w:val="00325734"/>
    <w:rsid w:val="00332565"/>
    <w:rsid w:val="00345587"/>
    <w:rsid w:val="0036114A"/>
    <w:rsid w:val="00373FA5"/>
    <w:rsid w:val="00381C68"/>
    <w:rsid w:val="0038756B"/>
    <w:rsid w:val="003B0EB0"/>
    <w:rsid w:val="003D3BEC"/>
    <w:rsid w:val="00405D4A"/>
    <w:rsid w:val="004131AC"/>
    <w:rsid w:val="00436AED"/>
    <w:rsid w:val="004513C8"/>
    <w:rsid w:val="00475047"/>
    <w:rsid w:val="004A1393"/>
    <w:rsid w:val="004E20BD"/>
    <w:rsid w:val="004F02B9"/>
    <w:rsid w:val="0052219D"/>
    <w:rsid w:val="005723EE"/>
    <w:rsid w:val="00573283"/>
    <w:rsid w:val="0058051E"/>
    <w:rsid w:val="005C527B"/>
    <w:rsid w:val="005F586F"/>
    <w:rsid w:val="006062E9"/>
    <w:rsid w:val="006172FC"/>
    <w:rsid w:val="0063203E"/>
    <w:rsid w:val="00642C5D"/>
    <w:rsid w:val="006515A2"/>
    <w:rsid w:val="0065567B"/>
    <w:rsid w:val="00674D50"/>
    <w:rsid w:val="00686543"/>
    <w:rsid w:val="006875E6"/>
    <w:rsid w:val="006B251D"/>
    <w:rsid w:val="00724DEA"/>
    <w:rsid w:val="00756881"/>
    <w:rsid w:val="007577EC"/>
    <w:rsid w:val="00761F49"/>
    <w:rsid w:val="0078252B"/>
    <w:rsid w:val="00793A3A"/>
    <w:rsid w:val="007A40AC"/>
    <w:rsid w:val="007B68B3"/>
    <w:rsid w:val="007F1A29"/>
    <w:rsid w:val="007F7D49"/>
    <w:rsid w:val="00807917"/>
    <w:rsid w:val="00830FFA"/>
    <w:rsid w:val="00834A29"/>
    <w:rsid w:val="00854578"/>
    <w:rsid w:val="00865E15"/>
    <w:rsid w:val="008849EC"/>
    <w:rsid w:val="008B0128"/>
    <w:rsid w:val="008B1AA6"/>
    <w:rsid w:val="008B439F"/>
    <w:rsid w:val="008B5B87"/>
    <w:rsid w:val="008C1099"/>
    <w:rsid w:val="0095352D"/>
    <w:rsid w:val="00961A7E"/>
    <w:rsid w:val="00961CC8"/>
    <w:rsid w:val="0097490F"/>
    <w:rsid w:val="0098380B"/>
    <w:rsid w:val="009A51A8"/>
    <w:rsid w:val="009B3537"/>
    <w:rsid w:val="009B5F79"/>
    <w:rsid w:val="009F5337"/>
    <w:rsid w:val="00A01229"/>
    <w:rsid w:val="00A14D27"/>
    <w:rsid w:val="00A320DC"/>
    <w:rsid w:val="00A4228B"/>
    <w:rsid w:val="00A54C74"/>
    <w:rsid w:val="00A862C9"/>
    <w:rsid w:val="00A87BFF"/>
    <w:rsid w:val="00B06D9D"/>
    <w:rsid w:val="00B34F63"/>
    <w:rsid w:val="00B771F8"/>
    <w:rsid w:val="00B96B43"/>
    <w:rsid w:val="00BA4718"/>
    <w:rsid w:val="00BB3BC8"/>
    <w:rsid w:val="00BC1FA9"/>
    <w:rsid w:val="00C1479D"/>
    <w:rsid w:val="00C17C45"/>
    <w:rsid w:val="00C31C0D"/>
    <w:rsid w:val="00C4671E"/>
    <w:rsid w:val="00C8671E"/>
    <w:rsid w:val="00CB1ED9"/>
    <w:rsid w:val="00CC30BA"/>
    <w:rsid w:val="00CD0196"/>
    <w:rsid w:val="00D0096B"/>
    <w:rsid w:val="00D027CF"/>
    <w:rsid w:val="00D06E84"/>
    <w:rsid w:val="00D11E5A"/>
    <w:rsid w:val="00D158B4"/>
    <w:rsid w:val="00D41FC8"/>
    <w:rsid w:val="00D73D41"/>
    <w:rsid w:val="00D97CDA"/>
    <w:rsid w:val="00DA1981"/>
    <w:rsid w:val="00DA4D0A"/>
    <w:rsid w:val="00DA7FF0"/>
    <w:rsid w:val="00DB1CEB"/>
    <w:rsid w:val="00DB49BB"/>
    <w:rsid w:val="00DB4F04"/>
    <w:rsid w:val="00DC56C2"/>
    <w:rsid w:val="00DC7602"/>
    <w:rsid w:val="00DF2A7E"/>
    <w:rsid w:val="00E06F4C"/>
    <w:rsid w:val="00E15379"/>
    <w:rsid w:val="00E3161F"/>
    <w:rsid w:val="00E33DC9"/>
    <w:rsid w:val="00E5523B"/>
    <w:rsid w:val="00E56228"/>
    <w:rsid w:val="00E8442A"/>
    <w:rsid w:val="00E85B04"/>
    <w:rsid w:val="00EA31D5"/>
    <w:rsid w:val="00EB6B35"/>
    <w:rsid w:val="00F167CE"/>
    <w:rsid w:val="00F20766"/>
    <w:rsid w:val="00F33BFD"/>
    <w:rsid w:val="00F874A9"/>
    <w:rsid w:val="00FC092B"/>
    <w:rsid w:val="00FD5DE6"/>
    <w:rsid w:val="00FE48CC"/>
    <w:rsid w:val="00FF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C2F6D"/>
  <w15:docId w15:val="{D4633DDB-251A-4E03-ACC2-33BF88BB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1C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11C4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11C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1C4F"/>
  </w:style>
  <w:style w:type="character" w:customStyle="1" w:styleId="a6">
    <w:name w:val="註解文字 字元"/>
    <w:basedOn w:val="a0"/>
    <w:link w:val="a5"/>
    <w:uiPriority w:val="99"/>
    <w:semiHidden/>
    <w:rsid w:val="00311C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11C4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11C4F"/>
    <w:rPr>
      <w:b/>
      <w:bCs/>
    </w:rPr>
  </w:style>
  <w:style w:type="paragraph" w:styleId="a9">
    <w:name w:val="List Paragraph"/>
    <w:basedOn w:val="a"/>
    <w:uiPriority w:val="34"/>
    <w:qFormat/>
    <w:rsid w:val="00D158B4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2D2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D221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D2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D2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283">
          <w:marLeft w:val="0"/>
          <w:marRight w:val="0"/>
          <w:marTop w:val="150"/>
          <w:marBottom w:val="150"/>
          <w:divBdr>
            <w:top w:val="single" w:sz="6" w:space="23" w:color="EFEFEF"/>
            <w:left w:val="single" w:sz="6" w:space="23" w:color="EFEFEF"/>
            <w:bottom w:val="single" w:sz="6" w:space="23" w:color="EFEFEF"/>
            <w:right w:val="single" w:sz="6" w:space="23" w:color="EFEFEF"/>
          </w:divBdr>
        </w:div>
        <w:div w:id="1958172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9C54-1C43-4551-AE84-C3BA7BE1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2021-03-23T05:48:00Z</cp:lastPrinted>
  <dcterms:created xsi:type="dcterms:W3CDTF">2021-04-06T03:16:00Z</dcterms:created>
  <dcterms:modified xsi:type="dcterms:W3CDTF">2021-04-06T06:07:00Z</dcterms:modified>
</cp:coreProperties>
</file>