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293" w:rsidRPr="00D1633A" w:rsidRDefault="00996BF5" w:rsidP="00D1633A">
      <w:pPr>
        <w:pStyle w:val="a9"/>
        <w:widowControl/>
        <w:ind w:leftChars="0"/>
        <w:jc w:val="center"/>
        <w:rPr>
          <w:rFonts w:eastAsia="標楷體"/>
          <w:b/>
          <w:sz w:val="40"/>
          <w:szCs w:val="40"/>
        </w:rPr>
      </w:pPr>
      <w:bookmarkStart w:id="0" w:name="_GoBack"/>
      <w:bookmarkEnd w:id="0"/>
      <w:r w:rsidRPr="00D1633A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A95AD78" wp14:editId="4B2C9FF9">
                <wp:simplePos x="0" y="0"/>
                <wp:positionH relativeFrom="column">
                  <wp:posOffset>4521835</wp:posOffset>
                </wp:positionH>
                <wp:positionV relativeFrom="paragraph">
                  <wp:posOffset>-7644765</wp:posOffset>
                </wp:positionV>
                <wp:extent cx="871855" cy="558165"/>
                <wp:effectExtent l="0" t="0" r="23495" b="13970"/>
                <wp:wrapNone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1855" cy="558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7293" w:rsidRPr="007D4661" w:rsidRDefault="00717293" w:rsidP="0071729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7D4661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A95AD78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56.05pt;margin-top:-601.95pt;width:68.65pt;height:43.95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">
                <v:textbox style="mso-fit-shape-to-text:t">
                  <w:txbxContent>
                    <w:p w:rsidR="00717293" w:rsidRPr="007D4661" w:rsidRDefault="00717293" w:rsidP="00717293">
                      <w:pPr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7D4661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二</w:t>
                      </w:r>
                    </w:p>
                  </w:txbxContent>
                </v:textbox>
              </v:shape>
            </w:pict>
          </mc:Fallback>
        </mc:AlternateContent>
      </w:r>
      <w:r w:rsidR="00717293" w:rsidRPr="00D1633A">
        <w:rPr>
          <w:rFonts w:eastAsia="標楷體" w:hint="eastAsia"/>
          <w:b/>
          <w:noProof/>
          <w:sz w:val="40"/>
          <w:szCs w:val="40"/>
        </w:rPr>
        <w:t>高雄標誌</w:t>
      </w:r>
      <w:r w:rsidR="00717293" w:rsidRPr="00D1633A">
        <w:rPr>
          <w:rFonts w:eastAsia="標楷體" w:hint="eastAsia"/>
          <w:b/>
          <w:sz w:val="40"/>
          <w:szCs w:val="40"/>
        </w:rPr>
        <w:t>格式</w:t>
      </w:r>
    </w:p>
    <w:p w:rsidR="00717293" w:rsidRPr="00D1633A" w:rsidRDefault="00D1633A" w:rsidP="00D1633A">
      <w:pPr>
        <w:widowControl/>
        <w:jc w:val="center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</w:t>
      </w:r>
      <w:r w:rsidR="00717293" w:rsidRPr="00D1633A">
        <w:rPr>
          <w:rFonts w:eastAsia="標楷體"/>
          <w:sz w:val="28"/>
          <w:szCs w:val="28"/>
        </w:rPr>
        <w:t>（</w:t>
      </w:r>
      <w:r w:rsidR="0016530D" w:rsidRPr="00D1633A">
        <w:rPr>
          <w:rFonts w:eastAsia="標楷體" w:hint="eastAsia"/>
          <w:sz w:val="28"/>
          <w:szCs w:val="28"/>
        </w:rPr>
        <w:t>標誌</w:t>
      </w:r>
      <w:r w:rsidR="00900FB4" w:rsidRPr="00D1633A">
        <w:rPr>
          <w:rFonts w:eastAsia="標楷體" w:hint="eastAsia"/>
          <w:sz w:val="28"/>
          <w:szCs w:val="28"/>
        </w:rPr>
        <w:t>顏色</w:t>
      </w:r>
      <w:r w:rsidR="005E0242">
        <w:rPr>
          <w:rFonts w:eastAsia="標楷體" w:hint="eastAsia"/>
          <w:sz w:val="28"/>
          <w:szCs w:val="28"/>
        </w:rPr>
        <w:t>四</w:t>
      </w:r>
      <w:r w:rsidR="0016530D" w:rsidRPr="00D1633A">
        <w:rPr>
          <w:rFonts w:eastAsia="標楷體" w:hint="eastAsia"/>
          <w:sz w:val="28"/>
          <w:szCs w:val="28"/>
        </w:rPr>
        <w:t>選一</w:t>
      </w:r>
      <w:r w:rsidR="00717293" w:rsidRPr="00D1633A">
        <w:rPr>
          <w:rFonts w:eastAsia="標楷體" w:hint="eastAsia"/>
          <w:sz w:val="28"/>
          <w:szCs w:val="28"/>
        </w:rPr>
        <w:t>）</w:t>
      </w:r>
    </w:p>
    <w:p w:rsidR="00267EBA" w:rsidRDefault="009A54A5" w:rsidP="00717293">
      <w:pPr>
        <w:widowControl/>
        <w:jc w:val="center"/>
        <w:rPr>
          <w:rFonts w:eastAsia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w:drawing>
          <wp:inline distT="0" distB="0" distL="0" distR="0">
            <wp:extent cx="4371975" cy="1771650"/>
            <wp:effectExtent l="0" t="0" r="9525" b="0"/>
            <wp:docPr id="1" name="圖片 1" descr="C:\Users\151147\Desktop\IDT\108體感案\參展補助\logo-選定2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51147\Desktop\IDT\108體感案\參展補助\logo-選定2色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5BCA" w:rsidRDefault="00D45BCA" w:rsidP="00717293">
      <w:pPr>
        <w:widowControl/>
        <w:jc w:val="center"/>
        <w:rPr>
          <w:rFonts w:eastAsia="標楷體"/>
          <w:sz w:val="28"/>
          <w:szCs w:val="28"/>
        </w:rPr>
      </w:pPr>
      <w:r>
        <w:rPr>
          <w:rFonts w:eastAsia="標楷體" w:hint="eastAsia"/>
          <w:noProof/>
          <w:sz w:val="28"/>
          <w:szCs w:val="28"/>
        </w:rPr>
        <w:drawing>
          <wp:inline distT="0" distB="0" distL="0" distR="0">
            <wp:extent cx="5057775" cy="2176771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45" cy="2183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14B9" w:rsidRDefault="001614B9" w:rsidP="00C22EFF">
      <w:pPr>
        <w:widowControl/>
        <w:jc w:val="center"/>
        <w:rPr>
          <w:rFonts w:eastAsia="標楷體"/>
          <w:b/>
          <w:sz w:val="28"/>
          <w:szCs w:val="28"/>
        </w:rPr>
      </w:pPr>
    </w:p>
    <w:p w:rsidR="001614B9" w:rsidRDefault="001614B9" w:rsidP="00267EBA">
      <w:pPr>
        <w:widowControl/>
        <w:rPr>
          <w:rFonts w:eastAsia="標楷體"/>
          <w:b/>
          <w:sz w:val="28"/>
          <w:szCs w:val="28"/>
        </w:rPr>
      </w:pPr>
    </w:p>
    <w:p w:rsidR="00267EBA" w:rsidRPr="00D1633A" w:rsidRDefault="00267EBA" w:rsidP="00074AA1">
      <w:pPr>
        <w:widowControl/>
        <w:spacing w:line="0" w:lineRule="atLeast"/>
        <w:rPr>
          <w:rFonts w:eastAsia="標楷體"/>
          <w:b/>
          <w:sz w:val="28"/>
          <w:szCs w:val="28"/>
        </w:rPr>
      </w:pPr>
      <w:r w:rsidRPr="00D1633A">
        <w:rPr>
          <w:rFonts w:eastAsia="標楷體" w:hint="eastAsia"/>
          <w:b/>
          <w:sz w:val="28"/>
          <w:szCs w:val="28"/>
        </w:rPr>
        <w:t>註</w:t>
      </w:r>
      <w:r w:rsidRPr="00D1633A">
        <w:rPr>
          <w:rFonts w:eastAsia="標楷體" w:hint="eastAsia"/>
          <w:b/>
          <w:sz w:val="28"/>
          <w:szCs w:val="28"/>
        </w:rPr>
        <w:t>1</w:t>
      </w:r>
      <w:r w:rsidRPr="00D1633A">
        <w:rPr>
          <w:rFonts w:eastAsia="標楷體" w:hint="eastAsia"/>
          <w:b/>
          <w:sz w:val="28"/>
          <w:szCs w:val="28"/>
        </w:rPr>
        <w:t>：</w:t>
      </w:r>
      <w:r w:rsidR="00336C52" w:rsidRPr="00D1633A">
        <w:rPr>
          <w:rFonts w:eastAsia="標楷體" w:hint="eastAsia"/>
          <w:b/>
          <w:sz w:val="28"/>
          <w:szCs w:val="28"/>
        </w:rPr>
        <w:t>獲本</w:t>
      </w:r>
      <w:r w:rsidR="00074AA1" w:rsidRPr="00D1633A">
        <w:rPr>
          <w:rFonts w:eastAsia="標楷體" w:hint="eastAsia"/>
          <w:b/>
          <w:sz w:val="28"/>
          <w:szCs w:val="28"/>
        </w:rPr>
        <w:t>計畫補助之公司或商號赴海外參加國際展覽時，應於參展攤位明顯使用高雄識別標誌，並拍照證明。其標誌大小至少需</w:t>
      </w:r>
      <w:r w:rsidR="00074AA1" w:rsidRPr="00D1633A">
        <w:rPr>
          <w:rFonts w:eastAsia="標楷體" w:hint="eastAsia"/>
          <w:b/>
          <w:sz w:val="28"/>
          <w:szCs w:val="28"/>
        </w:rPr>
        <w:t>A</w:t>
      </w:r>
      <w:r w:rsidR="001435F2" w:rsidRPr="00D1633A">
        <w:rPr>
          <w:rFonts w:eastAsia="標楷體" w:hint="eastAsia"/>
          <w:b/>
          <w:sz w:val="28"/>
          <w:szCs w:val="28"/>
        </w:rPr>
        <w:t>4</w:t>
      </w:r>
      <w:r w:rsidR="00074AA1" w:rsidRPr="00D1633A">
        <w:rPr>
          <w:rFonts w:eastAsia="標楷體" w:hint="eastAsia"/>
          <w:b/>
          <w:sz w:val="28"/>
          <w:szCs w:val="28"/>
        </w:rPr>
        <w:t>尺寸以上，需固定黏貼於明顯位置</w:t>
      </w:r>
      <w:r w:rsidR="00074AA1" w:rsidRPr="00D1633A">
        <w:rPr>
          <w:rFonts w:eastAsia="標楷體" w:hint="eastAsia"/>
          <w:b/>
          <w:sz w:val="28"/>
          <w:szCs w:val="28"/>
        </w:rPr>
        <w:t>(</w:t>
      </w:r>
      <w:r w:rsidR="00074AA1" w:rsidRPr="00D1633A">
        <w:rPr>
          <w:rFonts w:eastAsia="標楷體" w:hint="eastAsia"/>
          <w:b/>
          <w:sz w:val="28"/>
          <w:szCs w:val="28"/>
        </w:rPr>
        <w:t>請勿使用立牌或由人員手執</w:t>
      </w:r>
      <w:r w:rsidR="00074AA1" w:rsidRPr="00D1633A">
        <w:rPr>
          <w:rFonts w:eastAsia="標楷體" w:hint="eastAsia"/>
          <w:b/>
          <w:sz w:val="28"/>
          <w:szCs w:val="28"/>
        </w:rPr>
        <w:t>)</w:t>
      </w:r>
      <w:r w:rsidR="00074AA1" w:rsidRPr="00D1633A">
        <w:rPr>
          <w:rFonts w:eastAsia="標楷體" w:hint="eastAsia"/>
          <w:b/>
          <w:sz w:val="28"/>
          <w:szCs w:val="28"/>
        </w:rPr>
        <w:t>，並注意美觀，以維護高雄形象。拍照時，需包含攤位招牌</w:t>
      </w:r>
      <w:r w:rsidR="00074AA1" w:rsidRPr="00D1633A">
        <w:rPr>
          <w:rFonts w:eastAsia="標楷體" w:hint="eastAsia"/>
          <w:b/>
          <w:sz w:val="28"/>
          <w:szCs w:val="28"/>
        </w:rPr>
        <w:t>(</w:t>
      </w:r>
      <w:r w:rsidR="00074AA1" w:rsidRPr="00D1633A">
        <w:rPr>
          <w:rFonts w:eastAsia="標楷體" w:hint="eastAsia"/>
          <w:b/>
          <w:sz w:val="28"/>
          <w:szCs w:val="28"/>
        </w:rPr>
        <w:t>含公司名稱</w:t>
      </w:r>
      <w:r w:rsidR="00074AA1" w:rsidRPr="00D1633A">
        <w:rPr>
          <w:rFonts w:eastAsia="標楷體" w:hint="eastAsia"/>
          <w:b/>
          <w:sz w:val="28"/>
          <w:szCs w:val="28"/>
        </w:rPr>
        <w:t>)</w:t>
      </w:r>
      <w:r w:rsidR="00074AA1" w:rsidRPr="00D1633A">
        <w:rPr>
          <w:rFonts w:eastAsia="標楷體" w:hint="eastAsia"/>
          <w:b/>
          <w:sz w:val="28"/>
          <w:szCs w:val="28"/>
        </w:rPr>
        <w:t>及高雄識別標誌。如違反規定，不予補助。</w:t>
      </w:r>
    </w:p>
    <w:p w:rsidR="005F061C" w:rsidRPr="00D1633A" w:rsidRDefault="005F061C" w:rsidP="00074AA1">
      <w:pPr>
        <w:widowControl/>
        <w:spacing w:line="0" w:lineRule="atLeast"/>
        <w:rPr>
          <w:rFonts w:eastAsia="標楷體"/>
          <w:b/>
          <w:sz w:val="28"/>
          <w:szCs w:val="28"/>
        </w:rPr>
      </w:pPr>
    </w:p>
    <w:p w:rsidR="00267EBA" w:rsidRPr="00D1633A" w:rsidRDefault="00267EBA" w:rsidP="00074AA1">
      <w:pPr>
        <w:widowControl/>
        <w:spacing w:line="0" w:lineRule="atLeast"/>
        <w:rPr>
          <w:rFonts w:eastAsia="標楷體"/>
          <w:b/>
          <w:sz w:val="28"/>
          <w:szCs w:val="28"/>
        </w:rPr>
      </w:pPr>
      <w:r w:rsidRPr="00D1633A">
        <w:rPr>
          <w:rFonts w:eastAsia="標楷體" w:hint="eastAsia"/>
          <w:b/>
          <w:sz w:val="28"/>
          <w:szCs w:val="28"/>
        </w:rPr>
        <w:t>註</w:t>
      </w:r>
      <w:r w:rsidRPr="00D1633A">
        <w:rPr>
          <w:rFonts w:eastAsia="標楷體" w:hint="eastAsia"/>
          <w:b/>
          <w:sz w:val="28"/>
          <w:szCs w:val="28"/>
        </w:rPr>
        <w:t>2</w:t>
      </w:r>
      <w:r w:rsidRPr="00D1633A">
        <w:rPr>
          <w:rFonts w:eastAsia="標楷體" w:hint="eastAsia"/>
          <w:b/>
          <w:sz w:val="28"/>
          <w:szCs w:val="28"/>
        </w:rPr>
        <w:t>：</w:t>
      </w:r>
      <w:r w:rsidR="00074AA1" w:rsidRPr="00D1633A">
        <w:rPr>
          <w:rFonts w:eastAsia="標楷體" w:hint="eastAsia"/>
          <w:b/>
          <w:sz w:val="28"/>
          <w:szCs w:val="28"/>
        </w:rPr>
        <w:t>受補助廠商未經同意，不得以高雄市政府、高雄市政府經濟發展局或其他類似之名義進行不當宣傳、或為其他使人誤導</w:t>
      </w:r>
      <w:r w:rsidR="00AC2EA5" w:rsidRPr="00D1633A">
        <w:rPr>
          <w:rFonts w:eastAsia="標楷體"/>
          <w:b/>
          <w:sz w:val="28"/>
          <w:szCs w:val="28"/>
        </w:rPr>
        <w:t>、混淆、</w:t>
      </w:r>
      <w:r w:rsidR="00AC2EA5" w:rsidRPr="00D1633A">
        <w:rPr>
          <w:rFonts w:eastAsia="標楷體" w:hint="eastAsia"/>
          <w:b/>
          <w:sz w:val="28"/>
          <w:szCs w:val="28"/>
        </w:rPr>
        <w:t>或其他</w:t>
      </w:r>
      <w:r w:rsidR="00AC2EA5" w:rsidRPr="00D1633A">
        <w:rPr>
          <w:rFonts w:eastAsia="標楷體"/>
          <w:b/>
          <w:sz w:val="28"/>
          <w:szCs w:val="28"/>
        </w:rPr>
        <w:t>涉及法律責任之行為。</w:t>
      </w:r>
    </w:p>
    <w:p w:rsidR="00267EBA" w:rsidRPr="005D4A9F" w:rsidRDefault="00267EBA" w:rsidP="00717293">
      <w:pPr>
        <w:widowControl/>
        <w:jc w:val="center"/>
        <w:rPr>
          <w:rFonts w:eastAsia="標楷體"/>
          <w:sz w:val="28"/>
          <w:szCs w:val="28"/>
        </w:rPr>
      </w:pPr>
    </w:p>
    <w:p w:rsidR="00D3081C" w:rsidRPr="005D4A9F" w:rsidRDefault="00D3081C" w:rsidP="00717293">
      <w:pPr>
        <w:widowControl/>
        <w:rPr>
          <w:rFonts w:eastAsia="標楷體"/>
          <w:sz w:val="28"/>
          <w:szCs w:val="28"/>
        </w:rPr>
      </w:pPr>
    </w:p>
    <w:sectPr w:rsidR="00D3081C" w:rsidRPr="005D4A9F" w:rsidSect="004A1904">
      <w:headerReference w:type="default" r:id="rId10"/>
      <w:footerReference w:type="default" r:id="rId11"/>
      <w:pgSz w:w="11906" w:h="16838"/>
      <w:pgMar w:top="1135" w:right="1800" w:bottom="1134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48BE" w:rsidRDefault="00B248BE" w:rsidP="00996BF5">
      <w:r>
        <w:separator/>
      </w:r>
    </w:p>
  </w:endnote>
  <w:endnote w:type="continuationSeparator" w:id="0">
    <w:p w:rsidR="00B248BE" w:rsidRDefault="00B248BE" w:rsidP="00996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20598867"/>
      <w:docPartObj>
        <w:docPartGallery w:val="Page Numbers (Bottom of Page)"/>
        <w:docPartUnique/>
      </w:docPartObj>
    </w:sdtPr>
    <w:sdtEndPr/>
    <w:sdtContent>
      <w:p w:rsidR="00A31141" w:rsidRDefault="00A3114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16D0" w:rsidRPr="009016D0">
          <w:rPr>
            <w:noProof/>
            <w:lang w:val="zh-TW"/>
          </w:rPr>
          <w:t>1</w:t>
        </w:r>
        <w:r>
          <w:fldChar w:fldCharType="end"/>
        </w:r>
      </w:p>
    </w:sdtContent>
  </w:sdt>
  <w:p w:rsidR="00A31141" w:rsidRDefault="00A3114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48BE" w:rsidRDefault="00B248BE" w:rsidP="00996BF5">
      <w:r>
        <w:separator/>
      </w:r>
    </w:p>
  </w:footnote>
  <w:footnote w:type="continuationSeparator" w:id="0">
    <w:p w:rsidR="00B248BE" w:rsidRDefault="00B248BE" w:rsidP="00996B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6D0" w:rsidRPr="009016D0" w:rsidRDefault="009016D0" w:rsidP="009016D0">
    <w:pPr>
      <w:pStyle w:val="a5"/>
      <w:tabs>
        <w:tab w:val="clear" w:pos="4153"/>
        <w:tab w:val="clear" w:pos="8306"/>
      </w:tabs>
      <w:rPr>
        <w:rFonts w:ascii="標楷體" w:eastAsia="標楷體" w:hAnsi="標楷體" w:hint="eastAsia"/>
        <w:b/>
        <w:sz w:val="28"/>
      </w:rPr>
    </w:pPr>
    <w:r w:rsidRPr="000944C1">
      <w:rPr>
        <w:rFonts w:ascii="標楷體" w:eastAsia="標楷體" w:hAnsi="標楷體"/>
        <w:b/>
        <w:sz w:val="28"/>
      </w:rPr>
      <w:tab/>
    </w:r>
    <w:r w:rsidRPr="000944C1">
      <w:rPr>
        <w:rFonts w:ascii="標楷體" w:eastAsia="標楷體" w:hAnsi="標楷體" w:hint="eastAsia"/>
        <w:b/>
        <w:sz w:val="28"/>
      </w:rPr>
      <w:t>附件（</w:t>
    </w:r>
    <w:r>
      <w:rPr>
        <w:rFonts w:ascii="標楷體" w:eastAsia="標楷體" w:hAnsi="標楷體" w:hint="eastAsia"/>
        <w:b/>
        <w:sz w:val="28"/>
      </w:rPr>
      <w:t>八</w:t>
    </w:r>
    <w:r w:rsidRPr="000944C1">
      <w:rPr>
        <w:rFonts w:ascii="標楷體" w:eastAsia="標楷體" w:hAnsi="標楷體" w:hint="eastAsia"/>
        <w:b/>
        <w:sz w:val="28"/>
      </w:rPr>
      <w:t>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857AAE"/>
    <w:multiLevelType w:val="hybridMultilevel"/>
    <w:tmpl w:val="593A83EC"/>
    <w:lvl w:ilvl="0" w:tplc="50702D5A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293"/>
    <w:rsid w:val="000318CC"/>
    <w:rsid w:val="00074AA1"/>
    <w:rsid w:val="000B61CD"/>
    <w:rsid w:val="000F1BCA"/>
    <w:rsid w:val="001435F2"/>
    <w:rsid w:val="001614B9"/>
    <w:rsid w:val="0016530D"/>
    <w:rsid w:val="00267EBA"/>
    <w:rsid w:val="00336C52"/>
    <w:rsid w:val="00396472"/>
    <w:rsid w:val="00444418"/>
    <w:rsid w:val="004A1904"/>
    <w:rsid w:val="004B6EC0"/>
    <w:rsid w:val="00505A26"/>
    <w:rsid w:val="00546901"/>
    <w:rsid w:val="00556D98"/>
    <w:rsid w:val="005D4A9F"/>
    <w:rsid w:val="005E0242"/>
    <w:rsid w:val="005F061C"/>
    <w:rsid w:val="005F3076"/>
    <w:rsid w:val="00620A58"/>
    <w:rsid w:val="006400F3"/>
    <w:rsid w:val="00717293"/>
    <w:rsid w:val="007F252E"/>
    <w:rsid w:val="0088414D"/>
    <w:rsid w:val="00900FB4"/>
    <w:rsid w:val="009016D0"/>
    <w:rsid w:val="00983844"/>
    <w:rsid w:val="00996BF5"/>
    <w:rsid w:val="009A54A5"/>
    <w:rsid w:val="00A31141"/>
    <w:rsid w:val="00AA24DC"/>
    <w:rsid w:val="00AC2EA5"/>
    <w:rsid w:val="00B248BE"/>
    <w:rsid w:val="00B45162"/>
    <w:rsid w:val="00B96E60"/>
    <w:rsid w:val="00BA7218"/>
    <w:rsid w:val="00C22EFF"/>
    <w:rsid w:val="00C825DE"/>
    <w:rsid w:val="00CC7249"/>
    <w:rsid w:val="00CD4F0C"/>
    <w:rsid w:val="00D159B9"/>
    <w:rsid w:val="00D1633A"/>
    <w:rsid w:val="00D3081C"/>
    <w:rsid w:val="00D42B23"/>
    <w:rsid w:val="00D430EB"/>
    <w:rsid w:val="00D45BCA"/>
    <w:rsid w:val="00DF6AD0"/>
    <w:rsid w:val="00E53B87"/>
    <w:rsid w:val="00ED6E5A"/>
    <w:rsid w:val="00F3368D"/>
    <w:rsid w:val="00F358FE"/>
    <w:rsid w:val="00F76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8C0EDEE-F8F1-45BB-854F-5BF8AFB97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24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293"/>
    <w:pPr>
      <w:widowControl w:val="0"/>
      <w:spacing w:line="240" w:lineRule="auto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72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1729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96B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96BF5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96B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96BF5"/>
    <w:rPr>
      <w:rFonts w:ascii="Times New Roman" w:eastAsia="新細明體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BA721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1D74F-76A0-485B-ADCB-B6C02C9AA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35</cp:revision>
  <dcterms:created xsi:type="dcterms:W3CDTF">2019-01-30T08:50:00Z</dcterms:created>
  <dcterms:modified xsi:type="dcterms:W3CDTF">2019-04-30T03:23:00Z</dcterms:modified>
</cp:coreProperties>
</file>