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CE" w:rsidRDefault="004941CE"/>
    <w:p w:rsidR="00065779" w:rsidRDefault="00246F57" w:rsidP="00246F57">
      <w:pPr>
        <w:spacing w:line="560" w:lineRule="exact"/>
        <w:jc w:val="center"/>
        <w:rPr>
          <w:rFonts w:ascii="標楷體" w:eastAsia="標楷體" w:hAnsi="標楷體" w:cs="標楷體"/>
          <w:bCs/>
          <w:kern w:val="0"/>
          <w:sz w:val="36"/>
          <w:szCs w:val="32"/>
        </w:rPr>
      </w:pPr>
      <w:r>
        <w:rPr>
          <w:rFonts w:ascii="標楷體" w:eastAsia="標楷體" w:hAnsi="標楷體" w:cs="標楷體"/>
          <w:bCs/>
          <w:kern w:val="0"/>
          <w:sz w:val="36"/>
          <w:szCs w:val="32"/>
        </w:rPr>
        <w:t>「</w:t>
      </w:r>
      <w:r>
        <w:rPr>
          <w:rFonts w:ascii="標楷體" w:eastAsia="標楷體" w:hAnsi="標楷體" w:cs="標楷體" w:hint="eastAsia"/>
          <w:bCs/>
          <w:kern w:val="0"/>
          <w:sz w:val="36"/>
          <w:szCs w:val="32"/>
        </w:rPr>
        <w:t>高雄</w:t>
      </w:r>
      <w:r w:rsidRPr="00246F57">
        <w:rPr>
          <w:rFonts w:ascii="標楷體" w:eastAsia="標楷體" w:hAnsi="標楷體" w:cs="標楷體"/>
          <w:bCs/>
          <w:kern w:val="0"/>
          <w:sz w:val="36"/>
          <w:szCs w:val="32"/>
        </w:rPr>
        <w:t>市OO區OO段OO小段OO地號(等)O筆土地</w:t>
      </w:r>
      <w:r>
        <w:rPr>
          <w:rFonts w:ascii="標楷體" w:eastAsia="標楷體" w:hAnsi="標楷體" w:cs="標楷體"/>
          <w:bCs/>
          <w:kern w:val="0"/>
          <w:sz w:val="36"/>
          <w:szCs w:val="32"/>
        </w:rPr>
        <w:t>」依「</w:t>
      </w:r>
      <w:r>
        <w:rPr>
          <w:rFonts w:ascii="標楷體" w:eastAsia="標楷體" w:hAnsi="標楷體" w:cs="標楷體" w:hint="eastAsia"/>
          <w:bCs/>
          <w:kern w:val="0"/>
          <w:sz w:val="36"/>
          <w:szCs w:val="32"/>
        </w:rPr>
        <w:t>高雄</w:t>
      </w:r>
      <w:r w:rsidRPr="00AC2CA7">
        <w:rPr>
          <w:rFonts w:ascii="標楷體" w:eastAsia="標楷體" w:hAnsi="標楷體" w:cs="標楷體"/>
          <w:bCs/>
          <w:color w:val="000000"/>
          <w:kern w:val="0"/>
          <w:sz w:val="36"/>
          <w:szCs w:val="32"/>
        </w:rPr>
        <w:t>市工業區</w:t>
      </w:r>
      <w:r w:rsidR="00065779">
        <w:rPr>
          <w:rFonts w:ascii="標楷體" w:eastAsia="標楷體" w:hAnsi="標楷體" w:cs="標楷體"/>
          <w:bCs/>
          <w:color w:val="000000"/>
          <w:kern w:val="0"/>
          <w:sz w:val="36"/>
          <w:szCs w:val="32"/>
        </w:rPr>
        <w:t>更新</w:t>
      </w:r>
      <w:r w:rsidRPr="00AC2CA7">
        <w:rPr>
          <w:rFonts w:ascii="標楷體" w:eastAsia="標楷體" w:hAnsi="標楷體" w:cs="標楷體"/>
          <w:bCs/>
          <w:color w:val="000000"/>
          <w:kern w:val="0"/>
          <w:sz w:val="36"/>
          <w:szCs w:val="32"/>
        </w:rPr>
        <w:t>立體化方案</w:t>
      </w:r>
      <w:r>
        <w:rPr>
          <w:rFonts w:ascii="標楷體" w:eastAsia="標楷體" w:hAnsi="標楷體" w:cs="標楷體"/>
          <w:bCs/>
          <w:kern w:val="0"/>
          <w:sz w:val="36"/>
          <w:szCs w:val="32"/>
        </w:rPr>
        <w:t>」</w:t>
      </w:r>
    </w:p>
    <w:p w:rsidR="00246F57" w:rsidRDefault="00246F57" w:rsidP="00246F57">
      <w:pPr>
        <w:spacing w:line="560" w:lineRule="exact"/>
        <w:jc w:val="center"/>
        <w:rPr>
          <w:rFonts w:ascii="標楷體" w:eastAsia="標楷體" w:hAnsi="標楷體" w:cs="標楷體"/>
          <w:bCs/>
          <w:kern w:val="0"/>
          <w:sz w:val="36"/>
          <w:szCs w:val="32"/>
        </w:rPr>
      </w:pPr>
      <w:r>
        <w:rPr>
          <w:rFonts w:ascii="標楷體" w:eastAsia="標楷體" w:hAnsi="標楷體" w:cs="標楷體"/>
          <w:bCs/>
          <w:kern w:val="0"/>
          <w:sz w:val="36"/>
          <w:szCs w:val="32"/>
        </w:rPr>
        <w:t>申請容積獎勵協議書</w:t>
      </w:r>
    </w:p>
    <w:p w:rsidR="00246F57" w:rsidRPr="00AC2CA7" w:rsidRDefault="00246F57" w:rsidP="00246F57">
      <w:pPr>
        <w:suppressAutoHyphens/>
        <w:autoSpaceDN w:val="0"/>
        <w:snapToGrid w:val="0"/>
        <w:spacing w:line="500" w:lineRule="exact"/>
        <w:textAlignment w:val="baseline"/>
        <w:rPr>
          <w:rFonts w:ascii="標楷體" w:eastAsia="標楷體" w:hAnsi="標楷體"/>
          <w:color w:val="000000"/>
          <w:kern w:val="3"/>
        </w:rPr>
      </w:pPr>
    </w:p>
    <w:p w:rsidR="00246F57" w:rsidRPr="00AC2CA7" w:rsidRDefault="00246F57" w:rsidP="00246F57">
      <w:pPr>
        <w:suppressAutoHyphens/>
        <w:autoSpaceDN w:val="0"/>
        <w:snapToGrid w:val="0"/>
        <w:spacing w:line="500" w:lineRule="exact"/>
        <w:textAlignment w:val="baseline"/>
        <w:rPr>
          <w:rFonts w:ascii="標楷體" w:eastAsia="標楷體" w:hAnsi="標楷體"/>
          <w:color w:val="000000"/>
          <w:kern w:val="3"/>
        </w:rPr>
      </w:pPr>
    </w:p>
    <w:p w:rsidR="00246F57" w:rsidRPr="00AC2CA7" w:rsidRDefault="00246F57" w:rsidP="00246F57">
      <w:pPr>
        <w:suppressAutoHyphens/>
        <w:autoSpaceDN w:val="0"/>
        <w:spacing w:line="500" w:lineRule="exact"/>
        <w:jc w:val="center"/>
        <w:textAlignment w:val="baseline"/>
        <w:rPr>
          <w:rFonts w:ascii="標楷體" w:eastAsia="標楷體" w:hAnsi="標楷體"/>
          <w:bCs/>
          <w:color w:val="000000"/>
          <w:kern w:val="0"/>
          <w:sz w:val="32"/>
          <w:szCs w:val="32"/>
        </w:rPr>
      </w:pPr>
    </w:p>
    <w:p w:rsidR="00246F57" w:rsidRPr="00AC2CA7" w:rsidRDefault="00246F57" w:rsidP="00246F57">
      <w:pPr>
        <w:suppressAutoHyphens/>
        <w:autoSpaceDN w:val="0"/>
        <w:spacing w:line="500" w:lineRule="exact"/>
        <w:jc w:val="center"/>
        <w:textAlignment w:val="baseline"/>
        <w:rPr>
          <w:rFonts w:ascii="標楷體" w:eastAsia="標楷體" w:hAnsi="標楷體"/>
          <w:bCs/>
          <w:color w:val="000000"/>
          <w:kern w:val="0"/>
          <w:sz w:val="32"/>
          <w:szCs w:val="32"/>
        </w:rPr>
      </w:pPr>
    </w:p>
    <w:p w:rsidR="00246F57" w:rsidRPr="00AC2CA7" w:rsidRDefault="00246F57" w:rsidP="00246F57">
      <w:pPr>
        <w:suppressAutoHyphens/>
        <w:autoSpaceDN w:val="0"/>
        <w:spacing w:line="500" w:lineRule="exact"/>
        <w:jc w:val="center"/>
        <w:textAlignment w:val="baseline"/>
        <w:rPr>
          <w:rFonts w:ascii="標楷體" w:eastAsia="標楷體" w:hAnsi="標楷體"/>
          <w:bCs/>
          <w:color w:val="000000"/>
          <w:kern w:val="0"/>
          <w:sz w:val="32"/>
          <w:szCs w:val="32"/>
        </w:rPr>
      </w:pPr>
    </w:p>
    <w:p w:rsidR="00246F57" w:rsidRPr="00AC2CA7" w:rsidRDefault="00246F57" w:rsidP="00246F57">
      <w:pPr>
        <w:suppressAutoHyphens/>
        <w:autoSpaceDN w:val="0"/>
        <w:spacing w:line="500" w:lineRule="exact"/>
        <w:jc w:val="center"/>
        <w:textAlignment w:val="baseline"/>
        <w:rPr>
          <w:rFonts w:ascii="標楷體" w:eastAsia="標楷體" w:hAnsi="標楷體"/>
          <w:bCs/>
          <w:color w:val="000000"/>
          <w:kern w:val="0"/>
          <w:sz w:val="32"/>
          <w:szCs w:val="32"/>
        </w:rPr>
      </w:pPr>
    </w:p>
    <w:p w:rsidR="00246F57" w:rsidRPr="00AC2CA7" w:rsidRDefault="00246F57" w:rsidP="00246F57">
      <w:pPr>
        <w:suppressAutoHyphens/>
        <w:autoSpaceDN w:val="0"/>
        <w:spacing w:line="500" w:lineRule="exact"/>
        <w:jc w:val="center"/>
        <w:textAlignment w:val="baseline"/>
        <w:rPr>
          <w:rFonts w:ascii="標楷體" w:eastAsia="標楷體" w:hAnsi="標楷體"/>
          <w:bCs/>
          <w:color w:val="000000"/>
          <w:kern w:val="0"/>
          <w:sz w:val="32"/>
          <w:szCs w:val="32"/>
        </w:rPr>
      </w:pPr>
    </w:p>
    <w:p w:rsidR="00246F57" w:rsidRPr="00AC2CA7" w:rsidRDefault="00246F57" w:rsidP="00246F57">
      <w:pPr>
        <w:suppressAutoHyphens/>
        <w:autoSpaceDN w:val="0"/>
        <w:spacing w:line="500" w:lineRule="exact"/>
        <w:jc w:val="center"/>
        <w:textAlignment w:val="baseline"/>
        <w:rPr>
          <w:rFonts w:ascii="標楷體" w:eastAsia="標楷體" w:hAnsi="標楷體"/>
          <w:bCs/>
          <w:color w:val="000000"/>
          <w:kern w:val="0"/>
          <w:sz w:val="32"/>
          <w:szCs w:val="32"/>
        </w:rPr>
      </w:pPr>
    </w:p>
    <w:p w:rsidR="00246F57" w:rsidRPr="00AC2CA7" w:rsidRDefault="00246F57" w:rsidP="00246F57">
      <w:pPr>
        <w:suppressAutoHyphens/>
        <w:autoSpaceDN w:val="0"/>
        <w:spacing w:line="500" w:lineRule="exact"/>
        <w:jc w:val="center"/>
        <w:textAlignment w:val="baseline"/>
        <w:rPr>
          <w:rFonts w:ascii="標楷體" w:eastAsia="標楷體" w:hAnsi="標楷體"/>
          <w:bCs/>
          <w:color w:val="000000"/>
          <w:kern w:val="0"/>
          <w:sz w:val="32"/>
          <w:szCs w:val="32"/>
        </w:rPr>
      </w:pPr>
    </w:p>
    <w:p w:rsidR="00246F57" w:rsidRPr="00AC2CA7" w:rsidRDefault="00246F57" w:rsidP="00246F57">
      <w:pPr>
        <w:suppressAutoHyphens/>
        <w:autoSpaceDN w:val="0"/>
        <w:spacing w:line="500" w:lineRule="exact"/>
        <w:jc w:val="center"/>
        <w:textAlignment w:val="baseline"/>
        <w:rPr>
          <w:rFonts w:ascii="標楷體" w:eastAsia="標楷體" w:hAnsi="標楷體"/>
          <w:bCs/>
          <w:color w:val="000000"/>
          <w:kern w:val="0"/>
          <w:sz w:val="32"/>
          <w:szCs w:val="32"/>
        </w:rPr>
      </w:pPr>
    </w:p>
    <w:p w:rsidR="00246F57" w:rsidRPr="00AC2CA7" w:rsidRDefault="00246F57" w:rsidP="00246F57">
      <w:pPr>
        <w:suppressAutoHyphens/>
        <w:autoSpaceDN w:val="0"/>
        <w:spacing w:line="500" w:lineRule="exact"/>
        <w:ind w:left="1080"/>
        <w:textAlignment w:val="baseline"/>
        <w:rPr>
          <w:rFonts w:ascii="標楷體" w:eastAsia="標楷體" w:hAnsi="標楷體"/>
          <w:color w:val="000000"/>
          <w:kern w:val="3"/>
        </w:rPr>
      </w:pPr>
      <w:r w:rsidRPr="00AC2CA7">
        <w:rPr>
          <w:rFonts w:ascii="標楷體" w:eastAsia="標楷體" w:hAnsi="標楷體" w:cs="標楷體"/>
          <w:bCs/>
          <w:color w:val="000000"/>
          <w:kern w:val="0"/>
          <w:sz w:val="32"/>
          <w:szCs w:val="32"/>
        </w:rPr>
        <w:t>甲方立協議書人：</w:t>
      </w:r>
      <w:r>
        <w:rPr>
          <w:rFonts w:ascii="標楷體" w:eastAsia="標楷體" w:hAnsi="標楷體" w:cs="標楷體" w:hint="eastAsia"/>
          <w:bCs/>
          <w:color w:val="000000"/>
          <w:kern w:val="0"/>
          <w:sz w:val="32"/>
          <w:szCs w:val="32"/>
        </w:rPr>
        <w:t>高雄</w:t>
      </w:r>
      <w:r w:rsidRPr="00AC2CA7">
        <w:rPr>
          <w:rFonts w:ascii="標楷體" w:eastAsia="標楷體" w:hAnsi="標楷體"/>
          <w:bCs/>
          <w:color w:val="000000"/>
          <w:kern w:val="0"/>
          <w:sz w:val="32"/>
          <w:szCs w:val="32"/>
        </w:rPr>
        <w:t>市政府經濟發展局</w:t>
      </w:r>
    </w:p>
    <w:p w:rsidR="00246F57" w:rsidRPr="00AC2CA7" w:rsidRDefault="00246F57" w:rsidP="00246F57">
      <w:pPr>
        <w:suppressAutoHyphens/>
        <w:autoSpaceDN w:val="0"/>
        <w:spacing w:line="500" w:lineRule="exact"/>
        <w:ind w:left="1080"/>
        <w:textAlignment w:val="baseline"/>
        <w:rPr>
          <w:rFonts w:ascii="標楷體" w:eastAsia="標楷體" w:hAnsi="標楷體"/>
          <w:color w:val="000000"/>
          <w:kern w:val="3"/>
        </w:rPr>
      </w:pPr>
      <w:r w:rsidRPr="00AC2CA7">
        <w:rPr>
          <w:rFonts w:ascii="標楷體" w:eastAsia="標楷體" w:hAnsi="標楷體" w:cs="標楷體"/>
          <w:bCs/>
          <w:color w:val="000000"/>
          <w:kern w:val="0"/>
          <w:sz w:val="32"/>
          <w:szCs w:val="32"/>
        </w:rPr>
        <w:t>乙方立協議書人：</w:t>
      </w:r>
    </w:p>
    <w:p w:rsidR="00246F57" w:rsidRDefault="00246F57" w:rsidP="00246F57">
      <w:pPr>
        <w:spacing w:line="560" w:lineRule="exact"/>
        <w:jc w:val="center"/>
        <w:rPr>
          <w:rFonts w:ascii="標楷體" w:eastAsia="標楷體" w:hAnsi="標楷體" w:cs="標楷體"/>
          <w:bCs/>
          <w:kern w:val="0"/>
          <w:sz w:val="36"/>
          <w:szCs w:val="32"/>
        </w:rPr>
      </w:pPr>
    </w:p>
    <w:p w:rsidR="00246F57" w:rsidRDefault="00246F57" w:rsidP="00246F57">
      <w:pPr>
        <w:spacing w:line="560" w:lineRule="exact"/>
        <w:jc w:val="center"/>
        <w:rPr>
          <w:rFonts w:ascii="標楷體" w:eastAsia="標楷體" w:hAnsi="標楷體" w:cs="標楷體"/>
          <w:bCs/>
          <w:kern w:val="0"/>
          <w:sz w:val="36"/>
          <w:szCs w:val="32"/>
        </w:rPr>
      </w:pPr>
    </w:p>
    <w:p w:rsidR="00246F57" w:rsidRDefault="00246F57" w:rsidP="00246F57">
      <w:pPr>
        <w:spacing w:line="560" w:lineRule="exact"/>
        <w:jc w:val="center"/>
      </w:pPr>
    </w:p>
    <w:p w:rsidR="00246F57" w:rsidRDefault="00246F57" w:rsidP="00246F57">
      <w:pPr>
        <w:spacing w:line="560" w:lineRule="exact"/>
        <w:jc w:val="center"/>
      </w:pPr>
    </w:p>
    <w:p w:rsidR="00246F57" w:rsidRDefault="00246F57" w:rsidP="00246F57">
      <w:pPr>
        <w:spacing w:line="560" w:lineRule="exact"/>
        <w:jc w:val="center"/>
      </w:pPr>
    </w:p>
    <w:p w:rsidR="00246F57" w:rsidRDefault="00246F57" w:rsidP="00246F57">
      <w:pPr>
        <w:spacing w:line="560" w:lineRule="exact"/>
        <w:jc w:val="center"/>
      </w:pPr>
    </w:p>
    <w:p w:rsidR="00246F57" w:rsidRDefault="00246F57" w:rsidP="00246F57">
      <w:pPr>
        <w:spacing w:line="560" w:lineRule="exact"/>
        <w:jc w:val="center"/>
      </w:pPr>
    </w:p>
    <w:p w:rsidR="00246F57" w:rsidRDefault="00246F57" w:rsidP="00246F57">
      <w:pPr>
        <w:spacing w:line="560" w:lineRule="exact"/>
        <w:jc w:val="center"/>
      </w:pPr>
    </w:p>
    <w:p w:rsidR="00246F57" w:rsidRDefault="00246F57" w:rsidP="00246F57">
      <w:pPr>
        <w:spacing w:line="560" w:lineRule="exact"/>
        <w:jc w:val="center"/>
      </w:pPr>
    </w:p>
    <w:p w:rsidR="00246F57" w:rsidRPr="00AC2CA7" w:rsidRDefault="00246F57" w:rsidP="00246F57">
      <w:pPr>
        <w:suppressAutoHyphens/>
        <w:autoSpaceDN w:val="0"/>
        <w:spacing w:line="500" w:lineRule="exact"/>
        <w:ind w:left="360" w:right="336"/>
        <w:jc w:val="center"/>
        <w:textAlignment w:val="baseline"/>
        <w:rPr>
          <w:rFonts w:ascii="標楷體" w:eastAsia="標楷體" w:hAnsi="標楷體"/>
          <w:color w:val="000000"/>
          <w:kern w:val="3"/>
        </w:rPr>
      </w:pPr>
      <w:r w:rsidRPr="00AC2CA7">
        <w:rPr>
          <w:rFonts w:ascii="標楷體" w:eastAsia="標楷體" w:hAnsi="標楷體" w:cs="標楷體"/>
          <w:bCs/>
          <w:color w:val="000000"/>
          <w:kern w:val="0"/>
          <w:sz w:val="32"/>
          <w:szCs w:val="32"/>
        </w:rPr>
        <w:t>中華民國</w:t>
      </w:r>
      <w:r>
        <w:rPr>
          <w:rFonts w:ascii="標楷體" w:eastAsia="標楷體" w:hAnsi="標楷體" w:cs="標楷體" w:hint="eastAsia"/>
          <w:bCs/>
          <w:color w:val="000000"/>
          <w:kern w:val="0"/>
          <w:sz w:val="32"/>
          <w:szCs w:val="32"/>
        </w:rPr>
        <w:t xml:space="preserve">   </w:t>
      </w:r>
      <w:r w:rsidRPr="00AC2CA7">
        <w:rPr>
          <w:rFonts w:ascii="標楷體" w:eastAsia="標楷體" w:hAnsi="標楷體" w:cs="標楷體"/>
          <w:bCs/>
          <w:color w:val="000000"/>
          <w:kern w:val="0"/>
          <w:sz w:val="32"/>
          <w:szCs w:val="32"/>
        </w:rPr>
        <w:t xml:space="preserve">  年  </w:t>
      </w:r>
      <w:r>
        <w:rPr>
          <w:rFonts w:ascii="標楷體" w:eastAsia="標楷體" w:hAnsi="標楷體" w:cs="標楷體" w:hint="eastAsia"/>
          <w:bCs/>
          <w:color w:val="000000"/>
          <w:kern w:val="0"/>
          <w:sz w:val="32"/>
          <w:szCs w:val="32"/>
        </w:rPr>
        <w:t xml:space="preserve">   </w:t>
      </w:r>
      <w:r w:rsidRPr="00AC2CA7">
        <w:rPr>
          <w:rFonts w:ascii="標楷體" w:eastAsia="標楷體" w:hAnsi="標楷體" w:cs="標楷體"/>
          <w:bCs/>
          <w:color w:val="000000"/>
          <w:kern w:val="0"/>
          <w:sz w:val="32"/>
          <w:szCs w:val="32"/>
        </w:rPr>
        <w:t xml:space="preserve">月 </w:t>
      </w:r>
      <w:r>
        <w:rPr>
          <w:rFonts w:ascii="標楷體" w:eastAsia="標楷體" w:hAnsi="標楷體" w:cs="標楷體" w:hint="eastAsia"/>
          <w:bCs/>
          <w:color w:val="000000"/>
          <w:kern w:val="0"/>
          <w:sz w:val="32"/>
          <w:szCs w:val="32"/>
        </w:rPr>
        <w:t xml:space="preserve">    </w:t>
      </w:r>
      <w:r w:rsidRPr="00AC2CA7">
        <w:rPr>
          <w:rFonts w:ascii="標楷體" w:eastAsia="標楷體" w:hAnsi="標楷體" w:cs="標楷體"/>
          <w:bCs/>
          <w:color w:val="000000"/>
          <w:kern w:val="0"/>
          <w:sz w:val="32"/>
          <w:szCs w:val="32"/>
        </w:rPr>
        <w:t>日</w:t>
      </w:r>
    </w:p>
    <w:p w:rsidR="00246F57" w:rsidRDefault="00246F57" w:rsidP="00246F57">
      <w:pPr>
        <w:widowControl/>
        <w:spacing w:line="48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/>
          <w:kern w:val="0"/>
          <w:sz w:val="32"/>
          <w:szCs w:val="32"/>
        </w:rPr>
        <w:lastRenderedPageBreak/>
        <w:t>「</w:t>
      </w:r>
      <w:r w:rsidRPr="00246F57">
        <w:rPr>
          <w:rFonts w:ascii="標楷體" w:eastAsia="標楷體" w:hAnsi="標楷體" w:cs="DFKaiShu-SB-Estd-BF" w:hint="eastAsia"/>
          <w:kern w:val="0"/>
          <w:sz w:val="32"/>
          <w:szCs w:val="32"/>
        </w:rPr>
        <w:t>高雄市OO區OO段OO小段OO地號(等)O筆土地</w:t>
      </w:r>
      <w:r>
        <w:rPr>
          <w:rFonts w:ascii="標楷體" w:eastAsia="標楷體" w:hAnsi="標楷體" w:cs="DFKaiShu-SB-Estd-BF"/>
          <w:kern w:val="0"/>
          <w:sz w:val="32"/>
          <w:szCs w:val="32"/>
        </w:rPr>
        <w:t>」</w:t>
      </w:r>
    </w:p>
    <w:p w:rsidR="00246F57" w:rsidRPr="00246F57" w:rsidRDefault="00246F57" w:rsidP="00246F57">
      <w:pPr>
        <w:widowControl/>
        <w:spacing w:line="480" w:lineRule="exact"/>
        <w:jc w:val="center"/>
      </w:pPr>
      <w:r w:rsidRPr="00246F57">
        <w:rPr>
          <w:rFonts w:ascii="標楷體" w:eastAsia="標楷體" w:hAnsi="標楷體" w:cs="DFKaiShu-SB-Estd-BF" w:hint="eastAsia"/>
          <w:kern w:val="0"/>
          <w:sz w:val="32"/>
          <w:szCs w:val="32"/>
        </w:rPr>
        <w:t>依「高雄市工業區</w:t>
      </w:r>
      <w:r w:rsidR="00065779">
        <w:rPr>
          <w:rFonts w:ascii="標楷體" w:eastAsia="標楷體" w:hAnsi="標楷體" w:cs="DFKaiShu-SB-Estd-BF" w:hint="eastAsia"/>
          <w:kern w:val="0"/>
          <w:sz w:val="32"/>
          <w:szCs w:val="32"/>
        </w:rPr>
        <w:t>更新</w:t>
      </w:r>
      <w:r w:rsidRPr="00246F57">
        <w:rPr>
          <w:rFonts w:ascii="標楷體" w:eastAsia="標楷體" w:hAnsi="標楷體" w:cs="DFKaiShu-SB-Estd-BF" w:hint="eastAsia"/>
          <w:kern w:val="0"/>
          <w:sz w:val="32"/>
          <w:szCs w:val="32"/>
        </w:rPr>
        <w:t>立體化方案」申請容積獎勵協議書</w:t>
      </w:r>
    </w:p>
    <w:p w:rsidR="00246F57" w:rsidRDefault="00246F57" w:rsidP="00246F57">
      <w:pPr>
        <w:pStyle w:val="Textbody"/>
        <w:spacing w:before="360" w:after="360" w:line="5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F330F" wp14:editId="3C46A370">
                <wp:simplePos x="0" y="0"/>
                <wp:positionH relativeFrom="column">
                  <wp:posOffset>1162080</wp:posOffset>
                </wp:positionH>
                <wp:positionV relativeFrom="paragraph">
                  <wp:posOffset>162720</wp:posOffset>
                </wp:positionV>
                <wp:extent cx="4571279" cy="570960"/>
                <wp:effectExtent l="0" t="0" r="19771" b="19590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279" cy="570960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46F57" w:rsidRDefault="00246F57" w:rsidP="00246F57">
                            <w:pPr>
                              <w:pStyle w:val="Framecontents"/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6"/>
                                <w:szCs w:val="26"/>
                              </w:rPr>
                              <w:t>高雄</w:t>
                            </w:r>
                            <w:r>
                              <w:rPr>
                                <w:rFonts w:ascii="標楷體" w:eastAsia="標楷體" w:hAnsi="標楷體" w:cs="DFKaiShu-SB-Estd-BF"/>
                                <w:kern w:val="0"/>
                                <w:sz w:val="26"/>
                                <w:szCs w:val="26"/>
                              </w:rPr>
                              <w:t>市政府</w:t>
                            </w: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6"/>
                                <w:szCs w:val="26"/>
                              </w:rPr>
                              <w:t>經濟發展局</w:t>
                            </w:r>
                            <w:r>
                              <w:rPr>
                                <w:rFonts w:ascii="標楷體" w:eastAsia="標楷體" w:hAnsi="標楷體" w:cs="DFKaiShu-SB-Estd-BF"/>
                                <w:kern w:val="0"/>
                                <w:sz w:val="26"/>
                                <w:szCs w:val="26"/>
                              </w:rPr>
                              <w:t xml:space="preserve">           （以下簡稱甲方）</w:t>
                            </w:r>
                          </w:p>
                          <w:p w:rsidR="00246F57" w:rsidRDefault="00246F57" w:rsidP="00246F57">
                            <w:pPr>
                              <w:pStyle w:val="Framecontents"/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cs="DFKaiShu-SB-Estd-BF"/>
                                <w:kern w:val="0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cs="DFKaiShu-SB-Estd-BF"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DFKaiShu-SB-Estd-BF"/>
                                <w:kern w:val="0"/>
                                <w:sz w:val="26"/>
                                <w:szCs w:val="26"/>
                              </w:rPr>
                              <w:t xml:space="preserve">                       (以下簡稱乙方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DFKaiShu-SB-Estd-BF"/>
                                <w:kern w:val="0"/>
                                <w:sz w:val="26"/>
                                <w:szCs w:val="26"/>
                              </w:rPr>
                              <w:t>）</w:t>
                            </w:r>
                            <w:proofErr w:type="gramEnd"/>
                          </w:p>
                          <w:p w:rsidR="00246F57" w:rsidRDefault="00246F57" w:rsidP="00246F57">
                            <w:pPr>
                              <w:pStyle w:val="Framecontents"/>
                              <w:spacing w:before="360" w:after="360" w:line="520" w:lineRule="exact"/>
                            </w:pP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AF330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1.5pt;margin-top:12.8pt;width:359.95pt;height:4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" filled="f" strokeweight=".06pt">
                <v:textbox>
                  <w:txbxContent>
                    <w:p w:rsidR="00246F57" w:rsidRDefault="00246F57" w:rsidP="00246F57">
                      <w:pPr>
                        <w:pStyle w:val="Framecontents"/>
                        <w:spacing w:line="400" w:lineRule="exact"/>
                      </w:pPr>
                      <w:r>
                        <w:rPr>
                          <w:rFonts w:ascii="標楷體" w:eastAsia="標楷體" w:hAnsi="標楷體" w:cs="DFKaiShu-SB-Estd-BF" w:hint="eastAsia"/>
                          <w:kern w:val="0"/>
                          <w:sz w:val="26"/>
                          <w:szCs w:val="26"/>
                        </w:rPr>
                        <w:t>高雄</w:t>
                      </w:r>
                      <w:r>
                        <w:rPr>
                          <w:rFonts w:ascii="標楷體" w:eastAsia="標楷體" w:hAnsi="標楷體" w:cs="DFKaiShu-SB-Estd-BF"/>
                          <w:kern w:val="0"/>
                          <w:sz w:val="26"/>
                          <w:szCs w:val="26"/>
                        </w:rPr>
                        <w:t>市政府</w:t>
                      </w:r>
                      <w:r>
                        <w:rPr>
                          <w:rFonts w:ascii="標楷體" w:eastAsia="標楷體" w:hAnsi="標楷體" w:cs="DFKaiShu-SB-Estd-BF" w:hint="eastAsia"/>
                          <w:kern w:val="0"/>
                          <w:sz w:val="26"/>
                          <w:szCs w:val="26"/>
                        </w:rPr>
                        <w:t>經濟發展局</w:t>
                      </w:r>
                      <w:r>
                        <w:rPr>
                          <w:rFonts w:ascii="標楷體" w:eastAsia="標楷體" w:hAnsi="標楷體" w:cs="DFKaiShu-SB-Estd-BF"/>
                          <w:kern w:val="0"/>
                          <w:sz w:val="26"/>
                          <w:szCs w:val="26"/>
                        </w:rPr>
                        <w:t xml:space="preserve">           （以下簡稱甲方）</w:t>
                      </w:r>
                    </w:p>
                    <w:p w:rsidR="00246F57" w:rsidRDefault="00246F57" w:rsidP="00246F57">
                      <w:pPr>
                        <w:pStyle w:val="Framecontents"/>
                        <w:spacing w:line="400" w:lineRule="exact"/>
                      </w:pPr>
                      <w:r>
                        <w:rPr>
                          <w:rFonts w:ascii="標楷體" w:eastAsia="標楷體" w:hAnsi="標楷體" w:cs="DFKaiShu-SB-Estd-BF"/>
                          <w:kern w:val="0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cs="DFKaiShu-SB-Estd-BF"/>
                          <w:color w:val="FF0000"/>
                          <w:kern w:val="0"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DFKaiShu-SB-Estd-BF"/>
                          <w:kern w:val="0"/>
                          <w:sz w:val="26"/>
                          <w:szCs w:val="26"/>
                        </w:rPr>
                        <w:t xml:space="preserve">                       (以下簡稱乙方</w:t>
                      </w:r>
                      <w:proofErr w:type="gramStart"/>
                      <w:r>
                        <w:rPr>
                          <w:rFonts w:ascii="標楷體" w:eastAsia="標楷體" w:hAnsi="標楷體" w:cs="DFKaiShu-SB-Estd-BF"/>
                          <w:kern w:val="0"/>
                          <w:sz w:val="26"/>
                          <w:szCs w:val="26"/>
                        </w:rPr>
                        <w:t>）</w:t>
                      </w:r>
                      <w:proofErr w:type="gramEnd"/>
                    </w:p>
                    <w:p w:rsidR="00246F57" w:rsidRDefault="00246F57" w:rsidP="00246F57">
                      <w:pPr>
                        <w:pStyle w:val="Framecontents"/>
                        <w:spacing w:before="360" w:after="360" w:line="52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DFKaiShu-SB-Estd-BF"/>
          <w:kern w:val="0"/>
          <w:sz w:val="28"/>
          <w:szCs w:val="28"/>
        </w:rPr>
        <w:t>立協議書人</w:t>
      </w:r>
      <w:r>
        <w:rPr>
          <w:rFonts w:ascii="標楷體" w:eastAsia="標楷體" w:hAnsi="標楷體" w:cs="DFKaiShu-SB-Estd-BF"/>
          <w:kern w:val="0"/>
          <w:sz w:val="26"/>
          <w:szCs w:val="26"/>
        </w:rPr>
        <w:t xml:space="preserve">                </w:t>
      </w:r>
    </w:p>
    <w:p w:rsidR="00246F57" w:rsidRDefault="00246F57" w:rsidP="00246F57">
      <w:pPr>
        <w:pStyle w:val="Textbody"/>
        <w:spacing w:line="50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246F57" w:rsidRDefault="00246F57" w:rsidP="00246F57">
      <w:pPr>
        <w:pStyle w:val="Textbody"/>
        <w:spacing w:line="500" w:lineRule="exact"/>
        <w:jc w:val="both"/>
      </w:pP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茲就乙方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</w:rPr>
        <w:t>擔任申請人擬具之「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高雄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市OO區OO段OO小段OO地號(等)O筆土地申請工業區</w:t>
      </w:r>
      <w:r w:rsidR="00065779">
        <w:rPr>
          <w:rFonts w:ascii="標楷體" w:eastAsia="標楷體" w:hAnsi="標楷體" w:cs="DFKaiShu-SB-Estd-BF"/>
          <w:kern w:val="0"/>
          <w:sz w:val="28"/>
          <w:szCs w:val="28"/>
        </w:rPr>
        <w:t>更新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立體化方案」(以下簡稱本案)，經雙方同意訂立協議書（以下簡稱本協議書）條款如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后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</w:rPr>
        <w:t>，以茲遵守：</w:t>
      </w:r>
    </w:p>
    <w:p w:rsidR="00246F57" w:rsidRDefault="00246F57" w:rsidP="00246F57">
      <w:pPr>
        <w:pStyle w:val="Textbody"/>
        <w:spacing w:line="500" w:lineRule="exact"/>
        <w:jc w:val="both"/>
      </w:pPr>
      <w:r>
        <w:rPr>
          <w:rFonts w:ascii="標楷體" w:eastAsia="標楷體" w:hAnsi="標楷體" w:cs="DFKaiShu-SB-Estd-BF"/>
          <w:kern w:val="0"/>
          <w:sz w:val="28"/>
          <w:szCs w:val="28"/>
        </w:rPr>
        <w:t>第一條 本案實施範圍</w:t>
      </w:r>
    </w:p>
    <w:p w:rsidR="00246F57" w:rsidRDefault="00246F57" w:rsidP="00246F57">
      <w:pPr>
        <w:pStyle w:val="Textbody"/>
        <w:spacing w:line="500" w:lineRule="exact"/>
        <w:ind w:left="979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高雄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市○區○段○小段○地號等○筆土地，面積共計○平方公尺。</w:t>
      </w:r>
    </w:p>
    <w:p w:rsidR="00036BBA" w:rsidRDefault="00036BBA" w:rsidP="00246F57">
      <w:pPr>
        <w:pStyle w:val="Textbody"/>
        <w:spacing w:line="500" w:lineRule="exact"/>
        <w:ind w:left="979"/>
        <w:jc w:val="both"/>
      </w:pPr>
    </w:p>
    <w:p w:rsidR="00246F57" w:rsidRDefault="00246F57" w:rsidP="00246F57">
      <w:pPr>
        <w:pStyle w:val="Textbody"/>
        <w:spacing w:line="500" w:lineRule="exact"/>
        <w:ind w:left="1008" w:hanging="1008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第二條 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甲方核予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</w:rPr>
        <w:t>之容積獎勵額度及乙方應配合事項</w:t>
      </w:r>
    </w:p>
    <w:p w:rsidR="00246F57" w:rsidRDefault="00246F57" w:rsidP="00246F57">
      <w:pPr>
        <w:pStyle w:val="Textbody"/>
        <w:spacing w:line="500" w:lineRule="exact"/>
        <w:ind w:left="96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一、新增投資：</w:t>
      </w:r>
    </w:p>
    <w:p w:rsidR="00246F57" w:rsidRDefault="00246F57" w:rsidP="00246F57">
      <w:pPr>
        <w:pStyle w:val="Textbody"/>
        <w:spacing w:line="500" w:lineRule="exact"/>
        <w:ind w:left="1920" w:hanging="360"/>
        <w:jc w:val="both"/>
      </w:pPr>
      <w:r>
        <w:rPr>
          <w:rFonts w:ascii="標楷體" w:eastAsia="標楷體" w:hAnsi="標楷體" w:cs="DFKaiShu-SB-Estd-BF"/>
          <w:kern w:val="0"/>
          <w:sz w:val="36"/>
          <w:szCs w:val="28"/>
        </w:rPr>
        <w:t>□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甲方核准之</w:t>
      </w:r>
      <w:r w:rsidR="00065779">
        <w:rPr>
          <w:rFonts w:ascii="新細明體" w:hAnsi="新細明體" w:cs="DFKaiShu-SB-Estd-BF" w:hint="eastAsia"/>
          <w:kern w:val="0"/>
          <w:sz w:val="28"/>
          <w:szCs w:val="28"/>
        </w:rPr>
        <w:t>「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新增投資金額</w:t>
      </w:r>
      <w:r w:rsidR="00065779">
        <w:rPr>
          <w:rFonts w:ascii="新細明體" w:hAnsi="新細明體" w:cs="DFKaiShu-SB-Estd-BF" w:hint="eastAsia"/>
          <w:kern w:val="0"/>
          <w:sz w:val="28"/>
          <w:szCs w:val="28"/>
        </w:rPr>
        <w:t>」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為○○元整，獎勵容積額度計</w:t>
      </w:r>
      <w:r w:rsidR="00862E0B">
        <w:rPr>
          <w:rFonts w:ascii="標楷體" w:eastAsia="標楷體" w:hAnsi="標楷體" w:cs="DFKaiShu-SB-Estd-BF"/>
          <w:kern w:val="0"/>
          <w:sz w:val="28"/>
          <w:szCs w:val="28"/>
        </w:rPr>
        <w:t>法定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容積之</w:t>
      </w:r>
      <w:r>
        <w:rPr>
          <w:rFonts w:ascii="標楷體" w:eastAsia="標楷體" w:hAnsi="標楷體" w:cs="DFKaiShu-SB-Estd-BF"/>
          <w:kern w:val="0"/>
          <w:sz w:val="32"/>
          <w:szCs w:val="28"/>
        </w:rPr>
        <w:t>○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%（計算至小數點以下二位後捨去）。</w:t>
      </w:r>
    </w:p>
    <w:p w:rsidR="00246F57" w:rsidRDefault="00246F57" w:rsidP="00246F57">
      <w:pPr>
        <w:pStyle w:val="Textbody"/>
        <w:spacing w:line="500" w:lineRule="exact"/>
        <w:ind w:left="1985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乙方向甲方申請核發完成使用認定函時，應提出經會計師查核簽證之結算報告，以證明前項投資金額。</w:t>
      </w:r>
    </w:p>
    <w:p w:rsidR="00246F57" w:rsidRDefault="00246F57" w:rsidP="00246F57">
      <w:pPr>
        <w:pStyle w:val="Textbody"/>
        <w:spacing w:line="500" w:lineRule="exact"/>
        <w:ind w:left="96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二、能源管理</w:t>
      </w:r>
      <w:r w:rsidR="00065779" w:rsidRPr="00E73EAD">
        <w:rPr>
          <w:rFonts w:ascii="標楷體" w:eastAsia="標楷體" w:hAnsi="標楷體" w:hint="eastAsia"/>
          <w:sz w:val="28"/>
          <w:szCs w:val="28"/>
        </w:rPr>
        <w:t>與</w:t>
      </w:r>
      <w:r w:rsidR="00065779">
        <w:rPr>
          <w:rFonts w:ascii="標楷體" w:eastAsia="標楷體" w:hAnsi="標楷體" w:hint="eastAsia"/>
          <w:sz w:val="28"/>
          <w:szCs w:val="28"/>
        </w:rPr>
        <w:t>企業總部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：</w:t>
      </w:r>
    </w:p>
    <w:p w:rsidR="00246F57" w:rsidRDefault="00246F57" w:rsidP="00246F57">
      <w:pPr>
        <w:pStyle w:val="Textbody"/>
        <w:spacing w:line="500" w:lineRule="exact"/>
        <w:ind w:left="1985" w:hanging="425"/>
        <w:jc w:val="both"/>
      </w:pPr>
      <w:r>
        <w:rPr>
          <w:rFonts w:ascii="標楷體" w:eastAsia="標楷體" w:hAnsi="標楷體" w:cs="DFKaiShu-SB-Estd-BF"/>
          <w:kern w:val="0"/>
          <w:sz w:val="36"/>
          <w:szCs w:val="28"/>
        </w:rPr>
        <w:t>□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甲方核准之</w:t>
      </w:r>
      <w:r w:rsidR="00065779">
        <w:rPr>
          <w:rFonts w:ascii="新細明體" w:hAnsi="新細明體" w:cs="DFKaiShu-SB-Estd-BF" w:hint="eastAsia"/>
          <w:kern w:val="0"/>
          <w:sz w:val="28"/>
          <w:szCs w:val="28"/>
        </w:rPr>
        <w:t>「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取得ISO 50001能源管理系統證書</w:t>
      </w:r>
      <w:r w:rsidR="00065779">
        <w:rPr>
          <w:rFonts w:ascii="新細明體" w:hAnsi="新細明體" w:cs="DFKaiShu-SB-Estd-BF" w:hint="eastAsia"/>
          <w:kern w:val="0"/>
          <w:sz w:val="28"/>
          <w:szCs w:val="28"/>
        </w:rPr>
        <w:t>」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獎勵容積額度</w:t>
      </w:r>
      <w:r w:rsidR="00862E0B">
        <w:rPr>
          <w:rFonts w:ascii="標楷體" w:eastAsia="標楷體" w:hAnsi="標楷體" w:cs="DFKaiShu-SB-Estd-BF"/>
          <w:kern w:val="0"/>
          <w:sz w:val="28"/>
          <w:szCs w:val="28"/>
        </w:rPr>
        <w:t>法定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準容積之</w:t>
      </w:r>
      <w:r>
        <w:rPr>
          <w:rFonts w:ascii="標楷體" w:eastAsia="標楷體" w:hAnsi="標楷體" w:cs="DFKaiShu-SB-Estd-BF"/>
          <w:kern w:val="0"/>
          <w:sz w:val="32"/>
          <w:szCs w:val="28"/>
        </w:rPr>
        <w:t>○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%（計算至小數點以下二位後捨去）。</w:t>
      </w:r>
    </w:p>
    <w:p w:rsidR="00246F57" w:rsidRDefault="00246F57" w:rsidP="00246F57">
      <w:pPr>
        <w:pStyle w:val="Textbody"/>
        <w:spacing w:line="500" w:lineRule="exact"/>
        <w:ind w:left="1985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乙方向甲方申請核發完成使用認定函時，應提出「ISO 50001能源管理系統證書」。</w:t>
      </w:r>
    </w:p>
    <w:p w:rsidR="00065779" w:rsidRDefault="00065779" w:rsidP="00065779">
      <w:pPr>
        <w:pStyle w:val="Textbody"/>
        <w:spacing w:line="500" w:lineRule="exact"/>
        <w:ind w:left="1985" w:hanging="425"/>
        <w:jc w:val="both"/>
      </w:pPr>
      <w:r>
        <w:rPr>
          <w:rFonts w:ascii="標楷體" w:eastAsia="標楷體" w:hAnsi="標楷體" w:cs="DFKaiShu-SB-Estd-BF"/>
          <w:kern w:val="0"/>
          <w:sz w:val="36"/>
          <w:szCs w:val="28"/>
        </w:rPr>
        <w:t>□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甲方核准之</w:t>
      </w:r>
      <w:r>
        <w:rPr>
          <w:rFonts w:ascii="新細明體" w:hAnsi="新細明體" w:cs="DFKaiShu-SB-Estd-BF" w:hint="eastAsia"/>
          <w:kern w:val="0"/>
          <w:sz w:val="28"/>
          <w:szCs w:val="28"/>
        </w:rPr>
        <w:t>「</w:t>
      </w:r>
      <w:r>
        <w:rPr>
          <w:rFonts w:ascii="標楷體" w:eastAsia="標楷體" w:hAnsi="標楷體" w:cs="DFKaiShu-SB-Estd-BF"/>
          <w:kern w:val="0"/>
          <w:sz w:val="32"/>
          <w:szCs w:val="28"/>
        </w:rPr>
        <w:t>○</w:t>
      </w:r>
      <w:proofErr w:type="gramStart"/>
      <w:r w:rsidRPr="00AD7A85">
        <w:rPr>
          <w:rFonts w:ascii="標楷體" w:eastAsia="標楷體" w:hAnsi="標楷體" w:hint="eastAsia"/>
          <w:sz w:val="28"/>
          <w:szCs w:val="28"/>
        </w:rPr>
        <w:t>級綠建築</w:t>
      </w:r>
      <w:proofErr w:type="gramEnd"/>
      <w:r w:rsidRPr="00AD7A85">
        <w:rPr>
          <w:rFonts w:ascii="標楷體" w:eastAsia="標楷體" w:hAnsi="標楷體" w:hint="eastAsia"/>
          <w:sz w:val="28"/>
          <w:szCs w:val="28"/>
        </w:rPr>
        <w:t>標章</w:t>
      </w:r>
      <w:r>
        <w:rPr>
          <w:rFonts w:ascii="新細明體" w:hAnsi="新細明體" w:cs="DFKaiShu-SB-Estd-BF" w:hint="eastAsia"/>
          <w:kern w:val="0"/>
          <w:sz w:val="28"/>
          <w:szCs w:val="28"/>
        </w:rPr>
        <w:t>」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獎勵容積額度計</w:t>
      </w:r>
      <w:r w:rsidR="00862E0B">
        <w:rPr>
          <w:rFonts w:ascii="標楷體" w:eastAsia="標楷體" w:hAnsi="標楷體" w:cs="DFKaiShu-SB-Estd-BF"/>
          <w:kern w:val="0"/>
          <w:sz w:val="28"/>
          <w:szCs w:val="28"/>
        </w:rPr>
        <w:t>法定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容積之</w:t>
      </w:r>
      <w:r>
        <w:rPr>
          <w:rFonts w:ascii="標楷體" w:eastAsia="標楷體" w:hAnsi="標楷體" w:cs="DFKaiShu-SB-Estd-BF"/>
          <w:kern w:val="0"/>
          <w:sz w:val="32"/>
          <w:szCs w:val="28"/>
        </w:rPr>
        <w:t>○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%（計算至小數點以下二位後捨去）。</w:t>
      </w:r>
    </w:p>
    <w:p w:rsidR="00065779" w:rsidRDefault="00065779" w:rsidP="00065779">
      <w:pPr>
        <w:pStyle w:val="Textbody"/>
        <w:spacing w:line="500" w:lineRule="exact"/>
        <w:ind w:left="1985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lastRenderedPageBreak/>
        <w:t>乙方向甲方申請核發完成使用認定函時，應提出</w:t>
      </w:r>
      <w:r w:rsidRPr="00065779">
        <w:rPr>
          <w:rFonts w:ascii="標楷體" w:eastAsia="標楷體" w:hAnsi="標楷體" w:hint="eastAsia"/>
          <w:sz w:val="28"/>
          <w:szCs w:val="28"/>
        </w:rPr>
        <w:t>綠建築標章及其證書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。</w:t>
      </w:r>
    </w:p>
    <w:p w:rsidR="00065779" w:rsidRDefault="00065779" w:rsidP="00065779">
      <w:pPr>
        <w:pStyle w:val="Textbody"/>
        <w:spacing w:line="500" w:lineRule="exact"/>
        <w:ind w:left="1985" w:hanging="425"/>
        <w:jc w:val="both"/>
      </w:pPr>
      <w:r>
        <w:rPr>
          <w:rFonts w:ascii="標楷體" w:eastAsia="標楷體" w:hAnsi="標楷體" w:cs="DFKaiShu-SB-Estd-BF"/>
          <w:kern w:val="0"/>
          <w:sz w:val="36"/>
          <w:szCs w:val="28"/>
        </w:rPr>
        <w:t>□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甲方核准之</w:t>
      </w:r>
      <w:r>
        <w:rPr>
          <w:rFonts w:ascii="新細明體" w:hAnsi="新細明體" w:cs="DFKaiShu-SB-Estd-BF" w:hint="eastAsia"/>
          <w:kern w:val="0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取得經濟部工業局</w:t>
      </w:r>
      <w:r w:rsidRPr="00AD7A85">
        <w:rPr>
          <w:rFonts w:ascii="標楷體" w:eastAsia="標楷體" w:hAnsi="標楷體" w:hint="eastAsia"/>
          <w:sz w:val="28"/>
          <w:szCs w:val="28"/>
        </w:rPr>
        <w:t>清潔生產評估系統合格證書</w:t>
      </w:r>
      <w:r>
        <w:rPr>
          <w:rFonts w:ascii="新細明體" w:hAnsi="新細明體" w:cs="DFKaiShu-SB-Estd-BF" w:hint="eastAsia"/>
          <w:kern w:val="0"/>
          <w:sz w:val="28"/>
          <w:szCs w:val="28"/>
        </w:rPr>
        <w:t>」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獎勵容積額度計</w:t>
      </w:r>
      <w:r w:rsidR="00862E0B">
        <w:rPr>
          <w:rFonts w:ascii="標楷體" w:eastAsia="標楷體" w:hAnsi="標楷體" w:cs="DFKaiShu-SB-Estd-BF"/>
          <w:kern w:val="0"/>
          <w:sz w:val="28"/>
          <w:szCs w:val="28"/>
        </w:rPr>
        <w:t>法定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容積之</w:t>
      </w:r>
      <w:r>
        <w:rPr>
          <w:rFonts w:ascii="標楷體" w:eastAsia="標楷體" w:hAnsi="標楷體" w:cs="DFKaiShu-SB-Estd-BF"/>
          <w:kern w:val="0"/>
          <w:sz w:val="32"/>
          <w:szCs w:val="28"/>
        </w:rPr>
        <w:t>○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%（計算至小數點以下二位後捨去）。</w:t>
      </w:r>
    </w:p>
    <w:p w:rsidR="00065779" w:rsidRDefault="00065779" w:rsidP="00065779">
      <w:pPr>
        <w:pStyle w:val="Textbody"/>
        <w:spacing w:line="500" w:lineRule="exact"/>
        <w:ind w:left="1985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乙方向甲方申請核發完成使用認定函時，應提出</w:t>
      </w:r>
      <w:r w:rsidRPr="00065779">
        <w:rPr>
          <w:rFonts w:ascii="標楷體" w:eastAsia="標楷體" w:hAnsi="標楷體" w:hint="eastAsia"/>
          <w:sz w:val="28"/>
          <w:szCs w:val="28"/>
        </w:rPr>
        <w:t>綠建築標章及其證書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。</w:t>
      </w:r>
    </w:p>
    <w:p w:rsidR="00246F57" w:rsidRDefault="00246F57" w:rsidP="00246F57">
      <w:pPr>
        <w:pStyle w:val="Textbody"/>
        <w:spacing w:line="500" w:lineRule="exact"/>
        <w:ind w:left="1985" w:hanging="425"/>
        <w:jc w:val="both"/>
      </w:pPr>
      <w:r>
        <w:rPr>
          <w:rFonts w:ascii="標楷體" w:eastAsia="標楷體" w:hAnsi="標楷體" w:cs="DFKaiShu-SB-Estd-BF"/>
          <w:kern w:val="0"/>
          <w:sz w:val="36"/>
          <w:szCs w:val="28"/>
        </w:rPr>
        <w:t>□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甲方核准之</w:t>
      </w:r>
      <w:r w:rsidR="00065779">
        <w:rPr>
          <w:rFonts w:ascii="新細明體" w:hAnsi="新細明體" w:cs="DFKaiShu-SB-Estd-BF" w:hint="eastAsia"/>
          <w:kern w:val="0"/>
          <w:sz w:val="28"/>
          <w:szCs w:val="28"/>
        </w:rPr>
        <w:t>「</w:t>
      </w:r>
      <w:r w:rsidR="00065779" w:rsidRPr="007B5E0D">
        <w:rPr>
          <w:rFonts w:ascii="標楷體" w:eastAsia="標楷體" w:hAnsi="標楷體" w:hint="eastAsia"/>
          <w:sz w:val="28"/>
          <w:szCs w:val="28"/>
        </w:rPr>
        <w:t>工廠設置屋頂太陽光電發電設施</w:t>
      </w:r>
      <w:r w:rsidR="00065779" w:rsidRPr="00A5687E">
        <w:rPr>
          <w:rFonts w:ascii="標楷體" w:eastAsia="標楷體" w:hAnsi="標楷體" w:hint="eastAsia"/>
          <w:sz w:val="28"/>
          <w:szCs w:val="28"/>
        </w:rPr>
        <w:t>面積達新建或增建建築面積</w:t>
      </w:r>
      <w:r w:rsidR="00065779">
        <w:rPr>
          <w:rFonts w:ascii="標楷體" w:eastAsia="標楷體" w:hAnsi="標楷體" w:cs="DFKaiShu-SB-Estd-BF"/>
          <w:kern w:val="0"/>
          <w:sz w:val="32"/>
          <w:szCs w:val="28"/>
        </w:rPr>
        <w:t>○</w:t>
      </w:r>
      <w:r w:rsidR="00065779">
        <w:rPr>
          <w:rFonts w:ascii="標楷體" w:eastAsia="標楷體" w:hAnsi="標楷體" w:cs="DFKaiShu-SB-Estd-BF"/>
          <w:kern w:val="0"/>
          <w:sz w:val="28"/>
          <w:szCs w:val="28"/>
        </w:rPr>
        <w:t>%</w:t>
      </w:r>
      <w:r w:rsidR="00065779">
        <w:rPr>
          <w:rFonts w:ascii="新細明體" w:hAnsi="新細明體" w:cs="DFKaiShu-SB-Estd-BF" w:hint="eastAsia"/>
          <w:kern w:val="0"/>
          <w:sz w:val="28"/>
          <w:szCs w:val="28"/>
        </w:rPr>
        <w:t>」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獎勵容積額度計</w:t>
      </w:r>
      <w:r w:rsidR="00862E0B">
        <w:rPr>
          <w:rFonts w:ascii="標楷體" w:eastAsia="標楷體" w:hAnsi="標楷體" w:cs="DFKaiShu-SB-Estd-BF"/>
          <w:kern w:val="0"/>
          <w:sz w:val="28"/>
          <w:szCs w:val="28"/>
        </w:rPr>
        <w:t>法定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容積之</w:t>
      </w:r>
      <w:r>
        <w:rPr>
          <w:rFonts w:ascii="標楷體" w:eastAsia="標楷體" w:hAnsi="標楷體" w:cs="DFKaiShu-SB-Estd-BF"/>
          <w:kern w:val="0"/>
          <w:sz w:val="32"/>
          <w:szCs w:val="28"/>
        </w:rPr>
        <w:t>○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%（計算至小數點以下二位後捨去）。</w:t>
      </w:r>
    </w:p>
    <w:p w:rsidR="00246F57" w:rsidRDefault="00246F57" w:rsidP="00246F57">
      <w:pPr>
        <w:pStyle w:val="Textbody"/>
        <w:spacing w:line="500" w:lineRule="exact"/>
        <w:ind w:left="1982"/>
        <w:jc w:val="both"/>
      </w:pPr>
      <w:r>
        <w:rPr>
          <w:rFonts w:ascii="標楷體" w:eastAsia="標楷體" w:hAnsi="標楷體" w:cs="DFKaiShu-SB-Estd-BF"/>
          <w:kern w:val="0"/>
          <w:sz w:val="28"/>
          <w:szCs w:val="28"/>
        </w:rPr>
        <w:t>乙方向甲方申請核發完成使用認定函時，應提出佐證資料</w:t>
      </w:r>
      <w:r>
        <w:rPr>
          <w:rFonts w:ascii="標楷體" w:eastAsia="標楷體" w:hAnsi="標楷體" w:cs="DFKaiShu-SB-Estd-BF"/>
          <w:kern w:val="0"/>
          <w:szCs w:val="28"/>
        </w:rPr>
        <w:t>，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證明其設置太陽光電發電設備於廠房屋頂</w:t>
      </w:r>
      <w:r w:rsidR="007D00B5">
        <w:rPr>
          <w:rFonts w:ascii="標楷體" w:eastAsia="標楷體" w:hAnsi="標楷體" w:cs="DFKaiShu-SB-Estd-BF"/>
          <w:kern w:val="0"/>
          <w:sz w:val="28"/>
          <w:szCs w:val="28"/>
        </w:rPr>
        <w:t>及其面積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。</w:t>
      </w:r>
    </w:p>
    <w:p w:rsidR="00246F57" w:rsidRDefault="00246F57" w:rsidP="00246F57">
      <w:pPr>
        <w:pStyle w:val="Textbody"/>
        <w:spacing w:line="500" w:lineRule="exact"/>
        <w:ind w:left="1983" w:hanging="425"/>
        <w:jc w:val="both"/>
      </w:pPr>
      <w:r>
        <w:rPr>
          <w:rFonts w:ascii="標楷體" w:eastAsia="標楷體" w:hAnsi="標楷體" w:cs="DFKaiShu-SB-Estd-BF"/>
          <w:kern w:val="0"/>
          <w:sz w:val="36"/>
          <w:szCs w:val="28"/>
        </w:rPr>
        <w:t>□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甲方核准之</w:t>
      </w:r>
      <w:r w:rsidR="002D6651">
        <w:rPr>
          <w:rFonts w:ascii="新細明體" w:hAnsi="新細明體" w:cs="DFKaiShu-SB-Estd-BF" w:hint="eastAsia"/>
          <w:kern w:val="0"/>
          <w:sz w:val="28"/>
          <w:szCs w:val="28"/>
        </w:rPr>
        <w:t>「</w:t>
      </w:r>
      <w:r w:rsidR="002D6651" w:rsidRPr="00A5687E">
        <w:rPr>
          <w:rFonts w:ascii="標楷體" w:eastAsia="標楷體" w:hAnsi="標楷體" w:hint="eastAsia"/>
          <w:sz w:val="28"/>
          <w:szCs w:val="28"/>
        </w:rPr>
        <w:t>取得經濟部核發之營運總部認定函</w:t>
      </w:r>
      <w:r w:rsidR="002D6651">
        <w:rPr>
          <w:rFonts w:ascii="新細明體" w:hAnsi="新細明體" w:cs="DFKaiShu-SB-Estd-BF" w:hint="eastAsia"/>
          <w:kern w:val="0"/>
          <w:sz w:val="28"/>
          <w:szCs w:val="28"/>
        </w:rPr>
        <w:t>」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獎勵容積額度計</w:t>
      </w:r>
      <w:r w:rsidR="00862E0B">
        <w:rPr>
          <w:rFonts w:ascii="標楷體" w:eastAsia="標楷體" w:hAnsi="標楷體" w:cs="DFKaiShu-SB-Estd-BF"/>
          <w:kern w:val="0"/>
          <w:sz w:val="28"/>
          <w:szCs w:val="28"/>
        </w:rPr>
        <w:t>法定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容積之○%（計算至小數點以下二位後捨去）。</w:t>
      </w:r>
    </w:p>
    <w:p w:rsidR="00246F57" w:rsidRPr="00A36B04" w:rsidRDefault="002D6651" w:rsidP="00246F57">
      <w:pPr>
        <w:pStyle w:val="Textbody"/>
        <w:spacing w:line="500" w:lineRule="exact"/>
        <w:ind w:left="1985"/>
        <w:jc w:val="both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乙方向甲方申請核發完成使</w:t>
      </w:r>
      <w:r w:rsidRPr="00A36B04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用認定函時，應提出經濟部核發認定函，證明前項獎勵容積之辦理</w:t>
      </w:r>
      <w:r w:rsidR="001F5907" w:rsidRPr="00A36B04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，</w:t>
      </w:r>
      <w:proofErr w:type="gramStart"/>
      <w:r w:rsidR="001F5907" w:rsidRPr="00A36B04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另乙方</w:t>
      </w:r>
      <w:proofErr w:type="gramEnd"/>
      <w:r w:rsidR="001F5907" w:rsidRPr="00A36B04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應承諾</w:t>
      </w:r>
      <w:r w:rsidR="001F5907" w:rsidRPr="00A36B04">
        <w:rPr>
          <w:rFonts w:ascii="標楷體" w:eastAsia="標楷體" w:hAnsi="標楷體"/>
          <w:color w:val="000000" w:themeColor="text1"/>
          <w:sz w:val="28"/>
          <w:szCs w:val="28"/>
        </w:rPr>
        <w:t>營運總部設立時間應達</w:t>
      </w:r>
      <w:r w:rsidR="009A0831" w:rsidRPr="00A36B04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1F5907" w:rsidRPr="00A36B04">
        <w:rPr>
          <w:rFonts w:ascii="標楷體" w:eastAsia="標楷體" w:hAnsi="標楷體"/>
          <w:color w:val="000000" w:themeColor="text1"/>
          <w:sz w:val="28"/>
          <w:szCs w:val="28"/>
        </w:rPr>
        <w:t>年以上</w:t>
      </w:r>
      <w:r w:rsidRPr="00A36B04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。</w:t>
      </w:r>
    </w:p>
    <w:p w:rsidR="00246F57" w:rsidRDefault="00246F57" w:rsidP="00246F57">
      <w:pPr>
        <w:pStyle w:val="Textbody"/>
        <w:spacing w:line="500" w:lineRule="exact"/>
        <w:ind w:left="96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三、捐贈</w:t>
      </w:r>
      <w:r w:rsidR="002D6651">
        <w:rPr>
          <w:rFonts w:ascii="標楷體" w:eastAsia="標楷體" w:hAnsi="標楷體" w:cs="DFKaiShu-SB-Estd-BF"/>
          <w:kern w:val="0"/>
          <w:sz w:val="28"/>
          <w:szCs w:val="28"/>
        </w:rPr>
        <w:t>建築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空間：</w:t>
      </w:r>
    </w:p>
    <w:p w:rsidR="00246F57" w:rsidRDefault="00246F57" w:rsidP="00246F57">
      <w:pPr>
        <w:pStyle w:val="Textbody"/>
        <w:spacing w:line="500" w:lineRule="exact"/>
        <w:ind w:left="1920" w:hanging="360"/>
        <w:jc w:val="both"/>
      </w:pPr>
      <w:r>
        <w:rPr>
          <w:rFonts w:ascii="標楷體" w:eastAsia="標楷體" w:hAnsi="標楷體" w:cs="DFKaiShu-SB-Estd-BF"/>
          <w:kern w:val="0"/>
          <w:sz w:val="36"/>
          <w:szCs w:val="28"/>
        </w:rPr>
        <w:t>□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甲方核准之</w:t>
      </w:r>
      <w:r w:rsidR="002D6651">
        <w:rPr>
          <w:rFonts w:ascii="新細明體" w:hAnsi="新細明體" w:cs="DFKaiShu-SB-Estd-BF" w:hint="eastAsia"/>
          <w:kern w:val="0"/>
          <w:sz w:val="28"/>
          <w:szCs w:val="28"/>
        </w:rPr>
        <w:t>「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捐贈</w:t>
      </w:r>
      <w:r w:rsidR="002D6651">
        <w:rPr>
          <w:rFonts w:ascii="標楷體" w:eastAsia="標楷體" w:hAnsi="標楷體" w:hint="eastAsia"/>
          <w:sz w:val="28"/>
          <w:szCs w:val="28"/>
        </w:rPr>
        <w:t>作產業、社會福利或公益設施空間</w:t>
      </w:r>
      <w:r w:rsidR="002D6651">
        <w:rPr>
          <w:rFonts w:ascii="新細明體" w:hAnsi="新細明體" w:cs="DFKaiShu-SB-Estd-BF" w:hint="eastAsia"/>
          <w:kern w:val="0"/>
          <w:sz w:val="28"/>
          <w:szCs w:val="28"/>
        </w:rPr>
        <w:t>」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，合計為建築物樓地板面積○○</w:t>
      </w:r>
      <w:r w:rsidR="00146D3A">
        <w:rPr>
          <w:rFonts w:ascii="標楷體" w:eastAsia="標楷體" w:hAnsi="標楷體" w:cs="DFKaiShu-SB-Estd-BF"/>
          <w:kern w:val="0"/>
          <w:sz w:val="28"/>
          <w:szCs w:val="28"/>
        </w:rPr>
        <w:t>平方公尺，獎勵容積額度計</w:t>
      </w:r>
      <w:r w:rsidR="00862E0B">
        <w:rPr>
          <w:rFonts w:ascii="標楷體" w:eastAsia="標楷體" w:hAnsi="標楷體" w:cs="DFKaiShu-SB-Estd-BF"/>
          <w:kern w:val="0"/>
          <w:sz w:val="28"/>
          <w:szCs w:val="28"/>
        </w:rPr>
        <w:t>法定</w:t>
      </w:r>
      <w:r w:rsidR="00146D3A">
        <w:rPr>
          <w:rFonts w:ascii="標楷體" w:eastAsia="標楷體" w:hAnsi="標楷體" w:cs="DFKaiShu-SB-Estd-BF"/>
          <w:kern w:val="0"/>
          <w:sz w:val="28"/>
          <w:szCs w:val="28"/>
        </w:rPr>
        <w:t>容積之○%</w:t>
      </w:r>
    </w:p>
    <w:p w:rsidR="00246F57" w:rsidRDefault="00246F57" w:rsidP="00246F57">
      <w:pPr>
        <w:pStyle w:val="Textbody"/>
        <w:spacing w:line="500" w:lineRule="exact"/>
        <w:ind w:left="1985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乙方應於申請建物所有權第一次登記時，將捐贈之樓地板(含相對應容積樓地板土地持分)所有權移轉登記予</w:t>
      </w:r>
      <w:r w:rsidR="00146D3A">
        <w:rPr>
          <w:rFonts w:ascii="標楷體" w:eastAsia="標楷體" w:hAnsi="標楷體" w:cs="DFKaiShu-SB-Estd-BF"/>
          <w:kern w:val="0"/>
          <w:sz w:val="28"/>
          <w:szCs w:val="28"/>
        </w:rPr>
        <w:t>高雄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市；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另於領得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</w:rPr>
        <w:t>使用執照，並完成水、電及相關設施、設備或裝修後，申請人應會同接管機關辦理</w:t>
      </w:r>
      <w:r>
        <w:rPr>
          <w:rFonts w:ascii="標楷體" w:eastAsia="標楷體" w:hAnsi="標楷體" w:cs="DFKaiShu-SB-Estd-BF"/>
          <w:kern w:val="0"/>
          <w:sz w:val="28"/>
          <w:szCs w:val="28"/>
        </w:rPr>
        <w:lastRenderedPageBreak/>
        <w:t>移交接管。</w:t>
      </w:r>
    </w:p>
    <w:p w:rsidR="00246F57" w:rsidRDefault="00246F57" w:rsidP="00246F57">
      <w:pPr>
        <w:pStyle w:val="Textbody"/>
        <w:spacing w:line="500" w:lineRule="exact"/>
        <w:ind w:left="1008" w:hanging="10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第三條 乙方應視其所申請之容積獎勵項目，依前條規定，</w:t>
      </w:r>
      <w:r>
        <w:rPr>
          <w:rFonts w:ascii="標楷體" w:eastAsia="標楷體" w:hAnsi="標楷體" w:cs="新細明體"/>
          <w:sz w:val="28"/>
          <w:szCs w:val="28"/>
        </w:rPr>
        <w:t>備妥相關文件及證明資料</w:t>
      </w:r>
      <w:r>
        <w:rPr>
          <w:rFonts w:ascii="標楷體" w:eastAsia="標楷體" w:hAnsi="標楷體"/>
          <w:sz w:val="28"/>
          <w:szCs w:val="28"/>
        </w:rPr>
        <w:t>，向甲方申請容積獎勵項目之完成使用查核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；甲方於認定乙方確實完成使用後，即發給完成使用認定函</w:t>
      </w:r>
      <w:r>
        <w:rPr>
          <w:rFonts w:ascii="標楷體" w:eastAsia="標楷體" w:hAnsi="標楷體"/>
          <w:sz w:val="28"/>
          <w:szCs w:val="28"/>
        </w:rPr>
        <w:t>。</w:t>
      </w:r>
    </w:p>
    <w:p w:rsidR="00036BBA" w:rsidRDefault="00036BBA" w:rsidP="00246F57">
      <w:pPr>
        <w:pStyle w:val="Textbody"/>
        <w:spacing w:line="500" w:lineRule="exact"/>
        <w:ind w:left="1008" w:hanging="1008"/>
        <w:jc w:val="both"/>
      </w:pPr>
    </w:p>
    <w:p w:rsidR="00246F57" w:rsidRDefault="00246F57" w:rsidP="00246F57">
      <w:pPr>
        <w:pStyle w:val="Textbody"/>
        <w:spacing w:line="500" w:lineRule="exact"/>
        <w:ind w:left="1008" w:hanging="1008"/>
        <w:jc w:val="both"/>
      </w:pPr>
      <w:r>
        <w:rPr>
          <w:rFonts w:ascii="標楷體" w:eastAsia="標楷體" w:hAnsi="標楷體" w:cs="DFKaiShu-SB-Estd-BF"/>
          <w:kern w:val="0"/>
          <w:sz w:val="28"/>
          <w:szCs w:val="28"/>
        </w:rPr>
        <w:t>第四條 撤銷與</w:t>
      </w:r>
      <w:r>
        <w:rPr>
          <w:rFonts w:ascii="標楷體" w:eastAsia="標楷體" w:hAnsi="標楷體"/>
          <w:sz w:val="28"/>
          <w:szCs w:val="28"/>
        </w:rPr>
        <w:t>廢止容積獎勵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之情形</w:t>
      </w:r>
    </w:p>
    <w:p w:rsidR="00246F57" w:rsidRPr="00652B30" w:rsidRDefault="00246F57" w:rsidP="00246F57">
      <w:pPr>
        <w:pStyle w:val="Textbody"/>
        <w:widowControl/>
        <w:spacing w:line="500" w:lineRule="exact"/>
        <w:ind w:left="1020"/>
        <w:jc w:val="both"/>
        <w:rPr>
          <w:color w:val="000000" w:themeColor="text1"/>
        </w:rPr>
      </w:pPr>
      <w:r>
        <w:rPr>
          <w:rFonts w:ascii="標楷體" w:eastAsia="標楷體" w:hAnsi="標楷體"/>
          <w:sz w:val="28"/>
          <w:szCs w:val="28"/>
        </w:rPr>
        <w:t xml:space="preserve">    本案經核准後，如經查明乙方係以</w:t>
      </w:r>
      <w:r w:rsidR="006F2013" w:rsidRPr="006F2013">
        <w:rPr>
          <w:rFonts w:ascii="標楷體" w:eastAsia="標楷體" w:hAnsi="標楷體" w:hint="eastAsia"/>
          <w:sz w:val="28"/>
          <w:szCs w:val="28"/>
        </w:rPr>
        <w:t>偽造、變造或其他不實之</w:t>
      </w:r>
      <w:r w:rsidR="006F2013" w:rsidRPr="00652B30">
        <w:rPr>
          <w:rFonts w:ascii="標楷體" w:eastAsia="標楷體" w:hAnsi="標楷體" w:hint="eastAsia"/>
          <w:color w:val="000000" w:themeColor="text1"/>
          <w:sz w:val="28"/>
          <w:szCs w:val="28"/>
        </w:rPr>
        <w:t>文件申請者</w:t>
      </w:r>
      <w:r w:rsidR="00146D3A" w:rsidRPr="00652B30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A36B04" w:rsidRPr="00652B30">
        <w:rPr>
          <w:rFonts w:ascii="標楷體" w:eastAsia="標楷體" w:hAnsi="標楷體"/>
          <w:color w:val="000000" w:themeColor="text1"/>
          <w:sz w:val="28"/>
          <w:szCs w:val="28"/>
        </w:rPr>
        <w:t>由甲方</w:t>
      </w:r>
      <w:proofErr w:type="gramStart"/>
      <w:r w:rsidR="00A36B04" w:rsidRPr="00652B30">
        <w:rPr>
          <w:rFonts w:ascii="標楷體" w:eastAsia="標楷體" w:hAnsi="標楷體"/>
          <w:color w:val="000000" w:themeColor="text1"/>
          <w:sz w:val="28"/>
          <w:szCs w:val="28"/>
        </w:rPr>
        <w:t>逕</w:t>
      </w:r>
      <w:proofErr w:type="gramEnd"/>
      <w:r w:rsidR="00A36B04" w:rsidRPr="00652B30">
        <w:rPr>
          <w:rFonts w:ascii="標楷體" w:eastAsia="標楷體" w:hAnsi="標楷體"/>
          <w:color w:val="000000" w:themeColor="text1"/>
          <w:sz w:val="28"/>
          <w:szCs w:val="28"/>
        </w:rPr>
        <w:t>為</w:t>
      </w:r>
      <w:r w:rsidR="00146D3A" w:rsidRPr="00652B30">
        <w:rPr>
          <w:rFonts w:ascii="標楷體" w:eastAsia="標楷體" w:hAnsi="標楷體"/>
          <w:color w:val="000000" w:themeColor="text1"/>
          <w:sz w:val="28"/>
          <w:szCs w:val="28"/>
        </w:rPr>
        <w:t>撤銷核准之處分</w:t>
      </w:r>
      <w:r w:rsidRPr="00652B30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246F57" w:rsidRPr="00652B30" w:rsidRDefault="00246F57" w:rsidP="00226E3B">
      <w:pPr>
        <w:pStyle w:val="Textbody"/>
        <w:widowControl/>
        <w:overflowPunct w:val="0"/>
        <w:autoSpaceDE w:val="0"/>
        <w:spacing w:line="500" w:lineRule="exact"/>
        <w:ind w:left="10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2B30">
        <w:rPr>
          <w:rFonts w:ascii="標楷體" w:eastAsia="標楷體" w:hAnsi="標楷體"/>
          <w:color w:val="000000" w:themeColor="text1"/>
          <w:sz w:val="28"/>
          <w:szCs w:val="28"/>
        </w:rPr>
        <w:t xml:space="preserve">    乙方應依計畫確實執行，</w:t>
      </w:r>
      <w:r w:rsidR="00A36B04" w:rsidRPr="00652B30">
        <w:rPr>
          <w:rFonts w:ascii="標楷體" w:eastAsia="標楷體" w:hAnsi="標楷體"/>
          <w:color w:val="000000" w:themeColor="text1"/>
          <w:sz w:val="28"/>
          <w:szCs w:val="28"/>
        </w:rPr>
        <w:t>除經甲方同意變更計畫外，</w:t>
      </w:r>
      <w:proofErr w:type="gramStart"/>
      <w:r w:rsidRPr="00652B30">
        <w:rPr>
          <w:rFonts w:ascii="標楷體" w:eastAsia="標楷體" w:hAnsi="標楷體"/>
          <w:color w:val="000000" w:themeColor="text1"/>
          <w:sz w:val="28"/>
          <w:szCs w:val="28"/>
        </w:rPr>
        <w:t>倘</w:t>
      </w:r>
      <w:r w:rsidR="00226E3B" w:rsidRPr="00652B30">
        <w:rPr>
          <w:rFonts w:ascii="標楷體" w:eastAsia="標楷體" w:hAnsi="標楷體" w:hint="eastAsia"/>
          <w:color w:val="000000" w:themeColor="text1"/>
          <w:sz w:val="28"/>
          <w:szCs w:val="28"/>
        </w:rPr>
        <w:t>未依</w:t>
      </w:r>
      <w:proofErr w:type="gramEnd"/>
      <w:r w:rsidR="00226E3B" w:rsidRPr="00652B30">
        <w:rPr>
          <w:rFonts w:ascii="標楷體" w:eastAsia="標楷體" w:hAnsi="標楷體" w:hint="eastAsia"/>
          <w:color w:val="000000" w:themeColor="text1"/>
          <w:sz w:val="28"/>
          <w:szCs w:val="28"/>
        </w:rPr>
        <w:t>計畫完成使用</w:t>
      </w:r>
      <w:r w:rsidR="00226E3B" w:rsidRPr="00652B30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226E3B" w:rsidRPr="00652B30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需取得使用執照及完成事業計畫書核准之容積獎勵項目，並以取得甲方核發之完成使用認定函為</w:t>
      </w:r>
      <w:proofErr w:type="gramStart"/>
      <w:r w:rsidR="00226E3B" w:rsidRPr="00652B30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準</w:t>
      </w:r>
      <w:proofErr w:type="gramEnd"/>
      <w:r w:rsidR="00226E3B" w:rsidRPr="00652B30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652B30">
        <w:rPr>
          <w:rFonts w:ascii="標楷體" w:eastAsia="標楷體" w:hAnsi="標楷體"/>
          <w:color w:val="000000" w:themeColor="text1"/>
          <w:sz w:val="28"/>
          <w:szCs w:val="28"/>
        </w:rPr>
        <w:t>，或於完成使用前將申請之權利義務轉讓予他人，甲方得廢止</w:t>
      </w:r>
      <w:r w:rsidR="00226E3B" w:rsidRPr="00652B30">
        <w:rPr>
          <w:rFonts w:ascii="標楷體" w:eastAsia="標楷體" w:hAnsi="標楷體"/>
          <w:color w:val="000000" w:themeColor="text1"/>
          <w:sz w:val="28"/>
          <w:szCs w:val="28"/>
        </w:rPr>
        <w:t>原容積獎勵之核</w:t>
      </w:r>
      <w:r w:rsidR="000C0256" w:rsidRPr="00652B30">
        <w:rPr>
          <w:rFonts w:ascii="標楷體" w:eastAsia="標楷體" w:hAnsi="標楷體"/>
          <w:color w:val="000000" w:themeColor="text1"/>
          <w:sz w:val="28"/>
          <w:szCs w:val="28"/>
        </w:rPr>
        <w:t>准並函請建管機關不予發給或廢止建造</w:t>
      </w:r>
      <w:r w:rsidR="00226E3B" w:rsidRPr="00652B30">
        <w:rPr>
          <w:rFonts w:ascii="標楷體" w:eastAsia="標楷體" w:hAnsi="標楷體"/>
          <w:color w:val="000000" w:themeColor="text1"/>
          <w:sz w:val="28"/>
          <w:szCs w:val="28"/>
        </w:rPr>
        <w:t>執照或使用執照，並由乙方依協議書第五條規定繳交違約金</w:t>
      </w:r>
      <w:r w:rsidR="00CF599F" w:rsidRPr="00652B30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0C0256" w:rsidRPr="00652B30" w:rsidRDefault="000C0256" w:rsidP="000C0256">
      <w:pPr>
        <w:pStyle w:val="Textbody"/>
        <w:widowControl/>
        <w:overflowPunct w:val="0"/>
        <w:autoSpaceDE w:val="0"/>
        <w:spacing w:line="500" w:lineRule="exact"/>
        <w:ind w:left="1020" w:firstLineChars="243" w:firstLine="680"/>
        <w:jc w:val="both"/>
        <w:rPr>
          <w:color w:val="000000" w:themeColor="text1"/>
        </w:rPr>
      </w:pPr>
      <w:r w:rsidRPr="00652B30">
        <w:rPr>
          <w:rFonts w:ascii="標楷體" w:eastAsia="標楷體" w:hAnsi="標楷體"/>
          <w:color w:val="000000" w:themeColor="text1"/>
          <w:sz w:val="28"/>
          <w:szCs w:val="28"/>
        </w:rPr>
        <w:t>上述未取得或經廢止建造執照、使用執照之</w:t>
      </w:r>
      <w:r w:rsidRPr="00652B30">
        <w:rPr>
          <w:rFonts w:ascii="標楷體" w:eastAsia="標楷體" w:hAnsi="標楷體" w:hint="eastAsia"/>
          <w:color w:val="000000" w:themeColor="text1"/>
          <w:sz w:val="28"/>
          <w:szCs w:val="28"/>
        </w:rPr>
        <w:t>違章建築，</w:t>
      </w:r>
      <w:r w:rsidR="008B5EC4" w:rsidRPr="00652B30">
        <w:rPr>
          <w:rFonts w:ascii="標楷體" w:eastAsia="標楷體" w:hAnsi="標楷體" w:hint="eastAsia"/>
          <w:color w:val="000000" w:themeColor="text1"/>
          <w:sz w:val="28"/>
          <w:szCs w:val="28"/>
        </w:rPr>
        <w:t>應由乙方限期自行拆除，逾期不拆除者</w:t>
      </w:r>
      <w:r w:rsidRPr="00652B30">
        <w:rPr>
          <w:rFonts w:ascii="標楷體" w:eastAsia="標楷體" w:hAnsi="標楷體" w:hint="eastAsia"/>
          <w:color w:val="000000" w:themeColor="text1"/>
          <w:sz w:val="28"/>
          <w:szCs w:val="28"/>
        </w:rPr>
        <w:t>依「高雄市政府工務局處理違章建築執行要點」相關規定辦理。</w:t>
      </w:r>
    </w:p>
    <w:p w:rsidR="00036BBA" w:rsidRDefault="00036BBA" w:rsidP="00246F57">
      <w:pPr>
        <w:pStyle w:val="Textbody"/>
        <w:widowControl/>
        <w:spacing w:line="500" w:lineRule="exact"/>
        <w:ind w:left="1020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036BBA" w:rsidRPr="000C0256" w:rsidRDefault="00246F57" w:rsidP="00246F57">
      <w:pPr>
        <w:pStyle w:val="Textbody"/>
        <w:spacing w:line="500" w:lineRule="exact"/>
        <w:ind w:left="1020" w:hanging="964"/>
        <w:jc w:val="both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第五條</w:t>
      </w:r>
      <w:r w:rsidR="00036BB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A7296E" w:rsidRPr="000C0256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保證金及</w:t>
      </w:r>
      <w:r w:rsidR="00036BBA" w:rsidRPr="000C0256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違約金</w:t>
      </w:r>
    </w:p>
    <w:p w:rsidR="00036BBA" w:rsidRPr="000C0256" w:rsidRDefault="00A7296E" w:rsidP="00036BBA">
      <w:pPr>
        <w:widowControl/>
        <w:suppressAutoHyphens/>
        <w:autoSpaceDN w:val="0"/>
        <w:spacing w:line="500" w:lineRule="exact"/>
        <w:ind w:left="1077" w:firstLineChars="172" w:firstLine="482"/>
        <w:jc w:val="both"/>
        <w:textAlignment w:val="baseline"/>
        <w:rPr>
          <w:rFonts w:ascii="標楷體" w:eastAsia="標楷體" w:hAnsi="標楷體" w:cs="DFKaiShu-SB-Estd-BF"/>
          <w:color w:val="000000" w:themeColor="text1"/>
          <w:kern w:val="3"/>
          <w:sz w:val="28"/>
          <w:szCs w:val="28"/>
        </w:rPr>
      </w:pPr>
      <w:r w:rsidRPr="000C0256">
        <w:rPr>
          <w:rFonts w:ascii="標楷體" w:eastAsia="標楷體" w:hAnsi="標楷體" w:hint="eastAsia"/>
          <w:color w:val="000000" w:themeColor="text1"/>
          <w:sz w:val="28"/>
          <w:szCs w:val="28"/>
        </w:rPr>
        <w:t>為確保申請人依協議書履行並落實投資成效，訂定保證金及違約金收取規定如下:</w:t>
      </w:r>
    </w:p>
    <w:p w:rsidR="00A7296E" w:rsidRPr="000C0256" w:rsidRDefault="00A7296E" w:rsidP="00A7296E">
      <w:pPr>
        <w:spacing w:line="480" w:lineRule="exact"/>
        <w:ind w:leftChars="474" w:left="1561" w:hangingChars="151" w:hanging="42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0256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0C0256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0C0256">
        <w:rPr>
          <w:rFonts w:ascii="標楷體" w:eastAsia="標楷體" w:hAnsi="標楷體"/>
          <w:color w:val="000000" w:themeColor="text1"/>
          <w:sz w:val="28"/>
          <w:szCs w:val="28"/>
        </w:rPr>
        <w:t>)保證金:</w:t>
      </w:r>
    </w:p>
    <w:p w:rsidR="00A7296E" w:rsidRPr="000C0256" w:rsidRDefault="00A7296E" w:rsidP="00A7296E">
      <w:pPr>
        <w:spacing w:line="480" w:lineRule="exact"/>
        <w:ind w:leftChars="649" w:left="1559" w:hanging="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0256">
        <w:rPr>
          <w:rFonts w:ascii="標楷體" w:eastAsia="標楷體" w:hAnsi="標楷體"/>
          <w:color w:val="000000" w:themeColor="text1"/>
          <w:sz w:val="28"/>
          <w:szCs w:val="28"/>
        </w:rPr>
        <w:t>申請人申請</w:t>
      </w:r>
      <w:r w:rsidRPr="000C0256">
        <w:rPr>
          <w:rFonts w:ascii="標楷體" w:eastAsia="標楷體" w:hAnsi="標楷體" w:hint="eastAsia"/>
          <w:color w:val="000000" w:themeColor="text1"/>
          <w:sz w:val="28"/>
          <w:szCs w:val="28"/>
        </w:rPr>
        <w:t>△F2能源管理與企業總部之容積獎勵項目，</w:t>
      </w:r>
      <w:r w:rsidRPr="000C0256">
        <w:rPr>
          <w:rFonts w:ascii="標楷體" w:eastAsia="標楷體" w:hAnsi="標楷體"/>
          <w:color w:val="000000" w:themeColor="text1"/>
          <w:sz w:val="28"/>
          <w:szCs w:val="28"/>
        </w:rPr>
        <w:t>應於計畫通過後繳交</w:t>
      </w:r>
      <w:proofErr w:type="gramStart"/>
      <w:r w:rsidRPr="000C0256">
        <w:rPr>
          <w:rFonts w:ascii="標楷體" w:eastAsia="標楷體" w:hAnsi="標楷體"/>
          <w:color w:val="000000" w:themeColor="text1"/>
          <w:sz w:val="28"/>
          <w:szCs w:val="28"/>
        </w:rPr>
        <w:t>保證金予經發</w:t>
      </w:r>
      <w:proofErr w:type="gramEnd"/>
      <w:r w:rsidRPr="000C0256">
        <w:rPr>
          <w:rFonts w:ascii="標楷體" w:eastAsia="標楷體" w:hAnsi="標楷體"/>
          <w:color w:val="000000" w:themeColor="text1"/>
          <w:sz w:val="28"/>
          <w:szCs w:val="28"/>
        </w:rPr>
        <w:t>局。保證金計算方式</w:t>
      </w:r>
      <w:r w:rsidRPr="000C0256">
        <w:rPr>
          <w:rFonts w:ascii="標楷體" w:eastAsia="標楷體" w:hAnsi="標楷體" w:hint="eastAsia"/>
          <w:color w:val="000000" w:themeColor="text1"/>
          <w:sz w:val="28"/>
          <w:szCs w:val="28"/>
        </w:rPr>
        <w:t>參考</w:t>
      </w:r>
      <w:r w:rsidR="00495C91" w:rsidRPr="000C0256">
        <w:rPr>
          <w:rFonts w:ascii="標楷體" w:eastAsia="標楷體" w:hAnsi="標楷體" w:hint="eastAsia"/>
          <w:color w:val="000000" w:themeColor="text1"/>
          <w:sz w:val="28"/>
          <w:szCs w:val="28"/>
        </w:rPr>
        <w:t>「都市更新建築容積辦法」規定，繳交金額</w:t>
      </w:r>
      <w:r w:rsidRPr="000C0256">
        <w:rPr>
          <w:rFonts w:ascii="標楷體" w:eastAsia="標楷體" w:hAnsi="標楷體" w:hint="eastAsia"/>
          <w:color w:val="000000" w:themeColor="text1"/>
          <w:sz w:val="28"/>
          <w:szCs w:val="28"/>
        </w:rPr>
        <w:t>=計畫核准時之公告土地現值*0.7*取得△F2容積獎勵之樓地板面積。</w:t>
      </w:r>
    </w:p>
    <w:p w:rsidR="00A7296E" w:rsidRPr="000C0256" w:rsidRDefault="00A7296E" w:rsidP="00A7296E">
      <w:pPr>
        <w:spacing w:line="480" w:lineRule="exact"/>
        <w:ind w:leftChars="474" w:left="1561" w:hangingChars="151" w:hanging="42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0256">
        <w:rPr>
          <w:rFonts w:ascii="標楷體" w:eastAsia="標楷體" w:hAnsi="標楷體"/>
          <w:color w:val="000000" w:themeColor="text1"/>
          <w:sz w:val="28"/>
          <w:szCs w:val="28"/>
        </w:rPr>
        <w:t>(二)違約金:</w:t>
      </w:r>
    </w:p>
    <w:p w:rsidR="00036BBA" w:rsidRPr="000C0256" w:rsidRDefault="00E16060" w:rsidP="00A7296E">
      <w:pPr>
        <w:widowControl/>
        <w:suppressAutoHyphens/>
        <w:autoSpaceDN w:val="0"/>
        <w:spacing w:line="500" w:lineRule="exact"/>
        <w:ind w:left="1560" w:hanging="1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proofErr w:type="gramStart"/>
      <w:r w:rsidRPr="00DF75A9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申請人</w:t>
      </w:r>
      <w:r w:rsidRPr="00DF75A9">
        <w:rPr>
          <w:rFonts w:ascii="標楷體" w:eastAsia="標楷體" w:hAnsi="標楷體" w:cs="DFKaiShu-SB-Estd-BF"/>
          <w:color w:val="000000" w:themeColor="text1"/>
          <w:kern w:val="3"/>
          <w:sz w:val="28"/>
          <w:szCs w:val="28"/>
        </w:rPr>
        <w:t>倘未依</w:t>
      </w:r>
      <w:proofErr w:type="gramEnd"/>
      <w:r w:rsidRPr="00DF75A9">
        <w:rPr>
          <w:rFonts w:ascii="標楷體" w:eastAsia="標楷體" w:hAnsi="標楷體" w:cs="DFKaiShu-SB-Estd-BF"/>
          <w:color w:val="000000" w:themeColor="text1"/>
          <w:kern w:val="3"/>
          <w:sz w:val="28"/>
          <w:szCs w:val="28"/>
        </w:rPr>
        <w:t>計畫完成使用</w:t>
      </w:r>
      <w:r w:rsidR="000C0256" w:rsidRPr="00DF75A9">
        <w:rPr>
          <w:rFonts w:ascii="標楷體" w:eastAsia="標楷體" w:hAnsi="標楷體"/>
          <w:color w:val="000000" w:themeColor="text1"/>
          <w:sz w:val="28"/>
          <w:szCs w:val="28"/>
        </w:rPr>
        <w:t>或於完成使用前將申請之權利義務轉讓予他人</w:t>
      </w:r>
      <w:r w:rsidRPr="00DF75A9">
        <w:rPr>
          <w:rFonts w:ascii="標楷體" w:eastAsia="標楷體" w:hAnsi="標楷體" w:cs="DFKaiShu-SB-Estd-BF"/>
          <w:color w:val="000000" w:themeColor="text1"/>
          <w:kern w:val="3"/>
          <w:sz w:val="28"/>
          <w:szCs w:val="28"/>
        </w:rPr>
        <w:t>，</w:t>
      </w:r>
      <w:bookmarkEnd w:id="0"/>
      <w:r w:rsidRPr="000C0256">
        <w:rPr>
          <w:rFonts w:ascii="標楷體" w:eastAsia="標楷體" w:hAnsi="標楷體" w:cs="DFKaiShu-SB-Estd-BF"/>
          <w:color w:val="000000" w:themeColor="text1"/>
          <w:kern w:val="3"/>
          <w:sz w:val="28"/>
          <w:szCs w:val="28"/>
        </w:rPr>
        <w:t>應繳納</w:t>
      </w:r>
      <w:proofErr w:type="gramStart"/>
      <w:r w:rsidRPr="000C0256">
        <w:rPr>
          <w:rFonts w:ascii="標楷體" w:eastAsia="標楷體" w:hAnsi="標楷體" w:cs="DFKaiShu-SB-Estd-BF"/>
          <w:color w:val="000000" w:themeColor="text1"/>
          <w:kern w:val="3"/>
          <w:sz w:val="28"/>
          <w:szCs w:val="28"/>
        </w:rPr>
        <w:t>違約金予經發</w:t>
      </w:r>
      <w:proofErr w:type="gramEnd"/>
      <w:r w:rsidRPr="000C0256">
        <w:rPr>
          <w:rFonts w:ascii="標楷體" w:eastAsia="標楷體" w:hAnsi="標楷體" w:cs="DFKaiShu-SB-Estd-BF"/>
          <w:color w:val="000000" w:themeColor="text1"/>
          <w:kern w:val="3"/>
          <w:sz w:val="28"/>
          <w:szCs w:val="28"/>
        </w:rPr>
        <w:t>局。違約金額度=</w:t>
      </w:r>
      <w:r w:rsidRPr="000C0256">
        <w:rPr>
          <w:rFonts w:ascii="標楷體" w:eastAsia="標楷體" w:hAnsi="標楷體"/>
          <w:color w:val="000000" w:themeColor="text1"/>
          <w:sz w:val="28"/>
          <w:szCs w:val="28"/>
        </w:rPr>
        <w:t>未完成獎勵項目所取得之容積市價-已繳交之保證金</w:t>
      </w:r>
      <w:r w:rsidRPr="000C0256">
        <w:rPr>
          <w:rFonts w:ascii="標楷體" w:eastAsia="標楷體" w:hAnsi="標楷體" w:cs="DFKaiShu-SB-Estd-BF"/>
          <w:color w:val="000000" w:themeColor="text1"/>
          <w:kern w:val="3"/>
          <w:sz w:val="28"/>
          <w:szCs w:val="28"/>
        </w:rPr>
        <w:t>。</w:t>
      </w:r>
      <w:r w:rsidRPr="000C0256">
        <w:rPr>
          <w:rFonts w:ascii="標楷體" w:eastAsia="標楷體" w:hAnsi="標楷體"/>
          <w:color w:val="000000" w:themeColor="text1"/>
          <w:sz w:val="28"/>
          <w:szCs w:val="28"/>
        </w:rPr>
        <w:t>市價之</w:t>
      </w:r>
      <w:proofErr w:type="gramStart"/>
      <w:r w:rsidRPr="000C0256">
        <w:rPr>
          <w:rFonts w:ascii="標楷體" w:eastAsia="標楷體" w:hAnsi="標楷體"/>
          <w:color w:val="000000" w:themeColor="text1"/>
          <w:sz w:val="28"/>
          <w:szCs w:val="28"/>
        </w:rPr>
        <w:t>查估由經</w:t>
      </w:r>
      <w:proofErr w:type="gramEnd"/>
      <w:r w:rsidRPr="000C0256">
        <w:rPr>
          <w:rFonts w:ascii="標楷體" w:eastAsia="標楷體" w:hAnsi="標楷體"/>
          <w:color w:val="000000" w:themeColor="text1"/>
          <w:sz w:val="28"/>
          <w:szCs w:val="28"/>
        </w:rPr>
        <w:t>發局指定3家</w:t>
      </w:r>
      <w:r w:rsidRPr="000C0256">
        <w:rPr>
          <w:rFonts w:ascii="標楷體" w:eastAsia="標楷體" w:hAnsi="標楷體" w:hint="eastAsia"/>
          <w:color w:val="000000" w:themeColor="text1"/>
          <w:sz w:val="28"/>
          <w:szCs w:val="28"/>
        </w:rPr>
        <w:t>不動產估價師辦理，並取平均價格計算違約金。估價師委託費用由申請人負擔。</w:t>
      </w:r>
    </w:p>
    <w:p w:rsidR="00A7296E" w:rsidRPr="00036BBA" w:rsidRDefault="00A7296E" w:rsidP="00A7296E">
      <w:pPr>
        <w:widowControl/>
        <w:suppressAutoHyphens/>
        <w:autoSpaceDN w:val="0"/>
        <w:spacing w:line="500" w:lineRule="exact"/>
        <w:ind w:left="1560" w:hanging="1"/>
        <w:jc w:val="both"/>
        <w:textAlignment w:val="baseline"/>
        <w:rPr>
          <w:rFonts w:ascii="標楷體" w:eastAsia="標楷體" w:hAnsi="標楷體"/>
          <w:color w:val="FF0000"/>
          <w:sz w:val="28"/>
          <w:szCs w:val="28"/>
        </w:rPr>
      </w:pPr>
    </w:p>
    <w:p w:rsidR="00B35219" w:rsidRDefault="00B35219" w:rsidP="00B35219">
      <w:pPr>
        <w:pStyle w:val="Textbody"/>
        <w:spacing w:line="500" w:lineRule="exact"/>
        <w:ind w:left="1008" w:hanging="866"/>
        <w:jc w:val="both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036BBA">
        <w:rPr>
          <w:rFonts w:ascii="標楷體" w:eastAsia="標楷體" w:hAnsi="標楷體" w:cs="DFKaiShu-SB-Estd-BF"/>
          <w:kern w:val="0"/>
          <w:sz w:val="28"/>
          <w:szCs w:val="28"/>
        </w:rPr>
        <w:t xml:space="preserve">第六條 </w:t>
      </w:r>
      <w:r w:rsidR="00036BBA" w:rsidRPr="00036BBA">
        <w:rPr>
          <w:rFonts w:ascii="標楷體" w:eastAsia="標楷體" w:hAnsi="標楷體" w:cs="DFKaiShu-SB-Estd-BF" w:hint="eastAsia"/>
          <w:kern w:val="0"/>
          <w:sz w:val="28"/>
          <w:szCs w:val="28"/>
        </w:rPr>
        <w:t>容積增量建物產權轉讓之限制</w:t>
      </w:r>
    </w:p>
    <w:p w:rsidR="00676FD7" w:rsidRDefault="00036BBA" w:rsidP="00B35219">
      <w:pPr>
        <w:widowControl/>
        <w:suppressAutoHyphens/>
        <w:autoSpaceDN w:val="0"/>
        <w:spacing w:line="500" w:lineRule="exact"/>
        <w:ind w:left="1077" w:firstLineChars="172" w:firstLine="482"/>
        <w:jc w:val="both"/>
        <w:textAlignment w:val="baseline"/>
        <w:rPr>
          <w:rFonts w:ascii="標楷體" w:eastAsia="標楷體" w:hAnsi="標楷體" w:cs="DFKaiShu-SB-Estd-BF"/>
          <w:color w:val="FF0000"/>
          <w:kern w:val="3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乙方於</w:t>
      </w:r>
      <w:r>
        <w:rPr>
          <w:rFonts w:ascii="標楷體" w:eastAsia="標楷體" w:hAnsi="標楷體"/>
          <w:sz w:val="28"/>
          <w:szCs w:val="28"/>
        </w:rPr>
        <w:t>辦理建物所有權第一次登記之日起，同意配合甲方就由本案獲取之容積增量建物產權辦理預告登記。</w:t>
      </w:r>
    </w:p>
    <w:p w:rsidR="00036BBA" w:rsidRDefault="008B5EC4" w:rsidP="00036BBA">
      <w:pPr>
        <w:widowControl/>
        <w:suppressAutoHyphens/>
        <w:autoSpaceDN w:val="0"/>
        <w:spacing w:line="500" w:lineRule="exact"/>
        <w:ind w:left="1077" w:firstLineChars="172" w:firstLine="482"/>
        <w:jc w:val="both"/>
        <w:textAlignment w:val="baseline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乙方有具體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事由致需將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</w:rPr>
        <w:t>容積增量建物產權轉讓予第三人者，應經甲方同意後辦理，</w:t>
      </w:r>
      <w:r w:rsidR="00036BBA">
        <w:rPr>
          <w:rFonts w:ascii="標楷體" w:eastAsia="標楷體" w:hAnsi="標楷體" w:cs="DFKaiShu-SB-Estd-BF"/>
          <w:kern w:val="0"/>
          <w:sz w:val="28"/>
          <w:szCs w:val="28"/>
        </w:rPr>
        <w:t>受讓人須簽署切結書承諾</w:t>
      </w:r>
      <w:proofErr w:type="gramStart"/>
      <w:r w:rsidR="00036BBA">
        <w:rPr>
          <w:rFonts w:ascii="標楷體" w:eastAsia="標楷體" w:hAnsi="標楷體" w:cs="DFKaiShu-SB-Estd-BF"/>
          <w:kern w:val="0"/>
          <w:sz w:val="28"/>
          <w:szCs w:val="28"/>
        </w:rPr>
        <w:t>繼受乙方</w:t>
      </w:r>
      <w:proofErr w:type="gramEnd"/>
      <w:r w:rsidR="00036BBA">
        <w:rPr>
          <w:rFonts w:ascii="標楷體" w:eastAsia="標楷體" w:hAnsi="標楷體" w:cs="DFKaiShu-SB-Estd-BF"/>
          <w:kern w:val="0"/>
          <w:sz w:val="28"/>
          <w:szCs w:val="28"/>
        </w:rPr>
        <w:t>依本協議所生之各項權利義務後，始得接續執行。</w:t>
      </w:r>
    </w:p>
    <w:p w:rsidR="00036BBA" w:rsidRDefault="00036BBA" w:rsidP="00036BBA">
      <w:pPr>
        <w:widowControl/>
        <w:suppressAutoHyphens/>
        <w:autoSpaceDN w:val="0"/>
        <w:spacing w:line="500" w:lineRule="exact"/>
        <w:ind w:left="1077" w:firstLineChars="172" w:firstLine="482"/>
        <w:jc w:val="both"/>
        <w:textAlignment w:val="baseline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經甲方同意乙方將本案容積提升部分建物產權轉讓予第三人時，第三人須與甲方重新簽訂本協議書，未重新簽署前，乙方就本協議書所應負之義務，仍不免其責。</w:t>
      </w:r>
    </w:p>
    <w:p w:rsidR="00B35219" w:rsidRPr="00036BBA" w:rsidRDefault="00036BBA" w:rsidP="00036BBA">
      <w:pPr>
        <w:widowControl/>
        <w:suppressAutoHyphens/>
        <w:autoSpaceDN w:val="0"/>
        <w:spacing w:line="500" w:lineRule="exact"/>
        <w:ind w:left="1077" w:firstLineChars="172" w:firstLine="482"/>
        <w:jc w:val="both"/>
        <w:textAlignment w:val="baseline"/>
        <w:rPr>
          <w:rFonts w:ascii="標楷體" w:eastAsia="標楷體" w:hAnsi="標楷體"/>
          <w:color w:val="FF0000"/>
          <w:kern w:val="3"/>
        </w:rPr>
      </w:pPr>
      <w:r w:rsidRPr="00B35219">
        <w:rPr>
          <w:rFonts w:ascii="標楷體" w:eastAsia="標楷體" w:hAnsi="標楷體" w:cs="DFKaiShu-SB-Estd-BF"/>
          <w:color w:val="FF0000"/>
          <w:kern w:val="3"/>
          <w:sz w:val="28"/>
          <w:szCs w:val="28"/>
        </w:rPr>
        <w:t xml:space="preserve"> </w:t>
      </w:r>
    </w:p>
    <w:p w:rsidR="00246F57" w:rsidRDefault="00B35219" w:rsidP="00246F57">
      <w:pPr>
        <w:pStyle w:val="Textbody"/>
        <w:spacing w:line="500" w:lineRule="exact"/>
        <w:ind w:left="1008" w:hanging="1008"/>
        <w:jc w:val="both"/>
      </w:pPr>
      <w:r>
        <w:rPr>
          <w:rFonts w:ascii="標楷體" w:eastAsia="標楷體" w:hAnsi="標楷體" w:cs="DFKaiShu-SB-Estd-BF"/>
          <w:kern w:val="0"/>
          <w:sz w:val="28"/>
          <w:szCs w:val="28"/>
        </w:rPr>
        <w:t>第七</w:t>
      </w:r>
      <w:r w:rsidR="00246F57">
        <w:rPr>
          <w:rFonts w:ascii="標楷體" w:eastAsia="標楷體" w:hAnsi="標楷體" w:cs="DFKaiShu-SB-Estd-BF"/>
          <w:kern w:val="0"/>
          <w:sz w:val="28"/>
          <w:szCs w:val="28"/>
        </w:rPr>
        <w:t>條 爭議管轄法院</w:t>
      </w:r>
    </w:p>
    <w:p w:rsidR="00246F57" w:rsidRDefault="00246F57" w:rsidP="00246F57">
      <w:pPr>
        <w:pStyle w:val="Textbody"/>
        <w:spacing w:line="500" w:lineRule="exact"/>
        <w:ind w:left="1133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如因本協議書之履行產生爭議或糾紛時，雙方同意以甲方所在地之</w:t>
      </w:r>
      <w:r w:rsidR="001F5D6A">
        <w:rPr>
          <w:rFonts w:ascii="標楷體" w:eastAsia="標楷體" w:hAnsi="標楷體" w:cs="DFKaiShu-SB-Estd-BF"/>
          <w:kern w:val="0"/>
          <w:sz w:val="28"/>
          <w:szCs w:val="28"/>
        </w:rPr>
        <w:t>行政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法院為雙方涉訟時之第一審管轄法院。</w:t>
      </w:r>
    </w:p>
    <w:p w:rsidR="00036BBA" w:rsidRDefault="00036BBA" w:rsidP="00246F57">
      <w:pPr>
        <w:pStyle w:val="Textbody"/>
        <w:spacing w:line="500" w:lineRule="exact"/>
        <w:ind w:left="1133"/>
        <w:jc w:val="both"/>
      </w:pPr>
    </w:p>
    <w:p w:rsidR="00246F57" w:rsidRDefault="00246F57" w:rsidP="00246F57">
      <w:pPr>
        <w:pStyle w:val="Textbody"/>
        <w:spacing w:line="500" w:lineRule="exact"/>
        <w:ind w:left="1020" w:hanging="85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第</w:t>
      </w:r>
      <w:r w:rsidR="00B35219">
        <w:rPr>
          <w:rFonts w:ascii="標楷體" w:eastAsia="標楷體" w:hAnsi="標楷體" w:cs="DFKaiShu-SB-Estd-BF"/>
          <w:kern w:val="0"/>
          <w:sz w:val="28"/>
          <w:szCs w:val="28"/>
        </w:rPr>
        <w:t>八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條 協議書之解釋及修正</w:t>
      </w:r>
    </w:p>
    <w:p w:rsidR="00246F57" w:rsidRDefault="00246F57" w:rsidP="00246F57">
      <w:pPr>
        <w:pStyle w:val="Textbody"/>
        <w:spacing w:line="500" w:lineRule="exact"/>
        <w:ind w:left="1134" w:firstLine="566"/>
        <w:jc w:val="both"/>
      </w:pPr>
      <w:r>
        <w:rPr>
          <w:rFonts w:ascii="標楷體" w:eastAsia="標楷體" w:hAnsi="標楷體" w:cs="DFKaiShu-SB-Estd-BF"/>
          <w:kern w:val="0"/>
          <w:sz w:val="28"/>
          <w:szCs w:val="28"/>
        </w:rPr>
        <w:t>本協議書為行政契約，其內容如有未盡事宜，適用行政程序法等有關法令之規定，並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準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</w:rPr>
        <w:t>用民法相關規定。契約內容如生疑義，由甲方依公平合理原則解釋之。</w:t>
      </w:r>
    </w:p>
    <w:p w:rsidR="00246F57" w:rsidRDefault="00246F57" w:rsidP="00246F57">
      <w:pPr>
        <w:pStyle w:val="Textbody"/>
        <w:spacing w:line="500" w:lineRule="exact"/>
        <w:ind w:left="1134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本協議書簽訂後之任何修正及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補充均經雙方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</w:rPr>
        <w:t>協議同意並以書面為之。</w:t>
      </w:r>
    </w:p>
    <w:p w:rsidR="00036BBA" w:rsidRDefault="00036BBA" w:rsidP="00246F57">
      <w:pPr>
        <w:pStyle w:val="Textbody"/>
        <w:spacing w:line="500" w:lineRule="exact"/>
        <w:ind w:left="1134"/>
        <w:jc w:val="both"/>
      </w:pPr>
    </w:p>
    <w:p w:rsidR="00246F57" w:rsidRDefault="00B35219" w:rsidP="00246F57">
      <w:pPr>
        <w:pStyle w:val="Textbody"/>
        <w:spacing w:line="500" w:lineRule="exact"/>
        <w:ind w:left="1020" w:hanging="878"/>
        <w:jc w:val="both"/>
      </w:pPr>
      <w:r>
        <w:rPr>
          <w:rFonts w:ascii="標楷體" w:eastAsia="標楷體" w:hAnsi="標楷體" w:cs="DFKaiShu-SB-Estd-BF"/>
          <w:kern w:val="0"/>
          <w:sz w:val="28"/>
          <w:szCs w:val="28"/>
        </w:rPr>
        <w:lastRenderedPageBreak/>
        <w:t>第九</w:t>
      </w:r>
      <w:r w:rsidR="00246F57">
        <w:rPr>
          <w:rFonts w:ascii="標楷體" w:eastAsia="標楷體" w:hAnsi="標楷體" w:cs="DFKaiShu-SB-Estd-BF"/>
          <w:kern w:val="0"/>
          <w:sz w:val="28"/>
          <w:szCs w:val="28"/>
        </w:rPr>
        <w:t>條 附件效力</w:t>
      </w:r>
    </w:p>
    <w:p w:rsidR="00246F57" w:rsidRDefault="00246F57" w:rsidP="00246F57">
      <w:pPr>
        <w:pStyle w:val="Textbody"/>
        <w:spacing w:line="500" w:lineRule="exact"/>
        <w:ind w:left="1134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本協議書之本文及其附件構成雙方對本案完整之合意，附件之效力與本協議書之本文同，但兩者有牴觸時，以本協議書之本文為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準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</w:rPr>
        <w:t>。</w:t>
      </w:r>
    </w:p>
    <w:p w:rsidR="00036BBA" w:rsidRDefault="00036BBA" w:rsidP="00246F57">
      <w:pPr>
        <w:pStyle w:val="Textbody"/>
        <w:spacing w:line="500" w:lineRule="exact"/>
        <w:ind w:left="1134"/>
        <w:jc w:val="both"/>
      </w:pPr>
    </w:p>
    <w:p w:rsidR="00036BBA" w:rsidRDefault="00036BBA" w:rsidP="00246F57">
      <w:pPr>
        <w:pStyle w:val="Textbody"/>
        <w:spacing w:line="500" w:lineRule="exact"/>
        <w:ind w:left="1134"/>
        <w:jc w:val="both"/>
      </w:pPr>
    </w:p>
    <w:p w:rsidR="00246F57" w:rsidRDefault="00246F57" w:rsidP="00246F57">
      <w:pPr>
        <w:pStyle w:val="Textbody"/>
        <w:spacing w:line="500" w:lineRule="exact"/>
        <w:ind w:left="1020" w:hanging="850"/>
        <w:jc w:val="both"/>
      </w:pPr>
      <w:r>
        <w:rPr>
          <w:rFonts w:ascii="標楷體" w:eastAsia="標楷體" w:hAnsi="標楷體" w:cs="DFKaiShu-SB-Estd-BF"/>
          <w:kern w:val="0"/>
          <w:sz w:val="28"/>
          <w:szCs w:val="28"/>
        </w:rPr>
        <w:t>第</w:t>
      </w:r>
      <w:r w:rsidR="00B35219">
        <w:rPr>
          <w:rFonts w:ascii="標楷體" w:eastAsia="標楷體" w:hAnsi="標楷體" w:cs="DFKaiShu-SB-Estd-BF"/>
          <w:kern w:val="0"/>
          <w:sz w:val="28"/>
          <w:szCs w:val="28"/>
        </w:rPr>
        <w:t>十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條 協議書份數</w:t>
      </w:r>
    </w:p>
    <w:p w:rsidR="00246F57" w:rsidRDefault="00246F57" w:rsidP="00246F57">
      <w:pPr>
        <w:pStyle w:val="Textbody"/>
        <w:spacing w:line="500" w:lineRule="exact"/>
        <w:ind w:left="1133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本協議書正本２份、副本４份，由甲方及乙方各執正本１份、副本２份。</w:t>
      </w:r>
    </w:p>
    <w:p w:rsidR="00036BBA" w:rsidRDefault="00036BBA" w:rsidP="00246F57">
      <w:pPr>
        <w:pStyle w:val="Textbody"/>
        <w:spacing w:line="500" w:lineRule="exact"/>
        <w:ind w:left="1133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D2200" w:rsidRPr="008B5EC4" w:rsidRDefault="00AD2200" w:rsidP="00036BBA">
      <w:pPr>
        <w:suppressAutoHyphens/>
        <w:autoSpaceDN w:val="0"/>
        <w:spacing w:line="500" w:lineRule="exact"/>
        <w:ind w:leftChars="59" w:left="1416" w:hangingChars="455" w:hanging="1274"/>
        <w:jc w:val="both"/>
        <w:textAlignment w:val="baseline"/>
        <w:rPr>
          <w:rFonts w:ascii="標楷體" w:eastAsia="標楷體" w:hAnsi="標楷體"/>
          <w:kern w:val="3"/>
        </w:rPr>
      </w:pPr>
      <w:r w:rsidRPr="008B5EC4">
        <w:rPr>
          <w:rFonts w:ascii="標楷體" w:eastAsia="標楷體" w:hAnsi="標楷體" w:cs="標楷體"/>
          <w:kern w:val="0"/>
          <w:sz w:val="28"/>
          <w:szCs w:val="28"/>
        </w:rPr>
        <w:t>第十</w:t>
      </w:r>
      <w:r w:rsidRPr="008B5EC4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r w:rsidRPr="008B5EC4">
        <w:rPr>
          <w:rFonts w:ascii="標楷體" w:eastAsia="標楷體" w:hAnsi="標楷體" w:cs="標楷體"/>
          <w:kern w:val="0"/>
          <w:sz w:val="28"/>
          <w:szCs w:val="28"/>
        </w:rPr>
        <w:t>條 乙方</w:t>
      </w:r>
      <w:r w:rsidRPr="008B5EC4">
        <w:rPr>
          <w:rFonts w:ascii="標楷體" w:eastAsia="標楷體" w:hAnsi="標楷體" w:cs="標楷體" w:hint="eastAsia"/>
          <w:kern w:val="0"/>
          <w:sz w:val="28"/>
          <w:szCs w:val="28"/>
        </w:rPr>
        <w:t>依本契約所負擔之義務不履行時，同意接受甲方依行政程序法第148條規定，以本契約為強制行名義</w:t>
      </w:r>
      <w:proofErr w:type="gramStart"/>
      <w:r w:rsidRPr="008B5EC4">
        <w:rPr>
          <w:rFonts w:ascii="標楷體" w:eastAsia="標楷體" w:hAnsi="標楷體" w:cs="標楷體" w:hint="eastAsia"/>
          <w:kern w:val="0"/>
          <w:sz w:val="28"/>
          <w:szCs w:val="28"/>
        </w:rPr>
        <w:t>逕</w:t>
      </w:r>
      <w:proofErr w:type="gramEnd"/>
      <w:r w:rsidRPr="008B5EC4">
        <w:rPr>
          <w:rFonts w:ascii="標楷體" w:eastAsia="標楷體" w:hAnsi="標楷體" w:cs="標楷體" w:hint="eastAsia"/>
          <w:kern w:val="0"/>
          <w:sz w:val="28"/>
          <w:szCs w:val="28"/>
        </w:rPr>
        <w:t>為執行。</w:t>
      </w:r>
    </w:p>
    <w:p w:rsidR="00644098" w:rsidRDefault="00644098" w:rsidP="00246F57">
      <w:pPr>
        <w:pStyle w:val="Textbody"/>
        <w:spacing w:line="50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246F57" w:rsidRDefault="00246F57" w:rsidP="00246F57">
      <w:pPr>
        <w:pStyle w:val="Textbody"/>
        <w:spacing w:line="500" w:lineRule="exact"/>
        <w:jc w:val="both"/>
      </w:pPr>
      <w:r>
        <w:rPr>
          <w:rFonts w:ascii="標楷體" w:eastAsia="標楷體" w:hAnsi="標楷體" w:cs="DFKaiShu-SB-Estd-BF"/>
          <w:kern w:val="0"/>
          <w:sz w:val="28"/>
          <w:szCs w:val="28"/>
        </w:rPr>
        <w:t>立合約書人：</w:t>
      </w:r>
    </w:p>
    <w:p w:rsidR="00246F57" w:rsidRDefault="00246F57" w:rsidP="00246F57">
      <w:pPr>
        <w:pStyle w:val="Textbody"/>
        <w:spacing w:line="500" w:lineRule="exact"/>
        <w:ind w:left="144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甲       方：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高雄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市政府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經濟發展局</w:t>
      </w:r>
    </w:p>
    <w:p w:rsidR="00246F57" w:rsidRDefault="00246F57" w:rsidP="00246F57">
      <w:pPr>
        <w:pStyle w:val="Textbody"/>
        <w:spacing w:line="500" w:lineRule="exact"/>
        <w:ind w:left="1440"/>
        <w:jc w:val="both"/>
      </w:pPr>
      <w:r>
        <w:rPr>
          <w:rFonts w:ascii="標楷體" w:eastAsia="標楷體" w:hAnsi="標楷體" w:cs="DFKaiShu-SB-Estd-BF"/>
          <w:kern w:val="0"/>
          <w:sz w:val="28"/>
          <w:szCs w:val="28"/>
        </w:rPr>
        <w:t>代   表  人：○○○</w:t>
      </w:r>
    </w:p>
    <w:p w:rsidR="00246F57" w:rsidRDefault="00246F57" w:rsidP="00246F57">
      <w:pPr>
        <w:pStyle w:val="Textbody"/>
        <w:spacing w:line="500" w:lineRule="exact"/>
        <w:ind w:left="1440"/>
        <w:jc w:val="both"/>
      </w:pPr>
      <w:r>
        <w:rPr>
          <w:rFonts w:ascii="標楷體" w:eastAsia="標楷體" w:hAnsi="標楷體" w:cs="DFKaiShu-SB-Estd-BF"/>
          <w:kern w:val="0"/>
          <w:sz w:val="28"/>
          <w:szCs w:val="28"/>
        </w:rPr>
        <w:t>地       址：</w:t>
      </w:r>
    </w:p>
    <w:p w:rsidR="00246F57" w:rsidRDefault="00246F57" w:rsidP="00246F57">
      <w:pPr>
        <w:pStyle w:val="Textbody"/>
        <w:spacing w:line="500" w:lineRule="exact"/>
        <w:ind w:left="144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246F57" w:rsidRDefault="00246F57" w:rsidP="00246F57">
      <w:pPr>
        <w:pStyle w:val="Textbody"/>
        <w:spacing w:line="500" w:lineRule="exact"/>
        <w:ind w:left="1440"/>
        <w:jc w:val="both"/>
      </w:pPr>
      <w:r>
        <w:rPr>
          <w:rFonts w:ascii="標楷體" w:eastAsia="標楷體" w:hAnsi="標楷體" w:cs="DFKaiShu-SB-Estd-BF"/>
          <w:kern w:val="0"/>
          <w:sz w:val="28"/>
          <w:szCs w:val="28"/>
        </w:rPr>
        <w:t>乙       方：</w:t>
      </w:r>
    </w:p>
    <w:p w:rsidR="00246F57" w:rsidRDefault="00246F57" w:rsidP="00246F57">
      <w:pPr>
        <w:pStyle w:val="Textbody"/>
        <w:spacing w:line="500" w:lineRule="exact"/>
        <w:ind w:left="1440"/>
        <w:jc w:val="both"/>
      </w:pP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統 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編 號(身分證字號)：</w:t>
      </w:r>
    </w:p>
    <w:p w:rsidR="00246F57" w:rsidRDefault="00246F57" w:rsidP="00246F57">
      <w:pPr>
        <w:pStyle w:val="Textbody"/>
        <w:spacing w:line="500" w:lineRule="exact"/>
        <w:ind w:left="144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負   責  人：</w:t>
      </w:r>
    </w:p>
    <w:p w:rsidR="00644098" w:rsidRDefault="00246F57" w:rsidP="00CF599F">
      <w:pPr>
        <w:pStyle w:val="Textbody"/>
        <w:spacing w:line="500" w:lineRule="exact"/>
        <w:ind w:left="144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地       址：</w:t>
      </w:r>
    </w:p>
    <w:p w:rsidR="00036BBA" w:rsidRDefault="00036BBA" w:rsidP="00CF599F">
      <w:pPr>
        <w:pStyle w:val="Textbody"/>
        <w:spacing w:line="500" w:lineRule="exact"/>
        <w:ind w:left="1440"/>
        <w:jc w:val="both"/>
      </w:pPr>
    </w:p>
    <w:p w:rsidR="00A7296E" w:rsidRDefault="00A7296E" w:rsidP="00CF599F">
      <w:pPr>
        <w:pStyle w:val="Textbody"/>
        <w:spacing w:line="500" w:lineRule="exact"/>
        <w:ind w:left="1440"/>
        <w:jc w:val="both"/>
      </w:pPr>
    </w:p>
    <w:p w:rsidR="00A7296E" w:rsidRDefault="00A7296E" w:rsidP="00CF599F">
      <w:pPr>
        <w:pStyle w:val="Textbody"/>
        <w:spacing w:line="500" w:lineRule="exact"/>
        <w:ind w:left="1440"/>
        <w:jc w:val="both"/>
      </w:pPr>
    </w:p>
    <w:p w:rsidR="00A7296E" w:rsidRDefault="00A7296E" w:rsidP="00CF599F">
      <w:pPr>
        <w:pStyle w:val="Textbody"/>
        <w:spacing w:line="500" w:lineRule="exact"/>
        <w:ind w:left="1440"/>
        <w:jc w:val="both"/>
      </w:pPr>
    </w:p>
    <w:p w:rsidR="00246F57" w:rsidRDefault="00246F57" w:rsidP="00246F57">
      <w:pPr>
        <w:pStyle w:val="Textbody"/>
        <w:spacing w:before="120" w:line="500" w:lineRule="exact"/>
      </w:pPr>
      <w:r>
        <w:rPr>
          <w:rFonts w:ascii="標楷體" w:eastAsia="標楷體" w:hAnsi="標楷體" w:cs="Arial"/>
          <w:sz w:val="32"/>
          <w:szCs w:val="24"/>
        </w:rPr>
        <w:t>協議書附件</w:t>
      </w:r>
    </w:p>
    <w:p w:rsidR="00246F57" w:rsidRDefault="00246F57" w:rsidP="00246F57">
      <w:pPr>
        <w:pStyle w:val="Textbody"/>
        <w:spacing w:line="500" w:lineRule="exact"/>
        <w:ind w:left="1296" w:hanging="1296"/>
      </w:pPr>
      <w:r>
        <w:rPr>
          <w:rFonts w:ascii="標楷體" w:eastAsia="標楷體" w:hAnsi="標楷體" w:cs="Arial"/>
          <w:sz w:val="32"/>
          <w:szCs w:val="24"/>
        </w:rPr>
        <w:lastRenderedPageBreak/>
        <w:t>附件一：「</w:t>
      </w:r>
      <w:r>
        <w:rPr>
          <w:rFonts w:ascii="標楷體" w:eastAsia="標楷體" w:hAnsi="標楷體" w:cs="Arial" w:hint="eastAsia"/>
          <w:sz w:val="32"/>
          <w:szCs w:val="24"/>
        </w:rPr>
        <w:t>高雄</w:t>
      </w:r>
      <w:r>
        <w:rPr>
          <w:rFonts w:ascii="標楷體" w:eastAsia="標楷體" w:hAnsi="標楷體" w:cs="Arial"/>
          <w:sz w:val="32"/>
          <w:szCs w:val="24"/>
        </w:rPr>
        <w:t>市○○區○○段_○○小段○○地號(等)○○筆土地」之「工業區</w:t>
      </w:r>
      <w:r w:rsidR="00065779">
        <w:rPr>
          <w:rFonts w:ascii="標楷體" w:eastAsia="標楷體" w:hAnsi="標楷體" w:cs="Arial"/>
          <w:sz w:val="32"/>
          <w:szCs w:val="24"/>
        </w:rPr>
        <w:t>更新</w:t>
      </w:r>
      <w:r>
        <w:rPr>
          <w:rFonts w:ascii="標楷體" w:eastAsia="標楷體" w:hAnsi="標楷體" w:cs="Arial"/>
          <w:sz w:val="32"/>
          <w:szCs w:val="24"/>
        </w:rPr>
        <w:t>立體化方案」申請書及相關文件、切結書、容積獎勵項目表及</w:t>
      </w:r>
      <w:r w:rsidR="006F2013">
        <w:rPr>
          <w:rFonts w:ascii="標楷體" w:eastAsia="標楷體" w:hAnsi="標楷體" w:cs="Arial"/>
          <w:sz w:val="32"/>
          <w:szCs w:val="24"/>
        </w:rPr>
        <w:t>事業</w:t>
      </w:r>
      <w:r>
        <w:rPr>
          <w:rFonts w:ascii="標楷體" w:eastAsia="標楷體" w:hAnsi="標楷體" w:cs="Arial"/>
          <w:sz w:val="32"/>
          <w:szCs w:val="24"/>
        </w:rPr>
        <w:t>計畫書。</w:t>
      </w:r>
    </w:p>
    <w:p w:rsidR="00246F57" w:rsidRPr="00246F57" w:rsidRDefault="00246F57" w:rsidP="00246F57">
      <w:pPr>
        <w:spacing w:line="560" w:lineRule="exact"/>
        <w:jc w:val="center"/>
      </w:pPr>
    </w:p>
    <w:sectPr w:rsidR="00246F57" w:rsidRPr="00246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9EB" w:rsidRDefault="005019EB" w:rsidP="004C5615">
      <w:r>
        <w:separator/>
      </w:r>
    </w:p>
  </w:endnote>
  <w:endnote w:type="continuationSeparator" w:id="0">
    <w:p w:rsidR="005019EB" w:rsidRDefault="005019EB" w:rsidP="004C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D1" w:rsidRDefault="00E224D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025758"/>
      <w:docPartObj>
        <w:docPartGallery w:val="Page Numbers (Bottom of Page)"/>
        <w:docPartUnique/>
      </w:docPartObj>
    </w:sdtPr>
    <w:sdtEndPr/>
    <w:sdtContent>
      <w:p w:rsidR="00E224D1" w:rsidRDefault="00E224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5A9" w:rsidRPr="00DF75A9">
          <w:rPr>
            <w:noProof/>
            <w:lang w:val="zh-TW"/>
          </w:rPr>
          <w:t>7</w:t>
        </w:r>
        <w:r>
          <w:fldChar w:fldCharType="end"/>
        </w:r>
      </w:p>
    </w:sdtContent>
  </w:sdt>
  <w:p w:rsidR="00E224D1" w:rsidRDefault="00E224D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D1" w:rsidRDefault="00E224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9EB" w:rsidRDefault="005019EB" w:rsidP="004C5615">
      <w:r>
        <w:separator/>
      </w:r>
    </w:p>
  </w:footnote>
  <w:footnote w:type="continuationSeparator" w:id="0">
    <w:p w:rsidR="005019EB" w:rsidRDefault="005019EB" w:rsidP="004C5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D1" w:rsidRDefault="00E224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D1" w:rsidRDefault="00E224D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D1" w:rsidRDefault="00E224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57"/>
    <w:rsid w:val="00036BBA"/>
    <w:rsid w:val="00065779"/>
    <w:rsid w:val="000C0256"/>
    <w:rsid w:val="00142D49"/>
    <w:rsid w:val="00146D3A"/>
    <w:rsid w:val="001F5907"/>
    <w:rsid w:val="001F5D6A"/>
    <w:rsid w:val="00226E3B"/>
    <w:rsid w:val="00246F57"/>
    <w:rsid w:val="002D6651"/>
    <w:rsid w:val="003C44C7"/>
    <w:rsid w:val="004941CE"/>
    <w:rsid w:val="00495C91"/>
    <w:rsid w:val="004C5615"/>
    <w:rsid w:val="005019EB"/>
    <w:rsid w:val="00644098"/>
    <w:rsid w:val="00652B30"/>
    <w:rsid w:val="00676FD7"/>
    <w:rsid w:val="006F2013"/>
    <w:rsid w:val="007A44F6"/>
    <w:rsid w:val="007D00B5"/>
    <w:rsid w:val="007D3BB0"/>
    <w:rsid w:val="00862E0B"/>
    <w:rsid w:val="008A32CC"/>
    <w:rsid w:val="008B5EC4"/>
    <w:rsid w:val="009A0831"/>
    <w:rsid w:val="00A35449"/>
    <w:rsid w:val="00A36B04"/>
    <w:rsid w:val="00A7296E"/>
    <w:rsid w:val="00AC48C1"/>
    <w:rsid w:val="00AD2200"/>
    <w:rsid w:val="00B35219"/>
    <w:rsid w:val="00B42232"/>
    <w:rsid w:val="00B518BE"/>
    <w:rsid w:val="00B60E2D"/>
    <w:rsid w:val="00C01A8D"/>
    <w:rsid w:val="00CB6569"/>
    <w:rsid w:val="00CF599F"/>
    <w:rsid w:val="00D17081"/>
    <w:rsid w:val="00DE19CC"/>
    <w:rsid w:val="00DF75A9"/>
    <w:rsid w:val="00E16060"/>
    <w:rsid w:val="00E224D1"/>
    <w:rsid w:val="00E4105D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B6DF13-0D4D-41FE-A39A-740E7F6C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246F57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Framecontents">
    <w:name w:val="Frame contents"/>
    <w:basedOn w:val="Textbody"/>
    <w:rsid w:val="00246F57"/>
    <w:rPr>
      <w:rFonts w:ascii="Times New Roman" w:eastAsia="Times New Roman" w:hAnsi="Times New Roman"/>
      <w:szCs w:val="24"/>
    </w:rPr>
  </w:style>
  <w:style w:type="paragraph" w:styleId="a3">
    <w:name w:val="Body Text Indent"/>
    <w:basedOn w:val="a"/>
    <w:link w:val="a4"/>
    <w:rsid w:val="00B35219"/>
    <w:pPr>
      <w:ind w:firstLineChars="225" w:firstLine="72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4">
    <w:name w:val="本文縮排 字元"/>
    <w:basedOn w:val="a0"/>
    <w:link w:val="a3"/>
    <w:rsid w:val="00B35219"/>
    <w:rPr>
      <w:rFonts w:ascii="Times New Roman" w:eastAsia="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4C5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56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5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561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2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2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D7023-EC3D-4B99-B093-F5D190FF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7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BTNB-06</dc:creator>
  <cp:keywords/>
  <dc:description/>
  <cp:lastModifiedBy>Windows 使用者</cp:lastModifiedBy>
  <cp:revision>17</cp:revision>
  <cp:lastPrinted>2022-09-16T05:41:00Z</cp:lastPrinted>
  <dcterms:created xsi:type="dcterms:W3CDTF">2021-11-24T07:00:00Z</dcterms:created>
  <dcterms:modified xsi:type="dcterms:W3CDTF">2023-09-14T05:50:00Z</dcterms:modified>
</cp:coreProperties>
</file>