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6" w:rsidRPr="006E0506" w:rsidRDefault="00956C66" w:rsidP="005F5164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6E0506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「</w:t>
      </w:r>
      <w:r w:rsidR="00C9157C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2024</w:t>
      </w:r>
      <w:r w:rsidR="006E0506" w:rsidRPr="006E0506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那瑪夏賞螢系列推廣活動</w:t>
      </w:r>
      <w:r w:rsidRPr="006E0506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」農產展售市集</w:t>
      </w:r>
    </w:p>
    <w:p w:rsidR="005F5164" w:rsidRPr="00C021A7" w:rsidRDefault="005F5164" w:rsidP="005F5164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C021A7">
        <w:rPr>
          <w:rFonts w:ascii="標楷體" w:eastAsia="標楷體" w:hAnsi="標楷體" w:hint="eastAsia"/>
          <w:b/>
          <w:sz w:val="32"/>
          <w:szCs w:val="32"/>
        </w:rPr>
        <w:t>【招募攤商】報名簡章</w:t>
      </w:r>
    </w:p>
    <w:p w:rsidR="00956C66" w:rsidRPr="00C021A7" w:rsidRDefault="00956C66" w:rsidP="005F5164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</w:p>
    <w:p w:rsidR="005F5164" w:rsidRDefault="00956C66" w:rsidP="0001173E">
      <w:pPr>
        <w:pStyle w:val="a9"/>
        <w:numPr>
          <w:ilvl w:val="0"/>
          <w:numId w:val="2"/>
        </w:numPr>
        <w:ind w:leftChars="0" w:left="851" w:hanging="61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依據：</w:t>
      </w:r>
      <w:r w:rsidR="006E0506" w:rsidRPr="006E0506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「</w:t>
      </w:r>
      <w:r w:rsidR="00C9157C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2024</w:t>
      </w:r>
      <w:r w:rsidR="006E0506" w:rsidRPr="006E0506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那瑪夏賞螢系列推廣活動」</w:t>
      </w:r>
      <w:r w:rsidRPr="006E0506">
        <w:rPr>
          <w:rFonts w:ascii="標楷體" w:eastAsia="標楷體" w:hAnsi="標楷體" w:hint="eastAsia"/>
          <w:sz w:val="28"/>
          <w:szCs w:val="28"/>
        </w:rPr>
        <w:t>計</w:t>
      </w:r>
      <w:r w:rsidRPr="00956C66">
        <w:rPr>
          <w:rFonts w:ascii="標楷體" w:eastAsia="標楷體" w:hAnsi="標楷體" w:hint="eastAsia"/>
          <w:sz w:val="28"/>
          <w:szCs w:val="28"/>
        </w:rPr>
        <w:t>畫書辦理</w:t>
      </w:r>
    </w:p>
    <w:p w:rsidR="00956C66" w:rsidRPr="0001173E" w:rsidRDefault="00956C66" w:rsidP="0001173E">
      <w:pPr>
        <w:pStyle w:val="a9"/>
        <w:numPr>
          <w:ilvl w:val="0"/>
          <w:numId w:val="2"/>
        </w:numPr>
        <w:ind w:leftChars="0" w:left="851" w:hanging="611"/>
        <w:rPr>
          <w:rFonts w:ascii="標楷體" w:eastAsia="標楷體" w:hAnsi="標楷體"/>
          <w:sz w:val="28"/>
          <w:szCs w:val="28"/>
        </w:rPr>
      </w:pPr>
      <w:r w:rsidRPr="0001173E">
        <w:rPr>
          <w:rFonts w:ascii="標楷體" w:eastAsia="標楷體" w:hAnsi="標楷體" w:hint="eastAsia"/>
          <w:sz w:val="28"/>
          <w:szCs w:val="28"/>
        </w:rPr>
        <w:t>目的：招募有意願者進駐空攤營運，以活化在地觀光農特產品，促進提升整體競爭力。</w:t>
      </w:r>
    </w:p>
    <w:p w:rsidR="00956C66" w:rsidRPr="00956C66" w:rsidRDefault="00956C66" w:rsidP="00956C66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展售時間與地點：</w:t>
      </w:r>
    </w:p>
    <w:p w:rsidR="00956C66" w:rsidRDefault="00956C66" w:rsidP="0001173E">
      <w:pPr>
        <w:pStyle w:val="a9"/>
        <w:numPr>
          <w:ilvl w:val="0"/>
          <w:numId w:val="3"/>
        </w:numPr>
        <w:tabs>
          <w:tab w:val="left" w:pos="1560"/>
        </w:tabs>
        <w:ind w:leftChars="0" w:left="1560" w:hanging="84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時間：</w:t>
      </w:r>
      <w:r w:rsidR="00C9157C">
        <w:rPr>
          <w:rFonts w:ascii="標楷體" w:eastAsia="標楷體" w:hAnsi="標楷體" w:hint="eastAsia"/>
          <w:sz w:val="28"/>
          <w:szCs w:val="28"/>
        </w:rPr>
        <w:t>113</w:t>
      </w:r>
      <w:r w:rsidRPr="00956C66">
        <w:rPr>
          <w:rFonts w:ascii="標楷體" w:eastAsia="標楷體" w:hAnsi="標楷體" w:hint="eastAsia"/>
          <w:sz w:val="28"/>
          <w:szCs w:val="28"/>
        </w:rPr>
        <w:t>年</w:t>
      </w:r>
      <w:r w:rsidR="00C9157C">
        <w:rPr>
          <w:rFonts w:ascii="標楷體" w:eastAsia="標楷體" w:hAnsi="標楷體" w:hint="eastAsia"/>
          <w:sz w:val="28"/>
          <w:szCs w:val="28"/>
        </w:rPr>
        <w:t>3</w:t>
      </w:r>
      <w:r w:rsidRPr="00956C66">
        <w:rPr>
          <w:rFonts w:ascii="標楷體" w:eastAsia="標楷體" w:hAnsi="標楷體" w:hint="eastAsia"/>
          <w:sz w:val="28"/>
          <w:szCs w:val="28"/>
        </w:rPr>
        <w:t>月</w:t>
      </w:r>
      <w:r w:rsidR="00C9157C">
        <w:rPr>
          <w:rFonts w:ascii="標楷體" w:eastAsia="標楷體" w:hAnsi="標楷體" w:hint="eastAsia"/>
          <w:sz w:val="28"/>
          <w:szCs w:val="28"/>
        </w:rPr>
        <w:t>22</w:t>
      </w:r>
      <w:r w:rsidRPr="00956C66">
        <w:rPr>
          <w:rFonts w:ascii="標楷體" w:eastAsia="標楷體" w:hAnsi="標楷體" w:hint="eastAsia"/>
          <w:sz w:val="28"/>
          <w:szCs w:val="28"/>
        </w:rPr>
        <w:t>日</w:t>
      </w:r>
      <w:r w:rsidR="006E0506">
        <w:rPr>
          <w:rFonts w:ascii="標楷體" w:eastAsia="標楷體" w:hAnsi="標楷體" w:hint="eastAsia"/>
          <w:sz w:val="28"/>
          <w:szCs w:val="28"/>
        </w:rPr>
        <w:t>-4月</w:t>
      </w:r>
      <w:r w:rsidR="00C9157C">
        <w:rPr>
          <w:rFonts w:ascii="標楷體" w:eastAsia="標楷體" w:hAnsi="標楷體" w:hint="eastAsia"/>
          <w:sz w:val="28"/>
          <w:szCs w:val="28"/>
        </w:rPr>
        <w:t>28</w:t>
      </w:r>
      <w:r w:rsidR="006E0506">
        <w:rPr>
          <w:rFonts w:ascii="標楷體" w:eastAsia="標楷體" w:hAnsi="標楷體" w:hint="eastAsia"/>
          <w:sz w:val="28"/>
          <w:szCs w:val="28"/>
        </w:rPr>
        <w:t>日</w:t>
      </w:r>
      <w:r w:rsidRPr="00956C66">
        <w:rPr>
          <w:rFonts w:ascii="標楷體" w:eastAsia="標楷體" w:hAnsi="標楷體" w:hint="eastAsia"/>
          <w:sz w:val="28"/>
          <w:szCs w:val="28"/>
        </w:rPr>
        <w:t>上午</w:t>
      </w:r>
      <w:r w:rsidR="006E0506">
        <w:rPr>
          <w:rFonts w:ascii="標楷體" w:eastAsia="標楷體" w:hAnsi="標楷體" w:hint="eastAsia"/>
          <w:sz w:val="28"/>
          <w:szCs w:val="28"/>
        </w:rPr>
        <w:t>12時</w:t>
      </w:r>
      <w:r w:rsidRPr="00956C66">
        <w:rPr>
          <w:rFonts w:ascii="標楷體" w:eastAsia="標楷體" w:hAnsi="標楷體" w:hint="eastAsia"/>
          <w:sz w:val="28"/>
          <w:szCs w:val="28"/>
        </w:rPr>
        <w:t>至下午</w:t>
      </w:r>
      <w:r w:rsidR="00EE271B">
        <w:rPr>
          <w:rFonts w:ascii="標楷體" w:eastAsia="標楷體" w:hAnsi="標楷體"/>
          <w:sz w:val="28"/>
          <w:szCs w:val="28"/>
        </w:rPr>
        <w:t>21</w:t>
      </w:r>
      <w:r w:rsidRPr="00956C66">
        <w:rPr>
          <w:rFonts w:ascii="標楷體" w:eastAsia="標楷體" w:hAnsi="標楷體" w:hint="eastAsia"/>
          <w:sz w:val="28"/>
          <w:szCs w:val="28"/>
        </w:rPr>
        <w:t>時</w:t>
      </w:r>
      <w:r w:rsidR="006E0506">
        <w:rPr>
          <w:rFonts w:ascii="標楷體" w:eastAsia="標楷體" w:hAnsi="標楷體" w:hint="eastAsia"/>
          <w:sz w:val="28"/>
          <w:szCs w:val="28"/>
        </w:rPr>
        <w:t>(</w:t>
      </w:r>
      <w:r w:rsidR="00C9157C">
        <w:rPr>
          <w:rFonts w:ascii="標楷體" w:eastAsia="標楷體" w:hAnsi="標楷體" w:hint="eastAsia"/>
          <w:sz w:val="28"/>
          <w:szCs w:val="28"/>
        </w:rPr>
        <w:t>賞螢期間每五、六、日含清明連假</w:t>
      </w:r>
      <w:r w:rsidR="006E0506">
        <w:rPr>
          <w:rFonts w:ascii="標楷體" w:eastAsia="標楷體" w:hAnsi="標楷體" w:hint="eastAsia"/>
          <w:sz w:val="28"/>
          <w:szCs w:val="28"/>
        </w:rPr>
        <w:t>開放)，共計</w:t>
      </w:r>
      <w:r w:rsidR="00C9157C">
        <w:rPr>
          <w:rFonts w:ascii="標楷體" w:eastAsia="標楷體" w:hAnsi="標楷體" w:hint="eastAsia"/>
          <w:sz w:val="28"/>
          <w:szCs w:val="28"/>
        </w:rPr>
        <w:t>19</w:t>
      </w:r>
      <w:r w:rsidR="006E0506">
        <w:rPr>
          <w:rFonts w:ascii="標楷體" w:eastAsia="標楷體" w:hAnsi="標楷體" w:hint="eastAsia"/>
          <w:sz w:val="28"/>
          <w:szCs w:val="28"/>
        </w:rPr>
        <w:t>天</w:t>
      </w:r>
      <w:r w:rsidRPr="00956C66">
        <w:rPr>
          <w:rFonts w:ascii="標楷體" w:eastAsia="標楷體" w:hAnsi="標楷體" w:hint="eastAsia"/>
          <w:sz w:val="28"/>
          <w:szCs w:val="28"/>
        </w:rPr>
        <w:t>。</w:t>
      </w:r>
    </w:p>
    <w:p w:rsidR="00956C66" w:rsidRPr="0001173E" w:rsidRDefault="00956C66" w:rsidP="0001173E">
      <w:pPr>
        <w:pStyle w:val="a9"/>
        <w:numPr>
          <w:ilvl w:val="0"/>
          <w:numId w:val="3"/>
        </w:numPr>
        <w:tabs>
          <w:tab w:val="left" w:pos="1560"/>
        </w:tabs>
        <w:ind w:leftChars="0" w:left="1560" w:hanging="840"/>
        <w:rPr>
          <w:rFonts w:ascii="標楷體" w:eastAsia="標楷體" w:hAnsi="標楷體"/>
          <w:sz w:val="28"/>
          <w:szCs w:val="28"/>
        </w:rPr>
      </w:pPr>
      <w:r w:rsidRPr="0001173E">
        <w:rPr>
          <w:rFonts w:ascii="標楷體" w:eastAsia="標楷體" w:hAnsi="標楷體" w:hint="eastAsia"/>
          <w:sz w:val="28"/>
          <w:szCs w:val="28"/>
        </w:rPr>
        <w:t>地點：</w:t>
      </w:r>
      <w:r w:rsidR="00C9157C">
        <w:rPr>
          <w:rFonts w:ascii="標楷體" w:eastAsia="標楷體" w:hAnsi="標楷體" w:hint="eastAsia"/>
          <w:sz w:val="28"/>
          <w:szCs w:val="28"/>
        </w:rPr>
        <w:t>瑪雅森林運動公園</w:t>
      </w:r>
    </w:p>
    <w:p w:rsidR="00956C66" w:rsidRPr="00956C66" w:rsidRDefault="00956C66" w:rsidP="00956C66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報名資訊：</w:t>
      </w:r>
    </w:p>
    <w:p w:rsidR="00956C66" w:rsidRDefault="00EE271B" w:rsidP="00956C66">
      <w:pPr>
        <w:pStyle w:val="a9"/>
        <w:numPr>
          <w:ilvl w:val="0"/>
          <w:numId w:val="4"/>
        </w:numPr>
        <w:tabs>
          <w:tab w:val="left" w:pos="1560"/>
        </w:tabs>
        <w:ind w:leftChars="0" w:left="1503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招募對象：限設籍本區區</w:t>
      </w:r>
      <w:r w:rsidR="0001173E">
        <w:rPr>
          <w:rFonts w:ascii="標楷體" w:eastAsia="標楷體" w:hAnsi="標楷體" w:hint="eastAsia"/>
          <w:sz w:val="28"/>
          <w:szCs w:val="28"/>
        </w:rPr>
        <w:t>民為對象</w:t>
      </w:r>
      <w:r w:rsidR="00956C66" w:rsidRPr="00956C66">
        <w:rPr>
          <w:rFonts w:ascii="標楷體" w:eastAsia="標楷體" w:hAnsi="標楷體" w:hint="eastAsia"/>
          <w:sz w:val="28"/>
          <w:szCs w:val="28"/>
        </w:rPr>
        <w:t>，販售商品以本區農特產品及手工藝品為主；</w:t>
      </w:r>
      <w:r w:rsidR="0053791C">
        <w:rPr>
          <w:rFonts w:ascii="標楷體" w:eastAsia="標楷體" w:hAnsi="標楷體" w:hint="eastAsia"/>
          <w:sz w:val="28"/>
          <w:szCs w:val="28"/>
        </w:rPr>
        <w:t>截止日未滿額</w:t>
      </w:r>
      <w:r w:rsidR="00956C66" w:rsidRPr="00956C66">
        <w:rPr>
          <w:rFonts w:ascii="標楷體" w:eastAsia="標楷體" w:hAnsi="標楷體" w:hint="eastAsia"/>
          <w:sz w:val="28"/>
          <w:szCs w:val="28"/>
        </w:rPr>
        <w:t>；其餘由非本區業者補滿為止。</w:t>
      </w:r>
    </w:p>
    <w:p w:rsidR="00956C66" w:rsidRPr="00956C66" w:rsidRDefault="00956C66" w:rsidP="00956C66">
      <w:pPr>
        <w:pStyle w:val="a9"/>
        <w:numPr>
          <w:ilvl w:val="0"/>
          <w:numId w:val="4"/>
        </w:numPr>
        <w:tabs>
          <w:tab w:val="left" w:pos="1560"/>
        </w:tabs>
        <w:ind w:leftChars="0" w:left="150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報名費用：</w:t>
      </w:r>
      <w:r w:rsidRPr="00C22525">
        <w:rPr>
          <w:rFonts w:ascii="標楷體" w:eastAsia="標楷體" w:hAnsi="標楷體" w:hint="eastAsia"/>
          <w:color w:val="FF0000"/>
          <w:sz w:val="28"/>
          <w:szCs w:val="28"/>
        </w:rPr>
        <w:t>每攤需繳交保證金1</w:t>
      </w:r>
      <w:r w:rsidR="00E65862" w:rsidRPr="00C22525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Pr="00C22525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6E0506" w:rsidRPr="00C22525">
        <w:rPr>
          <w:rFonts w:ascii="標楷體" w:eastAsia="標楷體" w:hAnsi="標楷體" w:hint="eastAsia"/>
          <w:sz w:val="28"/>
          <w:szCs w:val="28"/>
        </w:rPr>
        <w:t>，</w:t>
      </w:r>
      <w:r w:rsidR="006E0506">
        <w:rPr>
          <w:rFonts w:ascii="標楷體" w:eastAsia="標楷體" w:hAnsi="標楷體" w:hint="eastAsia"/>
          <w:sz w:val="28"/>
          <w:szCs w:val="28"/>
        </w:rPr>
        <w:t>結束後再退還保證金，未如期設攤者</w:t>
      </w:r>
      <w:r w:rsidR="006E0506" w:rsidRPr="00C22525">
        <w:rPr>
          <w:rFonts w:ascii="標楷體" w:eastAsia="標楷體" w:hAnsi="標楷體" w:hint="eastAsia"/>
          <w:sz w:val="28"/>
          <w:szCs w:val="28"/>
        </w:rPr>
        <w:t>沒收</w:t>
      </w:r>
      <w:r w:rsidR="006E0506" w:rsidRPr="00C22525">
        <w:rPr>
          <w:rFonts w:ascii="標楷體" w:eastAsia="標楷體" w:hAnsi="標楷體" w:hint="eastAsia"/>
          <w:color w:val="FF0000"/>
          <w:sz w:val="28"/>
          <w:szCs w:val="28"/>
        </w:rPr>
        <w:t>保證金不予退還</w:t>
      </w:r>
      <w:r w:rsidR="006E0506">
        <w:rPr>
          <w:rFonts w:ascii="標楷體" w:eastAsia="標楷體" w:hAnsi="標楷體" w:hint="eastAsia"/>
          <w:sz w:val="28"/>
          <w:szCs w:val="28"/>
        </w:rPr>
        <w:t>。活動結束後</w:t>
      </w:r>
      <w:r w:rsidR="006E0506" w:rsidRPr="00C22525">
        <w:rPr>
          <w:rFonts w:ascii="標楷體" w:eastAsia="標楷體" w:hAnsi="標楷體" w:hint="eastAsia"/>
          <w:sz w:val="28"/>
          <w:szCs w:val="28"/>
        </w:rPr>
        <w:t>請清理攤位環境保持整潔，</w:t>
      </w:r>
      <w:r w:rsidR="006E0506" w:rsidRPr="00C22525">
        <w:rPr>
          <w:rFonts w:ascii="標楷體" w:eastAsia="標楷體" w:hAnsi="標楷體" w:hint="eastAsia"/>
          <w:color w:val="FF0000"/>
          <w:sz w:val="28"/>
          <w:szCs w:val="28"/>
        </w:rPr>
        <w:t>違反者亦沒收保證金不予退還</w:t>
      </w:r>
      <w:r w:rsidR="00C22525">
        <w:rPr>
          <w:rFonts w:ascii="標楷體" w:eastAsia="標楷體" w:hAnsi="標楷體" w:hint="eastAsia"/>
          <w:sz w:val="28"/>
          <w:szCs w:val="28"/>
        </w:rPr>
        <w:t>。</w:t>
      </w:r>
      <w:r w:rsidR="006E0506" w:rsidRPr="00956C66">
        <w:rPr>
          <w:rFonts w:ascii="標楷體" w:eastAsia="標楷體" w:hAnsi="標楷體"/>
          <w:sz w:val="28"/>
          <w:szCs w:val="28"/>
        </w:rPr>
        <w:t xml:space="preserve"> </w:t>
      </w:r>
    </w:p>
    <w:p w:rsidR="00956C66" w:rsidRPr="00956C66" w:rsidRDefault="00956C66" w:rsidP="00956C66">
      <w:pPr>
        <w:pStyle w:val="a9"/>
        <w:numPr>
          <w:ilvl w:val="0"/>
          <w:numId w:val="4"/>
        </w:numPr>
        <w:tabs>
          <w:tab w:val="left" w:pos="1560"/>
        </w:tabs>
        <w:ind w:leftChars="0" w:left="1446" w:hanging="794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報名方式：請填寫報名表寄送至本所農觀課。</w:t>
      </w:r>
    </w:p>
    <w:p w:rsidR="00D65A51" w:rsidRDefault="00956C66" w:rsidP="00D65A51">
      <w:pPr>
        <w:pStyle w:val="a9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報名</w:t>
      </w:r>
      <w:r w:rsidR="00B3658A">
        <w:rPr>
          <w:rFonts w:ascii="標楷體" w:eastAsia="標楷體" w:hAnsi="標楷體" w:hint="eastAsia"/>
          <w:sz w:val="28"/>
          <w:szCs w:val="28"/>
        </w:rPr>
        <w:t>截止</w:t>
      </w:r>
      <w:r w:rsidRPr="00956C66">
        <w:rPr>
          <w:rFonts w:ascii="標楷體" w:eastAsia="標楷體" w:hAnsi="標楷體" w:hint="eastAsia"/>
          <w:sz w:val="28"/>
          <w:szCs w:val="28"/>
        </w:rPr>
        <w:t>日期：即日起至</w:t>
      </w:r>
      <w:r w:rsidR="00C9157C">
        <w:rPr>
          <w:rFonts w:ascii="標楷體" w:eastAsia="標楷體" w:hAnsi="標楷體" w:hint="eastAsia"/>
          <w:sz w:val="28"/>
          <w:szCs w:val="28"/>
        </w:rPr>
        <w:t>113</w:t>
      </w:r>
      <w:r w:rsidRPr="0001173E">
        <w:rPr>
          <w:rFonts w:ascii="標楷體" w:eastAsia="標楷體" w:hAnsi="標楷體" w:hint="eastAsia"/>
          <w:sz w:val="28"/>
          <w:szCs w:val="28"/>
        </w:rPr>
        <w:t>年</w:t>
      </w:r>
      <w:r w:rsidR="00C9157C">
        <w:rPr>
          <w:rFonts w:ascii="標楷體" w:eastAsia="標楷體" w:hAnsi="標楷體" w:hint="eastAsia"/>
          <w:sz w:val="28"/>
          <w:szCs w:val="28"/>
        </w:rPr>
        <w:t>3</w:t>
      </w:r>
      <w:r w:rsidRPr="0001173E">
        <w:rPr>
          <w:rFonts w:ascii="標楷體" w:eastAsia="標楷體" w:hAnsi="標楷體" w:hint="eastAsia"/>
          <w:sz w:val="28"/>
          <w:szCs w:val="28"/>
        </w:rPr>
        <w:t>月</w:t>
      </w:r>
      <w:r w:rsidR="0053791C">
        <w:rPr>
          <w:rFonts w:ascii="標楷體" w:eastAsia="標楷體" w:hAnsi="標楷體" w:hint="eastAsia"/>
          <w:sz w:val="28"/>
          <w:szCs w:val="28"/>
        </w:rPr>
        <w:t>11</w:t>
      </w:r>
      <w:r w:rsidRPr="0001173E">
        <w:rPr>
          <w:rFonts w:ascii="標楷體" w:eastAsia="標楷體" w:hAnsi="標楷體" w:hint="eastAsia"/>
          <w:sz w:val="28"/>
          <w:szCs w:val="28"/>
        </w:rPr>
        <w:t>日下午5時止(</w:t>
      </w:r>
      <w:r w:rsidR="00D65A51" w:rsidRPr="00D65A51">
        <w:rPr>
          <w:rFonts w:ascii="標楷體" w:eastAsia="標楷體" w:hAnsi="標楷體" w:hint="eastAsia"/>
          <w:sz w:val="28"/>
          <w:szCs w:val="28"/>
        </w:rPr>
        <w:t>若超過攤位</w:t>
      </w:r>
      <w:r w:rsidR="00D65A51">
        <w:rPr>
          <w:rFonts w:ascii="標楷體" w:eastAsia="標楷體" w:hAnsi="標楷體"/>
          <w:sz w:val="28"/>
          <w:szCs w:val="28"/>
        </w:rPr>
        <w:t xml:space="preserve">            </w:t>
      </w:r>
    </w:p>
    <w:p w:rsidR="00956C66" w:rsidRPr="0001173E" w:rsidRDefault="00D65A51" w:rsidP="00D65A51">
      <w:pPr>
        <w:pStyle w:val="a9"/>
        <w:tabs>
          <w:tab w:val="left" w:pos="1560"/>
        </w:tabs>
        <w:ind w:leftChars="0" w:left="120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</w:t>
      </w:r>
      <w:r w:rsidRPr="00D65A51">
        <w:rPr>
          <w:rFonts w:ascii="標楷體" w:eastAsia="標楷體" w:hAnsi="標楷體" w:hint="eastAsia"/>
          <w:sz w:val="28"/>
          <w:szCs w:val="28"/>
        </w:rPr>
        <w:t>，將辦理抽籤，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D65A51">
        <w:rPr>
          <w:rFonts w:ascii="標楷體" w:eastAsia="標楷體" w:hAnsi="標楷體" w:hint="eastAsia"/>
          <w:sz w:val="28"/>
          <w:szCs w:val="28"/>
        </w:rPr>
        <w:t>公開方式辦理</w:t>
      </w:r>
      <w:r w:rsidR="00956C66" w:rsidRPr="0001173E">
        <w:rPr>
          <w:rFonts w:ascii="標楷體" w:eastAsia="標楷體" w:hAnsi="標楷體" w:hint="eastAsia"/>
          <w:sz w:val="28"/>
          <w:szCs w:val="28"/>
        </w:rPr>
        <w:t>)。</w:t>
      </w:r>
    </w:p>
    <w:p w:rsidR="00956C66" w:rsidRPr="00D65A51" w:rsidRDefault="00956C66" w:rsidP="00D65A51">
      <w:pPr>
        <w:pStyle w:val="a9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設備提供：</w:t>
      </w:r>
      <w:r w:rsidR="00D65A51" w:rsidRPr="00D65A51">
        <w:rPr>
          <w:rFonts w:ascii="標楷體" w:eastAsia="標楷體" w:hAnsi="標楷體"/>
          <w:color w:val="FF0000"/>
          <w:sz w:val="28"/>
          <w:szCs w:val="28"/>
        </w:rPr>
        <w:t>開放攤位數量30攤(含</w:t>
      </w:r>
      <w:r w:rsidR="002F3F05">
        <w:rPr>
          <w:rFonts w:ascii="標楷體" w:eastAsia="標楷體" w:hAnsi="標楷體"/>
          <w:color w:val="FF0000"/>
          <w:sz w:val="28"/>
          <w:szCs w:val="28"/>
        </w:rPr>
        <w:t>1</w:t>
      </w:r>
      <w:bookmarkStart w:id="0" w:name="_GoBack"/>
      <w:bookmarkEnd w:id="0"/>
      <w:r w:rsidR="00D65A51" w:rsidRPr="00D65A51">
        <w:rPr>
          <w:rFonts w:ascii="標楷體" w:eastAsia="標楷體" w:hAnsi="標楷體"/>
          <w:color w:val="FF0000"/>
          <w:sz w:val="28"/>
          <w:szCs w:val="28"/>
        </w:rPr>
        <w:t>公務攤位)、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3*3米歐式帳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棚</w:t>
      </w:r>
      <w:r w:rsidR="00D65A51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D65A51" w:rsidRPr="00D65A51">
        <w:rPr>
          <w:rFonts w:ascii="標楷體" w:eastAsia="標楷體" w:hAnsi="標楷體" w:hint="eastAsia"/>
          <w:color w:val="FF0000"/>
          <w:sz w:val="28"/>
          <w:szCs w:val="28"/>
        </w:rPr>
        <w:t>張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桌</w:t>
      </w:r>
      <w:r w:rsidR="00D65A51" w:rsidRPr="00D65A51">
        <w:rPr>
          <w:rFonts w:ascii="標楷體" w:eastAsia="標楷體" w:hAnsi="標楷體" w:hint="eastAsia"/>
          <w:color w:val="FF0000"/>
          <w:sz w:val="28"/>
          <w:szCs w:val="28"/>
        </w:rPr>
        <w:t>子及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D65A51" w:rsidRPr="00D65A51">
        <w:rPr>
          <w:rFonts w:ascii="標楷體" w:eastAsia="標楷體" w:hAnsi="標楷體" w:hint="eastAsia"/>
          <w:color w:val="FF0000"/>
          <w:sz w:val="28"/>
          <w:szCs w:val="28"/>
        </w:rPr>
        <w:t>張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椅</w:t>
      </w:r>
      <w:r w:rsidR="00D65A51" w:rsidRPr="00D65A51">
        <w:rPr>
          <w:rFonts w:ascii="標楷體" w:eastAsia="標楷體" w:hAnsi="標楷體" w:hint="eastAsia"/>
          <w:color w:val="FF0000"/>
          <w:sz w:val="28"/>
          <w:szCs w:val="28"/>
        </w:rPr>
        <w:t>子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，備有</w:t>
      </w:r>
      <w:r w:rsidR="00C9157C" w:rsidRPr="00D65A51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="00C65B34" w:rsidRPr="00D65A51">
        <w:rPr>
          <w:rFonts w:ascii="標楷體" w:eastAsia="標楷體" w:hAnsi="標楷體"/>
          <w:color w:val="FF0000"/>
          <w:sz w:val="28"/>
          <w:szCs w:val="28"/>
        </w:rPr>
        <w:t>w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電</w:t>
      </w:r>
      <w:r w:rsidR="00C9157C" w:rsidRPr="00D65A51">
        <w:rPr>
          <w:rFonts w:ascii="標楷體" w:eastAsia="標楷體" w:hAnsi="標楷體" w:hint="eastAsia"/>
          <w:color w:val="FF0000"/>
          <w:sz w:val="28"/>
          <w:szCs w:val="28"/>
        </w:rPr>
        <w:t>使用</w:t>
      </w:r>
      <w:r w:rsidRPr="00D65A51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56C66" w:rsidRDefault="00956C66" w:rsidP="006E0506">
      <w:pPr>
        <w:pStyle w:val="a9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若有任何相關問題，請來電洽詢（連絡電話：07-6701001分機</w:t>
      </w:r>
      <w:r w:rsidR="00CF0E77">
        <w:rPr>
          <w:rFonts w:ascii="標楷體" w:eastAsia="標楷體" w:hAnsi="標楷體"/>
          <w:sz w:val="28"/>
          <w:szCs w:val="28"/>
        </w:rPr>
        <w:t>135</w:t>
      </w:r>
      <w:r w:rsidR="00CF0E77">
        <w:rPr>
          <w:rFonts w:ascii="標楷體" w:eastAsia="標楷體" w:hAnsi="標楷體" w:hint="eastAsia"/>
          <w:sz w:val="28"/>
          <w:szCs w:val="28"/>
        </w:rPr>
        <w:t>曾先生</w:t>
      </w:r>
      <w:r w:rsidR="006E05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C66">
        <w:rPr>
          <w:rFonts w:ascii="標楷體" w:eastAsia="標楷體" w:hAnsi="標楷體" w:hint="eastAsia"/>
          <w:sz w:val="28"/>
          <w:szCs w:val="28"/>
        </w:rPr>
        <w:t>聯絡傳真：07-670</w:t>
      </w:r>
      <w:r w:rsidR="00CF0E77">
        <w:rPr>
          <w:rFonts w:ascii="標楷體" w:eastAsia="標楷體" w:hAnsi="標楷體" w:hint="eastAsia"/>
          <w:sz w:val="28"/>
          <w:szCs w:val="28"/>
        </w:rPr>
        <w:t>1951</w:t>
      </w:r>
      <w:r w:rsidRPr="00956C66">
        <w:rPr>
          <w:rFonts w:ascii="標楷體" w:eastAsia="標楷體" w:hAnsi="標楷體" w:hint="eastAsia"/>
          <w:sz w:val="28"/>
          <w:szCs w:val="28"/>
        </w:rPr>
        <w:t>）。</w:t>
      </w:r>
    </w:p>
    <w:p w:rsidR="005F5164" w:rsidRPr="00956C66" w:rsidRDefault="005F5164" w:rsidP="00956C66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bCs/>
          <w:sz w:val="28"/>
          <w:szCs w:val="28"/>
        </w:rPr>
        <w:t>配合事項：</w:t>
      </w:r>
    </w:p>
    <w:p w:rsid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名單</w:t>
      </w:r>
      <w:r w:rsidR="00956C66">
        <w:rPr>
          <w:rFonts w:ascii="標楷體" w:eastAsia="標楷體" w:hAnsi="標楷體" w:hint="eastAsia"/>
          <w:sz w:val="28"/>
          <w:szCs w:val="28"/>
        </w:rPr>
        <w:t>確認</w:t>
      </w:r>
      <w:r w:rsidRPr="00956C66">
        <w:rPr>
          <w:rFonts w:ascii="標楷體" w:eastAsia="標楷體" w:hAnsi="標楷體" w:hint="eastAsia"/>
          <w:sz w:val="28"/>
          <w:szCs w:val="28"/>
        </w:rPr>
        <w:t>後，因故不能參加者，請於活動</w:t>
      </w:r>
      <w:r w:rsidR="00EE271B">
        <w:rPr>
          <w:rFonts w:ascii="標楷體" w:eastAsia="標楷體" w:hAnsi="標楷體" w:hint="eastAsia"/>
          <w:sz w:val="28"/>
          <w:szCs w:val="28"/>
        </w:rPr>
        <w:t>一週前告知，以利主辦單位適當的調整；若未告知且當日不到場視同</w:t>
      </w:r>
      <w:r w:rsidRPr="00956C66">
        <w:rPr>
          <w:rFonts w:ascii="標楷體" w:eastAsia="標楷體" w:hAnsi="標楷體" w:hint="eastAsia"/>
          <w:sz w:val="28"/>
          <w:szCs w:val="28"/>
        </w:rPr>
        <w:t>放棄參加權。</w:t>
      </w:r>
    </w:p>
    <w:p w:rsidR="00956C66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參加攤商不得將所租攤位全部或部分轉借、分借他人，亦不得以非報名時申請之名稱（包括贊助廠商名稱）參加設攤。</w:t>
      </w:r>
    </w:p>
    <w:p w:rsidR="00956C66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攤商應注意食品衛生安全，並確定做好消毒、清潔工作，所有因攤商提供食品與消費者產生之糾紛，由攤商自行處理，若帶涉訟，該廠商須負全部一切責任。</w:t>
      </w:r>
    </w:p>
    <w:p w:rsidR="00956C66" w:rsidRPr="00956C66" w:rsidRDefault="00C23318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市集</w:t>
      </w:r>
      <w:r w:rsidR="00BC4CC8">
        <w:rPr>
          <w:rFonts w:ascii="標楷體" w:eastAsia="標楷體" w:hAnsi="標楷體" w:hint="eastAsia"/>
          <w:kern w:val="0"/>
          <w:sz w:val="28"/>
          <w:szCs w:val="28"/>
        </w:rPr>
        <w:t>供電</w:t>
      </w:r>
      <w:r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CF0E77">
        <w:rPr>
          <w:rFonts w:ascii="標楷體" w:eastAsia="標楷體" w:hAnsi="標楷體" w:hint="eastAsia"/>
          <w:kern w:val="0"/>
          <w:sz w:val="28"/>
          <w:szCs w:val="28"/>
        </w:rPr>
        <w:t>110</w:t>
      </w:r>
      <w:r>
        <w:rPr>
          <w:rFonts w:ascii="標楷體" w:eastAsia="標楷體" w:hAnsi="標楷體" w:hint="eastAsia"/>
          <w:kern w:val="0"/>
          <w:sz w:val="28"/>
          <w:szCs w:val="28"/>
        </w:rPr>
        <w:t>瓦，</w:t>
      </w:r>
      <w:r w:rsidR="005F5164" w:rsidRPr="00956C66">
        <w:rPr>
          <w:rFonts w:ascii="標楷體" w:eastAsia="標楷體" w:hAnsi="標楷體" w:hint="eastAsia"/>
          <w:kern w:val="0"/>
          <w:sz w:val="28"/>
          <w:szCs w:val="28"/>
        </w:rPr>
        <w:t>參加攤商</w:t>
      </w:r>
      <w:r>
        <w:rPr>
          <w:rFonts w:ascii="標楷體" w:eastAsia="標楷體" w:hAnsi="標楷體" w:hint="eastAsia"/>
          <w:kern w:val="0"/>
          <w:sz w:val="28"/>
          <w:szCs w:val="28"/>
        </w:rPr>
        <w:t>若需使用耗電量較大者</w:t>
      </w:r>
      <w:r w:rsidR="00BC4CC8">
        <w:rPr>
          <w:rFonts w:ascii="標楷體" w:eastAsia="標楷體" w:hAnsi="標楷體" w:hint="eastAsia"/>
          <w:kern w:val="0"/>
          <w:sz w:val="28"/>
          <w:szCs w:val="28"/>
        </w:rPr>
        <w:t>之電器</w:t>
      </w:r>
      <w:r>
        <w:rPr>
          <w:rFonts w:ascii="標楷體" w:eastAsia="標楷體" w:hAnsi="標楷體" w:hint="eastAsia"/>
          <w:kern w:val="0"/>
          <w:sz w:val="28"/>
          <w:szCs w:val="28"/>
        </w:rPr>
        <w:t>，如冰箱，請自備發電機。</w:t>
      </w:r>
      <w:r w:rsidR="00C021A7">
        <w:rPr>
          <w:rFonts w:ascii="標楷體" w:eastAsia="標楷體" w:hAnsi="標楷體" w:hint="eastAsia"/>
          <w:kern w:val="0"/>
          <w:sz w:val="28"/>
          <w:szCs w:val="28"/>
        </w:rPr>
        <w:t>攤商</w:t>
      </w:r>
      <w:r>
        <w:rPr>
          <w:rFonts w:ascii="標楷體" w:eastAsia="標楷體" w:hAnsi="標楷體" w:hint="eastAsia"/>
          <w:kern w:val="0"/>
          <w:sz w:val="28"/>
          <w:szCs w:val="28"/>
        </w:rPr>
        <w:t>所使用之</w:t>
      </w:r>
      <w:r w:rsidR="00C021A7">
        <w:rPr>
          <w:rFonts w:ascii="標楷體" w:eastAsia="標楷體" w:hAnsi="標楷體" w:hint="eastAsia"/>
          <w:kern w:val="0"/>
          <w:sz w:val="28"/>
          <w:szCs w:val="28"/>
        </w:rPr>
        <w:t>電器以不影響整體供電狀況為主。</w:t>
      </w:r>
      <w:r w:rsidR="005F5164" w:rsidRPr="00956C66">
        <w:rPr>
          <w:rFonts w:ascii="標楷體" w:eastAsia="標楷體" w:hAnsi="標楷體" w:hint="eastAsia"/>
          <w:kern w:val="0"/>
          <w:sz w:val="28"/>
          <w:szCs w:val="28"/>
        </w:rPr>
        <w:t>若因使用不當而致設備損毀時，應負回復原狀或照價賠償之責。</w:t>
      </w:r>
    </w:p>
    <w:p w:rsidR="00956C66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攤商之擺設範圍僅限於各自攤位內，不得在攤位以外地區如：公共走道、牆柱、公共設施上陳列展品或張貼海報等。</w:t>
      </w:r>
    </w:p>
    <w:p w:rsidR="00956C66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為維護活動整體之安全及公信力，請勿設置或表現不當或不法商業行為，若有違規行為，執行單位有權視情況加以制止，請求離場。</w:t>
      </w:r>
    </w:p>
    <w:p w:rsidR="00956C66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cs="Arial" w:hint="eastAsia"/>
          <w:sz w:val="28"/>
          <w:szCs w:val="28"/>
        </w:rPr>
        <w:lastRenderedPageBreak/>
        <w:t>以不影響民眾為原則，避免播送器材的不當噪音或其他危害民眾身心之因素。</w:t>
      </w:r>
    </w:p>
    <w:p w:rsidR="00956C66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cs="Arial" w:hint="eastAsia"/>
          <w:sz w:val="28"/>
          <w:szCs w:val="28"/>
        </w:rPr>
        <w:t>請協助負責攤位周邊清潔與安全之維護，並控制人潮，避免過於擁擠。</w:t>
      </w:r>
    </w:p>
    <w:p w:rsidR="00956C66" w:rsidRPr="00956C66" w:rsidRDefault="00956C66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攤商所屬之私人物品器具，請自行保管，本所</w:t>
      </w:r>
      <w:r w:rsidR="005F5164" w:rsidRPr="00956C66">
        <w:rPr>
          <w:rFonts w:ascii="標楷體" w:eastAsia="標楷體" w:hAnsi="標楷體" w:cs="Arial" w:hint="eastAsia"/>
          <w:sz w:val="28"/>
          <w:szCs w:val="28"/>
        </w:rPr>
        <w:t>不負任何損害之責。</w:t>
      </w:r>
    </w:p>
    <w:p w:rsidR="00956C66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color w:val="0D0D0D"/>
          <w:kern w:val="24"/>
          <w:sz w:val="28"/>
          <w:szCs w:val="28"/>
        </w:rPr>
        <w:t>活動場地周邊停車場可免費停車，惟請依主辦單位人員引導依序停放。</w:t>
      </w:r>
    </w:p>
    <w:p w:rsidR="005F5164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746" w:hanging="1134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color w:val="0D0D0D"/>
          <w:kern w:val="24"/>
          <w:sz w:val="28"/>
          <w:szCs w:val="28"/>
        </w:rPr>
        <w:t>主辦單位僅提供市集空間，不參與消費者間之交易，亦不提供保證。請買方和賣方秉持誠信原則，恪遵中華民國相關法律規定，對於攤位上的商品品質、安全性及合法性，由買、賣雙方自行認定負責。</w:t>
      </w:r>
    </w:p>
    <w:p w:rsidR="005F5164" w:rsidRPr="00956C66" w:rsidRDefault="005F5164" w:rsidP="00956C66">
      <w:pPr>
        <w:pStyle w:val="a9"/>
        <w:numPr>
          <w:ilvl w:val="0"/>
          <w:numId w:val="5"/>
        </w:numPr>
        <w:tabs>
          <w:tab w:val="left" w:pos="1560"/>
        </w:tabs>
        <w:ind w:leftChars="0" w:left="1746" w:hanging="1134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特殊情況：如遇颱風豪大雨等天候不佳時，本</w:t>
      </w:r>
      <w:r w:rsidR="00BC4CC8">
        <w:rPr>
          <w:rFonts w:ascii="標楷體" w:eastAsia="標楷體" w:hAnsi="標楷體" w:hint="eastAsia"/>
          <w:sz w:val="28"/>
          <w:szCs w:val="28"/>
        </w:rPr>
        <w:t>所</w:t>
      </w:r>
      <w:r w:rsidRPr="00956C6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視情況</w:t>
      </w:r>
      <w:r w:rsidRPr="00956C66">
        <w:rPr>
          <w:rFonts w:ascii="標楷體" w:eastAsia="標楷體" w:hAnsi="標楷體" w:hint="eastAsia"/>
          <w:sz w:val="28"/>
          <w:szCs w:val="28"/>
        </w:rPr>
        <w:t>通知改換場地或取消。</w:t>
      </w:r>
    </w:p>
    <w:p w:rsidR="005F5164" w:rsidRDefault="005F5164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C23318" w:rsidRDefault="00C23318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C23318" w:rsidRDefault="00C23318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C23318" w:rsidRDefault="00C23318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C021A7" w:rsidRDefault="00C021A7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4822CD" w:rsidRDefault="004822CD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4822CD" w:rsidRDefault="004822CD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4822CD" w:rsidRDefault="004822CD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4822CD" w:rsidRDefault="004822CD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4822CD" w:rsidRDefault="004822CD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4822CD" w:rsidRDefault="004822CD" w:rsidP="005F5164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26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9"/>
        <w:gridCol w:w="2408"/>
        <w:gridCol w:w="1411"/>
        <w:gridCol w:w="3411"/>
      </w:tblGrid>
      <w:tr w:rsidR="00C23318" w:rsidRPr="00956C66" w:rsidTr="00C23318">
        <w:trPr>
          <w:trHeight w:val="825"/>
        </w:trPr>
        <w:tc>
          <w:tcPr>
            <w:tcW w:w="98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23318" w:rsidRPr="00C021A7" w:rsidRDefault="00CF0E77" w:rsidP="00C23318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2024</w:t>
            </w:r>
            <w:r w:rsidR="006E05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shd w:val="clear" w:color="auto" w:fill="FFFFFF"/>
              </w:rPr>
              <w:t>那瑪夏賞螢系列推廣活動</w:t>
            </w:r>
          </w:p>
          <w:p w:rsidR="00C23318" w:rsidRPr="00956C66" w:rsidRDefault="00C23318" w:rsidP="00C23318">
            <w:pPr>
              <w:spacing w:line="400" w:lineRule="exact"/>
              <w:ind w:left="1" w:firstLineChars="252" w:firstLine="8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1A7">
              <w:rPr>
                <w:rFonts w:ascii="標楷體" w:eastAsia="標楷體" w:hAnsi="標楷體" w:hint="eastAsia"/>
                <w:sz w:val="32"/>
                <w:szCs w:val="32"/>
              </w:rPr>
              <w:t>【招募攤商】</w:t>
            </w:r>
            <w:r w:rsidRPr="00C021A7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4822CD" w:rsidRPr="00956C66" w:rsidTr="004822CD">
        <w:trPr>
          <w:trHeight w:val="825"/>
        </w:trPr>
        <w:tc>
          <w:tcPr>
            <w:tcW w:w="264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CD" w:rsidRPr="0001173E" w:rsidRDefault="004822CD" w:rsidP="00C23318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shd w:val="clear" w:color="auto" w:fill="FFFFFF"/>
              </w:rPr>
              <w:t>擺攤時間</w:t>
            </w:r>
          </w:p>
        </w:tc>
        <w:tc>
          <w:tcPr>
            <w:tcW w:w="7230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22CD" w:rsidRPr="004822CD" w:rsidRDefault="00CF0E77" w:rsidP="006E0506">
            <w:pPr>
              <w:pStyle w:val="a9"/>
              <w:numPr>
                <w:ilvl w:val="0"/>
                <w:numId w:val="7"/>
              </w:numPr>
              <w:spacing w:line="400" w:lineRule="exact"/>
              <w:ind w:leftChars="0"/>
              <w:outlineLvl w:val="0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-4月28日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12時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至下午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(賞螢期間每五、六、日含清明連假開放)，共計19天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B7A5B" w:rsidRPr="00956C66" w:rsidTr="004822CD">
        <w:trPr>
          <w:trHeight w:val="305"/>
        </w:trPr>
        <w:tc>
          <w:tcPr>
            <w:tcW w:w="264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5B" w:rsidRPr="00956C66" w:rsidRDefault="006B7A5B" w:rsidP="00C2331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723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7A5B" w:rsidRPr="00956C66" w:rsidRDefault="006B7A5B" w:rsidP="00C23318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</w:p>
          <w:p w:rsidR="006B7A5B" w:rsidRPr="00956C66" w:rsidRDefault="006B7A5B" w:rsidP="00C233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23318" w:rsidRPr="00956C66" w:rsidTr="004822CD">
        <w:trPr>
          <w:trHeight w:val="305"/>
        </w:trPr>
        <w:tc>
          <w:tcPr>
            <w:tcW w:w="26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Pr="00956C66" w:rsidRDefault="00C23318" w:rsidP="00C2331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8" w:rsidRPr="00956C66" w:rsidRDefault="00C23318" w:rsidP="00C23318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</w:p>
          <w:p w:rsidR="00C23318" w:rsidRPr="00956C66" w:rsidRDefault="00C23318" w:rsidP="00C23318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Pr="00956C66" w:rsidRDefault="00C23318" w:rsidP="00C23318">
            <w:pPr>
              <w:spacing w:line="400" w:lineRule="exact"/>
              <w:ind w:left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318" w:rsidRPr="00956C66" w:rsidRDefault="00C23318" w:rsidP="00C23318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318" w:rsidRPr="00956C66" w:rsidTr="004822CD">
        <w:trPr>
          <w:trHeight w:val="840"/>
        </w:trPr>
        <w:tc>
          <w:tcPr>
            <w:tcW w:w="26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Pr="00956C66" w:rsidRDefault="00C23318" w:rsidP="00C2331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C23318" w:rsidRPr="00956C66" w:rsidRDefault="00C23318" w:rsidP="00C23318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C23318" w:rsidRPr="00956C66" w:rsidRDefault="00C23318" w:rsidP="00C233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318" w:rsidRPr="00956C66" w:rsidTr="004822CD">
        <w:trPr>
          <w:trHeight w:val="1398"/>
        </w:trPr>
        <w:tc>
          <w:tcPr>
            <w:tcW w:w="26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Pr="00956C66" w:rsidRDefault="00C23318" w:rsidP="00C2331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E-mail (通訊用)</w:t>
            </w:r>
          </w:p>
          <w:p w:rsidR="00C23318" w:rsidRPr="00956C66" w:rsidRDefault="00C23318" w:rsidP="00C2331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或部落格或個人網頁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318" w:rsidRPr="00956C66" w:rsidRDefault="00C23318" w:rsidP="00C233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1A7" w:rsidRPr="00956C66" w:rsidTr="004822CD">
        <w:trPr>
          <w:trHeight w:val="2693"/>
        </w:trPr>
        <w:tc>
          <w:tcPr>
            <w:tcW w:w="264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021A7" w:rsidRPr="00956C66" w:rsidRDefault="00C021A7" w:rsidP="00C233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攤位類別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21A7" w:rsidRDefault="00C021A7" w:rsidP="00C2331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 w:cs="Tahoma"/>
                <w:color w:val="000000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創意手作</w:t>
            </w:r>
          </w:p>
          <w:p w:rsidR="006B7A5B" w:rsidRDefault="00C021A7" w:rsidP="00C2331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 w:cs="標楷體,Bold"/>
                <w:bCs/>
                <w:color w:val="000000"/>
                <w:kern w:val="0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農特</w:t>
            </w:r>
            <w:r w:rsidRPr="00956C66">
              <w:rPr>
                <w:rFonts w:ascii="標楷體" w:eastAsia="標楷體" w:hAnsi="標楷體" w:cs="標楷體,Bold" w:hint="eastAsia"/>
                <w:bCs/>
                <w:color w:val="000000"/>
                <w:kern w:val="0"/>
                <w:sz w:val="28"/>
                <w:szCs w:val="28"/>
              </w:rPr>
              <w:t>產業</w:t>
            </w:r>
          </w:p>
          <w:p w:rsidR="00C021A7" w:rsidRPr="00956C66" w:rsidRDefault="00C021A7" w:rsidP="00C2331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美食小攤</w:t>
            </w:r>
          </w:p>
          <w:p w:rsidR="00C021A7" w:rsidRPr="00956C66" w:rsidRDefault="00C021A7" w:rsidP="00C233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 xml:space="preserve"> 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DIY教學</w:t>
            </w:r>
          </w:p>
          <w:p w:rsidR="00C021A7" w:rsidRPr="00956C66" w:rsidRDefault="00C021A7" w:rsidP="00C233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 □ 其它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C021A7" w:rsidRPr="00956C66" w:rsidTr="004822CD">
        <w:trPr>
          <w:trHeight w:val="986"/>
        </w:trPr>
        <w:tc>
          <w:tcPr>
            <w:tcW w:w="264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A7" w:rsidRPr="00956C66" w:rsidRDefault="00C021A7" w:rsidP="00C233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21A7" w:rsidRPr="00956C66" w:rsidRDefault="00C021A7" w:rsidP="00C2331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生食  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熟食</w:t>
            </w:r>
          </w:p>
        </w:tc>
      </w:tr>
      <w:tr w:rsidR="00C23318" w:rsidRPr="00956C66" w:rsidTr="004822CD">
        <w:trPr>
          <w:trHeight w:val="1448"/>
        </w:trPr>
        <w:tc>
          <w:tcPr>
            <w:tcW w:w="26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Default="00C23318" w:rsidP="00C233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是否用電</w:t>
            </w:r>
          </w:p>
          <w:p w:rsidR="00C23318" w:rsidRPr="00956C66" w:rsidRDefault="00C23318" w:rsidP="00C233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(用電限制</w:t>
            </w:r>
            <w:r w:rsidR="00CF0E77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瓦)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3318" w:rsidRDefault="00C23318" w:rsidP="00C233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 □會  □不會</w:t>
            </w:r>
          </w:p>
          <w:p w:rsidR="00C23318" w:rsidRPr="00956C66" w:rsidRDefault="00C23318" w:rsidP="00C021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(若需使</w:t>
            </w:r>
            <w:r w:rsidR="00C021A7">
              <w:rPr>
                <w:rFonts w:ascii="標楷體" w:eastAsia="標楷體" w:hAnsi="標楷體" w:hint="eastAsia"/>
                <w:sz w:val="28"/>
                <w:szCs w:val="28"/>
              </w:rPr>
              <w:t>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電量較大者電器，如冰箱，請自備發電器)</w:t>
            </w:r>
          </w:p>
        </w:tc>
      </w:tr>
    </w:tbl>
    <w:p w:rsidR="00C021A7" w:rsidRPr="00956C66" w:rsidRDefault="00C021A7" w:rsidP="005F516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※ 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傳真報名：(</w:t>
      </w:r>
      <w:r>
        <w:rPr>
          <w:rFonts w:ascii="標楷體" w:eastAsia="標楷體" w:hAnsi="標楷體" w:hint="eastAsia"/>
          <w:sz w:val="28"/>
          <w:szCs w:val="28"/>
        </w:rPr>
        <w:t>07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)</w:t>
      </w:r>
      <w:r w:rsidR="00CF0E77">
        <w:rPr>
          <w:rFonts w:ascii="標楷體" w:eastAsia="標楷體" w:hAnsi="標楷體" w:hint="eastAsia"/>
          <w:sz w:val="28"/>
          <w:szCs w:val="28"/>
        </w:rPr>
        <w:t>6701951</w:t>
      </w:r>
    </w:p>
    <w:p w:rsidR="005F5164" w:rsidRPr="00956C66" w:rsidRDefault="00C021A7" w:rsidP="005F516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 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電話洽詢：(</w:t>
      </w:r>
      <w:r>
        <w:rPr>
          <w:rFonts w:ascii="標楷體" w:eastAsia="標楷體" w:hAnsi="標楷體" w:hint="eastAsia"/>
          <w:sz w:val="28"/>
          <w:szCs w:val="28"/>
        </w:rPr>
        <w:t>07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)</w:t>
      </w:r>
      <w:r w:rsidR="00CF0E77">
        <w:rPr>
          <w:rFonts w:ascii="標楷體" w:eastAsia="標楷體" w:hAnsi="標楷體" w:hint="eastAsia"/>
          <w:sz w:val="28"/>
          <w:szCs w:val="28"/>
        </w:rPr>
        <w:t>6701001#135曾先生</w:t>
      </w:r>
    </w:p>
    <w:p w:rsidR="00E84449" w:rsidRPr="00956C66" w:rsidRDefault="00E84449">
      <w:pPr>
        <w:rPr>
          <w:sz w:val="28"/>
          <w:szCs w:val="28"/>
        </w:rPr>
      </w:pPr>
    </w:p>
    <w:sectPr w:rsidR="00E84449" w:rsidRPr="00956C66" w:rsidSect="00956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68" w:rsidRDefault="00E30768" w:rsidP="00D869CC">
      <w:r>
        <w:separator/>
      </w:r>
    </w:p>
  </w:endnote>
  <w:endnote w:type="continuationSeparator" w:id="0">
    <w:p w:rsidR="00E30768" w:rsidRDefault="00E30768" w:rsidP="00D8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68" w:rsidRDefault="00E30768" w:rsidP="00D869CC">
      <w:r>
        <w:separator/>
      </w:r>
    </w:p>
  </w:footnote>
  <w:footnote w:type="continuationSeparator" w:id="0">
    <w:p w:rsidR="00E30768" w:rsidRDefault="00E30768" w:rsidP="00D8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88B"/>
    <w:multiLevelType w:val="hybridMultilevel"/>
    <w:tmpl w:val="7AD0EA24"/>
    <w:lvl w:ilvl="0" w:tplc="30E4FD0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615467F"/>
    <w:multiLevelType w:val="hybridMultilevel"/>
    <w:tmpl w:val="BA6A03FE"/>
    <w:lvl w:ilvl="0" w:tplc="267E04F8">
      <w:start w:val="1"/>
      <w:numFmt w:val="taiwaneseCountingThousand"/>
      <w:lvlText w:val="（%1）"/>
      <w:lvlJc w:val="left"/>
      <w:pPr>
        <w:ind w:left="109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2">
    <w:nsid w:val="27AC3AAF"/>
    <w:multiLevelType w:val="hybridMultilevel"/>
    <w:tmpl w:val="33662F0E"/>
    <w:lvl w:ilvl="0" w:tplc="7F764A9E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5D65783"/>
    <w:multiLevelType w:val="hybridMultilevel"/>
    <w:tmpl w:val="2AE271A8"/>
    <w:lvl w:ilvl="0" w:tplc="CB32CCD2">
      <w:start w:val="1"/>
      <w:numFmt w:val="decimal"/>
      <w:lvlText w:val="%1"/>
      <w:lvlJc w:val="left"/>
      <w:pPr>
        <w:ind w:left="371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6" w:hanging="480"/>
      </w:pPr>
    </w:lvl>
    <w:lvl w:ilvl="2" w:tplc="0409001B" w:tentative="1">
      <w:start w:val="1"/>
      <w:numFmt w:val="lowerRoman"/>
      <w:lvlText w:val="%3."/>
      <w:lvlJc w:val="right"/>
      <w:pPr>
        <w:ind w:left="1106" w:hanging="480"/>
      </w:pPr>
    </w:lvl>
    <w:lvl w:ilvl="3" w:tplc="0409000F" w:tentative="1">
      <w:start w:val="1"/>
      <w:numFmt w:val="decimal"/>
      <w:lvlText w:val="%4."/>
      <w:lvlJc w:val="left"/>
      <w:pPr>
        <w:ind w:left="1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6" w:hanging="480"/>
      </w:pPr>
    </w:lvl>
    <w:lvl w:ilvl="5" w:tplc="0409001B" w:tentative="1">
      <w:start w:val="1"/>
      <w:numFmt w:val="lowerRoman"/>
      <w:lvlText w:val="%6."/>
      <w:lvlJc w:val="right"/>
      <w:pPr>
        <w:ind w:left="2546" w:hanging="480"/>
      </w:pPr>
    </w:lvl>
    <w:lvl w:ilvl="6" w:tplc="0409000F" w:tentative="1">
      <w:start w:val="1"/>
      <w:numFmt w:val="decimal"/>
      <w:lvlText w:val="%7."/>
      <w:lvlJc w:val="left"/>
      <w:pPr>
        <w:ind w:left="3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6" w:hanging="480"/>
      </w:pPr>
    </w:lvl>
    <w:lvl w:ilvl="8" w:tplc="0409001B" w:tentative="1">
      <w:start w:val="1"/>
      <w:numFmt w:val="lowerRoman"/>
      <w:lvlText w:val="%9."/>
      <w:lvlJc w:val="right"/>
      <w:pPr>
        <w:ind w:left="3986" w:hanging="480"/>
      </w:pPr>
    </w:lvl>
  </w:abstractNum>
  <w:abstractNum w:abstractNumId="4">
    <w:nsid w:val="482C0236"/>
    <w:multiLevelType w:val="hybridMultilevel"/>
    <w:tmpl w:val="D6D4FE4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757F59CB"/>
    <w:multiLevelType w:val="hybridMultilevel"/>
    <w:tmpl w:val="FD4AB9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4603CB"/>
    <w:multiLevelType w:val="hybridMultilevel"/>
    <w:tmpl w:val="75128CEE"/>
    <w:lvl w:ilvl="0" w:tplc="267E04F8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4"/>
    <w:rsid w:val="0001173E"/>
    <w:rsid w:val="0004696B"/>
    <w:rsid w:val="0006063C"/>
    <w:rsid w:val="001244A6"/>
    <w:rsid w:val="00236684"/>
    <w:rsid w:val="002407C7"/>
    <w:rsid w:val="00247B95"/>
    <w:rsid w:val="0028163F"/>
    <w:rsid w:val="002840C5"/>
    <w:rsid w:val="002F3F05"/>
    <w:rsid w:val="0031122E"/>
    <w:rsid w:val="003C2F32"/>
    <w:rsid w:val="004822CD"/>
    <w:rsid w:val="00482589"/>
    <w:rsid w:val="004A59C0"/>
    <w:rsid w:val="0052059E"/>
    <w:rsid w:val="0053791C"/>
    <w:rsid w:val="005619EE"/>
    <w:rsid w:val="005729FD"/>
    <w:rsid w:val="0058150F"/>
    <w:rsid w:val="005A0429"/>
    <w:rsid w:val="005C7622"/>
    <w:rsid w:val="005F5164"/>
    <w:rsid w:val="006B7A5B"/>
    <w:rsid w:val="006D64D1"/>
    <w:rsid w:val="006E0506"/>
    <w:rsid w:val="006F7EC1"/>
    <w:rsid w:val="00706B15"/>
    <w:rsid w:val="00740983"/>
    <w:rsid w:val="007B2651"/>
    <w:rsid w:val="007D04D2"/>
    <w:rsid w:val="008A4B2E"/>
    <w:rsid w:val="008E19E0"/>
    <w:rsid w:val="008F318A"/>
    <w:rsid w:val="0091419B"/>
    <w:rsid w:val="009354D0"/>
    <w:rsid w:val="00956C66"/>
    <w:rsid w:val="009C2871"/>
    <w:rsid w:val="00AD6FDD"/>
    <w:rsid w:val="00AE1E67"/>
    <w:rsid w:val="00B3658A"/>
    <w:rsid w:val="00BC4CC8"/>
    <w:rsid w:val="00C021A7"/>
    <w:rsid w:val="00C22525"/>
    <w:rsid w:val="00C23318"/>
    <w:rsid w:val="00C457E4"/>
    <w:rsid w:val="00C65B34"/>
    <w:rsid w:val="00C9157C"/>
    <w:rsid w:val="00CF0E77"/>
    <w:rsid w:val="00D1290D"/>
    <w:rsid w:val="00D65A51"/>
    <w:rsid w:val="00D869CC"/>
    <w:rsid w:val="00E30768"/>
    <w:rsid w:val="00E65862"/>
    <w:rsid w:val="00E84449"/>
    <w:rsid w:val="00EC276D"/>
    <w:rsid w:val="00EE271B"/>
    <w:rsid w:val="00F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801625C-D0D4-4762-A482-2AE6F91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9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9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869CC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457E4"/>
  </w:style>
  <w:style w:type="character" w:styleId="a8">
    <w:name w:val="FollowedHyperlink"/>
    <w:basedOn w:val="a0"/>
    <w:uiPriority w:val="99"/>
    <w:semiHidden/>
    <w:unhideWhenUsed/>
    <w:rsid w:val="00C457E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56C6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公共服務組-林祖雲</dc:creator>
  <cp:lastModifiedBy>user</cp:lastModifiedBy>
  <cp:revision>10</cp:revision>
  <cp:lastPrinted>2024-02-23T00:52:00Z</cp:lastPrinted>
  <dcterms:created xsi:type="dcterms:W3CDTF">2024-02-16T05:51:00Z</dcterms:created>
  <dcterms:modified xsi:type="dcterms:W3CDTF">2024-03-05T05:52:00Z</dcterms:modified>
</cp:coreProperties>
</file>