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E2" w:rsidRPr="00727BE2" w:rsidRDefault="00727BE2" w:rsidP="00727BE2">
      <w:pPr>
        <w:spacing w:line="0" w:lineRule="atLeast"/>
        <w:ind w:leftChars="236" w:left="1132" w:hangingChars="177" w:hanging="566"/>
        <w:jc w:val="center"/>
        <w:rPr>
          <w:rFonts w:ascii="標楷體" w:eastAsia="標楷體" w:hAnsi="標楷體"/>
          <w:sz w:val="32"/>
          <w:u w:val="single"/>
        </w:rPr>
      </w:pPr>
      <w:r w:rsidRPr="00727BE2">
        <w:rPr>
          <w:rFonts w:ascii="標楷體" w:eastAsia="標楷體" w:hAnsi="標楷體" w:hint="eastAsia"/>
          <w:sz w:val="32"/>
          <w:u w:val="single"/>
        </w:rPr>
        <w:t>高雄市政府市政統計通報</w:t>
      </w:r>
    </w:p>
    <w:p w:rsidR="00727BE2" w:rsidRDefault="00727BE2" w:rsidP="00727BE2">
      <w:pPr>
        <w:spacing w:line="0" w:lineRule="atLeast"/>
        <w:ind w:leftChars="236" w:left="1132" w:hangingChars="177" w:hanging="566"/>
        <w:jc w:val="center"/>
        <w:rPr>
          <w:rFonts w:ascii="標楷體" w:eastAsia="標楷體" w:hAnsi="標楷體"/>
          <w:sz w:val="32"/>
        </w:rPr>
      </w:pPr>
      <w:r w:rsidRPr="00727BE2">
        <w:rPr>
          <w:rFonts w:ascii="標楷體" w:eastAsia="標楷體" w:hAnsi="標楷體" w:hint="eastAsia"/>
          <w:sz w:val="32"/>
        </w:rPr>
        <w:t>108年高雄市那瑪夏區人口性別概況</w:t>
      </w:r>
    </w:p>
    <w:p w:rsidR="00727BE2" w:rsidRPr="00727BE2" w:rsidRDefault="00727BE2" w:rsidP="00727BE2">
      <w:pPr>
        <w:spacing w:line="0" w:lineRule="atLeast"/>
        <w:ind w:leftChars="236" w:left="1132" w:hangingChars="177" w:hanging="566"/>
        <w:jc w:val="center"/>
        <w:rPr>
          <w:rFonts w:ascii="標楷體" w:eastAsia="標楷體" w:hAnsi="標楷體"/>
          <w:sz w:val="32"/>
        </w:rPr>
      </w:pPr>
    </w:p>
    <w:p w:rsidR="00727BE2" w:rsidRPr="00E121C5" w:rsidRDefault="00727BE2" w:rsidP="00E121C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</w:rPr>
      </w:pPr>
      <w:r w:rsidRPr="00E121C5">
        <w:rPr>
          <w:rFonts w:ascii="標楷體" w:eastAsia="標楷體" w:hAnsi="標楷體" w:hint="eastAsia"/>
          <w:b/>
        </w:rPr>
        <w:t>108年底本區人口總計3</w:t>
      </w:r>
      <w:r w:rsidRPr="00E121C5">
        <w:rPr>
          <w:rFonts w:ascii="標楷體" w:eastAsia="標楷體" w:hAnsi="標楷體"/>
          <w:b/>
        </w:rPr>
        <w:t>,</w:t>
      </w:r>
      <w:r w:rsidRPr="00E121C5">
        <w:rPr>
          <w:rFonts w:ascii="標楷體" w:eastAsia="標楷體" w:hAnsi="標楷體" w:hint="eastAsia"/>
          <w:b/>
        </w:rPr>
        <w:t>146人，其中男性為1</w:t>
      </w:r>
      <w:r w:rsidRPr="00E121C5">
        <w:rPr>
          <w:rFonts w:ascii="標楷體" w:eastAsia="標楷體" w:hAnsi="標楷體"/>
          <w:b/>
        </w:rPr>
        <w:t>,</w:t>
      </w:r>
      <w:r w:rsidRPr="00E121C5">
        <w:rPr>
          <w:rFonts w:ascii="標楷體" w:eastAsia="標楷體" w:hAnsi="標楷體" w:hint="eastAsia"/>
          <w:b/>
        </w:rPr>
        <w:t>616人（51.37</w:t>
      </w:r>
      <w:r w:rsidR="00CF5CA6">
        <w:rPr>
          <w:rFonts w:ascii="標楷體" w:eastAsia="標楷體" w:hAnsi="標楷體" w:hint="eastAsia"/>
          <w:b/>
        </w:rPr>
        <w:t>％</w:t>
      </w:r>
      <w:r w:rsidRPr="00E121C5">
        <w:rPr>
          <w:rFonts w:ascii="標楷體" w:eastAsia="標楷體" w:hAnsi="標楷體" w:hint="eastAsia"/>
          <w:b/>
        </w:rPr>
        <w:t>），女性為1</w:t>
      </w:r>
      <w:r w:rsidRPr="00E121C5">
        <w:rPr>
          <w:rFonts w:ascii="標楷體" w:eastAsia="標楷體" w:hAnsi="標楷體"/>
          <w:b/>
        </w:rPr>
        <w:t>,</w:t>
      </w:r>
      <w:r w:rsidRPr="00E121C5">
        <w:rPr>
          <w:rFonts w:ascii="標楷體" w:eastAsia="標楷體" w:hAnsi="標楷體" w:hint="eastAsia"/>
          <w:b/>
        </w:rPr>
        <w:t>530人（48.63</w:t>
      </w:r>
      <w:r w:rsidR="00CF5CA6">
        <w:rPr>
          <w:rFonts w:ascii="標楷體" w:eastAsia="標楷體" w:hAnsi="標楷體" w:hint="eastAsia"/>
          <w:b/>
        </w:rPr>
        <w:t>％</w:t>
      </w:r>
      <w:r w:rsidRPr="00E121C5">
        <w:rPr>
          <w:rFonts w:ascii="標楷體" w:eastAsia="標楷體" w:hAnsi="標楷體" w:hint="eastAsia"/>
          <w:b/>
        </w:rPr>
        <w:t>），男性人口略多於女性。</w:t>
      </w:r>
      <w:r w:rsidR="00E121C5" w:rsidRPr="00E121C5">
        <w:rPr>
          <w:rFonts w:ascii="標楷體" w:eastAsia="標楷體" w:hAnsi="標楷體" w:hint="eastAsia"/>
          <w:b/>
        </w:rPr>
        <w:t>自100年底起性比例</w:t>
      </w:r>
      <w:r w:rsidR="00E121C5">
        <w:rPr>
          <w:rFonts w:ascii="標楷體" w:eastAsia="標楷體" w:hAnsi="標楷體" w:hint="eastAsia"/>
          <w:b/>
        </w:rPr>
        <w:t>多有起伏，由100年之107.80下降，103年底升高至107.78，又逐年下降至107年底105.08，上108年底上升至105.62。</w:t>
      </w:r>
    </w:p>
    <w:p w:rsidR="008E3A17" w:rsidRPr="00727BE2" w:rsidRDefault="008E3A17" w:rsidP="00727BE2">
      <w:pPr>
        <w:pStyle w:val="a3"/>
        <w:ind w:leftChars="0" w:firstLineChars="213" w:firstLine="511"/>
        <w:rPr>
          <w:rFonts w:ascii="標楷體" w:eastAsia="標楷體" w:hAnsi="標楷體"/>
        </w:rPr>
      </w:pPr>
      <w:r w:rsidRPr="00727BE2">
        <w:rPr>
          <w:rFonts w:ascii="標楷體" w:eastAsia="標楷體" w:hAnsi="標楷體" w:hint="eastAsia"/>
        </w:rPr>
        <w:t>108年底本區人口總計3</w:t>
      </w:r>
      <w:r w:rsidRPr="00727BE2">
        <w:rPr>
          <w:rFonts w:ascii="標楷體" w:eastAsia="標楷體" w:hAnsi="標楷體"/>
        </w:rPr>
        <w:t>,</w:t>
      </w:r>
      <w:r w:rsidRPr="00727BE2">
        <w:rPr>
          <w:rFonts w:ascii="標楷體" w:eastAsia="標楷體" w:hAnsi="標楷體" w:hint="eastAsia"/>
        </w:rPr>
        <w:t>146人，其中男性為1</w:t>
      </w:r>
      <w:r w:rsidRPr="00727BE2">
        <w:rPr>
          <w:rFonts w:ascii="標楷體" w:eastAsia="標楷體" w:hAnsi="標楷體"/>
        </w:rPr>
        <w:t>,</w:t>
      </w:r>
      <w:r w:rsidRPr="00727BE2">
        <w:rPr>
          <w:rFonts w:ascii="標楷體" w:eastAsia="標楷體" w:hAnsi="標楷體" w:hint="eastAsia"/>
        </w:rPr>
        <w:t>616人（</w:t>
      </w:r>
      <w:r w:rsidR="00B20A8B" w:rsidRPr="00727BE2">
        <w:rPr>
          <w:rFonts w:ascii="標楷體" w:eastAsia="標楷體" w:hAnsi="標楷體" w:hint="eastAsia"/>
        </w:rPr>
        <w:t>51.37</w:t>
      </w:r>
      <w:r w:rsidR="00CF5CA6">
        <w:rPr>
          <w:rFonts w:ascii="標楷體" w:eastAsia="標楷體" w:hAnsi="標楷體" w:hint="eastAsia"/>
        </w:rPr>
        <w:t>％</w:t>
      </w:r>
      <w:r w:rsidRPr="00727BE2">
        <w:rPr>
          <w:rFonts w:ascii="標楷體" w:eastAsia="標楷體" w:hAnsi="標楷體" w:hint="eastAsia"/>
        </w:rPr>
        <w:t>），女性為1</w:t>
      </w:r>
      <w:r w:rsidRPr="00727BE2">
        <w:rPr>
          <w:rFonts w:ascii="標楷體" w:eastAsia="標楷體" w:hAnsi="標楷體"/>
        </w:rPr>
        <w:t>,</w:t>
      </w:r>
      <w:r w:rsidRPr="00727BE2">
        <w:rPr>
          <w:rFonts w:ascii="標楷體" w:eastAsia="標楷體" w:hAnsi="標楷體" w:hint="eastAsia"/>
        </w:rPr>
        <w:t>530人（</w:t>
      </w:r>
      <w:r w:rsidR="00B20A8B" w:rsidRPr="00727BE2">
        <w:rPr>
          <w:rFonts w:ascii="標楷體" w:eastAsia="標楷體" w:hAnsi="標楷體" w:hint="eastAsia"/>
        </w:rPr>
        <w:t>48.63</w:t>
      </w:r>
      <w:r w:rsidR="00CF5CA6">
        <w:rPr>
          <w:rFonts w:ascii="標楷體" w:eastAsia="標楷體" w:hAnsi="標楷體" w:hint="eastAsia"/>
        </w:rPr>
        <w:t>％</w:t>
      </w:r>
      <w:r w:rsidRPr="00727BE2">
        <w:rPr>
          <w:rFonts w:ascii="標楷體" w:eastAsia="標楷體" w:hAnsi="標楷體" w:hint="eastAsia"/>
        </w:rPr>
        <w:t>），男性人口略多於女性。分別較107年底</w:t>
      </w:r>
      <w:r w:rsidR="006D329C" w:rsidRPr="00727BE2">
        <w:rPr>
          <w:rFonts w:ascii="標楷體" w:eastAsia="標楷體" w:hAnsi="標楷體" w:hint="eastAsia"/>
        </w:rPr>
        <w:t>增加男性3人</w:t>
      </w:r>
      <w:r w:rsidR="00B20A8B" w:rsidRPr="00727BE2">
        <w:rPr>
          <w:rFonts w:ascii="標楷體" w:eastAsia="標楷體" w:hAnsi="標楷體" w:hint="eastAsia"/>
        </w:rPr>
        <w:t>（+0.1</w:t>
      </w:r>
      <w:r w:rsidR="002C06C6" w:rsidRPr="00727BE2">
        <w:rPr>
          <w:rFonts w:ascii="標楷體" w:eastAsia="標楷體" w:hAnsi="標楷體" w:hint="eastAsia"/>
        </w:rPr>
        <w:t>8</w:t>
      </w:r>
      <w:r w:rsidR="00CF5CA6">
        <w:rPr>
          <w:rFonts w:ascii="標楷體" w:eastAsia="標楷體" w:hAnsi="標楷體" w:hint="eastAsia"/>
        </w:rPr>
        <w:t>％</w:t>
      </w:r>
      <w:r w:rsidR="00B20A8B" w:rsidRPr="00727BE2">
        <w:rPr>
          <w:rFonts w:ascii="標楷體" w:eastAsia="標楷體" w:hAnsi="標楷體" w:hint="eastAsia"/>
        </w:rPr>
        <w:t>）</w:t>
      </w:r>
      <w:r w:rsidR="006D329C" w:rsidRPr="00727BE2">
        <w:rPr>
          <w:rFonts w:ascii="標楷體" w:eastAsia="標楷體" w:hAnsi="標楷體" w:hint="eastAsia"/>
        </w:rPr>
        <w:t>及減少女性5人</w:t>
      </w:r>
      <w:r w:rsidR="00B20A8B" w:rsidRPr="00727BE2">
        <w:rPr>
          <w:rFonts w:ascii="標楷體" w:eastAsia="標楷體" w:hAnsi="標楷體" w:hint="eastAsia"/>
        </w:rPr>
        <w:t>（</w:t>
      </w:r>
      <w:r w:rsidR="002C06C6" w:rsidRPr="00727BE2">
        <w:rPr>
          <w:rFonts w:ascii="標楷體" w:eastAsia="標楷體" w:hAnsi="標楷體" w:hint="eastAsia"/>
        </w:rPr>
        <w:t>-0.32</w:t>
      </w:r>
      <w:r w:rsidR="00CF5CA6">
        <w:rPr>
          <w:rFonts w:ascii="標楷體" w:eastAsia="標楷體" w:hAnsi="標楷體" w:hint="eastAsia"/>
        </w:rPr>
        <w:t>％</w:t>
      </w:r>
      <w:r w:rsidR="002C06C6" w:rsidRPr="00727BE2">
        <w:rPr>
          <w:rFonts w:ascii="標楷體" w:eastAsia="標楷體" w:hAnsi="標楷體" w:hint="eastAsia"/>
        </w:rPr>
        <w:t>）。108年底本區人口性別比例為105.62，相當於100名女性對應105.62名男性。自100年底起性比例107.80降至101年底106.78，但又升高至103年底107.78，之後並逐年下降107年底105.08，而108年底上升至105.62，男性人口始終多於女性。（詳圖1）</w:t>
      </w:r>
    </w:p>
    <w:p w:rsidR="009C7CAA" w:rsidRDefault="00E121C5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2D562B2E" wp14:editId="5DC34EF0">
            <wp:extent cx="6057900" cy="527812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21C5" w:rsidRDefault="00E121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資料來源：高雄市旗山戶政事務所</w:t>
      </w:r>
    </w:p>
    <w:p w:rsidR="00E121C5" w:rsidRDefault="00E121C5">
      <w:pPr>
        <w:rPr>
          <w:rFonts w:ascii="標楷體" w:eastAsia="標楷體" w:hAnsi="標楷體"/>
        </w:rPr>
      </w:pPr>
    </w:p>
    <w:p w:rsidR="00E121C5" w:rsidRPr="00727BE2" w:rsidRDefault="00E121C5">
      <w:pPr>
        <w:rPr>
          <w:rFonts w:ascii="標楷體" w:eastAsia="標楷體" w:hAnsi="標楷體"/>
        </w:rPr>
      </w:pPr>
    </w:p>
    <w:p w:rsidR="001260DD" w:rsidRPr="00727BE2" w:rsidRDefault="001260DD" w:rsidP="001260DD">
      <w:pPr>
        <w:spacing w:line="0" w:lineRule="atLeast"/>
        <w:ind w:leftChars="236" w:left="1132" w:hangingChars="177" w:hanging="566"/>
        <w:jc w:val="center"/>
        <w:rPr>
          <w:rFonts w:ascii="標楷體" w:eastAsia="標楷體" w:hAnsi="標楷體"/>
          <w:sz w:val="32"/>
          <w:u w:val="single"/>
        </w:rPr>
      </w:pPr>
      <w:r w:rsidRPr="00727BE2">
        <w:rPr>
          <w:rFonts w:ascii="標楷體" w:eastAsia="標楷體" w:hAnsi="標楷體" w:hint="eastAsia"/>
          <w:sz w:val="32"/>
          <w:u w:val="single"/>
        </w:rPr>
        <w:lastRenderedPageBreak/>
        <w:t>高雄市政府市政統計通報</w:t>
      </w:r>
    </w:p>
    <w:p w:rsidR="001260DD" w:rsidRDefault="001260DD" w:rsidP="001260DD">
      <w:pPr>
        <w:spacing w:line="0" w:lineRule="atLeast"/>
        <w:ind w:leftChars="236" w:left="1132" w:hangingChars="177" w:hanging="566"/>
        <w:jc w:val="center"/>
        <w:rPr>
          <w:rFonts w:ascii="標楷體" w:eastAsia="標楷體" w:hAnsi="標楷體"/>
          <w:sz w:val="32"/>
        </w:rPr>
      </w:pPr>
      <w:r w:rsidRPr="00727BE2">
        <w:rPr>
          <w:rFonts w:ascii="標楷體" w:eastAsia="標楷體" w:hAnsi="標楷體" w:hint="eastAsia"/>
          <w:sz w:val="32"/>
        </w:rPr>
        <w:t>108年高雄市那瑪夏區人口性別概況</w:t>
      </w:r>
    </w:p>
    <w:p w:rsidR="009C7CAA" w:rsidRDefault="009C7CAA"/>
    <w:p w:rsidR="00585F7B" w:rsidRPr="00585F7B" w:rsidRDefault="00585F7B" w:rsidP="00585F7B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</w:rPr>
      </w:pPr>
      <w:r w:rsidRPr="00585F7B">
        <w:rPr>
          <w:rFonts w:ascii="標楷體" w:eastAsia="標楷體" w:hAnsi="標楷體" w:hint="eastAsia"/>
          <w:b/>
        </w:rPr>
        <w:t>108年底本區兩性人口年齡結構與100年底相較，幼年人口比率及工作年齡</w:t>
      </w:r>
      <w:r w:rsidR="00195A2A">
        <w:rPr>
          <w:rFonts w:ascii="標楷體" w:eastAsia="標楷體" w:hAnsi="標楷體" w:hint="eastAsia"/>
          <w:b/>
        </w:rPr>
        <w:t>人口比率不論男女皆有減少現象，而老年人口比率則男女皆明顯增加，且</w:t>
      </w:r>
      <w:bookmarkStart w:id="0" w:name="_GoBack"/>
      <w:bookmarkEnd w:id="0"/>
      <w:r w:rsidRPr="00585F7B">
        <w:rPr>
          <w:rFonts w:ascii="標楷體" w:eastAsia="標楷體" w:hAnsi="標楷體" w:hint="eastAsia"/>
          <w:b/>
        </w:rPr>
        <w:t>女性增幅大過男性。</w:t>
      </w:r>
    </w:p>
    <w:p w:rsidR="00585F7B" w:rsidRDefault="003C480B" w:rsidP="00E40594">
      <w:pPr>
        <w:pStyle w:val="a3"/>
        <w:ind w:leftChars="0" w:left="567"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觀察108年本區男性人口年齡結構，未滿15歲之年幼人口為300人（占18.54</w:t>
      </w:r>
      <w:r w:rsidR="00CF5CA6">
        <w:rPr>
          <w:rFonts w:ascii="標楷體" w:eastAsia="標楷體" w:hAnsi="標楷體" w:hint="eastAsia"/>
        </w:rPr>
        <w:t>％</w:t>
      </w:r>
      <w:r>
        <w:rPr>
          <w:rFonts w:ascii="標楷體" w:eastAsia="標楷體" w:hAnsi="標楷體" w:hint="eastAsia"/>
        </w:rPr>
        <w:t>），15至64歲之工作年齡人口為</w:t>
      </w:r>
      <w:r w:rsidR="00874DC9">
        <w:rPr>
          <w:rFonts w:ascii="標楷體" w:eastAsia="標楷體" w:hAnsi="標楷體" w:hint="eastAsia"/>
        </w:rPr>
        <w:t>1</w:t>
      </w:r>
      <w:r w:rsidR="00874DC9">
        <w:rPr>
          <w:rFonts w:ascii="標楷體" w:eastAsia="標楷體" w:hAnsi="標楷體"/>
        </w:rPr>
        <w:t>,</w:t>
      </w:r>
      <w:r w:rsidR="00874DC9">
        <w:rPr>
          <w:rFonts w:ascii="標楷體" w:eastAsia="標楷體" w:hAnsi="標楷體" w:hint="eastAsia"/>
        </w:rPr>
        <w:t>207人（占74.60</w:t>
      </w:r>
      <w:r w:rsidR="00CF5CA6">
        <w:rPr>
          <w:rFonts w:ascii="標楷體" w:eastAsia="標楷體" w:hAnsi="標楷體" w:hint="eastAsia"/>
        </w:rPr>
        <w:t>％</w:t>
      </w:r>
      <w:r w:rsidR="00874DC9">
        <w:rPr>
          <w:rFonts w:ascii="標楷體" w:eastAsia="標楷體" w:hAnsi="標楷體" w:hint="eastAsia"/>
        </w:rPr>
        <w:t>），65歲以上之老年人口為111人（占6.86</w:t>
      </w:r>
      <w:r w:rsidR="00CF5CA6">
        <w:rPr>
          <w:rFonts w:ascii="標楷體" w:eastAsia="標楷體" w:hAnsi="標楷體" w:hint="eastAsia"/>
        </w:rPr>
        <w:t>％</w:t>
      </w:r>
      <w:r w:rsidR="00874DC9">
        <w:rPr>
          <w:rFonts w:ascii="標楷體" w:eastAsia="標楷體" w:hAnsi="標楷體" w:hint="eastAsia"/>
        </w:rPr>
        <w:t>）</w:t>
      </w:r>
      <w:r w:rsidR="00CF5CA6">
        <w:rPr>
          <w:rFonts w:ascii="標楷體" w:eastAsia="標楷體" w:hAnsi="標楷體" w:hint="eastAsia"/>
        </w:rPr>
        <w:t>。100年底相較，未滿15歲之幼年人口比率減少0.61個百分點，15歲至64歲之工作年齡人口比率減少1.33個百分點，65歲之老年人口比率增加1.94個百分點。</w:t>
      </w:r>
    </w:p>
    <w:p w:rsidR="00E40594" w:rsidRDefault="00E40594" w:rsidP="00E40594">
      <w:pPr>
        <w:pStyle w:val="a3"/>
        <w:ind w:leftChars="0" w:left="567"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觀察108年本區女性人口年齡結構，未滿15歲之年幼人口為299人（占19.57％），15至64歲之工作年齡人口為1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078人（占70.55％），65歲以上之老年人口為151人（占9.88％）。100年底相較，未滿15歲之幼年人口比率減少</w:t>
      </w:r>
      <w:r w:rsidR="000B6BF5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="000B6BF5">
        <w:rPr>
          <w:rFonts w:ascii="標楷體" w:eastAsia="標楷體" w:hAnsi="標楷體" w:hint="eastAsia"/>
        </w:rPr>
        <w:t>73</w:t>
      </w:r>
      <w:r>
        <w:rPr>
          <w:rFonts w:ascii="標楷體" w:eastAsia="標楷體" w:hAnsi="標楷體" w:hint="eastAsia"/>
        </w:rPr>
        <w:t>個百分點，15歲至64歲之工作年齡人口比率減少</w:t>
      </w:r>
      <w:r w:rsidR="009F1555">
        <w:rPr>
          <w:rFonts w:ascii="標楷體" w:eastAsia="標楷體" w:hAnsi="標楷體" w:hint="eastAsia"/>
        </w:rPr>
        <w:t>0.6</w:t>
      </w:r>
      <w:r>
        <w:rPr>
          <w:rFonts w:ascii="標楷體" w:eastAsia="標楷體" w:hAnsi="標楷體" w:hint="eastAsia"/>
        </w:rPr>
        <w:t>3個百分點，65歲之老年人口比率增加</w:t>
      </w:r>
      <w:r w:rsidR="009F1555">
        <w:rPr>
          <w:rFonts w:ascii="標楷體" w:eastAsia="標楷體" w:hAnsi="標楷體" w:hint="eastAsia"/>
        </w:rPr>
        <w:t>3.36</w:t>
      </w:r>
      <w:r>
        <w:rPr>
          <w:rFonts w:ascii="標楷體" w:eastAsia="標楷體" w:hAnsi="標楷體" w:hint="eastAsia"/>
        </w:rPr>
        <w:t>個百分點。</w:t>
      </w:r>
    </w:p>
    <w:p w:rsidR="00512938" w:rsidRDefault="00512938" w:rsidP="00E40594">
      <w:pPr>
        <w:pStyle w:val="a3"/>
        <w:ind w:leftChars="0" w:left="567"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自100年底以來兩性年幼人口及工作年齡人</w:t>
      </w:r>
      <w:r w:rsidR="00CB3AC8">
        <w:rPr>
          <w:rFonts w:ascii="標楷體" w:eastAsia="標楷體" w:hAnsi="標楷體" w:hint="eastAsia"/>
        </w:rPr>
        <w:t>口比率，不論男女皆有縮小現象，而老年人口比率則男女皆明顯增加，且</w:t>
      </w:r>
      <w:r>
        <w:rPr>
          <w:rFonts w:ascii="標楷體" w:eastAsia="標楷體" w:hAnsi="標楷體" w:hint="eastAsia"/>
        </w:rPr>
        <w:t>女性增幅大過男性。（詳圖2</w:t>
      </w:r>
      <w:r w:rsidR="00485DDC">
        <w:rPr>
          <w:rFonts w:ascii="標楷體" w:eastAsia="標楷體" w:hAnsi="標楷體" w:hint="eastAsia"/>
        </w:rPr>
        <w:t>、3</w:t>
      </w:r>
      <w:r>
        <w:rPr>
          <w:rFonts w:ascii="標楷體" w:eastAsia="標楷體" w:hAnsi="標楷體" w:hint="eastAsia"/>
        </w:rPr>
        <w:t>）</w:t>
      </w:r>
    </w:p>
    <w:p w:rsidR="00485DDC" w:rsidRDefault="00485DDC" w:rsidP="00E40594">
      <w:pPr>
        <w:pStyle w:val="a3"/>
        <w:ind w:leftChars="0" w:left="567" w:firstLineChars="236" w:firstLine="566"/>
        <w:rPr>
          <w:noProof/>
        </w:rPr>
      </w:pPr>
    </w:p>
    <w:p w:rsidR="00485DDC" w:rsidRDefault="00485DDC" w:rsidP="00485DDC">
      <w:pPr>
        <w:pStyle w:val="a3"/>
        <w:ind w:leftChars="0" w:left="567" w:firstLineChars="236" w:firstLine="566"/>
        <w:jc w:val="center"/>
        <w:rPr>
          <w:rFonts w:ascii="標楷體" w:eastAsia="標楷體" w:hAnsi="標楷體"/>
          <w:noProof/>
        </w:rPr>
      </w:pPr>
      <w:r w:rsidRPr="00485DDC">
        <w:rPr>
          <w:rFonts w:ascii="標楷體" w:eastAsia="標楷體" w:hAnsi="標楷體" w:hint="eastAsia"/>
          <w:noProof/>
        </w:rPr>
        <w:t>圖2  高雄市那瑪夏區人口年齡結構（男性）</w:t>
      </w:r>
    </w:p>
    <w:p w:rsidR="00485DDC" w:rsidRDefault="00485DDC" w:rsidP="00485DDC">
      <w:pPr>
        <w:pStyle w:val="a3"/>
        <w:ind w:leftChars="0" w:left="567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792CE8DF" wp14:editId="40D44885">
            <wp:extent cx="5686425" cy="1714500"/>
            <wp:effectExtent l="0" t="0" r="9525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5DDC" w:rsidRDefault="00485DDC" w:rsidP="00485DDC">
      <w:pPr>
        <w:pStyle w:val="a3"/>
        <w:ind w:leftChars="0"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資料來源：高雄市旗山戶政事務所</w:t>
      </w:r>
    </w:p>
    <w:p w:rsidR="00485DDC" w:rsidRDefault="00485DDC" w:rsidP="00485DDC">
      <w:pPr>
        <w:pStyle w:val="a3"/>
        <w:ind w:leftChars="0" w:left="567" w:firstLineChars="236" w:firstLine="566"/>
        <w:jc w:val="center"/>
        <w:rPr>
          <w:rFonts w:ascii="標楷體" w:eastAsia="標楷體" w:hAnsi="標楷體"/>
          <w:noProof/>
        </w:rPr>
      </w:pPr>
    </w:p>
    <w:p w:rsidR="00485DDC" w:rsidRDefault="00485DDC" w:rsidP="00485DDC">
      <w:pPr>
        <w:pStyle w:val="a3"/>
        <w:ind w:leftChars="0" w:left="567" w:firstLineChars="236" w:firstLine="566"/>
        <w:jc w:val="center"/>
        <w:rPr>
          <w:rFonts w:ascii="標楷體" w:eastAsia="標楷體" w:hAnsi="標楷體"/>
          <w:noProof/>
        </w:rPr>
      </w:pPr>
      <w:r w:rsidRPr="00485DDC">
        <w:rPr>
          <w:rFonts w:ascii="標楷體" w:eastAsia="標楷體" w:hAnsi="標楷體" w:hint="eastAsia"/>
          <w:noProof/>
        </w:rPr>
        <w:t>圖</w:t>
      </w:r>
      <w:r>
        <w:rPr>
          <w:rFonts w:ascii="標楷體" w:eastAsia="標楷體" w:hAnsi="標楷體" w:hint="eastAsia"/>
          <w:noProof/>
        </w:rPr>
        <w:t>3</w:t>
      </w:r>
      <w:r w:rsidRPr="00485DDC">
        <w:rPr>
          <w:rFonts w:ascii="標楷體" w:eastAsia="標楷體" w:hAnsi="標楷體" w:hint="eastAsia"/>
          <w:noProof/>
        </w:rPr>
        <w:t xml:space="preserve">  高雄市那瑪夏區人口年齡結構（</w:t>
      </w:r>
      <w:r>
        <w:rPr>
          <w:rFonts w:ascii="標楷體" w:eastAsia="標楷體" w:hAnsi="標楷體" w:hint="eastAsia"/>
          <w:noProof/>
        </w:rPr>
        <w:t>女</w:t>
      </w:r>
      <w:r w:rsidRPr="00485DDC">
        <w:rPr>
          <w:rFonts w:ascii="標楷體" w:eastAsia="標楷體" w:hAnsi="標楷體" w:hint="eastAsia"/>
          <w:noProof/>
        </w:rPr>
        <w:t>性）</w:t>
      </w:r>
    </w:p>
    <w:p w:rsidR="00485DDC" w:rsidRPr="00485DDC" w:rsidRDefault="00485DDC" w:rsidP="00485DDC">
      <w:pPr>
        <w:pStyle w:val="a3"/>
        <w:ind w:leftChars="0" w:left="567"/>
        <w:rPr>
          <w:rFonts w:ascii="標楷體" w:eastAsia="標楷體" w:hAnsi="標楷體"/>
        </w:rPr>
      </w:pPr>
    </w:p>
    <w:p w:rsidR="00485DDC" w:rsidRDefault="00485DDC" w:rsidP="00485DDC">
      <w:pPr>
        <w:pStyle w:val="a3"/>
        <w:ind w:leftChars="0" w:left="567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3BA0BE2E" wp14:editId="20ACBF88">
            <wp:extent cx="5686425" cy="1676400"/>
            <wp:effectExtent l="0" t="0" r="9525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5DDC" w:rsidRPr="00E40594" w:rsidRDefault="00485DDC" w:rsidP="00485DDC">
      <w:pPr>
        <w:pStyle w:val="a3"/>
        <w:ind w:leftChars="0"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資料來源：高雄市旗山戶政事務所</w:t>
      </w:r>
    </w:p>
    <w:sectPr w:rsidR="00485DDC" w:rsidRPr="00E40594" w:rsidSect="00727B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0D" w:rsidRDefault="00962A0D" w:rsidP="00CB3AC8">
      <w:r>
        <w:separator/>
      </w:r>
    </w:p>
  </w:endnote>
  <w:endnote w:type="continuationSeparator" w:id="0">
    <w:p w:rsidR="00962A0D" w:rsidRDefault="00962A0D" w:rsidP="00CB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0D" w:rsidRDefault="00962A0D" w:rsidP="00CB3AC8">
      <w:r>
        <w:separator/>
      </w:r>
    </w:p>
  </w:footnote>
  <w:footnote w:type="continuationSeparator" w:id="0">
    <w:p w:rsidR="00962A0D" w:rsidRDefault="00962A0D" w:rsidP="00CB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4D2D"/>
    <w:multiLevelType w:val="hybridMultilevel"/>
    <w:tmpl w:val="156657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9D551F"/>
    <w:multiLevelType w:val="hybridMultilevel"/>
    <w:tmpl w:val="304AEA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17"/>
    <w:rsid w:val="000B6BF5"/>
    <w:rsid w:val="001260DD"/>
    <w:rsid w:val="001371A9"/>
    <w:rsid w:val="00195A2A"/>
    <w:rsid w:val="002C06C6"/>
    <w:rsid w:val="003C480B"/>
    <w:rsid w:val="00485DDC"/>
    <w:rsid w:val="00512938"/>
    <w:rsid w:val="00585F7B"/>
    <w:rsid w:val="006D329C"/>
    <w:rsid w:val="006F2436"/>
    <w:rsid w:val="00727BE2"/>
    <w:rsid w:val="00746A3C"/>
    <w:rsid w:val="00874DC9"/>
    <w:rsid w:val="008E3A17"/>
    <w:rsid w:val="00962A0D"/>
    <w:rsid w:val="009C7CAA"/>
    <w:rsid w:val="009F1555"/>
    <w:rsid w:val="00B20A8B"/>
    <w:rsid w:val="00CB3AC8"/>
    <w:rsid w:val="00CF5CA6"/>
    <w:rsid w:val="00DC0A97"/>
    <w:rsid w:val="00E121C5"/>
    <w:rsid w:val="00E4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D6BA1"/>
  <w15:chartTrackingRefBased/>
  <w15:docId w15:val="{DD6E31B6-1401-4648-830A-FDB6D86A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3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3A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3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3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24615;&#21029;&#27010;&#2784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24615;&#21029;&#27010;&#2784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24615;&#21029;&#27010;&#27841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solidFill>
                  <a:schemeClr val="tx1"/>
                </a:solidFill>
              </a:rPr>
              <a:t>圖</a:t>
            </a:r>
            <a:r>
              <a:rPr lang="en-US" altLang="zh-TW" b="1">
                <a:solidFill>
                  <a:schemeClr val="tx1"/>
                </a:solidFill>
              </a:rPr>
              <a:t>1</a:t>
            </a:r>
            <a:r>
              <a:rPr lang="zh-TW" altLang="en-US" b="1">
                <a:solidFill>
                  <a:schemeClr val="tx1"/>
                </a:solidFill>
              </a:rPr>
              <a:t>     </a:t>
            </a:r>
            <a:r>
              <a:rPr lang="en-US" altLang="zh-TW" b="1">
                <a:solidFill>
                  <a:schemeClr val="tx1"/>
                </a:solidFill>
              </a:rPr>
              <a:t>100</a:t>
            </a:r>
            <a:r>
              <a:rPr lang="zh-TW" altLang="en-US" b="1">
                <a:solidFill>
                  <a:schemeClr val="tx1"/>
                </a:solidFill>
              </a:rPr>
              <a:t>～</a:t>
            </a:r>
            <a:r>
              <a:rPr lang="en-US" altLang="zh-TW" b="1">
                <a:solidFill>
                  <a:schemeClr val="tx1"/>
                </a:solidFill>
              </a:rPr>
              <a:t>108</a:t>
            </a:r>
            <a:r>
              <a:rPr lang="zh-TW" altLang="en-US" b="1">
                <a:solidFill>
                  <a:schemeClr val="tx1"/>
                </a:solidFill>
              </a:rPr>
              <a:t>年底那瑪夏區人口性別概況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工作表1!$A$3</c:f>
              <c:strCache>
                <c:ptCount val="1"/>
                <c:pt idx="0">
                  <c:v>男生人口（左標）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工作表1!$B$2:$J$2</c:f>
              <c:strCache>
                <c:ptCount val="9"/>
                <c:pt idx="0">
                  <c:v>100年底</c:v>
                </c:pt>
                <c:pt idx="1">
                  <c:v>101年底</c:v>
                </c:pt>
                <c:pt idx="2">
                  <c:v>102年底</c:v>
                </c:pt>
                <c:pt idx="3">
                  <c:v>103年底</c:v>
                </c:pt>
                <c:pt idx="4">
                  <c:v>104年底</c:v>
                </c:pt>
                <c:pt idx="5">
                  <c:v>105年底</c:v>
                </c:pt>
                <c:pt idx="6">
                  <c:v>106年底</c:v>
                </c:pt>
                <c:pt idx="7">
                  <c:v>107年底</c:v>
                </c:pt>
                <c:pt idx="8">
                  <c:v>108年底</c:v>
                </c:pt>
              </c:strCache>
            </c:strRef>
          </c:cat>
          <c:val>
            <c:numRef>
              <c:f>工作表1!$B$3:$J$3</c:f>
              <c:numCache>
                <c:formatCode>#,##0_ </c:formatCode>
                <c:ptCount val="9"/>
                <c:pt idx="0">
                  <c:v>1687</c:v>
                </c:pt>
                <c:pt idx="1">
                  <c:v>1637</c:v>
                </c:pt>
                <c:pt idx="2">
                  <c:v>1629</c:v>
                </c:pt>
                <c:pt idx="3">
                  <c:v>1662</c:v>
                </c:pt>
                <c:pt idx="4">
                  <c:v>1629</c:v>
                </c:pt>
                <c:pt idx="5">
                  <c:v>1617</c:v>
                </c:pt>
                <c:pt idx="6">
                  <c:v>1601</c:v>
                </c:pt>
                <c:pt idx="7">
                  <c:v>1613</c:v>
                </c:pt>
                <c:pt idx="8">
                  <c:v>1616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5B-47B8-9B4D-F7F824765949}"/>
            </c:ext>
          </c:extLst>
        </c:ser>
        <c:ser>
          <c:idx val="1"/>
          <c:order val="1"/>
          <c:tx>
            <c:strRef>
              <c:f>工作表1!$A$4</c:f>
              <c:strCache>
                <c:ptCount val="1"/>
                <c:pt idx="0">
                  <c:v>女生人口（左標）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工作表1!$B$2:$J$2</c:f>
              <c:strCache>
                <c:ptCount val="9"/>
                <c:pt idx="0">
                  <c:v>100年底</c:v>
                </c:pt>
                <c:pt idx="1">
                  <c:v>101年底</c:v>
                </c:pt>
                <c:pt idx="2">
                  <c:v>102年底</c:v>
                </c:pt>
                <c:pt idx="3">
                  <c:v>103年底</c:v>
                </c:pt>
                <c:pt idx="4">
                  <c:v>104年底</c:v>
                </c:pt>
                <c:pt idx="5">
                  <c:v>105年底</c:v>
                </c:pt>
                <c:pt idx="6">
                  <c:v>106年底</c:v>
                </c:pt>
                <c:pt idx="7">
                  <c:v>107年底</c:v>
                </c:pt>
                <c:pt idx="8">
                  <c:v>108年底</c:v>
                </c:pt>
              </c:strCache>
            </c:strRef>
          </c:cat>
          <c:val>
            <c:numRef>
              <c:f>工作表1!$B$4:$J$4</c:f>
              <c:numCache>
                <c:formatCode>#,##0_ </c:formatCode>
                <c:ptCount val="9"/>
                <c:pt idx="0">
                  <c:v>1565</c:v>
                </c:pt>
                <c:pt idx="1">
                  <c:v>1533</c:v>
                </c:pt>
                <c:pt idx="2">
                  <c:v>1516</c:v>
                </c:pt>
                <c:pt idx="3">
                  <c:v>1542</c:v>
                </c:pt>
                <c:pt idx="4">
                  <c:v>1520</c:v>
                </c:pt>
                <c:pt idx="5">
                  <c:v>1514</c:v>
                </c:pt>
                <c:pt idx="6">
                  <c:v>1524</c:v>
                </c:pt>
                <c:pt idx="7">
                  <c:v>1535</c:v>
                </c:pt>
                <c:pt idx="8">
                  <c:v>1530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5B-47B8-9B4D-F7F8247659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80739680"/>
        <c:axId val="880750080"/>
      </c:barChart>
      <c:lineChart>
        <c:grouping val="stacked"/>
        <c:varyColors val="0"/>
        <c:ser>
          <c:idx val="2"/>
          <c:order val="2"/>
          <c:tx>
            <c:strRef>
              <c:f>工作表1!$A$5</c:f>
              <c:strCache>
                <c:ptCount val="1"/>
                <c:pt idx="0">
                  <c:v>性比例（右標）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工作表1!$B$2:$J$2</c:f>
              <c:strCache>
                <c:ptCount val="9"/>
                <c:pt idx="0">
                  <c:v>100年底</c:v>
                </c:pt>
                <c:pt idx="1">
                  <c:v>101年底</c:v>
                </c:pt>
                <c:pt idx="2">
                  <c:v>102年底</c:v>
                </c:pt>
                <c:pt idx="3">
                  <c:v>103年底</c:v>
                </c:pt>
                <c:pt idx="4">
                  <c:v>104年底</c:v>
                </c:pt>
                <c:pt idx="5">
                  <c:v>105年底</c:v>
                </c:pt>
                <c:pt idx="6">
                  <c:v>106年底</c:v>
                </c:pt>
                <c:pt idx="7">
                  <c:v>107年底</c:v>
                </c:pt>
                <c:pt idx="8">
                  <c:v>108年底</c:v>
                </c:pt>
              </c:strCache>
            </c:strRef>
          </c:cat>
          <c:val>
            <c:numRef>
              <c:f>工作表1!$B$5:$J$5</c:f>
              <c:numCache>
                <c:formatCode>0.00%</c:formatCode>
                <c:ptCount val="9"/>
                <c:pt idx="0">
                  <c:v>1.0779552715654952</c:v>
                </c:pt>
                <c:pt idx="1">
                  <c:v>1.0678408349641226</c:v>
                </c:pt>
                <c:pt idx="2">
                  <c:v>1.0745382585751979</c:v>
                </c:pt>
                <c:pt idx="3">
                  <c:v>1.0778210116731517</c:v>
                </c:pt>
                <c:pt idx="4">
                  <c:v>1.0717105263157896</c:v>
                </c:pt>
                <c:pt idx="5">
                  <c:v>1.0680317040951124</c:v>
                </c:pt>
                <c:pt idx="6">
                  <c:v>1.0505249343832022</c:v>
                </c:pt>
                <c:pt idx="7">
                  <c:v>1.0508143322475569</c:v>
                </c:pt>
                <c:pt idx="8">
                  <c:v>1.0562091503267974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45B-47B8-9B4D-F7F8247659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80742592"/>
        <c:axId val="880741760"/>
      </c:lineChart>
      <c:catAx>
        <c:axId val="880739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80750080"/>
        <c:crosses val="autoZero"/>
        <c:auto val="1"/>
        <c:lblAlgn val="ctr"/>
        <c:lblOffset val="100"/>
        <c:noMultiLvlLbl val="0"/>
      </c:catAx>
      <c:valAx>
        <c:axId val="88075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0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人</a:t>
                </a:r>
                <a:endParaRPr lang="en-US" altLang="zh-TW"/>
              </a:p>
            </c:rich>
          </c:tx>
          <c:layout>
            <c:manualLayout>
              <c:xMode val="edge"/>
              <c:yMode val="edge"/>
              <c:x val="5.1036682615629984E-2"/>
              <c:y val="3.767327362536659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0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#,##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80739680"/>
        <c:crosses val="autoZero"/>
        <c:crossBetween val="between"/>
      </c:valAx>
      <c:valAx>
        <c:axId val="880741760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男</a:t>
                </a:r>
                <a:r>
                  <a:rPr lang="en-US" altLang="zh-TW"/>
                  <a:t>/</a:t>
                </a:r>
                <a:r>
                  <a:rPr lang="zh-TW" altLang="en-US"/>
                  <a:t>百女</a:t>
                </a:r>
                <a:endParaRPr lang="en-US" altLang="zh-TW"/>
              </a:p>
            </c:rich>
          </c:tx>
          <c:layout>
            <c:manualLayout>
              <c:xMode val="edge"/>
              <c:yMode val="edge"/>
              <c:x val="0.88883422866534223"/>
              <c:y val="3.254693506798880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80742592"/>
        <c:crosses val="max"/>
        <c:crossBetween val="between"/>
      </c:valAx>
      <c:catAx>
        <c:axId val="8807425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880741760"/>
        <c:crosses val="max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男性</a:t>
            </a:r>
            <a:endParaRPr lang="en-US" alt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工作表2!$C$23</c:f>
              <c:strCache>
                <c:ptCount val="1"/>
                <c:pt idx="0">
                  <c:v>幼年人口(0-14歲)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工作表2!$D$22:$E$22</c:f>
              <c:strCache>
                <c:ptCount val="2"/>
                <c:pt idx="0">
                  <c:v>100年底</c:v>
                </c:pt>
                <c:pt idx="1">
                  <c:v>108年底</c:v>
                </c:pt>
              </c:strCache>
            </c:strRef>
          </c:cat>
          <c:val>
            <c:numRef>
              <c:f>工作表2!$D$23:$E$23</c:f>
              <c:numCache>
                <c:formatCode>0.00%</c:formatCode>
                <c:ptCount val="2"/>
                <c:pt idx="0">
                  <c:v>0.19146413752222882</c:v>
                </c:pt>
                <c:pt idx="1">
                  <c:v>0.18541409147095178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9F-4F95-A8E2-BE5CD59D87B0}"/>
            </c:ext>
          </c:extLst>
        </c:ser>
        <c:ser>
          <c:idx val="1"/>
          <c:order val="1"/>
          <c:tx>
            <c:strRef>
              <c:f>工作表2!$C$24</c:f>
              <c:strCache>
                <c:ptCount val="1"/>
                <c:pt idx="0">
                  <c:v>工作年齡人口(15-64歲)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工作表2!$D$22:$E$22</c:f>
              <c:strCache>
                <c:ptCount val="2"/>
                <c:pt idx="0">
                  <c:v>100年底</c:v>
                </c:pt>
                <c:pt idx="1">
                  <c:v>108年底</c:v>
                </c:pt>
              </c:strCache>
            </c:strRef>
          </c:cat>
          <c:val>
            <c:numRef>
              <c:f>工作表2!$D$24:$E$24</c:f>
              <c:numCache>
                <c:formatCode>0.00%</c:formatCode>
                <c:ptCount val="2"/>
                <c:pt idx="0">
                  <c:v>0.75933609958506221</c:v>
                </c:pt>
                <c:pt idx="1">
                  <c:v>0.74598269468479605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9F-4F95-A8E2-BE5CD59D87B0}"/>
            </c:ext>
          </c:extLst>
        </c:ser>
        <c:ser>
          <c:idx val="2"/>
          <c:order val="2"/>
          <c:tx>
            <c:strRef>
              <c:f>工作表2!$C$25</c:f>
              <c:strCache>
                <c:ptCount val="1"/>
                <c:pt idx="0">
                  <c:v>老年人口(65歲以上)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工作表2!$D$22:$E$22</c:f>
              <c:strCache>
                <c:ptCount val="2"/>
                <c:pt idx="0">
                  <c:v>100年底</c:v>
                </c:pt>
                <c:pt idx="1">
                  <c:v>108年底</c:v>
                </c:pt>
              </c:strCache>
            </c:strRef>
          </c:cat>
          <c:val>
            <c:numRef>
              <c:f>工作表2!$D$25:$E$25</c:f>
              <c:numCache>
                <c:formatCode>0.00%</c:formatCode>
                <c:ptCount val="2"/>
                <c:pt idx="0">
                  <c:v>4.9199762892708949E-2</c:v>
                </c:pt>
                <c:pt idx="1">
                  <c:v>6.8603213844252164E-2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9F-4F95-A8E2-BE5CD59D87B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40844063"/>
        <c:axId val="1740851551"/>
      </c:barChart>
      <c:catAx>
        <c:axId val="1740844063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740851551"/>
        <c:crosses val="autoZero"/>
        <c:auto val="1"/>
        <c:lblAlgn val="ctr"/>
        <c:lblOffset val="100"/>
        <c:noMultiLvlLbl val="0"/>
      </c:catAx>
      <c:valAx>
        <c:axId val="174085155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740844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女性</a:t>
            </a:r>
            <a:endParaRPr lang="en-US" alt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工作表2!$C$17</c:f>
              <c:strCache>
                <c:ptCount val="1"/>
                <c:pt idx="0">
                  <c:v>幼年人口(0-14歲)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工作表2!$D$16:$E$16</c:f>
              <c:strCache>
                <c:ptCount val="2"/>
                <c:pt idx="0">
                  <c:v>100年底</c:v>
                </c:pt>
                <c:pt idx="1">
                  <c:v>108年底</c:v>
                </c:pt>
              </c:strCache>
            </c:strRef>
          </c:cat>
          <c:val>
            <c:numRef>
              <c:f>工作表2!$D$17:$E$17</c:f>
              <c:numCache>
                <c:formatCode>0.00%</c:formatCode>
                <c:ptCount val="2"/>
                <c:pt idx="0">
                  <c:v>0.22300319488817891</c:v>
                </c:pt>
                <c:pt idx="1">
                  <c:v>0.1956806282722513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0C-4769-A6E9-A654B9E9ADA8}"/>
            </c:ext>
          </c:extLst>
        </c:ser>
        <c:ser>
          <c:idx val="1"/>
          <c:order val="1"/>
          <c:tx>
            <c:strRef>
              <c:f>工作表2!$C$18</c:f>
              <c:strCache>
                <c:ptCount val="1"/>
                <c:pt idx="0">
                  <c:v>工作年齡人口(15-64歲)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工作表2!$D$16:$E$16</c:f>
              <c:strCache>
                <c:ptCount val="2"/>
                <c:pt idx="0">
                  <c:v>100年底</c:v>
                </c:pt>
                <c:pt idx="1">
                  <c:v>108年底</c:v>
                </c:pt>
              </c:strCache>
            </c:strRef>
          </c:cat>
          <c:val>
            <c:numRef>
              <c:f>工作表2!$D$18:$E$18</c:f>
              <c:numCache>
                <c:formatCode>0.00%</c:formatCode>
                <c:ptCount val="2"/>
                <c:pt idx="0">
                  <c:v>0.71182108626198082</c:v>
                </c:pt>
                <c:pt idx="1">
                  <c:v>0.70549738219895286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0C-4769-A6E9-A654B9E9ADA8}"/>
            </c:ext>
          </c:extLst>
        </c:ser>
        <c:ser>
          <c:idx val="2"/>
          <c:order val="2"/>
          <c:tx>
            <c:strRef>
              <c:f>工作表2!$C$19</c:f>
              <c:strCache>
                <c:ptCount val="1"/>
                <c:pt idx="0">
                  <c:v>老年人口(65歲以上)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工作表2!$D$16:$E$16</c:f>
              <c:strCache>
                <c:ptCount val="2"/>
                <c:pt idx="0">
                  <c:v>100年底</c:v>
                </c:pt>
                <c:pt idx="1">
                  <c:v>108年底</c:v>
                </c:pt>
              </c:strCache>
            </c:strRef>
          </c:cat>
          <c:val>
            <c:numRef>
              <c:f>工作表2!$D$19:$E$19</c:f>
              <c:numCache>
                <c:formatCode>0.00%</c:formatCode>
                <c:ptCount val="2"/>
                <c:pt idx="0">
                  <c:v>6.5175718849840261E-2</c:v>
                </c:pt>
                <c:pt idx="1">
                  <c:v>9.8821989528795812E-2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0C-4769-A6E9-A654B9E9ADA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27673215"/>
        <c:axId val="1627679871"/>
      </c:barChart>
      <c:catAx>
        <c:axId val="16276732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627679871"/>
        <c:crosses val="autoZero"/>
        <c:auto val="1"/>
        <c:lblAlgn val="ctr"/>
        <c:lblOffset val="100"/>
        <c:noMultiLvlLbl val="0"/>
      </c:catAx>
      <c:valAx>
        <c:axId val="16276798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6276732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E2D0-924D-4B92-85AA-2D497168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2020-09-17T08:25:00Z</dcterms:created>
  <dcterms:modified xsi:type="dcterms:W3CDTF">2020-09-22T01:52:00Z</dcterms:modified>
</cp:coreProperties>
</file>