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9D316" w14:textId="6A7CEFF8" w:rsidR="009463A5" w:rsidRPr="00AB6E70" w:rsidRDefault="002B5273" w:rsidP="00AB6E70">
      <w:pPr>
        <w:spacing w:line="440" w:lineRule="exact"/>
        <w:jc w:val="center"/>
        <w:rPr>
          <w:rFonts w:ascii="微軟正黑體" w:eastAsia="微軟正黑體" w:hAnsi="微軟正黑體"/>
          <w:color w:val="FF0000"/>
          <w:sz w:val="40"/>
          <w:szCs w:val="40"/>
        </w:rPr>
      </w:pPr>
      <w:r w:rsidRPr="00AB6E70">
        <w:rPr>
          <w:rFonts w:ascii="微軟正黑體" w:eastAsia="微軟正黑體" w:hAnsi="微軟正黑體" w:hint="eastAsia"/>
          <w:color w:val="FF0000"/>
          <w:sz w:val="40"/>
          <w:szCs w:val="40"/>
        </w:rPr>
        <w:t>數位</w:t>
      </w:r>
      <w:r w:rsidR="009463A5" w:rsidRPr="00AB6E70">
        <w:rPr>
          <w:rFonts w:ascii="微軟正黑體" w:eastAsia="微軟正黑體" w:hAnsi="微軟正黑體" w:hint="eastAsia"/>
          <w:color w:val="FF0000"/>
          <w:sz w:val="40"/>
          <w:szCs w:val="40"/>
        </w:rPr>
        <w:t>五倍券 首選高雄客家庄 行動支付</w:t>
      </w:r>
      <w:r w:rsidR="00856A38">
        <w:rPr>
          <w:rFonts w:ascii="微軟正黑體" w:eastAsia="微軟正黑體" w:hAnsi="微軟正黑體" w:hint="eastAsia"/>
          <w:color w:val="FF0000"/>
          <w:sz w:val="40"/>
          <w:szCs w:val="40"/>
        </w:rPr>
        <w:t>推廣</w:t>
      </w:r>
      <w:bookmarkStart w:id="0" w:name="_GoBack"/>
      <w:bookmarkEnd w:id="0"/>
      <w:r w:rsidR="000233C1">
        <w:rPr>
          <w:rFonts w:ascii="微軟正黑體" w:eastAsia="微軟正黑體" w:hAnsi="微軟正黑體" w:hint="eastAsia"/>
          <w:color w:val="FF0000"/>
          <w:sz w:val="40"/>
          <w:szCs w:val="40"/>
        </w:rPr>
        <w:t>說明會</w:t>
      </w:r>
    </w:p>
    <w:p w14:paraId="3928702E" w14:textId="11061C1C" w:rsidR="00FD74F1" w:rsidRPr="00AB6E70" w:rsidRDefault="00975A2F" w:rsidP="00021621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  <w:r w:rsidRPr="00AB6E70">
        <w:rPr>
          <w:rFonts w:ascii="微軟正黑體" w:eastAsia="微軟正黑體" w:hAnsi="微軟正黑體" w:hint="eastAsia"/>
          <w:sz w:val="28"/>
          <w:szCs w:val="28"/>
        </w:rPr>
        <w:t>講座</w:t>
      </w:r>
      <w:r w:rsidR="00CE68C7" w:rsidRPr="00AB6E70">
        <w:rPr>
          <w:rFonts w:ascii="微軟正黑體" w:eastAsia="微軟正黑體" w:hAnsi="微軟正黑體" w:hint="eastAsia"/>
          <w:sz w:val="28"/>
          <w:szCs w:val="28"/>
        </w:rPr>
        <w:t>日期：</w:t>
      </w:r>
      <w:r w:rsidR="00CE68C7" w:rsidRPr="00AB6E70">
        <w:rPr>
          <w:rFonts w:ascii="微軟正黑體" w:eastAsia="微軟正黑體" w:hAnsi="微軟正黑體"/>
          <w:sz w:val="28"/>
          <w:szCs w:val="28"/>
        </w:rPr>
        <w:t>2021</w:t>
      </w:r>
      <w:r w:rsidR="00CE68C7" w:rsidRPr="00AB6E70">
        <w:rPr>
          <w:rFonts w:ascii="微軟正黑體" w:eastAsia="微軟正黑體" w:hAnsi="微軟正黑體" w:hint="eastAsia"/>
          <w:sz w:val="28"/>
          <w:szCs w:val="28"/>
        </w:rPr>
        <w:t>年</w:t>
      </w:r>
      <w:r w:rsidR="00CE68C7" w:rsidRPr="00AB6E70">
        <w:rPr>
          <w:rFonts w:ascii="微軟正黑體" w:eastAsia="微軟正黑體" w:hAnsi="微軟正黑體"/>
          <w:sz w:val="28"/>
          <w:szCs w:val="28"/>
        </w:rPr>
        <w:t>9</w:t>
      </w:r>
      <w:r w:rsidR="00CE68C7" w:rsidRPr="00AB6E70">
        <w:rPr>
          <w:rFonts w:ascii="微軟正黑體" w:eastAsia="微軟正黑體" w:hAnsi="微軟正黑體" w:hint="eastAsia"/>
          <w:sz w:val="28"/>
          <w:szCs w:val="28"/>
        </w:rPr>
        <w:t>月</w:t>
      </w:r>
      <w:r w:rsidR="00CE68C7" w:rsidRPr="00AB6E70">
        <w:rPr>
          <w:rFonts w:ascii="微軟正黑體" w:eastAsia="微軟正黑體" w:hAnsi="微軟正黑體"/>
          <w:sz w:val="28"/>
          <w:szCs w:val="28"/>
        </w:rPr>
        <w:t>27</w:t>
      </w:r>
      <w:r w:rsidR="00CE68C7" w:rsidRPr="00AB6E70">
        <w:rPr>
          <w:rFonts w:ascii="微軟正黑體" w:eastAsia="微軟正黑體" w:hAnsi="微軟正黑體" w:hint="eastAsia"/>
          <w:sz w:val="28"/>
          <w:szCs w:val="28"/>
        </w:rPr>
        <w:t>日</w:t>
      </w:r>
      <w:r w:rsidR="00CE68C7" w:rsidRPr="00AB6E70">
        <w:rPr>
          <w:rFonts w:ascii="微軟正黑體" w:eastAsia="微軟正黑體" w:hAnsi="微軟正黑體"/>
          <w:sz w:val="28"/>
          <w:szCs w:val="28"/>
        </w:rPr>
        <w:t>(</w:t>
      </w:r>
      <w:proofErr w:type="gramStart"/>
      <w:r w:rsidR="00CE68C7" w:rsidRPr="00AB6E70">
        <w:rPr>
          <w:rFonts w:ascii="微軟正黑體" w:eastAsia="微軟正黑體" w:hAnsi="微軟正黑體" w:hint="eastAsia"/>
          <w:sz w:val="28"/>
          <w:szCs w:val="28"/>
        </w:rPr>
        <w:t>一</w:t>
      </w:r>
      <w:proofErr w:type="gramEnd"/>
      <w:r w:rsidR="00CE68C7" w:rsidRPr="00AB6E70">
        <w:rPr>
          <w:rFonts w:ascii="微軟正黑體" w:eastAsia="微軟正黑體" w:hAnsi="微軟正黑體"/>
          <w:sz w:val="28"/>
          <w:szCs w:val="28"/>
        </w:rPr>
        <w:t>)10:00-11:30</w:t>
      </w:r>
      <w:r w:rsidR="00CE68C7" w:rsidRPr="00AB6E70">
        <w:rPr>
          <w:rFonts w:ascii="微軟正黑體" w:eastAsia="微軟正黑體" w:hAnsi="微軟正黑體" w:hint="eastAsia"/>
          <w:sz w:val="28"/>
          <w:szCs w:val="28"/>
        </w:rPr>
        <w:t>、</w:t>
      </w:r>
      <w:r w:rsidR="00CE68C7" w:rsidRPr="00AB6E70">
        <w:rPr>
          <w:rFonts w:ascii="微軟正黑體" w:eastAsia="微軟正黑體" w:hAnsi="微軟正黑體"/>
          <w:sz w:val="28"/>
          <w:szCs w:val="28"/>
        </w:rPr>
        <w:t>14:30-16:00</w:t>
      </w:r>
    </w:p>
    <w:p w14:paraId="01FC42D1" w14:textId="5B50DF60" w:rsidR="002B5273" w:rsidRPr="00AB6E70" w:rsidRDefault="00975A2F" w:rsidP="00021621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  <w:r w:rsidRPr="00AB6E70">
        <w:rPr>
          <w:rFonts w:ascii="微軟正黑體" w:eastAsia="微軟正黑體" w:hAnsi="微軟正黑體" w:hint="eastAsia"/>
          <w:sz w:val="28"/>
          <w:szCs w:val="28"/>
        </w:rPr>
        <w:t>講座</w:t>
      </w:r>
      <w:r w:rsidR="00CE68C7" w:rsidRPr="00AB6E70">
        <w:rPr>
          <w:rFonts w:ascii="微軟正黑體" w:eastAsia="微軟正黑體" w:hAnsi="微軟正黑體" w:hint="eastAsia"/>
          <w:sz w:val="28"/>
          <w:szCs w:val="28"/>
        </w:rPr>
        <w:t>地點：美濃區公所三樓大禮堂</w:t>
      </w:r>
      <w:r w:rsidRPr="00AB6E70">
        <w:rPr>
          <w:rFonts w:ascii="微軟正黑體" w:eastAsia="微軟正黑體" w:hAnsi="微軟正黑體"/>
          <w:sz w:val="28"/>
          <w:szCs w:val="28"/>
        </w:rPr>
        <w:t>(</w:t>
      </w:r>
      <w:r w:rsidR="009463A5" w:rsidRPr="00AB6E70">
        <w:rPr>
          <w:rFonts w:ascii="微軟正黑體" w:eastAsia="微軟正黑體" w:hAnsi="微軟正黑體" w:hint="eastAsia"/>
          <w:sz w:val="28"/>
          <w:szCs w:val="28"/>
        </w:rPr>
        <w:t>高</w:t>
      </w:r>
      <w:r w:rsidR="009463A5" w:rsidRPr="00AB6E70">
        <w:rPr>
          <w:rFonts w:ascii="微軟正黑體" w:eastAsia="微軟正黑體" w:hAnsi="微軟正黑體"/>
          <w:sz w:val="28"/>
          <w:szCs w:val="28"/>
        </w:rPr>
        <w:t>雄市美濃區美中路260號</w:t>
      </w:r>
      <w:r w:rsidRPr="00AB6E70">
        <w:rPr>
          <w:rFonts w:ascii="微軟正黑體" w:eastAsia="微軟正黑體" w:hAnsi="微軟正黑體" w:hint="eastAsia"/>
          <w:sz w:val="28"/>
          <w:szCs w:val="28"/>
        </w:rPr>
        <w:t>)</w:t>
      </w:r>
    </w:p>
    <w:p w14:paraId="5B2561CB" w14:textId="00E57A99" w:rsidR="002B5273" w:rsidRPr="00AB6E70" w:rsidRDefault="002B5273" w:rsidP="00021621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  <w:r w:rsidRPr="00AB6E70">
        <w:rPr>
          <w:rFonts w:ascii="微軟正黑體" w:eastAsia="微軟正黑體" w:hAnsi="微軟正黑體" w:hint="eastAsia"/>
          <w:sz w:val="28"/>
          <w:szCs w:val="28"/>
        </w:rPr>
        <w:t>主辦單位：高雄市政府客家事務委員會</w:t>
      </w:r>
    </w:p>
    <w:p w14:paraId="7239F62E" w14:textId="22E0F432" w:rsidR="002B5273" w:rsidRPr="000F3AAC" w:rsidRDefault="002B5273" w:rsidP="00021621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  <w:r w:rsidRPr="00AB6E70">
        <w:rPr>
          <w:rFonts w:ascii="微軟正黑體" w:eastAsia="微軟正黑體" w:hAnsi="微軟正黑體" w:hint="eastAsia"/>
          <w:sz w:val="28"/>
          <w:szCs w:val="28"/>
        </w:rPr>
        <w:t>承辦單位：臺灣獨角獸創意有限公司</w:t>
      </w:r>
    </w:p>
    <w:p w14:paraId="34A64816" w14:textId="7B2B7610" w:rsidR="002B5273" w:rsidRPr="00AB6E70" w:rsidRDefault="002B5273" w:rsidP="00021621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  <w:r w:rsidRPr="00AB6E70">
        <w:rPr>
          <w:rFonts w:ascii="微軟正黑體" w:eastAsia="微軟正黑體" w:hAnsi="微軟正黑體" w:hint="eastAsia"/>
          <w:sz w:val="28"/>
          <w:szCs w:val="28"/>
        </w:rPr>
        <w:t>每場人數：每場次</w:t>
      </w:r>
      <w:r w:rsidR="00F169F8" w:rsidRPr="00AB6E70">
        <w:rPr>
          <w:rFonts w:ascii="微軟正黑體" w:eastAsia="微軟正黑體" w:hAnsi="微軟正黑體"/>
          <w:sz w:val="28"/>
          <w:szCs w:val="28"/>
        </w:rPr>
        <w:t>60</w:t>
      </w:r>
      <w:r w:rsidRPr="00AB6E70">
        <w:rPr>
          <w:rFonts w:ascii="微軟正黑體" w:eastAsia="微軟正黑體" w:hAnsi="微軟正黑體" w:hint="eastAsia"/>
          <w:sz w:val="28"/>
          <w:szCs w:val="28"/>
        </w:rPr>
        <w:t>位。現場落實防疫規定，量體溫、戴口罩與使用酒精清</w:t>
      </w:r>
      <w:r w:rsidR="00AB6E70">
        <w:rPr>
          <w:rFonts w:ascii="微軟正黑體" w:eastAsia="微軟正黑體" w:hAnsi="微軟正黑體" w:hint="eastAsia"/>
          <w:sz w:val="28"/>
          <w:szCs w:val="28"/>
        </w:rPr>
        <w:t>消</w:t>
      </w:r>
      <w:r w:rsidRPr="00AB6E70">
        <w:rPr>
          <w:rFonts w:ascii="微軟正黑體" w:eastAsia="微軟正黑體" w:hAnsi="微軟正黑體" w:hint="eastAsia"/>
          <w:sz w:val="28"/>
          <w:szCs w:val="28"/>
        </w:rPr>
        <w:t>等。</w:t>
      </w:r>
    </w:p>
    <w:p w14:paraId="6A2833C1" w14:textId="6E03015F" w:rsidR="002B5273" w:rsidRPr="00AB6E70" w:rsidRDefault="002B5273" w:rsidP="00AB6E70">
      <w:pPr>
        <w:spacing w:line="320" w:lineRule="exact"/>
        <w:ind w:left="1417" w:hangingChars="506" w:hanging="1417"/>
        <w:rPr>
          <w:rFonts w:ascii="微軟正黑體" w:eastAsia="微軟正黑體" w:hAnsi="微軟正黑體"/>
          <w:sz w:val="28"/>
          <w:szCs w:val="28"/>
        </w:rPr>
      </w:pPr>
      <w:r w:rsidRPr="00AB6E70">
        <w:rPr>
          <w:rFonts w:ascii="微軟正黑體" w:eastAsia="微軟正黑體" w:hAnsi="微軟正黑體" w:hint="eastAsia"/>
          <w:sz w:val="28"/>
          <w:szCs w:val="28"/>
        </w:rPr>
        <w:t>報名資格：盼申請行動支付</w:t>
      </w:r>
      <w:r w:rsidR="000F3AAC">
        <w:rPr>
          <w:rFonts w:ascii="微軟正黑體" w:eastAsia="微軟正黑體" w:hAnsi="微軟正黑體" w:hint="eastAsia"/>
          <w:sz w:val="28"/>
          <w:szCs w:val="28"/>
        </w:rPr>
        <w:t>並獲取商機</w:t>
      </w:r>
      <w:r w:rsidRPr="00AB6E70">
        <w:rPr>
          <w:rFonts w:ascii="微軟正黑體" w:eastAsia="微軟正黑體" w:hAnsi="微軟正黑體" w:hint="eastAsia"/>
          <w:sz w:val="28"/>
          <w:szCs w:val="28"/>
        </w:rPr>
        <w:t>的店家</w:t>
      </w:r>
      <w:r w:rsidR="00975A2F" w:rsidRPr="00AB6E70">
        <w:rPr>
          <w:rFonts w:ascii="微軟正黑體" w:eastAsia="微軟正黑體" w:hAnsi="微軟正黑體" w:hint="eastAsia"/>
          <w:sz w:val="28"/>
          <w:szCs w:val="28"/>
        </w:rPr>
        <w:t>或個人</w:t>
      </w:r>
      <w:r w:rsidR="00975A2F" w:rsidRPr="00AB6E70">
        <w:rPr>
          <w:rFonts w:ascii="微軟正黑體" w:eastAsia="微軟正黑體" w:hAnsi="微軟正黑體"/>
          <w:sz w:val="24"/>
          <w:szCs w:val="24"/>
        </w:rPr>
        <w:t>(</w:t>
      </w:r>
      <w:r w:rsidR="00CA7E3F">
        <w:rPr>
          <w:rFonts w:ascii="微軟正黑體" w:eastAsia="微軟正黑體" w:hAnsi="微軟正黑體" w:hint="eastAsia"/>
          <w:sz w:val="24"/>
          <w:szCs w:val="24"/>
        </w:rPr>
        <w:t>未辦營</w:t>
      </w:r>
      <w:r w:rsidR="00975A2F" w:rsidRPr="00AB6E70">
        <w:rPr>
          <w:rFonts w:ascii="微軟正黑體" w:eastAsia="微軟正黑體" w:hAnsi="微軟正黑體" w:hint="eastAsia"/>
          <w:sz w:val="24"/>
          <w:szCs w:val="24"/>
        </w:rPr>
        <w:t>業登記的三代老店</w:t>
      </w:r>
      <w:r w:rsidR="00E864DD" w:rsidRPr="00AB6E70">
        <w:rPr>
          <w:rFonts w:ascii="微軟正黑體" w:eastAsia="微軟正黑體" w:hAnsi="微軟正黑體" w:hint="eastAsia"/>
          <w:sz w:val="24"/>
          <w:szCs w:val="24"/>
        </w:rPr>
        <w:t>、餐車或攤商</w:t>
      </w:r>
      <w:r w:rsidR="006904B5" w:rsidRPr="00AB6E70">
        <w:rPr>
          <w:rFonts w:ascii="微軟正黑體" w:eastAsia="微軟正黑體" w:hAnsi="微軟正黑體" w:hint="eastAsia"/>
          <w:sz w:val="24"/>
          <w:szCs w:val="24"/>
        </w:rPr>
        <w:t>亦可申辦</w:t>
      </w:r>
      <w:r w:rsidR="00975A2F" w:rsidRPr="00AB6E70">
        <w:rPr>
          <w:rFonts w:ascii="微軟正黑體" w:eastAsia="微軟正黑體" w:hAnsi="微軟正黑體" w:hint="eastAsia"/>
          <w:sz w:val="24"/>
          <w:szCs w:val="24"/>
        </w:rPr>
        <w:t>)</w:t>
      </w:r>
    </w:p>
    <w:p w14:paraId="2356630F" w14:textId="517A98D4" w:rsidR="002B5273" w:rsidRPr="00AB6E70" w:rsidRDefault="002B5273" w:rsidP="00021621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  <w:r w:rsidRPr="00AB6E70">
        <w:rPr>
          <w:rFonts w:ascii="微軟正黑體" w:eastAsia="微軟正黑體" w:hAnsi="微軟正黑體" w:hint="eastAsia"/>
          <w:sz w:val="28"/>
          <w:szCs w:val="28"/>
        </w:rPr>
        <w:t>報名截止：</w:t>
      </w:r>
      <w:r w:rsidRPr="00AB6E70">
        <w:rPr>
          <w:rFonts w:ascii="微軟正黑體" w:eastAsia="微軟正黑體" w:hAnsi="微軟正黑體"/>
          <w:sz w:val="28"/>
          <w:szCs w:val="28"/>
        </w:rPr>
        <w:t>2021</w:t>
      </w:r>
      <w:r w:rsidRPr="00AB6E70">
        <w:rPr>
          <w:rFonts w:ascii="微軟正黑體" w:eastAsia="微軟正黑體" w:hAnsi="微軟正黑體" w:hint="eastAsia"/>
          <w:sz w:val="28"/>
          <w:szCs w:val="28"/>
        </w:rPr>
        <w:t>年</w:t>
      </w:r>
      <w:r w:rsidRPr="00AB6E70">
        <w:rPr>
          <w:rFonts w:ascii="微軟正黑體" w:eastAsia="微軟正黑體" w:hAnsi="微軟正黑體"/>
          <w:sz w:val="28"/>
          <w:szCs w:val="28"/>
        </w:rPr>
        <w:t>9</w:t>
      </w:r>
      <w:r w:rsidRPr="00AB6E70">
        <w:rPr>
          <w:rFonts w:ascii="微軟正黑體" w:eastAsia="微軟正黑體" w:hAnsi="微軟正黑體" w:hint="eastAsia"/>
          <w:sz w:val="28"/>
          <w:szCs w:val="28"/>
        </w:rPr>
        <w:t>月</w:t>
      </w:r>
      <w:r w:rsidRPr="00AB6E70">
        <w:rPr>
          <w:rFonts w:ascii="微軟正黑體" w:eastAsia="微軟正黑體" w:hAnsi="微軟正黑體"/>
          <w:sz w:val="28"/>
          <w:szCs w:val="28"/>
        </w:rPr>
        <w:t>24</w:t>
      </w:r>
      <w:r w:rsidRPr="00AB6E70">
        <w:rPr>
          <w:rFonts w:ascii="微軟正黑體" w:eastAsia="微軟正黑體" w:hAnsi="微軟正黑體" w:hint="eastAsia"/>
          <w:sz w:val="28"/>
          <w:szCs w:val="28"/>
        </w:rPr>
        <w:t>日</w:t>
      </w:r>
      <w:r w:rsidRPr="00AB6E70">
        <w:rPr>
          <w:rFonts w:ascii="微軟正黑體" w:eastAsia="微軟正黑體" w:hAnsi="微軟正黑體"/>
          <w:sz w:val="28"/>
          <w:szCs w:val="28"/>
        </w:rPr>
        <w:t>(</w:t>
      </w:r>
      <w:r w:rsidRPr="00AB6E70">
        <w:rPr>
          <w:rFonts w:ascii="微軟正黑體" w:eastAsia="微軟正黑體" w:hAnsi="微軟正黑體" w:hint="eastAsia"/>
          <w:sz w:val="28"/>
          <w:szCs w:val="28"/>
        </w:rPr>
        <w:t>五</w:t>
      </w:r>
      <w:r w:rsidRPr="00AB6E70">
        <w:rPr>
          <w:rFonts w:ascii="微軟正黑體" w:eastAsia="微軟正黑體" w:hAnsi="微軟正黑體"/>
          <w:sz w:val="28"/>
          <w:szCs w:val="28"/>
        </w:rPr>
        <w:t>)14:00</w:t>
      </w:r>
      <w:r w:rsidRPr="00AB6E70">
        <w:rPr>
          <w:rFonts w:ascii="微軟正黑體" w:eastAsia="微軟正黑體" w:hAnsi="微軟正黑體" w:hint="eastAsia"/>
          <w:sz w:val="28"/>
          <w:szCs w:val="28"/>
        </w:rPr>
        <w:t>前</w:t>
      </w:r>
    </w:p>
    <w:p w14:paraId="0C972233" w14:textId="64FFA566" w:rsidR="002B5273" w:rsidRPr="00AB6E70" w:rsidRDefault="002B5273" w:rsidP="00AB6E70">
      <w:pPr>
        <w:spacing w:line="320" w:lineRule="exact"/>
        <w:ind w:left="1417" w:hangingChars="506" w:hanging="1417"/>
        <w:rPr>
          <w:rFonts w:ascii="微軟正黑體" w:eastAsia="微軟正黑體" w:hAnsi="微軟正黑體"/>
          <w:sz w:val="28"/>
          <w:szCs w:val="28"/>
        </w:rPr>
      </w:pPr>
      <w:r w:rsidRPr="00AB6E70">
        <w:rPr>
          <w:rFonts w:ascii="微軟正黑體" w:eastAsia="微軟正黑體" w:hAnsi="微軟正黑體" w:hint="eastAsia"/>
          <w:sz w:val="28"/>
          <w:szCs w:val="28"/>
        </w:rPr>
        <w:t>注意事項：如</w:t>
      </w:r>
      <w:proofErr w:type="gramStart"/>
      <w:r w:rsidRPr="00AB6E70">
        <w:rPr>
          <w:rFonts w:ascii="微軟正黑體" w:eastAsia="微軟正黑體" w:hAnsi="微軟正黑體" w:hint="eastAsia"/>
          <w:sz w:val="28"/>
          <w:szCs w:val="28"/>
        </w:rPr>
        <w:t>疫情升</w:t>
      </w:r>
      <w:proofErr w:type="gramEnd"/>
      <w:r w:rsidRPr="00AB6E70">
        <w:rPr>
          <w:rFonts w:ascii="微軟正黑體" w:eastAsia="微軟正黑體" w:hAnsi="微軟正黑體" w:hint="eastAsia"/>
          <w:sz w:val="28"/>
          <w:szCs w:val="28"/>
        </w:rPr>
        <w:t>溫，</w:t>
      </w:r>
      <w:r w:rsidR="000F3AAC">
        <w:rPr>
          <w:rFonts w:ascii="微軟正黑體" w:eastAsia="微軟正黑體" w:hAnsi="微軟正黑體" w:hint="eastAsia"/>
          <w:sz w:val="28"/>
          <w:szCs w:val="28"/>
        </w:rPr>
        <w:t>取消</w:t>
      </w:r>
      <w:r w:rsidRPr="00AB6E70">
        <w:rPr>
          <w:rFonts w:ascii="微軟正黑體" w:eastAsia="微軟正黑體" w:hAnsi="微軟正黑體" w:hint="eastAsia"/>
          <w:sz w:val="28"/>
          <w:szCs w:val="28"/>
        </w:rPr>
        <w:t>辦理</w:t>
      </w:r>
      <w:r w:rsidR="000F3AAC">
        <w:rPr>
          <w:rFonts w:ascii="微軟正黑體" w:eastAsia="微軟正黑體" w:hAnsi="微軟正黑體" w:hint="eastAsia"/>
          <w:sz w:val="28"/>
          <w:szCs w:val="28"/>
        </w:rPr>
        <w:t>，並以</w:t>
      </w:r>
      <w:proofErr w:type="spellStart"/>
      <w:r w:rsidR="000F3AAC">
        <w:rPr>
          <w:rFonts w:ascii="微軟正黑體" w:eastAsia="微軟正黑體" w:hAnsi="微軟正黑體" w:hint="eastAsia"/>
          <w:sz w:val="28"/>
          <w:szCs w:val="28"/>
        </w:rPr>
        <w:t>emai</w:t>
      </w:r>
      <w:proofErr w:type="spellEnd"/>
      <w:r w:rsidR="000F3AAC">
        <w:rPr>
          <w:rFonts w:ascii="微軟正黑體" w:eastAsia="微軟正黑體" w:hAnsi="微軟正黑體" w:hint="eastAsia"/>
          <w:sz w:val="28"/>
          <w:szCs w:val="28"/>
        </w:rPr>
        <w:t>通知</w:t>
      </w:r>
      <w:r w:rsidRPr="00AB6E70">
        <w:rPr>
          <w:rFonts w:ascii="微軟正黑體" w:eastAsia="微軟正黑體" w:hAnsi="微軟正黑體" w:hint="eastAsia"/>
          <w:sz w:val="28"/>
          <w:szCs w:val="28"/>
        </w:rPr>
        <w:t>，請務必填寫信箱</w:t>
      </w:r>
    </w:p>
    <w:p w14:paraId="1D07C82F" w14:textId="77777777" w:rsidR="002B5273" w:rsidRPr="00AB6E70" w:rsidRDefault="002B5273" w:rsidP="00021621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  <w:r w:rsidRPr="00AB6E70">
        <w:rPr>
          <w:rFonts w:ascii="微軟正黑體" w:eastAsia="微軟正黑體" w:hAnsi="微軟正黑體" w:hint="eastAsia"/>
          <w:sz w:val="28"/>
          <w:szCs w:val="28"/>
        </w:rPr>
        <w:t>報名窗口：黃先生</w:t>
      </w:r>
      <w:r w:rsidRPr="00AB6E70">
        <w:rPr>
          <w:rFonts w:ascii="微軟正黑體" w:eastAsia="微軟正黑體" w:hAnsi="微軟正黑體"/>
          <w:sz w:val="28"/>
          <w:szCs w:val="28"/>
        </w:rPr>
        <w:t>0911-180-626</w:t>
      </w:r>
    </w:p>
    <w:p w14:paraId="0129E111" w14:textId="77777777" w:rsidR="00975A2F" w:rsidRPr="00AB6E70" w:rsidRDefault="00975A2F" w:rsidP="00021621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  <w:r w:rsidRPr="00AB6E70">
        <w:rPr>
          <w:rFonts w:ascii="微軟正黑體" w:eastAsia="微軟正黑體" w:hAnsi="微軟正黑體" w:hint="eastAsia"/>
          <w:sz w:val="28"/>
          <w:szCs w:val="28"/>
        </w:rPr>
        <w:t>緣起說明：</w:t>
      </w:r>
    </w:p>
    <w:p w14:paraId="6ED40DBC" w14:textId="72E1B712" w:rsidR="002B5273" w:rsidRPr="00AB6E70" w:rsidRDefault="002B5273" w:rsidP="00AB6E70">
      <w:pPr>
        <w:spacing w:line="320" w:lineRule="exact"/>
        <w:ind w:leftChars="638" w:left="1276"/>
        <w:rPr>
          <w:rFonts w:ascii="微軟正黑體" w:eastAsia="微軟正黑體" w:hAnsi="微軟正黑體"/>
          <w:sz w:val="28"/>
          <w:szCs w:val="28"/>
        </w:rPr>
      </w:pPr>
      <w:r w:rsidRPr="00AB6E70">
        <w:rPr>
          <w:rFonts w:ascii="微軟正黑體" w:eastAsia="微軟正黑體" w:hAnsi="微軟正黑體" w:hint="eastAsia"/>
          <w:sz w:val="28"/>
          <w:szCs w:val="28"/>
        </w:rPr>
        <w:t>「五倍</w:t>
      </w:r>
      <w:r w:rsidRPr="00AB6E70">
        <w:rPr>
          <w:rFonts w:ascii="微軟正黑體" w:eastAsia="微軟正黑體" w:hAnsi="微軟正黑體"/>
          <w:sz w:val="28"/>
          <w:szCs w:val="28"/>
        </w:rPr>
        <w:t>(</w:t>
      </w:r>
      <w:r w:rsidRPr="00AB6E70">
        <w:rPr>
          <w:rFonts w:ascii="微軟正黑體" w:eastAsia="微軟正黑體" w:hAnsi="微軟正黑體" w:hint="eastAsia"/>
          <w:sz w:val="28"/>
          <w:szCs w:val="28"/>
        </w:rPr>
        <w:t>振興)券」，初估將創造上千億元的加乘效果，在報復性旅遊將有數百萬旅客直奔高雄之際，盼高雄</w:t>
      </w:r>
      <w:r w:rsidR="00975A2F" w:rsidRPr="00AB6E70">
        <w:rPr>
          <w:rFonts w:ascii="微軟正黑體" w:eastAsia="微軟正黑體" w:hAnsi="微軟正黑體" w:hint="eastAsia"/>
          <w:sz w:val="28"/>
          <w:szCs w:val="28"/>
        </w:rPr>
        <w:t>客家籍的</w:t>
      </w:r>
      <w:r w:rsidRPr="00AB6E70">
        <w:rPr>
          <w:rFonts w:ascii="微軟正黑體" w:eastAsia="微軟正黑體" w:hAnsi="微軟正黑體" w:hint="eastAsia"/>
          <w:sz w:val="28"/>
          <w:szCs w:val="28"/>
        </w:rPr>
        <w:t>食、住、遊、購、行等業者擁抱數位工具，迎接從馬路上跑到網路上的數位錢潮。根據金管會銀行局資料指出，</w:t>
      </w:r>
      <w:r w:rsidRPr="00AB6E70">
        <w:rPr>
          <w:rFonts w:ascii="微軟正黑體" w:eastAsia="微軟正黑體" w:hAnsi="微軟正黑體"/>
          <w:sz w:val="28"/>
          <w:szCs w:val="28"/>
        </w:rPr>
        <w:t>2020</w:t>
      </w:r>
      <w:r w:rsidRPr="00AB6E70">
        <w:rPr>
          <w:rFonts w:ascii="微軟正黑體" w:eastAsia="微軟正黑體" w:hAnsi="微軟正黑體" w:hint="eastAsia"/>
          <w:sz w:val="28"/>
          <w:szCs w:val="28"/>
        </w:rPr>
        <w:t>年</w:t>
      </w:r>
      <w:r w:rsidR="00975A2F" w:rsidRPr="00AB6E70">
        <w:rPr>
          <w:rFonts w:ascii="微軟正黑體" w:eastAsia="微軟正黑體" w:hAnsi="微軟正黑體"/>
          <w:sz w:val="28"/>
          <w:szCs w:val="28"/>
        </w:rPr>
        <w:t>1</w:t>
      </w:r>
      <w:r w:rsidRPr="00AB6E70">
        <w:rPr>
          <w:rFonts w:ascii="微軟正黑體" w:eastAsia="微軟正黑體" w:hAnsi="微軟正黑體" w:hint="eastAsia"/>
          <w:sz w:val="28"/>
          <w:szCs w:val="28"/>
        </w:rPr>
        <w:t>月底</w:t>
      </w:r>
      <w:r w:rsidR="00975A2F" w:rsidRPr="00AB6E70">
        <w:rPr>
          <w:rFonts w:ascii="微軟正黑體" w:eastAsia="微軟正黑體" w:hAnsi="微軟正黑體"/>
          <w:sz w:val="28"/>
          <w:szCs w:val="28"/>
        </w:rPr>
        <w:t>電子支付帳戶總使用者人數</w:t>
      </w:r>
      <w:r w:rsidRPr="00AB6E70">
        <w:rPr>
          <w:rFonts w:ascii="微軟正黑體" w:eastAsia="微軟正黑體" w:hAnsi="微軟正黑體" w:hint="eastAsia"/>
          <w:sz w:val="28"/>
          <w:szCs w:val="28"/>
        </w:rPr>
        <w:t>約</w:t>
      </w:r>
      <w:r w:rsidR="00975A2F" w:rsidRPr="00AB6E70">
        <w:rPr>
          <w:rFonts w:ascii="微軟正黑體" w:eastAsia="微軟正黑體" w:hAnsi="微軟正黑體"/>
          <w:sz w:val="28"/>
          <w:szCs w:val="28"/>
        </w:rPr>
        <w:t>726萬人</w:t>
      </w:r>
      <w:r w:rsidRPr="00AB6E70">
        <w:rPr>
          <w:rFonts w:ascii="微軟正黑體" w:eastAsia="微軟正黑體" w:hAnsi="微軟正黑體" w:hint="eastAsia"/>
          <w:sz w:val="28"/>
          <w:szCs w:val="28"/>
        </w:rPr>
        <w:t>，</w:t>
      </w:r>
      <w:r w:rsidR="00975A2F" w:rsidRPr="00AB6E70">
        <w:rPr>
          <w:rFonts w:ascii="微軟正黑體" w:eastAsia="微軟正黑體" w:hAnsi="微軟正黑體" w:hint="eastAsia"/>
          <w:sz w:val="28"/>
          <w:szCs w:val="28"/>
        </w:rPr>
        <w:t>但截至</w:t>
      </w:r>
      <w:r w:rsidR="00975A2F" w:rsidRPr="00AB6E70">
        <w:rPr>
          <w:rFonts w:ascii="微軟正黑體" w:eastAsia="微軟正黑體" w:hAnsi="微軟正黑體"/>
          <w:sz w:val="28"/>
          <w:szCs w:val="28"/>
        </w:rPr>
        <w:t>2021</w:t>
      </w:r>
      <w:r w:rsidR="00975A2F" w:rsidRPr="00AB6E70">
        <w:rPr>
          <w:rFonts w:ascii="微軟正黑體" w:eastAsia="微軟正黑體" w:hAnsi="微軟正黑體" w:hint="eastAsia"/>
          <w:sz w:val="28"/>
          <w:szCs w:val="28"/>
        </w:rPr>
        <w:t>年</w:t>
      </w:r>
      <w:r w:rsidR="00975A2F" w:rsidRPr="00AB6E70">
        <w:rPr>
          <w:rFonts w:ascii="微軟正黑體" w:eastAsia="微軟正黑體" w:hAnsi="微軟正黑體"/>
          <w:sz w:val="28"/>
          <w:szCs w:val="28"/>
        </w:rPr>
        <w:t>7</w:t>
      </w:r>
      <w:r w:rsidR="00975A2F" w:rsidRPr="00AB6E70">
        <w:rPr>
          <w:rFonts w:ascii="微軟正黑體" w:eastAsia="微軟正黑體" w:hAnsi="微軟正黑體" w:hint="eastAsia"/>
          <w:sz w:val="28"/>
          <w:szCs w:val="28"/>
        </w:rPr>
        <w:t>月底，</w:t>
      </w:r>
      <w:r w:rsidR="00975A2F" w:rsidRPr="00AB6E70">
        <w:rPr>
          <w:rFonts w:ascii="微軟正黑體" w:eastAsia="微軟正黑體" w:hAnsi="微軟正黑體"/>
          <w:sz w:val="28"/>
          <w:szCs w:val="28"/>
        </w:rPr>
        <w:t>電子支付帳戶總使用者人數約1,421萬人</w:t>
      </w:r>
      <w:r w:rsidR="00975A2F" w:rsidRPr="00AB6E70">
        <w:rPr>
          <w:rFonts w:ascii="微軟正黑體" w:eastAsia="微軟正黑體" w:hAnsi="微軟正黑體" w:hint="eastAsia"/>
          <w:sz w:val="28"/>
          <w:szCs w:val="28"/>
        </w:rPr>
        <w:t>，疫情徹底改變民眾的消費習慣，盼客家庄的品牌，踴躍報名與申辦行動支付！</w:t>
      </w:r>
    </w:p>
    <w:p w14:paraId="581FD850" w14:textId="77777777" w:rsidR="002B5273" w:rsidRPr="00AB6E70" w:rsidRDefault="002B5273" w:rsidP="00021621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</w:p>
    <w:p w14:paraId="7268AE9A" w14:textId="75296721" w:rsidR="00975A2F" w:rsidRDefault="00975A2F" w:rsidP="00021621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  <w:r w:rsidRPr="00AB6E70">
        <w:rPr>
          <w:rFonts w:ascii="微軟正黑體" w:eastAsia="微軟正黑體" w:hAnsi="微軟正黑體" w:hint="eastAsia"/>
          <w:sz w:val="28"/>
          <w:szCs w:val="28"/>
        </w:rPr>
        <w:t>活動流程：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3651"/>
      </w:tblGrid>
      <w:tr w:rsidR="000C2571" w14:paraId="38FDF6FE" w14:textId="77777777" w:rsidTr="00D5220A">
        <w:tc>
          <w:tcPr>
            <w:tcW w:w="1413" w:type="dxa"/>
          </w:tcPr>
          <w:p w14:paraId="0D850B4D" w14:textId="6E817DBF" w:rsidR="000C2571" w:rsidRDefault="000C2571" w:rsidP="00D5220A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活動時間</w:t>
            </w:r>
          </w:p>
        </w:tc>
        <w:tc>
          <w:tcPr>
            <w:tcW w:w="5386" w:type="dxa"/>
          </w:tcPr>
          <w:p w14:paraId="440F3508" w14:textId="092F5595" w:rsidR="000C2571" w:rsidRDefault="000C2571" w:rsidP="00D5220A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內容</w:t>
            </w:r>
          </w:p>
        </w:tc>
        <w:tc>
          <w:tcPr>
            <w:tcW w:w="3651" w:type="dxa"/>
          </w:tcPr>
          <w:p w14:paraId="16724641" w14:textId="1A066207" w:rsidR="000C2571" w:rsidRDefault="000C2571" w:rsidP="00D5220A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</w:tr>
      <w:tr w:rsidR="000C2571" w14:paraId="25262731" w14:textId="77777777" w:rsidTr="00D5220A">
        <w:tc>
          <w:tcPr>
            <w:tcW w:w="1413" w:type="dxa"/>
          </w:tcPr>
          <w:p w14:paraId="01F93DC7" w14:textId="69E3F5B1" w:rsidR="000C2571" w:rsidRDefault="000C2571" w:rsidP="00D5220A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2分鐘</w:t>
            </w:r>
          </w:p>
        </w:tc>
        <w:tc>
          <w:tcPr>
            <w:tcW w:w="5386" w:type="dxa"/>
          </w:tcPr>
          <w:p w14:paraId="51C3A40E" w14:textId="3E60523B" w:rsidR="000C2571" w:rsidRDefault="000C2571" w:rsidP="00D5220A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五倍券商機說明</w:t>
            </w:r>
          </w:p>
        </w:tc>
        <w:tc>
          <w:tcPr>
            <w:tcW w:w="3651" w:type="dxa"/>
          </w:tcPr>
          <w:p w14:paraId="59797FBC" w14:textId="15FB4CEB" w:rsidR="000C2571" w:rsidRDefault="000C2571" w:rsidP="00D5220A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主持</w:t>
            </w:r>
            <w:r w:rsidRPr="000C2571">
              <w:rPr>
                <w:rFonts w:ascii="微軟正黑體" w:eastAsia="微軟正黑體" w:hAnsi="微軟正黑體" w:hint="eastAsia"/>
                <w:sz w:val="28"/>
                <w:szCs w:val="28"/>
              </w:rPr>
              <w:t>人黃耀寬</w:t>
            </w:r>
          </w:p>
        </w:tc>
      </w:tr>
      <w:tr w:rsidR="000C2571" w14:paraId="209319AE" w14:textId="77777777" w:rsidTr="00D5220A">
        <w:tc>
          <w:tcPr>
            <w:tcW w:w="1413" w:type="dxa"/>
          </w:tcPr>
          <w:p w14:paraId="43BA38C0" w14:textId="4279FFA0" w:rsidR="000C2571" w:rsidRDefault="000C2571" w:rsidP="00D5220A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8分鐘</w:t>
            </w:r>
          </w:p>
        </w:tc>
        <w:tc>
          <w:tcPr>
            <w:tcW w:w="5386" w:type="dxa"/>
          </w:tcPr>
          <w:p w14:paraId="5A1FEF32" w14:textId="49C4F452" w:rsidR="000C2571" w:rsidRDefault="000C2571" w:rsidP="00D5220A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貴賓致詞</w:t>
            </w:r>
          </w:p>
        </w:tc>
        <w:tc>
          <w:tcPr>
            <w:tcW w:w="3651" w:type="dxa"/>
          </w:tcPr>
          <w:p w14:paraId="16283C04" w14:textId="76BCF8DD" w:rsidR="000C2571" w:rsidRDefault="00D5220A" w:rsidP="00D5220A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客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委會楊主任委員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瑞霞致詞</w:t>
            </w:r>
          </w:p>
        </w:tc>
      </w:tr>
      <w:tr w:rsidR="000C2571" w14:paraId="0E7BD4B2" w14:textId="77777777" w:rsidTr="00D5220A">
        <w:tc>
          <w:tcPr>
            <w:tcW w:w="1413" w:type="dxa"/>
          </w:tcPr>
          <w:p w14:paraId="464CF2D7" w14:textId="7160BBB9" w:rsidR="000C2571" w:rsidRDefault="000C2571" w:rsidP="00D5220A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20分鐘</w:t>
            </w:r>
          </w:p>
        </w:tc>
        <w:tc>
          <w:tcPr>
            <w:tcW w:w="5386" w:type="dxa"/>
          </w:tcPr>
          <w:p w14:paraId="110CF8A7" w14:textId="5D190E33" w:rsidR="000C2571" w:rsidRDefault="000C2571" w:rsidP="00D5220A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6E70">
              <w:rPr>
                <w:rFonts w:ascii="微軟正黑體" w:eastAsia="微軟正黑體" w:hAnsi="微軟正黑體"/>
                <w:sz w:val="28"/>
                <w:szCs w:val="28"/>
              </w:rPr>
              <w:t>LINE Pay Money</w:t>
            </w:r>
            <w:r w:rsidRPr="00AB6E70">
              <w:rPr>
                <w:rFonts w:ascii="微軟正黑體" w:eastAsia="微軟正黑體" w:hAnsi="微軟正黑體" w:hint="eastAsia"/>
                <w:sz w:val="28"/>
                <w:szCs w:val="28"/>
              </w:rPr>
              <w:t>支付需求暨商業運用</w:t>
            </w:r>
          </w:p>
        </w:tc>
        <w:tc>
          <w:tcPr>
            <w:tcW w:w="3651" w:type="dxa"/>
          </w:tcPr>
          <w:p w14:paraId="39ABCA47" w14:textId="1CBA3EB6" w:rsidR="000C2571" w:rsidRDefault="00D5220A" w:rsidP="00D5220A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6E70">
              <w:rPr>
                <w:rFonts w:ascii="微軟正黑體" w:eastAsia="微軟正黑體" w:hAnsi="微軟正黑體"/>
                <w:sz w:val="28"/>
                <w:szCs w:val="28"/>
              </w:rPr>
              <w:t>LINE Pay Money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代表</w:t>
            </w:r>
          </w:p>
        </w:tc>
      </w:tr>
      <w:tr w:rsidR="000C2571" w14:paraId="77F53C14" w14:textId="77777777" w:rsidTr="00D5220A">
        <w:tc>
          <w:tcPr>
            <w:tcW w:w="1413" w:type="dxa"/>
          </w:tcPr>
          <w:p w14:paraId="3F9B6E68" w14:textId="0F9CAB02" w:rsidR="000C2571" w:rsidRDefault="000C2571" w:rsidP="00D5220A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20分鐘</w:t>
            </w:r>
          </w:p>
        </w:tc>
        <w:tc>
          <w:tcPr>
            <w:tcW w:w="5386" w:type="dxa"/>
          </w:tcPr>
          <w:p w14:paraId="48E75908" w14:textId="3EB44376" w:rsidR="000C2571" w:rsidRDefault="00D5220A" w:rsidP="00D5220A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6E70">
              <w:rPr>
                <w:rFonts w:ascii="微軟正黑體" w:eastAsia="微軟正黑體" w:hAnsi="微軟正黑體" w:hint="eastAsia"/>
                <w:sz w:val="28"/>
                <w:szCs w:val="28"/>
              </w:rPr>
              <w:t>後</w:t>
            </w:r>
            <w:proofErr w:type="gramStart"/>
            <w:r w:rsidRPr="00AB6E70">
              <w:rPr>
                <w:rFonts w:ascii="微軟正黑體" w:eastAsia="微軟正黑體" w:hAnsi="微軟正黑體" w:hint="eastAsia"/>
                <w:sz w:val="28"/>
                <w:szCs w:val="28"/>
              </w:rPr>
              <w:t>疫情新</w:t>
            </w:r>
            <w:proofErr w:type="gramEnd"/>
            <w:r w:rsidRPr="00AB6E70">
              <w:rPr>
                <w:rFonts w:ascii="微軟正黑體" w:eastAsia="微軟正黑體" w:hAnsi="微軟正黑體" w:hint="eastAsia"/>
                <w:sz w:val="28"/>
                <w:szCs w:val="28"/>
              </w:rPr>
              <w:t>經濟：迎接數位振興</w:t>
            </w:r>
            <w:proofErr w:type="gramStart"/>
            <w:r w:rsidRPr="00AB6E70">
              <w:rPr>
                <w:rFonts w:ascii="微軟正黑體" w:eastAsia="微軟正黑體" w:hAnsi="微軟正黑體" w:hint="eastAsia"/>
                <w:sz w:val="28"/>
                <w:szCs w:val="28"/>
              </w:rPr>
              <w:t>券</w:t>
            </w:r>
            <w:proofErr w:type="gramEnd"/>
            <w:r w:rsidRPr="00AB6E70">
              <w:rPr>
                <w:rFonts w:ascii="微軟正黑體" w:eastAsia="微軟正黑體" w:hAnsi="微軟正黑體"/>
                <w:sz w:val="28"/>
                <w:szCs w:val="28"/>
              </w:rPr>
              <w:t>-</w:t>
            </w:r>
            <w:r w:rsidRPr="00AB6E70">
              <w:rPr>
                <w:rFonts w:ascii="微軟正黑體" w:eastAsia="微軟正黑體" w:hAnsi="微軟正黑體" w:hint="eastAsia"/>
                <w:sz w:val="28"/>
                <w:szCs w:val="28"/>
              </w:rPr>
              <w:t>錢潮來了</w:t>
            </w:r>
          </w:p>
        </w:tc>
        <w:tc>
          <w:tcPr>
            <w:tcW w:w="3651" w:type="dxa"/>
          </w:tcPr>
          <w:p w14:paraId="6E4F6C28" w14:textId="3807B71B" w:rsidR="000C2571" w:rsidRDefault="00D5220A" w:rsidP="00D5220A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6E70">
              <w:rPr>
                <w:rFonts w:ascii="微軟正黑體" w:eastAsia="微軟正黑體" w:hAnsi="微軟正黑體" w:hint="eastAsia"/>
                <w:sz w:val="28"/>
                <w:szCs w:val="28"/>
              </w:rPr>
              <w:t>街口支付代表</w:t>
            </w:r>
          </w:p>
        </w:tc>
      </w:tr>
      <w:tr w:rsidR="000C2571" w14:paraId="788CC4EA" w14:textId="77777777" w:rsidTr="00D5220A">
        <w:tc>
          <w:tcPr>
            <w:tcW w:w="1413" w:type="dxa"/>
          </w:tcPr>
          <w:p w14:paraId="160ECDB8" w14:textId="5788DD14" w:rsidR="000C2571" w:rsidRDefault="000C2571" w:rsidP="00D5220A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20分鐘</w:t>
            </w:r>
          </w:p>
        </w:tc>
        <w:tc>
          <w:tcPr>
            <w:tcW w:w="5386" w:type="dxa"/>
          </w:tcPr>
          <w:p w14:paraId="50F6C876" w14:textId="2095E4CA" w:rsidR="000C2571" w:rsidRDefault="00D5220A" w:rsidP="00D5220A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6E70">
              <w:rPr>
                <w:rFonts w:ascii="微軟正黑體" w:eastAsia="微軟正黑體" w:hAnsi="微軟正黑體" w:hint="eastAsia"/>
                <w:sz w:val="28"/>
                <w:szCs w:val="28"/>
              </w:rPr>
              <w:t>臺灣pay跟台灣人</w:t>
            </w:r>
            <w:proofErr w:type="gramStart"/>
            <w:r w:rsidRPr="00AB6E70">
              <w:rPr>
                <w:rFonts w:ascii="微軟正黑體" w:eastAsia="微軟正黑體" w:hAnsi="微軟正黑體" w:hint="eastAsia"/>
                <w:sz w:val="28"/>
                <w:szCs w:val="28"/>
              </w:rPr>
              <w:t>最</w:t>
            </w:r>
            <w:proofErr w:type="gramEnd"/>
            <w:r w:rsidRPr="00AB6E70">
              <w:rPr>
                <w:rFonts w:ascii="微軟正黑體" w:eastAsia="微軟正黑體" w:hAnsi="微軟正黑體" w:hint="eastAsia"/>
                <w:sz w:val="28"/>
                <w:szCs w:val="28"/>
              </w:rPr>
              <w:t>pay</w:t>
            </w:r>
          </w:p>
        </w:tc>
        <w:tc>
          <w:tcPr>
            <w:tcW w:w="3651" w:type="dxa"/>
          </w:tcPr>
          <w:p w14:paraId="26752EAF" w14:textId="758C0274" w:rsidR="000C2571" w:rsidRDefault="00D5220A" w:rsidP="00D5220A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6E70">
              <w:rPr>
                <w:rFonts w:ascii="微軟正黑體" w:eastAsia="微軟正黑體" w:hAnsi="微軟正黑體" w:hint="eastAsia"/>
                <w:sz w:val="28"/>
                <w:szCs w:val="28"/>
              </w:rPr>
              <w:t>臺灣pay代表</w:t>
            </w:r>
          </w:p>
        </w:tc>
      </w:tr>
      <w:tr w:rsidR="000C2571" w14:paraId="5168BE07" w14:textId="77777777" w:rsidTr="00D5220A">
        <w:tc>
          <w:tcPr>
            <w:tcW w:w="1413" w:type="dxa"/>
          </w:tcPr>
          <w:p w14:paraId="4B6B40F0" w14:textId="4CA8AD96" w:rsidR="000C2571" w:rsidRDefault="000C2571" w:rsidP="00D5220A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20分鐘</w:t>
            </w:r>
          </w:p>
        </w:tc>
        <w:tc>
          <w:tcPr>
            <w:tcW w:w="5386" w:type="dxa"/>
          </w:tcPr>
          <w:p w14:paraId="6CA721CF" w14:textId="19BDD33D" w:rsidR="000C2571" w:rsidRDefault="00D5220A" w:rsidP="00D5220A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6E70">
              <w:rPr>
                <w:rFonts w:ascii="微軟正黑體" w:eastAsia="微軟正黑體" w:hAnsi="微軟正黑體" w:hint="eastAsia"/>
                <w:sz w:val="28"/>
                <w:szCs w:val="28"/>
              </w:rPr>
              <w:t>申辦行動支付注意事項與綜合座談與個別輔導</w:t>
            </w:r>
          </w:p>
        </w:tc>
        <w:tc>
          <w:tcPr>
            <w:tcW w:w="3651" w:type="dxa"/>
          </w:tcPr>
          <w:p w14:paraId="5BB898F8" w14:textId="77777777" w:rsidR="00D5220A" w:rsidRPr="00AB6E70" w:rsidRDefault="00D5220A" w:rsidP="00D5220A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6E70">
              <w:rPr>
                <w:rFonts w:ascii="微軟正黑體" w:eastAsia="微軟正黑體" w:hAnsi="微軟正黑體" w:hint="eastAsia"/>
                <w:sz w:val="28"/>
                <w:szCs w:val="28"/>
              </w:rPr>
              <w:t>臺灣獨角獸創意有限公司經理黃耀寬</w:t>
            </w:r>
          </w:p>
          <w:p w14:paraId="62C8EE3E" w14:textId="65A6A1F2" w:rsidR="000C2571" w:rsidRPr="00D5220A" w:rsidRDefault="00D5220A" w:rsidP="00D5220A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AB6E70">
              <w:rPr>
                <w:rFonts w:ascii="微軟正黑體" w:eastAsia="微軟正黑體" w:hAnsi="微軟正黑體" w:hint="eastAsia"/>
                <w:sz w:val="28"/>
                <w:szCs w:val="28"/>
              </w:rPr>
              <w:t>優肯數位</w:t>
            </w:r>
            <w:proofErr w:type="gramEnd"/>
            <w:r w:rsidRPr="00AB6E70">
              <w:rPr>
                <w:rFonts w:ascii="微軟正黑體" w:eastAsia="微軟正黑體" w:hAnsi="微軟正黑體" w:hint="eastAsia"/>
                <w:sz w:val="28"/>
                <w:szCs w:val="28"/>
              </w:rPr>
              <w:t>媒體有限公司執行長謝</w:t>
            </w:r>
            <w:proofErr w:type="gramStart"/>
            <w:r w:rsidRPr="00AB6E70">
              <w:rPr>
                <w:rFonts w:ascii="微軟正黑體" w:eastAsia="微軟正黑體" w:hAnsi="微軟正黑體" w:hint="eastAsia"/>
                <w:sz w:val="28"/>
                <w:szCs w:val="28"/>
              </w:rPr>
              <w:t>錞</w:t>
            </w:r>
            <w:proofErr w:type="gramEnd"/>
            <w:r w:rsidRPr="00AB6E70">
              <w:rPr>
                <w:rFonts w:ascii="微軟正黑體" w:eastAsia="微軟正黑體" w:hAnsi="微軟正黑體" w:hint="eastAsia"/>
                <w:sz w:val="28"/>
                <w:szCs w:val="28"/>
              </w:rPr>
              <w:t>泓</w:t>
            </w:r>
          </w:p>
        </w:tc>
      </w:tr>
    </w:tbl>
    <w:p w14:paraId="0453C355" w14:textId="278F03DA" w:rsidR="00975A2F" w:rsidRPr="00AB6E70" w:rsidRDefault="00975A2F" w:rsidP="00D5220A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</w:p>
    <w:p w14:paraId="43A9C74D" w14:textId="77777777" w:rsidR="00975A2F" w:rsidRPr="00AB6E70" w:rsidRDefault="00975A2F" w:rsidP="00021621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</w:p>
    <w:p w14:paraId="0CEF809B" w14:textId="635129CF" w:rsidR="002B5273" w:rsidRPr="00AB6E70" w:rsidRDefault="002B5273" w:rsidP="00021621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  <w:r w:rsidRPr="00AB6E70">
        <w:rPr>
          <w:rFonts w:ascii="Segoe UI Symbol" w:eastAsia="微軟正黑體" w:hAnsi="Segoe UI Symbol" w:cs="Segoe UI Symbol"/>
          <w:sz w:val="28"/>
          <w:szCs w:val="28"/>
        </w:rPr>
        <w:t>❊</w:t>
      </w:r>
      <w:r w:rsidRPr="00AB6E70">
        <w:rPr>
          <w:rFonts w:ascii="微軟正黑體" w:eastAsia="微軟正黑體" w:hAnsi="微軟正黑體" w:hint="eastAsia"/>
          <w:sz w:val="28"/>
          <w:szCs w:val="28"/>
        </w:rPr>
        <w:t>主辦單位有調整出席講師與變更活動內容之權利，以及最終解釋權</w:t>
      </w:r>
    </w:p>
    <w:p w14:paraId="3BBDC5D6" w14:textId="5822794C" w:rsidR="00765ADF" w:rsidRPr="00AB6E70" w:rsidRDefault="00765ADF" w:rsidP="00021621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</w:p>
    <w:p w14:paraId="68092F0F" w14:textId="3E791F82" w:rsidR="00765ADF" w:rsidRPr="00AB6E70" w:rsidRDefault="00765ADF" w:rsidP="00021621">
      <w:pPr>
        <w:widowControl/>
        <w:spacing w:line="320" w:lineRule="exact"/>
        <w:rPr>
          <w:rFonts w:ascii="微軟正黑體" w:eastAsia="微軟正黑體" w:hAnsi="微軟正黑體" w:cs="新細明體"/>
          <w:sz w:val="28"/>
          <w:szCs w:val="28"/>
          <w:lang w:eastAsia="zh-CN"/>
        </w:rPr>
      </w:pPr>
      <w:r w:rsidRPr="00AB6E70">
        <w:rPr>
          <w:rFonts w:ascii="微軟正黑體" w:eastAsia="微軟正黑體" w:hAnsi="微軟正黑體" w:cs="新細明體" w:hint="eastAsia"/>
          <w:sz w:val="28"/>
          <w:szCs w:val="28"/>
          <w:lang w:eastAsia="zh-CN"/>
        </w:rPr>
        <w:t>申請之店家須提供以下資料：</w:t>
      </w:r>
    </w:p>
    <w:p w14:paraId="39C1F00D" w14:textId="70350BB2" w:rsidR="00765ADF" w:rsidRPr="00AB6E70" w:rsidRDefault="00765ADF" w:rsidP="00021621">
      <w:pPr>
        <w:widowControl/>
        <w:spacing w:line="320" w:lineRule="exact"/>
        <w:rPr>
          <w:rFonts w:ascii="微軟正黑體" w:eastAsia="微軟正黑體" w:hAnsi="微軟正黑體" w:cs="新細明體"/>
          <w:sz w:val="28"/>
          <w:szCs w:val="28"/>
          <w:lang w:eastAsia="zh-CN"/>
        </w:rPr>
      </w:pPr>
      <w:r w:rsidRPr="00AB6E70">
        <w:rPr>
          <w:rFonts w:ascii="微軟正黑體" w:eastAsia="微軟正黑體" w:hAnsi="微軟正黑體" w:cs="新細明體" w:hint="eastAsia"/>
          <w:sz w:val="28"/>
          <w:szCs w:val="28"/>
          <w:lang w:eastAsia="zh-CN"/>
        </w:rPr>
        <w:t>1.「公司證明文件」: 最新版公司變更登記表/商業抄本(非查詢結果或公文函)</w:t>
      </w:r>
    </w:p>
    <w:p w14:paraId="35A81B5F" w14:textId="3E0E8DBF" w:rsidR="00765ADF" w:rsidRPr="00AB6E70" w:rsidRDefault="00765ADF" w:rsidP="00021621">
      <w:pPr>
        <w:widowControl/>
        <w:spacing w:line="320" w:lineRule="exact"/>
        <w:rPr>
          <w:rFonts w:ascii="微軟正黑體" w:eastAsia="微軟正黑體" w:hAnsi="微軟正黑體" w:cs="新細明體"/>
          <w:sz w:val="28"/>
          <w:szCs w:val="28"/>
          <w:lang w:eastAsia="zh-CN"/>
        </w:rPr>
      </w:pPr>
      <w:r w:rsidRPr="00AB6E70">
        <w:rPr>
          <w:rFonts w:ascii="微軟正黑體" w:eastAsia="微軟正黑體" w:hAnsi="微軟正黑體" w:cs="新細明體" w:hint="eastAsia"/>
          <w:sz w:val="28"/>
          <w:szCs w:val="28"/>
          <w:lang w:eastAsia="zh-CN"/>
        </w:rPr>
        <w:t>2.「負責人身分證明文件」: 中華民國身分證正反面影本(需為最新版)</w:t>
      </w:r>
    </w:p>
    <w:p w14:paraId="57786987" w14:textId="53267F50" w:rsidR="00765ADF" w:rsidRPr="00AB6E70" w:rsidRDefault="00765ADF" w:rsidP="00021621">
      <w:pPr>
        <w:widowControl/>
        <w:spacing w:line="320" w:lineRule="exact"/>
        <w:rPr>
          <w:rFonts w:ascii="微軟正黑體" w:eastAsia="微軟正黑體" w:hAnsi="微軟正黑體" w:cs="新細明體"/>
          <w:sz w:val="28"/>
          <w:szCs w:val="28"/>
          <w:lang w:eastAsia="zh-CN"/>
        </w:rPr>
      </w:pPr>
      <w:r w:rsidRPr="00AB6E70">
        <w:rPr>
          <w:rFonts w:ascii="微軟正黑體" w:eastAsia="微軟正黑體" w:hAnsi="微軟正黑體" w:cs="新細明體" w:hint="eastAsia"/>
          <w:sz w:val="28"/>
          <w:szCs w:val="28"/>
          <w:lang w:eastAsia="zh-CN"/>
        </w:rPr>
        <w:t>3.「公司存款帳戶帳號證明文件」: 銀行帳戶存摺影本(戶名需與登記名稱相同)</w:t>
      </w:r>
    </w:p>
    <w:p w14:paraId="0C175CB1" w14:textId="4EB3969B" w:rsidR="00765ADF" w:rsidRPr="00AB6E70" w:rsidRDefault="00765ADF" w:rsidP="00021621">
      <w:pPr>
        <w:widowControl/>
        <w:spacing w:line="320" w:lineRule="exact"/>
        <w:rPr>
          <w:rFonts w:ascii="微軟正黑體" w:eastAsia="微軟正黑體" w:hAnsi="微軟正黑體" w:cs="新細明體"/>
          <w:sz w:val="28"/>
          <w:szCs w:val="28"/>
          <w:lang w:eastAsia="zh-CN"/>
        </w:rPr>
      </w:pPr>
      <w:r w:rsidRPr="00AB6E70">
        <w:rPr>
          <w:rFonts w:ascii="微軟正黑體" w:eastAsia="微軟正黑體" w:hAnsi="微軟正黑體" w:cs="新細明體" w:hint="eastAsia"/>
          <w:sz w:val="28"/>
          <w:szCs w:val="28"/>
          <w:lang w:eastAsia="zh-CN"/>
        </w:rPr>
        <w:t>4.「公司環境照片」：店內、店外照片及價目表</w:t>
      </w:r>
    </w:p>
    <w:sectPr w:rsidR="00765ADF" w:rsidRPr="00AB6E70" w:rsidSect="002B5273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C7"/>
    <w:rsid w:val="00021621"/>
    <w:rsid w:val="000233C1"/>
    <w:rsid w:val="000C2571"/>
    <w:rsid w:val="000F3AAC"/>
    <w:rsid w:val="002B5273"/>
    <w:rsid w:val="006904B5"/>
    <w:rsid w:val="006935D9"/>
    <w:rsid w:val="00765ADF"/>
    <w:rsid w:val="007843BC"/>
    <w:rsid w:val="007E473D"/>
    <w:rsid w:val="00856A38"/>
    <w:rsid w:val="009463A5"/>
    <w:rsid w:val="00975A2F"/>
    <w:rsid w:val="00A401A4"/>
    <w:rsid w:val="00AB6E70"/>
    <w:rsid w:val="00C406E4"/>
    <w:rsid w:val="00CA7E3F"/>
    <w:rsid w:val="00CE68C7"/>
    <w:rsid w:val="00D02597"/>
    <w:rsid w:val="00D353A3"/>
    <w:rsid w:val="00D5220A"/>
    <w:rsid w:val="00D56C2F"/>
    <w:rsid w:val="00D621A3"/>
    <w:rsid w:val="00E864DD"/>
    <w:rsid w:val="00F1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555B3"/>
  <w15:chartTrackingRefBased/>
  <w15:docId w15:val="{44D4C81F-79E7-5945-8F0B-33C3F991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link w:val="10"/>
    <w:uiPriority w:val="9"/>
    <w:rsid w:val="006935D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5D9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a4">
    <w:name w:val="List Paragraph"/>
    <w:aliases w:val="(二)"/>
    <w:basedOn w:val="a"/>
    <w:uiPriority w:val="34"/>
    <w:qFormat/>
    <w:rsid w:val="006935D9"/>
    <w:pPr>
      <w:suppressAutoHyphens/>
      <w:autoSpaceDN w:val="0"/>
      <w:ind w:left="480"/>
      <w:textAlignment w:val="baseline"/>
    </w:pPr>
    <w:rPr>
      <w:kern w:val="3"/>
      <w:sz w:val="24"/>
      <w:szCs w:val="22"/>
    </w:rPr>
  </w:style>
  <w:style w:type="character" w:styleId="a5">
    <w:name w:val="Subtle Emphasis"/>
    <w:uiPriority w:val="19"/>
    <w:qFormat/>
    <w:rsid w:val="006935D9"/>
    <w:rPr>
      <w:i/>
      <w:iCs/>
      <w:color w:val="404040"/>
    </w:rPr>
  </w:style>
  <w:style w:type="character" w:customStyle="1" w:styleId="10">
    <w:name w:val="標題 1 字元"/>
    <w:basedOn w:val="a0"/>
    <w:link w:val="1"/>
    <w:uiPriority w:val="9"/>
    <w:rsid w:val="006935D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TOC Heading"/>
    <w:basedOn w:val="1"/>
    <w:next w:val="a"/>
    <w:uiPriority w:val="39"/>
    <w:qFormat/>
    <w:rsid w:val="006935D9"/>
    <w:pPr>
      <w:keepLines/>
      <w:widowControl/>
      <w:suppressAutoHyphens/>
      <w:autoSpaceDN w:val="0"/>
      <w:spacing w:before="240" w:after="0" w:line="240" w:lineRule="auto"/>
      <w:textAlignment w:val="baseline"/>
    </w:pPr>
    <w:rPr>
      <w:rFonts w:ascii="Calibri Light" w:eastAsia="新細明體" w:hAnsi="Calibri Light" w:cs="Times New Roman"/>
      <w:b w:val="0"/>
      <w:bCs w:val="0"/>
      <w:color w:val="2E74B5"/>
      <w:kern w:val="0"/>
      <w:sz w:val="32"/>
      <w:szCs w:val="32"/>
    </w:rPr>
  </w:style>
  <w:style w:type="table" w:styleId="a7">
    <w:name w:val="Table Grid"/>
    <w:basedOn w:val="a1"/>
    <w:uiPriority w:val="39"/>
    <w:rsid w:val="002B5273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5ADF"/>
    <w:pPr>
      <w:widowControl/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23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233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耀寬 黃</dc:creator>
  <cp:keywords/>
  <dc:description/>
  <cp:lastModifiedBy>hakaa207</cp:lastModifiedBy>
  <cp:revision>15</cp:revision>
  <cp:lastPrinted>2021-09-13T02:54:00Z</cp:lastPrinted>
  <dcterms:created xsi:type="dcterms:W3CDTF">2021-09-09T09:01:00Z</dcterms:created>
  <dcterms:modified xsi:type="dcterms:W3CDTF">2021-09-14T08:26:00Z</dcterms:modified>
</cp:coreProperties>
</file>