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E63" w:rsidRPr="001E71E8" w:rsidRDefault="00A64E63" w:rsidP="001E71E8">
      <w:pPr>
        <w:widowControl/>
        <w:jc w:val="center"/>
        <w:rPr>
          <w:rFonts w:ascii="標楷體" w:eastAsia="標楷體" w:hAnsi="標楷體" w:cs="Times New Roman"/>
          <w:sz w:val="40"/>
          <w:szCs w:val="40"/>
        </w:rPr>
      </w:pPr>
      <w:bookmarkStart w:id="0" w:name="_GoBack"/>
      <w:bookmarkEnd w:id="0"/>
      <w:r w:rsidRPr="001E71E8">
        <w:rPr>
          <w:rFonts w:ascii="標楷體" w:eastAsia="標楷體" w:hAnsi="標楷體" w:cs="標楷體" w:hint="eastAsia"/>
          <w:sz w:val="40"/>
          <w:szCs w:val="40"/>
        </w:rPr>
        <w:t>簡易水土保持處理完工申報書</w:t>
      </w:r>
    </w:p>
    <w:p w:rsidR="00A64E63" w:rsidRPr="00013FAF" w:rsidRDefault="00A64E63" w:rsidP="00BE3319">
      <w:pPr>
        <w:pStyle w:val="ab"/>
        <w:snapToGrid w:val="0"/>
        <w:spacing w:afterLines="50" w:after="180" w:line="340" w:lineRule="atLeast"/>
        <w:ind w:rightChars="215" w:right="516"/>
        <w:jc w:val="right"/>
        <w:rPr>
          <w:rFonts w:ascii="標楷體" w:eastAsia="標楷體" w:hAnsi="標楷體"/>
          <w:sz w:val="22"/>
          <w:szCs w:val="22"/>
        </w:rPr>
      </w:pPr>
      <w:r w:rsidRPr="00013FAF">
        <w:rPr>
          <w:rFonts w:ascii="標楷體" w:eastAsia="標楷體" w:hAnsi="標楷體" w:cs="標楷體" w:hint="eastAsia"/>
          <w:sz w:val="22"/>
          <w:szCs w:val="22"/>
        </w:rPr>
        <w:t>案件編號：</w:t>
      </w: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2007"/>
        <w:gridCol w:w="7217"/>
      </w:tblGrid>
      <w:tr w:rsidR="00A64E63" w:rsidRPr="00C97EF5" w:rsidTr="00BE3319">
        <w:trPr>
          <w:trHeight w:val="419"/>
          <w:jc w:val="center"/>
        </w:trPr>
        <w:tc>
          <w:tcPr>
            <w:tcW w:w="2564" w:type="dxa"/>
            <w:gridSpan w:val="2"/>
            <w:tcBorders>
              <w:top w:val="single" w:sz="12" w:space="0" w:color="auto"/>
            </w:tcBorders>
            <w:vAlign w:val="center"/>
          </w:tcPr>
          <w:p w:rsidR="00A64E63" w:rsidRPr="00966503" w:rsidRDefault="00A64E63" w:rsidP="002B3C69">
            <w:pPr>
              <w:pStyle w:val="ab"/>
              <w:adjustRightInd w:val="0"/>
              <w:snapToGrid w:val="0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受理機關</w:t>
            </w:r>
          </w:p>
        </w:tc>
        <w:tc>
          <w:tcPr>
            <w:tcW w:w="7217" w:type="dxa"/>
            <w:tcBorders>
              <w:top w:val="single" w:sz="12" w:space="0" w:color="auto"/>
            </w:tcBorders>
            <w:vAlign w:val="center"/>
          </w:tcPr>
          <w:p w:rsidR="00A64E63" w:rsidRPr="00966503" w:rsidRDefault="00A10E8F" w:rsidP="002B3C69">
            <w:pPr>
              <w:pStyle w:val="ab"/>
              <w:adjustRightInd w:val="0"/>
              <w:snapToGrid w:val="0"/>
              <w:jc w:val="both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pacing w:val="-12"/>
                <w:kern w:val="2"/>
              </w:rPr>
              <w:t>高雄市茂林區公所</w:t>
            </w:r>
          </w:p>
        </w:tc>
      </w:tr>
      <w:tr w:rsidR="00A64E63" w:rsidRPr="00C97EF5">
        <w:trPr>
          <w:cantSplit/>
          <w:trHeight w:val="1134"/>
          <w:jc w:val="center"/>
        </w:trPr>
        <w:tc>
          <w:tcPr>
            <w:tcW w:w="557" w:type="dxa"/>
            <w:textDirection w:val="tbRlV"/>
            <w:vAlign w:val="center"/>
          </w:tcPr>
          <w:p w:rsidR="00A64E63" w:rsidRPr="00966503" w:rsidRDefault="00E65F1A" w:rsidP="002B3C69">
            <w:pPr>
              <w:pStyle w:val="ab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  <w:r>
              <w:rPr>
                <w:rFonts w:cs="中國龍粗明體"/>
                <w:noProof/>
                <w:kern w:val="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-1856518385</wp:posOffset>
                      </wp:positionH>
                      <wp:positionV relativeFrom="paragraph">
                        <wp:posOffset>683260</wp:posOffset>
                      </wp:positionV>
                      <wp:extent cx="6480810" cy="6901815"/>
                      <wp:effectExtent l="10160" t="7620" r="5080" b="5715"/>
                      <wp:wrapNone/>
                      <wp:docPr id="1" name="Rectangle 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80810" cy="69018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7CF5B3" id="Rectangle 415" o:spid="_x0000_s1026" style="position:absolute;margin-left:-146182.55pt;margin-top:53.8pt;width:510.3pt;height:54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" filled="f">
                      <v:stroke dashstyle="dashDot"/>
                    </v:rect>
                  </w:pict>
                </mc:Fallback>
              </mc:AlternateContent>
            </w:r>
            <w:r w:rsidR="00A64E63"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開發種類</w:t>
            </w:r>
          </w:p>
        </w:tc>
        <w:tc>
          <w:tcPr>
            <w:tcW w:w="9224" w:type="dxa"/>
            <w:gridSpan w:val="2"/>
            <w:vAlign w:val="center"/>
          </w:tcPr>
          <w:p w:rsidR="00BE3319" w:rsidRPr="00966503" w:rsidRDefault="00BE3319" w:rsidP="00BE3319">
            <w:pPr>
              <w:pStyle w:val="ab"/>
              <w:adjustRightInd w:val="0"/>
              <w:snapToGrid w:val="0"/>
              <w:jc w:val="both"/>
              <w:rPr>
                <w:rFonts w:ascii="Times New Roman" w:eastAsia="標楷體" w:hAnsi="Times New Roman"/>
                <w:spacing w:val="-20"/>
                <w:kern w:val="2"/>
                <w:sz w:val="22"/>
                <w:szCs w:val="22"/>
              </w:rPr>
            </w:pPr>
            <w:r w:rsidRPr="00966503">
              <w:rPr>
                <w:rFonts w:ascii="Times New Roman" w:eastAsia="標楷體" w:hAnsi="標楷體"/>
                <w:spacing w:val="-20"/>
                <w:kern w:val="2"/>
                <w:sz w:val="22"/>
                <w:szCs w:val="22"/>
              </w:rPr>
              <w:t>適用水土保持計畫審核監督辦法第三條規定之種類及規模</w:t>
            </w:r>
            <w:r w:rsidRPr="00966503">
              <w:rPr>
                <w:rFonts w:ascii="Times New Roman" w:eastAsia="標楷體" w:hAnsi="標楷體" w:hint="eastAsia"/>
                <w:spacing w:val="-20"/>
                <w:kern w:val="2"/>
                <w:sz w:val="22"/>
                <w:szCs w:val="22"/>
              </w:rPr>
              <w:t>（備註二）</w:t>
            </w:r>
            <w:r w:rsidRPr="00966503">
              <w:rPr>
                <w:rFonts w:ascii="Times New Roman" w:eastAsia="標楷體" w:hAnsi="標楷體"/>
                <w:spacing w:val="-20"/>
                <w:kern w:val="2"/>
                <w:sz w:val="22"/>
                <w:szCs w:val="22"/>
              </w:rPr>
              <w:t>：</w:t>
            </w:r>
            <w:r w:rsidRPr="00966503">
              <w:rPr>
                <w:rFonts w:ascii="Times New Roman" w:eastAsia="標楷體" w:hAnsi="Times New Roman"/>
                <w:spacing w:val="-20"/>
                <w:kern w:val="2"/>
                <w:sz w:val="22"/>
                <w:szCs w:val="22"/>
              </w:rPr>
              <w:t xml:space="preserve"> </w:t>
            </w:r>
          </w:p>
          <w:p w:rsidR="00BE3319" w:rsidRPr="00966503" w:rsidRDefault="00BE3319" w:rsidP="00BE3319">
            <w:pPr>
              <w:pStyle w:val="ab"/>
              <w:adjustRightInd w:val="0"/>
              <w:snapToGrid w:val="0"/>
              <w:ind w:left="545" w:hangingChars="303" w:hanging="545"/>
              <w:jc w:val="both"/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/>
                <w:spacing w:val="-20"/>
                <w:kern w:val="2"/>
                <w:sz w:val="22"/>
                <w:szCs w:val="22"/>
              </w:rPr>
              <w:t>□一、</w:t>
            </w:r>
            <w:r w:rsidRPr="00966503"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  <w:t>從事農、林、漁、牧地之開發利用所需之修築農路：路基寬度未滿四公尺</w:t>
            </w:r>
            <w:r w:rsidRPr="00966503">
              <w:rPr>
                <w:rFonts w:ascii="標楷體" w:eastAsia="標楷體" w:hAnsi="標楷體" w:hint="eastAsia"/>
                <w:color w:val="000000"/>
                <w:spacing w:val="-20"/>
                <w:kern w:val="2"/>
                <w:sz w:val="22"/>
                <w:szCs w:val="22"/>
              </w:rPr>
              <w:t>，</w:t>
            </w:r>
            <w:r w:rsidRPr="00966503"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  <w:t>且長度未滿五百公尺者。</w:t>
            </w:r>
          </w:p>
          <w:p w:rsidR="00BE3319" w:rsidRPr="00966503" w:rsidRDefault="00A10E8F" w:rsidP="00BE3319">
            <w:pPr>
              <w:pStyle w:val="ab"/>
              <w:adjustRightInd w:val="0"/>
              <w:snapToGrid w:val="0"/>
              <w:ind w:left="545" w:hangingChars="303" w:hanging="545"/>
              <w:jc w:val="both"/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20"/>
                <w:kern w:val="2"/>
                <w:sz w:val="22"/>
                <w:szCs w:val="22"/>
              </w:rPr>
              <w:t>■</w:t>
            </w:r>
            <w:r w:rsidR="00BE3319" w:rsidRPr="00966503"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  <w:t>二、從事農、林、漁、牧地之開發利用所需之整坡作業：未滿二公頃者。</w:t>
            </w:r>
          </w:p>
          <w:p w:rsidR="00BE3319" w:rsidRPr="00966503" w:rsidRDefault="00BE3319" w:rsidP="00BE3319">
            <w:pPr>
              <w:pStyle w:val="ab"/>
              <w:adjustRightInd w:val="0"/>
              <w:snapToGrid w:val="0"/>
              <w:ind w:left="545" w:hangingChars="303" w:hanging="545"/>
              <w:jc w:val="both"/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  <w:t>□三、修建鐵路、公路、農路以外之其他道路：路基寬度未滿四公尺</w:t>
            </w:r>
            <w:r w:rsidRPr="00966503">
              <w:rPr>
                <w:rFonts w:ascii="標楷體" w:eastAsia="標楷體" w:hAnsi="標楷體" w:hint="eastAsia"/>
                <w:color w:val="000000"/>
                <w:spacing w:val="-20"/>
                <w:kern w:val="2"/>
                <w:sz w:val="22"/>
                <w:szCs w:val="22"/>
              </w:rPr>
              <w:t>，</w:t>
            </w:r>
            <w:r w:rsidRPr="00966503"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  <w:t>且長度未滿五百公尺者。</w:t>
            </w:r>
          </w:p>
          <w:p w:rsidR="00BE3319" w:rsidRPr="00966503" w:rsidRDefault="00BE3319" w:rsidP="00BE3319">
            <w:pPr>
              <w:pStyle w:val="ab"/>
              <w:adjustRightInd w:val="0"/>
              <w:snapToGrid w:val="0"/>
              <w:ind w:left="545" w:hangingChars="303" w:hanging="545"/>
              <w:jc w:val="both"/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  <w:t>□四、改善或維護既有道路者</w:t>
            </w:r>
            <w:r w:rsidRPr="00966503">
              <w:rPr>
                <w:rFonts w:ascii="標楷體" w:eastAsia="標楷體" w:hAnsi="標楷體" w:hint="eastAsia"/>
                <w:color w:val="000000"/>
                <w:spacing w:val="-20"/>
                <w:kern w:val="2"/>
                <w:sz w:val="22"/>
                <w:szCs w:val="22"/>
              </w:rPr>
              <w:t>：拓寬路基或改變路線之路基總面積未滿二千平方公尺，且該路段路基及上、下邊坡挖方與填方之加計總和未滿</w:t>
            </w:r>
            <w:smartTag w:uri="urn:schemas-microsoft-com:office:smarttags" w:element="chmetcnv">
              <w:smartTagPr>
                <w:attr w:name="UnitName" w:val="立方公尺"/>
                <w:attr w:name="SourceValue" w:val="2000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966503">
                <w:rPr>
                  <w:rFonts w:ascii="標楷體" w:eastAsia="標楷體" w:hAnsi="標楷體" w:hint="eastAsia"/>
                  <w:color w:val="000000"/>
                  <w:spacing w:val="-20"/>
                  <w:kern w:val="2"/>
                  <w:sz w:val="22"/>
                  <w:szCs w:val="22"/>
                </w:rPr>
                <w:t>二千立方公尺</w:t>
              </w:r>
            </w:smartTag>
            <w:r w:rsidRPr="00966503">
              <w:rPr>
                <w:rFonts w:ascii="標楷體" w:eastAsia="標楷體" w:hAnsi="標楷體" w:hint="eastAsia"/>
                <w:color w:val="000000"/>
                <w:spacing w:val="-20"/>
                <w:kern w:val="2"/>
                <w:sz w:val="22"/>
                <w:szCs w:val="22"/>
              </w:rPr>
              <w:t>者。</w:t>
            </w:r>
          </w:p>
          <w:p w:rsidR="00BE3319" w:rsidRPr="00966503" w:rsidRDefault="00BE3319" w:rsidP="00BE3319">
            <w:pPr>
              <w:pStyle w:val="ab"/>
              <w:adjustRightInd w:val="0"/>
              <w:snapToGrid w:val="0"/>
              <w:ind w:left="545" w:hangingChars="303" w:hanging="545"/>
              <w:jc w:val="both"/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  <w:t>□五、開發建築用地：建築面積及其他開挖整地面積未滿五百平方公尺者。</w:t>
            </w:r>
          </w:p>
          <w:p w:rsidR="00BE3319" w:rsidRPr="00966503" w:rsidRDefault="00BE3319" w:rsidP="00BE3319">
            <w:pPr>
              <w:pStyle w:val="ab"/>
              <w:adjustRightInd w:val="0"/>
              <w:snapToGrid w:val="0"/>
              <w:ind w:left="545" w:hangingChars="303" w:hanging="545"/>
              <w:jc w:val="both"/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  <w:t>□六、</w:t>
            </w:r>
            <w:r w:rsidRPr="00966503">
              <w:rPr>
                <w:rFonts w:ascii="標楷體" w:eastAsia="標楷體" w:hAnsi="標楷體" w:hint="eastAsia"/>
                <w:color w:val="000000"/>
                <w:spacing w:val="-20"/>
                <w:kern w:val="2"/>
                <w:sz w:val="22"/>
                <w:szCs w:val="22"/>
              </w:rPr>
              <w:t>農作產銷設施之農業生產設施或林業設施之林業經營設施，且依建築法規定申請高度六公尺以下之一層樓建築物：建築面積及其他開挖整地面積合計未滿一公頃，且其挖方與填方之加計總和未滿二千立方公尺者</w:t>
            </w:r>
            <w:r w:rsidRPr="00966503"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  <w:t>。</w:t>
            </w:r>
          </w:p>
          <w:p w:rsidR="00BE3319" w:rsidRPr="00966503" w:rsidRDefault="00BE3319" w:rsidP="00BE3319">
            <w:pPr>
              <w:pStyle w:val="ab"/>
              <w:adjustRightInd w:val="0"/>
              <w:snapToGrid w:val="0"/>
              <w:ind w:left="545" w:hangingChars="303" w:hanging="545"/>
              <w:jc w:val="both"/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  <w:t>□</w:t>
            </w:r>
            <w:r w:rsidRPr="00966503">
              <w:rPr>
                <w:rFonts w:ascii="標楷體" w:eastAsia="標楷體" w:hAnsi="標楷體" w:hint="eastAsia"/>
                <w:color w:val="000000"/>
                <w:spacing w:val="-20"/>
                <w:kern w:val="2"/>
                <w:sz w:val="22"/>
                <w:szCs w:val="22"/>
              </w:rPr>
              <w:t>七</w:t>
            </w:r>
            <w:r w:rsidRPr="00966503"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  <w:t>、堆積土石：土石方未滿</w:t>
            </w:r>
            <w:r w:rsidRPr="00966503">
              <w:rPr>
                <w:rFonts w:ascii="標楷體" w:eastAsia="標楷體" w:hAnsi="標楷體" w:hint="eastAsia"/>
                <w:color w:val="000000"/>
                <w:spacing w:val="-20"/>
                <w:kern w:val="2"/>
                <w:sz w:val="22"/>
                <w:szCs w:val="22"/>
              </w:rPr>
              <w:t>二</w:t>
            </w:r>
            <w:r w:rsidRPr="00966503"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  <w:t>千立方公尺者。</w:t>
            </w:r>
          </w:p>
          <w:p w:rsidR="00BE3319" w:rsidRPr="00966503" w:rsidRDefault="00BE3319" w:rsidP="00BE3319">
            <w:pPr>
              <w:pStyle w:val="ab"/>
              <w:adjustRightInd w:val="0"/>
              <w:snapToGrid w:val="0"/>
              <w:ind w:left="545" w:hangingChars="303" w:hanging="545"/>
              <w:jc w:val="both"/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  <w:t>□</w:t>
            </w:r>
            <w:r w:rsidRPr="00966503">
              <w:rPr>
                <w:rFonts w:ascii="標楷體" w:eastAsia="標楷體" w:hAnsi="標楷體" w:hint="eastAsia"/>
                <w:color w:val="000000"/>
                <w:spacing w:val="-20"/>
                <w:kern w:val="2"/>
                <w:sz w:val="22"/>
                <w:szCs w:val="22"/>
              </w:rPr>
              <w:t>八</w:t>
            </w:r>
            <w:r w:rsidRPr="00966503"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  <w:t>、</w:t>
            </w:r>
            <w:r w:rsidRPr="00966503">
              <w:rPr>
                <w:rFonts w:ascii="標楷體" w:eastAsia="標楷體" w:hAnsi="標楷體" w:hint="eastAsia"/>
                <w:color w:val="000000"/>
                <w:spacing w:val="-20"/>
                <w:kern w:val="2"/>
                <w:sz w:val="22"/>
                <w:szCs w:val="22"/>
              </w:rPr>
              <w:t>採取</w:t>
            </w:r>
            <w:r w:rsidRPr="00966503"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  <w:t>土石：土石方未滿</w:t>
            </w:r>
            <w:r w:rsidRPr="00966503">
              <w:rPr>
                <w:rFonts w:ascii="標楷體" w:eastAsia="標楷體" w:hAnsi="標楷體" w:hint="eastAsia"/>
                <w:color w:val="000000"/>
                <w:spacing w:val="-20"/>
                <w:kern w:val="2"/>
                <w:sz w:val="22"/>
                <w:szCs w:val="22"/>
              </w:rPr>
              <w:t>三十</w:t>
            </w:r>
            <w:r w:rsidRPr="00966503"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  <w:t>立方公尺者。</w:t>
            </w:r>
          </w:p>
          <w:p w:rsidR="00BE3319" w:rsidRPr="00966503" w:rsidRDefault="00BE3319" w:rsidP="00BE3319">
            <w:pPr>
              <w:pStyle w:val="ab"/>
              <w:adjustRightInd w:val="0"/>
              <w:snapToGrid w:val="0"/>
              <w:ind w:left="545" w:hangingChars="303" w:hanging="545"/>
              <w:jc w:val="both"/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  <w:t>□</w:t>
            </w:r>
            <w:r w:rsidRPr="00966503">
              <w:rPr>
                <w:rFonts w:ascii="標楷體" w:eastAsia="標楷體" w:hAnsi="標楷體" w:hint="eastAsia"/>
                <w:color w:val="000000"/>
                <w:spacing w:val="-20"/>
                <w:kern w:val="2"/>
                <w:sz w:val="22"/>
                <w:szCs w:val="22"/>
              </w:rPr>
              <w:t>九</w:t>
            </w:r>
            <w:r w:rsidRPr="00966503"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  <w:t>、</w:t>
            </w:r>
            <w:r w:rsidRPr="00966503">
              <w:rPr>
                <w:rFonts w:ascii="標楷體" w:eastAsia="標楷體" w:hAnsi="標楷體" w:hint="eastAsia"/>
                <w:color w:val="000000"/>
                <w:spacing w:val="-20"/>
                <w:kern w:val="2"/>
                <w:sz w:val="22"/>
                <w:szCs w:val="22"/>
              </w:rPr>
              <w:t>設置公園、墳墓、運動場地或其他開挖整地</w:t>
            </w:r>
            <w:r w:rsidRPr="00966503"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  <w:t>：</w:t>
            </w:r>
            <w:r w:rsidRPr="00966503">
              <w:rPr>
                <w:rFonts w:ascii="標楷體" w:eastAsia="標楷體" w:hAnsi="標楷體" w:hint="eastAsia"/>
                <w:color w:val="000000"/>
                <w:spacing w:val="-20"/>
                <w:kern w:val="2"/>
                <w:sz w:val="22"/>
                <w:szCs w:val="22"/>
              </w:rPr>
              <w:t>開挖整地面積未滿一千平方公尺，且其挖方與填方之加計總和未滿</w:t>
            </w:r>
            <w:smartTag w:uri="urn:schemas-microsoft-com:office:smarttags" w:element="chmetcnv">
              <w:smartTagPr>
                <w:attr w:name="UnitName" w:val="立方公尺"/>
                <w:attr w:name="SourceValue" w:val="2000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966503">
                <w:rPr>
                  <w:rFonts w:ascii="標楷體" w:eastAsia="標楷體" w:hAnsi="標楷體" w:hint="eastAsia"/>
                  <w:color w:val="000000"/>
                  <w:spacing w:val="-20"/>
                  <w:kern w:val="2"/>
                  <w:sz w:val="22"/>
                  <w:szCs w:val="22"/>
                </w:rPr>
                <w:t>二千立方公尺</w:t>
              </w:r>
            </w:smartTag>
            <w:r w:rsidRPr="00966503">
              <w:rPr>
                <w:rFonts w:ascii="標楷體" w:eastAsia="標楷體" w:hAnsi="標楷體" w:hint="eastAsia"/>
                <w:color w:val="000000"/>
                <w:spacing w:val="-20"/>
                <w:kern w:val="2"/>
                <w:sz w:val="22"/>
                <w:szCs w:val="22"/>
              </w:rPr>
              <w:t>者。</w:t>
            </w:r>
          </w:p>
          <w:p w:rsidR="00A64E63" w:rsidRPr="00966503" w:rsidRDefault="00BE3319" w:rsidP="00BE3319">
            <w:pPr>
              <w:pStyle w:val="ab"/>
              <w:adjustRightInd w:val="0"/>
              <w:snapToGrid w:val="0"/>
              <w:jc w:val="both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  <w:t>□</w:t>
            </w:r>
            <w:r w:rsidRPr="00966503">
              <w:rPr>
                <w:rFonts w:ascii="標楷體" w:eastAsia="標楷體" w:hAnsi="標楷體" w:hint="eastAsia"/>
                <w:color w:val="000000"/>
                <w:spacing w:val="-20"/>
                <w:kern w:val="2"/>
                <w:sz w:val="22"/>
                <w:szCs w:val="22"/>
              </w:rPr>
              <w:t>十</w:t>
            </w:r>
            <w:r w:rsidRPr="00966503"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  <w:t>、</w:t>
            </w:r>
            <w:r w:rsidRPr="00966503">
              <w:rPr>
                <w:rFonts w:ascii="標楷體" w:eastAsia="標楷體" w:hAnsi="標楷體"/>
                <w:spacing w:val="-20"/>
                <w:kern w:val="2"/>
                <w:sz w:val="22"/>
                <w:szCs w:val="22"/>
              </w:rPr>
              <w:t>其他</w:t>
            </w:r>
            <w:r w:rsidRPr="00966503">
              <w:rPr>
                <w:rFonts w:ascii="Times New Roman" w:eastAsia="標楷體" w:hAnsi="標楷體"/>
                <w:spacing w:val="-20"/>
                <w:kern w:val="2"/>
                <w:sz w:val="22"/>
                <w:szCs w:val="22"/>
              </w:rPr>
              <w:t>法令規定，得以簡易水土保持申報書代替者。</w:t>
            </w:r>
          </w:p>
        </w:tc>
      </w:tr>
      <w:tr w:rsidR="00A64E63" w:rsidRPr="00C97EF5" w:rsidTr="00BE3319">
        <w:tblPrEx>
          <w:tblBorders>
            <w:insideH w:val="single" w:sz="2" w:space="0" w:color="auto"/>
            <w:insideV w:val="single" w:sz="2" w:space="0" w:color="auto"/>
          </w:tblBorders>
        </w:tblPrEx>
        <w:trPr>
          <w:trHeight w:val="519"/>
          <w:jc w:val="center"/>
        </w:trPr>
        <w:tc>
          <w:tcPr>
            <w:tcW w:w="557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A64E63" w:rsidRPr="00966503" w:rsidRDefault="00A64E63" w:rsidP="002B3C69">
            <w:pPr>
              <w:pStyle w:val="ab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簡易水土保持申報書</w:t>
            </w:r>
          </w:p>
        </w:tc>
        <w:tc>
          <w:tcPr>
            <w:tcW w:w="20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4E63" w:rsidRPr="00966503" w:rsidRDefault="00A64E63" w:rsidP="002B3C69">
            <w:pPr>
              <w:pStyle w:val="ab"/>
              <w:adjustRightInd w:val="0"/>
              <w:snapToGrid w:val="0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計畫名稱</w:t>
            </w:r>
          </w:p>
        </w:tc>
        <w:tc>
          <w:tcPr>
            <w:tcW w:w="7217" w:type="dxa"/>
            <w:tcBorders>
              <w:bottom w:val="single" w:sz="4" w:space="0" w:color="auto"/>
            </w:tcBorders>
            <w:vAlign w:val="center"/>
          </w:tcPr>
          <w:p w:rsidR="00A64E63" w:rsidRPr="00966503" w:rsidRDefault="00A64E63" w:rsidP="002B3C69">
            <w:pPr>
              <w:pStyle w:val="ab"/>
              <w:adjustRightInd w:val="0"/>
              <w:snapToGrid w:val="0"/>
              <w:jc w:val="both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</w:p>
        </w:tc>
      </w:tr>
      <w:tr w:rsidR="00A64E63" w:rsidRPr="00C97EF5">
        <w:tblPrEx>
          <w:tblBorders>
            <w:insideH w:val="single" w:sz="2" w:space="0" w:color="auto"/>
            <w:insideV w:val="single" w:sz="2" w:space="0" w:color="auto"/>
          </w:tblBorders>
        </w:tblPrEx>
        <w:trPr>
          <w:trHeight w:val="540"/>
          <w:jc w:val="center"/>
        </w:trPr>
        <w:tc>
          <w:tcPr>
            <w:tcW w:w="557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A64E63" w:rsidRPr="00966503" w:rsidRDefault="00A64E63" w:rsidP="002B3C69">
            <w:pPr>
              <w:pStyle w:val="ab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4E63" w:rsidRPr="00966503" w:rsidRDefault="00A64E63" w:rsidP="002B3C69">
            <w:pPr>
              <w:pStyle w:val="ab"/>
              <w:adjustRightInd w:val="0"/>
              <w:snapToGrid w:val="0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核定日期及文號</w:t>
            </w:r>
          </w:p>
        </w:tc>
        <w:tc>
          <w:tcPr>
            <w:tcW w:w="7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4E63" w:rsidRPr="00966503" w:rsidRDefault="00A64E63" w:rsidP="002B3C69">
            <w:pPr>
              <w:pStyle w:val="ab"/>
              <w:adjustRightInd w:val="0"/>
              <w:snapToGrid w:val="0"/>
              <w:jc w:val="both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 xml:space="preserve">　　</w:t>
            </w:r>
            <w:r w:rsidRPr="00966503">
              <w:rPr>
                <w:rFonts w:ascii="標楷體" w:eastAsia="標楷體" w:hAnsi="標楷體" w:cs="標楷體"/>
                <w:spacing w:val="-12"/>
                <w:kern w:val="2"/>
                <w:sz w:val="22"/>
                <w:szCs w:val="22"/>
              </w:rPr>
              <w:t xml:space="preserve">         </w:t>
            </w: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 xml:space="preserve">年　</w:t>
            </w:r>
            <w:r w:rsidRPr="00966503">
              <w:rPr>
                <w:rFonts w:ascii="標楷體" w:eastAsia="標楷體" w:hAnsi="標楷體" w:cs="標楷體"/>
                <w:spacing w:val="-12"/>
                <w:kern w:val="2"/>
                <w:sz w:val="22"/>
                <w:szCs w:val="22"/>
              </w:rPr>
              <w:t xml:space="preserve">  </w:t>
            </w: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 xml:space="preserve">　月　</w:t>
            </w:r>
            <w:r w:rsidRPr="00966503">
              <w:rPr>
                <w:rFonts w:ascii="標楷體" w:eastAsia="標楷體" w:hAnsi="標楷體" w:cs="標楷體"/>
                <w:spacing w:val="-12"/>
                <w:kern w:val="2"/>
                <w:sz w:val="22"/>
                <w:szCs w:val="22"/>
              </w:rPr>
              <w:t xml:space="preserve">  </w:t>
            </w: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 xml:space="preserve">　日</w:t>
            </w:r>
            <w:r w:rsidR="00A10E8F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高市茂區農觀</w:t>
            </w: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 xml:space="preserve">字第　　</w:t>
            </w:r>
            <w:r w:rsidRPr="00966503">
              <w:rPr>
                <w:rFonts w:ascii="標楷體" w:eastAsia="標楷體" w:hAnsi="標楷體" w:cs="標楷體"/>
                <w:spacing w:val="-12"/>
                <w:kern w:val="2"/>
                <w:sz w:val="22"/>
                <w:szCs w:val="22"/>
              </w:rPr>
              <w:t xml:space="preserve">         </w:t>
            </w: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 xml:space="preserve">　　　</w:t>
            </w:r>
            <w:r w:rsidR="00A10E8F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 xml:space="preserve">    </w:t>
            </w: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號</w:t>
            </w:r>
          </w:p>
        </w:tc>
      </w:tr>
      <w:tr w:rsidR="00A64E63" w:rsidRPr="00C97EF5">
        <w:tblPrEx>
          <w:tblBorders>
            <w:insideH w:val="single" w:sz="2" w:space="0" w:color="auto"/>
            <w:insideV w:val="single" w:sz="2" w:space="0" w:color="auto"/>
          </w:tblBorders>
        </w:tblPrEx>
        <w:trPr>
          <w:trHeight w:val="515"/>
          <w:jc w:val="center"/>
        </w:trPr>
        <w:tc>
          <w:tcPr>
            <w:tcW w:w="557" w:type="dxa"/>
            <w:vMerge/>
            <w:tcBorders>
              <w:right w:val="single" w:sz="4" w:space="0" w:color="auto"/>
            </w:tcBorders>
            <w:vAlign w:val="center"/>
          </w:tcPr>
          <w:p w:rsidR="00A64E63" w:rsidRPr="00966503" w:rsidRDefault="00A64E63" w:rsidP="002B3C69">
            <w:pPr>
              <w:pStyle w:val="ab"/>
              <w:adjustRightInd w:val="0"/>
              <w:snapToGrid w:val="0"/>
              <w:ind w:left="113" w:right="113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4E63" w:rsidRPr="00966503" w:rsidRDefault="00A64E63" w:rsidP="002B3C69">
            <w:pPr>
              <w:pStyle w:val="ab"/>
              <w:snapToGrid w:val="0"/>
              <w:spacing w:line="340" w:lineRule="atLeast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開工日期</w:t>
            </w:r>
          </w:p>
        </w:tc>
        <w:tc>
          <w:tcPr>
            <w:tcW w:w="7217" w:type="dxa"/>
            <w:tcBorders>
              <w:bottom w:val="single" w:sz="4" w:space="0" w:color="auto"/>
            </w:tcBorders>
            <w:vAlign w:val="center"/>
          </w:tcPr>
          <w:p w:rsidR="00A64E63" w:rsidRPr="00966503" w:rsidRDefault="00A64E63" w:rsidP="002B3C69">
            <w:pPr>
              <w:pStyle w:val="ab"/>
              <w:snapToGrid w:val="0"/>
              <w:spacing w:line="340" w:lineRule="atLeast"/>
              <w:ind w:firstLineChars="600" w:firstLine="1176"/>
              <w:jc w:val="both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 xml:space="preserve">年　</w:t>
            </w:r>
            <w:r w:rsidRPr="00966503">
              <w:rPr>
                <w:rFonts w:ascii="標楷體" w:eastAsia="標楷體" w:hAnsi="標楷體" w:cs="標楷體"/>
                <w:spacing w:val="-12"/>
                <w:kern w:val="2"/>
                <w:sz w:val="22"/>
                <w:szCs w:val="22"/>
              </w:rPr>
              <w:t xml:space="preserve">  </w:t>
            </w: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 xml:space="preserve">　月　</w:t>
            </w:r>
            <w:r w:rsidRPr="00966503">
              <w:rPr>
                <w:rFonts w:ascii="標楷體" w:eastAsia="標楷體" w:hAnsi="標楷體" w:cs="標楷體"/>
                <w:spacing w:val="-12"/>
                <w:kern w:val="2"/>
                <w:sz w:val="22"/>
                <w:szCs w:val="22"/>
              </w:rPr>
              <w:t xml:space="preserve">  </w:t>
            </w: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 xml:space="preserve">　日</w:t>
            </w:r>
          </w:p>
        </w:tc>
      </w:tr>
      <w:tr w:rsidR="00A64E63" w:rsidRPr="00C97EF5">
        <w:tblPrEx>
          <w:tblBorders>
            <w:insideH w:val="single" w:sz="2" w:space="0" w:color="auto"/>
            <w:insideV w:val="single" w:sz="2" w:space="0" w:color="auto"/>
          </w:tblBorders>
        </w:tblPrEx>
        <w:trPr>
          <w:trHeight w:val="523"/>
          <w:jc w:val="center"/>
        </w:trPr>
        <w:tc>
          <w:tcPr>
            <w:tcW w:w="55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4E63" w:rsidRPr="00966503" w:rsidRDefault="00A64E63" w:rsidP="002B3C69">
            <w:pPr>
              <w:pStyle w:val="ab"/>
              <w:adjustRightInd w:val="0"/>
              <w:snapToGrid w:val="0"/>
              <w:ind w:left="113" w:right="113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4E63" w:rsidRPr="00966503" w:rsidRDefault="00A64E63" w:rsidP="002B3C69">
            <w:pPr>
              <w:pStyle w:val="ab"/>
              <w:snapToGrid w:val="0"/>
              <w:spacing w:line="340" w:lineRule="atLeast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申報完工日期</w:t>
            </w:r>
          </w:p>
        </w:tc>
        <w:tc>
          <w:tcPr>
            <w:tcW w:w="7217" w:type="dxa"/>
            <w:tcBorders>
              <w:bottom w:val="single" w:sz="4" w:space="0" w:color="auto"/>
            </w:tcBorders>
            <w:vAlign w:val="center"/>
          </w:tcPr>
          <w:p w:rsidR="00A64E63" w:rsidRPr="00966503" w:rsidRDefault="00A64E63" w:rsidP="002B3C69">
            <w:pPr>
              <w:pStyle w:val="ab"/>
              <w:snapToGrid w:val="0"/>
              <w:spacing w:line="340" w:lineRule="atLeast"/>
              <w:ind w:firstLineChars="600" w:firstLine="1176"/>
              <w:jc w:val="both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 xml:space="preserve">年　</w:t>
            </w:r>
            <w:r w:rsidRPr="00966503">
              <w:rPr>
                <w:rFonts w:ascii="標楷體" w:eastAsia="標楷體" w:hAnsi="標楷體" w:cs="標楷體"/>
                <w:spacing w:val="-12"/>
                <w:kern w:val="2"/>
                <w:sz w:val="22"/>
                <w:szCs w:val="22"/>
              </w:rPr>
              <w:t xml:space="preserve">  </w:t>
            </w: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 xml:space="preserve">　月　</w:t>
            </w:r>
            <w:r w:rsidRPr="00966503">
              <w:rPr>
                <w:rFonts w:ascii="標楷體" w:eastAsia="標楷體" w:hAnsi="標楷體" w:cs="標楷體"/>
                <w:spacing w:val="-12"/>
                <w:kern w:val="2"/>
                <w:sz w:val="22"/>
                <w:szCs w:val="22"/>
              </w:rPr>
              <w:t xml:space="preserve">  </w:t>
            </w: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 xml:space="preserve">　日</w:t>
            </w:r>
          </w:p>
        </w:tc>
      </w:tr>
      <w:tr w:rsidR="00A64E63" w:rsidRPr="00C97EF5">
        <w:tblPrEx>
          <w:tblBorders>
            <w:insideH w:val="single" w:sz="2" w:space="0" w:color="auto"/>
            <w:insideV w:val="single" w:sz="2" w:space="0" w:color="auto"/>
          </w:tblBorders>
        </w:tblPrEx>
        <w:trPr>
          <w:trHeight w:val="454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64E63" w:rsidRPr="00966503" w:rsidRDefault="00A64E63" w:rsidP="002B3C69">
            <w:pPr>
              <w:pStyle w:val="ab"/>
              <w:adjustRightInd w:val="0"/>
              <w:snapToGrid w:val="0"/>
              <w:ind w:left="113" w:right="113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水土保持義務人</w:t>
            </w:r>
          </w:p>
        </w:tc>
        <w:tc>
          <w:tcPr>
            <w:tcW w:w="20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4E63" w:rsidRPr="00966503" w:rsidRDefault="00A64E63" w:rsidP="002B3C69">
            <w:pPr>
              <w:pStyle w:val="ab"/>
              <w:snapToGrid w:val="0"/>
              <w:spacing w:line="340" w:lineRule="atLeast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姓名或名稱</w:t>
            </w:r>
          </w:p>
        </w:tc>
        <w:tc>
          <w:tcPr>
            <w:tcW w:w="7217" w:type="dxa"/>
            <w:tcBorders>
              <w:bottom w:val="single" w:sz="4" w:space="0" w:color="auto"/>
            </w:tcBorders>
            <w:vAlign w:val="center"/>
          </w:tcPr>
          <w:p w:rsidR="00A64E63" w:rsidRPr="00966503" w:rsidRDefault="00A64E63" w:rsidP="002B3C69">
            <w:pPr>
              <w:pStyle w:val="ab"/>
              <w:snapToGrid w:val="0"/>
              <w:spacing w:line="340" w:lineRule="atLeast"/>
              <w:ind w:firstLineChars="1900" w:firstLine="3724"/>
              <w:jc w:val="both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（簽章）</w:t>
            </w:r>
          </w:p>
        </w:tc>
      </w:tr>
      <w:tr w:rsidR="00A64E63" w:rsidRPr="00C97EF5" w:rsidTr="00BE3319">
        <w:tblPrEx>
          <w:tblBorders>
            <w:insideH w:val="single" w:sz="2" w:space="0" w:color="auto"/>
            <w:insideV w:val="single" w:sz="2" w:space="0" w:color="auto"/>
          </w:tblBorders>
        </w:tblPrEx>
        <w:trPr>
          <w:trHeight w:val="457"/>
          <w:jc w:val="center"/>
        </w:trPr>
        <w:tc>
          <w:tcPr>
            <w:tcW w:w="557" w:type="dxa"/>
            <w:vMerge/>
            <w:tcBorders>
              <w:right w:val="single" w:sz="4" w:space="0" w:color="auto"/>
            </w:tcBorders>
            <w:vAlign w:val="center"/>
          </w:tcPr>
          <w:p w:rsidR="00A64E63" w:rsidRPr="00966503" w:rsidRDefault="00A64E63" w:rsidP="002B3C69">
            <w:pPr>
              <w:pStyle w:val="ab"/>
              <w:adjustRightInd w:val="0"/>
              <w:snapToGrid w:val="0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4E63" w:rsidRPr="00C97EF5" w:rsidRDefault="00A64E63" w:rsidP="002B3C69">
            <w:pPr>
              <w:spacing w:line="240" w:lineRule="exact"/>
              <w:ind w:leftChars="-10" w:left="-24" w:right="2" w:firstLineChars="10" w:firstLine="20"/>
              <w:jc w:val="center"/>
              <w:rPr>
                <w:rFonts w:ascii="標楷體" w:eastAsia="標楷體" w:hAnsi="標楷體" w:cs="Times New Roman"/>
                <w:spacing w:val="-12"/>
                <w:sz w:val="22"/>
              </w:rPr>
            </w:pPr>
            <w:r w:rsidRPr="00C97EF5">
              <w:rPr>
                <w:rFonts w:ascii="標楷體" w:eastAsia="標楷體" w:hAnsi="標楷體" w:cs="標楷體" w:hint="eastAsia"/>
                <w:spacing w:val="-12"/>
                <w:sz w:val="22"/>
                <w:szCs w:val="22"/>
              </w:rPr>
              <w:t>身分證或</w:t>
            </w:r>
          </w:p>
          <w:p w:rsidR="00A64E63" w:rsidRPr="00966503" w:rsidRDefault="00A64E63" w:rsidP="002B3C69">
            <w:pPr>
              <w:pStyle w:val="ab"/>
              <w:snapToGrid w:val="0"/>
              <w:spacing w:line="340" w:lineRule="atLeast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營利事業統一編號</w:t>
            </w:r>
          </w:p>
        </w:tc>
        <w:tc>
          <w:tcPr>
            <w:tcW w:w="7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4E63" w:rsidRPr="00966503" w:rsidRDefault="00A64E63" w:rsidP="002B3C69">
            <w:pPr>
              <w:pStyle w:val="ab"/>
              <w:snapToGrid w:val="0"/>
              <w:spacing w:line="340" w:lineRule="atLeast"/>
              <w:ind w:firstLineChars="900" w:firstLine="1764"/>
              <w:jc w:val="both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</w:p>
        </w:tc>
      </w:tr>
      <w:tr w:rsidR="00A64E63" w:rsidRPr="00C97EF5">
        <w:tblPrEx>
          <w:tblBorders>
            <w:insideH w:val="single" w:sz="2" w:space="0" w:color="auto"/>
            <w:insideV w:val="single" w:sz="2" w:space="0" w:color="auto"/>
          </w:tblBorders>
        </w:tblPrEx>
        <w:trPr>
          <w:trHeight w:val="454"/>
          <w:jc w:val="center"/>
        </w:trPr>
        <w:tc>
          <w:tcPr>
            <w:tcW w:w="557" w:type="dxa"/>
            <w:vMerge/>
            <w:tcBorders>
              <w:right w:val="single" w:sz="4" w:space="0" w:color="auto"/>
            </w:tcBorders>
            <w:vAlign w:val="center"/>
          </w:tcPr>
          <w:p w:rsidR="00A64E63" w:rsidRPr="00966503" w:rsidRDefault="00A64E63" w:rsidP="002B3C69">
            <w:pPr>
              <w:pStyle w:val="ab"/>
              <w:adjustRightInd w:val="0"/>
              <w:snapToGrid w:val="0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4E63" w:rsidRPr="00966503" w:rsidRDefault="00A64E63" w:rsidP="002B3C69">
            <w:pPr>
              <w:pStyle w:val="ab"/>
              <w:snapToGrid w:val="0"/>
              <w:spacing w:line="340" w:lineRule="atLeast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住居所或營業所</w:t>
            </w:r>
          </w:p>
        </w:tc>
        <w:tc>
          <w:tcPr>
            <w:tcW w:w="7217" w:type="dxa"/>
            <w:tcBorders>
              <w:top w:val="single" w:sz="4" w:space="0" w:color="auto"/>
            </w:tcBorders>
            <w:vAlign w:val="center"/>
          </w:tcPr>
          <w:p w:rsidR="00A64E63" w:rsidRPr="00966503" w:rsidRDefault="00A10E8F" w:rsidP="00A10E8F">
            <w:pPr>
              <w:pStyle w:val="ab"/>
              <w:wordWrap w:val="0"/>
              <w:snapToGrid w:val="0"/>
              <w:spacing w:line="340" w:lineRule="atLeast"/>
              <w:jc w:val="both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 xml:space="preserve">高雄市茂林區          </w:t>
            </w:r>
            <w:r w:rsidR="00A64E63"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里</w:t>
            </w:r>
            <w:r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 xml:space="preserve">      </w:t>
            </w:r>
            <w:r w:rsidR="00A64E63"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 xml:space="preserve">　</w:t>
            </w:r>
            <w:r w:rsidR="00A64E63" w:rsidRPr="00966503">
              <w:rPr>
                <w:rFonts w:ascii="標楷體" w:eastAsia="標楷體" w:hAnsi="標楷體" w:cs="標楷體"/>
                <w:spacing w:val="-12"/>
                <w:kern w:val="2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 xml:space="preserve">   </w:t>
            </w:r>
            <w:r w:rsidR="00A64E63"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 xml:space="preserve">號　</w:t>
            </w:r>
            <w:r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 xml:space="preserve">    </w:t>
            </w:r>
          </w:p>
        </w:tc>
      </w:tr>
      <w:tr w:rsidR="00A64E63" w:rsidRPr="00C97EF5">
        <w:tblPrEx>
          <w:tblBorders>
            <w:insideH w:val="single" w:sz="2" w:space="0" w:color="auto"/>
            <w:insideV w:val="single" w:sz="2" w:space="0" w:color="auto"/>
          </w:tblBorders>
        </w:tblPrEx>
        <w:trPr>
          <w:trHeight w:val="454"/>
          <w:jc w:val="center"/>
        </w:trPr>
        <w:tc>
          <w:tcPr>
            <w:tcW w:w="557" w:type="dxa"/>
            <w:vMerge/>
            <w:tcBorders>
              <w:right w:val="single" w:sz="4" w:space="0" w:color="auto"/>
            </w:tcBorders>
            <w:vAlign w:val="center"/>
          </w:tcPr>
          <w:p w:rsidR="00A64E63" w:rsidRPr="00966503" w:rsidRDefault="00A64E63" w:rsidP="002B3C69">
            <w:pPr>
              <w:pStyle w:val="ab"/>
              <w:adjustRightInd w:val="0"/>
              <w:snapToGrid w:val="0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4E63" w:rsidRPr="00966503" w:rsidRDefault="00A64E63" w:rsidP="002B3C69">
            <w:pPr>
              <w:pStyle w:val="ab"/>
              <w:snapToGrid w:val="0"/>
              <w:spacing w:line="340" w:lineRule="atLeast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聯絡電話</w:t>
            </w:r>
          </w:p>
        </w:tc>
        <w:tc>
          <w:tcPr>
            <w:tcW w:w="7217" w:type="dxa"/>
            <w:tcBorders>
              <w:top w:val="single" w:sz="4" w:space="0" w:color="auto"/>
            </w:tcBorders>
            <w:vAlign w:val="center"/>
          </w:tcPr>
          <w:p w:rsidR="00A64E63" w:rsidRPr="00966503" w:rsidRDefault="00A64E63" w:rsidP="002B3C69">
            <w:pPr>
              <w:pStyle w:val="ab"/>
              <w:wordWrap w:val="0"/>
              <w:snapToGrid w:val="0"/>
              <w:spacing w:line="340" w:lineRule="atLeast"/>
              <w:ind w:firstLineChars="300" w:firstLine="588"/>
              <w:jc w:val="both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</w:p>
        </w:tc>
      </w:tr>
      <w:tr w:rsidR="00A64E63" w:rsidRPr="00C97EF5">
        <w:tblPrEx>
          <w:tblBorders>
            <w:insideH w:val="single" w:sz="2" w:space="0" w:color="auto"/>
            <w:insideV w:val="single" w:sz="2" w:space="0" w:color="auto"/>
          </w:tblBorders>
        </w:tblPrEx>
        <w:trPr>
          <w:cantSplit/>
          <w:trHeight w:val="328"/>
          <w:jc w:val="center"/>
        </w:trPr>
        <w:tc>
          <w:tcPr>
            <w:tcW w:w="557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A64E63" w:rsidRPr="00966503" w:rsidRDefault="00A64E63" w:rsidP="002B3C69">
            <w:pPr>
              <w:pStyle w:val="ab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實施地點</w:t>
            </w: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:rsidR="00A64E63" w:rsidRPr="00966503" w:rsidRDefault="00A64E63" w:rsidP="002B3C69">
            <w:pPr>
              <w:pStyle w:val="ab"/>
              <w:snapToGrid w:val="0"/>
              <w:spacing w:line="340" w:lineRule="atLeast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土地座落</w:t>
            </w:r>
          </w:p>
        </w:tc>
        <w:tc>
          <w:tcPr>
            <w:tcW w:w="7217" w:type="dxa"/>
            <w:vAlign w:val="center"/>
          </w:tcPr>
          <w:p w:rsidR="00A64E63" w:rsidRPr="00966503" w:rsidRDefault="00A10E8F" w:rsidP="00A10E8F">
            <w:pPr>
              <w:pStyle w:val="ab"/>
              <w:adjustRightInd w:val="0"/>
              <w:snapToGrid w:val="0"/>
              <w:jc w:val="both"/>
              <w:rPr>
                <w:rFonts w:ascii="標楷體" w:eastAsia="標楷體" w:hAnsi="標楷體" w:cs="標楷體"/>
                <w:spacing w:val="-12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 xml:space="preserve">高雄市茂林區          </w:t>
            </w: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里</w:t>
            </w:r>
            <w:r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 xml:space="preserve">        </w:t>
            </w:r>
            <w:r w:rsidR="0040515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 xml:space="preserve"> </w:t>
            </w:r>
            <w:r w:rsidR="0040515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 xml:space="preserve">段            </w:t>
            </w:r>
            <w:r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地號</w:t>
            </w:r>
          </w:p>
        </w:tc>
      </w:tr>
      <w:tr w:rsidR="00A64E63" w:rsidRPr="00C97EF5">
        <w:tblPrEx>
          <w:tblBorders>
            <w:insideH w:val="single" w:sz="2" w:space="0" w:color="auto"/>
            <w:insideV w:val="single" w:sz="2" w:space="0" w:color="auto"/>
          </w:tblBorders>
        </w:tblPrEx>
        <w:trPr>
          <w:cantSplit/>
          <w:trHeight w:val="454"/>
          <w:jc w:val="center"/>
        </w:trPr>
        <w:tc>
          <w:tcPr>
            <w:tcW w:w="557" w:type="dxa"/>
            <w:vMerge/>
            <w:tcBorders>
              <w:right w:val="single" w:sz="4" w:space="0" w:color="auto"/>
            </w:tcBorders>
            <w:vAlign w:val="center"/>
          </w:tcPr>
          <w:p w:rsidR="00A64E63" w:rsidRPr="00966503" w:rsidRDefault="00A64E63" w:rsidP="002B3C69">
            <w:pPr>
              <w:pStyle w:val="ab"/>
              <w:adjustRightInd w:val="0"/>
              <w:snapToGrid w:val="0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:rsidR="00A64E63" w:rsidRPr="00966503" w:rsidRDefault="00A64E63" w:rsidP="002B3C69">
            <w:pPr>
              <w:pStyle w:val="ab"/>
              <w:snapToGrid w:val="0"/>
              <w:spacing w:line="340" w:lineRule="atLeast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面積</w:t>
            </w:r>
          </w:p>
        </w:tc>
        <w:tc>
          <w:tcPr>
            <w:tcW w:w="7217" w:type="dxa"/>
            <w:vAlign w:val="center"/>
          </w:tcPr>
          <w:p w:rsidR="00A64E63" w:rsidRPr="00966503" w:rsidRDefault="00A64E63" w:rsidP="002B3C69">
            <w:pPr>
              <w:pStyle w:val="ab"/>
              <w:snapToGrid w:val="0"/>
              <w:spacing w:line="340" w:lineRule="atLeast"/>
              <w:ind w:firstLineChars="1350" w:firstLine="2646"/>
              <w:jc w:val="both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公頃</w:t>
            </w:r>
          </w:p>
        </w:tc>
      </w:tr>
      <w:tr w:rsidR="00A64E63" w:rsidRPr="00C97EF5">
        <w:tblPrEx>
          <w:tblBorders>
            <w:insideH w:val="single" w:sz="2" w:space="0" w:color="auto"/>
            <w:insideV w:val="single" w:sz="2" w:space="0" w:color="auto"/>
          </w:tblBorders>
        </w:tblPrEx>
        <w:trPr>
          <w:cantSplit/>
          <w:trHeight w:val="454"/>
          <w:jc w:val="center"/>
        </w:trPr>
        <w:tc>
          <w:tcPr>
            <w:tcW w:w="557" w:type="dxa"/>
            <w:vMerge/>
            <w:tcBorders>
              <w:right w:val="single" w:sz="4" w:space="0" w:color="auto"/>
            </w:tcBorders>
            <w:vAlign w:val="center"/>
          </w:tcPr>
          <w:p w:rsidR="00A64E63" w:rsidRPr="00966503" w:rsidRDefault="00A64E63" w:rsidP="002B3C69">
            <w:pPr>
              <w:pStyle w:val="ab"/>
              <w:adjustRightInd w:val="0"/>
              <w:snapToGrid w:val="0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:rsidR="00A64E63" w:rsidRPr="00966503" w:rsidRDefault="00A64E63" w:rsidP="002B3C69">
            <w:pPr>
              <w:pStyle w:val="ab"/>
              <w:snapToGrid w:val="0"/>
              <w:spacing w:line="340" w:lineRule="atLeast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土地權屬</w:t>
            </w:r>
          </w:p>
        </w:tc>
        <w:tc>
          <w:tcPr>
            <w:tcW w:w="7217" w:type="dxa"/>
            <w:vAlign w:val="center"/>
          </w:tcPr>
          <w:p w:rsidR="00A64E63" w:rsidRPr="00966503" w:rsidRDefault="00A64E63" w:rsidP="002B3C69">
            <w:pPr>
              <w:pStyle w:val="ab"/>
              <w:snapToGrid w:val="0"/>
              <w:spacing w:line="340" w:lineRule="atLeast"/>
              <w:jc w:val="both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</w:p>
        </w:tc>
      </w:tr>
      <w:tr w:rsidR="00A64E63" w:rsidRPr="00C97EF5">
        <w:tblPrEx>
          <w:tblBorders>
            <w:insideH w:val="single" w:sz="2" w:space="0" w:color="auto"/>
            <w:insideV w:val="single" w:sz="2" w:space="0" w:color="auto"/>
          </w:tblBorders>
        </w:tblPrEx>
        <w:trPr>
          <w:cantSplit/>
          <w:trHeight w:val="454"/>
          <w:jc w:val="center"/>
        </w:trPr>
        <w:tc>
          <w:tcPr>
            <w:tcW w:w="557" w:type="dxa"/>
            <w:vMerge/>
            <w:tcBorders>
              <w:right w:val="single" w:sz="4" w:space="0" w:color="auto"/>
            </w:tcBorders>
            <w:vAlign w:val="center"/>
          </w:tcPr>
          <w:p w:rsidR="00A64E63" w:rsidRPr="00966503" w:rsidRDefault="00A64E63" w:rsidP="002B3C69">
            <w:pPr>
              <w:pStyle w:val="ab"/>
              <w:adjustRightInd w:val="0"/>
              <w:snapToGrid w:val="0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:rsidR="00A64E63" w:rsidRPr="00966503" w:rsidRDefault="00A64E63" w:rsidP="002B3C69">
            <w:pPr>
              <w:pStyle w:val="ab"/>
              <w:snapToGrid w:val="0"/>
              <w:spacing w:line="340" w:lineRule="atLeast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使用編定別</w:t>
            </w:r>
          </w:p>
        </w:tc>
        <w:tc>
          <w:tcPr>
            <w:tcW w:w="7217" w:type="dxa"/>
            <w:vAlign w:val="center"/>
          </w:tcPr>
          <w:p w:rsidR="00A64E63" w:rsidRPr="00966503" w:rsidRDefault="00A64E63" w:rsidP="002B3C69">
            <w:pPr>
              <w:pStyle w:val="ab"/>
              <w:snapToGrid w:val="0"/>
              <w:spacing w:line="340" w:lineRule="atLeast"/>
              <w:jc w:val="both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</w:p>
        </w:tc>
      </w:tr>
      <w:tr w:rsidR="00A64E63" w:rsidRPr="00C97EF5" w:rsidTr="00BE3319">
        <w:trPr>
          <w:cantSplit/>
          <w:trHeight w:val="503"/>
          <w:jc w:val="center"/>
        </w:trPr>
        <w:tc>
          <w:tcPr>
            <w:tcW w:w="557" w:type="dxa"/>
            <w:vAlign w:val="center"/>
          </w:tcPr>
          <w:p w:rsidR="00A64E63" w:rsidRPr="00966503" w:rsidRDefault="00A64E63" w:rsidP="002B3C69">
            <w:pPr>
              <w:pStyle w:val="ab"/>
              <w:adjustRightInd w:val="0"/>
              <w:snapToGrid w:val="0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檢附</w:t>
            </w:r>
          </w:p>
          <w:p w:rsidR="00A64E63" w:rsidRPr="00966503" w:rsidRDefault="00A64E63" w:rsidP="002B3C69">
            <w:pPr>
              <w:pStyle w:val="ab"/>
              <w:adjustRightInd w:val="0"/>
              <w:snapToGrid w:val="0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文件</w:t>
            </w:r>
          </w:p>
        </w:tc>
        <w:tc>
          <w:tcPr>
            <w:tcW w:w="9224" w:type="dxa"/>
            <w:gridSpan w:val="2"/>
            <w:vAlign w:val="center"/>
          </w:tcPr>
          <w:p w:rsidR="00A64E63" w:rsidRPr="00966503" w:rsidRDefault="00A64E63" w:rsidP="002B3C69">
            <w:pPr>
              <w:pStyle w:val="ab"/>
              <w:adjustRightInd w:val="0"/>
              <w:snapToGrid w:val="0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竣工照片</w:t>
            </w:r>
          </w:p>
        </w:tc>
      </w:tr>
      <w:tr w:rsidR="00A64E63" w:rsidRPr="00C97EF5" w:rsidTr="00BE3319">
        <w:trPr>
          <w:cantSplit/>
          <w:trHeight w:val="3033"/>
          <w:jc w:val="center"/>
        </w:trPr>
        <w:tc>
          <w:tcPr>
            <w:tcW w:w="9781" w:type="dxa"/>
            <w:gridSpan w:val="3"/>
            <w:tcBorders>
              <w:bottom w:val="single" w:sz="12" w:space="0" w:color="auto"/>
            </w:tcBorders>
            <w:vAlign w:val="center"/>
          </w:tcPr>
          <w:p w:rsidR="00A64E63" w:rsidRPr="00966503" w:rsidRDefault="00A64E63" w:rsidP="002B3C69">
            <w:pPr>
              <w:pStyle w:val="ab"/>
              <w:adjustRightInd w:val="0"/>
              <w:snapToGrid w:val="0"/>
              <w:ind w:firstLineChars="650" w:firstLine="1274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上開簡易水土保持處理已於</w:t>
            </w:r>
            <w:r w:rsidRPr="00966503">
              <w:rPr>
                <w:rFonts w:ascii="標楷體" w:eastAsia="標楷體" w:hAnsi="標楷體" w:cs="標楷體"/>
                <w:spacing w:val="-12"/>
                <w:kern w:val="2"/>
                <w:sz w:val="22"/>
                <w:szCs w:val="22"/>
              </w:rPr>
              <w:t xml:space="preserve">          </w:t>
            </w: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年</w:t>
            </w:r>
            <w:r w:rsidRPr="00966503">
              <w:rPr>
                <w:rFonts w:ascii="標楷體" w:eastAsia="標楷體" w:hAnsi="標楷體" w:cs="標楷體"/>
                <w:spacing w:val="-12"/>
                <w:kern w:val="2"/>
                <w:sz w:val="22"/>
                <w:szCs w:val="22"/>
              </w:rPr>
              <w:t xml:space="preserve">            </w:t>
            </w: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月</w:t>
            </w:r>
            <w:r w:rsidRPr="00966503">
              <w:rPr>
                <w:rFonts w:ascii="標楷體" w:eastAsia="標楷體" w:hAnsi="標楷體" w:cs="標楷體"/>
                <w:spacing w:val="-12"/>
                <w:kern w:val="2"/>
                <w:sz w:val="22"/>
                <w:szCs w:val="22"/>
              </w:rPr>
              <w:t xml:space="preserve">            </w:t>
            </w: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日完工。此致</w:t>
            </w:r>
          </w:p>
          <w:p w:rsidR="00A64E63" w:rsidRPr="00966503" w:rsidRDefault="00A64E63" w:rsidP="002B3C69">
            <w:pPr>
              <w:pStyle w:val="ab"/>
              <w:adjustRightInd w:val="0"/>
              <w:snapToGrid w:val="0"/>
              <w:ind w:leftChars="300" w:left="1112" w:hangingChars="200" w:hanging="392"/>
              <w:jc w:val="center"/>
              <w:rPr>
                <w:rFonts w:ascii="標楷體" w:eastAsia="標楷體" w:hAnsi="標楷體" w:cs="標楷體"/>
                <w:spacing w:val="-12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 w:cs="標楷體"/>
                <w:spacing w:val="-12"/>
                <w:kern w:val="2"/>
                <w:sz w:val="22"/>
                <w:szCs w:val="22"/>
              </w:rPr>
              <w:t xml:space="preserve"> </w:t>
            </w:r>
          </w:p>
          <w:p w:rsidR="00081B86" w:rsidRPr="00966503" w:rsidRDefault="00081B86" w:rsidP="00081B86">
            <w:pPr>
              <w:pStyle w:val="ab"/>
              <w:adjustRightInd w:val="0"/>
              <w:snapToGrid w:val="0"/>
              <w:ind w:leftChars="300" w:left="1312" w:hangingChars="200" w:hanging="592"/>
              <w:rPr>
                <w:rFonts w:ascii="標楷體" w:eastAsia="標楷體" w:hAnsi="標楷體"/>
                <w:spacing w:val="-12"/>
                <w:kern w:val="2"/>
                <w:sz w:val="32"/>
                <w:szCs w:val="32"/>
              </w:rPr>
            </w:pP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32"/>
                <w:szCs w:val="32"/>
              </w:rPr>
              <w:t>高雄市</w:t>
            </w:r>
            <w:r>
              <w:rPr>
                <w:rFonts w:ascii="標楷體" w:eastAsia="標楷體" w:hAnsi="標楷體" w:cs="標楷體" w:hint="eastAsia"/>
                <w:spacing w:val="-12"/>
                <w:kern w:val="2"/>
                <w:sz w:val="32"/>
                <w:szCs w:val="32"/>
              </w:rPr>
              <w:t>茂林區公所</w:t>
            </w:r>
          </w:p>
          <w:p w:rsidR="00A64E63" w:rsidRPr="00966503" w:rsidRDefault="00A64E63" w:rsidP="002B3C69">
            <w:pPr>
              <w:pStyle w:val="ab"/>
              <w:adjustRightInd w:val="0"/>
              <w:snapToGrid w:val="0"/>
              <w:ind w:leftChars="300" w:left="1112" w:hangingChars="200" w:hanging="392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</w:p>
          <w:p w:rsidR="00A64E63" w:rsidRPr="00966503" w:rsidRDefault="00A64E63" w:rsidP="002B3C69">
            <w:pPr>
              <w:pStyle w:val="ab"/>
              <w:adjustRightInd w:val="0"/>
              <w:snapToGrid w:val="0"/>
              <w:ind w:leftChars="300" w:left="1112" w:hangingChars="200" w:hanging="392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</w:p>
          <w:p w:rsidR="00A64E63" w:rsidRPr="00966503" w:rsidRDefault="00A64E63" w:rsidP="002B3C69">
            <w:pPr>
              <w:pStyle w:val="ab"/>
              <w:adjustRightInd w:val="0"/>
              <w:snapToGrid w:val="0"/>
              <w:ind w:firstLineChars="450" w:firstLine="882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</w:p>
          <w:p w:rsidR="00A64E63" w:rsidRPr="00966503" w:rsidRDefault="00A64E63" w:rsidP="00BE3319">
            <w:pPr>
              <w:pStyle w:val="ab"/>
              <w:adjustRightInd w:val="0"/>
              <w:snapToGrid w:val="0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</w:p>
          <w:p w:rsidR="00A64E63" w:rsidRPr="00966503" w:rsidRDefault="00A64E63" w:rsidP="002B3C69">
            <w:pPr>
              <w:pStyle w:val="ab"/>
              <w:adjustRightInd w:val="0"/>
              <w:snapToGrid w:val="0"/>
              <w:ind w:leftChars="300" w:left="1112" w:hangingChars="200" w:hanging="392"/>
              <w:jc w:val="center"/>
              <w:rPr>
                <w:rFonts w:ascii="標楷體" w:eastAsia="標楷體" w:hAnsi="標楷體" w:cs="標楷體"/>
                <w:spacing w:val="-12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 w:cs="標楷體"/>
                <w:spacing w:val="-12"/>
                <w:kern w:val="2"/>
                <w:sz w:val="22"/>
                <w:szCs w:val="22"/>
              </w:rPr>
              <w:t xml:space="preserve">                           </w:t>
            </w: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水土保持義務人：</w:t>
            </w:r>
            <w:r w:rsidRPr="00966503">
              <w:rPr>
                <w:rFonts w:ascii="標楷體" w:eastAsia="標楷體" w:hAnsi="標楷體" w:cs="標楷體"/>
                <w:spacing w:val="-12"/>
                <w:kern w:val="2"/>
                <w:sz w:val="22"/>
                <w:szCs w:val="22"/>
              </w:rPr>
              <w:t xml:space="preserve">                 (</w:t>
            </w: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簽章</w:t>
            </w:r>
            <w:r w:rsidRPr="00966503">
              <w:rPr>
                <w:rFonts w:ascii="標楷體" w:eastAsia="標楷體" w:hAnsi="標楷體" w:cs="標楷體"/>
                <w:spacing w:val="-12"/>
                <w:kern w:val="2"/>
                <w:sz w:val="22"/>
                <w:szCs w:val="22"/>
              </w:rPr>
              <w:t>)</w:t>
            </w:r>
          </w:p>
          <w:p w:rsidR="00A64E63" w:rsidRPr="00966503" w:rsidRDefault="00A64E63" w:rsidP="002B3C69">
            <w:pPr>
              <w:pStyle w:val="ab"/>
              <w:adjustRightInd w:val="0"/>
              <w:snapToGrid w:val="0"/>
              <w:ind w:leftChars="300" w:left="1112" w:hangingChars="200" w:hanging="392"/>
              <w:jc w:val="center"/>
              <w:rPr>
                <w:rFonts w:ascii="標楷體" w:eastAsia="標楷體" w:hAnsi="標楷體" w:cs="標楷體"/>
                <w:spacing w:val="-12"/>
                <w:kern w:val="2"/>
                <w:sz w:val="22"/>
                <w:szCs w:val="22"/>
              </w:rPr>
            </w:pPr>
          </w:p>
          <w:p w:rsidR="00A64E63" w:rsidRPr="00966503" w:rsidRDefault="00A64E63" w:rsidP="002B3C69">
            <w:pPr>
              <w:pStyle w:val="ab"/>
              <w:adjustRightInd w:val="0"/>
              <w:snapToGrid w:val="0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中</w:t>
            </w:r>
            <w:r w:rsidRPr="00966503">
              <w:rPr>
                <w:rFonts w:ascii="標楷體" w:eastAsia="標楷體" w:hAnsi="標楷體" w:cs="標楷體"/>
                <w:spacing w:val="-12"/>
                <w:kern w:val="2"/>
                <w:sz w:val="22"/>
                <w:szCs w:val="22"/>
              </w:rPr>
              <w:t xml:space="preserve">      </w:t>
            </w: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華</w:t>
            </w:r>
            <w:r w:rsidRPr="00966503">
              <w:rPr>
                <w:rFonts w:ascii="標楷體" w:eastAsia="標楷體" w:hAnsi="標楷體" w:cs="標楷體"/>
                <w:spacing w:val="-12"/>
                <w:kern w:val="2"/>
                <w:sz w:val="22"/>
                <w:szCs w:val="22"/>
              </w:rPr>
              <w:t xml:space="preserve">       </w:t>
            </w: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民</w:t>
            </w:r>
            <w:r w:rsidRPr="00966503">
              <w:rPr>
                <w:rFonts w:ascii="標楷體" w:eastAsia="標楷體" w:hAnsi="標楷體" w:cs="標楷體"/>
                <w:spacing w:val="-12"/>
                <w:kern w:val="2"/>
                <w:sz w:val="22"/>
                <w:szCs w:val="22"/>
              </w:rPr>
              <w:t xml:space="preserve">       </w:t>
            </w: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國</w:t>
            </w:r>
            <w:r w:rsidRPr="00966503">
              <w:rPr>
                <w:rFonts w:ascii="標楷體" w:eastAsia="標楷體" w:hAnsi="標楷體" w:cs="標楷體"/>
                <w:spacing w:val="-12"/>
                <w:kern w:val="2"/>
                <w:sz w:val="22"/>
                <w:szCs w:val="22"/>
              </w:rPr>
              <w:t xml:space="preserve">                       </w:t>
            </w: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年</w:t>
            </w:r>
            <w:r w:rsidRPr="00966503">
              <w:rPr>
                <w:rFonts w:ascii="標楷體" w:eastAsia="標楷體" w:hAnsi="標楷體" w:cs="標楷體"/>
                <w:spacing w:val="-12"/>
                <w:kern w:val="2"/>
                <w:sz w:val="22"/>
                <w:szCs w:val="22"/>
              </w:rPr>
              <w:t xml:space="preserve">                      </w:t>
            </w: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月</w:t>
            </w:r>
            <w:r w:rsidRPr="00966503">
              <w:rPr>
                <w:rFonts w:ascii="標楷體" w:eastAsia="標楷體" w:hAnsi="標楷體" w:cs="標楷體"/>
                <w:spacing w:val="-12"/>
                <w:kern w:val="2"/>
                <w:sz w:val="22"/>
                <w:szCs w:val="22"/>
              </w:rPr>
              <w:t xml:space="preserve">                      </w:t>
            </w: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日</w:t>
            </w:r>
          </w:p>
        </w:tc>
      </w:tr>
    </w:tbl>
    <w:p w:rsidR="00A64E63" w:rsidRPr="00D83B33" w:rsidRDefault="00A64E63" w:rsidP="001E71E8">
      <w:pPr>
        <w:spacing w:line="480" w:lineRule="exact"/>
        <w:jc w:val="center"/>
        <w:rPr>
          <w:rFonts w:cs="Times New Roman"/>
        </w:rPr>
      </w:pPr>
    </w:p>
    <w:sectPr w:rsidR="00A64E63" w:rsidRPr="00D83B33" w:rsidSect="00DA771A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E16" w:rsidRDefault="00890E16" w:rsidP="00E149F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90E16" w:rsidRDefault="00890E16" w:rsidP="00E149F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中國龍粗明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E16" w:rsidRDefault="00890E16" w:rsidP="00E149F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90E16" w:rsidRDefault="00890E16" w:rsidP="00E149F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936D1"/>
    <w:multiLevelType w:val="hybridMultilevel"/>
    <w:tmpl w:val="5FFA6A3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7D454CE"/>
    <w:multiLevelType w:val="hybridMultilevel"/>
    <w:tmpl w:val="49B66324"/>
    <w:lvl w:ilvl="0" w:tplc="AEF8D15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62000E"/>
    <w:multiLevelType w:val="hybridMultilevel"/>
    <w:tmpl w:val="D97C1B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FC3414"/>
    <w:multiLevelType w:val="hybridMultilevel"/>
    <w:tmpl w:val="42FE78C4"/>
    <w:lvl w:ilvl="0" w:tplc="AEF8D15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E0F2B9C"/>
    <w:multiLevelType w:val="hybridMultilevel"/>
    <w:tmpl w:val="2828D43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05C4AC6"/>
    <w:multiLevelType w:val="hybridMultilevel"/>
    <w:tmpl w:val="AB28AD6A"/>
    <w:lvl w:ilvl="0" w:tplc="DA2C43D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8DB2B79"/>
    <w:multiLevelType w:val="hybridMultilevel"/>
    <w:tmpl w:val="03985FEC"/>
    <w:lvl w:ilvl="0" w:tplc="BFF80432">
      <w:start w:val="1"/>
      <w:numFmt w:val="taiwaneseCountingThousand"/>
      <w:lvlText w:val="（%1）"/>
      <w:lvlJc w:val="left"/>
      <w:pPr>
        <w:tabs>
          <w:tab w:val="num" w:pos="2000"/>
        </w:tabs>
        <w:ind w:left="2000" w:hanging="72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934"/>
        </w:tabs>
        <w:ind w:left="1934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14"/>
        </w:tabs>
        <w:ind w:left="2414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94"/>
        </w:tabs>
        <w:ind w:left="2894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374"/>
        </w:tabs>
        <w:ind w:left="3374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854"/>
        </w:tabs>
        <w:ind w:left="3854" w:hanging="480"/>
      </w:pPr>
    </w:lvl>
    <w:lvl w:ilvl="6" w:tplc="0409000F">
      <w:start w:val="1"/>
      <w:numFmt w:val="decimal"/>
      <w:lvlText w:val="%7."/>
      <w:lvlJc w:val="left"/>
      <w:pPr>
        <w:tabs>
          <w:tab w:val="num" w:pos="4334"/>
        </w:tabs>
        <w:ind w:left="4334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814"/>
        </w:tabs>
        <w:ind w:left="4814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294"/>
        </w:tabs>
        <w:ind w:left="5294" w:hanging="4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D3"/>
    <w:rsid w:val="00011EEF"/>
    <w:rsid w:val="00013FAF"/>
    <w:rsid w:val="000314CD"/>
    <w:rsid w:val="00031E79"/>
    <w:rsid w:val="000406C9"/>
    <w:rsid w:val="00051EBC"/>
    <w:rsid w:val="0005625C"/>
    <w:rsid w:val="0007517B"/>
    <w:rsid w:val="000766DB"/>
    <w:rsid w:val="00081B86"/>
    <w:rsid w:val="000825FF"/>
    <w:rsid w:val="000C140D"/>
    <w:rsid w:val="000C748E"/>
    <w:rsid w:val="00106CE8"/>
    <w:rsid w:val="00114627"/>
    <w:rsid w:val="00133877"/>
    <w:rsid w:val="00152C88"/>
    <w:rsid w:val="00157CA1"/>
    <w:rsid w:val="001C50EC"/>
    <w:rsid w:val="001C795C"/>
    <w:rsid w:val="001E71E8"/>
    <w:rsid w:val="002242B6"/>
    <w:rsid w:val="0024081C"/>
    <w:rsid w:val="0028222E"/>
    <w:rsid w:val="00297E78"/>
    <w:rsid w:val="002B3C69"/>
    <w:rsid w:val="002D69B7"/>
    <w:rsid w:val="002F1541"/>
    <w:rsid w:val="00301FBE"/>
    <w:rsid w:val="00305CA0"/>
    <w:rsid w:val="0033181D"/>
    <w:rsid w:val="00390B0A"/>
    <w:rsid w:val="00392343"/>
    <w:rsid w:val="003A20CB"/>
    <w:rsid w:val="003D17A2"/>
    <w:rsid w:val="003E6233"/>
    <w:rsid w:val="003F3589"/>
    <w:rsid w:val="00405153"/>
    <w:rsid w:val="00411B04"/>
    <w:rsid w:val="004134D1"/>
    <w:rsid w:val="00425D6D"/>
    <w:rsid w:val="0042767A"/>
    <w:rsid w:val="004516E9"/>
    <w:rsid w:val="00467F5E"/>
    <w:rsid w:val="004E1AAA"/>
    <w:rsid w:val="00510654"/>
    <w:rsid w:val="00513140"/>
    <w:rsid w:val="0051629C"/>
    <w:rsid w:val="00541E0F"/>
    <w:rsid w:val="005477EF"/>
    <w:rsid w:val="00556F2E"/>
    <w:rsid w:val="005631E9"/>
    <w:rsid w:val="00565648"/>
    <w:rsid w:val="00574581"/>
    <w:rsid w:val="005B47C0"/>
    <w:rsid w:val="005E1C15"/>
    <w:rsid w:val="00615053"/>
    <w:rsid w:val="00620E35"/>
    <w:rsid w:val="006261C6"/>
    <w:rsid w:val="00645EBC"/>
    <w:rsid w:val="00654C9B"/>
    <w:rsid w:val="00655A29"/>
    <w:rsid w:val="006637BF"/>
    <w:rsid w:val="006712B0"/>
    <w:rsid w:val="00672476"/>
    <w:rsid w:val="00677E41"/>
    <w:rsid w:val="006941C4"/>
    <w:rsid w:val="006A6CF2"/>
    <w:rsid w:val="006C27CE"/>
    <w:rsid w:val="007103EF"/>
    <w:rsid w:val="00735DF5"/>
    <w:rsid w:val="00737C21"/>
    <w:rsid w:val="00765E0D"/>
    <w:rsid w:val="007870F0"/>
    <w:rsid w:val="007A01A0"/>
    <w:rsid w:val="007A5533"/>
    <w:rsid w:val="007B23C0"/>
    <w:rsid w:val="007E6FD3"/>
    <w:rsid w:val="00800A42"/>
    <w:rsid w:val="00807ADF"/>
    <w:rsid w:val="008108D3"/>
    <w:rsid w:val="0081417D"/>
    <w:rsid w:val="00837A62"/>
    <w:rsid w:val="00882D4B"/>
    <w:rsid w:val="00890E16"/>
    <w:rsid w:val="008A1E7E"/>
    <w:rsid w:val="008B02BF"/>
    <w:rsid w:val="008D00A3"/>
    <w:rsid w:val="008F6BE8"/>
    <w:rsid w:val="00904785"/>
    <w:rsid w:val="009140CF"/>
    <w:rsid w:val="00955D01"/>
    <w:rsid w:val="00966503"/>
    <w:rsid w:val="009751D8"/>
    <w:rsid w:val="009B0272"/>
    <w:rsid w:val="009B6CCD"/>
    <w:rsid w:val="009B71ED"/>
    <w:rsid w:val="009B7DA1"/>
    <w:rsid w:val="009C023E"/>
    <w:rsid w:val="009C1558"/>
    <w:rsid w:val="009E75D4"/>
    <w:rsid w:val="009F01F1"/>
    <w:rsid w:val="009F164C"/>
    <w:rsid w:val="00A10E8F"/>
    <w:rsid w:val="00A510D3"/>
    <w:rsid w:val="00A64E63"/>
    <w:rsid w:val="00A93045"/>
    <w:rsid w:val="00AA6BF9"/>
    <w:rsid w:val="00B1376E"/>
    <w:rsid w:val="00B160AE"/>
    <w:rsid w:val="00B37033"/>
    <w:rsid w:val="00BB72B8"/>
    <w:rsid w:val="00BC7F03"/>
    <w:rsid w:val="00BD4F6E"/>
    <w:rsid w:val="00BE3319"/>
    <w:rsid w:val="00BF0C95"/>
    <w:rsid w:val="00BF2461"/>
    <w:rsid w:val="00C127B6"/>
    <w:rsid w:val="00C1430E"/>
    <w:rsid w:val="00C216BC"/>
    <w:rsid w:val="00C22B57"/>
    <w:rsid w:val="00C239E2"/>
    <w:rsid w:val="00C25542"/>
    <w:rsid w:val="00C2661C"/>
    <w:rsid w:val="00C43C72"/>
    <w:rsid w:val="00C511A5"/>
    <w:rsid w:val="00C524DB"/>
    <w:rsid w:val="00C52C4A"/>
    <w:rsid w:val="00C543AB"/>
    <w:rsid w:val="00C76E0F"/>
    <w:rsid w:val="00C93788"/>
    <w:rsid w:val="00C97EF5"/>
    <w:rsid w:val="00CA21FD"/>
    <w:rsid w:val="00CA7E07"/>
    <w:rsid w:val="00CB4E18"/>
    <w:rsid w:val="00CE3A25"/>
    <w:rsid w:val="00CF0723"/>
    <w:rsid w:val="00CF6F2A"/>
    <w:rsid w:val="00D10DBA"/>
    <w:rsid w:val="00D63F6D"/>
    <w:rsid w:val="00D727E3"/>
    <w:rsid w:val="00D77C8D"/>
    <w:rsid w:val="00D83B33"/>
    <w:rsid w:val="00D96E42"/>
    <w:rsid w:val="00DA771A"/>
    <w:rsid w:val="00DB055A"/>
    <w:rsid w:val="00DE2035"/>
    <w:rsid w:val="00DE6DFB"/>
    <w:rsid w:val="00DF0E0E"/>
    <w:rsid w:val="00DF28CB"/>
    <w:rsid w:val="00E12D93"/>
    <w:rsid w:val="00E149F0"/>
    <w:rsid w:val="00E1677C"/>
    <w:rsid w:val="00E5703A"/>
    <w:rsid w:val="00E65AA4"/>
    <w:rsid w:val="00E65F1A"/>
    <w:rsid w:val="00E956A3"/>
    <w:rsid w:val="00E97719"/>
    <w:rsid w:val="00ED4481"/>
    <w:rsid w:val="00F31317"/>
    <w:rsid w:val="00F36AF3"/>
    <w:rsid w:val="00F47623"/>
    <w:rsid w:val="00F73243"/>
    <w:rsid w:val="00F96CE0"/>
    <w:rsid w:val="00FA219E"/>
    <w:rsid w:val="00FB1C49"/>
    <w:rsid w:val="00FC1CF8"/>
    <w:rsid w:val="00FC41D0"/>
    <w:rsid w:val="00F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6385"/>
    <o:shapelayout v:ext="edit">
      <o:idmap v:ext="edit" data="1"/>
    </o:shapelayout>
  </w:shapeDefaults>
  <w:decimalSymbol w:val="."/>
  <w:listSeparator w:val=","/>
  <w14:docId w14:val="2F8ED6CE"/>
  <w15:docId w15:val="{58F8089E-4121-4326-B1D1-94C4665C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140D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510D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6637BF"/>
    <w:pPr>
      <w:ind w:leftChars="200" w:left="480"/>
    </w:pPr>
  </w:style>
  <w:style w:type="paragraph" w:styleId="a5">
    <w:name w:val="header"/>
    <w:basedOn w:val="a"/>
    <w:link w:val="a6"/>
    <w:uiPriority w:val="99"/>
    <w:rsid w:val="00E149F0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6">
    <w:name w:val="頁首 字元"/>
    <w:link w:val="a5"/>
    <w:uiPriority w:val="99"/>
    <w:locked/>
    <w:rsid w:val="00E149F0"/>
    <w:rPr>
      <w:sz w:val="20"/>
      <w:szCs w:val="20"/>
    </w:rPr>
  </w:style>
  <w:style w:type="paragraph" w:styleId="a7">
    <w:name w:val="footer"/>
    <w:basedOn w:val="a"/>
    <w:link w:val="a8"/>
    <w:uiPriority w:val="99"/>
    <w:rsid w:val="00E149F0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8">
    <w:name w:val="頁尾 字元"/>
    <w:link w:val="a7"/>
    <w:uiPriority w:val="99"/>
    <w:locked/>
    <w:rsid w:val="00E149F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807ADF"/>
    <w:rPr>
      <w:rFonts w:ascii="Cambria" w:hAnsi="Cambria" w:cs="Times New Roman"/>
      <w:kern w:val="0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807ADF"/>
    <w:rPr>
      <w:rFonts w:ascii="Cambria" w:eastAsia="新細明體" w:hAnsi="Cambria" w:cs="Cambria"/>
      <w:sz w:val="18"/>
      <w:szCs w:val="18"/>
    </w:rPr>
  </w:style>
  <w:style w:type="paragraph" w:styleId="ab">
    <w:name w:val="Plain Text"/>
    <w:basedOn w:val="a"/>
    <w:link w:val="ac"/>
    <w:uiPriority w:val="99"/>
    <w:rsid w:val="00D83B33"/>
    <w:rPr>
      <w:rFonts w:ascii="中國龍粗明體" w:eastAsia="中國龍粗明體" w:hAnsi="Courier New" w:cs="Times New Roman"/>
      <w:spacing w:val="16"/>
      <w:kern w:val="0"/>
    </w:rPr>
  </w:style>
  <w:style w:type="character" w:customStyle="1" w:styleId="ac">
    <w:name w:val="純文字 字元"/>
    <w:link w:val="ab"/>
    <w:uiPriority w:val="99"/>
    <w:locked/>
    <w:rsid w:val="00D83B33"/>
    <w:rPr>
      <w:rFonts w:ascii="中國龍粗明體" w:eastAsia="中國龍粗明體" w:hAnsi="Courier New" w:cs="中國龍粗明體"/>
      <w:spacing w:val="16"/>
      <w:sz w:val="24"/>
      <w:szCs w:val="24"/>
    </w:rPr>
  </w:style>
  <w:style w:type="paragraph" w:customStyle="1" w:styleId="ad">
    <w:name w:val="說明一"/>
    <w:basedOn w:val="a"/>
    <w:rsid w:val="00BE3319"/>
    <w:pPr>
      <w:kinsoku w:val="0"/>
      <w:ind w:left="544" w:hanging="544"/>
    </w:pPr>
    <w:rPr>
      <w:rFonts w:ascii="標楷體" w:eastAsia="標楷體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694</Words>
  <Characters>364</Characters>
  <Application>Microsoft Office Word</Application>
  <DocSecurity>0</DocSecurity>
  <Lines>3</Lines>
  <Paragraphs>2</Paragraphs>
  <ScaleCrop>false</ScaleCrop>
  <Company>Hewlett-Packard Company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40206</dc:creator>
  <cp:keywords/>
  <dc:description/>
  <cp:lastModifiedBy>user</cp:lastModifiedBy>
  <cp:revision>17</cp:revision>
  <cp:lastPrinted>2018-01-11T01:38:00Z</cp:lastPrinted>
  <dcterms:created xsi:type="dcterms:W3CDTF">2018-01-11T01:38:00Z</dcterms:created>
  <dcterms:modified xsi:type="dcterms:W3CDTF">2018-04-20T03:30:00Z</dcterms:modified>
</cp:coreProperties>
</file>