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D0780" w14:textId="77777777" w:rsidR="004208D5" w:rsidRPr="004208D5" w:rsidRDefault="004208D5" w:rsidP="001D5C59">
      <w:pPr>
        <w:widowControl/>
        <w:spacing w:before="100" w:beforeAutospacing="1" w:after="0" w:line="240" w:lineRule="auto"/>
        <w:jc w:val="center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4208D5"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  <w:t>「</w:t>
      </w:r>
      <w:proofErr w:type="spellStart"/>
      <w:r w:rsidR="009E30B1"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i</w:t>
      </w:r>
      <w:r w:rsidRPr="004208D5"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  <w:t>HBSC</w:t>
      </w:r>
      <w:proofErr w:type="spellEnd"/>
      <w:r w:rsidRPr="009E30B1"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台日</w:t>
      </w:r>
      <w:r w:rsidRPr="004208D5"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  <w:t>策略</w:t>
      </w:r>
      <w:r w:rsidR="002A7E74" w:rsidRPr="009E30B1"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體驗營</w:t>
      </w:r>
      <w:r w:rsidRPr="004208D5"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  <w:t>」</w:t>
      </w:r>
    </w:p>
    <w:p w14:paraId="0C657CA4" w14:textId="77777777" w:rsidR="009E30B1" w:rsidRPr="009E30B1" w:rsidRDefault="009E30B1" w:rsidP="001D5C59">
      <w:pPr>
        <w:spacing w:after="0" w:line="240" w:lineRule="auto"/>
      </w:pPr>
      <w:r w:rsidRPr="009E30B1">
        <w:t>策略管理與數據驅動決策已成為組織競爭力提升的關鍵。</w:t>
      </w:r>
      <w:proofErr w:type="spellStart"/>
      <w:r w:rsidRPr="009E30B1">
        <w:rPr>
          <w:rFonts w:hint="eastAsia"/>
        </w:rPr>
        <w:t>i</w:t>
      </w:r>
      <w:r w:rsidRPr="009E30B1">
        <w:t>HBSC</w:t>
      </w:r>
      <w:proofErr w:type="spellEnd"/>
      <w:r w:rsidRPr="009E30B1">
        <w:t>（</w:t>
      </w:r>
      <w:r w:rsidRPr="009E30B1">
        <w:t>Intelligent Healthcare Balanced Scorecard</w:t>
      </w:r>
      <w:r w:rsidRPr="009E30B1">
        <w:t>）結合策略規劃、數據分析與決策支持，提供一套創新的管理工具，幫助機構在數位轉型與永續經營的路上做出更精確的決策。</w:t>
      </w:r>
    </w:p>
    <w:p w14:paraId="2C6B4977" w14:textId="77777777" w:rsidR="009E30B1" w:rsidRPr="009E30B1" w:rsidRDefault="009E30B1" w:rsidP="001D5C59">
      <w:pPr>
        <w:spacing w:after="0" w:line="240" w:lineRule="auto"/>
      </w:pPr>
      <w:r w:rsidRPr="009E30B1">
        <w:t>本次「</w:t>
      </w:r>
      <w:r w:rsidRPr="009E30B1">
        <w:t xml:space="preserve">IHBSC </w:t>
      </w:r>
      <w:r w:rsidRPr="009E30B1">
        <w:t>台日策略體驗營」，邀請日本</w:t>
      </w:r>
      <w:r w:rsidRPr="009E30B1">
        <w:t xml:space="preserve"> HBSC </w:t>
      </w:r>
      <w:r w:rsidRPr="009E30B1">
        <w:rPr>
          <w:rFonts w:hint="eastAsia"/>
        </w:rPr>
        <w:t>學</w:t>
      </w:r>
      <w:r w:rsidRPr="009E30B1">
        <w:t>會及台灣各界專業人士共同參與，透過實作體驗、分組討論與案例應用，讓參與者親身感受</w:t>
      </w:r>
      <w:r w:rsidRPr="009E30B1">
        <w:t xml:space="preserve"> </w:t>
      </w:r>
      <w:proofErr w:type="spellStart"/>
      <w:r w:rsidRPr="009E30B1">
        <w:rPr>
          <w:rFonts w:hint="eastAsia"/>
        </w:rPr>
        <w:t>i</w:t>
      </w:r>
      <w:r w:rsidRPr="009E30B1">
        <w:t>HBSC</w:t>
      </w:r>
      <w:proofErr w:type="spellEnd"/>
      <w:r w:rsidRPr="009E30B1">
        <w:t xml:space="preserve"> </w:t>
      </w:r>
      <w:r w:rsidRPr="009E30B1">
        <w:t>如何優化策略管理、強化決策效能，並探索其在醫療、長照及健康產業中的應用價值。</w:t>
      </w:r>
    </w:p>
    <w:p w14:paraId="2AEE2250" w14:textId="77777777" w:rsidR="009E30B1" w:rsidRPr="009E30B1" w:rsidRDefault="009E30B1" w:rsidP="001D5C59">
      <w:pPr>
        <w:spacing w:after="0" w:line="240" w:lineRule="auto"/>
      </w:pPr>
      <w:r w:rsidRPr="009E30B1">
        <w:t>本活動不僅是台日交流的契機，更是一次跨國視野的策略實踐體驗，透過實際操作</w:t>
      </w:r>
      <w:r w:rsidRPr="009E30B1">
        <w:t xml:space="preserve"> </w:t>
      </w:r>
      <w:proofErr w:type="spellStart"/>
      <w:r w:rsidRPr="009E30B1">
        <w:rPr>
          <w:rFonts w:hint="eastAsia"/>
        </w:rPr>
        <w:t>i</w:t>
      </w:r>
      <w:r w:rsidRPr="009E30B1">
        <w:t>HBSC</w:t>
      </w:r>
      <w:proofErr w:type="spellEnd"/>
      <w:r w:rsidRPr="009E30B1">
        <w:t xml:space="preserve"> </w:t>
      </w:r>
      <w:r w:rsidRPr="009E30B1">
        <w:t>資訊系統，共同開創更具前瞻性的策略管理模式。</w:t>
      </w:r>
    </w:p>
    <w:p w14:paraId="0CA726DD" w14:textId="77777777" w:rsidR="00E640D9" w:rsidRDefault="004208D5" w:rsidP="00E640D9">
      <w:pPr>
        <w:pStyle w:val="a9"/>
        <w:numPr>
          <w:ilvl w:val="0"/>
          <w:numId w:val="1"/>
        </w:numPr>
        <w:spacing w:after="0" w:line="240" w:lineRule="auto"/>
      </w:pPr>
      <w:r w:rsidRPr="004208D5">
        <w:t>地點：秀傳</w:t>
      </w:r>
      <w:r w:rsidR="009E30B1" w:rsidRPr="009E30B1">
        <w:rPr>
          <w:rFonts w:hint="eastAsia"/>
        </w:rPr>
        <w:t>紀念</w:t>
      </w:r>
      <w:r w:rsidRPr="004208D5">
        <w:t>醫</w:t>
      </w:r>
      <w:r w:rsidR="009E30B1" w:rsidRPr="009E30B1">
        <w:rPr>
          <w:rFonts w:hint="eastAsia"/>
        </w:rPr>
        <w:t>院</w:t>
      </w:r>
      <w:proofErr w:type="spellStart"/>
      <w:r w:rsidR="009E30B1" w:rsidRPr="009E30B1">
        <w:rPr>
          <w:rFonts w:hint="eastAsia"/>
        </w:rPr>
        <w:t>i</w:t>
      </w:r>
      <w:r w:rsidRPr="004208D5">
        <w:t>HBSC</w:t>
      </w:r>
      <w:proofErr w:type="spellEnd"/>
      <w:r w:rsidRPr="004208D5">
        <w:t xml:space="preserve"> </w:t>
      </w:r>
      <w:r w:rsidRPr="004208D5">
        <w:t>策略育成中心</w:t>
      </w:r>
      <w:r w:rsidR="009E30B1" w:rsidRPr="009E30B1">
        <w:rPr>
          <w:rFonts w:hint="eastAsia"/>
        </w:rPr>
        <w:t>(</w:t>
      </w:r>
      <w:r w:rsidR="009E30B1" w:rsidRPr="009E30B1">
        <w:rPr>
          <w:rFonts w:hint="eastAsia"/>
        </w:rPr>
        <w:t>彰化縣</w:t>
      </w:r>
      <w:r w:rsidR="009E30B1" w:rsidRPr="009E30B1">
        <w:t>彰化市</w:t>
      </w:r>
      <w:r w:rsidR="009E30B1" w:rsidRPr="009E30B1">
        <w:rPr>
          <w:rFonts w:hint="eastAsia"/>
        </w:rPr>
        <w:t>南平街</w:t>
      </w:r>
      <w:r w:rsidR="009E30B1" w:rsidRPr="009E30B1">
        <w:rPr>
          <w:rFonts w:hint="eastAsia"/>
        </w:rPr>
        <w:t>61</w:t>
      </w:r>
      <w:r w:rsidR="009E30B1" w:rsidRPr="009E30B1">
        <w:rPr>
          <w:rFonts w:hint="eastAsia"/>
        </w:rPr>
        <w:t>巷</w:t>
      </w:r>
      <w:r w:rsidR="009E30B1" w:rsidRPr="009E30B1">
        <w:rPr>
          <w:rFonts w:hint="eastAsia"/>
        </w:rPr>
        <w:t>51</w:t>
      </w:r>
      <w:r w:rsidR="009E30B1" w:rsidRPr="009E30B1">
        <w:rPr>
          <w:rFonts w:hint="eastAsia"/>
        </w:rPr>
        <w:t>號</w:t>
      </w:r>
      <w:r w:rsidR="009E30B1" w:rsidRPr="009E30B1">
        <w:rPr>
          <w:rFonts w:hint="eastAsia"/>
        </w:rPr>
        <w:t>9</w:t>
      </w:r>
      <w:r w:rsidR="009E30B1" w:rsidRPr="009E30B1">
        <w:rPr>
          <w:rFonts w:hint="eastAsia"/>
        </w:rPr>
        <w:t>樓</w:t>
      </w:r>
      <w:r w:rsidR="009E30B1" w:rsidRPr="009E30B1">
        <w:rPr>
          <w:rFonts w:hint="eastAsia"/>
        </w:rPr>
        <w:t>)</w:t>
      </w:r>
    </w:p>
    <w:p w14:paraId="038AB0EC" w14:textId="77777777" w:rsidR="004208D5" w:rsidRPr="009E30B1" w:rsidRDefault="004208D5" w:rsidP="00E640D9">
      <w:pPr>
        <w:pStyle w:val="a9"/>
        <w:numPr>
          <w:ilvl w:val="0"/>
          <w:numId w:val="1"/>
        </w:numPr>
        <w:spacing w:after="0" w:line="240" w:lineRule="auto"/>
      </w:pPr>
      <w:r w:rsidRPr="004208D5">
        <w:t>時間：上午</w:t>
      </w:r>
      <w:r w:rsidRPr="004208D5">
        <w:t xml:space="preserve"> </w:t>
      </w:r>
      <w:r w:rsidR="009E30B1" w:rsidRPr="009E30B1">
        <w:rPr>
          <w:rFonts w:hint="eastAsia"/>
        </w:rPr>
        <w:t>8</w:t>
      </w:r>
      <w:r w:rsidRPr="004208D5">
        <w:t>:</w:t>
      </w:r>
      <w:r w:rsidR="009E30B1" w:rsidRPr="009E30B1">
        <w:rPr>
          <w:rFonts w:hint="eastAsia"/>
        </w:rPr>
        <w:t>45</w:t>
      </w:r>
      <w:r w:rsidRPr="004208D5">
        <w:t xml:space="preserve"> - 12:00</w:t>
      </w:r>
    </w:p>
    <w:p w14:paraId="7AB20FE5" w14:textId="77777777" w:rsidR="009E30B1" w:rsidRDefault="009E30B1" w:rsidP="00E640D9">
      <w:pPr>
        <w:pStyle w:val="a9"/>
        <w:numPr>
          <w:ilvl w:val="0"/>
          <w:numId w:val="1"/>
        </w:numPr>
        <w:spacing w:after="0" w:line="240" w:lineRule="auto"/>
      </w:pPr>
      <w:r w:rsidRPr="009E30B1">
        <w:t>對象</w:t>
      </w:r>
      <w:r w:rsidRPr="009E30B1">
        <w:rPr>
          <w:rFonts w:hint="eastAsia"/>
        </w:rPr>
        <w:t>：本會團體會員醫院／個人會員／日本</w:t>
      </w:r>
      <w:r w:rsidRPr="009E30B1">
        <w:rPr>
          <w:rFonts w:hint="eastAsia"/>
        </w:rPr>
        <w:t>HBSC</w:t>
      </w:r>
      <w:r w:rsidRPr="009E30B1">
        <w:t>專家</w:t>
      </w:r>
      <w:r w:rsidRPr="009E30B1">
        <w:rPr>
          <w:rFonts w:hint="eastAsia"/>
        </w:rPr>
        <w:t>／日本醫院代表</w:t>
      </w:r>
      <w:r>
        <w:rPr>
          <w:rFonts w:hint="eastAsia"/>
        </w:rPr>
        <w:t>,</w:t>
      </w:r>
      <w:r>
        <w:rPr>
          <w:rFonts w:hint="eastAsia"/>
        </w:rPr>
        <w:t>共六組</w:t>
      </w:r>
      <w:r w:rsidR="00595D48">
        <w:rPr>
          <w:rFonts w:hint="eastAsia"/>
        </w:rPr>
        <w:t>3</w:t>
      </w:r>
      <w:r>
        <w:rPr>
          <w:rFonts w:hint="eastAsia"/>
        </w:rPr>
        <w:t>0</w:t>
      </w:r>
      <w:r>
        <w:rPr>
          <w:rFonts w:hint="eastAsia"/>
        </w:rPr>
        <w:t>人</w:t>
      </w:r>
    </w:p>
    <w:p w14:paraId="1C18ACF2" w14:textId="77777777" w:rsidR="002A77E5" w:rsidRDefault="002A77E5" w:rsidP="00E640D9">
      <w:pPr>
        <w:pStyle w:val="a9"/>
        <w:numPr>
          <w:ilvl w:val="0"/>
          <w:numId w:val="1"/>
        </w:numPr>
        <w:spacing w:after="0" w:line="240" w:lineRule="auto"/>
      </w:pPr>
      <w:r>
        <w:rPr>
          <w:rFonts w:hint="eastAsia"/>
        </w:rPr>
        <w:t>費用：本會會員</w:t>
      </w:r>
      <w:r w:rsidR="00F27844">
        <w:rPr>
          <w:rFonts w:hint="eastAsia"/>
        </w:rPr>
        <w:t>免費</w:t>
      </w:r>
      <w:r>
        <w:rPr>
          <w:rFonts w:hint="eastAsia"/>
        </w:rPr>
        <w:t>／非會員每名</w:t>
      </w:r>
      <w:r>
        <w:rPr>
          <w:rFonts w:hint="eastAsia"/>
        </w:rPr>
        <w:t>1500</w:t>
      </w:r>
      <w:r>
        <w:rPr>
          <w:rFonts w:hint="eastAsia"/>
        </w:rPr>
        <w:t>元</w:t>
      </w:r>
      <w:r w:rsidR="00F27844" w:rsidRPr="00F27844">
        <w:rPr>
          <w:rFonts w:hint="eastAsia"/>
        </w:rPr>
        <w:t>銀行：</w:t>
      </w:r>
      <w:r w:rsidR="00C572CF">
        <w:rPr>
          <w:rFonts w:hint="eastAsia"/>
        </w:rPr>
        <w:t>(</w:t>
      </w:r>
      <w:r w:rsidR="00F27844" w:rsidRPr="00F27844">
        <w:rPr>
          <w:rFonts w:hint="eastAsia"/>
        </w:rPr>
        <w:t>兆豐銀行思源分行，銀行代號</w:t>
      </w:r>
      <w:r w:rsidR="00F27844" w:rsidRPr="00F27844">
        <w:rPr>
          <w:rFonts w:hint="eastAsia"/>
        </w:rPr>
        <w:t xml:space="preserve"> 017</w:t>
      </w:r>
      <w:r w:rsidR="00F27844" w:rsidRPr="00F27844">
        <w:rPr>
          <w:rFonts w:hint="eastAsia"/>
        </w:rPr>
        <w:t>；</w:t>
      </w:r>
      <w:r w:rsidR="00F27844" w:rsidRPr="00F27844">
        <w:rPr>
          <w:rFonts w:hint="eastAsia"/>
        </w:rPr>
        <w:t xml:space="preserve"> </w:t>
      </w:r>
      <w:r w:rsidR="00F27844" w:rsidRPr="00F27844">
        <w:rPr>
          <w:rFonts w:hint="eastAsia"/>
        </w:rPr>
        <w:t>帳號：</w:t>
      </w:r>
      <w:r w:rsidR="00F27844" w:rsidRPr="00F27844">
        <w:rPr>
          <w:rFonts w:hint="eastAsia"/>
        </w:rPr>
        <w:t xml:space="preserve">235-09-16072-8 </w:t>
      </w:r>
      <w:r w:rsidR="00C572CF">
        <w:rPr>
          <w:rFonts w:hint="eastAsia"/>
        </w:rPr>
        <w:t>戶名：社團法人台灣健康產業平衡計分卡管理協會</w:t>
      </w:r>
      <w:r w:rsidR="00C572CF">
        <w:rPr>
          <w:rFonts w:hint="eastAsia"/>
        </w:rPr>
        <w:t>)</w:t>
      </w:r>
    </w:p>
    <w:p w14:paraId="79AF70FD" w14:textId="77777777" w:rsidR="009E30B1" w:rsidRDefault="009E30B1" w:rsidP="00E640D9">
      <w:pPr>
        <w:pStyle w:val="a9"/>
        <w:numPr>
          <w:ilvl w:val="0"/>
          <w:numId w:val="1"/>
        </w:numPr>
        <w:spacing w:after="0" w:line="240" w:lineRule="auto"/>
      </w:pPr>
      <w:r>
        <w:rPr>
          <w:rFonts w:hint="eastAsia"/>
        </w:rPr>
        <w:t>議程：</w:t>
      </w:r>
    </w:p>
    <w:tbl>
      <w:tblPr>
        <w:tblW w:w="10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1"/>
        <w:gridCol w:w="5070"/>
        <w:gridCol w:w="3068"/>
      </w:tblGrid>
      <w:tr w:rsidR="00EB542E" w:rsidRPr="00EB542E" w14:paraId="16F0A751" w14:textId="77777777" w:rsidTr="00A952B5">
        <w:trPr>
          <w:trHeight w:val="377"/>
        </w:trPr>
        <w:tc>
          <w:tcPr>
            <w:tcW w:w="1871" w:type="dxa"/>
            <w:shd w:val="clear" w:color="auto" w:fill="auto"/>
            <w:vAlign w:val="center"/>
            <w:hideMark/>
          </w:tcPr>
          <w:p w14:paraId="5A8E9923" w14:textId="77777777" w:rsidR="00EB542E" w:rsidRPr="00EB542E" w:rsidRDefault="00EB542E" w:rsidP="00EB542E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</w:rPr>
            </w:pPr>
            <w:r w:rsidRPr="00EB542E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時間</w:t>
            </w:r>
          </w:p>
        </w:tc>
        <w:tc>
          <w:tcPr>
            <w:tcW w:w="5070" w:type="dxa"/>
            <w:shd w:val="clear" w:color="auto" w:fill="auto"/>
            <w:vAlign w:val="center"/>
            <w:hideMark/>
          </w:tcPr>
          <w:p w14:paraId="2B95BE0A" w14:textId="77777777" w:rsidR="00EB542E" w:rsidRPr="00EB542E" w:rsidRDefault="00EB542E" w:rsidP="00EB542E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</w:rPr>
            </w:pPr>
            <w:r w:rsidRPr="00EB542E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活動內容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14:paraId="2AA855CF" w14:textId="77777777" w:rsidR="00EB542E" w:rsidRPr="00EB542E" w:rsidRDefault="00EB542E" w:rsidP="00EB542E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</w:rPr>
            </w:pPr>
            <w:r w:rsidRPr="00EB542E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 xml:space="preserve">說明　</w:t>
            </w:r>
          </w:p>
        </w:tc>
      </w:tr>
      <w:tr w:rsidR="000A0F5F" w:rsidRPr="00EB542E" w14:paraId="230F7D18" w14:textId="77777777" w:rsidTr="00A952B5">
        <w:trPr>
          <w:trHeight w:val="273"/>
        </w:trPr>
        <w:tc>
          <w:tcPr>
            <w:tcW w:w="1871" w:type="dxa"/>
            <w:shd w:val="clear" w:color="auto" w:fill="auto"/>
            <w:vAlign w:val="center"/>
            <w:hideMark/>
          </w:tcPr>
          <w:p w14:paraId="294F7BFC" w14:textId="77777777" w:rsidR="000A0F5F" w:rsidRPr="00EB542E" w:rsidRDefault="000A0F5F" w:rsidP="005F5805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08:30</w:t>
            </w:r>
            <w:r w:rsidR="005F5805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 xml:space="preserve">-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08:50</w:t>
            </w:r>
          </w:p>
        </w:tc>
        <w:tc>
          <w:tcPr>
            <w:tcW w:w="5070" w:type="dxa"/>
            <w:shd w:val="clear" w:color="auto" w:fill="auto"/>
            <w:vAlign w:val="center"/>
            <w:hideMark/>
          </w:tcPr>
          <w:p w14:paraId="695436CE" w14:textId="77777777" w:rsidR="000A0F5F" w:rsidRPr="00EB542E" w:rsidRDefault="000A0F5F" w:rsidP="00EB542E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</w:rPr>
            </w:pPr>
            <w:r w:rsidRPr="00EB542E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來賓報到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14:paraId="5EC768E2" w14:textId="77777777" w:rsidR="000A0F5F" w:rsidRPr="00EB542E" w:rsidRDefault="000A0F5F" w:rsidP="00EB542E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</w:rPr>
            </w:pPr>
          </w:p>
        </w:tc>
      </w:tr>
      <w:tr w:rsidR="000A0F5F" w:rsidRPr="00EB542E" w14:paraId="6F6AD0E9" w14:textId="77777777" w:rsidTr="00A952B5">
        <w:trPr>
          <w:trHeight w:val="353"/>
        </w:trPr>
        <w:tc>
          <w:tcPr>
            <w:tcW w:w="1871" w:type="dxa"/>
            <w:shd w:val="clear" w:color="auto" w:fill="auto"/>
            <w:vAlign w:val="center"/>
            <w:hideMark/>
          </w:tcPr>
          <w:p w14:paraId="243ED724" w14:textId="77777777" w:rsidR="000A0F5F" w:rsidRPr="00EB542E" w:rsidRDefault="000A0F5F" w:rsidP="005F5805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</w:rPr>
            </w:pPr>
            <w:r w:rsidRPr="00EB542E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08: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50</w:t>
            </w:r>
            <w:r w:rsidR="005F5805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-</w:t>
            </w:r>
            <w:r w:rsidRPr="00EB542E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09:00</w:t>
            </w:r>
          </w:p>
        </w:tc>
        <w:tc>
          <w:tcPr>
            <w:tcW w:w="5070" w:type="dxa"/>
            <w:shd w:val="clear" w:color="auto" w:fill="auto"/>
            <w:vAlign w:val="center"/>
            <w:hideMark/>
          </w:tcPr>
          <w:p w14:paraId="19D03641" w14:textId="77777777" w:rsidR="000A0F5F" w:rsidRPr="00EB542E" w:rsidRDefault="000A0F5F" w:rsidP="008A166C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</w:rPr>
            </w:pPr>
            <w:r w:rsidRPr="00EB542E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開場致詞- 歡迎詞 &amp; 活動說明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14:paraId="63BE1B9A" w14:textId="77777777" w:rsidR="000A0F5F" w:rsidRDefault="000A0F5F" w:rsidP="008A166C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陳進堂院長主持</w:t>
            </w:r>
          </w:p>
          <w:p w14:paraId="0F35C16F" w14:textId="77777777" w:rsidR="00C70082" w:rsidRDefault="005E63F8" w:rsidP="005E63F8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THBSC</w:t>
            </w:r>
            <w:r w:rsidR="000A0F5F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鄭舜平理事長</w:t>
            </w:r>
          </w:p>
          <w:p w14:paraId="1C4A74AD" w14:textId="77777777" w:rsidR="000A0F5F" w:rsidRPr="00EB542E" w:rsidRDefault="005E63F8" w:rsidP="000F4BC8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J</w:t>
            </w:r>
            <w:r w:rsidR="000A0F5F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HBSC高</w:t>
            </w:r>
            <w:proofErr w:type="gramStart"/>
            <w:r w:rsidR="000A0F5F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橋淑郎創</w:t>
            </w:r>
            <w:proofErr w:type="gramEnd"/>
            <w:r w:rsidR="000A0F5F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會長</w:t>
            </w:r>
            <w:r w:rsidR="000F4BC8" w:rsidRPr="00EB542E">
              <w:rPr>
                <w:rFonts w:ascii="新細明體" w:eastAsia="新細明體" w:hAnsi="新細明體" w:cs="新細明體"/>
                <w:color w:val="000000"/>
                <w:kern w:val="0"/>
              </w:rPr>
              <w:t xml:space="preserve"> </w:t>
            </w:r>
          </w:p>
        </w:tc>
      </w:tr>
      <w:tr w:rsidR="000A0F5F" w:rsidRPr="00EB542E" w14:paraId="3D79051A" w14:textId="77777777" w:rsidTr="00A952B5">
        <w:trPr>
          <w:trHeight w:val="317"/>
        </w:trPr>
        <w:tc>
          <w:tcPr>
            <w:tcW w:w="1871" w:type="dxa"/>
            <w:shd w:val="clear" w:color="auto" w:fill="auto"/>
            <w:vAlign w:val="center"/>
            <w:hideMark/>
          </w:tcPr>
          <w:p w14:paraId="6FDD6018" w14:textId="77777777" w:rsidR="000A0F5F" w:rsidRPr="00EB542E" w:rsidRDefault="005E63F8" w:rsidP="005F5805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09:00</w:t>
            </w:r>
            <w:r w:rsidR="005F5805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-</w:t>
            </w:r>
            <w:r w:rsidR="000A0F5F" w:rsidRPr="00EB542E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 xml:space="preserve"> 09: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30</w:t>
            </w:r>
          </w:p>
        </w:tc>
        <w:tc>
          <w:tcPr>
            <w:tcW w:w="5070" w:type="dxa"/>
            <w:shd w:val="clear" w:color="auto" w:fill="auto"/>
            <w:vAlign w:val="center"/>
            <w:hideMark/>
          </w:tcPr>
          <w:p w14:paraId="1ABC76D3" w14:textId="77777777" w:rsidR="000A0F5F" w:rsidRPr="00EB542E" w:rsidRDefault="000A0F5F" w:rsidP="00EB542E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</w:rPr>
            </w:pPr>
            <w:r w:rsidRPr="00EB542E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專題分享：</w:t>
            </w:r>
            <w:proofErr w:type="spellStart"/>
            <w:r w:rsidRPr="00EB542E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iHBSC</w:t>
            </w:r>
            <w:proofErr w:type="spellEnd"/>
            <w:r w:rsidRPr="00EB542E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 xml:space="preserve"> 在台灣的應用與發展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14:paraId="4B274B1A" w14:textId="77777777" w:rsidR="000A0F5F" w:rsidRPr="00EB542E" w:rsidRDefault="000A0F5F" w:rsidP="00EB542E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陳進堂院長</w:t>
            </w:r>
          </w:p>
        </w:tc>
      </w:tr>
      <w:tr w:rsidR="000A0F5F" w:rsidRPr="00EB542E" w14:paraId="1F37D5E0" w14:textId="77777777" w:rsidTr="00A952B5">
        <w:trPr>
          <w:trHeight w:val="336"/>
        </w:trPr>
        <w:tc>
          <w:tcPr>
            <w:tcW w:w="1871" w:type="dxa"/>
            <w:shd w:val="clear" w:color="auto" w:fill="auto"/>
            <w:vAlign w:val="center"/>
            <w:hideMark/>
          </w:tcPr>
          <w:p w14:paraId="66C59C6C" w14:textId="77777777" w:rsidR="000A0F5F" w:rsidRPr="00EB542E" w:rsidRDefault="000A0F5F" w:rsidP="005F5805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</w:rPr>
            </w:pPr>
            <w:r w:rsidRPr="00EB542E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09:</w:t>
            </w:r>
            <w:r w:rsidR="005E63F8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30</w:t>
            </w:r>
            <w:r w:rsidR="005F5805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-</w:t>
            </w:r>
            <w:r w:rsidR="00C70082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0</w:t>
            </w:r>
            <w:r w:rsidRPr="00EB542E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 xml:space="preserve"> </w:t>
            </w:r>
            <w:r w:rsidR="005E63F8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9:</w:t>
            </w:r>
            <w:r w:rsidR="005F5805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4</w:t>
            </w:r>
            <w:r w:rsidRPr="00EB542E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5070" w:type="dxa"/>
            <w:shd w:val="clear" w:color="auto" w:fill="auto"/>
            <w:vAlign w:val="center"/>
            <w:hideMark/>
          </w:tcPr>
          <w:p w14:paraId="460EBD3E" w14:textId="77777777" w:rsidR="000A0F5F" w:rsidRPr="00EB542E" w:rsidRDefault="000A0F5F" w:rsidP="00EB542E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</w:rPr>
            </w:pPr>
            <w:r w:rsidRPr="00EB542E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分組說明 &amp; 休息時間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14:paraId="3E7EBD7A" w14:textId="77777777" w:rsidR="000A0F5F" w:rsidRPr="00EB542E" w:rsidRDefault="000A0F5F" w:rsidP="00EB542E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陳佳琪秘書長</w:t>
            </w:r>
          </w:p>
        </w:tc>
      </w:tr>
      <w:tr w:rsidR="000A0F5F" w:rsidRPr="00EB542E" w14:paraId="347716C6" w14:textId="77777777" w:rsidTr="00A952B5">
        <w:trPr>
          <w:trHeight w:val="406"/>
        </w:trPr>
        <w:tc>
          <w:tcPr>
            <w:tcW w:w="1871" w:type="dxa"/>
            <w:shd w:val="clear" w:color="auto" w:fill="auto"/>
            <w:vAlign w:val="center"/>
            <w:hideMark/>
          </w:tcPr>
          <w:p w14:paraId="3C14C313" w14:textId="77777777" w:rsidR="000A0F5F" w:rsidRPr="00EB542E" w:rsidRDefault="005F5805" w:rsidP="005F5805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09</w:t>
            </w:r>
            <w:r w:rsidR="000A0F5F" w:rsidRPr="00EB542E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: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4</w:t>
            </w:r>
            <w:r w:rsidR="000A0F5F" w:rsidRPr="00EB542E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0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-</w:t>
            </w:r>
            <w:r w:rsidR="000A0F5F" w:rsidRPr="00EB542E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 xml:space="preserve"> 11:</w:t>
            </w:r>
            <w:r w:rsidR="000444B1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3</w:t>
            </w:r>
            <w:r w:rsidR="000A0F5F" w:rsidRPr="00EB542E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5070" w:type="dxa"/>
            <w:shd w:val="clear" w:color="auto" w:fill="auto"/>
            <w:vAlign w:val="center"/>
            <w:hideMark/>
          </w:tcPr>
          <w:p w14:paraId="038C7B6F" w14:textId="77777777" w:rsidR="00A66EC3" w:rsidRDefault="000A0F5F" w:rsidP="00A66EC3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</w:rPr>
            </w:pPr>
            <w:proofErr w:type="spellStart"/>
            <w:r w:rsidRPr="00EB542E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iHBSC</w:t>
            </w:r>
            <w:proofErr w:type="spellEnd"/>
            <w:r w:rsidRPr="00EB542E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系統體驗</w:t>
            </w:r>
          </w:p>
          <w:p w14:paraId="3F680866" w14:textId="77777777" w:rsidR="00A66EC3" w:rsidRPr="00A66EC3" w:rsidRDefault="00A66EC3" w:rsidP="00A66EC3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</w:rPr>
            </w:pPr>
            <w:r w:rsidRPr="00A66EC3">
              <w:rPr>
                <w:rFonts w:ascii="新細明體" w:eastAsia="新細明體" w:hAnsi="新細明體" w:cs="新細明體"/>
                <w:color w:val="000000"/>
                <w:kern w:val="0"/>
              </w:rPr>
              <w:t>1.PESTEL</w:t>
            </w:r>
            <w:r w:rsidR="00F74DF1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(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1</w:t>
            </w:r>
            <w:r w:rsidRPr="00A66EC3">
              <w:rPr>
                <w:rFonts w:ascii="新細明體" w:eastAsia="新細明體" w:hAnsi="新細明體" w:cs="新細明體"/>
                <w:color w:val="000000"/>
                <w:kern w:val="0"/>
              </w:rPr>
              <w:t>0</w:t>
            </w:r>
            <w:r w:rsidR="00F74DF1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 xml:space="preserve">)  </w:t>
            </w:r>
            <w:r w:rsidR="00A952B5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 xml:space="preserve">      </w:t>
            </w:r>
            <w:r w:rsidRPr="00A66EC3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2.商業模式(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2</w:t>
            </w:r>
            <w:r w:rsidRPr="00A66EC3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0)</w:t>
            </w:r>
          </w:p>
          <w:p w14:paraId="1516F7F1" w14:textId="77777777" w:rsidR="00A66EC3" w:rsidRPr="00A66EC3" w:rsidRDefault="00A66EC3" w:rsidP="00A66EC3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</w:rPr>
            </w:pPr>
            <w:r w:rsidRPr="00A66EC3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3.願景產生器(10)</w:t>
            </w:r>
            <w:r w:rsidR="00F74DF1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 xml:space="preserve"> </w:t>
            </w:r>
            <w:r w:rsidR="00A952B5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 xml:space="preserve">   </w:t>
            </w:r>
            <w:r w:rsidR="00F74DF1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 xml:space="preserve"> </w:t>
            </w:r>
            <w:r w:rsidRPr="00A66EC3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4.SWOT產生器(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3</w:t>
            </w:r>
            <w:r w:rsidRPr="00A66EC3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0)</w:t>
            </w:r>
          </w:p>
          <w:p w14:paraId="2D328596" w14:textId="77777777" w:rsidR="000A0F5F" w:rsidRPr="00EB542E" w:rsidRDefault="00A66EC3" w:rsidP="00B93E24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</w:rPr>
            </w:pPr>
            <w:r w:rsidRPr="00A66EC3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5.策略目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標</w:t>
            </w:r>
            <w:r w:rsidRPr="00A66EC3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產生器</w:t>
            </w:r>
            <w:r w:rsidR="00B93E24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(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2</w:t>
            </w:r>
            <w:r w:rsidRPr="00A66EC3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0</w:t>
            </w:r>
            <w:r w:rsidR="00B93E24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 xml:space="preserve">) </w:t>
            </w:r>
            <w:r w:rsidRPr="00A66EC3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6.策略地圖產生器(20)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14:paraId="063B8557" w14:textId="77777777" w:rsidR="000A0F5F" w:rsidRPr="00EB542E" w:rsidRDefault="000A0F5F" w:rsidP="000F4BC8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日本</w:t>
            </w:r>
            <w:r w:rsidR="000F4BC8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1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組,台灣</w:t>
            </w:r>
            <w:r w:rsidR="00B93E24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3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組(每組4-6名),每組指導老師1名</w:t>
            </w:r>
          </w:p>
        </w:tc>
      </w:tr>
      <w:tr w:rsidR="000A0F5F" w:rsidRPr="00EB542E" w14:paraId="2232D7A6" w14:textId="77777777" w:rsidTr="00A952B5">
        <w:trPr>
          <w:trHeight w:val="336"/>
        </w:trPr>
        <w:tc>
          <w:tcPr>
            <w:tcW w:w="1871" w:type="dxa"/>
            <w:shd w:val="clear" w:color="auto" w:fill="auto"/>
            <w:vAlign w:val="center"/>
            <w:hideMark/>
          </w:tcPr>
          <w:p w14:paraId="57B17E4C" w14:textId="77777777" w:rsidR="000A0F5F" w:rsidRPr="00EB542E" w:rsidRDefault="000A0F5F" w:rsidP="000444B1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</w:rPr>
            </w:pPr>
            <w:r w:rsidRPr="00EB542E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11:</w:t>
            </w:r>
            <w:r w:rsidR="000444B1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3</w:t>
            </w:r>
            <w:r w:rsidRPr="00EB542E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0</w:t>
            </w:r>
            <w:r w:rsidR="005F5805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-</w:t>
            </w:r>
            <w:r w:rsidRPr="00EB542E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 xml:space="preserve"> 11:5</w:t>
            </w:r>
            <w:r w:rsidR="000444B1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5070" w:type="dxa"/>
            <w:shd w:val="clear" w:color="auto" w:fill="auto"/>
            <w:vAlign w:val="center"/>
            <w:hideMark/>
          </w:tcPr>
          <w:p w14:paraId="4F4717AE" w14:textId="77777777" w:rsidR="000A0F5F" w:rsidRPr="00EB542E" w:rsidRDefault="000A0F5F" w:rsidP="002D334F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</w:rPr>
            </w:pPr>
            <w:r w:rsidRPr="00EB542E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各組成果發表</w:t>
            </w:r>
            <w:r w:rsidR="002D334F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與交流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14:paraId="75644187" w14:textId="77777777" w:rsidR="000A0F5F" w:rsidRPr="00EB542E" w:rsidRDefault="000A0F5F" w:rsidP="00EB542E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每組5分鐘</w:t>
            </w:r>
          </w:p>
        </w:tc>
      </w:tr>
      <w:tr w:rsidR="000A0F5F" w:rsidRPr="00EB542E" w14:paraId="5E7DC861" w14:textId="77777777" w:rsidTr="00A952B5">
        <w:trPr>
          <w:trHeight w:val="327"/>
        </w:trPr>
        <w:tc>
          <w:tcPr>
            <w:tcW w:w="1871" w:type="dxa"/>
            <w:shd w:val="clear" w:color="auto" w:fill="auto"/>
            <w:vAlign w:val="center"/>
            <w:hideMark/>
          </w:tcPr>
          <w:p w14:paraId="1387BBAC" w14:textId="77777777" w:rsidR="000A0F5F" w:rsidRPr="00EB542E" w:rsidRDefault="000A0F5F" w:rsidP="000444B1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</w:rPr>
            </w:pPr>
            <w:r w:rsidRPr="00EB542E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11:5</w:t>
            </w:r>
            <w:r w:rsidR="000444B1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5</w:t>
            </w:r>
            <w:r w:rsidR="005F5805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-</w:t>
            </w:r>
            <w:r w:rsidRPr="00EB542E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 xml:space="preserve"> 12:00</w:t>
            </w:r>
          </w:p>
        </w:tc>
        <w:tc>
          <w:tcPr>
            <w:tcW w:w="5070" w:type="dxa"/>
            <w:shd w:val="clear" w:color="auto" w:fill="auto"/>
            <w:vAlign w:val="center"/>
            <w:hideMark/>
          </w:tcPr>
          <w:p w14:paraId="59376A15" w14:textId="77777777" w:rsidR="000A0F5F" w:rsidRPr="00EB542E" w:rsidRDefault="000A0F5F" w:rsidP="00EB542E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</w:rPr>
            </w:pPr>
            <w:r w:rsidRPr="00EB542E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總結與閉幕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14:paraId="3DED9519" w14:textId="77777777" w:rsidR="000A0F5F" w:rsidRPr="00EB542E" w:rsidRDefault="000A0F5F" w:rsidP="00EB542E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</w:rPr>
            </w:pPr>
          </w:p>
        </w:tc>
      </w:tr>
    </w:tbl>
    <w:p w14:paraId="1A7D2B73" w14:textId="77777777" w:rsidR="002A77E5" w:rsidRDefault="002A77E5" w:rsidP="00E640D9">
      <w:pPr>
        <w:jc w:val="center"/>
      </w:pPr>
      <w:r>
        <w:rPr>
          <w:rFonts w:hint="eastAsia"/>
        </w:rPr>
        <w:t>報名表</w:t>
      </w:r>
    </w:p>
    <w:tbl>
      <w:tblPr>
        <w:tblStyle w:val="af"/>
        <w:tblW w:w="10060" w:type="dxa"/>
        <w:tblLook w:val="04A0" w:firstRow="1" w:lastRow="0" w:firstColumn="1" w:lastColumn="0" w:noHBand="0" w:noVBand="1"/>
      </w:tblPr>
      <w:tblGrid>
        <w:gridCol w:w="1623"/>
        <w:gridCol w:w="3901"/>
        <w:gridCol w:w="1417"/>
        <w:gridCol w:w="3119"/>
      </w:tblGrid>
      <w:tr w:rsidR="002A77E5" w14:paraId="7F6ACE19" w14:textId="77777777" w:rsidTr="00E640D9">
        <w:trPr>
          <w:trHeight w:val="515"/>
        </w:trPr>
        <w:tc>
          <w:tcPr>
            <w:tcW w:w="1623" w:type="dxa"/>
          </w:tcPr>
          <w:p w14:paraId="4EF89811" w14:textId="77777777" w:rsidR="002A77E5" w:rsidRDefault="00E640D9" w:rsidP="002A77E5">
            <w:r>
              <w:rPr>
                <w:rFonts w:hint="eastAsia"/>
              </w:rPr>
              <w:t>醫院</w:t>
            </w:r>
            <w:r>
              <w:rPr>
                <w:rFonts w:hint="eastAsia"/>
              </w:rPr>
              <w:t>/</w:t>
            </w:r>
            <w:r w:rsidR="002A77E5">
              <w:rPr>
                <w:rFonts w:hint="eastAsia"/>
              </w:rPr>
              <w:t>單位</w:t>
            </w:r>
          </w:p>
        </w:tc>
        <w:tc>
          <w:tcPr>
            <w:tcW w:w="3901" w:type="dxa"/>
          </w:tcPr>
          <w:p w14:paraId="31EEB458" w14:textId="77777777" w:rsidR="002A77E5" w:rsidRDefault="002A77E5" w:rsidP="002A77E5"/>
        </w:tc>
        <w:tc>
          <w:tcPr>
            <w:tcW w:w="1417" w:type="dxa"/>
          </w:tcPr>
          <w:p w14:paraId="2D896A96" w14:textId="77777777" w:rsidR="002A77E5" w:rsidRDefault="002A77E5" w:rsidP="002A77E5">
            <w:r>
              <w:rPr>
                <w:rFonts w:hint="eastAsia"/>
              </w:rPr>
              <w:t>聯絡人</w:t>
            </w:r>
          </w:p>
        </w:tc>
        <w:tc>
          <w:tcPr>
            <w:tcW w:w="3119" w:type="dxa"/>
          </w:tcPr>
          <w:p w14:paraId="0BCAD570" w14:textId="77777777" w:rsidR="002A77E5" w:rsidRDefault="002A77E5" w:rsidP="002A77E5"/>
        </w:tc>
      </w:tr>
      <w:tr w:rsidR="002A77E5" w14:paraId="754354F8" w14:textId="77777777" w:rsidTr="00E640D9">
        <w:tc>
          <w:tcPr>
            <w:tcW w:w="1623" w:type="dxa"/>
          </w:tcPr>
          <w:p w14:paraId="3F719FED" w14:textId="77777777" w:rsidR="002A77E5" w:rsidRDefault="002A77E5" w:rsidP="002A77E5">
            <w:r>
              <w:rPr>
                <w:rFonts w:hint="eastAsia"/>
              </w:rPr>
              <w:t>聯絡電話</w:t>
            </w:r>
          </w:p>
        </w:tc>
        <w:tc>
          <w:tcPr>
            <w:tcW w:w="3901" w:type="dxa"/>
          </w:tcPr>
          <w:p w14:paraId="051110E8" w14:textId="77777777" w:rsidR="002A77E5" w:rsidRDefault="002A77E5" w:rsidP="002A77E5"/>
        </w:tc>
        <w:tc>
          <w:tcPr>
            <w:tcW w:w="1417" w:type="dxa"/>
          </w:tcPr>
          <w:p w14:paraId="7AC24488" w14:textId="77777777" w:rsidR="002A77E5" w:rsidRDefault="002A77E5" w:rsidP="002A77E5">
            <w:r>
              <w:rPr>
                <w:rFonts w:hint="eastAsia"/>
              </w:rPr>
              <w:t>身份別</w:t>
            </w:r>
          </w:p>
        </w:tc>
        <w:tc>
          <w:tcPr>
            <w:tcW w:w="3119" w:type="dxa"/>
          </w:tcPr>
          <w:p w14:paraId="09CC14B7" w14:textId="77777777" w:rsidR="002A77E5" w:rsidRDefault="002A77E5" w:rsidP="002A77E5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會員</w:t>
            </w:r>
            <w:r>
              <w:rPr>
                <w:rFonts w:hint="eastAsia"/>
              </w:rPr>
              <w:t xml:space="preserve">    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非會員</w:t>
            </w:r>
          </w:p>
        </w:tc>
      </w:tr>
      <w:tr w:rsidR="00E640D9" w14:paraId="11EBAE94" w14:textId="77777777" w:rsidTr="00572D63">
        <w:tc>
          <w:tcPr>
            <w:tcW w:w="1623" w:type="dxa"/>
          </w:tcPr>
          <w:p w14:paraId="331F998B" w14:textId="77777777" w:rsidR="00E640D9" w:rsidRDefault="00E640D9" w:rsidP="002A77E5">
            <w:r>
              <w:rPr>
                <w:rFonts w:hint="eastAsia"/>
              </w:rPr>
              <w:t>email</w:t>
            </w:r>
          </w:p>
        </w:tc>
        <w:tc>
          <w:tcPr>
            <w:tcW w:w="8437" w:type="dxa"/>
            <w:gridSpan w:val="3"/>
          </w:tcPr>
          <w:p w14:paraId="5E522F41" w14:textId="77777777" w:rsidR="00E640D9" w:rsidRDefault="00E640D9" w:rsidP="002A77E5">
            <w:pPr>
              <w:rPr>
                <w:rFonts w:asciiTheme="minorEastAsia" w:hAnsiTheme="minorEastAsia"/>
              </w:rPr>
            </w:pPr>
          </w:p>
        </w:tc>
      </w:tr>
      <w:tr w:rsidR="00E640D9" w14:paraId="5613F5CF" w14:textId="77777777" w:rsidTr="00E640D9">
        <w:trPr>
          <w:trHeight w:val="470"/>
        </w:trPr>
        <w:tc>
          <w:tcPr>
            <w:tcW w:w="1623" w:type="dxa"/>
            <w:vMerge w:val="restart"/>
          </w:tcPr>
          <w:p w14:paraId="19950EB4" w14:textId="77777777" w:rsidR="00E640D9" w:rsidRDefault="00E640D9" w:rsidP="002A77E5">
            <w:r>
              <w:rPr>
                <w:rFonts w:hint="eastAsia"/>
              </w:rPr>
              <w:t>與會人員</w:t>
            </w:r>
          </w:p>
        </w:tc>
        <w:tc>
          <w:tcPr>
            <w:tcW w:w="3901" w:type="dxa"/>
          </w:tcPr>
          <w:p w14:paraId="0661C5F1" w14:textId="77777777" w:rsidR="00E640D9" w:rsidRDefault="00E640D9" w:rsidP="002A77E5">
            <w:r>
              <w:rPr>
                <w:rFonts w:hint="eastAsia"/>
              </w:rPr>
              <w:t>職稱：</w:t>
            </w:r>
          </w:p>
          <w:p w14:paraId="6FF36B04" w14:textId="77777777" w:rsidR="00E640D9" w:rsidRDefault="00E640D9" w:rsidP="002A77E5">
            <w:r>
              <w:rPr>
                <w:rFonts w:hint="eastAsia"/>
              </w:rPr>
              <w:t>姓名</w:t>
            </w:r>
          </w:p>
        </w:tc>
        <w:tc>
          <w:tcPr>
            <w:tcW w:w="4536" w:type="dxa"/>
            <w:gridSpan w:val="2"/>
          </w:tcPr>
          <w:p w14:paraId="685D68B2" w14:textId="77777777" w:rsidR="00E640D9" w:rsidRDefault="00E640D9" w:rsidP="002A77E5">
            <w:r>
              <w:rPr>
                <w:rFonts w:hint="eastAsia"/>
              </w:rPr>
              <w:t>職稱：</w:t>
            </w:r>
          </w:p>
          <w:p w14:paraId="62865266" w14:textId="77777777" w:rsidR="00E640D9" w:rsidRDefault="00E640D9" w:rsidP="002A77E5">
            <w:r>
              <w:rPr>
                <w:rFonts w:hint="eastAsia"/>
              </w:rPr>
              <w:t>姓名：</w:t>
            </w:r>
          </w:p>
        </w:tc>
      </w:tr>
      <w:tr w:rsidR="00E640D9" w14:paraId="09DD8CFE" w14:textId="77777777" w:rsidTr="00E640D9">
        <w:trPr>
          <w:trHeight w:val="470"/>
        </w:trPr>
        <w:tc>
          <w:tcPr>
            <w:tcW w:w="1623" w:type="dxa"/>
            <w:vMerge/>
          </w:tcPr>
          <w:p w14:paraId="56C9EF79" w14:textId="77777777" w:rsidR="00E640D9" w:rsidRDefault="00E640D9" w:rsidP="002A77E5"/>
        </w:tc>
        <w:tc>
          <w:tcPr>
            <w:tcW w:w="3901" w:type="dxa"/>
          </w:tcPr>
          <w:p w14:paraId="1BF4D6AB" w14:textId="77777777" w:rsidR="00E640D9" w:rsidRDefault="00E640D9" w:rsidP="002A77E5">
            <w:r>
              <w:rPr>
                <w:rFonts w:hint="eastAsia"/>
              </w:rPr>
              <w:t>職稱：</w:t>
            </w:r>
          </w:p>
          <w:p w14:paraId="1ADC0C34" w14:textId="77777777" w:rsidR="00E640D9" w:rsidRDefault="00E640D9" w:rsidP="002A77E5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ab/>
            </w:r>
          </w:p>
        </w:tc>
        <w:tc>
          <w:tcPr>
            <w:tcW w:w="4536" w:type="dxa"/>
            <w:gridSpan w:val="2"/>
          </w:tcPr>
          <w:p w14:paraId="06CCF592" w14:textId="77777777" w:rsidR="00E640D9" w:rsidRDefault="00E640D9" w:rsidP="002A77E5">
            <w:r>
              <w:rPr>
                <w:rFonts w:hint="eastAsia"/>
              </w:rPr>
              <w:t>職稱：</w:t>
            </w:r>
          </w:p>
          <w:p w14:paraId="7FF58ADF" w14:textId="77777777" w:rsidR="00E640D9" w:rsidRDefault="00E640D9" w:rsidP="002A77E5">
            <w:r>
              <w:rPr>
                <w:rFonts w:hint="eastAsia"/>
              </w:rPr>
              <w:t>姓名：</w:t>
            </w:r>
          </w:p>
        </w:tc>
      </w:tr>
      <w:tr w:rsidR="00E640D9" w14:paraId="65874227" w14:textId="77777777" w:rsidTr="00E640D9">
        <w:trPr>
          <w:trHeight w:val="470"/>
        </w:trPr>
        <w:tc>
          <w:tcPr>
            <w:tcW w:w="1623" w:type="dxa"/>
            <w:vMerge/>
          </w:tcPr>
          <w:p w14:paraId="1376A90B" w14:textId="77777777" w:rsidR="00E640D9" w:rsidRDefault="00E640D9" w:rsidP="002A77E5"/>
        </w:tc>
        <w:tc>
          <w:tcPr>
            <w:tcW w:w="3901" w:type="dxa"/>
          </w:tcPr>
          <w:p w14:paraId="4A3FCA63" w14:textId="77777777" w:rsidR="00E640D9" w:rsidRDefault="00E640D9" w:rsidP="00E640D9">
            <w:r>
              <w:rPr>
                <w:rFonts w:hint="eastAsia"/>
              </w:rPr>
              <w:t>職稱：</w:t>
            </w:r>
          </w:p>
          <w:p w14:paraId="0C440512" w14:textId="77777777" w:rsidR="00E640D9" w:rsidRDefault="00E640D9" w:rsidP="00E640D9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</w:tc>
        <w:tc>
          <w:tcPr>
            <w:tcW w:w="4536" w:type="dxa"/>
            <w:gridSpan w:val="2"/>
          </w:tcPr>
          <w:p w14:paraId="2883337F" w14:textId="77777777" w:rsidR="00E640D9" w:rsidRDefault="00E640D9" w:rsidP="00E640D9">
            <w:r>
              <w:rPr>
                <w:rFonts w:hint="eastAsia"/>
              </w:rPr>
              <w:t>職稱：</w:t>
            </w:r>
          </w:p>
          <w:p w14:paraId="4C5B4C34" w14:textId="77777777" w:rsidR="00E640D9" w:rsidRDefault="00E640D9" w:rsidP="00E640D9">
            <w:r>
              <w:rPr>
                <w:rFonts w:hint="eastAsia"/>
              </w:rPr>
              <w:t>姓名：</w:t>
            </w:r>
          </w:p>
        </w:tc>
      </w:tr>
    </w:tbl>
    <w:p w14:paraId="1101B527" w14:textId="77777777" w:rsidR="002A77E5" w:rsidRDefault="00E640D9" w:rsidP="002A77E5">
      <w:r>
        <w:rPr>
          <w:rFonts w:hint="eastAsia"/>
        </w:rPr>
        <w:t>報名表請</w:t>
      </w:r>
      <w:r>
        <w:rPr>
          <w:rFonts w:hint="eastAsia"/>
        </w:rPr>
        <w:t xml:space="preserve">email : </w:t>
      </w:r>
      <w:hyperlink r:id="rId7" w:history="1">
        <w:r w:rsidRPr="00561209">
          <w:rPr>
            <w:rStyle w:val="af0"/>
            <w:rFonts w:hint="eastAsia"/>
          </w:rPr>
          <w:t>hbsc.tw@gmail.com</w:t>
        </w:r>
      </w:hyperlink>
      <w:r>
        <w:rPr>
          <w:rFonts w:hint="eastAsia"/>
        </w:rPr>
        <w:t xml:space="preserve">  </w:t>
      </w:r>
      <w:r>
        <w:rPr>
          <w:rFonts w:hint="eastAsia"/>
        </w:rPr>
        <w:t>聯絡人</w:t>
      </w:r>
      <w:r>
        <w:rPr>
          <w:rFonts w:hint="eastAsia"/>
        </w:rPr>
        <w:t>:</w:t>
      </w:r>
      <w:r>
        <w:rPr>
          <w:rFonts w:hint="eastAsia"/>
        </w:rPr>
        <w:t>陳佳琪秘書長</w:t>
      </w:r>
      <w:r>
        <w:rPr>
          <w:rFonts w:hint="eastAsia"/>
        </w:rPr>
        <w:t>0912771218</w:t>
      </w:r>
    </w:p>
    <w:p w14:paraId="098F4AA0" w14:textId="77777777" w:rsidR="00E640D9" w:rsidRPr="004208D5" w:rsidRDefault="00B2062C" w:rsidP="00B2062C">
      <w:r w:rsidRPr="00B2062C">
        <w:rPr>
          <w:rFonts w:hint="eastAsia"/>
        </w:rPr>
        <w:t>由於名額有限，我們將於</w:t>
      </w:r>
      <w:r w:rsidRPr="00B2062C">
        <w:rPr>
          <w:rFonts w:hint="eastAsia"/>
        </w:rPr>
        <w:t>5</w:t>
      </w:r>
      <w:r w:rsidRPr="00B2062C">
        <w:rPr>
          <w:rFonts w:hint="eastAsia"/>
        </w:rPr>
        <w:t>月</w:t>
      </w:r>
      <w:r w:rsidRPr="00B2062C">
        <w:rPr>
          <w:rFonts w:hint="eastAsia"/>
        </w:rPr>
        <w:t>10</w:t>
      </w:r>
      <w:r w:rsidRPr="00B2062C">
        <w:rPr>
          <w:rFonts w:hint="eastAsia"/>
        </w:rPr>
        <w:t>日前以電子郵件通知報名結果，感謝您的理解與支持。</w:t>
      </w:r>
    </w:p>
    <w:sectPr w:rsidR="00E640D9" w:rsidRPr="004208D5" w:rsidSect="00AA100D">
      <w:pgSz w:w="11906" w:h="16838"/>
      <w:pgMar w:top="624" w:right="1077" w:bottom="62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C1847" w14:textId="77777777" w:rsidR="00364A6A" w:rsidRDefault="00364A6A" w:rsidP="00F327BD">
      <w:pPr>
        <w:spacing w:after="0" w:line="240" w:lineRule="auto"/>
      </w:pPr>
      <w:r>
        <w:separator/>
      </w:r>
    </w:p>
  </w:endnote>
  <w:endnote w:type="continuationSeparator" w:id="0">
    <w:p w14:paraId="00BB3988" w14:textId="77777777" w:rsidR="00364A6A" w:rsidRDefault="00364A6A" w:rsidP="00F32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CB77F" w14:textId="77777777" w:rsidR="00364A6A" w:rsidRDefault="00364A6A" w:rsidP="00F327BD">
      <w:pPr>
        <w:spacing w:after="0" w:line="240" w:lineRule="auto"/>
      </w:pPr>
      <w:r>
        <w:separator/>
      </w:r>
    </w:p>
  </w:footnote>
  <w:footnote w:type="continuationSeparator" w:id="0">
    <w:p w14:paraId="5E7188D0" w14:textId="77777777" w:rsidR="00364A6A" w:rsidRDefault="00364A6A" w:rsidP="00F32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34B91"/>
    <w:multiLevelType w:val="hybridMultilevel"/>
    <w:tmpl w:val="7E7CD8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542207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2B"/>
    <w:rsid w:val="000444B1"/>
    <w:rsid w:val="000A0F5F"/>
    <w:rsid w:val="000F4BC8"/>
    <w:rsid w:val="001736F1"/>
    <w:rsid w:val="001D5C59"/>
    <w:rsid w:val="002A77E5"/>
    <w:rsid w:val="002A7E74"/>
    <w:rsid w:val="002D334F"/>
    <w:rsid w:val="00364A6A"/>
    <w:rsid w:val="00410C3F"/>
    <w:rsid w:val="004208D5"/>
    <w:rsid w:val="00472682"/>
    <w:rsid w:val="004E472B"/>
    <w:rsid w:val="00595D48"/>
    <w:rsid w:val="005E63F8"/>
    <w:rsid w:val="005F5805"/>
    <w:rsid w:val="00932576"/>
    <w:rsid w:val="009E30B1"/>
    <w:rsid w:val="009E516B"/>
    <w:rsid w:val="00A32548"/>
    <w:rsid w:val="00A648DB"/>
    <w:rsid w:val="00A66EC3"/>
    <w:rsid w:val="00A952B5"/>
    <w:rsid w:val="00AA100D"/>
    <w:rsid w:val="00AC06B1"/>
    <w:rsid w:val="00B2062C"/>
    <w:rsid w:val="00B93E24"/>
    <w:rsid w:val="00C572CF"/>
    <w:rsid w:val="00C70082"/>
    <w:rsid w:val="00E640D9"/>
    <w:rsid w:val="00E919C5"/>
    <w:rsid w:val="00EB542E"/>
    <w:rsid w:val="00F27844"/>
    <w:rsid w:val="00F327BD"/>
    <w:rsid w:val="00F7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0A5392"/>
  <w15:docId w15:val="{52AC28EE-C9E0-4D3E-9E32-9F72502E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9C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7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72B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72B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7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72B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72B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72B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72B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E472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E47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E472B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E47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E472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E472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E472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E472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E47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47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4E4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7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4E47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E47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7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72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7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E472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E472B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9E30B1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</w:rPr>
  </w:style>
  <w:style w:type="character" w:styleId="ae">
    <w:name w:val="Strong"/>
    <w:basedOn w:val="a0"/>
    <w:uiPriority w:val="22"/>
    <w:qFormat/>
    <w:rsid w:val="009E30B1"/>
    <w:rPr>
      <w:b/>
      <w:bCs/>
    </w:rPr>
  </w:style>
  <w:style w:type="table" w:styleId="af">
    <w:name w:val="Table Grid"/>
    <w:basedOn w:val="a1"/>
    <w:uiPriority w:val="39"/>
    <w:rsid w:val="002A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640D9"/>
    <w:rPr>
      <w:color w:val="467886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E640D9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F32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F327BD"/>
    <w:rPr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F32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0"/>
    <w:link w:val="af3"/>
    <w:uiPriority w:val="99"/>
    <w:rsid w:val="00F327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bsc.tw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949</Characters>
  <Application>Microsoft Office Word</Application>
  <DocSecurity>0</DocSecurity>
  <Lines>7</Lines>
  <Paragraphs>2</Paragraphs>
  <ScaleCrop>false</ScaleCrop>
  <Company>SHOW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chiachi Chen</dc:creator>
  <cp:lastModifiedBy>user user</cp:lastModifiedBy>
  <cp:revision>2</cp:revision>
  <dcterms:created xsi:type="dcterms:W3CDTF">2025-04-07T09:10:00Z</dcterms:created>
  <dcterms:modified xsi:type="dcterms:W3CDTF">2025-04-07T09:10:00Z</dcterms:modified>
</cp:coreProperties>
</file>