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CA" w:rsidRPr="00D01B65" w:rsidRDefault="00C853CA" w:rsidP="00C853CA">
      <w:pPr>
        <w:pStyle w:val="Default"/>
        <w:jc w:val="center"/>
        <w:rPr>
          <w:rFonts w:ascii="標楷體" w:eastAsia="標楷體" w:hAnsi="標楷體" w:cs="Arial"/>
          <w:b/>
          <w:color w:val="0000FF"/>
          <w:sz w:val="28"/>
          <w:szCs w:val="28"/>
          <w:shd w:val="clear" w:color="auto" w:fill="FFFFFF"/>
        </w:rPr>
      </w:pPr>
      <w:r w:rsidRPr="00D01B65">
        <w:rPr>
          <w:rFonts w:ascii="標楷體" w:eastAsia="標楷體" w:hAnsi="標楷體" w:cs="Arial"/>
          <w:b/>
          <w:color w:val="0000FF"/>
          <w:sz w:val="28"/>
          <w:szCs w:val="28"/>
          <w:shd w:val="clear" w:color="auto" w:fill="FFFFFF"/>
        </w:rPr>
        <w:t>2025</w:t>
      </w:r>
      <w:r w:rsidR="00E14F09" w:rsidRPr="00D01B65">
        <w:rPr>
          <w:rFonts w:ascii="標楷體" w:eastAsia="標楷體" w:hAnsi="標楷體" w:cs="Arial" w:hint="eastAsia"/>
          <w:b/>
          <w:color w:val="0000FF"/>
          <w:sz w:val="28"/>
          <w:szCs w:val="28"/>
          <w:shd w:val="clear" w:color="auto" w:fill="FFFFFF"/>
        </w:rPr>
        <w:t xml:space="preserve"> </w:t>
      </w:r>
      <w:r w:rsidRPr="00D01B65">
        <w:rPr>
          <w:rFonts w:ascii="標楷體" w:eastAsia="標楷體" w:hAnsi="標楷體" w:cs="Arial"/>
          <w:b/>
          <w:color w:val="0000FF"/>
          <w:sz w:val="28"/>
          <w:szCs w:val="28"/>
          <w:shd w:val="clear" w:color="auto" w:fill="FFFFFF"/>
        </w:rPr>
        <w:t>HBSC年會暨健康照護產業的</w:t>
      </w:r>
      <w:r w:rsidR="005C06CF">
        <w:rPr>
          <w:rFonts w:ascii="標楷體" w:eastAsia="標楷體" w:hAnsi="標楷體" w:cs="Arial"/>
          <w:b/>
          <w:color w:val="0000FF"/>
          <w:sz w:val="28"/>
          <w:szCs w:val="28"/>
          <w:shd w:val="clear" w:color="auto" w:fill="FFFFFF"/>
        </w:rPr>
        <w:t>韌</w:t>
      </w:r>
      <w:r w:rsidRPr="00D01B65">
        <w:rPr>
          <w:rFonts w:ascii="標楷體" w:eastAsia="標楷體" w:hAnsi="標楷體" w:cs="Arial"/>
          <w:b/>
          <w:color w:val="0000FF"/>
          <w:sz w:val="28"/>
          <w:szCs w:val="28"/>
          <w:shd w:val="clear" w:color="auto" w:fill="FFFFFF"/>
        </w:rPr>
        <w:t>性發展與策略</w:t>
      </w:r>
      <w:r w:rsidR="005941DF" w:rsidRPr="00D01B65">
        <w:rPr>
          <w:rFonts w:ascii="標楷體" w:eastAsia="標楷體" w:hAnsi="標楷體" w:cs="Arial" w:hint="eastAsia"/>
          <w:b/>
          <w:color w:val="0000FF"/>
          <w:sz w:val="28"/>
          <w:szCs w:val="28"/>
          <w:shd w:val="clear" w:color="auto" w:fill="FFFFFF"/>
        </w:rPr>
        <w:t>轉</w:t>
      </w:r>
      <w:r w:rsidRPr="00D01B65">
        <w:rPr>
          <w:rFonts w:ascii="標楷體" w:eastAsia="標楷體" w:hAnsi="標楷體" w:cs="Arial"/>
          <w:b/>
          <w:color w:val="0000FF"/>
          <w:sz w:val="28"/>
          <w:szCs w:val="28"/>
          <w:shd w:val="clear" w:color="auto" w:fill="FFFFFF"/>
        </w:rPr>
        <w:t>型國際研討會</w:t>
      </w:r>
    </w:p>
    <w:p w:rsidR="000070B8" w:rsidRPr="0032131E" w:rsidRDefault="00563C77" w:rsidP="000070B8">
      <w:pPr>
        <w:pStyle w:val="Default"/>
        <w:numPr>
          <w:ilvl w:val="0"/>
          <w:numId w:val="5"/>
        </w:numPr>
        <w:rPr>
          <w:rFonts w:ascii="標楷體" w:eastAsia="標楷體" w:hAnsi="標楷體" w:cs="Arial"/>
          <w:b/>
          <w:color w:val="222222"/>
          <w:u w:val="single"/>
          <w:shd w:val="clear" w:color="auto" w:fill="FFFFFF"/>
        </w:rPr>
      </w:pPr>
      <w:r w:rsidRPr="0032131E">
        <w:rPr>
          <w:rFonts w:ascii="標楷體" w:eastAsia="標楷體" w:hAnsi="標楷體" w:cs="Arial"/>
          <w:b/>
          <w:color w:val="222222"/>
          <w:u w:val="single"/>
          <w:shd w:val="clear" w:color="auto" w:fill="FFFFFF"/>
        </w:rPr>
        <w:t>會議目的：</w:t>
      </w: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365"/>
      </w:tblGrid>
      <w:tr w:rsidR="000070B8" w:rsidTr="000070B8">
        <w:tblPrEx>
          <w:tblCellMar>
            <w:top w:w="0" w:type="dxa"/>
            <w:bottom w:w="0" w:type="dxa"/>
          </w:tblCellMar>
        </w:tblPrEx>
        <w:trPr>
          <w:trHeight w:val="2565"/>
        </w:trPr>
        <w:tc>
          <w:tcPr>
            <w:tcW w:w="10365" w:type="dxa"/>
          </w:tcPr>
          <w:p w:rsidR="000070B8" w:rsidRPr="00CF1E84" w:rsidRDefault="00EA220B" w:rsidP="00CF1E84">
            <w:pPr>
              <w:pStyle w:val="Default"/>
              <w:ind w:left="87"/>
              <w:rPr>
                <w:rFonts w:ascii="標楷體" w:eastAsia="標楷體" w:hAnsi="標楷體" w:cs="Arial"/>
                <w:color w:val="222222"/>
                <w:shd w:val="clear" w:color="auto" w:fill="FFFFFF"/>
              </w:rPr>
            </w:pPr>
            <w:r w:rsidRPr="00CF1E84">
              <w:rPr>
                <w:rFonts w:ascii="標楷體" w:eastAsia="標楷體" w:hAnsi="標楷體" w:cs="Arial"/>
                <w:color w:val="222222"/>
                <w:shd w:val="clear" w:color="auto" w:fill="FFFFFF"/>
              </w:rPr>
              <w:t>隨著老年化及少子化社會的到來，無論是國內政策及健保制度的改革，都將使健康產業面臨很大的衝擊。近年來各式國際會議已著重於思考如何因應氣候變遷與智慧科技運用，目的就是要追求永續發展。為能讓醫療與健康產業界在此快速變遷的時代中，能有更具體的概念去應用與落實管理，</w:t>
            </w:r>
            <w:r>
              <w:rPr>
                <w:rFonts w:ascii="標楷體" w:eastAsia="標楷體" w:hAnsi="標楷體" w:cs="Arial" w:hint="eastAsia"/>
                <w:color w:val="222222"/>
                <w:shd w:val="clear" w:color="auto" w:fill="FFFFFF"/>
              </w:rPr>
              <w:t>從而轉</w:t>
            </w:r>
            <w:r w:rsidRPr="00CF1E84">
              <w:rPr>
                <w:rFonts w:ascii="標楷體" w:eastAsia="標楷體" w:hAnsi="標楷體" w:cs="Arial"/>
                <w:color w:val="222222"/>
                <w:shd w:val="clear" w:color="auto" w:fill="FFFFFF"/>
              </w:rPr>
              <w:t>型企業的策略思維，</w:t>
            </w:r>
            <w:r>
              <w:rPr>
                <w:rFonts w:ascii="標楷體" w:eastAsia="標楷體" w:hAnsi="標楷體" w:cs="Arial" w:hint="eastAsia"/>
                <w:color w:val="222222"/>
                <w:shd w:val="clear" w:color="auto" w:fill="FFFFFF"/>
              </w:rPr>
              <w:t>以</w:t>
            </w:r>
            <w:r w:rsidRPr="00CF1E84">
              <w:rPr>
                <w:rFonts w:ascii="標楷體" w:eastAsia="標楷體" w:hAnsi="標楷體" w:cs="Arial"/>
                <w:color w:val="222222"/>
                <w:shd w:val="clear" w:color="auto" w:fill="FFFFFF"/>
              </w:rPr>
              <w:t>培養出機構的</w:t>
            </w:r>
            <w:r>
              <w:rPr>
                <w:rFonts w:ascii="標楷體" w:eastAsia="標楷體" w:hAnsi="標楷體" w:cs="Arial"/>
                <w:color w:val="222222"/>
                <w:shd w:val="clear" w:color="auto" w:fill="FFFFFF"/>
              </w:rPr>
              <w:t>韌</w:t>
            </w:r>
            <w:r w:rsidRPr="00CF1E84">
              <w:rPr>
                <w:rFonts w:ascii="標楷體" w:eastAsia="標楷體" w:hAnsi="標楷體" w:cs="Arial"/>
                <w:color w:val="222222"/>
                <w:shd w:val="clear" w:color="auto" w:fill="FFFFFF"/>
              </w:rPr>
              <w:t>性。故由社團法人台灣健康產業平衡計分卡管理協會，結合衛生福利部臺中醫院建院130年學術研討會系列，共同舉辦</w:t>
            </w:r>
            <w:r w:rsidRPr="00CF1E84">
              <w:rPr>
                <w:rFonts w:ascii="標楷體" w:eastAsia="標楷體" w:hAnsi="標楷體" w:cs="Arial"/>
                <w:color w:val="0000FF"/>
                <w:shd w:val="clear" w:color="auto" w:fill="FFFFFF"/>
              </w:rPr>
              <w:t>「2025 HBSC年會暨健康照護產業的</w:t>
            </w:r>
            <w:r>
              <w:rPr>
                <w:rFonts w:ascii="標楷體" w:eastAsia="標楷體" w:hAnsi="標楷體" w:cs="Arial"/>
                <w:color w:val="0000FF"/>
                <w:shd w:val="clear" w:color="auto" w:fill="FFFFFF"/>
              </w:rPr>
              <w:t>韌</w:t>
            </w:r>
            <w:r w:rsidRPr="00CF1E84">
              <w:rPr>
                <w:rFonts w:ascii="標楷體" w:eastAsia="標楷體" w:hAnsi="標楷體" w:cs="Arial"/>
                <w:color w:val="0000FF"/>
                <w:shd w:val="clear" w:color="auto" w:fill="FFFFFF"/>
              </w:rPr>
              <w:t>性發展與策略</w:t>
            </w:r>
            <w:r w:rsidRPr="00CF1E84">
              <w:rPr>
                <w:rFonts w:ascii="標楷體" w:eastAsia="標楷體" w:hAnsi="標楷體" w:cs="Arial" w:hint="eastAsia"/>
                <w:color w:val="0000FF"/>
                <w:shd w:val="clear" w:color="auto" w:fill="FFFFFF"/>
              </w:rPr>
              <w:t>轉</w:t>
            </w:r>
            <w:r w:rsidRPr="00CF1E84">
              <w:rPr>
                <w:rFonts w:ascii="標楷體" w:eastAsia="標楷體" w:hAnsi="標楷體" w:cs="Arial"/>
                <w:color w:val="0000FF"/>
                <w:shd w:val="clear" w:color="auto" w:fill="FFFFFF"/>
              </w:rPr>
              <w:t>型國際研討會」</w:t>
            </w:r>
            <w:r w:rsidRPr="00CF1E84">
              <w:rPr>
                <w:rFonts w:ascii="標楷體" w:eastAsia="標楷體" w:hAnsi="標楷體" w:cs="Arial"/>
                <w:color w:val="222222"/>
                <w:shd w:val="clear" w:color="auto" w:fill="FFFFFF"/>
              </w:rPr>
              <w:t>，盼能藉由此次機會邀請國內外專家學者及醫療機構高階主管共同參與，促進醫療與健康產業者們在策略管理上能更上一層樓。</w:t>
            </w:r>
          </w:p>
        </w:tc>
      </w:tr>
    </w:tbl>
    <w:p w:rsidR="00CA5238" w:rsidRDefault="00CA5238" w:rsidP="00636ED3">
      <w:pPr>
        <w:pStyle w:val="Default"/>
        <w:rPr>
          <w:rFonts w:ascii="標楷體" w:eastAsia="標楷體" w:cs="標楷體"/>
          <w:b/>
        </w:rPr>
      </w:pPr>
    </w:p>
    <w:p w:rsidR="0032131E" w:rsidRDefault="00563C77" w:rsidP="00636ED3">
      <w:pPr>
        <w:pStyle w:val="Default"/>
        <w:rPr>
          <w:rFonts w:ascii="標楷體" w:eastAsia="標楷體" w:cs="標楷體"/>
          <w:b/>
          <w:u w:val="single"/>
        </w:rPr>
      </w:pPr>
      <w:r w:rsidRPr="0032131E">
        <w:rPr>
          <w:rFonts w:ascii="標楷體" w:eastAsia="標楷體" w:cs="標楷體" w:hint="eastAsia"/>
          <w:b/>
          <w:u w:val="single"/>
        </w:rPr>
        <w:t>貳、</w:t>
      </w:r>
      <w:r w:rsidR="0094561E" w:rsidRPr="0032131E">
        <w:rPr>
          <w:rFonts w:ascii="標楷體" w:eastAsia="標楷體" w:cs="標楷體" w:hint="eastAsia"/>
          <w:b/>
          <w:u w:val="single"/>
        </w:rPr>
        <w:t>時</w:t>
      </w:r>
      <w:r w:rsidR="000A2408" w:rsidRPr="0032131E">
        <w:rPr>
          <w:rFonts w:ascii="標楷體" w:eastAsia="標楷體" w:cs="標楷體" w:hint="eastAsia"/>
          <w:b/>
          <w:u w:val="single"/>
        </w:rPr>
        <w:t xml:space="preserve">    </w:t>
      </w:r>
      <w:r w:rsidR="0094561E" w:rsidRPr="0032131E">
        <w:rPr>
          <w:rFonts w:ascii="標楷體" w:eastAsia="標楷體" w:cs="標楷體" w:hint="eastAsia"/>
          <w:b/>
          <w:u w:val="single"/>
        </w:rPr>
        <w:t>間：</w:t>
      </w:r>
    </w:p>
    <w:p w:rsidR="0032131E" w:rsidRDefault="00C853CA" w:rsidP="0032131E">
      <w:pPr>
        <w:pStyle w:val="Default"/>
        <w:ind w:leftChars="177" w:left="425" w:firstLineChars="59" w:firstLine="142"/>
        <w:rPr>
          <w:rFonts w:ascii="標楷體" w:eastAsia="標楷體" w:cs="標楷體"/>
          <w:b/>
          <w:u w:val="single"/>
        </w:rPr>
      </w:pPr>
      <w:r>
        <w:rPr>
          <w:rFonts w:ascii="標楷體" w:eastAsia="標楷體" w:cs="標楷體" w:hint="eastAsia"/>
        </w:rPr>
        <w:t>2025</w:t>
      </w:r>
      <w:r w:rsidR="0094561E" w:rsidRPr="00C84624">
        <w:rPr>
          <w:rFonts w:eastAsia="標楷體" w:hint="eastAsia"/>
          <w:color w:val="auto"/>
        </w:rPr>
        <w:t>年</w:t>
      </w:r>
      <w:r>
        <w:rPr>
          <w:rFonts w:eastAsia="標楷體" w:hint="eastAsia"/>
          <w:color w:val="auto"/>
        </w:rPr>
        <w:t>5</w:t>
      </w:r>
      <w:r w:rsidR="0094561E" w:rsidRPr="00C84624">
        <w:rPr>
          <w:rFonts w:eastAsia="標楷體" w:hint="eastAsia"/>
          <w:color w:val="auto"/>
        </w:rPr>
        <w:t>月</w:t>
      </w:r>
      <w:r w:rsidR="007176C0" w:rsidRPr="00C84624">
        <w:rPr>
          <w:rFonts w:eastAsia="標楷體" w:hint="eastAsia"/>
          <w:color w:val="auto"/>
        </w:rPr>
        <w:t>2</w:t>
      </w:r>
      <w:r>
        <w:rPr>
          <w:rFonts w:eastAsia="標楷體"/>
          <w:color w:val="auto"/>
        </w:rPr>
        <w:t>4</w:t>
      </w:r>
      <w:r w:rsidR="0094561E" w:rsidRPr="00C84624">
        <w:rPr>
          <w:rFonts w:eastAsia="標楷體" w:hint="eastAsia"/>
          <w:color w:val="auto"/>
        </w:rPr>
        <w:t>日</w:t>
      </w:r>
      <w:r w:rsidR="005627F0" w:rsidRPr="00C84624">
        <w:rPr>
          <w:rFonts w:eastAsia="標楷體" w:hint="eastAsia"/>
          <w:color w:val="auto"/>
        </w:rPr>
        <w:t>（</w:t>
      </w:r>
      <w:r w:rsidR="0094561E" w:rsidRPr="00C84624">
        <w:rPr>
          <w:rFonts w:eastAsia="標楷體" w:hint="eastAsia"/>
          <w:color w:val="auto"/>
        </w:rPr>
        <w:t>星期</w:t>
      </w:r>
      <w:r>
        <w:rPr>
          <w:rFonts w:eastAsia="標楷體" w:hint="eastAsia"/>
          <w:color w:val="auto"/>
        </w:rPr>
        <w:t>六</w:t>
      </w:r>
      <w:r w:rsidR="005627F0" w:rsidRPr="00C84624">
        <w:rPr>
          <w:rFonts w:eastAsia="標楷體" w:hint="eastAsia"/>
          <w:color w:val="auto"/>
        </w:rPr>
        <w:t>）</w:t>
      </w:r>
      <w:r w:rsidRPr="00C853CA">
        <w:rPr>
          <w:rFonts w:ascii="標楷體" w:eastAsia="標楷體" w:hAnsi="標楷體" w:cs="Arial"/>
          <w:color w:val="222222"/>
          <w:shd w:val="clear" w:color="auto" w:fill="FFFFFF"/>
        </w:rPr>
        <w:t>9 時至17 時</w:t>
      </w:r>
      <w:r w:rsidR="00773667">
        <w:rPr>
          <w:rFonts w:ascii="標楷體" w:eastAsia="標楷體" w:hAnsi="標楷體" w:cs="Arial" w:hint="eastAsia"/>
          <w:color w:val="222222"/>
          <w:shd w:val="clear" w:color="auto" w:fill="FFFFFF"/>
        </w:rPr>
        <w:t>10</w:t>
      </w:r>
      <w:r w:rsidR="00F54AB1">
        <w:rPr>
          <w:rFonts w:ascii="標楷體" w:eastAsia="標楷體" w:hAnsi="標楷體" w:cs="Arial" w:hint="eastAsia"/>
          <w:color w:val="222222"/>
          <w:shd w:val="clear" w:color="auto" w:fill="FFFFFF"/>
        </w:rPr>
        <w:t>分</w:t>
      </w:r>
    </w:p>
    <w:p w:rsidR="0032131E" w:rsidRDefault="00563C77" w:rsidP="00636ED3">
      <w:pPr>
        <w:pStyle w:val="Default"/>
        <w:rPr>
          <w:rFonts w:ascii="標楷體" w:eastAsia="標楷體" w:cs="標楷體"/>
          <w:b/>
          <w:u w:val="single"/>
        </w:rPr>
      </w:pPr>
      <w:r w:rsidRPr="0032131E">
        <w:rPr>
          <w:rFonts w:ascii="標楷體" w:eastAsia="標楷體" w:cs="標楷體" w:hint="eastAsia"/>
          <w:b/>
          <w:u w:val="single"/>
        </w:rPr>
        <w:t>參、</w:t>
      </w:r>
      <w:r w:rsidR="0094561E" w:rsidRPr="0032131E">
        <w:rPr>
          <w:rFonts w:ascii="標楷體" w:eastAsia="標楷體" w:cs="標楷體" w:hint="eastAsia"/>
          <w:b/>
          <w:u w:val="single"/>
        </w:rPr>
        <w:t>地</w:t>
      </w:r>
      <w:r w:rsidR="000A2408" w:rsidRPr="0032131E">
        <w:rPr>
          <w:rFonts w:ascii="標楷體" w:eastAsia="標楷體" w:cs="標楷體" w:hint="eastAsia"/>
          <w:b/>
          <w:u w:val="single"/>
        </w:rPr>
        <w:t xml:space="preserve">    </w:t>
      </w:r>
      <w:r w:rsidR="0094561E" w:rsidRPr="0032131E">
        <w:rPr>
          <w:rFonts w:ascii="標楷體" w:eastAsia="標楷體" w:cs="標楷體" w:hint="eastAsia"/>
          <w:b/>
          <w:u w:val="single"/>
        </w:rPr>
        <w:t>點：</w:t>
      </w:r>
    </w:p>
    <w:p w:rsidR="0094561E" w:rsidRPr="00C853CA" w:rsidRDefault="0094561E" w:rsidP="0032131E">
      <w:pPr>
        <w:pStyle w:val="Default"/>
        <w:ind w:firstLineChars="236" w:firstLine="566"/>
        <w:rPr>
          <w:rFonts w:ascii="標楷體" w:eastAsia="標楷體" w:cs="標楷體"/>
        </w:rPr>
      </w:pPr>
      <w:r w:rsidRPr="00442629">
        <w:rPr>
          <w:rFonts w:ascii="標楷體" w:eastAsia="標楷體" w:cs="標楷體" w:hint="eastAsia"/>
        </w:rPr>
        <w:t>衛生福利部</w:t>
      </w:r>
      <w:r w:rsidR="000A2408" w:rsidRPr="00442629">
        <w:rPr>
          <w:rFonts w:ascii="標楷體" w:eastAsia="標楷體" w:cs="標楷體" w:hint="eastAsia"/>
        </w:rPr>
        <w:t>臺中</w:t>
      </w:r>
      <w:r w:rsidRPr="00442629">
        <w:rPr>
          <w:rFonts w:ascii="標楷體" w:eastAsia="標楷體" w:cs="標楷體" w:hint="eastAsia"/>
        </w:rPr>
        <w:t>醫院</w:t>
      </w:r>
      <w:r w:rsidR="00C853CA" w:rsidRPr="00C853CA">
        <w:rPr>
          <w:rFonts w:ascii="標楷體" w:eastAsia="標楷體" w:hAnsi="標楷體" w:cs="Arial"/>
          <w:color w:val="222222"/>
          <w:shd w:val="clear" w:color="auto" w:fill="FFFFFF"/>
        </w:rPr>
        <w:t>醫療大樓12樓大禮堂(臺中市</w:t>
      </w:r>
      <w:r w:rsidR="00BF31C4" w:rsidRPr="00BF31C4">
        <w:rPr>
          <w:rFonts w:ascii="標楷體" w:eastAsia="標楷體" w:hAnsi="標楷體" w:cs="Arial" w:hint="eastAsia"/>
          <w:color w:val="222222"/>
          <w:shd w:val="clear" w:color="auto" w:fill="FFFFFF"/>
        </w:rPr>
        <w:t>西區三民路一段199號</w:t>
      </w:r>
      <w:r w:rsidR="00C853CA" w:rsidRPr="00C853CA">
        <w:rPr>
          <w:rFonts w:ascii="標楷體" w:eastAsia="標楷體" w:hAnsi="標楷體" w:cs="Arial"/>
          <w:color w:val="222222"/>
          <w:shd w:val="clear" w:color="auto" w:fill="FFFFFF"/>
        </w:rPr>
        <w:t>)</w:t>
      </w:r>
    </w:p>
    <w:p w:rsidR="0032131E" w:rsidRDefault="00563C77" w:rsidP="00636ED3">
      <w:pPr>
        <w:pStyle w:val="Default"/>
        <w:rPr>
          <w:rFonts w:ascii="標楷體" w:eastAsia="標楷體" w:cs="標楷體"/>
          <w:b/>
          <w:u w:val="single"/>
        </w:rPr>
      </w:pPr>
      <w:r w:rsidRPr="0032131E">
        <w:rPr>
          <w:rFonts w:ascii="標楷體" w:eastAsia="標楷體" w:cs="標楷體" w:hint="eastAsia"/>
          <w:b/>
          <w:u w:val="single"/>
        </w:rPr>
        <w:t>肆、</w:t>
      </w:r>
      <w:r w:rsidR="0094561E" w:rsidRPr="0032131E">
        <w:rPr>
          <w:rFonts w:ascii="標楷體" w:eastAsia="標楷體" w:cs="標楷體" w:hint="eastAsia"/>
          <w:b/>
          <w:u w:val="single"/>
        </w:rPr>
        <w:t>指導單位：</w:t>
      </w:r>
    </w:p>
    <w:p w:rsidR="0094561E" w:rsidRPr="00442629" w:rsidRDefault="00C853CA" w:rsidP="0032131E">
      <w:pPr>
        <w:pStyle w:val="Default"/>
        <w:ind w:firstLineChars="236" w:firstLine="566"/>
        <w:rPr>
          <w:rFonts w:ascii="標楷體" w:eastAsia="標楷體" w:cs="標楷體"/>
        </w:rPr>
      </w:pPr>
      <w:r w:rsidRPr="00C853CA">
        <w:rPr>
          <w:rFonts w:ascii="標楷體" w:eastAsia="標楷體" w:hAnsi="標楷體" w:cs="Arial"/>
          <w:color w:val="222222"/>
          <w:shd w:val="clear" w:color="auto" w:fill="FFFFFF"/>
        </w:rPr>
        <w:t>衛生福利部、內政部</w:t>
      </w:r>
    </w:p>
    <w:p w:rsidR="0032131E" w:rsidRDefault="00563C77" w:rsidP="00636ED3">
      <w:pPr>
        <w:pStyle w:val="Default"/>
        <w:rPr>
          <w:rFonts w:ascii="標楷體" w:eastAsia="標楷體" w:cs="標楷體"/>
          <w:b/>
          <w:u w:val="single"/>
        </w:rPr>
      </w:pPr>
      <w:r w:rsidRPr="0032131E">
        <w:rPr>
          <w:rFonts w:ascii="標楷體" w:eastAsia="標楷體" w:cs="標楷體" w:hint="eastAsia"/>
          <w:b/>
          <w:u w:val="single"/>
        </w:rPr>
        <w:t>伍、</w:t>
      </w:r>
      <w:r w:rsidR="0094561E" w:rsidRPr="0032131E">
        <w:rPr>
          <w:rFonts w:ascii="標楷體" w:eastAsia="標楷體" w:cs="標楷體" w:hint="eastAsia"/>
          <w:b/>
          <w:u w:val="single"/>
        </w:rPr>
        <w:t>主辦單位：</w:t>
      </w:r>
    </w:p>
    <w:p w:rsidR="00C853CA" w:rsidRDefault="00C853CA" w:rsidP="0032131E">
      <w:pPr>
        <w:pStyle w:val="Default"/>
        <w:ind w:firstLineChars="236" w:firstLine="566"/>
        <w:rPr>
          <w:rFonts w:ascii="標楷體" w:eastAsia="標楷體" w:hAnsi="標楷體" w:cs="Arial"/>
          <w:color w:val="222222"/>
          <w:shd w:val="clear" w:color="auto" w:fill="FFFFFF"/>
        </w:rPr>
      </w:pPr>
      <w:r w:rsidRPr="00C853CA">
        <w:rPr>
          <w:rFonts w:ascii="標楷體" w:eastAsia="標楷體" w:hAnsi="標楷體" w:cs="Arial"/>
          <w:color w:val="222222"/>
          <w:shd w:val="clear" w:color="auto" w:fill="FFFFFF"/>
        </w:rPr>
        <w:t>衞生福利部臺中醫院、社團法人台灣健康產業平衡計分卡管理協會</w:t>
      </w:r>
    </w:p>
    <w:p w:rsidR="0032131E" w:rsidRDefault="00563C77" w:rsidP="00C853CA">
      <w:pPr>
        <w:pStyle w:val="Default"/>
        <w:ind w:left="1701" w:hangingChars="708" w:hanging="1701"/>
        <w:rPr>
          <w:rFonts w:ascii="標楷體" w:eastAsia="標楷體" w:hAnsi="標楷體" w:cs="Arial"/>
          <w:b/>
          <w:color w:val="222222"/>
          <w:u w:val="single"/>
          <w:shd w:val="clear" w:color="auto" w:fill="FFFFFF"/>
        </w:rPr>
      </w:pPr>
      <w:r w:rsidRPr="0032131E">
        <w:rPr>
          <w:rFonts w:ascii="標楷體" w:eastAsia="標楷體" w:hAnsi="標楷體" w:cs="Arial" w:hint="eastAsia"/>
          <w:b/>
          <w:color w:val="222222"/>
          <w:u w:val="single"/>
          <w:shd w:val="clear" w:color="auto" w:fill="FFFFFF"/>
        </w:rPr>
        <w:t>陸</w:t>
      </w:r>
      <w:r w:rsidRPr="0032131E">
        <w:rPr>
          <w:rFonts w:ascii="標楷體" w:eastAsia="標楷體" w:cs="標楷體" w:hint="eastAsia"/>
          <w:b/>
          <w:u w:val="single"/>
        </w:rPr>
        <w:t>、</w:t>
      </w:r>
      <w:r w:rsidR="00C853CA" w:rsidRPr="0032131E">
        <w:rPr>
          <w:rFonts w:ascii="標楷體" w:eastAsia="標楷體" w:hAnsi="標楷體" w:cs="Arial"/>
          <w:b/>
          <w:color w:val="222222"/>
          <w:u w:val="single"/>
          <w:shd w:val="clear" w:color="auto" w:fill="FFFFFF"/>
        </w:rPr>
        <w:t>參加對象：</w:t>
      </w:r>
    </w:p>
    <w:p w:rsidR="0032131E" w:rsidRDefault="00C853CA" w:rsidP="0032131E">
      <w:pPr>
        <w:pStyle w:val="Default"/>
        <w:numPr>
          <w:ilvl w:val="0"/>
          <w:numId w:val="6"/>
        </w:numPr>
        <w:ind w:firstLine="87"/>
        <w:rPr>
          <w:rFonts w:ascii="標楷體" w:eastAsia="標楷體" w:hAnsi="標楷體" w:cs="Arial"/>
          <w:color w:val="222222"/>
          <w:shd w:val="clear" w:color="auto" w:fill="FFFFFF"/>
        </w:rPr>
      </w:pPr>
      <w:r w:rsidRPr="00C853CA">
        <w:rPr>
          <w:rFonts w:ascii="標楷體" w:eastAsia="標楷體" w:hAnsi="標楷體" w:cs="Arial"/>
          <w:color w:val="222222"/>
          <w:shd w:val="clear" w:color="auto" w:fill="FFFFFF"/>
        </w:rPr>
        <w:t>醫療、健康產業機構人員</w:t>
      </w:r>
    </w:p>
    <w:p w:rsidR="0032131E" w:rsidRDefault="00C853CA" w:rsidP="0032131E">
      <w:pPr>
        <w:pStyle w:val="Default"/>
        <w:numPr>
          <w:ilvl w:val="0"/>
          <w:numId w:val="6"/>
        </w:numPr>
        <w:ind w:firstLine="87"/>
        <w:rPr>
          <w:rFonts w:ascii="標楷體" w:eastAsia="標楷體" w:hAnsi="標楷體" w:cs="Arial"/>
          <w:color w:val="222222"/>
          <w:shd w:val="clear" w:color="auto" w:fill="FFFFFF"/>
        </w:rPr>
      </w:pPr>
      <w:r w:rsidRPr="00C853CA">
        <w:rPr>
          <w:rFonts w:ascii="標楷體" w:eastAsia="標楷體" w:hAnsi="標楷體" w:cs="Arial"/>
          <w:color w:val="222222"/>
          <w:shd w:val="clear" w:color="auto" w:fill="FFFFFF"/>
        </w:rPr>
        <w:t>醫院管理專家學者、學校師生</w:t>
      </w:r>
    </w:p>
    <w:p w:rsidR="00E1743B" w:rsidRDefault="00C853CA" w:rsidP="0032131E">
      <w:pPr>
        <w:pStyle w:val="Default"/>
        <w:numPr>
          <w:ilvl w:val="0"/>
          <w:numId w:val="6"/>
        </w:numPr>
        <w:ind w:firstLine="87"/>
        <w:rPr>
          <w:rFonts w:ascii="標楷體" w:eastAsia="標楷體" w:hAnsi="標楷體" w:cs="Arial"/>
          <w:color w:val="222222"/>
          <w:shd w:val="clear" w:color="auto" w:fill="FFFFFF"/>
        </w:rPr>
      </w:pPr>
      <w:r w:rsidRPr="00C853CA">
        <w:rPr>
          <w:rFonts w:ascii="標楷體" w:eastAsia="標楷體" w:hAnsi="標楷體" w:cs="Arial"/>
          <w:color w:val="222222"/>
          <w:shd w:val="clear" w:color="auto" w:fill="FFFFFF"/>
        </w:rPr>
        <w:t>對醫院策略管理、平衡計分卡有興趣之人士等</w:t>
      </w:r>
    </w:p>
    <w:p w:rsidR="0032131E" w:rsidRDefault="00F221BF" w:rsidP="00C853CA">
      <w:pPr>
        <w:pStyle w:val="Default"/>
        <w:ind w:left="1701" w:hangingChars="708" w:hanging="1701"/>
        <w:rPr>
          <w:rFonts w:ascii="標楷體" w:eastAsia="標楷體" w:hAnsi="標楷體"/>
          <w:b/>
          <w:u w:val="single"/>
        </w:rPr>
      </w:pPr>
      <w:r>
        <w:rPr>
          <w:rFonts w:ascii="標楷體" w:eastAsia="標楷體" w:hAnsi="標楷體" w:hint="eastAsia"/>
          <w:b/>
          <w:u w:val="single"/>
        </w:rPr>
        <w:t>柒</w:t>
      </w:r>
      <w:r w:rsidR="00421D33" w:rsidRPr="0032131E">
        <w:rPr>
          <w:rFonts w:ascii="標楷體" w:eastAsia="標楷體" w:hAnsi="標楷體"/>
          <w:b/>
          <w:u w:val="single"/>
        </w:rPr>
        <w:t>、聯絡方式：</w:t>
      </w:r>
    </w:p>
    <w:p w:rsidR="00421D33" w:rsidRDefault="00421D33" w:rsidP="008103B2">
      <w:pPr>
        <w:pStyle w:val="Default"/>
        <w:ind w:leftChars="235" w:left="1697" w:hangingChars="472" w:hanging="1133"/>
        <w:rPr>
          <w:rFonts w:ascii="標楷體" w:eastAsia="標楷體" w:hAnsi="標楷體"/>
        </w:rPr>
      </w:pPr>
      <w:r w:rsidRPr="00421D33">
        <w:rPr>
          <w:rFonts w:ascii="標楷體" w:eastAsia="標楷體" w:hAnsi="標楷體"/>
        </w:rPr>
        <w:t>報名訊息：</w:t>
      </w:r>
      <w:r w:rsidR="00220C9D">
        <w:rPr>
          <w:rFonts w:ascii="標楷體" w:eastAsia="標楷體" w:hAnsi="標楷體" w:hint="eastAsia"/>
        </w:rPr>
        <w:t>陳可妘</w:t>
      </w:r>
      <w:r w:rsidRPr="00421D33">
        <w:rPr>
          <w:rFonts w:ascii="標楷體" w:eastAsia="標楷體" w:hAnsi="標楷體"/>
        </w:rPr>
        <w:t xml:space="preserve">小姐 (電話 02-22765566*2808 或 </w:t>
      </w:r>
      <w:r w:rsidR="008103B2" w:rsidRPr="008103B2">
        <w:rPr>
          <w:rFonts w:ascii="標楷體" w:eastAsia="標楷體" w:hAnsi="標楷體"/>
        </w:rPr>
        <w:t>0981360027</w:t>
      </w:r>
      <w:r w:rsidRPr="00421D33">
        <w:rPr>
          <w:rFonts w:ascii="標楷體" w:eastAsia="標楷體" w:hAnsi="標楷體"/>
        </w:rPr>
        <w:t>)</w:t>
      </w:r>
    </w:p>
    <w:p w:rsidR="00421D33" w:rsidRPr="00421D33" w:rsidRDefault="004B24E0" w:rsidP="0032131E">
      <w:pPr>
        <w:pStyle w:val="Default"/>
        <w:ind w:left="567" w:hangingChars="236" w:hanging="567"/>
        <w:rPr>
          <w:rFonts w:ascii="標楷體" w:eastAsia="標楷體" w:hAnsi="標楷體"/>
        </w:rPr>
      </w:pPr>
      <w:r>
        <w:rPr>
          <w:rFonts w:ascii="標楷體" w:eastAsia="標楷體" w:hAnsi="標楷體" w:hint="eastAsia"/>
          <w:b/>
        </w:rPr>
        <w:t xml:space="preserve">     </w:t>
      </w:r>
      <w:r w:rsidR="00421D33" w:rsidRPr="00421D33">
        <w:rPr>
          <w:rFonts w:ascii="標楷體" w:eastAsia="標楷體" w:hAnsi="標楷體"/>
        </w:rPr>
        <w:t>會場資訊：</w:t>
      </w:r>
      <w:r w:rsidR="00421D33">
        <w:rPr>
          <w:rFonts w:ascii="標楷體" w:eastAsia="標楷體" w:hAnsi="標楷體" w:hint="eastAsia"/>
        </w:rPr>
        <w:t>黃慧珺專員</w:t>
      </w:r>
      <w:r w:rsidR="00421D33" w:rsidRPr="00421D33">
        <w:rPr>
          <w:rFonts w:ascii="標楷體" w:eastAsia="標楷體" w:hAnsi="標楷體"/>
        </w:rPr>
        <w:t xml:space="preserve">（電話 </w:t>
      </w:r>
      <w:r w:rsidR="00421D33">
        <w:rPr>
          <w:rFonts w:ascii="標楷體" w:eastAsia="標楷體" w:hAnsi="標楷體" w:hint="eastAsia"/>
        </w:rPr>
        <w:t>04</w:t>
      </w:r>
      <w:r w:rsidR="00421D33" w:rsidRPr="00421D33">
        <w:rPr>
          <w:rFonts w:ascii="標楷體" w:eastAsia="標楷體" w:hAnsi="標楷體"/>
        </w:rPr>
        <w:t>-</w:t>
      </w:r>
      <w:r w:rsidR="00421D33">
        <w:rPr>
          <w:rFonts w:ascii="標楷體" w:eastAsia="標楷體" w:hAnsi="標楷體" w:hint="eastAsia"/>
        </w:rPr>
        <w:t>22294411</w:t>
      </w:r>
      <w:r w:rsidR="00421D33" w:rsidRPr="00421D33">
        <w:rPr>
          <w:rFonts w:ascii="標楷體" w:eastAsia="標楷體" w:hAnsi="標楷體"/>
        </w:rPr>
        <w:t>*</w:t>
      </w:r>
      <w:r w:rsidR="00421D33">
        <w:rPr>
          <w:rFonts w:ascii="標楷體" w:eastAsia="標楷體" w:hAnsi="標楷體" w:hint="eastAsia"/>
        </w:rPr>
        <w:t>5021</w:t>
      </w:r>
      <w:r w:rsidR="00421D33" w:rsidRPr="00421D33">
        <w:rPr>
          <w:rFonts w:ascii="標楷體" w:eastAsia="標楷體" w:hAnsi="標楷體"/>
        </w:rPr>
        <w:t>）</w:t>
      </w:r>
    </w:p>
    <w:p w:rsidR="0032131E" w:rsidRDefault="00F221BF" w:rsidP="00421D33">
      <w:pPr>
        <w:pStyle w:val="Default"/>
        <w:rPr>
          <w:rFonts w:ascii="標楷體" w:eastAsia="標楷體" w:hAnsi="標楷體"/>
        </w:rPr>
      </w:pPr>
      <w:r>
        <w:rPr>
          <w:rFonts w:ascii="標楷體" w:eastAsia="標楷體" w:hAnsi="標楷體" w:hint="eastAsia"/>
          <w:b/>
          <w:u w:val="single"/>
        </w:rPr>
        <w:t>捌</w:t>
      </w:r>
      <w:r w:rsidR="00421D33" w:rsidRPr="0032131E">
        <w:rPr>
          <w:rFonts w:ascii="標楷體" w:eastAsia="標楷體" w:hAnsi="標楷體"/>
          <w:b/>
          <w:u w:val="single"/>
        </w:rPr>
        <w:t>、海報徵稿：</w:t>
      </w:r>
      <w:r w:rsidR="00421D33" w:rsidRPr="00421D33">
        <w:rPr>
          <w:rFonts w:ascii="標楷體" w:eastAsia="標楷體" w:hAnsi="標楷體"/>
        </w:rPr>
        <w:t xml:space="preserve"> </w:t>
      </w:r>
    </w:p>
    <w:p w:rsidR="00421D33" w:rsidRPr="003B0BC6" w:rsidRDefault="00421D33" w:rsidP="0032131E">
      <w:pPr>
        <w:pStyle w:val="Default"/>
        <w:ind w:leftChars="235" w:left="565" w:hanging="1"/>
        <w:rPr>
          <w:rFonts w:ascii="標楷體" w:eastAsia="標楷體" w:hAnsi="標楷體"/>
          <w:color w:val="auto"/>
        </w:rPr>
      </w:pPr>
      <w:r w:rsidRPr="00421D33">
        <w:rPr>
          <w:rFonts w:ascii="標楷體" w:eastAsia="標楷體" w:hAnsi="標楷體"/>
        </w:rPr>
        <w:t>本次海報發表徵求以運用平衡計分卡連結「</w:t>
      </w:r>
      <w:r w:rsidR="00FA063E" w:rsidRPr="00FA063E">
        <w:rPr>
          <w:rFonts w:ascii="標楷體" w:eastAsia="標楷體" w:hAnsi="標楷體" w:cs="Arial"/>
          <w:color w:val="auto"/>
          <w:shd w:val="clear" w:color="auto" w:fill="FFFFFF"/>
        </w:rPr>
        <w:t>健康照護產業的</w:t>
      </w:r>
      <w:r w:rsidR="00CD36A5">
        <w:rPr>
          <w:rFonts w:ascii="標楷體" w:eastAsia="標楷體" w:hAnsi="標楷體" w:cs="Arial" w:hint="eastAsia"/>
          <w:color w:val="auto"/>
          <w:shd w:val="clear" w:color="auto" w:fill="FFFFFF"/>
        </w:rPr>
        <w:t>韌</w:t>
      </w:r>
      <w:r w:rsidR="00FA063E" w:rsidRPr="00FA063E">
        <w:rPr>
          <w:rFonts w:ascii="標楷體" w:eastAsia="標楷體" w:hAnsi="標楷體" w:cs="Arial"/>
          <w:color w:val="auto"/>
          <w:shd w:val="clear" w:color="auto" w:fill="FFFFFF"/>
        </w:rPr>
        <w:t>性發展與策略</w:t>
      </w:r>
      <w:r w:rsidR="00FA063E" w:rsidRPr="00FA063E">
        <w:rPr>
          <w:rFonts w:ascii="標楷體" w:eastAsia="標楷體" w:hAnsi="標楷體" w:cs="Arial" w:hint="eastAsia"/>
          <w:color w:val="auto"/>
          <w:shd w:val="clear" w:color="auto" w:fill="FFFFFF"/>
        </w:rPr>
        <w:t>轉</w:t>
      </w:r>
      <w:r w:rsidR="00FA063E" w:rsidRPr="00FA063E">
        <w:rPr>
          <w:rFonts w:ascii="標楷體" w:eastAsia="標楷體" w:hAnsi="標楷體" w:cs="Arial"/>
          <w:color w:val="auto"/>
          <w:shd w:val="clear" w:color="auto" w:fill="FFFFFF"/>
        </w:rPr>
        <w:t>型</w:t>
      </w:r>
      <w:r w:rsidRPr="00421D33">
        <w:rPr>
          <w:rFonts w:ascii="標楷體" w:eastAsia="標楷體" w:hAnsi="標楷體"/>
        </w:rPr>
        <w:t>」的相關題目；投稿內容以 A4 一頁為限，中文或英文撰寫皆可。欲參加海報發表者，請於4月</w:t>
      </w:r>
      <w:r w:rsidR="0050224F">
        <w:rPr>
          <w:rFonts w:ascii="標楷體" w:eastAsia="標楷體" w:hAnsi="標楷體" w:hint="eastAsia"/>
        </w:rPr>
        <w:t>30</w:t>
      </w:r>
      <w:r w:rsidRPr="00421D33">
        <w:rPr>
          <w:rFonts w:ascii="標楷體" w:eastAsia="標楷體" w:hAnsi="標楷體"/>
        </w:rPr>
        <w:t>日前填妥附件報名表連同投稿內容word 檔，E</w:t>
      </w:r>
      <w:r w:rsidRPr="003B0BC6">
        <w:rPr>
          <w:rFonts w:ascii="標楷體" w:eastAsia="標楷體" w:hAnsi="標楷體"/>
          <w:color w:val="auto"/>
        </w:rPr>
        <w:t>mail</w:t>
      </w:r>
      <w:r w:rsidR="006251C2" w:rsidRPr="003B0BC6">
        <w:rPr>
          <w:rFonts w:ascii="標楷體" w:eastAsia="標楷體" w:hAnsi="標楷體" w:hint="eastAsia"/>
          <w:color w:val="auto"/>
        </w:rPr>
        <w:t xml:space="preserve"> </w:t>
      </w:r>
      <w:r w:rsidRPr="003B0BC6">
        <w:rPr>
          <w:rFonts w:ascii="標楷體" w:eastAsia="標楷體" w:hAnsi="標楷體"/>
          <w:color w:val="auto"/>
        </w:rPr>
        <w:t>至本會信箱報名 2023HBSC @gmail.com。海報錄取通知及相關事項將於5月</w:t>
      </w:r>
      <w:r w:rsidR="00773667" w:rsidRPr="003B0BC6">
        <w:rPr>
          <w:rFonts w:ascii="標楷體" w:eastAsia="標楷體" w:hAnsi="標楷體" w:hint="eastAsia"/>
          <w:color w:val="auto"/>
        </w:rPr>
        <w:t>9</w:t>
      </w:r>
      <w:r w:rsidRPr="003B0BC6">
        <w:rPr>
          <w:rFonts w:ascii="標楷體" w:eastAsia="標楷體" w:hAnsi="標楷體"/>
          <w:color w:val="auto"/>
        </w:rPr>
        <w:t>日以公文通知。錄取之海報亦於研討會當天舉辦前三名及優秀獎之頒獎。</w:t>
      </w:r>
    </w:p>
    <w:p w:rsidR="0032131E" w:rsidRPr="003B0BC6" w:rsidRDefault="00F221BF" w:rsidP="00421D33">
      <w:pPr>
        <w:pStyle w:val="Default"/>
        <w:rPr>
          <w:rFonts w:ascii="標楷體" w:eastAsia="標楷體" w:hAnsi="標楷體"/>
          <w:color w:val="auto"/>
        </w:rPr>
      </w:pPr>
      <w:r w:rsidRPr="003B0BC6">
        <w:rPr>
          <w:rFonts w:ascii="標楷體" w:eastAsia="標楷體" w:hAnsi="標楷體" w:hint="eastAsia"/>
          <w:b/>
          <w:color w:val="auto"/>
          <w:u w:val="single"/>
        </w:rPr>
        <w:t>玖</w:t>
      </w:r>
      <w:r w:rsidR="00421D33" w:rsidRPr="003B0BC6">
        <w:rPr>
          <w:rFonts w:ascii="標楷體" w:eastAsia="標楷體" w:hAnsi="標楷體"/>
          <w:b/>
          <w:color w:val="auto"/>
          <w:u w:val="single"/>
        </w:rPr>
        <w:t>、報名方式：</w:t>
      </w:r>
      <w:r w:rsidR="00421D33" w:rsidRPr="003B0BC6">
        <w:rPr>
          <w:rFonts w:ascii="標楷體" w:eastAsia="標楷體" w:hAnsi="標楷體"/>
          <w:color w:val="auto"/>
        </w:rPr>
        <w:t xml:space="preserve"> </w:t>
      </w:r>
    </w:p>
    <w:p w:rsidR="00421D33" w:rsidRPr="003B0BC6" w:rsidRDefault="00421D33" w:rsidP="00F60179">
      <w:pPr>
        <w:pStyle w:val="Default"/>
        <w:ind w:leftChars="236" w:left="566" w:firstLine="1"/>
        <w:rPr>
          <w:rFonts w:ascii="標楷體" w:eastAsia="標楷體" w:hAnsi="標楷體"/>
          <w:color w:val="auto"/>
        </w:rPr>
      </w:pPr>
      <w:r w:rsidRPr="003B0BC6">
        <w:rPr>
          <w:rFonts w:ascii="標楷體" w:eastAsia="標楷體" w:hAnsi="標楷體"/>
          <w:color w:val="auto"/>
        </w:rPr>
        <w:t xml:space="preserve">附件表格填妥後，請傳真或 email 報名，傳真電話（02）2998-8028，email：2023HBSC @gmail.com， 並請來電確認，電話：02-22765566 分機 2808 </w:t>
      </w:r>
      <w:r w:rsidR="00220C9D" w:rsidRPr="003B0BC6">
        <w:rPr>
          <w:rFonts w:ascii="標楷體" w:eastAsia="標楷體" w:hAnsi="標楷體" w:hint="eastAsia"/>
          <w:color w:val="auto"/>
        </w:rPr>
        <w:t>陳可妘</w:t>
      </w:r>
      <w:r w:rsidRPr="003B0BC6">
        <w:rPr>
          <w:rFonts w:ascii="標楷體" w:eastAsia="標楷體" w:hAnsi="標楷體"/>
          <w:color w:val="auto"/>
        </w:rPr>
        <w:t>。</w:t>
      </w:r>
    </w:p>
    <w:p w:rsidR="00421D33" w:rsidRPr="003B0BC6" w:rsidRDefault="00F221BF" w:rsidP="00421D33">
      <w:pPr>
        <w:pStyle w:val="Default"/>
        <w:rPr>
          <w:rFonts w:ascii="標楷體" w:eastAsia="標楷體" w:hAnsi="標楷體"/>
          <w:b/>
          <w:color w:val="auto"/>
          <w:u w:val="single"/>
        </w:rPr>
      </w:pPr>
      <w:r w:rsidRPr="003B0BC6">
        <w:rPr>
          <w:rFonts w:ascii="標楷體" w:eastAsia="標楷體" w:hAnsi="標楷體" w:hint="eastAsia"/>
          <w:b/>
          <w:color w:val="auto"/>
          <w:u w:val="single"/>
        </w:rPr>
        <w:t>拾</w:t>
      </w:r>
      <w:r w:rsidR="00421D33" w:rsidRPr="003B0BC6">
        <w:rPr>
          <w:rFonts w:ascii="標楷體" w:eastAsia="標楷體" w:hAnsi="標楷體"/>
          <w:b/>
          <w:color w:val="auto"/>
          <w:u w:val="single"/>
        </w:rPr>
        <w:t>、收費標準：</w:t>
      </w:r>
    </w:p>
    <w:p w:rsidR="0032131E" w:rsidRDefault="0032131E" w:rsidP="0032131E">
      <w:pPr>
        <w:pStyle w:val="Default"/>
        <w:ind w:leftChars="236" w:left="566" w:firstLine="1"/>
        <w:rPr>
          <w:rFonts w:ascii="標楷體" w:eastAsia="標楷體" w:hAnsi="標楷體"/>
        </w:rPr>
      </w:pPr>
      <w:r w:rsidRPr="003B0BC6">
        <w:rPr>
          <w:rFonts w:ascii="Segoe UI Symbol" w:eastAsia="標楷體" w:hAnsi="Segoe UI Symbol" w:cs="Segoe UI Symbol"/>
          <w:color w:val="auto"/>
        </w:rPr>
        <w:t>⚫</w:t>
      </w:r>
      <w:r w:rsidRPr="003B0BC6">
        <w:rPr>
          <w:rFonts w:ascii="標楷體" w:eastAsia="標楷體" w:hAnsi="標楷體"/>
          <w:color w:val="auto"/>
        </w:rPr>
        <w:t xml:space="preserve"> 本會團體會員員工每名 600 元；個人（含學生）會員 600 元。限</w:t>
      </w:r>
      <w:r w:rsidR="00F67ED3">
        <w:rPr>
          <w:rFonts w:ascii="標楷體" w:eastAsia="標楷體" w:hAnsi="標楷體" w:hint="eastAsia"/>
          <w:color w:val="auto"/>
        </w:rPr>
        <w:t>已</w:t>
      </w:r>
      <w:r w:rsidRPr="003B0BC6">
        <w:rPr>
          <w:rFonts w:ascii="標楷體" w:eastAsia="標楷體" w:hAnsi="標楷體"/>
          <w:color w:val="auto"/>
        </w:rPr>
        <w:t>繳202</w:t>
      </w:r>
      <w:r w:rsidR="000C0743" w:rsidRPr="003B0BC6">
        <w:rPr>
          <w:rFonts w:ascii="標楷體" w:eastAsia="標楷體" w:hAnsi="標楷體" w:hint="eastAsia"/>
          <w:color w:val="auto"/>
        </w:rPr>
        <w:t>5</w:t>
      </w:r>
      <w:r w:rsidRPr="003B0BC6">
        <w:rPr>
          <w:rFonts w:ascii="標楷體" w:eastAsia="標楷體" w:hAnsi="標楷體"/>
          <w:color w:val="auto"/>
        </w:rPr>
        <w:t xml:space="preserve"> 年常</w:t>
      </w:r>
      <w:r w:rsidRPr="0032131E">
        <w:rPr>
          <w:rFonts w:ascii="標楷體" w:eastAsia="標楷體" w:hAnsi="標楷體"/>
        </w:rPr>
        <w:t>年會費者；</w:t>
      </w:r>
    </w:p>
    <w:p w:rsidR="00421D33" w:rsidRPr="0032131E" w:rsidRDefault="0032131E" w:rsidP="0032131E">
      <w:pPr>
        <w:pStyle w:val="Default"/>
        <w:ind w:leftChars="295" w:left="708"/>
        <w:rPr>
          <w:rFonts w:ascii="標楷體" w:eastAsia="標楷體" w:hAnsi="標楷體"/>
        </w:rPr>
      </w:pPr>
      <w:r w:rsidRPr="0032131E">
        <w:rPr>
          <w:rFonts w:ascii="標楷體" w:eastAsia="標楷體" w:hAnsi="標楷體"/>
        </w:rPr>
        <w:t xml:space="preserve"> 非會員每位 1,000 元。</w:t>
      </w:r>
    </w:p>
    <w:tbl>
      <w:tblPr>
        <w:tblW w:w="0" w:type="auto"/>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3609"/>
        <w:gridCol w:w="2180"/>
      </w:tblGrid>
      <w:tr w:rsidR="0032131E" w:rsidRPr="00492B44" w:rsidTr="00492B44">
        <w:trPr>
          <w:jc w:val="center"/>
        </w:trPr>
        <w:tc>
          <w:tcPr>
            <w:tcW w:w="3857" w:type="dxa"/>
            <w:shd w:val="clear" w:color="auto" w:fill="auto"/>
          </w:tcPr>
          <w:p w:rsidR="0032131E" w:rsidRPr="00492B44" w:rsidRDefault="0032131E" w:rsidP="00492B44">
            <w:pPr>
              <w:pStyle w:val="Default"/>
              <w:jc w:val="center"/>
              <w:rPr>
                <w:rFonts w:ascii="標楷體" w:eastAsia="標楷體" w:hAnsi="標楷體"/>
              </w:rPr>
            </w:pPr>
            <w:r w:rsidRPr="00492B44">
              <w:rPr>
                <w:rFonts w:ascii="標楷體" w:eastAsia="標楷體" w:hAnsi="標楷體"/>
              </w:rPr>
              <w:t>團體會員</w:t>
            </w:r>
          </w:p>
        </w:tc>
        <w:tc>
          <w:tcPr>
            <w:tcW w:w="3609" w:type="dxa"/>
            <w:shd w:val="clear" w:color="auto" w:fill="auto"/>
          </w:tcPr>
          <w:p w:rsidR="0032131E" w:rsidRPr="00492B44" w:rsidRDefault="0032131E" w:rsidP="00492B44">
            <w:pPr>
              <w:pStyle w:val="Default"/>
              <w:jc w:val="center"/>
              <w:rPr>
                <w:rFonts w:ascii="標楷體" w:eastAsia="標楷體" w:hAnsi="標楷體"/>
              </w:rPr>
            </w:pPr>
            <w:r w:rsidRPr="00492B44">
              <w:rPr>
                <w:rFonts w:ascii="標楷體" w:eastAsia="標楷體" w:hAnsi="標楷體"/>
              </w:rPr>
              <w:t>個人(學生) 會員</w:t>
            </w:r>
          </w:p>
        </w:tc>
        <w:tc>
          <w:tcPr>
            <w:tcW w:w="2180" w:type="dxa"/>
            <w:shd w:val="clear" w:color="auto" w:fill="auto"/>
          </w:tcPr>
          <w:p w:rsidR="0032131E" w:rsidRPr="00492B44" w:rsidRDefault="0032131E" w:rsidP="00492B44">
            <w:pPr>
              <w:pStyle w:val="Default"/>
              <w:jc w:val="center"/>
              <w:rPr>
                <w:rFonts w:ascii="標楷體" w:eastAsia="標楷體" w:hAnsi="標楷體"/>
              </w:rPr>
            </w:pPr>
            <w:r w:rsidRPr="00492B44">
              <w:rPr>
                <w:rFonts w:ascii="標楷體" w:eastAsia="標楷體" w:hAnsi="標楷體"/>
              </w:rPr>
              <w:t>非會員</w:t>
            </w:r>
          </w:p>
        </w:tc>
      </w:tr>
      <w:tr w:rsidR="0032131E" w:rsidRPr="00492B44" w:rsidTr="00492B44">
        <w:trPr>
          <w:jc w:val="center"/>
        </w:trPr>
        <w:tc>
          <w:tcPr>
            <w:tcW w:w="3857" w:type="dxa"/>
            <w:shd w:val="clear" w:color="auto" w:fill="auto"/>
          </w:tcPr>
          <w:p w:rsidR="0032131E" w:rsidRPr="00492B44" w:rsidRDefault="0032131E" w:rsidP="00492B44">
            <w:pPr>
              <w:pStyle w:val="Default"/>
              <w:jc w:val="center"/>
              <w:rPr>
                <w:rFonts w:ascii="標楷體" w:eastAsia="標楷體" w:hAnsi="標楷體"/>
              </w:rPr>
            </w:pPr>
            <w:r w:rsidRPr="00492B44">
              <w:rPr>
                <w:rFonts w:ascii="標楷體" w:eastAsia="標楷體" w:hAnsi="標楷體"/>
              </w:rPr>
              <w:t>600 元/名</w:t>
            </w:r>
          </w:p>
        </w:tc>
        <w:tc>
          <w:tcPr>
            <w:tcW w:w="3609" w:type="dxa"/>
            <w:shd w:val="clear" w:color="auto" w:fill="auto"/>
          </w:tcPr>
          <w:p w:rsidR="0032131E" w:rsidRPr="00492B44" w:rsidRDefault="0032131E" w:rsidP="00492B44">
            <w:pPr>
              <w:pStyle w:val="Default"/>
              <w:jc w:val="center"/>
              <w:rPr>
                <w:rFonts w:ascii="標楷體" w:eastAsia="標楷體" w:hAnsi="標楷體"/>
              </w:rPr>
            </w:pPr>
            <w:r w:rsidRPr="00492B44">
              <w:rPr>
                <w:rFonts w:ascii="標楷體" w:eastAsia="標楷體" w:hAnsi="標楷體"/>
              </w:rPr>
              <w:t>600 元/名</w:t>
            </w:r>
          </w:p>
        </w:tc>
        <w:tc>
          <w:tcPr>
            <w:tcW w:w="2180" w:type="dxa"/>
            <w:shd w:val="clear" w:color="auto" w:fill="auto"/>
          </w:tcPr>
          <w:p w:rsidR="0032131E" w:rsidRPr="00492B44" w:rsidRDefault="0032131E" w:rsidP="00492B44">
            <w:pPr>
              <w:pStyle w:val="Default"/>
              <w:jc w:val="center"/>
              <w:rPr>
                <w:rFonts w:ascii="標楷體" w:eastAsia="標楷體" w:hAnsi="標楷體"/>
              </w:rPr>
            </w:pPr>
            <w:r w:rsidRPr="00492B44">
              <w:rPr>
                <w:rFonts w:ascii="標楷體" w:eastAsia="標楷體" w:hAnsi="標楷體"/>
              </w:rPr>
              <w:t>1,000 元/名</w:t>
            </w:r>
          </w:p>
        </w:tc>
      </w:tr>
    </w:tbl>
    <w:p w:rsidR="0032131E" w:rsidRDefault="00F221BF" w:rsidP="00421D33">
      <w:pPr>
        <w:pStyle w:val="Default"/>
        <w:rPr>
          <w:rFonts w:ascii="標楷體" w:eastAsia="標楷體" w:hAnsi="標楷體"/>
          <w:b/>
          <w:u w:val="single"/>
        </w:rPr>
      </w:pPr>
      <w:r>
        <w:rPr>
          <w:rFonts w:ascii="標楷體" w:eastAsia="標楷體" w:hAnsi="標楷體" w:hint="eastAsia"/>
          <w:b/>
          <w:u w:val="single"/>
        </w:rPr>
        <w:t>拾壹</w:t>
      </w:r>
      <w:r w:rsidR="00421D33" w:rsidRPr="0032131E">
        <w:rPr>
          <w:rFonts w:ascii="標楷體" w:eastAsia="標楷體" w:hAnsi="標楷體"/>
          <w:b/>
          <w:u w:val="single"/>
        </w:rPr>
        <w:t>、繳費方式：</w:t>
      </w:r>
      <w:r w:rsidR="0032131E" w:rsidRPr="00421D33">
        <w:rPr>
          <w:rFonts w:ascii="標楷體" w:eastAsia="標楷體" w:hAnsi="標楷體"/>
        </w:rPr>
        <w:t>請以轉帳或匯款方式。</w:t>
      </w:r>
    </w:p>
    <w:p w:rsidR="00421D33" w:rsidRPr="00421D33" w:rsidRDefault="00421D33" w:rsidP="00C97C3E">
      <w:pPr>
        <w:pStyle w:val="Default"/>
        <w:ind w:leftChars="235" w:left="564" w:firstLine="1"/>
        <w:rPr>
          <w:rFonts w:ascii="標楷體" w:eastAsia="標楷體" w:hAnsi="標楷體" w:hint="eastAsia"/>
        </w:rPr>
      </w:pPr>
      <w:r w:rsidRPr="00421D33">
        <w:rPr>
          <w:rFonts w:ascii="標楷體" w:eastAsia="標楷體" w:hAnsi="標楷體"/>
        </w:rPr>
        <w:t>銀行：兆豐銀行思源分行，銀行代號 017，分行代號 2358（ATM 手機轉帳不用填寫）； 帳號：235-09-16072-8 戶名：社團法人台灣健康產業平衡計分卡管理協會；統一編號：25470555</w:t>
      </w:r>
    </w:p>
    <w:p w:rsidR="00EB5D64" w:rsidRDefault="00EB5D64" w:rsidP="00C853CA">
      <w:pPr>
        <w:pStyle w:val="Default"/>
        <w:rPr>
          <w:rFonts w:ascii="Calibri" w:eastAsia="標楷體" w:hAnsi="Calibri" w:cs="標楷體"/>
          <w:b/>
          <w:u w:val="single"/>
        </w:rPr>
      </w:pPr>
    </w:p>
    <w:p w:rsidR="00626B19" w:rsidRPr="00EB5D64" w:rsidRDefault="00F221BF" w:rsidP="00C853CA">
      <w:pPr>
        <w:pStyle w:val="Default"/>
        <w:rPr>
          <w:rFonts w:ascii="Calibri" w:eastAsia="標楷體" w:hAnsi="Calibri" w:cs="標楷體"/>
          <w:b/>
          <w:u w:val="single"/>
        </w:rPr>
      </w:pPr>
      <w:r w:rsidRPr="0032131E">
        <w:rPr>
          <w:rFonts w:ascii="標楷體" w:eastAsia="標楷體" w:hAnsi="標楷體" w:hint="eastAsia"/>
          <w:b/>
          <w:u w:val="single"/>
        </w:rPr>
        <w:lastRenderedPageBreak/>
        <w:t>拾貳</w:t>
      </w:r>
      <w:r w:rsidR="00D72C0C" w:rsidRPr="00EB5D64">
        <w:rPr>
          <w:rFonts w:ascii="標楷體" w:eastAsia="標楷體" w:cs="標楷體" w:hint="eastAsia"/>
          <w:b/>
          <w:u w:val="single"/>
        </w:rPr>
        <w:t>、</w:t>
      </w:r>
      <w:r w:rsidR="00B57959" w:rsidRPr="00EB5D64">
        <w:rPr>
          <w:rFonts w:ascii="Calibri" w:eastAsia="標楷體" w:hAnsi="Calibri" w:cs="標楷體" w:hint="eastAsia"/>
          <w:b/>
          <w:u w:val="single"/>
        </w:rPr>
        <w:t>會議議程：</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1"/>
        <w:gridCol w:w="5572"/>
        <w:gridCol w:w="3817"/>
      </w:tblGrid>
      <w:tr w:rsidR="00D24C77" w:rsidTr="000662C2">
        <w:tc>
          <w:tcPr>
            <w:tcW w:w="6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24C77" w:rsidRDefault="00D24C77" w:rsidP="000662C2">
            <w:pPr>
              <w:pStyle w:val="Default"/>
              <w:jc w:val="center"/>
              <w:rPr>
                <w:rFonts w:eastAsia="標楷體"/>
                <w:b/>
              </w:rPr>
            </w:pPr>
            <w:r>
              <w:rPr>
                <w:rFonts w:eastAsia="標楷體" w:hAnsi="標楷體" w:hint="eastAsia"/>
                <w:b/>
              </w:rPr>
              <w:t>時間</w:t>
            </w:r>
          </w:p>
        </w:tc>
        <w:tc>
          <w:tcPr>
            <w:tcW w:w="2561" w:type="pct"/>
            <w:tcBorders>
              <w:top w:val="single" w:sz="4" w:space="0" w:color="auto"/>
              <w:left w:val="single" w:sz="4" w:space="0" w:color="auto"/>
              <w:bottom w:val="single" w:sz="4" w:space="0" w:color="auto"/>
              <w:right w:val="single" w:sz="4" w:space="0" w:color="auto"/>
            </w:tcBorders>
            <w:shd w:val="clear" w:color="auto" w:fill="D9D9D9"/>
            <w:hideMark/>
          </w:tcPr>
          <w:p w:rsidR="00D24C77" w:rsidRDefault="00D24C77" w:rsidP="000662C2">
            <w:pPr>
              <w:pStyle w:val="Default"/>
              <w:jc w:val="center"/>
              <w:rPr>
                <w:rFonts w:eastAsia="標楷體"/>
                <w:b/>
              </w:rPr>
            </w:pPr>
            <w:r>
              <w:rPr>
                <w:rFonts w:eastAsia="標楷體" w:hAnsi="標楷體" w:hint="eastAsia"/>
                <w:b/>
              </w:rPr>
              <w:t>講題</w:t>
            </w:r>
          </w:p>
        </w:tc>
        <w:tc>
          <w:tcPr>
            <w:tcW w:w="1754" w:type="pct"/>
            <w:tcBorders>
              <w:top w:val="single" w:sz="4" w:space="0" w:color="auto"/>
              <w:left w:val="single" w:sz="4" w:space="0" w:color="auto"/>
              <w:bottom w:val="single" w:sz="4" w:space="0" w:color="auto"/>
              <w:right w:val="single" w:sz="4" w:space="0" w:color="auto"/>
            </w:tcBorders>
            <w:shd w:val="clear" w:color="auto" w:fill="D9D9D9"/>
            <w:hideMark/>
          </w:tcPr>
          <w:p w:rsidR="00D24C77" w:rsidRDefault="00D24C77" w:rsidP="000662C2">
            <w:pPr>
              <w:pStyle w:val="Default"/>
              <w:jc w:val="center"/>
              <w:rPr>
                <w:rFonts w:eastAsia="標楷體"/>
                <w:b/>
              </w:rPr>
            </w:pPr>
            <w:r>
              <w:rPr>
                <w:rFonts w:eastAsia="標楷體" w:hAnsi="標楷體" w:hint="eastAsia"/>
                <w:b/>
              </w:rPr>
              <w:t>演講者</w:t>
            </w:r>
            <w:r>
              <w:rPr>
                <w:rFonts w:eastAsia="標楷體" w:hAnsi="標楷體"/>
                <w:b/>
              </w:rPr>
              <w:t>/</w:t>
            </w:r>
            <w:r>
              <w:rPr>
                <w:rFonts w:eastAsia="標楷體" w:hAnsi="標楷體" w:hint="eastAsia"/>
                <w:b/>
              </w:rPr>
              <w:t>主持人</w:t>
            </w:r>
          </w:p>
        </w:tc>
      </w:tr>
      <w:tr w:rsidR="00D24C77" w:rsidTr="000662C2">
        <w:trPr>
          <w:trHeight w:val="449"/>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rPr>
            </w:pPr>
            <w:r>
              <w:rPr>
                <w:rFonts w:eastAsia="標楷體"/>
              </w:rPr>
              <w:t>08:30~09:00</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eastAsia="標楷體"/>
              </w:rPr>
            </w:pPr>
            <w:r>
              <w:rPr>
                <w:rFonts w:eastAsia="標楷體" w:hint="eastAsia"/>
              </w:rPr>
              <w:t>報到</w:t>
            </w:r>
          </w:p>
        </w:tc>
      </w:tr>
      <w:tr w:rsidR="00D24C77" w:rsidTr="000662C2">
        <w:trPr>
          <w:trHeight w:val="555"/>
        </w:trPr>
        <w:tc>
          <w:tcPr>
            <w:tcW w:w="685" w:type="pct"/>
            <w:vMerge w:val="restar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rPr>
            </w:pPr>
            <w:r>
              <w:rPr>
                <w:rFonts w:eastAsia="標楷體"/>
              </w:rPr>
              <w:t>09:00-09:10</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eastAsia="標楷體" w:hAnsi="標楷體"/>
                <w:b/>
              </w:rPr>
            </w:pPr>
            <w:r>
              <w:rPr>
                <w:rFonts w:eastAsia="標楷體" w:hAnsi="標楷體" w:hint="eastAsia"/>
              </w:rPr>
              <w:t>主席致詞</w:t>
            </w:r>
            <w:r>
              <w:rPr>
                <w:rFonts w:eastAsia="標楷體" w:hAnsi="標楷體"/>
              </w:rPr>
              <w:t xml:space="preserve">                                    </w:t>
            </w:r>
          </w:p>
        </w:tc>
      </w:tr>
      <w:tr w:rsidR="00D24C77" w:rsidTr="000662C2">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widowControl/>
              <w:rPr>
                <w:rFonts w:eastAsia="標楷體"/>
                <w:color w:val="000000"/>
                <w:kern w:val="0"/>
              </w:rPr>
            </w:pP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eastAsia="標楷體"/>
              </w:rPr>
            </w:pPr>
            <w:r>
              <w:rPr>
                <w:rFonts w:eastAsia="標楷體" w:hAnsi="標楷體" w:hint="eastAsia"/>
              </w:rPr>
              <w:t>貴賓致詞</w:t>
            </w:r>
            <w:r>
              <w:rPr>
                <w:rFonts w:eastAsia="標楷體" w:hAnsi="標楷體"/>
              </w:rPr>
              <w:t xml:space="preserve">                                     </w:t>
            </w:r>
            <w:r>
              <w:rPr>
                <w:rFonts w:eastAsia="標楷體" w:hint="eastAsia"/>
              </w:rPr>
              <w:t>衛生福利部</w:t>
            </w:r>
            <w:r>
              <w:rPr>
                <w:rFonts w:eastAsia="標楷體"/>
              </w:rPr>
              <w:t xml:space="preserve"> </w:t>
            </w:r>
            <w:r>
              <w:rPr>
                <w:rFonts w:eastAsia="標楷體" w:hint="eastAsia"/>
              </w:rPr>
              <w:t>林靜儀</w:t>
            </w:r>
            <w:r>
              <w:rPr>
                <w:rFonts w:eastAsia="標楷體"/>
              </w:rPr>
              <w:t xml:space="preserve"> </w:t>
            </w:r>
            <w:r>
              <w:rPr>
                <w:rFonts w:eastAsia="標楷體" w:hint="eastAsia"/>
              </w:rPr>
              <w:t>政務次長</w:t>
            </w:r>
          </w:p>
          <w:p w:rsidR="00D24C77" w:rsidRDefault="00D24C77" w:rsidP="000662C2">
            <w:pPr>
              <w:pStyle w:val="Default"/>
              <w:rPr>
                <w:rFonts w:eastAsia="標楷體" w:hAnsi="標楷體"/>
              </w:rPr>
            </w:pPr>
            <w:r>
              <w:rPr>
                <w:rFonts w:eastAsia="標楷體"/>
              </w:rPr>
              <w:t xml:space="preserve">                                             </w:t>
            </w:r>
            <w:r>
              <w:rPr>
                <w:rFonts w:eastAsia="標楷體" w:hint="eastAsia"/>
              </w:rPr>
              <w:t>衛生福利部醫管會</w:t>
            </w:r>
            <w:r>
              <w:rPr>
                <w:rFonts w:eastAsia="標楷體"/>
              </w:rPr>
              <w:t xml:space="preserve">  </w:t>
            </w:r>
            <w:r>
              <w:rPr>
                <w:rFonts w:eastAsia="標楷體" w:hint="eastAsia"/>
              </w:rPr>
              <w:t>林慶豐</w:t>
            </w:r>
            <w:r>
              <w:rPr>
                <w:rFonts w:eastAsia="標楷體"/>
              </w:rPr>
              <w:t xml:space="preserve"> </w:t>
            </w:r>
            <w:r>
              <w:rPr>
                <w:rFonts w:eastAsia="標楷體" w:hint="eastAsia"/>
              </w:rPr>
              <w:t>執行長</w:t>
            </w:r>
          </w:p>
        </w:tc>
      </w:tr>
      <w:tr w:rsidR="00D24C77" w:rsidTr="000662C2">
        <w:trPr>
          <w:trHeight w:val="4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24C77" w:rsidRDefault="00D24C77" w:rsidP="000662C2">
            <w:pPr>
              <w:pStyle w:val="Default"/>
              <w:jc w:val="center"/>
              <w:rPr>
                <w:rFonts w:ascii="標楷體" w:eastAsia="標楷體" w:hAnsi="標楷體"/>
                <w:b/>
                <w:color w:val="FFFF00"/>
              </w:rPr>
            </w:pPr>
            <w:r>
              <w:rPr>
                <w:rFonts w:ascii="標楷體" w:eastAsia="標楷體" w:hAnsi="標楷體" w:hint="eastAsia"/>
              </w:rPr>
              <w:t>大 合 照</w:t>
            </w:r>
          </w:p>
        </w:tc>
      </w:tr>
      <w:tr w:rsidR="00D24C77" w:rsidTr="000662C2">
        <w:trPr>
          <w:trHeight w:val="420"/>
        </w:trPr>
        <w:tc>
          <w:tcPr>
            <w:tcW w:w="5000" w:type="pct"/>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D24C77" w:rsidRDefault="00D24C77" w:rsidP="000662C2">
            <w:pPr>
              <w:pStyle w:val="Default"/>
              <w:jc w:val="center"/>
              <w:rPr>
                <w:rFonts w:ascii="標楷體" w:eastAsia="標楷體" w:hAnsi="標楷體" w:hint="eastAsia"/>
                <w:b/>
              </w:rPr>
            </w:pPr>
            <w:r>
              <w:rPr>
                <w:rFonts w:ascii="標楷體" w:eastAsia="標楷體" w:hAnsi="標楷體" w:hint="eastAsia"/>
                <w:b/>
              </w:rPr>
              <w:t xml:space="preserve">第一階段： ESG 永續醫療理論及實務推動 </w:t>
            </w:r>
          </w:p>
          <w:p w:rsidR="00D24C77" w:rsidRDefault="00D24C77" w:rsidP="000662C2">
            <w:pPr>
              <w:pStyle w:val="Default"/>
              <w:jc w:val="center"/>
              <w:rPr>
                <w:rFonts w:ascii="標楷體" w:eastAsia="標楷體" w:hAnsi="標楷體" w:hint="eastAsia"/>
                <w:b/>
              </w:rPr>
            </w:pPr>
            <w:r>
              <w:rPr>
                <w:rFonts w:ascii="標楷體" w:eastAsia="標楷體" w:hAnsi="標楷體" w:hint="eastAsia"/>
                <w:b/>
              </w:rPr>
              <w:t>主持人:中國醫藥大學 蔡文正 特聘教授</w:t>
            </w:r>
          </w:p>
        </w:tc>
      </w:tr>
      <w:tr w:rsidR="00D24C77" w:rsidTr="000662C2">
        <w:trPr>
          <w:trHeight w:val="527"/>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hint="eastAsia"/>
              </w:rPr>
            </w:pPr>
            <w:r>
              <w:rPr>
                <w:rFonts w:eastAsia="標楷體"/>
              </w:rPr>
              <w:t>09:10-09:40</w:t>
            </w:r>
          </w:p>
        </w:tc>
        <w:tc>
          <w:tcPr>
            <w:tcW w:w="2561"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Web"/>
              <w:shd w:val="clear" w:color="auto" w:fill="FFFFFF"/>
              <w:adjustRightInd w:val="0"/>
              <w:spacing w:before="0" w:beforeAutospacing="0" w:after="0" w:afterAutospacing="0"/>
              <w:contextualSpacing/>
              <w:rPr>
                <w:rFonts w:ascii="標楷體" w:eastAsia="標楷體" w:hAnsi="標楷體" w:cs="Calibri"/>
                <w:color w:val="000000"/>
              </w:rPr>
            </w:pPr>
            <w:r>
              <w:rPr>
                <w:rFonts w:ascii="標楷體" w:eastAsia="標楷體" w:hAnsi="標楷體" w:cs="Calibri" w:hint="eastAsia"/>
                <w:color w:val="000000"/>
              </w:rPr>
              <w:t>高齡少子化醫療服務永續與ESG</w:t>
            </w:r>
          </w:p>
          <w:p w:rsidR="00D24C77" w:rsidRDefault="00D24C77" w:rsidP="000662C2">
            <w:pPr>
              <w:pStyle w:val="Web"/>
              <w:shd w:val="clear" w:color="auto" w:fill="FFFFFF"/>
              <w:adjustRightInd w:val="0"/>
              <w:spacing w:before="0" w:beforeAutospacing="0" w:after="0" w:afterAutospacing="0"/>
              <w:contextualSpacing/>
              <w:rPr>
                <w:rFonts w:ascii="Times New Roman" w:eastAsia="標楷體" w:hAnsi="Times New Roman" w:cs="Times New Roman" w:hint="eastAsia"/>
              </w:rPr>
            </w:pPr>
            <w:r>
              <w:rPr>
                <w:rFonts w:ascii="Times New Roman" w:hAnsi="Times New Roman" w:cs="Times New Roman"/>
                <w:color w:val="000000"/>
              </w:rPr>
              <w:t>Sustainability and ESG of Healthcare Services for Aging society.</w:t>
            </w:r>
          </w:p>
        </w:tc>
        <w:tc>
          <w:tcPr>
            <w:tcW w:w="1754" w:type="pct"/>
            <w:tcBorders>
              <w:top w:val="single" w:sz="4" w:space="0" w:color="auto"/>
              <w:left w:val="single" w:sz="4" w:space="0" w:color="auto"/>
              <w:bottom w:val="single" w:sz="4" w:space="0" w:color="auto"/>
              <w:right w:val="single" w:sz="4" w:space="0" w:color="auto"/>
            </w:tcBorders>
            <w:hideMark/>
          </w:tcPr>
          <w:p w:rsidR="00D24C77" w:rsidRDefault="00D24C77" w:rsidP="000662C2">
            <w:pPr>
              <w:pStyle w:val="Default"/>
              <w:rPr>
                <w:rFonts w:eastAsia="標楷體"/>
              </w:rPr>
            </w:pPr>
            <w:r>
              <w:rPr>
                <w:rFonts w:eastAsia="標楷體" w:hint="eastAsia"/>
              </w:rPr>
              <w:t>衛生福利部</w:t>
            </w:r>
          </w:p>
          <w:p w:rsidR="00D24C77" w:rsidRDefault="00D24C77" w:rsidP="000662C2">
            <w:pPr>
              <w:pStyle w:val="Default"/>
              <w:rPr>
                <w:rFonts w:eastAsia="標楷體"/>
                <w:b/>
              </w:rPr>
            </w:pPr>
            <w:r>
              <w:rPr>
                <w:rFonts w:eastAsia="標楷體" w:hint="eastAsia"/>
                <w:b/>
              </w:rPr>
              <w:t>林靜儀</w:t>
            </w:r>
            <w:r>
              <w:rPr>
                <w:rFonts w:eastAsia="標楷體"/>
                <w:b/>
              </w:rPr>
              <w:t xml:space="preserve"> </w:t>
            </w:r>
            <w:r>
              <w:rPr>
                <w:rFonts w:eastAsia="標楷體" w:hint="eastAsia"/>
                <w:b/>
              </w:rPr>
              <w:t>政務次長</w:t>
            </w:r>
          </w:p>
        </w:tc>
      </w:tr>
      <w:tr w:rsidR="00D24C77" w:rsidTr="000662C2">
        <w:trPr>
          <w:trHeight w:val="405"/>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rPr>
            </w:pPr>
            <w:r>
              <w:rPr>
                <w:rFonts w:eastAsia="標楷體"/>
              </w:rPr>
              <w:t>09:40-09:45</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rPr>
            </w:pPr>
            <w:r>
              <w:rPr>
                <w:rFonts w:eastAsia="標楷體"/>
              </w:rPr>
              <w:t>Q&amp;A</w:t>
            </w:r>
          </w:p>
        </w:tc>
      </w:tr>
      <w:tr w:rsidR="00D24C77" w:rsidTr="000662C2">
        <w:trPr>
          <w:trHeight w:val="569"/>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rPr>
            </w:pPr>
            <w:r>
              <w:rPr>
                <w:rFonts w:eastAsia="標楷體"/>
              </w:rPr>
              <w:t>9:45-10:15</w:t>
            </w:r>
          </w:p>
        </w:tc>
        <w:tc>
          <w:tcPr>
            <w:tcW w:w="2561"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ascii="標楷體" w:eastAsia="標楷體" w:hAnsi="標楷體" w:cs="Arial"/>
                <w:color w:val="222222"/>
                <w:shd w:val="clear" w:color="auto" w:fill="FFFFFF"/>
              </w:rPr>
            </w:pPr>
            <w:r>
              <w:rPr>
                <w:rFonts w:ascii="標楷體" w:eastAsia="標楷體" w:hAnsi="標楷體" w:cs="Arial" w:hint="eastAsia"/>
                <w:color w:val="222222"/>
                <w:shd w:val="clear" w:color="auto" w:fill="FFFFFF"/>
              </w:rPr>
              <w:t>面對人性-務實健保改革：台灣人民應該認識的全民健保</w:t>
            </w:r>
          </w:p>
          <w:p w:rsidR="00D24C77" w:rsidRDefault="00D24C77" w:rsidP="000662C2">
            <w:pPr>
              <w:pStyle w:val="Default"/>
              <w:rPr>
                <w:rFonts w:eastAsia="標楷體" w:hint="eastAsia"/>
              </w:rPr>
            </w:pPr>
            <w:r>
              <w:rPr>
                <w:color w:val="222222"/>
                <w:shd w:val="clear" w:color="auto" w:fill="FFFFFF"/>
              </w:rPr>
              <w:t>Beyond Accessibility: Reforming Taiwan’s National Health Insurance to Align with Needs and System Sustainability.</w:t>
            </w:r>
            <w:r>
              <w:rPr>
                <w:rFonts w:ascii="Arial" w:hAnsi="Arial" w:cs="Arial"/>
                <w:color w:val="222222"/>
                <w:shd w:val="clear" w:color="auto" w:fill="FFFFFF"/>
              </w:rPr>
              <w:t xml:space="preserve"> </w:t>
            </w:r>
          </w:p>
        </w:tc>
        <w:tc>
          <w:tcPr>
            <w:tcW w:w="1754" w:type="pct"/>
            <w:tcBorders>
              <w:top w:val="single" w:sz="4" w:space="0" w:color="auto"/>
              <w:left w:val="single" w:sz="4" w:space="0" w:color="auto"/>
              <w:bottom w:val="single" w:sz="4" w:space="0" w:color="auto"/>
              <w:right w:val="single" w:sz="4" w:space="0" w:color="auto"/>
            </w:tcBorders>
            <w:hideMark/>
          </w:tcPr>
          <w:p w:rsidR="00D24C77" w:rsidRDefault="00D24C77" w:rsidP="000662C2">
            <w:pPr>
              <w:pStyle w:val="3"/>
              <w:shd w:val="clear" w:color="auto" w:fill="FFFFFF"/>
              <w:spacing w:before="0" w:beforeAutospacing="0" w:after="0" w:afterAutospacing="0"/>
              <w:rPr>
                <w:rFonts w:eastAsia="標楷體" w:hAnsi="標楷體" w:cs="新細明體"/>
                <w:b w:val="0"/>
                <w:sz w:val="24"/>
                <w:szCs w:val="24"/>
                <w:highlight w:val="yellow"/>
                <w:lang w:val="en-US" w:eastAsia="zh-TW"/>
              </w:rPr>
            </w:pPr>
            <w:r>
              <w:rPr>
                <w:rFonts w:ascii="Times New Roman" w:eastAsia="標楷體" w:hAnsi="Times New Roman" w:hint="eastAsia"/>
                <w:b w:val="0"/>
                <w:bCs w:val="0"/>
                <w:color w:val="000000"/>
                <w:sz w:val="24"/>
                <w:szCs w:val="24"/>
                <w:lang w:val="en-US" w:eastAsia="zh-TW"/>
              </w:rPr>
              <w:t>臺北醫學大學公共衛生學院</w:t>
            </w:r>
          </w:p>
          <w:p w:rsidR="00D24C77" w:rsidRDefault="00D24C77" w:rsidP="000662C2">
            <w:pPr>
              <w:pStyle w:val="3"/>
              <w:shd w:val="clear" w:color="auto" w:fill="FFFFFF"/>
              <w:spacing w:before="0" w:beforeAutospacing="0" w:after="0" w:afterAutospacing="0"/>
              <w:rPr>
                <w:rFonts w:eastAsia="標楷體" w:cs="新細明體" w:hint="eastAsia"/>
                <w:lang w:val="en-US" w:eastAsia="zh-TW"/>
              </w:rPr>
            </w:pPr>
            <w:r>
              <w:rPr>
                <w:rFonts w:ascii="Times New Roman" w:eastAsia="標楷體" w:hAnsi="Times New Roman" w:hint="eastAsia"/>
                <w:bCs w:val="0"/>
                <w:color w:val="000000"/>
                <w:sz w:val="24"/>
                <w:szCs w:val="24"/>
                <w:lang w:val="en-US" w:eastAsia="zh-TW"/>
              </w:rPr>
              <w:t>李伯璋</w:t>
            </w:r>
            <w:r>
              <w:rPr>
                <w:rFonts w:ascii="Times New Roman" w:eastAsia="標楷體" w:hAnsi="Times New Roman"/>
                <w:bCs w:val="0"/>
                <w:color w:val="000000"/>
                <w:sz w:val="24"/>
                <w:szCs w:val="24"/>
                <w:lang w:val="en-US" w:eastAsia="zh-TW"/>
              </w:rPr>
              <w:t xml:space="preserve"> </w:t>
            </w:r>
            <w:r>
              <w:rPr>
                <w:rFonts w:ascii="Times New Roman" w:eastAsia="標楷體" w:hAnsi="Times New Roman" w:hint="eastAsia"/>
                <w:bCs w:val="0"/>
                <w:color w:val="000000"/>
                <w:sz w:val="24"/>
                <w:szCs w:val="24"/>
                <w:lang w:val="en-US" w:eastAsia="zh-TW"/>
              </w:rPr>
              <w:t>講座教授</w:t>
            </w:r>
          </w:p>
        </w:tc>
      </w:tr>
      <w:tr w:rsidR="00D24C77" w:rsidTr="000662C2">
        <w:trPr>
          <w:trHeight w:val="195"/>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hint="eastAsia"/>
              </w:rPr>
            </w:pPr>
            <w:r>
              <w:rPr>
                <w:rFonts w:eastAsia="標楷體"/>
              </w:rPr>
              <w:t>10:15-10:20</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b/>
                <w:bCs/>
              </w:rPr>
            </w:pPr>
            <w:r>
              <w:rPr>
                <w:rFonts w:eastAsia="標楷體"/>
              </w:rPr>
              <w:t>Q&amp;A</w:t>
            </w:r>
          </w:p>
        </w:tc>
      </w:tr>
      <w:tr w:rsidR="00D24C77" w:rsidTr="000662C2">
        <w:trPr>
          <w:trHeight w:val="240"/>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ascii="標楷體" w:eastAsia="標楷體" w:hAnsi="標楷體"/>
                <w:b/>
                <w:bCs/>
              </w:rPr>
            </w:pPr>
            <w:r>
              <w:rPr>
                <w:rFonts w:eastAsia="標楷體"/>
              </w:rPr>
              <w:t>10:20-10:30</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ascii="標楷體" w:eastAsia="標楷體" w:hAnsi="標楷體" w:hint="eastAsia"/>
                <w:b/>
                <w:bCs/>
              </w:rPr>
            </w:pPr>
            <w:r>
              <w:rPr>
                <w:rFonts w:ascii="標楷體" w:eastAsia="標楷體" w:hAnsi="標楷體" w:hint="eastAsia"/>
                <w:b/>
                <w:bCs/>
              </w:rPr>
              <w:t>中場休息</w:t>
            </w:r>
          </w:p>
        </w:tc>
      </w:tr>
      <w:tr w:rsidR="00D24C77" w:rsidTr="000662C2">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D24C77" w:rsidRDefault="00D24C77" w:rsidP="000662C2">
            <w:pPr>
              <w:pStyle w:val="Default"/>
              <w:jc w:val="center"/>
              <w:rPr>
                <w:rFonts w:ascii="標楷體" w:eastAsia="標楷體" w:hAnsi="標楷體" w:hint="eastAsia"/>
                <w:b/>
              </w:rPr>
            </w:pPr>
            <w:r>
              <w:rPr>
                <w:rFonts w:ascii="標楷體" w:eastAsia="標楷體" w:hAnsi="標楷體" w:hint="eastAsia"/>
                <w:b/>
              </w:rPr>
              <w:t xml:space="preserve">第二階段：BSC 理論應用與實踐分享 </w:t>
            </w:r>
          </w:p>
          <w:p w:rsidR="00D24C77" w:rsidRDefault="00D24C77" w:rsidP="000662C2">
            <w:pPr>
              <w:pStyle w:val="Default"/>
              <w:jc w:val="center"/>
              <w:rPr>
                <w:rFonts w:ascii="標楷體" w:eastAsia="標楷體" w:hAnsi="標楷體" w:hint="eastAsia"/>
                <w:b/>
              </w:rPr>
            </w:pPr>
            <w:r>
              <w:rPr>
                <w:rFonts w:ascii="標楷體" w:eastAsia="標楷體" w:hAnsi="標楷體" w:hint="eastAsia"/>
                <w:b/>
              </w:rPr>
              <w:t>主持人:秀傳醫療體系 陳進堂 名譽院長</w:t>
            </w:r>
          </w:p>
        </w:tc>
      </w:tr>
      <w:tr w:rsidR="00D24C77" w:rsidTr="000662C2">
        <w:trPr>
          <w:trHeight w:val="597"/>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adjustRightInd w:val="0"/>
              <w:ind w:left="0"/>
              <w:contextualSpacing/>
              <w:rPr>
                <w:rFonts w:ascii="Times New Roman" w:eastAsia="標楷體" w:hAnsi="Times New Roman" w:hint="eastAsia"/>
                <w:lang w:val="en-US" w:eastAsia="zh-TW"/>
              </w:rPr>
            </w:pPr>
            <w:r>
              <w:rPr>
                <w:rFonts w:ascii="Times New Roman" w:eastAsia="標楷體" w:hAnsi="Times New Roman"/>
                <w:lang w:val="en-US" w:eastAsia="zh-TW"/>
              </w:rPr>
              <w:t>10:30-11:00</w:t>
            </w:r>
          </w:p>
        </w:tc>
        <w:tc>
          <w:tcPr>
            <w:tcW w:w="2561"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ascii="標楷體" w:eastAsia="標楷體" w:hAnsi="標楷體" w:cs="Arial"/>
                <w:color w:val="222222"/>
                <w:shd w:val="clear" w:color="auto" w:fill="FFFFFF"/>
              </w:rPr>
            </w:pPr>
            <w:r>
              <w:rPr>
                <w:rFonts w:ascii="標楷體" w:eastAsia="標楷體" w:hAnsi="標楷體" w:cs="Arial" w:hint="eastAsia"/>
                <w:color w:val="222222"/>
                <w:shd w:val="clear" w:color="auto" w:fill="FFFFFF"/>
              </w:rPr>
              <w:t>BSC帶動醫院變革與韌性發展</w:t>
            </w:r>
          </w:p>
          <w:p w:rsidR="00D24C77" w:rsidRDefault="00D24C77" w:rsidP="000662C2">
            <w:pPr>
              <w:pStyle w:val="Default"/>
              <w:rPr>
                <w:rFonts w:eastAsia="標楷體" w:hint="eastAsia"/>
              </w:rPr>
            </w:pPr>
            <w:r>
              <w:rPr>
                <w:rFonts w:eastAsia="標楷體"/>
                <w:color w:val="222222"/>
                <w:shd w:val="clear" w:color="auto" w:fill="FFFFFF"/>
              </w:rPr>
              <w:t>BSC</w:t>
            </w:r>
            <w:r>
              <w:rPr>
                <w:rFonts w:eastAsia="標楷體"/>
              </w:rPr>
              <w:t xml:space="preserve"> Drives Hospital Reform and R</w:t>
            </w:r>
            <w:r>
              <w:rPr>
                <w:rFonts w:eastAsia="標楷體"/>
                <w:color w:val="222222"/>
                <w:shd w:val="clear" w:color="auto" w:fill="FFFFFF"/>
              </w:rPr>
              <w:t xml:space="preserve">esilient </w:t>
            </w:r>
            <w:r>
              <w:rPr>
                <w:rFonts w:eastAsia="標楷體"/>
              </w:rPr>
              <w:t xml:space="preserve">Development. </w:t>
            </w:r>
          </w:p>
        </w:tc>
        <w:tc>
          <w:tcPr>
            <w:tcW w:w="1754" w:type="pct"/>
            <w:tcBorders>
              <w:top w:val="single" w:sz="4" w:space="0" w:color="auto"/>
              <w:left w:val="single" w:sz="4" w:space="0" w:color="auto"/>
              <w:bottom w:val="single" w:sz="4" w:space="0" w:color="auto"/>
              <w:right w:val="single" w:sz="4" w:space="0" w:color="auto"/>
            </w:tcBorders>
            <w:hideMark/>
          </w:tcPr>
          <w:p w:rsidR="00D24C77" w:rsidRDefault="00D24C77" w:rsidP="000662C2">
            <w:pPr>
              <w:pStyle w:val="Default"/>
              <w:rPr>
                <w:rFonts w:eastAsia="標楷體"/>
                <w:color w:val="auto"/>
              </w:rPr>
            </w:pPr>
            <w:r>
              <w:rPr>
                <w:rFonts w:eastAsia="標楷體" w:hint="eastAsia"/>
                <w:color w:val="auto"/>
              </w:rPr>
              <w:t>台灣健康產業平衡計分卡管理協會</w:t>
            </w:r>
          </w:p>
          <w:p w:rsidR="00D24C77" w:rsidRDefault="00D24C77" w:rsidP="000662C2">
            <w:pPr>
              <w:pStyle w:val="Default"/>
              <w:rPr>
                <w:rFonts w:eastAsia="標楷體"/>
                <w:b/>
              </w:rPr>
            </w:pPr>
            <w:r>
              <w:rPr>
                <w:rFonts w:eastAsia="標楷體" w:hint="eastAsia"/>
                <w:b/>
                <w:color w:val="auto"/>
              </w:rPr>
              <w:t>鄭舜平</w:t>
            </w:r>
            <w:r>
              <w:rPr>
                <w:rFonts w:eastAsia="標楷體"/>
                <w:b/>
                <w:color w:val="auto"/>
              </w:rPr>
              <w:t xml:space="preserve"> </w:t>
            </w:r>
            <w:r>
              <w:rPr>
                <w:rFonts w:eastAsia="標楷體" w:hint="eastAsia"/>
                <w:b/>
                <w:color w:val="auto"/>
              </w:rPr>
              <w:t>理事長</w:t>
            </w:r>
          </w:p>
        </w:tc>
      </w:tr>
      <w:tr w:rsidR="00D24C77" w:rsidTr="000662C2">
        <w:trPr>
          <w:trHeight w:val="451"/>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lang w:val="en-US" w:eastAsia="zh-TW"/>
              </w:rPr>
            </w:pPr>
            <w:r>
              <w:rPr>
                <w:rFonts w:ascii="Times New Roman" w:eastAsia="標楷體" w:hAnsi="Times New Roman"/>
                <w:lang w:val="en-US" w:eastAsia="zh-TW"/>
              </w:rPr>
              <w:t>11:00-11:30</w:t>
            </w:r>
          </w:p>
        </w:tc>
        <w:tc>
          <w:tcPr>
            <w:tcW w:w="2561"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ascii="標楷體" w:eastAsia="標楷體" w:hAnsi="標楷體"/>
              </w:rPr>
            </w:pPr>
            <w:r>
              <w:rPr>
                <w:rFonts w:ascii="標楷體" w:eastAsia="標楷體" w:hAnsi="標楷體" w:hint="eastAsia"/>
              </w:rPr>
              <w:t>以雙軸共軛管理永續百年醫院的韌性發展</w:t>
            </w:r>
          </w:p>
          <w:p w:rsidR="00D24C77" w:rsidRDefault="00D24C77" w:rsidP="000662C2">
            <w:pPr>
              <w:pStyle w:val="Default"/>
              <w:rPr>
                <w:rFonts w:ascii="標楷體" w:eastAsia="標楷體" w:hAnsi="標楷體" w:hint="eastAsia"/>
              </w:rPr>
            </w:pPr>
            <w:r>
              <w:rPr>
                <w:rFonts w:eastAsia="標楷體"/>
              </w:rPr>
              <w:t>Resilient Development of a Century-Lasting Hospital Through Dual-Axis Conjugate Management.</w:t>
            </w:r>
            <w:r>
              <w:rPr>
                <w:rFonts w:ascii="標楷體" w:eastAsia="標楷體" w:hAnsi="標楷體" w:hint="eastAsia"/>
              </w:rPr>
              <w:t xml:space="preserve"> </w:t>
            </w:r>
          </w:p>
        </w:tc>
        <w:tc>
          <w:tcPr>
            <w:tcW w:w="1754" w:type="pct"/>
            <w:tcBorders>
              <w:top w:val="single" w:sz="4" w:space="0" w:color="auto"/>
              <w:left w:val="single" w:sz="4" w:space="0" w:color="auto"/>
              <w:bottom w:val="single" w:sz="4" w:space="0" w:color="auto"/>
              <w:right w:val="single" w:sz="4" w:space="0" w:color="auto"/>
            </w:tcBorders>
            <w:hideMark/>
          </w:tcPr>
          <w:p w:rsidR="00D24C77" w:rsidRDefault="00D24C77" w:rsidP="000662C2">
            <w:pPr>
              <w:pStyle w:val="Default"/>
              <w:rPr>
                <w:rFonts w:eastAsia="標楷體" w:hAnsi="標楷體" w:hint="eastAsia"/>
              </w:rPr>
            </w:pPr>
            <w:r>
              <w:rPr>
                <w:rFonts w:eastAsia="標楷體" w:hAnsi="標楷體" w:hint="eastAsia"/>
              </w:rPr>
              <w:t>衛生福利部臺中醫院</w:t>
            </w:r>
          </w:p>
          <w:p w:rsidR="00D24C77" w:rsidRDefault="00D24C77" w:rsidP="000662C2">
            <w:pPr>
              <w:pStyle w:val="Default"/>
              <w:rPr>
                <w:rFonts w:eastAsia="標楷體" w:hAnsi="標楷體"/>
                <w:b/>
              </w:rPr>
            </w:pPr>
            <w:r>
              <w:rPr>
                <w:rFonts w:eastAsia="標楷體" w:hint="eastAsia"/>
                <w:b/>
              </w:rPr>
              <w:t>黃元德</w:t>
            </w:r>
            <w:r>
              <w:rPr>
                <w:rFonts w:eastAsia="標楷體"/>
                <w:b/>
              </w:rPr>
              <w:t xml:space="preserve"> </w:t>
            </w:r>
            <w:r>
              <w:rPr>
                <w:rFonts w:eastAsia="標楷體" w:hint="eastAsia"/>
                <w:b/>
              </w:rPr>
              <w:t>院長</w:t>
            </w:r>
          </w:p>
        </w:tc>
      </w:tr>
      <w:tr w:rsidR="00D24C77" w:rsidTr="000662C2">
        <w:trPr>
          <w:trHeight w:val="451"/>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lang w:val="en-US" w:eastAsia="zh-TW"/>
              </w:rPr>
            </w:pPr>
            <w:r>
              <w:rPr>
                <w:rFonts w:ascii="Times New Roman" w:eastAsia="標楷體" w:hAnsi="Times New Roman"/>
                <w:lang w:val="en-US" w:eastAsia="zh-TW"/>
              </w:rPr>
              <w:t>11:30-12:00</w:t>
            </w:r>
          </w:p>
        </w:tc>
        <w:tc>
          <w:tcPr>
            <w:tcW w:w="2561"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ascii="標楷體" w:eastAsia="標楷體" w:hAnsi="標楷體" w:cs="Arial"/>
                <w:color w:val="222222"/>
                <w:shd w:val="clear" w:color="auto" w:fill="FFFFFF"/>
              </w:rPr>
            </w:pPr>
            <w:r>
              <w:rPr>
                <w:rFonts w:ascii="標楷體" w:eastAsia="標楷體" w:hAnsi="標楷體" w:cs="Arial" w:hint="eastAsia"/>
                <w:color w:val="222222"/>
                <w:shd w:val="clear" w:color="auto" w:fill="FFFFFF"/>
              </w:rPr>
              <w:t>實現具有韌性的醫療管理：情境規劃、反向預測與BSC</w:t>
            </w:r>
          </w:p>
          <w:p w:rsidR="00D24C77" w:rsidRDefault="00D24C77" w:rsidP="000662C2">
            <w:pPr>
              <w:pStyle w:val="Default"/>
              <w:rPr>
                <w:rFonts w:eastAsia="標楷體" w:hAnsi="標楷體" w:hint="eastAsia"/>
              </w:rPr>
            </w:pPr>
            <w:r>
              <w:rPr>
                <w:rFonts w:ascii="標楷體" w:eastAsia="標楷體" w:hAnsi="標楷體" w:cs="Arial" w:hint="eastAsia"/>
                <w:color w:val="222222"/>
                <w:shd w:val="clear" w:color="auto" w:fill="FFFFFF"/>
              </w:rPr>
              <w:t>レジリエントな病院経営のために：シナリオプランニング・バックキャスティングとBSC</w:t>
            </w:r>
            <w:r>
              <w:rPr>
                <w:rFonts w:ascii="標楷體" w:eastAsia="標楷體" w:hAnsi="標楷體" w:cs="Arial" w:hint="eastAsia"/>
                <w:color w:val="222222"/>
              </w:rPr>
              <w:br/>
            </w:r>
            <w:r>
              <w:rPr>
                <w:color w:val="222222"/>
                <w:shd w:val="clear" w:color="auto" w:fill="FFFFFF"/>
              </w:rPr>
              <w:t>For Resilient Hospital Management: Scenario Planning, Back-casting, and BSC.</w:t>
            </w:r>
          </w:p>
        </w:tc>
        <w:tc>
          <w:tcPr>
            <w:tcW w:w="1754" w:type="pct"/>
            <w:tcBorders>
              <w:top w:val="single" w:sz="4" w:space="0" w:color="auto"/>
              <w:left w:val="single" w:sz="4" w:space="0" w:color="auto"/>
              <w:bottom w:val="single" w:sz="4" w:space="0" w:color="auto"/>
              <w:right w:val="single" w:sz="4" w:space="0" w:color="auto"/>
            </w:tcBorders>
            <w:hideMark/>
          </w:tcPr>
          <w:p w:rsidR="00D24C77" w:rsidRDefault="00D24C77" w:rsidP="000662C2">
            <w:pPr>
              <w:pStyle w:val="Default"/>
              <w:snapToGrid w:val="0"/>
              <w:rPr>
                <w:rFonts w:ascii="標楷體" w:eastAsia="標楷體" w:hAnsi="標楷體"/>
              </w:rPr>
            </w:pPr>
            <w:r>
              <w:rPr>
                <w:rFonts w:ascii="標楷體" w:eastAsia="標楷體" w:hAnsi="標楷體" w:hint="eastAsia"/>
              </w:rPr>
              <w:t>文京學院大學福祉醫療管理研究所</w:t>
            </w:r>
          </w:p>
          <w:p w:rsidR="00D24C77" w:rsidRDefault="00D24C77" w:rsidP="000662C2">
            <w:pPr>
              <w:pStyle w:val="Default"/>
              <w:snapToGrid w:val="0"/>
              <w:rPr>
                <w:rFonts w:eastAsia="標楷體" w:hAnsi="標楷體" w:hint="eastAsia"/>
                <w:b/>
              </w:rPr>
            </w:pPr>
            <w:r>
              <w:rPr>
                <w:rFonts w:eastAsia="標楷體" w:hAnsi="標楷體" w:hint="eastAsia"/>
                <w:b/>
              </w:rPr>
              <w:t>高橋</w:t>
            </w:r>
            <w:r>
              <w:rPr>
                <w:rFonts w:eastAsia="標楷體" w:hAnsi="標楷體"/>
                <w:b/>
              </w:rPr>
              <w:t xml:space="preserve"> </w:t>
            </w:r>
            <w:r>
              <w:rPr>
                <w:rFonts w:eastAsia="標楷體" w:hAnsi="標楷體" w:hint="eastAsia"/>
                <w:b/>
              </w:rPr>
              <w:t>淑郎</w:t>
            </w:r>
            <w:r>
              <w:rPr>
                <w:rFonts w:eastAsia="標楷體" w:hAnsi="標楷體"/>
                <w:b/>
              </w:rPr>
              <w:t xml:space="preserve"> </w:t>
            </w:r>
            <w:r>
              <w:rPr>
                <w:rFonts w:eastAsia="標楷體" w:hAnsi="標楷體" w:hint="eastAsia"/>
                <w:b/>
              </w:rPr>
              <w:t>特任教授</w:t>
            </w:r>
          </w:p>
          <w:p w:rsidR="00D24C77" w:rsidRDefault="00D24C77" w:rsidP="000662C2">
            <w:pPr>
              <w:pStyle w:val="Default"/>
              <w:snapToGrid w:val="0"/>
              <w:rPr>
                <w:rFonts w:ascii="標楷體" w:eastAsia="標楷體" w:hAnsi="標楷體"/>
              </w:rPr>
            </w:pPr>
            <w:r>
              <w:rPr>
                <w:rStyle w:val="d-inline-block"/>
                <w:rFonts w:eastAsia="Yu Gothic Medium"/>
                <w:spacing w:val="15"/>
                <w:shd w:val="clear" w:color="auto" w:fill="FFFFFF"/>
              </w:rPr>
              <w:t>Takahashi Toshiro</w:t>
            </w:r>
          </w:p>
        </w:tc>
      </w:tr>
      <w:tr w:rsidR="00D24C77" w:rsidTr="000662C2">
        <w:trPr>
          <w:trHeight w:val="523"/>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hint="eastAsia"/>
                <w:lang w:val="en-US" w:eastAsia="zh-TW"/>
              </w:rPr>
            </w:pPr>
            <w:r>
              <w:rPr>
                <w:rFonts w:ascii="Times New Roman" w:eastAsia="標楷體" w:hAnsi="Times New Roman"/>
                <w:lang w:val="en-US" w:eastAsia="zh-TW"/>
              </w:rPr>
              <w:t>12:00-12:10</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hAnsi="標楷體"/>
              </w:rPr>
            </w:pPr>
            <w:r>
              <w:rPr>
                <w:rFonts w:eastAsia="標楷體"/>
              </w:rPr>
              <w:t>Q&amp;A</w:t>
            </w:r>
          </w:p>
        </w:tc>
      </w:tr>
      <w:tr w:rsidR="00D24C77" w:rsidTr="000662C2">
        <w:trPr>
          <w:trHeight w:val="435"/>
        </w:trPr>
        <w:tc>
          <w:tcPr>
            <w:tcW w:w="6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24C77" w:rsidRDefault="00D24C77" w:rsidP="000662C2">
            <w:pPr>
              <w:pStyle w:val="a9"/>
              <w:tabs>
                <w:tab w:val="left" w:pos="828"/>
              </w:tabs>
              <w:ind w:left="0" w:right="101"/>
              <w:contextualSpacing/>
              <w:jc w:val="center"/>
              <w:rPr>
                <w:rFonts w:ascii="Times New Roman" w:eastAsia="標楷體" w:hAnsi="Times New Roman"/>
                <w:lang w:val="en-US" w:eastAsia="zh-TW"/>
              </w:rPr>
            </w:pPr>
            <w:r>
              <w:rPr>
                <w:rFonts w:ascii="Times New Roman" w:eastAsia="標楷體" w:hAnsi="Times New Roman"/>
                <w:lang w:val="en-US" w:eastAsia="zh-TW"/>
              </w:rPr>
              <w:t>12:10-12:30</w:t>
            </w:r>
          </w:p>
        </w:tc>
        <w:tc>
          <w:tcPr>
            <w:tcW w:w="4315"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24C77" w:rsidRDefault="00D24C77" w:rsidP="000662C2">
            <w:pPr>
              <w:pStyle w:val="Default"/>
              <w:jc w:val="center"/>
              <w:rPr>
                <w:rFonts w:ascii="標楷體" w:eastAsia="標楷體" w:hAnsi="標楷體"/>
                <w:b/>
                <w:color w:val="auto"/>
              </w:rPr>
            </w:pPr>
            <w:r>
              <w:rPr>
                <w:rFonts w:ascii="標楷體" w:eastAsia="標楷體" w:hAnsi="標楷體" w:hint="eastAsia"/>
                <w:color w:val="auto"/>
              </w:rPr>
              <w:t>台灣健康產業平衡計分卡管理協會第六屆第一次會員大會/理監事選舉</w:t>
            </w:r>
          </w:p>
        </w:tc>
      </w:tr>
      <w:tr w:rsidR="00D24C77" w:rsidTr="000662C2">
        <w:trPr>
          <w:trHeight w:val="435"/>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hint="eastAsia"/>
                <w:lang w:val="en-US" w:eastAsia="zh-TW"/>
              </w:rPr>
            </w:pPr>
            <w:r>
              <w:rPr>
                <w:rFonts w:ascii="Times New Roman" w:eastAsia="標楷體" w:hAnsi="Times New Roman"/>
                <w:lang w:val="en-US" w:eastAsia="zh-TW"/>
              </w:rPr>
              <w:t>12:30-13:00</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b/>
              </w:rPr>
            </w:pPr>
            <w:r>
              <w:rPr>
                <w:rFonts w:eastAsia="標楷體" w:hint="eastAsia"/>
                <w:b/>
              </w:rPr>
              <w:t>午餐時間</w:t>
            </w:r>
          </w:p>
        </w:tc>
      </w:tr>
      <w:tr w:rsidR="00D24C77" w:rsidTr="000662C2">
        <w:trPr>
          <w:trHeight w:val="435"/>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lang w:val="en-US" w:eastAsia="zh-TW"/>
              </w:rPr>
            </w:pPr>
            <w:r>
              <w:rPr>
                <w:rFonts w:ascii="Times New Roman" w:eastAsia="標楷體" w:hAnsi="Times New Roman"/>
                <w:lang w:val="en-US" w:eastAsia="zh-TW"/>
              </w:rPr>
              <w:t>13:00-13:30</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b/>
              </w:rPr>
            </w:pPr>
            <w:r>
              <w:rPr>
                <w:rFonts w:eastAsia="標楷體" w:hint="eastAsia"/>
                <w:b/>
              </w:rPr>
              <w:t>參觀臺中醫院長照大樓及院區</w:t>
            </w:r>
            <w:r>
              <w:rPr>
                <w:rFonts w:eastAsia="標楷體"/>
                <w:b/>
              </w:rPr>
              <w:t>(</w:t>
            </w:r>
            <w:r>
              <w:rPr>
                <w:rFonts w:eastAsia="標楷體" w:hint="eastAsia"/>
                <w:b/>
              </w:rPr>
              <w:t>自由參加</w:t>
            </w:r>
            <w:r>
              <w:rPr>
                <w:rFonts w:eastAsia="標楷體"/>
                <w:b/>
              </w:rPr>
              <w:t>)</w:t>
            </w:r>
          </w:p>
        </w:tc>
      </w:tr>
      <w:tr w:rsidR="00D24C77" w:rsidTr="000662C2">
        <w:trPr>
          <w:trHeight w:val="405"/>
        </w:trPr>
        <w:tc>
          <w:tcPr>
            <w:tcW w:w="5000" w:type="pct"/>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D24C77" w:rsidRDefault="00D24C77" w:rsidP="000662C2">
            <w:pPr>
              <w:pStyle w:val="Default"/>
              <w:jc w:val="center"/>
              <w:rPr>
                <w:rFonts w:ascii="標楷體" w:eastAsia="標楷體" w:hAnsi="標楷體"/>
                <w:b/>
              </w:rPr>
            </w:pPr>
            <w:r>
              <w:rPr>
                <w:rFonts w:ascii="標楷體" w:eastAsia="標楷體" w:hAnsi="標楷體" w:hint="eastAsia"/>
                <w:b/>
              </w:rPr>
              <w:t xml:space="preserve">第三階段：醫院經營管理國際經驗分享 </w:t>
            </w:r>
          </w:p>
          <w:p w:rsidR="00D24C77" w:rsidRDefault="00D24C77" w:rsidP="000662C2">
            <w:pPr>
              <w:pStyle w:val="Default"/>
              <w:jc w:val="center"/>
              <w:rPr>
                <w:rFonts w:ascii="標楷體" w:eastAsia="標楷體" w:hAnsi="標楷體" w:hint="eastAsia"/>
                <w:b/>
              </w:rPr>
            </w:pPr>
            <w:r>
              <w:rPr>
                <w:rFonts w:ascii="標楷體" w:eastAsia="標楷體" w:hAnsi="標楷體" w:hint="eastAsia"/>
                <w:b/>
              </w:rPr>
              <w:t>主持人:中山醫學大學 李孟智 講座教授</w:t>
            </w:r>
          </w:p>
        </w:tc>
      </w:tr>
      <w:tr w:rsidR="00D24C77" w:rsidTr="000662C2">
        <w:trPr>
          <w:trHeight w:val="597"/>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hint="eastAsia"/>
                <w:lang w:val="en-US" w:eastAsia="zh-TW"/>
              </w:rPr>
            </w:pPr>
            <w:r>
              <w:rPr>
                <w:rFonts w:ascii="Times New Roman" w:eastAsia="標楷體" w:hAnsi="Times New Roman"/>
                <w:lang w:val="en-US" w:eastAsia="zh-TW"/>
              </w:rPr>
              <w:lastRenderedPageBreak/>
              <w:t>13:30-14:00</w:t>
            </w:r>
          </w:p>
        </w:tc>
        <w:tc>
          <w:tcPr>
            <w:tcW w:w="2561"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eastAsia="標楷體"/>
              </w:rPr>
            </w:pPr>
            <w:r>
              <w:rPr>
                <w:rFonts w:eastAsia="標楷體" w:hint="eastAsia"/>
              </w:rPr>
              <w:t>簡介迦納醫療保健系統和醫院管理趨勢</w:t>
            </w:r>
          </w:p>
          <w:p w:rsidR="00D24C77" w:rsidRDefault="00D24C77" w:rsidP="000662C2">
            <w:pPr>
              <w:pStyle w:val="Default"/>
              <w:rPr>
                <w:rFonts w:eastAsia="標楷體"/>
              </w:rPr>
            </w:pPr>
            <w:r>
              <w:rPr>
                <w:rFonts w:eastAsia="標楷體"/>
              </w:rPr>
              <w:t>A Brief Overview of Ghana’s Healthcare System and Hospital Management Trends.</w:t>
            </w:r>
          </w:p>
        </w:tc>
        <w:tc>
          <w:tcPr>
            <w:tcW w:w="1754" w:type="pct"/>
            <w:tcBorders>
              <w:top w:val="single" w:sz="4" w:space="0" w:color="auto"/>
              <w:left w:val="single" w:sz="4" w:space="0" w:color="auto"/>
              <w:bottom w:val="single" w:sz="4" w:space="0" w:color="auto"/>
              <w:right w:val="single" w:sz="4" w:space="0" w:color="auto"/>
            </w:tcBorders>
            <w:hideMark/>
          </w:tcPr>
          <w:p w:rsidR="00D24C77" w:rsidRDefault="00D24C77" w:rsidP="000662C2">
            <w:pPr>
              <w:pStyle w:val="Default"/>
              <w:rPr>
                <w:rFonts w:eastAsia="標楷體" w:hAnsi="標楷體"/>
              </w:rPr>
            </w:pPr>
            <w:r>
              <w:rPr>
                <w:rFonts w:ascii="標楷體" w:eastAsia="標楷體" w:hAnsi="標楷體" w:hint="eastAsia"/>
                <w:b/>
              </w:rPr>
              <w:t>迦納</w:t>
            </w:r>
            <w:r>
              <w:rPr>
                <w:rFonts w:eastAsia="標楷體" w:hAnsi="標楷體" w:hint="eastAsia"/>
              </w:rPr>
              <w:t>：</w:t>
            </w:r>
          </w:p>
          <w:p w:rsidR="00D24C77" w:rsidRDefault="00D24C77" w:rsidP="000662C2">
            <w:pPr>
              <w:pStyle w:val="Default"/>
              <w:rPr>
                <w:rFonts w:eastAsia="標楷體"/>
              </w:rPr>
            </w:pPr>
            <w:r>
              <w:rPr>
                <w:rFonts w:eastAsia="標楷體"/>
              </w:rPr>
              <w:t xml:space="preserve">CEO, Ho Teaching Hospital, Ghana </w:t>
            </w:r>
          </w:p>
          <w:p w:rsidR="00D24C77" w:rsidRDefault="00D24C77" w:rsidP="000662C2">
            <w:pPr>
              <w:pStyle w:val="Default"/>
              <w:rPr>
                <w:rFonts w:ascii="標楷體" w:eastAsia="標楷體" w:hAnsi="標楷體"/>
                <w:b/>
              </w:rPr>
            </w:pPr>
            <w:r>
              <w:rPr>
                <w:rFonts w:eastAsia="標楷體"/>
                <w:b/>
              </w:rPr>
              <w:t>Dr. John Tampuori</w:t>
            </w:r>
          </w:p>
        </w:tc>
      </w:tr>
      <w:tr w:rsidR="00D24C77" w:rsidTr="000662C2">
        <w:trPr>
          <w:trHeight w:val="451"/>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hint="eastAsia"/>
                <w:lang w:val="en-US" w:eastAsia="zh-TW"/>
              </w:rPr>
            </w:pPr>
            <w:r>
              <w:rPr>
                <w:rFonts w:ascii="Times New Roman" w:eastAsia="標楷體" w:hAnsi="Times New Roman"/>
                <w:lang w:val="en-US" w:eastAsia="zh-TW"/>
              </w:rPr>
              <w:t>14:00-14:30</w:t>
            </w:r>
          </w:p>
        </w:tc>
        <w:tc>
          <w:tcPr>
            <w:tcW w:w="2561"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ascii="標楷體" w:eastAsia="標楷體" w:hAnsi="標楷體"/>
              </w:rPr>
            </w:pPr>
            <w:r>
              <w:rPr>
                <w:rFonts w:ascii="標楷體" w:eastAsia="標楷體" w:hAnsi="標楷體" w:hint="eastAsia"/>
              </w:rPr>
              <w:t>醫療計畫的評估與日本區域醫療的展望</w:t>
            </w:r>
          </w:p>
          <w:p w:rsidR="00D24C77" w:rsidRDefault="00D24C77" w:rsidP="000662C2">
            <w:pPr>
              <w:pStyle w:val="Default"/>
              <w:rPr>
                <w:rFonts w:eastAsia="標楷體" w:hint="eastAsia"/>
              </w:rPr>
            </w:pPr>
            <w:r>
              <w:rPr>
                <w:rFonts w:eastAsia="標楷體"/>
              </w:rPr>
              <w:t>Evaluation of Medical Projects and Prospects for Regional Medical Care in Japan.</w:t>
            </w:r>
          </w:p>
          <w:p w:rsidR="00D24C77" w:rsidRDefault="00D24C77" w:rsidP="000662C2">
            <w:pPr>
              <w:pStyle w:val="Default"/>
              <w:rPr>
                <w:rFonts w:ascii="標楷體" w:eastAsia="標楷體" w:hAnsi="標楷體"/>
              </w:rPr>
            </w:pPr>
            <w:r>
              <w:rPr>
                <w:rFonts w:ascii="標楷體" w:eastAsia="標楷體" w:hAnsi="標楷體" w:hint="eastAsia"/>
              </w:rPr>
              <w:t>医療計画の評価と日本における地域医療の展望</w:t>
            </w:r>
          </w:p>
        </w:tc>
        <w:tc>
          <w:tcPr>
            <w:tcW w:w="1754" w:type="pct"/>
            <w:tcBorders>
              <w:top w:val="single" w:sz="4" w:space="0" w:color="auto"/>
              <w:left w:val="single" w:sz="4" w:space="0" w:color="auto"/>
              <w:bottom w:val="single" w:sz="4" w:space="0" w:color="auto"/>
              <w:right w:val="single" w:sz="4" w:space="0" w:color="auto"/>
            </w:tcBorders>
            <w:hideMark/>
          </w:tcPr>
          <w:p w:rsidR="00D24C77" w:rsidRDefault="00D24C77" w:rsidP="000662C2">
            <w:pPr>
              <w:pStyle w:val="Default"/>
              <w:rPr>
                <w:rFonts w:eastAsia="標楷體" w:hAnsi="標楷體" w:hint="eastAsia"/>
                <w:b/>
              </w:rPr>
            </w:pPr>
            <w:r>
              <w:rPr>
                <w:rFonts w:eastAsia="標楷體" w:hAnsi="標楷體" w:hint="eastAsia"/>
                <w:b/>
              </w:rPr>
              <w:t>日本：</w:t>
            </w:r>
          </w:p>
          <w:p w:rsidR="00D24C77" w:rsidRDefault="00D24C77" w:rsidP="000662C2">
            <w:pPr>
              <w:pStyle w:val="Default"/>
              <w:rPr>
                <w:rFonts w:ascii="標楷體" w:eastAsia="標楷體" w:hAnsi="標楷體" w:cs="Arial"/>
                <w:color w:val="222222"/>
                <w:shd w:val="clear" w:color="auto" w:fill="FFFFFF"/>
              </w:rPr>
            </w:pPr>
            <w:r>
              <w:rPr>
                <w:rFonts w:ascii="標楷體" w:eastAsia="標楷體" w:hAnsi="標楷體" w:cs="Arial" w:hint="eastAsia"/>
                <w:color w:val="222222"/>
                <w:shd w:val="clear" w:color="auto" w:fill="FFFFFF"/>
              </w:rPr>
              <w:t>IMS體系總部事務局經營策略部</w:t>
            </w:r>
          </w:p>
          <w:p w:rsidR="00D24C77" w:rsidRDefault="00D24C77" w:rsidP="000662C2">
            <w:pPr>
              <w:pStyle w:val="Default"/>
              <w:rPr>
                <w:rFonts w:ascii="標楷體" w:eastAsia="標楷體" w:hAnsi="標楷體" w:cs="Arial" w:hint="eastAsia"/>
                <w:b/>
                <w:color w:val="222222"/>
                <w:shd w:val="clear" w:color="auto" w:fill="FFFFFF"/>
              </w:rPr>
            </w:pPr>
            <w:r>
              <w:rPr>
                <w:rFonts w:ascii="標楷體" w:eastAsia="標楷體" w:hAnsi="標楷體" w:cs="Arial" w:hint="eastAsia"/>
                <w:b/>
                <w:color w:val="222222"/>
                <w:shd w:val="clear" w:color="auto" w:fill="FFFFFF"/>
              </w:rPr>
              <w:t>須藤 夏樹</w:t>
            </w:r>
          </w:p>
          <w:p w:rsidR="00D24C77" w:rsidRDefault="00D24C77" w:rsidP="000662C2">
            <w:pPr>
              <w:pStyle w:val="Default"/>
              <w:rPr>
                <w:rFonts w:eastAsia="標楷體" w:hint="eastAsia"/>
              </w:rPr>
            </w:pPr>
            <w:r>
              <w:rPr>
                <w:rFonts w:eastAsia="標楷體"/>
                <w:color w:val="222222"/>
                <w:shd w:val="clear" w:color="auto" w:fill="FFFFFF"/>
              </w:rPr>
              <w:t>Sudo Natsuki</w:t>
            </w:r>
          </w:p>
        </w:tc>
      </w:tr>
      <w:tr w:rsidR="00D24C77" w:rsidTr="000662C2">
        <w:trPr>
          <w:trHeight w:val="451"/>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lang w:val="en-US" w:eastAsia="zh-TW"/>
              </w:rPr>
            </w:pPr>
            <w:r>
              <w:rPr>
                <w:rFonts w:ascii="Times New Roman" w:eastAsia="標楷體" w:hAnsi="Times New Roman"/>
                <w:lang w:val="en-US" w:eastAsia="zh-TW"/>
              </w:rPr>
              <w:t>14:30-14:40</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hAnsi="標楷體"/>
              </w:rPr>
            </w:pPr>
            <w:r>
              <w:rPr>
                <w:rFonts w:eastAsia="標楷體"/>
              </w:rPr>
              <w:t>Q&amp;A</w:t>
            </w:r>
          </w:p>
        </w:tc>
      </w:tr>
      <w:tr w:rsidR="00D24C77" w:rsidTr="000662C2">
        <w:trPr>
          <w:trHeight w:val="451"/>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lang w:val="en-US" w:eastAsia="zh-TW"/>
              </w:rPr>
            </w:pPr>
            <w:r>
              <w:rPr>
                <w:rFonts w:ascii="Times New Roman" w:eastAsia="標楷體" w:hAnsi="Times New Roman"/>
                <w:lang w:val="en-US" w:eastAsia="zh-TW"/>
              </w:rPr>
              <w:t>14:40-15:00</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rPr>
            </w:pPr>
            <w:r>
              <w:rPr>
                <w:rFonts w:ascii="標楷體" w:eastAsia="標楷體" w:hAnsi="標楷體" w:hint="eastAsia"/>
                <w:b/>
                <w:bCs/>
              </w:rPr>
              <w:t>休息/茶點時間</w:t>
            </w:r>
            <w:r>
              <w:rPr>
                <w:rFonts w:ascii="標楷體" w:eastAsia="標楷體" w:hAnsi="標楷體" w:hint="eastAsia"/>
                <w:b/>
              </w:rPr>
              <w:t>－現場海報發表</w:t>
            </w:r>
          </w:p>
        </w:tc>
      </w:tr>
      <w:tr w:rsidR="00D24C77" w:rsidTr="000662C2">
        <w:trPr>
          <w:trHeight w:val="451"/>
        </w:trPr>
        <w:tc>
          <w:tcPr>
            <w:tcW w:w="5000" w:type="pct"/>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D24C77" w:rsidRDefault="00D24C77" w:rsidP="000662C2">
            <w:pPr>
              <w:pStyle w:val="Default"/>
              <w:jc w:val="center"/>
              <w:rPr>
                <w:rFonts w:ascii="標楷體" w:eastAsia="標楷體" w:hAnsi="標楷體"/>
                <w:b/>
              </w:rPr>
            </w:pPr>
            <w:r>
              <w:rPr>
                <w:rFonts w:ascii="標楷體" w:eastAsia="標楷體" w:hAnsi="標楷體" w:hint="eastAsia"/>
                <w:b/>
              </w:rPr>
              <w:t>第四階段：韌性醫療推動經驗分享</w:t>
            </w:r>
          </w:p>
          <w:p w:rsidR="00D24C77" w:rsidRDefault="00D24C77" w:rsidP="000662C2">
            <w:pPr>
              <w:pStyle w:val="Default"/>
              <w:jc w:val="center"/>
              <w:rPr>
                <w:rFonts w:ascii="標楷體" w:eastAsia="標楷體" w:hAnsi="標楷體" w:hint="eastAsia"/>
                <w:b/>
              </w:rPr>
            </w:pPr>
            <w:r>
              <w:rPr>
                <w:rFonts w:ascii="標楷體" w:eastAsia="標楷體" w:hAnsi="標楷體" w:hint="eastAsia"/>
                <w:b/>
              </w:rPr>
              <w:t>主持人:亞洲大學附屬醫院 黃建文副院長</w:t>
            </w:r>
          </w:p>
        </w:tc>
      </w:tr>
      <w:tr w:rsidR="00D24C77" w:rsidTr="000662C2">
        <w:trPr>
          <w:trHeight w:val="544"/>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hint="eastAsia"/>
                <w:lang w:val="en-US" w:eastAsia="zh-TW"/>
              </w:rPr>
            </w:pPr>
            <w:r>
              <w:rPr>
                <w:rFonts w:ascii="Times New Roman" w:eastAsia="標楷體" w:hAnsi="Times New Roman"/>
                <w:lang w:val="en-US" w:eastAsia="zh-TW"/>
              </w:rPr>
              <w:t>15:00-15:20</w:t>
            </w:r>
          </w:p>
        </w:tc>
        <w:tc>
          <w:tcPr>
            <w:tcW w:w="2561"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ascii="標楷體" w:eastAsia="標楷體" w:hAnsi="標楷體"/>
              </w:rPr>
            </w:pPr>
            <w:r>
              <w:rPr>
                <w:rFonts w:ascii="標楷體" w:eastAsia="標楷體" w:hAnsi="標楷體" w:hint="eastAsia"/>
              </w:rPr>
              <w:t>超高齡社會的藍海思維-以BSC整合醫院與長照機構的住民照顧</w:t>
            </w:r>
          </w:p>
          <w:p w:rsidR="00D24C77" w:rsidRDefault="00D24C77" w:rsidP="000662C2">
            <w:pPr>
              <w:pStyle w:val="Default"/>
              <w:rPr>
                <w:rFonts w:ascii="標楷體" w:eastAsia="標楷體" w:hAnsi="標楷體" w:hint="eastAsia"/>
              </w:rPr>
            </w:pPr>
            <w:r>
              <w:rPr>
                <w:rFonts w:eastAsia="標楷體"/>
              </w:rPr>
              <w:t xml:space="preserve">Blue Ocean Strategy for Super-Aged Societies: Integrating Hospital and Long-Term Care Services for Residents with the Balanced Scorecard </w:t>
            </w:r>
          </w:p>
        </w:tc>
        <w:tc>
          <w:tcPr>
            <w:tcW w:w="1754"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ascii="標楷體" w:eastAsia="標楷體" w:hAnsi="標楷體" w:hint="eastAsia"/>
              </w:rPr>
            </w:pPr>
            <w:r>
              <w:rPr>
                <w:rFonts w:ascii="標楷體" w:eastAsia="標楷體" w:hAnsi="標楷體" w:hint="eastAsia"/>
              </w:rPr>
              <w:t>衞生福利部臺中醫院</w:t>
            </w:r>
          </w:p>
          <w:p w:rsidR="00D24C77" w:rsidRDefault="00D24C77" w:rsidP="000662C2">
            <w:pPr>
              <w:pStyle w:val="Default"/>
              <w:rPr>
                <w:rFonts w:ascii="標楷體" w:eastAsia="標楷體" w:hAnsi="標楷體" w:hint="eastAsia"/>
              </w:rPr>
            </w:pPr>
            <w:r>
              <w:rPr>
                <w:rFonts w:ascii="標楷體" w:eastAsia="標楷體" w:hAnsi="標楷體" w:hint="eastAsia"/>
                <w:b/>
              </w:rPr>
              <w:t>廖妙洧 醫務祕書</w:t>
            </w:r>
          </w:p>
        </w:tc>
      </w:tr>
      <w:tr w:rsidR="00D24C77" w:rsidTr="000662C2">
        <w:trPr>
          <w:trHeight w:val="544"/>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hint="eastAsia"/>
                <w:lang w:val="en-US" w:eastAsia="zh-TW"/>
              </w:rPr>
            </w:pPr>
            <w:r>
              <w:rPr>
                <w:rFonts w:ascii="Times New Roman" w:eastAsia="標楷體" w:hAnsi="Times New Roman"/>
                <w:lang w:val="en-US" w:eastAsia="zh-TW"/>
              </w:rPr>
              <w:t>15:20-15:40</w:t>
            </w:r>
          </w:p>
        </w:tc>
        <w:tc>
          <w:tcPr>
            <w:tcW w:w="2561"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eastAsia="標楷體" w:hAnsi="標楷體"/>
                <w:color w:val="auto"/>
              </w:rPr>
            </w:pPr>
            <w:r>
              <w:rPr>
                <w:rFonts w:eastAsia="標楷體" w:hint="eastAsia"/>
              </w:rPr>
              <w:t>打造</w:t>
            </w:r>
            <w:r>
              <w:rPr>
                <w:rFonts w:eastAsia="標楷體"/>
              </w:rPr>
              <w:t>ESG</w:t>
            </w:r>
            <w:r>
              <w:rPr>
                <w:rFonts w:eastAsia="標楷體" w:hint="eastAsia"/>
              </w:rPr>
              <w:t>驅動的韌性醫療體系</w:t>
            </w:r>
            <w:r>
              <w:rPr>
                <w:rFonts w:eastAsia="標楷體" w:hAnsi="標楷體" w:hint="eastAsia"/>
                <w:color w:val="auto"/>
              </w:rPr>
              <w:t>：策略與實踐</w:t>
            </w:r>
          </w:p>
          <w:p w:rsidR="00D24C77" w:rsidRDefault="00D24C77" w:rsidP="000662C2">
            <w:pPr>
              <w:pStyle w:val="Default"/>
              <w:rPr>
                <w:rFonts w:eastAsia="標楷體"/>
              </w:rPr>
            </w:pPr>
            <w:r>
              <w:rPr>
                <w:rFonts w:eastAsia="標楷體" w:hAnsi="標楷體"/>
                <w:color w:val="auto"/>
              </w:rPr>
              <w:t>Building an ESG Driven Resilient Healthcare System</w:t>
            </w:r>
            <w:r>
              <w:rPr>
                <w:rFonts w:eastAsia="標楷體"/>
              </w:rPr>
              <w:t>: Strategies and Practices.</w:t>
            </w:r>
          </w:p>
        </w:tc>
        <w:tc>
          <w:tcPr>
            <w:tcW w:w="1754"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eastAsia="標楷體" w:hAnsi="標楷體"/>
              </w:rPr>
            </w:pPr>
            <w:r>
              <w:rPr>
                <w:rFonts w:eastAsia="標楷體" w:hAnsi="標楷體" w:hint="eastAsia"/>
              </w:rPr>
              <w:t>臺中榮民總醫院</w:t>
            </w:r>
          </w:p>
          <w:p w:rsidR="00D24C77" w:rsidRDefault="00D24C77" w:rsidP="000662C2">
            <w:pPr>
              <w:pStyle w:val="Default"/>
              <w:rPr>
                <w:rFonts w:eastAsia="標楷體"/>
                <w:b/>
              </w:rPr>
            </w:pPr>
            <w:r>
              <w:rPr>
                <w:rFonts w:eastAsia="標楷體" w:hAnsi="標楷體" w:hint="eastAsia"/>
                <w:b/>
              </w:rPr>
              <w:t>蔡鴻文</w:t>
            </w:r>
            <w:r>
              <w:rPr>
                <w:rFonts w:eastAsia="標楷體" w:hAnsi="標楷體"/>
                <w:b/>
              </w:rPr>
              <w:t xml:space="preserve"> </w:t>
            </w:r>
            <w:r>
              <w:rPr>
                <w:rFonts w:eastAsia="標楷體" w:hAnsi="標楷體" w:hint="eastAsia"/>
                <w:b/>
              </w:rPr>
              <w:t>主任</w:t>
            </w:r>
          </w:p>
        </w:tc>
      </w:tr>
      <w:tr w:rsidR="00D24C77" w:rsidTr="000662C2">
        <w:trPr>
          <w:trHeight w:val="544"/>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lang w:val="en-US" w:eastAsia="zh-TW"/>
              </w:rPr>
            </w:pPr>
            <w:r>
              <w:rPr>
                <w:rFonts w:ascii="Times New Roman" w:eastAsia="標楷體" w:hAnsi="Times New Roman"/>
                <w:lang w:val="en-US" w:eastAsia="zh-TW"/>
              </w:rPr>
              <w:t>15:40-16:00</w:t>
            </w:r>
          </w:p>
        </w:tc>
        <w:tc>
          <w:tcPr>
            <w:tcW w:w="2561"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eastAsia="標楷體"/>
              </w:rPr>
            </w:pPr>
            <w:r>
              <w:rPr>
                <w:rFonts w:ascii="標楷體" w:eastAsia="標楷體" w:hAnsi="標楷體" w:hint="eastAsia"/>
                <w:color w:val="222222"/>
                <w:shd w:val="clear" w:color="auto" w:fill="FFFFFF"/>
              </w:rPr>
              <w:t>以BSC打造社區健康與長照韌性：秀傳經驗分享</w:t>
            </w:r>
            <w:r>
              <w:rPr>
                <w:color w:val="222222"/>
              </w:rPr>
              <w:br/>
            </w:r>
            <w:r>
              <w:rPr>
                <w:color w:val="222222"/>
                <w:shd w:val="clear" w:color="auto" w:fill="FFFFFF"/>
              </w:rPr>
              <w:t>Building Community Health and Long-Term Care Resilience through BSC: The Show Chwan Healthcare System Experience.</w:t>
            </w:r>
          </w:p>
        </w:tc>
        <w:tc>
          <w:tcPr>
            <w:tcW w:w="1754"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eastAsia="標楷體" w:hAnsi="標楷體"/>
              </w:rPr>
            </w:pPr>
            <w:r>
              <w:rPr>
                <w:rFonts w:eastAsia="標楷體" w:hAnsi="標楷體" w:hint="eastAsia"/>
              </w:rPr>
              <w:t>秀傳醫療體系</w:t>
            </w:r>
            <w:r>
              <w:rPr>
                <w:rFonts w:ascii="標楷體" w:eastAsia="標楷體" w:hAnsi="標楷體" w:cs="Arial" w:hint="eastAsia"/>
                <w:color w:val="222222"/>
                <w:shd w:val="clear" w:color="auto" w:fill="FFFFFF"/>
              </w:rPr>
              <w:t>秀和基金會</w:t>
            </w:r>
          </w:p>
          <w:p w:rsidR="00D24C77" w:rsidRDefault="00D24C77" w:rsidP="000662C2">
            <w:pPr>
              <w:pStyle w:val="Default"/>
              <w:rPr>
                <w:rFonts w:ascii="標楷體" w:eastAsia="標楷體" w:hAnsi="標楷體"/>
                <w:b/>
              </w:rPr>
            </w:pPr>
            <w:r>
              <w:rPr>
                <w:rFonts w:ascii="標楷體" w:eastAsia="標楷體" w:hAnsi="標楷體" w:cs="Arial" w:hint="eastAsia"/>
                <w:b/>
                <w:color w:val="222222"/>
                <w:shd w:val="clear" w:color="auto" w:fill="FFFFFF"/>
              </w:rPr>
              <w:t>陳佳琪 執行長</w:t>
            </w:r>
          </w:p>
        </w:tc>
      </w:tr>
      <w:tr w:rsidR="00D24C77" w:rsidTr="000662C2">
        <w:trPr>
          <w:trHeight w:val="501"/>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hint="eastAsia"/>
                <w:lang w:val="en-US" w:eastAsia="zh-TW"/>
              </w:rPr>
            </w:pPr>
            <w:r>
              <w:rPr>
                <w:rFonts w:ascii="Times New Roman" w:eastAsia="標楷體" w:hAnsi="Times New Roman"/>
                <w:lang w:val="en-US" w:eastAsia="zh-TW"/>
              </w:rPr>
              <w:t>16:00-16:10</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hAnsi="標楷體"/>
              </w:rPr>
            </w:pPr>
            <w:r>
              <w:rPr>
                <w:rFonts w:eastAsia="標楷體"/>
              </w:rPr>
              <w:t>Q&amp;A</w:t>
            </w:r>
          </w:p>
        </w:tc>
      </w:tr>
      <w:tr w:rsidR="00D24C77" w:rsidTr="000662C2">
        <w:trPr>
          <w:trHeight w:val="544"/>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lang w:val="en-US" w:eastAsia="zh-TW"/>
              </w:rPr>
            </w:pPr>
            <w:r>
              <w:rPr>
                <w:rFonts w:ascii="Times New Roman" w:eastAsia="標楷體" w:hAnsi="Times New Roman"/>
                <w:lang w:val="en-US" w:eastAsia="zh-TW"/>
              </w:rPr>
              <w:t>16:10-16:40</w:t>
            </w:r>
          </w:p>
        </w:tc>
        <w:tc>
          <w:tcPr>
            <w:tcW w:w="2561"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rPr>
            </w:pPr>
            <w:r>
              <w:rPr>
                <w:rFonts w:eastAsia="標楷體" w:hint="eastAsia"/>
              </w:rPr>
              <w:t>優秀論文發表</w:t>
            </w:r>
          </w:p>
        </w:tc>
        <w:tc>
          <w:tcPr>
            <w:tcW w:w="1754"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rPr>
                <w:rFonts w:eastAsia="標楷體"/>
              </w:rPr>
            </w:pPr>
            <w:r>
              <w:rPr>
                <w:rFonts w:eastAsia="標楷體" w:hint="eastAsia"/>
              </w:rPr>
              <w:t>視評審結果安排</w:t>
            </w:r>
          </w:p>
        </w:tc>
      </w:tr>
      <w:tr w:rsidR="00D24C77" w:rsidTr="000662C2">
        <w:trPr>
          <w:trHeight w:val="544"/>
        </w:trPr>
        <w:tc>
          <w:tcPr>
            <w:tcW w:w="685" w:type="pct"/>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a9"/>
              <w:tabs>
                <w:tab w:val="left" w:pos="828"/>
              </w:tabs>
              <w:ind w:left="0" w:right="101"/>
              <w:contextualSpacing/>
              <w:jc w:val="center"/>
              <w:rPr>
                <w:rFonts w:ascii="Times New Roman" w:eastAsia="標楷體" w:hAnsi="Times New Roman"/>
                <w:lang w:val="en-US" w:eastAsia="zh-TW"/>
              </w:rPr>
            </w:pPr>
            <w:r>
              <w:rPr>
                <w:rFonts w:ascii="Times New Roman" w:eastAsia="標楷體" w:hAnsi="Times New Roman"/>
                <w:lang w:val="en-US" w:eastAsia="zh-TW"/>
              </w:rPr>
              <w:t>16:40-17:10</w:t>
            </w:r>
          </w:p>
        </w:tc>
        <w:tc>
          <w:tcPr>
            <w:tcW w:w="4315" w:type="pct"/>
            <w:gridSpan w:val="2"/>
            <w:tcBorders>
              <w:top w:val="single" w:sz="4" w:space="0" w:color="auto"/>
              <w:left w:val="single" w:sz="4" w:space="0" w:color="auto"/>
              <w:bottom w:val="single" w:sz="4" w:space="0" w:color="auto"/>
              <w:right w:val="single" w:sz="4" w:space="0" w:color="auto"/>
            </w:tcBorders>
            <w:vAlign w:val="center"/>
            <w:hideMark/>
          </w:tcPr>
          <w:p w:rsidR="00D24C77" w:rsidRDefault="00D24C77" w:rsidP="000662C2">
            <w:pPr>
              <w:pStyle w:val="Default"/>
              <w:jc w:val="center"/>
              <w:rPr>
                <w:rFonts w:eastAsia="標楷體"/>
              </w:rPr>
            </w:pPr>
            <w:r>
              <w:rPr>
                <w:rFonts w:eastAsia="標楷體" w:hint="eastAsia"/>
              </w:rPr>
              <w:t>海報頒獎</w:t>
            </w:r>
            <w:r>
              <w:rPr>
                <w:rFonts w:eastAsia="標楷體"/>
              </w:rPr>
              <w:t>/</w:t>
            </w:r>
            <w:r>
              <w:rPr>
                <w:rFonts w:eastAsia="標楷體" w:hint="eastAsia"/>
              </w:rPr>
              <w:t>總結</w:t>
            </w:r>
            <w:r>
              <w:rPr>
                <w:rFonts w:eastAsia="標楷體"/>
              </w:rPr>
              <w:t>/</w:t>
            </w:r>
            <w:r>
              <w:rPr>
                <w:rFonts w:eastAsia="標楷體" w:hint="eastAsia"/>
              </w:rPr>
              <w:t>賦歸</w:t>
            </w:r>
          </w:p>
        </w:tc>
      </w:tr>
    </w:tbl>
    <w:p w:rsidR="00F40E48" w:rsidRDefault="00FF2F5F" w:rsidP="0094561E">
      <w:pPr>
        <w:pStyle w:val="Default"/>
        <w:rPr>
          <w:rFonts w:ascii="標楷體" w:eastAsia="標楷體" w:hAnsi="標楷體"/>
          <w:sz w:val="20"/>
          <w:szCs w:val="20"/>
        </w:rPr>
      </w:pPr>
      <w:r w:rsidRPr="00FF2F5F">
        <w:rPr>
          <w:rFonts w:ascii="標楷體" w:eastAsia="標楷體" w:hAnsi="標楷體"/>
          <w:sz w:val="20"/>
          <w:szCs w:val="20"/>
        </w:rPr>
        <w:t>＊主辦單位保有最終調整議程之權利</w:t>
      </w:r>
    </w:p>
    <w:p w:rsidR="00C653EF" w:rsidRPr="00C653EF" w:rsidRDefault="00F40E48" w:rsidP="00C653EF">
      <w:pPr>
        <w:jc w:val="center"/>
        <w:rPr>
          <w:rFonts w:eastAsia="標楷體"/>
          <w:b/>
          <w:bCs/>
          <w:sz w:val="28"/>
          <w:szCs w:val="28"/>
        </w:rPr>
      </w:pPr>
      <w:r>
        <w:rPr>
          <w:rFonts w:ascii="標楷體" w:eastAsia="標楷體" w:hAnsi="標楷體"/>
          <w:sz w:val="20"/>
          <w:szCs w:val="20"/>
        </w:rPr>
        <w:br w:type="page"/>
      </w:r>
      <w:r w:rsidR="00C653EF" w:rsidRPr="0023501C">
        <w:rPr>
          <w:rFonts w:eastAsia="標楷體"/>
          <w:sz w:val="28"/>
          <w:szCs w:val="32"/>
        </w:rPr>
        <w:lastRenderedPageBreak/>
        <w:t>【附件</w:t>
      </w:r>
      <w:r w:rsidR="00C653EF" w:rsidRPr="0023501C">
        <w:rPr>
          <w:rFonts w:eastAsia="標楷體"/>
          <w:sz w:val="28"/>
          <w:szCs w:val="32"/>
        </w:rPr>
        <w:t>1</w:t>
      </w:r>
      <w:r w:rsidR="00C653EF" w:rsidRPr="0023501C">
        <w:rPr>
          <w:rFonts w:eastAsia="標楷體"/>
          <w:sz w:val="28"/>
          <w:szCs w:val="32"/>
        </w:rPr>
        <w:t>】</w:t>
      </w:r>
      <w:r w:rsidR="00C653EF" w:rsidRPr="00C653EF">
        <w:rPr>
          <w:rFonts w:eastAsia="標楷體" w:hint="eastAsia"/>
          <w:b/>
          <w:bCs/>
        </w:rPr>
        <w:t>2025 HBSC</w:t>
      </w:r>
      <w:r w:rsidR="00C653EF" w:rsidRPr="00C653EF">
        <w:rPr>
          <w:rFonts w:eastAsia="標楷體" w:hint="eastAsia"/>
          <w:b/>
          <w:bCs/>
        </w:rPr>
        <w:t>年會暨健康照護產業的韌性發展與策略轉型國際研討會</w:t>
      </w:r>
    </w:p>
    <w:p w:rsidR="00C653EF" w:rsidRPr="0023501C" w:rsidRDefault="00C653EF" w:rsidP="00C653EF">
      <w:pPr>
        <w:jc w:val="center"/>
        <w:rPr>
          <w:rFonts w:eastAsia="標楷體"/>
          <w:b/>
          <w:sz w:val="22"/>
        </w:rPr>
      </w:pPr>
      <w:r w:rsidRPr="0023501C">
        <w:rPr>
          <w:rFonts w:eastAsia="標楷體"/>
          <w:b/>
          <w:bCs/>
          <w:sz w:val="28"/>
          <w:szCs w:val="32"/>
        </w:rPr>
        <w:t>紙本報名</w:t>
      </w:r>
      <w:r w:rsidRPr="0023501C">
        <w:rPr>
          <w:rFonts w:eastAsia="標楷體"/>
          <w:b/>
          <w:sz w:val="28"/>
          <w:szCs w:val="32"/>
        </w:rPr>
        <w:t>表</w:t>
      </w:r>
    </w:p>
    <w:p w:rsidR="00C653EF" w:rsidRPr="0023501C" w:rsidRDefault="00C653EF" w:rsidP="00C653EF">
      <w:pPr>
        <w:spacing w:line="360" w:lineRule="auto"/>
        <w:rPr>
          <w:rFonts w:eastAsia="標楷體"/>
          <w:bCs/>
          <w:szCs w:val="28"/>
        </w:rPr>
      </w:pPr>
      <w:r w:rsidRPr="0023501C">
        <w:rPr>
          <w:rFonts w:eastAsia="標楷體"/>
          <w:bCs/>
          <w:szCs w:val="28"/>
        </w:rPr>
        <w:t xml:space="preserve">單位：　　　　　　聯絡人／職稱：　　</w:t>
      </w:r>
      <w:r w:rsidRPr="0023501C">
        <w:rPr>
          <w:rFonts w:eastAsia="標楷體"/>
          <w:bCs/>
          <w:szCs w:val="28"/>
        </w:rPr>
        <w:t xml:space="preserve">    </w:t>
      </w:r>
      <w:r w:rsidRPr="0023501C">
        <w:rPr>
          <w:rFonts w:eastAsia="標楷體"/>
          <w:bCs/>
          <w:szCs w:val="28"/>
        </w:rPr>
        <w:t xml:space="preserve">　電話：　　　　　</w:t>
      </w:r>
      <w:r w:rsidRPr="0023501C">
        <w:rPr>
          <w:rFonts w:eastAsia="標楷體"/>
          <w:bCs/>
          <w:szCs w:val="28"/>
        </w:rPr>
        <w:t xml:space="preserve">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1817"/>
        <w:gridCol w:w="2667"/>
        <w:gridCol w:w="3810"/>
      </w:tblGrid>
      <w:tr w:rsidR="00C653EF" w:rsidRPr="0023501C" w:rsidTr="003A025C">
        <w:tc>
          <w:tcPr>
            <w:tcW w:w="1752" w:type="dxa"/>
          </w:tcPr>
          <w:p w:rsidR="00C653EF" w:rsidRPr="0023501C" w:rsidRDefault="00C653EF" w:rsidP="003A025C">
            <w:pPr>
              <w:spacing w:line="276" w:lineRule="auto"/>
              <w:rPr>
                <w:rFonts w:eastAsia="標楷體"/>
                <w:sz w:val="22"/>
              </w:rPr>
            </w:pPr>
            <w:r w:rsidRPr="0023501C">
              <w:rPr>
                <w:rFonts w:eastAsia="標楷體"/>
                <w:sz w:val="22"/>
              </w:rPr>
              <w:t>部門／職稱</w:t>
            </w:r>
          </w:p>
        </w:tc>
        <w:tc>
          <w:tcPr>
            <w:tcW w:w="1817" w:type="dxa"/>
          </w:tcPr>
          <w:p w:rsidR="00C653EF" w:rsidRPr="0023501C" w:rsidRDefault="00C653EF" w:rsidP="003A025C">
            <w:pPr>
              <w:spacing w:line="276" w:lineRule="auto"/>
              <w:rPr>
                <w:rFonts w:eastAsia="標楷體"/>
                <w:sz w:val="22"/>
              </w:rPr>
            </w:pPr>
            <w:r w:rsidRPr="0023501C">
              <w:rPr>
                <w:rFonts w:eastAsia="標楷體"/>
                <w:sz w:val="22"/>
              </w:rPr>
              <w:t>姓名</w:t>
            </w:r>
          </w:p>
        </w:tc>
        <w:tc>
          <w:tcPr>
            <w:tcW w:w="2667" w:type="dxa"/>
          </w:tcPr>
          <w:p w:rsidR="00C653EF" w:rsidRPr="0023501C" w:rsidRDefault="00C653EF" w:rsidP="003A025C">
            <w:pPr>
              <w:spacing w:line="276" w:lineRule="auto"/>
              <w:rPr>
                <w:rFonts w:eastAsia="標楷體"/>
                <w:sz w:val="22"/>
              </w:rPr>
            </w:pPr>
            <w:r w:rsidRPr="0023501C">
              <w:rPr>
                <w:rFonts w:eastAsia="標楷體"/>
                <w:sz w:val="22"/>
              </w:rPr>
              <w:t>身份別</w:t>
            </w:r>
          </w:p>
        </w:tc>
        <w:tc>
          <w:tcPr>
            <w:tcW w:w="3810" w:type="dxa"/>
          </w:tcPr>
          <w:p w:rsidR="00C653EF" w:rsidRPr="0023501C" w:rsidRDefault="00C653EF" w:rsidP="003A025C">
            <w:pPr>
              <w:spacing w:line="276" w:lineRule="auto"/>
              <w:rPr>
                <w:rFonts w:eastAsia="標楷體"/>
                <w:sz w:val="22"/>
              </w:rPr>
            </w:pPr>
            <w:r w:rsidRPr="0023501C">
              <w:rPr>
                <w:rFonts w:eastAsia="標楷體"/>
                <w:sz w:val="22"/>
              </w:rPr>
              <w:t>參觀意願與聯絡方式</w:t>
            </w:r>
          </w:p>
        </w:tc>
      </w:tr>
      <w:tr w:rsidR="00C653EF" w:rsidRPr="0023501C" w:rsidTr="003A025C">
        <w:tc>
          <w:tcPr>
            <w:tcW w:w="1752" w:type="dxa"/>
          </w:tcPr>
          <w:p w:rsidR="00C653EF" w:rsidRPr="0023501C" w:rsidRDefault="00C653EF" w:rsidP="003A025C">
            <w:pPr>
              <w:spacing w:line="276" w:lineRule="auto"/>
              <w:rPr>
                <w:rFonts w:eastAsia="標楷體"/>
                <w:sz w:val="22"/>
              </w:rPr>
            </w:pPr>
          </w:p>
        </w:tc>
        <w:tc>
          <w:tcPr>
            <w:tcW w:w="1817" w:type="dxa"/>
          </w:tcPr>
          <w:p w:rsidR="00C653EF" w:rsidRPr="0023501C" w:rsidRDefault="00C653EF" w:rsidP="003A025C">
            <w:pPr>
              <w:spacing w:line="276" w:lineRule="auto"/>
              <w:rPr>
                <w:rFonts w:eastAsia="標楷體"/>
                <w:sz w:val="22"/>
              </w:rPr>
            </w:pPr>
          </w:p>
        </w:tc>
        <w:tc>
          <w:tcPr>
            <w:tcW w:w="2667" w:type="dxa"/>
          </w:tcPr>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團體會員之員工</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個人（學生）會員</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非會員</w:t>
            </w:r>
          </w:p>
        </w:tc>
        <w:tc>
          <w:tcPr>
            <w:tcW w:w="3810" w:type="dxa"/>
          </w:tcPr>
          <w:p w:rsidR="00C653EF" w:rsidRPr="0023501C" w:rsidRDefault="00C653EF" w:rsidP="003A025C">
            <w:pPr>
              <w:spacing w:line="276" w:lineRule="auto"/>
              <w:rPr>
                <w:rFonts w:eastAsia="標楷體"/>
                <w:sz w:val="22"/>
              </w:rPr>
            </w:pPr>
            <w:r w:rsidRPr="0023501C">
              <w:rPr>
                <w:rFonts w:eastAsia="標楷體"/>
                <w:sz w:val="22"/>
              </w:rPr>
              <w:t>□</w:t>
            </w:r>
            <w:r w:rsidRPr="0023501C">
              <w:rPr>
                <w:rFonts w:eastAsia="標楷體"/>
                <w:sz w:val="22"/>
              </w:rPr>
              <w:t>參觀</w:t>
            </w:r>
            <w:r>
              <w:rPr>
                <w:rFonts w:eastAsia="標楷體" w:hint="eastAsia"/>
                <w:sz w:val="22"/>
              </w:rPr>
              <w:t>臺中</w:t>
            </w:r>
            <w:r w:rsidRPr="0023501C">
              <w:rPr>
                <w:rFonts w:eastAsia="標楷體"/>
                <w:sz w:val="22"/>
              </w:rPr>
              <w:t>醫院醫療特色中心</w:t>
            </w:r>
          </w:p>
          <w:p w:rsidR="00C653EF" w:rsidRPr="0023501C" w:rsidRDefault="00C653EF" w:rsidP="003A025C">
            <w:pPr>
              <w:spacing w:line="276" w:lineRule="auto"/>
              <w:rPr>
                <w:rFonts w:eastAsia="標楷體"/>
                <w:sz w:val="22"/>
              </w:rPr>
            </w:pPr>
            <w:r w:rsidRPr="0023501C">
              <w:rPr>
                <w:rFonts w:eastAsia="標楷體"/>
                <w:sz w:val="22"/>
              </w:rPr>
              <w:t>手機</w:t>
            </w:r>
            <w:r w:rsidRPr="0023501C">
              <w:rPr>
                <w:rFonts w:eastAsia="標楷體"/>
                <w:sz w:val="22"/>
              </w:rPr>
              <w:t>:___________________________</w:t>
            </w:r>
          </w:p>
          <w:p w:rsidR="00C653EF" w:rsidRPr="0023501C" w:rsidRDefault="00C653EF" w:rsidP="003A025C">
            <w:pPr>
              <w:spacing w:line="276" w:lineRule="auto"/>
              <w:rPr>
                <w:rFonts w:eastAsia="標楷體"/>
                <w:sz w:val="22"/>
              </w:rPr>
            </w:pPr>
            <w:r w:rsidRPr="0023501C">
              <w:rPr>
                <w:rFonts w:eastAsia="標楷體"/>
                <w:sz w:val="22"/>
              </w:rPr>
              <w:t xml:space="preserve">e-mail:___________________________   </w:t>
            </w:r>
          </w:p>
        </w:tc>
      </w:tr>
      <w:tr w:rsidR="00C653EF" w:rsidRPr="0023501C" w:rsidTr="003A025C">
        <w:tc>
          <w:tcPr>
            <w:tcW w:w="1752" w:type="dxa"/>
          </w:tcPr>
          <w:p w:rsidR="00C653EF" w:rsidRPr="0023501C" w:rsidRDefault="00C653EF" w:rsidP="003A025C">
            <w:pPr>
              <w:spacing w:line="276" w:lineRule="auto"/>
              <w:rPr>
                <w:rFonts w:eastAsia="標楷體"/>
                <w:sz w:val="22"/>
              </w:rPr>
            </w:pPr>
          </w:p>
        </w:tc>
        <w:tc>
          <w:tcPr>
            <w:tcW w:w="1817" w:type="dxa"/>
          </w:tcPr>
          <w:p w:rsidR="00C653EF" w:rsidRPr="0023501C" w:rsidRDefault="00C653EF" w:rsidP="003A025C">
            <w:pPr>
              <w:spacing w:line="276" w:lineRule="auto"/>
              <w:rPr>
                <w:rFonts w:eastAsia="標楷體"/>
                <w:sz w:val="22"/>
              </w:rPr>
            </w:pPr>
          </w:p>
        </w:tc>
        <w:tc>
          <w:tcPr>
            <w:tcW w:w="2667" w:type="dxa"/>
          </w:tcPr>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團體會員之員工</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個人（學生）會員</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非會員</w:t>
            </w:r>
          </w:p>
        </w:tc>
        <w:tc>
          <w:tcPr>
            <w:tcW w:w="3810" w:type="dxa"/>
          </w:tcPr>
          <w:p w:rsidR="00C653EF" w:rsidRPr="0023501C" w:rsidRDefault="00C653EF" w:rsidP="003A025C">
            <w:pPr>
              <w:spacing w:line="276" w:lineRule="auto"/>
              <w:rPr>
                <w:rFonts w:eastAsia="標楷體"/>
                <w:sz w:val="22"/>
              </w:rPr>
            </w:pPr>
            <w:r w:rsidRPr="0023501C">
              <w:rPr>
                <w:rFonts w:eastAsia="標楷體"/>
                <w:sz w:val="22"/>
              </w:rPr>
              <w:t>□</w:t>
            </w:r>
            <w:r w:rsidRPr="0023501C">
              <w:rPr>
                <w:rFonts w:eastAsia="標楷體"/>
                <w:sz w:val="22"/>
              </w:rPr>
              <w:t>參觀</w:t>
            </w:r>
            <w:r>
              <w:rPr>
                <w:rFonts w:eastAsia="標楷體" w:hint="eastAsia"/>
                <w:sz w:val="22"/>
              </w:rPr>
              <w:t>臺中</w:t>
            </w:r>
            <w:r w:rsidRPr="0023501C">
              <w:rPr>
                <w:rFonts w:eastAsia="標楷體"/>
                <w:sz w:val="22"/>
              </w:rPr>
              <w:t>醫院醫療特色中心</w:t>
            </w:r>
          </w:p>
          <w:p w:rsidR="00C653EF" w:rsidRPr="0023501C" w:rsidRDefault="00C653EF" w:rsidP="003A025C">
            <w:pPr>
              <w:spacing w:line="276" w:lineRule="auto"/>
              <w:rPr>
                <w:rFonts w:eastAsia="標楷體"/>
                <w:sz w:val="22"/>
              </w:rPr>
            </w:pPr>
            <w:r w:rsidRPr="0023501C">
              <w:rPr>
                <w:rFonts w:eastAsia="標楷體"/>
                <w:sz w:val="22"/>
              </w:rPr>
              <w:t>手機</w:t>
            </w:r>
            <w:r w:rsidRPr="0023501C">
              <w:rPr>
                <w:rFonts w:eastAsia="標楷體"/>
                <w:sz w:val="22"/>
              </w:rPr>
              <w:t>:___________________________</w:t>
            </w:r>
          </w:p>
          <w:p w:rsidR="00C653EF" w:rsidRPr="0023501C" w:rsidRDefault="00C653EF" w:rsidP="003A025C">
            <w:pPr>
              <w:spacing w:line="276" w:lineRule="auto"/>
              <w:rPr>
                <w:rFonts w:eastAsia="標楷體"/>
                <w:sz w:val="22"/>
              </w:rPr>
            </w:pPr>
            <w:r w:rsidRPr="0023501C">
              <w:rPr>
                <w:rFonts w:eastAsia="標楷體"/>
                <w:sz w:val="22"/>
              </w:rPr>
              <w:t xml:space="preserve">e-mail:___________________________   </w:t>
            </w:r>
          </w:p>
        </w:tc>
      </w:tr>
      <w:tr w:rsidR="00C653EF" w:rsidRPr="0023501C" w:rsidTr="003A025C">
        <w:tc>
          <w:tcPr>
            <w:tcW w:w="1752" w:type="dxa"/>
          </w:tcPr>
          <w:p w:rsidR="00C653EF" w:rsidRPr="0023501C" w:rsidRDefault="00C653EF" w:rsidP="003A025C">
            <w:pPr>
              <w:spacing w:line="276" w:lineRule="auto"/>
              <w:rPr>
                <w:rFonts w:eastAsia="標楷體"/>
                <w:sz w:val="22"/>
              </w:rPr>
            </w:pPr>
          </w:p>
        </w:tc>
        <w:tc>
          <w:tcPr>
            <w:tcW w:w="1817" w:type="dxa"/>
          </w:tcPr>
          <w:p w:rsidR="00C653EF" w:rsidRPr="0023501C" w:rsidRDefault="00C653EF" w:rsidP="003A025C">
            <w:pPr>
              <w:spacing w:line="276" w:lineRule="auto"/>
              <w:rPr>
                <w:rFonts w:eastAsia="標楷體"/>
                <w:sz w:val="22"/>
              </w:rPr>
            </w:pPr>
          </w:p>
        </w:tc>
        <w:tc>
          <w:tcPr>
            <w:tcW w:w="2667" w:type="dxa"/>
          </w:tcPr>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團體會員之員工</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個人（學生）會員</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非會員</w:t>
            </w:r>
          </w:p>
        </w:tc>
        <w:tc>
          <w:tcPr>
            <w:tcW w:w="3810" w:type="dxa"/>
          </w:tcPr>
          <w:p w:rsidR="00C653EF" w:rsidRPr="0023501C" w:rsidRDefault="00C653EF" w:rsidP="003A025C">
            <w:pPr>
              <w:spacing w:line="276" w:lineRule="auto"/>
              <w:rPr>
                <w:rFonts w:eastAsia="標楷體"/>
                <w:sz w:val="22"/>
              </w:rPr>
            </w:pPr>
            <w:r w:rsidRPr="0023501C">
              <w:rPr>
                <w:rFonts w:eastAsia="標楷體"/>
                <w:sz w:val="22"/>
              </w:rPr>
              <w:t>□</w:t>
            </w:r>
            <w:r w:rsidRPr="0023501C">
              <w:rPr>
                <w:rFonts w:eastAsia="標楷體"/>
                <w:sz w:val="22"/>
              </w:rPr>
              <w:t>參觀</w:t>
            </w:r>
            <w:r>
              <w:rPr>
                <w:rFonts w:eastAsia="標楷體" w:hint="eastAsia"/>
                <w:sz w:val="22"/>
              </w:rPr>
              <w:t>臺中</w:t>
            </w:r>
            <w:r w:rsidRPr="0023501C">
              <w:rPr>
                <w:rFonts w:eastAsia="標楷體"/>
                <w:sz w:val="22"/>
              </w:rPr>
              <w:t>醫院醫療特色中心</w:t>
            </w:r>
          </w:p>
          <w:p w:rsidR="00C653EF" w:rsidRPr="0023501C" w:rsidRDefault="00C653EF" w:rsidP="003A025C">
            <w:pPr>
              <w:spacing w:line="276" w:lineRule="auto"/>
              <w:rPr>
                <w:rFonts w:eastAsia="標楷體"/>
                <w:sz w:val="22"/>
              </w:rPr>
            </w:pPr>
            <w:r w:rsidRPr="0023501C">
              <w:rPr>
                <w:rFonts w:eastAsia="標楷體"/>
                <w:sz w:val="22"/>
              </w:rPr>
              <w:t>手機</w:t>
            </w:r>
            <w:r w:rsidRPr="0023501C">
              <w:rPr>
                <w:rFonts w:eastAsia="標楷體"/>
                <w:sz w:val="22"/>
              </w:rPr>
              <w:t>:___________________________</w:t>
            </w:r>
          </w:p>
          <w:p w:rsidR="00C653EF" w:rsidRPr="0023501C" w:rsidRDefault="00C653EF" w:rsidP="003A025C">
            <w:pPr>
              <w:spacing w:line="276" w:lineRule="auto"/>
              <w:rPr>
                <w:rFonts w:eastAsia="標楷體"/>
                <w:sz w:val="22"/>
              </w:rPr>
            </w:pPr>
            <w:r w:rsidRPr="0023501C">
              <w:rPr>
                <w:rFonts w:eastAsia="標楷體"/>
                <w:sz w:val="22"/>
              </w:rPr>
              <w:t xml:space="preserve">e-mail:___________________________   </w:t>
            </w:r>
          </w:p>
        </w:tc>
      </w:tr>
      <w:tr w:rsidR="00C653EF" w:rsidRPr="0023501C" w:rsidTr="003A025C">
        <w:tc>
          <w:tcPr>
            <w:tcW w:w="1752" w:type="dxa"/>
          </w:tcPr>
          <w:p w:rsidR="00C653EF" w:rsidRPr="0023501C" w:rsidRDefault="00C653EF" w:rsidP="003A025C">
            <w:pPr>
              <w:spacing w:line="276" w:lineRule="auto"/>
              <w:rPr>
                <w:rFonts w:eastAsia="標楷體"/>
                <w:sz w:val="22"/>
              </w:rPr>
            </w:pPr>
          </w:p>
        </w:tc>
        <w:tc>
          <w:tcPr>
            <w:tcW w:w="1817" w:type="dxa"/>
          </w:tcPr>
          <w:p w:rsidR="00C653EF" w:rsidRPr="0023501C" w:rsidRDefault="00C653EF" w:rsidP="003A025C">
            <w:pPr>
              <w:spacing w:line="276" w:lineRule="auto"/>
              <w:rPr>
                <w:rFonts w:eastAsia="標楷體"/>
                <w:sz w:val="22"/>
              </w:rPr>
            </w:pPr>
          </w:p>
        </w:tc>
        <w:tc>
          <w:tcPr>
            <w:tcW w:w="2667" w:type="dxa"/>
          </w:tcPr>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團體會員之員工</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個人（學生）會員</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非會員</w:t>
            </w:r>
          </w:p>
        </w:tc>
        <w:tc>
          <w:tcPr>
            <w:tcW w:w="3810" w:type="dxa"/>
          </w:tcPr>
          <w:p w:rsidR="00C653EF" w:rsidRPr="0023501C" w:rsidRDefault="00C653EF" w:rsidP="003A025C">
            <w:pPr>
              <w:spacing w:line="276" w:lineRule="auto"/>
              <w:rPr>
                <w:rFonts w:eastAsia="標楷體"/>
                <w:sz w:val="22"/>
              </w:rPr>
            </w:pPr>
            <w:r w:rsidRPr="0023501C">
              <w:rPr>
                <w:rFonts w:eastAsia="標楷體"/>
                <w:sz w:val="22"/>
              </w:rPr>
              <w:t>□</w:t>
            </w:r>
            <w:r w:rsidRPr="0023501C">
              <w:rPr>
                <w:rFonts w:eastAsia="標楷體"/>
                <w:sz w:val="22"/>
              </w:rPr>
              <w:t>參觀</w:t>
            </w:r>
            <w:r>
              <w:rPr>
                <w:rFonts w:eastAsia="標楷體" w:hint="eastAsia"/>
                <w:sz w:val="22"/>
              </w:rPr>
              <w:t>臺中</w:t>
            </w:r>
            <w:r w:rsidRPr="0023501C">
              <w:rPr>
                <w:rFonts w:eastAsia="標楷體"/>
                <w:sz w:val="22"/>
              </w:rPr>
              <w:t>醫院醫療特色中心</w:t>
            </w:r>
          </w:p>
          <w:p w:rsidR="00C653EF" w:rsidRPr="0023501C" w:rsidRDefault="00C653EF" w:rsidP="003A025C">
            <w:pPr>
              <w:spacing w:line="276" w:lineRule="auto"/>
              <w:rPr>
                <w:rFonts w:eastAsia="標楷體"/>
                <w:sz w:val="22"/>
              </w:rPr>
            </w:pPr>
            <w:r w:rsidRPr="0023501C">
              <w:rPr>
                <w:rFonts w:eastAsia="標楷體"/>
                <w:sz w:val="22"/>
              </w:rPr>
              <w:t>手機</w:t>
            </w:r>
            <w:r w:rsidRPr="0023501C">
              <w:rPr>
                <w:rFonts w:eastAsia="標楷體"/>
                <w:sz w:val="22"/>
              </w:rPr>
              <w:t>:___________________________</w:t>
            </w:r>
          </w:p>
          <w:p w:rsidR="00C653EF" w:rsidRPr="0023501C" w:rsidRDefault="00C653EF" w:rsidP="003A025C">
            <w:pPr>
              <w:spacing w:line="276" w:lineRule="auto"/>
              <w:rPr>
                <w:rFonts w:eastAsia="標楷體"/>
                <w:sz w:val="22"/>
              </w:rPr>
            </w:pPr>
            <w:r w:rsidRPr="0023501C">
              <w:rPr>
                <w:rFonts w:eastAsia="標楷體"/>
                <w:sz w:val="22"/>
              </w:rPr>
              <w:t xml:space="preserve">e-mail:___________________________   </w:t>
            </w:r>
          </w:p>
        </w:tc>
      </w:tr>
      <w:tr w:rsidR="00C653EF" w:rsidRPr="0023501C" w:rsidTr="003A025C">
        <w:tc>
          <w:tcPr>
            <w:tcW w:w="1752" w:type="dxa"/>
          </w:tcPr>
          <w:p w:rsidR="00C653EF" w:rsidRPr="0023501C" w:rsidRDefault="00C653EF" w:rsidP="003A025C">
            <w:pPr>
              <w:spacing w:line="276" w:lineRule="auto"/>
              <w:rPr>
                <w:rFonts w:eastAsia="標楷體"/>
                <w:sz w:val="22"/>
              </w:rPr>
            </w:pPr>
          </w:p>
        </w:tc>
        <w:tc>
          <w:tcPr>
            <w:tcW w:w="1817" w:type="dxa"/>
          </w:tcPr>
          <w:p w:rsidR="00C653EF" w:rsidRPr="0023501C" w:rsidRDefault="00C653EF" w:rsidP="003A025C">
            <w:pPr>
              <w:spacing w:line="276" w:lineRule="auto"/>
              <w:rPr>
                <w:rFonts w:eastAsia="標楷體"/>
                <w:sz w:val="22"/>
              </w:rPr>
            </w:pPr>
          </w:p>
        </w:tc>
        <w:tc>
          <w:tcPr>
            <w:tcW w:w="2667" w:type="dxa"/>
          </w:tcPr>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團體會員之員工</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個人（學生）會員</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非會員</w:t>
            </w:r>
          </w:p>
        </w:tc>
        <w:tc>
          <w:tcPr>
            <w:tcW w:w="3810" w:type="dxa"/>
          </w:tcPr>
          <w:p w:rsidR="00C653EF" w:rsidRPr="0023501C" w:rsidRDefault="00C653EF" w:rsidP="003A025C">
            <w:pPr>
              <w:spacing w:line="276" w:lineRule="auto"/>
              <w:rPr>
                <w:rFonts w:eastAsia="標楷體"/>
                <w:sz w:val="22"/>
              </w:rPr>
            </w:pPr>
            <w:r w:rsidRPr="0023501C">
              <w:rPr>
                <w:rFonts w:eastAsia="標楷體"/>
                <w:sz w:val="22"/>
              </w:rPr>
              <w:t>□</w:t>
            </w:r>
            <w:r w:rsidRPr="0023501C">
              <w:rPr>
                <w:rFonts w:eastAsia="標楷體"/>
                <w:sz w:val="22"/>
              </w:rPr>
              <w:t>參觀</w:t>
            </w:r>
            <w:r>
              <w:rPr>
                <w:rFonts w:eastAsia="標楷體" w:hint="eastAsia"/>
                <w:sz w:val="22"/>
              </w:rPr>
              <w:t>臺中</w:t>
            </w:r>
            <w:r w:rsidRPr="0023501C">
              <w:rPr>
                <w:rFonts w:eastAsia="標楷體"/>
                <w:sz w:val="22"/>
              </w:rPr>
              <w:t>醫院醫療特色中心</w:t>
            </w:r>
          </w:p>
          <w:p w:rsidR="00C653EF" w:rsidRPr="0023501C" w:rsidRDefault="00C653EF" w:rsidP="003A025C">
            <w:pPr>
              <w:spacing w:line="276" w:lineRule="auto"/>
              <w:rPr>
                <w:rFonts w:eastAsia="標楷體"/>
                <w:sz w:val="22"/>
              </w:rPr>
            </w:pPr>
            <w:r w:rsidRPr="0023501C">
              <w:rPr>
                <w:rFonts w:eastAsia="標楷體"/>
                <w:sz w:val="22"/>
              </w:rPr>
              <w:t>手機</w:t>
            </w:r>
            <w:r w:rsidRPr="0023501C">
              <w:rPr>
                <w:rFonts w:eastAsia="標楷體"/>
                <w:sz w:val="22"/>
              </w:rPr>
              <w:t>:___________________________</w:t>
            </w:r>
          </w:p>
          <w:p w:rsidR="00C653EF" w:rsidRPr="0023501C" w:rsidRDefault="00C653EF" w:rsidP="003A025C">
            <w:pPr>
              <w:spacing w:line="276" w:lineRule="auto"/>
              <w:rPr>
                <w:rFonts w:eastAsia="標楷體"/>
                <w:sz w:val="22"/>
              </w:rPr>
            </w:pPr>
            <w:r w:rsidRPr="0023501C">
              <w:rPr>
                <w:rFonts w:eastAsia="標楷體"/>
                <w:sz w:val="22"/>
              </w:rPr>
              <w:t xml:space="preserve">e-mail:___________________________   </w:t>
            </w:r>
          </w:p>
        </w:tc>
      </w:tr>
      <w:tr w:rsidR="00C653EF" w:rsidRPr="0023501C" w:rsidTr="003A025C">
        <w:tc>
          <w:tcPr>
            <w:tcW w:w="1752" w:type="dxa"/>
          </w:tcPr>
          <w:p w:rsidR="00C653EF" w:rsidRPr="0023501C" w:rsidRDefault="00C653EF" w:rsidP="003A025C">
            <w:pPr>
              <w:spacing w:line="276" w:lineRule="auto"/>
              <w:rPr>
                <w:rFonts w:eastAsia="標楷體"/>
                <w:sz w:val="22"/>
              </w:rPr>
            </w:pPr>
          </w:p>
        </w:tc>
        <w:tc>
          <w:tcPr>
            <w:tcW w:w="1817" w:type="dxa"/>
          </w:tcPr>
          <w:p w:rsidR="00C653EF" w:rsidRPr="0023501C" w:rsidRDefault="00C653EF" w:rsidP="003A025C">
            <w:pPr>
              <w:spacing w:line="276" w:lineRule="auto"/>
              <w:rPr>
                <w:rFonts w:eastAsia="標楷體"/>
                <w:sz w:val="22"/>
              </w:rPr>
            </w:pPr>
          </w:p>
        </w:tc>
        <w:tc>
          <w:tcPr>
            <w:tcW w:w="2667" w:type="dxa"/>
          </w:tcPr>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團體會員之員工</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個人（學生）會員</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非會員</w:t>
            </w:r>
          </w:p>
        </w:tc>
        <w:tc>
          <w:tcPr>
            <w:tcW w:w="3810" w:type="dxa"/>
          </w:tcPr>
          <w:p w:rsidR="00C653EF" w:rsidRPr="0023501C" w:rsidRDefault="00C653EF" w:rsidP="003A025C">
            <w:pPr>
              <w:spacing w:line="276" w:lineRule="auto"/>
              <w:rPr>
                <w:rFonts w:eastAsia="標楷體"/>
                <w:sz w:val="22"/>
              </w:rPr>
            </w:pPr>
            <w:r w:rsidRPr="0023501C">
              <w:rPr>
                <w:rFonts w:eastAsia="標楷體"/>
                <w:sz w:val="22"/>
              </w:rPr>
              <w:t>□</w:t>
            </w:r>
            <w:r w:rsidRPr="0023501C">
              <w:rPr>
                <w:rFonts w:eastAsia="標楷體"/>
                <w:sz w:val="22"/>
              </w:rPr>
              <w:t>參觀</w:t>
            </w:r>
            <w:r>
              <w:rPr>
                <w:rFonts w:eastAsia="標楷體" w:hint="eastAsia"/>
                <w:sz w:val="22"/>
              </w:rPr>
              <w:t>臺中</w:t>
            </w:r>
            <w:r w:rsidRPr="0023501C">
              <w:rPr>
                <w:rFonts w:eastAsia="標楷體"/>
                <w:sz w:val="22"/>
              </w:rPr>
              <w:t>醫院醫療特色中心</w:t>
            </w:r>
          </w:p>
          <w:p w:rsidR="00C653EF" w:rsidRPr="0023501C" w:rsidRDefault="00C653EF" w:rsidP="003A025C">
            <w:pPr>
              <w:spacing w:line="276" w:lineRule="auto"/>
              <w:rPr>
                <w:rFonts w:eastAsia="標楷體"/>
                <w:sz w:val="22"/>
              </w:rPr>
            </w:pPr>
            <w:r w:rsidRPr="0023501C">
              <w:rPr>
                <w:rFonts w:eastAsia="標楷體"/>
                <w:sz w:val="22"/>
              </w:rPr>
              <w:t>手機</w:t>
            </w:r>
            <w:r w:rsidRPr="0023501C">
              <w:rPr>
                <w:rFonts w:eastAsia="標楷體"/>
                <w:sz w:val="22"/>
              </w:rPr>
              <w:t>:___________________________</w:t>
            </w:r>
          </w:p>
          <w:p w:rsidR="00C653EF" w:rsidRPr="0023501C" w:rsidRDefault="00C653EF" w:rsidP="003A025C">
            <w:pPr>
              <w:spacing w:line="276" w:lineRule="auto"/>
              <w:rPr>
                <w:rFonts w:eastAsia="標楷體"/>
                <w:sz w:val="22"/>
              </w:rPr>
            </w:pPr>
            <w:r w:rsidRPr="0023501C">
              <w:rPr>
                <w:rFonts w:eastAsia="標楷體"/>
                <w:sz w:val="22"/>
              </w:rPr>
              <w:t xml:space="preserve">e-mail:___________________________   </w:t>
            </w:r>
          </w:p>
        </w:tc>
      </w:tr>
      <w:tr w:rsidR="00C653EF" w:rsidRPr="0023501C" w:rsidTr="003A025C">
        <w:tc>
          <w:tcPr>
            <w:tcW w:w="1752" w:type="dxa"/>
          </w:tcPr>
          <w:p w:rsidR="00C653EF" w:rsidRPr="0023501C" w:rsidRDefault="00C653EF" w:rsidP="003A025C">
            <w:pPr>
              <w:spacing w:line="276" w:lineRule="auto"/>
              <w:rPr>
                <w:rFonts w:eastAsia="標楷體"/>
                <w:sz w:val="22"/>
              </w:rPr>
            </w:pPr>
          </w:p>
        </w:tc>
        <w:tc>
          <w:tcPr>
            <w:tcW w:w="1817" w:type="dxa"/>
          </w:tcPr>
          <w:p w:rsidR="00C653EF" w:rsidRPr="0023501C" w:rsidRDefault="00C653EF" w:rsidP="003A025C">
            <w:pPr>
              <w:spacing w:line="276" w:lineRule="auto"/>
              <w:rPr>
                <w:rFonts w:eastAsia="標楷體"/>
                <w:sz w:val="22"/>
              </w:rPr>
            </w:pPr>
          </w:p>
        </w:tc>
        <w:tc>
          <w:tcPr>
            <w:tcW w:w="2667" w:type="dxa"/>
          </w:tcPr>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團體會員之員工</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個人（學生）會員</w:t>
            </w:r>
          </w:p>
          <w:p w:rsidR="00C653EF" w:rsidRPr="0023501C" w:rsidRDefault="00C653EF" w:rsidP="00C653EF">
            <w:pPr>
              <w:numPr>
                <w:ilvl w:val="2"/>
                <w:numId w:val="8"/>
              </w:numPr>
              <w:tabs>
                <w:tab w:val="clear" w:pos="1306"/>
                <w:tab w:val="num" w:pos="432"/>
              </w:tabs>
              <w:spacing w:line="276" w:lineRule="auto"/>
              <w:ind w:left="1310" w:hanging="1310"/>
              <w:rPr>
                <w:rFonts w:eastAsia="標楷體"/>
                <w:sz w:val="22"/>
              </w:rPr>
            </w:pPr>
            <w:r w:rsidRPr="0023501C">
              <w:rPr>
                <w:rFonts w:eastAsia="標楷體"/>
                <w:sz w:val="22"/>
              </w:rPr>
              <w:t>非會員</w:t>
            </w:r>
          </w:p>
        </w:tc>
        <w:tc>
          <w:tcPr>
            <w:tcW w:w="3810" w:type="dxa"/>
          </w:tcPr>
          <w:p w:rsidR="00C653EF" w:rsidRPr="0023501C" w:rsidRDefault="00C653EF" w:rsidP="003A025C">
            <w:pPr>
              <w:spacing w:line="276" w:lineRule="auto"/>
              <w:rPr>
                <w:rFonts w:eastAsia="標楷體"/>
                <w:sz w:val="22"/>
              </w:rPr>
            </w:pPr>
            <w:r w:rsidRPr="0023501C">
              <w:rPr>
                <w:rFonts w:eastAsia="標楷體"/>
                <w:sz w:val="22"/>
              </w:rPr>
              <w:t>□</w:t>
            </w:r>
            <w:r w:rsidRPr="0023501C">
              <w:rPr>
                <w:rFonts w:eastAsia="標楷體"/>
                <w:sz w:val="22"/>
              </w:rPr>
              <w:t>參觀</w:t>
            </w:r>
            <w:r>
              <w:rPr>
                <w:rFonts w:eastAsia="標楷體" w:hint="eastAsia"/>
                <w:sz w:val="22"/>
              </w:rPr>
              <w:t>臺中</w:t>
            </w:r>
            <w:r w:rsidRPr="0023501C">
              <w:rPr>
                <w:rFonts w:eastAsia="標楷體"/>
                <w:sz w:val="22"/>
              </w:rPr>
              <w:t>醫院醫療特色中心</w:t>
            </w:r>
          </w:p>
          <w:p w:rsidR="00C653EF" w:rsidRPr="0023501C" w:rsidRDefault="00C653EF" w:rsidP="003A025C">
            <w:pPr>
              <w:spacing w:line="276" w:lineRule="auto"/>
              <w:rPr>
                <w:rFonts w:eastAsia="標楷體"/>
                <w:sz w:val="22"/>
              </w:rPr>
            </w:pPr>
            <w:r w:rsidRPr="0023501C">
              <w:rPr>
                <w:rFonts w:eastAsia="標楷體"/>
                <w:sz w:val="22"/>
              </w:rPr>
              <w:t>手機</w:t>
            </w:r>
            <w:r w:rsidRPr="0023501C">
              <w:rPr>
                <w:rFonts w:eastAsia="標楷體"/>
                <w:sz w:val="22"/>
              </w:rPr>
              <w:t>:___________________________</w:t>
            </w:r>
          </w:p>
          <w:p w:rsidR="00C653EF" w:rsidRPr="0023501C" w:rsidRDefault="00C653EF" w:rsidP="003A025C">
            <w:pPr>
              <w:spacing w:line="276" w:lineRule="auto"/>
              <w:rPr>
                <w:rFonts w:eastAsia="標楷體"/>
                <w:sz w:val="22"/>
              </w:rPr>
            </w:pPr>
            <w:r w:rsidRPr="0023501C">
              <w:rPr>
                <w:rFonts w:eastAsia="標楷體"/>
                <w:sz w:val="22"/>
              </w:rPr>
              <w:t xml:space="preserve">e-mail:___________________________   </w:t>
            </w:r>
          </w:p>
        </w:tc>
      </w:tr>
    </w:tbl>
    <w:p w:rsidR="00C653EF" w:rsidRPr="00B376F8" w:rsidRDefault="00C653EF" w:rsidP="00C653EF">
      <w:pPr>
        <w:numPr>
          <w:ilvl w:val="0"/>
          <w:numId w:val="7"/>
        </w:numPr>
        <w:tabs>
          <w:tab w:val="clear" w:pos="480"/>
        </w:tabs>
        <w:snapToGrid w:val="0"/>
        <w:ind w:left="709" w:hanging="284"/>
        <w:rPr>
          <w:rFonts w:eastAsia="標楷體"/>
          <w:sz w:val="27"/>
          <w:szCs w:val="27"/>
        </w:rPr>
      </w:pPr>
      <w:r w:rsidRPr="00B376F8">
        <w:rPr>
          <w:rFonts w:eastAsia="標楷體"/>
          <w:sz w:val="27"/>
          <w:szCs w:val="27"/>
        </w:rPr>
        <w:t>報名表填妥後請傳真至本會</w:t>
      </w:r>
    </w:p>
    <w:p w:rsidR="00C653EF" w:rsidRPr="00B376F8" w:rsidRDefault="00C653EF" w:rsidP="00C653EF">
      <w:pPr>
        <w:numPr>
          <w:ilvl w:val="0"/>
          <w:numId w:val="7"/>
        </w:numPr>
        <w:tabs>
          <w:tab w:val="clear" w:pos="480"/>
        </w:tabs>
        <w:snapToGrid w:val="0"/>
        <w:ind w:left="709" w:hanging="284"/>
        <w:rPr>
          <w:rFonts w:eastAsia="標楷體"/>
          <w:sz w:val="27"/>
          <w:szCs w:val="27"/>
        </w:rPr>
      </w:pPr>
      <w:r w:rsidRPr="00B376F8">
        <w:rPr>
          <w:rFonts w:eastAsia="標楷體"/>
          <w:sz w:val="27"/>
          <w:szCs w:val="27"/>
        </w:rPr>
        <w:t>傳真電話：</w:t>
      </w:r>
      <w:r w:rsidRPr="00B376F8">
        <w:rPr>
          <w:rFonts w:eastAsia="標楷體"/>
          <w:sz w:val="27"/>
          <w:szCs w:val="27"/>
        </w:rPr>
        <w:t>02- 2998-8028</w:t>
      </w:r>
      <w:r w:rsidRPr="00B376F8">
        <w:rPr>
          <w:rFonts w:eastAsia="標楷體"/>
          <w:sz w:val="27"/>
          <w:szCs w:val="27"/>
        </w:rPr>
        <w:t>，</w:t>
      </w:r>
      <w:r w:rsidRPr="00B376F8">
        <w:rPr>
          <w:rFonts w:eastAsia="標楷體"/>
          <w:sz w:val="27"/>
          <w:szCs w:val="27"/>
        </w:rPr>
        <w:t>e-mail: 2023HBSC@gmail.com</w:t>
      </w:r>
    </w:p>
    <w:p w:rsidR="00C653EF" w:rsidRPr="00B376F8" w:rsidRDefault="00C653EF" w:rsidP="00C653EF">
      <w:pPr>
        <w:rPr>
          <w:rFonts w:eastAsia="標楷體"/>
          <w:sz w:val="27"/>
          <w:szCs w:val="27"/>
        </w:rPr>
      </w:pPr>
      <w:r w:rsidRPr="00B376F8">
        <w:rPr>
          <w:rFonts w:eastAsia="標楷體"/>
          <w:sz w:val="27"/>
          <w:szCs w:val="27"/>
        </w:rPr>
        <w:t xml:space="preserve">     </w:t>
      </w:r>
      <w:r w:rsidRPr="00B376F8">
        <w:rPr>
          <w:rFonts w:eastAsia="標楷體"/>
          <w:sz w:val="27"/>
          <w:szCs w:val="27"/>
        </w:rPr>
        <w:t>並請來電確認：電話：</w:t>
      </w:r>
      <w:r w:rsidRPr="00B376F8">
        <w:rPr>
          <w:rFonts w:eastAsia="標楷體"/>
          <w:sz w:val="27"/>
          <w:szCs w:val="27"/>
        </w:rPr>
        <w:t>02-22765566</w:t>
      </w:r>
      <w:r w:rsidRPr="00B376F8">
        <w:rPr>
          <w:rFonts w:eastAsia="標楷體"/>
          <w:sz w:val="27"/>
          <w:szCs w:val="27"/>
        </w:rPr>
        <w:t>分機</w:t>
      </w:r>
      <w:r w:rsidRPr="00B376F8">
        <w:rPr>
          <w:rFonts w:eastAsia="標楷體"/>
          <w:sz w:val="27"/>
          <w:szCs w:val="27"/>
        </w:rPr>
        <w:t>2808</w:t>
      </w:r>
      <w:r w:rsidRPr="00B376F8">
        <w:rPr>
          <w:rFonts w:eastAsia="標楷體"/>
          <w:sz w:val="27"/>
          <w:szCs w:val="27"/>
        </w:rPr>
        <w:t>或</w:t>
      </w:r>
      <w:r w:rsidRPr="00B376F8">
        <w:rPr>
          <w:rFonts w:eastAsia="標楷體"/>
          <w:sz w:val="27"/>
          <w:szCs w:val="27"/>
        </w:rPr>
        <w:t>0937856970</w:t>
      </w:r>
      <w:r w:rsidR="00126361" w:rsidRPr="00B376F8">
        <w:rPr>
          <w:rFonts w:eastAsia="標楷體" w:hint="eastAsia"/>
          <w:sz w:val="27"/>
          <w:szCs w:val="27"/>
        </w:rPr>
        <w:t>陳可妘</w:t>
      </w:r>
      <w:r w:rsidR="00D44396" w:rsidRPr="00B376F8">
        <w:rPr>
          <w:rFonts w:eastAsia="標楷體" w:hint="eastAsia"/>
          <w:sz w:val="27"/>
          <w:szCs w:val="27"/>
        </w:rPr>
        <w:t xml:space="preserve"> </w:t>
      </w:r>
      <w:r w:rsidRPr="00B376F8">
        <w:rPr>
          <w:rFonts w:eastAsia="標楷體"/>
          <w:sz w:val="27"/>
          <w:szCs w:val="27"/>
        </w:rPr>
        <w:t>～謝謝您～</w:t>
      </w:r>
    </w:p>
    <w:p w:rsidR="000B7044" w:rsidRPr="00C653EF" w:rsidRDefault="000B7044" w:rsidP="000B7044">
      <w:pPr>
        <w:jc w:val="center"/>
        <w:rPr>
          <w:rFonts w:eastAsia="標楷體"/>
          <w:b/>
          <w:bCs/>
          <w:sz w:val="28"/>
          <w:szCs w:val="28"/>
        </w:rPr>
      </w:pPr>
      <w:r>
        <w:rPr>
          <w:rFonts w:ascii="標楷體" w:eastAsia="標楷體" w:hAnsi="標楷體" w:cs="標楷體"/>
          <w:sz w:val="20"/>
          <w:szCs w:val="20"/>
        </w:rPr>
        <w:br w:type="page"/>
      </w:r>
      <w:r w:rsidRPr="0023501C">
        <w:rPr>
          <w:rFonts w:eastAsia="標楷體"/>
          <w:sz w:val="28"/>
          <w:szCs w:val="28"/>
        </w:rPr>
        <w:lastRenderedPageBreak/>
        <w:t>【附件</w:t>
      </w:r>
      <w:r w:rsidRPr="0023501C">
        <w:rPr>
          <w:rFonts w:eastAsia="標楷體"/>
          <w:sz w:val="28"/>
          <w:szCs w:val="28"/>
        </w:rPr>
        <w:t>2</w:t>
      </w:r>
      <w:r w:rsidRPr="0023501C">
        <w:rPr>
          <w:rFonts w:eastAsia="標楷體"/>
          <w:sz w:val="28"/>
          <w:szCs w:val="28"/>
        </w:rPr>
        <w:t>】</w:t>
      </w:r>
      <w:r w:rsidRPr="00C653EF">
        <w:rPr>
          <w:rFonts w:eastAsia="標楷體" w:hint="eastAsia"/>
          <w:b/>
          <w:bCs/>
        </w:rPr>
        <w:t>2025 HBSC</w:t>
      </w:r>
      <w:r w:rsidRPr="00C653EF">
        <w:rPr>
          <w:rFonts w:eastAsia="標楷體" w:hint="eastAsia"/>
          <w:b/>
          <w:bCs/>
        </w:rPr>
        <w:t>年會暨健康照護產業的韌性發展與策略轉型國際研討會</w:t>
      </w:r>
    </w:p>
    <w:p w:rsidR="000B7044" w:rsidRPr="0023501C" w:rsidRDefault="000B7044" w:rsidP="000B7044">
      <w:pPr>
        <w:rPr>
          <w:rFonts w:eastAsia="標楷體"/>
          <w:b/>
          <w:bCs/>
          <w:sz w:val="18"/>
          <w:szCs w:val="20"/>
        </w:rPr>
      </w:pPr>
      <w:r w:rsidRPr="0023501C">
        <w:rPr>
          <w:rFonts w:eastAsia="標楷體"/>
          <w:b/>
          <w:bCs/>
          <w:sz w:val="28"/>
          <w:szCs w:val="32"/>
        </w:rPr>
        <w:t xml:space="preserve">                       </w:t>
      </w:r>
      <w:r w:rsidRPr="0023501C">
        <w:rPr>
          <w:rFonts w:eastAsia="標楷體"/>
          <w:b/>
          <w:bCs/>
          <w:sz w:val="28"/>
          <w:szCs w:val="32"/>
        </w:rPr>
        <w:t>海報發表報名表</w:t>
      </w:r>
      <w:r w:rsidRPr="0023501C">
        <w:rPr>
          <w:rFonts w:eastAsia="標楷體"/>
          <w:b/>
          <w:bCs/>
          <w:sz w:val="28"/>
          <w:szCs w:val="32"/>
        </w:rPr>
        <w:t xml:space="preserve">   </w:t>
      </w:r>
      <w:r w:rsidRPr="0023501C">
        <w:rPr>
          <w:rFonts w:eastAsia="標楷體"/>
          <w:b/>
          <w:bCs/>
          <w:sz w:val="20"/>
          <w:szCs w:val="20"/>
        </w:rPr>
        <w:t>□</w:t>
      </w:r>
      <w:r w:rsidRPr="0023501C">
        <w:rPr>
          <w:rFonts w:eastAsia="標楷體"/>
          <w:b/>
          <w:bCs/>
          <w:sz w:val="20"/>
          <w:szCs w:val="20"/>
        </w:rPr>
        <w:t>會員醫院</w:t>
      </w:r>
      <w:r w:rsidRPr="0023501C">
        <w:rPr>
          <w:rFonts w:eastAsia="標楷體"/>
          <w:b/>
          <w:bCs/>
          <w:sz w:val="20"/>
          <w:szCs w:val="20"/>
        </w:rPr>
        <w:t xml:space="preserve"> □</w:t>
      </w:r>
      <w:r w:rsidRPr="0023501C">
        <w:rPr>
          <w:rFonts w:eastAsia="標楷體"/>
          <w:b/>
          <w:bCs/>
          <w:sz w:val="20"/>
          <w:szCs w:val="20"/>
        </w:rPr>
        <w:t>個人會員</w:t>
      </w:r>
      <w:r w:rsidRPr="0023501C">
        <w:rPr>
          <w:rFonts w:eastAsia="標楷體"/>
          <w:b/>
          <w:bCs/>
          <w:sz w:val="20"/>
          <w:szCs w:val="20"/>
        </w:rPr>
        <w:t xml:space="preserve"> □</w:t>
      </w:r>
      <w:r w:rsidRPr="0023501C">
        <w:rPr>
          <w:rFonts w:eastAsia="標楷體"/>
          <w:b/>
          <w:bCs/>
          <w:sz w:val="20"/>
          <w:szCs w:val="20"/>
        </w:rPr>
        <w:t>非會員醫院</w:t>
      </w:r>
      <w:r w:rsidRPr="0023501C">
        <w:rPr>
          <w:rFonts w:eastAsia="標楷體"/>
          <w:b/>
          <w:bCs/>
          <w:sz w:val="20"/>
          <w:szCs w:val="20"/>
        </w:rPr>
        <w:t xml:space="preserve"> □</w:t>
      </w:r>
      <w:r w:rsidRPr="0023501C">
        <w:rPr>
          <w:rFonts w:eastAsia="標楷體"/>
          <w:b/>
          <w:bCs/>
          <w:sz w:val="20"/>
          <w:szCs w:val="20"/>
        </w:rPr>
        <w:t>其他</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48"/>
        <w:gridCol w:w="3720"/>
        <w:gridCol w:w="2253"/>
        <w:gridCol w:w="2707"/>
      </w:tblGrid>
      <w:tr w:rsidR="000B7044" w:rsidRPr="0023501C" w:rsidTr="003A025C">
        <w:trPr>
          <w:trHeight w:val="886"/>
        </w:trPr>
        <w:tc>
          <w:tcPr>
            <w:tcW w:w="2148"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醫院名稱</w:t>
            </w:r>
          </w:p>
        </w:tc>
        <w:tc>
          <w:tcPr>
            <w:tcW w:w="3720"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例</w:t>
            </w:r>
            <w:r w:rsidRPr="0023501C">
              <w:rPr>
                <w:rFonts w:eastAsia="標楷體"/>
                <w:b/>
                <w:bCs/>
                <w:sz w:val="22"/>
              </w:rPr>
              <w:t>○○○</w:t>
            </w:r>
            <w:r w:rsidRPr="0023501C">
              <w:rPr>
                <w:rFonts w:eastAsia="標楷體"/>
                <w:b/>
                <w:bCs/>
                <w:sz w:val="22"/>
              </w:rPr>
              <w:t>醫院</w:t>
            </w:r>
          </w:p>
        </w:tc>
        <w:tc>
          <w:tcPr>
            <w:tcW w:w="2253"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發表之單位</w:t>
            </w:r>
            <w:r w:rsidRPr="0023501C">
              <w:rPr>
                <w:rFonts w:eastAsia="標楷體"/>
                <w:b/>
                <w:bCs/>
                <w:sz w:val="22"/>
              </w:rPr>
              <w:t>/</w:t>
            </w:r>
            <w:r w:rsidRPr="0023501C">
              <w:rPr>
                <w:rFonts w:eastAsia="標楷體"/>
                <w:b/>
                <w:bCs/>
                <w:sz w:val="22"/>
              </w:rPr>
              <w:t>科室</w:t>
            </w:r>
          </w:p>
        </w:tc>
        <w:tc>
          <w:tcPr>
            <w:tcW w:w="2707"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例</w:t>
            </w:r>
            <w:r w:rsidRPr="0023501C">
              <w:rPr>
                <w:rFonts w:eastAsia="標楷體"/>
                <w:b/>
                <w:bCs/>
                <w:sz w:val="22"/>
              </w:rPr>
              <w:t>○○</w:t>
            </w:r>
            <w:r w:rsidRPr="0023501C">
              <w:rPr>
                <w:rFonts w:eastAsia="標楷體"/>
                <w:b/>
                <w:bCs/>
                <w:sz w:val="22"/>
              </w:rPr>
              <w:t>婦產科</w:t>
            </w:r>
          </w:p>
        </w:tc>
      </w:tr>
      <w:tr w:rsidR="000B7044" w:rsidRPr="0023501C" w:rsidTr="003A025C">
        <w:trPr>
          <w:trHeight w:val="1416"/>
        </w:trPr>
        <w:tc>
          <w:tcPr>
            <w:tcW w:w="2148"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發表主題</w:t>
            </w:r>
          </w:p>
        </w:tc>
        <w:tc>
          <w:tcPr>
            <w:tcW w:w="3720"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例</w:t>
            </w:r>
            <w:r w:rsidRPr="0023501C">
              <w:rPr>
                <w:rFonts w:eastAsia="標楷體"/>
                <w:b/>
                <w:bCs/>
                <w:sz w:val="22"/>
              </w:rPr>
              <w:t>○○</w:t>
            </w:r>
            <w:r w:rsidRPr="0023501C">
              <w:rPr>
                <w:rFonts w:eastAsia="標楷體"/>
                <w:b/>
                <w:bCs/>
                <w:sz w:val="22"/>
              </w:rPr>
              <w:t>醫院婦產科團隊運用平衡計分卡提昇服務績效</w:t>
            </w:r>
          </w:p>
        </w:tc>
        <w:tc>
          <w:tcPr>
            <w:tcW w:w="2253"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發表主題的屬性</w:t>
            </w:r>
          </w:p>
        </w:tc>
        <w:tc>
          <w:tcPr>
            <w:tcW w:w="2707"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 xml:space="preserve">□ </w:t>
            </w:r>
            <w:r w:rsidRPr="0023501C">
              <w:rPr>
                <w:rFonts w:eastAsia="標楷體"/>
                <w:b/>
                <w:bCs/>
                <w:sz w:val="22"/>
              </w:rPr>
              <w:t>醫院整體</w:t>
            </w:r>
          </w:p>
          <w:p w:rsidR="000B7044" w:rsidRPr="0023501C" w:rsidRDefault="000B7044" w:rsidP="003A025C">
            <w:pPr>
              <w:spacing w:line="360" w:lineRule="auto"/>
              <w:jc w:val="both"/>
              <w:rPr>
                <w:rFonts w:eastAsia="標楷體"/>
                <w:b/>
                <w:bCs/>
                <w:sz w:val="22"/>
              </w:rPr>
            </w:pPr>
            <w:r w:rsidRPr="0023501C">
              <w:rPr>
                <w:rFonts w:eastAsia="標楷體"/>
                <w:b/>
                <w:bCs/>
                <w:sz w:val="22"/>
              </w:rPr>
              <w:t xml:space="preserve">□ </w:t>
            </w:r>
            <w:r w:rsidRPr="0023501C">
              <w:rPr>
                <w:rFonts w:eastAsia="標楷體"/>
                <w:b/>
                <w:bCs/>
                <w:sz w:val="22"/>
              </w:rPr>
              <w:t>團隊</w:t>
            </w:r>
            <w:r w:rsidRPr="0023501C">
              <w:rPr>
                <w:rFonts w:eastAsia="標楷體"/>
                <w:b/>
                <w:bCs/>
                <w:sz w:val="22"/>
              </w:rPr>
              <w:t>/</w:t>
            </w:r>
            <w:r w:rsidRPr="0023501C">
              <w:rPr>
                <w:rFonts w:eastAsia="標楷體"/>
                <w:b/>
                <w:bCs/>
                <w:sz w:val="22"/>
              </w:rPr>
              <w:t>部門</w:t>
            </w:r>
          </w:p>
        </w:tc>
      </w:tr>
      <w:tr w:rsidR="000B7044" w:rsidRPr="0023501C" w:rsidTr="003A025C">
        <w:trPr>
          <w:trHeight w:val="708"/>
        </w:trPr>
        <w:tc>
          <w:tcPr>
            <w:tcW w:w="2148"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第一作者／部門／職稱</w:t>
            </w:r>
          </w:p>
        </w:tc>
        <w:tc>
          <w:tcPr>
            <w:tcW w:w="3720" w:type="dxa"/>
            <w:vAlign w:val="center"/>
          </w:tcPr>
          <w:p w:rsidR="000B7044" w:rsidRPr="0023501C" w:rsidRDefault="000B7044" w:rsidP="003A025C">
            <w:pPr>
              <w:spacing w:line="360" w:lineRule="auto"/>
              <w:jc w:val="both"/>
              <w:rPr>
                <w:rFonts w:eastAsia="標楷體"/>
                <w:b/>
                <w:bCs/>
                <w:sz w:val="22"/>
              </w:rPr>
            </w:pPr>
          </w:p>
          <w:p w:rsidR="000B7044" w:rsidRPr="0023501C" w:rsidRDefault="000B7044" w:rsidP="003A025C">
            <w:pPr>
              <w:spacing w:line="360" w:lineRule="auto"/>
              <w:jc w:val="both"/>
              <w:rPr>
                <w:rFonts w:eastAsia="標楷體"/>
                <w:b/>
                <w:bCs/>
                <w:sz w:val="22"/>
              </w:rPr>
            </w:pPr>
          </w:p>
        </w:tc>
        <w:tc>
          <w:tcPr>
            <w:tcW w:w="2253"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8"/>
              </w:rPr>
              <w:t>BSC</w:t>
            </w:r>
            <w:r w:rsidRPr="0023501C">
              <w:rPr>
                <w:rFonts w:eastAsia="標楷體"/>
                <w:b/>
                <w:bCs/>
                <w:sz w:val="22"/>
              </w:rPr>
              <w:t>導入時間</w:t>
            </w:r>
          </w:p>
        </w:tc>
        <w:tc>
          <w:tcPr>
            <w:tcW w:w="2707"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醫院</w:t>
            </w:r>
            <w:r w:rsidRPr="0023501C">
              <w:rPr>
                <w:rFonts w:eastAsia="標楷體"/>
                <w:b/>
                <w:bCs/>
                <w:sz w:val="22"/>
                <w:u w:val="single"/>
              </w:rPr>
              <w:t xml:space="preserve">          </w:t>
            </w:r>
          </w:p>
          <w:p w:rsidR="000B7044" w:rsidRPr="0023501C" w:rsidRDefault="000B7044" w:rsidP="003A025C">
            <w:pPr>
              <w:spacing w:line="360" w:lineRule="auto"/>
              <w:jc w:val="both"/>
              <w:rPr>
                <w:rFonts w:eastAsia="標楷體"/>
                <w:b/>
                <w:bCs/>
                <w:sz w:val="22"/>
              </w:rPr>
            </w:pPr>
            <w:r w:rsidRPr="0023501C">
              <w:rPr>
                <w:rFonts w:eastAsia="標楷體"/>
                <w:b/>
                <w:bCs/>
                <w:sz w:val="22"/>
              </w:rPr>
              <w:t>團隊</w:t>
            </w:r>
            <w:r w:rsidRPr="0023501C">
              <w:rPr>
                <w:rFonts w:eastAsia="標楷體"/>
                <w:b/>
                <w:bCs/>
                <w:sz w:val="22"/>
                <w:u w:val="single"/>
              </w:rPr>
              <w:t xml:space="preserve">          </w:t>
            </w:r>
          </w:p>
        </w:tc>
      </w:tr>
      <w:tr w:rsidR="000B7044" w:rsidRPr="0023501C" w:rsidTr="003A025C">
        <w:trPr>
          <w:trHeight w:val="708"/>
        </w:trPr>
        <w:tc>
          <w:tcPr>
            <w:tcW w:w="2148"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聯絡人</w:t>
            </w:r>
          </w:p>
        </w:tc>
        <w:tc>
          <w:tcPr>
            <w:tcW w:w="3720" w:type="dxa"/>
            <w:vAlign w:val="center"/>
          </w:tcPr>
          <w:p w:rsidR="000B7044" w:rsidRPr="0023501C" w:rsidRDefault="000B7044" w:rsidP="003A025C">
            <w:pPr>
              <w:spacing w:line="360" w:lineRule="auto"/>
              <w:jc w:val="both"/>
              <w:rPr>
                <w:rFonts w:eastAsia="標楷體"/>
                <w:b/>
                <w:bCs/>
                <w:sz w:val="22"/>
              </w:rPr>
            </w:pPr>
          </w:p>
        </w:tc>
        <w:tc>
          <w:tcPr>
            <w:tcW w:w="2253"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電話</w:t>
            </w:r>
          </w:p>
        </w:tc>
        <w:tc>
          <w:tcPr>
            <w:tcW w:w="2707" w:type="dxa"/>
            <w:vAlign w:val="center"/>
          </w:tcPr>
          <w:p w:rsidR="000B7044" w:rsidRPr="0023501C" w:rsidRDefault="000B7044" w:rsidP="003A025C">
            <w:pPr>
              <w:spacing w:line="360" w:lineRule="auto"/>
              <w:jc w:val="both"/>
              <w:rPr>
                <w:rFonts w:eastAsia="標楷體"/>
                <w:b/>
                <w:bCs/>
                <w:sz w:val="22"/>
              </w:rPr>
            </w:pPr>
          </w:p>
        </w:tc>
      </w:tr>
      <w:tr w:rsidR="000B7044" w:rsidRPr="0023501C" w:rsidTr="003A025C">
        <w:trPr>
          <w:trHeight w:val="708"/>
        </w:trPr>
        <w:tc>
          <w:tcPr>
            <w:tcW w:w="2148"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地址</w:t>
            </w:r>
          </w:p>
        </w:tc>
        <w:tc>
          <w:tcPr>
            <w:tcW w:w="3720" w:type="dxa"/>
            <w:vAlign w:val="center"/>
          </w:tcPr>
          <w:p w:rsidR="000B7044" w:rsidRPr="0023501C" w:rsidRDefault="000B7044" w:rsidP="003A025C">
            <w:pPr>
              <w:spacing w:line="360" w:lineRule="auto"/>
              <w:jc w:val="both"/>
              <w:rPr>
                <w:rFonts w:eastAsia="標楷體"/>
                <w:b/>
                <w:bCs/>
                <w:sz w:val="22"/>
              </w:rPr>
            </w:pPr>
          </w:p>
        </w:tc>
        <w:tc>
          <w:tcPr>
            <w:tcW w:w="2253" w:type="dxa"/>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電子信箱（聯絡人）</w:t>
            </w:r>
          </w:p>
        </w:tc>
        <w:tc>
          <w:tcPr>
            <w:tcW w:w="2707" w:type="dxa"/>
            <w:vAlign w:val="center"/>
          </w:tcPr>
          <w:p w:rsidR="000B7044" w:rsidRPr="0023501C" w:rsidRDefault="000B7044" w:rsidP="003A025C">
            <w:pPr>
              <w:spacing w:line="360" w:lineRule="auto"/>
              <w:jc w:val="both"/>
              <w:rPr>
                <w:rFonts w:eastAsia="標楷體"/>
                <w:b/>
                <w:bCs/>
                <w:sz w:val="22"/>
              </w:rPr>
            </w:pPr>
          </w:p>
        </w:tc>
      </w:tr>
      <w:tr w:rsidR="000B7044" w:rsidRPr="0023501C" w:rsidTr="003A025C">
        <w:trPr>
          <w:trHeight w:val="714"/>
        </w:trPr>
        <w:tc>
          <w:tcPr>
            <w:tcW w:w="10828" w:type="dxa"/>
            <w:gridSpan w:val="4"/>
            <w:vAlign w:val="center"/>
          </w:tcPr>
          <w:p w:rsidR="000B7044" w:rsidRPr="0023501C" w:rsidRDefault="000B7044" w:rsidP="003A025C">
            <w:pPr>
              <w:spacing w:line="360" w:lineRule="auto"/>
              <w:jc w:val="both"/>
              <w:rPr>
                <w:rFonts w:eastAsia="標楷體"/>
                <w:b/>
                <w:bCs/>
                <w:sz w:val="22"/>
              </w:rPr>
            </w:pPr>
            <w:r w:rsidRPr="0023501C">
              <w:rPr>
                <w:rFonts w:eastAsia="標楷體"/>
                <w:b/>
                <w:bCs/>
                <w:sz w:val="22"/>
              </w:rPr>
              <w:t>本人同意將投稿之內容，提供給社團法人台灣健康產業平衡計分卡管理學會於該會刊物使用</w:t>
            </w:r>
          </w:p>
          <w:p w:rsidR="000B7044" w:rsidRPr="0023501C" w:rsidRDefault="000B7044" w:rsidP="003A025C">
            <w:pPr>
              <w:spacing w:line="360" w:lineRule="auto"/>
              <w:jc w:val="both"/>
              <w:rPr>
                <w:rFonts w:eastAsia="標楷體"/>
                <w:b/>
                <w:bCs/>
                <w:sz w:val="22"/>
              </w:rPr>
            </w:pPr>
            <w:r w:rsidRPr="0023501C">
              <w:rPr>
                <w:rFonts w:eastAsia="標楷體"/>
                <w:b/>
                <w:bCs/>
                <w:sz w:val="22"/>
              </w:rPr>
              <w:t>同意人簽名：</w:t>
            </w:r>
            <w:r w:rsidRPr="0023501C">
              <w:rPr>
                <w:rFonts w:eastAsia="標楷體"/>
                <w:b/>
                <w:bCs/>
                <w:sz w:val="22"/>
              </w:rPr>
              <w:t xml:space="preserve">                              &lt;</w:t>
            </w:r>
            <w:r w:rsidRPr="0023501C">
              <w:rPr>
                <w:rFonts w:eastAsia="標楷體"/>
                <w:b/>
                <w:bCs/>
                <w:sz w:val="22"/>
              </w:rPr>
              <w:t>未簽名者</w:t>
            </w:r>
            <w:r w:rsidRPr="0023501C">
              <w:rPr>
                <w:rFonts w:eastAsia="標楷體"/>
                <w:b/>
                <w:bCs/>
                <w:sz w:val="22"/>
              </w:rPr>
              <w:t>,</w:t>
            </w:r>
            <w:r w:rsidRPr="0023501C">
              <w:rPr>
                <w:rFonts w:eastAsia="標楷體"/>
                <w:b/>
                <w:bCs/>
                <w:sz w:val="22"/>
              </w:rPr>
              <w:t>視同放棄參與本次投稿</w:t>
            </w:r>
            <w:r w:rsidRPr="0023501C">
              <w:rPr>
                <w:rFonts w:eastAsia="標楷體"/>
                <w:b/>
                <w:bCs/>
                <w:sz w:val="22"/>
              </w:rPr>
              <w:t>&gt;</w:t>
            </w:r>
          </w:p>
        </w:tc>
      </w:tr>
    </w:tbl>
    <w:p w:rsidR="000B7044" w:rsidRPr="0023501C" w:rsidRDefault="000B7044" w:rsidP="000B7044">
      <w:pPr>
        <w:rPr>
          <w:rFonts w:eastAsia="標楷體"/>
          <w:sz w:val="22"/>
        </w:rPr>
      </w:pPr>
    </w:p>
    <w:p w:rsidR="000B7044" w:rsidRPr="0023501C" w:rsidRDefault="000B7044" w:rsidP="000B7044">
      <w:pPr>
        <w:rPr>
          <w:rFonts w:eastAsia="標楷體"/>
        </w:rPr>
      </w:pPr>
      <w:r w:rsidRPr="0023501C">
        <w:rPr>
          <w:rFonts w:eastAsia="標楷體"/>
          <w:shd w:val="pct15" w:color="auto" w:fill="FFFFFF"/>
        </w:rPr>
        <w:t>投稿日期</w:t>
      </w:r>
      <w:r w:rsidRPr="0023501C">
        <w:rPr>
          <w:rFonts w:eastAsia="標楷體"/>
        </w:rPr>
        <w:t>：即日起至</w:t>
      </w:r>
      <w:r w:rsidRPr="00FC360F">
        <w:rPr>
          <w:rFonts w:eastAsia="標楷體"/>
        </w:rPr>
        <w:t>202</w:t>
      </w:r>
      <w:r>
        <w:rPr>
          <w:rFonts w:eastAsia="標楷體" w:hint="eastAsia"/>
        </w:rPr>
        <w:t>5</w:t>
      </w:r>
      <w:r w:rsidRPr="00FC360F">
        <w:rPr>
          <w:rFonts w:eastAsia="標楷體"/>
        </w:rPr>
        <w:t>年</w:t>
      </w:r>
      <w:r w:rsidRPr="00FC360F">
        <w:rPr>
          <w:rFonts w:eastAsia="標楷體" w:hint="eastAsia"/>
        </w:rPr>
        <w:t>4</w:t>
      </w:r>
      <w:r w:rsidRPr="00FC360F">
        <w:rPr>
          <w:rFonts w:eastAsia="標楷體"/>
        </w:rPr>
        <w:t>月</w:t>
      </w:r>
      <w:r>
        <w:rPr>
          <w:rFonts w:eastAsia="標楷體" w:hint="eastAsia"/>
        </w:rPr>
        <w:t>30</w:t>
      </w:r>
      <w:r w:rsidRPr="00FC360F">
        <w:rPr>
          <w:rFonts w:eastAsia="標楷體"/>
        </w:rPr>
        <w:t>日止。</w:t>
      </w:r>
    </w:p>
    <w:p w:rsidR="000B7044" w:rsidRPr="0023501C" w:rsidRDefault="000B7044" w:rsidP="000B7044">
      <w:pPr>
        <w:rPr>
          <w:rFonts w:eastAsia="標楷體"/>
        </w:rPr>
      </w:pPr>
      <w:r w:rsidRPr="0023501C">
        <w:rPr>
          <w:rFonts w:eastAsia="標楷體"/>
          <w:shd w:val="pct15" w:color="auto" w:fill="FFFFFF"/>
        </w:rPr>
        <w:t>投稿格式</w:t>
      </w:r>
      <w:r w:rsidRPr="0023501C">
        <w:rPr>
          <w:rFonts w:eastAsia="標楷體"/>
        </w:rPr>
        <w:t>：請以</w:t>
      </w:r>
      <w:r w:rsidRPr="0023501C">
        <w:rPr>
          <w:rFonts w:eastAsia="標楷體"/>
        </w:rPr>
        <w:t>A4 word</w:t>
      </w:r>
      <w:r w:rsidRPr="0023501C">
        <w:rPr>
          <w:rFonts w:eastAsia="標楷體"/>
        </w:rPr>
        <w:t>檔，</w:t>
      </w:r>
      <w:r w:rsidRPr="0023501C">
        <w:rPr>
          <w:rFonts w:eastAsia="標楷體"/>
        </w:rPr>
        <w:t>12</w:t>
      </w:r>
      <w:r w:rsidRPr="0023501C">
        <w:rPr>
          <w:rFonts w:eastAsia="標楷體"/>
        </w:rPr>
        <w:t>大小新細明體字體呈現，內容以</w:t>
      </w:r>
      <w:r w:rsidRPr="0023501C">
        <w:rPr>
          <w:rFonts w:eastAsia="標楷體"/>
        </w:rPr>
        <w:t>1</w:t>
      </w:r>
      <w:r w:rsidRPr="0023501C">
        <w:rPr>
          <w:rFonts w:eastAsia="標楷體"/>
        </w:rPr>
        <w:t>頁</w:t>
      </w:r>
      <w:r w:rsidRPr="0023501C">
        <w:rPr>
          <w:rFonts w:eastAsia="標楷體"/>
        </w:rPr>
        <w:t>A4</w:t>
      </w:r>
      <w:r w:rsidRPr="0023501C">
        <w:rPr>
          <w:rFonts w:eastAsia="標楷體"/>
        </w:rPr>
        <w:t>為限，可含圖表，內容</w:t>
      </w:r>
      <w:r w:rsidRPr="0023501C">
        <w:rPr>
          <w:rFonts w:eastAsia="標楷體"/>
          <w:bCs/>
        </w:rPr>
        <w:t>以運用平衡計分卡連結本次大會主題「</w:t>
      </w:r>
      <w:r w:rsidR="00162A9B" w:rsidRPr="00C653EF">
        <w:rPr>
          <w:rFonts w:eastAsia="標楷體" w:hint="eastAsia"/>
          <w:b/>
          <w:bCs/>
        </w:rPr>
        <w:t>健康照護產業的韌性發展與策略轉型</w:t>
      </w:r>
      <w:r w:rsidRPr="0023501C">
        <w:rPr>
          <w:rFonts w:eastAsia="標楷體"/>
          <w:bCs/>
        </w:rPr>
        <w:t>」的相關目題或是</w:t>
      </w:r>
      <w:r w:rsidRPr="0023501C">
        <w:rPr>
          <w:rFonts w:eastAsia="標楷體"/>
        </w:rPr>
        <w:t>平衡計分卡推動成果相關，以中文或英文撰稿皆可。</w:t>
      </w:r>
    </w:p>
    <w:p w:rsidR="000B7044" w:rsidRPr="00FC360F" w:rsidRDefault="000B7044" w:rsidP="000B7044">
      <w:pPr>
        <w:rPr>
          <w:rFonts w:eastAsia="標楷體"/>
        </w:rPr>
      </w:pPr>
      <w:r w:rsidRPr="0023501C">
        <w:rPr>
          <w:rFonts w:eastAsia="標楷體"/>
        </w:rPr>
        <w:t>＜錄取之內容將以投稿之</w:t>
      </w:r>
      <w:r w:rsidRPr="0023501C">
        <w:rPr>
          <w:rFonts w:eastAsia="標楷體"/>
        </w:rPr>
        <w:t>A4</w:t>
      </w:r>
      <w:r w:rsidRPr="0023501C">
        <w:rPr>
          <w:rFonts w:eastAsia="標楷體"/>
        </w:rPr>
        <w:t>資料刊登於大會手冊＞。稿件連同投稿報名表</w:t>
      </w:r>
      <w:r w:rsidRPr="00FC360F">
        <w:rPr>
          <w:rFonts w:eastAsia="標楷體"/>
        </w:rPr>
        <w:t>請於</w:t>
      </w:r>
      <w:r w:rsidRPr="00FC360F">
        <w:rPr>
          <w:rFonts w:eastAsia="標楷體"/>
        </w:rPr>
        <w:t>202</w:t>
      </w:r>
      <w:r w:rsidR="00773667">
        <w:rPr>
          <w:rFonts w:eastAsia="標楷體" w:hint="eastAsia"/>
        </w:rPr>
        <w:t>5</w:t>
      </w:r>
      <w:r w:rsidRPr="00FC360F">
        <w:rPr>
          <w:rFonts w:eastAsia="標楷體"/>
        </w:rPr>
        <w:t>年</w:t>
      </w:r>
      <w:r w:rsidRPr="00FC360F">
        <w:rPr>
          <w:rFonts w:eastAsia="標楷體" w:hint="eastAsia"/>
        </w:rPr>
        <w:t>4</w:t>
      </w:r>
      <w:r w:rsidRPr="00FC360F">
        <w:rPr>
          <w:rFonts w:eastAsia="標楷體"/>
        </w:rPr>
        <w:t>月</w:t>
      </w:r>
      <w:r w:rsidR="00162A9B">
        <w:rPr>
          <w:rFonts w:eastAsia="標楷體" w:hint="eastAsia"/>
        </w:rPr>
        <w:t>30</w:t>
      </w:r>
      <w:r w:rsidRPr="00FC360F">
        <w:rPr>
          <w:rFonts w:eastAsia="標楷體"/>
        </w:rPr>
        <w:t>日前以電子檔寄至</w:t>
      </w:r>
      <w:r w:rsidRPr="00FC360F">
        <w:rPr>
          <w:rFonts w:eastAsia="標楷體" w:hint="eastAsia"/>
        </w:rPr>
        <w:t>2</w:t>
      </w:r>
      <w:r w:rsidRPr="00FC360F">
        <w:rPr>
          <w:rFonts w:eastAsia="標楷體"/>
        </w:rPr>
        <w:t>023HBSC</w:t>
      </w:r>
      <w:r w:rsidRPr="00FC360F">
        <w:rPr>
          <w:rFonts w:eastAsia="標楷體" w:hint="eastAsia"/>
        </w:rPr>
        <w:t>@gm</w:t>
      </w:r>
      <w:r w:rsidRPr="00FC360F">
        <w:rPr>
          <w:rFonts w:eastAsia="標楷體"/>
        </w:rPr>
        <w:t>ail</w:t>
      </w:r>
      <w:r w:rsidRPr="00FC360F">
        <w:rPr>
          <w:rFonts w:eastAsia="標楷體" w:hint="eastAsia"/>
        </w:rPr>
        <w:t>.</w:t>
      </w:r>
      <w:r w:rsidRPr="00FC360F">
        <w:rPr>
          <w:rFonts w:eastAsia="標楷體"/>
        </w:rPr>
        <w:t>com</w:t>
      </w:r>
    </w:p>
    <w:p w:rsidR="000B7044" w:rsidRPr="0023501C" w:rsidRDefault="000B7044" w:rsidP="000B7044">
      <w:pPr>
        <w:rPr>
          <w:rFonts w:eastAsia="標楷體"/>
        </w:rPr>
      </w:pPr>
      <w:r w:rsidRPr="00FC360F">
        <w:rPr>
          <w:rFonts w:eastAsia="標楷體"/>
          <w:shd w:val="pct15" w:color="auto" w:fill="FFFFFF"/>
        </w:rPr>
        <w:t>海報發表</w:t>
      </w:r>
      <w:r w:rsidRPr="00FC360F">
        <w:rPr>
          <w:rFonts w:eastAsia="標楷體"/>
        </w:rPr>
        <w:t>：本會將請學者審查投稿之書面內容，並於</w:t>
      </w:r>
      <w:r w:rsidRPr="00FC360F">
        <w:rPr>
          <w:rFonts w:eastAsia="標楷體" w:hint="eastAsia"/>
        </w:rPr>
        <w:t>5</w:t>
      </w:r>
      <w:r w:rsidRPr="00FC360F">
        <w:rPr>
          <w:rFonts w:eastAsia="標楷體"/>
        </w:rPr>
        <w:t>月</w:t>
      </w:r>
      <w:r w:rsidR="0016608C">
        <w:rPr>
          <w:rFonts w:eastAsia="標楷體" w:hint="eastAsia"/>
        </w:rPr>
        <w:t>9</w:t>
      </w:r>
      <w:r w:rsidRPr="00FC360F">
        <w:rPr>
          <w:rFonts w:eastAsia="標楷體"/>
        </w:rPr>
        <w:t>日以公文通知</w:t>
      </w:r>
      <w:r w:rsidRPr="0023501C">
        <w:rPr>
          <w:rFonts w:eastAsia="標楷體"/>
        </w:rPr>
        <w:t>錄取海報發表者，請於研討會當天</w:t>
      </w:r>
      <w:r w:rsidRPr="0023501C">
        <w:rPr>
          <w:rFonts w:eastAsia="標楷體"/>
        </w:rPr>
        <w:t>5</w:t>
      </w:r>
      <w:r w:rsidRPr="0023501C">
        <w:rPr>
          <w:rFonts w:eastAsia="標楷體"/>
        </w:rPr>
        <w:t>月</w:t>
      </w:r>
      <w:r w:rsidR="0016608C">
        <w:rPr>
          <w:rFonts w:eastAsia="標楷體" w:hint="eastAsia"/>
        </w:rPr>
        <w:t>24</w:t>
      </w:r>
      <w:r w:rsidRPr="0023501C">
        <w:rPr>
          <w:rFonts w:eastAsia="標楷體"/>
        </w:rPr>
        <w:t>日上午</w:t>
      </w:r>
      <w:r w:rsidRPr="0023501C">
        <w:rPr>
          <w:rFonts w:eastAsia="標楷體"/>
        </w:rPr>
        <w:t>9</w:t>
      </w:r>
      <w:r w:rsidRPr="0023501C">
        <w:rPr>
          <w:rFonts w:eastAsia="標楷體"/>
        </w:rPr>
        <w:t>點前完成張貼。海報規格於錄取通知函中公告。錄取之海報亦於研討會當天舉辦頒獎。</w:t>
      </w:r>
    </w:p>
    <w:p w:rsidR="00C853CA" w:rsidRPr="00C653EF" w:rsidRDefault="00C853CA" w:rsidP="0094561E">
      <w:pPr>
        <w:pStyle w:val="Default"/>
        <w:rPr>
          <w:rFonts w:ascii="標楷體" w:eastAsia="標楷體" w:hAnsi="標楷體" w:cs="標楷體"/>
          <w:sz w:val="20"/>
          <w:szCs w:val="20"/>
        </w:rPr>
      </w:pPr>
    </w:p>
    <w:sectPr w:rsidR="00C853CA" w:rsidRPr="00C653EF" w:rsidSect="0047729F">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B05" w:rsidRDefault="00F30B05" w:rsidP="00285222">
      <w:r>
        <w:separator/>
      </w:r>
    </w:p>
  </w:endnote>
  <w:endnote w:type="continuationSeparator" w:id="0">
    <w:p w:rsidR="00F30B05" w:rsidRDefault="00F30B05" w:rsidP="00285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Yu Gothic Medium">
    <w:altName w:val="MS Gothic"/>
    <w:charset w:val="80"/>
    <w:family w:val="swiss"/>
    <w:pitch w:val="variable"/>
    <w:sig w:usb0="00000000"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B05" w:rsidRDefault="00F30B05" w:rsidP="00285222">
      <w:r>
        <w:separator/>
      </w:r>
    </w:p>
  </w:footnote>
  <w:footnote w:type="continuationSeparator" w:id="0">
    <w:p w:rsidR="00F30B05" w:rsidRDefault="00F30B05" w:rsidP="00285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art83F9"/>
      </v:shape>
    </w:pict>
  </w:numPicBullet>
  <w:abstractNum w:abstractNumId="0">
    <w:nsid w:val="0F655B4F"/>
    <w:multiLevelType w:val="hybridMultilevel"/>
    <w:tmpl w:val="D9A64CD4"/>
    <w:lvl w:ilvl="0" w:tplc="74008EEC">
      <w:start w:val="1"/>
      <w:numFmt w:val="decimal"/>
      <w:lvlText w:val="(%1)"/>
      <w:lvlJc w:val="left"/>
      <w:pPr>
        <w:tabs>
          <w:tab w:val="num" w:pos="346"/>
        </w:tabs>
        <w:ind w:left="346" w:hanging="360"/>
      </w:pPr>
      <w:rPr>
        <w:rFonts w:hint="default"/>
      </w:rPr>
    </w:lvl>
    <w:lvl w:ilvl="1" w:tplc="3B548898">
      <w:start w:val="3"/>
      <w:numFmt w:val="taiwaneseCountingThousand"/>
      <w:lvlText w:val="%2."/>
      <w:lvlJc w:val="left"/>
      <w:pPr>
        <w:tabs>
          <w:tab w:val="num" w:pos="480"/>
        </w:tabs>
        <w:ind w:left="480" w:hanging="480"/>
      </w:pPr>
      <w:rPr>
        <w:rFonts w:hint="eastAsia"/>
        <w:lang w:val="en-US"/>
      </w:rPr>
    </w:lvl>
    <w:lvl w:ilvl="2" w:tplc="02062320">
      <w:start w:val="1"/>
      <w:numFmt w:val="bullet"/>
      <w:lvlText w:val="□"/>
      <w:lvlJc w:val="left"/>
      <w:pPr>
        <w:tabs>
          <w:tab w:val="num" w:pos="1306"/>
        </w:tabs>
        <w:ind w:left="1306" w:hanging="360"/>
      </w:pPr>
      <w:rPr>
        <w:rFonts w:ascii="細明體" w:eastAsia="細明體" w:hAnsi="細明體" w:cs="Arial" w:hint="eastAsia"/>
      </w:rPr>
    </w:lvl>
    <w:lvl w:ilvl="3" w:tplc="0409000F">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1">
    <w:nsid w:val="24685033"/>
    <w:multiLevelType w:val="hybridMultilevel"/>
    <w:tmpl w:val="30AE0C48"/>
    <w:lvl w:ilvl="0" w:tplc="8B2A38EE">
      <w:start w:val="1"/>
      <w:numFmt w:val="ideographLegalTraditional"/>
      <w:lvlText w:val="%1、"/>
      <w:lvlJc w:val="left"/>
      <w:pPr>
        <w:ind w:left="510" w:hanging="510"/>
      </w:pPr>
      <w:rPr>
        <w:rFonts w:hAnsi="Times New Roman" w:cs="標楷體" w:hint="default"/>
        <w:color w:val="00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4C0DAB"/>
    <w:multiLevelType w:val="hybridMultilevel"/>
    <w:tmpl w:val="7C9A85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9B9477D"/>
    <w:multiLevelType w:val="hybridMultilevel"/>
    <w:tmpl w:val="8954EFD2"/>
    <w:lvl w:ilvl="0" w:tplc="F0885272">
      <w:start w:val="1"/>
      <w:numFmt w:val="bullet"/>
      <w:lvlText w:val=""/>
      <w:lvlPicBulletId w:val="0"/>
      <w:lvlJc w:val="left"/>
      <w:pPr>
        <w:tabs>
          <w:tab w:val="num" w:pos="720"/>
        </w:tabs>
        <w:ind w:left="720" w:hanging="360"/>
      </w:pPr>
      <w:rPr>
        <w:rFonts w:ascii="Symbol" w:hAnsi="Symbol" w:hint="default"/>
      </w:rPr>
    </w:lvl>
    <w:lvl w:ilvl="1" w:tplc="56F42E32" w:tentative="1">
      <w:start w:val="1"/>
      <w:numFmt w:val="bullet"/>
      <w:lvlText w:val=""/>
      <w:lvlPicBulletId w:val="0"/>
      <w:lvlJc w:val="left"/>
      <w:pPr>
        <w:tabs>
          <w:tab w:val="num" w:pos="1440"/>
        </w:tabs>
        <w:ind w:left="1440" w:hanging="360"/>
      </w:pPr>
      <w:rPr>
        <w:rFonts w:ascii="Symbol" w:hAnsi="Symbol" w:hint="default"/>
      </w:rPr>
    </w:lvl>
    <w:lvl w:ilvl="2" w:tplc="A34E5C9E">
      <w:start w:val="1"/>
      <w:numFmt w:val="bullet"/>
      <w:lvlText w:val=""/>
      <w:lvlPicBulletId w:val="0"/>
      <w:lvlJc w:val="left"/>
      <w:pPr>
        <w:tabs>
          <w:tab w:val="num" w:pos="2160"/>
        </w:tabs>
        <w:ind w:left="2160" w:hanging="360"/>
      </w:pPr>
      <w:rPr>
        <w:rFonts w:ascii="Symbol" w:hAnsi="Symbol" w:hint="default"/>
      </w:rPr>
    </w:lvl>
    <w:lvl w:ilvl="3" w:tplc="7200F388" w:tentative="1">
      <w:start w:val="1"/>
      <w:numFmt w:val="bullet"/>
      <w:lvlText w:val=""/>
      <w:lvlPicBulletId w:val="0"/>
      <w:lvlJc w:val="left"/>
      <w:pPr>
        <w:tabs>
          <w:tab w:val="num" w:pos="2880"/>
        </w:tabs>
        <w:ind w:left="2880" w:hanging="360"/>
      </w:pPr>
      <w:rPr>
        <w:rFonts w:ascii="Symbol" w:hAnsi="Symbol" w:hint="default"/>
      </w:rPr>
    </w:lvl>
    <w:lvl w:ilvl="4" w:tplc="3DB0F42C" w:tentative="1">
      <w:start w:val="1"/>
      <w:numFmt w:val="bullet"/>
      <w:lvlText w:val=""/>
      <w:lvlPicBulletId w:val="0"/>
      <w:lvlJc w:val="left"/>
      <w:pPr>
        <w:tabs>
          <w:tab w:val="num" w:pos="3600"/>
        </w:tabs>
        <w:ind w:left="3600" w:hanging="360"/>
      </w:pPr>
      <w:rPr>
        <w:rFonts w:ascii="Symbol" w:hAnsi="Symbol" w:hint="default"/>
      </w:rPr>
    </w:lvl>
    <w:lvl w:ilvl="5" w:tplc="014E7510" w:tentative="1">
      <w:start w:val="1"/>
      <w:numFmt w:val="bullet"/>
      <w:lvlText w:val=""/>
      <w:lvlPicBulletId w:val="0"/>
      <w:lvlJc w:val="left"/>
      <w:pPr>
        <w:tabs>
          <w:tab w:val="num" w:pos="4320"/>
        </w:tabs>
        <w:ind w:left="4320" w:hanging="360"/>
      </w:pPr>
      <w:rPr>
        <w:rFonts w:ascii="Symbol" w:hAnsi="Symbol" w:hint="default"/>
      </w:rPr>
    </w:lvl>
    <w:lvl w:ilvl="6" w:tplc="63E6F0E2" w:tentative="1">
      <w:start w:val="1"/>
      <w:numFmt w:val="bullet"/>
      <w:lvlText w:val=""/>
      <w:lvlPicBulletId w:val="0"/>
      <w:lvlJc w:val="left"/>
      <w:pPr>
        <w:tabs>
          <w:tab w:val="num" w:pos="5040"/>
        </w:tabs>
        <w:ind w:left="5040" w:hanging="360"/>
      </w:pPr>
      <w:rPr>
        <w:rFonts w:ascii="Symbol" w:hAnsi="Symbol" w:hint="default"/>
      </w:rPr>
    </w:lvl>
    <w:lvl w:ilvl="7" w:tplc="C4A6AF0E" w:tentative="1">
      <w:start w:val="1"/>
      <w:numFmt w:val="bullet"/>
      <w:lvlText w:val=""/>
      <w:lvlPicBulletId w:val="0"/>
      <w:lvlJc w:val="left"/>
      <w:pPr>
        <w:tabs>
          <w:tab w:val="num" w:pos="5760"/>
        </w:tabs>
        <w:ind w:left="5760" w:hanging="360"/>
      </w:pPr>
      <w:rPr>
        <w:rFonts w:ascii="Symbol" w:hAnsi="Symbol" w:hint="default"/>
      </w:rPr>
    </w:lvl>
    <w:lvl w:ilvl="8" w:tplc="5606948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31C87F6B"/>
    <w:multiLevelType w:val="hybridMultilevel"/>
    <w:tmpl w:val="1C7AFAE4"/>
    <w:lvl w:ilvl="0" w:tplc="88C6B7BA">
      <w:start w:val="1"/>
      <w:numFmt w:val="bullet"/>
      <w:lvlText w:val=""/>
      <w:lvlPicBulletId w:val="0"/>
      <w:lvlJc w:val="left"/>
      <w:pPr>
        <w:tabs>
          <w:tab w:val="num" w:pos="720"/>
        </w:tabs>
        <w:ind w:left="720" w:hanging="360"/>
      </w:pPr>
      <w:rPr>
        <w:rFonts w:ascii="Symbol" w:hAnsi="Symbol" w:hint="default"/>
      </w:rPr>
    </w:lvl>
    <w:lvl w:ilvl="1" w:tplc="E002395A" w:tentative="1">
      <w:start w:val="1"/>
      <w:numFmt w:val="bullet"/>
      <w:lvlText w:val=""/>
      <w:lvlPicBulletId w:val="0"/>
      <w:lvlJc w:val="left"/>
      <w:pPr>
        <w:tabs>
          <w:tab w:val="num" w:pos="1440"/>
        </w:tabs>
        <w:ind w:left="1440" w:hanging="360"/>
      </w:pPr>
      <w:rPr>
        <w:rFonts w:ascii="Symbol" w:hAnsi="Symbol" w:hint="default"/>
      </w:rPr>
    </w:lvl>
    <w:lvl w:ilvl="2" w:tplc="A5DA4AAA">
      <w:start w:val="1"/>
      <w:numFmt w:val="bullet"/>
      <w:lvlText w:val=""/>
      <w:lvlPicBulletId w:val="0"/>
      <w:lvlJc w:val="left"/>
      <w:pPr>
        <w:tabs>
          <w:tab w:val="num" w:pos="2160"/>
        </w:tabs>
        <w:ind w:left="2160" w:hanging="360"/>
      </w:pPr>
      <w:rPr>
        <w:rFonts w:ascii="Symbol" w:hAnsi="Symbol" w:hint="default"/>
      </w:rPr>
    </w:lvl>
    <w:lvl w:ilvl="3" w:tplc="BDEA437E" w:tentative="1">
      <w:start w:val="1"/>
      <w:numFmt w:val="bullet"/>
      <w:lvlText w:val=""/>
      <w:lvlPicBulletId w:val="0"/>
      <w:lvlJc w:val="left"/>
      <w:pPr>
        <w:tabs>
          <w:tab w:val="num" w:pos="2880"/>
        </w:tabs>
        <w:ind w:left="2880" w:hanging="360"/>
      </w:pPr>
      <w:rPr>
        <w:rFonts w:ascii="Symbol" w:hAnsi="Symbol" w:hint="default"/>
      </w:rPr>
    </w:lvl>
    <w:lvl w:ilvl="4" w:tplc="B00A03A0" w:tentative="1">
      <w:start w:val="1"/>
      <w:numFmt w:val="bullet"/>
      <w:lvlText w:val=""/>
      <w:lvlPicBulletId w:val="0"/>
      <w:lvlJc w:val="left"/>
      <w:pPr>
        <w:tabs>
          <w:tab w:val="num" w:pos="3600"/>
        </w:tabs>
        <w:ind w:left="3600" w:hanging="360"/>
      </w:pPr>
      <w:rPr>
        <w:rFonts w:ascii="Symbol" w:hAnsi="Symbol" w:hint="default"/>
      </w:rPr>
    </w:lvl>
    <w:lvl w:ilvl="5" w:tplc="7EC0F9A0" w:tentative="1">
      <w:start w:val="1"/>
      <w:numFmt w:val="bullet"/>
      <w:lvlText w:val=""/>
      <w:lvlPicBulletId w:val="0"/>
      <w:lvlJc w:val="left"/>
      <w:pPr>
        <w:tabs>
          <w:tab w:val="num" w:pos="4320"/>
        </w:tabs>
        <w:ind w:left="4320" w:hanging="360"/>
      </w:pPr>
      <w:rPr>
        <w:rFonts w:ascii="Symbol" w:hAnsi="Symbol" w:hint="default"/>
      </w:rPr>
    </w:lvl>
    <w:lvl w:ilvl="6" w:tplc="02027ECC" w:tentative="1">
      <w:start w:val="1"/>
      <w:numFmt w:val="bullet"/>
      <w:lvlText w:val=""/>
      <w:lvlPicBulletId w:val="0"/>
      <w:lvlJc w:val="left"/>
      <w:pPr>
        <w:tabs>
          <w:tab w:val="num" w:pos="5040"/>
        </w:tabs>
        <w:ind w:left="5040" w:hanging="360"/>
      </w:pPr>
      <w:rPr>
        <w:rFonts w:ascii="Symbol" w:hAnsi="Symbol" w:hint="default"/>
      </w:rPr>
    </w:lvl>
    <w:lvl w:ilvl="7" w:tplc="E152AB42" w:tentative="1">
      <w:start w:val="1"/>
      <w:numFmt w:val="bullet"/>
      <w:lvlText w:val=""/>
      <w:lvlPicBulletId w:val="0"/>
      <w:lvlJc w:val="left"/>
      <w:pPr>
        <w:tabs>
          <w:tab w:val="num" w:pos="5760"/>
        </w:tabs>
        <w:ind w:left="5760" w:hanging="360"/>
      </w:pPr>
      <w:rPr>
        <w:rFonts w:ascii="Symbol" w:hAnsi="Symbol" w:hint="default"/>
      </w:rPr>
    </w:lvl>
    <w:lvl w:ilvl="8" w:tplc="B88C67B6"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5DBD6955"/>
    <w:multiLevelType w:val="hybridMultilevel"/>
    <w:tmpl w:val="3ECA4F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C2801FB"/>
    <w:multiLevelType w:val="hybridMultilevel"/>
    <w:tmpl w:val="50541428"/>
    <w:lvl w:ilvl="0" w:tplc="A2A65D3C">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7B640BBF"/>
    <w:multiLevelType w:val="hybridMultilevel"/>
    <w:tmpl w:val="AC98E9AC"/>
    <w:lvl w:ilvl="0" w:tplc="E914546A">
      <w:start w:val="1"/>
      <w:numFmt w:val="bullet"/>
      <w:lvlText w:val=""/>
      <w:lvlPicBulletId w:val="0"/>
      <w:lvlJc w:val="left"/>
      <w:pPr>
        <w:tabs>
          <w:tab w:val="num" w:pos="720"/>
        </w:tabs>
        <w:ind w:left="720" w:hanging="360"/>
      </w:pPr>
      <w:rPr>
        <w:rFonts w:ascii="Symbol" w:hAnsi="Symbol" w:hint="default"/>
      </w:rPr>
    </w:lvl>
    <w:lvl w:ilvl="1" w:tplc="C59C7008" w:tentative="1">
      <w:start w:val="1"/>
      <w:numFmt w:val="bullet"/>
      <w:lvlText w:val=""/>
      <w:lvlPicBulletId w:val="0"/>
      <w:lvlJc w:val="left"/>
      <w:pPr>
        <w:tabs>
          <w:tab w:val="num" w:pos="1440"/>
        </w:tabs>
        <w:ind w:left="1440" w:hanging="360"/>
      </w:pPr>
      <w:rPr>
        <w:rFonts w:ascii="Symbol" w:hAnsi="Symbol" w:hint="default"/>
      </w:rPr>
    </w:lvl>
    <w:lvl w:ilvl="2" w:tplc="76225F42">
      <w:start w:val="1"/>
      <w:numFmt w:val="bullet"/>
      <w:lvlText w:val=""/>
      <w:lvlPicBulletId w:val="0"/>
      <w:lvlJc w:val="left"/>
      <w:pPr>
        <w:tabs>
          <w:tab w:val="num" w:pos="2160"/>
        </w:tabs>
        <w:ind w:left="2160" w:hanging="360"/>
      </w:pPr>
      <w:rPr>
        <w:rFonts w:ascii="Symbol" w:hAnsi="Symbol" w:hint="default"/>
      </w:rPr>
    </w:lvl>
    <w:lvl w:ilvl="3" w:tplc="CB8C4020" w:tentative="1">
      <w:start w:val="1"/>
      <w:numFmt w:val="bullet"/>
      <w:lvlText w:val=""/>
      <w:lvlPicBulletId w:val="0"/>
      <w:lvlJc w:val="left"/>
      <w:pPr>
        <w:tabs>
          <w:tab w:val="num" w:pos="2880"/>
        </w:tabs>
        <w:ind w:left="2880" w:hanging="360"/>
      </w:pPr>
      <w:rPr>
        <w:rFonts w:ascii="Symbol" w:hAnsi="Symbol" w:hint="default"/>
      </w:rPr>
    </w:lvl>
    <w:lvl w:ilvl="4" w:tplc="5BC2A18C" w:tentative="1">
      <w:start w:val="1"/>
      <w:numFmt w:val="bullet"/>
      <w:lvlText w:val=""/>
      <w:lvlPicBulletId w:val="0"/>
      <w:lvlJc w:val="left"/>
      <w:pPr>
        <w:tabs>
          <w:tab w:val="num" w:pos="3600"/>
        </w:tabs>
        <w:ind w:left="3600" w:hanging="360"/>
      </w:pPr>
      <w:rPr>
        <w:rFonts w:ascii="Symbol" w:hAnsi="Symbol" w:hint="default"/>
      </w:rPr>
    </w:lvl>
    <w:lvl w:ilvl="5" w:tplc="1BDAD9E2" w:tentative="1">
      <w:start w:val="1"/>
      <w:numFmt w:val="bullet"/>
      <w:lvlText w:val=""/>
      <w:lvlPicBulletId w:val="0"/>
      <w:lvlJc w:val="left"/>
      <w:pPr>
        <w:tabs>
          <w:tab w:val="num" w:pos="4320"/>
        </w:tabs>
        <w:ind w:left="4320" w:hanging="360"/>
      </w:pPr>
      <w:rPr>
        <w:rFonts w:ascii="Symbol" w:hAnsi="Symbol" w:hint="default"/>
      </w:rPr>
    </w:lvl>
    <w:lvl w:ilvl="6" w:tplc="3BD60F84" w:tentative="1">
      <w:start w:val="1"/>
      <w:numFmt w:val="bullet"/>
      <w:lvlText w:val=""/>
      <w:lvlPicBulletId w:val="0"/>
      <w:lvlJc w:val="left"/>
      <w:pPr>
        <w:tabs>
          <w:tab w:val="num" w:pos="5040"/>
        </w:tabs>
        <w:ind w:left="5040" w:hanging="360"/>
      </w:pPr>
      <w:rPr>
        <w:rFonts w:ascii="Symbol" w:hAnsi="Symbol" w:hint="default"/>
      </w:rPr>
    </w:lvl>
    <w:lvl w:ilvl="7" w:tplc="ABD0B9C0" w:tentative="1">
      <w:start w:val="1"/>
      <w:numFmt w:val="bullet"/>
      <w:lvlText w:val=""/>
      <w:lvlPicBulletId w:val="0"/>
      <w:lvlJc w:val="left"/>
      <w:pPr>
        <w:tabs>
          <w:tab w:val="num" w:pos="5760"/>
        </w:tabs>
        <w:ind w:left="5760" w:hanging="360"/>
      </w:pPr>
      <w:rPr>
        <w:rFonts w:ascii="Symbol" w:hAnsi="Symbol" w:hint="default"/>
      </w:rPr>
    </w:lvl>
    <w:lvl w:ilvl="8" w:tplc="90324706"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3"/>
  </w:num>
  <w:num w:numId="3">
    <w:abstractNumId w:val="7"/>
  </w:num>
  <w:num w:numId="4">
    <w:abstractNumId w:val="5"/>
  </w:num>
  <w:num w:numId="5">
    <w:abstractNumId w:val="1"/>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61E"/>
    <w:rsid w:val="00001E03"/>
    <w:rsid w:val="00004E3B"/>
    <w:rsid w:val="000070B8"/>
    <w:rsid w:val="00010408"/>
    <w:rsid w:val="00015918"/>
    <w:rsid w:val="00022DCB"/>
    <w:rsid w:val="0002454A"/>
    <w:rsid w:val="00035766"/>
    <w:rsid w:val="00036EA8"/>
    <w:rsid w:val="00041A9E"/>
    <w:rsid w:val="00046A07"/>
    <w:rsid w:val="00056FF9"/>
    <w:rsid w:val="0006517D"/>
    <w:rsid w:val="0007138B"/>
    <w:rsid w:val="00072BF4"/>
    <w:rsid w:val="00073B2C"/>
    <w:rsid w:val="00076C2A"/>
    <w:rsid w:val="00080EAB"/>
    <w:rsid w:val="00080F35"/>
    <w:rsid w:val="000864F5"/>
    <w:rsid w:val="00092C2A"/>
    <w:rsid w:val="00093A1B"/>
    <w:rsid w:val="00094A72"/>
    <w:rsid w:val="00096041"/>
    <w:rsid w:val="000A046E"/>
    <w:rsid w:val="000A171F"/>
    <w:rsid w:val="000A19A3"/>
    <w:rsid w:val="000A2408"/>
    <w:rsid w:val="000B7044"/>
    <w:rsid w:val="000C0743"/>
    <w:rsid w:val="000C7662"/>
    <w:rsid w:val="000D1163"/>
    <w:rsid w:val="000E4FAA"/>
    <w:rsid w:val="000F20D3"/>
    <w:rsid w:val="000F2B3B"/>
    <w:rsid w:val="0010407D"/>
    <w:rsid w:val="00105511"/>
    <w:rsid w:val="00120EC2"/>
    <w:rsid w:val="00126361"/>
    <w:rsid w:val="00136D5D"/>
    <w:rsid w:val="00146BF0"/>
    <w:rsid w:val="00156DCD"/>
    <w:rsid w:val="00162A9B"/>
    <w:rsid w:val="00165F93"/>
    <w:rsid w:val="0016608C"/>
    <w:rsid w:val="00166D60"/>
    <w:rsid w:val="00167BEB"/>
    <w:rsid w:val="001743CD"/>
    <w:rsid w:val="00175CFA"/>
    <w:rsid w:val="00187727"/>
    <w:rsid w:val="001900D0"/>
    <w:rsid w:val="00190270"/>
    <w:rsid w:val="00192F42"/>
    <w:rsid w:val="001B6550"/>
    <w:rsid w:val="001C7060"/>
    <w:rsid w:val="001D399F"/>
    <w:rsid w:val="001E0E62"/>
    <w:rsid w:val="001E422D"/>
    <w:rsid w:val="001F18D1"/>
    <w:rsid w:val="001F19C0"/>
    <w:rsid w:val="001F6EB9"/>
    <w:rsid w:val="001F71C9"/>
    <w:rsid w:val="001F7351"/>
    <w:rsid w:val="002050D9"/>
    <w:rsid w:val="002074E6"/>
    <w:rsid w:val="00211385"/>
    <w:rsid w:val="002162A1"/>
    <w:rsid w:val="00217C3D"/>
    <w:rsid w:val="00220C9D"/>
    <w:rsid w:val="00224169"/>
    <w:rsid w:val="00226E18"/>
    <w:rsid w:val="0024260F"/>
    <w:rsid w:val="0025380C"/>
    <w:rsid w:val="00253FBF"/>
    <w:rsid w:val="00254BAC"/>
    <w:rsid w:val="00255051"/>
    <w:rsid w:val="00257A67"/>
    <w:rsid w:val="002644EC"/>
    <w:rsid w:val="00266374"/>
    <w:rsid w:val="00266FBC"/>
    <w:rsid w:val="00270524"/>
    <w:rsid w:val="002737CB"/>
    <w:rsid w:val="00274B5E"/>
    <w:rsid w:val="00277905"/>
    <w:rsid w:val="00285222"/>
    <w:rsid w:val="002933A5"/>
    <w:rsid w:val="002A2A29"/>
    <w:rsid w:val="002A7211"/>
    <w:rsid w:val="002A78BA"/>
    <w:rsid w:val="002B12B7"/>
    <w:rsid w:val="002C35A9"/>
    <w:rsid w:val="002D1DED"/>
    <w:rsid w:val="002D6D14"/>
    <w:rsid w:val="002E37E9"/>
    <w:rsid w:val="002F2A7E"/>
    <w:rsid w:val="002F3B24"/>
    <w:rsid w:val="002F3DD4"/>
    <w:rsid w:val="002F7A9D"/>
    <w:rsid w:val="00301F45"/>
    <w:rsid w:val="00306D0D"/>
    <w:rsid w:val="00310E28"/>
    <w:rsid w:val="00313496"/>
    <w:rsid w:val="0031365A"/>
    <w:rsid w:val="0032131E"/>
    <w:rsid w:val="0033007E"/>
    <w:rsid w:val="0034452F"/>
    <w:rsid w:val="003453A7"/>
    <w:rsid w:val="00354CB5"/>
    <w:rsid w:val="003712C2"/>
    <w:rsid w:val="0037521D"/>
    <w:rsid w:val="003836F3"/>
    <w:rsid w:val="003A025C"/>
    <w:rsid w:val="003A2951"/>
    <w:rsid w:val="003B0BC6"/>
    <w:rsid w:val="003B30E0"/>
    <w:rsid w:val="003C0C4A"/>
    <w:rsid w:val="003C1EA4"/>
    <w:rsid w:val="003D1AFF"/>
    <w:rsid w:val="003D2CC7"/>
    <w:rsid w:val="003D514C"/>
    <w:rsid w:val="003E2283"/>
    <w:rsid w:val="003E22A9"/>
    <w:rsid w:val="003E2755"/>
    <w:rsid w:val="003E3D05"/>
    <w:rsid w:val="003F0B68"/>
    <w:rsid w:val="003F55EE"/>
    <w:rsid w:val="003F6E80"/>
    <w:rsid w:val="004037D6"/>
    <w:rsid w:val="00414F6F"/>
    <w:rsid w:val="004153DD"/>
    <w:rsid w:val="00415722"/>
    <w:rsid w:val="00416A44"/>
    <w:rsid w:val="004204C2"/>
    <w:rsid w:val="00421D33"/>
    <w:rsid w:val="0042511D"/>
    <w:rsid w:val="00432569"/>
    <w:rsid w:val="004325F0"/>
    <w:rsid w:val="00433479"/>
    <w:rsid w:val="00442629"/>
    <w:rsid w:val="00450008"/>
    <w:rsid w:val="00450AC0"/>
    <w:rsid w:val="00466FBE"/>
    <w:rsid w:val="00470C97"/>
    <w:rsid w:val="0047125D"/>
    <w:rsid w:val="004718EA"/>
    <w:rsid w:val="0047729F"/>
    <w:rsid w:val="0049173D"/>
    <w:rsid w:val="00492B44"/>
    <w:rsid w:val="00496B22"/>
    <w:rsid w:val="00497D60"/>
    <w:rsid w:val="004A4808"/>
    <w:rsid w:val="004B24E0"/>
    <w:rsid w:val="004B52A6"/>
    <w:rsid w:val="004B638E"/>
    <w:rsid w:val="004D1460"/>
    <w:rsid w:val="004D5509"/>
    <w:rsid w:val="004F64B0"/>
    <w:rsid w:val="004F739D"/>
    <w:rsid w:val="00500037"/>
    <w:rsid w:val="0050065D"/>
    <w:rsid w:val="0050224F"/>
    <w:rsid w:val="005108FD"/>
    <w:rsid w:val="00512648"/>
    <w:rsid w:val="00514AF3"/>
    <w:rsid w:val="0052029D"/>
    <w:rsid w:val="00521C90"/>
    <w:rsid w:val="00526481"/>
    <w:rsid w:val="00526EF5"/>
    <w:rsid w:val="005372EC"/>
    <w:rsid w:val="005432D2"/>
    <w:rsid w:val="005539A5"/>
    <w:rsid w:val="00554428"/>
    <w:rsid w:val="005572F6"/>
    <w:rsid w:val="005627F0"/>
    <w:rsid w:val="00563C77"/>
    <w:rsid w:val="005673C6"/>
    <w:rsid w:val="005700D4"/>
    <w:rsid w:val="00580BDB"/>
    <w:rsid w:val="005941DF"/>
    <w:rsid w:val="00594F02"/>
    <w:rsid w:val="005B514B"/>
    <w:rsid w:val="005B7D12"/>
    <w:rsid w:val="005C06CF"/>
    <w:rsid w:val="005C2D9F"/>
    <w:rsid w:val="005C358F"/>
    <w:rsid w:val="005D0A9F"/>
    <w:rsid w:val="005D5405"/>
    <w:rsid w:val="005E4875"/>
    <w:rsid w:val="00615AAB"/>
    <w:rsid w:val="00624F65"/>
    <w:rsid w:val="006251C2"/>
    <w:rsid w:val="00625DCF"/>
    <w:rsid w:val="00626B19"/>
    <w:rsid w:val="00636ED3"/>
    <w:rsid w:val="0064367D"/>
    <w:rsid w:val="006453FA"/>
    <w:rsid w:val="006514E5"/>
    <w:rsid w:val="00657037"/>
    <w:rsid w:val="00675D99"/>
    <w:rsid w:val="006766E0"/>
    <w:rsid w:val="00676A41"/>
    <w:rsid w:val="00690288"/>
    <w:rsid w:val="00692A7E"/>
    <w:rsid w:val="006973BE"/>
    <w:rsid w:val="006A3A92"/>
    <w:rsid w:val="006A6B25"/>
    <w:rsid w:val="006C3EB5"/>
    <w:rsid w:val="006D3E7D"/>
    <w:rsid w:val="006D7C05"/>
    <w:rsid w:val="006E102B"/>
    <w:rsid w:val="006F6CE3"/>
    <w:rsid w:val="00700E5D"/>
    <w:rsid w:val="0070731E"/>
    <w:rsid w:val="007176C0"/>
    <w:rsid w:val="00737A4A"/>
    <w:rsid w:val="00740D64"/>
    <w:rsid w:val="00741821"/>
    <w:rsid w:val="00746F06"/>
    <w:rsid w:val="00756923"/>
    <w:rsid w:val="00763424"/>
    <w:rsid w:val="00764E9D"/>
    <w:rsid w:val="00773667"/>
    <w:rsid w:val="00775C6B"/>
    <w:rsid w:val="007839B8"/>
    <w:rsid w:val="00785DA0"/>
    <w:rsid w:val="00793954"/>
    <w:rsid w:val="00797CB3"/>
    <w:rsid w:val="007A6711"/>
    <w:rsid w:val="007B1CFB"/>
    <w:rsid w:val="007B2468"/>
    <w:rsid w:val="007B7D68"/>
    <w:rsid w:val="007C2C9A"/>
    <w:rsid w:val="007E35DE"/>
    <w:rsid w:val="007F3F04"/>
    <w:rsid w:val="008102EE"/>
    <w:rsid w:val="008103B2"/>
    <w:rsid w:val="00817013"/>
    <w:rsid w:val="00821765"/>
    <w:rsid w:val="008404A1"/>
    <w:rsid w:val="00842D95"/>
    <w:rsid w:val="00850C38"/>
    <w:rsid w:val="00856548"/>
    <w:rsid w:val="00866614"/>
    <w:rsid w:val="00866C55"/>
    <w:rsid w:val="008738EA"/>
    <w:rsid w:val="00876C21"/>
    <w:rsid w:val="00886FE0"/>
    <w:rsid w:val="00891352"/>
    <w:rsid w:val="0089270D"/>
    <w:rsid w:val="00895F01"/>
    <w:rsid w:val="008C17E7"/>
    <w:rsid w:val="008C1B20"/>
    <w:rsid w:val="008C4769"/>
    <w:rsid w:val="008C65EB"/>
    <w:rsid w:val="008E3383"/>
    <w:rsid w:val="008E7909"/>
    <w:rsid w:val="008F1B6C"/>
    <w:rsid w:val="008F2F50"/>
    <w:rsid w:val="008F34C1"/>
    <w:rsid w:val="008F5E6B"/>
    <w:rsid w:val="00906B0E"/>
    <w:rsid w:val="0091147F"/>
    <w:rsid w:val="00923604"/>
    <w:rsid w:val="00927676"/>
    <w:rsid w:val="009376BA"/>
    <w:rsid w:val="00940C16"/>
    <w:rsid w:val="00940F10"/>
    <w:rsid w:val="0094561E"/>
    <w:rsid w:val="0096266D"/>
    <w:rsid w:val="009629C2"/>
    <w:rsid w:val="0096467B"/>
    <w:rsid w:val="00967812"/>
    <w:rsid w:val="00975B91"/>
    <w:rsid w:val="0097600F"/>
    <w:rsid w:val="00990F16"/>
    <w:rsid w:val="009A0FDC"/>
    <w:rsid w:val="009A7AB9"/>
    <w:rsid w:val="009B5A4D"/>
    <w:rsid w:val="009B7693"/>
    <w:rsid w:val="009C471C"/>
    <w:rsid w:val="009C7BF2"/>
    <w:rsid w:val="009D3AF2"/>
    <w:rsid w:val="009D6B63"/>
    <w:rsid w:val="009E1680"/>
    <w:rsid w:val="009E61E5"/>
    <w:rsid w:val="009E6FE0"/>
    <w:rsid w:val="009F0815"/>
    <w:rsid w:val="00A01DA7"/>
    <w:rsid w:val="00A02C66"/>
    <w:rsid w:val="00A133EA"/>
    <w:rsid w:val="00A209F6"/>
    <w:rsid w:val="00A30BC3"/>
    <w:rsid w:val="00A4117B"/>
    <w:rsid w:val="00A42E4A"/>
    <w:rsid w:val="00A5786E"/>
    <w:rsid w:val="00A579AB"/>
    <w:rsid w:val="00A64CE7"/>
    <w:rsid w:val="00A665C4"/>
    <w:rsid w:val="00A76260"/>
    <w:rsid w:val="00A808EF"/>
    <w:rsid w:val="00A80AA1"/>
    <w:rsid w:val="00A84790"/>
    <w:rsid w:val="00A90C0D"/>
    <w:rsid w:val="00AA477F"/>
    <w:rsid w:val="00AB43D7"/>
    <w:rsid w:val="00AB4B8D"/>
    <w:rsid w:val="00AB62A3"/>
    <w:rsid w:val="00AB7805"/>
    <w:rsid w:val="00AD7085"/>
    <w:rsid w:val="00AE01F0"/>
    <w:rsid w:val="00AE2A1D"/>
    <w:rsid w:val="00AE3157"/>
    <w:rsid w:val="00B108E0"/>
    <w:rsid w:val="00B1156D"/>
    <w:rsid w:val="00B21234"/>
    <w:rsid w:val="00B24E22"/>
    <w:rsid w:val="00B25431"/>
    <w:rsid w:val="00B376F8"/>
    <w:rsid w:val="00B450F5"/>
    <w:rsid w:val="00B53E89"/>
    <w:rsid w:val="00B54FFB"/>
    <w:rsid w:val="00B57959"/>
    <w:rsid w:val="00B61C2C"/>
    <w:rsid w:val="00B62DEB"/>
    <w:rsid w:val="00B66EB4"/>
    <w:rsid w:val="00B74338"/>
    <w:rsid w:val="00B758CC"/>
    <w:rsid w:val="00B84FA6"/>
    <w:rsid w:val="00B952E2"/>
    <w:rsid w:val="00BA0FCF"/>
    <w:rsid w:val="00BA7439"/>
    <w:rsid w:val="00BB58B9"/>
    <w:rsid w:val="00BC031C"/>
    <w:rsid w:val="00BC4E8D"/>
    <w:rsid w:val="00BF31C4"/>
    <w:rsid w:val="00C01175"/>
    <w:rsid w:val="00C121E0"/>
    <w:rsid w:val="00C214F4"/>
    <w:rsid w:val="00C2423B"/>
    <w:rsid w:val="00C4009B"/>
    <w:rsid w:val="00C47E37"/>
    <w:rsid w:val="00C55693"/>
    <w:rsid w:val="00C5590F"/>
    <w:rsid w:val="00C55B23"/>
    <w:rsid w:val="00C653EF"/>
    <w:rsid w:val="00C65565"/>
    <w:rsid w:val="00C65776"/>
    <w:rsid w:val="00C6682D"/>
    <w:rsid w:val="00C74B80"/>
    <w:rsid w:val="00C81CB4"/>
    <w:rsid w:val="00C820BD"/>
    <w:rsid w:val="00C84624"/>
    <w:rsid w:val="00C853CA"/>
    <w:rsid w:val="00C97C3E"/>
    <w:rsid w:val="00CA14EC"/>
    <w:rsid w:val="00CA5238"/>
    <w:rsid w:val="00CB1883"/>
    <w:rsid w:val="00CB4948"/>
    <w:rsid w:val="00CD0E2D"/>
    <w:rsid w:val="00CD31DD"/>
    <w:rsid w:val="00CD36A5"/>
    <w:rsid w:val="00CE15B6"/>
    <w:rsid w:val="00CE2B6E"/>
    <w:rsid w:val="00CF05D4"/>
    <w:rsid w:val="00CF1E84"/>
    <w:rsid w:val="00D01B65"/>
    <w:rsid w:val="00D13421"/>
    <w:rsid w:val="00D138BB"/>
    <w:rsid w:val="00D1758D"/>
    <w:rsid w:val="00D223E3"/>
    <w:rsid w:val="00D24C77"/>
    <w:rsid w:val="00D25B4D"/>
    <w:rsid w:val="00D32DE4"/>
    <w:rsid w:val="00D34E00"/>
    <w:rsid w:val="00D44396"/>
    <w:rsid w:val="00D535A0"/>
    <w:rsid w:val="00D54D99"/>
    <w:rsid w:val="00D56377"/>
    <w:rsid w:val="00D72C0C"/>
    <w:rsid w:val="00D831DC"/>
    <w:rsid w:val="00D95468"/>
    <w:rsid w:val="00DB05CE"/>
    <w:rsid w:val="00DB2ADF"/>
    <w:rsid w:val="00DB6BC2"/>
    <w:rsid w:val="00DC26DD"/>
    <w:rsid w:val="00DC43CB"/>
    <w:rsid w:val="00DC5CED"/>
    <w:rsid w:val="00DC65D8"/>
    <w:rsid w:val="00DD332C"/>
    <w:rsid w:val="00DD4AFA"/>
    <w:rsid w:val="00E07BD9"/>
    <w:rsid w:val="00E12063"/>
    <w:rsid w:val="00E14F09"/>
    <w:rsid w:val="00E14F90"/>
    <w:rsid w:val="00E1743B"/>
    <w:rsid w:val="00E20194"/>
    <w:rsid w:val="00E26972"/>
    <w:rsid w:val="00E51E2D"/>
    <w:rsid w:val="00E52AC2"/>
    <w:rsid w:val="00E54CF9"/>
    <w:rsid w:val="00E57D7B"/>
    <w:rsid w:val="00E64C80"/>
    <w:rsid w:val="00E70807"/>
    <w:rsid w:val="00E76376"/>
    <w:rsid w:val="00E83A04"/>
    <w:rsid w:val="00E93C57"/>
    <w:rsid w:val="00EA220B"/>
    <w:rsid w:val="00EA5F10"/>
    <w:rsid w:val="00EB5D64"/>
    <w:rsid w:val="00F027BD"/>
    <w:rsid w:val="00F0465B"/>
    <w:rsid w:val="00F10D22"/>
    <w:rsid w:val="00F1508E"/>
    <w:rsid w:val="00F15419"/>
    <w:rsid w:val="00F221BF"/>
    <w:rsid w:val="00F24B22"/>
    <w:rsid w:val="00F30B05"/>
    <w:rsid w:val="00F32B5B"/>
    <w:rsid w:val="00F35C09"/>
    <w:rsid w:val="00F3601F"/>
    <w:rsid w:val="00F40E48"/>
    <w:rsid w:val="00F439E6"/>
    <w:rsid w:val="00F47759"/>
    <w:rsid w:val="00F54AB1"/>
    <w:rsid w:val="00F567C8"/>
    <w:rsid w:val="00F56BCC"/>
    <w:rsid w:val="00F60179"/>
    <w:rsid w:val="00F64D58"/>
    <w:rsid w:val="00F67ED3"/>
    <w:rsid w:val="00F704EB"/>
    <w:rsid w:val="00F70505"/>
    <w:rsid w:val="00F709CE"/>
    <w:rsid w:val="00F7761B"/>
    <w:rsid w:val="00F778F7"/>
    <w:rsid w:val="00F80F3A"/>
    <w:rsid w:val="00F939DE"/>
    <w:rsid w:val="00F959FD"/>
    <w:rsid w:val="00F97E0A"/>
    <w:rsid w:val="00FA063E"/>
    <w:rsid w:val="00FC0040"/>
    <w:rsid w:val="00FC288B"/>
    <w:rsid w:val="00FE091C"/>
    <w:rsid w:val="00FE2F51"/>
    <w:rsid w:val="00FF2F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9F"/>
    <w:pPr>
      <w:widowControl w:val="0"/>
    </w:pPr>
    <w:rPr>
      <w:rFonts w:ascii="Times New Roman" w:hAnsi="Times New Roman"/>
      <w:kern w:val="2"/>
      <w:sz w:val="24"/>
      <w:szCs w:val="24"/>
    </w:rPr>
  </w:style>
  <w:style w:type="paragraph" w:styleId="2">
    <w:name w:val="heading 2"/>
    <w:basedOn w:val="a"/>
    <w:next w:val="a"/>
    <w:link w:val="20"/>
    <w:uiPriority w:val="9"/>
    <w:semiHidden/>
    <w:unhideWhenUsed/>
    <w:qFormat/>
    <w:rsid w:val="005572F6"/>
    <w:pPr>
      <w:keepNext/>
      <w:spacing w:line="720" w:lineRule="auto"/>
      <w:outlineLvl w:val="1"/>
    </w:pPr>
    <w:rPr>
      <w:rFonts w:ascii="Calibri Light" w:hAnsi="Calibri Light"/>
      <w:b/>
      <w:bCs/>
      <w:sz w:val="48"/>
      <w:szCs w:val="48"/>
      <w:lang/>
    </w:rPr>
  </w:style>
  <w:style w:type="paragraph" w:styleId="3">
    <w:name w:val="heading 3"/>
    <w:basedOn w:val="a"/>
    <w:link w:val="30"/>
    <w:uiPriority w:val="9"/>
    <w:qFormat/>
    <w:rsid w:val="002B12B7"/>
    <w:pPr>
      <w:widowControl/>
      <w:spacing w:before="100" w:beforeAutospacing="1" w:after="100" w:afterAutospacing="1"/>
      <w:outlineLvl w:val="2"/>
    </w:pPr>
    <w:rPr>
      <w:rFonts w:ascii="新細明體" w:hAnsi="新細明體"/>
      <w:b/>
      <w:bCs/>
      <w:kern w:val="0"/>
      <w:sz w:val="27"/>
      <w:szCs w:val="27"/>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561E"/>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59"/>
    <w:rsid w:val="000A2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摘要"/>
    <w:basedOn w:val="a"/>
    <w:rsid w:val="005D0A9F"/>
    <w:pPr>
      <w:spacing w:before="60" w:after="60"/>
      <w:jc w:val="center"/>
    </w:pPr>
    <w:rPr>
      <w:rFonts w:eastAsia="標楷體"/>
      <w:b/>
      <w:sz w:val="28"/>
      <w:szCs w:val="20"/>
    </w:rPr>
  </w:style>
  <w:style w:type="paragraph" w:styleId="a5">
    <w:name w:val="header"/>
    <w:basedOn w:val="a"/>
    <w:link w:val="a6"/>
    <w:uiPriority w:val="99"/>
    <w:unhideWhenUsed/>
    <w:rsid w:val="00285222"/>
    <w:pPr>
      <w:tabs>
        <w:tab w:val="center" w:pos="4153"/>
        <w:tab w:val="right" w:pos="8306"/>
      </w:tabs>
      <w:snapToGrid w:val="0"/>
    </w:pPr>
    <w:rPr>
      <w:sz w:val="20"/>
      <w:szCs w:val="20"/>
      <w:lang/>
    </w:rPr>
  </w:style>
  <w:style w:type="character" w:customStyle="1" w:styleId="a6">
    <w:name w:val="頁首 字元"/>
    <w:link w:val="a5"/>
    <w:uiPriority w:val="99"/>
    <w:rsid w:val="00285222"/>
    <w:rPr>
      <w:rFonts w:ascii="Times New Roman" w:hAnsi="Times New Roman"/>
      <w:kern w:val="2"/>
    </w:rPr>
  </w:style>
  <w:style w:type="paragraph" w:styleId="a7">
    <w:name w:val="footer"/>
    <w:basedOn w:val="a"/>
    <w:link w:val="a8"/>
    <w:uiPriority w:val="99"/>
    <w:unhideWhenUsed/>
    <w:rsid w:val="00285222"/>
    <w:pPr>
      <w:tabs>
        <w:tab w:val="center" w:pos="4153"/>
        <w:tab w:val="right" w:pos="8306"/>
      </w:tabs>
      <w:snapToGrid w:val="0"/>
    </w:pPr>
    <w:rPr>
      <w:sz w:val="20"/>
      <w:szCs w:val="20"/>
      <w:lang/>
    </w:rPr>
  </w:style>
  <w:style w:type="character" w:customStyle="1" w:styleId="a8">
    <w:name w:val="頁尾 字元"/>
    <w:link w:val="a7"/>
    <w:uiPriority w:val="99"/>
    <w:rsid w:val="00285222"/>
    <w:rPr>
      <w:rFonts w:ascii="Times New Roman" w:hAnsi="Times New Roman"/>
      <w:kern w:val="2"/>
    </w:rPr>
  </w:style>
  <w:style w:type="paragraph" w:styleId="Web">
    <w:name w:val="Normal (Web)"/>
    <w:basedOn w:val="a"/>
    <w:uiPriority w:val="99"/>
    <w:unhideWhenUsed/>
    <w:rsid w:val="00B62DEB"/>
    <w:pPr>
      <w:widowControl/>
      <w:spacing w:before="100" w:beforeAutospacing="1" w:after="100" w:afterAutospacing="1"/>
    </w:pPr>
    <w:rPr>
      <w:rFonts w:ascii="新細明體" w:hAnsi="新細明體" w:cs="新細明體"/>
      <w:kern w:val="0"/>
    </w:rPr>
  </w:style>
  <w:style w:type="paragraph" w:styleId="a9">
    <w:name w:val="Body Text"/>
    <w:basedOn w:val="a"/>
    <w:link w:val="aa"/>
    <w:uiPriority w:val="1"/>
    <w:qFormat/>
    <w:rsid w:val="00514AF3"/>
    <w:pPr>
      <w:ind w:left="120"/>
    </w:pPr>
    <w:rPr>
      <w:rFonts w:ascii="微軟正黑體" w:eastAsia="微軟正黑體" w:hAnsi="微軟正黑體"/>
      <w:kern w:val="0"/>
      <w:lang w:eastAsia="en-US"/>
    </w:rPr>
  </w:style>
  <w:style w:type="character" w:customStyle="1" w:styleId="aa">
    <w:name w:val="本文 字元"/>
    <w:link w:val="a9"/>
    <w:uiPriority w:val="1"/>
    <w:rsid w:val="00514AF3"/>
    <w:rPr>
      <w:rFonts w:ascii="微軟正黑體" w:eastAsia="微軟正黑體" w:hAnsi="微軟正黑體" w:cs="Times New Roman"/>
      <w:sz w:val="24"/>
      <w:szCs w:val="24"/>
      <w:lang w:eastAsia="en-US"/>
    </w:rPr>
  </w:style>
  <w:style w:type="character" w:customStyle="1" w:styleId="30">
    <w:name w:val="標題 3 字元"/>
    <w:link w:val="3"/>
    <w:uiPriority w:val="9"/>
    <w:rsid w:val="002B12B7"/>
    <w:rPr>
      <w:rFonts w:ascii="新細明體" w:hAnsi="新細明體" w:cs="新細明體"/>
      <w:b/>
      <w:bCs/>
      <w:sz w:val="27"/>
      <w:szCs w:val="27"/>
    </w:rPr>
  </w:style>
  <w:style w:type="character" w:styleId="ab">
    <w:name w:val="Hyperlink"/>
    <w:uiPriority w:val="99"/>
    <w:semiHidden/>
    <w:unhideWhenUsed/>
    <w:rsid w:val="002B12B7"/>
    <w:rPr>
      <w:color w:val="0000FF"/>
      <w:u w:val="single"/>
    </w:rPr>
  </w:style>
  <w:style w:type="paragraph" w:styleId="ac">
    <w:name w:val="List Paragraph"/>
    <w:basedOn w:val="a"/>
    <w:uiPriority w:val="34"/>
    <w:qFormat/>
    <w:rsid w:val="00F7761B"/>
    <w:pPr>
      <w:widowControl/>
      <w:ind w:leftChars="200" w:left="480"/>
    </w:pPr>
    <w:rPr>
      <w:rFonts w:ascii="新細明體" w:hAnsi="新細明體" w:cs="新細明體"/>
      <w:kern w:val="0"/>
    </w:rPr>
  </w:style>
  <w:style w:type="paragraph" w:styleId="ad">
    <w:name w:val="Balloon Text"/>
    <w:basedOn w:val="a"/>
    <w:link w:val="ae"/>
    <w:uiPriority w:val="99"/>
    <w:semiHidden/>
    <w:unhideWhenUsed/>
    <w:rsid w:val="0047125D"/>
    <w:rPr>
      <w:rFonts w:ascii="Calibri Light" w:hAnsi="Calibri Light"/>
      <w:sz w:val="18"/>
      <w:szCs w:val="18"/>
      <w:lang/>
    </w:rPr>
  </w:style>
  <w:style w:type="character" w:customStyle="1" w:styleId="ae">
    <w:name w:val="註解方塊文字 字元"/>
    <w:link w:val="ad"/>
    <w:uiPriority w:val="99"/>
    <w:semiHidden/>
    <w:rsid w:val="0047125D"/>
    <w:rPr>
      <w:rFonts w:ascii="Calibri Light" w:eastAsia="新細明體" w:hAnsi="Calibri Light" w:cs="Times New Roman"/>
      <w:kern w:val="2"/>
      <w:sz w:val="18"/>
      <w:szCs w:val="18"/>
    </w:rPr>
  </w:style>
  <w:style w:type="character" w:customStyle="1" w:styleId="20">
    <w:name w:val="標題 2 字元"/>
    <w:link w:val="2"/>
    <w:uiPriority w:val="9"/>
    <w:semiHidden/>
    <w:rsid w:val="005572F6"/>
    <w:rPr>
      <w:rFonts w:ascii="Calibri Light" w:eastAsia="新細明體" w:hAnsi="Calibri Light" w:cs="Times New Roman"/>
      <w:b/>
      <w:bCs/>
      <w:kern w:val="2"/>
      <w:sz w:val="48"/>
      <w:szCs w:val="48"/>
    </w:rPr>
  </w:style>
  <w:style w:type="character" w:customStyle="1" w:styleId="d-inline-block">
    <w:name w:val="d-inline-block"/>
    <w:rsid w:val="003D1AFF"/>
  </w:style>
  <w:style w:type="paragraph" w:styleId="HTML">
    <w:name w:val="HTML Preformatted"/>
    <w:basedOn w:val="a"/>
    <w:link w:val="HTML0"/>
    <w:uiPriority w:val="99"/>
    <w:semiHidden/>
    <w:unhideWhenUsed/>
    <w:rsid w:val="008103B2"/>
    <w:rPr>
      <w:rFonts w:ascii="Courier New" w:hAnsi="Courier New" w:cs="Courier New"/>
      <w:sz w:val="20"/>
      <w:szCs w:val="20"/>
    </w:rPr>
  </w:style>
  <w:style w:type="character" w:customStyle="1" w:styleId="HTML0">
    <w:name w:val="HTML 預設格式 字元"/>
    <w:basedOn w:val="a0"/>
    <w:link w:val="HTML"/>
    <w:uiPriority w:val="99"/>
    <w:semiHidden/>
    <w:rsid w:val="008103B2"/>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23986758">
      <w:bodyDiv w:val="1"/>
      <w:marLeft w:val="0"/>
      <w:marRight w:val="0"/>
      <w:marTop w:val="0"/>
      <w:marBottom w:val="0"/>
      <w:divBdr>
        <w:top w:val="none" w:sz="0" w:space="0" w:color="auto"/>
        <w:left w:val="none" w:sz="0" w:space="0" w:color="auto"/>
        <w:bottom w:val="none" w:sz="0" w:space="0" w:color="auto"/>
        <w:right w:val="none" w:sz="0" w:space="0" w:color="auto"/>
      </w:divBdr>
    </w:div>
    <w:div w:id="84542534">
      <w:bodyDiv w:val="1"/>
      <w:marLeft w:val="0"/>
      <w:marRight w:val="0"/>
      <w:marTop w:val="0"/>
      <w:marBottom w:val="0"/>
      <w:divBdr>
        <w:top w:val="none" w:sz="0" w:space="0" w:color="auto"/>
        <w:left w:val="none" w:sz="0" w:space="0" w:color="auto"/>
        <w:bottom w:val="none" w:sz="0" w:space="0" w:color="auto"/>
        <w:right w:val="none" w:sz="0" w:space="0" w:color="auto"/>
      </w:divBdr>
    </w:div>
    <w:div w:id="705372103">
      <w:bodyDiv w:val="1"/>
      <w:marLeft w:val="0"/>
      <w:marRight w:val="0"/>
      <w:marTop w:val="0"/>
      <w:marBottom w:val="0"/>
      <w:divBdr>
        <w:top w:val="none" w:sz="0" w:space="0" w:color="auto"/>
        <w:left w:val="none" w:sz="0" w:space="0" w:color="auto"/>
        <w:bottom w:val="none" w:sz="0" w:space="0" w:color="auto"/>
        <w:right w:val="none" w:sz="0" w:space="0" w:color="auto"/>
      </w:divBdr>
    </w:div>
    <w:div w:id="1145732142">
      <w:bodyDiv w:val="1"/>
      <w:marLeft w:val="0"/>
      <w:marRight w:val="0"/>
      <w:marTop w:val="0"/>
      <w:marBottom w:val="0"/>
      <w:divBdr>
        <w:top w:val="none" w:sz="0" w:space="0" w:color="auto"/>
        <w:left w:val="none" w:sz="0" w:space="0" w:color="auto"/>
        <w:bottom w:val="none" w:sz="0" w:space="0" w:color="auto"/>
        <w:right w:val="none" w:sz="0" w:space="0" w:color="auto"/>
      </w:divBdr>
      <w:divsChild>
        <w:div w:id="392394865">
          <w:marLeft w:val="1800"/>
          <w:marRight w:val="0"/>
          <w:marTop w:val="96"/>
          <w:marBottom w:val="0"/>
          <w:divBdr>
            <w:top w:val="none" w:sz="0" w:space="0" w:color="auto"/>
            <w:left w:val="none" w:sz="0" w:space="0" w:color="auto"/>
            <w:bottom w:val="none" w:sz="0" w:space="0" w:color="auto"/>
            <w:right w:val="none" w:sz="0" w:space="0" w:color="auto"/>
          </w:divBdr>
        </w:div>
      </w:divsChild>
    </w:div>
    <w:div w:id="1380395194">
      <w:bodyDiv w:val="1"/>
      <w:marLeft w:val="0"/>
      <w:marRight w:val="0"/>
      <w:marTop w:val="0"/>
      <w:marBottom w:val="0"/>
      <w:divBdr>
        <w:top w:val="none" w:sz="0" w:space="0" w:color="auto"/>
        <w:left w:val="none" w:sz="0" w:space="0" w:color="auto"/>
        <w:bottom w:val="none" w:sz="0" w:space="0" w:color="auto"/>
        <w:right w:val="none" w:sz="0" w:space="0" w:color="auto"/>
      </w:divBdr>
    </w:div>
    <w:div w:id="1644041557">
      <w:bodyDiv w:val="1"/>
      <w:marLeft w:val="0"/>
      <w:marRight w:val="0"/>
      <w:marTop w:val="0"/>
      <w:marBottom w:val="0"/>
      <w:divBdr>
        <w:top w:val="none" w:sz="0" w:space="0" w:color="auto"/>
        <w:left w:val="none" w:sz="0" w:space="0" w:color="auto"/>
        <w:bottom w:val="none" w:sz="0" w:space="0" w:color="auto"/>
        <w:right w:val="none" w:sz="0" w:space="0" w:color="auto"/>
      </w:divBdr>
    </w:div>
    <w:div w:id="1723825596">
      <w:bodyDiv w:val="1"/>
      <w:marLeft w:val="0"/>
      <w:marRight w:val="0"/>
      <w:marTop w:val="0"/>
      <w:marBottom w:val="0"/>
      <w:divBdr>
        <w:top w:val="none" w:sz="0" w:space="0" w:color="auto"/>
        <w:left w:val="none" w:sz="0" w:space="0" w:color="auto"/>
        <w:bottom w:val="none" w:sz="0" w:space="0" w:color="auto"/>
        <w:right w:val="none" w:sz="0" w:space="0" w:color="auto"/>
      </w:divBdr>
      <w:divsChild>
        <w:div w:id="2042893526">
          <w:marLeft w:val="1800"/>
          <w:marRight w:val="0"/>
          <w:marTop w:val="96"/>
          <w:marBottom w:val="0"/>
          <w:divBdr>
            <w:top w:val="none" w:sz="0" w:space="0" w:color="auto"/>
            <w:left w:val="none" w:sz="0" w:space="0" w:color="auto"/>
            <w:bottom w:val="none" w:sz="0" w:space="0" w:color="auto"/>
            <w:right w:val="none" w:sz="0" w:space="0" w:color="auto"/>
          </w:divBdr>
        </w:div>
      </w:divsChild>
    </w:div>
    <w:div w:id="1843232364">
      <w:bodyDiv w:val="1"/>
      <w:marLeft w:val="0"/>
      <w:marRight w:val="0"/>
      <w:marTop w:val="0"/>
      <w:marBottom w:val="0"/>
      <w:divBdr>
        <w:top w:val="none" w:sz="0" w:space="0" w:color="auto"/>
        <w:left w:val="none" w:sz="0" w:space="0" w:color="auto"/>
        <w:bottom w:val="none" w:sz="0" w:space="0" w:color="auto"/>
        <w:right w:val="none" w:sz="0" w:space="0" w:color="auto"/>
      </w:divBdr>
    </w:div>
    <w:div w:id="1904832628">
      <w:bodyDiv w:val="1"/>
      <w:marLeft w:val="0"/>
      <w:marRight w:val="0"/>
      <w:marTop w:val="0"/>
      <w:marBottom w:val="0"/>
      <w:divBdr>
        <w:top w:val="none" w:sz="0" w:space="0" w:color="auto"/>
        <w:left w:val="none" w:sz="0" w:space="0" w:color="auto"/>
        <w:bottom w:val="none" w:sz="0" w:space="0" w:color="auto"/>
        <w:right w:val="none" w:sz="0" w:space="0" w:color="auto"/>
      </w:divBdr>
    </w:div>
    <w:div w:id="1956977951">
      <w:bodyDiv w:val="1"/>
      <w:marLeft w:val="0"/>
      <w:marRight w:val="0"/>
      <w:marTop w:val="0"/>
      <w:marBottom w:val="0"/>
      <w:divBdr>
        <w:top w:val="none" w:sz="0" w:space="0" w:color="auto"/>
        <w:left w:val="none" w:sz="0" w:space="0" w:color="auto"/>
        <w:bottom w:val="none" w:sz="0" w:space="0" w:color="auto"/>
        <w:right w:val="none" w:sz="0" w:space="0" w:color="auto"/>
      </w:divBdr>
    </w:div>
    <w:div w:id="2111656836">
      <w:bodyDiv w:val="1"/>
      <w:marLeft w:val="0"/>
      <w:marRight w:val="0"/>
      <w:marTop w:val="0"/>
      <w:marBottom w:val="0"/>
      <w:divBdr>
        <w:top w:val="none" w:sz="0" w:space="0" w:color="auto"/>
        <w:left w:val="none" w:sz="0" w:space="0" w:color="auto"/>
        <w:bottom w:val="none" w:sz="0" w:space="0" w:color="auto"/>
        <w:right w:val="none" w:sz="0" w:space="0" w:color="auto"/>
      </w:divBdr>
    </w:div>
    <w:div w:id="2116049358">
      <w:bodyDiv w:val="1"/>
      <w:marLeft w:val="0"/>
      <w:marRight w:val="0"/>
      <w:marTop w:val="0"/>
      <w:marBottom w:val="0"/>
      <w:divBdr>
        <w:top w:val="none" w:sz="0" w:space="0" w:color="auto"/>
        <w:left w:val="none" w:sz="0" w:space="0" w:color="auto"/>
        <w:bottom w:val="none" w:sz="0" w:space="0" w:color="auto"/>
        <w:right w:val="none" w:sz="0" w:space="0" w:color="auto"/>
      </w:divBdr>
      <w:divsChild>
        <w:div w:id="999575577">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755</Words>
  <Characters>4307</Characters>
  <Application>Microsoft Office Word</Application>
  <DocSecurity>0</DocSecurity>
  <Lines>35</Lines>
  <Paragraphs>10</Paragraphs>
  <ScaleCrop>false</ScaleCrop>
  <Company>SHOW</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hmisa</dc:creator>
  <cp:lastModifiedBy>fe</cp:lastModifiedBy>
  <cp:revision>2</cp:revision>
  <cp:lastPrinted>2025-03-31T01:25:00Z</cp:lastPrinted>
  <dcterms:created xsi:type="dcterms:W3CDTF">2025-04-07T02:33:00Z</dcterms:created>
  <dcterms:modified xsi:type="dcterms:W3CDTF">2025-04-07T02:33:00Z</dcterms:modified>
</cp:coreProperties>
</file>