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15" w:rsidRPr="00147DAD" w:rsidRDefault="00E52015" w:rsidP="00147DAD">
      <w:pPr>
        <w:spacing w:line="7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47DAD">
        <w:rPr>
          <w:rFonts w:ascii="標楷體" w:eastAsia="標楷體" w:hAnsi="標楷體" w:hint="eastAsia"/>
          <w:b/>
          <w:sz w:val="36"/>
          <w:szCs w:val="36"/>
        </w:rPr>
        <w:t>高雄市前鎮區公所</w:t>
      </w:r>
      <w:proofErr w:type="gramStart"/>
      <w:r w:rsidR="004E1E2D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Pr="00147DAD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147DAD">
        <w:rPr>
          <w:rFonts w:ascii="標楷體" w:eastAsia="標楷體" w:hAnsi="標楷體" w:hint="eastAsia"/>
          <w:b/>
          <w:sz w:val="36"/>
          <w:szCs w:val="36"/>
        </w:rPr>
        <w:t>第</w:t>
      </w:r>
      <w:r w:rsidR="004E1E2D">
        <w:rPr>
          <w:rFonts w:ascii="標楷體" w:eastAsia="標楷體" w:hAnsi="標楷體" w:hint="eastAsia"/>
          <w:b/>
          <w:sz w:val="36"/>
          <w:szCs w:val="36"/>
        </w:rPr>
        <w:t>1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次</w:t>
      </w:r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廉</w:t>
      </w:r>
      <w:proofErr w:type="gramEnd"/>
      <w:r w:rsidR="00842091" w:rsidRPr="00147DAD">
        <w:rPr>
          <w:rFonts w:ascii="標楷體" w:eastAsia="標楷體" w:hAnsi="標楷體" w:hint="eastAsia"/>
          <w:b/>
          <w:sz w:val="36"/>
          <w:szCs w:val="36"/>
        </w:rPr>
        <w:t>政</w:t>
      </w:r>
      <w:r w:rsidRPr="00147DAD">
        <w:rPr>
          <w:rFonts w:ascii="標楷體" w:eastAsia="標楷體" w:hAnsi="標楷體" w:hint="eastAsia"/>
          <w:b/>
          <w:sz w:val="36"/>
          <w:szCs w:val="36"/>
        </w:rPr>
        <w:t>會報會議紀錄</w:t>
      </w:r>
    </w:p>
    <w:p w:rsidR="00E52015" w:rsidRPr="00147DAD" w:rsidRDefault="00E52015" w:rsidP="007D5C53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日期：</w:t>
      </w:r>
      <w:r w:rsidR="004E1E2D">
        <w:rPr>
          <w:rFonts w:ascii="標楷體" w:eastAsia="標楷體" w:hAnsi="標楷體" w:hint="eastAsia"/>
          <w:sz w:val="28"/>
          <w:szCs w:val="28"/>
        </w:rPr>
        <w:t>110</w:t>
      </w:r>
      <w:r w:rsidRPr="00147DAD">
        <w:rPr>
          <w:rFonts w:ascii="標楷體" w:eastAsia="標楷體" w:hAnsi="標楷體" w:hint="eastAsia"/>
          <w:sz w:val="28"/>
          <w:szCs w:val="28"/>
        </w:rPr>
        <w:t>年</w:t>
      </w:r>
      <w:r w:rsidR="004E1E2D">
        <w:rPr>
          <w:rFonts w:ascii="標楷體" w:eastAsia="標楷體" w:hAnsi="標楷體" w:hint="eastAsia"/>
          <w:sz w:val="28"/>
          <w:szCs w:val="28"/>
        </w:rPr>
        <w:t>4</w:t>
      </w:r>
      <w:r w:rsidRPr="00147DAD">
        <w:rPr>
          <w:rFonts w:ascii="標楷體" w:eastAsia="標楷體" w:hAnsi="標楷體" w:hint="eastAsia"/>
          <w:sz w:val="28"/>
          <w:szCs w:val="28"/>
        </w:rPr>
        <w:t>月</w:t>
      </w:r>
      <w:r w:rsidR="004E1E2D">
        <w:rPr>
          <w:rFonts w:ascii="標楷體" w:eastAsia="標楷體" w:hAnsi="標楷體" w:hint="eastAsia"/>
          <w:sz w:val="28"/>
          <w:szCs w:val="28"/>
        </w:rPr>
        <w:t>8</w:t>
      </w:r>
      <w:r w:rsidR="00EF3C1F">
        <w:rPr>
          <w:rFonts w:ascii="標楷體" w:eastAsia="標楷體" w:hAnsi="標楷體" w:hint="eastAsia"/>
          <w:sz w:val="28"/>
          <w:szCs w:val="28"/>
        </w:rPr>
        <w:t>日（星期</w:t>
      </w:r>
      <w:r w:rsidR="004E1E2D">
        <w:rPr>
          <w:rFonts w:ascii="標楷體" w:eastAsia="標楷體" w:hAnsi="標楷體" w:hint="eastAsia"/>
          <w:sz w:val="28"/>
          <w:szCs w:val="28"/>
        </w:rPr>
        <w:t>四</w:t>
      </w:r>
      <w:r w:rsidRPr="00147DAD">
        <w:rPr>
          <w:rFonts w:ascii="標楷體" w:eastAsia="標楷體" w:hAnsi="標楷體" w:hint="eastAsia"/>
          <w:sz w:val="28"/>
          <w:szCs w:val="28"/>
        </w:rPr>
        <w:t>）</w:t>
      </w:r>
      <w:r w:rsidR="004E1E2D">
        <w:rPr>
          <w:rFonts w:ascii="標楷體" w:eastAsia="標楷體" w:hAnsi="標楷體" w:hint="eastAsia"/>
          <w:sz w:val="28"/>
          <w:szCs w:val="28"/>
        </w:rPr>
        <w:t>上</w:t>
      </w:r>
      <w:r w:rsidRPr="00147DAD">
        <w:rPr>
          <w:rFonts w:ascii="標楷體" w:eastAsia="標楷體" w:hAnsi="標楷體" w:hint="eastAsia"/>
          <w:sz w:val="28"/>
          <w:szCs w:val="28"/>
        </w:rPr>
        <w:t>午</w:t>
      </w:r>
      <w:r w:rsidR="004E1E2D">
        <w:rPr>
          <w:rFonts w:ascii="標楷體" w:eastAsia="標楷體" w:hAnsi="標楷體" w:hint="eastAsia"/>
          <w:sz w:val="28"/>
          <w:szCs w:val="28"/>
        </w:rPr>
        <w:t>10</w:t>
      </w:r>
      <w:r w:rsidRPr="00147DAD">
        <w:rPr>
          <w:rFonts w:ascii="標楷體" w:eastAsia="標楷體" w:hAnsi="標楷體" w:hint="eastAsia"/>
          <w:sz w:val="28"/>
          <w:szCs w:val="28"/>
        </w:rPr>
        <w:t>時</w:t>
      </w:r>
      <w:r w:rsidR="00302645">
        <w:rPr>
          <w:rFonts w:ascii="標楷體" w:eastAsia="標楷體" w:hAnsi="標楷體" w:hint="eastAsia"/>
          <w:sz w:val="28"/>
          <w:szCs w:val="28"/>
        </w:rPr>
        <w:t>0</w:t>
      </w:r>
      <w:r w:rsidR="0061655F">
        <w:rPr>
          <w:rFonts w:ascii="標楷體" w:eastAsia="標楷體" w:hAnsi="標楷體" w:hint="eastAsia"/>
          <w:sz w:val="28"/>
          <w:szCs w:val="28"/>
        </w:rPr>
        <w:t>0分</w:t>
      </w:r>
    </w:p>
    <w:p w:rsidR="00E52015" w:rsidRPr="00147DAD" w:rsidRDefault="00B833BE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地點：本所</w:t>
      </w:r>
      <w:r w:rsidR="00302645">
        <w:rPr>
          <w:rFonts w:ascii="標楷體" w:eastAsia="標楷體" w:hAnsi="標楷體" w:hint="eastAsia"/>
          <w:sz w:val="28"/>
          <w:szCs w:val="28"/>
        </w:rPr>
        <w:t>二</w:t>
      </w:r>
      <w:r w:rsidRPr="00147DAD">
        <w:rPr>
          <w:rFonts w:ascii="標楷體" w:eastAsia="標楷體" w:hAnsi="標楷體" w:hint="eastAsia"/>
          <w:sz w:val="28"/>
          <w:szCs w:val="28"/>
        </w:rPr>
        <w:t>樓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會議室</w:t>
      </w:r>
    </w:p>
    <w:p w:rsidR="00E52015" w:rsidRPr="00147DAD" w:rsidRDefault="00B8780B" w:rsidP="00EA6C1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主席：</w:t>
      </w:r>
      <w:r w:rsidR="004E1E2D">
        <w:rPr>
          <w:rFonts w:ascii="標楷體" w:eastAsia="標楷體" w:hAnsi="標楷體" w:hint="eastAsia"/>
          <w:sz w:val="28"/>
          <w:szCs w:val="28"/>
        </w:rPr>
        <w:t>陳主任秘書秋霞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4E1E2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3D63" w:rsidRPr="00147DAD">
        <w:rPr>
          <w:rFonts w:ascii="標楷體" w:eastAsia="標楷體" w:hAnsi="標楷體" w:hint="eastAsia"/>
          <w:sz w:val="28"/>
          <w:szCs w:val="28"/>
        </w:rPr>
        <w:t>記</w:t>
      </w:r>
      <w:r w:rsidR="00580F89" w:rsidRPr="00147DAD">
        <w:rPr>
          <w:rFonts w:ascii="標楷體" w:eastAsia="標楷體" w:hAnsi="標楷體" w:hint="eastAsia"/>
          <w:sz w:val="28"/>
          <w:szCs w:val="28"/>
        </w:rPr>
        <w:t>錄</w:t>
      </w:r>
      <w:r w:rsidR="00E52015" w:rsidRPr="00147DAD">
        <w:rPr>
          <w:rFonts w:ascii="標楷體" w:eastAsia="標楷體" w:hAnsi="標楷體" w:hint="eastAsia"/>
          <w:sz w:val="28"/>
          <w:szCs w:val="28"/>
        </w:rPr>
        <w:t>：</w:t>
      </w:r>
      <w:r w:rsidR="004E1E2D">
        <w:rPr>
          <w:rFonts w:ascii="標楷體" w:eastAsia="標楷體" w:hAnsi="標楷體" w:hint="eastAsia"/>
          <w:sz w:val="28"/>
          <w:szCs w:val="28"/>
        </w:rPr>
        <w:t>李淑君</w:t>
      </w:r>
    </w:p>
    <w:p w:rsidR="006451DD" w:rsidRDefault="00E52015" w:rsidP="004E1E2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47DAD">
        <w:rPr>
          <w:rFonts w:ascii="標楷體" w:eastAsia="標楷體" w:hAnsi="標楷體" w:hint="eastAsia"/>
          <w:sz w:val="28"/>
          <w:szCs w:val="28"/>
        </w:rPr>
        <w:t>出席人員：</w:t>
      </w:r>
      <w:r w:rsidR="004E1E2D">
        <w:rPr>
          <w:rFonts w:ascii="標楷體" w:eastAsia="標楷體" w:hAnsi="標楷體" w:hint="eastAsia"/>
          <w:sz w:val="28"/>
          <w:szCs w:val="28"/>
        </w:rPr>
        <w:t>陳</w:t>
      </w:r>
      <w:r w:rsidR="00133410" w:rsidRPr="00147DAD">
        <w:rPr>
          <w:rFonts w:ascii="標楷體" w:eastAsia="標楷體" w:hAnsi="標楷體" w:hint="eastAsia"/>
          <w:sz w:val="28"/>
          <w:szCs w:val="28"/>
        </w:rPr>
        <w:t>主任秘書</w:t>
      </w:r>
      <w:r w:rsidR="004E1E2D">
        <w:rPr>
          <w:rFonts w:ascii="標楷體" w:eastAsia="標楷體" w:hAnsi="標楷體" w:hint="eastAsia"/>
          <w:sz w:val="28"/>
          <w:szCs w:val="28"/>
        </w:rPr>
        <w:t>秋霞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林課長</w:t>
      </w:r>
      <w:proofErr w:type="gramStart"/>
      <w:r w:rsidR="0061655F" w:rsidRPr="0061655F">
        <w:rPr>
          <w:rFonts w:ascii="標楷體" w:eastAsia="標楷體" w:hAnsi="標楷體" w:hint="eastAsia"/>
          <w:sz w:val="28"/>
          <w:szCs w:val="28"/>
        </w:rPr>
        <w:t>榮珠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r w:rsidR="00893656" w:rsidRPr="00893656">
        <w:rPr>
          <w:rFonts w:ascii="標楷體" w:eastAsia="標楷體" w:hAnsi="標楷體" w:hint="eastAsia"/>
          <w:sz w:val="28"/>
          <w:szCs w:val="28"/>
        </w:rPr>
        <w:t>盧</w:t>
      </w:r>
      <w:proofErr w:type="gramEnd"/>
      <w:r w:rsidR="00893656" w:rsidRPr="00893656">
        <w:rPr>
          <w:rFonts w:ascii="標楷體" w:eastAsia="標楷體" w:hAnsi="標楷體" w:hint="eastAsia"/>
          <w:sz w:val="28"/>
          <w:szCs w:val="28"/>
        </w:rPr>
        <w:t>課長玉山</w:t>
      </w:r>
      <w:r w:rsidR="00893656">
        <w:rPr>
          <w:rFonts w:ascii="標楷體" w:eastAsia="標楷體" w:hAnsi="標楷體" w:hint="eastAsia"/>
          <w:sz w:val="28"/>
          <w:szCs w:val="28"/>
        </w:rPr>
        <w:t>、</w:t>
      </w:r>
      <w:r w:rsidR="00302645">
        <w:rPr>
          <w:rFonts w:ascii="標楷體" w:eastAsia="標楷體" w:hAnsi="標楷體" w:hint="eastAsia"/>
          <w:sz w:val="28"/>
          <w:szCs w:val="28"/>
        </w:rPr>
        <w:t>林課長文義</w:t>
      </w:r>
      <w:r w:rsidR="0061655F" w:rsidRPr="0061655F">
        <w:rPr>
          <w:rFonts w:hint="eastAsia"/>
        </w:rPr>
        <w:t xml:space="preserve"> </w:t>
      </w:r>
      <w:r w:rsidR="0061655F">
        <w:rPr>
          <w:rFonts w:hint="eastAsia"/>
        </w:rPr>
        <w:t>、</w:t>
      </w:r>
      <w:r w:rsidR="0061655F" w:rsidRPr="0061655F">
        <w:rPr>
          <w:rFonts w:ascii="標楷體" w:eastAsia="標楷體" w:hAnsi="標楷體" w:hint="eastAsia"/>
          <w:sz w:val="28"/>
          <w:szCs w:val="28"/>
        </w:rPr>
        <w:t>洪課長</w:t>
      </w:r>
      <w:proofErr w:type="gramStart"/>
      <w:r w:rsidR="0061655F" w:rsidRPr="0061655F">
        <w:rPr>
          <w:rFonts w:ascii="標楷體" w:eastAsia="標楷體" w:hAnsi="標楷體" w:hint="eastAsia"/>
          <w:sz w:val="28"/>
          <w:szCs w:val="28"/>
        </w:rPr>
        <w:t>雍</w:t>
      </w:r>
      <w:proofErr w:type="gramEnd"/>
      <w:r w:rsidR="0061655F" w:rsidRPr="0061655F">
        <w:rPr>
          <w:rFonts w:ascii="標楷體" w:eastAsia="標楷體" w:hAnsi="標楷體" w:hint="eastAsia"/>
          <w:sz w:val="28"/>
          <w:szCs w:val="28"/>
        </w:rPr>
        <w:t>智</w:t>
      </w:r>
      <w:r w:rsidR="0061655F">
        <w:rPr>
          <w:rFonts w:ascii="標楷體" w:eastAsia="標楷體" w:hAnsi="標楷體" w:hint="eastAsia"/>
          <w:sz w:val="28"/>
          <w:szCs w:val="28"/>
        </w:rPr>
        <w:t>、徐主任武雄、</w:t>
      </w:r>
      <w:r w:rsidR="00EF3C1F">
        <w:rPr>
          <w:rFonts w:ascii="標楷體" w:eastAsia="標楷體" w:hAnsi="標楷體" w:hint="eastAsia"/>
          <w:sz w:val="28"/>
          <w:szCs w:val="28"/>
        </w:rPr>
        <w:t>黃主任桂鶯</w:t>
      </w:r>
      <w:r w:rsidR="00147DAD" w:rsidRPr="00147DA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83F2B">
        <w:rPr>
          <w:rFonts w:ascii="標楷體" w:eastAsia="標楷體" w:hAnsi="標楷體" w:hint="eastAsia"/>
          <w:sz w:val="28"/>
          <w:szCs w:val="28"/>
        </w:rPr>
        <w:t>許主任櫻馨</w:t>
      </w:r>
      <w:proofErr w:type="gramEnd"/>
      <w:r w:rsidR="00147DAD">
        <w:rPr>
          <w:rFonts w:ascii="標楷體" w:eastAsia="標楷體" w:hAnsi="標楷體" w:hint="eastAsia"/>
          <w:sz w:val="28"/>
          <w:szCs w:val="28"/>
        </w:rPr>
        <w:t>、</w:t>
      </w:r>
      <w:r w:rsidR="004E1E2D">
        <w:rPr>
          <w:rFonts w:ascii="標楷體" w:eastAsia="標楷體" w:hAnsi="標楷體" w:hint="eastAsia"/>
          <w:sz w:val="28"/>
          <w:szCs w:val="28"/>
        </w:rPr>
        <w:t>李</w:t>
      </w:r>
      <w:r w:rsidR="00147DAD">
        <w:rPr>
          <w:rFonts w:ascii="標楷體" w:eastAsia="標楷體" w:hAnsi="標楷體" w:hint="eastAsia"/>
          <w:sz w:val="28"/>
          <w:szCs w:val="28"/>
        </w:rPr>
        <w:t>主任</w:t>
      </w:r>
      <w:r w:rsidR="004E1E2D">
        <w:rPr>
          <w:rFonts w:ascii="標楷體" w:eastAsia="標楷體" w:hAnsi="標楷體" w:hint="eastAsia"/>
          <w:sz w:val="28"/>
          <w:szCs w:val="28"/>
        </w:rPr>
        <w:t>淑君</w:t>
      </w:r>
    </w:p>
    <w:p w:rsidR="007A6980" w:rsidRPr="00D3505E" w:rsidRDefault="00E12EF3" w:rsidP="00026C69">
      <w:pPr>
        <w:pStyle w:val="a7"/>
        <w:numPr>
          <w:ilvl w:val="0"/>
          <w:numId w:val="3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主席致詞：</w:t>
      </w:r>
    </w:p>
    <w:p w:rsidR="00026C69" w:rsidRPr="003D5FDA" w:rsidRDefault="00655665" w:rsidP="003D5FDA">
      <w:pPr>
        <w:pStyle w:val="a7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政事項</w:t>
      </w:r>
      <w:r w:rsidR="00026C69">
        <w:rPr>
          <w:rFonts w:ascii="標楷體" w:eastAsia="標楷體" w:hAnsi="標楷體" w:hint="eastAsia"/>
          <w:sz w:val="28"/>
          <w:szCs w:val="28"/>
        </w:rPr>
        <w:t>在各公務部門持續透過不同形式進行推動，政</w:t>
      </w:r>
      <w:proofErr w:type="gramStart"/>
      <w:r w:rsidR="00026C69">
        <w:rPr>
          <w:rFonts w:ascii="標楷體" w:eastAsia="標楷體" w:hAnsi="標楷體" w:hint="eastAsia"/>
          <w:sz w:val="28"/>
          <w:szCs w:val="28"/>
        </w:rPr>
        <w:t>風室倘有</w:t>
      </w:r>
      <w:proofErr w:type="gramEnd"/>
      <w:r w:rsidR="00026C69">
        <w:rPr>
          <w:rFonts w:ascii="標楷體" w:eastAsia="標楷體" w:hAnsi="標楷體" w:hint="eastAsia"/>
          <w:sz w:val="28"/>
          <w:szCs w:val="28"/>
        </w:rPr>
        <w:t>相關資訊要適時向同仁</w:t>
      </w:r>
      <w:proofErr w:type="gramStart"/>
      <w:r w:rsidR="00026C69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026C69">
        <w:rPr>
          <w:rFonts w:ascii="標楷體" w:eastAsia="標楷體" w:hAnsi="標楷體" w:hint="eastAsia"/>
          <w:sz w:val="28"/>
          <w:szCs w:val="28"/>
        </w:rPr>
        <w:t>達，並請各主管互相配合，接續</w:t>
      </w:r>
      <w:r>
        <w:rPr>
          <w:rFonts w:ascii="標楷體" w:eastAsia="標楷體" w:hAnsi="標楷體" w:hint="eastAsia"/>
          <w:sz w:val="28"/>
          <w:szCs w:val="28"/>
        </w:rPr>
        <w:t>進入議程。</w:t>
      </w:r>
    </w:p>
    <w:p w:rsidR="0065207B" w:rsidRDefault="004E1E2D" w:rsidP="0065207B">
      <w:pPr>
        <w:pStyle w:val="a7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上次廉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政會報列管事項執行情形報告</w:t>
      </w:r>
      <w:r w:rsidR="00D577E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577EF" w:rsidRPr="0065207B" w:rsidRDefault="00D577EF" w:rsidP="00D577EF">
      <w:pPr>
        <w:pStyle w:val="a7"/>
        <w:spacing w:line="480" w:lineRule="exact"/>
        <w:ind w:leftChars="0"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026C69">
        <w:rPr>
          <w:rFonts w:ascii="標楷體" w:eastAsia="標楷體" w:hAnsi="標楷體" w:hint="eastAsia"/>
          <w:sz w:val="28"/>
          <w:szCs w:val="28"/>
        </w:rPr>
        <w:t>准予解除列管。</w:t>
      </w:r>
    </w:p>
    <w:p w:rsidR="006451DD" w:rsidRDefault="006451DD" w:rsidP="007D5C53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業務工作報告：</w:t>
      </w:r>
    </w:p>
    <w:p w:rsidR="006451DD" w:rsidRDefault="006451DD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451DD">
        <w:rPr>
          <w:rFonts w:ascii="標楷體" w:eastAsia="標楷體" w:hAnsi="標楷體" w:hint="eastAsia"/>
          <w:b/>
          <w:sz w:val="28"/>
          <w:szCs w:val="28"/>
        </w:rPr>
        <w:t>第1案、</w:t>
      </w:r>
      <w:r w:rsidR="004E1E2D">
        <w:rPr>
          <w:rFonts w:ascii="標楷體" w:eastAsia="標楷體" w:hAnsi="標楷體" w:hint="eastAsia"/>
          <w:b/>
          <w:sz w:val="28"/>
          <w:szCs w:val="28"/>
        </w:rPr>
        <w:t>政風室</w:t>
      </w:r>
      <w:r w:rsidRPr="006451DD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6451DD" w:rsidRPr="004E1E2D" w:rsidRDefault="003D5FDA" w:rsidP="00026C69">
      <w:pPr>
        <w:spacing w:line="480" w:lineRule="exact"/>
        <w:ind w:leftChars="119" w:left="1275" w:hangingChars="353" w:hanging="98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451DD"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9E5F44">
        <w:rPr>
          <w:rFonts w:ascii="標楷體" w:eastAsia="標楷體" w:hAnsi="標楷體" w:hint="eastAsia"/>
          <w:b/>
          <w:sz w:val="28"/>
          <w:szCs w:val="28"/>
        </w:rPr>
        <w:t>法務部修正「公職人員財產申報表填表說明」部分</w:t>
      </w:r>
      <w:r w:rsidR="004E1E2D">
        <w:rPr>
          <w:rFonts w:ascii="標楷體" w:eastAsia="標楷體" w:hAnsi="標楷體" w:hint="eastAsia"/>
          <w:b/>
          <w:sz w:val="28"/>
          <w:szCs w:val="28"/>
        </w:rPr>
        <w:t>規定。</w:t>
      </w:r>
    </w:p>
    <w:p w:rsidR="006451DD" w:rsidRPr="00C4537E" w:rsidRDefault="003D5FDA" w:rsidP="00026C69">
      <w:pPr>
        <w:spacing w:line="480" w:lineRule="exact"/>
        <w:ind w:leftChars="119" w:left="1842" w:hangingChars="555" w:hanging="15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A7C2F" w:rsidRPr="00C4537E">
        <w:rPr>
          <w:rFonts w:ascii="標楷體" w:eastAsia="標楷體" w:hAnsi="標楷體" w:hint="eastAsia"/>
          <w:b/>
          <w:sz w:val="28"/>
          <w:szCs w:val="28"/>
        </w:rPr>
        <w:t>主席</w:t>
      </w:r>
      <w:r w:rsidR="006451DD" w:rsidRPr="00C4537E">
        <w:rPr>
          <w:rFonts w:ascii="標楷體" w:eastAsia="標楷體" w:hAnsi="標楷體" w:hint="eastAsia"/>
          <w:b/>
          <w:sz w:val="28"/>
          <w:szCs w:val="28"/>
        </w:rPr>
        <w:t>裁示：</w:t>
      </w:r>
      <w:r w:rsidR="006451D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451DD" w:rsidRDefault="009A7C2F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A7C2F">
        <w:rPr>
          <w:rFonts w:ascii="標楷體" w:eastAsia="標楷體" w:hAnsi="標楷體" w:hint="eastAsia"/>
          <w:b/>
          <w:sz w:val="28"/>
          <w:szCs w:val="28"/>
        </w:rPr>
        <w:t>第2案、</w:t>
      </w:r>
      <w:r w:rsidR="004E1E2D">
        <w:rPr>
          <w:rFonts w:ascii="標楷體" w:eastAsia="標楷體" w:hAnsi="標楷體" w:hint="eastAsia"/>
          <w:b/>
          <w:sz w:val="28"/>
          <w:szCs w:val="28"/>
        </w:rPr>
        <w:t>會計室</w:t>
      </w:r>
      <w:r w:rsidRPr="009A7C2F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4E1E2D" w:rsidRDefault="00026C69" w:rsidP="00026C69">
      <w:pPr>
        <w:tabs>
          <w:tab w:val="left" w:pos="284"/>
          <w:tab w:val="left" w:pos="426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A7C2F" w:rsidRPr="00EF3C1F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4E1E2D">
        <w:rPr>
          <w:rFonts w:ascii="標楷體" w:eastAsia="標楷體" w:hAnsi="標楷體" w:hint="eastAsia"/>
          <w:b/>
          <w:sz w:val="28"/>
          <w:szCs w:val="28"/>
        </w:rPr>
        <w:t>行政院主計總處修正「國內出差旅費報支要點」。</w:t>
      </w:r>
    </w:p>
    <w:p w:rsidR="00984F09" w:rsidRDefault="00026C69" w:rsidP="005E104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A7C2F" w:rsidRPr="009A7C2F">
        <w:rPr>
          <w:rFonts w:ascii="標楷體" w:eastAsia="標楷體" w:hAnsi="標楷體" w:hint="eastAsia"/>
          <w:b/>
          <w:sz w:val="28"/>
          <w:szCs w:val="28"/>
        </w:rPr>
        <w:t>主席裁示：</w:t>
      </w:r>
      <w:r w:rsidR="004E1E2D" w:rsidRPr="00C4537E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026C69" w:rsidRPr="00302645" w:rsidRDefault="00026C69" w:rsidP="005E104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65207B" w:rsidRPr="00D577EF" w:rsidRDefault="0065207B" w:rsidP="005E104F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第3案、</w:t>
      </w:r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經建課</w:t>
      </w:r>
      <w:r w:rsidRPr="00D577EF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3D5FDA" w:rsidRDefault="00026C69" w:rsidP="003D5FDA">
      <w:pPr>
        <w:spacing w:line="480" w:lineRule="exact"/>
        <w:ind w:left="566" w:hangingChars="202" w:hanging="566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5207B" w:rsidRPr="00D577EF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本所轄內一公頃以下公園回歸市府工務局養護工程處作業現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proofErr w:type="gramStart"/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577EF" w:rsidRPr="003D5FDA" w:rsidRDefault="003D5FDA" w:rsidP="003D5FDA">
      <w:pPr>
        <w:spacing w:line="480" w:lineRule="exact"/>
        <w:ind w:left="566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D577EF">
        <w:rPr>
          <w:rFonts w:ascii="標楷體" w:eastAsia="標楷體" w:hAnsi="標楷體" w:cs="Times New Roman" w:hint="eastAsia"/>
          <w:b/>
          <w:sz w:val="28"/>
          <w:szCs w:val="28"/>
        </w:rPr>
        <w:t>主席裁示：</w:t>
      </w:r>
      <w:r w:rsidR="00B134EA" w:rsidRPr="00B134EA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4940E9" w:rsidRPr="004940E9" w:rsidRDefault="004940E9" w:rsidP="004940E9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第4案、</w:t>
      </w:r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秘書室</w:t>
      </w:r>
      <w:r w:rsidRPr="004940E9">
        <w:rPr>
          <w:rFonts w:ascii="標楷體" w:eastAsia="標楷體" w:hAnsi="標楷體" w:cs="Times New Roman" w:hint="eastAsia"/>
          <w:b/>
          <w:sz w:val="28"/>
          <w:szCs w:val="28"/>
        </w:rPr>
        <w:t>報告：</w:t>
      </w:r>
    </w:p>
    <w:p w:rsidR="00026C69" w:rsidRDefault="00026C69" w:rsidP="00026C69">
      <w:pPr>
        <w:tabs>
          <w:tab w:val="left" w:pos="284"/>
        </w:tabs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4940E9" w:rsidRPr="004940E9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本所相關防疫物資（如耳溫槍、口罩及酒精等）管理作業現況</w:t>
      </w:r>
    </w:p>
    <w:p w:rsidR="00D3505E" w:rsidRPr="00026C69" w:rsidRDefault="003D5FDA" w:rsidP="003D5FDA">
      <w:pPr>
        <w:tabs>
          <w:tab w:val="left" w:pos="567"/>
        </w:tabs>
        <w:spacing w:line="480" w:lineRule="exact"/>
        <w:ind w:leftChars="117" w:left="567" w:hangingChars="102" w:hanging="28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政</w:t>
      </w:r>
      <w:proofErr w:type="gramStart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風室李主</w:t>
      </w:r>
      <w:proofErr w:type="gramEnd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任淑君補充說明：</w:t>
      </w:r>
      <w:r w:rsidR="00D3505E" w:rsidRPr="00D3505E">
        <w:rPr>
          <w:rFonts w:ascii="標楷體" w:eastAsia="標楷體" w:hAnsi="標楷體" w:cs="Times New Roman" w:hint="eastAsia"/>
          <w:sz w:val="28"/>
          <w:szCs w:val="28"/>
        </w:rPr>
        <w:t>鑒於過去</w:t>
      </w:r>
      <w:r w:rsidR="00D3505E">
        <w:rPr>
          <w:rFonts w:ascii="標楷體" w:eastAsia="標楷體" w:hAnsi="標楷體" w:cs="Times New Roman" w:hint="eastAsia"/>
          <w:sz w:val="28"/>
          <w:szCs w:val="28"/>
        </w:rPr>
        <w:t>曾發生政府發放急難救助或防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proofErr w:type="gramStart"/>
      <w:r w:rsidR="00D3505E">
        <w:rPr>
          <w:rFonts w:ascii="標楷體" w:eastAsia="標楷體" w:hAnsi="標楷體" w:cs="Times New Roman" w:hint="eastAsia"/>
          <w:sz w:val="28"/>
          <w:szCs w:val="28"/>
        </w:rPr>
        <w:t>疫</w:t>
      </w:r>
      <w:proofErr w:type="gramEnd"/>
      <w:r w:rsidR="00D3505E">
        <w:rPr>
          <w:rFonts w:ascii="標楷體" w:eastAsia="標楷體" w:hAnsi="標楷體" w:cs="Times New Roman" w:hint="eastAsia"/>
          <w:sz w:val="28"/>
          <w:szCs w:val="28"/>
        </w:rPr>
        <w:t>物資，遭不肖人士侵占或挪用之情事，請相關單位參照行政院所頒「物品管理手冊」等相關規定，謹慎處理防疫物資採購及發放，並</w:t>
      </w:r>
      <w:proofErr w:type="gramStart"/>
      <w:r w:rsidR="00D3505E">
        <w:rPr>
          <w:rFonts w:ascii="標楷體" w:eastAsia="標楷體" w:hAnsi="標楷體" w:cs="Times New Roman" w:hint="eastAsia"/>
          <w:sz w:val="28"/>
          <w:szCs w:val="28"/>
        </w:rPr>
        <w:t>覈</w:t>
      </w:r>
      <w:proofErr w:type="gramEnd"/>
      <w:r w:rsidR="00D3505E">
        <w:rPr>
          <w:rFonts w:ascii="標楷體" w:eastAsia="標楷體" w:hAnsi="標楷體" w:cs="Times New Roman" w:hint="eastAsia"/>
          <w:sz w:val="28"/>
          <w:szCs w:val="28"/>
        </w:rPr>
        <w:t>實簽收及登錄管理，避免挪用或侵占情事發生。</w:t>
      </w:r>
    </w:p>
    <w:p w:rsidR="00D3505E" w:rsidRPr="00D3505E" w:rsidRDefault="00026C69" w:rsidP="003D5FDA">
      <w:pPr>
        <w:spacing w:line="48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會計室</w:t>
      </w:r>
      <w:proofErr w:type="gramStart"/>
      <w:r w:rsidR="004E1E2D">
        <w:rPr>
          <w:rFonts w:ascii="標楷體" w:eastAsia="標楷體" w:hAnsi="標楷體" w:cs="Times New Roman" w:hint="eastAsia"/>
          <w:b/>
          <w:sz w:val="28"/>
          <w:szCs w:val="28"/>
        </w:rPr>
        <w:t>許主任</w:t>
      </w:r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櫻馨補充</w:t>
      </w:r>
      <w:proofErr w:type="gramEnd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說明：</w:t>
      </w:r>
      <w:r w:rsidR="00D3505E" w:rsidRPr="00D3505E">
        <w:rPr>
          <w:rFonts w:ascii="標楷體" w:eastAsia="標楷體" w:hAnsi="標楷體" w:cs="Times New Roman" w:hint="eastAsia"/>
          <w:sz w:val="28"/>
          <w:szCs w:val="28"/>
        </w:rPr>
        <w:t>本所除</w:t>
      </w:r>
      <w:r w:rsidR="00D3505E">
        <w:rPr>
          <w:rFonts w:ascii="標楷體" w:eastAsia="標楷體" w:hAnsi="標楷體" w:cs="Times New Roman" w:hint="eastAsia"/>
          <w:sz w:val="28"/>
          <w:szCs w:val="28"/>
        </w:rPr>
        <w:t>秘書室</w:t>
      </w:r>
      <w:proofErr w:type="gramStart"/>
      <w:r w:rsidR="00D3505E">
        <w:rPr>
          <w:rFonts w:ascii="標楷體" w:eastAsia="標楷體" w:hAnsi="標楷體" w:cs="Times New Roman" w:hint="eastAsia"/>
          <w:sz w:val="28"/>
          <w:szCs w:val="28"/>
        </w:rPr>
        <w:t>以外，</w:t>
      </w:r>
      <w:proofErr w:type="gramEnd"/>
      <w:r w:rsidR="00D3505E">
        <w:rPr>
          <w:rFonts w:ascii="標楷體" w:eastAsia="標楷體" w:hAnsi="標楷體" w:cs="Times New Roman" w:hint="eastAsia"/>
          <w:sz w:val="28"/>
          <w:szCs w:val="28"/>
        </w:rPr>
        <w:t>民政課亦有相關防疫物資發放作業，請</w:t>
      </w:r>
      <w:proofErr w:type="gramStart"/>
      <w:r w:rsidR="00D3505E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="00D3505E">
        <w:rPr>
          <w:rFonts w:ascii="標楷體" w:eastAsia="標楷體" w:hAnsi="標楷體" w:cs="Times New Roman" w:hint="eastAsia"/>
          <w:sz w:val="28"/>
          <w:szCs w:val="28"/>
        </w:rPr>
        <w:t>予落實</w:t>
      </w:r>
      <w:proofErr w:type="gramStart"/>
      <w:r w:rsidR="00D3505E">
        <w:rPr>
          <w:rFonts w:ascii="標楷體" w:eastAsia="標楷體" w:hAnsi="標楷體" w:cs="Times New Roman" w:hint="eastAsia"/>
          <w:sz w:val="28"/>
          <w:szCs w:val="28"/>
        </w:rPr>
        <w:t>覈</w:t>
      </w:r>
      <w:proofErr w:type="gramEnd"/>
      <w:r w:rsidR="00D3505E">
        <w:rPr>
          <w:rFonts w:ascii="標楷體" w:eastAsia="標楷體" w:hAnsi="標楷體" w:cs="Times New Roman" w:hint="eastAsia"/>
          <w:sz w:val="28"/>
          <w:szCs w:val="28"/>
        </w:rPr>
        <w:t>實支領及完備管理作業。</w:t>
      </w:r>
    </w:p>
    <w:p w:rsidR="00D3505E" w:rsidRPr="00941F48" w:rsidRDefault="00026C69" w:rsidP="00D3505E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4940E9" w:rsidRPr="004940E9">
        <w:rPr>
          <w:rFonts w:ascii="標楷體" w:eastAsia="標楷體" w:hAnsi="標楷體" w:cs="Times New Roman" w:hint="eastAsia"/>
          <w:b/>
          <w:sz w:val="28"/>
          <w:szCs w:val="28"/>
        </w:rPr>
        <w:t>主席裁示：</w:t>
      </w:r>
      <w:r w:rsidR="00B134EA" w:rsidRPr="00B134EA">
        <w:rPr>
          <w:rFonts w:ascii="標楷體" w:eastAsia="標楷體" w:hAnsi="標楷體" w:cs="Times New Roman" w:hint="eastAsia"/>
          <w:sz w:val="28"/>
          <w:szCs w:val="28"/>
        </w:rPr>
        <w:t>准予備查。</w:t>
      </w:r>
    </w:p>
    <w:p w:rsidR="006451DD" w:rsidRDefault="00AB7731" w:rsidP="00D21B6B">
      <w:pPr>
        <w:pStyle w:val="a7"/>
        <w:numPr>
          <w:ilvl w:val="0"/>
          <w:numId w:val="3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  <w:r w:rsidR="006451D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74B8A" w:rsidRPr="00147DAD" w:rsidRDefault="00F74B8A" w:rsidP="00D21B6B">
      <w:pPr>
        <w:spacing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44437A">
        <w:rPr>
          <w:rFonts w:ascii="標楷體" w:eastAsia="標楷體" w:hAnsi="標楷體" w:hint="eastAsia"/>
          <w:b/>
          <w:sz w:val="28"/>
          <w:szCs w:val="28"/>
        </w:rPr>
        <w:t>1</w:t>
      </w:r>
      <w:r w:rsidRPr="00147DAD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="002E50AB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提案單位：</w:t>
      </w:r>
      <w:r w:rsidR="00DF1B34">
        <w:rPr>
          <w:rFonts w:ascii="標楷體" w:eastAsia="標楷體" w:hAnsi="標楷體" w:cs="Times New Roman" w:hint="eastAsia"/>
          <w:b/>
          <w:sz w:val="28"/>
          <w:szCs w:val="28"/>
        </w:rPr>
        <w:t>政風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室</w:t>
      </w:r>
    </w:p>
    <w:p w:rsidR="00941F48" w:rsidRDefault="00941F48" w:rsidP="00941F48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F74B8A" w:rsidRPr="0044437A">
        <w:rPr>
          <w:rFonts w:ascii="標楷體" w:eastAsia="標楷體" w:hAnsi="標楷體" w:cs="Times New Roman" w:hint="eastAsia"/>
          <w:b/>
          <w:sz w:val="28"/>
          <w:szCs w:val="28"/>
        </w:rPr>
        <w:t>案由：</w:t>
      </w:r>
      <w:proofErr w:type="gramStart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研</w:t>
      </w:r>
      <w:proofErr w:type="gramEnd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訂「本所</w:t>
      </w:r>
      <w:proofErr w:type="gramStart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110</w:t>
      </w:r>
      <w:proofErr w:type="gramEnd"/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年度廉政法治教育宣導實施計畫（草案）」</w:t>
      </w:r>
      <w:r w:rsidR="00B134EA" w:rsidRPr="0003095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941F48" w:rsidRDefault="00941F48" w:rsidP="00941F4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B7731">
        <w:rPr>
          <w:rFonts w:ascii="標楷體" w:eastAsia="標楷體" w:hAnsi="標楷體" w:cs="Times New Roman" w:hint="eastAsia"/>
          <w:b/>
          <w:sz w:val="28"/>
          <w:szCs w:val="28"/>
        </w:rPr>
        <w:t>辦法</w:t>
      </w:r>
      <w:r w:rsidR="00F74B8A" w:rsidRPr="00147DAD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D3505E">
        <w:rPr>
          <w:rFonts w:ascii="標楷體" w:eastAsia="標楷體" w:hAnsi="標楷體" w:cs="Times New Roman" w:hint="eastAsia"/>
          <w:sz w:val="28"/>
          <w:szCs w:val="28"/>
        </w:rPr>
        <w:t>審議通過後</w:t>
      </w:r>
      <w:r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DF1B34" w:rsidRPr="00DF1B3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41F48" w:rsidRPr="003D5FDA" w:rsidRDefault="00941F48" w:rsidP="003D5FDA">
      <w:pPr>
        <w:spacing w:line="48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D5FDA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D3505E">
        <w:rPr>
          <w:rFonts w:ascii="標楷體" w:eastAsia="標楷體" w:hAnsi="標楷體" w:cs="Times New Roman" w:hint="eastAsia"/>
          <w:b/>
          <w:sz w:val="28"/>
          <w:szCs w:val="28"/>
        </w:rPr>
        <w:t>人事室黃主任桂鶯補充說明：</w:t>
      </w:r>
      <w:r w:rsidR="00D3505E" w:rsidRPr="00D3505E">
        <w:rPr>
          <w:rFonts w:ascii="標楷體" w:eastAsia="標楷體" w:hAnsi="標楷體" w:cs="Times New Roman" w:hint="eastAsia"/>
          <w:sz w:val="28"/>
          <w:szCs w:val="28"/>
        </w:rPr>
        <w:t>為</w:t>
      </w:r>
      <w:r>
        <w:rPr>
          <w:rFonts w:ascii="標楷體" w:eastAsia="標楷體" w:hAnsi="標楷體" w:cs="Times New Roman" w:hint="eastAsia"/>
          <w:sz w:val="28"/>
          <w:szCs w:val="28"/>
        </w:rPr>
        <w:t>鼓勵同仁踴躍參與法令測驗，建議</w:t>
      </w:r>
      <w:r w:rsidR="00BD51DB">
        <w:rPr>
          <w:rFonts w:ascii="標楷體" w:eastAsia="標楷體" w:hAnsi="標楷體" w:cs="Times New Roman" w:hint="eastAsia"/>
          <w:sz w:val="28"/>
          <w:szCs w:val="28"/>
        </w:rPr>
        <w:t>提高宣導品發放份數。</w:t>
      </w:r>
    </w:p>
    <w:p w:rsidR="00E52015" w:rsidRPr="005E104F" w:rsidRDefault="003D5FDA" w:rsidP="005E104F">
      <w:pPr>
        <w:spacing w:line="480" w:lineRule="exact"/>
        <w:ind w:leftChars="119" w:left="1842" w:hangingChars="555" w:hanging="155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B7731" w:rsidRPr="005E104F">
        <w:rPr>
          <w:rFonts w:ascii="標楷體" w:eastAsia="標楷體" w:hAnsi="標楷體" w:cs="Times New Roman" w:hint="eastAsia"/>
          <w:b/>
          <w:sz w:val="28"/>
          <w:szCs w:val="28"/>
        </w:rPr>
        <w:t>決議：</w:t>
      </w:r>
      <w:r w:rsidR="00BD51DB" w:rsidRPr="005E104F">
        <w:rPr>
          <w:rFonts w:ascii="標楷體" w:eastAsia="標楷體" w:hAnsi="標楷體" w:cs="Times New Roman" w:hint="eastAsia"/>
          <w:sz w:val="28"/>
          <w:szCs w:val="28"/>
        </w:rPr>
        <w:t>請政風室評估修正數量，</w:t>
      </w:r>
      <w:proofErr w:type="gramStart"/>
      <w:r w:rsidR="00BD51DB" w:rsidRPr="005E104F">
        <w:rPr>
          <w:rFonts w:ascii="標楷體" w:eastAsia="標楷體" w:hAnsi="標楷體" w:cs="Times New Roman" w:hint="eastAsia"/>
          <w:sz w:val="28"/>
          <w:szCs w:val="28"/>
        </w:rPr>
        <w:t>餘照案</w:t>
      </w:r>
      <w:proofErr w:type="gramEnd"/>
      <w:r w:rsidR="00BD51DB" w:rsidRPr="005E104F">
        <w:rPr>
          <w:rFonts w:ascii="標楷體" w:eastAsia="標楷體" w:hAnsi="標楷體" w:cs="Times New Roman" w:hint="eastAsia"/>
          <w:sz w:val="28"/>
          <w:szCs w:val="28"/>
        </w:rPr>
        <w:t>通過</w:t>
      </w:r>
      <w:r w:rsidR="004940E9" w:rsidRPr="005E104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41F48" w:rsidRPr="005E104F" w:rsidRDefault="00941F48" w:rsidP="005E104F">
      <w:pPr>
        <w:spacing w:line="420" w:lineRule="exact"/>
        <w:ind w:leftChars="119" w:left="1840" w:hangingChars="555" w:hanging="1554"/>
        <w:rPr>
          <w:rFonts w:ascii="標楷體" w:eastAsia="標楷體" w:hAnsi="標楷體" w:cs="Times New Roman"/>
          <w:sz w:val="28"/>
          <w:szCs w:val="28"/>
        </w:rPr>
      </w:pPr>
    </w:p>
    <w:p w:rsidR="00941F48" w:rsidRDefault="00E52015" w:rsidP="005E104F">
      <w:pPr>
        <w:spacing w:line="420" w:lineRule="exact"/>
        <w:ind w:leftChars="119" w:left="1842" w:hangingChars="555" w:hanging="1556"/>
        <w:rPr>
          <w:rFonts w:ascii="標楷體" w:eastAsia="標楷體" w:hAnsi="標楷體"/>
          <w:b/>
          <w:sz w:val="28"/>
          <w:szCs w:val="28"/>
        </w:rPr>
      </w:pP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第</w:t>
      </w:r>
      <w:r w:rsidR="00AB7731" w:rsidRPr="005E104F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5E104F">
        <w:rPr>
          <w:rFonts w:ascii="標楷體" w:eastAsia="標楷體" w:hAnsi="標楷體" w:cs="Times New Roman" w:hint="eastAsia"/>
          <w:b/>
          <w:sz w:val="28"/>
          <w:szCs w:val="28"/>
        </w:rPr>
        <w:t>案</w:t>
      </w:r>
      <w:r w:rsidRPr="005E104F">
        <w:rPr>
          <w:rFonts w:ascii="標楷體" w:eastAsia="標楷體" w:hAnsi="標楷體" w:hint="eastAsia"/>
          <w:b/>
          <w:sz w:val="28"/>
          <w:szCs w:val="28"/>
        </w:rPr>
        <w:t>、提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案單位：</w:t>
      </w:r>
      <w:r w:rsidR="00B134EA"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E52015" w:rsidRPr="0003095E" w:rsidRDefault="003D5FDA" w:rsidP="00941F48">
      <w:pPr>
        <w:spacing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BD51DB">
        <w:rPr>
          <w:rFonts w:ascii="標楷體" w:eastAsia="標楷體" w:hAnsi="標楷體" w:hint="eastAsia"/>
          <w:b/>
          <w:sz w:val="28"/>
          <w:szCs w:val="28"/>
        </w:rPr>
        <w:t>配合市府政風處辦理「固定污染源稽查業務專案稽核」</w:t>
      </w:r>
      <w:r w:rsidR="00B134EA" w:rsidRPr="0003095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52015" w:rsidRPr="00147DAD" w:rsidRDefault="00941F48" w:rsidP="00941F4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BD51DB">
        <w:rPr>
          <w:rFonts w:ascii="標楷體" w:eastAsia="標楷體" w:hAnsi="標楷體" w:hint="eastAsia"/>
          <w:sz w:val="28"/>
          <w:szCs w:val="28"/>
        </w:rPr>
        <w:t>審議通過後辦理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。</w:t>
      </w:r>
    </w:p>
    <w:p w:rsidR="00047E85" w:rsidRPr="00047E85" w:rsidRDefault="00941F48" w:rsidP="00941F4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9B1D60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7D26E3" w:rsidRPr="009B1D60">
        <w:rPr>
          <w:rFonts w:ascii="標楷體" w:eastAsia="標楷體" w:hAnsi="標楷體" w:hint="eastAsia"/>
          <w:sz w:val="28"/>
          <w:szCs w:val="28"/>
        </w:rPr>
        <w:t>照案通過</w:t>
      </w:r>
      <w:r w:rsidR="00B134EA" w:rsidRPr="00B134EA">
        <w:rPr>
          <w:rFonts w:ascii="標楷體" w:eastAsia="標楷體" w:hAnsi="標楷體" w:hint="eastAsia"/>
          <w:sz w:val="28"/>
          <w:szCs w:val="28"/>
        </w:rPr>
        <w:t>。</w:t>
      </w:r>
    </w:p>
    <w:p w:rsidR="00E52015" w:rsidRPr="00147DAD" w:rsidRDefault="00E52015" w:rsidP="007D5C53">
      <w:pPr>
        <w:spacing w:beforeLines="50" w:before="180" w:line="52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第</w:t>
      </w:r>
      <w:r w:rsidR="00B763E9">
        <w:rPr>
          <w:rFonts w:ascii="標楷體" w:eastAsia="標楷體" w:hAnsi="標楷體" w:hint="eastAsia"/>
          <w:b/>
          <w:sz w:val="28"/>
          <w:szCs w:val="28"/>
        </w:rPr>
        <w:t>3</w:t>
      </w:r>
      <w:r w:rsidRPr="00147DAD">
        <w:rPr>
          <w:rFonts w:ascii="標楷體" w:eastAsia="標楷體" w:hAnsi="標楷體" w:hint="eastAsia"/>
          <w:b/>
          <w:sz w:val="28"/>
          <w:szCs w:val="28"/>
        </w:rPr>
        <w:t>案、提案單位：</w:t>
      </w:r>
      <w:r w:rsidR="00BD51DB">
        <w:rPr>
          <w:rFonts w:ascii="標楷體" w:eastAsia="標楷體" w:hAnsi="標楷體" w:hint="eastAsia"/>
          <w:b/>
          <w:sz w:val="28"/>
          <w:szCs w:val="28"/>
        </w:rPr>
        <w:t>政風室</w:t>
      </w:r>
    </w:p>
    <w:p w:rsidR="005E104F" w:rsidRDefault="005E104F" w:rsidP="005E104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案由：</w:t>
      </w:r>
      <w:r w:rsidR="00BD51DB">
        <w:rPr>
          <w:rFonts w:ascii="標楷體" w:eastAsia="標楷體" w:hAnsi="標楷體" w:hint="eastAsia"/>
          <w:b/>
          <w:sz w:val="28"/>
          <w:szCs w:val="28"/>
        </w:rPr>
        <w:t>配合市府政風處辦理「執行工程採購契約專案清查」</w:t>
      </w:r>
      <w:r w:rsidR="00B134EA" w:rsidRPr="0003095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C1A92" w:rsidRPr="005E104F" w:rsidRDefault="005E104F" w:rsidP="005E104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C1A92" w:rsidRPr="00147DAD">
        <w:rPr>
          <w:rFonts w:ascii="標楷體" w:eastAsia="標楷體" w:hAnsi="標楷體" w:hint="eastAsia"/>
          <w:b/>
          <w:sz w:val="28"/>
          <w:szCs w:val="28"/>
        </w:rPr>
        <w:t>辦法：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審議通過後，請各</w:t>
      </w:r>
      <w:r w:rsidR="00B134EA">
        <w:rPr>
          <w:rFonts w:ascii="標楷體" w:eastAsia="標楷體" w:hAnsi="標楷體" w:hint="eastAsia"/>
          <w:sz w:val="28"/>
          <w:szCs w:val="28"/>
        </w:rPr>
        <w:t>課室</w:t>
      </w:r>
      <w:r w:rsidR="00DF1B34" w:rsidRPr="00DF1B34">
        <w:rPr>
          <w:rFonts w:ascii="標楷體" w:eastAsia="標楷體" w:hAnsi="標楷體" w:hint="eastAsia"/>
          <w:sz w:val="28"/>
          <w:szCs w:val="28"/>
        </w:rPr>
        <w:t>配合辦理</w:t>
      </w:r>
      <w:r w:rsidR="00B134EA">
        <w:rPr>
          <w:rFonts w:ascii="標楷體" w:eastAsia="標楷體" w:hAnsi="標楷體" w:hint="eastAsia"/>
          <w:sz w:val="28"/>
          <w:szCs w:val="28"/>
        </w:rPr>
        <w:t>。</w:t>
      </w:r>
    </w:p>
    <w:p w:rsidR="00DF1B34" w:rsidRDefault="005E104F" w:rsidP="005E10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D5F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C1A92" w:rsidRPr="00147DAD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B763E9" w:rsidRPr="00B763E9">
        <w:rPr>
          <w:rFonts w:ascii="標楷體" w:eastAsia="標楷體" w:hAnsi="標楷體" w:hint="eastAsia"/>
          <w:sz w:val="28"/>
          <w:szCs w:val="28"/>
        </w:rPr>
        <w:t>照案</w:t>
      </w:r>
      <w:r w:rsidR="009B1D60">
        <w:rPr>
          <w:rFonts w:ascii="標楷體" w:eastAsia="標楷體" w:hAnsi="標楷體" w:hint="eastAsia"/>
          <w:sz w:val="28"/>
          <w:szCs w:val="28"/>
        </w:rPr>
        <w:t>通過</w:t>
      </w:r>
      <w:r w:rsidR="002C1A92" w:rsidRPr="00147DAD">
        <w:rPr>
          <w:rFonts w:ascii="標楷體" w:eastAsia="標楷體" w:hAnsi="標楷體" w:hint="eastAsia"/>
          <w:sz w:val="28"/>
          <w:szCs w:val="28"/>
        </w:rPr>
        <w:t>。</w:t>
      </w:r>
    </w:p>
    <w:p w:rsidR="005E104F" w:rsidRDefault="00B72B7E" w:rsidP="005E104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t>伍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、臨時動議：</w:t>
      </w:r>
      <w:r w:rsidR="0003095E" w:rsidRPr="005E104F">
        <w:rPr>
          <w:rFonts w:ascii="標楷體" w:eastAsia="標楷體" w:hAnsi="標楷體" w:hint="eastAsia"/>
          <w:sz w:val="28"/>
          <w:szCs w:val="28"/>
        </w:rPr>
        <w:t>無</w:t>
      </w:r>
      <w:r w:rsidR="005E104F">
        <w:rPr>
          <w:rFonts w:ascii="標楷體" w:eastAsia="標楷體" w:hAnsi="標楷體" w:hint="eastAsia"/>
          <w:sz w:val="28"/>
          <w:szCs w:val="28"/>
        </w:rPr>
        <w:t>。</w:t>
      </w:r>
    </w:p>
    <w:p w:rsidR="000F6BCC" w:rsidRPr="005E104F" w:rsidRDefault="00B72B7E" w:rsidP="005E104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147DAD"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E52015" w:rsidRPr="00147DAD">
        <w:rPr>
          <w:rFonts w:ascii="標楷體" w:eastAsia="標楷體" w:hAnsi="標楷體" w:hint="eastAsia"/>
          <w:b/>
          <w:sz w:val="28"/>
          <w:szCs w:val="28"/>
        </w:rPr>
        <w:t>、主席指示事項：</w:t>
      </w:r>
      <w:r w:rsidR="004D5F20" w:rsidRPr="005E104F">
        <w:rPr>
          <w:rFonts w:ascii="標楷體" w:eastAsia="標楷體" w:hAnsi="標楷體" w:hint="eastAsia"/>
          <w:sz w:val="28"/>
          <w:szCs w:val="28"/>
        </w:rPr>
        <w:t>略</w:t>
      </w:r>
      <w:r w:rsidR="005E104F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0F6BCC" w:rsidRPr="005E104F" w:rsidSect="00904AAA">
      <w:footerReference w:type="default" r:id="rId9"/>
      <w:pgSz w:w="11906" w:h="16838"/>
      <w:pgMar w:top="1276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0F" w:rsidRDefault="0013140F" w:rsidP="007E4FBB">
      <w:pPr>
        <w:spacing w:line="240" w:lineRule="auto"/>
      </w:pPr>
      <w:r>
        <w:separator/>
      </w:r>
    </w:p>
  </w:endnote>
  <w:endnote w:type="continuationSeparator" w:id="0">
    <w:p w:rsidR="0013140F" w:rsidRDefault="0013140F" w:rsidP="007E4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4172"/>
      <w:docPartObj>
        <w:docPartGallery w:val="Page Numbers (Bottom of Page)"/>
        <w:docPartUnique/>
      </w:docPartObj>
    </w:sdtPr>
    <w:sdtEndPr/>
    <w:sdtContent>
      <w:sdt>
        <w:sdtPr>
          <w:id w:val="1020676158"/>
          <w:docPartObj>
            <w:docPartGallery w:val="Page Numbers (Top of Page)"/>
            <w:docPartUnique/>
          </w:docPartObj>
        </w:sdtPr>
        <w:sdtEndPr/>
        <w:sdtContent>
          <w:p w:rsidR="007E4FBB" w:rsidRDefault="007E4FBB">
            <w:pPr>
              <w:pStyle w:val="a5"/>
              <w:jc w:val="right"/>
            </w:pPr>
            <w:r>
              <w:rPr>
                <w:lang w:val="zh-TW"/>
              </w:rPr>
              <w:t>頁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3D5FDA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E03D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03D06">
              <w:rPr>
                <w:b/>
                <w:sz w:val="24"/>
                <w:szCs w:val="24"/>
              </w:rPr>
              <w:fldChar w:fldCharType="separate"/>
            </w:r>
            <w:r w:rsidR="003D5FDA">
              <w:rPr>
                <w:b/>
                <w:noProof/>
              </w:rPr>
              <w:t>3</w:t>
            </w:r>
            <w:r w:rsidR="00E03D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FBB" w:rsidRDefault="007E4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0F" w:rsidRDefault="0013140F" w:rsidP="007E4FBB">
      <w:pPr>
        <w:spacing w:line="240" w:lineRule="auto"/>
      </w:pPr>
      <w:r>
        <w:separator/>
      </w:r>
    </w:p>
  </w:footnote>
  <w:footnote w:type="continuationSeparator" w:id="0">
    <w:p w:rsidR="0013140F" w:rsidRDefault="0013140F" w:rsidP="007E4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8E"/>
    <w:multiLevelType w:val="hybridMultilevel"/>
    <w:tmpl w:val="40683502"/>
    <w:lvl w:ilvl="0" w:tplc="D1AAF4CE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A2F68"/>
    <w:multiLevelType w:val="hybridMultilevel"/>
    <w:tmpl w:val="6C8EF5AC"/>
    <w:lvl w:ilvl="0" w:tplc="C3120FD2">
      <w:start w:val="1"/>
      <w:numFmt w:val="taiwaneseCountingThousand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">
    <w:nsid w:val="528D2CB9"/>
    <w:multiLevelType w:val="hybridMultilevel"/>
    <w:tmpl w:val="0F08F2EC"/>
    <w:lvl w:ilvl="0" w:tplc="0178C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079A4"/>
    <w:rsid w:val="00026C69"/>
    <w:rsid w:val="0003095E"/>
    <w:rsid w:val="000427FA"/>
    <w:rsid w:val="00047E85"/>
    <w:rsid w:val="00057C7F"/>
    <w:rsid w:val="000C05BA"/>
    <w:rsid w:val="000C3207"/>
    <w:rsid w:val="000C7AE1"/>
    <w:rsid w:val="000D067E"/>
    <w:rsid w:val="000E0977"/>
    <w:rsid w:val="000E1982"/>
    <w:rsid w:val="000F6BCC"/>
    <w:rsid w:val="00101A2A"/>
    <w:rsid w:val="001244AB"/>
    <w:rsid w:val="001252B2"/>
    <w:rsid w:val="0013140F"/>
    <w:rsid w:val="00133410"/>
    <w:rsid w:val="00147DAD"/>
    <w:rsid w:val="00161414"/>
    <w:rsid w:val="001834FC"/>
    <w:rsid w:val="001C0EB4"/>
    <w:rsid w:val="001E078A"/>
    <w:rsid w:val="001F7007"/>
    <w:rsid w:val="0022352C"/>
    <w:rsid w:val="00230AB6"/>
    <w:rsid w:val="00240ADC"/>
    <w:rsid w:val="002548E5"/>
    <w:rsid w:val="0025731E"/>
    <w:rsid w:val="00267112"/>
    <w:rsid w:val="002A7537"/>
    <w:rsid w:val="002B4A27"/>
    <w:rsid w:val="002C1A92"/>
    <w:rsid w:val="002D5753"/>
    <w:rsid w:val="002D6EA6"/>
    <w:rsid w:val="002D75AA"/>
    <w:rsid w:val="002E50AB"/>
    <w:rsid w:val="002E7798"/>
    <w:rsid w:val="00302645"/>
    <w:rsid w:val="00321B42"/>
    <w:rsid w:val="00334C60"/>
    <w:rsid w:val="00352DCC"/>
    <w:rsid w:val="00357CCA"/>
    <w:rsid w:val="0036084E"/>
    <w:rsid w:val="003767F0"/>
    <w:rsid w:val="00395050"/>
    <w:rsid w:val="003C1056"/>
    <w:rsid w:val="003C10C8"/>
    <w:rsid w:val="003C3626"/>
    <w:rsid w:val="003D00A5"/>
    <w:rsid w:val="003D35F6"/>
    <w:rsid w:val="003D5FDA"/>
    <w:rsid w:val="003E5DF0"/>
    <w:rsid w:val="00430481"/>
    <w:rsid w:val="00440C7A"/>
    <w:rsid w:val="004423D3"/>
    <w:rsid w:val="0044437A"/>
    <w:rsid w:val="0044575B"/>
    <w:rsid w:val="00460F5C"/>
    <w:rsid w:val="004940E9"/>
    <w:rsid w:val="004C5187"/>
    <w:rsid w:val="004D40E1"/>
    <w:rsid w:val="004D5F20"/>
    <w:rsid w:val="004D6615"/>
    <w:rsid w:val="004E1E2D"/>
    <w:rsid w:val="004E5BC2"/>
    <w:rsid w:val="004F0A95"/>
    <w:rsid w:val="004F26EB"/>
    <w:rsid w:val="004F5D1F"/>
    <w:rsid w:val="005271EA"/>
    <w:rsid w:val="0053188E"/>
    <w:rsid w:val="005435B3"/>
    <w:rsid w:val="005524A9"/>
    <w:rsid w:val="00557B91"/>
    <w:rsid w:val="005607AD"/>
    <w:rsid w:val="005742AC"/>
    <w:rsid w:val="00576A5C"/>
    <w:rsid w:val="00580F89"/>
    <w:rsid w:val="00587EDA"/>
    <w:rsid w:val="00596422"/>
    <w:rsid w:val="005E104F"/>
    <w:rsid w:val="0061655F"/>
    <w:rsid w:val="0062389C"/>
    <w:rsid w:val="00640426"/>
    <w:rsid w:val="006451DD"/>
    <w:rsid w:val="0065207B"/>
    <w:rsid w:val="00652462"/>
    <w:rsid w:val="00654774"/>
    <w:rsid w:val="00655665"/>
    <w:rsid w:val="00662B92"/>
    <w:rsid w:val="00694DC5"/>
    <w:rsid w:val="006B18E1"/>
    <w:rsid w:val="006B5ED5"/>
    <w:rsid w:val="006D44A4"/>
    <w:rsid w:val="006E08E2"/>
    <w:rsid w:val="00717AAB"/>
    <w:rsid w:val="00722E06"/>
    <w:rsid w:val="00724C23"/>
    <w:rsid w:val="00734A6C"/>
    <w:rsid w:val="00751AAD"/>
    <w:rsid w:val="0075315F"/>
    <w:rsid w:val="00796315"/>
    <w:rsid w:val="007A6980"/>
    <w:rsid w:val="007D26E3"/>
    <w:rsid w:val="007D5C53"/>
    <w:rsid w:val="007E14A8"/>
    <w:rsid w:val="007E360E"/>
    <w:rsid w:val="007E4FBB"/>
    <w:rsid w:val="00812D80"/>
    <w:rsid w:val="00831038"/>
    <w:rsid w:val="00836D80"/>
    <w:rsid w:val="00842091"/>
    <w:rsid w:val="00861980"/>
    <w:rsid w:val="00863A9A"/>
    <w:rsid w:val="00871CBA"/>
    <w:rsid w:val="00890D41"/>
    <w:rsid w:val="00892A00"/>
    <w:rsid w:val="00893656"/>
    <w:rsid w:val="008A14EA"/>
    <w:rsid w:val="008A49AF"/>
    <w:rsid w:val="008B26AE"/>
    <w:rsid w:val="008D23F1"/>
    <w:rsid w:val="008E082E"/>
    <w:rsid w:val="008E2514"/>
    <w:rsid w:val="008E486B"/>
    <w:rsid w:val="00904AAA"/>
    <w:rsid w:val="009139DD"/>
    <w:rsid w:val="00924C0C"/>
    <w:rsid w:val="00941F48"/>
    <w:rsid w:val="00944208"/>
    <w:rsid w:val="00974C31"/>
    <w:rsid w:val="00983F2B"/>
    <w:rsid w:val="0098484A"/>
    <w:rsid w:val="00984E40"/>
    <w:rsid w:val="00984F09"/>
    <w:rsid w:val="0099467F"/>
    <w:rsid w:val="009A42A0"/>
    <w:rsid w:val="009A4E5A"/>
    <w:rsid w:val="009A7C2F"/>
    <w:rsid w:val="009B1D60"/>
    <w:rsid w:val="009C2CB4"/>
    <w:rsid w:val="009C4700"/>
    <w:rsid w:val="009E5960"/>
    <w:rsid w:val="009E5F44"/>
    <w:rsid w:val="00A069A9"/>
    <w:rsid w:val="00A069BA"/>
    <w:rsid w:val="00A07575"/>
    <w:rsid w:val="00A16637"/>
    <w:rsid w:val="00A22F46"/>
    <w:rsid w:val="00A3234F"/>
    <w:rsid w:val="00A3328E"/>
    <w:rsid w:val="00A466D6"/>
    <w:rsid w:val="00A61BF7"/>
    <w:rsid w:val="00A737ED"/>
    <w:rsid w:val="00A87FFC"/>
    <w:rsid w:val="00A94641"/>
    <w:rsid w:val="00A95E37"/>
    <w:rsid w:val="00AA3F06"/>
    <w:rsid w:val="00AA4127"/>
    <w:rsid w:val="00AA63D6"/>
    <w:rsid w:val="00AB5D33"/>
    <w:rsid w:val="00AB5E09"/>
    <w:rsid w:val="00AB7731"/>
    <w:rsid w:val="00AC6B65"/>
    <w:rsid w:val="00AC7192"/>
    <w:rsid w:val="00AE21E9"/>
    <w:rsid w:val="00B03D8E"/>
    <w:rsid w:val="00B134EA"/>
    <w:rsid w:val="00B2628B"/>
    <w:rsid w:val="00B26C76"/>
    <w:rsid w:val="00B72B7E"/>
    <w:rsid w:val="00B763E9"/>
    <w:rsid w:val="00B833BE"/>
    <w:rsid w:val="00B8780B"/>
    <w:rsid w:val="00BA75AE"/>
    <w:rsid w:val="00BB02AC"/>
    <w:rsid w:val="00BD3D4F"/>
    <w:rsid w:val="00BD3D63"/>
    <w:rsid w:val="00BD51DB"/>
    <w:rsid w:val="00C03F80"/>
    <w:rsid w:val="00C20138"/>
    <w:rsid w:val="00C20FE4"/>
    <w:rsid w:val="00C4537E"/>
    <w:rsid w:val="00C552B4"/>
    <w:rsid w:val="00C6467A"/>
    <w:rsid w:val="00C72947"/>
    <w:rsid w:val="00C814B7"/>
    <w:rsid w:val="00C82BF4"/>
    <w:rsid w:val="00C83AE6"/>
    <w:rsid w:val="00C91714"/>
    <w:rsid w:val="00C93D04"/>
    <w:rsid w:val="00CB68EB"/>
    <w:rsid w:val="00CC7D6B"/>
    <w:rsid w:val="00CD0E17"/>
    <w:rsid w:val="00CE3A60"/>
    <w:rsid w:val="00D078E9"/>
    <w:rsid w:val="00D219E3"/>
    <w:rsid w:val="00D21B6B"/>
    <w:rsid w:val="00D3505E"/>
    <w:rsid w:val="00D3603C"/>
    <w:rsid w:val="00D575C0"/>
    <w:rsid w:val="00D577EF"/>
    <w:rsid w:val="00D67BA0"/>
    <w:rsid w:val="00DA1435"/>
    <w:rsid w:val="00DC6C94"/>
    <w:rsid w:val="00DF1B34"/>
    <w:rsid w:val="00E023A6"/>
    <w:rsid w:val="00E03D06"/>
    <w:rsid w:val="00E12EF3"/>
    <w:rsid w:val="00E246EF"/>
    <w:rsid w:val="00E26B60"/>
    <w:rsid w:val="00E462AA"/>
    <w:rsid w:val="00E52015"/>
    <w:rsid w:val="00EA6C10"/>
    <w:rsid w:val="00EB5F5B"/>
    <w:rsid w:val="00EC00BD"/>
    <w:rsid w:val="00EE2C2E"/>
    <w:rsid w:val="00EE6E15"/>
    <w:rsid w:val="00EF3C1F"/>
    <w:rsid w:val="00F326F1"/>
    <w:rsid w:val="00F332DB"/>
    <w:rsid w:val="00F7165F"/>
    <w:rsid w:val="00F74B8A"/>
    <w:rsid w:val="00F8086E"/>
    <w:rsid w:val="00F80993"/>
    <w:rsid w:val="00F81614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4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4FBB"/>
    <w:rPr>
      <w:sz w:val="20"/>
      <w:szCs w:val="20"/>
    </w:rPr>
  </w:style>
  <w:style w:type="paragraph" w:styleId="a7">
    <w:name w:val="List Paragraph"/>
    <w:basedOn w:val="a"/>
    <w:uiPriority w:val="34"/>
    <w:qFormat/>
    <w:rsid w:val="004D66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01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AED08-6AEA-4F8A-A826-E7E224CF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2021-04-13T06:06:00Z</cp:lastPrinted>
  <dcterms:created xsi:type="dcterms:W3CDTF">2021-04-12T07:11:00Z</dcterms:created>
  <dcterms:modified xsi:type="dcterms:W3CDTF">2021-04-13T06:28:00Z</dcterms:modified>
</cp:coreProperties>
</file>