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015" w:rsidRPr="00147DAD" w:rsidRDefault="00E52015" w:rsidP="00147DAD">
      <w:pPr>
        <w:spacing w:line="720" w:lineRule="exact"/>
        <w:jc w:val="center"/>
        <w:rPr>
          <w:rFonts w:ascii="標楷體" w:eastAsia="標楷體" w:hAnsi="標楷體"/>
          <w:b/>
          <w:sz w:val="36"/>
          <w:szCs w:val="36"/>
        </w:rPr>
      </w:pPr>
      <w:r w:rsidRPr="00147DAD">
        <w:rPr>
          <w:rFonts w:ascii="標楷體" w:eastAsia="標楷體" w:hAnsi="標楷體" w:hint="eastAsia"/>
          <w:b/>
          <w:sz w:val="36"/>
          <w:szCs w:val="36"/>
        </w:rPr>
        <w:t>高雄市前鎮區公所</w:t>
      </w:r>
      <w:proofErr w:type="gramStart"/>
      <w:r w:rsidR="00EF3C1F">
        <w:rPr>
          <w:rFonts w:ascii="標楷體" w:eastAsia="標楷體" w:hAnsi="標楷體" w:hint="eastAsia"/>
          <w:b/>
          <w:sz w:val="36"/>
          <w:szCs w:val="36"/>
        </w:rPr>
        <w:t>10</w:t>
      </w:r>
      <w:r w:rsidR="0061655F">
        <w:rPr>
          <w:rFonts w:ascii="標楷體" w:eastAsia="標楷體" w:hAnsi="標楷體" w:hint="eastAsia"/>
          <w:b/>
          <w:sz w:val="36"/>
          <w:szCs w:val="36"/>
        </w:rPr>
        <w:t>9</w:t>
      </w:r>
      <w:proofErr w:type="gramEnd"/>
      <w:r w:rsidRPr="00147DAD">
        <w:rPr>
          <w:rFonts w:ascii="標楷體" w:eastAsia="標楷體" w:hAnsi="標楷體" w:hint="eastAsia"/>
          <w:b/>
          <w:sz w:val="36"/>
          <w:szCs w:val="36"/>
        </w:rPr>
        <w:t>年度第</w:t>
      </w:r>
      <w:r w:rsidR="0061655F">
        <w:rPr>
          <w:rFonts w:ascii="標楷體" w:eastAsia="標楷體" w:hAnsi="標楷體" w:hint="eastAsia"/>
          <w:b/>
          <w:sz w:val="36"/>
          <w:szCs w:val="36"/>
        </w:rPr>
        <w:t>1</w:t>
      </w:r>
      <w:r w:rsidRPr="00147DAD">
        <w:rPr>
          <w:rFonts w:ascii="標楷體" w:eastAsia="標楷體" w:hAnsi="標楷體" w:hint="eastAsia"/>
          <w:b/>
          <w:sz w:val="36"/>
          <w:szCs w:val="36"/>
        </w:rPr>
        <w:t>次</w:t>
      </w:r>
      <w:r w:rsidR="00842091" w:rsidRPr="00147DAD">
        <w:rPr>
          <w:rFonts w:ascii="標楷體" w:eastAsia="標楷體" w:hAnsi="標楷體" w:hint="eastAsia"/>
          <w:b/>
          <w:sz w:val="36"/>
          <w:szCs w:val="36"/>
        </w:rPr>
        <w:t>廉政</w:t>
      </w:r>
      <w:r w:rsidRPr="00147DAD">
        <w:rPr>
          <w:rFonts w:ascii="標楷體" w:eastAsia="標楷體" w:hAnsi="標楷體" w:hint="eastAsia"/>
          <w:b/>
          <w:sz w:val="36"/>
          <w:szCs w:val="36"/>
        </w:rPr>
        <w:t>會報會議紀錄</w:t>
      </w:r>
    </w:p>
    <w:p w:rsidR="00E52015" w:rsidRPr="00147DAD" w:rsidRDefault="00E52015" w:rsidP="007D5C53">
      <w:pPr>
        <w:spacing w:beforeLines="50" w:before="180" w:line="520" w:lineRule="exact"/>
        <w:rPr>
          <w:rFonts w:ascii="標楷體" w:eastAsia="標楷體" w:hAnsi="標楷體"/>
          <w:sz w:val="28"/>
          <w:szCs w:val="28"/>
        </w:rPr>
      </w:pPr>
      <w:r w:rsidRPr="00147DAD">
        <w:rPr>
          <w:rFonts w:ascii="標楷體" w:eastAsia="標楷體" w:hAnsi="標楷體" w:hint="eastAsia"/>
          <w:sz w:val="28"/>
          <w:szCs w:val="28"/>
        </w:rPr>
        <w:t>日期：</w:t>
      </w:r>
      <w:r w:rsidR="00EF3C1F">
        <w:rPr>
          <w:rFonts w:ascii="標楷體" w:eastAsia="標楷體" w:hAnsi="標楷體" w:hint="eastAsia"/>
          <w:sz w:val="28"/>
          <w:szCs w:val="28"/>
        </w:rPr>
        <w:t>10</w:t>
      </w:r>
      <w:r w:rsidR="0061655F">
        <w:rPr>
          <w:rFonts w:ascii="標楷體" w:eastAsia="標楷體" w:hAnsi="標楷體" w:hint="eastAsia"/>
          <w:sz w:val="28"/>
          <w:szCs w:val="28"/>
        </w:rPr>
        <w:t>9</w:t>
      </w:r>
      <w:r w:rsidRPr="00147DAD">
        <w:rPr>
          <w:rFonts w:ascii="標楷體" w:eastAsia="標楷體" w:hAnsi="標楷體" w:hint="eastAsia"/>
          <w:sz w:val="28"/>
          <w:szCs w:val="28"/>
        </w:rPr>
        <w:t>年</w:t>
      </w:r>
      <w:r w:rsidR="0061655F">
        <w:rPr>
          <w:rFonts w:ascii="標楷體" w:eastAsia="標楷體" w:hAnsi="標楷體" w:hint="eastAsia"/>
          <w:sz w:val="28"/>
          <w:szCs w:val="28"/>
        </w:rPr>
        <w:t>5</w:t>
      </w:r>
      <w:r w:rsidRPr="00147DAD">
        <w:rPr>
          <w:rFonts w:ascii="標楷體" w:eastAsia="標楷體" w:hAnsi="標楷體" w:hint="eastAsia"/>
          <w:sz w:val="28"/>
          <w:szCs w:val="28"/>
        </w:rPr>
        <w:t>月</w:t>
      </w:r>
      <w:r w:rsidR="0061655F">
        <w:rPr>
          <w:rFonts w:ascii="標楷體" w:eastAsia="標楷體" w:hAnsi="標楷體" w:hint="eastAsia"/>
          <w:sz w:val="28"/>
          <w:szCs w:val="28"/>
        </w:rPr>
        <w:t>5</w:t>
      </w:r>
      <w:r w:rsidR="00EF3C1F">
        <w:rPr>
          <w:rFonts w:ascii="標楷體" w:eastAsia="標楷體" w:hAnsi="標楷體" w:hint="eastAsia"/>
          <w:sz w:val="28"/>
          <w:szCs w:val="28"/>
        </w:rPr>
        <w:t>日（星期</w:t>
      </w:r>
      <w:r w:rsidR="0061655F">
        <w:rPr>
          <w:rFonts w:ascii="標楷體" w:eastAsia="標楷體" w:hAnsi="標楷體" w:hint="eastAsia"/>
          <w:sz w:val="28"/>
          <w:szCs w:val="28"/>
        </w:rPr>
        <w:t>二</w:t>
      </w:r>
      <w:r w:rsidRPr="00147DAD">
        <w:rPr>
          <w:rFonts w:ascii="標楷體" w:eastAsia="標楷體" w:hAnsi="標楷體" w:hint="eastAsia"/>
          <w:sz w:val="28"/>
          <w:szCs w:val="28"/>
        </w:rPr>
        <w:t>）上午</w:t>
      </w:r>
      <w:r w:rsidR="0061655F">
        <w:rPr>
          <w:rFonts w:ascii="標楷體" w:eastAsia="標楷體" w:hAnsi="標楷體" w:hint="eastAsia"/>
          <w:sz w:val="28"/>
          <w:szCs w:val="28"/>
        </w:rPr>
        <w:t>9</w:t>
      </w:r>
      <w:r w:rsidRPr="00147DAD">
        <w:rPr>
          <w:rFonts w:ascii="標楷體" w:eastAsia="標楷體" w:hAnsi="標楷體" w:hint="eastAsia"/>
          <w:sz w:val="28"/>
          <w:szCs w:val="28"/>
        </w:rPr>
        <w:t>時</w:t>
      </w:r>
      <w:r w:rsidR="0061655F">
        <w:rPr>
          <w:rFonts w:ascii="標楷體" w:eastAsia="標楷體" w:hAnsi="標楷體" w:hint="eastAsia"/>
          <w:sz w:val="28"/>
          <w:szCs w:val="28"/>
        </w:rPr>
        <w:t>30分</w:t>
      </w:r>
    </w:p>
    <w:p w:rsidR="00E52015" w:rsidRPr="00147DAD" w:rsidRDefault="00B833BE" w:rsidP="00EA6C10">
      <w:pPr>
        <w:spacing w:line="520" w:lineRule="exact"/>
        <w:rPr>
          <w:rFonts w:ascii="標楷體" w:eastAsia="標楷體" w:hAnsi="標楷體"/>
          <w:sz w:val="28"/>
          <w:szCs w:val="28"/>
        </w:rPr>
      </w:pPr>
      <w:r w:rsidRPr="00147DAD">
        <w:rPr>
          <w:rFonts w:ascii="標楷體" w:eastAsia="標楷體" w:hAnsi="標楷體" w:hint="eastAsia"/>
          <w:sz w:val="28"/>
          <w:szCs w:val="28"/>
        </w:rPr>
        <w:t>地點：本所</w:t>
      </w:r>
      <w:r w:rsidR="0061655F">
        <w:rPr>
          <w:rFonts w:ascii="標楷體" w:eastAsia="標楷體" w:hAnsi="標楷體" w:hint="eastAsia"/>
          <w:sz w:val="28"/>
          <w:szCs w:val="28"/>
        </w:rPr>
        <w:t>四</w:t>
      </w:r>
      <w:r w:rsidRPr="00147DAD">
        <w:rPr>
          <w:rFonts w:ascii="標楷體" w:eastAsia="標楷體" w:hAnsi="標楷體" w:hint="eastAsia"/>
          <w:sz w:val="28"/>
          <w:szCs w:val="28"/>
        </w:rPr>
        <w:t>樓</w:t>
      </w:r>
      <w:r w:rsidR="00E52015" w:rsidRPr="00147DAD">
        <w:rPr>
          <w:rFonts w:ascii="標楷體" w:eastAsia="標楷體" w:hAnsi="標楷體" w:hint="eastAsia"/>
          <w:sz w:val="28"/>
          <w:szCs w:val="28"/>
        </w:rPr>
        <w:t>會議室</w:t>
      </w:r>
    </w:p>
    <w:p w:rsidR="00E52015" w:rsidRPr="00147DAD" w:rsidRDefault="00B8780B" w:rsidP="00EA6C10">
      <w:pPr>
        <w:spacing w:line="520" w:lineRule="exact"/>
        <w:rPr>
          <w:rFonts w:ascii="標楷體" w:eastAsia="標楷體" w:hAnsi="標楷體"/>
          <w:sz w:val="28"/>
          <w:szCs w:val="28"/>
        </w:rPr>
      </w:pPr>
      <w:r w:rsidRPr="00147DAD">
        <w:rPr>
          <w:rFonts w:ascii="標楷體" w:eastAsia="標楷體" w:hAnsi="標楷體" w:hint="eastAsia"/>
          <w:sz w:val="28"/>
          <w:szCs w:val="28"/>
        </w:rPr>
        <w:t>主席：</w:t>
      </w:r>
      <w:r w:rsidR="00984F09">
        <w:rPr>
          <w:rFonts w:ascii="標楷體" w:eastAsia="標楷體" w:hAnsi="標楷體" w:hint="eastAsia"/>
          <w:sz w:val="28"/>
          <w:szCs w:val="28"/>
        </w:rPr>
        <w:t>李</w:t>
      </w:r>
      <w:r w:rsidR="00147DAD" w:rsidRPr="00147DAD">
        <w:rPr>
          <w:rFonts w:ascii="標楷體" w:eastAsia="標楷體" w:hAnsi="標楷體" w:hint="eastAsia"/>
          <w:sz w:val="28"/>
          <w:szCs w:val="28"/>
        </w:rPr>
        <w:t>區長</w:t>
      </w:r>
      <w:r w:rsidR="00984F09">
        <w:rPr>
          <w:rFonts w:ascii="標楷體" w:eastAsia="標楷體" w:hAnsi="標楷體" w:hint="eastAsia"/>
          <w:sz w:val="28"/>
          <w:szCs w:val="28"/>
        </w:rPr>
        <w:t>幸</w:t>
      </w:r>
      <w:proofErr w:type="gramStart"/>
      <w:r w:rsidR="00984F09">
        <w:rPr>
          <w:rFonts w:ascii="標楷體" w:eastAsia="標楷體" w:hAnsi="標楷體" w:hint="eastAsia"/>
          <w:sz w:val="28"/>
          <w:szCs w:val="28"/>
        </w:rPr>
        <w:t>娟</w:t>
      </w:r>
      <w:proofErr w:type="gramEnd"/>
      <w:r w:rsidR="00147DAD" w:rsidRPr="00147DAD">
        <w:rPr>
          <w:rFonts w:ascii="標楷體" w:eastAsia="標楷體" w:hAnsi="標楷體" w:hint="eastAsia"/>
          <w:sz w:val="28"/>
          <w:szCs w:val="28"/>
        </w:rPr>
        <w:t xml:space="preserve">                        </w:t>
      </w:r>
      <w:r w:rsidR="00147DAD">
        <w:rPr>
          <w:rFonts w:ascii="標楷體" w:eastAsia="標楷體" w:hAnsi="標楷體" w:hint="eastAsia"/>
          <w:sz w:val="28"/>
          <w:szCs w:val="28"/>
        </w:rPr>
        <w:t xml:space="preserve">           </w:t>
      </w:r>
      <w:r w:rsidR="00BD3D63" w:rsidRPr="00147DAD">
        <w:rPr>
          <w:rFonts w:ascii="標楷體" w:eastAsia="標楷體" w:hAnsi="標楷體" w:hint="eastAsia"/>
          <w:sz w:val="28"/>
          <w:szCs w:val="28"/>
        </w:rPr>
        <w:t>記</w:t>
      </w:r>
      <w:r w:rsidR="00580F89" w:rsidRPr="00147DAD">
        <w:rPr>
          <w:rFonts w:ascii="標楷體" w:eastAsia="標楷體" w:hAnsi="標楷體" w:hint="eastAsia"/>
          <w:sz w:val="28"/>
          <w:szCs w:val="28"/>
        </w:rPr>
        <w:t>錄</w:t>
      </w:r>
      <w:r w:rsidR="00E52015" w:rsidRPr="00147DAD">
        <w:rPr>
          <w:rFonts w:ascii="標楷體" w:eastAsia="標楷體" w:hAnsi="標楷體" w:hint="eastAsia"/>
          <w:sz w:val="28"/>
          <w:szCs w:val="28"/>
        </w:rPr>
        <w:t>：</w:t>
      </w:r>
      <w:r w:rsidR="0065207B">
        <w:rPr>
          <w:rFonts w:ascii="標楷體" w:eastAsia="標楷體" w:hAnsi="標楷體" w:hint="eastAsia"/>
          <w:sz w:val="28"/>
          <w:szCs w:val="28"/>
        </w:rPr>
        <w:t>盧柏宏</w:t>
      </w:r>
    </w:p>
    <w:p w:rsidR="00893656" w:rsidRDefault="00E52015" w:rsidP="006451DD">
      <w:pPr>
        <w:spacing w:line="520" w:lineRule="exact"/>
        <w:ind w:left="1400" w:hangingChars="500" w:hanging="1400"/>
        <w:rPr>
          <w:rFonts w:ascii="標楷體" w:eastAsia="標楷體" w:hAnsi="標楷體"/>
          <w:sz w:val="28"/>
          <w:szCs w:val="28"/>
        </w:rPr>
      </w:pPr>
      <w:r w:rsidRPr="00147DAD">
        <w:rPr>
          <w:rFonts w:ascii="標楷體" w:eastAsia="標楷體" w:hAnsi="標楷體" w:hint="eastAsia"/>
          <w:sz w:val="28"/>
          <w:szCs w:val="28"/>
        </w:rPr>
        <w:t>出席人員：</w:t>
      </w:r>
      <w:r w:rsidR="00984F09">
        <w:rPr>
          <w:rFonts w:ascii="標楷體" w:eastAsia="標楷體" w:hAnsi="標楷體" w:hint="eastAsia"/>
          <w:sz w:val="28"/>
          <w:szCs w:val="28"/>
        </w:rPr>
        <w:t>李</w:t>
      </w:r>
      <w:r w:rsidR="00893656">
        <w:rPr>
          <w:rFonts w:ascii="標楷體" w:eastAsia="標楷體" w:hAnsi="標楷體" w:hint="eastAsia"/>
          <w:sz w:val="28"/>
          <w:szCs w:val="28"/>
        </w:rPr>
        <w:t>區長</w:t>
      </w:r>
      <w:r w:rsidR="00984F09">
        <w:rPr>
          <w:rFonts w:ascii="標楷體" w:eastAsia="標楷體" w:hAnsi="標楷體" w:hint="eastAsia"/>
          <w:sz w:val="28"/>
          <w:szCs w:val="28"/>
        </w:rPr>
        <w:t>幸</w:t>
      </w:r>
      <w:proofErr w:type="gramStart"/>
      <w:r w:rsidR="00984F09">
        <w:rPr>
          <w:rFonts w:ascii="標楷體" w:eastAsia="標楷體" w:hAnsi="標楷體" w:hint="eastAsia"/>
          <w:sz w:val="28"/>
          <w:szCs w:val="28"/>
        </w:rPr>
        <w:t>娟</w:t>
      </w:r>
      <w:proofErr w:type="gramEnd"/>
      <w:r w:rsidR="00893656">
        <w:rPr>
          <w:rFonts w:ascii="標楷體" w:eastAsia="標楷體" w:hAnsi="標楷體" w:hint="eastAsia"/>
          <w:sz w:val="28"/>
          <w:szCs w:val="28"/>
        </w:rPr>
        <w:t>、</w:t>
      </w:r>
      <w:r w:rsidR="00984F09">
        <w:rPr>
          <w:rFonts w:ascii="標楷體" w:eastAsia="標楷體" w:hAnsi="標楷體" w:hint="eastAsia"/>
          <w:sz w:val="28"/>
          <w:szCs w:val="28"/>
        </w:rPr>
        <w:t>謝</w:t>
      </w:r>
      <w:r w:rsidR="00133410" w:rsidRPr="00147DAD">
        <w:rPr>
          <w:rFonts w:ascii="標楷體" w:eastAsia="標楷體" w:hAnsi="標楷體" w:hint="eastAsia"/>
          <w:sz w:val="28"/>
          <w:szCs w:val="28"/>
        </w:rPr>
        <w:t>主任秘書</w:t>
      </w:r>
      <w:r w:rsidR="00984F09">
        <w:rPr>
          <w:rFonts w:ascii="標楷體" w:eastAsia="標楷體" w:hAnsi="標楷體" w:hint="eastAsia"/>
          <w:sz w:val="28"/>
          <w:szCs w:val="28"/>
        </w:rPr>
        <w:t>水福</w:t>
      </w:r>
      <w:r w:rsidR="00147DAD" w:rsidRPr="00147DAD">
        <w:rPr>
          <w:rFonts w:ascii="標楷體" w:eastAsia="標楷體" w:hAnsi="標楷體" w:hint="eastAsia"/>
          <w:sz w:val="28"/>
          <w:szCs w:val="28"/>
        </w:rPr>
        <w:t>、</w:t>
      </w:r>
      <w:r w:rsidR="0061655F" w:rsidRPr="0061655F">
        <w:rPr>
          <w:rFonts w:ascii="標楷體" w:eastAsia="標楷體" w:hAnsi="標楷體" w:hint="eastAsia"/>
          <w:sz w:val="28"/>
          <w:szCs w:val="28"/>
        </w:rPr>
        <w:t>林課長</w:t>
      </w:r>
      <w:proofErr w:type="gramStart"/>
      <w:r w:rsidR="0061655F" w:rsidRPr="0061655F">
        <w:rPr>
          <w:rFonts w:ascii="標楷體" w:eastAsia="標楷體" w:hAnsi="標楷體" w:hint="eastAsia"/>
          <w:sz w:val="28"/>
          <w:szCs w:val="28"/>
        </w:rPr>
        <w:t>榮珠</w:t>
      </w:r>
      <w:r w:rsidR="00147DAD" w:rsidRPr="00147DAD">
        <w:rPr>
          <w:rFonts w:ascii="標楷體" w:eastAsia="標楷體" w:hAnsi="標楷體" w:hint="eastAsia"/>
          <w:sz w:val="28"/>
          <w:szCs w:val="28"/>
        </w:rPr>
        <w:t>、</w:t>
      </w:r>
      <w:r w:rsidR="00893656" w:rsidRPr="00893656">
        <w:rPr>
          <w:rFonts w:ascii="標楷體" w:eastAsia="標楷體" w:hAnsi="標楷體" w:hint="eastAsia"/>
          <w:sz w:val="28"/>
          <w:szCs w:val="28"/>
        </w:rPr>
        <w:t>盧</w:t>
      </w:r>
      <w:proofErr w:type="gramEnd"/>
      <w:r w:rsidR="00893656" w:rsidRPr="00893656">
        <w:rPr>
          <w:rFonts w:ascii="標楷體" w:eastAsia="標楷體" w:hAnsi="標楷體" w:hint="eastAsia"/>
          <w:sz w:val="28"/>
          <w:szCs w:val="28"/>
        </w:rPr>
        <w:t>課長玉山</w:t>
      </w:r>
      <w:r w:rsidR="00893656">
        <w:rPr>
          <w:rFonts w:ascii="標楷體" w:eastAsia="標楷體" w:hAnsi="標楷體" w:hint="eastAsia"/>
          <w:sz w:val="28"/>
          <w:szCs w:val="28"/>
        </w:rPr>
        <w:t>、</w:t>
      </w:r>
    </w:p>
    <w:p w:rsidR="006451DD" w:rsidRDefault="00893656" w:rsidP="006451DD">
      <w:pPr>
        <w:spacing w:line="52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147DAD" w:rsidRPr="00147DAD">
        <w:rPr>
          <w:rFonts w:ascii="標楷體" w:eastAsia="標楷體" w:hAnsi="標楷體" w:hint="eastAsia"/>
          <w:sz w:val="28"/>
          <w:szCs w:val="28"/>
        </w:rPr>
        <w:t>、</w:t>
      </w:r>
      <w:r w:rsidR="0061655F">
        <w:rPr>
          <w:rFonts w:ascii="標楷體" w:eastAsia="標楷體" w:hAnsi="標楷體" w:hint="eastAsia"/>
          <w:sz w:val="28"/>
          <w:szCs w:val="28"/>
        </w:rPr>
        <w:t>趙課員綠</w:t>
      </w:r>
      <w:proofErr w:type="gramStart"/>
      <w:r w:rsidR="0061655F">
        <w:rPr>
          <w:rFonts w:ascii="標楷體" w:eastAsia="標楷體" w:hAnsi="標楷體" w:hint="eastAsia"/>
          <w:sz w:val="28"/>
          <w:szCs w:val="28"/>
        </w:rPr>
        <w:t>綺</w:t>
      </w:r>
      <w:proofErr w:type="gramEnd"/>
      <w:r w:rsidR="0061655F">
        <w:rPr>
          <w:rFonts w:ascii="標楷體" w:eastAsia="標楷體" w:hAnsi="標楷體" w:hint="eastAsia"/>
          <w:sz w:val="28"/>
          <w:szCs w:val="28"/>
        </w:rPr>
        <w:t>(代)</w:t>
      </w:r>
      <w:r w:rsidR="0061655F" w:rsidRPr="0061655F">
        <w:rPr>
          <w:rFonts w:hint="eastAsia"/>
        </w:rPr>
        <w:t xml:space="preserve"> </w:t>
      </w:r>
      <w:r w:rsidR="0061655F">
        <w:rPr>
          <w:rFonts w:hint="eastAsia"/>
        </w:rPr>
        <w:t>、</w:t>
      </w:r>
      <w:r w:rsidR="0061655F" w:rsidRPr="0061655F">
        <w:rPr>
          <w:rFonts w:ascii="標楷體" w:eastAsia="標楷體" w:hAnsi="標楷體" w:hint="eastAsia"/>
          <w:sz w:val="28"/>
          <w:szCs w:val="28"/>
        </w:rPr>
        <w:t>洪課長</w:t>
      </w:r>
      <w:proofErr w:type="gramStart"/>
      <w:r w:rsidR="0061655F" w:rsidRPr="0061655F">
        <w:rPr>
          <w:rFonts w:ascii="標楷體" w:eastAsia="標楷體" w:hAnsi="標楷體" w:hint="eastAsia"/>
          <w:sz w:val="28"/>
          <w:szCs w:val="28"/>
        </w:rPr>
        <w:t>雍</w:t>
      </w:r>
      <w:proofErr w:type="gramEnd"/>
      <w:r w:rsidR="0061655F" w:rsidRPr="0061655F">
        <w:rPr>
          <w:rFonts w:ascii="標楷體" w:eastAsia="標楷體" w:hAnsi="標楷體" w:hint="eastAsia"/>
          <w:sz w:val="28"/>
          <w:szCs w:val="28"/>
        </w:rPr>
        <w:t>智</w:t>
      </w:r>
      <w:r w:rsidR="0061655F">
        <w:rPr>
          <w:rFonts w:ascii="標楷體" w:eastAsia="標楷體" w:hAnsi="標楷體" w:hint="eastAsia"/>
          <w:sz w:val="28"/>
          <w:szCs w:val="28"/>
        </w:rPr>
        <w:t>、徐主任武雄、</w:t>
      </w:r>
      <w:r w:rsidR="00EF3C1F">
        <w:rPr>
          <w:rFonts w:ascii="標楷體" w:eastAsia="標楷體" w:hAnsi="標楷體" w:hint="eastAsia"/>
          <w:sz w:val="28"/>
          <w:szCs w:val="28"/>
        </w:rPr>
        <w:t>黃主任桂鶯</w:t>
      </w:r>
      <w:r w:rsidR="00147DAD" w:rsidRPr="00147DAD">
        <w:rPr>
          <w:rFonts w:ascii="標楷體" w:eastAsia="標楷體" w:hAnsi="標楷體" w:hint="eastAsia"/>
          <w:sz w:val="28"/>
          <w:szCs w:val="28"/>
        </w:rPr>
        <w:t>、</w:t>
      </w:r>
      <w:proofErr w:type="gramStart"/>
      <w:r w:rsidR="00E12EF3" w:rsidRPr="00147DAD">
        <w:rPr>
          <w:rFonts w:ascii="標楷體" w:eastAsia="標楷體" w:hAnsi="標楷體" w:hint="eastAsia"/>
          <w:sz w:val="28"/>
          <w:szCs w:val="28"/>
        </w:rPr>
        <w:t>胡主任瑞珠</w:t>
      </w:r>
      <w:proofErr w:type="gramEnd"/>
      <w:r w:rsidR="00147DAD">
        <w:rPr>
          <w:rFonts w:ascii="標楷體" w:eastAsia="標楷體" w:hAnsi="標楷體" w:hint="eastAsia"/>
          <w:sz w:val="28"/>
          <w:szCs w:val="28"/>
        </w:rPr>
        <w:t>、</w:t>
      </w:r>
      <w:proofErr w:type="gramStart"/>
      <w:r w:rsidR="0065207B">
        <w:rPr>
          <w:rFonts w:ascii="標楷體" w:eastAsia="標楷體" w:hAnsi="標楷體" w:hint="eastAsia"/>
          <w:sz w:val="28"/>
          <w:szCs w:val="28"/>
        </w:rPr>
        <w:t>盧</w:t>
      </w:r>
      <w:proofErr w:type="gramEnd"/>
      <w:r w:rsidR="00147DAD">
        <w:rPr>
          <w:rFonts w:ascii="標楷體" w:eastAsia="標楷體" w:hAnsi="標楷體" w:hint="eastAsia"/>
          <w:sz w:val="28"/>
          <w:szCs w:val="28"/>
        </w:rPr>
        <w:t>主任</w:t>
      </w:r>
      <w:r w:rsidR="0065207B">
        <w:rPr>
          <w:rFonts w:ascii="標楷體" w:eastAsia="標楷體" w:hAnsi="標楷體" w:hint="eastAsia"/>
          <w:sz w:val="28"/>
          <w:szCs w:val="28"/>
        </w:rPr>
        <w:t>柏宏</w:t>
      </w:r>
    </w:p>
    <w:p w:rsidR="006451DD" w:rsidRPr="006451DD" w:rsidRDefault="00E12EF3" w:rsidP="007D5C53">
      <w:pPr>
        <w:pStyle w:val="a7"/>
        <w:numPr>
          <w:ilvl w:val="0"/>
          <w:numId w:val="3"/>
        </w:numPr>
        <w:spacing w:beforeLines="50" w:before="180" w:line="520" w:lineRule="exact"/>
        <w:ind w:leftChars="0"/>
        <w:rPr>
          <w:rFonts w:ascii="標楷體" w:eastAsia="標楷體" w:hAnsi="標楷體"/>
          <w:b/>
          <w:sz w:val="28"/>
          <w:szCs w:val="28"/>
        </w:rPr>
      </w:pPr>
      <w:r w:rsidRPr="006451DD">
        <w:rPr>
          <w:rFonts w:ascii="標楷體" w:eastAsia="標楷體" w:hAnsi="標楷體" w:hint="eastAsia"/>
          <w:b/>
          <w:sz w:val="28"/>
          <w:szCs w:val="28"/>
        </w:rPr>
        <w:t>主席致詞：</w:t>
      </w:r>
    </w:p>
    <w:p w:rsidR="007A6980" w:rsidRDefault="0065207B" w:rsidP="002B4A27">
      <w:pPr>
        <w:pStyle w:val="a7"/>
        <w:spacing w:line="480" w:lineRule="exact"/>
        <w:ind w:leftChars="0" w:left="720"/>
        <w:rPr>
          <w:rFonts w:ascii="標楷體" w:eastAsia="標楷體" w:hAnsi="標楷體"/>
          <w:sz w:val="28"/>
          <w:szCs w:val="28"/>
        </w:rPr>
      </w:pPr>
      <w:r>
        <w:rPr>
          <w:rFonts w:ascii="標楷體" w:eastAsia="標楷體" w:hAnsi="標楷體" w:hint="eastAsia"/>
          <w:sz w:val="28"/>
          <w:szCs w:val="28"/>
        </w:rPr>
        <w:t>會議開始</w:t>
      </w:r>
      <w:r w:rsidR="00161414" w:rsidRPr="006451DD">
        <w:rPr>
          <w:rFonts w:ascii="標楷體" w:eastAsia="標楷體" w:hAnsi="標楷體" w:hint="eastAsia"/>
          <w:sz w:val="28"/>
          <w:szCs w:val="28"/>
        </w:rPr>
        <w:t>，</w:t>
      </w:r>
      <w:r w:rsidR="0061655F">
        <w:rPr>
          <w:rFonts w:ascii="標楷體" w:eastAsia="標楷體" w:hAnsi="標楷體" w:hint="eastAsia"/>
          <w:sz w:val="28"/>
          <w:szCs w:val="28"/>
        </w:rPr>
        <w:t>感謝政風室召開廉政會報，</w:t>
      </w:r>
      <w:r w:rsidR="00CE3A60">
        <w:rPr>
          <w:rFonts w:ascii="標楷體" w:eastAsia="標楷體" w:hAnsi="標楷體" w:hint="eastAsia"/>
          <w:sz w:val="28"/>
          <w:szCs w:val="28"/>
        </w:rPr>
        <w:t>我相信同仁都是認真工作而且廉潔自持的夥伴，</w:t>
      </w:r>
      <w:r w:rsidR="00984F09">
        <w:rPr>
          <w:rFonts w:ascii="標楷體" w:eastAsia="標楷體" w:hAnsi="標楷體" w:hint="eastAsia"/>
          <w:sz w:val="28"/>
          <w:szCs w:val="28"/>
        </w:rPr>
        <w:t>希望藉由本次</w:t>
      </w:r>
      <w:r w:rsidR="00CE3A60">
        <w:rPr>
          <w:rFonts w:ascii="標楷體" w:eastAsia="標楷體" w:hAnsi="標楷體" w:hint="eastAsia"/>
          <w:sz w:val="28"/>
          <w:szCs w:val="28"/>
        </w:rPr>
        <w:t>會議</w:t>
      </w:r>
      <w:proofErr w:type="gramStart"/>
      <w:r w:rsidR="00CE3A60">
        <w:rPr>
          <w:rFonts w:ascii="標楷體" w:eastAsia="標楷體" w:hAnsi="標楷體" w:hint="eastAsia"/>
          <w:sz w:val="28"/>
          <w:szCs w:val="28"/>
        </w:rPr>
        <w:t>貫</w:t>
      </w:r>
      <w:proofErr w:type="gramEnd"/>
      <w:r w:rsidR="00CE3A60">
        <w:rPr>
          <w:rFonts w:ascii="標楷體" w:eastAsia="標楷體" w:hAnsi="標楷體" w:hint="eastAsia"/>
          <w:sz w:val="28"/>
          <w:szCs w:val="28"/>
        </w:rPr>
        <w:t>策本所</w:t>
      </w:r>
      <w:r w:rsidR="006451DD" w:rsidRPr="006451DD">
        <w:rPr>
          <w:rFonts w:ascii="標楷體" w:eastAsia="標楷體" w:hAnsi="標楷體" w:hint="eastAsia"/>
          <w:sz w:val="28"/>
          <w:szCs w:val="28"/>
        </w:rPr>
        <w:t>廉能政策實質效益。</w:t>
      </w:r>
    </w:p>
    <w:p w:rsidR="0065207B" w:rsidRDefault="00D577EF" w:rsidP="0065207B">
      <w:pPr>
        <w:pStyle w:val="a7"/>
        <w:numPr>
          <w:ilvl w:val="0"/>
          <w:numId w:val="3"/>
        </w:numPr>
        <w:spacing w:line="480" w:lineRule="exact"/>
        <w:ind w:leftChars="0"/>
        <w:rPr>
          <w:rFonts w:ascii="標楷體" w:eastAsia="標楷體" w:hAnsi="標楷體"/>
          <w:b/>
          <w:sz w:val="28"/>
          <w:szCs w:val="28"/>
        </w:rPr>
      </w:pPr>
      <w:r>
        <w:rPr>
          <w:rFonts w:ascii="標楷體" w:eastAsia="標楷體" w:hAnsi="標楷體" w:hint="eastAsia"/>
          <w:b/>
          <w:sz w:val="28"/>
          <w:szCs w:val="28"/>
        </w:rPr>
        <w:t>上次會議主席指示暨決議事項辦理情形。</w:t>
      </w:r>
    </w:p>
    <w:p w:rsidR="00D577EF" w:rsidRPr="0065207B" w:rsidRDefault="00D577EF" w:rsidP="00D577EF">
      <w:pPr>
        <w:pStyle w:val="a7"/>
        <w:spacing w:line="480" w:lineRule="exact"/>
        <w:ind w:leftChars="0" w:left="720"/>
        <w:rPr>
          <w:rFonts w:ascii="標楷體" w:eastAsia="標楷體" w:hAnsi="標楷體"/>
          <w:b/>
          <w:sz w:val="28"/>
          <w:szCs w:val="28"/>
        </w:rPr>
      </w:pPr>
      <w:r>
        <w:rPr>
          <w:rFonts w:ascii="標楷體" w:eastAsia="標楷體" w:hAnsi="標楷體" w:hint="eastAsia"/>
          <w:b/>
          <w:sz w:val="28"/>
          <w:szCs w:val="28"/>
        </w:rPr>
        <w:t>主席裁示：</w:t>
      </w:r>
      <w:r w:rsidRPr="00D577EF">
        <w:rPr>
          <w:rFonts w:ascii="標楷體" w:eastAsia="標楷體" w:hAnsi="標楷體" w:hint="eastAsia"/>
          <w:sz w:val="28"/>
          <w:szCs w:val="28"/>
        </w:rPr>
        <w:t>准予備查</w:t>
      </w:r>
    </w:p>
    <w:p w:rsidR="006451DD" w:rsidRDefault="006451DD" w:rsidP="007D5C53">
      <w:pPr>
        <w:pStyle w:val="a7"/>
        <w:numPr>
          <w:ilvl w:val="0"/>
          <w:numId w:val="3"/>
        </w:numPr>
        <w:spacing w:beforeLines="50" w:before="180" w:line="520" w:lineRule="exact"/>
        <w:ind w:leftChars="0"/>
        <w:rPr>
          <w:rFonts w:ascii="標楷體" w:eastAsia="標楷體" w:hAnsi="標楷體"/>
          <w:b/>
          <w:sz w:val="28"/>
          <w:szCs w:val="28"/>
        </w:rPr>
      </w:pPr>
      <w:r w:rsidRPr="006451DD">
        <w:rPr>
          <w:rFonts w:ascii="標楷體" w:eastAsia="標楷體" w:hAnsi="標楷體" w:hint="eastAsia"/>
          <w:b/>
          <w:sz w:val="28"/>
          <w:szCs w:val="28"/>
        </w:rPr>
        <w:t>業務工作報告：</w:t>
      </w:r>
    </w:p>
    <w:p w:rsidR="006451DD" w:rsidRDefault="006451DD" w:rsidP="007D5C53">
      <w:pPr>
        <w:spacing w:beforeLines="50" w:before="180" w:line="520" w:lineRule="exact"/>
        <w:ind w:firstLineChars="100" w:firstLine="280"/>
        <w:rPr>
          <w:rFonts w:ascii="標楷體" w:eastAsia="標楷體" w:hAnsi="標楷體"/>
          <w:b/>
          <w:sz w:val="28"/>
          <w:szCs w:val="28"/>
        </w:rPr>
      </w:pPr>
      <w:r w:rsidRPr="006451DD">
        <w:rPr>
          <w:rFonts w:ascii="標楷體" w:eastAsia="標楷體" w:hAnsi="標楷體" w:hint="eastAsia"/>
          <w:b/>
          <w:sz w:val="28"/>
          <w:szCs w:val="28"/>
        </w:rPr>
        <w:t>第1案、</w:t>
      </w:r>
      <w:r w:rsidR="0061655F">
        <w:rPr>
          <w:rFonts w:ascii="標楷體" w:eastAsia="標楷體" w:hAnsi="標楷體" w:hint="eastAsia"/>
          <w:b/>
          <w:sz w:val="28"/>
          <w:szCs w:val="28"/>
        </w:rPr>
        <w:t>會計室</w:t>
      </w:r>
      <w:r w:rsidRPr="006451DD">
        <w:rPr>
          <w:rFonts w:ascii="標楷體" w:eastAsia="標楷體" w:hAnsi="標楷體" w:hint="eastAsia"/>
          <w:b/>
          <w:sz w:val="28"/>
          <w:szCs w:val="28"/>
        </w:rPr>
        <w:t>報告：</w:t>
      </w:r>
    </w:p>
    <w:p w:rsidR="006451DD" w:rsidRPr="009A7C2F" w:rsidRDefault="006451DD" w:rsidP="0061655F">
      <w:pPr>
        <w:spacing w:line="480" w:lineRule="exact"/>
        <w:ind w:leftChars="233" w:left="1274" w:hangingChars="255" w:hanging="715"/>
        <w:rPr>
          <w:rFonts w:ascii="標楷體" w:eastAsia="標楷體" w:hAnsi="標楷體"/>
          <w:sz w:val="28"/>
          <w:szCs w:val="28"/>
        </w:rPr>
      </w:pPr>
      <w:r w:rsidRPr="00147DAD">
        <w:rPr>
          <w:rFonts w:ascii="標楷體" w:eastAsia="標楷體" w:hAnsi="標楷體" w:hint="eastAsia"/>
          <w:b/>
          <w:sz w:val="28"/>
          <w:szCs w:val="28"/>
        </w:rPr>
        <w:t>案由：</w:t>
      </w:r>
      <w:r w:rsidR="0061655F" w:rsidRPr="0061655F">
        <w:rPr>
          <w:rFonts w:ascii="標楷體" w:eastAsia="標楷體" w:hAnsi="標楷體" w:hint="eastAsia"/>
          <w:b/>
          <w:sz w:val="28"/>
          <w:szCs w:val="28"/>
        </w:rPr>
        <w:t>有關審計部查核機關可能</w:t>
      </w:r>
      <w:proofErr w:type="gramStart"/>
      <w:r w:rsidR="0061655F" w:rsidRPr="0061655F">
        <w:rPr>
          <w:rFonts w:ascii="標楷體" w:eastAsia="標楷體" w:hAnsi="標楷體" w:hint="eastAsia"/>
          <w:b/>
          <w:sz w:val="28"/>
          <w:szCs w:val="28"/>
        </w:rPr>
        <w:t>違</w:t>
      </w:r>
      <w:proofErr w:type="gramEnd"/>
      <w:r w:rsidR="0061655F" w:rsidRPr="0061655F">
        <w:rPr>
          <w:rFonts w:ascii="標楷體" w:eastAsia="標楷體" w:hAnsi="標楷體" w:hint="eastAsia"/>
          <w:b/>
          <w:sz w:val="28"/>
          <w:szCs w:val="28"/>
        </w:rPr>
        <w:t>失態樣，請採購單位及需求單位留意可能之弊端態樣。</w:t>
      </w:r>
    </w:p>
    <w:p w:rsidR="006451DD" w:rsidRPr="00C4537E" w:rsidRDefault="009A7C2F" w:rsidP="002B4A27">
      <w:pPr>
        <w:spacing w:line="480" w:lineRule="exact"/>
        <w:ind w:leftChars="233" w:left="1840" w:hangingChars="457" w:hanging="1281"/>
        <w:rPr>
          <w:rFonts w:ascii="標楷體" w:eastAsia="標楷體" w:hAnsi="標楷體"/>
          <w:sz w:val="28"/>
          <w:szCs w:val="28"/>
        </w:rPr>
      </w:pPr>
      <w:r w:rsidRPr="00C4537E">
        <w:rPr>
          <w:rFonts w:ascii="標楷體" w:eastAsia="標楷體" w:hAnsi="標楷體" w:hint="eastAsia"/>
          <w:b/>
          <w:sz w:val="28"/>
          <w:szCs w:val="28"/>
        </w:rPr>
        <w:t>主席</w:t>
      </w:r>
      <w:r w:rsidR="006451DD" w:rsidRPr="00C4537E">
        <w:rPr>
          <w:rFonts w:ascii="標楷體" w:eastAsia="標楷體" w:hAnsi="標楷體" w:hint="eastAsia"/>
          <w:b/>
          <w:sz w:val="28"/>
          <w:szCs w:val="28"/>
        </w:rPr>
        <w:t>裁示：</w:t>
      </w:r>
      <w:r w:rsidR="006451DD" w:rsidRPr="00C4537E">
        <w:rPr>
          <w:rFonts w:ascii="標楷體" w:eastAsia="標楷體" w:hAnsi="標楷體" w:cs="Times New Roman" w:hint="eastAsia"/>
          <w:sz w:val="28"/>
          <w:szCs w:val="28"/>
        </w:rPr>
        <w:t>准予備查。</w:t>
      </w:r>
    </w:p>
    <w:p w:rsidR="006451DD" w:rsidRDefault="009A7C2F" w:rsidP="007D5C53">
      <w:pPr>
        <w:spacing w:beforeLines="50" w:before="180" w:line="520" w:lineRule="exact"/>
        <w:ind w:firstLineChars="100" w:firstLine="280"/>
        <w:rPr>
          <w:rFonts w:ascii="標楷體" w:eastAsia="標楷體" w:hAnsi="標楷體"/>
          <w:b/>
          <w:sz w:val="28"/>
          <w:szCs w:val="28"/>
        </w:rPr>
      </w:pPr>
      <w:r w:rsidRPr="009A7C2F">
        <w:rPr>
          <w:rFonts w:ascii="標楷體" w:eastAsia="標楷體" w:hAnsi="標楷體" w:hint="eastAsia"/>
          <w:b/>
          <w:sz w:val="28"/>
          <w:szCs w:val="28"/>
        </w:rPr>
        <w:t>第2案、</w:t>
      </w:r>
      <w:r w:rsidR="0061655F">
        <w:rPr>
          <w:rFonts w:ascii="標楷體" w:eastAsia="標楷體" w:hAnsi="標楷體" w:hint="eastAsia"/>
          <w:b/>
          <w:sz w:val="28"/>
          <w:szCs w:val="28"/>
        </w:rPr>
        <w:t>政風室</w:t>
      </w:r>
      <w:r w:rsidRPr="009A7C2F">
        <w:rPr>
          <w:rFonts w:ascii="標楷體" w:eastAsia="標楷體" w:hAnsi="標楷體" w:hint="eastAsia"/>
          <w:b/>
          <w:sz w:val="28"/>
          <w:szCs w:val="28"/>
        </w:rPr>
        <w:t>報告：</w:t>
      </w:r>
    </w:p>
    <w:p w:rsidR="0065207B" w:rsidRDefault="009A7C2F" w:rsidP="002B4A27">
      <w:pPr>
        <w:spacing w:line="480" w:lineRule="exact"/>
        <w:rPr>
          <w:rFonts w:ascii="標楷體" w:eastAsia="標楷體" w:hAnsi="標楷體"/>
          <w:b/>
          <w:sz w:val="28"/>
          <w:szCs w:val="28"/>
        </w:rPr>
      </w:pPr>
      <w:r w:rsidRPr="00EF3C1F">
        <w:rPr>
          <w:rFonts w:ascii="標楷體" w:eastAsia="標楷體" w:hAnsi="標楷體" w:hint="eastAsia"/>
          <w:b/>
          <w:sz w:val="28"/>
          <w:szCs w:val="28"/>
        </w:rPr>
        <w:t xml:space="preserve">    案由：</w:t>
      </w:r>
      <w:r w:rsidR="0061655F" w:rsidRPr="0061655F">
        <w:rPr>
          <w:rFonts w:ascii="標楷體" w:eastAsia="標楷體" w:hAnsi="標楷體" w:hint="eastAsia"/>
          <w:b/>
          <w:sz w:val="28"/>
          <w:szCs w:val="28"/>
        </w:rPr>
        <w:t>本所109年公務車輛保養維修專案稽核報告</w:t>
      </w:r>
    </w:p>
    <w:p w:rsidR="009A7C2F" w:rsidRDefault="009A7C2F" w:rsidP="002B4A27">
      <w:pPr>
        <w:spacing w:line="480" w:lineRule="exact"/>
        <w:rPr>
          <w:rFonts w:ascii="標楷體" w:eastAsia="標楷體" w:hAnsi="標楷體" w:cs="Times New Roman"/>
          <w:sz w:val="28"/>
          <w:szCs w:val="28"/>
        </w:rPr>
      </w:pPr>
      <w:r>
        <w:rPr>
          <w:rFonts w:ascii="標楷體" w:eastAsia="標楷體" w:hAnsi="標楷體" w:hint="eastAsia"/>
          <w:b/>
          <w:sz w:val="28"/>
          <w:szCs w:val="28"/>
        </w:rPr>
        <w:t xml:space="preserve">    </w:t>
      </w:r>
      <w:r w:rsidRPr="009A7C2F">
        <w:rPr>
          <w:rFonts w:ascii="標楷體" w:eastAsia="標楷體" w:hAnsi="標楷體" w:hint="eastAsia"/>
          <w:b/>
          <w:sz w:val="28"/>
          <w:szCs w:val="28"/>
        </w:rPr>
        <w:t>主席裁示：</w:t>
      </w:r>
      <w:r w:rsidRPr="009A7C2F">
        <w:rPr>
          <w:rFonts w:ascii="標楷體" w:eastAsia="標楷體" w:hAnsi="標楷體" w:cs="Times New Roman" w:hint="eastAsia"/>
          <w:sz w:val="28"/>
          <w:szCs w:val="28"/>
        </w:rPr>
        <w:t>准予備查。</w:t>
      </w:r>
    </w:p>
    <w:p w:rsidR="00984F09" w:rsidRDefault="00984F09" w:rsidP="002B4A27">
      <w:pPr>
        <w:spacing w:line="480" w:lineRule="exact"/>
        <w:rPr>
          <w:rFonts w:ascii="標楷體" w:eastAsia="標楷體" w:hAnsi="標楷體" w:cs="Times New Roman"/>
          <w:sz w:val="28"/>
          <w:szCs w:val="28"/>
        </w:rPr>
      </w:pPr>
    </w:p>
    <w:p w:rsidR="0065207B" w:rsidRPr="00D577EF" w:rsidRDefault="0065207B" w:rsidP="002B4A27">
      <w:pPr>
        <w:spacing w:line="480" w:lineRule="exact"/>
        <w:rPr>
          <w:rFonts w:ascii="標楷體" w:eastAsia="標楷體" w:hAnsi="標楷體" w:cs="Times New Roman"/>
          <w:b/>
          <w:sz w:val="28"/>
          <w:szCs w:val="28"/>
        </w:rPr>
      </w:pPr>
      <w:r>
        <w:rPr>
          <w:rFonts w:ascii="標楷體" w:eastAsia="標楷體" w:hAnsi="標楷體" w:cs="Times New Roman" w:hint="eastAsia"/>
          <w:sz w:val="28"/>
          <w:szCs w:val="28"/>
        </w:rPr>
        <w:t xml:space="preserve">  </w:t>
      </w:r>
      <w:r w:rsidRPr="00D577EF">
        <w:rPr>
          <w:rFonts w:ascii="標楷體" w:eastAsia="標楷體" w:hAnsi="標楷體" w:cs="Times New Roman" w:hint="eastAsia"/>
          <w:b/>
          <w:sz w:val="28"/>
          <w:szCs w:val="28"/>
        </w:rPr>
        <w:t>第3案、</w:t>
      </w:r>
      <w:r w:rsidR="0061655F">
        <w:rPr>
          <w:rFonts w:ascii="標楷體" w:eastAsia="標楷體" w:hAnsi="標楷體" w:cs="Times New Roman" w:hint="eastAsia"/>
          <w:b/>
          <w:sz w:val="28"/>
          <w:szCs w:val="28"/>
        </w:rPr>
        <w:t>秘書室</w:t>
      </w:r>
      <w:r w:rsidRPr="00D577EF">
        <w:rPr>
          <w:rFonts w:ascii="標楷體" w:eastAsia="標楷體" w:hAnsi="標楷體" w:cs="Times New Roman" w:hint="eastAsia"/>
          <w:b/>
          <w:sz w:val="28"/>
          <w:szCs w:val="28"/>
        </w:rPr>
        <w:t>報告：</w:t>
      </w:r>
    </w:p>
    <w:p w:rsidR="0065207B" w:rsidRDefault="0065207B" w:rsidP="002B4A27">
      <w:pPr>
        <w:spacing w:line="480" w:lineRule="exact"/>
        <w:rPr>
          <w:rFonts w:ascii="標楷體" w:eastAsia="標楷體" w:hAnsi="標楷體" w:cs="Times New Roman"/>
          <w:b/>
          <w:sz w:val="28"/>
          <w:szCs w:val="28"/>
        </w:rPr>
      </w:pPr>
      <w:r>
        <w:rPr>
          <w:rFonts w:ascii="標楷體" w:eastAsia="標楷體" w:hAnsi="標楷體" w:cs="Times New Roman" w:hint="eastAsia"/>
          <w:sz w:val="28"/>
          <w:szCs w:val="28"/>
        </w:rPr>
        <w:t xml:space="preserve">    </w:t>
      </w:r>
      <w:r w:rsidRPr="00D577EF">
        <w:rPr>
          <w:rFonts w:ascii="標楷體" w:eastAsia="標楷體" w:hAnsi="標楷體" w:cs="Times New Roman" w:hint="eastAsia"/>
          <w:b/>
          <w:sz w:val="28"/>
          <w:szCs w:val="28"/>
        </w:rPr>
        <w:t>案由：</w:t>
      </w:r>
      <w:r w:rsidR="0061655F" w:rsidRPr="0061655F">
        <w:rPr>
          <w:rFonts w:ascii="標楷體" w:eastAsia="標楷體" w:hAnsi="標楷體" w:cs="Times New Roman" w:hint="eastAsia"/>
          <w:b/>
          <w:sz w:val="28"/>
          <w:szCs w:val="28"/>
        </w:rPr>
        <w:t>本所公務車輛保養維修改善情形</w:t>
      </w:r>
    </w:p>
    <w:p w:rsidR="00D577EF" w:rsidRDefault="00D577EF" w:rsidP="002B4A27">
      <w:pPr>
        <w:spacing w:line="480" w:lineRule="exact"/>
        <w:rPr>
          <w:rFonts w:ascii="標楷體" w:eastAsia="標楷體" w:hAnsi="標楷體" w:cs="Times New Roman"/>
          <w:sz w:val="28"/>
          <w:szCs w:val="28"/>
        </w:rPr>
      </w:pPr>
      <w:r>
        <w:rPr>
          <w:rFonts w:ascii="標楷體" w:eastAsia="標楷體" w:hAnsi="標楷體" w:cs="Times New Roman" w:hint="eastAsia"/>
          <w:b/>
          <w:sz w:val="28"/>
          <w:szCs w:val="28"/>
        </w:rPr>
        <w:lastRenderedPageBreak/>
        <w:t xml:space="preserve">    主席裁示：</w:t>
      </w:r>
      <w:r w:rsidR="00A87FFC">
        <w:rPr>
          <w:rFonts w:ascii="標楷體" w:eastAsia="標楷體" w:hAnsi="標楷體" w:cs="Times New Roman" w:hint="eastAsia"/>
          <w:sz w:val="28"/>
          <w:szCs w:val="28"/>
        </w:rPr>
        <w:t>請各位同仁辦理業務勿要便宜行事，須一切遵照法令</w:t>
      </w:r>
      <w:bookmarkStart w:id="0" w:name="_GoBack"/>
      <w:bookmarkEnd w:id="0"/>
      <w:r w:rsidRPr="00D577EF">
        <w:rPr>
          <w:rFonts w:ascii="標楷體" w:eastAsia="標楷體" w:hAnsi="標楷體" w:cs="Times New Roman" w:hint="eastAsia"/>
          <w:sz w:val="28"/>
          <w:szCs w:val="28"/>
        </w:rPr>
        <w:t>。</w:t>
      </w:r>
    </w:p>
    <w:p w:rsidR="00D577EF" w:rsidRDefault="00D577EF" w:rsidP="002B4A27">
      <w:pPr>
        <w:spacing w:line="480" w:lineRule="exact"/>
        <w:rPr>
          <w:rFonts w:ascii="標楷體" w:eastAsia="標楷體" w:hAnsi="標楷體" w:cs="Times New Roman"/>
          <w:sz w:val="28"/>
          <w:szCs w:val="28"/>
        </w:rPr>
      </w:pPr>
      <w:r>
        <w:rPr>
          <w:rFonts w:ascii="標楷體" w:eastAsia="標楷體" w:hAnsi="標楷體" w:cs="Times New Roman" w:hint="eastAsia"/>
          <w:sz w:val="28"/>
          <w:szCs w:val="28"/>
        </w:rPr>
        <w:t xml:space="preserve">  </w:t>
      </w:r>
    </w:p>
    <w:p w:rsidR="004940E9" w:rsidRPr="004940E9" w:rsidRDefault="004940E9" w:rsidP="004940E9">
      <w:pPr>
        <w:spacing w:line="480" w:lineRule="exact"/>
        <w:rPr>
          <w:rFonts w:ascii="標楷體" w:eastAsia="標楷體" w:hAnsi="標楷體" w:cs="Times New Roman"/>
          <w:b/>
          <w:sz w:val="28"/>
          <w:szCs w:val="28"/>
        </w:rPr>
      </w:pPr>
      <w:r>
        <w:rPr>
          <w:rFonts w:ascii="標楷體" w:eastAsia="標楷體" w:hAnsi="標楷體" w:cs="Times New Roman" w:hint="eastAsia"/>
          <w:sz w:val="28"/>
          <w:szCs w:val="28"/>
        </w:rPr>
        <w:t xml:space="preserve">  </w:t>
      </w:r>
      <w:r w:rsidRPr="004940E9">
        <w:rPr>
          <w:rFonts w:ascii="標楷體" w:eastAsia="標楷體" w:hAnsi="標楷體" w:cs="Times New Roman" w:hint="eastAsia"/>
          <w:b/>
          <w:sz w:val="28"/>
          <w:szCs w:val="28"/>
        </w:rPr>
        <w:t>第4案、</w:t>
      </w:r>
      <w:r>
        <w:rPr>
          <w:rFonts w:ascii="標楷體" w:eastAsia="標楷體" w:hAnsi="標楷體" w:cs="Times New Roman" w:hint="eastAsia"/>
          <w:b/>
          <w:sz w:val="28"/>
          <w:szCs w:val="28"/>
        </w:rPr>
        <w:t>人事</w:t>
      </w:r>
      <w:r w:rsidRPr="004940E9">
        <w:rPr>
          <w:rFonts w:ascii="標楷體" w:eastAsia="標楷體" w:hAnsi="標楷體" w:cs="Times New Roman" w:hint="eastAsia"/>
          <w:b/>
          <w:sz w:val="28"/>
          <w:szCs w:val="28"/>
        </w:rPr>
        <w:t>室報告：</w:t>
      </w:r>
    </w:p>
    <w:p w:rsidR="004940E9" w:rsidRPr="004940E9" w:rsidRDefault="004940E9" w:rsidP="004940E9">
      <w:pPr>
        <w:spacing w:line="480" w:lineRule="exact"/>
        <w:rPr>
          <w:rFonts w:ascii="標楷體" w:eastAsia="標楷體" w:hAnsi="標楷體" w:cs="Times New Roman"/>
          <w:b/>
          <w:sz w:val="28"/>
          <w:szCs w:val="28"/>
        </w:rPr>
      </w:pPr>
      <w:r w:rsidRPr="004940E9">
        <w:rPr>
          <w:rFonts w:ascii="標楷體" w:eastAsia="標楷體" w:hAnsi="標楷體" w:cs="Times New Roman" w:hint="eastAsia"/>
          <w:b/>
          <w:sz w:val="28"/>
          <w:szCs w:val="28"/>
        </w:rPr>
        <w:t xml:space="preserve">    案由：</w:t>
      </w:r>
      <w:r w:rsidR="0061655F" w:rsidRPr="0061655F">
        <w:rPr>
          <w:rFonts w:ascii="標楷體" w:eastAsia="標楷體" w:hAnsi="標楷體" w:cs="Times New Roman" w:hint="eastAsia"/>
          <w:b/>
          <w:sz w:val="28"/>
          <w:szCs w:val="28"/>
        </w:rPr>
        <w:t>重申本府各機關應加強員工差勤管理，以維護辦公紀律。</w:t>
      </w:r>
    </w:p>
    <w:p w:rsidR="004940E9" w:rsidRDefault="004940E9" w:rsidP="004940E9">
      <w:pPr>
        <w:spacing w:line="480" w:lineRule="exact"/>
        <w:rPr>
          <w:rFonts w:ascii="標楷體" w:eastAsia="標楷體" w:hAnsi="標楷體" w:cs="Times New Roman"/>
          <w:sz w:val="28"/>
          <w:szCs w:val="28"/>
        </w:rPr>
      </w:pPr>
      <w:r w:rsidRPr="004940E9">
        <w:rPr>
          <w:rFonts w:ascii="標楷體" w:eastAsia="標楷體" w:hAnsi="標楷體" w:cs="Times New Roman" w:hint="eastAsia"/>
          <w:b/>
          <w:sz w:val="28"/>
          <w:szCs w:val="28"/>
        </w:rPr>
        <w:t xml:space="preserve">    主席裁示：</w:t>
      </w:r>
      <w:r w:rsidRPr="004940E9">
        <w:rPr>
          <w:rFonts w:ascii="標楷體" w:eastAsia="標楷體" w:hAnsi="標楷體" w:cs="Times New Roman" w:hint="eastAsia"/>
          <w:sz w:val="28"/>
          <w:szCs w:val="28"/>
        </w:rPr>
        <w:t>准予備查。</w:t>
      </w:r>
    </w:p>
    <w:p w:rsidR="00AB7731" w:rsidRDefault="00D577EF" w:rsidP="002B4A27">
      <w:pPr>
        <w:spacing w:line="480" w:lineRule="exact"/>
        <w:rPr>
          <w:rFonts w:ascii="標楷體" w:eastAsia="標楷體" w:hAnsi="標楷體" w:cs="Times New Roman" w:hint="eastAsia"/>
          <w:sz w:val="28"/>
          <w:szCs w:val="28"/>
        </w:rPr>
      </w:pPr>
      <w:r>
        <w:rPr>
          <w:rFonts w:ascii="標楷體" w:eastAsia="標楷體" w:hAnsi="標楷體" w:cs="Times New Roman" w:hint="eastAsia"/>
          <w:sz w:val="28"/>
          <w:szCs w:val="28"/>
        </w:rPr>
        <w:t xml:space="preserve"> </w:t>
      </w:r>
    </w:p>
    <w:p w:rsidR="0061655F" w:rsidRPr="004940E9" w:rsidRDefault="0061655F" w:rsidP="0061655F">
      <w:pPr>
        <w:spacing w:line="480" w:lineRule="exact"/>
        <w:rPr>
          <w:rFonts w:ascii="標楷體" w:eastAsia="標楷體" w:hAnsi="標楷體" w:cs="Times New Roman"/>
          <w:b/>
          <w:sz w:val="28"/>
          <w:szCs w:val="28"/>
        </w:rPr>
      </w:pPr>
      <w:r>
        <w:rPr>
          <w:rFonts w:ascii="標楷體" w:eastAsia="標楷體" w:hAnsi="標楷體" w:cs="Times New Roman" w:hint="eastAsia"/>
          <w:sz w:val="28"/>
          <w:szCs w:val="28"/>
        </w:rPr>
        <w:t xml:space="preserve">  </w:t>
      </w:r>
      <w:r w:rsidRPr="004940E9">
        <w:rPr>
          <w:rFonts w:ascii="標楷體" w:eastAsia="標楷體" w:hAnsi="標楷體" w:cs="Times New Roman" w:hint="eastAsia"/>
          <w:b/>
          <w:sz w:val="28"/>
          <w:szCs w:val="28"/>
        </w:rPr>
        <w:t>第</w:t>
      </w:r>
      <w:r w:rsidR="00DF1B34">
        <w:rPr>
          <w:rFonts w:ascii="標楷體" w:eastAsia="標楷體" w:hAnsi="標楷體" w:cs="Times New Roman" w:hint="eastAsia"/>
          <w:b/>
          <w:sz w:val="28"/>
          <w:szCs w:val="28"/>
        </w:rPr>
        <w:t>5</w:t>
      </w:r>
      <w:r w:rsidRPr="004940E9">
        <w:rPr>
          <w:rFonts w:ascii="標楷體" w:eastAsia="標楷體" w:hAnsi="標楷體" w:cs="Times New Roman" w:hint="eastAsia"/>
          <w:b/>
          <w:sz w:val="28"/>
          <w:szCs w:val="28"/>
        </w:rPr>
        <w:t>案、</w:t>
      </w:r>
      <w:r w:rsidR="00DF1B34">
        <w:rPr>
          <w:rFonts w:ascii="標楷體" w:eastAsia="標楷體" w:hAnsi="標楷體" w:cs="Times New Roman" w:hint="eastAsia"/>
          <w:b/>
          <w:sz w:val="28"/>
          <w:szCs w:val="28"/>
        </w:rPr>
        <w:t>政風</w:t>
      </w:r>
      <w:r w:rsidRPr="004940E9">
        <w:rPr>
          <w:rFonts w:ascii="標楷體" w:eastAsia="標楷體" w:hAnsi="標楷體" w:cs="Times New Roman" w:hint="eastAsia"/>
          <w:b/>
          <w:sz w:val="28"/>
          <w:szCs w:val="28"/>
        </w:rPr>
        <w:t>室報告：</w:t>
      </w:r>
    </w:p>
    <w:p w:rsidR="0061655F" w:rsidRPr="004940E9" w:rsidRDefault="0061655F" w:rsidP="0061655F">
      <w:pPr>
        <w:spacing w:line="480" w:lineRule="exact"/>
        <w:rPr>
          <w:rFonts w:ascii="標楷體" w:eastAsia="標楷體" w:hAnsi="標楷體" w:cs="Times New Roman"/>
          <w:b/>
          <w:sz w:val="28"/>
          <w:szCs w:val="28"/>
        </w:rPr>
      </w:pPr>
      <w:r w:rsidRPr="004940E9">
        <w:rPr>
          <w:rFonts w:ascii="標楷體" w:eastAsia="標楷體" w:hAnsi="標楷體" w:cs="Times New Roman" w:hint="eastAsia"/>
          <w:b/>
          <w:sz w:val="28"/>
          <w:szCs w:val="28"/>
        </w:rPr>
        <w:t xml:space="preserve">    案由：</w:t>
      </w:r>
      <w:r w:rsidR="00DF1B34" w:rsidRPr="00DF1B34">
        <w:rPr>
          <w:rFonts w:ascii="標楷體" w:eastAsia="標楷體" w:hAnsi="標楷體" w:cs="Times New Roman" w:hint="eastAsia"/>
          <w:b/>
          <w:sz w:val="28"/>
          <w:szCs w:val="28"/>
        </w:rPr>
        <w:t>防疫應處變措施作為</w:t>
      </w:r>
      <w:r w:rsidRPr="0061655F">
        <w:rPr>
          <w:rFonts w:ascii="標楷體" w:eastAsia="標楷體" w:hAnsi="標楷體" w:cs="Times New Roman" w:hint="eastAsia"/>
          <w:b/>
          <w:sz w:val="28"/>
          <w:szCs w:val="28"/>
        </w:rPr>
        <w:t>。</w:t>
      </w:r>
    </w:p>
    <w:p w:rsidR="0061655F" w:rsidRPr="00A87FFC" w:rsidRDefault="0061655F" w:rsidP="00A87FFC">
      <w:pPr>
        <w:spacing w:line="480" w:lineRule="exact"/>
        <w:ind w:left="1844" w:hangingChars="658" w:hanging="1844"/>
        <w:rPr>
          <w:rFonts w:ascii="標楷體" w:eastAsia="標楷體" w:hAnsi="標楷體" w:cs="Times New Roman"/>
          <w:sz w:val="28"/>
          <w:szCs w:val="28"/>
        </w:rPr>
      </w:pPr>
      <w:r w:rsidRPr="004940E9">
        <w:rPr>
          <w:rFonts w:ascii="標楷體" w:eastAsia="標楷體" w:hAnsi="標楷體" w:cs="Times New Roman" w:hint="eastAsia"/>
          <w:b/>
          <w:sz w:val="28"/>
          <w:szCs w:val="28"/>
        </w:rPr>
        <w:t xml:space="preserve">    主席裁示：</w:t>
      </w:r>
      <w:r w:rsidR="00A87FFC" w:rsidRPr="00A87FFC">
        <w:rPr>
          <w:rFonts w:ascii="標楷體" w:eastAsia="標楷體" w:hAnsi="標楷體" w:cs="Times New Roman" w:hint="eastAsia"/>
          <w:sz w:val="28"/>
          <w:szCs w:val="28"/>
        </w:rPr>
        <w:t>防疫現在是市府重點工作，請各課室配合各項防疫處置措施</w:t>
      </w:r>
      <w:r w:rsidRPr="00A87FFC">
        <w:rPr>
          <w:rFonts w:ascii="標楷體" w:eastAsia="標楷體" w:hAnsi="標楷體" w:cs="Times New Roman" w:hint="eastAsia"/>
          <w:sz w:val="28"/>
          <w:szCs w:val="28"/>
        </w:rPr>
        <w:t>。</w:t>
      </w:r>
    </w:p>
    <w:p w:rsidR="0061655F" w:rsidRPr="00A87FFC" w:rsidRDefault="0061655F" w:rsidP="002B4A27">
      <w:pPr>
        <w:spacing w:line="480" w:lineRule="exact"/>
        <w:rPr>
          <w:rFonts w:ascii="標楷體" w:eastAsia="標楷體" w:hAnsi="標楷體"/>
          <w:sz w:val="28"/>
          <w:szCs w:val="28"/>
        </w:rPr>
      </w:pPr>
    </w:p>
    <w:p w:rsidR="006451DD" w:rsidRDefault="00AB7731" w:rsidP="007D5C53">
      <w:pPr>
        <w:pStyle w:val="a7"/>
        <w:numPr>
          <w:ilvl w:val="0"/>
          <w:numId w:val="3"/>
        </w:numPr>
        <w:spacing w:beforeLines="50" w:before="180" w:line="520" w:lineRule="exact"/>
        <w:ind w:leftChars="0"/>
        <w:rPr>
          <w:rFonts w:ascii="標楷體" w:eastAsia="標楷體" w:hAnsi="標楷體"/>
          <w:b/>
          <w:sz w:val="28"/>
          <w:szCs w:val="28"/>
        </w:rPr>
      </w:pPr>
      <w:r>
        <w:rPr>
          <w:rFonts w:ascii="標楷體" w:eastAsia="標楷體" w:hAnsi="標楷體" w:hint="eastAsia"/>
          <w:b/>
          <w:sz w:val="28"/>
          <w:szCs w:val="28"/>
        </w:rPr>
        <w:t>提案討論</w:t>
      </w:r>
      <w:r w:rsidR="006451DD">
        <w:rPr>
          <w:rFonts w:ascii="標楷體" w:eastAsia="標楷體" w:hAnsi="標楷體" w:hint="eastAsia"/>
          <w:b/>
          <w:sz w:val="28"/>
          <w:szCs w:val="28"/>
        </w:rPr>
        <w:t>：</w:t>
      </w:r>
    </w:p>
    <w:p w:rsidR="00F74B8A" w:rsidRPr="00147DAD" w:rsidRDefault="00F74B8A" w:rsidP="00F74B8A">
      <w:pPr>
        <w:spacing w:line="520" w:lineRule="exact"/>
        <w:ind w:firstLineChars="100" w:firstLine="280"/>
        <w:rPr>
          <w:rFonts w:ascii="標楷體" w:eastAsia="標楷體" w:hAnsi="標楷體" w:cs="Times New Roman"/>
          <w:b/>
          <w:sz w:val="28"/>
          <w:szCs w:val="28"/>
        </w:rPr>
      </w:pPr>
      <w:r w:rsidRPr="00147DAD">
        <w:rPr>
          <w:rFonts w:ascii="標楷體" w:eastAsia="標楷體" w:hAnsi="標楷體" w:cs="Times New Roman" w:hint="eastAsia"/>
          <w:b/>
          <w:sz w:val="28"/>
          <w:szCs w:val="28"/>
        </w:rPr>
        <w:t>第</w:t>
      </w:r>
      <w:r w:rsidR="0044437A">
        <w:rPr>
          <w:rFonts w:ascii="標楷體" w:eastAsia="標楷體" w:hAnsi="標楷體" w:hint="eastAsia"/>
          <w:b/>
          <w:sz w:val="28"/>
          <w:szCs w:val="28"/>
        </w:rPr>
        <w:t>1</w:t>
      </w:r>
      <w:r w:rsidRPr="00147DAD">
        <w:rPr>
          <w:rFonts w:ascii="標楷體" w:eastAsia="標楷體" w:hAnsi="標楷體" w:cs="Times New Roman" w:hint="eastAsia"/>
          <w:b/>
          <w:sz w:val="28"/>
          <w:szCs w:val="28"/>
        </w:rPr>
        <w:t>案</w:t>
      </w:r>
      <w:r w:rsidR="002E50AB">
        <w:rPr>
          <w:rFonts w:ascii="標楷體" w:eastAsia="標楷體" w:hAnsi="標楷體" w:cs="Times New Roman" w:hint="eastAsia"/>
          <w:b/>
          <w:sz w:val="28"/>
          <w:szCs w:val="28"/>
        </w:rPr>
        <w:t>、</w:t>
      </w:r>
      <w:r w:rsidR="00AB7731">
        <w:rPr>
          <w:rFonts w:ascii="標楷體" w:eastAsia="標楷體" w:hAnsi="標楷體" w:cs="Times New Roman" w:hint="eastAsia"/>
          <w:b/>
          <w:sz w:val="28"/>
          <w:szCs w:val="28"/>
        </w:rPr>
        <w:t>提案單位：</w:t>
      </w:r>
      <w:r w:rsidR="00DF1B34">
        <w:rPr>
          <w:rFonts w:ascii="標楷體" w:eastAsia="標楷體" w:hAnsi="標楷體" w:cs="Times New Roman" w:hint="eastAsia"/>
          <w:b/>
          <w:sz w:val="28"/>
          <w:szCs w:val="28"/>
        </w:rPr>
        <w:t>政風</w:t>
      </w:r>
      <w:r w:rsidR="00AB7731">
        <w:rPr>
          <w:rFonts w:ascii="標楷體" w:eastAsia="標楷體" w:hAnsi="標楷體" w:cs="Times New Roman" w:hint="eastAsia"/>
          <w:b/>
          <w:sz w:val="28"/>
          <w:szCs w:val="28"/>
        </w:rPr>
        <w:t>室</w:t>
      </w:r>
    </w:p>
    <w:p w:rsidR="00F74B8A" w:rsidRPr="00AB7731" w:rsidRDefault="00F74B8A" w:rsidP="002B4A27">
      <w:pPr>
        <w:spacing w:line="480" w:lineRule="exact"/>
        <w:ind w:leftChars="267" w:left="1482" w:hangingChars="300" w:hanging="841"/>
        <w:rPr>
          <w:rFonts w:ascii="標楷體" w:eastAsia="標楷體" w:hAnsi="標楷體" w:cs="Times New Roman"/>
          <w:sz w:val="28"/>
          <w:szCs w:val="28"/>
        </w:rPr>
      </w:pPr>
      <w:r w:rsidRPr="0044437A">
        <w:rPr>
          <w:rFonts w:ascii="標楷體" w:eastAsia="標楷體" w:hAnsi="標楷體" w:cs="Times New Roman" w:hint="eastAsia"/>
          <w:b/>
          <w:sz w:val="28"/>
          <w:szCs w:val="28"/>
        </w:rPr>
        <w:t>案由：</w:t>
      </w:r>
      <w:r w:rsidR="00DF1B34" w:rsidRPr="00DF1B34">
        <w:rPr>
          <w:rFonts w:ascii="標楷體" w:eastAsia="標楷體" w:hAnsi="標楷體" w:cs="Times New Roman" w:hint="eastAsia"/>
          <w:b/>
          <w:sz w:val="28"/>
          <w:szCs w:val="28"/>
        </w:rPr>
        <w:t>端午佳節將至，宣導「本府員工廉政倫理規範」。</w:t>
      </w:r>
    </w:p>
    <w:p w:rsidR="00F74B8A" w:rsidRPr="00AB7731" w:rsidRDefault="00AB7731" w:rsidP="002B4A27">
      <w:pPr>
        <w:spacing w:line="480" w:lineRule="exact"/>
        <w:ind w:leftChars="267" w:left="1482" w:hangingChars="300" w:hanging="841"/>
        <w:rPr>
          <w:rFonts w:ascii="標楷體" w:eastAsia="標楷體" w:hAnsi="標楷體" w:cs="Times New Roman"/>
          <w:sz w:val="28"/>
          <w:szCs w:val="28"/>
        </w:rPr>
      </w:pPr>
      <w:r>
        <w:rPr>
          <w:rFonts w:ascii="標楷體" w:eastAsia="標楷體" w:hAnsi="標楷體" w:cs="Times New Roman" w:hint="eastAsia"/>
          <w:b/>
          <w:sz w:val="28"/>
          <w:szCs w:val="28"/>
        </w:rPr>
        <w:t>辦法</w:t>
      </w:r>
      <w:r w:rsidR="00F74B8A" w:rsidRPr="00147DAD">
        <w:rPr>
          <w:rFonts w:ascii="標楷體" w:eastAsia="標楷體" w:hAnsi="標楷體" w:cs="Times New Roman" w:hint="eastAsia"/>
          <w:b/>
          <w:sz w:val="28"/>
          <w:szCs w:val="28"/>
        </w:rPr>
        <w:t>：</w:t>
      </w:r>
      <w:r w:rsidR="00DF1B34" w:rsidRPr="00DF1B34">
        <w:rPr>
          <w:rFonts w:ascii="標楷體" w:eastAsia="標楷體" w:hAnsi="標楷體" w:cs="Times New Roman" w:hint="eastAsia"/>
          <w:sz w:val="28"/>
          <w:szCs w:val="28"/>
        </w:rPr>
        <w:t>審議通過後，請各課室協助政</w:t>
      </w:r>
      <w:proofErr w:type="gramStart"/>
      <w:r w:rsidR="00DF1B34" w:rsidRPr="00DF1B34">
        <w:rPr>
          <w:rFonts w:ascii="標楷體" w:eastAsia="標楷體" w:hAnsi="標楷體" w:cs="Times New Roman" w:hint="eastAsia"/>
          <w:sz w:val="28"/>
          <w:szCs w:val="28"/>
        </w:rPr>
        <w:t>風室宣達</w:t>
      </w:r>
      <w:proofErr w:type="gramEnd"/>
      <w:r w:rsidR="00DF1B34" w:rsidRPr="00DF1B34">
        <w:rPr>
          <w:rFonts w:ascii="標楷體" w:eastAsia="標楷體" w:hAnsi="標楷體" w:cs="Times New Roman" w:hint="eastAsia"/>
          <w:sz w:val="28"/>
          <w:szCs w:val="28"/>
        </w:rPr>
        <w:t>本案。</w:t>
      </w:r>
    </w:p>
    <w:p w:rsidR="00AB7731" w:rsidRPr="00AB7731" w:rsidRDefault="00AB7731" w:rsidP="00AB7731">
      <w:pPr>
        <w:spacing w:line="480" w:lineRule="exact"/>
        <w:ind w:leftChars="267" w:left="1482" w:hangingChars="300" w:hanging="841"/>
        <w:rPr>
          <w:rFonts w:ascii="標楷體" w:eastAsia="標楷體" w:hAnsi="標楷體" w:cs="Times New Roman"/>
          <w:sz w:val="28"/>
          <w:szCs w:val="28"/>
        </w:rPr>
      </w:pPr>
      <w:r w:rsidRPr="00AB7731">
        <w:rPr>
          <w:rFonts w:ascii="標楷體" w:eastAsia="標楷體" w:hAnsi="標楷體" w:cs="Times New Roman" w:hint="eastAsia"/>
          <w:b/>
          <w:sz w:val="28"/>
          <w:szCs w:val="28"/>
        </w:rPr>
        <w:t>決議</w:t>
      </w:r>
      <w:r w:rsidRPr="00AB7731">
        <w:rPr>
          <w:rFonts w:ascii="標楷體" w:eastAsia="標楷體" w:hAnsi="標楷體" w:cs="Times New Roman" w:hint="eastAsia"/>
          <w:sz w:val="28"/>
          <w:szCs w:val="28"/>
        </w:rPr>
        <w:t>：</w:t>
      </w:r>
      <w:r w:rsidR="004940E9" w:rsidRPr="004940E9">
        <w:rPr>
          <w:rFonts w:ascii="標楷體" w:eastAsia="標楷體" w:hAnsi="標楷體" w:cs="Times New Roman" w:hint="eastAsia"/>
          <w:sz w:val="28"/>
          <w:szCs w:val="28"/>
        </w:rPr>
        <w:t>照案通過，請</w:t>
      </w:r>
      <w:r w:rsidR="004940E9">
        <w:rPr>
          <w:rFonts w:ascii="標楷體" w:eastAsia="標楷體" w:hAnsi="標楷體" w:cs="Times New Roman" w:hint="eastAsia"/>
          <w:sz w:val="28"/>
          <w:szCs w:val="28"/>
        </w:rPr>
        <w:t>相關</w:t>
      </w:r>
      <w:r w:rsidR="004940E9" w:rsidRPr="004940E9">
        <w:rPr>
          <w:rFonts w:ascii="標楷體" w:eastAsia="標楷體" w:hAnsi="標楷體" w:cs="Times New Roman" w:hint="eastAsia"/>
          <w:sz w:val="28"/>
          <w:szCs w:val="28"/>
        </w:rPr>
        <w:t>課室配合辦理。</w:t>
      </w:r>
    </w:p>
    <w:p w:rsidR="00E52015" w:rsidRPr="00047E85" w:rsidRDefault="00E52015" w:rsidP="007D5C53">
      <w:pPr>
        <w:spacing w:beforeLines="50" w:before="180" w:line="520" w:lineRule="exact"/>
        <w:rPr>
          <w:rFonts w:ascii="標楷體" w:eastAsia="標楷體" w:hAnsi="標楷體"/>
          <w:b/>
          <w:sz w:val="28"/>
          <w:szCs w:val="28"/>
        </w:rPr>
      </w:pPr>
    </w:p>
    <w:p w:rsidR="00E52015" w:rsidRPr="00147DAD" w:rsidRDefault="00E52015" w:rsidP="00147DAD">
      <w:pPr>
        <w:spacing w:line="520" w:lineRule="exact"/>
        <w:ind w:firstLineChars="100" w:firstLine="280"/>
        <w:rPr>
          <w:rFonts w:ascii="標楷體" w:eastAsia="標楷體" w:hAnsi="標楷體"/>
          <w:b/>
          <w:sz w:val="28"/>
          <w:szCs w:val="28"/>
        </w:rPr>
      </w:pPr>
      <w:r w:rsidRPr="00147DAD">
        <w:rPr>
          <w:rFonts w:ascii="標楷體" w:eastAsia="標楷體" w:hAnsi="標楷體" w:hint="eastAsia"/>
          <w:b/>
          <w:sz w:val="28"/>
          <w:szCs w:val="28"/>
        </w:rPr>
        <w:t>第</w:t>
      </w:r>
      <w:r w:rsidR="00AB7731">
        <w:rPr>
          <w:rFonts w:ascii="標楷體" w:eastAsia="標楷體" w:hAnsi="標楷體" w:hint="eastAsia"/>
          <w:b/>
          <w:sz w:val="28"/>
          <w:szCs w:val="28"/>
        </w:rPr>
        <w:t>2</w:t>
      </w:r>
      <w:r w:rsidRPr="00147DAD">
        <w:rPr>
          <w:rFonts w:ascii="標楷體" w:eastAsia="標楷體" w:hAnsi="標楷體" w:hint="eastAsia"/>
          <w:b/>
          <w:sz w:val="28"/>
          <w:szCs w:val="28"/>
        </w:rPr>
        <w:t>案、提案單位：</w:t>
      </w:r>
      <w:r w:rsidR="00DF1B34">
        <w:rPr>
          <w:rFonts w:ascii="標楷體" w:eastAsia="標楷體" w:hAnsi="標楷體" w:hint="eastAsia"/>
          <w:b/>
          <w:sz w:val="28"/>
          <w:szCs w:val="28"/>
        </w:rPr>
        <w:t>秘書</w:t>
      </w:r>
      <w:r w:rsidR="00047E85">
        <w:rPr>
          <w:rFonts w:ascii="標楷體" w:eastAsia="標楷體" w:hAnsi="標楷體" w:hint="eastAsia"/>
          <w:b/>
          <w:sz w:val="28"/>
          <w:szCs w:val="28"/>
        </w:rPr>
        <w:t>室</w:t>
      </w:r>
    </w:p>
    <w:p w:rsidR="00E52015" w:rsidRPr="00047E85" w:rsidRDefault="00E52015" w:rsidP="00DF1B34">
      <w:pPr>
        <w:spacing w:line="480" w:lineRule="exact"/>
        <w:ind w:leftChars="300" w:left="1561" w:hangingChars="300" w:hanging="841"/>
        <w:rPr>
          <w:rFonts w:ascii="標楷體" w:eastAsia="標楷體" w:hAnsi="標楷體"/>
          <w:sz w:val="28"/>
          <w:szCs w:val="28"/>
        </w:rPr>
      </w:pPr>
      <w:r w:rsidRPr="00147DAD">
        <w:rPr>
          <w:rFonts w:ascii="標楷體" w:eastAsia="標楷體" w:hAnsi="標楷體" w:hint="eastAsia"/>
          <w:b/>
          <w:sz w:val="28"/>
          <w:szCs w:val="28"/>
        </w:rPr>
        <w:t>案由：</w:t>
      </w:r>
      <w:r w:rsidR="00DF1B34" w:rsidRPr="00DF1B34">
        <w:rPr>
          <w:rFonts w:ascii="標楷體" w:eastAsia="標楷體" w:hAnsi="標楷體" w:hint="eastAsia"/>
          <w:sz w:val="28"/>
          <w:szCs w:val="28"/>
        </w:rPr>
        <w:t>公職人員利益衝突迴避法所定補助交易身分關係事前揭露與事後公開作業方式，擬運用監察院建置之系統為本所公開平</w:t>
      </w:r>
      <w:proofErr w:type="gramStart"/>
      <w:r w:rsidR="00DF1B34" w:rsidRPr="00DF1B34">
        <w:rPr>
          <w:rFonts w:ascii="標楷體" w:eastAsia="標楷體" w:hAnsi="標楷體" w:hint="eastAsia"/>
          <w:sz w:val="28"/>
          <w:szCs w:val="28"/>
        </w:rPr>
        <w:t>臺</w:t>
      </w:r>
      <w:proofErr w:type="gramEnd"/>
      <w:r w:rsidR="00DF1B34" w:rsidRPr="00DF1B34">
        <w:rPr>
          <w:rFonts w:ascii="標楷體" w:eastAsia="標楷體" w:hAnsi="標楷體" w:hint="eastAsia"/>
          <w:sz w:val="28"/>
          <w:szCs w:val="28"/>
        </w:rPr>
        <w:t>，提請審議。</w:t>
      </w:r>
    </w:p>
    <w:p w:rsidR="00E52015" w:rsidRPr="00147DAD" w:rsidRDefault="003D35F6" w:rsidP="002B4A27">
      <w:pPr>
        <w:spacing w:line="480" w:lineRule="exact"/>
        <w:ind w:leftChars="258" w:left="1561" w:hangingChars="336" w:hanging="942"/>
        <w:rPr>
          <w:rFonts w:ascii="標楷體" w:eastAsia="標楷體" w:hAnsi="標楷體"/>
          <w:sz w:val="28"/>
          <w:szCs w:val="28"/>
        </w:rPr>
      </w:pPr>
      <w:r>
        <w:rPr>
          <w:rFonts w:ascii="標楷體" w:eastAsia="標楷體" w:hAnsi="標楷體" w:hint="eastAsia"/>
          <w:b/>
          <w:sz w:val="28"/>
          <w:szCs w:val="28"/>
        </w:rPr>
        <w:t xml:space="preserve"> </w:t>
      </w:r>
      <w:r w:rsidR="00E52015" w:rsidRPr="00147DAD">
        <w:rPr>
          <w:rFonts w:ascii="標楷體" w:eastAsia="標楷體" w:hAnsi="標楷體" w:hint="eastAsia"/>
          <w:b/>
          <w:sz w:val="28"/>
          <w:szCs w:val="28"/>
        </w:rPr>
        <w:t>辦法：</w:t>
      </w:r>
      <w:r w:rsidR="00DF1B34" w:rsidRPr="00DF1B34">
        <w:rPr>
          <w:rFonts w:ascii="標楷體" w:eastAsia="標楷體" w:hAnsi="標楷體" w:hint="eastAsia"/>
          <w:sz w:val="28"/>
          <w:szCs w:val="28"/>
        </w:rPr>
        <w:t>審議通過後，請秘書室協助將網址標</w:t>
      </w:r>
      <w:proofErr w:type="gramStart"/>
      <w:r w:rsidR="00DF1B34" w:rsidRPr="00DF1B34">
        <w:rPr>
          <w:rFonts w:ascii="標楷體" w:eastAsia="標楷體" w:hAnsi="標楷體" w:hint="eastAsia"/>
          <w:sz w:val="28"/>
          <w:szCs w:val="28"/>
        </w:rPr>
        <w:t>註</w:t>
      </w:r>
      <w:proofErr w:type="gramEnd"/>
      <w:r w:rsidR="00DF1B34" w:rsidRPr="00DF1B34">
        <w:rPr>
          <w:rFonts w:ascii="標楷體" w:eastAsia="標楷體" w:hAnsi="標楷體" w:hint="eastAsia"/>
          <w:sz w:val="28"/>
          <w:szCs w:val="28"/>
        </w:rPr>
        <w:t>於本局網站。</w:t>
      </w:r>
    </w:p>
    <w:p w:rsidR="00E52015" w:rsidRDefault="003D35F6" w:rsidP="008E486B">
      <w:pPr>
        <w:spacing w:line="480" w:lineRule="exact"/>
        <w:ind w:leftChars="258" w:left="1561" w:hangingChars="336" w:hanging="942"/>
        <w:rPr>
          <w:rFonts w:ascii="標楷體" w:eastAsia="標楷體" w:hAnsi="標楷體"/>
          <w:sz w:val="28"/>
          <w:szCs w:val="28"/>
        </w:rPr>
      </w:pPr>
      <w:r w:rsidRPr="009B1D60">
        <w:rPr>
          <w:rFonts w:ascii="標楷體" w:eastAsia="標楷體" w:hAnsi="標楷體" w:hint="eastAsia"/>
          <w:b/>
          <w:sz w:val="28"/>
          <w:szCs w:val="28"/>
        </w:rPr>
        <w:t xml:space="preserve"> </w:t>
      </w:r>
      <w:r w:rsidR="00E52015" w:rsidRPr="009B1D60">
        <w:rPr>
          <w:rFonts w:ascii="標楷體" w:eastAsia="標楷體" w:hAnsi="標楷體" w:hint="eastAsia"/>
          <w:b/>
          <w:sz w:val="28"/>
          <w:szCs w:val="28"/>
        </w:rPr>
        <w:t>決議：</w:t>
      </w:r>
      <w:r w:rsidR="007D26E3" w:rsidRPr="009B1D60">
        <w:rPr>
          <w:rFonts w:ascii="標楷體" w:eastAsia="標楷體" w:hAnsi="標楷體" w:hint="eastAsia"/>
          <w:sz w:val="28"/>
          <w:szCs w:val="28"/>
        </w:rPr>
        <w:t>照案通過</w:t>
      </w:r>
      <w:r w:rsidR="009A4E5A">
        <w:rPr>
          <w:rFonts w:ascii="標楷體" w:eastAsia="標楷體" w:hAnsi="標楷體" w:hint="eastAsia"/>
          <w:sz w:val="28"/>
          <w:szCs w:val="28"/>
        </w:rPr>
        <w:t>，</w:t>
      </w:r>
      <w:r w:rsidR="00047E85">
        <w:rPr>
          <w:rFonts w:ascii="標楷體" w:eastAsia="標楷體" w:hAnsi="標楷體" w:hint="eastAsia"/>
          <w:sz w:val="28"/>
          <w:szCs w:val="28"/>
        </w:rPr>
        <w:t>請</w:t>
      </w:r>
      <w:proofErr w:type="gramStart"/>
      <w:r w:rsidR="00DF1B34">
        <w:rPr>
          <w:rFonts w:ascii="標楷體" w:eastAsia="標楷體" w:hAnsi="標楷體" w:hint="eastAsia"/>
          <w:sz w:val="28"/>
          <w:szCs w:val="28"/>
        </w:rPr>
        <w:t>秘書室續行</w:t>
      </w:r>
      <w:proofErr w:type="gramEnd"/>
      <w:r w:rsidR="00047E85">
        <w:rPr>
          <w:rFonts w:ascii="標楷體" w:eastAsia="標楷體" w:hAnsi="標楷體" w:hint="eastAsia"/>
          <w:sz w:val="28"/>
          <w:szCs w:val="28"/>
        </w:rPr>
        <w:t>辦理</w:t>
      </w:r>
      <w:r w:rsidR="00E52015" w:rsidRPr="009B1D60">
        <w:rPr>
          <w:rFonts w:ascii="標楷體" w:eastAsia="標楷體" w:hAnsi="標楷體" w:hint="eastAsia"/>
          <w:sz w:val="28"/>
          <w:szCs w:val="28"/>
        </w:rPr>
        <w:t>。</w:t>
      </w:r>
    </w:p>
    <w:p w:rsidR="00047E85" w:rsidRPr="00047E85" w:rsidRDefault="00047E85" w:rsidP="00047E85">
      <w:pPr>
        <w:spacing w:line="480" w:lineRule="exact"/>
        <w:ind w:leftChars="258" w:left="1560" w:hangingChars="336" w:hanging="941"/>
        <w:rPr>
          <w:rFonts w:ascii="標楷體" w:eastAsia="標楷體" w:hAnsi="標楷體"/>
          <w:sz w:val="28"/>
          <w:szCs w:val="28"/>
        </w:rPr>
      </w:pPr>
    </w:p>
    <w:p w:rsidR="00E52015" w:rsidRPr="00147DAD" w:rsidRDefault="00E52015" w:rsidP="007D5C53">
      <w:pPr>
        <w:spacing w:beforeLines="50" w:before="180" w:line="520" w:lineRule="exact"/>
        <w:ind w:firstLineChars="100" w:firstLine="280"/>
        <w:rPr>
          <w:rFonts w:ascii="標楷體" w:eastAsia="標楷體" w:hAnsi="標楷體"/>
          <w:b/>
          <w:sz w:val="28"/>
          <w:szCs w:val="28"/>
        </w:rPr>
      </w:pPr>
      <w:r w:rsidRPr="00147DAD">
        <w:rPr>
          <w:rFonts w:ascii="標楷體" w:eastAsia="標楷體" w:hAnsi="標楷體" w:hint="eastAsia"/>
          <w:b/>
          <w:sz w:val="28"/>
          <w:szCs w:val="28"/>
        </w:rPr>
        <w:t>第</w:t>
      </w:r>
      <w:r w:rsidR="00B763E9">
        <w:rPr>
          <w:rFonts w:ascii="標楷體" w:eastAsia="標楷體" w:hAnsi="標楷體" w:hint="eastAsia"/>
          <w:b/>
          <w:sz w:val="28"/>
          <w:szCs w:val="28"/>
        </w:rPr>
        <w:t>3</w:t>
      </w:r>
      <w:r w:rsidRPr="00147DAD">
        <w:rPr>
          <w:rFonts w:ascii="標楷體" w:eastAsia="標楷體" w:hAnsi="標楷體" w:hint="eastAsia"/>
          <w:b/>
          <w:sz w:val="28"/>
          <w:szCs w:val="28"/>
        </w:rPr>
        <w:t>案、提案單位：</w:t>
      </w:r>
      <w:r w:rsidR="00047E85">
        <w:rPr>
          <w:rFonts w:ascii="標楷體" w:eastAsia="標楷體" w:hAnsi="標楷體" w:hint="eastAsia"/>
          <w:b/>
          <w:sz w:val="28"/>
          <w:szCs w:val="28"/>
        </w:rPr>
        <w:t>政風</w:t>
      </w:r>
      <w:r w:rsidRPr="00147DAD">
        <w:rPr>
          <w:rFonts w:ascii="標楷體" w:eastAsia="標楷體" w:hAnsi="標楷體" w:hint="eastAsia"/>
          <w:b/>
          <w:sz w:val="28"/>
          <w:szCs w:val="28"/>
        </w:rPr>
        <w:t>室</w:t>
      </w:r>
    </w:p>
    <w:p w:rsidR="00E52015" w:rsidRPr="00047E85" w:rsidRDefault="00E52015" w:rsidP="002B4A27">
      <w:pPr>
        <w:spacing w:line="480" w:lineRule="exact"/>
        <w:ind w:leftChars="292" w:left="1542" w:hangingChars="300" w:hanging="841"/>
        <w:rPr>
          <w:rFonts w:ascii="標楷體" w:eastAsia="標楷體" w:hAnsi="標楷體"/>
          <w:sz w:val="28"/>
          <w:szCs w:val="28"/>
        </w:rPr>
      </w:pPr>
      <w:r w:rsidRPr="00147DAD">
        <w:rPr>
          <w:rFonts w:ascii="標楷體" w:eastAsia="標楷體" w:hAnsi="標楷體" w:hint="eastAsia"/>
          <w:b/>
          <w:sz w:val="28"/>
          <w:szCs w:val="28"/>
        </w:rPr>
        <w:t>案由：</w:t>
      </w:r>
      <w:r w:rsidR="00DF1B34" w:rsidRPr="00DF1B34">
        <w:rPr>
          <w:rFonts w:ascii="標楷體" w:eastAsia="標楷體" w:hAnsi="標楷體" w:hint="eastAsia"/>
          <w:b/>
          <w:sz w:val="28"/>
          <w:szCs w:val="28"/>
        </w:rPr>
        <w:t>有關健全本所辦理里鄰長文康活動相關作業流程</w:t>
      </w:r>
    </w:p>
    <w:p w:rsidR="002C1A92" w:rsidRPr="00B763E9" w:rsidRDefault="002C1A92" w:rsidP="004940E9">
      <w:pPr>
        <w:spacing w:line="480" w:lineRule="exact"/>
        <w:ind w:firstLineChars="253" w:firstLine="709"/>
        <w:rPr>
          <w:rFonts w:ascii="標楷體" w:eastAsia="標楷體" w:hAnsi="標楷體"/>
          <w:sz w:val="28"/>
          <w:szCs w:val="28"/>
        </w:rPr>
      </w:pPr>
      <w:r w:rsidRPr="00147DAD">
        <w:rPr>
          <w:rFonts w:ascii="標楷體" w:eastAsia="標楷體" w:hAnsi="標楷體" w:hint="eastAsia"/>
          <w:b/>
          <w:sz w:val="28"/>
          <w:szCs w:val="28"/>
        </w:rPr>
        <w:lastRenderedPageBreak/>
        <w:t>辦法：</w:t>
      </w:r>
      <w:r w:rsidR="00DF1B34" w:rsidRPr="00DF1B34">
        <w:rPr>
          <w:rFonts w:ascii="標楷體" w:eastAsia="標楷體" w:hAnsi="標楷體" w:hint="eastAsia"/>
          <w:sz w:val="28"/>
          <w:szCs w:val="28"/>
        </w:rPr>
        <w:t>審議通過後，請各承辦同仁及里幹事配合辦理</w:t>
      </w:r>
    </w:p>
    <w:p w:rsidR="002C1A92" w:rsidRDefault="002C1A92" w:rsidP="00B763E9">
      <w:pPr>
        <w:spacing w:line="480" w:lineRule="exact"/>
        <w:ind w:firstLineChars="253" w:firstLine="709"/>
        <w:rPr>
          <w:rFonts w:ascii="標楷體" w:eastAsia="標楷體" w:hAnsi="標楷體"/>
          <w:sz w:val="28"/>
          <w:szCs w:val="28"/>
        </w:rPr>
      </w:pPr>
      <w:r w:rsidRPr="00147DAD">
        <w:rPr>
          <w:rFonts w:ascii="標楷體" w:eastAsia="標楷體" w:hAnsi="標楷體" w:hint="eastAsia"/>
          <w:b/>
          <w:sz w:val="28"/>
          <w:szCs w:val="28"/>
        </w:rPr>
        <w:t>決議：</w:t>
      </w:r>
      <w:r w:rsidR="00B763E9" w:rsidRPr="00B763E9">
        <w:rPr>
          <w:rFonts w:ascii="標楷體" w:eastAsia="標楷體" w:hAnsi="標楷體" w:hint="eastAsia"/>
          <w:sz w:val="28"/>
          <w:szCs w:val="28"/>
        </w:rPr>
        <w:t>照案</w:t>
      </w:r>
      <w:r w:rsidR="009B1D60">
        <w:rPr>
          <w:rFonts w:ascii="標楷體" w:eastAsia="標楷體" w:hAnsi="標楷體" w:hint="eastAsia"/>
          <w:sz w:val="28"/>
          <w:szCs w:val="28"/>
        </w:rPr>
        <w:t>通過</w:t>
      </w:r>
      <w:r w:rsidR="00A87FFC">
        <w:rPr>
          <w:rFonts w:ascii="標楷體" w:eastAsia="標楷體" w:hAnsi="標楷體" w:hint="eastAsia"/>
          <w:sz w:val="28"/>
          <w:szCs w:val="28"/>
        </w:rPr>
        <w:t>，請各課室辦理業務遵守依法行政</w:t>
      </w:r>
      <w:r w:rsidRPr="00147DAD">
        <w:rPr>
          <w:rFonts w:ascii="標楷體" w:eastAsia="標楷體" w:hAnsi="標楷體" w:hint="eastAsia"/>
          <w:sz w:val="28"/>
          <w:szCs w:val="28"/>
        </w:rPr>
        <w:t>。</w:t>
      </w:r>
    </w:p>
    <w:p w:rsidR="00047E85" w:rsidRDefault="00047E85" w:rsidP="00047E85">
      <w:pPr>
        <w:spacing w:line="480" w:lineRule="exact"/>
        <w:ind w:firstLineChars="253" w:firstLine="708"/>
        <w:rPr>
          <w:rFonts w:ascii="標楷體" w:eastAsia="標楷體" w:hAnsi="標楷體"/>
          <w:sz w:val="28"/>
          <w:szCs w:val="28"/>
        </w:rPr>
      </w:pPr>
    </w:p>
    <w:p w:rsidR="00047E85" w:rsidRPr="00A87FFC" w:rsidRDefault="00047E85" w:rsidP="00047E85">
      <w:pPr>
        <w:spacing w:line="480" w:lineRule="exact"/>
        <w:rPr>
          <w:rFonts w:ascii="標楷體" w:eastAsia="標楷體" w:hAnsi="標楷體"/>
          <w:b/>
          <w:sz w:val="28"/>
          <w:szCs w:val="28"/>
        </w:rPr>
      </w:pPr>
      <w:r>
        <w:rPr>
          <w:rFonts w:ascii="標楷體" w:eastAsia="標楷體" w:hAnsi="標楷體" w:hint="eastAsia"/>
          <w:sz w:val="28"/>
          <w:szCs w:val="28"/>
        </w:rPr>
        <w:t xml:space="preserve">  </w:t>
      </w:r>
      <w:r w:rsidRPr="00A87FFC">
        <w:rPr>
          <w:rFonts w:ascii="標楷體" w:eastAsia="標楷體" w:hAnsi="標楷體" w:hint="eastAsia"/>
          <w:b/>
          <w:sz w:val="28"/>
          <w:szCs w:val="28"/>
        </w:rPr>
        <w:t>第4案、提案單位：政風室</w:t>
      </w:r>
    </w:p>
    <w:p w:rsidR="00047E85" w:rsidRPr="00047E85" w:rsidRDefault="00047E85" w:rsidP="00A87FFC">
      <w:pPr>
        <w:spacing w:line="480" w:lineRule="exact"/>
        <w:ind w:leftChars="295" w:left="1560" w:hangingChars="304" w:hanging="852"/>
        <w:rPr>
          <w:rFonts w:ascii="標楷體" w:eastAsia="標楷體" w:hAnsi="標楷體"/>
          <w:sz w:val="28"/>
          <w:szCs w:val="28"/>
        </w:rPr>
      </w:pPr>
      <w:r w:rsidRPr="00A87FFC">
        <w:rPr>
          <w:rFonts w:ascii="標楷體" w:eastAsia="標楷體" w:hAnsi="標楷體" w:hint="eastAsia"/>
          <w:b/>
          <w:sz w:val="28"/>
          <w:szCs w:val="28"/>
        </w:rPr>
        <w:t>案由</w:t>
      </w:r>
      <w:r w:rsidRPr="00047E85">
        <w:rPr>
          <w:rFonts w:ascii="標楷體" w:eastAsia="標楷體" w:hAnsi="標楷體" w:hint="eastAsia"/>
          <w:sz w:val="28"/>
          <w:szCs w:val="28"/>
        </w:rPr>
        <w:t>：</w:t>
      </w:r>
      <w:r w:rsidR="00DF1B34" w:rsidRPr="00A87FFC">
        <w:rPr>
          <w:rFonts w:ascii="標楷體" w:eastAsia="標楷體" w:hAnsi="標楷體" w:hint="eastAsia"/>
          <w:b/>
          <w:sz w:val="28"/>
          <w:szCs w:val="28"/>
        </w:rPr>
        <w:t>訂定本所「109年廉政宣導暨員工廉政教育訓練(草案)」乙案，提請審議。</w:t>
      </w:r>
    </w:p>
    <w:p w:rsidR="00047E85" w:rsidRPr="00047E85" w:rsidRDefault="00047E85" w:rsidP="00A87FFC">
      <w:pPr>
        <w:spacing w:line="480" w:lineRule="exact"/>
        <w:ind w:firstLineChars="253" w:firstLine="709"/>
        <w:rPr>
          <w:rFonts w:ascii="標楷體" w:eastAsia="標楷體" w:hAnsi="標楷體"/>
          <w:sz w:val="28"/>
          <w:szCs w:val="28"/>
        </w:rPr>
      </w:pPr>
      <w:r w:rsidRPr="00A87FFC">
        <w:rPr>
          <w:rFonts w:ascii="標楷體" w:eastAsia="標楷體" w:hAnsi="標楷體" w:hint="eastAsia"/>
          <w:b/>
          <w:sz w:val="28"/>
          <w:szCs w:val="28"/>
        </w:rPr>
        <w:t>辦法</w:t>
      </w:r>
      <w:r w:rsidRPr="00047E85">
        <w:rPr>
          <w:rFonts w:ascii="標楷體" w:eastAsia="標楷體" w:hAnsi="標楷體" w:hint="eastAsia"/>
          <w:sz w:val="28"/>
          <w:szCs w:val="28"/>
        </w:rPr>
        <w:t>：</w:t>
      </w:r>
      <w:r w:rsidR="00DF1B34" w:rsidRPr="00DF1B34">
        <w:rPr>
          <w:rFonts w:ascii="標楷體" w:eastAsia="標楷體" w:hAnsi="標楷體" w:hint="eastAsia"/>
          <w:sz w:val="28"/>
          <w:szCs w:val="28"/>
        </w:rPr>
        <w:t>本案決議通過後，</w:t>
      </w:r>
      <w:proofErr w:type="gramStart"/>
      <w:r w:rsidR="00DF1B34" w:rsidRPr="00DF1B34">
        <w:rPr>
          <w:rFonts w:ascii="標楷體" w:eastAsia="標楷體" w:hAnsi="標楷體" w:hint="eastAsia"/>
          <w:sz w:val="28"/>
          <w:szCs w:val="28"/>
        </w:rPr>
        <w:t>由本室推動</w:t>
      </w:r>
      <w:proofErr w:type="gramEnd"/>
      <w:r w:rsidR="00DF1B34" w:rsidRPr="00DF1B34">
        <w:rPr>
          <w:rFonts w:ascii="標楷體" w:eastAsia="標楷體" w:hAnsi="標楷體" w:hint="eastAsia"/>
          <w:sz w:val="28"/>
          <w:szCs w:val="28"/>
        </w:rPr>
        <w:t>實施，敬請各課室配合辦理。</w:t>
      </w:r>
    </w:p>
    <w:p w:rsidR="00047E85" w:rsidRDefault="00047E85" w:rsidP="00A87FFC">
      <w:pPr>
        <w:spacing w:line="480" w:lineRule="exact"/>
        <w:ind w:firstLineChars="253" w:firstLine="709"/>
        <w:rPr>
          <w:rFonts w:ascii="標楷體" w:eastAsia="標楷體" w:hAnsi="標楷體" w:hint="eastAsia"/>
          <w:sz w:val="28"/>
          <w:szCs w:val="28"/>
        </w:rPr>
      </w:pPr>
      <w:r w:rsidRPr="00A87FFC">
        <w:rPr>
          <w:rFonts w:ascii="標楷體" w:eastAsia="標楷體" w:hAnsi="標楷體" w:hint="eastAsia"/>
          <w:b/>
          <w:sz w:val="28"/>
          <w:szCs w:val="28"/>
        </w:rPr>
        <w:t>決議</w:t>
      </w:r>
      <w:r w:rsidRPr="00047E85">
        <w:rPr>
          <w:rFonts w:ascii="標楷體" w:eastAsia="標楷體" w:hAnsi="標楷體" w:hint="eastAsia"/>
          <w:sz w:val="28"/>
          <w:szCs w:val="28"/>
        </w:rPr>
        <w:t>：照案通過。</w:t>
      </w:r>
    </w:p>
    <w:p w:rsidR="00DF1B34" w:rsidRDefault="00DF1B34" w:rsidP="00DF1B34">
      <w:pPr>
        <w:spacing w:line="480" w:lineRule="exact"/>
        <w:rPr>
          <w:rFonts w:ascii="標楷體" w:eastAsia="標楷體" w:hAnsi="標楷體" w:hint="eastAsia"/>
          <w:sz w:val="28"/>
          <w:szCs w:val="28"/>
        </w:rPr>
      </w:pPr>
    </w:p>
    <w:p w:rsidR="00DF1B34" w:rsidRPr="00A87FFC" w:rsidRDefault="00A87FFC" w:rsidP="00DF1B34">
      <w:pPr>
        <w:spacing w:line="480" w:lineRule="exact"/>
        <w:rPr>
          <w:rFonts w:ascii="標楷體" w:eastAsia="標楷體" w:hAnsi="標楷體" w:hint="eastAsia"/>
          <w:b/>
          <w:sz w:val="28"/>
          <w:szCs w:val="28"/>
        </w:rPr>
      </w:pPr>
      <w:r>
        <w:rPr>
          <w:rFonts w:ascii="標楷體" w:eastAsia="標楷體" w:hAnsi="標楷體" w:hint="eastAsia"/>
          <w:b/>
          <w:sz w:val="28"/>
          <w:szCs w:val="28"/>
        </w:rPr>
        <w:t xml:space="preserve">  </w:t>
      </w:r>
      <w:r w:rsidR="00DF1B34" w:rsidRPr="00A87FFC">
        <w:rPr>
          <w:rFonts w:ascii="標楷體" w:eastAsia="標楷體" w:hAnsi="標楷體" w:hint="eastAsia"/>
          <w:b/>
          <w:sz w:val="28"/>
          <w:szCs w:val="28"/>
        </w:rPr>
        <w:t>第</w:t>
      </w:r>
      <w:r w:rsidR="00DF1B34" w:rsidRPr="00A87FFC">
        <w:rPr>
          <w:rFonts w:ascii="標楷體" w:eastAsia="標楷體" w:hAnsi="標楷體" w:hint="eastAsia"/>
          <w:b/>
          <w:sz w:val="28"/>
          <w:szCs w:val="28"/>
        </w:rPr>
        <w:t>5</w:t>
      </w:r>
      <w:r w:rsidR="00DF1B34" w:rsidRPr="00A87FFC">
        <w:rPr>
          <w:rFonts w:ascii="標楷體" w:eastAsia="標楷體" w:hAnsi="標楷體" w:hint="eastAsia"/>
          <w:b/>
          <w:sz w:val="28"/>
          <w:szCs w:val="28"/>
        </w:rPr>
        <w:t>案、提案單位：政風室</w:t>
      </w:r>
    </w:p>
    <w:p w:rsidR="00DF1B34" w:rsidRPr="00A87FFC" w:rsidRDefault="00DF1B34" w:rsidP="00A87FFC">
      <w:pPr>
        <w:spacing w:line="480" w:lineRule="exact"/>
        <w:ind w:leftChars="295" w:left="1560" w:hangingChars="304" w:hanging="852"/>
        <w:rPr>
          <w:rFonts w:ascii="標楷體" w:eastAsia="標楷體" w:hAnsi="標楷體" w:hint="eastAsia"/>
          <w:b/>
          <w:sz w:val="28"/>
          <w:szCs w:val="28"/>
        </w:rPr>
      </w:pPr>
      <w:r w:rsidRPr="00A87FFC">
        <w:rPr>
          <w:rFonts w:ascii="標楷體" w:eastAsia="標楷體" w:hAnsi="標楷體" w:hint="eastAsia"/>
          <w:b/>
          <w:sz w:val="28"/>
          <w:szCs w:val="28"/>
        </w:rPr>
        <w:t>案由：</w:t>
      </w:r>
      <w:r w:rsidRPr="00A87FFC">
        <w:rPr>
          <w:rFonts w:ascii="標楷體" w:eastAsia="標楷體" w:hAnsi="標楷體" w:hint="eastAsia"/>
          <w:b/>
          <w:sz w:val="28"/>
          <w:szCs w:val="28"/>
        </w:rPr>
        <w:t>訂定「高雄市前鎮區公所辦理</w:t>
      </w:r>
      <w:proofErr w:type="gramStart"/>
      <w:r w:rsidRPr="00A87FFC">
        <w:rPr>
          <w:rFonts w:ascii="標楷體" w:eastAsia="標楷體" w:hAnsi="標楷體" w:hint="eastAsia"/>
          <w:b/>
          <w:sz w:val="28"/>
          <w:szCs w:val="28"/>
        </w:rPr>
        <w:t>109</w:t>
      </w:r>
      <w:proofErr w:type="gramEnd"/>
      <w:r w:rsidRPr="00A87FFC">
        <w:rPr>
          <w:rFonts w:ascii="標楷體" w:eastAsia="標楷體" w:hAnsi="標楷體" w:hint="eastAsia"/>
          <w:b/>
          <w:sz w:val="28"/>
          <w:szCs w:val="28"/>
        </w:rPr>
        <w:t>年度『清淨同樂 廉守護園』」專案計畫(草案)，提請審議。</w:t>
      </w:r>
    </w:p>
    <w:p w:rsidR="00DF1B34" w:rsidRPr="00DF1B34" w:rsidRDefault="00DF1B34" w:rsidP="00A87FFC">
      <w:pPr>
        <w:spacing w:line="480" w:lineRule="exact"/>
        <w:ind w:leftChars="295" w:left="1560" w:hangingChars="304" w:hanging="852"/>
        <w:rPr>
          <w:rFonts w:ascii="標楷體" w:eastAsia="標楷體" w:hAnsi="標楷體" w:hint="eastAsia"/>
          <w:sz w:val="28"/>
          <w:szCs w:val="28"/>
        </w:rPr>
      </w:pPr>
      <w:r w:rsidRPr="00A87FFC">
        <w:rPr>
          <w:rFonts w:ascii="標楷體" w:eastAsia="標楷體" w:hAnsi="標楷體" w:hint="eastAsia"/>
          <w:b/>
          <w:sz w:val="28"/>
          <w:szCs w:val="28"/>
        </w:rPr>
        <w:t>辦法</w:t>
      </w:r>
      <w:r w:rsidRPr="00DF1B34">
        <w:rPr>
          <w:rFonts w:ascii="標楷體" w:eastAsia="標楷體" w:hAnsi="標楷體" w:hint="eastAsia"/>
          <w:sz w:val="28"/>
          <w:szCs w:val="28"/>
        </w:rPr>
        <w:t>：</w:t>
      </w:r>
      <w:r w:rsidRPr="00DF1B34">
        <w:rPr>
          <w:rFonts w:ascii="標楷體" w:eastAsia="標楷體" w:hAnsi="標楷體" w:hint="eastAsia"/>
          <w:sz w:val="28"/>
          <w:szCs w:val="28"/>
        </w:rPr>
        <w:t>審議通過後，依實施計畫內容辦理各項防貪活動，並請相關課室協助</w:t>
      </w:r>
      <w:proofErr w:type="gramStart"/>
      <w:r w:rsidRPr="00DF1B34">
        <w:rPr>
          <w:rFonts w:ascii="標楷體" w:eastAsia="標楷體" w:hAnsi="標楷體" w:hint="eastAsia"/>
          <w:sz w:val="28"/>
          <w:szCs w:val="28"/>
        </w:rPr>
        <w:t>本所政風</w:t>
      </w:r>
      <w:proofErr w:type="gramEnd"/>
      <w:r w:rsidRPr="00DF1B34">
        <w:rPr>
          <w:rFonts w:ascii="標楷體" w:eastAsia="標楷體" w:hAnsi="標楷體" w:hint="eastAsia"/>
          <w:sz w:val="28"/>
          <w:szCs w:val="28"/>
        </w:rPr>
        <w:t>室辦理本案。</w:t>
      </w:r>
      <w:r w:rsidRPr="00DF1B34">
        <w:rPr>
          <w:rFonts w:ascii="標楷體" w:eastAsia="標楷體" w:hAnsi="標楷體" w:hint="eastAsia"/>
          <w:sz w:val="28"/>
          <w:szCs w:val="28"/>
        </w:rPr>
        <w:t>。</w:t>
      </w:r>
    </w:p>
    <w:p w:rsidR="00DF1B34" w:rsidRDefault="00DF1B34" w:rsidP="00A87FFC">
      <w:pPr>
        <w:spacing w:line="480" w:lineRule="exact"/>
        <w:ind w:firstLineChars="253" w:firstLine="709"/>
        <w:rPr>
          <w:rFonts w:ascii="標楷體" w:eastAsia="標楷體" w:hAnsi="標楷體" w:hint="eastAsia"/>
          <w:sz w:val="28"/>
          <w:szCs w:val="28"/>
        </w:rPr>
      </w:pPr>
      <w:r w:rsidRPr="00A87FFC">
        <w:rPr>
          <w:rFonts w:ascii="標楷體" w:eastAsia="標楷體" w:hAnsi="標楷體" w:hint="eastAsia"/>
          <w:b/>
          <w:sz w:val="28"/>
          <w:szCs w:val="28"/>
        </w:rPr>
        <w:t>決議</w:t>
      </w:r>
      <w:r w:rsidRPr="00DF1B34">
        <w:rPr>
          <w:rFonts w:ascii="標楷體" w:eastAsia="標楷體" w:hAnsi="標楷體" w:hint="eastAsia"/>
          <w:sz w:val="28"/>
          <w:szCs w:val="28"/>
        </w:rPr>
        <w:t>：照案通過。</w:t>
      </w:r>
    </w:p>
    <w:p w:rsidR="00DF1B34" w:rsidRDefault="00DF1B34" w:rsidP="00047E85">
      <w:pPr>
        <w:spacing w:line="480" w:lineRule="exact"/>
        <w:ind w:firstLineChars="253" w:firstLine="708"/>
        <w:rPr>
          <w:rFonts w:ascii="標楷體" w:eastAsia="標楷體" w:hAnsi="標楷體" w:hint="eastAsia"/>
          <w:sz w:val="28"/>
          <w:szCs w:val="28"/>
        </w:rPr>
      </w:pPr>
    </w:p>
    <w:p w:rsidR="00E52015" w:rsidRDefault="00B72B7E" w:rsidP="007D5C53">
      <w:pPr>
        <w:spacing w:beforeLines="50" w:before="180" w:line="520" w:lineRule="exact"/>
        <w:rPr>
          <w:rFonts w:ascii="標楷體" w:eastAsia="標楷體" w:hAnsi="標楷體" w:hint="eastAsia"/>
          <w:b/>
          <w:sz w:val="28"/>
          <w:szCs w:val="28"/>
        </w:rPr>
      </w:pPr>
      <w:r w:rsidRPr="00147DAD">
        <w:rPr>
          <w:rFonts w:ascii="標楷體" w:eastAsia="標楷體" w:hAnsi="標楷體" w:hint="eastAsia"/>
          <w:b/>
          <w:sz w:val="28"/>
          <w:szCs w:val="28"/>
        </w:rPr>
        <w:t>伍</w:t>
      </w:r>
      <w:r w:rsidR="00E52015" w:rsidRPr="00147DAD">
        <w:rPr>
          <w:rFonts w:ascii="標楷體" w:eastAsia="標楷體" w:hAnsi="標楷體" w:hint="eastAsia"/>
          <w:b/>
          <w:sz w:val="28"/>
          <w:szCs w:val="28"/>
        </w:rPr>
        <w:t>、臨時動議：</w:t>
      </w:r>
    </w:p>
    <w:p w:rsidR="00A87FFC" w:rsidRPr="00147DAD" w:rsidRDefault="00A87FFC" w:rsidP="007D5C53">
      <w:pPr>
        <w:spacing w:beforeLines="50" w:before="180" w:line="520" w:lineRule="exact"/>
        <w:rPr>
          <w:rFonts w:ascii="標楷體" w:eastAsia="標楷體" w:hAnsi="標楷體"/>
          <w:b/>
          <w:sz w:val="28"/>
          <w:szCs w:val="28"/>
        </w:rPr>
      </w:pPr>
      <w:r>
        <w:rPr>
          <w:rFonts w:ascii="標楷體" w:eastAsia="標楷體" w:hAnsi="標楷體" w:hint="eastAsia"/>
          <w:b/>
          <w:sz w:val="28"/>
          <w:szCs w:val="28"/>
        </w:rPr>
        <w:t xml:space="preserve">    政風室：6月份選</w:t>
      </w:r>
      <w:proofErr w:type="gramStart"/>
      <w:r>
        <w:rPr>
          <w:rFonts w:ascii="標楷體" w:eastAsia="標楷體" w:hAnsi="標楷體" w:hint="eastAsia"/>
          <w:b/>
          <w:sz w:val="28"/>
          <w:szCs w:val="28"/>
        </w:rPr>
        <w:t>務</w:t>
      </w:r>
      <w:proofErr w:type="gramEnd"/>
      <w:r>
        <w:rPr>
          <w:rFonts w:ascii="標楷體" w:eastAsia="標楷體" w:hAnsi="標楷體" w:hint="eastAsia"/>
          <w:b/>
          <w:sz w:val="28"/>
          <w:szCs w:val="28"/>
        </w:rPr>
        <w:t>工作將屆，請各課室配合市府行政中立政策，另各投開票所若遇有特殊狀況，如暴力或撕毀選票</w:t>
      </w:r>
      <w:r>
        <w:rPr>
          <w:rFonts w:ascii="標楷體" w:eastAsia="標楷體" w:hAnsi="標楷體"/>
          <w:b/>
          <w:sz w:val="28"/>
          <w:szCs w:val="28"/>
        </w:rPr>
        <w:t>…</w:t>
      </w:r>
      <w:proofErr w:type="gramStart"/>
      <w:r>
        <w:rPr>
          <w:rFonts w:ascii="標楷體" w:eastAsia="標楷體" w:hAnsi="標楷體"/>
          <w:b/>
          <w:sz w:val="28"/>
          <w:szCs w:val="28"/>
        </w:rPr>
        <w:t>…</w:t>
      </w:r>
      <w:proofErr w:type="gramEnd"/>
      <w:r>
        <w:rPr>
          <w:rFonts w:ascii="標楷體" w:eastAsia="標楷體" w:hAnsi="標楷體" w:hint="eastAsia"/>
          <w:b/>
          <w:sz w:val="28"/>
          <w:szCs w:val="28"/>
        </w:rPr>
        <w:t>等情形，</w:t>
      </w:r>
      <w:proofErr w:type="gramStart"/>
      <w:r>
        <w:rPr>
          <w:rFonts w:ascii="標楷體" w:eastAsia="標楷體" w:hAnsi="標楷體" w:hint="eastAsia"/>
          <w:b/>
          <w:sz w:val="28"/>
          <w:szCs w:val="28"/>
        </w:rPr>
        <w:t>務</w:t>
      </w:r>
      <w:proofErr w:type="gramEnd"/>
      <w:r>
        <w:rPr>
          <w:rFonts w:ascii="標楷體" w:eastAsia="標楷體" w:hAnsi="標楷體" w:hint="eastAsia"/>
          <w:b/>
          <w:sz w:val="28"/>
          <w:szCs w:val="28"/>
        </w:rPr>
        <w:t>請通報本所勤務作業中心及政風室。</w:t>
      </w:r>
    </w:p>
    <w:p w:rsidR="000F6BCC" w:rsidRPr="00147DAD" w:rsidRDefault="00B72B7E" w:rsidP="00AE21E9">
      <w:pPr>
        <w:spacing w:beforeLines="50" w:before="180" w:line="520" w:lineRule="exact"/>
        <w:rPr>
          <w:rFonts w:ascii="標楷體" w:eastAsia="標楷體" w:hAnsi="標楷體"/>
          <w:b/>
          <w:sz w:val="28"/>
          <w:szCs w:val="28"/>
        </w:rPr>
      </w:pPr>
      <w:r w:rsidRPr="00147DAD">
        <w:rPr>
          <w:rFonts w:ascii="標楷體" w:eastAsia="標楷體" w:hAnsi="標楷體" w:hint="eastAsia"/>
          <w:b/>
          <w:sz w:val="28"/>
          <w:szCs w:val="28"/>
        </w:rPr>
        <w:t>陸</w:t>
      </w:r>
      <w:r w:rsidR="00E52015" w:rsidRPr="00147DAD">
        <w:rPr>
          <w:rFonts w:ascii="標楷體" w:eastAsia="標楷體" w:hAnsi="標楷體" w:hint="eastAsia"/>
          <w:b/>
          <w:sz w:val="28"/>
          <w:szCs w:val="28"/>
        </w:rPr>
        <w:t>、主席指示事項：</w:t>
      </w:r>
      <w:r w:rsidR="004D5F20">
        <w:rPr>
          <w:rFonts w:ascii="標楷體" w:eastAsia="標楷體" w:hAnsi="標楷體" w:hint="eastAsia"/>
          <w:b/>
          <w:sz w:val="28"/>
          <w:szCs w:val="28"/>
        </w:rPr>
        <w:t>略</w:t>
      </w:r>
    </w:p>
    <w:sectPr w:rsidR="000F6BCC" w:rsidRPr="00147DAD" w:rsidSect="00904AAA">
      <w:footerReference w:type="default" r:id="rId9"/>
      <w:pgSz w:w="11906" w:h="16838"/>
      <w:pgMar w:top="1276" w:right="1274"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A2A" w:rsidRDefault="00101A2A" w:rsidP="007E4FBB">
      <w:pPr>
        <w:spacing w:line="240" w:lineRule="auto"/>
      </w:pPr>
      <w:r>
        <w:separator/>
      </w:r>
    </w:p>
  </w:endnote>
  <w:endnote w:type="continuationSeparator" w:id="0">
    <w:p w:rsidR="00101A2A" w:rsidRDefault="00101A2A" w:rsidP="007E4F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4172"/>
      <w:docPartObj>
        <w:docPartGallery w:val="Page Numbers (Bottom of Page)"/>
        <w:docPartUnique/>
      </w:docPartObj>
    </w:sdtPr>
    <w:sdtEndPr/>
    <w:sdtContent>
      <w:sdt>
        <w:sdtPr>
          <w:id w:val="1020676158"/>
          <w:docPartObj>
            <w:docPartGallery w:val="Page Numbers (Top of Page)"/>
            <w:docPartUnique/>
          </w:docPartObj>
        </w:sdtPr>
        <w:sdtEndPr/>
        <w:sdtContent>
          <w:p w:rsidR="007E4FBB" w:rsidRDefault="007E4FBB">
            <w:pPr>
              <w:pStyle w:val="a5"/>
              <w:jc w:val="right"/>
            </w:pPr>
            <w:r>
              <w:rPr>
                <w:lang w:val="zh-TW"/>
              </w:rPr>
              <w:t>頁</w:t>
            </w:r>
            <w:r w:rsidR="00E03D06">
              <w:rPr>
                <w:b/>
                <w:sz w:val="24"/>
                <w:szCs w:val="24"/>
              </w:rPr>
              <w:fldChar w:fldCharType="begin"/>
            </w:r>
            <w:r>
              <w:rPr>
                <w:b/>
              </w:rPr>
              <w:instrText>PAGE</w:instrText>
            </w:r>
            <w:r w:rsidR="00E03D06">
              <w:rPr>
                <w:b/>
                <w:sz w:val="24"/>
                <w:szCs w:val="24"/>
              </w:rPr>
              <w:fldChar w:fldCharType="separate"/>
            </w:r>
            <w:r w:rsidR="00B2628B">
              <w:rPr>
                <w:b/>
                <w:noProof/>
              </w:rPr>
              <w:t>3</w:t>
            </w:r>
            <w:r w:rsidR="00E03D06">
              <w:rPr>
                <w:b/>
                <w:sz w:val="24"/>
                <w:szCs w:val="24"/>
              </w:rPr>
              <w:fldChar w:fldCharType="end"/>
            </w:r>
            <w:r>
              <w:rPr>
                <w:lang w:val="zh-TW"/>
              </w:rPr>
              <w:t xml:space="preserve"> / </w:t>
            </w:r>
            <w:r w:rsidR="00E03D06">
              <w:rPr>
                <w:b/>
                <w:sz w:val="24"/>
                <w:szCs w:val="24"/>
              </w:rPr>
              <w:fldChar w:fldCharType="begin"/>
            </w:r>
            <w:r>
              <w:rPr>
                <w:b/>
              </w:rPr>
              <w:instrText>NUMPAGES</w:instrText>
            </w:r>
            <w:r w:rsidR="00E03D06">
              <w:rPr>
                <w:b/>
                <w:sz w:val="24"/>
                <w:szCs w:val="24"/>
              </w:rPr>
              <w:fldChar w:fldCharType="separate"/>
            </w:r>
            <w:r w:rsidR="00B2628B">
              <w:rPr>
                <w:b/>
                <w:noProof/>
              </w:rPr>
              <w:t>3</w:t>
            </w:r>
            <w:r w:rsidR="00E03D06">
              <w:rPr>
                <w:b/>
                <w:sz w:val="24"/>
                <w:szCs w:val="24"/>
              </w:rPr>
              <w:fldChar w:fldCharType="end"/>
            </w:r>
          </w:p>
        </w:sdtContent>
      </w:sdt>
    </w:sdtContent>
  </w:sdt>
  <w:p w:rsidR="007E4FBB" w:rsidRDefault="007E4FB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A2A" w:rsidRDefault="00101A2A" w:rsidP="007E4FBB">
      <w:pPr>
        <w:spacing w:line="240" w:lineRule="auto"/>
      </w:pPr>
      <w:r>
        <w:separator/>
      </w:r>
    </w:p>
  </w:footnote>
  <w:footnote w:type="continuationSeparator" w:id="0">
    <w:p w:rsidR="00101A2A" w:rsidRDefault="00101A2A" w:rsidP="007E4FB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598E"/>
    <w:multiLevelType w:val="hybridMultilevel"/>
    <w:tmpl w:val="40683502"/>
    <w:lvl w:ilvl="0" w:tplc="D1AAF4CE">
      <w:start w:val="1"/>
      <w:numFmt w:val="ideographLegalTraditional"/>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27A2F68"/>
    <w:multiLevelType w:val="hybridMultilevel"/>
    <w:tmpl w:val="6C8EF5AC"/>
    <w:lvl w:ilvl="0" w:tplc="C3120FD2">
      <w:start w:val="1"/>
      <w:numFmt w:val="taiwaneseCountingThousand"/>
      <w:lvlText w:val="（%1）"/>
      <w:lvlJc w:val="left"/>
      <w:pPr>
        <w:ind w:left="1721" w:hanging="1080"/>
      </w:pPr>
      <w:rPr>
        <w:rFonts w:hint="default"/>
      </w:rPr>
    </w:lvl>
    <w:lvl w:ilvl="1" w:tplc="04090019" w:tentative="1">
      <w:start w:val="1"/>
      <w:numFmt w:val="ideographTraditional"/>
      <w:lvlText w:val="%2、"/>
      <w:lvlJc w:val="left"/>
      <w:pPr>
        <w:ind w:left="1601" w:hanging="480"/>
      </w:pPr>
    </w:lvl>
    <w:lvl w:ilvl="2" w:tplc="0409001B" w:tentative="1">
      <w:start w:val="1"/>
      <w:numFmt w:val="lowerRoman"/>
      <w:lvlText w:val="%3."/>
      <w:lvlJc w:val="right"/>
      <w:pPr>
        <w:ind w:left="2081" w:hanging="480"/>
      </w:pPr>
    </w:lvl>
    <w:lvl w:ilvl="3" w:tplc="0409000F" w:tentative="1">
      <w:start w:val="1"/>
      <w:numFmt w:val="decimal"/>
      <w:lvlText w:val="%4."/>
      <w:lvlJc w:val="left"/>
      <w:pPr>
        <w:ind w:left="2561" w:hanging="480"/>
      </w:pPr>
    </w:lvl>
    <w:lvl w:ilvl="4" w:tplc="04090019" w:tentative="1">
      <w:start w:val="1"/>
      <w:numFmt w:val="ideographTraditional"/>
      <w:lvlText w:val="%5、"/>
      <w:lvlJc w:val="left"/>
      <w:pPr>
        <w:ind w:left="3041" w:hanging="480"/>
      </w:pPr>
    </w:lvl>
    <w:lvl w:ilvl="5" w:tplc="0409001B" w:tentative="1">
      <w:start w:val="1"/>
      <w:numFmt w:val="lowerRoman"/>
      <w:lvlText w:val="%6."/>
      <w:lvlJc w:val="right"/>
      <w:pPr>
        <w:ind w:left="3521" w:hanging="480"/>
      </w:pPr>
    </w:lvl>
    <w:lvl w:ilvl="6" w:tplc="0409000F" w:tentative="1">
      <w:start w:val="1"/>
      <w:numFmt w:val="decimal"/>
      <w:lvlText w:val="%7."/>
      <w:lvlJc w:val="left"/>
      <w:pPr>
        <w:ind w:left="4001" w:hanging="480"/>
      </w:pPr>
    </w:lvl>
    <w:lvl w:ilvl="7" w:tplc="04090019" w:tentative="1">
      <w:start w:val="1"/>
      <w:numFmt w:val="ideographTraditional"/>
      <w:lvlText w:val="%8、"/>
      <w:lvlJc w:val="left"/>
      <w:pPr>
        <w:ind w:left="4481" w:hanging="480"/>
      </w:pPr>
    </w:lvl>
    <w:lvl w:ilvl="8" w:tplc="0409001B" w:tentative="1">
      <w:start w:val="1"/>
      <w:numFmt w:val="lowerRoman"/>
      <w:lvlText w:val="%9."/>
      <w:lvlJc w:val="right"/>
      <w:pPr>
        <w:ind w:left="4961" w:hanging="480"/>
      </w:pPr>
    </w:lvl>
  </w:abstractNum>
  <w:abstractNum w:abstractNumId="2">
    <w:nsid w:val="528D2CB9"/>
    <w:multiLevelType w:val="hybridMultilevel"/>
    <w:tmpl w:val="14D0CE36"/>
    <w:lvl w:ilvl="0" w:tplc="A462E73A">
      <w:start w:val="1"/>
      <w:numFmt w:val="ideographLegalTraditional"/>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015"/>
    <w:rsid w:val="000427FA"/>
    <w:rsid w:val="00047E85"/>
    <w:rsid w:val="00057C7F"/>
    <w:rsid w:val="000C05BA"/>
    <w:rsid w:val="000C3207"/>
    <w:rsid w:val="000C7AE1"/>
    <w:rsid w:val="000D067E"/>
    <w:rsid w:val="000E0977"/>
    <w:rsid w:val="000E1982"/>
    <w:rsid w:val="000F6BCC"/>
    <w:rsid w:val="00101A2A"/>
    <w:rsid w:val="001244AB"/>
    <w:rsid w:val="001252B2"/>
    <w:rsid w:val="00133410"/>
    <w:rsid w:val="00147DAD"/>
    <w:rsid w:val="00161414"/>
    <w:rsid w:val="001834FC"/>
    <w:rsid w:val="001C0EB4"/>
    <w:rsid w:val="001E078A"/>
    <w:rsid w:val="001F7007"/>
    <w:rsid w:val="0022352C"/>
    <w:rsid w:val="00230AB6"/>
    <w:rsid w:val="00240ADC"/>
    <w:rsid w:val="002548E5"/>
    <w:rsid w:val="0025731E"/>
    <w:rsid w:val="00267112"/>
    <w:rsid w:val="002A7537"/>
    <w:rsid w:val="002B4A27"/>
    <w:rsid w:val="002C1A92"/>
    <w:rsid w:val="002D5753"/>
    <w:rsid w:val="002D6EA6"/>
    <w:rsid w:val="002D75AA"/>
    <w:rsid w:val="002E50AB"/>
    <w:rsid w:val="002E7798"/>
    <w:rsid w:val="00321B42"/>
    <w:rsid w:val="00334C60"/>
    <w:rsid w:val="00352DCC"/>
    <w:rsid w:val="00357CCA"/>
    <w:rsid w:val="0036084E"/>
    <w:rsid w:val="003767F0"/>
    <w:rsid w:val="00395050"/>
    <w:rsid w:val="003C1056"/>
    <w:rsid w:val="003C10C8"/>
    <w:rsid w:val="003C3626"/>
    <w:rsid w:val="003D00A5"/>
    <w:rsid w:val="003D35F6"/>
    <w:rsid w:val="00430481"/>
    <w:rsid w:val="00440C7A"/>
    <w:rsid w:val="004423D3"/>
    <w:rsid w:val="0044437A"/>
    <w:rsid w:val="0044575B"/>
    <w:rsid w:val="00460F5C"/>
    <w:rsid w:val="004940E9"/>
    <w:rsid w:val="004C5187"/>
    <w:rsid w:val="004D40E1"/>
    <w:rsid w:val="004D5F20"/>
    <w:rsid w:val="004D6615"/>
    <w:rsid w:val="004E5BC2"/>
    <w:rsid w:val="004F0A95"/>
    <w:rsid w:val="004F26EB"/>
    <w:rsid w:val="004F5D1F"/>
    <w:rsid w:val="005271EA"/>
    <w:rsid w:val="0053188E"/>
    <w:rsid w:val="005435B3"/>
    <w:rsid w:val="005524A9"/>
    <w:rsid w:val="00557B91"/>
    <w:rsid w:val="005607AD"/>
    <w:rsid w:val="005742AC"/>
    <w:rsid w:val="00576A5C"/>
    <w:rsid w:val="00580F89"/>
    <w:rsid w:val="00587EDA"/>
    <w:rsid w:val="00596422"/>
    <w:rsid w:val="0061655F"/>
    <w:rsid w:val="0062389C"/>
    <w:rsid w:val="00640426"/>
    <w:rsid w:val="006451DD"/>
    <w:rsid w:val="0065207B"/>
    <w:rsid w:val="00652462"/>
    <w:rsid w:val="00654774"/>
    <w:rsid w:val="00662B92"/>
    <w:rsid w:val="00694DC5"/>
    <w:rsid w:val="006B18E1"/>
    <w:rsid w:val="006B5ED5"/>
    <w:rsid w:val="006D44A4"/>
    <w:rsid w:val="006E08E2"/>
    <w:rsid w:val="00717AAB"/>
    <w:rsid w:val="00722E06"/>
    <w:rsid w:val="00724C23"/>
    <w:rsid w:val="00734A6C"/>
    <w:rsid w:val="00751AAD"/>
    <w:rsid w:val="0075315F"/>
    <w:rsid w:val="00796315"/>
    <w:rsid w:val="007A6980"/>
    <w:rsid w:val="007D26E3"/>
    <w:rsid w:val="007D5C53"/>
    <w:rsid w:val="007E14A8"/>
    <w:rsid w:val="007E360E"/>
    <w:rsid w:val="007E4FBB"/>
    <w:rsid w:val="00812D80"/>
    <w:rsid w:val="00836D80"/>
    <w:rsid w:val="00842091"/>
    <w:rsid w:val="00861980"/>
    <w:rsid w:val="00863A9A"/>
    <w:rsid w:val="00871CBA"/>
    <w:rsid w:val="00890D41"/>
    <w:rsid w:val="00892A00"/>
    <w:rsid w:val="00893656"/>
    <w:rsid w:val="008A14EA"/>
    <w:rsid w:val="008A49AF"/>
    <w:rsid w:val="008B26AE"/>
    <w:rsid w:val="008D23F1"/>
    <w:rsid w:val="008E082E"/>
    <w:rsid w:val="008E2514"/>
    <w:rsid w:val="008E486B"/>
    <w:rsid w:val="00904AAA"/>
    <w:rsid w:val="009139DD"/>
    <w:rsid w:val="00924C0C"/>
    <w:rsid w:val="00944208"/>
    <w:rsid w:val="00974C31"/>
    <w:rsid w:val="0098484A"/>
    <w:rsid w:val="00984E40"/>
    <w:rsid w:val="00984F09"/>
    <w:rsid w:val="0099467F"/>
    <w:rsid w:val="009A42A0"/>
    <w:rsid w:val="009A4E5A"/>
    <w:rsid w:val="009A7C2F"/>
    <w:rsid w:val="009B1D60"/>
    <w:rsid w:val="009C4700"/>
    <w:rsid w:val="009E5960"/>
    <w:rsid w:val="00A069A9"/>
    <w:rsid w:val="00A069BA"/>
    <w:rsid w:val="00A07575"/>
    <w:rsid w:val="00A16637"/>
    <w:rsid w:val="00A22F46"/>
    <w:rsid w:val="00A3234F"/>
    <w:rsid w:val="00A3328E"/>
    <w:rsid w:val="00A466D6"/>
    <w:rsid w:val="00A61BF7"/>
    <w:rsid w:val="00A737ED"/>
    <w:rsid w:val="00A87FFC"/>
    <w:rsid w:val="00A94641"/>
    <w:rsid w:val="00A95E37"/>
    <w:rsid w:val="00AA3F06"/>
    <w:rsid w:val="00AA4127"/>
    <w:rsid w:val="00AA63D6"/>
    <w:rsid w:val="00AB5D33"/>
    <w:rsid w:val="00AB7731"/>
    <w:rsid w:val="00AC6B65"/>
    <w:rsid w:val="00AC7192"/>
    <w:rsid w:val="00AE21E9"/>
    <w:rsid w:val="00B2628B"/>
    <w:rsid w:val="00B26C76"/>
    <w:rsid w:val="00B72B7E"/>
    <w:rsid w:val="00B763E9"/>
    <w:rsid w:val="00B833BE"/>
    <w:rsid w:val="00B8780B"/>
    <w:rsid w:val="00BA75AE"/>
    <w:rsid w:val="00BB02AC"/>
    <w:rsid w:val="00BD3D4F"/>
    <w:rsid w:val="00BD3D63"/>
    <w:rsid w:val="00C03F80"/>
    <w:rsid w:val="00C20138"/>
    <w:rsid w:val="00C20FE4"/>
    <w:rsid w:val="00C4537E"/>
    <w:rsid w:val="00C552B4"/>
    <w:rsid w:val="00C6467A"/>
    <w:rsid w:val="00C72947"/>
    <w:rsid w:val="00C814B7"/>
    <w:rsid w:val="00C82BF4"/>
    <w:rsid w:val="00C83AE6"/>
    <w:rsid w:val="00C91714"/>
    <w:rsid w:val="00C93D04"/>
    <w:rsid w:val="00CB68EB"/>
    <w:rsid w:val="00CC7D6B"/>
    <w:rsid w:val="00CD0E17"/>
    <w:rsid w:val="00CE3A60"/>
    <w:rsid w:val="00D078E9"/>
    <w:rsid w:val="00D219E3"/>
    <w:rsid w:val="00D3603C"/>
    <w:rsid w:val="00D575C0"/>
    <w:rsid w:val="00D577EF"/>
    <w:rsid w:val="00D67BA0"/>
    <w:rsid w:val="00DA1435"/>
    <w:rsid w:val="00DC6C94"/>
    <w:rsid w:val="00DF1B34"/>
    <w:rsid w:val="00E023A6"/>
    <w:rsid w:val="00E03D06"/>
    <w:rsid w:val="00E12EF3"/>
    <w:rsid w:val="00E246EF"/>
    <w:rsid w:val="00E26B60"/>
    <w:rsid w:val="00E462AA"/>
    <w:rsid w:val="00E52015"/>
    <w:rsid w:val="00EA6C10"/>
    <w:rsid w:val="00EB5F5B"/>
    <w:rsid w:val="00EC00BD"/>
    <w:rsid w:val="00EE2C2E"/>
    <w:rsid w:val="00EE6E15"/>
    <w:rsid w:val="00EF3C1F"/>
    <w:rsid w:val="00F326F1"/>
    <w:rsid w:val="00F332DB"/>
    <w:rsid w:val="00F7165F"/>
    <w:rsid w:val="00F74B8A"/>
    <w:rsid w:val="00F8086E"/>
    <w:rsid w:val="00F80993"/>
    <w:rsid w:val="00F81614"/>
    <w:rsid w:val="00FF23A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line="6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BC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4FBB"/>
    <w:pPr>
      <w:tabs>
        <w:tab w:val="center" w:pos="4153"/>
        <w:tab w:val="right" w:pos="8306"/>
      </w:tabs>
      <w:snapToGrid w:val="0"/>
    </w:pPr>
    <w:rPr>
      <w:sz w:val="20"/>
      <w:szCs w:val="20"/>
    </w:rPr>
  </w:style>
  <w:style w:type="character" w:customStyle="1" w:styleId="a4">
    <w:name w:val="頁首 字元"/>
    <w:basedOn w:val="a0"/>
    <w:link w:val="a3"/>
    <w:uiPriority w:val="99"/>
    <w:rsid w:val="007E4FBB"/>
    <w:rPr>
      <w:sz w:val="20"/>
      <w:szCs w:val="20"/>
    </w:rPr>
  </w:style>
  <w:style w:type="paragraph" w:styleId="a5">
    <w:name w:val="footer"/>
    <w:basedOn w:val="a"/>
    <w:link w:val="a6"/>
    <w:uiPriority w:val="99"/>
    <w:unhideWhenUsed/>
    <w:rsid w:val="007E4FBB"/>
    <w:pPr>
      <w:tabs>
        <w:tab w:val="center" w:pos="4153"/>
        <w:tab w:val="right" w:pos="8306"/>
      </w:tabs>
      <w:snapToGrid w:val="0"/>
    </w:pPr>
    <w:rPr>
      <w:sz w:val="20"/>
      <w:szCs w:val="20"/>
    </w:rPr>
  </w:style>
  <w:style w:type="character" w:customStyle="1" w:styleId="a6">
    <w:name w:val="頁尾 字元"/>
    <w:basedOn w:val="a0"/>
    <w:link w:val="a5"/>
    <w:uiPriority w:val="99"/>
    <w:rsid w:val="007E4FBB"/>
    <w:rPr>
      <w:sz w:val="20"/>
      <w:szCs w:val="20"/>
    </w:rPr>
  </w:style>
  <w:style w:type="paragraph" w:styleId="a7">
    <w:name w:val="List Paragraph"/>
    <w:basedOn w:val="a"/>
    <w:uiPriority w:val="34"/>
    <w:qFormat/>
    <w:rsid w:val="004D6615"/>
    <w:pPr>
      <w:ind w:leftChars="200" w:left="480"/>
    </w:pPr>
  </w:style>
  <w:style w:type="paragraph" w:styleId="a8">
    <w:name w:val="Balloon Text"/>
    <w:basedOn w:val="a"/>
    <w:link w:val="a9"/>
    <w:uiPriority w:val="99"/>
    <w:semiHidden/>
    <w:unhideWhenUsed/>
    <w:rsid w:val="00C20138"/>
    <w:pPr>
      <w:spacing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2013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line="6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BC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4FBB"/>
    <w:pPr>
      <w:tabs>
        <w:tab w:val="center" w:pos="4153"/>
        <w:tab w:val="right" w:pos="8306"/>
      </w:tabs>
      <w:snapToGrid w:val="0"/>
    </w:pPr>
    <w:rPr>
      <w:sz w:val="20"/>
      <w:szCs w:val="20"/>
    </w:rPr>
  </w:style>
  <w:style w:type="character" w:customStyle="1" w:styleId="a4">
    <w:name w:val="頁首 字元"/>
    <w:basedOn w:val="a0"/>
    <w:link w:val="a3"/>
    <w:uiPriority w:val="99"/>
    <w:rsid w:val="007E4FBB"/>
    <w:rPr>
      <w:sz w:val="20"/>
      <w:szCs w:val="20"/>
    </w:rPr>
  </w:style>
  <w:style w:type="paragraph" w:styleId="a5">
    <w:name w:val="footer"/>
    <w:basedOn w:val="a"/>
    <w:link w:val="a6"/>
    <w:uiPriority w:val="99"/>
    <w:unhideWhenUsed/>
    <w:rsid w:val="007E4FBB"/>
    <w:pPr>
      <w:tabs>
        <w:tab w:val="center" w:pos="4153"/>
        <w:tab w:val="right" w:pos="8306"/>
      </w:tabs>
      <w:snapToGrid w:val="0"/>
    </w:pPr>
    <w:rPr>
      <w:sz w:val="20"/>
      <w:szCs w:val="20"/>
    </w:rPr>
  </w:style>
  <w:style w:type="character" w:customStyle="1" w:styleId="a6">
    <w:name w:val="頁尾 字元"/>
    <w:basedOn w:val="a0"/>
    <w:link w:val="a5"/>
    <w:uiPriority w:val="99"/>
    <w:rsid w:val="007E4FBB"/>
    <w:rPr>
      <w:sz w:val="20"/>
      <w:szCs w:val="20"/>
    </w:rPr>
  </w:style>
  <w:style w:type="paragraph" w:styleId="a7">
    <w:name w:val="List Paragraph"/>
    <w:basedOn w:val="a"/>
    <w:uiPriority w:val="34"/>
    <w:qFormat/>
    <w:rsid w:val="004D6615"/>
    <w:pPr>
      <w:ind w:leftChars="200" w:left="480"/>
    </w:pPr>
  </w:style>
  <w:style w:type="paragraph" w:styleId="a8">
    <w:name w:val="Balloon Text"/>
    <w:basedOn w:val="a"/>
    <w:link w:val="a9"/>
    <w:uiPriority w:val="99"/>
    <w:semiHidden/>
    <w:unhideWhenUsed/>
    <w:rsid w:val="00C20138"/>
    <w:pPr>
      <w:spacing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201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37A4CA-94A4-4B41-BBF6-2870580AB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183</Words>
  <Characters>1044</Characters>
  <Application>Microsoft Office Word</Application>
  <DocSecurity>0</DocSecurity>
  <Lines>8</Lines>
  <Paragraphs>2</Paragraphs>
  <ScaleCrop>false</ScaleCrop>
  <Company/>
  <LinksUpToDate>false</LinksUpToDate>
  <CharactersWithSpaces>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USER</cp:lastModifiedBy>
  <cp:revision>2</cp:revision>
  <cp:lastPrinted>2019-09-11T06:33:00Z</cp:lastPrinted>
  <dcterms:created xsi:type="dcterms:W3CDTF">2020-05-13T03:24:00Z</dcterms:created>
  <dcterms:modified xsi:type="dcterms:W3CDTF">2020-05-13T03:24:00Z</dcterms:modified>
</cp:coreProperties>
</file>