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C4" w:rsidRPr="008D7463" w:rsidRDefault="00823228" w:rsidP="008D746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6pt;height:39.25pt" fillcolor="#369" stroked="f">
            <v:shadow on="t" color="#b2b2b2" opacity="52429f" offset="3pt"/>
            <v:textpath style="font-family:&quot;標楷體&quot;;v-text-reverse:t;v-text-kern:t" trim="t" fitpath="t" string="防治老鼠妙方民眾版"/>
          </v:shape>
        </w:pict>
      </w:r>
    </w:p>
    <w:p w:rsidR="00206AC4" w:rsidRPr="00647750" w:rsidRDefault="00206AC4" w:rsidP="00647750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206AC4" w:rsidRPr="003036E0" w:rsidRDefault="00206AC4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一、捕</w:t>
      </w:r>
      <w:proofErr w:type="gramStart"/>
      <w:r w:rsidRPr="003036E0">
        <w:rPr>
          <w:rFonts w:ascii="標楷體" w:eastAsia="標楷體" w:hAnsi="標楷體" w:hint="eastAsia"/>
          <w:b/>
          <w:sz w:val="36"/>
          <w:szCs w:val="36"/>
        </w:rPr>
        <w:t>鼠籠法</w:t>
      </w:r>
      <w:proofErr w:type="gramEnd"/>
      <w:r w:rsidRPr="003036E0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463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使用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新捕鼠籠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，或清洗乾淨熱水燙過的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舊捕鼠籠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8D7463">
        <w:rPr>
          <w:rFonts w:ascii="標楷體" w:eastAsia="標楷體" w:hAnsi="標楷體" w:hint="eastAsia"/>
          <w:sz w:val="28"/>
          <w:szCs w:val="28"/>
        </w:rPr>
        <w:t>檢視</w:t>
      </w:r>
      <w:proofErr w:type="gramStart"/>
      <w:r w:rsidRPr="008D7463">
        <w:rPr>
          <w:rFonts w:ascii="標楷體" w:eastAsia="標楷體" w:hAnsi="標楷體" w:hint="eastAsia"/>
          <w:sz w:val="28"/>
          <w:szCs w:val="28"/>
        </w:rPr>
        <w:t>捕鼠籠</w:t>
      </w:r>
      <w:r>
        <w:rPr>
          <w:rFonts w:ascii="標楷體" w:eastAsia="標楷體" w:hAnsi="標楷體" w:hint="eastAsia"/>
          <w:sz w:val="28"/>
          <w:szCs w:val="28"/>
        </w:rPr>
        <w:t>的</w:t>
      </w:r>
      <w:proofErr w:type="gramEnd"/>
      <w:r>
        <w:rPr>
          <w:rFonts w:ascii="標楷體" w:eastAsia="標楷體" w:hAnsi="標楷體" w:hint="eastAsia"/>
          <w:sz w:val="28"/>
          <w:szCs w:val="28"/>
        </w:rPr>
        <w:t>門</w:t>
      </w:r>
      <w:r w:rsidRPr="008D7463">
        <w:rPr>
          <w:rFonts w:ascii="標楷體" w:eastAsia="標楷體" w:hAnsi="標楷體" w:hint="eastAsia"/>
          <w:sz w:val="28"/>
          <w:szCs w:val="28"/>
        </w:rPr>
        <w:t>，如有</w:t>
      </w:r>
      <w:proofErr w:type="gramStart"/>
      <w:r w:rsidRPr="008D7463">
        <w:rPr>
          <w:rFonts w:ascii="標楷體" w:eastAsia="標楷體" w:hAnsi="標楷體" w:hint="eastAsia"/>
          <w:sz w:val="28"/>
          <w:szCs w:val="28"/>
        </w:rPr>
        <w:t>被壓歪</w:t>
      </w:r>
      <w:proofErr w:type="gramEnd"/>
      <w:r w:rsidRPr="008D7463">
        <w:rPr>
          <w:rFonts w:ascii="標楷體" w:eastAsia="標楷體" w:hAnsi="標楷體" w:hint="eastAsia"/>
          <w:sz w:val="28"/>
          <w:szCs w:val="28"/>
        </w:rPr>
        <w:t>，將其調整成方形。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Pr="008D7463">
        <w:rPr>
          <w:rFonts w:ascii="標楷體" w:eastAsia="標楷體" w:hAnsi="標楷體"/>
          <w:sz w:val="28"/>
          <w:szCs w:val="28"/>
        </w:rPr>
        <w:t>.</w:t>
      </w:r>
      <w:proofErr w:type="gramStart"/>
      <w:r w:rsidRPr="008D7463">
        <w:rPr>
          <w:rFonts w:ascii="標楷體" w:eastAsia="標楷體" w:hAnsi="標楷體" w:hint="eastAsia"/>
          <w:sz w:val="28"/>
          <w:szCs w:val="28"/>
        </w:rPr>
        <w:t>捕鼠籠門</w:t>
      </w:r>
      <w:proofErr w:type="gramEnd"/>
      <w:r w:rsidRPr="008D7463">
        <w:rPr>
          <w:rFonts w:ascii="標楷體" w:eastAsia="標楷體" w:hAnsi="標楷體" w:hint="eastAsia"/>
          <w:sz w:val="28"/>
          <w:szCs w:val="28"/>
        </w:rPr>
        <w:t>上橫</w:t>
      </w:r>
      <w:proofErr w:type="gramStart"/>
      <w:r w:rsidRPr="008D7463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Pr="008D7463">
        <w:rPr>
          <w:rFonts w:ascii="標楷體" w:eastAsia="標楷體" w:hAnsi="標楷體" w:hint="eastAsia"/>
          <w:sz w:val="28"/>
          <w:szCs w:val="28"/>
        </w:rPr>
        <w:t>要能保持在關門時能自動落下。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Pr="008D7463">
        <w:rPr>
          <w:rFonts w:ascii="標楷體" w:eastAsia="標楷體" w:hAnsi="標楷體"/>
          <w:sz w:val="28"/>
          <w:szCs w:val="28"/>
        </w:rPr>
        <w:t>.</w:t>
      </w:r>
      <w:r w:rsidRPr="008D7463">
        <w:rPr>
          <w:rFonts w:ascii="標楷體" w:eastAsia="標楷體" w:hAnsi="標楷體" w:hint="eastAsia"/>
          <w:sz w:val="28"/>
          <w:szCs w:val="28"/>
        </w:rPr>
        <w:t>捕</w:t>
      </w:r>
      <w:proofErr w:type="gramStart"/>
      <w:r w:rsidRPr="008D7463">
        <w:rPr>
          <w:rFonts w:ascii="標楷體" w:eastAsia="標楷體" w:hAnsi="標楷體" w:hint="eastAsia"/>
          <w:sz w:val="28"/>
          <w:szCs w:val="28"/>
        </w:rPr>
        <w:t>鼠籠掛</w:t>
      </w:r>
      <w:proofErr w:type="gramEnd"/>
      <w:r>
        <w:rPr>
          <w:rFonts w:ascii="標楷體" w:eastAsia="標楷體" w:hAnsi="標楷體" w:hint="eastAsia"/>
          <w:sz w:val="28"/>
          <w:szCs w:val="28"/>
        </w:rPr>
        <w:t>鈎</w:t>
      </w:r>
      <w:r w:rsidRPr="008D7463">
        <w:rPr>
          <w:rFonts w:ascii="標楷體" w:eastAsia="標楷體" w:hAnsi="標楷體" w:hint="eastAsia"/>
          <w:sz w:val="28"/>
          <w:szCs w:val="28"/>
        </w:rPr>
        <w:t>不可太緊。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 w:rsidRPr="008D7463">
        <w:rPr>
          <w:rFonts w:ascii="標楷體" w:eastAsia="標楷體" w:hAnsi="標楷體"/>
          <w:sz w:val="28"/>
          <w:szCs w:val="28"/>
        </w:rPr>
        <w:t>.</w:t>
      </w:r>
      <w:r w:rsidRPr="008D7463">
        <w:rPr>
          <w:rFonts w:ascii="標楷體" w:eastAsia="標楷體" w:hAnsi="標楷體" w:hint="eastAsia"/>
          <w:sz w:val="28"/>
          <w:szCs w:val="28"/>
        </w:rPr>
        <w:t>誘餌使用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甘薯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地瓜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切片後塗花生醬、</w:t>
      </w:r>
      <w:proofErr w:type="gramStart"/>
      <w:r w:rsidRPr="008D7463">
        <w:rPr>
          <w:rFonts w:ascii="標楷體" w:eastAsia="標楷體" w:hAnsi="標楷體" w:hint="eastAsia"/>
          <w:sz w:val="28"/>
          <w:szCs w:val="28"/>
        </w:rPr>
        <w:t>經烤過</w:t>
      </w:r>
      <w:proofErr w:type="gramEnd"/>
      <w:r w:rsidRPr="008D7463">
        <w:rPr>
          <w:rFonts w:ascii="標楷體" w:eastAsia="標楷體" w:hAnsi="標楷體" w:hint="eastAsia"/>
          <w:sz w:val="28"/>
          <w:szCs w:val="28"/>
        </w:rPr>
        <w:t>的香腸或豬皮</w:t>
      </w:r>
      <w:r w:rsidRPr="008D7463">
        <w:rPr>
          <w:rFonts w:ascii="標楷體" w:eastAsia="標楷體" w:hAnsi="標楷體"/>
          <w:sz w:val="28"/>
          <w:szCs w:val="28"/>
        </w:rPr>
        <w:t>(</w:t>
      </w:r>
      <w:r w:rsidRPr="008D7463">
        <w:rPr>
          <w:rFonts w:ascii="標楷體" w:eastAsia="標楷體" w:hAnsi="標楷體" w:hint="eastAsia"/>
          <w:sz w:val="28"/>
          <w:szCs w:val="28"/>
        </w:rPr>
        <w:t>適合錢鼠</w:t>
      </w:r>
      <w:r w:rsidRPr="008D7463">
        <w:rPr>
          <w:rFonts w:ascii="標楷體" w:eastAsia="標楷體" w:hAnsi="標楷體"/>
          <w:sz w:val="28"/>
          <w:szCs w:val="28"/>
        </w:rPr>
        <w:t>)</w:t>
      </w:r>
      <w:r w:rsidRPr="008D7463">
        <w:rPr>
          <w:rFonts w:ascii="標楷體" w:eastAsia="標楷體" w:hAnsi="標楷體" w:hint="eastAsia"/>
          <w:sz w:val="28"/>
          <w:szCs w:val="28"/>
        </w:rPr>
        <w:t>，或者新鮮食物</w:t>
      </w:r>
      <w:r w:rsidRPr="008D7463">
        <w:rPr>
          <w:rFonts w:ascii="標楷體" w:eastAsia="標楷體" w:hAnsi="標楷體"/>
          <w:sz w:val="28"/>
          <w:szCs w:val="28"/>
        </w:rPr>
        <w:t>(</w:t>
      </w:r>
      <w:r w:rsidRPr="008D7463">
        <w:rPr>
          <w:rFonts w:ascii="標楷體" w:eastAsia="標楷體" w:hAnsi="標楷體" w:hint="eastAsia"/>
          <w:sz w:val="28"/>
          <w:szCs w:val="28"/>
        </w:rPr>
        <w:t>適合屋頂鼠、</w:t>
      </w:r>
      <w:proofErr w:type="gramStart"/>
      <w:r w:rsidRPr="008D7463">
        <w:rPr>
          <w:rFonts w:ascii="標楷體" w:eastAsia="標楷體" w:hAnsi="標楷體" w:hint="eastAsia"/>
          <w:sz w:val="28"/>
          <w:szCs w:val="28"/>
        </w:rPr>
        <w:t>溝鼠</w:t>
      </w:r>
      <w:r w:rsidRPr="008D7463">
        <w:rPr>
          <w:rFonts w:ascii="標楷體" w:eastAsia="標楷體" w:hAnsi="標楷體"/>
          <w:sz w:val="28"/>
          <w:szCs w:val="28"/>
        </w:rPr>
        <w:t>)</w:t>
      </w:r>
      <w:r w:rsidRPr="008D7463">
        <w:rPr>
          <w:rFonts w:ascii="標楷體" w:eastAsia="標楷體" w:hAnsi="標楷體" w:hint="eastAsia"/>
          <w:sz w:val="28"/>
          <w:szCs w:val="28"/>
        </w:rPr>
        <w:t>誘</w:t>
      </w:r>
      <w:proofErr w:type="gramEnd"/>
      <w:r w:rsidRPr="008D7463">
        <w:rPr>
          <w:rFonts w:ascii="標楷體" w:eastAsia="標楷體" w:hAnsi="標楷體" w:hint="eastAsia"/>
          <w:sz w:val="28"/>
          <w:szCs w:val="28"/>
        </w:rPr>
        <w:t>引</w:t>
      </w:r>
      <w:r>
        <w:rPr>
          <w:rFonts w:ascii="標楷體" w:eastAsia="標楷體" w:hAnsi="標楷體" w:hint="eastAsia"/>
          <w:sz w:val="28"/>
          <w:szCs w:val="28"/>
        </w:rPr>
        <w:t>效果更好</w:t>
      </w:r>
      <w:r w:rsidRPr="008D7463">
        <w:rPr>
          <w:rFonts w:ascii="標楷體" w:eastAsia="標楷體" w:hAnsi="標楷體" w:hint="eastAsia"/>
          <w:sz w:val="28"/>
          <w:szCs w:val="28"/>
        </w:rPr>
        <w:t>。</w:t>
      </w:r>
    </w:p>
    <w:p w:rsidR="00206AC4" w:rsidRPr="008D7463" w:rsidRDefault="00206AC4" w:rsidP="00A962BD">
      <w:pPr>
        <w:pStyle w:val="a3"/>
        <w:spacing w:line="400" w:lineRule="exact"/>
        <w:ind w:left="746" w:hangingChars="95" w:hanging="266"/>
        <w:rPr>
          <w:rFonts w:ascii="標楷體" w:eastAsia="標楷體" w:hAnsi="標楷體"/>
          <w:sz w:val="28"/>
          <w:szCs w:val="28"/>
        </w:rPr>
      </w:pPr>
    </w:p>
    <w:p w:rsidR="00206AC4" w:rsidRPr="003036E0" w:rsidRDefault="00206AC4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二、毒餌法：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463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選用環保署核准的環境衛生用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殺鼠劑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8D7463">
        <w:rPr>
          <w:rFonts w:ascii="標楷體" w:eastAsia="標楷體" w:hAnsi="標楷體" w:hint="eastAsia"/>
          <w:sz w:val="28"/>
          <w:szCs w:val="28"/>
        </w:rPr>
        <w:t>應放置於兒童或寵物不易觸及、取食之處所或設置毒餌站。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Pr="008D7463">
        <w:rPr>
          <w:rFonts w:ascii="標楷體" w:eastAsia="標楷體" w:hAnsi="標楷體"/>
          <w:sz w:val="28"/>
          <w:szCs w:val="28"/>
        </w:rPr>
        <w:t>.</w:t>
      </w:r>
      <w:r w:rsidRPr="008D7463">
        <w:rPr>
          <w:rFonts w:ascii="標楷體" w:eastAsia="標楷體" w:hAnsi="標楷體" w:hint="eastAsia"/>
          <w:sz w:val="28"/>
          <w:szCs w:val="28"/>
        </w:rPr>
        <w:t>每次投下適量之毒餌，待老鼠取食後再補充，以免久置發霉。</w:t>
      </w:r>
      <w:proofErr w:type="gramStart"/>
      <w:r w:rsidRPr="008D7463">
        <w:rPr>
          <w:rFonts w:ascii="標楷體" w:eastAsia="標楷體" w:hAnsi="標楷體" w:hint="eastAsia"/>
          <w:sz w:val="28"/>
          <w:szCs w:val="28"/>
        </w:rPr>
        <w:t>餌劑如</w:t>
      </w:r>
      <w:proofErr w:type="gramEnd"/>
      <w:r w:rsidRPr="008D7463">
        <w:rPr>
          <w:rFonts w:ascii="標楷體" w:eastAsia="標楷體" w:hAnsi="標楷體" w:hint="eastAsia"/>
          <w:sz w:val="28"/>
          <w:szCs w:val="28"/>
        </w:rPr>
        <w:t>未被</w:t>
      </w:r>
      <w:proofErr w:type="gramStart"/>
      <w:r w:rsidRPr="008D7463">
        <w:rPr>
          <w:rFonts w:ascii="標楷體" w:eastAsia="標楷體" w:hAnsi="標楷體" w:hint="eastAsia"/>
          <w:sz w:val="28"/>
          <w:szCs w:val="28"/>
        </w:rPr>
        <w:t>取食則不宜</w:t>
      </w:r>
      <w:proofErr w:type="gramEnd"/>
      <w:r w:rsidRPr="008D7463">
        <w:rPr>
          <w:rFonts w:ascii="標楷體" w:eastAsia="標楷體" w:hAnsi="標楷體" w:hint="eastAsia"/>
          <w:sz w:val="28"/>
          <w:szCs w:val="28"/>
        </w:rPr>
        <w:t>再放</w:t>
      </w:r>
      <w:proofErr w:type="gramStart"/>
      <w:r w:rsidRPr="008D7463">
        <w:rPr>
          <w:rFonts w:ascii="標楷體" w:eastAsia="標楷體" w:hAnsi="標楷體" w:hint="eastAsia"/>
          <w:sz w:val="28"/>
          <w:szCs w:val="28"/>
        </w:rPr>
        <w:t>餌</w:t>
      </w:r>
      <w:proofErr w:type="gramEnd"/>
      <w:r w:rsidRPr="008D746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8D7463">
        <w:rPr>
          <w:rFonts w:ascii="標楷體" w:eastAsia="標楷體" w:hAnsi="標楷體" w:hint="eastAsia"/>
          <w:sz w:val="28"/>
          <w:szCs w:val="28"/>
        </w:rPr>
        <w:t>因為鼠隻可能</w:t>
      </w:r>
      <w:proofErr w:type="gramEnd"/>
      <w:r w:rsidRPr="008D7463">
        <w:rPr>
          <w:rFonts w:ascii="標楷體" w:eastAsia="標楷體" w:hAnsi="標楷體" w:hint="eastAsia"/>
          <w:sz w:val="28"/>
          <w:szCs w:val="28"/>
        </w:rPr>
        <w:t>不在附近活動或已被毒殺淨盡。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</w:p>
    <w:p w:rsidR="00206AC4" w:rsidRPr="003036E0" w:rsidRDefault="00206AC4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三、擺放技巧：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proofErr w:type="gramStart"/>
      <w:r w:rsidRPr="008D7463">
        <w:rPr>
          <w:rFonts w:ascii="標楷體" w:eastAsia="標楷體" w:hAnsi="標楷體" w:hint="eastAsia"/>
          <w:sz w:val="28"/>
          <w:szCs w:val="28"/>
        </w:rPr>
        <w:t>捕鼠籠或</w:t>
      </w:r>
      <w:proofErr w:type="gramEnd"/>
      <w:r w:rsidRPr="008D7463">
        <w:rPr>
          <w:rFonts w:ascii="標楷體" w:eastAsia="標楷體" w:hAnsi="標楷體" w:hint="eastAsia"/>
          <w:sz w:val="28"/>
          <w:szCs w:val="28"/>
        </w:rPr>
        <w:t>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餌</w:t>
      </w:r>
      <w:proofErr w:type="gramEnd"/>
      <w:r w:rsidRPr="008D7463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放置於靠</w:t>
      </w:r>
      <w:r w:rsidRPr="008D7463">
        <w:rPr>
          <w:rFonts w:ascii="標楷體" w:eastAsia="標楷體" w:hAnsi="標楷體" w:hint="eastAsia"/>
          <w:sz w:val="28"/>
          <w:szCs w:val="28"/>
        </w:rPr>
        <w:t>牆壁</w:t>
      </w:r>
      <w:proofErr w:type="gramEnd"/>
      <w:r w:rsidRPr="008D7463">
        <w:rPr>
          <w:rFonts w:ascii="標楷體" w:eastAsia="標楷體" w:hAnsi="標楷體" w:hint="eastAsia"/>
          <w:sz w:val="28"/>
          <w:szCs w:val="28"/>
        </w:rPr>
        <w:t>、牆角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8D7463">
        <w:rPr>
          <w:rFonts w:ascii="標楷體" w:eastAsia="標楷體" w:hAnsi="標楷體" w:hint="eastAsia"/>
          <w:sz w:val="28"/>
          <w:szCs w:val="28"/>
        </w:rPr>
        <w:t>鼠類經常</w:t>
      </w:r>
      <w:proofErr w:type="gramEnd"/>
      <w:r w:rsidRPr="008D7463">
        <w:rPr>
          <w:rFonts w:ascii="標楷體" w:eastAsia="標楷體" w:hAnsi="標楷體" w:hint="eastAsia"/>
          <w:sz w:val="28"/>
          <w:szCs w:val="28"/>
        </w:rPr>
        <w:t>活動的路徑</w:t>
      </w:r>
      <w:r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 w:rsidRPr="00CD308E">
        <w:rPr>
          <w:rFonts w:ascii="標楷體" w:eastAsia="標楷體" w:hAnsi="標楷體" w:hint="eastAsia"/>
          <w:sz w:val="28"/>
          <w:szCs w:val="28"/>
        </w:rPr>
        <w:t>有鼠糞</w:t>
      </w:r>
      <w:proofErr w:type="gramEnd"/>
      <w:r w:rsidRPr="00CD308E">
        <w:rPr>
          <w:rFonts w:ascii="標楷體" w:eastAsia="標楷體" w:hAnsi="標楷體" w:hint="eastAsia"/>
          <w:sz w:val="28"/>
          <w:szCs w:val="28"/>
        </w:rPr>
        <w:t>、鼠</w:t>
      </w:r>
      <w:proofErr w:type="gramStart"/>
      <w:r w:rsidRPr="00CD308E">
        <w:rPr>
          <w:rFonts w:ascii="標楷體" w:eastAsia="標楷體" w:hAnsi="標楷體" w:hint="eastAsia"/>
          <w:sz w:val="28"/>
          <w:szCs w:val="28"/>
        </w:rPr>
        <w:t>囓咬痕、鼠跡或</w:t>
      </w:r>
      <w:proofErr w:type="gramEnd"/>
      <w:r w:rsidRPr="00CD308E">
        <w:rPr>
          <w:rFonts w:ascii="標楷體" w:eastAsia="標楷體" w:hAnsi="標楷體" w:hint="eastAsia"/>
          <w:sz w:val="28"/>
          <w:szCs w:val="28"/>
        </w:rPr>
        <w:t>鼠穴之處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proofErr w:type="gramStart"/>
      <w:r w:rsidRPr="00CD308E">
        <w:rPr>
          <w:rFonts w:ascii="標楷體" w:eastAsia="標楷體" w:hAnsi="標楷體" w:hint="eastAsia"/>
          <w:sz w:val="28"/>
          <w:szCs w:val="28"/>
        </w:rPr>
        <w:t>捕鼠籠或</w:t>
      </w:r>
      <w:proofErr w:type="gramEnd"/>
      <w:r w:rsidRPr="00CD308E">
        <w:rPr>
          <w:rFonts w:ascii="標楷體" w:eastAsia="標楷體" w:hAnsi="標楷體" w:hint="eastAsia"/>
          <w:sz w:val="28"/>
          <w:szCs w:val="28"/>
        </w:rPr>
        <w:t>毒餌放置固定位置，觀察數日，如</w:t>
      </w:r>
      <w:proofErr w:type="gramStart"/>
      <w:r w:rsidRPr="00CD308E">
        <w:rPr>
          <w:rFonts w:ascii="標楷體" w:eastAsia="標楷體" w:hAnsi="標楷體" w:hint="eastAsia"/>
          <w:sz w:val="28"/>
          <w:szCs w:val="28"/>
        </w:rPr>
        <w:t>無鼠隻</w:t>
      </w:r>
      <w:proofErr w:type="gramEnd"/>
      <w:r w:rsidRPr="00CD308E">
        <w:rPr>
          <w:rFonts w:ascii="標楷體" w:eastAsia="標楷體" w:hAnsi="標楷體" w:hint="eastAsia"/>
          <w:sz w:val="28"/>
          <w:szCs w:val="28"/>
        </w:rPr>
        <w:t>前來</w:t>
      </w:r>
      <w:r>
        <w:rPr>
          <w:rFonts w:ascii="標楷體" w:eastAsia="標楷體" w:hAnsi="標楷體" w:hint="eastAsia"/>
          <w:sz w:val="28"/>
          <w:szCs w:val="28"/>
        </w:rPr>
        <w:t>再</w:t>
      </w:r>
      <w:r w:rsidRPr="00CD308E">
        <w:rPr>
          <w:rFonts w:ascii="標楷體" w:eastAsia="標楷體" w:hAnsi="標楷體" w:hint="eastAsia"/>
          <w:sz w:val="28"/>
          <w:szCs w:val="28"/>
        </w:rPr>
        <w:t>更動放置位置。</w:t>
      </w:r>
      <w:proofErr w:type="gramStart"/>
      <w:r w:rsidRPr="00CD308E">
        <w:rPr>
          <w:rFonts w:ascii="標楷體" w:eastAsia="標楷體" w:hAnsi="標楷體" w:hint="eastAsia"/>
          <w:sz w:val="28"/>
          <w:szCs w:val="28"/>
        </w:rPr>
        <w:t>此外捕鼠籠須放平穩，</w:t>
      </w:r>
      <w:proofErr w:type="gramEnd"/>
      <w:r w:rsidRPr="00CD308E">
        <w:rPr>
          <w:rFonts w:ascii="標楷體" w:eastAsia="標楷體" w:hAnsi="標楷體" w:hint="eastAsia"/>
          <w:sz w:val="28"/>
          <w:szCs w:val="28"/>
        </w:rPr>
        <w:t>以免搖動</w:t>
      </w:r>
      <w:proofErr w:type="gramStart"/>
      <w:r w:rsidRPr="00CD308E">
        <w:rPr>
          <w:rFonts w:ascii="標楷體" w:eastAsia="標楷體" w:hAnsi="標楷體" w:hint="eastAsia"/>
          <w:sz w:val="28"/>
          <w:szCs w:val="28"/>
        </w:rPr>
        <w:t>驚走鼠隻</w:t>
      </w:r>
      <w:proofErr w:type="gramEnd"/>
      <w:r w:rsidRPr="00CD308E">
        <w:rPr>
          <w:rFonts w:ascii="標楷體" w:eastAsia="標楷體" w:hAnsi="標楷體" w:hint="eastAsia"/>
          <w:sz w:val="28"/>
          <w:szCs w:val="28"/>
        </w:rPr>
        <w:t>。</w:t>
      </w:r>
    </w:p>
    <w:p w:rsidR="00206AC4" w:rsidRPr="00CD308E" w:rsidRDefault="00206AC4" w:rsidP="00A962BD">
      <w:pPr>
        <w:pStyle w:val="a3"/>
        <w:spacing w:line="400" w:lineRule="exact"/>
        <w:ind w:left="746" w:hangingChars="95" w:hanging="266"/>
        <w:rPr>
          <w:rFonts w:ascii="標楷體" w:eastAsia="標楷體" w:hAnsi="標楷體"/>
          <w:sz w:val="28"/>
          <w:szCs w:val="28"/>
        </w:rPr>
      </w:pPr>
    </w:p>
    <w:p w:rsidR="00206AC4" w:rsidRPr="003036E0" w:rsidRDefault="00206AC4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四、</w:t>
      </w:r>
      <w:proofErr w:type="gramStart"/>
      <w:r w:rsidRPr="003036E0">
        <w:rPr>
          <w:rFonts w:ascii="標楷體" w:eastAsia="標楷體" w:hAnsi="標楷體" w:hint="eastAsia"/>
          <w:b/>
          <w:sz w:val="36"/>
          <w:szCs w:val="36"/>
        </w:rPr>
        <w:t>鼠隻善後</w:t>
      </w:r>
      <w:proofErr w:type="gramEnd"/>
      <w:r w:rsidRPr="003036E0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206AC4" w:rsidRPr="008D719C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19C">
        <w:rPr>
          <w:rFonts w:ascii="標楷體" w:eastAsia="標楷體" w:hAnsi="標楷體"/>
          <w:sz w:val="28"/>
          <w:szCs w:val="28"/>
        </w:rPr>
        <w:t>1.</w:t>
      </w:r>
      <w:r w:rsidRPr="008D719C">
        <w:rPr>
          <w:rFonts w:ascii="標楷體" w:eastAsia="標楷體" w:hAnsi="標楷體" w:hint="eastAsia"/>
          <w:sz w:val="28"/>
          <w:szCs w:val="28"/>
        </w:rPr>
        <w:t>用水</w:t>
      </w:r>
      <w:proofErr w:type="gramStart"/>
      <w:r w:rsidRPr="008D719C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籠中</w:t>
      </w:r>
      <w:r w:rsidRPr="008D719C">
        <w:rPr>
          <w:rFonts w:ascii="標楷體" w:eastAsia="標楷體" w:hAnsi="標楷體" w:hint="eastAsia"/>
          <w:sz w:val="28"/>
          <w:szCs w:val="28"/>
        </w:rPr>
        <w:t>鼠</w:t>
      </w:r>
      <w:proofErr w:type="gramEnd"/>
      <w:r w:rsidRPr="008D719C">
        <w:rPr>
          <w:rFonts w:ascii="標楷體" w:eastAsia="標楷體" w:hAnsi="標楷體" w:hint="eastAsia"/>
          <w:sz w:val="28"/>
          <w:szCs w:val="28"/>
        </w:rPr>
        <w:t>淹沒，直至其死亡。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19C">
        <w:rPr>
          <w:rFonts w:ascii="標楷體" w:eastAsia="標楷體" w:hAnsi="標楷體"/>
          <w:sz w:val="28"/>
          <w:szCs w:val="28"/>
        </w:rPr>
        <w:t>2.</w:t>
      </w:r>
      <w:proofErr w:type="gramStart"/>
      <w:r w:rsidRPr="008D719C">
        <w:rPr>
          <w:rFonts w:ascii="標楷體" w:eastAsia="標楷體" w:hAnsi="標楷體" w:hint="eastAsia"/>
          <w:sz w:val="28"/>
          <w:szCs w:val="28"/>
        </w:rPr>
        <w:t>將鼠</w:t>
      </w:r>
      <w:r>
        <w:rPr>
          <w:rFonts w:ascii="標楷體" w:eastAsia="標楷體" w:hAnsi="標楷體" w:hint="eastAsia"/>
          <w:sz w:val="28"/>
          <w:szCs w:val="28"/>
        </w:rPr>
        <w:t>屍</w:t>
      </w:r>
      <w:proofErr w:type="gramEnd"/>
      <w:r w:rsidRPr="008D719C">
        <w:rPr>
          <w:rFonts w:ascii="標楷體" w:eastAsia="標楷體" w:hAnsi="標楷體" w:hint="eastAsia"/>
          <w:sz w:val="28"/>
          <w:szCs w:val="28"/>
        </w:rPr>
        <w:t>裝入塑膠袋並綁緊，以一般廢棄物送交清潔隊處理。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</w:p>
    <w:p w:rsidR="00206AC4" w:rsidRPr="003036E0" w:rsidRDefault="00206AC4" w:rsidP="00647750">
      <w:pPr>
        <w:pStyle w:val="a3"/>
        <w:ind w:leftChars="0"/>
        <w:jc w:val="right"/>
        <w:rPr>
          <w:rFonts w:ascii="標楷體" w:eastAsia="標楷體" w:hAnsi="標楷體"/>
          <w:sz w:val="28"/>
          <w:szCs w:val="28"/>
        </w:rPr>
      </w:pPr>
    </w:p>
    <w:sectPr w:rsidR="00206AC4" w:rsidRPr="003036E0" w:rsidSect="00647750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28" w:rsidRDefault="00823228" w:rsidP="00F2631B">
      <w:r>
        <w:separator/>
      </w:r>
    </w:p>
  </w:endnote>
  <w:endnote w:type="continuationSeparator" w:id="0">
    <w:p w:rsidR="00823228" w:rsidRDefault="00823228" w:rsidP="00F2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28" w:rsidRDefault="00823228" w:rsidP="00F2631B">
      <w:r>
        <w:separator/>
      </w:r>
    </w:p>
  </w:footnote>
  <w:footnote w:type="continuationSeparator" w:id="0">
    <w:p w:rsidR="00823228" w:rsidRDefault="00823228" w:rsidP="00F2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058"/>
    <w:multiLevelType w:val="hybridMultilevel"/>
    <w:tmpl w:val="478E9FA6"/>
    <w:lvl w:ilvl="0" w:tplc="0E7AAE0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17E5CA9"/>
    <w:multiLevelType w:val="hybridMultilevel"/>
    <w:tmpl w:val="71D46962"/>
    <w:lvl w:ilvl="0" w:tplc="7870DD5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4C313A8E"/>
    <w:multiLevelType w:val="hybridMultilevel"/>
    <w:tmpl w:val="B7AE21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63"/>
    <w:rsid w:val="00044F90"/>
    <w:rsid w:val="00206AC4"/>
    <w:rsid w:val="003036E0"/>
    <w:rsid w:val="003160A4"/>
    <w:rsid w:val="00343258"/>
    <w:rsid w:val="0045507C"/>
    <w:rsid w:val="00544ACC"/>
    <w:rsid w:val="00552D71"/>
    <w:rsid w:val="006449C0"/>
    <w:rsid w:val="00647750"/>
    <w:rsid w:val="0075018E"/>
    <w:rsid w:val="00763DA5"/>
    <w:rsid w:val="007A12DA"/>
    <w:rsid w:val="00810EFA"/>
    <w:rsid w:val="0082034B"/>
    <w:rsid w:val="00823228"/>
    <w:rsid w:val="008D719C"/>
    <w:rsid w:val="008D7463"/>
    <w:rsid w:val="00937549"/>
    <w:rsid w:val="00A962BD"/>
    <w:rsid w:val="00B454CC"/>
    <w:rsid w:val="00B76DFC"/>
    <w:rsid w:val="00C5228A"/>
    <w:rsid w:val="00CD308E"/>
    <w:rsid w:val="00D21663"/>
    <w:rsid w:val="00D62362"/>
    <w:rsid w:val="00DB5116"/>
    <w:rsid w:val="00DE6D53"/>
    <w:rsid w:val="00E5479D"/>
    <w:rsid w:val="00E909C3"/>
    <w:rsid w:val="00F2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746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647750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64775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F2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F2631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F2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F2631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746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647750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64775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F2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F2631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F2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F2631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cmtsai</dc:creator>
  <cp:lastModifiedBy>USER</cp:lastModifiedBy>
  <cp:revision>2</cp:revision>
  <cp:lastPrinted>2013-07-29T05:59:00Z</cp:lastPrinted>
  <dcterms:created xsi:type="dcterms:W3CDTF">2020-04-16T08:17:00Z</dcterms:created>
  <dcterms:modified xsi:type="dcterms:W3CDTF">2020-04-16T08:17:00Z</dcterms:modified>
</cp:coreProperties>
</file>