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FB0D1" w14:textId="77777777" w:rsidR="00584E7B" w:rsidRPr="00584E7B" w:rsidRDefault="005545F5" w:rsidP="000362DB">
      <w:pPr>
        <w:jc w:val="center"/>
        <w:rPr>
          <w:rFonts w:ascii="標楷體" w:eastAsia="標楷體" w:hAnsi="標楷體"/>
          <w:b/>
          <w:sz w:val="36"/>
          <w:szCs w:val="36"/>
          <w:lang w:eastAsia="zh-HK"/>
        </w:rPr>
      </w:pP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(</w:t>
      </w:r>
      <w:r>
        <w:rPr>
          <w:rFonts w:ascii="標楷體" w:eastAsia="標楷體" w:hAnsi="標楷體" w:hint="eastAsia"/>
          <w:b/>
          <w:sz w:val="36"/>
          <w:szCs w:val="36"/>
          <w:u w:val="single"/>
          <w:lang w:eastAsia="zh-HK"/>
        </w:rPr>
        <w:t>單位名稱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)</w:t>
      </w:r>
      <w:r w:rsidR="00584E7B">
        <w:rPr>
          <w:rFonts w:ascii="標楷體" w:eastAsia="標楷體" w:hAnsi="標楷體" w:hint="eastAsia"/>
          <w:b/>
          <w:sz w:val="36"/>
          <w:szCs w:val="36"/>
        </w:rPr>
        <w:t xml:space="preserve">   </w:t>
      </w:r>
    </w:p>
    <w:p w14:paraId="6DAF2B6C" w14:textId="54E3011E" w:rsidR="00B06D2D" w:rsidRPr="00FE51D6" w:rsidRDefault="002965BD" w:rsidP="000362DB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  <w:lang w:eastAsia="zh-HK"/>
        </w:rPr>
        <w:t>藥癮者家庭</w:t>
      </w:r>
      <w:r>
        <w:rPr>
          <w:rFonts w:ascii="標楷體" w:eastAsia="標楷體" w:hAnsi="標楷體"/>
          <w:b/>
          <w:noProof/>
          <w:sz w:val="36"/>
          <w:szCs w:val="36"/>
        </w:rPr>
        <w:pict w14:anchorId="4A65F120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01.05pt;margin-top:-39.05pt;width:65.15pt;height:27.0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">
            <v:textbox style="mso-next-textbox:#文字方塊 2">
              <w:txbxContent>
                <w:p w14:paraId="38A741BD" w14:textId="70017B7B" w:rsidR="00F07821" w:rsidRPr="004B7F9A" w:rsidRDefault="00F07821" w:rsidP="00F0782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4B7F9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附件</w:t>
                  </w:r>
                  <w:r w:rsidR="002965BD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4</w:t>
                  </w:r>
                  <w:r w:rsidR="00775F7B" w:rsidRPr="004B7F9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-1</w:t>
                  </w:r>
                </w:p>
              </w:txbxContent>
            </v:textbox>
          </v:shape>
        </w:pict>
      </w:r>
      <w:bookmarkStart w:id="0" w:name="_Hlk535488319"/>
      <w:r w:rsidR="00C320AC" w:rsidRPr="00FE51D6">
        <w:rPr>
          <w:rFonts w:ascii="標楷體" w:eastAsia="標楷體" w:hAnsi="標楷體" w:hint="eastAsia"/>
          <w:b/>
          <w:sz w:val="36"/>
          <w:szCs w:val="36"/>
          <w:lang w:eastAsia="zh-HK"/>
        </w:rPr>
        <w:t>心理</w:t>
      </w:r>
      <w:r w:rsidR="00584E7B" w:rsidRPr="00584E7B">
        <w:rPr>
          <w:rFonts w:ascii="標楷體" w:eastAsia="標楷體" w:hAnsi="標楷體" w:hint="eastAsia"/>
          <w:b/>
          <w:sz w:val="36"/>
          <w:szCs w:val="36"/>
          <w:lang w:eastAsia="zh-HK"/>
        </w:rPr>
        <w:t>諮商</w:t>
      </w:r>
      <w:r w:rsidR="005545F5">
        <w:rPr>
          <w:rFonts w:ascii="標楷體" w:eastAsia="標楷體" w:hAnsi="標楷體" w:hint="eastAsia"/>
          <w:b/>
          <w:sz w:val="36"/>
          <w:szCs w:val="36"/>
          <w:lang w:eastAsia="zh-HK"/>
        </w:rPr>
        <w:t>輔導</w:t>
      </w:r>
      <w:r w:rsidR="00584E7B" w:rsidRPr="00584E7B">
        <w:rPr>
          <w:rFonts w:ascii="標楷體" w:eastAsia="標楷體" w:hAnsi="標楷體" w:hint="eastAsia"/>
          <w:b/>
          <w:sz w:val="36"/>
          <w:szCs w:val="36"/>
          <w:lang w:eastAsia="zh-HK"/>
        </w:rPr>
        <w:t>服務</w:t>
      </w:r>
      <w:bookmarkEnd w:id="0"/>
      <w:r w:rsidR="00584E7B" w:rsidRPr="00584E7B">
        <w:rPr>
          <w:rFonts w:ascii="標楷體" w:eastAsia="標楷體" w:hAnsi="標楷體" w:hint="eastAsia"/>
          <w:b/>
          <w:sz w:val="36"/>
          <w:szCs w:val="36"/>
          <w:lang w:eastAsia="zh-HK"/>
        </w:rPr>
        <w:t>同意書</w:t>
      </w:r>
      <w:r w:rsidR="00584E7B" w:rsidRPr="00FE51D6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F07821" w:rsidRPr="00FE51D6">
        <w:rPr>
          <w:rFonts w:ascii="標楷體" w:eastAsia="標楷體" w:hAnsi="標楷體" w:hint="eastAsia"/>
          <w:b/>
          <w:sz w:val="36"/>
          <w:szCs w:val="36"/>
        </w:rPr>
        <w:t>(範例)</w:t>
      </w:r>
    </w:p>
    <w:p w14:paraId="7421C4D8" w14:textId="77777777" w:rsidR="00C320AC" w:rsidRDefault="00C320AC" w:rsidP="00F55BDA">
      <w:pPr>
        <w:pStyle w:val="a8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F55BDA">
        <w:rPr>
          <w:rFonts w:ascii="標楷體" w:eastAsia="標楷體" w:hAnsi="標楷體" w:hint="eastAsia"/>
          <w:b/>
          <w:lang w:eastAsia="zh-HK"/>
        </w:rPr>
        <w:t>保密</w:t>
      </w:r>
    </w:p>
    <w:p w14:paraId="4E8980FD" w14:textId="77777777" w:rsidR="00C320AC" w:rsidRDefault="00C320AC" w:rsidP="00C320AC">
      <w:pPr>
        <w:pStyle w:val="a8"/>
        <w:ind w:leftChars="0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您所談的內容及個人資料將予以保密，但在下列情形例外：</w:t>
      </w:r>
    </w:p>
    <w:p w14:paraId="0C2640C1" w14:textId="77777777" w:rsidR="00C320AC" w:rsidRDefault="00C320AC" w:rsidP="00C320AC">
      <w:pPr>
        <w:pStyle w:val="a8"/>
        <w:numPr>
          <w:ilvl w:val="0"/>
          <w:numId w:val="11"/>
        </w:numPr>
        <w:ind w:leftChars="0" w:left="1134" w:hanging="567"/>
        <w:rPr>
          <w:rFonts w:ascii="標楷體" w:eastAsia="標楷體" w:hAnsi="標楷體"/>
        </w:rPr>
      </w:pPr>
      <w:r w:rsidRPr="00C320AC">
        <w:rPr>
          <w:rFonts w:ascii="標楷體" w:eastAsia="標楷體" w:hAnsi="標楷體" w:hint="eastAsia"/>
          <w:lang w:eastAsia="zh-HK"/>
        </w:rPr>
        <w:t>危及自己或他人生命、自由、財產及安全的情況下，例如：您想自殺或傷害他人</w:t>
      </w:r>
      <w:r w:rsidR="00BA1954" w:rsidRPr="00C320AC">
        <w:rPr>
          <w:rFonts w:ascii="標楷體" w:eastAsia="標楷體" w:hAnsi="標楷體" w:hint="eastAsia"/>
        </w:rPr>
        <w:t>。</w:t>
      </w:r>
    </w:p>
    <w:p w14:paraId="328EF399" w14:textId="77777777" w:rsidR="00C320AC" w:rsidRPr="00C320AC" w:rsidRDefault="00C320AC" w:rsidP="00C320AC">
      <w:pPr>
        <w:pStyle w:val="a8"/>
        <w:numPr>
          <w:ilvl w:val="0"/>
          <w:numId w:val="11"/>
        </w:numPr>
        <w:ind w:leftChars="0" w:left="1134" w:hanging="567"/>
        <w:rPr>
          <w:rFonts w:ascii="標楷體" w:eastAsia="標楷體" w:hAnsi="標楷體"/>
        </w:rPr>
      </w:pPr>
      <w:r w:rsidRPr="00C320AC">
        <w:rPr>
          <w:rFonts w:ascii="標楷體" w:eastAsia="標楷體" w:hAnsi="標楷體" w:hint="eastAsia"/>
          <w:lang w:eastAsia="zh-HK"/>
        </w:rPr>
        <w:t>涉及相關法律責任，例如：家庭暴力防治法、兒童及少年福利與權益保障法、優生保健法等。</w:t>
      </w:r>
    </w:p>
    <w:p w14:paraId="3123F300" w14:textId="77777777" w:rsidR="00C320AC" w:rsidRDefault="00ED7242" w:rsidP="00F55BDA">
      <w:pPr>
        <w:pStyle w:val="a8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ED7242">
        <w:rPr>
          <w:rFonts w:ascii="標楷體" w:eastAsia="標楷體" w:hAnsi="標楷體" w:hint="eastAsia"/>
          <w:b/>
          <w:lang w:eastAsia="zh-HK"/>
        </w:rPr>
        <w:t>諮商</w:t>
      </w:r>
      <w:r w:rsidR="00C320AC" w:rsidRPr="00F55BDA">
        <w:rPr>
          <w:rFonts w:ascii="標楷體" w:eastAsia="標楷體" w:hAnsi="標楷體" w:hint="eastAsia"/>
          <w:b/>
          <w:lang w:eastAsia="zh-HK"/>
        </w:rPr>
        <w:t>時間</w:t>
      </w:r>
    </w:p>
    <w:p w14:paraId="4B2E063D" w14:textId="23AEC074" w:rsidR="00120512" w:rsidRDefault="00C320AC" w:rsidP="00C320AC">
      <w:pPr>
        <w:pStyle w:val="a8"/>
        <w:ind w:leftChars="0"/>
        <w:rPr>
          <w:rFonts w:ascii="標楷體" w:eastAsia="標楷體" w:hAnsi="標楷體"/>
        </w:rPr>
      </w:pPr>
      <w:r w:rsidRPr="00ED7242">
        <w:rPr>
          <w:rFonts w:ascii="標楷體" w:eastAsia="標楷體" w:hAnsi="標楷體" w:hint="eastAsia"/>
          <w:b/>
          <w:u w:val="single"/>
          <w:lang w:eastAsia="zh-HK"/>
        </w:rPr>
        <w:t>個別諮商輔導時間每次</w:t>
      </w:r>
      <w:r w:rsidR="00D5218E" w:rsidRPr="00ED7242">
        <w:rPr>
          <w:rFonts w:ascii="標楷體" w:eastAsia="標楷體" w:hAnsi="標楷體" w:hint="eastAsia"/>
          <w:b/>
          <w:u w:val="single"/>
        </w:rPr>
        <w:t>60</w:t>
      </w:r>
      <w:r w:rsidRPr="00ED7242">
        <w:rPr>
          <w:rFonts w:ascii="標楷體" w:eastAsia="標楷體" w:hAnsi="標楷體" w:hint="eastAsia"/>
          <w:b/>
          <w:u w:val="single"/>
          <w:lang w:eastAsia="zh-HK"/>
        </w:rPr>
        <w:t>分鐘；若為家族或伴侶</w:t>
      </w:r>
      <w:r w:rsidR="00D5218E" w:rsidRPr="00ED7242">
        <w:rPr>
          <w:rFonts w:ascii="標楷體" w:eastAsia="標楷體" w:hAnsi="標楷體" w:hint="eastAsia"/>
          <w:b/>
          <w:u w:val="single"/>
          <w:lang w:eastAsia="zh-HK"/>
        </w:rPr>
        <w:t>諮商</w:t>
      </w:r>
      <w:r w:rsidRPr="00ED7242">
        <w:rPr>
          <w:rFonts w:ascii="標楷體" w:eastAsia="標楷體" w:hAnsi="標楷體" w:hint="eastAsia"/>
          <w:b/>
          <w:u w:val="single"/>
          <w:lang w:eastAsia="zh-HK"/>
        </w:rPr>
        <w:t>時間為</w:t>
      </w:r>
      <w:r w:rsidR="008C7AC0" w:rsidRPr="00ED7242">
        <w:rPr>
          <w:rFonts w:ascii="標楷體" w:eastAsia="標楷體" w:hAnsi="標楷體" w:hint="eastAsia"/>
          <w:b/>
          <w:u w:val="single"/>
        </w:rPr>
        <w:t>90</w:t>
      </w:r>
      <w:r w:rsidRPr="00ED7242">
        <w:rPr>
          <w:rFonts w:ascii="標楷體" w:eastAsia="標楷體" w:hAnsi="標楷體" w:hint="eastAsia"/>
          <w:b/>
          <w:u w:val="single"/>
          <w:lang w:eastAsia="zh-HK"/>
        </w:rPr>
        <w:t>分鐘。</w:t>
      </w:r>
    </w:p>
    <w:p w14:paraId="3FB237B0" w14:textId="77777777" w:rsidR="00120512" w:rsidRDefault="00251D5A" w:rsidP="00F55BDA">
      <w:pPr>
        <w:pStyle w:val="a8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F55BDA">
        <w:rPr>
          <w:rFonts w:ascii="標楷體" w:eastAsia="標楷體" w:hAnsi="標楷體" w:hint="eastAsia"/>
          <w:b/>
          <w:lang w:eastAsia="zh-HK"/>
        </w:rPr>
        <w:t>地點</w:t>
      </w:r>
    </w:p>
    <w:p w14:paraId="330F3980" w14:textId="77777777" w:rsidR="00251D5A" w:rsidRPr="00251D5A" w:rsidRDefault="008C7AC0" w:rsidP="002965BD">
      <w:pPr>
        <w:pStyle w:val="a8"/>
        <w:ind w:leftChars="0" w:rightChars="59" w:right="142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以諮</w:t>
      </w:r>
      <w:r w:rsidR="00251D5A">
        <w:rPr>
          <w:rFonts w:ascii="標楷體" w:eastAsia="標楷體" w:hAnsi="標楷體" w:hint="eastAsia"/>
          <w:lang w:eastAsia="zh-HK"/>
        </w:rPr>
        <w:t>商</w:t>
      </w:r>
      <w:r w:rsidR="0079649E">
        <w:rPr>
          <w:rFonts w:ascii="標楷體" w:eastAsia="標楷體" w:hAnsi="標楷體" w:hint="eastAsia"/>
          <w:lang w:eastAsia="zh-HK"/>
        </w:rPr>
        <w:t>輔導單位之場所為主，如有特殊情形可與諮商輔導人員</w:t>
      </w:r>
      <w:r w:rsidR="00251D5A">
        <w:rPr>
          <w:rFonts w:ascii="標楷體" w:eastAsia="標楷體" w:hAnsi="標楷體" w:hint="eastAsia"/>
          <w:lang w:eastAsia="zh-HK"/>
        </w:rPr>
        <w:t>共同討論後安排合適之場地</w:t>
      </w:r>
      <w:r w:rsidR="00251D5A" w:rsidRPr="00251D5A">
        <w:rPr>
          <w:rFonts w:ascii="標楷體" w:eastAsia="標楷體" w:hAnsi="標楷體" w:hint="eastAsia"/>
          <w:lang w:eastAsia="zh-HK"/>
        </w:rPr>
        <w:t>。</w:t>
      </w:r>
    </w:p>
    <w:p w14:paraId="6A1D9FD1" w14:textId="77777777" w:rsidR="00251D5A" w:rsidRDefault="00584E7B" w:rsidP="00F55BDA">
      <w:pPr>
        <w:pStyle w:val="a8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lang w:eastAsia="zh-HK"/>
        </w:rPr>
        <w:t>費用</w:t>
      </w:r>
      <w:r w:rsidR="00FE51D6" w:rsidRPr="00F55BDA">
        <w:rPr>
          <w:rFonts w:ascii="標楷體" w:eastAsia="標楷體" w:hAnsi="標楷體" w:hint="eastAsia"/>
          <w:b/>
          <w:lang w:eastAsia="zh-HK"/>
        </w:rPr>
        <w:t>補助對象</w:t>
      </w:r>
    </w:p>
    <w:p w14:paraId="0D88F73C" w14:textId="6A12FF46" w:rsidR="00251D5A" w:rsidRPr="002965BD" w:rsidRDefault="00C2489D" w:rsidP="002965BD">
      <w:pPr>
        <w:pStyle w:val="a8"/>
        <w:ind w:leftChars="0" w:rightChars="59" w:right="142"/>
        <w:rPr>
          <w:rFonts w:ascii="標楷體" w:eastAsia="標楷體" w:hAnsi="標楷體"/>
          <w:b/>
          <w:u w:val="single"/>
        </w:rPr>
      </w:pPr>
      <w:bookmarkStart w:id="1" w:name="_Hlk535488459"/>
      <w:r w:rsidRPr="00C2489D">
        <w:rPr>
          <w:rFonts w:ascii="標楷體" w:eastAsia="標楷體" w:hAnsi="標楷體" w:hint="eastAsia"/>
          <w:b/>
          <w:u w:val="single"/>
          <w:lang w:eastAsia="zh-HK"/>
        </w:rPr>
        <w:t>本市</w:t>
      </w:r>
      <w:bookmarkEnd w:id="1"/>
      <w:r w:rsidR="002965BD">
        <w:rPr>
          <w:rFonts w:ascii="標楷體" w:eastAsia="標楷體" w:hAnsi="標楷體" w:hint="eastAsia"/>
          <w:b/>
          <w:u w:val="single"/>
          <w:lang w:eastAsia="zh-HK"/>
        </w:rPr>
        <w:t>藥癮個案及其家屬</w:t>
      </w:r>
      <w:r w:rsidR="00FE51D6" w:rsidRPr="002965BD">
        <w:rPr>
          <w:rFonts w:ascii="標楷體" w:eastAsia="標楷體" w:hAnsi="標楷體" w:hint="eastAsia"/>
          <w:lang w:eastAsia="zh-HK"/>
        </w:rPr>
        <w:t>；</w:t>
      </w:r>
      <w:r w:rsidR="00251D5A" w:rsidRPr="002965BD">
        <w:rPr>
          <w:rFonts w:ascii="標楷體" w:eastAsia="標楷體" w:hAnsi="標楷體" w:hint="eastAsia"/>
          <w:lang w:eastAsia="zh-HK"/>
        </w:rPr>
        <w:t>本諮商服務費用由高雄市政府毒品防制局</w:t>
      </w:r>
      <w:r w:rsidR="006F199D" w:rsidRPr="002965BD">
        <w:rPr>
          <w:rFonts w:ascii="標楷體" w:eastAsia="標楷體" w:hAnsi="標楷體" w:hint="eastAsia"/>
        </w:rPr>
        <w:t>（</w:t>
      </w:r>
      <w:r w:rsidR="006F199D" w:rsidRPr="002965BD">
        <w:rPr>
          <w:rFonts w:ascii="標楷體" w:eastAsia="標楷體" w:hAnsi="標楷體" w:hint="eastAsia"/>
          <w:lang w:eastAsia="zh-HK"/>
        </w:rPr>
        <w:t>下稱毒防局）</w:t>
      </w:r>
      <w:r w:rsidR="0079649E" w:rsidRPr="002965BD">
        <w:rPr>
          <w:rFonts w:ascii="標楷體" w:eastAsia="標楷體" w:hAnsi="標楷體" w:hint="eastAsia"/>
          <w:lang w:eastAsia="zh-HK"/>
        </w:rPr>
        <w:t>支付</w:t>
      </w:r>
      <w:r w:rsidR="00FE51D6" w:rsidRPr="002965BD">
        <w:rPr>
          <w:rFonts w:ascii="標楷體" w:eastAsia="標楷體" w:hAnsi="標楷體" w:hint="eastAsia"/>
          <w:lang w:eastAsia="zh-HK"/>
        </w:rPr>
        <w:t>，</w:t>
      </w:r>
      <w:r w:rsidR="0079649E" w:rsidRPr="002965BD">
        <w:rPr>
          <w:rFonts w:ascii="標楷體" w:eastAsia="標楷體" w:hAnsi="標楷體" w:hint="eastAsia"/>
          <w:lang w:eastAsia="zh-HK"/>
        </w:rPr>
        <w:t>諮商輔導單位</w:t>
      </w:r>
      <w:r w:rsidR="00251D5A" w:rsidRPr="002965BD">
        <w:rPr>
          <w:rFonts w:ascii="標楷體" w:eastAsia="標楷體" w:hAnsi="標楷體" w:hint="eastAsia"/>
          <w:lang w:eastAsia="zh-HK"/>
        </w:rPr>
        <w:t>不再向您收取任何服務費用，請善加利用並珍惜政府資源。</w:t>
      </w:r>
    </w:p>
    <w:p w14:paraId="5A817843" w14:textId="77777777" w:rsidR="00120512" w:rsidRDefault="00251D5A" w:rsidP="00F55BDA">
      <w:pPr>
        <w:pStyle w:val="a8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F55BDA">
        <w:rPr>
          <w:rFonts w:ascii="標楷體" w:eastAsia="標楷體" w:hAnsi="標楷體" w:hint="eastAsia"/>
          <w:b/>
          <w:lang w:eastAsia="zh-HK"/>
        </w:rPr>
        <w:t>單一原則</w:t>
      </w:r>
    </w:p>
    <w:p w14:paraId="33EF7669" w14:textId="77777777" w:rsidR="00251D5A" w:rsidRDefault="0079649E" w:rsidP="002965BD">
      <w:pPr>
        <w:pStyle w:val="a8"/>
        <w:ind w:leftChars="0" w:rightChars="59" w:righ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您有權利尋求其他諮商輔導人員</w:t>
      </w:r>
      <w:r w:rsidR="00251D5A">
        <w:rPr>
          <w:rFonts w:ascii="標楷體" w:eastAsia="標楷體" w:hAnsi="標楷體" w:hint="eastAsia"/>
          <w:lang w:eastAsia="zh-HK"/>
        </w:rPr>
        <w:t>之意見，但原則上服務期間只與1位</w:t>
      </w:r>
      <w:r>
        <w:rPr>
          <w:rFonts w:ascii="標楷體" w:eastAsia="標楷體" w:hAnsi="標楷體" w:hint="eastAsia"/>
          <w:lang w:eastAsia="zh-HK"/>
        </w:rPr>
        <w:t>專業人員晤談，若您有同時有接受其他心理諮商輔導晤談，請您於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  <w:lang w:eastAsia="zh-HK"/>
        </w:rPr>
        <w:t>週內與諮商輔導人員</w:t>
      </w:r>
      <w:r w:rsidR="00251D5A">
        <w:rPr>
          <w:rFonts w:ascii="標楷體" w:eastAsia="標楷體" w:hAnsi="標楷體" w:hint="eastAsia"/>
          <w:lang w:eastAsia="zh-HK"/>
        </w:rPr>
        <w:t>討論。</w:t>
      </w:r>
    </w:p>
    <w:p w14:paraId="049E6C58" w14:textId="77777777" w:rsidR="00251D5A" w:rsidRDefault="00251D5A" w:rsidP="00F55BDA">
      <w:pPr>
        <w:pStyle w:val="a8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F55BDA">
        <w:rPr>
          <w:rFonts w:ascii="標楷體" w:eastAsia="標楷體" w:hAnsi="標楷體" w:hint="eastAsia"/>
          <w:b/>
          <w:lang w:eastAsia="zh-HK"/>
        </w:rPr>
        <w:t>取消晤談</w:t>
      </w:r>
    </w:p>
    <w:p w14:paraId="4CAF2969" w14:textId="77777777" w:rsidR="00251D5A" w:rsidRDefault="00251D5A" w:rsidP="00251D5A">
      <w:pPr>
        <w:pStyle w:val="a8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本諮商輔導服務以面談為主，若您不克前往，</w:t>
      </w:r>
      <w:r w:rsidRPr="00FC09A0">
        <w:rPr>
          <w:rFonts w:ascii="標楷體" w:eastAsia="標楷體" w:hAnsi="標楷體" w:hint="eastAsia"/>
          <w:b/>
          <w:u w:val="single"/>
          <w:lang w:eastAsia="zh-HK"/>
        </w:rPr>
        <w:t>請於24小時前以電話方式向諮商服務單位取消晤談，諮商期間共有2次請假機會</w:t>
      </w:r>
      <w:r w:rsidRPr="00FC09A0">
        <w:rPr>
          <w:rFonts w:ascii="標楷體" w:eastAsia="標楷體" w:hAnsi="標楷體" w:hint="eastAsia"/>
          <w:b/>
          <w:u w:val="single"/>
        </w:rPr>
        <w:t>，</w:t>
      </w:r>
      <w:r w:rsidRPr="00FC09A0">
        <w:rPr>
          <w:rFonts w:ascii="標楷體" w:eastAsia="標楷體" w:hAnsi="標楷體" w:hint="eastAsia"/>
          <w:b/>
          <w:u w:val="single"/>
          <w:lang w:eastAsia="zh-HK"/>
        </w:rPr>
        <w:t>請假時間不超過2週，若超過2</w:t>
      </w:r>
      <w:r w:rsidR="0079649E" w:rsidRPr="00FC09A0">
        <w:rPr>
          <w:rFonts w:ascii="標楷體" w:eastAsia="標楷體" w:hAnsi="標楷體" w:hint="eastAsia"/>
          <w:b/>
          <w:u w:val="single"/>
          <w:lang w:eastAsia="zh-HK"/>
        </w:rPr>
        <w:t>週得</w:t>
      </w:r>
      <w:r w:rsidRPr="00FC09A0">
        <w:rPr>
          <w:rFonts w:ascii="標楷體" w:eastAsia="標楷體" w:hAnsi="標楷體" w:hint="eastAsia"/>
          <w:b/>
          <w:u w:val="single"/>
          <w:lang w:eastAsia="zh-HK"/>
        </w:rPr>
        <w:t>辦理結案。</w:t>
      </w:r>
    </w:p>
    <w:p w14:paraId="76D478E2" w14:textId="77777777" w:rsidR="00251D5A" w:rsidRPr="00F55BDA" w:rsidRDefault="00251D5A" w:rsidP="00F55BDA">
      <w:pPr>
        <w:pStyle w:val="a8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F55BDA">
        <w:rPr>
          <w:rFonts w:ascii="標楷體" w:eastAsia="標楷體" w:hAnsi="標楷體" w:hint="eastAsia"/>
          <w:b/>
          <w:lang w:eastAsia="zh-HK"/>
        </w:rPr>
        <w:t>中止晤談</w:t>
      </w:r>
    </w:p>
    <w:p w14:paraId="502E6AD7" w14:textId="77777777" w:rsidR="00F55BDA" w:rsidRPr="00FC09A0" w:rsidRDefault="00F55BDA" w:rsidP="00F55BDA">
      <w:pPr>
        <w:pStyle w:val="a8"/>
        <w:tabs>
          <w:tab w:val="left" w:pos="567"/>
        </w:tabs>
        <w:ind w:leftChars="0"/>
        <w:rPr>
          <w:rFonts w:ascii="標楷體" w:eastAsia="標楷體" w:hAnsi="標楷體"/>
          <w:b/>
          <w:u w:val="single"/>
        </w:rPr>
      </w:pPr>
      <w:r w:rsidRPr="00FC09A0">
        <w:rPr>
          <w:rFonts w:ascii="標楷體" w:eastAsia="標楷體" w:hAnsi="標楷體" w:hint="eastAsia"/>
          <w:b/>
          <w:u w:val="single"/>
        </w:rPr>
        <w:t>無故缺席2次，得中止提供諮商服務。</w:t>
      </w:r>
    </w:p>
    <w:p w14:paraId="1FC593F2" w14:textId="77777777" w:rsidR="00251D5A" w:rsidRDefault="006F199D" w:rsidP="00F55BDA">
      <w:pPr>
        <w:pStyle w:val="a8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F55BDA">
        <w:rPr>
          <w:rFonts w:ascii="標楷體" w:eastAsia="標楷體" w:hAnsi="標楷體" w:hint="eastAsia"/>
          <w:b/>
          <w:lang w:eastAsia="zh-HK"/>
        </w:rPr>
        <w:t>轉介</w:t>
      </w:r>
      <w:r w:rsidRPr="00F55BDA">
        <w:rPr>
          <w:rFonts w:ascii="標楷體" w:eastAsia="標楷體" w:hAnsi="標楷體" w:hint="eastAsia"/>
          <w:lang w:eastAsia="zh-HK"/>
        </w:rPr>
        <w:t>：</w:t>
      </w:r>
    </w:p>
    <w:p w14:paraId="79C97C95" w14:textId="77777777" w:rsidR="006F199D" w:rsidRDefault="006F199D" w:rsidP="002965BD">
      <w:pPr>
        <w:pStyle w:val="a8"/>
        <w:tabs>
          <w:tab w:val="left" w:pos="567"/>
        </w:tabs>
        <w:ind w:leftChars="0" w:rightChars="59" w:right="142"/>
        <w:rPr>
          <w:rFonts w:ascii="標楷體" w:eastAsia="標楷體" w:hAnsi="標楷體"/>
        </w:rPr>
      </w:pPr>
      <w:r w:rsidRPr="00F55BDA">
        <w:rPr>
          <w:rFonts w:ascii="標楷體" w:eastAsia="標楷體" w:hAnsi="標楷體" w:hint="eastAsia"/>
          <w:lang w:eastAsia="zh-HK"/>
        </w:rPr>
        <w:t>為更有效地協助您，</w:t>
      </w:r>
      <w:r w:rsidR="0079649E" w:rsidRPr="00F55BDA">
        <w:rPr>
          <w:rFonts w:ascii="標楷體" w:eastAsia="標楷體" w:hAnsi="標楷體" w:hint="eastAsia"/>
          <w:lang w:eastAsia="zh-HK"/>
        </w:rPr>
        <w:t>諮商輔導人員</w:t>
      </w:r>
      <w:r w:rsidRPr="00F55BDA">
        <w:rPr>
          <w:rFonts w:ascii="標楷體" w:eastAsia="標楷體" w:hAnsi="標楷體" w:hint="eastAsia"/>
          <w:lang w:eastAsia="zh-HK"/>
        </w:rPr>
        <w:t>在評估您的最佳利益之後，會徵求您的同意將您轉介至更能符合您需求的</w:t>
      </w:r>
      <w:r w:rsidR="0079649E" w:rsidRPr="00F55BDA">
        <w:rPr>
          <w:rFonts w:ascii="標楷體" w:eastAsia="標楷體" w:hAnsi="標楷體" w:hint="eastAsia"/>
          <w:lang w:eastAsia="zh-HK"/>
        </w:rPr>
        <w:t>專業人員</w:t>
      </w:r>
      <w:r w:rsidRPr="00F55BDA">
        <w:rPr>
          <w:rFonts w:ascii="標楷體" w:eastAsia="標楷體" w:hAnsi="標楷體" w:hint="eastAsia"/>
          <w:lang w:eastAsia="zh-HK"/>
        </w:rPr>
        <w:t>，並轉送您的晤談資料。若您自行要求轉介，請先與</w:t>
      </w:r>
      <w:r w:rsidR="0079649E" w:rsidRPr="00F55BDA">
        <w:rPr>
          <w:rFonts w:ascii="標楷體" w:eastAsia="標楷體" w:hAnsi="標楷體" w:hint="eastAsia"/>
          <w:lang w:eastAsia="zh-HK"/>
        </w:rPr>
        <w:t>諮商輔導人員</w:t>
      </w:r>
      <w:r w:rsidRPr="00F55BDA">
        <w:rPr>
          <w:rFonts w:ascii="標楷體" w:eastAsia="標楷體" w:hAnsi="標楷體" w:hint="eastAsia"/>
          <w:lang w:eastAsia="zh-HK"/>
        </w:rPr>
        <w:t>討論。</w:t>
      </w:r>
    </w:p>
    <w:p w14:paraId="41BD5FE2" w14:textId="77777777" w:rsidR="006F199D" w:rsidRDefault="006F199D" w:rsidP="00F55BDA">
      <w:pPr>
        <w:pStyle w:val="a8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F55BDA">
        <w:rPr>
          <w:rFonts w:ascii="標楷體" w:eastAsia="標楷體" w:hAnsi="標楷體" w:hint="eastAsia"/>
          <w:b/>
          <w:lang w:eastAsia="zh-HK"/>
        </w:rPr>
        <w:t>其他</w:t>
      </w:r>
      <w:r w:rsidRPr="00F55BDA">
        <w:rPr>
          <w:rFonts w:ascii="標楷體" w:eastAsia="標楷體" w:hAnsi="標楷體" w:hint="eastAsia"/>
          <w:lang w:eastAsia="zh-HK"/>
        </w:rPr>
        <w:t>：</w:t>
      </w:r>
    </w:p>
    <w:p w14:paraId="19142F68" w14:textId="77777777" w:rsidR="006F199D" w:rsidRDefault="006F199D" w:rsidP="002965BD">
      <w:pPr>
        <w:pStyle w:val="a8"/>
        <w:tabs>
          <w:tab w:val="left" w:pos="567"/>
        </w:tabs>
        <w:ind w:leftChars="0" w:rightChars="59" w:right="142"/>
        <w:rPr>
          <w:rFonts w:ascii="標楷體" w:eastAsia="標楷體" w:hAnsi="標楷體"/>
        </w:rPr>
      </w:pPr>
      <w:r w:rsidRPr="00F55BDA">
        <w:rPr>
          <w:rFonts w:ascii="標楷體" w:eastAsia="標楷體" w:hAnsi="標楷體" w:hint="eastAsia"/>
          <w:lang w:eastAsia="zh-HK"/>
        </w:rPr>
        <w:t>過程中，您的狀況可能會有起伏，有時候的狀態會比現在的狀態差，這是屬於諮商輔導過程中的一部份。</w:t>
      </w:r>
    </w:p>
    <w:p w14:paraId="366B5524" w14:textId="77777777" w:rsidR="006F199D" w:rsidRPr="00F55BDA" w:rsidRDefault="006F199D" w:rsidP="00F55BDA">
      <w:pPr>
        <w:pStyle w:val="a8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F55BDA">
        <w:rPr>
          <w:rFonts w:ascii="標楷體" w:eastAsia="標楷體" w:hAnsi="標楷體" w:hint="eastAsia"/>
          <w:b/>
          <w:lang w:eastAsia="zh-HK"/>
        </w:rPr>
        <w:t>成效評估</w:t>
      </w:r>
      <w:r w:rsidRPr="00F55BDA">
        <w:rPr>
          <w:rFonts w:ascii="標楷體" w:eastAsia="標楷體" w:hAnsi="標楷體" w:hint="eastAsia"/>
          <w:lang w:eastAsia="zh-HK"/>
        </w:rPr>
        <w:t>：</w:t>
      </w:r>
    </w:p>
    <w:p w14:paraId="4EAE0DEF" w14:textId="77777777" w:rsidR="006F199D" w:rsidRDefault="006F199D" w:rsidP="002965BD">
      <w:pPr>
        <w:pStyle w:val="a8"/>
        <w:ind w:leftChars="0" w:rightChars="59" w:right="142"/>
        <w:rPr>
          <w:rFonts w:ascii="標楷體" w:eastAsia="標楷體" w:hAnsi="標楷體"/>
          <w:b/>
          <w:lang w:eastAsia="zh-HK"/>
        </w:rPr>
      </w:pPr>
      <w:bookmarkStart w:id="2" w:name="_Hlk535488541"/>
      <w:r w:rsidRPr="00F55BDA">
        <w:rPr>
          <w:rFonts w:ascii="標楷體" w:eastAsia="標楷體" w:hAnsi="標楷體" w:hint="eastAsia"/>
          <w:b/>
          <w:lang w:eastAsia="zh-HK"/>
        </w:rPr>
        <w:t>為提升心理諮商輔導服務品質，毒防局將請諮商服務單位進行成效施測，於諮商輔導前、後各進行評估量表</w:t>
      </w:r>
      <w:r w:rsidR="00B1501B">
        <w:rPr>
          <w:rFonts w:ascii="標楷體" w:eastAsia="標楷體" w:hAnsi="標楷體" w:hint="eastAsia"/>
          <w:b/>
          <w:lang w:eastAsia="zh-HK"/>
        </w:rPr>
        <w:t>，</w:t>
      </w:r>
      <w:r w:rsidRPr="00F55BDA">
        <w:rPr>
          <w:rFonts w:ascii="標楷體" w:eastAsia="標楷體" w:hAnsi="標楷體" w:hint="eastAsia"/>
          <w:b/>
          <w:lang w:eastAsia="zh-HK"/>
        </w:rPr>
        <w:t>相關問卷皆會謹守保密原則及服務倫理。</w:t>
      </w:r>
    </w:p>
    <w:p w14:paraId="06596B16" w14:textId="77777777" w:rsidR="005B3244" w:rsidRPr="00F55BDA" w:rsidRDefault="005B3244" w:rsidP="006F199D">
      <w:pPr>
        <w:pStyle w:val="a8"/>
        <w:ind w:leftChars="0"/>
        <w:rPr>
          <w:rFonts w:ascii="標楷體" w:eastAsia="標楷體" w:hAnsi="標楷體"/>
          <w:b/>
        </w:rPr>
      </w:pPr>
    </w:p>
    <w:bookmarkEnd w:id="2"/>
    <w:p w14:paraId="2F6DD5A1" w14:textId="77777777" w:rsidR="00FC09A0" w:rsidRPr="00CB573A" w:rsidRDefault="00CB573A" w:rsidP="006F199D">
      <w:pPr>
        <w:spacing w:line="52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接受</w:t>
      </w:r>
      <w:r w:rsidRPr="00CB573A">
        <w:rPr>
          <w:rFonts w:ascii="標楷體" w:eastAsia="標楷體" w:hAnsi="標楷體" w:hint="eastAsia"/>
          <w:b/>
          <w:sz w:val="28"/>
        </w:rPr>
        <w:t>諮商</w:t>
      </w:r>
      <w:r w:rsidR="001E4F2A">
        <w:rPr>
          <w:rFonts w:ascii="標楷體" w:eastAsia="標楷體" w:hAnsi="標楷體" w:hint="eastAsia"/>
          <w:b/>
          <w:sz w:val="28"/>
        </w:rPr>
        <w:t>者</w:t>
      </w:r>
      <w:r w:rsidR="005545F5" w:rsidRPr="005545F5">
        <w:rPr>
          <w:rFonts w:ascii="標楷體" w:eastAsia="標楷體" w:hAnsi="標楷體" w:hint="eastAsia"/>
          <w:b/>
          <w:sz w:val="28"/>
          <w:lang w:eastAsia="zh-HK"/>
        </w:rPr>
        <w:t>簽名</w:t>
      </w:r>
      <w:r w:rsidR="00FE51D6" w:rsidRPr="005545F5">
        <w:rPr>
          <w:rFonts w:ascii="標楷體" w:eastAsia="標楷體" w:hAnsi="標楷體" w:hint="eastAsia"/>
          <w:b/>
          <w:sz w:val="28"/>
          <w:lang w:eastAsia="zh-HK"/>
        </w:rPr>
        <w:t>：</w:t>
      </w:r>
      <w:r w:rsidR="00FE51D6">
        <w:rPr>
          <w:rFonts w:ascii="標楷體" w:eastAsia="標楷體" w:hAnsi="標楷體" w:hint="eastAsia"/>
          <w:sz w:val="28"/>
          <w:lang w:eastAsia="zh-HK"/>
        </w:rPr>
        <w:t xml:space="preserve">　　　　　　　</w:t>
      </w:r>
      <w:r w:rsidR="00FE51D6">
        <w:rPr>
          <w:rFonts w:ascii="標楷體" w:eastAsia="標楷體" w:hAnsi="標楷體" w:hint="eastAsia"/>
          <w:sz w:val="28"/>
        </w:rPr>
        <w:t xml:space="preserve">   </w:t>
      </w:r>
      <w:r w:rsidR="005B3244">
        <w:rPr>
          <w:rFonts w:ascii="標楷體" w:eastAsia="標楷體" w:hAnsi="標楷體" w:hint="eastAsia"/>
          <w:sz w:val="28"/>
        </w:rPr>
        <w:t xml:space="preserve">  </w:t>
      </w:r>
      <w:r w:rsidR="00FC09A0" w:rsidRPr="00CB573A">
        <w:rPr>
          <w:rFonts w:ascii="標楷體" w:eastAsia="標楷體" w:hAnsi="標楷體" w:hint="eastAsia"/>
          <w:b/>
          <w:sz w:val="28"/>
        </w:rPr>
        <w:t>諮商</w:t>
      </w:r>
      <w:r w:rsidRPr="00CB573A">
        <w:rPr>
          <w:rFonts w:ascii="標楷體" w:eastAsia="標楷體" w:hAnsi="標楷體" w:hint="eastAsia"/>
          <w:b/>
          <w:sz w:val="28"/>
        </w:rPr>
        <w:t>/</w:t>
      </w:r>
      <w:r w:rsidR="00FC09A0" w:rsidRPr="00CB573A">
        <w:rPr>
          <w:rFonts w:ascii="標楷體" w:eastAsia="標楷體" w:hAnsi="標楷體" w:hint="eastAsia"/>
          <w:b/>
          <w:sz w:val="28"/>
        </w:rPr>
        <w:t>輔導人員簽名：</w:t>
      </w:r>
    </w:p>
    <w:p w14:paraId="23A94287" w14:textId="77777777" w:rsidR="00FC09A0" w:rsidRPr="00FC09A0" w:rsidRDefault="00FC09A0" w:rsidP="006F199D">
      <w:pPr>
        <w:spacing w:line="520" w:lineRule="exact"/>
        <w:rPr>
          <w:rFonts w:ascii="標楷體" w:eastAsia="標楷體" w:hAnsi="標楷體"/>
          <w:b/>
          <w:sz w:val="28"/>
        </w:rPr>
      </w:pPr>
      <w:r w:rsidRPr="00FC09A0">
        <w:rPr>
          <w:rFonts w:ascii="標楷體" w:eastAsia="標楷體" w:hAnsi="標楷體" w:hint="eastAsia"/>
          <w:b/>
          <w:sz w:val="28"/>
        </w:rPr>
        <w:t>日  期：</w:t>
      </w:r>
      <w:r w:rsidR="005B3244">
        <w:rPr>
          <w:rFonts w:ascii="標楷體" w:eastAsia="標楷體" w:hAnsi="標楷體" w:hint="eastAsia"/>
          <w:b/>
          <w:sz w:val="28"/>
        </w:rPr>
        <w:t xml:space="preserve">                        </w:t>
      </w:r>
      <w:r w:rsidR="00CB573A">
        <w:rPr>
          <w:rFonts w:ascii="標楷體" w:eastAsia="標楷體" w:hAnsi="標楷體" w:hint="eastAsia"/>
          <w:b/>
          <w:sz w:val="28"/>
        </w:rPr>
        <w:t xml:space="preserve">         </w:t>
      </w:r>
      <w:r w:rsidR="005B3244">
        <w:rPr>
          <w:rFonts w:ascii="標楷體" w:eastAsia="標楷體" w:hAnsi="標楷體" w:hint="eastAsia"/>
          <w:b/>
          <w:sz w:val="28"/>
        </w:rPr>
        <w:t>日   期:</w:t>
      </w:r>
    </w:p>
    <w:p w14:paraId="2F6A01FF" w14:textId="77777777" w:rsidR="00FC09A0" w:rsidRDefault="00FC09A0" w:rsidP="006F199D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       </w:t>
      </w:r>
    </w:p>
    <w:p w14:paraId="10DB5C05" w14:textId="77777777" w:rsidR="00FE51D6" w:rsidRPr="004B7F9A" w:rsidRDefault="00FE51D6" w:rsidP="006F199D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</w:rPr>
        <w:t xml:space="preserve">                         </w:t>
      </w:r>
      <w:r w:rsidR="005545F5">
        <w:rPr>
          <w:rFonts w:ascii="標楷體" w:eastAsia="標楷體" w:hAnsi="標楷體" w:hint="eastAsia"/>
          <w:sz w:val="28"/>
        </w:rPr>
        <w:t xml:space="preserve">     </w:t>
      </w:r>
      <w:r w:rsidR="00005BFE">
        <w:rPr>
          <w:rFonts w:ascii="標楷體" w:eastAsia="標楷體" w:hAnsi="標楷體" w:hint="eastAsia"/>
        </w:rPr>
        <w:t xml:space="preserve">                     </w:t>
      </w:r>
      <w:r w:rsidR="00005BFE" w:rsidRPr="00DD2687">
        <w:rPr>
          <w:rFonts w:ascii="標楷體" w:eastAsia="標楷體" w:hAnsi="標楷體" w:hint="eastAsia"/>
          <w:b/>
        </w:rPr>
        <w:t xml:space="preserve">   </w:t>
      </w:r>
    </w:p>
    <w:sectPr w:rsidR="00FE51D6" w:rsidRPr="004B7F9A" w:rsidSect="006101FA">
      <w:pgSz w:w="11906" w:h="16838"/>
      <w:pgMar w:top="1135" w:right="707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479B7" w14:textId="77777777" w:rsidR="0023095F" w:rsidRDefault="0023095F" w:rsidP="006D2567">
      <w:r>
        <w:separator/>
      </w:r>
    </w:p>
  </w:endnote>
  <w:endnote w:type="continuationSeparator" w:id="0">
    <w:p w14:paraId="3DC3897C" w14:textId="77777777" w:rsidR="0023095F" w:rsidRDefault="0023095F" w:rsidP="006D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6AFBE" w14:textId="77777777" w:rsidR="0023095F" w:rsidRDefault="0023095F" w:rsidP="006D2567">
      <w:r>
        <w:separator/>
      </w:r>
    </w:p>
  </w:footnote>
  <w:footnote w:type="continuationSeparator" w:id="0">
    <w:p w14:paraId="1ABF01C0" w14:textId="77777777" w:rsidR="0023095F" w:rsidRDefault="0023095F" w:rsidP="006D2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84B6C"/>
    <w:multiLevelType w:val="hybridMultilevel"/>
    <w:tmpl w:val="85D0E28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ECC4293"/>
    <w:multiLevelType w:val="hybridMultilevel"/>
    <w:tmpl w:val="3B3CCE70"/>
    <w:lvl w:ilvl="0" w:tplc="9C54E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7680968"/>
    <w:multiLevelType w:val="hybridMultilevel"/>
    <w:tmpl w:val="1D40A7AA"/>
    <w:lvl w:ilvl="0" w:tplc="3C20EDD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E224A3"/>
    <w:multiLevelType w:val="hybridMultilevel"/>
    <w:tmpl w:val="E2D6BCC8"/>
    <w:lvl w:ilvl="0" w:tplc="701EB414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C039B8"/>
    <w:multiLevelType w:val="hybridMultilevel"/>
    <w:tmpl w:val="2674B7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891276"/>
    <w:multiLevelType w:val="hybridMultilevel"/>
    <w:tmpl w:val="0144C456"/>
    <w:lvl w:ilvl="0" w:tplc="B3822754">
      <w:start w:val="1"/>
      <w:numFmt w:val="taiwaneseCountingThousand"/>
      <w:lvlText w:val="%1、"/>
      <w:lvlJc w:val="left"/>
      <w:pPr>
        <w:ind w:left="2179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6" w15:restartNumberingAfterBreak="0">
    <w:nsid w:val="4A5B3BF6"/>
    <w:multiLevelType w:val="hybridMultilevel"/>
    <w:tmpl w:val="154C6C5C"/>
    <w:lvl w:ilvl="0" w:tplc="E6EC7D80">
      <w:start w:val="1"/>
      <w:numFmt w:val="taiwaneseCountingThousand"/>
      <w:suff w:val="space"/>
      <w:lvlText w:val="%1、"/>
      <w:lvlJc w:val="left"/>
      <w:pPr>
        <w:ind w:left="241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4E5E2AA4"/>
    <w:multiLevelType w:val="hybridMultilevel"/>
    <w:tmpl w:val="9356EED0"/>
    <w:lvl w:ilvl="0" w:tplc="0812E49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E6535A0"/>
    <w:multiLevelType w:val="hybridMultilevel"/>
    <w:tmpl w:val="8E7A48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3865ED"/>
    <w:multiLevelType w:val="hybridMultilevel"/>
    <w:tmpl w:val="BF5E039A"/>
    <w:lvl w:ilvl="0" w:tplc="7FC88A0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7665141"/>
    <w:multiLevelType w:val="hybridMultilevel"/>
    <w:tmpl w:val="C6F2D6C4"/>
    <w:lvl w:ilvl="0" w:tplc="A42CCC4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BC05019"/>
    <w:multiLevelType w:val="hybridMultilevel"/>
    <w:tmpl w:val="392E0FDA"/>
    <w:lvl w:ilvl="0" w:tplc="5726B36E">
      <w:start w:val="3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4083515">
    <w:abstractNumId w:val="3"/>
  </w:num>
  <w:num w:numId="2" w16cid:durableId="1865902312">
    <w:abstractNumId w:val="5"/>
  </w:num>
  <w:num w:numId="3" w16cid:durableId="1015308396">
    <w:abstractNumId w:val="6"/>
  </w:num>
  <w:num w:numId="4" w16cid:durableId="520435312">
    <w:abstractNumId w:val="11"/>
  </w:num>
  <w:num w:numId="5" w16cid:durableId="596717232">
    <w:abstractNumId w:val="4"/>
  </w:num>
  <w:num w:numId="6" w16cid:durableId="1607884535">
    <w:abstractNumId w:val="8"/>
  </w:num>
  <w:num w:numId="7" w16cid:durableId="1120733048">
    <w:abstractNumId w:val="10"/>
  </w:num>
  <w:num w:numId="8" w16cid:durableId="1363431987">
    <w:abstractNumId w:val="9"/>
  </w:num>
  <w:num w:numId="9" w16cid:durableId="1750881225">
    <w:abstractNumId w:val="7"/>
  </w:num>
  <w:num w:numId="10" w16cid:durableId="1105272501">
    <w:abstractNumId w:val="0"/>
  </w:num>
  <w:num w:numId="11" w16cid:durableId="885339472">
    <w:abstractNumId w:val="2"/>
  </w:num>
  <w:num w:numId="12" w16cid:durableId="1442526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2DB"/>
    <w:rsid w:val="00005BFE"/>
    <w:rsid w:val="00013543"/>
    <w:rsid w:val="00017E63"/>
    <w:rsid w:val="000338C7"/>
    <w:rsid w:val="000362DB"/>
    <w:rsid w:val="00067218"/>
    <w:rsid w:val="000D442D"/>
    <w:rsid w:val="00116D8F"/>
    <w:rsid w:val="00120512"/>
    <w:rsid w:val="00167D22"/>
    <w:rsid w:val="001946C4"/>
    <w:rsid w:val="001E2959"/>
    <w:rsid w:val="001E4F2A"/>
    <w:rsid w:val="0023095F"/>
    <w:rsid w:val="0023234D"/>
    <w:rsid w:val="00251D5A"/>
    <w:rsid w:val="00254B9C"/>
    <w:rsid w:val="00266568"/>
    <w:rsid w:val="00271497"/>
    <w:rsid w:val="002965BD"/>
    <w:rsid w:val="002B3659"/>
    <w:rsid w:val="002B7DF1"/>
    <w:rsid w:val="00347EC8"/>
    <w:rsid w:val="00366548"/>
    <w:rsid w:val="00366DBD"/>
    <w:rsid w:val="003C7D42"/>
    <w:rsid w:val="003E69C7"/>
    <w:rsid w:val="003F3D3A"/>
    <w:rsid w:val="00463114"/>
    <w:rsid w:val="00496AC8"/>
    <w:rsid w:val="004A179F"/>
    <w:rsid w:val="004B3C09"/>
    <w:rsid w:val="004B7F9A"/>
    <w:rsid w:val="004C41AB"/>
    <w:rsid w:val="00507DFD"/>
    <w:rsid w:val="005337A6"/>
    <w:rsid w:val="005545F5"/>
    <w:rsid w:val="005626AD"/>
    <w:rsid w:val="00584E7B"/>
    <w:rsid w:val="0059324D"/>
    <w:rsid w:val="005B0CD9"/>
    <w:rsid w:val="005B3244"/>
    <w:rsid w:val="005D2DFC"/>
    <w:rsid w:val="005D741A"/>
    <w:rsid w:val="005E1F3A"/>
    <w:rsid w:val="006101FA"/>
    <w:rsid w:val="00645024"/>
    <w:rsid w:val="00674F87"/>
    <w:rsid w:val="006847C3"/>
    <w:rsid w:val="006C22F8"/>
    <w:rsid w:val="006C51E5"/>
    <w:rsid w:val="006C53EA"/>
    <w:rsid w:val="006D2567"/>
    <w:rsid w:val="006F199D"/>
    <w:rsid w:val="006F35BC"/>
    <w:rsid w:val="00702C25"/>
    <w:rsid w:val="007079D0"/>
    <w:rsid w:val="007155EE"/>
    <w:rsid w:val="00745DC2"/>
    <w:rsid w:val="00775F7B"/>
    <w:rsid w:val="0079649E"/>
    <w:rsid w:val="007A12F2"/>
    <w:rsid w:val="007B084C"/>
    <w:rsid w:val="007B4A36"/>
    <w:rsid w:val="007E4A40"/>
    <w:rsid w:val="007F76FF"/>
    <w:rsid w:val="008175CA"/>
    <w:rsid w:val="008265C7"/>
    <w:rsid w:val="0086371B"/>
    <w:rsid w:val="008A1629"/>
    <w:rsid w:val="008B4A6C"/>
    <w:rsid w:val="008C7AC0"/>
    <w:rsid w:val="00915196"/>
    <w:rsid w:val="00953512"/>
    <w:rsid w:val="00990D51"/>
    <w:rsid w:val="009C0A65"/>
    <w:rsid w:val="009D709B"/>
    <w:rsid w:val="009E0DE9"/>
    <w:rsid w:val="009F6C42"/>
    <w:rsid w:val="00A11023"/>
    <w:rsid w:val="00A17C41"/>
    <w:rsid w:val="00A52093"/>
    <w:rsid w:val="00A609FE"/>
    <w:rsid w:val="00A75B1D"/>
    <w:rsid w:val="00AA62DA"/>
    <w:rsid w:val="00AB65C7"/>
    <w:rsid w:val="00B06D2D"/>
    <w:rsid w:val="00B1043D"/>
    <w:rsid w:val="00B1501B"/>
    <w:rsid w:val="00B65549"/>
    <w:rsid w:val="00B865AA"/>
    <w:rsid w:val="00BA1954"/>
    <w:rsid w:val="00BD583D"/>
    <w:rsid w:val="00BE4D05"/>
    <w:rsid w:val="00C13713"/>
    <w:rsid w:val="00C2489D"/>
    <w:rsid w:val="00C320AC"/>
    <w:rsid w:val="00C41D55"/>
    <w:rsid w:val="00C60A75"/>
    <w:rsid w:val="00C9037D"/>
    <w:rsid w:val="00C962C1"/>
    <w:rsid w:val="00CB573A"/>
    <w:rsid w:val="00CE22F7"/>
    <w:rsid w:val="00CF7FBF"/>
    <w:rsid w:val="00D10AE7"/>
    <w:rsid w:val="00D27889"/>
    <w:rsid w:val="00D5218E"/>
    <w:rsid w:val="00D70198"/>
    <w:rsid w:val="00D7603F"/>
    <w:rsid w:val="00D9048E"/>
    <w:rsid w:val="00DD391C"/>
    <w:rsid w:val="00DF6266"/>
    <w:rsid w:val="00E12238"/>
    <w:rsid w:val="00E43318"/>
    <w:rsid w:val="00E47CAD"/>
    <w:rsid w:val="00E577B1"/>
    <w:rsid w:val="00E635E0"/>
    <w:rsid w:val="00ED7242"/>
    <w:rsid w:val="00EF576F"/>
    <w:rsid w:val="00F07821"/>
    <w:rsid w:val="00F23D96"/>
    <w:rsid w:val="00F31FD1"/>
    <w:rsid w:val="00F40A10"/>
    <w:rsid w:val="00F4719A"/>
    <w:rsid w:val="00F55BDA"/>
    <w:rsid w:val="00F67A6B"/>
    <w:rsid w:val="00F70301"/>
    <w:rsid w:val="00F82F2C"/>
    <w:rsid w:val="00FA74E0"/>
    <w:rsid w:val="00FC09A0"/>
    <w:rsid w:val="00FC0E5F"/>
    <w:rsid w:val="00FC6A87"/>
    <w:rsid w:val="00FE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762971"/>
  <w15:docId w15:val="{4718F3D1-D2DD-4EF5-9A3D-A22FEEC7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D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0362DB"/>
    <w:rPr>
      <w:sz w:val="18"/>
      <w:szCs w:val="18"/>
    </w:rPr>
  </w:style>
  <w:style w:type="paragraph" w:styleId="a4">
    <w:name w:val="annotation text"/>
    <w:basedOn w:val="a"/>
    <w:link w:val="a5"/>
    <w:rsid w:val="000362DB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customStyle="1" w:styleId="a5">
    <w:name w:val="註解文字 字元"/>
    <w:basedOn w:val="a0"/>
    <w:link w:val="a4"/>
    <w:rsid w:val="000362DB"/>
    <w:rPr>
      <w:rFonts w:ascii="Times New Roman" w:eastAsia="新細明體" w:hAnsi="Times New Roman" w:cs="Times New Roman"/>
      <w:kern w:val="3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36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362D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qFormat/>
    <w:rsid w:val="000362DB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6D2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D256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D2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D2567"/>
    <w:rPr>
      <w:sz w:val="20"/>
      <w:szCs w:val="20"/>
    </w:rPr>
  </w:style>
  <w:style w:type="character" w:styleId="ad">
    <w:name w:val="Book Title"/>
    <w:basedOn w:val="a0"/>
    <w:rsid w:val="007155E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>台北市立聯合醫院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謝宜玲</dc:creator>
  <cp:lastModifiedBy>user</cp:lastModifiedBy>
  <cp:revision>38</cp:revision>
  <cp:lastPrinted>2019-12-19T03:50:00Z</cp:lastPrinted>
  <dcterms:created xsi:type="dcterms:W3CDTF">2018-05-09T07:41:00Z</dcterms:created>
  <dcterms:modified xsi:type="dcterms:W3CDTF">2024-12-02T08:06:00Z</dcterms:modified>
</cp:coreProperties>
</file>