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4A4B10" w14:textId="52D2B964" w:rsidR="00D235C3" w:rsidRPr="00CC6E16" w:rsidRDefault="00182CBF" w:rsidP="008528E4">
      <w:pPr>
        <w:spacing w:line="360" w:lineRule="exact"/>
        <w:ind w:leftChars="-59" w:left="-142" w:rightChars="-35" w:right="-84"/>
        <w:jc w:val="center"/>
        <w:textDirection w:val="lrTbV"/>
        <w:rPr>
          <w:rFonts w:ascii="標楷體" w:eastAsia="標楷體" w:hAnsi="標楷體"/>
          <w:b/>
          <w:sz w:val="32"/>
          <w:szCs w:val="32"/>
        </w:rPr>
      </w:pPr>
      <w:r w:rsidRPr="00CC6E16">
        <w:rPr>
          <w:rFonts w:eastAsia="標楷體" w:hint="eastAsia"/>
          <w:sz w:val="32"/>
          <w:szCs w:val="32"/>
        </w:rPr>
        <w:t>三民二號公園停車場標租案</w:t>
      </w:r>
    </w:p>
    <w:p w14:paraId="2C2E65C7" w14:textId="77777777" w:rsidR="00A845B9" w:rsidRPr="00CC6E16" w:rsidRDefault="00B031DB" w:rsidP="00CC6E16">
      <w:pPr>
        <w:spacing w:before="240" w:line="360" w:lineRule="exact"/>
        <w:ind w:leftChars="-50" w:left="2699" w:hangingChars="881" w:hanging="2819"/>
        <w:jc w:val="center"/>
        <w:textDirection w:val="lrTbV"/>
        <w:rPr>
          <w:rFonts w:ascii="標楷體" w:eastAsia="標楷體" w:hAnsi="標楷體"/>
          <w:color w:val="000000"/>
          <w:sz w:val="32"/>
        </w:rPr>
      </w:pPr>
      <w:r w:rsidRPr="00CC6E16">
        <w:rPr>
          <w:rFonts w:ascii="標楷體" w:eastAsia="標楷體" w:hAnsi="標楷體" w:hint="eastAsia"/>
          <w:color w:val="000000"/>
          <w:sz w:val="32"/>
        </w:rPr>
        <w:t>投標須知</w:t>
      </w:r>
    </w:p>
    <w:p w14:paraId="6A41C84C" w14:textId="506B2378" w:rsidR="00FC4F8A" w:rsidRDefault="00FC4F8A" w:rsidP="00FC4F8A">
      <w:pPr>
        <w:spacing w:line="0" w:lineRule="atLeast"/>
        <w:ind w:leftChars="-50" w:left="1996" w:hangingChars="881" w:hanging="2116"/>
        <w:jc w:val="right"/>
        <w:rPr>
          <w:rFonts w:ascii="標楷體" w:eastAsia="標楷體" w:hAnsi="標楷體"/>
          <w:b/>
          <w:color w:val="000000"/>
          <w:szCs w:val="24"/>
        </w:rPr>
      </w:pPr>
      <w:r>
        <w:rPr>
          <w:rFonts w:ascii="標楷體" w:eastAsia="標楷體" w:hAnsi="標楷體" w:hint="eastAsia"/>
          <w:b/>
          <w:color w:val="000000"/>
          <w:szCs w:val="24"/>
        </w:rPr>
        <w:t>v3.</w:t>
      </w:r>
      <w:r w:rsidR="008A78DE">
        <w:rPr>
          <w:rFonts w:ascii="標楷體" w:eastAsia="標楷體" w:hAnsi="標楷體" w:hint="eastAsia"/>
          <w:b/>
          <w:color w:val="000000"/>
          <w:szCs w:val="24"/>
        </w:rPr>
        <w:t>3</w:t>
      </w:r>
    </w:p>
    <w:p w14:paraId="181EF54C" w14:textId="1832A38F" w:rsidR="00B031DB" w:rsidRPr="00157920" w:rsidRDefault="00B031DB">
      <w:pPr>
        <w:pStyle w:val="7"/>
        <w:ind w:left="0" w:firstLine="0"/>
        <w:jc w:val="both"/>
        <w:textDirection w:val="lrTbV"/>
        <w:rPr>
          <w:rFonts w:ascii="標楷體" w:eastAsia="標楷體" w:hAnsi="標楷體"/>
          <w:color w:val="000000"/>
          <w:spacing w:val="0"/>
          <w:sz w:val="28"/>
        </w:rPr>
      </w:pPr>
      <w:r w:rsidRPr="00157920">
        <w:rPr>
          <w:rFonts w:ascii="標楷體" w:eastAsia="標楷體" w:hAnsi="標楷體" w:hint="eastAsia"/>
          <w:color w:val="000000"/>
          <w:spacing w:val="0"/>
          <w:sz w:val="28"/>
        </w:rPr>
        <w:t>以下各項招標規定內容，由機關填寫，投標</w:t>
      </w:r>
      <w:r w:rsidR="009D1124">
        <w:rPr>
          <w:rFonts w:ascii="標楷體" w:eastAsia="標楷體" w:hAnsi="標楷體" w:hint="eastAsia"/>
          <w:color w:val="000000"/>
          <w:spacing w:val="0"/>
          <w:sz w:val="28"/>
        </w:rPr>
        <w:t>人</w:t>
      </w:r>
      <w:r w:rsidRPr="00157920">
        <w:rPr>
          <w:rFonts w:ascii="標楷體" w:eastAsia="標楷體" w:hAnsi="標楷體" w:hint="eastAsia"/>
          <w:color w:val="000000"/>
          <w:spacing w:val="0"/>
          <w:sz w:val="28"/>
        </w:rPr>
        <w:t>不得填寫或塗改。</w:t>
      </w:r>
    </w:p>
    <w:p w14:paraId="76B5298A" w14:textId="3E332E3A" w:rsidR="00C7356B" w:rsidRPr="001F2B7B" w:rsidRDefault="00C7356B">
      <w:pPr>
        <w:pStyle w:val="7"/>
        <w:numPr>
          <w:ilvl w:val="0"/>
          <w:numId w:val="1"/>
        </w:numPr>
        <w:jc w:val="both"/>
        <w:textDirection w:val="lrTbV"/>
        <w:rPr>
          <w:rFonts w:ascii="標楷體" w:eastAsia="標楷體" w:hAnsi="標楷體"/>
          <w:spacing w:val="0"/>
          <w:sz w:val="28"/>
        </w:rPr>
      </w:pPr>
      <w:r w:rsidRPr="001F2B7B">
        <w:rPr>
          <w:rFonts w:ascii="標楷體" w:eastAsia="標楷體" w:hAnsi="標楷體" w:hint="eastAsia"/>
          <w:spacing w:val="0"/>
          <w:sz w:val="28"/>
        </w:rPr>
        <w:t>本標</w:t>
      </w:r>
      <w:r w:rsidR="008A78DE" w:rsidRPr="001F2B7B">
        <w:rPr>
          <w:rFonts w:ascii="標楷體" w:eastAsia="標楷體" w:hAnsi="標楷體" w:hint="eastAsia"/>
          <w:spacing w:val="0"/>
          <w:sz w:val="28"/>
        </w:rPr>
        <w:t>租</w:t>
      </w:r>
      <w:r w:rsidRPr="001F2B7B">
        <w:rPr>
          <w:rFonts w:ascii="標楷體" w:eastAsia="標楷體" w:hAnsi="標楷體" w:hint="eastAsia"/>
          <w:spacing w:val="0"/>
          <w:sz w:val="28"/>
          <w:szCs w:val="28"/>
        </w:rPr>
        <w:t>案名稱：</w:t>
      </w:r>
      <w:r w:rsidR="00182CBF" w:rsidRPr="001F2B7B">
        <w:rPr>
          <w:rFonts w:ascii="標楷體" w:eastAsia="標楷體" w:hAnsi="標楷體" w:hint="eastAsia"/>
          <w:spacing w:val="0"/>
          <w:sz w:val="28"/>
          <w:szCs w:val="28"/>
        </w:rPr>
        <w:t>三民二號公園停車場標租案</w:t>
      </w:r>
    </w:p>
    <w:p w14:paraId="15EB2A45" w14:textId="4D86473A" w:rsidR="005F27B2" w:rsidRPr="009D1124" w:rsidRDefault="00C7356B" w:rsidP="009D1124">
      <w:pPr>
        <w:pStyle w:val="7"/>
        <w:numPr>
          <w:ilvl w:val="0"/>
          <w:numId w:val="1"/>
        </w:numPr>
        <w:jc w:val="both"/>
        <w:textDirection w:val="lrTbV"/>
        <w:rPr>
          <w:rFonts w:ascii="標楷體" w:eastAsia="標楷體" w:hAnsi="標楷體"/>
          <w:color w:val="000000"/>
          <w:spacing w:val="0"/>
          <w:sz w:val="28"/>
        </w:rPr>
      </w:pPr>
      <w:r w:rsidRPr="005459C7">
        <w:rPr>
          <w:rFonts w:ascii="標楷體" w:eastAsia="標楷體" w:hAnsi="標楷體" w:hint="eastAsia"/>
          <w:color w:val="000000"/>
          <w:sz w:val="28"/>
          <w:szCs w:val="28"/>
        </w:rPr>
        <w:t>法令依據：</w:t>
      </w:r>
      <w:r w:rsidR="005F27B2" w:rsidRPr="009D1124">
        <w:rPr>
          <w:rFonts w:ascii="標楷體" w:eastAsia="標楷體" w:hAnsi="標楷體" w:hint="eastAsia"/>
          <w:color w:val="000000"/>
          <w:spacing w:val="0"/>
          <w:sz w:val="28"/>
        </w:rPr>
        <w:t>高雄市市有財產管理自治條例第</w:t>
      </w:r>
      <w:r w:rsidR="005E7C77">
        <w:rPr>
          <w:rFonts w:ascii="標楷體" w:eastAsia="標楷體" w:hAnsi="標楷體" w:hint="eastAsia"/>
          <w:color w:val="000000"/>
          <w:spacing w:val="0"/>
          <w:sz w:val="28"/>
        </w:rPr>
        <w:t>43</w:t>
      </w:r>
      <w:r w:rsidR="005F27B2" w:rsidRPr="009D1124">
        <w:rPr>
          <w:rFonts w:ascii="標楷體" w:eastAsia="標楷體" w:hAnsi="標楷體" w:hint="eastAsia"/>
          <w:color w:val="000000"/>
          <w:spacing w:val="0"/>
          <w:sz w:val="28"/>
        </w:rPr>
        <w:t>條。</w:t>
      </w:r>
    </w:p>
    <w:p w14:paraId="014D14C0" w14:textId="77777777" w:rsidR="006C145F" w:rsidRDefault="00B031DB" w:rsidP="006C145F">
      <w:pPr>
        <w:pStyle w:val="7"/>
        <w:numPr>
          <w:ilvl w:val="0"/>
          <w:numId w:val="1"/>
        </w:numPr>
        <w:jc w:val="both"/>
        <w:textDirection w:val="lrTbV"/>
        <w:rPr>
          <w:rFonts w:ascii="標楷體" w:eastAsia="標楷體" w:hAnsi="標楷體"/>
          <w:color w:val="000000"/>
          <w:spacing w:val="0"/>
          <w:sz w:val="28"/>
          <w:szCs w:val="28"/>
        </w:rPr>
      </w:pPr>
      <w:r w:rsidRPr="00C7356B">
        <w:rPr>
          <w:rFonts w:ascii="標楷體" w:eastAsia="標楷體" w:hAnsi="標楷體" w:hint="eastAsia"/>
          <w:color w:val="000000"/>
          <w:spacing w:val="0"/>
          <w:sz w:val="28"/>
        </w:rPr>
        <w:t>招標方式：</w:t>
      </w:r>
      <w:r w:rsidR="00CA49E8" w:rsidRPr="00C7356B">
        <w:rPr>
          <w:rFonts w:ascii="標楷體" w:eastAsia="標楷體" w:hAnsi="標楷體" w:hint="eastAsia"/>
          <w:color w:val="000000"/>
          <w:spacing w:val="0"/>
          <w:sz w:val="28"/>
        </w:rPr>
        <w:t>公開招標</w:t>
      </w:r>
      <w:r w:rsidR="00B96E57" w:rsidRPr="00C7356B">
        <w:rPr>
          <w:rFonts w:ascii="標楷體" w:eastAsia="標楷體" w:hAnsi="標楷體" w:hint="eastAsia"/>
          <w:color w:val="000000"/>
          <w:spacing w:val="0"/>
          <w:sz w:val="28"/>
        </w:rPr>
        <w:t>。</w:t>
      </w:r>
    </w:p>
    <w:p w14:paraId="0521C326" w14:textId="2442F2C3" w:rsidR="004415CA" w:rsidRPr="00FA0857" w:rsidRDefault="006C145F" w:rsidP="00FA0857">
      <w:pPr>
        <w:pStyle w:val="7"/>
        <w:numPr>
          <w:ilvl w:val="0"/>
          <w:numId w:val="1"/>
        </w:numPr>
        <w:jc w:val="both"/>
        <w:textDirection w:val="lrTbV"/>
        <w:rPr>
          <w:rFonts w:ascii="標楷體" w:eastAsia="標楷體" w:hAnsi="標楷體"/>
          <w:color w:val="000000"/>
          <w:spacing w:val="0"/>
          <w:sz w:val="28"/>
          <w:szCs w:val="28"/>
        </w:rPr>
      </w:pPr>
      <w:r w:rsidRPr="001918F4">
        <w:rPr>
          <w:rFonts w:ascii="標楷體" w:eastAsia="標楷體" w:hAnsi="標楷體" w:hint="eastAsia"/>
          <w:color w:val="000000"/>
          <w:sz w:val="28"/>
          <w:szCs w:val="28"/>
          <w:highlight w:val="yellow"/>
        </w:rPr>
        <w:t>本案公告底價</w:t>
      </w:r>
      <w:r w:rsidR="004A60C4" w:rsidRPr="001918F4">
        <w:rPr>
          <w:rFonts w:ascii="標楷體" w:eastAsia="標楷體" w:hAnsi="標楷體" w:hint="eastAsia"/>
          <w:color w:val="000000"/>
          <w:sz w:val="28"/>
          <w:szCs w:val="28"/>
          <w:highlight w:val="yellow"/>
        </w:rPr>
        <w:t>金額</w:t>
      </w:r>
      <w:r w:rsidR="009D1124" w:rsidRPr="001918F4">
        <w:rPr>
          <w:rFonts w:ascii="標楷體" w:eastAsia="標楷體" w:hAnsi="標楷體" w:hint="eastAsia"/>
          <w:color w:val="000000"/>
          <w:spacing w:val="0"/>
          <w:sz w:val="28"/>
          <w:highlight w:val="yellow"/>
        </w:rPr>
        <w:t>：</w:t>
      </w:r>
      <w:r w:rsidR="004415CA" w:rsidRPr="001918F4">
        <w:rPr>
          <w:rFonts w:ascii="標楷體" w:eastAsia="標楷體" w:hAnsi="標楷體" w:hint="eastAsia"/>
          <w:color w:val="000000"/>
          <w:spacing w:val="0"/>
          <w:sz w:val="28"/>
          <w:szCs w:val="28"/>
          <w:highlight w:val="yellow"/>
        </w:rPr>
        <w:t>新台幣</w:t>
      </w:r>
      <w:r w:rsidR="007028DF">
        <w:rPr>
          <w:rFonts w:ascii="標楷體" w:eastAsia="標楷體" w:hAnsi="標楷體"/>
          <w:spacing w:val="0"/>
          <w:sz w:val="28"/>
          <w:szCs w:val="28"/>
          <w:highlight w:val="yellow"/>
        </w:rPr>
        <w:t>4</w:t>
      </w:r>
      <w:r w:rsidR="007028DF">
        <w:rPr>
          <w:rFonts w:ascii="標楷體" w:eastAsia="標楷體" w:hAnsi="標楷體" w:hint="eastAsia"/>
          <w:spacing w:val="0"/>
          <w:sz w:val="28"/>
          <w:szCs w:val="28"/>
          <w:highlight w:val="yellow"/>
        </w:rPr>
        <w:t>,</w:t>
      </w:r>
      <w:r w:rsidR="007028DF">
        <w:rPr>
          <w:rFonts w:ascii="標楷體" w:eastAsia="標楷體" w:hAnsi="標楷體"/>
          <w:spacing w:val="0"/>
          <w:sz w:val="28"/>
          <w:szCs w:val="28"/>
          <w:highlight w:val="yellow"/>
        </w:rPr>
        <w:t>681</w:t>
      </w:r>
      <w:r w:rsidR="007028DF">
        <w:rPr>
          <w:rFonts w:ascii="標楷體" w:eastAsia="標楷體" w:hAnsi="標楷體" w:hint="eastAsia"/>
          <w:spacing w:val="0"/>
          <w:sz w:val="28"/>
          <w:szCs w:val="28"/>
          <w:highlight w:val="yellow"/>
        </w:rPr>
        <w:t>,</w:t>
      </w:r>
      <w:r w:rsidR="007028DF">
        <w:rPr>
          <w:rFonts w:ascii="標楷體" w:eastAsia="標楷體" w:hAnsi="標楷體"/>
          <w:spacing w:val="0"/>
          <w:sz w:val="28"/>
          <w:szCs w:val="28"/>
          <w:highlight w:val="yellow"/>
        </w:rPr>
        <w:t>800</w:t>
      </w:r>
      <w:r w:rsidR="004415CA" w:rsidRPr="001918F4">
        <w:rPr>
          <w:rFonts w:ascii="標楷體" w:eastAsia="標楷體" w:hAnsi="標楷體" w:hint="eastAsia"/>
          <w:color w:val="000000"/>
          <w:spacing w:val="0"/>
          <w:sz w:val="28"/>
          <w:szCs w:val="28"/>
          <w:highlight w:val="yellow"/>
        </w:rPr>
        <w:t>元</w:t>
      </w:r>
      <w:r w:rsidR="004415CA" w:rsidRPr="00FA0857">
        <w:rPr>
          <w:rFonts w:ascii="標楷體" w:eastAsia="標楷體" w:hAnsi="標楷體" w:hint="eastAsia"/>
          <w:color w:val="000000"/>
          <w:spacing w:val="0"/>
          <w:sz w:val="28"/>
          <w:szCs w:val="28"/>
        </w:rPr>
        <w:t>。</w:t>
      </w:r>
    </w:p>
    <w:p w14:paraId="7B484186" w14:textId="64AB7360" w:rsidR="00C7356B" w:rsidRDefault="009D1124" w:rsidP="00C7356B">
      <w:pPr>
        <w:pStyle w:val="7"/>
        <w:numPr>
          <w:ilvl w:val="0"/>
          <w:numId w:val="1"/>
        </w:numPr>
        <w:jc w:val="both"/>
        <w:textDirection w:val="lrTbV"/>
        <w:rPr>
          <w:rFonts w:ascii="標楷體" w:eastAsia="標楷體" w:hAnsi="標楷體"/>
          <w:color w:val="000000"/>
          <w:spacing w:val="0"/>
          <w:sz w:val="28"/>
          <w:szCs w:val="28"/>
        </w:rPr>
      </w:pPr>
      <w:r w:rsidRPr="00157920">
        <w:rPr>
          <w:rFonts w:ascii="標楷體" w:eastAsia="標楷體" w:hAnsi="標楷體" w:hint="eastAsia"/>
          <w:color w:val="000000"/>
          <w:spacing w:val="0"/>
          <w:sz w:val="28"/>
        </w:rPr>
        <w:t>投標</w:t>
      </w:r>
      <w:r>
        <w:rPr>
          <w:rFonts w:ascii="標楷體" w:eastAsia="標楷體" w:hAnsi="標楷體" w:hint="eastAsia"/>
          <w:color w:val="000000"/>
          <w:spacing w:val="0"/>
          <w:sz w:val="28"/>
        </w:rPr>
        <w:t>人</w:t>
      </w:r>
      <w:r w:rsidR="00B96E57" w:rsidRPr="00C7356B">
        <w:rPr>
          <w:rFonts w:ascii="標楷體" w:eastAsia="標楷體" w:hAnsi="標楷體" w:hint="eastAsia"/>
          <w:color w:val="000000"/>
          <w:sz w:val="28"/>
        </w:rPr>
        <w:t>投標前應詳閱投標須知</w:t>
      </w:r>
      <w:r w:rsidR="00FC2FDE" w:rsidRPr="00C7356B">
        <w:rPr>
          <w:rFonts w:ascii="標楷體" w:eastAsia="標楷體" w:hAnsi="標楷體" w:hint="eastAsia"/>
          <w:color w:val="000000"/>
          <w:sz w:val="28"/>
        </w:rPr>
        <w:t>、</w:t>
      </w:r>
      <w:r w:rsidR="00B96E57" w:rsidRPr="00C7356B">
        <w:rPr>
          <w:rFonts w:ascii="標楷體" w:eastAsia="標楷體" w:hAnsi="標楷體" w:hint="eastAsia"/>
          <w:color w:val="000000"/>
          <w:sz w:val="28"/>
        </w:rPr>
        <w:t>契約書</w:t>
      </w:r>
      <w:r w:rsidR="00C7356B">
        <w:rPr>
          <w:rFonts w:ascii="標楷體" w:eastAsia="標楷體" w:hAnsi="標楷體" w:hint="eastAsia"/>
          <w:color w:val="000000"/>
          <w:sz w:val="28"/>
        </w:rPr>
        <w:t>及其他</w:t>
      </w:r>
      <w:r w:rsidR="00005CFF" w:rsidRPr="00C7356B">
        <w:rPr>
          <w:rFonts w:ascii="標楷體" w:eastAsia="標楷體" w:hAnsi="標楷體" w:hint="eastAsia"/>
          <w:color w:val="000000"/>
          <w:sz w:val="28"/>
        </w:rPr>
        <w:t>等</w:t>
      </w:r>
      <w:r w:rsidR="00005CFF" w:rsidRPr="00C7356B">
        <w:rPr>
          <w:rFonts w:ascii="標楷體" w:eastAsia="標楷體" w:hAnsi="標楷體" w:cs="細明體" w:hint="eastAsia"/>
          <w:color w:val="000000"/>
          <w:sz w:val="28"/>
          <w:szCs w:val="28"/>
        </w:rPr>
        <w:t>相關規定</w:t>
      </w:r>
      <w:r w:rsidR="00EF6008">
        <w:rPr>
          <w:rFonts w:ascii="標楷體" w:eastAsia="標楷體" w:hAnsi="標楷體" w:cs="細明體" w:hint="eastAsia"/>
          <w:color w:val="000000"/>
          <w:sz w:val="28"/>
          <w:szCs w:val="28"/>
        </w:rPr>
        <w:t>，</w:t>
      </w:r>
      <w:r w:rsidR="00EF6008" w:rsidRPr="00157920">
        <w:rPr>
          <w:rFonts w:ascii="標楷體" w:eastAsia="標楷體" w:hAnsi="標楷體" w:hint="eastAsia"/>
          <w:color w:val="000000"/>
          <w:sz w:val="28"/>
        </w:rPr>
        <w:t>就履約標的詳細估算本案所需費用，得標後不得以任何藉口要求</w:t>
      </w:r>
      <w:r w:rsidR="00EF6008">
        <w:rPr>
          <w:rFonts w:ascii="標楷體" w:eastAsia="標楷體" w:hAnsi="標楷體" w:hint="eastAsia"/>
          <w:color w:val="000000"/>
          <w:sz w:val="28"/>
        </w:rPr>
        <w:t>機關支付任何</w:t>
      </w:r>
      <w:r w:rsidR="00EF6008" w:rsidRPr="00157920">
        <w:rPr>
          <w:rFonts w:ascii="標楷體" w:eastAsia="標楷體" w:hAnsi="標楷體" w:hint="eastAsia"/>
          <w:color w:val="000000"/>
          <w:sz w:val="28"/>
        </w:rPr>
        <w:t>費用</w:t>
      </w:r>
      <w:r w:rsidR="00EF6008">
        <w:rPr>
          <w:rFonts w:ascii="標楷體" w:eastAsia="標楷體" w:hAnsi="標楷體" w:hint="eastAsia"/>
          <w:color w:val="000000"/>
          <w:sz w:val="28"/>
        </w:rPr>
        <w:t>或調整</w:t>
      </w:r>
      <w:r>
        <w:rPr>
          <w:rFonts w:ascii="標楷體" w:eastAsia="標楷體" w:hAnsi="標楷體" w:hint="eastAsia"/>
          <w:color w:val="000000"/>
          <w:sz w:val="28"/>
        </w:rPr>
        <w:t>租</w:t>
      </w:r>
      <w:r w:rsidR="00EF6008">
        <w:rPr>
          <w:rFonts w:ascii="標楷體" w:eastAsia="標楷體" w:hAnsi="標楷體" w:hint="eastAsia"/>
          <w:color w:val="000000"/>
          <w:sz w:val="28"/>
        </w:rPr>
        <w:t>金</w:t>
      </w:r>
      <w:r w:rsidR="00EF6008" w:rsidRPr="00157920">
        <w:rPr>
          <w:rFonts w:ascii="標楷體" w:eastAsia="標楷體" w:hAnsi="標楷體" w:hint="eastAsia"/>
          <w:color w:val="000000"/>
          <w:sz w:val="28"/>
        </w:rPr>
        <w:t>。</w:t>
      </w:r>
    </w:p>
    <w:p w14:paraId="1E06AA46" w14:textId="77777777" w:rsidR="00C77A8F" w:rsidRPr="00C7356B" w:rsidRDefault="00C77A8F" w:rsidP="00C7356B">
      <w:pPr>
        <w:pStyle w:val="7"/>
        <w:numPr>
          <w:ilvl w:val="0"/>
          <w:numId w:val="1"/>
        </w:numPr>
        <w:jc w:val="both"/>
        <w:textDirection w:val="lrTbV"/>
        <w:rPr>
          <w:rFonts w:ascii="標楷體" w:eastAsia="標楷體" w:hAnsi="標楷體"/>
          <w:color w:val="000000"/>
          <w:spacing w:val="0"/>
          <w:sz w:val="28"/>
          <w:szCs w:val="28"/>
        </w:rPr>
      </w:pPr>
      <w:r w:rsidRPr="00C7356B">
        <w:rPr>
          <w:rFonts w:ascii="標楷體" w:eastAsia="標楷體" w:hAnsi="標楷體" w:hint="eastAsia"/>
          <w:color w:val="000000"/>
          <w:sz w:val="28"/>
        </w:rPr>
        <w:t>領標方式：</w:t>
      </w:r>
    </w:p>
    <w:p w14:paraId="00BF0BF0" w14:textId="5EF190B1" w:rsidR="00BC69F4" w:rsidRPr="00D4038D" w:rsidRDefault="001E0919" w:rsidP="00955925">
      <w:pPr>
        <w:pStyle w:val="ad"/>
        <w:spacing w:afterLines="0" w:after="0" w:line="380" w:lineRule="exact"/>
        <w:ind w:leftChars="348" w:left="835"/>
        <w:jc w:val="both"/>
        <w:rPr>
          <w:rFonts w:ascii="標楷體" w:hAnsi="標楷體"/>
          <w:color w:val="auto"/>
          <w:szCs w:val="28"/>
        </w:rPr>
      </w:pPr>
      <w:r w:rsidRPr="001918F4">
        <w:rPr>
          <w:rFonts w:ascii="標楷體" w:hAnsi="標楷體" w:hint="eastAsia"/>
          <w:color w:val="auto"/>
          <w:szCs w:val="28"/>
          <w:highlight w:val="yellow"/>
        </w:rPr>
        <w:t>自公告日起至</w:t>
      </w:r>
      <w:r w:rsidR="007028DF">
        <w:rPr>
          <w:rFonts w:ascii="標楷體" w:hAnsi="標楷體" w:hint="eastAsia"/>
          <w:color w:val="auto"/>
          <w:szCs w:val="28"/>
          <w:highlight w:val="yellow"/>
        </w:rPr>
        <w:t>115</w:t>
      </w:r>
      <w:r w:rsidRPr="001918F4">
        <w:rPr>
          <w:rFonts w:ascii="標楷體" w:hAnsi="標楷體" w:hint="eastAsia"/>
          <w:color w:val="auto"/>
          <w:szCs w:val="28"/>
          <w:highlight w:val="yellow"/>
        </w:rPr>
        <w:t>年</w:t>
      </w:r>
      <w:r w:rsidR="007028DF">
        <w:rPr>
          <w:rFonts w:ascii="標楷體" w:hAnsi="標楷體" w:hint="eastAsia"/>
          <w:color w:val="auto"/>
          <w:szCs w:val="28"/>
          <w:highlight w:val="yellow"/>
        </w:rPr>
        <w:t>7</w:t>
      </w:r>
      <w:r w:rsidRPr="001918F4">
        <w:rPr>
          <w:rFonts w:ascii="標楷體" w:hAnsi="標楷體" w:hint="eastAsia"/>
          <w:color w:val="auto"/>
          <w:szCs w:val="28"/>
          <w:highlight w:val="yellow"/>
        </w:rPr>
        <w:t>月</w:t>
      </w:r>
      <w:r w:rsidR="007028DF">
        <w:rPr>
          <w:rFonts w:ascii="標楷體" w:hAnsi="標楷體" w:hint="eastAsia"/>
          <w:color w:val="auto"/>
          <w:szCs w:val="28"/>
          <w:highlight w:val="yellow"/>
        </w:rPr>
        <w:t>20</w:t>
      </w:r>
      <w:r w:rsidRPr="001918F4">
        <w:rPr>
          <w:rFonts w:ascii="標楷體" w:hAnsi="標楷體" w:hint="eastAsia"/>
          <w:color w:val="auto"/>
          <w:szCs w:val="28"/>
          <w:highlight w:val="yellow"/>
        </w:rPr>
        <w:t>日下午</w:t>
      </w:r>
      <w:r w:rsidR="007028DF">
        <w:rPr>
          <w:rFonts w:ascii="標楷體" w:hAnsi="標楷體" w:hint="eastAsia"/>
          <w:color w:val="auto"/>
          <w:szCs w:val="28"/>
          <w:highlight w:val="yellow"/>
        </w:rPr>
        <w:t>2</w:t>
      </w:r>
      <w:bookmarkStart w:id="0" w:name="_GoBack"/>
      <w:bookmarkEnd w:id="0"/>
      <w:r w:rsidRPr="001918F4">
        <w:rPr>
          <w:rFonts w:ascii="標楷體" w:hAnsi="標楷體" w:hint="eastAsia"/>
          <w:color w:val="auto"/>
          <w:szCs w:val="28"/>
          <w:highlight w:val="yellow"/>
        </w:rPr>
        <w:t>時</w:t>
      </w:r>
      <w:r w:rsidR="007028DF">
        <w:rPr>
          <w:rFonts w:ascii="標楷體" w:hAnsi="標楷體" w:hint="eastAsia"/>
          <w:color w:val="auto"/>
          <w:szCs w:val="28"/>
          <w:highlight w:val="yellow"/>
        </w:rPr>
        <w:t>30</w:t>
      </w:r>
      <w:r w:rsidRPr="001918F4">
        <w:rPr>
          <w:rFonts w:ascii="標楷體" w:hAnsi="標楷體" w:hint="eastAsia"/>
          <w:color w:val="auto"/>
          <w:szCs w:val="28"/>
          <w:highlight w:val="yellow"/>
        </w:rPr>
        <w:t>分止</w:t>
      </w:r>
      <w:r w:rsidRPr="001918F4">
        <w:rPr>
          <w:rFonts w:ascii="標楷體" w:hAnsi="標楷體" w:hint="eastAsia"/>
          <w:color w:val="auto"/>
          <w:szCs w:val="28"/>
        </w:rPr>
        <w:t>（詳如招標公告），</w:t>
      </w:r>
      <w:r w:rsidR="00D67EE6" w:rsidRPr="001918F4">
        <w:rPr>
          <w:rFonts w:ascii="標楷體" w:hAnsi="標楷體" w:hint="eastAsia"/>
          <w:color w:val="auto"/>
        </w:rPr>
        <w:t>請投標人自行至政府電子採購網和本機關網站之公告訊息下載。</w:t>
      </w:r>
    </w:p>
    <w:p w14:paraId="27B5C9CF" w14:textId="20760E22" w:rsidR="00B031DB" w:rsidRPr="00157920" w:rsidRDefault="00A77994" w:rsidP="00C7356B">
      <w:pPr>
        <w:pStyle w:val="7"/>
        <w:numPr>
          <w:ilvl w:val="0"/>
          <w:numId w:val="1"/>
        </w:numPr>
        <w:tabs>
          <w:tab w:val="left" w:pos="567"/>
        </w:tabs>
        <w:ind w:left="567" w:hanging="567"/>
        <w:jc w:val="both"/>
        <w:textDirection w:val="lrTbV"/>
        <w:rPr>
          <w:rFonts w:ascii="標楷體" w:eastAsia="標楷體" w:hAnsi="標楷體"/>
          <w:color w:val="000000"/>
          <w:spacing w:val="0"/>
          <w:sz w:val="28"/>
        </w:rPr>
      </w:pPr>
      <w:r w:rsidRPr="00A77994">
        <w:rPr>
          <w:rFonts w:ascii="標楷體" w:eastAsia="標楷體" w:hAnsi="標楷體" w:hint="eastAsia"/>
          <w:color w:val="000000"/>
          <w:spacing w:val="0"/>
          <w:sz w:val="28"/>
        </w:rPr>
        <w:t>投標文件遞送方式：以書面方式投標。不允許電子投標。</w:t>
      </w:r>
    </w:p>
    <w:p w14:paraId="040BE385" w14:textId="2C00115C" w:rsidR="00B031DB" w:rsidRPr="00157920" w:rsidRDefault="009D1124" w:rsidP="00C7356B">
      <w:pPr>
        <w:pStyle w:val="7"/>
        <w:numPr>
          <w:ilvl w:val="0"/>
          <w:numId w:val="1"/>
        </w:numPr>
        <w:tabs>
          <w:tab w:val="left" w:pos="567"/>
        </w:tabs>
        <w:ind w:left="567" w:hanging="567"/>
        <w:jc w:val="both"/>
        <w:textDirection w:val="lrTbV"/>
        <w:rPr>
          <w:rFonts w:ascii="標楷體" w:eastAsia="標楷體" w:hAnsi="標楷體"/>
          <w:color w:val="000000"/>
          <w:spacing w:val="0"/>
          <w:sz w:val="28"/>
        </w:rPr>
      </w:pPr>
      <w:r w:rsidRPr="00157920">
        <w:rPr>
          <w:rFonts w:ascii="標楷體" w:eastAsia="標楷體" w:hAnsi="標楷體" w:hint="eastAsia"/>
          <w:color w:val="000000"/>
          <w:spacing w:val="0"/>
          <w:sz w:val="28"/>
        </w:rPr>
        <w:t>投標</w:t>
      </w:r>
      <w:r>
        <w:rPr>
          <w:rFonts w:ascii="標楷體" w:eastAsia="標楷體" w:hAnsi="標楷體" w:hint="eastAsia"/>
          <w:color w:val="000000"/>
          <w:spacing w:val="0"/>
          <w:sz w:val="28"/>
        </w:rPr>
        <w:t>人</w:t>
      </w:r>
      <w:r w:rsidR="00B031DB" w:rsidRPr="00157920">
        <w:rPr>
          <w:rFonts w:ascii="標楷體" w:eastAsia="標楷體" w:hAnsi="標楷體" w:hint="eastAsia"/>
          <w:color w:val="000000"/>
          <w:sz w:val="28"/>
        </w:rPr>
        <w:t>對招標文件內容有疑義者，應</w:t>
      </w:r>
      <w:r w:rsidR="00B031DB" w:rsidRPr="00157920">
        <w:rPr>
          <w:rFonts w:ascii="標楷體" w:eastAsia="標楷體" w:hAnsi="標楷體" w:hint="eastAsia"/>
          <w:color w:val="000000"/>
          <w:spacing w:val="0"/>
          <w:sz w:val="28"/>
        </w:rPr>
        <w:t>以書面向招標機關請求釋疑之期限：</w:t>
      </w:r>
      <w:r w:rsidR="00B031DB" w:rsidRPr="00157920">
        <w:rPr>
          <w:rFonts w:ascii="標楷體" w:eastAsia="標楷體" w:hAnsi="標楷體" w:hint="eastAsia"/>
          <w:color w:val="000000"/>
          <w:sz w:val="28"/>
        </w:rPr>
        <w:t>自公告日或邀標日起等標期之四分之一，其尾數不足1日者，以1日計。</w:t>
      </w:r>
    </w:p>
    <w:p w14:paraId="57240635" w14:textId="2FE0E864" w:rsidR="00B031DB" w:rsidRPr="00157920" w:rsidRDefault="00DF4B09" w:rsidP="00C7356B">
      <w:pPr>
        <w:pStyle w:val="7"/>
        <w:numPr>
          <w:ilvl w:val="0"/>
          <w:numId w:val="1"/>
        </w:numPr>
        <w:tabs>
          <w:tab w:val="left" w:pos="567"/>
        </w:tabs>
        <w:ind w:left="567" w:hanging="567"/>
        <w:jc w:val="both"/>
        <w:textDirection w:val="lrTbV"/>
        <w:rPr>
          <w:rFonts w:ascii="標楷體" w:eastAsia="標楷體" w:hAnsi="標楷體"/>
          <w:color w:val="000000"/>
          <w:spacing w:val="6"/>
          <w:sz w:val="28"/>
        </w:rPr>
      </w:pPr>
      <w:r w:rsidRPr="00DF4B09">
        <w:rPr>
          <w:rFonts w:ascii="標楷體" w:eastAsia="標楷體" w:hAnsi="標楷體" w:hint="eastAsia"/>
          <w:color w:val="000000"/>
          <w:spacing w:val="6"/>
          <w:sz w:val="28"/>
        </w:rPr>
        <w:t>機關以書面答復前條請求釋疑</w:t>
      </w:r>
      <w:r w:rsidR="009D1124" w:rsidRPr="00157920">
        <w:rPr>
          <w:rFonts w:ascii="標楷體" w:eastAsia="標楷體" w:hAnsi="標楷體" w:hint="eastAsia"/>
          <w:color w:val="000000"/>
          <w:spacing w:val="0"/>
          <w:sz w:val="28"/>
        </w:rPr>
        <w:t>投標</w:t>
      </w:r>
      <w:r w:rsidR="009D1124">
        <w:rPr>
          <w:rFonts w:ascii="標楷體" w:eastAsia="標楷體" w:hAnsi="標楷體" w:hint="eastAsia"/>
          <w:color w:val="000000"/>
          <w:spacing w:val="0"/>
          <w:sz w:val="28"/>
        </w:rPr>
        <w:t>人</w:t>
      </w:r>
      <w:r w:rsidRPr="00DF4B09">
        <w:rPr>
          <w:rFonts w:ascii="標楷體" w:eastAsia="標楷體" w:hAnsi="標楷體" w:hint="eastAsia"/>
          <w:color w:val="000000"/>
          <w:spacing w:val="6"/>
          <w:sz w:val="28"/>
        </w:rPr>
        <w:t>之期限：機關最後釋疑之次日起算至截止投標日或資格審查截止收件日之日數，不得少於原等標期之四分之一，其未滿1日者以1日計；前述日數有不足者，截止日至少應延後至補足不足之日數。</w:t>
      </w:r>
    </w:p>
    <w:p w14:paraId="1C0F157E" w14:textId="6D75824A" w:rsidR="008E0CB3" w:rsidRPr="008E0CB3" w:rsidRDefault="00B031DB" w:rsidP="008E0CB3">
      <w:pPr>
        <w:pStyle w:val="7"/>
        <w:numPr>
          <w:ilvl w:val="0"/>
          <w:numId w:val="1"/>
        </w:numPr>
        <w:tabs>
          <w:tab w:val="left" w:pos="567"/>
        </w:tabs>
        <w:ind w:left="567" w:hanging="567"/>
        <w:jc w:val="both"/>
        <w:textDirection w:val="lrTbV"/>
        <w:rPr>
          <w:rFonts w:ascii="標楷體" w:eastAsia="標楷體" w:hAnsi="標楷體"/>
          <w:color w:val="000000"/>
          <w:spacing w:val="0"/>
          <w:sz w:val="28"/>
        </w:rPr>
      </w:pPr>
      <w:r w:rsidRPr="00157920">
        <w:rPr>
          <w:rFonts w:ascii="標楷體" w:eastAsia="標楷體" w:hAnsi="標楷體" w:hint="eastAsia"/>
          <w:color w:val="000000"/>
          <w:spacing w:val="0"/>
          <w:sz w:val="28"/>
        </w:rPr>
        <w:t>本</w:t>
      </w:r>
      <w:r w:rsidR="008E0CB3">
        <w:rPr>
          <w:rFonts w:ascii="標楷體" w:eastAsia="標楷體" w:hAnsi="標楷體" w:hint="eastAsia"/>
          <w:color w:val="000000"/>
          <w:spacing w:val="0"/>
          <w:sz w:val="28"/>
        </w:rPr>
        <w:t>案</w:t>
      </w:r>
      <w:r w:rsidR="00575C86" w:rsidRPr="00157920">
        <w:rPr>
          <w:rFonts w:ascii="標楷體" w:eastAsia="標楷體" w:hAnsi="標楷體" w:hint="eastAsia"/>
          <w:color w:val="000000"/>
          <w:spacing w:val="0"/>
          <w:sz w:val="28"/>
        </w:rPr>
        <w:t>不</w:t>
      </w:r>
      <w:r w:rsidR="00575C86" w:rsidRPr="00157920">
        <w:rPr>
          <w:rFonts w:ascii="標楷體" w:eastAsia="標楷體" w:hAnsi="標楷體" w:hint="eastAsia"/>
          <w:color w:val="000000"/>
          <w:sz w:val="28"/>
        </w:rPr>
        <w:t>允許</w:t>
      </w:r>
      <w:r w:rsidR="009D1124" w:rsidRPr="00157920">
        <w:rPr>
          <w:rFonts w:ascii="標楷體" w:eastAsia="標楷體" w:hAnsi="標楷體" w:hint="eastAsia"/>
          <w:color w:val="000000"/>
          <w:spacing w:val="0"/>
          <w:sz w:val="28"/>
        </w:rPr>
        <w:t>投標</w:t>
      </w:r>
      <w:r w:rsidR="009D1124">
        <w:rPr>
          <w:rFonts w:ascii="標楷體" w:eastAsia="標楷體" w:hAnsi="標楷體" w:hint="eastAsia"/>
          <w:color w:val="000000"/>
          <w:spacing w:val="0"/>
          <w:sz w:val="28"/>
        </w:rPr>
        <w:t>人</w:t>
      </w:r>
      <w:r w:rsidR="00575C86" w:rsidRPr="00157920">
        <w:rPr>
          <w:rFonts w:ascii="標楷體" w:eastAsia="標楷體" w:hAnsi="標楷體" w:hint="eastAsia"/>
          <w:color w:val="000000"/>
          <w:sz w:val="28"/>
        </w:rPr>
        <w:t>於開標前補正非契約必要之點之文件。</w:t>
      </w:r>
    </w:p>
    <w:p w14:paraId="09B84E61" w14:textId="77777777" w:rsidR="008E0CB3" w:rsidRDefault="00B031DB" w:rsidP="008E0CB3">
      <w:pPr>
        <w:pStyle w:val="7"/>
        <w:numPr>
          <w:ilvl w:val="0"/>
          <w:numId w:val="1"/>
        </w:numPr>
        <w:tabs>
          <w:tab w:val="left" w:pos="567"/>
        </w:tabs>
        <w:ind w:left="567" w:hanging="567"/>
        <w:jc w:val="both"/>
        <w:textDirection w:val="lrTbV"/>
        <w:rPr>
          <w:rFonts w:ascii="標楷體" w:eastAsia="標楷體" w:hAnsi="標楷體"/>
          <w:color w:val="000000"/>
          <w:spacing w:val="0"/>
          <w:sz w:val="28"/>
        </w:rPr>
      </w:pPr>
      <w:r w:rsidRPr="008E0CB3">
        <w:rPr>
          <w:rFonts w:ascii="標楷體" w:eastAsia="標楷體" w:hAnsi="標楷體" w:hint="eastAsia"/>
          <w:color w:val="000000"/>
          <w:spacing w:val="0"/>
          <w:sz w:val="28"/>
        </w:rPr>
        <w:t>本</w:t>
      </w:r>
      <w:r w:rsidR="008E0CB3">
        <w:rPr>
          <w:rFonts w:ascii="標楷體" w:eastAsia="標楷體" w:hAnsi="標楷體" w:hint="eastAsia"/>
          <w:color w:val="000000"/>
          <w:spacing w:val="0"/>
          <w:sz w:val="28"/>
        </w:rPr>
        <w:t>案</w:t>
      </w:r>
      <w:r w:rsidR="009B1E27" w:rsidRPr="008E0CB3">
        <w:rPr>
          <w:rFonts w:ascii="標楷體" w:eastAsia="標楷體" w:hAnsi="標楷體" w:hint="eastAsia"/>
          <w:color w:val="000000"/>
          <w:spacing w:val="0"/>
          <w:sz w:val="28"/>
        </w:rPr>
        <w:t>不</w:t>
      </w:r>
      <w:r w:rsidR="009B1E27" w:rsidRPr="008E0CB3">
        <w:rPr>
          <w:rFonts w:ascii="標楷體" w:eastAsia="標楷體" w:hAnsi="標楷體" w:hint="eastAsia"/>
          <w:color w:val="000000"/>
          <w:sz w:val="28"/>
        </w:rPr>
        <w:t>允許提出替代方案。</w:t>
      </w:r>
    </w:p>
    <w:p w14:paraId="7EA39D47" w14:textId="32361BAE" w:rsidR="008E0CB3" w:rsidRDefault="008570E2" w:rsidP="00492A47">
      <w:pPr>
        <w:pStyle w:val="7"/>
        <w:numPr>
          <w:ilvl w:val="0"/>
          <w:numId w:val="1"/>
        </w:numPr>
        <w:ind w:left="851" w:hanging="851"/>
        <w:jc w:val="both"/>
        <w:textDirection w:val="lrTbV"/>
        <w:rPr>
          <w:rFonts w:ascii="標楷體" w:eastAsia="標楷體" w:hAnsi="標楷體"/>
          <w:color w:val="000000"/>
          <w:spacing w:val="0"/>
          <w:sz w:val="28"/>
        </w:rPr>
      </w:pPr>
      <w:r w:rsidRPr="008E0CB3">
        <w:rPr>
          <w:rFonts w:ascii="標楷體" w:eastAsia="標楷體" w:hAnsi="標楷體" w:hint="eastAsia"/>
          <w:color w:val="000000"/>
          <w:spacing w:val="0"/>
          <w:sz w:val="28"/>
        </w:rPr>
        <w:t>投標文件有效期：自投標時起至</w:t>
      </w:r>
      <w:r w:rsidRPr="00FB2DBC">
        <w:rPr>
          <w:rFonts w:ascii="標楷體" w:eastAsia="標楷體" w:hAnsi="標楷體" w:hint="eastAsia"/>
          <w:color w:val="000000"/>
          <w:spacing w:val="0"/>
          <w:sz w:val="28"/>
        </w:rPr>
        <w:t>預定決標日止</w:t>
      </w:r>
      <w:r w:rsidRPr="008E0CB3">
        <w:rPr>
          <w:rFonts w:ascii="標楷體" w:eastAsia="標楷體" w:hAnsi="標楷體" w:hint="eastAsia"/>
          <w:color w:val="000000"/>
          <w:spacing w:val="0"/>
          <w:sz w:val="28"/>
        </w:rPr>
        <w:t>。如機關無法於前開有效期內決標，得於必要時洽請</w:t>
      </w:r>
      <w:r w:rsidR="009D1124" w:rsidRPr="00157920">
        <w:rPr>
          <w:rFonts w:ascii="標楷體" w:eastAsia="標楷體" w:hAnsi="標楷體" w:hint="eastAsia"/>
          <w:color w:val="000000"/>
          <w:spacing w:val="0"/>
          <w:sz w:val="28"/>
        </w:rPr>
        <w:t>投標</w:t>
      </w:r>
      <w:r w:rsidR="009D1124">
        <w:rPr>
          <w:rFonts w:ascii="標楷體" w:eastAsia="標楷體" w:hAnsi="標楷體" w:hint="eastAsia"/>
          <w:color w:val="000000"/>
          <w:spacing w:val="0"/>
          <w:sz w:val="28"/>
        </w:rPr>
        <w:t>人</w:t>
      </w:r>
      <w:r w:rsidRPr="008E0CB3">
        <w:rPr>
          <w:rFonts w:ascii="標楷體" w:eastAsia="標楷體" w:hAnsi="標楷體" w:hint="eastAsia"/>
          <w:color w:val="000000"/>
          <w:spacing w:val="0"/>
          <w:sz w:val="28"/>
        </w:rPr>
        <w:t>延長投標文件之有效期。</w:t>
      </w:r>
    </w:p>
    <w:p w14:paraId="65D595EA" w14:textId="4113442E" w:rsidR="008E0CB3" w:rsidRDefault="009D1124" w:rsidP="008E0CB3">
      <w:pPr>
        <w:pStyle w:val="7"/>
        <w:numPr>
          <w:ilvl w:val="0"/>
          <w:numId w:val="1"/>
        </w:numPr>
        <w:tabs>
          <w:tab w:val="left" w:pos="567"/>
        </w:tabs>
        <w:ind w:left="567" w:hanging="567"/>
        <w:jc w:val="both"/>
        <w:textDirection w:val="lrTbV"/>
        <w:rPr>
          <w:rFonts w:ascii="標楷體" w:eastAsia="標楷體" w:hAnsi="標楷體"/>
          <w:color w:val="000000"/>
          <w:spacing w:val="0"/>
          <w:sz w:val="28"/>
        </w:rPr>
      </w:pPr>
      <w:r w:rsidRPr="00157920">
        <w:rPr>
          <w:rFonts w:ascii="標楷體" w:eastAsia="標楷體" w:hAnsi="標楷體" w:hint="eastAsia"/>
          <w:color w:val="000000"/>
          <w:spacing w:val="0"/>
          <w:sz w:val="28"/>
        </w:rPr>
        <w:t>投標</w:t>
      </w:r>
      <w:r>
        <w:rPr>
          <w:rFonts w:ascii="標楷體" w:eastAsia="標楷體" w:hAnsi="標楷體" w:hint="eastAsia"/>
          <w:color w:val="000000"/>
          <w:spacing w:val="0"/>
          <w:sz w:val="28"/>
        </w:rPr>
        <w:t>人</w:t>
      </w:r>
      <w:r w:rsidR="00B031DB" w:rsidRPr="008E0CB3">
        <w:rPr>
          <w:rFonts w:ascii="標楷體" w:eastAsia="標楷體" w:hAnsi="標楷體" w:hint="eastAsia"/>
          <w:color w:val="000000"/>
          <w:spacing w:val="0"/>
          <w:sz w:val="28"/>
        </w:rPr>
        <w:t>應遞送</w:t>
      </w:r>
      <w:r w:rsidR="00B031DB" w:rsidRPr="008E0CB3">
        <w:rPr>
          <w:rFonts w:ascii="標楷體" w:eastAsia="標楷體" w:hAnsi="標楷體" w:hint="eastAsia"/>
          <w:color w:val="000000"/>
          <w:sz w:val="28"/>
        </w:rPr>
        <w:t>投標文件份數</w:t>
      </w:r>
      <w:r w:rsidR="00B031DB" w:rsidRPr="008E0CB3">
        <w:rPr>
          <w:rFonts w:ascii="標楷體" w:eastAsia="標楷體" w:hAnsi="標楷體" w:hint="eastAsia"/>
          <w:color w:val="000000"/>
          <w:spacing w:val="0"/>
          <w:sz w:val="28"/>
        </w:rPr>
        <w:t>：</w:t>
      </w:r>
      <w:r w:rsidR="00C74E66" w:rsidRPr="008E0CB3">
        <w:rPr>
          <w:rFonts w:ascii="標楷體" w:eastAsia="標楷體" w:hAnsi="標楷體" w:hint="eastAsia"/>
          <w:color w:val="000000"/>
          <w:spacing w:val="0"/>
          <w:sz w:val="28"/>
        </w:rPr>
        <w:t>1式1份。</w:t>
      </w:r>
      <w:r w:rsidR="00B031DB" w:rsidRPr="008E0CB3">
        <w:rPr>
          <w:rFonts w:ascii="標楷體" w:eastAsia="標楷體" w:hAnsi="標楷體" w:hint="eastAsia"/>
          <w:color w:val="000000"/>
          <w:spacing w:val="0"/>
          <w:sz w:val="28"/>
        </w:rPr>
        <w:t xml:space="preserve">     </w:t>
      </w:r>
    </w:p>
    <w:p w14:paraId="4DE52C37" w14:textId="77777777" w:rsidR="008E0CB3" w:rsidRDefault="00B031DB" w:rsidP="00492A47">
      <w:pPr>
        <w:pStyle w:val="7"/>
        <w:numPr>
          <w:ilvl w:val="0"/>
          <w:numId w:val="1"/>
        </w:numPr>
        <w:tabs>
          <w:tab w:val="left" w:pos="851"/>
        </w:tabs>
        <w:ind w:left="851" w:hanging="851"/>
        <w:jc w:val="both"/>
        <w:textDirection w:val="lrTbV"/>
        <w:rPr>
          <w:rFonts w:ascii="標楷體" w:eastAsia="標楷體" w:hAnsi="標楷體"/>
          <w:color w:val="000000"/>
          <w:spacing w:val="0"/>
          <w:sz w:val="28"/>
        </w:rPr>
      </w:pPr>
      <w:r w:rsidRPr="008E0CB3">
        <w:rPr>
          <w:rFonts w:ascii="標楷體" w:eastAsia="標楷體" w:hAnsi="標楷體" w:hint="eastAsia"/>
          <w:color w:val="000000"/>
          <w:spacing w:val="0"/>
          <w:sz w:val="28"/>
        </w:rPr>
        <w:t>投標文件使用文字：</w:t>
      </w:r>
      <w:r w:rsidR="00C74E66" w:rsidRPr="008E0CB3">
        <w:rPr>
          <w:rFonts w:ascii="標楷體" w:eastAsia="標楷體" w:hAnsi="標楷體" w:hint="eastAsia"/>
          <w:color w:val="000000"/>
          <w:spacing w:val="0"/>
          <w:sz w:val="28"/>
        </w:rPr>
        <w:t>中文(正體字)，但特殊技術或材料之圖文資料得使用英文。</w:t>
      </w:r>
    </w:p>
    <w:p w14:paraId="6BDE1DA2" w14:textId="70D96C94" w:rsidR="008E0CB3" w:rsidRDefault="00B031DB" w:rsidP="008E0CB3">
      <w:pPr>
        <w:pStyle w:val="7"/>
        <w:numPr>
          <w:ilvl w:val="0"/>
          <w:numId w:val="1"/>
        </w:numPr>
        <w:tabs>
          <w:tab w:val="left" w:pos="567"/>
        </w:tabs>
        <w:ind w:left="567" w:hanging="567"/>
        <w:jc w:val="both"/>
        <w:textDirection w:val="lrTbV"/>
        <w:rPr>
          <w:rFonts w:ascii="標楷體" w:eastAsia="標楷體" w:hAnsi="標楷體"/>
          <w:color w:val="000000"/>
          <w:spacing w:val="0"/>
          <w:sz w:val="28"/>
        </w:rPr>
      </w:pPr>
      <w:r w:rsidRPr="001918F4">
        <w:rPr>
          <w:rFonts w:ascii="標楷體" w:eastAsia="標楷體" w:hAnsi="標楷體" w:hint="eastAsia"/>
          <w:spacing w:val="0"/>
          <w:sz w:val="28"/>
          <w:highlight w:val="yellow"/>
        </w:rPr>
        <w:t>公開開標案件之開標時間：民國</w:t>
      </w:r>
      <w:r w:rsidR="007028DF">
        <w:rPr>
          <w:rFonts w:ascii="標楷體" w:eastAsia="標楷體" w:hAnsi="標楷體" w:hint="eastAsia"/>
          <w:spacing w:val="0"/>
          <w:sz w:val="28"/>
          <w:highlight w:val="yellow"/>
        </w:rPr>
        <w:t>115</w:t>
      </w:r>
      <w:r w:rsidRPr="001918F4">
        <w:rPr>
          <w:rFonts w:ascii="標楷體" w:eastAsia="標楷體" w:hAnsi="標楷體" w:hint="eastAsia"/>
          <w:spacing w:val="0"/>
          <w:sz w:val="28"/>
          <w:highlight w:val="yellow"/>
        </w:rPr>
        <w:t>年</w:t>
      </w:r>
      <w:r w:rsidR="007028DF">
        <w:rPr>
          <w:rFonts w:ascii="標楷體" w:eastAsia="標楷體" w:hAnsi="標楷體" w:hint="eastAsia"/>
          <w:spacing w:val="0"/>
          <w:sz w:val="28"/>
          <w:highlight w:val="yellow"/>
        </w:rPr>
        <w:t>7</w:t>
      </w:r>
      <w:r w:rsidRPr="001918F4">
        <w:rPr>
          <w:rFonts w:ascii="標楷體" w:eastAsia="標楷體" w:hAnsi="標楷體" w:hint="eastAsia"/>
          <w:spacing w:val="0"/>
          <w:sz w:val="28"/>
          <w:highlight w:val="yellow"/>
        </w:rPr>
        <w:t>月</w:t>
      </w:r>
      <w:r w:rsidR="007028DF">
        <w:rPr>
          <w:rFonts w:ascii="標楷體" w:eastAsia="標楷體" w:hAnsi="標楷體" w:hint="eastAsia"/>
          <w:spacing w:val="0"/>
          <w:sz w:val="28"/>
          <w:highlight w:val="yellow"/>
        </w:rPr>
        <w:t>20</w:t>
      </w:r>
      <w:r w:rsidRPr="001918F4">
        <w:rPr>
          <w:rFonts w:ascii="標楷體" w:eastAsia="標楷體" w:hAnsi="標楷體" w:hint="eastAsia"/>
          <w:spacing w:val="0"/>
          <w:sz w:val="28"/>
          <w:highlight w:val="yellow"/>
        </w:rPr>
        <w:t>日</w:t>
      </w:r>
      <w:r w:rsidR="007028DF">
        <w:rPr>
          <w:rFonts w:ascii="標楷體" w:eastAsia="標楷體" w:hAnsi="標楷體" w:hint="eastAsia"/>
          <w:spacing w:val="0"/>
          <w:sz w:val="28"/>
          <w:highlight w:val="yellow"/>
        </w:rPr>
        <w:t>下</w:t>
      </w:r>
      <w:r w:rsidRPr="001918F4">
        <w:rPr>
          <w:rFonts w:ascii="標楷體" w:eastAsia="標楷體" w:hAnsi="標楷體" w:hint="eastAsia"/>
          <w:spacing w:val="0"/>
          <w:sz w:val="28"/>
          <w:highlight w:val="yellow"/>
        </w:rPr>
        <w:t>午</w:t>
      </w:r>
      <w:r w:rsidR="007028DF">
        <w:rPr>
          <w:rFonts w:ascii="標楷體" w:eastAsia="標楷體" w:hAnsi="標楷體" w:hint="eastAsia"/>
          <w:spacing w:val="0"/>
          <w:sz w:val="28"/>
          <w:highlight w:val="yellow"/>
        </w:rPr>
        <w:t xml:space="preserve"> 3</w:t>
      </w:r>
      <w:r w:rsidRPr="001918F4">
        <w:rPr>
          <w:rFonts w:ascii="標楷體" w:eastAsia="標楷體" w:hAnsi="標楷體" w:hint="eastAsia"/>
          <w:spacing w:val="0"/>
          <w:sz w:val="28"/>
          <w:highlight w:val="yellow"/>
        </w:rPr>
        <w:t>時</w:t>
      </w:r>
      <w:r w:rsidR="007028DF">
        <w:rPr>
          <w:rFonts w:ascii="標楷體" w:eastAsia="標楷體" w:hAnsi="標楷體" w:hint="eastAsia"/>
          <w:spacing w:val="0"/>
          <w:sz w:val="28"/>
          <w:highlight w:val="yellow"/>
        </w:rPr>
        <w:t>30分</w:t>
      </w:r>
      <w:r w:rsidRPr="008E0CB3">
        <w:rPr>
          <w:rFonts w:ascii="標楷體" w:eastAsia="標楷體" w:hAnsi="標楷體" w:hint="eastAsia"/>
          <w:color w:val="000000"/>
          <w:spacing w:val="0"/>
          <w:sz w:val="28"/>
        </w:rPr>
        <w:t>。</w:t>
      </w:r>
    </w:p>
    <w:p w14:paraId="4323C005" w14:textId="2E09B758" w:rsidR="008E0CB3" w:rsidRDefault="00B031DB" w:rsidP="00492A47">
      <w:pPr>
        <w:pStyle w:val="7"/>
        <w:numPr>
          <w:ilvl w:val="0"/>
          <w:numId w:val="1"/>
        </w:numPr>
        <w:tabs>
          <w:tab w:val="left" w:pos="851"/>
        </w:tabs>
        <w:ind w:left="851" w:hanging="851"/>
        <w:jc w:val="both"/>
        <w:textDirection w:val="lrTbV"/>
        <w:rPr>
          <w:rFonts w:ascii="標楷體" w:eastAsia="標楷體" w:hAnsi="標楷體"/>
          <w:color w:val="000000"/>
          <w:spacing w:val="0"/>
          <w:sz w:val="28"/>
        </w:rPr>
      </w:pPr>
      <w:r w:rsidRPr="008E0CB3">
        <w:rPr>
          <w:rFonts w:ascii="標楷體" w:eastAsia="標楷體" w:hAnsi="標楷體" w:hint="eastAsia"/>
          <w:color w:val="000000"/>
          <w:spacing w:val="0"/>
          <w:sz w:val="28"/>
        </w:rPr>
        <w:t>公開開標案件之開標地點：</w:t>
      </w:r>
      <w:r w:rsidR="001F2B7B">
        <w:rPr>
          <w:rFonts w:ascii="標楷體" w:eastAsia="標楷體" w:hAnsi="標楷體" w:hint="eastAsia"/>
          <w:color w:val="000000"/>
          <w:spacing w:val="0"/>
          <w:sz w:val="28"/>
        </w:rPr>
        <w:t>高雄市政府客家事務委員會二樓會議室(高雄市三民區同盟二路217號)</w:t>
      </w:r>
      <w:r w:rsidR="00907889" w:rsidRPr="008E0CB3">
        <w:rPr>
          <w:rFonts w:ascii="標楷體" w:eastAsia="標楷體" w:hAnsi="標楷體" w:hint="eastAsia"/>
          <w:color w:val="000000"/>
          <w:spacing w:val="0"/>
          <w:sz w:val="28"/>
        </w:rPr>
        <w:t>。</w:t>
      </w:r>
    </w:p>
    <w:p w14:paraId="4D8A5682" w14:textId="21D4C6B9" w:rsidR="008E0CB3" w:rsidRDefault="00B7026F" w:rsidP="00492A47">
      <w:pPr>
        <w:pStyle w:val="7"/>
        <w:numPr>
          <w:ilvl w:val="0"/>
          <w:numId w:val="1"/>
        </w:numPr>
        <w:tabs>
          <w:tab w:val="left" w:pos="567"/>
        </w:tabs>
        <w:ind w:left="851" w:hanging="851"/>
        <w:jc w:val="both"/>
        <w:textDirection w:val="lrTbV"/>
        <w:rPr>
          <w:rFonts w:ascii="標楷體" w:eastAsia="標楷體" w:hAnsi="標楷體"/>
          <w:color w:val="000000"/>
          <w:spacing w:val="0"/>
          <w:sz w:val="28"/>
        </w:rPr>
      </w:pPr>
      <w:r w:rsidRPr="005459C7">
        <w:rPr>
          <w:rFonts w:ascii="標楷體" w:eastAsia="標楷體" w:hAnsi="標楷體" w:hint="eastAsia"/>
          <w:color w:val="000000"/>
          <w:sz w:val="28"/>
          <w:szCs w:val="28"/>
        </w:rPr>
        <w:t>公開開標案件有權參加開標之每一投標</w:t>
      </w:r>
      <w:r w:rsidR="009D1124">
        <w:rPr>
          <w:rFonts w:ascii="標楷體" w:eastAsia="標楷體" w:hAnsi="標楷體" w:hint="eastAsia"/>
          <w:color w:val="000000"/>
          <w:sz w:val="28"/>
          <w:szCs w:val="28"/>
        </w:rPr>
        <w:t>人</w:t>
      </w:r>
      <w:r w:rsidRPr="005459C7">
        <w:rPr>
          <w:rFonts w:ascii="標楷體" w:eastAsia="標楷體" w:hAnsi="標楷體" w:hint="eastAsia"/>
          <w:color w:val="000000"/>
          <w:sz w:val="28"/>
          <w:szCs w:val="28"/>
        </w:rPr>
        <w:t>人數：2人；未出席參與開標之</w:t>
      </w:r>
      <w:r w:rsidR="009D1124" w:rsidRPr="00157920">
        <w:rPr>
          <w:rFonts w:ascii="標楷體" w:eastAsia="標楷體" w:hAnsi="標楷體" w:hint="eastAsia"/>
          <w:color w:val="000000"/>
          <w:spacing w:val="0"/>
          <w:sz w:val="28"/>
        </w:rPr>
        <w:t>投標</w:t>
      </w:r>
      <w:r w:rsidR="009D1124">
        <w:rPr>
          <w:rFonts w:ascii="標楷體" w:eastAsia="標楷體" w:hAnsi="標楷體" w:hint="eastAsia"/>
          <w:color w:val="000000"/>
          <w:spacing w:val="0"/>
          <w:sz w:val="28"/>
        </w:rPr>
        <w:t>人</w:t>
      </w:r>
      <w:r w:rsidRPr="005459C7">
        <w:rPr>
          <w:rFonts w:ascii="標楷體" w:eastAsia="標楷體" w:hAnsi="標楷體" w:hint="eastAsia"/>
          <w:color w:val="000000"/>
          <w:sz w:val="28"/>
          <w:szCs w:val="28"/>
        </w:rPr>
        <w:t>，本</w:t>
      </w:r>
      <w:r w:rsidR="007A51D9">
        <w:rPr>
          <w:rFonts w:ascii="標楷體" w:eastAsia="標楷體" w:hAnsi="標楷體" w:hint="eastAsia"/>
          <w:color w:val="000000"/>
          <w:sz w:val="28"/>
          <w:szCs w:val="28"/>
        </w:rPr>
        <w:t>機關</w:t>
      </w:r>
      <w:r w:rsidRPr="005459C7">
        <w:rPr>
          <w:rFonts w:ascii="標楷體" w:eastAsia="標楷體" w:hAnsi="標楷體" w:hint="eastAsia"/>
          <w:color w:val="000000"/>
          <w:sz w:val="28"/>
          <w:szCs w:val="28"/>
        </w:rPr>
        <w:t>不另通知，視同自願放棄比、加價機會。</w:t>
      </w:r>
    </w:p>
    <w:p w14:paraId="4F259922" w14:textId="3161F0A9" w:rsidR="005A5E9A" w:rsidRPr="008E0CB3" w:rsidRDefault="00B7026F" w:rsidP="00E0019D">
      <w:pPr>
        <w:pStyle w:val="7"/>
        <w:numPr>
          <w:ilvl w:val="0"/>
          <w:numId w:val="1"/>
        </w:numPr>
        <w:tabs>
          <w:tab w:val="left" w:pos="851"/>
        </w:tabs>
        <w:ind w:left="851" w:hanging="851"/>
        <w:jc w:val="both"/>
        <w:textDirection w:val="lrTbV"/>
        <w:rPr>
          <w:rFonts w:ascii="標楷體" w:eastAsia="標楷體" w:hAnsi="標楷體"/>
          <w:color w:val="000000"/>
          <w:spacing w:val="0"/>
          <w:sz w:val="28"/>
        </w:rPr>
      </w:pPr>
      <w:r w:rsidRPr="005459C7">
        <w:rPr>
          <w:rFonts w:ascii="標楷體" w:eastAsia="標楷體" w:hAnsi="標楷體" w:hint="eastAsia"/>
          <w:color w:val="000000"/>
          <w:sz w:val="28"/>
          <w:szCs w:val="28"/>
        </w:rPr>
        <w:t>本</w:t>
      </w:r>
      <w:r w:rsidR="009D1124">
        <w:rPr>
          <w:rFonts w:ascii="標楷體" w:eastAsia="標楷體" w:hAnsi="標楷體" w:hint="eastAsia"/>
          <w:color w:val="000000"/>
          <w:sz w:val="28"/>
          <w:szCs w:val="28"/>
        </w:rPr>
        <w:t>案</w:t>
      </w:r>
      <w:r w:rsidRPr="005459C7">
        <w:rPr>
          <w:rFonts w:ascii="標楷體" w:eastAsia="標楷體" w:hAnsi="標楷體" w:hint="eastAsia"/>
          <w:color w:val="000000"/>
          <w:sz w:val="28"/>
          <w:szCs w:val="28"/>
        </w:rPr>
        <w:t>開標採：分段開標（</w:t>
      </w:r>
      <w:r w:rsidR="009D1124" w:rsidRPr="00157920">
        <w:rPr>
          <w:rFonts w:ascii="標楷體" w:eastAsia="標楷體" w:hAnsi="標楷體" w:hint="eastAsia"/>
          <w:color w:val="000000"/>
          <w:spacing w:val="0"/>
          <w:sz w:val="28"/>
        </w:rPr>
        <w:t>投標</w:t>
      </w:r>
      <w:r w:rsidR="009D1124">
        <w:rPr>
          <w:rFonts w:ascii="標楷體" w:eastAsia="標楷體" w:hAnsi="標楷體" w:hint="eastAsia"/>
          <w:color w:val="000000"/>
          <w:spacing w:val="0"/>
          <w:sz w:val="28"/>
        </w:rPr>
        <w:t>人</w:t>
      </w:r>
      <w:r w:rsidRPr="005459C7">
        <w:rPr>
          <w:rFonts w:ascii="標楷體" w:eastAsia="標楷體" w:hAnsi="標楷體" w:hint="eastAsia"/>
          <w:color w:val="000000"/>
          <w:sz w:val="28"/>
          <w:szCs w:val="28"/>
        </w:rPr>
        <w:t>應將投標文件依屬性分置於證件封及標單封內，並分別裝封）。</w:t>
      </w:r>
      <w:r w:rsidR="009D1124">
        <w:rPr>
          <w:rFonts w:ascii="標楷體" w:eastAsia="標楷體" w:hAnsi="標楷體" w:hint="eastAsia"/>
          <w:sz w:val="28"/>
          <w:szCs w:val="28"/>
        </w:rPr>
        <w:t>投標人</w:t>
      </w:r>
      <w:r w:rsidR="005A5E9A" w:rsidRPr="008E0CB3">
        <w:rPr>
          <w:rFonts w:ascii="標楷體" w:eastAsia="標楷體" w:hAnsi="標楷體" w:hint="eastAsia"/>
          <w:sz w:val="28"/>
          <w:szCs w:val="28"/>
        </w:rPr>
        <w:t>寄送達之標函於開標及審標時發現有下列情形之一者，視為無效標：</w:t>
      </w:r>
    </w:p>
    <w:p w14:paraId="70709A5F" w14:textId="77777777" w:rsidR="005A5E9A" w:rsidRPr="00E5115C" w:rsidRDefault="00E5115C" w:rsidP="005A5E9A">
      <w:pPr>
        <w:snapToGrid w:val="0"/>
        <w:spacing w:line="420" w:lineRule="exact"/>
        <w:ind w:leftChars="398" w:left="1235" w:hangingChars="100" w:hanging="280"/>
        <w:jc w:val="both"/>
        <w:rPr>
          <w:rFonts w:ascii="標楷體" w:eastAsia="標楷體" w:hAnsi="標楷體"/>
          <w:sz w:val="28"/>
          <w:szCs w:val="28"/>
        </w:rPr>
      </w:pPr>
      <w:r w:rsidRPr="00E5115C">
        <w:rPr>
          <w:rFonts w:ascii="標楷體" w:eastAsia="標楷體" w:hAnsi="標楷體" w:hint="eastAsia"/>
          <w:sz w:val="28"/>
          <w:szCs w:val="28"/>
        </w:rPr>
        <w:t>（一）</w:t>
      </w:r>
      <w:r w:rsidR="005A5E9A" w:rsidRPr="00E5115C">
        <w:rPr>
          <w:rFonts w:ascii="標楷體" w:eastAsia="標楷體" w:hAnsi="標楷體" w:hint="eastAsia"/>
          <w:sz w:val="28"/>
          <w:szCs w:val="28"/>
        </w:rPr>
        <w:t>投標函件審查結果：</w:t>
      </w:r>
    </w:p>
    <w:p w14:paraId="2ADF135E" w14:textId="36FE92D9" w:rsidR="00E5115C" w:rsidRPr="00E5115C" w:rsidRDefault="005A5E9A" w:rsidP="00E5115C">
      <w:pPr>
        <w:numPr>
          <w:ilvl w:val="0"/>
          <w:numId w:val="20"/>
        </w:numPr>
        <w:snapToGrid w:val="0"/>
        <w:spacing w:line="420" w:lineRule="exact"/>
        <w:jc w:val="both"/>
        <w:rPr>
          <w:rFonts w:ascii="標楷體" w:eastAsia="標楷體" w:hAnsi="標楷體"/>
          <w:sz w:val="28"/>
          <w:szCs w:val="28"/>
        </w:rPr>
      </w:pPr>
      <w:r w:rsidRPr="00E5115C">
        <w:rPr>
          <w:rFonts w:ascii="標楷體" w:eastAsia="標楷體" w:hAnsi="標楷體" w:hint="eastAsia"/>
          <w:sz w:val="28"/>
          <w:szCs w:val="28"/>
        </w:rPr>
        <w:lastRenderedPageBreak/>
        <w:t>同一</w:t>
      </w:r>
      <w:r w:rsidR="009D1124" w:rsidRPr="00157920">
        <w:rPr>
          <w:rFonts w:ascii="標楷體" w:eastAsia="標楷體" w:hAnsi="標楷體" w:hint="eastAsia"/>
          <w:color w:val="000000"/>
          <w:sz w:val="28"/>
        </w:rPr>
        <w:t>投標</w:t>
      </w:r>
      <w:r w:rsidR="009D1124">
        <w:rPr>
          <w:rFonts w:ascii="標楷體" w:eastAsia="標楷體" w:hAnsi="標楷體" w:hint="eastAsia"/>
          <w:color w:val="000000"/>
          <w:sz w:val="28"/>
        </w:rPr>
        <w:t>人</w:t>
      </w:r>
      <w:r w:rsidRPr="00E5115C">
        <w:rPr>
          <w:rFonts w:ascii="標楷體" w:eastAsia="標楷體" w:hAnsi="標楷體" w:hint="eastAsia"/>
          <w:sz w:val="28"/>
          <w:szCs w:val="28"/>
        </w:rPr>
        <w:t>投寄二份以上標函；</w:t>
      </w:r>
      <w:r w:rsidR="009D1124" w:rsidRPr="00157920">
        <w:rPr>
          <w:rFonts w:ascii="標楷體" w:eastAsia="標楷體" w:hAnsi="標楷體" w:hint="eastAsia"/>
          <w:color w:val="000000"/>
          <w:sz w:val="28"/>
        </w:rPr>
        <w:t>投標</w:t>
      </w:r>
      <w:r w:rsidR="009D1124">
        <w:rPr>
          <w:rFonts w:ascii="標楷體" w:eastAsia="標楷體" w:hAnsi="標楷體" w:hint="eastAsia"/>
          <w:color w:val="000000"/>
          <w:sz w:val="28"/>
        </w:rPr>
        <w:t>人</w:t>
      </w:r>
      <w:r w:rsidRPr="00E5115C">
        <w:rPr>
          <w:rFonts w:ascii="標楷體" w:eastAsia="標楷體" w:hAnsi="標楷體" w:hint="eastAsia"/>
          <w:sz w:val="28"/>
          <w:szCs w:val="28"/>
        </w:rPr>
        <w:t>與其分支機構，或其二以上之分支機構，就同一</w:t>
      </w:r>
      <w:r w:rsidR="00D93160">
        <w:rPr>
          <w:rFonts w:ascii="標楷體" w:eastAsia="標楷體" w:hAnsi="標楷體" w:hint="eastAsia"/>
          <w:sz w:val="28"/>
          <w:szCs w:val="28"/>
        </w:rPr>
        <w:t>招標案</w:t>
      </w:r>
      <w:r w:rsidRPr="00E5115C">
        <w:rPr>
          <w:rFonts w:ascii="標楷體" w:eastAsia="標楷體" w:hAnsi="標楷體" w:hint="eastAsia"/>
          <w:sz w:val="28"/>
          <w:szCs w:val="28"/>
        </w:rPr>
        <w:t>分別投標者。</w:t>
      </w:r>
    </w:p>
    <w:p w14:paraId="4AF6C381" w14:textId="40E4E6D3" w:rsidR="00E5115C" w:rsidRPr="00E5115C" w:rsidRDefault="005A5E9A" w:rsidP="00E5115C">
      <w:pPr>
        <w:numPr>
          <w:ilvl w:val="0"/>
          <w:numId w:val="20"/>
        </w:numPr>
        <w:snapToGrid w:val="0"/>
        <w:spacing w:line="420" w:lineRule="exact"/>
        <w:jc w:val="both"/>
        <w:rPr>
          <w:rFonts w:ascii="標楷體" w:eastAsia="標楷體" w:hAnsi="標楷體"/>
          <w:sz w:val="28"/>
          <w:szCs w:val="28"/>
        </w:rPr>
      </w:pPr>
      <w:r w:rsidRPr="00E5115C">
        <w:rPr>
          <w:rFonts w:ascii="標楷體" w:eastAsia="標楷體" w:hAnsi="標楷體" w:hint="eastAsia"/>
          <w:sz w:val="28"/>
          <w:szCs w:val="28"/>
        </w:rPr>
        <w:t>外封封套未書寫</w:t>
      </w:r>
      <w:r w:rsidR="009D1124" w:rsidRPr="00157920">
        <w:rPr>
          <w:rFonts w:ascii="標楷體" w:eastAsia="標楷體" w:hAnsi="標楷體" w:hint="eastAsia"/>
          <w:color w:val="000000"/>
          <w:sz w:val="28"/>
        </w:rPr>
        <w:t>投標</w:t>
      </w:r>
      <w:r w:rsidR="009D1124">
        <w:rPr>
          <w:rFonts w:ascii="標楷體" w:eastAsia="標楷體" w:hAnsi="標楷體" w:hint="eastAsia"/>
          <w:color w:val="000000"/>
          <w:sz w:val="28"/>
        </w:rPr>
        <w:t>人</w:t>
      </w:r>
      <w:r w:rsidRPr="00E5115C">
        <w:rPr>
          <w:rFonts w:ascii="標楷體" w:eastAsia="標楷體" w:hAnsi="標楷體" w:hint="eastAsia"/>
          <w:sz w:val="28"/>
          <w:szCs w:val="28"/>
        </w:rPr>
        <w:t>名稱及地址、標案名稱或案號。</w:t>
      </w:r>
    </w:p>
    <w:p w14:paraId="77B71B34" w14:textId="77777777" w:rsidR="00E5115C" w:rsidRPr="00E5115C" w:rsidRDefault="005A5E9A" w:rsidP="00E5115C">
      <w:pPr>
        <w:numPr>
          <w:ilvl w:val="0"/>
          <w:numId w:val="20"/>
        </w:numPr>
        <w:snapToGrid w:val="0"/>
        <w:spacing w:line="420" w:lineRule="exact"/>
        <w:jc w:val="both"/>
        <w:rPr>
          <w:rFonts w:ascii="標楷體" w:eastAsia="標楷體" w:hAnsi="標楷體"/>
          <w:sz w:val="28"/>
          <w:szCs w:val="28"/>
        </w:rPr>
      </w:pPr>
      <w:r w:rsidRPr="00E5115C">
        <w:rPr>
          <w:rFonts w:ascii="標楷體" w:eastAsia="標楷體" w:hAnsi="標楷體" w:hint="eastAsia"/>
          <w:sz w:val="28"/>
          <w:szCs w:val="28"/>
        </w:rPr>
        <w:t>標封逾越規定時間寄送達本機關。</w:t>
      </w:r>
    </w:p>
    <w:p w14:paraId="469B96F2" w14:textId="203BFA56" w:rsidR="00E5115C" w:rsidRPr="00E5115C" w:rsidRDefault="005A5E9A" w:rsidP="00E5115C">
      <w:pPr>
        <w:numPr>
          <w:ilvl w:val="0"/>
          <w:numId w:val="20"/>
        </w:numPr>
        <w:snapToGrid w:val="0"/>
        <w:spacing w:line="420" w:lineRule="exact"/>
        <w:jc w:val="both"/>
        <w:rPr>
          <w:rFonts w:ascii="標楷體" w:eastAsia="標楷體" w:hAnsi="標楷體"/>
          <w:sz w:val="28"/>
          <w:szCs w:val="28"/>
        </w:rPr>
      </w:pPr>
      <w:r w:rsidRPr="00E5115C">
        <w:rPr>
          <w:rFonts w:ascii="標楷體" w:eastAsia="標楷體" w:hAnsi="標楷體" w:hint="eastAsia"/>
          <w:sz w:val="28"/>
          <w:szCs w:val="28"/>
        </w:rPr>
        <w:t>標單封、證件封之標案名稱及</w:t>
      </w:r>
      <w:r w:rsidR="009D1124" w:rsidRPr="00157920">
        <w:rPr>
          <w:rFonts w:ascii="標楷體" w:eastAsia="標楷體" w:hAnsi="標楷體" w:hint="eastAsia"/>
          <w:color w:val="000000"/>
          <w:sz w:val="28"/>
        </w:rPr>
        <w:t>投標</w:t>
      </w:r>
      <w:r w:rsidR="009D1124">
        <w:rPr>
          <w:rFonts w:ascii="標楷體" w:eastAsia="標楷體" w:hAnsi="標楷體" w:hint="eastAsia"/>
          <w:color w:val="000000"/>
          <w:sz w:val="28"/>
        </w:rPr>
        <w:t>人</w:t>
      </w:r>
      <w:r w:rsidRPr="00E5115C">
        <w:rPr>
          <w:rFonts w:ascii="標楷體" w:eastAsia="標楷體" w:hAnsi="標楷體" w:hint="eastAsia"/>
          <w:sz w:val="28"/>
          <w:szCs w:val="28"/>
        </w:rPr>
        <w:t>名稱不符。</w:t>
      </w:r>
    </w:p>
    <w:p w14:paraId="59FAA1E5" w14:textId="77777777" w:rsidR="005A5E9A" w:rsidRPr="00E5115C" w:rsidRDefault="005A5E9A" w:rsidP="00E5115C">
      <w:pPr>
        <w:numPr>
          <w:ilvl w:val="0"/>
          <w:numId w:val="20"/>
        </w:numPr>
        <w:snapToGrid w:val="0"/>
        <w:spacing w:line="420" w:lineRule="exact"/>
        <w:jc w:val="both"/>
        <w:rPr>
          <w:rFonts w:ascii="標楷體" w:eastAsia="標楷體" w:hAnsi="標楷體"/>
          <w:sz w:val="28"/>
          <w:szCs w:val="28"/>
        </w:rPr>
      </w:pPr>
      <w:r w:rsidRPr="00E5115C">
        <w:rPr>
          <w:rFonts w:ascii="標楷體" w:eastAsia="標楷體" w:hAnsi="標楷體" w:hint="eastAsia"/>
          <w:sz w:val="28"/>
          <w:szCs w:val="28"/>
        </w:rPr>
        <w:t>投標文件未依本投標須知規定辦理。</w:t>
      </w:r>
    </w:p>
    <w:p w14:paraId="7F21C22D" w14:textId="77777777" w:rsidR="005A5E9A" w:rsidRPr="00E5115C" w:rsidRDefault="00E5115C" w:rsidP="005A5E9A">
      <w:pPr>
        <w:snapToGrid w:val="0"/>
        <w:spacing w:line="420" w:lineRule="exact"/>
        <w:ind w:leftChars="398" w:left="1235" w:hangingChars="100" w:hanging="280"/>
        <w:jc w:val="both"/>
        <w:rPr>
          <w:rFonts w:ascii="標楷體" w:eastAsia="標楷體" w:hAnsi="標楷體"/>
          <w:sz w:val="28"/>
          <w:szCs w:val="28"/>
        </w:rPr>
      </w:pPr>
      <w:r w:rsidRPr="00E5115C">
        <w:rPr>
          <w:rFonts w:ascii="標楷體" w:eastAsia="標楷體" w:hAnsi="標楷體" w:hint="eastAsia"/>
          <w:sz w:val="28"/>
          <w:szCs w:val="28"/>
        </w:rPr>
        <w:t>（二）</w:t>
      </w:r>
      <w:r w:rsidR="005A5E9A" w:rsidRPr="00E5115C">
        <w:rPr>
          <w:rFonts w:ascii="標楷體" w:eastAsia="標楷體" w:hAnsi="標楷體" w:hint="eastAsia"/>
          <w:sz w:val="28"/>
          <w:szCs w:val="28"/>
        </w:rPr>
        <w:t>證件封審查結果：</w:t>
      </w:r>
    </w:p>
    <w:p w14:paraId="4D233F71" w14:textId="77777777" w:rsidR="00E5115C" w:rsidRPr="00D4038D" w:rsidRDefault="005A5E9A" w:rsidP="00E5115C">
      <w:pPr>
        <w:numPr>
          <w:ilvl w:val="0"/>
          <w:numId w:val="22"/>
        </w:numPr>
        <w:snapToGrid w:val="0"/>
        <w:spacing w:line="420" w:lineRule="exact"/>
        <w:jc w:val="both"/>
        <w:rPr>
          <w:rFonts w:ascii="標楷體" w:eastAsia="標楷體" w:hAnsi="標楷體"/>
          <w:sz w:val="28"/>
          <w:szCs w:val="28"/>
        </w:rPr>
      </w:pPr>
      <w:r w:rsidRPr="00D4038D">
        <w:rPr>
          <w:rFonts w:ascii="標楷體" w:eastAsia="標楷體" w:hAnsi="標楷體" w:hint="eastAsia"/>
          <w:sz w:val="28"/>
          <w:szCs w:val="28"/>
        </w:rPr>
        <w:t>未依投標須知第</w:t>
      </w:r>
      <w:r w:rsidR="00A72C91" w:rsidRPr="00D4038D">
        <w:rPr>
          <w:rFonts w:ascii="標楷體" w:eastAsia="標楷體" w:hAnsi="標楷體" w:hint="eastAsia"/>
          <w:sz w:val="28"/>
          <w:szCs w:val="28"/>
        </w:rPr>
        <w:t>二十</w:t>
      </w:r>
      <w:r w:rsidR="000A7DEE" w:rsidRPr="00D4038D">
        <w:rPr>
          <w:rFonts w:ascii="標楷體" w:eastAsia="標楷體" w:hAnsi="標楷體" w:hint="eastAsia"/>
          <w:sz w:val="28"/>
          <w:szCs w:val="28"/>
        </w:rPr>
        <w:t>七</w:t>
      </w:r>
      <w:r w:rsidR="00A72C91" w:rsidRPr="00D4038D">
        <w:rPr>
          <w:rFonts w:ascii="標楷體" w:eastAsia="標楷體" w:hAnsi="標楷體" w:hint="eastAsia"/>
          <w:sz w:val="28"/>
          <w:szCs w:val="28"/>
        </w:rPr>
        <w:t>點</w:t>
      </w:r>
      <w:r w:rsidRPr="00D4038D">
        <w:rPr>
          <w:rFonts w:ascii="標楷體" w:eastAsia="標楷體" w:hAnsi="標楷體" w:hint="eastAsia"/>
          <w:sz w:val="28"/>
          <w:szCs w:val="28"/>
        </w:rPr>
        <w:t>規定辦理。</w:t>
      </w:r>
    </w:p>
    <w:p w14:paraId="5C45BF12" w14:textId="77777777" w:rsidR="005A5E9A" w:rsidRPr="00D450C5" w:rsidRDefault="00E5115C" w:rsidP="005A5E9A">
      <w:pPr>
        <w:snapToGrid w:val="0"/>
        <w:spacing w:line="420" w:lineRule="exact"/>
        <w:ind w:leftChars="398" w:left="1235" w:hangingChars="100" w:hanging="280"/>
        <w:jc w:val="both"/>
        <w:rPr>
          <w:rFonts w:ascii="標楷體" w:eastAsia="標楷體"/>
          <w:sz w:val="28"/>
          <w:szCs w:val="28"/>
        </w:rPr>
      </w:pPr>
      <w:r>
        <w:rPr>
          <w:rFonts w:ascii="標楷體" w:eastAsia="標楷體" w:hint="eastAsia"/>
          <w:sz w:val="28"/>
          <w:szCs w:val="28"/>
        </w:rPr>
        <w:t>（三）</w:t>
      </w:r>
      <w:r w:rsidR="005A5E9A" w:rsidRPr="00D450C5">
        <w:rPr>
          <w:rFonts w:ascii="標楷體" w:eastAsia="標楷體" w:hint="eastAsia"/>
          <w:sz w:val="28"/>
          <w:szCs w:val="28"/>
        </w:rPr>
        <w:t>押標金審查結果：</w:t>
      </w:r>
    </w:p>
    <w:p w14:paraId="7ABFFA64" w14:textId="77777777" w:rsidR="00E5115C" w:rsidRDefault="005A5E9A" w:rsidP="00E5115C">
      <w:pPr>
        <w:numPr>
          <w:ilvl w:val="0"/>
          <w:numId w:val="24"/>
        </w:numPr>
        <w:snapToGrid w:val="0"/>
        <w:spacing w:line="420" w:lineRule="exact"/>
        <w:jc w:val="both"/>
        <w:rPr>
          <w:rFonts w:ascii="標楷體" w:eastAsia="標楷體"/>
          <w:sz w:val="28"/>
          <w:szCs w:val="28"/>
        </w:rPr>
      </w:pPr>
      <w:r w:rsidRPr="00D450C5">
        <w:rPr>
          <w:rFonts w:ascii="標楷體" w:eastAsia="標楷體" w:hint="eastAsia"/>
          <w:sz w:val="28"/>
          <w:szCs w:val="28"/>
        </w:rPr>
        <w:t>未繳納押標金。</w:t>
      </w:r>
    </w:p>
    <w:p w14:paraId="31F5BAE7" w14:textId="77777777" w:rsidR="005A5E9A" w:rsidRPr="00E5115C" w:rsidRDefault="005A5E9A" w:rsidP="00E5115C">
      <w:pPr>
        <w:numPr>
          <w:ilvl w:val="0"/>
          <w:numId w:val="24"/>
        </w:numPr>
        <w:snapToGrid w:val="0"/>
        <w:spacing w:line="420" w:lineRule="exact"/>
        <w:jc w:val="both"/>
        <w:rPr>
          <w:rFonts w:ascii="標楷體" w:eastAsia="標楷體"/>
          <w:sz w:val="28"/>
          <w:szCs w:val="28"/>
        </w:rPr>
      </w:pPr>
      <w:r w:rsidRPr="00E5115C">
        <w:rPr>
          <w:rFonts w:ascii="標楷體" w:eastAsia="標楷體" w:hint="eastAsia"/>
          <w:sz w:val="28"/>
          <w:szCs w:val="28"/>
        </w:rPr>
        <w:t>押標金低於規定金額。</w:t>
      </w:r>
    </w:p>
    <w:p w14:paraId="3B0FEB09" w14:textId="77777777" w:rsidR="005A5E9A" w:rsidRPr="00D450C5" w:rsidRDefault="00E5115C" w:rsidP="005A5E9A">
      <w:pPr>
        <w:snapToGrid w:val="0"/>
        <w:spacing w:line="420" w:lineRule="exact"/>
        <w:ind w:leftChars="398" w:left="1235" w:hangingChars="100" w:hanging="280"/>
        <w:jc w:val="both"/>
        <w:rPr>
          <w:rFonts w:ascii="標楷體" w:eastAsia="標楷體"/>
          <w:sz w:val="28"/>
          <w:szCs w:val="28"/>
        </w:rPr>
      </w:pPr>
      <w:r>
        <w:rPr>
          <w:rFonts w:ascii="標楷體" w:eastAsia="標楷體" w:hint="eastAsia"/>
          <w:sz w:val="28"/>
          <w:szCs w:val="28"/>
        </w:rPr>
        <w:t>（四）</w:t>
      </w:r>
      <w:r w:rsidR="005A5E9A" w:rsidRPr="00D450C5">
        <w:rPr>
          <w:rFonts w:ascii="標楷體" w:eastAsia="標楷體" w:hint="eastAsia"/>
          <w:sz w:val="28"/>
          <w:szCs w:val="28"/>
        </w:rPr>
        <w:t>標單封文件審查結果：</w:t>
      </w:r>
    </w:p>
    <w:p w14:paraId="6CB89E2B" w14:textId="224B8602" w:rsidR="00E5115C" w:rsidRDefault="005A5E9A" w:rsidP="00E5115C">
      <w:pPr>
        <w:numPr>
          <w:ilvl w:val="0"/>
          <w:numId w:val="26"/>
        </w:numPr>
        <w:spacing w:line="420" w:lineRule="exact"/>
        <w:ind w:rightChars="38" w:right="91"/>
        <w:jc w:val="both"/>
        <w:rPr>
          <w:rFonts w:ascii="標楷體" w:eastAsia="標楷體"/>
          <w:sz w:val="28"/>
          <w:szCs w:val="28"/>
        </w:rPr>
      </w:pPr>
      <w:r w:rsidRPr="00D450C5">
        <w:rPr>
          <w:rFonts w:ascii="標楷體" w:eastAsia="標楷體" w:hint="eastAsia"/>
          <w:sz w:val="28"/>
          <w:szCs w:val="28"/>
        </w:rPr>
        <w:t>標單封內未附</w:t>
      </w:r>
      <w:r>
        <w:rPr>
          <w:rFonts w:ascii="標楷體" w:eastAsia="標楷體" w:hint="eastAsia"/>
          <w:sz w:val="28"/>
          <w:szCs w:val="28"/>
        </w:rPr>
        <w:t>本標案</w:t>
      </w:r>
      <w:r w:rsidR="00F0696D" w:rsidRPr="00D4038D">
        <w:rPr>
          <w:rFonts w:ascii="標楷體" w:eastAsia="標楷體" w:hint="eastAsia"/>
          <w:bCs/>
          <w:sz w:val="28"/>
          <w:szCs w:val="28"/>
        </w:rPr>
        <w:t>投標單(兼切結書)</w:t>
      </w:r>
      <w:r w:rsidR="006816A9" w:rsidRPr="00D4038D">
        <w:rPr>
          <w:rFonts w:ascii="標楷體" w:eastAsia="標楷體" w:hint="eastAsia"/>
          <w:bCs/>
          <w:sz w:val="28"/>
          <w:szCs w:val="28"/>
        </w:rPr>
        <w:t>及標價清單</w:t>
      </w:r>
      <w:r w:rsidRPr="00D450C5">
        <w:rPr>
          <w:rFonts w:ascii="標楷體" w:eastAsia="標楷體" w:hint="eastAsia"/>
          <w:sz w:val="28"/>
          <w:szCs w:val="28"/>
        </w:rPr>
        <w:t>。</w:t>
      </w:r>
    </w:p>
    <w:p w14:paraId="0198D907" w14:textId="77777777" w:rsidR="00E5115C" w:rsidRDefault="005A5E9A" w:rsidP="00E5115C">
      <w:pPr>
        <w:numPr>
          <w:ilvl w:val="0"/>
          <w:numId w:val="26"/>
        </w:numPr>
        <w:spacing w:line="420" w:lineRule="exact"/>
        <w:ind w:rightChars="38" w:right="91"/>
        <w:jc w:val="both"/>
        <w:rPr>
          <w:rFonts w:ascii="標楷體" w:eastAsia="標楷體"/>
          <w:sz w:val="28"/>
          <w:szCs w:val="28"/>
        </w:rPr>
      </w:pPr>
      <w:r w:rsidRPr="00E5115C">
        <w:rPr>
          <w:rFonts w:ascii="標楷體" w:eastAsia="標楷體" w:hint="eastAsia"/>
          <w:sz w:val="28"/>
          <w:szCs w:val="28"/>
        </w:rPr>
        <w:t>使用鉛筆或其他易塗改之書寫工具書寫。</w:t>
      </w:r>
    </w:p>
    <w:p w14:paraId="5FCA8954" w14:textId="77777777" w:rsidR="00E5115C" w:rsidRDefault="005A5E9A" w:rsidP="00E5115C">
      <w:pPr>
        <w:numPr>
          <w:ilvl w:val="0"/>
          <w:numId w:val="26"/>
        </w:numPr>
        <w:spacing w:line="420" w:lineRule="exact"/>
        <w:ind w:rightChars="38" w:right="91"/>
        <w:jc w:val="both"/>
        <w:rPr>
          <w:rFonts w:ascii="標楷體" w:eastAsia="標楷體"/>
          <w:sz w:val="28"/>
          <w:szCs w:val="28"/>
        </w:rPr>
      </w:pPr>
      <w:r w:rsidRPr="00E5115C">
        <w:rPr>
          <w:rFonts w:ascii="標楷體" w:eastAsia="標楷體" w:hint="eastAsia"/>
          <w:sz w:val="28"/>
          <w:szCs w:val="28"/>
        </w:rPr>
        <w:t>寫字或列印字跡模糊不清，難以辨認。</w:t>
      </w:r>
    </w:p>
    <w:p w14:paraId="780346A9" w14:textId="77777777" w:rsidR="00E5115C" w:rsidRDefault="005A5E9A" w:rsidP="00E5115C">
      <w:pPr>
        <w:numPr>
          <w:ilvl w:val="0"/>
          <w:numId w:val="26"/>
        </w:numPr>
        <w:spacing w:line="420" w:lineRule="exact"/>
        <w:ind w:rightChars="38" w:right="91"/>
        <w:jc w:val="both"/>
        <w:rPr>
          <w:rFonts w:ascii="標楷體" w:eastAsia="標楷體"/>
          <w:sz w:val="28"/>
          <w:szCs w:val="28"/>
        </w:rPr>
      </w:pPr>
      <w:r w:rsidRPr="00E5115C">
        <w:rPr>
          <w:rFonts w:ascii="標楷體" w:eastAsia="標楷體" w:hint="eastAsia"/>
          <w:sz w:val="28"/>
          <w:szCs w:val="28"/>
        </w:rPr>
        <w:t>破損致部分文字缺少。</w:t>
      </w:r>
    </w:p>
    <w:p w14:paraId="30BAC352" w14:textId="0929E21C" w:rsidR="00E5115C" w:rsidRDefault="005A5E9A" w:rsidP="00E5115C">
      <w:pPr>
        <w:numPr>
          <w:ilvl w:val="0"/>
          <w:numId w:val="26"/>
        </w:numPr>
        <w:spacing w:line="420" w:lineRule="exact"/>
        <w:ind w:rightChars="38" w:right="91"/>
        <w:jc w:val="both"/>
        <w:rPr>
          <w:rFonts w:ascii="標楷體" w:eastAsia="標楷體"/>
          <w:sz w:val="28"/>
          <w:szCs w:val="28"/>
        </w:rPr>
      </w:pPr>
      <w:r w:rsidRPr="00E5115C">
        <w:rPr>
          <w:rFonts w:ascii="標楷體" w:eastAsia="標楷體" w:hint="eastAsia"/>
          <w:sz w:val="28"/>
          <w:szCs w:val="28"/>
        </w:rPr>
        <w:t>塗改處未加蓋</w:t>
      </w:r>
      <w:r w:rsidR="00A67114">
        <w:rPr>
          <w:rFonts w:ascii="標楷體" w:eastAsia="標楷體" w:hint="eastAsia"/>
          <w:sz w:val="28"/>
          <w:szCs w:val="28"/>
        </w:rPr>
        <w:t>投標人</w:t>
      </w:r>
      <w:r w:rsidR="005A0528">
        <w:rPr>
          <w:rFonts w:ascii="標楷體" w:eastAsia="標楷體" w:hint="eastAsia"/>
          <w:sz w:val="28"/>
          <w:szCs w:val="28"/>
        </w:rPr>
        <w:t>及其負責人</w:t>
      </w:r>
      <w:r w:rsidRPr="00E5115C">
        <w:rPr>
          <w:rFonts w:ascii="標楷體" w:eastAsia="標楷體" w:hint="eastAsia"/>
          <w:sz w:val="28"/>
          <w:szCs w:val="28"/>
        </w:rPr>
        <w:t>印章，或其印文不能辨認。</w:t>
      </w:r>
    </w:p>
    <w:p w14:paraId="07E3F96F" w14:textId="77777777" w:rsidR="00E5115C" w:rsidRDefault="005A5E9A" w:rsidP="00E5115C">
      <w:pPr>
        <w:numPr>
          <w:ilvl w:val="0"/>
          <w:numId w:val="26"/>
        </w:numPr>
        <w:spacing w:line="420" w:lineRule="exact"/>
        <w:ind w:rightChars="38" w:right="91"/>
        <w:jc w:val="both"/>
        <w:rPr>
          <w:rFonts w:ascii="標楷體" w:eastAsia="標楷體"/>
          <w:sz w:val="28"/>
          <w:szCs w:val="28"/>
        </w:rPr>
      </w:pPr>
      <w:r w:rsidRPr="00E5115C">
        <w:rPr>
          <w:rFonts w:ascii="標楷體" w:eastAsia="標楷體" w:hint="eastAsia"/>
          <w:sz w:val="28"/>
          <w:szCs w:val="28"/>
        </w:rPr>
        <w:t>標單總價未用中文大寫填寫。</w:t>
      </w:r>
    </w:p>
    <w:p w14:paraId="4FE4C63B" w14:textId="77777777" w:rsidR="00E5115C" w:rsidRDefault="005A5E9A" w:rsidP="00E5115C">
      <w:pPr>
        <w:numPr>
          <w:ilvl w:val="0"/>
          <w:numId w:val="26"/>
        </w:numPr>
        <w:spacing w:line="420" w:lineRule="exact"/>
        <w:ind w:rightChars="38" w:right="91"/>
        <w:jc w:val="both"/>
        <w:rPr>
          <w:rFonts w:ascii="標楷體" w:eastAsia="標楷體"/>
          <w:sz w:val="28"/>
          <w:szCs w:val="28"/>
        </w:rPr>
      </w:pPr>
      <w:r w:rsidRPr="00E5115C">
        <w:rPr>
          <w:rFonts w:ascii="標楷體" w:eastAsia="標楷體" w:hint="eastAsia"/>
          <w:sz w:val="28"/>
          <w:szCs w:val="28"/>
        </w:rPr>
        <w:t>標單未加蓋印章。</w:t>
      </w:r>
    </w:p>
    <w:p w14:paraId="16959409" w14:textId="5CD70736" w:rsidR="00E5115C" w:rsidRDefault="005A5E9A" w:rsidP="00E5115C">
      <w:pPr>
        <w:numPr>
          <w:ilvl w:val="0"/>
          <w:numId w:val="26"/>
        </w:numPr>
        <w:spacing w:line="420" w:lineRule="exact"/>
        <w:ind w:rightChars="38" w:right="91"/>
        <w:jc w:val="both"/>
        <w:rPr>
          <w:rFonts w:ascii="標楷體" w:eastAsia="標楷體"/>
          <w:sz w:val="28"/>
          <w:szCs w:val="28"/>
        </w:rPr>
      </w:pPr>
      <w:r w:rsidRPr="00E5115C">
        <w:rPr>
          <w:rFonts w:ascii="標楷體" w:eastAsia="標楷體" w:hint="eastAsia"/>
          <w:sz w:val="28"/>
          <w:szCs w:val="28"/>
        </w:rPr>
        <w:t>標單未填寫</w:t>
      </w:r>
      <w:r w:rsidR="009D1124" w:rsidRPr="00157920">
        <w:rPr>
          <w:rFonts w:ascii="標楷體" w:eastAsia="標楷體" w:hAnsi="標楷體" w:hint="eastAsia"/>
          <w:color w:val="000000"/>
          <w:sz w:val="28"/>
        </w:rPr>
        <w:t>投標</w:t>
      </w:r>
      <w:r w:rsidR="009D1124">
        <w:rPr>
          <w:rFonts w:ascii="標楷體" w:eastAsia="標楷體" w:hAnsi="標楷體" w:hint="eastAsia"/>
          <w:color w:val="000000"/>
          <w:sz w:val="28"/>
        </w:rPr>
        <w:t>人</w:t>
      </w:r>
      <w:r w:rsidRPr="00E5115C">
        <w:rPr>
          <w:rFonts w:ascii="標楷體" w:eastAsia="標楷體" w:hint="eastAsia"/>
          <w:sz w:val="28"/>
          <w:szCs w:val="28"/>
        </w:rPr>
        <w:t>全銜、負責人姓名或廠址。</w:t>
      </w:r>
    </w:p>
    <w:p w14:paraId="035CE581" w14:textId="77777777" w:rsidR="00E5115C" w:rsidRDefault="005A5E9A" w:rsidP="00E5115C">
      <w:pPr>
        <w:numPr>
          <w:ilvl w:val="0"/>
          <w:numId w:val="26"/>
        </w:numPr>
        <w:spacing w:line="420" w:lineRule="exact"/>
        <w:ind w:rightChars="38" w:right="91"/>
        <w:jc w:val="both"/>
        <w:rPr>
          <w:rFonts w:ascii="標楷體" w:eastAsia="標楷體"/>
          <w:sz w:val="28"/>
          <w:szCs w:val="28"/>
        </w:rPr>
      </w:pPr>
      <w:r w:rsidRPr="00E5115C">
        <w:rPr>
          <w:rFonts w:ascii="標楷體" w:eastAsia="標楷體" w:hint="eastAsia"/>
          <w:sz w:val="28"/>
          <w:szCs w:val="28"/>
        </w:rPr>
        <w:t>標單及</w:t>
      </w:r>
      <w:r w:rsidR="00255EA3" w:rsidRPr="00255EA3">
        <w:rPr>
          <w:rFonts w:ascii="標楷體" w:eastAsia="標楷體" w:hint="eastAsia"/>
          <w:bCs/>
          <w:sz w:val="28"/>
          <w:szCs w:val="28"/>
        </w:rPr>
        <w:t>標價清單</w:t>
      </w:r>
      <w:r w:rsidRPr="00E5115C">
        <w:rPr>
          <w:rFonts w:ascii="標楷體" w:eastAsia="標楷體" w:hint="eastAsia"/>
          <w:sz w:val="28"/>
          <w:szCs w:val="28"/>
        </w:rPr>
        <w:t>不依規定式樣填入。</w:t>
      </w:r>
    </w:p>
    <w:p w14:paraId="1DDD3D3D" w14:textId="575F395E" w:rsidR="00E5115C" w:rsidRDefault="005A5E9A" w:rsidP="00E5115C">
      <w:pPr>
        <w:numPr>
          <w:ilvl w:val="0"/>
          <w:numId w:val="26"/>
        </w:numPr>
        <w:spacing w:line="420" w:lineRule="exact"/>
        <w:ind w:rightChars="38" w:right="91"/>
        <w:jc w:val="both"/>
        <w:rPr>
          <w:rFonts w:ascii="標楷體" w:eastAsia="標楷體"/>
          <w:sz w:val="28"/>
          <w:szCs w:val="28"/>
        </w:rPr>
      </w:pPr>
      <w:r w:rsidRPr="00E5115C">
        <w:rPr>
          <w:rFonts w:ascii="標楷體" w:eastAsia="標楷體" w:hint="eastAsia"/>
          <w:sz w:val="28"/>
          <w:szCs w:val="28"/>
        </w:rPr>
        <w:t>塗改原標單印就之字句或附有任何條件。</w:t>
      </w:r>
    </w:p>
    <w:p w14:paraId="2F936118" w14:textId="77777777" w:rsidR="001B066B" w:rsidRDefault="001B066B" w:rsidP="001B066B">
      <w:pPr>
        <w:snapToGrid w:val="0"/>
        <w:spacing w:line="420" w:lineRule="exact"/>
        <w:ind w:leftChars="398" w:left="1235" w:hangingChars="100" w:hanging="280"/>
        <w:jc w:val="both"/>
        <w:rPr>
          <w:rFonts w:ascii="標楷體" w:eastAsia="標楷體"/>
          <w:sz w:val="28"/>
          <w:szCs w:val="28"/>
        </w:rPr>
      </w:pPr>
      <w:r>
        <w:rPr>
          <w:rFonts w:ascii="標楷體" w:eastAsia="標楷體" w:hint="eastAsia"/>
          <w:sz w:val="28"/>
          <w:szCs w:val="28"/>
        </w:rPr>
        <w:t>（五）價格</w:t>
      </w:r>
      <w:r w:rsidRPr="00D450C5">
        <w:rPr>
          <w:rFonts w:ascii="標楷體" w:eastAsia="標楷體" w:hint="eastAsia"/>
          <w:sz w:val="28"/>
          <w:szCs w:val="28"/>
        </w:rPr>
        <w:t>文件審查結果：</w:t>
      </w:r>
    </w:p>
    <w:p w14:paraId="4400AF55" w14:textId="6EDADF81" w:rsidR="001B066B" w:rsidRPr="001F2B7B" w:rsidRDefault="009D1124" w:rsidP="001B066B">
      <w:pPr>
        <w:numPr>
          <w:ilvl w:val="0"/>
          <w:numId w:val="47"/>
        </w:numPr>
        <w:spacing w:line="420" w:lineRule="exact"/>
        <w:ind w:rightChars="38" w:right="91"/>
        <w:jc w:val="both"/>
        <w:rPr>
          <w:rFonts w:ascii="標楷體" w:eastAsia="標楷體"/>
          <w:sz w:val="28"/>
          <w:szCs w:val="28"/>
        </w:rPr>
      </w:pPr>
      <w:r w:rsidRPr="001F2B7B">
        <w:rPr>
          <w:rFonts w:ascii="標楷體" w:eastAsia="標楷體" w:hAnsi="標楷體" w:hint="eastAsia"/>
          <w:sz w:val="28"/>
        </w:rPr>
        <w:t>投標人</w:t>
      </w:r>
      <w:r w:rsidR="001B066B" w:rsidRPr="001F2B7B">
        <w:rPr>
          <w:rFonts w:ascii="標楷體" w:eastAsia="標楷體" w:hint="eastAsia"/>
          <w:sz w:val="28"/>
          <w:szCs w:val="28"/>
        </w:rPr>
        <w:t>報價總價低於公告底價或標價清單</w:t>
      </w:r>
      <w:r w:rsidR="004B6ABB" w:rsidRPr="001F2B7B">
        <w:rPr>
          <w:rFonts w:ascii="標楷體" w:eastAsia="標楷體" w:hint="eastAsia"/>
          <w:sz w:val="28"/>
          <w:szCs w:val="28"/>
        </w:rPr>
        <w:t>有規定</w:t>
      </w:r>
      <w:r w:rsidR="00490F43" w:rsidRPr="001F2B7B">
        <w:rPr>
          <w:rFonts w:ascii="標楷體" w:eastAsia="標楷體" w:hint="eastAsia"/>
          <w:sz w:val="28"/>
          <w:szCs w:val="28"/>
        </w:rPr>
        <w:t>欄位</w:t>
      </w:r>
      <w:r w:rsidR="004B6ABB" w:rsidRPr="001F2B7B">
        <w:rPr>
          <w:rFonts w:ascii="標楷體" w:eastAsia="標楷體" w:hint="eastAsia"/>
          <w:sz w:val="28"/>
          <w:szCs w:val="28"/>
        </w:rPr>
        <w:t>填寫</w:t>
      </w:r>
      <w:r w:rsidR="001B066B" w:rsidRPr="001F2B7B">
        <w:rPr>
          <w:rFonts w:ascii="標楷體" w:eastAsia="標楷體" w:hint="eastAsia"/>
          <w:sz w:val="28"/>
          <w:szCs w:val="28"/>
        </w:rPr>
        <w:t>單價</w:t>
      </w:r>
      <w:r w:rsidR="004B6ABB" w:rsidRPr="001F2B7B">
        <w:rPr>
          <w:rFonts w:ascii="標楷體" w:eastAsia="標楷體" w:hint="eastAsia"/>
          <w:sz w:val="28"/>
          <w:szCs w:val="28"/>
        </w:rPr>
        <w:t>下限時</w:t>
      </w:r>
      <w:r w:rsidR="00490F43" w:rsidRPr="001F2B7B">
        <w:rPr>
          <w:rFonts w:ascii="標楷體" w:eastAsia="標楷體" w:hint="eastAsia"/>
          <w:sz w:val="28"/>
          <w:szCs w:val="28"/>
        </w:rPr>
        <w:t>填寫</w:t>
      </w:r>
      <w:r w:rsidR="001B066B" w:rsidRPr="001F2B7B">
        <w:rPr>
          <w:rFonts w:ascii="標楷體" w:eastAsia="標楷體" w:hint="eastAsia"/>
          <w:sz w:val="28"/>
          <w:szCs w:val="28"/>
        </w:rPr>
        <w:t>低於該</w:t>
      </w:r>
      <w:r w:rsidR="004B6ABB" w:rsidRPr="001F2B7B">
        <w:rPr>
          <w:rFonts w:ascii="標楷體" w:eastAsia="標楷體" w:hint="eastAsia"/>
          <w:sz w:val="28"/>
          <w:szCs w:val="28"/>
        </w:rPr>
        <w:t>欄位</w:t>
      </w:r>
      <w:r w:rsidR="00490F43" w:rsidRPr="001F2B7B">
        <w:rPr>
          <w:rFonts w:ascii="標楷體" w:eastAsia="標楷體" w:hint="eastAsia"/>
          <w:sz w:val="28"/>
          <w:szCs w:val="28"/>
        </w:rPr>
        <w:t>規定之</w:t>
      </w:r>
      <w:r w:rsidR="001B066B" w:rsidRPr="001F2B7B">
        <w:rPr>
          <w:rFonts w:ascii="標楷體" w:eastAsia="標楷體" w:hint="eastAsia"/>
          <w:sz w:val="28"/>
          <w:szCs w:val="28"/>
        </w:rPr>
        <w:t>單價下限者，視為不合格標，不予加價或修正調整之機會。</w:t>
      </w:r>
    </w:p>
    <w:p w14:paraId="69533302" w14:textId="77777777" w:rsidR="001B066B" w:rsidRDefault="001B066B" w:rsidP="001B066B">
      <w:pPr>
        <w:numPr>
          <w:ilvl w:val="0"/>
          <w:numId w:val="47"/>
        </w:numPr>
        <w:spacing w:line="420" w:lineRule="exact"/>
        <w:ind w:rightChars="38" w:right="91"/>
        <w:jc w:val="both"/>
        <w:rPr>
          <w:rFonts w:ascii="標楷體" w:eastAsia="標楷體"/>
          <w:sz w:val="28"/>
          <w:szCs w:val="28"/>
        </w:rPr>
      </w:pPr>
      <w:r>
        <w:rPr>
          <w:rFonts w:ascii="標楷體" w:eastAsia="標楷體" w:hint="eastAsia"/>
          <w:sz w:val="28"/>
          <w:szCs w:val="28"/>
        </w:rPr>
        <w:t>與本機關提供樣式不符。</w:t>
      </w:r>
    </w:p>
    <w:p w14:paraId="37D8B97B" w14:textId="77777777" w:rsidR="001B066B" w:rsidRDefault="001B066B" w:rsidP="001B066B">
      <w:pPr>
        <w:numPr>
          <w:ilvl w:val="0"/>
          <w:numId w:val="47"/>
        </w:numPr>
        <w:spacing w:line="420" w:lineRule="exact"/>
        <w:ind w:rightChars="38" w:right="91"/>
        <w:jc w:val="both"/>
        <w:rPr>
          <w:rFonts w:ascii="標楷體" w:eastAsia="標楷體"/>
          <w:sz w:val="28"/>
          <w:szCs w:val="28"/>
        </w:rPr>
      </w:pPr>
      <w:r>
        <w:rPr>
          <w:rFonts w:ascii="標楷體" w:eastAsia="標楷體" w:hint="eastAsia"/>
          <w:sz w:val="28"/>
          <w:szCs w:val="28"/>
        </w:rPr>
        <w:t>未依規定格式填寫或鍵入。</w:t>
      </w:r>
    </w:p>
    <w:p w14:paraId="105070CA" w14:textId="77777777" w:rsidR="001B066B" w:rsidRDefault="001B066B" w:rsidP="001B066B">
      <w:pPr>
        <w:numPr>
          <w:ilvl w:val="0"/>
          <w:numId w:val="47"/>
        </w:numPr>
        <w:spacing w:line="420" w:lineRule="exact"/>
        <w:ind w:rightChars="38" w:right="91"/>
        <w:jc w:val="both"/>
        <w:rPr>
          <w:rFonts w:ascii="標楷體" w:eastAsia="標楷體"/>
          <w:sz w:val="28"/>
          <w:szCs w:val="28"/>
        </w:rPr>
      </w:pPr>
      <w:r>
        <w:rPr>
          <w:rFonts w:ascii="標楷體" w:eastAsia="標楷體" w:hint="eastAsia"/>
          <w:sz w:val="28"/>
          <w:szCs w:val="28"/>
        </w:rPr>
        <w:t>使用鉛筆或其他易塗改工具書寫。</w:t>
      </w:r>
    </w:p>
    <w:p w14:paraId="7903A555" w14:textId="77777777" w:rsidR="001B066B" w:rsidRDefault="001B066B" w:rsidP="001B066B">
      <w:pPr>
        <w:numPr>
          <w:ilvl w:val="0"/>
          <w:numId w:val="47"/>
        </w:numPr>
        <w:spacing w:line="420" w:lineRule="exact"/>
        <w:ind w:rightChars="38" w:right="91"/>
        <w:jc w:val="both"/>
        <w:rPr>
          <w:rFonts w:ascii="標楷體" w:eastAsia="標楷體"/>
          <w:sz w:val="28"/>
          <w:szCs w:val="28"/>
        </w:rPr>
      </w:pPr>
      <w:r>
        <w:rPr>
          <w:rFonts w:ascii="標楷體" w:eastAsia="標楷體" w:hint="eastAsia"/>
          <w:sz w:val="28"/>
          <w:szCs w:val="28"/>
        </w:rPr>
        <w:t>擅改本機關原訂內容。</w:t>
      </w:r>
    </w:p>
    <w:p w14:paraId="7D124F7E" w14:textId="3309FE0F" w:rsidR="00B7026F" w:rsidRPr="00BA5AC6" w:rsidRDefault="00B031DB" w:rsidP="00D93160">
      <w:pPr>
        <w:pStyle w:val="7"/>
        <w:numPr>
          <w:ilvl w:val="0"/>
          <w:numId w:val="1"/>
        </w:numPr>
        <w:ind w:left="851" w:hanging="851"/>
        <w:jc w:val="both"/>
        <w:textDirection w:val="lrTbV"/>
        <w:rPr>
          <w:rFonts w:ascii="標楷體" w:eastAsia="標楷體" w:hAnsi="標楷體"/>
          <w:color w:val="000000"/>
          <w:spacing w:val="0"/>
          <w:sz w:val="28"/>
        </w:rPr>
      </w:pPr>
      <w:r w:rsidRPr="0096374C">
        <w:rPr>
          <w:rFonts w:ascii="標楷體" w:eastAsia="標楷體" w:hAnsi="標楷體" w:hint="eastAsia"/>
          <w:color w:val="FF0000"/>
          <w:spacing w:val="0"/>
          <w:sz w:val="28"/>
        </w:rPr>
        <w:t>押標金：</w:t>
      </w:r>
    </w:p>
    <w:p w14:paraId="1E0D2A17" w14:textId="2017B2EE" w:rsidR="00BA5AC6" w:rsidRPr="00EB6A21" w:rsidRDefault="00BA5AC6" w:rsidP="00BA5AC6">
      <w:pPr>
        <w:pStyle w:val="7"/>
        <w:ind w:left="1134" w:firstLine="0"/>
        <w:jc w:val="both"/>
        <w:textDirection w:val="lrTbV"/>
        <w:rPr>
          <w:rFonts w:ascii="標楷體" w:eastAsia="標楷體" w:hAnsi="標楷體"/>
          <w:b/>
          <w:color w:val="FF0000"/>
          <w:spacing w:val="0"/>
          <w:sz w:val="28"/>
        </w:rPr>
      </w:pPr>
      <w:r w:rsidRPr="001F2B7B">
        <w:rPr>
          <w:rFonts w:ascii="標楷體" w:eastAsia="標楷體" w:hAnsi="標楷體" w:hint="eastAsia"/>
          <w:b/>
          <w:color w:val="FF0000"/>
          <w:spacing w:val="0"/>
          <w:sz w:val="28"/>
          <w:highlight w:val="yellow"/>
        </w:rPr>
        <w:t>（一）金額：新台幣</w:t>
      </w:r>
      <w:r w:rsidR="007028DF">
        <w:rPr>
          <w:rFonts w:ascii="標楷體" w:eastAsia="標楷體" w:hAnsi="標楷體" w:hint="eastAsia"/>
          <w:b/>
          <w:color w:val="FF0000"/>
          <w:spacing w:val="0"/>
          <w:sz w:val="28"/>
          <w:highlight w:val="yellow"/>
        </w:rPr>
        <w:t>234,000</w:t>
      </w:r>
      <w:r w:rsidRPr="001F2B7B">
        <w:rPr>
          <w:rFonts w:ascii="標楷體" w:eastAsia="標楷體" w:hAnsi="標楷體" w:hint="eastAsia"/>
          <w:b/>
          <w:color w:val="FF0000"/>
          <w:spacing w:val="0"/>
          <w:sz w:val="28"/>
          <w:highlight w:val="yellow"/>
        </w:rPr>
        <w:t>元整。</w:t>
      </w:r>
    </w:p>
    <w:p w14:paraId="7A147A1C" w14:textId="1E796776" w:rsidR="00BA5AC6" w:rsidRDefault="00BA5AC6" w:rsidP="00BA5AC6">
      <w:pPr>
        <w:pStyle w:val="7"/>
        <w:tabs>
          <w:tab w:val="left" w:pos="1985"/>
        </w:tabs>
        <w:ind w:leftChars="472" w:left="1984" w:hangingChars="304" w:hanging="851"/>
        <w:jc w:val="both"/>
        <w:textDirection w:val="lrTbV"/>
        <w:rPr>
          <w:rFonts w:ascii="標楷體" w:eastAsia="標楷體" w:hAnsi="標楷體"/>
          <w:color w:val="000000"/>
          <w:spacing w:val="0"/>
          <w:sz w:val="28"/>
          <w:szCs w:val="28"/>
        </w:rPr>
      </w:pPr>
      <w:r>
        <w:rPr>
          <w:rFonts w:ascii="標楷體" w:eastAsia="標楷體" w:hAnsi="標楷體" w:hint="eastAsia"/>
          <w:color w:val="000000"/>
          <w:spacing w:val="0"/>
          <w:sz w:val="28"/>
        </w:rPr>
        <w:t>（二）</w:t>
      </w:r>
      <w:r>
        <w:rPr>
          <w:rFonts w:ascii="標楷體" w:eastAsia="標楷體" w:hAnsi="標楷體"/>
          <w:color w:val="000000"/>
          <w:spacing w:val="0"/>
          <w:sz w:val="28"/>
        </w:rPr>
        <w:tab/>
      </w:r>
      <w:r w:rsidR="002103B8" w:rsidRPr="002103B8">
        <w:rPr>
          <w:rFonts w:ascii="標楷體" w:eastAsia="標楷體" w:hAnsi="標楷體" w:hint="eastAsia"/>
          <w:color w:val="000000"/>
          <w:spacing w:val="0"/>
          <w:sz w:val="28"/>
          <w:szCs w:val="28"/>
        </w:rPr>
        <w:t>押標金繳納以金融機構簽發之本票或支票或郵政匯票為限，且應以本機關為受款人(</w:t>
      </w:r>
      <w:r w:rsidR="00965387">
        <w:rPr>
          <w:rFonts w:ascii="標楷體" w:eastAsia="標楷體" w:hAnsi="標楷體" w:hint="eastAsia"/>
          <w:color w:val="000000"/>
          <w:spacing w:val="0"/>
          <w:sz w:val="28"/>
          <w:szCs w:val="28"/>
        </w:rPr>
        <w:t>受款人</w:t>
      </w:r>
      <w:r w:rsidR="002103B8" w:rsidRPr="002103B8">
        <w:rPr>
          <w:rFonts w:ascii="標楷體" w:eastAsia="標楷體" w:hAnsi="標楷體" w:hint="eastAsia"/>
          <w:color w:val="000000"/>
          <w:spacing w:val="0"/>
          <w:sz w:val="28"/>
          <w:szCs w:val="28"/>
        </w:rPr>
        <w:t>：</w:t>
      </w:r>
      <w:r w:rsidR="00965387">
        <w:rPr>
          <w:rFonts w:ascii="標楷體" w:eastAsia="標楷體" w:hAnsi="標楷體" w:hint="eastAsia"/>
          <w:color w:val="000000"/>
          <w:spacing w:val="0"/>
          <w:sz w:val="28"/>
          <w:szCs w:val="28"/>
        </w:rPr>
        <w:t>高雄市政府客家事務委員會</w:t>
      </w:r>
      <w:r w:rsidR="002103B8" w:rsidRPr="002103B8">
        <w:rPr>
          <w:rFonts w:ascii="標楷體" w:eastAsia="標楷體" w:hAnsi="標楷體" w:hint="eastAsia"/>
          <w:color w:val="000000"/>
          <w:spacing w:val="0"/>
          <w:sz w:val="28"/>
          <w:szCs w:val="28"/>
        </w:rPr>
        <w:t>)。</w:t>
      </w:r>
    </w:p>
    <w:p w14:paraId="7C8A4195" w14:textId="579063E2" w:rsidR="00BA5AC6" w:rsidRDefault="00BA5AC6" w:rsidP="00BA5AC6">
      <w:pPr>
        <w:pStyle w:val="7"/>
        <w:tabs>
          <w:tab w:val="left" w:pos="1985"/>
        </w:tabs>
        <w:ind w:leftChars="472" w:left="1984" w:hangingChars="304" w:hanging="851"/>
        <w:jc w:val="both"/>
        <w:textDirection w:val="lrTbV"/>
        <w:rPr>
          <w:rFonts w:ascii="標楷體" w:eastAsia="標楷體" w:hAnsi="標楷體"/>
          <w:color w:val="000000"/>
          <w:spacing w:val="0"/>
          <w:sz w:val="28"/>
          <w:szCs w:val="28"/>
        </w:rPr>
      </w:pPr>
      <w:r>
        <w:rPr>
          <w:rFonts w:ascii="標楷體" w:eastAsia="標楷體" w:hAnsi="標楷體" w:hint="eastAsia"/>
          <w:color w:val="000000"/>
          <w:spacing w:val="0"/>
          <w:sz w:val="28"/>
        </w:rPr>
        <w:t>（</w:t>
      </w:r>
      <w:r w:rsidR="00B148D8">
        <w:rPr>
          <w:rFonts w:ascii="標楷體" w:eastAsia="標楷體" w:hAnsi="標楷體" w:hint="eastAsia"/>
          <w:color w:val="000000"/>
          <w:spacing w:val="0"/>
          <w:sz w:val="28"/>
        </w:rPr>
        <w:t>三</w:t>
      </w:r>
      <w:r>
        <w:rPr>
          <w:rFonts w:ascii="標楷體" w:eastAsia="標楷體" w:hAnsi="標楷體" w:hint="eastAsia"/>
          <w:color w:val="000000"/>
          <w:spacing w:val="0"/>
          <w:sz w:val="28"/>
        </w:rPr>
        <w:t>）</w:t>
      </w:r>
      <w:r>
        <w:rPr>
          <w:rFonts w:ascii="標楷體" w:eastAsia="標楷體" w:hAnsi="標楷體"/>
          <w:color w:val="000000"/>
          <w:spacing w:val="0"/>
          <w:sz w:val="28"/>
        </w:rPr>
        <w:tab/>
      </w:r>
      <w:r w:rsidRPr="005459C7">
        <w:rPr>
          <w:rFonts w:ascii="標楷體" w:eastAsia="標楷體" w:hAnsi="標楷體" w:hint="eastAsia"/>
          <w:color w:val="000000"/>
          <w:spacing w:val="0"/>
          <w:sz w:val="28"/>
          <w:szCs w:val="28"/>
        </w:rPr>
        <w:t>押標金繳納憑據應附於投標文件</w:t>
      </w:r>
      <w:r w:rsidRPr="009D77FD">
        <w:rPr>
          <w:rFonts w:ascii="標楷體" w:eastAsia="標楷體" w:hAnsi="標楷體" w:hint="eastAsia"/>
          <w:spacing w:val="0"/>
          <w:sz w:val="28"/>
          <w:szCs w:val="28"/>
        </w:rPr>
        <w:t>內</w:t>
      </w:r>
      <w:r w:rsidRPr="005459C7">
        <w:rPr>
          <w:rFonts w:ascii="標楷體" w:eastAsia="標楷體" w:hAnsi="標楷體" w:hint="eastAsia"/>
          <w:color w:val="000000"/>
          <w:spacing w:val="0"/>
          <w:sz w:val="28"/>
          <w:szCs w:val="28"/>
        </w:rPr>
        <w:t>寄（送）達本機關，未檢附者為無效標。</w:t>
      </w:r>
    </w:p>
    <w:p w14:paraId="5F02DC0D" w14:textId="6C1D7602" w:rsidR="00BA5AC6" w:rsidRPr="00157920" w:rsidRDefault="00BA5AC6" w:rsidP="00BA5AC6">
      <w:pPr>
        <w:pStyle w:val="7"/>
        <w:tabs>
          <w:tab w:val="left" w:pos="1985"/>
        </w:tabs>
        <w:ind w:leftChars="472" w:left="1984" w:hangingChars="304" w:hanging="851"/>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w:t>
      </w:r>
      <w:r w:rsidR="00B148D8">
        <w:rPr>
          <w:rFonts w:ascii="標楷體" w:eastAsia="標楷體" w:hAnsi="標楷體" w:hint="eastAsia"/>
          <w:color w:val="000000"/>
          <w:spacing w:val="0"/>
          <w:sz w:val="28"/>
        </w:rPr>
        <w:t>四</w:t>
      </w:r>
      <w:r>
        <w:rPr>
          <w:rFonts w:ascii="標楷體" w:eastAsia="標楷體" w:hAnsi="標楷體" w:hint="eastAsia"/>
          <w:color w:val="000000"/>
          <w:spacing w:val="0"/>
          <w:sz w:val="28"/>
        </w:rPr>
        <w:t>）</w:t>
      </w:r>
      <w:r w:rsidRPr="005459C7">
        <w:rPr>
          <w:rFonts w:ascii="標楷體" w:eastAsia="標楷體" w:hAnsi="標楷體" w:hint="eastAsia"/>
          <w:color w:val="000000"/>
          <w:sz w:val="28"/>
          <w:szCs w:val="28"/>
        </w:rPr>
        <w:t>機關對於</w:t>
      </w:r>
      <w:r w:rsidR="009D1124" w:rsidRPr="00157920">
        <w:rPr>
          <w:rFonts w:ascii="標楷體" w:eastAsia="標楷體" w:hAnsi="標楷體" w:hint="eastAsia"/>
          <w:color w:val="000000"/>
          <w:spacing w:val="0"/>
          <w:sz w:val="28"/>
        </w:rPr>
        <w:t>投標</w:t>
      </w:r>
      <w:r w:rsidR="009D1124">
        <w:rPr>
          <w:rFonts w:ascii="標楷體" w:eastAsia="標楷體" w:hAnsi="標楷體" w:hint="eastAsia"/>
          <w:color w:val="000000"/>
          <w:spacing w:val="0"/>
          <w:sz w:val="28"/>
        </w:rPr>
        <w:t>人</w:t>
      </w:r>
      <w:r w:rsidRPr="005459C7">
        <w:rPr>
          <w:rFonts w:ascii="標楷體" w:eastAsia="標楷體" w:hAnsi="標楷體" w:hint="eastAsia"/>
          <w:color w:val="000000"/>
          <w:sz w:val="28"/>
          <w:szCs w:val="28"/>
        </w:rPr>
        <w:t>所繳納之押標金，應於決標後無息發還未得標之</w:t>
      </w:r>
      <w:r w:rsidR="009D1124" w:rsidRPr="00157920">
        <w:rPr>
          <w:rFonts w:ascii="標楷體" w:eastAsia="標楷體" w:hAnsi="標楷體" w:hint="eastAsia"/>
          <w:color w:val="000000"/>
          <w:spacing w:val="0"/>
          <w:sz w:val="28"/>
        </w:rPr>
        <w:t>投標</w:t>
      </w:r>
      <w:r w:rsidR="009D1124">
        <w:rPr>
          <w:rFonts w:ascii="標楷體" w:eastAsia="標楷體" w:hAnsi="標楷體" w:hint="eastAsia"/>
          <w:color w:val="000000"/>
          <w:spacing w:val="0"/>
          <w:sz w:val="28"/>
        </w:rPr>
        <w:t>人</w:t>
      </w:r>
      <w:r w:rsidRPr="005459C7">
        <w:rPr>
          <w:rFonts w:ascii="標楷體" w:eastAsia="標楷體" w:hAnsi="標楷體" w:hint="eastAsia"/>
          <w:color w:val="000000"/>
          <w:sz w:val="28"/>
          <w:szCs w:val="28"/>
        </w:rPr>
        <w:t>。流標、廢標時，亦同。</w:t>
      </w:r>
    </w:p>
    <w:p w14:paraId="6B76DA8B" w14:textId="330A3387" w:rsidR="00B031DB" w:rsidRPr="001F2B7B" w:rsidRDefault="009D1124" w:rsidP="00D93160">
      <w:pPr>
        <w:pStyle w:val="7"/>
        <w:numPr>
          <w:ilvl w:val="0"/>
          <w:numId w:val="1"/>
        </w:numPr>
        <w:tabs>
          <w:tab w:val="left" w:pos="851"/>
        </w:tabs>
        <w:ind w:left="851" w:hanging="851"/>
        <w:jc w:val="both"/>
        <w:textDirection w:val="lrTbV"/>
        <w:rPr>
          <w:rFonts w:ascii="標楷體" w:eastAsia="標楷體" w:hAnsi="標楷體"/>
          <w:spacing w:val="0"/>
          <w:sz w:val="28"/>
        </w:rPr>
      </w:pPr>
      <w:r w:rsidRPr="001F2B7B">
        <w:rPr>
          <w:rFonts w:ascii="標楷體" w:eastAsia="標楷體" w:hAnsi="標楷體" w:hint="eastAsia"/>
          <w:spacing w:val="0"/>
          <w:sz w:val="28"/>
        </w:rPr>
        <w:t>投標人</w:t>
      </w:r>
      <w:r w:rsidR="00440361" w:rsidRPr="001F2B7B">
        <w:rPr>
          <w:rFonts w:ascii="標楷體" w:eastAsia="標楷體" w:hAnsi="標楷體" w:hint="eastAsia"/>
          <w:sz w:val="28"/>
          <w:szCs w:val="28"/>
        </w:rPr>
        <w:t>有下列情形之一者，其所繳納之押標金，不予發還；其未依招標文件規定繳納或已發還者，並予追繳；且機關應將其事實及理由通知</w:t>
      </w:r>
      <w:r w:rsidRPr="001F2B7B">
        <w:rPr>
          <w:rFonts w:ascii="標楷體" w:eastAsia="標楷體" w:hAnsi="標楷體" w:hint="eastAsia"/>
          <w:spacing w:val="0"/>
          <w:sz w:val="28"/>
        </w:rPr>
        <w:t>投標人</w:t>
      </w:r>
      <w:r w:rsidR="00440361" w:rsidRPr="001F2B7B">
        <w:rPr>
          <w:rFonts w:ascii="標楷體" w:eastAsia="標楷體" w:hAnsi="標楷體" w:hint="eastAsia"/>
          <w:sz w:val="28"/>
          <w:szCs w:val="28"/>
        </w:rPr>
        <w:t>，並附記如未提出異議者，將停止其參加本</w:t>
      </w:r>
      <w:r w:rsidRPr="001F2B7B">
        <w:rPr>
          <w:rFonts w:ascii="標楷體" w:eastAsia="標楷體" w:hAnsi="標楷體" w:hint="eastAsia"/>
          <w:sz w:val="28"/>
          <w:szCs w:val="28"/>
        </w:rPr>
        <w:t>機關土地出租案</w:t>
      </w:r>
      <w:r w:rsidR="00440361" w:rsidRPr="001F2B7B">
        <w:rPr>
          <w:rFonts w:ascii="標楷體" w:eastAsia="標楷體" w:hAnsi="標楷體" w:hint="eastAsia"/>
          <w:sz w:val="28"/>
          <w:szCs w:val="28"/>
        </w:rPr>
        <w:t>投標權利1年：</w:t>
      </w:r>
    </w:p>
    <w:p w14:paraId="49AAE9A0" w14:textId="77777777" w:rsidR="00B031DB" w:rsidRPr="001F2B7B" w:rsidRDefault="00B031DB">
      <w:pPr>
        <w:pStyle w:val="19"/>
        <w:numPr>
          <w:ilvl w:val="12"/>
          <w:numId w:val="0"/>
        </w:numPr>
        <w:spacing w:line="360" w:lineRule="exact"/>
        <w:ind w:left="1616" w:hanging="482"/>
        <w:rPr>
          <w:rFonts w:ascii="標楷體" w:eastAsia="標楷體" w:hAnsi="標楷體"/>
        </w:rPr>
      </w:pPr>
      <w:r w:rsidRPr="001F2B7B">
        <w:rPr>
          <w:rFonts w:ascii="標楷體" w:eastAsia="標楷體" w:hAnsi="標楷體" w:hint="eastAsia"/>
        </w:rPr>
        <w:t>(</w:t>
      </w:r>
      <w:r w:rsidR="00334931" w:rsidRPr="001F2B7B">
        <w:rPr>
          <w:rFonts w:ascii="標楷體" w:eastAsia="標楷體" w:hAnsi="標楷體" w:hint="eastAsia"/>
        </w:rPr>
        <w:t>一</w:t>
      </w:r>
      <w:r w:rsidRPr="001F2B7B">
        <w:rPr>
          <w:rFonts w:ascii="標楷體" w:eastAsia="標楷體" w:hAnsi="標楷體" w:hint="eastAsia"/>
        </w:rPr>
        <w:t>)</w:t>
      </w:r>
      <w:r w:rsidR="00F808C8" w:rsidRPr="001F2B7B">
        <w:rPr>
          <w:rFonts w:ascii="標楷體" w:eastAsia="標楷體" w:hAnsi="標楷體" w:hint="eastAsia"/>
          <w:szCs w:val="28"/>
        </w:rPr>
        <w:t>以虛偽不實之文件投標。</w:t>
      </w:r>
    </w:p>
    <w:p w14:paraId="3CD184F4" w14:textId="77777777" w:rsidR="00B031DB" w:rsidRPr="00157920" w:rsidRDefault="00B031DB" w:rsidP="00F808C8">
      <w:pPr>
        <w:pStyle w:val="19"/>
        <w:numPr>
          <w:ilvl w:val="12"/>
          <w:numId w:val="0"/>
        </w:numPr>
        <w:spacing w:line="360" w:lineRule="exact"/>
        <w:ind w:left="1701" w:hanging="567"/>
        <w:rPr>
          <w:rFonts w:ascii="標楷體" w:eastAsia="標楷體" w:hAnsi="標楷體"/>
          <w:color w:val="000000"/>
        </w:rPr>
      </w:pPr>
      <w:r w:rsidRPr="001F2B7B">
        <w:rPr>
          <w:rFonts w:ascii="標楷體" w:eastAsia="標楷體" w:hAnsi="標楷體" w:hint="eastAsia"/>
        </w:rPr>
        <w:t>(</w:t>
      </w:r>
      <w:r w:rsidR="00334931" w:rsidRPr="001F2B7B">
        <w:rPr>
          <w:rFonts w:ascii="標楷體" w:eastAsia="標楷體" w:hAnsi="標楷體" w:hint="eastAsia"/>
        </w:rPr>
        <w:t>二</w:t>
      </w:r>
      <w:r w:rsidRPr="001F2B7B">
        <w:rPr>
          <w:rFonts w:ascii="標楷體" w:eastAsia="標楷體" w:hAnsi="標楷體" w:hint="eastAsia"/>
        </w:rPr>
        <w:t>)</w:t>
      </w:r>
      <w:r w:rsidR="00F808C8" w:rsidRPr="001F2B7B">
        <w:rPr>
          <w:rFonts w:ascii="標楷體" w:eastAsia="標楷體" w:hAnsi="標楷體" w:hint="eastAsia"/>
          <w:szCs w:val="28"/>
        </w:rPr>
        <w:t>借用他人名義或證件投標，或</w:t>
      </w:r>
      <w:r w:rsidR="00F808C8" w:rsidRPr="0078205B">
        <w:rPr>
          <w:rFonts w:ascii="標楷體" w:eastAsia="標楷體" w:hAnsi="標楷體" w:hint="eastAsia"/>
          <w:color w:val="000000"/>
          <w:szCs w:val="28"/>
        </w:rPr>
        <w:t>容許他人借用本人名義或證件參加投標。</w:t>
      </w:r>
    </w:p>
    <w:p w14:paraId="4CE658B6" w14:textId="77777777" w:rsidR="00B031DB" w:rsidRPr="00157920" w:rsidRDefault="00B031DB">
      <w:pPr>
        <w:pStyle w:val="19"/>
        <w:numPr>
          <w:ilvl w:val="12"/>
          <w:numId w:val="0"/>
        </w:numPr>
        <w:spacing w:line="360" w:lineRule="exact"/>
        <w:ind w:left="1616" w:hanging="482"/>
        <w:rPr>
          <w:rFonts w:ascii="標楷體" w:eastAsia="標楷體" w:hAnsi="標楷體"/>
          <w:color w:val="000000"/>
        </w:rPr>
      </w:pPr>
      <w:r w:rsidRPr="00157920">
        <w:rPr>
          <w:rFonts w:ascii="標楷體" w:eastAsia="標楷體" w:hAnsi="標楷體" w:hint="eastAsia"/>
          <w:color w:val="000000"/>
        </w:rPr>
        <w:t>(</w:t>
      </w:r>
      <w:r w:rsidR="00334931" w:rsidRPr="00157920">
        <w:rPr>
          <w:rFonts w:ascii="標楷體" w:eastAsia="標楷體" w:hAnsi="標楷體" w:hint="eastAsia"/>
          <w:color w:val="000000"/>
        </w:rPr>
        <w:t>三</w:t>
      </w:r>
      <w:r w:rsidRPr="00157920">
        <w:rPr>
          <w:rFonts w:ascii="標楷體" w:eastAsia="標楷體" w:hAnsi="標楷體" w:hint="eastAsia"/>
          <w:color w:val="000000"/>
        </w:rPr>
        <w:t>)</w:t>
      </w:r>
      <w:r w:rsidR="00F808C8" w:rsidRPr="0078205B">
        <w:rPr>
          <w:rFonts w:ascii="標楷體" w:eastAsia="標楷體" w:hAnsi="標楷體" w:hint="eastAsia"/>
          <w:color w:val="000000"/>
          <w:szCs w:val="28"/>
        </w:rPr>
        <w:t>冒用他人名義或證件投標。</w:t>
      </w:r>
    </w:p>
    <w:p w14:paraId="3BE61050" w14:textId="3C5FD9EC" w:rsidR="00B031DB" w:rsidRPr="00157920" w:rsidRDefault="00B031DB" w:rsidP="002606AA">
      <w:pPr>
        <w:pStyle w:val="19"/>
        <w:numPr>
          <w:ilvl w:val="12"/>
          <w:numId w:val="0"/>
        </w:numPr>
        <w:spacing w:line="360" w:lineRule="exact"/>
        <w:ind w:left="1701" w:hanging="567"/>
        <w:rPr>
          <w:rFonts w:ascii="標楷體" w:eastAsia="標楷體" w:hAnsi="標楷體"/>
          <w:color w:val="000000"/>
        </w:rPr>
      </w:pPr>
      <w:r w:rsidRPr="00157920">
        <w:rPr>
          <w:rFonts w:ascii="標楷體" w:eastAsia="標楷體" w:hAnsi="標楷體" w:hint="eastAsia"/>
          <w:color w:val="000000"/>
        </w:rPr>
        <w:t>(</w:t>
      </w:r>
      <w:r w:rsidR="00334931" w:rsidRPr="00157920">
        <w:rPr>
          <w:rFonts w:ascii="標楷體" w:eastAsia="標楷體" w:hAnsi="標楷體" w:hint="eastAsia"/>
          <w:color w:val="000000"/>
        </w:rPr>
        <w:t>四</w:t>
      </w:r>
      <w:r w:rsidRPr="00157920">
        <w:rPr>
          <w:rFonts w:ascii="標楷體" w:eastAsia="標楷體" w:hAnsi="標楷體" w:hint="eastAsia"/>
          <w:color w:val="000000"/>
        </w:rPr>
        <w:t>)</w:t>
      </w:r>
      <w:r w:rsidR="002606AA" w:rsidRPr="002606AA">
        <w:rPr>
          <w:rFonts w:ascii="標楷體" w:eastAsia="標楷體" w:hAnsi="標楷體" w:hint="eastAsia"/>
          <w:color w:val="000000"/>
          <w:szCs w:val="28"/>
        </w:rPr>
        <w:t>得標後逾期未簽約、拒不簽約、以其他理由放棄得標時或經本</w:t>
      </w:r>
      <w:r w:rsidR="009D1124">
        <w:rPr>
          <w:rFonts w:ascii="標楷體" w:eastAsia="標楷體" w:hAnsi="標楷體" w:hint="eastAsia"/>
          <w:color w:val="000000"/>
          <w:szCs w:val="28"/>
        </w:rPr>
        <w:t>機關</w:t>
      </w:r>
      <w:r w:rsidR="002606AA" w:rsidRPr="002606AA">
        <w:rPr>
          <w:rFonts w:ascii="標楷體" w:eastAsia="標楷體" w:hAnsi="標楷體" w:hint="eastAsia"/>
          <w:color w:val="000000"/>
          <w:szCs w:val="28"/>
        </w:rPr>
        <w:t>撤銷得標權。</w:t>
      </w:r>
    </w:p>
    <w:p w14:paraId="040CB0DF" w14:textId="77777777" w:rsidR="00B031DB" w:rsidRPr="00157920" w:rsidRDefault="00B031DB">
      <w:pPr>
        <w:pStyle w:val="19"/>
        <w:numPr>
          <w:ilvl w:val="12"/>
          <w:numId w:val="0"/>
        </w:numPr>
        <w:spacing w:line="360" w:lineRule="exact"/>
        <w:ind w:left="1616" w:hanging="482"/>
        <w:rPr>
          <w:rFonts w:ascii="標楷體" w:eastAsia="標楷體" w:hAnsi="標楷體"/>
          <w:color w:val="000000"/>
        </w:rPr>
      </w:pPr>
      <w:r w:rsidRPr="00157920">
        <w:rPr>
          <w:rFonts w:ascii="標楷體" w:eastAsia="標楷體" w:hAnsi="標楷體" w:hint="eastAsia"/>
          <w:color w:val="000000"/>
        </w:rPr>
        <w:t>(</w:t>
      </w:r>
      <w:r w:rsidR="00334931" w:rsidRPr="00157920">
        <w:rPr>
          <w:rFonts w:ascii="標楷體" w:eastAsia="標楷體" w:hAnsi="標楷體" w:hint="eastAsia"/>
          <w:color w:val="000000"/>
        </w:rPr>
        <w:t>五</w:t>
      </w:r>
      <w:r w:rsidRPr="00157920">
        <w:rPr>
          <w:rFonts w:ascii="標楷體" w:eastAsia="標楷體" w:hAnsi="標楷體" w:hint="eastAsia"/>
          <w:color w:val="000000"/>
        </w:rPr>
        <w:t>)</w:t>
      </w:r>
      <w:r w:rsidR="00F808C8" w:rsidRPr="0078205B">
        <w:rPr>
          <w:rFonts w:ascii="標楷體" w:eastAsia="標楷體" w:hAnsi="標楷體" w:hint="eastAsia"/>
          <w:color w:val="000000"/>
          <w:szCs w:val="28"/>
        </w:rPr>
        <w:t>得標後未於規定期限內，繳足保證金或提供擔保。</w:t>
      </w:r>
    </w:p>
    <w:p w14:paraId="75EA0C63" w14:textId="77777777" w:rsidR="00B031DB" w:rsidRPr="00157920" w:rsidRDefault="00B031DB">
      <w:pPr>
        <w:pStyle w:val="19"/>
        <w:numPr>
          <w:ilvl w:val="12"/>
          <w:numId w:val="0"/>
        </w:numPr>
        <w:spacing w:line="360" w:lineRule="exact"/>
        <w:ind w:left="1616" w:hanging="482"/>
        <w:rPr>
          <w:rFonts w:ascii="標楷體" w:eastAsia="標楷體" w:hAnsi="標楷體"/>
          <w:color w:val="000000"/>
        </w:rPr>
      </w:pPr>
      <w:r w:rsidRPr="00157920">
        <w:rPr>
          <w:rFonts w:ascii="標楷體" w:eastAsia="標楷體" w:hAnsi="標楷體" w:hint="eastAsia"/>
          <w:color w:val="000000"/>
        </w:rPr>
        <w:t>(</w:t>
      </w:r>
      <w:r w:rsidR="00334931" w:rsidRPr="00157920">
        <w:rPr>
          <w:rFonts w:ascii="標楷體" w:eastAsia="標楷體" w:hAnsi="標楷體" w:hint="eastAsia"/>
          <w:color w:val="000000"/>
        </w:rPr>
        <w:t>六</w:t>
      </w:r>
      <w:r w:rsidRPr="00157920">
        <w:rPr>
          <w:rFonts w:ascii="標楷體" w:eastAsia="標楷體" w:hAnsi="標楷體" w:hint="eastAsia"/>
          <w:color w:val="000000"/>
        </w:rPr>
        <w:t>)</w:t>
      </w:r>
      <w:r w:rsidR="00F808C8" w:rsidRPr="0078205B">
        <w:rPr>
          <w:rFonts w:ascii="標楷體" w:eastAsia="標楷體" w:hAnsi="標楷體" w:hint="eastAsia"/>
          <w:color w:val="000000"/>
          <w:szCs w:val="28"/>
        </w:rPr>
        <w:t>對招標有關人員行求、期約或交付不正利益。</w:t>
      </w:r>
    </w:p>
    <w:p w14:paraId="2EEA26B4" w14:textId="77777777" w:rsidR="00B031DB" w:rsidRPr="00157920" w:rsidRDefault="00B031DB">
      <w:pPr>
        <w:pStyle w:val="19"/>
        <w:numPr>
          <w:ilvl w:val="12"/>
          <w:numId w:val="0"/>
        </w:numPr>
        <w:spacing w:line="360" w:lineRule="exact"/>
        <w:ind w:left="1616" w:hanging="482"/>
        <w:rPr>
          <w:rFonts w:ascii="標楷體" w:eastAsia="標楷體" w:hAnsi="標楷體"/>
          <w:color w:val="000000"/>
        </w:rPr>
      </w:pPr>
      <w:r w:rsidRPr="00157920">
        <w:rPr>
          <w:rFonts w:ascii="標楷體" w:eastAsia="標楷體" w:hAnsi="標楷體" w:hint="eastAsia"/>
          <w:color w:val="000000"/>
        </w:rPr>
        <w:t>(</w:t>
      </w:r>
      <w:r w:rsidR="00334931" w:rsidRPr="00157920">
        <w:rPr>
          <w:rFonts w:ascii="標楷體" w:eastAsia="標楷體" w:hAnsi="標楷體" w:hint="eastAsia"/>
          <w:color w:val="000000"/>
        </w:rPr>
        <w:t>七</w:t>
      </w:r>
      <w:r w:rsidRPr="00157920">
        <w:rPr>
          <w:rFonts w:ascii="標楷體" w:eastAsia="標楷體" w:hAnsi="標楷體" w:hint="eastAsia"/>
          <w:color w:val="000000"/>
        </w:rPr>
        <w:t>)</w:t>
      </w:r>
      <w:r w:rsidR="00F808C8" w:rsidRPr="0078205B">
        <w:rPr>
          <w:rFonts w:ascii="標楷體" w:eastAsia="標楷體" w:hAnsi="標楷體" w:hint="eastAsia"/>
          <w:color w:val="000000"/>
          <w:szCs w:val="28"/>
        </w:rPr>
        <w:t>其他經認定有影響招標公正之違反法令行為者。</w:t>
      </w:r>
    </w:p>
    <w:p w14:paraId="67DBA13A" w14:textId="7DE2D70B" w:rsidR="00D93160" w:rsidRPr="003809B4" w:rsidRDefault="00D93160" w:rsidP="00D93160">
      <w:pPr>
        <w:pStyle w:val="7"/>
        <w:numPr>
          <w:ilvl w:val="0"/>
          <w:numId w:val="1"/>
        </w:numPr>
        <w:ind w:left="1134" w:hanging="1134"/>
        <w:jc w:val="both"/>
        <w:textDirection w:val="lrTbV"/>
        <w:rPr>
          <w:rFonts w:ascii="標楷體" w:eastAsia="標楷體" w:hAnsi="標楷體"/>
          <w:spacing w:val="0"/>
          <w:sz w:val="28"/>
        </w:rPr>
      </w:pPr>
      <w:r w:rsidRPr="003809B4">
        <w:rPr>
          <w:rFonts w:ascii="標楷體" w:eastAsia="標楷體" w:hAnsi="標楷體" w:hint="eastAsia"/>
          <w:spacing w:val="0"/>
          <w:sz w:val="28"/>
        </w:rPr>
        <w:t>履約保證金：</w:t>
      </w:r>
    </w:p>
    <w:p w14:paraId="3CF7C19C" w14:textId="47D2DAC2" w:rsidR="00BA5AC6" w:rsidRPr="003809B4" w:rsidRDefault="003809B4" w:rsidP="003809B4">
      <w:pPr>
        <w:pStyle w:val="7"/>
        <w:numPr>
          <w:ilvl w:val="0"/>
          <w:numId w:val="33"/>
        </w:numPr>
        <w:jc w:val="both"/>
        <w:textDirection w:val="lrTbV"/>
        <w:rPr>
          <w:rFonts w:ascii="標楷體" w:eastAsia="標楷體" w:hAnsi="標楷體"/>
          <w:b/>
          <w:spacing w:val="0"/>
          <w:sz w:val="28"/>
        </w:rPr>
      </w:pPr>
      <w:r w:rsidRPr="003809B4">
        <w:rPr>
          <w:rFonts w:ascii="標楷體" w:eastAsia="標楷體" w:hAnsi="標楷體" w:hint="eastAsia"/>
          <w:b/>
          <w:spacing w:val="0"/>
          <w:sz w:val="28"/>
        </w:rPr>
        <w:t>履約保證金依決標時應繳年租金換算6個月之租金總額</w:t>
      </w:r>
      <w:r w:rsidRPr="003809B4">
        <w:rPr>
          <w:rFonts w:ascii="新細明體" w:eastAsia="新細明體" w:hAnsi="新細明體" w:hint="eastAsia"/>
          <w:b/>
          <w:spacing w:val="0"/>
          <w:sz w:val="28"/>
        </w:rPr>
        <w:t>。</w:t>
      </w:r>
    </w:p>
    <w:p w14:paraId="07CB3F63" w14:textId="3027C556" w:rsidR="00BA5AC6" w:rsidRPr="006112AD" w:rsidRDefault="00BA5AC6" w:rsidP="00BA5AC6">
      <w:pPr>
        <w:pStyle w:val="7"/>
        <w:numPr>
          <w:ilvl w:val="0"/>
          <w:numId w:val="33"/>
        </w:numPr>
        <w:jc w:val="both"/>
        <w:textDirection w:val="lrTbV"/>
        <w:rPr>
          <w:rFonts w:ascii="標楷體" w:eastAsia="標楷體" w:hAnsi="標楷體"/>
          <w:spacing w:val="0"/>
          <w:sz w:val="28"/>
        </w:rPr>
      </w:pPr>
      <w:r w:rsidRPr="006112AD">
        <w:rPr>
          <w:rFonts w:ascii="標楷體" w:eastAsia="標楷體" w:hAnsi="標楷體" w:hint="eastAsia"/>
          <w:spacing w:val="0"/>
          <w:sz w:val="28"/>
        </w:rPr>
        <w:t>履約保證金有效期限：</w:t>
      </w:r>
      <w:r w:rsidRPr="006112AD">
        <w:rPr>
          <w:rFonts w:ascii="標楷體" w:eastAsia="標楷體" w:hAnsi="標楷體" w:hint="eastAsia"/>
          <w:sz w:val="28"/>
          <w:szCs w:val="28"/>
        </w:rPr>
        <w:t>履約期限屆滿後，經機關查明</w:t>
      </w:r>
      <w:r w:rsidR="009D1124" w:rsidRPr="006112AD">
        <w:rPr>
          <w:rFonts w:ascii="標楷體" w:eastAsia="標楷體" w:hAnsi="標楷體" w:hint="eastAsia"/>
          <w:spacing w:val="0"/>
          <w:sz w:val="28"/>
        </w:rPr>
        <w:t>得標人</w:t>
      </w:r>
      <w:r w:rsidRPr="006112AD">
        <w:rPr>
          <w:rFonts w:ascii="標楷體" w:eastAsia="標楷體" w:hAnsi="標楷體" w:hint="eastAsia"/>
          <w:sz w:val="28"/>
          <w:szCs w:val="28"/>
        </w:rPr>
        <w:t>無違約情事且無待解決事項後30日</w:t>
      </w:r>
      <w:r w:rsidR="001F2B7B" w:rsidRPr="006112AD">
        <w:rPr>
          <w:rFonts w:ascii="標楷體" w:eastAsia="標楷體" w:hAnsi="標楷體" w:hint="eastAsia"/>
          <w:sz w:val="28"/>
          <w:szCs w:val="28"/>
        </w:rPr>
        <w:t>內發還</w:t>
      </w:r>
      <w:r w:rsidRPr="006112AD">
        <w:rPr>
          <w:rFonts w:ascii="標楷體" w:eastAsia="標楷體" w:hAnsi="標楷體" w:hint="eastAsia"/>
          <w:spacing w:val="0"/>
          <w:sz w:val="28"/>
        </w:rPr>
        <w:t>。</w:t>
      </w:r>
      <w:r w:rsidR="009D1124" w:rsidRPr="006112AD">
        <w:rPr>
          <w:rFonts w:ascii="標楷體" w:eastAsia="標楷體" w:hAnsi="標楷體" w:hint="eastAsia"/>
          <w:spacing w:val="0"/>
          <w:sz w:val="28"/>
        </w:rPr>
        <w:t>得標人</w:t>
      </w:r>
      <w:r w:rsidR="00376A03" w:rsidRPr="006112AD">
        <w:rPr>
          <w:rFonts w:ascii="標楷體" w:eastAsia="標楷體" w:hAnsi="標楷體" w:hint="eastAsia"/>
          <w:spacing w:val="0"/>
          <w:sz w:val="28"/>
        </w:rPr>
        <w:t>以銀行開發或保兌之不可撤銷擔保信用狀、銀行之書面連帶保證或保險公司之保證保險單繳納履約保證金者，其有效期應較契約約定之最後履約期限長90日。但得標</w:t>
      </w:r>
      <w:r w:rsidR="009D1124" w:rsidRPr="006112AD">
        <w:rPr>
          <w:rFonts w:ascii="標楷體" w:eastAsia="標楷體" w:hAnsi="標楷體" w:hint="eastAsia"/>
          <w:spacing w:val="0"/>
          <w:sz w:val="28"/>
        </w:rPr>
        <w:t>人</w:t>
      </w:r>
      <w:r w:rsidR="00376A03" w:rsidRPr="006112AD">
        <w:rPr>
          <w:rFonts w:ascii="標楷體" w:eastAsia="標楷體" w:hAnsi="標楷體" w:hint="eastAsia"/>
          <w:spacing w:val="0"/>
          <w:sz w:val="28"/>
        </w:rPr>
        <w:t>以銀行開立之不可撤銷擔保信用狀或銀行之書面連帶保證繳納，有效期未能立即涵蓋上述有效期，須先以較短有效期繳納者，其有效期每次至少3年（如本標案履約期低於3年，以本標案履約期為有效期）</w:t>
      </w:r>
    </w:p>
    <w:p w14:paraId="1B4B77E8" w14:textId="48C1E743" w:rsidR="00BA5AC6" w:rsidRDefault="00BA5AC6" w:rsidP="00BA5AC6">
      <w:pPr>
        <w:pStyle w:val="7"/>
        <w:numPr>
          <w:ilvl w:val="0"/>
          <w:numId w:val="33"/>
        </w:numPr>
        <w:jc w:val="both"/>
        <w:textDirection w:val="lrTbV"/>
        <w:rPr>
          <w:rFonts w:ascii="標楷體" w:eastAsia="標楷體" w:hAnsi="標楷體"/>
          <w:color w:val="000000"/>
          <w:spacing w:val="0"/>
          <w:sz w:val="28"/>
        </w:rPr>
      </w:pPr>
      <w:r w:rsidRPr="0080012F">
        <w:rPr>
          <w:rFonts w:ascii="標楷體" w:eastAsia="標楷體" w:hAnsi="標楷體" w:hint="eastAsia"/>
          <w:color w:val="000000"/>
          <w:spacing w:val="0"/>
          <w:sz w:val="28"/>
        </w:rPr>
        <w:t>履約保證金繳納期限：決標後次日起</w:t>
      </w:r>
      <w:r w:rsidRPr="008D6A5F">
        <w:rPr>
          <w:rFonts w:ascii="標楷體" w:eastAsia="標楷體" w:hint="eastAsia"/>
          <w:color w:val="000000"/>
          <w:sz w:val="28"/>
          <w:shd w:val="pct15" w:color="auto" w:fill="FFFFFF"/>
        </w:rPr>
        <w:t>【1</w:t>
      </w:r>
      <w:r w:rsidRPr="008D6A5F">
        <w:rPr>
          <w:rFonts w:ascii="標楷體" w:eastAsia="標楷體"/>
          <w:color w:val="000000"/>
          <w:sz w:val="28"/>
          <w:shd w:val="pct15" w:color="auto" w:fill="FFFFFF"/>
        </w:rPr>
        <w:t>4</w:t>
      </w:r>
      <w:r w:rsidRPr="008D6A5F">
        <w:rPr>
          <w:rFonts w:ascii="標楷體" w:eastAsia="標楷體" w:hint="eastAsia"/>
          <w:color w:val="000000"/>
          <w:sz w:val="28"/>
          <w:shd w:val="pct15" w:color="auto" w:fill="FFFFFF"/>
        </w:rPr>
        <w:t>日</w:t>
      </w:r>
      <w:r w:rsidR="001F2B7B">
        <w:rPr>
          <w:rFonts w:ascii="標楷體" w:eastAsia="標楷體" w:hint="eastAsia"/>
          <w:color w:val="000000"/>
          <w:sz w:val="28"/>
          <w:shd w:val="pct15" w:color="auto" w:fill="FFFFFF"/>
        </w:rPr>
        <w:t>曆天</w:t>
      </w:r>
      <w:r w:rsidRPr="008D6A5F">
        <w:rPr>
          <w:rFonts w:ascii="標楷體" w:eastAsia="標楷體" w:hint="eastAsia"/>
          <w:color w:val="000000"/>
          <w:sz w:val="28"/>
          <w:shd w:val="pct15" w:color="auto" w:fill="FFFFFF"/>
        </w:rPr>
        <w:t>】</w:t>
      </w:r>
      <w:r w:rsidRPr="0080012F">
        <w:rPr>
          <w:rFonts w:ascii="標楷體" w:eastAsia="標楷體" w:hAnsi="標楷體" w:hint="eastAsia"/>
          <w:color w:val="000000"/>
          <w:spacing w:val="0"/>
          <w:sz w:val="28"/>
        </w:rPr>
        <w:t>天內繳納</w:t>
      </w:r>
      <w:r>
        <w:rPr>
          <w:rFonts w:ascii="標楷體" w:eastAsia="標楷體" w:hAnsi="標楷體" w:hint="eastAsia"/>
          <w:color w:val="000000"/>
          <w:spacing w:val="0"/>
          <w:sz w:val="28"/>
        </w:rPr>
        <w:t>，末日</w:t>
      </w:r>
      <w:r w:rsidRPr="008D6A5F">
        <w:rPr>
          <w:rFonts w:ascii="標楷體" w:eastAsia="標楷體" w:hAnsi="標楷體" w:hint="eastAsia"/>
          <w:color w:val="000000"/>
          <w:spacing w:val="0"/>
          <w:sz w:val="28"/>
        </w:rPr>
        <w:t>遇例假日或</w:t>
      </w:r>
      <w:r>
        <w:rPr>
          <w:rFonts w:ascii="標楷體" w:eastAsia="標楷體" w:hAnsi="標楷體" w:hint="eastAsia"/>
          <w:color w:val="000000"/>
          <w:spacing w:val="0"/>
          <w:sz w:val="28"/>
        </w:rPr>
        <w:t>機關</w:t>
      </w:r>
      <w:r w:rsidRPr="008D6A5F">
        <w:rPr>
          <w:rFonts w:ascii="標楷體" w:eastAsia="標楷體" w:hAnsi="標楷體" w:hint="eastAsia"/>
          <w:color w:val="000000"/>
          <w:spacing w:val="0"/>
          <w:sz w:val="28"/>
        </w:rPr>
        <w:t>停止辦公日順延</w:t>
      </w:r>
      <w:r>
        <w:rPr>
          <w:rFonts w:ascii="標楷體" w:eastAsia="標楷體" w:hAnsi="標楷體" w:hint="eastAsia"/>
          <w:color w:val="000000"/>
          <w:spacing w:val="0"/>
          <w:sz w:val="28"/>
        </w:rPr>
        <w:t>至機關上班日</w:t>
      </w:r>
      <w:r w:rsidRPr="0080012F">
        <w:rPr>
          <w:rFonts w:ascii="標楷體" w:eastAsia="標楷體" w:hAnsi="標楷體" w:hint="eastAsia"/>
          <w:color w:val="000000"/>
          <w:spacing w:val="0"/>
          <w:sz w:val="28"/>
        </w:rPr>
        <w:t>。</w:t>
      </w:r>
    </w:p>
    <w:p w14:paraId="3640B15D" w14:textId="318D4FD1" w:rsidR="001F2B7B" w:rsidRPr="006112AD" w:rsidRDefault="001F2B7B" w:rsidP="001F2B7B">
      <w:pPr>
        <w:pStyle w:val="7"/>
        <w:numPr>
          <w:ilvl w:val="0"/>
          <w:numId w:val="33"/>
        </w:numPr>
        <w:jc w:val="both"/>
        <w:textDirection w:val="lrTbV"/>
        <w:rPr>
          <w:rFonts w:ascii="標楷體" w:eastAsia="標楷體" w:hAnsi="標楷體"/>
          <w:spacing w:val="0"/>
          <w:sz w:val="28"/>
        </w:rPr>
      </w:pPr>
      <w:r w:rsidRPr="006112AD">
        <w:rPr>
          <w:rFonts w:ascii="標楷體" w:eastAsia="標楷體" w:hAnsi="標楷體" w:hint="eastAsia"/>
          <w:spacing w:val="0"/>
          <w:sz w:val="28"/>
        </w:rPr>
        <w:t>履約保證金之繳納方式</w:t>
      </w:r>
      <w:r w:rsidR="00BA5AC6" w:rsidRPr="006112AD">
        <w:rPr>
          <w:rFonts w:ascii="標楷體" w:eastAsia="標楷體" w:hAnsi="標楷體" w:hint="eastAsia"/>
          <w:spacing w:val="0"/>
          <w:sz w:val="28"/>
        </w:rPr>
        <w:t>：</w:t>
      </w:r>
    </w:p>
    <w:p w14:paraId="373C154E" w14:textId="32FAEC9A" w:rsidR="001F2B7B" w:rsidRPr="006112AD" w:rsidRDefault="001F2B7B" w:rsidP="001F2B7B">
      <w:pPr>
        <w:pStyle w:val="7"/>
        <w:ind w:left="1989" w:firstLine="0"/>
        <w:jc w:val="both"/>
        <w:textDirection w:val="lrTbV"/>
        <w:rPr>
          <w:rFonts w:ascii="標楷體" w:eastAsia="標楷體" w:hAnsi="標楷體"/>
          <w:spacing w:val="0"/>
          <w:sz w:val="28"/>
        </w:rPr>
      </w:pPr>
      <w:r w:rsidRPr="006112AD">
        <w:rPr>
          <w:rFonts w:ascii="標楷體" w:eastAsia="標楷體" w:hAnsi="標楷體" w:hint="eastAsia"/>
          <w:spacing w:val="0"/>
          <w:sz w:val="28"/>
        </w:rPr>
        <w:t>1.現金繳納:</w:t>
      </w:r>
    </w:p>
    <w:p w14:paraId="25786CB0" w14:textId="170A336B" w:rsidR="001F2B7B" w:rsidRPr="006112AD" w:rsidRDefault="001F2B7B" w:rsidP="001F2B7B">
      <w:pPr>
        <w:pStyle w:val="7"/>
        <w:ind w:left="1989" w:firstLine="0"/>
        <w:jc w:val="both"/>
        <w:textDirection w:val="lrTbV"/>
        <w:rPr>
          <w:rFonts w:ascii="標楷體" w:eastAsia="標楷體" w:hAnsi="標楷體"/>
          <w:spacing w:val="0"/>
          <w:sz w:val="28"/>
        </w:rPr>
      </w:pPr>
      <w:r w:rsidRPr="006112AD">
        <w:rPr>
          <w:rFonts w:ascii="標楷體" w:eastAsia="標楷體" w:hAnsi="標楷體" w:hint="eastAsia"/>
          <w:spacing w:val="0"/>
          <w:sz w:val="28"/>
        </w:rPr>
        <w:t>戶名：高雄市政府客家事務委員會保管金專戶</w:t>
      </w:r>
    </w:p>
    <w:p w14:paraId="17EE5363" w14:textId="57D3B34F" w:rsidR="001F2B7B" w:rsidRPr="006112AD" w:rsidRDefault="001F2B7B" w:rsidP="001F2B7B">
      <w:pPr>
        <w:pStyle w:val="7"/>
        <w:ind w:left="1989" w:firstLine="0"/>
        <w:jc w:val="both"/>
        <w:textDirection w:val="lrTbV"/>
        <w:rPr>
          <w:rFonts w:ascii="標楷體" w:eastAsia="標楷體" w:hAnsi="標楷體"/>
          <w:spacing w:val="0"/>
          <w:sz w:val="28"/>
        </w:rPr>
      </w:pPr>
      <w:r w:rsidRPr="006112AD">
        <w:rPr>
          <w:rFonts w:ascii="標楷體" w:eastAsia="標楷體" w:hAnsi="標楷體" w:hint="eastAsia"/>
          <w:spacing w:val="0"/>
          <w:sz w:val="28"/>
        </w:rPr>
        <w:t>銀行；高雄銀行三民分行</w:t>
      </w:r>
    </w:p>
    <w:p w14:paraId="6F92C253" w14:textId="77777777" w:rsidR="001F2B7B" w:rsidRPr="006112AD" w:rsidRDefault="001F2B7B" w:rsidP="001F2B7B">
      <w:pPr>
        <w:pStyle w:val="7"/>
        <w:ind w:left="1989" w:firstLine="0"/>
        <w:jc w:val="both"/>
        <w:textDirection w:val="lrTbV"/>
        <w:rPr>
          <w:rFonts w:ascii="標楷體" w:eastAsia="標楷體" w:hAnsi="標楷體"/>
          <w:spacing w:val="0"/>
          <w:sz w:val="28"/>
        </w:rPr>
      </w:pPr>
      <w:r w:rsidRPr="006112AD">
        <w:rPr>
          <w:rFonts w:ascii="標楷體" w:eastAsia="標楷體" w:hAnsi="標楷體" w:hint="eastAsia"/>
          <w:spacing w:val="0"/>
          <w:sz w:val="28"/>
        </w:rPr>
        <w:t>帳號：203103171111</w:t>
      </w:r>
    </w:p>
    <w:p w14:paraId="58C06333" w14:textId="27D9135E" w:rsidR="001F2B7B" w:rsidRPr="006112AD" w:rsidRDefault="001F2B7B" w:rsidP="001F2B7B">
      <w:pPr>
        <w:pStyle w:val="7"/>
        <w:ind w:left="1989" w:firstLine="0"/>
        <w:jc w:val="both"/>
        <w:textDirection w:val="lrTbV"/>
        <w:rPr>
          <w:rFonts w:ascii="標楷體" w:eastAsia="標楷體" w:hAnsi="標楷體"/>
          <w:spacing w:val="0"/>
          <w:sz w:val="28"/>
        </w:rPr>
      </w:pPr>
      <w:r w:rsidRPr="006112AD">
        <w:rPr>
          <w:rFonts w:ascii="標楷體" w:eastAsia="標楷體" w:hAnsi="標楷體" w:hint="eastAsia"/>
          <w:spacing w:val="0"/>
          <w:sz w:val="28"/>
        </w:rPr>
        <w:t>2.票據繳納:</w:t>
      </w:r>
    </w:p>
    <w:p w14:paraId="788067DD" w14:textId="3741F976" w:rsidR="00BA5AC6" w:rsidRPr="006112AD" w:rsidRDefault="00B148D8" w:rsidP="001F2B7B">
      <w:pPr>
        <w:pStyle w:val="7"/>
        <w:ind w:left="1989" w:firstLine="0"/>
        <w:jc w:val="both"/>
        <w:textDirection w:val="lrTbV"/>
        <w:rPr>
          <w:rFonts w:ascii="標楷體" w:eastAsia="標楷體" w:hAnsi="標楷體"/>
          <w:spacing w:val="0"/>
          <w:sz w:val="28"/>
        </w:rPr>
      </w:pPr>
      <w:r w:rsidRPr="006112AD">
        <w:rPr>
          <w:rFonts w:ascii="標楷體" w:eastAsia="標楷體" w:hAnsi="標楷體" w:hint="eastAsia"/>
          <w:sz w:val="28"/>
          <w:szCs w:val="28"/>
        </w:rPr>
        <w:t>履約保證金繳納以定期存款單、金融機構簽發之本票或支票或取具銀行書面連帶保證為限。</w:t>
      </w:r>
    </w:p>
    <w:p w14:paraId="7C7F7119" w14:textId="5630C77F" w:rsidR="00AE4F38" w:rsidRPr="0059629B" w:rsidRDefault="00AE4F38" w:rsidP="00AE4F38">
      <w:pPr>
        <w:pStyle w:val="7"/>
        <w:numPr>
          <w:ilvl w:val="0"/>
          <w:numId w:val="1"/>
        </w:numPr>
        <w:ind w:left="1134" w:hanging="1134"/>
        <w:textDirection w:val="lrTbV"/>
        <w:rPr>
          <w:rFonts w:ascii="標楷體" w:eastAsia="標楷體" w:hAnsi="標楷體"/>
          <w:spacing w:val="0"/>
          <w:sz w:val="28"/>
        </w:rPr>
      </w:pPr>
      <w:r w:rsidRPr="0059629B">
        <w:rPr>
          <w:rFonts w:ascii="標楷體" w:eastAsia="標楷體" w:hAnsi="標楷體" w:hint="eastAsia"/>
          <w:spacing w:val="0"/>
          <w:sz w:val="28"/>
        </w:rPr>
        <w:t>開標方式：辦理第一次公開招標，於開標前除有不予開標決標情形外，符合下列各款之合格</w:t>
      </w:r>
      <w:r w:rsidR="00A67114">
        <w:rPr>
          <w:rFonts w:ascii="標楷體" w:eastAsia="標楷體" w:hAnsi="標楷體" w:hint="eastAsia"/>
          <w:spacing w:val="0"/>
          <w:sz w:val="28"/>
        </w:rPr>
        <w:t>投標人</w:t>
      </w:r>
      <w:r w:rsidRPr="0059629B">
        <w:rPr>
          <w:rFonts w:ascii="標楷體" w:eastAsia="標楷體" w:hAnsi="標楷體" w:hint="eastAsia"/>
          <w:spacing w:val="0"/>
          <w:sz w:val="28"/>
        </w:rPr>
        <w:t>家數在一家以上時，應即開標審標。合於招標文件規定之</w:t>
      </w:r>
      <w:r w:rsidR="009D1124" w:rsidRPr="00157920">
        <w:rPr>
          <w:rFonts w:ascii="標楷體" w:eastAsia="標楷體" w:hAnsi="標楷體" w:hint="eastAsia"/>
          <w:color w:val="000000"/>
          <w:spacing w:val="0"/>
          <w:sz w:val="28"/>
        </w:rPr>
        <w:t>投標</w:t>
      </w:r>
      <w:r w:rsidR="009D1124">
        <w:rPr>
          <w:rFonts w:ascii="標楷體" w:eastAsia="標楷體" w:hAnsi="標楷體" w:hint="eastAsia"/>
          <w:color w:val="000000"/>
          <w:spacing w:val="0"/>
          <w:sz w:val="28"/>
        </w:rPr>
        <w:t>人</w:t>
      </w:r>
      <w:r w:rsidRPr="0059629B">
        <w:rPr>
          <w:rFonts w:ascii="標楷體" w:eastAsia="標楷體" w:hAnsi="標楷體" w:hint="eastAsia"/>
          <w:spacing w:val="0"/>
          <w:sz w:val="28"/>
        </w:rPr>
        <w:t>在一家以上者，仍得決標：</w:t>
      </w:r>
    </w:p>
    <w:p w14:paraId="4022C3D1" w14:textId="77777777" w:rsidR="00AE4F38" w:rsidRPr="0059629B" w:rsidRDefault="00AE4F38" w:rsidP="00AE4F38">
      <w:pPr>
        <w:pStyle w:val="7"/>
        <w:numPr>
          <w:ilvl w:val="0"/>
          <w:numId w:val="34"/>
        </w:numPr>
        <w:snapToGrid w:val="0"/>
        <w:spacing w:line="380" w:lineRule="exact"/>
        <w:ind w:left="1644" w:rightChars="-94" w:right="-226" w:hanging="652"/>
        <w:jc w:val="both"/>
        <w:textDirection w:val="lrTbV"/>
        <w:rPr>
          <w:rFonts w:ascii="標楷體" w:eastAsia="標楷體" w:hAnsi="標楷體"/>
          <w:spacing w:val="0"/>
          <w:sz w:val="28"/>
        </w:rPr>
      </w:pPr>
      <w:r w:rsidRPr="0059629B">
        <w:rPr>
          <w:rFonts w:ascii="標楷體" w:eastAsia="標楷體" w:hAnsi="標楷體" w:hint="eastAsia"/>
          <w:spacing w:val="0"/>
          <w:sz w:val="28"/>
          <w:szCs w:val="28"/>
        </w:rPr>
        <w:t>投標文件已書面密封。</w:t>
      </w:r>
    </w:p>
    <w:p w14:paraId="10BF0CF5" w14:textId="6585A4E6" w:rsidR="00AE4F38" w:rsidRPr="0059629B" w:rsidRDefault="00AE4F38" w:rsidP="00AE4F38">
      <w:pPr>
        <w:pStyle w:val="7"/>
        <w:numPr>
          <w:ilvl w:val="0"/>
          <w:numId w:val="34"/>
        </w:numPr>
        <w:snapToGrid w:val="0"/>
        <w:spacing w:line="380" w:lineRule="exact"/>
        <w:ind w:left="1644" w:rightChars="-94" w:right="-226" w:hanging="652"/>
        <w:jc w:val="both"/>
        <w:textDirection w:val="lrTbV"/>
        <w:rPr>
          <w:rFonts w:ascii="標楷體" w:eastAsia="標楷體" w:hAnsi="標楷體"/>
          <w:spacing w:val="0"/>
          <w:sz w:val="28"/>
        </w:rPr>
      </w:pPr>
      <w:r w:rsidRPr="0059629B">
        <w:rPr>
          <w:rFonts w:ascii="標楷體" w:eastAsia="標楷體" w:hAnsi="標楷體" w:hint="eastAsia"/>
          <w:spacing w:val="0"/>
          <w:sz w:val="28"/>
          <w:szCs w:val="28"/>
        </w:rPr>
        <w:t>外封套上載明</w:t>
      </w:r>
      <w:r w:rsidR="009D1124" w:rsidRPr="00157920">
        <w:rPr>
          <w:rFonts w:ascii="標楷體" w:eastAsia="標楷體" w:hAnsi="標楷體" w:hint="eastAsia"/>
          <w:color w:val="000000"/>
          <w:spacing w:val="0"/>
          <w:sz w:val="28"/>
        </w:rPr>
        <w:t>投標</w:t>
      </w:r>
      <w:r w:rsidR="009D1124">
        <w:rPr>
          <w:rFonts w:ascii="標楷體" w:eastAsia="標楷體" w:hAnsi="標楷體" w:hint="eastAsia"/>
          <w:color w:val="000000"/>
          <w:spacing w:val="0"/>
          <w:sz w:val="28"/>
        </w:rPr>
        <w:t>人</w:t>
      </w:r>
      <w:r w:rsidRPr="0059629B">
        <w:rPr>
          <w:rFonts w:ascii="標楷體" w:eastAsia="標楷體" w:hAnsi="標楷體" w:hint="eastAsia"/>
          <w:spacing w:val="0"/>
          <w:sz w:val="28"/>
          <w:szCs w:val="28"/>
        </w:rPr>
        <w:t>名稱及地址，並得以判定所投標案</w:t>
      </w:r>
    </w:p>
    <w:p w14:paraId="0C60D94A" w14:textId="77777777" w:rsidR="00AE4F38" w:rsidRPr="0059629B" w:rsidRDefault="00AE4F38" w:rsidP="00F929D0">
      <w:pPr>
        <w:pStyle w:val="7"/>
        <w:numPr>
          <w:ilvl w:val="0"/>
          <w:numId w:val="34"/>
        </w:numPr>
        <w:snapToGrid w:val="0"/>
        <w:spacing w:line="380" w:lineRule="exact"/>
        <w:ind w:left="1644" w:rightChars="-94" w:right="-226" w:hanging="652"/>
        <w:jc w:val="both"/>
        <w:textDirection w:val="lrTbV"/>
        <w:rPr>
          <w:rFonts w:ascii="標楷體" w:eastAsia="標楷體" w:hAnsi="標楷體"/>
          <w:spacing w:val="0"/>
          <w:sz w:val="28"/>
        </w:rPr>
      </w:pPr>
      <w:r w:rsidRPr="0059629B">
        <w:rPr>
          <w:rFonts w:ascii="標楷體" w:eastAsia="標楷體" w:hAnsi="標楷體" w:hint="eastAsia"/>
          <w:spacing w:val="0"/>
          <w:sz w:val="28"/>
          <w:szCs w:val="28"/>
        </w:rPr>
        <w:t>投標文件已於截止收件期限前寄（送）達。</w:t>
      </w:r>
    </w:p>
    <w:p w14:paraId="7A7CADE4" w14:textId="77777777" w:rsidR="00AE4F38" w:rsidRPr="0059629B" w:rsidRDefault="00AE4F38" w:rsidP="00F929D0">
      <w:pPr>
        <w:pStyle w:val="7"/>
        <w:numPr>
          <w:ilvl w:val="0"/>
          <w:numId w:val="34"/>
        </w:numPr>
        <w:snapToGrid w:val="0"/>
        <w:spacing w:line="380" w:lineRule="exact"/>
        <w:ind w:left="1644" w:rightChars="-94" w:right="-226" w:hanging="652"/>
        <w:jc w:val="both"/>
        <w:textDirection w:val="lrTbV"/>
        <w:rPr>
          <w:rFonts w:ascii="標楷體" w:eastAsia="標楷體" w:hAnsi="標楷體"/>
          <w:spacing w:val="0"/>
          <w:sz w:val="28"/>
        </w:rPr>
      </w:pPr>
      <w:r w:rsidRPr="0059629B">
        <w:rPr>
          <w:rFonts w:ascii="標楷體" w:eastAsia="標楷體" w:hAnsi="標楷體" w:hint="eastAsia"/>
          <w:spacing w:val="0"/>
          <w:sz w:val="28"/>
          <w:szCs w:val="28"/>
        </w:rPr>
        <w:t>無不得參加投標之情形。</w:t>
      </w:r>
    </w:p>
    <w:p w14:paraId="1C280502" w14:textId="3905A44F" w:rsidR="00AE4F38" w:rsidRPr="0059629B" w:rsidRDefault="00AE4F38" w:rsidP="00F929D0">
      <w:pPr>
        <w:pStyle w:val="7"/>
        <w:numPr>
          <w:ilvl w:val="0"/>
          <w:numId w:val="34"/>
        </w:numPr>
        <w:snapToGrid w:val="0"/>
        <w:spacing w:line="380" w:lineRule="exact"/>
        <w:ind w:left="1644" w:rightChars="-94" w:right="-226" w:hanging="652"/>
        <w:jc w:val="both"/>
        <w:textDirection w:val="lrTbV"/>
        <w:rPr>
          <w:rFonts w:ascii="標楷體" w:eastAsia="標楷體" w:hAnsi="標楷體"/>
          <w:spacing w:val="0"/>
          <w:sz w:val="28"/>
        </w:rPr>
      </w:pPr>
      <w:r w:rsidRPr="0059629B">
        <w:rPr>
          <w:rFonts w:ascii="標楷體" w:eastAsia="標楷體" w:hAnsi="標楷體" w:hint="eastAsia"/>
          <w:spacing w:val="0"/>
          <w:sz w:val="28"/>
          <w:szCs w:val="28"/>
        </w:rPr>
        <w:t>無同一</w:t>
      </w:r>
      <w:r w:rsidR="009D1124" w:rsidRPr="00157920">
        <w:rPr>
          <w:rFonts w:ascii="標楷體" w:eastAsia="標楷體" w:hAnsi="標楷體" w:hint="eastAsia"/>
          <w:color w:val="000000"/>
          <w:spacing w:val="0"/>
          <w:sz w:val="28"/>
        </w:rPr>
        <w:t>投標</w:t>
      </w:r>
      <w:r w:rsidR="009D1124">
        <w:rPr>
          <w:rFonts w:ascii="標楷體" w:eastAsia="標楷體" w:hAnsi="標楷體" w:hint="eastAsia"/>
          <w:color w:val="000000"/>
          <w:spacing w:val="0"/>
          <w:sz w:val="28"/>
        </w:rPr>
        <w:t>人</w:t>
      </w:r>
      <w:r w:rsidRPr="0059629B">
        <w:rPr>
          <w:rFonts w:ascii="標楷體" w:eastAsia="標楷體" w:hAnsi="標楷體" w:hint="eastAsia"/>
          <w:spacing w:val="0"/>
          <w:sz w:val="28"/>
          <w:szCs w:val="28"/>
        </w:rPr>
        <w:t>之二個以上分支機構、或一</w:t>
      </w:r>
      <w:r w:rsidR="009D1124" w:rsidRPr="00157920">
        <w:rPr>
          <w:rFonts w:ascii="標楷體" w:eastAsia="標楷體" w:hAnsi="標楷體" w:hint="eastAsia"/>
          <w:color w:val="000000"/>
          <w:spacing w:val="0"/>
          <w:sz w:val="28"/>
        </w:rPr>
        <w:t>投標</w:t>
      </w:r>
      <w:r w:rsidR="009D1124">
        <w:rPr>
          <w:rFonts w:ascii="標楷體" w:eastAsia="標楷體" w:hAnsi="標楷體" w:hint="eastAsia"/>
          <w:color w:val="000000"/>
          <w:spacing w:val="0"/>
          <w:sz w:val="28"/>
        </w:rPr>
        <w:t>人</w:t>
      </w:r>
      <w:r w:rsidRPr="0059629B">
        <w:rPr>
          <w:rFonts w:ascii="標楷體" w:eastAsia="標楷體" w:hAnsi="標楷體" w:hint="eastAsia"/>
          <w:spacing w:val="0"/>
          <w:sz w:val="28"/>
          <w:szCs w:val="28"/>
        </w:rPr>
        <w:t>與分支機構相同者，對本標案同時投標之情形。</w:t>
      </w:r>
    </w:p>
    <w:p w14:paraId="4654D6E6" w14:textId="79589C33" w:rsidR="00B031DB" w:rsidRDefault="00B031DB" w:rsidP="00E436AC">
      <w:pPr>
        <w:pStyle w:val="7"/>
        <w:numPr>
          <w:ilvl w:val="0"/>
          <w:numId w:val="1"/>
        </w:numPr>
        <w:ind w:left="1134" w:hanging="1134"/>
        <w:jc w:val="both"/>
        <w:textDirection w:val="lrTbV"/>
        <w:rPr>
          <w:rFonts w:ascii="標楷體" w:eastAsia="標楷體" w:hAnsi="標楷體"/>
          <w:color w:val="000000"/>
          <w:spacing w:val="0"/>
          <w:sz w:val="28"/>
        </w:rPr>
      </w:pPr>
      <w:r w:rsidRPr="00D4038D">
        <w:rPr>
          <w:rFonts w:ascii="標楷體" w:eastAsia="標楷體" w:hAnsi="標楷體" w:hint="eastAsia"/>
          <w:color w:val="000000"/>
          <w:spacing w:val="0"/>
          <w:sz w:val="28"/>
          <w:shd w:val="pct15" w:color="auto" w:fill="FFFFFF"/>
        </w:rPr>
        <w:t>決標原則：</w:t>
      </w:r>
      <w:r w:rsidR="00701A46" w:rsidRPr="00D4038D">
        <w:rPr>
          <w:rFonts w:ascii="標楷體" w:eastAsia="標楷體" w:hAnsi="標楷體" w:hint="eastAsia"/>
          <w:color w:val="000000"/>
          <w:sz w:val="28"/>
          <w:shd w:val="pct15" w:color="auto" w:fill="FFFFFF"/>
        </w:rPr>
        <w:t>最</w:t>
      </w:r>
      <w:r w:rsidR="00D34AAC" w:rsidRPr="00D4038D">
        <w:rPr>
          <w:rFonts w:ascii="標楷體" w:eastAsia="標楷體" w:hAnsi="標楷體" w:hint="eastAsia"/>
          <w:color w:val="000000"/>
          <w:sz w:val="28"/>
          <w:shd w:val="pct15" w:color="auto" w:fill="FFFFFF"/>
        </w:rPr>
        <w:t>高</w:t>
      </w:r>
      <w:r w:rsidR="00701A46" w:rsidRPr="00D4038D">
        <w:rPr>
          <w:rFonts w:ascii="標楷體" w:eastAsia="標楷體" w:hAnsi="標楷體" w:hint="eastAsia"/>
          <w:color w:val="000000"/>
          <w:sz w:val="28"/>
          <w:shd w:val="pct15" w:color="auto" w:fill="FFFFFF"/>
        </w:rPr>
        <w:t>標</w:t>
      </w:r>
      <w:r w:rsidRPr="00157920">
        <w:rPr>
          <w:rFonts w:ascii="標楷體" w:eastAsia="標楷體" w:hAnsi="標楷體" w:hint="eastAsia"/>
          <w:color w:val="000000"/>
          <w:spacing w:val="0"/>
          <w:sz w:val="28"/>
        </w:rPr>
        <w:t>。</w:t>
      </w:r>
      <w:r w:rsidR="008E329E" w:rsidRPr="008E329E">
        <w:rPr>
          <w:rFonts w:ascii="標楷體" w:eastAsia="標楷體" w:hAnsi="標楷體" w:hint="eastAsia"/>
          <w:color w:val="000000"/>
          <w:spacing w:val="0"/>
          <w:sz w:val="28"/>
        </w:rPr>
        <w:t>標價以標單上中文大寫總價為準，經審查以合於招標文件規定且在底價以上之最高標價</w:t>
      </w:r>
      <w:r w:rsidR="00A67114">
        <w:rPr>
          <w:rFonts w:ascii="標楷體" w:eastAsia="標楷體" w:hAnsi="標楷體" w:hint="eastAsia"/>
          <w:color w:val="000000"/>
          <w:spacing w:val="0"/>
          <w:sz w:val="28"/>
        </w:rPr>
        <w:t>投標人</w:t>
      </w:r>
      <w:r w:rsidR="008E329E" w:rsidRPr="008E329E">
        <w:rPr>
          <w:rFonts w:ascii="標楷體" w:eastAsia="標楷體" w:hAnsi="標楷體" w:hint="eastAsia"/>
          <w:color w:val="000000"/>
          <w:spacing w:val="0"/>
          <w:sz w:val="28"/>
        </w:rPr>
        <w:t>者，為得標</w:t>
      </w:r>
      <w:r w:rsidR="009D1124">
        <w:rPr>
          <w:rFonts w:ascii="標楷體" w:eastAsia="標楷體" w:hAnsi="標楷體" w:hint="eastAsia"/>
          <w:color w:val="000000"/>
          <w:spacing w:val="0"/>
          <w:sz w:val="28"/>
        </w:rPr>
        <w:t>人</w:t>
      </w:r>
      <w:r w:rsidR="008E329E" w:rsidRPr="008E329E">
        <w:rPr>
          <w:rFonts w:ascii="標楷體" w:eastAsia="標楷體" w:hAnsi="標楷體" w:hint="eastAsia"/>
          <w:color w:val="000000"/>
          <w:spacing w:val="0"/>
          <w:sz w:val="28"/>
        </w:rPr>
        <w:t>。</w:t>
      </w:r>
    </w:p>
    <w:p w14:paraId="3FC4FFBC" w14:textId="707D4F4F" w:rsidR="004415CA" w:rsidRPr="005459C7" w:rsidRDefault="009D1124" w:rsidP="004B228E">
      <w:pPr>
        <w:pStyle w:val="7"/>
        <w:numPr>
          <w:ilvl w:val="0"/>
          <w:numId w:val="46"/>
        </w:numPr>
        <w:snapToGrid w:val="0"/>
        <w:spacing w:line="380" w:lineRule="exact"/>
        <w:ind w:left="1701" w:rightChars="-94" w:right="-226" w:hanging="708"/>
        <w:jc w:val="both"/>
        <w:textDirection w:val="lrTbV"/>
        <w:rPr>
          <w:rFonts w:ascii="標楷體" w:eastAsia="標楷體" w:hAnsi="標楷體"/>
          <w:color w:val="000000"/>
          <w:sz w:val="28"/>
          <w:szCs w:val="28"/>
        </w:rPr>
      </w:pPr>
      <w:r w:rsidRPr="00157920">
        <w:rPr>
          <w:rFonts w:ascii="標楷體" w:eastAsia="標楷體" w:hAnsi="標楷體" w:hint="eastAsia"/>
          <w:color w:val="000000"/>
          <w:spacing w:val="0"/>
          <w:sz w:val="28"/>
        </w:rPr>
        <w:t>投標</w:t>
      </w:r>
      <w:r>
        <w:rPr>
          <w:rFonts w:ascii="標楷體" w:eastAsia="標楷體" w:hAnsi="標楷體" w:hint="eastAsia"/>
          <w:color w:val="000000"/>
          <w:spacing w:val="0"/>
          <w:sz w:val="28"/>
        </w:rPr>
        <w:t>人</w:t>
      </w:r>
      <w:r w:rsidR="00097226" w:rsidRPr="00097226">
        <w:rPr>
          <w:rFonts w:ascii="標楷體" w:eastAsia="標楷體" w:hAnsi="標楷體" w:hint="eastAsia"/>
          <w:color w:val="000000"/>
          <w:sz w:val="28"/>
          <w:szCs w:val="28"/>
        </w:rPr>
        <w:t>報價總價低於公告底價或標價清單填寫之任一場每小型汽車格位</w:t>
      </w:r>
      <w:r>
        <w:rPr>
          <w:rFonts w:ascii="標楷體" w:eastAsia="標楷體" w:hAnsi="標楷體" w:hint="eastAsia"/>
          <w:color w:val="000000"/>
          <w:sz w:val="28"/>
          <w:szCs w:val="28"/>
        </w:rPr>
        <w:t>租</w:t>
      </w:r>
      <w:r w:rsidR="00097226" w:rsidRPr="00097226">
        <w:rPr>
          <w:rFonts w:ascii="標楷體" w:eastAsia="標楷體" w:hAnsi="標楷體" w:hint="eastAsia"/>
          <w:color w:val="000000"/>
          <w:sz w:val="28"/>
          <w:szCs w:val="28"/>
        </w:rPr>
        <w:t>金單價低於該場每小型汽車格位</w:t>
      </w:r>
      <w:r>
        <w:rPr>
          <w:rFonts w:ascii="標楷體" w:eastAsia="標楷體" w:hAnsi="標楷體" w:hint="eastAsia"/>
          <w:color w:val="000000"/>
          <w:sz w:val="28"/>
          <w:szCs w:val="28"/>
        </w:rPr>
        <w:t>租</w:t>
      </w:r>
      <w:r w:rsidR="00097226" w:rsidRPr="00097226">
        <w:rPr>
          <w:rFonts w:ascii="標楷體" w:eastAsia="標楷體" w:hAnsi="標楷體" w:hint="eastAsia"/>
          <w:color w:val="000000"/>
          <w:sz w:val="28"/>
          <w:szCs w:val="28"/>
        </w:rPr>
        <w:t>金單價下限者</w:t>
      </w:r>
      <w:r w:rsidR="004415CA" w:rsidRPr="005459C7">
        <w:rPr>
          <w:rFonts w:ascii="標楷體" w:eastAsia="標楷體" w:hAnsi="標楷體" w:hint="eastAsia"/>
          <w:color w:val="000000"/>
          <w:sz w:val="28"/>
          <w:szCs w:val="28"/>
        </w:rPr>
        <w:t>，為不合格標；不予加價機會。如所有投標</w:t>
      </w:r>
      <w:r>
        <w:rPr>
          <w:rFonts w:ascii="標楷體" w:eastAsia="標楷體" w:hAnsi="標楷體" w:hint="eastAsia"/>
          <w:color w:val="000000"/>
          <w:sz w:val="28"/>
          <w:szCs w:val="28"/>
        </w:rPr>
        <w:t>人</w:t>
      </w:r>
      <w:r w:rsidR="004415CA" w:rsidRPr="005459C7">
        <w:rPr>
          <w:rFonts w:ascii="標楷體" w:eastAsia="標楷體" w:hAnsi="標楷體" w:hint="eastAsia"/>
          <w:color w:val="000000"/>
          <w:sz w:val="28"/>
          <w:szCs w:val="28"/>
        </w:rPr>
        <w:t>金額報價均低於底價時，本</w:t>
      </w:r>
      <w:r>
        <w:rPr>
          <w:rFonts w:ascii="標楷體" w:eastAsia="標楷體" w:hAnsi="標楷體" w:hint="eastAsia"/>
          <w:color w:val="000000"/>
          <w:sz w:val="28"/>
          <w:szCs w:val="28"/>
        </w:rPr>
        <w:t>機關</w:t>
      </w:r>
      <w:r w:rsidR="004415CA" w:rsidRPr="005459C7">
        <w:rPr>
          <w:rFonts w:ascii="標楷體" w:eastAsia="標楷體" w:hAnsi="標楷體" w:hint="eastAsia"/>
          <w:color w:val="000000"/>
          <w:sz w:val="28"/>
          <w:szCs w:val="28"/>
        </w:rPr>
        <w:t>即宣布廢標。</w:t>
      </w:r>
    </w:p>
    <w:p w14:paraId="0393A265" w14:textId="3D9852AC" w:rsidR="004415CA" w:rsidRPr="005459C7" w:rsidRDefault="004415CA" w:rsidP="004B228E">
      <w:pPr>
        <w:pStyle w:val="7"/>
        <w:numPr>
          <w:ilvl w:val="0"/>
          <w:numId w:val="46"/>
        </w:numPr>
        <w:snapToGrid w:val="0"/>
        <w:spacing w:line="380" w:lineRule="exact"/>
        <w:ind w:left="1644" w:hanging="652"/>
        <w:jc w:val="both"/>
        <w:textDirection w:val="lrTbV"/>
        <w:rPr>
          <w:rFonts w:ascii="標楷體" w:eastAsia="標楷體" w:hAnsi="標楷體"/>
          <w:color w:val="000000"/>
          <w:sz w:val="28"/>
          <w:szCs w:val="28"/>
        </w:rPr>
      </w:pPr>
      <w:r w:rsidRPr="005459C7">
        <w:rPr>
          <w:rFonts w:ascii="標楷體" w:eastAsia="標楷體" w:hAnsi="標楷體" w:hint="eastAsia"/>
          <w:color w:val="000000"/>
          <w:sz w:val="28"/>
          <w:szCs w:val="28"/>
        </w:rPr>
        <w:t>以有效標單內中文大寫總價之投標金額在公告底價以上之最高標者為得標。若僅有1家有效標且投標金額大於或等於公告底價者，本</w:t>
      </w:r>
      <w:r w:rsidR="009D1124">
        <w:rPr>
          <w:rFonts w:ascii="標楷體" w:eastAsia="標楷體" w:hAnsi="標楷體" w:hint="eastAsia"/>
          <w:color w:val="000000"/>
          <w:sz w:val="28"/>
          <w:szCs w:val="28"/>
        </w:rPr>
        <w:t>機關</w:t>
      </w:r>
      <w:r w:rsidRPr="005459C7">
        <w:rPr>
          <w:rFonts w:ascii="標楷體" w:eastAsia="標楷體" w:hAnsi="標楷體" w:hint="eastAsia"/>
          <w:color w:val="000000"/>
          <w:sz w:val="28"/>
          <w:szCs w:val="28"/>
        </w:rPr>
        <w:t>得宣布決標。</w:t>
      </w:r>
    </w:p>
    <w:p w14:paraId="51C9C106" w14:textId="3BD7E36D" w:rsidR="004415CA" w:rsidRPr="005459C7" w:rsidRDefault="004415CA" w:rsidP="004B228E">
      <w:pPr>
        <w:pStyle w:val="7"/>
        <w:numPr>
          <w:ilvl w:val="0"/>
          <w:numId w:val="46"/>
        </w:numPr>
        <w:snapToGrid w:val="0"/>
        <w:spacing w:line="380" w:lineRule="exact"/>
        <w:ind w:left="1644" w:hanging="652"/>
        <w:jc w:val="both"/>
        <w:textDirection w:val="lrTbV"/>
        <w:rPr>
          <w:rFonts w:ascii="標楷體" w:eastAsia="標楷體" w:hAnsi="標楷體"/>
          <w:color w:val="000000"/>
          <w:sz w:val="28"/>
          <w:szCs w:val="28"/>
        </w:rPr>
      </w:pPr>
      <w:r w:rsidRPr="005459C7">
        <w:rPr>
          <w:rFonts w:ascii="標楷體" w:eastAsia="標楷體" w:hAnsi="標楷體" w:hint="eastAsia"/>
          <w:color w:val="000000"/>
          <w:sz w:val="28"/>
          <w:szCs w:val="28"/>
        </w:rPr>
        <w:t>最高標價</w:t>
      </w:r>
      <w:r w:rsidR="009D1124" w:rsidRPr="00157920">
        <w:rPr>
          <w:rFonts w:ascii="標楷體" w:eastAsia="標楷體" w:hAnsi="標楷體" w:hint="eastAsia"/>
          <w:color w:val="000000"/>
          <w:spacing w:val="0"/>
          <w:sz w:val="28"/>
        </w:rPr>
        <w:t>投標</w:t>
      </w:r>
      <w:r w:rsidR="009D1124">
        <w:rPr>
          <w:rFonts w:ascii="標楷體" w:eastAsia="標楷體" w:hAnsi="標楷體" w:hint="eastAsia"/>
          <w:color w:val="000000"/>
          <w:spacing w:val="0"/>
          <w:sz w:val="28"/>
        </w:rPr>
        <w:t>人</w:t>
      </w:r>
      <w:r w:rsidRPr="005459C7">
        <w:rPr>
          <w:rFonts w:ascii="標楷體" w:eastAsia="標楷體" w:hAnsi="標楷體" w:hint="eastAsia"/>
          <w:color w:val="000000"/>
          <w:sz w:val="28"/>
          <w:szCs w:val="28"/>
        </w:rPr>
        <w:t>如有2家以上之標價相同，而比加價格次數未達3次，且在底價以上均得為決標對象時，應由該等</w:t>
      </w:r>
      <w:r w:rsidR="009D1124" w:rsidRPr="00157920">
        <w:rPr>
          <w:rFonts w:ascii="標楷體" w:eastAsia="標楷體" w:hAnsi="標楷體" w:hint="eastAsia"/>
          <w:color w:val="000000"/>
          <w:spacing w:val="0"/>
          <w:sz w:val="28"/>
        </w:rPr>
        <w:t>投標</w:t>
      </w:r>
      <w:r w:rsidR="009D1124">
        <w:rPr>
          <w:rFonts w:ascii="標楷體" w:eastAsia="標楷體" w:hAnsi="標楷體" w:hint="eastAsia"/>
          <w:color w:val="000000"/>
          <w:spacing w:val="0"/>
          <w:sz w:val="28"/>
        </w:rPr>
        <w:t>人</w:t>
      </w:r>
      <w:r w:rsidRPr="005459C7">
        <w:rPr>
          <w:rFonts w:ascii="標楷體" w:eastAsia="標楷體" w:hAnsi="標楷體" w:hint="eastAsia"/>
          <w:color w:val="000000"/>
          <w:sz w:val="28"/>
          <w:szCs w:val="28"/>
        </w:rPr>
        <w:t>再比加1次，以高價者決標。比加價後之標價仍相同或比加價格次數已達3次時，由開標主持人按</w:t>
      </w:r>
      <w:r w:rsidR="009D1124" w:rsidRPr="00157920">
        <w:rPr>
          <w:rFonts w:ascii="標楷體" w:eastAsia="標楷體" w:hAnsi="標楷體" w:hint="eastAsia"/>
          <w:color w:val="000000"/>
          <w:spacing w:val="0"/>
          <w:sz w:val="28"/>
        </w:rPr>
        <w:t>投標</w:t>
      </w:r>
      <w:r w:rsidR="009D1124">
        <w:rPr>
          <w:rFonts w:ascii="標楷體" w:eastAsia="標楷體" w:hAnsi="標楷體" w:hint="eastAsia"/>
          <w:color w:val="000000"/>
          <w:spacing w:val="0"/>
          <w:sz w:val="28"/>
        </w:rPr>
        <w:t>人</w:t>
      </w:r>
      <w:r w:rsidRPr="005459C7">
        <w:rPr>
          <w:rFonts w:ascii="標楷體" w:eastAsia="標楷體" w:hAnsi="標楷體" w:hint="eastAsia"/>
          <w:color w:val="000000"/>
          <w:sz w:val="28"/>
          <w:szCs w:val="28"/>
        </w:rPr>
        <w:t>標單編號順序代為抽籤決定得標</w:t>
      </w:r>
      <w:r w:rsidR="009D1124">
        <w:rPr>
          <w:rFonts w:ascii="標楷體" w:eastAsia="標楷體" w:hAnsi="標楷體" w:hint="eastAsia"/>
          <w:color w:val="000000"/>
          <w:sz w:val="28"/>
          <w:szCs w:val="28"/>
        </w:rPr>
        <w:t>人</w:t>
      </w:r>
      <w:r w:rsidRPr="005459C7">
        <w:rPr>
          <w:rFonts w:ascii="標楷體" w:eastAsia="標楷體" w:hAnsi="標楷體" w:hint="eastAsia"/>
          <w:color w:val="000000"/>
          <w:sz w:val="28"/>
          <w:szCs w:val="28"/>
        </w:rPr>
        <w:t>。</w:t>
      </w:r>
    </w:p>
    <w:p w14:paraId="2737AF09" w14:textId="06D25C77" w:rsidR="004415CA" w:rsidRPr="005459C7" w:rsidRDefault="004415CA" w:rsidP="004B228E">
      <w:pPr>
        <w:pStyle w:val="7"/>
        <w:numPr>
          <w:ilvl w:val="0"/>
          <w:numId w:val="46"/>
        </w:numPr>
        <w:snapToGrid w:val="0"/>
        <w:spacing w:line="380" w:lineRule="exact"/>
        <w:ind w:left="1644" w:hanging="652"/>
        <w:jc w:val="both"/>
        <w:textDirection w:val="lrTbV"/>
        <w:rPr>
          <w:rFonts w:ascii="標楷體" w:eastAsia="標楷體" w:hAnsi="標楷體"/>
          <w:color w:val="000000"/>
          <w:sz w:val="28"/>
          <w:szCs w:val="28"/>
        </w:rPr>
      </w:pPr>
      <w:r w:rsidRPr="005459C7">
        <w:rPr>
          <w:rFonts w:ascii="標楷體" w:eastAsia="標楷體" w:hAnsi="標楷體" w:hint="eastAsia"/>
          <w:color w:val="000000"/>
          <w:sz w:val="28"/>
          <w:szCs w:val="28"/>
        </w:rPr>
        <w:t>開標主持人於第1次比加價格前，應宣布最高標價</w:t>
      </w:r>
      <w:r w:rsidR="009D1124" w:rsidRPr="00157920">
        <w:rPr>
          <w:rFonts w:ascii="標楷體" w:eastAsia="標楷體" w:hAnsi="標楷體" w:hint="eastAsia"/>
          <w:color w:val="000000"/>
          <w:spacing w:val="0"/>
          <w:sz w:val="28"/>
        </w:rPr>
        <w:t>投標</w:t>
      </w:r>
      <w:r w:rsidR="009D1124">
        <w:rPr>
          <w:rFonts w:ascii="標楷體" w:eastAsia="標楷體" w:hAnsi="標楷體" w:hint="eastAsia"/>
          <w:color w:val="000000"/>
          <w:spacing w:val="0"/>
          <w:sz w:val="28"/>
        </w:rPr>
        <w:t>人</w:t>
      </w:r>
      <w:r w:rsidRPr="005459C7">
        <w:rPr>
          <w:rFonts w:ascii="標楷體" w:eastAsia="標楷體" w:hAnsi="標楷體" w:hint="eastAsia"/>
          <w:color w:val="000000"/>
          <w:sz w:val="28"/>
          <w:szCs w:val="28"/>
        </w:rPr>
        <w:t>加價結果，第2次或第3次比加價格前，應宣布前一次比加價格之最高標價。</w:t>
      </w:r>
    </w:p>
    <w:p w14:paraId="1E42C211" w14:textId="4B20CE71" w:rsidR="004415CA" w:rsidRPr="005459C7" w:rsidRDefault="004415CA" w:rsidP="004B228E">
      <w:pPr>
        <w:pStyle w:val="7"/>
        <w:numPr>
          <w:ilvl w:val="0"/>
          <w:numId w:val="46"/>
        </w:numPr>
        <w:snapToGrid w:val="0"/>
        <w:spacing w:line="380" w:lineRule="exact"/>
        <w:ind w:left="1644" w:hanging="652"/>
        <w:jc w:val="both"/>
        <w:textDirection w:val="lrTbV"/>
        <w:rPr>
          <w:rFonts w:ascii="標楷體" w:eastAsia="標楷體" w:hAnsi="標楷體"/>
          <w:color w:val="000000"/>
          <w:sz w:val="28"/>
          <w:szCs w:val="28"/>
        </w:rPr>
      </w:pPr>
      <w:r w:rsidRPr="005459C7">
        <w:rPr>
          <w:rFonts w:ascii="標楷體" w:eastAsia="標楷體" w:hAnsi="標楷體" w:hint="eastAsia"/>
          <w:color w:val="000000"/>
          <w:sz w:val="28"/>
          <w:szCs w:val="28"/>
        </w:rPr>
        <w:t>參加比加價格之</w:t>
      </w:r>
      <w:r w:rsidR="009D1124" w:rsidRPr="00157920">
        <w:rPr>
          <w:rFonts w:ascii="標楷體" w:eastAsia="標楷體" w:hAnsi="標楷體" w:hint="eastAsia"/>
          <w:color w:val="000000"/>
          <w:spacing w:val="0"/>
          <w:sz w:val="28"/>
        </w:rPr>
        <w:t>投標</w:t>
      </w:r>
      <w:r w:rsidR="009D1124">
        <w:rPr>
          <w:rFonts w:ascii="標楷體" w:eastAsia="標楷體" w:hAnsi="標楷體" w:hint="eastAsia"/>
          <w:color w:val="000000"/>
          <w:spacing w:val="0"/>
          <w:sz w:val="28"/>
        </w:rPr>
        <w:t>人</w:t>
      </w:r>
      <w:r w:rsidRPr="005459C7">
        <w:rPr>
          <w:rFonts w:ascii="標楷體" w:eastAsia="標楷體" w:hAnsi="標楷體" w:hint="eastAsia"/>
          <w:color w:val="000000"/>
          <w:sz w:val="28"/>
          <w:szCs w:val="28"/>
        </w:rPr>
        <w:t>未能加至高於開標主持人所宣布之前一次加價或比加價之最高標價，或有視同放棄之情形者，本機關得不通知其參加下一次之比加價格或協商。</w:t>
      </w:r>
    </w:p>
    <w:p w14:paraId="7C8E6EC2" w14:textId="6A2DA4A6" w:rsidR="004415CA" w:rsidRPr="00BE2030" w:rsidRDefault="004415CA" w:rsidP="00BE2030">
      <w:pPr>
        <w:pStyle w:val="7"/>
        <w:numPr>
          <w:ilvl w:val="0"/>
          <w:numId w:val="46"/>
        </w:numPr>
        <w:snapToGrid w:val="0"/>
        <w:spacing w:line="380" w:lineRule="exact"/>
        <w:ind w:left="1644" w:hanging="652"/>
        <w:jc w:val="both"/>
        <w:textDirection w:val="lrTbV"/>
        <w:rPr>
          <w:rFonts w:ascii="標楷體" w:eastAsia="標楷體" w:hAnsi="標楷體"/>
          <w:sz w:val="28"/>
          <w:szCs w:val="28"/>
        </w:rPr>
      </w:pPr>
      <w:r w:rsidRPr="005D236C">
        <w:rPr>
          <w:rFonts w:ascii="標楷體" w:eastAsia="標楷體" w:hAnsi="標楷體" w:hint="eastAsia"/>
          <w:sz w:val="28"/>
          <w:szCs w:val="28"/>
        </w:rPr>
        <w:t>得標</w:t>
      </w:r>
      <w:r w:rsidR="009D1124">
        <w:rPr>
          <w:rFonts w:ascii="標楷體" w:eastAsia="標楷體" w:hAnsi="標楷體" w:hint="eastAsia"/>
          <w:sz w:val="28"/>
          <w:szCs w:val="28"/>
        </w:rPr>
        <w:t>人</w:t>
      </w:r>
      <w:r w:rsidRPr="005D236C">
        <w:rPr>
          <w:rFonts w:ascii="標楷體" w:eastAsia="標楷體" w:hAnsi="標楷體" w:hint="eastAsia"/>
          <w:sz w:val="28"/>
          <w:szCs w:val="28"/>
        </w:rPr>
        <w:t>未於期限內簽訂契約</w:t>
      </w:r>
      <w:r w:rsidR="00E0263C" w:rsidRPr="005D236C">
        <w:rPr>
          <w:rFonts w:ascii="標楷體" w:eastAsia="標楷體" w:hAnsi="標楷體" w:hint="eastAsia"/>
          <w:sz w:val="28"/>
          <w:szCs w:val="28"/>
        </w:rPr>
        <w:t>、拒不簽約</w:t>
      </w:r>
      <w:r w:rsidRPr="005D236C">
        <w:rPr>
          <w:rFonts w:ascii="標楷體" w:eastAsia="標楷體" w:hAnsi="標楷體" w:hint="eastAsia"/>
          <w:sz w:val="28"/>
          <w:szCs w:val="28"/>
        </w:rPr>
        <w:t>、以其他理由放棄得標時或經本</w:t>
      </w:r>
      <w:r w:rsidR="009D1124">
        <w:rPr>
          <w:rFonts w:ascii="標楷體" w:eastAsia="標楷體" w:hAnsi="標楷體" w:hint="eastAsia"/>
          <w:sz w:val="28"/>
          <w:szCs w:val="28"/>
        </w:rPr>
        <w:t>機關</w:t>
      </w:r>
      <w:r w:rsidRPr="005D236C">
        <w:rPr>
          <w:rFonts w:ascii="標楷體" w:eastAsia="標楷體" w:hAnsi="標楷體" w:hint="eastAsia"/>
          <w:sz w:val="28"/>
          <w:szCs w:val="28"/>
        </w:rPr>
        <w:t>撤銷得標權者，</w:t>
      </w:r>
      <w:r w:rsidRPr="00BE2030">
        <w:rPr>
          <w:rFonts w:ascii="標楷體" w:eastAsia="標楷體" w:hAnsi="標楷體" w:hint="eastAsia"/>
          <w:color w:val="000000"/>
          <w:sz w:val="28"/>
          <w:szCs w:val="28"/>
        </w:rPr>
        <w:t>本</w:t>
      </w:r>
      <w:r w:rsidR="009D1124">
        <w:rPr>
          <w:rFonts w:ascii="標楷體" w:eastAsia="標楷體" w:hAnsi="標楷體" w:hint="eastAsia"/>
          <w:color w:val="000000"/>
          <w:sz w:val="28"/>
          <w:szCs w:val="28"/>
        </w:rPr>
        <w:t>機關</w:t>
      </w:r>
      <w:r w:rsidRPr="00BE2030">
        <w:rPr>
          <w:rFonts w:ascii="標楷體" w:eastAsia="標楷體" w:hAnsi="標楷體" w:hint="eastAsia"/>
          <w:color w:val="000000"/>
          <w:sz w:val="28"/>
          <w:szCs w:val="28"/>
        </w:rPr>
        <w:t>另行辦理招標事宜。</w:t>
      </w:r>
    </w:p>
    <w:p w14:paraId="7F3C0F32" w14:textId="532D2F16" w:rsidR="004415CA" w:rsidRPr="000C0E5F" w:rsidRDefault="004415CA" w:rsidP="00C4255D">
      <w:pPr>
        <w:pStyle w:val="7"/>
        <w:numPr>
          <w:ilvl w:val="0"/>
          <w:numId w:val="1"/>
        </w:numPr>
        <w:ind w:left="1106" w:hanging="1106"/>
        <w:jc w:val="both"/>
        <w:textDirection w:val="lrTbV"/>
        <w:rPr>
          <w:rFonts w:ascii="標楷體" w:eastAsia="標楷體" w:hAnsi="標楷體"/>
          <w:spacing w:val="0"/>
          <w:sz w:val="28"/>
        </w:rPr>
      </w:pPr>
      <w:r w:rsidRPr="00D4038D">
        <w:rPr>
          <w:rFonts w:ascii="標楷體" w:eastAsia="標楷體" w:hAnsi="標楷體" w:hint="eastAsia"/>
          <w:spacing w:val="0"/>
          <w:sz w:val="28"/>
          <w:shd w:val="pct15" w:color="auto" w:fill="FFFFFF"/>
        </w:rPr>
        <w:t>決標方式：</w:t>
      </w:r>
      <w:r w:rsidR="00B54DD1" w:rsidRPr="00D4038D">
        <w:rPr>
          <w:rFonts w:ascii="標楷體" w:eastAsia="標楷體" w:hAnsi="標楷體" w:hint="eastAsia"/>
          <w:spacing w:val="0"/>
          <w:sz w:val="28"/>
          <w:shd w:val="pct15" w:color="auto" w:fill="FFFFFF"/>
        </w:rPr>
        <w:t>採</w:t>
      </w:r>
      <w:r w:rsidR="00F81650" w:rsidRPr="00D4038D">
        <w:rPr>
          <w:rFonts w:ascii="標楷體" w:eastAsia="標楷體" w:hAnsi="標楷體" w:hint="eastAsia"/>
          <w:spacing w:val="0"/>
          <w:sz w:val="28"/>
          <w:shd w:val="pct15" w:color="auto" w:fill="FFFFFF"/>
        </w:rPr>
        <w:t>總</w:t>
      </w:r>
      <w:r w:rsidRPr="00D4038D">
        <w:rPr>
          <w:rFonts w:ascii="標楷體" w:eastAsia="標楷體" w:hAnsi="標楷體" w:hint="eastAsia"/>
          <w:spacing w:val="0"/>
          <w:sz w:val="28"/>
          <w:shd w:val="pct15" w:color="auto" w:fill="FFFFFF"/>
        </w:rPr>
        <w:t>價決標</w:t>
      </w:r>
      <w:r w:rsidR="00631E81" w:rsidRPr="00645953">
        <w:rPr>
          <w:rFonts w:ascii="標楷體" w:eastAsia="標楷體" w:hAnsi="標楷體" w:hint="eastAsia"/>
          <w:color w:val="FF0000"/>
          <w:spacing w:val="0"/>
          <w:sz w:val="28"/>
        </w:rPr>
        <w:t>。</w:t>
      </w:r>
    </w:p>
    <w:p w14:paraId="3E1FF8B6" w14:textId="7F777A26" w:rsidR="00555502" w:rsidRPr="004323A4" w:rsidRDefault="009D1124" w:rsidP="00D9316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szCs w:val="28"/>
        </w:rPr>
        <w:t>投標人</w:t>
      </w:r>
      <w:r w:rsidR="0058594F" w:rsidRPr="0058594F">
        <w:rPr>
          <w:rFonts w:ascii="標楷體" w:eastAsia="標楷體" w:hAnsi="標楷體" w:hint="eastAsia"/>
          <w:sz w:val="28"/>
          <w:szCs w:val="28"/>
        </w:rPr>
        <w:t>有下列情形之一，經機關於開標前發現者，其所投之標應不予開標；於開標後發現者，應不決標予該</w:t>
      </w:r>
      <w:r w:rsidRPr="00157920">
        <w:rPr>
          <w:rFonts w:ascii="標楷體" w:eastAsia="標楷體" w:hAnsi="標楷體" w:hint="eastAsia"/>
          <w:color w:val="000000"/>
          <w:spacing w:val="0"/>
          <w:sz w:val="28"/>
        </w:rPr>
        <w:t>投標</w:t>
      </w:r>
      <w:r>
        <w:rPr>
          <w:rFonts w:ascii="標楷體" w:eastAsia="標楷體" w:hAnsi="標楷體" w:hint="eastAsia"/>
          <w:color w:val="000000"/>
          <w:spacing w:val="0"/>
          <w:sz w:val="28"/>
        </w:rPr>
        <w:t>人</w:t>
      </w:r>
      <w:r w:rsidR="0058594F" w:rsidRPr="0058594F">
        <w:rPr>
          <w:rFonts w:ascii="標楷體" w:eastAsia="標楷體" w:hAnsi="標楷體" w:hint="eastAsia"/>
          <w:sz w:val="28"/>
          <w:szCs w:val="28"/>
        </w:rPr>
        <w:t>：</w:t>
      </w:r>
    </w:p>
    <w:p w14:paraId="6B952838" w14:textId="77777777" w:rsidR="00555502" w:rsidRPr="004323A4" w:rsidRDefault="0058594F" w:rsidP="00555502">
      <w:pPr>
        <w:pStyle w:val="7"/>
        <w:numPr>
          <w:ilvl w:val="0"/>
          <w:numId w:val="38"/>
        </w:numPr>
        <w:snapToGrid w:val="0"/>
        <w:spacing w:line="380" w:lineRule="exact"/>
        <w:jc w:val="both"/>
        <w:textDirection w:val="lrTbV"/>
        <w:rPr>
          <w:rFonts w:ascii="標楷體" w:eastAsia="標楷體" w:hAnsi="標楷體"/>
          <w:spacing w:val="0"/>
          <w:sz w:val="28"/>
          <w:szCs w:val="28"/>
        </w:rPr>
      </w:pPr>
      <w:r w:rsidRPr="0058594F">
        <w:rPr>
          <w:rFonts w:ascii="標楷體" w:eastAsia="標楷體" w:hAnsi="標楷體" w:hint="eastAsia"/>
          <w:sz w:val="28"/>
          <w:szCs w:val="28"/>
        </w:rPr>
        <w:t>未依招標文件之規定投標。</w:t>
      </w:r>
    </w:p>
    <w:p w14:paraId="5434DED5" w14:textId="77777777" w:rsidR="00555502" w:rsidRPr="004323A4" w:rsidRDefault="0058594F" w:rsidP="00555502">
      <w:pPr>
        <w:pStyle w:val="7"/>
        <w:numPr>
          <w:ilvl w:val="0"/>
          <w:numId w:val="38"/>
        </w:numPr>
        <w:snapToGrid w:val="0"/>
        <w:spacing w:line="380" w:lineRule="exact"/>
        <w:jc w:val="both"/>
        <w:textDirection w:val="lrTbV"/>
        <w:rPr>
          <w:rFonts w:ascii="標楷體" w:eastAsia="標楷體" w:hAnsi="標楷體"/>
          <w:spacing w:val="0"/>
          <w:sz w:val="28"/>
          <w:szCs w:val="28"/>
        </w:rPr>
      </w:pPr>
      <w:r w:rsidRPr="0058594F">
        <w:rPr>
          <w:rFonts w:ascii="標楷體" w:eastAsia="標楷體" w:hAnsi="標楷體" w:hint="eastAsia"/>
          <w:sz w:val="28"/>
          <w:szCs w:val="28"/>
        </w:rPr>
        <w:t>投標文件內容不符合招標文件之規定。</w:t>
      </w:r>
    </w:p>
    <w:p w14:paraId="0B558034" w14:textId="77777777" w:rsidR="00555502" w:rsidRPr="004323A4" w:rsidRDefault="0058594F" w:rsidP="000C567E">
      <w:pPr>
        <w:pStyle w:val="7"/>
        <w:numPr>
          <w:ilvl w:val="0"/>
          <w:numId w:val="38"/>
        </w:numPr>
        <w:snapToGrid w:val="0"/>
        <w:spacing w:line="380" w:lineRule="exact"/>
        <w:ind w:rightChars="-94" w:right="-226"/>
        <w:jc w:val="both"/>
        <w:textDirection w:val="lrTbV"/>
        <w:rPr>
          <w:rFonts w:ascii="標楷體" w:eastAsia="標楷體" w:hAnsi="標楷體"/>
          <w:spacing w:val="0"/>
          <w:sz w:val="28"/>
          <w:szCs w:val="28"/>
        </w:rPr>
      </w:pPr>
      <w:r w:rsidRPr="0058594F">
        <w:rPr>
          <w:rFonts w:ascii="標楷體" w:eastAsia="標楷體" w:hAnsi="標楷體" w:hint="eastAsia"/>
          <w:sz w:val="28"/>
          <w:szCs w:val="28"/>
        </w:rPr>
        <w:t>借用或冒用他人名義或證件投標。</w:t>
      </w:r>
    </w:p>
    <w:p w14:paraId="6A23F0CD" w14:textId="77777777" w:rsidR="00555502" w:rsidRPr="004323A4" w:rsidRDefault="0058594F" w:rsidP="00555502">
      <w:pPr>
        <w:pStyle w:val="7"/>
        <w:numPr>
          <w:ilvl w:val="0"/>
          <w:numId w:val="38"/>
        </w:numPr>
        <w:snapToGrid w:val="0"/>
        <w:spacing w:line="380" w:lineRule="exact"/>
        <w:jc w:val="both"/>
        <w:textDirection w:val="lrTbV"/>
        <w:rPr>
          <w:rFonts w:ascii="標楷體" w:eastAsia="標楷體" w:hAnsi="標楷體"/>
          <w:spacing w:val="0"/>
          <w:sz w:val="28"/>
          <w:szCs w:val="28"/>
        </w:rPr>
      </w:pPr>
      <w:r w:rsidRPr="0058594F">
        <w:rPr>
          <w:rFonts w:ascii="標楷體" w:eastAsia="標楷體" w:hAnsi="標楷體" w:hint="eastAsia"/>
          <w:sz w:val="28"/>
          <w:szCs w:val="28"/>
        </w:rPr>
        <w:t>以不實之文件投標。</w:t>
      </w:r>
    </w:p>
    <w:p w14:paraId="7FD9E53A" w14:textId="10AD9E67" w:rsidR="00555502" w:rsidRPr="004323A4" w:rsidRDefault="0058594F" w:rsidP="00555502">
      <w:pPr>
        <w:pStyle w:val="7"/>
        <w:numPr>
          <w:ilvl w:val="0"/>
          <w:numId w:val="38"/>
        </w:numPr>
        <w:snapToGrid w:val="0"/>
        <w:spacing w:line="380" w:lineRule="exact"/>
        <w:jc w:val="both"/>
        <w:textDirection w:val="lrTbV"/>
        <w:rPr>
          <w:rFonts w:ascii="標楷體" w:eastAsia="標楷體" w:hAnsi="標楷體"/>
          <w:spacing w:val="0"/>
          <w:sz w:val="28"/>
          <w:szCs w:val="28"/>
        </w:rPr>
      </w:pPr>
      <w:r w:rsidRPr="0058594F">
        <w:rPr>
          <w:rFonts w:ascii="標楷體" w:eastAsia="標楷體" w:hAnsi="標楷體" w:hint="eastAsia"/>
          <w:sz w:val="28"/>
          <w:szCs w:val="28"/>
        </w:rPr>
        <w:t>不同</w:t>
      </w:r>
      <w:r w:rsidR="009D1124">
        <w:rPr>
          <w:rFonts w:ascii="標楷體" w:eastAsia="標楷體" w:hAnsi="標楷體" w:hint="eastAsia"/>
          <w:sz w:val="28"/>
          <w:szCs w:val="28"/>
        </w:rPr>
        <w:t>投標人</w:t>
      </w:r>
      <w:r w:rsidRPr="0058594F">
        <w:rPr>
          <w:rFonts w:ascii="標楷體" w:eastAsia="標楷體" w:hAnsi="標楷體" w:hint="eastAsia"/>
          <w:sz w:val="28"/>
          <w:szCs w:val="28"/>
        </w:rPr>
        <w:t>間之投標文件內容有重大異常關聯。</w:t>
      </w:r>
    </w:p>
    <w:p w14:paraId="653BCC77" w14:textId="25DBE0B0" w:rsidR="00555502" w:rsidRPr="00B573EC" w:rsidRDefault="0058594F" w:rsidP="00555502">
      <w:pPr>
        <w:pStyle w:val="7"/>
        <w:numPr>
          <w:ilvl w:val="0"/>
          <w:numId w:val="38"/>
        </w:numPr>
        <w:snapToGrid w:val="0"/>
        <w:spacing w:line="380" w:lineRule="exact"/>
        <w:jc w:val="both"/>
        <w:textDirection w:val="lrTbV"/>
        <w:rPr>
          <w:rFonts w:ascii="標楷體" w:eastAsia="標楷體" w:hAnsi="標楷體"/>
          <w:spacing w:val="0"/>
          <w:sz w:val="28"/>
          <w:szCs w:val="28"/>
        </w:rPr>
      </w:pPr>
      <w:r w:rsidRPr="0058594F">
        <w:rPr>
          <w:rFonts w:ascii="標楷體" w:eastAsia="標楷體" w:hAnsi="標楷體" w:hint="eastAsia"/>
          <w:sz w:val="28"/>
          <w:szCs w:val="28"/>
        </w:rPr>
        <w:t>受本</w:t>
      </w:r>
      <w:r w:rsidR="00310599">
        <w:rPr>
          <w:rFonts w:ascii="標楷體" w:eastAsia="標楷體" w:hAnsi="標楷體" w:hint="eastAsia"/>
          <w:sz w:val="28"/>
          <w:szCs w:val="28"/>
        </w:rPr>
        <w:t>府</w:t>
      </w:r>
      <w:r w:rsidRPr="0058594F">
        <w:rPr>
          <w:rFonts w:ascii="標楷體" w:eastAsia="標楷體" w:hAnsi="標楷體" w:hint="eastAsia"/>
          <w:sz w:val="28"/>
          <w:szCs w:val="28"/>
        </w:rPr>
        <w:t>函文通知為投標停權處分期間者。</w:t>
      </w:r>
    </w:p>
    <w:p w14:paraId="421FEEBC" w14:textId="2FF7408C" w:rsidR="00B573EC" w:rsidRPr="006112AD" w:rsidRDefault="009A337B" w:rsidP="00555502">
      <w:pPr>
        <w:pStyle w:val="7"/>
        <w:numPr>
          <w:ilvl w:val="0"/>
          <w:numId w:val="38"/>
        </w:numPr>
        <w:snapToGrid w:val="0"/>
        <w:spacing w:line="380" w:lineRule="exact"/>
        <w:jc w:val="both"/>
        <w:textDirection w:val="lrTbV"/>
        <w:rPr>
          <w:rFonts w:ascii="標楷體" w:eastAsia="標楷體" w:hAnsi="標楷體"/>
          <w:spacing w:val="0"/>
          <w:sz w:val="28"/>
          <w:szCs w:val="28"/>
        </w:rPr>
      </w:pPr>
      <w:r w:rsidRPr="006112AD">
        <w:rPr>
          <w:rFonts w:ascii="標楷體" w:eastAsia="標楷體" w:hAnsi="標楷體" w:hint="eastAsia"/>
          <w:spacing w:val="0"/>
          <w:sz w:val="28"/>
          <w:szCs w:val="28"/>
        </w:rPr>
        <w:t>1年內（以本案開標日回推）留有與本機關相關標案逾期不簽約、拒不簽約或放棄繳納價金之紀錄；經機關終止或解除契約未滿1年；或與本機關相關標案尚有訴訟未結案者。（決標或簽約後發現得標人有前揭情形者，應撤銷決標、終止契約或解除契約）。</w:t>
      </w:r>
    </w:p>
    <w:p w14:paraId="5E1685A6" w14:textId="312D2F0A" w:rsidR="00EE07FA" w:rsidRDefault="00D93160" w:rsidP="003E18C5">
      <w:pPr>
        <w:pStyle w:val="7"/>
        <w:numPr>
          <w:ilvl w:val="0"/>
          <w:numId w:val="1"/>
        </w:numPr>
        <w:snapToGrid w:val="0"/>
        <w:spacing w:line="380" w:lineRule="exact"/>
        <w:ind w:left="1134" w:hanging="1134"/>
        <w:jc w:val="both"/>
        <w:textDirection w:val="lrTbV"/>
        <w:rPr>
          <w:rFonts w:ascii="標楷體" w:eastAsia="標楷體"/>
          <w:color w:val="000000"/>
          <w:sz w:val="28"/>
        </w:rPr>
      </w:pPr>
      <w:r w:rsidRPr="00DA06FF">
        <w:rPr>
          <w:rFonts w:ascii="標楷體" w:eastAsia="標楷體" w:hint="eastAsia"/>
          <w:color w:val="000000"/>
          <w:sz w:val="28"/>
        </w:rPr>
        <w:t>訂約：得標</w:t>
      </w:r>
      <w:r w:rsidR="006918E1">
        <w:rPr>
          <w:rFonts w:ascii="標楷體" w:eastAsia="標楷體" w:hint="eastAsia"/>
          <w:color w:val="000000"/>
          <w:sz w:val="28"/>
        </w:rPr>
        <w:t>人</w:t>
      </w:r>
      <w:r w:rsidRPr="00DA06FF">
        <w:rPr>
          <w:rFonts w:ascii="標楷體" w:eastAsia="標楷體" w:hint="eastAsia"/>
          <w:color w:val="000000"/>
          <w:sz w:val="28"/>
        </w:rPr>
        <w:t>應於決標次日起</w:t>
      </w:r>
      <w:r w:rsidR="007633DC" w:rsidRPr="006112AD">
        <w:rPr>
          <w:rFonts w:ascii="標楷體" w:eastAsia="標楷體" w:hint="eastAsia"/>
          <w:sz w:val="28"/>
        </w:rPr>
        <w:t>【1</w:t>
      </w:r>
      <w:r w:rsidR="008D196C" w:rsidRPr="006112AD">
        <w:rPr>
          <w:rFonts w:ascii="標楷體" w:eastAsia="標楷體"/>
          <w:sz w:val="28"/>
        </w:rPr>
        <w:t>4</w:t>
      </w:r>
      <w:r w:rsidR="007633DC" w:rsidRPr="006112AD">
        <w:rPr>
          <w:rFonts w:ascii="標楷體" w:eastAsia="標楷體" w:hint="eastAsia"/>
          <w:sz w:val="28"/>
        </w:rPr>
        <w:t>日</w:t>
      </w:r>
      <w:r w:rsidR="006112AD" w:rsidRPr="006112AD">
        <w:rPr>
          <w:rFonts w:ascii="標楷體" w:eastAsia="標楷體" w:hint="eastAsia"/>
          <w:sz w:val="28"/>
        </w:rPr>
        <w:t>曆天</w:t>
      </w:r>
      <w:r w:rsidR="007633DC" w:rsidRPr="006112AD">
        <w:rPr>
          <w:rFonts w:ascii="標楷體" w:eastAsia="標楷體" w:hint="eastAsia"/>
          <w:sz w:val="28"/>
        </w:rPr>
        <w:t>】</w:t>
      </w:r>
      <w:r w:rsidRPr="006112AD">
        <w:rPr>
          <w:rFonts w:ascii="標楷體" w:eastAsia="標楷體" w:hint="eastAsia"/>
          <w:color w:val="000000"/>
          <w:sz w:val="28"/>
        </w:rPr>
        <w:t>內</w:t>
      </w:r>
      <w:r w:rsidRPr="00DA06FF">
        <w:rPr>
          <w:rFonts w:ascii="標楷體" w:eastAsia="標楷體" w:hint="eastAsia"/>
          <w:color w:val="000000"/>
          <w:sz w:val="28"/>
        </w:rPr>
        <w:t>完成簽約事宜，並</w:t>
      </w:r>
      <w:r w:rsidR="009E4EFB">
        <w:rPr>
          <w:rFonts w:eastAsia="標楷體" w:hint="eastAsia"/>
          <w:color w:val="000000"/>
          <w:sz w:val="28"/>
        </w:rPr>
        <w:t>依本投標須知規定攜帶</w:t>
      </w:r>
      <w:r w:rsidRPr="00DA06FF">
        <w:rPr>
          <w:rFonts w:eastAsia="標楷體" w:hint="eastAsia"/>
          <w:color w:val="000000"/>
          <w:sz w:val="28"/>
        </w:rPr>
        <w:t>與</w:t>
      </w:r>
      <w:r w:rsidRPr="00DA06FF">
        <w:rPr>
          <w:rFonts w:ascii="標楷體" w:eastAsia="標楷體" w:hint="eastAsia"/>
          <w:color w:val="000000"/>
          <w:sz w:val="28"/>
        </w:rPr>
        <w:t>投標</w:t>
      </w:r>
      <w:r w:rsidRPr="00DA06FF">
        <w:rPr>
          <w:rFonts w:eastAsia="標楷體" w:hint="eastAsia"/>
          <w:color w:val="000000"/>
          <w:sz w:val="28"/>
        </w:rPr>
        <w:t>單</w:t>
      </w:r>
      <w:r w:rsidRPr="00DA06FF">
        <w:rPr>
          <w:rFonts w:ascii="標楷體" w:eastAsia="標楷體" w:hint="eastAsia"/>
          <w:color w:val="000000"/>
          <w:sz w:val="28"/>
        </w:rPr>
        <w:t>所蓋相同</w:t>
      </w:r>
      <w:r w:rsidRPr="00DA06FF">
        <w:rPr>
          <w:rFonts w:eastAsia="標楷體" w:hint="eastAsia"/>
          <w:color w:val="000000"/>
          <w:sz w:val="28"/>
        </w:rPr>
        <w:t>之印章前往本機關辦妥簽約手續，如逾期</w:t>
      </w:r>
      <w:r w:rsidRPr="00DA06FF">
        <w:rPr>
          <w:rFonts w:ascii="標楷體" w:eastAsia="標楷體" w:hint="eastAsia"/>
          <w:color w:val="000000"/>
          <w:sz w:val="28"/>
        </w:rPr>
        <w:t>未繳納全部履約保證金、</w:t>
      </w:r>
      <w:r w:rsidR="009E4EFB">
        <w:rPr>
          <w:rFonts w:eastAsia="標楷體" w:hint="eastAsia"/>
          <w:color w:val="000000"/>
          <w:sz w:val="28"/>
        </w:rPr>
        <w:t>無故不辦理簽約</w:t>
      </w:r>
      <w:r w:rsidRPr="00DA06FF">
        <w:rPr>
          <w:rFonts w:eastAsia="標楷體" w:hint="eastAsia"/>
          <w:color w:val="000000"/>
          <w:sz w:val="28"/>
        </w:rPr>
        <w:t>，其押標金不予發還，並取消得標權</w:t>
      </w:r>
      <w:r w:rsidRPr="00DA06FF">
        <w:rPr>
          <w:rFonts w:ascii="標楷體" w:eastAsia="標楷體" w:hint="eastAsia"/>
          <w:color w:val="000000"/>
          <w:sz w:val="28"/>
        </w:rPr>
        <w:t>。</w:t>
      </w:r>
    </w:p>
    <w:p w14:paraId="2D72717E" w14:textId="77777777" w:rsidR="009E4EFB" w:rsidRPr="00DA06FF" w:rsidRDefault="009E4EFB" w:rsidP="009E4EFB">
      <w:pPr>
        <w:pStyle w:val="7"/>
        <w:snapToGrid w:val="0"/>
        <w:spacing w:line="380" w:lineRule="exact"/>
        <w:ind w:left="1134" w:firstLine="0"/>
        <w:jc w:val="both"/>
        <w:textDirection w:val="lrTbV"/>
        <w:rPr>
          <w:rFonts w:ascii="標楷體" w:eastAsia="標楷體"/>
          <w:color w:val="000000"/>
          <w:sz w:val="28"/>
        </w:rPr>
      </w:pPr>
    </w:p>
    <w:p w14:paraId="21122BF7" w14:textId="4A05C3E1" w:rsidR="003B0020" w:rsidRPr="00CC6E16" w:rsidRDefault="009D1124" w:rsidP="00EA1653">
      <w:pPr>
        <w:pStyle w:val="7"/>
        <w:numPr>
          <w:ilvl w:val="0"/>
          <w:numId w:val="1"/>
        </w:numPr>
        <w:ind w:left="1134" w:hanging="1134"/>
        <w:jc w:val="both"/>
        <w:textDirection w:val="lrTbV"/>
        <w:rPr>
          <w:rFonts w:ascii="標楷體" w:eastAsia="標楷體" w:hAnsi="標楷體"/>
          <w:spacing w:val="0"/>
          <w:sz w:val="28"/>
          <w:shd w:val="pct15" w:color="auto" w:fill="FFFFFF"/>
        </w:rPr>
      </w:pPr>
      <w:r w:rsidRPr="00CC6E16">
        <w:rPr>
          <w:rFonts w:ascii="標楷體" w:eastAsia="標楷體" w:hAnsi="標楷體" w:hint="eastAsia"/>
          <w:spacing w:val="0"/>
          <w:sz w:val="28"/>
          <w:shd w:val="pct15" w:color="auto" w:fill="FFFFFF"/>
        </w:rPr>
        <w:t>投標人</w:t>
      </w:r>
      <w:r w:rsidR="00B031DB" w:rsidRPr="00CC6E16">
        <w:rPr>
          <w:rFonts w:ascii="標楷體" w:eastAsia="標楷體" w:hAnsi="標楷體" w:hint="eastAsia"/>
          <w:spacing w:val="0"/>
          <w:sz w:val="28"/>
          <w:shd w:val="pct15" w:color="auto" w:fill="FFFFFF"/>
        </w:rPr>
        <w:t>之基本資格及應附具之證明文件如下：</w:t>
      </w:r>
    </w:p>
    <w:p w14:paraId="512D6378" w14:textId="0C0F366D" w:rsidR="001A3B0C" w:rsidRPr="005459C7" w:rsidRDefault="00C353E6" w:rsidP="001A3B0C">
      <w:pPr>
        <w:pStyle w:val="7"/>
        <w:numPr>
          <w:ilvl w:val="0"/>
          <w:numId w:val="15"/>
        </w:numPr>
        <w:snapToGrid w:val="0"/>
        <w:spacing w:line="380" w:lineRule="exact"/>
        <w:jc w:val="both"/>
        <w:rPr>
          <w:rFonts w:ascii="標楷體" w:eastAsia="標楷體" w:hAnsi="標楷體"/>
          <w:b/>
          <w:color w:val="000000"/>
          <w:sz w:val="28"/>
          <w:szCs w:val="28"/>
        </w:rPr>
      </w:pPr>
      <w:r w:rsidRPr="00CC6E16">
        <w:rPr>
          <w:rFonts w:ascii="標楷體" w:eastAsia="標楷體" w:hAnsi="標楷體" w:hint="eastAsia"/>
          <w:b/>
          <w:color w:val="000000"/>
          <w:sz w:val="28"/>
          <w:szCs w:val="28"/>
          <w:u w:val="single"/>
        </w:rPr>
        <w:t>公司商業</w:t>
      </w:r>
      <w:r w:rsidR="001A3B0C" w:rsidRPr="00CC6E16">
        <w:rPr>
          <w:rFonts w:ascii="標楷體" w:eastAsia="標楷體" w:hAnsi="標楷體" w:hint="eastAsia"/>
          <w:b/>
          <w:color w:val="000000"/>
          <w:sz w:val="28"/>
          <w:szCs w:val="28"/>
          <w:u w:val="single"/>
        </w:rPr>
        <w:t>登記或設立證明</w:t>
      </w:r>
      <w:r w:rsidR="001A3B0C" w:rsidRPr="005459C7">
        <w:rPr>
          <w:rFonts w:ascii="標楷體" w:eastAsia="標楷體" w:hAnsi="標楷體" w:hint="eastAsia"/>
          <w:color w:val="000000"/>
          <w:sz w:val="28"/>
          <w:szCs w:val="28"/>
        </w:rPr>
        <w:t>：</w:t>
      </w:r>
    </w:p>
    <w:p w14:paraId="554DCA09" w14:textId="048BDD28" w:rsidR="001A3B0C" w:rsidRPr="006112AD" w:rsidRDefault="00E37CD7" w:rsidP="001A3B0C">
      <w:pPr>
        <w:pStyle w:val="7"/>
        <w:snapToGrid w:val="0"/>
        <w:spacing w:line="380" w:lineRule="exact"/>
        <w:ind w:left="1644" w:firstLine="0"/>
        <w:jc w:val="both"/>
        <w:rPr>
          <w:rFonts w:ascii="標楷體" w:eastAsia="標楷體" w:hAnsi="標楷體"/>
          <w:b/>
          <w:color w:val="FF0000"/>
          <w:sz w:val="28"/>
          <w:szCs w:val="28"/>
        </w:rPr>
      </w:pPr>
      <w:r w:rsidRPr="00D4038D">
        <w:rPr>
          <w:rFonts w:ascii="標楷體" w:eastAsia="標楷體" w:hAnsi="標楷體" w:hint="eastAsia"/>
          <w:sz w:val="28"/>
          <w:szCs w:val="28"/>
        </w:rPr>
        <w:t>經政府主管機關核准設立登記或立案之</w:t>
      </w:r>
      <w:r w:rsidR="00C353E6" w:rsidRPr="00D4038D">
        <w:rPr>
          <w:rFonts w:ascii="標楷體" w:eastAsia="標楷體" w:hAnsi="標楷體" w:hint="eastAsia"/>
          <w:sz w:val="28"/>
          <w:szCs w:val="28"/>
        </w:rPr>
        <w:t>公司商業</w:t>
      </w:r>
      <w:r w:rsidRPr="00D4038D">
        <w:rPr>
          <w:rFonts w:ascii="標楷體" w:eastAsia="標楷體" w:hAnsi="標楷體" w:hint="eastAsia"/>
          <w:sz w:val="28"/>
          <w:szCs w:val="28"/>
        </w:rPr>
        <w:t>登記或設立證明，其</w:t>
      </w:r>
      <w:r w:rsidRPr="00D4038D">
        <w:rPr>
          <w:rFonts w:ascii="標楷體" w:eastAsia="標楷體" w:hAnsi="標楷體" w:hint="eastAsia"/>
          <w:b/>
          <w:sz w:val="28"/>
          <w:szCs w:val="28"/>
          <w:u w:val="single"/>
        </w:rPr>
        <w:t>營業項目須包含停車場經營業，不得僅載明「除許可業務外，得經營法令非禁止或限制之業務」</w:t>
      </w:r>
      <w:r w:rsidRPr="00D4038D">
        <w:rPr>
          <w:rFonts w:ascii="標楷體" w:eastAsia="標楷體" w:hAnsi="標楷體" w:hint="eastAsia"/>
          <w:sz w:val="28"/>
          <w:szCs w:val="28"/>
        </w:rPr>
        <w:t>。</w:t>
      </w:r>
    </w:p>
    <w:p w14:paraId="244C9423" w14:textId="4224BB06" w:rsidR="001A3B0C" w:rsidRPr="005459C7" w:rsidRDefault="009D1124" w:rsidP="001A3B0C">
      <w:pPr>
        <w:pStyle w:val="7"/>
        <w:snapToGrid w:val="0"/>
        <w:spacing w:line="380" w:lineRule="exact"/>
        <w:ind w:leftChars="690" w:left="1656" w:firstLine="0"/>
        <w:jc w:val="both"/>
        <w:rPr>
          <w:rFonts w:ascii="標楷體" w:eastAsia="標楷體" w:hAnsi="標楷體"/>
          <w:color w:val="000000"/>
          <w:spacing w:val="0"/>
          <w:sz w:val="28"/>
          <w:szCs w:val="28"/>
        </w:rPr>
      </w:pPr>
      <w:r>
        <w:rPr>
          <w:rFonts w:ascii="標楷體" w:eastAsia="標楷體" w:hAnsi="標楷體" w:hint="eastAsia"/>
          <w:color w:val="000000"/>
          <w:sz w:val="28"/>
          <w:szCs w:val="28"/>
        </w:rPr>
        <w:t>投標人</w:t>
      </w:r>
      <w:r w:rsidR="001A3B0C" w:rsidRPr="005459C7">
        <w:rPr>
          <w:rFonts w:ascii="標楷體" w:eastAsia="標楷體" w:hAnsi="標楷體" w:hint="eastAsia"/>
          <w:color w:val="000000"/>
          <w:sz w:val="28"/>
          <w:szCs w:val="28"/>
        </w:rPr>
        <w:t>得檢附向登記主管機關申請發給之「公司登記證明文件」或「商業登記證明文件」或自行透過目的事業主管機關網站所列印之資料（經濟部網址：</w:t>
      </w:r>
      <w:r w:rsidR="001A3B0C" w:rsidRPr="005459C7">
        <w:rPr>
          <w:rFonts w:ascii="標楷體" w:eastAsia="標楷體" w:hAnsi="標楷體"/>
          <w:color w:val="000000"/>
          <w:sz w:val="28"/>
          <w:szCs w:val="28"/>
        </w:rPr>
        <w:t>http://gcis.nat.gov.tw/mainNew/</w:t>
      </w:r>
      <w:r w:rsidR="001A3B0C" w:rsidRPr="005459C7">
        <w:rPr>
          <w:rFonts w:ascii="標楷體" w:eastAsia="標楷體" w:hAnsi="標楷體" w:hint="eastAsia"/>
          <w:color w:val="000000"/>
          <w:sz w:val="28"/>
          <w:szCs w:val="28"/>
        </w:rPr>
        <w:t>之商工查詢）作為證明</w:t>
      </w:r>
      <w:r w:rsidR="001A3B0C" w:rsidRPr="005459C7">
        <w:rPr>
          <w:rFonts w:ascii="標楷體" w:eastAsia="標楷體" w:hAnsi="標楷體"/>
          <w:color w:val="000000"/>
          <w:spacing w:val="0"/>
          <w:sz w:val="28"/>
          <w:szCs w:val="28"/>
        </w:rPr>
        <w:t xml:space="preserve"> </w:t>
      </w:r>
    </w:p>
    <w:p w14:paraId="28DBC687" w14:textId="77777777" w:rsidR="001A3B0C" w:rsidRPr="005459C7" w:rsidRDefault="001A3B0C" w:rsidP="001A3B0C">
      <w:pPr>
        <w:pStyle w:val="7"/>
        <w:snapToGrid w:val="0"/>
        <w:spacing w:line="380" w:lineRule="exact"/>
        <w:ind w:leftChars="690" w:left="1656" w:firstLine="0"/>
        <w:jc w:val="both"/>
        <w:rPr>
          <w:rFonts w:ascii="標楷體" w:eastAsia="標楷體" w:hAnsi="標楷體"/>
          <w:color w:val="000000"/>
          <w:spacing w:val="0"/>
          <w:sz w:val="28"/>
          <w:szCs w:val="28"/>
        </w:rPr>
      </w:pPr>
      <w:r w:rsidRPr="005459C7">
        <w:rPr>
          <w:rFonts w:ascii="標楷體" w:eastAsia="標楷體" w:hAnsi="標楷體" w:hint="eastAsia"/>
          <w:color w:val="000000"/>
          <w:spacing w:val="0"/>
          <w:sz w:val="28"/>
          <w:szCs w:val="28"/>
        </w:rPr>
        <w:t>(依據</w:t>
      </w:r>
      <w:r w:rsidRPr="005459C7">
        <w:rPr>
          <w:rFonts w:ascii="標楷體" w:eastAsia="標楷體" w:hAnsi="標楷體"/>
          <w:color w:val="000000"/>
          <w:spacing w:val="0"/>
          <w:sz w:val="28"/>
          <w:szCs w:val="28"/>
        </w:rPr>
        <w:t>經濟部98年4月2日經商字第09802406680號公告</w:t>
      </w:r>
      <w:r w:rsidRPr="005459C7">
        <w:rPr>
          <w:rFonts w:ascii="標楷體" w:eastAsia="標楷體" w:hAnsi="標楷體" w:hint="eastAsia"/>
          <w:color w:val="000000"/>
          <w:spacing w:val="0"/>
          <w:sz w:val="28"/>
          <w:szCs w:val="28"/>
        </w:rPr>
        <w:t>，</w:t>
      </w:r>
      <w:r w:rsidRPr="005459C7">
        <w:rPr>
          <w:rFonts w:ascii="標楷體" w:eastAsia="標楷體" w:hAnsi="標楷體"/>
          <w:color w:val="000000"/>
          <w:spacing w:val="0"/>
          <w:sz w:val="28"/>
          <w:szCs w:val="28"/>
        </w:rPr>
        <w:t>直轄市政府及縣（市）政府依營利事業統一發證辦法所核發之營利事業登記證，自98年4月13日起停止使用，不再作為證明文件</w:t>
      </w:r>
      <w:r w:rsidRPr="005459C7">
        <w:rPr>
          <w:rFonts w:ascii="標楷體" w:eastAsia="標楷體" w:hAnsi="標楷體" w:hint="eastAsia"/>
          <w:color w:val="000000"/>
          <w:spacing w:val="0"/>
          <w:sz w:val="28"/>
          <w:szCs w:val="28"/>
        </w:rPr>
        <w:t>。)</w:t>
      </w:r>
    </w:p>
    <w:p w14:paraId="125BEB48" w14:textId="42FA7BF8" w:rsidR="001A3B0C" w:rsidRPr="005459C7" w:rsidRDefault="001A3B0C" w:rsidP="001A3B0C">
      <w:pPr>
        <w:pStyle w:val="7"/>
        <w:numPr>
          <w:ilvl w:val="0"/>
          <w:numId w:val="15"/>
        </w:numPr>
        <w:snapToGrid w:val="0"/>
        <w:spacing w:line="380" w:lineRule="exact"/>
        <w:jc w:val="both"/>
        <w:textDirection w:val="lrTbV"/>
        <w:rPr>
          <w:rFonts w:ascii="標楷體" w:eastAsia="標楷體" w:hAnsi="標楷體"/>
          <w:color w:val="000000"/>
          <w:sz w:val="28"/>
          <w:szCs w:val="28"/>
        </w:rPr>
      </w:pPr>
      <w:r w:rsidRPr="00CC6E16">
        <w:rPr>
          <w:rFonts w:ascii="標楷體" w:eastAsia="標楷體" w:hAnsi="標楷體" w:hint="eastAsia"/>
          <w:b/>
          <w:color w:val="000000"/>
          <w:sz w:val="28"/>
          <w:szCs w:val="28"/>
          <w:u w:val="single"/>
        </w:rPr>
        <w:t>最近一期或前一期納稅證明</w:t>
      </w:r>
      <w:r w:rsidRPr="00CC6E16">
        <w:rPr>
          <w:rFonts w:ascii="標楷體" w:eastAsia="標楷體" w:hAnsi="標楷體" w:hint="eastAsia"/>
          <w:color w:val="000000"/>
          <w:sz w:val="28"/>
          <w:szCs w:val="28"/>
          <w:u w:val="single"/>
        </w:rPr>
        <w:t>：</w:t>
      </w:r>
      <w:r w:rsidRPr="005459C7">
        <w:rPr>
          <w:rFonts w:ascii="標楷體" w:eastAsia="標楷體" w:hAnsi="標楷體" w:hint="eastAsia"/>
          <w:color w:val="000000"/>
          <w:sz w:val="28"/>
          <w:szCs w:val="28"/>
        </w:rPr>
        <w:t>納稅證明，其屬營業稅繳稅證明者，為營業稅繳款書收據聯或主管稽徵機關核章之最近一期營業人銷售額與稅額申報書收執聯。</w:t>
      </w:r>
      <w:r w:rsidR="00C353E6" w:rsidRPr="00157920">
        <w:rPr>
          <w:rFonts w:ascii="標楷體" w:eastAsia="標楷體" w:hAnsi="標楷體" w:hint="eastAsia"/>
          <w:color w:val="000000"/>
          <w:spacing w:val="0"/>
          <w:sz w:val="28"/>
        </w:rPr>
        <w:t>投標</w:t>
      </w:r>
      <w:r w:rsidR="00C353E6">
        <w:rPr>
          <w:rFonts w:ascii="標楷體" w:eastAsia="標楷體" w:hAnsi="標楷體" w:hint="eastAsia"/>
          <w:color w:val="000000"/>
          <w:spacing w:val="0"/>
          <w:sz w:val="28"/>
        </w:rPr>
        <w:t>人</w:t>
      </w:r>
      <w:r w:rsidRPr="005459C7">
        <w:rPr>
          <w:rFonts w:ascii="標楷體" w:eastAsia="標楷體" w:hAnsi="標楷體" w:hint="eastAsia"/>
          <w:color w:val="000000"/>
          <w:sz w:val="28"/>
          <w:szCs w:val="28"/>
        </w:rPr>
        <w:t>不及提出最近一期證明者，得以前一期之納稅證明代之。新設立且未屆第一期營業稅繳納期限者，得以營業稅主管稽徵機關核發之核准設立登記公函代之；經核定使用統一發票者，應一併檢附申領統一發票購票證相關文件。營業稅或所得稅之納稅證明，得以與上開最近一期或前一期證明相同期間內主管稽徵機關核發之無違章欠稅之查復表代之。</w:t>
      </w:r>
    </w:p>
    <w:p w14:paraId="6B5DF282" w14:textId="77777777" w:rsidR="001A3B0C" w:rsidRPr="00CC6E16" w:rsidRDefault="001A3B0C" w:rsidP="001A3B0C">
      <w:pPr>
        <w:pStyle w:val="7"/>
        <w:numPr>
          <w:ilvl w:val="0"/>
          <w:numId w:val="15"/>
        </w:numPr>
        <w:snapToGrid w:val="0"/>
        <w:spacing w:line="380" w:lineRule="exact"/>
        <w:jc w:val="both"/>
        <w:rPr>
          <w:rFonts w:ascii="標楷體" w:eastAsia="標楷體" w:hAnsi="標楷體"/>
          <w:b/>
          <w:color w:val="000000"/>
          <w:sz w:val="28"/>
          <w:szCs w:val="28"/>
          <w:u w:val="single"/>
        </w:rPr>
      </w:pPr>
      <w:r w:rsidRPr="00CC6E16">
        <w:rPr>
          <w:rFonts w:ascii="標楷體" w:eastAsia="標楷體" w:hAnsi="標楷體" w:hint="eastAsia"/>
          <w:b/>
          <w:color w:val="000000"/>
          <w:sz w:val="28"/>
          <w:szCs w:val="28"/>
          <w:u w:val="single"/>
        </w:rPr>
        <w:t>押標金繳納憑據。</w:t>
      </w:r>
    </w:p>
    <w:p w14:paraId="0E2D5EC3" w14:textId="7082C1AA" w:rsidR="00B031DB" w:rsidRPr="00157920" w:rsidRDefault="00B031DB">
      <w:pPr>
        <w:pStyle w:val="7"/>
        <w:numPr>
          <w:ilvl w:val="0"/>
          <w:numId w:val="1"/>
        </w:numPr>
        <w:ind w:left="1134" w:hanging="1134"/>
        <w:jc w:val="both"/>
        <w:textDirection w:val="lrTbV"/>
        <w:rPr>
          <w:rFonts w:ascii="標楷體" w:eastAsia="標楷體" w:hAnsi="標楷體"/>
          <w:color w:val="000000"/>
          <w:spacing w:val="0"/>
          <w:sz w:val="28"/>
        </w:rPr>
      </w:pPr>
      <w:r w:rsidRPr="00157920">
        <w:rPr>
          <w:rFonts w:ascii="標楷體" w:eastAsia="標楷體" w:hAnsi="標楷體" w:hint="eastAsia"/>
          <w:color w:val="000000"/>
          <w:spacing w:val="0"/>
          <w:sz w:val="28"/>
        </w:rPr>
        <w:t>招標標的之功能、效益、規格、標準、數量或場所等說明及得標</w:t>
      </w:r>
      <w:r w:rsidR="00A67114">
        <w:rPr>
          <w:rFonts w:ascii="標楷體" w:eastAsia="標楷體" w:hAnsi="標楷體" w:hint="eastAsia"/>
          <w:color w:val="000000"/>
          <w:spacing w:val="0"/>
          <w:sz w:val="28"/>
        </w:rPr>
        <w:t>人</w:t>
      </w:r>
      <w:r w:rsidRPr="00157920">
        <w:rPr>
          <w:rFonts w:ascii="標楷體" w:eastAsia="標楷體" w:hAnsi="標楷體" w:hint="eastAsia"/>
          <w:color w:val="000000"/>
          <w:spacing w:val="0"/>
          <w:sz w:val="28"/>
        </w:rPr>
        <w:t>應履行之契約責任：</w:t>
      </w:r>
      <w:r w:rsidR="00664F99" w:rsidRPr="00157920">
        <w:rPr>
          <w:rFonts w:ascii="標楷體" w:eastAsia="標楷體" w:hAnsi="標楷體" w:hint="eastAsia"/>
          <w:color w:val="000000"/>
          <w:spacing w:val="0"/>
          <w:sz w:val="28"/>
        </w:rPr>
        <w:t>如契約書。</w:t>
      </w:r>
    </w:p>
    <w:p w14:paraId="7D992A4A" w14:textId="64041576" w:rsidR="00B031DB" w:rsidRPr="00157920" w:rsidRDefault="009D1124" w:rsidP="00664F99">
      <w:pPr>
        <w:pStyle w:val="7"/>
        <w:numPr>
          <w:ilvl w:val="0"/>
          <w:numId w:val="1"/>
        </w:numPr>
        <w:ind w:left="1134" w:hanging="113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投標人</w:t>
      </w:r>
      <w:r w:rsidR="00B031DB" w:rsidRPr="00157920">
        <w:rPr>
          <w:rFonts w:ascii="標楷體" w:eastAsia="標楷體" w:hAnsi="標楷體" w:hint="eastAsia"/>
          <w:color w:val="000000"/>
          <w:spacing w:val="0"/>
          <w:sz w:val="28"/>
        </w:rPr>
        <w:t>之標價條件：</w:t>
      </w:r>
      <w:r w:rsidR="00EC4C7E" w:rsidRPr="00157920">
        <w:rPr>
          <w:rFonts w:ascii="標楷體" w:eastAsia="標楷體" w:hAnsi="標楷體" w:hint="eastAsia"/>
          <w:color w:val="000000"/>
          <w:spacing w:val="0"/>
          <w:sz w:val="28"/>
        </w:rPr>
        <w:t>含</w:t>
      </w:r>
      <w:r w:rsidR="00A67114">
        <w:rPr>
          <w:rFonts w:ascii="標楷體" w:eastAsia="標楷體" w:hAnsi="標楷體" w:hint="eastAsia"/>
          <w:color w:val="000000"/>
          <w:spacing w:val="0"/>
          <w:sz w:val="28"/>
        </w:rPr>
        <w:t>投標人</w:t>
      </w:r>
      <w:r w:rsidR="00EC4C7E" w:rsidRPr="00157920">
        <w:rPr>
          <w:rFonts w:ascii="標楷體" w:eastAsia="標楷體" w:hAnsi="標楷體" w:hint="eastAsia"/>
          <w:color w:val="000000"/>
          <w:spacing w:val="0"/>
          <w:sz w:val="28"/>
        </w:rPr>
        <w:t>及其人員依中華民國法令應繳納之稅捐、規費及強制性保險之保險費。</w:t>
      </w:r>
    </w:p>
    <w:p w14:paraId="77F855B6" w14:textId="1F528D0A" w:rsidR="00EE7A2A" w:rsidRPr="00157920" w:rsidRDefault="009D1124" w:rsidP="00626ACD">
      <w:pPr>
        <w:pStyle w:val="7"/>
        <w:numPr>
          <w:ilvl w:val="0"/>
          <w:numId w:val="1"/>
        </w:numPr>
        <w:ind w:left="1134" w:hanging="113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投標人</w:t>
      </w:r>
      <w:r w:rsidR="00B031DB" w:rsidRPr="00157920">
        <w:rPr>
          <w:rFonts w:ascii="標楷體" w:eastAsia="標楷體" w:hAnsi="標楷體" w:hint="eastAsia"/>
          <w:color w:val="000000"/>
          <w:spacing w:val="0"/>
          <w:sz w:val="28"/>
        </w:rPr>
        <w:t>標價幣別：</w:t>
      </w:r>
      <w:r w:rsidR="00626ACD" w:rsidRPr="00157920">
        <w:rPr>
          <w:rFonts w:ascii="標楷體" w:eastAsia="標楷體" w:hAnsi="標楷體" w:hint="eastAsia"/>
          <w:color w:val="000000"/>
          <w:spacing w:val="0"/>
          <w:sz w:val="28"/>
        </w:rPr>
        <w:t>新臺幣。</w:t>
      </w:r>
    </w:p>
    <w:p w14:paraId="76928447" w14:textId="371813AC" w:rsidR="00A77994" w:rsidRDefault="00A77994">
      <w:pPr>
        <w:pStyle w:val="7"/>
        <w:numPr>
          <w:ilvl w:val="0"/>
          <w:numId w:val="1"/>
        </w:numPr>
        <w:ind w:left="1134" w:hanging="1134"/>
        <w:jc w:val="both"/>
        <w:textDirection w:val="lrTbV"/>
        <w:rPr>
          <w:rFonts w:ascii="標楷體" w:eastAsia="標楷體" w:hAnsi="標楷體"/>
          <w:color w:val="000000"/>
          <w:spacing w:val="0"/>
          <w:sz w:val="28"/>
        </w:rPr>
      </w:pPr>
      <w:r w:rsidRPr="00A77994">
        <w:rPr>
          <w:rFonts w:ascii="標楷體" w:eastAsia="標楷體" w:hAnsi="標楷體" w:hint="eastAsia"/>
          <w:color w:val="000000"/>
          <w:spacing w:val="0"/>
          <w:sz w:val="28"/>
        </w:rPr>
        <w:t>本</w:t>
      </w:r>
      <w:r>
        <w:rPr>
          <w:rFonts w:ascii="標楷體" w:eastAsia="標楷體" w:hAnsi="標楷體" w:hint="eastAsia"/>
          <w:color w:val="000000"/>
          <w:spacing w:val="0"/>
          <w:sz w:val="28"/>
        </w:rPr>
        <w:t>招標案</w:t>
      </w:r>
      <w:r w:rsidRPr="00A77994">
        <w:rPr>
          <w:rFonts w:ascii="標楷體" w:eastAsia="標楷體" w:hAnsi="標楷體" w:hint="eastAsia"/>
          <w:color w:val="000000"/>
          <w:spacing w:val="0"/>
          <w:sz w:val="28"/>
        </w:rPr>
        <w:t>決標後簽約方式：以書面文件簽約。</w:t>
      </w:r>
    </w:p>
    <w:p w14:paraId="0CFD18A3" w14:textId="1157F65A"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r w:rsidRPr="00157920">
        <w:rPr>
          <w:rFonts w:ascii="標楷體" w:eastAsia="標楷體" w:hAnsi="標楷體" w:hint="eastAsia"/>
          <w:color w:val="000000"/>
          <w:spacing w:val="0"/>
          <w:sz w:val="28"/>
        </w:rPr>
        <w:t>全份招標文件包括：</w:t>
      </w:r>
    </w:p>
    <w:p w14:paraId="64A6DFE2" w14:textId="77777777" w:rsidR="00EF6008" w:rsidRDefault="00EF6008" w:rsidP="00EF6008">
      <w:pPr>
        <w:pStyle w:val="7"/>
        <w:numPr>
          <w:ilvl w:val="0"/>
          <w:numId w:val="32"/>
        </w:numPr>
        <w:tabs>
          <w:tab w:val="left" w:pos="1701"/>
        </w:tabs>
        <w:snapToGrid w:val="0"/>
        <w:spacing w:line="380" w:lineRule="exact"/>
        <w:ind w:left="1985" w:hanging="1278"/>
        <w:jc w:val="both"/>
        <w:rPr>
          <w:rFonts w:ascii="標楷體" w:eastAsia="標楷體" w:hAnsi="標楷體"/>
          <w:color w:val="000000"/>
          <w:sz w:val="28"/>
          <w:szCs w:val="28"/>
        </w:rPr>
      </w:pPr>
      <w:r w:rsidRPr="005459C7">
        <w:rPr>
          <w:rFonts w:ascii="標楷體" w:eastAsia="標楷體" w:hAnsi="標楷體" w:hint="eastAsia"/>
          <w:color w:val="000000"/>
          <w:sz w:val="28"/>
          <w:szCs w:val="28"/>
        </w:rPr>
        <w:t>外標封、證件封、標單封</w:t>
      </w:r>
    </w:p>
    <w:p w14:paraId="70E7C38E" w14:textId="77777777" w:rsidR="00EF6008" w:rsidRPr="005459C7" w:rsidRDefault="00EF6008" w:rsidP="00EF6008">
      <w:pPr>
        <w:pStyle w:val="7"/>
        <w:numPr>
          <w:ilvl w:val="0"/>
          <w:numId w:val="32"/>
        </w:numPr>
        <w:tabs>
          <w:tab w:val="left" w:pos="1701"/>
        </w:tabs>
        <w:snapToGrid w:val="0"/>
        <w:spacing w:line="380" w:lineRule="exact"/>
        <w:ind w:left="1985" w:hanging="1278"/>
        <w:jc w:val="both"/>
        <w:rPr>
          <w:rFonts w:ascii="標楷體" w:eastAsia="標楷體" w:hAnsi="標楷體"/>
          <w:color w:val="000000"/>
          <w:sz w:val="28"/>
          <w:szCs w:val="28"/>
        </w:rPr>
      </w:pPr>
      <w:r w:rsidRPr="005459C7">
        <w:rPr>
          <w:rFonts w:ascii="標楷體" w:eastAsia="標楷體" w:hAnsi="標楷體" w:hint="eastAsia"/>
          <w:color w:val="000000"/>
          <w:sz w:val="28"/>
          <w:szCs w:val="28"/>
        </w:rPr>
        <w:t>投標須知</w:t>
      </w:r>
    </w:p>
    <w:p w14:paraId="0646125B" w14:textId="77777777" w:rsidR="00EF6008" w:rsidRPr="005459C7" w:rsidRDefault="00EF6008" w:rsidP="00EF6008">
      <w:pPr>
        <w:pStyle w:val="7"/>
        <w:numPr>
          <w:ilvl w:val="0"/>
          <w:numId w:val="32"/>
        </w:numPr>
        <w:tabs>
          <w:tab w:val="left" w:pos="1701"/>
        </w:tabs>
        <w:snapToGrid w:val="0"/>
        <w:spacing w:line="380" w:lineRule="exact"/>
        <w:ind w:left="1985" w:hanging="1278"/>
        <w:jc w:val="both"/>
        <w:textDirection w:val="lrTbV"/>
        <w:rPr>
          <w:rFonts w:ascii="標楷體" w:eastAsia="標楷體" w:hAnsi="標楷體"/>
          <w:color w:val="000000"/>
          <w:sz w:val="28"/>
          <w:szCs w:val="28"/>
        </w:rPr>
      </w:pPr>
      <w:r w:rsidRPr="005459C7">
        <w:rPr>
          <w:rFonts w:ascii="標楷體" w:eastAsia="標楷體" w:hAnsi="標楷體" w:hint="eastAsia"/>
          <w:color w:val="000000"/>
          <w:sz w:val="28"/>
          <w:szCs w:val="28"/>
        </w:rPr>
        <w:t>契約書</w:t>
      </w:r>
      <w:r w:rsidR="00B16D1D">
        <w:rPr>
          <w:rFonts w:ascii="標楷體" w:eastAsia="標楷體" w:hAnsi="標楷體" w:hint="eastAsia"/>
          <w:color w:val="000000"/>
          <w:sz w:val="28"/>
          <w:szCs w:val="28"/>
        </w:rPr>
        <w:t>及其附件</w:t>
      </w:r>
    </w:p>
    <w:p w14:paraId="493AD299" w14:textId="77777777" w:rsidR="004D7D63" w:rsidRDefault="00B16D1D" w:rsidP="004D7D63">
      <w:pPr>
        <w:pStyle w:val="7"/>
        <w:numPr>
          <w:ilvl w:val="3"/>
          <w:numId w:val="32"/>
        </w:numPr>
        <w:tabs>
          <w:tab w:val="left" w:pos="2127"/>
        </w:tabs>
        <w:snapToGrid w:val="0"/>
        <w:spacing w:line="380" w:lineRule="exact"/>
        <w:ind w:left="2127" w:hanging="339"/>
        <w:jc w:val="both"/>
        <w:textDirection w:val="lrTbV"/>
        <w:rPr>
          <w:rFonts w:ascii="標楷體" w:eastAsia="標楷體" w:hAnsi="標楷體"/>
          <w:color w:val="000000"/>
          <w:sz w:val="28"/>
          <w:szCs w:val="28"/>
        </w:rPr>
      </w:pPr>
      <w:r>
        <w:rPr>
          <w:rFonts w:ascii="標楷體" w:eastAsia="標楷體" w:hAnsi="標楷體" w:hint="eastAsia"/>
          <w:color w:val="000000"/>
          <w:sz w:val="28"/>
          <w:szCs w:val="28"/>
        </w:rPr>
        <w:t>附件-</w:t>
      </w:r>
      <w:r w:rsidR="004F40D1" w:rsidRPr="004F40D1">
        <w:rPr>
          <w:rFonts w:ascii="標楷體" w:eastAsia="標楷體" w:hAnsi="標楷體" w:hint="eastAsia"/>
          <w:color w:val="000000"/>
          <w:sz w:val="28"/>
          <w:szCs w:val="28"/>
        </w:rPr>
        <w:t>停車場資訊概況說明書</w:t>
      </w:r>
    </w:p>
    <w:p w14:paraId="70AE117E" w14:textId="630BEFBE" w:rsidR="00456A78" w:rsidRPr="004D7D63" w:rsidRDefault="00B16D1D" w:rsidP="004D7D63">
      <w:pPr>
        <w:pStyle w:val="7"/>
        <w:numPr>
          <w:ilvl w:val="3"/>
          <w:numId w:val="32"/>
        </w:numPr>
        <w:tabs>
          <w:tab w:val="left" w:pos="2127"/>
        </w:tabs>
        <w:snapToGrid w:val="0"/>
        <w:spacing w:line="380" w:lineRule="exact"/>
        <w:ind w:left="2127" w:hanging="339"/>
        <w:jc w:val="both"/>
        <w:textDirection w:val="lrTbV"/>
        <w:rPr>
          <w:rFonts w:ascii="標楷體" w:eastAsia="標楷體" w:hAnsi="標楷體"/>
          <w:color w:val="000000"/>
          <w:sz w:val="28"/>
          <w:szCs w:val="28"/>
        </w:rPr>
      </w:pPr>
      <w:bookmarkStart w:id="1" w:name="_Hlk35001990"/>
      <w:r>
        <w:rPr>
          <w:rFonts w:ascii="標楷體" w:eastAsia="標楷體" w:hAnsi="標楷體" w:hint="eastAsia"/>
          <w:color w:val="000000"/>
          <w:sz w:val="28"/>
          <w:szCs w:val="28"/>
        </w:rPr>
        <w:t>附件-</w:t>
      </w:r>
      <w:bookmarkEnd w:id="1"/>
      <w:r w:rsidR="00B2561B" w:rsidRPr="00B2561B">
        <w:rPr>
          <w:rFonts w:ascii="標楷體" w:eastAsia="標楷體" w:hAnsi="標楷體" w:hint="eastAsia"/>
          <w:color w:val="000000"/>
          <w:sz w:val="28"/>
          <w:szCs w:val="28"/>
        </w:rPr>
        <w:t>收費營運及場務管理規範</w:t>
      </w:r>
    </w:p>
    <w:p w14:paraId="1267F92D" w14:textId="58A65A79" w:rsidR="00EF6008" w:rsidRPr="005459C7" w:rsidRDefault="00B2561B" w:rsidP="00EF6008">
      <w:pPr>
        <w:pStyle w:val="7"/>
        <w:numPr>
          <w:ilvl w:val="0"/>
          <w:numId w:val="32"/>
        </w:numPr>
        <w:tabs>
          <w:tab w:val="left" w:pos="1701"/>
        </w:tabs>
        <w:snapToGrid w:val="0"/>
        <w:spacing w:line="380" w:lineRule="exact"/>
        <w:ind w:left="1985" w:hanging="1278"/>
        <w:jc w:val="both"/>
        <w:textDirection w:val="lrTbV"/>
        <w:rPr>
          <w:rFonts w:ascii="標楷體" w:eastAsia="標楷體" w:hAnsi="標楷體"/>
          <w:color w:val="000000"/>
          <w:sz w:val="28"/>
          <w:szCs w:val="28"/>
        </w:rPr>
      </w:pPr>
      <w:r w:rsidRPr="005459C7">
        <w:rPr>
          <w:rFonts w:ascii="標楷體" w:eastAsia="標楷體" w:hAnsi="標楷體" w:hint="eastAsia"/>
          <w:color w:val="000000"/>
          <w:sz w:val="28"/>
          <w:szCs w:val="28"/>
        </w:rPr>
        <w:t>投標單(兼切結書)</w:t>
      </w:r>
      <w:r>
        <w:rPr>
          <w:rFonts w:ascii="標楷體" w:eastAsia="標楷體" w:hAnsi="標楷體" w:hint="eastAsia"/>
          <w:color w:val="000000"/>
          <w:sz w:val="28"/>
          <w:szCs w:val="28"/>
        </w:rPr>
        <w:t>及標價清單</w:t>
      </w:r>
    </w:p>
    <w:p w14:paraId="39CEF330" w14:textId="1348C8BB" w:rsidR="00EF6008" w:rsidRPr="005459C7" w:rsidRDefault="00B2561B" w:rsidP="00EF6008">
      <w:pPr>
        <w:pStyle w:val="7"/>
        <w:numPr>
          <w:ilvl w:val="0"/>
          <w:numId w:val="32"/>
        </w:numPr>
        <w:tabs>
          <w:tab w:val="left" w:pos="1701"/>
        </w:tabs>
        <w:snapToGrid w:val="0"/>
        <w:spacing w:line="380" w:lineRule="exact"/>
        <w:ind w:left="1985" w:hanging="1278"/>
        <w:jc w:val="both"/>
        <w:textDirection w:val="lrTbV"/>
        <w:rPr>
          <w:rFonts w:ascii="標楷體" w:eastAsia="標楷體" w:hAnsi="標楷體"/>
          <w:color w:val="000000"/>
          <w:sz w:val="28"/>
          <w:szCs w:val="28"/>
        </w:rPr>
      </w:pPr>
      <w:r w:rsidRPr="005459C7">
        <w:rPr>
          <w:rFonts w:ascii="標楷體" w:eastAsia="標楷體" w:hAnsi="標楷體" w:hint="eastAsia"/>
          <w:color w:val="000000"/>
          <w:sz w:val="28"/>
          <w:szCs w:val="28"/>
        </w:rPr>
        <w:t>投標</w:t>
      </w:r>
      <w:r w:rsidR="004F439A">
        <w:rPr>
          <w:rFonts w:ascii="標楷體" w:eastAsia="標楷體" w:hAnsi="標楷體" w:hint="eastAsia"/>
          <w:color w:val="000000"/>
          <w:sz w:val="28"/>
          <w:szCs w:val="28"/>
        </w:rPr>
        <w:t>人</w:t>
      </w:r>
      <w:r w:rsidRPr="005459C7">
        <w:rPr>
          <w:rFonts w:ascii="標楷體" w:eastAsia="標楷體" w:hAnsi="標楷體" w:hint="eastAsia"/>
          <w:color w:val="000000"/>
          <w:sz w:val="28"/>
          <w:szCs w:val="28"/>
        </w:rPr>
        <w:t>證件審查表</w:t>
      </w:r>
    </w:p>
    <w:p w14:paraId="535448FC" w14:textId="0E5675E7" w:rsidR="00EF6008" w:rsidRPr="00EF6008" w:rsidRDefault="0050224A" w:rsidP="00EF6008">
      <w:pPr>
        <w:pStyle w:val="7"/>
        <w:numPr>
          <w:ilvl w:val="0"/>
          <w:numId w:val="32"/>
        </w:numPr>
        <w:tabs>
          <w:tab w:val="left" w:pos="1701"/>
        </w:tabs>
        <w:snapToGrid w:val="0"/>
        <w:spacing w:line="380" w:lineRule="exact"/>
        <w:ind w:left="1985" w:hanging="1278"/>
        <w:jc w:val="both"/>
        <w:textDirection w:val="lrTbV"/>
        <w:rPr>
          <w:rFonts w:ascii="標楷體" w:eastAsia="標楷體" w:hAnsi="標楷體"/>
          <w:color w:val="000000"/>
          <w:sz w:val="28"/>
          <w:szCs w:val="28"/>
        </w:rPr>
      </w:pPr>
      <w:r w:rsidRPr="0050224A">
        <w:rPr>
          <w:rFonts w:ascii="標楷體" w:eastAsia="標楷體" w:hAnsi="標楷體" w:hint="eastAsia"/>
          <w:color w:val="000000"/>
          <w:sz w:val="28"/>
          <w:szCs w:val="28"/>
        </w:rPr>
        <w:t>投標出席人員證明書及授權書</w:t>
      </w:r>
    </w:p>
    <w:p w14:paraId="5FA5472D" w14:textId="77777777" w:rsidR="00EF6008" w:rsidRPr="005459C7" w:rsidRDefault="00EF6008" w:rsidP="00EF6008">
      <w:pPr>
        <w:pStyle w:val="7"/>
        <w:numPr>
          <w:ilvl w:val="0"/>
          <w:numId w:val="32"/>
        </w:numPr>
        <w:tabs>
          <w:tab w:val="left" w:pos="1701"/>
        </w:tabs>
        <w:snapToGrid w:val="0"/>
        <w:spacing w:line="380" w:lineRule="exact"/>
        <w:ind w:left="1985" w:hanging="1278"/>
        <w:jc w:val="both"/>
        <w:textDirection w:val="lrTbV"/>
        <w:rPr>
          <w:rFonts w:ascii="標楷體" w:eastAsia="標楷體" w:hAnsi="標楷體"/>
          <w:color w:val="000000"/>
          <w:sz w:val="28"/>
          <w:szCs w:val="28"/>
        </w:rPr>
      </w:pPr>
      <w:r w:rsidRPr="005459C7">
        <w:rPr>
          <w:rFonts w:ascii="標楷體" w:eastAsia="標楷體" w:hAnsi="標楷體" w:hint="eastAsia"/>
          <w:color w:val="000000"/>
          <w:sz w:val="28"/>
          <w:szCs w:val="28"/>
        </w:rPr>
        <w:t>退還押標金申請書及收據</w:t>
      </w:r>
    </w:p>
    <w:p w14:paraId="62A875D8" w14:textId="03694BD5" w:rsidR="00EF6008" w:rsidRDefault="009A7E89" w:rsidP="00EF6008">
      <w:pPr>
        <w:pStyle w:val="7"/>
        <w:numPr>
          <w:ilvl w:val="0"/>
          <w:numId w:val="32"/>
        </w:numPr>
        <w:tabs>
          <w:tab w:val="left" w:pos="1701"/>
        </w:tabs>
        <w:snapToGrid w:val="0"/>
        <w:spacing w:line="380" w:lineRule="exact"/>
        <w:ind w:left="1985" w:hanging="1278"/>
        <w:jc w:val="both"/>
        <w:textDirection w:val="lrTbV"/>
        <w:rPr>
          <w:rFonts w:ascii="標楷體" w:eastAsia="標楷體" w:hAnsi="標楷體"/>
          <w:color w:val="000000"/>
          <w:sz w:val="28"/>
          <w:szCs w:val="28"/>
        </w:rPr>
      </w:pPr>
      <w:r w:rsidRPr="009A7E89">
        <w:rPr>
          <w:rFonts w:ascii="標楷體" w:eastAsia="標楷體" w:hAnsi="標楷體" w:hint="eastAsia"/>
          <w:color w:val="000000"/>
          <w:sz w:val="28"/>
          <w:szCs w:val="28"/>
        </w:rPr>
        <w:t>廉政相關規定告知書</w:t>
      </w:r>
    </w:p>
    <w:p w14:paraId="0E1BAB92" w14:textId="28BFDC73" w:rsidR="009E5DB0" w:rsidRDefault="009E5DB0" w:rsidP="00EF6008">
      <w:pPr>
        <w:pStyle w:val="7"/>
        <w:numPr>
          <w:ilvl w:val="0"/>
          <w:numId w:val="32"/>
        </w:numPr>
        <w:tabs>
          <w:tab w:val="left" w:pos="1701"/>
        </w:tabs>
        <w:snapToGrid w:val="0"/>
        <w:spacing w:line="380" w:lineRule="exact"/>
        <w:ind w:left="1985" w:hanging="1278"/>
        <w:jc w:val="both"/>
        <w:textDirection w:val="lrTbV"/>
        <w:rPr>
          <w:rFonts w:ascii="標楷體" w:eastAsia="標楷體" w:hAnsi="標楷體"/>
          <w:color w:val="000000"/>
          <w:sz w:val="28"/>
          <w:szCs w:val="28"/>
        </w:rPr>
      </w:pPr>
      <w:r w:rsidRPr="009E5DB0">
        <w:rPr>
          <w:rFonts w:ascii="標楷體" w:eastAsia="標楷體" w:hAnsi="標楷體" w:hint="eastAsia"/>
          <w:color w:val="000000"/>
          <w:sz w:val="28"/>
          <w:szCs w:val="28"/>
        </w:rPr>
        <w:t>關係人身分關係事前揭露表</w:t>
      </w:r>
    </w:p>
    <w:p w14:paraId="73BDB9E8" w14:textId="2D2294E8" w:rsidR="00EF6008" w:rsidRPr="005459C7" w:rsidRDefault="00AD09A4" w:rsidP="00EF6008">
      <w:pPr>
        <w:pStyle w:val="ab"/>
        <w:adjustRightInd w:val="0"/>
        <w:snapToGrid w:val="0"/>
        <w:spacing w:afterLines="0" w:after="0" w:line="380" w:lineRule="exact"/>
        <w:ind w:leftChars="350" w:left="840" w:firstLineChars="3" w:firstLine="8"/>
        <w:rPr>
          <w:rFonts w:ascii="標楷體" w:hAnsi="標楷體"/>
          <w:color w:val="000000"/>
          <w:lang w:eastAsia="zh-TW"/>
        </w:rPr>
      </w:pPr>
      <w:r w:rsidRPr="00D4038D">
        <w:rPr>
          <w:rFonts w:ascii="標楷體" w:hAnsi="標楷體" w:hint="eastAsia"/>
          <w:color w:val="000000"/>
          <w:shd w:val="pct15" w:color="auto" w:fill="FFFFFF"/>
        </w:rPr>
        <w:t>其中「</w:t>
      </w:r>
      <w:r w:rsidR="009A7E89" w:rsidRPr="00D4038D">
        <w:rPr>
          <w:rFonts w:ascii="標楷體" w:hAnsi="標楷體" w:hint="eastAsia"/>
          <w:color w:val="000000"/>
          <w:shd w:val="pct15" w:color="auto" w:fill="FFFFFF"/>
        </w:rPr>
        <w:t>廉政相關規定告知書</w:t>
      </w:r>
      <w:r w:rsidRPr="00D4038D">
        <w:rPr>
          <w:rFonts w:ascii="標楷體" w:hAnsi="標楷體" w:hint="eastAsia"/>
          <w:color w:val="000000"/>
          <w:shd w:val="pct15" w:color="auto" w:fill="FFFFFF"/>
        </w:rPr>
        <w:t>」應於得標後繳交</w:t>
      </w:r>
      <w:r w:rsidR="009E5DB0" w:rsidRPr="00D4038D">
        <w:rPr>
          <w:rFonts w:ascii="標楷體" w:hAnsi="標楷體" w:hint="eastAsia"/>
          <w:color w:val="000000"/>
          <w:shd w:val="pct15" w:color="auto" w:fill="FFFFFF"/>
          <w:lang w:eastAsia="zh-TW"/>
        </w:rPr>
        <w:t>；</w:t>
      </w:r>
      <w:r w:rsidR="00E51B76" w:rsidRPr="00D4038D">
        <w:rPr>
          <w:rFonts w:ascii="標楷體" w:hAnsi="標楷體" w:hint="eastAsia"/>
          <w:color w:val="000000"/>
          <w:shd w:val="pct15" w:color="auto" w:fill="FFFFFF"/>
          <w:lang w:eastAsia="zh-TW"/>
        </w:rPr>
        <w:t>「</w:t>
      </w:r>
      <w:r w:rsidR="009E5DB0" w:rsidRPr="00D4038D">
        <w:rPr>
          <w:rFonts w:ascii="標楷體" w:hAnsi="標楷體" w:hint="eastAsia"/>
          <w:color w:val="000000"/>
          <w:shd w:val="pct15" w:color="auto" w:fill="FFFFFF"/>
        </w:rPr>
        <w:t>關係人身分關係事前揭露表</w:t>
      </w:r>
      <w:r w:rsidR="00E51B76" w:rsidRPr="00D4038D">
        <w:rPr>
          <w:rFonts w:ascii="標楷體" w:hAnsi="標楷體" w:hint="eastAsia"/>
          <w:color w:val="000000"/>
          <w:shd w:val="pct15" w:color="auto" w:fill="FFFFFF"/>
          <w:lang w:eastAsia="zh-TW"/>
        </w:rPr>
        <w:t>」</w:t>
      </w:r>
      <w:r w:rsidR="009E5DB0" w:rsidRPr="00D4038D">
        <w:rPr>
          <w:rFonts w:ascii="標楷體" w:hAnsi="標楷體" w:hint="eastAsia"/>
          <w:color w:val="000000"/>
          <w:shd w:val="pct15" w:color="auto" w:fill="FFFFFF"/>
          <w:lang w:eastAsia="zh-TW"/>
        </w:rPr>
        <w:t>有則填寫後於投標時繳納，無則免填</w:t>
      </w:r>
      <w:r w:rsidRPr="00D4038D">
        <w:rPr>
          <w:rFonts w:ascii="標楷體" w:hAnsi="標楷體" w:hint="eastAsia"/>
          <w:color w:val="000000"/>
          <w:shd w:val="pct15" w:color="auto" w:fill="FFFFFF"/>
        </w:rPr>
        <w:t>。</w:t>
      </w:r>
      <w:r w:rsidRPr="00D4038D">
        <w:rPr>
          <w:rFonts w:ascii="標楷體" w:hAnsi="標楷體" w:hint="eastAsia"/>
          <w:shd w:val="pct15" w:color="auto" w:fill="FFFFFF"/>
        </w:rPr>
        <w:t>另</w:t>
      </w:r>
      <w:r w:rsidR="00C353E6" w:rsidRPr="00D4038D">
        <w:rPr>
          <w:rFonts w:ascii="標楷體" w:hAnsi="標楷體" w:hint="eastAsia"/>
          <w:shd w:val="pct15" w:color="auto" w:fill="FFFFFF"/>
        </w:rPr>
        <w:t>投標人</w:t>
      </w:r>
      <w:r w:rsidRPr="00D4038D">
        <w:rPr>
          <w:rFonts w:ascii="標楷體" w:hAnsi="標楷體" w:hint="eastAsia"/>
          <w:shd w:val="pct15" w:color="auto" w:fill="FFFFFF"/>
        </w:rPr>
        <w:t>標價高於公告底價180％時，</w:t>
      </w:r>
      <w:r w:rsidR="00C353E6" w:rsidRPr="00D4038D">
        <w:rPr>
          <w:rFonts w:ascii="標楷體" w:hAnsi="標楷體" w:hint="eastAsia"/>
          <w:shd w:val="pct15" w:color="auto" w:fill="FFFFFF"/>
        </w:rPr>
        <w:t>投標人</w:t>
      </w:r>
      <w:r w:rsidRPr="00D4038D">
        <w:rPr>
          <w:rFonts w:ascii="標楷體" w:hAnsi="標楷體" w:hint="eastAsia"/>
          <w:shd w:val="pct15" w:color="auto" w:fill="FFFFFF"/>
        </w:rPr>
        <w:t>應於得標後繳交「標價高於公告底價180%檢核表」</w:t>
      </w:r>
      <w:r w:rsidR="002B0F3D" w:rsidRPr="00CC6E16">
        <w:rPr>
          <w:rFonts w:ascii="標楷體" w:hAnsi="標楷體" w:hint="eastAsia"/>
          <w:lang w:eastAsia="zh-TW"/>
        </w:rPr>
        <w:t>(如後附件</w:t>
      </w:r>
      <w:r w:rsidR="002B0F3D" w:rsidRPr="00CC6E16">
        <w:rPr>
          <w:rFonts w:ascii="標楷體" w:hAnsi="標楷體"/>
          <w:lang w:eastAsia="zh-TW"/>
        </w:rPr>
        <w:t>)</w:t>
      </w:r>
      <w:r w:rsidRPr="00CC6E16">
        <w:rPr>
          <w:rFonts w:ascii="標楷體" w:hAnsi="標楷體" w:hint="eastAsia"/>
        </w:rPr>
        <w:t>。</w:t>
      </w:r>
    </w:p>
    <w:p w14:paraId="5091DC56" w14:textId="279A3E57" w:rsidR="00B7026F" w:rsidRPr="00B7026F" w:rsidRDefault="00B7026F">
      <w:pPr>
        <w:pStyle w:val="7"/>
        <w:numPr>
          <w:ilvl w:val="0"/>
          <w:numId w:val="1"/>
        </w:numPr>
        <w:ind w:left="1134" w:hanging="1134"/>
        <w:jc w:val="both"/>
        <w:textDirection w:val="lrTbV"/>
        <w:rPr>
          <w:rFonts w:ascii="標楷體" w:eastAsia="標楷體" w:hAnsi="標楷體"/>
          <w:color w:val="000000"/>
          <w:spacing w:val="0"/>
          <w:sz w:val="28"/>
          <w:u w:val="single"/>
        </w:rPr>
      </w:pPr>
      <w:r w:rsidRPr="005459C7">
        <w:rPr>
          <w:rFonts w:ascii="標楷體" w:eastAsia="標楷體" w:hAnsi="標楷體" w:hint="eastAsia"/>
          <w:color w:val="000000"/>
          <w:sz w:val="28"/>
          <w:szCs w:val="28"/>
        </w:rPr>
        <w:t>本機關所發之招標文件，</w:t>
      </w:r>
      <w:r w:rsidR="00C353E6" w:rsidRPr="00157920">
        <w:rPr>
          <w:rFonts w:ascii="標楷體" w:eastAsia="標楷體" w:hAnsi="標楷體" w:hint="eastAsia"/>
          <w:color w:val="000000"/>
          <w:spacing w:val="0"/>
          <w:sz w:val="28"/>
        </w:rPr>
        <w:t>投標</w:t>
      </w:r>
      <w:r w:rsidR="00C353E6">
        <w:rPr>
          <w:rFonts w:ascii="標楷體" w:eastAsia="標楷體" w:hAnsi="標楷體" w:hint="eastAsia"/>
          <w:color w:val="000000"/>
          <w:spacing w:val="0"/>
          <w:sz w:val="28"/>
        </w:rPr>
        <w:t>人</w:t>
      </w:r>
      <w:r w:rsidRPr="005459C7">
        <w:rPr>
          <w:rFonts w:ascii="標楷體" w:eastAsia="標楷體" w:hAnsi="標楷體" w:hint="eastAsia"/>
          <w:color w:val="000000"/>
          <w:sz w:val="28"/>
          <w:szCs w:val="28"/>
        </w:rPr>
        <w:t>應詳為檢閱點清，如有遺漏，應即請本機關補足。</w:t>
      </w:r>
      <w:r w:rsidR="009D1124">
        <w:rPr>
          <w:rFonts w:ascii="標楷體" w:eastAsia="標楷體" w:hAnsi="標楷體" w:hint="eastAsia"/>
          <w:color w:val="000000"/>
          <w:sz w:val="28"/>
          <w:szCs w:val="28"/>
        </w:rPr>
        <w:t>投標人</w:t>
      </w:r>
      <w:r w:rsidRPr="005459C7">
        <w:rPr>
          <w:rFonts w:ascii="標楷體" w:eastAsia="標楷體" w:hAnsi="標楷體" w:hint="eastAsia"/>
          <w:color w:val="000000"/>
          <w:sz w:val="28"/>
          <w:szCs w:val="28"/>
        </w:rPr>
        <w:t>應於投標前詳閱招標文件，並自行赴標的地點勘查。</w:t>
      </w:r>
    </w:p>
    <w:p w14:paraId="06BEAE2E" w14:textId="3FABCC4C" w:rsidR="00B031DB" w:rsidRPr="00440655" w:rsidRDefault="009D1124">
      <w:pPr>
        <w:pStyle w:val="7"/>
        <w:numPr>
          <w:ilvl w:val="0"/>
          <w:numId w:val="1"/>
        </w:numPr>
        <w:ind w:left="1134" w:hanging="1134"/>
        <w:jc w:val="both"/>
        <w:textDirection w:val="lrTbV"/>
        <w:rPr>
          <w:rFonts w:ascii="標楷體" w:eastAsia="標楷體" w:hAnsi="標楷體"/>
          <w:color w:val="000000"/>
          <w:spacing w:val="0"/>
          <w:sz w:val="28"/>
          <w:u w:val="single"/>
        </w:rPr>
      </w:pPr>
      <w:r>
        <w:rPr>
          <w:rFonts w:ascii="標楷體" w:eastAsia="標楷體" w:hAnsi="標楷體" w:hint="eastAsia"/>
          <w:color w:val="000000"/>
          <w:sz w:val="28"/>
        </w:rPr>
        <w:t>投標人</w:t>
      </w:r>
      <w:r w:rsidR="00B031DB" w:rsidRPr="00157920">
        <w:rPr>
          <w:rFonts w:ascii="標楷體" w:eastAsia="標楷體" w:hAnsi="標楷體" w:hint="eastAsia"/>
          <w:color w:val="000000"/>
          <w:sz w:val="28"/>
        </w:rPr>
        <w:t>應依規定填妥（不得使用鉛筆）本</w:t>
      </w:r>
      <w:r w:rsidR="00C828A6" w:rsidRPr="00157920">
        <w:rPr>
          <w:rFonts w:ascii="標楷體" w:eastAsia="標楷體" w:hAnsi="標楷體" w:hint="eastAsia"/>
          <w:color w:val="000000"/>
          <w:sz w:val="28"/>
        </w:rPr>
        <w:t>案投標所須文件並依文件屬性分別</w:t>
      </w:r>
      <w:r w:rsidR="00B031DB" w:rsidRPr="00157920">
        <w:rPr>
          <w:rFonts w:ascii="標楷體" w:eastAsia="標楷體" w:hAnsi="標楷體" w:hint="eastAsia"/>
          <w:color w:val="000000"/>
          <w:sz w:val="28"/>
        </w:rPr>
        <w:t>密封後投標。惟屬一次投標分段開標者，各階段之投標文件應分別密封後，再以大封套合併裝封。所有內外封套外部皆須書明</w:t>
      </w:r>
      <w:r>
        <w:rPr>
          <w:rFonts w:ascii="標楷體" w:eastAsia="標楷體" w:hAnsi="標楷體" w:hint="eastAsia"/>
          <w:color w:val="000000"/>
          <w:sz w:val="28"/>
        </w:rPr>
        <w:t>投標人</w:t>
      </w:r>
      <w:r w:rsidR="00B031DB" w:rsidRPr="00157920">
        <w:rPr>
          <w:rFonts w:ascii="標楷體" w:eastAsia="標楷體" w:hAnsi="標楷體" w:hint="eastAsia"/>
          <w:color w:val="000000"/>
          <w:sz w:val="28"/>
        </w:rPr>
        <w:t>名稱、地址及</w:t>
      </w:r>
      <w:r w:rsidR="0013258A">
        <w:rPr>
          <w:rFonts w:ascii="標楷體" w:eastAsia="標楷體" w:hAnsi="標楷體" w:hint="eastAsia"/>
          <w:color w:val="000000"/>
          <w:sz w:val="28"/>
        </w:rPr>
        <w:t>招標</w:t>
      </w:r>
      <w:r w:rsidR="00B031DB" w:rsidRPr="00157920">
        <w:rPr>
          <w:rFonts w:ascii="標楷體" w:eastAsia="標楷體" w:hAnsi="標楷體" w:hint="eastAsia"/>
          <w:color w:val="000000"/>
          <w:sz w:val="28"/>
        </w:rPr>
        <w:t>案號或招標標的。</w:t>
      </w:r>
      <w:r w:rsidR="00A67114">
        <w:rPr>
          <w:rFonts w:eastAsia="標楷體" w:hint="eastAsia"/>
          <w:sz w:val="28"/>
        </w:rPr>
        <w:t>投標人</w:t>
      </w:r>
      <w:r w:rsidR="003C68E2" w:rsidRPr="004F2830">
        <w:rPr>
          <w:rFonts w:eastAsia="標楷體"/>
          <w:sz w:val="28"/>
        </w:rPr>
        <w:t>所提供之投標、契約及履約文件，建議採雙面列印，以節省紙張，愛惜資源。</w:t>
      </w:r>
    </w:p>
    <w:p w14:paraId="5C2CD381" w14:textId="07B974F1" w:rsidR="00440655" w:rsidRPr="00440655" w:rsidRDefault="00440655" w:rsidP="00440655">
      <w:pPr>
        <w:pStyle w:val="7"/>
        <w:ind w:left="1134" w:firstLine="0"/>
        <w:jc w:val="both"/>
        <w:textDirection w:val="lrTbV"/>
        <w:rPr>
          <w:rFonts w:ascii="標楷體" w:eastAsia="標楷體" w:hAnsi="標楷體"/>
          <w:color w:val="000000"/>
          <w:spacing w:val="0"/>
          <w:sz w:val="28"/>
        </w:rPr>
      </w:pPr>
      <w:r w:rsidRPr="00440655">
        <w:rPr>
          <w:rFonts w:eastAsia="標楷體" w:hint="eastAsia"/>
          <w:color w:val="000000"/>
          <w:sz w:val="28"/>
        </w:rPr>
        <w:t>涉及未得標</w:t>
      </w:r>
      <w:r w:rsidR="00C353E6">
        <w:rPr>
          <w:rFonts w:eastAsia="標楷體" w:hint="eastAsia"/>
          <w:color w:val="000000"/>
          <w:sz w:val="28"/>
        </w:rPr>
        <w:t>人</w:t>
      </w:r>
      <w:r w:rsidRPr="00440655">
        <w:rPr>
          <w:rFonts w:eastAsia="標楷體" w:hint="eastAsia"/>
          <w:color w:val="000000"/>
          <w:sz w:val="28"/>
        </w:rPr>
        <w:t>投標文件著作財產權，機關如欲使用該等文件，應經該</w:t>
      </w:r>
      <w:r w:rsidR="00C353E6">
        <w:rPr>
          <w:rFonts w:eastAsia="標楷體" w:hint="eastAsia"/>
          <w:color w:val="000000"/>
          <w:sz w:val="28"/>
        </w:rPr>
        <w:t>未得標人</w:t>
      </w:r>
      <w:r w:rsidRPr="00440655">
        <w:rPr>
          <w:rFonts w:eastAsia="標楷體" w:hint="eastAsia"/>
          <w:color w:val="000000"/>
          <w:sz w:val="28"/>
        </w:rPr>
        <w:t>同意無償授權機關使用，或由機關給予報酬後，於彼此約定範圍內使用。</w:t>
      </w:r>
    </w:p>
    <w:p w14:paraId="3EBAEFED" w14:textId="70155C2B" w:rsidR="00616460" w:rsidRPr="001918F4" w:rsidRDefault="00B031DB">
      <w:pPr>
        <w:pStyle w:val="7"/>
        <w:numPr>
          <w:ilvl w:val="0"/>
          <w:numId w:val="1"/>
        </w:numPr>
        <w:ind w:left="1134" w:hanging="1134"/>
        <w:jc w:val="both"/>
        <w:textDirection w:val="lrTbV"/>
        <w:rPr>
          <w:rFonts w:ascii="標楷體" w:eastAsia="標楷體" w:hAnsi="標楷體"/>
          <w:color w:val="000000"/>
          <w:spacing w:val="0"/>
          <w:sz w:val="28"/>
        </w:rPr>
      </w:pPr>
      <w:r w:rsidRPr="00D4038D">
        <w:rPr>
          <w:rFonts w:ascii="標楷體" w:eastAsia="標楷體" w:hAnsi="標楷體" w:hint="eastAsia"/>
          <w:color w:val="000000"/>
          <w:sz w:val="28"/>
          <w:highlight w:val="yellow"/>
        </w:rPr>
        <w:t>投標文件須於</w:t>
      </w:r>
      <w:r w:rsidR="007028DF">
        <w:rPr>
          <w:rFonts w:ascii="標楷體" w:eastAsia="標楷體" w:hAnsi="標楷體" w:hint="eastAsia"/>
          <w:color w:val="FF0000"/>
          <w:sz w:val="28"/>
          <w:highlight w:val="yellow"/>
        </w:rPr>
        <w:t>115</w:t>
      </w:r>
      <w:r w:rsidRPr="00D4038D">
        <w:rPr>
          <w:rFonts w:ascii="標楷體" w:eastAsia="標楷體" w:hAnsi="標楷體" w:hint="eastAsia"/>
          <w:color w:val="FF0000"/>
          <w:sz w:val="28"/>
          <w:highlight w:val="yellow"/>
        </w:rPr>
        <w:t>年</w:t>
      </w:r>
      <w:r w:rsidR="007028DF">
        <w:rPr>
          <w:rFonts w:ascii="標楷體" w:eastAsia="標楷體" w:hAnsi="標楷體" w:hint="eastAsia"/>
          <w:color w:val="FF0000"/>
          <w:sz w:val="28"/>
          <w:highlight w:val="yellow"/>
        </w:rPr>
        <w:t>7</w:t>
      </w:r>
      <w:r w:rsidRPr="00D4038D">
        <w:rPr>
          <w:rFonts w:ascii="標楷體" w:eastAsia="標楷體" w:hAnsi="標楷體" w:hint="eastAsia"/>
          <w:color w:val="FF0000"/>
          <w:sz w:val="28"/>
          <w:highlight w:val="yellow"/>
        </w:rPr>
        <w:t>月</w:t>
      </w:r>
      <w:r w:rsidR="007028DF">
        <w:rPr>
          <w:rFonts w:ascii="標楷體" w:eastAsia="標楷體" w:hAnsi="標楷體" w:hint="eastAsia"/>
          <w:color w:val="FF0000"/>
          <w:sz w:val="28"/>
          <w:highlight w:val="yellow"/>
        </w:rPr>
        <w:t>20</w:t>
      </w:r>
      <w:r w:rsidRPr="00D4038D">
        <w:rPr>
          <w:rFonts w:ascii="標楷體" w:eastAsia="標楷體" w:hAnsi="標楷體" w:hint="eastAsia"/>
          <w:color w:val="FF0000"/>
          <w:sz w:val="28"/>
          <w:highlight w:val="yellow"/>
        </w:rPr>
        <w:t>日</w:t>
      </w:r>
      <w:r w:rsidR="00955925" w:rsidRPr="00D4038D">
        <w:rPr>
          <w:rFonts w:ascii="標楷體" w:eastAsia="標楷體" w:hAnsi="標楷體" w:hint="eastAsia"/>
          <w:color w:val="FF0000"/>
          <w:sz w:val="28"/>
          <w:highlight w:val="yellow"/>
        </w:rPr>
        <w:t>下午</w:t>
      </w:r>
      <w:r w:rsidR="007028DF">
        <w:rPr>
          <w:rFonts w:ascii="標楷體" w:eastAsia="標楷體" w:hAnsi="標楷體" w:hint="eastAsia"/>
          <w:color w:val="FF0000"/>
          <w:sz w:val="28"/>
          <w:highlight w:val="yellow"/>
        </w:rPr>
        <w:t>2</w:t>
      </w:r>
      <w:r w:rsidRPr="00D4038D">
        <w:rPr>
          <w:rFonts w:ascii="標楷體" w:eastAsia="標楷體" w:hAnsi="標楷體" w:hint="eastAsia"/>
          <w:color w:val="FF0000"/>
          <w:sz w:val="28"/>
          <w:highlight w:val="yellow"/>
        </w:rPr>
        <w:t>時</w:t>
      </w:r>
      <w:r w:rsidR="007028DF">
        <w:rPr>
          <w:rFonts w:ascii="標楷體" w:eastAsia="標楷體" w:hAnsi="標楷體" w:hint="eastAsia"/>
          <w:color w:val="FF0000"/>
          <w:sz w:val="28"/>
          <w:highlight w:val="yellow"/>
        </w:rPr>
        <w:t>30</w:t>
      </w:r>
      <w:r w:rsidRPr="00D4038D">
        <w:rPr>
          <w:rFonts w:ascii="標楷體" w:eastAsia="標楷體" w:hAnsi="標楷體" w:hint="eastAsia"/>
          <w:color w:val="FF0000"/>
          <w:sz w:val="28"/>
          <w:highlight w:val="yellow"/>
        </w:rPr>
        <w:t>分前</w:t>
      </w:r>
      <w:r w:rsidRPr="00D4038D">
        <w:rPr>
          <w:rFonts w:ascii="標楷體" w:eastAsia="標楷體" w:hAnsi="標楷體" w:hint="eastAsia"/>
          <w:color w:val="000000"/>
          <w:sz w:val="28"/>
          <w:highlight w:val="yellow"/>
        </w:rPr>
        <w:t>，</w:t>
      </w:r>
      <w:r w:rsidRPr="001918F4">
        <w:rPr>
          <w:rFonts w:ascii="標楷體" w:eastAsia="標楷體" w:hAnsi="標楷體" w:hint="eastAsia"/>
          <w:color w:val="000000"/>
          <w:sz w:val="28"/>
        </w:rPr>
        <w:t>以郵遞、專人方式送達至下列收件地點：</w:t>
      </w:r>
    </w:p>
    <w:p w14:paraId="3FDD00EF" w14:textId="6ABA79AF" w:rsidR="00616460" w:rsidRPr="006112AD" w:rsidRDefault="00616460" w:rsidP="000D7176">
      <w:pPr>
        <w:pStyle w:val="7"/>
        <w:numPr>
          <w:ilvl w:val="0"/>
          <w:numId w:val="16"/>
        </w:numPr>
        <w:snapToGrid w:val="0"/>
        <w:spacing w:line="380" w:lineRule="exact"/>
        <w:jc w:val="both"/>
        <w:textDirection w:val="lrTbV"/>
        <w:rPr>
          <w:rFonts w:ascii="標楷體" w:eastAsia="標楷體" w:hAnsi="標楷體"/>
          <w:sz w:val="28"/>
        </w:rPr>
      </w:pPr>
      <w:r w:rsidRPr="006112AD">
        <w:rPr>
          <w:rFonts w:ascii="標楷體" w:eastAsia="標楷體" w:hAnsi="標楷體" w:hint="eastAsia"/>
          <w:sz w:val="28"/>
        </w:rPr>
        <w:t>專人送達：於招標公告規定截止投標期限前送達</w:t>
      </w:r>
      <w:r w:rsidR="006112AD" w:rsidRPr="006112AD">
        <w:rPr>
          <w:rFonts w:ascii="標楷體" w:eastAsia="標楷體" w:hAnsi="標楷體" w:hint="eastAsia"/>
          <w:sz w:val="28"/>
        </w:rPr>
        <w:t>高雄市政府客家事務委員會秘書室</w:t>
      </w:r>
      <w:r w:rsidRPr="006112AD">
        <w:rPr>
          <w:rFonts w:ascii="標楷體" w:eastAsia="標楷體" w:hAnsi="標楷體" w:hint="eastAsia"/>
          <w:sz w:val="28"/>
        </w:rPr>
        <w:t>（地址：高雄市</w:t>
      </w:r>
      <w:r w:rsidR="006112AD" w:rsidRPr="006112AD">
        <w:rPr>
          <w:rFonts w:ascii="標楷體" w:eastAsia="標楷體" w:hAnsi="標楷體" w:hint="eastAsia"/>
          <w:sz w:val="28"/>
        </w:rPr>
        <w:t>三民區同盟二路</w:t>
      </w:r>
      <w:r w:rsidRPr="006112AD">
        <w:rPr>
          <w:rFonts w:ascii="標楷體" w:eastAsia="標楷體" w:hAnsi="標楷體" w:hint="eastAsia"/>
          <w:sz w:val="28"/>
        </w:rPr>
        <w:t>路</w:t>
      </w:r>
      <w:r w:rsidR="006112AD" w:rsidRPr="006112AD">
        <w:rPr>
          <w:rFonts w:ascii="標楷體" w:eastAsia="標楷體" w:hAnsi="標楷體" w:hint="eastAsia"/>
          <w:sz w:val="28"/>
        </w:rPr>
        <w:t>217</w:t>
      </w:r>
      <w:r w:rsidRPr="006112AD">
        <w:rPr>
          <w:rFonts w:ascii="標楷體" w:eastAsia="標楷體" w:hAnsi="標楷體" w:hint="eastAsia"/>
          <w:sz w:val="28"/>
        </w:rPr>
        <w:t>號，電話：（07）</w:t>
      </w:r>
      <w:r w:rsidR="006112AD" w:rsidRPr="006112AD">
        <w:rPr>
          <w:rFonts w:ascii="標楷體" w:eastAsia="標楷體" w:hAnsi="標楷體" w:hint="eastAsia"/>
          <w:sz w:val="28"/>
        </w:rPr>
        <w:t>3165666</w:t>
      </w:r>
      <w:r w:rsidR="00C353E6" w:rsidRPr="006112AD">
        <w:rPr>
          <w:rFonts w:ascii="標楷體" w:eastAsia="標楷體" w:hAnsi="標楷體" w:hint="eastAsia"/>
          <w:sz w:val="28"/>
        </w:rPr>
        <w:t xml:space="preserve"> </w:t>
      </w:r>
      <w:r w:rsidRPr="006112AD">
        <w:rPr>
          <w:rFonts w:ascii="標楷體" w:eastAsia="標楷體" w:hAnsi="標楷體" w:hint="eastAsia"/>
          <w:sz w:val="28"/>
        </w:rPr>
        <w:t>）。</w:t>
      </w:r>
    </w:p>
    <w:p w14:paraId="033EA5CE" w14:textId="6E8B308D" w:rsidR="00616460" w:rsidRDefault="00616460" w:rsidP="006112AD">
      <w:pPr>
        <w:pStyle w:val="7"/>
        <w:numPr>
          <w:ilvl w:val="0"/>
          <w:numId w:val="16"/>
        </w:numPr>
        <w:snapToGrid w:val="0"/>
        <w:spacing w:line="380" w:lineRule="exact"/>
        <w:jc w:val="both"/>
        <w:textDirection w:val="lrTbV"/>
        <w:rPr>
          <w:rFonts w:ascii="標楷體" w:eastAsia="標楷體" w:hAnsi="標楷體"/>
          <w:color w:val="000000"/>
          <w:sz w:val="28"/>
          <w:szCs w:val="28"/>
        </w:rPr>
      </w:pPr>
      <w:r w:rsidRPr="00157920">
        <w:rPr>
          <w:rFonts w:ascii="標楷體" w:eastAsia="標楷體" w:hAnsi="標楷體" w:hint="eastAsia"/>
          <w:color w:val="000000"/>
          <w:sz w:val="28"/>
          <w:szCs w:val="28"/>
        </w:rPr>
        <w:t>郵遞送達：於招標公告規定截止投標期限前寄達</w:t>
      </w:r>
      <w:r w:rsidR="006112AD" w:rsidRPr="006112AD">
        <w:rPr>
          <w:rFonts w:ascii="標楷體" w:eastAsia="標楷體" w:hAnsi="標楷體" w:hint="eastAsia"/>
          <w:color w:val="000000"/>
          <w:sz w:val="28"/>
          <w:szCs w:val="28"/>
        </w:rPr>
        <w:t>高雄市政府客家事務委員會秘書室（地址：高雄市三民區同盟二路路217號</w:t>
      </w:r>
      <w:r w:rsidRPr="000D7176">
        <w:rPr>
          <w:rFonts w:ascii="標楷體" w:eastAsia="標楷體" w:hAnsi="標楷體" w:hint="eastAsia"/>
          <w:color w:val="000000"/>
          <w:sz w:val="28"/>
          <w:szCs w:val="28"/>
        </w:rPr>
        <w:t>。以郵遞方式送達者，應自行考量合理郵遞時間，酌予提前交寄或以專人送達，以免發生逾時送達情形而影響權益。</w:t>
      </w:r>
    </w:p>
    <w:p w14:paraId="60AB93BE" w14:textId="239720F3" w:rsidR="006112AD" w:rsidRPr="000D7176" w:rsidRDefault="006112AD" w:rsidP="006112AD">
      <w:pPr>
        <w:pStyle w:val="7"/>
        <w:numPr>
          <w:ilvl w:val="0"/>
          <w:numId w:val="16"/>
        </w:numPr>
        <w:snapToGrid w:val="0"/>
        <w:spacing w:line="380" w:lineRule="exact"/>
        <w:jc w:val="both"/>
        <w:textDirection w:val="lrTbV"/>
        <w:rPr>
          <w:rFonts w:ascii="標楷體" w:eastAsia="標楷體" w:hAnsi="標楷體"/>
          <w:color w:val="000000"/>
          <w:sz w:val="28"/>
          <w:szCs w:val="28"/>
        </w:rPr>
      </w:pPr>
      <w:r w:rsidRPr="006112AD">
        <w:rPr>
          <w:rFonts w:ascii="標楷體" w:eastAsia="標楷體" w:hAnsi="標楷體" w:hint="eastAsia"/>
          <w:color w:val="000000"/>
          <w:sz w:val="28"/>
          <w:szCs w:val="28"/>
        </w:rPr>
        <w:t>凡經寄出之標函不得以任何理由申請更改、作廢或退還，投標人應自行估計寄（送）達時間，逾時寄（送）達或未依下列規定投標者所投之標無效。</w:t>
      </w:r>
    </w:p>
    <w:p w14:paraId="6FE3B029" w14:textId="5A4D125F" w:rsidR="001563E5" w:rsidRPr="00157920" w:rsidRDefault="001563E5" w:rsidP="001563E5">
      <w:pPr>
        <w:pStyle w:val="aa"/>
        <w:snapToGrid w:val="0"/>
        <w:spacing w:afterLines="0" w:after="0" w:line="380" w:lineRule="exact"/>
        <w:ind w:leftChars="0" w:left="2758" w:hangingChars="985" w:hanging="2758"/>
        <w:rPr>
          <w:rFonts w:ascii="標楷體" w:hAnsi="標楷體"/>
          <w:color w:val="000000"/>
        </w:rPr>
      </w:pPr>
      <w:r w:rsidRPr="00157920">
        <w:rPr>
          <w:rFonts w:ascii="標楷體" w:hAnsi="標楷體" w:hint="eastAsia"/>
          <w:color w:val="000000"/>
        </w:rPr>
        <w:t xml:space="preserve">       （1）證件封：</w:t>
      </w:r>
      <w:r w:rsidRPr="00157920">
        <w:rPr>
          <w:rFonts w:hint="eastAsia"/>
          <w:color w:val="000000"/>
        </w:rPr>
        <w:t>依本須知規定裝入</w:t>
      </w:r>
      <w:r w:rsidR="00C353E6" w:rsidRPr="00157920">
        <w:rPr>
          <w:rFonts w:ascii="標楷體" w:hAnsi="標楷體" w:hint="eastAsia"/>
          <w:color w:val="000000"/>
        </w:rPr>
        <w:t>投標</w:t>
      </w:r>
      <w:r w:rsidR="00C353E6">
        <w:rPr>
          <w:rFonts w:ascii="標楷體" w:hAnsi="標楷體" w:hint="eastAsia"/>
          <w:color w:val="000000"/>
        </w:rPr>
        <w:t>人</w:t>
      </w:r>
      <w:r w:rsidRPr="00157920">
        <w:rPr>
          <w:rFonts w:hint="eastAsia"/>
          <w:color w:val="000000"/>
        </w:rPr>
        <w:t>證件審查表所列之有關證件及押標金繳納憑據</w:t>
      </w:r>
      <w:r w:rsidRPr="00157920">
        <w:rPr>
          <w:color w:val="000000"/>
        </w:rPr>
        <w:t>、</w:t>
      </w:r>
      <w:r w:rsidRPr="00157920">
        <w:rPr>
          <w:rFonts w:hint="eastAsia"/>
          <w:color w:val="000000"/>
        </w:rPr>
        <w:t>收據聯</w:t>
      </w:r>
      <w:r w:rsidRPr="00157920">
        <w:rPr>
          <w:rFonts w:ascii="標楷體" w:hAnsi="標楷體" w:hint="eastAsia"/>
          <w:color w:val="000000"/>
        </w:rPr>
        <w:t>。</w:t>
      </w:r>
    </w:p>
    <w:p w14:paraId="0CEA1866" w14:textId="1318A3F5" w:rsidR="001563E5" w:rsidRPr="00157920" w:rsidRDefault="001563E5" w:rsidP="001563E5">
      <w:pPr>
        <w:pStyle w:val="aa"/>
        <w:snapToGrid w:val="0"/>
        <w:spacing w:afterLines="0" w:after="0" w:line="380" w:lineRule="exact"/>
        <w:ind w:leftChars="406" w:left="2752" w:hangingChars="635" w:hanging="1778"/>
        <w:rPr>
          <w:rFonts w:ascii="標楷體" w:hAnsi="標楷體"/>
          <w:color w:val="000000"/>
        </w:rPr>
      </w:pPr>
      <w:r w:rsidRPr="00157920">
        <w:rPr>
          <w:rFonts w:ascii="標楷體" w:hAnsi="標楷體" w:hint="eastAsia"/>
          <w:color w:val="000000"/>
        </w:rPr>
        <w:t>（2）標單封：</w:t>
      </w:r>
      <w:r w:rsidRPr="00CC6E16">
        <w:rPr>
          <w:rFonts w:ascii="標楷體" w:hAnsi="標楷體" w:hint="eastAsia"/>
          <w:color w:val="000000"/>
        </w:rPr>
        <w:t>裝入標單</w:t>
      </w:r>
      <w:r w:rsidRPr="00CC6E16">
        <w:rPr>
          <w:rFonts w:ascii="標楷體" w:hAnsi="標楷體"/>
          <w:color w:val="000000"/>
        </w:rPr>
        <w:t>(</w:t>
      </w:r>
      <w:r w:rsidRPr="00CC6E16">
        <w:rPr>
          <w:rFonts w:ascii="標楷體" w:hAnsi="標楷體" w:hint="eastAsia"/>
          <w:color w:val="000000"/>
        </w:rPr>
        <w:t>兼切結書</w:t>
      </w:r>
      <w:r w:rsidRPr="00CC6E16">
        <w:rPr>
          <w:rFonts w:ascii="標楷體" w:hAnsi="標楷體"/>
          <w:color w:val="000000"/>
        </w:rPr>
        <w:t>)</w:t>
      </w:r>
      <w:r w:rsidR="005851C3" w:rsidRPr="00CC6E16">
        <w:rPr>
          <w:rFonts w:ascii="標楷體" w:hAnsi="標楷體" w:hint="eastAsia"/>
          <w:color w:val="000000"/>
        </w:rPr>
        <w:t>及標價清單</w:t>
      </w:r>
      <w:r w:rsidRPr="00157920">
        <w:rPr>
          <w:rFonts w:ascii="標楷體" w:hAnsi="標楷體" w:hint="eastAsia"/>
          <w:color w:val="000000"/>
        </w:rPr>
        <w:t>，標單(兼切結書)</w:t>
      </w:r>
      <w:r w:rsidR="005851C3">
        <w:rPr>
          <w:rFonts w:ascii="標楷體" w:hAnsi="標楷體" w:hint="eastAsia"/>
          <w:color w:val="000000"/>
        </w:rPr>
        <w:t>及標價清單</w:t>
      </w:r>
      <w:r w:rsidRPr="00157920">
        <w:rPr>
          <w:rFonts w:ascii="標楷體" w:hAnsi="標楷體" w:hint="eastAsia"/>
          <w:color w:val="000000"/>
        </w:rPr>
        <w:t>如有塗改應加蓋</w:t>
      </w:r>
      <w:r w:rsidR="00C353E6" w:rsidRPr="00157920">
        <w:rPr>
          <w:rFonts w:ascii="標楷體" w:hAnsi="標楷體" w:hint="eastAsia"/>
          <w:color w:val="000000"/>
        </w:rPr>
        <w:t>投標</w:t>
      </w:r>
      <w:r w:rsidR="00C353E6">
        <w:rPr>
          <w:rFonts w:ascii="標楷體" w:hAnsi="標楷體" w:hint="eastAsia"/>
          <w:color w:val="000000"/>
        </w:rPr>
        <w:t>人</w:t>
      </w:r>
      <w:r w:rsidRPr="00157920">
        <w:rPr>
          <w:rFonts w:ascii="標楷體" w:hAnsi="標楷體" w:hint="eastAsia"/>
          <w:color w:val="000000"/>
        </w:rPr>
        <w:t>及負責人印章。標單總價應以中文大寫填寫或鍵入並加蓋</w:t>
      </w:r>
      <w:r w:rsidR="00C353E6" w:rsidRPr="00157920">
        <w:rPr>
          <w:rFonts w:ascii="標楷體" w:hAnsi="標楷體" w:hint="eastAsia"/>
          <w:color w:val="000000"/>
        </w:rPr>
        <w:t>投標</w:t>
      </w:r>
      <w:r w:rsidR="00C353E6">
        <w:rPr>
          <w:rFonts w:ascii="標楷體" w:hAnsi="標楷體" w:hint="eastAsia"/>
          <w:color w:val="000000"/>
        </w:rPr>
        <w:t>人</w:t>
      </w:r>
      <w:r w:rsidRPr="00157920">
        <w:rPr>
          <w:rFonts w:ascii="標楷體" w:hAnsi="標楷體" w:hint="eastAsia"/>
          <w:color w:val="000000"/>
        </w:rPr>
        <w:t>及負責人印章</w:t>
      </w:r>
      <w:r w:rsidR="002C7BE2" w:rsidRPr="001F2238">
        <w:rPr>
          <w:rFonts w:ascii="標楷體" w:hAnsi="標楷體" w:hint="eastAsia"/>
        </w:rPr>
        <w:t>。</w:t>
      </w:r>
    </w:p>
    <w:p w14:paraId="0BB6AC24" w14:textId="77777777" w:rsidR="001563E5" w:rsidRPr="00157920" w:rsidRDefault="001563E5" w:rsidP="001563E5">
      <w:pPr>
        <w:pStyle w:val="aa"/>
        <w:snapToGrid w:val="0"/>
        <w:spacing w:afterLines="0" w:after="0" w:line="380" w:lineRule="exact"/>
        <w:ind w:leftChars="409" w:left="2760" w:hangingChars="635" w:hanging="1778"/>
        <w:rPr>
          <w:rFonts w:ascii="標楷體" w:hAnsi="標楷體"/>
          <w:color w:val="000000"/>
        </w:rPr>
      </w:pPr>
      <w:r w:rsidRPr="00157920">
        <w:rPr>
          <w:rFonts w:ascii="標楷體" w:hAnsi="標楷體" w:hint="eastAsia"/>
          <w:color w:val="000000"/>
        </w:rPr>
        <w:t>（3）外封套：係指投標文件最外層之封套。</w:t>
      </w:r>
    </w:p>
    <w:p w14:paraId="79F6A58F" w14:textId="5AC8E4D0" w:rsidR="001563E5" w:rsidRPr="006112AD" w:rsidRDefault="001563E5" w:rsidP="001563E5">
      <w:pPr>
        <w:pStyle w:val="aa"/>
        <w:snapToGrid w:val="0"/>
        <w:spacing w:afterLines="0" w:after="0" w:line="380" w:lineRule="exact"/>
        <w:ind w:leftChars="410" w:left="1681" w:hangingChars="249" w:hanging="697"/>
        <w:rPr>
          <w:rFonts w:ascii="標楷體" w:hAnsi="標楷體"/>
        </w:rPr>
      </w:pPr>
      <w:r w:rsidRPr="00157920">
        <w:rPr>
          <w:rFonts w:ascii="標楷體" w:hAnsi="標楷體" w:hint="eastAsia"/>
          <w:color w:val="000000"/>
        </w:rPr>
        <w:t>（4）證件封</w:t>
      </w:r>
      <w:r w:rsidRPr="00157920">
        <w:rPr>
          <w:rFonts w:ascii="標楷體" w:hAnsi="標楷體"/>
          <w:color w:val="000000"/>
        </w:rPr>
        <w:t>、</w:t>
      </w:r>
      <w:r w:rsidRPr="00157920">
        <w:rPr>
          <w:rFonts w:ascii="標楷體" w:hAnsi="標楷體" w:hint="eastAsia"/>
          <w:color w:val="000000"/>
        </w:rPr>
        <w:t>標單封及外封套，</w:t>
      </w:r>
      <w:r w:rsidR="005851C3" w:rsidRPr="00D4038D">
        <w:rPr>
          <w:rFonts w:ascii="標楷體" w:hAnsi="標楷體" w:hint="eastAsia"/>
          <w:u w:val="single"/>
        </w:rPr>
        <w:t>請</w:t>
      </w:r>
      <w:r w:rsidR="00C353E6" w:rsidRPr="00D4038D">
        <w:rPr>
          <w:rFonts w:ascii="標楷體" w:hAnsi="標楷體" w:hint="eastAsia"/>
          <w:u w:val="single"/>
        </w:rPr>
        <w:t>投標人</w:t>
      </w:r>
      <w:r w:rsidR="005851C3" w:rsidRPr="00D4038D">
        <w:rPr>
          <w:rFonts w:ascii="標楷體" w:hAnsi="標楷體" w:hint="eastAsia"/>
          <w:u w:val="single"/>
        </w:rPr>
        <w:t>自備可容納之不透明信封，並請自行列印封面。</w:t>
      </w:r>
      <w:r w:rsidR="005851C3" w:rsidRPr="006112AD">
        <w:rPr>
          <w:rFonts w:ascii="標楷體" w:hAnsi="標楷體" w:hint="eastAsia"/>
        </w:rPr>
        <w:t>其封面內容應標示明確，以避免開標審標發生錯誤，如無法判別所擬參加之標案者，視為不合格標。</w:t>
      </w:r>
    </w:p>
    <w:p w14:paraId="063A5FE8" w14:textId="77777777" w:rsidR="001563E5" w:rsidRDefault="001563E5" w:rsidP="001563E5">
      <w:pPr>
        <w:pStyle w:val="aa"/>
        <w:snapToGrid w:val="0"/>
        <w:spacing w:afterLines="0" w:after="0" w:line="380" w:lineRule="exact"/>
        <w:ind w:leftChars="406" w:left="1674" w:hangingChars="250" w:hanging="700"/>
        <w:rPr>
          <w:rFonts w:ascii="標楷體" w:hAnsi="標楷體"/>
          <w:color w:val="000000"/>
        </w:rPr>
      </w:pPr>
      <w:r w:rsidRPr="00157920">
        <w:rPr>
          <w:rFonts w:ascii="標楷體" w:hAnsi="標楷體" w:hint="eastAsia"/>
          <w:color w:val="000000"/>
        </w:rPr>
        <w:t>（5）招標文件規定採取一次投標</w:t>
      </w:r>
      <w:r w:rsidR="00E86015" w:rsidRPr="00E86015">
        <w:rPr>
          <w:rFonts w:ascii="標楷體" w:hAnsi="標楷體" w:hint="eastAsia"/>
          <w:color w:val="000000"/>
        </w:rPr>
        <w:t>分段</w:t>
      </w:r>
      <w:r w:rsidRPr="00157920">
        <w:rPr>
          <w:rFonts w:ascii="標楷體" w:hAnsi="標楷體" w:hint="eastAsia"/>
          <w:color w:val="000000"/>
        </w:rPr>
        <w:t>開標者，證件封及標單封應分別書面密封後一併裝入外封套內再予書面密封。</w:t>
      </w:r>
    </w:p>
    <w:p w14:paraId="3B0FE9FE" w14:textId="77777777" w:rsidR="005F2F04" w:rsidRPr="00157920" w:rsidRDefault="005F2F04" w:rsidP="00DC1DE8">
      <w:pPr>
        <w:pStyle w:val="aa"/>
        <w:snapToGrid w:val="0"/>
        <w:spacing w:afterLines="0" w:after="0" w:line="380" w:lineRule="exact"/>
        <w:ind w:leftChars="0" w:left="0" w:firstLineChars="0" w:firstLine="0"/>
        <w:rPr>
          <w:rFonts w:ascii="標楷體" w:hAnsi="標楷體"/>
          <w:color w:val="000000"/>
        </w:rPr>
      </w:pPr>
    </w:p>
    <w:p w14:paraId="61C51045" w14:textId="77777777" w:rsidR="00B031DB" w:rsidRPr="00157920" w:rsidRDefault="00B031DB" w:rsidP="00FE0C7E">
      <w:pPr>
        <w:pStyle w:val="7"/>
        <w:numPr>
          <w:ilvl w:val="0"/>
          <w:numId w:val="1"/>
        </w:numPr>
        <w:tabs>
          <w:tab w:val="left" w:pos="851"/>
        </w:tabs>
        <w:ind w:left="851" w:hanging="851"/>
        <w:jc w:val="both"/>
        <w:textDirection w:val="lrTbV"/>
        <w:rPr>
          <w:rFonts w:ascii="標楷體" w:eastAsia="標楷體" w:hAnsi="標楷體"/>
          <w:color w:val="000000"/>
          <w:spacing w:val="0"/>
          <w:sz w:val="28"/>
        </w:rPr>
      </w:pPr>
      <w:r w:rsidRPr="00157920">
        <w:rPr>
          <w:rFonts w:ascii="標楷體" w:eastAsia="標楷體" w:hAnsi="標楷體" w:hint="eastAsia"/>
          <w:color w:val="000000"/>
          <w:spacing w:val="0"/>
          <w:sz w:val="28"/>
        </w:rPr>
        <w:t>其他：</w:t>
      </w:r>
    </w:p>
    <w:p w14:paraId="600E1B47" w14:textId="221201CC" w:rsidR="00243674" w:rsidRPr="00157920" w:rsidRDefault="000A229C" w:rsidP="00FE0C7E">
      <w:pPr>
        <w:tabs>
          <w:tab w:val="left" w:pos="1985"/>
        </w:tabs>
        <w:snapToGrid w:val="0"/>
        <w:spacing w:line="380" w:lineRule="exact"/>
        <w:ind w:leftChars="466" w:left="1980" w:hangingChars="308" w:hanging="862"/>
        <w:jc w:val="both"/>
        <w:rPr>
          <w:rFonts w:ascii="標楷體" w:eastAsia="標楷體" w:hAnsi="標楷體"/>
          <w:color w:val="000000"/>
          <w:sz w:val="28"/>
          <w:szCs w:val="28"/>
        </w:rPr>
      </w:pPr>
      <w:r>
        <w:rPr>
          <w:rFonts w:ascii="標楷體" w:eastAsia="標楷體" w:hAnsi="標楷體" w:hint="eastAsia"/>
          <w:color w:val="000000"/>
          <w:sz w:val="28"/>
          <w:szCs w:val="28"/>
        </w:rPr>
        <w:t>（一）</w:t>
      </w:r>
      <w:r w:rsidR="00FE0C7E" w:rsidRPr="006112AD">
        <w:rPr>
          <w:rFonts w:ascii="標楷體" w:eastAsia="標楷體" w:hAnsi="標楷體"/>
          <w:b/>
          <w:color w:val="000000"/>
          <w:sz w:val="28"/>
          <w:szCs w:val="28"/>
        </w:rPr>
        <w:tab/>
      </w:r>
      <w:r w:rsidR="00243674" w:rsidRPr="006112AD">
        <w:rPr>
          <w:rFonts w:ascii="標楷體" w:eastAsia="標楷體" w:hAnsi="標楷體" w:hint="eastAsia"/>
          <w:b/>
          <w:color w:val="000000"/>
          <w:sz w:val="28"/>
          <w:szCs w:val="28"/>
        </w:rPr>
        <w:t>參與</w:t>
      </w:r>
      <w:r w:rsidR="009D1124" w:rsidRPr="006112AD">
        <w:rPr>
          <w:rFonts w:ascii="標楷體" w:eastAsia="標楷體" w:hAnsi="標楷體" w:hint="eastAsia"/>
          <w:b/>
          <w:color w:val="000000"/>
          <w:sz w:val="28"/>
          <w:szCs w:val="28"/>
        </w:rPr>
        <w:t>投標人</w:t>
      </w:r>
      <w:r w:rsidR="00243674" w:rsidRPr="006112AD">
        <w:rPr>
          <w:rFonts w:ascii="標楷體" w:eastAsia="標楷體" w:hAnsi="標楷體" w:hint="eastAsia"/>
          <w:b/>
          <w:color w:val="000000"/>
          <w:sz w:val="28"/>
          <w:szCs w:val="28"/>
        </w:rPr>
        <w:t>投標單標價為含營業稅。</w:t>
      </w:r>
    </w:p>
    <w:p w14:paraId="1839686F" w14:textId="300A6564" w:rsidR="00243674" w:rsidRDefault="000A229C" w:rsidP="00FE0C7E">
      <w:pPr>
        <w:tabs>
          <w:tab w:val="left" w:pos="1985"/>
        </w:tabs>
        <w:snapToGrid w:val="0"/>
        <w:spacing w:line="380" w:lineRule="exact"/>
        <w:ind w:leftChars="471" w:left="1980" w:hangingChars="317" w:hanging="850"/>
        <w:jc w:val="both"/>
        <w:rPr>
          <w:rFonts w:ascii="標楷體" w:eastAsia="標楷體" w:hAnsi="標楷體"/>
          <w:color w:val="000000"/>
          <w:spacing w:val="-6"/>
          <w:sz w:val="28"/>
          <w:szCs w:val="28"/>
        </w:rPr>
      </w:pPr>
      <w:r>
        <w:rPr>
          <w:rFonts w:ascii="標楷體" w:eastAsia="標楷體" w:hAnsi="標楷體" w:hint="eastAsia"/>
          <w:color w:val="000000"/>
          <w:spacing w:val="-6"/>
          <w:sz w:val="28"/>
          <w:szCs w:val="28"/>
        </w:rPr>
        <w:t>（二）</w:t>
      </w:r>
      <w:r w:rsidR="00FE0C7E">
        <w:rPr>
          <w:rFonts w:ascii="標楷體" w:eastAsia="標楷體" w:hAnsi="標楷體"/>
          <w:color w:val="000000"/>
          <w:spacing w:val="-6"/>
          <w:sz w:val="28"/>
          <w:szCs w:val="28"/>
        </w:rPr>
        <w:tab/>
      </w:r>
      <w:r w:rsidR="00243674" w:rsidRPr="00157920">
        <w:rPr>
          <w:rFonts w:ascii="標楷體" w:eastAsia="標楷體" w:hAnsi="標楷體" w:hint="eastAsia"/>
          <w:color w:val="000000"/>
          <w:spacing w:val="-6"/>
          <w:sz w:val="28"/>
          <w:szCs w:val="28"/>
        </w:rPr>
        <w:t>開標前機關如有</w:t>
      </w:r>
      <w:r w:rsidR="005B55E5">
        <w:rPr>
          <w:rFonts w:ascii="標楷體" w:eastAsia="標楷體" w:hAnsi="標楷體" w:hint="eastAsia"/>
          <w:color w:val="000000"/>
          <w:spacing w:val="-6"/>
          <w:sz w:val="28"/>
          <w:szCs w:val="28"/>
        </w:rPr>
        <w:t>下列</w:t>
      </w:r>
      <w:r w:rsidR="00243674" w:rsidRPr="00157920">
        <w:rPr>
          <w:rFonts w:ascii="標楷體" w:eastAsia="標楷體" w:hAnsi="標楷體" w:hint="eastAsia"/>
          <w:color w:val="000000"/>
          <w:spacing w:val="-6"/>
          <w:sz w:val="28"/>
          <w:szCs w:val="28"/>
        </w:rPr>
        <w:t>情形，得宣佈停止開標</w:t>
      </w:r>
      <w:r w:rsidR="00243674" w:rsidRPr="00157920">
        <w:rPr>
          <w:rFonts w:ascii="標楷體" w:eastAsia="標楷體" w:hAnsi="標楷體"/>
          <w:color w:val="000000"/>
          <w:spacing w:val="-6"/>
          <w:sz w:val="28"/>
          <w:szCs w:val="28"/>
        </w:rPr>
        <w:t>，</w:t>
      </w:r>
      <w:r w:rsidR="00243674" w:rsidRPr="00157920">
        <w:rPr>
          <w:rFonts w:ascii="標楷體" w:eastAsia="標楷體" w:hAnsi="標楷體" w:hint="eastAsia"/>
          <w:color w:val="000000"/>
          <w:spacing w:val="-6"/>
          <w:sz w:val="28"/>
          <w:szCs w:val="28"/>
        </w:rPr>
        <w:t>機關</w:t>
      </w:r>
      <w:r w:rsidR="00243674" w:rsidRPr="00157920">
        <w:rPr>
          <w:rFonts w:ascii="標楷體" w:eastAsia="標楷體" w:hAnsi="標楷體"/>
          <w:color w:val="000000"/>
          <w:spacing w:val="-6"/>
          <w:sz w:val="28"/>
          <w:szCs w:val="28"/>
        </w:rPr>
        <w:t>再次招標時，</w:t>
      </w:r>
      <w:r w:rsidR="00243674" w:rsidRPr="00157920">
        <w:rPr>
          <w:rFonts w:ascii="標楷體" w:eastAsia="標楷體" w:hAnsi="標楷體" w:hint="eastAsia"/>
          <w:color w:val="000000"/>
          <w:spacing w:val="-6"/>
          <w:sz w:val="28"/>
          <w:szCs w:val="28"/>
        </w:rPr>
        <w:t>倘招標文件有收費時，</w:t>
      </w:r>
      <w:r w:rsidR="00243674" w:rsidRPr="00157920">
        <w:rPr>
          <w:rFonts w:ascii="標楷體" w:eastAsia="標楷體" w:hAnsi="標楷體"/>
          <w:color w:val="000000"/>
          <w:spacing w:val="-6"/>
          <w:sz w:val="28"/>
          <w:szCs w:val="28"/>
        </w:rPr>
        <w:t>免費</w:t>
      </w:r>
      <w:r w:rsidR="00243674" w:rsidRPr="00157920">
        <w:rPr>
          <w:rFonts w:ascii="標楷體" w:eastAsia="標楷體" w:hAnsi="標楷體" w:hint="eastAsia"/>
          <w:color w:val="000000"/>
          <w:spacing w:val="-6"/>
          <w:sz w:val="28"/>
          <w:szCs w:val="28"/>
        </w:rPr>
        <w:t>提供前次</w:t>
      </w:r>
      <w:r w:rsidR="009D1124">
        <w:rPr>
          <w:rFonts w:ascii="標楷體" w:eastAsia="標楷體" w:hAnsi="標楷體" w:hint="eastAsia"/>
          <w:color w:val="000000"/>
          <w:spacing w:val="-6"/>
          <w:sz w:val="28"/>
          <w:szCs w:val="28"/>
        </w:rPr>
        <w:t>投標人</w:t>
      </w:r>
      <w:r w:rsidR="00243674" w:rsidRPr="00157920">
        <w:rPr>
          <w:rFonts w:ascii="標楷體" w:eastAsia="標楷體" w:hAnsi="標楷體" w:hint="eastAsia"/>
          <w:color w:val="000000"/>
          <w:spacing w:val="-6"/>
          <w:sz w:val="28"/>
          <w:szCs w:val="28"/>
        </w:rPr>
        <w:t>投標文件1份</w:t>
      </w:r>
      <w:r w:rsidR="00243674" w:rsidRPr="00157920">
        <w:rPr>
          <w:rFonts w:ascii="標楷體" w:eastAsia="標楷體" w:hAnsi="標楷體"/>
          <w:color w:val="000000"/>
          <w:spacing w:val="-6"/>
          <w:sz w:val="28"/>
          <w:szCs w:val="28"/>
        </w:rPr>
        <w:t>。</w:t>
      </w:r>
    </w:p>
    <w:p w14:paraId="6D68248B" w14:textId="77777777" w:rsidR="005B55E5" w:rsidRDefault="005B55E5" w:rsidP="005B55E5">
      <w:pPr>
        <w:snapToGrid w:val="0"/>
        <w:spacing w:line="380" w:lineRule="exact"/>
        <w:ind w:leftChars="709" w:left="2267" w:hangingChars="211" w:hanging="565"/>
        <w:jc w:val="both"/>
        <w:rPr>
          <w:rFonts w:ascii="標楷體" w:eastAsia="標楷體" w:hAnsi="標楷體"/>
          <w:color w:val="000000"/>
          <w:spacing w:val="-6"/>
          <w:sz w:val="28"/>
          <w:szCs w:val="28"/>
        </w:rPr>
      </w:pPr>
      <w:r>
        <w:rPr>
          <w:rFonts w:ascii="標楷體" w:eastAsia="標楷體" w:hAnsi="標楷體" w:hint="eastAsia"/>
          <w:color w:val="000000"/>
          <w:spacing w:val="-6"/>
          <w:sz w:val="28"/>
          <w:szCs w:val="28"/>
        </w:rPr>
        <w:t>1</w:t>
      </w:r>
      <w:r>
        <w:rPr>
          <w:rFonts w:ascii="標楷體" w:eastAsia="標楷體" w:hAnsi="標楷體"/>
          <w:color w:val="000000"/>
          <w:spacing w:val="-6"/>
          <w:sz w:val="28"/>
          <w:szCs w:val="28"/>
        </w:rPr>
        <w:t>.</w:t>
      </w:r>
      <w:r w:rsidRPr="005B55E5">
        <w:rPr>
          <w:rFonts w:ascii="標楷體" w:eastAsia="標楷體" w:hAnsi="標楷體" w:hint="eastAsia"/>
          <w:color w:val="000000"/>
          <w:spacing w:val="-6"/>
          <w:sz w:val="28"/>
          <w:szCs w:val="28"/>
        </w:rPr>
        <w:t>變更或補充招標文件內容者。</w:t>
      </w:r>
    </w:p>
    <w:p w14:paraId="4F4EC781" w14:textId="77777777" w:rsidR="005B55E5" w:rsidRPr="005B55E5" w:rsidRDefault="005B55E5" w:rsidP="005B55E5">
      <w:pPr>
        <w:snapToGrid w:val="0"/>
        <w:spacing w:line="380" w:lineRule="exact"/>
        <w:ind w:leftChars="709" w:left="2267" w:hangingChars="211" w:hanging="565"/>
        <w:jc w:val="both"/>
        <w:rPr>
          <w:rFonts w:ascii="標楷體" w:eastAsia="標楷體" w:hAnsi="標楷體"/>
          <w:color w:val="000000"/>
          <w:spacing w:val="-6"/>
          <w:sz w:val="28"/>
          <w:szCs w:val="28"/>
        </w:rPr>
      </w:pPr>
      <w:r>
        <w:rPr>
          <w:rFonts w:ascii="標楷體" w:eastAsia="標楷體" w:hAnsi="標楷體" w:hint="eastAsia"/>
          <w:color w:val="000000"/>
          <w:spacing w:val="-6"/>
          <w:sz w:val="28"/>
          <w:szCs w:val="28"/>
        </w:rPr>
        <w:t>2</w:t>
      </w:r>
      <w:r>
        <w:rPr>
          <w:rFonts w:ascii="標楷體" w:eastAsia="標楷體" w:hAnsi="標楷體"/>
          <w:color w:val="000000"/>
          <w:spacing w:val="-6"/>
          <w:sz w:val="28"/>
          <w:szCs w:val="28"/>
        </w:rPr>
        <w:t>.</w:t>
      </w:r>
      <w:r w:rsidRPr="005B55E5">
        <w:rPr>
          <w:rFonts w:ascii="標楷體" w:eastAsia="標楷體" w:hAnsi="標楷體" w:hint="eastAsia"/>
          <w:color w:val="000000"/>
          <w:spacing w:val="-6"/>
          <w:sz w:val="28"/>
          <w:szCs w:val="28"/>
        </w:rPr>
        <w:t>發現有足以影響</w:t>
      </w:r>
      <w:r>
        <w:rPr>
          <w:rFonts w:ascii="標楷體" w:eastAsia="標楷體" w:hAnsi="標楷體" w:hint="eastAsia"/>
          <w:color w:val="000000"/>
          <w:spacing w:val="-6"/>
          <w:sz w:val="28"/>
          <w:szCs w:val="28"/>
        </w:rPr>
        <w:t>開標</w:t>
      </w:r>
      <w:r w:rsidRPr="005B55E5">
        <w:rPr>
          <w:rFonts w:ascii="標楷體" w:eastAsia="標楷體" w:hAnsi="標楷體" w:hint="eastAsia"/>
          <w:color w:val="000000"/>
          <w:spacing w:val="-6"/>
          <w:sz w:val="28"/>
          <w:szCs w:val="28"/>
        </w:rPr>
        <w:t>公正之違法或不當行為者。</w:t>
      </w:r>
    </w:p>
    <w:p w14:paraId="1C4885FE" w14:textId="77777777" w:rsidR="005B55E5" w:rsidRPr="005B55E5" w:rsidRDefault="005B55E5" w:rsidP="005B55E5">
      <w:pPr>
        <w:snapToGrid w:val="0"/>
        <w:spacing w:line="380" w:lineRule="exact"/>
        <w:ind w:leftChars="709" w:left="2267" w:hangingChars="211" w:hanging="565"/>
        <w:jc w:val="both"/>
        <w:rPr>
          <w:rFonts w:ascii="標楷體" w:eastAsia="標楷體" w:hAnsi="標楷體"/>
          <w:color w:val="000000"/>
          <w:spacing w:val="-6"/>
          <w:sz w:val="28"/>
          <w:szCs w:val="28"/>
        </w:rPr>
      </w:pPr>
      <w:r>
        <w:rPr>
          <w:rFonts w:ascii="標楷體" w:eastAsia="標楷體" w:hAnsi="標楷體"/>
          <w:color w:val="000000"/>
          <w:spacing w:val="-6"/>
          <w:sz w:val="28"/>
          <w:szCs w:val="28"/>
        </w:rPr>
        <w:t>3.</w:t>
      </w:r>
      <w:r w:rsidRPr="005B55E5">
        <w:rPr>
          <w:rFonts w:ascii="標楷體" w:eastAsia="標楷體" w:hAnsi="標楷體" w:hint="eastAsia"/>
          <w:color w:val="000000"/>
          <w:spacing w:val="-6"/>
          <w:sz w:val="28"/>
          <w:szCs w:val="28"/>
        </w:rPr>
        <w:t>因應突發事故者。</w:t>
      </w:r>
    </w:p>
    <w:p w14:paraId="25492ADB" w14:textId="77777777" w:rsidR="005B55E5" w:rsidRPr="005B55E5" w:rsidRDefault="005B55E5" w:rsidP="005B55E5">
      <w:pPr>
        <w:snapToGrid w:val="0"/>
        <w:spacing w:line="380" w:lineRule="exact"/>
        <w:ind w:leftChars="709" w:left="2267" w:hangingChars="211" w:hanging="565"/>
        <w:jc w:val="both"/>
        <w:rPr>
          <w:rFonts w:ascii="標楷體" w:eastAsia="標楷體" w:hAnsi="標楷體"/>
          <w:color w:val="000000"/>
          <w:spacing w:val="-6"/>
          <w:sz w:val="28"/>
          <w:szCs w:val="28"/>
        </w:rPr>
      </w:pPr>
      <w:r>
        <w:rPr>
          <w:rFonts w:ascii="標楷體" w:eastAsia="標楷體" w:hAnsi="標楷體"/>
          <w:color w:val="000000"/>
          <w:spacing w:val="-6"/>
          <w:sz w:val="28"/>
          <w:szCs w:val="28"/>
        </w:rPr>
        <w:t>4.</w:t>
      </w:r>
      <w:r w:rsidRPr="006112AD">
        <w:rPr>
          <w:rFonts w:ascii="標楷體" w:eastAsia="標楷體" w:hAnsi="標楷體" w:hint="eastAsia"/>
          <w:spacing w:val="-6"/>
          <w:sz w:val="28"/>
          <w:szCs w:val="28"/>
        </w:rPr>
        <w:t>機關因政策或業務需要變更招標</w:t>
      </w:r>
      <w:r w:rsidR="00EC5743" w:rsidRPr="006112AD">
        <w:rPr>
          <w:rFonts w:ascii="標楷體" w:eastAsia="標楷體" w:hAnsi="標楷體" w:hint="eastAsia"/>
          <w:spacing w:val="-6"/>
          <w:sz w:val="28"/>
          <w:szCs w:val="28"/>
        </w:rPr>
        <w:t>計畫或取消</w:t>
      </w:r>
      <w:r w:rsidRPr="006112AD">
        <w:rPr>
          <w:rFonts w:ascii="標楷體" w:eastAsia="標楷體" w:hAnsi="標楷體" w:hint="eastAsia"/>
          <w:spacing w:val="-6"/>
          <w:sz w:val="28"/>
          <w:szCs w:val="28"/>
        </w:rPr>
        <w:t>招標者。</w:t>
      </w:r>
    </w:p>
    <w:p w14:paraId="02FDD546" w14:textId="77777777" w:rsidR="005B55E5" w:rsidRPr="005B55E5" w:rsidRDefault="005B55E5" w:rsidP="005B55E5">
      <w:pPr>
        <w:snapToGrid w:val="0"/>
        <w:spacing w:line="380" w:lineRule="exact"/>
        <w:ind w:leftChars="709" w:left="2267" w:hangingChars="211" w:hanging="565"/>
        <w:jc w:val="both"/>
        <w:rPr>
          <w:rFonts w:ascii="標楷體" w:eastAsia="標楷體" w:hAnsi="標楷體"/>
          <w:color w:val="000000"/>
          <w:spacing w:val="-6"/>
          <w:sz w:val="28"/>
          <w:szCs w:val="28"/>
        </w:rPr>
      </w:pPr>
      <w:r>
        <w:rPr>
          <w:rFonts w:ascii="標楷體" w:eastAsia="標楷體" w:hAnsi="標楷體"/>
          <w:color w:val="000000"/>
          <w:spacing w:val="-6"/>
          <w:sz w:val="28"/>
          <w:szCs w:val="28"/>
        </w:rPr>
        <w:t>5.</w:t>
      </w:r>
      <w:r w:rsidRPr="005B55E5">
        <w:rPr>
          <w:rFonts w:ascii="標楷體" w:eastAsia="標楷體" w:hAnsi="標楷體" w:hint="eastAsia"/>
          <w:color w:val="000000"/>
          <w:spacing w:val="-6"/>
          <w:sz w:val="28"/>
          <w:szCs w:val="28"/>
        </w:rPr>
        <w:t>經機關認定之特殊情形。</w:t>
      </w:r>
    </w:p>
    <w:p w14:paraId="5EEB9D5E" w14:textId="51E879BF" w:rsidR="00243674" w:rsidRPr="00157920" w:rsidRDefault="000A229C" w:rsidP="00FE0C7E">
      <w:pPr>
        <w:tabs>
          <w:tab w:val="left" w:pos="1985"/>
        </w:tabs>
        <w:snapToGrid w:val="0"/>
        <w:spacing w:line="380" w:lineRule="exact"/>
        <w:ind w:leftChars="467" w:left="1983" w:hangingChars="308" w:hanging="862"/>
        <w:jc w:val="both"/>
        <w:rPr>
          <w:rFonts w:ascii="標楷體" w:eastAsia="標楷體" w:hAnsi="標楷體"/>
          <w:color w:val="000000"/>
          <w:sz w:val="28"/>
          <w:szCs w:val="28"/>
        </w:rPr>
      </w:pPr>
      <w:r>
        <w:rPr>
          <w:rFonts w:ascii="標楷體" w:eastAsia="標楷體" w:hAnsi="標楷體" w:hint="eastAsia"/>
          <w:color w:val="000000"/>
          <w:sz w:val="28"/>
          <w:szCs w:val="28"/>
        </w:rPr>
        <w:t>（三）</w:t>
      </w:r>
      <w:r w:rsidR="00FE0C7E">
        <w:rPr>
          <w:rFonts w:ascii="標楷體" w:eastAsia="標楷體" w:hAnsi="標楷體"/>
          <w:color w:val="000000"/>
          <w:sz w:val="28"/>
          <w:szCs w:val="28"/>
        </w:rPr>
        <w:tab/>
      </w:r>
      <w:r w:rsidR="009D1124">
        <w:rPr>
          <w:rFonts w:ascii="標楷體" w:eastAsia="標楷體" w:hAnsi="標楷體" w:hint="eastAsia"/>
          <w:color w:val="000000"/>
          <w:sz w:val="28"/>
          <w:szCs w:val="28"/>
        </w:rPr>
        <w:t>投標人</w:t>
      </w:r>
      <w:r w:rsidR="00243674" w:rsidRPr="00157920">
        <w:rPr>
          <w:rFonts w:ascii="標楷體" w:eastAsia="標楷體" w:hAnsi="標楷體" w:hint="eastAsia"/>
          <w:color w:val="000000"/>
          <w:sz w:val="28"/>
          <w:szCs w:val="28"/>
        </w:rPr>
        <w:t>不得有妨礙開標及暴行脅迫等情事，違者依法處理。</w:t>
      </w:r>
    </w:p>
    <w:p w14:paraId="10010F2C" w14:textId="46F96BD9" w:rsidR="002260AC" w:rsidRPr="00157920" w:rsidRDefault="000A229C" w:rsidP="00FE0C7E">
      <w:pPr>
        <w:tabs>
          <w:tab w:val="left" w:pos="1985"/>
        </w:tabs>
        <w:snapToGrid w:val="0"/>
        <w:spacing w:line="380" w:lineRule="exact"/>
        <w:ind w:leftChars="467" w:left="1983" w:hangingChars="308" w:hanging="862"/>
        <w:jc w:val="both"/>
        <w:rPr>
          <w:rFonts w:ascii="標楷體" w:eastAsia="標楷體" w:hAnsi="標楷體"/>
          <w:color w:val="000000"/>
          <w:sz w:val="28"/>
          <w:szCs w:val="28"/>
        </w:rPr>
      </w:pPr>
      <w:r>
        <w:rPr>
          <w:rFonts w:ascii="標楷體" w:eastAsia="標楷體" w:hAnsi="標楷體" w:hint="eastAsia"/>
          <w:color w:val="000000"/>
          <w:sz w:val="28"/>
          <w:szCs w:val="28"/>
        </w:rPr>
        <w:t>（四）</w:t>
      </w:r>
      <w:r w:rsidR="00FE0C7E">
        <w:rPr>
          <w:rFonts w:ascii="標楷體" w:eastAsia="標楷體" w:hAnsi="標楷體"/>
          <w:color w:val="000000"/>
          <w:sz w:val="28"/>
          <w:szCs w:val="28"/>
        </w:rPr>
        <w:tab/>
      </w:r>
      <w:r w:rsidR="00243674" w:rsidRPr="00157920">
        <w:rPr>
          <w:rFonts w:ascii="標楷體" w:eastAsia="標楷體" w:hAnsi="標楷體" w:hint="eastAsia"/>
          <w:color w:val="000000"/>
          <w:sz w:val="28"/>
          <w:szCs w:val="28"/>
        </w:rPr>
        <w:t>截標日或開標日若遇天災、地變等特殊原因經</w:t>
      </w:r>
      <w:r w:rsidR="00786140" w:rsidRPr="00157920">
        <w:rPr>
          <w:rFonts w:ascii="標楷體" w:eastAsia="標楷體" w:hAnsi="標楷體" w:hint="eastAsia"/>
          <w:color w:val="000000"/>
          <w:sz w:val="28"/>
          <w:szCs w:val="28"/>
        </w:rPr>
        <w:t>高雄市政府</w:t>
      </w:r>
      <w:r w:rsidR="00243674" w:rsidRPr="00157920">
        <w:rPr>
          <w:rFonts w:ascii="標楷體" w:eastAsia="標楷體" w:hAnsi="標楷體" w:hint="eastAsia"/>
          <w:color w:val="000000"/>
          <w:sz w:val="28"/>
          <w:szCs w:val="28"/>
        </w:rPr>
        <w:t>宣布</w:t>
      </w:r>
      <w:r w:rsidR="00FE0C7E" w:rsidRPr="00157920">
        <w:rPr>
          <w:rFonts w:ascii="標楷體" w:eastAsia="標楷體" w:hAnsi="標楷體" w:hint="eastAsia"/>
          <w:color w:val="000000"/>
          <w:sz w:val="28"/>
          <w:szCs w:val="28"/>
        </w:rPr>
        <w:t>停止辦公時，則截標日或開標日依序順延至恢復上班第一天同時段，本</w:t>
      </w:r>
      <w:r w:rsidR="00C353E6">
        <w:rPr>
          <w:rFonts w:ascii="標楷體" w:eastAsia="標楷體" w:hAnsi="標楷體" w:hint="eastAsia"/>
          <w:color w:val="000000"/>
          <w:sz w:val="28"/>
          <w:szCs w:val="28"/>
        </w:rPr>
        <w:t>機關</w:t>
      </w:r>
      <w:r w:rsidR="00FE0C7E" w:rsidRPr="00157920">
        <w:rPr>
          <w:rFonts w:ascii="標楷體" w:eastAsia="標楷體" w:hAnsi="標楷體" w:hint="eastAsia"/>
          <w:color w:val="000000"/>
          <w:sz w:val="28"/>
          <w:szCs w:val="28"/>
        </w:rPr>
        <w:t>不另通知。</w:t>
      </w:r>
    </w:p>
    <w:p w14:paraId="13AFC44F" w14:textId="68027152" w:rsidR="001C70A9" w:rsidRDefault="000A229C" w:rsidP="00FE0C7E">
      <w:pPr>
        <w:pStyle w:val="7"/>
        <w:tabs>
          <w:tab w:val="left" w:pos="1985"/>
        </w:tabs>
        <w:ind w:leftChars="461" w:left="1982" w:hangingChars="313" w:hanging="876"/>
        <w:jc w:val="both"/>
        <w:textDirection w:val="lrTbV"/>
        <w:rPr>
          <w:rFonts w:ascii="標楷體" w:eastAsia="標楷體" w:hAnsi="標楷體"/>
          <w:color w:val="000000"/>
          <w:spacing w:val="0"/>
          <w:sz w:val="28"/>
          <w:szCs w:val="28"/>
        </w:rPr>
      </w:pPr>
      <w:r>
        <w:rPr>
          <w:rFonts w:ascii="標楷體" w:eastAsia="標楷體" w:hAnsi="標楷體" w:hint="eastAsia"/>
          <w:color w:val="000000"/>
          <w:spacing w:val="0"/>
          <w:sz w:val="28"/>
          <w:szCs w:val="28"/>
        </w:rPr>
        <w:t>（五）</w:t>
      </w:r>
      <w:r w:rsidR="00FE0C7E">
        <w:rPr>
          <w:rFonts w:ascii="標楷體" w:eastAsia="標楷體" w:hAnsi="標楷體"/>
          <w:color w:val="000000"/>
          <w:spacing w:val="0"/>
          <w:sz w:val="28"/>
          <w:szCs w:val="28"/>
        </w:rPr>
        <w:tab/>
      </w:r>
      <w:r w:rsidR="00C353E6" w:rsidRPr="00157920">
        <w:rPr>
          <w:rFonts w:ascii="標楷體" w:eastAsia="標楷體" w:hAnsi="標楷體" w:hint="eastAsia"/>
          <w:color w:val="000000"/>
          <w:spacing w:val="0"/>
          <w:sz w:val="28"/>
        </w:rPr>
        <w:t>投標</w:t>
      </w:r>
      <w:r w:rsidR="00C353E6">
        <w:rPr>
          <w:rFonts w:ascii="標楷體" w:eastAsia="標楷體" w:hAnsi="標楷體" w:hint="eastAsia"/>
          <w:color w:val="000000"/>
          <w:spacing w:val="0"/>
          <w:sz w:val="28"/>
        </w:rPr>
        <w:t>人</w:t>
      </w:r>
      <w:r w:rsidR="00152D3A" w:rsidRPr="00157920">
        <w:rPr>
          <w:rFonts w:ascii="標楷體" w:eastAsia="標楷體" w:hAnsi="標楷體" w:hint="eastAsia"/>
          <w:color w:val="000000"/>
          <w:spacing w:val="0"/>
          <w:sz w:val="28"/>
          <w:szCs w:val="28"/>
        </w:rPr>
        <w:t>投標</w:t>
      </w:r>
      <w:r w:rsidR="00812432">
        <w:rPr>
          <w:rFonts w:ascii="標楷體" w:eastAsia="標楷體" w:hAnsi="標楷體" w:hint="eastAsia"/>
          <w:color w:val="000000"/>
          <w:spacing w:val="0"/>
          <w:sz w:val="28"/>
          <w:szCs w:val="28"/>
        </w:rPr>
        <w:t>報價</w:t>
      </w:r>
      <w:r w:rsidR="00152D3A" w:rsidRPr="00157920">
        <w:rPr>
          <w:rFonts w:ascii="標楷體" w:eastAsia="標楷體" w:hAnsi="標楷體" w:hint="eastAsia"/>
          <w:color w:val="000000"/>
          <w:spacing w:val="0"/>
          <w:sz w:val="28"/>
          <w:szCs w:val="28"/>
        </w:rPr>
        <w:t>金</w:t>
      </w:r>
      <w:r w:rsidR="00152D3A" w:rsidRPr="00157920">
        <w:rPr>
          <w:rFonts w:ascii="標楷體" w:eastAsia="標楷體" w:hAnsi="標楷體"/>
          <w:color w:val="000000"/>
          <w:spacing w:val="0"/>
          <w:sz w:val="28"/>
          <w:szCs w:val="28"/>
        </w:rPr>
        <w:t>額之文</w:t>
      </w:r>
      <w:r w:rsidR="00112B80" w:rsidRPr="00157920">
        <w:rPr>
          <w:rFonts w:ascii="標楷體" w:eastAsia="標楷體" w:hAnsi="標楷體"/>
          <w:color w:val="000000"/>
          <w:spacing w:val="0"/>
          <w:sz w:val="28"/>
          <w:szCs w:val="28"/>
        </w:rPr>
        <w:t>字</w:t>
      </w:r>
      <w:r w:rsidR="00152D3A" w:rsidRPr="00157920">
        <w:rPr>
          <w:rFonts w:ascii="標楷體" w:eastAsia="標楷體" w:hAnsi="標楷體"/>
          <w:color w:val="000000"/>
          <w:spacing w:val="0"/>
          <w:sz w:val="28"/>
          <w:szCs w:val="28"/>
        </w:rPr>
        <w:t>與號碼不符時，以文字為準</w:t>
      </w:r>
      <w:r w:rsidR="001C70A9" w:rsidRPr="00157920">
        <w:rPr>
          <w:rFonts w:ascii="標楷體" w:eastAsia="標楷體" w:hAnsi="標楷體"/>
          <w:color w:val="000000"/>
          <w:spacing w:val="0"/>
          <w:sz w:val="28"/>
          <w:szCs w:val="28"/>
        </w:rPr>
        <w:t>；如</w:t>
      </w:r>
      <w:r w:rsidR="00B7026F" w:rsidRPr="00157920">
        <w:rPr>
          <w:rFonts w:ascii="標楷體" w:eastAsia="標楷體" w:hAnsi="標楷體"/>
          <w:color w:val="000000"/>
          <w:spacing w:val="0"/>
          <w:sz w:val="28"/>
          <w:szCs w:val="28"/>
        </w:rPr>
        <w:t>以文字為數次表示之總標價不一致時，以最</w:t>
      </w:r>
      <w:r w:rsidR="00B7026F">
        <w:rPr>
          <w:rFonts w:ascii="標楷體" w:eastAsia="標楷體" w:hAnsi="標楷體" w:hint="eastAsia"/>
          <w:color w:val="000000"/>
          <w:spacing w:val="0"/>
          <w:sz w:val="28"/>
          <w:szCs w:val="28"/>
        </w:rPr>
        <w:t>高</w:t>
      </w:r>
      <w:r w:rsidR="00B7026F" w:rsidRPr="00157920">
        <w:rPr>
          <w:rFonts w:ascii="標楷體" w:eastAsia="標楷體" w:hAnsi="標楷體"/>
          <w:color w:val="000000"/>
          <w:spacing w:val="0"/>
          <w:sz w:val="28"/>
          <w:szCs w:val="28"/>
        </w:rPr>
        <w:t>額為準。</w:t>
      </w:r>
    </w:p>
    <w:p w14:paraId="590ABC73" w14:textId="6E0B68D0" w:rsidR="005F6DC6" w:rsidRPr="00157920" w:rsidRDefault="00B031DB" w:rsidP="005F6DC6">
      <w:pPr>
        <w:pStyle w:val="7"/>
        <w:numPr>
          <w:ilvl w:val="0"/>
          <w:numId w:val="1"/>
        </w:numPr>
        <w:ind w:left="1134" w:hanging="1134"/>
        <w:jc w:val="both"/>
        <w:textDirection w:val="lrTbV"/>
        <w:rPr>
          <w:rFonts w:ascii="標楷體" w:eastAsia="標楷體" w:hAnsi="標楷體"/>
          <w:color w:val="000000"/>
          <w:spacing w:val="0"/>
          <w:sz w:val="28"/>
        </w:rPr>
      </w:pPr>
      <w:r w:rsidRPr="00157920">
        <w:rPr>
          <w:rFonts w:ascii="標楷體" w:eastAsia="標楷體" w:hAnsi="標楷體" w:hint="eastAsia"/>
          <w:color w:val="000000"/>
          <w:spacing w:val="0"/>
          <w:sz w:val="28"/>
        </w:rPr>
        <w:t>受理</w:t>
      </w:r>
      <w:r w:rsidR="00C353E6" w:rsidRPr="00157920">
        <w:rPr>
          <w:rFonts w:ascii="標楷體" w:eastAsia="標楷體" w:hAnsi="標楷體" w:hint="eastAsia"/>
          <w:color w:val="000000"/>
          <w:spacing w:val="0"/>
          <w:sz w:val="28"/>
        </w:rPr>
        <w:t>投標</w:t>
      </w:r>
      <w:r w:rsidR="00C353E6">
        <w:rPr>
          <w:rFonts w:ascii="標楷體" w:eastAsia="標楷體" w:hAnsi="標楷體" w:hint="eastAsia"/>
          <w:color w:val="000000"/>
          <w:spacing w:val="0"/>
          <w:sz w:val="28"/>
        </w:rPr>
        <w:t>人</w:t>
      </w:r>
      <w:r w:rsidRPr="00157920">
        <w:rPr>
          <w:rFonts w:ascii="標楷體" w:eastAsia="標楷體" w:hAnsi="標楷體" w:hint="eastAsia"/>
          <w:color w:val="000000"/>
          <w:spacing w:val="0"/>
          <w:sz w:val="28"/>
        </w:rPr>
        <w:t>檢舉</w:t>
      </w:r>
      <w:r w:rsidR="000A229C">
        <w:rPr>
          <w:rFonts w:ascii="標楷體" w:eastAsia="標楷體" w:hAnsi="標楷體" w:hint="eastAsia"/>
          <w:color w:val="000000"/>
          <w:spacing w:val="0"/>
          <w:sz w:val="28"/>
        </w:rPr>
        <w:t>案之</w:t>
      </w:r>
      <w:r w:rsidR="003F430D">
        <w:rPr>
          <w:rFonts w:ascii="標楷體" w:eastAsia="標楷體" w:hAnsi="標楷體" w:hint="eastAsia"/>
          <w:color w:val="000000"/>
          <w:spacing w:val="0"/>
          <w:sz w:val="28"/>
        </w:rPr>
        <w:t>機關單位聯絡</w:t>
      </w:r>
      <w:r w:rsidR="000A229C">
        <w:rPr>
          <w:rFonts w:ascii="標楷體" w:eastAsia="標楷體" w:hAnsi="標楷體" w:hint="eastAsia"/>
          <w:color w:val="000000"/>
          <w:spacing w:val="0"/>
          <w:sz w:val="28"/>
        </w:rPr>
        <w:t>資訊</w:t>
      </w:r>
      <w:r w:rsidRPr="00157920">
        <w:rPr>
          <w:rFonts w:ascii="標楷體" w:eastAsia="標楷體" w:hAnsi="標楷體" w:hint="eastAsia"/>
          <w:color w:val="000000"/>
          <w:spacing w:val="0"/>
          <w:sz w:val="28"/>
        </w:rPr>
        <w:t>：</w:t>
      </w:r>
    </w:p>
    <w:p w14:paraId="0BEC78FF" w14:textId="77777777" w:rsidR="00FE0C7E" w:rsidRPr="00D4038D" w:rsidRDefault="00FE0C7E" w:rsidP="00FE0C7E">
      <w:pPr>
        <w:pStyle w:val="7"/>
        <w:numPr>
          <w:ilvl w:val="0"/>
          <w:numId w:val="39"/>
        </w:numPr>
        <w:tabs>
          <w:tab w:val="left" w:pos="1985"/>
        </w:tabs>
        <w:ind w:left="1985" w:hanging="852"/>
        <w:jc w:val="both"/>
        <w:textDirection w:val="lrTbV"/>
        <w:rPr>
          <w:rFonts w:ascii="標楷體" w:eastAsia="標楷體" w:hAnsi="標楷體"/>
          <w:spacing w:val="0"/>
          <w:sz w:val="28"/>
        </w:rPr>
      </w:pPr>
      <w:r w:rsidRPr="00D4038D">
        <w:rPr>
          <w:rFonts w:ascii="標楷體" w:eastAsia="標楷體" w:hAnsi="標楷體" w:hint="eastAsia"/>
          <w:sz w:val="28"/>
          <w:szCs w:val="28"/>
        </w:rPr>
        <w:t>高雄市政府政風處</w:t>
      </w:r>
    </w:p>
    <w:p w14:paraId="09EA93B9" w14:textId="68C3DBA9" w:rsidR="00FE0C7E" w:rsidRPr="00D4038D" w:rsidRDefault="000F443C" w:rsidP="00FE0C7E">
      <w:pPr>
        <w:pStyle w:val="7"/>
        <w:numPr>
          <w:ilvl w:val="3"/>
          <w:numId w:val="32"/>
        </w:numPr>
        <w:tabs>
          <w:tab w:val="left" w:pos="1985"/>
        </w:tabs>
        <w:ind w:left="2127" w:hanging="426"/>
        <w:jc w:val="both"/>
        <w:textDirection w:val="lrTbV"/>
        <w:rPr>
          <w:rFonts w:ascii="標楷體" w:eastAsia="標楷體" w:hAnsi="標楷體"/>
          <w:spacing w:val="0"/>
          <w:sz w:val="28"/>
        </w:rPr>
      </w:pPr>
      <w:r>
        <w:rPr>
          <w:rFonts w:ascii="標楷體" w:eastAsia="標楷體" w:hAnsi="標楷體" w:hint="eastAsia"/>
          <w:sz w:val="28"/>
          <w:szCs w:val="28"/>
        </w:rPr>
        <w:t>檢舉</w:t>
      </w:r>
      <w:r w:rsidR="00FE0C7E" w:rsidRPr="00D4038D">
        <w:rPr>
          <w:rFonts w:ascii="標楷體" w:eastAsia="標楷體" w:hAnsi="標楷體" w:hint="eastAsia"/>
          <w:sz w:val="28"/>
          <w:szCs w:val="28"/>
        </w:rPr>
        <w:t>電話：07-3368333轉2813。</w:t>
      </w:r>
    </w:p>
    <w:p w14:paraId="0731E5D2" w14:textId="74787185" w:rsidR="00FE0C7E" w:rsidRPr="000F443C" w:rsidRDefault="000F443C" w:rsidP="00FE0C7E">
      <w:pPr>
        <w:pStyle w:val="7"/>
        <w:numPr>
          <w:ilvl w:val="3"/>
          <w:numId w:val="32"/>
        </w:numPr>
        <w:tabs>
          <w:tab w:val="left" w:pos="1985"/>
        </w:tabs>
        <w:ind w:left="2127" w:hanging="426"/>
        <w:jc w:val="both"/>
        <w:textDirection w:val="lrTbV"/>
        <w:rPr>
          <w:rFonts w:ascii="標楷體" w:eastAsia="標楷體" w:hAnsi="標楷體"/>
          <w:spacing w:val="0"/>
          <w:sz w:val="28"/>
        </w:rPr>
      </w:pPr>
      <w:r>
        <w:rPr>
          <w:rFonts w:ascii="標楷體" w:eastAsia="標楷體" w:hAnsi="標楷體" w:hint="eastAsia"/>
          <w:sz w:val="28"/>
          <w:szCs w:val="28"/>
        </w:rPr>
        <w:t>檢舉</w:t>
      </w:r>
      <w:r w:rsidR="00FE0C7E" w:rsidRPr="00D4038D">
        <w:rPr>
          <w:rFonts w:ascii="標楷體" w:eastAsia="標楷體" w:hAnsi="標楷體" w:hint="eastAsia"/>
          <w:sz w:val="28"/>
          <w:szCs w:val="28"/>
        </w:rPr>
        <w:t>地址：高雄市苓雅區四維三路2號。</w:t>
      </w:r>
    </w:p>
    <w:p w14:paraId="7B354D75" w14:textId="3F9426D6" w:rsidR="000F443C" w:rsidRPr="000F443C" w:rsidRDefault="000F443C" w:rsidP="000F443C">
      <w:pPr>
        <w:pStyle w:val="7"/>
        <w:numPr>
          <w:ilvl w:val="3"/>
          <w:numId w:val="32"/>
        </w:numPr>
        <w:tabs>
          <w:tab w:val="left" w:pos="1985"/>
        </w:tabs>
        <w:ind w:left="2127" w:hanging="426"/>
        <w:jc w:val="both"/>
        <w:textDirection w:val="lrTbV"/>
        <w:rPr>
          <w:rFonts w:ascii="標楷體" w:eastAsia="標楷體" w:hAnsi="標楷體"/>
          <w:spacing w:val="0"/>
          <w:sz w:val="28"/>
        </w:rPr>
      </w:pPr>
      <w:r>
        <w:rPr>
          <w:rFonts w:ascii="標楷體" w:eastAsia="標楷體" w:hAnsi="標楷體" w:hint="eastAsia"/>
          <w:sz w:val="28"/>
          <w:szCs w:val="28"/>
        </w:rPr>
        <w:t>檢舉</w:t>
      </w:r>
      <w:r w:rsidRPr="000F443C">
        <w:rPr>
          <w:rFonts w:ascii="標楷體" w:eastAsia="標楷體" w:hAnsi="標楷體" w:hint="eastAsia"/>
          <w:sz w:val="28"/>
          <w:szCs w:val="28"/>
        </w:rPr>
        <w:t>信箱:</w:t>
      </w:r>
      <w:r w:rsidRPr="000F443C">
        <w:rPr>
          <w:rFonts w:hint="eastAsia"/>
        </w:rPr>
        <w:t xml:space="preserve"> </w:t>
      </w:r>
      <w:r w:rsidRPr="000F443C">
        <w:rPr>
          <w:rFonts w:ascii="標楷體" w:eastAsia="標楷體" w:hAnsi="標楷體" w:hint="eastAsia"/>
          <w:sz w:val="28"/>
          <w:szCs w:val="28"/>
        </w:rPr>
        <w:t>新興郵局第299號信箱</w:t>
      </w:r>
    </w:p>
    <w:p w14:paraId="204A52F4" w14:textId="377615FC" w:rsidR="00FE0C7E" w:rsidRPr="00D4038D" w:rsidRDefault="00FE0C7E" w:rsidP="00FE0C7E">
      <w:pPr>
        <w:pStyle w:val="7"/>
        <w:numPr>
          <w:ilvl w:val="0"/>
          <w:numId w:val="39"/>
        </w:numPr>
        <w:tabs>
          <w:tab w:val="left" w:pos="1985"/>
        </w:tabs>
        <w:ind w:left="1985" w:hanging="852"/>
        <w:jc w:val="both"/>
        <w:textDirection w:val="lrTbV"/>
        <w:rPr>
          <w:rFonts w:ascii="標楷體" w:eastAsia="標楷體" w:hAnsi="標楷體"/>
          <w:spacing w:val="0"/>
          <w:sz w:val="28"/>
        </w:rPr>
      </w:pPr>
      <w:r w:rsidRPr="00D4038D">
        <w:rPr>
          <w:rFonts w:ascii="標楷體" w:eastAsia="標楷體" w:hAnsi="標楷體" w:hint="eastAsia"/>
          <w:sz w:val="28"/>
          <w:szCs w:val="28"/>
        </w:rPr>
        <w:t>高雄市政府</w:t>
      </w:r>
      <w:r w:rsidR="00D4038D" w:rsidRPr="00D4038D">
        <w:rPr>
          <w:rFonts w:ascii="標楷體" w:eastAsia="標楷體" w:hAnsi="標楷體" w:hint="eastAsia"/>
          <w:sz w:val="28"/>
          <w:szCs w:val="28"/>
        </w:rPr>
        <w:t xml:space="preserve">客家事務委員會 </w:t>
      </w:r>
      <w:r w:rsidRPr="00D4038D">
        <w:rPr>
          <w:rFonts w:ascii="標楷體" w:eastAsia="標楷體" w:hAnsi="標楷體" w:hint="eastAsia"/>
          <w:sz w:val="28"/>
          <w:szCs w:val="28"/>
        </w:rPr>
        <w:t>政風</w:t>
      </w:r>
    </w:p>
    <w:p w14:paraId="5E5D0DD1" w14:textId="09B0B5EE" w:rsidR="00FE0C7E" w:rsidRPr="00D4038D" w:rsidRDefault="000F443C" w:rsidP="00FE0C7E">
      <w:pPr>
        <w:pStyle w:val="7"/>
        <w:numPr>
          <w:ilvl w:val="6"/>
          <w:numId w:val="32"/>
        </w:numPr>
        <w:tabs>
          <w:tab w:val="left" w:pos="1985"/>
        </w:tabs>
        <w:ind w:leftChars="708" w:left="1699" w:firstLine="0"/>
        <w:jc w:val="both"/>
        <w:textDirection w:val="lrTbV"/>
        <w:rPr>
          <w:rFonts w:ascii="標楷體" w:eastAsia="標楷體" w:hAnsi="標楷體"/>
          <w:spacing w:val="0"/>
          <w:sz w:val="28"/>
        </w:rPr>
      </w:pPr>
      <w:r>
        <w:rPr>
          <w:rFonts w:ascii="標楷體" w:eastAsia="標楷體" w:hAnsi="標楷體" w:hint="eastAsia"/>
          <w:sz w:val="28"/>
          <w:szCs w:val="28"/>
        </w:rPr>
        <w:t>檢舉</w:t>
      </w:r>
      <w:r w:rsidR="00FE0C7E" w:rsidRPr="00D4038D">
        <w:rPr>
          <w:rFonts w:ascii="標楷體" w:eastAsia="標楷體" w:hAnsi="標楷體" w:hint="eastAsia"/>
          <w:sz w:val="28"/>
          <w:szCs w:val="28"/>
        </w:rPr>
        <w:t>電話：</w:t>
      </w:r>
      <w:r w:rsidR="00D4038D" w:rsidRPr="00D4038D">
        <w:rPr>
          <w:rFonts w:ascii="標楷體" w:eastAsia="標楷體" w:hAnsi="標楷體" w:hint="eastAsia"/>
          <w:sz w:val="28"/>
          <w:szCs w:val="28"/>
        </w:rPr>
        <w:t>07-3165666轉17。</w:t>
      </w:r>
    </w:p>
    <w:p w14:paraId="32E7E717" w14:textId="29D6DCB6" w:rsidR="00FE0C7E" w:rsidRPr="00D4038D" w:rsidRDefault="000F443C" w:rsidP="00FE0C7E">
      <w:pPr>
        <w:pStyle w:val="7"/>
        <w:numPr>
          <w:ilvl w:val="6"/>
          <w:numId w:val="32"/>
        </w:numPr>
        <w:tabs>
          <w:tab w:val="left" w:pos="1985"/>
        </w:tabs>
        <w:ind w:leftChars="708" w:left="1699" w:firstLine="0"/>
        <w:jc w:val="both"/>
        <w:textDirection w:val="lrTbV"/>
        <w:rPr>
          <w:rFonts w:ascii="標楷體" w:eastAsia="標楷體" w:hAnsi="標楷體"/>
          <w:spacing w:val="0"/>
          <w:sz w:val="28"/>
        </w:rPr>
      </w:pPr>
      <w:r>
        <w:rPr>
          <w:rFonts w:ascii="標楷體" w:eastAsia="標楷體" w:hAnsi="標楷體" w:hint="eastAsia"/>
          <w:sz w:val="28"/>
          <w:szCs w:val="28"/>
        </w:rPr>
        <w:t>檢舉</w:t>
      </w:r>
      <w:r w:rsidR="00D4038D" w:rsidRPr="00D4038D">
        <w:rPr>
          <w:rFonts w:ascii="標楷體" w:eastAsia="標楷體" w:hAnsi="標楷體" w:hint="eastAsia"/>
          <w:sz w:val="28"/>
          <w:szCs w:val="28"/>
        </w:rPr>
        <w:t>地址：高雄市三民區同盟二路217號</w:t>
      </w:r>
    </w:p>
    <w:p w14:paraId="059920DF" w14:textId="77777777" w:rsidR="003F430D" w:rsidRPr="003F430D" w:rsidRDefault="003F430D" w:rsidP="00FE0C7E">
      <w:pPr>
        <w:pStyle w:val="7"/>
        <w:numPr>
          <w:ilvl w:val="0"/>
          <w:numId w:val="39"/>
        </w:numPr>
        <w:tabs>
          <w:tab w:val="left" w:pos="1985"/>
        </w:tabs>
        <w:ind w:left="1985" w:hanging="852"/>
        <w:jc w:val="both"/>
        <w:textDirection w:val="lrTbV"/>
        <w:rPr>
          <w:rFonts w:ascii="標楷體" w:eastAsia="標楷體" w:hAnsi="標楷體"/>
          <w:color w:val="000000"/>
          <w:spacing w:val="0"/>
          <w:sz w:val="28"/>
        </w:rPr>
      </w:pPr>
      <w:r w:rsidRPr="00FE0C7E">
        <w:rPr>
          <w:rFonts w:ascii="標楷體" w:eastAsia="標楷體" w:hAnsi="標楷體" w:hint="eastAsia"/>
          <w:color w:val="000000"/>
          <w:sz w:val="28"/>
          <w:szCs w:val="28"/>
        </w:rPr>
        <w:t>高雄市調查處</w:t>
      </w:r>
    </w:p>
    <w:p w14:paraId="5E8EB160" w14:textId="77777777" w:rsidR="003F430D" w:rsidRPr="003F430D" w:rsidRDefault="003F430D" w:rsidP="003F430D">
      <w:pPr>
        <w:pStyle w:val="7"/>
        <w:numPr>
          <w:ilvl w:val="0"/>
          <w:numId w:val="43"/>
        </w:numPr>
        <w:tabs>
          <w:tab w:val="left" w:pos="1985"/>
        </w:tabs>
        <w:ind w:left="2127" w:hanging="426"/>
        <w:jc w:val="both"/>
        <w:textDirection w:val="lrTbV"/>
        <w:rPr>
          <w:rFonts w:ascii="標楷體" w:eastAsia="標楷體" w:hAnsi="標楷體"/>
          <w:color w:val="000000"/>
          <w:spacing w:val="0"/>
          <w:sz w:val="28"/>
        </w:rPr>
      </w:pPr>
      <w:r w:rsidRPr="00FE0C7E">
        <w:rPr>
          <w:rFonts w:ascii="標楷體" w:eastAsia="標楷體" w:hAnsi="標楷體" w:hint="eastAsia"/>
          <w:color w:val="000000"/>
          <w:sz w:val="28"/>
          <w:szCs w:val="28"/>
        </w:rPr>
        <w:t>檢舉電話：07-2818888</w:t>
      </w:r>
      <w:r>
        <w:rPr>
          <w:rFonts w:ascii="標楷體" w:eastAsia="標楷體" w:hAnsi="標楷體" w:hint="eastAsia"/>
          <w:color w:val="000000"/>
          <w:sz w:val="28"/>
          <w:szCs w:val="28"/>
        </w:rPr>
        <w:t>。</w:t>
      </w:r>
    </w:p>
    <w:p w14:paraId="233789B7" w14:textId="77777777" w:rsidR="003F430D" w:rsidRPr="003F430D" w:rsidRDefault="003F430D" w:rsidP="003F430D">
      <w:pPr>
        <w:pStyle w:val="7"/>
        <w:numPr>
          <w:ilvl w:val="0"/>
          <w:numId w:val="43"/>
        </w:numPr>
        <w:tabs>
          <w:tab w:val="left" w:pos="1985"/>
        </w:tabs>
        <w:ind w:left="2127" w:hanging="426"/>
        <w:jc w:val="both"/>
        <w:textDirection w:val="lrTbV"/>
        <w:rPr>
          <w:rFonts w:ascii="標楷體" w:eastAsia="標楷體" w:hAnsi="標楷體"/>
          <w:color w:val="000000"/>
          <w:spacing w:val="0"/>
          <w:sz w:val="28"/>
        </w:rPr>
      </w:pPr>
      <w:r w:rsidRPr="00FE0C7E">
        <w:rPr>
          <w:rFonts w:ascii="標楷體" w:eastAsia="標楷體" w:hAnsi="標楷體" w:hint="eastAsia"/>
          <w:color w:val="000000"/>
          <w:sz w:val="28"/>
          <w:szCs w:val="28"/>
        </w:rPr>
        <w:t>檢舉信箱：高雄市郵政60000號信箱。</w:t>
      </w:r>
    </w:p>
    <w:p w14:paraId="24AB0328" w14:textId="77777777" w:rsidR="003F430D" w:rsidRPr="003F430D" w:rsidRDefault="00FE0C7E" w:rsidP="00FE0C7E">
      <w:pPr>
        <w:pStyle w:val="7"/>
        <w:numPr>
          <w:ilvl w:val="0"/>
          <w:numId w:val="39"/>
        </w:numPr>
        <w:tabs>
          <w:tab w:val="left" w:pos="1985"/>
        </w:tabs>
        <w:ind w:left="1985" w:hanging="852"/>
        <w:jc w:val="both"/>
        <w:textDirection w:val="lrTbV"/>
        <w:rPr>
          <w:rFonts w:ascii="標楷體" w:eastAsia="標楷體" w:hAnsi="標楷體"/>
          <w:color w:val="000000"/>
          <w:spacing w:val="0"/>
          <w:sz w:val="28"/>
        </w:rPr>
      </w:pPr>
      <w:r w:rsidRPr="005459C7">
        <w:rPr>
          <w:rFonts w:ascii="標楷體" w:eastAsia="標楷體" w:hAnsi="標楷體" w:hint="eastAsia"/>
          <w:color w:val="000000"/>
          <w:sz w:val="28"/>
          <w:szCs w:val="28"/>
        </w:rPr>
        <w:t>法務部調查局</w:t>
      </w:r>
    </w:p>
    <w:p w14:paraId="4FA4C88F" w14:textId="77777777" w:rsidR="003F430D" w:rsidRPr="003F430D" w:rsidRDefault="003F430D" w:rsidP="003F430D">
      <w:pPr>
        <w:pStyle w:val="7"/>
        <w:numPr>
          <w:ilvl w:val="0"/>
          <w:numId w:val="41"/>
        </w:numPr>
        <w:tabs>
          <w:tab w:val="left" w:pos="1985"/>
        </w:tabs>
        <w:ind w:left="1985" w:hanging="284"/>
        <w:jc w:val="both"/>
        <w:textDirection w:val="lrTbV"/>
        <w:rPr>
          <w:rFonts w:ascii="標楷體" w:eastAsia="標楷體" w:hAnsi="標楷體"/>
          <w:color w:val="000000"/>
          <w:spacing w:val="0"/>
          <w:sz w:val="28"/>
        </w:rPr>
      </w:pPr>
      <w:r w:rsidRPr="005459C7">
        <w:rPr>
          <w:rFonts w:ascii="標楷體" w:eastAsia="標楷體" w:hAnsi="標楷體" w:hint="eastAsia"/>
          <w:color w:val="000000"/>
          <w:sz w:val="28"/>
          <w:szCs w:val="28"/>
        </w:rPr>
        <w:t>檢舉電話：02-</w:t>
      </w:r>
      <w:r w:rsidRPr="005459C7">
        <w:rPr>
          <w:rFonts w:ascii="標楷體" w:eastAsia="標楷體" w:hAnsi="標楷體"/>
          <w:color w:val="000000"/>
          <w:sz w:val="28"/>
          <w:szCs w:val="28"/>
        </w:rPr>
        <w:t>291</w:t>
      </w:r>
      <w:r w:rsidRPr="005459C7">
        <w:rPr>
          <w:rFonts w:ascii="標楷體" w:eastAsia="標楷體" w:hAnsi="標楷體" w:hint="eastAsia"/>
          <w:color w:val="000000"/>
          <w:sz w:val="28"/>
          <w:szCs w:val="28"/>
        </w:rPr>
        <w:t>77777、02-29171111</w:t>
      </w:r>
      <w:r>
        <w:rPr>
          <w:rFonts w:ascii="標楷體" w:eastAsia="標楷體" w:hAnsi="標楷體" w:hint="eastAsia"/>
          <w:color w:val="000000"/>
          <w:sz w:val="28"/>
          <w:szCs w:val="28"/>
        </w:rPr>
        <w:t>。</w:t>
      </w:r>
    </w:p>
    <w:p w14:paraId="7FAEE42C" w14:textId="77777777" w:rsidR="00FE0C7E" w:rsidRDefault="00FE0C7E" w:rsidP="003F430D">
      <w:pPr>
        <w:pStyle w:val="7"/>
        <w:numPr>
          <w:ilvl w:val="0"/>
          <w:numId w:val="41"/>
        </w:numPr>
        <w:tabs>
          <w:tab w:val="left" w:pos="1985"/>
        </w:tabs>
        <w:ind w:left="1985" w:hanging="284"/>
        <w:jc w:val="both"/>
        <w:textDirection w:val="lrTbV"/>
        <w:rPr>
          <w:rFonts w:ascii="標楷體" w:eastAsia="標楷體" w:hAnsi="標楷體"/>
          <w:color w:val="000000"/>
          <w:spacing w:val="0"/>
          <w:sz w:val="28"/>
        </w:rPr>
      </w:pPr>
      <w:r w:rsidRPr="005459C7">
        <w:rPr>
          <w:rFonts w:ascii="標楷體" w:eastAsia="標楷體" w:hAnsi="標楷體" w:hint="eastAsia"/>
          <w:color w:val="000000"/>
          <w:sz w:val="28"/>
          <w:szCs w:val="28"/>
        </w:rPr>
        <w:t>檢舉信箱：新店郵政60000號信箱。</w:t>
      </w:r>
    </w:p>
    <w:p w14:paraId="73745E19" w14:textId="77777777" w:rsidR="003F430D" w:rsidRPr="003F430D" w:rsidRDefault="00FE0C7E" w:rsidP="00FE0C7E">
      <w:pPr>
        <w:pStyle w:val="7"/>
        <w:numPr>
          <w:ilvl w:val="0"/>
          <w:numId w:val="39"/>
        </w:numPr>
        <w:tabs>
          <w:tab w:val="left" w:pos="1985"/>
        </w:tabs>
        <w:ind w:left="1985" w:hanging="852"/>
        <w:jc w:val="both"/>
        <w:textDirection w:val="lrTbV"/>
        <w:rPr>
          <w:rFonts w:ascii="標楷體" w:eastAsia="標楷體" w:hAnsi="標楷體"/>
          <w:color w:val="000000"/>
          <w:spacing w:val="0"/>
          <w:sz w:val="28"/>
        </w:rPr>
      </w:pPr>
      <w:r w:rsidRPr="00FE0C7E">
        <w:rPr>
          <w:rFonts w:ascii="標楷體" w:eastAsia="標楷體" w:hAnsi="標楷體"/>
          <w:color w:val="000000"/>
          <w:sz w:val="28"/>
          <w:szCs w:val="28"/>
        </w:rPr>
        <w:t>法務部廉政署</w:t>
      </w:r>
    </w:p>
    <w:p w14:paraId="524AD77F" w14:textId="77777777" w:rsidR="003F430D" w:rsidRPr="003F430D" w:rsidRDefault="003F430D" w:rsidP="003F430D">
      <w:pPr>
        <w:pStyle w:val="7"/>
        <w:numPr>
          <w:ilvl w:val="0"/>
          <w:numId w:val="42"/>
        </w:numPr>
        <w:tabs>
          <w:tab w:val="left" w:pos="1985"/>
        </w:tabs>
        <w:ind w:left="1985" w:hanging="284"/>
        <w:jc w:val="both"/>
        <w:textDirection w:val="lrTbV"/>
        <w:rPr>
          <w:rFonts w:ascii="標楷體" w:eastAsia="標楷體" w:hAnsi="標楷體"/>
          <w:color w:val="000000"/>
          <w:spacing w:val="0"/>
          <w:sz w:val="28"/>
        </w:rPr>
      </w:pPr>
      <w:r w:rsidRPr="00FE0C7E">
        <w:rPr>
          <w:rFonts w:ascii="標楷體" w:eastAsia="標楷體" w:hAnsi="標楷體"/>
          <w:color w:val="000000"/>
          <w:sz w:val="28"/>
          <w:szCs w:val="28"/>
        </w:rPr>
        <w:t>受理檢舉電話：0800-286-586</w:t>
      </w:r>
      <w:r>
        <w:rPr>
          <w:rFonts w:ascii="標楷體" w:eastAsia="標楷體" w:hAnsi="標楷體" w:hint="eastAsia"/>
          <w:color w:val="000000"/>
          <w:sz w:val="28"/>
          <w:szCs w:val="28"/>
        </w:rPr>
        <w:t>。</w:t>
      </w:r>
    </w:p>
    <w:p w14:paraId="1C3A0B11" w14:textId="169D12F2" w:rsidR="003F430D" w:rsidRPr="003F430D" w:rsidRDefault="00FE0C7E" w:rsidP="00991CEC">
      <w:pPr>
        <w:pStyle w:val="7"/>
        <w:numPr>
          <w:ilvl w:val="0"/>
          <w:numId w:val="42"/>
        </w:numPr>
        <w:tabs>
          <w:tab w:val="left" w:pos="1985"/>
        </w:tabs>
        <w:ind w:hanging="644"/>
        <w:jc w:val="both"/>
        <w:textDirection w:val="lrTbV"/>
        <w:rPr>
          <w:rFonts w:ascii="標楷體" w:eastAsia="標楷體" w:hAnsi="標楷體"/>
          <w:color w:val="000000"/>
          <w:spacing w:val="0"/>
          <w:sz w:val="28"/>
        </w:rPr>
      </w:pPr>
      <w:r w:rsidRPr="00FE0C7E">
        <w:rPr>
          <w:rFonts w:ascii="標楷體" w:eastAsia="標楷體" w:hAnsi="標楷體"/>
          <w:color w:val="000000"/>
          <w:sz w:val="28"/>
          <w:szCs w:val="28"/>
        </w:rPr>
        <w:t>檢舉信箱：</w:t>
      </w:r>
      <w:r w:rsidR="00991CEC" w:rsidRPr="00991CEC">
        <w:rPr>
          <w:rFonts w:ascii="標楷體" w:eastAsia="標楷體" w:hAnsi="標楷體" w:hint="eastAsia"/>
          <w:color w:val="000000"/>
          <w:sz w:val="28"/>
          <w:szCs w:val="28"/>
        </w:rPr>
        <w:t>100</w:t>
      </w:r>
      <w:r w:rsidR="006E4146">
        <w:rPr>
          <w:rFonts w:ascii="標楷體" w:eastAsia="標楷體" w:hAnsi="標楷體" w:hint="eastAsia"/>
          <w:color w:val="000000"/>
          <w:sz w:val="28"/>
          <w:szCs w:val="28"/>
        </w:rPr>
        <w:t>06</w:t>
      </w:r>
      <w:r w:rsidR="00991CEC" w:rsidRPr="00991CEC">
        <w:rPr>
          <w:rFonts w:ascii="標楷體" w:eastAsia="標楷體" w:hAnsi="標楷體" w:hint="eastAsia"/>
          <w:color w:val="000000"/>
          <w:sz w:val="28"/>
          <w:szCs w:val="28"/>
        </w:rPr>
        <w:t>國史館郵局第153號信箱</w:t>
      </w:r>
      <w:r w:rsidR="00991CEC">
        <w:rPr>
          <w:rFonts w:ascii="標楷體" w:eastAsia="標楷體" w:hAnsi="標楷體" w:hint="eastAsia"/>
          <w:color w:val="000000"/>
          <w:sz w:val="28"/>
          <w:szCs w:val="28"/>
        </w:rPr>
        <w:t>。</w:t>
      </w:r>
    </w:p>
    <w:p w14:paraId="79C73C2D" w14:textId="77777777" w:rsidR="003F430D" w:rsidRPr="003F430D" w:rsidRDefault="00FE0C7E" w:rsidP="003F430D">
      <w:pPr>
        <w:pStyle w:val="7"/>
        <w:numPr>
          <w:ilvl w:val="0"/>
          <w:numId w:val="42"/>
        </w:numPr>
        <w:tabs>
          <w:tab w:val="left" w:pos="1985"/>
        </w:tabs>
        <w:ind w:left="1985" w:hanging="284"/>
        <w:jc w:val="both"/>
        <w:textDirection w:val="lrTbV"/>
        <w:rPr>
          <w:rFonts w:ascii="標楷體" w:eastAsia="標楷體" w:hAnsi="標楷體"/>
          <w:color w:val="000000"/>
          <w:spacing w:val="0"/>
          <w:sz w:val="28"/>
        </w:rPr>
      </w:pPr>
      <w:r w:rsidRPr="00FE0C7E">
        <w:rPr>
          <w:rFonts w:ascii="標楷體" w:eastAsia="標楷體" w:hAnsi="標楷體"/>
          <w:color w:val="000000"/>
          <w:sz w:val="28"/>
          <w:szCs w:val="28"/>
        </w:rPr>
        <w:t>傳真檢舉專線：（02）</w:t>
      </w:r>
      <w:r w:rsidRPr="00FE0C7E">
        <w:rPr>
          <w:rFonts w:ascii="標楷體" w:eastAsia="標楷體" w:hAnsi="標楷體" w:hint="eastAsia"/>
          <w:color w:val="000000"/>
          <w:sz w:val="28"/>
          <w:szCs w:val="28"/>
        </w:rPr>
        <w:t>2381-1234</w:t>
      </w:r>
      <w:r w:rsidR="003F430D">
        <w:rPr>
          <w:rFonts w:ascii="標楷體" w:eastAsia="標楷體" w:hAnsi="標楷體" w:hint="eastAsia"/>
          <w:color w:val="000000"/>
          <w:sz w:val="28"/>
          <w:szCs w:val="28"/>
        </w:rPr>
        <w:t>。</w:t>
      </w:r>
    </w:p>
    <w:p w14:paraId="6B5C829B" w14:textId="77777777" w:rsidR="003F430D" w:rsidRPr="003F430D" w:rsidRDefault="00FE0C7E" w:rsidP="003F430D">
      <w:pPr>
        <w:pStyle w:val="7"/>
        <w:numPr>
          <w:ilvl w:val="0"/>
          <w:numId w:val="42"/>
        </w:numPr>
        <w:tabs>
          <w:tab w:val="left" w:pos="1985"/>
        </w:tabs>
        <w:ind w:left="1985" w:hanging="284"/>
        <w:jc w:val="both"/>
        <w:textDirection w:val="lrTbV"/>
        <w:rPr>
          <w:rFonts w:ascii="標楷體" w:eastAsia="標楷體" w:hAnsi="標楷體"/>
          <w:color w:val="000000"/>
          <w:spacing w:val="0"/>
          <w:sz w:val="28"/>
        </w:rPr>
      </w:pPr>
      <w:r w:rsidRPr="00FE0C7E">
        <w:rPr>
          <w:rFonts w:ascii="標楷體" w:eastAsia="標楷體" w:hAnsi="標楷體"/>
          <w:color w:val="000000"/>
          <w:sz w:val="28"/>
          <w:szCs w:val="28"/>
        </w:rPr>
        <w:t>電子郵件檢舉信箱：</w:t>
      </w:r>
      <w:hyperlink r:id="rId9" w:history="1">
        <w:r w:rsidR="003F430D" w:rsidRPr="00AC0C8A">
          <w:rPr>
            <w:rStyle w:val="ae"/>
            <w:rFonts w:ascii="標楷體" w:eastAsia="標楷體" w:hAnsi="標楷體"/>
            <w:sz w:val="28"/>
            <w:szCs w:val="28"/>
          </w:rPr>
          <w:t>gechief-p@mail.moj.gov.tw</w:t>
        </w:r>
      </w:hyperlink>
    </w:p>
    <w:p w14:paraId="570B62AD" w14:textId="3A7A03C4" w:rsidR="00FE0C7E" w:rsidRPr="002B0F3D" w:rsidRDefault="00FE0C7E" w:rsidP="003F430D">
      <w:pPr>
        <w:pStyle w:val="7"/>
        <w:numPr>
          <w:ilvl w:val="0"/>
          <w:numId w:val="42"/>
        </w:numPr>
        <w:tabs>
          <w:tab w:val="left" w:pos="1985"/>
        </w:tabs>
        <w:ind w:left="1985" w:hanging="284"/>
        <w:jc w:val="both"/>
        <w:textDirection w:val="lrTbV"/>
        <w:rPr>
          <w:rFonts w:ascii="標楷體" w:eastAsia="標楷體" w:hAnsi="標楷體"/>
          <w:color w:val="000000"/>
          <w:spacing w:val="0"/>
          <w:sz w:val="28"/>
        </w:rPr>
      </w:pPr>
      <w:r w:rsidRPr="00FE0C7E">
        <w:rPr>
          <w:rFonts w:ascii="標楷體" w:eastAsia="標楷體" w:hAnsi="標楷體"/>
          <w:color w:val="000000"/>
          <w:sz w:val="28"/>
          <w:szCs w:val="28"/>
        </w:rPr>
        <w:t>24小時檢舉中心地址：</w:t>
      </w:r>
      <w:r w:rsidR="00E63857" w:rsidRPr="00E63857">
        <w:rPr>
          <w:rFonts w:ascii="標楷體" w:eastAsia="標楷體" w:hAnsi="標楷體" w:hint="eastAsia"/>
          <w:color w:val="000000"/>
          <w:sz w:val="28"/>
          <w:szCs w:val="28"/>
        </w:rPr>
        <w:t>10006</w:t>
      </w:r>
      <w:r w:rsidRPr="00FE0C7E">
        <w:rPr>
          <w:rFonts w:ascii="標楷體" w:eastAsia="標楷體" w:hAnsi="標楷體" w:hint="eastAsia"/>
          <w:color w:val="000000"/>
          <w:sz w:val="28"/>
          <w:szCs w:val="28"/>
        </w:rPr>
        <w:t>臺北市中正區博愛路166號</w:t>
      </w:r>
      <w:r w:rsidRPr="00FE0C7E">
        <w:rPr>
          <w:rFonts w:ascii="標楷體" w:eastAsia="標楷體" w:hAnsi="標楷體"/>
          <w:color w:val="000000"/>
          <w:sz w:val="28"/>
          <w:szCs w:val="28"/>
        </w:rPr>
        <w:t>。</w:t>
      </w:r>
    </w:p>
    <w:p w14:paraId="7ACDEBDA" w14:textId="154B099A" w:rsidR="002B0F3D" w:rsidRDefault="002B0F3D">
      <w:pPr>
        <w:widowControl/>
        <w:adjustRightInd/>
        <w:textAlignment w:val="auto"/>
        <w:rPr>
          <w:rFonts w:ascii="標楷體" w:eastAsia="標楷體" w:hAnsi="標楷體"/>
          <w:color w:val="000000"/>
          <w:spacing w:val="14"/>
          <w:kern w:val="0"/>
          <w:sz w:val="28"/>
          <w:szCs w:val="28"/>
        </w:rPr>
      </w:pPr>
      <w:r>
        <w:rPr>
          <w:rFonts w:ascii="標楷體" w:eastAsia="標楷體" w:hAnsi="標楷體"/>
          <w:color w:val="000000"/>
          <w:sz w:val="28"/>
          <w:szCs w:val="28"/>
        </w:rPr>
        <w:br w:type="page"/>
      </w:r>
    </w:p>
    <w:p w14:paraId="64881AF3" w14:textId="3594223D" w:rsidR="002B0F3D" w:rsidRPr="00535240" w:rsidRDefault="002B0F3D" w:rsidP="002B0F3D">
      <w:pPr>
        <w:jc w:val="center"/>
        <w:rPr>
          <w:rFonts w:ascii="標楷體" w:eastAsia="標楷體" w:hAnsi="標楷體"/>
          <w:b/>
          <w:sz w:val="40"/>
          <w:szCs w:val="40"/>
        </w:rPr>
      </w:pPr>
      <w:r w:rsidRPr="002B0F3D">
        <w:rPr>
          <w:rFonts w:ascii="標楷體" w:eastAsia="標楷體" w:hAnsi="標楷體"/>
          <w:b/>
          <w:noProof/>
          <w:sz w:val="40"/>
          <w:szCs w:val="40"/>
        </w:rPr>
        <mc:AlternateContent>
          <mc:Choice Requires="wps">
            <w:drawing>
              <wp:anchor distT="45720" distB="45720" distL="114300" distR="114300" simplePos="0" relativeHeight="251662336" behindDoc="0" locked="0" layoutInCell="1" allowOverlap="1" wp14:anchorId="0EF253BB" wp14:editId="1C90320E">
                <wp:simplePos x="0" y="0"/>
                <wp:positionH relativeFrom="column">
                  <wp:posOffset>93980</wp:posOffset>
                </wp:positionH>
                <wp:positionV relativeFrom="paragraph">
                  <wp:posOffset>-260985</wp:posOffset>
                </wp:positionV>
                <wp:extent cx="647700" cy="1404620"/>
                <wp:effectExtent l="0" t="0" r="19050" b="1397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1404620"/>
                        </a:xfrm>
                        <a:prstGeom prst="rect">
                          <a:avLst/>
                        </a:prstGeom>
                        <a:solidFill>
                          <a:srgbClr val="FFFFFF"/>
                        </a:solidFill>
                        <a:ln w="9525">
                          <a:solidFill>
                            <a:srgbClr val="000000"/>
                          </a:solidFill>
                          <a:miter lim="800000"/>
                          <a:headEnd/>
                          <a:tailEnd/>
                        </a:ln>
                      </wps:spPr>
                      <wps:txbx>
                        <w:txbxContent>
                          <w:p w14:paraId="2BCD7C38" w14:textId="1E709BB2" w:rsidR="002B0F3D" w:rsidRDefault="002B0F3D">
                            <w:r>
                              <w:t>附件</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7.4pt;margin-top:-20.55pt;width:51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">
                <v:textbox style="mso-fit-shape-to-text:t">
                  <w:txbxContent>
                    <w:p w14:paraId="2BCD7C38" w14:textId="1E709BB2" w:rsidR="002B0F3D" w:rsidRDefault="002B0F3D">
                      <w:r>
                        <w:t>附件</w:t>
                      </w:r>
                    </w:p>
                  </w:txbxContent>
                </v:textbox>
              </v:shape>
            </w:pict>
          </mc:Fallback>
        </mc:AlternateContent>
      </w:r>
      <w:r w:rsidRPr="00535240">
        <w:rPr>
          <w:rFonts w:ascii="標楷體" w:eastAsia="標楷體" w:hAnsi="標楷體" w:hint="eastAsia"/>
          <w:b/>
          <w:sz w:val="40"/>
          <w:szCs w:val="40"/>
        </w:rPr>
        <w:t>標價高於公告底價1</w:t>
      </w:r>
      <w:r w:rsidRPr="00535240">
        <w:rPr>
          <w:rFonts w:ascii="標楷體" w:eastAsia="標楷體" w:hAnsi="標楷體"/>
          <w:b/>
          <w:sz w:val="40"/>
          <w:szCs w:val="40"/>
        </w:rPr>
        <w:t>8</w:t>
      </w:r>
      <w:r w:rsidRPr="00535240">
        <w:rPr>
          <w:rFonts w:ascii="標楷體" w:eastAsia="標楷體" w:hAnsi="標楷體" w:hint="eastAsia"/>
          <w:b/>
          <w:sz w:val="40"/>
          <w:szCs w:val="40"/>
        </w:rPr>
        <w:t>0%檢核表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1099"/>
        <w:gridCol w:w="236"/>
        <w:gridCol w:w="970"/>
        <w:gridCol w:w="825"/>
        <w:gridCol w:w="237"/>
        <w:gridCol w:w="850"/>
        <w:gridCol w:w="1705"/>
        <w:gridCol w:w="367"/>
        <w:gridCol w:w="1330"/>
        <w:gridCol w:w="56"/>
        <w:gridCol w:w="1272"/>
      </w:tblGrid>
      <w:tr w:rsidR="002B0F3D" w:rsidRPr="00535240" w14:paraId="4BA1F512" w14:textId="77777777" w:rsidTr="00490476">
        <w:tc>
          <w:tcPr>
            <w:tcW w:w="2761" w:type="dxa"/>
            <w:gridSpan w:val="4"/>
            <w:shd w:val="clear" w:color="auto" w:fill="auto"/>
          </w:tcPr>
          <w:p w14:paraId="547EB9C9" w14:textId="77777777" w:rsidR="002B0F3D" w:rsidRPr="00535240" w:rsidRDefault="002B0F3D" w:rsidP="00490476">
            <w:pPr>
              <w:spacing w:line="360" w:lineRule="exact"/>
              <w:jc w:val="center"/>
              <w:rPr>
                <w:rFonts w:ascii="標楷體" w:eastAsia="標楷體" w:hAnsi="標楷體"/>
                <w:sz w:val="28"/>
                <w:szCs w:val="28"/>
              </w:rPr>
            </w:pPr>
            <w:r w:rsidRPr="00535240">
              <w:rPr>
                <w:rFonts w:ascii="標楷體" w:eastAsia="標楷體" w:hAnsi="標楷體" w:cs="Arial"/>
                <w:bCs/>
                <w:sz w:val="28"/>
                <w:szCs w:val="28"/>
              </w:rPr>
              <w:t>標案名稱</w:t>
            </w:r>
          </w:p>
        </w:tc>
        <w:tc>
          <w:tcPr>
            <w:tcW w:w="6642" w:type="dxa"/>
            <w:gridSpan w:val="8"/>
            <w:shd w:val="clear" w:color="auto" w:fill="auto"/>
          </w:tcPr>
          <w:p w14:paraId="1CAA483C" w14:textId="5202E877" w:rsidR="002B0F3D" w:rsidRPr="00CC6E16" w:rsidRDefault="00CC6E16" w:rsidP="00CC6E16">
            <w:pPr>
              <w:spacing w:line="360" w:lineRule="exact"/>
              <w:ind w:rightChars="-35" w:right="-84"/>
              <w:textDirection w:val="lrTbV"/>
              <w:rPr>
                <w:rFonts w:ascii="標楷體" w:eastAsia="標楷體" w:hAnsi="標楷體"/>
                <w:b/>
                <w:sz w:val="28"/>
                <w:szCs w:val="28"/>
              </w:rPr>
            </w:pPr>
            <w:r w:rsidRPr="00CC6E16">
              <w:rPr>
                <w:rFonts w:eastAsia="標楷體" w:hint="eastAsia"/>
                <w:sz w:val="28"/>
                <w:szCs w:val="28"/>
              </w:rPr>
              <w:t>三民二號公園停車場標租案</w:t>
            </w:r>
          </w:p>
        </w:tc>
      </w:tr>
      <w:tr w:rsidR="002B0F3D" w:rsidRPr="00535240" w14:paraId="434C2B98" w14:textId="77777777" w:rsidTr="00A67114">
        <w:tc>
          <w:tcPr>
            <w:tcW w:w="1791" w:type="dxa"/>
            <w:gridSpan w:val="3"/>
            <w:shd w:val="clear" w:color="auto" w:fill="auto"/>
            <w:vAlign w:val="center"/>
          </w:tcPr>
          <w:p w14:paraId="1F439420" w14:textId="77777777" w:rsidR="002B0F3D" w:rsidRPr="00535240" w:rsidRDefault="002B0F3D" w:rsidP="00490476">
            <w:pPr>
              <w:spacing w:line="360" w:lineRule="exact"/>
              <w:jc w:val="center"/>
              <w:rPr>
                <w:rFonts w:ascii="標楷體" w:eastAsia="標楷體" w:hAnsi="標楷體"/>
                <w:szCs w:val="22"/>
              </w:rPr>
            </w:pPr>
            <w:r>
              <w:rPr>
                <w:rFonts w:ascii="標楷體" w:eastAsia="標楷體" w:hAnsi="標楷體" w:hint="eastAsia"/>
                <w:szCs w:val="22"/>
              </w:rPr>
              <w:t>公告底價</w:t>
            </w:r>
          </w:p>
        </w:tc>
        <w:tc>
          <w:tcPr>
            <w:tcW w:w="1795" w:type="dxa"/>
            <w:gridSpan w:val="2"/>
            <w:shd w:val="clear" w:color="auto" w:fill="auto"/>
            <w:vAlign w:val="center"/>
          </w:tcPr>
          <w:p w14:paraId="7E964844" w14:textId="77777777" w:rsidR="002B0F3D" w:rsidRPr="00535240" w:rsidRDefault="002B0F3D" w:rsidP="00490476">
            <w:pPr>
              <w:spacing w:line="360" w:lineRule="exact"/>
              <w:jc w:val="center"/>
              <w:rPr>
                <w:rFonts w:ascii="標楷體" w:eastAsia="標楷體" w:hAnsi="標楷體"/>
                <w:szCs w:val="22"/>
              </w:rPr>
            </w:pPr>
          </w:p>
        </w:tc>
        <w:tc>
          <w:tcPr>
            <w:tcW w:w="1087" w:type="dxa"/>
            <w:gridSpan w:val="2"/>
            <w:shd w:val="clear" w:color="auto" w:fill="auto"/>
            <w:vAlign w:val="center"/>
          </w:tcPr>
          <w:p w14:paraId="74B9F8D1" w14:textId="5035487A" w:rsidR="002B0F3D" w:rsidRPr="00535240" w:rsidRDefault="00A67114" w:rsidP="00A67114">
            <w:pPr>
              <w:spacing w:line="360" w:lineRule="exact"/>
              <w:jc w:val="center"/>
              <w:rPr>
                <w:rFonts w:ascii="標楷體" w:eastAsia="標楷體" w:hAnsi="標楷體"/>
                <w:szCs w:val="22"/>
              </w:rPr>
            </w:pPr>
            <w:r>
              <w:rPr>
                <w:rFonts w:ascii="標楷體" w:eastAsia="標楷體" w:hAnsi="標楷體" w:hint="eastAsia"/>
                <w:szCs w:val="22"/>
              </w:rPr>
              <w:t>投</w:t>
            </w:r>
            <w:r w:rsidR="002B0F3D">
              <w:rPr>
                <w:rFonts w:ascii="標楷體" w:eastAsia="標楷體" w:hAnsi="標楷體" w:hint="eastAsia"/>
                <w:szCs w:val="22"/>
              </w:rPr>
              <w:t>標價</w:t>
            </w:r>
          </w:p>
        </w:tc>
        <w:tc>
          <w:tcPr>
            <w:tcW w:w="1705" w:type="dxa"/>
            <w:shd w:val="clear" w:color="auto" w:fill="auto"/>
            <w:vAlign w:val="center"/>
          </w:tcPr>
          <w:p w14:paraId="1D8B58F9" w14:textId="77777777" w:rsidR="002B0F3D" w:rsidRPr="00535240" w:rsidRDefault="002B0F3D" w:rsidP="00490476">
            <w:pPr>
              <w:spacing w:line="360" w:lineRule="exact"/>
              <w:jc w:val="center"/>
              <w:rPr>
                <w:rFonts w:ascii="標楷體" w:eastAsia="標楷體" w:hAnsi="標楷體"/>
                <w:szCs w:val="22"/>
              </w:rPr>
            </w:pPr>
          </w:p>
        </w:tc>
        <w:tc>
          <w:tcPr>
            <w:tcW w:w="1753" w:type="dxa"/>
            <w:gridSpan w:val="3"/>
            <w:shd w:val="clear" w:color="auto" w:fill="auto"/>
            <w:vAlign w:val="center"/>
          </w:tcPr>
          <w:p w14:paraId="05E1036E" w14:textId="77777777" w:rsidR="002B0F3D" w:rsidRPr="00535240" w:rsidRDefault="002B0F3D" w:rsidP="00490476">
            <w:pPr>
              <w:spacing w:line="360" w:lineRule="exact"/>
              <w:jc w:val="center"/>
              <w:rPr>
                <w:rFonts w:ascii="標楷體" w:eastAsia="標楷體" w:hAnsi="標楷體"/>
                <w:szCs w:val="22"/>
              </w:rPr>
            </w:pPr>
            <w:r>
              <w:rPr>
                <w:rFonts w:ascii="標楷體" w:eastAsia="標楷體" w:hAnsi="標楷體" w:hint="eastAsia"/>
                <w:szCs w:val="22"/>
              </w:rPr>
              <w:t>標價高於公告底價幅度(％)</w:t>
            </w:r>
          </w:p>
        </w:tc>
        <w:tc>
          <w:tcPr>
            <w:tcW w:w="1272" w:type="dxa"/>
            <w:shd w:val="clear" w:color="auto" w:fill="auto"/>
            <w:vAlign w:val="center"/>
          </w:tcPr>
          <w:p w14:paraId="244D4491" w14:textId="77777777" w:rsidR="002B0F3D" w:rsidRPr="00535240" w:rsidRDefault="002B0F3D" w:rsidP="00490476">
            <w:pPr>
              <w:spacing w:line="360" w:lineRule="exact"/>
              <w:jc w:val="right"/>
              <w:rPr>
                <w:rFonts w:ascii="標楷體" w:eastAsia="標楷體" w:hAnsi="標楷體"/>
                <w:szCs w:val="22"/>
              </w:rPr>
            </w:pPr>
            <w:r>
              <w:rPr>
                <w:rFonts w:ascii="標楷體" w:eastAsia="標楷體" w:hAnsi="標楷體" w:hint="eastAsia"/>
                <w:szCs w:val="22"/>
              </w:rPr>
              <w:t>%</w:t>
            </w:r>
          </w:p>
        </w:tc>
      </w:tr>
      <w:tr w:rsidR="002B0F3D" w:rsidRPr="00535240" w14:paraId="76C3E207" w14:textId="77777777" w:rsidTr="00490476">
        <w:tc>
          <w:tcPr>
            <w:tcW w:w="1555" w:type="dxa"/>
            <w:gridSpan w:val="2"/>
            <w:shd w:val="clear" w:color="auto" w:fill="auto"/>
          </w:tcPr>
          <w:p w14:paraId="5C31338B" w14:textId="77777777" w:rsidR="002B0F3D" w:rsidRPr="00535240" w:rsidRDefault="002B0F3D" w:rsidP="00490476">
            <w:pPr>
              <w:spacing w:line="360" w:lineRule="exact"/>
              <w:jc w:val="center"/>
              <w:rPr>
                <w:rFonts w:ascii="標楷體" w:eastAsia="標楷體" w:hAnsi="標楷體"/>
                <w:szCs w:val="22"/>
              </w:rPr>
            </w:pPr>
            <w:r w:rsidRPr="00535240">
              <w:rPr>
                <w:rFonts w:ascii="標楷體" w:eastAsia="標楷體" w:hAnsi="標楷體" w:hint="eastAsia"/>
                <w:szCs w:val="22"/>
              </w:rPr>
              <w:t>項目</w:t>
            </w:r>
          </w:p>
        </w:tc>
        <w:tc>
          <w:tcPr>
            <w:tcW w:w="2268" w:type="dxa"/>
            <w:gridSpan w:val="4"/>
            <w:shd w:val="clear" w:color="auto" w:fill="auto"/>
          </w:tcPr>
          <w:p w14:paraId="669346B7" w14:textId="77777777" w:rsidR="002B0F3D" w:rsidRPr="00535240" w:rsidRDefault="002B0F3D" w:rsidP="00490476">
            <w:pPr>
              <w:spacing w:line="360" w:lineRule="exact"/>
              <w:jc w:val="center"/>
              <w:rPr>
                <w:rFonts w:ascii="標楷體" w:eastAsia="標楷體" w:hAnsi="標楷體"/>
                <w:szCs w:val="22"/>
              </w:rPr>
            </w:pPr>
            <w:r w:rsidRPr="00535240">
              <w:rPr>
                <w:rFonts w:ascii="標楷體" w:eastAsia="標楷體" w:hAnsi="標楷體" w:hint="eastAsia"/>
                <w:szCs w:val="22"/>
              </w:rPr>
              <w:t>子項</w:t>
            </w:r>
          </w:p>
        </w:tc>
        <w:tc>
          <w:tcPr>
            <w:tcW w:w="5580" w:type="dxa"/>
            <w:gridSpan w:val="6"/>
            <w:shd w:val="clear" w:color="auto" w:fill="auto"/>
          </w:tcPr>
          <w:p w14:paraId="3B0CD7E9" w14:textId="0E75972D" w:rsidR="002B0F3D" w:rsidRPr="00535240" w:rsidRDefault="002B0F3D" w:rsidP="00490476">
            <w:pPr>
              <w:spacing w:line="360" w:lineRule="exact"/>
              <w:jc w:val="center"/>
              <w:rPr>
                <w:rFonts w:ascii="標楷體" w:eastAsia="標楷體" w:hAnsi="標楷體"/>
                <w:szCs w:val="22"/>
              </w:rPr>
            </w:pPr>
            <w:r w:rsidRPr="00535240">
              <w:rPr>
                <w:rFonts w:ascii="標楷體" w:eastAsia="標楷體" w:hAnsi="標楷體" w:hint="eastAsia"/>
                <w:szCs w:val="22"/>
              </w:rPr>
              <w:t>檢核確認</w:t>
            </w:r>
          </w:p>
        </w:tc>
      </w:tr>
      <w:tr w:rsidR="002B0F3D" w:rsidRPr="00535240" w14:paraId="306F5CC2" w14:textId="77777777" w:rsidTr="00490476">
        <w:tc>
          <w:tcPr>
            <w:tcW w:w="456" w:type="dxa"/>
            <w:vMerge w:val="restart"/>
            <w:shd w:val="clear" w:color="auto" w:fill="auto"/>
            <w:vAlign w:val="center"/>
          </w:tcPr>
          <w:p w14:paraId="53C32552" w14:textId="77777777" w:rsidR="002B0F3D" w:rsidRPr="00535240" w:rsidRDefault="002B0F3D" w:rsidP="00490476">
            <w:pPr>
              <w:spacing w:line="360" w:lineRule="exact"/>
              <w:ind w:left="163" w:rightChars="-28" w:right="-67" w:hangingChars="68" w:hanging="163"/>
              <w:rPr>
                <w:rFonts w:ascii="標楷體" w:eastAsia="標楷體" w:hAnsi="標楷體"/>
                <w:szCs w:val="22"/>
              </w:rPr>
            </w:pPr>
            <w:r w:rsidRPr="00535240">
              <w:rPr>
                <w:rFonts w:ascii="標楷體" w:eastAsia="標楷體" w:hAnsi="標楷體" w:hint="eastAsia"/>
                <w:szCs w:val="22"/>
              </w:rPr>
              <w:t>一</w:t>
            </w:r>
          </w:p>
        </w:tc>
        <w:tc>
          <w:tcPr>
            <w:tcW w:w="1099" w:type="dxa"/>
            <w:vMerge w:val="restart"/>
            <w:shd w:val="clear" w:color="auto" w:fill="auto"/>
            <w:vAlign w:val="center"/>
          </w:tcPr>
          <w:p w14:paraId="007BA185" w14:textId="77777777" w:rsidR="002B0F3D" w:rsidRPr="00535240" w:rsidRDefault="002B0F3D" w:rsidP="00490476">
            <w:pPr>
              <w:spacing w:line="360" w:lineRule="exact"/>
              <w:ind w:rightChars="-43" w:right="-103"/>
              <w:rPr>
                <w:rFonts w:ascii="標楷體" w:eastAsia="標楷體" w:hAnsi="標楷體"/>
                <w:szCs w:val="22"/>
              </w:rPr>
            </w:pPr>
            <w:r>
              <w:rPr>
                <w:rFonts w:ascii="標楷體" w:eastAsia="標楷體" w:hAnsi="標楷體" w:hint="eastAsia"/>
                <w:szCs w:val="22"/>
              </w:rPr>
              <w:t>組織以及</w:t>
            </w:r>
            <w:r w:rsidRPr="00535240">
              <w:rPr>
                <w:rFonts w:ascii="標楷體" w:eastAsia="標楷體" w:hAnsi="標楷體" w:hint="eastAsia"/>
                <w:szCs w:val="22"/>
              </w:rPr>
              <w:t>人力</w:t>
            </w:r>
            <w:r>
              <w:rPr>
                <w:rFonts w:ascii="標楷體" w:eastAsia="標楷體" w:hAnsi="標楷體" w:hint="eastAsia"/>
                <w:szCs w:val="22"/>
              </w:rPr>
              <w:t>檢核</w:t>
            </w:r>
          </w:p>
        </w:tc>
        <w:tc>
          <w:tcPr>
            <w:tcW w:w="2268" w:type="dxa"/>
            <w:gridSpan w:val="4"/>
            <w:shd w:val="clear" w:color="auto" w:fill="auto"/>
            <w:vAlign w:val="center"/>
          </w:tcPr>
          <w:p w14:paraId="21F01FEB" w14:textId="77777777" w:rsidR="002B0F3D" w:rsidRPr="00535240" w:rsidRDefault="002B0F3D" w:rsidP="00490476">
            <w:pPr>
              <w:spacing w:line="360" w:lineRule="exact"/>
              <w:jc w:val="both"/>
              <w:rPr>
                <w:rFonts w:ascii="標楷體" w:eastAsia="標楷體" w:hAnsi="標楷體"/>
                <w:szCs w:val="22"/>
              </w:rPr>
            </w:pPr>
            <w:r w:rsidRPr="00535240">
              <w:rPr>
                <w:rFonts w:ascii="標楷體" w:eastAsia="標楷體" w:hAnsi="標楷體" w:hint="eastAsia"/>
                <w:szCs w:val="22"/>
              </w:rPr>
              <w:t>公司組織配置及</w:t>
            </w:r>
            <w:r>
              <w:rPr>
                <w:rFonts w:ascii="標楷體" w:eastAsia="標楷體" w:hAnsi="標楷體" w:hint="eastAsia"/>
                <w:szCs w:val="22"/>
              </w:rPr>
              <w:t>資源</w:t>
            </w:r>
          </w:p>
        </w:tc>
        <w:tc>
          <w:tcPr>
            <w:tcW w:w="5580" w:type="dxa"/>
            <w:gridSpan w:val="6"/>
            <w:shd w:val="clear" w:color="auto" w:fill="auto"/>
          </w:tcPr>
          <w:p w14:paraId="1405417B" w14:textId="77777777" w:rsidR="002B0F3D" w:rsidRPr="00535240" w:rsidRDefault="002B0F3D" w:rsidP="00490476">
            <w:pPr>
              <w:spacing w:line="360" w:lineRule="exact"/>
              <w:rPr>
                <w:rFonts w:ascii="標楷體" w:eastAsia="標楷體" w:hAnsi="標楷體"/>
                <w:szCs w:val="22"/>
              </w:rPr>
            </w:pPr>
            <w:r w:rsidRPr="00535240">
              <w:rPr>
                <w:rFonts w:ascii="標楷體" w:eastAsia="標楷體" w:hAnsi="標楷體" w:hint="eastAsia"/>
                <w:szCs w:val="22"/>
              </w:rPr>
              <w:t>□</w:t>
            </w:r>
            <w:r>
              <w:rPr>
                <w:rFonts w:ascii="標楷體" w:eastAsia="標楷體" w:hAnsi="標楷體" w:hint="eastAsia"/>
                <w:szCs w:val="22"/>
              </w:rPr>
              <w:t>符合契約所需，</w:t>
            </w:r>
            <w:r w:rsidRPr="00535240">
              <w:rPr>
                <w:rFonts w:ascii="標楷體" w:eastAsia="標楷體" w:hAnsi="標楷體" w:hint="eastAsia"/>
                <w:szCs w:val="22"/>
              </w:rPr>
              <w:t>無影響履約品質之虞。</w:t>
            </w:r>
          </w:p>
          <w:p w14:paraId="28ADD920" w14:textId="77777777" w:rsidR="002B0F3D" w:rsidRPr="00535240" w:rsidRDefault="002B0F3D" w:rsidP="00490476">
            <w:pPr>
              <w:spacing w:line="360" w:lineRule="exact"/>
              <w:rPr>
                <w:rFonts w:ascii="標楷體" w:eastAsia="標楷體" w:hAnsi="標楷體"/>
                <w:szCs w:val="22"/>
              </w:rPr>
            </w:pPr>
            <w:r w:rsidRPr="00535240">
              <w:rPr>
                <w:rFonts w:ascii="標楷體" w:eastAsia="標楷體" w:hAnsi="標楷體" w:hint="eastAsia"/>
                <w:szCs w:val="22"/>
              </w:rPr>
              <w:t>□</w:t>
            </w:r>
            <w:r>
              <w:rPr>
                <w:rFonts w:ascii="標楷體" w:eastAsia="標楷體" w:hAnsi="標楷體" w:hint="eastAsia"/>
                <w:szCs w:val="22"/>
              </w:rPr>
              <w:t>組織能力與現有資源不足</w:t>
            </w:r>
            <w:r w:rsidRPr="00535240">
              <w:rPr>
                <w:rFonts w:ascii="標楷體" w:eastAsia="標楷體" w:hAnsi="標楷體" w:hint="eastAsia"/>
                <w:szCs w:val="22"/>
              </w:rPr>
              <w:t>，恐影響履約品質。</w:t>
            </w:r>
          </w:p>
        </w:tc>
      </w:tr>
      <w:tr w:rsidR="002B0F3D" w:rsidRPr="00535240" w14:paraId="0E0C38BB" w14:textId="77777777" w:rsidTr="00490476">
        <w:tc>
          <w:tcPr>
            <w:tcW w:w="456" w:type="dxa"/>
            <w:vMerge/>
            <w:shd w:val="clear" w:color="auto" w:fill="auto"/>
            <w:vAlign w:val="center"/>
          </w:tcPr>
          <w:p w14:paraId="3B463C2E" w14:textId="77777777" w:rsidR="002B0F3D" w:rsidRPr="00535240" w:rsidRDefault="002B0F3D" w:rsidP="00490476">
            <w:pPr>
              <w:spacing w:line="360" w:lineRule="exact"/>
              <w:ind w:left="163" w:rightChars="-28" w:right="-67" w:hangingChars="68" w:hanging="163"/>
              <w:rPr>
                <w:rFonts w:ascii="標楷體" w:eastAsia="標楷體" w:hAnsi="標楷體"/>
                <w:szCs w:val="22"/>
              </w:rPr>
            </w:pPr>
          </w:p>
        </w:tc>
        <w:tc>
          <w:tcPr>
            <w:tcW w:w="1099" w:type="dxa"/>
            <w:vMerge/>
            <w:shd w:val="clear" w:color="auto" w:fill="auto"/>
            <w:vAlign w:val="center"/>
          </w:tcPr>
          <w:p w14:paraId="107F8DAA" w14:textId="77777777" w:rsidR="002B0F3D" w:rsidRPr="00535240" w:rsidRDefault="002B0F3D" w:rsidP="00490476">
            <w:pPr>
              <w:spacing w:line="360" w:lineRule="exact"/>
              <w:ind w:left="163" w:rightChars="-28" w:right="-67" w:hangingChars="68" w:hanging="163"/>
              <w:rPr>
                <w:rFonts w:ascii="標楷體" w:eastAsia="標楷體" w:hAnsi="標楷體"/>
                <w:szCs w:val="22"/>
              </w:rPr>
            </w:pPr>
          </w:p>
        </w:tc>
        <w:tc>
          <w:tcPr>
            <w:tcW w:w="2268" w:type="dxa"/>
            <w:gridSpan w:val="4"/>
            <w:shd w:val="clear" w:color="auto" w:fill="auto"/>
            <w:vAlign w:val="center"/>
          </w:tcPr>
          <w:p w14:paraId="086A5F92" w14:textId="77777777" w:rsidR="002B0F3D" w:rsidRPr="00535240" w:rsidRDefault="002B0F3D" w:rsidP="00490476">
            <w:pPr>
              <w:spacing w:line="360" w:lineRule="exact"/>
              <w:jc w:val="both"/>
              <w:rPr>
                <w:rFonts w:ascii="標楷體" w:eastAsia="標楷體" w:hAnsi="標楷體"/>
                <w:szCs w:val="22"/>
              </w:rPr>
            </w:pPr>
            <w:r>
              <w:rPr>
                <w:rFonts w:ascii="標楷體" w:eastAsia="標楷體" w:hAnsi="標楷體" w:hint="eastAsia"/>
                <w:szCs w:val="22"/>
              </w:rPr>
              <w:t>可</w:t>
            </w:r>
            <w:r w:rsidRPr="00535240">
              <w:rPr>
                <w:rFonts w:ascii="標楷體" w:eastAsia="標楷體" w:hAnsi="標楷體" w:hint="eastAsia"/>
                <w:szCs w:val="22"/>
              </w:rPr>
              <w:t>執行本案</w:t>
            </w:r>
            <w:r>
              <w:rPr>
                <w:rFonts w:ascii="標楷體" w:eastAsia="標楷體" w:hAnsi="標楷體" w:hint="eastAsia"/>
                <w:szCs w:val="22"/>
              </w:rPr>
              <w:t>之</w:t>
            </w:r>
            <w:r w:rsidRPr="00535240">
              <w:rPr>
                <w:rFonts w:ascii="標楷體" w:eastAsia="標楷體" w:hAnsi="標楷體" w:hint="eastAsia"/>
                <w:szCs w:val="22"/>
              </w:rPr>
              <w:t>人力</w:t>
            </w:r>
            <w:r>
              <w:rPr>
                <w:rFonts w:ascii="標楷體" w:eastAsia="標楷體" w:hAnsi="標楷體" w:hint="eastAsia"/>
                <w:szCs w:val="22"/>
              </w:rPr>
              <w:t>服務水準</w:t>
            </w:r>
          </w:p>
        </w:tc>
        <w:tc>
          <w:tcPr>
            <w:tcW w:w="5580" w:type="dxa"/>
            <w:gridSpan w:val="6"/>
            <w:shd w:val="clear" w:color="auto" w:fill="auto"/>
          </w:tcPr>
          <w:p w14:paraId="73E108FA" w14:textId="77777777" w:rsidR="002B0F3D" w:rsidRDefault="002B0F3D" w:rsidP="00490476">
            <w:pPr>
              <w:spacing w:line="360" w:lineRule="exact"/>
              <w:rPr>
                <w:rFonts w:ascii="標楷體" w:eastAsia="標楷體" w:hAnsi="標楷體"/>
                <w:szCs w:val="22"/>
              </w:rPr>
            </w:pPr>
            <w:r w:rsidRPr="00535240">
              <w:rPr>
                <w:rFonts w:ascii="標楷體" w:eastAsia="標楷體" w:hAnsi="標楷體" w:hint="eastAsia"/>
                <w:szCs w:val="22"/>
              </w:rPr>
              <w:t>□</w:t>
            </w:r>
            <w:r>
              <w:rPr>
                <w:rFonts w:ascii="標楷體" w:eastAsia="標楷體" w:hAnsi="標楷體" w:hint="eastAsia"/>
                <w:szCs w:val="22"/>
              </w:rPr>
              <w:t>可配置足額人力履約</w:t>
            </w:r>
            <w:r w:rsidRPr="00535240">
              <w:rPr>
                <w:rFonts w:ascii="標楷體" w:eastAsia="標楷體" w:hAnsi="標楷體" w:hint="eastAsia"/>
                <w:szCs w:val="22"/>
              </w:rPr>
              <w:t>，無影響履約品質之虞。</w:t>
            </w:r>
          </w:p>
          <w:p w14:paraId="1B224DB7" w14:textId="77777777" w:rsidR="002B0F3D" w:rsidRPr="00535240" w:rsidRDefault="002B0F3D" w:rsidP="00490476">
            <w:pPr>
              <w:spacing w:line="360" w:lineRule="exact"/>
              <w:rPr>
                <w:rFonts w:ascii="標楷體" w:eastAsia="標楷體" w:hAnsi="標楷體"/>
                <w:szCs w:val="22"/>
              </w:rPr>
            </w:pPr>
            <w:r w:rsidRPr="00535240">
              <w:rPr>
                <w:rFonts w:ascii="標楷體" w:eastAsia="標楷體" w:hAnsi="標楷體" w:hint="eastAsia"/>
                <w:szCs w:val="22"/>
              </w:rPr>
              <w:t>□</w:t>
            </w:r>
            <w:r>
              <w:rPr>
                <w:rFonts w:ascii="標楷體" w:eastAsia="標楷體" w:hAnsi="標楷體" w:hint="eastAsia"/>
                <w:szCs w:val="22"/>
              </w:rPr>
              <w:t>目前可配置人力有不足</w:t>
            </w:r>
            <w:r w:rsidRPr="00535240">
              <w:rPr>
                <w:rFonts w:ascii="標楷體" w:eastAsia="標楷體" w:hAnsi="標楷體" w:hint="eastAsia"/>
                <w:szCs w:val="22"/>
              </w:rPr>
              <w:t>，恐影響履約品質。</w:t>
            </w:r>
          </w:p>
        </w:tc>
      </w:tr>
      <w:tr w:rsidR="002B0F3D" w:rsidRPr="00535240" w14:paraId="6CEFC9A9" w14:textId="77777777" w:rsidTr="00490476">
        <w:tc>
          <w:tcPr>
            <w:tcW w:w="456" w:type="dxa"/>
            <w:vMerge w:val="restart"/>
            <w:shd w:val="clear" w:color="auto" w:fill="auto"/>
            <w:vAlign w:val="center"/>
          </w:tcPr>
          <w:p w14:paraId="05E909D8" w14:textId="77777777" w:rsidR="002B0F3D" w:rsidRPr="00535240" w:rsidRDefault="002B0F3D" w:rsidP="00490476">
            <w:pPr>
              <w:spacing w:line="360" w:lineRule="exact"/>
              <w:ind w:left="163" w:rightChars="-28" w:right="-67" w:hangingChars="68" w:hanging="163"/>
              <w:rPr>
                <w:rFonts w:ascii="標楷體" w:eastAsia="標楷體" w:hAnsi="標楷體"/>
                <w:szCs w:val="22"/>
              </w:rPr>
            </w:pPr>
            <w:r w:rsidRPr="00535240">
              <w:rPr>
                <w:rFonts w:ascii="標楷體" w:eastAsia="標楷體" w:hAnsi="標楷體" w:hint="eastAsia"/>
                <w:szCs w:val="22"/>
              </w:rPr>
              <w:t>二</w:t>
            </w:r>
          </w:p>
        </w:tc>
        <w:tc>
          <w:tcPr>
            <w:tcW w:w="1099" w:type="dxa"/>
            <w:vMerge w:val="restart"/>
            <w:shd w:val="clear" w:color="auto" w:fill="auto"/>
            <w:vAlign w:val="center"/>
          </w:tcPr>
          <w:p w14:paraId="582B67E1" w14:textId="77777777" w:rsidR="002B0F3D" w:rsidRPr="00535240" w:rsidRDefault="002B0F3D" w:rsidP="00490476">
            <w:pPr>
              <w:spacing w:line="360" w:lineRule="exact"/>
              <w:ind w:rightChars="-43" w:right="-103"/>
              <w:rPr>
                <w:rFonts w:ascii="標楷體" w:eastAsia="標楷體" w:hAnsi="標楷體"/>
                <w:szCs w:val="22"/>
              </w:rPr>
            </w:pPr>
            <w:r w:rsidRPr="00535240">
              <w:rPr>
                <w:rFonts w:ascii="標楷體" w:eastAsia="標楷體" w:hAnsi="標楷體" w:hint="eastAsia"/>
                <w:szCs w:val="22"/>
              </w:rPr>
              <w:t>場務品質管理</w:t>
            </w:r>
            <w:r>
              <w:rPr>
                <w:rFonts w:ascii="標楷體" w:eastAsia="標楷體" w:hAnsi="標楷體" w:hint="eastAsia"/>
                <w:szCs w:val="22"/>
              </w:rPr>
              <w:t>檢核</w:t>
            </w:r>
          </w:p>
        </w:tc>
        <w:tc>
          <w:tcPr>
            <w:tcW w:w="2268" w:type="dxa"/>
            <w:gridSpan w:val="4"/>
            <w:shd w:val="clear" w:color="auto" w:fill="auto"/>
            <w:vAlign w:val="center"/>
          </w:tcPr>
          <w:p w14:paraId="143CF65C" w14:textId="77777777" w:rsidR="002B0F3D" w:rsidRPr="00535240" w:rsidRDefault="002B0F3D" w:rsidP="00490476">
            <w:pPr>
              <w:spacing w:line="360" w:lineRule="exact"/>
              <w:jc w:val="both"/>
              <w:rPr>
                <w:rFonts w:ascii="標楷體" w:eastAsia="標楷體" w:hAnsi="標楷體"/>
                <w:szCs w:val="22"/>
              </w:rPr>
            </w:pPr>
            <w:r>
              <w:rPr>
                <w:rFonts w:ascii="標楷體" w:eastAsia="標楷體" w:hAnsi="標楷體" w:hint="eastAsia"/>
                <w:szCs w:val="22"/>
              </w:rPr>
              <w:t>設備維護管理</w:t>
            </w:r>
          </w:p>
        </w:tc>
        <w:tc>
          <w:tcPr>
            <w:tcW w:w="5580" w:type="dxa"/>
            <w:gridSpan w:val="6"/>
            <w:shd w:val="clear" w:color="auto" w:fill="auto"/>
          </w:tcPr>
          <w:p w14:paraId="01C3F62D" w14:textId="77777777" w:rsidR="002B0F3D" w:rsidRPr="00535240" w:rsidRDefault="002B0F3D" w:rsidP="00490476">
            <w:pPr>
              <w:spacing w:line="360" w:lineRule="exact"/>
              <w:rPr>
                <w:rFonts w:ascii="標楷體" w:eastAsia="標楷體" w:hAnsi="標楷體"/>
                <w:szCs w:val="22"/>
              </w:rPr>
            </w:pPr>
            <w:r w:rsidRPr="00535240">
              <w:rPr>
                <w:rFonts w:ascii="標楷體" w:eastAsia="標楷體" w:hAnsi="標楷體" w:hint="eastAsia"/>
                <w:szCs w:val="22"/>
              </w:rPr>
              <w:t>□可依契約規範執行，無影響履約品質之虞。</w:t>
            </w:r>
          </w:p>
          <w:p w14:paraId="55C7CC27" w14:textId="77777777" w:rsidR="002B0F3D" w:rsidRPr="00535240" w:rsidRDefault="002B0F3D" w:rsidP="00490476">
            <w:pPr>
              <w:spacing w:line="360" w:lineRule="exact"/>
              <w:rPr>
                <w:rFonts w:ascii="標楷體" w:eastAsia="標楷體" w:hAnsi="標楷體"/>
                <w:szCs w:val="22"/>
              </w:rPr>
            </w:pPr>
            <w:r w:rsidRPr="00535240">
              <w:rPr>
                <w:rFonts w:ascii="標楷體" w:eastAsia="標楷體" w:hAnsi="標楷體" w:hint="eastAsia"/>
                <w:szCs w:val="22"/>
              </w:rPr>
              <w:t>□無法依契約規範執行，恐影響履約品質。</w:t>
            </w:r>
          </w:p>
        </w:tc>
      </w:tr>
      <w:tr w:rsidR="002B0F3D" w:rsidRPr="00535240" w14:paraId="3C395121" w14:textId="77777777" w:rsidTr="00490476">
        <w:tc>
          <w:tcPr>
            <w:tcW w:w="456" w:type="dxa"/>
            <w:vMerge/>
            <w:shd w:val="clear" w:color="auto" w:fill="auto"/>
            <w:vAlign w:val="center"/>
          </w:tcPr>
          <w:p w14:paraId="461852E7" w14:textId="77777777" w:rsidR="002B0F3D" w:rsidRPr="00535240" w:rsidRDefault="002B0F3D" w:rsidP="00490476">
            <w:pPr>
              <w:spacing w:line="360" w:lineRule="exact"/>
              <w:ind w:left="163" w:rightChars="-28" w:right="-67" w:hangingChars="68" w:hanging="163"/>
              <w:rPr>
                <w:rFonts w:ascii="標楷體" w:eastAsia="標楷體" w:hAnsi="標楷體"/>
                <w:szCs w:val="22"/>
              </w:rPr>
            </w:pPr>
          </w:p>
        </w:tc>
        <w:tc>
          <w:tcPr>
            <w:tcW w:w="1099" w:type="dxa"/>
            <w:vMerge/>
            <w:shd w:val="clear" w:color="auto" w:fill="auto"/>
            <w:vAlign w:val="center"/>
          </w:tcPr>
          <w:p w14:paraId="2E314129" w14:textId="77777777" w:rsidR="002B0F3D" w:rsidRPr="00535240" w:rsidRDefault="002B0F3D" w:rsidP="00490476">
            <w:pPr>
              <w:spacing w:line="360" w:lineRule="exact"/>
              <w:ind w:left="163" w:rightChars="-28" w:right="-67" w:hangingChars="68" w:hanging="163"/>
              <w:rPr>
                <w:rFonts w:ascii="標楷體" w:eastAsia="標楷體" w:hAnsi="標楷體"/>
                <w:szCs w:val="22"/>
              </w:rPr>
            </w:pPr>
          </w:p>
        </w:tc>
        <w:tc>
          <w:tcPr>
            <w:tcW w:w="2268" w:type="dxa"/>
            <w:gridSpan w:val="4"/>
            <w:shd w:val="clear" w:color="auto" w:fill="auto"/>
            <w:vAlign w:val="center"/>
          </w:tcPr>
          <w:p w14:paraId="329D822F" w14:textId="77777777" w:rsidR="002B0F3D" w:rsidRDefault="002B0F3D" w:rsidP="00490476">
            <w:pPr>
              <w:spacing w:line="360" w:lineRule="exact"/>
              <w:jc w:val="both"/>
              <w:rPr>
                <w:rFonts w:ascii="標楷體" w:eastAsia="標楷體" w:hAnsi="標楷體"/>
                <w:szCs w:val="22"/>
              </w:rPr>
            </w:pPr>
            <w:r>
              <w:rPr>
                <w:rFonts w:ascii="標楷體" w:eastAsia="標楷體" w:hAnsi="標楷體" w:hint="eastAsia"/>
                <w:szCs w:val="22"/>
              </w:rPr>
              <w:t>場域修繕作業</w:t>
            </w:r>
          </w:p>
        </w:tc>
        <w:tc>
          <w:tcPr>
            <w:tcW w:w="5580" w:type="dxa"/>
            <w:gridSpan w:val="6"/>
            <w:shd w:val="clear" w:color="auto" w:fill="auto"/>
          </w:tcPr>
          <w:p w14:paraId="5F981911" w14:textId="77777777" w:rsidR="002B0F3D" w:rsidRPr="00535240" w:rsidRDefault="002B0F3D" w:rsidP="00490476">
            <w:pPr>
              <w:spacing w:line="360" w:lineRule="exact"/>
              <w:rPr>
                <w:rFonts w:ascii="標楷體" w:eastAsia="標楷體" w:hAnsi="標楷體"/>
                <w:szCs w:val="22"/>
              </w:rPr>
            </w:pPr>
            <w:r w:rsidRPr="00535240">
              <w:rPr>
                <w:rFonts w:ascii="標楷體" w:eastAsia="標楷體" w:hAnsi="標楷體" w:hint="eastAsia"/>
                <w:szCs w:val="22"/>
              </w:rPr>
              <w:t>□可依契約規範執行，無影響履約品質之虞。</w:t>
            </w:r>
          </w:p>
          <w:p w14:paraId="690692C4" w14:textId="77777777" w:rsidR="002B0F3D" w:rsidRPr="00535240" w:rsidRDefault="002B0F3D" w:rsidP="00490476">
            <w:pPr>
              <w:spacing w:line="360" w:lineRule="exact"/>
              <w:rPr>
                <w:rFonts w:ascii="標楷體" w:eastAsia="標楷體" w:hAnsi="標楷體"/>
                <w:szCs w:val="22"/>
              </w:rPr>
            </w:pPr>
            <w:r w:rsidRPr="00535240">
              <w:rPr>
                <w:rFonts w:ascii="標楷體" w:eastAsia="標楷體" w:hAnsi="標楷體" w:hint="eastAsia"/>
                <w:szCs w:val="22"/>
              </w:rPr>
              <w:t>□無法依契約規範執行，恐影響履約品質。</w:t>
            </w:r>
          </w:p>
        </w:tc>
      </w:tr>
      <w:tr w:rsidR="002B0F3D" w:rsidRPr="00535240" w14:paraId="1323F190" w14:textId="77777777" w:rsidTr="00490476">
        <w:tc>
          <w:tcPr>
            <w:tcW w:w="456" w:type="dxa"/>
            <w:vMerge/>
            <w:shd w:val="clear" w:color="auto" w:fill="auto"/>
            <w:vAlign w:val="center"/>
          </w:tcPr>
          <w:p w14:paraId="7DEA365A" w14:textId="77777777" w:rsidR="002B0F3D" w:rsidRPr="00535240" w:rsidRDefault="002B0F3D" w:rsidP="00490476">
            <w:pPr>
              <w:spacing w:line="360" w:lineRule="exact"/>
              <w:ind w:left="163" w:rightChars="-28" w:right="-67" w:hangingChars="68" w:hanging="163"/>
              <w:rPr>
                <w:rFonts w:ascii="標楷體" w:eastAsia="標楷體" w:hAnsi="標楷體"/>
                <w:szCs w:val="22"/>
              </w:rPr>
            </w:pPr>
          </w:p>
        </w:tc>
        <w:tc>
          <w:tcPr>
            <w:tcW w:w="1099" w:type="dxa"/>
            <w:vMerge/>
            <w:shd w:val="clear" w:color="auto" w:fill="auto"/>
            <w:vAlign w:val="center"/>
          </w:tcPr>
          <w:p w14:paraId="1D3412F5" w14:textId="77777777" w:rsidR="002B0F3D" w:rsidRPr="00535240" w:rsidRDefault="002B0F3D" w:rsidP="00490476">
            <w:pPr>
              <w:spacing w:line="360" w:lineRule="exact"/>
              <w:ind w:left="163" w:rightChars="-28" w:right="-67" w:hangingChars="68" w:hanging="163"/>
              <w:rPr>
                <w:rFonts w:ascii="標楷體" w:eastAsia="標楷體" w:hAnsi="標楷體"/>
                <w:szCs w:val="22"/>
              </w:rPr>
            </w:pPr>
          </w:p>
        </w:tc>
        <w:tc>
          <w:tcPr>
            <w:tcW w:w="2268" w:type="dxa"/>
            <w:gridSpan w:val="4"/>
            <w:shd w:val="clear" w:color="auto" w:fill="auto"/>
            <w:vAlign w:val="center"/>
          </w:tcPr>
          <w:p w14:paraId="71C80902" w14:textId="77777777" w:rsidR="002B0F3D" w:rsidRDefault="002B0F3D" w:rsidP="00490476">
            <w:pPr>
              <w:spacing w:line="360" w:lineRule="exact"/>
              <w:jc w:val="both"/>
              <w:rPr>
                <w:rFonts w:ascii="標楷體" w:eastAsia="標楷體" w:hAnsi="標楷體"/>
                <w:szCs w:val="22"/>
              </w:rPr>
            </w:pPr>
            <w:r>
              <w:rPr>
                <w:rFonts w:ascii="標楷體" w:eastAsia="標楷體" w:hAnsi="標楷體" w:hint="eastAsia"/>
                <w:szCs w:val="22"/>
              </w:rPr>
              <w:t>環境清潔維護</w:t>
            </w:r>
          </w:p>
        </w:tc>
        <w:tc>
          <w:tcPr>
            <w:tcW w:w="5580" w:type="dxa"/>
            <w:gridSpan w:val="6"/>
            <w:shd w:val="clear" w:color="auto" w:fill="auto"/>
          </w:tcPr>
          <w:p w14:paraId="220E80EC" w14:textId="77777777" w:rsidR="002B0F3D" w:rsidRPr="00535240" w:rsidRDefault="002B0F3D" w:rsidP="00490476">
            <w:pPr>
              <w:spacing w:line="360" w:lineRule="exact"/>
              <w:rPr>
                <w:rFonts w:ascii="標楷體" w:eastAsia="標楷體" w:hAnsi="標楷體"/>
                <w:szCs w:val="22"/>
              </w:rPr>
            </w:pPr>
            <w:r w:rsidRPr="00535240">
              <w:rPr>
                <w:rFonts w:ascii="標楷體" w:eastAsia="標楷體" w:hAnsi="標楷體" w:hint="eastAsia"/>
                <w:szCs w:val="22"/>
              </w:rPr>
              <w:t>□可依契約規範執行，無影響履約品質之虞。</w:t>
            </w:r>
          </w:p>
          <w:p w14:paraId="2174A67E" w14:textId="77777777" w:rsidR="002B0F3D" w:rsidRPr="00535240" w:rsidRDefault="002B0F3D" w:rsidP="00490476">
            <w:pPr>
              <w:spacing w:line="360" w:lineRule="exact"/>
              <w:rPr>
                <w:rFonts w:ascii="標楷體" w:eastAsia="標楷體" w:hAnsi="標楷體"/>
                <w:szCs w:val="22"/>
              </w:rPr>
            </w:pPr>
            <w:r w:rsidRPr="00535240">
              <w:rPr>
                <w:rFonts w:ascii="標楷體" w:eastAsia="標楷體" w:hAnsi="標楷體" w:hint="eastAsia"/>
                <w:szCs w:val="22"/>
              </w:rPr>
              <w:t>□無法依契約規範執行，恐影響履約品質。</w:t>
            </w:r>
          </w:p>
        </w:tc>
      </w:tr>
      <w:tr w:rsidR="002B0F3D" w:rsidRPr="00535240" w14:paraId="05FA17E5" w14:textId="77777777" w:rsidTr="00490476">
        <w:tc>
          <w:tcPr>
            <w:tcW w:w="456" w:type="dxa"/>
            <w:vMerge/>
            <w:shd w:val="clear" w:color="auto" w:fill="auto"/>
            <w:vAlign w:val="center"/>
          </w:tcPr>
          <w:p w14:paraId="64F6E738" w14:textId="77777777" w:rsidR="002B0F3D" w:rsidRPr="00535240" w:rsidRDefault="002B0F3D" w:rsidP="00490476">
            <w:pPr>
              <w:spacing w:line="360" w:lineRule="exact"/>
              <w:ind w:left="163" w:rightChars="-28" w:right="-67" w:hangingChars="68" w:hanging="163"/>
              <w:rPr>
                <w:rFonts w:ascii="標楷體" w:eastAsia="標楷體" w:hAnsi="標楷體"/>
                <w:szCs w:val="22"/>
              </w:rPr>
            </w:pPr>
          </w:p>
        </w:tc>
        <w:tc>
          <w:tcPr>
            <w:tcW w:w="1099" w:type="dxa"/>
            <w:vMerge/>
            <w:shd w:val="clear" w:color="auto" w:fill="auto"/>
            <w:vAlign w:val="center"/>
          </w:tcPr>
          <w:p w14:paraId="6F113B3D" w14:textId="77777777" w:rsidR="002B0F3D" w:rsidRPr="00535240" w:rsidRDefault="002B0F3D" w:rsidP="00490476">
            <w:pPr>
              <w:spacing w:line="360" w:lineRule="exact"/>
              <w:ind w:left="163" w:rightChars="-28" w:right="-67" w:hangingChars="68" w:hanging="163"/>
              <w:rPr>
                <w:rFonts w:ascii="標楷體" w:eastAsia="標楷體" w:hAnsi="標楷體"/>
                <w:szCs w:val="22"/>
              </w:rPr>
            </w:pPr>
          </w:p>
        </w:tc>
        <w:tc>
          <w:tcPr>
            <w:tcW w:w="2268" w:type="dxa"/>
            <w:gridSpan w:val="4"/>
            <w:shd w:val="clear" w:color="auto" w:fill="auto"/>
            <w:vAlign w:val="center"/>
          </w:tcPr>
          <w:p w14:paraId="031A8295" w14:textId="77777777" w:rsidR="002B0F3D" w:rsidRPr="00535240" w:rsidRDefault="002B0F3D" w:rsidP="00490476">
            <w:pPr>
              <w:spacing w:line="360" w:lineRule="exact"/>
              <w:jc w:val="both"/>
              <w:rPr>
                <w:rFonts w:ascii="標楷體" w:eastAsia="標楷體" w:hAnsi="標楷體"/>
                <w:szCs w:val="22"/>
              </w:rPr>
            </w:pPr>
            <w:r>
              <w:rPr>
                <w:rFonts w:ascii="標楷體" w:eastAsia="標楷體" w:hAnsi="標楷體" w:hint="eastAsia"/>
                <w:szCs w:val="22"/>
              </w:rPr>
              <w:t>植栽修剪養護</w:t>
            </w:r>
          </w:p>
        </w:tc>
        <w:tc>
          <w:tcPr>
            <w:tcW w:w="5580" w:type="dxa"/>
            <w:gridSpan w:val="6"/>
            <w:shd w:val="clear" w:color="auto" w:fill="auto"/>
          </w:tcPr>
          <w:p w14:paraId="2B104581" w14:textId="77777777" w:rsidR="002B0F3D" w:rsidRPr="00535240" w:rsidRDefault="002B0F3D" w:rsidP="00490476">
            <w:pPr>
              <w:spacing w:line="360" w:lineRule="exact"/>
              <w:rPr>
                <w:rFonts w:ascii="標楷體" w:eastAsia="標楷體" w:hAnsi="標楷體"/>
                <w:szCs w:val="22"/>
              </w:rPr>
            </w:pPr>
            <w:r w:rsidRPr="00535240">
              <w:rPr>
                <w:rFonts w:ascii="標楷體" w:eastAsia="標楷體" w:hAnsi="標楷體" w:hint="eastAsia"/>
                <w:szCs w:val="22"/>
              </w:rPr>
              <w:t>□可依契約規範執行，無影響履約品質之虞。</w:t>
            </w:r>
          </w:p>
          <w:p w14:paraId="2A472242" w14:textId="77777777" w:rsidR="002B0F3D" w:rsidRPr="00535240" w:rsidRDefault="002B0F3D" w:rsidP="00490476">
            <w:pPr>
              <w:spacing w:line="360" w:lineRule="exact"/>
              <w:rPr>
                <w:rFonts w:ascii="標楷體" w:eastAsia="標楷體" w:hAnsi="標楷體"/>
                <w:szCs w:val="22"/>
              </w:rPr>
            </w:pPr>
            <w:r w:rsidRPr="00535240">
              <w:rPr>
                <w:rFonts w:ascii="標楷體" w:eastAsia="標楷體" w:hAnsi="標楷體" w:hint="eastAsia"/>
                <w:szCs w:val="22"/>
              </w:rPr>
              <w:t>□無法依契約規範執行，恐影響履約品質。</w:t>
            </w:r>
          </w:p>
        </w:tc>
      </w:tr>
      <w:tr w:rsidR="002B0F3D" w:rsidRPr="00535240" w14:paraId="498955B3" w14:textId="77777777" w:rsidTr="00490476">
        <w:tc>
          <w:tcPr>
            <w:tcW w:w="456" w:type="dxa"/>
            <w:vMerge/>
            <w:shd w:val="clear" w:color="auto" w:fill="auto"/>
            <w:vAlign w:val="center"/>
          </w:tcPr>
          <w:p w14:paraId="66735E77" w14:textId="77777777" w:rsidR="002B0F3D" w:rsidRPr="00535240" w:rsidRDefault="002B0F3D" w:rsidP="00490476">
            <w:pPr>
              <w:spacing w:line="360" w:lineRule="exact"/>
              <w:ind w:left="163" w:rightChars="-28" w:right="-67" w:hangingChars="68" w:hanging="163"/>
              <w:rPr>
                <w:rFonts w:ascii="標楷體" w:eastAsia="標楷體" w:hAnsi="標楷體"/>
                <w:szCs w:val="22"/>
              </w:rPr>
            </w:pPr>
          </w:p>
        </w:tc>
        <w:tc>
          <w:tcPr>
            <w:tcW w:w="1099" w:type="dxa"/>
            <w:vMerge/>
            <w:shd w:val="clear" w:color="auto" w:fill="auto"/>
            <w:vAlign w:val="center"/>
          </w:tcPr>
          <w:p w14:paraId="72FBF6DC" w14:textId="77777777" w:rsidR="002B0F3D" w:rsidRPr="00535240" w:rsidRDefault="002B0F3D" w:rsidP="00490476">
            <w:pPr>
              <w:spacing w:line="360" w:lineRule="exact"/>
              <w:ind w:left="163" w:rightChars="-28" w:right="-67" w:hangingChars="68" w:hanging="163"/>
              <w:rPr>
                <w:rFonts w:ascii="標楷體" w:eastAsia="標楷體" w:hAnsi="標楷體"/>
                <w:szCs w:val="22"/>
              </w:rPr>
            </w:pPr>
          </w:p>
        </w:tc>
        <w:tc>
          <w:tcPr>
            <w:tcW w:w="2268" w:type="dxa"/>
            <w:gridSpan w:val="4"/>
            <w:shd w:val="clear" w:color="auto" w:fill="auto"/>
            <w:vAlign w:val="center"/>
          </w:tcPr>
          <w:p w14:paraId="473A4AE3" w14:textId="77777777" w:rsidR="002B0F3D" w:rsidRDefault="002B0F3D" w:rsidP="00490476">
            <w:pPr>
              <w:spacing w:line="360" w:lineRule="exact"/>
              <w:jc w:val="both"/>
              <w:rPr>
                <w:rFonts w:ascii="標楷體" w:eastAsia="標楷體" w:hAnsi="標楷體"/>
                <w:szCs w:val="22"/>
              </w:rPr>
            </w:pPr>
            <w:r>
              <w:rPr>
                <w:rFonts w:ascii="標楷體" w:eastAsia="標楷體" w:hAnsi="標楷體" w:hint="eastAsia"/>
                <w:szCs w:val="22"/>
              </w:rPr>
              <w:t>災害緊急搶救</w:t>
            </w:r>
          </w:p>
        </w:tc>
        <w:tc>
          <w:tcPr>
            <w:tcW w:w="5580" w:type="dxa"/>
            <w:gridSpan w:val="6"/>
            <w:shd w:val="clear" w:color="auto" w:fill="auto"/>
          </w:tcPr>
          <w:p w14:paraId="2257AEC6" w14:textId="77777777" w:rsidR="002B0F3D" w:rsidRPr="00535240" w:rsidRDefault="002B0F3D" w:rsidP="00490476">
            <w:pPr>
              <w:spacing w:line="360" w:lineRule="exact"/>
              <w:rPr>
                <w:rFonts w:ascii="標楷體" w:eastAsia="標楷體" w:hAnsi="標楷體"/>
                <w:szCs w:val="22"/>
              </w:rPr>
            </w:pPr>
            <w:r w:rsidRPr="00535240">
              <w:rPr>
                <w:rFonts w:ascii="標楷體" w:eastAsia="標楷體" w:hAnsi="標楷體" w:hint="eastAsia"/>
                <w:szCs w:val="22"/>
              </w:rPr>
              <w:t>□可依契約規範執行，無影響履約品質之虞。</w:t>
            </w:r>
          </w:p>
          <w:p w14:paraId="18D8A046" w14:textId="77777777" w:rsidR="002B0F3D" w:rsidRPr="00535240" w:rsidRDefault="002B0F3D" w:rsidP="00490476">
            <w:pPr>
              <w:spacing w:line="360" w:lineRule="exact"/>
              <w:rPr>
                <w:rFonts w:ascii="標楷體" w:eastAsia="標楷體" w:hAnsi="標楷體"/>
                <w:szCs w:val="22"/>
              </w:rPr>
            </w:pPr>
            <w:r w:rsidRPr="00535240">
              <w:rPr>
                <w:rFonts w:ascii="標楷體" w:eastAsia="標楷體" w:hAnsi="標楷體" w:hint="eastAsia"/>
                <w:szCs w:val="22"/>
              </w:rPr>
              <w:t>□無法依契約規範執行，恐影響履約品質。</w:t>
            </w:r>
          </w:p>
        </w:tc>
      </w:tr>
      <w:tr w:rsidR="002B0F3D" w:rsidRPr="00535240" w14:paraId="19B358A9" w14:textId="77777777" w:rsidTr="00490476">
        <w:tc>
          <w:tcPr>
            <w:tcW w:w="456" w:type="dxa"/>
            <w:vMerge/>
            <w:shd w:val="clear" w:color="auto" w:fill="auto"/>
            <w:vAlign w:val="center"/>
          </w:tcPr>
          <w:p w14:paraId="34A99DAD" w14:textId="77777777" w:rsidR="002B0F3D" w:rsidRPr="00535240" w:rsidRDefault="002B0F3D" w:rsidP="00490476">
            <w:pPr>
              <w:spacing w:line="360" w:lineRule="exact"/>
              <w:ind w:left="163" w:rightChars="-28" w:right="-67" w:hangingChars="68" w:hanging="163"/>
              <w:rPr>
                <w:rFonts w:ascii="標楷體" w:eastAsia="標楷體" w:hAnsi="標楷體"/>
                <w:szCs w:val="22"/>
              </w:rPr>
            </w:pPr>
          </w:p>
        </w:tc>
        <w:tc>
          <w:tcPr>
            <w:tcW w:w="1099" w:type="dxa"/>
            <w:vMerge/>
            <w:shd w:val="clear" w:color="auto" w:fill="auto"/>
            <w:vAlign w:val="center"/>
          </w:tcPr>
          <w:p w14:paraId="6A12D408" w14:textId="77777777" w:rsidR="002B0F3D" w:rsidRPr="00535240" w:rsidRDefault="002B0F3D" w:rsidP="00490476">
            <w:pPr>
              <w:spacing w:line="360" w:lineRule="exact"/>
              <w:ind w:left="163" w:rightChars="-28" w:right="-67" w:hangingChars="68" w:hanging="163"/>
              <w:rPr>
                <w:rFonts w:ascii="標楷體" w:eastAsia="標楷體" w:hAnsi="標楷體"/>
                <w:szCs w:val="22"/>
              </w:rPr>
            </w:pPr>
          </w:p>
        </w:tc>
        <w:tc>
          <w:tcPr>
            <w:tcW w:w="2268" w:type="dxa"/>
            <w:gridSpan w:val="4"/>
            <w:shd w:val="clear" w:color="auto" w:fill="auto"/>
            <w:vAlign w:val="center"/>
          </w:tcPr>
          <w:p w14:paraId="6F5D1D1B" w14:textId="77777777" w:rsidR="002B0F3D" w:rsidRPr="00535240" w:rsidRDefault="002B0F3D" w:rsidP="00490476">
            <w:pPr>
              <w:spacing w:line="360" w:lineRule="exact"/>
              <w:jc w:val="both"/>
              <w:rPr>
                <w:rFonts w:ascii="標楷體" w:eastAsia="標楷體" w:hAnsi="標楷體"/>
                <w:szCs w:val="22"/>
              </w:rPr>
            </w:pPr>
            <w:r>
              <w:rPr>
                <w:rFonts w:ascii="標楷體" w:eastAsia="標楷體" w:hAnsi="標楷體" w:hint="eastAsia"/>
                <w:szCs w:val="22"/>
              </w:rPr>
              <w:t>客戶服務與客訴處理</w:t>
            </w:r>
          </w:p>
        </w:tc>
        <w:tc>
          <w:tcPr>
            <w:tcW w:w="5580" w:type="dxa"/>
            <w:gridSpan w:val="6"/>
            <w:shd w:val="clear" w:color="auto" w:fill="auto"/>
          </w:tcPr>
          <w:p w14:paraId="62328BB8" w14:textId="77777777" w:rsidR="002B0F3D" w:rsidRPr="00535240" w:rsidRDefault="002B0F3D" w:rsidP="00490476">
            <w:pPr>
              <w:spacing w:line="360" w:lineRule="exact"/>
              <w:rPr>
                <w:rFonts w:ascii="標楷體" w:eastAsia="標楷體" w:hAnsi="標楷體"/>
                <w:szCs w:val="22"/>
              </w:rPr>
            </w:pPr>
            <w:r w:rsidRPr="00535240">
              <w:rPr>
                <w:rFonts w:ascii="標楷體" w:eastAsia="標楷體" w:hAnsi="標楷體" w:hint="eastAsia"/>
                <w:szCs w:val="22"/>
              </w:rPr>
              <w:t>□可依契約規範執行，無影響履約品質之虞。</w:t>
            </w:r>
          </w:p>
          <w:p w14:paraId="4826F5DF" w14:textId="77777777" w:rsidR="002B0F3D" w:rsidRPr="00535240" w:rsidRDefault="002B0F3D" w:rsidP="00490476">
            <w:pPr>
              <w:spacing w:line="360" w:lineRule="exact"/>
              <w:rPr>
                <w:rFonts w:ascii="標楷體" w:eastAsia="標楷體" w:hAnsi="標楷體"/>
                <w:szCs w:val="22"/>
              </w:rPr>
            </w:pPr>
            <w:r w:rsidRPr="00535240">
              <w:rPr>
                <w:rFonts w:ascii="標楷體" w:eastAsia="標楷體" w:hAnsi="標楷體" w:hint="eastAsia"/>
                <w:szCs w:val="22"/>
              </w:rPr>
              <w:t>□無法依契約規範執行，恐影響履約品質。</w:t>
            </w:r>
          </w:p>
        </w:tc>
      </w:tr>
      <w:tr w:rsidR="002B0F3D" w:rsidRPr="00535240" w14:paraId="200F517E" w14:textId="77777777" w:rsidTr="00490476">
        <w:trPr>
          <w:trHeight w:val="716"/>
        </w:trPr>
        <w:tc>
          <w:tcPr>
            <w:tcW w:w="456" w:type="dxa"/>
            <w:shd w:val="clear" w:color="auto" w:fill="auto"/>
            <w:vAlign w:val="center"/>
          </w:tcPr>
          <w:p w14:paraId="105D0D69" w14:textId="77777777" w:rsidR="002B0F3D" w:rsidRPr="00535240" w:rsidRDefault="002B0F3D" w:rsidP="00490476">
            <w:pPr>
              <w:spacing w:line="360" w:lineRule="exact"/>
              <w:rPr>
                <w:rFonts w:ascii="標楷體" w:eastAsia="標楷體" w:hAnsi="標楷體"/>
                <w:szCs w:val="22"/>
              </w:rPr>
            </w:pPr>
            <w:r w:rsidRPr="00535240">
              <w:rPr>
                <w:rFonts w:ascii="標楷體" w:eastAsia="標楷體" w:hAnsi="標楷體" w:hint="eastAsia"/>
                <w:szCs w:val="22"/>
              </w:rPr>
              <w:t>三</w:t>
            </w:r>
          </w:p>
        </w:tc>
        <w:tc>
          <w:tcPr>
            <w:tcW w:w="3367" w:type="dxa"/>
            <w:gridSpan w:val="5"/>
            <w:shd w:val="clear" w:color="auto" w:fill="auto"/>
            <w:vAlign w:val="center"/>
          </w:tcPr>
          <w:p w14:paraId="5CD82998" w14:textId="77777777" w:rsidR="002B0F3D" w:rsidRPr="00535240" w:rsidRDefault="002B0F3D" w:rsidP="00490476">
            <w:pPr>
              <w:spacing w:line="360" w:lineRule="exact"/>
              <w:rPr>
                <w:rFonts w:ascii="標楷體" w:eastAsia="標楷體" w:hAnsi="標楷體"/>
                <w:szCs w:val="22"/>
              </w:rPr>
            </w:pPr>
            <w:r>
              <w:rPr>
                <w:rFonts w:ascii="標楷體" w:eastAsia="標楷體" w:hAnsi="標楷體" w:hint="eastAsia"/>
                <w:szCs w:val="22"/>
              </w:rPr>
              <w:t>溢價風險檢核</w:t>
            </w:r>
          </w:p>
        </w:tc>
        <w:tc>
          <w:tcPr>
            <w:tcW w:w="5580" w:type="dxa"/>
            <w:gridSpan w:val="6"/>
            <w:shd w:val="clear" w:color="auto" w:fill="auto"/>
          </w:tcPr>
          <w:p w14:paraId="6BC08BC0" w14:textId="77777777" w:rsidR="002B0F3D" w:rsidRPr="00535240" w:rsidRDefault="002B0F3D" w:rsidP="00490476">
            <w:pPr>
              <w:spacing w:line="360" w:lineRule="exact"/>
              <w:ind w:left="250" w:hangingChars="104" w:hanging="250"/>
              <w:rPr>
                <w:rFonts w:ascii="標楷體" w:eastAsia="標楷體" w:hAnsi="標楷體"/>
                <w:szCs w:val="22"/>
              </w:rPr>
            </w:pPr>
            <w:r w:rsidRPr="00535240">
              <w:rPr>
                <w:rFonts w:ascii="標楷體" w:eastAsia="標楷體" w:hAnsi="標楷體" w:hint="eastAsia"/>
                <w:szCs w:val="22"/>
              </w:rPr>
              <w:t>□</w:t>
            </w:r>
            <w:r>
              <w:rPr>
                <w:rFonts w:ascii="標楷體" w:eastAsia="標楷體" w:hAnsi="標楷體" w:hint="eastAsia"/>
                <w:szCs w:val="22"/>
              </w:rPr>
              <w:t>本次投標價係確實檢視契約內容與評估市場風險後填列</w:t>
            </w:r>
            <w:r w:rsidRPr="00535240">
              <w:rPr>
                <w:rFonts w:ascii="標楷體" w:eastAsia="標楷體" w:hAnsi="標楷體" w:hint="eastAsia"/>
                <w:szCs w:val="22"/>
              </w:rPr>
              <w:t>，無</w:t>
            </w:r>
            <w:r>
              <w:rPr>
                <w:rFonts w:ascii="標楷體" w:eastAsia="標楷體" w:hAnsi="標楷體" w:hint="eastAsia"/>
                <w:szCs w:val="22"/>
              </w:rPr>
              <w:t>投標價格較高有</w:t>
            </w:r>
            <w:r w:rsidRPr="00535240">
              <w:rPr>
                <w:rFonts w:ascii="標楷體" w:eastAsia="標楷體" w:hAnsi="標楷體" w:hint="eastAsia"/>
                <w:szCs w:val="22"/>
              </w:rPr>
              <w:t>影響履約品質之虞。</w:t>
            </w:r>
          </w:p>
          <w:p w14:paraId="54BE354B" w14:textId="77777777" w:rsidR="002B0F3D" w:rsidRPr="00535240" w:rsidRDefault="002B0F3D" w:rsidP="00490476">
            <w:pPr>
              <w:spacing w:line="360" w:lineRule="exact"/>
              <w:ind w:left="250" w:hangingChars="104" w:hanging="250"/>
              <w:rPr>
                <w:rFonts w:ascii="標楷體" w:eastAsia="標楷體" w:hAnsi="標楷體"/>
                <w:szCs w:val="22"/>
              </w:rPr>
            </w:pPr>
            <w:r w:rsidRPr="00535240">
              <w:rPr>
                <w:rFonts w:ascii="標楷體" w:eastAsia="標楷體" w:hAnsi="標楷體" w:hint="eastAsia"/>
                <w:szCs w:val="22"/>
              </w:rPr>
              <w:t>□</w:t>
            </w:r>
            <w:r>
              <w:rPr>
                <w:rFonts w:ascii="標楷體" w:eastAsia="標楷體" w:hAnsi="標楷體" w:hint="eastAsia"/>
                <w:szCs w:val="22"/>
              </w:rPr>
              <w:t>本次投標價有部分因素未見考慮周詳，恐</w:t>
            </w:r>
            <w:r w:rsidRPr="00535240">
              <w:rPr>
                <w:rFonts w:ascii="標楷體" w:eastAsia="標楷體" w:hAnsi="標楷體" w:hint="eastAsia"/>
                <w:szCs w:val="22"/>
              </w:rPr>
              <w:t>無法依契約規範執行，</w:t>
            </w:r>
            <w:r>
              <w:rPr>
                <w:rFonts w:ascii="標楷體" w:eastAsia="標楷體" w:hAnsi="標楷體" w:hint="eastAsia"/>
                <w:szCs w:val="22"/>
              </w:rPr>
              <w:t>並有</w:t>
            </w:r>
            <w:r w:rsidRPr="00535240">
              <w:rPr>
                <w:rFonts w:ascii="標楷體" w:eastAsia="標楷體" w:hAnsi="標楷體" w:hint="eastAsia"/>
                <w:szCs w:val="22"/>
              </w:rPr>
              <w:t>影響履約品質</w:t>
            </w:r>
            <w:r>
              <w:rPr>
                <w:rFonts w:ascii="標楷體" w:eastAsia="標楷體" w:hAnsi="標楷體" w:hint="eastAsia"/>
                <w:szCs w:val="22"/>
              </w:rPr>
              <w:t>之</w:t>
            </w:r>
            <w:r w:rsidRPr="00535240">
              <w:rPr>
                <w:rFonts w:ascii="標楷體" w:eastAsia="標楷體" w:hAnsi="標楷體" w:hint="eastAsia"/>
                <w:szCs w:val="22"/>
              </w:rPr>
              <w:t>虞。</w:t>
            </w:r>
          </w:p>
        </w:tc>
      </w:tr>
      <w:tr w:rsidR="002B0F3D" w:rsidRPr="00535240" w14:paraId="694429DE" w14:textId="77777777" w:rsidTr="00094FDC">
        <w:trPr>
          <w:trHeight w:val="284"/>
        </w:trPr>
        <w:tc>
          <w:tcPr>
            <w:tcW w:w="456" w:type="dxa"/>
            <w:vMerge w:val="restart"/>
            <w:shd w:val="clear" w:color="auto" w:fill="auto"/>
            <w:vAlign w:val="center"/>
          </w:tcPr>
          <w:p w14:paraId="06B6210C" w14:textId="77777777" w:rsidR="002B0F3D" w:rsidRPr="00535240" w:rsidRDefault="002B0F3D" w:rsidP="00490476">
            <w:pPr>
              <w:spacing w:line="360" w:lineRule="exact"/>
              <w:ind w:left="125" w:rightChars="-28" w:right="-67" w:hangingChars="52" w:hanging="125"/>
              <w:jc w:val="both"/>
              <w:rPr>
                <w:rFonts w:ascii="標楷體" w:eastAsia="標楷體" w:hAnsi="標楷體"/>
                <w:szCs w:val="22"/>
              </w:rPr>
            </w:pPr>
            <w:r>
              <w:rPr>
                <w:rFonts w:ascii="標楷體" w:eastAsia="標楷體" w:hAnsi="標楷體" w:hint="eastAsia"/>
                <w:szCs w:val="22"/>
              </w:rPr>
              <w:t>四</w:t>
            </w:r>
          </w:p>
        </w:tc>
        <w:tc>
          <w:tcPr>
            <w:tcW w:w="1099" w:type="dxa"/>
            <w:vMerge w:val="restart"/>
            <w:shd w:val="clear" w:color="auto" w:fill="auto"/>
            <w:vAlign w:val="center"/>
          </w:tcPr>
          <w:p w14:paraId="141E8DC6" w14:textId="77777777" w:rsidR="002B0F3D" w:rsidRPr="00535240" w:rsidRDefault="002B0F3D" w:rsidP="00490476">
            <w:pPr>
              <w:spacing w:line="360" w:lineRule="exact"/>
              <w:ind w:rightChars="-43" w:right="-103"/>
              <w:jc w:val="both"/>
              <w:rPr>
                <w:rFonts w:ascii="標楷體" w:eastAsia="標楷體" w:hAnsi="標楷體"/>
                <w:szCs w:val="22"/>
              </w:rPr>
            </w:pPr>
            <w:r>
              <w:rPr>
                <w:rFonts w:ascii="標楷體" w:eastAsia="標楷體" w:hAnsi="標楷體" w:hint="eastAsia"/>
                <w:szCs w:val="22"/>
              </w:rPr>
              <w:t>補充說明(無資料可填列者，可免填免提供)</w:t>
            </w:r>
          </w:p>
        </w:tc>
        <w:tc>
          <w:tcPr>
            <w:tcW w:w="2268" w:type="dxa"/>
            <w:gridSpan w:val="4"/>
            <w:vMerge w:val="restart"/>
            <w:shd w:val="clear" w:color="auto" w:fill="auto"/>
          </w:tcPr>
          <w:p w14:paraId="7331922F" w14:textId="77777777" w:rsidR="002B0F3D" w:rsidRPr="00535240" w:rsidRDefault="002B0F3D" w:rsidP="00490476">
            <w:pPr>
              <w:spacing w:line="360" w:lineRule="exact"/>
              <w:rPr>
                <w:rFonts w:ascii="標楷體" w:eastAsia="標楷體" w:hAnsi="標楷體"/>
                <w:szCs w:val="22"/>
              </w:rPr>
            </w:pPr>
            <w:r w:rsidRPr="00535240">
              <w:rPr>
                <w:rFonts w:ascii="標楷體" w:eastAsia="標楷體" w:hAnsi="標楷體" w:hint="eastAsia"/>
                <w:szCs w:val="22"/>
              </w:rPr>
              <w:t>請提供截至</w:t>
            </w:r>
            <w:r>
              <w:rPr>
                <w:rFonts w:ascii="標楷體" w:eastAsia="標楷體" w:hAnsi="標楷體" w:hint="eastAsia"/>
                <w:szCs w:val="22"/>
              </w:rPr>
              <w:t>本案</w:t>
            </w:r>
            <w:r w:rsidRPr="00535240">
              <w:rPr>
                <w:rFonts w:ascii="標楷體" w:eastAsia="標楷體" w:hAnsi="標楷體" w:hint="eastAsia"/>
                <w:szCs w:val="22"/>
              </w:rPr>
              <w:t>投標年度為止近五年內得標政府機關相關停車場經營管理案名稱及機關發包金額內容</w:t>
            </w:r>
          </w:p>
        </w:tc>
        <w:tc>
          <w:tcPr>
            <w:tcW w:w="2922" w:type="dxa"/>
            <w:gridSpan w:val="3"/>
            <w:shd w:val="clear" w:color="auto" w:fill="auto"/>
          </w:tcPr>
          <w:p w14:paraId="4FC20A30" w14:textId="77777777" w:rsidR="002B0F3D" w:rsidRPr="00535240" w:rsidRDefault="002B0F3D" w:rsidP="00490476">
            <w:pPr>
              <w:spacing w:line="360" w:lineRule="exact"/>
              <w:jc w:val="center"/>
              <w:rPr>
                <w:rFonts w:ascii="標楷體" w:eastAsia="標楷體" w:hAnsi="標楷體"/>
                <w:szCs w:val="22"/>
              </w:rPr>
            </w:pPr>
            <w:r w:rsidRPr="00535240">
              <w:rPr>
                <w:rFonts w:ascii="標楷體" w:eastAsia="標楷體" w:hAnsi="標楷體" w:hint="eastAsia"/>
                <w:szCs w:val="22"/>
              </w:rPr>
              <w:t>案名</w:t>
            </w:r>
          </w:p>
        </w:tc>
        <w:tc>
          <w:tcPr>
            <w:tcW w:w="1330" w:type="dxa"/>
            <w:shd w:val="clear" w:color="auto" w:fill="auto"/>
          </w:tcPr>
          <w:p w14:paraId="620DA9AE" w14:textId="77777777" w:rsidR="002B0F3D" w:rsidRPr="00535240" w:rsidRDefault="002B0F3D" w:rsidP="00490476">
            <w:pPr>
              <w:spacing w:line="360" w:lineRule="exact"/>
              <w:jc w:val="center"/>
              <w:rPr>
                <w:rFonts w:ascii="標楷體" w:eastAsia="標楷體" w:hAnsi="標楷體"/>
                <w:szCs w:val="22"/>
              </w:rPr>
            </w:pPr>
            <w:r w:rsidRPr="00535240">
              <w:rPr>
                <w:rFonts w:ascii="標楷體" w:eastAsia="標楷體" w:hAnsi="標楷體" w:hint="eastAsia"/>
                <w:szCs w:val="22"/>
              </w:rPr>
              <w:t>發包機關</w:t>
            </w:r>
          </w:p>
        </w:tc>
        <w:tc>
          <w:tcPr>
            <w:tcW w:w="1328" w:type="dxa"/>
            <w:gridSpan w:val="2"/>
            <w:shd w:val="clear" w:color="auto" w:fill="auto"/>
          </w:tcPr>
          <w:p w14:paraId="413354AC" w14:textId="77777777" w:rsidR="002B0F3D" w:rsidRPr="00535240" w:rsidRDefault="002B0F3D" w:rsidP="00490476">
            <w:pPr>
              <w:spacing w:line="360" w:lineRule="exact"/>
              <w:jc w:val="center"/>
              <w:rPr>
                <w:rFonts w:ascii="標楷體" w:eastAsia="標楷體" w:hAnsi="標楷體"/>
                <w:szCs w:val="22"/>
              </w:rPr>
            </w:pPr>
            <w:r w:rsidRPr="00535240">
              <w:rPr>
                <w:rFonts w:ascii="標楷體" w:eastAsia="標楷體" w:hAnsi="標楷體" w:hint="eastAsia"/>
                <w:szCs w:val="22"/>
              </w:rPr>
              <w:t>發包金額</w:t>
            </w:r>
          </w:p>
        </w:tc>
      </w:tr>
      <w:tr w:rsidR="002B0F3D" w:rsidRPr="00535240" w14:paraId="316598E5" w14:textId="77777777" w:rsidTr="00094FDC">
        <w:trPr>
          <w:trHeight w:val="284"/>
        </w:trPr>
        <w:tc>
          <w:tcPr>
            <w:tcW w:w="456" w:type="dxa"/>
            <w:vMerge/>
            <w:shd w:val="clear" w:color="auto" w:fill="auto"/>
          </w:tcPr>
          <w:p w14:paraId="77070C40" w14:textId="77777777" w:rsidR="002B0F3D" w:rsidRPr="00535240" w:rsidRDefault="002B0F3D" w:rsidP="00490476">
            <w:pPr>
              <w:spacing w:line="360" w:lineRule="exact"/>
              <w:ind w:left="125" w:rightChars="-28" w:right="-67" w:hangingChars="52" w:hanging="125"/>
              <w:rPr>
                <w:rFonts w:ascii="標楷體" w:eastAsia="標楷體" w:hAnsi="標楷體"/>
                <w:szCs w:val="22"/>
              </w:rPr>
            </w:pPr>
          </w:p>
        </w:tc>
        <w:tc>
          <w:tcPr>
            <w:tcW w:w="1099" w:type="dxa"/>
            <w:vMerge/>
            <w:shd w:val="clear" w:color="auto" w:fill="auto"/>
          </w:tcPr>
          <w:p w14:paraId="646DF4F3" w14:textId="77777777" w:rsidR="002B0F3D" w:rsidRPr="00535240" w:rsidRDefault="002B0F3D" w:rsidP="00490476">
            <w:pPr>
              <w:spacing w:line="360" w:lineRule="exact"/>
              <w:ind w:left="125" w:rightChars="-28" w:right="-67" w:hangingChars="52" w:hanging="125"/>
              <w:rPr>
                <w:rFonts w:ascii="標楷體" w:eastAsia="標楷體" w:hAnsi="標楷體"/>
                <w:szCs w:val="22"/>
              </w:rPr>
            </w:pPr>
          </w:p>
        </w:tc>
        <w:tc>
          <w:tcPr>
            <w:tcW w:w="2268" w:type="dxa"/>
            <w:gridSpan w:val="4"/>
            <w:vMerge/>
            <w:shd w:val="clear" w:color="auto" w:fill="auto"/>
          </w:tcPr>
          <w:p w14:paraId="695AF84C" w14:textId="77777777" w:rsidR="002B0F3D" w:rsidRPr="00535240" w:rsidRDefault="002B0F3D" w:rsidP="00490476">
            <w:pPr>
              <w:spacing w:line="360" w:lineRule="exact"/>
              <w:rPr>
                <w:rFonts w:ascii="標楷體" w:eastAsia="標楷體" w:hAnsi="標楷體"/>
                <w:szCs w:val="22"/>
              </w:rPr>
            </w:pPr>
          </w:p>
        </w:tc>
        <w:tc>
          <w:tcPr>
            <w:tcW w:w="2922" w:type="dxa"/>
            <w:gridSpan w:val="3"/>
            <w:shd w:val="clear" w:color="auto" w:fill="auto"/>
            <w:vAlign w:val="center"/>
          </w:tcPr>
          <w:p w14:paraId="61F47CA2" w14:textId="77777777" w:rsidR="002B0F3D" w:rsidRPr="00535240" w:rsidRDefault="002B0F3D" w:rsidP="00490476">
            <w:pPr>
              <w:spacing w:line="360" w:lineRule="exact"/>
              <w:jc w:val="both"/>
              <w:rPr>
                <w:rFonts w:ascii="標楷體" w:eastAsia="標楷體" w:hAnsi="標楷體"/>
                <w:szCs w:val="22"/>
              </w:rPr>
            </w:pPr>
          </w:p>
        </w:tc>
        <w:tc>
          <w:tcPr>
            <w:tcW w:w="1330" w:type="dxa"/>
            <w:shd w:val="clear" w:color="auto" w:fill="auto"/>
            <w:vAlign w:val="center"/>
          </w:tcPr>
          <w:p w14:paraId="7B5E4ACF" w14:textId="77777777" w:rsidR="002B0F3D" w:rsidRPr="00535240" w:rsidRDefault="002B0F3D" w:rsidP="00490476">
            <w:pPr>
              <w:spacing w:line="360" w:lineRule="exact"/>
              <w:jc w:val="both"/>
              <w:rPr>
                <w:rFonts w:ascii="標楷體" w:eastAsia="標楷體" w:hAnsi="標楷體"/>
                <w:szCs w:val="22"/>
              </w:rPr>
            </w:pPr>
          </w:p>
        </w:tc>
        <w:tc>
          <w:tcPr>
            <w:tcW w:w="1328" w:type="dxa"/>
            <w:gridSpan w:val="2"/>
            <w:shd w:val="clear" w:color="auto" w:fill="auto"/>
            <w:vAlign w:val="center"/>
          </w:tcPr>
          <w:p w14:paraId="6B68DFFB" w14:textId="77777777" w:rsidR="002B0F3D" w:rsidRPr="00535240" w:rsidRDefault="002B0F3D" w:rsidP="00490476">
            <w:pPr>
              <w:spacing w:line="360" w:lineRule="exact"/>
              <w:jc w:val="both"/>
              <w:rPr>
                <w:rFonts w:ascii="標楷體" w:eastAsia="標楷體" w:hAnsi="標楷體"/>
                <w:szCs w:val="22"/>
              </w:rPr>
            </w:pPr>
          </w:p>
        </w:tc>
      </w:tr>
      <w:tr w:rsidR="002B0F3D" w:rsidRPr="00535240" w14:paraId="793A165E" w14:textId="77777777" w:rsidTr="00094FDC">
        <w:trPr>
          <w:trHeight w:val="284"/>
        </w:trPr>
        <w:tc>
          <w:tcPr>
            <w:tcW w:w="456" w:type="dxa"/>
            <w:vMerge/>
            <w:shd w:val="clear" w:color="auto" w:fill="auto"/>
          </w:tcPr>
          <w:p w14:paraId="21A754A5" w14:textId="77777777" w:rsidR="002B0F3D" w:rsidRPr="00535240" w:rsidRDefault="002B0F3D" w:rsidP="00490476">
            <w:pPr>
              <w:spacing w:line="360" w:lineRule="exact"/>
              <w:ind w:left="125" w:rightChars="-28" w:right="-67" w:hangingChars="52" w:hanging="125"/>
              <w:rPr>
                <w:rFonts w:ascii="標楷體" w:eastAsia="標楷體" w:hAnsi="標楷體"/>
                <w:szCs w:val="22"/>
              </w:rPr>
            </w:pPr>
          </w:p>
        </w:tc>
        <w:tc>
          <w:tcPr>
            <w:tcW w:w="1099" w:type="dxa"/>
            <w:vMerge/>
            <w:shd w:val="clear" w:color="auto" w:fill="auto"/>
          </w:tcPr>
          <w:p w14:paraId="2B671469" w14:textId="77777777" w:rsidR="002B0F3D" w:rsidRPr="00535240" w:rsidRDefault="002B0F3D" w:rsidP="00490476">
            <w:pPr>
              <w:spacing w:line="360" w:lineRule="exact"/>
              <w:ind w:left="125" w:rightChars="-28" w:right="-67" w:hangingChars="52" w:hanging="125"/>
              <w:rPr>
                <w:rFonts w:ascii="標楷體" w:eastAsia="標楷體" w:hAnsi="標楷體"/>
                <w:szCs w:val="22"/>
              </w:rPr>
            </w:pPr>
          </w:p>
        </w:tc>
        <w:tc>
          <w:tcPr>
            <w:tcW w:w="2268" w:type="dxa"/>
            <w:gridSpan w:val="4"/>
            <w:vMerge/>
            <w:shd w:val="clear" w:color="auto" w:fill="auto"/>
          </w:tcPr>
          <w:p w14:paraId="2C86CB26" w14:textId="77777777" w:rsidR="002B0F3D" w:rsidRPr="00535240" w:rsidRDefault="002B0F3D" w:rsidP="00490476">
            <w:pPr>
              <w:spacing w:line="360" w:lineRule="exact"/>
              <w:rPr>
                <w:rFonts w:ascii="標楷體" w:eastAsia="標楷體" w:hAnsi="標楷體"/>
                <w:szCs w:val="22"/>
              </w:rPr>
            </w:pPr>
          </w:p>
        </w:tc>
        <w:tc>
          <w:tcPr>
            <w:tcW w:w="2922" w:type="dxa"/>
            <w:gridSpan w:val="3"/>
            <w:shd w:val="clear" w:color="auto" w:fill="auto"/>
            <w:vAlign w:val="center"/>
          </w:tcPr>
          <w:p w14:paraId="4A2C43D3" w14:textId="77777777" w:rsidR="002B0F3D" w:rsidRPr="00535240" w:rsidRDefault="002B0F3D" w:rsidP="00490476">
            <w:pPr>
              <w:spacing w:line="360" w:lineRule="exact"/>
              <w:jc w:val="both"/>
              <w:rPr>
                <w:rFonts w:ascii="標楷體" w:eastAsia="標楷體" w:hAnsi="標楷體"/>
                <w:szCs w:val="22"/>
              </w:rPr>
            </w:pPr>
          </w:p>
        </w:tc>
        <w:tc>
          <w:tcPr>
            <w:tcW w:w="1330" w:type="dxa"/>
            <w:shd w:val="clear" w:color="auto" w:fill="auto"/>
            <w:vAlign w:val="center"/>
          </w:tcPr>
          <w:p w14:paraId="1F32D962" w14:textId="77777777" w:rsidR="002B0F3D" w:rsidRPr="00535240" w:rsidRDefault="002B0F3D" w:rsidP="00490476">
            <w:pPr>
              <w:spacing w:line="360" w:lineRule="exact"/>
              <w:jc w:val="both"/>
              <w:rPr>
                <w:rFonts w:ascii="標楷體" w:eastAsia="標楷體" w:hAnsi="標楷體"/>
                <w:szCs w:val="22"/>
              </w:rPr>
            </w:pPr>
          </w:p>
        </w:tc>
        <w:tc>
          <w:tcPr>
            <w:tcW w:w="1328" w:type="dxa"/>
            <w:gridSpan w:val="2"/>
            <w:shd w:val="clear" w:color="auto" w:fill="auto"/>
            <w:vAlign w:val="center"/>
          </w:tcPr>
          <w:p w14:paraId="7CCA555F" w14:textId="77777777" w:rsidR="002B0F3D" w:rsidRPr="00535240" w:rsidRDefault="002B0F3D" w:rsidP="00490476">
            <w:pPr>
              <w:spacing w:line="360" w:lineRule="exact"/>
              <w:jc w:val="both"/>
              <w:rPr>
                <w:rFonts w:ascii="標楷體" w:eastAsia="標楷體" w:hAnsi="標楷體"/>
                <w:szCs w:val="22"/>
              </w:rPr>
            </w:pPr>
          </w:p>
        </w:tc>
      </w:tr>
      <w:tr w:rsidR="002B0F3D" w:rsidRPr="00535240" w14:paraId="6CDAE703" w14:textId="77777777" w:rsidTr="00094FDC">
        <w:trPr>
          <w:trHeight w:val="300"/>
        </w:trPr>
        <w:tc>
          <w:tcPr>
            <w:tcW w:w="456" w:type="dxa"/>
            <w:vMerge/>
            <w:shd w:val="clear" w:color="auto" w:fill="auto"/>
          </w:tcPr>
          <w:p w14:paraId="447913E7" w14:textId="77777777" w:rsidR="002B0F3D" w:rsidRPr="00535240" w:rsidRDefault="002B0F3D" w:rsidP="00490476">
            <w:pPr>
              <w:spacing w:line="360" w:lineRule="exact"/>
              <w:ind w:left="125" w:rightChars="-28" w:right="-67" w:hangingChars="52" w:hanging="125"/>
              <w:rPr>
                <w:rFonts w:ascii="標楷體" w:eastAsia="標楷體" w:hAnsi="標楷體"/>
                <w:szCs w:val="22"/>
              </w:rPr>
            </w:pPr>
          </w:p>
        </w:tc>
        <w:tc>
          <w:tcPr>
            <w:tcW w:w="1099" w:type="dxa"/>
            <w:vMerge/>
            <w:shd w:val="clear" w:color="auto" w:fill="auto"/>
          </w:tcPr>
          <w:p w14:paraId="73FD5337" w14:textId="77777777" w:rsidR="002B0F3D" w:rsidRPr="00535240" w:rsidRDefault="002B0F3D" w:rsidP="00490476">
            <w:pPr>
              <w:spacing w:line="360" w:lineRule="exact"/>
              <w:ind w:left="125" w:rightChars="-28" w:right="-67" w:hangingChars="52" w:hanging="125"/>
              <w:rPr>
                <w:rFonts w:ascii="標楷體" w:eastAsia="標楷體" w:hAnsi="標楷體"/>
                <w:szCs w:val="22"/>
              </w:rPr>
            </w:pPr>
          </w:p>
        </w:tc>
        <w:tc>
          <w:tcPr>
            <w:tcW w:w="2268" w:type="dxa"/>
            <w:gridSpan w:val="4"/>
            <w:vMerge/>
            <w:shd w:val="clear" w:color="auto" w:fill="auto"/>
          </w:tcPr>
          <w:p w14:paraId="586E5E10" w14:textId="77777777" w:rsidR="002B0F3D" w:rsidRPr="00535240" w:rsidRDefault="002B0F3D" w:rsidP="00490476">
            <w:pPr>
              <w:spacing w:line="360" w:lineRule="exact"/>
              <w:rPr>
                <w:rFonts w:ascii="標楷體" w:eastAsia="標楷體" w:hAnsi="標楷體"/>
                <w:szCs w:val="22"/>
              </w:rPr>
            </w:pPr>
          </w:p>
        </w:tc>
        <w:tc>
          <w:tcPr>
            <w:tcW w:w="2922" w:type="dxa"/>
            <w:gridSpan w:val="3"/>
            <w:shd w:val="clear" w:color="auto" w:fill="auto"/>
            <w:vAlign w:val="center"/>
          </w:tcPr>
          <w:p w14:paraId="1D1B7A09" w14:textId="77777777" w:rsidR="002B0F3D" w:rsidRPr="00535240" w:rsidRDefault="002B0F3D" w:rsidP="00490476">
            <w:pPr>
              <w:spacing w:line="360" w:lineRule="exact"/>
              <w:jc w:val="both"/>
              <w:rPr>
                <w:rFonts w:ascii="標楷體" w:eastAsia="標楷體" w:hAnsi="標楷體"/>
                <w:szCs w:val="22"/>
              </w:rPr>
            </w:pPr>
          </w:p>
        </w:tc>
        <w:tc>
          <w:tcPr>
            <w:tcW w:w="1330" w:type="dxa"/>
            <w:shd w:val="clear" w:color="auto" w:fill="auto"/>
            <w:vAlign w:val="center"/>
          </w:tcPr>
          <w:p w14:paraId="4225662A" w14:textId="77777777" w:rsidR="002B0F3D" w:rsidRPr="00535240" w:rsidRDefault="002B0F3D" w:rsidP="00490476">
            <w:pPr>
              <w:spacing w:line="360" w:lineRule="exact"/>
              <w:jc w:val="both"/>
              <w:rPr>
                <w:rFonts w:ascii="標楷體" w:eastAsia="標楷體" w:hAnsi="標楷體"/>
                <w:szCs w:val="22"/>
              </w:rPr>
            </w:pPr>
          </w:p>
        </w:tc>
        <w:tc>
          <w:tcPr>
            <w:tcW w:w="1328" w:type="dxa"/>
            <w:gridSpan w:val="2"/>
            <w:shd w:val="clear" w:color="auto" w:fill="auto"/>
            <w:vAlign w:val="center"/>
          </w:tcPr>
          <w:p w14:paraId="2FCD2A42" w14:textId="77777777" w:rsidR="002B0F3D" w:rsidRPr="00535240" w:rsidRDefault="002B0F3D" w:rsidP="00490476">
            <w:pPr>
              <w:spacing w:line="360" w:lineRule="exact"/>
              <w:jc w:val="both"/>
              <w:rPr>
                <w:rFonts w:ascii="標楷體" w:eastAsia="標楷體" w:hAnsi="標楷體"/>
                <w:szCs w:val="22"/>
              </w:rPr>
            </w:pPr>
          </w:p>
        </w:tc>
      </w:tr>
      <w:tr w:rsidR="002B0F3D" w:rsidRPr="00535240" w14:paraId="67C39FAB" w14:textId="77777777" w:rsidTr="00094FDC">
        <w:trPr>
          <w:trHeight w:val="210"/>
        </w:trPr>
        <w:tc>
          <w:tcPr>
            <w:tcW w:w="456" w:type="dxa"/>
            <w:vMerge/>
            <w:shd w:val="clear" w:color="auto" w:fill="auto"/>
          </w:tcPr>
          <w:p w14:paraId="24DD5168" w14:textId="77777777" w:rsidR="002B0F3D" w:rsidRPr="00535240" w:rsidRDefault="002B0F3D" w:rsidP="00490476">
            <w:pPr>
              <w:spacing w:line="360" w:lineRule="exact"/>
              <w:ind w:left="125" w:rightChars="-28" w:right="-67" w:hangingChars="52" w:hanging="125"/>
              <w:rPr>
                <w:rFonts w:ascii="標楷體" w:eastAsia="標楷體" w:hAnsi="標楷體"/>
                <w:szCs w:val="22"/>
              </w:rPr>
            </w:pPr>
          </w:p>
        </w:tc>
        <w:tc>
          <w:tcPr>
            <w:tcW w:w="1099" w:type="dxa"/>
            <w:vMerge/>
            <w:shd w:val="clear" w:color="auto" w:fill="auto"/>
          </w:tcPr>
          <w:p w14:paraId="5988CB3C" w14:textId="77777777" w:rsidR="002B0F3D" w:rsidRPr="00535240" w:rsidRDefault="002B0F3D" w:rsidP="00490476">
            <w:pPr>
              <w:spacing w:line="360" w:lineRule="exact"/>
              <w:ind w:left="125" w:rightChars="-28" w:right="-67" w:hangingChars="52" w:hanging="125"/>
              <w:rPr>
                <w:rFonts w:ascii="標楷體" w:eastAsia="標楷體" w:hAnsi="標楷體"/>
                <w:szCs w:val="22"/>
              </w:rPr>
            </w:pPr>
          </w:p>
        </w:tc>
        <w:tc>
          <w:tcPr>
            <w:tcW w:w="2268" w:type="dxa"/>
            <w:gridSpan w:val="4"/>
            <w:vMerge/>
            <w:shd w:val="clear" w:color="auto" w:fill="auto"/>
          </w:tcPr>
          <w:p w14:paraId="6FE9AF6F" w14:textId="77777777" w:rsidR="002B0F3D" w:rsidRPr="00535240" w:rsidRDefault="002B0F3D" w:rsidP="00490476">
            <w:pPr>
              <w:spacing w:line="360" w:lineRule="exact"/>
              <w:rPr>
                <w:rFonts w:ascii="標楷體" w:eastAsia="標楷體" w:hAnsi="標楷體"/>
                <w:szCs w:val="22"/>
              </w:rPr>
            </w:pPr>
          </w:p>
        </w:tc>
        <w:tc>
          <w:tcPr>
            <w:tcW w:w="2922" w:type="dxa"/>
            <w:gridSpan w:val="3"/>
            <w:shd w:val="clear" w:color="auto" w:fill="auto"/>
            <w:vAlign w:val="center"/>
          </w:tcPr>
          <w:p w14:paraId="72FC3214" w14:textId="77777777" w:rsidR="002B0F3D" w:rsidRPr="00535240" w:rsidRDefault="002B0F3D" w:rsidP="00490476">
            <w:pPr>
              <w:spacing w:line="360" w:lineRule="exact"/>
              <w:jc w:val="both"/>
              <w:rPr>
                <w:rFonts w:ascii="標楷體" w:eastAsia="標楷體" w:hAnsi="標楷體"/>
                <w:szCs w:val="22"/>
              </w:rPr>
            </w:pPr>
          </w:p>
        </w:tc>
        <w:tc>
          <w:tcPr>
            <w:tcW w:w="1330" w:type="dxa"/>
            <w:shd w:val="clear" w:color="auto" w:fill="auto"/>
            <w:vAlign w:val="center"/>
          </w:tcPr>
          <w:p w14:paraId="501A13BD" w14:textId="77777777" w:rsidR="002B0F3D" w:rsidRPr="00535240" w:rsidRDefault="002B0F3D" w:rsidP="00490476">
            <w:pPr>
              <w:spacing w:line="360" w:lineRule="exact"/>
              <w:jc w:val="both"/>
              <w:rPr>
                <w:rFonts w:ascii="標楷體" w:eastAsia="標楷體" w:hAnsi="標楷體"/>
                <w:szCs w:val="22"/>
              </w:rPr>
            </w:pPr>
          </w:p>
        </w:tc>
        <w:tc>
          <w:tcPr>
            <w:tcW w:w="1328" w:type="dxa"/>
            <w:gridSpan w:val="2"/>
            <w:shd w:val="clear" w:color="auto" w:fill="auto"/>
            <w:vAlign w:val="center"/>
          </w:tcPr>
          <w:p w14:paraId="137417D9" w14:textId="77777777" w:rsidR="002B0F3D" w:rsidRPr="00535240" w:rsidRDefault="002B0F3D" w:rsidP="00490476">
            <w:pPr>
              <w:spacing w:line="360" w:lineRule="exact"/>
              <w:jc w:val="both"/>
              <w:rPr>
                <w:rFonts w:ascii="標楷體" w:eastAsia="標楷體" w:hAnsi="標楷體"/>
                <w:szCs w:val="22"/>
              </w:rPr>
            </w:pPr>
          </w:p>
        </w:tc>
      </w:tr>
      <w:tr w:rsidR="002B0F3D" w:rsidRPr="00535240" w14:paraId="670B1832" w14:textId="77777777" w:rsidTr="00094FDC">
        <w:trPr>
          <w:trHeight w:val="135"/>
        </w:trPr>
        <w:tc>
          <w:tcPr>
            <w:tcW w:w="456" w:type="dxa"/>
            <w:vMerge/>
            <w:shd w:val="clear" w:color="auto" w:fill="auto"/>
          </w:tcPr>
          <w:p w14:paraId="56D15A08" w14:textId="77777777" w:rsidR="002B0F3D" w:rsidRPr="00535240" w:rsidRDefault="002B0F3D" w:rsidP="00490476">
            <w:pPr>
              <w:spacing w:line="360" w:lineRule="exact"/>
              <w:ind w:left="125" w:rightChars="-28" w:right="-67" w:hangingChars="52" w:hanging="125"/>
              <w:rPr>
                <w:rFonts w:ascii="標楷體" w:eastAsia="標楷體" w:hAnsi="標楷體"/>
                <w:szCs w:val="22"/>
              </w:rPr>
            </w:pPr>
          </w:p>
        </w:tc>
        <w:tc>
          <w:tcPr>
            <w:tcW w:w="1099" w:type="dxa"/>
            <w:vMerge/>
            <w:shd w:val="clear" w:color="auto" w:fill="auto"/>
          </w:tcPr>
          <w:p w14:paraId="3877C8DD" w14:textId="77777777" w:rsidR="002B0F3D" w:rsidRPr="00535240" w:rsidRDefault="002B0F3D" w:rsidP="00490476">
            <w:pPr>
              <w:spacing w:line="360" w:lineRule="exact"/>
              <w:ind w:left="125" w:rightChars="-28" w:right="-67" w:hangingChars="52" w:hanging="125"/>
              <w:rPr>
                <w:rFonts w:ascii="標楷體" w:eastAsia="標楷體" w:hAnsi="標楷體"/>
                <w:szCs w:val="22"/>
              </w:rPr>
            </w:pPr>
          </w:p>
        </w:tc>
        <w:tc>
          <w:tcPr>
            <w:tcW w:w="2268" w:type="dxa"/>
            <w:gridSpan w:val="4"/>
            <w:vMerge/>
            <w:shd w:val="clear" w:color="auto" w:fill="auto"/>
          </w:tcPr>
          <w:p w14:paraId="66618599" w14:textId="77777777" w:rsidR="002B0F3D" w:rsidRPr="00535240" w:rsidRDefault="002B0F3D" w:rsidP="00490476">
            <w:pPr>
              <w:spacing w:line="360" w:lineRule="exact"/>
              <w:rPr>
                <w:rFonts w:ascii="標楷體" w:eastAsia="標楷體" w:hAnsi="標楷體"/>
                <w:szCs w:val="22"/>
              </w:rPr>
            </w:pPr>
          </w:p>
        </w:tc>
        <w:tc>
          <w:tcPr>
            <w:tcW w:w="2922" w:type="dxa"/>
            <w:gridSpan w:val="3"/>
            <w:shd w:val="clear" w:color="auto" w:fill="auto"/>
            <w:vAlign w:val="center"/>
          </w:tcPr>
          <w:p w14:paraId="464F2B14" w14:textId="77777777" w:rsidR="002B0F3D" w:rsidRPr="00535240" w:rsidRDefault="002B0F3D" w:rsidP="00490476">
            <w:pPr>
              <w:spacing w:line="360" w:lineRule="exact"/>
              <w:jc w:val="both"/>
              <w:rPr>
                <w:rFonts w:ascii="標楷體" w:eastAsia="標楷體" w:hAnsi="標楷體"/>
                <w:szCs w:val="22"/>
              </w:rPr>
            </w:pPr>
          </w:p>
        </w:tc>
        <w:tc>
          <w:tcPr>
            <w:tcW w:w="1330" w:type="dxa"/>
            <w:shd w:val="clear" w:color="auto" w:fill="auto"/>
            <w:vAlign w:val="center"/>
          </w:tcPr>
          <w:p w14:paraId="663478B4" w14:textId="77777777" w:rsidR="002B0F3D" w:rsidRPr="00535240" w:rsidRDefault="002B0F3D" w:rsidP="00490476">
            <w:pPr>
              <w:spacing w:line="360" w:lineRule="exact"/>
              <w:jc w:val="both"/>
              <w:rPr>
                <w:rFonts w:ascii="標楷體" w:eastAsia="標楷體" w:hAnsi="標楷體"/>
                <w:szCs w:val="22"/>
              </w:rPr>
            </w:pPr>
          </w:p>
        </w:tc>
        <w:tc>
          <w:tcPr>
            <w:tcW w:w="1328" w:type="dxa"/>
            <w:gridSpan w:val="2"/>
            <w:shd w:val="clear" w:color="auto" w:fill="auto"/>
            <w:vAlign w:val="center"/>
          </w:tcPr>
          <w:p w14:paraId="06077473" w14:textId="77777777" w:rsidR="002B0F3D" w:rsidRPr="00535240" w:rsidRDefault="002B0F3D" w:rsidP="00490476">
            <w:pPr>
              <w:spacing w:line="360" w:lineRule="exact"/>
              <w:jc w:val="both"/>
              <w:rPr>
                <w:rFonts w:ascii="標楷體" w:eastAsia="標楷體" w:hAnsi="標楷體"/>
                <w:szCs w:val="22"/>
              </w:rPr>
            </w:pPr>
          </w:p>
        </w:tc>
      </w:tr>
      <w:tr w:rsidR="002B0F3D" w:rsidRPr="00535240" w14:paraId="265183C0" w14:textId="77777777" w:rsidTr="00490476">
        <w:trPr>
          <w:trHeight w:val="1800"/>
        </w:trPr>
        <w:tc>
          <w:tcPr>
            <w:tcW w:w="456" w:type="dxa"/>
            <w:vMerge/>
            <w:shd w:val="clear" w:color="auto" w:fill="auto"/>
          </w:tcPr>
          <w:p w14:paraId="2FAC2DC0" w14:textId="77777777" w:rsidR="002B0F3D" w:rsidRPr="00535240" w:rsidRDefault="002B0F3D" w:rsidP="00490476">
            <w:pPr>
              <w:spacing w:line="360" w:lineRule="exact"/>
              <w:ind w:left="125" w:rightChars="-28" w:right="-67" w:hangingChars="52" w:hanging="125"/>
              <w:rPr>
                <w:rFonts w:ascii="標楷體" w:eastAsia="標楷體" w:hAnsi="標楷體"/>
                <w:szCs w:val="22"/>
              </w:rPr>
            </w:pPr>
          </w:p>
        </w:tc>
        <w:tc>
          <w:tcPr>
            <w:tcW w:w="1099" w:type="dxa"/>
            <w:vMerge/>
            <w:shd w:val="clear" w:color="auto" w:fill="auto"/>
          </w:tcPr>
          <w:p w14:paraId="7B63F4B0" w14:textId="77777777" w:rsidR="002B0F3D" w:rsidRPr="00535240" w:rsidRDefault="002B0F3D" w:rsidP="00490476">
            <w:pPr>
              <w:spacing w:line="360" w:lineRule="exact"/>
              <w:ind w:left="125" w:rightChars="-28" w:right="-67" w:hangingChars="52" w:hanging="125"/>
              <w:rPr>
                <w:rFonts w:ascii="標楷體" w:eastAsia="標楷體" w:hAnsi="標楷體"/>
                <w:szCs w:val="22"/>
              </w:rPr>
            </w:pPr>
          </w:p>
        </w:tc>
        <w:tc>
          <w:tcPr>
            <w:tcW w:w="2268" w:type="dxa"/>
            <w:gridSpan w:val="4"/>
            <w:shd w:val="clear" w:color="auto" w:fill="auto"/>
          </w:tcPr>
          <w:p w14:paraId="44AF1141" w14:textId="77BFE04B" w:rsidR="002B0F3D" w:rsidRPr="00535240" w:rsidRDefault="002B0F3D" w:rsidP="00A67114">
            <w:pPr>
              <w:spacing w:line="360" w:lineRule="exact"/>
              <w:jc w:val="both"/>
              <w:rPr>
                <w:rFonts w:ascii="標楷體" w:eastAsia="標楷體" w:hAnsi="標楷體"/>
                <w:szCs w:val="22"/>
              </w:rPr>
            </w:pPr>
            <w:r w:rsidRPr="00535240">
              <w:rPr>
                <w:rFonts w:ascii="標楷體" w:eastAsia="標楷體" w:hAnsi="標楷體" w:hint="eastAsia"/>
                <w:szCs w:val="22"/>
              </w:rPr>
              <w:t>請檢附相關證明文件(例如近五年停車場經營管理得獎資料或其他</w:t>
            </w:r>
            <w:r>
              <w:rPr>
                <w:rFonts w:ascii="標楷體" w:eastAsia="標楷體" w:hAnsi="標楷體" w:hint="eastAsia"/>
                <w:szCs w:val="22"/>
              </w:rPr>
              <w:t>優良事蹟</w:t>
            </w:r>
            <w:r w:rsidRPr="00535240">
              <w:rPr>
                <w:rFonts w:ascii="標楷體" w:eastAsia="標楷體" w:hAnsi="標楷體" w:hint="eastAsia"/>
                <w:szCs w:val="22"/>
              </w:rPr>
              <w:t>)</w:t>
            </w:r>
          </w:p>
        </w:tc>
        <w:tc>
          <w:tcPr>
            <w:tcW w:w="5580" w:type="dxa"/>
            <w:gridSpan w:val="6"/>
            <w:shd w:val="clear" w:color="auto" w:fill="auto"/>
          </w:tcPr>
          <w:p w14:paraId="0B35B445" w14:textId="77777777" w:rsidR="002B0F3D" w:rsidRPr="00535240" w:rsidRDefault="002B0F3D" w:rsidP="00490476">
            <w:pPr>
              <w:spacing w:line="360" w:lineRule="exact"/>
              <w:rPr>
                <w:rFonts w:ascii="標楷體" w:eastAsia="標楷體" w:hAnsi="標楷體"/>
                <w:szCs w:val="22"/>
              </w:rPr>
            </w:pPr>
          </w:p>
        </w:tc>
      </w:tr>
    </w:tbl>
    <w:p w14:paraId="20381792" w14:textId="77777777" w:rsidR="002B0F3D" w:rsidRPr="00535240" w:rsidRDefault="002B0F3D" w:rsidP="002B0F3D">
      <w:pPr>
        <w:jc w:val="right"/>
        <w:rPr>
          <w:rFonts w:ascii="標楷體" w:eastAsia="標楷體" w:hAnsi="標楷體"/>
        </w:rPr>
      </w:pPr>
      <w:r w:rsidRPr="00535240">
        <w:rPr>
          <w:rFonts w:ascii="標楷體" w:eastAsia="標楷體" w:hAnsi="標楷體" w:hint="eastAsia"/>
        </w:rPr>
        <w:t>※若表格欄位不足，請自行增列或調整欄位大小</w:t>
      </w:r>
    </w:p>
    <w:p w14:paraId="22ED0612" w14:textId="77777777" w:rsidR="002B0F3D" w:rsidRPr="00535240" w:rsidRDefault="002B0F3D" w:rsidP="002B0F3D">
      <w:pPr>
        <w:pStyle w:val="7"/>
        <w:tabs>
          <w:tab w:val="left" w:pos="1985"/>
        </w:tabs>
        <w:spacing w:line="240" w:lineRule="auto"/>
        <w:ind w:left="0" w:firstLine="0"/>
        <w:jc w:val="both"/>
        <w:textDirection w:val="lrTbV"/>
        <w:rPr>
          <w:rFonts w:ascii="標楷體" w:eastAsia="標楷體" w:hAnsi="標楷體"/>
          <w:spacing w:val="0"/>
          <w:sz w:val="36"/>
          <w:szCs w:val="36"/>
          <w:shd w:val="pct15" w:color="auto" w:fill="FFFFFF"/>
        </w:rPr>
      </w:pPr>
      <w:r w:rsidRPr="00535240">
        <w:rPr>
          <w:rFonts w:ascii="標楷體" w:eastAsia="標楷體" w:hAnsi="標楷體" w:hint="eastAsia"/>
          <w:spacing w:val="0"/>
          <w:sz w:val="36"/>
          <w:szCs w:val="36"/>
          <w:shd w:val="pct15" w:color="auto" w:fill="FFFFFF"/>
        </w:rPr>
        <w:t>綜上，本公司</w:t>
      </w:r>
      <w:r>
        <w:rPr>
          <w:rFonts w:ascii="標楷體" w:eastAsia="標楷體" w:hAnsi="標楷體" w:hint="eastAsia"/>
          <w:spacing w:val="0"/>
          <w:sz w:val="36"/>
          <w:szCs w:val="36"/>
          <w:shd w:val="pct15" w:color="auto" w:fill="FFFFFF"/>
        </w:rPr>
        <w:t>具備實質履約能力，經再次檢視契約相關文件並填妥上開檢核表所列事項，確認本公司確</w:t>
      </w:r>
      <w:r w:rsidRPr="00D7293A">
        <w:rPr>
          <w:rFonts w:ascii="標楷體" w:eastAsia="標楷體" w:hAnsi="標楷體" w:hint="eastAsia"/>
          <w:spacing w:val="0"/>
          <w:sz w:val="36"/>
          <w:szCs w:val="36"/>
          <w:shd w:val="pct15" w:color="auto" w:fill="FFFFFF"/>
        </w:rPr>
        <w:t>可依</w:t>
      </w:r>
      <w:r>
        <w:rPr>
          <w:rFonts w:ascii="標楷體" w:eastAsia="標楷體" w:hAnsi="標楷體" w:hint="eastAsia"/>
          <w:spacing w:val="0"/>
          <w:sz w:val="36"/>
          <w:szCs w:val="36"/>
          <w:shd w:val="pct15" w:color="auto" w:fill="FFFFFF"/>
        </w:rPr>
        <w:t>本案</w:t>
      </w:r>
      <w:r w:rsidRPr="00D7293A">
        <w:rPr>
          <w:rFonts w:ascii="標楷體" w:eastAsia="標楷體" w:hAnsi="標楷體" w:hint="eastAsia"/>
          <w:spacing w:val="0"/>
          <w:sz w:val="36"/>
          <w:szCs w:val="36"/>
          <w:shd w:val="pct15" w:color="auto" w:fill="FFFFFF"/>
        </w:rPr>
        <w:t>契約規範</w:t>
      </w:r>
      <w:r>
        <w:rPr>
          <w:rFonts w:ascii="標楷體" w:eastAsia="標楷體" w:hAnsi="標楷體" w:hint="eastAsia"/>
          <w:spacing w:val="0"/>
          <w:sz w:val="36"/>
          <w:szCs w:val="36"/>
          <w:shd w:val="pct15" w:color="auto" w:fill="FFFFFF"/>
        </w:rPr>
        <w:t>履約，另本公司已充分評估市場營運風險，對本案所填之</w:t>
      </w:r>
      <w:r w:rsidRPr="00535240">
        <w:rPr>
          <w:rFonts w:ascii="標楷體" w:eastAsia="標楷體" w:hAnsi="標楷體" w:hint="eastAsia"/>
          <w:spacing w:val="0"/>
          <w:sz w:val="36"/>
          <w:szCs w:val="36"/>
          <w:shd w:val="pct15" w:color="auto" w:fill="FFFFFF"/>
        </w:rPr>
        <w:t>投標價以為合理，無報價偏高，有降低品質、不能誠信履約之虞。</w:t>
      </w:r>
    </w:p>
    <w:p w14:paraId="7A0EA5B2" w14:textId="77777777" w:rsidR="002B0F3D" w:rsidRPr="00535240" w:rsidRDefault="002B0F3D" w:rsidP="002B0F3D">
      <w:pPr>
        <w:pStyle w:val="7"/>
        <w:tabs>
          <w:tab w:val="left" w:pos="1985"/>
        </w:tabs>
        <w:jc w:val="both"/>
        <w:textDirection w:val="lrTbV"/>
        <w:rPr>
          <w:rFonts w:ascii="標楷體" w:eastAsia="標楷體" w:hAnsi="標楷體"/>
          <w:spacing w:val="0"/>
          <w:sz w:val="36"/>
          <w:szCs w:val="36"/>
        </w:rPr>
      </w:pPr>
    </w:p>
    <w:p w14:paraId="1EF7909B" w14:textId="12E9DD84" w:rsidR="002B0F3D" w:rsidRPr="00535240" w:rsidRDefault="002B0F3D" w:rsidP="002B0F3D">
      <w:pPr>
        <w:pStyle w:val="7"/>
        <w:tabs>
          <w:tab w:val="left" w:pos="1985"/>
        </w:tabs>
        <w:jc w:val="both"/>
        <w:textDirection w:val="lrTbV"/>
        <w:rPr>
          <w:rFonts w:ascii="標楷體" w:eastAsia="標楷體" w:hAnsi="標楷體"/>
          <w:spacing w:val="0"/>
          <w:sz w:val="36"/>
          <w:szCs w:val="36"/>
        </w:rPr>
      </w:pPr>
      <w:r w:rsidRPr="00535240">
        <w:rPr>
          <w:rFonts w:ascii="標楷體" w:eastAsia="標楷體" w:hAnsi="標楷體" w:hint="eastAsia"/>
          <w:spacing w:val="0"/>
          <w:sz w:val="36"/>
          <w:szCs w:val="36"/>
        </w:rPr>
        <w:t>此致 高雄市政府</w:t>
      </w:r>
      <w:r w:rsidR="00CC6E16">
        <w:rPr>
          <w:rFonts w:ascii="標楷體" w:eastAsia="標楷體" w:hAnsi="標楷體" w:hint="eastAsia"/>
          <w:spacing w:val="0"/>
          <w:sz w:val="36"/>
          <w:szCs w:val="36"/>
        </w:rPr>
        <w:t>客家事務委員會</w:t>
      </w:r>
    </w:p>
    <w:p w14:paraId="1A73565D" w14:textId="77777777" w:rsidR="002B0F3D" w:rsidRPr="00535240" w:rsidRDefault="002B0F3D" w:rsidP="002B0F3D">
      <w:pPr>
        <w:pStyle w:val="7"/>
        <w:tabs>
          <w:tab w:val="left" w:pos="1985"/>
        </w:tabs>
        <w:jc w:val="both"/>
        <w:textDirection w:val="lrTbV"/>
        <w:rPr>
          <w:rFonts w:ascii="標楷體" w:eastAsia="標楷體" w:hAnsi="標楷體"/>
          <w:spacing w:val="0"/>
          <w:sz w:val="36"/>
          <w:szCs w:val="36"/>
        </w:rPr>
      </w:pPr>
    </w:p>
    <w:p w14:paraId="55C4EF45" w14:textId="77777777" w:rsidR="002B0F3D" w:rsidRPr="00535240" w:rsidRDefault="002B0F3D" w:rsidP="002B0F3D">
      <w:pPr>
        <w:spacing w:line="500" w:lineRule="exact"/>
        <w:rPr>
          <w:rFonts w:ascii="標楷體" w:eastAsia="標楷體" w:hAnsi="標楷體"/>
          <w:sz w:val="28"/>
        </w:rPr>
      </w:pPr>
      <w:r w:rsidRPr="00535240">
        <w:rPr>
          <w:rFonts w:ascii="標楷體" w:eastAsia="標楷體" w:hAnsi="標楷體" w:hint="eastAsia"/>
          <w:sz w:val="28"/>
        </w:rPr>
        <w:t xml:space="preserve">投標人：公司名稱 </w:t>
      </w:r>
    </w:p>
    <w:p w14:paraId="7F1C20D3" w14:textId="77777777" w:rsidR="002B0F3D" w:rsidRPr="00535240" w:rsidRDefault="002B0F3D" w:rsidP="002B0F3D">
      <w:pPr>
        <w:spacing w:line="500" w:lineRule="exact"/>
        <w:rPr>
          <w:rFonts w:ascii="標楷體" w:eastAsia="標楷體" w:hAnsi="標楷體"/>
          <w:sz w:val="28"/>
        </w:rPr>
      </w:pPr>
      <w:r w:rsidRPr="00535240">
        <w:rPr>
          <w:rFonts w:ascii="標楷體" w:eastAsia="標楷體" w:hAnsi="標楷體" w:hint="eastAsia"/>
          <w:sz w:val="28"/>
        </w:rPr>
        <w:t xml:space="preserve">        公司負責人 </w:t>
      </w:r>
    </w:p>
    <w:p w14:paraId="75243B08" w14:textId="77777777" w:rsidR="002B0F3D" w:rsidRPr="00535240" w:rsidRDefault="002B0F3D" w:rsidP="002B0F3D">
      <w:pPr>
        <w:spacing w:line="500" w:lineRule="exact"/>
        <w:rPr>
          <w:rFonts w:ascii="標楷體" w:eastAsia="標楷體" w:hAnsi="標楷體"/>
          <w:sz w:val="28"/>
        </w:rPr>
      </w:pPr>
      <w:r w:rsidRPr="00535240">
        <w:rPr>
          <w:rFonts w:ascii="標楷體" w:eastAsia="標楷體" w:hAnsi="標楷體"/>
          <w:noProof/>
          <w:sz w:val="28"/>
        </w:rPr>
        <mc:AlternateContent>
          <mc:Choice Requires="wps">
            <w:drawing>
              <wp:anchor distT="0" distB="0" distL="114300" distR="114300" simplePos="0" relativeHeight="251659264" behindDoc="1" locked="0" layoutInCell="0" allowOverlap="1" wp14:anchorId="58D9F5B9" wp14:editId="3CB4AB20">
                <wp:simplePos x="0" y="0"/>
                <wp:positionH relativeFrom="column">
                  <wp:posOffset>3482975</wp:posOffset>
                </wp:positionH>
                <wp:positionV relativeFrom="paragraph">
                  <wp:posOffset>206375</wp:posOffset>
                </wp:positionV>
                <wp:extent cx="1242060" cy="1221740"/>
                <wp:effectExtent l="7620" t="8890" r="7620" b="7620"/>
                <wp:wrapTight wrapText="bothSides">
                  <wp:wrapPolygon edited="0">
                    <wp:start x="-166" y="-168"/>
                    <wp:lineTo x="-166" y="21600"/>
                    <wp:lineTo x="21766" y="21600"/>
                    <wp:lineTo x="21766" y="-168"/>
                    <wp:lineTo x="-166" y="-168"/>
                  </wp:wrapPolygon>
                </wp:wrapTight>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2060" cy="12217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C0DC5B" w14:textId="77777777" w:rsidR="002B0F3D" w:rsidRDefault="002B0F3D" w:rsidP="002B0F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margin-left:274.25pt;margin-top:16.25pt;width:97.8pt;height:96.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" o:allowincell="f" filled="f">
                <v:textbox>
                  <w:txbxContent>
                    <w:p w14:paraId="43C0DC5B" w14:textId="77777777" w:rsidR="002B0F3D" w:rsidRDefault="002B0F3D" w:rsidP="002B0F3D"/>
                  </w:txbxContent>
                </v:textbox>
                <w10:wrap type="tight"/>
              </v:shape>
            </w:pict>
          </mc:Fallback>
        </mc:AlternateContent>
      </w:r>
      <w:r w:rsidRPr="00535240">
        <w:rPr>
          <w:rFonts w:ascii="標楷體" w:eastAsia="標楷體" w:hAnsi="標楷體" w:hint="eastAsia"/>
          <w:sz w:val="28"/>
        </w:rPr>
        <w:t xml:space="preserve">        公司地址 </w:t>
      </w:r>
    </w:p>
    <w:p w14:paraId="09F98FD4" w14:textId="77777777" w:rsidR="002B0F3D" w:rsidRPr="00535240" w:rsidRDefault="002B0F3D" w:rsidP="002B0F3D">
      <w:pPr>
        <w:spacing w:line="500" w:lineRule="exact"/>
        <w:rPr>
          <w:rFonts w:ascii="標楷體" w:eastAsia="標楷體" w:hAnsi="標楷體"/>
          <w:sz w:val="28"/>
        </w:rPr>
      </w:pPr>
    </w:p>
    <w:p w14:paraId="460F7D79" w14:textId="77777777" w:rsidR="002B0F3D" w:rsidRPr="00535240" w:rsidRDefault="002B0F3D" w:rsidP="002B0F3D">
      <w:pPr>
        <w:spacing w:line="500" w:lineRule="exact"/>
        <w:rPr>
          <w:rFonts w:ascii="標楷體" w:eastAsia="標楷體" w:hAnsi="標楷體"/>
          <w:sz w:val="28"/>
        </w:rPr>
      </w:pPr>
      <w:r w:rsidRPr="00535240">
        <w:rPr>
          <w:rFonts w:ascii="標楷體" w:eastAsia="標楷體" w:hAnsi="標楷體" w:hint="eastAsia"/>
          <w:noProof/>
          <w:sz w:val="28"/>
        </w:rPr>
        <mc:AlternateContent>
          <mc:Choice Requires="wps">
            <w:drawing>
              <wp:anchor distT="0" distB="0" distL="114300" distR="114300" simplePos="0" relativeHeight="251660288" behindDoc="1" locked="0" layoutInCell="0" allowOverlap="1" wp14:anchorId="7A15BA32" wp14:editId="2E950C9F">
                <wp:simplePos x="0" y="0"/>
                <wp:positionH relativeFrom="column">
                  <wp:posOffset>4987925</wp:posOffset>
                </wp:positionH>
                <wp:positionV relativeFrom="paragraph">
                  <wp:posOffset>46355</wp:posOffset>
                </wp:positionV>
                <wp:extent cx="762000" cy="711200"/>
                <wp:effectExtent l="7620" t="7620" r="11430" b="5080"/>
                <wp:wrapTight wrapText="bothSides">
                  <wp:wrapPolygon edited="0">
                    <wp:start x="-270" y="-289"/>
                    <wp:lineTo x="-270" y="21600"/>
                    <wp:lineTo x="21870" y="21600"/>
                    <wp:lineTo x="21870" y="-289"/>
                    <wp:lineTo x="-270" y="-289"/>
                  </wp:wrapPolygon>
                </wp:wrapTight>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711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1A6534" w14:textId="77777777" w:rsidR="002B0F3D" w:rsidRDefault="002B0F3D" w:rsidP="002B0F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 o:spid="_x0000_s1028" type="#_x0000_t202" style="position:absolute;margin-left:392.75pt;margin-top:3.65pt;width:60pt;height:5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" o:allowincell="f" filled="f">
                <v:textbox>
                  <w:txbxContent>
                    <w:p w14:paraId="1C1A6534" w14:textId="77777777" w:rsidR="002B0F3D" w:rsidRDefault="002B0F3D" w:rsidP="002B0F3D"/>
                  </w:txbxContent>
                </v:textbox>
                <w10:wrap type="tight"/>
              </v:shape>
            </w:pict>
          </mc:Fallback>
        </mc:AlternateContent>
      </w:r>
      <w:r w:rsidRPr="00535240">
        <w:rPr>
          <w:rFonts w:ascii="標楷體" w:eastAsia="標楷體" w:hAnsi="標楷體" w:hint="eastAsia"/>
          <w:sz w:val="28"/>
        </w:rPr>
        <w:t xml:space="preserve">        </w:t>
      </w:r>
    </w:p>
    <w:p w14:paraId="5B4D7368" w14:textId="77777777" w:rsidR="002B0F3D" w:rsidRPr="00535240" w:rsidRDefault="002B0F3D" w:rsidP="002B0F3D">
      <w:pPr>
        <w:spacing w:line="500" w:lineRule="exact"/>
        <w:rPr>
          <w:rFonts w:ascii="標楷體" w:eastAsia="標楷體" w:hAnsi="標楷體"/>
          <w:sz w:val="28"/>
        </w:rPr>
      </w:pPr>
      <w:r w:rsidRPr="00535240">
        <w:rPr>
          <w:rFonts w:ascii="標楷體" w:eastAsia="標楷體" w:hAnsi="標楷體" w:hint="eastAsia"/>
          <w:sz w:val="28"/>
        </w:rPr>
        <w:t xml:space="preserve">        </w:t>
      </w:r>
    </w:p>
    <w:p w14:paraId="45513E90" w14:textId="77777777" w:rsidR="002B0F3D" w:rsidRPr="00535240" w:rsidRDefault="002B0F3D" w:rsidP="002B0F3D">
      <w:pPr>
        <w:rPr>
          <w:rFonts w:ascii="標楷體" w:eastAsia="標楷體" w:hAnsi="標楷體"/>
        </w:rPr>
      </w:pPr>
    </w:p>
    <w:p w14:paraId="7ABC0EBE" w14:textId="77777777" w:rsidR="002B0F3D" w:rsidRDefault="002B0F3D" w:rsidP="002B0F3D">
      <w:pPr>
        <w:pStyle w:val="7"/>
        <w:tabs>
          <w:tab w:val="left" w:pos="1985"/>
        </w:tabs>
        <w:jc w:val="both"/>
        <w:textDirection w:val="lrTbV"/>
        <w:rPr>
          <w:rFonts w:ascii="標楷體" w:eastAsia="標楷體" w:hAnsi="標楷體"/>
          <w:color w:val="000000"/>
          <w:spacing w:val="0"/>
          <w:sz w:val="28"/>
        </w:rPr>
      </w:pPr>
    </w:p>
    <w:sectPr w:rsidR="002B0F3D">
      <w:footerReference w:type="even" r:id="rId10"/>
      <w:footerReference w:type="default" r:id="rId11"/>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C2A822" w14:textId="77777777" w:rsidR="004C1C98" w:rsidRDefault="004C1C98">
      <w:r>
        <w:separator/>
      </w:r>
    </w:p>
  </w:endnote>
  <w:endnote w:type="continuationSeparator" w:id="0">
    <w:p w14:paraId="6EE9675A" w14:textId="77777777" w:rsidR="004C1C98" w:rsidRDefault="004C1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華康楷書體W5外字集">
    <w:altName w:val="微軟正黑體"/>
    <w:charset w:val="88"/>
    <w:family w:val="script"/>
    <w:pitch w:val="fixed"/>
    <w:sig w:usb0="80000001" w:usb1="28091800" w:usb2="00000016" w:usb3="00000000" w:csb0="00100000" w:csb1="00000000"/>
  </w:font>
  <w:font w:name="全真楷書">
    <w:altName w:val="細明體"/>
    <w:charset w:val="88"/>
    <w:family w:val="modern"/>
    <w:pitch w:val="fixed"/>
    <w:sig w:usb0="00000001" w:usb1="08080000" w:usb2="00000010" w:usb3="00000000" w:csb0="00100000" w:csb1="00000000"/>
  </w:font>
  <w:font w:name="MS Serif">
    <w:altName w:val="新細明體"/>
    <w:panose1 w:val="040005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charset w:val="88"/>
    <w:family w:val="modern"/>
    <w:pitch w:val="fixed"/>
    <w:sig w:usb0="F1002BFF" w:usb1="29DFFFFF" w:usb2="00000037" w:usb3="00000000" w:csb0="003F00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C9CD71" w14:textId="77777777" w:rsidR="00C377C8" w:rsidRDefault="00C377C8">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4DB3A52" w14:textId="77777777" w:rsidR="00C377C8" w:rsidRDefault="00C377C8">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F4D603" w14:textId="77777777" w:rsidR="00C377C8" w:rsidRDefault="00C377C8">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4C1C98">
      <w:rPr>
        <w:rStyle w:val="a6"/>
        <w:rFonts w:ascii="全真楷書"/>
        <w:noProof/>
      </w:rPr>
      <w:t>1</w:t>
    </w:r>
    <w:r>
      <w:rPr>
        <w:rStyle w:val="a6"/>
        <w:rFonts w:ascii="全真楷書"/>
      </w:rPr>
      <w:fldChar w:fldCharType="end"/>
    </w:r>
  </w:p>
  <w:p w14:paraId="1BC2E072" w14:textId="77777777" w:rsidR="00C377C8" w:rsidRDefault="00C377C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E20C7E" w14:textId="77777777" w:rsidR="004C1C98" w:rsidRDefault="004C1C98">
      <w:r>
        <w:separator/>
      </w:r>
    </w:p>
  </w:footnote>
  <w:footnote w:type="continuationSeparator" w:id="0">
    <w:p w14:paraId="605E11E9" w14:textId="77777777" w:rsidR="004C1C98" w:rsidRDefault="004C1C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nsid w:val="04F30648"/>
    <w:multiLevelType w:val="multilevel"/>
    <w:tmpl w:val="04882C2A"/>
    <w:lvl w:ilvl="0">
      <w:start w:val="1"/>
      <w:numFmt w:val="taiwaneseCountingThousand"/>
      <w:lvlText w:val="（%1）"/>
      <w:lvlJc w:val="left"/>
      <w:pPr>
        <w:ind w:left="1187" w:hanging="480"/>
      </w:pPr>
      <w:rPr>
        <w:rFonts w:hint="eastAsia"/>
      </w:rPr>
    </w:lvl>
    <w:lvl w:ilvl="1">
      <w:start w:val="1"/>
      <w:numFmt w:val="ideographTraditional"/>
      <w:lvlText w:val="%2、"/>
      <w:lvlJc w:val="left"/>
      <w:pPr>
        <w:ind w:left="1667" w:hanging="480"/>
      </w:pPr>
      <w:rPr>
        <w:rFonts w:hint="eastAsia"/>
      </w:rPr>
    </w:lvl>
    <w:lvl w:ilvl="2">
      <w:start w:val="1"/>
      <w:numFmt w:val="lowerRoman"/>
      <w:lvlText w:val="%3."/>
      <w:lvlJc w:val="right"/>
      <w:pPr>
        <w:ind w:left="2147" w:hanging="480"/>
      </w:pPr>
      <w:rPr>
        <w:rFonts w:hint="eastAsia"/>
      </w:rPr>
    </w:lvl>
    <w:lvl w:ilvl="3">
      <w:start w:val="1"/>
      <w:numFmt w:val="decimal"/>
      <w:lvlText w:val="%4."/>
      <w:lvlJc w:val="left"/>
      <w:pPr>
        <w:ind w:left="2627" w:hanging="480"/>
      </w:pPr>
      <w:rPr>
        <w:rFonts w:hint="eastAsia"/>
      </w:rPr>
    </w:lvl>
    <w:lvl w:ilvl="4">
      <w:start w:val="1"/>
      <w:numFmt w:val="ideographTraditional"/>
      <w:lvlText w:val="%5、"/>
      <w:lvlJc w:val="left"/>
      <w:pPr>
        <w:ind w:left="3107" w:hanging="480"/>
      </w:pPr>
      <w:rPr>
        <w:rFonts w:hint="eastAsia"/>
      </w:rPr>
    </w:lvl>
    <w:lvl w:ilvl="5">
      <w:start w:val="1"/>
      <w:numFmt w:val="lowerRoman"/>
      <w:lvlText w:val="%6."/>
      <w:lvlJc w:val="right"/>
      <w:pPr>
        <w:ind w:left="3587" w:hanging="480"/>
      </w:pPr>
      <w:rPr>
        <w:rFonts w:hint="eastAsia"/>
      </w:rPr>
    </w:lvl>
    <w:lvl w:ilvl="6">
      <w:start w:val="1"/>
      <w:numFmt w:val="decimal"/>
      <w:lvlText w:val="%7."/>
      <w:lvlJc w:val="left"/>
      <w:pPr>
        <w:ind w:left="4067" w:hanging="480"/>
      </w:pPr>
      <w:rPr>
        <w:rFonts w:hint="eastAsia"/>
      </w:rPr>
    </w:lvl>
    <w:lvl w:ilvl="7">
      <w:start w:val="1"/>
      <w:numFmt w:val="ideographTraditional"/>
      <w:lvlText w:val="%8、"/>
      <w:lvlJc w:val="left"/>
      <w:pPr>
        <w:ind w:left="4547" w:hanging="480"/>
      </w:pPr>
      <w:rPr>
        <w:rFonts w:hint="eastAsia"/>
      </w:rPr>
    </w:lvl>
    <w:lvl w:ilvl="8">
      <w:start w:val="1"/>
      <w:numFmt w:val="lowerRoman"/>
      <w:lvlText w:val="%9."/>
      <w:lvlJc w:val="right"/>
      <w:pPr>
        <w:ind w:left="5027" w:hanging="480"/>
      </w:pPr>
      <w:rPr>
        <w:rFonts w:hint="eastAsia"/>
      </w:rPr>
    </w:lvl>
  </w:abstractNum>
  <w:abstractNum w:abstractNumId="2">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3">
    <w:nsid w:val="0BFD0D6F"/>
    <w:multiLevelType w:val="hybridMultilevel"/>
    <w:tmpl w:val="0694DE18"/>
    <w:lvl w:ilvl="0" w:tplc="0C3484CC">
      <w:start w:val="1"/>
      <w:numFmt w:val="taiwaneseCountingThousand"/>
      <w:lvlText w:val="（%1）"/>
      <w:lvlJc w:val="left"/>
      <w:pPr>
        <w:ind w:left="1989" w:hanging="855"/>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4">
    <w:nsid w:val="0CCD577F"/>
    <w:multiLevelType w:val="hybridMultilevel"/>
    <w:tmpl w:val="7EC60A36"/>
    <w:lvl w:ilvl="0" w:tplc="095C8D9E">
      <w:start w:val="1"/>
      <w:numFmt w:val="taiwaneseCountingThousand"/>
      <w:lvlText w:val="(%1)"/>
      <w:lvlJc w:val="left"/>
      <w:pPr>
        <w:tabs>
          <w:tab w:val="num" w:pos="1710"/>
        </w:tabs>
        <w:ind w:left="1710" w:hanging="720"/>
      </w:pPr>
      <w:rPr>
        <w:rFonts w:hint="default"/>
        <w:color w:val="auto"/>
      </w:rPr>
    </w:lvl>
    <w:lvl w:ilvl="1" w:tplc="04090019" w:tentative="1">
      <w:start w:val="1"/>
      <w:numFmt w:val="ideographTraditional"/>
      <w:lvlText w:val="%2、"/>
      <w:lvlJc w:val="left"/>
      <w:pPr>
        <w:tabs>
          <w:tab w:val="num" w:pos="1950"/>
        </w:tabs>
        <w:ind w:left="1950" w:hanging="480"/>
      </w:pPr>
    </w:lvl>
    <w:lvl w:ilvl="2" w:tplc="0409001B" w:tentative="1">
      <w:start w:val="1"/>
      <w:numFmt w:val="lowerRoman"/>
      <w:lvlText w:val="%3."/>
      <w:lvlJc w:val="right"/>
      <w:pPr>
        <w:tabs>
          <w:tab w:val="num" w:pos="2430"/>
        </w:tabs>
        <w:ind w:left="2430" w:hanging="480"/>
      </w:pPr>
    </w:lvl>
    <w:lvl w:ilvl="3" w:tplc="0409000F" w:tentative="1">
      <w:start w:val="1"/>
      <w:numFmt w:val="decimal"/>
      <w:lvlText w:val="%4."/>
      <w:lvlJc w:val="left"/>
      <w:pPr>
        <w:tabs>
          <w:tab w:val="num" w:pos="2910"/>
        </w:tabs>
        <w:ind w:left="2910" w:hanging="480"/>
      </w:pPr>
    </w:lvl>
    <w:lvl w:ilvl="4" w:tplc="04090019" w:tentative="1">
      <w:start w:val="1"/>
      <w:numFmt w:val="ideographTraditional"/>
      <w:lvlText w:val="%5、"/>
      <w:lvlJc w:val="left"/>
      <w:pPr>
        <w:tabs>
          <w:tab w:val="num" w:pos="3390"/>
        </w:tabs>
        <w:ind w:left="3390" w:hanging="480"/>
      </w:pPr>
    </w:lvl>
    <w:lvl w:ilvl="5" w:tplc="0409001B" w:tentative="1">
      <w:start w:val="1"/>
      <w:numFmt w:val="lowerRoman"/>
      <w:lvlText w:val="%6."/>
      <w:lvlJc w:val="right"/>
      <w:pPr>
        <w:tabs>
          <w:tab w:val="num" w:pos="3870"/>
        </w:tabs>
        <w:ind w:left="3870" w:hanging="480"/>
      </w:pPr>
    </w:lvl>
    <w:lvl w:ilvl="6" w:tplc="0409000F" w:tentative="1">
      <w:start w:val="1"/>
      <w:numFmt w:val="decimal"/>
      <w:lvlText w:val="%7."/>
      <w:lvlJc w:val="left"/>
      <w:pPr>
        <w:tabs>
          <w:tab w:val="num" w:pos="4350"/>
        </w:tabs>
        <w:ind w:left="4350" w:hanging="480"/>
      </w:pPr>
    </w:lvl>
    <w:lvl w:ilvl="7" w:tplc="04090019" w:tentative="1">
      <w:start w:val="1"/>
      <w:numFmt w:val="ideographTraditional"/>
      <w:lvlText w:val="%8、"/>
      <w:lvlJc w:val="left"/>
      <w:pPr>
        <w:tabs>
          <w:tab w:val="num" w:pos="4830"/>
        </w:tabs>
        <w:ind w:left="4830" w:hanging="480"/>
      </w:pPr>
    </w:lvl>
    <w:lvl w:ilvl="8" w:tplc="0409001B" w:tentative="1">
      <w:start w:val="1"/>
      <w:numFmt w:val="lowerRoman"/>
      <w:lvlText w:val="%9."/>
      <w:lvlJc w:val="right"/>
      <w:pPr>
        <w:tabs>
          <w:tab w:val="num" w:pos="5310"/>
        </w:tabs>
        <w:ind w:left="5310" w:hanging="480"/>
      </w:pPr>
    </w:lvl>
  </w:abstractNum>
  <w:abstractNum w:abstractNumId="5">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6">
    <w:nsid w:val="129F0D5D"/>
    <w:multiLevelType w:val="hybridMultilevel"/>
    <w:tmpl w:val="FCA8830A"/>
    <w:lvl w:ilvl="0" w:tplc="96969380">
      <w:start w:val="1"/>
      <w:numFmt w:val="decimal"/>
      <w:lvlText w:val="%1."/>
      <w:lvlJc w:val="left"/>
      <w:pPr>
        <w:ind w:left="2203" w:hanging="360"/>
      </w:pPr>
      <w:rPr>
        <w:rFonts w:hint="default"/>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7">
    <w:nsid w:val="16491D29"/>
    <w:multiLevelType w:val="hybridMultilevel"/>
    <w:tmpl w:val="4B0A2930"/>
    <w:lvl w:ilvl="0" w:tplc="809C4F14">
      <w:start w:val="1"/>
      <w:numFmt w:val="decimal"/>
      <w:lvlText w:val="%1."/>
      <w:lvlJc w:val="left"/>
      <w:pPr>
        <w:ind w:left="2203" w:hanging="360"/>
      </w:pPr>
      <w:rPr>
        <w:rFonts w:ascii="標楷體" w:eastAsia="標楷體" w:hAnsi="標楷體" w:hint="default"/>
        <w:w w:val="80"/>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8">
    <w:nsid w:val="1A822B55"/>
    <w:multiLevelType w:val="hybridMultilevel"/>
    <w:tmpl w:val="7AA47E9C"/>
    <w:lvl w:ilvl="0" w:tplc="0952EC22">
      <w:start w:val="1"/>
      <w:numFmt w:val="decimal"/>
      <w:lvlText w:val="%1."/>
      <w:lvlJc w:val="left"/>
      <w:pPr>
        <w:ind w:left="2345" w:hanging="360"/>
      </w:pPr>
      <w:rPr>
        <w:rFonts w:hint="default"/>
      </w:rPr>
    </w:lvl>
    <w:lvl w:ilvl="1" w:tplc="04090019" w:tentative="1">
      <w:start w:val="1"/>
      <w:numFmt w:val="ideographTraditional"/>
      <w:lvlText w:val="%2、"/>
      <w:lvlJc w:val="left"/>
      <w:pPr>
        <w:ind w:left="2945" w:hanging="480"/>
      </w:p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0409001B" w:tentative="1">
      <w:start w:val="1"/>
      <w:numFmt w:val="lowerRoman"/>
      <w:lvlText w:val="%6."/>
      <w:lvlJc w:val="right"/>
      <w:pPr>
        <w:ind w:left="4865" w:hanging="480"/>
      </w:p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9">
    <w:nsid w:val="223F0DB7"/>
    <w:multiLevelType w:val="hybridMultilevel"/>
    <w:tmpl w:val="A3EAD5D4"/>
    <w:lvl w:ilvl="0" w:tplc="96969380">
      <w:start w:val="1"/>
      <w:numFmt w:val="decimal"/>
      <w:lvlText w:val="%1."/>
      <w:lvlJc w:val="left"/>
      <w:pPr>
        <w:ind w:left="4045" w:hanging="360"/>
      </w:pPr>
      <w:rPr>
        <w:rFonts w:hint="default"/>
        <w:color w:val="auto"/>
      </w:rPr>
    </w:lvl>
    <w:lvl w:ilvl="1" w:tplc="04090019" w:tentative="1">
      <w:start w:val="1"/>
      <w:numFmt w:val="ideographTraditional"/>
      <w:lvlText w:val="%2、"/>
      <w:lvlJc w:val="left"/>
      <w:pPr>
        <w:ind w:left="2802" w:hanging="480"/>
      </w:pPr>
    </w:lvl>
    <w:lvl w:ilvl="2" w:tplc="0409001B" w:tentative="1">
      <w:start w:val="1"/>
      <w:numFmt w:val="lowerRoman"/>
      <w:lvlText w:val="%3."/>
      <w:lvlJc w:val="right"/>
      <w:pPr>
        <w:ind w:left="3282" w:hanging="480"/>
      </w:pPr>
    </w:lvl>
    <w:lvl w:ilvl="3" w:tplc="0409000F" w:tentative="1">
      <w:start w:val="1"/>
      <w:numFmt w:val="decimal"/>
      <w:lvlText w:val="%4."/>
      <w:lvlJc w:val="left"/>
      <w:pPr>
        <w:ind w:left="3762" w:hanging="480"/>
      </w:pPr>
    </w:lvl>
    <w:lvl w:ilvl="4" w:tplc="04090019" w:tentative="1">
      <w:start w:val="1"/>
      <w:numFmt w:val="ideographTraditional"/>
      <w:lvlText w:val="%5、"/>
      <w:lvlJc w:val="left"/>
      <w:pPr>
        <w:ind w:left="4242" w:hanging="480"/>
      </w:pPr>
    </w:lvl>
    <w:lvl w:ilvl="5" w:tplc="0409001B" w:tentative="1">
      <w:start w:val="1"/>
      <w:numFmt w:val="lowerRoman"/>
      <w:lvlText w:val="%6."/>
      <w:lvlJc w:val="right"/>
      <w:pPr>
        <w:ind w:left="4722" w:hanging="480"/>
      </w:pPr>
    </w:lvl>
    <w:lvl w:ilvl="6" w:tplc="0409000F" w:tentative="1">
      <w:start w:val="1"/>
      <w:numFmt w:val="decimal"/>
      <w:lvlText w:val="%7."/>
      <w:lvlJc w:val="left"/>
      <w:pPr>
        <w:ind w:left="5202" w:hanging="480"/>
      </w:pPr>
    </w:lvl>
    <w:lvl w:ilvl="7" w:tplc="04090019" w:tentative="1">
      <w:start w:val="1"/>
      <w:numFmt w:val="ideographTraditional"/>
      <w:lvlText w:val="%8、"/>
      <w:lvlJc w:val="left"/>
      <w:pPr>
        <w:ind w:left="5682" w:hanging="480"/>
      </w:pPr>
    </w:lvl>
    <w:lvl w:ilvl="8" w:tplc="0409001B" w:tentative="1">
      <w:start w:val="1"/>
      <w:numFmt w:val="lowerRoman"/>
      <w:lvlText w:val="%9."/>
      <w:lvlJc w:val="right"/>
      <w:pPr>
        <w:ind w:left="6162" w:hanging="480"/>
      </w:pPr>
    </w:lvl>
  </w:abstractNum>
  <w:abstractNum w:abstractNumId="1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11">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12">
    <w:nsid w:val="29EF6CD6"/>
    <w:multiLevelType w:val="hybridMultilevel"/>
    <w:tmpl w:val="822EC656"/>
    <w:lvl w:ilvl="0" w:tplc="B582DEB0">
      <w:start w:val="1"/>
      <w:numFmt w:val="decimal"/>
      <w:lvlText w:val="%1."/>
      <w:lvlJc w:val="left"/>
      <w:pPr>
        <w:ind w:left="2345" w:hanging="360"/>
      </w:pPr>
      <w:rPr>
        <w:rFonts w:hint="default"/>
      </w:rPr>
    </w:lvl>
    <w:lvl w:ilvl="1" w:tplc="04090019" w:tentative="1">
      <w:start w:val="1"/>
      <w:numFmt w:val="ideographTraditional"/>
      <w:lvlText w:val="%2、"/>
      <w:lvlJc w:val="left"/>
      <w:pPr>
        <w:ind w:left="2945" w:hanging="480"/>
      </w:p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0409001B" w:tentative="1">
      <w:start w:val="1"/>
      <w:numFmt w:val="lowerRoman"/>
      <w:lvlText w:val="%6."/>
      <w:lvlJc w:val="right"/>
      <w:pPr>
        <w:ind w:left="4865" w:hanging="480"/>
      </w:p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13">
    <w:nsid w:val="2D7D44A4"/>
    <w:multiLevelType w:val="hybridMultilevel"/>
    <w:tmpl w:val="000414BE"/>
    <w:lvl w:ilvl="0" w:tplc="8D3CAACC">
      <w:start w:val="1"/>
      <w:numFmt w:val="decimal"/>
      <w:lvlText w:val="%1."/>
      <w:lvlJc w:val="left"/>
      <w:pPr>
        <w:ind w:left="2515" w:hanging="360"/>
      </w:pPr>
      <w:rPr>
        <w:rFonts w:hint="default"/>
      </w:rPr>
    </w:lvl>
    <w:lvl w:ilvl="1" w:tplc="04090019" w:tentative="1">
      <w:start w:val="1"/>
      <w:numFmt w:val="ideographTraditional"/>
      <w:lvlText w:val="%2、"/>
      <w:lvlJc w:val="left"/>
      <w:pPr>
        <w:ind w:left="3115" w:hanging="480"/>
      </w:pPr>
    </w:lvl>
    <w:lvl w:ilvl="2" w:tplc="0409001B" w:tentative="1">
      <w:start w:val="1"/>
      <w:numFmt w:val="lowerRoman"/>
      <w:lvlText w:val="%3."/>
      <w:lvlJc w:val="right"/>
      <w:pPr>
        <w:ind w:left="3595" w:hanging="480"/>
      </w:pPr>
    </w:lvl>
    <w:lvl w:ilvl="3" w:tplc="0409000F" w:tentative="1">
      <w:start w:val="1"/>
      <w:numFmt w:val="decimal"/>
      <w:lvlText w:val="%4."/>
      <w:lvlJc w:val="left"/>
      <w:pPr>
        <w:ind w:left="4075" w:hanging="480"/>
      </w:pPr>
    </w:lvl>
    <w:lvl w:ilvl="4" w:tplc="04090019" w:tentative="1">
      <w:start w:val="1"/>
      <w:numFmt w:val="ideographTraditional"/>
      <w:lvlText w:val="%5、"/>
      <w:lvlJc w:val="left"/>
      <w:pPr>
        <w:ind w:left="4555" w:hanging="480"/>
      </w:pPr>
    </w:lvl>
    <w:lvl w:ilvl="5" w:tplc="0409001B" w:tentative="1">
      <w:start w:val="1"/>
      <w:numFmt w:val="lowerRoman"/>
      <w:lvlText w:val="%6."/>
      <w:lvlJc w:val="right"/>
      <w:pPr>
        <w:ind w:left="5035" w:hanging="480"/>
      </w:pPr>
    </w:lvl>
    <w:lvl w:ilvl="6" w:tplc="0409000F" w:tentative="1">
      <w:start w:val="1"/>
      <w:numFmt w:val="decimal"/>
      <w:lvlText w:val="%7."/>
      <w:lvlJc w:val="left"/>
      <w:pPr>
        <w:ind w:left="5515" w:hanging="480"/>
      </w:pPr>
    </w:lvl>
    <w:lvl w:ilvl="7" w:tplc="04090019" w:tentative="1">
      <w:start w:val="1"/>
      <w:numFmt w:val="ideographTraditional"/>
      <w:lvlText w:val="%8、"/>
      <w:lvlJc w:val="left"/>
      <w:pPr>
        <w:ind w:left="5995" w:hanging="480"/>
      </w:pPr>
    </w:lvl>
    <w:lvl w:ilvl="8" w:tplc="0409001B" w:tentative="1">
      <w:start w:val="1"/>
      <w:numFmt w:val="lowerRoman"/>
      <w:lvlText w:val="%9."/>
      <w:lvlJc w:val="right"/>
      <w:pPr>
        <w:ind w:left="6475" w:hanging="480"/>
      </w:pPr>
    </w:lvl>
  </w:abstractNum>
  <w:abstractNum w:abstractNumId="14">
    <w:nsid w:val="2E74425B"/>
    <w:multiLevelType w:val="hybridMultilevel"/>
    <w:tmpl w:val="07D4ACBC"/>
    <w:lvl w:ilvl="0" w:tplc="58CA9162">
      <w:start w:val="1"/>
      <w:numFmt w:val="taiwaneseCountingThousand"/>
      <w:lvlText w:val="(%1)"/>
      <w:lvlJc w:val="left"/>
      <w:pPr>
        <w:ind w:left="1757" w:hanging="480"/>
      </w:pPr>
      <w:rPr>
        <w:rFonts w:ascii="標楷體" w:hAnsi="標楷體" w:hint="eastAsia"/>
        <w:b w:val="0"/>
        <w:i w:val="0"/>
        <w:sz w:val="28"/>
        <w:szCs w:val="28"/>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5">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6">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7">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8">
    <w:nsid w:val="3BDE0036"/>
    <w:multiLevelType w:val="hybridMultilevel"/>
    <w:tmpl w:val="07D4ACBC"/>
    <w:lvl w:ilvl="0" w:tplc="58CA9162">
      <w:start w:val="1"/>
      <w:numFmt w:val="taiwaneseCountingThousand"/>
      <w:lvlText w:val="(%1)"/>
      <w:lvlJc w:val="left"/>
      <w:pPr>
        <w:ind w:left="1757" w:hanging="480"/>
      </w:pPr>
      <w:rPr>
        <w:rFonts w:ascii="標楷體" w:hAnsi="標楷體" w:hint="eastAsia"/>
        <w:b w:val="0"/>
        <w:i w:val="0"/>
        <w:sz w:val="28"/>
        <w:szCs w:val="28"/>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9">
    <w:nsid w:val="3C137774"/>
    <w:multiLevelType w:val="hybridMultilevel"/>
    <w:tmpl w:val="5B1480D4"/>
    <w:lvl w:ilvl="0" w:tplc="FEFE1574">
      <w:start w:val="1"/>
      <w:numFmt w:val="decimal"/>
      <w:lvlText w:val="%1."/>
      <w:lvlJc w:val="left"/>
      <w:pPr>
        <w:ind w:left="2203" w:hanging="360"/>
      </w:pPr>
      <w:rPr>
        <w:rFonts w:hint="default"/>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20">
    <w:nsid w:val="3F87665C"/>
    <w:multiLevelType w:val="hybridMultilevel"/>
    <w:tmpl w:val="7EC60A36"/>
    <w:lvl w:ilvl="0" w:tplc="095C8D9E">
      <w:start w:val="1"/>
      <w:numFmt w:val="taiwaneseCountingThousand"/>
      <w:lvlText w:val="(%1)"/>
      <w:lvlJc w:val="left"/>
      <w:pPr>
        <w:tabs>
          <w:tab w:val="num" w:pos="1710"/>
        </w:tabs>
        <w:ind w:left="1710" w:hanging="720"/>
      </w:pPr>
      <w:rPr>
        <w:rFonts w:hint="default"/>
        <w:color w:val="auto"/>
      </w:rPr>
    </w:lvl>
    <w:lvl w:ilvl="1" w:tplc="04090019" w:tentative="1">
      <w:start w:val="1"/>
      <w:numFmt w:val="ideographTraditional"/>
      <w:lvlText w:val="%2、"/>
      <w:lvlJc w:val="left"/>
      <w:pPr>
        <w:tabs>
          <w:tab w:val="num" w:pos="1950"/>
        </w:tabs>
        <w:ind w:left="1950" w:hanging="480"/>
      </w:pPr>
    </w:lvl>
    <w:lvl w:ilvl="2" w:tplc="0409001B" w:tentative="1">
      <w:start w:val="1"/>
      <w:numFmt w:val="lowerRoman"/>
      <w:lvlText w:val="%3."/>
      <w:lvlJc w:val="right"/>
      <w:pPr>
        <w:tabs>
          <w:tab w:val="num" w:pos="2430"/>
        </w:tabs>
        <w:ind w:left="2430" w:hanging="480"/>
      </w:pPr>
    </w:lvl>
    <w:lvl w:ilvl="3" w:tplc="0409000F" w:tentative="1">
      <w:start w:val="1"/>
      <w:numFmt w:val="decimal"/>
      <w:lvlText w:val="%4."/>
      <w:lvlJc w:val="left"/>
      <w:pPr>
        <w:tabs>
          <w:tab w:val="num" w:pos="2910"/>
        </w:tabs>
        <w:ind w:left="2910" w:hanging="480"/>
      </w:pPr>
    </w:lvl>
    <w:lvl w:ilvl="4" w:tplc="04090019" w:tentative="1">
      <w:start w:val="1"/>
      <w:numFmt w:val="ideographTraditional"/>
      <w:lvlText w:val="%5、"/>
      <w:lvlJc w:val="left"/>
      <w:pPr>
        <w:tabs>
          <w:tab w:val="num" w:pos="3390"/>
        </w:tabs>
        <w:ind w:left="3390" w:hanging="480"/>
      </w:pPr>
    </w:lvl>
    <w:lvl w:ilvl="5" w:tplc="0409001B" w:tentative="1">
      <w:start w:val="1"/>
      <w:numFmt w:val="lowerRoman"/>
      <w:lvlText w:val="%6."/>
      <w:lvlJc w:val="right"/>
      <w:pPr>
        <w:tabs>
          <w:tab w:val="num" w:pos="3870"/>
        </w:tabs>
        <w:ind w:left="3870" w:hanging="480"/>
      </w:pPr>
    </w:lvl>
    <w:lvl w:ilvl="6" w:tplc="0409000F" w:tentative="1">
      <w:start w:val="1"/>
      <w:numFmt w:val="decimal"/>
      <w:lvlText w:val="%7."/>
      <w:lvlJc w:val="left"/>
      <w:pPr>
        <w:tabs>
          <w:tab w:val="num" w:pos="4350"/>
        </w:tabs>
        <w:ind w:left="4350" w:hanging="480"/>
      </w:pPr>
    </w:lvl>
    <w:lvl w:ilvl="7" w:tplc="04090019" w:tentative="1">
      <w:start w:val="1"/>
      <w:numFmt w:val="ideographTraditional"/>
      <w:lvlText w:val="%8、"/>
      <w:lvlJc w:val="left"/>
      <w:pPr>
        <w:tabs>
          <w:tab w:val="num" w:pos="4830"/>
        </w:tabs>
        <w:ind w:left="4830" w:hanging="480"/>
      </w:pPr>
    </w:lvl>
    <w:lvl w:ilvl="8" w:tplc="0409001B" w:tentative="1">
      <w:start w:val="1"/>
      <w:numFmt w:val="lowerRoman"/>
      <w:lvlText w:val="%9."/>
      <w:lvlJc w:val="right"/>
      <w:pPr>
        <w:tabs>
          <w:tab w:val="num" w:pos="5310"/>
        </w:tabs>
        <w:ind w:left="5310" w:hanging="480"/>
      </w:pPr>
    </w:lvl>
  </w:abstractNum>
  <w:abstractNum w:abstractNumId="21">
    <w:nsid w:val="3F9A338A"/>
    <w:multiLevelType w:val="hybridMultilevel"/>
    <w:tmpl w:val="76F4FB76"/>
    <w:lvl w:ilvl="0" w:tplc="4AFC1E8E">
      <w:start w:val="1"/>
      <w:numFmt w:val="taiwaneseCountingThousand"/>
      <w:lvlText w:val="（%1）"/>
      <w:lvlJc w:val="left"/>
      <w:pPr>
        <w:ind w:left="1958" w:hanging="825"/>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22">
    <w:nsid w:val="418847BA"/>
    <w:multiLevelType w:val="hybridMultilevel"/>
    <w:tmpl w:val="D70A1CEE"/>
    <w:lvl w:ilvl="0" w:tplc="0409000F">
      <w:start w:val="1"/>
      <w:numFmt w:val="decimal"/>
      <w:lvlText w:val="%1."/>
      <w:lvlJc w:val="left"/>
      <w:pPr>
        <w:ind w:left="2323" w:hanging="480"/>
      </w:p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23">
    <w:nsid w:val="48EE0CCC"/>
    <w:multiLevelType w:val="hybridMultilevel"/>
    <w:tmpl w:val="07D4ACBC"/>
    <w:lvl w:ilvl="0" w:tplc="58CA9162">
      <w:start w:val="1"/>
      <w:numFmt w:val="taiwaneseCountingThousand"/>
      <w:lvlText w:val="(%1)"/>
      <w:lvlJc w:val="left"/>
      <w:pPr>
        <w:ind w:left="1757" w:hanging="480"/>
      </w:pPr>
      <w:rPr>
        <w:rFonts w:ascii="標楷體" w:hAnsi="標楷體" w:hint="eastAsia"/>
        <w:b w:val="0"/>
        <w:i w:val="0"/>
        <w:sz w:val="28"/>
        <w:szCs w:val="28"/>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4">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25">
    <w:nsid w:val="4A3171E9"/>
    <w:multiLevelType w:val="hybridMultilevel"/>
    <w:tmpl w:val="F9409B10"/>
    <w:lvl w:ilvl="0" w:tplc="C1FEBAC8">
      <w:start w:val="1"/>
      <w:numFmt w:val="decimal"/>
      <w:lvlText w:val="（%1）"/>
      <w:lvlJc w:val="left"/>
      <w:pPr>
        <w:ind w:left="3235" w:hanging="720"/>
      </w:pPr>
      <w:rPr>
        <w:rFonts w:hint="default"/>
      </w:rPr>
    </w:lvl>
    <w:lvl w:ilvl="1" w:tplc="04090019" w:tentative="1">
      <w:start w:val="1"/>
      <w:numFmt w:val="ideographTraditional"/>
      <w:lvlText w:val="%2、"/>
      <w:lvlJc w:val="left"/>
      <w:pPr>
        <w:ind w:left="3475" w:hanging="480"/>
      </w:pPr>
    </w:lvl>
    <w:lvl w:ilvl="2" w:tplc="0409001B" w:tentative="1">
      <w:start w:val="1"/>
      <w:numFmt w:val="lowerRoman"/>
      <w:lvlText w:val="%3."/>
      <w:lvlJc w:val="right"/>
      <w:pPr>
        <w:ind w:left="3955" w:hanging="480"/>
      </w:pPr>
    </w:lvl>
    <w:lvl w:ilvl="3" w:tplc="0409000F" w:tentative="1">
      <w:start w:val="1"/>
      <w:numFmt w:val="decimal"/>
      <w:lvlText w:val="%4."/>
      <w:lvlJc w:val="left"/>
      <w:pPr>
        <w:ind w:left="4435" w:hanging="480"/>
      </w:pPr>
    </w:lvl>
    <w:lvl w:ilvl="4" w:tplc="04090019" w:tentative="1">
      <w:start w:val="1"/>
      <w:numFmt w:val="ideographTraditional"/>
      <w:lvlText w:val="%5、"/>
      <w:lvlJc w:val="left"/>
      <w:pPr>
        <w:ind w:left="4915" w:hanging="480"/>
      </w:pPr>
    </w:lvl>
    <w:lvl w:ilvl="5" w:tplc="0409001B" w:tentative="1">
      <w:start w:val="1"/>
      <w:numFmt w:val="lowerRoman"/>
      <w:lvlText w:val="%6."/>
      <w:lvlJc w:val="right"/>
      <w:pPr>
        <w:ind w:left="5395" w:hanging="480"/>
      </w:pPr>
    </w:lvl>
    <w:lvl w:ilvl="6" w:tplc="0409000F" w:tentative="1">
      <w:start w:val="1"/>
      <w:numFmt w:val="decimal"/>
      <w:lvlText w:val="%7."/>
      <w:lvlJc w:val="left"/>
      <w:pPr>
        <w:ind w:left="5875" w:hanging="480"/>
      </w:pPr>
    </w:lvl>
    <w:lvl w:ilvl="7" w:tplc="04090019" w:tentative="1">
      <w:start w:val="1"/>
      <w:numFmt w:val="ideographTraditional"/>
      <w:lvlText w:val="%8、"/>
      <w:lvlJc w:val="left"/>
      <w:pPr>
        <w:ind w:left="6355" w:hanging="480"/>
      </w:pPr>
    </w:lvl>
    <w:lvl w:ilvl="8" w:tplc="0409001B" w:tentative="1">
      <w:start w:val="1"/>
      <w:numFmt w:val="lowerRoman"/>
      <w:lvlText w:val="%9."/>
      <w:lvlJc w:val="right"/>
      <w:pPr>
        <w:ind w:left="6835" w:hanging="480"/>
      </w:pPr>
    </w:lvl>
  </w:abstractNum>
  <w:abstractNum w:abstractNumId="26">
    <w:nsid w:val="4E7E0D05"/>
    <w:multiLevelType w:val="hybridMultilevel"/>
    <w:tmpl w:val="E8A242EC"/>
    <w:lvl w:ilvl="0" w:tplc="1C566E74">
      <w:start w:val="1"/>
      <w:numFmt w:val="taiwaneseCountingThousand"/>
      <w:lvlText w:val="(%1)"/>
      <w:lvlJc w:val="left"/>
      <w:pPr>
        <w:ind w:left="1854" w:hanging="72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7">
    <w:nsid w:val="4F635746"/>
    <w:multiLevelType w:val="hybridMultilevel"/>
    <w:tmpl w:val="F34E7ABE"/>
    <w:lvl w:ilvl="0" w:tplc="A322F43A">
      <w:start w:val="1"/>
      <w:numFmt w:val="taiwaneseCountingThousand"/>
      <w:lvlText w:val="（%1）"/>
      <w:lvlJc w:val="left"/>
      <w:pPr>
        <w:ind w:left="2049" w:hanging="915"/>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8">
    <w:nsid w:val="52861547"/>
    <w:multiLevelType w:val="hybridMultilevel"/>
    <w:tmpl w:val="435693B2"/>
    <w:lvl w:ilvl="0" w:tplc="21D42992">
      <w:start w:val="1"/>
      <w:numFmt w:val="taiwaneseCountingThousand"/>
      <w:lvlText w:val="(%1)"/>
      <w:lvlJc w:val="left"/>
      <w:pPr>
        <w:ind w:left="1852" w:hanging="720"/>
      </w:pPr>
      <w:rPr>
        <w:rFonts w:hint="default"/>
      </w:rPr>
    </w:lvl>
    <w:lvl w:ilvl="1" w:tplc="04090019" w:tentative="1">
      <w:start w:val="1"/>
      <w:numFmt w:val="ideographTraditional"/>
      <w:lvlText w:val="%2、"/>
      <w:lvlJc w:val="left"/>
      <w:pPr>
        <w:ind w:left="2092" w:hanging="480"/>
      </w:pPr>
    </w:lvl>
    <w:lvl w:ilvl="2" w:tplc="0409001B" w:tentative="1">
      <w:start w:val="1"/>
      <w:numFmt w:val="lowerRoman"/>
      <w:lvlText w:val="%3."/>
      <w:lvlJc w:val="right"/>
      <w:pPr>
        <w:ind w:left="2572" w:hanging="480"/>
      </w:pPr>
    </w:lvl>
    <w:lvl w:ilvl="3" w:tplc="0409000F" w:tentative="1">
      <w:start w:val="1"/>
      <w:numFmt w:val="decimal"/>
      <w:lvlText w:val="%4."/>
      <w:lvlJc w:val="left"/>
      <w:pPr>
        <w:ind w:left="3052" w:hanging="480"/>
      </w:pPr>
    </w:lvl>
    <w:lvl w:ilvl="4" w:tplc="04090019" w:tentative="1">
      <w:start w:val="1"/>
      <w:numFmt w:val="ideographTraditional"/>
      <w:lvlText w:val="%5、"/>
      <w:lvlJc w:val="left"/>
      <w:pPr>
        <w:ind w:left="3532" w:hanging="480"/>
      </w:pPr>
    </w:lvl>
    <w:lvl w:ilvl="5" w:tplc="0409001B" w:tentative="1">
      <w:start w:val="1"/>
      <w:numFmt w:val="lowerRoman"/>
      <w:lvlText w:val="%6."/>
      <w:lvlJc w:val="right"/>
      <w:pPr>
        <w:ind w:left="4012" w:hanging="480"/>
      </w:pPr>
    </w:lvl>
    <w:lvl w:ilvl="6" w:tplc="0409000F" w:tentative="1">
      <w:start w:val="1"/>
      <w:numFmt w:val="decimal"/>
      <w:lvlText w:val="%7."/>
      <w:lvlJc w:val="left"/>
      <w:pPr>
        <w:ind w:left="4492" w:hanging="480"/>
      </w:pPr>
    </w:lvl>
    <w:lvl w:ilvl="7" w:tplc="04090019" w:tentative="1">
      <w:start w:val="1"/>
      <w:numFmt w:val="ideographTraditional"/>
      <w:lvlText w:val="%8、"/>
      <w:lvlJc w:val="left"/>
      <w:pPr>
        <w:ind w:left="4972" w:hanging="480"/>
      </w:pPr>
    </w:lvl>
    <w:lvl w:ilvl="8" w:tplc="0409001B" w:tentative="1">
      <w:start w:val="1"/>
      <w:numFmt w:val="lowerRoman"/>
      <w:lvlText w:val="%9."/>
      <w:lvlJc w:val="right"/>
      <w:pPr>
        <w:ind w:left="5452" w:hanging="480"/>
      </w:pPr>
    </w:lvl>
  </w:abstractNum>
  <w:abstractNum w:abstractNumId="29">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30">
    <w:nsid w:val="5D066CBA"/>
    <w:multiLevelType w:val="hybridMultilevel"/>
    <w:tmpl w:val="2102B232"/>
    <w:lvl w:ilvl="0" w:tplc="8286DACA">
      <w:start w:val="1"/>
      <w:numFmt w:val="decimal"/>
      <w:lvlText w:val="%1."/>
      <w:lvlJc w:val="left"/>
      <w:pPr>
        <w:ind w:left="2202" w:hanging="360"/>
      </w:pPr>
      <w:rPr>
        <w:rFonts w:ascii="華康楷書體W5外字集" w:hint="default"/>
        <w:w w:val="80"/>
      </w:rPr>
    </w:lvl>
    <w:lvl w:ilvl="1" w:tplc="04090019" w:tentative="1">
      <w:start w:val="1"/>
      <w:numFmt w:val="ideographTraditional"/>
      <w:lvlText w:val="%2、"/>
      <w:lvlJc w:val="left"/>
      <w:pPr>
        <w:ind w:left="2802" w:hanging="480"/>
      </w:pPr>
    </w:lvl>
    <w:lvl w:ilvl="2" w:tplc="0409001B" w:tentative="1">
      <w:start w:val="1"/>
      <w:numFmt w:val="lowerRoman"/>
      <w:lvlText w:val="%3."/>
      <w:lvlJc w:val="right"/>
      <w:pPr>
        <w:ind w:left="3282" w:hanging="480"/>
      </w:pPr>
    </w:lvl>
    <w:lvl w:ilvl="3" w:tplc="0409000F" w:tentative="1">
      <w:start w:val="1"/>
      <w:numFmt w:val="decimal"/>
      <w:lvlText w:val="%4."/>
      <w:lvlJc w:val="left"/>
      <w:pPr>
        <w:ind w:left="3762" w:hanging="480"/>
      </w:pPr>
    </w:lvl>
    <w:lvl w:ilvl="4" w:tplc="04090019" w:tentative="1">
      <w:start w:val="1"/>
      <w:numFmt w:val="ideographTraditional"/>
      <w:lvlText w:val="%5、"/>
      <w:lvlJc w:val="left"/>
      <w:pPr>
        <w:ind w:left="4242" w:hanging="480"/>
      </w:pPr>
    </w:lvl>
    <w:lvl w:ilvl="5" w:tplc="0409001B" w:tentative="1">
      <w:start w:val="1"/>
      <w:numFmt w:val="lowerRoman"/>
      <w:lvlText w:val="%6."/>
      <w:lvlJc w:val="right"/>
      <w:pPr>
        <w:ind w:left="4722" w:hanging="480"/>
      </w:pPr>
    </w:lvl>
    <w:lvl w:ilvl="6" w:tplc="0409000F" w:tentative="1">
      <w:start w:val="1"/>
      <w:numFmt w:val="decimal"/>
      <w:lvlText w:val="%7."/>
      <w:lvlJc w:val="left"/>
      <w:pPr>
        <w:ind w:left="5202" w:hanging="480"/>
      </w:pPr>
    </w:lvl>
    <w:lvl w:ilvl="7" w:tplc="04090019" w:tentative="1">
      <w:start w:val="1"/>
      <w:numFmt w:val="ideographTraditional"/>
      <w:lvlText w:val="%8、"/>
      <w:lvlJc w:val="left"/>
      <w:pPr>
        <w:ind w:left="5682" w:hanging="480"/>
      </w:pPr>
    </w:lvl>
    <w:lvl w:ilvl="8" w:tplc="0409001B" w:tentative="1">
      <w:start w:val="1"/>
      <w:numFmt w:val="lowerRoman"/>
      <w:lvlText w:val="%9."/>
      <w:lvlJc w:val="right"/>
      <w:pPr>
        <w:ind w:left="6162" w:hanging="480"/>
      </w:pPr>
    </w:lvl>
  </w:abstractNum>
  <w:abstractNum w:abstractNumId="31">
    <w:nsid w:val="61874335"/>
    <w:multiLevelType w:val="hybridMultilevel"/>
    <w:tmpl w:val="329C0A3E"/>
    <w:lvl w:ilvl="0" w:tplc="08DC257A">
      <w:start w:val="1"/>
      <w:numFmt w:val="decimal"/>
      <w:lvlText w:val="%1."/>
      <w:lvlJc w:val="left"/>
      <w:pPr>
        <w:ind w:left="2345" w:hanging="360"/>
      </w:pPr>
      <w:rPr>
        <w:rFonts w:hint="default"/>
      </w:rPr>
    </w:lvl>
    <w:lvl w:ilvl="1" w:tplc="04090019" w:tentative="1">
      <w:start w:val="1"/>
      <w:numFmt w:val="ideographTraditional"/>
      <w:lvlText w:val="%2、"/>
      <w:lvlJc w:val="left"/>
      <w:pPr>
        <w:ind w:left="2945" w:hanging="480"/>
      </w:p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0409001B" w:tentative="1">
      <w:start w:val="1"/>
      <w:numFmt w:val="lowerRoman"/>
      <w:lvlText w:val="%6."/>
      <w:lvlJc w:val="right"/>
      <w:pPr>
        <w:ind w:left="4865" w:hanging="480"/>
      </w:p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32">
    <w:nsid w:val="62005AB8"/>
    <w:multiLevelType w:val="hybridMultilevel"/>
    <w:tmpl w:val="8A1615E4"/>
    <w:lvl w:ilvl="0" w:tplc="A64ADCBC">
      <w:start w:val="1"/>
      <w:numFmt w:val="taiwaneseCountingThousand"/>
      <w:lvlText w:val="(%1)"/>
      <w:lvlJc w:val="left"/>
      <w:pPr>
        <w:ind w:left="1752" w:hanging="720"/>
      </w:pPr>
      <w:rPr>
        <w:rFonts w:hint="default"/>
      </w:rPr>
    </w:lvl>
    <w:lvl w:ilvl="1" w:tplc="04090019" w:tentative="1">
      <w:start w:val="1"/>
      <w:numFmt w:val="ideographTraditional"/>
      <w:lvlText w:val="%2、"/>
      <w:lvlJc w:val="left"/>
      <w:pPr>
        <w:ind w:left="1992" w:hanging="480"/>
      </w:pPr>
    </w:lvl>
    <w:lvl w:ilvl="2" w:tplc="0409001B" w:tentative="1">
      <w:start w:val="1"/>
      <w:numFmt w:val="lowerRoman"/>
      <w:lvlText w:val="%3."/>
      <w:lvlJc w:val="right"/>
      <w:pPr>
        <w:ind w:left="2472" w:hanging="480"/>
      </w:pPr>
    </w:lvl>
    <w:lvl w:ilvl="3" w:tplc="0409000F" w:tentative="1">
      <w:start w:val="1"/>
      <w:numFmt w:val="decimal"/>
      <w:lvlText w:val="%4."/>
      <w:lvlJc w:val="left"/>
      <w:pPr>
        <w:ind w:left="2952" w:hanging="480"/>
      </w:pPr>
    </w:lvl>
    <w:lvl w:ilvl="4" w:tplc="04090019" w:tentative="1">
      <w:start w:val="1"/>
      <w:numFmt w:val="ideographTraditional"/>
      <w:lvlText w:val="%5、"/>
      <w:lvlJc w:val="left"/>
      <w:pPr>
        <w:ind w:left="3432" w:hanging="480"/>
      </w:pPr>
    </w:lvl>
    <w:lvl w:ilvl="5" w:tplc="0409001B" w:tentative="1">
      <w:start w:val="1"/>
      <w:numFmt w:val="lowerRoman"/>
      <w:lvlText w:val="%6."/>
      <w:lvlJc w:val="right"/>
      <w:pPr>
        <w:ind w:left="3912" w:hanging="480"/>
      </w:pPr>
    </w:lvl>
    <w:lvl w:ilvl="6" w:tplc="0409000F" w:tentative="1">
      <w:start w:val="1"/>
      <w:numFmt w:val="decimal"/>
      <w:lvlText w:val="%7."/>
      <w:lvlJc w:val="left"/>
      <w:pPr>
        <w:ind w:left="4392" w:hanging="480"/>
      </w:pPr>
    </w:lvl>
    <w:lvl w:ilvl="7" w:tplc="04090019" w:tentative="1">
      <w:start w:val="1"/>
      <w:numFmt w:val="ideographTraditional"/>
      <w:lvlText w:val="%8、"/>
      <w:lvlJc w:val="left"/>
      <w:pPr>
        <w:ind w:left="4872" w:hanging="480"/>
      </w:pPr>
    </w:lvl>
    <w:lvl w:ilvl="8" w:tplc="0409001B" w:tentative="1">
      <w:start w:val="1"/>
      <w:numFmt w:val="lowerRoman"/>
      <w:lvlText w:val="%9."/>
      <w:lvlJc w:val="right"/>
      <w:pPr>
        <w:ind w:left="5352" w:hanging="480"/>
      </w:pPr>
    </w:lvl>
  </w:abstractNum>
  <w:abstractNum w:abstractNumId="33">
    <w:nsid w:val="63F32149"/>
    <w:multiLevelType w:val="hybridMultilevel"/>
    <w:tmpl w:val="87BA7E5A"/>
    <w:lvl w:ilvl="0" w:tplc="B0BA57BE">
      <w:start w:val="1"/>
      <w:numFmt w:val="taiwaneseCountingThousand"/>
      <w:lvlText w:val="(%1)"/>
      <w:lvlJc w:val="left"/>
      <w:pPr>
        <w:ind w:left="1854" w:hanging="720"/>
      </w:pPr>
      <w:rPr>
        <w:rFonts w:hint="default"/>
        <w:b w:val="0"/>
        <w:color w:val="auto"/>
        <w:u w:val="none"/>
      </w:rPr>
    </w:lvl>
    <w:lvl w:ilvl="1" w:tplc="6CB23FF2">
      <w:start w:val="1"/>
      <w:numFmt w:val="taiwaneseCountingThousand"/>
      <w:lvlText w:val="(%2）"/>
      <w:lvlJc w:val="left"/>
      <w:pPr>
        <w:ind w:left="2424" w:hanging="810"/>
      </w:pPr>
      <w:rPr>
        <w:rFonts w:hint="default"/>
      </w:r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4">
    <w:nsid w:val="68F556D1"/>
    <w:multiLevelType w:val="hybridMultilevel"/>
    <w:tmpl w:val="B44A24B6"/>
    <w:lvl w:ilvl="0" w:tplc="8C32F216">
      <w:start w:val="1"/>
      <w:numFmt w:val="taiwaneseCountingThousand"/>
      <w:lvlText w:val="(%1)"/>
      <w:lvlJc w:val="left"/>
      <w:pPr>
        <w:ind w:left="1614" w:hanging="4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5">
    <w:nsid w:val="6D977679"/>
    <w:multiLevelType w:val="hybridMultilevel"/>
    <w:tmpl w:val="8A4AC8D0"/>
    <w:lvl w:ilvl="0" w:tplc="3F726704">
      <w:start w:val="1"/>
      <w:numFmt w:val="taiwaneseCountingThousand"/>
      <w:lvlText w:val="(%1)"/>
      <w:lvlJc w:val="left"/>
      <w:pPr>
        <w:ind w:left="1884" w:hanging="750"/>
      </w:pPr>
      <w:rPr>
        <w:rFonts w:hint="default"/>
        <w:color w:val="auto"/>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6">
    <w:nsid w:val="707163B7"/>
    <w:multiLevelType w:val="hybridMultilevel"/>
    <w:tmpl w:val="5BF674FA"/>
    <w:lvl w:ilvl="0" w:tplc="809C4F14">
      <w:start w:val="1"/>
      <w:numFmt w:val="decimal"/>
      <w:lvlText w:val="%1."/>
      <w:lvlJc w:val="left"/>
      <w:pPr>
        <w:ind w:left="4046" w:hanging="360"/>
      </w:pPr>
      <w:rPr>
        <w:rFonts w:ascii="標楷體" w:eastAsia="標楷體" w:hAnsi="標楷體" w:hint="default"/>
        <w:w w:val="80"/>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37">
    <w:nsid w:val="72382659"/>
    <w:multiLevelType w:val="hybridMultilevel"/>
    <w:tmpl w:val="9094EFB6"/>
    <w:lvl w:ilvl="0" w:tplc="6A940A40">
      <w:start w:val="1"/>
      <w:numFmt w:val="taiwaneseCountingThousand"/>
      <w:lvlText w:val="（%1）"/>
      <w:lvlJc w:val="left"/>
      <w:pPr>
        <w:ind w:left="2064" w:hanging="93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8">
    <w:nsid w:val="74B524B5"/>
    <w:multiLevelType w:val="hybridMultilevel"/>
    <w:tmpl w:val="07D4ACBC"/>
    <w:lvl w:ilvl="0" w:tplc="58CA9162">
      <w:start w:val="1"/>
      <w:numFmt w:val="taiwaneseCountingThousand"/>
      <w:lvlText w:val="(%1)"/>
      <w:lvlJc w:val="left"/>
      <w:pPr>
        <w:ind w:left="1757" w:hanging="480"/>
      </w:pPr>
      <w:rPr>
        <w:rFonts w:ascii="標楷體" w:hAnsi="標楷體" w:hint="eastAsia"/>
        <w:b w:val="0"/>
        <w:i w:val="0"/>
        <w:sz w:val="28"/>
        <w:szCs w:val="28"/>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9">
    <w:nsid w:val="7608601F"/>
    <w:multiLevelType w:val="hybridMultilevel"/>
    <w:tmpl w:val="5AA4C380"/>
    <w:lvl w:ilvl="0" w:tplc="003C35F4">
      <w:start w:val="1"/>
      <w:numFmt w:val="decimal"/>
      <w:lvlText w:val="%1."/>
      <w:lvlJc w:val="left"/>
      <w:pPr>
        <w:ind w:left="2040" w:hanging="360"/>
      </w:pPr>
      <w:rPr>
        <w:rFonts w:hint="default"/>
      </w:rPr>
    </w:lvl>
    <w:lvl w:ilvl="1" w:tplc="04090019" w:tentative="1">
      <w:start w:val="1"/>
      <w:numFmt w:val="ideographTraditional"/>
      <w:lvlText w:val="%2、"/>
      <w:lvlJc w:val="left"/>
      <w:pPr>
        <w:ind w:left="2640" w:hanging="480"/>
      </w:pPr>
    </w:lvl>
    <w:lvl w:ilvl="2" w:tplc="0409001B" w:tentative="1">
      <w:start w:val="1"/>
      <w:numFmt w:val="lowerRoman"/>
      <w:lvlText w:val="%3."/>
      <w:lvlJc w:val="right"/>
      <w:pPr>
        <w:ind w:left="3120" w:hanging="480"/>
      </w:pPr>
    </w:lvl>
    <w:lvl w:ilvl="3" w:tplc="0409000F" w:tentative="1">
      <w:start w:val="1"/>
      <w:numFmt w:val="decimal"/>
      <w:lvlText w:val="%4."/>
      <w:lvlJc w:val="left"/>
      <w:pPr>
        <w:ind w:left="3600" w:hanging="480"/>
      </w:pPr>
    </w:lvl>
    <w:lvl w:ilvl="4" w:tplc="04090019" w:tentative="1">
      <w:start w:val="1"/>
      <w:numFmt w:val="ideographTraditional"/>
      <w:lvlText w:val="%5、"/>
      <w:lvlJc w:val="left"/>
      <w:pPr>
        <w:ind w:left="4080" w:hanging="480"/>
      </w:pPr>
    </w:lvl>
    <w:lvl w:ilvl="5" w:tplc="0409001B" w:tentative="1">
      <w:start w:val="1"/>
      <w:numFmt w:val="lowerRoman"/>
      <w:lvlText w:val="%6."/>
      <w:lvlJc w:val="right"/>
      <w:pPr>
        <w:ind w:left="4560" w:hanging="480"/>
      </w:pPr>
    </w:lvl>
    <w:lvl w:ilvl="6" w:tplc="0409000F" w:tentative="1">
      <w:start w:val="1"/>
      <w:numFmt w:val="decimal"/>
      <w:lvlText w:val="%7."/>
      <w:lvlJc w:val="left"/>
      <w:pPr>
        <w:ind w:left="5040" w:hanging="480"/>
      </w:pPr>
    </w:lvl>
    <w:lvl w:ilvl="7" w:tplc="04090019" w:tentative="1">
      <w:start w:val="1"/>
      <w:numFmt w:val="ideographTraditional"/>
      <w:lvlText w:val="%8、"/>
      <w:lvlJc w:val="left"/>
      <w:pPr>
        <w:ind w:left="5520" w:hanging="480"/>
      </w:pPr>
    </w:lvl>
    <w:lvl w:ilvl="8" w:tplc="0409001B" w:tentative="1">
      <w:start w:val="1"/>
      <w:numFmt w:val="lowerRoman"/>
      <w:lvlText w:val="%9."/>
      <w:lvlJc w:val="right"/>
      <w:pPr>
        <w:ind w:left="6000" w:hanging="480"/>
      </w:pPr>
    </w:lvl>
  </w:abstractNum>
  <w:abstractNum w:abstractNumId="40">
    <w:nsid w:val="76DA68F2"/>
    <w:multiLevelType w:val="hybridMultilevel"/>
    <w:tmpl w:val="2102B232"/>
    <w:lvl w:ilvl="0" w:tplc="8286DACA">
      <w:start w:val="1"/>
      <w:numFmt w:val="decimal"/>
      <w:lvlText w:val="%1."/>
      <w:lvlJc w:val="left"/>
      <w:pPr>
        <w:ind w:left="2202" w:hanging="360"/>
      </w:pPr>
      <w:rPr>
        <w:rFonts w:ascii="華康楷書體W5外字集" w:hint="default"/>
        <w:w w:val="80"/>
      </w:rPr>
    </w:lvl>
    <w:lvl w:ilvl="1" w:tplc="04090019" w:tentative="1">
      <w:start w:val="1"/>
      <w:numFmt w:val="ideographTraditional"/>
      <w:lvlText w:val="%2、"/>
      <w:lvlJc w:val="left"/>
      <w:pPr>
        <w:ind w:left="2802" w:hanging="480"/>
      </w:pPr>
    </w:lvl>
    <w:lvl w:ilvl="2" w:tplc="0409001B" w:tentative="1">
      <w:start w:val="1"/>
      <w:numFmt w:val="lowerRoman"/>
      <w:lvlText w:val="%3."/>
      <w:lvlJc w:val="right"/>
      <w:pPr>
        <w:ind w:left="3282" w:hanging="480"/>
      </w:pPr>
    </w:lvl>
    <w:lvl w:ilvl="3" w:tplc="0409000F" w:tentative="1">
      <w:start w:val="1"/>
      <w:numFmt w:val="decimal"/>
      <w:lvlText w:val="%4."/>
      <w:lvlJc w:val="left"/>
      <w:pPr>
        <w:ind w:left="3762" w:hanging="480"/>
      </w:pPr>
    </w:lvl>
    <w:lvl w:ilvl="4" w:tplc="04090019" w:tentative="1">
      <w:start w:val="1"/>
      <w:numFmt w:val="ideographTraditional"/>
      <w:lvlText w:val="%5、"/>
      <w:lvlJc w:val="left"/>
      <w:pPr>
        <w:ind w:left="4242" w:hanging="480"/>
      </w:pPr>
    </w:lvl>
    <w:lvl w:ilvl="5" w:tplc="0409001B" w:tentative="1">
      <w:start w:val="1"/>
      <w:numFmt w:val="lowerRoman"/>
      <w:lvlText w:val="%6."/>
      <w:lvlJc w:val="right"/>
      <w:pPr>
        <w:ind w:left="4722" w:hanging="480"/>
      </w:pPr>
    </w:lvl>
    <w:lvl w:ilvl="6" w:tplc="0409000F" w:tentative="1">
      <w:start w:val="1"/>
      <w:numFmt w:val="decimal"/>
      <w:lvlText w:val="%7."/>
      <w:lvlJc w:val="left"/>
      <w:pPr>
        <w:ind w:left="5202" w:hanging="480"/>
      </w:pPr>
    </w:lvl>
    <w:lvl w:ilvl="7" w:tplc="04090019" w:tentative="1">
      <w:start w:val="1"/>
      <w:numFmt w:val="ideographTraditional"/>
      <w:lvlText w:val="%8、"/>
      <w:lvlJc w:val="left"/>
      <w:pPr>
        <w:ind w:left="5682" w:hanging="480"/>
      </w:pPr>
    </w:lvl>
    <w:lvl w:ilvl="8" w:tplc="0409001B" w:tentative="1">
      <w:start w:val="1"/>
      <w:numFmt w:val="lowerRoman"/>
      <w:lvlText w:val="%9."/>
      <w:lvlJc w:val="right"/>
      <w:pPr>
        <w:ind w:left="6162" w:hanging="480"/>
      </w:pPr>
    </w:lvl>
  </w:abstractNum>
  <w:abstractNum w:abstractNumId="41">
    <w:nsid w:val="78CA2DBA"/>
    <w:multiLevelType w:val="hybridMultilevel"/>
    <w:tmpl w:val="07D4ACBC"/>
    <w:lvl w:ilvl="0" w:tplc="58CA9162">
      <w:start w:val="1"/>
      <w:numFmt w:val="taiwaneseCountingThousand"/>
      <w:lvlText w:val="(%1)"/>
      <w:lvlJc w:val="left"/>
      <w:pPr>
        <w:ind w:left="1757" w:hanging="480"/>
      </w:pPr>
      <w:rPr>
        <w:rFonts w:ascii="標楷體" w:hAnsi="標楷體" w:hint="eastAsia"/>
        <w:b w:val="0"/>
        <w:i w:val="0"/>
        <w:sz w:val="28"/>
        <w:szCs w:val="28"/>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42">
    <w:nsid w:val="7AB250A1"/>
    <w:multiLevelType w:val="singleLevel"/>
    <w:tmpl w:val="C494DE4E"/>
    <w:lvl w:ilvl="0">
      <w:start w:val="1"/>
      <w:numFmt w:val="taiwaneseCountingThousand"/>
      <w:lvlText w:val="%1、"/>
      <w:legacy w:legacy="1" w:legacySpace="0" w:legacyIndent="570"/>
      <w:lvlJc w:val="left"/>
      <w:pPr>
        <w:ind w:left="854" w:hanging="570"/>
      </w:pPr>
      <w:rPr>
        <w:rFonts w:ascii="標楷體" w:eastAsia="標楷體" w:hAnsi="標楷體" w:hint="eastAsia"/>
        <w:b w:val="0"/>
        <w:i w:val="0"/>
        <w:color w:val="000000"/>
        <w:sz w:val="28"/>
        <w:u w:val="none"/>
        <w:lang w:val="en-US"/>
      </w:rPr>
    </w:lvl>
  </w:abstractNum>
  <w:abstractNum w:abstractNumId="43">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abstractNum w:abstractNumId="44">
    <w:nsid w:val="7D1A18D4"/>
    <w:multiLevelType w:val="hybridMultilevel"/>
    <w:tmpl w:val="63A06FAA"/>
    <w:lvl w:ilvl="0" w:tplc="96969380">
      <w:start w:val="1"/>
      <w:numFmt w:val="decimal"/>
      <w:lvlText w:val="%1."/>
      <w:lvlJc w:val="left"/>
      <w:pPr>
        <w:ind w:left="4046" w:hanging="360"/>
      </w:pPr>
      <w:rPr>
        <w:rFonts w:hint="default"/>
        <w:color w:val="auto"/>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45">
    <w:nsid w:val="7F274F00"/>
    <w:multiLevelType w:val="hybridMultilevel"/>
    <w:tmpl w:val="DEEA3550"/>
    <w:lvl w:ilvl="0" w:tplc="96969380">
      <w:start w:val="1"/>
      <w:numFmt w:val="decimal"/>
      <w:lvlText w:val="%1."/>
      <w:lvlJc w:val="left"/>
      <w:pPr>
        <w:ind w:left="2203" w:hanging="360"/>
      </w:pPr>
      <w:rPr>
        <w:rFonts w:hint="default"/>
        <w:color w:val="auto"/>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num w:numId="1">
    <w:abstractNumId w:val="42"/>
  </w:num>
  <w:num w:numId="2">
    <w:abstractNumId w:val="42"/>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abstractNumId w:val="43"/>
  </w:num>
  <w:num w:numId="4">
    <w:abstractNumId w:val="10"/>
  </w:num>
  <w:num w:numId="5">
    <w:abstractNumId w:val="2"/>
  </w:num>
  <w:num w:numId="6">
    <w:abstractNumId w:val="5"/>
  </w:num>
  <w:num w:numId="7">
    <w:abstractNumId w:val="16"/>
  </w:num>
  <w:num w:numId="8">
    <w:abstractNumId w:val="15"/>
  </w:num>
  <w:num w:numId="9">
    <w:abstractNumId w:val="11"/>
  </w:num>
  <w:num w:numId="10">
    <w:abstractNumId w:val="29"/>
  </w:num>
  <w:num w:numId="11">
    <w:abstractNumId w:val="17"/>
  </w:num>
  <w:num w:numId="12">
    <w:abstractNumId w:val="0"/>
  </w:num>
  <w:num w:numId="13">
    <w:abstractNumId w:val="24"/>
  </w:num>
  <w:num w:numId="14">
    <w:abstractNumId w:val="35"/>
  </w:num>
  <w:num w:numId="15">
    <w:abstractNumId w:val="33"/>
  </w:num>
  <w:num w:numId="16">
    <w:abstractNumId w:val="32"/>
  </w:num>
  <w:num w:numId="17">
    <w:abstractNumId w:val="39"/>
  </w:num>
  <w:num w:numId="18">
    <w:abstractNumId w:val="26"/>
  </w:num>
  <w:num w:numId="19">
    <w:abstractNumId w:val="22"/>
  </w:num>
  <w:num w:numId="20">
    <w:abstractNumId w:val="7"/>
  </w:num>
  <w:num w:numId="21">
    <w:abstractNumId w:val="36"/>
  </w:num>
  <w:num w:numId="22">
    <w:abstractNumId w:val="45"/>
  </w:num>
  <w:num w:numId="23">
    <w:abstractNumId w:val="44"/>
  </w:num>
  <w:num w:numId="24">
    <w:abstractNumId w:val="6"/>
  </w:num>
  <w:num w:numId="25">
    <w:abstractNumId w:val="9"/>
  </w:num>
  <w:num w:numId="26">
    <w:abstractNumId w:val="30"/>
  </w:num>
  <w:num w:numId="27">
    <w:abstractNumId w:val="19"/>
  </w:num>
  <w:num w:numId="28">
    <w:abstractNumId w:val="27"/>
  </w:num>
  <w:num w:numId="29">
    <w:abstractNumId w:val="28"/>
  </w:num>
  <w:num w:numId="30">
    <w:abstractNumId w:val="13"/>
  </w:num>
  <w:num w:numId="31">
    <w:abstractNumId w:val="25"/>
  </w:num>
  <w:num w:numId="32">
    <w:abstractNumId w:val="1"/>
  </w:num>
  <w:num w:numId="33">
    <w:abstractNumId w:val="3"/>
  </w:num>
  <w:num w:numId="34">
    <w:abstractNumId w:val="18"/>
  </w:num>
  <w:num w:numId="35">
    <w:abstractNumId w:val="14"/>
  </w:num>
  <w:num w:numId="36">
    <w:abstractNumId w:val="37"/>
  </w:num>
  <w:num w:numId="37">
    <w:abstractNumId w:val="41"/>
  </w:num>
  <w:num w:numId="38">
    <w:abstractNumId w:val="4"/>
  </w:num>
  <w:num w:numId="39">
    <w:abstractNumId w:val="21"/>
  </w:num>
  <w:num w:numId="40">
    <w:abstractNumId w:val="38"/>
  </w:num>
  <w:num w:numId="41">
    <w:abstractNumId w:val="8"/>
  </w:num>
  <w:num w:numId="42">
    <w:abstractNumId w:val="31"/>
  </w:num>
  <w:num w:numId="43">
    <w:abstractNumId w:val="12"/>
  </w:num>
  <w:num w:numId="44">
    <w:abstractNumId w:val="34"/>
  </w:num>
  <w:num w:numId="45">
    <w:abstractNumId w:val="20"/>
  </w:num>
  <w:num w:numId="46">
    <w:abstractNumId w:val="23"/>
  </w:num>
  <w:num w:numId="4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5A3"/>
    <w:rsid w:val="00000AD0"/>
    <w:rsid w:val="0000236D"/>
    <w:rsid w:val="00004747"/>
    <w:rsid w:val="00004D61"/>
    <w:rsid w:val="00005CFF"/>
    <w:rsid w:val="0000635F"/>
    <w:rsid w:val="000072C4"/>
    <w:rsid w:val="000103FC"/>
    <w:rsid w:val="000117FA"/>
    <w:rsid w:val="00014D82"/>
    <w:rsid w:val="00016960"/>
    <w:rsid w:val="00017FB7"/>
    <w:rsid w:val="000244B2"/>
    <w:rsid w:val="0002585A"/>
    <w:rsid w:val="00030B53"/>
    <w:rsid w:val="00034B80"/>
    <w:rsid w:val="00034C0B"/>
    <w:rsid w:val="00035E67"/>
    <w:rsid w:val="00040C59"/>
    <w:rsid w:val="000423D5"/>
    <w:rsid w:val="0004292B"/>
    <w:rsid w:val="0004361C"/>
    <w:rsid w:val="00052C31"/>
    <w:rsid w:val="00053BF9"/>
    <w:rsid w:val="00060247"/>
    <w:rsid w:val="00060E6C"/>
    <w:rsid w:val="00062079"/>
    <w:rsid w:val="000634D2"/>
    <w:rsid w:val="00064C96"/>
    <w:rsid w:val="00067008"/>
    <w:rsid w:val="00071286"/>
    <w:rsid w:val="000716D1"/>
    <w:rsid w:val="00073063"/>
    <w:rsid w:val="00075106"/>
    <w:rsid w:val="000757B5"/>
    <w:rsid w:val="00075BCB"/>
    <w:rsid w:val="000813D2"/>
    <w:rsid w:val="0008171A"/>
    <w:rsid w:val="00081C59"/>
    <w:rsid w:val="00083665"/>
    <w:rsid w:val="00083BC9"/>
    <w:rsid w:val="00083D52"/>
    <w:rsid w:val="00085126"/>
    <w:rsid w:val="000853E3"/>
    <w:rsid w:val="00085B3F"/>
    <w:rsid w:val="00094FDC"/>
    <w:rsid w:val="00097226"/>
    <w:rsid w:val="000A229C"/>
    <w:rsid w:val="000A3892"/>
    <w:rsid w:val="000A56F6"/>
    <w:rsid w:val="000A7DEE"/>
    <w:rsid w:val="000B0616"/>
    <w:rsid w:val="000B6389"/>
    <w:rsid w:val="000B775F"/>
    <w:rsid w:val="000B7FF5"/>
    <w:rsid w:val="000C0E5F"/>
    <w:rsid w:val="000C567E"/>
    <w:rsid w:val="000C5E28"/>
    <w:rsid w:val="000C6016"/>
    <w:rsid w:val="000C6651"/>
    <w:rsid w:val="000D0A68"/>
    <w:rsid w:val="000D0A9D"/>
    <w:rsid w:val="000D29A1"/>
    <w:rsid w:val="000D3912"/>
    <w:rsid w:val="000D5386"/>
    <w:rsid w:val="000D7176"/>
    <w:rsid w:val="000E0BA5"/>
    <w:rsid w:val="000F29ED"/>
    <w:rsid w:val="000F3347"/>
    <w:rsid w:val="000F443C"/>
    <w:rsid w:val="000F4DDE"/>
    <w:rsid w:val="00104BA8"/>
    <w:rsid w:val="001065E0"/>
    <w:rsid w:val="00112B80"/>
    <w:rsid w:val="00114F75"/>
    <w:rsid w:val="001220DC"/>
    <w:rsid w:val="00122764"/>
    <w:rsid w:val="00122C90"/>
    <w:rsid w:val="00122C94"/>
    <w:rsid w:val="00123120"/>
    <w:rsid w:val="00124805"/>
    <w:rsid w:val="001267A3"/>
    <w:rsid w:val="00130C6A"/>
    <w:rsid w:val="0013258A"/>
    <w:rsid w:val="001340B7"/>
    <w:rsid w:val="001346AD"/>
    <w:rsid w:val="00134ED7"/>
    <w:rsid w:val="0013527F"/>
    <w:rsid w:val="00135391"/>
    <w:rsid w:val="00135CCA"/>
    <w:rsid w:val="0013629E"/>
    <w:rsid w:val="0013671C"/>
    <w:rsid w:val="00137DAF"/>
    <w:rsid w:val="0014229C"/>
    <w:rsid w:val="001429C2"/>
    <w:rsid w:val="00142EFE"/>
    <w:rsid w:val="00145C90"/>
    <w:rsid w:val="001518A8"/>
    <w:rsid w:val="0015285C"/>
    <w:rsid w:val="00152D3A"/>
    <w:rsid w:val="00152E7B"/>
    <w:rsid w:val="00153931"/>
    <w:rsid w:val="00154443"/>
    <w:rsid w:val="001551C0"/>
    <w:rsid w:val="001563E5"/>
    <w:rsid w:val="001578DA"/>
    <w:rsid w:val="00157920"/>
    <w:rsid w:val="00160A1D"/>
    <w:rsid w:val="0016182D"/>
    <w:rsid w:val="0016477A"/>
    <w:rsid w:val="001652FA"/>
    <w:rsid w:val="0016637B"/>
    <w:rsid w:val="00167D06"/>
    <w:rsid w:val="00171302"/>
    <w:rsid w:val="00172BBE"/>
    <w:rsid w:val="0017338A"/>
    <w:rsid w:val="00173C77"/>
    <w:rsid w:val="001744C2"/>
    <w:rsid w:val="00175CDE"/>
    <w:rsid w:val="00176C9B"/>
    <w:rsid w:val="001806E8"/>
    <w:rsid w:val="00182CBF"/>
    <w:rsid w:val="00186762"/>
    <w:rsid w:val="00187FF9"/>
    <w:rsid w:val="0019020C"/>
    <w:rsid w:val="001918F4"/>
    <w:rsid w:val="00193E8A"/>
    <w:rsid w:val="001943D8"/>
    <w:rsid w:val="00197E22"/>
    <w:rsid w:val="001A06E0"/>
    <w:rsid w:val="001A0D0E"/>
    <w:rsid w:val="001A20B6"/>
    <w:rsid w:val="001A302F"/>
    <w:rsid w:val="001A3B0C"/>
    <w:rsid w:val="001A3EE5"/>
    <w:rsid w:val="001A7421"/>
    <w:rsid w:val="001A7E01"/>
    <w:rsid w:val="001B066B"/>
    <w:rsid w:val="001B3F31"/>
    <w:rsid w:val="001B5BB7"/>
    <w:rsid w:val="001B74A7"/>
    <w:rsid w:val="001C29D3"/>
    <w:rsid w:val="001C3ABD"/>
    <w:rsid w:val="001C464A"/>
    <w:rsid w:val="001C68D4"/>
    <w:rsid w:val="001C70A9"/>
    <w:rsid w:val="001D0F30"/>
    <w:rsid w:val="001D42D1"/>
    <w:rsid w:val="001D4A9B"/>
    <w:rsid w:val="001D52B6"/>
    <w:rsid w:val="001E0919"/>
    <w:rsid w:val="001E5AA9"/>
    <w:rsid w:val="001F0E47"/>
    <w:rsid w:val="001F14A1"/>
    <w:rsid w:val="001F17DB"/>
    <w:rsid w:val="001F2238"/>
    <w:rsid w:val="001F2B7B"/>
    <w:rsid w:val="001F3EFF"/>
    <w:rsid w:val="00200083"/>
    <w:rsid w:val="00201069"/>
    <w:rsid w:val="00201923"/>
    <w:rsid w:val="00202386"/>
    <w:rsid w:val="002023D1"/>
    <w:rsid w:val="00202D8F"/>
    <w:rsid w:val="002043EE"/>
    <w:rsid w:val="002050B9"/>
    <w:rsid w:val="00206706"/>
    <w:rsid w:val="002103B8"/>
    <w:rsid w:val="00211BC8"/>
    <w:rsid w:val="00216E1A"/>
    <w:rsid w:val="002177A8"/>
    <w:rsid w:val="00221393"/>
    <w:rsid w:val="00221C4E"/>
    <w:rsid w:val="00221F3D"/>
    <w:rsid w:val="0022240B"/>
    <w:rsid w:val="00224E6C"/>
    <w:rsid w:val="002260AC"/>
    <w:rsid w:val="00226B79"/>
    <w:rsid w:val="002277BB"/>
    <w:rsid w:val="00230F09"/>
    <w:rsid w:val="00240E1C"/>
    <w:rsid w:val="00241BAC"/>
    <w:rsid w:val="00242BEF"/>
    <w:rsid w:val="00242F2B"/>
    <w:rsid w:val="00243674"/>
    <w:rsid w:val="00244FEF"/>
    <w:rsid w:val="00255EA3"/>
    <w:rsid w:val="002606AA"/>
    <w:rsid w:val="00262781"/>
    <w:rsid w:val="00263BC0"/>
    <w:rsid w:val="00263CC5"/>
    <w:rsid w:val="002720F1"/>
    <w:rsid w:val="00274556"/>
    <w:rsid w:val="002773B6"/>
    <w:rsid w:val="00280E54"/>
    <w:rsid w:val="00281B36"/>
    <w:rsid w:val="002823C9"/>
    <w:rsid w:val="00282DF3"/>
    <w:rsid w:val="00285493"/>
    <w:rsid w:val="002868E9"/>
    <w:rsid w:val="00290FCE"/>
    <w:rsid w:val="00291846"/>
    <w:rsid w:val="002918A1"/>
    <w:rsid w:val="00291AEF"/>
    <w:rsid w:val="00293742"/>
    <w:rsid w:val="00294D9D"/>
    <w:rsid w:val="00297EEF"/>
    <w:rsid w:val="002A77FE"/>
    <w:rsid w:val="002B075B"/>
    <w:rsid w:val="002B0F3D"/>
    <w:rsid w:val="002B1AE6"/>
    <w:rsid w:val="002B2391"/>
    <w:rsid w:val="002B3F8F"/>
    <w:rsid w:val="002B40BF"/>
    <w:rsid w:val="002B5A25"/>
    <w:rsid w:val="002C2ECE"/>
    <w:rsid w:val="002C468F"/>
    <w:rsid w:val="002C5CBC"/>
    <w:rsid w:val="002C7BE2"/>
    <w:rsid w:val="002D2A02"/>
    <w:rsid w:val="002D2E86"/>
    <w:rsid w:val="002D6303"/>
    <w:rsid w:val="002D7186"/>
    <w:rsid w:val="002D7463"/>
    <w:rsid w:val="002D75DA"/>
    <w:rsid w:val="002E0950"/>
    <w:rsid w:val="002E1539"/>
    <w:rsid w:val="002E3037"/>
    <w:rsid w:val="002E30AE"/>
    <w:rsid w:val="002E3E4F"/>
    <w:rsid w:val="002E53C9"/>
    <w:rsid w:val="002F107F"/>
    <w:rsid w:val="002F1C5B"/>
    <w:rsid w:val="002F614D"/>
    <w:rsid w:val="002F6F31"/>
    <w:rsid w:val="002F7514"/>
    <w:rsid w:val="00303AEE"/>
    <w:rsid w:val="00305242"/>
    <w:rsid w:val="00307AC7"/>
    <w:rsid w:val="00310599"/>
    <w:rsid w:val="0031134A"/>
    <w:rsid w:val="00311725"/>
    <w:rsid w:val="00313BCB"/>
    <w:rsid w:val="00313EF7"/>
    <w:rsid w:val="00314F34"/>
    <w:rsid w:val="00315F6A"/>
    <w:rsid w:val="00316E19"/>
    <w:rsid w:val="00317804"/>
    <w:rsid w:val="0032044C"/>
    <w:rsid w:val="00324779"/>
    <w:rsid w:val="00324C41"/>
    <w:rsid w:val="00325BF6"/>
    <w:rsid w:val="0032689F"/>
    <w:rsid w:val="003277A5"/>
    <w:rsid w:val="00334931"/>
    <w:rsid w:val="00335EA7"/>
    <w:rsid w:val="003402B6"/>
    <w:rsid w:val="00342CF6"/>
    <w:rsid w:val="003458F2"/>
    <w:rsid w:val="003516B6"/>
    <w:rsid w:val="00351AEA"/>
    <w:rsid w:val="00353A6C"/>
    <w:rsid w:val="00354F3A"/>
    <w:rsid w:val="0035726C"/>
    <w:rsid w:val="00357424"/>
    <w:rsid w:val="00360806"/>
    <w:rsid w:val="003614D8"/>
    <w:rsid w:val="00361C84"/>
    <w:rsid w:val="00362000"/>
    <w:rsid w:val="00362B3F"/>
    <w:rsid w:val="00372772"/>
    <w:rsid w:val="00374361"/>
    <w:rsid w:val="00376A03"/>
    <w:rsid w:val="00377772"/>
    <w:rsid w:val="00377E68"/>
    <w:rsid w:val="003809B4"/>
    <w:rsid w:val="00380B28"/>
    <w:rsid w:val="0038125D"/>
    <w:rsid w:val="00385D7B"/>
    <w:rsid w:val="00392E52"/>
    <w:rsid w:val="00394A8B"/>
    <w:rsid w:val="00395AEF"/>
    <w:rsid w:val="003965B6"/>
    <w:rsid w:val="003A5B37"/>
    <w:rsid w:val="003B0020"/>
    <w:rsid w:val="003B03AE"/>
    <w:rsid w:val="003B1754"/>
    <w:rsid w:val="003B2C31"/>
    <w:rsid w:val="003B442C"/>
    <w:rsid w:val="003B5666"/>
    <w:rsid w:val="003B6919"/>
    <w:rsid w:val="003C2497"/>
    <w:rsid w:val="003C279A"/>
    <w:rsid w:val="003C68E2"/>
    <w:rsid w:val="003C6D07"/>
    <w:rsid w:val="003D0BBF"/>
    <w:rsid w:val="003D15C6"/>
    <w:rsid w:val="003D26DA"/>
    <w:rsid w:val="003D37DD"/>
    <w:rsid w:val="003D3DE5"/>
    <w:rsid w:val="003D65CC"/>
    <w:rsid w:val="003E00BA"/>
    <w:rsid w:val="003E18C5"/>
    <w:rsid w:val="003E7F93"/>
    <w:rsid w:val="003F25C8"/>
    <w:rsid w:val="003F430D"/>
    <w:rsid w:val="003F4B7B"/>
    <w:rsid w:val="003F5E0C"/>
    <w:rsid w:val="00406E9F"/>
    <w:rsid w:val="004125B7"/>
    <w:rsid w:val="004145AE"/>
    <w:rsid w:val="00414892"/>
    <w:rsid w:val="00416478"/>
    <w:rsid w:val="00416702"/>
    <w:rsid w:val="004172AF"/>
    <w:rsid w:val="004249D4"/>
    <w:rsid w:val="00424D93"/>
    <w:rsid w:val="00425499"/>
    <w:rsid w:val="004264BD"/>
    <w:rsid w:val="004317DD"/>
    <w:rsid w:val="004323A4"/>
    <w:rsid w:val="0043315D"/>
    <w:rsid w:val="004340E9"/>
    <w:rsid w:val="00436710"/>
    <w:rsid w:val="00437783"/>
    <w:rsid w:val="00440361"/>
    <w:rsid w:val="00440655"/>
    <w:rsid w:val="00440BF2"/>
    <w:rsid w:val="00440C87"/>
    <w:rsid w:val="0044144E"/>
    <w:rsid w:val="004415CA"/>
    <w:rsid w:val="00446386"/>
    <w:rsid w:val="00451D69"/>
    <w:rsid w:val="00456A78"/>
    <w:rsid w:val="00457ABB"/>
    <w:rsid w:val="00460955"/>
    <w:rsid w:val="00460B08"/>
    <w:rsid w:val="00460C1E"/>
    <w:rsid w:val="00460C54"/>
    <w:rsid w:val="00460D52"/>
    <w:rsid w:val="004613CA"/>
    <w:rsid w:val="004622AD"/>
    <w:rsid w:val="004632F3"/>
    <w:rsid w:val="00464C52"/>
    <w:rsid w:val="00465745"/>
    <w:rsid w:val="00470B84"/>
    <w:rsid w:val="004738DF"/>
    <w:rsid w:val="0047492F"/>
    <w:rsid w:val="004811EB"/>
    <w:rsid w:val="00481449"/>
    <w:rsid w:val="004829DD"/>
    <w:rsid w:val="00482B44"/>
    <w:rsid w:val="00490F43"/>
    <w:rsid w:val="004911E5"/>
    <w:rsid w:val="00492639"/>
    <w:rsid w:val="00492A47"/>
    <w:rsid w:val="00493295"/>
    <w:rsid w:val="00493F11"/>
    <w:rsid w:val="00497030"/>
    <w:rsid w:val="004A0A58"/>
    <w:rsid w:val="004A152D"/>
    <w:rsid w:val="004A1F2E"/>
    <w:rsid w:val="004A24F7"/>
    <w:rsid w:val="004A5327"/>
    <w:rsid w:val="004A53B9"/>
    <w:rsid w:val="004A60C4"/>
    <w:rsid w:val="004B228E"/>
    <w:rsid w:val="004B6ABB"/>
    <w:rsid w:val="004C0DB3"/>
    <w:rsid w:val="004C158E"/>
    <w:rsid w:val="004C1C98"/>
    <w:rsid w:val="004C2156"/>
    <w:rsid w:val="004C45D7"/>
    <w:rsid w:val="004C7DD4"/>
    <w:rsid w:val="004D32FC"/>
    <w:rsid w:val="004D6859"/>
    <w:rsid w:val="004D6CBB"/>
    <w:rsid w:val="004D7A98"/>
    <w:rsid w:val="004D7B2F"/>
    <w:rsid w:val="004D7D63"/>
    <w:rsid w:val="004E03EF"/>
    <w:rsid w:val="004E1ACA"/>
    <w:rsid w:val="004E2052"/>
    <w:rsid w:val="004E305B"/>
    <w:rsid w:val="004E523D"/>
    <w:rsid w:val="004E57D1"/>
    <w:rsid w:val="004E5BA4"/>
    <w:rsid w:val="004E6425"/>
    <w:rsid w:val="004F1FE6"/>
    <w:rsid w:val="004F2F83"/>
    <w:rsid w:val="004F3960"/>
    <w:rsid w:val="004F3ED1"/>
    <w:rsid w:val="004F40D1"/>
    <w:rsid w:val="004F439A"/>
    <w:rsid w:val="004F4F03"/>
    <w:rsid w:val="004F576B"/>
    <w:rsid w:val="004F7AFD"/>
    <w:rsid w:val="0050224A"/>
    <w:rsid w:val="00502412"/>
    <w:rsid w:val="00502794"/>
    <w:rsid w:val="00506AF4"/>
    <w:rsid w:val="00511161"/>
    <w:rsid w:val="00512A9F"/>
    <w:rsid w:val="00515BE3"/>
    <w:rsid w:val="00516F0F"/>
    <w:rsid w:val="00516FAA"/>
    <w:rsid w:val="00520DFA"/>
    <w:rsid w:val="005223ED"/>
    <w:rsid w:val="00522D41"/>
    <w:rsid w:val="00524110"/>
    <w:rsid w:val="00524D01"/>
    <w:rsid w:val="005251FD"/>
    <w:rsid w:val="00527B3B"/>
    <w:rsid w:val="00533681"/>
    <w:rsid w:val="00534932"/>
    <w:rsid w:val="00534E42"/>
    <w:rsid w:val="00535B67"/>
    <w:rsid w:val="00536789"/>
    <w:rsid w:val="00545D35"/>
    <w:rsid w:val="005479BD"/>
    <w:rsid w:val="00547A85"/>
    <w:rsid w:val="00551894"/>
    <w:rsid w:val="0055237C"/>
    <w:rsid w:val="00554C0A"/>
    <w:rsid w:val="00555502"/>
    <w:rsid w:val="00557688"/>
    <w:rsid w:val="00560C46"/>
    <w:rsid w:val="00562484"/>
    <w:rsid w:val="0056430F"/>
    <w:rsid w:val="00566979"/>
    <w:rsid w:val="005679A4"/>
    <w:rsid w:val="005700B6"/>
    <w:rsid w:val="005710F8"/>
    <w:rsid w:val="00572D04"/>
    <w:rsid w:val="00573283"/>
    <w:rsid w:val="0057407D"/>
    <w:rsid w:val="00575394"/>
    <w:rsid w:val="00575AF6"/>
    <w:rsid w:val="00575C86"/>
    <w:rsid w:val="0057679C"/>
    <w:rsid w:val="005851C3"/>
    <w:rsid w:val="0058594F"/>
    <w:rsid w:val="00586377"/>
    <w:rsid w:val="0058799C"/>
    <w:rsid w:val="0059007B"/>
    <w:rsid w:val="00590FA6"/>
    <w:rsid w:val="00591E58"/>
    <w:rsid w:val="0059629B"/>
    <w:rsid w:val="00597243"/>
    <w:rsid w:val="00597257"/>
    <w:rsid w:val="005A0528"/>
    <w:rsid w:val="005A3F7D"/>
    <w:rsid w:val="005A4273"/>
    <w:rsid w:val="005A434C"/>
    <w:rsid w:val="005A4FBA"/>
    <w:rsid w:val="005A5E9A"/>
    <w:rsid w:val="005A6190"/>
    <w:rsid w:val="005B55E5"/>
    <w:rsid w:val="005B6DB5"/>
    <w:rsid w:val="005C0A85"/>
    <w:rsid w:val="005C0DF8"/>
    <w:rsid w:val="005C33F2"/>
    <w:rsid w:val="005C49F8"/>
    <w:rsid w:val="005C4DE1"/>
    <w:rsid w:val="005C59C6"/>
    <w:rsid w:val="005C7E59"/>
    <w:rsid w:val="005D236C"/>
    <w:rsid w:val="005D273E"/>
    <w:rsid w:val="005D28A5"/>
    <w:rsid w:val="005D2B10"/>
    <w:rsid w:val="005D38D1"/>
    <w:rsid w:val="005D3A31"/>
    <w:rsid w:val="005D3DA6"/>
    <w:rsid w:val="005D568D"/>
    <w:rsid w:val="005E0E9C"/>
    <w:rsid w:val="005E2326"/>
    <w:rsid w:val="005E376E"/>
    <w:rsid w:val="005E7BC3"/>
    <w:rsid w:val="005E7C77"/>
    <w:rsid w:val="005F0BF8"/>
    <w:rsid w:val="005F27B2"/>
    <w:rsid w:val="005F2924"/>
    <w:rsid w:val="005F2F04"/>
    <w:rsid w:val="005F6DC6"/>
    <w:rsid w:val="006014C5"/>
    <w:rsid w:val="006054D1"/>
    <w:rsid w:val="00610050"/>
    <w:rsid w:val="006112AD"/>
    <w:rsid w:val="00613C77"/>
    <w:rsid w:val="00613F6E"/>
    <w:rsid w:val="00616460"/>
    <w:rsid w:val="00616E70"/>
    <w:rsid w:val="006200FA"/>
    <w:rsid w:val="00623476"/>
    <w:rsid w:val="0062432F"/>
    <w:rsid w:val="0062439F"/>
    <w:rsid w:val="00626ACD"/>
    <w:rsid w:val="00631766"/>
    <w:rsid w:val="00631E81"/>
    <w:rsid w:val="00636BB7"/>
    <w:rsid w:val="00636E6F"/>
    <w:rsid w:val="006401AE"/>
    <w:rsid w:val="00642851"/>
    <w:rsid w:val="00643312"/>
    <w:rsid w:val="00645953"/>
    <w:rsid w:val="00646940"/>
    <w:rsid w:val="006472B9"/>
    <w:rsid w:val="006474A6"/>
    <w:rsid w:val="00651661"/>
    <w:rsid w:val="006531B2"/>
    <w:rsid w:val="00656E53"/>
    <w:rsid w:val="00656FA0"/>
    <w:rsid w:val="00664F99"/>
    <w:rsid w:val="00666926"/>
    <w:rsid w:val="00670BEF"/>
    <w:rsid w:val="006713DE"/>
    <w:rsid w:val="006722AF"/>
    <w:rsid w:val="0067240C"/>
    <w:rsid w:val="00673FE7"/>
    <w:rsid w:val="006816A9"/>
    <w:rsid w:val="00683329"/>
    <w:rsid w:val="00684C13"/>
    <w:rsid w:val="00685CFA"/>
    <w:rsid w:val="00687970"/>
    <w:rsid w:val="00687BC1"/>
    <w:rsid w:val="006918E1"/>
    <w:rsid w:val="006924D7"/>
    <w:rsid w:val="0069391C"/>
    <w:rsid w:val="00695CC9"/>
    <w:rsid w:val="00696B76"/>
    <w:rsid w:val="006A2DC8"/>
    <w:rsid w:val="006A4352"/>
    <w:rsid w:val="006A4F8E"/>
    <w:rsid w:val="006A753F"/>
    <w:rsid w:val="006B27C4"/>
    <w:rsid w:val="006B3DD9"/>
    <w:rsid w:val="006B511F"/>
    <w:rsid w:val="006B54B9"/>
    <w:rsid w:val="006B5CC9"/>
    <w:rsid w:val="006C145F"/>
    <w:rsid w:val="006C38EF"/>
    <w:rsid w:val="006C79D7"/>
    <w:rsid w:val="006C7FFC"/>
    <w:rsid w:val="006D2D53"/>
    <w:rsid w:val="006D6953"/>
    <w:rsid w:val="006D6C1A"/>
    <w:rsid w:val="006D7D32"/>
    <w:rsid w:val="006E1D31"/>
    <w:rsid w:val="006E1FB5"/>
    <w:rsid w:val="006E246D"/>
    <w:rsid w:val="006E3F1E"/>
    <w:rsid w:val="006E4146"/>
    <w:rsid w:val="006E5B14"/>
    <w:rsid w:val="006F0538"/>
    <w:rsid w:val="006F532A"/>
    <w:rsid w:val="006F5EED"/>
    <w:rsid w:val="00701820"/>
    <w:rsid w:val="00701A46"/>
    <w:rsid w:val="00701A67"/>
    <w:rsid w:val="007028DF"/>
    <w:rsid w:val="007039F4"/>
    <w:rsid w:val="00706FFD"/>
    <w:rsid w:val="007075A4"/>
    <w:rsid w:val="00707B71"/>
    <w:rsid w:val="007113AE"/>
    <w:rsid w:val="00714744"/>
    <w:rsid w:val="007147BF"/>
    <w:rsid w:val="007169B4"/>
    <w:rsid w:val="0071790D"/>
    <w:rsid w:val="0072053F"/>
    <w:rsid w:val="00722EAE"/>
    <w:rsid w:val="00726A0F"/>
    <w:rsid w:val="00730490"/>
    <w:rsid w:val="00732853"/>
    <w:rsid w:val="00736848"/>
    <w:rsid w:val="00736E6D"/>
    <w:rsid w:val="00737520"/>
    <w:rsid w:val="00737977"/>
    <w:rsid w:val="007450ED"/>
    <w:rsid w:val="007458AD"/>
    <w:rsid w:val="00747D52"/>
    <w:rsid w:val="0075252F"/>
    <w:rsid w:val="00753839"/>
    <w:rsid w:val="00753E18"/>
    <w:rsid w:val="00761A35"/>
    <w:rsid w:val="00761B4E"/>
    <w:rsid w:val="007633DC"/>
    <w:rsid w:val="007637B0"/>
    <w:rsid w:val="00766771"/>
    <w:rsid w:val="00767F3B"/>
    <w:rsid w:val="00771137"/>
    <w:rsid w:val="00772023"/>
    <w:rsid w:val="007735B0"/>
    <w:rsid w:val="00775939"/>
    <w:rsid w:val="00775E31"/>
    <w:rsid w:val="00775FE5"/>
    <w:rsid w:val="007770EA"/>
    <w:rsid w:val="00781733"/>
    <w:rsid w:val="0078197D"/>
    <w:rsid w:val="00782188"/>
    <w:rsid w:val="00783B29"/>
    <w:rsid w:val="00785BF6"/>
    <w:rsid w:val="00785DF8"/>
    <w:rsid w:val="00786140"/>
    <w:rsid w:val="00787951"/>
    <w:rsid w:val="00791396"/>
    <w:rsid w:val="007A0CBE"/>
    <w:rsid w:val="007A1BD4"/>
    <w:rsid w:val="007A312B"/>
    <w:rsid w:val="007A51D9"/>
    <w:rsid w:val="007A6E44"/>
    <w:rsid w:val="007A7D52"/>
    <w:rsid w:val="007B00A2"/>
    <w:rsid w:val="007B11CC"/>
    <w:rsid w:val="007B3F76"/>
    <w:rsid w:val="007B5F35"/>
    <w:rsid w:val="007C082F"/>
    <w:rsid w:val="007C2852"/>
    <w:rsid w:val="007C7F49"/>
    <w:rsid w:val="007D081F"/>
    <w:rsid w:val="007D0D54"/>
    <w:rsid w:val="007D1EEA"/>
    <w:rsid w:val="007D4A93"/>
    <w:rsid w:val="007D6B8E"/>
    <w:rsid w:val="007D73D3"/>
    <w:rsid w:val="007E239C"/>
    <w:rsid w:val="007E3138"/>
    <w:rsid w:val="007E3E74"/>
    <w:rsid w:val="007E5062"/>
    <w:rsid w:val="007F12D4"/>
    <w:rsid w:val="007F4C5C"/>
    <w:rsid w:val="0080012F"/>
    <w:rsid w:val="00800E2C"/>
    <w:rsid w:val="00803E39"/>
    <w:rsid w:val="00811669"/>
    <w:rsid w:val="00812432"/>
    <w:rsid w:val="008124D5"/>
    <w:rsid w:val="00812525"/>
    <w:rsid w:val="00813246"/>
    <w:rsid w:val="00813596"/>
    <w:rsid w:val="00814BA9"/>
    <w:rsid w:val="00820782"/>
    <w:rsid w:val="00821640"/>
    <w:rsid w:val="00822B8D"/>
    <w:rsid w:val="00822F93"/>
    <w:rsid w:val="00823F61"/>
    <w:rsid w:val="00826F2F"/>
    <w:rsid w:val="00831D3D"/>
    <w:rsid w:val="0083322D"/>
    <w:rsid w:val="008345E8"/>
    <w:rsid w:val="008358A6"/>
    <w:rsid w:val="008359FB"/>
    <w:rsid w:val="0083679F"/>
    <w:rsid w:val="008367F3"/>
    <w:rsid w:val="00840845"/>
    <w:rsid w:val="0084174E"/>
    <w:rsid w:val="00843086"/>
    <w:rsid w:val="008444A3"/>
    <w:rsid w:val="00851E3B"/>
    <w:rsid w:val="008528E4"/>
    <w:rsid w:val="00852D72"/>
    <w:rsid w:val="008532F5"/>
    <w:rsid w:val="00855039"/>
    <w:rsid w:val="00855E2E"/>
    <w:rsid w:val="00856F05"/>
    <w:rsid w:val="008570E2"/>
    <w:rsid w:val="00863EDC"/>
    <w:rsid w:val="008663B6"/>
    <w:rsid w:val="008715A3"/>
    <w:rsid w:val="0087169F"/>
    <w:rsid w:val="008719A4"/>
    <w:rsid w:val="00874FF1"/>
    <w:rsid w:val="008808C8"/>
    <w:rsid w:val="00880AC3"/>
    <w:rsid w:val="00882A97"/>
    <w:rsid w:val="00883405"/>
    <w:rsid w:val="0088363B"/>
    <w:rsid w:val="008840EE"/>
    <w:rsid w:val="00894520"/>
    <w:rsid w:val="008960F8"/>
    <w:rsid w:val="008A5EC6"/>
    <w:rsid w:val="008A7250"/>
    <w:rsid w:val="008A78DE"/>
    <w:rsid w:val="008B260B"/>
    <w:rsid w:val="008B4826"/>
    <w:rsid w:val="008B5E25"/>
    <w:rsid w:val="008B7635"/>
    <w:rsid w:val="008C3A9B"/>
    <w:rsid w:val="008C3E62"/>
    <w:rsid w:val="008C44B3"/>
    <w:rsid w:val="008C5D0B"/>
    <w:rsid w:val="008D1605"/>
    <w:rsid w:val="008D196C"/>
    <w:rsid w:val="008D4D01"/>
    <w:rsid w:val="008D5F1C"/>
    <w:rsid w:val="008D7158"/>
    <w:rsid w:val="008E09C4"/>
    <w:rsid w:val="008E0CB3"/>
    <w:rsid w:val="008E2DCA"/>
    <w:rsid w:val="008E329E"/>
    <w:rsid w:val="008F18D5"/>
    <w:rsid w:val="008F335A"/>
    <w:rsid w:val="008F736C"/>
    <w:rsid w:val="008F78A2"/>
    <w:rsid w:val="009005D7"/>
    <w:rsid w:val="00903E9C"/>
    <w:rsid w:val="0090593C"/>
    <w:rsid w:val="00907889"/>
    <w:rsid w:val="009129E9"/>
    <w:rsid w:val="009145D2"/>
    <w:rsid w:val="00920161"/>
    <w:rsid w:val="009210E4"/>
    <w:rsid w:val="00921BD3"/>
    <w:rsid w:val="0092220B"/>
    <w:rsid w:val="00922D82"/>
    <w:rsid w:val="00923866"/>
    <w:rsid w:val="00925ADA"/>
    <w:rsid w:val="0093365B"/>
    <w:rsid w:val="00933E74"/>
    <w:rsid w:val="00937D29"/>
    <w:rsid w:val="00937E83"/>
    <w:rsid w:val="00940E33"/>
    <w:rsid w:val="0094248B"/>
    <w:rsid w:val="00943FE7"/>
    <w:rsid w:val="00944DA1"/>
    <w:rsid w:val="009501EF"/>
    <w:rsid w:val="00954746"/>
    <w:rsid w:val="00955925"/>
    <w:rsid w:val="009602D2"/>
    <w:rsid w:val="0096219E"/>
    <w:rsid w:val="0096374C"/>
    <w:rsid w:val="00965387"/>
    <w:rsid w:val="00971674"/>
    <w:rsid w:val="00971D41"/>
    <w:rsid w:val="009760C2"/>
    <w:rsid w:val="0097675F"/>
    <w:rsid w:val="00981042"/>
    <w:rsid w:val="009851F4"/>
    <w:rsid w:val="0099095A"/>
    <w:rsid w:val="00991CEC"/>
    <w:rsid w:val="009934F0"/>
    <w:rsid w:val="009945CB"/>
    <w:rsid w:val="00995A05"/>
    <w:rsid w:val="00995E41"/>
    <w:rsid w:val="00996B1D"/>
    <w:rsid w:val="00997A36"/>
    <w:rsid w:val="009A05B7"/>
    <w:rsid w:val="009A1FCA"/>
    <w:rsid w:val="009A2F84"/>
    <w:rsid w:val="009A337B"/>
    <w:rsid w:val="009A3ADC"/>
    <w:rsid w:val="009A3F04"/>
    <w:rsid w:val="009A574F"/>
    <w:rsid w:val="009A7E89"/>
    <w:rsid w:val="009B1E27"/>
    <w:rsid w:val="009B3346"/>
    <w:rsid w:val="009B6E5E"/>
    <w:rsid w:val="009C0CDB"/>
    <w:rsid w:val="009C1132"/>
    <w:rsid w:val="009C1859"/>
    <w:rsid w:val="009C1AAC"/>
    <w:rsid w:val="009C2194"/>
    <w:rsid w:val="009C351A"/>
    <w:rsid w:val="009C3852"/>
    <w:rsid w:val="009C6B70"/>
    <w:rsid w:val="009C79AD"/>
    <w:rsid w:val="009D1124"/>
    <w:rsid w:val="009D15C4"/>
    <w:rsid w:val="009D2393"/>
    <w:rsid w:val="009D2A68"/>
    <w:rsid w:val="009D4884"/>
    <w:rsid w:val="009D77FD"/>
    <w:rsid w:val="009E19E7"/>
    <w:rsid w:val="009E27BC"/>
    <w:rsid w:val="009E4EFB"/>
    <w:rsid w:val="009E5DB0"/>
    <w:rsid w:val="009F19FC"/>
    <w:rsid w:val="009F2989"/>
    <w:rsid w:val="009F64B5"/>
    <w:rsid w:val="009F7CF0"/>
    <w:rsid w:val="00A019FF"/>
    <w:rsid w:val="00A034FF"/>
    <w:rsid w:val="00A03525"/>
    <w:rsid w:val="00A079A0"/>
    <w:rsid w:val="00A12DF1"/>
    <w:rsid w:val="00A175AD"/>
    <w:rsid w:val="00A17665"/>
    <w:rsid w:val="00A2079B"/>
    <w:rsid w:val="00A20832"/>
    <w:rsid w:val="00A2133D"/>
    <w:rsid w:val="00A2339F"/>
    <w:rsid w:val="00A251F6"/>
    <w:rsid w:val="00A26257"/>
    <w:rsid w:val="00A31572"/>
    <w:rsid w:val="00A328C5"/>
    <w:rsid w:val="00A3446A"/>
    <w:rsid w:val="00A35A49"/>
    <w:rsid w:val="00A36F0B"/>
    <w:rsid w:val="00A4161E"/>
    <w:rsid w:val="00A42791"/>
    <w:rsid w:val="00A444E3"/>
    <w:rsid w:val="00A45BD5"/>
    <w:rsid w:val="00A460BB"/>
    <w:rsid w:val="00A528CF"/>
    <w:rsid w:val="00A54C68"/>
    <w:rsid w:val="00A575AE"/>
    <w:rsid w:val="00A62240"/>
    <w:rsid w:val="00A62409"/>
    <w:rsid w:val="00A63B4F"/>
    <w:rsid w:val="00A640F9"/>
    <w:rsid w:val="00A65319"/>
    <w:rsid w:val="00A66250"/>
    <w:rsid w:val="00A67114"/>
    <w:rsid w:val="00A715EC"/>
    <w:rsid w:val="00A72037"/>
    <w:rsid w:val="00A72C91"/>
    <w:rsid w:val="00A73109"/>
    <w:rsid w:val="00A76298"/>
    <w:rsid w:val="00A77994"/>
    <w:rsid w:val="00A81356"/>
    <w:rsid w:val="00A83263"/>
    <w:rsid w:val="00A841BC"/>
    <w:rsid w:val="00A845B9"/>
    <w:rsid w:val="00A84E58"/>
    <w:rsid w:val="00A863CD"/>
    <w:rsid w:val="00A87B9C"/>
    <w:rsid w:val="00A91A4A"/>
    <w:rsid w:val="00A91E89"/>
    <w:rsid w:val="00A921C7"/>
    <w:rsid w:val="00A93149"/>
    <w:rsid w:val="00A96884"/>
    <w:rsid w:val="00A97895"/>
    <w:rsid w:val="00A979B7"/>
    <w:rsid w:val="00A97E6C"/>
    <w:rsid w:val="00AA370F"/>
    <w:rsid w:val="00AA41D7"/>
    <w:rsid w:val="00AA4416"/>
    <w:rsid w:val="00AA5B4F"/>
    <w:rsid w:val="00AB0B18"/>
    <w:rsid w:val="00AB24AC"/>
    <w:rsid w:val="00AB56B0"/>
    <w:rsid w:val="00AB5A5D"/>
    <w:rsid w:val="00AB7976"/>
    <w:rsid w:val="00AC06CC"/>
    <w:rsid w:val="00AC122B"/>
    <w:rsid w:val="00AC5520"/>
    <w:rsid w:val="00AC5E7B"/>
    <w:rsid w:val="00AD09A4"/>
    <w:rsid w:val="00AD1EDC"/>
    <w:rsid w:val="00AD2473"/>
    <w:rsid w:val="00AD24FC"/>
    <w:rsid w:val="00AD303E"/>
    <w:rsid w:val="00AD6FD2"/>
    <w:rsid w:val="00AE01FE"/>
    <w:rsid w:val="00AE071D"/>
    <w:rsid w:val="00AE43B2"/>
    <w:rsid w:val="00AE4F38"/>
    <w:rsid w:val="00AE60E4"/>
    <w:rsid w:val="00AE652B"/>
    <w:rsid w:val="00AE7761"/>
    <w:rsid w:val="00AF06AD"/>
    <w:rsid w:val="00AF12B3"/>
    <w:rsid w:val="00AF5455"/>
    <w:rsid w:val="00B003EB"/>
    <w:rsid w:val="00B00D73"/>
    <w:rsid w:val="00B017E2"/>
    <w:rsid w:val="00B025FC"/>
    <w:rsid w:val="00B031DB"/>
    <w:rsid w:val="00B05B57"/>
    <w:rsid w:val="00B10F09"/>
    <w:rsid w:val="00B148D8"/>
    <w:rsid w:val="00B16B10"/>
    <w:rsid w:val="00B16D1D"/>
    <w:rsid w:val="00B2561B"/>
    <w:rsid w:val="00B27D90"/>
    <w:rsid w:val="00B31E9E"/>
    <w:rsid w:val="00B31FE3"/>
    <w:rsid w:val="00B32BE7"/>
    <w:rsid w:val="00B360B8"/>
    <w:rsid w:val="00B36EB3"/>
    <w:rsid w:val="00B37169"/>
    <w:rsid w:val="00B4138C"/>
    <w:rsid w:val="00B4445B"/>
    <w:rsid w:val="00B469BD"/>
    <w:rsid w:val="00B4735C"/>
    <w:rsid w:val="00B47536"/>
    <w:rsid w:val="00B47791"/>
    <w:rsid w:val="00B51306"/>
    <w:rsid w:val="00B52452"/>
    <w:rsid w:val="00B5275D"/>
    <w:rsid w:val="00B54DD1"/>
    <w:rsid w:val="00B54FCD"/>
    <w:rsid w:val="00B5584C"/>
    <w:rsid w:val="00B5602A"/>
    <w:rsid w:val="00B56728"/>
    <w:rsid w:val="00B57023"/>
    <w:rsid w:val="00B573EC"/>
    <w:rsid w:val="00B60A7F"/>
    <w:rsid w:val="00B62DE0"/>
    <w:rsid w:val="00B67A44"/>
    <w:rsid w:val="00B7026F"/>
    <w:rsid w:val="00B73A29"/>
    <w:rsid w:val="00B76056"/>
    <w:rsid w:val="00B8006A"/>
    <w:rsid w:val="00B81EF5"/>
    <w:rsid w:val="00B83A28"/>
    <w:rsid w:val="00B90CBA"/>
    <w:rsid w:val="00B91C18"/>
    <w:rsid w:val="00B91D38"/>
    <w:rsid w:val="00B93E64"/>
    <w:rsid w:val="00B959B9"/>
    <w:rsid w:val="00B96E57"/>
    <w:rsid w:val="00B973FE"/>
    <w:rsid w:val="00BA05AA"/>
    <w:rsid w:val="00BA30AB"/>
    <w:rsid w:val="00BA5AC6"/>
    <w:rsid w:val="00BB12CE"/>
    <w:rsid w:val="00BB2203"/>
    <w:rsid w:val="00BB5CBE"/>
    <w:rsid w:val="00BB6717"/>
    <w:rsid w:val="00BC2B29"/>
    <w:rsid w:val="00BC37E0"/>
    <w:rsid w:val="00BC55C7"/>
    <w:rsid w:val="00BC5EE7"/>
    <w:rsid w:val="00BC69F4"/>
    <w:rsid w:val="00BD011E"/>
    <w:rsid w:val="00BD4CA4"/>
    <w:rsid w:val="00BE0581"/>
    <w:rsid w:val="00BE2030"/>
    <w:rsid w:val="00BE2591"/>
    <w:rsid w:val="00BE2AC8"/>
    <w:rsid w:val="00BE4F3F"/>
    <w:rsid w:val="00BE72E6"/>
    <w:rsid w:val="00BF0C76"/>
    <w:rsid w:val="00BF18BD"/>
    <w:rsid w:val="00BF2636"/>
    <w:rsid w:val="00BF2F98"/>
    <w:rsid w:val="00BF3142"/>
    <w:rsid w:val="00BF368A"/>
    <w:rsid w:val="00BF3CE8"/>
    <w:rsid w:val="00BF4C47"/>
    <w:rsid w:val="00BF7956"/>
    <w:rsid w:val="00BF7E5B"/>
    <w:rsid w:val="00C03CD2"/>
    <w:rsid w:val="00C04B40"/>
    <w:rsid w:val="00C06E5B"/>
    <w:rsid w:val="00C07E4C"/>
    <w:rsid w:val="00C10A8F"/>
    <w:rsid w:val="00C1479D"/>
    <w:rsid w:val="00C1543E"/>
    <w:rsid w:val="00C161BB"/>
    <w:rsid w:val="00C17878"/>
    <w:rsid w:val="00C2134A"/>
    <w:rsid w:val="00C22030"/>
    <w:rsid w:val="00C23864"/>
    <w:rsid w:val="00C251DD"/>
    <w:rsid w:val="00C27B45"/>
    <w:rsid w:val="00C3045C"/>
    <w:rsid w:val="00C3159B"/>
    <w:rsid w:val="00C32AB4"/>
    <w:rsid w:val="00C3313A"/>
    <w:rsid w:val="00C34D07"/>
    <w:rsid w:val="00C353E6"/>
    <w:rsid w:val="00C36BD6"/>
    <w:rsid w:val="00C377C8"/>
    <w:rsid w:val="00C379C3"/>
    <w:rsid w:val="00C417B3"/>
    <w:rsid w:val="00C4255D"/>
    <w:rsid w:val="00C42837"/>
    <w:rsid w:val="00C4362E"/>
    <w:rsid w:val="00C44F93"/>
    <w:rsid w:val="00C47A84"/>
    <w:rsid w:val="00C52C16"/>
    <w:rsid w:val="00C5434C"/>
    <w:rsid w:val="00C546F8"/>
    <w:rsid w:val="00C54760"/>
    <w:rsid w:val="00C57C4C"/>
    <w:rsid w:val="00C60D40"/>
    <w:rsid w:val="00C624C5"/>
    <w:rsid w:val="00C62A56"/>
    <w:rsid w:val="00C63856"/>
    <w:rsid w:val="00C63D06"/>
    <w:rsid w:val="00C649E0"/>
    <w:rsid w:val="00C65526"/>
    <w:rsid w:val="00C65808"/>
    <w:rsid w:val="00C65CC5"/>
    <w:rsid w:val="00C65EA0"/>
    <w:rsid w:val="00C679D5"/>
    <w:rsid w:val="00C707C7"/>
    <w:rsid w:val="00C7356B"/>
    <w:rsid w:val="00C74E66"/>
    <w:rsid w:val="00C772C1"/>
    <w:rsid w:val="00C772D9"/>
    <w:rsid w:val="00C77A8F"/>
    <w:rsid w:val="00C822AA"/>
    <w:rsid w:val="00C828A6"/>
    <w:rsid w:val="00C83ED4"/>
    <w:rsid w:val="00C8535B"/>
    <w:rsid w:val="00C915B3"/>
    <w:rsid w:val="00C917F8"/>
    <w:rsid w:val="00C9275B"/>
    <w:rsid w:val="00C95777"/>
    <w:rsid w:val="00C967C1"/>
    <w:rsid w:val="00CA1D24"/>
    <w:rsid w:val="00CA49E8"/>
    <w:rsid w:val="00CA4A7D"/>
    <w:rsid w:val="00CA7099"/>
    <w:rsid w:val="00CB04B2"/>
    <w:rsid w:val="00CC571D"/>
    <w:rsid w:val="00CC5B6F"/>
    <w:rsid w:val="00CC640E"/>
    <w:rsid w:val="00CC6887"/>
    <w:rsid w:val="00CC6E16"/>
    <w:rsid w:val="00CD0A02"/>
    <w:rsid w:val="00CE0838"/>
    <w:rsid w:val="00CE1510"/>
    <w:rsid w:val="00CE2ED4"/>
    <w:rsid w:val="00CE6B39"/>
    <w:rsid w:val="00CE704A"/>
    <w:rsid w:val="00CF3B60"/>
    <w:rsid w:val="00CF4D3B"/>
    <w:rsid w:val="00CF5470"/>
    <w:rsid w:val="00CF7FEC"/>
    <w:rsid w:val="00D00D09"/>
    <w:rsid w:val="00D02346"/>
    <w:rsid w:val="00D0357B"/>
    <w:rsid w:val="00D039AA"/>
    <w:rsid w:val="00D0518B"/>
    <w:rsid w:val="00D0644C"/>
    <w:rsid w:val="00D113FE"/>
    <w:rsid w:val="00D12346"/>
    <w:rsid w:val="00D13A10"/>
    <w:rsid w:val="00D17599"/>
    <w:rsid w:val="00D23108"/>
    <w:rsid w:val="00D235C3"/>
    <w:rsid w:val="00D33DA7"/>
    <w:rsid w:val="00D34AAC"/>
    <w:rsid w:val="00D366BF"/>
    <w:rsid w:val="00D4038D"/>
    <w:rsid w:val="00D427A4"/>
    <w:rsid w:val="00D43B38"/>
    <w:rsid w:val="00D445F6"/>
    <w:rsid w:val="00D44CC4"/>
    <w:rsid w:val="00D454DD"/>
    <w:rsid w:val="00D45979"/>
    <w:rsid w:val="00D477C7"/>
    <w:rsid w:val="00D507B9"/>
    <w:rsid w:val="00D50D48"/>
    <w:rsid w:val="00D510D5"/>
    <w:rsid w:val="00D54E34"/>
    <w:rsid w:val="00D55666"/>
    <w:rsid w:val="00D570F7"/>
    <w:rsid w:val="00D57AE0"/>
    <w:rsid w:val="00D619BC"/>
    <w:rsid w:val="00D67EE6"/>
    <w:rsid w:val="00D70A04"/>
    <w:rsid w:val="00D73324"/>
    <w:rsid w:val="00D73C7F"/>
    <w:rsid w:val="00D754D3"/>
    <w:rsid w:val="00D803DE"/>
    <w:rsid w:val="00D81840"/>
    <w:rsid w:val="00D82B5D"/>
    <w:rsid w:val="00D83E5B"/>
    <w:rsid w:val="00D85077"/>
    <w:rsid w:val="00D921B3"/>
    <w:rsid w:val="00D93160"/>
    <w:rsid w:val="00DA06FF"/>
    <w:rsid w:val="00DA1319"/>
    <w:rsid w:val="00DA5FC5"/>
    <w:rsid w:val="00DA749C"/>
    <w:rsid w:val="00DA79A7"/>
    <w:rsid w:val="00DB000C"/>
    <w:rsid w:val="00DB01A4"/>
    <w:rsid w:val="00DB08C5"/>
    <w:rsid w:val="00DB14B9"/>
    <w:rsid w:val="00DB2819"/>
    <w:rsid w:val="00DB2BEB"/>
    <w:rsid w:val="00DB3474"/>
    <w:rsid w:val="00DB43EE"/>
    <w:rsid w:val="00DB45AF"/>
    <w:rsid w:val="00DB5694"/>
    <w:rsid w:val="00DC05E5"/>
    <w:rsid w:val="00DC0F33"/>
    <w:rsid w:val="00DC14E6"/>
    <w:rsid w:val="00DC180E"/>
    <w:rsid w:val="00DC19FB"/>
    <w:rsid w:val="00DC1DE8"/>
    <w:rsid w:val="00DC43FF"/>
    <w:rsid w:val="00DC4B0A"/>
    <w:rsid w:val="00DC7448"/>
    <w:rsid w:val="00DD0FA1"/>
    <w:rsid w:val="00DD2818"/>
    <w:rsid w:val="00DD4E8F"/>
    <w:rsid w:val="00DD5E89"/>
    <w:rsid w:val="00DE0A31"/>
    <w:rsid w:val="00DE12CA"/>
    <w:rsid w:val="00DE3D07"/>
    <w:rsid w:val="00DE4B1B"/>
    <w:rsid w:val="00DE6F12"/>
    <w:rsid w:val="00DF3CCC"/>
    <w:rsid w:val="00DF4B09"/>
    <w:rsid w:val="00DF4F44"/>
    <w:rsid w:val="00DF5271"/>
    <w:rsid w:val="00DF618E"/>
    <w:rsid w:val="00DF6527"/>
    <w:rsid w:val="00E0019D"/>
    <w:rsid w:val="00E004DA"/>
    <w:rsid w:val="00E008AB"/>
    <w:rsid w:val="00E02000"/>
    <w:rsid w:val="00E0263C"/>
    <w:rsid w:val="00E03A62"/>
    <w:rsid w:val="00E06236"/>
    <w:rsid w:val="00E06419"/>
    <w:rsid w:val="00E07CDB"/>
    <w:rsid w:val="00E110DF"/>
    <w:rsid w:val="00E26507"/>
    <w:rsid w:val="00E279A3"/>
    <w:rsid w:val="00E31D15"/>
    <w:rsid w:val="00E323A4"/>
    <w:rsid w:val="00E327B2"/>
    <w:rsid w:val="00E33DD0"/>
    <w:rsid w:val="00E340D6"/>
    <w:rsid w:val="00E369DC"/>
    <w:rsid w:val="00E373A3"/>
    <w:rsid w:val="00E37CD7"/>
    <w:rsid w:val="00E41704"/>
    <w:rsid w:val="00E41A4F"/>
    <w:rsid w:val="00E428F8"/>
    <w:rsid w:val="00E436AC"/>
    <w:rsid w:val="00E436F8"/>
    <w:rsid w:val="00E45266"/>
    <w:rsid w:val="00E45428"/>
    <w:rsid w:val="00E46C17"/>
    <w:rsid w:val="00E5009D"/>
    <w:rsid w:val="00E5115C"/>
    <w:rsid w:val="00E51B76"/>
    <w:rsid w:val="00E57726"/>
    <w:rsid w:val="00E60A99"/>
    <w:rsid w:val="00E618F3"/>
    <w:rsid w:val="00E62884"/>
    <w:rsid w:val="00E62C68"/>
    <w:rsid w:val="00E6372F"/>
    <w:rsid w:val="00E63857"/>
    <w:rsid w:val="00E64EA1"/>
    <w:rsid w:val="00E652F1"/>
    <w:rsid w:val="00E66367"/>
    <w:rsid w:val="00E67ABF"/>
    <w:rsid w:val="00E713A5"/>
    <w:rsid w:val="00E72D63"/>
    <w:rsid w:val="00E74285"/>
    <w:rsid w:val="00E75197"/>
    <w:rsid w:val="00E80EDB"/>
    <w:rsid w:val="00E84753"/>
    <w:rsid w:val="00E84D63"/>
    <w:rsid w:val="00E854D1"/>
    <w:rsid w:val="00E86015"/>
    <w:rsid w:val="00E9148A"/>
    <w:rsid w:val="00E91F02"/>
    <w:rsid w:val="00E94C38"/>
    <w:rsid w:val="00EA15ED"/>
    <w:rsid w:val="00EA1653"/>
    <w:rsid w:val="00EA53F6"/>
    <w:rsid w:val="00EA60F5"/>
    <w:rsid w:val="00EA6C84"/>
    <w:rsid w:val="00EA7DE5"/>
    <w:rsid w:val="00EB00E8"/>
    <w:rsid w:val="00EB0C5A"/>
    <w:rsid w:val="00EB1437"/>
    <w:rsid w:val="00EB1CE4"/>
    <w:rsid w:val="00EB460C"/>
    <w:rsid w:val="00EB6A21"/>
    <w:rsid w:val="00EC10F5"/>
    <w:rsid w:val="00EC4C7E"/>
    <w:rsid w:val="00EC5743"/>
    <w:rsid w:val="00EC7360"/>
    <w:rsid w:val="00ED2950"/>
    <w:rsid w:val="00ED42CD"/>
    <w:rsid w:val="00EE07FA"/>
    <w:rsid w:val="00EE1333"/>
    <w:rsid w:val="00EE1605"/>
    <w:rsid w:val="00EE27FD"/>
    <w:rsid w:val="00EE638A"/>
    <w:rsid w:val="00EE7A2A"/>
    <w:rsid w:val="00EF0E03"/>
    <w:rsid w:val="00EF0E77"/>
    <w:rsid w:val="00EF6008"/>
    <w:rsid w:val="00EF6895"/>
    <w:rsid w:val="00F0299A"/>
    <w:rsid w:val="00F05704"/>
    <w:rsid w:val="00F0696D"/>
    <w:rsid w:val="00F10806"/>
    <w:rsid w:val="00F1240D"/>
    <w:rsid w:val="00F1271D"/>
    <w:rsid w:val="00F15DC8"/>
    <w:rsid w:val="00F22A22"/>
    <w:rsid w:val="00F2473A"/>
    <w:rsid w:val="00F252A8"/>
    <w:rsid w:val="00F30292"/>
    <w:rsid w:val="00F31093"/>
    <w:rsid w:val="00F31349"/>
    <w:rsid w:val="00F35072"/>
    <w:rsid w:val="00F35851"/>
    <w:rsid w:val="00F35D25"/>
    <w:rsid w:val="00F365E9"/>
    <w:rsid w:val="00F41BFF"/>
    <w:rsid w:val="00F4247F"/>
    <w:rsid w:val="00F44539"/>
    <w:rsid w:val="00F50B09"/>
    <w:rsid w:val="00F52FDE"/>
    <w:rsid w:val="00F547F4"/>
    <w:rsid w:val="00F57E6D"/>
    <w:rsid w:val="00F60751"/>
    <w:rsid w:val="00F65215"/>
    <w:rsid w:val="00F67B1C"/>
    <w:rsid w:val="00F723EE"/>
    <w:rsid w:val="00F7360B"/>
    <w:rsid w:val="00F768B0"/>
    <w:rsid w:val="00F77ED0"/>
    <w:rsid w:val="00F808C8"/>
    <w:rsid w:val="00F81650"/>
    <w:rsid w:val="00F818EA"/>
    <w:rsid w:val="00F833E8"/>
    <w:rsid w:val="00F90BAF"/>
    <w:rsid w:val="00F913B6"/>
    <w:rsid w:val="00F9259C"/>
    <w:rsid w:val="00F92837"/>
    <w:rsid w:val="00F929D0"/>
    <w:rsid w:val="00F93D80"/>
    <w:rsid w:val="00FA0857"/>
    <w:rsid w:val="00FA0C7D"/>
    <w:rsid w:val="00FA5BE1"/>
    <w:rsid w:val="00FA5D1C"/>
    <w:rsid w:val="00FA5E7D"/>
    <w:rsid w:val="00FA6C27"/>
    <w:rsid w:val="00FB22F0"/>
    <w:rsid w:val="00FB3E12"/>
    <w:rsid w:val="00FB6039"/>
    <w:rsid w:val="00FB608F"/>
    <w:rsid w:val="00FC0403"/>
    <w:rsid w:val="00FC0FC3"/>
    <w:rsid w:val="00FC2FDE"/>
    <w:rsid w:val="00FC4F8A"/>
    <w:rsid w:val="00FC6FF1"/>
    <w:rsid w:val="00FD165D"/>
    <w:rsid w:val="00FD1C02"/>
    <w:rsid w:val="00FD4EFD"/>
    <w:rsid w:val="00FD6B27"/>
    <w:rsid w:val="00FD757C"/>
    <w:rsid w:val="00FD7C28"/>
    <w:rsid w:val="00FD7E7F"/>
    <w:rsid w:val="00FE075E"/>
    <w:rsid w:val="00FE0C7E"/>
    <w:rsid w:val="00FE17F4"/>
    <w:rsid w:val="00FE59C6"/>
    <w:rsid w:val="00FE5DDE"/>
    <w:rsid w:val="00FF1079"/>
    <w:rsid w:val="00FF2B1B"/>
    <w:rsid w:val="00FF2DE7"/>
    <w:rsid w:val="00FF5702"/>
    <w:rsid w:val="00FF5E7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78F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Strong"/>
    <w:qFormat/>
    <w:rsid w:val="00B54FCD"/>
    <w:rPr>
      <w:b/>
      <w:bCs/>
    </w:rPr>
  </w:style>
  <w:style w:type="paragraph" w:customStyle="1" w:styleId="aa">
    <w:name w:val="(一)內文"/>
    <w:basedOn w:val="a"/>
    <w:rsid w:val="001563E5"/>
    <w:pPr>
      <w:adjustRightInd/>
      <w:spacing w:afterLines="10" w:after="36" w:line="400" w:lineRule="exact"/>
      <w:ind w:leftChars="531" w:left="1274" w:firstLineChars="2" w:firstLine="6"/>
      <w:jc w:val="both"/>
      <w:textAlignment w:val="auto"/>
    </w:pPr>
    <w:rPr>
      <w:rFonts w:eastAsia="標楷體"/>
      <w:sz w:val="28"/>
      <w:szCs w:val="28"/>
    </w:rPr>
  </w:style>
  <w:style w:type="paragraph" w:customStyle="1" w:styleId="ab">
    <w:name w:val="(一)"/>
    <w:basedOn w:val="ac"/>
    <w:rsid w:val="00BC69F4"/>
    <w:pPr>
      <w:adjustRightInd/>
      <w:spacing w:afterLines="10" w:after="36" w:line="400" w:lineRule="exact"/>
      <w:ind w:leftChars="178" w:left="1208" w:hangingChars="279" w:hanging="781"/>
      <w:jc w:val="both"/>
      <w:textAlignment w:val="auto"/>
    </w:pPr>
    <w:rPr>
      <w:rFonts w:ascii="Times New Roman" w:eastAsia="標楷體" w:hAnsi="Times New Roman"/>
      <w:sz w:val="28"/>
      <w:szCs w:val="28"/>
    </w:rPr>
  </w:style>
  <w:style w:type="paragraph" w:customStyle="1" w:styleId="ad">
    <w:name w:val="一內文"/>
    <w:basedOn w:val="a"/>
    <w:rsid w:val="00BC69F4"/>
    <w:pPr>
      <w:adjustRightInd/>
      <w:snapToGrid w:val="0"/>
      <w:spacing w:afterLines="10" w:after="36" w:line="400" w:lineRule="exact"/>
      <w:ind w:leftChars="236" w:left="566"/>
      <w:textAlignment w:val="auto"/>
    </w:pPr>
    <w:rPr>
      <w:rFonts w:eastAsia="標楷體"/>
      <w:color w:val="FF0000"/>
      <w:sz w:val="28"/>
      <w:szCs w:val="24"/>
    </w:rPr>
  </w:style>
  <w:style w:type="character" w:styleId="ae">
    <w:name w:val="Hyperlink"/>
    <w:rsid w:val="00BC69F4"/>
    <w:rPr>
      <w:color w:val="0000FF"/>
      <w:u w:val="single"/>
    </w:rPr>
  </w:style>
  <w:style w:type="paragraph" w:styleId="ac">
    <w:name w:val="Plain Text"/>
    <w:basedOn w:val="a"/>
    <w:link w:val="af"/>
    <w:rsid w:val="00BC69F4"/>
    <w:rPr>
      <w:rFonts w:ascii="細明體" w:eastAsia="細明體" w:hAnsi="Courier New"/>
      <w:szCs w:val="24"/>
      <w:lang w:val="x-none" w:eastAsia="x-none"/>
    </w:rPr>
  </w:style>
  <w:style w:type="character" w:customStyle="1" w:styleId="af">
    <w:name w:val="純文字 字元"/>
    <w:link w:val="ac"/>
    <w:rsid w:val="00BC69F4"/>
    <w:rPr>
      <w:rFonts w:ascii="細明體" w:eastAsia="細明體" w:hAnsi="Courier New" w:cs="Courier New"/>
      <w:kern w:val="2"/>
      <w:sz w:val="24"/>
      <w:szCs w:val="24"/>
    </w:rPr>
  </w:style>
  <w:style w:type="paragraph" w:styleId="HTML">
    <w:name w:val="HTML Preformatted"/>
    <w:basedOn w:val="a"/>
    <w:link w:val="HTML0"/>
    <w:uiPriority w:val="99"/>
    <w:unhideWhenUsed/>
    <w:rsid w:val="004317D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textAlignment w:val="auto"/>
    </w:pPr>
    <w:rPr>
      <w:rFonts w:ascii="細明體" w:eastAsia="細明體" w:hAnsi="細明體" w:cs="細明體"/>
      <w:kern w:val="0"/>
      <w:szCs w:val="24"/>
    </w:rPr>
  </w:style>
  <w:style w:type="character" w:customStyle="1" w:styleId="HTML0">
    <w:name w:val="HTML 預設格式 字元"/>
    <w:link w:val="HTML"/>
    <w:uiPriority w:val="99"/>
    <w:rsid w:val="004317DD"/>
    <w:rPr>
      <w:rFonts w:ascii="細明體" w:eastAsia="細明體" w:hAnsi="細明體" w:cs="細明體"/>
      <w:sz w:val="24"/>
      <w:szCs w:val="24"/>
    </w:rPr>
  </w:style>
  <w:style w:type="character" w:customStyle="1" w:styleId="af0">
    <w:name w:val="未解析的提及項目"/>
    <w:uiPriority w:val="99"/>
    <w:semiHidden/>
    <w:unhideWhenUsed/>
    <w:rsid w:val="003F430D"/>
    <w:rPr>
      <w:color w:val="605E5C"/>
      <w:shd w:val="clear" w:color="auto" w:fill="E1DFDD"/>
    </w:rPr>
  </w:style>
  <w:style w:type="paragraph" w:styleId="af1">
    <w:name w:val="Balloon Text"/>
    <w:basedOn w:val="a"/>
    <w:link w:val="af2"/>
    <w:rsid w:val="001918F4"/>
    <w:rPr>
      <w:rFonts w:asciiTheme="majorHAnsi" w:eastAsiaTheme="majorEastAsia" w:hAnsiTheme="majorHAnsi" w:cstheme="majorBidi"/>
      <w:sz w:val="18"/>
      <w:szCs w:val="18"/>
    </w:rPr>
  </w:style>
  <w:style w:type="character" w:customStyle="1" w:styleId="af2">
    <w:name w:val="註解方塊文字 字元"/>
    <w:basedOn w:val="a0"/>
    <w:link w:val="af1"/>
    <w:rsid w:val="001918F4"/>
    <w:rPr>
      <w:rFonts w:asciiTheme="majorHAnsi" w:eastAsiaTheme="majorEastAsia" w:hAnsiTheme="majorHAnsi" w:cstheme="maj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Strong"/>
    <w:qFormat/>
    <w:rsid w:val="00B54FCD"/>
    <w:rPr>
      <w:b/>
      <w:bCs/>
    </w:rPr>
  </w:style>
  <w:style w:type="paragraph" w:customStyle="1" w:styleId="aa">
    <w:name w:val="(一)內文"/>
    <w:basedOn w:val="a"/>
    <w:rsid w:val="001563E5"/>
    <w:pPr>
      <w:adjustRightInd/>
      <w:spacing w:afterLines="10" w:after="36" w:line="400" w:lineRule="exact"/>
      <w:ind w:leftChars="531" w:left="1274" w:firstLineChars="2" w:firstLine="6"/>
      <w:jc w:val="both"/>
      <w:textAlignment w:val="auto"/>
    </w:pPr>
    <w:rPr>
      <w:rFonts w:eastAsia="標楷體"/>
      <w:sz w:val="28"/>
      <w:szCs w:val="28"/>
    </w:rPr>
  </w:style>
  <w:style w:type="paragraph" w:customStyle="1" w:styleId="ab">
    <w:name w:val="(一)"/>
    <w:basedOn w:val="ac"/>
    <w:rsid w:val="00BC69F4"/>
    <w:pPr>
      <w:adjustRightInd/>
      <w:spacing w:afterLines="10" w:after="36" w:line="400" w:lineRule="exact"/>
      <w:ind w:leftChars="178" w:left="1208" w:hangingChars="279" w:hanging="781"/>
      <w:jc w:val="both"/>
      <w:textAlignment w:val="auto"/>
    </w:pPr>
    <w:rPr>
      <w:rFonts w:ascii="Times New Roman" w:eastAsia="標楷體" w:hAnsi="Times New Roman"/>
      <w:sz w:val="28"/>
      <w:szCs w:val="28"/>
    </w:rPr>
  </w:style>
  <w:style w:type="paragraph" w:customStyle="1" w:styleId="ad">
    <w:name w:val="一內文"/>
    <w:basedOn w:val="a"/>
    <w:rsid w:val="00BC69F4"/>
    <w:pPr>
      <w:adjustRightInd/>
      <w:snapToGrid w:val="0"/>
      <w:spacing w:afterLines="10" w:after="36" w:line="400" w:lineRule="exact"/>
      <w:ind w:leftChars="236" w:left="566"/>
      <w:textAlignment w:val="auto"/>
    </w:pPr>
    <w:rPr>
      <w:rFonts w:eastAsia="標楷體"/>
      <w:color w:val="FF0000"/>
      <w:sz w:val="28"/>
      <w:szCs w:val="24"/>
    </w:rPr>
  </w:style>
  <w:style w:type="character" w:styleId="ae">
    <w:name w:val="Hyperlink"/>
    <w:rsid w:val="00BC69F4"/>
    <w:rPr>
      <w:color w:val="0000FF"/>
      <w:u w:val="single"/>
    </w:rPr>
  </w:style>
  <w:style w:type="paragraph" w:styleId="ac">
    <w:name w:val="Plain Text"/>
    <w:basedOn w:val="a"/>
    <w:link w:val="af"/>
    <w:rsid w:val="00BC69F4"/>
    <w:rPr>
      <w:rFonts w:ascii="細明體" w:eastAsia="細明體" w:hAnsi="Courier New"/>
      <w:szCs w:val="24"/>
      <w:lang w:val="x-none" w:eastAsia="x-none"/>
    </w:rPr>
  </w:style>
  <w:style w:type="character" w:customStyle="1" w:styleId="af">
    <w:name w:val="純文字 字元"/>
    <w:link w:val="ac"/>
    <w:rsid w:val="00BC69F4"/>
    <w:rPr>
      <w:rFonts w:ascii="細明體" w:eastAsia="細明體" w:hAnsi="Courier New" w:cs="Courier New"/>
      <w:kern w:val="2"/>
      <w:sz w:val="24"/>
      <w:szCs w:val="24"/>
    </w:rPr>
  </w:style>
  <w:style w:type="paragraph" w:styleId="HTML">
    <w:name w:val="HTML Preformatted"/>
    <w:basedOn w:val="a"/>
    <w:link w:val="HTML0"/>
    <w:uiPriority w:val="99"/>
    <w:unhideWhenUsed/>
    <w:rsid w:val="004317D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textAlignment w:val="auto"/>
    </w:pPr>
    <w:rPr>
      <w:rFonts w:ascii="細明體" w:eastAsia="細明體" w:hAnsi="細明體" w:cs="細明體"/>
      <w:kern w:val="0"/>
      <w:szCs w:val="24"/>
    </w:rPr>
  </w:style>
  <w:style w:type="character" w:customStyle="1" w:styleId="HTML0">
    <w:name w:val="HTML 預設格式 字元"/>
    <w:link w:val="HTML"/>
    <w:uiPriority w:val="99"/>
    <w:rsid w:val="004317DD"/>
    <w:rPr>
      <w:rFonts w:ascii="細明體" w:eastAsia="細明體" w:hAnsi="細明體" w:cs="細明體"/>
      <w:sz w:val="24"/>
      <w:szCs w:val="24"/>
    </w:rPr>
  </w:style>
  <w:style w:type="character" w:customStyle="1" w:styleId="af0">
    <w:name w:val="未解析的提及項目"/>
    <w:uiPriority w:val="99"/>
    <w:semiHidden/>
    <w:unhideWhenUsed/>
    <w:rsid w:val="003F430D"/>
    <w:rPr>
      <w:color w:val="605E5C"/>
      <w:shd w:val="clear" w:color="auto" w:fill="E1DFDD"/>
    </w:rPr>
  </w:style>
  <w:style w:type="paragraph" w:styleId="af1">
    <w:name w:val="Balloon Text"/>
    <w:basedOn w:val="a"/>
    <w:link w:val="af2"/>
    <w:rsid w:val="001918F4"/>
    <w:rPr>
      <w:rFonts w:asciiTheme="majorHAnsi" w:eastAsiaTheme="majorEastAsia" w:hAnsiTheme="majorHAnsi" w:cstheme="majorBidi"/>
      <w:sz w:val="18"/>
      <w:szCs w:val="18"/>
    </w:rPr>
  </w:style>
  <w:style w:type="character" w:customStyle="1" w:styleId="af2">
    <w:name w:val="註解方塊文字 字元"/>
    <w:basedOn w:val="a0"/>
    <w:link w:val="af1"/>
    <w:rsid w:val="001918F4"/>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332045">
      <w:bodyDiv w:val="1"/>
      <w:marLeft w:val="0"/>
      <w:marRight w:val="0"/>
      <w:marTop w:val="0"/>
      <w:marBottom w:val="0"/>
      <w:divBdr>
        <w:top w:val="none" w:sz="0" w:space="0" w:color="auto"/>
        <w:left w:val="none" w:sz="0" w:space="0" w:color="auto"/>
        <w:bottom w:val="none" w:sz="0" w:space="0" w:color="auto"/>
        <w:right w:val="none" w:sz="0" w:space="0" w:color="auto"/>
      </w:divBdr>
    </w:div>
    <w:div w:id="792862944">
      <w:bodyDiv w:val="1"/>
      <w:marLeft w:val="0"/>
      <w:marRight w:val="0"/>
      <w:marTop w:val="0"/>
      <w:marBottom w:val="0"/>
      <w:divBdr>
        <w:top w:val="none" w:sz="0" w:space="0" w:color="auto"/>
        <w:left w:val="none" w:sz="0" w:space="0" w:color="auto"/>
        <w:bottom w:val="none" w:sz="0" w:space="0" w:color="auto"/>
        <w:right w:val="none" w:sz="0" w:space="0" w:color="auto"/>
      </w:divBdr>
    </w:div>
    <w:div w:id="1166824596">
      <w:bodyDiv w:val="1"/>
      <w:marLeft w:val="0"/>
      <w:marRight w:val="0"/>
      <w:marTop w:val="0"/>
      <w:marBottom w:val="0"/>
      <w:divBdr>
        <w:top w:val="none" w:sz="0" w:space="0" w:color="auto"/>
        <w:left w:val="none" w:sz="0" w:space="0" w:color="auto"/>
        <w:bottom w:val="none" w:sz="0" w:space="0" w:color="auto"/>
        <w:right w:val="none" w:sz="0" w:space="0" w:color="auto"/>
      </w:divBdr>
    </w:div>
    <w:div w:id="1511406155">
      <w:bodyDiv w:val="1"/>
      <w:marLeft w:val="0"/>
      <w:marRight w:val="0"/>
      <w:marTop w:val="0"/>
      <w:marBottom w:val="0"/>
      <w:divBdr>
        <w:top w:val="none" w:sz="0" w:space="0" w:color="auto"/>
        <w:left w:val="none" w:sz="0" w:space="0" w:color="auto"/>
        <w:bottom w:val="none" w:sz="0" w:space="0" w:color="auto"/>
        <w:right w:val="none" w:sz="0" w:space="0" w:color="auto"/>
      </w:divBdr>
    </w:div>
    <w:div w:id="1649895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gechief-p@mail.moj.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4909B-F95F-490A-ADFD-0CF431109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Pages>
  <Words>1019</Words>
  <Characters>5809</Characters>
  <Application>Microsoft Office Word</Application>
  <DocSecurity>0</DocSecurity>
  <Lines>48</Lines>
  <Paragraphs>13</Paragraphs>
  <ScaleCrop>false</ScaleCrop>
  <Company>PCC</Company>
  <LinksUpToDate>false</LinksUpToDate>
  <CharactersWithSpaces>6815</CharactersWithSpaces>
  <SharedDoc>false</SharedDoc>
  <HLinks>
    <vt:vector size="6" baseType="variant">
      <vt:variant>
        <vt:i4>4456480</vt:i4>
      </vt:variant>
      <vt:variant>
        <vt:i4>0</vt:i4>
      </vt:variant>
      <vt:variant>
        <vt:i4>0</vt:i4>
      </vt:variant>
      <vt:variant>
        <vt:i4>5</vt:i4>
      </vt:variant>
      <vt:variant>
        <vt:lpwstr>mailto:gechief-p@mail.moj.gov.tw</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hakka302</cp:lastModifiedBy>
  <cp:revision>90</cp:revision>
  <cp:lastPrinted>2026-05-15T03:45:00Z</cp:lastPrinted>
  <dcterms:created xsi:type="dcterms:W3CDTF">2020-09-28T08:54:00Z</dcterms:created>
  <dcterms:modified xsi:type="dcterms:W3CDTF">2026-07-07T07:32:00Z</dcterms:modified>
  <cp:category>I30</cp:category>
</cp:coreProperties>
</file>