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9C" w:rsidRDefault="00C8419C" w:rsidP="00C8419C">
      <w:pPr>
        <w:rPr>
          <w:rFonts w:hint="eastAsia"/>
        </w:rPr>
      </w:pPr>
      <w:r>
        <w:rPr>
          <w:rFonts w:hint="eastAsia"/>
        </w:rPr>
        <w:t>主旨：公告為因應防汛期，請民眾平時即養成未雨綢繆觀念自備安全存糧，包括</w:t>
      </w:r>
    </w:p>
    <w:p w:rsidR="00C8419C" w:rsidRDefault="00C8419C" w:rsidP="00C8419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飲用水、乾糧、泡麵及手電筒等緊急救濟民生物資，以備不時之需，特此</w:t>
      </w:r>
      <w:r>
        <w:rPr>
          <w:rFonts w:hint="eastAsia"/>
        </w:rPr>
        <w:t xml:space="preserve"> </w:t>
      </w:r>
    </w:p>
    <w:p w:rsidR="00C8419C" w:rsidRDefault="00C8419C" w:rsidP="00C8419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公告。</w:t>
      </w:r>
    </w:p>
    <w:p w:rsidR="005D4459" w:rsidRDefault="00C8419C" w:rsidP="00C8419C">
      <w:r>
        <w:rPr>
          <w:rFonts w:hint="eastAsia"/>
        </w:rPr>
        <w:t>依據：依據高雄市災害應變中心作業要點暨高雄市地區防災計畫辦理。</w:t>
      </w:r>
    </w:p>
    <w:sectPr w:rsidR="005D4459" w:rsidSect="005D44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19C"/>
    <w:rsid w:val="00284D38"/>
    <w:rsid w:val="00305C98"/>
    <w:rsid w:val="005D4459"/>
    <w:rsid w:val="00C8419C"/>
    <w:rsid w:val="00F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a211</dc:creator>
  <cp:lastModifiedBy>a211</cp:lastModifiedBy>
  <cp:revision>1</cp:revision>
  <dcterms:created xsi:type="dcterms:W3CDTF">2017-03-08T02:40:00Z</dcterms:created>
  <dcterms:modified xsi:type="dcterms:W3CDTF">2017-03-08T02:42:00Z</dcterms:modified>
</cp:coreProperties>
</file>