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94" w:rsidRPr="00C76A94" w:rsidRDefault="00262E9C" w:rsidP="00C76A94">
      <w:pPr>
        <w:rPr>
          <w:rFonts w:ascii="標楷體" w:eastAsia="標楷體" w:hAnsi="標楷體"/>
          <w:b/>
          <w:bCs/>
          <w:sz w:val="36"/>
          <w:szCs w:val="36"/>
        </w:rPr>
      </w:pPr>
      <w:r>
        <w:rPr>
          <w:rFonts w:ascii="標楷體" w:eastAsia="標楷體" w:hAnsi="標楷體" w:hint="eastAsia"/>
          <w:b/>
          <w:sz w:val="32"/>
          <w:szCs w:val="32"/>
        </w:rPr>
        <w:t xml:space="preserve">       </w:t>
      </w:r>
      <w:r w:rsidR="00AD58DF" w:rsidRPr="00C76A94">
        <w:rPr>
          <w:rFonts w:ascii="標楷體" w:eastAsia="標楷體" w:hAnsi="標楷體" w:hint="eastAsia"/>
          <w:b/>
          <w:sz w:val="36"/>
          <w:szCs w:val="36"/>
        </w:rPr>
        <w:t>高雄市</w:t>
      </w:r>
      <w:r w:rsidR="000D5E8C" w:rsidRPr="00C76A94">
        <w:rPr>
          <w:rFonts w:ascii="標楷體" w:eastAsia="標楷體" w:hAnsi="標楷體" w:hint="eastAsia"/>
          <w:b/>
          <w:sz w:val="36"/>
          <w:szCs w:val="36"/>
        </w:rPr>
        <w:t>桃源區</w:t>
      </w:r>
      <w:r w:rsidR="00C11EA0" w:rsidRPr="00C76A94">
        <w:rPr>
          <w:rFonts w:ascii="標楷體" w:eastAsia="標楷體" w:hAnsi="標楷體" w:hint="eastAsia"/>
          <w:b/>
          <w:sz w:val="36"/>
          <w:szCs w:val="36"/>
        </w:rPr>
        <w:t>10</w:t>
      </w:r>
      <w:r w:rsidR="001E75F9" w:rsidRPr="00C76A94">
        <w:rPr>
          <w:rFonts w:ascii="標楷體" w:eastAsia="標楷體" w:hAnsi="標楷體" w:hint="eastAsia"/>
          <w:b/>
          <w:sz w:val="36"/>
          <w:szCs w:val="36"/>
        </w:rPr>
        <w:t>9</w:t>
      </w:r>
      <w:r w:rsidR="00C11EA0" w:rsidRPr="00C76A94">
        <w:rPr>
          <w:rFonts w:ascii="標楷體" w:eastAsia="標楷體" w:hAnsi="標楷體" w:hint="eastAsia"/>
          <w:b/>
          <w:sz w:val="36"/>
          <w:szCs w:val="36"/>
        </w:rPr>
        <w:t>年</w:t>
      </w:r>
      <w:r w:rsidR="00EE5CF8" w:rsidRPr="00C76A94">
        <w:rPr>
          <w:rFonts w:ascii="標楷體" w:eastAsia="標楷體" w:hAnsi="標楷體" w:hint="eastAsia"/>
          <w:b/>
          <w:sz w:val="36"/>
          <w:szCs w:val="36"/>
        </w:rPr>
        <w:t>九九</w:t>
      </w:r>
      <w:r w:rsidR="00C11EA0" w:rsidRPr="00C76A94">
        <w:rPr>
          <w:rFonts w:ascii="標楷體" w:eastAsia="標楷體" w:hAnsi="標楷體" w:hint="eastAsia"/>
          <w:b/>
          <w:sz w:val="36"/>
          <w:szCs w:val="36"/>
        </w:rPr>
        <w:t>重陽節</w:t>
      </w:r>
      <w:r w:rsidR="00706FB3" w:rsidRPr="00C76A94">
        <w:rPr>
          <w:rFonts w:ascii="標楷體" w:eastAsia="標楷體" w:hAnsi="標楷體" w:hint="eastAsia"/>
          <w:b/>
          <w:sz w:val="36"/>
          <w:szCs w:val="36"/>
        </w:rPr>
        <w:t>卡拉OK</w:t>
      </w:r>
      <w:r w:rsidR="00050A9D" w:rsidRPr="00C76A94">
        <w:rPr>
          <w:rFonts w:ascii="標楷體" w:eastAsia="標楷體" w:hAnsi="標楷體" w:hint="eastAsia"/>
          <w:b/>
          <w:sz w:val="36"/>
          <w:szCs w:val="36"/>
        </w:rPr>
        <w:t>勁</w:t>
      </w:r>
      <w:r w:rsidR="00706FB3" w:rsidRPr="00C76A94">
        <w:rPr>
          <w:rFonts w:ascii="標楷體" w:eastAsia="標楷體" w:hAnsi="標楷體" w:hint="eastAsia"/>
          <w:b/>
          <w:sz w:val="36"/>
          <w:szCs w:val="36"/>
        </w:rPr>
        <w:t>歌大賽</w:t>
      </w:r>
      <w:r w:rsidR="00C76A94" w:rsidRPr="00C76A94">
        <w:rPr>
          <w:rFonts w:ascii="標楷體" w:eastAsia="標楷體" w:hAnsi="標楷體" w:hint="eastAsia"/>
          <w:b/>
          <w:bCs/>
          <w:sz w:val="36"/>
          <w:szCs w:val="36"/>
        </w:rPr>
        <w:t>暨</w:t>
      </w:r>
    </w:p>
    <w:p w:rsidR="000D5E8C" w:rsidRPr="00C76A94" w:rsidRDefault="00C76A94" w:rsidP="008E24C6">
      <w:pPr>
        <w:rPr>
          <w:rFonts w:ascii="標楷體" w:eastAsia="標楷體" w:hAnsi="標楷體"/>
          <w:b/>
          <w:sz w:val="36"/>
          <w:szCs w:val="36"/>
        </w:rPr>
      </w:pPr>
      <w:r>
        <w:rPr>
          <w:rFonts w:ascii="標楷體" w:eastAsia="標楷體" w:hAnsi="標楷體" w:hint="eastAsia"/>
          <w:b/>
          <w:bCs/>
          <w:sz w:val="36"/>
          <w:szCs w:val="36"/>
        </w:rPr>
        <w:t xml:space="preserve">       </w:t>
      </w:r>
      <w:r w:rsidRPr="00C76A94">
        <w:rPr>
          <w:rFonts w:ascii="標楷體" w:eastAsia="標楷體" w:hAnsi="標楷體" w:hint="eastAsia"/>
          <w:b/>
          <w:bCs/>
          <w:sz w:val="36"/>
          <w:szCs w:val="36"/>
        </w:rPr>
        <w:t>『高雄市公益彩券盈餘基金補助』宣導活動實施計畫</w:t>
      </w:r>
    </w:p>
    <w:p w:rsidR="002F32E6" w:rsidRPr="002C2D24" w:rsidRDefault="002F32E6"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sz w:val="28"/>
          <w:szCs w:val="28"/>
        </w:rPr>
        <w:t>緣　起</w:t>
      </w:r>
    </w:p>
    <w:p w:rsidR="002F32E6" w:rsidRPr="002C2D24" w:rsidRDefault="002F32E6" w:rsidP="002C2D24">
      <w:pPr>
        <w:pStyle w:val="a3"/>
        <w:spacing w:line="400" w:lineRule="exact"/>
        <w:ind w:leftChars="0" w:left="720"/>
        <w:jc w:val="both"/>
        <w:rPr>
          <w:rFonts w:ascii="標楷體" w:eastAsia="標楷體" w:hAnsi="標楷體"/>
          <w:sz w:val="28"/>
          <w:szCs w:val="28"/>
        </w:rPr>
      </w:pPr>
      <w:r w:rsidRPr="002C2D24">
        <w:rPr>
          <w:rFonts w:ascii="標楷體" w:eastAsia="標楷體" w:hAnsi="標楷體" w:hint="eastAsia"/>
          <w:sz w:val="28"/>
          <w:szCs w:val="28"/>
        </w:rPr>
        <w:t>自古由來九九登高敬老尊賢道德，由於經濟發展和科技進步，使人民的生活水準大幅提升，伴同而至的是「高齡化」的社會來臨。但在轉承動盪時代的變遷，社會觀念演變卻是「小家庭」及「個人主義」，與我國傳統有極大的差異，使高齡的長者處於孤單無依情況下度日。</w:t>
      </w:r>
    </w:p>
    <w:p w:rsidR="002F32E6" w:rsidRPr="002C2D24" w:rsidRDefault="002F32E6" w:rsidP="002C2D24">
      <w:pPr>
        <w:pStyle w:val="a3"/>
        <w:spacing w:line="400" w:lineRule="exact"/>
        <w:ind w:leftChars="0" w:left="720"/>
        <w:jc w:val="both"/>
        <w:rPr>
          <w:rFonts w:ascii="標楷體" w:eastAsia="標楷體" w:hAnsi="標楷體"/>
          <w:sz w:val="28"/>
          <w:szCs w:val="28"/>
        </w:rPr>
      </w:pPr>
      <w:r w:rsidRPr="002C2D24">
        <w:rPr>
          <w:rFonts w:ascii="標楷體" w:eastAsia="標楷體" w:hAnsi="標楷體" w:hint="eastAsia"/>
          <w:sz w:val="28"/>
          <w:szCs w:val="28"/>
        </w:rPr>
        <w:t>本所為宣揚「感恩」與「飲水思源」之心，在市政府協助指導下舉辦重陽敬老活動，結合社區、部落志工及青年學子，一起與長者歡度九九重陽節，以慰藉奉獻一生辛勞的長者，並藉此參與活動的方式來教化青年學子發揚敬老愛老及家庭倫理的美德，使社會在新世紀時代能成為溫馨有情更祥和。</w:t>
      </w:r>
    </w:p>
    <w:p w:rsidR="005F5860" w:rsidRPr="002C2D24" w:rsidRDefault="002F32E6"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sz w:val="28"/>
          <w:szCs w:val="28"/>
        </w:rPr>
        <w:t>活動</w:t>
      </w:r>
      <w:r w:rsidR="00A82BD4" w:rsidRPr="002C2D24">
        <w:rPr>
          <w:rFonts w:ascii="標楷體" w:eastAsia="標楷體" w:hAnsi="標楷體" w:hint="eastAsia"/>
          <w:sz w:val="28"/>
          <w:szCs w:val="28"/>
        </w:rPr>
        <w:t>主旨</w:t>
      </w:r>
      <w:r w:rsidR="005F5860" w:rsidRPr="002C2D24">
        <w:rPr>
          <w:rFonts w:ascii="標楷體" w:eastAsia="標楷體" w:hAnsi="標楷體" w:hint="eastAsia"/>
          <w:sz w:val="28"/>
          <w:szCs w:val="28"/>
        </w:rPr>
        <w:t xml:space="preserve"> </w:t>
      </w:r>
    </w:p>
    <w:p w:rsidR="00A82BD4" w:rsidRPr="002C2D24" w:rsidRDefault="002F32E6" w:rsidP="002C2D24">
      <w:pPr>
        <w:pStyle w:val="a3"/>
        <w:numPr>
          <w:ilvl w:val="0"/>
          <w:numId w:val="1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關懷老人，使他們不但能度過快樂的重陽節，並能在社會福利的保障下，無憂無慮地安享溫馨晚年。讓青年</w:t>
      </w:r>
      <w:r w:rsidRPr="002C2D24">
        <w:rPr>
          <w:rFonts w:ascii="標楷體" w:eastAsia="標楷體" w:hAnsi="標楷體"/>
          <w:sz w:val="28"/>
          <w:szCs w:val="28"/>
        </w:rPr>
        <w:t>學子與長者同樂，從參與活動中教化其發揚敬老愛老及家庭倫理的美德。</w:t>
      </w:r>
    </w:p>
    <w:p w:rsidR="00A82BD4" w:rsidRPr="002C2D24" w:rsidRDefault="002F32E6" w:rsidP="002C2D24">
      <w:pPr>
        <w:pStyle w:val="a3"/>
        <w:numPr>
          <w:ilvl w:val="0"/>
          <w:numId w:val="1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讓長者從活動中，激發潛能，能更健康愉快，延年益壽。</w:t>
      </w:r>
    </w:p>
    <w:p w:rsidR="00B722BE" w:rsidRPr="002C2D24" w:rsidRDefault="002F32E6" w:rsidP="002C2D24">
      <w:pPr>
        <w:pStyle w:val="a3"/>
        <w:numPr>
          <w:ilvl w:val="0"/>
          <w:numId w:val="1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凝聚社會關心老人福利之團體，共同為老人福利而努力來協助。</w:t>
      </w:r>
    </w:p>
    <w:p w:rsidR="00490551" w:rsidRPr="002C2D24" w:rsidRDefault="008C47A1" w:rsidP="002C2D24">
      <w:pPr>
        <w:pStyle w:val="a3"/>
        <w:numPr>
          <w:ilvl w:val="0"/>
          <w:numId w:val="16"/>
        </w:numPr>
        <w:spacing w:line="400" w:lineRule="exact"/>
        <w:ind w:leftChars="0"/>
        <w:rPr>
          <w:rFonts w:ascii="標楷體" w:eastAsia="標楷體" w:hAnsi="標楷體"/>
          <w:b/>
          <w:sz w:val="32"/>
          <w:szCs w:val="32"/>
        </w:rPr>
      </w:pPr>
      <w:r w:rsidRPr="002C2D24">
        <w:rPr>
          <w:rFonts w:ascii="標楷體" w:eastAsia="標楷體" w:hAnsi="標楷體" w:hint="eastAsia"/>
          <w:sz w:val="28"/>
          <w:szCs w:val="28"/>
        </w:rPr>
        <w:t>舉辦卡拉OK勁歌大賽</w:t>
      </w:r>
      <w:r w:rsidR="00490551" w:rsidRPr="002C2D24">
        <w:rPr>
          <w:rFonts w:ascii="標楷體" w:eastAsia="標楷體" w:hAnsi="標楷體" w:hint="eastAsia"/>
          <w:sz w:val="28"/>
          <w:szCs w:val="28"/>
        </w:rPr>
        <w:t>活動</w:t>
      </w:r>
      <w:r w:rsidRPr="002C2D24">
        <w:rPr>
          <w:rFonts w:ascii="標楷體" w:eastAsia="標楷體" w:hAnsi="標楷體" w:hint="eastAsia"/>
          <w:sz w:val="28"/>
          <w:szCs w:val="28"/>
        </w:rPr>
        <w:t>，更使</w:t>
      </w:r>
      <w:r w:rsidR="00490551" w:rsidRPr="002C2D24">
        <w:rPr>
          <w:rFonts w:ascii="標楷體" w:eastAsia="標楷體" w:hAnsi="標楷體" w:hint="eastAsia"/>
          <w:sz w:val="28"/>
          <w:szCs w:val="28"/>
        </w:rPr>
        <w:t>夫妻相互扶持為家庭全心付出，更藉由重陽敬老的節日，乘此機會向父母和長輩表達孝意，進而發揚孝順</w:t>
      </w:r>
      <w:r w:rsidR="00997B3C" w:rsidRPr="002C2D24">
        <w:rPr>
          <w:rFonts w:ascii="標楷體" w:eastAsia="標楷體" w:hAnsi="標楷體" w:hint="eastAsia"/>
          <w:sz w:val="28"/>
          <w:szCs w:val="28"/>
        </w:rPr>
        <w:t>之</w:t>
      </w:r>
      <w:r w:rsidR="00490551" w:rsidRPr="002C2D24">
        <w:rPr>
          <w:rFonts w:ascii="標楷體" w:eastAsia="標楷體" w:hAnsi="標楷體" w:hint="eastAsia"/>
          <w:sz w:val="28"/>
          <w:szCs w:val="28"/>
        </w:rPr>
        <w:t>美德。</w:t>
      </w:r>
    </w:p>
    <w:p w:rsidR="00C76A94" w:rsidRPr="002C2D24" w:rsidRDefault="00C76A94" w:rsidP="002C2D24">
      <w:pPr>
        <w:pStyle w:val="a3"/>
        <w:numPr>
          <w:ilvl w:val="0"/>
          <w:numId w:val="16"/>
        </w:numPr>
        <w:spacing w:line="400" w:lineRule="exact"/>
        <w:ind w:leftChars="0"/>
        <w:rPr>
          <w:rFonts w:ascii="標楷體" w:eastAsia="標楷體" w:hAnsi="標楷體"/>
          <w:sz w:val="28"/>
          <w:szCs w:val="28"/>
        </w:rPr>
      </w:pPr>
      <w:r w:rsidRPr="002C2D24">
        <w:rPr>
          <w:rFonts w:ascii="標楷體" w:eastAsia="標楷體" w:hAnsi="標楷體" w:hint="eastAsia"/>
          <w:sz w:val="28"/>
          <w:szCs w:val="28"/>
        </w:rPr>
        <w:t>以「3心5老‧世代共融、樂活不老」為政策主軸，並以為長輩尋找一個伴，讓長輩在生活、學習、旅遊等方面更多采多姿為發想，加以闡述本市打造「高質照顧、雄愛學習、好康生活、伴玩旅遊」的老人福利服務。</w:t>
      </w:r>
    </w:p>
    <w:p w:rsidR="006E0A22" w:rsidRPr="002C2D24" w:rsidRDefault="008C47A1" w:rsidP="002C2D24">
      <w:pPr>
        <w:pStyle w:val="Default"/>
        <w:spacing w:line="400" w:lineRule="exact"/>
        <w:ind w:left="1140"/>
        <w:rPr>
          <w:sz w:val="28"/>
          <w:szCs w:val="28"/>
        </w:rPr>
      </w:pPr>
      <w:r w:rsidRPr="002C2D24">
        <w:rPr>
          <w:rFonts w:hAnsi="標楷體" w:hint="eastAsia"/>
          <w:b/>
          <w:sz w:val="28"/>
          <w:szCs w:val="28"/>
        </w:rPr>
        <w:t>109</w:t>
      </w:r>
      <w:r w:rsidR="006E0A22" w:rsidRPr="002C2D24">
        <w:rPr>
          <w:rFonts w:hAnsi="標楷體" w:hint="eastAsia"/>
          <w:b/>
          <w:sz w:val="28"/>
          <w:szCs w:val="28"/>
        </w:rPr>
        <w:t>年活動主軸</w:t>
      </w:r>
      <w:r w:rsidR="006E0A22" w:rsidRPr="002C2D24">
        <w:rPr>
          <w:rFonts w:hAnsi="標楷體" w:hint="eastAsia"/>
          <w:sz w:val="28"/>
          <w:szCs w:val="28"/>
        </w:rPr>
        <w:t>：係以「3心5老</w:t>
      </w:r>
      <w:r w:rsidR="00C76A94" w:rsidRPr="002C2D24">
        <w:rPr>
          <w:rFonts w:hAnsi="標楷體" w:hint="eastAsia"/>
          <w:sz w:val="28"/>
          <w:szCs w:val="28"/>
        </w:rPr>
        <w:t>‧世代共融、樂活不老</w:t>
      </w:r>
      <w:r w:rsidR="006E0A22" w:rsidRPr="002C2D24">
        <w:rPr>
          <w:rFonts w:hAnsi="標楷體" w:hint="eastAsia"/>
          <w:sz w:val="28"/>
          <w:szCs w:val="28"/>
        </w:rPr>
        <w:t>」為政策主軸，</w:t>
      </w:r>
      <w:r w:rsidRPr="002C2D24">
        <w:rPr>
          <w:rFonts w:hAnsi="標楷體" w:hint="eastAsia"/>
          <w:sz w:val="28"/>
          <w:szCs w:val="28"/>
        </w:rPr>
        <w:t>並</w:t>
      </w:r>
      <w:r w:rsidR="006E0A22" w:rsidRPr="002C2D24">
        <w:rPr>
          <w:rFonts w:hAnsi="標楷體" w:hint="eastAsia"/>
          <w:sz w:val="28"/>
          <w:szCs w:val="28"/>
        </w:rPr>
        <w:t>為</w:t>
      </w:r>
      <w:r w:rsidRPr="002C2D24">
        <w:rPr>
          <w:rFonts w:hAnsi="標楷體" w:hint="eastAsia"/>
          <w:sz w:val="28"/>
          <w:szCs w:val="28"/>
        </w:rPr>
        <w:t>長輩以歌唱帶動歡樂氣息</w:t>
      </w:r>
      <w:r w:rsidR="006E0A22" w:rsidRPr="002C2D24">
        <w:rPr>
          <w:rFonts w:hAnsi="標楷體" w:hint="eastAsia"/>
          <w:sz w:val="28"/>
          <w:szCs w:val="28"/>
        </w:rPr>
        <w:t>，讓長輩在生活、學習、旅遊等方面更多采多姿為發想，加以闡述本市打造「</w:t>
      </w:r>
      <w:r w:rsidR="006E0A22" w:rsidRPr="002C2D24">
        <w:rPr>
          <w:rFonts w:hAnsi="標楷體" w:hint="eastAsia"/>
          <w:b/>
          <w:sz w:val="28"/>
          <w:szCs w:val="28"/>
        </w:rPr>
        <w:t>高</w:t>
      </w:r>
      <w:r w:rsidR="006E0A22" w:rsidRPr="002C2D24">
        <w:rPr>
          <w:rFonts w:hAnsi="標楷體" w:hint="eastAsia"/>
          <w:sz w:val="28"/>
          <w:szCs w:val="28"/>
        </w:rPr>
        <w:t>質照顧、</w:t>
      </w:r>
      <w:r w:rsidR="006E0A22" w:rsidRPr="002C2D24">
        <w:rPr>
          <w:rFonts w:hAnsi="標楷體" w:hint="eastAsia"/>
          <w:b/>
          <w:sz w:val="28"/>
          <w:szCs w:val="28"/>
        </w:rPr>
        <w:t>雄</w:t>
      </w:r>
      <w:r w:rsidR="006E0A22" w:rsidRPr="002C2D24">
        <w:rPr>
          <w:rFonts w:hAnsi="標楷體" w:hint="eastAsia"/>
          <w:sz w:val="28"/>
          <w:szCs w:val="28"/>
        </w:rPr>
        <w:t>愛學習、</w:t>
      </w:r>
      <w:r w:rsidR="006E0A22" w:rsidRPr="002C2D24">
        <w:rPr>
          <w:rFonts w:hAnsi="標楷體" w:hint="eastAsia"/>
          <w:b/>
          <w:sz w:val="28"/>
          <w:szCs w:val="28"/>
        </w:rPr>
        <w:t>好</w:t>
      </w:r>
      <w:r w:rsidR="006E0A22" w:rsidRPr="002C2D24">
        <w:rPr>
          <w:rFonts w:hAnsi="標楷體" w:hint="eastAsia"/>
          <w:sz w:val="28"/>
          <w:szCs w:val="28"/>
        </w:rPr>
        <w:t>康生活、</w:t>
      </w:r>
      <w:r w:rsidR="006E0A22" w:rsidRPr="002C2D24">
        <w:rPr>
          <w:rFonts w:hAnsi="標楷體" w:hint="eastAsia"/>
          <w:b/>
          <w:sz w:val="28"/>
          <w:szCs w:val="28"/>
        </w:rPr>
        <w:t>伴</w:t>
      </w:r>
      <w:r w:rsidR="006E0A22" w:rsidRPr="002C2D24">
        <w:rPr>
          <w:rFonts w:hAnsi="標楷體" w:hint="eastAsia"/>
          <w:sz w:val="28"/>
          <w:szCs w:val="28"/>
        </w:rPr>
        <w:t>玩旅遊」的老人福利服務政策內容</w:t>
      </w:r>
    </w:p>
    <w:p w:rsidR="00FA444A" w:rsidRPr="002C2D24" w:rsidRDefault="00FA444A"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1.3心~</w:t>
      </w:r>
    </w:p>
    <w:p w:rsidR="00FA444A" w:rsidRPr="002C2D24" w:rsidRDefault="00FA444A"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-給長輩關心：獨居長輩關懷、對長輩噓寒問暖、健康檢查、餐食服務</w:t>
      </w:r>
      <w:r w:rsidRPr="002C2D24">
        <w:rPr>
          <w:rFonts w:ascii="標楷體" w:eastAsia="標楷體" w:hAnsi="標楷體"/>
          <w:sz w:val="28"/>
          <w:szCs w:val="28"/>
        </w:rPr>
        <w:t>…</w:t>
      </w:r>
    </w:p>
    <w:p w:rsidR="00AE20A9" w:rsidRPr="002C2D24" w:rsidRDefault="00FA444A"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-使長輩開心：</w:t>
      </w:r>
      <w:r w:rsidR="00AE20A9" w:rsidRPr="002C2D24">
        <w:rPr>
          <w:rFonts w:ascii="標楷體" w:eastAsia="標楷體" w:hAnsi="標楷體" w:hint="eastAsia"/>
          <w:sz w:val="28"/>
          <w:szCs w:val="28"/>
        </w:rPr>
        <w:t xml:space="preserve">公車船捷運及幸福專車趴趴走、市民農園、長青學苑、樂齡 </w:t>
      </w:r>
    </w:p>
    <w:p w:rsidR="00FA444A" w:rsidRPr="002C2D24" w:rsidRDefault="00AE20A9"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學習</w:t>
      </w:r>
      <w:r w:rsidRPr="002C2D24">
        <w:rPr>
          <w:rFonts w:ascii="標楷體" w:eastAsia="標楷體" w:hAnsi="標楷體"/>
          <w:sz w:val="28"/>
          <w:szCs w:val="28"/>
        </w:rPr>
        <w:t>…</w:t>
      </w:r>
    </w:p>
    <w:p w:rsidR="0094337B" w:rsidRPr="002C2D24" w:rsidRDefault="00FA444A"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-讓家屬放心：</w:t>
      </w:r>
      <w:r w:rsidR="0094337B" w:rsidRPr="002C2D24">
        <w:rPr>
          <w:rFonts w:ascii="標楷體" w:eastAsia="標楷體" w:hAnsi="標楷體" w:hint="eastAsia"/>
          <w:sz w:val="28"/>
          <w:szCs w:val="28"/>
        </w:rPr>
        <w:t xml:space="preserve">居家服務、日間照顧、居家護理、緊急救援連線、喘息服務、 </w:t>
      </w:r>
    </w:p>
    <w:p w:rsidR="00FA444A" w:rsidRPr="002C2D24" w:rsidRDefault="0094337B"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特別照顧津貼等、減輕家屬照顧壓力</w:t>
      </w:r>
      <w:r w:rsidRPr="002C2D24">
        <w:rPr>
          <w:rFonts w:ascii="標楷體" w:eastAsia="標楷體" w:hAnsi="標楷體"/>
          <w:sz w:val="28"/>
          <w:szCs w:val="28"/>
        </w:rPr>
        <w:t>…</w:t>
      </w:r>
    </w:p>
    <w:p w:rsidR="00FA444A" w:rsidRPr="002C2D24" w:rsidRDefault="00FA444A"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2.5老~</w:t>
      </w:r>
    </w:p>
    <w:p w:rsidR="000C6573"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-保障老本：國民年金、老人生活津貼、退休金、年輕時的儲蓄、用來疼惜</w:t>
      </w:r>
    </w:p>
    <w:p w:rsidR="000C6573"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自己及養自己的「老本」。</w:t>
      </w:r>
    </w:p>
    <w:p w:rsidR="00C167F0"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-照顧老身：</w:t>
      </w:r>
      <w:r w:rsidR="008F6652" w:rsidRPr="002C2D24">
        <w:rPr>
          <w:rFonts w:ascii="標楷體" w:eastAsia="標楷體" w:hAnsi="標楷體" w:hint="eastAsia"/>
          <w:sz w:val="28"/>
          <w:szCs w:val="28"/>
        </w:rPr>
        <w:t>免費健康檢查、老人健保補助、老人營養餐食、注意自己的身</w:t>
      </w:r>
    </w:p>
    <w:p w:rsidR="000C6573" w:rsidRPr="002C2D24" w:rsidRDefault="00C167F0"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lastRenderedPageBreak/>
        <w:t xml:space="preserve">             </w:t>
      </w:r>
      <w:r w:rsidR="008F6652" w:rsidRPr="002C2D24">
        <w:rPr>
          <w:rFonts w:ascii="標楷體" w:eastAsia="標楷體" w:hAnsi="標楷體" w:hint="eastAsia"/>
          <w:sz w:val="28"/>
          <w:szCs w:val="28"/>
        </w:rPr>
        <w:t>心靈健康、均衡飲食、生活作息、有健康的</w:t>
      </w:r>
      <w:r w:rsidRPr="002C2D24">
        <w:rPr>
          <w:rFonts w:ascii="標楷體" w:eastAsia="標楷體" w:hAnsi="標楷體" w:hint="eastAsia"/>
          <w:sz w:val="28"/>
          <w:szCs w:val="28"/>
        </w:rPr>
        <w:t>「</w:t>
      </w:r>
      <w:r w:rsidR="008F6652" w:rsidRPr="002C2D24">
        <w:rPr>
          <w:rFonts w:ascii="標楷體" w:eastAsia="標楷體" w:hAnsi="標楷體" w:hint="eastAsia"/>
          <w:sz w:val="28"/>
          <w:szCs w:val="28"/>
        </w:rPr>
        <w:t>老身</w:t>
      </w:r>
      <w:r w:rsidRPr="002C2D24">
        <w:rPr>
          <w:rFonts w:ascii="標楷體" w:eastAsia="標楷體" w:hAnsi="標楷體" w:hint="eastAsia"/>
          <w:sz w:val="28"/>
          <w:szCs w:val="28"/>
        </w:rPr>
        <w:t>」。</w:t>
      </w:r>
    </w:p>
    <w:p w:rsidR="00F20426"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-珍惜老伴：</w:t>
      </w:r>
      <w:r w:rsidR="00F20426" w:rsidRPr="002C2D24">
        <w:rPr>
          <w:rFonts w:ascii="標楷體" w:eastAsia="標楷體" w:hAnsi="標楷體" w:hint="eastAsia"/>
          <w:sz w:val="28"/>
          <w:szCs w:val="28"/>
        </w:rPr>
        <w:t>疼惜從年輕到老的伴侶，即使曾經吵鬧，到老仍彼此互相扶持</w:t>
      </w:r>
    </w:p>
    <w:p w:rsidR="000C6573" w:rsidRPr="002C2D24" w:rsidRDefault="00F20426"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的「老伴」。</w:t>
      </w:r>
    </w:p>
    <w:p w:rsidR="00C06357"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-結交老友：</w:t>
      </w:r>
      <w:r w:rsidR="00C06357" w:rsidRPr="002C2D24">
        <w:rPr>
          <w:rFonts w:ascii="標楷體" w:eastAsia="標楷體" w:hAnsi="標楷體" w:hint="eastAsia"/>
          <w:sz w:val="28"/>
          <w:szCs w:val="28"/>
        </w:rPr>
        <w:t>公車船捷運交通優惠、長青學苑、樂齡學習、社區照顧關懷據</w:t>
      </w:r>
    </w:p>
    <w:p w:rsidR="00C06357" w:rsidRPr="002C2D24" w:rsidRDefault="00C06357"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點、老人活動中心等，結交忘齡的朋友，除了家人，還有趣味 </w:t>
      </w:r>
    </w:p>
    <w:p w:rsidR="000C6573" w:rsidRPr="002C2D24" w:rsidRDefault="00C06357"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相投的「老友」。</w:t>
      </w:r>
    </w:p>
    <w:p w:rsidR="00466B21" w:rsidRPr="002C2D24" w:rsidRDefault="000C6573"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-安全老屋：</w:t>
      </w:r>
      <w:r w:rsidR="00466B21" w:rsidRPr="002C2D24">
        <w:rPr>
          <w:rFonts w:ascii="標楷體" w:eastAsia="標楷體" w:hAnsi="標楷體" w:hint="eastAsia"/>
          <w:sz w:val="28"/>
          <w:szCs w:val="28"/>
        </w:rPr>
        <w:t>無障礙活境改善、中低收入住宅修繕、銀髮家園、老人公寓、</w:t>
      </w:r>
    </w:p>
    <w:p w:rsidR="000C6573" w:rsidRPr="002C2D24" w:rsidRDefault="00466B21" w:rsidP="002C2D24">
      <w:pPr>
        <w:pStyle w:val="a3"/>
        <w:spacing w:line="400" w:lineRule="exact"/>
        <w:ind w:leftChars="0" w:left="1140"/>
        <w:jc w:val="both"/>
        <w:rPr>
          <w:rFonts w:ascii="標楷體" w:eastAsia="標楷體" w:hAnsi="標楷體"/>
          <w:sz w:val="28"/>
          <w:szCs w:val="28"/>
        </w:rPr>
      </w:pPr>
      <w:r w:rsidRPr="002C2D24">
        <w:rPr>
          <w:rFonts w:ascii="標楷體" w:eastAsia="標楷體" w:hAnsi="標楷體" w:hint="eastAsia"/>
          <w:sz w:val="28"/>
          <w:szCs w:val="28"/>
        </w:rPr>
        <w:t xml:space="preserve">             仁愛之家、養護機構、以房養老，有個安享晚年的安樂「老屋」。</w:t>
      </w:r>
    </w:p>
    <w:p w:rsidR="002626D1" w:rsidRPr="002C2D24" w:rsidRDefault="00C11EA0" w:rsidP="002C2D24">
      <w:pPr>
        <w:pStyle w:val="a3"/>
        <w:numPr>
          <w:ilvl w:val="0"/>
          <w:numId w:val="6"/>
        </w:numPr>
        <w:spacing w:line="400" w:lineRule="exact"/>
        <w:ind w:leftChars="0"/>
        <w:jc w:val="both"/>
        <w:rPr>
          <w:rFonts w:ascii="標楷體" w:eastAsia="標楷體" w:hAnsi="標楷體"/>
          <w:spacing w:val="-2"/>
          <w:position w:val="-2"/>
          <w:sz w:val="28"/>
          <w:szCs w:val="28"/>
        </w:rPr>
      </w:pPr>
      <w:r w:rsidRPr="002C2D24">
        <w:rPr>
          <w:rFonts w:ascii="標楷體" w:eastAsia="標楷體" w:hAnsi="標楷體" w:hint="eastAsia"/>
          <w:sz w:val="28"/>
          <w:szCs w:val="28"/>
        </w:rPr>
        <w:t>依據:</w:t>
      </w:r>
      <w:r w:rsidR="008D0A32" w:rsidRPr="002C2D24">
        <w:rPr>
          <w:rFonts w:ascii="標楷體" w:eastAsia="標楷體" w:hAnsi="標楷體" w:hint="eastAsia"/>
          <w:sz w:val="28"/>
          <w:szCs w:val="28"/>
        </w:rPr>
        <w:t>高雄市政府社會局</w:t>
      </w:r>
      <w:r w:rsidR="008C47A1" w:rsidRPr="002C2D24">
        <w:rPr>
          <w:rFonts w:ascii="標楷體" w:eastAsia="標楷體" w:hAnsi="標楷體" w:hint="eastAsia"/>
          <w:spacing w:val="-2"/>
          <w:position w:val="-2"/>
          <w:sz w:val="28"/>
          <w:szCs w:val="28"/>
        </w:rPr>
        <w:t>109</w:t>
      </w:r>
      <w:r w:rsidR="00A03FED" w:rsidRPr="002C2D24">
        <w:rPr>
          <w:rFonts w:ascii="標楷體" w:eastAsia="標楷體" w:hAnsi="標楷體" w:hint="eastAsia"/>
          <w:spacing w:val="-2"/>
          <w:position w:val="-2"/>
          <w:sz w:val="28"/>
          <w:szCs w:val="28"/>
        </w:rPr>
        <w:t>年7月</w:t>
      </w:r>
      <w:r w:rsidR="008C47A1" w:rsidRPr="002C2D24">
        <w:rPr>
          <w:rFonts w:ascii="標楷體" w:eastAsia="標楷體" w:hAnsi="標楷體" w:hint="eastAsia"/>
          <w:spacing w:val="-2"/>
          <w:position w:val="-2"/>
          <w:sz w:val="28"/>
          <w:szCs w:val="28"/>
        </w:rPr>
        <w:t>31</w:t>
      </w:r>
      <w:r w:rsidRPr="002C2D24">
        <w:rPr>
          <w:rFonts w:ascii="標楷體" w:eastAsia="標楷體" w:hAnsi="標楷體" w:cs="Times New Roman" w:hint="eastAsia"/>
          <w:spacing w:val="-2"/>
          <w:position w:val="-2"/>
          <w:sz w:val="28"/>
          <w:szCs w:val="28"/>
        </w:rPr>
        <w:t>召開</w:t>
      </w:r>
      <w:r w:rsidRPr="002C2D24">
        <w:rPr>
          <w:rFonts w:ascii="標楷體" w:eastAsia="標楷體" w:hAnsi="標楷體" w:hint="eastAsia"/>
          <w:spacing w:val="-2"/>
          <w:position w:val="-2"/>
          <w:sz w:val="28"/>
          <w:szCs w:val="28"/>
        </w:rPr>
        <w:t>重陽節敬老禮金發放及敬老活動</w:t>
      </w:r>
      <w:r w:rsidR="008D0A32" w:rsidRPr="002C2D24">
        <w:rPr>
          <w:rFonts w:ascii="標楷體" w:eastAsia="標楷體" w:hAnsi="標楷體" w:hint="eastAsia"/>
          <w:spacing w:val="-2"/>
          <w:position w:val="-2"/>
          <w:sz w:val="28"/>
          <w:szCs w:val="28"/>
        </w:rPr>
        <w:t>籌備會議決議</w:t>
      </w:r>
      <w:r w:rsidR="00A03FED" w:rsidRPr="002C2D24">
        <w:rPr>
          <w:rFonts w:ascii="標楷體" w:eastAsia="標楷體" w:hAnsi="標楷體" w:hint="eastAsia"/>
          <w:spacing w:val="-2"/>
          <w:position w:val="-2"/>
          <w:sz w:val="28"/>
          <w:szCs w:val="28"/>
        </w:rPr>
        <w:t>辦理。</w:t>
      </w:r>
    </w:p>
    <w:p w:rsidR="002626D1" w:rsidRPr="002C2D24" w:rsidRDefault="003B28AE" w:rsidP="002C2D24">
      <w:pPr>
        <w:pStyle w:val="a3"/>
        <w:numPr>
          <w:ilvl w:val="0"/>
          <w:numId w:val="6"/>
        </w:numPr>
        <w:spacing w:line="400" w:lineRule="exact"/>
        <w:ind w:leftChars="0"/>
        <w:jc w:val="both"/>
        <w:rPr>
          <w:rFonts w:ascii="標楷體" w:eastAsia="標楷體" w:hAnsi="標楷體"/>
          <w:spacing w:val="-2"/>
          <w:position w:val="-2"/>
          <w:sz w:val="28"/>
          <w:szCs w:val="28"/>
        </w:rPr>
      </w:pPr>
      <w:r w:rsidRPr="002C2D24">
        <w:rPr>
          <w:rFonts w:ascii="標楷體" w:eastAsia="標楷體" w:hAnsi="標楷體" w:hint="eastAsia"/>
          <w:spacing w:val="-2"/>
          <w:position w:val="-2"/>
          <w:sz w:val="28"/>
          <w:szCs w:val="28"/>
        </w:rPr>
        <w:t>指導單位：高雄市政府社會</w:t>
      </w:r>
      <w:r w:rsidRPr="002C2D24">
        <w:rPr>
          <w:rFonts w:ascii="標楷體" w:eastAsia="標楷體" w:hAnsi="標楷體" w:cs="Times New Roman" w:hint="eastAsia"/>
          <w:spacing w:val="-2"/>
          <w:position w:val="-2"/>
          <w:sz w:val="28"/>
          <w:szCs w:val="28"/>
        </w:rPr>
        <w:t>局</w:t>
      </w:r>
      <w:r w:rsidR="00A82BD4" w:rsidRPr="002C2D24">
        <w:rPr>
          <w:rFonts w:ascii="標楷體" w:eastAsia="標楷體" w:hAnsi="標楷體" w:cs="Times New Roman" w:hint="eastAsia"/>
          <w:spacing w:val="-2"/>
          <w:position w:val="-2"/>
          <w:sz w:val="28"/>
          <w:szCs w:val="28"/>
        </w:rPr>
        <w:t>。</w:t>
      </w:r>
    </w:p>
    <w:p w:rsidR="002626D1" w:rsidRPr="002C2D24" w:rsidRDefault="003B28AE"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執行單位：高雄市桃源區公所</w:t>
      </w:r>
      <w:r w:rsidR="00A82BD4" w:rsidRPr="002C2D24">
        <w:rPr>
          <w:rFonts w:ascii="標楷體" w:eastAsia="標楷體" w:hAnsi="標楷體" w:hint="eastAsia"/>
          <w:sz w:val="28"/>
          <w:szCs w:val="28"/>
        </w:rPr>
        <w:t>。</w:t>
      </w:r>
    </w:p>
    <w:p w:rsidR="00BE4202" w:rsidRPr="002C2D24" w:rsidRDefault="00BE4202"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協辦單位：各里辦公處、各里社區發展協會、各里社區文化健康站</w:t>
      </w:r>
    </w:p>
    <w:p w:rsidR="00602534" w:rsidRPr="002C2D24" w:rsidRDefault="002626D1"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活動日期時間:</w:t>
      </w:r>
      <w:r w:rsidR="00490551" w:rsidRPr="002C2D24">
        <w:rPr>
          <w:rFonts w:hint="eastAsia"/>
        </w:rPr>
        <w:t xml:space="preserve"> </w:t>
      </w:r>
      <w:r w:rsidR="00C15153" w:rsidRPr="002C2D24">
        <w:rPr>
          <w:rFonts w:ascii="標楷體" w:eastAsia="標楷體" w:hAnsi="標楷體" w:hint="eastAsia"/>
          <w:sz w:val="28"/>
          <w:szCs w:val="28"/>
        </w:rPr>
        <w:t>訂於109</w:t>
      </w:r>
      <w:r w:rsidR="00490551" w:rsidRPr="002C2D24">
        <w:rPr>
          <w:rFonts w:ascii="標楷體" w:eastAsia="標楷體" w:hAnsi="標楷體" w:hint="eastAsia"/>
          <w:sz w:val="28"/>
          <w:szCs w:val="28"/>
        </w:rPr>
        <w:t>年</w:t>
      </w:r>
      <w:r w:rsidR="00C15153" w:rsidRPr="002C2D24">
        <w:rPr>
          <w:rFonts w:ascii="標楷體" w:eastAsia="標楷體" w:hAnsi="標楷體" w:hint="eastAsia"/>
          <w:sz w:val="28"/>
          <w:szCs w:val="28"/>
        </w:rPr>
        <w:t>10</w:t>
      </w:r>
      <w:r w:rsidR="00490551" w:rsidRPr="002C2D24">
        <w:rPr>
          <w:rFonts w:ascii="標楷體" w:eastAsia="標楷體" w:hAnsi="標楷體" w:hint="eastAsia"/>
          <w:sz w:val="28"/>
          <w:szCs w:val="28"/>
        </w:rPr>
        <w:t>月</w:t>
      </w:r>
      <w:r w:rsidR="00C15153" w:rsidRPr="002C2D24">
        <w:rPr>
          <w:rFonts w:ascii="標楷體" w:eastAsia="標楷體" w:hAnsi="標楷體" w:hint="eastAsia"/>
          <w:sz w:val="28"/>
          <w:szCs w:val="28"/>
        </w:rPr>
        <w:t>8</w:t>
      </w:r>
      <w:r w:rsidR="00490551" w:rsidRPr="002C2D24">
        <w:rPr>
          <w:rFonts w:ascii="標楷體" w:eastAsia="標楷體" w:hAnsi="標楷體" w:hint="eastAsia"/>
          <w:sz w:val="28"/>
          <w:szCs w:val="28"/>
        </w:rPr>
        <w:t>日</w:t>
      </w:r>
      <w:r w:rsidR="00A82BD4" w:rsidRPr="002C2D24">
        <w:rPr>
          <w:rFonts w:ascii="標楷體" w:eastAsia="標楷體" w:hAnsi="標楷體" w:hint="eastAsia"/>
          <w:sz w:val="28"/>
          <w:szCs w:val="28"/>
        </w:rPr>
        <w:t>。</w:t>
      </w:r>
    </w:p>
    <w:p w:rsidR="002626D1" w:rsidRPr="002C2D24" w:rsidRDefault="002626D1"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活動地點: 桃源區</w:t>
      </w:r>
      <w:r w:rsidR="00A03FED" w:rsidRPr="002C2D24">
        <w:rPr>
          <w:rFonts w:ascii="標楷體" w:eastAsia="標楷體" w:hAnsi="標楷體" w:hint="eastAsia"/>
          <w:sz w:val="28"/>
          <w:szCs w:val="28"/>
        </w:rPr>
        <w:t>雅你風雨球場</w:t>
      </w:r>
      <w:r w:rsidR="00A82BD4" w:rsidRPr="002C2D24">
        <w:rPr>
          <w:rFonts w:ascii="標楷體" w:eastAsia="標楷體" w:hAnsi="標楷體" w:hint="eastAsia"/>
          <w:sz w:val="28"/>
          <w:szCs w:val="28"/>
        </w:rPr>
        <w:t>。</w:t>
      </w:r>
    </w:p>
    <w:p w:rsidR="002626D1" w:rsidRPr="002C2D24" w:rsidRDefault="003B28AE"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參加對象</w:t>
      </w:r>
      <w:r w:rsidR="00507DFD" w:rsidRPr="002C2D24">
        <w:rPr>
          <w:rFonts w:ascii="標楷體" w:eastAsia="標楷體" w:hAnsi="標楷體" w:hint="eastAsia"/>
          <w:sz w:val="28"/>
          <w:szCs w:val="28"/>
        </w:rPr>
        <w:t>及預定人數</w:t>
      </w:r>
      <w:r w:rsidRPr="002C2D24">
        <w:rPr>
          <w:rFonts w:ascii="標楷體" w:eastAsia="標楷體" w:hAnsi="標楷體" w:hint="eastAsia"/>
          <w:sz w:val="28"/>
          <w:szCs w:val="28"/>
        </w:rPr>
        <w:t>: 本區轄內年滿60歲以上原住民及65歲以上</w:t>
      </w:r>
      <w:r w:rsidR="008D0A32" w:rsidRPr="002C2D24">
        <w:rPr>
          <w:rFonts w:ascii="標楷體" w:eastAsia="標楷體" w:hAnsi="標楷體" w:hint="eastAsia"/>
          <w:sz w:val="28"/>
          <w:szCs w:val="28"/>
        </w:rPr>
        <w:t>非原住民之</w:t>
      </w:r>
      <w:r w:rsidRPr="002C2D24">
        <w:rPr>
          <w:rFonts w:ascii="標楷體" w:eastAsia="標楷體" w:hAnsi="標楷體" w:hint="eastAsia"/>
          <w:sz w:val="28"/>
          <w:szCs w:val="28"/>
        </w:rPr>
        <w:t>長輩</w:t>
      </w:r>
      <w:r w:rsidR="00507DFD" w:rsidRPr="002C2D24">
        <w:rPr>
          <w:rFonts w:ascii="標楷體" w:eastAsia="標楷體" w:hAnsi="標楷體" w:hint="eastAsia"/>
          <w:sz w:val="28"/>
          <w:szCs w:val="28"/>
        </w:rPr>
        <w:t>約</w:t>
      </w:r>
      <w:r w:rsidR="00A03FED" w:rsidRPr="002C2D24">
        <w:rPr>
          <w:rFonts w:ascii="標楷體" w:eastAsia="標楷體" w:hAnsi="標楷體"/>
          <w:sz w:val="28"/>
          <w:szCs w:val="28"/>
        </w:rPr>
        <w:t>5</w:t>
      </w:r>
      <w:r w:rsidR="00507DFD" w:rsidRPr="002C2D24">
        <w:rPr>
          <w:rFonts w:ascii="標楷體" w:eastAsia="標楷體" w:hAnsi="標楷體" w:hint="eastAsia"/>
          <w:sz w:val="28"/>
          <w:szCs w:val="28"/>
        </w:rPr>
        <w:t>00人</w:t>
      </w:r>
      <w:r w:rsidRPr="002C2D24">
        <w:rPr>
          <w:rFonts w:ascii="標楷體" w:eastAsia="標楷體" w:hAnsi="標楷體" w:hint="eastAsia"/>
          <w:sz w:val="28"/>
          <w:szCs w:val="28"/>
        </w:rPr>
        <w:t>。</w:t>
      </w:r>
    </w:p>
    <w:p w:rsidR="002626D1" w:rsidRPr="002C2D24" w:rsidRDefault="009B26B4"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活動內容</w:t>
      </w:r>
      <w:r w:rsidR="007C5B0D" w:rsidRPr="002C2D24">
        <w:rPr>
          <w:rFonts w:ascii="標楷體" w:eastAsia="標楷體" w:hAnsi="標楷體" w:hint="eastAsia"/>
          <w:sz w:val="28"/>
          <w:szCs w:val="28"/>
        </w:rPr>
        <w:t>:</w:t>
      </w:r>
      <w:r w:rsidR="002626D1" w:rsidRPr="002C2D24">
        <w:rPr>
          <w:rFonts w:ascii="標楷體" w:eastAsia="標楷體" w:hAnsi="標楷體" w:hint="eastAsia"/>
          <w:sz w:val="28"/>
          <w:szCs w:val="28"/>
        </w:rPr>
        <w:t xml:space="preserve"> </w:t>
      </w:r>
    </w:p>
    <w:p w:rsidR="00234827" w:rsidRPr="002C2D24" w:rsidRDefault="002626D1" w:rsidP="002C2D24">
      <w:pPr>
        <w:pStyle w:val="a3"/>
        <w:numPr>
          <w:ilvl w:val="0"/>
          <w:numId w:val="7"/>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發放10</w:t>
      </w:r>
      <w:r w:rsidR="00C15153" w:rsidRPr="002C2D24">
        <w:rPr>
          <w:rFonts w:ascii="標楷體" w:eastAsia="標楷體" w:hAnsi="標楷體" w:hint="eastAsia"/>
          <w:sz w:val="28"/>
          <w:szCs w:val="28"/>
        </w:rPr>
        <w:t>9</w:t>
      </w:r>
      <w:r w:rsidRPr="002C2D24">
        <w:rPr>
          <w:rFonts w:ascii="標楷體" w:eastAsia="標楷體" w:hAnsi="標楷體" w:hint="eastAsia"/>
          <w:sz w:val="28"/>
          <w:szCs w:val="28"/>
        </w:rPr>
        <w:t>年九九重陽節禮金</w:t>
      </w:r>
    </w:p>
    <w:p w:rsidR="00BB214A" w:rsidRPr="002C2D24" w:rsidRDefault="00507DFD" w:rsidP="002C2D24">
      <w:pPr>
        <w:pStyle w:val="a3"/>
        <w:numPr>
          <w:ilvl w:val="0"/>
          <w:numId w:val="7"/>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衛教諮詢及量血壓</w:t>
      </w:r>
    </w:p>
    <w:p w:rsidR="003D2D51" w:rsidRPr="002C2D24" w:rsidRDefault="003D2D51" w:rsidP="002C2D24">
      <w:pPr>
        <w:pStyle w:val="a3"/>
        <w:numPr>
          <w:ilvl w:val="0"/>
          <w:numId w:val="7"/>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國民年金業務宣導、消費者保護業務及保護性(性侵、家暴、性別平等)業務宣導</w:t>
      </w:r>
    </w:p>
    <w:p w:rsidR="00507DFD" w:rsidRPr="002C2D24" w:rsidRDefault="00507DFD" w:rsidP="002C2D24">
      <w:pPr>
        <w:pStyle w:val="a3"/>
        <w:numPr>
          <w:ilvl w:val="0"/>
          <w:numId w:val="6"/>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活動流程表：如附件一</w:t>
      </w:r>
    </w:p>
    <w:p w:rsidR="00037127" w:rsidRPr="002C2D24" w:rsidRDefault="00206B55" w:rsidP="002C2D24">
      <w:pPr>
        <w:pStyle w:val="a3"/>
        <w:numPr>
          <w:ilvl w:val="0"/>
          <w:numId w:val="6"/>
        </w:numPr>
        <w:spacing w:line="400" w:lineRule="exact"/>
        <w:ind w:leftChars="0"/>
        <w:jc w:val="both"/>
        <w:rPr>
          <w:rFonts w:ascii="標楷體" w:eastAsia="標楷體" w:hAnsi="標楷體" w:hint="eastAsia"/>
          <w:sz w:val="28"/>
          <w:szCs w:val="28"/>
        </w:rPr>
      </w:pPr>
      <w:r w:rsidRPr="002C2D24">
        <w:rPr>
          <w:rFonts w:ascii="標楷體" w:eastAsia="標楷體" w:hAnsi="標楷體" w:hint="eastAsia"/>
          <w:sz w:val="28"/>
          <w:szCs w:val="28"/>
        </w:rPr>
        <w:t>活動</w:t>
      </w:r>
      <w:r w:rsidR="00507DFD" w:rsidRPr="002C2D24">
        <w:rPr>
          <w:rFonts w:ascii="標楷體" w:eastAsia="標楷體" w:hAnsi="標楷體" w:hint="eastAsia"/>
          <w:sz w:val="28"/>
          <w:szCs w:val="28"/>
        </w:rPr>
        <w:t>經費來源：</w:t>
      </w:r>
      <w:r w:rsidR="002C2D24" w:rsidRPr="002C2D24">
        <w:rPr>
          <w:rFonts w:ascii="標楷體" w:eastAsia="標楷體" w:hAnsi="標楷體" w:hint="eastAsia"/>
          <w:sz w:val="28"/>
          <w:szCs w:val="28"/>
        </w:rPr>
        <w:t>(略)</w:t>
      </w:r>
    </w:p>
    <w:p w:rsidR="00206B55" w:rsidRPr="002C2D24" w:rsidRDefault="00206B55" w:rsidP="002C2D24">
      <w:pPr>
        <w:spacing w:line="400" w:lineRule="exact"/>
        <w:jc w:val="both"/>
        <w:rPr>
          <w:rFonts w:ascii="標楷體" w:eastAsia="標楷體" w:hAnsi="標楷體"/>
          <w:sz w:val="28"/>
          <w:szCs w:val="28"/>
        </w:rPr>
      </w:pPr>
      <w:r w:rsidRPr="002C2D24">
        <w:rPr>
          <w:rFonts w:ascii="標楷體" w:eastAsia="標楷體" w:hAnsi="標楷體" w:hint="eastAsia"/>
          <w:sz w:val="28"/>
          <w:szCs w:val="28"/>
        </w:rPr>
        <w:t>十</w:t>
      </w:r>
      <w:r w:rsidR="00BE673E" w:rsidRPr="002C2D24">
        <w:rPr>
          <w:rFonts w:ascii="標楷體" w:eastAsia="標楷體" w:hAnsi="標楷體" w:hint="eastAsia"/>
          <w:sz w:val="28"/>
          <w:szCs w:val="28"/>
        </w:rPr>
        <w:t>三</w:t>
      </w:r>
      <w:r w:rsidRPr="002C2D24">
        <w:rPr>
          <w:rFonts w:ascii="標楷體" w:eastAsia="標楷體" w:hAnsi="標楷體" w:hint="eastAsia"/>
          <w:sz w:val="28"/>
          <w:szCs w:val="28"/>
        </w:rPr>
        <w:t>、活動經費概算：</w:t>
      </w:r>
      <w:r w:rsidR="002C2D24" w:rsidRPr="002C2D24">
        <w:rPr>
          <w:rFonts w:ascii="標楷體" w:eastAsia="標楷體" w:hAnsi="標楷體" w:hint="eastAsia"/>
          <w:sz w:val="28"/>
          <w:szCs w:val="28"/>
        </w:rPr>
        <w:t>(略)</w:t>
      </w:r>
    </w:p>
    <w:p w:rsidR="00BE673E" w:rsidRPr="002C2D24" w:rsidRDefault="00206B55" w:rsidP="002C2D24">
      <w:pPr>
        <w:spacing w:line="400" w:lineRule="exact"/>
        <w:jc w:val="both"/>
        <w:rPr>
          <w:rFonts w:ascii="標楷體" w:eastAsia="標楷體" w:hAnsi="標楷體"/>
          <w:sz w:val="28"/>
          <w:szCs w:val="28"/>
        </w:rPr>
      </w:pPr>
      <w:r w:rsidRPr="002C2D24">
        <w:rPr>
          <w:rFonts w:ascii="標楷體" w:eastAsia="標楷體" w:hAnsi="標楷體" w:hint="eastAsia"/>
          <w:sz w:val="28"/>
          <w:szCs w:val="28"/>
        </w:rPr>
        <w:t>十</w:t>
      </w:r>
      <w:r w:rsidR="00BE673E" w:rsidRPr="002C2D24">
        <w:rPr>
          <w:rFonts w:ascii="標楷體" w:eastAsia="標楷體" w:hAnsi="標楷體" w:hint="eastAsia"/>
          <w:sz w:val="28"/>
          <w:szCs w:val="28"/>
        </w:rPr>
        <w:t>四</w:t>
      </w:r>
      <w:r w:rsidRPr="002C2D24">
        <w:rPr>
          <w:rFonts w:ascii="標楷體" w:eastAsia="標楷體" w:hAnsi="標楷體" w:hint="eastAsia"/>
          <w:sz w:val="28"/>
          <w:szCs w:val="28"/>
        </w:rPr>
        <w:t>、預期效益：</w:t>
      </w:r>
    </w:p>
    <w:p w:rsidR="00BE673E" w:rsidRPr="002C2D24" w:rsidRDefault="00206B55" w:rsidP="002C2D24">
      <w:pPr>
        <w:pStyle w:val="a3"/>
        <w:numPr>
          <w:ilvl w:val="0"/>
          <w:numId w:val="17"/>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量的分析: 本年度10</w:t>
      </w:r>
      <w:r w:rsidR="00E22D81" w:rsidRPr="002C2D24">
        <w:rPr>
          <w:rFonts w:ascii="標楷體" w:eastAsia="標楷體" w:hAnsi="標楷體" w:hint="eastAsia"/>
          <w:sz w:val="28"/>
          <w:szCs w:val="28"/>
        </w:rPr>
        <w:t>9</w:t>
      </w:r>
      <w:r w:rsidRPr="002C2D24">
        <w:rPr>
          <w:rFonts w:ascii="標楷體" w:eastAsia="標楷體" w:hAnsi="標楷體" w:hint="eastAsia"/>
          <w:sz w:val="28"/>
          <w:szCs w:val="28"/>
        </w:rPr>
        <w:t>年重陽節敬老活動</w:t>
      </w:r>
      <w:r w:rsidRPr="002C2D24">
        <w:rPr>
          <w:rFonts w:ascii="標楷體" w:eastAsia="標楷體" w:hAnsi="標楷體"/>
          <w:sz w:val="28"/>
          <w:szCs w:val="28"/>
        </w:rPr>
        <w:t>預估</w:t>
      </w:r>
      <w:r w:rsidRPr="002C2D24">
        <w:rPr>
          <w:rFonts w:ascii="標楷體" w:eastAsia="標楷體" w:hAnsi="標楷體" w:hint="eastAsia"/>
          <w:sz w:val="28"/>
          <w:szCs w:val="28"/>
        </w:rPr>
        <w:t>參加</w:t>
      </w:r>
      <w:r w:rsidRPr="002C2D24">
        <w:rPr>
          <w:rFonts w:ascii="標楷體" w:eastAsia="標楷體" w:hAnsi="標楷體"/>
          <w:sz w:val="28"/>
          <w:szCs w:val="28"/>
        </w:rPr>
        <w:t>人數</w:t>
      </w:r>
      <w:r w:rsidRPr="002C2D24">
        <w:rPr>
          <w:rFonts w:ascii="標楷體" w:eastAsia="標楷體" w:hAnsi="標楷體" w:hint="eastAsia"/>
          <w:sz w:val="28"/>
          <w:szCs w:val="28"/>
        </w:rPr>
        <w:t>約</w:t>
      </w:r>
      <w:r w:rsidR="00037127" w:rsidRPr="002C2D24">
        <w:rPr>
          <w:rFonts w:ascii="標楷體" w:eastAsia="標楷體" w:hAnsi="標楷體"/>
          <w:b/>
          <w:sz w:val="28"/>
          <w:szCs w:val="28"/>
        </w:rPr>
        <w:t>5</w:t>
      </w:r>
      <w:r w:rsidRPr="002C2D24">
        <w:rPr>
          <w:rFonts w:ascii="標楷體" w:eastAsia="標楷體" w:hAnsi="標楷體" w:hint="eastAsia"/>
          <w:b/>
          <w:sz w:val="28"/>
          <w:szCs w:val="28"/>
        </w:rPr>
        <w:t>00</w:t>
      </w:r>
      <w:r w:rsidRPr="002C2D24">
        <w:rPr>
          <w:rFonts w:ascii="標楷體" w:eastAsia="標楷體" w:hAnsi="標楷體" w:hint="eastAsia"/>
          <w:sz w:val="28"/>
          <w:szCs w:val="28"/>
        </w:rPr>
        <w:t>人，包括轄內年滿 60歲以上原住民及65歲以上長輩</w:t>
      </w:r>
      <w:r w:rsidRPr="002C2D24">
        <w:rPr>
          <w:rFonts w:ascii="標楷體" w:eastAsia="標楷體" w:hAnsi="標楷體"/>
          <w:sz w:val="28"/>
          <w:szCs w:val="28"/>
        </w:rPr>
        <w:t>、親友等</w:t>
      </w:r>
      <w:r w:rsidRPr="002C2D24">
        <w:rPr>
          <w:rFonts w:ascii="標楷體" w:eastAsia="標楷體" w:hAnsi="標楷體" w:hint="eastAsia"/>
          <w:sz w:val="28"/>
          <w:szCs w:val="28"/>
        </w:rPr>
        <w:t>。</w:t>
      </w:r>
    </w:p>
    <w:p w:rsidR="00BE673E" w:rsidRPr="002C2D24" w:rsidRDefault="00206B55" w:rsidP="002C2D24">
      <w:pPr>
        <w:pStyle w:val="a3"/>
        <w:numPr>
          <w:ilvl w:val="0"/>
          <w:numId w:val="17"/>
        </w:numPr>
        <w:spacing w:line="400" w:lineRule="exact"/>
        <w:ind w:leftChars="0"/>
        <w:jc w:val="both"/>
        <w:rPr>
          <w:rFonts w:ascii="標楷體" w:eastAsia="標楷體" w:hAnsi="標楷體"/>
          <w:sz w:val="28"/>
          <w:szCs w:val="28"/>
        </w:rPr>
      </w:pPr>
      <w:r w:rsidRPr="002C2D24">
        <w:rPr>
          <w:rFonts w:ascii="標楷體" w:eastAsia="標楷體" w:hAnsi="標楷體" w:hint="eastAsia"/>
          <w:sz w:val="28"/>
          <w:szCs w:val="28"/>
        </w:rPr>
        <w:t>質的分析:</w:t>
      </w:r>
    </w:p>
    <w:p w:rsidR="00BE673E" w:rsidRPr="002C2D24" w:rsidRDefault="00BE673E" w:rsidP="002C2D24">
      <w:pPr>
        <w:pStyle w:val="a3"/>
        <w:spacing w:line="400" w:lineRule="exact"/>
        <w:ind w:leftChars="0" w:left="960"/>
        <w:jc w:val="both"/>
        <w:rPr>
          <w:rFonts w:ascii="標楷體" w:eastAsia="標楷體" w:hAnsi="標楷體"/>
          <w:sz w:val="28"/>
          <w:szCs w:val="28"/>
        </w:rPr>
      </w:pPr>
      <w:r w:rsidRPr="002C2D24">
        <w:rPr>
          <w:rFonts w:ascii="標楷體" w:eastAsia="標楷體" w:hAnsi="標楷體" w:hint="eastAsia"/>
          <w:sz w:val="28"/>
          <w:szCs w:val="28"/>
        </w:rPr>
        <w:t>1.</w:t>
      </w:r>
      <w:r w:rsidR="00206B55" w:rsidRPr="002C2D24">
        <w:rPr>
          <w:rFonts w:ascii="標楷體" w:eastAsia="標楷體" w:hAnsi="標楷體" w:hint="eastAsia"/>
          <w:sz w:val="28"/>
          <w:szCs w:val="28"/>
        </w:rPr>
        <w:t>讓</w:t>
      </w:r>
      <w:r w:rsidR="00206B55" w:rsidRPr="002C2D24">
        <w:rPr>
          <w:rFonts w:ascii="標楷體" w:eastAsia="標楷體" w:hAnsi="標楷體"/>
          <w:sz w:val="28"/>
          <w:szCs w:val="28"/>
        </w:rPr>
        <w:t>參與長輩對</w:t>
      </w:r>
      <w:r w:rsidR="00206B55" w:rsidRPr="002C2D24">
        <w:rPr>
          <w:rFonts w:ascii="標楷體" w:eastAsia="標楷體" w:hAnsi="標楷體" w:hint="eastAsia"/>
          <w:sz w:val="28"/>
          <w:szCs w:val="28"/>
        </w:rPr>
        <w:t>健康生活</w:t>
      </w:r>
      <w:r w:rsidR="00206B55" w:rsidRPr="002C2D24">
        <w:rPr>
          <w:rFonts w:ascii="標楷體" w:eastAsia="標楷體" w:hAnsi="標楷體"/>
          <w:sz w:val="28"/>
          <w:szCs w:val="28"/>
        </w:rPr>
        <w:t>的認識度提昇</w:t>
      </w:r>
      <w:r w:rsidR="00206B55" w:rsidRPr="002C2D24">
        <w:rPr>
          <w:rFonts w:ascii="標楷體" w:eastAsia="標楷體" w:hAnsi="標楷體" w:hint="eastAsia"/>
          <w:sz w:val="28"/>
          <w:szCs w:val="28"/>
        </w:rPr>
        <w:t>，並</w:t>
      </w:r>
      <w:r w:rsidR="00206B55" w:rsidRPr="002C2D24">
        <w:rPr>
          <w:rFonts w:ascii="標楷體" w:eastAsia="標楷體" w:hAnsi="標楷體"/>
          <w:sz w:val="28"/>
          <w:szCs w:val="28"/>
        </w:rPr>
        <w:t>宣揚政府政策。</w:t>
      </w:r>
    </w:p>
    <w:p w:rsidR="00262006" w:rsidRPr="002C2D24" w:rsidRDefault="00206B55" w:rsidP="002C2D24">
      <w:pPr>
        <w:pStyle w:val="a3"/>
        <w:spacing w:line="400" w:lineRule="exact"/>
        <w:ind w:leftChars="0" w:left="960"/>
        <w:jc w:val="both"/>
        <w:rPr>
          <w:rFonts w:ascii="標楷體" w:eastAsia="標楷體" w:hAnsi="標楷體"/>
          <w:sz w:val="28"/>
          <w:szCs w:val="28"/>
        </w:rPr>
      </w:pPr>
      <w:r w:rsidRPr="002C2D24">
        <w:rPr>
          <w:rFonts w:ascii="標楷體" w:eastAsia="標楷體" w:hAnsi="標楷體"/>
          <w:sz w:val="28"/>
          <w:szCs w:val="28"/>
        </w:rPr>
        <w:t>2</w:t>
      </w:r>
      <w:r w:rsidRPr="002C2D24">
        <w:rPr>
          <w:rFonts w:ascii="標楷體" w:eastAsia="標楷體" w:hAnsi="標楷體" w:hint="eastAsia"/>
          <w:sz w:val="28"/>
          <w:szCs w:val="28"/>
        </w:rPr>
        <w:t>.</w:t>
      </w:r>
      <w:r w:rsidR="003B3651" w:rsidRPr="002C2D24">
        <w:rPr>
          <w:rFonts w:ascii="標楷體" w:eastAsia="標楷體" w:hAnsi="標楷體" w:hint="eastAsia"/>
          <w:sz w:val="28"/>
          <w:szCs w:val="28"/>
        </w:rPr>
        <w:t>深化青年世</w:t>
      </w:r>
      <w:r w:rsidRPr="002C2D24">
        <w:rPr>
          <w:rFonts w:ascii="標楷體" w:eastAsia="標楷體" w:hAnsi="標楷體" w:hint="eastAsia"/>
          <w:sz w:val="28"/>
          <w:szCs w:val="28"/>
        </w:rPr>
        <w:t>代</w:t>
      </w:r>
      <w:r w:rsidR="003B3651" w:rsidRPr="002C2D24">
        <w:rPr>
          <w:rFonts w:ascii="標楷體" w:eastAsia="標楷體" w:hAnsi="標楷體" w:hint="eastAsia"/>
          <w:sz w:val="28"/>
          <w:szCs w:val="28"/>
        </w:rPr>
        <w:t>敬老尊</w:t>
      </w:r>
      <w:r w:rsidR="00FF19DF" w:rsidRPr="002C2D24">
        <w:rPr>
          <w:rFonts w:ascii="標楷體" w:eastAsia="標楷體" w:hAnsi="標楷體" w:hint="eastAsia"/>
          <w:sz w:val="28"/>
          <w:szCs w:val="28"/>
        </w:rPr>
        <w:t>長</w:t>
      </w:r>
      <w:r w:rsidR="003B3651" w:rsidRPr="002C2D24">
        <w:rPr>
          <w:rFonts w:ascii="標楷體" w:eastAsia="標楷體" w:hAnsi="標楷體" w:hint="eastAsia"/>
          <w:sz w:val="28"/>
          <w:szCs w:val="28"/>
        </w:rPr>
        <w:t>美德，</w:t>
      </w:r>
      <w:r w:rsidRPr="002C2D24">
        <w:rPr>
          <w:rFonts w:ascii="標楷體" w:eastAsia="標楷體" w:hAnsi="標楷體" w:hint="eastAsia"/>
          <w:sz w:val="28"/>
          <w:szCs w:val="28"/>
        </w:rPr>
        <w:t>改變</w:t>
      </w:r>
      <w:r w:rsidR="003B3651" w:rsidRPr="002C2D24">
        <w:rPr>
          <w:rFonts w:ascii="標楷體" w:eastAsia="標楷體" w:hAnsi="標楷體" w:hint="eastAsia"/>
          <w:sz w:val="28"/>
          <w:szCs w:val="28"/>
        </w:rPr>
        <w:t>現世獨善冷</w:t>
      </w:r>
      <w:r w:rsidR="00FF19DF" w:rsidRPr="002C2D24">
        <w:rPr>
          <w:rFonts w:ascii="標楷體" w:eastAsia="標楷體" w:hAnsi="標楷體" w:hint="eastAsia"/>
          <w:sz w:val="28"/>
          <w:szCs w:val="28"/>
        </w:rPr>
        <w:t>漠的表現</w:t>
      </w:r>
      <w:r w:rsidRPr="002C2D24">
        <w:rPr>
          <w:rFonts w:ascii="標楷體" w:eastAsia="標楷體" w:hAnsi="標楷體" w:hint="eastAsia"/>
          <w:sz w:val="28"/>
          <w:szCs w:val="28"/>
        </w:rPr>
        <w:t>，彼此了解世代間的</w:t>
      </w:r>
      <w:r w:rsidR="00262006" w:rsidRPr="002C2D24">
        <w:rPr>
          <w:rFonts w:ascii="標楷體" w:eastAsia="標楷體" w:hAnsi="標楷體" w:hint="eastAsia"/>
          <w:sz w:val="28"/>
          <w:szCs w:val="28"/>
        </w:rPr>
        <w:t xml:space="preserve">  </w:t>
      </w:r>
    </w:p>
    <w:p w:rsidR="00E22D81" w:rsidRPr="002C2D24" w:rsidRDefault="00262006" w:rsidP="002C2D24">
      <w:pPr>
        <w:pStyle w:val="a3"/>
        <w:spacing w:line="400" w:lineRule="exact"/>
        <w:ind w:leftChars="0" w:left="960"/>
        <w:jc w:val="both"/>
        <w:rPr>
          <w:rFonts w:ascii="標楷體" w:eastAsia="標楷體" w:hAnsi="標楷體"/>
          <w:sz w:val="28"/>
          <w:szCs w:val="28"/>
        </w:rPr>
      </w:pPr>
      <w:r w:rsidRPr="002C2D24">
        <w:rPr>
          <w:rFonts w:ascii="標楷體" w:eastAsia="標楷體" w:hAnsi="標楷體" w:hint="eastAsia"/>
          <w:sz w:val="28"/>
          <w:szCs w:val="28"/>
        </w:rPr>
        <w:t xml:space="preserve">  </w:t>
      </w:r>
      <w:r w:rsidR="00206B55" w:rsidRPr="002C2D24">
        <w:rPr>
          <w:rFonts w:ascii="標楷體" w:eastAsia="標楷體" w:hAnsi="標楷體" w:hint="eastAsia"/>
          <w:sz w:val="28"/>
          <w:szCs w:val="28"/>
        </w:rPr>
        <w:t>價值與信念。</w:t>
      </w:r>
    </w:p>
    <w:p w:rsidR="00AD58DF" w:rsidRPr="002C2D24" w:rsidRDefault="00AD58DF" w:rsidP="002C2D24">
      <w:pPr>
        <w:spacing w:line="400" w:lineRule="exact"/>
        <w:jc w:val="both"/>
        <w:rPr>
          <w:rFonts w:ascii="標楷體" w:eastAsia="標楷體" w:hAnsi="標楷體"/>
          <w:sz w:val="28"/>
          <w:szCs w:val="28"/>
        </w:rPr>
      </w:pPr>
      <w:r w:rsidRPr="002C2D24">
        <w:rPr>
          <w:rFonts w:ascii="標楷體" w:eastAsia="標楷體" w:hAnsi="標楷體" w:hint="eastAsia"/>
          <w:sz w:val="28"/>
          <w:szCs w:val="28"/>
        </w:rPr>
        <w:t>十</w:t>
      </w:r>
      <w:r w:rsidR="00BE673E" w:rsidRPr="002C2D24">
        <w:rPr>
          <w:rFonts w:ascii="標楷體" w:eastAsia="標楷體" w:hAnsi="標楷體" w:hint="eastAsia"/>
          <w:sz w:val="28"/>
          <w:szCs w:val="28"/>
        </w:rPr>
        <w:t>五</w:t>
      </w:r>
      <w:r w:rsidRPr="002C2D24">
        <w:rPr>
          <w:rFonts w:ascii="標楷體" w:eastAsia="標楷體" w:hAnsi="標楷體" w:hint="eastAsia"/>
          <w:sz w:val="28"/>
          <w:szCs w:val="28"/>
        </w:rPr>
        <w:t>、本計畫經簽奉</w:t>
      </w:r>
      <w:r w:rsidR="00037127" w:rsidRPr="002C2D24">
        <w:rPr>
          <w:rFonts w:ascii="標楷體" w:eastAsia="標楷體" w:hAnsi="標楷體" w:hint="eastAsia"/>
          <w:sz w:val="28"/>
          <w:szCs w:val="28"/>
        </w:rPr>
        <w:t>本區</w:t>
      </w:r>
      <w:r w:rsidRPr="002C2D24">
        <w:rPr>
          <w:rFonts w:ascii="標楷體" w:eastAsia="標楷體" w:hAnsi="標楷體" w:hint="eastAsia"/>
          <w:sz w:val="28"/>
          <w:szCs w:val="28"/>
        </w:rPr>
        <w:t>區長核可後實施，修正</w:t>
      </w:r>
      <w:r w:rsidR="00FF19DF" w:rsidRPr="002C2D24">
        <w:rPr>
          <w:rFonts w:ascii="標楷體" w:eastAsia="標楷體" w:hAnsi="標楷體" w:hint="eastAsia"/>
          <w:sz w:val="28"/>
          <w:szCs w:val="28"/>
        </w:rPr>
        <w:t>時</w:t>
      </w:r>
      <w:r w:rsidRPr="002C2D24">
        <w:rPr>
          <w:rFonts w:ascii="標楷體" w:eastAsia="標楷體" w:hAnsi="標楷體" w:hint="eastAsia"/>
          <w:sz w:val="28"/>
          <w:szCs w:val="28"/>
        </w:rPr>
        <w:t>亦同。</w:t>
      </w:r>
    </w:p>
    <w:p w:rsidR="006E0A22" w:rsidRDefault="006E0A22" w:rsidP="00490551">
      <w:pPr>
        <w:rPr>
          <w:rFonts w:ascii="標楷體" w:eastAsia="標楷體" w:hAnsi="標楷體"/>
          <w:sz w:val="28"/>
          <w:szCs w:val="28"/>
        </w:rPr>
      </w:pPr>
    </w:p>
    <w:p w:rsidR="006E0A22" w:rsidRPr="00E22D81" w:rsidRDefault="006E0A22" w:rsidP="00490551">
      <w:pPr>
        <w:rPr>
          <w:rFonts w:ascii="標楷體" w:eastAsia="標楷體" w:hAnsi="標楷體"/>
          <w:sz w:val="28"/>
          <w:szCs w:val="28"/>
        </w:rPr>
      </w:pPr>
    </w:p>
    <w:p w:rsidR="006E0A22" w:rsidRDefault="006E0A22" w:rsidP="00490551">
      <w:pPr>
        <w:rPr>
          <w:rFonts w:ascii="標楷體" w:eastAsia="標楷體" w:hAnsi="標楷體"/>
          <w:sz w:val="28"/>
          <w:szCs w:val="28"/>
        </w:rPr>
      </w:pPr>
    </w:p>
    <w:p w:rsidR="00490551" w:rsidRPr="008E1BDE" w:rsidRDefault="00490551" w:rsidP="00AE2EB3">
      <w:pPr>
        <w:spacing w:line="24" w:lineRule="auto"/>
        <w:rPr>
          <w:rFonts w:ascii="標楷體" w:eastAsia="標楷體" w:hAnsi="標楷體"/>
          <w:b/>
          <w:sz w:val="32"/>
          <w:szCs w:val="28"/>
          <w:bdr w:val="single" w:sz="4" w:space="0" w:color="auto"/>
        </w:rPr>
      </w:pPr>
      <w:r w:rsidRPr="008E1BDE">
        <w:rPr>
          <w:rFonts w:ascii="標楷體" w:eastAsia="標楷體" w:hAnsi="標楷體" w:hint="eastAsia"/>
          <w:b/>
          <w:sz w:val="32"/>
          <w:szCs w:val="28"/>
          <w:bdr w:val="single" w:sz="4" w:space="0" w:color="auto"/>
        </w:rPr>
        <w:lastRenderedPageBreak/>
        <w:t>附件：</w:t>
      </w:r>
      <w:r w:rsidR="00CA7A97" w:rsidRPr="008E1BDE">
        <w:rPr>
          <w:rFonts w:ascii="標楷體" w:eastAsia="標楷體" w:hAnsi="標楷體" w:hint="eastAsia"/>
          <w:b/>
          <w:sz w:val="32"/>
          <w:szCs w:val="28"/>
          <w:bdr w:val="single" w:sz="4" w:space="0" w:color="auto"/>
        </w:rPr>
        <w:t>卡拉OK勁歌大賽</w:t>
      </w:r>
      <w:r w:rsidRPr="008E1BDE">
        <w:rPr>
          <w:rFonts w:ascii="標楷體" w:eastAsia="標楷體" w:hAnsi="標楷體" w:hint="eastAsia"/>
          <w:b/>
          <w:sz w:val="32"/>
          <w:szCs w:val="28"/>
          <w:bdr w:val="single" w:sz="4" w:space="0" w:color="auto"/>
        </w:rPr>
        <w:t>流程表</w:t>
      </w:r>
    </w:p>
    <w:p w:rsidR="00490551" w:rsidRPr="008E1BDE" w:rsidRDefault="00490551" w:rsidP="002C2D24">
      <w:pPr>
        <w:spacing w:line="24" w:lineRule="auto"/>
        <w:jc w:val="center"/>
        <w:rPr>
          <w:rFonts w:ascii="標楷體" w:eastAsia="標楷體" w:hAnsi="標楷體"/>
          <w:sz w:val="28"/>
          <w:szCs w:val="28"/>
        </w:rPr>
      </w:pPr>
      <w:r w:rsidRPr="008E1BDE">
        <w:rPr>
          <w:rFonts w:ascii="標楷體" w:eastAsia="標楷體" w:hAnsi="標楷體" w:hint="eastAsia"/>
          <w:sz w:val="28"/>
          <w:szCs w:val="28"/>
        </w:rPr>
        <w:t>地點:桃源雅你運動場</w:t>
      </w:r>
      <w:r w:rsidR="00AE2EB3" w:rsidRPr="008E1BDE">
        <w:rPr>
          <w:rFonts w:ascii="標楷體" w:eastAsia="標楷體" w:hAnsi="標楷體" w:hint="eastAsia"/>
          <w:sz w:val="28"/>
          <w:szCs w:val="28"/>
        </w:rPr>
        <w:t xml:space="preserve">   </w:t>
      </w:r>
      <w:r w:rsidRPr="008E1BDE">
        <w:rPr>
          <w:rFonts w:ascii="標楷體" w:eastAsia="標楷體" w:hAnsi="標楷體" w:hint="eastAsia"/>
          <w:sz w:val="28"/>
          <w:szCs w:val="28"/>
        </w:rPr>
        <w:t>時間:</w:t>
      </w:r>
      <w:r w:rsidR="00AE2EB3" w:rsidRPr="008E1BDE">
        <w:rPr>
          <w:rFonts w:ascii="標楷體" w:eastAsia="標楷體" w:hAnsi="標楷體" w:hint="eastAsia"/>
          <w:sz w:val="28"/>
          <w:szCs w:val="28"/>
        </w:rPr>
        <w:t>訂於</w:t>
      </w:r>
      <w:r w:rsidRPr="008E1BDE">
        <w:rPr>
          <w:rFonts w:ascii="標楷體" w:eastAsia="標楷體" w:hAnsi="標楷體" w:hint="eastAsia"/>
          <w:sz w:val="28"/>
          <w:szCs w:val="28"/>
        </w:rPr>
        <w:t>10</w:t>
      </w:r>
      <w:r w:rsidR="00AE2EB3" w:rsidRPr="008E1BDE">
        <w:rPr>
          <w:rFonts w:ascii="標楷體" w:eastAsia="標楷體" w:hAnsi="標楷體" w:hint="eastAsia"/>
          <w:sz w:val="28"/>
          <w:szCs w:val="28"/>
        </w:rPr>
        <w:t>9</w:t>
      </w:r>
      <w:r w:rsidRPr="008E1BDE">
        <w:rPr>
          <w:rFonts w:ascii="標楷體" w:eastAsia="標楷體" w:hAnsi="標楷體" w:hint="eastAsia"/>
          <w:sz w:val="28"/>
          <w:szCs w:val="28"/>
        </w:rPr>
        <w:t>年</w:t>
      </w:r>
      <w:r w:rsidRPr="008E1BDE">
        <w:rPr>
          <w:rFonts w:ascii="標楷體" w:eastAsia="標楷體" w:hAnsi="標楷體"/>
          <w:sz w:val="28"/>
          <w:szCs w:val="28"/>
        </w:rPr>
        <w:t>10</w:t>
      </w:r>
      <w:r w:rsidRPr="008E1BDE">
        <w:rPr>
          <w:rFonts w:ascii="標楷體" w:eastAsia="標楷體" w:hAnsi="標楷體" w:hint="eastAsia"/>
          <w:sz w:val="28"/>
          <w:szCs w:val="28"/>
        </w:rPr>
        <w:t>月</w:t>
      </w:r>
      <w:r w:rsidR="004414A8" w:rsidRPr="008E1BDE">
        <w:rPr>
          <w:rFonts w:ascii="標楷體" w:eastAsia="標楷體" w:hAnsi="標楷體" w:hint="eastAsia"/>
          <w:sz w:val="28"/>
          <w:szCs w:val="28"/>
        </w:rPr>
        <w:t>8</w:t>
      </w:r>
      <w:r w:rsidRPr="008E1BDE">
        <w:rPr>
          <w:rFonts w:ascii="標楷體" w:eastAsia="標楷體" w:hAnsi="標楷體" w:hint="eastAsia"/>
          <w:sz w:val="28"/>
          <w:szCs w:val="28"/>
        </w:rPr>
        <w:t>日</w:t>
      </w:r>
      <w:r w:rsidR="00AE2EB3" w:rsidRPr="008E1BDE">
        <w:rPr>
          <w:rFonts w:ascii="標楷體" w:eastAsia="標楷體" w:hAnsi="標楷體" w:hint="eastAsia"/>
          <w:sz w:val="28"/>
          <w:szCs w:val="28"/>
        </w:rPr>
        <w:t>辦理</w:t>
      </w:r>
    </w:p>
    <w:tbl>
      <w:tblPr>
        <w:tblStyle w:val="a8"/>
        <w:tblW w:w="0" w:type="auto"/>
        <w:tblInd w:w="519" w:type="dxa"/>
        <w:tblLook w:val="01E0" w:firstRow="1" w:lastRow="1" w:firstColumn="1" w:lastColumn="1" w:noHBand="0" w:noVBand="0"/>
      </w:tblPr>
      <w:tblGrid>
        <w:gridCol w:w="2499"/>
        <w:gridCol w:w="5630"/>
        <w:gridCol w:w="1808"/>
      </w:tblGrid>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時      間</w:t>
            </w:r>
          </w:p>
        </w:tc>
        <w:tc>
          <w:tcPr>
            <w:tcW w:w="7438" w:type="dxa"/>
            <w:gridSpan w:val="2"/>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活動內容</w:t>
            </w:r>
            <w:bookmarkStart w:id="0" w:name="_GoBack"/>
            <w:bookmarkEnd w:id="0"/>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08：00－09：00</w:t>
            </w:r>
          </w:p>
        </w:tc>
        <w:tc>
          <w:tcPr>
            <w:tcW w:w="5630" w:type="dxa"/>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報到並領取</w:t>
            </w:r>
            <w:r w:rsidR="00AE2EB3" w:rsidRPr="002C2D24">
              <w:rPr>
                <w:rFonts w:ascii="標楷體" w:eastAsia="標楷體" w:hAnsi="標楷體" w:hint="eastAsia"/>
                <w:sz w:val="28"/>
                <w:szCs w:val="28"/>
              </w:rPr>
              <w:t>紀念品</w:t>
            </w:r>
          </w:p>
        </w:tc>
        <w:tc>
          <w:tcPr>
            <w:tcW w:w="1808" w:type="dxa"/>
            <w:vMerge w:val="restart"/>
            <w:textDirection w:val="tbRlV"/>
            <w:vAlign w:val="center"/>
          </w:tcPr>
          <w:p w:rsidR="00490551" w:rsidRPr="002C2D24" w:rsidRDefault="00490551" w:rsidP="00AE2EB3">
            <w:pPr>
              <w:rPr>
                <w:rFonts w:ascii="標楷體" w:eastAsia="標楷體" w:hAnsi="標楷體"/>
                <w:sz w:val="28"/>
                <w:szCs w:val="28"/>
              </w:rPr>
            </w:pPr>
            <w:r w:rsidRPr="002C2D24">
              <w:rPr>
                <w:rFonts w:ascii="標楷體" w:eastAsia="標楷體" w:hAnsi="標楷體" w:hint="eastAsia"/>
                <w:sz w:val="28"/>
                <w:szCs w:val="28"/>
              </w:rPr>
              <w:t>「桃源區10</w:t>
            </w:r>
            <w:r w:rsidR="00AE2EB3" w:rsidRPr="002C2D24">
              <w:rPr>
                <w:rFonts w:ascii="標楷體" w:eastAsia="標楷體" w:hAnsi="標楷體" w:hint="eastAsia"/>
                <w:sz w:val="28"/>
                <w:szCs w:val="28"/>
              </w:rPr>
              <w:t>9</w:t>
            </w:r>
            <w:r w:rsidRPr="002C2D24">
              <w:rPr>
                <w:rFonts w:ascii="標楷體" w:eastAsia="標楷體" w:hAnsi="標楷體" w:hint="eastAsia"/>
                <w:sz w:val="28"/>
                <w:szCs w:val="28"/>
              </w:rPr>
              <w:t>年度九九重陽節敬老</w:t>
            </w:r>
            <w:r w:rsidR="00AE2EB3" w:rsidRPr="002C2D24">
              <w:rPr>
                <w:rFonts w:ascii="標楷體" w:eastAsia="標楷體" w:hAnsi="標楷體" w:hint="eastAsia"/>
                <w:sz w:val="28"/>
                <w:szCs w:val="28"/>
              </w:rPr>
              <w:t>禮金發放</w:t>
            </w:r>
            <w:r w:rsidRPr="002C2D24">
              <w:rPr>
                <w:rFonts w:ascii="標楷體" w:eastAsia="標楷體" w:hAnsi="標楷體" w:hint="eastAsia"/>
                <w:sz w:val="28"/>
                <w:szCs w:val="28"/>
              </w:rPr>
              <w:t>活動」</w:t>
            </w:r>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09：00－</w:t>
            </w:r>
            <w:r w:rsidRPr="002C2D24">
              <w:rPr>
                <w:rFonts w:ascii="標楷體" w:eastAsia="標楷體" w:hAnsi="標楷體"/>
                <w:sz w:val="28"/>
                <w:szCs w:val="28"/>
              </w:rPr>
              <w:t>10</w:t>
            </w:r>
            <w:r w:rsidRPr="002C2D24">
              <w:rPr>
                <w:rFonts w:ascii="標楷體" w:eastAsia="標楷體" w:hAnsi="標楷體" w:hint="eastAsia"/>
                <w:sz w:val="28"/>
                <w:szCs w:val="28"/>
              </w:rPr>
              <w:t>：</w:t>
            </w:r>
            <w:r w:rsidRPr="002C2D24">
              <w:rPr>
                <w:rFonts w:ascii="標楷體" w:eastAsia="標楷體" w:hAnsi="標楷體"/>
                <w:sz w:val="28"/>
                <w:szCs w:val="28"/>
              </w:rPr>
              <w:t>0</w:t>
            </w:r>
            <w:r w:rsidRPr="002C2D24">
              <w:rPr>
                <w:rFonts w:ascii="標楷體" w:eastAsia="標楷體" w:hAnsi="標楷體" w:hint="eastAsia"/>
                <w:sz w:val="28"/>
                <w:szCs w:val="28"/>
              </w:rPr>
              <w:t>0</w:t>
            </w:r>
          </w:p>
        </w:tc>
        <w:tc>
          <w:tcPr>
            <w:tcW w:w="5630" w:type="dxa"/>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社區團體表演(</w:t>
            </w:r>
            <w:r w:rsidR="002C2D24">
              <w:rPr>
                <w:rFonts w:ascii="標楷體" w:eastAsia="標楷體" w:hAnsi="標楷體" w:hint="eastAsia"/>
                <w:sz w:val="28"/>
                <w:szCs w:val="28"/>
              </w:rPr>
              <w:t>文化健</w:t>
            </w:r>
            <w:r w:rsidRPr="002C2D24">
              <w:rPr>
                <w:rFonts w:ascii="標楷體" w:eastAsia="標楷體" w:hAnsi="標楷體" w:hint="eastAsia"/>
                <w:sz w:val="28"/>
                <w:szCs w:val="28"/>
              </w:rPr>
              <w:t>康站表演)</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sz w:val="28"/>
                <w:szCs w:val="28"/>
              </w:rPr>
              <w:t>10</w:t>
            </w:r>
            <w:r w:rsidRPr="002C2D24">
              <w:rPr>
                <w:rFonts w:ascii="標楷體" w:eastAsia="標楷體" w:hAnsi="標楷體" w:hint="eastAsia"/>
                <w:sz w:val="28"/>
                <w:szCs w:val="28"/>
              </w:rPr>
              <w:t>：</w:t>
            </w:r>
            <w:r w:rsidRPr="002C2D24">
              <w:rPr>
                <w:rFonts w:ascii="標楷體" w:eastAsia="標楷體" w:hAnsi="標楷體"/>
                <w:sz w:val="28"/>
                <w:szCs w:val="28"/>
              </w:rPr>
              <w:t>0</w:t>
            </w:r>
            <w:r w:rsidRPr="002C2D24">
              <w:rPr>
                <w:rFonts w:ascii="標楷體" w:eastAsia="標楷體" w:hAnsi="標楷體" w:hint="eastAsia"/>
                <w:sz w:val="28"/>
                <w:szCs w:val="28"/>
              </w:rPr>
              <w:t>0－10：50</w:t>
            </w:r>
          </w:p>
        </w:tc>
        <w:tc>
          <w:tcPr>
            <w:tcW w:w="5630" w:type="dxa"/>
          </w:tcPr>
          <w:p w:rsidR="00490551" w:rsidRPr="002C2D24" w:rsidRDefault="00490551" w:rsidP="00AE2EB3">
            <w:pPr>
              <w:rPr>
                <w:rFonts w:ascii="標楷體" w:eastAsia="標楷體" w:hAnsi="標楷體"/>
                <w:sz w:val="28"/>
                <w:szCs w:val="28"/>
              </w:rPr>
            </w:pPr>
            <w:r w:rsidRPr="002C2D24">
              <w:rPr>
                <w:rFonts w:ascii="標楷體" w:eastAsia="標楷體" w:hAnsi="標楷體" w:hint="eastAsia"/>
                <w:sz w:val="28"/>
                <w:szCs w:val="28"/>
              </w:rPr>
              <w:t>牧師祈福</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10：50－11：00</w:t>
            </w:r>
          </w:p>
        </w:tc>
        <w:tc>
          <w:tcPr>
            <w:tcW w:w="5630" w:type="dxa"/>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區長致詞並介紹與會貴賓及貴賓致詞</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11：00－11：</w:t>
            </w:r>
            <w:r w:rsidR="008E2E06" w:rsidRPr="002C2D24">
              <w:rPr>
                <w:rFonts w:ascii="標楷體" w:eastAsia="標楷體" w:hAnsi="標楷體" w:hint="eastAsia"/>
                <w:sz w:val="28"/>
                <w:szCs w:val="28"/>
              </w:rPr>
              <w:t>40</w:t>
            </w:r>
          </w:p>
        </w:tc>
        <w:tc>
          <w:tcPr>
            <w:tcW w:w="5630" w:type="dxa"/>
          </w:tcPr>
          <w:p w:rsidR="00490551" w:rsidRPr="002C2D24" w:rsidRDefault="00AE2EB3" w:rsidP="00AE2EB3">
            <w:pPr>
              <w:rPr>
                <w:rFonts w:ascii="標楷體" w:eastAsia="標楷體" w:hAnsi="標楷體"/>
                <w:sz w:val="28"/>
                <w:szCs w:val="28"/>
              </w:rPr>
            </w:pPr>
            <w:r w:rsidRPr="002C2D24">
              <w:rPr>
                <w:rFonts w:ascii="標楷體" w:eastAsia="標楷體" w:hAnsi="標楷體" w:hint="eastAsia"/>
                <w:sz w:val="28"/>
                <w:szCs w:val="28"/>
              </w:rPr>
              <w:t>宣導國民年金、桃源衛生所、消防隊、各課室宣導</w:t>
            </w:r>
          </w:p>
        </w:tc>
        <w:tc>
          <w:tcPr>
            <w:tcW w:w="1808" w:type="dxa"/>
            <w:vMerge/>
          </w:tcPr>
          <w:p w:rsidR="00490551" w:rsidRPr="002C2D24" w:rsidRDefault="00490551" w:rsidP="00490551">
            <w:pPr>
              <w:rPr>
                <w:rFonts w:ascii="標楷體" w:eastAsia="標楷體" w:hAnsi="標楷體"/>
                <w:sz w:val="28"/>
                <w:szCs w:val="28"/>
              </w:rPr>
            </w:pPr>
          </w:p>
        </w:tc>
      </w:tr>
      <w:tr w:rsidR="00DC20C9" w:rsidRPr="002C2D24" w:rsidTr="00DC20C9">
        <w:tc>
          <w:tcPr>
            <w:tcW w:w="2499" w:type="dxa"/>
            <w:vAlign w:val="center"/>
          </w:tcPr>
          <w:p w:rsidR="00DC20C9" w:rsidRPr="002C2D24" w:rsidRDefault="008E2E06" w:rsidP="00490551">
            <w:pPr>
              <w:rPr>
                <w:rFonts w:ascii="標楷體" w:eastAsia="標楷體" w:hAnsi="標楷體"/>
                <w:sz w:val="28"/>
                <w:szCs w:val="28"/>
              </w:rPr>
            </w:pPr>
            <w:r w:rsidRPr="002C2D24">
              <w:rPr>
                <w:rFonts w:ascii="標楷體" w:eastAsia="標楷體" w:hAnsi="標楷體" w:hint="eastAsia"/>
                <w:sz w:val="28"/>
                <w:szCs w:val="28"/>
              </w:rPr>
              <w:t>11：40－11：50</w:t>
            </w:r>
          </w:p>
        </w:tc>
        <w:tc>
          <w:tcPr>
            <w:tcW w:w="5630" w:type="dxa"/>
          </w:tcPr>
          <w:p w:rsidR="00DC20C9" w:rsidRPr="002C2D24" w:rsidRDefault="00DC20C9" w:rsidP="00AE2EB3">
            <w:pPr>
              <w:rPr>
                <w:rFonts w:ascii="標楷體" w:eastAsia="標楷體" w:hAnsi="標楷體"/>
                <w:sz w:val="28"/>
                <w:szCs w:val="28"/>
              </w:rPr>
            </w:pPr>
            <w:r w:rsidRPr="002C2D24">
              <w:rPr>
                <w:rFonts w:ascii="標楷體" w:eastAsia="標楷體" w:hAnsi="標楷體" w:hint="eastAsia"/>
                <w:sz w:val="28"/>
                <w:szCs w:val="28"/>
              </w:rPr>
              <w:t>各里里長及公所大合唱讚頌長輩</w:t>
            </w:r>
          </w:p>
        </w:tc>
        <w:tc>
          <w:tcPr>
            <w:tcW w:w="1808" w:type="dxa"/>
            <w:vMerge/>
          </w:tcPr>
          <w:p w:rsidR="00DC20C9" w:rsidRPr="002C2D24" w:rsidRDefault="00DC20C9" w:rsidP="00490551">
            <w:pPr>
              <w:rPr>
                <w:rFonts w:ascii="標楷體" w:eastAsia="標楷體" w:hAnsi="標楷體"/>
                <w:sz w:val="28"/>
                <w:szCs w:val="28"/>
              </w:rPr>
            </w:pPr>
          </w:p>
        </w:tc>
      </w:tr>
      <w:tr w:rsidR="00490551" w:rsidRPr="002C2D24" w:rsidTr="00DC20C9">
        <w:tc>
          <w:tcPr>
            <w:tcW w:w="2499" w:type="dxa"/>
            <w:vAlign w:val="center"/>
          </w:tcPr>
          <w:p w:rsidR="00490551" w:rsidRPr="002C2D24" w:rsidRDefault="008E2E06" w:rsidP="00490551">
            <w:pPr>
              <w:rPr>
                <w:rFonts w:ascii="標楷體" w:eastAsia="標楷體" w:hAnsi="標楷體"/>
                <w:sz w:val="28"/>
                <w:szCs w:val="28"/>
              </w:rPr>
            </w:pPr>
            <w:r w:rsidRPr="002C2D24">
              <w:rPr>
                <w:rFonts w:ascii="標楷體" w:eastAsia="標楷體" w:hAnsi="標楷體" w:hint="eastAsia"/>
                <w:sz w:val="28"/>
                <w:szCs w:val="28"/>
              </w:rPr>
              <w:t>11</w:t>
            </w:r>
            <w:r w:rsidR="00490551" w:rsidRPr="002C2D24">
              <w:rPr>
                <w:rFonts w:ascii="標楷體" w:eastAsia="標楷體" w:hAnsi="標楷體" w:hint="eastAsia"/>
                <w:sz w:val="28"/>
                <w:szCs w:val="28"/>
              </w:rPr>
              <w:t>：</w:t>
            </w:r>
            <w:r w:rsidRPr="002C2D24">
              <w:rPr>
                <w:rFonts w:ascii="標楷體" w:eastAsia="標楷體" w:hAnsi="標楷體" w:hint="eastAsia"/>
                <w:sz w:val="28"/>
                <w:szCs w:val="28"/>
              </w:rPr>
              <w:t>5</w:t>
            </w:r>
            <w:r w:rsidR="00490551" w:rsidRPr="002C2D24">
              <w:rPr>
                <w:rFonts w:ascii="標楷體" w:eastAsia="標楷體" w:hAnsi="標楷體" w:hint="eastAsia"/>
                <w:sz w:val="28"/>
                <w:szCs w:val="28"/>
              </w:rPr>
              <w:t>0－12：10</w:t>
            </w:r>
          </w:p>
        </w:tc>
        <w:tc>
          <w:tcPr>
            <w:tcW w:w="5630" w:type="dxa"/>
          </w:tcPr>
          <w:p w:rsidR="00490551" w:rsidRPr="002C2D24" w:rsidRDefault="006E0A22" w:rsidP="00935986">
            <w:pPr>
              <w:rPr>
                <w:rFonts w:ascii="標楷體" w:eastAsia="標楷體" w:hAnsi="標楷體"/>
                <w:sz w:val="28"/>
                <w:szCs w:val="28"/>
              </w:rPr>
            </w:pPr>
            <w:r w:rsidRPr="002C2D24">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85090</wp:posOffset>
                      </wp:positionV>
                      <wp:extent cx="494665" cy="287020"/>
                      <wp:effectExtent l="57150" t="57150" r="38735" b="939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287020"/>
                              </a:xfrm>
                              <a:prstGeom prst="notchedRightArrow">
                                <a:avLst>
                                  <a:gd name="adj1" fmla="val 50000"/>
                                  <a:gd name="adj2" fmla="val 43086"/>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ABA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78.9pt;margin-top:6.7pt;width:38.9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5XuQIAAOEFAAAOAAAAZHJzL2Uyb0RvYy54bWysVFtv0zAUfkfiP1h+Z0kv69Jo6TRtDCEN&#10;mBiIZ9d2GoMvwXabll/P8UlaMvY0RB4iH1++c77vXC6v9kaTnfRBOVvRyVlOibTcCWU3Ff365e5N&#10;QUmIzAqmnZUVPchAr1avX112bSmnrnFaSE8AxIayayvaxNiWWRZ4Iw0LZ66VFg5r5w2LYPpNJjzr&#10;AN3obJrni6xzXrTecRkC7N72h3SF+HUtefxU10FGoisKsUX8e/yv0z9bXbJy41nbKD6Ewf4hCsOU&#10;BacnqFsWGdl69QzKKO5dcHU8485krq4Vl8gB2Ezyv9g8NqyVyAXECe1JpvD/YPnH3YMnSkDuKLHM&#10;QIqut9GhZzJL8nRtKOHWY/vgE8HQ3jv+IxDrbhpmN/Lae9c1kgkIapLuZ08eJCPAU7LuPjgB6AzQ&#10;Ual97U0CBA3IHhNyOCVE7iPhsDlfzheLc0o4HE2Li3yKCctYeXzc+hDfSWdIWlTUugiFIz6rTRMx&#10;MPTEdvchYnLEQJGJ70C3NhpyvWOanOfwDbUwujMd35nP8mKBBFk5IEIgxwBQGqeVuFNao5EqWN5o&#10;T8AB0OZc2jjFePTWgBb9/iR5HlzDPhRrv38kio2QYEBYEH/sQVvSVXRWAATCPjk8vevhdJw8c71M&#10;rHvSL/RsVISm1cpUtBjFn6rgrRXYUpEp3a8hbG2TIhLbcUiF2wLEYyM6IlTK3LSYLWFUCAW9OSvy&#10;Rb68oITpDQwVHj0l3sVvKjZYl6lMXiDxKLnPeEIqdduwXqTTxaT0MX2o+ylatEZEsNhTffd9snbi&#10;ALUOwWJBw1yEReP8L0o6mDEVDT+3zEtK9HsL/bKczOdpKKExP7+A8iZ+fLIenzDLAaqiEYTB5U3s&#10;B9m29angU/8lWaxLHVyreGzGPqqhM2GOIIlh5qVBNbbx1p/JvPoNAAD//wMAUEsDBBQABgAIAAAA&#10;IQArGtot3QAAAAkBAAAPAAAAZHJzL2Rvd25yZXYueG1sTI/BTsMwEETvSPyDtUjcqENL2irEqVAB&#10;iSMUDhydeGtHjdchdtLw9ywnuM1oRrNvy93sOzHhENtACm4XGQikJpiWrIKP9+ebLYiYNBndBUIF&#10;3xhhV11elLow4UxvOB2SFTxCsdAKXEp9IWVsHHodF6FH4uwYBq8T28FKM+gzj/tOLrNsLb1uiS84&#10;3ePeYXM6jF6BP3592v04nkz24p6CbeTrYz0pdX01P9yDSDinvzL84jM6VMxUh5FMFB37fMPoicXq&#10;DgQXlqt8A6JWkG/XIKtS/v+g+gEAAP//AwBQSwECLQAUAAYACAAAACEAtoM4kv4AAADhAQAAEwAA&#10;AAAAAAAAAAAAAAAAAAAAW0NvbnRlbnRfVHlwZXNdLnhtbFBLAQItABQABgAIAAAAIQA4/SH/1gAA&#10;AJQBAAALAAAAAAAAAAAAAAAAAC8BAABfcmVscy8ucmVsc1BLAQItABQABgAIAAAAIQAMZv5XuQIA&#10;AOEFAAAOAAAAAAAAAAAAAAAAAC4CAABkcnMvZTJvRG9jLnhtbFBLAQItABQABgAIAAAAIQArGtot&#10;3QAAAAkBAAAPAAAAAAAAAAAAAAAAABMFAABkcnMvZG93bnJldi54bWxQSwUGAAAAAAQABADzAAAA&#10;HQYAAAAA&#10;" fillcolor="#c0504d [3205]" strokecolor="#f2f2f2 [3041]" strokeweight="3pt">
                      <v:shadow on="t" color="#622423 [1605]" opacity=".5" offset="1pt"/>
                    </v:shape>
                  </w:pict>
                </mc:Fallback>
              </mc:AlternateContent>
            </w:r>
            <w:r w:rsidR="00490551" w:rsidRPr="002C2D24">
              <w:rPr>
                <w:rFonts w:ascii="標楷體" w:eastAsia="標楷體" w:hAnsi="標楷體" w:hint="eastAsia"/>
                <w:sz w:val="28"/>
                <w:szCs w:val="28"/>
              </w:rPr>
              <w:t xml:space="preserve">祝福禱告            </w:t>
            </w:r>
            <w:r w:rsidR="006858EA" w:rsidRPr="002C2D24">
              <w:rPr>
                <w:rFonts w:ascii="標楷體" w:eastAsia="標楷體" w:hAnsi="標楷體" w:hint="eastAsia"/>
                <w:sz w:val="28"/>
                <w:szCs w:val="28"/>
              </w:rPr>
              <w:t>便</w:t>
            </w:r>
            <w:r w:rsidR="00490551" w:rsidRPr="002C2D24">
              <w:rPr>
                <w:rFonts w:ascii="標楷體" w:eastAsia="標楷體" w:hAnsi="標楷體" w:hint="eastAsia"/>
                <w:sz w:val="28"/>
                <w:szCs w:val="28"/>
              </w:rPr>
              <w:t>餐</w:t>
            </w:r>
            <w:r w:rsidR="006858EA" w:rsidRPr="002C2D24">
              <w:rPr>
                <w:rFonts w:ascii="標楷體" w:eastAsia="標楷體" w:hAnsi="標楷體" w:hint="eastAsia"/>
                <w:sz w:val="28"/>
                <w:szCs w:val="28"/>
              </w:rPr>
              <w:t>上桌</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12：10－</w:t>
            </w:r>
            <w:r w:rsidR="00445CD6" w:rsidRPr="002C2D24">
              <w:rPr>
                <w:rFonts w:ascii="標楷體" w:eastAsia="標楷體" w:hAnsi="標楷體" w:hint="eastAsia"/>
                <w:sz w:val="28"/>
                <w:szCs w:val="28"/>
              </w:rPr>
              <w:t>13</w:t>
            </w:r>
            <w:r w:rsidRPr="002C2D24">
              <w:rPr>
                <w:rFonts w:ascii="標楷體" w:eastAsia="標楷體" w:hAnsi="標楷體" w:hint="eastAsia"/>
                <w:sz w:val="28"/>
                <w:szCs w:val="28"/>
              </w:rPr>
              <w:t>：</w:t>
            </w:r>
            <w:r w:rsidR="00445CD6" w:rsidRPr="002C2D24">
              <w:rPr>
                <w:rFonts w:ascii="標楷體" w:eastAsia="標楷體" w:hAnsi="標楷體" w:hint="eastAsia"/>
                <w:sz w:val="28"/>
                <w:szCs w:val="28"/>
              </w:rPr>
              <w:t>30</w:t>
            </w:r>
          </w:p>
        </w:tc>
        <w:tc>
          <w:tcPr>
            <w:tcW w:w="5630" w:type="dxa"/>
          </w:tcPr>
          <w:p w:rsidR="00490551" w:rsidRPr="002C2D24" w:rsidRDefault="00445CD6" w:rsidP="00490551">
            <w:pPr>
              <w:rPr>
                <w:rFonts w:ascii="標楷體" w:eastAsia="標楷體" w:hAnsi="標楷體"/>
                <w:sz w:val="28"/>
                <w:szCs w:val="28"/>
              </w:rPr>
            </w:pPr>
            <w:r w:rsidRPr="002C2D24">
              <w:rPr>
                <w:rFonts w:ascii="標楷體" w:eastAsia="標楷體" w:hAnsi="標楷體" w:hint="eastAsia"/>
                <w:sz w:val="28"/>
                <w:szCs w:val="28"/>
              </w:rPr>
              <w:t>發放禮金</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rPr>
          <w:trHeight w:val="805"/>
        </w:trPr>
        <w:tc>
          <w:tcPr>
            <w:tcW w:w="2499"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13：30－14：</w:t>
            </w:r>
            <w:r w:rsidRPr="002C2D24">
              <w:rPr>
                <w:rFonts w:ascii="標楷體" w:eastAsia="標楷體" w:hAnsi="標楷體"/>
                <w:sz w:val="28"/>
                <w:szCs w:val="28"/>
              </w:rPr>
              <w:t>3</w:t>
            </w:r>
            <w:r w:rsidRPr="002C2D24">
              <w:rPr>
                <w:rFonts w:ascii="標楷體" w:eastAsia="標楷體" w:hAnsi="標楷體" w:hint="eastAsia"/>
                <w:sz w:val="28"/>
                <w:szCs w:val="28"/>
              </w:rPr>
              <w:t>0</w:t>
            </w:r>
          </w:p>
        </w:tc>
        <w:tc>
          <w:tcPr>
            <w:tcW w:w="5630" w:type="dxa"/>
            <w:vAlign w:val="center"/>
          </w:tcPr>
          <w:p w:rsidR="00490551" w:rsidRPr="002C2D24" w:rsidRDefault="00490551" w:rsidP="00490551">
            <w:pPr>
              <w:rPr>
                <w:rFonts w:ascii="標楷體" w:eastAsia="標楷體" w:hAnsi="標楷體"/>
                <w:sz w:val="28"/>
                <w:szCs w:val="28"/>
              </w:rPr>
            </w:pPr>
            <w:r w:rsidRPr="002C2D24">
              <w:rPr>
                <w:rFonts w:ascii="標楷體" w:eastAsia="標楷體" w:hAnsi="標楷體" w:hint="eastAsia"/>
                <w:sz w:val="28"/>
                <w:szCs w:val="28"/>
              </w:rPr>
              <w:t>開放歡唱卡拉OK活動</w:t>
            </w:r>
          </w:p>
        </w:tc>
        <w:tc>
          <w:tcPr>
            <w:tcW w:w="1808" w:type="dxa"/>
            <w:vMerge/>
          </w:tcPr>
          <w:p w:rsidR="00490551" w:rsidRPr="002C2D24" w:rsidRDefault="00490551" w:rsidP="00490551">
            <w:pPr>
              <w:rPr>
                <w:rFonts w:ascii="標楷體" w:eastAsia="標楷體" w:hAnsi="標楷體"/>
                <w:sz w:val="28"/>
                <w:szCs w:val="28"/>
              </w:rPr>
            </w:pPr>
          </w:p>
        </w:tc>
      </w:tr>
      <w:tr w:rsidR="00490551" w:rsidRPr="002C2D24" w:rsidTr="00DC20C9">
        <w:trPr>
          <w:trHeight w:val="1092"/>
        </w:trPr>
        <w:tc>
          <w:tcPr>
            <w:tcW w:w="8129" w:type="dxa"/>
            <w:gridSpan w:val="2"/>
            <w:vAlign w:val="center"/>
          </w:tcPr>
          <w:p w:rsidR="00490551" w:rsidRPr="002C2D24" w:rsidRDefault="00490551" w:rsidP="002C2D24">
            <w:pPr>
              <w:jc w:val="center"/>
              <w:rPr>
                <w:rFonts w:ascii="標楷體" w:eastAsia="標楷體" w:hAnsi="標楷體"/>
                <w:sz w:val="28"/>
                <w:szCs w:val="28"/>
              </w:rPr>
            </w:pPr>
            <w:r w:rsidRPr="002C2D24">
              <w:rPr>
                <w:rFonts w:ascii="標楷體" w:eastAsia="標楷體" w:hAnsi="標楷體" w:hint="eastAsia"/>
                <w:sz w:val="28"/>
                <w:szCs w:val="28"/>
              </w:rPr>
              <w:t>賦  歸</w:t>
            </w:r>
          </w:p>
        </w:tc>
        <w:tc>
          <w:tcPr>
            <w:tcW w:w="1808" w:type="dxa"/>
            <w:vMerge/>
          </w:tcPr>
          <w:p w:rsidR="00490551" w:rsidRPr="002C2D24" w:rsidRDefault="00490551" w:rsidP="00490551">
            <w:pPr>
              <w:rPr>
                <w:rFonts w:ascii="標楷體" w:eastAsia="標楷體" w:hAnsi="標楷體"/>
                <w:sz w:val="28"/>
                <w:szCs w:val="28"/>
              </w:rPr>
            </w:pPr>
          </w:p>
        </w:tc>
      </w:tr>
    </w:tbl>
    <w:p w:rsidR="00064625" w:rsidRDefault="00064625" w:rsidP="00490551">
      <w:pPr>
        <w:spacing w:line="560" w:lineRule="exact"/>
        <w:rPr>
          <w:sz w:val="28"/>
          <w:szCs w:val="28"/>
        </w:rPr>
      </w:pPr>
    </w:p>
    <w:p w:rsidR="00445CD6" w:rsidRDefault="00445CD6" w:rsidP="00490551">
      <w:pPr>
        <w:spacing w:line="560" w:lineRule="exact"/>
        <w:rPr>
          <w:sz w:val="28"/>
          <w:szCs w:val="28"/>
        </w:rPr>
      </w:pPr>
    </w:p>
    <w:p w:rsidR="00445CD6" w:rsidRDefault="00445CD6" w:rsidP="00490551">
      <w:pPr>
        <w:spacing w:line="560" w:lineRule="exact"/>
        <w:rPr>
          <w:sz w:val="28"/>
          <w:szCs w:val="28"/>
        </w:rPr>
      </w:pPr>
    </w:p>
    <w:p w:rsidR="00445CD6" w:rsidRDefault="00445CD6" w:rsidP="00490551">
      <w:pPr>
        <w:spacing w:line="560" w:lineRule="exact"/>
        <w:rPr>
          <w:sz w:val="28"/>
          <w:szCs w:val="28"/>
        </w:rPr>
      </w:pPr>
    </w:p>
    <w:p w:rsidR="00445CD6" w:rsidRDefault="00445CD6" w:rsidP="00490551">
      <w:pPr>
        <w:spacing w:line="560" w:lineRule="exact"/>
        <w:rPr>
          <w:sz w:val="28"/>
          <w:szCs w:val="28"/>
        </w:rPr>
      </w:pPr>
    </w:p>
    <w:p w:rsidR="00445CD6" w:rsidRDefault="00445CD6" w:rsidP="00490551">
      <w:pPr>
        <w:spacing w:line="560" w:lineRule="exact"/>
        <w:rPr>
          <w:sz w:val="28"/>
          <w:szCs w:val="28"/>
        </w:rPr>
      </w:pPr>
    </w:p>
    <w:p w:rsidR="00445CD6" w:rsidRDefault="00445CD6" w:rsidP="00490551">
      <w:pPr>
        <w:spacing w:line="560" w:lineRule="exact"/>
        <w:rPr>
          <w:sz w:val="28"/>
          <w:szCs w:val="28"/>
        </w:rPr>
      </w:pPr>
    </w:p>
    <w:p w:rsidR="00C715A2" w:rsidRPr="00CF116F" w:rsidRDefault="00254BFD" w:rsidP="00254BFD">
      <w:pPr>
        <w:spacing w:line="560" w:lineRule="exact"/>
        <w:rPr>
          <w:sz w:val="28"/>
          <w:szCs w:val="28"/>
        </w:rPr>
      </w:pPr>
      <w:r w:rsidRPr="00CF116F">
        <w:rPr>
          <w:sz w:val="28"/>
          <w:szCs w:val="28"/>
        </w:rPr>
        <w:t xml:space="preserve"> </w:t>
      </w:r>
    </w:p>
    <w:sectPr w:rsidR="00C715A2" w:rsidRPr="00CF116F" w:rsidSect="00862E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3E" w:rsidRDefault="005E053E" w:rsidP="000D5E8C">
      <w:r>
        <w:separator/>
      </w:r>
    </w:p>
  </w:endnote>
  <w:endnote w:type="continuationSeparator" w:id="0">
    <w:p w:rsidR="005E053E" w:rsidRDefault="005E053E" w:rsidP="000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3E" w:rsidRDefault="005E053E" w:rsidP="000D5E8C">
      <w:r>
        <w:separator/>
      </w:r>
    </w:p>
  </w:footnote>
  <w:footnote w:type="continuationSeparator" w:id="0">
    <w:p w:rsidR="005E053E" w:rsidRDefault="005E053E" w:rsidP="000D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F98"/>
    <w:multiLevelType w:val="hybridMultilevel"/>
    <w:tmpl w:val="33EC7348"/>
    <w:lvl w:ilvl="0" w:tplc="F12CEB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85345"/>
    <w:multiLevelType w:val="hybridMultilevel"/>
    <w:tmpl w:val="EB3C219A"/>
    <w:lvl w:ilvl="0" w:tplc="8FA2CE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82C20A0"/>
    <w:multiLevelType w:val="singleLevel"/>
    <w:tmpl w:val="BDA61300"/>
    <w:lvl w:ilvl="0">
      <w:start w:val="1"/>
      <w:numFmt w:val="taiwaneseCountingThousand"/>
      <w:lvlText w:val="（%1）"/>
      <w:lvlJc w:val="left"/>
      <w:pPr>
        <w:tabs>
          <w:tab w:val="num" w:pos="1284"/>
        </w:tabs>
        <w:ind w:left="1284" w:hanging="960"/>
      </w:pPr>
      <w:rPr>
        <w:rFonts w:hint="eastAsia"/>
      </w:rPr>
    </w:lvl>
  </w:abstractNum>
  <w:abstractNum w:abstractNumId="3" w15:restartNumberingAfterBreak="0">
    <w:nsid w:val="0D855DF4"/>
    <w:multiLevelType w:val="hybridMultilevel"/>
    <w:tmpl w:val="CAC43A7C"/>
    <w:lvl w:ilvl="0" w:tplc="25360DF8">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4223B"/>
    <w:multiLevelType w:val="hybridMultilevel"/>
    <w:tmpl w:val="6FF2FCFC"/>
    <w:lvl w:ilvl="0" w:tplc="9F54F1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49C2AF7"/>
    <w:multiLevelType w:val="hybridMultilevel"/>
    <w:tmpl w:val="8BA81436"/>
    <w:lvl w:ilvl="0" w:tplc="CA4425B0">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26C464BF"/>
    <w:multiLevelType w:val="hybridMultilevel"/>
    <w:tmpl w:val="C27ED864"/>
    <w:lvl w:ilvl="0" w:tplc="FD98718E">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2DCF2BA4"/>
    <w:multiLevelType w:val="hybridMultilevel"/>
    <w:tmpl w:val="E5C8E83A"/>
    <w:lvl w:ilvl="0" w:tplc="149E72E2">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15:restartNumberingAfterBreak="0">
    <w:nsid w:val="32F34CDB"/>
    <w:multiLevelType w:val="hybridMultilevel"/>
    <w:tmpl w:val="3EC6933A"/>
    <w:lvl w:ilvl="0" w:tplc="252EC0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63B30BC"/>
    <w:multiLevelType w:val="hybridMultilevel"/>
    <w:tmpl w:val="A8C04088"/>
    <w:lvl w:ilvl="0" w:tplc="646057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64B1DD1"/>
    <w:multiLevelType w:val="hybridMultilevel"/>
    <w:tmpl w:val="7A325442"/>
    <w:lvl w:ilvl="0" w:tplc="6BE6B2B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68F5060"/>
    <w:multiLevelType w:val="hybridMultilevel"/>
    <w:tmpl w:val="1664401A"/>
    <w:lvl w:ilvl="0" w:tplc="08F864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93029A"/>
    <w:multiLevelType w:val="hybridMultilevel"/>
    <w:tmpl w:val="A8C04088"/>
    <w:lvl w:ilvl="0" w:tplc="646057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EF204A9"/>
    <w:multiLevelType w:val="hybridMultilevel"/>
    <w:tmpl w:val="907EC5BE"/>
    <w:lvl w:ilvl="0" w:tplc="EEC24A9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43BA6DB7"/>
    <w:multiLevelType w:val="hybridMultilevel"/>
    <w:tmpl w:val="85207EB4"/>
    <w:lvl w:ilvl="0" w:tplc="C3449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0547BE"/>
    <w:multiLevelType w:val="hybridMultilevel"/>
    <w:tmpl w:val="844606B0"/>
    <w:lvl w:ilvl="0" w:tplc="DA00E374">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6" w15:restartNumberingAfterBreak="0">
    <w:nsid w:val="4B6951E4"/>
    <w:multiLevelType w:val="hybridMultilevel"/>
    <w:tmpl w:val="E8DE09B2"/>
    <w:lvl w:ilvl="0" w:tplc="CB6A32A8">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4F203358"/>
    <w:multiLevelType w:val="singleLevel"/>
    <w:tmpl w:val="C982F9CE"/>
    <w:lvl w:ilvl="0">
      <w:start w:val="1"/>
      <w:numFmt w:val="taiwaneseCountingThousand"/>
      <w:lvlText w:val="%1、"/>
      <w:lvlJc w:val="left"/>
      <w:pPr>
        <w:tabs>
          <w:tab w:val="num" w:pos="648"/>
        </w:tabs>
        <w:ind w:left="648" w:hanging="648"/>
      </w:pPr>
      <w:rPr>
        <w:rFonts w:hint="eastAsia"/>
      </w:rPr>
    </w:lvl>
  </w:abstractNum>
  <w:abstractNum w:abstractNumId="18" w15:restartNumberingAfterBreak="0">
    <w:nsid w:val="5964239C"/>
    <w:multiLevelType w:val="hybridMultilevel"/>
    <w:tmpl w:val="76D6671A"/>
    <w:lvl w:ilvl="0" w:tplc="9A32D8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B733FF2"/>
    <w:multiLevelType w:val="hybridMultilevel"/>
    <w:tmpl w:val="EE0CD9FA"/>
    <w:lvl w:ilvl="0" w:tplc="D47409E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17"/>
  </w:num>
  <w:num w:numId="3">
    <w:abstractNumId w:val="2"/>
  </w:num>
  <w:num w:numId="4">
    <w:abstractNumId w:val="11"/>
  </w:num>
  <w:num w:numId="5">
    <w:abstractNumId w:val="18"/>
  </w:num>
  <w:num w:numId="6">
    <w:abstractNumId w:val="3"/>
  </w:num>
  <w:num w:numId="7">
    <w:abstractNumId w:val="9"/>
  </w:num>
  <w:num w:numId="8">
    <w:abstractNumId w:val="7"/>
  </w:num>
  <w:num w:numId="9">
    <w:abstractNumId w:val="13"/>
  </w:num>
  <w:num w:numId="10">
    <w:abstractNumId w:val="8"/>
  </w:num>
  <w:num w:numId="11">
    <w:abstractNumId w:val="16"/>
  </w:num>
  <w:num w:numId="12">
    <w:abstractNumId w:val="4"/>
  </w:num>
  <w:num w:numId="13">
    <w:abstractNumId w:val="10"/>
  </w:num>
  <w:num w:numId="14">
    <w:abstractNumId w:val="1"/>
  </w:num>
  <w:num w:numId="15">
    <w:abstractNumId w:val="6"/>
  </w:num>
  <w:num w:numId="16">
    <w:abstractNumId w:val="19"/>
  </w:num>
  <w:num w:numId="17">
    <w:abstractNumId w:val="0"/>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A0"/>
    <w:rsid w:val="00013B8F"/>
    <w:rsid w:val="0001708F"/>
    <w:rsid w:val="00037127"/>
    <w:rsid w:val="00044E4E"/>
    <w:rsid w:val="00050A9D"/>
    <w:rsid w:val="000566E2"/>
    <w:rsid w:val="00062681"/>
    <w:rsid w:val="00064625"/>
    <w:rsid w:val="0007315B"/>
    <w:rsid w:val="00075BF2"/>
    <w:rsid w:val="000959D6"/>
    <w:rsid w:val="000B5147"/>
    <w:rsid w:val="000C1A58"/>
    <w:rsid w:val="000C2C14"/>
    <w:rsid w:val="000C6573"/>
    <w:rsid w:val="000D4B47"/>
    <w:rsid w:val="000D5E8C"/>
    <w:rsid w:val="000E7252"/>
    <w:rsid w:val="000F0331"/>
    <w:rsid w:val="00110C95"/>
    <w:rsid w:val="00112EA2"/>
    <w:rsid w:val="001266C4"/>
    <w:rsid w:val="0014726C"/>
    <w:rsid w:val="00162EE2"/>
    <w:rsid w:val="00164B15"/>
    <w:rsid w:val="001831C7"/>
    <w:rsid w:val="001A52FF"/>
    <w:rsid w:val="001A61E4"/>
    <w:rsid w:val="001C322B"/>
    <w:rsid w:val="001D4D71"/>
    <w:rsid w:val="001E37A8"/>
    <w:rsid w:val="001E75F9"/>
    <w:rsid w:val="001F0328"/>
    <w:rsid w:val="00206B55"/>
    <w:rsid w:val="00233B41"/>
    <w:rsid w:val="00234827"/>
    <w:rsid w:val="00242288"/>
    <w:rsid w:val="00254BFD"/>
    <w:rsid w:val="00262006"/>
    <w:rsid w:val="002626D1"/>
    <w:rsid w:val="00262E9C"/>
    <w:rsid w:val="00272B64"/>
    <w:rsid w:val="00273985"/>
    <w:rsid w:val="0028199C"/>
    <w:rsid w:val="002A0E6E"/>
    <w:rsid w:val="002C2D24"/>
    <w:rsid w:val="002C4089"/>
    <w:rsid w:val="002C4D8F"/>
    <w:rsid w:val="002C576A"/>
    <w:rsid w:val="002D2B70"/>
    <w:rsid w:val="002E6876"/>
    <w:rsid w:val="002F32E6"/>
    <w:rsid w:val="002F53B7"/>
    <w:rsid w:val="002F6AF2"/>
    <w:rsid w:val="00301E53"/>
    <w:rsid w:val="003021BD"/>
    <w:rsid w:val="003155BE"/>
    <w:rsid w:val="00317A0A"/>
    <w:rsid w:val="00324812"/>
    <w:rsid w:val="003250BA"/>
    <w:rsid w:val="00345ABA"/>
    <w:rsid w:val="00345B30"/>
    <w:rsid w:val="0035123B"/>
    <w:rsid w:val="00363FA5"/>
    <w:rsid w:val="00387EC2"/>
    <w:rsid w:val="003907B4"/>
    <w:rsid w:val="00390FBB"/>
    <w:rsid w:val="00394B92"/>
    <w:rsid w:val="003A2808"/>
    <w:rsid w:val="003B28AE"/>
    <w:rsid w:val="003B3651"/>
    <w:rsid w:val="003D0A20"/>
    <w:rsid w:val="003D2D51"/>
    <w:rsid w:val="003D71DC"/>
    <w:rsid w:val="003E175F"/>
    <w:rsid w:val="003E69CA"/>
    <w:rsid w:val="003F562C"/>
    <w:rsid w:val="003F7646"/>
    <w:rsid w:val="004250E4"/>
    <w:rsid w:val="00431285"/>
    <w:rsid w:val="004414A8"/>
    <w:rsid w:val="004441B4"/>
    <w:rsid w:val="00445CD6"/>
    <w:rsid w:val="00461C5B"/>
    <w:rsid w:val="00466157"/>
    <w:rsid w:val="00466B21"/>
    <w:rsid w:val="0048353C"/>
    <w:rsid w:val="00483A9A"/>
    <w:rsid w:val="00487ECF"/>
    <w:rsid w:val="00490551"/>
    <w:rsid w:val="004C32AA"/>
    <w:rsid w:val="004D3694"/>
    <w:rsid w:val="004D709A"/>
    <w:rsid w:val="004E1C30"/>
    <w:rsid w:val="004E74EF"/>
    <w:rsid w:val="004F0395"/>
    <w:rsid w:val="004F1A6D"/>
    <w:rsid w:val="0050305C"/>
    <w:rsid w:val="00507DFD"/>
    <w:rsid w:val="00517060"/>
    <w:rsid w:val="00543F4B"/>
    <w:rsid w:val="00544828"/>
    <w:rsid w:val="00547FE1"/>
    <w:rsid w:val="00556751"/>
    <w:rsid w:val="00560EC4"/>
    <w:rsid w:val="005616B7"/>
    <w:rsid w:val="00561950"/>
    <w:rsid w:val="005708BC"/>
    <w:rsid w:val="005910D1"/>
    <w:rsid w:val="005C4B54"/>
    <w:rsid w:val="005C63C9"/>
    <w:rsid w:val="005C7943"/>
    <w:rsid w:val="005D1E55"/>
    <w:rsid w:val="005E053E"/>
    <w:rsid w:val="005E2AEC"/>
    <w:rsid w:val="005E54B5"/>
    <w:rsid w:val="005F5860"/>
    <w:rsid w:val="00602534"/>
    <w:rsid w:val="00611FE5"/>
    <w:rsid w:val="006246E2"/>
    <w:rsid w:val="00635FA8"/>
    <w:rsid w:val="00636042"/>
    <w:rsid w:val="00664635"/>
    <w:rsid w:val="00664B16"/>
    <w:rsid w:val="006820F3"/>
    <w:rsid w:val="006858EA"/>
    <w:rsid w:val="00686E98"/>
    <w:rsid w:val="0069114D"/>
    <w:rsid w:val="0069380B"/>
    <w:rsid w:val="006A1B14"/>
    <w:rsid w:val="006B6B97"/>
    <w:rsid w:val="006C50E4"/>
    <w:rsid w:val="006D6B0D"/>
    <w:rsid w:val="006E0A22"/>
    <w:rsid w:val="006F17DC"/>
    <w:rsid w:val="006F5A06"/>
    <w:rsid w:val="006F78D7"/>
    <w:rsid w:val="0070559C"/>
    <w:rsid w:val="00706FB3"/>
    <w:rsid w:val="0073299B"/>
    <w:rsid w:val="00741C5A"/>
    <w:rsid w:val="00751F25"/>
    <w:rsid w:val="007566B4"/>
    <w:rsid w:val="007655FF"/>
    <w:rsid w:val="00767EA2"/>
    <w:rsid w:val="0077180E"/>
    <w:rsid w:val="00796895"/>
    <w:rsid w:val="007A4BA0"/>
    <w:rsid w:val="007C0B7E"/>
    <w:rsid w:val="007C5503"/>
    <w:rsid w:val="007C5B0D"/>
    <w:rsid w:val="007C6398"/>
    <w:rsid w:val="007D5D9C"/>
    <w:rsid w:val="00815815"/>
    <w:rsid w:val="00824001"/>
    <w:rsid w:val="00862E44"/>
    <w:rsid w:val="00863078"/>
    <w:rsid w:val="008754F9"/>
    <w:rsid w:val="0087587F"/>
    <w:rsid w:val="0087609E"/>
    <w:rsid w:val="00883651"/>
    <w:rsid w:val="0088793F"/>
    <w:rsid w:val="008916E7"/>
    <w:rsid w:val="00896FF9"/>
    <w:rsid w:val="0089713D"/>
    <w:rsid w:val="0089740C"/>
    <w:rsid w:val="008A09CB"/>
    <w:rsid w:val="008B0663"/>
    <w:rsid w:val="008C47A1"/>
    <w:rsid w:val="008C797B"/>
    <w:rsid w:val="008C7D27"/>
    <w:rsid w:val="008D0A32"/>
    <w:rsid w:val="008D73DD"/>
    <w:rsid w:val="008E1BDE"/>
    <w:rsid w:val="008E24C6"/>
    <w:rsid w:val="008E2628"/>
    <w:rsid w:val="008E2E06"/>
    <w:rsid w:val="008E623B"/>
    <w:rsid w:val="008E637F"/>
    <w:rsid w:val="008F201C"/>
    <w:rsid w:val="008F6652"/>
    <w:rsid w:val="00900139"/>
    <w:rsid w:val="00900D4A"/>
    <w:rsid w:val="009149F4"/>
    <w:rsid w:val="0091635E"/>
    <w:rsid w:val="00932641"/>
    <w:rsid w:val="00933C81"/>
    <w:rsid w:val="00935986"/>
    <w:rsid w:val="0094337B"/>
    <w:rsid w:val="0094409F"/>
    <w:rsid w:val="00966C53"/>
    <w:rsid w:val="00967B10"/>
    <w:rsid w:val="009822F7"/>
    <w:rsid w:val="00986F6C"/>
    <w:rsid w:val="0099175D"/>
    <w:rsid w:val="00996202"/>
    <w:rsid w:val="00997B3C"/>
    <w:rsid w:val="009B26B4"/>
    <w:rsid w:val="009D4F1A"/>
    <w:rsid w:val="009D749E"/>
    <w:rsid w:val="009E0A3C"/>
    <w:rsid w:val="009F5291"/>
    <w:rsid w:val="00A019ED"/>
    <w:rsid w:val="00A03FED"/>
    <w:rsid w:val="00A16393"/>
    <w:rsid w:val="00A206B3"/>
    <w:rsid w:val="00A32335"/>
    <w:rsid w:val="00A32380"/>
    <w:rsid w:val="00A34849"/>
    <w:rsid w:val="00A544B4"/>
    <w:rsid w:val="00A574D0"/>
    <w:rsid w:val="00A730EC"/>
    <w:rsid w:val="00A7434F"/>
    <w:rsid w:val="00A82BD4"/>
    <w:rsid w:val="00A943A6"/>
    <w:rsid w:val="00AA04FF"/>
    <w:rsid w:val="00AA4F36"/>
    <w:rsid w:val="00AC1987"/>
    <w:rsid w:val="00AD58DF"/>
    <w:rsid w:val="00AE1CC7"/>
    <w:rsid w:val="00AE20A9"/>
    <w:rsid w:val="00AE2C74"/>
    <w:rsid w:val="00AE2EB3"/>
    <w:rsid w:val="00AF000A"/>
    <w:rsid w:val="00AF6E97"/>
    <w:rsid w:val="00B109BE"/>
    <w:rsid w:val="00B15B16"/>
    <w:rsid w:val="00B23FE6"/>
    <w:rsid w:val="00B24F34"/>
    <w:rsid w:val="00B3425E"/>
    <w:rsid w:val="00B547A6"/>
    <w:rsid w:val="00B573D1"/>
    <w:rsid w:val="00B57F01"/>
    <w:rsid w:val="00B722BE"/>
    <w:rsid w:val="00B74408"/>
    <w:rsid w:val="00B7592D"/>
    <w:rsid w:val="00B80250"/>
    <w:rsid w:val="00B84AD2"/>
    <w:rsid w:val="00B90B81"/>
    <w:rsid w:val="00B96E53"/>
    <w:rsid w:val="00BA6E47"/>
    <w:rsid w:val="00BB214A"/>
    <w:rsid w:val="00BC0AFF"/>
    <w:rsid w:val="00BC282E"/>
    <w:rsid w:val="00BC3D01"/>
    <w:rsid w:val="00BC4CC6"/>
    <w:rsid w:val="00BD2D12"/>
    <w:rsid w:val="00BD4B5B"/>
    <w:rsid w:val="00BE4202"/>
    <w:rsid w:val="00BE673E"/>
    <w:rsid w:val="00C023D3"/>
    <w:rsid w:val="00C051AD"/>
    <w:rsid w:val="00C06357"/>
    <w:rsid w:val="00C11EA0"/>
    <w:rsid w:val="00C15153"/>
    <w:rsid w:val="00C167F0"/>
    <w:rsid w:val="00C1766A"/>
    <w:rsid w:val="00C3438A"/>
    <w:rsid w:val="00C37658"/>
    <w:rsid w:val="00C5488B"/>
    <w:rsid w:val="00C63BBD"/>
    <w:rsid w:val="00C704A0"/>
    <w:rsid w:val="00C70736"/>
    <w:rsid w:val="00C715A2"/>
    <w:rsid w:val="00C7599B"/>
    <w:rsid w:val="00C76A94"/>
    <w:rsid w:val="00C95E64"/>
    <w:rsid w:val="00CA7109"/>
    <w:rsid w:val="00CA7A97"/>
    <w:rsid w:val="00CB244A"/>
    <w:rsid w:val="00CB29BA"/>
    <w:rsid w:val="00CB5BD2"/>
    <w:rsid w:val="00CB7D30"/>
    <w:rsid w:val="00CC4C67"/>
    <w:rsid w:val="00CE4C87"/>
    <w:rsid w:val="00CF116F"/>
    <w:rsid w:val="00CF61BE"/>
    <w:rsid w:val="00D1404B"/>
    <w:rsid w:val="00D27D8D"/>
    <w:rsid w:val="00D34D03"/>
    <w:rsid w:val="00D36751"/>
    <w:rsid w:val="00D57FED"/>
    <w:rsid w:val="00D73EB7"/>
    <w:rsid w:val="00D870D1"/>
    <w:rsid w:val="00DA0411"/>
    <w:rsid w:val="00DC20C9"/>
    <w:rsid w:val="00DD6A2C"/>
    <w:rsid w:val="00E00D81"/>
    <w:rsid w:val="00E12561"/>
    <w:rsid w:val="00E22D81"/>
    <w:rsid w:val="00E3712A"/>
    <w:rsid w:val="00E531F6"/>
    <w:rsid w:val="00E569A9"/>
    <w:rsid w:val="00E57427"/>
    <w:rsid w:val="00E61BCA"/>
    <w:rsid w:val="00E632CB"/>
    <w:rsid w:val="00E73519"/>
    <w:rsid w:val="00E75FA8"/>
    <w:rsid w:val="00E9081E"/>
    <w:rsid w:val="00EA17FC"/>
    <w:rsid w:val="00EB5EAE"/>
    <w:rsid w:val="00EC05C4"/>
    <w:rsid w:val="00EC45A1"/>
    <w:rsid w:val="00EE2709"/>
    <w:rsid w:val="00EE5CF8"/>
    <w:rsid w:val="00EE6153"/>
    <w:rsid w:val="00F03F1E"/>
    <w:rsid w:val="00F05CCB"/>
    <w:rsid w:val="00F14863"/>
    <w:rsid w:val="00F20426"/>
    <w:rsid w:val="00F26FB7"/>
    <w:rsid w:val="00F47575"/>
    <w:rsid w:val="00F50D61"/>
    <w:rsid w:val="00F550AF"/>
    <w:rsid w:val="00F60077"/>
    <w:rsid w:val="00F77BE0"/>
    <w:rsid w:val="00FA1A1D"/>
    <w:rsid w:val="00FA444A"/>
    <w:rsid w:val="00FC1AAA"/>
    <w:rsid w:val="00FD45E9"/>
    <w:rsid w:val="00FD5CC1"/>
    <w:rsid w:val="00FE66C5"/>
    <w:rsid w:val="00FE6ACA"/>
    <w:rsid w:val="00FF1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5CF24"/>
  <w15:docId w15:val="{07D8BE87-CCD6-4982-9DBF-350C141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A0"/>
    <w:pPr>
      <w:ind w:leftChars="200" w:left="480"/>
    </w:pPr>
  </w:style>
  <w:style w:type="paragraph" w:styleId="a4">
    <w:name w:val="header"/>
    <w:basedOn w:val="a"/>
    <w:link w:val="a5"/>
    <w:uiPriority w:val="99"/>
    <w:unhideWhenUsed/>
    <w:rsid w:val="000D5E8C"/>
    <w:pPr>
      <w:tabs>
        <w:tab w:val="center" w:pos="4153"/>
        <w:tab w:val="right" w:pos="8306"/>
      </w:tabs>
      <w:snapToGrid w:val="0"/>
    </w:pPr>
    <w:rPr>
      <w:sz w:val="20"/>
      <w:szCs w:val="20"/>
    </w:rPr>
  </w:style>
  <w:style w:type="character" w:customStyle="1" w:styleId="a5">
    <w:name w:val="頁首 字元"/>
    <w:basedOn w:val="a0"/>
    <w:link w:val="a4"/>
    <w:uiPriority w:val="99"/>
    <w:rsid w:val="000D5E8C"/>
    <w:rPr>
      <w:sz w:val="20"/>
      <w:szCs w:val="20"/>
    </w:rPr>
  </w:style>
  <w:style w:type="paragraph" w:styleId="a6">
    <w:name w:val="footer"/>
    <w:basedOn w:val="a"/>
    <w:link w:val="a7"/>
    <w:uiPriority w:val="99"/>
    <w:unhideWhenUsed/>
    <w:rsid w:val="000D5E8C"/>
    <w:pPr>
      <w:tabs>
        <w:tab w:val="center" w:pos="4153"/>
        <w:tab w:val="right" w:pos="8306"/>
      </w:tabs>
      <w:snapToGrid w:val="0"/>
    </w:pPr>
    <w:rPr>
      <w:sz w:val="20"/>
      <w:szCs w:val="20"/>
    </w:rPr>
  </w:style>
  <w:style w:type="character" w:customStyle="1" w:styleId="a7">
    <w:name w:val="頁尾 字元"/>
    <w:basedOn w:val="a0"/>
    <w:link w:val="a6"/>
    <w:uiPriority w:val="99"/>
    <w:rsid w:val="000D5E8C"/>
    <w:rPr>
      <w:sz w:val="20"/>
      <w:szCs w:val="20"/>
    </w:rPr>
  </w:style>
  <w:style w:type="table" w:styleId="a8">
    <w:name w:val="Table Grid"/>
    <w:basedOn w:val="a1"/>
    <w:rsid w:val="004C32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basedOn w:val="a"/>
    <w:rsid w:val="002F32E6"/>
    <w:pPr>
      <w:widowControl/>
      <w:spacing w:before="100" w:beforeAutospacing="1" w:after="100" w:afterAutospacing="1"/>
    </w:pPr>
    <w:rPr>
      <w:rFonts w:ascii="新細明體" w:eastAsia="新細明體" w:hAnsi="新細明體" w:cs="新細明體"/>
      <w:kern w:val="0"/>
      <w:szCs w:val="24"/>
    </w:rPr>
  </w:style>
  <w:style w:type="paragraph" w:customStyle="1" w:styleId="a9">
    <w:name w:val="a"/>
    <w:basedOn w:val="a"/>
    <w:rsid w:val="002F32E6"/>
    <w:pPr>
      <w:widowControl/>
      <w:spacing w:before="100" w:beforeAutospacing="1" w:after="100" w:afterAutospacing="1"/>
    </w:pPr>
    <w:rPr>
      <w:rFonts w:ascii="新細明體" w:eastAsia="新細明體" w:hAnsi="新細明體" w:cs="新細明體"/>
      <w:kern w:val="0"/>
      <w:szCs w:val="24"/>
    </w:rPr>
  </w:style>
  <w:style w:type="paragraph" w:customStyle="1" w:styleId="1-1">
    <w:name w:val="1-1"/>
    <w:basedOn w:val="a"/>
    <w:rsid w:val="002F32E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CB5BD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BCF6-B2D3-4E0C-949A-1417AC93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313</Words>
  <Characters>1785</Characters>
  <Application>Microsoft Office Word</Application>
  <DocSecurity>0</DocSecurity>
  <Lines>14</Lines>
  <Paragraphs>4</Paragraphs>
  <ScaleCrop>false</ScaleCrop>
  <Company>Acer</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35</cp:revision>
  <cp:lastPrinted>2018-10-16T06:17:00Z</cp:lastPrinted>
  <dcterms:created xsi:type="dcterms:W3CDTF">2019-08-28T06:32:00Z</dcterms:created>
  <dcterms:modified xsi:type="dcterms:W3CDTF">2020-09-27T02:51:00Z</dcterms:modified>
</cp:coreProperties>
</file>