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1D" w:rsidRPr="00F4651D" w:rsidRDefault="00F4651D" w:rsidP="00F4651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4651D">
        <w:rPr>
          <w:rFonts w:ascii="標楷體" w:eastAsia="標楷體" w:hAnsi="標楷體" w:hint="eastAsia"/>
          <w:b/>
          <w:sz w:val="40"/>
          <w:szCs w:val="40"/>
        </w:rPr>
        <w:t>高雄市桃源區公所災後復建</w:t>
      </w:r>
    </w:p>
    <w:p w:rsidR="00D84307" w:rsidRPr="00F4651D" w:rsidRDefault="00F4651D" w:rsidP="00F4651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4651D">
        <w:rPr>
          <w:rFonts w:ascii="標楷體" w:eastAsia="標楷體" w:hAnsi="標楷體" w:hint="eastAsia"/>
          <w:b/>
          <w:sz w:val="40"/>
          <w:szCs w:val="40"/>
        </w:rPr>
        <w:t>審議專區-113年7月</w:t>
      </w:r>
      <w:proofErr w:type="gramStart"/>
      <w:r w:rsidRPr="00F4651D">
        <w:rPr>
          <w:rFonts w:ascii="標楷體" w:eastAsia="標楷體" w:hAnsi="標楷體" w:hint="eastAsia"/>
          <w:b/>
          <w:sz w:val="40"/>
          <w:szCs w:val="40"/>
        </w:rPr>
        <w:t>凱</w:t>
      </w:r>
      <w:proofErr w:type="gramEnd"/>
      <w:r w:rsidRPr="00F4651D">
        <w:rPr>
          <w:rFonts w:ascii="標楷體" w:eastAsia="標楷體" w:hAnsi="標楷體" w:hint="eastAsia"/>
          <w:b/>
          <w:sz w:val="40"/>
          <w:szCs w:val="40"/>
        </w:rPr>
        <w:t>米颱風</w:t>
      </w:r>
    </w:p>
    <w:p w:rsidR="00F4651D" w:rsidRDefault="00F4651D"/>
    <w:p w:rsidR="00F4651D" w:rsidRPr="00DF602A" w:rsidRDefault="00DF602A" w:rsidP="00DF602A">
      <w:pPr>
        <w:jc w:val="right"/>
        <w:rPr>
          <w:rFonts w:ascii="標楷體" w:eastAsia="標楷體" w:hAnsi="標楷體" w:hint="eastAsia"/>
          <w:b/>
        </w:rPr>
      </w:pPr>
      <w:r w:rsidRPr="00DF602A">
        <w:rPr>
          <w:rFonts w:ascii="標楷體" w:eastAsia="標楷體" w:hAnsi="標楷體" w:hint="eastAsia"/>
          <w:b/>
        </w:rPr>
        <w:t>單位:千元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6"/>
        <w:gridCol w:w="2136"/>
        <w:gridCol w:w="2077"/>
        <w:gridCol w:w="2077"/>
      </w:tblGrid>
      <w:tr w:rsidR="00F4651D" w:rsidTr="00F4651D">
        <w:tc>
          <w:tcPr>
            <w:tcW w:w="2006" w:type="dxa"/>
          </w:tcPr>
          <w:p w:rsidR="00F4651D" w:rsidRPr="00DF602A" w:rsidRDefault="00F4651D" w:rsidP="00DF602A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工程代碼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復建工程名稱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災害地點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經費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F4651D" w:rsidP="00DF602A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DF602A">
              <w:rPr>
                <w:rFonts w:ascii="標楷體" w:eastAsia="標楷體" w:hAnsi="標楷體"/>
                <w:b/>
                <w:szCs w:val="24"/>
              </w:rPr>
              <w:t>A1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米颱風)桃源區高中里簡易自來水復建工程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高中里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DF602A" w:rsidRPr="00DF602A">
              <w:rPr>
                <w:rFonts w:ascii="標楷體" w:eastAsia="標楷體" w:hAnsi="標楷體" w:hint="eastAsia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F4651D" w:rsidP="00DF602A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DF602A">
              <w:rPr>
                <w:rFonts w:ascii="標楷體" w:eastAsia="標楷體" w:hAnsi="標楷體"/>
                <w:b/>
                <w:szCs w:val="24"/>
              </w:rPr>
              <w:t>A1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米颱風)桃源區梅山里簡易自來水復建工程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梅山里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147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/>
                <w:b/>
                <w:szCs w:val="24"/>
              </w:rPr>
              <w:t>A1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米颱風)桃源區桃源里簡易自來水復建工程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桃源里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298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/>
                <w:b/>
                <w:szCs w:val="24"/>
              </w:rPr>
              <w:t>A1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米颱風)桃源區寶山里二集團簡易自來水系統復建工程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寶山里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272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G1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( 113年7月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米颱風)桃源區勤和里東庄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往雅尼農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路災後復建工程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勤和里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18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720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G1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( 113年7月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米颱風)桃源區桃源里四社部落水源農路災後復建工程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桃源里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044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G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區拉芙蘭里千疊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農路大排災後復建工程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拉芙蘭里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14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666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G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lastRenderedPageBreak/>
              <w:t>颱風)桃源區高中里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炳財溪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護岸及跨溪路面災後復建工程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高中里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22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050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lastRenderedPageBreak/>
              <w:t>H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米颱風)桃源區桃源里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雅尼農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路下邊坡災後復建工程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桃源里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708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H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ind w:firstLineChars="200" w:firstLine="480"/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米颱風)桃源區桃源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里雅尼2號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農路災後復建工程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桃源里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862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H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米颱風)桃源區復興里復興1號農路災後復建工程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復興里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453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H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米颱風)桃源區寶山里萬順農路災後復建工程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寶山里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713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H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米颱風)桃源區寶山里舊潭3號農路災後復建工程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寶山里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257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N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米颱風)桃源區桃源里四社聯絡道災後復建工程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桃源里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54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772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N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米颱風)桃源區復興里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瓦阿係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吊橋災後復建工程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復興里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532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N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( 113年7月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米颱風)桃源區寶山里二集團至寶來聯絡道災後復建工程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寶山里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383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lastRenderedPageBreak/>
              <w:t>N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桃源區流籠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勤和端災後復建工程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勤和里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287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N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(113年7月</w:t>
            </w:r>
            <w:proofErr w:type="gramStart"/>
            <w:r w:rsidRPr="00DF602A">
              <w:rPr>
                <w:rFonts w:ascii="標楷體" w:eastAsia="標楷體" w:hAnsi="標楷體" w:hint="eastAsia"/>
                <w:b/>
                <w:szCs w:val="24"/>
              </w:rPr>
              <w:t>凱</w:t>
            </w:r>
            <w:proofErr w:type="gramEnd"/>
            <w:r w:rsidRPr="00DF602A">
              <w:rPr>
                <w:rFonts w:ascii="標楷體" w:eastAsia="標楷體" w:hAnsi="標楷體" w:hint="eastAsia"/>
                <w:b/>
                <w:szCs w:val="24"/>
              </w:rPr>
              <w:t>米颱風)桃源區勤和里舊勤和聯絡道災後復建工程</w:t>
            </w:r>
          </w:p>
        </w:tc>
        <w:tc>
          <w:tcPr>
            <w:tcW w:w="2077" w:type="dxa"/>
          </w:tcPr>
          <w:p w:rsidR="00F4651D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勤和里</w:t>
            </w: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DF602A"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823</w:t>
            </w:r>
          </w:p>
        </w:tc>
      </w:tr>
      <w:tr w:rsidR="00F4651D" w:rsidTr="00F4651D">
        <w:tc>
          <w:tcPr>
            <w:tcW w:w="200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36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77" w:type="dxa"/>
          </w:tcPr>
          <w:p w:rsidR="00F4651D" w:rsidRPr="00DF602A" w:rsidRDefault="00F4651D" w:rsidP="00DF602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F602A" w:rsidTr="00416D7E">
        <w:tc>
          <w:tcPr>
            <w:tcW w:w="4142" w:type="dxa"/>
            <w:gridSpan w:val="2"/>
          </w:tcPr>
          <w:p w:rsidR="00DF602A" w:rsidRPr="00DF602A" w:rsidRDefault="00DF602A" w:rsidP="00DF602A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  <w:tc>
          <w:tcPr>
            <w:tcW w:w="2077" w:type="dxa"/>
          </w:tcPr>
          <w:p w:rsidR="00DF602A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77" w:type="dxa"/>
          </w:tcPr>
          <w:p w:rsidR="00DF602A" w:rsidRPr="00DF602A" w:rsidRDefault="00DF602A" w:rsidP="00DF602A">
            <w:pPr>
              <w:rPr>
                <w:rFonts w:ascii="標楷體" w:eastAsia="標楷體" w:hAnsi="標楷體"/>
                <w:b/>
                <w:szCs w:val="24"/>
              </w:rPr>
            </w:pPr>
            <w:r w:rsidRPr="00DF602A">
              <w:rPr>
                <w:rFonts w:ascii="標楷體" w:eastAsia="標楷體" w:hAnsi="標楷體" w:hint="eastAsia"/>
                <w:b/>
                <w:szCs w:val="24"/>
              </w:rPr>
              <w:t>174</w:t>
            </w:r>
            <w:r w:rsidRPr="00DF602A">
              <w:rPr>
                <w:rFonts w:ascii="標楷體" w:eastAsia="標楷體" w:hAnsi="標楷體"/>
                <w:b/>
                <w:szCs w:val="24"/>
              </w:rPr>
              <w:t>,</w:t>
            </w:r>
            <w:r w:rsidRPr="00DF602A">
              <w:rPr>
                <w:rFonts w:ascii="標楷體" w:eastAsia="標楷體" w:hAnsi="標楷體" w:hint="eastAsia"/>
                <w:b/>
                <w:szCs w:val="24"/>
              </w:rPr>
              <w:t>288</w:t>
            </w:r>
          </w:p>
        </w:tc>
      </w:tr>
    </w:tbl>
    <w:p w:rsidR="00F4651D" w:rsidRDefault="00F4651D"/>
    <w:p w:rsidR="00B44594" w:rsidRDefault="00B44594"/>
    <w:p w:rsidR="009263E4" w:rsidRDefault="009263E4"/>
    <w:p w:rsidR="009263E4" w:rsidRDefault="009263E4">
      <w:pPr>
        <w:rPr>
          <w:rFonts w:hint="eastAsia"/>
        </w:rPr>
      </w:pPr>
    </w:p>
    <w:p w:rsidR="00B44594" w:rsidRDefault="00B44594">
      <w:r>
        <w:rPr>
          <w:rFonts w:hint="eastAsia"/>
        </w:rPr>
        <w:t>災後復建工程經費審議及執行資訊系統</w:t>
      </w:r>
    </w:p>
    <w:p w:rsidR="00B44594" w:rsidRPr="009263E4" w:rsidRDefault="00B44594">
      <w:pPr>
        <w:rPr>
          <w:rFonts w:hint="eastAsia"/>
        </w:rPr>
      </w:pPr>
      <w:hyperlink r:id="rId4" w:history="1">
        <w:r w:rsidRPr="006354DE">
          <w:rPr>
            <w:rStyle w:val="a4"/>
            <w:rFonts w:hint="eastAsia"/>
          </w:rPr>
          <w:t>h</w:t>
        </w:r>
        <w:r w:rsidRPr="006354DE">
          <w:rPr>
            <w:rStyle w:val="a4"/>
          </w:rPr>
          <w:t>ttps://pcic.pcc.gov.tw/pwc-web/</w:t>
        </w:r>
      </w:hyperlink>
      <w:bookmarkStart w:id="0" w:name="_GoBack"/>
      <w:bookmarkEnd w:id="0"/>
    </w:p>
    <w:p w:rsidR="00B44594" w:rsidRDefault="00B4459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15240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5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1D"/>
    <w:rsid w:val="009263E4"/>
    <w:rsid w:val="00B44594"/>
    <w:rsid w:val="00D84307"/>
    <w:rsid w:val="00DF602A"/>
    <w:rsid w:val="00F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2C5F"/>
  <w15:chartTrackingRefBased/>
  <w15:docId w15:val="{0E74592B-2658-4207-A1E9-046B4EA5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4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cic.pcc.gov.tw/pwc-we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2024-10-23T03:30:00Z</dcterms:created>
  <dcterms:modified xsi:type="dcterms:W3CDTF">2024-10-23T03:52:00Z</dcterms:modified>
</cp:coreProperties>
</file>