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99A56" w14:textId="41FEA57C" w:rsidR="00412EED" w:rsidRPr="008946FF" w:rsidRDefault="00FC7270" w:rsidP="00FC727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C7270">
        <w:rPr>
          <w:rFonts w:ascii="標楷體" w:eastAsia="標楷體" w:hAnsi="標楷體" w:hint="eastAsia"/>
          <w:b/>
          <w:color w:val="000000"/>
          <w:sz w:val="32"/>
          <w:szCs w:val="32"/>
        </w:rPr>
        <w:t>高雄市</w:t>
      </w:r>
      <w:r w:rsidR="00024622" w:rsidRPr="008946FF">
        <w:rPr>
          <w:rFonts w:ascii="標楷體" w:eastAsia="標楷體" w:hAnsi="標楷體" w:hint="eastAsia"/>
          <w:b/>
          <w:sz w:val="32"/>
          <w:szCs w:val="32"/>
        </w:rPr>
        <w:t>桃源</w:t>
      </w:r>
      <w:r w:rsidRPr="008946FF">
        <w:rPr>
          <w:rFonts w:ascii="標楷體" w:eastAsia="標楷體" w:hAnsi="標楷體"/>
          <w:b/>
          <w:sz w:val="32"/>
          <w:szCs w:val="32"/>
        </w:rPr>
        <w:t>區</w:t>
      </w:r>
      <w:r w:rsidRPr="008946FF">
        <w:rPr>
          <w:rFonts w:ascii="標楷體" w:eastAsia="標楷體" w:hAnsi="標楷體" w:hint="eastAsia"/>
          <w:b/>
          <w:sz w:val="32"/>
          <w:szCs w:val="32"/>
        </w:rPr>
        <w:t>租佃委員會調解調處案件編製說明</w:t>
      </w:r>
    </w:p>
    <w:p w14:paraId="1B503C9D" w14:textId="71EB9504" w:rsidR="00FC7270" w:rsidRPr="008946FF" w:rsidRDefault="00FC7270" w:rsidP="00FC7270">
      <w:pPr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8946FF">
        <w:rPr>
          <w:rFonts w:ascii="標楷體" w:eastAsia="標楷體" w:hAnsi="標楷體"/>
          <w:sz w:val="28"/>
          <w:szCs w:val="28"/>
        </w:rPr>
        <w:t>11242-05-01-3</w:t>
      </w:r>
    </w:p>
    <w:p w14:paraId="14EC0252" w14:textId="6B635E04" w:rsidR="00FC7270" w:rsidRPr="008946FF" w:rsidRDefault="00FC7270" w:rsidP="00FC727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946FF">
        <w:rPr>
          <w:rFonts w:ascii="標楷體" w:eastAsia="標楷體" w:hAnsi="標楷體" w:hint="eastAsia"/>
          <w:sz w:val="28"/>
          <w:szCs w:val="28"/>
        </w:rPr>
        <w:t>統計範圍及對象：凡本區租佃委員會調解調處案件，均為統計對象。</w:t>
      </w:r>
    </w:p>
    <w:p w14:paraId="3D21D0BE" w14:textId="11AA672F" w:rsidR="00FC7270" w:rsidRPr="008946FF" w:rsidRDefault="00FC7270" w:rsidP="00FC727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946FF">
        <w:rPr>
          <w:rFonts w:ascii="標楷體" w:eastAsia="標楷體" w:hAnsi="標楷體" w:hint="eastAsia"/>
          <w:sz w:val="28"/>
          <w:szCs w:val="28"/>
        </w:rPr>
        <w:t>統計標準時間：以每年1月1日至12月底之動態事實為準。</w:t>
      </w:r>
    </w:p>
    <w:p w14:paraId="5551D167" w14:textId="462F6D6C" w:rsidR="00FC7270" w:rsidRPr="008946FF" w:rsidRDefault="00FC7270" w:rsidP="00FC727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946FF">
        <w:rPr>
          <w:rFonts w:ascii="標楷體" w:eastAsia="標楷體" w:hAnsi="標楷體" w:hint="eastAsia"/>
          <w:sz w:val="28"/>
          <w:szCs w:val="28"/>
        </w:rPr>
        <w:t>分類標準：以糾紛類別分為租額糾紛、災歉減免地租、正產副產糾紛、租期糾紛、租約面積糾紛、田寮或基地租佃糾紛、減租條例第16條糾紛及其他等項。</w:t>
      </w:r>
    </w:p>
    <w:p w14:paraId="3EDB4817" w14:textId="75780BD7" w:rsidR="00FC7270" w:rsidRPr="00FC7270" w:rsidRDefault="00FC7270" w:rsidP="00FC727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C7270">
        <w:rPr>
          <w:rFonts w:ascii="標楷體" w:eastAsia="標楷體" w:hAnsi="標楷體" w:hint="eastAsia"/>
          <w:sz w:val="28"/>
          <w:szCs w:val="28"/>
        </w:rPr>
        <w:t>統計項目定義：不屬表列各類調處案件應全部列入「其他」內，但必須在附註欄內說明為何種案件及其個別數量。</w:t>
      </w:r>
    </w:p>
    <w:p w14:paraId="041661F3" w14:textId="3A3EF542" w:rsidR="000468C9" w:rsidRPr="00A178B3" w:rsidRDefault="00FC7270" w:rsidP="00FC727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468C9">
        <w:rPr>
          <w:rFonts w:ascii="標楷體" w:eastAsia="標楷體" w:hAnsi="標楷體" w:hint="eastAsia"/>
          <w:sz w:val="28"/>
          <w:szCs w:val="28"/>
        </w:rPr>
        <w:t>資料蒐集方法及編製程序：</w:t>
      </w:r>
      <w:r w:rsidR="00A178B3" w:rsidRPr="00A178B3">
        <w:rPr>
          <w:rFonts w:ascii="標楷體" w:eastAsia="標楷體" w:hAnsi="標楷體" w:hint="eastAsia"/>
          <w:sz w:val="28"/>
          <w:szCs w:val="28"/>
        </w:rPr>
        <w:t>依據本所耕地租佃委員會調解調處案件登記簿資料編製。</w:t>
      </w:r>
    </w:p>
    <w:p w14:paraId="75C0BE19" w14:textId="1689C652" w:rsidR="00FC7270" w:rsidRPr="000468C9" w:rsidRDefault="00FC7270" w:rsidP="00FC727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468C9">
        <w:rPr>
          <w:rFonts w:ascii="標楷體" w:eastAsia="標楷體" w:hAnsi="標楷體" w:hint="eastAsia"/>
          <w:sz w:val="28"/>
          <w:szCs w:val="28"/>
        </w:rPr>
        <w:t>編送對象：本表編製1式4份，2份送高雄市政府地政局(其中1份轉送市府主計處)，1份送本所</w:t>
      </w:r>
      <w:r w:rsidR="000468C9" w:rsidRPr="00A178B3">
        <w:rPr>
          <w:rFonts w:ascii="標楷體" w:eastAsia="標楷體" w:hAnsi="標楷體" w:hint="eastAsia"/>
          <w:color w:val="FF0000"/>
          <w:sz w:val="28"/>
          <w:szCs w:val="28"/>
        </w:rPr>
        <w:t>主</w:t>
      </w:r>
      <w:r w:rsidRPr="000468C9">
        <w:rPr>
          <w:rFonts w:ascii="標楷體" w:eastAsia="標楷體" w:hAnsi="標楷體" w:hint="eastAsia"/>
          <w:sz w:val="28"/>
          <w:szCs w:val="28"/>
        </w:rPr>
        <w:t>計室，1份自存。</w:t>
      </w:r>
    </w:p>
    <w:sectPr w:rsidR="00FC7270" w:rsidRPr="000468C9" w:rsidSect="00FC727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44840" w14:textId="77777777" w:rsidR="001019C2" w:rsidRDefault="001019C2" w:rsidP="00024622">
      <w:r>
        <w:separator/>
      </w:r>
    </w:p>
  </w:endnote>
  <w:endnote w:type="continuationSeparator" w:id="0">
    <w:p w14:paraId="5D96C11E" w14:textId="77777777" w:rsidR="001019C2" w:rsidRDefault="001019C2" w:rsidP="0002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C11AA" w14:textId="77777777" w:rsidR="001019C2" w:rsidRDefault="001019C2" w:rsidP="00024622">
      <w:r>
        <w:separator/>
      </w:r>
    </w:p>
  </w:footnote>
  <w:footnote w:type="continuationSeparator" w:id="0">
    <w:p w14:paraId="255569CA" w14:textId="77777777" w:rsidR="001019C2" w:rsidRDefault="001019C2" w:rsidP="0002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448EF"/>
    <w:multiLevelType w:val="hybridMultilevel"/>
    <w:tmpl w:val="6B20288C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194193"/>
    <w:multiLevelType w:val="hybridMultilevel"/>
    <w:tmpl w:val="420C2FF4"/>
    <w:lvl w:ilvl="0" w:tplc="F7AE92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ED"/>
    <w:rsid w:val="00024622"/>
    <w:rsid w:val="000468C9"/>
    <w:rsid w:val="001019C2"/>
    <w:rsid w:val="00412EED"/>
    <w:rsid w:val="00765111"/>
    <w:rsid w:val="008946FF"/>
    <w:rsid w:val="00A178B3"/>
    <w:rsid w:val="00A62CFB"/>
    <w:rsid w:val="00BA7732"/>
    <w:rsid w:val="00ED564B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B2E28"/>
  <w15:chartTrackingRefBased/>
  <w15:docId w15:val="{A749F381-C55B-4DFD-9F84-F5DAD0B9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27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17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178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4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462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4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46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局-地權科-廖婉茹</dc:creator>
  <cp:keywords/>
  <dc:description/>
  <cp:lastModifiedBy>user</cp:lastModifiedBy>
  <cp:revision>4</cp:revision>
  <cp:lastPrinted>2026-02-12T03:44:00Z</cp:lastPrinted>
  <dcterms:created xsi:type="dcterms:W3CDTF">2021-12-09T07:36:00Z</dcterms:created>
  <dcterms:modified xsi:type="dcterms:W3CDTF">2026-02-12T03:44:00Z</dcterms:modified>
</cp:coreProperties>
</file>