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C8" w:rsidRPr="00050AC8" w:rsidRDefault="00050AC8" w:rsidP="00050AC8">
      <w:pPr>
        <w:widowControl/>
        <w:pBdr>
          <w:bottom w:val="double" w:sz="6" w:space="8" w:color="8C8B8B"/>
        </w:pBdr>
        <w:spacing w:before="450" w:after="300" w:line="525" w:lineRule="atLeast"/>
        <w:textAlignment w:val="baseline"/>
        <w:outlineLvl w:val="0"/>
        <w:rPr>
          <w:rFonts w:ascii="微軟正黑體" w:eastAsia="微軟正黑體" w:hAnsi="微軟正黑體" w:cs="新細明體"/>
          <w:b/>
          <w:bCs/>
          <w:kern w:val="36"/>
          <w:sz w:val="42"/>
          <w:szCs w:val="42"/>
        </w:rPr>
      </w:pPr>
      <w:bookmarkStart w:id="0" w:name="_GoBack"/>
      <w:proofErr w:type="gramStart"/>
      <w:r w:rsidRPr="00050AC8">
        <w:rPr>
          <w:rFonts w:ascii="微軟正黑體" w:eastAsia="微軟正黑體" w:hAnsi="微軟正黑體" w:cs="新細明體" w:hint="eastAsia"/>
          <w:b/>
          <w:bCs/>
          <w:kern w:val="36"/>
          <w:sz w:val="42"/>
          <w:szCs w:val="42"/>
        </w:rPr>
        <w:t>買東奧聯名</w:t>
      </w:r>
      <w:proofErr w:type="gramEnd"/>
      <w:r w:rsidRPr="00050AC8">
        <w:rPr>
          <w:rFonts w:ascii="微軟正黑體" w:eastAsia="微軟正黑體" w:hAnsi="微軟正黑體" w:cs="新細明體" w:hint="eastAsia"/>
          <w:b/>
          <w:bCs/>
          <w:kern w:val="36"/>
          <w:sz w:val="42"/>
          <w:szCs w:val="42"/>
        </w:rPr>
        <w:t>口罩抽行李箱？消保官：</w:t>
      </w:r>
      <w:proofErr w:type="gramStart"/>
      <w:r w:rsidRPr="00050AC8">
        <w:rPr>
          <w:rFonts w:ascii="微軟正黑體" w:eastAsia="微軟正黑體" w:hAnsi="微軟正黑體" w:cs="新細明體" w:hint="eastAsia"/>
          <w:b/>
          <w:bCs/>
          <w:kern w:val="36"/>
          <w:sz w:val="42"/>
          <w:szCs w:val="42"/>
        </w:rPr>
        <w:t>一</w:t>
      </w:r>
      <w:proofErr w:type="gramEnd"/>
      <w:r w:rsidRPr="00050AC8">
        <w:rPr>
          <w:rFonts w:ascii="微軟正黑體" w:eastAsia="微軟正黑體" w:hAnsi="微軟正黑體" w:cs="新細明體" w:hint="eastAsia"/>
          <w:b/>
          <w:bCs/>
          <w:kern w:val="36"/>
          <w:sz w:val="42"/>
          <w:szCs w:val="42"/>
        </w:rPr>
        <w:t>頁式廣告盜圖</w:t>
      </w:r>
    </w:p>
    <w:bookmarkEnd w:id="0"/>
    <w:p w:rsidR="00050AC8" w:rsidRPr="00050AC8" w:rsidRDefault="00050AC8" w:rsidP="00050AC8">
      <w:pPr>
        <w:widowControl/>
        <w:textAlignment w:val="baseline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110.7.21自由時報</w:t>
      </w:r>
    </w:p>
    <w:p w:rsidR="00050AC8" w:rsidRPr="00050AC8" w:rsidRDefault="00050AC8" w:rsidP="00050AC8">
      <w:pPr>
        <w:widowControl/>
        <w:shd w:val="clear" w:color="auto" w:fill="FFFFFF"/>
        <w:spacing w:line="0" w:lineRule="auto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050AC8">
        <w:rPr>
          <w:rFonts w:ascii="Arial" w:eastAsia="新細明體" w:hAnsi="Arial" w:cs="Arial"/>
          <w:noProof/>
          <w:color w:val="111111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6766467D" wp14:editId="59AB2856">
            <wp:extent cx="4656524" cy="7522669"/>
            <wp:effectExtent l="0" t="0" r="0" b="2540"/>
            <wp:docPr id="1" name="圖片 1" descr="一頁式詐騙廣告（圖:北市法務局提供）">
              <a:hlinkClick xmlns:a="http://schemas.openxmlformats.org/drawingml/2006/main" r:id="rId5" tooltip="&quot;一頁式詐騙廣告（圖:北市法務局提供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一頁式詐騙廣告（圖:北市法務局提供）">
                      <a:hlinkClick r:id="rId5" tooltip="&quot;一頁式詐騙廣告（圖:北市法務局提供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752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C8" w:rsidRPr="00050AC8" w:rsidRDefault="00050AC8" w:rsidP="00050AC8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一</w:t>
      </w:r>
      <w:proofErr w:type="gramEnd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頁式詐騙廣告</w:t>
      </w: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（</w:t>
      </w:r>
      <w:proofErr w:type="gramEnd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圖</w:t>
      </w:r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:</w:t>
      </w:r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北市法務局提供</w:t>
      </w: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）</w:t>
      </w:r>
      <w:proofErr w:type="gramEnd"/>
    </w:p>
    <w:p w:rsidR="00050AC8" w:rsidRPr="00050AC8" w:rsidRDefault="00050AC8" w:rsidP="00050AC8">
      <w:pPr>
        <w:widowControl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050AC8">
        <w:rPr>
          <w:rFonts w:ascii="Arial" w:eastAsia="新細明體" w:hAnsi="Arial" w:cs="Arial"/>
          <w:color w:val="767676"/>
          <w:kern w:val="0"/>
          <w:sz w:val="20"/>
          <w:szCs w:val="20"/>
          <w:bdr w:val="none" w:sz="0" w:space="0" w:color="auto" w:frame="1"/>
          <w:shd w:val="clear" w:color="auto" w:fill="FFFFFF"/>
        </w:rPr>
        <w:t>2021/07/21 13:14</w:t>
      </w:r>
    </w:p>
    <w:p w:rsidR="00050AC8" w:rsidRPr="00050AC8" w:rsidRDefault="00050AC8" w:rsidP="00050AC8">
      <w:pPr>
        <w:widowControl/>
        <w:shd w:val="clear" w:color="auto" w:fill="FFFFFF"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〔記者郭安家／台北報導〕東京奧運話題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夯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，但台北市法務局今天指出，網路出現「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一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頁式網頁」販售中華奧會運動聯名款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醫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用口罩，以下單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即抽「東奧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中華隊行李箱」等行銷手法，吸引民眾下單購買，查該等行李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lastRenderedPageBreak/>
        <w:t>箱實未經中華奧會授權，消保官已通報法務部調查局，提醒民眾多加留意。</w:t>
      </w:r>
    </w:p>
    <w:p w:rsidR="00050AC8" w:rsidRPr="00050AC8" w:rsidRDefault="00050AC8" w:rsidP="00050AC8">
      <w:pPr>
        <w:widowControl/>
        <w:shd w:val="clear" w:color="auto" w:fill="FFFFFF"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台北市政府消保官向美德醫療公司查證，證實網頁係盜用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官方臉書專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頁圖文；而「中華奧會運動聯名款」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醫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用口罩上市後，陸續有假冒、詐騙網頁盜用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官方臉書專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頁圖文，並以粗糙方式製圖、贈送未經授權行李箱，該假冒粉絲頁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IP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位置來自深圳，消費者若透過境外網站進行交易，恐導致權益受損。</w:t>
      </w:r>
    </w:p>
    <w:p w:rsidR="00050AC8" w:rsidRPr="00050AC8" w:rsidRDefault="00050AC8" w:rsidP="00050AC8">
      <w:pPr>
        <w:widowControl/>
        <w:shd w:val="clear" w:color="auto" w:fill="FFFFFF"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法務局指出，該一頁式網頁以下單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即抽「東奧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中華隊行李箱」等行銷手法，吸引民眾下單購買，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惟查該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等行李箱實未經中華奧會授權，提醒近來「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一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頁式廣告」詐騙業者已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遍及臉書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、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IG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、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LINE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、入口網站或社群媒體，業者常搭上熱門時事或熱銷商品，購買廣告推播商品，以吸引民眾購買，並強調貨到付款、享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7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日猶豫期等，降低民眾戒心。</w:t>
      </w:r>
    </w:p>
    <w:p w:rsidR="00050AC8" w:rsidRPr="00050AC8" w:rsidRDefault="00050AC8" w:rsidP="00050AC8">
      <w:pPr>
        <w:widowControl/>
        <w:shd w:val="clear" w:color="auto" w:fill="FFFFFF"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消保官呼籲，民眾應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透過官網等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正常銷售管道購買，避免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透過臉書或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Line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廣告等連結購物，購買後發覺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有異可拒絕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收貨付款，如收貨付款後發現被騙，應儘速</w:t>
      </w:r>
      <w:proofErr w:type="gramStart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撥打送貨單</w:t>
      </w:r>
      <w:proofErr w:type="gramEnd"/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上的寄件人電話辦理退款；若無法聯繫上寄件人，亦可向取貨之超商或送貨的宅配業者反映請其協助辦理退款。</w:t>
      </w:r>
    </w:p>
    <w:p w:rsidR="00050AC8" w:rsidRPr="00050AC8" w:rsidRDefault="00050AC8" w:rsidP="00050AC8">
      <w:pPr>
        <w:widowControl/>
        <w:shd w:val="clear" w:color="auto" w:fill="FFFFFF"/>
        <w:spacing w:after="300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若消費者有任何消費疑義，可撥打消費者服務專線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1950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或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1999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市民熱線轉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7812</w:t>
      </w:r>
      <w:r w:rsidRPr="00050AC8">
        <w:rPr>
          <w:rFonts w:ascii="Arial" w:eastAsia="新細明體" w:hAnsi="Arial" w:cs="Arial"/>
          <w:color w:val="111111"/>
          <w:kern w:val="0"/>
          <w:sz w:val="27"/>
          <w:szCs w:val="27"/>
        </w:rPr>
        <w:t>詢問，法務局將會提供消費諮詢及協助申訴。</w:t>
      </w:r>
    </w:p>
    <w:p w:rsidR="00050AC8" w:rsidRPr="00050AC8" w:rsidRDefault="00050AC8" w:rsidP="00050AC8">
      <w:pPr>
        <w:widowControl/>
        <w:shd w:val="clear" w:color="auto" w:fill="FFFFFF"/>
        <w:spacing w:line="0" w:lineRule="auto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050AC8">
        <w:rPr>
          <w:rFonts w:ascii="Arial" w:eastAsia="新細明體" w:hAnsi="Arial" w:cs="Arial"/>
          <w:noProof/>
          <w:color w:val="111111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2D999A88" wp14:editId="78CA315D">
            <wp:extent cx="5225415" cy="7684135"/>
            <wp:effectExtent l="0" t="0" r="0" b="0"/>
            <wp:docPr id="2" name="圖片 2" descr="一頁式詐騙廣告（圖:北市法務局提供）">
              <a:hlinkClick xmlns:a="http://schemas.openxmlformats.org/drawingml/2006/main" r:id="rId7" tooltip="&quot;一頁式詐騙廣告（圖:北市法務局提供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一頁式詐騙廣告（圖:北市法務局提供）">
                      <a:hlinkClick r:id="rId7" tooltip="&quot;一頁式詐騙廣告（圖:北市法務局提供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768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C8" w:rsidRPr="00050AC8" w:rsidRDefault="00050AC8" w:rsidP="00050AC8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一</w:t>
      </w:r>
      <w:proofErr w:type="gramEnd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頁式詐騙廣告</w:t>
      </w: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（</w:t>
      </w:r>
      <w:proofErr w:type="gramEnd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圖</w:t>
      </w:r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:</w:t>
      </w:r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北市法務局提供</w:t>
      </w: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）</w:t>
      </w:r>
      <w:proofErr w:type="gramEnd"/>
    </w:p>
    <w:p w:rsidR="00050AC8" w:rsidRPr="00050AC8" w:rsidRDefault="00050AC8" w:rsidP="00050AC8">
      <w:pPr>
        <w:widowControl/>
        <w:shd w:val="clear" w:color="auto" w:fill="FFFFFF"/>
        <w:spacing w:line="0" w:lineRule="auto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050AC8">
        <w:rPr>
          <w:rFonts w:ascii="Arial" w:eastAsia="新細明體" w:hAnsi="Arial" w:cs="Arial"/>
          <w:noProof/>
          <w:color w:val="111111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19CE70EE" wp14:editId="1FCF2731">
            <wp:extent cx="4095750" cy="7806690"/>
            <wp:effectExtent l="0" t="0" r="0" b="3810"/>
            <wp:docPr id="3" name="圖片 3" descr="一頁式詐騙廣告（圖:北市法務局提供）">
              <a:hlinkClick xmlns:a="http://schemas.openxmlformats.org/drawingml/2006/main" r:id="rId9" tooltip="&quot;一頁式詐騙廣告（圖:北市法務局提供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一頁式詐騙廣告（圖:北市法務局提供）">
                      <a:hlinkClick r:id="rId9" tooltip="&quot;一頁式詐騙廣告（圖:北市法務局提供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80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C8" w:rsidRPr="00050AC8" w:rsidRDefault="00050AC8" w:rsidP="00050AC8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一</w:t>
      </w:r>
      <w:proofErr w:type="gramEnd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頁式詐騙廣告</w:t>
      </w: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（</w:t>
      </w:r>
      <w:proofErr w:type="gramEnd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圖</w:t>
      </w:r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:</w:t>
      </w:r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北市法務局提供</w:t>
      </w: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）</w:t>
      </w:r>
      <w:proofErr w:type="gramEnd"/>
    </w:p>
    <w:p w:rsidR="00050AC8" w:rsidRPr="00050AC8" w:rsidRDefault="00050AC8" w:rsidP="00050AC8">
      <w:pPr>
        <w:widowControl/>
        <w:shd w:val="clear" w:color="auto" w:fill="FFFFFF"/>
        <w:spacing w:line="0" w:lineRule="auto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050AC8">
        <w:rPr>
          <w:rFonts w:ascii="Arial" w:eastAsia="新細明體" w:hAnsi="Arial" w:cs="Arial"/>
          <w:noProof/>
          <w:color w:val="111111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4C61959F" wp14:editId="56B5C310">
            <wp:extent cx="4979035" cy="7760970"/>
            <wp:effectExtent l="0" t="0" r="0" b="0"/>
            <wp:docPr id="4" name="圖片 4" descr="一頁式詐騙廣告（圖:北市法務局提供）">
              <a:hlinkClick xmlns:a="http://schemas.openxmlformats.org/drawingml/2006/main" r:id="rId11" tooltip="&quot;一頁式詐騙廣告（圖:北市法務局提供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一頁式詐騙廣告（圖:北市法務局提供）">
                      <a:hlinkClick r:id="rId11" tooltip="&quot;一頁式詐騙廣告（圖:北市法務局提供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35" cy="776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C8" w:rsidRPr="00050AC8" w:rsidRDefault="00050AC8" w:rsidP="00050AC8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一</w:t>
      </w:r>
      <w:proofErr w:type="gramEnd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頁式詐騙廣告</w:t>
      </w: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（</w:t>
      </w:r>
      <w:proofErr w:type="gramEnd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圖</w:t>
      </w:r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:</w:t>
      </w:r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北市法務局提供</w:t>
      </w:r>
      <w:proofErr w:type="gramStart"/>
      <w:r w:rsidRPr="00050AC8">
        <w:rPr>
          <w:rFonts w:ascii="Arial" w:eastAsia="新細明體" w:hAnsi="Arial" w:cs="Arial"/>
          <w:color w:val="333333"/>
          <w:spacing w:val="15"/>
          <w:kern w:val="0"/>
          <w:szCs w:val="24"/>
        </w:rPr>
        <w:t>）</w:t>
      </w:r>
      <w:proofErr w:type="gramEnd"/>
    </w:p>
    <w:p w:rsidR="00886F9D" w:rsidRPr="00050AC8" w:rsidRDefault="00886F9D"/>
    <w:sectPr w:rsidR="00886F9D" w:rsidRPr="00050A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C8"/>
    <w:rsid w:val="00050AC8"/>
    <w:rsid w:val="0088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0A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0A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1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46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5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mg.ltn.com.tw/Upload/news/600/2021/07/21/3610927_1_1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mg.ltn.com.tw/Upload/news/600/2021/07/21/3610927_3_1.jpg" TargetMode="External"/><Relationship Id="rId5" Type="http://schemas.openxmlformats.org/officeDocument/2006/relationships/hyperlink" Target="https://img.ltn.com.tw/Upload/news/600/2021/07/21/3610927_2_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mg.ltn.com.tw/Upload/news/600/2021/07/21/3610927_4_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2021-07-21T05:50:00Z</dcterms:created>
  <dcterms:modified xsi:type="dcterms:W3CDTF">2021-07-21T05:52:00Z</dcterms:modified>
</cp:coreProperties>
</file>