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19" w:rsidRPr="006B4919" w:rsidRDefault="006B4919" w:rsidP="006B4919">
      <w:pPr>
        <w:widowControl/>
        <w:pBdr>
          <w:bottom w:val="double" w:sz="6" w:space="8" w:color="8C8B8B"/>
        </w:pBdr>
        <w:spacing w:before="450" w:after="300" w:line="525" w:lineRule="atLeast"/>
        <w:textAlignment w:val="baseline"/>
        <w:outlineLvl w:val="0"/>
        <w:rPr>
          <w:rFonts w:ascii="微軟正黑體" w:eastAsia="微軟正黑體" w:hAnsi="微軟正黑體" w:cs="新細明體"/>
          <w:b/>
          <w:bCs/>
          <w:color w:val="111111"/>
          <w:kern w:val="36"/>
          <w:sz w:val="42"/>
          <w:szCs w:val="42"/>
        </w:rPr>
      </w:pPr>
      <w:bookmarkStart w:id="0" w:name="_GoBack"/>
      <w:r w:rsidRPr="006B4919">
        <w:rPr>
          <w:rFonts w:ascii="微軟正黑體" w:eastAsia="微軟正黑體" w:hAnsi="微軟正黑體" w:cs="新細明體" w:hint="eastAsia"/>
          <w:b/>
          <w:bCs/>
          <w:color w:val="111111"/>
          <w:kern w:val="36"/>
          <w:sz w:val="42"/>
          <w:szCs w:val="42"/>
        </w:rPr>
        <w:t xml:space="preserve">消基會抽查 </w:t>
      </w:r>
      <w:proofErr w:type="gramStart"/>
      <w:r w:rsidRPr="006B4919">
        <w:rPr>
          <w:rFonts w:ascii="微軟正黑體" w:eastAsia="微軟正黑體" w:hAnsi="微軟正黑體" w:cs="新細明體" w:hint="eastAsia"/>
          <w:b/>
          <w:bCs/>
          <w:color w:val="111111"/>
          <w:kern w:val="36"/>
          <w:sz w:val="42"/>
          <w:szCs w:val="42"/>
        </w:rPr>
        <w:t>2成</w:t>
      </w:r>
      <w:proofErr w:type="gramEnd"/>
      <w:r w:rsidRPr="006B4919">
        <w:rPr>
          <w:rFonts w:ascii="微軟正黑體" w:eastAsia="微軟正黑體" w:hAnsi="微軟正黑體" w:cs="新細明體" w:hint="eastAsia"/>
          <w:b/>
          <w:bCs/>
          <w:color w:val="111111"/>
          <w:kern w:val="36"/>
          <w:sz w:val="42"/>
          <w:szCs w:val="42"/>
        </w:rPr>
        <w:t>市</w:t>
      </w:r>
      <w:proofErr w:type="gramStart"/>
      <w:r w:rsidRPr="006B4919">
        <w:rPr>
          <w:rFonts w:ascii="微軟正黑體" w:eastAsia="微軟正黑體" w:hAnsi="微軟正黑體" w:cs="新細明體" w:hint="eastAsia"/>
          <w:b/>
          <w:bCs/>
          <w:color w:val="111111"/>
          <w:kern w:val="36"/>
          <w:sz w:val="42"/>
          <w:szCs w:val="42"/>
        </w:rPr>
        <w:t>售住警器沒</w:t>
      </w:r>
      <w:proofErr w:type="gramEnd"/>
      <w:r w:rsidRPr="006B4919">
        <w:rPr>
          <w:rFonts w:ascii="微軟正黑體" w:eastAsia="微軟正黑體" w:hAnsi="微軟正黑體" w:cs="新細明體" w:hint="eastAsia"/>
          <w:b/>
          <w:bCs/>
          <w:color w:val="111111"/>
          <w:kern w:val="36"/>
          <w:sz w:val="42"/>
          <w:szCs w:val="42"/>
        </w:rPr>
        <w:t>認證 靈敏度不合格 火災沒路用</w:t>
      </w:r>
    </w:p>
    <w:bookmarkEnd w:id="0"/>
    <w:p w:rsidR="006B4919" w:rsidRPr="006B4919" w:rsidRDefault="006B4919" w:rsidP="006B4919">
      <w:pPr>
        <w:widowControl/>
        <w:textAlignment w:val="baseline"/>
        <w:rPr>
          <w:rFonts w:ascii="Arial" w:eastAsia="新細明體" w:hAnsi="Arial" w:cs="Arial" w:hint="eastAsia"/>
          <w:color w:val="111111"/>
          <w:kern w:val="0"/>
          <w:szCs w:val="24"/>
        </w:rPr>
      </w:pPr>
      <w:r w:rsidRPr="006B4919">
        <w:rPr>
          <w:rFonts w:ascii="Arial" w:eastAsia="新細明體" w:hAnsi="Arial" w:cs="Arial"/>
          <w:color w:val="111111"/>
          <w:kern w:val="0"/>
          <w:szCs w:val="24"/>
        </w:rPr>
        <w:t>   </w:t>
      </w:r>
    </w:p>
    <w:p w:rsidR="006B4919" w:rsidRPr="006B4919" w:rsidRDefault="006B4919" w:rsidP="006B4919">
      <w:pPr>
        <w:widowControl/>
        <w:spacing w:line="0" w:lineRule="auto"/>
        <w:textAlignment w:val="baseline"/>
        <w:rPr>
          <w:rFonts w:ascii="Arial" w:eastAsia="新細明體" w:hAnsi="Arial" w:cs="Arial"/>
          <w:color w:val="111111"/>
          <w:kern w:val="0"/>
          <w:szCs w:val="24"/>
        </w:rPr>
      </w:pPr>
      <w:r w:rsidRPr="006B4919">
        <w:rPr>
          <w:rFonts w:ascii="Arial" w:eastAsia="新細明體" w:hAnsi="Arial" w:cs="Arial"/>
          <w:noProof/>
          <w:color w:val="111111"/>
          <w:kern w:val="0"/>
          <w:szCs w:val="24"/>
          <w:bdr w:val="none" w:sz="0" w:space="0" w:color="auto" w:frame="1"/>
        </w:rPr>
        <w:drawing>
          <wp:inline distT="0" distB="0" distL="0" distR="0" wp14:anchorId="08D9DA0F" wp14:editId="288F37F5">
            <wp:extent cx="5288507" cy="2802856"/>
            <wp:effectExtent l="0" t="0" r="7620" b="0"/>
            <wp:docPr id="3" name="圖片 3" descr="消基會抽查20件住警器樣品中，有經核可機構認可的樣品共16件，未經認可的則有4件，不合格比例高達2成。（消基會提供）">
              <a:hlinkClick xmlns:a="http://schemas.openxmlformats.org/drawingml/2006/main" r:id="rId5" tooltip="&quot;消基會抽查20件住警器樣品中，有經核可機構認可的樣品共16件，未經認可的則有4件，不合格比例高達2成。（消基會提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消基會抽查20件住警器樣品中，有經核可機構認可的樣品共16件，未經認可的則有4件，不合格比例高達2成。（消基會提供）">
                      <a:hlinkClick r:id="rId5" tooltip="&quot;消基會抽查20件住警器樣品中，有經核可機構認可的樣品共16件，未經認可的則有4件，不合格比例高達2成。（消基會提供）&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691" cy="2802954"/>
                    </a:xfrm>
                    <a:prstGeom prst="rect">
                      <a:avLst/>
                    </a:prstGeom>
                    <a:noFill/>
                    <a:ln>
                      <a:noFill/>
                    </a:ln>
                  </pic:spPr>
                </pic:pic>
              </a:graphicData>
            </a:graphic>
          </wp:inline>
        </w:drawing>
      </w:r>
    </w:p>
    <w:p w:rsidR="006B4919" w:rsidRPr="006B4919" w:rsidRDefault="006B4919" w:rsidP="006B4919">
      <w:pPr>
        <w:widowControl/>
        <w:pBdr>
          <w:top w:val="single" w:sz="12" w:space="5" w:color="FFFFFF"/>
        </w:pBdr>
        <w:shd w:val="clear" w:color="auto" w:fill="EAEAEA"/>
        <w:spacing w:before="15" w:line="300" w:lineRule="atLeast"/>
        <w:textAlignment w:val="baseline"/>
        <w:rPr>
          <w:rFonts w:ascii="Arial" w:eastAsia="新細明體" w:hAnsi="Arial" w:cs="Arial"/>
          <w:color w:val="333333"/>
          <w:spacing w:val="15"/>
          <w:kern w:val="0"/>
          <w:szCs w:val="24"/>
        </w:rPr>
      </w:pPr>
      <w:r w:rsidRPr="006B4919">
        <w:rPr>
          <w:rFonts w:ascii="Arial" w:eastAsia="新細明體" w:hAnsi="Arial" w:cs="Arial"/>
          <w:color w:val="333333"/>
          <w:spacing w:val="15"/>
          <w:kern w:val="0"/>
          <w:szCs w:val="24"/>
        </w:rPr>
        <w:t>消基會抽查</w:t>
      </w:r>
      <w:r w:rsidRPr="006B4919">
        <w:rPr>
          <w:rFonts w:ascii="Arial" w:eastAsia="新細明體" w:hAnsi="Arial" w:cs="Arial"/>
          <w:color w:val="333333"/>
          <w:spacing w:val="15"/>
          <w:kern w:val="0"/>
          <w:szCs w:val="24"/>
        </w:rPr>
        <w:t>20</w:t>
      </w:r>
      <w:r w:rsidRPr="006B4919">
        <w:rPr>
          <w:rFonts w:ascii="Arial" w:eastAsia="新細明體" w:hAnsi="Arial" w:cs="Arial"/>
          <w:color w:val="333333"/>
          <w:spacing w:val="15"/>
          <w:kern w:val="0"/>
          <w:szCs w:val="24"/>
        </w:rPr>
        <w:t>件</w:t>
      </w:r>
      <w:proofErr w:type="gramStart"/>
      <w:r w:rsidRPr="006B4919">
        <w:rPr>
          <w:rFonts w:ascii="Arial" w:eastAsia="新細明體" w:hAnsi="Arial" w:cs="Arial"/>
          <w:color w:val="333333"/>
          <w:spacing w:val="15"/>
          <w:kern w:val="0"/>
          <w:szCs w:val="24"/>
        </w:rPr>
        <w:t>住警器</w:t>
      </w:r>
      <w:proofErr w:type="gramEnd"/>
      <w:r w:rsidRPr="006B4919">
        <w:rPr>
          <w:rFonts w:ascii="Arial" w:eastAsia="新細明體" w:hAnsi="Arial" w:cs="Arial"/>
          <w:color w:val="333333"/>
          <w:spacing w:val="15"/>
          <w:kern w:val="0"/>
          <w:szCs w:val="24"/>
        </w:rPr>
        <w:t>樣品中，有經核可機構認可的樣品共</w:t>
      </w:r>
      <w:r w:rsidRPr="006B4919">
        <w:rPr>
          <w:rFonts w:ascii="Arial" w:eastAsia="新細明體" w:hAnsi="Arial" w:cs="Arial"/>
          <w:color w:val="333333"/>
          <w:spacing w:val="15"/>
          <w:kern w:val="0"/>
          <w:szCs w:val="24"/>
        </w:rPr>
        <w:t>16</w:t>
      </w:r>
      <w:r w:rsidRPr="006B4919">
        <w:rPr>
          <w:rFonts w:ascii="Arial" w:eastAsia="新細明體" w:hAnsi="Arial" w:cs="Arial"/>
          <w:color w:val="333333"/>
          <w:spacing w:val="15"/>
          <w:kern w:val="0"/>
          <w:szCs w:val="24"/>
        </w:rPr>
        <w:t>件，未經認可的則有</w:t>
      </w:r>
      <w:r w:rsidRPr="006B4919">
        <w:rPr>
          <w:rFonts w:ascii="Arial" w:eastAsia="新細明體" w:hAnsi="Arial" w:cs="Arial"/>
          <w:color w:val="333333"/>
          <w:spacing w:val="15"/>
          <w:kern w:val="0"/>
          <w:szCs w:val="24"/>
        </w:rPr>
        <w:t>4</w:t>
      </w:r>
      <w:r w:rsidRPr="006B4919">
        <w:rPr>
          <w:rFonts w:ascii="Arial" w:eastAsia="新細明體" w:hAnsi="Arial" w:cs="Arial"/>
          <w:color w:val="333333"/>
          <w:spacing w:val="15"/>
          <w:kern w:val="0"/>
          <w:szCs w:val="24"/>
        </w:rPr>
        <w:t>件，不合格比例高達</w:t>
      </w:r>
      <w:proofErr w:type="gramStart"/>
      <w:r w:rsidRPr="006B4919">
        <w:rPr>
          <w:rFonts w:ascii="Arial" w:eastAsia="新細明體" w:hAnsi="Arial" w:cs="Arial"/>
          <w:color w:val="333333"/>
          <w:spacing w:val="15"/>
          <w:kern w:val="0"/>
          <w:szCs w:val="24"/>
        </w:rPr>
        <w:t>2</w:t>
      </w:r>
      <w:r w:rsidRPr="006B4919">
        <w:rPr>
          <w:rFonts w:ascii="Arial" w:eastAsia="新細明體" w:hAnsi="Arial" w:cs="Arial"/>
          <w:color w:val="333333"/>
          <w:spacing w:val="15"/>
          <w:kern w:val="0"/>
          <w:szCs w:val="24"/>
        </w:rPr>
        <w:t>成</w:t>
      </w:r>
      <w:proofErr w:type="gramEnd"/>
      <w:r w:rsidRPr="006B4919">
        <w:rPr>
          <w:rFonts w:ascii="Arial" w:eastAsia="新細明體" w:hAnsi="Arial" w:cs="Arial"/>
          <w:color w:val="333333"/>
          <w:spacing w:val="15"/>
          <w:kern w:val="0"/>
          <w:szCs w:val="24"/>
        </w:rPr>
        <w:t>。</w:t>
      </w:r>
      <w:r w:rsidRPr="006B4919">
        <w:rPr>
          <w:rFonts w:ascii="Arial" w:eastAsia="新細明體" w:hAnsi="Arial" w:cs="Arial"/>
          <w:color w:val="333333"/>
          <w:spacing w:val="15"/>
          <w:kern w:val="0"/>
          <w:szCs w:val="24"/>
        </w:rPr>
        <w:t/>
      </w:r>
      <w:r w:rsidRPr="006B4919">
        <w:rPr>
          <w:rFonts w:ascii="Arial" w:eastAsia="新細明體" w:hAnsi="Arial" w:cs="Arial"/>
          <w:color w:val="333333"/>
          <w:spacing w:val="15"/>
          <w:kern w:val="0"/>
          <w:szCs w:val="24"/>
        </w:rPr>
        <w:t>（消基會提供）</w:t>
      </w:r>
    </w:p>
    <w:p w:rsidR="006B4919" w:rsidRPr="006B4919" w:rsidRDefault="006B4919" w:rsidP="006B4919">
      <w:pPr>
        <w:widowControl/>
        <w:textAlignment w:val="baseline"/>
        <w:rPr>
          <w:rFonts w:ascii="Arial" w:eastAsia="新細明體" w:hAnsi="Arial" w:cs="Arial"/>
          <w:color w:val="111111"/>
          <w:kern w:val="0"/>
          <w:szCs w:val="24"/>
        </w:rPr>
      </w:pPr>
      <w:r w:rsidRPr="006B4919">
        <w:rPr>
          <w:rFonts w:ascii="Arial" w:eastAsia="新細明體" w:hAnsi="Arial" w:cs="Arial"/>
          <w:color w:val="767676"/>
          <w:kern w:val="0"/>
          <w:sz w:val="20"/>
          <w:szCs w:val="20"/>
          <w:bdr w:val="none" w:sz="0" w:space="0" w:color="auto" w:frame="1"/>
        </w:rPr>
        <w:t>2021/02/04 05:30</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r w:rsidRPr="006B4919">
        <w:rPr>
          <w:rFonts w:ascii="Arial" w:eastAsia="新細明體" w:hAnsi="Arial" w:cs="Arial"/>
          <w:color w:val="111111"/>
          <w:kern w:val="0"/>
          <w:sz w:val="27"/>
          <w:szCs w:val="27"/>
        </w:rPr>
        <w:t>〔記者羅綺、闕敬倫／台北報導〕近年來消防署在各縣市積極推動居家安裝住宅用火災警報器，當火災發生時，</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能快速偵測到濃煙或高溫，並發出高分貝聲響提醒住戶，讓民眾可儘速反應，減少傷亡。消基會指出，目前市面上</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種類多元，價格差異明顯，經調查試驗後，發現</w:t>
      </w:r>
      <w:proofErr w:type="gramStart"/>
      <w:r w:rsidRPr="006B4919">
        <w:rPr>
          <w:rFonts w:ascii="Arial" w:eastAsia="新細明體" w:hAnsi="Arial" w:cs="Arial"/>
          <w:color w:val="111111"/>
          <w:kern w:val="0"/>
          <w:sz w:val="27"/>
          <w:szCs w:val="27"/>
        </w:rPr>
        <w:t>2</w:t>
      </w:r>
      <w:r w:rsidRPr="006B4919">
        <w:rPr>
          <w:rFonts w:ascii="Arial" w:eastAsia="新細明體" w:hAnsi="Arial" w:cs="Arial"/>
          <w:color w:val="111111"/>
          <w:kern w:val="0"/>
          <w:sz w:val="27"/>
          <w:szCs w:val="27"/>
        </w:rPr>
        <w:t>成住警器</w:t>
      </w:r>
      <w:proofErr w:type="gramEnd"/>
      <w:r w:rsidRPr="006B4919">
        <w:rPr>
          <w:rFonts w:ascii="Arial" w:eastAsia="新細明體" w:hAnsi="Arial" w:cs="Arial"/>
          <w:color w:val="111111"/>
          <w:kern w:val="0"/>
          <w:sz w:val="27"/>
          <w:szCs w:val="27"/>
        </w:rPr>
        <w:t>未獲認證機構認可卻非法販售，</w:t>
      </w:r>
      <w:r w:rsidRPr="006B4919">
        <w:rPr>
          <w:rFonts w:ascii="Arial" w:eastAsia="新細明體" w:hAnsi="Arial" w:cs="Arial"/>
          <w:color w:val="111111"/>
          <w:kern w:val="0"/>
          <w:sz w:val="27"/>
          <w:szCs w:val="27"/>
        </w:rPr>
        <w:t>4</w:t>
      </w:r>
      <w:r w:rsidRPr="006B4919">
        <w:rPr>
          <w:rFonts w:ascii="Arial" w:eastAsia="新細明體" w:hAnsi="Arial" w:cs="Arial"/>
          <w:color w:val="111111"/>
          <w:kern w:val="0"/>
          <w:sz w:val="27"/>
          <w:szCs w:val="27"/>
        </w:rPr>
        <w:t>件被抽樣出未經過認證的</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中就有</w:t>
      </w:r>
      <w:r w:rsidRPr="006B4919">
        <w:rPr>
          <w:rFonts w:ascii="Arial" w:eastAsia="新細明體" w:hAnsi="Arial" w:cs="Arial"/>
          <w:color w:val="111111"/>
          <w:kern w:val="0"/>
          <w:sz w:val="27"/>
          <w:szCs w:val="27"/>
        </w:rPr>
        <w:t>3</w:t>
      </w:r>
      <w:r w:rsidRPr="006B4919">
        <w:rPr>
          <w:rFonts w:ascii="Arial" w:eastAsia="新細明體" w:hAnsi="Arial" w:cs="Arial"/>
          <w:color w:val="111111"/>
          <w:kern w:val="0"/>
          <w:sz w:val="27"/>
          <w:szCs w:val="27"/>
        </w:rPr>
        <w:t>件靈敏度不合格，且都是中國製造，火災時無法發揮作用。</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r w:rsidRPr="006B4919">
        <w:rPr>
          <w:rFonts w:ascii="Arial" w:eastAsia="新細明體" w:hAnsi="Arial" w:cs="Arial"/>
          <w:color w:val="111111"/>
          <w:kern w:val="0"/>
          <w:sz w:val="27"/>
          <w:szCs w:val="27"/>
        </w:rPr>
        <w:t>消基會與消防安全中心基金會於</w:t>
      </w:r>
      <w:proofErr w:type="gramStart"/>
      <w:r w:rsidRPr="006B4919">
        <w:rPr>
          <w:rFonts w:ascii="Arial" w:eastAsia="新細明體" w:hAnsi="Arial" w:cs="Arial"/>
          <w:color w:val="111111"/>
          <w:kern w:val="0"/>
          <w:sz w:val="27"/>
          <w:szCs w:val="27"/>
        </w:rPr>
        <w:t>特</w:t>
      </w:r>
      <w:proofErr w:type="gramEnd"/>
      <w:r w:rsidRPr="006B4919">
        <w:rPr>
          <w:rFonts w:ascii="Arial" w:eastAsia="新細明體" w:hAnsi="Arial" w:cs="Arial"/>
          <w:color w:val="111111"/>
          <w:kern w:val="0"/>
          <w:sz w:val="27"/>
          <w:szCs w:val="27"/>
        </w:rPr>
        <w:t>力屋及</w:t>
      </w:r>
      <w:proofErr w:type="spellStart"/>
      <w:r w:rsidRPr="006B4919">
        <w:rPr>
          <w:rFonts w:ascii="Arial" w:eastAsia="新細明體" w:hAnsi="Arial" w:cs="Arial"/>
          <w:color w:val="111111"/>
          <w:kern w:val="0"/>
          <w:sz w:val="27"/>
          <w:szCs w:val="27"/>
        </w:rPr>
        <w:t>PChome</w:t>
      </w:r>
      <w:proofErr w:type="spellEnd"/>
      <w:r w:rsidRPr="006B4919">
        <w:rPr>
          <w:rFonts w:ascii="Arial" w:eastAsia="新細明體" w:hAnsi="Arial" w:cs="Arial"/>
          <w:color w:val="111111"/>
          <w:kern w:val="0"/>
          <w:sz w:val="27"/>
          <w:szCs w:val="27"/>
        </w:rPr>
        <w:t>、露天拍賣、蝦皮等電商平台隨機購樣</w:t>
      </w:r>
      <w:r w:rsidRPr="006B4919">
        <w:rPr>
          <w:rFonts w:ascii="Arial" w:eastAsia="新細明體" w:hAnsi="Arial" w:cs="Arial"/>
          <w:color w:val="111111"/>
          <w:kern w:val="0"/>
          <w:sz w:val="27"/>
          <w:szCs w:val="27"/>
        </w:rPr>
        <w:t>20</w:t>
      </w:r>
      <w:r w:rsidRPr="006B4919">
        <w:rPr>
          <w:rFonts w:ascii="Arial" w:eastAsia="新細明體" w:hAnsi="Arial" w:cs="Arial"/>
          <w:color w:val="111111"/>
          <w:kern w:val="0"/>
          <w:sz w:val="27"/>
          <w:szCs w:val="27"/>
        </w:rPr>
        <w:t>件</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，價格介於</w:t>
      </w:r>
      <w:r w:rsidRPr="006B4919">
        <w:rPr>
          <w:rFonts w:ascii="Arial" w:eastAsia="新細明體" w:hAnsi="Arial" w:cs="Arial"/>
          <w:color w:val="111111"/>
          <w:kern w:val="0"/>
          <w:sz w:val="27"/>
          <w:szCs w:val="27"/>
        </w:rPr>
        <w:t>80</w:t>
      </w:r>
      <w:r w:rsidRPr="006B4919">
        <w:rPr>
          <w:rFonts w:ascii="Arial" w:eastAsia="新細明體" w:hAnsi="Arial" w:cs="Arial"/>
          <w:color w:val="111111"/>
          <w:kern w:val="0"/>
          <w:sz w:val="27"/>
          <w:szCs w:val="27"/>
        </w:rPr>
        <w:t>至</w:t>
      </w:r>
      <w:r w:rsidRPr="006B4919">
        <w:rPr>
          <w:rFonts w:ascii="Arial" w:eastAsia="新細明體" w:hAnsi="Arial" w:cs="Arial"/>
          <w:color w:val="111111"/>
          <w:kern w:val="0"/>
          <w:sz w:val="27"/>
          <w:szCs w:val="27"/>
        </w:rPr>
        <w:t>1600</w:t>
      </w:r>
      <w:r w:rsidRPr="006B4919">
        <w:rPr>
          <w:rFonts w:ascii="Arial" w:eastAsia="新細明體" w:hAnsi="Arial" w:cs="Arial"/>
          <w:color w:val="111111"/>
          <w:kern w:val="0"/>
          <w:sz w:val="27"/>
          <w:szCs w:val="27"/>
        </w:rPr>
        <w:t>元之間；抽查發</w:t>
      </w:r>
      <w:r w:rsidRPr="006B4919">
        <w:rPr>
          <w:rFonts w:ascii="Arial" w:eastAsia="新細明體" w:hAnsi="Arial" w:cs="Arial"/>
          <w:color w:val="111111"/>
          <w:kern w:val="0"/>
          <w:sz w:val="27"/>
          <w:szCs w:val="27"/>
        </w:rPr>
        <w:lastRenderedPageBreak/>
        <w:t>現，</w:t>
      </w:r>
      <w:r w:rsidRPr="006B4919">
        <w:rPr>
          <w:rFonts w:ascii="Arial" w:eastAsia="新細明體" w:hAnsi="Arial" w:cs="Arial"/>
          <w:color w:val="111111"/>
          <w:kern w:val="0"/>
          <w:sz w:val="27"/>
          <w:szCs w:val="27"/>
        </w:rPr>
        <w:t>20</w:t>
      </w:r>
      <w:r w:rsidRPr="006B4919">
        <w:rPr>
          <w:rFonts w:ascii="Arial" w:eastAsia="新細明體" w:hAnsi="Arial" w:cs="Arial"/>
          <w:color w:val="111111"/>
          <w:kern w:val="0"/>
          <w:sz w:val="27"/>
          <w:szCs w:val="27"/>
        </w:rPr>
        <w:t>件樣品中，有經核可機構認可的樣品共</w:t>
      </w:r>
      <w:r w:rsidRPr="006B4919">
        <w:rPr>
          <w:rFonts w:ascii="Arial" w:eastAsia="新細明體" w:hAnsi="Arial" w:cs="Arial"/>
          <w:color w:val="111111"/>
          <w:kern w:val="0"/>
          <w:sz w:val="27"/>
          <w:szCs w:val="27"/>
        </w:rPr>
        <w:t>16</w:t>
      </w:r>
      <w:r w:rsidRPr="006B4919">
        <w:rPr>
          <w:rFonts w:ascii="Arial" w:eastAsia="新細明體" w:hAnsi="Arial" w:cs="Arial"/>
          <w:color w:val="111111"/>
          <w:kern w:val="0"/>
          <w:sz w:val="27"/>
          <w:szCs w:val="27"/>
        </w:rPr>
        <w:t>件，未經認可的則有</w:t>
      </w:r>
      <w:r w:rsidRPr="006B4919">
        <w:rPr>
          <w:rFonts w:ascii="Arial" w:eastAsia="新細明體" w:hAnsi="Arial" w:cs="Arial"/>
          <w:color w:val="111111"/>
          <w:kern w:val="0"/>
          <w:sz w:val="27"/>
          <w:szCs w:val="27"/>
        </w:rPr>
        <w:t>4</w:t>
      </w:r>
      <w:r w:rsidRPr="006B4919">
        <w:rPr>
          <w:rFonts w:ascii="Arial" w:eastAsia="新細明體" w:hAnsi="Arial" w:cs="Arial"/>
          <w:color w:val="111111"/>
          <w:kern w:val="0"/>
          <w:sz w:val="27"/>
          <w:szCs w:val="27"/>
        </w:rPr>
        <w:t>件，不合格比例高達</w:t>
      </w:r>
      <w:proofErr w:type="gramStart"/>
      <w:r w:rsidRPr="006B4919">
        <w:rPr>
          <w:rFonts w:ascii="Arial" w:eastAsia="新細明體" w:hAnsi="Arial" w:cs="Arial"/>
          <w:color w:val="111111"/>
          <w:kern w:val="0"/>
          <w:sz w:val="27"/>
          <w:szCs w:val="27"/>
        </w:rPr>
        <w:t>2</w:t>
      </w:r>
      <w:r w:rsidRPr="006B4919">
        <w:rPr>
          <w:rFonts w:ascii="Arial" w:eastAsia="新細明體" w:hAnsi="Arial" w:cs="Arial"/>
          <w:color w:val="111111"/>
          <w:kern w:val="0"/>
          <w:sz w:val="27"/>
          <w:szCs w:val="27"/>
        </w:rPr>
        <w:t>成</w:t>
      </w:r>
      <w:proofErr w:type="gramEnd"/>
      <w:r w:rsidRPr="006B4919">
        <w:rPr>
          <w:rFonts w:ascii="Arial" w:eastAsia="新細明體" w:hAnsi="Arial" w:cs="Arial"/>
          <w:color w:val="111111"/>
          <w:kern w:val="0"/>
          <w:sz w:val="27"/>
          <w:szCs w:val="27"/>
        </w:rPr>
        <w:t>。</w:t>
      </w:r>
    </w:p>
    <w:p w:rsidR="006B4919" w:rsidRPr="006B4919" w:rsidRDefault="006B4919" w:rsidP="006B4919">
      <w:pPr>
        <w:widowControl/>
        <w:textAlignment w:val="baseline"/>
        <w:outlineLvl w:val="3"/>
        <w:rPr>
          <w:rFonts w:ascii="微軟正黑體" w:eastAsia="微軟正黑體" w:hAnsi="微軟正黑體" w:cs="Arial"/>
          <w:b/>
          <w:bCs/>
          <w:color w:val="111111"/>
          <w:kern w:val="0"/>
          <w:sz w:val="33"/>
          <w:szCs w:val="33"/>
        </w:rPr>
      </w:pPr>
      <w:r w:rsidRPr="006B4919">
        <w:rPr>
          <w:rFonts w:ascii="微軟正黑體" w:eastAsia="微軟正黑體" w:hAnsi="微軟正黑體" w:cs="Arial" w:hint="eastAsia"/>
          <w:b/>
          <w:bCs/>
          <w:color w:val="111111"/>
          <w:kern w:val="0"/>
          <w:sz w:val="33"/>
          <w:szCs w:val="33"/>
        </w:rPr>
        <w:t>非法販售最重罰10萬</w:t>
      </w:r>
    </w:p>
    <w:p w:rsidR="006B4919" w:rsidRPr="006B4919" w:rsidRDefault="006B4919" w:rsidP="006B4919">
      <w:pPr>
        <w:widowControl/>
        <w:spacing w:after="300" w:line="450" w:lineRule="atLeast"/>
        <w:jc w:val="both"/>
        <w:textAlignment w:val="baseline"/>
        <w:rPr>
          <w:rFonts w:ascii="Arial" w:eastAsia="新細明體" w:hAnsi="Arial" w:cs="Arial" w:hint="eastAsia"/>
          <w:color w:val="111111"/>
          <w:kern w:val="0"/>
          <w:sz w:val="27"/>
          <w:szCs w:val="27"/>
        </w:rPr>
      </w:pPr>
      <w:r w:rsidRPr="006B4919">
        <w:rPr>
          <w:rFonts w:ascii="Arial" w:eastAsia="新細明體" w:hAnsi="Arial" w:cs="Arial"/>
          <w:color w:val="111111"/>
          <w:kern w:val="0"/>
          <w:sz w:val="27"/>
          <w:szCs w:val="27"/>
        </w:rPr>
        <w:t>消基會消費者報導雜誌發行人、律師胡峰賓表示，依《消防法》第</w:t>
      </w:r>
      <w:r w:rsidRPr="006B4919">
        <w:rPr>
          <w:rFonts w:ascii="Arial" w:eastAsia="新細明體" w:hAnsi="Arial" w:cs="Arial"/>
          <w:color w:val="111111"/>
          <w:kern w:val="0"/>
          <w:sz w:val="27"/>
          <w:szCs w:val="27"/>
        </w:rPr>
        <w:t>12</w:t>
      </w:r>
      <w:r w:rsidRPr="006B4919">
        <w:rPr>
          <w:rFonts w:ascii="Arial" w:eastAsia="新細明體" w:hAnsi="Arial" w:cs="Arial"/>
          <w:color w:val="111111"/>
          <w:kern w:val="0"/>
          <w:sz w:val="27"/>
          <w:szCs w:val="27"/>
        </w:rPr>
        <w:t>條規定，</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須經認證機構認可，才可販售、陳列或設置使用，違者可處</w:t>
      </w:r>
      <w:r w:rsidRPr="006B4919">
        <w:rPr>
          <w:rFonts w:ascii="Arial" w:eastAsia="新細明體" w:hAnsi="Arial" w:cs="Arial"/>
          <w:color w:val="111111"/>
          <w:kern w:val="0"/>
          <w:sz w:val="27"/>
          <w:szCs w:val="27"/>
        </w:rPr>
        <w:t>2</w:t>
      </w:r>
      <w:r w:rsidRPr="006B4919">
        <w:rPr>
          <w:rFonts w:ascii="Arial" w:eastAsia="新細明體" w:hAnsi="Arial" w:cs="Arial"/>
          <w:color w:val="111111"/>
          <w:kern w:val="0"/>
          <w:sz w:val="27"/>
          <w:szCs w:val="27"/>
        </w:rPr>
        <w:t>萬元以上、</w:t>
      </w:r>
      <w:r w:rsidRPr="006B4919">
        <w:rPr>
          <w:rFonts w:ascii="Arial" w:eastAsia="新細明體" w:hAnsi="Arial" w:cs="Arial"/>
          <w:color w:val="111111"/>
          <w:kern w:val="0"/>
          <w:sz w:val="27"/>
          <w:szCs w:val="27"/>
        </w:rPr>
        <w:t>10</w:t>
      </w:r>
      <w:r w:rsidRPr="006B4919">
        <w:rPr>
          <w:rFonts w:ascii="Arial" w:eastAsia="新細明體" w:hAnsi="Arial" w:cs="Arial"/>
          <w:color w:val="111111"/>
          <w:kern w:val="0"/>
          <w:sz w:val="27"/>
          <w:szCs w:val="27"/>
        </w:rPr>
        <w:t>萬元以下罰鍰。</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r w:rsidRPr="006B4919">
        <w:rPr>
          <w:rFonts w:ascii="Arial" w:eastAsia="新細明體" w:hAnsi="Arial" w:cs="Arial"/>
          <w:color w:val="111111"/>
          <w:kern w:val="0"/>
          <w:sz w:val="27"/>
          <w:szCs w:val="27"/>
        </w:rPr>
        <w:t>消基會董事長黃怡騰表示，在標示查核部分，有</w:t>
      </w:r>
      <w:r w:rsidRPr="006B4919">
        <w:rPr>
          <w:rFonts w:ascii="Arial" w:eastAsia="新細明體" w:hAnsi="Arial" w:cs="Arial"/>
          <w:color w:val="111111"/>
          <w:kern w:val="0"/>
          <w:sz w:val="27"/>
          <w:szCs w:val="27"/>
        </w:rPr>
        <w:t>5</w:t>
      </w:r>
      <w:r w:rsidRPr="006B4919">
        <w:rPr>
          <w:rFonts w:ascii="Arial" w:eastAsia="新細明體" w:hAnsi="Arial" w:cs="Arial"/>
          <w:color w:val="111111"/>
          <w:kern w:val="0"/>
          <w:sz w:val="27"/>
          <w:szCs w:val="27"/>
        </w:rPr>
        <w:t>件樣品不符合規定，其中「</w:t>
      </w:r>
      <w:proofErr w:type="spellStart"/>
      <w:r w:rsidRPr="006B4919">
        <w:rPr>
          <w:rFonts w:ascii="Arial" w:eastAsia="新細明體" w:hAnsi="Arial" w:cs="Arial"/>
          <w:color w:val="111111"/>
          <w:kern w:val="0"/>
          <w:sz w:val="27"/>
          <w:szCs w:val="27"/>
        </w:rPr>
        <w:t>Teilean</w:t>
      </w:r>
      <w:proofErr w:type="spellEnd"/>
      <w:r w:rsidRPr="006B4919">
        <w:rPr>
          <w:rFonts w:ascii="Arial" w:eastAsia="新細明體" w:hAnsi="Arial" w:cs="Arial"/>
          <w:color w:val="111111"/>
          <w:kern w:val="0"/>
          <w:sz w:val="27"/>
          <w:szCs w:val="27"/>
        </w:rPr>
        <w:t>住宅用火災警報器（定溫型）」是通過認可的商品，卻沒有標示製造日期或批號，另外</w:t>
      </w:r>
      <w:r w:rsidRPr="006B4919">
        <w:rPr>
          <w:rFonts w:ascii="Arial" w:eastAsia="新細明體" w:hAnsi="Arial" w:cs="Arial"/>
          <w:color w:val="111111"/>
          <w:kern w:val="0"/>
          <w:sz w:val="27"/>
          <w:szCs w:val="27"/>
        </w:rPr>
        <w:t>4</w:t>
      </w:r>
      <w:r w:rsidRPr="006B4919">
        <w:rPr>
          <w:rFonts w:ascii="Arial" w:eastAsia="新細明體" w:hAnsi="Arial" w:cs="Arial"/>
          <w:color w:val="111111"/>
          <w:kern w:val="0"/>
          <w:sz w:val="27"/>
          <w:szCs w:val="27"/>
        </w:rPr>
        <w:t>件則是沒有中文標示或標示不完整，分別為「獨立式</w:t>
      </w:r>
      <w:proofErr w:type="gramStart"/>
      <w:r w:rsidRPr="006B4919">
        <w:rPr>
          <w:rFonts w:ascii="Arial" w:eastAsia="新細明體" w:hAnsi="Arial" w:cs="Arial"/>
          <w:color w:val="111111"/>
          <w:kern w:val="0"/>
          <w:sz w:val="27"/>
          <w:szCs w:val="27"/>
        </w:rPr>
        <w:t>光電感煙火災</w:t>
      </w:r>
      <w:proofErr w:type="gramEnd"/>
      <w:r w:rsidRPr="006B4919">
        <w:rPr>
          <w:rFonts w:ascii="Arial" w:eastAsia="新細明體" w:hAnsi="Arial" w:cs="Arial"/>
          <w:color w:val="111111"/>
          <w:kern w:val="0"/>
          <w:sz w:val="27"/>
          <w:szCs w:val="27"/>
        </w:rPr>
        <w:t>探測報警器」、「火焰戰士獨立式</w:t>
      </w:r>
      <w:proofErr w:type="gramStart"/>
      <w:r w:rsidRPr="006B4919">
        <w:rPr>
          <w:rFonts w:ascii="Arial" w:eastAsia="新細明體" w:hAnsi="Arial" w:cs="Arial"/>
          <w:color w:val="111111"/>
          <w:kern w:val="0"/>
          <w:sz w:val="27"/>
          <w:szCs w:val="27"/>
        </w:rPr>
        <w:t>光電感煙火災</w:t>
      </w:r>
      <w:proofErr w:type="gramEnd"/>
      <w:r w:rsidRPr="006B4919">
        <w:rPr>
          <w:rFonts w:ascii="Arial" w:eastAsia="新細明體" w:hAnsi="Arial" w:cs="Arial"/>
          <w:color w:val="111111"/>
          <w:kern w:val="0"/>
          <w:sz w:val="27"/>
          <w:szCs w:val="27"/>
        </w:rPr>
        <w:t>探測報警器」、「</w:t>
      </w:r>
      <w:r w:rsidRPr="006B4919">
        <w:rPr>
          <w:rFonts w:ascii="Arial" w:eastAsia="新細明體" w:hAnsi="Arial" w:cs="Arial"/>
          <w:color w:val="111111"/>
          <w:kern w:val="0"/>
          <w:sz w:val="27"/>
          <w:szCs w:val="27"/>
        </w:rPr>
        <w:t>Honeywell</w:t>
      </w:r>
      <w:r w:rsidRPr="006B4919">
        <w:rPr>
          <w:rFonts w:ascii="Arial" w:eastAsia="新細明體" w:hAnsi="Arial" w:cs="Arial"/>
          <w:color w:val="111111"/>
          <w:kern w:val="0"/>
          <w:sz w:val="27"/>
          <w:szCs w:val="27"/>
        </w:rPr>
        <w:t>煙霧報警器」及「</w:t>
      </w:r>
      <w:r w:rsidRPr="006B4919">
        <w:rPr>
          <w:rFonts w:ascii="Arial" w:eastAsia="新細明體" w:hAnsi="Arial" w:cs="Arial"/>
          <w:color w:val="111111"/>
          <w:kern w:val="0"/>
          <w:sz w:val="27"/>
          <w:szCs w:val="27"/>
        </w:rPr>
        <w:t>SMOKE ALARM</w:t>
      </w:r>
      <w:r w:rsidRPr="006B4919">
        <w:rPr>
          <w:rFonts w:ascii="Arial" w:eastAsia="新細明體" w:hAnsi="Arial" w:cs="Arial"/>
          <w:color w:val="111111"/>
          <w:kern w:val="0"/>
          <w:sz w:val="27"/>
          <w:szCs w:val="27"/>
        </w:rPr>
        <w:t>」。</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r w:rsidRPr="006B4919">
        <w:rPr>
          <w:rFonts w:ascii="Arial" w:eastAsia="新細明體" w:hAnsi="Arial" w:cs="Arial"/>
          <w:color w:val="111111"/>
          <w:kern w:val="0"/>
          <w:sz w:val="27"/>
          <w:szCs w:val="27"/>
        </w:rPr>
        <w:t>另在靈敏度試驗方面，</w:t>
      </w:r>
      <w:r w:rsidRPr="006B4919">
        <w:rPr>
          <w:rFonts w:ascii="Arial" w:eastAsia="新細明體" w:hAnsi="Arial" w:cs="Arial"/>
          <w:color w:val="111111"/>
          <w:kern w:val="0"/>
          <w:sz w:val="27"/>
          <w:szCs w:val="27"/>
        </w:rPr>
        <w:t>4</w:t>
      </w:r>
      <w:r w:rsidRPr="006B4919">
        <w:rPr>
          <w:rFonts w:ascii="Arial" w:eastAsia="新細明體" w:hAnsi="Arial" w:cs="Arial"/>
          <w:color w:val="111111"/>
          <w:kern w:val="0"/>
          <w:sz w:val="27"/>
          <w:szCs w:val="27"/>
        </w:rPr>
        <w:t>件未經過認證的</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中就有</w:t>
      </w:r>
      <w:r w:rsidRPr="006B4919">
        <w:rPr>
          <w:rFonts w:ascii="Arial" w:eastAsia="新細明體" w:hAnsi="Arial" w:cs="Arial"/>
          <w:color w:val="111111"/>
          <w:kern w:val="0"/>
          <w:sz w:val="27"/>
          <w:szCs w:val="27"/>
        </w:rPr>
        <w:t>3</w:t>
      </w:r>
      <w:r w:rsidRPr="006B4919">
        <w:rPr>
          <w:rFonts w:ascii="Arial" w:eastAsia="新細明體" w:hAnsi="Arial" w:cs="Arial"/>
          <w:color w:val="111111"/>
          <w:kern w:val="0"/>
          <w:sz w:val="27"/>
          <w:szCs w:val="27"/>
        </w:rPr>
        <w:t>件靈敏度不合格，當火災發生時，可能</w:t>
      </w:r>
      <w:proofErr w:type="gramStart"/>
      <w:r w:rsidRPr="006B4919">
        <w:rPr>
          <w:rFonts w:ascii="Arial" w:eastAsia="新細明體" w:hAnsi="Arial" w:cs="Arial"/>
          <w:color w:val="111111"/>
          <w:kern w:val="0"/>
          <w:sz w:val="27"/>
          <w:szCs w:val="27"/>
        </w:rPr>
        <w:t>造成誤警示或無警示</w:t>
      </w:r>
      <w:proofErr w:type="gramEnd"/>
      <w:r w:rsidRPr="006B4919">
        <w:rPr>
          <w:rFonts w:ascii="Arial" w:eastAsia="新細明體" w:hAnsi="Arial" w:cs="Arial"/>
          <w:color w:val="111111"/>
          <w:kern w:val="0"/>
          <w:sz w:val="27"/>
          <w:szCs w:val="27"/>
        </w:rPr>
        <w:t>作用。消基會日用品委員會委員莊啟忠說，火災發生時，無法及時發出警報示警，就失去設置</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的目的，可能會危及民眾安全。</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r w:rsidRPr="006B4919">
        <w:rPr>
          <w:rFonts w:ascii="Arial" w:eastAsia="新細明體" w:hAnsi="Arial" w:cs="Arial"/>
          <w:color w:val="111111"/>
          <w:kern w:val="0"/>
          <w:sz w:val="27"/>
          <w:szCs w:val="27"/>
        </w:rPr>
        <w:t>黃怡騰指出，這一次抽查靈敏度不合格的商品，全都來自蝦皮電商拍賣平台，且都是中國製造，</w:t>
      </w:r>
      <w:proofErr w:type="gramStart"/>
      <w:r w:rsidRPr="006B4919">
        <w:rPr>
          <w:rFonts w:ascii="Arial" w:eastAsia="新細明體" w:hAnsi="Arial" w:cs="Arial"/>
          <w:color w:val="111111"/>
          <w:kern w:val="0"/>
          <w:sz w:val="27"/>
          <w:szCs w:val="27"/>
        </w:rPr>
        <w:t>疑</w:t>
      </w:r>
      <w:proofErr w:type="gramEnd"/>
      <w:r w:rsidRPr="006B4919">
        <w:rPr>
          <w:rFonts w:ascii="Arial" w:eastAsia="新細明體" w:hAnsi="Arial" w:cs="Arial"/>
          <w:color w:val="111111"/>
          <w:kern w:val="0"/>
          <w:sz w:val="27"/>
          <w:szCs w:val="27"/>
        </w:rPr>
        <w:t>為賣家「自行從國外帶貨」進口，未經認證機構認可即進行販售。</w:t>
      </w:r>
    </w:p>
    <w:p w:rsidR="006B4919" w:rsidRPr="006B4919" w:rsidRDefault="006B4919" w:rsidP="006B4919">
      <w:pPr>
        <w:widowControl/>
        <w:textAlignment w:val="baseline"/>
        <w:outlineLvl w:val="3"/>
        <w:rPr>
          <w:rFonts w:ascii="微軟正黑體" w:eastAsia="微軟正黑體" w:hAnsi="微軟正黑體" w:cs="Arial"/>
          <w:b/>
          <w:bCs/>
          <w:color w:val="111111"/>
          <w:kern w:val="0"/>
          <w:sz w:val="33"/>
          <w:szCs w:val="33"/>
        </w:rPr>
      </w:pPr>
      <w:r w:rsidRPr="006B4919">
        <w:rPr>
          <w:rFonts w:ascii="微軟正黑體" w:eastAsia="微軟正黑體" w:hAnsi="微軟正黑體" w:cs="Arial" w:hint="eastAsia"/>
          <w:b/>
          <w:bCs/>
          <w:color w:val="111111"/>
          <w:kern w:val="0"/>
          <w:sz w:val="33"/>
          <w:szCs w:val="33"/>
        </w:rPr>
        <w:t>不合格商品要求下架</w:t>
      </w:r>
    </w:p>
    <w:p w:rsidR="006B4919" w:rsidRPr="006B4919" w:rsidRDefault="006B4919" w:rsidP="006B4919">
      <w:pPr>
        <w:widowControl/>
        <w:spacing w:after="300" w:line="450" w:lineRule="atLeast"/>
        <w:jc w:val="both"/>
        <w:textAlignment w:val="baseline"/>
        <w:rPr>
          <w:rFonts w:ascii="Arial" w:eastAsia="新細明體" w:hAnsi="Arial" w:cs="Arial" w:hint="eastAsia"/>
          <w:color w:val="111111"/>
          <w:kern w:val="0"/>
          <w:sz w:val="27"/>
          <w:szCs w:val="27"/>
        </w:rPr>
      </w:pPr>
      <w:r w:rsidRPr="006B4919">
        <w:rPr>
          <w:rFonts w:ascii="Arial" w:eastAsia="新細明體" w:hAnsi="Arial" w:cs="Arial"/>
          <w:color w:val="111111"/>
          <w:kern w:val="0"/>
          <w:sz w:val="27"/>
          <w:szCs w:val="27"/>
        </w:rPr>
        <w:t>內政部消</w:t>
      </w:r>
      <w:proofErr w:type="gramStart"/>
      <w:r w:rsidRPr="006B4919">
        <w:rPr>
          <w:rFonts w:ascii="Arial" w:eastAsia="新細明體" w:hAnsi="Arial" w:cs="Arial"/>
          <w:color w:val="111111"/>
          <w:kern w:val="0"/>
          <w:sz w:val="27"/>
          <w:szCs w:val="27"/>
        </w:rPr>
        <w:t>防署</w:t>
      </w:r>
      <w:proofErr w:type="gramEnd"/>
      <w:r w:rsidRPr="006B4919">
        <w:rPr>
          <w:rFonts w:ascii="Arial" w:eastAsia="新細明體" w:hAnsi="Arial" w:cs="Arial"/>
          <w:color w:val="111111"/>
          <w:kern w:val="0"/>
          <w:sz w:val="27"/>
          <w:szCs w:val="27"/>
        </w:rPr>
        <w:t>指出，上月</w:t>
      </w:r>
      <w:r w:rsidRPr="006B4919">
        <w:rPr>
          <w:rFonts w:ascii="Arial" w:eastAsia="新細明體" w:hAnsi="Arial" w:cs="Arial"/>
          <w:color w:val="111111"/>
          <w:kern w:val="0"/>
          <w:sz w:val="27"/>
          <w:szCs w:val="27"/>
        </w:rPr>
        <w:t>22</w:t>
      </w:r>
      <w:r w:rsidRPr="006B4919">
        <w:rPr>
          <w:rFonts w:ascii="Arial" w:eastAsia="新細明體" w:hAnsi="Arial" w:cs="Arial"/>
          <w:color w:val="111111"/>
          <w:kern w:val="0"/>
          <w:sz w:val="27"/>
          <w:szCs w:val="27"/>
        </w:rPr>
        <w:t>日已發函要求平台業者建立查核機制，未來若發現未貼認可產品，將依消防法勒令下架及裁罰；</w:t>
      </w:r>
      <w:proofErr w:type="gramStart"/>
      <w:r w:rsidRPr="006B4919">
        <w:rPr>
          <w:rFonts w:ascii="Arial" w:eastAsia="新細明體" w:hAnsi="Arial" w:cs="Arial"/>
          <w:color w:val="111111"/>
          <w:kern w:val="0"/>
          <w:sz w:val="27"/>
          <w:szCs w:val="27"/>
        </w:rPr>
        <w:t>此外，</w:t>
      </w:r>
      <w:proofErr w:type="gramEnd"/>
      <w:r w:rsidRPr="006B4919">
        <w:rPr>
          <w:rFonts w:ascii="Arial" w:eastAsia="新細明體" w:hAnsi="Arial" w:cs="Arial"/>
          <w:color w:val="111111"/>
          <w:kern w:val="0"/>
          <w:sz w:val="27"/>
          <w:szCs w:val="27"/>
        </w:rPr>
        <w:t>4</w:t>
      </w:r>
      <w:r w:rsidRPr="006B4919">
        <w:rPr>
          <w:rFonts w:ascii="Arial" w:eastAsia="新細明體" w:hAnsi="Arial" w:cs="Arial"/>
          <w:color w:val="111111"/>
          <w:kern w:val="0"/>
          <w:sz w:val="27"/>
          <w:szCs w:val="27"/>
        </w:rPr>
        <w:t>件未經認證的</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中，</w:t>
      </w:r>
      <w:r w:rsidRPr="006B4919">
        <w:rPr>
          <w:rFonts w:ascii="Arial" w:eastAsia="新細明體" w:hAnsi="Arial" w:cs="Arial"/>
          <w:color w:val="111111"/>
          <w:kern w:val="0"/>
          <w:sz w:val="27"/>
          <w:szCs w:val="27"/>
        </w:rPr>
        <w:t>3</w:t>
      </w:r>
      <w:r w:rsidRPr="006B4919">
        <w:rPr>
          <w:rFonts w:ascii="Arial" w:eastAsia="新細明體" w:hAnsi="Arial" w:cs="Arial"/>
          <w:color w:val="111111"/>
          <w:kern w:val="0"/>
          <w:sz w:val="27"/>
          <w:szCs w:val="27"/>
        </w:rPr>
        <w:t>件靈敏度不合格的商品已函請地方消防機關調查，並依結果裁罰及要求下架，另一件經認可，卻未依規定標示日期或批號的商品，將依相關規定要求廠商說明，勒令限期改善。</w:t>
      </w:r>
    </w:p>
    <w:p w:rsidR="006B4919" w:rsidRPr="006B4919" w:rsidRDefault="006B4919" w:rsidP="006B4919">
      <w:pPr>
        <w:widowControl/>
        <w:pBdr>
          <w:bottom w:val="double" w:sz="6" w:space="8" w:color="8C8B8B"/>
        </w:pBdr>
        <w:spacing w:before="450" w:after="300" w:line="525" w:lineRule="atLeast"/>
        <w:textAlignment w:val="baseline"/>
        <w:outlineLvl w:val="0"/>
        <w:rPr>
          <w:rFonts w:ascii="微軟正黑體" w:eastAsia="微軟正黑體" w:hAnsi="微軟正黑體" w:cs="新細明體"/>
          <w:b/>
          <w:bCs/>
          <w:color w:val="111111"/>
          <w:kern w:val="36"/>
          <w:sz w:val="42"/>
          <w:szCs w:val="42"/>
        </w:rPr>
      </w:pPr>
      <w:proofErr w:type="gramStart"/>
      <w:r w:rsidRPr="006B4919">
        <w:rPr>
          <w:rFonts w:ascii="微軟正黑體" w:eastAsia="微軟正黑體" w:hAnsi="微軟正黑體" w:cs="新細明體" w:hint="eastAsia"/>
          <w:b/>
          <w:bCs/>
          <w:color w:val="111111"/>
          <w:kern w:val="36"/>
          <w:sz w:val="42"/>
          <w:szCs w:val="42"/>
        </w:rPr>
        <w:lastRenderedPageBreak/>
        <w:t>住警器</w:t>
      </w:r>
      <w:proofErr w:type="gramEnd"/>
      <w:r w:rsidRPr="006B4919">
        <w:rPr>
          <w:rFonts w:ascii="微軟正黑體" w:eastAsia="微軟正黑體" w:hAnsi="微軟正黑體" w:cs="新細明體" w:hint="eastAsia"/>
          <w:b/>
          <w:bCs/>
          <w:color w:val="111111"/>
          <w:kern w:val="36"/>
          <w:sz w:val="42"/>
          <w:szCs w:val="42"/>
        </w:rPr>
        <w:t>怎麼買？認明2圖標</w:t>
      </w:r>
    </w:p>
    <w:p w:rsidR="006B4919" w:rsidRPr="006B4919" w:rsidRDefault="006B4919" w:rsidP="006B4919">
      <w:pPr>
        <w:widowControl/>
        <w:textAlignment w:val="baseline"/>
        <w:rPr>
          <w:rFonts w:ascii="Arial" w:eastAsia="新細明體" w:hAnsi="Arial" w:cs="Arial" w:hint="eastAsia"/>
          <w:color w:val="111111"/>
          <w:kern w:val="0"/>
          <w:szCs w:val="24"/>
        </w:rPr>
      </w:pPr>
      <w:r w:rsidRPr="006B4919">
        <w:rPr>
          <w:rFonts w:ascii="Arial" w:eastAsia="新細明體" w:hAnsi="Arial" w:cs="Arial"/>
          <w:color w:val="111111"/>
          <w:kern w:val="0"/>
          <w:szCs w:val="24"/>
        </w:rPr>
        <w:t>   </w:t>
      </w:r>
    </w:p>
    <w:p w:rsidR="006B4919" w:rsidRPr="006B4919" w:rsidRDefault="006B4919" w:rsidP="006B4919">
      <w:pPr>
        <w:widowControl/>
        <w:spacing w:line="0" w:lineRule="auto"/>
        <w:textAlignment w:val="baseline"/>
        <w:rPr>
          <w:rFonts w:ascii="Arial" w:eastAsia="新細明體" w:hAnsi="Arial" w:cs="Arial"/>
          <w:color w:val="111111"/>
          <w:kern w:val="0"/>
          <w:szCs w:val="24"/>
        </w:rPr>
      </w:pPr>
      <w:r w:rsidRPr="006B4919">
        <w:rPr>
          <w:rFonts w:ascii="Arial" w:eastAsia="新細明體" w:hAnsi="Arial" w:cs="Arial"/>
          <w:noProof/>
          <w:color w:val="111111"/>
          <w:kern w:val="0"/>
          <w:szCs w:val="24"/>
          <w:bdr w:val="none" w:sz="0" w:space="0" w:color="auto" w:frame="1"/>
        </w:rPr>
        <w:drawing>
          <wp:inline distT="0" distB="0" distL="0" distR="0" wp14:anchorId="74DFF085" wp14:editId="4E1B1E5E">
            <wp:extent cx="6234546" cy="2962007"/>
            <wp:effectExtent l="0" t="0" r="0" b="0"/>
            <wp:docPr id="1" name="圖片 1" descr="消基會呼籲，選購住警器時，務必認明經消防安全中心基金會（右）或消防技術顧問基金會（左）的認證圖標。&#10;（消基會提供）">
              <a:hlinkClick xmlns:a="http://schemas.openxmlformats.org/drawingml/2006/main" r:id="rId7" tooltip="&quot;消基會呼籲，選購住警器時，務必認明經消防安全中心基金會（右）或消防技術顧問基金會（左）的認證圖標。&#10;（消基會提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消基會呼籲，選購住警器時，務必認明經消防安全中心基金會（右）或消防技術顧問基金會（左）的認證圖標。&#10;（消基會提供）">
                      <a:hlinkClick r:id="rId7" tooltip="&quot;消基會呼籲，選購住警器時，務必認明經消防安全中心基金會（右）或消防技術顧問基金會（左）的認證圖標。&#10;（消基會提供）&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395" cy="2961935"/>
                    </a:xfrm>
                    <a:prstGeom prst="rect">
                      <a:avLst/>
                    </a:prstGeom>
                    <a:noFill/>
                    <a:ln>
                      <a:noFill/>
                    </a:ln>
                  </pic:spPr>
                </pic:pic>
              </a:graphicData>
            </a:graphic>
          </wp:inline>
        </w:drawing>
      </w:r>
    </w:p>
    <w:p w:rsidR="006B4919" w:rsidRPr="006B4919" w:rsidRDefault="006B4919" w:rsidP="006B4919">
      <w:pPr>
        <w:widowControl/>
        <w:pBdr>
          <w:top w:val="single" w:sz="12" w:space="5" w:color="FFFFFF"/>
        </w:pBdr>
        <w:shd w:val="clear" w:color="auto" w:fill="EAEAEA"/>
        <w:spacing w:before="15" w:line="300" w:lineRule="atLeast"/>
        <w:textAlignment w:val="baseline"/>
        <w:rPr>
          <w:rFonts w:ascii="Arial" w:eastAsia="新細明體" w:hAnsi="Arial" w:cs="Arial"/>
          <w:color w:val="333333"/>
          <w:spacing w:val="15"/>
          <w:kern w:val="0"/>
          <w:szCs w:val="24"/>
        </w:rPr>
      </w:pPr>
      <w:r w:rsidRPr="006B4919">
        <w:rPr>
          <w:rFonts w:ascii="Arial" w:eastAsia="新細明體" w:hAnsi="Arial" w:cs="Arial"/>
          <w:color w:val="333333"/>
          <w:spacing w:val="15"/>
          <w:kern w:val="0"/>
          <w:szCs w:val="24"/>
        </w:rPr>
        <w:t>消基會呼籲，選購</w:t>
      </w:r>
      <w:proofErr w:type="gramStart"/>
      <w:r w:rsidRPr="006B4919">
        <w:rPr>
          <w:rFonts w:ascii="Arial" w:eastAsia="新細明體" w:hAnsi="Arial" w:cs="Arial"/>
          <w:color w:val="333333"/>
          <w:spacing w:val="15"/>
          <w:kern w:val="0"/>
          <w:szCs w:val="24"/>
        </w:rPr>
        <w:t>住警器</w:t>
      </w:r>
      <w:proofErr w:type="gramEnd"/>
      <w:r w:rsidRPr="006B4919">
        <w:rPr>
          <w:rFonts w:ascii="Arial" w:eastAsia="新細明體" w:hAnsi="Arial" w:cs="Arial"/>
          <w:color w:val="333333"/>
          <w:spacing w:val="15"/>
          <w:kern w:val="0"/>
          <w:szCs w:val="24"/>
        </w:rPr>
        <w:t>時，務必認明經消防安全中心基金會（右）或消防技術顧問基金會（左）的認證圖標。</w:t>
      </w:r>
      <w:r w:rsidRPr="006B4919">
        <w:rPr>
          <w:rFonts w:ascii="Arial" w:eastAsia="新細明體" w:hAnsi="Arial" w:cs="Arial"/>
          <w:color w:val="333333"/>
          <w:spacing w:val="15"/>
          <w:kern w:val="0"/>
          <w:szCs w:val="24"/>
        </w:rPr>
        <w:t xml:space="preserve"> </w:t>
      </w:r>
      <w:r w:rsidRPr="006B4919">
        <w:rPr>
          <w:rFonts w:ascii="Arial" w:eastAsia="新細明體" w:hAnsi="Arial" w:cs="Arial"/>
          <w:color w:val="333333"/>
          <w:spacing w:val="15"/>
          <w:kern w:val="0"/>
          <w:szCs w:val="24"/>
        </w:rPr>
        <w:t/>
      </w:r>
      <w:r w:rsidRPr="006B4919">
        <w:rPr>
          <w:rFonts w:ascii="Arial" w:eastAsia="新細明體" w:hAnsi="Arial" w:cs="Arial"/>
          <w:color w:val="333333"/>
          <w:spacing w:val="15"/>
          <w:kern w:val="0"/>
          <w:szCs w:val="24"/>
        </w:rPr>
        <w:t>（消基會提供）</w:t>
      </w:r>
    </w:p>
    <w:p w:rsidR="006B4919" w:rsidRPr="006B4919" w:rsidRDefault="006B4919" w:rsidP="006B4919">
      <w:pPr>
        <w:widowControl/>
        <w:textAlignment w:val="baseline"/>
        <w:rPr>
          <w:rFonts w:ascii="Arial" w:eastAsia="新細明體" w:hAnsi="Arial" w:cs="Arial"/>
          <w:color w:val="111111"/>
          <w:kern w:val="0"/>
          <w:szCs w:val="24"/>
        </w:rPr>
      </w:pPr>
      <w:r w:rsidRPr="006B4919">
        <w:rPr>
          <w:rFonts w:ascii="Arial" w:eastAsia="新細明體" w:hAnsi="Arial" w:cs="Arial"/>
          <w:color w:val="767676"/>
          <w:kern w:val="0"/>
          <w:sz w:val="20"/>
          <w:szCs w:val="20"/>
          <w:bdr w:val="none" w:sz="0" w:space="0" w:color="auto" w:frame="1"/>
        </w:rPr>
        <w:t>2021/02/04 05:30</w:t>
      </w:r>
      <w:r>
        <w:rPr>
          <w:rFonts w:ascii="Arial" w:eastAsia="新細明體" w:hAnsi="Arial" w:cs="Arial" w:hint="eastAsia"/>
          <w:color w:val="767676"/>
          <w:kern w:val="0"/>
          <w:sz w:val="20"/>
          <w:szCs w:val="20"/>
          <w:bdr w:val="none" w:sz="0" w:space="0" w:color="auto" w:frame="1"/>
        </w:rPr>
        <w:t>自由時報</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r w:rsidRPr="006B4919">
        <w:rPr>
          <w:rFonts w:ascii="Arial" w:eastAsia="新細明體" w:hAnsi="Arial" w:cs="Arial"/>
          <w:color w:val="111111"/>
          <w:kern w:val="0"/>
          <w:sz w:val="27"/>
          <w:szCs w:val="27"/>
        </w:rPr>
        <w:t>〔記者羅綺／台北報導〕消基會抽查市售住宅警報器，卻發現</w:t>
      </w:r>
      <w:r w:rsidRPr="006B4919">
        <w:rPr>
          <w:rFonts w:ascii="Arial" w:eastAsia="新細明體" w:hAnsi="Arial" w:cs="Arial"/>
          <w:color w:val="111111"/>
          <w:kern w:val="0"/>
          <w:sz w:val="27"/>
          <w:szCs w:val="27"/>
        </w:rPr>
        <w:t>20</w:t>
      </w:r>
      <w:r w:rsidRPr="006B4919">
        <w:rPr>
          <w:rFonts w:ascii="Arial" w:eastAsia="新細明體" w:hAnsi="Arial" w:cs="Arial"/>
          <w:color w:val="111111"/>
          <w:kern w:val="0"/>
          <w:sz w:val="27"/>
          <w:szCs w:val="27"/>
        </w:rPr>
        <w:t>件樣品中有</w:t>
      </w:r>
      <w:r w:rsidRPr="006B4919">
        <w:rPr>
          <w:rFonts w:ascii="Arial" w:eastAsia="新細明體" w:hAnsi="Arial" w:cs="Arial"/>
          <w:color w:val="111111"/>
          <w:kern w:val="0"/>
          <w:sz w:val="27"/>
          <w:szCs w:val="27"/>
        </w:rPr>
        <w:t>4</w:t>
      </w:r>
      <w:r w:rsidRPr="006B4919">
        <w:rPr>
          <w:rFonts w:ascii="Arial" w:eastAsia="新細明體" w:hAnsi="Arial" w:cs="Arial"/>
          <w:color w:val="111111"/>
          <w:kern w:val="0"/>
          <w:sz w:val="27"/>
          <w:szCs w:val="27"/>
        </w:rPr>
        <w:t>件</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未經認證機構認可卻非法販售，且其中有</w:t>
      </w:r>
      <w:r w:rsidRPr="006B4919">
        <w:rPr>
          <w:rFonts w:ascii="Arial" w:eastAsia="新細明體" w:hAnsi="Arial" w:cs="Arial"/>
          <w:color w:val="111111"/>
          <w:kern w:val="0"/>
          <w:sz w:val="27"/>
          <w:szCs w:val="27"/>
        </w:rPr>
        <w:t>3</w:t>
      </w:r>
      <w:r w:rsidRPr="006B4919">
        <w:rPr>
          <w:rFonts w:ascii="Arial" w:eastAsia="新細明體" w:hAnsi="Arial" w:cs="Arial"/>
          <w:color w:val="111111"/>
          <w:kern w:val="0"/>
          <w:sz w:val="27"/>
          <w:szCs w:val="27"/>
        </w:rPr>
        <w:t>件靈敏度有問題，火災時恐無法發揮警示功能；但</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要如何購買及安裝？消基會呼籲，務必選購經消防安全中心基金會或消防技術顧問基金會認證的商品才合法。</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r w:rsidRPr="006B4919">
        <w:rPr>
          <w:rFonts w:ascii="Arial" w:eastAsia="新細明體" w:hAnsi="Arial" w:cs="Arial"/>
          <w:color w:val="111111"/>
          <w:kern w:val="0"/>
          <w:sz w:val="27"/>
          <w:szCs w:val="27"/>
        </w:rPr>
        <w:t>消基會表示，選購</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應購買經認證機構貼有認可圖標的產品，目前國內認證機構有</w:t>
      </w:r>
      <w:r w:rsidRPr="006B4919">
        <w:rPr>
          <w:rFonts w:ascii="Arial" w:eastAsia="新細明體" w:hAnsi="Arial" w:cs="Arial"/>
          <w:color w:val="111111"/>
          <w:kern w:val="0"/>
          <w:sz w:val="27"/>
          <w:szCs w:val="27"/>
        </w:rPr>
        <w:t>2</w:t>
      </w:r>
      <w:r w:rsidRPr="006B4919">
        <w:rPr>
          <w:rFonts w:ascii="Arial" w:eastAsia="新細明體" w:hAnsi="Arial" w:cs="Arial"/>
          <w:color w:val="111111"/>
          <w:kern w:val="0"/>
          <w:sz w:val="27"/>
          <w:szCs w:val="27"/>
        </w:rPr>
        <w:t>家，包括財團法人消防安全中心基金會及財團法人中華民國消防技術顧問基金會。</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r w:rsidRPr="006B4919">
        <w:rPr>
          <w:rFonts w:ascii="Arial" w:eastAsia="新細明體" w:hAnsi="Arial" w:cs="Arial"/>
          <w:color w:val="111111"/>
          <w:kern w:val="0"/>
          <w:sz w:val="27"/>
          <w:szCs w:val="27"/>
        </w:rPr>
        <w:t>消費者購買認可</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後，取出內附的安裝說明，務必詳閱後再進行安裝；安裝時除了參考</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的安裝說明書</w:t>
      </w:r>
      <w:proofErr w:type="gramStart"/>
      <w:r w:rsidRPr="006B4919">
        <w:rPr>
          <w:rFonts w:ascii="Arial" w:eastAsia="新細明體" w:hAnsi="Arial" w:cs="Arial"/>
          <w:color w:val="111111"/>
          <w:kern w:val="0"/>
          <w:sz w:val="27"/>
          <w:szCs w:val="27"/>
        </w:rPr>
        <w:t>以外，</w:t>
      </w:r>
      <w:proofErr w:type="gramEnd"/>
      <w:r w:rsidRPr="006B4919">
        <w:rPr>
          <w:rFonts w:ascii="Arial" w:eastAsia="新細明體" w:hAnsi="Arial" w:cs="Arial"/>
          <w:color w:val="111111"/>
          <w:kern w:val="0"/>
          <w:sz w:val="27"/>
          <w:szCs w:val="27"/>
        </w:rPr>
        <w:t>建議也要參考內政部消防署網站</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安裝相關資訊，以發揮</w:t>
      </w:r>
      <w:proofErr w:type="gramStart"/>
      <w:r w:rsidRPr="006B4919">
        <w:rPr>
          <w:rFonts w:ascii="Arial" w:eastAsia="新細明體" w:hAnsi="Arial" w:cs="Arial"/>
          <w:color w:val="111111"/>
          <w:kern w:val="0"/>
          <w:sz w:val="27"/>
          <w:szCs w:val="27"/>
        </w:rPr>
        <w:t>住警器最佳警</w:t>
      </w:r>
      <w:proofErr w:type="gramEnd"/>
      <w:r w:rsidRPr="006B4919">
        <w:rPr>
          <w:rFonts w:ascii="Arial" w:eastAsia="新細明體" w:hAnsi="Arial" w:cs="Arial"/>
          <w:color w:val="111111"/>
          <w:kern w:val="0"/>
          <w:sz w:val="27"/>
          <w:szCs w:val="27"/>
        </w:rPr>
        <w:t>示功能。</w:t>
      </w:r>
    </w:p>
    <w:p w:rsidR="006B4919" w:rsidRPr="006B4919" w:rsidRDefault="006B4919" w:rsidP="006B4919">
      <w:pPr>
        <w:widowControl/>
        <w:textAlignment w:val="baseline"/>
        <w:outlineLvl w:val="3"/>
        <w:rPr>
          <w:rFonts w:ascii="微軟正黑體" w:eastAsia="微軟正黑體" w:hAnsi="微軟正黑體" w:cs="Arial"/>
          <w:b/>
          <w:bCs/>
          <w:color w:val="111111"/>
          <w:kern w:val="0"/>
          <w:sz w:val="33"/>
          <w:szCs w:val="33"/>
        </w:rPr>
      </w:pPr>
      <w:r w:rsidRPr="006B4919">
        <w:rPr>
          <w:rFonts w:ascii="微軟正黑體" w:eastAsia="微軟正黑體" w:hAnsi="微軟正黑體" w:cs="Arial" w:hint="eastAsia"/>
          <w:b/>
          <w:bCs/>
          <w:color w:val="111111"/>
          <w:kern w:val="0"/>
          <w:sz w:val="33"/>
          <w:szCs w:val="33"/>
        </w:rPr>
        <w:lastRenderedPageBreak/>
        <w:t>廚房、神桌選</w:t>
      </w:r>
      <w:proofErr w:type="gramStart"/>
      <w:r w:rsidRPr="006B4919">
        <w:rPr>
          <w:rFonts w:ascii="微軟正黑體" w:eastAsia="微軟正黑體" w:hAnsi="微軟正黑體" w:cs="Arial" w:hint="eastAsia"/>
          <w:b/>
          <w:bCs/>
          <w:color w:val="111111"/>
          <w:kern w:val="0"/>
          <w:sz w:val="33"/>
          <w:szCs w:val="33"/>
        </w:rPr>
        <w:t>偵</w:t>
      </w:r>
      <w:proofErr w:type="gramEnd"/>
      <w:r w:rsidRPr="006B4919">
        <w:rPr>
          <w:rFonts w:ascii="微軟正黑體" w:eastAsia="微軟正黑體" w:hAnsi="微軟正黑體" w:cs="Arial" w:hint="eastAsia"/>
          <w:b/>
          <w:bCs/>
          <w:color w:val="111111"/>
          <w:kern w:val="0"/>
          <w:sz w:val="33"/>
          <w:szCs w:val="33"/>
        </w:rPr>
        <w:t>熱</w:t>
      </w:r>
      <w:proofErr w:type="gramStart"/>
      <w:r w:rsidRPr="006B4919">
        <w:rPr>
          <w:rFonts w:ascii="微軟正黑體" w:eastAsia="微軟正黑體" w:hAnsi="微軟正黑體" w:cs="Arial" w:hint="eastAsia"/>
          <w:b/>
          <w:bCs/>
          <w:color w:val="111111"/>
          <w:kern w:val="0"/>
          <w:sz w:val="33"/>
          <w:szCs w:val="33"/>
        </w:rPr>
        <w:t>式住警器</w:t>
      </w:r>
      <w:proofErr w:type="gramEnd"/>
    </w:p>
    <w:p w:rsidR="006B4919" w:rsidRPr="006B4919" w:rsidRDefault="006B4919" w:rsidP="006B4919">
      <w:pPr>
        <w:widowControl/>
        <w:spacing w:after="300" w:line="450" w:lineRule="atLeast"/>
        <w:jc w:val="both"/>
        <w:textAlignment w:val="baseline"/>
        <w:rPr>
          <w:rFonts w:ascii="Arial" w:eastAsia="新細明體" w:hAnsi="Arial" w:cs="Arial" w:hint="eastAsia"/>
          <w:color w:val="111111"/>
          <w:kern w:val="0"/>
          <w:sz w:val="27"/>
          <w:szCs w:val="27"/>
        </w:rPr>
      </w:pPr>
      <w:r w:rsidRPr="006B4919">
        <w:rPr>
          <w:rFonts w:ascii="Arial" w:eastAsia="新細明體" w:hAnsi="Arial" w:cs="Arial"/>
          <w:color w:val="111111"/>
          <w:kern w:val="0"/>
          <w:sz w:val="27"/>
          <w:szCs w:val="27"/>
        </w:rPr>
        <w:t>消基會指出，安裝</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時須注意安裝的處所、挑選適用的機型種類及安裝位置；如廚房、有燒香的場所經常會產生油煙，為了避免</w:t>
      </w:r>
      <w:proofErr w:type="gramStart"/>
      <w:r w:rsidRPr="006B4919">
        <w:rPr>
          <w:rFonts w:ascii="Arial" w:eastAsia="新細明體" w:hAnsi="Arial" w:cs="Arial"/>
          <w:color w:val="111111"/>
          <w:kern w:val="0"/>
          <w:sz w:val="27"/>
          <w:szCs w:val="27"/>
        </w:rPr>
        <w:t>偵</w:t>
      </w:r>
      <w:proofErr w:type="gramEnd"/>
      <w:r w:rsidRPr="006B4919">
        <w:rPr>
          <w:rFonts w:ascii="Arial" w:eastAsia="新細明體" w:hAnsi="Arial" w:cs="Arial"/>
          <w:color w:val="111111"/>
          <w:kern w:val="0"/>
          <w:sz w:val="27"/>
          <w:szCs w:val="27"/>
        </w:rPr>
        <w:t>煙</w:t>
      </w:r>
      <w:proofErr w:type="gramStart"/>
      <w:r w:rsidRPr="006B4919">
        <w:rPr>
          <w:rFonts w:ascii="Arial" w:eastAsia="新細明體" w:hAnsi="Arial" w:cs="Arial"/>
          <w:color w:val="111111"/>
          <w:kern w:val="0"/>
          <w:sz w:val="27"/>
          <w:szCs w:val="27"/>
        </w:rPr>
        <w:t>式住警器易</w:t>
      </w:r>
      <w:proofErr w:type="gramEnd"/>
      <w:r w:rsidRPr="006B4919">
        <w:rPr>
          <w:rFonts w:ascii="Arial" w:eastAsia="新細明體" w:hAnsi="Arial" w:cs="Arial"/>
          <w:color w:val="111111"/>
          <w:kern w:val="0"/>
          <w:sz w:val="27"/>
          <w:szCs w:val="27"/>
        </w:rPr>
        <w:t>受煙霧粒子發出錯誤警報，選用</w:t>
      </w:r>
      <w:proofErr w:type="gramStart"/>
      <w:r w:rsidRPr="006B4919">
        <w:rPr>
          <w:rFonts w:ascii="Arial" w:eastAsia="新細明體" w:hAnsi="Arial" w:cs="Arial"/>
          <w:color w:val="111111"/>
          <w:kern w:val="0"/>
          <w:sz w:val="27"/>
          <w:szCs w:val="27"/>
        </w:rPr>
        <w:t>偵</w:t>
      </w:r>
      <w:proofErr w:type="gramEnd"/>
      <w:r w:rsidRPr="006B4919">
        <w:rPr>
          <w:rFonts w:ascii="Arial" w:eastAsia="新細明體" w:hAnsi="Arial" w:cs="Arial"/>
          <w:color w:val="111111"/>
          <w:kern w:val="0"/>
          <w:sz w:val="27"/>
          <w:szCs w:val="27"/>
        </w:rPr>
        <w:t>熱</w:t>
      </w:r>
      <w:proofErr w:type="gramStart"/>
      <w:r w:rsidRPr="006B4919">
        <w:rPr>
          <w:rFonts w:ascii="Arial" w:eastAsia="新細明體" w:hAnsi="Arial" w:cs="Arial"/>
          <w:color w:val="111111"/>
          <w:kern w:val="0"/>
          <w:sz w:val="27"/>
          <w:szCs w:val="27"/>
        </w:rPr>
        <w:t>式住警器</w:t>
      </w:r>
      <w:proofErr w:type="gramEnd"/>
      <w:r w:rsidRPr="006B4919">
        <w:rPr>
          <w:rFonts w:ascii="Arial" w:eastAsia="新細明體" w:hAnsi="Arial" w:cs="Arial"/>
          <w:color w:val="111111"/>
          <w:kern w:val="0"/>
          <w:sz w:val="27"/>
          <w:szCs w:val="27"/>
        </w:rPr>
        <w:t>較為適宜；且家中各處設置的數量務必足夠，設置位置務必正確，以確保</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能夠及早</w:t>
      </w:r>
      <w:proofErr w:type="gramStart"/>
      <w:r w:rsidRPr="006B4919">
        <w:rPr>
          <w:rFonts w:ascii="Arial" w:eastAsia="新細明體" w:hAnsi="Arial" w:cs="Arial"/>
          <w:color w:val="111111"/>
          <w:kern w:val="0"/>
          <w:sz w:val="27"/>
          <w:szCs w:val="27"/>
        </w:rPr>
        <w:t>偵</w:t>
      </w:r>
      <w:proofErr w:type="gramEnd"/>
      <w:r w:rsidRPr="006B4919">
        <w:rPr>
          <w:rFonts w:ascii="Arial" w:eastAsia="新細明體" w:hAnsi="Arial" w:cs="Arial"/>
          <w:color w:val="111111"/>
          <w:kern w:val="0"/>
          <w:sz w:val="27"/>
          <w:szCs w:val="27"/>
        </w:rPr>
        <w:t>知火災的發生。</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r w:rsidRPr="006B4919">
        <w:rPr>
          <w:rFonts w:ascii="Arial" w:eastAsia="新細明體" w:hAnsi="Arial" w:cs="Arial"/>
          <w:color w:val="111111"/>
          <w:kern w:val="0"/>
          <w:sz w:val="27"/>
          <w:szCs w:val="27"/>
        </w:rPr>
        <w:t>消基會強調，</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的功能為在發生火災時，可以提供即時警示，但無法防止火災發生，消費者應重視家中火源使用安全、電器用電及延長線使用的相關安全事項，避免火災發生。</w:t>
      </w:r>
    </w:p>
    <w:p w:rsidR="006B4919" w:rsidRPr="006B4919" w:rsidRDefault="006B4919" w:rsidP="006B4919">
      <w:pPr>
        <w:widowControl/>
        <w:spacing w:after="300" w:line="450" w:lineRule="atLeast"/>
        <w:jc w:val="both"/>
        <w:textAlignment w:val="baseline"/>
        <w:rPr>
          <w:rFonts w:ascii="Arial" w:eastAsia="新細明體" w:hAnsi="Arial" w:cs="Arial"/>
          <w:color w:val="111111"/>
          <w:kern w:val="0"/>
          <w:sz w:val="27"/>
          <w:szCs w:val="27"/>
        </w:rPr>
      </w:pPr>
      <w:proofErr w:type="gramStart"/>
      <w:r w:rsidRPr="006B4919">
        <w:rPr>
          <w:rFonts w:ascii="Arial" w:eastAsia="新細明體" w:hAnsi="Arial" w:cs="Arial"/>
          <w:color w:val="111111"/>
          <w:kern w:val="0"/>
          <w:sz w:val="27"/>
          <w:szCs w:val="27"/>
        </w:rPr>
        <w:t>此外，</w:t>
      </w:r>
      <w:proofErr w:type="gramEnd"/>
      <w:r w:rsidRPr="006B4919">
        <w:rPr>
          <w:rFonts w:ascii="Arial" w:eastAsia="新細明體" w:hAnsi="Arial" w:cs="Arial"/>
          <w:color w:val="111111"/>
          <w:kern w:val="0"/>
          <w:sz w:val="27"/>
          <w:szCs w:val="27"/>
        </w:rPr>
        <w:t>大部分商品都有自動試驗功能，消費者安裝</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後，應定時進行試驗及檢查電池電量，確定功能正常；而大部分的</w:t>
      </w:r>
      <w:proofErr w:type="gramStart"/>
      <w:r w:rsidRPr="006B4919">
        <w:rPr>
          <w:rFonts w:ascii="Arial" w:eastAsia="新細明體" w:hAnsi="Arial" w:cs="Arial"/>
          <w:color w:val="111111"/>
          <w:kern w:val="0"/>
          <w:sz w:val="27"/>
          <w:szCs w:val="27"/>
        </w:rPr>
        <w:t>住警器</w:t>
      </w:r>
      <w:proofErr w:type="gramEnd"/>
      <w:r w:rsidRPr="006B4919">
        <w:rPr>
          <w:rFonts w:ascii="Arial" w:eastAsia="新細明體" w:hAnsi="Arial" w:cs="Arial"/>
          <w:color w:val="111111"/>
          <w:kern w:val="0"/>
          <w:sz w:val="27"/>
          <w:szCs w:val="27"/>
        </w:rPr>
        <w:t>在電池電力過低時，會發出警示，消費者應即時更換電池。</w:t>
      </w:r>
    </w:p>
    <w:p w:rsidR="009B467B" w:rsidRDefault="009B467B"/>
    <w:sectPr w:rsidR="009B46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19"/>
    <w:rsid w:val="006B4919"/>
    <w:rsid w:val="009B4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91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49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91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49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6922">
      <w:bodyDiv w:val="1"/>
      <w:marLeft w:val="0"/>
      <w:marRight w:val="0"/>
      <w:marTop w:val="0"/>
      <w:marBottom w:val="0"/>
      <w:divBdr>
        <w:top w:val="none" w:sz="0" w:space="0" w:color="auto"/>
        <w:left w:val="none" w:sz="0" w:space="0" w:color="auto"/>
        <w:bottom w:val="none" w:sz="0" w:space="0" w:color="auto"/>
        <w:right w:val="none" w:sz="0" w:space="0" w:color="auto"/>
      </w:divBdr>
      <w:divsChild>
        <w:div w:id="900168025">
          <w:marLeft w:val="0"/>
          <w:marRight w:val="0"/>
          <w:marTop w:val="150"/>
          <w:marBottom w:val="75"/>
          <w:divBdr>
            <w:top w:val="none" w:sz="0" w:space="0" w:color="auto"/>
            <w:left w:val="none" w:sz="0" w:space="0" w:color="auto"/>
            <w:bottom w:val="none" w:sz="0" w:space="0" w:color="auto"/>
            <w:right w:val="none" w:sz="0" w:space="0" w:color="auto"/>
          </w:divBdr>
        </w:div>
        <w:div w:id="2098822377">
          <w:marLeft w:val="0"/>
          <w:marRight w:val="0"/>
          <w:marTop w:val="0"/>
          <w:marBottom w:val="0"/>
          <w:divBdr>
            <w:top w:val="none" w:sz="0" w:space="0" w:color="auto"/>
            <w:left w:val="none" w:sz="0" w:space="0" w:color="auto"/>
            <w:bottom w:val="none" w:sz="0" w:space="0" w:color="auto"/>
            <w:right w:val="none" w:sz="0" w:space="0" w:color="auto"/>
          </w:divBdr>
          <w:divsChild>
            <w:div w:id="196511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3157698">
      <w:bodyDiv w:val="1"/>
      <w:marLeft w:val="0"/>
      <w:marRight w:val="0"/>
      <w:marTop w:val="0"/>
      <w:marBottom w:val="0"/>
      <w:divBdr>
        <w:top w:val="none" w:sz="0" w:space="0" w:color="auto"/>
        <w:left w:val="none" w:sz="0" w:space="0" w:color="auto"/>
        <w:bottom w:val="none" w:sz="0" w:space="0" w:color="auto"/>
        <w:right w:val="none" w:sz="0" w:space="0" w:color="auto"/>
      </w:divBdr>
      <w:divsChild>
        <w:div w:id="893007393">
          <w:marLeft w:val="0"/>
          <w:marRight w:val="0"/>
          <w:marTop w:val="150"/>
          <w:marBottom w:val="75"/>
          <w:divBdr>
            <w:top w:val="none" w:sz="0" w:space="0" w:color="auto"/>
            <w:left w:val="none" w:sz="0" w:space="0" w:color="auto"/>
            <w:bottom w:val="none" w:sz="0" w:space="0" w:color="auto"/>
            <w:right w:val="none" w:sz="0" w:space="0" w:color="auto"/>
          </w:divBdr>
        </w:div>
        <w:div w:id="1551569465">
          <w:marLeft w:val="0"/>
          <w:marRight w:val="0"/>
          <w:marTop w:val="0"/>
          <w:marBottom w:val="0"/>
          <w:divBdr>
            <w:top w:val="none" w:sz="0" w:space="0" w:color="auto"/>
            <w:left w:val="none" w:sz="0" w:space="0" w:color="auto"/>
            <w:bottom w:val="none" w:sz="0" w:space="0" w:color="auto"/>
            <w:right w:val="none" w:sz="0" w:space="0" w:color="auto"/>
          </w:divBdr>
          <w:divsChild>
            <w:div w:id="740174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0824831">
      <w:bodyDiv w:val="1"/>
      <w:marLeft w:val="0"/>
      <w:marRight w:val="0"/>
      <w:marTop w:val="0"/>
      <w:marBottom w:val="0"/>
      <w:divBdr>
        <w:top w:val="none" w:sz="0" w:space="0" w:color="auto"/>
        <w:left w:val="none" w:sz="0" w:space="0" w:color="auto"/>
        <w:bottom w:val="none" w:sz="0" w:space="0" w:color="auto"/>
        <w:right w:val="none" w:sz="0" w:space="0" w:color="auto"/>
      </w:divBdr>
      <w:divsChild>
        <w:div w:id="2071031676">
          <w:marLeft w:val="0"/>
          <w:marRight w:val="0"/>
          <w:marTop w:val="150"/>
          <w:marBottom w:val="75"/>
          <w:divBdr>
            <w:top w:val="none" w:sz="0" w:space="0" w:color="auto"/>
            <w:left w:val="none" w:sz="0" w:space="0" w:color="auto"/>
            <w:bottom w:val="none" w:sz="0" w:space="0" w:color="auto"/>
            <w:right w:val="none" w:sz="0" w:space="0" w:color="auto"/>
          </w:divBdr>
        </w:div>
        <w:div w:id="297220765">
          <w:marLeft w:val="0"/>
          <w:marRight w:val="0"/>
          <w:marTop w:val="0"/>
          <w:marBottom w:val="0"/>
          <w:divBdr>
            <w:top w:val="none" w:sz="0" w:space="0" w:color="auto"/>
            <w:left w:val="none" w:sz="0" w:space="0" w:color="auto"/>
            <w:bottom w:val="none" w:sz="0" w:space="0" w:color="auto"/>
            <w:right w:val="none" w:sz="0" w:space="0" w:color="auto"/>
          </w:divBdr>
          <w:divsChild>
            <w:div w:id="17972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img.ltn.com.tw/Upload/news/600/2021/02/04/12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mg.ltn.com.tw/Upload/news/600/2021/02/04/12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2021-02-03T23:51:00Z</dcterms:created>
  <dcterms:modified xsi:type="dcterms:W3CDTF">2021-02-03T23:53:00Z</dcterms:modified>
</cp:coreProperties>
</file>