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11F8" w:rsidRDefault="001C11F8" w:rsidP="001C11F8">
      <w:pPr>
        <w:jc w:val="center"/>
        <w:rPr>
          <w:rFonts w:ascii="標楷體" w:eastAsia="標楷體" w:hAnsi="標楷體"/>
          <w:sz w:val="52"/>
          <w:szCs w:val="52"/>
        </w:rPr>
      </w:pPr>
      <w:bookmarkStart w:id="0" w:name="_Toc438723722"/>
    </w:p>
    <w:p w:rsidR="001C11F8" w:rsidRDefault="001C11F8" w:rsidP="001C11F8">
      <w:pPr>
        <w:jc w:val="center"/>
        <w:rPr>
          <w:rFonts w:ascii="標楷體" w:eastAsia="標楷體" w:hAnsi="標楷體"/>
          <w:sz w:val="52"/>
          <w:szCs w:val="52"/>
        </w:rPr>
      </w:pPr>
    </w:p>
    <w:p w:rsidR="006D34D3" w:rsidRDefault="006D34D3" w:rsidP="001C11F8">
      <w:pPr>
        <w:jc w:val="center"/>
        <w:rPr>
          <w:rFonts w:ascii="標楷體" w:eastAsia="標楷體" w:hAnsi="標楷體"/>
          <w:sz w:val="52"/>
          <w:szCs w:val="52"/>
        </w:rPr>
      </w:pPr>
      <w:r>
        <w:rPr>
          <w:rFonts w:ascii="標楷體" w:eastAsia="標楷體" w:hAnsi="標楷體" w:hint="eastAsia"/>
          <w:sz w:val="52"/>
          <w:szCs w:val="52"/>
        </w:rPr>
        <w:t>林</w:t>
      </w:r>
    </w:p>
    <w:p w:rsidR="001C11F8" w:rsidRPr="00D65A90" w:rsidRDefault="006D34D3" w:rsidP="001C11F8">
      <w:pPr>
        <w:jc w:val="center"/>
        <w:rPr>
          <w:rFonts w:ascii="標楷體" w:eastAsia="標楷體" w:hAnsi="標楷體"/>
          <w:sz w:val="52"/>
          <w:szCs w:val="52"/>
        </w:rPr>
      </w:pPr>
      <w:r>
        <w:rPr>
          <w:rFonts w:ascii="標楷體" w:eastAsia="標楷體" w:hAnsi="標楷體" w:hint="eastAsia"/>
          <w:sz w:val="52"/>
          <w:szCs w:val="52"/>
        </w:rPr>
        <w:t>園</w:t>
      </w:r>
    </w:p>
    <w:p w:rsidR="001C11F8" w:rsidRPr="00962353" w:rsidRDefault="001C11F8" w:rsidP="001C11F8">
      <w:pPr>
        <w:jc w:val="center"/>
        <w:rPr>
          <w:rFonts w:ascii="標楷體" w:eastAsia="標楷體" w:hAnsi="標楷體"/>
          <w:sz w:val="52"/>
          <w:szCs w:val="52"/>
        </w:rPr>
      </w:pPr>
      <w:r w:rsidRPr="00962353">
        <w:rPr>
          <w:rFonts w:ascii="標楷體" w:eastAsia="標楷體" w:hAnsi="標楷體" w:hint="eastAsia"/>
          <w:sz w:val="52"/>
          <w:szCs w:val="52"/>
        </w:rPr>
        <w:t>區</w:t>
      </w:r>
    </w:p>
    <w:p w:rsidR="001C11F8" w:rsidRPr="00962353" w:rsidRDefault="001C11F8" w:rsidP="001C11F8">
      <w:pPr>
        <w:jc w:val="center"/>
        <w:rPr>
          <w:rFonts w:ascii="標楷體" w:eastAsia="標楷體" w:hAnsi="標楷體"/>
          <w:sz w:val="52"/>
          <w:szCs w:val="52"/>
        </w:rPr>
      </w:pPr>
      <w:r>
        <w:rPr>
          <w:rFonts w:ascii="標楷體" w:eastAsia="標楷體" w:hAnsi="標楷體" w:hint="eastAsia"/>
          <w:sz w:val="52"/>
          <w:szCs w:val="52"/>
        </w:rPr>
        <w:t>災</w:t>
      </w:r>
    </w:p>
    <w:p w:rsidR="001C11F8" w:rsidRPr="00962353" w:rsidRDefault="001C11F8" w:rsidP="001C11F8">
      <w:pPr>
        <w:jc w:val="center"/>
        <w:rPr>
          <w:rFonts w:ascii="標楷體" w:eastAsia="標楷體" w:hAnsi="標楷體"/>
          <w:sz w:val="52"/>
          <w:szCs w:val="52"/>
        </w:rPr>
      </w:pPr>
      <w:r>
        <w:rPr>
          <w:rFonts w:ascii="標楷體" w:eastAsia="標楷體" w:hAnsi="標楷體" w:hint="eastAsia"/>
          <w:sz w:val="52"/>
          <w:szCs w:val="52"/>
        </w:rPr>
        <w:t>害</w:t>
      </w:r>
    </w:p>
    <w:p w:rsidR="001C11F8" w:rsidRDefault="001C11F8" w:rsidP="001C11F8">
      <w:pPr>
        <w:jc w:val="center"/>
        <w:rPr>
          <w:rFonts w:ascii="標楷體" w:eastAsia="標楷體" w:hAnsi="標楷體"/>
          <w:sz w:val="52"/>
          <w:szCs w:val="52"/>
        </w:rPr>
      </w:pPr>
      <w:r>
        <w:rPr>
          <w:rFonts w:ascii="標楷體" w:eastAsia="標楷體" w:hAnsi="標楷體" w:hint="eastAsia"/>
          <w:sz w:val="52"/>
          <w:szCs w:val="52"/>
        </w:rPr>
        <w:t>潛</w:t>
      </w:r>
    </w:p>
    <w:p w:rsidR="001C11F8" w:rsidRDefault="001C11F8" w:rsidP="001C11F8">
      <w:pPr>
        <w:jc w:val="center"/>
        <w:rPr>
          <w:rFonts w:ascii="標楷體" w:eastAsia="標楷體" w:hAnsi="標楷體"/>
          <w:sz w:val="52"/>
          <w:szCs w:val="52"/>
        </w:rPr>
      </w:pPr>
      <w:r>
        <w:rPr>
          <w:rFonts w:ascii="標楷體" w:eastAsia="標楷體" w:hAnsi="標楷體" w:hint="eastAsia"/>
          <w:sz w:val="52"/>
          <w:szCs w:val="52"/>
        </w:rPr>
        <w:t>勢</w:t>
      </w:r>
    </w:p>
    <w:p w:rsidR="001C11F8" w:rsidRDefault="001C11F8" w:rsidP="001C11F8">
      <w:pPr>
        <w:jc w:val="center"/>
        <w:rPr>
          <w:rFonts w:ascii="標楷體" w:eastAsia="標楷體" w:hAnsi="標楷體"/>
          <w:sz w:val="52"/>
          <w:szCs w:val="52"/>
        </w:rPr>
      </w:pPr>
      <w:r>
        <w:rPr>
          <w:rFonts w:ascii="標楷體" w:eastAsia="標楷體" w:hAnsi="標楷體" w:hint="eastAsia"/>
          <w:sz w:val="52"/>
          <w:szCs w:val="52"/>
        </w:rPr>
        <w:t>分</w:t>
      </w:r>
    </w:p>
    <w:p w:rsidR="001C11F8" w:rsidRPr="00962353" w:rsidRDefault="001C11F8" w:rsidP="001C11F8">
      <w:pPr>
        <w:jc w:val="center"/>
        <w:rPr>
          <w:rFonts w:ascii="標楷體" w:eastAsia="標楷體" w:hAnsi="標楷體"/>
          <w:sz w:val="52"/>
          <w:szCs w:val="52"/>
        </w:rPr>
      </w:pPr>
      <w:r>
        <w:rPr>
          <w:rFonts w:ascii="標楷體" w:eastAsia="標楷體" w:hAnsi="標楷體" w:hint="eastAsia"/>
          <w:sz w:val="52"/>
          <w:szCs w:val="52"/>
        </w:rPr>
        <w:t>析</w:t>
      </w:r>
    </w:p>
    <w:p w:rsidR="001C11F8" w:rsidRDefault="001C11F8" w:rsidP="001C11F8">
      <w:pPr>
        <w:jc w:val="center"/>
        <w:rPr>
          <w:rFonts w:ascii="標楷體" w:eastAsia="標楷體" w:hAnsi="標楷體"/>
          <w:sz w:val="52"/>
          <w:szCs w:val="52"/>
        </w:rPr>
      </w:pPr>
      <w:r>
        <w:rPr>
          <w:rFonts w:ascii="標楷體" w:eastAsia="標楷體" w:hAnsi="標楷體" w:hint="eastAsia"/>
          <w:sz w:val="52"/>
          <w:szCs w:val="52"/>
        </w:rPr>
        <w:t>及</w:t>
      </w:r>
    </w:p>
    <w:p w:rsidR="001C11F8" w:rsidRDefault="001C11F8" w:rsidP="001C11F8">
      <w:pPr>
        <w:jc w:val="center"/>
        <w:rPr>
          <w:rFonts w:ascii="標楷體" w:eastAsia="標楷體" w:hAnsi="標楷體"/>
          <w:sz w:val="52"/>
          <w:szCs w:val="52"/>
        </w:rPr>
      </w:pPr>
      <w:r>
        <w:rPr>
          <w:rFonts w:ascii="標楷體" w:eastAsia="標楷體" w:hAnsi="標楷體" w:hint="eastAsia"/>
          <w:sz w:val="52"/>
          <w:szCs w:val="52"/>
        </w:rPr>
        <w:t>災</w:t>
      </w:r>
    </w:p>
    <w:p w:rsidR="001C11F8" w:rsidRDefault="001C11F8" w:rsidP="001C11F8">
      <w:pPr>
        <w:jc w:val="center"/>
        <w:rPr>
          <w:rFonts w:ascii="標楷體" w:eastAsia="標楷體" w:hAnsi="標楷體"/>
          <w:sz w:val="52"/>
          <w:szCs w:val="52"/>
        </w:rPr>
      </w:pPr>
      <w:r>
        <w:rPr>
          <w:rFonts w:ascii="標楷體" w:eastAsia="標楷體" w:hAnsi="標楷體" w:hint="eastAsia"/>
          <w:sz w:val="52"/>
          <w:szCs w:val="52"/>
        </w:rPr>
        <w:t>例</w:t>
      </w:r>
    </w:p>
    <w:p w:rsidR="001C11F8" w:rsidRDefault="001C11F8" w:rsidP="001C11F8">
      <w:pPr>
        <w:jc w:val="center"/>
        <w:rPr>
          <w:rFonts w:ascii="標楷體" w:eastAsia="標楷體" w:hAnsi="標楷體"/>
          <w:sz w:val="52"/>
          <w:szCs w:val="52"/>
        </w:rPr>
      </w:pPr>
      <w:r>
        <w:rPr>
          <w:rFonts w:ascii="標楷體" w:eastAsia="標楷體" w:hAnsi="標楷體" w:hint="eastAsia"/>
          <w:sz w:val="52"/>
          <w:szCs w:val="52"/>
        </w:rPr>
        <w:t>說</w:t>
      </w:r>
    </w:p>
    <w:p w:rsidR="001C11F8" w:rsidRPr="00962353" w:rsidRDefault="001C11F8" w:rsidP="001C11F8">
      <w:pPr>
        <w:jc w:val="center"/>
        <w:rPr>
          <w:rFonts w:ascii="標楷體" w:eastAsia="標楷體" w:hAnsi="標楷體"/>
          <w:sz w:val="52"/>
          <w:szCs w:val="52"/>
        </w:rPr>
      </w:pPr>
      <w:r>
        <w:rPr>
          <w:rFonts w:ascii="標楷體" w:eastAsia="標楷體" w:hAnsi="標楷體" w:hint="eastAsia"/>
          <w:sz w:val="52"/>
          <w:szCs w:val="52"/>
        </w:rPr>
        <w:t>明</w:t>
      </w:r>
    </w:p>
    <w:p w:rsidR="001C11F8" w:rsidRPr="00D65A90" w:rsidRDefault="001C11F8" w:rsidP="001C11F8"/>
    <w:p w:rsidR="001C11F8" w:rsidRDefault="001C11F8" w:rsidP="001C11F8"/>
    <w:p w:rsidR="001C11F8" w:rsidRPr="00DC5B27" w:rsidRDefault="001C11F8" w:rsidP="001C11F8"/>
    <w:bookmarkEnd w:id="0"/>
    <w:p w:rsidR="00237341" w:rsidRDefault="00237341" w:rsidP="007028EB">
      <w:pPr>
        <w:spacing w:line="500" w:lineRule="exact"/>
        <w:ind w:firstLineChars="200" w:firstLine="560"/>
        <w:jc w:val="both"/>
        <w:rPr>
          <w:rFonts w:ascii="Times New Roman" w:eastAsia="標楷體" w:hAnsi="Times New Roman" w:cs="Times New Roman"/>
          <w:bCs/>
          <w:sz w:val="28"/>
          <w:szCs w:val="28"/>
        </w:rPr>
      </w:pPr>
    </w:p>
    <w:p w:rsidR="00237341" w:rsidRDefault="00237341" w:rsidP="007028EB">
      <w:pPr>
        <w:spacing w:line="500" w:lineRule="exact"/>
        <w:ind w:firstLineChars="200" w:firstLine="560"/>
        <w:jc w:val="both"/>
        <w:rPr>
          <w:rFonts w:ascii="Times New Roman" w:eastAsia="標楷體" w:hAnsi="Times New Roman" w:cs="Times New Roman"/>
          <w:bCs/>
          <w:sz w:val="28"/>
          <w:szCs w:val="28"/>
        </w:rPr>
      </w:pPr>
    </w:p>
    <w:p w:rsidR="007028EB" w:rsidRPr="003B7FB3" w:rsidRDefault="007028EB" w:rsidP="007028EB">
      <w:pPr>
        <w:spacing w:line="500" w:lineRule="exact"/>
        <w:ind w:firstLineChars="200" w:firstLine="560"/>
        <w:jc w:val="both"/>
        <w:rPr>
          <w:rFonts w:ascii="Times New Roman" w:eastAsia="標楷體" w:hAnsi="Times New Roman" w:cs="Times New Roman"/>
          <w:bCs/>
          <w:sz w:val="28"/>
          <w:szCs w:val="28"/>
        </w:rPr>
      </w:pPr>
      <w:r w:rsidRPr="003B7FB3">
        <w:rPr>
          <w:rFonts w:ascii="Times New Roman" w:eastAsia="標楷體" w:hAnsi="Times New Roman" w:cs="Times New Roman"/>
          <w:bCs/>
          <w:sz w:val="28"/>
          <w:szCs w:val="28"/>
        </w:rPr>
        <w:lastRenderedPageBreak/>
        <w:t>林園區位於台灣西南部沿海，居高雄市最南端的高屏溪出海口，北毗大寮區，西倚鳳山丘陵接小港區，東隔高屏溪鄰屏東縣新園鄉，西南濱台灣海峽與屏東縣琉球鄉（小琉球）遙遙相望。本區地勢平坦，適宜農耕。</w:t>
      </w:r>
      <w:r w:rsidRPr="003C4FC8">
        <w:rPr>
          <w:rFonts w:ascii="Times New Roman" w:eastAsia="標楷體" w:hAnsi="Times New Roman" w:cs="Times New Roman" w:hint="eastAsia"/>
          <w:bCs/>
          <w:sz w:val="28"/>
          <w:szCs w:val="28"/>
        </w:rPr>
        <w:t>協力團隊依據各項災害潛勢資料套疊本區之分析結果，</w:t>
      </w:r>
      <w:r>
        <w:rPr>
          <w:rFonts w:ascii="Times New Roman" w:eastAsia="標楷體" w:hAnsi="Times New Roman" w:cs="Times New Roman" w:hint="eastAsia"/>
          <w:bCs/>
          <w:sz w:val="28"/>
          <w:szCs w:val="28"/>
        </w:rPr>
        <w:t>林園</w:t>
      </w:r>
      <w:r w:rsidRPr="003C4FC8">
        <w:rPr>
          <w:rFonts w:ascii="Times New Roman" w:eastAsia="標楷體" w:hAnsi="Times New Roman" w:cs="Times New Roman" w:hint="eastAsia"/>
          <w:bCs/>
          <w:sz w:val="28"/>
          <w:szCs w:val="28"/>
        </w:rPr>
        <w:t>區有風水、地震</w:t>
      </w:r>
      <w:r>
        <w:rPr>
          <w:rFonts w:ascii="Times New Roman" w:eastAsia="標楷體" w:hAnsi="Times New Roman" w:cs="Times New Roman" w:hint="eastAsia"/>
          <w:bCs/>
          <w:sz w:val="28"/>
          <w:szCs w:val="28"/>
        </w:rPr>
        <w:t>與海嘯</w:t>
      </w:r>
      <w:r w:rsidRPr="003C4FC8">
        <w:rPr>
          <w:rFonts w:ascii="Times New Roman" w:eastAsia="標楷體" w:hAnsi="Times New Roman" w:cs="Times New Roman" w:hint="eastAsia"/>
          <w:bCs/>
          <w:sz w:val="28"/>
          <w:szCs w:val="28"/>
        </w:rPr>
        <w:t>等自然災害；人為災害部份則有毒化災害與工業管線災害</w:t>
      </w:r>
      <w:r w:rsidR="00E60347" w:rsidRPr="00E60347">
        <w:rPr>
          <w:rFonts w:ascii="Times New Roman" w:eastAsia="標楷體" w:hAnsi="Times New Roman" w:cs="Times New Roman" w:hint="eastAsia"/>
          <w:bCs/>
          <w:sz w:val="28"/>
          <w:szCs w:val="28"/>
        </w:rPr>
        <w:t>；生物病原災害為登革熱</w:t>
      </w:r>
      <w:r w:rsidRPr="003C4FC8">
        <w:rPr>
          <w:rFonts w:ascii="Times New Roman" w:eastAsia="標楷體" w:hAnsi="Times New Roman" w:cs="Times New Roman" w:hint="eastAsia"/>
          <w:bCs/>
          <w:sz w:val="28"/>
          <w:szCs w:val="28"/>
        </w:rPr>
        <w:t>，各項災害說明分述如下：</w:t>
      </w:r>
    </w:p>
    <w:p w:rsidR="007028EB" w:rsidRPr="003B7FB3" w:rsidRDefault="007028EB" w:rsidP="007028EB">
      <w:pPr>
        <w:numPr>
          <w:ilvl w:val="0"/>
          <w:numId w:val="1"/>
        </w:numPr>
        <w:tabs>
          <w:tab w:val="left" w:pos="2240"/>
        </w:tabs>
        <w:spacing w:beforeLines="50" w:before="180" w:afterLines="50" w:after="180" w:line="500" w:lineRule="exact"/>
        <w:jc w:val="both"/>
        <w:rPr>
          <w:rFonts w:ascii="Times New Roman" w:eastAsia="標楷體" w:hAnsi="Times New Roman" w:cs="Times New Roman"/>
          <w:sz w:val="28"/>
          <w:szCs w:val="28"/>
        </w:rPr>
      </w:pPr>
      <w:r w:rsidRPr="003B7FB3">
        <w:rPr>
          <w:rFonts w:ascii="Times New Roman" w:eastAsia="標楷體" w:hAnsi="Times New Roman" w:cs="Times New Roman"/>
          <w:sz w:val="28"/>
          <w:szCs w:val="28"/>
        </w:rPr>
        <w:t>風水災害</w:t>
      </w:r>
    </w:p>
    <w:p w:rsidR="007028EB" w:rsidRPr="003B7FB3" w:rsidRDefault="007028EB" w:rsidP="007028EB">
      <w:pPr>
        <w:spacing w:line="500" w:lineRule="exact"/>
        <w:ind w:firstLineChars="200" w:firstLine="560"/>
        <w:jc w:val="both"/>
        <w:rPr>
          <w:rFonts w:ascii="Times New Roman" w:eastAsia="標楷體" w:hAnsi="Times New Roman" w:cs="Times New Roman"/>
          <w:sz w:val="28"/>
          <w:szCs w:val="28"/>
        </w:rPr>
      </w:pPr>
      <w:r w:rsidRPr="003B7FB3">
        <w:rPr>
          <w:rFonts w:ascii="Times New Roman" w:eastAsia="標楷體" w:hAnsi="Times New Roman" w:cs="Times New Roman"/>
          <w:sz w:val="28"/>
          <w:szCs w:val="28"/>
        </w:rPr>
        <w:t>歷史災情資料顯示，林園區曾於豪雨期間，遭受淹水災情，其中</w:t>
      </w:r>
      <w:r w:rsidRPr="003B7FB3">
        <w:rPr>
          <w:rFonts w:ascii="Times New Roman" w:eastAsia="標楷體" w:hAnsi="Times New Roman" w:cs="Times New Roman"/>
          <w:color w:val="000000"/>
          <w:kern w:val="0"/>
          <w:sz w:val="28"/>
          <w:szCs w:val="28"/>
        </w:rPr>
        <w:t>潭頭里發生一顆重約</w:t>
      </w:r>
      <w:r w:rsidRPr="003B7FB3">
        <w:rPr>
          <w:rFonts w:ascii="Times New Roman" w:eastAsia="標楷體" w:hAnsi="Times New Roman" w:cs="Times New Roman"/>
          <w:color w:val="000000"/>
          <w:kern w:val="0"/>
          <w:sz w:val="28"/>
          <w:szCs w:val="28"/>
        </w:rPr>
        <w:t>10</w:t>
      </w:r>
      <w:r w:rsidRPr="003B7FB3">
        <w:rPr>
          <w:rFonts w:ascii="Times New Roman" w:eastAsia="標楷體" w:hAnsi="Times New Roman" w:cs="Times New Roman"/>
          <w:color w:val="000000"/>
          <w:kern w:val="0"/>
          <w:sz w:val="28"/>
          <w:szCs w:val="28"/>
        </w:rPr>
        <w:t>多噸之石灰岩巨石自</w:t>
      </w:r>
      <w:r w:rsidRPr="003B7FB3">
        <w:rPr>
          <w:rFonts w:ascii="Times New Roman" w:eastAsia="標楷體" w:hAnsi="Times New Roman" w:cs="Times New Roman"/>
          <w:color w:val="000000"/>
          <w:kern w:val="0"/>
          <w:sz w:val="28"/>
          <w:szCs w:val="28"/>
        </w:rPr>
        <w:t>40</w:t>
      </w:r>
      <w:r w:rsidRPr="003B7FB3">
        <w:rPr>
          <w:rFonts w:ascii="Times New Roman" w:eastAsia="標楷體" w:hAnsi="Times New Roman" w:cs="Times New Roman"/>
          <w:color w:val="000000"/>
          <w:kern w:val="0"/>
          <w:sz w:val="28"/>
          <w:szCs w:val="28"/>
        </w:rPr>
        <w:t>公尺高之坡頂滾落，壓垮山腳清水巖路</w:t>
      </w:r>
      <w:r w:rsidRPr="003B7FB3">
        <w:rPr>
          <w:rFonts w:ascii="Times New Roman" w:eastAsia="標楷體" w:hAnsi="Times New Roman" w:cs="Times New Roman"/>
          <w:color w:val="000000"/>
          <w:kern w:val="0"/>
          <w:sz w:val="28"/>
          <w:szCs w:val="28"/>
        </w:rPr>
        <w:t>254</w:t>
      </w:r>
      <w:r w:rsidRPr="003B7FB3">
        <w:rPr>
          <w:rFonts w:ascii="Times New Roman" w:eastAsia="標楷體" w:hAnsi="Times New Roman" w:cs="Times New Roman"/>
          <w:color w:val="000000"/>
          <w:kern w:val="0"/>
          <w:sz w:val="28"/>
          <w:szCs w:val="28"/>
        </w:rPr>
        <w:t>號民宅之二樓；龔厝里</w:t>
      </w:r>
      <w:r w:rsidRPr="003B7FB3">
        <w:rPr>
          <w:rFonts w:ascii="Times New Roman" w:eastAsia="標楷體" w:hAnsi="Times New Roman" w:cs="Times New Roman"/>
          <w:kern w:val="0"/>
          <w:sz w:val="28"/>
          <w:szCs w:val="28"/>
        </w:rPr>
        <w:t>排水</w:t>
      </w:r>
      <w:r w:rsidRPr="003B7FB3">
        <w:rPr>
          <w:rFonts w:ascii="Times New Roman" w:eastAsia="標楷體" w:hAnsi="Times New Roman" w:cs="Times New Roman"/>
          <w:color w:val="000000"/>
          <w:kern w:val="0"/>
          <w:sz w:val="28"/>
          <w:szCs w:val="28"/>
        </w:rPr>
        <w:t>系統因水位較高，若雨量大時容易漲潮，加上海水倒灌容易溢堤致災</w:t>
      </w:r>
      <w:r w:rsidRPr="003B7FB3">
        <w:rPr>
          <w:rFonts w:ascii="Times New Roman" w:eastAsia="標楷體" w:hAnsi="Times New Roman" w:cs="Times New Roman"/>
          <w:sz w:val="28"/>
          <w:szCs w:val="28"/>
        </w:rPr>
        <w:t>。以下針對林園區境內之災害潛勢進行分析說明。（資料來源：國家災害防救科技中心）</w:t>
      </w:r>
    </w:p>
    <w:p w:rsidR="007028EB" w:rsidRPr="003B7FB3" w:rsidRDefault="007028EB" w:rsidP="007028EB">
      <w:pPr>
        <w:spacing w:line="500" w:lineRule="exact"/>
        <w:ind w:firstLineChars="200" w:firstLine="560"/>
        <w:jc w:val="both"/>
        <w:rPr>
          <w:rFonts w:ascii="Times New Roman" w:eastAsia="標楷體" w:hAnsi="Times New Roman" w:cs="Times New Roman"/>
          <w:sz w:val="28"/>
          <w:szCs w:val="28"/>
        </w:rPr>
      </w:pPr>
      <w:r w:rsidRPr="003B7FB3">
        <w:rPr>
          <w:rFonts w:ascii="Times New Roman" w:eastAsia="標楷體" w:hAnsi="Times New Roman" w:cs="Times New Roman"/>
          <w:sz w:val="28"/>
          <w:szCs w:val="28"/>
        </w:rPr>
        <w:t>災害規模設定原則，係依據最大降雨量紀錄，以及過去最大淹水災情紀錄等多項因素綜合評估而定。有鑑於地球環境變遷之影響，過去之最大降雨紀錄或許將低估未來最嚴重之降雨情形，因此本市若僅選用潭美颱風事件之雨量將可能不足以反應未來更嚴峻之降雨情形，潭美颱風事件單日降雨量約為重現期距</w:t>
      </w:r>
      <w:r w:rsidRPr="003B7FB3">
        <w:rPr>
          <w:rFonts w:ascii="Times New Roman" w:eastAsia="標楷體" w:hAnsi="Times New Roman" w:cs="Times New Roman"/>
          <w:sz w:val="28"/>
          <w:szCs w:val="28"/>
        </w:rPr>
        <w:t>50</w:t>
      </w:r>
      <w:r w:rsidRPr="003B7FB3">
        <w:rPr>
          <w:rFonts w:ascii="Times New Roman" w:eastAsia="標楷體" w:hAnsi="Times New Roman" w:cs="Times New Roman"/>
          <w:sz w:val="28"/>
          <w:szCs w:val="28"/>
        </w:rPr>
        <w:t>年之降雨量，在前述之淹水模擬中，較重現期距</w:t>
      </w:r>
      <w:r w:rsidRPr="003B7FB3">
        <w:rPr>
          <w:rFonts w:ascii="Times New Roman" w:eastAsia="標楷體" w:hAnsi="Times New Roman" w:cs="Times New Roman"/>
          <w:sz w:val="28"/>
          <w:szCs w:val="28"/>
        </w:rPr>
        <w:t>50</w:t>
      </w:r>
      <w:r w:rsidRPr="003B7FB3">
        <w:rPr>
          <w:rFonts w:ascii="Times New Roman" w:eastAsia="標楷體" w:hAnsi="Times New Roman" w:cs="Times New Roman"/>
          <w:sz w:val="28"/>
          <w:szCs w:val="28"/>
        </w:rPr>
        <w:t>年降雨量嚴重之降雨條件包括日雨量</w:t>
      </w:r>
      <w:r w:rsidRPr="003B7FB3">
        <w:rPr>
          <w:rFonts w:ascii="Times New Roman" w:eastAsia="標楷體" w:hAnsi="Times New Roman" w:cs="Times New Roman"/>
          <w:sz w:val="28"/>
          <w:szCs w:val="28"/>
        </w:rPr>
        <w:t>600</w:t>
      </w:r>
      <w:r w:rsidRPr="003B7FB3">
        <w:rPr>
          <w:rFonts w:ascii="Times New Roman" w:eastAsia="標楷體" w:hAnsi="Times New Roman" w:cs="Times New Roman"/>
          <w:sz w:val="28"/>
          <w:szCs w:val="28"/>
        </w:rPr>
        <w:t>毫米、重現期距</w:t>
      </w:r>
      <w:r w:rsidRPr="003B7FB3">
        <w:rPr>
          <w:rFonts w:ascii="Times New Roman" w:eastAsia="標楷體" w:hAnsi="Times New Roman" w:cs="Times New Roman"/>
          <w:sz w:val="28"/>
          <w:szCs w:val="28"/>
        </w:rPr>
        <w:t>100</w:t>
      </w:r>
      <w:r w:rsidRPr="003B7FB3">
        <w:rPr>
          <w:rFonts w:ascii="Times New Roman" w:eastAsia="標楷體" w:hAnsi="Times New Roman" w:cs="Times New Roman"/>
          <w:sz w:val="28"/>
          <w:szCs w:val="28"/>
        </w:rPr>
        <w:t>年（降雨延時</w:t>
      </w:r>
      <w:r w:rsidRPr="003B7FB3">
        <w:rPr>
          <w:rFonts w:ascii="Times New Roman" w:eastAsia="標楷體" w:hAnsi="Times New Roman" w:cs="Times New Roman"/>
          <w:sz w:val="28"/>
          <w:szCs w:val="28"/>
        </w:rPr>
        <w:t>24</w:t>
      </w:r>
      <w:r w:rsidRPr="003B7FB3">
        <w:rPr>
          <w:rFonts w:ascii="Times New Roman" w:eastAsia="標楷體" w:hAnsi="Times New Roman" w:cs="Times New Roman"/>
          <w:sz w:val="28"/>
          <w:szCs w:val="28"/>
        </w:rPr>
        <w:t>小時）及重現期距</w:t>
      </w:r>
      <w:r w:rsidRPr="003B7FB3">
        <w:rPr>
          <w:rFonts w:ascii="Times New Roman" w:eastAsia="標楷體" w:hAnsi="Times New Roman" w:cs="Times New Roman"/>
          <w:sz w:val="28"/>
          <w:szCs w:val="28"/>
        </w:rPr>
        <w:t>200</w:t>
      </w:r>
      <w:r w:rsidRPr="003B7FB3">
        <w:rPr>
          <w:rFonts w:ascii="Times New Roman" w:eastAsia="標楷體" w:hAnsi="Times New Roman" w:cs="Times New Roman"/>
          <w:sz w:val="28"/>
          <w:szCs w:val="28"/>
        </w:rPr>
        <w:t>年（降雨延時</w:t>
      </w:r>
      <w:r w:rsidRPr="003B7FB3">
        <w:rPr>
          <w:rFonts w:ascii="Times New Roman" w:eastAsia="標楷體" w:hAnsi="Times New Roman" w:cs="Times New Roman"/>
          <w:sz w:val="28"/>
          <w:szCs w:val="28"/>
        </w:rPr>
        <w:t>24</w:t>
      </w:r>
      <w:r w:rsidRPr="003B7FB3">
        <w:rPr>
          <w:rFonts w:ascii="Times New Roman" w:eastAsia="標楷體" w:hAnsi="Times New Roman" w:cs="Times New Roman"/>
          <w:sz w:val="28"/>
          <w:szCs w:val="28"/>
        </w:rPr>
        <w:t>小時）等三種情形。其中日雨量</w:t>
      </w:r>
      <w:r w:rsidRPr="003B7FB3">
        <w:rPr>
          <w:rFonts w:ascii="Times New Roman" w:eastAsia="標楷體" w:hAnsi="Times New Roman" w:cs="Times New Roman"/>
          <w:sz w:val="28"/>
          <w:szCs w:val="28"/>
        </w:rPr>
        <w:t>600</w:t>
      </w:r>
      <w:r w:rsidRPr="003B7FB3">
        <w:rPr>
          <w:rFonts w:ascii="Times New Roman" w:eastAsia="標楷體" w:hAnsi="Times New Roman" w:cs="Times New Roman"/>
          <w:sz w:val="28"/>
          <w:szCs w:val="28"/>
        </w:rPr>
        <w:t>毫米與重現期距</w:t>
      </w:r>
      <w:r w:rsidRPr="003B7FB3">
        <w:rPr>
          <w:rFonts w:ascii="Times New Roman" w:eastAsia="標楷體" w:hAnsi="Times New Roman" w:cs="Times New Roman"/>
          <w:sz w:val="28"/>
          <w:szCs w:val="28"/>
        </w:rPr>
        <w:t>100</w:t>
      </w:r>
      <w:r w:rsidRPr="003B7FB3">
        <w:rPr>
          <w:rFonts w:ascii="Times New Roman" w:eastAsia="標楷體" w:hAnsi="Times New Roman" w:cs="Times New Roman"/>
          <w:sz w:val="28"/>
          <w:szCs w:val="28"/>
        </w:rPr>
        <w:t>年之總降雨量相近，但若考慮各雨量站之降雨型態不同，則選用重現期距</w:t>
      </w:r>
      <w:r w:rsidRPr="003B7FB3">
        <w:rPr>
          <w:rFonts w:ascii="Times New Roman" w:eastAsia="標楷體" w:hAnsi="Times New Roman" w:cs="Times New Roman"/>
          <w:sz w:val="28"/>
          <w:szCs w:val="28"/>
        </w:rPr>
        <w:t>100</w:t>
      </w:r>
      <w:r w:rsidRPr="003B7FB3">
        <w:rPr>
          <w:rFonts w:ascii="Times New Roman" w:eastAsia="標楷體" w:hAnsi="Times New Roman" w:cs="Times New Roman"/>
          <w:sz w:val="28"/>
          <w:szCs w:val="28"/>
        </w:rPr>
        <w:t>年之</w:t>
      </w:r>
      <w:r w:rsidRPr="003B7FB3">
        <w:rPr>
          <w:rFonts w:ascii="Times New Roman" w:eastAsia="標楷體" w:hAnsi="Times New Roman" w:cs="Times New Roman"/>
          <w:sz w:val="28"/>
          <w:szCs w:val="28"/>
        </w:rPr>
        <w:t>24</w:t>
      </w:r>
      <w:r w:rsidRPr="003B7FB3">
        <w:rPr>
          <w:rFonts w:ascii="Times New Roman" w:eastAsia="標楷體" w:hAnsi="Times New Roman" w:cs="Times New Roman"/>
          <w:sz w:val="28"/>
          <w:szCs w:val="28"/>
        </w:rPr>
        <w:t>小時延時降雨為佳；若比較重現期距</w:t>
      </w:r>
      <w:r w:rsidRPr="003B7FB3">
        <w:rPr>
          <w:rFonts w:ascii="Times New Roman" w:eastAsia="標楷體" w:hAnsi="Times New Roman" w:cs="Times New Roman"/>
          <w:sz w:val="28"/>
          <w:szCs w:val="28"/>
        </w:rPr>
        <w:t>100</w:t>
      </w:r>
      <w:r w:rsidRPr="003B7FB3">
        <w:rPr>
          <w:rFonts w:ascii="Times New Roman" w:eastAsia="標楷體" w:hAnsi="Times New Roman" w:cs="Times New Roman"/>
          <w:sz w:val="28"/>
          <w:szCs w:val="28"/>
        </w:rPr>
        <w:t>年及重現期距</w:t>
      </w:r>
      <w:r w:rsidRPr="003B7FB3">
        <w:rPr>
          <w:rFonts w:ascii="Times New Roman" w:eastAsia="標楷體" w:hAnsi="Times New Roman" w:cs="Times New Roman"/>
          <w:sz w:val="28"/>
          <w:szCs w:val="28"/>
        </w:rPr>
        <w:t>200</w:t>
      </w:r>
      <w:r w:rsidRPr="003B7FB3">
        <w:rPr>
          <w:rFonts w:ascii="Times New Roman" w:eastAsia="標楷體" w:hAnsi="Times New Roman" w:cs="Times New Roman"/>
          <w:sz w:val="28"/>
          <w:szCs w:val="28"/>
        </w:rPr>
        <w:t>年之降雨，在考慮高雄市防洪排水設計標準（排水五年、防洪二十年）尚未有所提升及市府防救災能量仍未足以應付等因素下，目前本地區災害防救計畫仍以重現期距</w:t>
      </w:r>
      <w:r w:rsidRPr="003B7FB3">
        <w:rPr>
          <w:rFonts w:ascii="Times New Roman" w:eastAsia="標楷體" w:hAnsi="Times New Roman" w:cs="Times New Roman"/>
          <w:sz w:val="28"/>
          <w:szCs w:val="28"/>
        </w:rPr>
        <w:t>100</w:t>
      </w:r>
      <w:r w:rsidRPr="003B7FB3">
        <w:rPr>
          <w:rFonts w:ascii="Times New Roman" w:eastAsia="標楷體" w:hAnsi="Times New Roman" w:cs="Times New Roman"/>
          <w:sz w:val="28"/>
          <w:szCs w:val="28"/>
        </w:rPr>
        <w:t>年之</w:t>
      </w:r>
      <w:r w:rsidRPr="003B7FB3">
        <w:rPr>
          <w:rFonts w:ascii="Times New Roman" w:eastAsia="標楷體" w:hAnsi="Times New Roman" w:cs="Times New Roman"/>
          <w:sz w:val="28"/>
          <w:szCs w:val="28"/>
        </w:rPr>
        <w:t>24</w:t>
      </w:r>
      <w:r w:rsidRPr="003B7FB3">
        <w:rPr>
          <w:rFonts w:ascii="Times New Roman" w:eastAsia="標楷體" w:hAnsi="Times New Roman" w:cs="Times New Roman"/>
          <w:sz w:val="28"/>
          <w:szCs w:val="28"/>
        </w:rPr>
        <w:t>小時降雨及其造成之淹水範圍與災害情形做淹水潛勢圖。</w:t>
      </w:r>
    </w:p>
    <w:p w:rsidR="007028EB" w:rsidRPr="003B7FB3" w:rsidRDefault="007028EB" w:rsidP="007028EB">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3B7FB3">
        <w:rPr>
          <w:rFonts w:ascii="Times New Roman" w:eastAsia="標楷體" w:hAnsi="Times New Roman" w:cs="Times New Roman"/>
          <w:sz w:val="28"/>
          <w:szCs w:val="28"/>
        </w:rPr>
        <w:lastRenderedPageBreak/>
        <w:t>在</w:t>
      </w:r>
      <w:r w:rsidRPr="003B7FB3">
        <w:rPr>
          <w:rFonts w:ascii="Times New Roman" w:eastAsia="標楷體" w:hAnsi="Times New Roman" w:cs="Times New Roman"/>
          <w:sz w:val="28"/>
          <w:szCs w:val="28"/>
        </w:rPr>
        <w:t>24</w:t>
      </w:r>
      <w:r w:rsidRPr="003B7FB3">
        <w:rPr>
          <w:rFonts w:ascii="Times New Roman" w:eastAsia="標楷體" w:hAnsi="Times New Roman" w:cs="Times New Roman"/>
          <w:sz w:val="28"/>
          <w:szCs w:val="28"/>
        </w:rPr>
        <w:t>小時累積雨量</w:t>
      </w:r>
      <w:r w:rsidRPr="003B7FB3">
        <w:rPr>
          <w:rFonts w:ascii="Times New Roman" w:eastAsia="標楷體" w:hAnsi="Times New Roman" w:cs="Times New Roman"/>
          <w:sz w:val="28"/>
          <w:szCs w:val="28"/>
        </w:rPr>
        <w:t>300</w:t>
      </w:r>
      <w:r w:rsidRPr="003B7FB3">
        <w:rPr>
          <w:rFonts w:ascii="Times New Roman" w:eastAsia="標楷體" w:hAnsi="Times New Roman" w:cs="Times New Roman"/>
          <w:sz w:val="28"/>
          <w:szCs w:val="28"/>
        </w:rPr>
        <w:t>毫米、</w:t>
      </w:r>
      <w:r w:rsidRPr="003B7FB3">
        <w:rPr>
          <w:rFonts w:ascii="Times New Roman" w:eastAsia="標楷體" w:hAnsi="Times New Roman" w:cs="Times New Roman"/>
          <w:sz w:val="28"/>
          <w:szCs w:val="28"/>
        </w:rPr>
        <w:t>450</w:t>
      </w:r>
      <w:r w:rsidRPr="003B7FB3">
        <w:rPr>
          <w:rFonts w:ascii="Times New Roman" w:eastAsia="標楷體" w:hAnsi="Times New Roman" w:cs="Times New Roman"/>
          <w:sz w:val="28"/>
          <w:szCs w:val="28"/>
        </w:rPr>
        <w:t>毫米及</w:t>
      </w:r>
      <w:r w:rsidRPr="003B7FB3">
        <w:rPr>
          <w:rFonts w:ascii="Times New Roman" w:eastAsia="標楷體" w:hAnsi="Times New Roman" w:cs="Times New Roman"/>
          <w:sz w:val="28"/>
          <w:szCs w:val="28"/>
        </w:rPr>
        <w:t>600</w:t>
      </w:r>
      <w:r w:rsidRPr="003B7FB3">
        <w:rPr>
          <w:rFonts w:ascii="Times New Roman" w:eastAsia="標楷體" w:hAnsi="Times New Roman" w:cs="Times New Roman"/>
          <w:sz w:val="28"/>
          <w:szCs w:val="28"/>
        </w:rPr>
        <w:t>毫米條件下，水利署一日降雨</w:t>
      </w:r>
      <w:r w:rsidRPr="003B7FB3">
        <w:rPr>
          <w:rFonts w:ascii="Times New Roman" w:eastAsia="標楷體" w:hAnsi="Times New Roman" w:cs="Times New Roman"/>
          <w:sz w:val="28"/>
          <w:szCs w:val="28"/>
        </w:rPr>
        <w:t>300</w:t>
      </w:r>
      <w:r w:rsidRPr="003B7FB3">
        <w:rPr>
          <w:rFonts w:ascii="Times New Roman" w:eastAsia="標楷體" w:hAnsi="Times New Roman" w:cs="Times New Roman"/>
          <w:sz w:val="28"/>
          <w:szCs w:val="28"/>
        </w:rPr>
        <w:t>公釐淹水模擬結果如</w:t>
      </w:r>
      <w:r>
        <w:rPr>
          <w:rFonts w:ascii="Times New Roman" w:eastAsia="標楷體" w:hAnsi="Times New Roman" w:cs="Times New Roman"/>
          <w:sz w:val="28"/>
          <w:szCs w:val="28"/>
        </w:rPr>
        <w:t>圖</w:t>
      </w:r>
      <w:r>
        <w:rPr>
          <w:rFonts w:ascii="Times New Roman" w:eastAsia="標楷體" w:hAnsi="Times New Roman" w:cs="Times New Roman" w:hint="eastAsia"/>
          <w:sz w:val="28"/>
          <w:szCs w:val="28"/>
        </w:rPr>
        <w:t>35</w:t>
      </w:r>
      <w:r>
        <w:rPr>
          <w:rFonts w:ascii="Times New Roman" w:eastAsia="標楷體" w:hAnsi="Times New Roman" w:cs="Times New Roman"/>
          <w:sz w:val="28"/>
          <w:szCs w:val="28"/>
        </w:rPr>
        <w:t>-</w:t>
      </w:r>
      <w:r>
        <w:rPr>
          <w:rFonts w:ascii="Times New Roman" w:eastAsia="標楷體" w:hAnsi="Times New Roman" w:cs="Times New Roman" w:hint="eastAsia"/>
          <w:sz w:val="28"/>
          <w:szCs w:val="28"/>
        </w:rPr>
        <w:t>1</w:t>
      </w:r>
      <w:r w:rsidRPr="003B7FB3">
        <w:rPr>
          <w:rFonts w:ascii="Times New Roman" w:eastAsia="標楷體" w:hAnsi="Times New Roman" w:cs="Times New Roman"/>
          <w:sz w:val="28"/>
          <w:szCs w:val="28"/>
        </w:rPr>
        <w:t>、</w:t>
      </w:r>
      <w:r w:rsidRPr="003B7FB3">
        <w:rPr>
          <w:rFonts w:ascii="Times New Roman" w:eastAsia="標楷體" w:hAnsi="Times New Roman" w:cs="Times New Roman"/>
          <w:sz w:val="28"/>
          <w:szCs w:val="28"/>
        </w:rPr>
        <w:t>450</w:t>
      </w:r>
      <w:r w:rsidRPr="003B7FB3">
        <w:rPr>
          <w:rFonts w:ascii="Times New Roman" w:eastAsia="標楷體" w:hAnsi="Times New Roman" w:cs="Times New Roman"/>
          <w:sz w:val="28"/>
          <w:szCs w:val="28"/>
        </w:rPr>
        <w:t>公釐淹水模擬結果如</w:t>
      </w:r>
      <w:r>
        <w:rPr>
          <w:rFonts w:ascii="Times New Roman" w:eastAsia="標楷體" w:hAnsi="Times New Roman" w:cs="Times New Roman"/>
          <w:sz w:val="28"/>
          <w:szCs w:val="28"/>
        </w:rPr>
        <w:t>圖</w:t>
      </w:r>
      <w:r>
        <w:rPr>
          <w:rFonts w:ascii="Times New Roman" w:eastAsia="標楷體" w:hAnsi="Times New Roman" w:cs="Times New Roman" w:hint="eastAsia"/>
          <w:sz w:val="28"/>
          <w:szCs w:val="28"/>
        </w:rPr>
        <w:t>35</w:t>
      </w:r>
      <w:r>
        <w:rPr>
          <w:rFonts w:ascii="Times New Roman" w:eastAsia="標楷體" w:hAnsi="Times New Roman" w:cs="Times New Roman"/>
          <w:sz w:val="28"/>
          <w:szCs w:val="28"/>
        </w:rPr>
        <w:t>-</w:t>
      </w:r>
      <w:r>
        <w:rPr>
          <w:rFonts w:ascii="Times New Roman" w:eastAsia="標楷體" w:hAnsi="Times New Roman" w:cs="Times New Roman" w:hint="eastAsia"/>
          <w:sz w:val="28"/>
          <w:szCs w:val="28"/>
        </w:rPr>
        <w:t>2</w:t>
      </w:r>
      <w:r w:rsidRPr="003B7FB3">
        <w:rPr>
          <w:rFonts w:ascii="Times New Roman" w:eastAsia="標楷體" w:hAnsi="Times New Roman" w:cs="Times New Roman"/>
          <w:sz w:val="28"/>
          <w:szCs w:val="28"/>
        </w:rPr>
        <w:t>及</w:t>
      </w:r>
      <w:r w:rsidRPr="003B7FB3">
        <w:rPr>
          <w:rFonts w:ascii="Times New Roman" w:eastAsia="標楷體" w:hAnsi="Times New Roman" w:cs="Times New Roman"/>
          <w:sz w:val="28"/>
          <w:szCs w:val="28"/>
        </w:rPr>
        <w:t>600</w:t>
      </w:r>
      <w:r w:rsidRPr="003B7FB3">
        <w:rPr>
          <w:rFonts w:ascii="Times New Roman" w:eastAsia="標楷體" w:hAnsi="Times New Roman" w:cs="Times New Roman"/>
          <w:sz w:val="28"/>
          <w:szCs w:val="28"/>
        </w:rPr>
        <w:t>公釐淹水模擬結果如</w:t>
      </w:r>
      <w:r>
        <w:rPr>
          <w:rFonts w:ascii="Times New Roman" w:eastAsia="標楷體" w:hAnsi="Times New Roman" w:cs="Times New Roman"/>
          <w:sz w:val="28"/>
          <w:szCs w:val="28"/>
        </w:rPr>
        <w:t>圖</w:t>
      </w:r>
      <w:r>
        <w:rPr>
          <w:rFonts w:ascii="Times New Roman" w:eastAsia="標楷體" w:hAnsi="Times New Roman" w:cs="Times New Roman" w:hint="eastAsia"/>
          <w:sz w:val="28"/>
          <w:szCs w:val="28"/>
        </w:rPr>
        <w:t>35</w:t>
      </w:r>
      <w:r>
        <w:rPr>
          <w:rFonts w:ascii="Times New Roman" w:eastAsia="標楷體" w:hAnsi="Times New Roman" w:cs="Times New Roman"/>
          <w:sz w:val="28"/>
          <w:szCs w:val="28"/>
        </w:rPr>
        <w:t>-</w:t>
      </w:r>
      <w:r>
        <w:rPr>
          <w:rFonts w:ascii="Times New Roman" w:eastAsia="標楷體" w:hAnsi="Times New Roman" w:cs="Times New Roman" w:hint="eastAsia"/>
          <w:sz w:val="28"/>
          <w:szCs w:val="28"/>
        </w:rPr>
        <w:t>3</w:t>
      </w:r>
      <w:r w:rsidRPr="003B7FB3">
        <w:rPr>
          <w:rFonts w:ascii="Times New Roman" w:eastAsia="標楷體" w:hAnsi="Times New Roman" w:cs="Times New Roman"/>
          <w:sz w:val="28"/>
          <w:szCs w:val="28"/>
        </w:rPr>
        <w:t>，</w:t>
      </w:r>
      <w:r w:rsidRPr="003B7FB3">
        <w:rPr>
          <w:rFonts w:ascii="Times New Roman" w:eastAsia="標楷體" w:hAnsi="Times New Roman" w:cs="Times New Roman"/>
          <w:kern w:val="0"/>
          <w:sz w:val="28"/>
          <w:szCs w:val="28"/>
        </w:rPr>
        <w:t>淹水</w:t>
      </w:r>
      <w:r w:rsidRPr="003B7FB3">
        <w:rPr>
          <w:rFonts w:ascii="Times New Roman" w:eastAsia="標楷體" w:hAnsi="Times New Roman" w:cs="Times New Roman"/>
          <w:sz w:val="28"/>
          <w:szCs w:val="28"/>
        </w:rPr>
        <w:t>模擬結果顯示</w:t>
      </w:r>
      <w:r w:rsidRPr="003B7FB3">
        <w:rPr>
          <w:rFonts w:ascii="Times New Roman" w:eastAsia="標楷體" w:hAnsi="Times New Roman" w:cs="Times New Roman"/>
          <w:kern w:val="0"/>
          <w:sz w:val="28"/>
          <w:szCs w:val="28"/>
        </w:rPr>
        <w:t>西汕里部分區域於</w:t>
      </w:r>
      <w:r w:rsidRPr="003B7FB3">
        <w:rPr>
          <w:rFonts w:ascii="Times New Roman" w:eastAsia="標楷體" w:hAnsi="Times New Roman" w:cs="Times New Roman"/>
          <w:sz w:val="28"/>
          <w:szCs w:val="28"/>
        </w:rPr>
        <w:t>600</w:t>
      </w:r>
      <w:r w:rsidRPr="003B7FB3">
        <w:rPr>
          <w:rFonts w:ascii="Times New Roman" w:eastAsia="標楷體" w:hAnsi="Times New Roman" w:cs="Times New Roman"/>
          <w:sz w:val="28"/>
          <w:szCs w:val="28"/>
        </w:rPr>
        <w:t>毫米條件下</w:t>
      </w:r>
      <w:r w:rsidRPr="003B7FB3">
        <w:rPr>
          <w:rFonts w:ascii="Times New Roman" w:eastAsia="標楷體" w:hAnsi="Times New Roman" w:cs="Times New Roman"/>
          <w:kern w:val="0"/>
          <w:sz w:val="28"/>
          <w:szCs w:val="28"/>
        </w:rPr>
        <w:t>淹水深度為</w:t>
      </w:r>
      <w:r w:rsidRPr="003B7FB3">
        <w:rPr>
          <w:rFonts w:ascii="Times New Roman" w:eastAsia="標楷體" w:hAnsi="Times New Roman" w:cs="Times New Roman"/>
          <w:kern w:val="0"/>
          <w:sz w:val="28"/>
          <w:szCs w:val="28"/>
        </w:rPr>
        <w:t>2~3</w:t>
      </w:r>
      <w:r w:rsidRPr="003B7FB3">
        <w:rPr>
          <w:rFonts w:ascii="Times New Roman" w:eastAsia="標楷體" w:hAnsi="Times New Roman" w:cs="Times New Roman"/>
          <w:kern w:val="0"/>
          <w:sz w:val="28"/>
          <w:szCs w:val="28"/>
        </w:rPr>
        <w:t>公尺，鄰近高屏溪之區域皆有淹水災害潛勢。</w:t>
      </w:r>
    </w:p>
    <w:p w:rsidR="007028EB" w:rsidRPr="003B7FB3" w:rsidRDefault="007028EB" w:rsidP="007028EB">
      <w:pPr>
        <w:tabs>
          <w:tab w:val="left" w:pos="2240"/>
        </w:tabs>
        <w:spacing w:line="360" w:lineRule="auto"/>
        <w:jc w:val="center"/>
        <w:rPr>
          <w:rFonts w:ascii="Times New Roman" w:eastAsia="標楷體" w:hAnsi="Times New Roman" w:cs="Times New Roman"/>
          <w:sz w:val="28"/>
          <w:szCs w:val="28"/>
        </w:rPr>
      </w:pPr>
      <w:r w:rsidRPr="003B7FB3">
        <w:rPr>
          <w:rFonts w:ascii="Times New Roman" w:eastAsia="標楷體" w:hAnsi="Times New Roman" w:cs="Times New Roman"/>
          <w:noProof/>
          <w:sz w:val="28"/>
          <w:szCs w:val="28"/>
        </w:rPr>
        <w:drawing>
          <wp:anchor distT="0" distB="0" distL="114300" distR="114300" simplePos="0" relativeHeight="251665408" behindDoc="1" locked="0" layoutInCell="1" allowOverlap="1">
            <wp:simplePos x="0" y="0"/>
            <wp:positionH relativeFrom="column">
              <wp:posOffset>58003</wp:posOffset>
            </wp:positionH>
            <wp:positionV relativeFrom="paragraph">
              <wp:posOffset>113910</wp:posOffset>
            </wp:positionV>
            <wp:extent cx="5167145" cy="3656484"/>
            <wp:effectExtent l="19050" t="19050" r="14605" b="20320"/>
            <wp:wrapNone/>
            <wp:docPr id="329" name="圖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林園區300mm淹水潛勢圖.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167145" cy="3656484"/>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p>
    <w:p w:rsidR="0046181A" w:rsidRDefault="0046181A" w:rsidP="007028EB">
      <w:pPr>
        <w:pStyle w:val="a9"/>
      </w:pPr>
      <w:bookmarkStart w:id="1" w:name="_Toc438027215"/>
      <w:bookmarkStart w:id="2" w:name="_Toc438047069"/>
      <w:bookmarkStart w:id="3" w:name="_Toc438736426"/>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7028EB" w:rsidRDefault="007028EB" w:rsidP="007028EB">
      <w:pPr>
        <w:pStyle w:val="a9"/>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Pr>
          <w:rFonts w:hint="eastAsia"/>
        </w:rPr>
        <w:t>1</w:t>
      </w:r>
      <w:r w:rsidRPr="003B7FB3">
        <w:t>林園區一日降雨</w:t>
      </w:r>
      <w:r w:rsidRPr="003B7FB3">
        <w:t>300</w:t>
      </w:r>
      <w:r w:rsidRPr="003B7FB3">
        <w:t>公釐淹水模擬結果</w:t>
      </w:r>
      <w:bookmarkEnd w:id="1"/>
      <w:bookmarkEnd w:id="2"/>
      <w:bookmarkEnd w:id="3"/>
      <w:r w:rsidR="005F4D5F">
        <w:rPr>
          <w:rFonts w:hint="eastAsia"/>
        </w:rPr>
        <w:t>(</w:t>
      </w:r>
      <w:r w:rsidR="005F4D5F">
        <w:rPr>
          <w:rFonts w:hint="eastAsia"/>
        </w:rPr>
        <w:t>本團隊</w:t>
      </w:r>
      <w:r w:rsidR="005F4D5F" w:rsidRPr="009A0598">
        <w:rPr>
          <w:rFonts w:hint="eastAsia"/>
        </w:rPr>
        <w:t>106</w:t>
      </w:r>
      <w:r w:rsidR="005F4D5F" w:rsidRPr="009A0598">
        <w:rPr>
          <w:rFonts w:hint="eastAsia"/>
        </w:rPr>
        <w:t>年</w:t>
      </w:r>
      <w:r w:rsidR="005F4D5F" w:rsidRPr="009A0598">
        <w:rPr>
          <w:rFonts w:hint="eastAsia"/>
        </w:rPr>
        <w:t>6</w:t>
      </w:r>
      <w:r w:rsidR="005F4D5F" w:rsidRPr="009A0598">
        <w:rPr>
          <w:rFonts w:hint="eastAsia"/>
        </w:rPr>
        <w:t>月</w:t>
      </w:r>
      <w:r w:rsidR="005F4D5F">
        <w:rPr>
          <w:rFonts w:hint="eastAsia"/>
        </w:rPr>
        <w:t>繪製</w:t>
      </w:r>
      <w:r w:rsidR="005F4D5F">
        <w:rPr>
          <w:rFonts w:hint="eastAsia"/>
        </w:rPr>
        <w:t>)</w:t>
      </w:r>
    </w:p>
    <w:p w:rsidR="0046181A" w:rsidRDefault="0046181A" w:rsidP="007028EB">
      <w:pPr>
        <w:pStyle w:val="a9"/>
      </w:pPr>
    </w:p>
    <w:p w:rsidR="0046181A" w:rsidRDefault="0046181A" w:rsidP="007028EB">
      <w:pPr>
        <w:pStyle w:val="a9"/>
      </w:pPr>
    </w:p>
    <w:p w:rsidR="00237341" w:rsidRDefault="00237341" w:rsidP="007028EB">
      <w:pPr>
        <w:pStyle w:val="a9"/>
      </w:pPr>
    </w:p>
    <w:p w:rsidR="005F4D5F" w:rsidRDefault="005F4D5F"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7028EB" w:rsidRPr="003B7FB3" w:rsidRDefault="007028EB" w:rsidP="007028EB">
      <w:pPr>
        <w:tabs>
          <w:tab w:val="left" w:pos="2240"/>
        </w:tabs>
        <w:spacing w:line="360" w:lineRule="auto"/>
        <w:jc w:val="center"/>
        <w:rPr>
          <w:rFonts w:ascii="Times New Roman" w:eastAsia="標楷體" w:hAnsi="Times New Roman" w:cs="Times New Roman"/>
          <w:sz w:val="28"/>
          <w:szCs w:val="28"/>
        </w:rPr>
      </w:pPr>
      <w:r w:rsidRPr="003B7FB3">
        <w:rPr>
          <w:rFonts w:ascii="Times New Roman" w:eastAsia="標楷體" w:hAnsi="Times New Roman" w:cs="Times New Roman"/>
          <w:noProof/>
          <w:sz w:val="28"/>
          <w:szCs w:val="28"/>
        </w:rPr>
        <w:lastRenderedPageBreak/>
        <w:drawing>
          <wp:anchor distT="0" distB="0" distL="114300" distR="114300" simplePos="0" relativeHeight="251666432" behindDoc="1" locked="0" layoutInCell="1" allowOverlap="1">
            <wp:simplePos x="0" y="0"/>
            <wp:positionH relativeFrom="column">
              <wp:posOffset>71651</wp:posOffset>
            </wp:positionH>
            <wp:positionV relativeFrom="paragraph">
              <wp:posOffset>123930</wp:posOffset>
            </wp:positionV>
            <wp:extent cx="5130000" cy="3630199"/>
            <wp:effectExtent l="19050" t="19050" r="13970" b="27940"/>
            <wp:wrapNone/>
            <wp:docPr id="330" name="圖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林園區450mm淹水潛勢圖.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30000" cy="3630199"/>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p>
    <w:p w:rsidR="0046181A" w:rsidRDefault="0046181A" w:rsidP="007028EB">
      <w:pPr>
        <w:pStyle w:val="a9"/>
      </w:pPr>
      <w:bookmarkStart w:id="4" w:name="_Toc438027216"/>
      <w:bookmarkStart w:id="5" w:name="_Toc438047070"/>
      <w:bookmarkStart w:id="6" w:name="_Toc438736427"/>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7028EB" w:rsidRPr="003B7FB3" w:rsidRDefault="007028EB" w:rsidP="007028EB">
      <w:pPr>
        <w:pStyle w:val="a9"/>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Pr>
          <w:rFonts w:hint="eastAsia"/>
        </w:rPr>
        <w:t>2</w:t>
      </w:r>
      <w:r w:rsidRPr="003B7FB3">
        <w:t>林園區一日降雨</w:t>
      </w:r>
      <w:r w:rsidRPr="003B7FB3">
        <w:t>450</w:t>
      </w:r>
      <w:r w:rsidRPr="003B7FB3">
        <w:t>公釐淹水模擬結果</w:t>
      </w:r>
      <w:bookmarkEnd w:id="4"/>
      <w:bookmarkEnd w:id="5"/>
      <w:bookmarkEnd w:id="6"/>
      <w:r w:rsidR="005F4D5F">
        <w:rPr>
          <w:rFonts w:hint="eastAsia"/>
        </w:rPr>
        <w:t>(</w:t>
      </w:r>
      <w:r w:rsidR="005F4D5F">
        <w:rPr>
          <w:rFonts w:hint="eastAsia"/>
        </w:rPr>
        <w:t>本團隊</w:t>
      </w:r>
      <w:r w:rsidR="005F4D5F" w:rsidRPr="009A0598">
        <w:rPr>
          <w:rFonts w:hint="eastAsia"/>
        </w:rPr>
        <w:t>106</w:t>
      </w:r>
      <w:r w:rsidR="005F4D5F" w:rsidRPr="009A0598">
        <w:rPr>
          <w:rFonts w:hint="eastAsia"/>
        </w:rPr>
        <w:t>年</w:t>
      </w:r>
      <w:r w:rsidR="005F4D5F" w:rsidRPr="009A0598">
        <w:rPr>
          <w:rFonts w:hint="eastAsia"/>
        </w:rPr>
        <w:t>6</w:t>
      </w:r>
      <w:r w:rsidR="005F4D5F" w:rsidRPr="009A0598">
        <w:rPr>
          <w:rFonts w:hint="eastAsia"/>
        </w:rPr>
        <w:t>月</w:t>
      </w:r>
      <w:r w:rsidR="005F4D5F">
        <w:rPr>
          <w:rFonts w:hint="eastAsia"/>
        </w:rPr>
        <w:t>繪製</w:t>
      </w:r>
      <w:r w:rsidR="005F4D5F">
        <w:rPr>
          <w:rFonts w:hint="eastAsia"/>
        </w:rPr>
        <w:t>)</w:t>
      </w:r>
    </w:p>
    <w:p w:rsidR="007028EB" w:rsidRPr="003B7FB3" w:rsidRDefault="007028EB" w:rsidP="007028EB">
      <w:pPr>
        <w:tabs>
          <w:tab w:val="left" w:pos="2240"/>
        </w:tabs>
        <w:spacing w:line="360" w:lineRule="auto"/>
        <w:jc w:val="center"/>
        <w:rPr>
          <w:rFonts w:ascii="Times New Roman" w:eastAsia="標楷體" w:hAnsi="Times New Roman" w:cs="Times New Roman"/>
          <w:sz w:val="28"/>
          <w:szCs w:val="28"/>
        </w:rPr>
      </w:pPr>
      <w:r w:rsidRPr="003B7FB3">
        <w:rPr>
          <w:rFonts w:ascii="Times New Roman" w:eastAsia="標楷體" w:hAnsi="Times New Roman" w:cs="Times New Roman"/>
          <w:noProof/>
          <w:sz w:val="28"/>
          <w:szCs w:val="28"/>
        </w:rPr>
        <w:drawing>
          <wp:anchor distT="0" distB="0" distL="114300" distR="114300" simplePos="0" relativeHeight="251667456" behindDoc="1" locked="0" layoutInCell="1" allowOverlap="1" wp14:anchorId="65FF102C" wp14:editId="051C60EC">
            <wp:simplePos x="0" y="0"/>
            <wp:positionH relativeFrom="column">
              <wp:posOffset>71693</wp:posOffset>
            </wp:positionH>
            <wp:positionV relativeFrom="paragraph">
              <wp:posOffset>117883</wp:posOffset>
            </wp:positionV>
            <wp:extent cx="5129916" cy="3634971"/>
            <wp:effectExtent l="19050" t="19050" r="13970" b="22860"/>
            <wp:wrapNone/>
            <wp:docPr id="331" name="圖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林園區600mm淹水潛勢圖.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29916" cy="3634971"/>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p>
    <w:p w:rsidR="0046181A" w:rsidRDefault="0046181A" w:rsidP="007028EB">
      <w:pPr>
        <w:pStyle w:val="a9"/>
      </w:pPr>
      <w:bookmarkStart w:id="7" w:name="_Toc438027217"/>
      <w:bookmarkStart w:id="8" w:name="_Toc438047071"/>
      <w:bookmarkStart w:id="9" w:name="_Toc438736428"/>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7028EB" w:rsidRPr="003B7FB3" w:rsidRDefault="007028EB" w:rsidP="007028EB">
      <w:pPr>
        <w:pStyle w:val="a9"/>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Pr>
          <w:rFonts w:hint="eastAsia"/>
        </w:rPr>
        <w:t>3</w:t>
      </w:r>
      <w:r w:rsidRPr="003B7FB3">
        <w:t>林園區一日降雨</w:t>
      </w:r>
      <w:r w:rsidRPr="003B7FB3">
        <w:t>600</w:t>
      </w:r>
      <w:r w:rsidRPr="003B7FB3">
        <w:t>公釐淹水模擬結果</w:t>
      </w:r>
      <w:bookmarkEnd w:id="7"/>
      <w:bookmarkEnd w:id="8"/>
      <w:bookmarkEnd w:id="9"/>
      <w:r w:rsidR="005F4D5F">
        <w:rPr>
          <w:rFonts w:hint="eastAsia"/>
        </w:rPr>
        <w:t>(</w:t>
      </w:r>
      <w:r w:rsidR="005F4D5F">
        <w:rPr>
          <w:rFonts w:hint="eastAsia"/>
        </w:rPr>
        <w:t>本團隊</w:t>
      </w:r>
      <w:r w:rsidR="005F4D5F" w:rsidRPr="009A0598">
        <w:rPr>
          <w:rFonts w:hint="eastAsia"/>
        </w:rPr>
        <w:t>106</w:t>
      </w:r>
      <w:r w:rsidR="005F4D5F" w:rsidRPr="009A0598">
        <w:rPr>
          <w:rFonts w:hint="eastAsia"/>
        </w:rPr>
        <w:t>年</w:t>
      </w:r>
      <w:r w:rsidR="005F4D5F" w:rsidRPr="009A0598">
        <w:rPr>
          <w:rFonts w:hint="eastAsia"/>
        </w:rPr>
        <w:t>6</w:t>
      </w:r>
      <w:r w:rsidR="005F4D5F" w:rsidRPr="009A0598">
        <w:rPr>
          <w:rFonts w:hint="eastAsia"/>
        </w:rPr>
        <w:t>月</w:t>
      </w:r>
      <w:r w:rsidR="005F4D5F">
        <w:rPr>
          <w:rFonts w:hint="eastAsia"/>
        </w:rPr>
        <w:t>繪製</w:t>
      </w:r>
      <w:r w:rsidR="005F4D5F">
        <w:rPr>
          <w:rFonts w:hint="eastAsia"/>
        </w:rPr>
        <w:t>)</w:t>
      </w:r>
      <w:r>
        <w:rPr>
          <w:b/>
        </w:rPr>
        <w:br w:type="page"/>
      </w:r>
    </w:p>
    <w:p w:rsidR="007028EB" w:rsidRPr="003B7FB3" w:rsidRDefault="007028EB" w:rsidP="007028EB">
      <w:pPr>
        <w:numPr>
          <w:ilvl w:val="0"/>
          <w:numId w:val="1"/>
        </w:numPr>
        <w:tabs>
          <w:tab w:val="left" w:pos="2240"/>
        </w:tabs>
        <w:spacing w:beforeLines="50" w:before="180" w:line="500" w:lineRule="exact"/>
        <w:jc w:val="both"/>
        <w:rPr>
          <w:rFonts w:ascii="Times New Roman" w:eastAsia="標楷體" w:hAnsi="Times New Roman" w:cs="Times New Roman"/>
          <w:sz w:val="28"/>
          <w:szCs w:val="28"/>
        </w:rPr>
      </w:pPr>
      <w:r w:rsidRPr="003B7FB3">
        <w:rPr>
          <w:rFonts w:ascii="Times New Roman" w:eastAsia="標楷體" w:hAnsi="Times New Roman" w:cs="Times New Roman"/>
          <w:sz w:val="28"/>
          <w:szCs w:val="28"/>
        </w:rPr>
        <w:lastRenderedPageBreak/>
        <w:t>地震災害</w:t>
      </w:r>
    </w:p>
    <w:p w:rsidR="001F33D6" w:rsidRDefault="007028EB" w:rsidP="007028EB">
      <w:pPr>
        <w:spacing w:line="500" w:lineRule="exact"/>
        <w:ind w:firstLineChars="200" w:firstLine="560"/>
        <w:jc w:val="both"/>
        <w:rPr>
          <w:rFonts w:ascii="Times New Roman" w:eastAsia="標楷體" w:hAnsi="Times New Roman" w:cs="Times New Roman"/>
          <w:sz w:val="28"/>
          <w:szCs w:val="28"/>
        </w:rPr>
      </w:pPr>
      <w:r w:rsidRPr="003B7FB3">
        <w:rPr>
          <w:rFonts w:ascii="Times New Roman" w:eastAsia="標楷體" w:hAnsi="Times New Roman" w:cs="Times New Roman"/>
          <w:sz w:val="28"/>
          <w:szCs w:val="28"/>
        </w:rPr>
        <w:t>本團隊與高雄市政府消防局討論後，參考過去地震事件，以及座落在高雄市轄區內的斷層資訊。因旗山斷層為台灣南部主要構造線之一，由高雄市那瑪夏區往南經甲仙、旗山、至燕巢，全長約</w:t>
      </w:r>
      <w:r w:rsidRPr="003B7FB3">
        <w:rPr>
          <w:rFonts w:ascii="Times New Roman" w:eastAsia="標楷體" w:hAnsi="Times New Roman" w:cs="Times New Roman"/>
          <w:sz w:val="28"/>
          <w:szCs w:val="28"/>
        </w:rPr>
        <w:t>70</w:t>
      </w:r>
      <w:r w:rsidRPr="003B7FB3">
        <w:rPr>
          <w:rFonts w:ascii="Times New Roman" w:eastAsia="標楷體" w:hAnsi="Times New Roman" w:cs="Times New Roman"/>
          <w:sz w:val="28"/>
          <w:szCs w:val="28"/>
        </w:rPr>
        <w:t>公里，位態大致呈東北走向，傾角向東的逆斷層，若發生大規模之地震事件，高雄市將首當其衝。</w:t>
      </w:r>
      <w:r w:rsidRPr="00A23B45">
        <w:rPr>
          <w:rFonts w:ascii="Times New Roman" w:eastAsia="標楷體" w:hAnsi="Times New Roman" w:cs="Times New Roman" w:hint="eastAsia"/>
          <w:sz w:val="28"/>
        </w:rPr>
        <w:t>因此本團隊利用</w:t>
      </w:r>
      <w:r w:rsidRPr="00A23B45">
        <w:rPr>
          <w:rFonts w:ascii="Times New Roman" w:eastAsia="標楷體" w:hAnsi="Times New Roman" w:cs="Times New Roman" w:hint="eastAsia"/>
          <w:sz w:val="28"/>
        </w:rPr>
        <w:t>TELES</w:t>
      </w:r>
      <w:r w:rsidRPr="00A23B45">
        <w:rPr>
          <w:rFonts w:ascii="Times New Roman" w:eastAsia="標楷體" w:hAnsi="Times New Roman" w:cs="Times New Roman" w:hint="eastAsia"/>
          <w:sz w:val="28"/>
        </w:rPr>
        <w:t>系統模擬旗</w:t>
      </w:r>
      <w:r>
        <w:rPr>
          <w:rFonts w:ascii="Times New Roman" w:eastAsia="標楷體" w:hAnsi="Times New Roman" w:cs="Times New Roman" w:hint="eastAsia"/>
          <w:sz w:val="28"/>
        </w:rPr>
        <w:t>山斷層、小崗山斷層及潮州斷層</w:t>
      </w:r>
      <w:r w:rsidRPr="00A23B45">
        <w:rPr>
          <w:rFonts w:ascii="Times New Roman" w:eastAsia="標楷體" w:hAnsi="Times New Roman" w:cs="Times New Roman" w:hint="eastAsia"/>
          <w:sz w:val="28"/>
        </w:rPr>
        <w:t>震災之事件</w:t>
      </w:r>
      <w:r>
        <w:rPr>
          <w:rFonts w:ascii="Times New Roman" w:eastAsia="標楷體" w:hAnsi="Times New Roman" w:cs="Times New Roman" w:hint="eastAsia"/>
          <w:sz w:val="28"/>
        </w:rPr>
        <w:t>，分析結果分述如下</w:t>
      </w:r>
      <w:r w:rsidR="002122A3">
        <w:rPr>
          <w:rFonts w:ascii="Times New Roman" w:eastAsia="標楷體" w:hAnsi="Times New Roman" w:cs="Times New Roman" w:hint="eastAsia"/>
          <w:sz w:val="28"/>
        </w:rPr>
        <w:t>。</w:t>
      </w:r>
      <w:r w:rsidRPr="003B7FB3">
        <w:rPr>
          <w:rFonts w:ascii="Times New Roman" w:eastAsia="標楷體" w:hAnsi="Times New Roman" w:cs="Times New Roman"/>
          <w:sz w:val="28"/>
          <w:szCs w:val="28"/>
        </w:rPr>
        <w:t>（資料來源：本研究中心分析繪製）</w:t>
      </w:r>
    </w:p>
    <w:p w:rsidR="001F33D6" w:rsidRDefault="001F33D6" w:rsidP="001F33D6">
      <w:pPr>
        <w:spacing w:line="500" w:lineRule="exact"/>
        <w:ind w:firstLineChars="200" w:firstLine="560"/>
        <w:jc w:val="both"/>
        <w:rPr>
          <w:rFonts w:ascii="Times New Roman" w:eastAsia="標楷體" w:hAnsi="Times New Roman" w:cs="Times New Roman"/>
          <w:sz w:val="28"/>
          <w:szCs w:val="28"/>
        </w:rPr>
      </w:pPr>
      <w:r w:rsidRPr="001F33D6">
        <w:rPr>
          <w:rFonts w:ascii="Times New Roman" w:eastAsia="標楷體" w:hAnsi="Times New Roman" w:cs="Times New Roman" w:hint="eastAsia"/>
          <w:sz w:val="28"/>
          <w:szCs w:val="28"/>
        </w:rPr>
        <w:t>一般而言，距離地震斷層愈近的地方震力越大，受震損失之機會也愈高，圖</w:t>
      </w:r>
      <w:r>
        <w:rPr>
          <w:rFonts w:ascii="Times New Roman" w:eastAsia="標楷體" w:hAnsi="Times New Roman" w:cs="Times New Roman" w:hint="eastAsia"/>
          <w:sz w:val="28"/>
          <w:szCs w:val="28"/>
        </w:rPr>
        <w:t>35-4</w:t>
      </w:r>
      <w:r w:rsidRPr="001F33D6">
        <w:rPr>
          <w:rFonts w:ascii="Times New Roman" w:eastAsia="標楷體" w:hAnsi="Times New Roman" w:cs="Times New Roman" w:hint="eastAsia"/>
          <w:sz w:val="28"/>
          <w:szCs w:val="28"/>
        </w:rPr>
        <w:t>為</w:t>
      </w:r>
      <w:r>
        <w:rPr>
          <w:rFonts w:ascii="Times New Roman" w:eastAsia="標楷體" w:hAnsi="Times New Roman" w:cs="Times New Roman" w:hint="eastAsia"/>
          <w:sz w:val="28"/>
          <w:szCs w:val="28"/>
        </w:rPr>
        <w:t>林園</w:t>
      </w:r>
      <w:r w:rsidRPr="001F33D6">
        <w:rPr>
          <w:rFonts w:ascii="Times New Roman" w:eastAsia="標楷體" w:hAnsi="Times New Roman" w:cs="Times New Roman" w:hint="eastAsia"/>
          <w:sz w:val="28"/>
          <w:szCs w:val="28"/>
        </w:rPr>
        <w:t>區分別與旗山斷層、小崗山斷層與潮州斷層之距離，由</w:t>
      </w:r>
      <w:r>
        <w:rPr>
          <w:rFonts w:ascii="Times New Roman" w:eastAsia="標楷體" w:hAnsi="Times New Roman" w:cs="Times New Roman" w:hint="eastAsia"/>
          <w:sz w:val="28"/>
          <w:szCs w:val="28"/>
        </w:rPr>
        <w:t>圖</w:t>
      </w:r>
      <w:r w:rsidRPr="001F33D6">
        <w:rPr>
          <w:rFonts w:ascii="Times New Roman" w:eastAsia="標楷體" w:hAnsi="Times New Roman" w:cs="Times New Roman" w:hint="eastAsia"/>
          <w:sz w:val="28"/>
          <w:szCs w:val="28"/>
        </w:rPr>
        <w:t>可知</w:t>
      </w:r>
      <w:r w:rsidR="009C27E1">
        <w:rPr>
          <w:rFonts w:ascii="Times New Roman" w:eastAsia="標楷體" w:hAnsi="Times New Roman" w:cs="Times New Roman" w:hint="eastAsia"/>
          <w:sz w:val="28"/>
          <w:szCs w:val="28"/>
        </w:rPr>
        <w:t>林園</w:t>
      </w:r>
      <w:r w:rsidRPr="001F33D6">
        <w:rPr>
          <w:rFonts w:ascii="Times New Roman" w:eastAsia="標楷體" w:hAnsi="Times New Roman" w:cs="Times New Roman" w:hint="eastAsia"/>
          <w:sz w:val="28"/>
          <w:szCs w:val="28"/>
        </w:rPr>
        <w:t>區距離</w:t>
      </w:r>
      <w:r>
        <w:rPr>
          <w:rFonts w:ascii="Times New Roman" w:eastAsia="標楷體" w:hAnsi="Times New Roman" w:cs="Times New Roman" w:hint="eastAsia"/>
          <w:sz w:val="28"/>
          <w:szCs w:val="28"/>
        </w:rPr>
        <w:t>潮州</w:t>
      </w:r>
      <w:r w:rsidRPr="001F33D6">
        <w:rPr>
          <w:rFonts w:ascii="Times New Roman" w:eastAsia="標楷體" w:hAnsi="Times New Roman" w:cs="Times New Roman" w:hint="eastAsia"/>
          <w:sz w:val="28"/>
          <w:szCs w:val="28"/>
        </w:rPr>
        <w:t>斷層較近，因此</w:t>
      </w:r>
      <w:r>
        <w:rPr>
          <w:rFonts w:ascii="Times New Roman" w:eastAsia="標楷體" w:hAnsi="Times New Roman" w:cs="Times New Roman" w:hint="eastAsia"/>
          <w:sz w:val="28"/>
          <w:szCs w:val="28"/>
        </w:rPr>
        <w:t>潮州</w:t>
      </w:r>
      <w:r w:rsidRPr="001F33D6">
        <w:rPr>
          <w:rFonts w:ascii="Times New Roman" w:eastAsia="標楷體" w:hAnsi="Times New Roman" w:cs="Times New Roman" w:hint="eastAsia"/>
          <w:sz w:val="28"/>
          <w:szCs w:val="28"/>
        </w:rPr>
        <w:t>斷層影響</w:t>
      </w:r>
      <w:r w:rsidR="009C27E1">
        <w:rPr>
          <w:rFonts w:ascii="Times New Roman" w:eastAsia="標楷體" w:hAnsi="Times New Roman" w:cs="Times New Roman" w:hint="eastAsia"/>
          <w:sz w:val="28"/>
          <w:szCs w:val="28"/>
        </w:rPr>
        <w:t>林園</w:t>
      </w:r>
      <w:r w:rsidRPr="001F33D6">
        <w:rPr>
          <w:rFonts w:ascii="Times New Roman" w:eastAsia="標楷體" w:hAnsi="Times New Roman" w:cs="Times New Roman" w:hint="eastAsia"/>
          <w:sz w:val="28"/>
          <w:szCs w:val="28"/>
        </w:rPr>
        <w:t>區較大。</w:t>
      </w:r>
    </w:p>
    <w:p w:rsidR="001F33D6" w:rsidRDefault="001F33D6" w:rsidP="001F33D6">
      <w:pPr>
        <w:spacing w:line="500" w:lineRule="exact"/>
        <w:ind w:firstLineChars="200" w:firstLine="480"/>
        <w:jc w:val="both"/>
        <w:rPr>
          <w:rFonts w:ascii="Times New Roman" w:eastAsia="標楷體" w:hAnsi="Times New Roman" w:cs="Times New Roman"/>
          <w:sz w:val="28"/>
          <w:szCs w:val="28"/>
        </w:rPr>
      </w:pPr>
      <w:r>
        <w:rPr>
          <w:noProof/>
        </w:rPr>
        <w:drawing>
          <wp:anchor distT="0" distB="0" distL="114300" distR="114300" simplePos="0" relativeHeight="251683840" behindDoc="1" locked="0" layoutInCell="1" allowOverlap="1" wp14:anchorId="38498294" wp14:editId="77234499">
            <wp:simplePos x="0" y="0"/>
            <wp:positionH relativeFrom="column">
              <wp:posOffset>1108881</wp:posOffset>
            </wp:positionH>
            <wp:positionV relativeFrom="paragraph">
              <wp:posOffset>67378</wp:posOffset>
            </wp:positionV>
            <wp:extent cx="3308350" cy="4676494"/>
            <wp:effectExtent l="0" t="0" r="6350" b="0"/>
            <wp:wrapNone/>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ISmap\地震\各行政區斷層距離\02_大社區.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3308350" cy="467649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1F33D6">
      <w:pPr>
        <w:spacing w:line="500" w:lineRule="exact"/>
        <w:ind w:firstLineChars="200" w:firstLine="560"/>
        <w:jc w:val="both"/>
        <w:rPr>
          <w:rFonts w:ascii="Times New Roman" w:eastAsia="標楷體" w:hAnsi="Times New Roman" w:cs="Times New Roman"/>
          <w:sz w:val="28"/>
          <w:szCs w:val="28"/>
        </w:rPr>
      </w:pPr>
    </w:p>
    <w:p w:rsid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1F33D6">
      <w:pPr>
        <w:spacing w:line="500" w:lineRule="exact"/>
        <w:ind w:firstLineChars="200" w:firstLine="560"/>
        <w:jc w:val="both"/>
        <w:rPr>
          <w:rFonts w:ascii="Times New Roman" w:eastAsia="標楷體" w:hAnsi="Times New Roman" w:cs="Times New Roman"/>
          <w:sz w:val="28"/>
          <w:szCs w:val="28"/>
        </w:rPr>
      </w:pPr>
    </w:p>
    <w:p w:rsidR="001F33D6" w:rsidRP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7028EB">
      <w:pPr>
        <w:spacing w:line="500" w:lineRule="exact"/>
        <w:ind w:firstLineChars="200" w:firstLine="560"/>
        <w:jc w:val="both"/>
        <w:rPr>
          <w:rFonts w:ascii="Times New Roman" w:eastAsia="標楷體" w:hAnsi="Times New Roman" w:cs="Times New Roman"/>
          <w:sz w:val="28"/>
          <w:szCs w:val="28"/>
        </w:rPr>
      </w:pPr>
    </w:p>
    <w:p w:rsidR="001F33D6" w:rsidRDefault="001F33D6" w:rsidP="001F33D6">
      <w:pPr>
        <w:pStyle w:val="a9"/>
      </w:pPr>
      <w:r w:rsidRPr="001F33D6">
        <w:t>圖</w:t>
      </w:r>
      <w:r w:rsidRPr="001F33D6">
        <w:fldChar w:fldCharType="begin"/>
      </w:r>
      <w:r w:rsidRPr="001F33D6">
        <w:instrText xml:space="preserve"> SEQ </w:instrText>
      </w:r>
      <w:r w:rsidRPr="001F33D6">
        <w:instrText>圖</w:instrText>
      </w:r>
      <w:r w:rsidRPr="001F33D6">
        <w:instrText xml:space="preserve"> \r 35 </w:instrText>
      </w:r>
      <w:r w:rsidRPr="001F33D6">
        <w:fldChar w:fldCharType="separate"/>
      </w:r>
      <w:r w:rsidRPr="001F33D6">
        <w:t>35</w:t>
      </w:r>
      <w:r w:rsidRPr="001F33D6">
        <w:fldChar w:fldCharType="end"/>
      </w:r>
      <w:r w:rsidRPr="001F33D6">
        <w:t>-</w:t>
      </w:r>
      <w:r w:rsidR="00DA0C35">
        <w:rPr>
          <w:rFonts w:hint="eastAsia"/>
        </w:rPr>
        <w:t xml:space="preserve">4 </w:t>
      </w:r>
      <w:r w:rsidRPr="001F33D6">
        <w:t>林園區</w:t>
      </w:r>
      <w:r>
        <w:rPr>
          <w:rFonts w:hint="eastAsia"/>
        </w:rPr>
        <w:t>與分析斷層距離圖</w:t>
      </w:r>
      <w:r w:rsidR="008C646F">
        <w:rPr>
          <w:rFonts w:hint="eastAsia"/>
        </w:rPr>
        <w:t>(</w:t>
      </w:r>
      <w:r w:rsidR="008C646F">
        <w:rPr>
          <w:rFonts w:hint="eastAsia"/>
        </w:rPr>
        <w:t>本團隊</w:t>
      </w:r>
      <w:r w:rsidR="00DA5134" w:rsidRPr="00DA5134">
        <w:rPr>
          <w:rFonts w:hint="eastAsia"/>
        </w:rPr>
        <w:t>106</w:t>
      </w:r>
      <w:r w:rsidR="00DA5134" w:rsidRPr="00DA5134">
        <w:rPr>
          <w:rFonts w:hint="eastAsia"/>
        </w:rPr>
        <w:t>年</w:t>
      </w:r>
      <w:r w:rsidR="00DA5134" w:rsidRPr="00DA5134">
        <w:rPr>
          <w:rFonts w:hint="eastAsia"/>
        </w:rPr>
        <w:t>6</w:t>
      </w:r>
      <w:r w:rsidR="00DA5134" w:rsidRPr="00DA5134">
        <w:rPr>
          <w:rFonts w:hint="eastAsia"/>
        </w:rPr>
        <w:t>月</w:t>
      </w:r>
      <w:r w:rsidR="008C646F">
        <w:rPr>
          <w:rFonts w:hint="eastAsia"/>
        </w:rPr>
        <w:t>繪製</w:t>
      </w:r>
      <w:r w:rsidR="008C646F">
        <w:rPr>
          <w:rFonts w:hint="eastAsia"/>
        </w:rPr>
        <w:t>)</w:t>
      </w:r>
      <w:r>
        <w:br w:type="page"/>
      </w:r>
    </w:p>
    <w:p w:rsidR="007028EB" w:rsidRPr="009162B7" w:rsidRDefault="009162B7" w:rsidP="009162B7">
      <w:pPr>
        <w:pStyle w:val="a4"/>
        <w:numPr>
          <w:ilvl w:val="0"/>
          <w:numId w:val="5"/>
        </w:numPr>
        <w:spacing w:before="180" w:line="600" w:lineRule="exact"/>
        <w:ind w:leftChars="0"/>
        <w:rPr>
          <w:rFonts w:ascii="Times New Roman" w:eastAsia="標楷體" w:hAnsi="Times New Roman"/>
          <w:sz w:val="28"/>
        </w:rPr>
      </w:pPr>
      <w:r>
        <w:rPr>
          <w:rFonts w:ascii="Times New Roman" w:eastAsia="標楷體" w:hAnsi="Times New Roman" w:cstheme="minorBidi" w:hint="eastAsia"/>
          <w:sz w:val="28"/>
        </w:rPr>
        <w:lastRenderedPageBreak/>
        <w:t xml:space="preserve"> </w:t>
      </w:r>
      <w:r w:rsidR="007028EB" w:rsidRPr="009162B7">
        <w:rPr>
          <w:rFonts w:ascii="Times New Roman" w:eastAsia="標楷體" w:hAnsi="Times New Roman"/>
          <w:sz w:val="28"/>
        </w:rPr>
        <w:t>旗山斷層地震事件</w:t>
      </w:r>
    </w:p>
    <w:p w:rsidR="007028EB" w:rsidRPr="003B7FB3" w:rsidRDefault="007028EB" w:rsidP="007028EB">
      <w:pPr>
        <w:spacing w:line="500" w:lineRule="exact"/>
        <w:ind w:firstLineChars="200" w:firstLine="560"/>
        <w:jc w:val="both"/>
        <w:rPr>
          <w:rFonts w:ascii="Times New Roman" w:eastAsia="標楷體" w:hAnsi="Times New Roman" w:cs="Times New Roman"/>
          <w:sz w:val="28"/>
          <w:szCs w:val="28"/>
        </w:rPr>
      </w:pPr>
      <w:r w:rsidRPr="003B7FB3">
        <w:rPr>
          <w:rFonts w:ascii="Times New Roman" w:eastAsia="標楷體" w:hAnsi="Times New Roman" w:cs="Times New Roman"/>
          <w:sz w:val="28"/>
          <w:szCs w:val="28"/>
        </w:rPr>
        <w:t>以下為模擬旗山斷層發生錯動，其設定斷層開裂長度</w:t>
      </w:r>
      <w:r w:rsidRPr="003B7FB3">
        <w:rPr>
          <w:rFonts w:ascii="Times New Roman" w:eastAsia="標楷體" w:hAnsi="Times New Roman" w:cs="Times New Roman"/>
          <w:sz w:val="28"/>
          <w:szCs w:val="28"/>
        </w:rPr>
        <w:t>71</w:t>
      </w:r>
      <w:r w:rsidRPr="003B7FB3">
        <w:rPr>
          <w:rFonts w:ascii="Times New Roman" w:eastAsia="標楷體" w:hAnsi="Times New Roman" w:cs="Times New Roman"/>
          <w:sz w:val="28"/>
          <w:szCs w:val="28"/>
        </w:rPr>
        <w:t>公里、寬度</w:t>
      </w:r>
      <w:r w:rsidRPr="003B7FB3">
        <w:rPr>
          <w:rFonts w:ascii="Times New Roman" w:eastAsia="標楷體" w:hAnsi="Times New Roman" w:cs="Times New Roman"/>
          <w:sz w:val="28"/>
          <w:szCs w:val="28"/>
        </w:rPr>
        <w:t>5</w:t>
      </w:r>
      <w:r w:rsidRPr="003B7FB3">
        <w:rPr>
          <w:rFonts w:ascii="Times New Roman" w:eastAsia="標楷體" w:hAnsi="Times New Roman" w:cs="Times New Roman"/>
          <w:sz w:val="28"/>
          <w:szCs w:val="28"/>
        </w:rPr>
        <w:t>公里、傾角</w:t>
      </w:r>
      <w:r w:rsidRPr="003B7FB3">
        <w:rPr>
          <w:rFonts w:ascii="Times New Roman" w:eastAsia="標楷體" w:hAnsi="Times New Roman" w:cs="Times New Roman"/>
          <w:sz w:val="28"/>
          <w:szCs w:val="28"/>
        </w:rPr>
        <w:t>75</w:t>
      </w:r>
      <w:r w:rsidRPr="003B7FB3">
        <w:rPr>
          <w:rFonts w:ascii="Times New Roman" w:eastAsia="標楷體" w:hAnsi="Times New Roman" w:cs="Times New Roman"/>
          <w:sz w:val="28"/>
          <w:szCs w:val="28"/>
        </w:rPr>
        <w:t>度、震源深度</w:t>
      </w:r>
      <w:r w:rsidRPr="003B7FB3">
        <w:rPr>
          <w:rFonts w:ascii="Times New Roman" w:eastAsia="標楷體" w:hAnsi="Times New Roman" w:cs="Times New Roman"/>
          <w:sz w:val="28"/>
          <w:szCs w:val="28"/>
        </w:rPr>
        <w:t>10</w:t>
      </w:r>
      <w:r w:rsidRPr="003B7FB3">
        <w:rPr>
          <w:rFonts w:ascii="Times New Roman" w:eastAsia="標楷體" w:hAnsi="Times New Roman" w:cs="Times New Roman"/>
          <w:sz w:val="28"/>
          <w:szCs w:val="28"/>
        </w:rPr>
        <w:t>公里，地震規模</w:t>
      </w:r>
      <w:r w:rsidRPr="003B7FB3">
        <w:rPr>
          <w:rFonts w:ascii="Times New Roman" w:eastAsia="標楷體" w:hAnsi="Times New Roman" w:cs="Times New Roman"/>
          <w:sz w:val="28"/>
          <w:szCs w:val="28"/>
        </w:rPr>
        <w:t>7.2</w:t>
      </w:r>
      <w:r w:rsidRPr="003B7FB3">
        <w:rPr>
          <w:rFonts w:ascii="Times New Roman" w:eastAsia="標楷體" w:hAnsi="Times New Roman" w:cs="Times New Roman"/>
          <w:sz w:val="28"/>
          <w:szCs w:val="28"/>
        </w:rPr>
        <w:t>，為斷層錯動。利用</w:t>
      </w:r>
      <w:r w:rsidRPr="003B7FB3">
        <w:rPr>
          <w:rFonts w:ascii="Times New Roman" w:eastAsia="標楷體" w:hAnsi="Times New Roman" w:cs="Times New Roman"/>
          <w:sz w:val="28"/>
          <w:szCs w:val="28"/>
        </w:rPr>
        <w:t xml:space="preserve">TELES </w:t>
      </w:r>
      <w:r w:rsidRPr="003B7FB3">
        <w:rPr>
          <w:rFonts w:ascii="Times New Roman" w:eastAsia="標楷體" w:hAnsi="Times New Roman" w:cs="Times New Roman"/>
          <w:sz w:val="28"/>
          <w:szCs w:val="28"/>
        </w:rPr>
        <w:t>進行境況模擬之分析結果顯示，當旗山斷層錯動引發地震時，以斷層線鄰近的地區受到的影響較大，其地表加速度值（</w:t>
      </w:r>
      <w:r w:rsidRPr="003B7FB3">
        <w:rPr>
          <w:rFonts w:ascii="Times New Roman" w:eastAsia="標楷體" w:hAnsi="Times New Roman" w:cs="Times New Roman"/>
          <w:sz w:val="28"/>
          <w:szCs w:val="28"/>
        </w:rPr>
        <w:t>PGA</w:t>
      </w:r>
      <w:r w:rsidRPr="003B7FB3">
        <w:rPr>
          <w:rFonts w:ascii="Times New Roman" w:eastAsia="標楷體" w:hAnsi="Times New Roman" w:cs="Times New Roman"/>
          <w:sz w:val="28"/>
          <w:szCs w:val="28"/>
        </w:rPr>
        <w:t>）最高可達</w:t>
      </w:r>
      <w:r w:rsidRPr="003B7FB3">
        <w:rPr>
          <w:rFonts w:ascii="Times New Roman" w:eastAsia="標楷體" w:hAnsi="Times New Roman" w:cs="Times New Roman"/>
          <w:sz w:val="28"/>
          <w:szCs w:val="28"/>
        </w:rPr>
        <w:t>0.</w:t>
      </w:r>
      <w:r w:rsidR="000E141F">
        <w:rPr>
          <w:rFonts w:ascii="Times New Roman" w:eastAsia="標楷體" w:hAnsi="Times New Roman" w:cs="Times New Roman" w:hint="eastAsia"/>
          <w:sz w:val="28"/>
          <w:szCs w:val="28"/>
        </w:rPr>
        <w:t>560</w:t>
      </w:r>
      <w:r w:rsidRPr="003B7FB3">
        <w:rPr>
          <w:rFonts w:ascii="Times New Roman" w:eastAsia="標楷體" w:hAnsi="Times New Roman" w:cs="Times New Roman"/>
          <w:sz w:val="28"/>
          <w:szCs w:val="28"/>
        </w:rPr>
        <w:t>g</w:t>
      </w:r>
      <w:r w:rsidRPr="003B7FB3">
        <w:rPr>
          <w:rFonts w:ascii="Times New Roman" w:eastAsia="標楷體" w:hAnsi="Times New Roman" w:cs="Times New Roman"/>
          <w:sz w:val="28"/>
          <w:szCs w:val="28"/>
        </w:rPr>
        <w:t>，而林園區境內的</w:t>
      </w:r>
      <w:r w:rsidRPr="003B7FB3">
        <w:rPr>
          <w:rFonts w:ascii="Times New Roman" w:eastAsia="標楷體" w:hAnsi="Times New Roman" w:cs="Times New Roman"/>
          <w:sz w:val="28"/>
          <w:szCs w:val="28"/>
        </w:rPr>
        <w:t>PGA</w:t>
      </w:r>
      <w:r w:rsidRPr="003B7FB3">
        <w:rPr>
          <w:rFonts w:ascii="Times New Roman" w:eastAsia="標楷體" w:hAnsi="Times New Roman" w:cs="Times New Roman"/>
          <w:sz w:val="28"/>
          <w:szCs w:val="28"/>
        </w:rPr>
        <w:t>值介於</w:t>
      </w:r>
      <w:r w:rsidR="009C27E1">
        <w:rPr>
          <w:rFonts w:ascii="Times New Roman" w:eastAsia="標楷體" w:hAnsi="Times New Roman" w:cs="Times New Roman"/>
          <w:sz w:val="28"/>
          <w:szCs w:val="28"/>
        </w:rPr>
        <w:t>0.26</w:t>
      </w:r>
      <w:r w:rsidR="009C27E1">
        <w:rPr>
          <w:rFonts w:ascii="Times New Roman" w:eastAsia="標楷體" w:hAnsi="Times New Roman" w:cs="Times New Roman" w:hint="eastAsia"/>
          <w:sz w:val="28"/>
          <w:szCs w:val="28"/>
        </w:rPr>
        <w:t>9</w:t>
      </w:r>
      <w:r w:rsidRPr="003B7FB3">
        <w:rPr>
          <w:rFonts w:ascii="Times New Roman" w:eastAsia="標楷體" w:hAnsi="Times New Roman" w:cs="Times New Roman"/>
          <w:sz w:val="28"/>
          <w:szCs w:val="28"/>
        </w:rPr>
        <w:t>g ~0.3</w:t>
      </w:r>
      <w:r w:rsidR="009C27E1">
        <w:rPr>
          <w:rFonts w:ascii="Times New Roman" w:eastAsia="標楷體" w:hAnsi="Times New Roman" w:cs="Times New Roman" w:hint="eastAsia"/>
          <w:sz w:val="28"/>
          <w:szCs w:val="28"/>
        </w:rPr>
        <w:t>0</w:t>
      </w:r>
      <w:r w:rsidRPr="003B7FB3">
        <w:rPr>
          <w:rFonts w:ascii="Times New Roman" w:eastAsia="標楷體" w:hAnsi="Times New Roman" w:cs="Times New Roman"/>
          <w:sz w:val="28"/>
          <w:szCs w:val="28"/>
        </w:rPr>
        <w:t xml:space="preserve">1g </w:t>
      </w:r>
      <w:r w:rsidRPr="003B7FB3">
        <w:rPr>
          <w:rFonts w:ascii="Times New Roman" w:eastAsia="標楷體" w:hAnsi="Times New Roman" w:cs="Times New Roman"/>
          <w:sz w:val="28"/>
          <w:szCs w:val="28"/>
        </w:rPr>
        <w:t>之間（約在</w:t>
      </w:r>
      <w:r w:rsidRPr="003B7FB3">
        <w:rPr>
          <w:rFonts w:ascii="Times New Roman" w:eastAsia="標楷體" w:hAnsi="Times New Roman" w:cs="Times New Roman"/>
          <w:sz w:val="28"/>
          <w:szCs w:val="28"/>
        </w:rPr>
        <w:t>2</w:t>
      </w:r>
      <w:r w:rsidR="009C27E1">
        <w:rPr>
          <w:rFonts w:ascii="Times New Roman" w:eastAsia="標楷體" w:hAnsi="Times New Roman" w:cs="Times New Roman" w:hint="eastAsia"/>
          <w:sz w:val="28"/>
          <w:szCs w:val="28"/>
        </w:rPr>
        <w:t>64</w:t>
      </w:r>
      <w:r w:rsidRPr="003B7FB3">
        <w:rPr>
          <w:rFonts w:ascii="Times New Roman" w:eastAsia="標楷體" w:hAnsi="Times New Roman" w:cs="Times New Roman"/>
          <w:sz w:val="28"/>
          <w:szCs w:val="28"/>
        </w:rPr>
        <w:t>gal</w:t>
      </w:r>
      <w:r w:rsidRPr="003B7FB3">
        <w:rPr>
          <w:rFonts w:ascii="Times New Roman" w:eastAsia="標楷體" w:hAnsi="Times New Roman" w:cs="Times New Roman"/>
          <w:sz w:val="28"/>
          <w:szCs w:val="28"/>
        </w:rPr>
        <w:t>至</w:t>
      </w:r>
      <w:r w:rsidR="009C27E1">
        <w:rPr>
          <w:rFonts w:ascii="Times New Roman" w:eastAsia="標楷體" w:hAnsi="Times New Roman" w:cs="Times New Roman" w:hint="eastAsia"/>
          <w:sz w:val="28"/>
          <w:szCs w:val="28"/>
        </w:rPr>
        <w:t>295</w:t>
      </w:r>
      <w:r w:rsidRPr="003B7FB3">
        <w:rPr>
          <w:rFonts w:ascii="Times New Roman" w:eastAsia="標楷體" w:hAnsi="Times New Roman" w:cs="Times New Roman"/>
          <w:sz w:val="28"/>
          <w:szCs w:val="28"/>
        </w:rPr>
        <w:t>gal</w:t>
      </w:r>
      <w:r w:rsidRPr="003B7FB3">
        <w:rPr>
          <w:rFonts w:ascii="Times New Roman" w:eastAsia="標楷體" w:hAnsi="Times New Roman" w:cs="Times New Roman"/>
          <w:sz w:val="28"/>
          <w:szCs w:val="28"/>
        </w:rPr>
        <w:t>），屬地震震度六級</w:t>
      </w:r>
      <w:r w:rsidR="009C27E1">
        <w:rPr>
          <w:rFonts w:ascii="Times New Roman" w:eastAsia="標楷體" w:hAnsi="Times New Roman" w:cs="Times New Roman" w:hint="eastAsia"/>
          <w:sz w:val="28"/>
          <w:szCs w:val="28"/>
        </w:rPr>
        <w:t>，</w:t>
      </w:r>
      <w:r w:rsidR="009C27E1">
        <w:rPr>
          <w:rFonts w:ascii="Times New Roman" w:eastAsia="標楷體" w:hAnsi="Times New Roman" w:cs="Times New Roman" w:hint="eastAsia"/>
          <w:sz w:val="28"/>
          <w:szCs w:val="28"/>
        </w:rPr>
        <w:t>SA(0.3)</w:t>
      </w:r>
      <w:r w:rsidR="009C27E1">
        <w:rPr>
          <w:rFonts w:ascii="Times New Roman" w:eastAsia="標楷體" w:hAnsi="Times New Roman" w:cs="Times New Roman" w:hint="eastAsia"/>
          <w:sz w:val="28"/>
          <w:szCs w:val="28"/>
        </w:rPr>
        <w:t>值介於</w:t>
      </w:r>
      <w:r w:rsidR="009C27E1">
        <w:rPr>
          <w:rFonts w:ascii="Times New Roman" w:eastAsia="標楷體" w:hAnsi="Times New Roman" w:cs="Times New Roman" w:hint="eastAsia"/>
          <w:sz w:val="28"/>
          <w:szCs w:val="28"/>
        </w:rPr>
        <w:t>0.520g~0.580g(</w:t>
      </w:r>
      <w:r w:rsidR="009C27E1">
        <w:rPr>
          <w:rFonts w:ascii="Times New Roman" w:eastAsia="標楷體" w:hAnsi="Times New Roman" w:cs="Times New Roman" w:hint="eastAsia"/>
          <w:sz w:val="28"/>
          <w:szCs w:val="28"/>
        </w:rPr>
        <w:t>約在</w:t>
      </w:r>
      <w:r w:rsidR="009C27E1">
        <w:rPr>
          <w:rFonts w:ascii="Times New Roman" w:eastAsia="標楷體" w:hAnsi="Times New Roman" w:cs="Times New Roman" w:hint="eastAsia"/>
          <w:sz w:val="28"/>
          <w:szCs w:val="28"/>
        </w:rPr>
        <w:t>510gal</w:t>
      </w:r>
      <w:r w:rsidR="009C27E1">
        <w:rPr>
          <w:rFonts w:ascii="Times New Roman" w:eastAsia="標楷體" w:hAnsi="Times New Roman" w:cs="Times New Roman" w:hint="eastAsia"/>
          <w:sz w:val="28"/>
          <w:szCs w:val="28"/>
        </w:rPr>
        <w:t>至</w:t>
      </w:r>
      <w:r w:rsidR="009C27E1">
        <w:rPr>
          <w:rFonts w:ascii="Times New Roman" w:eastAsia="標楷體" w:hAnsi="Times New Roman" w:cs="Times New Roman" w:hint="eastAsia"/>
          <w:sz w:val="28"/>
          <w:szCs w:val="28"/>
        </w:rPr>
        <w:t>569gal)</w:t>
      </w:r>
      <w:r w:rsidR="009C27E1">
        <w:rPr>
          <w:rFonts w:ascii="Times New Roman" w:eastAsia="標楷體" w:hAnsi="Times New Roman" w:cs="Times New Roman" w:hint="eastAsia"/>
          <w:sz w:val="28"/>
          <w:szCs w:val="28"/>
        </w:rPr>
        <w:t>，</w:t>
      </w:r>
      <w:r w:rsidR="009C27E1">
        <w:rPr>
          <w:rFonts w:ascii="Times New Roman" w:eastAsia="標楷體" w:hAnsi="Times New Roman" w:cs="Times New Roman" w:hint="eastAsia"/>
          <w:sz w:val="28"/>
          <w:szCs w:val="28"/>
        </w:rPr>
        <w:t>SA(1.0)</w:t>
      </w:r>
      <w:r w:rsidR="009C27E1">
        <w:rPr>
          <w:rFonts w:ascii="Times New Roman" w:eastAsia="標楷體" w:hAnsi="Times New Roman" w:cs="Times New Roman" w:hint="eastAsia"/>
          <w:sz w:val="28"/>
          <w:szCs w:val="28"/>
        </w:rPr>
        <w:t>值介於</w:t>
      </w:r>
      <w:r w:rsidR="009C27E1">
        <w:rPr>
          <w:rFonts w:ascii="Times New Roman" w:eastAsia="標楷體" w:hAnsi="Times New Roman" w:cs="Times New Roman" w:hint="eastAsia"/>
          <w:sz w:val="28"/>
          <w:szCs w:val="28"/>
        </w:rPr>
        <w:t>0.346g~0.379g(</w:t>
      </w:r>
      <w:r w:rsidR="009C27E1">
        <w:rPr>
          <w:rFonts w:ascii="Times New Roman" w:eastAsia="標楷體" w:hAnsi="Times New Roman" w:cs="Times New Roman" w:hint="eastAsia"/>
          <w:sz w:val="28"/>
          <w:szCs w:val="28"/>
        </w:rPr>
        <w:t>約在</w:t>
      </w:r>
      <w:r w:rsidR="009C27E1">
        <w:rPr>
          <w:rFonts w:ascii="Times New Roman" w:eastAsia="標楷體" w:hAnsi="Times New Roman" w:cs="Times New Roman" w:hint="eastAsia"/>
          <w:sz w:val="28"/>
          <w:szCs w:val="28"/>
        </w:rPr>
        <w:t>339gal</w:t>
      </w:r>
      <w:r w:rsidR="009C27E1">
        <w:rPr>
          <w:rFonts w:ascii="Times New Roman" w:eastAsia="標楷體" w:hAnsi="Times New Roman" w:cs="Times New Roman" w:hint="eastAsia"/>
          <w:sz w:val="28"/>
          <w:szCs w:val="28"/>
        </w:rPr>
        <w:t>至</w:t>
      </w:r>
      <w:r w:rsidR="009C27E1">
        <w:rPr>
          <w:rFonts w:ascii="Times New Roman" w:eastAsia="標楷體" w:hAnsi="Times New Roman" w:cs="Times New Roman" w:hint="eastAsia"/>
          <w:sz w:val="28"/>
          <w:szCs w:val="28"/>
        </w:rPr>
        <w:t>372gal)</w:t>
      </w:r>
      <w:r w:rsidRPr="003B7FB3">
        <w:rPr>
          <w:rFonts w:ascii="Times New Roman" w:eastAsia="標楷體" w:hAnsi="Times New Roman" w:cs="Times New Roman"/>
          <w:sz w:val="28"/>
          <w:szCs w:val="28"/>
        </w:rPr>
        <w:t>，如</w:t>
      </w:r>
      <w:r>
        <w:rPr>
          <w:rFonts w:ascii="Times New Roman" w:eastAsia="標楷體" w:hAnsi="Times New Roman" w:cs="Times New Roman"/>
          <w:sz w:val="28"/>
          <w:szCs w:val="28"/>
        </w:rPr>
        <w:t>圖</w:t>
      </w:r>
      <w:r>
        <w:rPr>
          <w:rFonts w:ascii="Times New Roman" w:eastAsia="標楷體" w:hAnsi="Times New Roman" w:cs="Times New Roman" w:hint="eastAsia"/>
          <w:sz w:val="28"/>
          <w:szCs w:val="28"/>
        </w:rPr>
        <w:t>35</w:t>
      </w:r>
      <w:r>
        <w:rPr>
          <w:rFonts w:ascii="Times New Roman" w:eastAsia="標楷體" w:hAnsi="Times New Roman" w:cs="Times New Roman"/>
          <w:sz w:val="28"/>
          <w:szCs w:val="28"/>
        </w:rPr>
        <w:t>-</w:t>
      </w:r>
      <w:r w:rsidR="00DA0C35">
        <w:rPr>
          <w:rFonts w:ascii="Times New Roman" w:eastAsia="標楷體" w:hAnsi="Times New Roman" w:cs="Times New Roman" w:hint="eastAsia"/>
          <w:sz w:val="28"/>
          <w:szCs w:val="28"/>
        </w:rPr>
        <w:t>5</w:t>
      </w:r>
      <w:r w:rsidR="009C27E1">
        <w:rPr>
          <w:rFonts w:ascii="Times New Roman" w:eastAsia="標楷體" w:hAnsi="Times New Roman" w:cs="Times New Roman" w:hint="eastAsia"/>
          <w:sz w:val="28"/>
          <w:szCs w:val="28"/>
        </w:rPr>
        <w:t>至圖</w:t>
      </w:r>
      <w:r w:rsidR="00DA0C35">
        <w:rPr>
          <w:rFonts w:ascii="Times New Roman" w:eastAsia="標楷體" w:hAnsi="Times New Roman" w:cs="Times New Roman" w:hint="eastAsia"/>
          <w:sz w:val="28"/>
          <w:szCs w:val="28"/>
        </w:rPr>
        <w:t>35-7</w:t>
      </w:r>
      <w:r w:rsidRPr="003B7FB3">
        <w:rPr>
          <w:rFonts w:ascii="Times New Roman" w:eastAsia="標楷體" w:hAnsi="Times New Roman" w:cs="Times New Roman"/>
          <w:sz w:val="28"/>
          <w:szCs w:val="28"/>
        </w:rPr>
        <w:t>。</w:t>
      </w:r>
      <w:r>
        <w:rPr>
          <w:rFonts w:ascii="Times New Roman" w:eastAsia="標楷體" w:hAnsi="Times New Roman" w:cs="Times New Roman"/>
          <w:sz w:val="28"/>
          <w:szCs w:val="28"/>
        </w:rPr>
        <w:t>圖</w:t>
      </w:r>
      <w:r>
        <w:rPr>
          <w:rFonts w:ascii="Times New Roman" w:eastAsia="標楷體" w:hAnsi="Times New Roman" w:cs="Times New Roman" w:hint="eastAsia"/>
          <w:sz w:val="28"/>
          <w:szCs w:val="28"/>
        </w:rPr>
        <w:t>35</w:t>
      </w:r>
      <w:r>
        <w:rPr>
          <w:rFonts w:ascii="Times New Roman" w:eastAsia="標楷體" w:hAnsi="Times New Roman" w:cs="Times New Roman"/>
          <w:sz w:val="28"/>
          <w:szCs w:val="28"/>
        </w:rPr>
        <w:t>-</w:t>
      </w:r>
      <w:r w:rsidR="00DA0C35">
        <w:rPr>
          <w:rFonts w:ascii="Times New Roman" w:eastAsia="標楷體" w:hAnsi="Times New Roman" w:cs="Times New Roman" w:hint="eastAsia"/>
          <w:sz w:val="28"/>
          <w:szCs w:val="28"/>
        </w:rPr>
        <w:t>8</w:t>
      </w:r>
      <w:r w:rsidRPr="003B7FB3">
        <w:rPr>
          <w:rFonts w:ascii="Times New Roman" w:eastAsia="標楷體" w:hAnsi="Times New Roman" w:cs="Times New Roman"/>
          <w:sz w:val="28"/>
          <w:szCs w:val="28"/>
        </w:rPr>
        <w:t>為林園區建物總經濟損失</w:t>
      </w:r>
      <w:r w:rsidR="009162B7">
        <w:rPr>
          <w:rFonts w:ascii="Times New Roman" w:eastAsia="標楷體" w:hAnsi="Times New Roman" w:cs="Times New Roman"/>
          <w:sz w:val="28"/>
          <w:szCs w:val="28"/>
        </w:rPr>
        <w:t>分布</w:t>
      </w:r>
      <w:r w:rsidRPr="003B7FB3">
        <w:rPr>
          <w:rFonts w:ascii="Times New Roman" w:eastAsia="標楷體" w:hAnsi="Times New Roman" w:cs="Times New Roman"/>
          <w:sz w:val="28"/>
          <w:szCs w:val="28"/>
        </w:rPr>
        <w:t>圖，經濟損失最嚴重分別為：</w:t>
      </w:r>
      <w:r w:rsidR="0067427F">
        <w:rPr>
          <w:rFonts w:ascii="Times New Roman" w:eastAsia="標楷體" w:hAnsi="Times New Roman" w:cs="Times New Roman" w:hint="eastAsia"/>
          <w:sz w:val="28"/>
          <w:szCs w:val="28"/>
        </w:rPr>
        <w:t>溪州</w:t>
      </w:r>
      <w:r w:rsidRPr="003B7FB3">
        <w:rPr>
          <w:rFonts w:ascii="Times New Roman" w:eastAsia="標楷體" w:hAnsi="Times New Roman" w:cs="Times New Roman"/>
          <w:sz w:val="28"/>
          <w:szCs w:val="28"/>
        </w:rPr>
        <w:t>里</w:t>
      </w:r>
      <w:r w:rsidRPr="003B7FB3">
        <w:rPr>
          <w:rFonts w:ascii="Times New Roman" w:eastAsia="標楷體" w:hAnsi="Times New Roman" w:cs="Times New Roman"/>
          <w:sz w:val="28"/>
          <w:szCs w:val="28"/>
        </w:rPr>
        <w:t>2</w:t>
      </w:r>
      <w:r w:rsidR="0067427F">
        <w:rPr>
          <w:rFonts w:ascii="Times New Roman" w:eastAsia="標楷體" w:hAnsi="Times New Roman" w:cs="Times New Roman" w:hint="eastAsia"/>
          <w:sz w:val="28"/>
          <w:szCs w:val="28"/>
        </w:rPr>
        <w:t>43</w:t>
      </w:r>
      <w:r w:rsidR="0067427F">
        <w:rPr>
          <w:rFonts w:ascii="Times New Roman" w:eastAsia="標楷體" w:hAnsi="Times New Roman" w:cs="Times New Roman"/>
          <w:sz w:val="28"/>
          <w:szCs w:val="28"/>
        </w:rPr>
        <w:t>.</w:t>
      </w:r>
      <w:r w:rsidR="0067427F">
        <w:rPr>
          <w:rFonts w:ascii="Times New Roman" w:eastAsia="標楷體" w:hAnsi="Times New Roman" w:cs="Times New Roman" w:hint="eastAsia"/>
          <w:sz w:val="28"/>
          <w:szCs w:val="28"/>
        </w:rPr>
        <w:t>51</w:t>
      </w:r>
      <w:r w:rsidRPr="003B7FB3">
        <w:rPr>
          <w:rFonts w:ascii="Times New Roman" w:eastAsia="標楷體" w:hAnsi="Times New Roman" w:cs="Times New Roman"/>
          <w:sz w:val="28"/>
          <w:szCs w:val="28"/>
        </w:rPr>
        <w:t>（百萬）、</w:t>
      </w:r>
      <w:r w:rsidR="0067427F">
        <w:rPr>
          <w:rFonts w:ascii="Times New Roman" w:eastAsia="標楷體" w:hAnsi="Times New Roman" w:cs="Times New Roman" w:hint="eastAsia"/>
          <w:sz w:val="28"/>
          <w:szCs w:val="28"/>
        </w:rPr>
        <w:t>港嘴</w:t>
      </w:r>
      <w:r w:rsidRPr="003B7FB3">
        <w:rPr>
          <w:rFonts w:ascii="Times New Roman" w:eastAsia="標楷體" w:hAnsi="Times New Roman" w:cs="Times New Roman"/>
          <w:sz w:val="28"/>
          <w:szCs w:val="28"/>
        </w:rPr>
        <w:t>里</w:t>
      </w:r>
      <w:r w:rsidR="0067427F">
        <w:rPr>
          <w:rFonts w:ascii="Times New Roman" w:eastAsia="標楷體" w:hAnsi="Times New Roman" w:cs="Times New Roman" w:hint="eastAsia"/>
          <w:sz w:val="28"/>
          <w:szCs w:val="28"/>
        </w:rPr>
        <w:t>187.43</w:t>
      </w:r>
      <w:r w:rsidRPr="003B7FB3">
        <w:rPr>
          <w:rFonts w:ascii="Times New Roman" w:eastAsia="標楷體" w:hAnsi="Times New Roman" w:cs="Times New Roman"/>
          <w:sz w:val="28"/>
          <w:szCs w:val="28"/>
        </w:rPr>
        <w:t>（百萬），總經濟損失達</w:t>
      </w:r>
      <w:r w:rsidR="0067427F">
        <w:rPr>
          <w:rFonts w:ascii="Times New Roman" w:eastAsia="標楷體" w:hAnsi="Times New Roman" w:cs="Times New Roman"/>
          <w:sz w:val="28"/>
          <w:szCs w:val="28"/>
        </w:rPr>
        <w:t>1967.0</w:t>
      </w:r>
      <w:r w:rsidR="0067427F">
        <w:rPr>
          <w:rFonts w:ascii="Times New Roman" w:eastAsia="標楷體" w:hAnsi="Times New Roman" w:cs="Times New Roman" w:hint="eastAsia"/>
          <w:sz w:val="28"/>
          <w:szCs w:val="28"/>
        </w:rPr>
        <w:t>3</w:t>
      </w:r>
      <w:r w:rsidRPr="003B7FB3">
        <w:rPr>
          <w:rFonts w:ascii="Times New Roman" w:eastAsia="標楷體" w:hAnsi="Times New Roman" w:cs="Times New Roman"/>
          <w:sz w:val="28"/>
          <w:szCs w:val="28"/>
        </w:rPr>
        <w:t>（百萬）。</w:t>
      </w:r>
      <w:r>
        <w:rPr>
          <w:rFonts w:ascii="Times New Roman" w:eastAsia="標楷體" w:hAnsi="Times New Roman" w:cs="Times New Roman"/>
          <w:sz w:val="28"/>
          <w:szCs w:val="28"/>
        </w:rPr>
        <w:t>圖</w:t>
      </w:r>
      <w:r>
        <w:rPr>
          <w:rFonts w:ascii="Times New Roman" w:eastAsia="標楷體" w:hAnsi="Times New Roman" w:cs="Times New Roman" w:hint="eastAsia"/>
          <w:sz w:val="28"/>
          <w:szCs w:val="28"/>
        </w:rPr>
        <w:t>35</w:t>
      </w:r>
      <w:r>
        <w:rPr>
          <w:rFonts w:ascii="Times New Roman" w:eastAsia="標楷體" w:hAnsi="Times New Roman" w:cs="Times New Roman"/>
          <w:sz w:val="28"/>
          <w:szCs w:val="28"/>
        </w:rPr>
        <w:t>-</w:t>
      </w:r>
      <w:r w:rsidR="00DA0C35">
        <w:rPr>
          <w:rFonts w:ascii="Times New Roman" w:eastAsia="標楷體" w:hAnsi="Times New Roman" w:cs="Times New Roman" w:hint="eastAsia"/>
          <w:sz w:val="28"/>
          <w:szCs w:val="28"/>
        </w:rPr>
        <w:t>9</w:t>
      </w:r>
      <w:r w:rsidRPr="003B7FB3">
        <w:rPr>
          <w:rFonts w:ascii="Times New Roman" w:eastAsia="標楷體" w:hAnsi="Times New Roman" w:cs="Times New Roman"/>
          <w:sz w:val="28"/>
          <w:szCs w:val="28"/>
        </w:rPr>
        <w:t>至</w:t>
      </w:r>
      <w:r>
        <w:rPr>
          <w:rFonts w:ascii="Times New Roman" w:eastAsia="標楷體" w:hAnsi="Times New Roman" w:cs="Times New Roman"/>
          <w:sz w:val="28"/>
          <w:szCs w:val="28"/>
        </w:rPr>
        <w:t>圖</w:t>
      </w:r>
      <w:r>
        <w:rPr>
          <w:rFonts w:ascii="Times New Roman" w:eastAsia="標楷體" w:hAnsi="Times New Roman" w:cs="Times New Roman" w:hint="eastAsia"/>
          <w:sz w:val="28"/>
          <w:szCs w:val="28"/>
        </w:rPr>
        <w:t>35</w:t>
      </w:r>
      <w:r>
        <w:rPr>
          <w:rFonts w:ascii="Times New Roman" w:eastAsia="標楷體" w:hAnsi="Times New Roman" w:cs="Times New Roman"/>
          <w:sz w:val="28"/>
          <w:szCs w:val="28"/>
        </w:rPr>
        <w:t>-</w:t>
      </w:r>
      <w:r w:rsidR="00DA0C35">
        <w:rPr>
          <w:rFonts w:ascii="Times New Roman" w:eastAsia="標楷體" w:hAnsi="Times New Roman" w:cs="Times New Roman" w:hint="eastAsia"/>
          <w:sz w:val="28"/>
          <w:szCs w:val="28"/>
        </w:rPr>
        <w:t>14</w:t>
      </w:r>
      <w:r w:rsidRPr="003B7FB3">
        <w:rPr>
          <w:rFonts w:ascii="Times New Roman" w:eastAsia="標楷體" w:hAnsi="Times New Roman" w:cs="Times New Roman"/>
          <w:sz w:val="28"/>
          <w:szCs w:val="28"/>
        </w:rPr>
        <w:t>分別為低樓層、中樓層、高</w:t>
      </w:r>
      <w:r w:rsidR="0067427F">
        <w:rPr>
          <w:rFonts w:ascii="Times New Roman" w:eastAsia="標楷體" w:hAnsi="Times New Roman" w:cs="Times New Roman"/>
          <w:sz w:val="28"/>
          <w:szCs w:val="28"/>
        </w:rPr>
        <w:t>樓層之模擬半倒全倒推估圖，各里推估之低、中、高樓層半倒分別</w:t>
      </w:r>
      <w:r w:rsidRPr="003B7FB3">
        <w:rPr>
          <w:rFonts w:ascii="Times New Roman" w:eastAsia="標楷體" w:hAnsi="Times New Roman" w:cs="Times New Roman"/>
          <w:sz w:val="28"/>
          <w:szCs w:val="28"/>
        </w:rPr>
        <w:t>為：</w:t>
      </w:r>
      <w:r w:rsidR="0067427F">
        <w:rPr>
          <w:rFonts w:ascii="Times New Roman" w:eastAsia="標楷體" w:hAnsi="Times New Roman" w:cs="Times New Roman"/>
          <w:sz w:val="28"/>
          <w:szCs w:val="28"/>
        </w:rPr>
        <w:t>0~</w:t>
      </w:r>
      <w:r w:rsidR="0067427F">
        <w:rPr>
          <w:rFonts w:ascii="Times New Roman" w:eastAsia="標楷體" w:hAnsi="Times New Roman" w:cs="Times New Roman" w:hint="eastAsia"/>
          <w:sz w:val="28"/>
          <w:szCs w:val="28"/>
        </w:rPr>
        <w:t>5</w:t>
      </w:r>
      <w:r w:rsidRPr="003B7FB3">
        <w:rPr>
          <w:rFonts w:ascii="Times New Roman" w:eastAsia="標楷體" w:hAnsi="Times New Roman" w:cs="Times New Roman"/>
          <w:sz w:val="28"/>
          <w:szCs w:val="28"/>
        </w:rPr>
        <w:t>棟、</w:t>
      </w:r>
      <w:r w:rsidR="0067427F">
        <w:rPr>
          <w:rFonts w:ascii="Times New Roman" w:eastAsia="標楷體" w:hAnsi="Times New Roman" w:cs="Times New Roman"/>
          <w:sz w:val="28"/>
          <w:szCs w:val="28"/>
        </w:rPr>
        <w:t>0~</w:t>
      </w:r>
      <w:r w:rsidR="0067427F">
        <w:rPr>
          <w:rFonts w:ascii="Times New Roman" w:eastAsia="標楷體" w:hAnsi="Times New Roman" w:cs="Times New Roman" w:hint="eastAsia"/>
          <w:sz w:val="28"/>
          <w:szCs w:val="28"/>
        </w:rPr>
        <w:t>2</w:t>
      </w:r>
      <w:r w:rsidRPr="003B7FB3">
        <w:rPr>
          <w:rFonts w:ascii="Times New Roman" w:eastAsia="標楷體" w:hAnsi="Times New Roman" w:cs="Times New Roman"/>
          <w:sz w:val="28"/>
          <w:szCs w:val="28"/>
        </w:rPr>
        <w:t>棟、</w:t>
      </w:r>
      <w:r w:rsidRPr="003B7FB3">
        <w:rPr>
          <w:rFonts w:ascii="Times New Roman" w:eastAsia="標楷體" w:hAnsi="Times New Roman" w:cs="Times New Roman"/>
          <w:sz w:val="28"/>
          <w:szCs w:val="28"/>
        </w:rPr>
        <w:t>0~1</w:t>
      </w:r>
      <w:r w:rsidRPr="003B7FB3">
        <w:rPr>
          <w:rFonts w:ascii="Times New Roman" w:eastAsia="標楷體" w:hAnsi="Times New Roman" w:cs="Times New Roman"/>
          <w:sz w:val="28"/>
          <w:szCs w:val="28"/>
        </w:rPr>
        <w:t>棟</w:t>
      </w:r>
      <w:r w:rsidR="0067427F" w:rsidRPr="003B7FB3">
        <w:rPr>
          <w:rFonts w:ascii="Times New Roman" w:eastAsia="標楷體" w:hAnsi="Times New Roman" w:cs="Times New Roman"/>
          <w:sz w:val="28"/>
          <w:szCs w:val="28"/>
        </w:rPr>
        <w:t>，各里推估之低、中、高樓層全倒</w:t>
      </w:r>
      <w:r w:rsidR="0067427F">
        <w:rPr>
          <w:rFonts w:ascii="Times New Roman" w:eastAsia="標楷體" w:hAnsi="Times New Roman" w:cs="Times New Roman"/>
          <w:sz w:val="28"/>
          <w:szCs w:val="28"/>
        </w:rPr>
        <w:t>分別</w:t>
      </w:r>
      <w:r w:rsidR="0067427F" w:rsidRPr="003B7FB3">
        <w:rPr>
          <w:rFonts w:ascii="Times New Roman" w:eastAsia="標楷體" w:hAnsi="Times New Roman" w:cs="Times New Roman"/>
          <w:sz w:val="28"/>
          <w:szCs w:val="28"/>
        </w:rPr>
        <w:t>為：</w:t>
      </w:r>
      <w:r w:rsidR="004F29DE">
        <w:rPr>
          <w:rFonts w:ascii="Times New Roman" w:eastAsia="標楷體" w:hAnsi="Times New Roman" w:cs="Times New Roman"/>
          <w:sz w:val="28"/>
          <w:szCs w:val="28"/>
        </w:rPr>
        <w:t>0~</w:t>
      </w:r>
      <w:r w:rsidR="0067427F" w:rsidRPr="003B7FB3">
        <w:rPr>
          <w:rFonts w:ascii="Times New Roman" w:eastAsia="標楷體" w:hAnsi="Times New Roman" w:cs="Times New Roman"/>
          <w:sz w:val="28"/>
          <w:szCs w:val="28"/>
        </w:rPr>
        <w:t>1</w:t>
      </w:r>
      <w:r w:rsidR="0067427F" w:rsidRPr="003B7FB3">
        <w:rPr>
          <w:rFonts w:ascii="Times New Roman" w:eastAsia="標楷體" w:hAnsi="Times New Roman" w:cs="Times New Roman"/>
          <w:sz w:val="28"/>
          <w:szCs w:val="28"/>
        </w:rPr>
        <w:t>棟、</w:t>
      </w:r>
      <w:r w:rsidR="004F29DE">
        <w:rPr>
          <w:rFonts w:ascii="Times New Roman" w:eastAsia="標楷體" w:hAnsi="Times New Roman" w:cs="Times New Roman"/>
          <w:sz w:val="28"/>
          <w:szCs w:val="28"/>
        </w:rPr>
        <w:t>0~</w:t>
      </w:r>
      <w:r w:rsidR="004F29DE">
        <w:rPr>
          <w:rFonts w:ascii="Times New Roman" w:eastAsia="標楷體" w:hAnsi="Times New Roman" w:cs="Times New Roman" w:hint="eastAsia"/>
          <w:sz w:val="28"/>
          <w:szCs w:val="28"/>
        </w:rPr>
        <w:t>1</w:t>
      </w:r>
      <w:r w:rsidR="0067427F" w:rsidRPr="003B7FB3">
        <w:rPr>
          <w:rFonts w:ascii="Times New Roman" w:eastAsia="標楷體" w:hAnsi="Times New Roman" w:cs="Times New Roman"/>
          <w:sz w:val="28"/>
          <w:szCs w:val="28"/>
        </w:rPr>
        <w:t>棟、</w:t>
      </w:r>
      <w:r w:rsidR="004F29DE">
        <w:rPr>
          <w:rFonts w:ascii="Times New Roman" w:eastAsia="標楷體" w:hAnsi="Times New Roman" w:cs="Times New Roman"/>
          <w:sz w:val="28"/>
          <w:szCs w:val="28"/>
        </w:rPr>
        <w:t>0</w:t>
      </w:r>
      <w:r w:rsidR="0067427F" w:rsidRPr="003B7FB3">
        <w:rPr>
          <w:rFonts w:ascii="Times New Roman" w:eastAsia="標楷體" w:hAnsi="Times New Roman" w:cs="Times New Roman"/>
          <w:sz w:val="28"/>
          <w:szCs w:val="28"/>
        </w:rPr>
        <w:t>棟</w:t>
      </w:r>
      <w:r w:rsidRPr="003B7FB3">
        <w:rPr>
          <w:rFonts w:ascii="Times New Roman" w:eastAsia="標楷體" w:hAnsi="Times New Roman" w:cs="Times New Roman"/>
          <w:sz w:val="28"/>
          <w:szCs w:val="28"/>
        </w:rPr>
        <w:t>。</w:t>
      </w:r>
      <w:r>
        <w:rPr>
          <w:rFonts w:ascii="Times New Roman" w:eastAsia="標楷體" w:hAnsi="Times New Roman" w:cs="Times New Roman"/>
          <w:sz w:val="28"/>
          <w:szCs w:val="28"/>
        </w:rPr>
        <w:t>圖</w:t>
      </w:r>
      <w:r>
        <w:rPr>
          <w:rFonts w:ascii="Times New Roman" w:eastAsia="標楷體" w:hAnsi="Times New Roman" w:cs="Times New Roman" w:hint="eastAsia"/>
          <w:sz w:val="28"/>
          <w:szCs w:val="28"/>
        </w:rPr>
        <w:t>35</w:t>
      </w:r>
      <w:r>
        <w:rPr>
          <w:rFonts w:ascii="Times New Roman" w:eastAsia="標楷體" w:hAnsi="Times New Roman" w:cs="Times New Roman"/>
          <w:sz w:val="28"/>
          <w:szCs w:val="28"/>
        </w:rPr>
        <w:t>-</w:t>
      </w:r>
      <w:r w:rsidR="00DA0C35">
        <w:rPr>
          <w:rFonts w:ascii="Times New Roman" w:eastAsia="標楷體" w:hAnsi="Times New Roman" w:cs="Times New Roman" w:hint="eastAsia"/>
          <w:sz w:val="28"/>
          <w:szCs w:val="28"/>
        </w:rPr>
        <w:t>15</w:t>
      </w:r>
      <w:r w:rsidRPr="003B7FB3">
        <w:rPr>
          <w:rFonts w:ascii="Times New Roman" w:eastAsia="標楷體" w:hAnsi="Times New Roman" w:cs="Times New Roman"/>
          <w:sz w:val="28"/>
          <w:szCs w:val="28"/>
        </w:rPr>
        <w:t>及</w:t>
      </w:r>
      <w:r>
        <w:rPr>
          <w:rFonts w:ascii="Times New Roman" w:eastAsia="標楷體" w:hAnsi="Times New Roman" w:cs="Times New Roman"/>
          <w:sz w:val="28"/>
          <w:szCs w:val="28"/>
        </w:rPr>
        <w:t>圖</w:t>
      </w:r>
      <w:r>
        <w:rPr>
          <w:rFonts w:ascii="Times New Roman" w:eastAsia="標楷體" w:hAnsi="Times New Roman" w:cs="Times New Roman" w:hint="eastAsia"/>
          <w:sz w:val="28"/>
          <w:szCs w:val="28"/>
        </w:rPr>
        <w:t>35</w:t>
      </w:r>
      <w:r>
        <w:rPr>
          <w:rFonts w:ascii="Times New Roman" w:eastAsia="標楷體" w:hAnsi="Times New Roman" w:cs="Times New Roman"/>
          <w:sz w:val="28"/>
          <w:szCs w:val="28"/>
        </w:rPr>
        <w:t>-</w:t>
      </w:r>
      <w:r w:rsidR="004F29DE">
        <w:rPr>
          <w:rFonts w:ascii="Times New Roman" w:eastAsia="標楷體" w:hAnsi="Times New Roman" w:cs="Times New Roman" w:hint="eastAsia"/>
          <w:sz w:val="28"/>
          <w:szCs w:val="28"/>
        </w:rPr>
        <w:t>2</w:t>
      </w:r>
      <w:r w:rsidR="00DA0C35">
        <w:rPr>
          <w:rFonts w:ascii="Times New Roman" w:eastAsia="標楷體" w:hAnsi="Times New Roman" w:cs="Times New Roman" w:hint="eastAsia"/>
          <w:sz w:val="28"/>
          <w:szCs w:val="28"/>
        </w:rPr>
        <w:t>2</w:t>
      </w:r>
      <w:r w:rsidRPr="003B7FB3">
        <w:rPr>
          <w:rFonts w:ascii="Times New Roman" w:eastAsia="標楷體" w:hAnsi="Times New Roman" w:cs="Times New Roman"/>
          <w:sz w:val="28"/>
          <w:szCs w:val="28"/>
        </w:rPr>
        <w:t>顯示當地震發生於白天或夜晚時，對人員傷亡之影響，由分析結果顯示，當地震發生於白天時，林園區各里可能</w:t>
      </w:r>
      <w:r w:rsidR="004F29DE">
        <w:rPr>
          <w:rFonts w:ascii="Times New Roman" w:eastAsia="標楷體" w:hAnsi="Times New Roman" w:cs="Times New Roman" w:hint="eastAsia"/>
          <w:sz w:val="28"/>
          <w:szCs w:val="28"/>
        </w:rPr>
        <w:t>輕傷、中傷、重傷和死亡</w:t>
      </w:r>
      <w:r w:rsidRPr="003B7FB3">
        <w:rPr>
          <w:rFonts w:ascii="Times New Roman" w:eastAsia="標楷體" w:hAnsi="Times New Roman" w:cs="Times New Roman"/>
          <w:sz w:val="28"/>
          <w:szCs w:val="28"/>
        </w:rPr>
        <w:t>人數</w:t>
      </w:r>
      <w:r w:rsidR="004F29DE">
        <w:rPr>
          <w:rFonts w:ascii="Times New Roman" w:eastAsia="標楷體" w:hAnsi="Times New Roman" w:cs="Times New Roman" w:hint="eastAsia"/>
          <w:sz w:val="28"/>
          <w:szCs w:val="28"/>
        </w:rPr>
        <w:t>分別</w:t>
      </w:r>
      <w:r w:rsidRPr="003B7FB3">
        <w:rPr>
          <w:rFonts w:ascii="Times New Roman" w:eastAsia="標楷體" w:hAnsi="Times New Roman" w:cs="Times New Roman"/>
          <w:sz w:val="28"/>
          <w:szCs w:val="28"/>
        </w:rPr>
        <w:t>為</w:t>
      </w:r>
      <w:r w:rsidR="004F29DE">
        <w:rPr>
          <w:rFonts w:ascii="Times New Roman" w:eastAsia="標楷體" w:hAnsi="Times New Roman" w:cs="Times New Roman"/>
          <w:sz w:val="28"/>
          <w:szCs w:val="28"/>
        </w:rPr>
        <w:t>0~</w:t>
      </w:r>
      <w:r w:rsidR="004F29DE">
        <w:rPr>
          <w:rFonts w:ascii="Times New Roman" w:eastAsia="標楷體" w:hAnsi="Times New Roman" w:cs="Times New Roman" w:hint="eastAsia"/>
          <w:sz w:val="28"/>
          <w:szCs w:val="28"/>
        </w:rPr>
        <w:t>2</w:t>
      </w:r>
      <w:r w:rsidRPr="003B7FB3">
        <w:rPr>
          <w:rFonts w:ascii="Times New Roman" w:eastAsia="標楷體" w:hAnsi="Times New Roman" w:cs="Times New Roman"/>
          <w:sz w:val="28"/>
          <w:szCs w:val="28"/>
        </w:rPr>
        <w:t>人</w:t>
      </w:r>
      <w:r w:rsidR="004F29DE">
        <w:rPr>
          <w:rFonts w:ascii="Times New Roman" w:eastAsia="標楷體" w:hAnsi="Times New Roman" w:cs="Times New Roman" w:hint="eastAsia"/>
          <w:sz w:val="28"/>
          <w:szCs w:val="28"/>
        </w:rPr>
        <w:t>、</w:t>
      </w:r>
      <w:r w:rsidR="004F29DE" w:rsidRPr="003B7FB3">
        <w:rPr>
          <w:rFonts w:ascii="Times New Roman" w:eastAsia="標楷體" w:hAnsi="Times New Roman" w:cs="Times New Roman"/>
          <w:sz w:val="28"/>
          <w:szCs w:val="28"/>
        </w:rPr>
        <w:t>0~1</w:t>
      </w:r>
      <w:r w:rsidR="004F29DE" w:rsidRPr="003B7FB3">
        <w:rPr>
          <w:rFonts w:ascii="Times New Roman" w:eastAsia="標楷體" w:hAnsi="Times New Roman" w:cs="Times New Roman"/>
          <w:sz w:val="28"/>
          <w:szCs w:val="28"/>
        </w:rPr>
        <w:t>人</w:t>
      </w:r>
      <w:r w:rsidR="004F29DE">
        <w:rPr>
          <w:rFonts w:ascii="Times New Roman" w:eastAsia="標楷體" w:hAnsi="Times New Roman" w:cs="Times New Roman" w:hint="eastAsia"/>
          <w:sz w:val="28"/>
          <w:szCs w:val="28"/>
        </w:rPr>
        <w:t>、</w:t>
      </w:r>
      <w:r w:rsidR="004F29DE" w:rsidRPr="003B7FB3">
        <w:rPr>
          <w:rFonts w:ascii="Times New Roman" w:eastAsia="標楷體" w:hAnsi="Times New Roman" w:cs="Times New Roman"/>
          <w:sz w:val="28"/>
          <w:szCs w:val="28"/>
        </w:rPr>
        <w:t>0~1</w:t>
      </w:r>
      <w:r w:rsidR="004F29DE" w:rsidRPr="003B7FB3">
        <w:rPr>
          <w:rFonts w:ascii="Times New Roman" w:eastAsia="標楷體" w:hAnsi="Times New Roman" w:cs="Times New Roman"/>
          <w:sz w:val="28"/>
          <w:szCs w:val="28"/>
        </w:rPr>
        <w:t>人</w:t>
      </w:r>
      <w:r w:rsidR="004F29DE">
        <w:rPr>
          <w:rFonts w:ascii="Times New Roman" w:eastAsia="標楷體" w:hAnsi="Times New Roman" w:cs="Times New Roman" w:hint="eastAsia"/>
          <w:sz w:val="28"/>
          <w:szCs w:val="28"/>
        </w:rPr>
        <w:t>和</w:t>
      </w:r>
      <w:r w:rsidR="004F29DE" w:rsidRPr="003B7FB3">
        <w:rPr>
          <w:rFonts w:ascii="Times New Roman" w:eastAsia="標楷體" w:hAnsi="Times New Roman" w:cs="Times New Roman"/>
          <w:sz w:val="28"/>
          <w:szCs w:val="28"/>
        </w:rPr>
        <w:t>0~1</w:t>
      </w:r>
      <w:r w:rsidR="004F29DE" w:rsidRPr="003B7FB3">
        <w:rPr>
          <w:rFonts w:ascii="Times New Roman" w:eastAsia="標楷體" w:hAnsi="Times New Roman" w:cs="Times New Roman"/>
          <w:sz w:val="28"/>
          <w:szCs w:val="28"/>
        </w:rPr>
        <w:t>人</w:t>
      </w:r>
      <w:r w:rsidRPr="003B7FB3">
        <w:rPr>
          <w:rFonts w:ascii="Times New Roman" w:eastAsia="標楷體" w:hAnsi="Times New Roman" w:cs="Times New Roman"/>
          <w:sz w:val="28"/>
          <w:szCs w:val="28"/>
        </w:rPr>
        <w:t>；當地震發生於晚上時，林園區</w:t>
      </w:r>
      <w:r w:rsidR="004F29DE" w:rsidRPr="003B7FB3">
        <w:rPr>
          <w:rFonts w:ascii="Times New Roman" w:eastAsia="標楷體" w:hAnsi="Times New Roman" w:cs="Times New Roman"/>
          <w:sz w:val="28"/>
          <w:szCs w:val="28"/>
        </w:rPr>
        <w:t>各里可能</w:t>
      </w:r>
      <w:r w:rsidR="004F29DE">
        <w:rPr>
          <w:rFonts w:ascii="Times New Roman" w:eastAsia="標楷體" w:hAnsi="Times New Roman" w:cs="Times New Roman" w:hint="eastAsia"/>
          <w:sz w:val="28"/>
          <w:szCs w:val="28"/>
        </w:rPr>
        <w:t>輕傷、中傷、重傷和死亡</w:t>
      </w:r>
      <w:r w:rsidR="004F29DE" w:rsidRPr="003B7FB3">
        <w:rPr>
          <w:rFonts w:ascii="Times New Roman" w:eastAsia="標楷體" w:hAnsi="Times New Roman" w:cs="Times New Roman"/>
          <w:sz w:val="28"/>
          <w:szCs w:val="28"/>
        </w:rPr>
        <w:t>人數</w:t>
      </w:r>
      <w:r w:rsidR="004F29DE">
        <w:rPr>
          <w:rFonts w:ascii="Times New Roman" w:eastAsia="標楷體" w:hAnsi="Times New Roman" w:cs="Times New Roman" w:hint="eastAsia"/>
          <w:sz w:val="28"/>
          <w:szCs w:val="28"/>
        </w:rPr>
        <w:t>分別</w:t>
      </w:r>
      <w:r w:rsidR="004F29DE" w:rsidRPr="003B7FB3">
        <w:rPr>
          <w:rFonts w:ascii="Times New Roman" w:eastAsia="標楷體" w:hAnsi="Times New Roman" w:cs="Times New Roman"/>
          <w:sz w:val="28"/>
          <w:szCs w:val="28"/>
        </w:rPr>
        <w:t>為</w:t>
      </w:r>
      <w:r w:rsidR="004F29DE">
        <w:rPr>
          <w:rFonts w:ascii="Times New Roman" w:eastAsia="標楷體" w:hAnsi="Times New Roman" w:cs="Times New Roman"/>
          <w:sz w:val="28"/>
          <w:szCs w:val="28"/>
        </w:rPr>
        <w:t>0~</w:t>
      </w:r>
      <w:r w:rsidR="004F29DE">
        <w:rPr>
          <w:rFonts w:ascii="Times New Roman" w:eastAsia="標楷體" w:hAnsi="Times New Roman" w:cs="Times New Roman" w:hint="eastAsia"/>
          <w:sz w:val="28"/>
          <w:szCs w:val="28"/>
        </w:rPr>
        <w:t>3</w:t>
      </w:r>
      <w:r w:rsidR="004F29DE" w:rsidRPr="003B7FB3">
        <w:rPr>
          <w:rFonts w:ascii="Times New Roman" w:eastAsia="標楷體" w:hAnsi="Times New Roman" w:cs="Times New Roman"/>
          <w:sz w:val="28"/>
          <w:szCs w:val="28"/>
        </w:rPr>
        <w:t>人</w:t>
      </w:r>
      <w:r w:rsidR="004F29DE">
        <w:rPr>
          <w:rFonts w:ascii="Times New Roman" w:eastAsia="標楷體" w:hAnsi="Times New Roman" w:cs="Times New Roman" w:hint="eastAsia"/>
          <w:sz w:val="28"/>
          <w:szCs w:val="28"/>
        </w:rPr>
        <w:t>、</w:t>
      </w:r>
      <w:r w:rsidR="004F29DE">
        <w:rPr>
          <w:rFonts w:ascii="Times New Roman" w:eastAsia="標楷體" w:hAnsi="Times New Roman" w:cs="Times New Roman"/>
          <w:sz w:val="28"/>
          <w:szCs w:val="28"/>
        </w:rPr>
        <w:t>0~</w:t>
      </w:r>
      <w:r w:rsidR="004F29DE">
        <w:rPr>
          <w:rFonts w:ascii="Times New Roman" w:eastAsia="標楷體" w:hAnsi="Times New Roman" w:cs="Times New Roman" w:hint="eastAsia"/>
          <w:sz w:val="28"/>
          <w:szCs w:val="28"/>
        </w:rPr>
        <w:t>2</w:t>
      </w:r>
      <w:r w:rsidR="004F29DE" w:rsidRPr="003B7FB3">
        <w:rPr>
          <w:rFonts w:ascii="Times New Roman" w:eastAsia="標楷體" w:hAnsi="Times New Roman" w:cs="Times New Roman"/>
          <w:sz w:val="28"/>
          <w:szCs w:val="28"/>
        </w:rPr>
        <w:t>人</w:t>
      </w:r>
      <w:r w:rsidR="004F29DE">
        <w:rPr>
          <w:rFonts w:ascii="Times New Roman" w:eastAsia="標楷體" w:hAnsi="Times New Roman" w:cs="Times New Roman" w:hint="eastAsia"/>
          <w:sz w:val="28"/>
          <w:szCs w:val="28"/>
        </w:rPr>
        <w:t>、</w:t>
      </w:r>
      <w:r w:rsidR="004F29DE" w:rsidRPr="003B7FB3">
        <w:rPr>
          <w:rFonts w:ascii="Times New Roman" w:eastAsia="標楷體" w:hAnsi="Times New Roman" w:cs="Times New Roman"/>
          <w:sz w:val="28"/>
          <w:szCs w:val="28"/>
        </w:rPr>
        <w:t>0~1</w:t>
      </w:r>
      <w:r w:rsidR="004F29DE" w:rsidRPr="003B7FB3">
        <w:rPr>
          <w:rFonts w:ascii="Times New Roman" w:eastAsia="標楷體" w:hAnsi="Times New Roman" w:cs="Times New Roman"/>
          <w:sz w:val="28"/>
          <w:szCs w:val="28"/>
        </w:rPr>
        <w:t>人</w:t>
      </w:r>
      <w:r w:rsidR="004F29DE">
        <w:rPr>
          <w:rFonts w:ascii="Times New Roman" w:eastAsia="標楷體" w:hAnsi="Times New Roman" w:cs="Times New Roman" w:hint="eastAsia"/>
          <w:sz w:val="28"/>
          <w:szCs w:val="28"/>
        </w:rPr>
        <w:t>和</w:t>
      </w:r>
      <w:r w:rsidR="004F29DE" w:rsidRPr="003B7FB3">
        <w:rPr>
          <w:rFonts w:ascii="Times New Roman" w:eastAsia="標楷體" w:hAnsi="Times New Roman" w:cs="Times New Roman"/>
          <w:sz w:val="28"/>
          <w:szCs w:val="28"/>
        </w:rPr>
        <w:t>0~1</w:t>
      </w:r>
      <w:r w:rsidR="004F29DE" w:rsidRPr="003B7FB3">
        <w:rPr>
          <w:rFonts w:ascii="Times New Roman" w:eastAsia="標楷體" w:hAnsi="Times New Roman" w:cs="Times New Roman"/>
          <w:sz w:val="28"/>
          <w:szCs w:val="28"/>
        </w:rPr>
        <w:t>人</w:t>
      </w:r>
      <w:r w:rsidRPr="003B7FB3">
        <w:rPr>
          <w:rFonts w:ascii="Times New Roman" w:eastAsia="標楷體" w:hAnsi="Times New Roman" w:cs="Times New Roman"/>
          <w:sz w:val="28"/>
          <w:szCs w:val="28"/>
        </w:rPr>
        <w:t>。（資料來源：本研究中心分析繪製）</w:t>
      </w:r>
    </w:p>
    <w:p w:rsidR="007028EB" w:rsidRPr="003B7FB3" w:rsidRDefault="007028EB" w:rsidP="007028EB">
      <w:pPr>
        <w:spacing w:line="500" w:lineRule="exact"/>
        <w:ind w:firstLineChars="200" w:firstLine="560"/>
        <w:jc w:val="both"/>
        <w:rPr>
          <w:rFonts w:ascii="Times New Roman" w:eastAsia="標楷體" w:hAnsi="Times New Roman" w:cs="Times New Roman"/>
          <w:sz w:val="28"/>
          <w:szCs w:val="28"/>
        </w:rPr>
      </w:pPr>
    </w:p>
    <w:p w:rsidR="007028EB" w:rsidRPr="003B7FB3" w:rsidRDefault="007028EB" w:rsidP="007028EB">
      <w:pPr>
        <w:tabs>
          <w:tab w:val="left" w:pos="2240"/>
        </w:tabs>
        <w:spacing w:line="360" w:lineRule="auto"/>
        <w:jc w:val="center"/>
        <w:rPr>
          <w:rFonts w:ascii="Times New Roman" w:eastAsia="標楷體" w:hAnsi="Times New Roman" w:cs="Times New Roman"/>
          <w:sz w:val="28"/>
          <w:szCs w:val="28"/>
        </w:rPr>
      </w:pPr>
    </w:p>
    <w:p w:rsidR="0046181A" w:rsidRDefault="0046181A" w:rsidP="007028EB">
      <w:pPr>
        <w:pStyle w:val="a9"/>
      </w:pPr>
      <w:bookmarkStart w:id="10" w:name="_Toc438027218"/>
      <w:bookmarkStart w:id="11" w:name="_Toc438047072"/>
      <w:bookmarkStart w:id="12" w:name="_Toc438736429"/>
    </w:p>
    <w:p w:rsidR="002122A3" w:rsidRDefault="002122A3">
      <w:pPr>
        <w:widowControl/>
        <w:rPr>
          <w:rFonts w:ascii="Times New Roman" w:eastAsia="標楷體" w:hAnsi="Times New Roman" w:cs="Times New Roman"/>
          <w:kern w:val="0"/>
          <w:sz w:val="28"/>
          <w:szCs w:val="28"/>
        </w:rPr>
      </w:pPr>
      <w:r>
        <w:br w:type="page"/>
      </w:r>
    </w:p>
    <w:bookmarkEnd w:id="10"/>
    <w:bookmarkEnd w:id="11"/>
    <w:bookmarkEnd w:id="12"/>
    <w:p w:rsidR="002122A3" w:rsidRDefault="002122A3" w:rsidP="002122A3">
      <w:pPr>
        <w:spacing w:line="360" w:lineRule="auto"/>
        <w:jc w:val="center"/>
        <w:rPr>
          <w:rFonts w:ascii="Times New Roman" w:eastAsia="標楷體" w:hAnsi="Times New Roman" w:cs="Times New Roman"/>
          <w:sz w:val="28"/>
          <w:szCs w:val="28"/>
        </w:rPr>
      </w:pPr>
      <w:r w:rsidRPr="003B7FB3">
        <w:rPr>
          <w:rFonts w:ascii="Times New Roman" w:eastAsia="標楷體" w:hAnsi="Times New Roman" w:cs="Times New Roman"/>
          <w:noProof/>
          <w:sz w:val="28"/>
          <w:szCs w:val="28"/>
        </w:rPr>
        <w:lastRenderedPageBreak/>
        <w:drawing>
          <wp:anchor distT="0" distB="0" distL="114300" distR="114300" simplePos="0" relativeHeight="251685888" behindDoc="1" locked="0" layoutInCell="1" allowOverlap="1" wp14:anchorId="0A3A36A9" wp14:editId="764F9821">
            <wp:simplePos x="0" y="0"/>
            <wp:positionH relativeFrom="column">
              <wp:posOffset>3412</wp:posOffset>
            </wp:positionH>
            <wp:positionV relativeFrom="paragraph">
              <wp:posOffset>40943</wp:posOffset>
            </wp:positionV>
            <wp:extent cx="5255894" cy="3717748"/>
            <wp:effectExtent l="0" t="0" r="2540" b="0"/>
            <wp:wrapNone/>
            <wp:docPr id="357" name="圖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個人資料夾\Desktop\104深耕地震潛勢地圖圖資_學妹\圖檔\第二類\7.2旗山斷層\桃源\高雄市桃源區地震模擬分析圖.pn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255894" cy="371774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122A3" w:rsidRDefault="002122A3" w:rsidP="002122A3">
      <w:pPr>
        <w:spacing w:line="360" w:lineRule="auto"/>
        <w:jc w:val="center"/>
        <w:rPr>
          <w:rFonts w:ascii="Times New Roman" w:eastAsia="標楷體" w:hAnsi="Times New Roman" w:cs="Times New Roman"/>
          <w:sz w:val="28"/>
          <w:szCs w:val="28"/>
        </w:rPr>
      </w:pPr>
    </w:p>
    <w:p w:rsidR="002122A3" w:rsidRDefault="002122A3" w:rsidP="002122A3">
      <w:pPr>
        <w:spacing w:line="360" w:lineRule="auto"/>
        <w:jc w:val="center"/>
        <w:rPr>
          <w:rFonts w:ascii="Times New Roman" w:eastAsia="標楷體" w:hAnsi="Times New Roman" w:cs="Times New Roman"/>
          <w:sz w:val="28"/>
          <w:szCs w:val="28"/>
        </w:rPr>
      </w:pPr>
    </w:p>
    <w:p w:rsidR="002122A3" w:rsidRDefault="002122A3" w:rsidP="002122A3">
      <w:pPr>
        <w:spacing w:line="360" w:lineRule="auto"/>
        <w:jc w:val="center"/>
        <w:rPr>
          <w:rFonts w:ascii="Times New Roman" w:eastAsia="標楷體" w:hAnsi="Times New Roman" w:cs="Times New Roman"/>
          <w:sz w:val="28"/>
          <w:szCs w:val="28"/>
        </w:rPr>
      </w:pPr>
    </w:p>
    <w:p w:rsidR="002122A3" w:rsidRDefault="002122A3" w:rsidP="002122A3">
      <w:pPr>
        <w:spacing w:line="360" w:lineRule="auto"/>
        <w:jc w:val="center"/>
        <w:rPr>
          <w:rFonts w:ascii="Times New Roman" w:eastAsia="標楷體" w:hAnsi="Times New Roman" w:cs="Times New Roman"/>
          <w:sz w:val="28"/>
          <w:szCs w:val="28"/>
        </w:rPr>
      </w:pPr>
    </w:p>
    <w:p w:rsidR="002122A3" w:rsidRDefault="002122A3" w:rsidP="002122A3">
      <w:pPr>
        <w:spacing w:line="360" w:lineRule="auto"/>
        <w:jc w:val="center"/>
        <w:rPr>
          <w:rFonts w:ascii="Times New Roman" w:eastAsia="標楷體" w:hAnsi="Times New Roman" w:cs="Times New Roman"/>
          <w:sz w:val="28"/>
          <w:szCs w:val="28"/>
        </w:rPr>
      </w:pPr>
    </w:p>
    <w:p w:rsidR="002122A3" w:rsidRDefault="002122A3" w:rsidP="002122A3">
      <w:pPr>
        <w:spacing w:line="360" w:lineRule="auto"/>
        <w:jc w:val="center"/>
        <w:rPr>
          <w:rFonts w:ascii="Times New Roman" w:eastAsia="標楷體" w:hAnsi="Times New Roman" w:cs="Times New Roman"/>
          <w:sz w:val="28"/>
          <w:szCs w:val="28"/>
        </w:rPr>
      </w:pPr>
    </w:p>
    <w:p w:rsidR="002122A3" w:rsidRDefault="002122A3" w:rsidP="002122A3">
      <w:pPr>
        <w:spacing w:line="360" w:lineRule="auto"/>
        <w:jc w:val="center"/>
        <w:rPr>
          <w:rFonts w:ascii="Times New Roman" w:eastAsia="標楷體" w:hAnsi="Times New Roman" w:cs="Times New Roman"/>
          <w:sz w:val="28"/>
          <w:szCs w:val="28"/>
        </w:rPr>
      </w:pPr>
    </w:p>
    <w:p w:rsidR="002122A3" w:rsidRDefault="002122A3" w:rsidP="002122A3">
      <w:pPr>
        <w:spacing w:line="360" w:lineRule="auto"/>
        <w:jc w:val="center"/>
        <w:rPr>
          <w:rFonts w:ascii="Times New Roman" w:eastAsia="標楷體" w:hAnsi="Times New Roman" w:cs="Times New Roman"/>
          <w:sz w:val="28"/>
          <w:szCs w:val="28"/>
        </w:rPr>
      </w:pPr>
    </w:p>
    <w:p w:rsidR="002122A3" w:rsidRDefault="002122A3" w:rsidP="002122A3">
      <w:pPr>
        <w:spacing w:line="360" w:lineRule="auto"/>
        <w:jc w:val="center"/>
        <w:rPr>
          <w:rFonts w:ascii="Times New Roman" w:eastAsia="標楷體" w:hAnsi="Times New Roman" w:cs="Times New Roman"/>
          <w:sz w:val="28"/>
          <w:szCs w:val="28"/>
        </w:rPr>
      </w:pPr>
    </w:p>
    <w:p w:rsidR="002122A3" w:rsidRDefault="002122A3" w:rsidP="002122A3">
      <w:pPr>
        <w:spacing w:line="360" w:lineRule="auto"/>
        <w:jc w:val="center"/>
        <w:rPr>
          <w:rFonts w:ascii="Times New Roman" w:eastAsia="標楷體" w:hAnsi="Times New Roman" w:cs="Times New Roman"/>
          <w:sz w:val="28"/>
          <w:szCs w:val="28"/>
        </w:rPr>
      </w:pPr>
      <w:r>
        <w:rPr>
          <w:rFonts w:ascii="Times New Roman" w:eastAsia="標楷體" w:hAnsi="Times New Roman" w:cs="Times New Roman" w:hint="eastAsia"/>
          <w:sz w:val="28"/>
          <w:szCs w:val="28"/>
        </w:rPr>
        <w:t xml:space="preserve"> </w:t>
      </w:r>
    </w:p>
    <w:p w:rsidR="002122A3" w:rsidRPr="003B7FB3" w:rsidRDefault="002122A3" w:rsidP="002122A3">
      <w:pPr>
        <w:pStyle w:val="a9"/>
      </w:pPr>
      <w:bookmarkStart w:id="13" w:name="_Toc438027288"/>
      <w:bookmarkStart w:id="14" w:name="_Toc438047142"/>
      <w:bookmarkStart w:id="15" w:name="_Toc438736504"/>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DA0C35">
        <w:rPr>
          <w:rFonts w:hint="eastAsia"/>
        </w:rPr>
        <w:t>5</w:t>
      </w:r>
      <w:r>
        <w:rPr>
          <w:rFonts w:hint="eastAsia"/>
        </w:rPr>
        <w:t xml:space="preserve"> </w:t>
      </w:r>
      <w:r w:rsidR="00DA0C35">
        <w:t>林園</w:t>
      </w:r>
      <w:r w:rsidRPr="003B7FB3">
        <w:t>區旗山斷層事件最大地表加速度（</w:t>
      </w:r>
      <w:r w:rsidRPr="003B7FB3">
        <w:t>PGA</w:t>
      </w:r>
      <w:r w:rsidRPr="003B7FB3">
        <w:t>）分布圖</w:t>
      </w:r>
      <w:bookmarkEnd w:id="13"/>
      <w:bookmarkEnd w:id="14"/>
      <w:r w:rsidRPr="003B7FB3">
        <w:rPr>
          <w:noProof/>
        </w:rPr>
        <w:drawing>
          <wp:inline distT="0" distB="0" distL="0" distR="0" wp14:anchorId="286036E6" wp14:editId="0E26CDE7">
            <wp:extent cx="5255246" cy="3717289"/>
            <wp:effectExtent l="0" t="0" r="3175" b="0"/>
            <wp:docPr id="1741" name="圖片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255246" cy="3717289"/>
                    </a:xfrm>
                    <a:prstGeom prst="rect">
                      <a:avLst/>
                    </a:prstGeom>
                    <a:noFill/>
                    <a:ln>
                      <a:noFill/>
                    </a:ln>
                  </pic:spPr>
                </pic:pic>
              </a:graphicData>
            </a:graphic>
          </wp:inline>
        </w:drawing>
      </w:r>
      <w:bookmarkEnd w:id="15"/>
    </w:p>
    <w:p w:rsidR="002122A3" w:rsidRPr="003B7FB3" w:rsidRDefault="002122A3" w:rsidP="002122A3">
      <w:pPr>
        <w:pStyle w:val="a9"/>
        <w:spacing w:before="120"/>
        <w:ind w:firstLine="480"/>
      </w:pPr>
      <w:bookmarkStart w:id="16" w:name="_Toc438027289"/>
      <w:bookmarkStart w:id="17" w:name="_Toc438047143"/>
      <w:bookmarkStart w:id="18" w:name="_Toc438736505"/>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bookmarkEnd w:id="16"/>
      <w:bookmarkEnd w:id="17"/>
      <w:bookmarkEnd w:id="18"/>
      <w:r w:rsidR="00DA0C35">
        <w:rPr>
          <w:rFonts w:hint="eastAsia"/>
        </w:rPr>
        <w:t>6</w:t>
      </w:r>
      <w:r>
        <w:rPr>
          <w:rFonts w:hint="eastAsia"/>
        </w:rPr>
        <w:t xml:space="preserve"> </w:t>
      </w:r>
      <w:r w:rsidR="00DA0C35">
        <w:rPr>
          <w:rFonts w:hint="eastAsia"/>
        </w:rPr>
        <w:t>林園</w:t>
      </w:r>
      <w:r w:rsidRPr="00616F5A">
        <w:rPr>
          <w:rFonts w:hint="eastAsia"/>
        </w:rPr>
        <w:t>區</w:t>
      </w:r>
      <w:r>
        <w:rPr>
          <w:rFonts w:hint="eastAsia"/>
        </w:rPr>
        <w:t>旗山</w:t>
      </w:r>
      <w:r w:rsidRPr="00616F5A">
        <w:rPr>
          <w:rFonts w:hint="eastAsia"/>
        </w:rPr>
        <w:t>斷層事件建物短週期譜加速度（</w:t>
      </w:r>
      <w:r w:rsidRPr="00616F5A">
        <w:rPr>
          <w:rFonts w:hint="eastAsia"/>
        </w:rPr>
        <w:t>SA0.3</w:t>
      </w:r>
      <w:r w:rsidRPr="00616F5A">
        <w:rPr>
          <w:rFonts w:hint="eastAsia"/>
        </w:rPr>
        <w:t>）分布圖</w:t>
      </w:r>
      <w:r w:rsidRPr="003B7FB3">
        <w:rPr>
          <w:noProof/>
        </w:rPr>
        <w:lastRenderedPageBreak/>
        <w:drawing>
          <wp:inline distT="0" distB="0" distL="0" distR="0" wp14:anchorId="03BF66A1" wp14:editId="60D0F080">
            <wp:extent cx="5255245" cy="3717288"/>
            <wp:effectExtent l="0" t="0" r="3175"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DA0C35">
        <w:rPr>
          <w:rFonts w:hint="eastAsia"/>
        </w:rPr>
        <w:t>7</w:t>
      </w:r>
      <w:r>
        <w:rPr>
          <w:rFonts w:hint="eastAsia"/>
        </w:rPr>
        <w:t xml:space="preserve"> </w:t>
      </w:r>
      <w:r w:rsidR="00DA0C35">
        <w:rPr>
          <w:rFonts w:hint="eastAsia"/>
        </w:rPr>
        <w:t>林園</w:t>
      </w:r>
      <w:r w:rsidRPr="00616F5A">
        <w:rPr>
          <w:rFonts w:hint="eastAsia"/>
        </w:rPr>
        <w:t>區</w:t>
      </w:r>
      <w:r>
        <w:rPr>
          <w:rFonts w:hint="eastAsia"/>
        </w:rPr>
        <w:t>旗山</w:t>
      </w:r>
      <w:r w:rsidRPr="00616F5A">
        <w:rPr>
          <w:rFonts w:hint="eastAsia"/>
        </w:rPr>
        <w:t>斷層事件建物短週期譜加速度（</w:t>
      </w:r>
      <w:r w:rsidRPr="00616F5A">
        <w:rPr>
          <w:rFonts w:hint="eastAsia"/>
        </w:rPr>
        <w:t>SA</w:t>
      </w:r>
      <w:r>
        <w:rPr>
          <w:rFonts w:hint="eastAsia"/>
        </w:rPr>
        <w:t>1.0</w:t>
      </w:r>
      <w:r w:rsidRPr="00616F5A">
        <w:rPr>
          <w:rFonts w:hint="eastAsia"/>
        </w:rPr>
        <w:t>）分布圖</w:t>
      </w:r>
      <w:r w:rsidRPr="003B7FB3">
        <w:rPr>
          <w:noProof/>
        </w:rPr>
        <w:drawing>
          <wp:inline distT="0" distB="0" distL="0" distR="0" wp14:anchorId="3D3464C3" wp14:editId="1E0A5FF0">
            <wp:extent cx="5255245" cy="3717288"/>
            <wp:effectExtent l="0" t="0" r="3175"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DA0C35">
        <w:rPr>
          <w:rFonts w:hint="eastAsia"/>
        </w:rPr>
        <w:t>8</w:t>
      </w:r>
      <w:r>
        <w:rPr>
          <w:rFonts w:hint="eastAsia"/>
        </w:rPr>
        <w:t xml:space="preserve"> </w:t>
      </w:r>
      <w:r w:rsidR="00DA0C35">
        <w:rPr>
          <w:rFonts w:hint="eastAsia"/>
        </w:rPr>
        <w:t>林園</w:t>
      </w:r>
      <w:r w:rsidRPr="00616F5A">
        <w:rPr>
          <w:rFonts w:hint="eastAsia"/>
        </w:rPr>
        <w:t>區</w:t>
      </w:r>
      <w:r>
        <w:rPr>
          <w:rFonts w:hint="eastAsia"/>
        </w:rPr>
        <w:t>旗山</w:t>
      </w:r>
      <w:r w:rsidRPr="00616F5A">
        <w:rPr>
          <w:rFonts w:hint="eastAsia"/>
        </w:rPr>
        <w:t>斷層事件建物總經濟損失分布圖</w:t>
      </w:r>
      <w:r w:rsidRPr="003B7FB3">
        <w:rPr>
          <w:noProof/>
        </w:rPr>
        <w:lastRenderedPageBreak/>
        <w:drawing>
          <wp:inline distT="0" distB="0" distL="0" distR="0" wp14:anchorId="2D2EFAC0" wp14:editId="7E566D8A">
            <wp:extent cx="5255245" cy="3717288"/>
            <wp:effectExtent l="0" t="0" r="317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DA0C35">
        <w:rPr>
          <w:rFonts w:hint="eastAsia"/>
        </w:rPr>
        <w:t>9</w:t>
      </w:r>
      <w:r>
        <w:rPr>
          <w:rFonts w:hint="eastAsia"/>
        </w:rPr>
        <w:t xml:space="preserve"> </w:t>
      </w:r>
      <w:r w:rsidR="00DA0C35">
        <w:rPr>
          <w:rFonts w:hint="eastAsia"/>
        </w:rPr>
        <w:t>林園</w:t>
      </w:r>
      <w:r>
        <w:rPr>
          <w:rFonts w:hint="eastAsia"/>
        </w:rPr>
        <w:t>區旗山</w:t>
      </w:r>
      <w:r w:rsidRPr="0043372D">
        <w:rPr>
          <w:rFonts w:hint="eastAsia"/>
        </w:rPr>
        <w:t>斷層事件低樓層半倒推估圖</w:t>
      </w:r>
      <w:r w:rsidRPr="003B7FB3">
        <w:rPr>
          <w:noProof/>
        </w:rPr>
        <w:drawing>
          <wp:inline distT="0" distB="0" distL="0" distR="0" wp14:anchorId="57F78099" wp14:editId="4D0D5E0D">
            <wp:extent cx="5255245" cy="3717288"/>
            <wp:effectExtent l="0" t="0" r="3175"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DA0C35">
        <w:rPr>
          <w:rFonts w:hint="eastAsia"/>
        </w:rPr>
        <w:t>10</w:t>
      </w:r>
      <w:r>
        <w:rPr>
          <w:rFonts w:hint="eastAsia"/>
        </w:rPr>
        <w:t xml:space="preserve"> </w:t>
      </w:r>
      <w:bookmarkStart w:id="19" w:name="OLE_LINK1"/>
      <w:bookmarkStart w:id="20" w:name="OLE_LINK2"/>
      <w:bookmarkStart w:id="21" w:name="OLE_LINK3"/>
      <w:bookmarkStart w:id="22" w:name="OLE_LINK4"/>
      <w:bookmarkStart w:id="23" w:name="OLE_LINK5"/>
      <w:bookmarkStart w:id="24" w:name="OLE_LINK6"/>
      <w:bookmarkStart w:id="25" w:name="OLE_LINK7"/>
      <w:bookmarkStart w:id="26" w:name="OLE_LINK8"/>
      <w:bookmarkStart w:id="27" w:name="OLE_LINK9"/>
      <w:bookmarkStart w:id="28" w:name="OLE_LINK10"/>
      <w:bookmarkStart w:id="29" w:name="OLE_LINK11"/>
      <w:bookmarkStart w:id="30" w:name="OLE_LINK12"/>
      <w:bookmarkStart w:id="31" w:name="OLE_LINK13"/>
      <w:bookmarkStart w:id="32" w:name="OLE_LINK14"/>
      <w:bookmarkStart w:id="33" w:name="OLE_LINK15"/>
      <w:bookmarkStart w:id="34" w:name="OLE_LINK16"/>
      <w:bookmarkStart w:id="35" w:name="OLE_LINK17"/>
      <w:bookmarkStart w:id="36" w:name="OLE_LINK18"/>
      <w:bookmarkStart w:id="37" w:name="OLE_LINK19"/>
      <w:bookmarkStart w:id="38" w:name="OLE_LINK20"/>
      <w:bookmarkStart w:id="39" w:name="OLE_LINK21"/>
      <w:bookmarkStart w:id="40" w:name="OLE_LINK22"/>
      <w:bookmarkStart w:id="41" w:name="OLE_LINK23"/>
      <w:bookmarkStart w:id="42" w:name="OLE_LINK24"/>
      <w:bookmarkStart w:id="43" w:name="OLE_LINK25"/>
      <w:bookmarkStart w:id="44" w:name="OLE_LINK26"/>
      <w:bookmarkStart w:id="45" w:name="OLE_LINK27"/>
      <w:r w:rsidR="00DA0C35">
        <w:rPr>
          <w:rFonts w:hint="eastAsia"/>
        </w:rPr>
        <w:t>林園</w:t>
      </w:r>
      <w:r w:rsidRPr="0043372D">
        <w:rPr>
          <w:rFonts w:hint="eastAsia"/>
        </w:rPr>
        <w:t>區旗山斷層事件低樓層</w:t>
      </w:r>
      <w:r>
        <w:rPr>
          <w:rFonts w:hint="eastAsia"/>
        </w:rPr>
        <w:t>全</w:t>
      </w:r>
      <w:r w:rsidRPr="0043372D">
        <w:rPr>
          <w:rFonts w:hint="eastAsia"/>
        </w:rPr>
        <w:t>倒推估圖</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Pr="003B7FB3">
        <w:rPr>
          <w:noProof/>
        </w:rPr>
        <w:lastRenderedPageBreak/>
        <w:drawing>
          <wp:inline distT="0" distB="0" distL="0" distR="0" wp14:anchorId="09469DF3" wp14:editId="7526234E">
            <wp:extent cx="5255245" cy="3717288"/>
            <wp:effectExtent l="0" t="0" r="317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DA0C35">
        <w:rPr>
          <w:rFonts w:hint="eastAsia"/>
        </w:rPr>
        <w:t>11</w:t>
      </w:r>
      <w:r>
        <w:rPr>
          <w:rFonts w:hint="eastAsia"/>
        </w:rPr>
        <w:t xml:space="preserve"> </w:t>
      </w:r>
      <w:r w:rsidR="00DA0C35">
        <w:rPr>
          <w:rFonts w:hint="eastAsia"/>
        </w:rPr>
        <w:t>林園</w:t>
      </w:r>
      <w:r>
        <w:rPr>
          <w:rFonts w:hint="eastAsia"/>
        </w:rPr>
        <w:t>區旗山斷層事件中樓層半</w:t>
      </w:r>
      <w:r w:rsidRPr="0008736D">
        <w:rPr>
          <w:rFonts w:hint="eastAsia"/>
        </w:rPr>
        <w:t>倒推估圖</w:t>
      </w:r>
      <w:r w:rsidRPr="003B7FB3">
        <w:rPr>
          <w:noProof/>
        </w:rPr>
        <w:drawing>
          <wp:inline distT="0" distB="0" distL="0" distR="0" wp14:anchorId="538F5C0B" wp14:editId="3DCAE64A">
            <wp:extent cx="5255245" cy="3717288"/>
            <wp:effectExtent l="0" t="0" r="3175"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DA0C35">
        <w:rPr>
          <w:rFonts w:hint="eastAsia"/>
        </w:rPr>
        <w:t>12</w:t>
      </w:r>
      <w:r>
        <w:rPr>
          <w:rFonts w:hint="eastAsia"/>
        </w:rPr>
        <w:t xml:space="preserve"> </w:t>
      </w:r>
      <w:r w:rsidR="00DA0C35">
        <w:rPr>
          <w:rFonts w:hint="eastAsia"/>
        </w:rPr>
        <w:t>林園</w:t>
      </w:r>
      <w:r w:rsidRPr="0008736D">
        <w:rPr>
          <w:rFonts w:hint="eastAsia"/>
        </w:rPr>
        <w:t>區旗山斷層事件</w:t>
      </w:r>
      <w:r>
        <w:rPr>
          <w:rFonts w:hint="eastAsia"/>
        </w:rPr>
        <w:t>中樓層全</w:t>
      </w:r>
      <w:r w:rsidRPr="0008736D">
        <w:rPr>
          <w:rFonts w:hint="eastAsia"/>
        </w:rPr>
        <w:t>倒推估圖</w:t>
      </w:r>
      <w:r w:rsidRPr="003B7FB3">
        <w:rPr>
          <w:noProof/>
        </w:rPr>
        <w:lastRenderedPageBreak/>
        <w:drawing>
          <wp:inline distT="0" distB="0" distL="0" distR="0" wp14:anchorId="08B5D7C7" wp14:editId="4323B11A">
            <wp:extent cx="5255245" cy="3717288"/>
            <wp:effectExtent l="0" t="0" r="3175"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Pr>
          <w:rFonts w:hint="eastAsia"/>
        </w:rPr>
        <w:t>1</w:t>
      </w:r>
      <w:r w:rsidR="00DA0C35">
        <w:rPr>
          <w:rFonts w:hint="eastAsia"/>
        </w:rPr>
        <w:t>3</w:t>
      </w:r>
      <w:r>
        <w:rPr>
          <w:rFonts w:hint="eastAsia"/>
        </w:rPr>
        <w:t xml:space="preserve"> </w:t>
      </w:r>
      <w:r w:rsidR="00DA0C35">
        <w:rPr>
          <w:rFonts w:hint="eastAsia"/>
        </w:rPr>
        <w:t>林園</w:t>
      </w:r>
      <w:r w:rsidRPr="0008736D">
        <w:rPr>
          <w:rFonts w:hint="eastAsia"/>
        </w:rPr>
        <w:t>區旗山斷層事件</w:t>
      </w:r>
      <w:r>
        <w:rPr>
          <w:rFonts w:hint="eastAsia"/>
        </w:rPr>
        <w:t>高樓層半</w:t>
      </w:r>
      <w:r w:rsidRPr="0008736D">
        <w:rPr>
          <w:rFonts w:hint="eastAsia"/>
        </w:rPr>
        <w:t>倒推估圖</w:t>
      </w:r>
      <w:r w:rsidRPr="003B7FB3">
        <w:rPr>
          <w:noProof/>
        </w:rPr>
        <w:drawing>
          <wp:inline distT="0" distB="0" distL="0" distR="0" wp14:anchorId="08D493A8" wp14:editId="5E3138F8">
            <wp:extent cx="5255245" cy="3717288"/>
            <wp:effectExtent l="0" t="0" r="317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Pr>
          <w:rFonts w:hint="eastAsia"/>
        </w:rPr>
        <w:t>1</w:t>
      </w:r>
      <w:r w:rsidR="00DA0C35">
        <w:rPr>
          <w:rFonts w:hint="eastAsia"/>
        </w:rPr>
        <w:t>4</w:t>
      </w:r>
      <w:r>
        <w:rPr>
          <w:rFonts w:hint="eastAsia"/>
        </w:rPr>
        <w:t xml:space="preserve"> </w:t>
      </w:r>
      <w:r w:rsidR="00DA0C35">
        <w:rPr>
          <w:rFonts w:hint="eastAsia"/>
        </w:rPr>
        <w:t>林園</w:t>
      </w:r>
      <w:r w:rsidRPr="0008736D">
        <w:rPr>
          <w:rFonts w:hint="eastAsia"/>
        </w:rPr>
        <w:t>區旗山斷層事件</w:t>
      </w:r>
      <w:r>
        <w:rPr>
          <w:rFonts w:hint="eastAsia"/>
        </w:rPr>
        <w:t>高樓層全</w:t>
      </w:r>
      <w:r w:rsidRPr="0008736D">
        <w:rPr>
          <w:rFonts w:hint="eastAsia"/>
        </w:rPr>
        <w:t>倒推估圖</w:t>
      </w:r>
      <w:r w:rsidRPr="003B7FB3">
        <w:rPr>
          <w:noProof/>
        </w:rPr>
        <w:lastRenderedPageBreak/>
        <w:drawing>
          <wp:inline distT="0" distB="0" distL="0" distR="0" wp14:anchorId="355269CE" wp14:editId="35B1C83F">
            <wp:extent cx="5255245" cy="3717288"/>
            <wp:effectExtent l="0" t="0" r="3175"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Pr>
          <w:rFonts w:hint="eastAsia"/>
        </w:rPr>
        <w:t>1</w:t>
      </w:r>
      <w:r w:rsidR="00DA0C35">
        <w:rPr>
          <w:rFonts w:hint="eastAsia"/>
        </w:rPr>
        <w:t>5</w:t>
      </w:r>
      <w:r>
        <w:rPr>
          <w:rFonts w:hint="eastAsia"/>
        </w:rPr>
        <w:t xml:space="preserve"> </w:t>
      </w:r>
      <w:r w:rsidR="00DA0C35">
        <w:rPr>
          <w:rFonts w:hint="eastAsia"/>
        </w:rPr>
        <w:t>林園</w:t>
      </w:r>
      <w:r w:rsidRPr="005462BF">
        <w:rPr>
          <w:rFonts w:hint="eastAsia"/>
        </w:rPr>
        <w:t>區旗山斷層錯動事件日間傷亡人數</w:t>
      </w:r>
      <w:r w:rsidRPr="005462BF">
        <w:rPr>
          <w:rFonts w:hint="eastAsia"/>
        </w:rPr>
        <w:t>(</w:t>
      </w:r>
      <w:r w:rsidRPr="005462BF">
        <w:rPr>
          <w:rFonts w:hint="eastAsia"/>
        </w:rPr>
        <w:t>輕傷</w:t>
      </w:r>
      <w:r w:rsidRPr="005462BF">
        <w:rPr>
          <w:rFonts w:hint="eastAsia"/>
        </w:rPr>
        <w:t>)</w:t>
      </w:r>
      <w:r w:rsidRPr="005462BF">
        <w:rPr>
          <w:rFonts w:hint="eastAsia"/>
        </w:rPr>
        <w:t>分布圖</w:t>
      </w:r>
      <w:r w:rsidRPr="003B7FB3">
        <w:rPr>
          <w:noProof/>
        </w:rPr>
        <w:drawing>
          <wp:inline distT="0" distB="0" distL="0" distR="0" wp14:anchorId="7A2B1DFC" wp14:editId="632A56CA">
            <wp:extent cx="5255245" cy="3717288"/>
            <wp:effectExtent l="0" t="0" r="3175"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Pr>
          <w:rFonts w:hint="eastAsia"/>
        </w:rPr>
        <w:t>1</w:t>
      </w:r>
      <w:r w:rsidR="00DA0C35">
        <w:rPr>
          <w:rFonts w:hint="eastAsia"/>
        </w:rPr>
        <w:t>6</w:t>
      </w:r>
      <w:r>
        <w:rPr>
          <w:rFonts w:hint="eastAsia"/>
        </w:rPr>
        <w:t xml:space="preserve"> </w:t>
      </w:r>
      <w:r w:rsidR="00DA0C35">
        <w:rPr>
          <w:rFonts w:hint="eastAsia"/>
        </w:rPr>
        <w:t>林園</w:t>
      </w:r>
      <w:r w:rsidRPr="005462BF">
        <w:rPr>
          <w:rFonts w:hint="eastAsia"/>
        </w:rPr>
        <w:t>區旗山斷層錯動事件日間傷亡人數</w:t>
      </w:r>
      <w:r w:rsidRPr="005462BF">
        <w:rPr>
          <w:rFonts w:hint="eastAsia"/>
        </w:rPr>
        <w:t>(</w:t>
      </w:r>
      <w:r>
        <w:rPr>
          <w:rFonts w:hint="eastAsia"/>
        </w:rPr>
        <w:t>中</w:t>
      </w:r>
      <w:r w:rsidRPr="005462BF">
        <w:rPr>
          <w:rFonts w:hint="eastAsia"/>
        </w:rPr>
        <w:t>傷</w:t>
      </w:r>
      <w:r w:rsidRPr="005462BF">
        <w:rPr>
          <w:rFonts w:hint="eastAsia"/>
        </w:rPr>
        <w:t>)</w:t>
      </w:r>
      <w:r w:rsidRPr="005462BF">
        <w:rPr>
          <w:rFonts w:hint="eastAsia"/>
        </w:rPr>
        <w:t>分布圖</w:t>
      </w:r>
      <w:r w:rsidRPr="003B7FB3">
        <w:rPr>
          <w:noProof/>
        </w:rPr>
        <w:lastRenderedPageBreak/>
        <w:drawing>
          <wp:inline distT="0" distB="0" distL="0" distR="0" wp14:anchorId="3C6F2069" wp14:editId="0E3B4319">
            <wp:extent cx="5255245" cy="3717288"/>
            <wp:effectExtent l="0" t="0" r="3175"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Pr>
          <w:rFonts w:hint="eastAsia"/>
        </w:rPr>
        <w:t>1</w:t>
      </w:r>
      <w:r w:rsidR="00DA0C35">
        <w:rPr>
          <w:rFonts w:hint="eastAsia"/>
        </w:rPr>
        <w:t xml:space="preserve">7 </w:t>
      </w:r>
      <w:r w:rsidR="00DA0C35">
        <w:rPr>
          <w:rFonts w:hint="eastAsia"/>
        </w:rPr>
        <w:t>林園</w:t>
      </w:r>
      <w:r w:rsidRPr="00526E53">
        <w:rPr>
          <w:rFonts w:hint="eastAsia"/>
        </w:rPr>
        <w:t>區旗山斷層錯動事件日間傷亡人數</w:t>
      </w:r>
      <w:r w:rsidRPr="00526E53">
        <w:rPr>
          <w:rFonts w:hint="eastAsia"/>
        </w:rPr>
        <w:t>(</w:t>
      </w:r>
      <w:r>
        <w:rPr>
          <w:rFonts w:hint="eastAsia"/>
        </w:rPr>
        <w:t>重</w:t>
      </w:r>
      <w:r w:rsidRPr="00526E53">
        <w:rPr>
          <w:rFonts w:hint="eastAsia"/>
        </w:rPr>
        <w:t>傷</w:t>
      </w:r>
      <w:r w:rsidRPr="00526E53">
        <w:rPr>
          <w:rFonts w:hint="eastAsia"/>
        </w:rPr>
        <w:t>)</w:t>
      </w:r>
      <w:r w:rsidRPr="00526E53">
        <w:rPr>
          <w:rFonts w:hint="eastAsia"/>
        </w:rPr>
        <w:t>分布圖</w:t>
      </w:r>
      <w:r w:rsidRPr="003B7FB3">
        <w:rPr>
          <w:noProof/>
        </w:rPr>
        <w:drawing>
          <wp:inline distT="0" distB="0" distL="0" distR="0" wp14:anchorId="6F60FD01" wp14:editId="76D6FF01">
            <wp:extent cx="5255245" cy="3717288"/>
            <wp:effectExtent l="0" t="0" r="3175"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Pr>
          <w:rFonts w:hint="eastAsia"/>
        </w:rPr>
        <w:t>1</w:t>
      </w:r>
      <w:r w:rsidR="00DA0C35">
        <w:rPr>
          <w:rFonts w:hint="eastAsia"/>
        </w:rPr>
        <w:t xml:space="preserve">8 </w:t>
      </w:r>
      <w:r w:rsidR="00DA0C35">
        <w:rPr>
          <w:rFonts w:hint="eastAsia"/>
        </w:rPr>
        <w:t>林園</w:t>
      </w:r>
      <w:r w:rsidRPr="00526E53">
        <w:rPr>
          <w:rFonts w:hint="eastAsia"/>
        </w:rPr>
        <w:t>區旗山斷層錯動事件日間傷亡人數</w:t>
      </w:r>
      <w:r w:rsidRPr="00526E53">
        <w:rPr>
          <w:rFonts w:hint="eastAsia"/>
        </w:rPr>
        <w:t>(</w:t>
      </w:r>
      <w:r>
        <w:rPr>
          <w:rFonts w:hint="eastAsia"/>
        </w:rPr>
        <w:t>死亡</w:t>
      </w:r>
      <w:r w:rsidRPr="00526E53">
        <w:rPr>
          <w:rFonts w:hint="eastAsia"/>
        </w:rPr>
        <w:t>)</w:t>
      </w:r>
      <w:r w:rsidRPr="00526E53">
        <w:rPr>
          <w:rFonts w:hint="eastAsia"/>
        </w:rPr>
        <w:t>分布圖</w:t>
      </w:r>
      <w:r w:rsidRPr="003B7FB3">
        <w:rPr>
          <w:noProof/>
        </w:rPr>
        <w:lastRenderedPageBreak/>
        <w:drawing>
          <wp:inline distT="0" distB="0" distL="0" distR="0" wp14:anchorId="742E747D" wp14:editId="3537D86C">
            <wp:extent cx="5255245" cy="3717288"/>
            <wp:effectExtent l="0" t="0" r="317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255245" cy="3717288"/>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DA0C35">
        <w:rPr>
          <w:rFonts w:hint="eastAsia"/>
        </w:rPr>
        <w:t xml:space="preserve">19 </w:t>
      </w:r>
      <w:r w:rsidR="00DA0C35">
        <w:rPr>
          <w:rFonts w:hint="eastAsia"/>
        </w:rPr>
        <w:t>林園</w:t>
      </w:r>
      <w:r>
        <w:rPr>
          <w:rFonts w:hint="eastAsia"/>
        </w:rPr>
        <w:t>區旗山斷層錯動事件夜</w:t>
      </w:r>
      <w:r w:rsidRPr="00526E53">
        <w:rPr>
          <w:rFonts w:hint="eastAsia"/>
        </w:rPr>
        <w:t>間傷亡人數</w:t>
      </w:r>
      <w:r w:rsidRPr="00526E53">
        <w:rPr>
          <w:rFonts w:hint="eastAsia"/>
        </w:rPr>
        <w:t>(</w:t>
      </w:r>
      <w:r w:rsidRPr="00526E53">
        <w:rPr>
          <w:rFonts w:hint="eastAsia"/>
        </w:rPr>
        <w:t>輕傷</w:t>
      </w:r>
      <w:r w:rsidRPr="00526E53">
        <w:rPr>
          <w:rFonts w:hint="eastAsia"/>
        </w:rPr>
        <w:t>)</w:t>
      </w:r>
      <w:r w:rsidRPr="00526E53">
        <w:rPr>
          <w:rFonts w:hint="eastAsia"/>
        </w:rPr>
        <w:t>分布圖</w:t>
      </w:r>
      <w:r w:rsidRPr="003B7FB3">
        <w:rPr>
          <w:noProof/>
        </w:rPr>
        <w:drawing>
          <wp:inline distT="0" distB="0" distL="0" distR="0" wp14:anchorId="63069817" wp14:editId="0F0595BB">
            <wp:extent cx="5255243" cy="3717287"/>
            <wp:effectExtent l="0" t="0" r="3175"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DA0C35">
        <w:rPr>
          <w:rFonts w:hint="eastAsia"/>
        </w:rPr>
        <w:t>20</w:t>
      </w:r>
      <w:r>
        <w:rPr>
          <w:rFonts w:hint="eastAsia"/>
        </w:rPr>
        <w:t xml:space="preserve"> </w:t>
      </w:r>
      <w:r w:rsidR="00DA0C35">
        <w:rPr>
          <w:rFonts w:hint="eastAsia"/>
        </w:rPr>
        <w:t>林園</w:t>
      </w:r>
      <w:r>
        <w:rPr>
          <w:rFonts w:hint="eastAsia"/>
        </w:rPr>
        <w:t>區旗山斷層錯動事件夜</w:t>
      </w:r>
      <w:r w:rsidRPr="00526E53">
        <w:rPr>
          <w:rFonts w:hint="eastAsia"/>
        </w:rPr>
        <w:t>間傷亡人數</w:t>
      </w:r>
      <w:r w:rsidRPr="00526E53">
        <w:rPr>
          <w:rFonts w:hint="eastAsia"/>
        </w:rPr>
        <w:t>(</w:t>
      </w:r>
      <w:r>
        <w:rPr>
          <w:rFonts w:hint="eastAsia"/>
        </w:rPr>
        <w:t>中</w:t>
      </w:r>
      <w:r w:rsidRPr="00526E53">
        <w:rPr>
          <w:rFonts w:hint="eastAsia"/>
        </w:rPr>
        <w:t>傷</w:t>
      </w:r>
      <w:r w:rsidRPr="00526E53">
        <w:rPr>
          <w:rFonts w:hint="eastAsia"/>
        </w:rPr>
        <w:t>)</w:t>
      </w:r>
      <w:r w:rsidRPr="00526E53">
        <w:rPr>
          <w:rFonts w:hint="eastAsia"/>
        </w:rPr>
        <w:t>分布圖</w:t>
      </w:r>
      <w:r w:rsidRPr="003B7FB3">
        <w:rPr>
          <w:noProof/>
        </w:rPr>
        <w:lastRenderedPageBreak/>
        <w:drawing>
          <wp:inline distT="0" distB="0" distL="0" distR="0" wp14:anchorId="41873006" wp14:editId="7A4A35DC">
            <wp:extent cx="5255243" cy="3717287"/>
            <wp:effectExtent l="0" t="0" r="317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2122A3" w:rsidRPr="003B7FB3" w:rsidRDefault="002122A3" w:rsidP="002122A3">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DA0C35">
        <w:rPr>
          <w:rFonts w:hint="eastAsia"/>
        </w:rPr>
        <w:t>21</w:t>
      </w:r>
      <w:r>
        <w:rPr>
          <w:rFonts w:hint="eastAsia"/>
        </w:rPr>
        <w:t xml:space="preserve"> </w:t>
      </w:r>
      <w:r w:rsidR="00DA0C35">
        <w:rPr>
          <w:rFonts w:hint="eastAsia"/>
        </w:rPr>
        <w:t>林園</w:t>
      </w:r>
      <w:r>
        <w:rPr>
          <w:rFonts w:hint="eastAsia"/>
        </w:rPr>
        <w:t>區旗山斷層錯動事件夜</w:t>
      </w:r>
      <w:r w:rsidRPr="00526E53">
        <w:rPr>
          <w:rFonts w:hint="eastAsia"/>
        </w:rPr>
        <w:t>間傷亡人數</w:t>
      </w:r>
      <w:r w:rsidRPr="00526E53">
        <w:rPr>
          <w:rFonts w:hint="eastAsia"/>
        </w:rPr>
        <w:t>(</w:t>
      </w:r>
      <w:r>
        <w:rPr>
          <w:rFonts w:hint="eastAsia"/>
        </w:rPr>
        <w:t>重</w:t>
      </w:r>
      <w:r w:rsidRPr="00526E53">
        <w:rPr>
          <w:rFonts w:hint="eastAsia"/>
        </w:rPr>
        <w:t>傷</w:t>
      </w:r>
      <w:r w:rsidRPr="00526E53">
        <w:rPr>
          <w:rFonts w:hint="eastAsia"/>
        </w:rPr>
        <w:t>)</w:t>
      </w:r>
      <w:r w:rsidRPr="00526E53">
        <w:rPr>
          <w:rFonts w:hint="eastAsia"/>
        </w:rPr>
        <w:t>分布圖</w:t>
      </w:r>
      <w:r w:rsidRPr="003B7FB3">
        <w:rPr>
          <w:noProof/>
        </w:rPr>
        <w:drawing>
          <wp:inline distT="0" distB="0" distL="0" distR="0" wp14:anchorId="00838385" wp14:editId="50592490">
            <wp:extent cx="5255243" cy="3717287"/>
            <wp:effectExtent l="0" t="0" r="317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7028EB" w:rsidRPr="003B7FB3" w:rsidRDefault="002122A3" w:rsidP="002122A3">
      <w:pPr>
        <w:pStyle w:val="a9"/>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DA0C35">
        <w:rPr>
          <w:rFonts w:hint="eastAsia"/>
        </w:rPr>
        <w:t>22</w:t>
      </w:r>
      <w:r>
        <w:rPr>
          <w:rFonts w:hint="eastAsia"/>
        </w:rPr>
        <w:t xml:space="preserve"> </w:t>
      </w:r>
      <w:r w:rsidR="00DA0C35">
        <w:rPr>
          <w:rFonts w:hint="eastAsia"/>
        </w:rPr>
        <w:t>林園</w:t>
      </w:r>
      <w:r>
        <w:rPr>
          <w:rFonts w:hint="eastAsia"/>
        </w:rPr>
        <w:t>區旗山斷層錯動事件夜</w:t>
      </w:r>
      <w:r w:rsidRPr="00526E53">
        <w:rPr>
          <w:rFonts w:hint="eastAsia"/>
        </w:rPr>
        <w:t>間傷亡人數</w:t>
      </w:r>
      <w:r w:rsidRPr="00526E53">
        <w:rPr>
          <w:rFonts w:hint="eastAsia"/>
        </w:rPr>
        <w:t>(</w:t>
      </w:r>
      <w:r>
        <w:rPr>
          <w:rFonts w:hint="eastAsia"/>
        </w:rPr>
        <w:t>死亡</w:t>
      </w:r>
      <w:r w:rsidRPr="00526E53">
        <w:rPr>
          <w:rFonts w:hint="eastAsia"/>
        </w:rPr>
        <w:t>)</w:t>
      </w:r>
      <w:r w:rsidRPr="00526E53">
        <w:rPr>
          <w:rFonts w:hint="eastAsia"/>
        </w:rPr>
        <w:t>分布圖</w:t>
      </w:r>
      <w:r w:rsidR="007028EB">
        <w:rPr>
          <w:b/>
        </w:rPr>
        <w:br w:type="page"/>
      </w:r>
    </w:p>
    <w:p w:rsidR="007028EB" w:rsidRPr="009162B7" w:rsidRDefault="009162B7" w:rsidP="009162B7">
      <w:pPr>
        <w:pStyle w:val="a4"/>
        <w:numPr>
          <w:ilvl w:val="0"/>
          <w:numId w:val="5"/>
        </w:numPr>
        <w:spacing w:before="180" w:line="600" w:lineRule="exact"/>
        <w:ind w:leftChars="0"/>
        <w:rPr>
          <w:rFonts w:ascii="Times New Roman" w:eastAsia="標楷體" w:hAnsi="Times New Roman"/>
          <w:sz w:val="28"/>
        </w:rPr>
      </w:pPr>
      <w:r>
        <w:rPr>
          <w:rFonts w:ascii="Times New Roman" w:eastAsia="標楷體" w:hAnsi="Times New Roman" w:cstheme="minorBidi" w:hint="eastAsia"/>
          <w:sz w:val="28"/>
        </w:rPr>
        <w:lastRenderedPageBreak/>
        <w:t xml:space="preserve"> </w:t>
      </w:r>
      <w:r w:rsidR="007028EB" w:rsidRPr="009162B7">
        <w:rPr>
          <w:rFonts w:ascii="Times New Roman" w:eastAsia="標楷體" w:hAnsi="Times New Roman"/>
          <w:sz w:val="28"/>
        </w:rPr>
        <w:t>小崗山斷層地震事件</w:t>
      </w:r>
    </w:p>
    <w:p w:rsidR="007028EB" w:rsidRPr="003B7FB3" w:rsidRDefault="007028EB" w:rsidP="007028EB">
      <w:pPr>
        <w:spacing w:afterLines="50" w:after="180" w:line="500" w:lineRule="exact"/>
        <w:ind w:firstLine="480"/>
        <w:jc w:val="both"/>
        <w:rPr>
          <w:rFonts w:ascii="Times New Roman" w:eastAsia="標楷體" w:hAnsi="Times New Roman" w:cs="Times New Roman"/>
          <w:kern w:val="0"/>
          <w:sz w:val="28"/>
          <w:szCs w:val="28"/>
        </w:rPr>
      </w:pPr>
      <w:r w:rsidRPr="003B7FB3">
        <w:rPr>
          <w:rFonts w:ascii="Times New Roman" w:eastAsia="標楷體" w:hAnsi="Times New Roman" w:cs="Times New Roman"/>
          <w:sz w:val="28"/>
        </w:rPr>
        <w:t>以下為模擬小崗山斷層發生錯動，其設定斷層開裂長度</w:t>
      </w:r>
      <w:r w:rsidRPr="003B7FB3">
        <w:rPr>
          <w:rFonts w:ascii="Times New Roman" w:eastAsia="標楷體" w:hAnsi="Times New Roman" w:cs="Times New Roman"/>
          <w:sz w:val="28"/>
        </w:rPr>
        <w:t>71</w:t>
      </w:r>
      <w:r w:rsidRPr="003B7FB3">
        <w:rPr>
          <w:rFonts w:ascii="Times New Roman" w:eastAsia="標楷體" w:hAnsi="Times New Roman" w:cs="Times New Roman"/>
          <w:sz w:val="28"/>
        </w:rPr>
        <w:t>公里、寬度</w:t>
      </w:r>
      <w:r w:rsidRPr="003B7FB3">
        <w:rPr>
          <w:rFonts w:ascii="Times New Roman" w:eastAsia="標楷體" w:hAnsi="Times New Roman" w:cs="Times New Roman"/>
          <w:sz w:val="28"/>
        </w:rPr>
        <w:t>5</w:t>
      </w:r>
      <w:r w:rsidRPr="003B7FB3">
        <w:rPr>
          <w:rFonts w:ascii="Times New Roman" w:eastAsia="標楷體" w:hAnsi="Times New Roman" w:cs="Times New Roman"/>
          <w:sz w:val="28"/>
        </w:rPr>
        <w:t>公里、傾角</w:t>
      </w:r>
      <w:r w:rsidRPr="003B7FB3">
        <w:rPr>
          <w:rFonts w:ascii="Times New Roman" w:eastAsia="標楷體" w:hAnsi="Times New Roman" w:cs="Times New Roman"/>
          <w:sz w:val="28"/>
        </w:rPr>
        <w:t>75</w:t>
      </w:r>
      <w:r w:rsidRPr="003B7FB3">
        <w:rPr>
          <w:rFonts w:ascii="Times New Roman" w:eastAsia="標楷體" w:hAnsi="Times New Roman" w:cs="Times New Roman"/>
          <w:sz w:val="28"/>
        </w:rPr>
        <w:t>度、震源深度</w:t>
      </w:r>
      <w:r w:rsidRPr="003B7FB3">
        <w:rPr>
          <w:rFonts w:ascii="Times New Roman" w:eastAsia="標楷體" w:hAnsi="Times New Roman" w:cs="Times New Roman"/>
          <w:sz w:val="28"/>
        </w:rPr>
        <w:t>10</w:t>
      </w:r>
      <w:r w:rsidRPr="003B7FB3">
        <w:rPr>
          <w:rFonts w:ascii="Times New Roman" w:eastAsia="標楷體" w:hAnsi="Times New Roman" w:cs="Times New Roman"/>
          <w:sz w:val="28"/>
        </w:rPr>
        <w:t>公里，地震規模</w:t>
      </w:r>
      <w:r w:rsidRPr="003B7FB3">
        <w:rPr>
          <w:rFonts w:ascii="Times New Roman" w:eastAsia="標楷體" w:hAnsi="Times New Roman" w:cs="Times New Roman"/>
          <w:sz w:val="28"/>
        </w:rPr>
        <w:t>6.5</w:t>
      </w:r>
      <w:r w:rsidRPr="003B7FB3">
        <w:rPr>
          <w:rFonts w:ascii="Times New Roman" w:eastAsia="標楷體" w:hAnsi="Times New Roman" w:cs="Times New Roman"/>
          <w:sz w:val="28"/>
        </w:rPr>
        <w:t>，為斷層錯動。利用</w:t>
      </w:r>
      <w:r w:rsidRPr="003B7FB3">
        <w:rPr>
          <w:rFonts w:ascii="Times New Roman" w:eastAsia="標楷體" w:hAnsi="Times New Roman" w:cs="Times New Roman"/>
          <w:sz w:val="28"/>
        </w:rPr>
        <w:t xml:space="preserve">TELES </w:t>
      </w:r>
      <w:r w:rsidRPr="003B7FB3">
        <w:rPr>
          <w:rFonts w:ascii="Times New Roman" w:eastAsia="標楷體" w:hAnsi="Times New Roman" w:cs="Times New Roman"/>
          <w:sz w:val="28"/>
        </w:rPr>
        <w:t>進行境況模擬之分析結果顯示，當小崗山斷層錯動引發地震時，以斷層線鄰近的地區受到的影響較大，其地表加速度值（</w:t>
      </w:r>
      <w:r w:rsidRPr="003B7FB3">
        <w:rPr>
          <w:rFonts w:ascii="Times New Roman" w:eastAsia="標楷體" w:hAnsi="Times New Roman" w:cs="Times New Roman"/>
          <w:sz w:val="28"/>
        </w:rPr>
        <w:t>PGA</w:t>
      </w:r>
      <w:r w:rsidRPr="003B7FB3">
        <w:rPr>
          <w:rFonts w:ascii="Times New Roman" w:eastAsia="標楷體" w:hAnsi="Times New Roman" w:cs="Times New Roman"/>
          <w:sz w:val="28"/>
        </w:rPr>
        <w:t>）最高可達</w:t>
      </w:r>
      <w:r w:rsidRPr="003B7FB3">
        <w:rPr>
          <w:rFonts w:ascii="Times New Roman" w:eastAsia="標楷體" w:hAnsi="Times New Roman" w:cs="Times New Roman"/>
          <w:sz w:val="28"/>
        </w:rPr>
        <w:t>0.</w:t>
      </w:r>
      <w:r w:rsidR="000E141F">
        <w:rPr>
          <w:rFonts w:ascii="Times New Roman" w:eastAsia="標楷體" w:hAnsi="Times New Roman" w:cs="Times New Roman" w:hint="eastAsia"/>
          <w:sz w:val="28"/>
        </w:rPr>
        <w:t>417</w:t>
      </w:r>
      <w:r w:rsidRPr="003B7FB3">
        <w:rPr>
          <w:rFonts w:ascii="Times New Roman" w:eastAsia="標楷體" w:hAnsi="Times New Roman" w:cs="Times New Roman"/>
          <w:sz w:val="28"/>
        </w:rPr>
        <w:t>g</w:t>
      </w:r>
      <w:r w:rsidRPr="003B7FB3">
        <w:rPr>
          <w:rFonts w:ascii="Times New Roman" w:eastAsia="標楷體" w:hAnsi="Times New Roman" w:cs="Times New Roman"/>
          <w:sz w:val="28"/>
        </w:rPr>
        <w:t>，而林園區境內的</w:t>
      </w:r>
      <w:r w:rsidRPr="003B7FB3">
        <w:rPr>
          <w:rFonts w:ascii="Times New Roman" w:eastAsia="標楷體" w:hAnsi="Times New Roman" w:cs="Times New Roman"/>
          <w:sz w:val="28"/>
        </w:rPr>
        <w:t>PGA</w:t>
      </w:r>
      <w:r w:rsidRPr="003B7FB3">
        <w:rPr>
          <w:rFonts w:ascii="Times New Roman" w:eastAsia="標楷體" w:hAnsi="Times New Roman" w:cs="Times New Roman"/>
          <w:sz w:val="28"/>
        </w:rPr>
        <w:t>值介於</w:t>
      </w:r>
      <w:r w:rsidR="00822C5B">
        <w:rPr>
          <w:rFonts w:ascii="Times New Roman" w:eastAsia="標楷體" w:hAnsi="Times New Roman" w:cs="Times New Roman"/>
          <w:sz w:val="28"/>
        </w:rPr>
        <w:t>0.109g ~0.</w:t>
      </w:r>
      <w:r w:rsidR="00822C5B">
        <w:rPr>
          <w:rFonts w:ascii="Times New Roman" w:eastAsia="標楷體" w:hAnsi="Times New Roman" w:cs="Times New Roman" w:hint="eastAsia"/>
          <w:sz w:val="28"/>
        </w:rPr>
        <w:t>133</w:t>
      </w:r>
      <w:r w:rsidRPr="003B7FB3">
        <w:rPr>
          <w:rFonts w:ascii="Times New Roman" w:eastAsia="標楷體" w:hAnsi="Times New Roman" w:cs="Times New Roman"/>
          <w:sz w:val="28"/>
        </w:rPr>
        <w:t xml:space="preserve">g </w:t>
      </w:r>
      <w:r w:rsidRPr="003B7FB3">
        <w:rPr>
          <w:rFonts w:ascii="Times New Roman" w:eastAsia="標楷體" w:hAnsi="Times New Roman" w:cs="Times New Roman"/>
          <w:sz w:val="28"/>
        </w:rPr>
        <w:t>之間（約在</w:t>
      </w:r>
      <w:r w:rsidRPr="003B7FB3">
        <w:rPr>
          <w:rFonts w:ascii="Times New Roman" w:eastAsia="標楷體" w:hAnsi="Times New Roman" w:cs="Times New Roman"/>
          <w:sz w:val="28"/>
        </w:rPr>
        <w:t>107gal</w:t>
      </w:r>
      <w:r w:rsidRPr="003B7FB3">
        <w:rPr>
          <w:rFonts w:ascii="Times New Roman" w:eastAsia="標楷體" w:hAnsi="Times New Roman" w:cs="Times New Roman"/>
          <w:sz w:val="28"/>
        </w:rPr>
        <w:t>至</w:t>
      </w:r>
      <w:r w:rsidR="00822C5B">
        <w:rPr>
          <w:rFonts w:ascii="Times New Roman" w:eastAsia="標楷體" w:hAnsi="Times New Roman" w:cs="Times New Roman" w:hint="eastAsia"/>
          <w:sz w:val="28"/>
        </w:rPr>
        <w:t>130</w:t>
      </w:r>
      <w:r w:rsidRPr="003B7FB3">
        <w:rPr>
          <w:rFonts w:ascii="Times New Roman" w:eastAsia="標楷體" w:hAnsi="Times New Roman" w:cs="Times New Roman"/>
          <w:sz w:val="28"/>
        </w:rPr>
        <w:t>gal</w:t>
      </w:r>
      <w:r w:rsidRPr="003B7FB3">
        <w:rPr>
          <w:rFonts w:ascii="Times New Roman" w:eastAsia="標楷體" w:hAnsi="Times New Roman" w:cs="Times New Roman"/>
          <w:sz w:val="28"/>
        </w:rPr>
        <w:t>），屬地震震度五級</w:t>
      </w:r>
      <w:r w:rsidR="00DD6F11">
        <w:rPr>
          <w:rFonts w:ascii="Times New Roman" w:eastAsia="標楷體" w:hAnsi="Times New Roman" w:cs="Times New Roman" w:hint="eastAsia"/>
          <w:sz w:val="28"/>
        </w:rPr>
        <w:t>，</w:t>
      </w:r>
      <w:r w:rsidR="00DD6F11">
        <w:rPr>
          <w:rFonts w:ascii="Times New Roman" w:eastAsia="標楷體" w:hAnsi="Times New Roman" w:cs="Times New Roman" w:hint="eastAsia"/>
          <w:sz w:val="28"/>
        </w:rPr>
        <w:t>SA(0.3)</w:t>
      </w:r>
      <w:r w:rsidR="00DD6F11">
        <w:rPr>
          <w:rFonts w:ascii="Times New Roman" w:eastAsia="標楷體" w:hAnsi="Times New Roman" w:cs="Times New Roman" w:hint="eastAsia"/>
          <w:sz w:val="28"/>
        </w:rPr>
        <w:t>值介於</w:t>
      </w:r>
      <w:r w:rsidR="00DD6F11">
        <w:rPr>
          <w:rFonts w:ascii="Times New Roman" w:eastAsia="標楷體" w:hAnsi="Times New Roman" w:cs="Times New Roman" w:hint="eastAsia"/>
          <w:sz w:val="28"/>
        </w:rPr>
        <w:t>0.2</w:t>
      </w:r>
      <w:r w:rsidR="00822C5B">
        <w:rPr>
          <w:rFonts w:ascii="Times New Roman" w:eastAsia="標楷體" w:hAnsi="Times New Roman" w:cs="Times New Roman" w:hint="eastAsia"/>
          <w:sz w:val="28"/>
        </w:rPr>
        <w:t>36</w:t>
      </w:r>
      <w:r w:rsidR="00DD6F11">
        <w:rPr>
          <w:rFonts w:ascii="Times New Roman" w:eastAsia="標楷體" w:hAnsi="Times New Roman" w:cs="Times New Roman" w:hint="eastAsia"/>
          <w:sz w:val="28"/>
        </w:rPr>
        <w:t>g~0.</w:t>
      </w:r>
      <w:r w:rsidR="00822C5B">
        <w:rPr>
          <w:rFonts w:ascii="Times New Roman" w:eastAsia="標楷體" w:hAnsi="Times New Roman" w:cs="Times New Roman" w:hint="eastAsia"/>
          <w:sz w:val="28"/>
        </w:rPr>
        <w:t>275</w:t>
      </w:r>
      <w:r w:rsidR="00DD6F11">
        <w:rPr>
          <w:rFonts w:ascii="Times New Roman" w:eastAsia="標楷體" w:hAnsi="Times New Roman" w:cs="Times New Roman" w:hint="eastAsia"/>
          <w:sz w:val="28"/>
        </w:rPr>
        <w:t>g(</w:t>
      </w:r>
      <w:r w:rsidR="00DD6F11">
        <w:rPr>
          <w:rFonts w:ascii="Times New Roman" w:eastAsia="標楷體" w:hAnsi="Times New Roman" w:cs="Times New Roman" w:hint="eastAsia"/>
          <w:sz w:val="28"/>
        </w:rPr>
        <w:t>約在</w:t>
      </w:r>
      <w:r w:rsidR="00822C5B">
        <w:rPr>
          <w:rFonts w:ascii="Times New Roman" w:eastAsia="標楷體" w:hAnsi="Times New Roman" w:cs="Times New Roman" w:hint="eastAsia"/>
          <w:sz w:val="28"/>
        </w:rPr>
        <w:t>231</w:t>
      </w:r>
      <w:r w:rsidR="00DD6F11">
        <w:rPr>
          <w:rFonts w:ascii="Times New Roman" w:eastAsia="標楷體" w:hAnsi="Times New Roman" w:cs="Times New Roman" w:hint="eastAsia"/>
          <w:sz w:val="28"/>
        </w:rPr>
        <w:t>gal</w:t>
      </w:r>
      <w:r w:rsidR="00DD6F11">
        <w:rPr>
          <w:rFonts w:ascii="Times New Roman" w:eastAsia="標楷體" w:hAnsi="Times New Roman" w:cs="Times New Roman" w:hint="eastAsia"/>
          <w:sz w:val="28"/>
        </w:rPr>
        <w:t>至</w:t>
      </w:r>
      <w:r w:rsidR="00822C5B">
        <w:rPr>
          <w:rFonts w:ascii="Times New Roman" w:eastAsia="標楷體" w:hAnsi="Times New Roman" w:cs="Times New Roman" w:hint="eastAsia"/>
          <w:sz w:val="28"/>
        </w:rPr>
        <w:t>270</w:t>
      </w:r>
      <w:r w:rsidR="00DD6F11">
        <w:rPr>
          <w:rFonts w:ascii="Times New Roman" w:eastAsia="標楷體" w:hAnsi="Times New Roman" w:cs="Times New Roman" w:hint="eastAsia"/>
          <w:sz w:val="28"/>
        </w:rPr>
        <w:t>gal)</w:t>
      </w:r>
      <w:r w:rsidR="005168E9">
        <w:rPr>
          <w:rFonts w:ascii="Times New Roman" w:eastAsia="標楷體" w:hAnsi="Times New Roman" w:cs="Times New Roman" w:hint="eastAsia"/>
          <w:sz w:val="28"/>
        </w:rPr>
        <w:t>，</w:t>
      </w:r>
      <w:r w:rsidR="005168E9">
        <w:rPr>
          <w:rFonts w:ascii="Times New Roman" w:eastAsia="標楷體" w:hAnsi="Times New Roman" w:cs="Times New Roman" w:hint="eastAsia"/>
          <w:sz w:val="28"/>
        </w:rPr>
        <w:t>SA(1.0)</w:t>
      </w:r>
      <w:r w:rsidR="005168E9">
        <w:rPr>
          <w:rFonts w:ascii="Times New Roman" w:eastAsia="標楷體" w:hAnsi="Times New Roman" w:cs="Times New Roman" w:hint="eastAsia"/>
          <w:sz w:val="28"/>
        </w:rPr>
        <w:t>值介於</w:t>
      </w:r>
      <w:r w:rsidR="005168E9">
        <w:rPr>
          <w:rFonts w:ascii="Times New Roman" w:eastAsia="標楷體" w:hAnsi="Times New Roman" w:cs="Times New Roman" w:hint="eastAsia"/>
          <w:sz w:val="28"/>
        </w:rPr>
        <w:t>0.</w:t>
      </w:r>
      <w:r w:rsidR="00822C5B">
        <w:rPr>
          <w:rFonts w:ascii="Times New Roman" w:eastAsia="標楷體" w:hAnsi="Times New Roman" w:cs="Times New Roman" w:hint="eastAsia"/>
          <w:sz w:val="28"/>
        </w:rPr>
        <w:t>186</w:t>
      </w:r>
      <w:r w:rsidR="005168E9">
        <w:rPr>
          <w:rFonts w:ascii="Times New Roman" w:eastAsia="標楷體" w:hAnsi="Times New Roman" w:cs="Times New Roman" w:hint="eastAsia"/>
          <w:sz w:val="28"/>
        </w:rPr>
        <w:t>g~0.</w:t>
      </w:r>
      <w:r w:rsidR="00822C5B">
        <w:rPr>
          <w:rFonts w:ascii="Times New Roman" w:eastAsia="標楷體" w:hAnsi="Times New Roman" w:cs="Times New Roman" w:hint="eastAsia"/>
          <w:sz w:val="28"/>
        </w:rPr>
        <w:t>210</w:t>
      </w:r>
      <w:r w:rsidR="005168E9">
        <w:rPr>
          <w:rFonts w:ascii="Times New Roman" w:eastAsia="標楷體" w:hAnsi="Times New Roman" w:cs="Times New Roman" w:hint="eastAsia"/>
          <w:sz w:val="28"/>
        </w:rPr>
        <w:t>g(</w:t>
      </w:r>
      <w:r w:rsidR="005168E9">
        <w:rPr>
          <w:rFonts w:ascii="Times New Roman" w:eastAsia="標楷體" w:hAnsi="Times New Roman" w:cs="Times New Roman" w:hint="eastAsia"/>
          <w:sz w:val="28"/>
        </w:rPr>
        <w:t>約在</w:t>
      </w:r>
      <w:r w:rsidR="00822C5B">
        <w:rPr>
          <w:rFonts w:ascii="Times New Roman" w:eastAsia="標楷體" w:hAnsi="Times New Roman" w:cs="Times New Roman" w:hint="eastAsia"/>
          <w:sz w:val="28"/>
        </w:rPr>
        <w:t>182</w:t>
      </w:r>
      <w:r w:rsidR="005168E9">
        <w:rPr>
          <w:rFonts w:ascii="Times New Roman" w:eastAsia="標楷體" w:hAnsi="Times New Roman" w:cs="Times New Roman" w:hint="eastAsia"/>
          <w:sz w:val="28"/>
        </w:rPr>
        <w:t>gal</w:t>
      </w:r>
      <w:r w:rsidR="005168E9">
        <w:rPr>
          <w:rFonts w:ascii="Times New Roman" w:eastAsia="標楷體" w:hAnsi="Times New Roman" w:cs="Times New Roman" w:hint="eastAsia"/>
          <w:sz w:val="28"/>
        </w:rPr>
        <w:t>至</w:t>
      </w:r>
      <w:r w:rsidR="00822C5B">
        <w:rPr>
          <w:rFonts w:ascii="Times New Roman" w:eastAsia="標楷體" w:hAnsi="Times New Roman" w:cs="Times New Roman" w:hint="eastAsia"/>
          <w:sz w:val="28"/>
        </w:rPr>
        <w:t>206</w:t>
      </w:r>
      <w:r w:rsidR="005168E9">
        <w:rPr>
          <w:rFonts w:ascii="Times New Roman" w:eastAsia="標楷體" w:hAnsi="Times New Roman" w:cs="Times New Roman" w:hint="eastAsia"/>
          <w:sz w:val="28"/>
        </w:rPr>
        <w:t>gal)</w:t>
      </w:r>
      <w:r w:rsidRPr="003B7FB3">
        <w:rPr>
          <w:rFonts w:ascii="Times New Roman" w:eastAsia="標楷體" w:hAnsi="Times New Roman" w:cs="Times New Roman"/>
          <w:sz w:val="28"/>
        </w:rPr>
        <w:t>，如</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DD6F11">
        <w:rPr>
          <w:rFonts w:ascii="Times New Roman" w:eastAsia="標楷體" w:hAnsi="Times New Roman" w:cs="Times New Roman" w:hint="eastAsia"/>
          <w:sz w:val="28"/>
        </w:rPr>
        <w:t>23</w:t>
      </w:r>
      <w:r w:rsidR="005168E9">
        <w:rPr>
          <w:rFonts w:ascii="Times New Roman" w:eastAsia="標楷體" w:hAnsi="Times New Roman" w:cs="Times New Roman" w:hint="eastAsia"/>
          <w:sz w:val="28"/>
        </w:rPr>
        <w:t>至圖</w:t>
      </w:r>
      <w:r w:rsidR="005168E9">
        <w:rPr>
          <w:rFonts w:ascii="Times New Roman" w:eastAsia="標楷體" w:hAnsi="Times New Roman" w:cs="Times New Roman" w:hint="eastAsia"/>
          <w:sz w:val="28"/>
        </w:rPr>
        <w:t>35-25</w:t>
      </w:r>
      <w:r w:rsidRPr="003B7FB3">
        <w:rPr>
          <w:rFonts w:ascii="Times New Roman" w:eastAsia="標楷體" w:hAnsi="Times New Roman" w:cs="Times New Roman"/>
          <w:sz w:val="28"/>
        </w:rPr>
        <w:t>。</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Pr>
          <w:rFonts w:ascii="Times New Roman" w:eastAsia="標楷體" w:hAnsi="Times New Roman" w:cs="Times New Roman" w:hint="eastAsia"/>
          <w:sz w:val="28"/>
        </w:rPr>
        <w:t>2</w:t>
      </w:r>
      <w:r w:rsidR="005168E9">
        <w:rPr>
          <w:rFonts w:ascii="Times New Roman" w:eastAsia="標楷體" w:hAnsi="Times New Roman" w:cs="Times New Roman" w:hint="eastAsia"/>
          <w:sz w:val="28"/>
        </w:rPr>
        <w:t>6</w:t>
      </w:r>
      <w:r w:rsidRPr="003B7FB3">
        <w:rPr>
          <w:rFonts w:ascii="Times New Roman" w:eastAsia="標楷體" w:hAnsi="Times New Roman" w:cs="Times New Roman"/>
          <w:sz w:val="28"/>
        </w:rPr>
        <w:t>為林園區建物總經濟損失</w:t>
      </w:r>
      <w:r w:rsidR="009162B7">
        <w:rPr>
          <w:rFonts w:ascii="Times New Roman" w:eastAsia="標楷體" w:hAnsi="Times New Roman" w:cs="Times New Roman"/>
          <w:sz w:val="28"/>
        </w:rPr>
        <w:t>分布</w:t>
      </w:r>
      <w:r w:rsidRPr="003B7FB3">
        <w:rPr>
          <w:rFonts w:ascii="Times New Roman" w:eastAsia="標楷體" w:hAnsi="Times New Roman" w:cs="Times New Roman"/>
          <w:sz w:val="28"/>
        </w:rPr>
        <w:t>圖，經濟損失最嚴重分別為：</w:t>
      </w:r>
      <w:r w:rsidR="00924D6C">
        <w:rPr>
          <w:rFonts w:ascii="Times New Roman" w:eastAsia="標楷體" w:hAnsi="Times New Roman" w:cs="Times New Roman" w:hint="eastAsia"/>
          <w:sz w:val="28"/>
        </w:rPr>
        <w:t>溪洲</w:t>
      </w:r>
      <w:r w:rsidRPr="003B7FB3">
        <w:rPr>
          <w:rFonts w:ascii="Times New Roman" w:eastAsia="標楷體" w:hAnsi="Times New Roman" w:cs="Times New Roman"/>
          <w:sz w:val="28"/>
        </w:rPr>
        <w:t>里</w:t>
      </w:r>
      <w:r w:rsidR="00924D6C">
        <w:rPr>
          <w:rFonts w:ascii="Times New Roman" w:eastAsia="標楷體" w:hAnsi="Times New Roman" w:cs="Times New Roman" w:hint="eastAsia"/>
          <w:sz w:val="28"/>
        </w:rPr>
        <w:t>40</w:t>
      </w:r>
      <w:r w:rsidR="005168E9">
        <w:rPr>
          <w:rFonts w:ascii="Times New Roman" w:eastAsia="標楷體" w:hAnsi="Times New Roman" w:cs="Times New Roman"/>
          <w:sz w:val="28"/>
        </w:rPr>
        <w:t>.</w:t>
      </w:r>
      <w:r w:rsidR="00924D6C">
        <w:rPr>
          <w:rFonts w:ascii="Times New Roman" w:eastAsia="標楷體" w:hAnsi="Times New Roman" w:cs="Times New Roman" w:hint="eastAsia"/>
          <w:sz w:val="28"/>
        </w:rPr>
        <w:t>99</w:t>
      </w:r>
      <w:r w:rsidRPr="003B7FB3">
        <w:rPr>
          <w:rFonts w:ascii="Times New Roman" w:eastAsia="標楷體" w:hAnsi="Times New Roman" w:cs="Times New Roman"/>
          <w:sz w:val="28"/>
        </w:rPr>
        <w:t>（百萬）</w:t>
      </w:r>
      <w:r w:rsidR="005168E9">
        <w:rPr>
          <w:rFonts w:ascii="Times New Roman" w:eastAsia="標楷體" w:hAnsi="Times New Roman" w:cs="Times New Roman"/>
          <w:sz w:val="28"/>
        </w:rPr>
        <w:t>、</w:t>
      </w:r>
      <w:r w:rsidR="00924D6C">
        <w:rPr>
          <w:rFonts w:ascii="Times New Roman" w:eastAsia="標楷體" w:hAnsi="Times New Roman" w:cs="Times New Roman" w:hint="eastAsia"/>
          <w:sz w:val="28"/>
        </w:rPr>
        <w:t>港嘴</w:t>
      </w:r>
      <w:r w:rsidRPr="003B7FB3">
        <w:rPr>
          <w:rFonts w:ascii="Times New Roman" w:eastAsia="標楷體" w:hAnsi="Times New Roman" w:cs="Times New Roman"/>
          <w:sz w:val="28"/>
        </w:rPr>
        <w:t>里</w:t>
      </w:r>
      <w:r w:rsidR="005168E9">
        <w:rPr>
          <w:rFonts w:ascii="Times New Roman" w:eastAsia="標楷體" w:hAnsi="Times New Roman" w:cs="Times New Roman" w:hint="eastAsia"/>
          <w:sz w:val="28"/>
        </w:rPr>
        <w:t>2</w:t>
      </w:r>
      <w:r w:rsidR="00924D6C">
        <w:rPr>
          <w:rFonts w:ascii="Times New Roman" w:eastAsia="標楷體" w:hAnsi="Times New Roman" w:cs="Times New Roman" w:hint="eastAsia"/>
          <w:sz w:val="28"/>
        </w:rPr>
        <w:t>9</w:t>
      </w:r>
      <w:r w:rsidR="005168E9">
        <w:rPr>
          <w:rFonts w:ascii="Times New Roman" w:eastAsia="標楷體" w:hAnsi="Times New Roman" w:cs="Times New Roman"/>
          <w:sz w:val="28"/>
        </w:rPr>
        <w:t>.</w:t>
      </w:r>
      <w:r w:rsidR="00924D6C">
        <w:rPr>
          <w:rFonts w:ascii="Times New Roman" w:eastAsia="標楷體" w:hAnsi="Times New Roman" w:cs="Times New Roman" w:hint="eastAsia"/>
          <w:sz w:val="28"/>
        </w:rPr>
        <w:t>04</w:t>
      </w:r>
      <w:r w:rsidRPr="003B7FB3">
        <w:rPr>
          <w:rFonts w:ascii="Times New Roman" w:eastAsia="標楷體" w:hAnsi="Times New Roman" w:cs="Times New Roman"/>
          <w:sz w:val="28"/>
        </w:rPr>
        <w:t>（百萬），總經濟損失達</w:t>
      </w:r>
      <w:r w:rsidR="00924D6C">
        <w:rPr>
          <w:rFonts w:ascii="Times New Roman" w:eastAsia="標楷體" w:hAnsi="Times New Roman" w:cs="Times New Roman"/>
          <w:sz w:val="28"/>
        </w:rPr>
        <w:t>320.03</w:t>
      </w:r>
      <w:r w:rsidRPr="003B7FB3">
        <w:rPr>
          <w:rFonts w:ascii="Times New Roman" w:eastAsia="標楷體" w:hAnsi="Times New Roman" w:cs="Times New Roman"/>
          <w:sz w:val="28"/>
        </w:rPr>
        <w:t>（百萬）。</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5168E9">
        <w:rPr>
          <w:rFonts w:ascii="Times New Roman" w:eastAsia="標楷體" w:hAnsi="Times New Roman" w:cs="Times New Roman" w:hint="eastAsia"/>
          <w:sz w:val="28"/>
        </w:rPr>
        <w:t>27</w:t>
      </w:r>
      <w:r w:rsidRPr="003B7FB3">
        <w:rPr>
          <w:rFonts w:ascii="Times New Roman" w:eastAsia="標楷體" w:hAnsi="Times New Roman" w:cs="Times New Roman"/>
          <w:sz w:val="28"/>
        </w:rPr>
        <w:t>至</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5168E9">
        <w:rPr>
          <w:rFonts w:ascii="Times New Roman" w:eastAsia="標楷體" w:hAnsi="Times New Roman" w:cs="Times New Roman" w:hint="eastAsia"/>
          <w:sz w:val="28"/>
        </w:rPr>
        <w:t>32</w:t>
      </w:r>
      <w:r w:rsidRPr="003B7FB3">
        <w:rPr>
          <w:rFonts w:ascii="Times New Roman" w:eastAsia="標楷體" w:hAnsi="Times New Roman" w:cs="Times New Roman"/>
          <w:sz w:val="28"/>
        </w:rPr>
        <w:t>分別為低樓層、</w:t>
      </w:r>
      <w:r w:rsidR="00886684">
        <w:rPr>
          <w:rFonts w:ascii="Times New Roman" w:eastAsia="標楷體" w:hAnsi="Times New Roman" w:cs="Times New Roman"/>
          <w:sz w:val="28"/>
        </w:rPr>
        <w:t>中樓層、高樓層之模擬半倒全倒推估圖，各里推估之低、中、高樓層</w:t>
      </w:r>
      <w:r w:rsidRPr="003B7FB3">
        <w:rPr>
          <w:rFonts w:ascii="Times New Roman" w:eastAsia="標楷體" w:hAnsi="Times New Roman" w:cs="Times New Roman"/>
          <w:sz w:val="28"/>
        </w:rPr>
        <w:t>半倒分別為：</w:t>
      </w:r>
      <w:r w:rsidRPr="003B7FB3">
        <w:rPr>
          <w:rFonts w:ascii="Times New Roman" w:eastAsia="標楷體" w:hAnsi="Times New Roman" w:cs="Times New Roman"/>
          <w:sz w:val="28"/>
        </w:rPr>
        <w:t>0~</w:t>
      </w:r>
      <w:r w:rsidR="00886684">
        <w:rPr>
          <w:rFonts w:ascii="Times New Roman" w:eastAsia="標楷體" w:hAnsi="Times New Roman" w:cs="Times New Roman" w:hint="eastAsia"/>
          <w:sz w:val="28"/>
        </w:rPr>
        <w:t>9</w:t>
      </w:r>
      <w:r w:rsidRPr="003B7FB3">
        <w:rPr>
          <w:rFonts w:ascii="Times New Roman" w:eastAsia="標楷體" w:hAnsi="Times New Roman" w:cs="Times New Roman"/>
          <w:sz w:val="28"/>
        </w:rPr>
        <w:t>棟、</w:t>
      </w:r>
      <w:r w:rsidRPr="003B7FB3">
        <w:rPr>
          <w:rFonts w:ascii="Times New Roman" w:eastAsia="標楷體" w:hAnsi="Times New Roman" w:cs="Times New Roman"/>
          <w:sz w:val="28"/>
        </w:rPr>
        <w:t>0~</w:t>
      </w:r>
      <w:r w:rsidR="00886684">
        <w:rPr>
          <w:rFonts w:ascii="Times New Roman" w:eastAsia="標楷體" w:hAnsi="Times New Roman" w:cs="Times New Roman" w:hint="eastAsia"/>
          <w:sz w:val="28"/>
        </w:rPr>
        <w:t>2</w:t>
      </w:r>
      <w:r w:rsidRPr="003B7FB3">
        <w:rPr>
          <w:rFonts w:ascii="Times New Roman" w:eastAsia="標楷體" w:hAnsi="Times New Roman" w:cs="Times New Roman"/>
          <w:sz w:val="28"/>
        </w:rPr>
        <w:t>棟、</w:t>
      </w:r>
      <w:r w:rsidR="00886684">
        <w:rPr>
          <w:rFonts w:ascii="Times New Roman" w:eastAsia="標楷體" w:hAnsi="Times New Roman" w:cs="Times New Roman"/>
          <w:sz w:val="28"/>
        </w:rPr>
        <w:t>0~</w:t>
      </w:r>
      <w:r w:rsidR="00886684">
        <w:rPr>
          <w:rFonts w:ascii="Times New Roman" w:eastAsia="標楷體" w:hAnsi="Times New Roman" w:cs="Times New Roman" w:hint="eastAsia"/>
          <w:sz w:val="28"/>
        </w:rPr>
        <w:t>1</w:t>
      </w:r>
      <w:r w:rsidRPr="003B7FB3">
        <w:rPr>
          <w:rFonts w:ascii="Times New Roman" w:eastAsia="標楷體" w:hAnsi="Times New Roman" w:cs="Times New Roman"/>
          <w:sz w:val="28"/>
        </w:rPr>
        <w:t>棟</w:t>
      </w:r>
      <w:r w:rsidR="005168E9" w:rsidRPr="003B7FB3">
        <w:rPr>
          <w:rFonts w:ascii="Times New Roman" w:eastAsia="標楷體" w:hAnsi="Times New Roman" w:cs="Times New Roman"/>
          <w:sz w:val="28"/>
        </w:rPr>
        <w:t>，各里推估之低、中、高樓層全倒</w:t>
      </w:r>
      <w:r w:rsidR="00886684">
        <w:rPr>
          <w:rFonts w:ascii="Times New Roman" w:eastAsia="標楷體" w:hAnsi="Times New Roman" w:cs="Times New Roman"/>
          <w:sz w:val="28"/>
        </w:rPr>
        <w:t>分別</w:t>
      </w:r>
      <w:r w:rsidR="005168E9" w:rsidRPr="003B7FB3">
        <w:rPr>
          <w:rFonts w:ascii="Times New Roman" w:eastAsia="標楷體" w:hAnsi="Times New Roman" w:cs="Times New Roman"/>
          <w:sz w:val="28"/>
        </w:rPr>
        <w:t>為：</w:t>
      </w:r>
      <w:r w:rsidR="00886684">
        <w:rPr>
          <w:rFonts w:ascii="Times New Roman" w:eastAsia="標楷體" w:hAnsi="Times New Roman" w:cs="Times New Roman"/>
          <w:sz w:val="28"/>
        </w:rPr>
        <w:t>0~</w:t>
      </w:r>
      <w:r w:rsidR="005168E9" w:rsidRPr="003B7FB3">
        <w:rPr>
          <w:rFonts w:ascii="Times New Roman" w:eastAsia="標楷體" w:hAnsi="Times New Roman" w:cs="Times New Roman"/>
          <w:sz w:val="28"/>
        </w:rPr>
        <w:t>1</w:t>
      </w:r>
      <w:r w:rsidR="005168E9" w:rsidRPr="003B7FB3">
        <w:rPr>
          <w:rFonts w:ascii="Times New Roman" w:eastAsia="標楷體" w:hAnsi="Times New Roman" w:cs="Times New Roman"/>
          <w:sz w:val="28"/>
        </w:rPr>
        <w:t>棟、</w:t>
      </w:r>
      <w:r w:rsidR="00886684">
        <w:rPr>
          <w:rFonts w:ascii="Times New Roman" w:eastAsia="標楷體" w:hAnsi="Times New Roman" w:cs="Times New Roman"/>
          <w:sz w:val="28"/>
        </w:rPr>
        <w:t>0~</w:t>
      </w:r>
      <w:r w:rsidR="00886684">
        <w:rPr>
          <w:rFonts w:ascii="Times New Roman" w:eastAsia="標楷體" w:hAnsi="Times New Roman" w:cs="Times New Roman" w:hint="eastAsia"/>
          <w:sz w:val="28"/>
        </w:rPr>
        <w:t>1</w:t>
      </w:r>
      <w:r w:rsidR="005168E9" w:rsidRPr="003B7FB3">
        <w:rPr>
          <w:rFonts w:ascii="Times New Roman" w:eastAsia="標楷體" w:hAnsi="Times New Roman" w:cs="Times New Roman"/>
          <w:sz w:val="28"/>
        </w:rPr>
        <w:t>棟、</w:t>
      </w:r>
      <w:r w:rsidR="005168E9" w:rsidRPr="003B7FB3">
        <w:rPr>
          <w:rFonts w:ascii="Times New Roman" w:eastAsia="標楷體" w:hAnsi="Times New Roman" w:cs="Times New Roman"/>
          <w:sz w:val="28"/>
        </w:rPr>
        <w:t>0</w:t>
      </w:r>
      <w:r w:rsidR="005168E9" w:rsidRPr="003B7FB3">
        <w:rPr>
          <w:rFonts w:ascii="Times New Roman" w:eastAsia="標楷體" w:hAnsi="Times New Roman" w:cs="Times New Roman"/>
          <w:sz w:val="28"/>
        </w:rPr>
        <w:t>棟</w:t>
      </w:r>
      <w:r w:rsidRPr="003B7FB3">
        <w:rPr>
          <w:rFonts w:ascii="Times New Roman" w:eastAsia="標楷體" w:hAnsi="Times New Roman" w:cs="Times New Roman"/>
          <w:sz w:val="28"/>
        </w:rPr>
        <w:t>。</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5168E9">
        <w:rPr>
          <w:rFonts w:ascii="Times New Roman" w:eastAsia="標楷體" w:hAnsi="Times New Roman" w:cs="Times New Roman" w:hint="eastAsia"/>
          <w:sz w:val="28"/>
        </w:rPr>
        <w:t>33</w:t>
      </w:r>
      <w:r w:rsidRPr="003B7FB3">
        <w:rPr>
          <w:rFonts w:ascii="Times New Roman" w:eastAsia="標楷體" w:hAnsi="Times New Roman" w:cs="Times New Roman"/>
          <w:sz w:val="28"/>
        </w:rPr>
        <w:t>及</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5168E9">
        <w:rPr>
          <w:rFonts w:ascii="Times New Roman" w:eastAsia="標楷體" w:hAnsi="Times New Roman" w:cs="Times New Roman" w:hint="eastAsia"/>
          <w:sz w:val="28"/>
        </w:rPr>
        <w:t>40</w:t>
      </w:r>
      <w:r w:rsidRPr="003B7FB3">
        <w:rPr>
          <w:rFonts w:ascii="Times New Roman" w:eastAsia="標楷體" w:hAnsi="Times New Roman" w:cs="Times New Roman"/>
          <w:sz w:val="28"/>
        </w:rPr>
        <w:t>顯示當地震發生於白天或夜晚時，對人員傷</w:t>
      </w:r>
      <w:r w:rsidR="00552E64">
        <w:rPr>
          <w:rFonts w:ascii="Times New Roman" w:eastAsia="標楷體" w:hAnsi="Times New Roman" w:cs="Times New Roman"/>
          <w:sz w:val="28"/>
        </w:rPr>
        <w:t>亡之影響，由分析結果顯示，當地震發生於白天時，林園區各里可能</w:t>
      </w:r>
      <w:r w:rsidR="00552E64">
        <w:rPr>
          <w:rFonts w:ascii="Times New Roman" w:eastAsia="標楷體" w:hAnsi="Times New Roman" w:cs="Times New Roman" w:hint="eastAsia"/>
          <w:sz w:val="28"/>
        </w:rPr>
        <w:t>輕傷、中傷、重傷和死亡</w:t>
      </w:r>
      <w:r w:rsidRPr="003B7FB3">
        <w:rPr>
          <w:rFonts w:ascii="Times New Roman" w:eastAsia="標楷體" w:hAnsi="Times New Roman" w:cs="Times New Roman"/>
          <w:sz w:val="28"/>
        </w:rPr>
        <w:t>人數為</w:t>
      </w:r>
      <w:r w:rsidR="00552E64">
        <w:rPr>
          <w:rFonts w:ascii="Times New Roman" w:eastAsia="標楷體" w:hAnsi="Times New Roman" w:cs="Times New Roman"/>
          <w:sz w:val="28"/>
        </w:rPr>
        <w:t>0~</w:t>
      </w:r>
      <w:r w:rsidR="00552E64">
        <w:rPr>
          <w:rFonts w:ascii="Times New Roman" w:eastAsia="標楷體" w:hAnsi="Times New Roman" w:cs="Times New Roman" w:hint="eastAsia"/>
          <w:sz w:val="28"/>
        </w:rPr>
        <w:t>3</w:t>
      </w:r>
      <w:r w:rsidR="00552E64">
        <w:rPr>
          <w:rFonts w:ascii="Times New Roman" w:eastAsia="標楷體" w:hAnsi="Times New Roman" w:cs="Times New Roman"/>
          <w:sz w:val="28"/>
        </w:rPr>
        <w:t>人</w:t>
      </w:r>
      <w:r w:rsidR="00552E64">
        <w:rPr>
          <w:rFonts w:ascii="Times New Roman" w:eastAsia="標楷體" w:hAnsi="Times New Roman" w:cs="Times New Roman" w:hint="eastAsia"/>
          <w:sz w:val="28"/>
        </w:rPr>
        <w:t>、</w:t>
      </w:r>
      <w:r w:rsidR="00552E64">
        <w:rPr>
          <w:rFonts w:ascii="Times New Roman" w:eastAsia="標楷體" w:hAnsi="Times New Roman" w:cs="Times New Roman" w:hint="eastAsia"/>
          <w:sz w:val="28"/>
        </w:rPr>
        <w:t>0~1</w:t>
      </w:r>
      <w:r w:rsidR="00552E64">
        <w:rPr>
          <w:rFonts w:ascii="Times New Roman" w:eastAsia="標楷體" w:hAnsi="Times New Roman" w:cs="Times New Roman" w:hint="eastAsia"/>
          <w:sz w:val="28"/>
        </w:rPr>
        <w:t>人、</w:t>
      </w:r>
      <w:r w:rsidR="00552E64">
        <w:rPr>
          <w:rFonts w:ascii="Times New Roman" w:eastAsia="標楷體" w:hAnsi="Times New Roman" w:cs="Times New Roman" w:hint="eastAsia"/>
          <w:sz w:val="28"/>
        </w:rPr>
        <w:t>0~1</w:t>
      </w:r>
      <w:r w:rsidR="00552E64">
        <w:rPr>
          <w:rFonts w:ascii="Times New Roman" w:eastAsia="標楷體" w:hAnsi="Times New Roman" w:cs="Times New Roman" w:hint="eastAsia"/>
          <w:sz w:val="28"/>
        </w:rPr>
        <w:t>人和</w:t>
      </w:r>
      <w:r w:rsidR="00552E64">
        <w:rPr>
          <w:rFonts w:ascii="Times New Roman" w:eastAsia="標楷體" w:hAnsi="Times New Roman" w:cs="Times New Roman" w:hint="eastAsia"/>
          <w:sz w:val="28"/>
        </w:rPr>
        <w:t>0~1</w:t>
      </w:r>
      <w:r w:rsidR="00552E64">
        <w:rPr>
          <w:rFonts w:ascii="Times New Roman" w:eastAsia="標楷體" w:hAnsi="Times New Roman" w:cs="Times New Roman" w:hint="eastAsia"/>
          <w:sz w:val="28"/>
        </w:rPr>
        <w:t>人</w:t>
      </w:r>
      <w:r w:rsidRPr="003B7FB3">
        <w:rPr>
          <w:rFonts w:ascii="Times New Roman" w:eastAsia="標楷體" w:hAnsi="Times New Roman" w:cs="Times New Roman"/>
          <w:sz w:val="28"/>
        </w:rPr>
        <w:t>；當地震發生於晚上時，林園區各里</w:t>
      </w:r>
      <w:r w:rsidR="00552E64">
        <w:rPr>
          <w:rFonts w:ascii="Times New Roman" w:eastAsia="標楷體" w:hAnsi="Times New Roman" w:cs="Times New Roman"/>
          <w:sz w:val="28"/>
        </w:rPr>
        <w:t>可能</w:t>
      </w:r>
      <w:r w:rsidR="00552E64">
        <w:rPr>
          <w:rFonts w:ascii="Times New Roman" w:eastAsia="標楷體" w:hAnsi="Times New Roman" w:cs="Times New Roman" w:hint="eastAsia"/>
          <w:sz w:val="28"/>
        </w:rPr>
        <w:t>輕傷、中傷、重傷和死亡</w:t>
      </w:r>
      <w:r w:rsidR="00552E64" w:rsidRPr="003B7FB3">
        <w:rPr>
          <w:rFonts w:ascii="Times New Roman" w:eastAsia="標楷體" w:hAnsi="Times New Roman" w:cs="Times New Roman"/>
          <w:sz w:val="28"/>
        </w:rPr>
        <w:t>人數為</w:t>
      </w:r>
      <w:r w:rsidR="00552E64">
        <w:rPr>
          <w:rFonts w:ascii="Times New Roman" w:eastAsia="標楷體" w:hAnsi="Times New Roman" w:cs="Times New Roman"/>
          <w:sz w:val="28"/>
        </w:rPr>
        <w:t>0~</w:t>
      </w:r>
      <w:r w:rsidR="00552E64">
        <w:rPr>
          <w:rFonts w:ascii="Times New Roman" w:eastAsia="標楷體" w:hAnsi="Times New Roman" w:cs="Times New Roman" w:hint="eastAsia"/>
          <w:sz w:val="28"/>
        </w:rPr>
        <w:t>3</w:t>
      </w:r>
      <w:r w:rsidR="00552E64">
        <w:rPr>
          <w:rFonts w:ascii="Times New Roman" w:eastAsia="標楷體" w:hAnsi="Times New Roman" w:cs="Times New Roman"/>
          <w:sz w:val="28"/>
        </w:rPr>
        <w:t>人</w:t>
      </w:r>
      <w:r w:rsidR="00552E64">
        <w:rPr>
          <w:rFonts w:ascii="Times New Roman" w:eastAsia="標楷體" w:hAnsi="Times New Roman" w:cs="Times New Roman" w:hint="eastAsia"/>
          <w:sz w:val="28"/>
        </w:rPr>
        <w:t>、</w:t>
      </w:r>
      <w:r w:rsidR="00552E64">
        <w:rPr>
          <w:rFonts w:ascii="Times New Roman" w:eastAsia="標楷體" w:hAnsi="Times New Roman" w:cs="Times New Roman" w:hint="eastAsia"/>
          <w:sz w:val="28"/>
        </w:rPr>
        <w:t>0~1</w:t>
      </w:r>
      <w:r w:rsidR="00552E64">
        <w:rPr>
          <w:rFonts w:ascii="Times New Roman" w:eastAsia="標楷體" w:hAnsi="Times New Roman" w:cs="Times New Roman" w:hint="eastAsia"/>
          <w:sz w:val="28"/>
        </w:rPr>
        <w:t>人、</w:t>
      </w:r>
      <w:r w:rsidR="00552E64">
        <w:rPr>
          <w:rFonts w:ascii="Times New Roman" w:eastAsia="標楷體" w:hAnsi="Times New Roman" w:cs="Times New Roman" w:hint="eastAsia"/>
          <w:sz w:val="28"/>
        </w:rPr>
        <w:t>0~1</w:t>
      </w:r>
      <w:r w:rsidR="00552E64">
        <w:rPr>
          <w:rFonts w:ascii="Times New Roman" w:eastAsia="標楷體" w:hAnsi="Times New Roman" w:cs="Times New Roman" w:hint="eastAsia"/>
          <w:sz w:val="28"/>
        </w:rPr>
        <w:t>人和</w:t>
      </w:r>
      <w:r w:rsidR="00552E64">
        <w:rPr>
          <w:rFonts w:ascii="Times New Roman" w:eastAsia="標楷體" w:hAnsi="Times New Roman" w:cs="Times New Roman" w:hint="eastAsia"/>
          <w:sz w:val="28"/>
        </w:rPr>
        <w:t>0~1</w:t>
      </w:r>
      <w:r w:rsidR="00552E64">
        <w:rPr>
          <w:rFonts w:ascii="Times New Roman" w:eastAsia="標楷體" w:hAnsi="Times New Roman" w:cs="Times New Roman" w:hint="eastAsia"/>
          <w:sz w:val="28"/>
        </w:rPr>
        <w:t>人</w:t>
      </w:r>
      <w:r w:rsidRPr="003B7FB3">
        <w:rPr>
          <w:rFonts w:ascii="Times New Roman" w:eastAsia="標楷體" w:hAnsi="Times New Roman" w:cs="Times New Roman"/>
          <w:sz w:val="28"/>
        </w:rPr>
        <w:t>。</w:t>
      </w:r>
    </w:p>
    <w:p w:rsidR="007028EB" w:rsidRPr="003B7FB3" w:rsidRDefault="007028EB" w:rsidP="007028EB">
      <w:pPr>
        <w:spacing w:afterLines="50" w:after="180"/>
        <w:rPr>
          <w:rFonts w:ascii="Times New Roman" w:eastAsia="標楷體" w:hAnsi="Times New Roman" w:cs="Times New Roman"/>
          <w:kern w:val="0"/>
          <w:sz w:val="28"/>
          <w:szCs w:val="28"/>
        </w:rPr>
      </w:pPr>
    </w:p>
    <w:p w:rsidR="0046181A" w:rsidRDefault="0046181A" w:rsidP="007028EB">
      <w:pPr>
        <w:pStyle w:val="a9"/>
      </w:pPr>
      <w:bookmarkStart w:id="46" w:name="_Toc438027225"/>
      <w:bookmarkStart w:id="47" w:name="_Toc438047079"/>
      <w:bookmarkStart w:id="48" w:name="_Toc438736436"/>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DA5134" w:rsidRDefault="00DA5134">
      <w:pPr>
        <w:widowControl/>
        <w:rPr>
          <w:rFonts w:ascii="Times New Roman" w:eastAsia="標楷體" w:hAnsi="Times New Roman" w:cs="Times New Roman"/>
          <w:kern w:val="0"/>
          <w:sz w:val="28"/>
          <w:szCs w:val="28"/>
        </w:rPr>
      </w:pPr>
      <w:r>
        <w:br w:type="page"/>
      </w:r>
    </w:p>
    <w:bookmarkEnd w:id="46"/>
    <w:bookmarkEnd w:id="47"/>
    <w:bookmarkEnd w:id="48"/>
    <w:p w:rsidR="00552E64" w:rsidRDefault="00552E64" w:rsidP="00552E64">
      <w:pPr>
        <w:spacing w:line="360" w:lineRule="auto"/>
        <w:jc w:val="center"/>
        <w:rPr>
          <w:rFonts w:ascii="Times New Roman" w:eastAsia="標楷體" w:hAnsi="Times New Roman" w:cs="Times New Roman"/>
          <w:sz w:val="28"/>
          <w:szCs w:val="28"/>
        </w:rPr>
      </w:pPr>
      <w:r w:rsidRPr="003B7FB3">
        <w:rPr>
          <w:rFonts w:ascii="Times New Roman" w:eastAsia="標楷體" w:hAnsi="Times New Roman" w:cs="Times New Roman"/>
          <w:noProof/>
          <w:sz w:val="28"/>
          <w:szCs w:val="28"/>
        </w:rPr>
        <w:lastRenderedPageBreak/>
        <w:drawing>
          <wp:anchor distT="0" distB="0" distL="114300" distR="114300" simplePos="0" relativeHeight="251687936" behindDoc="1" locked="0" layoutInCell="1" allowOverlap="1" wp14:anchorId="068D6AB6" wp14:editId="7A436CD4">
            <wp:simplePos x="0" y="0"/>
            <wp:positionH relativeFrom="column">
              <wp:posOffset>3412</wp:posOffset>
            </wp:positionH>
            <wp:positionV relativeFrom="paragraph">
              <wp:posOffset>40943</wp:posOffset>
            </wp:positionV>
            <wp:extent cx="5255894" cy="3717747"/>
            <wp:effectExtent l="0" t="0" r="2540" b="0"/>
            <wp:wrapNone/>
            <wp:docPr id="1576" name="圖片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個人資料夾\Desktop\104深耕地震潛勢地圖圖資_學妹\圖檔\第二類\7.2旗山斷層\桃源\高雄市桃源區地震模擬分析圖.pn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255894" cy="37177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2E64" w:rsidRDefault="00552E64" w:rsidP="00552E64">
      <w:pPr>
        <w:spacing w:line="360" w:lineRule="auto"/>
        <w:jc w:val="center"/>
        <w:rPr>
          <w:rFonts w:ascii="Times New Roman" w:eastAsia="標楷體" w:hAnsi="Times New Roman" w:cs="Times New Roman"/>
          <w:sz w:val="28"/>
          <w:szCs w:val="28"/>
        </w:rPr>
      </w:pPr>
    </w:p>
    <w:p w:rsidR="00552E64" w:rsidRDefault="00552E64" w:rsidP="00552E64">
      <w:pPr>
        <w:spacing w:line="360" w:lineRule="auto"/>
        <w:jc w:val="center"/>
        <w:rPr>
          <w:rFonts w:ascii="Times New Roman" w:eastAsia="標楷體" w:hAnsi="Times New Roman" w:cs="Times New Roman"/>
          <w:sz w:val="28"/>
          <w:szCs w:val="28"/>
        </w:rPr>
      </w:pPr>
    </w:p>
    <w:p w:rsidR="00552E64" w:rsidRDefault="00552E64" w:rsidP="00552E64">
      <w:pPr>
        <w:spacing w:line="360" w:lineRule="auto"/>
        <w:jc w:val="center"/>
        <w:rPr>
          <w:rFonts w:ascii="Times New Roman" w:eastAsia="標楷體" w:hAnsi="Times New Roman" w:cs="Times New Roman"/>
          <w:sz w:val="28"/>
          <w:szCs w:val="28"/>
        </w:rPr>
      </w:pPr>
    </w:p>
    <w:p w:rsidR="00552E64" w:rsidRDefault="00552E64" w:rsidP="00552E64">
      <w:pPr>
        <w:spacing w:line="360" w:lineRule="auto"/>
        <w:jc w:val="center"/>
        <w:rPr>
          <w:rFonts w:ascii="Times New Roman" w:eastAsia="標楷體" w:hAnsi="Times New Roman" w:cs="Times New Roman"/>
          <w:sz w:val="28"/>
          <w:szCs w:val="28"/>
        </w:rPr>
      </w:pPr>
    </w:p>
    <w:p w:rsidR="00552E64" w:rsidRDefault="00552E64" w:rsidP="00552E64">
      <w:pPr>
        <w:spacing w:line="360" w:lineRule="auto"/>
        <w:jc w:val="center"/>
        <w:rPr>
          <w:rFonts w:ascii="Times New Roman" w:eastAsia="標楷體" w:hAnsi="Times New Roman" w:cs="Times New Roman"/>
          <w:sz w:val="28"/>
          <w:szCs w:val="28"/>
        </w:rPr>
      </w:pPr>
    </w:p>
    <w:p w:rsidR="00552E64" w:rsidRDefault="00552E64" w:rsidP="00552E64">
      <w:pPr>
        <w:spacing w:line="360" w:lineRule="auto"/>
        <w:jc w:val="center"/>
        <w:rPr>
          <w:rFonts w:ascii="Times New Roman" w:eastAsia="標楷體" w:hAnsi="Times New Roman" w:cs="Times New Roman"/>
          <w:sz w:val="28"/>
          <w:szCs w:val="28"/>
        </w:rPr>
      </w:pPr>
    </w:p>
    <w:p w:rsidR="00552E64" w:rsidRDefault="00552E64" w:rsidP="00552E64">
      <w:pPr>
        <w:spacing w:line="360" w:lineRule="auto"/>
        <w:jc w:val="center"/>
        <w:rPr>
          <w:rFonts w:ascii="Times New Roman" w:eastAsia="標楷體" w:hAnsi="Times New Roman" w:cs="Times New Roman"/>
          <w:sz w:val="28"/>
          <w:szCs w:val="28"/>
        </w:rPr>
      </w:pPr>
    </w:p>
    <w:p w:rsidR="00552E64" w:rsidRDefault="00552E64" w:rsidP="00552E64">
      <w:pPr>
        <w:spacing w:line="360" w:lineRule="auto"/>
        <w:jc w:val="center"/>
        <w:rPr>
          <w:rFonts w:ascii="Times New Roman" w:eastAsia="標楷體" w:hAnsi="Times New Roman" w:cs="Times New Roman"/>
          <w:sz w:val="28"/>
          <w:szCs w:val="28"/>
        </w:rPr>
      </w:pPr>
    </w:p>
    <w:p w:rsidR="00552E64" w:rsidRDefault="00552E64" w:rsidP="00552E64">
      <w:pPr>
        <w:spacing w:line="360" w:lineRule="auto"/>
        <w:jc w:val="center"/>
        <w:rPr>
          <w:rFonts w:ascii="Times New Roman" w:eastAsia="標楷體" w:hAnsi="Times New Roman" w:cs="Times New Roman"/>
          <w:sz w:val="28"/>
          <w:szCs w:val="28"/>
        </w:rPr>
      </w:pPr>
    </w:p>
    <w:p w:rsidR="00552E64" w:rsidRDefault="00552E64" w:rsidP="00552E64">
      <w:pPr>
        <w:spacing w:line="360" w:lineRule="auto"/>
        <w:jc w:val="center"/>
        <w:rPr>
          <w:rFonts w:ascii="Times New Roman" w:eastAsia="標楷體" w:hAnsi="Times New Roman" w:cs="Times New Roman"/>
          <w:sz w:val="28"/>
          <w:szCs w:val="28"/>
        </w:rPr>
      </w:pPr>
      <w:r>
        <w:rPr>
          <w:rFonts w:ascii="Times New Roman" w:eastAsia="標楷體" w:hAnsi="Times New Roman" w:cs="Times New Roman" w:hint="eastAsia"/>
          <w:sz w:val="28"/>
          <w:szCs w:val="28"/>
        </w:rPr>
        <w:t xml:space="preserve"> </w:t>
      </w:r>
    </w:p>
    <w:p w:rsidR="00552E64" w:rsidRPr="003B7FB3" w:rsidRDefault="00552E64" w:rsidP="00552E64">
      <w:pPr>
        <w:pStyle w:val="a9"/>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834F90">
        <w:rPr>
          <w:rFonts w:hint="eastAsia"/>
        </w:rPr>
        <w:t>23</w:t>
      </w:r>
      <w:r>
        <w:rPr>
          <w:rFonts w:hint="eastAsia"/>
        </w:rPr>
        <w:t xml:space="preserve"> </w:t>
      </w:r>
      <w:r>
        <w:t>林園</w:t>
      </w:r>
      <w:r w:rsidRPr="003B7FB3">
        <w:t>區</w:t>
      </w:r>
      <w:r>
        <w:rPr>
          <w:rFonts w:hint="eastAsia"/>
        </w:rPr>
        <w:t>小崗山</w:t>
      </w:r>
      <w:r w:rsidRPr="003B7FB3">
        <w:t>斷層事件最大地表加速度（</w:t>
      </w:r>
      <w:r w:rsidRPr="003B7FB3">
        <w:t>PGA</w:t>
      </w:r>
      <w:r w:rsidRPr="003B7FB3">
        <w:t>）分布圖</w:t>
      </w:r>
      <w:r w:rsidRPr="003B7FB3">
        <w:rPr>
          <w:noProof/>
        </w:rPr>
        <w:drawing>
          <wp:inline distT="0" distB="0" distL="0" distR="0" wp14:anchorId="53E5C113" wp14:editId="302CCBEC">
            <wp:extent cx="5255245" cy="3717289"/>
            <wp:effectExtent l="0" t="0" r="3175" b="0"/>
            <wp:docPr id="1577" name="圖片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255245" cy="3717289"/>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834F90">
        <w:rPr>
          <w:rFonts w:hint="eastAsia"/>
        </w:rPr>
        <w:t>24</w:t>
      </w:r>
      <w:r>
        <w:rPr>
          <w:rFonts w:hint="eastAsia"/>
        </w:rPr>
        <w:t xml:space="preserve"> </w:t>
      </w:r>
      <w:r>
        <w:rPr>
          <w:rFonts w:hint="eastAsia"/>
        </w:rPr>
        <w:t>林園</w:t>
      </w:r>
      <w:r w:rsidRPr="00616F5A">
        <w:rPr>
          <w:rFonts w:hint="eastAsia"/>
        </w:rPr>
        <w:t>區</w:t>
      </w:r>
      <w:r>
        <w:rPr>
          <w:rFonts w:hint="eastAsia"/>
        </w:rPr>
        <w:t>小崗山</w:t>
      </w:r>
      <w:r w:rsidRPr="00616F5A">
        <w:rPr>
          <w:rFonts w:hint="eastAsia"/>
        </w:rPr>
        <w:t>斷層事件建物短週期譜加速度（</w:t>
      </w:r>
      <w:r w:rsidRPr="00616F5A">
        <w:rPr>
          <w:rFonts w:hint="eastAsia"/>
        </w:rPr>
        <w:t>SA0.3</w:t>
      </w:r>
      <w:r w:rsidRPr="00616F5A">
        <w:rPr>
          <w:rFonts w:hint="eastAsia"/>
        </w:rPr>
        <w:t>）分布圖</w:t>
      </w:r>
      <w:r w:rsidRPr="003B7FB3">
        <w:rPr>
          <w:noProof/>
        </w:rPr>
        <w:lastRenderedPageBreak/>
        <w:drawing>
          <wp:inline distT="0" distB="0" distL="0" distR="0" wp14:anchorId="4197E44B" wp14:editId="7B1DD6A0">
            <wp:extent cx="5255243" cy="3717288"/>
            <wp:effectExtent l="0" t="0" r="3175" b="0"/>
            <wp:docPr id="1578" name="圖片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834F90">
        <w:rPr>
          <w:rFonts w:hint="eastAsia"/>
        </w:rPr>
        <w:t>25</w:t>
      </w:r>
      <w:r>
        <w:rPr>
          <w:rFonts w:hint="eastAsia"/>
        </w:rPr>
        <w:t xml:space="preserve"> </w:t>
      </w:r>
      <w:r>
        <w:rPr>
          <w:rFonts w:hint="eastAsia"/>
        </w:rPr>
        <w:t>林園</w:t>
      </w:r>
      <w:r w:rsidRPr="00616F5A">
        <w:rPr>
          <w:rFonts w:hint="eastAsia"/>
        </w:rPr>
        <w:t>區</w:t>
      </w:r>
      <w:r>
        <w:rPr>
          <w:rFonts w:hint="eastAsia"/>
        </w:rPr>
        <w:t>小崗山</w:t>
      </w:r>
      <w:r w:rsidRPr="00616F5A">
        <w:rPr>
          <w:rFonts w:hint="eastAsia"/>
        </w:rPr>
        <w:t>斷層事件建物短週期譜加速度（</w:t>
      </w:r>
      <w:r w:rsidRPr="00616F5A">
        <w:rPr>
          <w:rFonts w:hint="eastAsia"/>
        </w:rPr>
        <w:t>SA</w:t>
      </w:r>
      <w:r>
        <w:rPr>
          <w:rFonts w:hint="eastAsia"/>
        </w:rPr>
        <w:t>1.0</w:t>
      </w:r>
      <w:r w:rsidRPr="00616F5A">
        <w:rPr>
          <w:rFonts w:hint="eastAsia"/>
        </w:rPr>
        <w:t>）分布圖</w:t>
      </w:r>
      <w:r w:rsidRPr="003B7FB3">
        <w:rPr>
          <w:noProof/>
        </w:rPr>
        <w:drawing>
          <wp:inline distT="0" distB="0" distL="0" distR="0" wp14:anchorId="42BFBFF8" wp14:editId="51347312">
            <wp:extent cx="5255243" cy="3717288"/>
            <wp:effectExtent l="0" t="0" r="3175" b="0"/>
            <wp:docPr id="1579" name="圖片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834F90">
        <w:rPr>
          <w:rFonts w:hint="eastAsia"/>
        </w:rPr>
        <w:t>26</w:t>
      </w:r>
      <w:r>
        <w:rPr>
          <w:rFonts w:hint="eastAsia"/>
        </w:rPr>
        <w:t xml:space="preserve"> </w:t>
      </w:r>
      <w:r>
        <w:rPr>
          <w:rFonts w:hint="eastAsia"/>
        </w:rPr>
        <w:t>林園</w:t>
      </w:r>
      <w:r w:rsidRPr="00616F5A">
        <w:rPr>
          <w:rFonts w:hint="eastAsia"/>
        </w:rPr>
        <w:t>區</w:t>
      </w:r>
      <w:r>
        <w:rPr>
          <w:rFonts w:hint="eastAsia"/>
        </w:rPr>
        <w:t>小崗山</w:t>
      </w:r>
      <w:r w:rsidRPr="00616F5A">
        <w:rPr>
          <w:rFonts w:hint="eastAsia"/>
        </w:rPr>
        <w:t>斷層事件建物總經濟損失分布圖</w:t>
      </w:r>
      <w:r w:rsidRPr="003B7FB3">
        <w:rPr>
          <w:noProof/>
        </w:rPr>
        <w:lastRenderedPageBreak/>
        <w:drawing>
          <wp:inline distT="0" distB="0" distL="0" distR="0" wp14:anchorId="642F5B8B" wp14:editId="07D7D3D1">
            <wp:extent cx="5255243" cy="3717288"/>
            <wp:effectExtent l="0" t="0" r="3175" b="0"/>
            <wp:docPr id="1580" name="圖片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834F90">
        <w:rPr>
          <w:rFonts w:hint="eastAsia"/>
        </w:rPr>
        <w:t>27</w:t>
      </w:r>
      <w:r>
        <w:rPr>
          <w:rFonts w:hint="eastAsia"/>
        </w:rPr>
        <w:t xml:space="preserve"> </w:t>
      </w:r>
      <w:r>
        <w:rPr>
          <w:rFonts w:hint="eastAsia"/>
        </w:rPr>
        <w:t>林園區小崗山</w:t>
      </w:r>
      <w:r w:rsidRPr="0043372D">
        <w:rPr>
          <w:rFonts w:hint="eastAsia"/>
        </w:rPr>
        <w:t>斷層事件低樓層半倒推估圖</w:t>
      </w:r>
      <w:r w:rsidRPr="003B7FB3">
        <w:rPr>
          <w:noProof/>
        </w:rPr>
        <w:drawing>
          <wp:inline distT="0" distB="0" distL="0" distR="0" wp14:anchorId="7DE5B71D" wp14:editId="70AECA98">
            <wp:extent cx="5255243" cy="3717288"/>
            <wp:effectExtent l="0" t="0" r="3175" b="0"/>
            <wp:docPr id="1581" name="圖片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834F90">
        <w:rPr>
          <w:rFonts w:hint="eastAsia"/>
        </w:rPr>
        <w:t>28</w:t>
      </w:r>
      <w:r>
        <w:rPr>
          <w:rFonts w:hint="eastAsia"/>
        </w:rPr>
        <w:t xml:space="preserve"> </w:t>
      </w:r>
      <w:r>
        <w:rPr>
          <w:rFonts w:hint="eastAsia"/>
        </w:rPr>
        <w:t>林園</w:t>
      </w:r>
      <w:r w:rsidRPr="0043372D">
        <w:rPr>
          <w:rFonts w:hint="eastAsia"/>
        </w:rPr>
        <w:t>區</w:t>
      </w:r>
      <w:r>
        <w:rPr>
          <w:rFonts w:hint="eastAsia"/>
        </w:rPr>
        <w:t>小崗山</w:t>
      </w:r>
      <w:r w:rsidRPr="0043372D">
        <w:rPr>
          <w:rFonts w:hint="eastAsia"/>
        </w:rPr>
        <w:t>斷層事件低樓層</w:t>
      </w:r>
      <w:r>
        <w:rPr>
          <w:rFonts w:hint="eastAsia"/>
        </w:rPr>
        <w:t>全</w:t>
      </w:r>
      <w:r w:rsidRPr="0043372D">
        <w:rPr>
          <w:rFonts w:hint="eastAsia"/>
        </w:rPr>
        <w:t>倒推估圖</w:t>
      </w:r>
      <w:r w:rsidRPr="003B7FB3">
        <w:rPr>
          <w:noProof/>
        </w:rPr>
        <w:lastRenderedPageBreak/>
        <w:drawing>
          <wp:inline distT="0" distB="0" distL="0" distR="0" wp14:anchorId="7C9F1B2E" wp14:editId="7EE2BE8D">
            <wp:extent cx="5255243" cy="3717288"/>
            <wp:effectExtent l="0" t="0" r="3175" b="0"/>
            <wp:docPr id="1582" name="圖片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834F90">
        <w:rPr>
          <w:rFonts w:hint="eastAsia"/>
        </w:rPr>
        <w:t>29</w:t>
      </w:r>
      <w:r>
        <w:rPr>
          <w:rFonts w:hint="eastAsia"/>
        </w:rPr>
        <w:t xml:space="preserve"> </w:t>
      </w:r>
      <w:r>
        <w:rPr>
          <w:rFonts w:hint="eastAsia"/>
        </w:rPr>
        <w:t>林園區小崗山斷層事件中樓層半</w:t>
      </w:r>
      <w:r w:rsidRPr="0008736D">
        <w:rPr>
          <w:rFonts w:hint="eastAsia"/>
        </w:rPr>
        <w:t>倒推估圖</w:t>
      </w:r>
      <w:r w:rsidRPr="003B7FB3">
        <w:rPr>
          <w:noProof/>
        </w:rPr>
        <w:drawing>
          <wp:inline distT="0" distB="0" distL="0" distR="0" wp14:anchorId="5BB51764" wp14:editId="4D4F2E05">
            <wp:extent cx="5255243" cy="3717288"/>
            <wp:effectExtent l="0" t="0" r="3175" b="0"/>
            <wp:docPr id="1583" name="圖片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0A678D">
        <w:rPr>
          <w:rFonts w:hint="eastAsia"/>
        </w:rPr>
        <w:t>30</w:t>
      </w:r>
      <w:r>
        <w:rPr>
          <w:rFonts w:hint="eastAsia"/>
        </w:rPr>
        <w:t xml:space="preserve"> </w:t>
      </w:r>
      <w:r>
        <w:rPr>
          <w:rFonts w:hint="eastAsia"/>
        </w:rPr>
        <w:t>林園</w:t>
      </w:r>
      <w:r w:rsidRPr="0008736D">
        <w:rPr>
          <w:rFonts w:hint="eastAsia"/>
        </w:rPr>
        <w:t>區</w:t>
      </w:r>
      <w:r>
        <w:rPr>
          <w:rFonts w:hint="eastAsia"/>
        </w:rPr>
        <w:t>小崗山</w:t>
      </w:r>
      <w:r w:rsidRPr="0008736D">
        <w:rPr>
          <w:rFonts w:hint="eastAsia"/>
        </w:rPr>
        <w:t>斷層事件</w:t>
      </w:r>
      <w:r>
        <w:rPr>
          <w:rFonts w:hint="eastAsia"/>
        </w:rPr>
        <w:t>中樓層全</w:t>
      </w:r>
      <w:r w:rsidRPr="0008736D">
        <w:rPr>
          <w:rFonts w:hint="eastAsia"/>
        </w:rPr>
        <w:t>倒推估圖</w:t>
      </w:r>
      <w:r w:rsidRPr="003B7FB3">
        <w:rPr>
          <w:noProof/>
        </w:rPr>
        <w:lastRenderedPageBreak/>
        <w:drawing>
          <wp:inline distT="0" distB="0" distL="0" distR="0" wp14:anchorId="71A555B9" wp14:editId="6ED6873A">
            <wp:extent cx="5255243" cy="3717288"/>
            <wp:effectExtent l="0" t="0" r="3175" b="0"/>
            <wp:docPr id="1584" name="圖片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0A678D">
        <w:rPr>
          <w:rFonts w:hint="eastAsia"/>
        </w:rPr>
        <w:t>31</w:t>
      </w:r>
      <w:r>
        <w:rPr>
          <w:rFonts w:hint="eastAsia"/>
        </w:rPr>
        <w:t xml:space="preserve"> </w:t>
      </w:r>
      <w:r>
        <w:rPr>
          <w:rFonts w:hint="eastAsia"/>
        </w:rPr>
        <w:t>林園</w:t>
      </w:r>
      <w:r w:rsidRPr="0008736D">
        <w:rPr>
          <w:rFonts w:hint="eastAsia"/>
        </w:rPr>
        <w:t>區</w:t>
      </w:r>
      <w:r>
        <w:rPr>
          <w:rFonts w:hint="eastAsia"/>
        </w:rPr>
        <w:t>小崗山</w:t>
      </w:r>
      <w:r w:rsidRPr="0008736D">
        <w:rPr>
          <w:rFonts w:hint="eastAsia"/>
        </w:rPr>
        <w:t>斷層事件</w:t>
      </w:r>
      <w:r>
        <w:rPr>
          <w:rFonts w:hint="eastAsia"/>
        </w:rPr>
        <w:t>高樓層半</w:t>
      </w:r>
      <w:r w:rsidRPr="0008736D">
        <w:rPr>
          <w:rFonts w:hint="eastAsia"/>
        </w:rPr>
        <w:t>倒推估圖</w:t>
      </w:r>
      <w:r w:rsidRPr="003B7FB3">
        <w:rPr>
          <w:noProof/>
        </w:rPr>
        <w:drawing>
          <wp:inline distT="0" distB="0" distL="0" distR="0" wp14:anchorId="370EA100" wp14:editId="47434A40">
            <wp:extent cx="5255243" cy="3717288"/>
            <wp:effectExtent l="0" t="0" r="3175" b="0"/>
            <wp:docPr id="1585" name="圖片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0A678D">
        <w:rPr>
          <w:rFonts w:hint="eastAsia"/>
        </w:rPr>
        <w:t>32</w:t>
      </w:r>
      <w:r>
        <w:rPr>
          <w:rFonts w:hint="eastAsia"/>
        </w:rPr>
        <w:t xml:space="preserve"> </w:t>
      </w:r>
      <w:r>
        <w:rPr>
          <w:rFonts w:hint="eastAsia"/>
        </w:rPr>
        <w:t>林園</w:t>
      </w:r>
      <w:r w:rsidRPr="0008736D">
        <w:rPr>
          <w:rFonts w:hint="eastAsia"/>
        </w:rPr>
        <w:t>區</w:t>
      </w:r>
      <w:r>
        <w:rPr>
          <w:rFonts w:hint="eastAsia"/>
        </w:rPr>
        <w:t>小崗山</w:t>
      </w:r>
      <w:r w:rsidRPr="0008736D">
        <w:rPr>
          <w:rFonts w:hint="eastAsia"/>
        </w:rPr>
        <w:t>斷層事件</w:t>
      </w:r>
      <w:r>
        <w:rPr>
          <w:rFonts w:hint="eastAsia"/>
        </w:rPr>
        <w:t>高樓層全</w:t>
      </w:r>
      <w:r w:rsidRPr="0008736D">
        <w:rPr>
          <w:rFonts w:hint="eastAsia"/>
        </w:rPr>
        <w:t>倒推估圖</w:t>
      </w:r>
      <w:r w:rsidRPr="003B7FB3">
        <w:rPr>
          <w:noProof/>
        </w:rPr>
        <w:lastRenderedPageBreak/>
        <w:drawing>
          <wp:inline distT="0" distB="0" distL="0" distR="0" wp14:anchorId="7B845D80" wp14:editId="2003F90E">
            <wp:extent cx="5255243" cy="3717288"/>
            <wp:effectExtent l="0" t="0" r="3175" b="0"/>
            <wp:docPr id="1586" name="圖片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0A678D">
        <w:rPr>
          <w:rFonts w:hint="eastAsia"/>
        </w:rPr>
        <w:t>33</w:t>
      </w:r>
      <w:r>
        <w:rPr>
          <w:rFonts w:hint="eastAsia"/>
        </w:rPr>
        <w:t xml:space="preserve"> </w:t>
      </w:r>
      <w:r>
        <w:rPr>
          <w:rFonts w:hint="eastAsia"/>
        </w:rPr>
        <w:t>林園</w:t>
      </w:r>
      <w:r w:rsidRPr="005462BF">
        <w:rPr>
          <w:rFonts w:hint="eastAsia"/>
        </w:rPr>
        <w:t>區</w:t>
      </w:r>
      <w:r w:rsidR="00332148">
        <w:rPr>
          <w:rFonts w:hint="eastAsia"/>
        </w:rPr>
        <w:t>小崗山</w:t>
      </w:r>
      <w:r w:rsidRPr="005462BF">
        <w:rPr>
          <w:rFonts w:hint="eastAsia"/>
        </w:rPr>
        <w:t>斷層錯動事件日間傷亡人數</w:t>
      </w:r>
      <w:r w:rsidRPr="005462BF">
        <w:rPr>
          <w:rFonts w:hint="eastAsia"/>
        </w:rPr>
        <w:t>(</w:t>
      </w:r>
      <w:r w:rsidRPr="005462BF">
        <w:rPr>
          <w:rFonts w:hint="eastAsia"/>
        </w:rPr>
        <w:t>輕傷</w:t>
      </w:r>
      <w:r w:rsidRPr="005462BF">
        <w:rPr>
          <w:rFonts w:hint="eastAsia"/>
        </w:rPr>
        <w:t>)</w:t>
      </w:r>
      <w:r w:rsidRPr="005462BF">
        <w:rPr>
          <w:rFonts w:hint="eastAsia"/>
        </w:rPr>
        <w:t>分布圖</w:t>
      </w:r>
      <w:r w:rsidRPr="003B7FB3">
        <w:rPr>
          <w:noProof/>
        </w:rPr>
        <w:drawing>
          <wp:inline distT="0" distB="0" distL="0" distR="0" wp14:anchorId="537643CF" wp14:editId="7B143F1A">
            <wp:extent cx="5255243" cy="3717288"/>
            <wp:effectExtent l="0" t="0" r="3175" b="0"/>
            <wp:docPr id="1587" name="圖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0A678D">
        <w:rPr>
          <w:rFonts w:hint="eastAsia"/>
        </w:rPr>
        <w:t>34</w:t>
      </w:r>
      <w:r>
        <w:rPr>
          <w:rFonts w:hint="eastAsia"/>
        </w:rPr>
        <w:t xml:space="preserve"> </w:t>
      </w:r>
      <w:r>
        <w:rPr>
          <w:rFonts w:hint="eastAsia"/>
        </w:rPr>
        <w:t>林園</w:t>
      </w:r>
      <w:r w:rsidRPr="005462BF">
        <w:rPr>
          <w:rFonts w:hint="eastAsia"/>
        </w:rPr>
        <w:t>區</w:t>
      </w:r>
      <w:r w:rsidR="00332148">
        <w:rPr>
          <w:rFonts w:hint="eastAsia"/>
        </w:rPr>
        <w:t>小崗山</w:t>
      </w:r>
      <w:r w:rsidRPr="005462BF">
        <w:rPr>
          <w:rFonts w:hint="eastAsia"/>
        </w:rPr>
        <w:t>斷層錯動事件日間傷亡人數</w:t>
      </w:r>
      <w:r w:rsidRPr="005462BF">
        <w:rPr>
          <w:rFonts w:hint="eastAsia"/>
        </w:rPr>
        <w:t>(</w:t>
      </w:r>
      <w:r>
        <w:rPr>
          <w:rFonts w:hint="eastAsia"/>
        </w:rPr>
        <w:t>中</w:t>
      </w:r>
      <w:r w:rsidRPr="005462BF">
        <w:rPr>
          <w:rFonts w:hint="eastAsia"/>
        </w:rPr>
        <w:t>傷</w:t>
      </w:r>
      <w:r w:rsidRPr="005462BF">
        <w:rPr>
          <w:rFonts w:hint="eastAsia"/>
        </w:rPr>
        <w:t>)</w:t>
      </w:r>
      <w:r w:rsidRPr="005462BF">
        <w:rPr>
          <w:rFonts w:hint="eastAsia"/>
        </w:rPr>
        <w:t>分布圖</w:t>
      </w:r>
      <w:r w:rsidRPr="003B7FB3">
        <w:rPr>
          <w:noProof/>
        </w:rPr>
        <w:lastRenderedPageBreak/>
        <w:drawing>
          <wp:inline distT="0" distB="0" distL="0" distR="0" wp14:anchorId="52C5BFA8" wp14:editId="07566993">
            <wp:extent cx="5255243" cy="3717288"/>
            <wp:effectExtent l="0" t="0" r="3175" b="0"/>
            <wp:docPr id="1588" name="圖片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0A678D">
        <w:rPr>
          <w:rFonts w:hint="eastAsia"/>
        </w:rPr>
        <w:t>35</w:t>
      </w:r>
      <w:r>
        <w:rPr>
          <w:rFonts w:hint="eastAsia"/>
        </w:rPr>
        <w:t xml:space="preserve"> </w:t>
      </w:r>
      <w:r>
        <w:rPr>
          <w:rFonts w:hint="eastAsia"/>
        </w:rPr>
        <w:t>林園</w:t>
      </w:r>
      <w:r w:rsidRPr="00526E53">
        <w:rPr>
          <w:rFonts w:hint="eastAsia"/>
        </w:rPr>
        <w:t>區</w:t>
      </w:r>
      <w:r w:rsidR="00332148">
        <w:rPr>
          <w:rFonts w:hint="eastAsia"/>
        </w:rPr>
        <w:t>小崗山</w:t>
      </w:r>
      <w:r w:rsidRPr="00526E53">
        <w:rPr>
          <w:rFonts w:hint="eastAsia"/>
        </w:rPr>
        <w:t>斷層錯動事件日間傷亡人數</w:t>
      </w:r>
      <w:r w:rsidRPr="00526E53">
        <w:rPr>
          <w:rFonts w:hint="eastAsia"/>
        </w:rPr>
        <w:t>(</w:t>
      </w:r>
      <w:r>
        <w:rPr>
          <w:rFonts w:hint="eastAsia"/>
        </w:rPr>
        <w:t>重</w:t>
      </w:r>
      <w:r w:rsidRPr="00526E53">
        <w:rPr>
          <w:rFonts w:hint="eastAsia"/>
        </w:rPr>
        <w:t>傷</w:t>
      </w:r>
      <w:r w:rsidRPr="00526E53">
        <w:rPr>
          <w:rFonts w:hint="eastAsia"/>
        </w:rPr>
        <w:t>)</w:t>
      </w:r>
      <w:r w:rsidRPr="00526E53">
        <w:rPr>
          <w:rFonts w:hint="eastAsia"/>
        </w:rPr>
        <w:t>分布圖</w:t>
      </w:r>
      <w:r w:rsidRPr="003B7FB3">
        <w:rPr>
          <w:noProof/>
        </w:rPr>
        <w:drawing>
          <wp:inline distT="0" distB="0" distL="0" distR="0" wp14:anchorId="191CE234" wp14:editId="041EA868">
            <wp:extent cx="5255243" cy="3717288"/>
            <wp:effectExtent l="0" t="0" r="3175" b="0"/>
            <wp:docPr id="1591" name="圖片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0A678D">
        <w:rPr>
          <w:rFonts w:hint="eastAsia"/>
        </w:rPr>
        <w:t>36</w:t>
      </w:r>
      <w:r>
        <w:rPr>
          <w:rFonts w:hint="eastAsia"/>
        </w:rPr>
        <w:t xml:space="preserve"> </w:t>
      </w:r>
      <w:r>
        <w:rPr>
          <w:rFonts w:hint="eastAsia"/>
        </w:rPr>
        <w:t>林園</w:t>
      </w:r>
      <w:r w:rsidRPr="00526E53">
        <w:rPr>
          <w:rFonts w:hint="eastAsia"/>
        </w:rPr>
        <w:t>區</w:t>
      </w:r>
      <w:r w:rsidR="00332148">
        <w:rPr>
          <w:rFonts w:hint="eastAsia"/>
        </w:rPr>
        <w:t>小崗山</w:t>
      </w:r>
      <w:r w:rsidRPr="00526E53">
        <w:rPr>
          <w:rFonts w:hint="eastAsia"/>
        </w:rPr>
        <w:t>斷層錯動事件日間傷亡人數</w:t>
      </w:r>
      <w:r w:rsidRPr="00526E53">
        <w:rPr>
          <w:rFonts w:hint="eastAsia"/>
        </w:rPr>
        <w:t>(</w:t>
      </w:r>
      <w:r>
        <w:rPr>
          <w:rFonts w:hint="eastAsia"/>
        </w:rPr>
        <w:t>死亡</w:t>
      </w:r>
      <w:r w:rsidRPr="00526E53">
        <w:rPr>
          <w:rFonts w:hint="eastAsia"/>
        </w:rPr>
        <w:t>)</w:t>
      </w:r>
      <w:r w:rsidRPr="00526E53">
        <w:rPr>
          <w:rFonts w:hint="eastAsia"/>
        </w:rPr>
        <w:t>分布圖</w:t>
      </w:r>
      <w:r w:rsidRPr="003B7FB3">
        <w:rPr>
          <w:noProof/>
        </w:rPr>
        <w:lastRenderedPageBreak/>
        <w:drawing>
          <wp:inline distT="0" distB="0" distL="0" distR="0" wp14:anchorId="272F4425" wp14:editId="5B561947">
            <wp:extent cx="5255243" cy="3717288"/>
            <wp:effectExtent l="0" t="0" r="3175" b="0"/>
            <wp:docPr id="1592" name="圖片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255243" cy="3717288"/>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0A678D">
        <w:rPr>
          <w:rFonts w:hint="eastAsia"/>
        </w:rPr>
        <w:t>37</w:t>
      </w:r>
      <w:r>
        <w:rPr>
          <w:rFonts w:hint="eastAsia"/>
        </w:rPr>
        <w:t xml:space="preserve"> </w:t>
      </w:r>
      <w:r>
        <w:rPr>
          <w:rFonts w:hint="eastAsia"/>
        </w:rPr>
        <w:t>林園區</w:t>
      </w:r>
      <w:r w:rsidR="00332148">
        <w:rPr>
          <w:rFonts w:hint="eastAsia"/>
        </w:rPr>
        <w:t>小崗山</w:t>
      </w:r>
      <w:r>
        <w:rPr>
          <w:rFonts w:hint="eastAsia"/>
        </w:rPr>
        <w:t>斷層錯動事件夜</w:t>
      </w:r>
      <w:r w:rsidRPr="00526E53">
        <w:rPr>
          <w:rFonts w:hint="eastAsia"/>
        </w:rPr>
        <w:t>間傷亡人數</w:t>
      </w:r>
      <w:r w:rsidRPr="00526E53">
        <w:rPr>
          <w:rFonts w:hint="eastAsia"/>
        </w:rPr>
        <w:t>(</w:t>
      </w:r>
      <w:r w:rsidRPr="00526E53">
        <w:rPr>
          <w:rFonts w:hint="eastAsia"/>
        </w:rPr>
        <w:t>輕傷</w:t>
      </w:r>
      <w:r w:rsidRPr="00526E53">
        <w:rPr>
          <w:rFonts w:hint="eastAsia"/>
        </w:rPr>
        <w:t>)</w:t>
      </w:r>
      <w:r w:rsidRPr="00526E53">
        <w:rPr>
          <w:rFonts w:hint="eastAsia"/>
        </w:rPr>
        <w:t>分布圖</w:t>
      </w:r>
      <w:r w:rsidRPr="003B7FB3">
        <w:rPr>
          <w:noProof/>
        </w:rPr>
        <w:drawing>
          <wp:inline distT="0" distB="0" distL="0" distR="0" wp14:anchorId="1114B0D5" wp14:editId="61D08E67">
            <wp:extent cx="5255242" cy="3717287"/>
            <wp:effectExtent l="0" t="0" r="3175" b="0"/>
            <wp:docPr id="1593" name="圖片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255242" cy="3717287"/>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0A678D">
        <w:rPr>
          <w:rFonts w:hint="eastAsia"/>
        </w:rPr>
        <w:t>38</w:t>
      </w:r>
      <w:r>
        <w:rPr>
          <w:rFonts w:hint="eastAsia"/>
        </w:rPr>
        <w:t xml:space="preserve"> </w:t>
      </w:r>
      <w:r>
        <w:rPr>
          <w:rFonts w:hint="eastAsia"/>
        </w:rPr>
        <w:t>林園區</w:t>
      </w:r>
      <w:r w:rsidR="00332148">
        <w:rPr>
          <w:rFonts w:hint="eastAsia"/>
        </w:rPr>
        <w:t>小崗山</w:t>
      </w:r>
      <w:r>
        <w:rPr>
          <w:rFonts w:hint="eastAsia"/>
        </w:rPr>
        <w:t>斷層錯動事件夜</w:t>
      </w:r>
      <w:r w:rsidRPr="00526E53">
        <w:rPr>
          <w:rFonts w:hint="eastAsia"/>
        </w:rPr>
        <w:t>間傷亡人數</w:t>
      </w:r>
      <w:r w:rsidRPr="00526E53">
        <w:rPr>
          <w:rFonts w:hint="eastAsia"/>
        </w:rPr>
        <w:t>(</w:t>
      </w:r>
      <w:r>
        <w:rPr>
          <w:rFonts w:hint="eastAsia"/>
        </w:rPr>
        <w:t>中</w:t>
      </w:r>
      <w:r w:rsidRPr="00526E53">
        <w:rPr>
          <w:rFonts w:hint="eastAsia"/>
        </w:rPr>
        <w:t>傷</w:t>
      </w:r>
      <w:r w:rsidRPr="00526E53">
        <w:rPr>
          <w:rFonts w:hint="eastAsia"/>
        </w:rPr>
        <w:t>)</w:t>
      </w:r>
      <w:r w:rsidRPr="00526E53">
        <w:rPr>
          <w:rFonts w:hint="eastAsia"/>
        </w:rPr>
        <w:t>分布圖</w:t>
      </w:r>
      <w:r w:rsidRPr="003B7FB3">
        <w:rPr>
          <w:noProof/>
        </w:rPr>
        <w:lastRenderedPageBreak/>
        <w:drawing>
          <wp:inline distT="0" distB="0" distL="0" distR="0" wp14:anchorId="18F3FA02" wp14:editId="62CAEA7A">
            <wp:extent cx="5255242" cy="3717287"/>
            <wp:effectExtent l="0" t="0" r="3175" b="0"/>
            <wp:docPr id="1594" name="圖片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255242" cy="3717287"/>
                    </a:xfrm>
                    <a:prstGeom prst="rect">
                      <a:avLst/>
                    </a:prstGeom>
                    <a:noFill/>
                    <a:ln>
                      <a:noFill/>
                    </a:ln>
                  </pic:spPr>
                </pic:pic>
              </a:graphicData>
            </a:graphic>
          </wp:inline>
        </w:drawing>
      </w:r>
    </w:p>
    <w:p w:rsidR="00552E64" w:rsidRPr="003B7FB3" w:rsidRDefault="00552E64" w:rsidP="00552E64">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0A678D">
        <w:rPr>
          <w:rFonts w:hint="eastAsia"/>
        </w:rPr>
        <w:t>39</w:t>
      </w:r>
      <w:r>
        <w:rPr>
          <w:rFonts w:hint="eastAsia"/>
        </w:rPr>
        <w:t xml:space="preserve"> </w:t>
      </w:r>
      <w:r>
        <w:rPr>
          <w:rFonts w:hint="eastAsia"/>
        </w:rPr>
        <w:t>林園區</w:t>
      </w:r>
      <w:r w:rsidR="00332148">
        <w:rPr>
          <w:rFonts w:hint="eastAsia"/>
        </w:rPr>
        <w:t>小崗山</w:t>
      </w:r>
      <w:r>
        <w:rPr>
          <w:rFonts w:hint="eastAsia"/>
        </w:rPr>
        <w:t>斷層錯動事件夜</w:t>
      </w:r>
      <w:r w:rsidRPr="00526E53">
        <w:rPr>
          <w:rFonts w:hint="eastAsia"/>
        </w:rPr>
        <w:t>間傷亡人數</w:t>
      </w:r>
      <w:r w:rsidRPr="00526E53">
        <w:rPr>
          <w:rFonts w:hint="eastAsia"/>
        </w:rPr>
        <w:t>(</w:t>
      </w:r>
      <w:r>
        <w:rPr>
          <w:rFonts w:hint="eastAsia"/>
        </w:rPr>
        <w:t>重</w:t>
      </w:r>
      <w:r w:rsidRPr="00526E53">
        <w:rPr>
          <w:rFonts w:hint="eastAsia"/>
        </w:rPr>
        <w:t>傷</w:t>
      </w:r>
      <w:r w:rsidRPr="00526E53">
        <w:rPr>
          <w:rFonts w:hint="eastAsia"/>
        </w:rPr>
        <w:t>)</w:t>
      </w:r>
      <w:r w:rsidRPr="00526E53">
        <w:rPr>
          <w:rFonts w:hint="eastAsia"/>
        </w:rPr>
        <w:t>分布圖</w:t>
      </w:r>
      <w:r w:rsidRPr="003B7FB3">
        <w:rPr>
          <w:noProof/>
        </w:rPr>
        <w:drawing>
          <wp:inline distT="0" distB="0" distL="0" distR="0" wp14:anchorId="1D923CAA" wp14:editId="0E2E0048">
            <wp:extent cx="5255242" cy="3717287"/>
            <wp:effectExtent l="0" t="0" r="3175" b="0"/>
            <wp:docPr id="1595" name="圖片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255242" cy="3717287"/>
                    </a:xfrm>
                    <a:prstGeom prst="rect">
                      <a:avLst/>
                    </a:prstGeom>
                    <a:noFill/>
                    <a:ln>
                      <a:noFill/>
                    </a:ln>
                  </pic:spPr>
                </pic:pic>
              </a:graphicData>
            </a:graphic>
          </wp:inline>
        </w:drawing>
      </w:r>
    </w:p>
    <w:p w:rsidR="007028EB" w:rsidRPr="003B7FB3" w:rsidRDefault="00552E64" w:rsidP="00552E64">
      <w:pPr>
        <w:pStyle w:val="a9"/>
      </w:pPr>
      <w:r>
        <w:t>圖</w:t>
      </w:r>
      <w:r>
        <w:fldChar w:fldCharType="begin"/>
      </w:r>
      <w:r>
        <w:instrText xml:space="preserve"> SEQ </w:instrText>
      </w:r>
      <w:r>
        <w:instrText>圖</w:instrText>
      </w:r>
      <w:r>
        <w:instrText xml:space="preserve"> \r 38 </w:instrText>
      </w:r>
      <w:r>
        <w:fldChar w:fldCharType="separate"/>
      </w:r>
      <w:r>
        <w:rPr>
          <w:noProof/>
        </w:rPr>
        <w:t>38</w:t>
      </w:r>
      <w:r>
        <w:fldChar w:fldCharType="end"/>
      </w:r>
      <w:r>
        <w:t>-</w:t>
      </w:r>
      <w:r w:rsidR="000A678D">
        <w:rPr>
          <w:rFonts w:hint="eastAsia"/>
        </w:rPr>
        <w:t>40</w:t>
      </w:r>
      <w:r w:rsidR="00332148">
        <w:rPr>
          <w:rFonts w:hint="eastAsia"/>
        </w:rPr>
        <w:t>林園區小崗山斷層錯動事件夜</w:t>
      </w:r>
      <w:r w:rsidR="00332148" w:rsidRPr="00526E53">
        <w:rPr>
          <w:rFonts w:hint="eastAsia"/>
        </w:rPr>
        <w:t>間傷亡人數</w:t>
      </w:r>
      <w:r w:rsidR="00332148" w:rsidRPr="00526E53">
        <w:rPr>
          <w:rFonts w:hint="eastAsia"/>
        </w:rPr>
        <w:t>(</w:t>
      </w:r>
      <w:r w:rsidR="00332148">
        <w:rPr>
          <w:rFonts w:hint="eastAsia"/>
        </w:rPr>
        <w:t>死亡</w:t>
      </w:r>
      <w:r w:rsidR="00332148" w:rsidRPr="00526E53">
        <w:rPr>
          <w:rFonts w:hint="eastAsia"/>
        </w:rPr>
        <w:t>)</w:t>
      </w:r>
      <w:r w:rsidR="00332148" w:rsidRPr="00526E53">
        <w:rPr>
          <w:rFonts w:hint="eastAsia"/>
        </w:rPr>
        <w:t>分布圖</w:t>
      </w:r>
      <w:r w:rsidR="007028EB">
        <w:rPr>
          <w:b/>
        </w:rPr>
        <w:br w:type="page"/>
      </w:r>
    </w:p>
    <w:p w:rsidR="007028EB" w:rsidRPr="009162B7" w:rsidRDefault="009162B7" w:rsidP="009162B7">
      <w:pPr>
        <w:pStyle w:val="a4"/>
        <w:numPr>
          <w:ilvl w:val="0"/>
          <w:numId w:val="5"/>
        </w:numPr>
        <w:spacing w:before="180" w:line="600" w:lineRule="exact"/>
        <w:ind w:leftChars="0"/>
        <w:rPr>
          <w:rFonts w:ascii="Times New Roman" w:eastAsia="標楷體" w:hAnsi="Times New Roman"/>
          <w:sz w:val="28"/>
        </w:rPr>
      </w:pPr>
      <w:r>
        <w:rPr>
          <w:rFonts w:ascii="Times New Roman" w:eastAsia="標楷體" w:hAnsi="Times New Roman" w:cstheme="minorBidi" w:hint="eastAsia"/>
          <w:sz w:val="28"/>
        </w:rPr>
        <w:lastRenderedPageBreak/>
        <w:t xml:space="preserve"> </w:t>
      </w:r>
      <w:r w:rsidR="007028EB" w:rsidRPr="009162B7">
        <w:rPr>
          <w:rFonts w:ascii="Times New Roman" w:eastAsia="標楷體" w:hAnsi="Times New Roman"/>
          <w:sz w:val="28"/>
        </w:rPr>
        <w:t>潮州斷層地震事件</w:t>
      </w:r>
    </w:p>
    <w:p w:rsidR="007028EB" w:rsidRPr="003B7FB3" w:rsidRDefault="007028EB" w:rsidP="007028EB">
      <w:pPr>
        <w:spacing w:line="500" w:lineRule="exact"/>
        <w:jc w:val="both"/>
        <w:rPr>
          <w:rFonts w:ascii="Times New Roman" w:eastAsia="標楷體" w:hAnsi="Times New Roman" w:cs="Times New Roman"/>
          <w:sz w:val="28"/>
        </w:rPr>
      </w:pPr>
      <w:r w:rsidRPr="003B7FB3">
        <w:rPr>
          <w:rFonts w:ascii="Times New Roman" w:eastAsia="標楷體" w:hAnsi="Times New Roman" w:cs="Times New Roman"/>
          <w:sz w:val="28"/>
        </w:rPr>
        <w:t xml:space="preserve">    </w:t>
      </w:r>
      <w:r w:rsidRPr="003B7FB3">
        <w:rPr>
          <w:rFonts w:ascii="Times New Roman" w:eastAsia="標楷體" w:hAnsi="Times New Roman" w:cs="Times New Roman"/>
          <w:sz w:val="28"/>
        </w:rPr>
        <w:t>以下為模擬潮州斷層發生錯動，其設定斷層開裂長度</w:t>
      </w:r>
      <w:r w:rsidRPr="003B7FB3">
        <w:rPr>
          <w:rFonts w:ascii="Times New Roman" w:eastAsia="標楷體" w:hAnsi="Times New Roman" w:cs="Times New Roman"/>
          <w:sz w:val="28"/>
        </w:rPr>
        <w:t>71</w:t>
      </w:r>
      <w:r w:rsidRPr="003B7FB3">
        <w:rPr>
          <w:rFonts w:ascii="Times New Roman" w:eastAsia="標楷體" w:hAnsi="Times New Roman" w:cs="Times New Roman"/>
          <w:sz w:val="28"/>
        </w:rPr>
        <w:t>公里、寬度</w:t>
      </w:r>
      <w:r w:rsidRPr="003B7FB3">
        <w:rPr>
          <w:rFonts w:ascii="Times New Roman" w:eastAsia="標楷體" w:hAnsi="Times New Roman" w:cs="Times New Roman"/>
          <w:sz w:val="28"/>
        </w:rPr>
        <w:t>5</w:t>
      </w:r>
      <w:r w:rsidRPr="003B7FB3">
        <w:rPr>
          <w:rFonts w:ascii="Times New Roman" w:eastAsia="標楷體" w:hAnsi="Times New Roman" w:cs="Times New Roman"/>
          <w:sz w:val="28"/>
        </w:rPr>
        <w:t>公里、傾角</w:t>
      </w:r>
      <w:r w:rsidRPr="003B7FB3">
        <w:rPr>
          <w:rFonts w:ascii="Times New Roman" w:eastAsia="標楷體" w:hAnsi="Times New Roman" w:cs="Times New Roman"/>
          <w:sz w:val="28"/>
        </w:rPr>
        <w:t>75</w:t>
      </w:r>
      <w:r w:rsidRPr="003B7FB3">
        <w:rPr>
          <w:rFonts w:ascii="Times New Roman" w:eastAsia="標楷體" w:hAnsi="Times New Roman" w:cs="Times New Roman"/>
          <w:sz w:val="28"/>
        </w:rPr>
        <w:t>度、震源深度</w:t>
      </w:r>
      <w:r w:rsidRPr="003B7FB3">
        <w:rPr>
          <w:rFonts w:ascii="Times New Roman" w:eastAsia="標楷體" w:hAnsi="Times New Roman" w:cs="Times New Roman"/>
          <w:sz w:val="28"/>
        </w:rPr>
        <w:t>10</w:t>
      </w:r>
      <w:r w:rsidRPr="003B7FB3">
        <w:rPr>
          <w:rFonts w:ascii="Times New Roman" w:eastAsia="標楷體" w:hAnsi="Times New Roman" w:cs="Times New Roman"/>
          <w:sz w:val="28"/>
        </w:rPr>
        <w:t>公里，地震規模</w:t>
      </w:r>
      <w:r w:rsidRPr="003B7FB3">
        <w:rPr>
          <w:rFonts w:ascii="Times New Roman" w:eastAsia="標楷體" w:hAnsi="Times New Roman" w:cs="Times New Roman"/>
          <w:sz w:val="28"/>
        </w:rPr>
        <w:t>7.4</w:t>
      </w:r>
      <w:r w:rsidRPr="003B7FB3">
        <w:rPr>
          <w:rFonts w:ascii="Times New Roman" w:eastAsia="標楷體" w:hAnsi="Times New Roman" w:cs="Times New Roman"/>
          <w:sz w:val="28"/>
        </w:rPr>
        <w:t>，為斷層錯動。利用</w:t>
      </w:r>
      <w:r w:rsidRPr="003B7FB3">
        <w:rPr>
          <w:rFonts w:ascii="Times New Roman" w:eastAsia="標楷體" w:hAnsi="Times New Roman" w:cs="Times New Roman"/>
          <w:sz w:val="28"/>
        </w:rPr>
        <w:t xml:space="preserve">TELES </w:t>
      </w:r>
      <w:r w:rsidRPr="003B7FB3">
        <w:rPr>
          <w:rFonts w:ascii="Times New Roman" w:eastAsia="標楷體" w:hAnsi="Times New Roman" w:cs="Times New Roman"/>
          <w:sz w:val="28"/>
        </w:rPr>
        <w:t>進行境況模擬之分析結果顯示，當潮州斷層錯動引發地震時，以斷層線鄰近的地區受到的影響較大，其地表加速度值（</w:t>
      </w:r>
      <w:r w:rsidRPr="003B7FB3">
        <w:rPr>
          <w:rFonts w:ascii="Times New Roman" w:eastAsia="標楷體" w:hAnsi="Times New Roman" w:cs="Times New Roman"/>
          <w:sz w:val="28"/>
        </w:rPr>
        <w:t>PGA</w:t>
      </w:r>
      <w:r w:rsidRPr="003B7FB3">
        <w:rPr>
          <w:rFonts w:ascii="Times New Roman" w:eastAsia="標楷體" w:hAnsi="Times New Roman" w:cs="Times New Roman"/>
          <w:sz w:val="28"/>
        </w:rPr>
        <w:t>）最高可達</w:t>
      </w:r>
      <w:r w:rsidRPr="003B7FB3">
        <w:rPr>
          <w:rFonts w:ascii="Times New Roman" w:eastAsia="標楷體" w:hAnsi="Times New Roman" w:cs="Times New Roman"/>
          <w:sz w:val="28"/>
        </w:rPr>
        <w:t>0.</w:t>
      </w:r>
      <w:r w:rsidR="000E141F">
        <w:rPr>
          <w:rFonts w:ascii="Times New Roman" w:eastAsia="標楷體" w:hAnsi="Times New Roman" w:cs="Times New Roman" w:hint="eastAsia"/>
          <w:sz w:val="28"/>
        </w:rPr>
        <w:t>585</w:t>
      </w:r>
      <w:r w:rsidRPr="003B7FB3">
        <w:rPr>
          <w:rFonts w:ascii="Times New Roman" w:eastAsia="標楷體" w:hAnsi="Times New Roman" w:cs="Times New Roman"/>
          <w:sz w:val="28"/>
        </w:rPr>
        <w:t>g</w:t>
      </w:r>
      <w:r w:rsidRPr="003B7FB3">
        <w:rPr>
          <w:rFonts w:ascii="Times New Roman" w:eastAsia="標楷體" w:hAnsi="Times New Roman" w:cs="Times New Roman"/>
          <w:sz w:val="28"/>
        </w:rPr>
        <w:t>，而林園區境內的</w:t>
      </w:r>
      <w:r w:rsidRPr="003B7FB3">
        <w:rPr>
          <w:rFonts w:ascii="Times New Roman" w:eastAsia="標楷體" w:hAnsi="Times New Roman" w:cs="Times New Roman"/>
          <w:sz w:val="28"/>
        </w:rPr>
        <w:t>PGA</w:t>
      </w:r>
      <w:r w:rsidRPr="003B7FB3">
        <w:rPr>
          <w:rFonts w:ascii="Times New Roman" w:eastAsia="標楷體" w:hAnsi="Times New Roman" w:cs="Times New Roman"/>
          <w:sz w:val="28"/>
        </w:rPr>
        <w:t>值介於</w:t>
      </w:r>
      <w:r w:rsidR="000A678D">
        <w:rPr>
          <w:rFonts w:ascii="Times New Roman" w:eastAsia="標楷體" w:hAnsi="Times New Roman" w:cs="Times New Roman"/>
          <w:sz w:val="28"/>
        </w:rPr>
        <w:t>0.</w:t>
      </w:r>
      <w:r w:rsidR="00583557">
        <w:rPr>
          <w:rFonts w:ascii="Times New Roman" w:eastAsia="標楷體" w:hAnsi="Times New Roman" w:cs="Times New Roman" w:hint="eastAsia"/>
          <w:sz w:val="28"/>
        </w:rPr>
        <w:t>298</w:t>
      </w:r>
      <w:r w:rsidR="000A678D">
        <w:rPr>
          <w:rFonts w:ascii="Times New Roman" w:eastAsia="標楷體" w:hAnsi="Times New Roman" w:cs="Times New Roman"/>
          <w:sz w:val="28"/>
        </w:rPr>
        <w:t>g ~0.3</w:t>
      </w:r>
      <w:r w:rsidR="00583557">
        <w:rPr>
          <w:rFonts w:ascii="Times New Roman" w:eastAsia="標楷體" w:hAnsi="Times New Roman" w:cs="Times New Roman" w:hint="eastAsia"/>
          <w:sz w:val="28"/>
        </w:rPr>
        <w:t>40</w:t>
      </w:r>
      <w:r w:rsidRPr="003B7FB3">
        <w:rPr>
          <w:rFonts w:ascii="Times New Roman" w:eastAsia="標楷體" w:hAnsi="Times New Roman" w:cs="Times New Roman"/>
          <w:sz w:val="28"/>
        </w:rPr>
        <w:t xml:space="preserve">g </w:t>
      </w:r>
      <w:r w:rsidRPr="003B7FB3">
        <w:rPr>
          <w:rFonts w:ascii="Times New Roman" w:eastAsia="標楷體" w:hAnsi="Times New Roman" w:cs="Times New Roman"/>
          <w:sz w:val="28"/>
        </w:rPr>
        <w:t>之間（約在</w:t>
      </w:r>
      <w:r w:rsidR="00583557">
        <w:rPr>
          <w:rFonts w:ascii="Times New Roman" w:eastAsia="標楷體" w:hAnsi="Times New Roman" w:cs="Times New Roman" w:hint="eastAsia"/>
          <w:sz w:val="28"/>
        </w:rPr>
        <w:t>2</w:t>
      </w:r>
      <w:r w:rsidR="00A8400B">
        <w:rPr>
          <w:rFonts w:ascii="Times New Roman" w:eastAsia="標楷體" w:hAnsi="Times New Roman" w:cs="Times New Roman" w:hint="eastAsia"/>
          <w:sz w:val="28"/>
        </w:rPr>
        <w:t>92</w:t>
      </w:r>
      <w:r w:rsidRPr="003B7FB3">
        <w:rPr>
          <w:rFonts w:ascii="Times New Roman" w:eastAsia="標楷體" w:hAnsi="Times New Roman" w:cs="Times New Roman"/>
          <w:sz w:val="28"/>
        </w:rPr>
        <w:t>gal</w:t>
      </w:r>
      <w:r w:rsidRPr="003B7FB3">
        <w:rPr>
          <w:rFonts w:ascii="Times New Roman" w:eastAsia="標楷體" w:hAnsi="Times New Roman" w:cs="Times New Roman"/>
          <w:sz w:val="28"/>
        </w:rPr>
        <w:t>至</w:t>
      </w:r>
      <w:r w:rsidR="00583557">
        <w:rPr>
          <w:rFonts w:ascii="Times New Roman" w:eastAsia="標楷體" w:hAnsi="Times New Roman" w:cs="Times New Roman" w:hint="eastAsia"/>
          <w:sz w:val="28"/>
        </w:rPr>
        <w:t>3</w:t>
      </w:r>
      <w:r w:rsidR="00A8400B">
        <w:rPr>
          <w:rFonts w:ascii="Times New Roman" w:eastAsia="標楷體" w:hAnsi="Times New Roman" w:cs="Times New Roman" w:hint="eastAsia"/>
          <w:sz w:val="28"/>
        </w:rPr>
        <w:t>33</w:t>
      </w:r>
      <w:r w:rsidRPr="003B7FB3">
        <w:rPr>
          <w:rFonts w:ascii="Times New Roman" w:eastAsia="標楷體" w:hAnsi="Times New Roman" w:cs="Times New Roman"/>
          <w:sz w:val="28"/>
        </w:rPr>
        <w:t>gal</w:t>
      </w:r>
      <w:r w:rsidR="000A678D">
        <w:rPr>
          <w:rFonts w:ascii="Times New Roman" w:eastAsia="標楷體" w:hAnsi="Times New Roman" w:cs="Times New Roman"/>
          <w:sz w:val="28"/>
        </w:rPr>
        <w:t>），屬地震震度</w:t>
      </w:r>
      <w:r w:rsidRPr="003B7FB3">
        <w:rPr>
          <w:rFonts w:ascii="Times New Roman" w:eastAsia="標楷體" w:hAnsi="Times New Roman" w:cs="Times New Roman"/>
          <w:sz w:val="28"/>
        </w:rPr>
        <w:t>六級，</w:t>
      </w:r>
      <w:r w:rsidR="00B74D10">
        <w:rPr>
          <w:rFonts w:ascii="Times New Roman" w:eastAsia="標楷體" w:hAnsi="Times New Roman" w:cs="Times New Roman" w:hint="eastAsia"/>
          <w:sz w:val="28"/>
        </w:rPr>
        <w:t>SA(0.3)</w:t>
      </w:r>
      <w:r w:rsidR="00B74D10">
        <w:rPr>
          <w:rFonts w:ascii="Times New Roman" w:eastAsia="標楷體" w:hAnsi="Times New Roman" w:cs="Times New Roman" w:hint="eastAsia"/>
          <w:sz w:val="28"/>
        </w:rPr>
        <w:t>值介於</w:t>
      </w:r>
      <w:r w:rsidR="00B74D10">
        <w:rPr>
          <w:rFonts w:ascii="Times New Roman" w:eastAsia="標楷體" w:hAnsi="Times New Roman" w:cs="Times New Roman" w:hint="eastAsia"/>
          <w:sz w:val="28"/>
        </w:rPr>
        <w:t>0.5</w:t>
      </w:r>
      <w:r w:rsidR="00A8400B">
        <w:rPr>
          <w:rFonts w:ascii="Times New Roman" w:eastAsia="標楷體" w:hAnsi="Times New Roman" w:cs="Times New Roman" w:hint="eastAsia"/>
          <w:sz w:val="28"/>
        </w:rPr>
        <w:t>69</w:t>
      </w:r>
      <w:r w:rsidR="00B74D10">
        <w:rPr>
          <w:rFonts w:ascii="Times New Roman" w:eastAsia="標楷體" w:hAnsi="Times New Roman" w:cs="Times New Roman" w:hint="eastAsia"/>
          <w:sz w:val="28"/>
        </w:rPr>
        <w:t>g~0.</w:t>
      </w:r>
      <w:r w:rsidR="00A8400B">
        <w:rPr>
          <w:rFonts w:ascii="Times New Roman" w:eastAsia="標楷體" w:hAnsi="Times New Roman" w:cs="Times New Roman" w:hint="eastAsia"/>
          <w:sz w:val="28"/>
        </w:rPr>
        <w:t>647</w:t>
      </w:r>
      <w:r w:rsidR="00B74D10">
        <w:rPr>
          <w:rFonts w:ascii="Times New Roman" w:eastAsia="標楷體" w:hAnsi="Times New Roman" w:cs="Times New Roman" w:hint="eastAsia"/>
          <w:sz w:val="28"/>
        </w:rPr>
        <w:t>g(</w:t>
      </w:r>
      <w:r w:rsidR="00B74D10">
        <w:rPr>
          <w:rFonts w:ascii="Times New Roman" w:eastAsia="標楷體" w:hAnsi="Times New Roman" w:cs="Times New Roman" w:hint="eastAsia"/>
          <w:sz w:val="28"/>
        </w:rPr>
        <w:t>約在</w:t>
      </w:r>
      <w:r w:rsidR="00B74D10">
        <w:rPr>
          <w:rFonts w:ascii="Times New Roman" w:eastAsia="標楷體" w:hAnsi="Times New Roman" w:cs="Times New Roman" w:hint="eastAsia"/>
          <w:sz w:val="28"/>
        </w:rPr>
        <w:t>5</w:t>
      </w:r>
      <w:r w:rsidR="00A8400B">
        <w:rPr>
          <w:rFonts w:ascii="Times New Roman" w:eastAsia="標楷體" w:hAnsi="Times New Roman" w:cs="Times New Roman" w:hint="eastAsia"/>
          <w:sz w:val="28"/>
        </w:rPr>
        <w:t>58</w:t>
      </w:r>
      <w:r w:rsidR="00B74D10">
        <w:rPr>
          <w:rFonts w:ascii="Times New Roman" w:eastAsia="標楷體" w:hAnsi="Times New Roman" w:cs="Times New Roman" w:hint="eastAsia"/>
          <w:sz w:val="28"/>
        </w:rPr>
        <w:t>gal</w:t>
      </w:r>
      <w:r w:rsidR="00B74D10">
        <w:rPr>
          <w:rFonts w:ascii="Times New Roman" w:eastAsia="標楷體" w:hAnsi="Times New Roman" w:cs="Times New Roman" w:hint="eastAsia"/>
          <w:sz w:val="28"/>
        </w:rPr>
        <w:t>至</w:t>
      </w:r>
      <w:r w:rsidR="00A8400B">
        <w:rPr>
          <w:rFonts w:ascii="Times New Roman" w:eastAsia="標楷體" w:hAnsi="Times New Roman" w:cs="Times New Roman" w:hint="eastAsia"/>
          <w:sz w:val="28"/>
        </w:rPr>
        <w:t>635</w:t>
      </w:r>
      <w:r w:rsidR="00B74D10">
        <w:rPr>
          <w:rFonts w:ascii="Times New Roman" w:eastAsia="標楷體" w:hAnsi="Times New Roman" w:cs="Times New Roman" w:hint="eastAsia"/>
          <w:sz w:val="28"/>
        </w:rPr>
        <w:t>gal)</w:t>
      </w:r>
      <w:r w:rsidR="00B74D10">
        <w:rPr>
          <w:rFonts w:ascii="Times New Roman" w:eastAsia="標楷體" w:hAnsi="Times New Roman" w:cs="Times New Roman" w:hint="eastAsia"/>
          <w:sz w:val="28"/>
        </w:rPr>
        <w:t>，</w:t>
      </w:r>
      <w:r w:rsidR="00B74D10">
        <w:rPr>
          <w:rFonts w:ascii="Times New Roman" w:eastAsia="標楷體" w:hAnsi="Times New Roman" w:cs="Times New Roman" w:hint="eastAsia"/>
          <w:sz w:val="28"/>
        </w:rPr>
        <w:t>SA(1.0)</w:t>
      </w:r>
      <w:r w:rsidR="00B74D10">
        <w:rPr>
          <w:rFonts w:ascii="Times New Roman" w:eastAsia="標楷體" w:hAnsi="Times New Roman" w:cs="Times New Roman" w:hint="eastAsia"/>
          <w:sz w:val="28"/>
        </w:rPr>
        <w:t>值介於</w:t>
      </w:r>
      <w:r w:rsidR="00B74D10">
        <w:rPr>
          <w:rFonts w:ascii="Times New Roman" w:eastAsia="標楷體" w:hAnsi="Times New Roman" w:cs="Times New Roman" w:hint="eastAsia"/>
          <w:sz w:val="28"/>
        </w:rPr>
        <w:t>0.3</w:t>
      </w:r>
      <w:r w:rsidR="00A8400B">
        <w:rPr>
          <w:rFonts w:ascii="Times New Roman" w:eastAsia="標楷體" w:hAnsi="Times New Roman" w:cs="Times New Roman" w:hint="eastAsia"/>
          <w:sz w:val="28"/>
        </w:rPr>
        <w:t>78</w:t>
      </w:r>
      <w:r w:rsidR="00B74D10">
        <w:rPr>
          <w:rFonts w:ascii="Times New Roman" w:eastAsia="標楷體" w:hAnsi="Times New Roman" w:cs="Times New Roman" w:hint="eastAsia"/>
          <w:sz w:val="28"/>
        </w:rPr>
        <w:t>g~0.</w:t>
      </w:r>
      <w:r w:rsidR="00A8400B">
        <w:rPr>
          <w:rFonts w:ascii="Times New Roman" w:eastAsia="標楷體" w:hAnsi="Times New Roman" w:cs="Times New Roman" w:hint="eastAsia"/>
          <w:sz w:val="28"/>
        </w:rPr>
        <w:t>427</w:t>
      </w:r>
      <w:r w:rsidR="00B74D10">
        <w:rPr>
          <w:rFonts w:ascii="Times New Roman" w:eastAsia="標楷體" w:hAnsi="Times New Roman" w:cs="Times New Roman" w:hint="eastAsia"/>
          <w:sz w:val="28"/>
        </w:rPr>
        <w:t>g(</w:t>
      </w:r>
      <w:r w:rsidR="00B74D10">
        <w:rPr>
          <w:rFonts w:ascii="Times New Roman" w:eastAsia="標楷體" w:hAnsi="Times New Roman" w:cs="Times New Roman" w:hint="eastAsia"/>
          <w:sz w:val="28"/>
        </w:rPr>
        <w:t>約在</w:t>
      </w:r>
      <w:r w:rsidR="00A8400B">
        <w:rPr>
          <w:rFonts w:ascii="Times New Roman" w:eastAsia="標楷體" w:hAnsi="Times New Roman" w:cs="Times New Roman" w:hint="eastAsia"/>
          <w:sz w:val="28"/>
        </w:rPr>
        <w:t>371</w:t>
      </w:r>
      <w:r w:rsidR="00B74D10">
        <w:rPr>
          <w:rFonts w:ascii="Times New Roman" w:eastAsia="標楷體" w:hAnsi="Times New Roman" w:cs="Times New Roman" w:hint="eastAsia"/>
          <w:sz w:val="28"/>
        </w:rPr>
        <w:t>gal</w:t>
      </w:r>
      <w:r w:rsidR="00B74D10">
        <w:rPr>
          <w:rFonts w:ascii="Times New Roman" w:eastAsia="標楷體" w:hAnsi="Times New Roman" w:cs="Times New Roman" w:hint="eastAsia"/>
          <w:sz w:val="28"/>
        </w:rPr>
        <w:t>至</w:t>
      </w:r>
      <w:r w:rsidR="00775F6D">
        <w:rPr>
          <w:rFonts w:ascii="Times New Roman" w:eastAsia="標楷體" w:hAnsi="Times New Roman" w:cs="Times New Roman" w:hint="eastAsia"/>
          <w:sz w:val="28"/>
        </w:rPr>
        <w:t>419</w:t>
      </w:r>
      <w:r w:rsidR="00B74D10">
        <w:rPr>
          <w:rFonts w:ascii="Times New Roman" w:eastAsia="標楷體" w:hAnsi="Times New Roman" w:cs="Times New Roman" w:hint="eastAsia"/>
          <w:sz w:val="28"/>
        </w:rPr>
        <w:t>gal)</w:t>
      </w:r>
      <w:r w:rsidR="00B74D10">
        <w:rPr>
          <w:rFonts w:ascii="Times New Roman" w:eastAsia="標楷體" w:hAnsi="Times New Roman" w:cs="Times New Roman" w:hint="eastAsia"/>
          <w:sz w:val="28"/>
        </w:rPr>
        <w:t>，</w:t>
      </w:r>
      <w:r w:rsidRPr="003B7FB3">
        <w:rPr>
          <w:rFonts w:ascii="Times New Roman" w:eastAsia="標楷體" w:hAnsi="Times New Roman" w:cs="Times New Roman"/>
          <w:sz w:val="28"/>
        </w:rPr>
        <w:t>如</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0A678D">
        <w:rPr>
          <w:rFonts w:ascii="Times New Roman" w:eastAsia="標楷體" w:hAnsi="Times New Roman" w:cs="Times New Roman" w:hint="eastAsia"/>
          <w:sz w:val="28"/>
        </w:rPr>
        <w:t>41</w:t>
      </w:r>
      <w:r w:rsidR="000A678D">
        <w:rPr>
          <w:rFonts w:ascii="Times New Roman" w:eastAsia="標楷體" w:hAnsi="Times New Roman" w:cs="Times New Roman" w:hint="eastAsia"/>
          <w:sz w:val="28"/>
        </w:rPr>
        <w:t>至圖</w:t>
      </w:r>
      <w:r w:rsidR="000A678D">
        <w:rPr>
          <w:rFonts w:ascii="Times New Roman" w:eastAsia="標楷體" w:hAnsi="Times New Roman" w:cs="Times New Roman" w:hint="eastAsia"/>
          <w:sz w:val="28"/>
        </w:rPr>
        <w:t>35-43</w:t>
      </w:r>
      <w:r w:rsidRPr="003B7FB3">
        <w:rPr>
          <w:rFonts w:ascii="Times New Roman" w:eastAsia="標楷體" w:hAnsi="Times New Roman" w:cs="Times New Roman"/>
          <w:sz w:val="28"/>
        </w:rPr>
        <w:t>。</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0A678D">
        <w:rPr>
          <w:rFonts w:ascii="Times New Roman" w:eastAsia="標楷體" w:hAnsi="Times New Roman" w:cs="Times New Roman" w:hint="eastAsia"/>
          <w:sz w:val="28"/>
        </w:rPr>
        <w:t>44</w:t>
      </w:r>
      <w:r w:rsidRPr="003B7FB3">
        <w:rPr>
          <w:rFonts w:ascii="Times New Roman" w:eastAsia="標楷體" w:hAnsi="Times New Roman" w:cs="Times New Roman"/>
          <w:sz w:val="28"/>
        </w:rPr>
        <w:t>為林園區建物總經濟損失</w:t>
      </w:r>
      <w:r w:rsidR="009162B7">
        <w:rPr>
          <w:rFonts w:ascii="Times New Roman" w:eastAsia="標楷體" w:hAnsi="Times New Roman" w:cs="Times New Roman"/>
          <w:sz w:val="28"/>
        </w:rPr>
        <w:t>分布</w:t>
      </w:r>
      <w:r w:rsidRPr="003B7FB3">
        <w:rPr>
          <w:rFonts w:ascii="Times New Roman" w:eastAsia="標楷體" w:hAnsi="Times New Roman" w:cs="Times New Roman"/>
          <w:sz w:val="28"/>
        </w:rPr>
        <w:t>圖，經濟損失最嚴重分別為：溪州里</w:t>
      </w:r>
      <w:r w:rsidR="00535A91">
        <w:rPr>
          <w:rFonts w:ascii="Times New Roman" w:eastAsia="標楷體" w:hAnsi="Times New Roman" w:cs="Times New Roman" w:hint="eastAsia"/>
          <w:sz w:val="28"/>
        </w:rPr>
        <w:t>351</w:t>
      </w:r>
      <w:r w:rsidR="00535A91">
        <w:rPr>
          <w:rFonts w:ascii="Times New Roman" w:eastAsia="標楷體" w:hAnsi="Times New Roman" w:cs="Times New Roman"/>
          <w:sz w:val="28"/>
        </w:rPr>
        <w:t>.6</w:t>
      </w:r>
      <w:r w:rsidR="00535A91">
        <w:rPr>
          <w:rFonts w:ascii="Times New Roman" w:eastAsia="標楷體" w:hAnsi="Times New Roman" w:cs="Times New Roman" w:hint="eastAsia"/>
          <w:sz w:val="28"/>
        </w:rPr>
        <w:t>1</w:t>
      </w:r>
      <w:r w:rsidRPr="003B7FB3">
        <w:rPr>
          <w:rFonts w:ascii="Times New Roman" w:eastAsia="標楷體" w:hAnsi="Times New Roman" w:cs="Times New Roman"/>
          <w:sz w:val="28"/>
        </w:rPr>
        <w:t>（百萬），總經濟損失達</w:t>
      </w:r>
      <w:r w:rsidR="00535A91">
        <w:rPr>
          <w:rFonts w:ascii="Times New Roman" w:eastAsia="標楷體" w:hAnsi="Times New Roman" w:cs="Times New Roman"/>
          <w:sz w:val="28"/>
        </w:rPr>
        <w:t>2548.82</w:t>
      </w:r>
      <w:r w:rsidRPr="003B7FB3">
        <w:rPr>
          <w:rFonts w:ascii="Times New Roman" w:eastAsia="標楷體" w:hAnsi="Times New Roman" w:cs="Times New Roman"/>
          <w:sz w:val="28"/>
        </w:rPr>
        <w:t>（百萬）。</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E3451D">
        <w:rPr>
          <w:rFonts w:ascii="Times New Roman" w:eastAsia="標楷體" w:hAnsi="Times New Roman" w:cs="Times New Roman" w:hint="eastAsia"/>
          <w:sz w:val="28"/>
        </w:rPr>
        <w:t>45</w:t>
      </w:r>
      <w:r w:rsidRPr="003B7FB3">
        <w:rPr>
          <w:rFonts w:ascii="Times New Roman" w:eastAsia="標楷體" w:hAnsi="Times New Roman" w:cs="Times New Roman"/>
          <w:sz w:val="28"/>
        </w:rPr>
        <w:t>至</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E3451D">
        <w:rPr>
          <w:rFonts w:ascii="Times New Roman" w:eastAsia="標楷體" w:hAnsi="Times New Roman" w:cs="Times New Roman" w:hint="eastAsia"/>
          <w:sz w:val="28"/>
        </w:rPr>
        <w:t>50</w:t>
      </w:r>
      <w:r w:rsidRPr="003B7FB3">
        <w:rPr>
          <w:rFonts w:ascii="Times New Roman" w:eastAsia="標楷體" w:hAnsi="Times New Roman" w:cs="Times New Roman"/>
          <w:sz w:val="28"/>
        </w:rPr>
        <w:t>分別為低樓層、</w:t>
      </w:r>
      <w:r w:rsidR="006E02CC">
        <w:rPr>
          <w:rFonts w:ascii="Times New Roman" w:eastAsia="標楷體" w:hAnsi="Times New Roman" w:cs="Times New Roman"/>
          <w:sz w:val="28"/>
        </w:rPr>
        <w:t>中樓層、高樓層之模擬半倒全倒推估圖，各里推估之低、中、高樓層半倒分別</w:t>
      </w:r>
      <w:r w:rsidRPr="003B7FB3">
        <w:rPr>
          <w:rFonts w:ascii="Times New Roman" w:eastAsia="標楷體" w:hAnsi="Times New Roman" w:cs="Times New Roman"/>
          <w:sz w:val="28"/>
        </w:rPr>
        <w:t>為：</w:t>
      </w:r>
      <w:r w:rsidR="006E02CC">
        <w:rPr>
          <w:rFonts w:ascii="Times New Roman" w:eastAsia="標楷體" w:hAnsi="Times New Roman" w:cs="Times New Roman" w:hint="eastAsia"/>
          <w:sz w:val="28"/>
        </w:rPr>
        <w:t>0</w:t>
      </w:r>
      <w:r w:rsidRPr="003B7FB3">
        <w:rPr>
          <w:rFonts w:ascii="Times New Roman" w:eastAsia="標楷體" w:hAnsi="Times New Roman" w:cs="Times New Roman"/>
          <w:sz w:val="28"/>
        </w:rPr>
        <w:t>~</w:t>
      </w:r>
      <w:r w:rsidR="006E02CC">
        <w:rPr>
          <w:rFonts w:ascii="Times New Roman" w:eastAsia="標楷體" w:hAnsi="Times New Roman" w:cs="Times New Roman" w:hint="eastAsia"/>
          <w:sz w:val="28"/>
        </w:rPr>
        <w:t>1</w:t>
      </w:r>
      <w:r w:rsidRPr="003B7FB3">
        <w:rPr>
          <w:rFonts w:ascii="Times New Roman" w:eastAsia="標楷體" w:hAnsi="Times New Roman" w:cs="Times New Roman"/>
          <w:sz w:val="28"/>
        </w:rPr>
        <w:t>0</w:t>
      </w:r>
      <w:r w:rsidRPr="003B7FB3">
        <w:rPr>
          <w:rFonts w:ascii="Times New Roman" w:eastAsia="標楷體" w:hAnsi="Times New Roman" w:cs="Times New Roman"/>
          <w:sz w:val="28"/>
        </w:rPr>
        <w:t>棟、</w:t>
      </w:r>
      <w:r w:rsidR="006E02CC">
        <w:rPr>
          <w:rFonts w:ascii="Times New Roman" w:eastAsia="標楷體" w:hAnsi="Times New Roman" w:cs="Times New Roman"/>
          <w:sz w:val="28"/>
        </w:rPr>
        <w:t>0~</w:t>
      </w:r>
      <w:r w:rsidR="006E02CC">
        <w:rPr>
          <w:rFonts w:ascii="Times New Roman" w:eastAsia="標楷體" w:hAnsi="Times New Roman" w:cs="Times New Roman" w:hint="eastAsia"/>
          <w:sz w:val="28"/>
        </w:rPr>
        <w:t>4</w:t>
      </w:r>
      <w:r w:rsidRPr="003B7FB3">
        <w:rPr>
          <w:rFonts w:ascii="Times New Roman" w:eastAsia="標楷體" w:hAnsi="Times New Roman" w:cs="Times New Roman"/>
          <w:sz w:val="28"/>
        </w:rPr>
        <w:t>棟、</w:t>
      </w:r>
      <w:r w:rsidR="006E02CC">
        <w:rPr>
          <w:rFonts w:ascii="Times New Roman" w:eastAsia="標楷體" w:hAnsi="Times New Roman" w:cs="Times New Roman"/>
          <w:sz w:val="28"/>
        </w:rPr>
        <w:t>0~</w:t>
      </w:r>
      <w:r w:rsidR="006E02CC">
        <w:rPr>
          <w:rFonts w:ascii="Times New Roman" w:eastAsia="標楷體" w:hAnsi="Times New Roman" w:cs="Times New Roman" w:hint="eastAsia"/>
          <w:sz w:val="28"/>
        </w:rPr>
        <w:t>1</w:t>
      </w:r>
      <w:r w:rsidRPr="003B7FB3">
        <w:rPr>
          <w:rFonts w:ascii="Times New Roman" w:eastAsia="標楷體" w:hAnsi="Times New Roman" w:cs="Times New Roman"/>
          <w:sz w:val="28"/>
        </w:rPr>
        <w:t>棟</w:t>
      </w:r>
      <w:r w:rsidR="006E02CC">
        <w:rPr>
          <w:rFonts w:ascii="Times New Roman" w:eastAsia="標楷體" w:hAnsi="Times New Roman" w:cs="Times New Roman" w:hint="eastAsia"/>
          <w:sz w:val="28"/>
        </w:rPr>
        <w:t>，</w:t>
      </w:r>
      <w:r w:rsidR="006E02CC">
        <w:rPr>
          <w:rFonts w:ascii="Times New Roman" w:eastAsia="標楷體" w:hAnsi="Times New Roman" w:cs="Times New Roman"/>
          <w:sz w:val="28"/>
        </w:rPr>
        <w:t>各里推估之低、中、高樓層全倒分別</w:t>
      </w:r>
      <w:r w:rsidR="006E02CC" w:rsidRPr="003B7FB3">
        <w:rPr>
          <w:rFonts w:ascii="Times New Roman" w:eastAsia="標楷體" w:hAnsi="Times New Roman" w:cs="Times New Roman"/>
          <w:sz w:val="28"/>
        </w:rPr>
        <w:t>為：</w:t>
      </w:r>
      <w:r w:rsidR="006E02CC">
        <w:rPr>
          <w:rFonts w:ascii="Times New Roman" w:eastAsia="標楷體" w:hAnsi="Times New Roman" w:cs="Times New Roman" w:hint="eastAsia"/>
          <w:sz w:val="28"/>
        </w:rPr>
        <w:t>0</w:t>
      </w:r>
      <w:r w:rsidR="006E02CC">
        <w:rPr>
          <w:rFonts w:ascii="Times New Roman" w:eastAsia="標楷體" w:hAnsi="Times New Roman" w:cs="Times New Roman"/>
          <w:sz w:val="28"/>
        </w:rPr>
        <w:t>~3</w:t>
      </w:r>
      <w:r w:rsidR="006E02CC" w:rsidRPr="003B7FB3">
        <w:rPr>
          <w:rFonts w:ascii="Times New Roman" w:eastAsia="標楷體" w:hAnsi="Times New Roman" w:cs="Times New Roman"/>
          <w:sz w:val="28"/>
        </w:rPr>
        <w:t>棟、</w:t>
      </w:r>
      <w:r w:rsidR="006E02CC">
        <w:rPr>
          <w:rFonts w:ascii="Times New Roman" w:eastAsia="標楷體" w:hAnsi="Times New Roman" w:cs="Times New Roman"/>
          <w:sz w:val="28"/>
        </w:rPr>
        <w:t>0~</w:t>
      </w:r>
      <w:r w:rsidR="006E02CC">
        <w:rPr>
          <w:rFonts w:ascii="Times New Roman" w:eastAsia="標楷體" w:hAnsi="Times New Roman" w:cs="Times New Roman" w:hint="eastAsia"/>
          <w:sz w:val="28"/>
        </w:rPr>
        <w:t>1</w:t>
      </w:r>
      <w:r w:rsidR="006E02CC" w:rsidRPr="003B7FB3">
        <w:rPr>
          <w:rFonts w:ascii="Times New Roman" w:eastAsia="標楷體" w:hAnsi="Times New Roman" w:cs="Times New Roman"/>
          <w:sz w:val="28"/>
        </w:rPr>
        <w:t>棟、</w:t>
      </w:r>
      <w:r w:rsidR="006E02CC">
        <w:rPr>
          <w:rFonts w:ascii="Times New Roman" w:eastAsia="標楷體" w:hAnsi="Times New Roman" w:cs="Times New Roman"/>
          <w:sz w:val="28"/>
        </w:rPr>
        <w:t>0</w:t>
      </w:r>
      <w:r w:rsidR="006E02CC" w:rsidRPr="003B7FB3">
        <w:rPr>
          <w:rFonts w:ascii="Times New Roman" w:eastAsia="標楷體" w:hAnsi="Times New Roman" w:cs="Times New Roman"/>
          <w:sz w:val="28"/>
        </w:rPr>
        <w:t>棟</w:t>
      </w:r>
      <w:r w:rsidRPr="003B7FB3">
        <w:rPr>
          <w:rFonts w:ascii="Times New Roman" w:eastAsia="標楷體" w:hAnsi="Times New Roman" w:cs="Times New Roman"/>
          <w:sz w:val="28"/>
        </w:rPr>
        <w:t>。</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E3451D">
        <w:rPr>
          <w:rFonts w:ascii="Times New Roman" w:eastAsia="標楷體" w:hAnsi="Times New Roman" w:cs="Times New Roman" w:hint="eastAsia"/>
          <w:sz w:val="28"/>
        </w:rPr>
        <w:t>51</w:t>
      </w:r>
      <w:r w:rsidR="006E02CC">
        <w:rPr>
          <w:rFonts w:ascii="Times New Roman" w:eastAsia="標楷體" w:hAnsi="Times New Roman" w:cs="Times New Roman" w:hint="eastAsia"/>
          <w:sz w:val="28"/>
        </w:rPr>
        <w:t>至</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E3451D">
        <w:rPr>
          <w:rFonts w:ascii="Times New Roman" w:eastAsia="標楷體" w:hAnsi="Times New Roman" w:cs="Times New Roman" w:hint="eastAsia"/>
          <w:sz w:val="28"/>
        </w:rPr>
        <w:t>58</w:t>
      </w:r>
      <w:r w:rsidRPr="003B7FB3">
        <w:rPr>
          <w:rFonts w:ascii="Times New Roman" w:eastAsia="標楷體" w:hAnsi="Times New Roman" w:cs="Times New Roman"/>
          <w:sz w:val="28"/>
        </w:rPr>
        <w:t>顯示當地震發生於白天或夜晚時，對人員傷亡之影響，由分析結果顯示，當地震發生於白天時，林園區各里可能</w:t>
      </w:r>
      <w:r w:rsidR="00535A91">
        <w:rPr>
          <w:rFonts w:ascii="Times New Roman" w:eastAsia="標楷體" w:hAnsi="Times New Roman" w:cs="Times New Roman" w:hint="eastAsia"/>
          <w:sz w:val="28"/>
        </w:rPr>
        <w:t>輕傷、中傷、重傷和死亡人數分別</w:t>
      </w:r>
      <w:r w:rsidRPr="003B7FB3">
        <w:rPr>
          <w:rFonts w:ascii="Times New Roman" w:eastAsia="標楷體" w:hAnsi="Times New Roman" w:cs="Times New Roman"/>
          <w:sz w:val="28"/>
        </w:rPr>
        <w:t>為</w:t>
      </w:r>
      <w:r w:rsidR="00535A91">
        <w:rPr>
          <w:rFonts w:ascii="Times New Roman" w:eastAsia="標楷體" w:hAnsi="Times New Roman" w:cs="Times New Roman"/>
          <w:sz w:val="28"/>
        </w:rPr>
        <w:t>0~</w:t>
      </w:r>
      <w:r w:rsidR="00535A91">
        <w:rPr>
          <w:rFonts w:ascii="Times New Roman" w:eastAsia="標楷體" w:hAnsi="Times New Roman" w:cs="Times New Roman" w:hint="eastAsia"/>
          <w:sz w:val="28"/>
        </w:rPr>
        <w:t>4</w:t>
      </w:r>
      <w:r w:rsidRPr="003B7FB3">
        <w:rPr>
          <w:rFonts w:ascii="Times New Roman" w:eastAsia="標楷體" w:hAnsi="Times New Roman" w:cs="Times New Roman"/>
          <w:sz w:val="28"/>
        </w:rPr>
        <w:t>人</w:t>
      </w:r>
      <w:r w:rsidR="00535A91">
        <w:rPr>
          <w:rFonts w:ascii="Times New Roman" w:eastAsia="標楷體" w:hAnsi="Times New Roman" w:cs="Times New Roman" w:hint="eastAsia"/>
          <w:sz w:val="28"/>
        </w:rPr>
        <w:t>、</w:t>
      </w:r>
      <w:r w:rsidR="00535A91">
        <w:rPr>
          <w:rFonts w:ascii="Times New Roman" w:eastAsia="標楷體" w:hAnsi="Times New Roman" w:cs="Times New Roman"/>
          <w:sz w:val="28"/>
        </w:rPr>
        <w:t>0~</w:t>
      </w:r>
      <w:r w:rsidR="00535A91">
        <w:rPr>
          <w:rFonts w:ascii="Times New Roman" w:eastAsia="標楷體" w:hAnsi="Times New Roman" w:cs="Times New Roman" w:hint="eastAsia"/>
          <w:sz w:val="28"/>
        </w:rPr>
        <w:t>2</w:t>
      </w:r>
      <w:r w:rsidR="00535A91" w:rsidRPr="003B7FB3">
        <w:rPr>
          <w:rFonts w:ascii="Times New Roman" w:eastAsia="標楷體" w:hAnsi="Times New Roman" w:cs="Times New Roman"/>
          <w:sz w:val="28"/>
        </w:rPr>
        <w:t>人</w:t>
      </w:r>
      <w:r w:rsidR="00535A91">
        <w:rPr>
          <w:rFonts w:ascii="Times New Roman" w:eastAsia="標楷體" w:hAnsi="Times New Roman" w:cs="Times New Roman" w:hint="eastAsia"/>
          <w:sz w:val="28"/>
        </w:rPr>
        <w:t>、</w:t>
      </w:r>
      <w:r w:rsidR="00535A91">
        <w:rPr>
          <w:rFonts w:ascii="Times New Roman" w:eastAsia="標楷體" w:hAnsi="Times New Roman" w:cs="Times New Roman"/>
          <w:sz w:val="28"/>
        </w:rPr>
        <w:t>0~</w:t>
      </w:r>
      <w:r w:rsidR="00535A91">
        <w:rPr>
          <w:rFonts w:ascii="Times New Roman" w:eastAsia="標楷體" w:hAnsi="Times New Roman" w:cs="Times New Roman" w:hint="eastAsia"/>
          <w:sz w:val="28"/>
        </w:rPr>
        <w:t>1</w:t>
      </w:r>
      <w:r w:rsidR="00535A91" w:rsidRPr="003B7FB3">
        <w:rPr>
          <w:rFonts w:ascii="Times New Roman" w:eastAsia="標楷體" w:hAnsi="Times New Roman" w:cs="Times New Roman"/>
          <w:sz w:val="28"/>
        </w:rPr>
        <w:t>人</w:t>
      </w:r>
      <w:r w:rsidR="00535A91">
        <w:rPr>
          <w:rFonts w:ascii="Times New Roman" w:eastAsia="標楷體" w:hAnsi="Times New Roman" w:cs="Times New Roman" w:hint="eastAsia"/>
          <w:sz w:val="28"/>
        </w:rPr>
        <w:t>和</w:t>
      </w:r>
      <w:r w:rsidR="00535A91">
        <w:rPr>
          <w:rFonts w:ascii="Times New Roman" w:eastAsia="標楷體" w:hAnsi="Times New Roman" w:cs="Times New Roman"/>
          <w:sz w:val="28"/>
        </w:rPr>
        <w:t>0~</w:t>
      </w:r>
      <w:r w:rsidR="00535A91">
        <w:rPr>
          <w:rFonts w:ascii="Times New Roman" w:eastAsia="標楷體" w:hAnsi="Times New Roman" w:cs="Times New Roman" w:hint="eastAsia"/>
          <w:sz w:val="28"/>
        </w:rPr>
        <w:t>1</w:t>
      </w:r>
      <w:r w:rsidR="00535A91" w:rsidRPr="003B7FB3">
        <w:rPr>
          <w:rFonts w:ascii="Times New Roman" w:eastAsia="標楷體" w:hAnsi="Times New Roman" w:cs="Times New Roman"/>
          <w:sz w:val="28"/>
        </w:rPr>
        <w:t>人</w:t>
      </w:r>
      <w:r w:rsidRPr="003B7FB3">
        <w:rPr>
          <w:rFonts w:ascii="Times New Roman" w:eastAsia="標楷體" w:hAnsi="Times New Roman" w:cs="Times New Roman"/>
          <w:sz w:val="28"/>
        </w:rPr>
        <w:t>；當地震發生於晚上時，林園區</w:t>
      </w:r>
      <w:r w:rsidR="00535A91" w:rsidRPr="003B7FB3">
        <w:rPr>
          <w:rFonts w:ascii="Times New Roman" w:eastAsia="標楷體" w:hAnsi="Times New Roman" w:cs="Times New Roman"/>
          <w:sz w:val="28"/>
        </w:rPr>
        <w:t>各里可能</w:t>
      </w:r>
      <w:r w:rsidR="00535A91">
        <w:rPr>
          <w:rFonts w:ascii="Times New Roman" w:eastAsia="標楷體" w:hAnsi="Times New Roman" w:cs="Times New Roman" w:hint="eastAsia"/>
          <w:sz w:val="28"/>
        </w:rPr>
        <w:t>輕傷、中傷、重傷和死亡人數分別</w:t>
      </w:r>
      <w:r w:rsidR="00535A91" w:rsidRPr="003B7FB3">
        <w:rPr>
          <w:rFonts w:ascii="Times New Roman" w:eastAsia="標楷體" w:hAnsi="Times New Roman" w:cs="Times New Roman"/>
          <w:sz w:val="28"/>
        </w:rPr>
        <w:t>為</w:t>
      </w:r>
      <w:r w:rsidR="00535A91">
        <w:rPr>
          <w:rFonts w:ascii="Times New Roman" w:eastAsia="標楷體" w:hAnsi="Times New Roman" w:cs="Times New Roman"/>
          <w:sz w:val="28"/>
        </w:rPr>
        <w:t>0~</w:t>
      </w:r>
      <w:r w:rsidR="00535A91">
        <w:rPr>
          <w:rFonts w:ascii="Times New Roman" w:eastAsia="標楷體" w:hAnsi="Times New Roman" w:cs="Times New Roman" w:hint="eastAsia"/>
          <w:sz w:val="28"/>
        </w:rPr>
        <w:t>6</w:t>
      </w:r>
      <w:r w:rsidR="00535A91" w:rsidRPr="003B7FB3">
        <w:rPr>
          <w:rFonts w:ascii="Times New Roman" w:eastAsia="標楷體" w:hAnsi="Times New Roman" w:cs="Times New Roman"/>
          <w:sz w:val="28"/>
        </w:rPr>
        <w:t>人</w:t>
      </w:r>
      <w:r w:rsidR="00535A91">
        <w:rPr>
          <w:rFonts w:ascii="Times New Roman" w:eastAsia="標楷體" w:hAnsi="Times New Roman" w:cs="Times New Roman" w:hint="eastAsia"/>
          <w:sz w:val="28"/>
        </w:rPr>
        <w:t>、</w:t>
      </w:r>
      <w:r w:rsidR="00535A91">
        <w:rPr>
          <w:rFonts w:ascii="Times New Roman" w:eastAsia="標楷體" w:hAnsi="Times New Roman" w:cs="Times New Roman"/>
          <w:sz w:val="28"/>
        </w:rPr>
        <w:t>0~</w:t>
      </w:r>
      <w:r w:rsidR="00535A91">
        <w:rPr>
          <w:rFonts w:ascii="Times New Roman" w:eastAsia="標楷體" w:hAnsi="Times New Roman" w:cs="Times New Roman" w:hint="eastAsia"/>
          <w:sz w:val="28"/>
        </w:rPr>
        <w:t>2</w:t>
      </w:r>
      <w:r w:rsidR="00535A91" w:rsidRPr="003B7FB3">
        <w:rPr>
          <w:rFonts w:ascii="Times New Roman" w:eastAsia="標楷體" w:hAnsi="Times New Roman" w:cs="Times New Roman"/>
          <w:sz w:val="28"/>
        </w:rPr>
        <w:t>人</w:t>
      </w:r>
      <w:r w:rsidR="00535A91">
        <w:rPr>
          <w:rFonts w:ascii="Times New Roman" w:eastAsia="標楷體" w:hAnsi="Times New Roman" w:cs="Times New Roman" w:hint="eastAsia"/>
          <w:sz w:val="28"/>
        </w:rPr>
        <w:t>、</w:t>
      </w:r>
      <w:r w:rsidR="00535A91">
        <w:rPr>
          <w:rFonts w:ascii="Times New Roman" w:eastAsia="標楷體" w:hAnsi="Times New Roman" w:cs="Times New Roman"/>
          <w:sz w:val="28"/>
        </w:rPr>
        <w:t>0~</w:t>
      </w:r>
      <w:r w:rsidR="00535A91">
        <w:rPr>
          <w:rFonts w:ascii="Times New Roman" w:eastAsia="標楷體" w:hAnsi="Times New Roman" w:cs="Times New Roman" w:hint="eastAsia"/>
          <w:sz w:val="28"/>
        </w:rPr>
        <w:t>2</w:t>
      </w:r>
      <w:r w:rsidR="00535A91" w:rsidRPr="003B7FB3">
        <w:rPr>
          <w:rFonts w:ascii="Times New Roman" w:eastAsia="標楷體" w:hAnsi="Times New Roman" w:cs="Times New Roman"/>
          <w:sz w:val="28"/>
        </w:rPr>
        <w:t>人</w:t>
      </w:r>
      <w:r w:rsidR="00535A91">
        <w:rPr>
          <w:rFonts w:ascii="Times New Roman" w:eastAsia="標楷體" w:hAnsi="Times New Roman" w:cs="Times New Roman" w:hint="eastAsia"/>
          <w:sz w:val="28"/>
        </w:rPr>
        <w:t>和</w:t>
      </w:r>
      <w:r w:rsidR="00535A91">
        <w:rPr>
          <w:rFonts w:ascii="Times New Roman" w:eastAsia="標楷體" w:hAnsi="Times New Roman" w:cs="Times New Roman"/>
          <w:sz w:val="28"/>
        </w:rPr>
        <w:t>0~</w:t>
      </w:r>
      <w:r w:rsidR="00535A91">
        <w:rPr>
          <w:rFonts w:ascii="Times New Roman" w:eastAsia="標楷體" w:hAnsi="Times New Roman" w:cs="Times New Roman" w:hint="eastAsia"/>
          <w:sz w:val="28"/>
        </w:rPr>
        <w:t>1</w:t>
      </w:r>
      <w:r w:rsidR="00535A91" w:rsidRPr="003B7FB3">
        <w:rPr>
          <w:rFonts w:ascii="Times New Roman" w:eastAsia="標楷體" w:hAnsi="Times New Roman" w:cs="Times New Roman"/>
          <w:sz w:val="28"/>
        </w:rPr>
        <w:t>人</w:t>
      </w:r>
      <w:r w:rsidRPr="003B7FB3">
        <w:rPr>
          <w:rFonts w:ascii="Times New Roman" w:eastAsia="標楷體" w:hAnsi="Times New Roman" w:cs="Times New Roman"/>
          <w:sz w:val="28"/>
        </w:rPr>
        <w:t>。</w:t>
      </w:r>
    </w:p>
    <w:p w:rsidR="007028EB" w:rsidRDefault="007028EB" w:rsidP="007028EB">
      <w:pPr>
        <w:pStyle w:val="a6"/>
        <w:spacing w:before="180"/>
        <w:rPr>
          <w:rFonts w:hAnsi="Times New Roman"/>
        </w:rPr>
      </w:pPr>
    </w:p>
    <w:p w:rsidR="0046181A" w:rsidRDefault="0046181A" w:rsidP="007028EB">
      <w:pPr>
        <w:pStyle w:val="a9"/>
      </w:pPr>
      <w:bookmarkStart w:id="49" w:name="_Toc438027232"/>
      <w:bookmarkStart w:id="50" w:name="_Toc438047086"/>
      <w:bookmarkStart w:id="51" w:name="_Toc438736443"/>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DA5134" w:rsidRDefault="00DA5134">
      <w:pPr>
        <w:widowControl/>
        <w:rPr>
          <w:rFonts w:ascii="Times New Roman" w:eastAsia="標楷體" w:hAnsi="Times New Roman" w:cs="Times New Roman"/>
          <w:kern w:val="0"/>
          <w:sz w:val="28"/>
          <w:szCs w:val="28"/>
        </w:rPr>
      </w:pPr>
      <w:r>
        <w:br w:type="page"/>
      </w:r>
    </w:p>
    <w:p w:rsidR="0046181A" w:rsidRDefault="0046181A" w:rsidP="007028EB">
      <w:pPr>
        <w:pStyle w:val="a9"/>
      </w:pPr>
    </w:p>
    <w:p w:rsidR="0046181A" w:rsidRDefault="0046181A" w:rsidP="007028EB">
      <w:pPr>
        <w:pStyle w:val="a9"/>
      </w:pPr>
      <w:r w:rsidRPr="003B7FB3">
        <w:rPr>
          <w:noProof/>
        </w:rPr>
        <w:drawing>
          <wp:anchor distT="0" distB="0" distL="114300" distR="114300" simplePos="0" relativeHeight="251677696" behindDoc="1" locked="0" layoutInCell="1" allowOverlap="1" wp14:anchorId="3B376D59" wp14:editId="586AC6B2">
            <wp:simplePos x="0" y="0"/>
            <wp:positionH relativeFrom="column">
              <wp:posOffset>3412</wp:posOffset>
            </wp:positionH>
            <wp:positionV relativeFrom="paragraph">
              <wp:posOffset>63367</wp:posOffset>
            </wp:positionV>
            <wp:extent cx="5266917" cy="3725544"/>
            <wp:effectExtent l="0" t="0" r="0" b="8890"/>
            <wp:wrapNone/>
            <wp:docPr id="1686" name="圖片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高雄市楠梓區地震模擬分析圖.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66917" cy="3725544"/>
                    </a:xfrm>
                    <a:prstGeom prst="rect">
                      <a:avLst/>
                    </a:prstGeom>
                  </pic:spPr>
                </pic:pic>
              </a:graphicData>
            </a:graphic>
            <wp14:sizeRelH relativeFrom="page">
              <wp14:pctWidth>0</wp14:pctWidth>
            </wp14:sizeRelH>
            <wp14:sizeRelV relativeFrom="page">
              <wp14:pctHeight>0</wp14:pctHeight>
            </wp14:sizeRelV>
          </wp:anchor>
        </w:drawing>
      </w: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7028EB" w:rsidRDefault="007028EB" w:rsidP="007028EB">
      <w:pPr>
        <w:pStyle w:val="a9"/>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sidR="00CE02D4">
        <w:rPr>
          <w:rFonts w:hint="eastAsia"/>
        </w:rPr>
        <w:t xml:space="preserve">41 </w:t>
      </w:r>
      <w:r w:rsidRPr="003B7FB3">
        <w:t>林園區潮州斷層事件最大地表加速度（</w:t>
      </w:r>
      <w:r w:rsidRPr="003B7FB3">
        <w:t>PGA</w:t>
      </w:r>
      <w:r w:rsidRPr="003B7FB3">
        <w:t>）</w:t>
      </w:r>
      <w:r w:rsidR="009162B7">
        <w:t>分布</w:t>
      </w:r>
      <w:r w:rsidRPr="003B7FB3">
        <w:t>圖</w:t>
      </w:r>
      <w:bookmarkEnd w:id="49"/>
      <w:bookmarkEnd w:id="50"/>
      <w:bookmarkEnd w:id="51"/>
    </w:p>
    <w:p w:rsidR="0046181A" w:rsidRPr="003B7FB3" w:rsidRDefault="0046181A" w:rsidP="0046181A">
      <w:pPr>
        <w:spacing w:afterLines="50" w:after="180"/>
        <w:rPr>
          <w:rFonts w:ascii="Times New Roman" w:eastAsia="標楷體" w:hAnsi="Times New Roman" w:cs="Times New Roman"/>
          <w:kern w:val="0"/>
          <w:sz w:val="28"/>
          <w:szCs w:val="28"/>
        </w:rPr>
      </w:pPr>
      <w:r w:rsidRPr="003B7FB3">
        <w:rPr>
          <w:rFonts w:ascii="Times New Roman" w:eastAsia="標楷體" w:hAnsi="Times New Roman" w:cs="Times New Roman"/>
          <w:noProof/>
          <w:kern w:val="0"/>
          <w:sz w:val="28"/>
          <w:szCs w:val="28"/>
        </w:rPr>
        <w:drawing>
          <wp:anchor distT="0" distB="0" distL="114300" distR="114300" simplePos="0" relativeHeight="251680768" behindDoc="1" locked="0" layoutInCell="1" allowOverlap="1" wp14:anchorId="031DD04B" wp14:editId="29CC7410">
            <wp:simplePos x="0" y="0"/>
            <wp:positionH relativeFrom="column">
              <wp:posOffset>3412</wp:posOffset>
            </wp:positionH>
            <wp:positionV relativeFrom="paragraph">
              <wp:posOffset>55523</wp:posOffset>
            </wp:positionV>
            <wp:extent cx="5266800" cy="3725462"/>
            <wp:effectExtent l="0" t="0" r="0" b="8890"/>
            <wp:wrapNone/>
            <wp:docPr id="378" name="圖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高雄市三民區地震模擬分析圖_建物總經濟損失.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66800" cy="3725462"/>
                    </a:xfrm>
                    <a:prstGeom prst="rect">
                      <a:avLst/>
                    </a:prstGeom>
                  </pic:spPr>
                </pic:pic>
              </a:graphicData>
            </a:graphic>
            <wp14:sizeRelH relativeFrom="page">
              <wp14:pctWidth>0</wp14:pctWidth>
            </wp14:sizeRelH>
            <wp14:sizeRelV relativeFrom="page">
              <wp14:pctHeight>0</wp14:pctHeight>
            </wp14:sizeRelV>
          </wp:anchor>
        </w:drawing>
      </w:r>
    </w:p>
    <w:p w:rsidR="0046181A" w:rsidRDefault="0046181A" w:rsidP="0046181A">
      <w:pPr>
        <w:pStyle w:val="a9"/>
      </w:pPr>
      <w:bookmarkStart w:id="52" w:name="_Toc372293889"/>
      <w:bookmarkStart w:id="53" w:name="_Toc426375125"/>
      <w:bookmarkStart w:id="54" w:name="_Toc438026452"/>
      <w:bookmarkStart w:id="55" w:name="_Toc438735624"/>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tabs>
          <w:tab w:val="left" w:pos="4722"/>
        </w:tabs>
        <w:jc w:val="left"/>
      </w:pPr>
      <w:r>
        <w:tab/>
      </w: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r>
        <w:t>圖</w:t>
      </w:r>
      <w:r>
        <w:fldChar w:fldCharType="begin"/>
      </w:r>
      <w:r>
        <w:instrText xml:space="preserve"> SEQ </w:instrText>
      </w:r>
      <w:r>
        <w:instrText>圖</w:instrText>
      </w:r>
      <w:r>
        <w:instrText xml:space="preserve"> \r 3 </w:instrText>
      </w:r>
      <w:r>
        <w:fldChar w:fldCharType="separate"/>
      </w:r>
      <w:r>
        <w:rPr>
          <w:noProof/>
        </w:rPr>
        <w:t>3</w:t>
      </w:r>
      <w:r>
        <w:fldChar w:fldCharType="end"/>
      </w:r>
      <w:r w:rsidR="00AD2DC6">
        <w:rPr>
          <w:rFonts w:hint="eastAsia"/>
        </w:rPr>
        <w:t>5</w:t>
      </w:r>
      <w:r>
        <w:t>-</w:t>
      </w:r>
      <w:r w:rsidR="00AD2DC6">
        <w:rPr>
          <w:rFonts w:hint="eastAsia"/>
        </w:rPr>
        <w:t xml:space="preserve">42 </w:t>
      </w:r>
      <w:r w:rsidRPr="003B7FB3">
        <w:t>林園區潮州斷層事件</w:t>
      </w:r>
      <w:bookmarkEnd w:id="52"/>
      <w:bookmarkEnd w:id="53"/>
      <w:bookmarkEnd w:id="54"/>
      <w:bookmarkEnd w:id="55"/>
      <w:r w:rsidRPr="0003014D">
        <w:rPr>
          <w:rFonts w:hint="eastAsia"/>
        </w:rPr>
        <w:t>短周期譜加速度</w:t>
      </w:r>
      <w:r w:rsidRPr="0003014D">
        <w:rPr>
          <w:rFonts w:hint="eastAsia"/>
        </w:rPr>
        <w:t>(SA0.3)</w:t>
      </w:r>
      <w:r w:rsidRPr="0003014D">
        <w:rPr>
          <w:rFonts w:hint="eastAsia"/>
        </w:rPr>
        <w:t>分布圖</w:t>
      </w:r>
    </w:p>
    <w:p w:rsidR="00AD2DC6" w:rsidRPr="003B7FB3" w:rsidRDefault="00AD2DC6" w:rsidP="0046181A">
      <w:pPr>
        <w:pStyle w:val="a9"/>
      </w:pPr>
    </w:p>
    <w:p w:rsidR="0046181A" w:rsidRDefault="0046181A" w:rsidP="0046181A">
      <w:pPr>
        <w:pStyle w:val="a9"/>
      </w:pPr>
      <w:bookmarkStart w:id="56" w:name="_Toc372293890"/>
      <w:bookmarkStart w:id="57" w:name="_Toc426375126"/>
      <w:bookmarkStart w:id="58" w:name="_Toc438026453"/>
      <w:bookmarkStart w:id="59" w:name="_Toc438735625"/>
      <w:r w:rsidRPr="003B7FB3">
        <w:rPr>
          <w:noProof/>
        </w:rPr>
        <w:drawing>
          <wp:anchor distT="0" distB="0" distL="114300" distR="114300" simplePos="0" relativeHeight="251681792" behindDoc="1" locked="0" layoutInCell="1" allowOverlap="1" wp14:anchorId="42574588" wp14:editId="291345CE">
            <wp:simplePos x="0" y="0"/>
            <wp:positionH relativeFrom="column">
              <wp:posOffset>3413</wp:posOffset>
            </wp:positionH>
            <wp:positionV relativeFrom="paragraph">
              <wp:posOffset>63367</wp:posOffset>
            </wp:positionV>
            <wp:extent cx="5267558" cy="3725999"/>
            <wp:effectExtent l="0" t="0" r="0" b="8255"/>
            <wp:wrapNone/>
            <wp:docPr id="377" name="圖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高雄市三民區地震模擬分析圖_低樓層全倒半倒推估.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67558" cy="3725999"/>
                    </a:xfrm>
                    <a:prstGeom prst="rect">
                      <a:avLst/>
                    </a:prstGeom>
                  </pic:spPr>
                </pic:pic>
              </a:graphicData>
            </a:graphic>
            <wp14:sizeRelH relativeFrom="page">
              <wp14:pctWidth>0</wp14:pctWidth>
            </wp14:sizeRelH>
            <wp14:sizeRelV relativeFrom="page">
              <wp14:pctHeight>0</wp14:pctHeight>
            </wp14:sizeRelV>
          </wp:anchor>
        </w:drawing>
      </w: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p>
    <w:p w:rsidR="0046181A" w:rsidRDefault="0046181A" w:rsidP="0046181A">
      <w:pPr>
        <w:pStyle w:val="a9"/>
      </w:pPr>
    </w:p>
    <w:p w:rsidR="0046181A" w:rsidRPr="0046181A" w:rsidRDefault="00AD2DC6" w:rsidP="0046181A">
      <w:pPr>
        <w:pStyle w:val="a9"/>
      </w:pPr>
      <w:r w:rsidRPr="003B7FB3">
        <w:rPr>
          <w:noProof/>
        </w:rPr>
        <w:drawing>
          <wp:anchor distT="0" distB="0" distL="114300" distR="114300" simplePos="0" relativeHeight="251678720" behindDoc="1" locked="0" layoutInCell="1" allowOverlap="1" wp14:anchorId="6369A9AE" wp14:editId="679F5ABD">
            <wp:simplePos x="0" y="0"/>
            <wp:positionH relativeFrom="column">
              <wp:posOffset>3616</wp:posOffset>
            </wp:positionH>
            <wp:positionV relativeFrom="paragraph">
              <wp:posOffset>332456</wp:posOffset>
            </wp:positionV>
            <wp:extent cx="5266917" cy="3725545"/>
            <wp:effectExtent l="0" t="0" r="0" b="8255"/>
            <wp:wrapNone/>
            <wp:docPr id="1687" name="圖片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高雄市楠梓區地震模擬分析圖_建物總經濟損失.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66917" cy="3725545"/>
                    </a:xfrm>
                    <a:prstGeom prst="rect">
                      <a:avLst/>
                    </a:prstGeom>
                  </pic:spPr>
                </pic:pic>
              </a:graphicData>
            </a:graphic>
            <wp14:sizeRelH relativeFrom="page">
              <wp14:pctWidth>0</wp14:pctWidth>
            </wp14:sizeRelH>
            <wp14:sizeRelV relativeFrom="page">
              <wp14:pctHeight>0</wp14:pctHeight>
            </wp14:sizeRelV>
          </wp:anchor>
        </w:drawing>
      </w:r>
      <w:r w:rsidR="0046181A">
        <w:t>圖</w:t>
      </w:r>
      <w:r w:rsidR="0046181A">
        <w:fldChar w:fldCharType="begin"/>
      </w:r>
      <w:r w:rsidR="0046181A">
        <w:instrText xml:space="preserve"> SEQ </w:instrText>
      </w:r>
      <w:r w:rsidR="0046181A">
        <w:instrText>圖</w:instrText>
      </w:r>
      <w:r w:rsidR="0046181A">
        <w:instrText xml:space="preserve"> \r 3 </w:instrText>
      </w:r>
      <w:r w:rsidR="0046181A">
        <w:fldChar w:fldCharType="separate"/>
      </w:r>
      <w:r w:rsidR="0046181A">
        <w:rPr>
          <w:noProof/>
        </w:rPr>
        <w:t>3</w:t>
      </w:r>
      <w:r w:rsidR="0046181A">
        <w:fldChar w:fldCharType="end"/>
      </w:r>
      <w:r>
        <w:rPr>
          <w:rFonts w:hint="eastAsia"/>
        </w:rPr>
        <w:t>5</w:t>
      </w:r>
      <w:r w:rsidR="0046181A">
        <w:t>-</w:t>
      </w:r>
      <w:r>
        <w:rPr>
          <w:rFonts w:hint="eastAsia"/>
        </w:rPr>
        <w:t xml:space="preserve">43 </w:t>
      </w:r>
      <w:r w:rsidR="0046181A" w:rsidRPr="003B7FB3">
        <w:t>林園區潮州斷層事件</w:t>
      </w:r>
      <w:bookmarkEnd w:id="56"/>
      <w:bookmarkEnd w:id="57"/>
      <w:bookmarkEnd w:id="58"/>
      <w:bookmarkEnd w:id="59"/>
      <w:r w:rsidR="0046181A">
        <w:rPr>
          <w:rFonts w:hint="eastAsia"/>
        </w:rPr>
        <w:t>長</w:t>
      </w:r>
      <w:r w:rsidR="0046181A" w:rsidRPr="0003014D">
        <w:rPr>
          <w:rFonts w:hint="eastAsia"/>
        </w:rPr>
        <w:t>周期譜加速度</w:t>
      </w:r>
      <w:r w:rsidR="0046181A" w:rsidRPr="0003014D">
        <w:rPr>
          <w:rFonts w:hint="eastAsia"/>
        </w:rPr>
        <w:t>(SA</w:t>
      </w:r>
      <w:r w:rsidR="0046181A">
        <w:rPr>
          <w:rFonts w:hint="eastAsia"/>
        </w:rPr>
        <w:t>1.0</w:t>
      </w:r>
      <w:r w:rsidR="0046181A" w:rsidRPr="0003014D">
        <w:rPr>
          <w:rFonts w:hint="eastAsia"/>
        </w:rPr>
        <w:t>)</w:t>
      </w:r>
      <w:r w:rsidR="0046181A" w:rsidRPr="0003014D">
        <w:rPr>
          <w:rFonts w:hint="eastAsia"/>
        </w:rPr>
        <w:t>分布圖</w:t>
      </w:r>
    </w:p>
    <w:p w:rsidR="007028EB" w:rsidRDefault="007028EB" w:rsidP="007028EB">
      <w:pPr>
        <w:pStyle w:val="a6"/>
        <w:spacing w:before="180"/>
        <w:rPr>
          <w:rFonts w:hAnsi="Times New Roman"/>
        </w:rPr>
      </w:pPr>
    </w:p>
    <w:p w:rsidR="0046181A" w:rsidRDefault="0046181A" w:rsidP="007028EB">
      <w:pPr>
        <w:pStyle w:val="a9"/>
      </w:pPr>
      <w:bookmarkStart w:id="60" w:name="_Toc438027233"/>
      <w:bookmarkStart w:id="61" w:name="_Toc438047087"/>
      <w:bookmarkStart w:id="62" w:name="_Toc438736444"/>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46181A" w:rsidRDefault="0046181A" w:rsidP="007028EB">
      <w:pPr>
        <w:pStyle w:val="a9"/>
      </w:pPr>
    </w:p>
    <w:p w:rsidR="007028EB" w:rsidRPr="003B7FB3" w:rsidRDefault="007028EB" w:rsidP="007028EB">
      <w:pPr>
        <w:pStyle w:val="a9"/>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sidR="00AD2DC6">
        <w:rPr>
          <w:rFonts w:hint="eastAsia"/>
        </w:rPr>
        <w:t xml:space="preserve">44 </w:t>
      </w:r>
      <w:r w:rsidRPr="003B7FB3">
        <w:t>林園區潮州斷層事件建物總經濟損失</w:t>
      </w:r>
      <w:r w:rsidR="009162B7">
        <w:t>分布</w:t>
      </w:r>
      <w:r w:rsidRPr="003B7FB3">
        <w:t>圖</w:t>
      </w:r>
      <w:bookmarkEnd w:id="60"/>
      <w:bookmarkEnd w:id="61"/>
      <w:bookmarkEnd w:id="62"/>
      <w:r>
        <w:rPr>
          <w:b/>
        </w:rPr>
        <w:br w:type="page"/>
      </w:r>
    </w:p>
    <w:p w:rsidR="00AD2DC6" w:rsidRPr="003B7FB3" w:rsidRDefault="00AD2DC6" w:rsidP="00AD2DC6">
      <w:pPr>
        <w:pStyle w:val="a9"/>
        <w:spacing w:before="120"/>
        <w:ind w:firstLine="480"/>
      </w:pPr>
      <w:r w:rsidRPr="003B7FB3">
        <w:rPr>
          <w:noProof/>
        </w:rPr>
        <w:lastRenderedPageBreak/>
        <w:drawing>
          <wp:anchor distT="0" distB="0" distL="114300" distR="114300" simplePos="0" relativeHeight="251688960" behindDoc="1" locked="0" layoutInCell="1" allowOverlap="1">
            <wp:simplePos x="0" y="0"/>
            <wp:positionH relativeFrom="column">
              <wp:posOffset>44355</wp:posOffset>
            </wp:positionH>
            <wp:positionV relativeFrom="paragraph">
              <wp:posOffset>40943</wp:posOffset>
            </wp:positionV>
            <wp:extent cx="5252292" cy="3715199"/>
            <wp:effectExtent l="0" t="0" r="5715" b="0"/>
            <wp:wrapNone/>
            <wp:docPr id="1596" name="圖片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252292" cy="371519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D2DC6" w:rsidRDefault="00AD2DC6" w:rsidP="00AD2DC6">
      <w:pPr>
        <w:pStyle w:val="a9"/>
        <w:spacing w:before="120"/>
        <w:ind w:firstLine="480"/>
      </w:pPr>
    </w:p>
    <w:p w:rsidR="00AD2DC6" w:rsidRDefault="00AD2DC6" w:rsidP="00AD2DC6">
      <w:pPr>
        <w:pStyle w:val="a9"/>
        <w:spacing w:before="120"/>
        <w:ind w:firstLine="480"/>
      </w:pPr>
    </w:p>
    <w:p w:rsidR="00AD2DC6" w:rsidRDefault="00AD2DC6" w:rsidP="00AD2DC6">
      <w:pPr>
        <w:pStyle w:val="a9"/>
        <w:spacing w:before="120"/>
        <w:ind w:firstLine="480"/>
      </w:pPr>
    </w:p>
    <w:p w:rsidR="00AD2DC6" w:rsidRDefault="00AD2DC6" w:rsidP="00AD2DC6">
      <w:pPr>
        <w:pStyle w:val="a9"/>
        <w:spacing w:before="120"/>
        <w:ind w:firstLine="480"/>
      </w:pPr>
    </w:p>
    <w:p w:rsidR="00AD2DC6" w:rsidRDefault="00AD2DC6" w:rsidP="00AD2DC6">
      <w:pPr>
        <w:pStyle w:val="a9"/>
        <w:spacing w:before="120"/>
        <w:ind w:firstLine="480"/>
      </w:pPr>
    </w:p>
    <w:p w:rsidR="00AD2DC6" w:rsidRDefault="00AD2DC6" w:rsidP="00AD2DC6">
      <w:pPr>
        <w:pStyle w:val="a9"/>
        <w:spacing w:before="120"/>
        <w:ind w:firstLine="480"/>
      </w:pPr>
    </w:p>
    <w:p w:rsidR="00AD2DC6" w:rsidRDefault="00AD2DC6" w:rsidP="00AD2DC6">
      <w:pPr>
        <w:pStyle w:val="a9"/>
        <w:spacing w:before="120"/>
        <w:ind w:firstLine="480"/>
      </w:pPr>
    </w:p>
    <w:p w:rsidR="00AD2DC6" w:rsidRDefault="00AD2DC6" w:rsidP="00AD2DC6">
      <w:pPr>
        <w:pStyle w:val="a9"/>
        <w:spacing w:before="120"/>
        <w:ind w:firstLine="480"/>
      </w:pPr>
    </w:p>
    <w:p w:rsidR="00AD2DC6" w:rsidRDefault="00AD2DC6" w:rsidP="00AD2DC6">
      <w:pPr>
        <w:pStyle w:val="a9"/>
        <w:spacing w:before="120"/>
        <w:ind w:firstLine="480"/>
      </w:pPr>
    </w:p>
    <w:p w:rsidR="00AD2DC6" w:rsidRDefault="00AD2DC6" w:rsidP="00AD2DC6">
      <w:pPr>
        <w:pStyle w:val="a9"/>
        <w:spacing w:before="120"/>
        <w:ind w:firstLine="480"/>
      </w:pPr>
    </w:p>
    <w:p w:rsidR="00AD2DC6" w:rsidRDefault="00AD2DC6" w:rsidP="00AD2DC6">
      <w:pPr>
        <w:pStyle w:val="a9"/>
        <w:spacing w:before="120"/>
        <w:ind w:firstLine="480"/>
      </w:pPr>
    </w:p>
    <w:p w:rsidR="00AD2DC6" w:rsidRPr="003B7FB3" w:rsidRDefault="00AD2DC6" w:rsidP="00AD2DC6">
      <w:pPr>
        <w:pStyle w:val="a9"/>
        <w:spacing w:before="120"/>
        <w:ind w:firstLine="480"/>
      </w:pPr>
      <w:r>
        <w:t>圖</w:t>
      </w:r>
      <w:r>
        <w:rPr>
          <w:rFonts w:hint="eastAsia"/>
        </w:rPr>
        <w:t>35</w:t>
      </w:r>
      <w:r>
        <w:t>-</w:t>
      </w:r>
      <w:r>
        <w:rPr>
          <w:rFonts w:hint="eastAsia"/>
        </w:rPr>
        <w:t xml:space="preserve">45 </w:t>
      </w:r>
      <w:r>
        <w:rPr>
          <w:rFonts w:hint="eastAsia"/>
        </w:rPr>
        <w:t>林園區</w:t>
      </w:r>
      <w:r w:rsidRPr="003B7FB3">
        <w:t>潮州</w:t>
      </w:r>
      <w:r w:rsidRPr="0043372D">
        <w:rPr>
          <w:rFonts w:hint="eastAsia"/>
        </w:rPr>
        <w:t>斷層事件低樓層半倒推估圖</w:t>
      </w:r>
      <w:r w:rsidRPr="003B7FB3">
        <w:rPr>
          <w:noProof/>
        </w:rPr>
        <w:drawing>
          <wp:inline distT="0" distB="0" distL="0" distR="0" wp14:anchorId="0B5FA570" wp14:editId="6F5A7E8B">
            <wp:extent cx="5255243" cy="3717287"/>
            <wp:effectExtent l="0" t="0" r="3175" b="0"/>
            <wp:docPr id="1597" name="圖片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rPr>
          <w:rFonts w:hint="eastAsia"/>
        </w:rPr>
        <w:t>35</w:t>
      </w:r>
      <w:r>
        <w:t>-</w:t>
      </w:r>
      <w:r w:rsidR="00E3451D">
        <w:rPr>
          <w:rFonts w:hint="eastAsia"/>
        </w:rPr>
        <w:t>46</w:t>
      </w:r>
      <w:r>
        <w:rPr>
          <w:rFonts w:hint="eastAsia"/>
        </w:rPr>
        <w:t xml:space="preserve"> </w:t>
      </w:r>
      <w:r>
        <w:rPr>
          <w:rFonts w:hint="eastAsia"/>
        </w:rPr>
        <w:t>林園</w:t>
      </w:r>
      <w:r w:rsidRPr="0043372D">
        <w:rPr>
          <w:rFonts w:hint="eastAsia"/>
        </w:rPr>
        <w:t>區</w:t>
      </w:r>
      <w:r w:rsidRPr="003B7FB3">
        <w:t>潮州</w:t>
      </w:r>
      <w:r w:rsidRPr="0043372D">
        <w:rPr>
          <w:rFonts w:hint="eastAsia"/>
        </w:rPr>
        <w:t>斷層事件低樓層</w:t>
      </w:r>
      <w:r>
        <w:rPr>
          <w:rFonts w:hint="eastAsia"/>
        </w:rPr>
        <w:t>全</w:t>
      </w:r>
      <w:r w:rsidRPr="0043372D">
        <w:rPr>
          <w:rFonts w:hint="eastAsia"/>
        </w:rPr>
        <w:t>倒推估圖</w:t>
      </w:r>
      <w:r w:rsidRPr="003B7FB3">
        <w:rPr>
          <w:noProof/>
        </w:rPr>
        <w:lastRenderedPageBreak/>
        <w:drawing>
          <wp:inline distT="0" distB="0" distL="0" distR="0" wp14:anchorId="7DB597EC" wp14:editId="3A923B7C">
            <wp:extent cx="5255243" cy="3717287"/>
            <wp:effectExtent l="0" t="0" r="3175" b="0"/>
            <wp:docPr id="1598" name="圖片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rPr>
          <w:rFonts w:hint="eastAsia"/>
        </w:rPr>
        <w:t>35</w:t>
      </w:r>
      <w:r>
        <w:t>-</w:t>
      </w:r>
      <w:r w:rsidR="00E3451D">
        <w:rPr>
          <w:rFonts w:hint="eastAsia"/>
        </w:rPr>
        <w:t>47</w:t>
      </w:r>
      <w:r>
        <w:rPr>
          <w:rFonts w:hint="eastAsia"/>
        </w:rPr>
        <w:t xml:space="preserve"> </w:t>
      </w:r>
      <w:r>
        <w:rPr>
          <w:rFonts w:hint="eastAsia"/>
        </w:rPr>
        <w:t>林園區</w:t>
      </w:r>
      <w:r w:rsidRPr="003B7FB3">
        <w:t>潮州</w:t>
      </w:r>
      <w:r>
        <w:rPr>
          <w:rFonts w:hint="eastAsia"/>
        </w:rPr>
        <w:t>斷層事件中樓層半</w:t>
      </w:r>
      <w:r w:rsidRPr="0008736D">
        <w:rPr>
          <w:rFonts w:hint="eastAsia"/>
        </w:rPr>
        <w:t>倒推估圖</w:t>
      </w:r>
      <w:r w:rsidRPr="003B7FB3">
        <w:rPr>
          <w:noProof/>
        </w:rPr>
        <w:drawing>
          <wp:inline distT="0" distB="0" distL="0" distR="0" wp14:anchorId="1700DC8A" wp14:editId="17196178">
            <wp:extent cx="5255243" cy="3717287"/>
            <wp:effectExtent l="0" t="0" r="3175" b="0"/>
            <wp:docPr id="1599" name="圖片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w:t>
      </w:r>
      <w:r>
        <w:rPr>
          <w:rFonts w:hint="eastAsia"/>
          <w:noProof/>
        </w:rPr>
        <w:t>5</w:t>
      </w:r>
      <w:r>
        <w:fldChar w:fldCharType="end"/>
      </w:r>
      <w:r>
        <w:t>-</w:t>
      </w:r>
      <w:r w:rsidR="00E3451D">
        <w:rPr>
          <w:rFonts w:hint="eastAsia"/>
        </w:rPr>
        <w:t>48</w:t>
      </w:r>
      <w:r>
        <w:rPr>
          <w:rFonts w:hint="eastAsia"/>
        </w:rPr>
        <w:t xml:space="preserve"> </w:t>
      </w:r>
      <w:r>
        <w:rPr>
          <w:rFonts w:hint="eastAsia"/>
        </w:rPr>
        <w:t>林園</w:t>
      </w:r>
      <w:r w:rsidRPr="0008736D">
        <w:rPr>
          <w:rFonts w:hint="eastAsia"/>
        </w:rPr>
        <w:t>區</w:t>
      </w:r>
      <w:r w:rsidRPr="003B7FB3">
        <w:t>潮州</w:t>
      </w:r>
      <w:r w:rsidRPr="0008736D">
        <w:rPr>
          <w:rFonts w:hint="eastAsia"/>
        </w:rPr>
        <w:t>斷層事件</w:t>
      </w:r>
      <w:r>
        <w:rPr>
          <w:rFonts w:hint="eastAsia"/>
        </w:rPr>
        <w:t>中樓層全</w:t>
      </w:r>
      <w:r w:rsidRPr="0008736D">
        <w:rPr>
          <w:rFonts w:hint="eastAsia"/>
        </w:rPr>
        <w:t>倒推估圖</w:t>
      </w:r>
      <w:r w:rsidRPr="003B7FB3">
        <w:rPr>
          <w:noProof/>
        </w:rPr>
        <w:lastRenderedPageBreak/>
        <w:drawing>
          <wp:inline distT="0" distB="0" distL="0" distR="0" wp14:anchorId="43BCE913" wp14:editId="41464562">
            <wp:extent cx="5255243" cy="3717287"/>
            <wp:effectExtent l="0" t="0" r="3175" b="0"/>
            <wp:docPr id="320" name="圖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rPr>
          <w:rFonts w:hint="eastAsia"/>
        </w:rPr>
        <w:t>35</w:t>
      </w:r>
      <w:r>
        <w:t>-</w:t>
      </w:r>
      <w:r w:rsidR="00E3451D">
        <w:rPr>
          <w:rFonts w:hint="eastAsia"/>
        </w:rPr>
        <w:t>49</w:t>
      </w:r>
      <w:r>
        <w:rPr>
          <w:rFonts w:hint="eastAsia"/>
        </w:rPr>
        <w:t xml:space="preserve"> </w:t>
      </w:r>
      <w:r>
        <w:rPr>
          <w:rFonts w:hint="eastAsia"/>
        </w:rPr>
        <w:t>林園</w:t>
      </w:r>
      <w:r w:rsidRPr="0008736D">
        <w:rPr>
          <w:rFonts w:hint="eastAsia"/>
        </w:rPr>
        <w:t>區</w:t>
      </w:r>
      <w:r w:rsidRPr="003B7FB3">
        <w:t>潮州</w:t>
      </w:r>
      <w:r w:rsidRPr="0008736D">
        <w:rPr>
          <w:rFonts w:hint="eastAsia"/>
        </w:rPr>
        <w:t>斷層事件</w:t>
      </w:r>
      <w:r>
        <w:rPr>
          <w:rFonts w:hint="eastAsia"/>
        </w:rPr>
        <w:t>高樓層半</w:t>
      </w:r>
      <w:r w:rsidRPr="0008736D">
        <w:rPr>
          <w:rFonts w:hint="eastAsia"/>
        </w:rPr>
        <w:t>倒推估圖</w:t>
      </w:r>
      <w:r w:rsidRPr="003B7FB3">
        <w:rPr>
          <w:noProof/>
        </w:rPr>
        <w:drawing>
          <wp:inline distT="0" distB="0" distL="0" distR="0" wp14:anchorId="3FE0A561" wp14:editId="28355FD8">
            <wp:extent cx="5255243" cy="3717287"/>
            <wp:effectExtent l="0" t="0" r="3175" b="0"/>
            <wp:docPr id="321" name="圖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rPr>
          <w:rFonts w:hint="eastAsia"/>
        </w:rPr>
        <w:t>35</w:t>
      </w:r>
      <w:r>
        <w:t>-</w:t>
      </w:r>
      <w:r w:rsidR="00E3451D">
        <w:rPr>
          <w:rFonts w:hint="eastAsia"/>
        </w:rPr>
        <w:t>50</w:t>
      </w:r>
      <w:r>
        <w:rPr>
          <w:rFonts w:hint="eastAsia"/>
        </w:rPr>
        <w:t xml:space="preserve"> </w:t>
      </w:r>
      <w:r>
        <w:rPr>
          <w:rFonts w:hint="eastAsia"/>
        </w:rPr>
        <w:t>林園</w:t>
      </w:r>
      <w:r w:rsidRPr="0008736D">
        <w:rPr>
          <w:rFonts w:hint="eastAsia"/>
        </w:rPr>
        <w:t>區</w:t>
      </w:r>
      <w:r w:rsidRPr="003B7FB3">
        <w:t>潮州</w:t>
      </w:r>
      <w:r w:rsidRPr="0008736D">
        <w:rPr>
          <w:rFonts w:hint="eastAsia"/>
        </w:rPr>
        <w:t>斷層事件</w:t>
      </w:r>
      <w:r>
        <w:rPr>
          <w:rFonts w:hint="eastAsia"/>
        </w:rPr>
        <w:t>高樓層全</w:t>
      </w:r>
      <w:r w:rsidRPr="0008736D">
        <w:rPr>
          <w:rFonts w:hint="eastAsia"/>
        </w:rPr>
        <w:t>倒推估圖</w:t>
      </w:r>
      <w:r w:rsidRPr="003B7FB3">
        <w:rPr>
          <w:noProof/>
        </w:rPr>
        <w:lastRenderedPageBreak/>
        <w:drawing>
          <wp:inline distT="0" distB="0" distL="0" distR="0" wp14:anchorId="22AAA0A3" wp14:editId="06E1456A">
            <wp:extent cx="5255243" cy="3717287"/>
            <wp:effectExtent l="0" t="0" r="3175" b="0"/>
            <wp:docPr id="322" name="圖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w:t>
      </w:r>
      <w:r>
        <w:rPr>
          <w:rFonts w:hint="eastAsia"/>
          <w:noProof/>
        </w:rPr>
        <w:t>5</w:t>
      </w:r>
      <w:r>
        <w:fldChar w:fldCharType="end"/>
      </w:r>
      <w:r>
        <w:t>-</w:t>
      </w:r>
      <w:r w:rsidR="00E3451D">
        <w:rPr>
          <w:rFonts w:hint="eastAsia"/>
        </w:rPr>
        <w:t>51</w:t>
      </w:r>
      <w:r>
        <w:rPr>
          <w:rFonts w:hint="eastAsia"/>
        </w:rPr>
        <w:t xml:space="preserve"> </w:t>
      </w:r>
      <w:r>
        <w:rPr>
          <w:rFonts w:hint="eastAsia"/>
        </w:rPr>
        <w:t>林園</w:t>
      </w:r>
      <w:r w:rsidRPr="005462BF">
        <w:rPr>
          <w:rFonts w:hint="eastAsia"/>
        </w:rPr>
        <w:t>區</w:t>
      </w:r>
      <w:r w:rsidRPr="003B7FB3">
        <w:t>潮州</w:t>
      </w:r>
      <w:r w:rsidRPr="005462BF">
        <w:rPr>
          <w:rFonts w:hint="eastAsia"/>
        </w:rPr>
        <w:t>斷層錯動事件日間傷亡人數</w:t>
      </w:r>
      <w:r w:rsidRPr="005462BF">
        <w:rPr>
          <w:rFonts w:hint="eastAsia"/>
        </w:rPr>
        <w:t>(</w:t>
      </w:r>
      <w:r w:rsidRPr="005462BF">
        <w:rPr>
          <w:rFonts w:hint="eastAsia"/>
        </w:rPr>
        <w:t>輕傷</w:t>
      </w:r>
      <w:r w:rsidRPr="005462BF">
        <w:rPr>
          <w:rFonts w:hint="eastAsia"/>
        </w:rPr>
        <w:t>)</w:t>
      </w:r>
      <w:r w:rsidRPr="005462BF">
        <w:rPr>
          <w:rFonts w:hint="eastAsia"/>
        </w:rPr>
        <w:t>分布圖</w:t>
      </w:r>
      <w:r w:rsidRPr="003B7FB3">
        <w:rPr>
          <w:noProof/>
        </w:rPr>
        <w:drawing>
          <wp:inline distT="0" distB="0" distL="0" distR="0" wp14:anchorId="0B30AFD4" wp14:editId="65D613F5">
            <wp:extent cx="5255243" cy="3717287"/>
            <wp:effectExtent l="0" t="0" r="3175" b="0"/>
            <wp:docPr id="323" name="圖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w:t>
      </w:r>
      <w:r>
        <w:rPr>
          <w:rFonts w:hint="eastAsia"/>
          <w:noProof/>
        </w:rPr>
        <w:t>5</w:t>
      </w:r>
      <w:r>
        <w:fldChar w:fldCharType="end"/>
      </w:r>
      <w:r>
        <w:t>-</w:t>
      </w:r>
      <w:r w:rsidR="00E3451D">
        <w:rPr>
          <w:rFonts w:hint="eastAsia"/>
        </w:rPr>
        <w:t>52</w:t>
      </w:r>
      <w:r>
        <w:rPr>
          <w:rFonts w:hint="eastAsia"/>
        </w:rPr>
        <w:t xml:space="preserve"> </w:t>
      </w:r>
      <w:r>
        <w:rPr>
          <w:rFonts w:hint="eastAsia"/>
        </w:rPr>
        <w:t>林園</w:t>
      </w:r>
      <w:r w:rsidRPr="005462BF">
        <w:rPr>
          <w:rFonts w:hint="eastAsia"/>
        </w:rPr>
        <w:t>區</w:t>
      </w:r>
      <w:r w:rsidRPr="003B7FB3">
        <w:t>潮州</w:t>
      </w:r>
      <w:r w:rsidRPr="005462BF">
        <w:rPr>
          <w:rFonts w:hint="eastAsia"/>
        </w:rPr>
        <w:t>斷層錯動事件日間傷亡人數</w:t>
      </w:r>
      <w:r w:rsidRPr="005462BF">
        <w:rPr>
          <w:rFonts w:hint="eastAsia"/>
        </w:rPr>
        <w:t>(</w:t>
      </w:r>
      <w:r>
        <w:rPr>
          <w:rFonts w:hint="eastAsia"/>
        </w:rPr>
        <w:t>中</w:t>
      </w:r>
      <w:r w:rsidRPr="005462BF">
        <w:rPr>
          <w:rFonts w:hint="eastAsia"/>
        </w:rPr>
        <w:t>傷</w:t>
      </w:r>
      <w:r w:rsidRPr="005462BF">
        <w:rPr>
          <w:rFonts w:hint="eastAsia"/>
        </w:rPr>
        <w:t>)</w:t>
      </w:r>
      <w:r w:rsidRPr="005462BF">
        <w:rPr>
          <w:rFonts w:hint="eastAsia"/>
        </w:rPr>
        <w:t>分布圖</w:t>
      </w:r>
      <w:r w:rsidRPr="003B7FB3">
        <w:rPr>
          <w:noProof/>
        </w:rPr>
        <w:lastRenderedPageBreak/>
        <w:drawing>
          <wp:inline distT="0" distB="0" distL="0" distR="0" wp14:anchorId="60C883D4" wp14:editId="07765674">
            <wp:extent cx="5255243" cy="3717287"/>
            <wp:effectExtent l="0" t="0" r="3175" b="0"/>
            <wp:docPr id="324" name="圖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fldChar w:fldCharType="begin"/>
      </w:r>
      <w:r>
        <w:instrText xml:space="preserve"> SEQ </w:instrText>
      </w:r>
      <w:r>
        <w:instrText>圖</w:instrText>
      </w:r>
      <w:r>
        <w:instrText xml:space="preserve"> \r 38 </w:instrText>
      </w:r>
      <w:r>
        <w:fldChar w:fldCharType="separate"/>
      </w:r>
      <w:r>
        <w:rPr>
          <w:noProof/>
        </w:rPr>
        <w:t>3</w:t>
      </w:r>
      <w:r>
        <w:rPr>
          <w:rFonts w:hint="eastAsia"/>
          <w:noProof/>
        </w:rPr>
        <w:t>5</w:t>
      </w:r>
      <w:r>
        <w:fldChar w:fldCharType="end"/>
      </w:r>
      <w:r>
        <w:t>-</w:t>
      </w:r>
      <w:r>
        <w:rPr>
          <w:rFonts w:hint="eastAsia"/>
        </w:rPr>
        <w:t>5</w:t>
      </w:r>
      <w:r w:rsidR="00E3451D">
        <w:rPr>
          <w:rFonts w:hint="eastAsia"/>
        </w:rPr>
        <w:t>3</w:t>
      </w:r>
      <w:r>
        <w:rPr>
          <w:rFonts w:hint="eastAsia"/>
        </w:rPr>
        <w:t xml:space="preserve"> </w:t>
      </w:r>
      <w:r>
        <w:rPr>
          <w:rFonts w:hint="eastAsia"/>
        </w:rPr>
        <w:t>林園</w:t>
      </w:r>
      <w:r w:rsidRPr="00526E53">
        <w:rPr>
          <w:rFonts w:hint="eastAsia"/>
        </w:rPr>
        <w:t>區</w:t>
      </w:r>
      <w:r w:rsidRPr="003B7FB3">
        <w:t>潮州</w:t>
      </w:r>
      <w:r w:rsidRPr="00526E53">
        <w:rPr>
          <w:rFonts w:hint="eastAsia"/>
        </w:rPr>
        <w:t>斷層錯動事件日間傷亡人數</w:t>
      </w:r>
      <w:r w:rsidRPr="00526E53">
        <w:rPr>
          <w:rFonts w:hint="eastAsia"/>
        </w:rPr>
        <w:t>(</w:t>
      </w:r>
      <w:r>
        <w:rPr>
          <w:rFonts w:hint="eastAsia"/>
        </w:rPr>
        <w:t>重</w:t>
      </w:r>
      <w:r w:rsidRPr="00526E53">
        <w:rPr>
          <w:rFonts w:hint="eastAsia"/>
        </w:rPr>
        <w:t>傷</w:t>
      </w:r>
      <w:r w:rsidRPr="00526E53">
        <w:rPr>
          <w:rFonts w:hint="eastAsia"/>
        </w:rPr>
        <w:t>)</w:t>
      </w:r>
      <w:r w:rsidRPr="00526E53">
        <w:rPr>
          <w:rFonts w:hint="eastAsia"/>
        </w:rPr>
        <w:t>分布圖</w:t>
      </w:r>
      <w:r w:rsidRPr="003B7FB3">
        <w:rPr>
          <w:noProof/>
        </w:rPr>
        <w:drawing>
          <wp:inline distT="0" distB="0" distL="0" distR="0" wp14:anchorId="61DF4BF9" wp14:editId="4E727343">
            <wp:extent cx="5255243" cy="3717287"/>
            <wp:effectExtent l="0" t="0" r="3175" b="0"/>
            <wp:docPr id="325" name="圖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rPr>
          <w:rFonts w:hint="eastAsia"/>
        </w:rPr>
        <w:t>35</w:t>
      </w:r>
      <w:r>
        <w:t>-</w:t>
      </w:r>
      <w:r w:rsidR="00E3451D">
        <w:rPr>
          <w:rFonts w:hint="eastAsia"/>
        </w:rPr>
        <w:t>54</w:t>
      </w:r>
      <w:r>
        <w:rPr>
          <w:rFonts w:hint="eastAsia"/>
        </w:rPr>
        <w:t xml:space="preserve"> </w:t>
      </w:r>
      <w:r>
        <w:rPr>
          <w:rFonts w:hint="eastAsia"/>
        </w:rPr>
        <w:t>林園</w:t>
      </w:r>
      <w:r w:rsidRPr="00526E53">
        <w:rPr>
          <w:rFonts w:hint="eastAsia"/>
        </w:rPr>
        <w:t>區</w:t>
      </w:r>
      <w:r w:rsidRPr="003B7FB3">
        <w:t>潮州</w:t>
      </w:r>
      <w:r w:rsidRPr="00526E53">
        <w:rPr>
          <w:rFonts w:hint="eastAsia"/>
        </w:rPr>
        <w:t>斷層錯動事件日間傷亡人數</w:t>
      </w:r>
      <w:r w:rsidRPr="00526E53">
        <w:rPr>
          <w:rFonts w:hint="eastAsia"/>
        </w:rPr>
        <w:t>(</w:t>
      </w:r>
      <w:r>
        <w:rPr>
          <w:rFonts w:hint="eastAsia"/>
        </w:rPr>
        <w:t>死亡</w:t>
      </w:r>
      <w:r w:rsidRPr="00526E53">
        <w:rPr>
          <w:rFonts w:hint="eastAsia"/>
        </w:rPr>
        <w:t>)</w:t>
      </w:r>
      <w:r w:rsidRPr="00526E53">
        <w:rPr>
          <w:rFonts w:hint="eastAsia"/>
        </w:rPr>
        <w:t>分布圖</w:t>
      </w:r>
      <w:r w:rsidRPr="003B7FB3">
        <w:rPr>
          <w:noProof/>
        </w:rPr>
        <w:lastRenderedPageBreak/>
        <w:drawing>
          <wp:inline distT="0" distB="0" distL="0" distR="0" wp14:anchorId="17BCA915" wp14:editId="3BAF5901">
            <wp:extent cx="5255243" cy="3717287"/>
            <wp:effectExtent l="0" t="0" r="3175" b="0"/>
            <wp:docPr id="326" name="圖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255243" cy="3717287"/>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rPr>
          <w:rFonts w:hint="eastAsia"/>
        </w:rPr>
        <w:t>35</w:t>
      </w:r>
      <w:r>
        <w:t>-</w:t>
      </w:r>
      <w:r w:rsidR="00E3451D">
        <w:rPr>
          <w:rFonts w:hint="eastAsia"/>
        </w:rPr>
        <w:t>55</w:t>
      </w:r>
      <w:r>
        <w:rPr>
          <w:rFonts w:hint="eastAsia"/>
        </w:rPr>
        <w:t xml:space="preserve"> </w:t>
      </w:r>
      <w:r>
        <w:rPr>
          <w:rFonts w:hint="eastAsia"/>
        </w:rPr>
        <w:t>林園區</w:t>
      </w:r>
      <w:r w:rsidRPr="003B7FB3">
        <w:t>潮州</w:t>
      </w:r>
      <w:r>
        <w:rPr>
          <w:rFonts w:hint="eastAsia"/>
        </w:rPr>
        <w:t>斷層錯動事件夜</w:t>
      </w:r>
      <w:r w:rsidRPr="00526E53">
        <w:rPr>
          <w:rFonts w:hint="eastAsia"/>
        </w:rPr>
        <w:t>間傷亡人數</w:t>
      </w:r>
      <w:r w:rsidRPr="00526E53">
        <w:rPr>
          <w:rFonts w:hint="eastAsia"/>
        </w:rPr>
        <w:t>(</w:t>
      </w:r>
      <w:r w:rsidRPr="00526E53">
        <w:rPr>
          <w:rFonts w:hint="eastAsia"/>
        </w:rPr>
        <w:t>輕傷</w:t>
      </w:r>
      <w:r w:rsidRPr="00526E53">
        <w:rPr>
          <w:rFonts w:hint="eastAsia"/>
        </w:rPr>
        <w:t>)</w:t>
      </w:r>
      <w:r w:rsidRPr="00526E53">
        <w:rPr>
          <w:rFonts w:hint="eastAsia"/>
        </w:rPr>
        <w:t>分布圖</w:t>
      </w:r>
      <w:r w:rsidRPr="003B7FB3">
        <w:rPr>
          <w:noProof/>
        </w:rPr>
        <w:drawing>
          <wp:inline distT="0" distB="0" distL="0" distR="0" wp14:anchorId="50F6550D" wp14:editId="1529BDD3">
            <wp:extent cx="5255242" cy="3717286"/>
            <wp:effectExtent l="0" t="0" r="3175" b="0"/>
            <wp:docPr id="327" name="圖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255242" cy="3717286"/>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rPr>
          <w:rFonts w:hint="eastAsia"/>
        </w:rPr>
        <w:t>35</w:t>
      </w:r>
      <w:r>
        <w:t>-</w:t>
      </w:r>
      <w:r w:rsidR="00E3451D">
        <w:rPr>
          <w:rFonts w:hint="eastAsia"/>
        </w:rPr>
        <w:t>56</w:t>
      </w:r>
      <w:r>
        <w:rPr>
          <w:rFonts w:hint="eastAsia"/>
        </w:rPr>
        <w:t xml:space="preserve"> </w:t>
      </w:r>
      <w:r>
        <w:rPr>
          <w:rFonts w:hint="eastAsia"/>
        </w:rPr>
        <w:t>林園區</w:t>
      </w:r>
      <w:r w:rsidRPr="003B7FB3">
        <w:t>潮州</w:t>
      </w:r>
      <w:r>
        <w:rPr>
          <w:rFonts w:hint="eastAsia"/>
        </w:rPr>
        <w:t>斷層錯動事件夜</w:t>
      </w:r>
      <w:r w:rsidRPr="00526E53">
        <w:rPr>
          <w:rFonts w:hint="eastAsia"/>
        </w:rPr>
        <w:t>間傷亡人數</w:t>
      </w:r>
      <w:r w:rsidRPr="00526E53">
        <w:rPr>
          <w:rFonts w:hint="eastAsia"/>
        </w:rPr>
        <w:t>(</w:t>
      </w:r>
      <w:r>
        <w:rPr>
          <w:rFonts w:hint="eastAsia"/>
        </w:rPr>
        <w:t>中</w:t>
      </w:r>
      <w:r w:rsidRPr="00526E53">
        <w:rPr>
          <w:rFonts w:hint="eastAsia"/>
        </w:rPr>
        <w:t>傷</w:t>
      </w:r>
      <w:r w:rsidRPr="00526E53">
        <w:rPr>
          <w:rFonts w:hint="eastAsia"/>
        </w:rPr>
        <w:t>)</w:t>
      </w:r>
      <w:r w:rsidRPr="00526E53">
        <w:rPr>
          <w:rFonts w:hint="eastAsia"/>
        </w:rPr>
        <w:t>分布圖</w:t>
      </w:r>
      <w:r w:rsidRPr="003B7FB3">
        <w:rPr>
          <w:noProof/>
        </w:rPr>
        <w:lastRenderedPageBreak/>
        <w:drawing>
          <wp:inline distT="0" distB="0" distL="0" distR="0" wp14:anchorId="7D6402EB" wp14:editId="00D0E537">
            <wp:extent cx="5255242" cy="3717286"/>
            <wp:effectExtent l="0" t="0" r="3175" b="0"/>
            <wp:docPr id="328" name="圖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5255242" cy="3717286"/>
                    </a:xfrm>
                    <a:prstGeom prst="rect">
                      <a:avLst/>
                    </a:prstGeom>
                    <a:noFill/>
                    <a:ln>
                      <a:noFill/>
                    </a:ln>
                  </pic:spPr>
                </pic:pic>
              </a:graphicData>
            </a:graphic>
          </wp:inline>
        </w:drawing>
      </w:r>
    </w:p>
    <w:p w:rsidR="00AD2DC6" w:rsidRPr="003B7FB3" w:rsidRDefault="00AD2DC6" w:rsidP="00AD2DC6">
      <w:pPr>
        <w:pStyle w:val="a9"/>
        <w:spacing w:before="120"/>
        <w:ind w:firstLine="480"/>
      </w:pPr>
      <w:r>
        <w:t>圖</w:t>
      </w:r>
      <w:r>
        <w:rPr>
          <w:rFonts w:hint="eastAsia"/>
        </w:rPr>
        <w:t>35</w:t>
      </w:r>
      <w:r>
        <w:t>-</w:t>
      </w:r>
      <w:r w:rsidR="00E3451D">
        <w:rPr>
          <w:rFonts w:hint="eastAsia"/>
        </w:rPr>
        <w:t>57</w:t>
      </w:r>
      <w:r>
        <w:rPr>
          <w:rFonts w:hint="eastAsia"/>
        </w:rPr>
        <w:t xml:space="preserve"> </w:t>
      </w:r>
      <w:r>
        <w:rPr>
          <w:rFonts w:hint="eastAsia"/>
        </w:rPr>
        <w:t>林園區</w:t>
      </w:r>
      <w:r w:rsidRPr="003B7FB3">
        <w:t>潮州</w:t>
      </w:r>
      <w:r>
        <w:rPr>
          <w:rFonts w:hint="eastAsia"/>
        </w:rPr>
        <w:t>斷層錯動事件夜</w:t>
      </w:r>
      <w:r w:rsidRPr="00526E53">
        <w:rPr>
          <w:rFonts w:hint="eastAsia"/>
        </w:rPr>
        <w:t>間傷亡人數</w:t>
      </w:r>
      <w:r w:rsidRPr="00526E53">
        <w:rPr>
          <w:rFonts w:hint="eastAsia"/>
        </w:rPr>
        <w:t>(</w:t>
      </w:r>
      <w:r>
        <w:rPr>
          <w:rFonts w:hint="eastAsia"/>
        </w:rPr>
        <w:t>重</w:t>
      </w:r>
      <w:r w:rsidRPr="00526E53">
        <w:rPr>
          <w:rFonts w:hint="eastAsia"/>
        </w:rPr>
        <w:t>傷</w:t>
      </w:r>
      <w:r w:rsidRPr="00526E53">
        <w:rPr>
          <w:rFonts w:hint="eastAsia"/>
        </w:rPr>
        <w:t>)</w:t>
      </w:r>
      <w:r w:rsidRPr="00526E53">
        <w:rPr>
          <w:rFonts w:hint="eastAsia"/>
        </w:rPr>
        <w:t>分布圖</w:t>
      </w:r>
      <w:r w:rsidRPr="003B7FB3">
        <w:rPr>
          <w:noProof/>
        </w:rPr>
        <w:drawing>
          <wp:inline distT="0" distB="0" distL="0" distR="0" wp14:anchorId="68F61B69" wp14:editId="44868055">
            <wp:extent cx="5255242" cy="3717286"/>
            <wp:effectExtent l="0" t="0" r="3175" b="0"/>
            <wp:docPr id="339" name="圖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個人資料夾\Desktop\104深耕地震潛勢地圖圖資_學妹\圖檔\第二類\7.2旗山斷層\桃源\高雄市桃源區地震模擬分析圖_建物總經濟損失.pn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255242" cy="3717286"/>
                    </a:xfrm>
                    <a:prstGeom prst="rect">
                      <a:avLst/>
                    </a:prstGeom>
                    <a:noFill/>
                    <a:ln>
                      <a:noFill/>
                    </a:ln>
                  </pic:spPr>
                </pic:pic>
              </a:graphicData>
            </a:graphic>
          </wp:inline>
        </w:drawing>
      </w:r>
    </w:p>
    <w:p w:rsidR="00DA5134" w:rsidRDefault="00AD2DC6" w:rsidP="007028EB">
      <w:pPr>
        <w:pStyle w:val="a9"/>
      </w:pPr>
      <w:r>
        <w:t>圖</w:t>
      </w:r>
      <w:r>
        <w:rPr>
          <w:rFonts w:hint="eastAsia"/>
        </w:rPr>
        <w:t>35</w:t>
      </w:r>
      <w:r>
        <w:t>-</w:t>
      </w:r>
      <w:r w:rsidR="00E3451D">
        <w:rPr>
          <w:rFonts w:hint="eastAsia"/>
        </w:rPr>
        <w:t xml:space="preserve">58 </w:t>
      </w:r>
      <w:r>
        <w:rPr>
          <w:rFonts w:hint="eastAsia"/>
        </w:rPr>
        <w:t>林園區</w:t>
      </w:r>
      <w:r w:rsidRPr="003B7FB3">
        <w:t>潮州</w:t>
      </w:r>
      <w:r>
        <w:rPr>
          <w:rFonts w:hint="eastAsia"/>
        </w:rPr>
        <w:t>斷層錯動事件夜</w:t>
      </w:r>
      <w:r w:rsidRPr="00526E53">
        <w:rPr>
          <w:rFonts w:hint="eastAsia"/>
        </w:rPr>
        <w:t>間傷亡人數</w:t>
      </w:r>
      <w:r w:rsidRPr="00526E53">
        <w:rPr>
          <w:rFonts w:hint="eastAsia"/>
        </w:rPr>
        <w:t>(</w:t>
      </w:r>
      <w:r>
        <w:rPr>
          <w:rFonts w:hint="eastAsia"/>
        </w:rPr>
        <w:t>死亡</w:t>
      </w:r>
      <w:r w:rsidRPr="00526E53">
        <w:rPr>
          <w:rFonts w:hint="eastAsia"/>
        </w:rPr>
        <w:t>)</w:t>
      </w:r>
      <w:r w:rsidRPr="00526E53">
        <w:rPr>
          <w:rFonts w:hint="eastAsia"/>
        </w:rPr>
        <w:t>分布圖</w:t>
      </w:r>
    </w:p>
    <w:p w:rsidR="00DA5134" w:rsidRDefault="00DA5134">
      <w:pPr>
        <w:widowControl/>
        <w:rPr>
          <w:rFonts w:ascii="Times New Roman" w:eastAsia="標楷體" w:hAnsi="Times New Roman" w:cs="Times New Roman"/>
          <w:kern w:val="0"/>
          <w:sz w:val="28"/>
          <w:szCs w:val="28"/>
        </w:rPr>
      </w:pPr>
      <w:r>
        <w:br w:type="page"/>
      </w:r>
    </w:p>
    <w:p w:rsidR="007028EB" w:rsidRPr="009162B7" w:rsidRDefault="009162B7" w:rsidP="009162B7">
      <w:pPr>
        <w:spacing w:before="180" w:line="600" w:lineRule="exact"/>
        <w:rPr>
          <w:rFonts w:ascii="Times New Roman" w:eastAsia="標楷體" w:hAnsi="Times New Roman"/>
          <w:sz w:val="28"/>
        </w:rPr>
      </w:pPr>
      <w:r>
        <w:rPr>
          <w:rFonts w:ascii="Times New Roman" w:eastAsia="標楷體" w:hAnsi="Times New Roman" w:hint="eastAsia"/>
          <w:sz w:val="28"/>
        </w:rPr>
        <w:lastRenderedPageBreak/>
        <w:t>三</w:t>
      </w:r>
      <w:r>
        <w:rPr>
          <w:rFonts w:ascii="標楷體" w:eastAsia="標楷體" w:hAnsi="標楷體" w:hint="eastAsia"/>
          <w:sz w:val="28"/>
        </w:rPr>
        <w:t>、</w:t>
      </w:r>
      <w:r w:rsidR="007028EB" w:rsidRPr="009162B7">
        <w:rPr>
          <w:rFonts w:ascii="Times New Roman" w:eastAsia="標楷體" w:hAnsi="Times New Roman"/>
          <w:sz w:val="28"/>
        </w:rPr>
        <w:t>海嘯災害</w:t>
      </w:r>
    </w:p>
    <w:p w:rsidR="007028EB" w:rsidRDefault="007028EB" w:rsidP="007028EB">
      <w:pPr>
        <w:spacing w:line="500" w:lineRule="exact"/>
        <w:ind w:firstLineChars="200" w:firstLine="560"/>
        <w:jc w:val="both"/>
        <w:rPr>
          <w:rFonts w:ascii="Times New Roman" w:eastAsia="標楷體" w:hAnsi="Times New Roman" w:cs="Times New Roman"/>
          <w:sz w:val="28"/>
        </w:rPr>
      </w:pPr>
      <w:r w:rsidRPr="003B7FB3">
        <w:rPr>
          <w:rFonts w:ascii="Times New Roman" w:eastAsia="標楷體" w:hAnsi="Times New Roman" w:cs="Times New Roman"/>
          <w:sz w:val="28"/>
        </w:rPr>
        <w:t>由於林園區位於高雄市最南端、居</w:t>
      </w:r>
      <w:r w:rsidRPr="00AD2DC6">
        <w:rPr>
          <w:rFonts w:ascii="Times New Roman" w:eastAsia="標楷體" w:hAnsi="Times New Roman" w:cs="Times New Roman"/>
          <w:sz w:val="28"/>
        </w:rPr>
        <w:t>高屏溪</w:t>
      </w:r>
      <w:r w:rsidRPr="003B7FB3">
        <w:rPr>
          <w:rFonts w:ascii="Times New Roman" w:eastAsia="標楷體" w:hAnsi="Times New Roman" w:cs="Times New Roman"/>
          <w:sz w:val="28"/>
        </w:rPr>
        <w:t>出海口，全區地勢較低，且鄰近台灣海峽，因此若發生</w:t>
      </w:r>
      <w:r w:rsidR="001042C2">
        <w:rPr>
          <w:rFonts w:ascii="Times New Roman" w:eastAsia="標楷體" w:hAnsi="Times New Roman" w:cs="Times New Roman" w:hint="eastAsia"/>
          <w:sz w:val="28"/>
        </w:rPr>
        <w:t>溢淹高度</w:t>
      </w:r>
      <w:r w:rsidR="001042C2">
        <w:rPr>
          <w:rFonts w:ascii="Times New Roman" w:eastAsia="標楷體" w:hAnsi="Times New Roman" w:cs="Times New Roman" w:hint="eastAsia"/>
          <w:sz w:val="28"/>
        </w:rPr>
        <w:t>0.3</w:t>
      </w:r>
      <w:r>
        <w:rPr>
          <w:rFonts w:ascii="Times New Roman" w:eastAsia="標楷體" w:hAnsi="Times New Roman" w:cs="Times New Roman"/>
          <w:sz w:val="28"/>
        </w:rPr>
        <w:t>公尺以上之海嘯災害，林園區西邊之中門里、港埔里、港嘴</w:t>
      </w:r>
      <w:r>
        <w:rPr>
          <w:rFonts w:ascii="Times New Roman" w:eastAsia="標楷體" w:hAnsi="Times New Roman" w:cs="Times New Roman" w:hint="eastAsia"/>
          <w:sz w:val="28"/>
        </w:rPr>
        <w:t>里</w:t>
      </w:r>
      <w:r w:rsidRPr="003B7FB3">
        <w:rPr>
          <w:rFonts w:ascii="Times New Roman" w:eastAsia="標楷體" w:hAnsi="Times New Roman" w:cs="Times New Roman"/>
          <w:sz w:val="28"/>
        </w:rPr>
        <w:t>、西溪里、中芸里、鳳芸里、西</w:t>
      </w:r>
      <w:r>
        <w:rPr>
          <w:rFonts w:ascii="Times New Roman" w:eastAsia="標楷體" w:hAnsi="Times New Roman" w:cs="Times New Roman" w:hint="eastAsia"/>
          <w:sz w:val="28"/>
        </w:rPr>
        <w:t>汕</w:t>
      </w:r>
      <w:r w:rsidRPr="003B7FB3">
        <w:rPr>
          <w:rFonts w:ascii="Times New Roman" w:eastAsia="標楷體" w:hAnsi="Times New Roman" w:cs="Times New Roman"/>
          <w:sz w:val="28"/>
        </w:rPr>
        <w:t>里、東汕里，而其他各里較低潛勢區域則須注意海嘯災害動向，</w:t>
      </w:r>
      <w:r>
        <w:rPr>
          <w:rFonts w:ascii="Times New Roman" w:eastAsia="標楷體" w:hAnsi="Times New Roman" w:cs="Times New Roman"/>
          <w:sz w:val="28"/>
        </w:rPr>
        <w:t>圖</w:t>
      </w:r>
      <w:r>
        <w:rPr>
          <w:rFonts w:ascii="Times New Roman" w:eastAsia="標楷體" w:hAnsi="Times New Roman" w:cs="Times New Roman" w:hint="eastAsia"/>
          <w:sz w:val="28"/>
        </w:rPr>
        <w:t>35</w:t>
      </w:r>
      <w:r>
        <w:rPr>
          <w:rFonts w:ascii="Times New Roman" w:eastAsia="標楷體" w:hAnsi="Times New Roman" w:cs="Times New Roman"/>
          <w:sz w:val="28"/>
        </w:rPr>
        <w:t>-</w:t>
      </w:r>
      <w:r w:rsidR="00E3451D">
        <w:rPr>
          <w:rFonts w:ascii="Times New Roman" w:eastAsia="標楷體" w:hAnsi="Times New Roman" w:cs="Times New Roman" w:hint="eastAsia"/>
          <w:sz w:val="28"/>
        </w:rPr>
        <w:t>59</w:t>
      </w:r>
      <w:r>
        <w:rPr>
          <w:rFonts w:ascii="Times New Roman" w:eastAsia="標楷體" w:hAnsi="Times New Roman" w:cs="Times New Roman"/>
          <w:sz w:val="28"/>
        </w:rPr>
        <w:t>~</w:t>
      </w:r>
      <w:r>
        <w:rPr>
          <w:rFonts w:ascii="Times New Roman" w:eastAsia="標楷體" w:hAnsi="Times New Roman" w:cs="Times New Roman" w:hint="eastAsia"/>
          <w:sz w:val="28"/>
        </w:rPr>
        <w:t>35</w:t>
      </w:r>
      <w:r>
        <w:rPr>
          <w:rFonts w:ascii="Times New Roman" w:eastAsia="標楷體" w:hAnsi="Times New Roman" w:cs="Times New Roman"/>
          <w:sz w:val="28"/>
        </w:rPr>
        <w:t>-</w:t>
      </w:r>
      <w:r w:rsidR="00E3451D">
        <w:rPr>
          <w:rFonts w:ascii="Times New Roman" w:eastAsia="標楷體" w:hAnsi="Times New Roman" w:cs="Times New Roman" w:hint="eastAsia"/>
          <w:sz w:val="28"/>
        </w:rPr>
        <w:t>60</w:t>
      </w:r>
      <w:r w:rsidRPr="003B7FB3">
        <w:rPr>
          <w:rFonts w:ascii="Times New Roman" w:eastAsia="標楷體" w:hAnsi="Times New Roman" w:cs="Times New Roman"/>
          <w:sz w:val="28"/>
        </w:rPr>
        <w:t>為林園區海嘯災害潛勢圖</w:t>
      </w:r>
      <w:r w:rsidR="00E3451D">
        <w:rPr>
          <w:rFonts w:ascii="Times New Roman" w:eastAsia="標楷體" w:hAnsi="Times New Roman" w:cs="Times New Roman" w:hint="eastAsia"/>
          <w:sz w:val="28"/>
        </w:rPr>
        <w:t>和風險值圖，由圖可知林園區沿岸風險較高</w:t>
      </w:r>
      <w:r w:rsidRPr="003B7FB3">
        <w:rPr>
          <w:rFonts w:ascii="Times New Roman" w:eastAsia="標楷體" w:hAnsi="Times New Roman" w:cs="Times New Roman"/>
          <w:sz w:val="28"/>
        </w:rPr>
        <w:t>。</w:t>
      </w:r>
    </w:p>
    <w:p w:rsidR="009162B7" w:rsidRDefault="009162B7">
      <w:pPr>
        <w:widowControl/>
        <w:rPr>
          <w:rFonts w:ascii="Times New Roman" w:eastAsia="標楷體" w:hAnsi="Times New Roman"/>
          <w:sz w:val="28"/>
        </w:rPr>
      </w:pPr>
      <w:r>
        <w:rPr>
          <w:rFonts w:hAnsi="Times New Roman"/>
          <w:noProof/>
        </w:rPr>
        <w:drawing>
          <wp:anchor distT="0" distB="0" distL="114300" distR="114300" simplePos="0" relativeHeight="251693056" behindDoc="1" locked="0" layoutInCell="1" allowOverlap="1" wp14:anchorId="0FE0069B" wp14:editId="206A2DC5">
            <wp:simplePos x="0" y="0"/>
            <wp:positionH relativeFrom="column">
              <wp:posOffset>17658</wp:posOffset>
            </wp:positionH>
            <wp:positionV relativeFrom="paragraph">
              <wp:posOffset>156949</wp:posOffset>
            </wp:positionV>
            <wp:extent cx="5262954" cy="3717925"/>
            <wp:effectExtent l="0" t="0" r="0" b="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104~106年度高雄市政府「消防局」災害防救「深耕」計畫\分工合作\芯妤\給芯妤哩哩摳\期末訪評上傳資料\30-林園區\壹.地區災害潛勢特性評估\各災害類別潛勢圖與防災地圖\海嘯\海嘯災害溢淹潛勢地圖_林園區_1m.jpg"/>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5262954" cy="3717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rsidP="009162B7">
      <w:pPr>
        <w:pStyle w:val="a6"/>
        <w:spacing w:before="180"/>
        <w:rPr>
          <w:rFonts w:hAnsi="Times New Roman"/>
        </w:rPr>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Pr>
          <w:rFonts w:hint="eastAsia"/>
        </w:rPr>
        <w:t xml:space="preserve">59 </w:t>
      </w:r>
      <w:r w:rsidRPr="003B7FB3">
        <w:t>林園區海嘯災害潛勢圖</w:t>
      </w:r>
    </w:p>
    <w:p w:rsidR="009162B7" w:rsidRDefault="009162B7" w:rsidP="009162B7">
      <w:pPr>
        <w:pStyle w:val="a6"/>
        <w:spacing w:before="180"/>
        <w:rPr>
          <w:rFonts w:hAnsi="Times New Roman"/>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r>
        <w:rPr>
          <w:noProof/>
        </w:rPr>
        <w:lastRenderedPageBreak/>
        <w:drawing>
          <wp:anchor distT="0" distB="0" distL="114300" distR="114300" simplePos="0" relativeHeight="251695104" behindDoc="1" locked="0" layoutInCell="1" allowOverlap="1" wp14:anchorId="79551A1A" wp14:editId="50D75985">
            <wp:simplePos x="0" y="0"/>
            <wp:positionH relativeFrom="column">
              <wp:posOffset>17060</wp:posOffset>
            </wp:positionH>
            <wp:positionV relativeFrom="paragraph">
              <wp:posOffset>82460</wp:posOffset>
            </wp:positionV>
            <wp:extent cx="5264150" cy="3717413"/>
            <wp:effectExtent l="0" t="0" r="0" b="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104~106年度高雄市政府「消防局」災害防救「深耕」計畫\分工合作\芯妤\給芯妤哩哩摳\期末訪評上傳資料\30-林園區\壹.地區災害潛勢特性評估\各災害類別潛勢圖與防災地圖\海嘯\海嘯災害溢淹潛勢地圖_林園區_2m.jp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264150" cy="37174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rsidP="009162B7">
      <w:pPr>
        <w:pStyle w:val="a6"/>
        <w:spacing w:before="180"/>
        <w:rPr>
          <w:rFonts w:hAnsi="Times New Roman"/>
        </w:rPr>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Pr>
          <w:rFonts w:hint="eastAsia"/>
        </w:rPr>
        <w:t xml:space="preserve">60 </w:t>
      </w:r>
      <w:r>
        <w:t>林園區海嘯災害</w:t>
      </w:r>
      <w:r>
        <w:rPr>
          <w:rFonts w:hint="eastAsia"/>
        </w:rPr>
        <w:t>風險</w:t>
      </w:r>
      <w:r w:rsidRPr="003B7FB3">
        <w:t>圖</w:t>
      </w: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DA5134" w:rsidRDefault="00DA5134">
      <w:pPr>
        <w:widowControl/>
        <w:rPr>
          <w:rFonts w:ascii="Times New Roman" w:eastAsia="標楷體" w:hAnsi="Times New Roman"/>
          <w:sz w:val="28"/>
        </w:rPr>
      </w:pPr>
      <w:r>
        <w:rPr>
          <w:rFonts w:ascii="Times New Roman" w:eastAsia="標楷體" w:hAnsi="Times New Roman"/>
          <w:sz w:val="28"/>
        </w:rPr>
        <w:br w:type="page"/>
      </w:r>
    </w:p>
    <w:p w:rsidR="00E3451D" w:rsidRPr="009162B7" w:rsidRDefault="009162B7" w:rsidP="009162B7">
      <w:pPr>
        <w:spacing w:before="180" w:line="600" w:lineRule="exact"/>
        <w:rPr>
          <w:rFonts w:ascii="Times New Roman" w:eastAsia="標楷體" w:hAnsi="Times New Roman"/>
          <w:sz w:val="28"/>
        </w:rPr>
      </w:pPr>
      <w:r>
        <w:rPr>
          <w:rFonts w:ascii="Times New Roman" w:eastAsia="標楷體" w:hAnsi="Times New Roman" w:hint="eastAsia"/>
          <w:sz w:val="28"/>
        </w:rPr>
        <w:lastRenderedPageBreak/>
        <w:t>四</w:t>
      </w:r>
      <w:r>
        <w:rPr>
          <w:rFonts w:ascii="標楷體" w:eastAsia="標楷體" w:hAnsi="標楷體" w:hint="eastAsia"/>
          <w:sz w:val="28"/>
        </w:rPr>
        <w:t>、</w:t>
      </w:r>
      <w:r w:rsidR="00E3451D" w:rsidRPr="009162B7">
        <w:rPr>
          <w:rFonts w:ascii="Times New Roman" w:eastAsia="標楷體" w:hAnsi="Times New Roman" w:hint="eastAsia"/>
          <w:sz w:val="28"/>
        </w:rPr>
        <w:t>毒化</w:t>
      </w:r>
      <w:r w:rsidR="00E3451D" w:rsidRPr="009162B7">
        <w:rPr>
          <w:rFonts w:ascii="Times New Roman" w:eastAsia="標楷體" w:hAnsi="Times New Roman"/>
          <w:sz w:val="28"/>
        </w:rPr>
        <w:t>災害</w:t>
      </w:r>
    </w:p>
    <w:p w:rsidR="00E3451D" w:rsidRPr="003B7FB3" w:rsidRDefault="00E3451D" w:rsidP="00E3451D">
      <w:pPr>
        <w:spacing w:line="500" w:lineRule="exact"/>
        <w:ind w:firstLineChars="200" w:firstLine="560"/>
        <w:jc w:val="both"/>
        <w:rPr>
          <w:rFonts w:ascii="Times New Roman" w:eastAsia="標楷體" w:hAnsi="Times New Roman"/>
          <w:sz w:val="28"/>
        </w:rPr>
      </w:pPr>
      <w:r>
        <w:rPr>
          <w:rFonts w:ascii="Times New Roman" w:eastAsia="標楷體" w:hAnsi="Times New Roman" w:hint="eastAsia"/>
          <w:sz w:val="28"/>
        </w:rPr>
        <w:t>圖</w:t>
      </w:r>
      <w:r>
        <w:rPr>
          <w:rFonts w:ascii="Times New Roman" w:eastAsia="標楷體" w:hAnsi="Times New Roman" w:hint="eastAsia"/>
          <w:sz w:val="28"/>
        </w:rPr>
        <w:t>35-61</w:t>
      </w:r>
      <w:r>
        <w:rPr>
          <w:rFonts w:ascii="Times New Roman" w:eastAsia="標楷體" w:hAnsi="Times New Roman" w:hint="eastAsia"/>
          <w:sz w:val="28"/>
        </w:rPr>
        <w:t>為林園區</w:t>
      </w:r>
      <w:r w:rsidRPr="00DE22C4">
        <w:rPr>
          <w:rFonts w:ascii="Times New Roman" w:eastAsia="標楷體" w:hAnsi="Times New Roman" w:hint="eastAsia"/>
          <w:sz w:val="28"/>
        </w:rPr>
        <w:t>毒化災危害潛勢範圍圖，</w:t>
      </w:r>
      <w:r>
        <w:rPr>
          <w:rFonts w:ascii="Times New Roman" w:eastAsia="標楷體" w:hAnsi="Times New Roman" w:hint="eastAsia"/>
          <w:sz w:val="28"/>
        </w:rPr>
        <w:t>因鄰近林園工業區，</w:t>
      </w:r>
      <w:r w:rsidRPr="00DE22C4">
        <w:rPr>
          <w:rFonts w:ascii="Times New Roman" w:eastAsia="標楷體" w:hAnsi="Times New Roman" w:hint="eastAsia"/>
          <w:sz w:val="28"/>
        </w:rPr>
        <w:t>全區皆在危害潛勢範圍內，建議此區民眾若發生重大毒化災害時，採就地室內避難措施</w:t>
      </w:r>
      <w:r w:rsidRPr="00DE22C4">
        <w:rPr>
          <w:rFonts w:ascii="Times New Roman" w:eastAsia="標楷體" w:hAnsi="Times New Roman" w:hint="eastAsia"/>
          <w:sz w:val="28"/>
        </w:rPr>
        <w:t>(</w:t>
      </w:r>
      <w:r w:rsidRPr="00DE22C4">
        <w:rPr>
          <w:rFonts w:ascii="Times New Roman" w:eastAsia="標楷體" w:hAnsi="Times New Roman" w:hint="eastAsia"/>
          <w:sz w:val="28"/>
        </w:rPr>
        <w:t>關閉門窗</w:t>
      </w:r>
      <w:r w:rsidRPr="00DE22C4">
        <w:rPr>
          <w:rFonts w:ascii="Times New Roman" w:eastAsia="標楷體" w:hAnsi="Times New Roman" w:hint="eastAsia"/>
          <w:sz w:val="28"/>
        </w:rPr>
        <w:t>)</w:t>
      </w:r>
      <w:r>
        <w:rPr>
          <w:rFonts w:ascii="Times New Roman" w:eastAsia="標楷體" w:hAnsi="Times New Roman" w:hint="eastAsia"/>
          <w:sz w:val="28"/>
        </w:rPr>
        <w:t>，但應特別提醒民眾注意，不可停留在地下室或地勢較低之空間，</w:t>
      </w:r>
      <w:r w:rsidR="00827C70">
        <w:rPr>
          <w:rFonts w:ascii="Times New Roman" w:eastAsia="標楷體" w:hAnsi="Times New Roman" w:hint="eastAsia"/>
          <w:sz w:val="28"/>
        </w:rPr>
        <w:t>圖</w:t>
      </w:r>
      <w:r w:rsidR="00827C70">
        <w:rPr>
          <w:rFonts w:ascii="Times New Roman" w:eastAsia="標楷體" w:hAnsi="Times New Roman" w:hint="eastAsia"/>
          <w:sz w:val="28"/>
        </w:rPr>
        <w:t>35-62</w:t>
      </w:r>
      <w:r w:rsidR="00827C70">
        <w:rPr>
          <w:rFonts w:ascii="Times New Roman" w:eastAsia="標楷體" w:hAnsi="Times New Roman" w:hint="eastAsia"/>
          <w:sz w:val="28"/>
        </w:rPr>
        <w:t>和圖</w:t>
      </w:r>
      <w:r w:rsidR="00827C70">
        <w:rPr>
          <w:rFonts w:ascii="Times New Roman" w:eastAsia="標楷體" w:hAnsi="Times New Roman" w:hint="eastAsia"/>
          <w:sz w:val="28"/>
        </w:rPr>
        <w:t>35-63</w:t>
      </w:r>
      <w:r w:rsidR="00827C70">
        <w:rPr>
          <w:rFonts w:ascii="Times New Roman" w:eastAsia="標楷體" w:hAnsi="Times New Roman" w:hint="eastAsia"/>
          <w:sz w:val="28"/>
        </w:rPr>
        <w:t>為林園區毒化危害低風險值和高風險值圖，由圖可知僅零星地區較高風險。</w:t>
      </w:r>
    </w:p>
    <w:p w:rsidR="009162B7" w:rsidRDefault="009162B7">
      <w:pPr>
        <w:widowControl/>
        <w:rPr>
          <w:rFonts w:ascii="Times New Roman" w:eastAsia="標楷體" w:hAnsi="Times New Roman"/>
          <w:sz w:val="28"/>
        </w:rPr>
      </w:pPr>
      <w:r>
        <w:rPr>
          <w:rFonts w:hint="eastAsia"/>
          <w:noProof/>
        </w:rPr>
        <w:drawing>
          <wp:anchor distT="0" distB="0" distL="114300" distR="114300" simplePos="0" relativeHeight="251697152" behindDoc="1" locked="0" layoutInCell="1" allowOverlap="1" wp14:anchorId="32010BE4" wp14:editId="6D31F61A">
            <wp:simplePos x="0" y="0"/>
            <wp:positionH relativeFrom="column">
              <wp:posOffset>-9273</wp:posOffset>
            </wp:positionH>
            <wp:positionV relativeFrom="paragraph">
              <wp:posOffset>78664</wp:posOffset>
            </wp:positionV>
            <wp:extent cx="5268574" cy="3721100"/>
            <wp:effectExtent l="0" t="0" r="8890" b="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104~106年度高雄市政府「消防局」災害防救「深耕」計畫\分工合作\D組\毒化\MXD\林園區_毒化潛勢影響範圍.jp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268574" cy="3721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rsidP="009162B7">
      <w:pPr>
        <w:pStyle w:val="a6"/>
        <w:spacing w:before="180"/>
        <w:rPr>
          <w:rFonts w:hAnsi="Times New Roman"/>
        </w:rPr>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Pr>
          <w:rFonts w:hint="eastAsia"/>
        </w:rPr>
        <w:t xml:space="preserve">61 </w:t>
      </w:r>
      <w:r w:rsidRPr="003B7FB3">
        <w:t>林園</w:t>
      </w:r>
      <w:r w:rsidRPr="00D90556">
        <w:rPr>
          <w:rFonts w:hint="eastAsia"/>
        </w:rPr>
        <w:t>區毒化災危害潛勢範圍圖</w:t>
      </w:r>
      <w:r>
        <w:rPr>
          <w:rFonts w:hint="eastAsia"/>
        </w:rPr>
        <w:t>(</w:t>
      </w:r>
      <w:r>
        <w:rPr>
          <w:rFonts w:hint="eastAsia"/>
        </w:rPr>
        <w:t>本團隊</w:t>
      </w:r>
      <w:r w:rsidR="00DA5134" w:rsidRPr="00DA5134">
        <w:rPr>
          <w:rFonts w:hint="eastAsia"/>
        </w:rPr>
        <w:t>106</w:t>
      </w:r>
      <w:r w:rsidR="00DA5134" w:rsidRPr="00DA5134">
        <w:rPr>
          <w:rFonts w:hint="eastAsia"/>
        </w:rPr>
        <w:t>年</w:t>
      </w:r>
      <w:r w:rsidR="00DA5134" w:rsidRPr="00DA5134">
        <w:rPr>
          <w:rFonts w:hint="eastAsia"/>
        </w:rPr>
        <w:t>6</w:t>
      </w:r>
      <w:r w:rsidR="00DA5134" w:rsidRPr="00DA5134">
        <w:rPr>
          <w:rFonts w:hint="eastAsia"/>
        </w:rPr>
        <w:t>月</w:t>
      </w:r>
      <w:r>
        <w:rPr>
          <w:rFonts w:hint="eastAsia"/>
        </w:rPr>
        <w:t>繪製</w:t>
      </w:r>
      <w:r>
        <w:rPr>
          <w:rFonts w:hint="eastAsia"/>
        </w:rPr>
        <w:t>)</w:t>
      </w: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DA5134">
      <w:pPr>
        <w:widowControl/>
        <w:rPr>
          <w:rFonts w:ascii="Times New Roman" w:eastAsia="標楷體" w:hAnsi="Times New Roman"/>
          <w:sz w:val="28"/>
        </w:rPr>
      </w:pPr>
      <w:r>
        <w:rPr>
          <w:rFonts w:ascii="Times New Roman" w:eastAsia="標楷體" w:hAnsi="Times New Roman"/>
          <w:sz w:val="28"/>
        </w:rPr>
        <w:br w:type="page"/>
      </w:r>
    </w:p>
    <w:p w:rsidR="009162B7" w:rsidRDefault="009162B7">
      <w:pPr>
        <w:widowControl/>
        <w:rPr>
          <w:rFonts w:ascii="Times New Roman" w:eastAsia="標楷體" w:hAnsi="Times New Roman"/>
          <w:sz w:val="28"/>
        </w:rPr>
      </w:pPr>
      <w:r>
        <w:rPr>
          <w:noProof/>
        </w:rPr>
        <w:lastRenderedPageBreak/>
        <w:drawing>
          <wp:anchor distT="0" distB="0" distL="114300" distR="114300" simplePos="0" relativeHeight="251699200" behindDoc="1" locked="0" layoutInCell="1" allowOverlap="1" wp14:anchorId="2697EFE6" wp14:editId="2DDB1615">
            <wp:simplePos x="0" y="0"/>
            <wp:positionH relativeFrom="column">
              <wp:posOffset>171450</wp:posOffset>
            </wp:positionH>
            <wp:positionV relativeFrom="paragraph">
              <wp:posOffset>28677</wp:posOffset>
            </wp:positionV>
            <wp:extent cx="4908788" cy="3466887"/>
            <wp:effectExtent l="0" t="0" r="6350" b="635"/>
            <wp:wrapNone/>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PPAPO-PC\official\★104~106年度高雄市政府「消防局」災害防救「深耕」計畫\GIS\ExportedMap\毒化潛勢地圖\危害風險min\高雄市三民區毒化危害風險圖_低機率.pn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4908788" cy="34668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rsidP="009162B7">
      <w:pPr>
        <w:pStyle w:val="a6"/>
        <w:spacing w:before="180"/>
        <w:rPr>
          <w:rFonts w:hAnsi="Times New Roman"/>
        </w:rPr>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Pr>
          <w:rFonts w:hint="eastAsia"/>
        </w:rPr>
        <w:t xml:space="preserve">62 </w:t>
      </w:r>
      <w:r>
        <w:rPr>
          <w:rFonts w:hint="eastAsia"/>
        </w:rPr>
        <w:t>林園區</w:t>
      </w:r>
      <w:r w:rsidRPr="00674A01">
        <w:rPr>
          <w:rFonts w:hint="eastAsia"/>
        </w:rPr>
        <w:t>毒化災危害</w:t>
      </w:r>
      <w:r>
        <w:rPr>
          <w:rFonts w:hint="eastAsia"/>
        </w:rPr>
        <w:t>低</w:t>
      </w:r>
      <w:r w:rsidRPr="00674A01">
        <w:rPr>
          <w:rFonts w:hint="eastAsia"/>
        </w:rPr>
        <w:t>風險圖</w:t>
      </w:r>
    </w:p>
    <w:p w:rsidR="009162B7" w:rsidRDefault="009162B7">
      <w:pPr>
        <w:widowControl/>
        <w:rPr>
          <w:rFonts w:ascii="Times New Roman" w:eastAsia="標楷體" w:hAnsi="Times New Roman"/>
          <w:sz w:val="28"/>
        </w:rPr>
      </w:pPr>
      <w:r>
        <w:rPr>
          <w:noProof/>
        </w:rPr>
        <w:drawing>
          <wp:anchor distT="0" distB="0" distL="114300" distR="114300" simplePos="0" relativeHeight="251701248" behindDoc="1" locked="0" layoutInCell="1" allowOverlap="1" wp14:anchorId="14D4F80A" wp14:editId="493C55AC">
            <wp:simplePos x="0" y="0"/>
            <wp:positionH relativeFrom="column">
              <wp:posOffset>171450</wp:posOffset>
            </wp:positionH>
            <wp:positionV relativeFrom="paragraph">
              <wp:posOffset>104877</wp:posOffset>
            </wp:positionV>
            <wp:extent cx="4911396" cy="3468729"/>
            <wp:effectExtent l="0" t="0" r="3810" b="0"/>
            <wp:wrapNone/>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PPAPO-PC\official\★104~106年度高雄市政府「消防局」災害防救「深耕」計畫\GIS\ExportedMap\毒化潛勢地圖\危害風險MAX\高雄市三民區毒化危害風險圖_高機率.png"/>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4911396" cy="34687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Default="009162B7">
      <w:pPr>
        <w:widowControl/>
        <w:rPr>
          <w:rFonts w:ascii="Times New Roman" w:eastAsia="標楷體" w:hAnsi="Times New Roman"/>
          <w:sz w:val="28"/>
        </w:rPr>
      </w:pPr>
    </w:p>
    <w:p w:rsidR="009162B7" w:rsidRPr="00BA4737" w:rsidRDefault="009162B7" w:rsidP="009162B7">
      <w:pPr>
        <w:pStyle w:val="a9"/>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Pr>
          <w:rFonts w:hint="eastAsia"/>
        </w:rPr>
        <w:t xml:space="preserve">63 </w:t>
      </w:r>
      <w:r>
        <w:rPr>
          <w:rFonts w:hint="eastAsia"/>
        </w:rPr>
        <w:t>林園區</w:t>
      </w:r>
      <w:r w:rsidRPr="00CF5EE4">
        <w:rPr>
          <w:rFonts w:hint="eastAsia"/>
        </w:rPr>
        <w:t>毒化災危害</w:t>
      </w:r>
      <w:r>
        <w:rPr>
          <w:rFonts w:hint="eastAsia"/>
        </w:rPr>
        <w:t>高風險圖</w:t>
      </w:r>
    </w:p>
    <w:p w:rsidR="00DA5134" w:rsidRDefault="00DA5134">
      <w:pPr>
        <w:widowControl/>
        <w:rPr>
          <w:rFonts w:ascii="Times New Roman" w:eastAsia="標楷體" w:hAnsi="Times New Roman"/>
          <w:sz w:val="28"/>
        </w:rPr>
      </w:pPr>
      <w:r>
        <w:rPr>
          <w:rFonts w:ascii="Times New Roman" w:eastAsia="標楷體" w:hAnsi="Times New Roman"/>
          <w:sz w:val="28"/>
        </w:rPr>
        <w:br w:type="page"/>
      </w:r>
    </w:p>
    <w:p w:rsidR="00E3451D" w:rsidRPr="009162B7" w:rsidRDefault="009162B7" w:rsidP="009162B7">
      <w:pPr>
        <w:spacing w:before="180" w:line="600" w:lineRule="exact"/>
        <w:rPr>
          <w:rFonts w:ascii="Times New Roman" w:eastAsia="標楷體" w:hAnsi="Times New Roman"/>
          <w:sz w:val="28"/>
        </w:rPr>
      </w:pPr>
      <w:r>
        <w:rPr>
          <w:rFonts w:ascii="Times New Roman" w:eastAsia="標楷體" w:hAnsi="Times New Roman" w:hint="eastAsia"/>
          <w:sz w:val="28"/>
        </w:rPr>
        <w:lastRenderedPageBreak/>
        <w:t>五</w:t>
      </w:r>
      <w:r>
        <w:rPr>
          <w:rFonts w:ascii="標楷體" w:eastAsia="標楷體" w:hAnsi="標楷體" w:hint="eastAsia"/>
          <w:sz w:val="28"/>
        </w:rPr>
        <w:t>、</w:t>
      </w:r>
      <w:r w:rsidR="00E3451D" w:rsidRPr="009162B7">
        <w:rPr>
          <w:rFonts w:ascii="Times New Roman" w:eastAsia="標楷體" w:hAnsi="Times New Roman" w:hint="eastAsia"/>
          <w:sz w:val="28"/>
        </w:rPr>
        <w:t>工業管線</w:t>
      </w:r>
      <w:r w:rsidR="00E3451D" w:rsidRPr="009162B7">
        <w:rPr>
          <w:rFonts w:ascii="Times New Roman" w:eastAsia="標楷體" w:hAnsi="Times New Roman"/>
          <w:sz w:val="28"/>
        </w:rPr>
        <w:t>災害</w:t>
      </w:r>
    </w:p>
    <w:p w:rsidR="00E3451D" w:rsidRDefault="00E3451D" w:rsidP="00E3451D">
      <w:pPr>
        <w:spacing w:line="500" w:lineRule="exact"/>
        <w:ind w:firstLineChars="200" w:firstLine="560"/>
        <w:jc w:val="both"/>
        <w:rPr>
          <w:rFonts w:ascii="Times New Roman" w:eastAsia="標楷體" w:hAnsi="Times New Roman"/>
          <w:sz w:val="28"/>
        </w:rPr>
      </w:pPr>
      <w:r>
        <w:rPr>
          <w:rFonts w:ascii="Times New Roman" w:eastAsia="標楷體" w:hAnsi="Times New Roman" w:hint="eastAsia"/>
          <w:sz w:val="28"/>
        </w:rPr>
        <w:t>圖</w:t>
      </w:r>
      <w:r>
        <w:rPr>
          <w:rFonts w:ascii="Times New Roman" w:eastAsia="標楷體" w:hAnsi="Times New Roman" w:hint="eastAsia"/>
          <w:sz w:val="28"/>
        </w:rPr>
        <w:t>35-</w:t>
      </w:r>
      <w:r w:rsidR="00827C70">
        <w:rPr>
          <w:rFonts w:ascii="Times New Roman" w:eastAsia="標楷體" w:hAnsi="Times New Roman" w:hint="eastAsia"/>
          <w:sz w:val="28"/>
        </w:rPr>
        <w:t>64</w:t>
      </w:r>
      <w:r>
        <w:rPr>
          <w:rFonts w:ascii="Times New Roman" w:eastAsia="標楷體" w:hAnsi="Times New Roman" w:hint="eastAsia"/>
          <w:sz w:val="28"/>
        </w:rPr>
        <w:t>為林園區工業</w:t>
      </w:r>
      <w:r w:rsidRPr="00D90556">
        <w:rPr>
          <w:rFonts w:ascii="Times New Roman" w:eastAsia="標楷體" w:hAnsi="Times New Roman" w:hint="eastAsia"/>
          <w:sz w:val="28"/>
        </w:rPr>
        <w:t>管線</w:t>
      </w:r>
      <w:r>
        <w:rPr>
          <w:rFonts w:ascii="Times New Roman" w:eastAsia="標楷體" w:hAnsi="Times New Roman" w:hint="eastAsia"/>
          <w:sz w:val="28"/>
        </w:rPr>
        <w:t>分布圖，此區工業管線眾多，分別為：台氯、中油、大連工業管線、台塑管線、台苯、榮化管線、東聯與聯華氣體等管線</w:t>
      </w:r>
      <w:r w:rsidRPr="00D90556">
        <w:rPr>
          <w:rFonts w:ascii="Times New Roman" w:eastAsia="標楷體" w:hAnsi="Times New Roman" w:hint="eastAsia"/>
          <w:sz w:val="28"/>
        </w:rPr>
        <w:t>，對於重要管線，其輸送物質應報主管機關備查，進而建立有效的管理機制，另應落實定期檢測、維護保養與風險評估，以避免管線洩漏之危害。</w:t>
      </w:r>
    </w:p>
    <w:p w:rsidR="007028EB" w:rsidRDefault="007028EB" w:rsidP="007028EB">
      <w:pPr>
        <w:jc w:val="both"/>
      </w:pPr>
      <w:r>
        <w:rPr>
          <w:rFonts w:hint="eastAsia"/>
          <w:b/>
          <w:noProof/>
        </w:rPr>
        <w:drawing>
          <wp:anchor distT="0" distB="0" distL="114300" distR="114300" simplePos="0" relativeHeight="251658240" behindDoc="1" locked="0" layoutInCell="1" allowOverlap="1">
            <wp:simplePos x="0" y="0"/>
            <wp:positionH relativeFrom="column">
              <wp:posOffset>4313</wp:posOffset>
            </wp:positionH>
            <wp:positionV relativeFrom="paragraph">
              <wp:posOffset>205357</wp:posOffset>
            </wp:positionV>
            <wp:extent cx="5267448" cy="3721099"/>
            <wp:effectExtent l="0" t="0" r="0" b="0"/>
            <wp:wrapNone/>
            <wp:docPr id="1931" name="圖片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104~106年度高雄市政府「消防局」災害防救「深耕」計畫\分工合作\D組\工業管線\MXD\林園區_工業管線.jpg"/>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5267448" cy="37210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4737" w:rsidRDefault="00BA4737" w:rsidP="007028EB">
      <w:pPr>
        <w:pStyle w:val="a9"/>
      </w:pPr>
      <w:bookmarkStart w:id="63" w:name="_Toc438736454"/>
    </w:p>
    <w:p w:rsidR="00BA4737" w:rsidRDefault="00BA4737" w:rsidP="007028EB">
      <w:pPr>
        <w:pStyle w:val="a9"/>
      </w:pPr>
    </w:p>
    <w:p w:rsidR="00BA4737" w:rsidRDefault="00BA4737" w:rsidP="007028EB">
      <w:pPr>
        <w:pStyle w:val="a9"/>
      </w:pPr>
    </w:p>
    <w:p w:rsidR="00BA4737" w:rsidRDefault="00BA4737" w:rsidP="007028EB">
      <w:pPr>
        <w:pStyle w:val="a9"/>
      </w:pPr>
    </w:p>
    <w:p w:rsidR="00BA4737" w:rsidRDefault="00BA4737" w:rsidP="007028EB">
      <w:pPr>
        <w:pStyle w:val="a9"/>
      </w:pPr>
    </w:p>
    <w:p w:rsidR="00BA4737" w:rsidRDefault="00BA4737" w:rsidP="007028EB">
      <w:pPr>
        <w:pStyle w:val="a9"/>
      </w:pPr>
      <w:bookmarkStart w:id="64" w:name="_GoBack"/>
      <w:bookmarkEnd w:id="64"/>
    </w:p>
    <w:p w:rsidR="00BA4737" w:rsidRDefault="00BA4737" w:rsidP="007028EB">
      <w:pPr>
        <w:pStyle w:val="a9"/>
      </w:pPr>
    </w:p>
    <w:p w:rsidR="00BA4737" w:rsidRDefault="00BA4737" w:rsidP="007028EB">
      <w:pPr>
        <w:pStyle w:val="a9"/>
      </w:pPr>
    </w:p>
    <w:p w:rsidR="00BA4737" w:rsidRDefault="00BA4737" w:rsidP="007028EB">
      <w:pPr>
        <w:pStyle w:val="a9"/>
      </w:pPr>
    </w:p>
    <w:p w:rsidR="00BA4737" w:rsidRDefault="00BA4737" w:rsidP="007028EB">
      <w:pPr>
        <w:pStyle w:val="a9"/>
      </w:pPr>
    </w:p>
    <w:p w:rsidR="00BA4737" w:rsidRDefault="00BA4737" w:rsidP="007028EB">
      <w:pPr>
        <w:pStyle w:val="a9"/>
      </w:pPr>
    </w:p>
    <w:p w:rsidR="00E3451D" w:rsidRDefault="00E3451D" w:rsidP="007028EB">
      <w:pPr>
        <w:pStyle w:val="a9"/>
      </w:pPr>
    </w:p>
    <w:p w:rsidR="00E60347" w:rsidRDefault="00E3451D" w:rsidP="00E3451D">
      <w:pPr>
        <w:pStyle w:val="a9"/>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Pr>
          <w:rFonts w:hint="eastAsia"/>
        </w:rPr>
        <w:t xml:space="preserve">64 </w:t>
      </w:r>
      <w:r w:rsidR="007028EB" w:rsidRPr="003B7FB3">
        <w:t>林園</w:t>
      </w:r>
      <w:r w:rsidR="007028EB" w:rsidRPr="00D90556">
        <w:rPr>
          <w:rFonts w:hint="eastAsia"/>
        </w:rPr>
        <w:t>區工業管線分布圖</w:t>
      </w:r>
      <w:bookmarkEnd w:id="63"/>
    </w:p>
    <w:p w:rsidR="00E60347" w:rsidRDefault="00E60347" w:rsidP="00E60347">
      <w:pPr>
        <w:rPr>
          <w:rFonts w:ascii="Times New Roman" w:eastAsia="標楷體" w:hAnsi="Times New Roman" w:cs="Times New Roman"/>
          <w:kern w:val="0"/>
          <w:sz w:val="28"/>
          <w:szCs w:val="28"/>
        </w:rPr>
      </w:pPr>
      <w:r>
        <w:br w:type="page"/>
      </w:r>
    </w:p>
    <w:p w:rsidR="00E60347" w:rsidRPr="009162B7" w:rsidRDefault="009162B7" w:rsidP="009162B7">
      <w:pPr>
        <w:spacing w:before="180" w:line="600" w:lineRule="exact"/>
        <w:rPr>
          <w:rFonts w:ascii="Times New Roman" w:eastAsia="標楷體" w:hAnsi="Times New Roman"/>
          <w:sz w:val="28"/>
          <w:szCs w:val="28"/>
        </w:rPr>
      </w:pPr>
      <w:r>
        <w:rPr>
          <w:rFonts w:ascii="Times New Roman" w:eastAsia="標楷體" w:hAnsi="Times New Roman" w:hint="eastAsia"/>
          <w:sz w:val="28"/>
          <w:szCs w:val="28"/>
        </w:rPr>
        <w:lastRenderedPageBreak/>
        <w:t>六</w:t>
      </w:r>
      <w:r>
        <w:rPr>
          <w:rFonts w:ascii="標楷體" w:eastAsia="標楷體" w:hAnsi="標楷體" w:hint="eastAsia"/>
          <w:sz w:val="28"/>
          <w:szCs w:val="28"/>
        </w:rPr>
        <w:t>、</w:t>
      </w:r>
      <w:r w:rsidR="00E60347" w:rsidRPr="009162B7">
        <w:rPr>
          <w:rFonts w:ascii="Times New Roman" w:eastAsia="標楷體" w:hAnsi="Times New Roman" w:hint="eastAsia"/>
          <w:sz w:val="28"/>
          <w:szCs w:val="28"/>
        </w:rPr>
        <w:t>登革熱</w:t>
      </w:r>
    </w:p>
    <w:p w:rsidR="00E60347" w:rsidRPr="00FB5D24" w:rsidRDefault="00E60347" w:rsidP="00E60347">
      <w:pPr>
        <w:spacing w:line="500" w:lineRule="exact"/>
        <w:ind w:firstLineChars="200" w:firstLine="560"/>
        <w:jc w:val="both"/>
        <w:rPr>
          <w:rFonts w:ascii="Times New Roman" w:eastAsia="標楷體" w:hAnsi="Times New Roman" w:cs="Times New Roman"/>
          <w:sz w:val="28"/>
          <w:szCs w:val="28"/>
        </w:rPr>
      </w:pPr>
      <w:r w:rsidRPr="00FB5D24">
        <w:rPr>
          <w:rFonts w:ascii="Times New Roman" w:eastAsia="標楷體" w:hAnsi="Times New Roman" w:cs="Times New Roman" w:hint="eastAsia"/>
          <w:sz w:val="28"/>
          <w:szCs w:val="28"/>
        </w:rPr>
        <w:t>依據高雄市登革熱疫情防治資訊整合系統，</w:t>
      </w:r>
      <w:r w:rsidRPr="00FB5D24">
        <w:rPr>
          <w:rFonts w:ascii="Times New Roman" w:eastAsia="標楷體" w:hAnsi="Times New Roman" w:cs="Times New Roman" w:hint="eastAsia"/>
          <w:sz w:val="28"/>
          <w:szCs w:val="28"/>
        </w:rPr>
        <w:t>104</w:t>
      </w:r>
      <w:r w:rsidRPr="00FB5D24">
        <w:rPr>
          <w:rFonts w:ascii="Times New Roman" w:eastAsia="標楷體" w:hAnsi="Times New Roman" w:cs="Times New Roman" w:hint="eastAsia"/>
          <w:sz w:val="28"/>
          <w:szCs w:val="28"/>
        </w:rPr>
        <w:t>年</w:t>
      </w:r>
      <w:r>
        <w:rPr>
          <w:rFonts w:ascii="Times New Roman" w:eastAsia="標楷體" w:hAnsi="Times New Roman" w:cs="Times New Roman" w:hint="eastAsia"/>
          <w:sz w:val="28"/>
          <w:szCs w:val="28"/>
        </w:rPr>
        <w:t>林園</w:t>
      </w:r>
      <w:r w:rsidRPr="00FB5D24">
        <w:rPr>
          <w:rFonts w:ascii="Times New Roman" w:eastAsia="標楷體" w:hAnsi="Times New Roman" w:cs="Times New Roman" w:hint="eastAsia"/>
          <w:sz w:val="28"/>
          <w:szCs w:val="28"/>
        </w:rPr>
        <w:t>區登革熱確診病例</w:t>
      </w:r>
      <w:r>
        <w:rPr>
          <w:rFonts w:ascii="Times New Roman" w:eastAsia="標楷體" w:hAnsi="Times New Roman" w:cs="Times New Roman" w:hint="eastAsia"/>
          <w:sz w:val="28"/>
          <w:szCs w:val="28"/>
        </w:rPr>
        <w:t>為</w:t>
      </w:r>
      <w:r>
        <w:rPr>
          <w:rFonts w:ascii="Times New Roman" w:eastAsia="標楷體" w:hAnsi="Times New Roman" w:cs="Times New Roman" w:hint="eastAsia"/>
          <w:sz w:val="28"/>
          <w:szCs w:val="28"/>
        </w:rPr>
        <w:t>79</w:t>
      </w:r>
      <w:r w:rsidRPr="00FB5D24">
        <w:rPr>
          <w:rFonts w:ascii="Times New Roman" w:eastAsia="標楷體" w:hAnsi="Times New Roman" w:cs="Times New Roman" w:hint="eastAsia"/>
          <w:sz w:val="28"/>
          <w:szCs w:val="28"/>
        </w:rPr>
        <w:t>人，各里統計人數如圖</w:t>
      </w:r>
      <w:r>
        <w:rPr>
          <w:rFonts w:ascii="Times New Roman" w:eastAsia="標楷體" w:hAnsi="Times New Roman" w:cs="Times New Roman" w:hint="eastAsia"/>
          <w:sz w:val="28"/>
          <w:szCs w:val="28"/>
        </w:rPr>
        <w:t>35-65</w:t>
      </w:r>
      <w:r w:rsidRPr="00FB5D24">
        <w:rPr>
          <w:rFonts w:ascii="Times New Roman" w:eastAsia="標楷體" w:hAnsi="Times New Roman" w:cs="Times New Roman" w:hint="eastAsia"/>
          <w:sz w:val="28"/>
          <w:szCs w:val="28"/>
        </w:rPr>
        <w:t>所示</w:t>
      </w:r>
      <w:r>
        <w:rPr>
          <w:rFonts w:ascii="Times New Roman" w:eastAsia="標楷體" w:hAnsi="Times New Roman" w:cs="Times New Roman" w:hint="eastAsia"/>
          <w:sz w:val="28"/>
          <w:szCs w:val="28"/>
        </w:rPr>
        <w:t>，其中以仁愛里</w:t>
      </w:r>
      <w:r>
        <w:rPr>
          <w:rFonts w:ascii="Times New Roman" w:eastAsia="標楷體" w:hAnsi="Times New Roman" w:cs="Times New Roman" w:hint="eastAsia"/>
          <w:sz w:val="28"/>
          <w:szCs w:val="28"/>
        </w:rPr>
        <w:t>9</w:t>
      </w:r>
      <w:r>
        <w:rPr>
          <w:rFonts w:ascii="Times New Roman" w:eastAsia="標楷體" w:hAnsi="Times New Roman" w:cs="Times New Roman" w:hint="eastAsia"/>
          <w:sz w:val="28"/>
          <w:szCs w:val="28"/>
        </w:rPr>
        <w:t>人最多，</w:t>
      </w:r>
      <w:r w:rsidR="00E22285" w:rsidRPr="00A86955">
        <w:rPr>
          <w:rFonts w:ascii="Times New Roman" w:eastAsia="標楷體" w:hAnsi="Times New Roman" w:cs="Times New Roman" w:hint="eastAsia"/>
          <w:kern w:val="0"/>
          <w:sz w:val="28"/>
          <w:szCs w:val="28"/>
        </w:rPr>
        <w:t>另</w:t>
      </w:r>
      <w:r w:rsidR="00E22285">
        <w:rPr>
          <w:rFonts w:ascii="Times New Roman" w:eastAsia="標楷體" w:hAnsi="Times New Roman" w:cs="Times New Roman" w:hint="eastAsia"/>
          <w:kern w:val="0"/>
          <w:sz w:val="28"/>
          <w:szCs w:val="28"/>
        </w:rPr>
        <w:t>外</w:t>
      </w:r>
      <w:r w:rsidR="00E22285">
        <w:rPr>
          <w:rFonts w:ascii="Times New Roman" w:eastAsia="標楷體" w:hAnsi="Times New Roman" w:cs="Times New Roman"/>
          <w:kern w:val="0"/>
          <w:sz w:val="28"/>
          <w:szCs w:val="28"/>
        </w:rPr>
        <w:t>105</w:t>
      </w:r>
      <w:r w:rsidR="00E22285">
        <w:rPr>
          <w:rFonts w:ascii="Times New Roman" w:eastAsia="標楷體" w:hAnsi="Times New Roman" w:cs="Times New Roman" w:hint="eastAsia"/>
          <w:kern w:val="0"/>
          <w:sz w:val="28"/>
          <w:szCs w:val="28"/>
        </w:rPr>
        <w:t>年度</w:t>
      </w:r>
      <w:r w:rsidR="00A86955">
        <w:rPr>
          <w:rFonts w:ascii="Times New Roman" w:eastAsia="標楷體" w:hAnsi="Times New Roman" w:cs="Times New Roman" w:hint="eastAsia"/>
          <w:kern w:val="0"/>
          <w:sz w:val="28"/>
          <w:szCs w:val="28"/>
        </w:rPr>
        <w:t>及</w:t>
      </w:r>
      <w:r w:rsidR="00A86955">
        <w:rPr>
          <w:rFonts w:ascii="Times New Roman" w:eastAsia="標楷體" w:hAnsi="Times New Roman" w:cs="Times New Roman" w:hint="eastAsia"/>
          <w:kern w:val="0"/>
          <w:sz w:val="28"/>
          <w:szCs w:val="28"/>
        </w:rPr>
        <w:t>106</w:t>
      </w:r>
      <w:r w:rsidR="00A86955">
        <w:rPr>
          <w:rFonts w:ascii="Times New Roman" w:eastAsia="標楷體" w:hAnsi="Times New Roman" w:cs="Times New Roman" w:hint="eastAsia"/>
          <w:kern w:val="0"/>
          <w:sz w:val="28"/>
          <w:szCs w:val="28"/>
        </w:rPr>
        <w:t>年度</w:t>
      </w:r>
      <w:r w:rsidR="00E22285">
        <w:rPr>
          <w:rFonts w:ascii="Times New Roman" w:eastAsia="標楷體" w:hAnsi="Times New Roman" w:cs="Times New Roman" w:hint="eastAsia"/>
          <w:kern w:val="0"/>
          <w:sz w:val="28"/>
          <w:szCs w:val="28"/>
        </w:rPr>
        <w:t>截至</w:t>
      </w:r>
      <w:r w:rsidR="00A86955">
        <w:rPr>
          <w:rFonts w:ascii="Times New Roman" w:eastAsia="標楷體" w:hAnsi="Times New Roman" w:cs="Times New Roman" w:hint="eastAsia"/>
          <w:kern w:val="0"/>
          <w:sz w:val="28"/>
          <w:szCs w:val="28"/>
        </w:rPr>
        <w:t>7</w:t>
      </w:r>
      <w:r w:rsidR="00E22285">
        <w:rPr>
          <w:rFonts w:ascii="Times New Roman" w:eastAsia="標楷體" w:hAnsi="Times New Roman" w:cs="Times New Roman" w:hint="eastAsia"/>
          <w:kern w:val="0"/>
          <w:sz w:val="28"/>
          <w:szCs w:val="28"/>
        </w:rPr>
        <w:t>月統計資料如圖</w:t>
      </w:r>
      <w:r w:rsidR="00E22285">
        <w:rPr>
          <w:rFonts w:ascii="Times New Roman" w:eastAsia="標楷體" w:hAnsi="Times New Roman" w:cs="Times New Roman" w:hint="eastAsia"/>
          <w:kern w:val="0"/>
          <w:sz w:val="28"/>
          <w:szCs w:val="28"/>
        </w:rPr>
        <w:t>35-66</w:t>
      </w:r>
      <w:r w:rsidR="00A86955">
        <w:rPr>
          <w:rFonts w:ascii="Times New Roman" w:eastAsia="標楷體" w:hAnsi="Times New Roman" w:cs="Times New Roman" w:hint="eastAsia"/>
          <w:kern w:val="0"/>
          <w:sz w:val="28"/>
          <w:szCs w:val="28"/>
        </w:rPr>
        <w:t>、圖</w:t>
      </w:r>
      <w:r w:rsidR="00A86955">
        <w:rPr>
          <w:rFonts w:ascii="Times New Roman" w:eastAsia="標楷體" w:hAnsi="Times New Roman" w:cs="Times New Roman" w:hint="eastAsia"/>
          <w:kern w:val="0"/>
          <w:sz w:val="28"/>
          <w:szCs w:val="28"/>
        </w:rPr>
        <w:t>35-67</w:t>
      </w:r>
      <w:r w:rsidR="00E22285">
        <w:rPr>
          <w:rFonts w:ascii="Times New Roman" w:eastAsia="標楷體" w:hAnsi="Times New Roman" w:cs="Times New Roman" w:hint="eastAsia"/>
          <w:kern w:val="0"/>
          <w:sz w:val="28"/>
          <w:szCs w:val="28"/>
        </w:rPr>
        <w:t>，林園區各里疫情不超過</w:t>
      </w:r>
      <w:r w:rsidR="00E22285">
        <w:rPr>
          <w:rFonts w:ascii="Times New Roman" w:eastAsia="標楷體" w:hAnsi="Times New Roman" w:cs="Times New Roman"/>
          <w:kern w:val="0"/>
          <w:sz w:val="28"/>
          <w:szCs w:val="28"/>
        </w:rPr>
        <w:t>5</w:t>
      </w:r>
      <w:r w:rsidR="00E22285">
        <w:rPr>
          <w:rFonts w:ascii="Times New Roman" w:eastAsia="標楷體" w:hAnsi="Times New Roman" w:cs="Times New Roman" w:hint="eastAsia"/>
          <w:kern w:val="0"/>
          <w:sz w:val="28"/>
          <w:szCs w:val="28"/>
        </w:rPr>
        <w:t>人，需提升社區民眾之動員能量，有效降低本土登革熱流行之風險，建議定期辦理各里級登革熱防治宣導說明會，</w:t>
      </w:r>
      <w:r w:rsidRPr="00FB5D24">
        <w:rPr>
          <w:rFonts w:ascii="Times New Roman" w:eastAsia="標楷體" w:hAnsi="Times New Roman" w:cs="Times New Roman" w:hint="eastAsia"/>
          <w:sz w:val="28"/>
          <w:szCs w:val="28"/>
        </w:rPr>
        <w:t>並於每年</w:t>
      </w:r>
      <w:r w:rsidRPr="00FB5D24">
        <w:rPr>
          <w:rFonts w:ascii="Times New Roman" w:eastAsia="標楷體" w:hAnsi="Times New Roman" w:cs="Times New Roman" w:hint="eastAsia"/>
          <w:sz w:val="28"/>
          <w:szCs w:val="28"/>
        </w:rPr>
        <w:t>2</w:t>
      </w:r>
      <w:r w:rsidRPr="00FB5D24">
        <w:rPr>
          <w:rFonts w:ascii="Times New Roman" w:eastAsia="標楷體" w:hAnsi="Times New Roman" w:cs="Times New Roman" w:hint="eastAsia"/>
          <w:sz w:val="28"/>
          <w:szCs w:val="28"/>
        </w:rPr>
        <w:t>月至</w:t>
      </w:r>
      <w:r w:rsidRPr="00FB5D24">
        <w:rPr>
          <w:rFonts w:ascii="Times New Roman" w:eastAsia="標楷體" w:hAnsi="Times New Roman" w:cs="Times New Roman" w:hint="eastAsia"/>
          <w:sz w:val="28"/>
          <w:szCs w:val="28"/>
        </w:rPr>
        <w:t>6</w:t>
      </w:r>
      <w:r w:rsidRPr="00FB5D24">
        <w:rPr>
          <w:rFonts w:ascii="Times New Roman" w:eastAsia="標楷體" w:hAnsi="Times New Roman" w:cs="Times New Roman" w:hint="eastAsia"/>
          <w:sz w:val="28"/>
          <w:szCs w:val="28"/>
        </w:rPr>
        <w:t>月動員轄內里、鄰長、里幹事、志工，排定日程表並定期邀集區清潔隊、衛生所、志工隊等單位清除轄內髒亂點、積水容器，必要時在每年</w:t>
      </w:r>
      <w:r w:rsidRPr="00FB5D24">
        <w:rPr>
          <w:rFonts w:ascii="Times New Roman" w:eastAsia="標楷體" w:hAnsi="Times New Roman" w:cs="Times New Roman" w:hint="eastAsia"/>
          <w:sz w:val="28"/>
          <w:szCs w:val="28"/>
        </w:rPr>
        <w:t>3</w:t>
      </w:r>
      <w:r w:rsidRPr="00FB5D24">
        <w:rPr>
          <w:rFonts w:ascii="Times New Roman" w:eastAsia="標楷體" w:hAnsi="Times New Roman" w:cs="Times New Roman" w:hint="eastAsia"/>
          <w:sz w:val="28"/>
          <w:szCs w:val="28"/>
        </w:rPr>
        <w:t>月至</w:t>
      </w:r>
      <w:r w:rsidRPr="00FB5D24">
        <w:rPr>
          <w:rFonts w:ascii="Times New Roman" w:eastAsia="標楷體" w:hAnsi="Times New Roman" w:cs="Times New Roman" w:hint="eastAsia"/>
          <w:sz w:val="28"/>
          <w:szCs w:val="28"/>
        </w:rPr>
        <w:t>6</w:t>
      </w:r>
      <w:r w:rsidRPr="00FB5D24">
        <w:rPr>
          <w:rFonts w:ascii="Times New Roman" w:eastAsia="標楷體" w:hAnsi="Times New Roman" w:cs="Times New Roman" w:hint="eastAsia"/>
          <w:sz w:val="28"/>
          <w:szCs w:val="28"/>
        </w:rPr>
        <w:t>月於轄區內之積水地下室或不流動之水溝定期投擲粗鹽或漂白水，避免病媒蚊孳生，為避免投藥造成後續環保問題，</w:t>
      </w:r>
      <w:r w:rsidR="008B1707" w:rsidRPr="008B1707">
        <w:rPr>
          <w:rFonts w:ascii="Times New Roman" w:eastAsia="標楷體" w:hAnsi="Times New Roman" w:cs="Times New Roman" w:hint="eastAsia"/>
          <w:sz w:val="28"/>
          <w:szCs w:val="28"/>
        </w:rPr>
        <w:t>疫情發生時依市府指派相關權責單位執行登革熱防治工作。</w:t>
      </w:r>
    </w:p>
    <w:p w:rsidR="008C646F" w:rsidRDefault="008C646F" w:rsidP="008C646F">
      <w:pPr>
        <w:jc w:val="both"/>
      </w:pPr>
      <w:r>
        <w:rPr>
          <w:rFonts w:hint="eastAsia"/>
          <w:b/>
          <w:noProof/>
        </w:rPr>
        <w:drawing>
          <wp:anchor distT="0" distB="0" distL="114300" distR="114300" simplePos="0" relativeHeight="251691008" behindDoc="1" locked="0" layoutInCell="1" allowOverlap="1" wp14:anchorId="273B9E36" wp14:editId="35313990">
            <wp:simplePos x="0" y="0"/>
            <wp:positionH relativeFrom="column">
              <wp:posOffset>9525</wp:posOffset>
            </wp:positionH>
            <wp:positionV relativeFrom="paragraph">
              <wp:posOffset>207655</wp:posOffset>
            </wp:positionV>
            <wp:extent cx="5259934" cy="3718539"/>
            <wp:effectExtent l="0" t="0" r="0" b="0"/>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104~106年度高雄市政府「消防局」災害防救「深耕」計畫\分工合作\D組\工業管線\MXD\林園區_工業管線.jpg"/>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5259934" cy="37185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646F" w:rsidRDefault="008C646F" w:rsidP="008C646F">
      <w:pPr>
        <w:pStyle w:val="a9"/>
      </w:pPr>
    </w:p>
    <w:p w:rsidR="008C646F" w:rsidRDefault="008C646F" w:rsidP="008C646F">
      <w:pPr>
        <w:pStyle w:val="a9"/>
      </w:pPr>
    </w:p>
    <w:p w:rsidR="008C646F" w:rsidRDefault="008C646F" w:rsidP="008C646F">
      <w:pPr>
        <w:pStyle w:val="a9"/>
      </w:pPr>
    </w:p>
    <w:p w:rsidR="008C646F" w:rsidRDefault="008C646F" w:rsidP="008C646F">
      <w:pPr>
        <w:pStyle w:val="a9"/>
      </w:pPr>
    </w:p>
    <w:p w:rsidR="008C646F" w:rsidRDefault="008C646F" w:rsidP="008C646F">
      <w:pPr>
        <w:pStyle w:val="a9"/>
      </w:pPr>
    </w:p>
    <w:p w:rsidR="008C646F" w:rsidRDefault="008C646F" w:rsidP="008C646F">
      <w:pPr>
        <w:pStyle w:val="a9"/>
      </w:pPr>
    </w:p>
    <w:p w:rsidR="008C646F" w:rsidRDefault="008C646F" w:rsidP="008C646F">
      <w:pPr>
        <w:pStyle w:val="a9"/>
      </w:pPr>
    </w:p>
    <w:p w:rsidR="008C646F" w:rsidRDefault="008C646F" w:rsidP="008C646F">
      <w:pPr>
        <w:pStyle w:val="a9"/>
      </w:pPr>
    </w:p>
    <w:p w:rsidR="008C646F" w:rsidRDefault="008C646F" w:rsidP="008C646F">
      <w:pPr>
        <w:pStyle w:val="a9"/>
      </w:pPr>
    </w:p>
    <w:p w:rsidR="008C646F" w:rsidRDefault="008C646F" w:rsidP="008C646F">
      <w:pPr>
        <w:pStyle w:val="a9"/>
      </w:pPr>
    </w:p>
    <w:p w:rsidR="008C646F" w:rsidRDefault="008C646F" w:rsidP="008C646F">
      <w:pPr>
        <w:pStyle w:val="a9"/>
      </w:pPr>
    </w:p>
    <w:p w:rsidR="008C646F" w:rsidRDefault="008C646F" w:rsidP="008C646F">
      <w:pPr>
        <w:pStyle w:val="a9"/>
      </w:pPr>
    </w:p>
    <w:p w:rsidR="008C646F" w:rsidRDefault="008C646F" w:rsidP="008C646F">
      <w:pPr>
        <w:pStyle w:val="a9"/>
      </w:pPr>
      <w:r>
        <w:t>圖</w:t>
      </w:r>
      <w:r>
        <w:fldChar w:fldCharType="begin"/>
      </w:r>
      <w:r>
        <w:instrText xml:space="preserve"> SEQ </w:instrText>
      </w:r>
      <w:r>
        <w:instrText>圖</w:instrText>
      </w:r>
      <w:r>
        <w:instrText xml:space="preserve"> \r 35 </w:instrText>
      </w:r>
      <w:r>
        <w:fldChar w:fldCharType="separate"/>
      </w:r>
      <w:r>
        <w:rPr>
          <w:noProof/>
        </w:rPr>
        <w:t>35</w:t>
      </w:r>
      <w:r>
        <w:fldChar w:fldCharType="end"/>
      </w:r>
      <w:r>
        <w:t>-</w:t>
      </w:r>
      <w:r>
        <w:rPr>
          <w:rFonts w:hint="eastAsia"/>
        </w:rPr>
        <w:t xml:space="preserve">65 </w:t>
      </w:r>
      <w:r w:rsidRPr="003B7FB3">
        <w:t>林園</w:t>
      </w:r>
      <w:r w:rsidRPr="00D90556">
        <w:rPr>
          <w:rFonts w:hint="eastAsia"/>
        </w:rPr>
        <w:t>區</w:t>
      </w:r>
      <w:r>
        <w:rPr>
          <w:rFonts w:hint="eastAsia"/>
        </w:rPr>
        <w:t>各里</w:t>
      </w:r>
      <w:r w:rsidRPr="003D1D38">
        <w:rPr>
          <w:rFonts w:hint="eastAsia"/>
        </w:rPr>
        <w:t>登革熱潛勢圖</w:t>
      </w:r>
      <w:r>
        <w:rPr>
          <w:rFonts w:hint="eastAsia"/>
        </w:rPr>
        <w:t>(</w:t>
      </w:r>
      <w:r>
        <w:rPr>
          <w:rFonts w:hint="eastAsia"/>
        </w:rPr>
        <w:t>本團隊</w:t>
      </w:r>
      <w:r w:rsidR="00DA5134" w:rsidRPr="00DA5134">
        <w:rPr>
          <w:rFonts w:hint="eastAsia"/>
        </w:rPr>
        <w:t>10</w:t>
      </w:r>
      <w:r w:rsidR="00B43F36">
        <w:rPr>
          <w:rFonts w:hint="eastAsia"/>
        </w:rPr>
        <w:t>5</w:t>
      </w:r>
      <w:r w:rsidR="00DA5134" w:rsidRPr="00DA5134">
        <w:rPr>
          <w:rFonts w:hint="eastAsia"/>
        </w:rPr>
        <w:t>年</w:t>
      </w:r>
      <w:r w:rsidR="00B43F36">
        <w:rPr>
          <w:rFonts w:hint="eastAsia"/>
        </w:rPr>
        <w:t>1</w:t>
      </w:r>
      <w:r w:rsidR="00DA5134" w:rsidRPr="00DA5134">
        <w:rPr>
          <w:rFonts w:hint="eastAsia"/>
        </w:rPr>
        <w:t>月</w:t>
      </w:r>
      <w:r>
        <w:rPr>
          <w:rFonts w:hint="eastAsia"/>
        </w:rPr>
        <w:t>繪製</w:t>
      </w:r>
      <w:r>
        <w:rPr>
          <w:rFonts w:hint="eastAsia"/>
        </w:rPr>
        <w:t>)</w:t>
      </w:r>
    </w:p>
    <w:p w:rsidR="005F4D5F" w:rsidRDefault="00E22285" w:rsidP="005F4D5F">
      <w:pPr>
        <w:pStyle w:val="a9"/>
      </w:pPr>
      <w:r>
        <w:rPr>
          <w:noProof/>
        </w:rPr>
        <w:lastRenderedPageBreak/>
        <w:drawing>
          <wp:inline distT="0" distB="0" distL="0" distR="0" wp14:anchorId="62EAA641" wp14:editId="5EF90239">
            <wp:extent cx="5259704" cy="3720937"/>
            <wp:effectExtent l="0" t="0" r="0" b="0"/>
            <wp:docPr id="24" name="圖片 24"/>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72">
                      <a:extLst>
                        <a:ext uri="{28A0092B-C50C-407E-A947-70E740481C1C}">
                          <a14:useLocalDpi xmlns:a14="http://schemas.microsoft.com/office/drawing/2010/main" val="0"/>
                        </a:ext>
                      </a:extLst>
                    </a:blip>
                    <a:stretch>
                      <a:fillRect/>
                    </a:stretch>
                  </pic:blipFill>
                  <pic:spPr bwMode="auto">
                    <a:xfrm>
                      <a:off x="0" y="0"/>
                      <a:ext cx="5259704" cy="3720937"/>
                    </a:xfrm>
                    <a:prstGeom prst="rect">
                      <a:avLst/>
                    </a:prstGeom>
                    <a:noFill/>
                    <a:ln>
                      <a:noFill/>
                    </a:ln>
                  </pic:spPr>
                </pic:pic>
              </a:graphicData>
            </a:graphic>
          </wp:inline>
        </w:drawing>
      </w:r>
    </w:p>
    <w:p w:rsidR="005F4D5F" w:rsidRDefault="00E22285" w:rsidP="005F4D5F">
      <w:pPr>
        <w:pStyle w:val="a9"/>
        <w:rPr>
          <w:noProof/>
        </w:rPr>
      </w:pPr>
      <w:r>
        <w:rPr>
          <w:rFonts w:hint="eastAsia"/>
        </w:rPr>
        <w:t>圖</w:t>
      </w:r>
      <w:r>
        <w:rPr>
          <w:rFonts w:hint="eastAsia"/>
        </w:rPr>
        <w:t>35-66</w:t>
      </w:r>
      <w:r>
        <w:t xml:space="preserve"> </w:t>
      </w:r>
      <w:r>
        <w:rPr>
          <w:rFonts w:hint="eastAsia"/>
        </w:rPr>
        <w:t>林園區各里登革熱潛勢圖</w:t>
      </w:r>
      <w:r w:rsidR="00305A11">
        <w:rPr>
          <w:rFonts w:hint="eastAsia"/>
        </w:rPr>
        <w:t>(</w:t>
      </w:r>
      <w:r w:rsidR="00305A11">
        <w:rPr>
          <w:rFonts w:hint="eastAsia"/>
        </w:rPr>
        <w:t>本團隊</w:t>
      </w:r>
      <w:r w:rsidR="00305A11">
        <w:rPr>
          <w:rFonts w:hint="eastAsia"/>
        </w:rPr>
        <w:t>106</w:t>
      </w:r>
      <w:r w:rsidR="00305A11">
        <w:rPr>
          <w:rFonts w:hint="eastAsia"/>
        </w:rPr>
        <w:t>年</w:t>
      </w:r>
      <w:r w:rsidR="00305A11">
        <w:rPr>
          <w:rFonts w:hint="eastAsia"/>
        </w:rPr>
        <w:t>2</w:t>
      </w:r>
      <w:r w:rsidR="00305A11">
        <w:rPr>
          <w:rFonts w:hint="eastAsia"/>
        </w:rPr>
        <w:t>月繪製</w:t>
      </w:r>
      <w:r w:rsidR="00305A11">
        <w:rPr>
          <w:rFonts w:hint="eastAsia"/>
        </w:rPr>
        <w:t>)</w:t>
      </w:r>
    </w:p>
    <w:p w:rsidR="005F4D5F" w:rsidRDefault="005F4D5F" w:rsidP="005F4D5F">
      <w:pPr>
        <w:pStyle w:val="a9"/>
      </w:pPr>
      <w:r>
        <w:rPr>
          <w:noProof/>
        </w:rPr>
        <w:drawing>
          <wp:inline distT="0" distB="0" distL="0" distR="0" wp14:anchorId="0EC4DFEA" wp14:editId="31CEBD98">
            <wp:extent cx="5259704" cy="3720937"/>
            <wp:effectExtent l="0" t="0" r="0" b="0"/>
            <wp:docPr id="25" name="圖片 25"/>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73">
                      <a:extLst>
                        <a:ext uri="{28A0092B-C50C-407E-A947-70E740481C1C}">
                          <a14:useLocalDpi xmlns:a14="http://schemas.microsoft.com/office/drawing/2010/main" val="0"/>
                        </a:ext>
                      </a:extLst>
                    </a:blip>
                    <a:stretch>
                      <a:fillRect/>
                    </a:stretch>
                  </pic:blipFill>
                  <pic:spPr bwMode="auto">
                    <a:xfrm>
                      <a:off x="0" y="0"/>
                      <a:ext cx="5259704" cy="3720937"/>
                    </a:xfrm>
                    <a:prstGeom prst="rect">
                      <a:avLst/>
                    </a:prstGeom>
                    <a:noFill/>
                    <a:ln>
                      <a:noFill/>
                    </a:ln>
                  </pic:spPr>
                </pic:pic>
              </a:graphicData>
            </a:graphic>
          </wp:inline>
        </w:drawing>
      </w:r>
      <w:r>
        <w:rPr>
          <w:rFonts w:hint="eastAsia"/>
        </w:rPr>
        <w:t>圖</w:t>
      </w:r>
      <w:r>
        <w:rPr>
          <w:rFonts w:hint="eastAsia"/>
        </w:rPr>
        <w:t>35-67</w:t>
      </w:r>
      <w:r>
        <w:t xml:space="preserve"> </w:t>
      </w:r>
      <w:r>
        <w:rPr>
          <w:rFonts w:hint="eastAsia"/>
        </w:rPr>
        <w:t>林園區各里登革熱潛勢圖</w:t>
      </w:r>
      <w:r w:rsidR="00305A11">
        <w:rPr>
          <w:rFonts w:hint="eastAsia"/>
        </w:rPr>
        <w:t>(</w:t>
      </w:r>
      <w:r w:rsidR="00305A11">
        <w:rPr>
          <w:rFonts w:hint="eastAsia"/>
        </w:rPr>
        <w:t>本團隊</w:t>
      </w:r>
      <w:r w:rsidR="00305A11">
        <w:rPr>
          <w:rFonts w:hint="eastAsia"/>
        </w:rPr>
        <w:t>106</w:t>
      </w:r>
      <w:r w:rsidR="00305A11">
        <w:rPr>
          <w:rFonts w:hint="eastAsia"/>
        </w:rPr>
        <w:t>年</w:t>
      </w:r>
      <w:r w:rsidR="00305A11">
        <w:rPr>
          <w:rFonts w:hint="eastAsia"/>
        </w:rPr>
        <w:t>8</w:t>
      </w:r>
      <w:r w:rsidR="00305A11">
        <w:rPr>
          <w:rFonts w:hint="eastAsia"/>
        </w:rPr>
        <w:t>月繪製</w:t>
      </w:r>
      <w:r w:rsidR="00305A11">
        <w:rPr>
          <w:rFonts w:hint="eastAsia"/>
        </w:rPr>
        <w:t>)</w:t>
      </w:r>
    </w:p>
    <w:p w:rsidR="007028EB" w:rsidRPr="005F4D5F" w:rsidRDefault="007028EB" w:rsidP="00E3451D">
      <w:pPr>
        <w:pStyle w:val="a9"/>
      </w:pPr>
    </w:p>
    <w:p w:rsidR="001350FF" w:rsidRPr="00DA5134" w:rsidRDefault="001350FF"/>
    <w:sectPr w:rsidR="001350FF" w:rsidRPr="00DA5134" w:rsidSect="008C646F">
      <w:footerReference w:type="default" r:id="rId74"/>
      <w:pgSz w:w="11906" w:h="16838"/>
      <w:pgMar w:top="1440" w:right="1800" w:bottom="1440" w:left="1800" w:header="851" w:footer="992"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461E" w:rsidRDefault="00FE461E" w:rsidP="00BA4737">
      <w:r>
        <w:separator/>
      </w:r>
    </w:p>
  </w:endnote>
  <w:endnote w:type="continuationSeparator" w:id="0">
    <w:p w:rsidR="00FE461E" w:rsidRDefault="00FE461E" w:rsidP="00BA47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4346294"/>
      <w:docPartObj>
        <w:docPartGallery w:val="Page Numbers (Bottom of Page)"/>
        <w:docPartUnique/>
      </w:docPartObj>
    </w:sdtPr>
    <w:sdtEndPr/>
    <w:sdtContent>
      <w:p w:rsidR="008C646F" w:rsidRDefault="008C646F">
        <w:pPr>
          <w:pStyle w:val="af"/>
          <w:jc w:val="center"/>
        </w:pPr>
        <w:r>
          <w:fldChar w:fldCharType="begin"/>
        </w:r>
        <w:r>
          <w:instrText>PAGE   \* MERGEFORMAT</w:instrText>
        </w:r>
        <w:r>
          <w:fldChar w:fldCharType="separate"/>
        </w:r>
        <w:r w:rsidR="00CA1631" w:rsidRPr="00CA1631">
          <w:rPr>
            <w:noProof/>
            <w:lang w:val="zh-TW"/>
          </w:rPr>
          <w:t>38</w:t>
        </w:r>
        <w:r>
          <w:fldChar w:fldCharType="end"/>
        </w:r>
      </w:p>
    </w:sdtContent>
  </w:sdt>
  <w:p w:rsidR="008C646F" w:rsidRDefault="008C646F">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461E" w:rsidRDefault="00FE461E" w:rsidP="00BA4737">
      <w:r>
        <w:separator/>
      </w:r>
    </w:p>
  </w:footnote>
  <w:footnote w:type="continuationSeparator" w:id="0">
    <w:p w:rsidR="00FE461E" w:rsidRDefault="00FE461E" w:rsidP="00BA47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FF1C0D"/>
    <w:multiLevelType w:val="hybridMultilevel"/>
    <w:tmpl w:val="07DE44A0"/>
    <w:lvl w:ilvl="0" w:tplc="F844DDF8">
      <w:start w:val="1"/>
      <w:numFmt w:val="taiwaneseCountingThousand"/>
      <w:suff w:val="space"/>
      <w:lvlText w:val="%1、"/>
      <w:lvlJc w:val="left"/>
      <w:pPr>
        <w:ind w:left="480" w:hanging="480"/>
      </w:pPr>
      <w:rPr>
        <w:rFonts w:hint="eastAsia"/>
        <w:sz w:val="28"/>
        <w:szCs w:val="28"/>
      </w:rPr>
    </w:lvl>
    <w:lvl w:ilvl="1" w:tplc="04090019">
      <w:start w:val="1"/>
      <w:numFmt w:val="ideographTraditional"/>
      <w:lvlText w:val="%2、"/>
      <w:lvlJc w:val="left"/>
      <w:pPr>
        <w:ind w:left="204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21C25418"/>
    <w:multiLevelType w:val="hybridMultilevel"/>
    <w:tmpl w:val="B5E0D274"/>
    <w:lvl w:ilvl="0" w:tplc="AD10E01C">
      <w:start w:val="3"/>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28B315A5"/>
    <w:multiLevelType w:val="hybridMultilevel"/>
    <w:tmpl w:val="AA60D2CE"/>
    <w:lvl w:ilvl="0" w:tplc="31C4B96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2ED55E1E"/>
    <w:multiLevelType w:val="hybridMultilevel"/>
    <w:tmpl w:val="682864AA"/>
    <w:lvl w:ilvl="0" w:tplc="AAB6736C">
      <w:start w:val="1"/>
      <w:numFmt w:val="taiwaneseCountingThousand"/>
      <w:lvlText w:val="（%1）"/>
      <w:lvlJc w:val="left"/>
      <w:pPr>
        <w:ind w:left="480" w:hanging="480"/>
      </w:pPr>
      <w:rPr>
        <w:rFonts w:hAnsiTheme="minorHAnsi"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6D650EC3"/>
    <w:multiLevelType w:val="hybridMultilevel"/>
    <w:tmpl w:val="60AADD1C"/>
    <w:lvl w:ilvl="0" w:tplc="138C657A">
      <w:start w:val="1"/>
      <w:numFmt w:val="taiwaneseCountingThousand"/>
      <w:suff w:val="space"/>
      <w:lvlText w:val="%1、"/>
      <w:lvlJc w:val="left"/>
      <w:pPr>
        <w:ind w:left="480" w:hanging="480"/>
      </w:pPr>
      <w:rPr>
        <w:rFonts w:hint="eastAsia"/>
        <w:sz w:val="28"/>
        <w:szCs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28EB"/>
    <w:rsid w:val="0007129D"/>
    <w:rsid w:val="00091842"/>
    <w:rsid w:val="0009600A"/>
    <w:rsid w:val="00096D80"/>
    <w:rsid w:val="000A678D"/>
    <w:rsid w:val="000D294A"/>
    <w:rsid w:val="000E141F"/>
    <w:rsid w:val="001042C2"/>
    <w:rsid w:val="00125A6A"/>
    <w:rsid w:val="001350FF"/>
    <w:rsid w:val="00154A80"/>
    <w:rsid w:val="00162C7D"/>
    <w:rsid w:val="00180AC9"/>
    <w:rsid w:val="00195D92"/>
    <w:rsid w:val="001A10D3"/>
    <w:rsid w:val="001A7BC1"/>
    <w:rsid w:val="001C11F8"/>
    <w:rsid w:val="001C6B9D"/>
    <w:rsid w:val="001D5B1C"/>
    <w:rsid w:val="001F11AB"/>
    <w:rsid w:val="001F33D6"/>
    <w:rsid w:val="002122A3"/>
    <w:rsid w:val="00230BE5"/>
    <w:rsid w:val="002353EC"/>
    <w:rsid w:val="00237341"/>
    <w:rsid w:val="0024428D"/>
    <w:rsid w:val="00294133"/>
    <w:rsid w:val="002C0E80"/>
    <w:rsid w:val="002C3D66"/>
    <w:rsid w:val="002D2577"/>
    <w:rsid w:val="003040C6"/>
    <w:rsid w:val="00305A11"/>
    <w:rsid w:val="00314174"/>
    <w:rsid w:val="00332148"/>
    <w:rsid w:val="00387990"/>
    <w:rsid w:val="003B2720"/>
    <w:rsid w:val="003D110A"/>
    <w:rsid w:val="003D6FBA"/>
    <w:rsid w:val="003E2F44"/>
    <w:rsid w:val="00424886"/>
    <w:rsid w:val="00431A36"/>
    <w:rsid w:val="0046181A"/>
    <w:rsid w:val="004A31E5"/>
    <w:rsid w:val="004B56B4"/>
    <w:rsid w:val="004D03BF"/>
    <w:rsid w:val="004D71B5"/>
    <w:rsid w:val="004F29DE"/>
    <w:rsid w:val="004F4406"/>
    <w:rsid w:val="004F7542"/>
    <w:rsid w:val="005168E9"/>
    <w:rsid w:val="005202F2"/>
    <w:rsid w:val="005258A7"/>
    <w:rsid w:val="00535A91"/>
    <w:rsid w:val="00542363"/>
    <w:rsid w:val="00545C1B"/>
    <w:rsid w:val="00552E64"/>
    <w:rsid w:val="00583557"/>
    <w:rsid w:val="005950E1"/>
    <w:rsid w:val="005C7C7D"/>
    <w:rsid w:val="005F32A0"/>
    <w:rsid w:val="005F4D5F"/>
    <w:rsid w:val="0061067E"/>
    <w:rsid w:val="00624895"/>
    <w:rsid w:val="006308F5"/>
    <w:rsid w:val="006353EC"/>
    <w:rsid w:val="00645D2D"/>
    <w:rsid w:val="0067427F"/>
    <w:rsid w:val="006A38BB"/>
    <w:rsid w:val="006C3832"/>
    <w:rsid w:val="006C6DA4"/>
    <w:rsid w:val="006D0617"/>
    <w:rsid w:val="006D34D3"/>
    <w:rsid w:val="006E02CC"/>
    <w:rsid w:val="007011CF"/>
    <w:rsid w:val="007028EB"/>
    <w:rsid w:val="00702949"/>
    <w:rsid w:val="0071586B"/>
    <w:rsid w:val="0074141D"/>
    <w:rsid w:val="0074306B"/>
    <w:rsid w:val="00775F6D"/>
    <w:rsid w:val="00797042"/>
    <w:rsid w:val="007F1C15"/>
    <w:rsid w:val="00822C5B"/>
    <w:rsid w:val="00827C70"/>
    <w:rsid w:val="00834F90"/>
    <w:rsid w:val="008570F3"/>
    <w:rsid w:val="008620FB"/>
    <w:rsid w:val="00881081"/>
    <w:rsid w:val="00882C97"/>
    <w:rsid w:val="0088597E"/>
    <w:rsid w:val="00886684"/>
    <w:rsid w:val="008B1707"/>
    <w:rsid w:val="008C646F"/>
    <w:rsid w:val="008D06E4"/>
    <w:rsid w:val="008D7802"/>
    <w:rsid w:val="008F2A3E"/>
    <w:rsid w:val="008F6B96"/>
    <w:rsid w:val="009162B7"/>
    <w:rsid w:val="00920BE2"/>
    <w:rsid w:val="00924D6C"/>
    <w:rsid w:val="00941026"/>
    <w:rsid w:val="009464E3"/>
    <w:rsid w:val="0096307C"/>
    <w:rsid w:val="00973285"/>
    <w:rsid w:val="009A2033"/>
    <w:rsid w:val="009A2DC3"/>
    <w:rsid w:val="009A7795"/>
    <w:rsid w:val="009C27E1"/>
    <w:rsid w:val="009E6BD7"/>
    <w:rsid w:val="00A0783D"/>
    <w:rsid w:val="00A55508"/>
    <w:rsid w:val="00A6081F"/>
    <w:rsid w:val="00A7318E"/>
    <w:rsid w:val="00A81164"/>
    <w:rsid w:val="00A8400B"/>
    <w:rsid w:val="00A84F1B"/>
    <w:rsid w:val="00A86955"/>
    <w:rsid w:val="00A9669A"/>
    <w:rsid w:val="00AD2DC6"/>
    <w:rsid w:val="00AD7F69"/>
    <w:rsid w:val="00AE1896"/>
    <w:rsid w:val="00B25602"/>
    <w:rsid w:val="00B27475"/>
    <w:rsid w:val="00B43F36"/>
    <w:rsid w:val="00B4782D"/>
    <w:rsid w:val="00B74D10"/>
    <w:rsid w:val="00BA4737"/>
    <w:rsid w:val="00C00763"/>
    <w:rsid w:val="00C153A3"/>
    <w:rsid w:val="00C72B2D"/>
    <w:rsid w:val="00CA1631"/>
    <w:rsid w:val="00CA7B90"/>
    <w:rsid w:val="00CD6CAF"/>
    <w:rsid w:val="00CE02D4"/>
    <w:rsid w:val="00CE5851"/>
    <w:rsid w:val="00D170DB"/>
    <w:rsid w:val="00D44BDD"/>
    <w:rsid w:val="00D460B9"/>
    <w:rsid w:val="00D51057"/>
    <w:rsid w:val="00DA0C35"/>
    <w:rsid w:val="00DA5134"/>
    <w:rsid w:val="00DB0B95"/>
    <w:rsid w:val="00DD04F3"/>
    <w:rsid w:val="00DD6F11"/>
    <w:rsid w:val="00E00266"/>
    <w:rsid w:val="00E10E88"/>
    <w:rsid w:val="00E150D1"/>
    <w:rsid w:val="00E2142E"/>
    <w:rsid w:val="00E22285"/>
    <w:rsid w:val="00E3451D"/>
    <w:rsid w:val="00E520CF"/>
    <w:rsid w:val="00E52104"/>
    <w:rsid w:val="00E555A4"/>
    <w:rsid w:val="00E60347"/>
    <w:rsid w:val="00E74BB7"/>
    <w:rsid w:val="00E77E93"/>
    <w:rsid w:val="00EA05B5"/>
    <w:rsid w:val="00ED07C1"/>
    <w:rsid w:val="00F1719A"/>
    <w:rsid w:val="00F63EEB"/>
    <w:rsid w:val="00F8478C"/>
    <w:rsid w:val="00F86017"/>
    <w:rsid w:val="00F91949"/>
    <w:rsid w:val="00FC3A93"/>
    <w:rsid w:val="00FE3E3D"/>
    <w:rsid w:val="00FE461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EDA226E-8CEE-42E0-B97E-C6B9081D1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52E64"/>
    <w:pPr>
      <w:widowControl w:val="0"/>
    </w:pPr>
  </w:style>
  <w:style w:type="paragraph" w:styleId="3">
    <w:name w:val="heading 3"/>
    <w:basedOn w:val="a"/>
    <w:next w:val="a"/>
    <w:link w:val="30"/>
    <w:uiPriority w:val="99"/>
    <w:qFormat/>
    <w:rsid w:val="007028EB"/>
    <w:pPr>
      <w:keepNext/>
      <w:spacing w:line="720" w:lineRule="auto"/>
      <w:ind w:leftChars="200" w:left="200"/>
      <w:outlineLvl w:val="2"/>
    </w:pPr>
    <w:rPr>
      <w:rFonts w:ascii="Arial" w:eastAsia="標楷體" w:hAnsi="Arial" w:cs="Times New Roman"/>
      <w:bCs/>
      <w:sz w:val="28"/>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標題 3 字元"/>
    <w:basedOn w:val="a0"/>
    <w:link w:val="3"/>
    <w:uiPriority w:val="99"/>
    <w:rsid w:val="007028EB"/>
    <w:rPr>
      <w:rFonts w:ascii="Arial" w:eastAsia="標楷體" w:hAnsi="Arial" w:cs="Times New Roman"/>
      <w:bCs/>
      <w:sz w:val="28"/>
      <w:szCs w:val="36"/>
    </w:rPr>
  </w:style>
  <w:style w:type="character" w:styleId="a3">
    <w:name w:val="Hyperlink"/>
    <w:basedOn w:val="a0"/>
    <w:uiPriority w:val="99"/>
    <w:rsid w:val="007028EB"/>
    <w:rPr>
      <w:rFonts w:cs="Times New Roman"/>
      <w:color w:val="0000FF"/>
      <w:u w:val="single"/>
    </w:rPr>
  </w:style>
  <w:style w:type="paragraph" w:styleId="a4">
    <w:name w:val="List Paragraph"/>
    <w:basedOn w:val="a"/>
    <w:link w:val="a5"/>
    <w:uiPriority w:val="99"/>
    <w:qFormat/>
    <w:rsid w:val="007028EB"/>
    <w:pPr>
      <w:ind w:leftChars="200" w:left="480"/>
    </w:pPr>
    <w:rPr>
      <w:rFonts w:ascii="Calibri" w:eastAsia="新細明體" w:hAnsi="Calibri" w:cs="Times New Roman"/>
    </w:rPr>
  </w:style>
  <w:style w:type="paragraph" w:customStyle="1" w:styleId="a6">
    <w:name w:val="圖號"/>
    <w:basedOn w:val="a7"/>
    <w:link w:val="a8"/>
    <w:qFormat/>
    <w:rsid w:val="007028EB"/>
    <w:pPr>
      <w:spacing w:beforeLines="50"/>
      <w:jc w:val="center"/>
    </w:pPr>
    <w:rPr>
      <w:rFonts w:ascii="Times New Roman" w:eastAsia="標楷體" w:hAnsi="標楷體" w:cs="Times New Roman"/>
      <w:kern w:val="0"/>
      <w:sz w:val="28"/>
      <w:szCs w:val="28"/>
    </w:rPr>
  </w:style>
  <w:style w:type="character" w:customStyle="1" w:styleId="a8">
    <w:name w:val="圖號 字元"/>
    <w:basedOn w:val="a0"/>
    <w:link w:val="a6"/>
    <w:rsid w:val="007028EB"/>
    <w:rPr>
      <w:rFonts w:ascii="Times New Roman" w:eastAsia="標楷體" w:hAnsi="標楷體" w:cs="Times New Roman"/>
      <w:kern w:val="0"/>
      <w:sz w:val="28"/>
      <w:szCs w:val="28"/>
    </w:rPr>
  </w:style>
  <w:style w:type="character" w:customStyle="1" w:styleId="a5">
    <w:name w:val="清單段落 字元"/>
    <w:link w:val="a4"/>
    <w:uiPriority w:val="99"/>
    <w:rsid w:val="007028EB"/>
    <w:rPr>
      <w:rFonts w:ascii="Calibri" w:eastAsia="新細明體" w:hAnsi="Calibri" w:cs="Times New Roman"/>
    </w:rPr>
  </w:style>
  <w:style w:type="paragraph" w:customStyle="1" w:styleId="a9">
    <w:name w:val="(一)"/>
    <w:basedOn w:val="a"/>
    <w:link w:val="aa"/>
    <w:autoRedefine/>
    <w:qFormat/>
    <w:rsid w:val="007028EB"/>
    <w:pPr>
      <w:spacing w:afterLines="50" w:after="180" w:line="0" w:lineRule="atLeast"/>
      <w:jc w:val="center"/>
    </w:pPr>
    <w:rPr>
      <w:rFonts w:ascii="Times New Roman" w:eastAsia="標楷體" w:hAnsi="Times New Roman" w:cs="Times New Roman"/>
      <w:kern w:val="0"/>
      <w:sz w:val="28"/>
      <w:szCs w:val="28"/>
    </w:rPr>
  </w:style>
  <w:style w:type="character" w:customStyle="1" w:styleId="aa">
    <w:name w:val="(一) 字元"/>
    <w:basedOn w:val="a0"/>
    <w:link w:val="a9"/>
    <w:rsid w:val="007028EB"/>
    <w:rPr>
      <w:rFonts w:ascii="Times New Roman" w:eastAsia="標楷體" w:hAnsi="Times New Roman" w:cs="Times New Roman"/>
      <w:kern w:val="0"/>
      <w:sz w:val="28"/>
      <w:szCs w:val="28"/>
    </w:rPr>
  </w:style>
  <w:style w:type="paragraph" w:styleId="a7">
    <w:name w:val="caption"/>
    <w:basedOn w:val="a"/>
    <w:next w:val="a"/>
    <w:uiPriority w:val="35"/>
    <w:semiHidden/>
    <w:unhideWhenUsed/>
    <w:qFormat/>
    <w:rsid w:val="007028EB"/>
    <w:rPr>
      <w:sz w:val="20"/>
      <w:szCs w:val="20"/>
    </w:rPr>
  </w:style>
  <w:style w:type="paragraph" w:styleId="ab">
    <w:name w:val="Balloon Text"/>
    <w:basedOn w:val="a"/>
    <w:link w:val="ac"/>
    <w:uiPriority w:val="99"/>
    <w:semiHidden/>
    <w:unhideWhenUsed/>
    <w:rsid w:val="007028EB"/>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7028EB"/>
    <w:rPr>
      <w:rFonts w:asciiTheme="majorHAnsi" w:eastAsiaTheme="majorEastAsia" w:hAnsiTheme="majorHAnsi" w:cstheme="majorBidi"/>
      <w:sz w:val="18"/>
      <w:szCs w:val="18"/>
    </w:rPr>
  </w:style>
  <w:style w:type="paragraph" w:styleId="ad">
    <w:name w:val="header"/>
    <w:basedOn w:val="a"/>
    <w:link w:val="ae"/>
    <w:uiPriority w:val="99"/>
    <w:unhideWhenUsed/>
    <w:rsid w:val="00BA4737"/>
    <w:pPr>
      <w:tabs>
        <w:tab w:val="center" w:pos="4153"/>
        <w:tab w:val="right" w:pos="8306"/>
      </w:tabs>
      <w:snapToGrid w:val="0"/>
    </w:pPr>
    <w:rPr>
      <w:sz w:val="20"/>
      <w:szCs w:val="20"/>
    </w:rPr>
  </w:style>
  <w:style w:type="character" w:customStyle="1" w:styleId="ae">
    <w:name w:val="頁首 字元"/>
    <w:basedOn w:val="a0"/>
    <w:link w:val="ad"/>
    <w:uiPriority w:val="99"/>
    <w:rsid w:val="00BA4737"/>
    <w:rPr>
      <w:sz w:val="20"/>
      <w:szCs w:val="20"/>
    </w:rPr>
  </w:style>
  <w:style w:type="paragraph" w:styleId="af">
    <w:name w:val="footer"/>
    <w:basedOn w:val="a"/>
    <w:link w:val="af0"/>
    <w:uiPriority w:val="99"/>
    <w:unhideWhenUsed/>
    <w:rsid w:val="00BA4737"/>
    <w:pPr>
      <w:tabs>
        <w:tab w:val="center" w:pos="4153"/>
        <w:tab w:val="right" w:pos="8306"/>
      </w:tabs>
      <w:snapToGrid w:val="0"/>
    </w:pPr>
    <w:rPr>
      <w:sz w:val="20"/>
      <w:szCs w:val="20"/>
    </w:rPr>
  </w:style>
  <w:style w:type="character" w:customStyle="1" w:styleId="af0">
    <w:name w:val="頁尾 字元"/>
    <w:basedOn w:val="a0"/>
    <w:link w:val="af"/>
    <w:uiPriority w:val="99"/>
    <w:rsid w:val="00BA4737"/>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39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2.jpg"/><Relationship Id="rId51" Type="http://schemas.openxmlformats.org/officeDocument/2006/relationships/image" Target="media/image45.jpeg"/><Relationship Id="rId72" Type="http://schemas.openxmlformats.org/officeDocument/2006/relationships/image" Target="media/image66.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theme" Target="theme/theme1.xml"/><Relationship Id="rId7" Type="http://schemas.openxmlformats.org/officeDocument/2006/relationships/image" Target="media/image1.jpg"/><Relationship Id="rId71" Type="http://schemas.openxmlformats.org/officeDocument/2006/relationships/image" Target="media/image65.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551</TotalTime>
  <Pages>42</Pages>
  <Words>1069</Words>
  <Characters>6097</Characters>
  <Application>Microsoft Office Word</Application>
  <DocSecurity>0</DocSecurity>
  <Lines>50</Lines>
  <Paragraphs>14</Paragraphs>
  <ScaleCrop>false</ScaleCrop>
  <Company>Sky123.Org</Company>
  <LinksUpToDate>false</LinksUpToDate>
  <CharactersWithSpaces>7152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Sky123.Org</dc:creator>
  <cp:lastModifiedBy>HanInfinity</cp:lastModifiedBy>
  <cp:revision>24</cp:revision>
  <dcterms:created xsi:type="dcterms:W3CDTF">2016-05-04T03:11:00Z</dcterms:created>
  <dcterms:modified xsi:type="dcterms:W3CDTF">2017-09-28T02:20:00Z</dcterms:modified>
</cp:coreProperties>
</file>