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37E3" w:rsidRPr="005D37E3" w:rsidRDefault="005D37E3" w:rsidP="005D37E3">
      <w:pPr>
        <w:suppressAutoHyphens w:val="0"/>
        <w:autoSpaceDN/>
        <w:spacing w:line="400" w:lineRule="exact"/>
        <w:jc w:val="center"/>
        <w:textAlignment w:val="auto"/>
        <w:rPr>
          <w:rFonts w:ascii="標楷體" w:eastAsia="標楷體" w:hAnsi="標楷體" w:cs="標楷體"/>
          <w:b/>
          <w:bCs/>
          <w:kern w:val="2"/>
          <w:sz w:val="32"/>
          <w:szCs w:val="28"/>
        </w:rPr>
      </w:pPr>
      <w:r w:rsidRPr="005D37E3">
        <w:rPr>
          <w:rFonts w:ascii="標楷體" w:eastAsia="標楷體" w:hAnsi="標楷體" w:cs="標楷體" w:hint="eastAsia"/>
          <w:b/>
          <w:bCs/>
          <w:kern w:val="2"/>
          <w:sz w:val="32"/>
          <w:szCs w:val="28"/>
        </w:rPr>
        <w:t>高雄市</w:t>
      </w:r>
      <w:proofErr w:type="gramStart"/>
      <w:r w:rsidRPr="005D37E3">
        <w:rPr>
          <w:rFonts w:ascii="標楷體" w:eastAsia="標楷體" w:hAnsi="標楷體" w:cs="標楷體" w:hint="eastAsia"/>
          <w:b/>
          <w:bCs/>
          <w:kern w:val="2"/>
          <w:sz w:val="32"/>
          <w:szCs w:val="28"/>
        </w:rPr>
        <w:t>梓</w:t>
      </w:r>
      <w:proofErr w:type="gramEnd"/>
      <w:r w:rsidRPr="005D37E3">
        <w:rPr>
          <w:rFonts w:ascii="標楷體" w:eastAsia="標楷體" w:hAnsi="標楷體" w:cs="標楷體" w:hint="eastAsia"/>
          <w:b/>
          <w:bCs/>
          <w:kern w:val="2"/>
          <w:sz w:val="32"/>
          <w:szCs w:val="28"/>
        </w:rPr>
        <w:t>官區公所提升服務執行計畫</w:t>
      </w:r>
    </w:p>
    <w:p w:rsidR="005D37E3" w:rsidRPr="005D37E3" w:rsidRDefault="005D37E3" w:rsidP="005D37E3">
      <w:pPr>
        <w:suppressAutoHyphens w:val="0"/>
        <w:autoSpaceDN/>
        <w:spacing w:line="400" w:lineRule="exact"/>
        <w:jc w:val="center"/>
        <w:textAlignment w:val="auto"/>
        <w:rPr>
          <w:rFonts w:ascii="標楷體" w:eastAsia="標楷體" w:hAnsi="標楷體"/>
          <w:b/>
          <w:bCs/>
          <w:kern w:val="2"/>
          <w:sz w:val="40"/>
          <w:szCs w:val="28"/>
        </w:rPr>
      </w:pPr>
    </w:p>
    <w:p w:rsidR="005D37E3" w:rsidRPr="005D37E3" w:rsidRDefault="005D37E3" w:rsidP="005D37E3">
      <w:pPr>
        <w:suppressAutoHyphens w:val="0"/>
        <w:autoSpaceDN/>
        <w:spacing w:line="400" w:lineRule="exact"/>
        <w:jc w:val="center"/>
        <w:textAlignment w:val="auto"/>
        <w:rPr>
          <w:rFonts w:ascii="標楷體" w:eastAsia="標楷體" w:hAnsi="標楷體"/>
          <w:b/>
          <w:bCs/>
          <w:kern w:val="2"/>
          <w:sz w:val="40"/>
          <w:szCs w:val="28"/>
        </w:rPr>
      </w:pPr>
    </w:p>
    <w:p w:rsidR="005D37E3" w:rsidRPr="005D37E3" w:rsidRDefault="005D37E3" w:rsidP="005D37E3">
      <w:pPr>
        <w:numPr>
          <w:ilvl w:val="0"/>
          <w:numId w:val="32"/>
        </w:numPr>
        <w:suppressAutoHyphens w:val="0"/>
        <w:autoSpaceDN/>
        <w:spacing w:line="400" w:lineRule="exact"/>
        <w:jc w:val="both"/>
        <w:textAlignment w:val="auto"/>
        <w:rPr>
          <w:rFonts w:ascii="標楷體" w:eastAsia="標楷體" w:hAnsi="標楷體"/>
          <w:b/>
          <w:bCs/>
          <w:kern w:val="2"/>
          <w:sz w:val="28"/>
          <w:szCs w:val="28"/>
        </w:rPr>
      </w:pPr>
      <w:r w:rsidRPr="005D37E3">
        <w:rPr>
          <w:rFonts w:ascii="標楷體" w:eastAsia="標楷體" w:hAnsi="標楷體" w:cs="標楷體" w:hint="eastAsia"/>
          <w:b/>
          <w:bCs/>
          <w:kern w:val="2"/>
          <w:sz w:val="28"/>
          <w:szCs w:val="28"/>
        </w:rPr>
        <w:t>計畫依據：</w:t>
      </w:r>
    </w:p>
    <w:p w:rsidR="005D37E3" w:rsidRPr="005D37E3" w:rsidRDefault="005D37E3" w:rsidP="005D37E3">
      <w:pPr>
        <w:suppressAutoHyphens w:val="0"/>
        <w:autoSpaceDN/>
        <w:spacing w:line="400" w:lineRule="exact"/>
        <w:ind w:firstLineChars="250" w:firstLine="700"/>
        <w:textAlignment w:val="auto"/>
        <w:rPr>
          <w:rFonts w:ascii="標楷體" w:eastAsia="標楷體" w:hAnsi="標楷體"/>
          <w:kern w:val="2"/>
          <w:sz w:val="28"/>
        </w:rPr>
      </w:pPr>
      <w:r w:rsidRPr="005D37E3">
        <w:rPr>
          <w:rFonts w:ascii="標楷體" w:eastAsia="標楷體" w:hAnsi="標楷體" w:cs="標楷體" w:hint="eastAsia"/>
          <w:kern w:val="2"/>
          <w:sz w:val="28"/>
        </w:rPr>
        <w:t>高雄市政府提升服務實施計畫</w:t>
      </w:r>
    </w:p>
    <w:p w:rsidR="005D37E3" w:rsidRPr="005D37E3" w:rsidRDefault="005D37E3" w:rsidP="005D37E3">
      <w:pPr>
        <w:numPr>
          <w:ilvl w:val="0"/>
          <w:numId w:val="32"/>
        </w:numPr>
        <w:suppressAutoHyphens w:val="0"/>
        <w:autoSpaceDN/>
        <w:spacing w:line="400" w:lineRule="exact"/>
        <w:jc w:val="both"/>
        <w:textAlignment w:val="auto"/>
        <w:rPr>
          <w:rFonts w:ascii="標楷體" w:eastAsia="標楷體" w:hAnsi="標楷體"/>
          <w:b/>
          <w:bCs/>
          <w:kern w:val="2"/>
          <w:sz w:val="28"/>
          <w:szCs w:val="28"/>
        </w:rPr>
      </w:pPr>
      <w:r w:rsidRPr="005D37E3">
        <w:rPr>
          <w:rFonts w:ascii="標楷體" w:eastAsia="標楷體" w:hAnsi="標楷體" w:cs="標楷體" w:hint="eastAsia"/>
          <w:b/>
          <w:bCs/>
          <w:kern w:val="2"/>
          <w:sz w:val="28"/>
          <w:szCs w:val="28"/>
        </w:rPr>
        <w:t>計畫目標：</w:t>
      </w:r>
    </w:p>
    <w:p w:rsidR="005D37E3" w:rsidRPr="005D37E3" w:rsidRDefault="005D37E3" w:rsidP="005D37E3">
      <w:pPr>
        <w:widowControl/>
        <w:numPr>
          <w:ilvl w:val="0"/>
          <w:numId w:val="33"/>
        </w:numPr>
        <w:suppressAutoHyphens w:val="0"/>
        <w:autoSpaceDN/>
        <w:adjustRightInd w:val="0"/>
        <w:snapToGrid w:val="0"/>
        <w:spacing w:line="400" w:lineRule="exact"/>
        <w:jc w:val="both"/>
        <w:textAlignment w:val="auto"/>
        <w:rPr>
          <w:rFonts w:ascii="標楷體" w:eastAsia="標楷體" w:hAnsi="標楷體"/>
          <w:kern w:val="2"/>
          <w:sz w:val="28"/>
          <w:szCs w:val="28"/>
        </w:rPr>
      </w:pPr>
      <w:r w:rsidRPr="005D37E3">
        <w:rPr>
          <w:rFonts w:ascii="標楷體" w:eastAsia="標楷體" w:hAnsi="標楷體" w:hint="eastAsia"/>
          <w:kern w:val="2"/>
          <w:sz w:val="28"/>
          <w:szCs w:val="28"/>
        </w:rPr>
        <w:t>持續推動民眾滿意服務，塑造專業、便民、高效率的公共服務形象與聲譽。</w:t>
      </w:r>
    </w:p>
    <w:p w:rsidR="005D37E3" w:rsidRPr="005D37E3" w:rsidRDefault="005D37E3" w:rsidP="005D37E3">
      <w:pPr>
        <w:suppressAutoHyphens w:val="0"/>
        <w:autoSpaceDN/>
        <w:spacing w:line="400" w:lineRule="exact"/>
        <w:ind w:left="700" w:hangingChars="250" w:hanging="700"/>
        <w:jc w:val="both"/>
        <w:textAlignment w:val="auto"/>
        <w:rPr>
          <w:rFonts w:ascii="標楷體" w:eastAsia="標楷體" w:hAnsi="標楷體"/>
          <w:kern w:val="2"/>
          <w:sz w:val="28"/>
          <w:szCs w:val="28"/>
        </w:rPr>
      </w:pPr>
      <w:r w:rsidRPr="005D37E3">
        <w:rPr>
          <w:rFonts w:ascii="標楷體" w:eastAsia="標楷體" w:hAnsi="標楷體"/>
          <w:kern w:val="2"/>
          <w:sz w:val="28"/>
          <w:szCs w:val="28"/>
        </w:rPr>
        <w:t>二、</w:t>
      </w:r>
      <w:r w:rsidRPr="005D37E3">
        <w:rPr>
          <w:rFonts w:ascii="標楷體" w:eastAsia="標楷體" w:hAnsi="標楷體" w:hint="eastAsia"/>
          <w:kern w:val="2"/>
          <w:sz w:val="28"/>
          <w:szCs w:val="28"/>
        </w:rPr>
        <w:t xml:space="preserve"> </w:t>
      </w:r>
      <w:r w:rsidRPr="005D37E3">
        <w:rPr>
          <w:rFonts w:ascii="標楷體" w:eastAsia="標楷體" w:hAnsi="標楷體"/>
          <w:kern w:val="2"/>
          <w:sz w:val="28"/>
          <w:szCs w:val="28"/>
        </w:rPr>
        <w:t>促使政府資訊透明化，提供友善網路服務，確保民眾知的權利與資訊使用權。</w:t>
      </w:r>
      <w:r w:rsidRPr="005D37E3">
        <w:rPr>
          <w:rFonts w:hint="eastAsia"/>
          <w:kern w:val="2"/>
          <w:sz w:val="28"/>
          <w:szCs w:val="28"/>
        </w:rPr>
        <w:t xml:space="preserve"> </w:t>
      </w:r>
      <w:r w:rsidRPr="005D37E3">
        <w:rPr>
          <w:rFonts w:ascii="標楷體" w:hAnsi="標楷體" w:hint="eastAsia"/>
          <w:kern w:val="2"/>
          <w:sz w:val="28"/>
          <w:szCs w:val="28"/>
        </w:rPr>
        <w:t xml:space="preserve"> </w:t>
      </w:r>
    </w:p>
    <w:p w:rsidR="005D37E3" w:rsidRPr="005D37E3" w:rsidRDefault="005D37E3" w:rsidP="005D37E3">
      <w:pPr>
        <w:tabs>
          <w:tab w:val="left" w:pos="851"/>
        </w:tabs>
        <w:suppressAutoHyphens w:val="0"/>
        <w:autoSpaceDN/>
        <w:spacing w:line="400" w:lineRule="exact"/>
        <w:ind w:left="708" w:hangingChars="253" w:hanging="708"/>
        <w:jc w:val="both"/>
        <w:textAlignment w:val="auto"/>
        <w:rPr>
          <w:rFonts w:ascii="標楷體" w:eastAsia="標楷體" w:hAnsi="標楷體"/>
          <w:kern w:val="2"/>
          <w:sz w:val="28"/>
          <w:szCs w:val="28"/>
        </w:rPr>
      </w:pPr>
      <w:r w:rsidRPr="005D37E3">
        <w:rPr>
          <w:rFonts w:ascii="標楷體" w:eastAsia="標楷體" w:hAnsi="標楷體"/>
          <w:kern w:val="2"/>
          <w:sz w:val="28"/>
          <w:szCs w:val="28"/>
        </w:rPr>
        <w:t>三、</w:t>
      </w:r>
      <w:r w:rsidRPr="005D37E3">
        <w:rPr>
          <w:rFonts w:ascii="標楷體" w:eastAsia="標楷體" w:hAnsi="標楷體" w:hint="eastAsia"/>
          <w:kern w:val="2"/>
          <w:sz w:val="28"/>
          <w:szCs w:val="28"/>
        </w:rPr>
        <w:t xml:space="preserve"> </w:t>
      </w:r>
      <w:r w:rsidRPr="005D37E3">
        <w:rPr>
          <w:rFonts w:ascii="標楷體" w:eastAsia="標楷體" w:hAnsi="標楷體"/>
          <w:kern w:val="2"/>
          <w:sz w:val="28"/>
          <w:szCs w:val="28"/>
        </w:rPr>
        <w:t>鼓</w:t>
      </w:r>
      <w:r w:rsidRPr="007D38AE">
        <w:rPr>
          <w:rFonts w:ascii="標楷體" w:eastAsia="標楷體" w:hAnsi="標楷體"/>
          <w:kern w:val="2"/>
          <w:sz w:val="28"/>
          <w:szCs w:val="28"/>
        </w:rPr>
        <w:t>勵</w:t>
      </w:r>
      <w:r w:rsidR="00252AA7" w:rsidRPr="007D38AE">
        <w:rPr>
          <w:rFonts w:ascii="標楷體" w:eastAsia="標楷體" w:hAnsi="標楷體" w:hint="eastAsia"/>
          <w:kern w:val="2"/>
          <w:sz w:val="28"/>
          <w:szCs w:val="28"/>
        </w:rPr>
        <w:t>各課室</w:t>
      </w:r>
      <w:r w:rsidRPr="007D38AE">
        <w:rPr>
          <w:rFonts w:ascii="標楷體" w:eastAsia="標楷體" w:hAnsi="標楷體"/>
          <w:kern w:val="2"/>
          <w:sz w:val="28"/>
          <w:szCs w:val="28"/>
        </w:rPr>
        <w:t>積極進行多面向整合各級政府服務功能，統合運用資源，開發創新服務措施，提升卓</w:t>
      </w:r>
      <w:r w:rsidRPr="005D37E3">
        <w:rPr>
          <w:rFonts w:ascii="標楷體" w:eastAsia="標楷體" w:hAnsi="標楷體"/>
          <w:kern w:val="2"/>
          <w:sz w:val="28"/>
          <w:szCs w:val="28"/>
        </w:rPr>
        <w:t>越服務品質。</w:t>
      </w:r>
      <w:r w:rsidRPr="005D37E3">
        <w:rPr>
          <w:rFonts w:ascii="標楷體" w:eastAsia="標楷體" w:hAnsi="標楷體" w:hint="eastAsia"/>
          <w:kern w:val="2"/>
          <w:sz w:val="28"/>
          <w:szCs w:val="28"/>
        </w:rPr>
        <w:t xml:space="preserve">   </w:t>
      </w:r>
    </w:p>
    <w:p w:rsidR="005D37E3" w:rsidRPr="005D37E3" w:rsidRDefault="005D37E3" w:rsidP="005D37E3">
      <w:pPr>
        <w:suppressAutoHyphens w:val="0"/>
        <w:autoSpaceDN/>
        <w:spacing w:line="400" w:lineRule="exact"/>
        <w:jc w:val="both"/>
        <w:textAlignment w:val="auto"/>
        <w:rPr>
          <w:rFonts w:ascii="標楷體" w:eastAsia="標楷體" w:hAnsi="標楷體"/>
          <w:b/>
          <w:bCs/>
          <w:kern w:val="2"/>
          <w:sz w:val="28"/>
          <w:szCs w:val="28"/>
        </w:rPr>
      </w:pPr>
      <w:r w:rsidRPr="005D37E3">
        <w:rPr>
          <w:rFonts w:ascii="標楷體" w:eastAsia="標楷體" w:hAnsi="標楷體" w:cs="標楷體" w:hint="eastAsia"/>
          <w:b/>
          <w:bCs/>
          <w:kern w:val="2"/>
          <w:sz w:val="28"/>
          <w:szCs w:val="28"/>
        </w:rPr>
        <w:t>參、實施對象：</w:t>
      </w:r>
      <w:bookmarkStart w:id="0" w:name="_GoBack"/>
      <w:bookmarkEnd w:id="0"/>
    </w:p>
    <w:p w:rsidR="000D0F0D" w:rsidRPr="005D37E3" w:rsidRDefault="005D37E3" w:rsidP="005D37E3">
      <w:pPr>
        <w:suppressAutoHyphens w:val="0"/>
        <w:autoSpaceDN/>
        <w:spacing w:line="400" w:lineRule="exact"/>
        <w:ind w:leftChars="188" w:left="451" w:firstLineChars="50" w:firstLine="140"/>
        <w:jc w:val="both"/>
        <w:textAlignment w:val="auto"/>
        <w:rPr>
          <w:rFonts w:ascii="標楷體" w:eastAsia="標楷體" w:hAnsi="標楷體" w:cs="標楷體"/>
          <w:kern w:val="2"/>
          <w:sz w:val="28"/>
        </w:rPr>
      </w:pPr>
      <w:r w:rsidRPr="005D37E3">
        <w:rPr>
          <w:rFonts w:ascii="標楷體" w:eastAsia="標楷體" w:hAnsi="標楷體" w:cs="標楷體" w:hint="eastAsia"/>
          <w:kern w:val="2"/>
          <w:sz w:val="28"/>
        </w:rPr>
        <w:t>本所民政課、社會課、經建課、秘書室等單位。</w:t>
      </w:r>
    </w:p>
    <w:p w:rsidR="00ED253E" w:rsidRPr="00686B08" w:rsidRDefault="008C5768" w:rsidP="00686B08">
      <w:pPr>
        <w:pStyle w:val="a4"/>
        <w:numPr>
          <w:ilvl w:val="0"/>
          <w:numId w:val="34"/>
        </w:numPr>
        <w:spacing w:before="180" w:line="360" w:lineRule="exact"/>
        <w:ind w:leftChars="0"/>
        <w:jc w:val="both"/>
        <w:rPr>
          <w:rFonts w:ascii="標楷體" w:eastAsia="標楷體" w:hAnsi="標楷體"/>
          <w:b/>
          <w:color w:val="000000" w:themeColor="text1"/>
          <w:sz w:val="28"/>
          <w:szCs w:val="32"/>
        </w:rPr>
      </w:pPr>
      <w:r w:rsidRPr="00686B08">
        <w:rPr>
          <w:rFonts w:ascii="標楷體" w:eastAsia="標楷體" w:hAnsi="標楷體" w:hint="eastAsia"/>
          <w:b/>
          <w:color w:val="000000" w:themeColor="text1"/>
          <w:sz w:val="28"/>
          <w:szCs w:val="32"/>
        </w:rPr>
        <w:t>計畫內容</w:t>
      </w:r>
    </w:p>
    <w:tbl>
      <w:tblPr>
        <w:tblStyle w:val="a3"/>
        <w:tblpPr w:leftFromText="180" w:rightFromText="180" w:vertAnchor="text" w:horzAnchor="margin" w:tblpX="-431" w:tblpY="182"/>
        <w:tblW w:w="9782" w:type="dxa"/>
        <w:tblLook w:val="04A0" w:firstRow="1" w:lastRow="0" w:firstColumn="1" w:lastColumn="0" w:noHBand="0" w:noVBand="1"/>
      </w:tblPr>
      <w:tblGrid>
        <w:gridCol w:w="1673"/>
        <w:gridCol w:w="2410"/>
        <w:gridCol w:w="3709"/>
        <w:gridCol w:w="1990"/>
      </w:tblGrid>
      <w:tr w:rsidR="005D37E3" w:rsidRPr="00DC26D7" w:rsidTr="005D37E3">
        <w:tc>
          <w:tcPr>
            <w:tcW w:w="4083" w:type="dxa"/>
            <w:gridSpan w:val="2"/>
            <w:vAlign w:val="center"/>
          </w:tcPr>
          <w:p w:rsidR="005D37E3" w:rsidRPr="00DC26D7" w:rsidRDefault="005D37E3" w:rsidP="005D37E3">
            <w:pPr>
              <w:spacing w:line="480" w:lineRule="exact"/>
              <w:ind w:leftChars="-163" w:left="-391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執行要領</w:t>
            </w:r>
          </w:p>
        </w:tc>
        <w:tc>
          <w:tcPr>
            <w:tcW w:w="3709" w:type="dxa"/>
            <w:vAlign w:val="center"/>
          </w:tcPr>
          <w:p w:rsidR="005D37E3" w:rsidRPr="00DC26D7" w:rsidRDefault="004332F3" w:rsidP="005D37E3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執行重點</w:t>
            </w:r>
          </w:p>
        </w:tc>
        <w:tc>
          <w:tcPr>
            <w:tcW w:w="1990" w:type="dxa"/>
          </w:tcPr>
          <w:p w:rsidR="005D37E3" w:rsidRPr="00DC26D7" w:rsidRDefault="004332F3" w:rsidP="005D37E3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執行單位</w:t>
            </w:r>
          </w:p>
        </w:tc>
      </w:tr>
      <w:tr w:rsidR="005D37E3" w:rsidRPr="00DC26D7" w:rsidTr="005D37E3">
        <w:tc>
          <w:tcPr>
            <w:tcW w:w="1673" w:type="dxa"/>
            <w:vMerge w:val="restart"/>
          </w:tcPr>
          <w:p w:rsidR="005D37E3" w:rsidRPr="00DC26D7" w:rsidRDefault="005D37E3" w:rsidP="005D37E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C26D7">
              <w:rPr>
                <w:rFonts w:ascii="標楷體" w:eastAsia="標楷體" w:hAnsi="標楷體" w:hint="eastAsia"/>
                <w:color w:val="000000" w:themeColor="text1"/>
              </w:rPr>
              <w:t>一、</w:t>
            </w:r>
            <w:r w:rsidRPr="00DC26D7">
              <w:rPr>
                <w:rFonts w:ascii="標楷體" w:eastAsia="標楷體" w:hAnsi="標楷體"/>
                <w:color w:val="000000" w:themeColor="text1"/>
              </w:rPr>
              <w:t>完備基礎服務項目，注重服務特性差異化</w:t>
            </w:r>
          </w:p>
        </w:tc>
        <w:tc>
          <w:tcPr>
            <w:tcW w:w="2410" w:type="dxa"/>
          </w:tcPr>
          <w:p w:rsidR="005D37E3" w:rsidRPr="00DC26D7" w:rsidRDefault="005D37E3" w:rsidP="005D37E3">
            <w:pPr>
              <w:ind w:left="458" w:hangingChars="191" w:hanging="458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C26D7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Pr="00DC26D7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一)</w:t>
            </w:r>
            <w:r w:rsidRPr="00DC26D7">
              <w:rPr>
                <w:rFonts w:ascii="標楷體" w:eastAsia="標楷體" w:hAnsi="標楷體" w:cs="新細明體" w:hint="eastAsia"/>
                <w:color w:val="000000" w:themeColor="text1"/>
              </w:rPr>
              <w:t>訂定機關年度提升服務品質計畫，具體規劃為民服務工作。</w:t>
            </w:r>
          </w:p>
        </w:tc>
        <w:tc>
          <w:tcPr>
            <w:tcW w:w="3709" w:type="dxa"/>
            <w:vAlign w:val="center"/>
          </w:tcPr>
          <w:p w:rsidR="005D37E3" w:rsidRPr="00DC26D7" w:rsidRDefault="004332F3" w:rsidP="005D37E3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332F3">
              <w:rPr>
                <w:rFonts w:ascii="標楷體" w:eastAsia="標楷體" w:hAnsi="標楷體" w:hint="eastAsia"/>
                <w:color w:val="000000" w:themeColor="text1"/>
              </w:rPr>
              <w:t>本所針對整體服務目標、能量、業務特性、民眾需求、資源配置情形及擬推動之重點工作，訂定提升服務品質執行計畫後公開於網站或公共場所，以落實提升為民服務品質工作。</w:t>
            </w:r>
          </w:p>
        </w:tc>
        <w:tc>
          <w:tcPr>
            <w:tcW w:w="1990" w:type="dxa"/>
          </w:tcPr>
          <w:p w:rsidR="001A6E93" w:rsidRDefault="001A6E93" w:rsidP="005871B1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5D37E3" w:rsidRPr="00DC26D7" w:rsidRDefault="004332F3" w:rsidP="001A6E93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秘書室</w:t>
            </w:r>
          </w:p>
        </w:tc>
      </w:tr>
      <w:tr w:rsidR="005D37E3" w:rsidRPr="00DC26D7" w:rsidTr="005D37E3">
        <w:trPr>
          <w:trHeight w:val="1760"/>
        </w:trPr>
        <w:tc>
          <w:tcPr>
            <w:tcW w:w="1673" w:type="dxa"/>
            <w:vMerge/>
          </w:tcPr>
          <w:p w:rsidR="005D37E3" w:rsidRPr="00DC26D7" w:rsidRDefault="005D37E3" w:rsidP="005D37E3">
            <w:pPr>
              <w:spacing w:before="180" w:line="4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vMerge w:val="restart"/>
          </w:tcPr>
          <w:p w:rsidR="005D37E3" w:rsidRPr="00DC26D7" w:rsidRDefault="005D37E3" w:rsidP="005D37E3">
            <w:pPr>
              <w:ind w:left="458" w:hangingChars="191" w:hanging="458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C26D7">
              <w:rPr>
                <w:rFonts w:ascii="標楷體" w:eastAsia="標楷體" w:hAnsi="標楷體"/>
                <w:color w:val="000000" w:themeColor="text1"/>
              </w:rPr>
              <w:t>(</w:t>
            </w:r>
            <w:r w:rsidRPr="00DC26D7">
              <w:rPr>
                <w:rFonts w:ascii="標楷體" w:eastAsia="標楷體" w:hAnsi="標楷體" w:hint="eastAsia"/>
                <w:color w:val="000000" w:themeColor="text1"/>
              </w:rPr>
              <w:t>二)</w:t>
            </w:r>
            <w:r w:rsidRPr="00DC26D7">
              <w:rPr>
                <w:rFonts w:ascii="標楷體" w:eastAsia="標楷體" w:hAnsi="標楷體"/>
                <w:color w:val="000000" w:themeColor="text1"/>
              </w:rPr>
              <w:t>建立業務標準作業流程，維持服務措施處理一致性；確保資訊提供、問題回應或申辦案件處理的正確性，並適時檢討改進流程與作業方式。</w:t>
            </w:r>
          </w:p>
        </w:tc>
        <w:tc>
          <w:tcPr>
            <w:tcW w:w="3709" w:type="dxa"/>
          </w:tcPr>
          <w:p w:rsidR="005D37E3" w:rsidRPr="00117761" w:rsidRDefault="005D37E3" w:rsidP="005D37E3">
            <w:pPr>
              <w:ind w:leftChars="14" w:left="36" w:rightChars="35" w:right="84" w:hanging="2"/>
              <w:contextualSpacing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117761">
              <w:rPr>
                <w:rFonts w:ascii="標楷體" w:eastAsia="標楷體" w:hAnsi="標楷體" w:hint="eastAsia"/>
                <w:b/>
                <w:color w:val="000000" w:themeColor="text1"/>
              </w:rPr>
              <w:t>1.</w:t>
            </w:r>
            <w:r w:rsidRPr="00117761">
              <w:rPr>
                <w:rFonts w:ascii="標楷體" w:eastAsia="標楷體" w:hAnsi="標楷體"/>
                <w:b/>
                <w:color w:val="000000" w:themeColor="text1"/>
              </w:rPr>
              <w:t>服務人員專業能力</w:t>
            </w:r>
          </w:p>
          <w:p w:rsidR="005D37E3" w:rsidRPr="00DC26D7" w:rsidRDefault="005D37E3" w:rsidP="005D37E3">
            <w:pPr>
              <w:ind w:leftChars="14" w:left="36" w:rightChars="35" w:right="84" w:hanging="2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C26D7">
              <w:rPr>
                <w:rFonts w:ascii="標楷體" w:eastAsia="標楷體" w:hAnsi="標楷體"/>
                <w:color w:val="000000" w:themeColor="text1"/>
              </w:rPr>
              <w:t>應注重服務人員提供服務時的態度、行為及專業知識，確保服務人員能夠親切、主動的</w:t>
            </w:r>
            <w:r w:rsidRPr="00DC26D7">
              <w:rPr>
                <w:rFonts w:ascii="標楷體" w:eastAsia="標楷體" w:hAnsi="標楷體" w:hint="eastAsia"/>
                <w:color w:val="000000" w:themeColor="text1"/>
              </w:rPr>
              <w:t>提供</w:t>
            </w:r>
            <w:r w:rsidRPr="00DC26D7">
              <w:rPr>
                <w:rFonts w:ascii="標楷體" w:eastAsia="標楷體" w:hAnsi="標楷體"/>
                <w:color w:val="000000" w:themeColor="text1"/>
              </w:rPr>
              <w:t>服務。</w:t>
            </w:r>
          </w:p>
          <w:p w:rsidR="005D37E3" w:rsidRPr="00DC26D7" w:rsidRDefault="005D37E3" w:rsidP="005D37E3">
            <w:pPr>
              <w:ind w:leftChars="14" w:left="36" w:hanging="2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C26D7">
              <w:rPr>
                <w:rFonts w:ascii="標楷體" w:eastAsia="標楷體" w:hAnsi="標楷體" w:hint="eastAsia"/>
                <w:color w:val="000000" w:themeColor="text1"/>
              </w:rPr>
              <w:t>並適時辦理研習，提升</w:t>
            </w:r>
            <w:r w:rsidRPr="00DC26D7">
              <w:rPr>
                <w:rFonts w:ascii="標楷體" w:eastAsia="標楷體" w:hAnsi="標楷體"/>
                <w:color w:val="000000" w:themeColor="text1"/>
              </w:rPr>
              <w:t>專業能力以勝任服務工作</w:t>
            </w:r>
            <w:r w:rsidRPr="00DC26D7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  <w:tc>
          <w:tcPr>
            <w:tcW w:w="1990" w:type="dxa"/>
          </w:tcPr>
          <w:p w:rsidR="001A6E93" w:rsidRDefault="001A6E93" w:rsidP="001A6E93">
            <w:pPr>
              <w:ind w:rightChars="35" w:right="84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5D37E3" w:rsidRDefault="001A6E93" w:rsidP="001A6E93">
            <w:pPr>
              <w:ind w:rightChars="35" w:right="84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民政課</w:t>
            </w:r>
          </w:p>
          <w:p w:rsidR="001A6E93" w:rsidRDefault="001A6E93" w:rsidP="001A6E93">
            <w:pPr>
              <w:ind w:rightChars="35" w:right="84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社會課</w:t>
            </w:r>
          </w:p>
          <w:p w:rsidR="001A6E93" w:rsidRDefault="001A6E93" w:rsidP="001A6E93">
            <w:pPr>
              <w:ind w:rightChars="35" w:right="84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經建課</w:t>
            </w:r>
          </w:p>
          <w:p w:rsidR="001A6E93" w:rsidRPr="001A6E93" w:rsidRDefault="001A6E93" w:rsidP="001A6E93">
            <w:pPr>
              <w:ind w:rightChars="35" w:right="84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秘書室</w:t>
            </w:r>
          </w:p>
        </w:tc>
      </w:tr>
      <w:tr w:rsidR="004332F3" w:rsidRPr="00DC26D7" w:rsidTr="00E960FB">
        <w:trPr>
          <w:trHeight w:val="2570"/>
        </w:trPr>
        <w:tc>
          <w:tcPr>
            <w:tcW w:w="1673" w:type="dxa"/>
            <w:vMerge/>
          </w:tcPr>
          <w:p w:rsidR="004332F3" w:rsidRPr="00DC26D7" w:rsidRDefault="004332F3" w:rsidP="005D37E3">
            <w:pPr>
              <w:spacing w:before="180" w:line="4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vMerge/>
          </w:tcPr>
          <w:p w:rsidR="004332F3" w:rsidRPr="00DC26D7" w:rsidRDefault="004332F3" w:rsidP="005D37E3">
            <w:pPr>
              <w:ind w:left="458" w:hangingChars="191" w:hanging="458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709" w:type="dxa"/>
            <w:vAlign w:val="center"/>
          </w:tcPr>
          <w:p w:rsidR="004332F3" w:rsidRPr="00117761" w:rsidRDefault="004332F3" w:rsidP="005D37E3">
            <w:pPr>
              <w:ind w:leftChars="14" w:left="36" w:rightChars="35" w:right="84" w:hanging="2"/>
              <w:contextualSpacing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117761">
              <w:rPr>
                <w:rFonts w:ascii="標楷體" w:eastAsia="標楷體" w:hAnsi="標楷體" w:hint="eastAsia"/>
                <w:b/>
                <w:color w:val="000000" w:themeColor="text1"/>
              </w:rPr>
              <w:t>2.定期檢討表單及作業流程</w:t>
            </w:r>
          </w:p>
          <w:p w:rsidR="004332F3" w:rsidRPr="00DC26D7" w:rsidRDefault="004332F3" w:rsidP="005D37E3">
            <w:pPr>
              <w:ind w:leftChars="14" w:left="36" w:rightChars="35" w:right="84" w:hanging="2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C26D7">
              <w:rPr>
                <w:rFonts w:ascii="標楷體" w:eastAsia="標楷體" w:hAnsi="標楷體" w:hint="eastAsia"/>
                <w:color w:val="000000" w:themeColor="text1"/>
              </w:rPr>
              <w:t>定期檢查或檢討各項作業流程及申請表單，減併表單或減少民眾應檢附的文件種類，包括申請書（表）、同意書、授權書、證件正本、影本、謄本等。</w:t>
            </w:r>
          </w:p>
        </w:tc>
        <w:tc>
          <w:tcPr>
            <w:tcW w:w="1990" w:type="dxa"/>
          </w:tcPr>
          <w:p w:rsidR="001A6E93" w:rsidRDefault="001A6E93" w:rsidP="001A6E93">
            <w:pPr>
              <w:ind w:leftChars="14" w:left="36" w:rightChars="35" w:right="84" w:hanging="2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1A6E93" w:rsidRDefault="001A6E93" w:rsidP="001A6E93">
            <w:pPr>
              <w:ind w:leftChars="14" w:left="36" w:rightChars="35" w:right="84" w:hanging="2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1A6E93" w:rsidRDefault="001A6E93" w:rsidP="001A6E93">
            <w:pPr>
              <w:ind w:leftChars="14" w:left="36" w:rightChars="35" w:right="84" w:hanging="2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4332F3" w:rsidRDefault="001A6E93" w:rsidP="001A6E93">
            <w:pPr>
              <w:ind w:leftChars="14" w:left="36" w:rightChars="35" w:right="84" w:hanging="2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各課室</w:t>
            </w:r>
          </w:p>
          <w:p w:rsidR="001A6E93" w:rsidRPr="00DC26D7" w:rsidRDefault="001A6E93" w:rsidP="001A6E93">
            <w:pPr>
              <w:ind w:leftChars="14" w:left="36" w:rightChars="35" w:right="84" w:hanging="2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332F3" w:rsidRPr="00DC26D7" w:rsidTr="00BC2CC0">
        <w:trPr>
          <w:trHeight w:val="2093"/>
        </w:trPr>
        <w:tc>
          <w:tcPr>
            <w:tcW w:w="1673" w:type="dxa"/>
            <w:vMerge/>
          </w:tcPr>
          <w:p w:rsidR="004332F3" w:rsidRPr="00DC26D7" w:rsidRDefault="004332F3" w:rsidP="005D37E3">
            <w:pPr>
              <w:spacing w:before="180" w:line="4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vMerge/>
          </w:tcPr>
          <w:p w:rsidR="004332F3" w:rsidRPr="00DC26D7" w:rsidRDefault="004332F3" w:rsidP="005D37E3">
            <w:pPr>
              <w:ind w:left="458" w:hangingChars="191" w:hanging="458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709" w:type="dxa"/>
          </w:tcPr>
          <w:p w:rsidR="004332F3" w:rsidRPr="00117761" w:rsidRDefault="004332F3" w:rsidP="005D37E3">
            <w:pPr>
              <w:ind w:leftChars="14" w:left="36" w:rightChars="35" w:right="84" w:hanging="2"/>
              <w:contextualSpacing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117761">
              <w:rPr>
                <w:rFonts w:ascii="標楷體" w:eastAsia="標楷體" w:hAnsi="標楷體" w:hint="eastAsia"/>
                <w:b/>
                <w:color w:val="000000" w:themeColor="text1"/>
              </w:rPr>
              <w:t>3.訂立標準作業程序/SOP</w:t>
            </w:r>
          </w:p>
          <w:p w:rsidR="004332F3" w:rsidRPr="00DC26D7" w:rsidRDefault="004332F3" w:rsidP="005D37E3">
            <w:pPr>
              <w:ind w:leftChars="14" w:left="36" w:rightChars="35" w:right="84" w:hanging="2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C26D7">
              <w:rPr>
                <w:rFonts w:ascii="標楷體" w:eastAsia="標楷體" w:hAnsi="標楷體" w:hint="eastAsia"/>
                <w:color w:val="000000" w:themeColor="text1"/>
              </w:rPr>
              <w:t>訂立標準作業程序，包括流程說明及流程圖與核辦時限，登載於機關服務場所或網站，提供民眾申辦時參閱。</w:t>
            </w:r>
          </w:p>
        </w:tc>
        <w:tc>
          <w:tcPr>
            <w:tcW w:w="1990" w:type="dxa"/>
          </w:tcPr>
          <w:p w:rsidR="001A6E93" w:rsidRDefault="001A6E93" w:rsidP="001A6E93">
            <w:pPr>
              <w:ind w:leftChars="14" w:left="36" w:rightChars="35" w:right="84" w:hanging="2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1A6E93" w:rsidRDefault="001A6E93" w:rsidP="001A6E93">
            <w:pPr>
              <w:ind w:leftChars="14" w:left="36" w:rightChars="35" w:right="84" w:hanging="2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4332F3" w:rsidRPr="00DC26D7" w:rsidRDefault="001A6E93" w:rsidP="001A6E93">
            <w:pPr>
              <w:ind w:leftChars="14" w:left="36" w:rightChars="35" w:right="84" w:hanging="2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各課室</w:t>
            </w:r>
          </w:p>
        </w:tc>
      </w:tr>
      <w:tr w:rsidR="005D37E3" w:rsidRPr="00DC26D7" w:rsidTr="005D37E3">
        <w:trPr>
          <w:trHeight w:val="274"/>
        </w:trPr>
        <w:tc>
          <w:tcPr>
            <w:tcW w:w="1673" w:type="dxa"/>
            <w:vMerge/>
          </w:tcPr>
          <w:p w:rsidR="005D37E3" w:rsidRPr="00DC26D7" w:rsidRDefault="005D37E3" w:rsidP="005D37E3">
            <w:pPr>
              <w:spacing w:before="180" w:line="48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  <w:vMerge w:val="restart"/>
          </w:tcPr>
          <w:p w:rsidR="005D37E3" w:rsidRPr="00DC26D7" w:rsidRDefault="005D37E3" w:rsidP="005D37E3">
            <w:pPr>
              <w:ind w:left="458" w:hangingChars="191" w:hanging="458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C26D7">
              <w:rPr>
                <w:rFonts w:ascii="標楷體" w:eastAsia="標楷體" w:hAnsi="標楷體" w:hint="eastAsia"/>
                <w:color w:val="000000" w:themeColor="text1"/>
              </w:rPr>
              <w:t>(三)</w:t>
            </w:r>
            <w:r w:rsidRPr="00DC26D7">
              <w:rPr>
                <w:rFonts w:ascii="標楷體" w:eastAsia="標楷體" w:hAnsi="標楷體"/>
                <w:color w:val="000000" w:themeColor="text1"/>
              </w:rPr>
              <w:t>提供民眾易讀、易懂、易用的服務申辦資訊及進度查詢管道，提升服務流程透明度。</w:t>
            </w:r>
          </w:p>
        </w:tc>
        <w:tc>
          <w:tcPr>
            <w:tcW w:w="3709" w:type="dxa"/>
          </w:tcPr>
          <w:p w:rsidR="005D37E3" w:rsidRPr="00DC26D7" w:rsidRDefault="005D37E3" w:rsidP="005D37E3">
            <w:pPr>
              <w:ind w:leftChars="14" w:left="36" w:rightChars="35" w:right="84" w:hanging="2"/>
              <w:contextualSpacing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DC26D7">
              <w:rPr>
                <w:rFonts w:ascii="標楷體" w:eastAsia="標楷體" w:hAnsi="標楷體" w:hint="eastAsia"/>
                <w:b/>
                <w:color w:val="000000" w:themeColor="text1"/>
              </w:rPr>
              <w:t>1.臨櫃主動引導服務</w:t>
            </w:r>
          </w:p>
          <w:p w:rsidR="005D37E3" w:rsidRPr="00DC26D7" w:rsidRDefault="005D37E3" w:rsidP="005D37E3">
            <w:pPr>
              <w:ind w:leftChars="14" w:left="36" w:rightChars="35" w:right="84" w:hanging="2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C26D7">
              <w:rPr>
                <w:rFonts w:ascii="標楷體" w:eastAsia="標楷體" w:hAnsi="標楷體" w:hint="eastAsia"/>
                <w:color w:val="000000" w:themeColor="text1"/>
              </w:rPr>
              <w:t>主動招呼臨櫃民眾提供諮詢服務(協助備齊所需證件或預審、告知申辦流程)，並引導至正確櫃台完成申辦程序。</w:t>
            </w:r>
          </w:p>
        </w:tc>
        <w:tc>
          <w:tcPr>
            <w:tcW w:w="1990" w:type="dxa"/>
          </w:tcPr>
          <w:p w:rsidR="005D37E3" w:rsidRPr="001A6E93" w:rsidRDefault="001A6E93" w:rsidP="001A6E93">
            <w:pPr>
              <w:ind w:leftChars="14" w:left="36" w:rightChars="35" w:right="84" w:hanging="2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A6E93">
              <w:rPr>
                <w:rFonts w:ascii="標楷體" w:eastAsia="標楷體" w:hAnsi="標楷體" w:hint="eastAsia"/>
                <w:color w:val="000000" w:themeColor="text1"/>
              </w:rPr>
              <w:t>民政課</w:t>
            </w:r>
          </w:p>
          <w:p w:rsidR="001A6E93" w:rsidRPr="001A6E93" w:rsidRDefault="001A6E93" w:rsidP="001A6E93">
            <w:pPr>
              <w:ind w:leftChars="14" w:left="36" w:rightChars="35" w:right="84" w:hanging="2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A6E93">
              <w:rPr>
                <w:rFonts w:ascii="標楷體" w:eastAsia="標楷體" w:hAnsi="標楷體" w:hint="eastAsia"/>
                <w:color w:val="000000" w:themeColor="text1"/>
              </w:rPr>
              <w:t>社會課</w:t>
            </w:r>
          </w:p>
          <w:p w:rsidR="001A6E93" w:rsidRPr="00DC26D7" w:rsidRDefault="001A6E93" w:rsidP="001A6E93">
            <w:pPr>
              <w:ind w:leftChars="14" w:left="36" w:rightChars="35" w:right="84" w:hanging="2"/>
              <w:contextualSpacing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1A6E93">
              <w:rPr>
                <w:rFonts w:ascii="標楷體" w:eastAsia="標楷體" w:hAnsi="標楷體" w:hint="eastAsia"/>
                <w:color w:val="000000" w:themeColor="text1"/>
              </w:rPr>
              <w:t>經建課</w:t>
            </w:r>
          </w:p>
        </w:tc>
      </w:tr>
      <w:tr w:rsidR="005D37E3" w:rsidRPr="00DC26D7" w:rsidTr="005D37E3">
        <w:trPr>
          <w:trHeight w:val="198"/>
        </w:trPr>
        <w:tc>
          <w:tcPr>
            <w:tcW w:w="1673" w:type="dxa"/>
            <w:vMerge/>
          </w:tcPr>
          <w:p w:rsidR="005D37E3" w:rsidRPr="00DC26D7" w:rsidRDefault="005D37E3" w:rsidP="005D37E3">
            <w:pPr>
              <w:spacing w:before="180" w:line="48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:rsidR="005D37E3" w:rsidRPr="00DC26D7" w:rsidRDefault="005D37E3" w:rsidP="005D37E3">
            <w:pPr>
              <w:ind w:left="458" w:hangingChars="191" w:hanging="458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709" w:type="dxa"/>
          </w:tcPr>
          <w:p w:rsidR="005D37E3" w:rsidRPr="00DC26D7" w:rsidRDefault="005D37E3" w:rsidP="005D37E3">
            <w:pPr>
              <w:ind w:leftChars="14" w:left="36" w:rightChars="35" w:right="84" w:hanging="2"/>
              <w:contextualSpacing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DC26D7">
              <w:rPr>
                <w:rFonts w:ascii="標楷體" w:eastAsia="標楷體" w:hAnsi="標楷體" w:hint="eastAsia"/>
                <w:b/>
                <w:color w:val="000000" w:themeColor="text1"/>
              </w:rPr>
              <w:t>2.一次完整服務</w:t>
            </w:r>
          </w:p>
          <w:p w:rsidR="005D37E3" w:rsidRPr="00DC26D7" w:rsidRDefault="005D37E3" w:rsidP="005D37E3">
            <w:pPr>
              <w:ind w:leftChars="14" w:left="36" w:rightChars="35" w:right="84" w:hanging="2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C26D7">
              <w:rPr>
                <w:rFonts w:ascii="標楷體" w:eastAsia="標楷體" w:hAnsi="標楷體" w:hint="eastAsia"/>
                <w:color w:val="000000" w:themeColor="text1"/>
              </w:rPr>
              <w:t>提升民眾臨櫃或電話諮詢「正確性」、「一次完整告知」之專業能力，避免讓民眾多次洽詢申辦。</w:t>
            </w:r>
          </w:p>
        </w:tc>
        <w:tc>
          <w:tcPr>
            <w:tcW w:w="1990" w:type="dxa"/>
          </w:tcPr>
          <w:p w:rsidR="001A6E93" w:rsidRPr="001A6E93" w:rsidRDefault="001A6E93" w:rsidP="001A6E93">
            <w:pPr>
              <w:ind w:leftChars="14" w:left="36" w:rightChars="35" w:right="84" w:hanging="2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A6E93">
              <w:rPr>
                <w:rFonts w:ascii="標楷體" w:eastAsia="標楷體" w:hAnsi="標楷體" w:hint="eastAsia"/>
                <w:color w:val="000000" w:themeColor="text1"/>
              </w:rPr>
              <w:t>民政課</w:t>
            </w:r>
          </w:p>
          <w:p w:rsidR="001A6E93" w:rsidRPr="001A6E93" w:rsidRDefault="001A6E93" w:rsidP="001A6E93">
            <w:pPr>
              <w:ind w:leftChars="14" w:left="36" w:rightChars="35" w:right="84" w:hanging="2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A6E93">
              <w:rPr>
                <w:rFonts w:ascii="標楷體" w:eastAsia="標楷體" w:hAnsi="標楷體" w:hint="eastAsia"/>
                <w:color w:val="000000" w:themeColor="text1"/>
              </w:rPr>
              <w:t>社會課</w:t>
            </w:r>
          </w:p>
          <w:p w:rsidR="005D37E3" w:rsidRPr="00DC26D7" w:rsidRDefault="001A6E93" w:rsidP="001A6E93">
            <w:pPr>
              <w:ind w:leftChars="14" w:left="36" w:rightChars="35" w:right="84" w:hanging="2"/>
              <w:contextualSpacing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1A6E93">
              <w:rPr>
                <w:rFonts w:ascii="標楷體" w:eastAsia="標楷體" w:hAnsi="標楷體" w:hint="eastAsia"/>
                <w:color w:val="000000" w:themeColor="text1"/>
              </w:rPr>
              <w:t>經建課</w:t>
            </w:r>
          </w:p>
        </w:tc>
      </w:tr>
      <w:tr w:rsidR="005D37E3" w:rsidRPr="00DC26D7" w:rsidTr="005D37E3">
        <w:trPr>
          <w:trHeight w:val="198"/>
        </w:trPr>
        <w:tc>
          <w:tcPr>
            <w:tcW w:w="1673" w:type="dxa"/>
            <w:vMerge/>
          </w:tcPr>
          <w:p w:rsidR="005D37E3" w:rsidRPr="00DC26D7" w:rsidRDefault="005D37E3" w:rsidP="005D37E3">
            <w:pPr>
              <w:spacing w:before="180" w:line="48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:rsidR="005D37E3" w:rsidRPr="00DC26D7" w:rsidRDefault="005D37E3" w:rsidP="005D37E3">
            <w:pPr>
              <w:ind w:left="458" w:hangingChars="191" w:hanging="458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709" w:type="dxa"/>
          </w:tcPr>
          <w:p w:rsidR="005D37E3" w:rsidRPr="00DC26D7" w:rsidRDefault="005D37E3" w:rsidP="005D37E3">
            <w:pPr>
              <w:ind w:leftChars="14" w:left="36" w:rightChars="35" w:right="84" w:hanging="2"/>
              <w:contextualSpacing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DC26D7">
              <w:rPr>
                <w:rFonts w:ascii="標楷體" w:eastAsia="標楷體" w:hAnsi="標楷體" w:hint="eastAsia"/>
                <w:b/>
                <w:color w:val="000000" w:themeColor="text1"/>
              </w:rPr>
              <w:t>3.服務問題系統化</w:t>
            </w:r>
          </w:p>
          <w:p w:rsidR="005D37E3" w:rsidRPr="00DC26D7" w:rsidRDefault="005D37E3" w:rsidP="005D37E3">
            <w:pPr>
              <w:ind w:leftChars="14" w:left="36" w:rightChars="35" w:right="84" w:hanging="2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C26D7">
              <w:rPr>
                <w:rFonts w:ascii="標楷體" w:eastAsia="標楷體" w:hAnsi="標楷體" w:hint="eastAsia"/>
                <w:color w:val="000000" w:themeColor="text1"/>
              </w:rPr>
              <w:t>提供為民服務諮詢及常見問題集(Q&amp;A、FAQ、範例)。</w:t>
            </w:r>
          </w:p>
        </w:tc>
        <w:tc>
          <w:tcPr>
            <w:tcW w:w="1990" w:type="dxa"/>
          </w:tcPr>
          <w:p w:rsidR="001A6E93" w:rsidRPr="001A6E93" w:rsidRDefault="001A6E93" w:rsidP="001A6E93">
            <w:pPr>
              <w:ind w:leftChars="14" w:left="36" w:rightChars="35" w:right="84" w:hanging="2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A6E93">
              <w:rPr>
                <w:rFonts w:ascii="標楷體" w:eastAsia="標楷體" w:hAnsi="標楷體" w:hint="eastAsia"/>
                <w:color w:val="000000" w:themeColor="text1"/>
              </w:rPr>
              <w:t>民政課</w:t>
            </w:r>
          </w:p>
          <w:p w:rsidR="001A6E93" w:rsidRPr="001A6E93" w:rsidRDefault="001A6E93" w:rsidP="001A6E93">
            <w:pPr>
              <w:ind w:leftChars="14" w:left="36" w:rightChars="35" w:right="84" w:hanging="2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A6E93">
              <w:rPr>
                <w:rFonts w:ascii="標楷體" w:eastAsia="標楷體" w:hAnsi="標楷體" w:hint="eastAsia"/>
                <w:color w:val="000000" w:themeColor="text1"/>
              </w:rPr>
              <w:t>社會課</w:t>
            </w:r>
          </w:p>
          <w:p w:rsidR="005D37E3" w:rsidRPr="00DC26D7" w:rsidRDefault="001A6E93" w:rsidP="001A6E93">
            <w:pPr>
              <w:ind w:leftChars="14" w:left="36" w:rightChars="35" w:right="84" w:hanging="2"/>
              <w:contextualSpacing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1A6E93">
              <w:rPr>
                <w:rFonts w:ascii="標楷體" w:eastAsia="標楷體" w:hAnsi="標楷體" w:hint="eastAsia"/>
                <w:color w:val="000000" w:themeColor="text1"/>
              </w:rPr>
              <w:t>經建課</w:t>
            </w:r>
          </w:p>
        </w:tc>
      </w:tr>
      <w:tr w:rsidR="005D37E3" w:rsidRPr="00DC26D7" w:rsidTr="005D37E3">
        <w:trPr>
          <w:trHeight w:val="198"/>
        </w:trPr>
        <w:tc>
          <w:tcPr>
            <w:tcW w:w="1673" w:type="dxa"/>
            <w:vMerge/>
          </w:tcPr>
          <w:p w:rsidR="005D37E3" w:rsidRPr="00DC26D7" w:rsidRDefault="005D37E3" w:rsidP="005D37E3">
            <w:pPr>
              <w:spacing w:before="180" w:line="48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:rsidR="005D37E3" w:rsidRPr="00DC26D7" w:rsidRDefault="005D37E3" w:rsidP="005D37E3">
            <w:pPr>
              <w:ind w:left="458" w:hangingChars="191" w:hanging="458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709" w:type="dxa"/>
          </w:tcPr>
          <w:p w:rsidR="005D37E3" w:rsidRPr="00DC26D7" w:rsidRDefault="005D37E3" w:rsidP="005D37E3">
            <w:pPr>
              <w:ind w:leftChars="14" w:left="36" w:rightChars="35" w:right="84" w:hanging="2"/>
              <w:contextualSpacing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DC26D7">
              <w:rPr>
                <w:rFonts w:ascii="標楷體" w:eastAsia="標楷體" w:hAnsi="標楷體" w:hint="eastAsia"/>
                <w:b/>
                <w:color w:val="000000" w:themeColor="text1"/>
              </w:rPr>
              <w:t>4.提升</w:t>
            </w:r>
            <w:r w:rsidRPr="00DC26D7">
              <w:rPr>
                <w:rFonts w:ascii="標楷體" w:eastAsia="標楷體" w:hAnsi="標楷體"/>
                <w:b/>
                <w:color w:val="000000" w:themeColor="text1"/>
              </w:rPr>
              <w:t>服務流程透明度</w:t>
            </w:r>
          </w:p>
          <w:p w:rsidR="005D37E3" w:rsidRPr="00DC26D7" w:rsidRDefault="005D37E3" w:rsidP="005D37E3">
            <w:pPr>
              <w:ind w:leftChars="14" w:left="36" w:rightChars="35" w:right="84" w:hanging="2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C26D7">
              <w:rPr>
                <w:rFonts w:ascii="標楷體" w:eastAsia="標楷體" w:hAnsi="標楷體"/>
                <w:color w:val="000000" w:themeColor="text1"/>
              </w:rPr>
              <w:t>受理案件後的處理及提供案件申請人查詢的情形，包括承辦訊息與處理進度的公開程度、查詢管道、回應情形等。</w:t>
            </w:r>
          </w:p>
        </w:tc>
        <w:tc>
          <w:tcPr>
            <w:tcW w:w="1990" w:type="dxa"/>
          </w:tcPr>
          <w:p w:rsidR="00A47DE0" w:rsidRDefault="00A47DE0" w:rsidP="00A47DE0">
            <w:pPr>
              <w:ind w:leftChars="14" w:left="36" w:rightChars="35" w:right="84" w:hanging="2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A47DE0" w:rsidRPr="001A6E93" w:rsidRDefault="00A47DE0" w:rsidP="00A47DE0">
            <w:pPr>
              <w:ind w:leftChars="14" w:left="36" w:rightChars="35" w:right="84" w:hanging="2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A6E93">
              <w:rPr>
                <w:rFonts w:ascii="標楷體" w:eastAsia="標楷體" w:hAnsi="標楷體" w:hint="eastAsia"/>
                <w:color w:val="000000" w:themeColor="text1"/>
              </w:rPr>
              <w:t>民政課</w:t>
            </w:r>
          </w:p>
          <w:p w:rsidR="00A47DE0" w:rsidRPr="001A6E93" w:rsidRDefault="00A47DE0" w:rsidP="00A47DE0">
            <w:pPr>
              <w:ind w:leftChars="14" w:left="36" w:rightChars="35" w:right="84" w:hanging="2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A6E93">
              <w:rPr>
                <w:rFonts w:ascii="標楷體" w:eastAsia="標楷體" w:hAnsi="標楷體" w:hint="eastAsia"/>
                <w:color w:val="000000" w:themeColor="text1"/>
              </w:rPr>
              <w:t>社會課</w:t>
            </w:r>
          </w:p>
          <w:p w:rsidR="005D37E3" w:rsidRPr="00DC26D7" w:rsidRDefault="00A47DE0" w:rsidP="00A47DE0">
            <w:pPr>
              <w:ind w:leftChars="14" w:left="36" w:rightChars="35" w:right="84" w:hanging="2"/>
              <w:contextualSpacing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1A6E93">
              <w:rPr>
                <w:rFonts w:ascii="標楷體" w:eastAsia="標楷體" w:hAnsi="標楷體" w:hint="eastAsia"/>
                <w:color w:val="000000" w:themeColor="text1"/>
              </w:rPr>
              <w:t>經建課</w:t>
            </w:r>
          </w:p>
        </w:tc>
      </w:tr>
      <w:tr w:rsidR="005D37E3" w:rsidRPr="00DC26D7" w:rsidTr="005D37E3">
        <w:trPr>
          <w:trHeight w:val="198"/>
        </w:trPr>
        <w:tc>
          <w:tcPr>
            <w:tcW w:w="1673" w:type="dxa"/>
            <w:vMerge/>
          </w:tcPr>
          <w:p w:rsidR="005D37E3" w:rsidRPr="00DC26D7" w:rsidRDefault="005D37E3" w:rsidP="005D37E3">
            <w:pPr>
              <w:spacing w:before="180" w:line="48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:rsidR="005D37E3" w:rsidRPr="00DC26D7" w:rsidRDefault="005D37E3" w:rsidP="005D37E3">
            <w:pPr>
              <w:ind w:left="458" w:hangingChars="191" w:hanging="458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709" w:type="dxa"/>
          </w:tcPr>
          <w:p w:rsidR="005D37E3" w:rsidRPr="00DC26D7" w:rsidRDefault="005D37E3" w:rsidP="005D37E3">
            <w:pPr>
              <w:ind w:leftChars="14" w:left="36" w:rightChars="35" w:right="84" w:hanging="2"/>
              <w:contextualSpacing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DC26D7">
              <w:rPr>
                <w:rFonts w:ascii="標楷體" w:eastAsia="標楷體" w:hAnsi="標楷體" w:hint="eastAsia"/>
                <w:b/>
                <w:color w:val="000000" w:themeColor="text1"/>
              </w:rPr>
              <w:t>5.公布標準作業流程</w:t>
            </w:r>
          </w:p>
          <w:p w:rsidR="005D37E3" w:rsidRPr="00DC26D7" w:rsidRDefault="005D37E3" w:rsidP="005D37E3">
            <w:pPr>
              <w:ind w:leftChars="14" w:left="36" w:rightChars="35" w:right="84" w:hanging="2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C26D7">
              <w:rPr>
                <w:rFonts w:ascii="標楷體" w:eastAsia="標楷體" w:hAnsi="標楷體" w:hint="eastAsia"/>
                <w:color w:val="000000" w:themeColor="text1"/>
              </w:rPr>
              <w:t>於服務場所及機關網站（頁）提供服務資訊及標準作業流程，並主動告知申請人處理程序及辦理期限。</w:t>
            </w:r>
          </w:p>
        </w:tc>
        <w:tc>
          <w:tcPr>
            <w:tcW w:w="1990" w:type="dxa"/>
          </w:tcPr>
          <w:p w:rsidR="00A47DE0" w:rsidRDefault="00A47DE0" w:rsidP="00A47DE0">
            <w:pPr>
              <w:ind w:leftChars="14" w:left="36" w:rightChars="35" w:right="84" w:hanging="2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A47DE0" w:rsidRPr="001A6E93" w:rsidRDefault="00A47DE0" w:rsidP="00A47DE0">
            <w:pPr>
              <w:ind w:leftChars="14" w:left="36" w:rightChars="35" w:right="84" w:hanging="2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A6E93">
              <w:rPr>
                <w:rFonts w:ascii="標楷體" w:eastAsia="標楷體" w:hAnsi="標楷體" w:hint="eastAsia"/>
                <w:color w:val="000000" w:themeColor="text1"/>
              </w:rPr>
              <w:t>民政課</w:t>
            </w:r>
          </w:p>
          <w:p w:rsidR="00A47DE0" w:rsidRPr="001A6E93" w:rsidRDefault="00A47DE0" w:rsidP="00A47DE0">
            <w:pPr>
              <w:ind w:leftChars="14" w:left="36" w:rightChars="35" w:right="84" w:hanging="2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A6E93">
              <w:rPr>
                <w:rFonts w:ascii="標楷體" w:eastAsia="標楷體" w:hAnsi="標楷體" w:hint="eastAsia"/>
                <w:color w:val="000000" w:themeColor="text1"/>
              </w:rPr>
              <w:t>社會課</w:t>
            </w:r>
          </w:p>
          <w:p w:rsidR="005D37E3" w:rsidRPr="00DC26D7" w:rsidRDefault="00A47DE0" w:rsidP="00A47DE0">
            <w:pPr>
              <w:ind w:leftChars="14" w:left="36" w:rightChars="35" w:right="84" w:hanging="2"/>
              <w:contextualSpacing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1A6E93">
              <w:rPr>
                <w:rFonts w:ascii="標楷體" w:eastAsia="標楷體" w:hAnsi="標楷體" w:hint="eastAsia"/>
                <w:color w:val="000000" w:themeColor="text1"/>
              </w:rPr>
              <w:t>經建課</w:t>
            </w:r>
          </w:p>
        </w:tc>
      </w:tr>
      <w:tr w:rsidR="00776BD3" w:rsidRPr="00DC26D7" w:rsidTr="009136E5">
        <w:trPr>
          <w:trHeight w:val="2170"/>
        </w:trPr>
        <w:tc>
          <w:tcPr>
            <w:tcW w:w="1673" w:type="dxa"/>
            <w:vMerge/>
          </w:tcPr>
          <w:p w:rsidR="00776BD3" w:rsidRPr="00DC26D7" w:rsidRDefault="00776BD3" w:rsidP="005D37E3">
            <w:pPr>
              <w:spacing w:before="180" w:line="48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:rsidR="00776BD3" w:rsidRPr="00DC26D7" w:rsidRDefault="00776BD3" w:rsidP="005D37E3">
            <w:pPr>
              <w:ind w:left="458" w:hangingChars="191" w:hanging="458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709" w:type="dxa"/>
            <w:vAlign w:val="center"/>
          </w:tcPr>
          <w:p w:rsidR="00776BD3" w:rsidRPr="00DC26D7" w:rsidRDefault="00776BD3" w:rsidP="005D37E3">
            <w:pPr>
              <w:ind w:leftChars="14" w:left="36" w:rightChars="35" w:right="84" w:hanging="2"/>
              <w:contextualSpacing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DC26D7">
              <w:rPr>
                <w:rFonts w:ascii="標楷體" w:eastAsia="標楷體" w:hAnsi="標楷體" w:hint="eastAsia"/>
                <w:b/>
                <w:color w:val="000000" w:themeColor="text1"/>
              </w:rPr>
              <w:t>6.臨櫃申辦多元查詢管道</w:t>
            </w:r>
          </w:p>
          <w:p w:rsidR="00776BD3" w:rsidRPr="00DC26D7" w:rsidRDefault="00776BD3" w:rsidP="005D37E3">
            <w:pPr>
              <w:ind w:leftChars="14" w:left="36" w:rightChars="35" w:right="84" w:hanging="2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C26D7">
              <w:rPr>
                <w:rFonts w:ascii="標楷體" w:eastAsia="標楷體" w:hAnsi="標楷體" w:hint="eastAsia"/>
                <w:color w:val="000000" w:themeColor="text1"/>
              </w:rPr>
              <w:t>提供受理案件多元查詢管道(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包含現場、電話、行動電話方便民眾</w:t>
            </w:r>
            <w:r w:rsidRPr="00DC26D7">
              <w:rPr>
                <w:rFonts w:ascii="標楷體" w:eastAsia="標楷體" w:hAnsi="標楷體" w:hint="eastAsia"/>
                <w:color w:val="000000" w:themeColor="text1"/>
              </w:rPr>
              <w:t>查詢。</w:t>
            </w:r>
          </w:p>
        </w:tc>
        <w:tc>
          <w:tcPr>
            <w:tcW w:w="1990" w:type="dxa"/>
          </w:tcPr>
          <w:p w:rsidR="00776BD3" w:rsidRDefault="00776BD3" w:rsidP="00E76616">
            <w:pPr>
              <w:ind w:leftChars="14" w:left="36" w:rightChars="35" w:right="84" w:hanging="2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776BD3" w:rsidRPr="001A6E93" w:rsidRDefault="00776BD3" w:rsidP="00E76616">
            <w:pPr>
              <w:ind w:leftChars="14" w:left="36" w:rightChars="35" w:right="84" w:hanging="2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A6E93">
              <w:rPr>
                <w:rFonts w:ascii="標楷體" w:eastAsia="標楷體" w:hAnsi="標楷體" w:hint="eastAsia"/>
                <w:color w:val="000000" w:themeColor="text1"/>
              </w:rPr>
              <w:t>民政課</w:t>
            </w:r>
          </w:p>
          <w:p w:rsidR="00776BD3" w:rsidRPr="001A6E93" w:rsidRDefault="00776BD3" w:rsidP="00E76616">
            <w:pPr>
              <w:ind w:leftChars="14" w:left="36" w:rightChars="35" w:right="84" w:hanging="2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A6E93">
              <w:rPr>
                <w:rFonts w:ascii="標楷體" w:eastAsia="標楷體" w:hAnsi="標楷體" w:hint="eastAsia"/>
                <w:color w:val="000000" w:themeColor="text1"/>
              </w:rPr>
              <w:t>社會課</w:t>
            </w:r>
          </w:p>
          <w:p w:rsidR="00776BD3" w:rsidRPr="00DC26D7" w:rsidRDefault="00776BD3" w:rsidP="00E41FC2">
            <w:pPr>
              <w:ind w:leftChars="14" w:left="36" w:rightChars="35" w:right="84" w:hanging="2"/>
              <w:contextualSpacing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1A6E93">
              <w:rPr>
                <w:rFonts w:ascii="標楷體" w:eastAsia="標楷體" w:hAnsi="標楷體" w:hint="eastAsia"/>
                <w:color w:val="000000" w:themeColor="text1"/>
              </w:rPr>
              <w:t>經建課</w:t>
            </w:r>
          </w:p>
        </w:tc>
      </w:tr>
      <w:tr w:rsidR="005D37E3" w:rsidRPr="00DC26D7" w:rsidTr="005D37E3">
        <w:trPr>
          <w:trHeight w:val="540"/>
        </w:trPr>
        <w:tc>
          <w:tcPr>
            <w:tcW w:w="1673" w:type="dxa"/>
            <w:vMerge/>
          </w:tcPr>
          <w:p w:rsidR="005D37E3" w:rsidRPr="00DC26D7" w:rsidRDefault="005D37E3" w:rsidP="005D37E3">
            <w:pPr>
              <w:spacing w:before="180" w:line="48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  <w:vMerge w:val="restart"/>
          </w:tcPr>
          <w:p w:rsidR="005D37E3" w:rsidRPr="00DC26D7" w:rsidRDefault="005D37E3" w:rsidP="005D37E3">
            <w:pPr>
              <w:ind w:left="458" w:hangingChars="191" w:hanging="458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C26D7">
              <w:rPr>
                <w:rFonts w:ascii="標楷體" w:eastAsia="標楷體" w:hAnsi="標楷體" w:hint="eastAsia"/>
                <w:color w:val="000000" w:themeColor="text1"/>
              </w:rPr>
              <w:t>(四)</w:t>
            </w:r>
            <w:r w:rsidRPr="00DC26D7">
              <w:rPr>
                <w:rFonts w:ascii="標楷體" w:eastAsia="標楷體" w:hAnsi="標楷體"/>
                <w:color w:val="000000" w:themeColor="text1"/>
              </w:rPr>
              <w:t>注重服務人員的禮貌態度，提高民眾臨櫃洽公或網站使用的便利</w:t>
            </w:r>
            <w:r w:rsidRPr="00DC26D7">
              <w:rPr>
                <w:rFonts w:ascii="標楷體" w:eastAsia="標楷體" w:hAnsi="標楷體"/>
                <w:color w:val="000000" w:themeColor="text1"/>
              </w:rPr>
              <w:lastRenderedPageBreak/>
              <w:t>性，建置合宜的服務環境。</w:t>
            </w:r>
          </w:p>
        </w:tc>
        <w:tc>
          <w:tcPr>
            <w:tcW w:w="3709" w:type="dxa"/>
          </w:tcPr>
          <w:p w:rsidR="005D37E3" w:rsidRPr="00DC26D7" w:rsidRDefault="005D37E3" w:rsidP="005D37E3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DC26D7">
              <w:rPr>
                <w:rFonts w:ascii="標楷體" w:eastAsia="標楷體" w:hAnsi="標楷體" w:cs="新細明體" w:hint="eastAsia"/>
                <w:b/>
                <w:color w:val="000000" w:themeColor="text1"/>
              </w:rPr>
              <w:lastRenderedPageBreak/>
              <w:t>1.</w:t>
            </w:r>
            <w:r w:rsidRPr="00DC26D7">
              <w:rPr>
                <w:rFonts w:ascii="標楷體" w:eastAsia="標楷體" w:hAnsi="標楷體" w:cs="新細明體" w:hint="eastAsia"/>
                <w:b/>
                <w:color w:val="000000" w:themeColor="text1"/>
                <w:lang w:eastAsia="zh-HK"/>
              </w:rPr>
              <w:t>注重服務禮貌</w:t>
            </w:r>
          </w:p>
          <w:p w:rsidR="005D37E3" w:rsidRPr="00DC26D7" w:rsidRDefault="005D37E3" w:rsidP="005D37E3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DC26D7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定期</w:t>
            </w:r>
            <w:r w:rsidRPr="00DC26D7">
              <w:rPr>
                <w:rFonts w:ascii="標楷體" w:eastAsia="標楷體" w:hAnsi="標楷體" w:hint="eastAsia"/>
                <w:color w:val="000000" w:themeColor="text1"/>
              </w:rPr>
              <w:t>辦理「電話服務品質及禮貌測試」。</w:t>
            </w:r>
          </w:p>
        </w:tc>
        <w:tc>
          <w:tcPr>
            <w:tcW w:w="1990" w:type="dxa"/>
          </w:tcPr>
          <w:p w:rsidR="00D45267" w:rsidRDefault="00D45267" w:rsidP="00E76616">
            <w:pPr>
              <w:ind w:leftChars="-11" w:left="-26" w:rightChars="35" w:right="84"/>
              <w:contextualSpacing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5D37E3" w:rsidRPr="00E76616" w:rsidRDefault="00E76616" w:rsidP="00E76616">
            <w:pPr>
              <w:ind w:leftChars="-11" w:left="-26" w:rightChars="35" w:right="84"/>
              <w:contextualSpacing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E76616">
              <w:rPr>
                <w:rFonts w:ascii="標楷體" w:eastAsia="標楷體" w:hAnsi="標楷體" w:cs="新細明體" w:hint="eastAsia"/>
                <w:color w:val="000000" w:themeColor="text1"/>
              </w:rPr>
              <w:t>秘書室</w:t>
            </w:r>
          </w:p>
        </w:tc>
      </w:tr>
      <w:tr w:rsidR="005D37E3" w:rsidRPr="00DC26D7" w:rsidTr="005D37E3">
        <w:trPr>
          <w:trHeight w:val="540"/>
        </w:trPr>
        <w:tc>
          <w:tcPr>
            <w:tcW w:w="1673" w:type="dxa"/>
            <w:vMerge/>
          </w:tcPr>
          <w:p w:rsidR="005D37E3" w:rsidRPr="00DC26D7" w:rsidRDefault="005D37E3" w:rsidP="005D37E3">
            <w:pPr>
              <w:spacing w:before="180" w:line="48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:rsidR="005D37E3" w:rsidRPr="00DC26D7" w:rsidRDefault="005D37E3" w:rsidP="005D37E3">
            <w:pPr>
              <w:ind w:left="458" w:hangingChars="191" w:hanging="458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709" w:type="dxa"/>
          </w:tcPr>
          <w:p w:rsidR="005D37E3" w:rsidRPr="00DC26D7" w:rsidRDefault="005D37E3" w:rsidP="005D37E3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  <w:b/>
                <w:color w:val="000000" w:themeColor="text1"/>
              </w:rPr>
            </w:pPr>
            <w:r w:rsidRPr="00DC26D7">
              <w:rPr>
                <w:rFonts w:ascii="標楷體" w:eastAsia="標楷體" w:hAnsi="標楷體" w:cs="新細明體" w:hint="eastAsia"/>
                <w:b/>
                <w:color w:val="000000" w:themeColor="text1"/>
              </w:rPr>
              <w:t>2.友善洽公環境</w:t>
            </w:r>
          </w:p>
          <w:p w:rsidR="005D37E3" w:rsidRPr="00DC26D7" w:rsidRDefault="005D37E3" w:rsidP="005D37E3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  <w:b/>
                <w:color w:val="000000" w:themeColor="text1"/>
              </w:rPr>
            </w:pPr>
            <w:r w:rsidRPr="00DC26D7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規劃友善節能洽公環境，妥適便捷服務動線，充實核心設施或一般設施(例如：申辦動線、書表填寫範例、雙語標示、停車空間、等候區、性別或無障礙設施等）</w:t>
            </w:r>
            <w:r w:rsidR="007A6B2B">
              <w:rPr>
                <w:rFonts w:ascii="標楷體" w:eastAsia="標楷體" w:hAnsi="標楷體" w:cs="新細明體" w:hint="eastAsia"/>
                <w:color w:val="000000" w:themeColor="text1"/>
              </w:rPr>
              <w:t>。</w:t>
            </w:r>
            <w:r w:rsidRPr="00DC26D7">
              <w:rPr>
                <w:rFonts w:ascii="標楷體" w:eastAsia="標楷體" w:hAnsi="標楷體" w:cs="新細明體" w:hint="eastAsia"/>
                <w:color w:val="000000" w:themeColor="text1"/>
              </w:rPr>
              <w:t>設置</w:t>
            </w:r>
            <w:r w:rsidRPr="00DC26D7">
              <w:rPr>
                <w:rFonts w:ascii="標楷體" w:eastAsia="標楷體" w:hAnsi="標楷體"/>
                <w:color w:val="000000" w:themeColor="text1"/>
              </w:rPr>
              <w:t>各項行政設備時，考量「環境友善行為」因素，彰顯環保作為</w:t>
            </w:r>
            <w:r w:rsidRPr="00DC26D7">
              <w:rPr>
                <w:rFonts w:ascii="標楷體" w:eastAsia="標楷體" w:hAnsi="標楷體" w:cs="新細明體" w:hint="eastAsia"/>
                <w:color w:val="000000" w:themeColor="text1"/>
              </w:rPr>
              <w:t>。</w:t>
            </w:r>
          </w:p>
        </w:tc>
        <w:tc>
          <w:tcPr>
            <w:tcW w:w="1990" w:type="dxa"/>
          </w:tcPr>
          <w:p w:rsidR="00D45267" w:rsidRDefault="00D45267" w:rsidP="00E76616">
            <w:pPr>
              <w:ind w:leftChars="-11" w:left="-26" w:rightChars="35" w:right="84"/>
              <w:contextualSpacing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D45267" w:rsidRDefault="00D45267" w:rsidP="00E76616">
            <w:pPr>
              <w:ind w:leftChars="-11" w:left="-26" w:rightChars="35" w:right="84"/>
              <w:contextualSpacing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D45267" w:rsidRDefault="00D45267" w:rsidP="00E76616">
            <w:pPr>
              <w:ind w:leftChars="-11" w:left="-26" w:rightChars="35" w:right="84"/>
              <w:contextualSpacing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5D37E3" w:rsidRPr="00E76616" w:rsidRDefault="00E76616" w:rsidP="00D45267">
            <w:pPr>
              <w:ind w:rightChars="35" w:right="84"/>
              <w:contextualSpacing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E76616">
              <w:rPr>
                <w:rFonts w:ascii="標楷體" w:eastAsia="標楷體" w:hAnsi="標楷體" w:cs="新細明體" w:hint="eastAsia"/>
                <w:color w:val="000000" w:themeColor="text1"/>
              </w:rPr>
              <w:t>秘書室</w:t>
            </w:r>
          </w:p>
        </w:tc>
      </w:tr>
      <w:tr w:rsidR="005D37E3" w:rsidRPr="00DC26D7" w:rsidTr="005D37E3">
        <w:trPr>
          <w:trHeight w:val="540"/>
        </w:trPr>
        <w:tc>
          <w:tcPr>
            <w:tcW w:w="1673" w:type="dxa"/>
            <w:vMerge/>
          </w:tcPr>
          <w:p w:rsidR="005D37E3" w:rsidRPr="00DC26D7" w:rsidRDefault="005D37E3" w:rsidP="005D37E3">
            <w:pPr>
              <w:spacing w:before="180" w:line="48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:rsidR="005D37E3" w:rsidRPr="00DC26D7" w:rsidRDefault="005D37E3" w:rsidP="005D37E3">
            <w:pPr>
              <w:ind w:left="458" w:hangingChars="191" w:hanging="458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709" w:type="dxa"/>
          </w:tcPr>
          <w:p w:rsidR="005D37E3" w:rsidRPr="00DC26D7" w:rsidRDefault="005D37E3" w:rsidP="005D37E3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  <w:b/>
                <w:color w:val="000000" w:themeColor="text1"/>
              </w:rPr>
            </w:pPr>
            <w:r w:rsidRPr="00DC26D7">
              <w:rPr>
                <w:rFonts w:ascii="標楷體" w:eastAsia="標楷體" w:hAnsi="標楷體" w:cs="新細明體" w:hint="eastAsia"/>
                <w:b/>
                <w:color w:val="000000" w:themeColor="text1"/>
              </w:rPr>
              <w:t>3.定期維護</w:t>
            </w:r>
            <w:r w:rsidRPr="00DC26D7">
              <w:rPr>
                <w:rFonts w:ascii="標楷體" w:eastAsia="標楷體" w:hAnsi="標楷體" w:cs="新細明體" w:hint="eastAsia"/>
                <w:b/>
                <w:color w:val="000000" w:themeColor="text1"/>
                <w:lang w:eastAsia="zh-HK"/>
              </w:rPr>
              <w:t>設施</w:t>
            </w:r>
          </w:p>
          <w:p w:rsidR="005D37E3" w:rsidRPr="00DC26D7" w:rsidRDefault="005D37E3" w:rsidP="005D37E3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DC26D7">
              <w:rPr>
                <w:rFonts w:ascii="標楷體" w:eastAsia="標楷體" w:hAnsi="標楷體" w:cs="新細明體" w:hint="eastAsia"/>
                <w:color w:val="000000" w:themeColor="text1"/>
              </w:rPr>
              <w:t>每年至少辦理洽公環境設備檢查1次，適時更新改善。</w:t>
            </w:r>
          </w:p>
        </w:tc>
        <w:tc>
          <w:tcPr>
            <w:tcW w:w="1990" w:type="dxa"/>
          </w:tcPr>
          <w:p w:rsidR="00D45267" w:rsidRDefault="00D45267" w:rsidP="00D45267">
            <w:pPr>
              <w:ind w:leftChars="-11" w:left="-26" w:rightChars="35" w:right="84"/>
              <w:contextualSpacing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5D37E3" w:rsidRPr="00D45267" w:rsidRDefault="00D45267" w:rsidP="00D45267">
            <w:pPr>
              <w:ind w:leftChars="-11" w:left="-26" w:rightChars="35" w:right="84"/>
              <w:contextualSpacing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D45267">
              <w:rPr>
                <w:rFonts w:ascii="標楷體" w:eastAsia="標楷體" w:hAnsi="標楷體" w:cs="新細明體" w:hint="eastAsia"/>
                <w:color w:val="000000" w:themeColor="text1"/>
              </w:rPr>
              <w:t>秘書室</w:t>
            </w:r>
          </w:p>
        </w:tc>
      </w:tr>
      <w:tr w:rsidR="005D37E3" w:rsidRPr="00DC26D7" w:rsidTr="005D37E3">
        <w:trPr>
          <w:trHeight w:val="1556"/>
        </w:trPr>
        <w:tc>
          <w:tcPr>
            <w:tcW w:w="1673" w:type="dxa"/>
            <w:vMerge/>
          </w:tcPr>
          <w:p w:rsidR="005D37E3" w:rsidRPr="00DC26D7" w:rsidRDefault="005D37E3" w:rsidP="005D37E3">
            <w:pPr>
              <w:spacing w:before="180" w:line="48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  <w:vMerge w:val="restart"/>
          </w:tcPr>
          <w:p w:rsidR="005D37E3" w:rsidRPr="00DC26D7" w:rsidRDefault="005D37E3" w:rsidP="005D37E3">
            <w:pPr>
              <w:ind w:left="458" w:hangingChars="191" w:hanging="458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C26D7">
              <w:rPr>
                <w:rFonts w:ascii="標楷體" w:eastAsia="標楷體" w:hAnsi="標楷體" w:hint="eastAsia"/>
                <w:color w:val="000000" w:themeColor="text1"/>
              </w:rPr>
              <w:t>(五)</w:t>
            </w:r>
            <w:r w:rsidRPr="00DC26D7">
              <w:rPr>
                <w:rFonts w:ascii="標楷體" w:eastAsia="標楷體" w:hAnsi="標楷體"/>
                <w:color w:val="000000" w:themeColor="text1"/>
              </w:rPr>
              <w:t>因應業務屬性及服務特性差異，汲取創新趨勢，投入品質改善，發展優質服務。</w:t>
            </w:r>
          </w:p>
        </w:tc>
        <w:tc>
          <w:tcPr>
            <w:tcW w:w="3709" w:type="dxa"/>
          </w:tcPr>
          <w:p w:rsidR="005D37E3" w:rsidRPr="00DC26D7" w:rsidRDefault="005D37E3" w:rsidP="005D37E3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  <w:b/>
                <w:color w:val="000000" w:themeColor="text1"/>
              </w:rPr>
            </w:pPr>
            <w:r w:rsidRPr="00DC26D7">
              <w:rPr>
                <w:rFonts w:ascii="標楷體" w:eastAsia="標楷體" w:hAnsi="標楷體" w:cs="新細明體" w:hint="eastAsia"/>
                <w:b/>
                <w:color w:val="000000" w:themeColor="text1"/>
              </w:rPr>
              <w:t>1.免費網路服務</w:t>
            </w:r>
            <w:r w:rsidRPr="00DC26D7">
              <w:rPr>
                <w:rFonts w:ascii="標楷體" w:eastAsia="標楷體" w:hAnsi="標楷體" w:cs="新細明體" w:hint="eastAsia"/>
                <w:b/>
                <w:color w:val="000000" w:themeColor="text1"/>
                <w:lang w:eastAsia="zh-HK"/>
              </w:rPr>
              <w:t>設施</w:t>
            </w:r>
          </w:p>
          <w:p w:rsidR="005D37E3" w:rsidRPr="00DC26D7" w:rsidRDefault="005D37E3" w:rsidP="005D37E3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C26D7">
              <w:rPr>
                <w:rFonts w:ascii="標楷體" w:eastAsia="標楷體" w:hAnsi="標楷體" w:hint="eastAsia"/>
                <w:color w:val="000000" w:themeColor="text1"/>
              </w:rPr>
              <w:t>依</w:t>
            </w:r>
            <w:r w:rsidRPr="00DC26D7">
              <w:rPr>
                <w:rFonts w:ascii="標楷體" w:eastAsia="標楷體" w:hAnsi="標楷體"/>
                <w:color w:val="000000" w:themeColor="text1"/>
              </w:rPr>
              <w:t>「行政院及所屬各機關（構）辦理無線上網服務永續發展作業原則」提供</w:t>
            </w:r>
            <w:r w:rsidRPr="00DC26D7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proofErr w:type="spellStart"/>
            <w:r w:rsidRPr="00DC26D7">
              <w:rPr>
                <w:rFonts w:ascii="標楷體" w:eastAsia="標楷體" w:hAnsi="標楷體" w:hint="eastAsia"/>
                <w:color w:val="000000" w:themeColor="text1"/>
              </w:rPr>
              <w:t>i</w:t>
            </w:r>
            <w:proofErr w:type="spellEnd"/>
            <w:r w:rsidRPr="00DC26D7">
              <w:rPr>
                <w:rFonts w:ascii="標楷體" w:eastAsia="標楷體" w:hAnsi="標楷體" w:hint="eastAsia"/>
                <w:color w:val="000000" w:themeColor="text1"/>
              </w:rPr>
              <w:t>-Taiwan免費上網)服務。</w:t>
            </w:r>
          </w:p>
        </w:tc>
        <w:tc>
          <w:tcPr>
            <w:tcW w:w="1990" w:type="dxa"/>
          </w:tcPr>
          <w:p w:rsidR="00D45267" w:rsidRDefault="00D45267" w:rsidP="00D45267">
            <w:pPr>
              <w:ind w:leftChars="-11" w:left="-26" w:rightChars="35" w:right="84"/>
              <w:contextualSpacing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D45267" w:rsidRDefault="00D45267" w:rsidP="00D45267">
            <w:pPr>
              <w:ind w:leftChars="-11" w:left="-26" w:rightChars="35" w:right="84"/>
              <w:contextualSpacing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5D37E3" w:rsidRPr="00D45267" w:rsidRDefault="00D45267" w:rsidP="00D45267">
            <w:pPr>
              <w:ind w:leftChars="-11" w:left="-26" w:rightChars="35" w:right="84"/>
              <w:contextualSpacing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D45267">
              <w:rPr>
                <w:rFonts w:ascii="標楷體" w:eastAsia="標楷體" w:hAnsi="標楷體" w:cs="新細明體" w:hint="eastAsia"/>
                <w:color w:val="000000" w:themeColor="text1"/>
              </w:rPr>
              <w:t>秘書室</w:t>
            </w:r>
          </w:p>
        </w:tc>
      </w:tr>
      <w:tr w:rsidR="007A6B2B" w:rsidRPr="00DC26D7" w:rsidTr="007A6B2B">
        <w:trPr>
          <w:trHeight w:val="1335"/>
        </w:trPr>
        <w:tc>
          <w:tcPr>
            <w:tcW w:w="1673" w:type="dxa"/>
            <w:vMerge/>
          </w:tcPr>
          <w:p w:rsidR="007A6B2B" w:rsidRPr="00DC26D7" w:rsidRDefault="007A6B2B" w:rsidP="005D37E3">
            <w:pPr>
              <w:spacing w:before="180" w:line="48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:rsidR="007A6B2B" w:rsidRPr="00DC26D7" w:rsidRDefault="007A6B2B" w:rsidP="005D37E3">
            <w:pPr>
              <w:ind w:left="458" w:hangingChars="191" w:hanging="458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709" w:type="dxa"/>
          </w:tcPr>
          <w:p w:rsidR="007A6B2B" w:rsidRPr="00DC26D7" w:rsidRDefault="007A6B2B" w:rsidP="005D37E3">
            <w:pPr>
              <w:pStyle w:val="a9"/>
              <w:spacing w:line="400" w:lineRule="exact"/>
              <w:jc w:val="both"/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 w:themeColor="text1"/>
                <w:szCs w:val="24"/>
              </w:rPr>
              <w:t>2</w:t>
            </w:r>
            <w:r w:rsidRPr="00DC26D7">
              <w:rPr>
                <w:rFonts w:ascii="標楷體" w:eastAsia="標楷體" w:hAnsi="標楷體" w:cs="新細明體" w:hint="eastAsia"/>
                <w:b/>
                <w:color w:val="000000" w:themeColor="text1"/>
                <w:szCs w:val="24"/>
              </w:rPr>
              <w:t>.</w:t>
            </w:r>
            <w:r w:rsidRPr="00DC26D7">
              <w:rPr>
                <w:rFonts w:ascii="標楷體" w:eastAsia="標楷體" w:hAnsi="標楷體" w:cs="新細明體" w:hint="eastAsia"/>
                <w:b/>
                <w:color w:val="000000" w:themeColor="text1"/>
                <w:szCs w:val="24"/>
                <w:lang w:eastAsia="zh-HK"/>
              </w:rPr>
              <w:t>進行</w:t>
            </w:r>
            <w:r w:rsidRPr="00DC26D7">
              <w:rPr>
                <w:rFonts w:ascii="標楷體" w:eastAsia="標楷體" w:hAnsi="標楷體" w:cs="新細明體" w:hint="eastAsia"/>
                <w:b/>
                <w:color w:val="000000" w:themeColor="text1"/>
                <w:szCs w:val="24"/>
              </w:rPr>
              <w:t>標竿</w:t>
            </w:r>
            <w:r w:rsidRPr="00DC26D7">
              <w:rPr>
                <w:rFonts w:ascii="標楷體" w:eastAsia="標楷體" w:hAnsi="標楷體" w:cs="新細明體" w:hint="eastAsia"/>
                <w:b/>
                <w:color w:val="000000" w:themeColor="text1"/>
                <w:szCs w:val="24"/>
                <w:lang w:eastAsia="zh-HK"/>
              </w:rPr>
              <w:t>學習</w:t>
            </w:r>
          </w:p>
          <w:p w:rsidR="007A6B2B" w:rsidRPr="00DC26D7" w:rsidRDefault="007A6B2B" w:rsidP="00F710B5">
            <w:pPr>
              <w:pStyle w:val="a9"/>
              <w:spacing w:line="400" w:lineRule="exact"/>
              <w:jc w:val="both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DC26D7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積極參與「政府服務獎」評獎，藉由</w:t>
            </w:r>
            <w:r w:rsidRPr="00DC26D7">
              <w:rPr>
                <w:rFonts w:ascii="標楷體" w:eastAsia="標楷體" w:hAnsi="標楷體" w:cs="新細明體" w:hint="eastAsia"/>
                <w:color w:val="000000" w:themeColor="text1"/>
                <w:szCs w:val="24"/>
                <w:lang w:eastAsia="zh-HK"/>
              </w:rPr>
              <w:t>參</w:t>
            </w:r>
            <w:r w:rsidRPr="00DC26D7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獎自我努力及學習。</w:t>
            </w:r>
          </w:p>
        </w:tc>
        <w:tc>
          <w:tcPr>
            <w:tcW w:w="1990" w:type="dxa"/>
          </w:tcPr>
          <w:p w:rsidR="00D45267" w:rsidRDefault="00D45267" w:rsidP="00D45267">
            <w:pPr>
              <w:pStyle w:val="a9"/>
              <w:spacing w:line="40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</w:p>
          <w:p w:rsidR="007A6B2B" w:rsidRPr="00D45267" w:rsidRDefault="00D45267" w:rsidP="00D45267">
            <w:pPr>
              <w:pStyle w:val="a9"/>
              <w:spacing w:line="40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D45267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秘書室</w:t>
            </w:r>
          </w:p>
        </w:tc>
      </w:tr>
      <w:tr w:rsidR="009B6C24" w:rsidRPr="00DC26D7" w:rsidTr="004058F0">
        <w:trPr>
          <w:trHeight w:val="1800"/>
        </w:trPr>
        <w:tc>
          <w:tcPr>
            <w:tcW w:w="1673" w:type="dxa"/>
            <w:vMerge w:val="restart"/>
          </w:tcPr>
          <w:p w:rsidR="009B6C24" w:rsidRPr="00DC26D7" w:rsidRDefault="009B6C24" w:rsidP="005D37E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C26D7">
              <w:rPr>
                <w:rFonts w:ascii="標楷體" w:eastAsia="標楷體" w:hAnsi="標楷體" w:hint="eastAsia"/>
                <w:color w:val="000000" w:themeColor="text1"/>
              </w:rPr>
              <w:t>二、</w:t>
            </w:r>
            <w:r w:rsidRPr="00DC26D7">
              <w:rPr>
                <w:rFonts w:ascii="標楷體" w:eastAsia="標楷體" w:hAnsi="標楷體"/>
                <w:color w:val="000000" w:themeColor="text1"/>
              </w:rPr>
              <w:t>重視全程意見回饋及參與，力求服務切合民眾需求</w:t>
            </w:r>
          </w:p>
          <w:p w:rsidR="009B6C24" w:rsidRPr="00DC26D7" w:rsidRDefault="009B6C24" w:rsidP="005D37E3">
            <w:pPr>
              <w:spacing w:before="180" w:line="48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2410" w:type="dxa"/>
          </w:tcPr>
          <w:p w:rsidR="009B6C24" w:rsidRPr="00DC26D7" w:rsidRDefault="009B6C24" w:rsidP="005D37E3">
            <w:pPr>
              <w:pStyle w:val="a4"/>
              <w:numPr>
                <w:ilvl w:val="0"/>
                <w:numId w:val="27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C26D7">
              <w:rPr>
                <w:rFonts w:ascii="標楷體" w:eastAsia="標楷體" w:hAnsi="標楷體"/>
                <w:color w:val="000000" w:themeColor="text1"/>
              </w:rPr>
              <w:t>納入民眾參與服務設計或邀請民間協力合作，提供符合民眾需求的服務。</w:t>
            </w:r>
          </w:p>
        </w:tc>
        <w:tc>
          <w:tcPr>
            <w:tcW w:w="3709" w:type="dxa"/>
          </w:tcPr>
          <w:p w:rsidR="009B6C24" w:rsidRPr="00DC26D7" w:rsidRDefault="009B6C24" w:rsidP="005D37E3">
            <w:pPr>
              <w:pStyle w:val="a9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C26D7">
              <w:rPr>
                <w:rFonts w:ascii="標楷體" w:eastAsia="標楷體" w:hAnsi="標楷體" w:cs="新細明體" w:hint="eastAsia"/>
                <w:b/>
                <w:color w:val="000000" w:themeColor="text1"/>
                <w:szCs w:val="24"/>
                <w:lang w:eastAsia="zh-HK"/>
              </w:rPr>
              <w:t>建置</w:t>
            </w:r>
            <w:r w:rsidRPr="00DC26D7">
              <w:rPr>
                <w:rFonts w:ascii="標楷體" w:eastAsia="標楷體" w:hAnsi="標楷體" w:cs="新細明體" w:hint="eastAsia"/>
                <w:b/>
                <w:color w:val="000000" w:themeColor="text1"/>
                <w:szCs w:val="24"/>
              </w:rPr>
              <w:t>民眾參與多元管道</w:t>
            </w:r>
          </w:p>
          <w:p w:rsidR="009B6C24" w:rsidRPr="00DC26D7" w:rsidRDefault="009B6C24" w:rsidP="005D37E3">
            <w:pPr>
              <w:pStyle w:val="a9"/>
              <w:jc w:val="both"/>
              <w:rPr>
                <w:rFonts w:ascii="標楷體" w:eastAsia="標楷體" w:hAnsi="標楷體"/>
                <w:color w:val="000000" w:themeColor="text1"/>
                <w:kern w:val="3"/>
                <w:szCs w:val="24"/>
              </w:rPr>
            </w:pPr>
            <w:r w:rsidRPr="00DC26D7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建置民眾建言多元管道，包含</w:t>
            </w:r>
            <w:r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首長信箱、</w:t>
            </w:r>
            <w:r w:rsidRPr="00DC26D7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座談會、</w:t>
            </w:r>
            <w:r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里民會報、</w:t>
            </w:r>
            <w:r w:rsidRPr="00DC26D7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公民參與。</w:t>
            </w:r>
          </w:p>
        </w:tc>
        <w:tc>
          <w:tcPr>
            <w:tcW w:w="1990" w:type="dxa"/>
          </w:tcPr>
          <w:p w:rsidR="000B76FE" w:rsidRDefault="000B76FE" w:rsidP="000B76FE">
            <w:pPr>
              <w:pStyle w:val="a9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</w:p>
          <w:p w:rsidR="000B76FE" w:rsidRDefault="000B76FE" w:rsidP="000B76FE">
            <w:pPr>
              <w:pStyle w:val="a9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</w:p>
          <w:p w:rsidR="009B6C24" w:rsidRPr="000B76FE" w:rsidRDefault="000B76FE" w:rsidP="000B76FE">
            <w:pPr>
              <w:pStyle w:val="a9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0B76FE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各課室</w:t>
            </w:r>
          </w:p>
        </w:tc>
      </w:tr>
      <w:tr w:rsidR="009B6C24" w:rsidRPr="00DC26D7" w:rsidTr="005D37E3">
        <w:tc>
          <w:tcPr>
            <w:tcW w:w="1673" w:type="dxa"/>
            <w:vMerge/>
          </w:tcPr>
          <w:p w:rsidR="009B6C24" w:rsidRPr="00DC26D7" w:rsidRDefault="009B6C24" w:rsidP="005D37E3">
            <w:pPr>
              <w:spacing w:before="180" w:line="48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  <w:vMerge w:val="restart"/>
          </w:tcPr>
          <w:p w:rsidR="009B6C24" w:rsidRPr="00DC26D7" w:rsidRDefault="009B6C24" w:rsidP="005D37E3">
            <w:pPr>
              <w:pStyle w:val="a4"/>
              <w:numPr>
                <w:ilvl w:val="0"/>
                <w:numId w:val="27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C26D7">
              <w:rPr>
                <w:rFonts w:ascii="標楷體" w:eastAsia="標楷體" w:hAnsi="標楷體"/>
                <w:color w:val="000000" w:themeColor="text1"/>
              </w:rPr>
              <w:t>善用各類意見調查工具與機制，蒐集民眾對服務的需求或建議，適予調整服務措施。</w:t>
            </w:r>
          </w:p>
        </w:tc>
        <w:tc>
          <w:tcPr>
            <w:tcW w:w="3709" w:type="dxa"/>
          </w:tcPr>
          <w:p w:rsidR="009B6C24" w:rsidRPr="00DC26D7" w:rsidRDefault="009B6C24" w:rsidP="005D37E3">
            <w:pPr>
              <w:contextualSpacing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DC26D7">
              <w:rPr>
                <w:rFonts w:ascii="標楷體" w:eastAsia="標楷體" w:hAnsi="標楷體" w:hint="eastAsia"/>
                <w:b/>
                <w:color w:val="000000" w:themeColor="text1"/>
              </w:rPr>
              <w:t>1.輿情</w:t>
            </w:r>
            <w:r w:rsidRPr="00DC26D7">
              <w:rPr>
                <w:rFonts w:ascii="標楷體" w:eastAsia="標楷體" w:hAnsi="標楷體"/>
                <w:b/>
                <w:color w:val="000000" w:themeColor="text1"/>
              </w:rPr>
              <w:t>回應機制</w:t>
            </w:r>
          </w:p>
          <w:p w:rsidR="009B6C24" w:rsidRPr="00DC26D7" w:rsidRDefault="009B6C24" w:rsidP="005D37E3">
            <w:pPr>
              <w:contextualSpacing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DC26D7">
              <w:rPr>
                <w:rFonts w:ascii="標楷體" w:eastAsia="標楷體" w:hAnsi="標楷體"/>
                <w:color w:val="000000" w:themeColor="text1"/>
              </w:rPr>
              <w:t>針對民眾意見、抱怨及新聞輿情，設有相關的回應機制，妥善因應掌握回應時效</w:t>
            </w:r>
            <w:r w:rsidRPr="00DC26D7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  <w:tc>
          <w:tcPr>
            <w:tcW w:w="1990" w:type="dxa"/>
          </w:tcPr>
          <w:p w:rsidR="000B76FE" w:rsidRDefault="000B76FE" w:rsidP="000B76FE">
            <w:pPr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0B76FE" w:rsidRDefault="000B76FE" w:rsidP="000B76FE">
            <w:pPr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9B6C24" w:rsidRPr="000B76FE" w:rsidRDefault="000B76FE" w:rsidP="000B76FE">
            <w:pPr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B76FE">
              <w:rPr>
                <w:rFonts w:ascii="標楷體" w:eastAsia="標楷體" w:hAnsi="標楷體" w:hint="eastAsia"/>
                <w:color w:val="000000" w:themeColor="text1"/>
              </w:rPr>
              <w:t>各課室</w:t>
            </w:r>
          </w:p>
        </w:tc>
      </w:tr>
      <w:tr w:rsidR="009B6C24" w:rsidRPr="00DC26D7" w:rsidTr="009B6C24">
        <w:trPr>
          <w:trHeight w:val="1833"/>
        </w:trPr>
        <w:tc>
          <w:tcPr>
            <w:tcW w:w="1673" w:type="dxa"/>
            <w:vMerge/>
          </w:tcPr>
          <w:p w:rsidR="009B6C24" w:rsidRPr="00DC26D7" w:rsidRDefault="009B6C24" w:rsidP="005D37E3">
            <w:pPr>
              <w:spacing w:before="180" w:line="48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:rsidR="009B6C24" w:rsidRPr="00DC26D7" w:rsidRDefault="009B6C24" w:rsidP="005D37E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709" w:type="dxa"/>
          </w:tcPr>
          <w:p w:rsidR="009B6C24" w:rsidRPr="00DC26D7" w:rsidRDefault="009B6C24" w:rsidP="005D37E3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  <w:b/>
                <w:color w:val="000000" w:themeColor="text1"/>
              </w:rPr>
            </w:pPr>
            <w:r w:rsidRPr="00DC26D7">
              <w:rPr>
                <w:rFonts w:ascii="標楷體" w:eastAsia="標楷體" w:hAnsi="標楷體" w:cs="新細明體" w:hint="eastAsia"/>
                <w:b/>
                <w:color w:val="000000" w:themeColor="text1"/>
              </w:rPr>
              <w:t>2.常見問題集（FAQ）</w:t>
            </w:r>
          </w:p>
          <w:p w:rsidR="009B6C24" w:rsidRPr="00DC26D7" w:rsidRDefault="009B6C24" w:rsidP="009B6C24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DC26D7">
              <w:rPr>
                <w:rFonts w:ascii="標楷體" w:eastAsia="標楷體" w:hAnsi="標楷體" w:cs="新細明體" w:hint="eastAsia"/>
                <w:color w:val="000000" w:themeColor="text1"/>
              </w:rPr>
              <w:t>透過民眾經常詢問的案件，整理後回饋轉化為「常見問題集」（FAQ），置於機關網站供民眾參閱。</w:t>
            </w:r>
          </w:p>
        </w:tc>
        <w:tc>
          <w:tcPr>
            <w:tcW w:w="1990" w:type="dxa"/>
          </w:tcPr>
          <w:p w:rsidR="000B76FE" w:rsidRDefault="000B76FE" w:rsidP="000B76FE">
            <w:pPr>
              <w:ind w:leftChars="-11" w:left="-26" w:rightChars="35" w:right="84"/>
              <w:contextualSpacing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0B76FE" w:rsidRDefault="000B76FE" w:rsidP="000B76FE">
            <w:pPr>
              <w:ind w:leftChars="-11" w:left="-26" w:rightChars="35" w:right="84"/>
              <w:contextualSpacing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9B6C24" w:rsidRPr="000B76FE" w:rsidRDefault="000B76FE" w:rsidP="000B76FE">
            <w:pPr>
              <w:ind w:leftChars="-11" w:left="-26" w:rightChars="35" w:right="84"/>
              <w:contextualSpacing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0B76FE">
              <w:rPr>
                <w:rFonts w:ascii="標楷體" w:eastAsia="標楷體" w:hAnsi="標楷體" w:cs="新細明體" w:hint="eastAsia"/>
                <w:color w:val="000000" w:themeColor="text1"/>
              </w:rPr>
              <w:t>各課室</w:t>
            </w:r>
          </w:p>
        </w:tc>
      </w:tr>
      <w:tr w:rsidR="005D37E3" w:rsidRPr="00DC26D7" w:rsidTr="005D37E3">
        <w:trPr>
          <w:trHeight w:val="1139"/>
        </w:trPr>
        <w:tc>
          <w:tcPr>
            <w:tcW w:w="1673" w:type="dxa"/>
            <w:vMerge/>
          </w:tcPr>
          <w:p w:rsidR="005D37E3" w:rsidRPr="00DC26D7" w:rsidRDefault="005D37E3" w:rsidP="005D37E3">
            <w:pPr>
              <w:spacing w:before="180" w:line="48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  <w:vMerge w:val="restart"/>
          </w:tcPr>
          <w:p w:rsidR="005D37E3" w:rsidRPr="00DC26D7" w:rsidRDefault="005D37E3" w:rsidP="005D37E3">
            <w:pPr>
              <w:pStyle w:val="a4"/>
              <w:numPr>
                <w:ilvl w:val="0"/>
                <w:numId w:val="27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C26D7">
              <w:rPr>
                <w:rFonts w:ascii="標楷體" w:eastAsia="標楷體" w:hAnsi="標楷體"/>
                <w:color w:val="000000" w:themeColor="text1"/>
              </w:rPr>
              <w:t>傾聽民眾意見，積極回應，有效協助民眾解決問題。</w:t>
            </w:r>
          </w:p>
        </w:tc>
        <w:tc>
          <w:tcPr>
            <w:tcW w:w="3709" w:type="dxa"/>
          </w:tcPr>
          <w:p w:rsidR="005D37E3" w:rsidRPr="00DC26D7" w:rsidRDefault="005D37E3" w:rsidP="005D37E3">
            <w:pPr>
              <w:ind w:right="-28"/>
              <w:contextualSpacing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DC26D7">
              <w:rPr>
                <w:rFonts w:ascii="標楷體" w:eastAsia="標楷體" w:hAnsi="標楷體" w:hint="eastAsia"/>
                <w:b/>
                <w:color w:val="000000" w:themeColor="text1"/>
              </w:rPr>
              <w:t>1.</w:t>
            </w:r>
            <w:r w:rsidRPr="00DC26D7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陳情管道多元化</w:t>
            </w:r>
          </w:p>
          <w:p w:rsidR="005D37E3" w:rsidRPr="00DC26D7" w:rsidRDefault="005D37E3" w:rsidP="005D37E3">
            <w:pPr>
              <w:ind w:right="-28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C26D7">
              <w:rPr>
                <w:rFonts w:ascii="標楷體" w:eastAsia="標楷體" w:hAnsi="標楷體" w:hint="eastAsia"/>
                <w:color w:val="000000" w:themeColor="text1"/>
              </w:rPr>
              <w:t>強化機關陳情管道、線上即時陳情服務系統或</w:t>
            </w:r>
            <w:r w:rsidR="009B6C24">
              <w:rPr>
                <w:rFonts w:ascii="標楷體" w:eastAsia="標楷體" w:hAnsi="標楷體" w:hint="eastAsia"/>
                <w:color w:val="000000" w:themeColor="text1"/>
              </w:rPr>
              <w:t>區長信箱</w:t>
            </w:r>
            <w:r w:rsidRPr="00DC26D7">
              <w:rPr>
                <w:rFonts w:ascii="標楷體" w:eastAsia="標楷體" w:hAnsi="標楷體" w:hint="eastAsia"/>
                <w:color w:val="000000" w:themeColor="text1"/>
              </w:rPr>
              <w:t>等功能，</w:t>
            </w:r>
            <w:r w:rsidRPr="00DC26D7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針對陳情案積極回應</w:t>
            </w:r>
            <w:r w:rsidRPr="00DC26D7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  <w:tc>
          <w:tcPr>
            <w:tcW w:w="1990" w:type="dxa"/>
          </w:tcPr>
          <w:p w:rsidR="003B4B55" w:rsidRDefault="003B4B55" w:rsidP="003B4B55">
            <w:pPr>
              <w:ind w:right="-28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5D37E3" w:rsidRPr="003B4B55" w:rsidRDefault="003B4B55" w:rsidP="003B4B55">
            <w:pPr>
              <w:ind w:right="-28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B4B55">
              <w:rPr>
                <w:rFonts w:ascii="標楷體" w:eastAsia="標楷體" w:hAnsi="標楷體" w:hint="eastAsia"/>
                <w:color w:val="000000" w:themeColor="text1"/>
              </w:rPr>
              <w:t>各課室</w:t>
            </w:r>
          </w:p>
        </w:tc>
      </w:tr>
      <w:tr w:rsidR="005D37E3" w:rsidRPr="00DC26D7" w:rsidTr="005D37E3">
        <w:trPr>
          <w:trHeight w:val="450"/>
        </w:trPr>
        <w:tc>
          <w:tcPr>
            <w:tcW w:w="1673" w:type="dxa"/>
            <w:vMerge/>
          </w:tcPr>
          <w:p w:rsidR="005D37E3" w:rsidRPr="00DC26D7" w:rsidRDefault="005D37E3" w:rsidP="005D37E3">
            <w:pPr>
              <w:spacing w:before="180" w:line="48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:rsidR="005D37E3" w:rsidRPr="00DC26D7" w:rsidRDefault="005D37E3" w:rsidP="005D37E3">
            <w:pPr>
              <w:pStyle w:val="a4"/>
              <w:numPr>
                <w:ilvl w:val="0"/>
                <w:numId w:val="27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709" w:type="dxa"/>
          </w:tcPr>
          <w:p w:rsidR="005D37E3" w:rsidRPr="00DC26D7" w:rsidRDefault="005D37E3" w:rsidP="005D37E3">
            <w:pPr>
              <w:ind w:right="-28"/>
              <w:contextualSpacing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DC26D7">
              <w:rPr>
                <w:rFonts w:ascii="標楷體" w:eastAsia="標楷體" w:hAnsi="標楷體" w:hint="eastAsia"/>
                <w:b/>
                <w:color w:val="000000" w:themeColor="text1"/>
              </w:rPr>
              <w:t>2.</w:t>
            </w:r>
            <w:r w:rsidRPr="00DC26D7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建立</w:t>
            </w:r>
            <w:r w:rsidRPr="00DC26D7">
              <w:rPr>
                <w:rFonts w:ascii="標楷體" w:eastAsia="標楷體" w:hAnsi="標楷體" w:hint="eastAsia"/>
                <w:b/>
                <w:color w:val="000000" w:themeColor="text1"/>
              </w:rPr>
              <w:t>處理標準程序</w:t>
            </w:r>
          </w:p>
          <w:p w:rsidR="005D37E3" w:rsidRPr="00DC26D7" w:rsidRDefault="005D37E3" w:rsidP="005D37E3">
            <w:pPr>
              <w:ind w:right="-28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C26D7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依據行政程序法(168-173條)及「高雄市政府及所屬機關處理人民陳情案件要點」訂定人民陳情案件處理之相關作業規定，並管考回覆時限。</w:t>
            </w:r>
            <w:r w:rsidRPr="00DC26D7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建立各陳情管道之</w:t>
            </w:r>
            <w:r w:rsidRPr="00DC26D7">
              <w:rPr>
                <w:rFonts w:ascii="標楷體" w:eastAsia="標楷體" w:hAnsi="標楷體" w:hint="eastAsia"/>
                <w:color w:val="000000" w:themeColor="text1"/>
              </w:rPr>
              <w:t>SOP、受理案件處理分析及回覆流程。</w:t>
            </w:r>
          </w:p>
        </w:tc>
        <w:tc>
          <w:tcPr>
            <w:tcW w:w="1990" w:type="dxa"/>
          </w:tcPr>
          <w:p w:rsidR="009F3122" w:rsidRDefault="009F3122" w:rsidP="009F3122">
            <w:pPr>
              <w:ind w:right="-28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9F3122" w:rsidRDefault="009F3122" w:rsidP="009F3122">
            <w:pPr>
              <w:ind w:right="-28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9F3122" w:rsidRDefault="009F3122" w:rsidP="009F3122">
            <w:pPr>
              <w:ind w:right="-28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5D37E3" w:rsidRPr="009F3122" w:rsidRDefault="009F3122" w:rsidP="009F3122">
            <w:pPr>
              <w:ind w:right="-28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F3122">
              <w:rPr>
                <w:rFonts w:ascii="標楷體" w:eastAsia="標楷體" w:hAnsi="標楷體" w:hint="eastAsia"/>
                <w:color w:val="000000" w:themeColor="text1"/>
              </w:rPr>
              <w:t>秘書室</w:t>
            </w:r>
          </w:p>
        </w:tc>
      </w:tr>
      <w:tr w:rsidR="00EC05E4" w:rsidRPr="00DC26D7" w:rsidTr="00E41FC2">
        <w:trPr>
          <w:trHeight w:val="1920"/>
        </w:trPr>
        <w:tc>
          <w:tcPr>
            <w:tcW w:w="1673" w:type="dxa"/>
            <w:vMerge w:val="restart"/>
          </w:tcPr>
          <w:p w:rsidR="00EC05E4" w:rsidRPr="00B14FCD" w:rsidRDefault="00EC05E4" w:rsidP="005D37E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C26D7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三.</w:t>
            </w:r>
            <w:r w:rsidRPr="00DC26D7">
              <w:rPr>
                <w:rFonts w:ascii="標楷體" w:eastAsia="標楷體" w:hAnsi="標楷體"/>
                <w:color w:val="000000" w:themeColor="text1"/>
              </w:rPr>
              <w:t>便捷服務遞送過程與方式，提升民眾生活便利度</w:t>
            </w:r>
          </w:p>
        </w:tc>
        <w:tc>
          <w:tcPr>
            <w:tcW w:w="2410" w:type="dxa"/>
          </w:tcPr>
          <w:p w:rsidR="00EC05E4" w:rsidRPr="00B14FCD" w:rsidRDefault="00EC05E4" w:rsidP="005D37E3">
            <w:pPr>
              <w:pStyle w:val="a4"/>
              <w:numPr>
                <w:ilvl w:val="0"/>
                <w:numId w:val="28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C26D7">
              <w:rPr>
                <w:rFonts w:ascii="標楷體" w:eastAsia="標楷體" w:hAnsi="標楷體"/>
                <w:color w:val="000000" w:themeColor="text1"/>
              </w:rPr>
              <w:t xml:space="preserve">減除申辦案件所需檢附之書表謄本，提高業務申辦便捷度。 </w:t>
            </w:r>
          </w:p>
        </w:tc>
        <w:tc>
          <w:tcPr>
            <w:tcW w:w="3709" w:type="dxa"/>
          </w:tcPr>
          <w:p w:rsidR="00EC05E4" w:rsidRPr="00DC26D7" w:rsidRDefault="00EC05E4" w:rsidP="005D37E3">
            <w:pPr>
              <w:ind w:leftChars="-8" w:left="-19" w:firstLineChars="10" w:firstLine="24"/>
              <w:contextualSpacing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節能便民服務</w:t>
            </w:r>
          </w:p>
          <w:p w:rsidR="00EC05E4" w:rsidRPr="00DC26D7" w:rsidRDefault="00EC05E4" w:rsidP="00EC05E4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537E3C">
              <w:rPr>
                <w:rFonts w:ascii="標楷體" w:eastAsia="標楷體" w:hAnsi="標楷體" w:cs="標楷體" w:hint="eastAsia"/>
              </w:rPr>
              <w:t>推動機關辦理案件過程減少附送之紙本書表、證件、謄本數量，以免除民眾在機關間往返奔波</w:t>
            </w:r>
            <w:r w:rsidRPr="00537E3C">
              <w:rPr>
                <w:rFonts w:ascii="標楷體" w:eastAsia="標楷體" w:hAnsi="標楷體" w:cs="標楷體" w:hint="eastAsia"/>
                <w:color w:val="000000"/>
              </w:rPr>
              <w:t>、不便民的重覆申辦程序。</w:t>
            </w:r>
          </w:p>
        </w:tc>
        <w:tc>
          <w:tcPr>
            <w:tcW w:w="1990" w:type="dxa"/>
          </w:tcPr>
          <w:p w:rsidR="009F3122" w:rsidRDefault="009F3122" w:rsidP="009F3122">
            <w:pPr>
              <w:ind w:leftChars="-8" w:left="-19" w:firstLineChars="10" w:firstLine="24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EC05E4" w:rsidRPr="009F3122" w:rsidRDefault="009F3122" w:rsidP="009F3122">
            <w:pPr>
              <w:ind w:leftChars="-8" w:left="-19" w:firstLineChars="10" w:firstLine="24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F3122">
              <w:rPr>
                <w:rFonts w:ascii="標楷體" w:eastAsia="標楷體" w:hAnsi="標楷體" w:hint="eastAsia"/>
                <w:color w:val="000000" w:themeColor="text1"/>
              </w:rPr>
              <w:t>民政課</w:t>
            </w:r>
          </w:p>
          <w:p w:rsidR="009F3122" w:rsidRPr="009F3122" w:rsidRDefault="009F3122" w:rsidP="009F3122">
            <w:pPr>
              <w:ind w:leftChars="-8" w:left="-19" w:firstLineChars="10" w:firstLine="24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F3122">
              <w:rPr>
                <w:rFonts w:ascii="標楷體" w:eastAsia="標楷體" w:hAnsi="標楷體" w:hint="eastAsia"/>
                <w:color w:val="000000" w:themeColor="text1"/>
              </w:rPr>
              <w:t>社會課</w:t>
            </w:r>
          </w:p>
          <w:p w:rsidR="009F3122" w:rsidRPr="00DC26D7" w:rsidRDefault="009F3122" w:rsidP="009F3122">
            <w:pPr>
              <w:ind w:leftChars="-8" w:left="-19" w:firstLineChars="10" w:firstLine="24"/>
              <w:contextualSpacing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9F3122">
              <w:rPr>
                <w:rFonts w:ascii="標楷體" w:eastAsia="標楷體" w:hAnsi="標楷體" w:hint="eastAsia"/>
                <w:color w:val="000000" w:themeColor="text1"/>
              </w:rPr>
              <w:t>經建課</w:t>
            </w:r>
          </w:p>
        </w:tc>
      </w:tr>
      <w:tr w:rsidR="00EC05E4" w:rsidRPr="00DC26D7" w:rsidTr="00B74040">
        <w:trPr>
          <w:trHeight w:val="2160"/>
        </w:trPr>
        <w:tc>
          <w:tcPr>
            <w:tcW w:w="1673" w:type="dxa"/>
            <w:vMerge/>
          </w:tcPr>
          <w:p w:rsidR="00EC05E4" w:rsidRPr="00DC26D7" w:rsidRDefault="00EC05E4" w:rsidP="005D37E3">
            <w:pPr>
              <w:spacing w:before="180" w:line="48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</w:tcPr>
          <w:p w:rsidR="00EC05E4" w:rsidRPr="00DC26D7" w:rsidRDefault="00EC05E4" w:rsidP="005D37E3">
            <w:pPr>
              <w:pStyle w:val="a4"/>
              <w:numPr>
                <w:ilvl w:val="0"/>
                <w:numId w:val="28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C26D7">
              <w:rPr>
                <w:rFonts w:ascii="標楷體" w:eastAsia="標楷體" w:hAnsi="標楷體"/>
                <w:color w:val="000000" w:themeColor="text1"/>
              </w:rPr>
              <w:t>關注社經發展新趨勢，運用創新策略，持續精進服務遞送過程及作法，提升服務效能。</w:t>
            </w:r>
          </w:p>
        </w:tc>
        <w:tc>
          <w:tcPr>
            <w:tcW w:w="3709" w:type="dxa"/>
          </w:tcPr>
          <w:p w:rsidR="00EC05E4" w:rsidRPr="00DC26D7" w:rsidRDefault="00EC05E4" w:rsidP="005D37E3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DC26D7">
              <w:rPr>
                <w:rFonts w:ascii="標楷體" w:eastAsia="標楷體" w:hAnsi="標楷體" w:hint="eastAsia"/>
                <w:b/>
                <w:color w:val="000000" w:themeColor="text1"/>
              </w:rPr>
              <w:t>多元網路參與管道</w:t>
            </w:r>
          </w:p>
          <w:p w:rsidR="00EC05E4" w:rsidRPr="00DC26D7" w:rsidRDefault="00EC05E4" w:rsidP="005D37E3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DC26D7">
              <w:rPr>
                <w:rFonts w:ascii="標楷體" w:eastAsia="標楷體" w:hAnsi="標楷體"/>
                <w:color w:val="000000" w:themeColor="text1"/>
              </w:rPr>
              <w:t>提供</w:t>
            </w:r>
            <w:r w:rsidRPr="00DC26D7">
              <w:rPr>
                <w:rFonts w:ascii="標楷體" w:eastAsia="標楷體" w:hAnsi="標楷體" w:hint="eastAsia"/>
                <w:color w:val="000000" w:themeColor="text1"/>
              </w:rPr>
              <w:t>多元的網路參與管道，如</w:t>
            </w:r>
            <w:r w:rsidRPr="00DC26D7">
              <w:rPr>
                <w:rFonts w:ascii="標楷體" w:eastAsia="標楷體" w:hAnsi="標楷體"/>
                <w:color w:val="000000" w:themeColor="text1"/>
              </w:rPr>
              <w:t>留言板、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區長信箱</w:t>
            </w:r>
            <w:r w:rsidRPr="00DC26D7">
              <w:rPr>
                <w:rFonts w:ascii="標楷體" w:eastAsia="標楷體" w:hAnsi="標楷體" w:hint="eastAsia"/>
                <w:color w:val="000000" w:themeColor="text1"/>
              </w:rPr>
              <w:t>等，供民眾反映意見。</w:t>
            </w:r>
            <w:r w:rsidR="006314A5">
              <w:rPr>
                <w:rFonts w:ascii="標楷體" w:eastAsia="標楷體" w:hAnsi="標楷體" w:hint="eastAsia"/>
                <w:color w:val="000000" w:themeColor="text1"/>
              </w:rPr>
              <w:t>另連結至「高雄市政府全球資訊網」提供民眾友善網路溝通環境。</w:t>
            </w:r>
          </w:p>
        </w:tc>
        <w:tc>
          <w:tcPr>
            <w:tcW w:w="1990" w:type="dxa"/>
          </w:tcPr>
          <w:p w:rsidR="009F3122" w:rsidRDefault="009F3122" w:rsidP="009F3122">
            <w:pPr>
              <w:ind w:leftChars="-11" w:left="-26" w:rightChars="35" w:right="84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9F3122" w:rsidRDefault="009F3122" w:rsidP="009F3122">
            <w:pPr>
              <w:ind w:leftChars="-11" w:left="-26" w:rightChars="35" w:right="84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EC05E4" w:rsidRPr="009F3122" w:rsidRDefault="009F3122" w:rsidP="009F3122">
            <w:pPr>
              <w:ind w:leftChars="-11" w:left="-26" w:rightChars="35" w:right="84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F3122">
              <w:rPr>
                <w:rFonts w:ascii="標楷體" w:eastAsia="標楷體" w:hAnsi="標楷體" w:hint="eastAsia"/>
                <w:color w:val="000000" w:themeColor="text1"/>
              </w:rPr>
              <w:t>秘書室</w:t>
            </w:r>
          </w:p>
        </w:tc>
      </w:tr>
      <w:tr w:rsidR="00ED713A" w:rsidRPr="00DC26D7" w:rsidTr="00E65788">
        <w:trPr>
          <w:trHeight w:val="2360"/>
        </w:trPr>
        <w:tc>
          <w:tcPr>
            <w:tcW w:w="1673" w:type="dxa"/>
            <w:vMerge w:val="restart"/>
          </w:tcPr>
          <w:p w:rsidR="00ED713A" w:rsidRPr="00DC26D7" w:rsidRDefault="00ED713A" w:rsidP="005D37E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C26D7">
              <w:rPr>
                <w:rFonts w:ascii="標楷體" w:eastAsia="標楷體" w:hAnsi="標楷體" w:hint="eastAsia"/>
                <w:color w:val="000000" w:themeColor="text1"/>
              </w:rPr>
              <w:t>四、</w:t>
            </w:r>
            <w:r w:rsidRPr="00DC26D7">
              <w:rPr>
                <w:rFonts w:ascii="標楷體" w:eastAsia="標楷體" w:hAnsi="標楷體"/>
                <w:color w:val="000000" w:themeColor="text1"/>
              </w:rPr>
              <w:t>關懷多元對象及城鄉差距，促進社會資源公平使用</w:t>
            </w:r>
          </w:p>
          <w:p w:rsidR="00ED713A" w:rsidRPr="00DC26D7" w:rsidRDefault="00ED713A" w:rsidP="005D37E3">
            <w:pPr>
              <w:spacing w:before="180" w:line="48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</w:tcPr>
          <w:p w:rsidR="00ED713A" w:rsidRPr="00DC26D7" w:rsidRDefault="00ED713A" w:rsidP="005D37E3">
            <w:pPr>
              <w:pStyle w:val="a4"/>
              <w:numPr>
                <w:ilvl w:val="0"/>
                <w:numId w:val="29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C26D7">
              <w:rPr>
                <w:rFonts w:ascii="標楷體" w:eastAsia="標楷體" w:hAnsi="標楷體"/>
                <w:color w:val="000000" w:themeColor="text1"/>
              </w:rPr>
              <w:t>體認服務對象屬性差異，對特殊或弱勢族群提供適性服務，降低其取得服務的成本。</w:t>
            </w:r>
          </w:p>
        </w:tc>
        <w:tc>
          <w:tcPr>
            <w:tcW w:w="3709" w:type="dxa"/>
          </w:tcPr>
          <w:p w:rsidR="00ED713A" w:rsidRPr="00DC26D7" w:rsidRDefault="00ED713A" w:rsidP="005D37E3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DC26D7">
              <w:rPr>
                <w:rFonts w:ascii="標楷體" w:eastAsia="標楷體" w:hAnsi="標楷體" w:hint="eastAsia"/>
                <w:b/>
                <w:color w:val="000000" w:themeColor="text1"/>
              </w:rPr>
              <w:t>分眾服務設施</w:t>
            </w:r>
          </w:p>
          <w:p w:rsidR="00ED713A" w:rsidRPr="00DC26D7" w:rsidRDefault="00ED713A" w:rsidP="005D37E3">
            <w:pPr>
              <w:pStyle w:val="a9"/>
              <w:spacing w:line="400" w:lineRule="exact"/>
              <w:ind w:rightChars="35" w:right="84"/>
              <w:contextualSpacing/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ED713A">
              <w:rPr>
                <w:rFonts w:ascii="標楷體" w:eastAsia="標楷體" w:hAnsi="標楷體" w:cs="標楷體" w:hint="eastAsia"/>
                <w:color w:val="000000"/>
                <w:szCs w:val="24"/>
              </w:rPr>
              <w:t>針對銀髮族、行動不便居民及弱勢族群，著力於防救災資、社會救助、居家照護、福利申請等透過基層服務人員完成最後一鄰服務遞送，讓為民服務零落差。</w:t>
            </w:r>
          </w:p>
        </w:tc>
        <w:tc>
          <w:tcPr>
            <w:tcW w:w="1990" w:type="dxa"/>
          </w:tcPr>
          <w:p w:rsidR="009F3122" w:rsidRDefault="009F3122" w:rsidP="009F3122">
            <w:pPr>
              <w:ind w:leftChars="-11" w:left="-26" w:rightChars="35" w:right="84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ED713A" w:rsidRPr="009F3122" w:rsidRDefault="009F3122" w:rsidP="009F3122">
            <w:pPr>
              <w:ind w:leftChars="-11" w:left="-26" w:rightChars="35" w:right="84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F3122">
              <w:rPr>
                <w:rFonts w:ascii="標楷體" w:eastAsia="標楷體" w:hAnsi="標楷體" w:hint="eastAsia"/>
                <w:color w:val="000000" w:themeColor="text1"/>
              </w:rPr>
              <w:t>民政課</w:t>
            </w:r>
          </w:p>
          <w:p w:rsidR="009F3122" w:rsidRPr="009F3122" w:rsidRDefault="009F3122" w:rsidP="009F3122">
            <w:pPr>
              <w:ind w:leftChars="-11" w:left="-26" w:rightChars="35" w:right="84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F3122">
              <w:rPr>
                <w:rFonts w:ascii="標楷體" w:eastAsia="標楷體" w:hAnsi="標楷體" w:hint="eastAsia"/>
                <w:color w:val="000000" w:themeColor="text1"/>
              </w:rPr>
              <w:t>社會課</w:t>
            </w:r>
          </w:p>
          <w:p w:rsidR="009F3122" w:rsidRPr="00DC26D7" w:rsidRDefault="009F3122" w:rsidP="009F3122">
            <w:pPr>
              <w:ind w:leftChars="-11" w:left="-26" w:rightChars="35" w:right="84"/>
              <w:contextualSpacing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9F3122">
              <w:rPr>
                <w:rFonts w:ascii="標楷體" w:eastAsia="標楷體" w:hAnsi="標楷體" w:hint="eastAsia"/>
                <w:color w:val="000000" w:themeColor="text1"/>
              </w:rPr>
              <w:t>經建課</w:t>
            </w:r>
          </w:p>
        </w:tc>
      </w:tr>
      <w:tr w:rsidR="00ED713A" w:rsidRPr="00DC26D7" w:rsidTr="00C54196">
        <w:trPr>
          <w:trHeight w:val="1080"/>
        </w:trPr>
        <w:tc>
          <w:tcPr>
            <w:tcW w:w="1673" w:type="dxa"/>
            <w:vMerge/>
          </w:tcPr>
          <w:p w:rsidR="00ED713A" w:rsidRPr="00DC26D7" w:rsidRDefault="00ED713A" w:rsidP="005D37E3">
            <w:pPr>
              <w:spacing w:before="180" w:line="48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ED713A" w:rsidRPr="00DC26D7" w:rsidRDefault="00ED713A" w:rsidP="005D37E3">
            <w:pPr>
              <w:pStyle w:val="a4"/>
              <w:numPr>
                <w:ilvl w:val="0"/>
                <w:numId w:val="29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C26D7">
              <w:rPr>
                <w:rFonts w:ascii="標楷體" w:eastAsia="標楷體" w:hAnsi="標楷體"/>
                <w:color w:val="000000" w:themeColor="text1"/>
              </w:rPr>
              <w:t>提高偏遠或交通不便地區民眾的服務可近性。</w:t>
            </w:r>
          </w:p>
        </w:tc>
        <w:tc>
          <w:tcPr>
            <w:tcW w:w="3709" w:type="dxa"/>
          </w:tcPr>
          <w:p w:rsidR="00ED713A" w:rsidRPr="00ED713A" w:rsidRDefault="00ED713A" w:rsidP="00ED713A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  <w:b/>
                <w:color w:val="000000" w:themeColor="text1"/>
              </w:rPr>
            </w:pPr>
            <w:r w:rsidRPr="00ED713A">
              <w:rPr>
                <w:rFonts w:ascii="標楷體" w:eastAsia="標楷體" w:hAnsi="標楷體" w:cs="新細明體" w:hint="eastAsia"/>
                <w:b/>
                <w:color w:val="000000" w:themeColor="text1"/>
              </w:rPr>
              <w:t>提供弱勢族群適性服務</w:t>
            </w:r>
          </w:p>
          <w:p w:rsidR="00ED713A" w:rsidRPr="00ED713A" w:rsidRDefault="00ED713A" w:rsidP="00ED713A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ED713A">
              <w:rPr>
                <w:rFonts w:ascii="標楷體" w:eastAsia="標楷體" w:hAnsi="標楷體" w:cs="新細明體" w:hint="eastAsia"/>
                <w:color w:val="000000" w:themeColor="text1"/>
              </w:rPr>
              <w:t>針對特殊或弱勢族群、交通不便地區民眾提供到點服務。</w:t>
            </w:r>
          </w:p>
        </w:tc>
        <w:tc>
          <w:tcPr>
            <w:tcW w:w="1990" w:type="dxa"/>
          </w:tcPr>
          <w:p w:rsidR="009F3122" w:rsidRPr="009F3122" w:rsidRDefault="009F3122" w:rsidP="009F3122">
            <w:pPr>
              <w:ind w:leftChars="-11" w:left="-26" w:rightChars="35" w:right="84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F3122">
              <w:rPr>
                <w:rFonts w:ascii="標楷體" w:eastAsia="標楷體" w:hAnsi="標楷體" w:hint="eastAsia"/>
                <w:color w:val="000000" w:themeColor="text1"/>
              </w:rPr>
              <w:t>民政課</w:t>
            </w:r>
          </w:p>
          <w:p w:rsidR="009F3122" w:rsidRPr="009F3122" w:rsidRDefault="009F3122" w:rsidP="009F3122">
            <w:pPr>
              <w:ind w:leftChars="-11" w:left="-26" w:rightChars="35" w:right="84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F3122">
              <w:rPr>
                <w:rFonts w:ascii="標楷體" w:eastAsia="標楷體" w:hAnsi="標楷體" w:hint="eastAsia"/>
                <w:color w:val="000000" w:themeColor="text1"/>
              </w:rPr>
              <w:t>社會課</w:t>
            </w:r>
          </w:p>
          <w:p w:rsidR="00ED713A" w:rsidRPr="00DC26D7" w:rsidRDefault="009F3122" w:rsidP="009F3122">
            <w:pPr>
              <w:ind w:leftChars="-11" w:left="-26" w:rightChars="35" w:right="84"/>
              <w:contextualSpacing/>
              <w:jc w:val="center"/>
              <w:rPr>
                <w:rFonts w:ascii="標楷體" w:eastAsia="標楷體" w:hAnsi="標楷體" w:cs="新細明體"/>
                <w:b/>
                <w:color w:val="000000" w:themeColor="text1"/>
              </w:rPr>
            </w:pPr>
            <w:r w:rsidRPr="009F3122">
              <w:rPr>
                <w:rFonts w:ascii="標楷體" w:eastAsia="標楷體" w:hAnsi="標楷體" w:hint="eastAsia"/>
                <w:color w:val="000000" w:themeColor="text1"/>
              </w:rPr>
              <w:t>經建課</w:t>
            </w:r>
          </w:p>
        </w:tc>
      </w:tr>
      <w:tr w:rsidR="00005B53" w:rsidRPr="00DC26D7" w:rsidTr="00EF5382">
        <w:trPr>
          <w:trHeight w:val="3240"/>
        </w:trPr>
        <w:tc>
          <w:tcPr>
            <w:tcW w:w="1673" w:type="dxa"/>
            <w:vMerge w:val="restart"/>
          </w:tcPr>
          <w:p w:rsidR="00005B53" w:rsidRPr="00DC26D7" w:rsidRDefault="00005B53" w:rsidP="00ED713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C26D7">
              <w:rPr>
                <w:rFonts w:ascii="標楷體" w:eastAsia="標楷體" w:hAnsi="標楷體" w:hint="eastAsia"/>
                <w:color w:val="000000" w:themeColor="text1"/>
              </w:rPr>
              <w:t>五、</w:t>
            </w:r>
            <w:r w:rsidRPr="00DC26D7">
              <w:rPr>
                <w:rFonts w:ascii="標楷體" w:eastAsia="標楷體" w:hAnsi="標楷體"/>
                <w:color w:val="000000" w:themeColor="text1"/>
              </w:rPr>
              <w:t>開放政府透明治理，優化機關管理創新</w:t>
            </w:r>
          </w:p>
        </w:tc>
        <w:tc>
          <w:tcPr>
            <w:tcW w:w="2410" w:type="dxa"/>
            <w:vMerge w:val="restart"/>
          </w:tcPr>
          <w:p w:rsidR="00005B53" w:rsidRPr="00DC26D7" w:rsidRDefault="00005B53" w:rsidP="00ED713A">
            <w:pPr>
              <w:pStyle w:val="a4"/>
              <w:numPr>
                <w:ilvl w:val="0"/>
                <w:numId w:val="30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C26D7">
              <w:rPr>
                <w:rFonts w:ascii="標楷體" w:eastAsia="標楷體" w:hAnsi="標楷體"/>
                <w:color w:val="000000" w:themeColor="text1"/>
              </w:rPr>
              <w:t>建構友善安全資料開放環境，落實資料公開透明，便利共享創新應用。</w:t>
            </w:r>
          </w:p>
        </w:tc>
        <w:tc>
          <w:tcPr>
            <w:tcW w:w="3709" w:type="dxa"/>
          </w:tcPr>
          <w:p w:rsidR="00005B53" w:rsidRPr="00DC26D7" w:rsidRDefault="00005B53" w:rsidP="00ED713A">
            <w:pPr>
              <w:tabs>
                <w:tab w:val="left" w:pos="747"/>
              </w:tabs>
              <w:ind w:leftChars="-9" w:left="4" w:hangingChars="11" w:hanging="26"/>
              <w:contextualSpacing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DC26D7">
              <w:rPr>
                <w:rFonts w:ascii="標楷體" w:eastAsia="標楷體" w:hAnsi="標楷體" w:hint="eastAsia"/>
                <w:b/>
                <w:color w:val="000000" w:themeColor="text1"/>
              </w:rPr>
              <w:t>1.服務資訊主動公開</w:t>
            </w:r>
          </w:p>
          <w:p w:rsidR="00005B53" w:rsidRPr="00DC26D7" w:rsidRDefault="00005B53" w:rsidP="00ED713A">
            <w:pPr>
              <w:tabs>
                <w:tab w:val="left" w:pos="747"/>
              </w:tabs>
              <w:ind w:leftChars="-9" w:left="4" w:hangingChars="11" w:hanging="26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C26D7">
              <w:rPr>
                <w:rFonts w:ascii="標楷體" w:eastAsia="標楷體" w:hAnsi="標楷體"/>
                <w:color w:val="000000" w:themeColor="text1"/>
              </w:rPr>
              <w:t>主動公開與組織職責及服務措施等相關資訊，</w:t>
            </w:r>
            <w:r w:rsidRPr="00DC26D7">
              <w:rPr>
                <w:rFonts w:ascii="標楷體" w:eastAsia="標楷體" w:hAnsi="標楷體" w:hint="eastAsia"/>
                <w:color w:val="000000" w:themeColor="text1"/>
              </w:rPr>
              <w:t>包括</w:t>
            </w:r>
            <w:r w:rsidRPr="00DC26D7">
              <w:rPr>
                <w:rFonts w:ascii="標楷體" w:eastAsia="標楷體" w:hAnsi="標楷體"/>
                <w:color w:val="000000" w:themeColor="text1"/>
              </w:rPr>
              <w:t>「政府資訊公開法」第7條所定應主動公開之政府資訊</w:t>
            </w:r>
            <w:r w:rsidRPr="00DC26D7">
              <w:rPr>
                <w:rFonts w:ascii="標楷體" w:eastAsia="標楷體" w:hAnsi="標楷體" w:hint="eastAsia"/>
                <w:color w:val="000000" w:themeColor="text1"/>
              </w:rPr>
              <w:t>及</w:t>
            </w:r>
            <w:r w:rsidRPr="00DC26D7">
              <w:rPr>
                <w:rFonts w:ascii="標楷體" w:eastAsia="標楷體" w:hAnsi="標楷體"/>
                <w:color w:val="000000" w:themeColor="text1"/>
              </w:rPr>
              <w:t>基本資料、法令、核心政策、服務措施及預決算情形等重要資訊，</w:t>
            </w:r>
            <w:r w:rsidRPr="00DC26D7">
              <w:rPr>
                <w:rFonts w:ascii="標楷體" w:eastAsia="標楷體" w:hAnsi="標楷體" w:hint="eastAsia"/>
                <w:color w:val="000000" w:themeColor="text1"/>
              </w:rPr>
              <w:t>機關對外提供之文件可編輯者應包含ODF文書格式非可編輯者，採用PDF文書格式。</w:t>
            </w:r>
          </w:p>
        </w:tc>
        <w:tc>
          <w:tcPr>
            <w:tcW w:w="1990" w:type="dxa"/>
          </w:tcPr>
          <w:p w:rsidR="00B41B18" w:rsidRDefault="00B41B18" w:rsidP="00B41B18">
            <w:pPr>
              <w:tabs>
                <w:tab w:val="left" w:pos="747"/>
              </w:tabs>
              <w:ind w:leftChars="-9" w:left="4" w:hangingChars="11" w:hanging="26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B41B18" w:rsidRDefault="00B41B18" w:rsidP="00B41B18">
            <w:pPr>
              <w:tabs>
                <w:tab w:val="left" w:pos="747"/>
              </w:tabs>
              <w:ind w:leftChars="-9" w:left="4" w:hangingChars="11" w:hanging="26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B41B18" w:rsidRDefault="00B41B18" w:rsidP="00B41B18">
            <w:pPr>
              <w:tabs>
                <w:tab w:val="left" w:pos="747"/>
              </w:tabs>
              <w:ind w:leftChars="-9" w:left="4" w:hangingChars="11" w:hanging="26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B41B18" w:rsidRDefault="00B41B18" w:rsidP="00B41B18">
            <w:pPr>
              <w:tabs>
                <w:tab w:val="left" w:pos="747"/>
              </w:tabs>
              <w:ind w:leftChars="-9" w:left="4" w:hangingChars="11" w:hanging="26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005B53" w:rsidRPr="00B41B18" w:rsidRDefault="00B41B18" w:rsidP="00B41B18">
            <w:pPr>
              <w:tabs>
                <w:tab w:val="left" w:pos="747"/>
              </w:tabs>
              <w:ind w:leftChars="-9" w:left="4" w:hangingChars="11" w:hanging="26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41B18">
              <w:rPr>
                <w:rFonts w:ascii="標楷體" w:eastAsia="標楷體" w:hAnsi="標楷體" w:hint="eastAsia"/>
                <w:color w:val="000000" w:themeColor="text1"/>
              </w:rPr>
              <w:t>秘書室</w:t>
            </w:r>
          </w:p>
        </w:tc>
      </w:tr>
      <w:tr w:rsidR="00005B53" w:rsidRPr="00DC26D7" w:rsidTr="005D37E3">
        <w:trPr>
          <w:trHeight w:val="100"/>
        </w:trPr>
        <w:tc>
          <w:tcPr>
            <w:tcW w:w="1673" w:type="dxa"/>
            <w:vMerge/>
          </w:tcPr>
          <w:p w:rsidR="00005B53" w:rsidRPr="00DC26D7" w:rsidRDefault="00005B53" w:rsidP="00ED713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vMerge/>
          </w:tcPr>
          <w:p w:rsidR="00005B53" w:rsidRPr="00DC26D7" w:rsidRDefault="00005B53" w:rsidP="00ED713A">
            <w:pPr>
              <w:pStyle w:val="a4"/>
              <w:numPr>
                <w:ilvl w:val="0"/>
                <w:numId w:val="30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709" w:type="dxa"/>
            <w:vAlign w:val="center"/>
          </w:tcPr>
          <w:p w:rsidR="00005B53" w:rsidRPr="00DC26D7" w:rsidRDefault="00005B53" w:rsidP="00ED713A">
            <w:pPr>
              <w:tabs>
                <w:tab w:val="left" w:pos="747"/>
              </w:tabs>
              <w:ind w:right="318"/>
              <w:contextualSpacing/>
              <w:jc w:val="both"/>
              <w:rPr>
                <w:rFonts w:ascii="標楷體" w:eastAsia="標楷體" w:hAnsi="標楷體" w:cs="新細明體"/>
                <w:b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b/>
                <w:color w:val="000000" w:themeColor="text1"/>
              </w:rPr>
              <w:t>2</w:t>
            </w:r>
            <w:r w:rsidRPr="00DC26D7">
              <w:rPr>
                <w:rFonts w:ascii="標楷體" w:eastAsia="標楷體" w:hAnsi="標楷體" w:cs="新細明體" w:hint="eastAsia"/>
                <w:b/>
                <w:color w:val="000000" w:themeColor="text1"/>
              </w:rPr>
              <w:t>.網站資料連結正確性</w:t>
            </w:r>
          </w:p>
          <w:p w:rsidR="00005B53" w:rsidRPr="00DC26D7" w:rsidRDefault="00005B53" w:rsidP="00ED713A">
            <w:pPr>
              <w:tabs>
                <w:tab w:val="left" w:pos="747"/>
                <w:tab w:val="left" w:pos="4054"/>
              </w:tabs>
              <w:ind w:right="113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C26D7">
              <w:rPr>
                <w:rFonts w:ascii="標楷體" w:eastAsia="標楷體" w:hAnsi="標楷體"/>
                <w:color w:val="000000" w:themeColor="text1"/>
              </w:rPr>
              <w:t>訂定網站</w:t>
            </w:r>
            <w:r w:rsidRPr="00DC26D7">
              <w:rPr>
                <w:rFonts w:ascii="標楷體" w:eastAsia="標楷體" w:hAnsi="標楷體" w:hint="eastAsia"/>
                <w:color w:val="000000" w:themeColor="text1"/>
              </w:rPr>
              <w:t>、網頁</w:t>
            </w:r>
            <w:r w:rsidRPr="00DC26D7">
              <w:rPr>
                <w:rFonts w:ascii="標楷體" w:eastAsia="標楷體" w:hAnsi="標楷體"/>
                <w:color w:val="000000" w:themeColor="text1"/>
              </w:rPr>
              <w:t>資料定期更新規</w:t>
            </w:r>
            <w:r w:rsidRPr="00DC26D7">
              <w:rPr>
                <w:rFonts w:ascii="標楷體" w:eastAsia="標楷體" w:hAnsi="標楷體"/>
                <w:color w:val="000000" w:themeColor="text1"/>
              </w:rPr>
              <w:lastRenderedPageBreak/>
              <w:t>定</w:t>
            </w:r>
            <w:r w:rsidRPr="00DC26D7">
              <w:rPr>
                <w:rFonts w:ascii="標楷體" w:eastAsia="標楷體" w:hAnsi="標楷體" w:hint="eastAsia"/>
                <w:color w:val="000000" w:themeColor="text1"/>
              </w:rPr>
              <w:t>，並</w:t>
            </w:r>
            <w:r w:rsidRPr="00DC26D7">
              <w:rPr>
                <w:rFonts w:ascii="標楷體" w:eastAsia="標楷體" w:hAnsi="標楷體"/>
                <w:color w:val="000000" w:themeColor="text1"/>
              </w:rPr>
              <w:t>積極維護網站（頁）資訊，避免有錯誤</w:t>
            </w:r>
            <w:r w:rsidRPr="00DC26D7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DC26D7">
              <w:rPr>
                <w:rFonts w:ascii="標楷體" w:eastAsia="標楷體" w:hAnsi="標楷體"/>
                <w:color w:val="000000" w:themeColor="text1"/>
              </w:rPr>
              <w:t>過期資訊</w:t>
            </w:r>
            <w:r w:rsidRPr="00DC26D7">
              <w:rPr>
                <w:rFonts w:ascii="標楷體" w:eastAsia="標楷體" w:hAnsi="標楷體" w:hint="eastAsia"/>
                <w:color w:val="000000" w:themeColor="text1"/>
              </w:rPr>
              <w:t>或超連結無效等情形</w:t>
            </w:r>
            <w:r w:rsidRPr="00DC26D7">
              <w:rPr>
                <w:rFonts w:ascii="標楷體" w:eastAsia="標楷體" w:hAnsi="標楷體"/>
                <w:color w:val="000000" w:themeColor="text1"/>
              </w:rPr>
              <w:t>。</w:t>
            </w:r>
          </w:p>
        </w:tc>
        <w:tc>
          <w:tcPr>
            <w:tcW w:w="1990" w:type="dxa"/>
          </w:tcPr>
          <w:p w:rsidR="00B41B18" w:rsidRDefault="00B41B18" w:rsidP="00B41B18">
            <w:pPr>
              <w:tabs>
                <w:tab w:val="left" w:pos="747"/>
              </w:tabs>
              <w:ind w:right="318"/>
              <w:contextualSpacing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B41B18" w:rsidRDefault="00B41B18" w:rsidP="00B41B18">
            <w:pPr>
              <w:tabs>
                <w:tab w:val="left" w:pos="747"/>
              </w:tabs>
              <w:ind w:right="318"/>
              <w:contextualSpacing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005B53" w:rsidRPr="00B41B18" w:rsidRDefault="00B41B18" w:rsidP="00B41B18">
            <w:pPr>
              <w:tabs>
                <w:tab w:val="left" w:pos="747"/>
              </w:tabs>
              <w:ind w:right="318"/>
              <w:contextualSpacing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B41B18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秘書室</w:t>
            </w:r>
          </w:p>
        </w:tc>
      </w:tr>
      <w:tr w:rsidR="00005B53" w:rsidRPr="00DC26D7" w:rsidTr="001C4363">
        <w:trPr>
          <w:trHeight w:val="1440"/>
        </w:trPr>
        <w:tc>
          <w:tcPr>
            <w:tcW w:w="1673" w:type="dxa"/>
            <w:vMerge/>
          </w:tcPr>
          <w:p w:rsidR="00005B53" w:rsidRPr="00DC26D7" w:rsidRDefault="00005B53" w:rsidP="00ED713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vMerge/>
          </w:tcPr>
          <w:p w:rsidR="00005B53" w:rsidRPr="00DC26D7" w:rsidRDefault="00005B53" w:rsidP="00ED713A">
            <w:pPr>
              <w:pStyle w:val="a4"/>
              <w:numPr>
                <w:ilvl w:val="0"/>
                <w:numId w:val="30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709" w:type="dxa"/>
            <w:vAlign w:val="center"/>
          </w:tcPr>
          <w:p w:rsidR="00005B53" w:rsidRPr="00DC26D7" w:rsidRDefault="00005B53" w:rsidP="00ED713A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  <w:b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b/>
                <w:color w:val="000000" w:themeColor="text1"/>
              </w:rPr>
              <w:t>3</w:t>
            </w:r>
            <w:r w:rsidRPr="00DC26D7">
              <w:rPr>
                <w:rFonts w:ascii="標楷體" w:eastAsia="標楷體" w:hAnsi="標楷體" w:cs="新細明體" w:hint="eastAsia"/>
                <w:b/>
                <w:color w:val="000000" w:themeColor="text1"/>
              </w:rPr>
              <w:t>.無障礙網站認證</w:t>
            </w:r>
          </w:p>
          <w:p w:rsidR="00005B53" w:rsidRPr="00DC26D7" w:rsidRDefault="00832BCD" w:rsidP="00005B53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機關網站</w:t>
            </w:r>
            <w:r w:rsidR="00005B53" w:rsidRPr="00DC26D7">
              <w:rPr>
                <w:rFonts w:ascii="標楷體" w:eastAsia="標楷體" w:hAnsi="標楷體" w:cs="新細明體" w:hint="eastAsia"/>
                <w:color w:val="000000" w:themeColor="text1"/>
              </w:rPr>
              <w:t>符合「身心障礙者權益保障法」</w:t>
            </w:r>
            <w:r w:rsidR="00005B53" w:rsidRPr="00DC26D7">
              <w:rPr>
                <w:rFonts w:ascii="標楷體" w:eastAsia="標楷體" w:hAnsi="標楷體" w:cs="新細明體" w:hint="eastAsia"/>
                <w:color w:val="000000" w:themeColor="text1"/>
                <w:lang w:eastAsia="zh-HK"/>
              </w:rPr>
              <w:t>之</w:t>
            </w:r>
            <w:r w:rsidR="00005B53" w:rsidRPr="00DC26D7">
              <w:rPr>
                <w:rFonts w:ascii="標楷體" w:eastAsia="標楷體" w:hAnsi="標楷體" w:cs="新細明體" w:hint="eastAsia"/>
                <w:color w:val="000000" w:themeColor="text1"/>
              </w:rPr>
              <w:t>要求，</w:t>
            </w:r>
            <w:r w:rsidR="00005B53" w:rsidRPr="00DC26D7">
              <w:rPr>
                <w:rFonts w:ascii="標楷體" w:eastAsia="標楷體" w:hAnsi="標楷體" w:cs="新細明體" w:hint="eastAsia"/>
                <w:color w:val="000000" w:themeColor="text1"/>
                <w:lang w:eastAsia="zh-HK"/>
              </w:rPr>
              <w:t>並</w:t>
            </w:r>
            <w:r w:rsidR="00005B53" w:rsidRPr="00DC26D7">
              <w:rPr>
                <w:rFonts w:ascii="標楷體" w:eastAsia="標楷體" w:hAnsi="標楷體" w:cs="新細明體" w:hint="eastAsia"/>
                <w:color w:val="000000" w:themeColor="text1"/>
              </w:rPr>
              <w:t>取得認證標章。</w:t>
            </w:r>
          </w:p>
        </w:tc>
        <w:tc>
          <w:tcPr>
            <w:tcW w:w="1990" w:type="dxa"/>
          </w:tcPr>
          <w:p w:rsidR="00B41B18" w:rsidRDefault="00B41B18" w:rsidP="00B41B18">
            <w:pPr>
              <w:ind w:leftChars="-11" w:left="-26" w:rightChars="35" w:right="84"/>
              <w:contextualSpacing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005B53" w:rsidRPr="00DC26D7" w:rsidRDefault="00B41B18" w:rsidP="00B41B18">
            <w:pPr>
              <w:ind w:rightChars="35" w:right="84"/>
              <w:contextualSpacing/>
              <w:jc w:val="center"/>
              <w:rPr>
                <w:rFonts w:ascii="標楷體" w:eastAsia="標楷體" w:hAnsi="標楷體" w:cs="新細明體"/>
                <w:b/>
                <w:color w:val="000000" w:themeColor="text1"/>
              </w:rPr>
            </w:pPr>
            <w:r w:rsidRPr="00B41B18">
              <w:rPr>
                <w:rFonts w:ascii="標楷體" w:eastAsia="標楷體" w:hAnsi="標楷體" w:cs="新細明體" w:hint="eastAsia"/>
                <w:color w:val="000000" w:themeColor="text1"/>
              </w:rPr>
              <w:t>秘書室</w:t>
            </w:r>
          </w:p>
        </w:tc>
      </w:tr>
      <w:tr w:rsidR="00005B53" w:rsidRPr="00DC26D7" w:rsidTr="00350711">
        <w:trPr>
          <w:trHeight w:val="2160"/>
        </w:trPr>
        <w:tc>
          <w:tcPr>
            <w:tcW w:w="1673" w:type="dxa"/>
            <w:vMerge/>
          </w:tcPr>
          <w:p w:rsidR="00005B53" w:rsidRPr="00DC26D7" w:rsidRDefault="00005B53" w:rsidP="00ED713A">
            <w:pPr>
              <w:spacing w:before="180" w:line="48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</w:tcPr>
          <w:p w:rsidR="00005B53" w:rsidRPr="00DC26D7" w:rsidRDefault="00005B53" w:rsidP="00ED713A">
            <w:pPr>
              <w:pStyle w:val="a4"/>
              <w:numPr>
                <w:ilvl w:val="0"/>
                <w:numId w:val="30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C26D7">
              <w:rPr>
                <w:rFonts w:ascii="標楷體" w:eastAsia="標楷體" w:hAnsi="標楷體"/>
                <w:color w:val="000000" w:themeColor="text1"/>
              </w:rPr>
              <w:t>檢討機關內部作業，減省不必要的審核及行政作業，聚焦核心業務，推動服務創新。</w:t>
            </w:r>
          </w:p>
        </w:tc>
        <w:tc>
          <w:tcPr>
            <w:tcW w:w="3709" w:type="dxa"/>
          </w:tcPr>
          <w:p w:rsidR="00005B53" w:rsidRPr="00DC26D7" w:rsidRDefault="00005B53" w:rsidP="00ED713A">
            <w:pPr>
              <w:jc w:val="both"/>
              <w:rPr>
                <w:rFonts w:ascii="標楷體" w:eastAsia="標楷體" w:hAnsi="標楷體" w:cs="新細明體"/>
                <w:b/>
                <w:color w:val="000000" w:themeColor="text1"/>
                <w:kern w:val="2"/>
              </w:rPr>
            </w:pPr>
            <w:r w:rsidRPr="00DC26D7">
              <w:rPr>
                <w:rFonts w:ascii="標楷體" w:eastAsia="標楷體" w:hAnsi="標楷體" w:cs="新細明體" w:hint="eastAsia"/>
                <w:b/>
                <w:color w:val="000000" w:themeColor="text1"/>
                <w:kern w:val="2"/>
              </w:rPr>
              <w:t>落實分層負責，簡政便民</w:t>
            </w:r>
          </w:p>
          <w:p w:rsidR="00005B53" w:rsidRPr="00DC26D7" w:rsidRDefault="00005B53" w:rsidP="004F3250">
            <w:pPr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005B53">
              <w:rPr>
                <w:rFonts w:ascii="標楷體" w:eastAsia="標楷體" w:hAnsi="標楷體" w:cs="新細明體" w:hint="eastAsia"/>
                <w:color w:val="000000" w:themeColor="text1"/>
                <w:kern w:val="2"/>
                <w:lang w:eastAsia="zh-HK"/>
              </w:rPr>
              <w:t>積極運用法令鬆綁、流程再造、引進民間資源、資訊科技應用等工具，規劃創新的措施解決服務問題，提升行政效能。</w:t>
            </w:r>
          </w:p>
        </w:tc>
        <w:tc>
          <w:tcPr>
            <w:tcW w:w="1990" w:type="dxa"/>
          </w:tcPr>
          <w:p w:rsidR="00492B0C" w:rsidRDefault="00492B0C" w:rsidP="00492B0C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2"/>
              </w:rPr>
            </w:pPr>
          </w:p>
          <w:p w:rsidR="00492B0C" w:rsidRDefault="00492B0C" w:rsidP="00492B0C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2"/>
              </w:rPr>
            </w:pPr>
          </w:p>
          <w:p w:rsidR="00005B53" w:rsidRPr="00492B0C" w:rsidRDefault="00492B0C" w:rsidP="00492B0C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2"/>
              </w:rPr>
            </w:pPr>
            <w:r w:rsidRPr="00492B0C">
              <w:rPr>
                <w:rFonts w:ascii="標楷體" w:eastAsia="標楷體" w:hAnsi="標楷體" w:cs="新細明體" w:hint="eastAsia"/>
                <w:color w:val="000000" w:themeColor="text1"/>
                <w:kern w:val="2"/>
              </w:rPr>
              <w:t>各課室</w:t>
            </w:r>
          </w:p>
        </w:tc>
      </w:tr>
      <w:tr w:rsidR="000B46CD" w:rsidRPr="00DC26D7" w:rsidTr="00FB227C">
        <w:trPr>
          <w:trHeight w:val="1720"/>
        </w:trPr>
        <w:tc>
          <w:tcPr>
            <w:tcW w:w="1673" w:type="dxa"/>
            <w:vMerge w:val="restart"/>
          </w:tcPr>
          <w:p w:rsidR="000B46CD" w:rsidRPr="00DC26D7" w:rsidRDefault="000B46CD" w:rsidP="00ED713A">
            <w:pPr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DC26D7">
              <w:rPr>
                <w:rFonts w:ascii="標楷體" w:eastAsia="標楷體" w:hAnsi="標楷體" w:hint="eastAsia"/>
                <w:color w:val="000000" w:themeColor="text1"/>
              </w:rPr>
              <w:t>六、</w:t>
            </w:r>
            <w:r w:rsidRPr="00DC26D7">
              <w:rPr>
                <w:rFonts w:ascii="標楷體" w:eastAsia="標楷體" w:hAnsi="標楷體"/>
                <w:color w:val="000000" w:themeColor="text1"/>
              </w:rPr>
              <w:t>掌握社經發展趨勢，專案規劃前瞻服務</w:t>
            </w:r>
          </w:p>
        </w:tc>
        <w:tc>
          <w:tcPr>
            <w:tcW w:w="2410" w:type="dxa"/>
          </w:tcPr>
          <w:p w:rsidR="000B46CD" w:rsidRPr="00DC26D7" w:rsidRDefault="000B46CD" w:rsidP="00ED713A">
            <w:pPr>
              <w:pStyle w:val="a4"/>
              <w:numPr>
                <w:ilvl w:val="0"/>
                <w:numId w:val="31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C26D7">
              <w:rPr>
                <w:rFonts w:ascii="標楷體" w:eastAsia="標楷體" w:hAnsi="標楷體"/>
                <w:color w:val="000000" w:themeColor="text1"/>
              </w:rPr>
              <w:t>主動發掘關鍵議題，前瞻規劃服務策略預為因應。</w:t>
            </w:r>
          </w:p>
        </w:tc>
        <w:tc>
          <w:tcPr>
            <w:tcW w:w="3709" w:type="dxa"/>
          </w:tcPr>
          <w:p w:rsidR="000B46CD" w:rsidRPr="00A765EA" w:rsidRDefault="000B46CD" w:rsidP="00ED713A">
            <w:pPr>
              <w:jc w:val="both"/>
              <w:rPr>
                <w:rFonts w:ascii="標楷體" w:eastAsia="標楷體" w:hAnsi="標楷體" w:cs="新細明體"/>
                <w:color w:val="000000" w:themeColor="text1"/>
                <w:kern w:val="2"/>
                <w:lang w:eastAsia="zh-HK"/>
              </w:rPr>
            </w:pPr>
            <w:r w:rsidRPr="000B46CD">
              <w:rPr>
                <w:rFonts w:ascii="標楷體" w:eastAsia="標楷體" w:hAnsi="標楷體" w:cs="新細明體" w:hint="eastAsia"/>
                <w:color w:val="000000" w:themeColor="text1"/>
                <w:kern w:val="2"/>
                <w:lang w:eastAsia="zh-HK"/>
              </w:rPr>
              <w:t>透過民眾需求規劃服務政策或措施，進行服務項目創新與改造。</w:t>
            </w:r>
          </w:p>
        </w:tc>
        <w:tc>
          <w:tcPr>
            <w:tcW w:w="1990" w:type="dxa"/>
          </w:tcPr>
          <w:p w:rsidR="00492B0C" w:rsidRDefault="00492B0C" w:rsidP="00492B0C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2"/>
                <w:lang w:eastAsia="zh-HK"/>
              </w:rPr>
            </w:pPr>
          </w:p>
          <w:p w:rsidR="00492B0C" w:rsidRDefault="00492B0C" w:rsidP="00492B0C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2"/>
                <w:lang w:eastAsia="zh-HK"/>
              </w:rPr>
            </w:pPr>
          </w:p>
          <w:p w:rsidR="000B46CD" w:rsidRPr="003B0224" w:rsidRDefault="00492B0C" w:rsidP="00492B0C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2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2"/>
                <w:lang w:eastAsia="zh-HK"/>
              </w:rPr>
              <w:t>各課室</w:t>
            </w:r>
          </w:p>
        </w:tc>
      </w:tr>
      <w:tr w:rsidR="000B46CD" w:rsidRPr="00DC26D7" w:rsidTr="00BC4786">
        <w:trPr>
          <w:trHeight w:val="2170"/>
        </w:trPr>
        <w:tc>
          <w:tcPr>
            <w:tcW w:w="1673" w:type="dxa"/>
            <w:vMerge/>
          </w:tcPr>
          <w:p w:rsidR="000B46CD" w:rsidRPr="00DC26D7" w:rsidRDefault="000B46CD" w:rsidP="00ED713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</w:tcPr>
          <w:p w:rsidR="000B46CD" w:rsidRPr="00DC26D7" w:rsidRDefault="000B46CD" w:rsidP="00ED713A">
            <w:pPr>
              <w:pStyle w:val="a4"/>
              <w:numPr>
                <w:ilvl w:val="0"/>
                <w:numId w:val="31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C26D7">
              <w:rPr>
                <w:rFonts w:ascii="標楷體" w:eastAsia="標楷體" w:hAnsi="標楷體"/>
                <w:color w:val="000000" w:themeColor="text1"/>
              </w:rPr>
              <w:t>結合跨域整合、引進民間資源、社會創新及開放社群協作等策略，務實解決服務或公共問題。</w:t>
            </w:r>
          </w:p>
        </w:tc>
        <w:tc>
          <w:tcPr>
            <w:tcW w:w="3709" w:type="dxa"/>
          </w:tcPr>
          <w:p w:rsidR="000B46CD" w:rsidRPr="00DC26D7" w:rsidRDefault="000B46CD" w:rsidP="00ED713A">
            <w:pPr>
              <w:ind w:left="6" w:right="320"/>
              <w:contextualSpacing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DC26D7">
              <w:rPr>
                <w:rFonts w:ascii="標楷體" w:eastAsia="標楷體" w:hAnsi="標楷體"/>
                <w:b/>
                <w:color w:val="000000" w:themeColor="text1"/>
              </w:rPr>
              <w:t>結合社會資源</w:t>
            </w:r>
          </w:p>
          <w:p w:rsidR="000B46CD" w:rsidRPr="00DC26D7" w:rsidRDefault="006314A5" w:rsidP="00ED713A">
            <w:pPr>
              <w:ind w:left="6" w:rightChars="35" w:right="84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運用志工服務</w:t>
            </w:r>
            <w:r w:rsidR="00AC4396">
              <w:rPr>
                <w:rFonts w:ascii="標楷體" w:eastAsia="標楷體" w:hAnsi="標楷體" w:hint="eastAsia"/>
                <w:color w:val="000000" w:themeColor="text1"/>
              </w:rPr>
              <w:t>結合民間團體並建立社區夥伴關係，</w:t>
            </w:r>
            <w:r w:rsidR="000B46CD" w:rsidRPr="000B46CD">
              <w:rPr>
                <w:rFonts w:ascii="標楷體" w:eastAsia="標楷體" w:hAnsi="標楷體" w:hint="eastAsia"/>
                <w:color w:val="000000" w:themeColor="text1"/>
              </w:rPr>
              <w:t>善用企業、民間團體通路、據點、人力、資源及財源來補強政府資源之不足，並達到機關、企業、民眾三贏局面。</w:t>
            </w:r>
          </w:p>
        </w:tc>
        <w:tc>
          <w:tcPr>
            <w:tcW w:w="1990" w:type="dxa"/>
          </w:tcPr>
          <w:p w:rsidR="003912E6" w:rsidRDefault="003912E6" w:rsidP="003912E6">
            <w:pPr>
              <w:ind w:left="6" w:right="320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3912E6" w:rsidRDefault="003912E6" w:rsidP="003912E6">
            <w:pPr>
              <w:ind w:left="6" w:right="320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0B46CD" w:rsidRPr="003912E6" w:rsidRDefault="003912E6" w:rsidP="003912E6">
            <w:pPr>
              <w:ind w:left="6" w:right="320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12E6">
              <w:rPr>
                <w:rFonts w:ascii="標楷體" w:eastAsia="標楷體" w:hAnsi="標楷體" w:hint="eastAsia"/>
                <w:color w:val="000000" w:themeColor="text1"/>
              </w:rPr>
              <w:t>各課室</w:t>
            </w:r>
          </w:p>
        </w:tc>
      </w:tr>
    </w:tbl>
    <w:p w:rsidR="00A840AB" w:rsidRPr="00A840AB" w:rsidRDefault="00A840AB" w:rsidP="00A840AB">
      <w:pPr>
        <w:suppressAutoHyphens w:val="0"/>
        <w:autoSpaceDN/>
        <w:spacing w:beforeLines="50" w:before="180" w:line="400" w:lineRule="exact"/>
        <w:jc w:val="both"/>
        <w:textAlignment w:val="auto"/>
        <w:rPr>
          <w:rFonts w:ascii="標楷體" w:eastAsia="標楷體" w:hAnsi="標楷體" w:cs="標楷體"/>
          <w:b/>
          <w:kern w:val="2"/>
          <w:sz w:val="28"/>
        </w:rPr>
      </w:pPr>
      <w:r w:rsidRPr="00A840AB">
        <w:rPr>
          <w:rFonts w:ascii="標楷體" w:eastAsia="標楷體" w:hAnsi="標楷體" w:cs="標楷體" w:hint="eastAsia"/>
          <w:b/>
          <w:kern w:val="2"/>
          <w:sz w:val="28"/>
        </w:rPr>
        <w:t>伍、管制考核：</w:t>
      </w:r>
    </w:p>
    <w:p w:rsidR="00F47C53" w:rsidRPr="00736F07" w:rsidRDefault="00F47C53" w:rsidP="00F47C53">
      <w:pPr>
        <w:pStyle w:val="a4"/>
        <w:numPr>
          <w:ilvl w:val="0"/>
          <w:numId w:val="35"/>
        </w:numPr>
        <w:snapToGrid w:val="0"/>
        <w:spacing w:line="500" w:lineRule="atLeast"/>
        <w:ind w:leftChars="0" w:left="709" w:hanging="709"/>
        <w:rPr>
          <w:rFonts w:ascii="標楷體" w:eastAsia="標楷體" w:hAnsi="標楷體" w:cs="標楷體"/>
          <w:kern w:val="2"/>
          <w:sz w:val="28"/>
        </w:rPr>
      </w:pPr>
      <w:r w:rsidRPr="00736F07">
        <w:rPr>
          <w:rFonts w:ascii="標楷體" w:eastAsia="標楷體" w:hAnsi="標楷體" w:cs="標楷體" w:hint="eastAsia"/>
          <w:kern w:val="2"/>
          <w:sz w:val="28"/>
        </w:rPr>
        <w:t>平時查核：依據本所所訂執行計畫加強辦理，並</w:t>
      </w:r>
      <w:r w:rsidR="00736F07" w:rsidRPr="00736F07">
        <w:rPr>
          <w:rFonts w:ascii="標楷體" w:eastAsia="標楷體" w:hAnsi="標楷體" w:cs="標楷體" w:hint="eastAsia"/>
          <w:kern w:val="2"/>
          <w:sz w:val="28"/>
        </w:rPr>
        <w:t>結合本所各項業務會議確實檢討改進為民服務工作</w:t>
      </w:r>
      <w:r w:rsidRPr="00736F07">
        <w:rPr>
          <w:rFonts w:ascii="標楷體" w:eastAsia="標楷體" w:hAnsi="標楷體" w:cs="標楷體" w:hint="eastAsia"/>
          <w:kern w:val="2"/>
          <w:sz w:val="28"/>
        </w:rPr>
        <w:t>。</w:t>
      </w:r>
    </w:p>
    <w:p w:rsidR="00F47C53" w:rsidRPr="00736F07" w:rsidRDefault="00F47C53" w:rsidP="00F47C53">
      <w:pPr>
        <w:pStyle w:val="a4"/>
        <w:numPr>
          <w:ilvl w:val="0"/>
          <w:numId w:val="35"/>
        </w:numPr>
        <w:snapToGrid w:val="0"/>
        <w:spacing w:line="500" w:lineRule="atLeast"/>
        <w:ind w:leftChars="0" w:left="709" w:hanging="709"/>
        <w:rPr>
          <w:rFonts w:ascii="標楷體" w:eastAsia="標楷體" w:hAnsi="標楷體" w:cs="標楷體"/>
          <w:kern w:val="2"/>
          <w:sz w:val="28"/>
        </w:rPr>
      </w:pPr>
      <w:r w:rsidRPr="00736F07">
        <w:rPr>
          <w:rFonts w:ascii="標楷體" w:eastAsia="標楷體" w:hAnsi="標楷體" w:cs="標楷體" w:hint="eastAsia"/>
          <w:kern w:val="2"/>
          <w:sz w:val="28"/>
        </w:rPr>
        <w:t>年度查核：配合市府年度服務品質作業時程，於次年1月提送年度執行成果。</w:t>
      </w:r>
    </w:p>
    <w:p w:rsidR="00A840AB" w:rsidRPr="00A840AB" w:rsidRDefault="00A840AB" w:rsidP="00A840AB">
      <w:pPr>
        <w:suppressAutoHyphens w:val="0"/>
        <w:autoSpaceDN/>
        <w:spacing w:line="400" w:lineRule="exact"/>
        <w:ind w:left="1698" w:hangingChars="606" w:hanging="1698"/>
        <w:jc w:val="both"/>
        <w:textAlignment w:val="auto"/>
        <w:rPr>
          <w:rFonts w:ascii="標楷體" w:eastAsia="標楷體" w:hAnsi="標楷體"/>
          <w:b/>
          <w:bCs/>
          <w:kern w:val="2"/>
          <w:sz w:val="28"/>
          <w:szCs w:val="28"/>
        </w:rPr>
      </w:pPr>
      <w:r w:rsidRPr="00A840AB">
        <w:rPr>
          <w:rFonts w:ascii="標楷體" w:eastAsia="標楷體" w:hAnsi="標楷體" w:cs="標楷體" w:hint="eastAsia"/>
          <w:b/>
          <w:bCs/>
          <w:kern w:val="2"/>
          <w:sz w:val="28"/>
          <w:szCs w:val="28"/>
        </w:rPr>
        <w:t>陸、其他：</w:t>
      </w:r>
    </w:p>
    <w:p w:rsidR="00A840AB" w:rsidRPr="00A840AB" w:rsidRDefault="00A840AB" w:rsidP="00A840AB">
      <w:pPr>
        <w:suppressAutoHyphens w:val="0"/>
        <w:autoSpaceDN/>
        <w:spacing w:line="400" w:lineRule="exact"/>
        <w:ind w:leftChars="351" w:left="842"/>
        <w:jc w:val="both"/>
        <w:textAlignment w:val="auto"/>
        <w:rPr>
          <w:rFonts w:ascii="標楷體" w:eastAsia="標楷體" w:hAnsi="標楷體"/>
          <w:b/>
          <w:bCs/>
          <w:kern w:val="2"/>
          <w:sz w:val="28"/>
          <w:szCs w:val="28"/>
        </w:rPr>
      </w:pPr>
      <w:r w:rsidRPr="00A840AB">
        <w:rPr>
          <w:rFonts w:ascii="標楷體" w:eastAsia="標楷體" w:hAnsi="標楷體" w:cs="標楷體" w:hint="eastAsia"/>
          <w:kern w:val="2"/>
          <w:sz w:val="28"/>
        </w:rPr>
        <w:t>本執行計畫經區長核定後實施，如有未盡事宜，得依本方案規定或實際需要另行補充修正。</w:t>
      </w:r>
    </w:p>
    <w:p w:rsidR="000D0F0D" w:rsidRPr="00476F7A" w:rsidRDefault="000D0F0D" w:rsidP="00EC4EA5">
      <w:pPr>
        <w:spacing w:before="180" w:line="480" w:lineRule="exact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sectPr w:rsidR="000D0F0D" w:rsidRPr="00476F7A" w:rsidSect="007A171D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41D4" w:rsidRDefault="009D41D4" w:rsidP="00C1325B">
      <w:r>
        <w:separator/>
      </w:r>
    </w:p>
  </w:endnote>
  <w:endnote w:type="continuationSeparator" w:id="0">
    <w:p w:rsidR="009D41D4" w:rsidRDefault="009D41D4" w:rsidP="00C13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0140424"/>
      <w:docPartObj>
        <w:docPartGallery w:val="Page Numbers (Bottom of Page)"/>
        <w:docPartUnique/>
      </w:docPartObj>
    </w:sdtPr>
    <w:sdtEndPr/>
    <w:sdtContent>
      <w:p w:rsidR="006B0AC9" w:rsidRDefault="00C20980">
        <w:pPr>
          <w:pStyle w:val="a7"/>
          <w:jc w:val="center"/>
        </w:pPr>
        <w:r>
          <w:fldChar w:fldCharType="begin"/>
        </w:r>
        <w:r w:rsidR="00C05F58">
          <w:instrText>PAGE   \* MERGEFORMAT</w:instrText>
        </w:r>
        <w:r>
          <w:fldChar w:fldCharType="separate"/>
        </w:r>
        <w:r w:rsidR="00FB227C" w:rsidRPr="00FB227C">
          <w:rPr>
            <w:noProof/>
            <w:lang w:val="zh-TW"/>
          </w:rPr>
          <w:t>4</w:t>
        </w:r>
        <w:r>
          <w:rPr>
            <w:noProof/>
            <w:lang w:val="zh-TW"/>
          </w:rPr>
          <w:fldChar w:fldCharType="end"/>
        </w:r>
      </w:p>
    </w:sdtContent>
  </w:sdt>
  <w:p w:rsidR="006B0AC9" w:rsidRDefault="006B0AC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41D4" w:rsidRDefault="009D41D4" w:rsidP="00C1325B">
      <w:r>
        <w:separator/>
      </w:r>
    </w:p>
  </w:footnote>
  <w:footnote w:type="continuationSeparator" w:id="0">
    <w:p w:rsidR="009D41D4" w:rsidRDefault="009D41D4" w:rsidP="00C132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66706"/>
    <w:multiLevelType w:val="multilevel"/>
    <w:tmpl w:val="360E078A"/>
    <w:lvl w:ilvl="0">
      <w:start w:val="1"/>
      <w:numFmt w:val="taiwaneseCountingThousand"/>
      <w:lvlText w:val="%1、"/>
      <w:lvlJc w:val="left"/>
      <w:pPr>
        <w:ind w:left="1004" w:hanging="720"/>
      </w:pPr>
      <w:rPr>
        <w:color w:val="000000"/>
      </w:rPr>
    </w:lvl>
    <w:lvl w:ilvl="1">
      <w:start w:val="1"/>
      <w:numFmt w:val="ideographTraditional"/>
      <w:lvlText w:val="%2、"/>
      <w:lvlJc w:val="left"/>
      <w:pPr>
        <w:ind w:left="1244" w:hanging="480"/>
      </w:pPr>
    </w:lvl>
    <w:lvl w:ilvl="2">
      <w:start w:val="1"/>
      <w:numFmt w:val="lowerRoman"/>
      <w:lvlText w:val="%3."/>
      <w:lvlJc w:val="right"/>
      <w:pPr>
        <w:ind w:left="1724" w:hanging="480"/>
      </w:pPr>
    </w:lvl>
    <w:lvl w:ilvl="3">
      <w:start w:val="1"/>
      <w:numFmt w:val="decimal"/>
      <w:lvlText w:val="%4."/>
      <w:lvlJc w:val="left"/>
      <w:pPr>
        <w:ind w:left="2204" w:hanging="480"/>
      </w:pPr>
    </w:lvl>
    <w:lvl w:ilvl="4">
      <w:start w:val="1"/>
      <w:numFmt w:val="ideographTraditional"/>
      <w:lvlText w:val="%5、"/>
      <w:lvlJc w:val="left"/>
      <w:pPr>
        <w:ind w:left="2684" w:hanging="480"/>
      </w:pPr>
    </w:lvl>
    <w:lvl w:ilvl="5">
      <w:start w:val="1"/>
      <w:numFmt w:val="lowerRoman"/>
      <w:lvlText w:val="%6."/>
      <w:lvlJc w:val="right"/>
      <w:pPr>
        <w:ind w:left="3164" w:hanging="480"/>
      </w:pPr>
    </w:lvl>
    <w:lvl w:ilvl="6">
      <w:start w:val="1"/>
      <w:numFmt w:val="decimal"/>
      <w:lvlText w:val="%7."/>
      <w:lvlJc w:val="left"/>
      <w:pPr>
        <w:ind w:left="3644" w:hanging="480"/>
      </w:pPr>
    </w:lvl>
    <w:lvl w:ilvl="7">
      <w:start w:val="1"/>
      <w:numFmt w:val="ideographTraditional"/>
      <w:lvlText w:val="%8、"/>
      <w:lvlJc w:val="left"/>
      <w:pPr>
        <w:ind w:left="4124" w:hanging="480"/>
      </w:pPr>
    </w:lvl>
    <w:lvl w:ilvl="8">
      <w:start w:val="1"/>
      <w:numFmt w:val="lowerRoman"/>
      <w:lvlText w:val="%9."/>
      <w:lvlJc w:val="right"/>
      <w:pPr>
        <w:ind w:left="4604" w:hanging="480"/>
      </w:pPr>
    </w:lvl>
  </w:abstractNum>
  <w:abstractNum w:abstractNumId="1" w15:restartNumberingAfterBreak="0">
    <w:nsid w:val="0DD8437C"/>
    <w:multiLevelType w:val="hybridMultilevel"/>
    <w:tmpl w:val="655AA930"/>
    <w:lvl w:ilvl="0" w:tplc="CB700ADE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092EA7"/>
    <w:multiLevelType w:val="hybridMultilevel"/>
    <w:tmpl w:val="026E9D0A"/>
    <w:lvl w:ilvl="0" w:tplc="A078B08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2267C31"/>
    <w:multiLevelType w:val="hybridMultilevel"/>
    <w:tmpl w:val="500AE80E"/>
    <w:lvl w:ilvl="0" w:tplc="17CEA248">
      <w:start w:val="1"/>
      <w:numFmt w:val="decimal"/>
      <w:lvlText w:val="(%1)"/>
      <w:lvlJc w:val="left"/>
      <w:pPr>
        <w:ind w:left="480" w:hanging="480"/>
      </w:pPr>
      <w:rPr>
        <w:rFonts w:hint="default"/>
        <w:b w:val="0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2C538BC"/>
    <w:multiLevelType w:val="hybridMultilevel"/>
    <w:tmpl w:val="4A503B08"/>
    <w:lvl w:ilvl="0" w:tplc="03C4E43C">
      <w:start w:val="1"/>
      <w:numFmt w:val="decimal"/>
      <w:lvlText w:val="(%1)"/>
      <w:lvlJc w:val="left"/>
      <w:pPr>
        <w:ind w:left="480" w:hanging="48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2D06A2D"/>
    <w:multiLevelType w:val="hybridMultilevel"/>
    <w:tmpl w:val="120A7CFC"/>
    <w:lvl w:ilvl="0" w:tplc="A0EADB20">
      <w:start w:val="4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B8739A8"/>
    <w:multiLevelType w:val="hybridMultilevel"/>
    <w:tmpl w:val="2B326618"/>
    <w:lvl w:ilvl="0" w:tplc="A078B084">
      <w:start w:val="1"/>
      <w:numFmt w:val="taiwaneseCountingThousand"/>
      <w:lvlText w:val="(%1)"/>
      <w:lvlJc w:val="left"/>
      <w:pPr>
        <w:ind w:left="9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7" w15:restartNumberingAfterBreak="0">
    <w:nsid w:val="1BFD5C86"/>
    <w:multiLevelType w:val="hybridMultilevel"/>
    <w:tmpl w:val="97729F18"/>
    <w:lvl w:ilvl="0" w:tplc="CB700ADE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EAC5804"/>
    <w:multiLevelType w:val="hybridMultilevel"/>
    <w:tmpl w:val="25A0C87A"/>
    <w:lvl w:ilvl="0" w:tplc="149ACB2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3E54106"/>
    <w:multiLevelType w:val="hybridMultilevel"/>
    <w:tmpl w:val="40AA46F0"/>
    <w:lvl w:ilvl="0" w:tplc="CB700ADE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5030D72"/>
    <w:multiLevelType w:val="hybridMultilevel"/>
    <w:tmpl w:val="F08CABE2"/>
    <w:lvl w:ilvl="0" w:tplc="CB700ADE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B9F2F96"/>
    <w:multiLevelType w:val="hybridMultilevel"/>
    <w:tmpl w:val="79AE9DC0"/>
    <w:lvl w:ilvl="0" w:tplc="CB700ADE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C2F4710"/>
    <w:multiLevelType w:val="hybridMultilevel"/>
    <w:tmpl w:val="0B5AC568"/>
    <w:lvl w:ilvl="0" w:tplc="C1A0891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E830F5F"/>
    <w:multiLevelType w:val="hybridMultilevel"/>
    <w:tmpl w:val="CBF033F6"/>
    <w:lvl w:ilvl="0" w:tplc="F0E045B6">
      <w:start w:val="1"/>
      <w:numFmt w:val="taiwaneseCountingThousand"/>
      <w:lvlText w:val="%1、"/>
      <w:lvlJc w:val="left"/>
      <w:pPr>
        <w:ind w:left="764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4" w15:restartNumberingAfterBreak="0">
    <w:nsid w:val="35105F7C"/>
    <w:multiLevelType w:val="hybridMultilevel"/>
    <w:tmpl w:val="88DE42AE"/>
    <w:lvl w:ilvl="0" w:tplc="5A0289A8">
      <w:start w:val="1"/>
      <w:numFmt w:val="decimal"/>
      <w:lvlText w:val="(%1)"/>
      <w:lvlJc w:val="left"/>
      <w:pPr>
        <w:ind w:left="480" w:hanging="480"/>
      </w:pPr>
      <w:rPr>
        <w:rFonts w:hint="default"/>
        <w:b w:val="0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1BE5D5F"/>
    <w:multiLevelType w:val="hybridMultilevel"/>
    <w:tmpl w:val="A5B801E8"/>
    <w:lvl w:ilvl="0" w:tplc="A078B08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1D07A81"/>
    <w:multiLevelType w:val="hybridMultilevel"/>
    <w:tmpl w:val="E016652C"/>
    <w:lvl w:ilvl="0" w:tplc="A078B08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34B680B"/>
    <w:multiLevelType w:val="hybridMultilevel"/>
    <w:tmpl w:val="540247BC"/>
    <w:lvl w:ilvl="0" w:tplc="A078B08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7CE6318"/>
    <w:multiLevelType w:val="hybridMultilevel"/>
    <w:tmpl w:val="AC04A55C"/>
    <w:lvl w:ilvl="0" w:tplc="CB700ADE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A5F7047"/>
    <w:multiLevelType w:val="hybridMultilevel"/>
    <w:tmpl w:val="42A4EFD2"/>
    <w:lvl w:ilvl="0" w:tplc="5A0289A8">
      <w:start w:val="1"/>
      <w:numFmt w:val="decimal"/>
      <w:lvlText w:val="(%1)"/>
      <w:lvlJc w:val="left"/>
      <w:pPr>
        <w:ind w:left="480" w:hanging="48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BF667C0"/>
    <w:multiLevelType w:val="hybridMultilevel"/>
    <w:tmpl w:val="40AA46F0"/>
    <w:lvl w:ilvl="0" w:tplc="CB700ADE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E6C3C3B"/>
    <w:multiLevelType w:val="multilevel"/>
    <w:tmpl w:val="DEAAB740"/>
    <w:lvl w:ilvl="0">
      <w:start w:val="1"/>
      <w:numFmt w:val="ideographLegalTraditional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F455BE5"/>
    <w:multiLevelType w:val="hybridMultilevel"/>
    <w:tmpl w:val="60367176"/>
    <w:lvl w:ilvl="0" w:tplc="17CEA248">
      <w:start w:val="1"/>
      <w:numFmt w:val="decimal"/>
      <w:lvlText w:val="(%1)"/>
      <w:lvlJc w:val="left"/>
      <w:pPr>
        <w:ind w:left="480" w:hanging="48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0FE6038"/>
    <w:multiLevelType w:val="hybridMultilevel"/>
    <w:tmpl w:val="296A4CBE"/>
    <w:lvl w:ilvl="0" w:tplc="8C30B9E0">
      <w:start w:val="1"/>
      <w:numFmt w:val="decimal"/>
      <w:lvlText w:val="(%1)"/>
      <w:lvlJc w:val="left"/>
      <w:pPr>
        <w:ind w:left="480" w:hanging="48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25B24E2"/>
    <w:multiLevelType w:val="multilevel"/>
    <w:tmpl w:val="7012EF18"/>
    <w:lvl w:ilvl="0">
      <w:start w:val="1"/>
      <w:numFmt w:val="taiwaneseCountingThousand"/>
      <w:lvlText w:val="%1、"/>
      <w:lvlJc w:val="left"/>
      <w:pPr>
        <w:ind w:left="1004" w:hanging="720"/>
      </w:pPr>
      <w:rPr>
        <w:color w:val="000000"/>
      </w:rPr>
    </w:lvl>
    <w:lvl w:ilvl="1">
      <w:start w:val="1"/>
      <w:numFmt w:val="ideographTraditional"/>
      <w:lvlText w:val="%2、"/>
      <w:lvlJc w:val="left"/>
      <w:pPr>
        <w:ind w:left="1244" w:hanging="480"/>
      </w:pPr>
    </w:lvl>
    <w:lvl w:ilvl="2">
      <w:start w:val="1"/>
      <w:numFmt w:val="lowerRoman"/>
      <w:lvlText w:val="%3."/>
      <w:lvlJc w:val="right"/>
      <w:pPr>
        <w:ind w:left="1724" w:hanging="480"/>
      </w:pPr>
    </w:lvl>
    <w:lvl w:ilvl="3">
      <w:start w:val="1"/>
      <w:numFmt w:val="decimal"/>
      <w:lvlText w:val="%4."/>
      <w:lvlJc w:val="left"/>
      <w:pPr>
        <w:ind w:left="2204" w:hanging="480"/>
      </w:pPr>
    </w:lvl>
    <w:lvl w:ilvl="4">
      <w:start w:val="1"/>
      <w:numFmt w:val="ideographTraditional"/>
      <w:lvlText w:val="%5、"/>
      <w:lvlJc w:val="left"/>
      <w:pPr>
        <w:ind w:left="2684" w:hanging="480"/>
      </w:pPr>
    </w:lvl>
    <w:lvl w:ilvl="5">
      <w:start w:val="1"/>
      <w:numFmt w:val="lowerRoman"/>
      <w:lvlText w:val="%6."/>
      <w:lvlJc w:val="right"/>
      <w:pPr>
        <w:ind w:left="3164" w:hanging="480"/>
      </w:pPr>
    </w:lvl>
    <w:lvl w:ilvl="6">
      <w:start w:val="1"/>
      <w:numFmt w:val="decimal"/>
      <w:lvlText w:val="%7."/>
      <w:lvlJc w:val="left"/>
      <w:pPr>
        <w:ind w:left="3644" w:hanging="480"/>
      </w:pPr>
    </w:lvl>
    <w:lvl w:ilvl="7">
      <w:start w:val="1"/>
      <w:numFmt w:val="ideographTraditional"/>
      <w:lvlText w:val="%8、"/>
      <w:lvlJc w:val="left"/>
      <w:pPr>
        <w:ind w:left="4124" w:hanging="480"/>
      </w:pPr>
    </w:lvl>
    <w:lvl w:ilvl="8">
      <w:start w:val="1"/>
      <w:numFmt w:val="lowerRoman"/>
      <w:lvlText w:val="%9."/>
      <w:lvlJc w:val="right"/>
      <w:pPr>
        <w:ind w:left="4604" w:hanging="480"/>
      </w:pPr>
    </w:lvl>
  </w:abstractNum>
  <w:abstractNum w:abstractNumId="25" w15:restartNumberingAfterBreak="0">
    <w:nsid w:val="574A74F1"/>
    <w:multiLevelType w:val="hybridMultilevel"/>
    <w:tmpl w:val="B32E7894"/>
    <w:lvl w:ilvl="0" w:tplc="2E3C34B6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</w:abstractNum>
  <w:abstractNum w:abstractNumId="26" w15:restartNumberingAfterBreak="0">
    <w:nsid w:val="58E74C12"/>
    <w:multiLevelType w:val="hybridMultilevel"/>
    <w:tmpl w:val="28826EBA"/>
    <w:lvl w:ilvl="0" w:tplc="333281E6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CEA4D0B"/>
    <w:multiLevelType w:val="hybridMultilevel"/>
    <w:tmpl w:val="40AA46F0"/>
    <w:lvl w:ilvl="0" w:tplc="CB700ADE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92201C2"/>
    <w:multiLevelType w:val="hybridMultilevel"/>
    <w:tmpl w:val="61FEEA56"/>
    <w:lvl w:ilvl="0" w:tplc="64963A22">
      <w:start w:val="1"/>
      <w:numFmt w:val="decimal"/>
      <w:lvlText w:val="(%1)"/>
      <w:lvlJc w:val="left"/>
      <w:pPr>
        <w:ind w:left="480" w:hanging="48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B40152D"/>
    <w:multiLevelType w:val="hybridMultilevel"/>
    <w:tmpl w:val="73DC57B0"/>
    <w:lvl w:ilvl="0" w:tplc="A078B08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B72111B"/>
    <w:multiLevelType w:val="hybridMultilevel"/>
    <w:tmpl w:val="A28EA404"/>
    <w:lvl w:ilvl="0" w:tplc="A078B08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C995DC9"/>
    <w:multiLevelType w:val="hybridMultilevel"/>
    <w:tmpl w:val="48BE090A"/>
    <w:lvl w:ilvl="0" w:tplc="5A0289A8">
      <w:start w:val="1"/>
      <w:numFmt w:val="decimal"/>
      <w:lvlText w:val="(%1)"/>
      <w:lvlJc w:val="left"/>
      <w:pPr>
        <w:ind w:left="480" w:hanging="48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CBC1373"/>
    <w:multiLevelType w:val="hybridMultilevel"/>
    <w:tmpl w:val="40AA46F0"/>
    <w:lvl w:ilvl="0" w:tplc="CB700ADE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D5A3664"/>
    <w:multiLevelType w:val="hybridMultilevel"/>
    <w:tmpl w:val="0526FE78"/>
    <w:lvl w:ilvl="0" w:tplc="A078B08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FDF5551"/>
    <w:multiLevelType w:val="hybridMultilevel"/>
    <w:tmpl w:val="0AEC758A"/>
    <w:lvl w:ilvl="0" w:tplc="C53869CC">
      <w:start w:val="1"/>
      <w:numFmt w:val="decimal"/>
      <w:lvlText w:val="(%1)"/>
      <w:lvlJc w:val="left"/>
      <w:pPr>
        <w:ind w:left="480" w:hanging="48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1"/>
  </w:num>
  <w:num w:numId="2">
    <w:abstractNumId w:val="24"/>
  </w:num>
  <w:num w:numId="3">
    <w:abstractNumId w:val="14"/>
  </w:num>
  <w:num w:numId="4">
    <w:abstractNumId w:val="4"/>
  </w:num>
  <w:num w:numId="5">
    <w:abstractNumId w:val="23"/>
  </w:num>
  <w:num w:numId="6">
    <w:abstractNumId w:val="10"/>
  </w:num>
  <w:num w:numId="7">
    <w:abstractNumId w:val="22"/>
  </w:num>
  <w:num w:numId="8">
    <w:abstractNumId w:val="28"/>
  </w:num>
  <w:num w:numId="9">
    <w:abstractNumId w:val="7"/>
  </w:num>
  <w:num w:numId="10">
    <w:abstractNumId w:val="18"/>
  </w:num>
  <w:num w:numId="11">
    <w:abstractNumId w:val="0"/>
  </w:num>
  <w:num w:numId="12">
    <w:abstractNumId w:val="13"/>
  </w:num>
  <w:num w:numId="13">
    <w:abstractNumId w:val="2"/>
  </w:num>
  <w:num w:numId="14">
    <w:abstractNumId w:val="6"/>
  </w:num>
  <w:num w:numId="15">
    <w:abstractNumId w:val="15"/>
  </w:num>
  <w:num w:numId="16">
    <w:abstractNumId w:val="34"/>
  </w:num>
  <w:num w:numId="17">
    <w:abstractNumId w:val="20"/>
  </w:num>
  <w:num w:numId="18">
    <w:abstractNumId w:val="32"/>
  </w:num>
  <w:num w:numId="19">
    <w:abstractNumId w:val="27"/>
  </w:num>
  <w:num w:numId="20">
    <w:abstractNumId w:val="9"/>
  </w:num>
  <w:num w:numId="21">
    <w:abstractNumId w:val="11"/>
  </w:num>
  <w:num w:numId="22">
    <w:abstractNumId w:val="1"/>
  </w:num>
  <w:num w:numId="23">
    <w:abstractNumId w:val="31"/>
  </w:num>
  <w:num w:numId="24">
    <w:abstractNumId w:val="19"/>
  </w:num>
  <w:num w:numId="25">
    <w:abstractNumId w:val="3"/>
  </w:num>
  <w:num w:numId="26">
    <w:abstractNumId w:val="26"/>
  </w:num>
  <w:num w:numId="27">
    <w:abstractNumId w:val="29"/>
  </w:num>
  <w:num w:numId="28">
    <w:abstractNumId w:val="17"/>
  </w:num>
  <w:num w:numId="29">
    <w:abstractNumId w:val="33"/>
  </w:num>
  <w:num w:numId="30">
    <w:abstractNumId w:val="30"/>
  </w:num>
  <w:num w:numId="31">
    <w:abstractNumId w:val="16"/>
  </w:num>
  <w:num w:numId="32">
    <w:abstractNumId w:val="25"/>
  </w:num>
  <w:num w:numId="33">
    <w:abstractNumId w:val="12"/>
  </w:num>
  <w:num w:numId="34">
    <w:abstractNumId w:val="5"/>
  </w:num>
  <w:num w:numId="35">
    <w:abstractNumId w:val="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53E"/>
    <w:rsid w:val="000018D2"/>
    <w:rsid w:val="00002C10"/>
    <w:rsid w:val="0000347E"/>
    <w:rsid w:val="00005B53"/>
    <w:rsid w:val="00010839"/>
    <w:rsid w:val="00012AF4"/>
    <w:rsid w:val="00016776"/>
    <w:rsid w:val="000432BE"/>
    <w:rsid w:val="0007538A"/>
    <w:rsid w:val="0009651C"/>
    <w:rsid w:val="000A1964"/>
    <w:rsid w:val="000B46CD"/>
    <w:rsid w:val="000B76FE"/>
    <w:rsid w:val="000D0F0D"/>
    <w:rsid w:val="000D4900"/>
    <w:rsid w:val="00102BB6"/>
    <w:rsid w:val="00117761"/>
    <w:rsid w:val="001177FD"/>
    <w:rsid w:val="00130257"/>
    <w:rsid w:val="00130E71"/>
    <w:rsid w:val="00140C32"/>
    <w:rsid w:val="001551A9"/>
    <w:rsid w:val="0015727F"/>
    <w:rsid w:val="00163187"/>
    <w:rsid w:val="0018779F"/>
    <w:rsid w:val="00190CA5"/>
    <w:rsid w:val="00192DC5"/>
    <w:rsid w:val="001A0A8E"/>
    <w:rsid w:val="001A1845"/>
    <w:rsid w:val="001A6E93"/>
    <w:rsid w:val="001C3987"/>
    <w:rsid w:val="001D14A3"/>
    <w:rsid w:val="001D7016"/>
    <w:rsid w:val="001E112B"/>
    <w:rsid w:val="001E30B0"/>
    <w:rsid w:val="00207BC6"/>
    <w:rsid w:val="00216F1E"/>
    <w:rsid w:val="002345D6"/>
    <w:rsid w:val="00242F08"/>
    <w:rsid w:val="00251425"/>
    <w:rsid w:val="00252AA7"/>
    <w:rsid w:val="00273C70"/>
    <w:rsid w:val="00276389"/>
    <w:rsid w:val="00281FF0"/>
    <w:rsid w:val="002B1B99"/>
    <w:rsid w:val="002C2613"/>
    <w:rsid w:val="002C5075"/>
    <w:rsid w:val="002C59C0"/>
    <w:rsid w:val="002C7BC1"/>
    <w:rsid w:val="002D1DFA"/>
    <w:rsid w:val="002E6D8A"/>
    <w:rsid w:val="002F3789"/>
    <w:rsid w:val="00330B42"/>
    <w:rsid w:val="0033433D"/>
    <w:rsid w:val="00335361"/>
    <w:rsid w:val="003666D6"/>
    <w:rsid w:val="0038379E"/>
    <w:rsid w:val="00387022"/>
    <w:rsid w:val="00390105"/>
    <w:rsid w:val="003912E6"/>
    <w:rsid w:val="003A313A"/>
    <w:rsid w:val="003A509C"/>
    <w:rsid w:val="003B0224"/>
    <w:rsid w:val="003B3FDC"/>
    <w:rsid w:val="003B4B55"/>
    <w:rsid w:val="003B7EAB"/>
    <w:rsid w:val="003B7F70"/>
    <w:rsid w:val="003C5683"/>
    <w:rsid w:val="003D10E4"/>
    <w:rsid w:val="003D7896"/>
    <w:rsid w:val="00404745"/>
    <w:rsid w:val="0040616A"/>
    <w:rsid w:val="0040704A"/>
    <w:rsid w:val="004077DD"/>
    <w:rsid w:val="00407EFA"/>
    <w:rsid w:val="0041590E"/>
    <w:rsid w:val="0042246A"/>
    <w:rsid w:val="00423749"/>
    <w:rsid w:val="0042388F"/>
    <w:rsid w:val="004332F3"/>
    <w:rsid w:val="0045104A"/>
    <w:rsid w:val="00451ABF"/>
    <w:rsid w:val="00457098"/>
    <w:rsid w:val="004661F8"/>
    <w:rsid w:val="0046661E"/>
    <w:rsid w:val="0046732F"/>
    <w:rsid w:val="0047394A"/>
    <w:rsid w:val="00476F7A"/>
    <w:rsid w:val="00487800"/>
    <w:rsid w:val="00492B0C"/>
    <w:rsid w:val="004B02AD"/>
    <w:rsid w:val="004F1DD2"/>
    <w:rsid w:val="004F1FD9"/>
    <w:rsid w:val="004F4C96"/>
    <w:rsid w:val="00501244"/>
    <w:rsid w:val="0051381E"/>
    <w:rsid w:val="00526146"/>
    <w:rsid w:val="00530812"/>
    <w:rsid w:val="00536209"/>
    <w:rsid w:val="00536868"/>
    <w:rsid w:val="00543F24"/>
    <w:rsid w:val="0054544B"/>
    <w:rsid w:val="00583345"/>
    <w:rsid w:val="005871B1"/>
    <w:rsid w:val="005A1C5C"/>
    <w:rsid w:val="005A5EF4"/>
    <w:rsid w:val="005D37E3"/>
    <w:rsid w:val="005D7F9A"/>
    <w:rsid w:val="005E775A"/>
    <w:rsid w:val="005F2B74"/>
    <w:rsid w:val="005F32B8"/>
    <w:rsid w:val="005F52A0"/>
    <w:rsid w:val="00601B96"/>
    <w:rsid w:val="00602159"/>
    <w:rsid w:val="00602B10"/>
    <w:rsid w:val="00604357"/>
    <w:rsid w:val="006107A9"/>
    <w:rsid w:val="00617EC4"/>
    <w:rsid w:val="00624BB9"/>
    <w:rsid w:val="006314A5"/>
    <w:rsid w:val="00634703"/>
    <w:rsid w:val="006370FC"/>
    <w:rsid w:val="00643179"/>
    <w:rsid w:val="00650682"/>
    <w:rsid w:val="00651912"/>
    <w:rsid w:val="00665079"/>
    <w:rsid w:val="00666273"/>
    <w:rsid w:val="00686B08"/>
    <w:rsid w:val="006947BF"/>
    <w:rsid w:val="006978DE"/>
    <w:rsid w:val="00697B80"/>
    <w:rsid w:val="006B0AC9"/>
    <w:rsid w:val="006B297B"/>
    <w:rsid w:val="006C470C"/>
    <w:rsid w:val="006D5061"/>
    <w:rsid w:val="006D718B"/>
    <w:rsid w:val="006F235D"/>
    <w:rsid w:val="00715BF1"/>
    <w:rsid w:val="00722111"/>
    <w:rsid w:val="007303FA"/>
    <w:rsid w:val="00736F07"/>
    <w:rsid w:val="00740C93"/>
    <w:rsid w:val="00751311"/>
    <w:rsid w:val="0075675C"/>
    <w:rsid w:val="00761B91"/>
    <w:rsid w:val="00776BD3"/>
    <w:rsid w:val="007912B8"/>
    <w:rsid w:val="007A171D"/>
    <w:rsid w:val="007A42A0"/>
    <w:rsid w:val="007A6B2B"/>
    <w:rsid w:val="007D17BA"/>
    <w:rsid w:val="007D333E"/>
    <w:rsid w:val="007D38AE"/>
    <w:rsid w:val="007D5DA2"/>
    <w:rsid w:val="007F7283"/>
    <w:rsid w:val="00800BA2"/>
    <w:rsid w:val="00804474"/>
    <w:rsid w:val="00822EBB"/>
    <w:rsid w:val="008301B7"/>
    <w:rsid w:val="00832BCD"/>
    <w:rsid w:val="00836CF9"/>
    <w:rsid w:val="00837503"/>
    <w:rsid w:val="00842542"/>
    <w:rsid w:val="00842B56"/>
    <w:rsid w:val="00842CF7"/>
    <w:rsid w:val="008464FA"/>
    <w:rsid w:val="00847782"/>
    <w:rsid w:val="008510D0"/>
    <w:rsid w:val="00880D30"/>
    <w:rsid w:val="00892486"/>
    <w:rsid w:val="00897FF7"/>
    <w:rsid w:val="008A477A"/>
    <w:rsid w:val="008B6411"/>
    <w:rsid w:val="008C49D6"/>
    <w:rsid w:val="008C5768"/>
    <w:rsid w:val="008C5865"/>
    <w:rsid w:val="008D0876"/>
    <w:rsid w:val="008E61A2"/>
    <w:rsid w:val="008E73E0"/>
    <w:rsid w:val="008F269B"/>
    <w:rsid w:val="008F63AE"/>
    <w:rsid w:val="00902CE6"/>
    <w:rsid w:val="00922BA3"/>
    <w:rsid w:val="00941CC9"/>
    <w:rsid w:val="009435C4"/>
    <w:rsid w:val="00947973"/>
    <w:rsid w:val="009505CB"/>
    <w:rsid w:val="00950E3C"/>
    <w:rsid w:val="009553A2"/>
    <w:rsid w:val="00961FAC"/>
    <w:rsid w:val="00965CCD"/>
    <w:rsid w:val="00971080"/>
    <w:rsid w:val="0097343B"/>
    <w:rsid w:val="00975FA9"/>
    <w:rsid w:val="00996AEB"/>
    <w:rsid w:val="009B6C24"/>
    <w:rsid w:val="009C668B"/>
    <w:rsid w:val="009D41D4"/>
    <w:rsid w:val="009D4AAF"/>
    <w:rsid w:val="009D64CF"/>
    <w:rsid w:val="009E1686"/>
    <w:rsid w:val="009F3122"/>
    <w:rsid w:val="009F6606"/>
    <w:rsid w:val="00A159F3"/>
    <w:rsid w:val="00A23A35"/>
    <w:rsid w:val="00A41BE1"/>
    <w:rsid w:val="00A47DE0"/>
    <w:rsid w:val="00A5029F"/>
    <w:rsid w:val="00A618E0"/>
    <w:rsid w:val="00A64E09"/>
    <w:rsid w:val="00A67834"/>
    <w:rsid w:val="00A765EA"/>
    <w:rsid w:val="00A76987"/>
    <w:rsid w:val="00A83014"/>
    <w:rsid w:val="00A840AB"/>
    <w:rsid w:val="00AA4D5E"/>
    <w:rsid w:val="00AB34E0"/>
    <w:rsid w:val="00AC2A86"/>
    <w:rsid w:val="00AC4396"/>
    <w:rsid w:val="00AD6BE4"/>
    <w:rsid w:val="00B03DBB"/>
    <w:rsid w:val="00B0569D"/>
    <w:rsid w:val="00B14FCD"/>
    <w:rsid w:val="00B20FEC"/>
    <w:rsid w:val="00B22678"/>
    <w:rsid w:val="00B22BB8"/>
    <w:rsid w:val="00B41B18"/>
    <w:rsid w:val="00B42FD9"/>
    <w:rsid w:val="00B43AB2"/>
    <w:rsid w:val="00B52457"/>
    <w:rsid w:val="00B653B0"/>
    <w:rsid w:val="00B673EE"/>
    <w:rsid w:val="00B721C3"/>
    <w:rsid w:val="00B722F5"/>
    <w:rsid w:val="00B765F8"/>
    <w:rsid w:val="00B82034"/>
    <w:rsid w:val="00B85F53"/>
    <w:rsid w:val="00B86E6C"/>
    <w:rsid w:val="00BC1D82"/>
    <w:rsid w:val="00BD2848"/>
    <w:rsid w:val="00BD5766"/>
    <w:rsid w:val="00BD7AA3"/>
    <w:rsid w:val="00BE0D93"/>
    <w:rsid w:val="00BE185B"/>
    <w:rsid w:val="00BF1B70"/>
    <w:rsid w:val="00BF4E1E"/>
    <w:rsid w:val="00C05F58"/>
    <w:rsid w:val="00C1325B"/>
    <w:rsid w:val="00C15765"/>
    <w:rsid w:val="00C20980"/>
    <w:rsid w:val="00C21E3C"/>
    <w:rsid w:val="00C24402"/>
    <w:rsid w:val="00C40EEE"/>
    <w:rsid w:val="00C40F4A"/>
    <w:rsid w:val="00C472EF"/>
    <w:rsid w:val="00C64D5F"/>
    <w:rsid w:val="00C70B10"/>
    <w:rsid w:val="00C73654"/>
    <w:rsid w:val="00C8496C"/>
    <w:rsid w:val="00C85A90"/>
    <w:rsid w:val="00C95887"/>
    <w:rsid w:val="00CA3D81"/>
    <w:rsid w:val="00CD452F"/>
    <w:rsid w:val="00CE1D19"/>
    <w:rsid w:val="00CE60D0"/>
    <w:rsid w:val="00CF095A"/>
    <w:rsid w:val="00CF708A"/>
    <w:rsid w:val="00D04B7D"/>
    <w:rsid w:val="00D04E8C"/>
    <w:rsid w:val="00D06DDB"/>
    <w:rsid w:val="00D07EFD"/>
    <w:rsid w:val="00D11B2D"/>
    <w:rsid w:val="00D22A08"/>
    <w:rsid w:val="00D335DE"/>
    <w:rsid w:val="00D45267"/>
    <w:rsid w:val="00D62A52"/>
    <w:rsid w:val="00D70756"/>
    <w:rsid w:val="00D76681"/>
    <w:rsid w:val="00D96F94"/>
    <w:rsid w:val="00DB171D"/>
    <w:rsid w:val="00DB4ACF"/>
    <w:rsid w:val="00DB5D7E"/>
    <w:rsid w:val="00DB626A"/>
    <w:rsid w:val="00DC158C"/>
    <w:rsid w:val="00DC1622"/>
    <w:rsid w:val="00DC26D7"/>
    <w:rsid w:val="00DE4F02"/>
    <w:rsid w:val="00DF294A"/>
    <w:rsid w:val="00E04E5D"/>
    <w:rsid w:val="00E158A4"/>
    <w:rsid w:val="00E16A6E"/>
    <w:rsid w:val="00E21806"/>
    <w:rsid w:val="00E21931"/>
    <w:rsid w:val="00E2303C"/>
    <w:rsid w:val="00E24806"/>
    <w:rsid w:val="00E2587A"/>
    <w:rsid w:val="00E26538"/>
    <w:rsid w:val="00E41FC2"/>
    <w:rsid w:val="00E42662"/>
    <w:rsid w:val="00E55FE5"/>
    <w:rsid w:val="00E57081"/>
    <w:rsid w:val="00E61B3E"/>
    <w:rsid w:val="00E70E0A"/>
    <w:rsid w:val="00E749E1"/>
    <w:rsid w:val="00E76616"/>
    <w:rsid w:val="00E774F0"/>
    <w:rsid w:val="00E84EC1"/>
    <w:rsid w:val="00E93F5A"/>
    <w:rsid w:val="00E9713B"/>
    <w:rsid w:val="00EB36F4"/>
    <w:rsid w:val="00EC05E4"/>
    <w:rsid w:val="00EC4EA5"/>
    <w:rsid w:val="00ED253E"/>
    <w:rsid w:val="00ED2B28"/>
    <w:rsid w:val="00ED5EA9"/>
    <w:rsid w:val="00ED713A"/>
    <w:rsid w:val="00ED7C11"/>
    <w:rsid w:val="00EE65CD"/>
    <w:rsid w:val="00EF21B0"/>
    <w:rsid w:val="00EF268A"/>
    <w:rsid w:val="00EF7712"/>
    <w:rsid w:val="00EF7BBE"/>
    <w:rsid w:val="00F141DE"/>
    <w:rsid w:val="00F309CB"/>
    <w:rsid w:val="00F47C53"/>
    <w:rsid w:val="00F51904"/>
    <w:rsid w:val="00F6418E"/>
    <w:rsid w:val="00F77274"/>
    <w:rsid w:val="00F77F3D"/>
    <w:rsid w:val="00F82E8B"/>
    <w:rsid w:val="00F96CD4"/>
    <w:rsid w:val="00FB227C"/>
    <w:rsid w:val="00FB2B08"/>
    <w:rsid w:val="00FC06CA"/>
    <w:rsid w:val="00FC4E91"/>
    <w:rsid w:val="00FC5D8E"/>
    <w:rsid w:val="00FD31DD"/>
    <w:rsid w:val="00FD6D59"/>
    <w:rsid w:val="00FE4789"/>
    <w:rsid w:val="00FF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64449B0-8482-4D74-81CB-8B079AE84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ED253E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paragraph" w:styleId="1">
    <w:name w:val="heading 1"/>
    <w:basedOn w:val="a"/>
    <w:next w:val="a"/>
    <w:link w:val="10"/>
    <w:uiPriority w:val="9"/>
    <w:qFormat/>
    <w:rsid w:val="007D17BA"/>
    <w:pPr>
      <w:widowControl/>
      <w:suppressAutoHyphens w:val="0"/>
      <w:autoSpaceDN/>
      <w:adjustRightInd w:val="0"/>
      <w:snapToGrid w:val="0"/>
      <w:spacing w:before="400" w:beforeAutospacing="1" w:after="60" w:afterAutospacing="1"/>
      <w:ind w:leftChars="100" w:left="560" w:rightChars="100" w:right="100" w:firstLineChars="200" w:firstLine="200"/>
      <w:contextualSpacing/>
      <w:textAlignment w:val="auto"/>
      <w:outlineLvl w:val="0"/>
    </w:pPr>
    <w:rPr>
      <w:rFonts w:ascii="Cambria" w:eastAsia="標楷體" w:hAnsi="Cambria"/>
      <w:b/>
      <w:smallCaps/>
      <w:spacing w:val="20"/>
      <w:kern w:val="0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32BE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C132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1325B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132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1325B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9">
    <w:name w:val="No Spacing"/>
    <w:uiPriority w:val="1"/>
    <w:qFormat/>
    <w:rsid w:val="0046732F"/>
    <w:pPr>
      <w:widowControl w:val="0"/>
    </w:pPr>
    <w:rPr>
      <w:rFonts w:ascii="Calibri" w:eastAsia="新細明體" w:hAnsi="Calibri" w:cs="Times New Roman"/>
    </w:rPr>
  </w:style>
  <w:style w:type="character" w:customStyle="1" w:styleId="10">
    <w:name w:val="標題 1 字元"/>
    <w:basedOn w:val="a0"/>
    <w:link w:val="1"/>
    <w:uiPriority w:val="9"/>
    <w:rsid w:val="007D17BA"/>
    <w:rPr>
      <w:rFonts w:ascii="Cambria" w:eastAsia="標楷體" w:hAnsi="Cambria" w:cs="Times New Roman"/>
      <w:b/>
      <w:smallCaps/>
      <w:spacing w:val="20"/>
      <w:kern w:val="0"/>
      <w:sz w:val="32"/>
      <w:szCs w:val="32"/>
      <w:lang w:val="x-none" w:eastAsia="x-none"/>
    </w:rPr>
  </w:style>
  <w:style w:type="paragraph" w:styleId="aa">
    <w:name w:val="Document Map"/>
    <w:basedOn w:val="a"/>
    <w:link w:val="ab"/>
    <w:rsid w:val="00192DC5"/>
    <w:pPr>
      <w:widowControl/>
      <w:suppressAutoHyphens w:val="0"/>
      <w:autoSpaceDN/>
      <w:adjustRightInd w:val="0"/>
      <w:snapToGrid w:val="0"/>
      <w:spacing w:before="100" w:beforeAutospacing="1" w:after="100" w:afterAutospacing="1"/>
      <w:ind w:leftChars="100" w:left="100" w:rightChars="100" w:right="100" w:firstLineChars="200" w:firstLine="200"/>
      <w:textAlignment w:val="auto"/>
    </w:pPr>
    <w:rPr>
      <w:rFonts w:ascii="新細明體" w:hAnsi="Calibri"/>
      <w:kern w:val="2"/>
      <w:sz w:val="18"/>
      <w:szCs w:val="18"/>
      <w:lang w:val="x-none" w:eastAsia="x-none"/>
    </w:rPr>
  </w:style>
  <w:style w:type="character" w:customStyle="1" w:styleId="ab">
    <w:name w:val="文件引導模式 字元"/>
    <w:basedOn w:val="a0"/>
    <w:link w:val="aa"/>
    <w:rsid w:val="00192DC5"/>
    <w:rPr>
      <w:rFonts w:ascii="新細明體" w:eastAsia="新細明體" w:hAnsi="Calibri" w:cs="Times New Roman"/>
      <w:sz w:val="18"/>
      <w:szCs w:val="18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3837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38379E"/>
    <w:rPr>
      <w:rFonts w:asciiTheme="majorHAnsi" w:eastAsiaTheme="majorEastAsia" w:hAnsiTheme="majorHAnsi" w:cstheme="majorBid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04AAC-4FB5-49C7-BA40-F670509B0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482</Words>
  <Characters>2753</Characters>
  <Application>Microsoft Office Word</Application>
  <DocSecurity>0</DocSecurity>
  <Lines>22</Lines>
  <Paragraphs>6</Paragraphs>
  <ScaleCrop>false</ScaleCrop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Ting</dc:creator>
  <cp:lastModifiedBy>user</cp:lastModifiedBy>
  <cp:revision>7</cp:revision>
  <cp:lastPrinted>2017-03-22T01:17:00Z</cp:lastPrinted>
  <dcterms:created xsi:type="dcterms:W3CDTF">2019-03-14T01:49:00Z</dcterms:created>
  <dcterms:modified xsi:type="dcterms:W3CDTF">2019-03-22T07:33:00Z</dcterms:modified>
</cp:coreProperties>
</file>