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02" w:rsidRDefault="00691202" w:rsidP="00820201">
      <w:pPr>
        <w:widowControl/>
        <w:tabs>
          <w:tab w:val="left" w:pos="8505"/>
          <w:tab w:val="left" w:pos="8647"/>
        </w:tabs>
        <w:adjustRightInd w:val="0"/>
        <w:snapToGrid w:val="0"/>
        <w:spacing w:beforeLines="100" w:before="360" w:afterLines="100" w:after="360" w:line="360" w:lineRule="auto"/>
        <w:ind w:leftChars="50" w:left="120" w:rightChars="100" w:right="240" w:firstLineChars="200" w:firstLine="801"/>
        <w:rPr>
          <w:rFonts w:eastAsia="標楷體"/>
          <w:b/>
          <w:kern w:val="0"/>
          <w:sz w:val="40"/>
          <w:szCs w:val="40"/>
          <w:lang w:bidi="en-US"/>
        </w:rPr>
      </w:pPr>
      <w:r w:rsidRPr="009F09F9">
        <w:rPr>
          <w:rFonts w:eastAsia="標楷體" w:hint="eastAsia"/>
          <w:b/>
          <w:kern w:val="0"/>
          <w:sz w:val="40"/>
          <w:szCs w:val="40"/>
          <w:lang w:bidi="en-US"/>
        </w:rPr>
        <w:t>高雄市大社區公所</w:t>
      </w:r>
      <w:proofErr w:type="gramStart"/>
      <w:r>
        <w:rPr>
          <w:rFonts w:eastAsia="標楷體" w:hint="eastAsia"/>
          <w:b/>
          <w:kern w:val="0"/>
          <w:sz w:val="40"/>
          <w:szCs w:val="40"/>
          <w:lang w:bidi="en-US"/>
        </w:rPr>
        <w:t>10</w:t>
      </w:r>
      <w:r>
        <w:rPr>
          <w:rFonts w:eastAsia="標楷體"/>
          <w:b/>
          <w:kern w:val="0"/>
          <w:sz w:val="40"/>
          <w:szCs w:val="40"/>
          <w:lang w:bidi="en-US"/>
        </w:rPr>
        <w:t>5</w:t>
      </w:r>
      <w:proofErr w:type="gramEnd"/>
      <w:r w:rsidRPr="009F09F9">
        <w:rPr>
          <w:rFonts w:eastAsia="標楷體" w:hint="eastAsia"/>
          <w:b/>
          <w:kern w:val="0"/>
          <w:sz w:val="40"/>
          <w:szCs w:val="40"/>
          <w:lang w:bidi="en-US"/>
        </w:rPr>
        <w:t>年度提升服務品質執行計畫</w:t>
      </w:r>
    </w:p>
    <w:p w:rsidR="00691202" w:rsidRDefault="00691202" w:rsidP="00820201">
      <w:pPr>
        <w:pStyle w:val="a3"/>
        <w:numPr>
          <w:ilvl w:val="0"/>
          <w:numId w:val="8"/>
        </w:numPr>
        <w:snapToGrid w:val="0"/>
        <w:rPr>
          <w:rFonts w:ascii="標楷體" w:eastAsia="標楷體" w:hAnsi="標楷體"/>
          <w:b/>
          <w:sz w:val="32"/>
          <w:szCs w:val="32"/>
          <w:lang w:bidi="en-US"/>
        </w:rPr>
      </w:pPr>
      <w:r w:rsidRPr="009F09F9">
        <w:rPr>
          <w:rFonts w:ascii="標楷體" w:eastAsia="標楷體" w:hAnsi="標楷體" w:hint="eastAsia"/>
          <w:b/>
          <w:sz w:val="32"/>
          <w:szCs w:val="32"/>
          <w:lang w:bidi="en-US"/>
        </w:rPr>
        <w:t>計畫依據</w:t>
      </w:r>
      <w:r>
        <w:rPr>
          <w:rFonts w:ascii="標楷體" w:eastAsia="標楷體" w:hAnsi="標楷體" w:hint="eastAsia"/>
          <w:b/>
          <w:sz w:val="32"/>
          <w:szCs w:val="32"/>
          <w:lang w:bidi="en-US"/>
        </w:rPr>
        <w:t>：</w:t>
      </w:r>
    </w:p>
    <w:p w:rsidR="00691202" w:rsidRDefault="00802045" w:rsidP="00820201">
      <w:pPr>
        <w:snapToGrid w:val="0"/>
        <w:ind w:left="720"/>
        <w:rPr>
          <w:rFonts w:ascii="標楷體" w:eastAsia="標楷體" w:hAnsi="標楷體"/>
          <w:sz w:val="32"/>
          <w:szCs w:val="32"/>
        </w:rPr>
      </w:pPr>
      <w:r>
        <w:rPr>
          <w:rFonts w:ascii="標楷體" w:eastAsia="標楷體" w:hAnsi="標楷體" w:hint="eastAsia"/>
          <w:sz w:val="32"/>
          <w:szCs w:val="32"/>
        </w:rPr>
        <w:t>高雄市政府105年1月18日高市府研發字第10230055600號</w:t>
      </w:r>
      <w:proofErr w:type="gramStart"/>
      <w:r>
        <w:rPr>
          <w:rFonts w:ascii="標楷體" w:eastAsia="標楷體" w:hAnsi="標楷體" w:hint="eastAsia"/>
          <w:sz w:val="32"/>
          <w:szCs w:val="32"/>
        </w:rPr>
        <w:t>函頒</w:t>
      </w:r>
      <w:r w:rsidR="00691202">
        <w:rPr>
          <w:rFonts w:ascii="標楷體" w:eastAsia="標楷體" w:hAnsi="標楷體" w:hint="eastAsia"/>
          <w:sz w:val="32"/>
          <w:szCs w:val="32"/>
        </w:rPr>
        <w:t>「</w:t>
      </w:r>
      <w:proofErr w:type="gramEnd"/>
      <w:r w:rsidR="00691202">
        <w:rPr>
          <w:rFonts w:ascii="標楷體" w:eastAsia="標楷體" w:hAnsi="標楷體" w:hint="eastAsia"/>
          <w:sz w:val="32"/>
          <w:szCs w:val="32"/>
        </w:rPr>
        <w:t>高雄市政府</w:t>
      </w:r>
      <w:proofErr w:type="gramStart"/>
      <w:r>
        <w:rPr>
          <w:rFonts w:ascii="標楷體" w:eastAsia="標楷體" w:hAnsi="標楷體" w:hint="eastAsia"/>
          <w:sz w:val="32"/>
          <w:szCs w:val="32"/>
        </w:rPr>
        <w:t>105</w:t>
      </w:r>
      <w:proofErr w:type="gramEnd"/>
      <w:r>
        <w:rPr>
          <w:rFonts w:ascii="標楷體" w:eastAsia="標楷體" w:hAnsi="標楷體" w:hint="eastAsia"/>
          <w:sz w:val="32"/>
          <w:szCs w:val="32"/>
        </w:rPr>
        <w:t>年度</w:t>
      </w:r>
      <w:r w:rsidR="00691202">
        <w:rPr>
          <w:rFonts w:ascii="標楷體" w:eastAsia="標楷體" w:hAnsi="標楷體" w:hint="eastAsia"/>
          <w:sz w:val="32"/>
          <w:szCs w:val="32"/>
        </w:rPr>
        <w:t>提升服務品質實施計畫」</w:t>
      </w:r>
    </w:p>
    <w:p w:rsidR="00043C24" w:rsidRDefault="00043C24" w:rsidP="00820201">
      <w:pPr>
        <w:snapToGrid w:val="0"/>
        <w:rPr>
          <w:rFonts w:ascii="標楷體" w:eastAsia="標楷體" w:hAnsi="標楷體"/>
          <w:sz w:val="32"/>
          <w:szCs w:val="32"/>
        </w:rPr>
      </w:pPr>
    </w:p>
    <w:p w:rsidR="00EB6400" w:rsidRDefault="00691202" w:rsidP="00820201">
      <w:pPr>
        <w:pStyle w:val="a4"/>
        <w:numPr>
          <w:ilvl w:val="0"/>
          <w:numId w:val="8"/>
        </w:numPr>
        <w:snapToGrid w:val="0"/>
        <w:ind w:leftChars="0"/>
        <w:rPr>
          <w:rFonts w:ascii="標楷體" w:eastAsia="標楷體" w:hAnsi="標楷體"/>
          <w:sz w:val="32"/>
          <w:szCs w:val="32"/>
        </w:rPr>
      </w:pPr>
      <w:r w:rsidRPr="00691202">
        <w:rPr>
          <w:rFonts w:ascii="標楷體" w:eastAsia="標楷體" w:hAnsi="標楷體" w:hint="eastAsia"/>
          <w:b/>
          <w:sz w:val="32"/>
          <w:szCs w:val="32"/>
        </w:rPr>
        <w:t>計畫目標：</w:t>
      </w:r>
      <w:r w:rsidRPr="00691202">
        <w:rPr>
          <w:rFonts w:ascii="標楷體" w:eastAsia="標楷體" w:hAnsi="標楷體"/>
          <w:b/>
          <w:sz w:val="32"/>
          <w:szCs w:val="32"/>
        </w:rPr>
        <w:br/>
      </w:r>
      <w:r w:rsidRPr="00691202">
        <w:rPr>
          <w:rFonts w:ascii="標楷體" w:eastAsia="標楷體" w:hAnsi="標楷體" w:hint="eastAsia"/>
          <w:sz w:val="32"/>
          <w:szCs w:val="32"/>
        </w:rPr>
        <w:t>提升本所行政效能，增進整體服務品質，提供符合民眾需求的創新服務。</w:t>
      </w:r>
      <w:r w:rsidRPr="00691202">
        <w:rPr>
          <w:rFonts w:ascii="標楷體" w:eastAsia="標楷體" w:hAnsi="標楷體"/>
          <w:sz w:val="32"/>
          <w:szCs w:val="32"/>
        </w:rPr>
        <w:br/>
      </w:r>
      <w:r w:rsidRPr="00691202">
        <w:rPr>
          <w:rFonts w:ascii="標楷體" w:eastAsia="標楷體" w:hAnsi="標楷體" w:hint="eastAsia"/>
          <w:sz w:val="32"/>
          <w:szCs w:val="32"/>
        </w:rPr>
        <w:t>一、優質便民服務</w:t>
      </w:r>
    </w:p>
    <w:p w:rsidR="00E2126D" w:rsidRDefault="00691202" w:rsidP="00820201">
      <w:pPr>
        <w:pStyle w:val="a4"/>
        <w:snapToGrid w:val="0"/>
        <w:ind w:leftChars="0" w:left="720" w:firstLineChars="200" w:firstLine="640"/>
        <w:rPr>
          <w:rFonts w:ascii="標楷體" w:eastAsia="標楷體" w:hAnsi="標楷體"/>
          <w:sz w:val="32"/>
          <w:szCs w:val="32"/>
        </w:rPr>
      </w:pPr>
      <w:r w:rsidRPr="00691202">
        <w:rPr>
          <w:rFonts w:ascii="標楷體" w:eastAsia="標楷體" w:hAnsi="標楷體" w:hint="eastAsia"/>
          <w:sz w:val="32"/>
          <w:szCs w:val="32"/>
        </w:rPr>
        <w:t>塑造專業、便民、高效率的公共服務形象與聲譽</w:t>
      </w:r>
      <w:r w:rsidR="00E2126D">
        <w:rPr>
          <w:rFonts w:ascii="標楷體" w:eastAsia="標楷體" w:hAnsi="標楷體" w:hint="eastAsia"/>
          <w:sz w:val="32"/>
          <w:szCs w:val="32"/>
        </w:rPr>
        <w:t>，營造優質服</w:t>
      </w:r>
    </w:p>
    <w:p w:rsidR="00E2126D" w:rsidRDefault="00E2126D" w:rsidP="00820201">
      <w:pPr>
        <w:pStyle w:val="a4"/>
        <w:snapToGrid w:val="0"/>
        <w:ind w:leftChars="0" w:left="720" w:firstLineChars="200" w:firstLine="640"/>
        <w:rPr>
          <w:rFonts w:ascii="標楷體" w:eastAsia="標楷體" w:hAnsi="標楷體"/>
          <w:sz w:val="32"/>
          <w:szCs w:val="32"/>
        </w:rPr>
      </w:pPr>
      <w:proofErr w:type="gramStart"/>
      <w:r>
        <w:rPr>
          <w:rFonts w:ascii="標楷體" w:eastAsia="標楷體" w:hAnsi="標楷體" w:hint="eastAsia"/>
          <w:sz w:val="32"/>
          <w:szCs w:val="32"/>
        </w:rPr>
        <w:t>務</w:t>
      </w:r>
      <w:proofErr w:type="gramEnd"/>
      <w:r>
        <w:rPr>
          <w:rFonts w:ascii="標楷體" w:eastAsia="標楷體" w:hAnsi="標楷體" w:hint="eastAsia"/>
          <w:sz w:val="32"/>
          <w:szCs w:val="32"/>
        </w:rPr>
        <w:t>環境、</w:t>
      </w:r>
      <w:r w:rsidRPr="00691202">
        <w:rPr>
          <w:rFonts w:ascii="標楷體" w:eastAsia="標楷體" w:hAnsi="標楷體" w:hint="eastAsia"/>
          <w:sz w:val="32"/>
          <w:szCs w:val="32"/>
        </w:rPr>
        <w:t>建構多元服務環境</w:t>
      </w:r>
      <w:r w:rsidR="00054104">
        <w:rPr>
          <w:rFonts w:ascii="標楷體" w:eastAsia="標楷體" w:hAnsi="標楷體" w:hint="eastAsia"/>
          <w:sz w:val="32"/>
          <w:szCs w:val="32"/>
        </w:rPr>
        <w:t>並推動</w:t>
      </w:r>
      <w:r>
        <w:rPr>
          <w:rFonts w:ascii="標楷體" w:eastAsia="標楷體" w:hAnsi="標楷體" w:hint="eastAsia"/>
          <w:sz w:val="32"/>
          <w:szCs w:val="32"/>
        </w:rPr>
        <w:t>民</w:t>
      </w:r>
      <w:r w:rsidR="00054104">
        <w:rPr>
          <w:rFonts w:ascii="標楷體" w:eastAsia="標楷體" w:hAnsi="標楷體" w:hint="eastAsia"/>
          <w:sz w:val="32"/>
          <w:szCs w:val="32"/>
        </w:rPr>
        <w:t>眾</w:t>
      </w:r>
      <w:r>
        <w:rPr>
          <w:rFonts w:ascii="標楷體" w:eastAsia="標楷體" w:hAnsi="標楷體" w:hint="eastAsia"/>
          <w:sz w:val="32"/>
          <w:szCs w:val="32"/>
        </w:rPr>
        <w:t>參與</w:t>
      </w:r>
      <w:r w:rsidR="00675DFC" w:rsidRPr="00691202">
        <w:rPr>
          <w:rFonts w:ascii="標楷體" w:eastAsia="標楷體" w:hAnsi="標楷體" w:hint="eastAsia"/>
          <w:sz w:val="32"/>
          <w:szCs w:val="32"/>
        </w:rPr>
        <w:t>公共服務</w:t>
      </w:r>
      <w:r w:rsidR="00691202" w:rsidRPr="00691202">
        <w:rPr>
          <w:rFonts w:ascii="標楷體" w:eastAsia="標楷體" w:hAnsi="標楷體" w:hint="eastAsia"/>
          <w:sz w:val="32"/>
          <w:szCs w:val="32"/>
        </w:rPr>
        <w:t>。</w:t>
      </w:r>
      <w:r w:rsidR="00691202" w:rsidRPr="00691202">
        <w:rPr>
          <w:rFonts w:ascii="標楷體" w:eastAsia="標楷體" w:hAnsi="標楷體"/>
          <w:sz w:val="32"/>
          <w:szCs w:val="32"/>
        </w:rPr>
        <w:br/>
      </w:r>
      <w:r w:rsidR="00691202" w:rsidRPr="00691202">
        <w:rPr>
          <w:rFonts w:ascii="標楷體" w:eastAsia="標楷體" w:hAnsi="標楷體" w:hint="eastAsia"/>
          <w:sz w:val="32"/>
          <w:szCs w:val="32"/>
        </w:rPr>
        <w:t>二、</w:t>
      </w:r>
      <w:r>
        <w:rPr>
          <w:rFonts w:ascii="標楷體" w:eastAsia="標楷體" w:hAnsi="標楷體" w:hint="eastAsia"/>
          <w:sz w:val="32"/>
          <w:szCs w:val="32"/>
        </w:rPr>
        <w:t>資訊</w:t>
      </w:r>
      <w:r w:rsidRPr="00691202">
        <w:rPr>
          <w:rFonts w:ascii="標楷體" w:eastAsia="標楷體" w:hAnsi="標楷體" w:hint="eastAsia"/>
          <w:sz w:val="32"/>
          <w:szCs w:val="32"/>
        </w:rPr>
        <w:t>網路服務</w:t>
      </w:r>
    </w:p>
    <w:p w:rsidR="00043C24" w:rsidRDefault="00691202" w:rsidP="00820201">
      <w:pPr>
        <w:pStyle w:val="a4"/>
        <w:snapToGrid w:val="0"/>
        <w:ind w:leftChars="0" w:left="720" w:firstLineChars="200" w:firstLine="640"/>
        <w:rPr>
          <w:rFonts w:ascii="標楷體" w:eastAsia="標楷體" w:hAnsi="標楷體"/>
          <w:sz w:val="32"/>
          <w:szCs w:val="32"/>
        </w:rPr>
      </w:pPr>
      <w:r w:rsidRPr="00691202">
        <w:rPr>
          <w:rFonts w:ascii="標楷體" w:eastAsia="標楷體" w:hAnsi="標楷體" w:hint="eastAsia"/>
          <w:sz w:val="32"/>
          <w:szCs w:val="32"/>
        </w:rPr>
        <w:t>促使本所資訊透明化，提供友善網路服務</w:t>
      </w:r>
      <w:r w:rsidR="00043C24">
        <w:rPr>
          <w:rFonts w:ascii="標楷體" w:eastAsia="標楷體" w:hAnsi="標楷體" w:hint="eastAsia"/>
          <w:sz w:val="32"/>
          <w:szCs w:val="32"/>
        </w:rPr>
        <w:t>環境</w:t>
      </w:r>
      <w:r w:rsidRPr="00691202">
        <w:rPr>
          <w:rFonts w:ascii="標楷體" w:eastAsia="標楷體" w:hAnsi="標楷體" w:hint="eastAsia"/>
          <w:sz w:val="32"/>
          <w:szCs w:val="32"/>
        </w:rPr>
        <w:t>，確保民眾的權</w:t>
      </w:r>
    </w:p>
    <w:p w:rsidR="00043C24" w:rsidRDefault="00691202" w:rsidP="00820201">
      <w:pPr>
        <w:pStyle w:val="a4"/>
        <w:snapToGrid w:val="0"/>
        <w:ind w:leftChars="0" w:left="720" w:firstLineChars="200" w:firstLine="640"/>
        <w:rPr>
          <w:rFonts w:ascii="標楷體" w:eastAsia="標楷體" w:hAnsi="標楷體"/>
          <w:sz w:val="32"/>
          <w:szCs w:val="32"/>
        </w:rPr>
      </w:pPr>
      <w:r w:rsidRPr="00691202">
        <w:rPr>
          <w:rFonts w:ascii="標楷體" w:eastAsia="標楷體" w:hAnsi="標楷體" w:hint="eastAsia"/>
          <w:sz w:val="32"/>
          <w:szCs w:val="32"/>
        </w:rPr>
        <w:t>利與資訊使用權</w:t>
      </w:r>
      <w:r w:rsidR="002A0674">
        <w:rPr>
          <w:rFonts w:ascii="標楷體" w:eastAsia="標楷體" w:hAnsi="標楷體" w:hint="eastAsia"/>
          <w:sz w:val="32"/>
          <w:szCs w:val="32"/>
        </w:rPr>
        <w:t>，建置行動網路服務及</w:t>
      </w:r>
      <w:r w:rsidR="00043C24">
        <w:rPr>
          <w:rFonts w:ascii="標楷體" w:eastAsia="標楷體" w:hAnsi="標楷體" w:hint="eastAsia"/>
          <w:sz w:val="32"/>
          <w:szCs w:val="32"/>
        </w:rPr>
        <w:t>擴</w:t>
      </w:r>
      <w:r w:rsidR="002A0674">
        <w:rPr>
          <w:rFonts w:ascii="標楷體" w:eastAsia="標楷體" w:hAnsi="標楷體" w:hint="eastAsia"/>
          <w:sz w:val="32"/>
          <w:szCs w:val="32"/>
        </w:rPr>
        <w:t>大民眾參與公共事務</w:t>
      </w:r>
    </w:p>
    <w:p w:rsidR="002A0674" w:rsidRPr="00691202" w:rsidRDefault="002A0674" w:rsidP="00820201">
      <w:pPr>
        <w:pStyle w:val="a4"/>
        <w:snapToGrid w:val="0"/>
        <w:ind w:leftChars="0" w:left="720" w:firstLineChars="200" w:firstLine="640"/>
        <w:rPr>
          <w:rFonts w:ascii="標楷體" w:eastAsia="標楷體" w:hAnsi="標楷體"/>
          <w:sz w:val="32"/>
          <w:szCs w:val="32"/>
        </w:rPr>
      </w:pPr>
      <w:r>
        <w:rPr>
          <w:rFonts w:ascii="標楷體" w:eastAsia="標楷體" w:hAnsi="標楷體" w:hint="eastAsia"/>
          <w:sz w:val="32"/>
          <w:szCs w:val="32"/>
        </w:rPr>
        <w:t>管道。</w:t>
      </w:r>
      <w:r w:rsidR="009C1F09">
        <w:rPr>
          <w:rFonts w:ascii="標楷體" w:eastAsia="標楷體" w:hAnsi="標楷體" w:hint="eastAsia"/>
          <w:sz w:val="32"/>
          <w:szCs w:val="32"/>
        </w:rPr>
        <w:t xml:space="preserve">   </w:t>
      </w:r>
    </w:p>
    <w:p w:rsidR="002A0674" w:rsidRDefault="00691202" w:rsidP="00820201">
      <w:pPr>
        <w:pStyle w:val="a4"/>
        <w:snapToGrid w:val="0"/>
        <w:ind w:leftChars="0" w:left="720"/>
        <w:rPr>
          <w:rFonts w:ascii="標楷體" w:eastAsia="標楷體" w:hAnsi="標楷體"/>
          <w:sz w:val="32"/>
          <w:szCs w:val="32"/>
        </w:rPr>
      </w:pPr>
      <w:r w:rsidRPr="00691202">
        <w:rPr>
          <w:rFonts w:ascii="標楷體" w:eastAsia="標楷體" w:hAnsi="標楷體" w:hint="eastAsia"/>
          <w:sz w:val="32"/>
          <w:szCs w:val="32"/>
        </w:rPr>
        <w:t>三、</w:t>
      </w:r>
      <w:r w:rsidR="002A0674">
        <w:rPr>
          <w:rFonts w:ascii="標楷體" w:eastAsia="標楷體" w:hAnsi="標楷體" w:hint="eastAsia"/>
          <w:sz w:val="32"/>
          <w:szCs w:val="32"/>
        </w:rPr>
        <w:t>創新加值服務</w:t>
      </w:r>
    </w:p>
    <w:p w:rsidR="0010776D" w:rsidRDefault="002A0674" w:rsidP="00820201">
      <w:pPr>
        <w:pStyle w:val="a4"/>
        <w:snapToGrid w:val="0"/>
        <w:ind w:leftChars="0" w:left="720"/>
        <w:rPr>
          <w:rFonts w:ascii="標楷體" w:eastAsia="標楷體" w:hAnsi="標楷體"/>
          <w:sz w:val="32"/>
          <w:szCs w:val="32"/>
        </w:rPr>
      </w:pPr>
      <w:r>
        <w:rPr>
          <w:rFonts w:ascii="標楷體" w:eastAsia="標楷體" w:hAnsi="標楷體" w:hint="eastAsia"/>
          <w:sz w:val="32"/>
          <w:szCs w:val="32"/>
        </w:rPr>
        <w:t xml:space="preserve">    </w:t>
      </w:r>
      <w:r w:rsidR="00691202" w:rsidRPr="00691202">
        <w:rPr>
          <w:rFonts w:ascii="標楷體" w:eastAsia="標楷體" w:hAnsi="標楷體" w:hint="eastAsia"/>
          <w:sz w:val="32"/>
          <w:szCs w:val="32"/>
        </w:rPr>
        <w:t>積極進行多面向整合各單位服務功能，統合運用資源，開發創</w:t>
      </w:r>
    </w:p>
    <w:p w:rsidR="0010776D" w:rsidRDefault="0010776D" w:rsidP="00820201">
      <w:pPr>
        <w:pStyle w:val="a4"/>
        <w:snapToGrid w:val="0"/>
        <w:ind w:leftChars="0" w:left="720"/>
        <w:rPr>
          <w:rFonts w:ascii="標楷體" w:eastAsia="標楷體" w:hAnsi="標楷體"/>
          <w:sz w:val="32"/>
          <w:szCs w:val="32"/>
        </w:rPr>
      </w:pPr>
      <w:r>
        <w:rPr>
          <w:rFonts w:ascii="標楷體" w:eastAsia="標楷體" w:hAnsi="標楷體" w:hint="eastAsia"/>
          <w:sz w:val="32"/>
          <w:szCs w:val="32"/>
        </w:rPr>
        <w:t xml:space="preserve">    </w:t>
      </w:r>
      <w:r w:rsidR="00691202" w:rsidRPr="00691202">
        <w:rPr>
          <w:rFonts w:ascii="標楷體" w:eastAsia="標楷體" w:hAnsi="標楷體" w:hint="eastAsia"/>
          <w:sz w:val="32"/>
          <w:szCs w:val="32"/>
        </w:rPr>
        <w:t>新服務措施，</w:t>
      </w:r>
      <w:r>
        <w:rPr>
          <w:rFonts w:ascii="標楷體" w:eastAsia="標楷體" w:hAnsi="標楷體" w:hint="eastAsia"/>
          <w:sz w:val="32"/>
          <w:szCs w:val="32"/>
        </w:rPr>
        <w:t>雲端運算科技及</w:t>
      </w:r>
      <w:r w:rsidR="00691202" w:rsidRPr="00691202">
        <w:rPr>
          <w:rFonts w:ascii="標楷體" w:eastAsia="標楷體" w:hAnsi="標楷體" w:hint="eastAsia"/>
          <w:sz w:val="32"/>
          <w:szCs w:val="32"/>
        </w:rPr>
        <w:t>提升卓越服務品質。</w:t>
      </w:r>
    </w:p>
    <w:p w:rsidR="00043C24" w:rsidRDefault="00043C24" w:rsidP="00820201">
      <w:pPr>
        <w:pStyle w:val="a4"/>
        <w:snapToGrid w:val="0"/>
        <w:ind w:leftChars="0" w:left="720"/>
        <w:rPr>
          <w:rFonts w:ascii="標楷體" w:eastAsia="標楷體" w:hAnsi="標楷體"/>
          <w:sz w:val="32"/>
          <w:szCs w:val="32"/>
        </w:rPr>
      </w:pPr>
    </w:p>
    <w:p w:rsidR="009C1F09" w:rsidRPr="0010776D" w:rsidRDefault="0010776D" w:rsidP="00820201">
      <w:pPr>
        <w:snapToGrid w:val="0"/>
        <w:rPr>
          <w:rFonts w:ascii="標楷體" w:eastAsia="標楷體" w:hAnsi="標楷體"/>
          <w:b/>
          <w:sz w:val="32"/>
          <w:szCs w:val="32"/>
        </w:rPr>
      </w:pPr>
      <w:r w:rsidRPr="0010776D">
        <w:rPr>
          <w:rFonts w:ascii="標楷體" w:eastAsia="標楷體" w:hAnsi="標楷體" w:hint="eastAsia"/>
          <w:b/>
          <w:sz w:val="32"/>
          <w:szCs w:val="32"/>
        </w:rPr>
        <w:t>参、</w:t>
      </w:r>
      <w:r w:rsidR="00691202" w:rsidRPr="0010776D">
        <w:rPr>
          <w:rFonts w:ascii="標楷體" w:eastAsia="標楷體" w:hAnsi="標楷體" w:hint="eastAsia"/>
          <w:b/>
          <w:sz w:val="32"/>
          <w:szCs w:val="32"/>
        </w:rPr>
        <w:t>實施對象：</w:t>
      </w:r>
      <w:r w:rsidR="00802045" w:rsidRPr="00802045">
        <w:rPr>
          <w:rFonts w:ascii="標楷體" w:eastAsia="標楷體" w:hAnsi="標楷體" w:hint="eastAsia"/>
          <w:sz w:val="32"/>
          <w:szCs w:val="32"/>
        </w:rPr>
        <w:t>本所各課室</w:t>
      </w:r>
    </w:p>
    <w:p w:rsidR="00043C24" w:rsidRPr="00FD1855" w:rsidRDefault="0010776D" w:rsidP="00820201">
      <w:pPr>
        <w:snapToGrid w:val="0"/>
        <w:rPr>
          <w:rFonts w:ascii="標楷體" w:eastAsia="標楷體" w:hAnsi="標楷體"/>
          <w:b/>
          <w:sz w:val="32"/>
          <w:szCs w:val="32"/>
        </w:rPr>
      </w:pPr>
      <w:r>
        <w:rPr>
          <w:rFonts w:ascii="標楷體" w:eastAsia="標楷體" w:hAnsi="標楷體" w:hint="eastAsia"/>
          <w:sz w:val="32"/>
          <w:szCs w:val="32"/>
        </w:rPr>
        <w:t xml:space="preserve">    </w:t>
      </w:r>
    </w:p>
    <w:p w:rsidR="006A2FF0" w:rsidRDefault="00691202" w:rsidP="006A2FF0">
      <w:pPr>
        <w:pStyle w:val="a4"/>
        <w:numPr>
          <w:ilvl w:val="0"/>
          <w:numId w:val="10"/>
        </w:numPr>
        <w:snapToGrid w:val="0"/>
        <w:ind w:leftChars="0"/>
        <w:rPr>
          <w:rFonts w:ascii="標楷體" w:eastAsia="標楷體" w:hAnsi="標楷體"/>
          <w:b/>
          <w:sz w:val="32"/>
          <w:szCs w:val="32"/>
        </w:rPr>
      </w:pPr>
      <w:r w:rsidRPr="0010776D">
        <w:rPr>
          <w:rFonts w:ascii="標楷體" w:eastAsia="標楷體" w:hAnsi="標楷體" w:hint="eastAsia"/>
          <w:b/>
          <w:sz w:val="32"/>
          <w:szCs w:val="32"/>
        </w:rPr>
        <w:t>計畫內容</w:t>
      </w:r>
      <w:r w:rsidR="006A2FF0">
        <w:rPr>
          <w:rFonts w:ascii="標楷體" w:eastAsia="標楷體" w:hAnsi="標楷體" w:hint="eastAsia"/>
          <w:b/>
          <w:sz w:val="32"/>
          <w:szCs w:val="32"/>
        </w:rPr>
        <w:t>：</w:t>
      </w:r>
    </w:p>
    <w:tbl>
      <w:tblPr>
        <w:tblStyle w:val="af0"/>
        <w:tblW w:w="5000" w:type="pct"/>
        <w:tblLook w:val="04A0" w:firstRow="1" w:lastRow="0" w:firstColumn="1" w:lastColumn="0" w:noHBand="0" w:noVBand="1"/>
      </w:tblPr>
      <w:tblGrid>
        <w:gridCol w:w="1384"/>
        <w:gridCol w:w="2267"/>
        <w:gridCol w:w="3687"/>
        <w:gridCol w:w="3082"/>
      </w:tblGrid>
      <w:tr w:rsidR="006F7F28" w:rsidRPr="00335F0D" w:rsidTr="009A10E1">
        <w:trPr>
          <w:tblHeader/>
        </w:trPr>
        <w:tc>
          <w:tcPr>
            <w:tcW w:w="1752" w:type="pct"/>
            <w:gridSpan w:val="2"/>
            <w:tcBorders>
              <w:bottom w:val="single" w:sz="4" w:space="0" w:color="auto"/>
            </w:tcBorders>
          </w:tcPr>
          <w:p w:rsidR="006F7F28" w:rsidRPr="009A10E1" w:rsidRDefault="006F7F28" w:rsidP="009A10E1">
            <w:pPr>
              <w:jc w:val="center"/>
              <w:rPr>
                <w:rFonts w:ascii="標楷體" w:eastAsia="標楷體" w:hAnsi="標楷體"/>
                <w:b/>
                <w:sz w:val="28"/>
                <w:szCs w:val="28"/>
              </w:rPr>
            </w:pPr>
            <w:bookmarkStart w:id="0" w:name="_GoBack"/>
            <w:r w:rsidRPr="009A10E1">
              <w:rPr>
                <w:rFonts w:ascii="標楷體" w:eastAsia="標楷體" w:hAnsi="標楷體" w:hint="eastAsia"/>
                <w:b/>
                <w:sz w:val="28"/>
                <w:szCs w:val="28"/>
              </w:rPr>
              <w:t>執行要項</w:t>
            </w:r>
          </w:p>
        </w:tc>
        <w:tc>
          <w:tcPr>
            <w:tcW w:w="1769" w:type="pct"/>
            <w:tcBorders>
              <w:bottom w:val="single" w:sz="4" w:space="0" w:color="auto"/>
            </w:tcBorders>
          </w:tcPr>
          <w:p w:rsidR="006F7F28" w:rsidRDefault="006F7F28" w:rsidP="00185131">
            <w:pPr>
              <w:jc w:val="center"/>
              <w:rPr>
                <w:rFonts w:ascii="標楷體" w:eastAsia="標楷體" w:hAnsi="標楷體"/>
                <w:b/>
                <w:sz w:val="28"/>
                <w:szCs w:val="28"/>
              </w:rPr>
            </w:pPr>
            <w:r w:rsidRPr="009A10E1">
              <w:rPr>
                <w:rFonts w:ascii="標楷體" w:eastAsia="標楷體" w:hAnsi="標楷體" w:hint="eastAsia"/>
                <w:b/>
                <w:sz w:val="28"/>
                <w:szCs w:val="28"/>
              </w:rPr>
              <w:t>執行重點</w:t>
            </w:r>
          </w:p>
          <w:p w:rsidR="009A10E1" w:rsidRPr="009A10E1" w:rsidRDefault="009A10E1" w:rsidP="00185131">
            <w:pPr>
              <w:jc w:val="center"/>
              <w:rPr>
                <w:rFonts w:ascii="標楷體" w:eastAsia="標楷體" w:hAnsi="標楷體" w:hint="eastAsia"/>
                <w:b/>
                <w:sz w:val="28"/>
                <w:szCs w:val="28"/>
              </w:rPr>
            </w:pPr>
            <w:r>
              <w:rPr>
                <w:rFonts w:ascii="標楷體" w:eastAsia="標楷體" w:hAnsi="標楷體" w:hint="eastAsia"/>
                <w:b/>
                <w:sz w:val="28"/>
                <w:szCs w:val="28"/>
              </w:rPr>
              <w:t>(步驟/方法)</w:t>
            </w:r>
          </w:p>
        </w:tc>
        <w:tc>
          <w:tcPr>
            <w:tcW w:w="1479" w:type="pct"/>
            <w:tcBorders>
              <w:bottom w:val="single" w:sz="4" w:space="0" w:color="auto"/>
            </w:tcBorders>
            <w:vAlign w:val="center"/>
          </w:tcPr>
          <w:p w:rsidR="006F7F28" w:rsidRPr="009A10E1" w:rsidRDefault="006F7F28" w:rsidP="00185131">
            <w:pPr>
              <w:snapToGrid w:val="0"/>
              <w:jc w:val="center"/>
              <w:rPr>
                <w:rFonts w:ascii="標楷體" w:eastAsia="標楷體" w:hAnsi="標楷體"/>
                <w:b/>
                <w:sz w:val="28"/>
                <w:szCs w:val="28"/>
              </w:rPr>
            </w:pPr>
            <w:r w:rsidRPr="009A10E1">
              <w:rPr>
                <w:rFonts w:ascii="標楷體" w:eastAsia="標楷體" w:hAnsi="標楷體" w:hint="eastAsia"/>
                <w:b/>
                <w:sz w:val="28"/>
                <w:szCs w:val="28"/>
              </w:rPr>
              <w:t>執行單位</w:t>
            </w:r>
          </w:p>
        </w:tc>
      </w:tr>
      <w:tr w:rsidR="006F7F28" w:rsidRPr="00335F0D" w:rsidTr="009A10E1">
        <w:tc>
          <w:tcPr>
            <w:tcW w:w="664" w:type="pct"/>
            <w:vMerge w:val="restart"/>
            <w:tcBorders>
              <w:bottom w:val="single" w:sz="4" w:space="0" w:color="000000"/>
              <w:right w:val="single" w:sz="4" w:space="0" w:color="000000"/>
            </w:tcBorders>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一、提升服務品質，深化服務績效</w:t>
            </w:r>
            <w:r w:rsidR="009A10E1">
              <w:rPr>
                <w:rFonts w:ascii="標楷體" w:eastAsia="標楷體" w:hAnsi="標楷體" w:hint="eastAsia"/>
                <w:sz w:val="28"/>
                <w:szCs w:val="28"/>
              </w:rPr>
              <w:t>。</w:t>
            </w: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Default="006F7F28" w:rsidP="00185131">
            <w:pPr>
              <w:jc w:val="both"/>
              <w:rPr>
                <w:rFonts w:ascii="標楷體" w:eastAsia="標楷體" w:hAnsi="標楷體"/>
                <w:sz w:val="28"/>
                <w:szCs w:val="28"/>
              </w:rPr>
            </w:pPr>
          </w:p>
          <w:p w:rsidR="006F7F28" w:rsidRPr="00335F0D" w:rsidRDefault="006F7F28" w:rsidP="00185131">
            <w:pPr>
              <w:jc w:val="both"/>
              <w:rPr>
                <w:rFonts w:ascii="標楷體" w:eastAsia="標楷體" w:hAnsi="標楷體"/>
                <w:sz w:val="28"/>
                <w:szCs w:val="28"/>
              </w:rPr>
            </w:pPr>
          </w:p>
        </w:tc>
        <w:tc>
          <w:tcPr>
            <w:tcW w:w="1088" w:type="pct"/>
            <w:tcBorders>
              <w:left w:val="single" w:sz="4" w:space="0" w:color="000000"/>
              <w:bottom w:val="single" w:sz="4" w:space="0" w:color="000000"/>
              <w:right w:val="single" w:sz="4" w:space="0" w:color="000000"/>
            </w:tcBorders>
          </w:tcPr>
          <w:p w:rsidR="006F7F28" w:rsidRPr="00335F0D" w:rsidRDefault="006F7F28" w:rsidP="009A10E1">
            <w:pPr>
              <w:pStyle w:val="a4"/>
              <w:widowControl/>
              <w:numPr>
                <w:ilvl w:val="0"/>
                <w:numId w:val="24"/>
              </w:numPr>
              <w:snapToGrid w:val="0"/>
              <w:ind w:leftChars="0" w:left="284" w:hanging="284"/>
              <w:jc w:val="both"/>
              <w:rPr>
                <w:rFonts w:ascii="標楷體" w:eastAsia="標楷體" w:hAnsi="標楷體"/>
                <w:sz w:val="28"/>
                <w:szCs w:val="28"/>
              </w:rPr>
            </w:pPr>
            <w:r w:rsidRPr="00335F0D">
              <w:rPr>
                <w:rFonts w:ascii="標楷體" w:eastAsia="標楷體" w:hAnsi="標楷體" w:hint="eastAsia"/>
                <w:sz w:val="28"/>
                <w:szCs w:val="28"/>
              </w:rPr>
              <w:lastRenderedPageBreak/>
              <w:t>訂定機關年度提升服務品質執行計畫，具體規劃為民服務工作。</w:t>
            </w:r>
          </w:p>
        </w:tc>
        <w:tc>
          <w:tcPr>
            <w:tcW w:w="1769" w:type="pct"/>
            <w:tcBorders>
              <w:left w:val="single" w:sz="4" w:space="0" w:color="000000"/>
              <w:bottom w:val="single" w:sz="4" w:space="0" w:color="000000"/>
            </w:tcBorders>
          </w:tcPr>
          <w:p w:rsidR="006F7F28" w:rsidRPr="00335F0D" w:rsidRDefault="006F7F28" w:rsidP="00185131">
            <w:pPr>
              <w:snapToGrid w:val="0"/>
              <w:jc w:val="both"/>
              <w:rPr>
                <w:rFonts w:ascii="標楷體" w:eastAsia="標楷體" w:hAnsi="標楷體"/>
                <w:sz w:val="28"/>
                <w:szCs w:val="28"/>
              </w:rPr>
            </w:pPr>
            <w:r w:rsidRPr="00335F0D">
              <w:rPr>
                <w:rFonts w:ascii="標楷體" w:eastAsia="標楷體" w:hAnsi="標楷體" w:hint="eastAsia"/>
                <w:sz w:val="28"/>
                <w:szCs w:val="28"/>
              </w:rPr>
              <w:t>本所依照各項業務特性及年度重點工作，</w:t>
            </w:r>
            <w:proofErr w:type="gramStart"/>
            <w:r w:rsidRPr="00335F0D">
              <w:rPr>
                <w:rFonts w:ascii="標楷體" w:eastAsia="標楷體" w:hAnsi="標楷體" w:hint="eastAsia"/>
                <w:sz w:val="28"/>
                <w:szCs w:val="28"/>
              </w:rPr>
              <w:t>研</w:t>
            </w:r>
            <w:proofErr w:type="gramEnd"/>
            <w:r w:rsidRPr="00335F0D">
              <w:rPr>
                <w:rFonts w:ascii="標楷體" w:eastAsia="標楷體" w:hAnsi="標楷體" w:hint="eastAsia"/>
                <w:sz w:val="28"/>
                <w:szCs w:val="28"/>
              </w:rPr>
              <w:t>提服務品質執行計畫，公佈於機關網站及服務場所，並請所屬執行單位針對年度擬推動之重點工作，落實並提升為民服務</w:t>
            </w:r>
            <w:r w:rsidRPr="00335F0D">
              <w:rPr>
                <w:rFonts w:ascii="標楷體" w:eastAsia="標楷體" w:hAnsi="標楷體" w:hint="eastAsia"/>
                <w:sz w:val="28"/>
                <w:szCs w:val="28"/>
              </w:rPr>
              <w:lastRenderedPageBreak/>
              <w:t>品質工作。</w:t>
            </w:r>
          </w:p>
        </w:tc>
        <w:tc>
          <w:tcPr>
            <w:tcW w:w="1479" w:type="pct"/>
            <w:tcBorders>
              <w:bottom w:val="single" w:sz="4" w:space="0" w:color="000000"/>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lastRenderedPageBreak/>
              <w:t>秘書室</w:t>
            </w:r>
          </w:p>
        </w:tc>
      </w:tr>
      <w:tr w:rsidR="006F7F28" w:rsidRPr="00335F0D" w:rsidTr="009A10E1">
        <w:trPr>
          <w:trHeight w:val="11329"/>
        </w:trPr>
        <w:tc>
          <w:tcPr>
            <w:tcW w:w="664" w:type="pct"/>
            <w:vMerge/>
            <w:tcBorders>
              <w:bottom w:val="single" w:sz="4" w:space="0" w:color="auto"/>
              <w:right w:val="single" w:sz="4" w:space="0" w:color="000000"/>
            </w:tcBorders>
          </w:tcPr>
          <w:p w:rsidR="006F7F28" w:rsidRPr="00335F0D" w:rsidRDefault="006F7F28" w:rsidP="00185131">
            <w:pPr>
              <w:jc w:val="both"/>
              <w:rPr>
                <w:rFonts w:ascii="標楷體" w:eastAsia="標楷體" w:hAnsi="標楷體"/>
                <w:sz w:val="28"/>
                <w:szCs w:val="28"/>
              </w:rPr>
            </w:pPr>
          </w:p>
        </w:tc>
        <w:tc>
          <w:tcPr>
            <w:tcW w:w="1088" w:type="pct"/>
            <w:tcBorders>
              <w:top w:val="single" w:sz="4" w:space="0" w:color="000000"/>
              <w:left w:val="single" w:sz="4" w:space="0" w:color="000000"/>
              <w:bottom w:val="nil"/>
              <w:right w:val="single" w:sz="4" w:space="0" w:color="000000"/>
            </w:tcBorders>
          </w:tcPr>
          <w:p w:rsidR="006F7F28" w:rsidRPr="00335F0D" w:rsidRDefault="006F7F28" w:rsidP="009A10E1">
            <w:pPr>
              <w:pStyle w:val="a4"/>
              <w:widowControl/>
              <w:numPr>
                <w:ilvl w:val="0"/>
                <w:numId w:val="24"/>
              </w:numPr>
              <w:snapToGrid w:val="0"/>
              <w:ind w:leftChars="0" w:left="284" w:hanging="284"/>
              <w:jc w:val="both"/>
              <w:rPr>
                <w:rFonts w:ascii="標楷體" w:eastAsia="標楷體" w:hAnsi="標楷體"/>
                <w:sz w:val="28"/>
                <w:szCs w:val="28"/>
              </w:rPr>
            </w:pPr>
            <w:r w:rsidRPr="00335F0D">
              <w:rPr>
                <w:rFonts w:ascii="標楷體" w:eastAsia="標楷體" w:hAnsi="標楷體" w:hint="eastAsia"/>
                <w:sz w:val="28"/>
                <w:szCs w:val="28"/>
              </w:rPr>
              <w:t>考量民眾</w:t>
            </w:r>
            <w:proofErr w:type="gramStart"/>
            <w:r w:rsidRPr="00335F0D">
              <w:rPr>
                <w:rFonts w:ascii="標楷體" w:eastAsia="標楷體" w:hAnsi="標楷體" w:hint="eastAsia"/>
                <w:sz w:val="28"/>
                <w:szCs w:val="28"/>
              </w:rPr>
              <w:t>洽</w:t>
            </w:r>
            <w:proofErr w:type="gramEnd"/>
          </w:p>
          <w:p w:rsidR="006F7F28" w:rsidRPr="00335F0D" w:rsidRDefault="006F7F28" w:rsidP="00185131">
            <w:pPr>
              <w:pStyle w:val="a4"/>
              <w:snapToGrid w:val="0"/>
              <w:ind w:leftChars="0" w:left="720"/>
              <w:jc w:val="both"/>
              <w:rPr>
                <w:rFonts w:ascii="標楷體" w:eastAsia="標楷體" w:hAnsi="標楷體"/>
                <w:sz w:val="28"/>
                <w:szCs w:val="28"/>
              </w:rPr>
            </w:pPr>
            <w:r w:rsidRPr="00335F0D">
              <w:rPr>
                <w:rFonts w:ascii="標楷體" w:eastAsia="標楷體" w:hAnsi="標楷體" w:hint="eastAsia"/>
                <w:sz w:val="28"/>
                <w:szCs w:val="28"/>
              </w:rPr>
              <w:t>公之便利性及實用，合宜改造服務場所，合理充實更新服務設施。</w:t>
            </w:r>
          </w:p>
          <w:p w:rsidR="006F7F28" w:rsidRPr="00335F0D" w:rsidRDefault="006F7F28" w:rsidP="00185131">
            <w:pPr>
              <w:jc w:val="both"/>
              <w:rPr>
                <w:rFonts w:ascii="標楷體" w:eastAsia="標楷體" w:hAnsi="標楷體"/>
                <w:sz w:val="28"/>
                <w:szCs w:val="28"/>
              </w:rPr>
            </w:pPr>
          </w:p>
        </w:tc>
        <w:tc>
          <w:tcPr>
            <w:tcW w:w="1769" w:type="pct"/>
            <w:tcBorders>
              <w:top w:val="single" w:sz="4" w:space="0" w:color="000000"/>
              <w:left w:val="single" w:sz="4" w:space="0" w:color="000000"/>
              <w:bottom w:val="nil"/>
            </w:tcBorders>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1.營造友善節能洽公環境，規劃妥適便捷服務動線。以民眾需求為設置考量</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2.提供各項申請書書寫範例、各項文具用品、飲水機、影印機供民眾使用。</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3.安排志工引導服務，規劃便捷申辦動線及標誌提醒，方便民眾洽公。</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4.樓梯二側均裝置扶手及防滑裝置以維護使用樓梯民眾之安全。</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5.每日維護化妝室清潔，提供婦幼、身心障礙者專屬停車位及各項無障礙設施等。</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6.本所審酌各課室業務狀況，於一樓入口處設置本所各課室辦公場所「</w:t>
            </w:r>
            <w:proofErr w:type="gramStart"/>
            <w:r w:rsidRPr="00335F0D">
              <w:rPr>
                <w:rFonts w:ascii="標楷體" w:eastAsia="標楷體" w:hAnsi="標楷體" w:hint="eastAsia"/>
                <w:sz w:val="28"/>
                <w:szCs w:val="28"/>
              </w:rPr>
              <w:t>雙語課室</w:t>
            </w:r>
            <w:proofErr w:type="gramEnd"/>
            <w:r w:rsidRPr="00335F0D">
              <w:rPr>
                <w:rFonts w:ascii="標楷體" w:eastAsia="標楷體" w:hAnsi="標楷體" w:hint="eastAsia"/>
                <w:sz w:val="28"/>
                <w:szCs w:val="28"/>
              </w:rPr>
              <w:t>指標標示」，並於1樓設置「</w:t>
            </w:r>
            <w:proofErr w:type="gramStart"/>
            <w:r w:rsidRPr="00335F0D">
              <w:rPr>
                <w:rFonts w:ascii="標楷體" w:eastAsia="標楷體" w:hAnsi="標楷體" w:hint="eastAsia"/>
                <w:sz w:val="28"/>
                <w:szCs w:val="28"/>
              </w:rPr>
              <w:t>雙語課室</w:t>
            </w:r>
            <w:proofErr w:type="gramEnd"/>
            <w:r w:rsidRPr="00335F0D">
              <w:rPr>
                <w:rFonts w:ascii="標楷體" w:eastAsia="標楷體" w:hAnsi="標楷體" w:hint="eastAsia"/>
                <w:sz w:val="28"/>
                <w:szCs w:val="28"/>
              </w:rPr>
              <w:t>標示」提供外國人士合宜服務設施，各承辦人座位前均設置職名牌，載明姓名、承辦業務及其代理人，方便民眾洽公諮詢。</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7.提供身障輔助工具(輪椅)供行動不便民眾使用，並提供老花眼鏡、血壓測量器供洽公民眾使用。</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8.定期消防安檢，確保辦公處所安全。</w:t>
            </w:r>
          </w:p>
          <w:p w:rsidR="006F7F28"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9.本所依「行政院及所屬各</w:t>
            </w:r>
            <w:r w:rsidRPr="00335F0D">
              <w:rPr>
                <w:rFonts w:ascii="標楷體" w:eastAsia="標楷體" w:hAnsi="標楷體" w:hint="eastAsia"/>
                <w:sz w:val="28"/>
                <w:szCs w:val="28"/>
              </w:rPr>
              <w:lastRenderedPageBreak/>
              <w:t>機關(構)辦理無線上網服務永續發展作業原則」提供民眾</w:t>
            </w:r>
            <w:proofErr w:type="spellStart"/>
            <w:r w:rsidRPr="00335F0D">
              <w:rPr>
                <w:rFonts w:ascii="標楷體" w:eastAsia="標楷體" w:hAnsi="標楷體" w:hint="eastAsia"/>
                <w:sz w:val="28"/>
                <w:szCs w:val="28"/>
              </w:rPr>
              <w:t>i</w:t>
            </w:r>
            <w:proofErr w:type="spellEnd"/>
            <w:r w:rsidRPr="00335F0D">
              <w:rPr>
                <w:rFonts w:ascii="標楷體" w:eastAsia="標楷體" w:hAnsi="標楷體" w:hint="eastAsia"/>
                <w:sz w:val="28"/>
                <w:szCs w:val="28"/>
              </w:rPr>
              <w:t>-Taiwan</w:t>
            </w:r>
            <w:r>
              <w:rPr>
                <w:rFonts w:ascii="標楷體" w:eastAsia="標楷體" w:hAnsi="標楷體" w:hint="eastAsia"/>
                <w:sz w:val="28"/>
                <w:szCs w:val="28"/>
              </w:rPr>
              <w:t>網路免費上網服務。</w:t>
            </w:r>
          </w:p>
          <w:p w:rsidR="006F7F28"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10.定期檢視洽公環境以及設備檢</w:t>
            </w:r>
            <w:r>
              <w:rPr>
                <w:rFonts w:ascii="標楷體" w:eastAsia="標楷體" w:hAnsi="標楷體" w:hint="eastAsia"/>
                <w:sz w:val="28"/>
                <w:szCs w:val="28"/>
              </w:rPr>
              <w:t xml:space="preserve">   </w:t>
            </w:r>
            <w:r w:rsidRPr="00335F0D">
              <w:rPr>
                <w:rFonts w:ascii="標楷體" w:eastAsia="標楷體" w:hAnsi="標楷體" w:hint="eastAsia"/>
                <w:sz w:val="28"/>
                <w:szCs w:val="28"/>
              </w:rPr>
              <w:t>查，並依實際需要適時更新改善設備並以節能、環保為優先，以符合實際需求。</w:t>
            </w:r>
          </w:p>
          <w:p w:rsidR="00950C74" w:rsidRDefault="00950C74" w:rsidP="00185131">
            <w:pPr>
              <w:snapToGrid w:val="0"/>
              <w:ind w:left="280" w:hangingChars="100" w:hanging="280"/>
              <w:jc w:val="both"/>
              <w:rPr>
                <w:rFonts w:ascii="標楷體" w:eastAsia="標楷體" w:hAnsi="標楷體"/>
                <w:sz w:val="28"/>
                <w:szCs w:val="28"/>
              </w:rPr>
            </w:pPr>
          </w:p>
          <w:p w:rsidR="00950C74" w:rsidRPr="00335F0D" w:rsidRDefault="00950C74" w:rsidP="00950C74">
            <w:pPr>
              <w:snapToGrid w:val="0"/>
              <w:jc w:val="both"/>
              <w:rPr>
                <w:rFonts w:ascii="標楷體" w:eastAsia="標楷體" w:hAnsi="標楷體"/>
                <w:sz w:val="28"/>
                <w:szCs w:val="28"/>
              </w:rPr>
            </w:pPr>
          </w:p>
        </w:tc>
        <w:tc>
          <w:tcPr>
            <w:tcW w:w="1479" w:type="pct"/>
            <w:tcBorders>
              <w:top w:val="single" w:sz="4" w:space="0" w:color="000000"/>
              <w:bottom w:val="nil"/>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lastRenderedPageBreak/>
              <w:t>秘書室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Default="006F7F28" w:rsidP="00185131">
            <w:pPr>
              <w:snapToGrid w:val="0"/>
              <w:rPr>
                <w:rFonts w:ascii="標楷體" w:eastAsia="標楷體" w:hAnsi="標楷體"/>
                <w:sz w:val="28"/>
                <w:szCs w:val="28"/>
              </w:rPr>
            </w:pPr>
          </w:p>
          <w:p w:rsidR="006F7F28" w:rsidRPr="00335F0D" w:rsidRDefault="006F7F28" w:rsidP="00185131">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p w:rsidR="006F7F28" w:rsidRDefault="006F7F28" w:rsidP="00185131">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rPr>
                <w:rFonts w:ascii="標楷體" w:eastAsia="標楷體" w:hAnsi="標楷體"/>
                <w:sz w:val="28"/>
                <w:szCs w:val="28"/>
              </w:rPr>
            </w:pPr>
          </w:p>
          <w:p w:rsidR="006F7F28" w:rsidRDefault="006F7F28" w:rsidP="00185131">
            <w:pPr>
              <w:snapToGrid w:val="0"/>
              <w:rPr>
                <w:rFonts w:ascii="標楷體" w:eastAsia="標楷體" w:hAnsi="標楷體"/>
                <w:sz w:val="28"/>
                <w:szCs w:val="28"/>
              </w:rPr>
            </w:pPr>
          </w:p>
          <w:p w:rsidR="006F7F28" w:rsidRDefault="006F7F28" w:rsidP="00185131">
            <w:pPr>
              <w:snapToGrid w:val="0"/>
              <w:rPr>
                <w:rFonts w:ascii="標楷體" w:eastAsia="標楷體" w:hAnsi="標楷體"/>
                <w:sz w:val="28"/>
                <w:szCs w:val="28"/>
              </w:rPr>
            </w:pPr>
          </w:p>
          <w:p w:rsidR="006F7F28" w:rsidRPr="00335F0D" w:rsidRDefault="006F7F28" w:rsidP="006F7F28">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tc>
      </w:tr>
      <w:tr w:rsidR="006F7F28" w:rsidRPr="00335F0D" w:rsidTr="009A10E1">
        <w:tc>
          <w:tcPr>
            <w:tcW w:w="664" w:type="pct"/>
            <w:vMerge/>
            <w:tcBorders>
              <w:top w:val="single" w:sz="4" w:space="0" w:color="auto"/>
              <w:right w:val="single" w:sz="4" w:space="0" w:color="000000"/>
            </w:tcBorders>
          </w:tcPr>
          <w:p w:rsidR="006F7F28" w:rsidRPr="00335F0D" w:rsidRDefault="006F7F28" w:rsidP="00185131">
            <w:pPr>
              <w:jc w:val="both"/>
              <w:rPr>
                <w:rFonts w:ascii="標楷體" w:eastAsia="標楷體" w:hAnsi="標楷體"/>
                <w:sz w:val="28"/>
                <w:szCs w:val="28"/>
              </w:rPr>
            </w:pPr>
          </w:p>
        </w:tc>
        <w:tc>
          <w:tcPr>
            <w:tcW w:w="1088" w:type="pct"/>
            <w:tcBorders>
              <w:top w:val="nil"/>
              <w:left w:val="single" w:sz="4" w:space="0" w:color="000000"/>
              <w:bottom w:val="nil"/>
            </w:tcBorders>
          </w:tcPr>
          <w:p w:rsidR="006F7F28" w:rsidRPr="00335F0D" w:rsidRDefault="006F7F28" w:rsidP="009C4D13">
            <w:pPr>
              <w:pStyle w:val="a4"/>
              <w:pageBreakBefore/>
              <w:widowControl/>
              <w:numPr>
                <w:ilvl w:val="0"/>
                <w:numId w:val="24"/>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建立服務人員專業、親切、</w:t>
            </w:r>
            <w:r w:rsidRPr="00335F0D">
              <w:rPr>
                <w:rFonts w:ascii="標楷體" w:eastAsia="標楷體" w:hAnsi="標楷體" w:hint="eastAsia"/>
                <w:sz w:val="28"/>
                <w:szCs w:val="28"/>
              </w:rPr>
              <w:lastRenderedPageBreak/>
              <w:t>具責任感之優質形象，主動協助民眾申辦、導引服務，並提供業務諮詢。</w:t>
            </w:r>
          </w:p>
          <w:p w:rsidR="006F7F28" w:rsidRPr="00335F0D" w:rsidRDefault="006F7F28" w:rsidP="009C4D13">
            <w:pPr>
              <w:pageBreakBefore/>
              <w:widowControl/>
              <w:jc w:val="both"/>
              <w:rPr>
                <w:rFonts w:ascii="標楷體" w:eastAsia="標楷體" w:hAnsi="標楷體"/>
                <w:sz w:val="28"/>
                <w:szCs w:val="28"/>
              </w:rPr>
            </w:pPr>
          </w:p>
        </w:tc>
        <w:tc>
          <w:tcPr>
            <w:tcW w:w="1769" w:type="pct"/>
            <w:tcBorders>
              <w:top w:val="nil"/>
              <w:bottom w:val="nil"/>
            </w:tcBorders>
          </w:tcPr>
          <w:p w:rsidR="006F7F28" w:rsidRPr="00335F0D" w:rsidRDefault="006F7F28" w:rsidP="009C4D13">
            <w:pPr>
              <w:pageBreakBefore/>
              <w:widowControl/>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lastRenderedPageBreak/>
              <w:t>1.本所注重服務人員的態度、行為及專業知識，並親切、主動地服務民眾；</w:t>
            </w:r>
            <w:r w:rsidRPr="00335F0D">
              <w:rPr>
                <w:rFonts w:ascii="標楷體" w:eastAsia="標楷體" w:hAnsi="標楷體" w:hint="eastAsia"/>
                <w:sz w:val="28"/>
                <w:szCs w:val="28"/>
              </w:rPr>
              <w:lastRenderedPageBreak/>
              <w:t>並適時派員參加各項專業研習，以精進專業能力，勝任服務工作。</w:t>
            </w:r>
          </w:p>
          <w:p w:rsidR="006F7F28" w:rsidRPr="00335F0D" w:rsidRDefault="006F7F28" w:rsidP="009C4D13">
            <w:pPr>
              <w:pageBreakBefore/>
              <w:widowControl/>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2.承辦人員於洽公</w:t>
            </w:r>
            <w:proofErr w:type="gramStart"/>
            <w:r w:rsidRPr="00335F0D">
              <w:rPr>
                <w:rFonts w:ascii="標楷體" w:eastAsia="標楷體" w:hAnsi="標楷體" w:hint="eastAsia"/>
                <w:sz w:val="28"/>
                <w:szCs w:val="28"/>
              </w:rPr>
              <w:t>場所或臨櫃</w:t>
            </w:r>
            <w:proofErr w:type="gramEnd"/>
            <w:r w:rsidRPr="00335F0D">
              <w:rPr>
                <w:rFonts w:ascii="標楷體" w:eastAsia="標楷體" w:hAnsi="標楷體" w:hint="eastAsia"/>
                <w:sz w:val="28"/>
                <w:szCs w:val="28"/>
              </w:rPr>
              <w:t>服務皆主動招呼民眾，並提供諮詢服務(協助備齊所需證件或文件預審、並告知申辦流程)，並由志工引導至正確櫃台完成申辦程序。</w:t>
            </w:r>
          </w:p>
          <w:p w:rsidR="006F7F28" w:rsidRPr="00335F0D" w:rsidRDefault="006F7F28" w:rsidP="009C4D13">
            <w:pPr>
              <w:pageBreakBefore/>
              <w:widowControl/>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3.提升民眾臨櫃或電話諮詢「正確率」強化服務人員回應民眾諮詢的「回應品質」，並完成「一次完整告知」之專業能力，避免讓民眾多次洽詢申辦。</w:t>
            </w:r>
          </w:p>
          <w:p w:rsidR="006F7F28" w:rsidRPr="00335F0D" w:rsidRDefault="006F7F28" w:rsidP="009C4D13">
            <w:pPr>
              <w:pageBreakBefore/>
              <w:widowControl/>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4.</w:t>
            </w:r>
            <w:proofErr w:type="gramStart"/>
            <w:r w:rsidRPr="00335F0D">
              <w:rPr>
                <w:rFonts w:ascii="標楷體" w:eastAsia="標楷體" w:hAnsi="標楷體" w:hint="eastAsia"/>
                <w:sz w:val="28"/>
                <w:szCs w:val="28"/>
              </w:rPr>
              <w:t>編製各課</w:t>
            </w:r>
            <w:proofErr w:type="gramEnd"/>
            <w:r w:rsidRPr="00335F0D">
              <w:rPr>
                <w:rFonts w:ascii="標楷體" w:eastAsia="標楷體" w:hAnsi="標楷體" w:hint="eastAsia"/>
                <w:sz w:val="28"/>
                <w:szCs w:val="28"/>
              </w:rPr>
              <w:t>室業務「Q&amp;A」及常見問題集，放置本所網站，供民眾參考使用。</w:t>
            </w:r>
          </w:p>
          <w:p w:rsidR="006F7F28" w:rsidRPr="00335F0D" w:rsidRDefault="006F7F28" w:rsidP="009C4D13">
            <w:pPr>
              <w:pageBreakBefore/>
              <w:widowControl/>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5.每年辦理2次「電話服務品質及禮貌測試」。</w:t>
            </w:r>
          </w:p>
          <w:p w:rsidR="006F7F28" w:rsidRPr="00335F0D" w:rsidRDefault="006F7F28" w:rsidP="009C4D13">
            <w:pPr>
              <w:pageBreakBefore/>
              <w:widowControl/>
              <w:rPr>
                <w:rFonts w:ascii="標楷體" w:eastAsia="標楷體" w:hAnsi="標楷體"/>
                <w:sz w:val="28"/>
                <w:szCs w:val="28"/>
              </w:rPr>
            </w:pPr>
          </w:p>
        </w:tc>
        <w:tc>
          <w:tcPr>
            <w:tcW w:w="1479" w:type="pct"/>
            <w:tcBorders>
              <w:top w:val="nil"/>
              <w:bottom w:val="nil"/>
            </w:tcBorders>
          </w:tcPr>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lastRenderedPageBreak/>
              <w:t>各課室</w:t>
            </w: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t>民政課</w:t>
            </w:r>
          </w:p>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t>經建課</w:t>
            </w:r>
          </w:p>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t>社會課</w:t>
            </w: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p>
          <w:p w:rsidR="006F7F28" w:rsidRPr="00335F0D" w:rsidRDefault="006F7F28" w:rsidP="009C4D13">
            <w:pPr>
              <w:pageBreakBefore/>
              <w:widowControl/>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tc>
      </w:tr>
      <w:tr w:rsidR="006F7F28" w:rsidRPr="00335F0D" w:rsidTr="009A10E1">
        <w:tc>
          <w:tcPr>
            <w:tcW w:w="664" w:type="pct"/>
            <w:vMerge/>
            <w:tcBorders>
              <w:right w:val="single" w:sz="4" w:space="0" w:color="000000"/>
            </w:tcBorders>
          </w:tcPr>
          <w:p w:rsidR="006F7F28" w:rsidRPr="00335F0D" w:rsidRDefault="006F7F28" w:rsidP="00185131">
            <w:pPr>
              <w:jc w:val="both"/>
              <w:rPr>
                <w:rFonts w:ascii="標楷體" w:eastAsia="標楷體" w:hAnsi="標楷體"/>
                <w:sz w:val="28"/>
                <w:szCs w:val="28"/>
              </w:rPr>
            </w:pPr>
          </w:p>
        </w:tc>
        <w:tc>
          <w:tcPr>
            <w:tcW w:w="1088" w:type="pct"/>
            <w:tcBorders>
              <w:top w:val="nil"/>
              <w:left w:val="single" w:sz="4" w:space="0" w:color="000000"/>
              <w:bottom w:val="single" w:sz="4" w:space="0" w:color="000000"/>
            </w:tcBorders>
          </w:tcPr>
          <w:p w:rsidR="006F7F28" w:rsidRPr="002E1464" w:rsidRDefault="006F7F28" w:rsidP="00185131">
            <w:pPr>
              <w:pStyle w:val="a4"/>
              <w:widowControl/>
              <w:numPr>
                <w:ilvl w:val="0"/>
                <w:numId w:val="24"/>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善用傳播媒體及公聽會、說明會、村里民大會等公眾場，針對服務對象及業務特性擬定行銷策略，宣導政府施政措施及</w:t>
            </w:r>
            <w:r w:rsidRPr="00335F0D">
              <w:rPr>
                <w:rFonts w:ascii="標楷體" w:eastAsia="標楷體" w:hAnsi="標楷體" w:hint="eastAsia"/>
                <w:sz w:val="28"/>
                <w:szCs w:val="28"/>
              </w:rPr>
              <w:lastRenderedPageBreak/>
              <w:t>執行成效。</w:t>
            </w:r>
          </w:p>
        </w:tc>
        <w:tc>
          <w:tcPr>
            <w:tcW w:w="1769" w:type="pct"/>
            <w:tcBorders>
              <w:top w:val="nil"/>
              <w:bottom w:val="single" w:sz="4" w:space="0" w:color="000000"/>
            </w:tcBorders>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lastRenderedPageBreak/>
              <w:t>1.利用公所網站建置最新消息、公告事項等市政相關訊息，供民眾參考及運用。</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2.本所門首設置電子看板跑馬燈，宣揚市政建設、各項服務訊息等，行銷適當的內容。</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3.透過里鄰、社區團體或自辦之各項活動進行區政宣導。</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4.</w:t>
            </w:r>
            <w:r w:rsidR="002C3F7E">
              <w:rPr>
                <w:rFonts w:ascii="標楷體" w:eastAsia="標楷體" w:hAnsi="標楷體" w:hint="eastAsia"/>
                <w:sz w:val="28"/>
                <w:szCs w:val="28"/>
              </w:rPr>
              <w:t>辦理</w:t>
            </w:r>
            <w:r w:rsidRPr="00335F0D">
              <w:rPr>
                <w:rFonts w:ascii="標楷體" w:eastAsia="標楷體" w:hAnsi="標楷體" w:hint="eastAsia"/>
                <w:sz w:val="28"/>
                <w:szCs w:val="28"/>
              </w:rPr>
              <w:t>區特色活動</w:t>
            </w:r>
            <w:r w:rsidR="002C3F7E">
              <w:rPr>
                <w:rFonts w:ascii="標楷體" w:eastAsia="標楷體" w:hAnsi="標楷體" w:hint="eastAsia"/>
                <w:sz w:val="28"/>
                <w:szCs w:val="28"/>
              </w:rPr>
              <w:t>機會</w:t>
            </w:r>
            <w:r w:rsidRPr="00335F0D">
              <w:rPr>
                <w:rFonts w:ascii="標楷體" w:eastAsia="標楷體" w:hAnsi="標楷體" w:hint="eastAsia"/>
                <w:sz w:val="28"/>
                <w:szCs w:val="28"/>
              </w:rPr>
              <w:t>，如大社三寶農</w:t>
            </w:r>
            <w:proofErr w:type="gramStart"/>
            <w:r w:rsidRPr="00335F0D">
              <w:rPr>
                <w:rFonts w:ascii="標楷體" w:eastAsia="標楷體" w:hAnsi="標楷體" w:hint="eastAsia"/>
                <w:sz w:val="28"/>
                <w:szCs w:val="28"/>
              </w:rPr>
              <w:t>特</w:t>
            </w:r>
            <w:proofErr w:type="gramEnd"/>
            <w:r w:rsidRPr="00335F0D">
              <w:rPr>
                <w:rFonts w:ascii="標楷體" w:eastAsia="標楷體" w:hAnsi="標楷體" w:hint="eastAsia"/>
                <w:sz w:val="28"/>
                <w:szCs w:val="28"/>
              </w:rPr>
              <w:t>產品銷售活</w:t>
            </w:r>
            <w:r w:rsidRPr="00335F0D">
              <w:rPr>
                <w:rFonts w:ascii="標楷體" w:eastAsia="標楷體" w:hAnsi="標楷體" w:hint="eastAsia"/>
                <w:sz w:val="28"/>
                <w:szCs w:val="28"/>
              </w:rPr>
              <w:lastRenderedPageBreak/>
              <w:t>動、本區神農炎帝豐盛季活動，</w:t>
            </w:r>
            <w:r w:rsidR="002C3F7E">
              <w:rPr>
                <w:rFonts w:ascii="標楷體" w:eastAsia="標楷體" w:hAnsi="標楷體" w:hint="eastAsia"/>
                <w:sz w:val="28"/>
                <w:szCs w:val="28"/>
              </w:rPr>
              <w:t>運用多元傳播媒體，</w:t>
            </w:r>
            <w:r w:rsidRPr="00335F0D">
              <w:rPr>
                <w:rFonts w:ascii="標楷體" w:eastAsia="標楷體" w:hAnsi="標楷體" w:hint="eastAsia"/>
                <w:sz w:val="28"/>
                <w:szCs w:val="28"/>
              </w:rPr>
              <w:t>宣傳政府服務資訊。</w:t>
            </w:r>
          </w:p>
          <w:p w:rsidR="006F7F28" w:rsidRPr="00335F0D" w:rsidRDefault="006F7F28" w:rsidP="00185131">
            <w:pPr>
              <w:rPr>
                <w:rFonts w:ascii="標楷體" w:eastAsia="標楷體" w:hAnsi="標楷體"/>
                <w:sz w:val="28"/>
                <w:szCs w:val="28"/>
              </w:rPr>
            </w:pPr>
          </w:p>
        </w:tc>
        <w:tc>
          <w:tcPr>
            <w:tcW w:w="1479" w:type="pct"/>
            <w:tcBorders>
              <w:top w:val="nil"/>
              <w:bottom w:val="single" w:sz="4" w:space="0" w:color="000000"/>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lastRenderedPageBreak/>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tc>
      </w:tr>
      <w:tr w:rsidR="006F7F28" w:rsidRPr="00335F0D" w:rsidTr="009A10E1">
        <w:tc>
          <w:tcPr>
            <w:tcW w:w="664" w:type="pct"/>
            <w:vMerge/>
            <w:tcBorders>
              <w:right w:val="single" w:sz="4" w:space="0" w:color="000000"/>
            </w:tcBorders>
          </w:tcPr>
          <w:p w:rsidR="006F7F28" w:rsidRPr="00335F0D" w:rsidRDefault="006F7F28" w:rsidP="00185131">
            <w:pPr>
              <w:jc w:val="both"/>
              <w:rPr>
                <w:rFonts w:ascii="標楷體" w:eastAsia="標楷體" w:hAnsi="標楷體"/>
                <w:sz w:val="28"/>
                <w:szCs w:val="28"/>
              </w:rPr>
            </w:pPr>
          </w:p>
        </w:tc>
        <w:tc>
          <w:tcPr>
            <w:tcW w:w="1088" w:type="pct"/>
            <w:tcBorders>
              <w:top w:val="single" w:sz="4" w:space="0" w:color="000000"/>
              <w:left w:val="single" w:sz="4" w:space="0" w:color="000000"/>
              <w:bottom w:val="nil"/>
            </w:tcBorders>
          </w:tcPr>
          <w:p w:rsidR="006F7F28" w:rsidRPr="00335F0D" w:rsidRDefault="006F7F28" w:rsidP="006F7F28">
            <w:pPr>
              <w:pStyle w:val="a4"/>
              <w:widowControl/>
              <w:numPr>
                <w:ilvl w:val="0"/>
                <w:numId w:val="24"/>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聯合企業、社會團體辦理或主動參與各項公益事務，擴散政府服務訊息及功能。</w:t>
            </w:r>
          </w:p>
          <w:p w:rsidR="006F7F28" w:rsidRPr="00335F0D" w:rsidRDefault="006F7F28" w:rsidP="00185131">
            <w:pPr>
              <w:jc w:val="both"/>
              <w:rPr>
                <w:rFonts w:ascii="標楷體" w:eastAsia="標楷體" w:hAnsi="標楷體"/>
                <w:sz w:val="28"/>
                <w:szCs w:val="28"/>
              </w:rPr>
            </w:pPr>
          </w:p>
        </w:tc>
        <w:tc>
          <w:tcPr>
            <w:tcW w:w="1769" w:type="pct"/>
            <w:tcBorders>
              <w:top w:val="single" w:sz="4" w:space="0" w:color="000000"/>
              <w:bottom w:val="nil"/>
            </w:tcBorders>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1.善用並聯合社會各慈善機構、民間公益社團協助從事濟貧、安老、扶幼及發放救濟物資等各項公益活動，使弱勢團體獲得協助，以補強政府資源之不足，並結合民間社團人力等資源，協助政府服務訊息擴散。</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2.里幹事主動發掘里內待</w:t>
            </w:r>
            <w:proofErr w:type="gramStart"/>
            <w:r w:rsidRPr="00335F0D">
              <w:rPr>
                <w:rFonts w:ascii="標楷體" w:eastAsia="標楷體" w:hAnsi="標楷體" w:hint="eastAsia"/>
                <w:sz w:val="28"/>
                <w:szCs w:val="28"/>
              </w:rPr>
              <w:t>賑</w:t>
            </w:r>
            <w:proofErr w:type="gramEnd"/>
            <w:r w:rsidRPr="00335F0D">
              <w:rPr>
                <w:rFonts w:ascii="標楷體" w:eastAsia="標楷體" w:hAnsi="標楷體" w:hint="eastAsia"/>
                <w:sz w:val="28"/>
                <w:szCs w:val="28"/>
              </w:rPr>
              <w:t>個案並即時通報救助。</w:t>
            </w:r>
          </w:p>
          <w:p w:rsidR="006F7F28" w:rsidRPr="00335F0D" w:rsidRDefault="006F7F28" w:rsidP="00185131">
            <w:pPr>
              <w:rPr>
                <w:rFonts w:ascii="標楷體" w:eastAsia="標楷體" w:hAnsi="標楷體"/>
                <w:sz w:val="28"/>
                <w:szCs w:val="28"/>
              </w:rPr>
            </w:pPr>
          </w:p>
        </w:tc>
        <w:tc>
          <w:tcPr>
            <w:tcW w:w="1479" w:type="pct"/>
            <w:tcBorders>
              <w:top w:val="single" w:sz="4" w:space="0" w:color="000000"/>
              <w:bottom w:val="nil"/>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社會課</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344960" w:rsidP="00185131">
            <w:pPr>
              <w:snapToGrid w:val="0"/>
              <w:jc w:val="center"/>
              <w:rPr>
                <w:rFonts w:ascii="標楷體" w:eastAsia="標楷體" w:hAnsi="標楷體"/>
                <w:sz w:val="28"/>
                <w:szCs w:val="28"/>
              </w:rPr>
            </w:pPr>
            <w:r>
              <w:rPr>
                <w:rFonts w:ascii="標楷體" w:eastAsia="標楷體" w:hAnsi="標楷體" w:hint="eastAsia"/>
                <w:sz w:val="28"/>
                <w:szCs w:val="28"/>
              </w:rPr>
              <w:t>民政</w:t>
            </w:r>
            <w:r w:rsidR="006F7F28" w:rsidRPr="00335F0D">
              <w:rPr>
                <w:rFonts w:ascii="標楷體" w:eastAsia="標楷體" w:hAnsi="標楷體" w:hint="eastAsia"/>
                <w:sz w:val="28"/>
                <w:szCs w:val="28"/>
              </w:rPr>
              <w:t>課</w:t>
            </w:r>
          </w:p>
        </w:tc>
      </w:tr>
      <w:tr w:rsidR="006F7F28" w:rsidRPr="00335F0D" w:rsidTr="009A10E1">
        <w:tc>
          <w:tcPr>
            <w:tcW w:w="664" w:type="pct"/>
            <w:vMerge/>
            <w:tcBorders>
              <w:right w:val="single" w:sz="4" w:space="0" w:color="000000"/>
            </w:tcBorders>
          </w:tcPr>
          <w:p w:rsidR="006F7F28" w:rsidRPr="00335F0D" w:rsidRDefault="006F7F28" w:rsidP="00185131">
            <w:pPr>
              <w:jc w:val="both"/>
              <w:rPr>
                <w:rFonts w:ascii="標楷體" w:eastAsia="標楷體" w:hAnsi="標楷體"/>
                <w:sz w:val="28"/>
                <w:szCs w:val="28"/>
              </w:rPr>
            </w:pPr>
          </w:p>
        </w:tc>
        <w:tc>
          <w:tcPr>
            <w:tcW w:w="1088" w:type="pct"/>
            <w:tcBorders>
              <w:top w:val="nil"/>
              <w:left w:val="single" w:sz="4" w:space="0" w:color="000000"/>
              <w:bottom w:val="single" w:sz="4" w:space="0" w:color="auto"/>
            </w:tcBorders>
          </w:tcPr>
          <w:p w:rsidR="006F7F28" w:rsidRPr="00335F0D" w:rsidRDefault="006F7F28" w:rsidP="006F7F28">
            <w:pPr>
              <w:pStyle w:val="a4"/>
              <w:widowControl/>
              <w:numPr>
                <w:ilvl w:val="0"/>
                <w:numId w:val="24"/>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積極推展機關服務作為，爭取民眾之認同及獎項殊榮之肯定。</w:t>
            </w:r>
          </w:p>
          <w:p w:rsidR="006F7F28" w:rsidRPr="00335F0D" w:rsidRDefault="006F7F28" w:rsidP="00185131">
            <w:pPr>
              <w:jc w:val="both"/>
              <w:rPr>
                <w:rFonts w:ascii="標楷體" w:eastAsia="標楷體" w:hAnsi="標楷體"/>
                <w:sz w:val="28"/>
                <w:szCs w:val="28"/>
              </w:rPr>
            </w:pPr>
          </w:p>
        </w:tc>
        <w:tc>
          <w:tcPr>
            <w:tcW w:w="1769" w:type="pct"/>
            <w:tcBorders>
              <w:top w:val="nil"/>
              <w:bottom w:val="single" w:sz="4" w:space="0" w:color="auto"/>
            </w:tcBorders>
          </w:tcPr>
          <w:p w:rsidR="006F7F28" w:rsidRPr="00335F0D" w:rsidRDefault="006F7F28" w:rsidP="00185131">
            <w:pPr>
              <w:snapToGrid w:val="0"/>
              <w:jc w:val="both"/>
              <w:rPr>
                <w:rFonts w:ascii="標楷體" w:eastAsia="標楷體" w:hAnsi="標楷體"/>
                <w:sz w:val="28"/>
                <w:szCs w:val="28"/>
              </w:rPr>
            </w:pPr>
            <w:r w:rsidRPr="00335F0D">
              <w:rPr>
                <w:rFonts w:ascii="標楷體" w:eastAsia="標楷體" w:hAnsi="標楷體" w:hint="eastAsia"/>
                <w:sz w:val="28"/>
                <w:szCs w:val="28"/>
              </w:rPr>
              <w:t>觀摩其他優良服務機關作法並積極學習，</w:t>
            </w:r>
            <w:r w:rsidR="00344960">
              <w:rPr>
                <w:rFonts w:ascii="標楷體" w:eastAsia="標楷體" w:hAnsi="標楷體" w:hint="eastAsia"/>
                <w:sz w:val="28"/>
                <w:szCs w:val="28"/>
              </w:rPr>
              <w:t>透</w:t>
            </w:r>
            <w:r w:rsidRPr="00335F0D">
              <w:rPr>
                <w:rFonts w:ascii="標楷體" w:eastAsia="標楷體" w:hAnsi="標楷體" w:hint="eastAsia"/>
                <w:sz w:val="28"/>
                <w:szCs w:val="28"/>
              </w:rPr>
              <w:t>過各項</w:t>
            </w:r>
            <w:r w:rsidR="00344960">
              <w:rPr>
                <w:rFonts w:ascii="標楷體" w:eastAsia="標楷體" w:hAnsi="標楷體" w:hint="eastAsia"/>
                <w:sz w:val="28"/>
                <w:szCs w:val="28"/>
              </w:rPr>
              <w:t>業</w:t>
            </w:r>
            <w:r w:rsidRPr="00335F0D">
              <w:rPr>
                <w:rFonts w:ascii="標楷體" w:eastAsia="標楷體" w:hAnsi="標楷體" w:hint="eastAsia"/>
                <w:sz w:val="28"/>
                <w:szCs w:val="28"/>
              </w:rPr>
              <w:t>務評鑑及參與「政府服務品質獎」評選，藉以鞭策自身，並提升服務品質，樹立機關良好形象。</w:t>
            </w:r>
          </w:p>
        </w:tc>
        <w:tc>
          <w:tcPr>
            <w:tcW w:w="1479" w:type="pct"/>
            <w:tcBorders>
              <w:top w:val="nil"/>
              <w:bottom w:val="single" w:sz="4" w:space="0" w:color="auto"/>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tc>
      </w:tr>
      <w:tr w:rsidR="006F7F28" w:rsidRPr="00335F0D" w:rsidTr="009A10E1">
        <w:tc>
          <w:tcPr>
            <w:tcW w:w="664" w:type="pct"/>
            <w:vMerge w:val="restart"/>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二、便捷服務程序，確保流程透明</w:t>
            </w:r>
          </w:p>
          <w:p w:rsidR="006F7F28" w:rsidRPr="00335F0D" w:rsidRDefault="006F7F28" w:rsidP="00185131">
            <w:pPr>
              <w:jc w:val="both"/>
              <w:rPr>
                <w:rFonts w:ascii="標楷體" w:eastAsia="標楷體" w:hAnsi="標楷體"/>
                <w:sz w:val="28"/>
                <w:szCs w:val="28"/>
              </w:rPr>
            </w:pPr>
          </w:p>
          <w:p w:rsidR="006F7F28" w:rsidRPr="00335F0D" w:rsidRDefault="006F7F28" w:rsidP="00185131">
            <w:pPr>
              <w:jc w:val="both"/>
              <w:rPr>
                <w:rFonts w:ascii="標楷體" w:eastAsia="標楷體" w:hAnsi="標楷體"/>
                <w:sz w:val="28"/>
                <w:szCs w:val="28"/>
              </w:rPr>
            </w:pPr>
          </w:p>
        </w:tc>
        <w:tc>
          <w:tcPr>
            <w:tcW w:w="1088" w:type="pct"/>
            <w:tcBorders>
              <w:bottom w:val="single" w:sz="4" w:space="0" w:color="000000"/>
            </w:tcBorders>
          </w:tcPr>
          <w:p w:rsidR="006F7F28" w:rsidRPr="00335F0D" w:rsidRDefault="006F7F28" w:rsidP="006F7F28">
            <w:pPr>
              <w:pStyle w:val="a4"/>
              <w:widowControl/>
              <w:numPr>
                <w:ilvl w:val="0"/>
                <w:numId w:val="17"/>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lastRenderedPageBreak/>
              <w:t>設置全功能</w:t>
            </w:r>
          </w:p>
          <w:p w:rsidR="006F7F28" w:rsidRPr="00335F0D" w:rsidRDefault="006F7F28" w:rsidP="00185131">
            <w:pPr>
              <w:pStyle w:val="a4"/>
              <w:snapToGrid w:val="0"/>
              <w:ind w:leftChars="0" w:left="720"/>
              <w:jc w:val="both"/>
              <w:rPr>
                <w:rFonts w:ascii="標楷體" w:eastAsia="標楷體" w:hAnsi="標楷體"/>
                <w:sz w:val="28"/>
                <w:szCs w:val="28"/>
              </w:rPr>
            </w:pPr>
            <w:r w:rsidRPr="00335F0D">
              <w:rPr>
                <w:rFonts w:ascii="標楷體" w:eastAsia="標楷體" w:hAnsi="標楷體" w:hint="eastAsia"/>
                <w:sz w:val="28"/>
                <w:szCs w:val="28"/>
              </w:rPr>
              <w:t>櫃台，提供單一窗口服務，促進機關內部橫向連</w:t>
            </w:r>
            <w:proofErr w:type="gramStart"/>
            <w:r w:rsidRPr="00335F0D">
              <w:rPr>
                <w:rFonts w:ascii="標楷體" w:eastAsia="標楷體" w:hAnsi="標楷體" w:hint="eastAsia"/>
                <w:sz w:val="28"/>
                <w:szCs w:val="28"/>
              </w:rPr>
              <w:t>繫</w:t>
            </w:r>
            <w:proofErr w:type="gramEnd"/>
            <w:r w:rsidRPr="00335F0D">
              <w:rPr>
                <w:rFonts w:ascii="標楷體" w:eastAsia="標楷體" w:hAnsi="標楷體" w:hint="eastAsia"/>
                <w:sz w:val="28"/>
                <w:szCs w:val="28"/>
              </w:rPr>
              <w:t>，加強櫃</w:t>
            </w:r>
            <w:r w:rsidRPr="00335F0D">
              <w:rPr>
                <w:rFonts w:ascii="標楷體" w:eastAsia="標楷體" w:hAnsi="標楷體" w:hint="eastAsia"/>
                <w:sz w:val="28"/>
                <w:szCs w:val="28"/>
              </w:rPr>
              <w:lastRenderedPageBreak/>
              <w:t>台人員處理各項申辦案件知能，均衡各櫃台承辦業務，縮短民眾等候時間。</w:t>
            </w:r>
          </w:p>
          <w:p w:rsidR="006F7F28" w:rsidRPr="00335F0D" w:rsidRDefault="006F7F28" w:rsidP="00185131">
            <w:pPr>
              <w:jc w:val="both"/>
              <w:rPr>
                <w:rFonts w:ascii="標楷體" w:eastAsia="標楷體" w:hAnsi="標楷體"/>
                <w:sz w:val="28"/>
                <w:szCs w:val="28"/>
              </w:rPr>
            </w:pPr>
          </w:p>
        </w:tc>
        <w:tc>
          <w:tcPr>
            <w:tcW w:w="1769" w:type="pct"/>
            <w:tcBorders>
              <w:bottom w:val="single" w:sz="4" w:space="0" w:color="000000"/>
            </w:tcBorders>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lastRenderedPageBreak/>
              <w:t>1.推動減少申辦案件</w:t>
            </w:r>
            <w:proofErr w:type="gramStart"/>
            <w:r w:rsidRPr="00335F0D">
              <w:rPr>
                <w:rFonts w:ascii="標楷體" w:eastAsia="標楷體" w:hAnsi="標楷體" w:hint="eastAsia"/>
                <w:sz w:val="28"/>
                <w:szCs w:val="28"/>
              </w:rPr>
              <w:t>核章數及</w:t>
            </w:r>
            <w:proofErr w:type="gramEnd"/>
            <w:r w:rsidRPr="00335F0D">
              <w:rPr>
                <w:rFonts w:ascii="標楷體" w:eastAsia="標楷體" w:hAnsi="標楷體" w:hint="eastAsia"/>
                <w:sz w:val="28"/>
                <w:szCs w:val="28"/>
              </w:rPr>
              <w:t>申辦案件</w:t>
            </w:r>
            <w:proofErr w:type="gramStart"/>
            <w:r w:rsidRPr="00335F0D">
              <w:rPr>
                <w:rFonts w:ascii="標楷體" w:eastAsia="標楷體" w:hAnsi="標楷體" w:hint="eastAsia"/>
                <w:sz w:val="28"/>
                <w:szCs w:val="28"/>
              </w:rPr>
              <w:t>書表減量</w:t>
            </w:r>
            <w:proofErr w:type="gramEnd"/>
            <w:r w:rsidRPr="00335F0D">
              <w:rPr>
                <w:rFonts w:ascii="標楷體" w:eastAsia="標楷體" w:hAnsi="標楷體" w:hint="eastAsia"/>
                <w:sz w:val="28"/>
                <w:szCs w:val="28"/>
              </w:rPr>
              <w:t>，並推動民眾申辦案件減少</w:t>
            </w:r>
            <w:proofErr w:type="gramStart"/>
            <w:r w:rsidRPr="00335F0D">
              <w:rPr>
                <w:rFonts w:ascii="標楷體" w:eastAsia="標楷體" w:hAnsi="標楷體" w:hint="eastAsia"/>
                <w:sz w:val="28"/>
                <w:szCs w:val="28"/>
              </w:rPr>
              <w:t>檢附書表</w:t>
            </w:r>
            <w:proofErr w:type="gramEnd"/>
            <w:r w:rsidRPr="00335F0D">
              <w:rPr>
                <w:rFonts w:ascii="標楷體" w:eastAsia="標楷體" w:hAnsi="標楷體" w:hint="eastAsia"/>
                <w:sz w:val="28"/>
                <w:szCs w:val="28"/>
              </w:rPr>
              <w:t>謄本等書面資料。</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2.積極推動單一窗口服務，即「一處收件、全程服務」包括申辦、繳費、取件皆在</w:t>
            </w:r>
            <w:proofErr w:type="gramStart"/>
            <w:r w:rsidRPr="00335F0D">
              <w:rPr>
                <w:rFonts w:ascii="標楷體" w:eastAsia="標楷體" w:hAnsi="標楷體" w:hint="eastAsia"/>
                <w:sz w:val="28"/>
                <w:szCs w:val="28"/>
              </w:rPr>
              <w:t>一</w:t>
            </w:r>
            <w:proofErr w:type="gramEnd"/>
            <w:r w:rsidRPr="00335F0D">
              <w:rPr>
                <w:rFonts w:ascii="標楷體" w:eastAsia="標楷體" w:hAnsi="標楷體" w:hint="eastAsia"/>
                <w:sz w:val="28"/>
                <w:szCs w:val="28"/>
              </w:rPr>
              <w:t>櫃完成，減少</w:t>
            </w:r>
            <w:proofErr w:type="gramStart"/>
            <w:r w:rsidRPr="00335F0D">
              <w:rPr>
                <w:rFonts w:ascii="標楷體" w:eastAsia="標楷體" w:hAnsi="標楷體" w:hint="eastAsia"/>
                <w:sz w:val="28"/>
                <w:szCs w:val="28"/>
              </w:rPr>
              <w:t>民眾移</w:t>
            </w:r>
            <w:r w:rsidRPr="00335F0D">
              <w:rPr>
                <w:rFonts w:ascii="標楷體" w:eastAsia="標楷體" w:hAnsi="標楷體" w:hint="eastAsia"/>
                <w:sz w:val="28"/>
                <w:szCs w:val="28"/>
              </w:rPr>
              <w:lastRenderedPageBreak/>
              <w:t>櫃辦理</w:t>
            </w:r>
            <w:proofErr w:type="gramEnd"/>
            <w:r w:rsidRPr="00335F0D">
              <w:rPr>
                <w:rFonts w:ascii="標楷體" w:eastAsia="標楷體" w:hAnsi="標楷體" w:hint="eastAsia"/>
                <w:sz w:val="28"/>
                <w:szCs w:val="28"/>
              </w:rPr>
              <w:t>。</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3.本所服務動線皆經過妥善規劃，並將服務櫃台降低高度，以方便民眾與承辦人面對面溝通，為因應民眾之方便性來設置。</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4.加強同仁辦理各項申辦案件知能，並適時調度人力支援，縮短民眾等待時間，減少民怨。</w:t>
            </w:r>
          </w:p>
          <w:p w:rsidR="006F7F28" w:rsidRDefault="006F7F28" w:rsidP="00185131">
            <w:pPr>
              <w:rPr>
                <w:rFonts w:ascii="標楷體" w:eastAsia="標楷體" w:hAnsi="標楷體"/>
                <w:sz w:val="28"/>
                <w:szCs w:val="28"/>
              </w:rPr>
            </w:pPr>
          </w:p>
          <w:p w:rsidR="00950C74" w:rsidRPr="00335F0D" w:rsidRDefault="00950C74" w:rsidP="00185131">
            <w:pPr>
              <w:rPr>
                <w:rFonts w:ascii="標楷體" w:eastAsia="標楷體" w:hAnsi="標楷體"/>
                <w:sz w:val="28"/>
                <w:szCs w:val="28"/>
              </w:rPr>
            </w:pPr>
          </w:p>
        </w:tc>
        <w:tc>
          <w:tcPr>
            <w:tcW w:w="1479" w:type="pct"/>
            <w:tcBorders>
              <w:bottom w:val="single" w:sz="4" w:space="0" w:color="000000"/>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lastRenderedPageBreak/>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single" w:sz="4" w:space="0" w:color="000000"/>
              <w:bottom w:val="nil"/>
            </w:tcBorders>
          </w:tcPr>
          <w:p w:rsidR="006F7F28" w:rsidRPr="00335F0D" w:rsidRDefault="006F7F28" w:rsidP="006F7F28">
            <w:pPr>
              <w:pStyle w:val="a4"/>
              <w:widowControl/>
              <w:numPr>
                <w:ilvl w:val="0"/>
                <w:numId w:val="17"/>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 xml:space="preserve">徹底診斷簡    化作業流 程、辦理時限、申請書    表等，訂定    明確作業程    序及量化服    </w:t>
            </w:r>
            <w:proofErr w:type="gramStart"/>
            <w:r w:rsidRPr="00335F0D">
              <w:rPr>
                <w:rFonts w:ascii="標楷體" w:eastAsia="標楷體" w:hAnsi="標楷體" w:hint="eastAsia"/>
                <w:sz w:val="28"/>
                <w:szCs w:val="28"/>
              </w:rPr>
              <w:t>務</w:t>
            </w:r>
            <w:proofErr w:type="gramEnd"/>
            <w:r w:rsidRPr="00335F0D">
              <w:rPr>
                <w:rFonts w:ascii="標楷體" w:eastAsia="標楷體" w:hAnsi="標楷體" w:hint="eastAsia"/>
                <w:sz w:val="28"/>
                <w:szCs w:val="28"/>
              </w:rPr>
              <w:t>指標，建    立標準作業    規範。</w:t>
            </w:r>
          </w:p>
          <w:p w:rsidR="006F7F28" w:rsidRPr="00335F0D" w:rsidRDefault="006F7F28" w:rsidP="00185131">
            <w:pPr>
              <w:jc w:val="both"/>
              <w:rPr>
                <w:rFonts w:ascii="標楷體" w:eastAsia="標楷體" w:hAnsi="標楷體"/>
                <w:sz w:val="28"/>
                <w:szCs w:val="28"/>
              </w:rPr>
            </w:pPr>
          </w:p>
        </w:tc>
        <w:tc>
          <w:tcPr>
            <w:tcW w:w="1769" w:type="pct"/>
            <w:tcBorders>
              <w:top w:val="single" w:sz="4" w:space="0" w:color="000000"/>
              <w:bottom w:val="nil"/>
            </w:tcBorders>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1.每年定期辦理全面性檢查或檢討縮短各項申請案件作業程序及申請書、同意書與各式附件如謄本、</w:t>
            </w:r>
            <w:proofErr w:type="gramStart"/>
            <w:r w:rsidRPr="00335F0D">
              <w:rPr>
                <w:rFonts w:ascii="標楷體" w:eastAsia="標楷體" w:hAnsi="標楷體" w:hint="eastAsia"/>
                <w:sz w:val="28"/>
                <w:szCs w:val="28"/>
              </w:rPr>
              <w:t>影本減量</w:t>
            </w:r>
            <w:proofErr w:type="gramEnd"/>
            <w:r w:rsidRPr="00335F0D">
              <w:rPr>
                <w:rFonts w:ascii="標楷體" w:eastAsia="標楷體" w:hAnsi="標楷體" w:hint="eastAsia"/>
                <w:sz w:val="28"/>
                <w:szCs w:val="28"/>
              </w:rPr>
              <w:t>，逐步落實免</w:t>
            </w:r>
            <w:proofErr w:type="gramStart"/>
            <w:r w:rsidRPr="00335F0D">
              <w:rPr>
                <w:rFonts w:ascii="標楷體" w:eastAsia="標楷體" w:hAnsi="標楷體" w:hint="eastAsia"/>
                <w:sz w:val="28"/>
                <w:szCs w:val="28"/>
              </w:rPr>
              <w:t>書證無紙</w:t>
            </w:r>
            <w:proofErr w:type="gramEnd"/>
            <w:r w:rsidRPr="00335F0D">
              <w:rPr>
                <w:rFonts w:ascii="標楷體" w:eastAsia="標楷體" w:hAnsi="標楷體" w:hint="eastAsia"/>
                <w:sz w:val="28"/>
                <w:szCs w:val="28"/>
              </w:rPr>
              <w:t>化目標。</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2.本所訂立標準作業程序，包括流程說明及流程圖與核辦時限，登載於機關網站，提供民眾申辦</w:t>
            </w:r>
            <w:proofErr w:type="gramStart"/>
            <w:r w:rsidRPr="00335F0D">
              <w:rPr>
                <w:rFonts w:ascii="標楷體" w:eastAsia="標楷體" w:hAnsi="標楷體" w:hint="eastAsia"/>
                <w:sz w:val="28"/>
                <w:szCs w:val="28"/>
              </w:rPr>
              <w:t>時參閱</w:t>
            </w:r>
            <w:proofErr w:type="gramEnd"/>
            <w:r w:rsidRPr="00335F0D">
              <w:rPr>
                <w:rFonts w:ascii="標楷體" w:eastAsia="標楷體" w:hAnsi="標楷體" w:hint="eastAsia"/>
                <w:sz w:val="28"/>
                <w:szCs w:val="28"/>
              </w:rPr>
              <w:t>。</w:t>
            </w:r>
          </w:p>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3.建置「</w:t>
            </w:r>
            <w:proofErr w:type="gramStart"/>
            <w:r w:rsidRPr="00335F0D">
              <w:rPr>
                <w:rFonts w:ascii="標楷體" w:eastAsia="標楷體" w:hAnsi="標楷體" w:hint="eastAsia"/>
                <w:sz w:val="28"/>
                <w:szCs w:val="28"/>
              </w:rPr>
              <w:t>非臨櫃</w:t>
            </w:r>
            <w:proofErr w:type="gramEnd"/>
            <w:r w:rsidRPr="00335F0D">
              <w:rPr>
                <w:rFonts w:ascii="標楷體" w:eastAsia="標楷體" w:hAnsi="標楷體" w:hint="eastAsia"/>
                <w:sz w:val="28"/>
                <w:szCs w:val="28"/>
              </w:rPr>
              <w:t>辦理」包含：</w:t>
            </w:r>
            <w:proofErr w:type="gramStart"/>
            <w:r w:rsidRPr="00335F0D">
              <w:rPr>
                <w:rFonts w:ascii="標楷體" w:eastAsia="標楷體" w:hAnsi="標楷體" w:hint="eastAsia"/>
                <w:sz w:val="28"/>
                <w:szCs w:val="28"/>
              </w:rPr>
              <w:t>線上申辦</w:t>
            </w:r>
            <w:proofErr w:type="gramEnd"/>
            <w:r w:rsidRPr="00335F0D">
              <w:rPr>
                <w:rFonts w:ascii="標楷體" w:eastAsia="標楷體" w:hAnsi="標楷體" w:hint="eastAsia"/>
                <w:sz w:val="28"/>
                <w:szCs w:val="28"/>
              </w:rPr>
              <w:t>的標準作業規範(sop)，登載於機關網站，提供民眾申辦</w:t>
            </w:r>
            <w:proofErr w:type="gramStart"/>
            <w:r w:rsidRPr="00335F0D">
              <w:rPr>
                <w:rFonts w:ascii="標楷體" w:eastAsia="標楷體" w:hAnsi="標楷體" w:hint="eastAsia"/>
                <w:sz w:val="28"/>
                <w:szCs w:val="28"/>
              </w:rPr>
              <w:t>時參閱</w:t>
            </w:r>
            <w:proofErr w:type="gramEnd"/>
            <w:r w:rsidRPr="00335F0D">
              <w:rPr>
                <w:rFonts w:ascii="標楷體" w:eastAsia="標楷體" w:hAnsi="標楷體" w:hint="eastAsia"/>
                <w:sz w:val="28"/>
                <w:szCs w:val="28"/>
              </w:rPr>
              <w:t>。</w:t>
            </w:r>
          </w:p>
          <w:p w:rsidR="006F7F28" w:rsidRPr="00335F0D" w:rsidRDefault="006F7F28" w:rsidP="00185131">
            <w:pPr>
              <w:rPr>
                <w:rFonts w:ascii="標楷體" w:eastAsia="標楷體" w:hAnsi="標楷體"/>
                <w:sz w:val="28"/>
                <w:szCs w:val="28"/>
              </w:rPr>
            </w:pPr>
          </w:p>
        </w:tc>
        <w:tc>
          <w:tcPr>
            <w:tcW w:w="1479" w:type="pct"/>
            <w:tcBorders>
              <w:top w:val="single" w:sz="4" w:space="0" w:color="000000"/>
              <w:bottom w:val="nil"/>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秘書室</w:t>
            </w:r>
          </w:p>
          <w:p w:rsidR="006F7F28" w:rsidRPr="00335F0D" w:rsidRDefault="006F7F28" w:rsidP="00185131">
            <w:pPr>
              <w:snapToGrid w:val="0"/>
              <w:jc w:val="center"/>
              <w:rPr>
                <w:rFonts w:ascii="標楷體" w:eastAsia="標楷體" w:hAnsi="標楷體"/>
                <w:sz w:val="28"/>
                <w:szCs w:val="28"/>
              </w:rPr>
            </w:pPr>
          </w:p>
          <w:p w:rsidR="006F7F28" w:rsidRPr="00335F0D" w:rsidRDefault="006F7F28" w:rsidP="006F7F28">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民政課</w:t>
            </w: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社會課</w:t>
            </w: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經建課</w:t>
            </w: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bottom w:val="nil"/>
            </w:tcBorders>
          </w:tcPr>
          <w:p w:rsidR="006F7F28" w:rsidRPr="00335F0D" w:rsidRDefault="006F7F28" w:rsidP="006F7F28">
            <w:pPr>
              <w:pStyle w:val="a4"/>
              <w:widowControl/>
              <w:numPr>
                <w:ilvl w:val="0"/>
                <w:numId w:val="17"/>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配合推動電</w:t>
            </w:r>
          </w:p>
          <w:p w:rsidR="006F7F28" w:rsidRPr="00335F0D" w:rsidRDefault="006F7F28" w:rsidP="00185131">
            <w:pPr>
              <w:pStyle w:val="a4"/>
              <w:snapToGrid w:val="0"/>
              <w:ind w:leftChars="0" w:left="720"/>
              <w:jc w:val="both"/>
              <w:rPr>
                <w:rFonts w:ascii="標楷體" w:eastAsia="標楷體" w:hAnsi="標楷體"/>
                <w:sz w:val="28"/>
                <w:szCs w:val="28"/>
              </w:rPr>
            </w:pPr>
            <w:r w:rsidRPr="00335F0D">
              <w:rPr>
                <w:rFonts w:ascii="標楷體" w:eastAsia="標楷體" w:hAnsi="標楷體" w:hint="eastAsia"/>
                <w:sz w:val="28"/>
                <w:szCs w:val="28"/>
              </w:rPr>
              <w:t>子謄本政策，提高申辦案件相</w:t>
            </w:r>
            <w:r w:rsidRPr="00335F0D">
              <w:rPr>
                <w:rFonts w:ascii="標楷體" w:eastAsia="標楷體" w:hAnsi="標楷體" w:hint="eastAsia"/>
                <w:sz w:val="28"/>
                <w:szCs w:val="28"/>
              </w:rPr>
              <w:lastRenderedPageBreak/>
              <w:t>關資料查驗使用電子謄本認證之比例。</w:t>
            </w:r>
          </w:p>
          <w:p w:rsidR="006F7F28" w:rsidRPr="00335F0D" w:rsidRDefault="006F7F28" w:rsidP="00185131">
            <w:pPr>
              <w:jc w:val="both"/>
              <w:rPr>
                <w:rFonts w:ascii="標楷體" w:eastAsia="標楷體" w:hAnsi="標楷體"/>
                <w:sz w:val="28"/>
                <w:szCs w:val="28"/>
              </w:rPr>
            </w:pPr>
          </w:p>
        </w:tc>
        <w:tc>
          <w:tcPr>
            <w:tcW w:w="1769" w:type="pct"/>
            <w:tcBorders>
              <w:top w:val="nil"/>
              <w:bottom w:val="nil"/>
            </w:tcBorders>
          </w:tcPr>
          <w:p w:rsidR="006F7F28" w:rsidRPr="00335F0D" w:rsidRDefault="006F7F28" w:rsidP="00185131">
            <w:pPr>
              <w:snapToGrid w:val="0"/>
              <w:jc w:val="both"/>
              <w:rPr>
                <w:rFonts w:ascii="標楷體" w:eastAsia="標楷體" w:hAnsi="標楷體"/>
                <w:sz w:val="28"/>
                <w:szCs w:val="28"/>
              </w:rPr>
            </w:pPr>
            <w:r w:rsidRPr="00335F0D">
              <w:rPr>
                <w:rFonts w:ascii="標楷體" w:eastAsia="標楷體" w:hAnsi="標楷體" w:hint="eastAsia"/>
                <w:sz w:val="28"/>
                <w:szCs w:val="28"/>
              </w:rPr>
              <w:lastRenderedPageBreak/>
              <w:t>利用市府跨機關電子閘門或資訊共享平台系統，並依據本所「跨機關便民服務資訊平台系統管理要點」協助查詢及驗證地籍資料或戶籍資</w:t>
            </w:r>
            <w:r w:rsidRPr="00335F0D">
              <w:rPr>
                <w:rFonts w:ascii="標楷體" w:eastAsia="標楷體" w:hAnsi="標楷體" w:hint="eastAsia"/>
                <w:sz w:val="28"/>
                <w:szCs w:val="28"/>
              </w:rPr>
              <w:lastRenderedPageBreak/>
              <w:t>料，減少</w:t>
            </w:r>
            <w:proofErr w:type="gramStart"/>
            <w:r w:rsidRPr="00335F0D">
              <w:rPr>
                <w:rFonts w:ascii="標楷體" w:eastAsia="標楷體" w:hAnsi="標楷體" w:hint="eastAsia"/>
                <w:sz w:val="28"/>
                <w:szCs w:val="28"/>
              </w:rPr>
              <w:t>檢附地籍</w:t>
            </w:r>
            <w:proofErr w:type="gramEnd"/>
            <w:r w:rsidRPr="00335F0D">
              <w:rPr>
                <w:rFonts w:ascii="標楷體" w:eastAsia="標楷體" w:hAnsi="標楷體" w:hint="eastAsia"/>
                <w:sz w:val="28"/>
                <w:szCs w:val="28"/>
              </w:rPr>
              <w:t>圖謄本或戶籍謄本，逐年提昇使用電子謄本認證辦理案件數成長率。</w:t>
            </w:r>
          </w:p>
          <w:p w:rsidR="006F7F28" w:rsidRPr="00335F0D" w:rsidRDefault="006F7F28" w:rsidP="00185131">
            <w:pPr>
              <w:rPr>
                <w:rFonts w:ascii="標楷體" w:eastAsia="標楷體" w:hAnsi="標楷體"/>
                <w:sz w:val="28"/>
                <w:szCs w:val="28"/>
              </w:rPr>
            </w:pPr>
          </w:p>
        </w:tc>
        <w:tc>
          <w:tcPr>
            <w:tcW w:w="1479" w:type="pct"/>
            <w:tcBorders>
              <w:top w:val="nil"/>
              <w:bottom w:val="nil"/>
            </w:tcBorders>
          </w:tcPr>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lastRenderedPageBreak/>
              <w:t>民政課</w:t>
            </w: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社會課</w:t>
            </w:r>
          </w:p>
          <w:p w:rsidR="006F7F28" w:rsidRPr="00335F0D"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經建課</w:t>
            </w: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tcBorders>
          </w:tcPr>
          <w:p w:rsidR="006F7F28" w:rsidRPr="00335F0D" w:rsidRDefault="006F7F28" w:rsidP="006F7F28">
            <w:pPr>
              <w:pStyle w:val="a4"/>
              <w:widowControl/>
              <w:numPr>
                <w:ilvl w:val="0"/>
                <w:numId w:val="17"/>
              </w:numPr>
              <w:snapToGrid w:val="0"/>
              <w:ind w:leftChars="0"/>
              <w:jc w:val="both"/>
              <w:rPr>
                <w:rFonts w:ascii="標楷體" w:eastAsia="標楷體" w:hAnsi="標楷體"/>
                <w:sz w:val="28"/>
                <w:szCs w:val="28"/>
              </w:rPr>
            </w:pPr>
            <w:r w:rsidRPr="00335F0D">
              <w:rPr>
                <w:rFonts w:ascii="標楷體" w:eastAsia="標楷體" w:hAnsi="標楷體" w:hint="eastAsia"/>
                <w:sz w:val="28"/>
                <w:szCs w:val="28"/>
              </w:rPr>
              <w:t>公開各項服</w:t>
            </w:r>
          </w:p>
          <w:p w:rsidR="006F7F28" w:rsidRPr="00335F0D" w:rsidRDefault="006F7F28" w:rsidP="00950C74">
            <w:pPr>
              <w:pStyle w:val="a4"/>
              <w:snapToGrid w:val="0"/>
              <w:ind w:leftChars="0" w:left="720"/>
              <w:jc w:val="both"/>
              <w:rPr>
                <w:rFonts w:ascii="標楷體" w:eastAsia="標楷體" w:hAnsi="標楷體"/>
                <w:sz w:val="28"/>
                <w:szCs w:val="28"/>
              </w:rPr>
            </w:pPr>
            <w:proofErr w:type="gramStart"/>
            <w:r w:rsidRPr="00335F0D">
              <w:rPr>
                <w:rFonts w:ascii="標楷體" w:eastAsia="標楷體" w:hAnsi="標楷體" w:hint="eastAsia"/>
                <w:sz w:val="28"/>
                <w:szCs w:val="28"/>
              </w:rPr>
              <w:t>務</w:t>
            </w:r>
            <w:proofErr w:type="gramEnd"/>
            <w:r w:rsidRPr="00335F0D">
              <w:rPr>
                <w:rFonts w:ascii="標楷體" w:eastAsia="標楷體" w:hAnsi="標楷體" w:hint="eastAsia"/>
                <w:sz w:val="28"/>
                <w:szCs w:val="28"/>
              </w:rPr>
              <w:t>標準作業程序資訊。在不違反資訊公開規定及隱私權保護的前提下，各機關應建立申辦或申請案件公開查詢機制，提供民眾瞭解案件處理流程及最新進度。</w:t>
            </w:r>
          </w:p>
        </w:tc>
        <w:tc>
          <w:tcPr>
            <w:tcW w:w="1769" w:type="pct"/>
            <w:tcBorders>
              <w:top w:val="nil"/>
            </w:tcBorders>
          </w:tcPr>
          <w:p w:rsidR="006F7F28" w:rsidRPr="00335F0D" w:rsidRDefault="006F7F28" w:rsidP="006F7F28">
            <w:pPr>
              <w:widowControl/>
              <w:numPr>
                <w:ilvl w:val="0"/>
                <w:numId w:val="3"/>
              </w:num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本所於機關網站提供各種業務承辦人姓名及電話，提供案件申請人以電話或現場查詢案件處理情形。</w:t>
            </w:r>
          </w:p>
          <w:p w:rsidR="006F7F28" w:rsidRPr="00335F0D" w:rsidRDefault="006F7F28" w:rsidP="006F7F28">
            <w:pPr>
              <w:widowControl/>
              <w:numPr>
                <w:ilvl w:val="0"/>
                <w:numId w:val="3"/>
              </w:num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本所於服務場所及機關網站提供承辦單位及電話，且公布標準處理流程及處理期限。</w:t>
            </w:r>
          </w:p>
          <w:p w:rsidR="006F7F28" w:rsidRPr="00335F0D" w:rsidRDefault="006F7F28" w:rsidP="006F7F28">
            <w:pPr>
              <w:widowControl/>
              <w:numPr>
                <w:ilvl w:val="0"/>
                <w:numId w:val="3"/>
              </w:num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本所提供受理案件多元查詢管道，包含現場詢問及電話查詢等方式，方便民眾了解案件處理情形。</w:t>
            </w:r>
          </w:p>
          <w:p w:rsidR="006F7F28" w:rsidRPr="00335F0D" w:rsidRDefault="006F7F28" w:rsidP="006F7F28">
            <w:pPr>
              <w:widowControl/>
              <w:numPr>
                <w:ilvl w:val="0"/>
                <w:numId w:val="3"/>
              </w:num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核辦案件如果超過標準作業時間，會主動告知申請人逾期原因、目前辦理情形及預計完成時間。</w:t>
            </w:r>
          </w:p>
          <w:p w:rsidR="006F7F28" w:rsidRPr="00335F0D" w:rsidRDefault="006F7F28" w:rsidP="00185131">
            <w:pPr>
              <w:rPr>
                <w:rFonts w:ascii="標楷體" w:eastAsia="標楷體" w:hAnsi="標楷體"/>
                <w:sz w:val="28"/>
                <w:szCs w:val="28"/>
              </w:rPr>
            </w:pPr>
          </w:p>
        </w:tc>
        <w:tc>
          <w:tcPr>
            <w:tcW w:w="1479" w:type="pct"/>
            <w:tcBorders>
              <w:top w:val="nil"/>
              <w:bottom w:val="single" w:sz="4" w:space="0" w:color="000000"/>
            </w:tcBorders>
          </w:tcPr>
          <w:p w:rsidR="006F7F28" w:rsidRDefault="006F7F28" w:rsidP="00185131">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950C74" w:rsidRDefault="00950C74" w:rsidP="00185131">
            <w:pPr>
              <w:snapToGrid w:val="0"/>
              <w:jc w:val="center"/>
              <w:rPr>
                <w:rFonts w:ascii="標楷體" w:eastAsia="標楷體" w:hAnsi="標楷體"/>
                <w:sz w:val="28"/>
                <w:szCs w:val="28"/>
              </w:rPr>
            </w:pPr>
          </w:p>
          <w:p w:rsidR="00950C74" w:rsidRDefault="00950C74" w:rsidP="00185131">
            <w:pPr>
              <w:snapToGrid w:val="0"/>
              <w:jc w:val="center"/>
              <w:rPr>
                <w:rFonts w:ascii="標楷體" w:eastAsia="標楷體" w:hAnsi="標楷體"/>
                <w:sz w:val="28"/>
                <w:szCs w:val="28"/>
              </w:rPr>
            </w:pPr>
          </w:p>
          <w:p w:rsidR="00950C74" w:rsidRDefault="00950C74" w:rsidP="00950C74">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950C74" w:rsidRDefault="00950C74" w:rsidP="00185131">
            <w:pPr>
              <w:snapToGrid w:val="0"/>
              <w:jc w:val="center"/>
              <w:rPr>
                <w:rFonts w:ascii="標楷體" w:eastAsia="標楷體" w:hAnsi="標楷體"/>
                <w:sz w:val="28"/>
                <w:szCs w:val="28"/>
              </w:rPr>
            </w:pPr>
          </w:p>
          <w:p w:rsidR="00950C74" w:rsidRDefault="00950C74" w:rsidP="00185131">
            <w:pPr>
              <w:snapToGrid w:val="0"/>
              <w:jc w:val="center"/>
              <w:rPr>
                <w:rFonts w:ascii="標楷體" w:eastAsia="標楷體" w:hAnsi="標楷體"/>
                <w:sz w:val="28"/>
                <w:szCs w:val="28"/>
              </w:rPr>
            </w:pPr>
          </w:p>
          <w:p w:rsidR="00950C74" w:rsidRDefault="00950C74" w:rsidP="00950C74">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950C74" w:rsidRDefault="00950C74" w:rsidP="00185131">
            <w:pPr>
              <w:snapToGrid w:val="0"/>
              <w:jc w:val="center"/>
              <w:rPr>
                <w:rFonts w:ascii="標楷體" w:eastAsia="標楷體" w:hAnsi="標楷體"/>
                <w:sz w:val="28"/>
                <w:szCs w:val="28"/>
              </w:rPr>
            </w:pPr>
          </w:p>
          <w:p w:rsidR="00950C74" w:rsidRDefault="00950C74" w:rsidP="00185131">
            <w:pPr>
              <w:snapToGrid w:val="0"/>
              <w:jc w:val="center"/>
              <w:rPr>
                <w:rFonts w:ascii="標楷體" w:eastAsia="標楷體" w:hAnsi="標楷體"/>
                <w:sz w:val="28"/>
                <w:szCs w:val="28"/>
              </w:rPr>
            </w:pPr>
          </w:p>
          <w:p w:rsidR="00950C74" w:rsidRDefault="00950C74" w:rsidP="00950C74">
            <w:pPr>
              <w:snapToGrid w:val="0"/>
              <w:jc w:val="center"/>
              <w:rPr>
                <w:rFonts w:ascii="標楷體" w:eastAsia="標楷體" w:hAnsi="標楷體"/>
                <w:sz w:val="28"/>
                <w:szCs w:val="28"/>
              </w:rPr>
            </w:pPr>
            <w:r w:rsidRPr="00335F0D">
              <w:rPr>
                <w:rFonts w:ascii="標楷體" w:eastAsia="標楷體" w:hAnsi="標楷體" w:hint="eastAsia"/>
                <w:sz w:val="28"/>
                <w:szCs w:val="28"/>
              </w:rPr>
              <w:t>各課室</w:t>
            </w:r>
          </w:p>
          <w:p w:rsidR="00950C74" w:rsidRPr="00335F0D" w:rsidRDefault="00950C74" w:rsidP="00185131">
            <w:pPr>
              <w:snapToGrid w:val="0"/>
              <w:jc w:val="center"/>
              <w:rPr>
                <w:rFonts w:ascii="標楷體" w:eastAsia="標楷體" w:hAnsi="標楷體"/>
                <w:sz w:val="28"/>
                <w:szCs w:val="28"/>
              </w:rPr>
            </w:pPr>
          </w:p>
        </w:tc>
      </w:tr>
      <w:tr w:rsidR="006F7F28" w:rsidRPr="00335F0D" w:rsidTr="009A10E1">
        <w:tc>
          <w:tcPr>
            <w:tcW w:w="664" w:type="pct"/>
            <w:vMerge w:val="restart"/>
          </w:tcPr>
          <w:p w:rsidR="006F7F28" w:rsidRPr="00335F0D" w:rsidRDefault="006F7F28" w:rsidP="00185131">
            <w:pPr>
              <w:snapToGrid w:val="0"/>
              <w:ind w:left="280" w:hangingChars="100" w:hanging="280"/>
              <w:jc w:val="both"/>
              <w:rPr>
                <w:rFonts w:ascii="標楷體" w:eastAsia="標楷體" w:hAnsi="標楷體"/>
                <w:sz w:val="28"/>
                <w:szCs w:val="28"/>
              </w:rPr>
            </w:pPr>
            <w:r w:rsidRPr="00335F0D">
              <w:rPr>
                <w:rFonts w:ascii="標楷體" w:eastAsia="標楷體" w:hAnsi="標楷體" w:hint="eastAsia"/>
                <w:sz w:val="28"/>
                <w:szCs w:val="28"/>
              </w:rPr>
              <w:t>三、探查民意趨勢，建立顧客關係</w:t>
            </w:r>
          </w:p>
          <w:p w:rsidR="006F7F28" w:rsidRDefault="006F7F28" w:rsidP="00185131">
            <w:pPr>
              <w:jc w:val="both"/>
              <w:rPr>
                <w:rFonts w:ascii="標楷體" w:eastAsia="標楷體" w:hAnsi="標楷體"/>
                <w:sz w:val="28"/>
                <w:szCs w:val="28"/>
              </w:rPr>
            </w:pPr>
          </w:p>
          <w:p w:rsidR="006F7F28" w:rsidRPr="00335F0D" w:rsidRDefault="006F7F28" w:rsidP="00185131">
            <w:pPr>
              <w:jc w:val="both"/>
              <w:rPr>
                <w:rFonts w:ascii="標楷體" w:eastAsia="標楷體" w:hAnsi="標楷體"/>
                <w:sz w:val="28"/>
                <w:szCs w:val="28"/>
              </w:rPr>
            </w:pPr>
          </w:p>
        </w:tc>
        <w:tc>
          <w:tcPr>
            <w:tcW w:w="1088" w:type="pct"/>
            <w:tcBorders>
              <w:bottom w:val="nil"/>
            </w:tcBorders>
          </w:tcPr>
          <w:p w:rsidR="006F7F28" w:rsidRDefault="006F7F28" w:rsidP="006F7F28">
            <w:pPr>
              <w:pStyle w:val="a4"/>
              <w:widowControl/>
              <w:numPr>
                <w:ilvl w:val="0"/>
                <w:numId w:val="20"/>
              </w:numPr>
              <w:snapToGrid w:val="0"/>
              <w:ind w:leftChars="0"/>
              <w:jc w:val="both"/>
              <w:rPr>
                <w:rFonts w:ascii="標楷體" w:eastAsia="標楷體" w:hAnsi="標楷體"/>
                <w:sz w:val="28"/>
                <w:szCs w:val="28"/>
              </w:rPr>
            </w:pPr>
            <w:r w:rsidRPr="00715FFC">
              <w:rPr>
                <w:rFonts w:ascii="標楷體" w:eastAsia="標楷體" w:hAnsi="標楷體" w:hint="eastAsia"/>
                <w:sz w:val="28"/>
                <w:szCs w:val="28"/>
              </w:rPr>
              <w:t>建立民眾抱怨處理機制，提供即時、有效之處理方式，減少處理時間成本，降低顧客抱怨頻</w:t>
            </w:r>
            <w:r w:rsidRPr="00715FFC">
              <w:rPr>
                <w:rFonts w:ascii="標楷體" w:eastAsia="標楷體" w:hAnsi="標楷體" w:hint="eastAsia"/>
                <w:sz w:val="28"/>
                <w:szCs w:val="28"/>
              </w:rPr>
              <w:lastRenderedPageBreak/>
              <w:t>率。</w:t>
            </w:r>
          </w:p>
          <w:p w:rsidR="006F7F28" w:rsidRPr="00335F0D" w:rsidRDefault="006F7F28" w:rsidP="00185131">
            <w:pPr>
              <w:jc w:val="both"/>
              <w:rPr>
                <w:rFonts w:ascii="標楷體" w:eastAsia="標楷體" w:hAnsi="標楷體"/>
                <w:sz w:val="28"/>
                <w:szCs w:val="28"/>
              </w:rPr>
            </w:pPr>
          </w:p>
        </w:tc>
        <w:tc>
          <w:tcPr>
            <w:tcW w:w="1769" w:type="pct"/>
            <w:tcBorders>
              <w:bottom w:val="nil"/>
            </w:tcBorders>
          </w:tcPr>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lastRenderedPageBreak/>
              <w:t>1.本所依據行政程序法(168-173條)及「高雄市政府及所屬機關處理人民陳情案件要點」訂定人民陳情案件處理之相關作業規定，專責列管陳情案件，並於期限內函覆陳情人。</w:t>
            </w:r>
          </w:p>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2.配合市府1999市民熱線、市長信箱、</w:t>
            </w:r>
            <w:proofErr w:type="gramStart"/>
            <w:r>
              <w:rPr>
                <w:rFonts w:ascii="標楷體" w:eastAsia="標楷體" w:hAnsi="標楷體" w:hint="eastAsia"/>
                <w:sz w:val="28"/>
                <w:szCs w:val="28"/>
              </w:rPr>
              <w:t>線上即時</w:t>
            </w:r>
            <w:proofErr w:type="gramEnd"/>
            <w:r>
              <w:rPr>
                <w:rFonts w:ascii="標楷體" w:eastAsia="標楷體" w:hAnsi="標楷體" w:hint="eastAsia"/>
                <w:sz w:val="28"/>
                <w:szCs w:val="28"/>
              </w:rPr>
              <w:t>服務</w:t>
            </w:r>
            <w:r>
              <w:rPr>
                <w:rFonts w:ascii="標楷體" w:eastAsia="標楷體" w:hAnsi="標楷體" w:hint="eastAsia"/>
                <w:sz w:val="28"/>
                <w:szCs w:val="28"/>
              </w:rPr>
              <w:lastRenderedPageBreak/>
              <w:t>系統及本所陳情管道，並於期限內函覆陳情人，強化為民服務。</w:t>
            </w:r>
          </w:p>
          <w:p w:rsidR="00957087" w:rsidRPr="00335F0D" w:rsidRDefault="00957087" w:rsidP="00185131">
            <w:pPr>
              <w:snapToGrid w:val="0"/>
              <w:ind w:left="280" w:hangingChars="100" w:hanging="280"/>
              <w:jc w:val="both"/>
              <w:rPr>
                <w:rFonts w:ascii="標楷體" w:eastAsia="標楷體" w:hAnsi="標楷體"/>
                <w:sz w:val="28"/>
                <w:szCs w:val="28"/>
              </w:rPr>
            </w:pPr>
          </w:p>
        </w:tc>
        <w:tc>
          <w:tcPr>
            <w:tcW w:w="1479" w:type="pct"/>
            <w:tcBorders>
              <w:top w:val="single" w:sz="4" w:space="0" w:color="000000"/>
              <w:bottom w:val="nil"/>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各課室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p w:rsidR="006F7F28" w:rsidRPr="00335F0D" w:rsidRDefault="006F7F28" w:rsidP="00185131">
            <w:pPr>
              <w:snapToGrid w:val="0"/>
              <w:jc w:val="center"/>
              <w:rPr>
                <w:rFonts w:ascii="標楷體" w:eastAsia="標楷體" w:hAnsi="標楷體"/>
                <w:sz w:val="28"/>
                <w:szCs w:val="28"/>
              </w:rPr>
            </w:pP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bottom w:val="nil"/>
            </w:tcBorders>
          </w:tcPr>
          <w:p w:rsidR="006F7F28" w:rsidRPr="00715FFC" w:rsidRDefault="006F7F28" w:rsidP="006F7F28">
            <w:pPr>
              <w:pStyle w:val="a4"/>
              <w:widowControl/>
              <w:numPr>
                <w:ilvl w:val="0"/>
                <w:numId w:val="20"/>
              </w:numPr>
              <w:snapToGrid w:val="0"/>
              <w:ind w:leftChars="0"/>
              <w:jc w:val="both"/>
              <w:rPr>
                <w:rFonts w:ascii="標楷體" w:eastAsia="標楷體" w:hAnsi="標楷體"/>
                <w:sz w:val="28"/>
                <w:szCs w:val="28"/>
              </w:rPr>
            </w:pPr>
            <w:r w:rsidRPr="00715FFC">
              <w:rPr>
                <w:rFonts w:ascii="標楷體" w:eastAsia="標楷體" w:hAnsi="標楷體" w:hint="eastAsia"/>
                <w:sz w:val="28"/>
                <w:szCs w:val="28"/>
              </w:rPr>
              <w:t>廣開民眾建言管道，鼓勵民眾提供建言；重視民眾興革建議及陳情案件，確實依據有關規定，審慎、迅速、正確地處理問題。</w:t>
            </w:r>
          </w:p>
          <w:p w:rsidR="006F7F28" w:rsidRPr="00335F0D" w:rsidRDefault="006F7F28" w:rsidP="00185131">
            <w:pPr>
              <w:jc w:val="both"/>
              <w:rPr>
                <w:rFonts w:ascii="標楷體" w:eastAsia="標楷體" w:hAnsi="標楷體"/>
                <w:sz w:val="28"/>
                <w:szCs w:val="28"/>
              </w:rPr>
            </w:pPr>
          </w:p>
        </w:tc>
        <w:tc>
          <w:tcPr>
            <w:tcW w:w="1769" w:type="pct"/>
            <w:tcBorders>
              <w:top w:val="nil"/>
              <w:bottom w:val="nil"/>
            </w:tcBorders>
          </w:tcPr>
          <w:p w:rsidR="006F7F28" w:rsidRPr="00335F0D" w:rsidRDefault="006F7F28" w:rsidP="006F7F28">
            <w:pPr>
              <w:pStyle w:val="a4"/>
              <w:widowControl/>
              <w:numPr>
                <w:ilvl w:val="0"/>
                <w:numId w:val="21"/>
              </w:numPr>
              <w:snapToGrid w:val="0"/>
              <w:ind w:leftChars="0" w:left="280" w:hangingChars="100" w:hanging="280"/>
              <w:jc w:val="both"/>
              <w:rPr>
                <w:rFonts w:ascii="標楷體" w:eastAsia="標楷體" w:hAnsi="標楷體"/>
                <w:sz w:val="28"/>
                <w:szCs w:val="28"/>
              </w:rPr>
            </w:pPr>
            <w:r w:rsidRPr="00715FFC">
              <w:rPr>
                <w:rFonts w:ascii="標楷體" w:eastAsia="標楷體" w:hAnsi="標楷體" w:hint="eastAsia"/>
                <w:sz w:val="28"/>
                <w:szCs w:val="28"/>
              </w:rPr>
              <w:t>於本所全球資訊網站設置區長信箱、民眾</w:t>
            </w:r>
            <w:proofErr w:type="gramStart"/>
            <w:r w:rsidRPr="00715FFC">
              <w:rPr>
                <w:rFonts w:ascii="標楷體" w:eastAsia="標楷體" w:hAnsi="標楷體" w:hint="eastAsia"/>
                <w:sz w:val="28"/>
                <w:szCs w:val="28"/>
              </w:rPr>
              <w:t>建言區等</w:t>
            </w:r>
            <w:proofErr w:type="gramEnd"/>
            <w:r w:rsidRPr="00715FFC">
              <w:rPr>
                <w:rFonts w:ascii="標楷體" w:eastAsia="標楷體" w:hAnsi="標楷體" w:hint="eastAsia"/>
                <w:sz w:val="28"/>
                <w:szCs w:val="28"/>
              </w:rPr>
              <w:t>，以維護民眾權益，提升服務品質，限時予以回應，使民眾知悉本所處理結果。</w:t>
            </w:r>
          </w:p>
          <w:p w:rsidR="006F7F28" w:rsidRDefault="006F7F28" w:rsidP="006F7F28">
            <w:pPr>
              <w:pStyle w:val="a4"/>
              <w:widowControl/>
              <w:numPr>
                <w:ilvl w:val="0"/>
                <w:numId w:val="21"/>
              </w:numPr>
              <w:snapToGrid w:val="0"/>
              <w:ind w:leftChars="0" w:left="280" w:hangingChars="100" w:hanging="280"/>
              <w:jc w:val="both"/>
              <w:rPr>
                <w:rFonts w:ascii="標楷體" w:eastAsia="標楷體" w:hAnsi="標楷體"/>
                <w:sz w:val="28"/>
                <w:szCs w:val="28"/>
              </w:rPr>
            </w:pPr>
            <w:r>
              <w:rPr>
                <w:rFonts w:ascii="標楷體" w:eastAsia="標楷體" w:hAnsi="標楷體" w:hint="eastAsia"/>
                <w:sz w:val="28"/>
                <w:szCs w:val="28"/>
              </w:rPr>
              <w:t>訂定民眾建議意見(含新聞輿情)處理機制及標準作業程序，並隨時蒐集輿情與民意，檢討並改善不合時宜作法。</w:t>
            </w:r>
          </w:p>
          <w:p w:rsidR="006F7F28" w:rsidRPr="00335F0D" w:rsidRDefault="006F7F28" w:rsidP="00185131">
            <w:pPr>
              <w:rPr>
                <w:rFonts w:ascii="標楷體" w:eastAsia="標楷體" w:hAnsi="標楷體"/>
                <w:sz w:val="28"/>
                <w:szCs w:val="28"/>
              </w:rPr>
            </w:pPr>
          </w:p>
        </w:tc>
        <w:tc>
          <w:tcPr>
            <w:tcW w:w="1479" w:type="pct"/>
            <w:tcBorders>
              <w:top w:val="nil"/>
              <w:bottom w:val="nil"/>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6F7F28">
            <w:pPr>
              <w:snapToGrid w:val="0"/>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p w:rsidR="006F7F28" w:rsidRPr="00335F0D" w:rsidRDefault="006F7F28" w:rsidP="00185131">
            <w:pPr>
              <w:snapToGrid w:val="0"/>
              <w:rPr>
                <w:rFonts w:ascii="標楷體" w:eastAsia="標楷體" w:hAnsi="標楷體"/>
                <w:sz w:val="28"/>
                <w:szCs w:val="28"/>
              </w:rPr>
            </w:pP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bottom w:val="single" w:sz="4" w:space="0" w:color="000000"/>
            </w:tcBorders>
          </w:tcPr>
          <w:p w:rsidR="006F7F28" w:rsidRPr="00715FFC" w:rsidRDefault="006F7F28" w:rsidP="006F7F28">
            <w:pPr>
              <w:pStyle w:val="a4"/>
              <w:widowControl/>
              <w:numPr>
                <w:ilvl w:val="0"/>
                <w:numId w:val="20"/>
              </w:numPr>
              <w:snapToGrid w:val="0"/>
              <w:ind w:leftChars="0"/>
              <w:jc w:val="both"/>
              <w:rPr>
                <w:rFonts w:ascii="標楷體" w:eastAsia="標楷體" w:hAnsi="標楷體"/>
                <w:sz w:val="28"/>
                <w:szCs w:val="28"/>
              </w:rPr>
            </w:pPr>
            <w:r w:rsidRPr="00715FFC">
              <w:rPr>
                <w:rFonts w:ascii="標楷體" w:eastAsia="標楷體" w:hAnsi="標楷體" w:hint="eastAsia"/>
                <w:sz w:val="28"/>
                <w:szCs w:val="28"/>
              </w:rPr>
              <w:t>建立新聞</w:t>
            </w:r>
            <w:proofErr w:type="gramStart"/>
            <w:r w:rsidRPr="00715FFC">
              <w:rPr>
                <w:rFonts w:ascii="標楷體" w:eastAsia="標楷體" w:hAnsi="標楷體" w:hint="eastAsia"/>
                <w:sz w:val="28"/>
                <w:szCs w:val="28"/>
              </w:rPr>
              <w:t>媒</w:t>
            </w:r>
            <w:proofErr w:type="gramEnd"/>
          </w:p>
          <w:p w:rsidR="006F7F28" w:rsidRDefault="006F7F28" w:rsidP="00185131">
            <w:pPr>
              <w:pStyle w:val="a4"/>
              <w:snapToGrid w:val="0"/>
              <w:ind w:leftChars="0" w:left="720"/>
              <w:jc w:val="both"/>
              <w:rPr>
                <w:rFonts w:ascii="標楷體" w:eastAsia="標楷體" w:hAnsi="標楷體"/>
                <w:sz w:val="28"/>
                <w:szCs w:val="28"/>
              </w:rPr>
            </w:pPr>
            <w:r w:rsidRPr="00715FFC">
              <w:rPr>
                <w:rFonts w:ascii="標楷體" w:eastAsia="標楷體" w:hAnsi="標楷體" w:hint="eastAsia"/>
                <w:sz w:val="28"/>
                <w:szCs w:val="28"/>
              </w:rPr>
              <w:t>體及報章輿論快速回應機制及標準作業程序，主動為政策辯護或更正不實內容，以導正社會視聽。</w:t>
            </w:r>
          </w:p>
          <w:p w:rsidR="006F7F28" w:rsidRPr="00335F0D" w:rsidRDefault="006F7F28" w:rsidP="00185131">
            <w:pPr>
              <w:jc w:val="both"/>
              <w:rPr>
                <w:rFonts w:ascii="標楷體" w:eastAsia="標楷體" w:hAnsi="標楷體"/>
                <w:sz w:val="28"/>
                <w:szCs w:val="28"/>
              </w:rPr>
            </w:pPr>
          </w:p>
        </w:tc>
        <w:tc>
          <w:tcPr>
            <w:tcW w:w="1769" w:type="pct"/>
            <w:tcBorders>
              <w:top w:val="nil"/>
              <w:bottom w:val="single" w:sz="4" w:space="0" w:color="000000"/>
            </w:tcBorders>
          </w:tcPr>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9B7B52">
              <w:rPr>
                <w:rFonts w:ascii="標楷體" w:eastAsia="標楷體" w:hAnsi="標楷體" w:hint="eastAsia"/>
                <w:sz w:val="28"/>
                <w:szCs w:val="28"/>
              </w:rPr>
              <w:t>由秘書室蒐集輿情報導，建立新聞輿情管理系統或資料庫，倘有報導政府有關施政消息與事實不符時，應儘速查明原委，由本所指定之發言人統一對外發言，在第一時間對外澄清，以導正社會視聽。</w:t>
            </w:r>
          </w:p>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2.依據「高雄市政府所屬各機關危機事件新聞處理作業規定」由秘書室掌握即時正確資訊，迅速</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析並提供媒體適時發布，以利市民瞭解及配合。</w:t>
            </w:r>
          </w:p>
          <w:p w:rsidR="00957087" w:rsidRDefault="00957087" w:rsidP="00957087">
            <w:pPr>
              <w:snapToGrid w:val="0"/>
              <w:jc w:val="both"/>
              <w:rPr>
                <w:rFonts w:ascii="標楷體" w:eastAsia="標楷體" w:hAnsi="標楷體"/>
                <w:sz w:val="28"/>
                <w:szCs w:val="28"/>
              </w:rPr>
            </w:pPr>
          </w:p>
          <w:p w:rsidR="00957087" w:rsidRPr="00335F0D" w:rsidRDefault="00957087" w:rsidP="00957087">
            <w:pPr>
              <w:snapToGrid w:val="0"/>
              <w:jc w:val="both"/>
              <w:rPr>
                <w:rFonts w:ascii="標楷體" w:eastAsia="標楷體" w:hAnsi="標楷體"/>
                <w:sz w:val="28"/>
                <w:szCs w:val="28"/>
              </w:rPr>
            </w:pPr>
          </w:p>
        </w:tc>
        <w:tc>
          <w:tcPr>
            <w:tcW w:w="1479" w:type="pct"/>
            <w:tcBorders>
              <w:top w:val="nil"/>
              <w:bottom w:val="single" w:sz="4" w:space="0" w:color="000000"/>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秘書室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single" w:sz="4" w:space="0" w:color="000000"/>
              <w:bottom w:val="nil"/>
            </w:tcBorders>
          </w:tcPr>
          <w:p w:rsidR="006F7F28" w:rsidRPr="000C2886" w:rsidRDefault="006F7F28" w:rsidP="006F7F28">
            <w:pPr>
              <w:pStyle w:val="a4"/>
              <w:widowControl/>
              <w:numPr>
                <w:ilvl w:val="0"/>
                <w:numId w:val="20"/>
              </w:numPr>
              <w:snapToGrid w:val="0"/>
              <w:ind w:leftChars="0"/>
              <w:jc w:val="both"/>
              <w:rPr>
                <w:rFonts w:ascii="標楷體" w:eastAsia="標楷體" w:hAnsi="標楷體"/>
                <w:sz w:val="28"/>
                <w:szCs w:val="28"/>
              </w:rPr>
            </w:pPr>
            <w:r w:rsidRPr="00554D58">
              <w:rPr>
                <w:rFonts w:ascii="標楷體" w:eastAsia="標楷體" w:hAnsi="標楷體" w:hint="eastAsia"/>
                <w:sz w:val="28"/>
                <w:szCs w:val="28"/>
              </w:rPr>
              <w:t>有系統地建</w:t>
            </w:r>
            <w:r w:rsidRPr="000C2886">
              <w:rPr>
                <w:rFonts w:ascii="標楷體" w:eastAsia="標楷體" w:hAnsi="標楷體" w:hint="eastAsia"/>
                <w:sz w:val="28"/>
                <w:szCs w:val="28"/>
              </w:rPr>
              <w:t>立「常見問題集(FAQ)」管理機制，轉換民眾意見成為服務政策或</w:t>
            </w:r>
            <w:proofErr w:type="gramStart"/>
            <w:r w:rsidRPr="000C2886">
              <w:rPr>
                <w:rFonts w:ascii="標楷體" w:eastAsia="標楷體" w:hAnsi="標楷體" w:hint="eastAsia"/>
                <w:sz w:val="28"/>
                <w:szCs w:val="28"/>
              </w:rPr>
              <w:t>措</w:t>
            </w:r>
            <w:proofErr w:type="gramEnd"/>
            <w:r w:rsidRPr="000C2886">
              <w:rPr>
                <w:rFonts w:ascii="標楷體" w:eastAsia="標楷體" w:hAnsi="標楷體" w:hint="eastAsia"/>
                <w:sz w:val="28"/>
                <w:szCs w:val="28"/>
              </w:rPr>
              <w:t>；或透過民眾需求調查規劃服務政策或措施。</w:t>
            </w:r>
          </w:p>
          <w:p w:rsidR="006F7F28" w:rsidRPr="00335F0D" w:rsidRDefault="006F7F28" w:rsidP="00185131">
            <w:pPr>
              <w:jc w:val="both"/>
              <w:rPr>
                <w:rFonts w:ascii="標楷體" w:eastAsia="標楷體" w:hAnsi="標楷體"/>
                <w:sz w:val="28"/>
                <w:szCs w:val="28"/>
              </w:rPr>
            </w:pPr>
          </w:p>
        </w:tc>
        <w:tc>
          <w:tcPr>
            <w:tcW w:w="1769" w:type="pct"/>
            <w:tcBorders>
              <w:top w:val="single" w:sz="4" w:space="0" w:color="000000"/>
              <w:bottom w:val="nil"/>
            </w:tcBorders>
          </w:tcPr>
          <w:p w:rsidR="006F7F28" w:rsidRDefault="006F7F28" w:rsidP="00185131">
            <w:pPr>
              <w:snapToGrid w:val="0"/>
              <w:jc w:val="both"/>
              <w:rPr>
                <w:rFonts w:ascii="標楷體" w:eastAsia="標楷體" w:hAnsi="標楷體"/>
                <w:sz w:val="28"/>
                <w:szCs w:val="28"/>
              </w:rPr>
            </w:pPr>
            <w:r>
              <w:rPr>
                <w:rFonts w:ascii="標楷體" w:eastAsia="標楷體" w:hAnsi="標楷體" w:hint="eastAsia"/>
                <w:sz w:val="28"/>
                <w:szCs w:val="28"/>
              </w:rPr>
              <w:t>本所自行管理「常見問題集(FAQ)」，將民眾意見及回應內容，有系統整理，置於機關網站。並透過其回饋意轉化為政策改進依據或施政參考。</w:t>
            </w:r>
          </w:p>
          <w:p w:rsidR="006F7F28" w:rsidRPr="00335F0D" w:rsidRDefault="006F7F28" w:rsidP="00185131">
            <w:pPr>
              <w:rPr>
                <w:rFonts w:ascii="標楷體" w:eastAsia="標楷體" w:hAnsi="標楷體"/>
                <w:sz w:val="28"/>
                <w:szCs w:val="28"/>
              </w:rPr>
            </w:pPr>
          </w:p>
        </w:tc>
        <w:tc>
          <w:tcPr>
            <w:tcW w:w="1479" w:type="pct"/>
            <w:tcBorders>
              <w:top w:val="single" w:sz="4" w:space="0" w:color="000000"/>
              <w:bottom w:val="nil"/>
            </w:tcBorders>
          </w:tcPr>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tcBorders>
          </w:tcPr>
          <w:p w:rsidR="006F7F28" w:rsidRPr="00554D58" w:rsidRDefault="006F7F28" w:rsidP="006F7F28">
            <w:pPr>
              <w:pStyle w:val="a4"/>
              <w:widowControl/>
              <w:numPr>
                <w:ilvl w:val="0"/>
                <w:numId w:val="20"/>
              </w:numPr>
              <w:snapToGrid w:val="0"/>
              <w:ind w:leftChars="0"/>
              <w:jc w:val="both"/>
              <w:rPr>
                <w:rFonts w:ascii="標楷體" w:eastAsia="標楷體" w:hAnsi="標楷體"/>
                <w:sz w:val="28"/>
                <w:szCs w:val="28"/>
              </w:rPr>
            </w:pPr>
            <w:r w:rsidRPr="00554D58">
              <w:rPr>
                <w:rFonts w:ascii="標楷體" w:eastAsia="標楷體" w:hAnsi="標楷體" w:hint="eastAsia"/>
                <w:sz w:val="28"/>
                <w:szCs w:val="28"/>
              </w:rPr>
              <w:t>定期辦理民</w:t>
            </w:r>
          </w:p>
          <w:p w:rsidR="006F7F28" w:rsidRPr="00335F0D" w:rsidRDefault="006F7F28" w:rsidP="00185131">
            <w:pPr>
              <w:pStyle w:val="a4"/>
              <w:snapToGrid w:val="0"/>
              <w:ind w:leftChars="0" w:left="720"/>
              <w:jc w:val="both"/>
              <w:rPr>
                <w:rFonts w:ascii="標楷體" w:eastAsia="標楷體" w:hAnsi="標楷體"/>
                <w:sz w:val="28"/>
                <w:szCs w:val="28"/>
              </w:rPr>
            </w:pPr>
            <w:r w:rsidRPr="00554D58">
              <w:rPr>
                <w:rFonts w:ascii="標楷體" w:eastAsia="標楷體" w:hAnsi="標楷體" w:hint="eastAsia"/>
                <w:sz w:val="28"/>
                <w:szCs w:val="28"/>
              </w:rPr>
              <w:t>眾意見調查，分析調查結果，改進服務缺失；強化問卷內容及測量方式之設計及評價結果分析；</w:t>
            </w:r>
            <w:proofErr w:type="gramStart"/>
            <w:r w:rsidRPr="00554D58">
              <w:rPr>
                <w:rFonts w:ascii="標楷體" w:eastAsia="標楷體" w:hAnsi="標楷體" w:hint="eastAsia"/>
                <w:sz w:val="28"/>
                <w:szCs w:val="28"/>
              </w:rPr>
              <w:t>研</w:t>
            </w:r>
            <w:proofErr w:type="gramEnd"/>
            <w:r w:rsidRPr="00554D58">
              <w:rPr>
                <w:rFonts w:ascii="標楷體" w:eastAsia="標楷體" w:hAnsi="標楷體" w:hint="eastAsia"/>
                <w:sz w:val="28"/>
                <w:szCs w:val="28"/>
              </w:rPr>
              <w:t>析滿意度趨勢，並與同性質機關進行比較，供改進服務之參</w:t>
            </w:r>
            <w:r w:rsidRPr="00554D58">
              <w:rPr>
                <w:rFonts w:ascii="標楷體" w:eastAsia="標楷體" w:hAnsi="標楷體" w:hint="eastAsia"/>
                <w:sz w:val="28"/>
                <w:szCs w:val="28"/>
              </w:rPr>
              <w:lastRenderedPageBreak/>
              <w:t>考。</w:t>
            </w:r>
          </w:p>
        </w:tc>
        <w:tc>
          <w:tcPr>
            <w:tcW w:w="1769" w:type="pct"/>
            <w:tcBorders>
              <w:top w:val="nil"/>
            </w:tcBorders>
          </w:tcPr>
          <w:p w:rsidR="006F7F28" w:rsidRPr="00D85058" w:rsidRDefault="006F7F28" w:rsidP="006F7F28">
            <w:pPr>
              <w:pStyle w:val="a4"/>
              <w:widowControl/>
              <w:numPr>
                <w:ilvl w:val="0"/>
                <w:numId w:val="25"/>
              </w:numPr>
              <w:snapToGrid w:val="0"/>
              <w:ind w:leftChars="0" w:left="280" w:hangingChars="100" w:hanging="280"/>
              <w:jc w:val="both"/>
              <w:rPr>
                <w:rFonts w:ascii="標楷體" w:eastAsia="標楷體" w:hAnsi="標楷體"/>
                <w:sz w:val="28"/>
                <w:szCs w:val="28"/>
              </w:rPr>
            </w:pPr>
            <w:r w:rsidRPr="00D85058">
              <w:rPr>
                <w:rFonts w:ascii="標楷體" w:eastAsia="標楷體" w:hAnsi="標楷體" w:hint="eastAsia"/>
                <w:sz w:val="28"/>
                <w:szCs w:val="28"/>
              </w:rPr>
              <w:lastRenderedPageBreak/>
              <w:t>本所設計執行合適之滿意度調查，以瞭解民眾對本機關及各項服務的看法，將滿意度調查結果進行檢討與改善，回饋於業務，持續精進。</w:t>
            </w:r>
          </w:p>
          <w:p w:rsidR="006F7F28" w:rsidRPr="00D85058" w:rsidRDefault="006F7F28" w:rsidP="006F7F28">
            <w:pPr>
              <w:pStyle w:val="a4"/>
              <w:widowControl/>
              <w:numPr>
                <w:ilvl w:val="0"/>
                <w:numId w:val="25"/>
              </w:numPr>
              <w:snapToGrid w:val="0"/>
              <w:ind w:leftChars="0" w:left="280" w:hangingChars="100" w:hanging="280"/>
              <w:jc w:val="both"/>
              <w:rPr>
                <w:rFonts w:ascii="標楷體" w:eastAsia="標楷體" w:hAnsi="標楷體"/>
                <w:sz w:val="28"/>
                <w:szCs w:val="28"/>
              </w:rPr>
            </w:pPr>
            <w:r w:rsidRPr="00D85058">
              <w:rPr>
                <w:rFonts w:ascii="標楷體" w:eastAsia="標楷體" w:hAnsi="標楷體" w:hint="eastAsia"/>
                <w:sz w:val="28"/>
                <w:szCs w:val="28"/>
              </w:rPr>
              <w:t>本所服務滿意度調查主要瞭解民眾對服務的感受</w:t>
            </w:r>
            <w:r w:rsidR="00FF3793">
              <w:rPr>
                <w:rFonts w:ascii="標楷體" w:eastAsia="標楷體" w:hAnsi="標楷體" w:hint="eastAsia"/>
                <w:sz w:val="28"/>
                <w:szCs w:val="28"/>
              </w:rPr>
              <w:t>(包含員工服務態度、行政效率、洽公環境等)</w:t>
            </w:r>
            <w:r w:rsidRPr="00D85058">
              <w:rPr>
                <w:rFonts w:ascii="標楷體" w:eastAsia="標楷體" w:hAnsi="標楷體" w:hint="eastAsia"/>
                <w:sz w:val="28"/>
                <w:szCs w:val="28"/>
              </w:rPr>
              <w:t>，將滿意度調查結果進行檢討與改善，回饋於業務，持續精進。</w:t>
            </w:r>
          </w:p>
          <w:p w:rsidR="006F7F28" w:rsidRPr="00335F0D" w:rsidRDefault="006F7F28" w:rsidP="00185131">
            <w:pPr>
              <w:rPr>
                <w:rFonts w:ascii="標楷體" w:eastAsia="標楷體" w:hAnsi="標楷體"/>
                <w:sz w:val="28"/>
                <w:szCs w:val="28"/>
              </w:rPr>
            </w:pPr>
          </w:p>
        </w:tc>
        <w:tc>
          <w:tcPr>
            <w:tcW w:w="1479" w:type="pct"/>
            <w:tcBorders>
              <w:top w:val="nil"/>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tc>
      </w:tr>
      <w:tr w:rsidR="006F7F28" w:rsidRPr="00335F0D" w:rsidTr="009A10E1">
        <w:trPr>
          <w:trHeight w:val="3625"/>
        </w:trPr>
        <w:tc>
          <w:tcPr>
            <w:tcW w:w="664" w:type="pct"/>
            <w:vMerge w:val="restart"/>
          </w:tcPr>
          <w:p w:rsidR="006F7F28" w:rsidRDefault="006F7F28" w:rsidP="00185131">
            <w:pPr>
              <w:snapToGrid w:val="0"/>
              <w:ind w:left="280" w:hangingChars="100" w:hanging="280"/>
              <w:jc w:val="both"/>
              <w:rPr>
                <w:rFonts w:ascii="標楷體" w:eastAsia="標楷體" w:hAnsi="標楷體"/>
                <w:sz w:val="28"/>
                <w:szCs w:val="28"/>
              </w:rPr>
            </w:pPr>
            <w:r w:rsidRPr="007F0319">
              <w:rPr>
                <w:rFonts w:ascii="標楷體" w:eastAsia="標楷體" w:hAnsi="標楷體" w:hint="eastAsia"/>
                <w:sz w:val="28"/>
                <w:szCs w:val="28"/>
              </w:rPr>
              <w:lastRenderedPageBreak/>
              <w:t>四</w:t>
            </w:r>
            <w:r>
              <w:rPr>
                <w:rFonts w:ascii="標楷體" w:eastAsia="標楷體" w:hAnsi="標楷體" w:hint="eastAsia"/>
                <w:sz w:val="28"/>
                <w:szCs w:val="28"/>
              </w:rPr>
              <w:t>、豐富服務資訊促進網路溝通</w:t>
            </w:r>
          </w:p>
          <w:p w:rsidR="006F7F28" w:rsidRPr="00335F0D" w:rsidRDefault="006F7F28" w:rsidP="00185131">
            <w:pPr>
              <w:snapToGrid w:val="0"/>
              <w:ind w:left="280" w:hangingChars="100" w:hanging="280"/>
              <w:jc w:val="both"/>
              <w:rPr>
                <w:rFonts w:ascii="標楷體" w:eastAsia="標楷體" w:hAnsi="標楷體"/>
                <w:sz w:val="28"/>
                <w:szCs w:val="28"/>
              </w:rPr>
            </w:pPr>
          </w:p>
        </w:tc>
        <w:tc>
          <w:tcPr>
            <w:tcW w:w="1088" w:type="pct"/>
            <w:tcBorders>
              <w:bottom w:val="single" w:sz="4" w:space="0" w:color="000000"/>
            </w:tcBorders>
          </w:tcPr>
          <w:p w:rsidR="006F7F28" w:rsidRPr="00335F0D" w:rsidRDefault="006F7F28" w:rsidP="00185131">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)主動規劃公開機關基本資料，核心政策、執行計畫、服務措施及預決算情形等重要資訊。提供之資訊內容需正確連結並即時更新。</w:t>
            </w:r>
          </w:p>
        </w:tc>
        <w:tc>
          <w:tcPr>
            <w:tcW w:w="1769" w:type="pct"/>
            <w:tcBorders>
              <w:bottom w:val="single" w:sz="4" w:space="0" w:color="000000"/>
            </w:tcBorders>
          </w:tcPr>
          <w:p w:rsidR="006F7F28" w:rsidRPr="00D8505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D85058">
              <w:rPr>
                <w:rFonts w:ascii="標楷體" w:eastAsia="標楷體" w:hAnsi="標楷體" w:hint="eastAsia"/>
                <w:sz w:val="28"/>
                <w:szCs w:val="28"/>
              </w:rPr>
              <w:t>本所依據「政府資訊公開法」第七條規定，主動公開相關資訊，置於本所網站「公開資訊」專區。(包含機關基本資料、自治法規、施政計畫、預決算情形及回饋金運用明細)。</w:t>
            </w:r>
          </w:p>
          <w:p w:rsidR="006F7F28" w:rsidRPr="00D8505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Pr="00D85058">
              <w:rPr>
                <w:rFonts w:ascii="標楷體" w:eastAsia="標楷體" w:hAnsi="標楷體" w:hint="eastAsia"/>
                <w:sz w:val="28"/>
                <w:szCs w:val="28"/>
              </w:rPr>
              <w:t>本所依據「行政院暨所屬機關政府資料開放作業原則」，機關各項業務，優先以政府資料開放方式推廣予個人、學校、團體、企業提供創</w:t>
            </w:r>
          </w:p>
        </w:tc>
        <w:tc>
          <w:tcPr>
            <w:tcW w:w="1479" w:type="pct"/>
            <w:tcBorders>
              <w:bottom w:val="single" w:sz="4" w:space="0" w:color="000000"/>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p>
        </w:tc>
      </w:tr>
      <w:tr w:rsidR="00720DB6" w:rsidRPr="00335F0D" w:rsidTr="009A10E1">
        <w:tc>
          <w:tcPr>
            <w:tcW w:w="664" w:type="pct"/>
            <w:vMerge/>
          </w:tcPr>
          <w:p w:rsidR="00720DB6" w:rsidRPr="007F0319" w:rsidRDefault="00720DB6" w:rsidP="00185131">
            <w:pPr>
              <w:snapToGrid w:val="0"/>
              <w:ind w:left="280" w:hangingChars="100" w:hanging="280"/>
              <w:jc w:val="both"/>
              <w:rPr>
                <w:rFonts w:ascii="標楷體" w:eastAsia="標楷體" w:hAnsi="標楷體"/>
                <w:sz w:val="28"/>
                <w:szCs w:val="28"/>
              </w:rPr>
            </w:pPr>
          </w:p>
        </w:tc>
        <w:tc>
          <w:tcPr>
            <w:tcW w:w="1088" w:type="pct"/>
            <w:tcBorders>
              <w:top w:val="single" w:sz="4" w:space="0" w:color="000000"/>
              <w:bottom w:val="nil"/>
            </w:tcBorders>
          </w:tcPr>
          <w:p w:rsidR="00720DB6" w:rsidRDefault="00720DB6" w:rsidP="00185131">
            <w:pPr>
              <w:snapToGrid w:val="0"/>
              <w:ind w:left="560" w:hangingChars="200" w:hanging="560"/>
              <w:jc w:val="both"/>
              <w:rPr>
                <w:rFonts w:ascii="標楷體" w:eastAsia="標楷體" w:hAnsi="標楷體"/>
                <w:sz w:val="28"/>
                <w:szCs w:val="28"/>
              </w:rPr>
            </w:pPr>
          </w:p>
        </w:tc>
        <w:tc>
          <w:tcPr>
            <w:tcW w:w="1769" w:type="pct"/>
            <w:tcBorders>
              <w:top w:val="single" w:sz="4" w:space="0" w:color="000000"/>
              <w:bottom w:val="nil"/>
            </w:tcBorders>
          </w:tcPr>
          <w:p w:rsidR="00720DB6" w:rsidRPr="00D85058" w:rsidRDefault="00720DB6" w:rsidP="00720DB6">
            <w:pPr>
              <w:snapToGrid w:val="0"/>
              <w:ind w:left="280" w:hangingChars="100" w:hanging="280"/>
              <w:jc w:val="both"/>
              <w:rPr>
                <w:rFonts w:ascii="標楷體" w:eastAsia="標楷體" w:hAnsi="標楷體"/>
                <w:sz w:val="28"/>
                <w:szCs w:val="28"/>
              </w:rPr>
            </w:pPr>
            <w:r w:rsidRPr="00D85058">
              <w:rPr>
                <w:rFonts w:ascii="標楷體" w:eastAsia="標楷體" w:hAnsi="標楷體" w:hint="eastAsia"/>
                <w:sz w:val="28"/>
                <w:szCs w:val="28"/>
              </w:rPr>
              <w:t>新服務及開發加值應用。</w:t>
            </w:r>
          </w:p>
          <w:p w:rsidR="00720DB6" w:rsidRPr="00D85058" w:rsidRDefault="00720DB6" w:rsidP="00720DB6">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Pr="00D85058">
              <w:rPr>
                <w:rFonts w:ascii="標楷體" w:eastAsia="標楷體" w:hAnsi="標楷體" w:hint="eastAsia"/>
                <w:sz w:val="28"/>
                <w:szCs w:val="28"/>
              </w:rPr>
              <w:t>維護網站資訊內容正確，資訊連結正確性，網頁可使用中、英、日語且另有兒童版、行動版等，並確實即時更新，保障民眾資訊使用權。各課室隨時檢視網站權管之各項業務資訊內容，避免使用無效或錯誤之訊息，連結是否正確(依據自我檢核表)。網站維護依據「高雄市大社區公所網站維護與管理規範」辦理。</w:t>
            </w:r>
          </w:p>
          <w:p w:rsidR="00720DB6" w:rsidRDefault="00720DB6" w:rsidP="00720DB6">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4.</w:t>
            </w:r>
            <w:r w:rsidRPr="00D85058">
              <w:rPr>
                <w:rFonts w:ascii="標楷體" w:eastAsia="標楷體" w:hAnsi="標楷體" w:hint="eastAsia"/>
                <w:sz w:val="28"/>
                <w:szCs w:val="28"/>
              </w:rPr>
              <w:t>本所網站符合「身心障礙者權益保障法」第52條之2要求，並取得認證標章。</w:t>
            </w:r>
          </w:p>
          <w:p w:rsidR="00720DB6" w:rsidRDefault="00720DB6" w:rsidP="00720DB6">
            <w:pPr>
              <w:snapToGrid w:val="0"/>
              <w:ind w:left="280" w:hangingChars="100" w:hanging="280"/>
              <w:jc w:val="both"/>
              <w:rPr>
                <w:rFonts w:ascii="標楷體" w:eastAsia="標楷體" w:hAnsi="標楷體"/>
                <w:sz w:val="28"/>
                <w:szCs w:val="28"/>
              </w:rPr>
            </w:pPr>
          </w:p>
        </w:tc>
        <w:tc>
          <w:tcPr>
            <w:tcW w:w="1479" w:type="pct"/>
            <w:tcBorders>
              <w:top w:val="single" w:sz="4" w:space="0" w:color="000000"/>
              <w:bottom w:val="nil"/>
            </w:tcBorders>
          </w:tcPr>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r>
              <w:rPr>
                <w:rFonts w:ascii="標楷體" w:eastAsia="標楷體" w:hAnsi="標楷體" w:hint="eastAsia"/>
                <w:sz w:val="28"/>
                <w:szCs w:val="28"/>
              </w:rPr>
              <w:t>各課室</w:t>
            </w: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p>
          <w:p w:rsidR="00720DB6" w:rsidRDefault="00720DB6" w:rsidP="00720DB6">
            <w:pPr>
              <w:snapToGrid w:val="0"/>
              <w:rPr>
                <w:rFonts w:ascii="標楷體" w:eastAsia="標楷體" w:hAnsi="標楷體"/>
                <w:sz w:val="28"/>
                <w:szCs w:val="28"/>
              </w:rPr>
            </w:pPr>
          </w:p>
          <w:p w:rsidR="00720DB6" w:rsidRDefault="00720DB6" w:rsidP="00720DB6">
            <w:pPr>
              <w:snapToGrid w:val="0"/>
              <w:jc w:val="center"/>
              <w:rPr>
                <w:rFonts w:ascii="標楷體" w:eastAsia="標楷體" w:hAnsi="標楷體"/>
                <w:sz w:val="28"/>
                <w:szCs w:val="28"/>
              </w:rPr>
            </w:pPr>
            <w:r>
              <w:rPr>
                <w:rFonts w:ascii="標楷體" w:eastAsia="標楷體" w:hAnsi="標楷體" w:hint="eastAsia"/>
                <w:sz w:val="28"/>
                <w:szCs w:val="28"/>
              </w:rPr>
              <w:t>秘書室</w:t>
            </w: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bottom w:val="nil"/>
            </w:tcBorders>
          </w:tcPr>
          <w:p w:rsidR="006F7F28" w:rsidRPr="00335F0D" w:rsidRDefault="006F7F28" w:rsidP="00185131">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(二)機關網站或網頁設計應</w:t>
            </w:r>
            <w:r>
              <w:rPr>
                <w:rFonts w:ascii="標楷體" w:eastAsia="標楷體" w:hAnsi="標楷體" w:hint="eastAsia"/>
                <w:sz w:val="28"/>
                <w:szCs w:val="28"/>
              </w:rPr>
              <w:lastRenderedPageBreak/>
              <w:t>符合國際評比。網站(頁)資訊檢索應規劃提供多樣性檢索方式；並遵循相關規範標示電子資料，提供分類檢索服務。</w:t>
            </w:r>
          </w:p>
        </w:tc>
        <w:tc>
          <w:tcPr>
            <w:tcW w:w="1769" w:type="pct"/>
            <w:tcBorders>
              <w:top w:val="nil"/>
              <w:bottom w:val="nil"/>
            </w:tcBorders>
          </w:tcPr>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lastRenderedPageBreak/>
              <w:t>1.</w:t>
            </w:r>
            <w:r w:rsidRPr="00A4514B">
              <w:rPr>
                <w:rFonts w:ascii="標楷體" w:eastAsia="標楷體" w:hAnsi="標楷體" w:hint="eastAsia"/>
                <w:sz w:val="28"/>
                <w:szCs w:val="28"/>
              </w:rPr>
              <w:t>本所網站依「政府版型與管理規範」規劃設置，增</w:t>
            </w:r>
            <w:r w:rsidRPr="00A4514B">
              <w:rPr>
                <w:rFonts w:ascii="標楷體" w:eastAsia="標楷體" w:hAnsi="標楷體" w:hint="eastAsia"/>
                <w:sz w:val="28"/>
                <w:szCs w:val="28"/>
              </w:rPr>
              <w:lastRenderedPageBreak/>
              <w:t>加兒童版、行動版及多元語言功能(中、英、日文)，並發展行動化服務。</w:t>
            </w:r>
          </w:p>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2.本所網站依據「行政機關電子資料流通實施要點」及「行政機關電子資料詮釋資料及分類檢索規範」規定提供分類檢索服務，包含Google</w:t>
            </w:r>
            <w:proofErr w:type="gramStart"/>
            <w:r>
              <w:rPr>
                <w:rFonts w:ascii="標楷體" w:eastAsia="標楷體" w:hAnsi="標楷體" w:hint="eastAsia"/>
                <w:sz w:val="28"/>
                <w:szCs w:val="28"/>
              </w:rPr>
              <w:t>索尋及</w:t>
            </w:r>
            <w:proofErr w:type="gramEnd"/>
            <w:r>
              <w:rPr>
                <w:rFonts w:ascii="標楷體" w:eastAsia="標楷體" w:hAnsi="標楷體" w:hint="eastAsia"/>
                <w:sz w:val="28"/>
                <w:szCs w:val="28"/>
              </w:rPr>
              <w:t>站</w:t>
            </w:r>
            <w:proofErr w:type="gramStart"/>
            <w:r>
              <w:rPr>
                <w:rFonts w:ascii="標楷體" w:eastAsia="標楷體" w:hAnsi="標楷體" w:hint="eastAsia"/>
                <w:sz w:val="28"/>
                <w:szCs w:val="28"/>
              </w:rPr>
              <w:t>內索尋</w:t>
            </w:r>
            <w:proofErr w:type="gramEnd"/>
            <w:r>
              <w:rPr>
                <w:rFonts w:ascii="標楷體" w:eastAsia="標楷體" w:hAnsi="標楷體" w:hint="eastAsia"/>
                <w:sz w:val="28"/>
                <w:szCs w:val="28"/>
              </w:rPr>
              <w:t>，並提供最新消息及活動訊息。</w:t>
            </w:r>
          </w:p>
          <w:p w:rsidR="00720DB6" w:rsidRDefault="00720DB6" w:rsidP="00185131">
            <w:pPr>
              <w:snapToGrid w:val="0"/>
              <w:ind w:left="280" w:hangingChars="100" w:hanging="280"/>
              <w:jc w:val="both"/>
              <w:rPr>
                <w:rFonts w:ascii="標楷體" w:eastAsia="標楷體" w:hAnsi="標楷體"/>
                <w:sz w:val="28"/>
                <w:szCs w:val="28"/>
              </w:rPr>
            </w:pPr>
          </w:p>
          <w:p w:rsidR="00720DB6" w:rsidRPr="00335F0D" w:rsidRDefault="00720DB6" w:rsidP="00185131">
            <w:pPr>
              <w:snapToGrid w:val="0"/>
              <w:ind w:left="280" w:hangingChars="100" w:hanging="280"/>
              <w:jc w:val="both"/>
              <w:rPr>
                <w:rFonts w:ascii="標楷體" w:eastAsia="標楷體" w:hAnsi="標楷體"/>
                <w:sz w:val="28"/>
                <w:szCs w:val="28"/>
              </w:rPr>
            </w:pPr>
          </w:p>
        </w:tc>
        <w:tc>
          <w:tcPr>
            <w:tcW w:w="1479" w:type="pct"/>
            <w:tcBorders>
              <w:top w:val="nil"/>
              <w:bottom w:val="nil"/>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秘書室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tc>
      </w:tr>
      <w:tr w:rsidR="006F7F28" w:rsidRPr="00335F0D" w:rsidTr="009A10E1">
        <w:trPr>
          <w:trHeight w:val="3277"/>
        </w:trPr>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bottom w:val="single" w:sz="4" w:space="0" w:color="000000"/>
            </w:tcBorders>
          </w:tcPr>
          <w:p w:rsidR="006F7F28" w:rsidRPr="00335F0D" w:rsidRDefault="006F7F28" w:rsidP="00185131">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(三)規劃建置多元化電子參與管道，如意見留言板、線上論壇、網路投票、網路民調等，簡化相關互動及操作方式，以提供民眾友</w:t>
            </w:r>
          </w:p>
        </w:tc>
        <w:tc>
          <w:tcPr>
            <w:tcW w:w="1769" w:type="pct"/>
            <w:tcBorders>
              <w:top w:val="nil"/>
              <w:bottom w:val="single" w:sz="4" w:space="0" w:color="000000"/>
            </w:tcBorders>
          </w:tcPr>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1.本所網站提供電子參與途徑：提供民眾意見反映及討論區(如區長信箱、民意交流區)等基本服務，每日由專人負責查閱，並分交由業務同仁回應；並依業務需求網路問卷調查。</w:t>
            </w:r>
          </w:p>
          <w:p w:rsidR="00720DB6" w:rsidRPr="00335F0D"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2.將本所網站聯結至「高雄市政府全球資訊網」各屬專區，及其他政府機關網站，提供民眾友善網路溝通</w:t>
            </w:r>
          </w:p>
        </w:tc>
        <w:tc>
          <w:tcPr>
            <w:tcW w:w="1479" w:type="pct"/>
            <w:tcBorders>
              <w:top w:val="nil"/>
              <w:bottom w:val="single" w:sz="4" w:space="0" w:color="000000"/>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tc>
      </w:tr>
      <w:tr w:rsidR="00720DB6" w:rsidRPr="00335F0D" w:rsidTr="009A10E1">
        <w:tc>
          <w:tcPr>
            <w:tcW w:w="664" w:type="pct"/>
            <w:vMerge/>
          </w:tcPr>
          <w:p w:rsidR="00720DB6" w:rsidRPr="00335F0D" w:rsidRDefault="00720DB6" w:rsidP="00185131">
            <w:pPr>
              <w:jc w:val="both"/>
              <w:rPr>
                <w:rFonts w:ascii="標楷體" w:eastAsia="標楷體" w:hAnsi="標楷體"/>
                <w:sz w:val="28"/>
                <w:szCs w:val="28"/>
              </w:rPr>
            </w:pPr>
          </w:p>
        </w:tc>
        <w:tc>
          <w:tcPr>
            <w:tcW w:w="1088" w:type="pct"/>
            <w:tcBorders>
              <w:top w:val="single" w:sz="4" w:space="0" w:color="000000"/>
              <w:bottom w:val="nil"/>
            </w:tcBorders>
          </w:tcPr>
          <w:p w:rsidR="00720DB6" w:rsidRDefault="00FF3793" w:rsidP="00185131">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720DB6">
              <w:rPr>
                <w:rFonts w:ascii="標楷體" w:eastAsia="標楷體" w:hAnsi="標楷體" w:hint="eastAsia"/>
                <w:sz w:val="28"/>
                <w:szCs w:val="28"/>
              </w:rPr>
              <w:t>善網路溝通環境。</w:t>
            </w:r>
          </w:p>
          <w:p w:rsidR="00FF3793" w:rsidRDefault="00FF3793" w:rsidP="00185131">
            <w:pPr>
              <w:snapToGrid w:val="0"/>
              <w:ind w:left="560" w:hangingChars="200" w:hanging="560"/>
              <w:jc w:val="both"/>
              <w:rPr>
                <w:rFonts w:ascii="標楷體" w:eastAsia="標楷體" w:hAnsi="標楷體"/>
                <w:sz w:val="28"/>
                <w:szCs w:val="28"/>
              </w:rPr>
            </w:pPr>
          </w:p>
        </w:tc>
        <w:tc>
          <w:tcPr>
            <w:tcW w:w="1769" w:type="pct"/>
            <w:tcBorders>
              <w:top w:val="single" w:sz="4" w:space="0" w:color="000000"/>
              <w:bottom w:val="nil"/>
            </w:tcBorders>
          </w:tcPr>
          <w:p w:rsidR="00720DB6" w:rsidRDefault="00720DB6" w:rsidP="00720DB6">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環境。</w:t>
            </w:r>
          </w:p>
          <w:p w:rsidR="00720DB6" w:rsidRDefault="00720DB6" w:rsidP="00660910">
            <w:pPr>
              <w:snapToGrid w:val="0"/>
              <w:jc w:val="both"/>
              <w:rPr>
                <w:rFonts w:ascii="標楷體" w:eastAsia="標楷體" w:hAnsi="標楷體"/>
                <w:sz w:val="28"/>
                <w:szCs w:val="28"/>
              </w:rPr>
            </w:pPr>
          </w:p>
        </w:tc>
        <w:tc>
          <w:tcPr>
            <w:tcW w:w="1479" w:type="pct"/>
            <w:tcBorders>
              <w:top w:val="single" w:sz="4" w:space="0" w:color="000000"/>
              <w:bottom w:val="nil"/>
            </w:tcBorders>
          </w:tcPr>
          <w:p w:rsidR="00720DB6" w:rsidRDefault="00720DB6" w:rsidP="00185131">
            <w:pPr>
              <w:snapToGrid w:val="0"/>
              <w:jc w:val="center"/>
              <w:rPr>
                <w:rFonts w:ascii="標楷體" w:eastAsia="標楷體" w:hAnsi="標楷體"/>
                <w:sz w:val="28"/>
                <w:szCs w:val="28"/>
              </w:rPr>
            </w:pPr>
          </w:p>
        </w:tc>
      </w:tr>
      <w:tr w:rsidR="006F7F28" w:rsidRPr="00335F0D" w:rsidTr="009A10E1">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bottom w:val="nil"/>
            </w:tcBorders>
          </w:tcPr>
          <w:p w:rsidR="006F7F28" w:rsidRPr="00335F0D" w:rsidRDefault="006F7F28" w:rsidP="00185131">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(四)</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續推動網站(</w:t>
            </w:r>
            <w:proofErr w:type="gramStart"/>
            <w:r>
              <w:rPr>
                <w:rFonts w:ascii="標楷體" w:eastAsia="標楷體" w:hAnsi="標楷體" w:hint="eastAsia"/>
                <w:sz w:val="28"/>
                <w:szCs w:val="28"/>
              </w:rPr>
              <w:t>線上</w:t>
            </w:r>
            <w:proofErr w:type="gramEnd"/>
            <w:r>
              <w:rPr>
                <w:rFonts w:ascii="標楷體" w:eastAsia="標楷體" w:hAnsi="標楷體" w:hint="eastAsia"/>
                <w:sz w:val="28"/>
                <w:szCs w:val="28"/>
              </w:rPr>
              <w:t>)申辦業務及服務項目，提供完整申辦資訊及安全</w:t>
            </w:r>
            <w:r>
              <w:rPr>
                <w:rFonts w:ascii="標楷體" w:eastAsia="標楷體" w:hAnsi="標楷體" w:hint="eastAsia"/>
                <w:sz w:val="28"/>
                <w:szCs w:val="28"/>
              </w:rPr>
              <w:lastRenderedPageBreak/>
              <w:t>申辦認證，並規劃新增申辦項目，</w:t>
            </w:r>
            <w:proofErr w:type="gramStart"/>
            <w:r>
              <w:rPr>
                <w:rFonts w:ascii="標楷體" w:eastAsia="標楷體" w:hAnsi="標楷體" w:hint="eastAsia"/>
                <w:sz w:val="28"/>
                <w:szCs w:val="28"/>
              </w:rPr>
              <w:t>提高線上申辦</w:t>
            </w:r>
            <w:proofErr w:type="gramEnd"/>
            <w:r>
              <w:rPr>
                <w:rFonts w:ascii="標楷體" w:eastAsia="標楷體" w:hAnsi="標楷體" w:hint="eastAsia"/>
                <w:sz w:val="28"/>
                <w:szCs w:val="28"/>
              </w:rPr>
              <w:t>使用率。</w:t>
            </w:r>
          </w:p>
        </w:tc>
        <w:tc>
          <w:tcPr>
            <w:tcW w:w="1769" w:type="pct"/>
            <w:tcBorders>
              <w:top w:val="nil"/>
              <w:bottom w:val="nil"/>
            </w:tcBorders>
          </w:tcPr>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lastRenderedPageBreak/>
              <w:t>1.本所善用資訊科技，就民眾需求的重點，開發網路服務項目，如調解聲請、調解不成立證明書、全民健保第六類保險對象轉出申請等7項業務，提供民</w:t>
            </w:r>
            <w:r>
              <w:rPr>
                <w:rFonts w:ascii="標楷體" w:eastAsia="標楷體" w:hAnsi="標楷體" w:hint="eastAsia"/>
                <w:sz w:val="28"/>
                <w:szCs w:val="28"/>
              </w:rPr>
              <w:lastRenderedPageBreak/>
              <w:t>眾更便捷的申辦服務，並</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議</w:t>
            </w:r>
            <w:proofErr w:type="gramStart"/>
            <w:r>
              <w:rPr>
                <w:rFonts w:ascii="標楷體" w:eastAsia="標楷體" w:hAnsi="標楷體" w:hint="eastAsia"/>
                <w:sz w:val="28"/>
                <w:szCs w:val="28"/>
              </w:rPr>
              <w:t>增加線上申辦</w:t>
            </w:r>
            <w:proofErr w:type="gramEnd"/>
            <w:r>
              <w:rPr>
                <w:rFonts w:ascii="標楷體" w:eastAsia="標楷體" w:hAnsi="標楷體" w:hint="eastAsia"/>
                <w:sz w:val="28"/>
                <w:szCs w:val="28"/>
              </w:rPr>
              <w:t>項目，提高</w:t>
            </w:r>
            <w:proofErr w:type="gramStart"/>
            <w:r>
              <w:rPr>
                <w:rFonts w:ascii="標楷體" w:eastAsia="標楷體" w:hAnsi="標楷體" w:hint="eastAsia"/>
                <w:sz w:val="28"/>
                <w:szCs w:val="28"/>
              </w:rPr>
              <w:t>使用線上服務</w:t>
            </w:r>
            <w:proofErr w:type="gramEnd"/>
            <w:r>
              <w:rPr>
                <w:rFonts w:ascii="標楷體" w:eastAsia="標楷體" w:hAnsi="標楷體" w:hint="eastAsia"/>
                <w:sz w:val="28"/>
                <w:szCs w:val="28"/>
              </w:rPr>
              <w:t>案件成長率。</w:t>
            </w:r>
          </w:p>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Pr="00476C59">
              <w:rPr>
                <w:rFonts w:ascii="標楷體" w:eastAsia="標楷體" w:hAnsi="標楷體" w:cs="新細明體" w:hint="eastAsia"/>
                <w:color w:val="000000"/>
                <w:sz w:val="28"/>
                <w:szCs w:val="28"/>
              </w:rPr>
              <w:t>本</w:t>
            </w:r>
            <w:proofErr w:type="gramStart"/>
            <w:r w:rsidRPr="00476C59">
              <w:rPr>
                <w:rFonts w:ascii="標楷體" w:eastAsia="標楷體" w:hAnsi="標楷體" w:cs="新細明體" w:hint="eastAsia"/>
                <w:color w:val="000000"/>
                <w:sz w:val="28"/>
                <w:szCs w:val="28"/>
              </w:rPr>
              <w:t>所線上</w:t>
            </w:r>
            <w:proofErr w:type="gramEnd"/>
            <w:r w:rsidRPr="00476C59">
              <w:rPr>
                <w:rFonts w:ascii="標楷體" w:eastAsia="標楷體" w:hAnsi="標楷體" w:cs="新細明體" w:hint="eastAsia"/>
                <w:color w:val="000000"/>
                <w:sz w:val="28"/>
                <w:szCs w:val="28"/>
              </w:rPr>
              <w:t>申辦服務項目，</w:t>
            </w:r>
            <w:proofErr w:type="gramStart"/>
            <w:r w:rsidRPr="00476C59">
              <w:rPr>
                <w:rFonts w:ascii="標楷體" w:eastAsia="標楷體" w:hAnsi="標楷體" w:cs="新細明體" w:hint="eastAsia"/>
                <w:color w:val="000000"/>
                <w:sz w:val="28"/>
                <w:szCs w:val="28"/>
              </w:rPr>
              <w:t>有佐以</w:t>
            </w:r>
            <w:proofErr w:type="gramEnd"/>
            <w:r w:rsidRPr="00476C59">
              <w:rPr>
                <w:rFonts w:ascii="標楷體" w:eastAsia="標楷體" w:hAnsi="標楷體" w:cs="新細明體" w:hint="eastAsia"/>
                <w:color w:val="000000"/>
                <w:sz w:val="28"/>
                <w:szCs w:val="28"/>
              </w:rPr>
              <w:t>引導說明，服務聯絡、預約、服務申辦等服務及相關屬性，方便民眾使用，</w:t>
            </w:r>
            <w:r>
              <w:rPr>
                <w:rFonts w:ascii="標楷體" w:eastAsia="標楷體" w:hAnsi="標楷體" w:cs="新細明體" w:hint="eastAsia"/>
                <w:color w:val="000000"/>
                <w:sz w:val="28"/>
                <w:szCs w:val="28"/>
              </w:rPr>
              <w:t>每年申請案件量均穩定成長，於本所網站首頁，即可申請。</w:t>
            </w:r>
          </w:p>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Pr="00EC672D">
              <w:rPr>
                <w:rFonts w:ascii="標楷體" w:eastAsia="標楷體" w:hAnsi="標楷體" w:hint="eastAsia"/>
                <w:color w:val="000000"/>
                <w:sz w:val="28"/>
                <w:szCs w:val="28"/>
              </w:rPr>
              <w:t>本所發展</w:t>
            </w:r>
            <w:proofErr w:type="gramStart"/>
            <w:r w:rsidRPr="00EC672D">
              <w:rPr>
                <w:rFonts w:ascii="標楷體" w:eastAsia="標楷體" w:hAnsi="標楷體"/>
                <w:color w:val="000000"/>
                <w:sz w:val="28"/>
                <w:szCs w:val="28"/>
              </w:rPr>
              <w:t>提供線上服務</w:t>
            </w:r>
            <w:proofErr w:type="gramEnd"/>
            <w:r w:rsidRPr="00EC672D">
              <w:rPr>
                <w:rFonts w:ascii="標楷體" w:eastAsia="標楷體" w:hAnsi="標楷體"/>
                <w:color w:val="000000"/>
                <w:sz w:val="28"/>
                <w:szCs w:val="28"/>
              </w:rPr>
              <w:t>，</w:t>
            </w:r>
            <w:proofErr w:type="gramStart"/>
            <w:r w:rsidRPr="00EC672D">
              <w:rPr>
                <w:rFonts w:ascii="標楷體" w:eastAsia="標楷體" w:hAnsi="標楷體" w:hint="eastAsia"/>
                <w:color w:val="000000"/>
                <w:sz w:val="28"/>
                <w:szCs w:val="28"/>
              </w:rPr>
              <w:t>善用跨機關</w:t>
            </w:r>
            <w:proofErr w:type="gramEnd"/>
            <w:r w:rsidRPr="00EC672D">
              <w:rPr>
                <w:rFonts w:ascii="標楷體" w:eastAsia="標楷體" w:hAnsi="標楷體" w:hint="eastAsia"/>
                <w:color w:val="000000"/>
                <w:sz w:val="28"/>
                <w:szCs w:val="28"/>
              </w:rPr>
              <w:t>服務資料庫，運用</w:t>
            </w:r>
            <w:r>
              <w:rPr>
                <w:rFonts w:ascii="標楷體" w:eastAsia="標楷體" w:hAnsi="標楷體" w:hint="eastAsia"/>
                <w:color w:val="000000"/>
                <w:sz w:val="28"/>
                <w:szCs w:val="28"/>
              </w:rPr>
              <w:t>地政、戶政等</w:t>
            </w:r>
            <w:r w:rsidRPr="00EC672D">
              <w:rPr>
                <w:rFonts w:ascii="標楷體" w:eastAsia="標楷體" w:hAnsi="標楷體" w:hint="eastAsia"/>
                <w:color w:val="000000"/>
                <w:sz w:val="28"/>
                <w:szCs w:val="28"/>
              </w:rPr>
              <w:t>共用</w:t>
            </w:r>
            <w:proofErr w:type="gramStart"/>
            <w:r w:rsidRPr="00EC672D">
              <w:rPr>
                <w:rFonts w:ascii="標楷體" w:eastAsia="標楷體" w:hAnsi="標楷體" w:hint="eastAsia"/>
                <w:color w:val="000000"/>
                <w:sz w:val="28"/>
                <w:szCs w:val="28"/>
              </w:rPr>
              <w:t>平台線上查</w:t>
            </w:r>
            <w:proofErr w:type="gramEnd"/>
            <w:r w:rsidRPr="00EC672D">
              <w:rPr>
                <w:rFonts w:ascii="標楷體" w:eastAsia="標楷體" w:hAnsi="標楷體" w:hint="eastAsia"/>
                <w:color w:val="000000"/>
                <w:sz w:val="28"/>
                <w:szCs w:val="28"/>
              </w:rPr>
              <w:t>調功能，</w:t>
            </w:r>
            <w:proofErr w:type="gramStart"/>
            <w:r w:rsidRPr="00EC672D">
              <w:rPr>
                <w:rFonts w:ascii="標楷體" w:eastAsia="標楷體" w:hAnsi="標楷體" w:hint="eastAsia"/>
                <w:color w:val="000000"/>
                <w:sz w:val="28"/>
                <w:szCs w:val="28"/>
              </w:rPr>
              <w:t>朝</w:t>
            </w:r>
            <w:r w:rsidRPr="00863E07">
              <w:rPr>
                <w:rFonts w:ascii="標楷體" w:eastAsia="標楷體" w:hAnsi="標楷體" w:hint="eastAsia"/>
                <w:sz w:val="28"/>
                <w:szCs w:val="28"/>
              </w:rPr>
              <w:t>免附</w:t>
            </w:r>
            <w:proofErr w:type="gramEnd"/>
            <w:r w:rsidRPr="00863E07">
              <w:rPr>
                <w:rFonts w:ascii="標楷體" w:eastAsia="標楷體" w:hAnsi="標楷體" w:hint="eastAsia"/>
                <w:sz w:val="28"/>
                <w:szCs w:val="28"/>
              </w:rPr>
              <w:t>謄本、影本、簡化流程便捷服務方向推動；並落實個人資料保護及強化申辦安全認證。</w:t>
            </w:r>
          </w:p>
          <w:p w:rsidR="006F7F28" w:rsidRDefault="006F7F28"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4.</w:t>
            </w:r>
            <w:r w:rsidRPr="00863E07">
              <w:rPr>
                <w:rFonts w:ascii="標楷體" w:eastAsia="標楷體" w:hAnsi="標楷體" w:hint="eastAsia"/>
                <w:sz w:val="28"/>
                <w:szCs w:val="28"/>
              </w:rPr>
              <w:t>本</w:t>
            </w:r>
            <w:proofErr w:type="gramStart"/>
            <w:r w:rsidRPr="00863E07">
              <w:rPr>
                <w:rFonts w:ascii="標楷體" w:eastAsia="標楷體" w:hAnsi="標楷體" w:hint="eastAsia"/>
                <w:sz w:val="28"/>
                <w:szCs w:val="28"/>
              </w:rPr>
              <w:t>所線上</w:t>
            </w:r>
            <w:proofErr w:type="gramEnd"/>
            <w:r w:rsidRPr="00863E07">
              <w:rPr>
                <w:rFonts w:ascii="標楷體" w:eastAsia="標楷體" w:hAnsi="標楷體" w:hint="eastAsia"/>
                <w:sz w:val="28"/>
                <w:szCs w:val="28"/>
              </w:rPr>
              <w:t>服務項目，可連結至市府網站「APPs」、「高雄即時通」、「看見高雄」、「e管家P</w:t>
            </w:r>
            <w:r w:rsidRPr="00863E07">
              <w:rPr>
                <w:rFonts w:ascii="標楷體" w:eastAsia="標楷體" w:hAnsi="標楷體"/>
                <w:sz w:val="28"/>
                <w:szCs w:val="28"/>
              </w:rPr>
              <w:t>lus</w:t>
            </w:r>
            <w:r w:rsidRPr="00863E07">
              <w:rPr>
                <w:rFonts w:ascii="標楷體" w:eastAsia="標楷體" w:hAnsi="標楷體" w:hint="eastAsia"/>
                <w:sz w:val="28"/>
                <w:szCs w:val="28"/>
              </w:rPr>
              <w:t>」、「政府資訊公開」專區，以及</w:t>
            </w:r>
            <w:proofErr w:type="spellStart"/>
            <w:r w:rsidRPr="00863E07">
              <w:rPr>
                <w:rFonts w:ascii="標楷體" w:eastAsia="標楷體" w:hAnsi="標楷體" w:hint="eastAsia"/>
                <w:sz w:val="28"/>
                <w:szCs w:val="28"/>
              </w:rPr>
              <w:t>MyEGov</w:t>
            </w:r>
            <w:proofErr w:type="spellEnd"/>
            <w:r w:rsidRPr="00863E07">
              <w:rPr>
                <w:rFonts w:ascii="標楷體" w:eastAsia="標楷體" w:hAnsi="標楷體" w:hint="eastAsia"/>
                <w:sz w:val="28"/>
                <w:szCs w:val="28"/>
              </w:rPr>
              <w:t>(我的E政府)平</w:t>
            </w:r>
            <w:proofErr w:type="gramStart"/>
            <w:r w:rsidRPr="00863E07">
              <w:rPr>
                <w:rFonts w:ascii="標楷體" w:eastAsia="標楷體" w:hAnsi="標楷體" w:hint="eastAsia"/>
                <w:sz w:val="28"/>
                <w:szCs w:val="28"/>
              </w:rPr>
              <w:t>臺</w:t>
            </w:r>
            <w:proofErr w:type="gramEnd"/>
            <w:r w:rsidRPr="00863E07">
              <w:rPr>
                <w:rFonts w:ascii="標楷體" w:eastAsia="標楷體" w:hAnsi="標楷體" w:hint="eastAsia"/>
                <w:sz w:val="28"/>
                <w:szCs w:val="28"/>
              </w:rPr>
              <w:t>等各種政府網站。</w:t>
            </w:r>
          </w:p>
          <w:p w:rsidR="00720DB6" w:rsidRPr="00335F0D" w:rsidRDefault="00720DB6" w:rsidP="00185131">
            <w:pPr>
              <w:snapToGrid w:val="0"/>
              <w:ind w:left="280" w:hangingChars="100" w:hanging="280"/>
              <w:jc w:val="both"/>
              <w:rPr>
                <w:rFonts w:ascii="標楷體" w:eastAsia="標楷體" w:hAnsi="標楷體"/>
                <w:sz w:val="28"/>
                <w:szCs w:val="28"/>
              </w:rPr>
            </w:pPr>
          </w:p>
        </w:tc>
        <w:tc>
          <w:tcPr>
            <w:tcW w:w="1479" w:type="pct"/>
            <w:tcBorders>
              <w:top w:val="nil"/>
              <w:bottom w:val="nil"/>
            </w:tcBorders>
          </w:tcPr>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民政課</w:t>
            </w: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經建課</w:t>
            </w: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720DB6">
            <w:pPr>
              <w:snapToGrid w:val="0"/>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秘書室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Default="006F7F28" w:rsidP="00185131">
            <w:pPr>
              <w:snapToGrid w:val="0"/>
              <w:jc w:val="center"/>
              <w:rPr>
                <w:rFonts w:ascii="標楷體" w:eastAsia="標楷體" w:hAnsi="標楷體"/>
                <w:sz w:val="28"/>
                <w:szCs w:val="28"/>
              </w:rPr>
            </w:pPr>
          </w:p>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tc>
      </w:tr>
      <w:tr w:rsidR="006F7F28" w:rsidRPr="00335F0D" w:rsidTr="009A10E1">
        <w:trPr>
          <w:trHeight w:val="113"/>
        </w:trPr>
        <w:tc>
          <w:tcPr>
            <w:tcW w:w="664" w:type="pct"/>
            <w:vMerge/>
          </w:tcPr>
          <w:p w:rsidR="006F7F28" w:rsidRPr="00335F0D" w:rsidRDefault="006F7F28" w:rsidP="00185131">
            <w:pPr>
              <w:jc w:val="both"/>
              <w:rPr>
                <w:rFonts w:ascii="標楷體" w:eastAsia="標楷體" w:hAnsi="標楷體"/>
                <w:sz w:val="28"/>
                <w:szCs w:val="28"/>
              </w:rPr>
            </w:pPr>
          </w:p>
        </w:tc>
        <w:tc>
          <w:tcPr>
            <w:tcW w:w="1088" w:type="pct"/>
            <w:tcBorders>
              <w:top w:val="nil"/>
            </w:tcBorders>
          </w:tcPr>
          <w:p w:rsidR="006F7F28" w:rsidRPr="00335F0D" w:rsidRDefault="006F7F28" w:rsidP="00185131">
            <w:pPr>
              <w:snapToGrid w:val="0"/>
              <w:ind w:left="560" w:hangingChars="200" w:hanging="560"/>
              <w:jc w:val="both"/>
              <w:rPr>
                <w:rFonts w:ascii="標楷體" w:eastAsia="標楷體" w:hAnsi="標楷體"/>
                <w:sz w:val="28"/>
                <w:szCs w:val="28"/>
              </w:rPr>
            </w:pPr>
            <w:r>
              <w:rPr>
                <w:rFonts w:ascii="標楷體" w:eastAsia="標楷體" w:hAnsi="標楷體" w:hint="eastAsia"/>
                <w:sz w:val="28"/>
                <w:szCs w:val="28"/>
              </w:rPr>
              <w:t>(五)鼓勵建置跨機關資訊整合平台，</w:t>
            </w:r>
            <w:r w:rsidRPr="00863E07">
              <w:rPr>
                <w:rFonts w:ascii="標楷體" w:eastAsia="標楷體" w:hAnsi="標楷體" w:hint="eastAsia"/>
                <w:sz w:val="28"/>
                <w:szCs w:val="28"/>
              </w:rPr>
              <w:t>提升政府資訊資源共享及使用效率。</w:t>
            </w:r>
          </w:p>
        </w:tc>
        <w:tc>
          <w:tcPr>
            <w:tcW w:w="1769" w:type="pct"/>
            <w:tcBorders>
              <w:top w:val="nil"/>
            </w:tcBorders>
          </w:tcPr>
          <w:p w:rsidR="006F7F28" w:rsidRDefault="006F7F28" w:rsidP="00185131">
            <w:pPr>
              <w:snapToGrid w:val="0"/>
              <w:jc w:val="both"/>
              <w:rPr>
                <w:rFonts w:ascii="標楷體" w:eastAsia="標楷體" w:hAnsi="標楷體" w:cs="新細明體"/>
                <w:sz w:val="28"/>
                <w:szCs w:val="28"/>
              </w:rPr>
            </w:pPr>
            <w:r>
              <w:rPr>
                <w:rFonts w:ascii="標楷體" w:eastAsia="標楷體" w:hAnsi="標楷體" w:hint="eastAsia"/>
                <w:sz w:val="28"/>
                <w:szCs w:val="28"/>
              </w:rPr>
              <w:t>本所網站連結市府及其他機關網站之生活服務資訊整合(包含飲食安全、保健醫療、居家生活、交通運輸、教育學</w:t>
            </w:r>
            <w:r w:rsidRPr="00E500A9">
              <w:rPr>
                <w:rFonts w:ascii="標楷體" w:eastAsia="標楷體" w:hAnsi="標楷體" w:cs="新細明體" w:hint="eastAsia"/>
                <w:sz w:val="28"/>
                <w:szCs w:val="28"/>
              </w:rPr>
              <w:t>習、文化育樂、求職就業、稅務金融、社會福利等)，擴增使用機關</w:t>
            </w:r>
            <w:r>
              <w:rPr>
                <w:rFonts w:ascii="標楷體" w:eastAsia="標楷體" w:hAnsi="標楷體" w:cs="新細明體" w:hint="eastAsia"/>
                <w:sz w:val="28"/>
                <w:szCs w:val="28"/>
              </w:rPr>
              <w:t>數</w:t>
            </w:r>
            <w:r w:rsidRPr="00E500A9">
              <w:rPr>
                <w:rFonts w:ascii="標楷體" w:eastAsia="標楷體" w:hAnsi="標楷體" w:cs="新細明體" w:hint="eastAsia"/>
                <w:sz w:val="28"/>
                <w:szCs w:val="28"/>
              </w:rPr>
              <w:t>及服務項目</w:t>
            </w:r>
            <w:r>
              <w:rPr>
                <w:rFonts w:ascii="標楷體" w:eastAsia="標楷體" w:hAnsi="標楷體" w:cs="新細明體" w:hint="eastAsia"/>
                <w:sz w:val="28"/>
                <w:szCs w:val="28"/>
              </w:rPr>
              <w:t>，</w:t>
            </w:r>
            <w:r>
              <w:rPr>
                <w:rFonts w:ascii="標楷體" w:eastAsia="標楷體" w:hAnsi="標楷體" w:cs="新細明體" w:hint="eastAsia"/>
                <w:sz w:val="28"/>
                <w:szCs w:val="28"/>
              </w:rPr>
              <w:lastRenderedPageBreak/>
              <w:t>並</w:t>
            </w:r>
            <w:proofErr w:type="gramStart"/>
            <w:r>
              <w:rPr>
                <w:rFonts w:ascii="標楷體" w:eastAsia="標楷體" w:hAnsi="標楷體" w:cs="新細明體" w:hint="eastAsia"/>
                <w:sz w:val="28"/>
                <w:szCs w:val="28"/>
              </w:rPr>
              <w:t>發展線上申辦</w:t>
            </w:r>
            <w:proofErr w:type="gramEnd"/>
            <w:r>
              <w:rPr>
                <w:rFonts w:ascii="標楷體" w:eastAsia="標楷體" w:hAnsi="標楷體" w:cs="新細明體" w:hint="eastAsia"/>
                <w:sz w:val="28"/>
                <w:szCs w:val="28"/>
              </w:rPr>
              <w:t>功能</w:t>
            </w:r>
            <w:r w:rsidRPr="00E500A9">
              <w:rPr>
                <w:rFonts w:ascii="標楷體" w:eastAsia="標楷體" w:hAnsi="標楷體" w:cs="新細明體" w:hint="eastAsia"/>
                <w:sz w:val="28"/>
                <w:szCs w:val="28"/>
              </w:rPr>
              <w:t>。</w:t>
            </w:r>
          </w:p>
          <w:p w:rsidR="00660910" w:rsidRDefault="00660910" w:rsidP="00185131">
            <w:pPr>
              <w:snapToGrid w:val="0"/>
              <w:jc w:val="both"/>
              <w:rPr>
                <w:rFonts w:ascii="標楷體" w:eastAsia="標楷體" w:hAnsi="標楷體" w:cs="新細明體"/>
                <w:sz w:val="28"/>
                <w:szCs w:val="28"/>
              </w:rPr>
            </w:pPr>
          </w:p>
          <w:p w:rsidR="00660910" w:rsidRDefault="00660910" w:rsidP="00185131">
            <w:pPr>
              <w:snapToGrid w:val="0"/>
              <w:jc w:val="both"/>
              <w:rPr>
                <w:rFonts w:ascii="標楷體" w:eastAsia="標楷體" w:hAnsi="標楷體" w:cs="新細明體"/>
                <w:sz w:val="28"/>
                <w:szCs w:val="28"/>
              </w:rPr>
            </w:pPr>
          </w:p>
          <w:p w:rsidR="00660910" w:rsidRPr="00335F0D" w:rsidRDefault="00660910" w:rsidP="00185131">
            <w:pPr>
              <w:snapToGrid w:val="0"/>
              <w:jc w:val="both"/>
              <w:rPr>
                <w:rFonts w:ascii="標楷體" w:eastAsia="標楷體" w:hAnsi="標楷體"/>
                <w:sz w:val="28"/>
                <w:szCs w:val="28"/>
              </w:rPr>
            </w:pPr>
          </w:p>
        </w:tc>
        <w:tc>
          <w:tcPr>
            <w:tcW w:w="1479" w:type="pct"/>
            <w:tcBorders>
              <w:top w:val="nil"/>
            </w:tcBorders>
          </w:tcPr>
          <w:p w:rsidR="006F7F28" w:rsidRPr="00335F0D" w:rsidRDefault="006F7F28"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秘書室</w:t>
            </w:r>
          </w:p>
        </w:tc>
      </w:tr>
      <w:tr w:rsidR="00660910" w:rsidRPr="00335F0D" w:rsidTr="009A10E1">
        <w:trPr>
          <w:trHeight w:val="6192"/>
        </w:trPr>
        <w:tc>
          <w:tcPr>
            <w:tcW w:w="664" w:type="pct"/>
            <w:vMerge w:val="restart"/>
          </w:tcPr>
          <w:p w:rsidR="00660910" w:rsidRPr="00DD75D9" w:rsidRDefault="00660910" w:rsidP="00185131">
            <w:pPr>
              <w:snapToGrid w:val="0"/>
              <w:ind w:left="280" w:hangingChars="100" w:hanging="280"/>
              <w:jc w:val="both"/>
              <w:rPr>
                <w:rFonts w:ascii="標楷體" w:eastAsia="標楷體" w:hAnsi="標楷體"/>
                <w:sz w:val="28"/>
                <w:szCs w:val="28"/>
              </w:rPr>
            </w:pPr>
            <w:r w:rsidRPr="00DD75D9">
              <w:rPr>
                <w:rFonts w:ascii="標楷體" w:eastAsia="標楷體" w:hAnsi="標楷體" w:hint="eastAsia"/>
                <w:sz w:val="28"/>
                <w:szCs w:val="28"/>
              </w:rPr>
              <w:lastRenderedPageBreak/>
              <w:t>五</w:t>
            </w:r>
            <w:r>
              <w:rPr>
                <w:rFonts w:ascii="標楷體" w:eastAsia="標楷體" w:hAnsi="標楷體" w:hint="eastAsia"/>
                <w:sz w:val="28"/>
                <w:szCs w:val="28"/>
              </w:rPr>
              <w:t>、創新服務方式，整合服務資源</w:t>
            </w: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Default="00660910" w:rsidP="00185131">
            <w:pPr>
              <w:jc w:val="both"/>
              <w:rPr>
                <w:rFonts w:ascii="標楷體" w:eastAsia="標楷體" w:hAnsi="標楷體"/>
                <w:sz w:val="28"/>
                <w:szCs w:val="28"/>
              </w:rPr>
            </w:pPr>
          </w:p>
          <w:p w:rsidR="00660910" w:rsidRPr="00863E07" w:rsidRDefault="00660910" w:rsidP="00185131">
            <w:pPr>
              <w:jc w:val="both"/>
              <w:rPr>
                <w:rFonts w:ascii="標楷體" w:eastAsia="標楷體" w:hAnsi="標楷體"/>
                <w:sz w:val="28"/>
                <w:szCs w:val="28"/>
              </w:rPr>
            </w:pPr>
          </w:p>
        </w:tc>
        <w:tc>
          <w:tcPr>
            <w:tcW w:w="1088" w:type="pct"/>
            <w:tcBorders>
              <w:bottom w:val="nil"/>
            </w:tcBorders>
          </w:tcPr>
          <w:p w:rsidR="00FF3793" w:rsidRPr="00FF3793" w:rsidRDefault="00FF3793" w:rsidP="00FF3793">
            <w:pPr>
              <w:pStyle w:val="a4"/>
              <w:numPr>
                <w:ilvl w:val="0"/>
                <w:numId w:val="26"/>
              </w:numPr>
              <w:snapToGrid w:val="0"/>
              <w:ind w:leftChars="0"/>
              <w:jc w:val="both"/>
              <w:rPr>
                <w:rFonts w:ascii="標楷體" w:eastAsia="標楷體" w:hAnsi="標楷體"/>
                <w:sz w:val="28"/>
                <w:szCs w:val="28"/>
              </w:rPr>
            </w:pPr>
            <w:r w:rsidRPr="00FF3793">
              <w:rPr>
                <w:rFonts w:ascii="標楷體" w:eastAsia="標楷體" w:hAnsi="標楷體" w:hint="eastAsia"/>
                <w:sz w:val="28"/>
                <w:szCs w:val="28"/>
              </w:rPr>
              <w:t>運用網路</w:t>
            </w:r>
            <w:r w:rsidR="00660910" w:rsidRPr="00FF3793">
              <w:rPr>
                <w:rFonts w:ascii="標楷體" w:eastAsia="標楷體" w:hAnsi="標楷體" w:hint="eastAsia"/>
                <w:sz w:val="28"/>
                <w:szCs w:val="28"/>
              </w:rPr>
              <w:t>、資</w:t>
            </w:r>
          </w:p>
          <w:p w:rsidR="00660910" w:rsidRPr="00FF3793" w:rsidRDefault="00660910" w:rsidP="00FF3793">
            <w:pPr>
              <w:pStyle w:val="a4"/>
              <w:snapToGrid w:val="0"/>
              <w:ind w:leftChars="0" w:left="720"/>
              <w:jc w:val="both"/>
              <w:rPr>
                <w:rFonts w:ascii="標楷體" w:eastAsia="標楷體" w:hAnsi="標楷體"/>
                <w:sz w:val="28"/>
                <w:szCs w:val="28"/>
              </w:rPr>
            </w:pPr>
            <w:r w:rsidRPr="00FF3793">
              <w:rPr>
                <w:rFonts w:ascii="標楷體" w:eastAsia="標楷體" w:hAnsi="標楷體" w:hint="eastAsia"/>
                <w:sz w:val="28"/>
                <w:szCs w:val="28"/>
              </w:rPr>
              <w:t>訊科技應用等有效率的工具，規劃創新性、整合性的措施以解決服務問題。</w:t>
            </w:r>
          </w:p>
        </w:tc>
        <w:tc>
          <w:tcPr>
            <w:tcW w:w="1769" w:type="pct"/>
            <w:tcBorders>
              <w:bottom w:val="nil"/>
            </w:tcBorders>
          </w:tcPr>
          <w:p w:rsidR="00660910" w:rsidRPr="00335F0D" w:rsidRDefault="00660910" w:rsidP="00185131">
            <w:pPr>
              <w:snapToGrid w:val="0"/>
              <w:ind w:left="280" w:hangingChars="100" w:hanging="280"/>
              <w:jc w:val="both"/>
              <w:rPr>
                <w:rFonts w:ascii="標楷體" w:eastAsia="標楷體" w:hAnsi="標楷體"/>
                <w:sz w:val="28"/>
                <w:szCs w:val="28"/>
              </w:rPr>
            </w:pPr>
            <w:r w:rsidRPr="00B81374">
              <w:rPr>
                <w:rFonts w:ascii="標楷體" w:eastAsia="標楷體" w:hAnsi="標楷體" w:hint="eastAsia"/>
                <w:sz w:val="28"/>
                <w:szCs w:val="28"/>
              </w:rPr>
              <w:t>資通訊(ICT</w:t>
            </w:r>
            <w:proofErr w:type="gramStart"/>
            <w:r w:rsidRPr="00B81374">
              <w:rPr>
                <w:rFonts w:ascii="標楷體" w:eastAsia="標楷體" w:hAnsi="標楷體" w:hint="eastAsia"/>
                <w:sz w:val="28"/>
                <w:szCs w:val="28"/>
              </w:rPr>
              <w:t>）</w:t>
            </w:r>
            <w:proofErr w:type="gramEnd"/>
            <w:r w:rsidRPr="00B81374">
              <w:rPr>
                <w:rFonts w:ascii="標楷體" w:eastAsia="標楷體" w:hAnsi="標楷體" w:hint="eastAsia"/>
                <w:sz w:val="28"/>
                <w:szCs w:val="28"/>
              </w:rPr>
              <w:t>服務導入：</w:t>
            </w:r>
            <w:r>
              <w:rPr>
                <w:rFonts w:ascii="標楷體" w:eastAsia="標楷體" w:hAnsi="標楷體" w:hint="eastAsia"/>
                <w:sz w:val="28"/>
                <w:szCs w:val="28"/>
              </w:rPr>
              <w:t xml:space="preserve"> 搭配導入ICT服務，可有效提升整體便民程</w:t>
            </w:r>
          </w:p>
          <w:p w:rsidR="00660910" w:rsidRDefault="00660910" w:rsidP="00720DB6">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度。</w:t>
            </w:r>
          </w:p>
          <w:p w:rsidR="00FF3793" w:rsidRDefault="00660910" w:rsidP="00720DB6">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1.</w:t>
            </w:r>
            <w:proofErr w:type="gramStart"/>
            <w:r w:rsidRPr="00863E07">
              <w:rPr>
                <w:rFonts w:ascii="標楷體" w:eastAsia="標楷體" w:hAnsi="標楷體" w:hint="eastAsia"/>
                <w:sz w:val="28"/>
                <w:szCs w:val="28"/>
              </w:rPr>
              <w:t>運用線上服務</w:t>
            </w:r>
            <w:proofErr w:type="gramEnd"/>
            <w:r w:rsidRPr="00863E07">
              <w:rPr>
                <w:rFonts w:ascii="標楷體" w:eastAsia="標楷體" w:hAnsi="標楷體" w:hint="eastAsia"/>
                <w:sz w:val="28"/>
                <w:szCs w:val="28"/>
              </w:rPr>
              <w:t>系統</w:t>
            </w:r>
          </w:p>
          <w:p w:rsidR="00660910" w:rsidRDefault="00FF3793" w:rsidP="00720DB6">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 xml:space="preserve">  </w:t>
            </w:r>
            <w:r w:rsidR="00660910" w:rsidRPr="00122BB0">
              <w:rPr>
                <w:rFonts w:ascii="標楷體" w:eastAsia="標楷體" w:hAnsi="標楷體" w:hint="eastAsia"/>
                <w:sz w:val="28"/>
                <w:szCs w:val="28"/>
              </w:rPr>
              <w:t>本所網站</w:t>
            </w:r>
            <w:proofErr w:type="gramStart"/>
            <w:r w:rsidR="00660910">
              <w:rPr>
                <w:rFonts w:ascii="標楷體" w:eastAsia="標楷體" w:hAnsi="標楷體" w:hint="eastAsia"/>
                <w:sz w:val="28"/>
                <w:szCs w:val="28"/>
              </w:rPr>
              <w:t>提供</w:t>
            </w:r>
            <w:r w:rsidR="00660910" w:rsidRPr="00122BB0">
              <w:rPr>
                <w:rFonts w:ascii="標楷體" w:eastAsia="標楷體" w:hAnsi="標楷體" w:hint="eastAsia"/>
                <w:sz w:val="28"/>
                <w:szCs w:val="28"/>
              </w:rPr>
              <w:t>線上申請</w:t>
            </w:r>
            <w:proofErr w:type="gramEnd"/>
            <w:r w:rsidR="00660910" w:rsidRPr="00122BB0">
              <w:rPr>
                <w:rFonts w:ascii="標楷體" w:eastAsia="標楷體" w:hAnsi="標楷體" w:hint="eastAsia"/>
                <w:sz w:val="28"/>
                <w:szCs w:val="28"/>
              </w:rPr>
              <w:t>服務</w:t>
            </w:r>
            <w:r w:rsidR="00660910">
              <w:rPr>
                <w:rFonts w:ascii="標楷體" w:eastAsia="標楷體" w:hAnsi="標楷體" w:hint="eastAsia"/>
                <w:sz w:val="28"/>
                <w:szCs w:val="28"/>
              </w:rPr>
              <w:t>，如調解聲請、調解不成立證明書、全民健保第六類保險對象轉出申請等7項業務，提供民眾更便捷的申辦服務及預約服務，</w:t>
            </w:r>
            <w:r w:rsidR="00660910" w:rsidRPr="00122BB0">
              <w:rPr>
                <w:rFonts w:ascii="標楷體" w:eastAsia="標楷體" w:hAnsi="標楷體" w:hint="eastAsia"/>
                <w:sz w:val="28"/>
                <w:szCs w:val="28"/>
              </w:rPr>
              <w:t>提升服務效率、以網路打破地域限制。</w:t>
            </w:r>
          </w:p>
          <w:p w:rsidR="00FF3793" w:rsidRPr="00FF3793" w:rsidRDefault="00FF3793" w:rsidP="00FF3793">
            <w:pPr>
              <w:snapToGrid w:val="0"/>
              <w:jc w:val="both"/>
              <w:rPr>
                <w:rFonts w:ascii="標楷體" w:eastAsia="標楷體" w:hAnsi="標楷體"/>
                <w:sz w:val="28"/>
                <w:szCs w:val="28"/>
              </w:rPr>
            </w:pPr>
            <w:r>
              <w:rPr>
                <w:rFonts w:ascii="標楷體" w:eastAsia="標楷體" w:hAnsi="標楷體" w:hint="eastAsia"/>
                <w:sz w:val="28"/>
                <w:szCs w:val="28"/>
              </w:rPr>
              <w:t>2.</w:t>
            </w:r>
            <w:r w:rsidR="00660910" w:rsidRPr="00FF3793">
              <w:rPr>
                <w:rFonts w:ascii="標楷體" w:eastAsia="標楷體" w:hAnsi="標楷體" w:hint="eastAsia"/>
                <w:sz w:val="28"/>
                <w:szCs w:val="28"/>
              </w:rPr>
              <w:t>智慧辦公</w:t>
            </w:r>
          </w:p>
          <w:p w:rsidR="00660910" w:rsidRPr="00FF3793" w:rsidRDefault="00660910" w:rsidP="00FF3793">
            <w:pPr>
              <w:pStyle w:val="a4"/>
              <w:snapToGrid w:val="0"/>
              <w:ind w:leftChars="0" w:left="360"/>
              <w:jc w:val="both"/>
              <w:rPr>
                <w:rFonts w:ascii="標楷體" w:eastAsia="標楷體" w:hAnsi="標楷體"/>
                <w:sz w:val="28"/>
                <w:szCs w:val="28"/>
              </w:rPr>
            </w:pPr>
            <w:r w:rsidRPr="00FF3793">
              <w:rPr>
                <w:rFonts w:ascii="標楷體" w:eastAsia="標楷體" w:hAnsi="標楷體" w:hint="eastAsia"/>
                <w:sz w:val="28"/>
                <w:szCs w:val="28"/>
              </w:rPr>
              <w:t>本所以行動服務、社群網路等特性，設立「大社區登革熱防疫」、「大社區防災」二個LINE族群，提供公所同仁公務處理、決策支援及整合通訊</w:t>
            </w:r>
            <w:proofErr w:type="gramStart"/>
            <w:r w:rsidRPr="00FF3793">
              <w:rPr>
                <w:rFonts w:ascii="標楷體" w:eastAsia="標楷體" w:hAnsi="標楷體" w:hint="eastAsia"/>
                <w:sz w:val="28"/>
                <w:szCs w:val="28"/>
              </w:rPr>
              <w:t>三</w:t>
            </w:r>
            <w:proofErr w:type="gramEnd"/>
            <w:r w:rsidRPr="00FF3793">
              <w:rPr>
                <w:rFonts w:ascii="標楷體" w:eastAsia="標楷體" w:hAnsi="標楷體" w:hint="eastAsia"/>
                <w:sz w:val="28"/>
                <w:szCs w:val="28"/>
              </w:rPr>
              <w:t>大面之智慧辦公服務，提升行政效率。</w:t>
            </w:r>
          </w:p>
          <w:p w:rsidR="00660910" w:rsidRPr="00335F0D" w:rsidRDefault="00660910" w:rsidP="00720DB6">
            <w:pPr>
              <w:snapToGrid w:val="0"/>
              <w:ind w:left="280" w:hangingChars="100" w:hanging="280"/>
              <w:jc w:val="both"/>
              <w:rPr>
                <w:rFonts w:ascii="標楷體" w:eastAsia="標楷體" w:hAnsi="標楷體"/>
                <w:sz w:val="28"/>
                <w:szCs w:val="28"/>
              </w:rPr>
            </w:pPr>
          </w:p>
        </w:tc>
        <w:tc>
          <w:tcPr>
            <w:tcW w:w="1479" w:type="pct"/>
            <w:tcBorders>
              <w:bottom w:val="nil"/>
            </w:tcBorders>
          </w:tcPr>
          <w:p w:rsidR="00660910" w:rsidRDefault="00660910" w:rsidP="00185131">
            <w:pPr>
              <w:snapToGrid w:val="0"/>
              <w:jc w:val="center"/>
              <w:rPr>
                <w:rFonts w:ascii="標楷體" w:eastAsia="標楷體" w:hAnsi="標楷體"/>
                <w:sz w:val="28"/>
                <w:szCs w:val="28"/>
              </w:rPr>
            </w:pPr>
          </w:p>
          <w:p w:rsidR="00660910" w:rsidRDefault="00660910" w:rsidP="00185131">
            <w:pPr>
              <w:snapToGrid w:val="0"/>
              <w:jc w:val="center"/>
              <w:rPr>
                <w:rFonts w:ascii="標楷體" w:eastAsia="標楷體" w:hAnsi="標楷體"/>
                <w:sz w:val="28"/>
                <w:szCs w:val="28"/>
              </w:rPr>
            </w:pPr>
          </w:p>
          <w:p w:rsidR="00660910" w:rsidRDefault="00660910" w:rsidP="00720DB6">
            <w:pPr>
              <w:snapToGrid w:val="0"/>
              <w:jc w:val="center"/>
              <w:rPr>
                <w:rFonts w:ascii="標楷體" w:eastAsia="標楷體" w:hAnsi="標楷體"/>
                <w:sz w:val="28"/>
                <w:szCs w:val="28"/>
              </w:rPr>
            </w:pPr>
          </w:p>
          <w:p w:rsidR="00660910" w:rsidRDefault="00660910" w:rsidP="00456A9B">
            <w:pPr>
              <w:snapToGrid w:val="0"/>
              <w:jc w:val="center"/>
              <w:rPr>
                <w:rFonts w:ascii="標楷體" w:eastAsia="標楷體" w:hAnsi="標楷體"/>
                <w:sz w:val="28"/>
                <w:szCs w:val="28"/>
              </w:rPr>
            </w:pPr>
            <w:r>
              <w:rPr>
                <w:rFonts w:ascii="標楷體" w:eastAsia="標楷體" w:hAnsi="標楷體" w:hint="eastAsia"/>
                <w:sz w:val="28"/>
                <w:szCs w:val="28"/>
              </w:rPr>
              <w:t>各課室</w:t>
            </w:r>
          </w:p>
          <w:p w:rsidR="00660910" w:rsidRDefault="00660910" w:rsidP="00456A9B">
            <w:pPr>
              <w:snapToGrid w:val="0"/>
              <w:jc w:val="center"/>
              <w:rPr>
                <w:rFonts w:ascii="標楷體" w:eastAsia="標楷體" w:hAnsi="標楷體"/>
                <w:sz w:val="28"/>
                <w:szCs w:val="28"/>
              </w:rPr>
            </w:pPr>
          </w:p>
          <w:p w:rsidR="00660910" w:rsidRDefault="00660910" w:rsidP="00456A9B">
            <w:pPr>
              <w:snapToGrid w:val="0"/>
              <w:jc w:val="center"/>
              <w:rPr>
                <w:rFonts w:ascii="標楷體" w:eastAsia="標楷體" w:hAnsi="標楷體"/>
                <w:sz w:val="28"/>
                <w:szCs w:val="28"/>
              </w:rPr>
            </w:pPr>
          </w:p>
          <w:p w:rsidR="00660910" w:rsidRDefault="00660910" w:rsidP="00456A9B">
            <w:pPr>
              <w:snapToGrid w:val="0"/>
              <w:jc w:val="center"/>
              <w:rPr>
                <w:rFonts w:ascii="標楷體" w:eastAsia="標楷體" w:hAnsi="標楷體"/>
                <w:sz w:val="28"/>
                <w:szCs w:val="28"/>
              </w:rPr>
            </w:pPr>
          </w:p>
          <w:p w:rsidR="00660910" w:rsidRDefault="00660910" w:rsidP="00456A9B">
            <w:pPr>
              <w:snapToGrid w:val="0"/>
              <w:jc w:val="center"/>
              <w:rPr>
                <w:rFonts w:ascii="標楷體" w:eastAsia="標楷體" w:hAnsi="標楷體"/>
                <w:sz w:val="28"/>
                <w:szCs w:val="28"/>
              </w:rPr>
            </w:pPr>
          </w:p>
          <w:p w:rsidR="00660910" w:rsidRDefault="00660910" w:rsidP="00456A9B">
            <w:pPr>
              <w:snapToGrid w:val="0"/>
              <w:jc w:val="center"/>
              <w:rPr>
                <w:rFonts w:ascii="標楷體" w:eastAsia="標楷體" w:hAnsi="標楷體"/>
                <w:sz w:val="28"/>
                <w:szCs w:val="28"/>
              </w:rPr>
            </w:pPr>
          </w:p>
          <w:p w:rsidR="00660910" w:rsidRDefault="00660910" w:rsidP="00456A9B">
            <w:pPr>
              <w:snapToGrid w:val="0"/>
              <w:jc w:val="center"/>
              <w:rPr>
                <w:rFonts w:ascii="標楷體" w:eastAsia="標楷體" w:hAnsi="標楷體"/>
                <w:sz w:val="28"/>
                <w:szCs w:val="28"/>
              </w:rPr>
            </w:pPr>
          </w:p>
          <w:p w:rsidR="00660910" w:rsidRPr="00335F0D" w:rsidRDefault="00660910" w:rsidP="00456A9B">
            <w:pPr>
              <w:snapToGrid w:val="0"/>
              <w:jc w:val="center"/>
              <w:rPr>
                <w:rFonts w:ascii="標楷體" w:eastAsia="標楷體" w:hAnsi="標楷體"/>
                <w:sz w:val="28"/>
                <w:szCs w:val="28"/>
              </w:rPr>
            </w:pPr>
            <w:r>
              <w:rPr>
                <w:rFonts w:ascii="標楷體" w:eastAsia="標楷體" w:hAnsi="標楷體" w:hint="eastAsia"/>
                <w:sz w:val="28"/>
                <w:szCs w:val="28"/>
              </w:rPr>
              <w:t>各課室</w:t>
            </w:r>
          </w:p>
        </w:tc>
      </w:tr>
      <w:tr w:rsidR="0094285F" w:rsidRPr="00335F0D" w:rsidTr="009A10E1">
        <w:tc>
          <w:tcPr>
            <w:tcW w:w="664" w:type="pct"/>
            <w:vMerge/>
          </w:tcPr>
          <w:p w:rsidR="0094285F" w:rsidRPr="00335F0D" w:rsidRDefault="0094285F" w:rsidP="00185131">
            <w:pPr>
              <w:jc w:val="both"/>
              <w:rPr>
                <w:rFonts w:ascii="標楷體" w:eastAsia="標楷體" w:hAnsi="標楷體"/>
                <w:sz w:val="28"/>
                <w:szCs w:val="28"/>
              </w:rPr>
            </w:pPr>
          </w:p>
        </w:tc>
        <w:tc>
          <w:tcPr>
            <w:tcW w:w="1088" w:type="pct"/>
            <w:tcBorders>
              <w:top w:val="nil"/>
              <w:bottom w:val="single" w:sz="4" w:space="0" w:color="000000"/>
            </w:tcBorders>
          </w:tcPr>
          <w:p w:rsidR="0094285F" w:rsidRPr="004C5E63" w:rsidRDefault="0094285F" w:rsidP="00185131">
            <w:pPr>
              <w:snapToGrid w:val="0"/>
              <w:ind w:left="560" w:hangingChars="200" w:hanging="560"/>
              <w:jc w:val="both"/>
              <w:rPr>
                <w:rFonts w:ascii="標楷體" w:eastAsia="標楷體" w:hAnsi="標楷體"/>
                <w:sz w:val="28"/>
                <w:szCs w:val="28"/>
              </w:rPr>
            </w:pPr>
            <w:r w:rsidRPr="004C5E63">
              <w:rPr>
                <w:rFonts w:ascii="標楷體" w:eastAsia="標楷體" w:hAnsi="標楷體" w:hint="eastAsia"/>
                <w:sz w:val="28"/>
                <w:szCs w:val="28"/>
              </w:rPr>
              <w:t>(二</w:t>
            </w:r>
            <w:r w:rsidR="00B22E1D">
              <w:rPr>
                <w:rFonts w:ascii="標楷體" w:eastAsia="標楷體" w:hAnsi="標楷體" w:hint="eastAsia"/>
                <w:sz w:val="28"/>
                <w:szCs w:val="28"/>
              </w:rPr>
              <w:t>)</w:t>
            </w:r>
            <w:r w:rsidRPr="004C5E63">
              <w:rPr>
                <w:rFonts w:ascii="標楷體" w:eastAsia="標楷體" w:hAnsi="標楷體" w:hint="eastAsia"/>
                <w:sz w:val="28"/>
                <w:szCs w:val="28"/>
              </w:rPr>
              <w:t>檢討現有為民服務工作廣度、深度，並主動協調整合性質重複或相關聯服務工</w:t>
            </w:r>
            <w:r w:rsidRPr="004C5E63">
              <w:rPr>
                <w:rFonts w:ascii="標楷體" w:eastAsia="標楷體" w:hAnsi="標楷體" w:hint="eastAsia"/>
                <w:sz w:val="28"/>
                <w:szCs w:val="28"/>
              </w:rPr>
              <w:lastRenderedPageBreak/>
              <w:t>作，針對民眾需求，重新規劃設計有創意之加值服務。</w:t>
            </w:r>
          </w:p>
          <w:p w:rsidR="0094285F" w:rsidRPr="004C5E63" w:rsidRDefault="0094285F" w:rsidP="00185131">
            <w:pPr>
              <w:jc w:val="both"/>
              <w:rPr>
                <w:rFonts w:ascii="標楷體" w:eastAsia="標楷體" w:hAnsi="標楷體"/>
                <w:sz w:val="28"/>
                <w:szCs w:val="28"/>
              </w:rPr>
            </w:pPr>
          </w:p>
        </w:tc>
        <w:tc>
          <w:tcPr>
            <w:tcW w:w="1769" w:type="pct"/>
            <w:tcBorders>
              <w:top w:val="nil"/>
              <w:bottom w:val="single" w:sz="4" w:space="0" w:color="000000"/>
            </w:tcBorders>
          </w:tcPr>
          <w:p w:rsidR="0094285F" w:rsidRPr="004C5E63"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lastRenderedPageBreak/>
              <w:t>1.</w:t>
            </w:r>
            <w:r w:rsidRPr="004C5E63">
              <w:rPr>
                <w:rFonts w:ascii="標楷體" w:eastAsia="標楷體" w:hAnsi="標楷體" w:hint="eastAsia"/>
                <w:sz w:val="28"/>
                <w:szCs w:val="28"/>
              </w:rPr>
              <w:t>提供有價值的創新服務，例如本所創新</w:t>
            </w:r>
            <w:proofErr w:type="gramStart"/>
            <w:r w:rsidRPr="004C5E63">
              <w:rPr>
                <w:rFonts w:ascii="標楷體" w:eastAsia="標楷體" w:hAnsi="標楷體" w:hint="eastAsia"/>
                <w:sz w:val="28"/>
                <w:szCs w:val="28"/>
              </w:rPr>
              <w:t>可線上申請</w:t>
            </w:r>
            <w:proofErr w:type="gramEnd"/>
            <w:r w:rsidRPr="004C5E63">
              <w:rPr>
                <w:rFonts w:ascii="標楷體" w:eastAsia="標楷體" w:hAnsi="標楷體" w:hint="eastAsia"/>
                <w:sz w:val="28"/>
                <w:szCs w:val="28"/>
              </w:rPr>
              <w:t>調解聲請、調解不成立證明書、全民健保第六類保險對象轉出申請、全民健保第六類保險對象變更事項申請及民政業務、經建</w:t>
            </w:r>
            <w:r w:rsidRPr="004C5E63">
              <w:rPr>
                <w:rFonts w:ascii="標楷體" w:eastAsia="標楷體" w:hAnsi="標楷體" w:hint="eastAsia"/>
                <w:sz w:val="28"/>
                <w:szCs w:val="28"/>
              </w:rPr>
              <w:lastRenderedPageBreak/>
              <w:t>業務、社政業務等7項申請案件即為改良性的服務作為，創新的</w:t>
            </w:r>
            <w:r w:rsidRPr="004C5E63">
              <w:rPr>
                <w:rFonts w:ascii="標楷體" w:eastAsia="標楷體" w:hAnsi="標楷體"/>
                <w:sz w:val="28"/>
                <w:szCs w:val="28"/>
              </w:rPr>
              <w:t>目的在於簡政便民</w:t>
            </w:r>
            <w:r w:rsidRPr="004C5E63">
              <w:rPr>
                <w:rFonts w:ascii="標楷體" w:eastAsia="標楷體" w:hAnsi="標楷體" w:hint="eastAsia"/>
                <w:sz w:val="28"/>
                <w:szCs w:val="28"/>
              </w:rPr>
              <w:t>。</w:t>
            </w:r>
          </w:p>
          <w:p w:rsidR="0094285F"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2.統合社會善心資源關懷</w:t>
            </w:r>
            <w:r w:rsidR="00FF3793">
              <w:rPr>
                <w:rFonts w:ascii="標楷體" w:eastAsia="標楷體" w:hAnsi="標楷體" w:hint="eastAsia"/>
                <w:sz w:val="28"/>
                <w:szCs w:val="28"/>
              </w:rPr>
              <w:t>弱勢</w:t>
            </w:r>
            <w:r>
              <w:rPr>
                <w:rFonts w:ascii="標楷體" w:eastAsia="標楷體" w:hAnsi="標楷體" w:hint="eastAsia"/>
                <w:sz w:val="28"/>
                <w:szCs w:val="28"/>
              </w:rPr>
              <w:t>：</w:t>
            </w:r>
            <w:r w:rsidRPr="00437EE7">
              <w:rPr>
                <w:rFonts w:ascii="標楷體" w:eastAsia="標楷體" w:hAnsi="標楷體" w:hint="eastAsia"/>
                <w:sz w:val="28"/>
                <w:szCs w:val="28"/>
              </w:rPr>
              <w:t>運用社區志工服務，整合</w:t>
            </w:r>
            <w:r w:rsidRPr="00437EE7">
              <w:rPr>
                <w:rFonts w:ascii="標楷體" w:eastAsia="標楷體" w:hAnsi="標楷體"/>
                <w:sz w:val="28"/>
                <w:szCs w:val="28"/>
              </w:rPr>
              <w:t>民間團體</w:t>
            </w:r>
            <w:r>
              <w:rPr>
                <w:rFonts w:ascii="標楷體" w:eastAsia="標楷體" w:hAnsi="標楷體" w:hint="eastAsia"/>
                <w:sz w:val="28"/>
                <w:szCs w:val="28"/>
              </w:rPr>
              <w:t>統合各界所捐贈之救濟物資及金錢，並整合統一發放，使經濟弱勢族群方便領取物資。</w:t>
            </w:r>
          </w:p>
          <w:p w:rsidR="00660910" w:rsidRPr="004C5E63" w:rsidRDefault="0094285F" w:rsidP="00660910">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Pr="004C5E63">
              <w:rPr>
                <w:rFonts w:ascii="標楷體" w:eastAsia="標楷體" w:hAnsi="標楷體" w:hint="eastAsia"/>
                <w:sz w:val="28"/>
                <w:szCs w:val="28"/>
              </w:rPr>
              <w:t>本所落實一處收件全程服務，於一處申請、收費及取件，如本所分區使用證明之申請，民眾於一處填寫申請書、繳費，事後本所承辦同仁即協助掛號及繳費，並核發證明給民眾，提供民眾更便捷的服務。</w:t>
            </w:r>
          </w:p>
        </w:tc>
        <w:tc>
          <w:tcPr>
            <w:tcW w:w="1479" w:type="pct"/>
            <w:tcBorders>
              <w:top w:val="nil"/>
              <w:bottom w:val="single" w:sz="4" w:space="0" w:color="000000"/>
            </w:tcBorders>
          </w:tcPr>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民政課</w:t>
            </w: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經建課</w:t>
            </w: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民政課</w:t>
            </w: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經建課</w:t>
            </w:r>
          </w:p>
          <w:p w:rsidR="0094285F" w:rsidRPr="00335F0D"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tc>
      </w:tr>
      <w:tr w:rsidR="0094285F" w:rsidRPr="00335F0D" w:rsidTr="009A10E1">
        <w:tc>
          <w:tcPr>
            <w:tcW w:w="664" w:type="pct"/>
            <w:vMerge/>
          </w:tcPr>
          <w:p w:rsidR="0094285F" w:rsidRPr="00335F0D" w:rsidRDefault="0094285F" w:rsidP="00185131">
            <w:pPr>
              <w:jc w:val="both"/>
              <w:rPr>
                <w:rFonts w:ascii="標楷體" w:eastAsia="標楷體" w:hAnsi="標楷體"/>
                <w:sz w:val="28"/>
                <w:szCs w:val="28"/>
              </w:rPr>
            </w:pPr>
          </w:p>
        </w:tc>
        <w:tc>
          <w:tcPr>
            <w:tcW w:w="1088" w:type="pct"/>
            <w:tcBorders>
              <w:top w:val="single" w:sz="4" w:space="0" w:color="000000"/>
            </w:tcBorders>
          </w:tcPr>
          <w:p w:rsidR="0094285F" w:rsidRPr="00E873A6" w:rsidRDefault="0094285F" w:rsidP="00185131">
            <w:pPr>
              <w:snapToGrid w:val="0"/>
              <w:ind w:left="560" w:hangingChars="200" w:hanging="560"/>
              <w:jc w:val="both"/>
              <w:rPr>
                <w:rFonts w:ascii="標楷體" w:eastAsia="標楷體" w:hAnsi="標楷體" w:cs="新細明體"/>
                <w:kern w:val="0"/>
                <w:sz w:val="28"/>
                <w:szCs w:val="28"/>
              </w:rPr>
            </w:pPr>
            <w:r>
              <w:rPr>
                <w:rFonts w:ascii="標楷體" w:eastAsia="標楷體" w:hAnsi="標楷體" w:hint="eastAsia"/>
                <w:sz w:val="28"/>
                <w:szCs w:val="28"/>
              </w:rPr>
              <w:t>(三)</w:t>
            </w:r>
            <w:r w:rsidRPr="00194161">
              <w:rPr>
                <w:rFonts w:ascii="標楷體" w:eastAsia="標楷體" w:hAnsi="標楷體" w:cs="新細明體" w:hint="eastAsia"/>
                <w:kern w:val="0"/>
                <w:sz w:val="28"/>
                <w:szCs w:val="28"/>
              </w:rPr>
              <w:t>著眼於服務產出之目的與結果，力求有價值之創新服務型態與方式多元化，以較少的成本得到更好的服務品質，</w:t>
            </w:r>
            <w:r w:rsidRPr="00E873A6">
              <w:rPr>
                <w:rFonts w:ascii="標楷體" w:eastAsia="標楷體" w:hAnsi="標楷體" w:cs="新細明體" w:hint="eastAsia"/>
                <w:kern w:val="0"/>
                <w:sz w:val="28"/>
                <w:szCs w:val="28"/>
              </w:rPr>
              <w:t>體現社會正義或公共價值。</w:t>
            </w:r>
          </w:p>
          <w:p w:rsidR="0094285F" w:rsidRPr="004C5E63" w:rsidRDefault="0094285F" w:rsidP="00185131">
            <w:pPr>
              <w:jc w:val="both"/>
              <w:rPr>
                <w:rFonts w:ascii="標楷體" w:eastAsia="標楷體" w:hAnsi="標楷體"/>
                <w:sz w:val="28"/>
                <w:szCs w:val="28"/>
              </w:rPr>
            </w:pPr>
          </w:p>
        </w:tc>
        <w:tc>
          <w:tcPr>
            <w:tcW w:w="1769" w:type="pct"/>
            <w:tcBorders>
              <w:top w:val="single" w:sz="4" w:space="0" w:color="000000"/>
            </w:tcBorders>
          </w:tcPr>
          <w:p w:rsidR="0094285F" w:rsidRPr="004C5E63"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1.</w:t>
            </w:r>
            <w:r w:rsidRPr="004C5E63">
              <w:rPr>
                <w:rFonts w:ascii="標楷體" w:eastAsia="標楷體" w:hAnsi="標楷體" w:hint="eastAsia"/>
                <w:sz w:val="28"/>
                <w:szCs w:val="28"/>
              </w:rPr>
              <w:t>開辦長青學苑課程提供市民終身學習機會，參加民眾免費或繳交少許成本費用，即可學習到新的知識或才能，實現公共價值，獲得外部效益。</w:t>
            </w:r>
          </w:p>
          <w:p w:rsidR="0094285F"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2.</w:t>
            </w:r>
            <w:r w:rsidRPr="00FD77D3">
              <w:rPr>
                <w:rFonts w:ascii="標楷體" w:eastAsia="標楷體" w:hAnsi="標楷體" w:hint="eastAsia"/>
                <w:sz w:val="28"/>
                <w:szCs w:val="28"/>
              </w:rPr>
              <w:t>本所同仁內部整合，</w:t>
            </w:r>
            <w:r>
              <w:rPr>
                <w:rFonts w:ascii="標楷體" w:eastAsia="標楷體" w:hAnsi="標楷體" w:hint="eastAsia"/>
                <w:sz w:val="28"/>
                <w:szCs w:val="28"/>
              </w:rPr>
              <w:t>協調並</w:t>
            </w:r>
            <w:r w:rsidRPr="00FD77D3">
              <w:rPr>
                <w:rFonts w:ascii="標楷體" w:eastAsia="標楷體" w:hAnsi="標楷體" w:hint="eastAsia"/>
                <w:sz w:val="28"/>
                <w:szCs w:val="28"/>
              </w:rPr>
              <w:t>運用各里及各社區志工服務，</w:t>
            </w:r>
            <w:r>
              <w:rPr>
                <w:rFonts w:ascii="標楷體" w:eastAsia="標楷體" w:hAnsi="標楷體" w:hint="eastAsia"/>
                <w:sz w:val="28"/>
                <w:szCs w:val="28"/>
              </w:rPr>
              <w:t>以此</w:t>
            </w:r>
            <w:r w:rsidRPr="00FD77D3">
              <w:rPr>
                <w:rFonts w:ascii="標楷體" w:eastAsia="標楷體" w:hAnsi="標楷體" w:hint="eastAsia"/>
                <w:sz w:val="28"/>
                <w:szCs w:val="28"/>
              </w:rPr>
              <w:t>整合</w:t>
            </w:r>
            <w:r w:rsidRPr="00FD77D3">
              <w:rPr>
                <w:rFonts w:ascii="標楷體" w:eastAsia="標楷體" w:hAnsi="標楷體"/>
                <w:sz w:val="28"/>
                <w:szCs w:val="28"/>
              </w:rPr>
              <w:t>民間團體與建立社區夥伴關係，透過公</w:t>
            </w:r>
            <w:r w:rsidRPr="00FD77D3">
              <w:rPr>
                <w:rFonts w:ascii="標楷體" w:eastAsia="標楷體" w:hAnsi="標楷體" w:hint="eastAsia"/>
                <w:sz w:val="28"/>
                <w:szCs w:val="28"/>
              </w:rPr>
              <w:t>部門與社區</w:t>
            </w:r>
            <w:r w:rsidRPr="00FD77D3">
              <w:rPr>
                <w:rFonts w:ascii="標楷體" w:eastAsia="標楷體" w:hAnsi="標楷體"/>
                <w:sz w:val="28"/>
                <w:szCs w:val="28"/>
              </w:rPr>
              <w:t>協力等方式</w:t>
            </w:r>
            <w:r w:rsidRPr="00FD77D3">
              <w:rPr>
                <w:rFonts w:ascii="標楷體" w:eastAsia="標楷體" w:hAnsi="標楷體" w:hint="eastAsia"/>
                <w:sz w:val="28"/>
                <w:szCs w:val="28"/>
              </w:rPr>
              <w:t>，使志工服務深入社區</w:t>
            </w:r>
            <w:r w:rsidRPr="00FD77D3">
              <w:rPr>
                <w:rFonts w:ascii="標楷體" w:eastAsia="標楷體" w:hAnsi="標楷體"/>
                <w:sz w:val="28"/>
                <w:szCs w:val="28"/>
              </w:rPr>
              <w:t>。</w:t>
            </w:r>
          </w:p>
          <w:p w:rsidR="0094285F"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3.</w:t>
            </w:r>
            <w:r w:rsidRPr="0079437D">
              <w:rPr>
                <w:rFonts w:ascii="標楷體" w:eastAsia="標楷體" w:hAnsi="標楷體" w:hint="eastAsia"/>
                <w:sz w:val="28"/>
                <w:szCs w:val="28"/>
              </w:rPr>
              <w:t>本所運用</w:t>
            </w:r>
            <w:r>
              <w:rPr>
                <w:rFonts w:ascii="標楷體" w:eastAsia="標楷體" w:hAnsi="標楷體" w:hint="eastAsia"/>
                <w:sz w:val="28"/>
                <w:szCs w:val="28"/>
              </w:rPr>
              <w:t>大社區</w:t>
            </w:r>
            <w:r w:rsidRPr="0079437D">
              <w:rPr>
                <w:rFonts w:ascii="標楷體" w:eastAsia="標楷體" w:hAnsi="標楷體" w:hint="eastAsia"/>
                <w:sz w:val="28"/>
                <w:szCs w:val="28"/>
              </w:rPr>
              <w:t>工業區回饋基金，辦理老人營養午餐，</w:t>
            </w:r>
            <w:r>
              <w:rPr>
                <w:rFonts w:ascii="標楷體" w:eastAsia="標楷體" w:hAnsi="標楷體" w:hint="eastAsia"/>
                <w:sz w:val="28"/>
                <w:szCs w:val="28"/>
              </w:rPr>
              <w:t>戶籍</w:t>
            </w:r>
            <w:r w:rsidRPr="0079437D">
              <w:rPr>
                <w:rFonts w:ascii="標楷體" w:eastAsia="標楷體" w:hAnsi="標楷體" w:hint="eastAsia"/>
                <w:sz w:val="28"/>
                <w:szCs w:val="28"/>
              </w:rPr>
              <w:t>設籍本區2年</w:t>
            </w:r>
            <w:r>
              <w:rPr>
                <w:rFonts w:ascii="標楷體" w:eastAsia="標楷體" w:hAnsi="標楷體" w:hint="eastAsia"/>
                <w:sz w:val="28"/>
                <w:szCs w:val="28"/>
              </w:rPr>
              <w:t>以</w:t>
            </w:r>
            <w:r>
              <w:rPr>
                <w:rFonts w:ascii="標楷體" w:eastAsia="標楷體" w:hAnsi="標楷體" w:hint="eastAsia"/>
                <w:sz w:val="28"/>
                <w:szCs w:val="28"/>
              </w:rPr>
              <w:lastRenderedPageBreak/>
              <w:t>上</w:t>
            </w:r>
            <w:r w:rsidRPr="0079437D">
              <w:rPr>
                <w:rFonts w:ascii="標楷體" w:eastAsia="標楷體" w:hAnsi="標楷體" w:hint="eastAsia"/>
                <w:sz w:val="28"/>
                <w:szCs w:val="28"/>
              </w:rPr>
              <w:t>，年滿65歲</w:t>
            </w:r>
            <w:r>
              <w:rPr>
                <w:rFonts w:ascii="標楷體" w:eastAsia="標楷體" w:hAnsi="標楷體" w:hint="eastAsia"/>
                <w:sz w:val="28"/>
                <w:szCs w:val="28"/>
              </w:rPr>
              <w:t>之長者</w:t>
            </w:r>
            <w:r w:rsidRPr="0079437D">
              <w:rPr>
                <w:rFonts w:ascii="標楷體" w:eastAsia="標楷體" w:hAnsi="標楷體" w:hint="eastAsia"/>
                <w:sz w:val="28"/>
                <w:szCs w:val="28"/>
              </w:rPr>
              <w:t>，每上班日只需繳納15元，即可至住家附近的便當發放點領取老人營養午餐，即考量受益人數較多。</w:t>
            </w:r>
          </w:p>
          <w:p w:rsidR="0094285F" w:rsidRPr="00685477"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4.</w:t>
            </w:r>
            <w:r w:rsidRPr="00685477">
              <w:rPr>
                <w:rFonts w:ascii="標楷體" w:eastAsia="標楷體" w:hAnsi="標楷體" w:hint="eastAsia"/>
                <w:sz w:val="28"/>
                <w:szCs w:val="28"/>
              </w:rPr>
              <w:t>本所每周一下午2時至4時，聘請律師免費為民眾解答法律問題，使民眾疑惑得以獲得解答，是在考量社會公平價值下，政府有責任提供本項服務。</w:t>
            </w:r>
          </w:p>
          <w:p w:rsidR="0094285F" w:rsidRDefault="0094285F" w:rsidP="00185131">
            <w:pPr>
              <w:snapToGrid w:val="0"/>
              <w:ind w:left="280" w:hangingChars="100" w:hanging="280"/>
              <w:jc w:val="both"/>
              <w:rPr>
                <w:rFonts w:ascii="標楷體" w:eastAsia="標楷體" w:hAnsi="標楷體"/>
                <w:sz w:val="28"/>
                <w:szCs w:val="28"/>
              </w:rPr>
            </w:pPr>
            <w:r w:rsidRPr="00685477">
              <w:rPr>
                <w:rFonts w:ascii="標楷體" w:eastAsia="標楷體" w:hAnsi="標楷體" w:hint="eastAsia"/>
                <w:sz w:val="28"/>
                <w:szCs w:val="28"/>
              </w:rPr>
              <w:t>5.</w:t>
            </w:r>
            <w:r>
              <w:rPr>
                <w:rFonts w:ascii="標楷體" w:eastAsia="標楷體" w:hAnsi="標楷體" w:hint="eastAsia"/>
                <w:sz w:val="28"/>
                <w:szCs w:val="28"/>
              </w:rPr>
              <w:t>運用辦公室自動化系統：</w:t>
            </w:r>
            <w:r w:rsidRPr="00685477">
              <w:rPr>
                <w:rFonts w:ascii="標楷體" w:eastAsia="標楷體" w:hAnsi="標楷體" w:hint="eastAsia"/>
                <w:sz w:val="28"/>
                <w:szCs w:val="28"/>
              </w:rPr>
              <w:t>因應業務需求，於機關內部設立各課室專用資料夾及公所公用資料夾行政資訊系統作業，促使內部資訊快速流通與容易取得，提升作業效率。</w:t>
            </w:r>
          </w:p>
          <w:p w:rsidR="0094285F"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6.</w:t>
            </w:r>
            <w:r w:rsidRPr="008605CA">
              <w:rPr>
                <w:rFonts w:ascii="標楷體" w:eastAsia="標楷體" w:hAnsi="標楷體" w:hint="eastAsia"/>
                <w:sz w:val="28"/>
                <w:szCs w:val="28"/>
              </w:rPr>
              <w:t>結合派駐本所之「國民年金」「全民健保」「就業服務」等服務性業務，與本所承辦服務性業務協</w:t>
            </w:r>
            <w:proofErr w:type="gramStart"/>
            <w:r w:rsidRPr="008605CA">
              <w:rPr>
                <w:rFonts w:ascii="標楷體" w:eastAsia="標楷體" w:hAnsi="標楷體" w:hint="eastAsia"/>
                <w:sz w:val="28"/>
                <w:szCs w:val="28"/>
              </w:rPr>
              <w:t>併</w:t>
            </w:r>
            <w:proofErr w:type="gramEnd"/>
            <w:r w:rsidRPr="008605CA">
              <w:rPr>
                <w:rFonts w:ascii="標楷體" w:eastAsia="標楷體" w:hAnsi="標楷體" w:hint="eastAsia"/>
                <w:sz w:val="28"/>
                <w:szCs w:val="28"/>
              </w:rPr>
              <w:t>整合、宣導，提供民眾一次性到位主動服務。</w:t>
            </w:r>
          </w:p>
          <w:p w:rsidR="0094285F"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7.本所辦理分區使用證明及兵役業務，透過市府地政資訊系統及戶役政資訊系統，直接查詢土地謄本之土地狀況及戶籍謄本之個人資料，可使申請人於申請時免附謄本，以達到便民且無紙化之目標。</w:t>
            </w:r>
          </w:p>
          <w:p w:rsidR="0094285F" w:rsidRPr="00685477" w:rsidRDefault="0094285F" w:rsidP="00185131">
            <w:pPr>
              <w:snapToGrid w:val="0"/>
              <w:ind w:left="280" w:hangingChars="100" w:hanging="280"/>
              <w:jc w:val="both"/>
              <w:rPr>
                <w:rFonts w:ascii="標楷體" w:eastAsia="標楷體" w:hAnsi="標楷體"/>
                <w:sz w:val="28"/>
                <w:szCs w:val="28"/>
              </w:rPr>
            </w:pPr>
            <w:r>
              <w:rPr>
                <w:rFonts w:ascii="標楷體" w:eastAsia="標楷體" w:hAnsi="標楷體" w:hint="eastAsia"/>
                <w:sz w:val="28"/>
                <w:szCs w:val="28"/>
              </w:rPr>
              <w:t>8.推廣區特色活動，結合地方產業、文化、藝術和景觀宣導，提升區產業能見</w:t>
            </w:r>
            <w:r>
              <w:rPr>
                <w:rFonts w:ascii="標楷體" w:eastAsia="標楷體" w:hAnsi="標楷體" w:hint="eastAsia"/>
                <w:sz w:val="28"/>
                <w:szCs w:val="28"/>
              </w:rPr>
              <w:lastRenderedPageBreak/>
              <w:t>度繁榮地方。</w:t>
            </w:r>
          </w:p>
        </w:tc>
        <w:tc>
          <w:tcPr>
            <w:tcW w:w="1479" w:type="pct"/>
            <w:tcBorders>
              <w:top w:val="single" w:sz="4" w:space="0" w:color="000000"/>
            </w:tcBorders>
          </w:tcPr>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lastRenderedPageBreak/>
              <w:t>社會課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民政課</w:t>
            </w: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94285F">
            <w:pPr>
              <w:snapToGrid w:val="0"/>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民政課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各課室</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51491" w:rsidP="00185131">
            <w:pPr>
              <w:snapToGrid w:val="0"/>
              <w:jc w:val="center"/>
              <w:rPr>
                <w:rFonts w:ascii="標楷體" w:eastAsia="標楷體" w:hAnsi="標楷體"/>
                <w:sz w:val="28"/>
                <w:szCs w:val="28"/>
              </w:rPr>
            </w:pPr>
            <w:r>
              <w:rPr>
                <w:rFonts w:ascii="標楷體" w:eastAsia="標楷體" w:hAnsi="標楷體" w:hint="eastAsia"/>
                <w:sz w:val="28"/>
                <w:szCs w:val="28"/>
              </w:rPr>
              <w:t>民政課</w:t>
            </w:r>
          </w:p>
          <w:p w:rsidR="0094285F" w:rsidRDefault="00951491" w:rsidP="00185131">
            <w:pPr>
              <w:snapToGrid w:val="0"/>
              <w:jc w:val="center"/>
              <w:rPr>
                <w:rFonts w:ascii="標楷體" w:eastAsia="標楷體" w:hAnsi="標楷體"/>
                <w:sz w:val="28"/>
                <w:szCs w:val="28"/>
              </w:rPr>
            </w:pPr>
            <w:r>
              <w:rPr>
                <w:rFonts w:ascii="標楷體" w:eastAsia="標楷體" w:hAnsi="標楷體" w:hint="eastAsia"/>
                <w:sz w:val="28"/>
                <w:szCs w:val="28"/>
              </w:rPr>
              <w:t>社會課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rPr>
                <w:rFonts w:ascii="標楷體" w:eastAsia="標楷體" w:hAnsi="標楷體"/>
                <w:sz w:val="28"/>
                <w:szCs w:val="28"/>
              </w:rPr>
            </w:pPr>
          </w:p>
          <w:p w:rsidR="00951491" w:rsidRDefault="00951491" w:rsidP="00185131">
            <w:pPr>
              <w:snapToGrid w:val="0"/>
              <w:jc w:val="center"/>
              <w:rPr>
                <w:rFonts w:ascii="標楷體" w:eastAsia="標楷體" w:hAnsi="標楷體"/>
                <w:sz w:val="28"/>
                <w:szCs w:val="28"/>
              </w:rPr>
            </w:pPr>
            <w:r>
              <w:rPr>
                <w:rFonts w:ascii="標楷體" w:eastAsia="標楷體" w:hAnsi="標楷體" w:hint="eastAsia"/>
                <w:sz w:val="28"/>
                <w:szCs w:val="28"/>
              </w:rPr>
              <w:t>經建課</w:t>
            </w:r>
          </w:p>
          <w:p w:rsidR="0094285F"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民政課</w:t>
            </w: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Default="0094285F" w:rsidP="00185131">
            <w:pPr>
              <w:snapToGrid w:val="0"/>
              <w:jc w:val="center"/>
              <w:rPr>
                <w:rFonts w:ascii="標楷體" w:eastAsia="標楷體" w:hAnsi="標楷體"/>
                <w:sz w:val="28"/>
                <w:szCs w:val="28"/>
              </w:rPr>
            </w:pPr>
          </w:p>
          <w:p w:rsidR="0094285F" w:rsidRPr="004C5E63" w:rsidRDefault="0094285F" w:rsidP="00185131">
            <w:pPr>
              <w:snapToGrid w:val="0"/>
              <w:jc w:val="center"/>
              <w:rPr>
                <w:rFonts w:ascii="標楷體" w:eastAsia="標楷體" w:hAnsi="標楷體"/>
                <w:sz w:val="28"/>
                <w:szCs w:val="28"/>
              </w:rPr>
            </w:pPr>
            <w:r>
              <w:rPr>
                <w:rFonts w:ascii="標楷體" w:eastAsia="標楷體" w:hAnsi="標楷體" w:hint="eastAsia"/>
                <w:sz w:val="28"/>
                <w:szCs w:val="28"/>
              </w:rPr>
              <w:t>民政課</w:t>
            </w:r>
          </w:p>
        </w:tc>
      </w:tr>
      <w:bookmarkEnd w:id="0"/>
    </w:tbl>
    <w:p w:rsidR="00791AF1" w:rsidRDefault="00791AF1">
      <w:pPr>
        <w:widowControl/>
        <w:rPr>
          <w:rFonts w:ascii="標楷體" w:eastAsia="標楷體" w:hAnsi="標楷體"/>
          <w:b/>
          <w:sz w:val="32"/>
          <w:szCs w:val="32"/>
        </w:rPr>
      </w:pPr>
    </w:p>
    <w:p w:rsidR="006A2FF0" w:rsidRDefault="00951491" w:rsidP="006A2FF0">
      <w:pPr>
        <w:pStyle w:val="a4"/>
        <w:numPr>
          <w:ilvl w:val="0"/>
          <w:numId w:val="10"/>
        </w:numPr>
        <w:snapToGrid w:val="0"/>
        <w:ind w:leftChars="0"/>
        <w:rPr>
          <w:rFonts w:ascii="標楷體" w:eastAsia="標楷體" w:hAnsi="標楷體"/>
          <w:b/>
          <w:sz w:val="32"/>
          <w:szCs w:val="32"/>
        </w:rPr>
      </w:pPr>
      <w:r>
        <w:rPr>
          <w:rFonts w:ascii="標楷體" w:eastAsia="標楷體" w:hAnsi="標楷體" w:hint="eastAsia"/>
          <w:b/>
          <w:sz w:val="32"/>
          <w:szCs w:val="32"/>
        </w:rPr>
        <w:t>管制</w:t>
      </w:r>
      <w:r w:rsidR="00B81374" w:rsidRPr="006A2FF0">
        <w:rPr>
          <w:rFonts w:ascii="標楷體" w:eastAsia="標楷體" w:hAnsi="標楷體" w:hint="eastAsia"/>
          <w:b/>
          <w:sz w:val="32"/>
          <w:szCs w:val="32"/>
        </w:rPr>
        <w:t>考核：</w:t>
      </w:r>
    </w:p>
    <w:p w:rsidR="006A2FF0" w:rsidRPr="006A2FF0" w:rsidRDefault="00B81374" w:rsidP="006A2FF0">
      <w:pPr>
        <w:pStyle w:val="a4"/>
        <w:numPr>
          <w:ilvl w:val="1"/>
          <w:numId w:val="10"/>
        </w:numPr>
        <w:snapToGrid w:val="0"/>
        <w:ind w:leftChars="0" w:left="1202"/>
        <w:jc w:val="both"/>
        <w:rPr>
          <w:rFonts w:ascii="標楷體" w:eastAsia="標楷體" w:hAnsi="標楷體"/>
          <w:b/>
          <w:sz w:val="32"/>
          <w:szCs w:val="32"/>
        </w:rPr>
      </w:pPr>
      <w:r w:rsidRPr="006A2FF0">
        <w:rPr>
          <w:rFonts w:ascii="標楷體" w:eastAsia="標楷體" w:hAnsi="標楷體" w:hint="eastAsia"/>
          <w:smallCaps/>
          <w:spacing w:val="20"/>
          <w:kern w:val="0"/>
          <w:sz w:val="32"/>
          <w:szCs w:val="32"/>
          <w:lang w:val="x-none"/>
        </w:rPr>
        <w:t>執行期間：自民國10</w:t>
      </w:r>
      <w:r w:rsidR="00690184" w:rsidRPr="006A2FF0">
        <w:rPr>
          <w:rFonts w:ascii="標楷體" w:eastAsia="標楷體" w:hAnsi="標楷體" w:hint="eastAsia"/>
          <w:smallCaps/>
          <w:spacing w:val="20"/>
          <w:kern w:val="0"/>
          <w:sz w:val="32"/>
          <w:szCs w:val="32"/>
          <w:lang w:val="x-none"/>
        </w:rPr>
        <w:t>5</w:t>
      </w:r>
      <w:r w:rsidRPr="006A2FF0">
        <w:rPr>
          <w:rFonts w:ascii="標楷體" w:eastAsia="標楷體" w:hAnsi="標楷體" w:hint="eastAsia"/>
          <w:smallCaps/>
          <w:spacing w:val="20"/>
          <w:kern w:val="0"/>
          <w:sz w:val="32"/>
          <w:szCs w:val="32"/>
          <w:lang w:val="x-none"/>
        </w:rPr>
        <w:t>年1月起自民國</w:t>
      </w:r>
      <w:proofErr w:type="gramStart"/>
      <w:r w:rsidRPr="006A2FF0">
        <w:rPr>
          <w:rFonts w:ascii="標楷體" w:eastAsia="標楷體" w:hAnsi="標楷體" w:hint="eastAsia"/>
          <w:smallCaps/>
          <w:spacing w:val="20"/>
          <w:kern w:val="0"/>
          <w:sz w:val="32"/>
          <w:szCs w:val="32"/>
          <w:lang w:val="x-none"/>
        </w:rPr>
        <w:t>10</w:t>
      </w:r>
      <w:r w:rsidR="00690184" w:rsidRPr="006A2FF0">
        <w:rPr>
          <w:rFonts w:ascii="標楷體" w:eastAsia="標楷體" w:hAnsi="標楷體" w:hint="eastAsia"/>
          <w:smallCaps/>
          <w:spacing w:val="20"/>
          <w:kern w:val="0"/>
          <w:sz w:val="32"/>
          <w:szCs w:val="32"/>
          <w:lang w:val="x-none"/>
        </w:rPr>
        <w:t>5</w:t>
      </w:r>
      <w:proofErr w:type="gramEnd"/>
      <w:r w:rsidRPr="006A2FF0">
        <w:rPr>
          <w:rFonts w:ascii="標楷體" w:eastAsia="標楷體" w:hAnsi="標楷體" w:hint="eastAsia"/>
          <w:smallCaps/>
          <w:spacing w:val="20"/>
          <w:kern w:val="0"/>
          <w:sz w:val="32"/>
          <w:szCs w:val="32"/>
          <w:lang w:val="x-none"/>
        </w:rPr>
        <w:t>年度</w:t>
      </w:r>
      <w:r w:rsidR="006A2FF0" w:rsidRPr="006A2FF0">
        <w:rPr>
          <w:rFonts w:ascii="標楷體" w:eastAsia="標楷體" w:hAnsi="標楷體" w:hint="eastAsia"/>
          <w:smallCaps/>
          <w:spacing w:val="20"/>
          <w:kern w:val="0"/>
          <w:sz w:val="32"/>
          <w:szCs w:val="32"/>
          <w:lang w:val="x-none"/>
        </w:rPr>
        <w:t>12月</w:t>
      </w:r>
      <w:r w:rsidRPr="006A2FF0">
        <w:rPr>
          <w:rFonts w:ascii="標楷體" w:eastAsia="標楷體" w:hAnsi="標楷體" w:hint="eastAsia"/>
          <w:smallCaps/>
          <w:spacing w:val="20"/>
          <w:kern w:val="0"/>
          <w:sz w:val="32"/>
          <w:szCs w:val="32"/>
          <w:lang w:val="x-none"/>
        </w:rPr>
        <w:t>止，計</w:t>
      </w:r>
      <w:r w:rsidR="00B578F0" w:rsidRPr="006A2FF0">
        <w:rPr>
          <w:rFonts w:ascii="標楷體" w:eastAsia="標楷體" w:hAnsi="標楷體" w:hint="eastAsia"/>
          <w:smallCaps/>
          <w:spacing w:val="20"/>
          <w:kern w:val="0"/>
          <w:sz w:val="32"/>
          <w:szCs w:val="32"/>
          <w:lang w:val="x-none"/>
        </w:rPr>
        <w:t>1</w:t>
      </w:r>
      <w:r w:rsidRPr="006A2FF0">
        <w:rPr>
          <w:rFonts w:ascii="標楷體" w:eastAsia="標楷體" w:hAnsi="標楷體" w:hint="eastAsia"/>
          <w:smallCaps/>
          <w:spacing w:val="20"/>
          <w:kern w:val="0"/>
          <w:sz w:val="32"/>
          <w:szCs w:val="32"/>
          <w:lang w:val="x-none"/>
        </w:rPr>
        <w:t>年。</w:t>
      </w:r>
    </w:p>
    <w:p w:rsidR="00951491" w:rsidRPr="00951491" w:rsidRDefault="00B81374" w:rsidP="006A2FF0">
      <w:pPr>
        <w:pStyle w:val="a4"/>
        <w:numPr>
          <w:ilvl w:val="1"/>
          <w:numId w:val="10"/>
        </w:numPr>
        <w:snapToGrid w:val="0"/>
        <w:ind w:leftChars="0" w:left="1202"/>
        <w:jc w:val="both"/>
        <w:rPr>
          <w:rFonts w:ascii="標楷體" w:eastAsia="標楷體" w:hAnsi="標楷體"/>
          <w:b/>
          <w:sz w:val="32"/>
          <w:szCs w:val="32"/>
        </w:rPr>
      </w:pPr>
      <w:r w:rsidRPr="006A2FF0">
        <w:rPr>
          <w:rFonts w:ascii="標楷體" w:eastAsia="標楷體" w:hAnsi="標楷體" w:hint="eastAsia"/>
          <w:kern w:val="0"/>
          <w:sz w:val="32"/>
          <w:szCs w:val="32"/>
        </w:rPr>
        <w:t>管考稽核包含「平時查核」及「年度查核」。</w:t>
      </w:r>
    </w:p>
    <w:p w:rsidR="006A2FF0" w:rsidRPr="006A2FF0" w:rsidRDefault="00B81374" w:rsidP="00951491">
      <w:pPr>
        <w:pStyle w:val="a4"/>
        <w:snapToGrid w:val="0"/>
        <w:ind w:leftChars="0" w:left="1202"/>
        <w:jc w:val="both"/>
        <w:rPr>
          <w:rFonts w:ascii="標楷體" w:eastAsia="標楷體" w:hAnsi="標楷體"/>
          <w:b/>
          <w:sz w:val="32"/>
          <w:szCs w:val="32"/>
        </w:rPr>
      </w:pPr>
      <w:r w:rsidRPr="006A2FF0">
        <w:rPr>
          <w:rFonts w:ascii="標楷體" w:eastAsia="標楷體" w:hAnsi="標楷體" w:hint="eastAsia"/>
          <w:kern w:val="0"/>
          <w:sz w:val="32"/>
          <w:szCs w:val="32"/>
        </w:rPr>
        <w:t>「平時查核」：為各課室應依本計畫實施要領及檢核</w:t>
      </w:r>
      <w:proofErr w:type="gramStart"/>
      <w:r w:rsidRPr="006A2FF0">
        <w:rPr>
          <w:rFonts w:ascii="標楷體" w:eastAsia="標楷體" w:hAnsi="標楷體" w:hint="eastAsia"/>
          <w:kern w:val="0"/>
          <w:sz w:val="32"/>
          <w:szCs w:val="32"/>
        </w:rPr>
        <w:t>項目於按季</w:t>
      </w:r>
      <w:proofErr w:type="gramEnd"/>
      <w:r w:rsidRPr="006A2FF0">
        <w:rPr>
          <w:rFonts w:ascii="標楷體" w:eastAsia="標楷體" w:hAnsi="標楷體" w:hint="eastAsia"/>
          <w:kern w:val="0"/>
          <w:sz w:val="32"/>
          <w:szCs w:val="32"/>
        </w:rPr>
        <w:t>自行檢核推動為民服務辦理情形，並隨時檢討改進。「平時查核」同時實施包含「公文品質及時效查核」、「陳情人民案件處理流程彙編」、「各列管案追蹤考核」「平時每半年抽查一次員工服務態度及電話禮貌」等項目。</w:t>
      </w:r>
    </w:p>
    <w:p w:rsidR="006A2FF0" w:rsidRPr="006A2FF0" w:rsidRDefault="006A2FF0" w:rsidP="006A2FF0">
      <w:pPr>
        <w:pStyle w:val="a4"/>
        <w:numPr>
          <w:ilvl w:val="1"/>
          <w:numId w:val="10"/>
        </w:numPr>
        <w:snapToGrid w:val="0"/>
        <w:ind w:leftChars="0" w:left="1202"/>
        <w:jc w:val="both"/>
        <w:rPr>
          <w:rFonts w:ascii="標楷體" w:eastAsia="標楷體" w:hAnsi="標楷體"/>
          <w:b/>
          <w:sz w:val="32"/>
          <w:szCs w:val="32"/>
        </w:rPr>
      </w:pPr>
      <w:r w:rsidRPr="006A2FF0">
        <w:rPr>
          <w:rFonts w:ascii="標楷體" w:eastAsia="標楷體" w:hAnsi="標楷體" w:hint="eastAsia"/>
          <w:kern w:val="0"/>
          <w:sz w:val="32"/>
          <w:szCs w:val="32"/>
        </w:rPr>
        <w:t>「年度查核」：配合市府服務品質獎</w:t>
      </w:r>
      <w:proofErr w:type="gramStart"/>
      <w:r w:rsidRPr="006A2FF0">
        <w:rPr>
          <w:rFonts w:ascii="標楷體" w:eastAsia="標楷體" w:hAnsi="標楷體" w:hint="eastAsia"/>
          <w:kern w:val="0"/>
          <w:sz w:val="32"/>
          <w:szCs w:val="32"/>
        </w:rPr>
        <w:t>參獎期程</w:t>
      </w:r>
      <w:proofErr w:type="gramEnd"/>
      <w:r w:rsidRPr="006A2FF0">
        <w:rPr>
          <w:rFonts w:ascii="標楷體" w:eastAsia="標楷體" w:hAnsi="標楷體" w:hint="eastAsia"/>
          <w:kern w:val="0"/>
          <w:sz w:val="32"/>
          <w:szCs w:val="32"/>
        </w:rPr>
        <w:t>，請辦理區政業務各課室將為民服務執行情形提送工作成果，</w:t>
      </w:r>
      <w:proofErr w:type="gramStart"/>
      <w:r w:rsidRPr="006A2FF0">
        <w:rPr>
          <w:rFonts w:ascii="標楷體" w:eastAsia="標楷體" w:hAnsi="標楷體" w:hint="eastAsia"/>
          <w:kern w:val="0"/>
          <w:sz w:val="32"/>
          <w:szCs w:val="32"/>
        </w:rPr>
        <w:t>俾利彙</w:t>
      </w:r>
      <w:proofErr w:type="gramEnd"/>
      <w:r w:rsidRPr="006A2FF0">
        <w:rPr>
          <w:rFonts w:ascii="標楷體" w:eastAsia="標楷體" w:hAnsi="標楷體" w:hint="eastAsia"/>
          <w:kern w:val="0"/>
          <w:sz w:val="32"/>
          <w:szCs w:val="32"/>
        </w:rPr>
        <w:t>整考核。</w:t>
      </w:r>
    </w:p>
    <w:p w:rsidR="006A2FF0" w:rsidRPr="006A2FF0" w:rsidRDefault="00B81374" w:rsidP="006A2FF0">
      <w:pPr>
        <w:pStyle w:val="a4"/>
        <w:numPr>
          <w:ilvl w:val="1"/>
          <w:numId w:val="10"/>
        </w:numPr>
        <w:snapToGrid w:val="0"/>
        <w:ind w:leftChars="0" w:left="1202"/>
        <w:jc w:val="both"/>
        <w:rPr>
          <w:rFonts w:ascii="標楷體" w:eastAsia="標楷體" w:hAnsi="標楷體"/>
          <w:b/>
          <w:sz w:val="32"/>
          <w:szCs w:val="32"/>
        </w:rPr>
      </w:pPr>
      <w:r w:rsidRPr="006A2FF0">
        <w:rPr>
          <w:rFonts w:ascii="標楷體" w:eastAsia="標楷體" w:hAnsi="標楷體" w:hint="eastAsia"/>
          <w:kern w:val="0"/>
          <w:sz w:val="32"/>
          <w:szCs w:val="32"/>
        </w:rPr>
        <w:t>將各單位缺失除立即向單位主管轉知並請督導所屬確實改進外，優點則</w:t>
      </w:r>
      <w:r w:rsidR="004178D3">
        <w:rPr>
          <w:rFonts w:ascii="標楷體" w:eastAsia="標楷體" w:hAnsi="標楷體" w:hint="eastAsia"/>
          <w:kern w:val="0"/>
          <w:sz w:val="32"/>
          <w:szCs w:val="32"/>
        </w:rPr>
        <w:t>定</w:t>
      </w:r>
      <w:r w:rsidRPr="006A2FF0">
        <w:rPr>
          <w:rFonts w:ascii="標楷體" w:eastAsia="標楷體" w:hAnsi="標楷體" w:hint="eastAsia"/>
          <w:kern w:val="0"/>
          <w:sz w:val="32"/>
          <w:szCs w:val="32"/>
        </w:rPr>
        <w:t>期於區政會議中表揚並宣導見賢思齊。</w:t>
      </w:r>
    </w:p>
    <w:p w:rsidR="003C40FA" w:rsidRPr="006A2FF0" w:rsidRDefault="00B81374" w:rsidP="006A2FF0">
      <w:pPr>
        <w:pStyle w:val="a4"/>
        <w:numPr>
          <w:ilvl w:val="1"/>
          <w:numId w:val="10"/>
        </w:numPr>
        <w:snapToGrid w:val="0"/>
        <w:ind w:leftChars="0" w:left="1202"/>
        <w:jc w:val="both"/>
        <w:rPr>
          <w:rFonts w:ascii="標楷體" w:eastAsia="標楷體" w:hAnsi="標楷體"/>
          <w:b/>
          <w:sz w:val="32"/>
          <w:szCs w:val="32"/>
        </w:rPr>
      </w:pPr>
      <w:r w:rsidRPr="006A2FF0">
        <w:rPr>
          <w:rFonts w:ascii="標楷體" w:eastAsia="標楷體" w:hAnsi="標楷體" w:hint="eastAsia"/>
          <w:kern w:val="0"/>
          <w:sz w:val="32"/>
          <w:szCs w:val="32"/>
        </w:rPr>
        <w:t>本年度執行計畫之績效檢討成果將列入明年度執行計畫擬定及考評</w:t>
      </w:r>
      <w:r w:rsidR="007A4446">
        <w:rPr>
          <w:rFonts w:ascii="標楷體" w:eastAsia="標楷體" w:hAnsi="標楷體" w:hint="eastAsia"/>
          <w:kern w:val="0"/>
          <w:sz w:val="32"/>
          <w:szCs w:val="32"/>
        </w:rPr>
        <w:t>獎勵</w:t>
      </w:r>
      <w:r w:rsidRPr="006A2FF0">
        <w:rPr>
          <w:rFonts w:ascii="標楷體" w:eastAsia="標楷體" w:hAnsi="標楷體" w:hint="eastAsia"/>
          <w:kern w:val="0"/>
          <w:sz w:val="32"/>
          <w:szCs w:val="32"/>
        </w:rPr>
        <w:t>之參考。</w:t>
      </w:r>
    </w:p>
    <w:sectPr w:rsidR="003C40FA" w:rsidRPr="006A2FF0" w:rsidSect="005B5074">
      <w:footerReference w:type="default" r:id="rI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65" w:rsidRDefault="002A6065" w:rsidP="00BC02F4">
      <w:r>
        <w:separator/>
      </w:r>
    </w:p>
  </w:endnote>
  <w:endnote w:type="continuationSeparator" w:id="0">
    <w:p w:rsidR="002A6065" w:rsidRDefault="002A6065" w:rsidP="00B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761383"/>
      <w:docPartObj>
        <w:docPartGallery w:val="Page Numbers (Bottom of Page)"/>
        <w:docPartUnique/>
      </w:docPartObj>
    </w:sdtPr>
    <w:sdtEndPr/>
    <w:sdtContent>
      <w:p w:rsidR="009B7B52" w:rsidRDefault="009B7B52">
        <w:pPr>
          <w:pStyle w:val="a7"/>
          <w:jc w:val="center"/>
        </w:pPr>
        <w:r>
          <w:fldChar w:fldCharType="begin"/>
        </w:r>
        <w:r>
          <w:instrText>PAGE   \* MERGEFORMAT</w:instrText>
        </w:r>
        <w:r>
          <w:fldChar w:fldCharType="separate"/>
        </w:r>
        <w:r w:rsidR="00C54371" w:rsidRPr="00C54371">
          <w:rPr>
            <w:noProof/>
            <w:lang w:val="zh-TW"/>
          </w:rPr>
          <w:t>7</w:t>
        </w:r>
        <w:r>
          <w:fldChar w:fldCharType="end"/>
        </w:r>
      </w:p>
    </w:sdtContent>
  </w:sdt>
  <w:p w:rsidR="009B7B52" w:rsidRDefault="009B7B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65" w:rsidRDefault="002A6065" w:rsidP="00BC02F4">
      <w:r>
        <w:separator/>
      </w:r>
    </w:p>
  </w:footnote>
  <w:footnote w:type="continuationSeparator" w:id="0">
    <w:p w:rsidR="002A6065" w:rsidRDefault="002A6065" w:rsidP="00BC0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E15"/>
    <w:multiLevelType w:val="hybridMultilevel"/>
    <w:tmpl w:val="02329CCC"/>
    <w:lvl w:ilvl="0" w:tplc="5FB86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E688D"/>
    <w:multiLevelType w:val="hybridMultilevel"/>
    <w:tmpl w:val="1A688044"/>
    <w:lvl w:ilvl="0" w:tplc="759C6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63430"/>
    <w:multiLevelType w:val="hybridMultilevel"/>
    <w:tmpl w:val="E9144554"/>
    <w:lvl w:ilvl="0" w:tplc="41003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8B2FC6"/>
    <w:multiLevelType w:val="hybridMultilevel"/>
    <w:tmpl w:val="73FAD7FA"/>
    <w:lvl w:ilvl="0" w:tplc="6FC66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635798"/>
    <w:multiLevelType w:val="hybridMultilevel"/>
    <w:tmpl w:val="BE1A885C"/>
    <w:lvl w:ilvl="0" w:tplc="84C62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2818BA"/>
    <w:multiLevelType w:val="hybridMultilevel"/>
    <w:tmpl w:val="E9B2ED82"/>
    <w:lvl w:ilvl="0" w:tplc="CB1EF78E">
      <w:start w:val="1"/>
      <w:numFmt w:val="ideographLegalTraditional"/>
      <w:lvlText w:val="%1、"/>
      <w:lvlJc w:val="left"/>
      <w:pPr>
        <w:ind w:left="0" w:firstLine="0"/>
      </w:pPr>
      <w:rPr>
        <w:rFonts w:ascii="標楷體" w:eastAsia="標楷體" w:hAnsi="標楷體" w:hint="eastAsia"/>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8C3299"/>
    <w:multiLevelType w:val="hybridMultilevel"/>
    <w:tmpl w:val="47C24B70"/>
    <w:lvl w:ilvl="0" w:tplc="92EA8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FF2D14"/>
    <w:multiLevelType w:val="hybridMultilevel"/>
    <w:tmpl w:val="F6802766"/>
    <w:lvl w:ilvl="0" w:tplc="0298C7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F773E6"/>
    <w:multiLevelType w:val="hybridMultilevel"/>
    <w:tmpl w:val="A50EA556"/>
    <w:lvl w:ilvl="0" w:tplc="AFAA8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F30FFE"/>
    <w:multiLevelType w:val="hybridMultilevel"/>
    <w:tmpl w:val="B89EFD34"/>
    <w:lvl w:ilvl="0" w:tplc="C86EB3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5D7D6F"/>
    <w:multiLevelType w:val="hybridMultilevel"/>
    <w:tmpl w:val="CA42EF70"/>
    <w:lvl w:ilvl="0" w:tplc="330233F0">
      <w:start w:val="1"/>
      <w:numFmt w:val="decimal"/>
      <w:lvlText w:val="%1."/>
      <w:lvlJc w:val="left"/>
      <w:pPr>
        <w:ind w:left="260" w:hanging="360"/>
      </w:pPr>
      <w:rPr>
        <w:rFonts w:hint="default"/>
      </w:rPr>
    </w:lvl>
    <w:lvl w:ilvl="1" w:tplc="04090019" w:tentative="1">
      <w:start w:val="1"/>
      <w:numFmt w:val="ideographTraditional"/>
      <w:lvlText w:val="%2、"/>
      <w:lvlJc w:val="left"/>
      <w:pPr>
        <w:ind w:left="860" w:hanging="480"/>
      </w:pPr>
    </w:lvl>
    <w:lvl w:ilvl="2" w:tplc="0409001B" w:tentative="1">
      <w:start w:val="1"/>
      <w:numFmt w:val="lowerRoman"/>
      <w:lvlText w:val="%3."/>
      <w:lvlJc w:val="right"/>
      <w:pPr>
        <w:ind w:left="1340" w:hanging="480"/>
      </w:pPr>
    </w:lvl>
    <w:lvl w:ilvl="3" w:tplc="0409000F" w:tentative="1">
      <w:start w:val="1"/>
      <w:numFmt w:val="decimal"/>
      <w:lvlText w:val="%4."/>
      <w:lvlJc w:val="left"/>
      <w:pPr>
        <w:ind w:left="1820" w:hanging="480"/>
      </w:pPr>
    </w:lvl>
    <w:lvl w:ilvl="4" w:tplc="04090019" w:tentative="1">
      <w:start w:val="1"/>
      <w:numFmt w:val="ideographTraditional"/>
      <w:lvlText w:val="%5、"/>
      <w:lvlJc w:val="left"/>
      <w:pPr>
        <w:ind w:left="2300" w:hanging="480"/>
      </w:pPr>
    </w:lvl>
    <w:lvl w:ilvl="5" w:tplc="0409001B" w:tentative="1">
      <w:start w:val="1"/>
      <w:numFmt w:val="lowerRoman"/>
      <w:lvlText w:val="%6."/>
      <w:lvlJc w:val="right"/>
      <w:pPr>
        <w:ind w:left="2780" w:hanging="480"/>
      </w:pPr>
    </w:lvl>
    <w:lvl w:ilvl="6" w:tplc="0409000F" w:tentative="1">
      <w:start w:val="1"/>
      <w:numFmt w:val="decimal"/>
      <w:lvlText w:val="%7."/>
      <w:lvlJc w:val="left"/>
      <w:pPr>
        <w:ind w:left="3260" w:hanging="480"/>
      </w:pPr>
    </w:lvl>
    <w:lvl w:ilvl="7" w:tplc="04090019" w:tentative="1">
      <w:start w:val="1"/>
      <w:numFmt w:val="ideographTraditional"/>
      <w:lvlText w:val="%8、"/>
      <w:lvlJc w:val="left"/>
      <w:pPr>
        <w:ind w:left="3740" w:hanging="480"/>
      </w:pPr>
    </w:lvl>
    <w:lvl w:ilvl="8" w:tplc="0409001B" w:tentative="1">
      <w:start w:val="1"/>
      <w:numFmt w:val="lowerRoman"/>
      <w:lvlText w:val="%9."/>
      <w:lvlJc w:val="right"/>
      <w:pPr>
        <w:ind w:left="4220" w:hanging="480"/>
      </w:pPr>
    </w:lvl>
  </w:abstractNum>
  <w:abstractNum w:abstractNumId="11">
    <w:nsid w:val="3DD018FE"/>
    <w:multiLevelType w:val="hybridMultilevel"/>
    <w:tmpl w:val="6B287050"/>
    <w:lvl w:ilvl="0" w:tplc="6F463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24351F"/>
    <w:multiLevelType w:val="hybridMultilevel"/>
    <w:tmpl w:val="C0D2D5E2"/>
    <w:lvl w:ilvl="0" w:tplc="214E2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EE070F"/>
    <w:multiLevelType w:val="hybridMultilevel"/>
    <w:tmpl w:val="24065D52"/>
    <w:lvl w:ilvl="0" w:tplc="871A7E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8D610C"/>
    <w:multiLevelType w:val="hybridMultilevel"/>
    <w:tmpl w:val="2DEC453A"/>
    <w:lvl w:ilvl="0" w:tplc="B8A888D8">
      <w:start w:val="1"/>
      <w:numFmt w:val="decimal"/>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nsid w:val="42F27C5C"/>
    <w:multiLevelType w:val="hybridMultilevel"/>
    <w:tmpl w:val="FC0028CE"/>
    <w:lvl w:ilvl="0" w:tplc="FA88CE16">
      <w:start w:val="4"/>
      <w:numFmt w:val="ideographLegalTraditional"/>
      <w:lvlText w:val="%1、"/>
      <w:lvlJc w:val="left"/>
      <w:pPr>
        <w:ind w:left="720" w:hanging="720"/>
      </w:pPr>
      <w:rPr>
        <w:rFonts w:hint="default"/>
      </w:rPr>
    </w:lvl>
    <w:lvl w:ilvl="1" w:tplc="F47A7F34">
      <w:start w:val="1"/>
      <w:numFmt w:val="taiwaneseCountingThousand"/>
      <w:lvlText w:val="%2、"/>
      <w:lvlJc w:val="left"/>
      <w:pPr>
        <w:ind w:left="1287"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3C1AD0"/>
    <w:multiLevelType w:val="hybridMultilevel"/>
    <w:tmpl w:val="D362F8DC"/>
    <w:lvl w:ilvl="0" w:tplc="A260C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4008FC"/>
    <w:multiLevelType w:val="hybridMultilevel"/>
    <w:tmpl w:val="69F09BD2"/>
    <w:lvl w:ilvl="0" w:tplc="823CC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BC0961"/>
    <w:multiLevelType w:val="hybridMultilevel"/>
    <w:tmpl w:val="39E80A0C"/>
    <w:lvl w:ilvl="0" w:tplc="B9860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5A041D"/>
    <w:multiLevelType w:val="hybridMultilevel"/>
    <w:tmpl w:val="DE3406E8"/>
    <w:lvl w:ilvl="0" w:tplc="4998B0FA">
      <w:start w:val="1"/>
      <w:numFmt w:val="decimal"/>
      <w:lvlText w:val="%1."/>
      <w:lvlJc w:val="left"/>
      <w:pPr>
        <w:ind w:left="260" w:hanging="360"/>
      </w:pPr>
      <w:rPr>
        <w:rFonts w:hint="default"/>
      </w:rPr>
    </w:lvl>
    <w:lvl w:ilvl="1" w:tplc="04090019" w:tentative="1">
      <w:start w:val="1"/>
      <w:numFmt w:val="ideographTraditional"/>
      <w:lvlText w:val="%2、"/>
      <w:lvlJc w:val="left"/>
      <w:pPr>
        <w:ind w:left="860" w:hanging="480"/>
      </w:pPr>
    </w:lvl>
    <w:lvl w:ilvl="2" w:tplc="0409001B" w:tentative="1">
      <w:start w:val="1"/>
      <w:numFmt w:val="lowerRoman"/>
      <w:lvlText w:val="%3."/>
      <w:lvlJc w:val="right"/>
      <w:pPr>
        <w:ind w:left="1340" w:hanging="480"/>
      </w:pPr>
    </w:lvl>
    <w:lvl w:ilvl="3" w:tplc="0409000F" w:tentative="1">
      <w:start w:val="1"/>
      <w:numFmt w:val="decimal"/>
      <w:lvlText w:val="%4."/>
      <w:lvlJc w:val="left"/>
      <w:pPr>
        <w:ind w:left="1820" w:hanging="480"/>
      </w:pPr>
    </w:lvl>
    <w:lvl w:ilvl="4" w:tplc="04090019" w:tentative="1">
      <w:start w:val="1"/>
      <w:numFmt w:val="ideographTraditional"/>
      <w:lvlText w:val="%5、"/>
      <w:lvlJc w:val="left"/>
      <w:pPr>
        <w:ind w:left="2300" w:hanging="480"/>
      </w:pPr>
    </w:lvl>
    <w:lvl w:ilvl="5" w:tplc="0409001B" w:tentative="1">
      <w:start w:val="1"/>
      <w:numFmt w:val="lowerRoman"/>
      <w:lvlText w:val="%6."/>
      <w:lvlJc w:val="right"/>
      <w:pPr>
        <w:ind w:left="2780" w:hanging="480"/>
      </w:pPr>
    </w:lvl>
    <w:lvl w:ilvl="6" w:tplc="0409000F" w:tentative="1">
      <w:start w:val="1"/>
      <w:numFmt w:val="decimal"/>
      <w:lvlText w:val="%7."/>
      <w:lvlJc w:val="left"/>
      <w:pPr>
        <w:ind w:left="3260" w:hanging="480"/>
      </w:pPr>
    </w:lvl>
    <w:lvl w:ilvl="7" w:tplc="04090019" w:tentative="1">
      <w:start w:val="1"/>
      <w:numFmt w:val="ideographTraditional"/>
      <w:lvlText w:val="%8、"/>
      <w:lvlJc w:val="left"/>
      <w:pPr>
        <w:ind w:left="3740" w:hanging="480"/>
      </w:pPr>
    </w:lvl>
    <w:lvl w:ilvl="8" w:tplc="0409001B" w:tentative="1">
      <w:start w:val="1"/>
      <w:numFmt w:val="lowerRoman"/>
      <w:lvlText w:val="%9."/>
      <w:lvlJc w:val="right"/>
      <w:pPr>
        <w:ind w:left="4220" w:hanging="480"/>
      </w:pPr>
    </w:lvl>
  </w:abstractNum>
  <w:abstractNum w:abstractNumId="20">
    <w:nsid w:val="5AB64BED"/>
    <w:multiLevelType w:val="hybridMultilevel"/>
    <w:tmpl w:val="8164541E"/>
    <w:lvl w:ilvl="0" w:tplc="C00E7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573191"/>
    <w:multiLevelType w:val="hybridMultilevel"/>
    <w:tmpl w:val="312E3722"/>
    <w:lvl w:ilvl="0" w:tplc="B8762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9F63A5"/>
    <w:multiLevelType w:val="hybridMultilevel"/>
    <w:tmpl w:val="4ADAE472"/>
    <w:lvl w:ilvl="0" w:tplc="78C246C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060F6D"/>
    <w:multiLevelType w:val="hybridMultilevel"/>
    <w:tmpl w:val="FEC432FC"/>
    <w:lvl w:ilvl="0" w:tplc="308CE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7D539F"/>
    <w:multiLevelType w:val="hybridMultilevel"/>
    <w:tmpl w:val="86607C02"/>
    <w:lvl w:ilvl="0" w:tplc="651686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CFC34DC"/>
    <w:multiLevelType w:val="hybridMultilevel"/>
    <w:tmpl w:val="DA243AC2"/>
    <w:lvl w:ilvl="0" w:tplc="0409000F">
      <w:start w:val="1"/>
      <w:numFmt w:val="decimal"/>
      <w:lvlText w:val="%1."/>
      <w:lvlJc w:val="left"/>
      <w:pPr>
        <w:ind w:left="720" w:hanging="720"/>
      </w:pPr>
      <w:rPr>
        <w:rFonts w:hint="default"/>
      </w:rPr>
    </w:lvl>
    <w:lvl w:ilvl="1" w:tplc="5D8093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17"/>
  </w:num>
  <w:num w:numId="4">
    <w:abstractNumId w:val="16"/>
  </w:num>
  <w:num w:numId="5">
    <w:abstractNumId w:val="8"/>
  </w:num>
  <w:num w:numId="6">
    <w:abstractNumId w:val="24"/>
  </w:num>
  <w:num w:numId="7">
    <w:abstractNumId w:val="0"/>
  </w:num>
  <w:num w:numId="8">
    <w:abstractNumId w:val="22"/>
  </w:num>
  <w:num w:numId="9">
    <w:abstractNumId w:val="9"/>
  </w:num>
  <w:num w:numId="10">
    <w:abstractNumId w:val="15"/>
  </w:num>
  <w:num w:numId="11">
    <w:abstractNumId w:val="10"/>
  </w:num>
  <w:num w:numId="12">
    <w:abstractNumId w:val="21"/>
  </w:num>
  <w:num w:numId="13">
    <w:abstractNumId w:val="14"/>
  </w:num>
  <w:num w:numId="14">
    <w:abstractNumId w:val="19"/>
  </w:num>
  <w:num w:numId="15">
    <w:abstractNumId w:val="20"/>
  </w:num>
  <w:num w:numId="16">
    <w:abstractNumId w:val="12"/>
  </w:num>
  <w:num w:numId="17">
    <w:abstractNumId w:val="13"/>
  </w:num>
  <w:num w:numId="18">
    <w:abstractNumId w:val="2"/>
  </w:num>
  <w:num w:numId="19">
    <w:abstractNumId w:val="4"/>
  </w:num>
  <w:num w:numId="20">
    <w:abstractNumId w:val="1"/>
  </w:num>
  <w:num w:numId="21">
    <w:abstractNumId w:val="11"/>
  </w:num>
  <w:num w:numId="22">
    <w:abstractNumId w:val="23"/>
  </w:num>
  <w:num w:numId="23">
    <w:abstractNumId w:val="6"/>
  </w:num>
  <w:num w:numId="24">
    <w:abstractNumId w:val="25"/>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02"/>
    <w:rsid w:val="00001942"/>
    <w:rsid w:val="0000506D"/>
    <w:rsid w:val="000435DC"/>
    <w:rsid w:val="00043C24"/>
    <w:rsid w:val="00054104"/>
    <w:rsid w:val="00065989"/>
    <w:rsid w:val="00076C08"/>
    <w:rsid w:val="000817F5"/>
    <w:rsid w:val="00091A66"/>
    <w:rsid w:val="000C2886"/>
    <w:rsid w:val="000D51E7"/>
    <w:rsid w:val="000D77D7"/>
    <w:rsid w:val="000E4FA8"/>
    <w:rsid w:val="0010776D"/>
    <w:rsid w:val="00121532"/>
    <w:rsid w:val="00122BB0"/>
    <w:rsid w:val="00122C21"/>
    <w:rsid w:val="00134092"/>
    <w:rsid w:val="00171845"/>
    <w:rsid w:val="0017288E"/>
    <w:rsid w:val="00191CD6"/>
    <w:rsid w:val="00192973"/>
    <w:rsid w:val="001A3520"/>
    <w:rsid w:val="001A49CA"/>
    <w:rsid w:val="001B4306"/>
    <w:rsid w:val="001F449D"/>
    <w:rsid w:val="001F54E6"/>
    <w:rsid w:val="002034DC"/>
    <w:rsid w:val="00254461"/>
    <w:rsid w:val="002A0674"/>
    <w:rsid w:val="002A6065"/>
    <w:rsid w:val="002C3F7E"/>
    <w:rsid w:val="002D7648"/>
    <w:rsid w:val="002E1464"/>
    <w:rsid w:val="002E2A06"/>
    <w:rsid w:val="00301E77"/>
    <w:rsid w:val="00312575"/>
    <w:rsid w:val="00312D0A"/>
    <w:rsid w:val="0032553C"/>
    <w:rsid w:val="00334166"/>
    <w:rsid w:val="00344960"/>
    <w:rsid w:val="00350F9E"/>
    <w:rsid w:val="00385C05"/>
    <w:rsid w:val="00392580"/>
    <w:rsid w:val="00394282"/>
    <w:rsid w:val="003A54BA"/>
    <w:rsid w:val="003C0D95"/>
    <w:rsid w:val="003C40FA"/>
    <w:rsid w:val="003C5AE8"/>
    <w:rsid w:val="003E59C6"/>
    <w:rsid w:val="00406722"/>
    <w:rsid w:val="004178D3"/>
    <w:rsid w:val="00442463"/>
    <w:rsid w:val="004472F8"/>
    <w:rsid w:val="00456A9B"/>
    <w:rsid w:val="00464586"/>
    <w:rsid w:val="00492003"/>
    <w:rsid w:val="004B125D"/>
    <w:rsid w:val="004C32C6"/>
    <w:rsid w:val="004C5D7F"/>
    <w:rsid w:val="004D4993"/>
    <w:rsid w:val="004F3FC8"/>
    <w:rsid w:val="00503859"/>
    <w:rsid w:val="00523530"/>
    <w:rsid w:val="00532815"/>
    <w:rsid w:val="00554D58"/>
    <w:rsid w:val="005571FF"/>
    <w:rsid w:val="00585DCC"/>
    <w:rsid w:val="005B5074"/>
    <w:rsid w:val="005C309C"/>
    <w:rsid w:val="005C5D10"/>
    <w:rsid w:val="005E0E4D"/>
    <w:rsid w:val="005E2D5B"/>
    <w:rsid w:val="005E594D"/>
    <w:rsid w:val="005F36D2"/>
    <w:rsid w:val="005F4255"/>
    <w:rsid w:val="00600D20"/>
    <w:rsid w:val="00620EB1"/>
    <w:rsid w:val="00624DD7"/>
    <w:rsid w:val="00627F47"/>
    <w:rsid w:val="006368EF"/>
    <w:rsid w:val="00641321"/>
    <w:rsid w:val="0064428E"/>
    <w:rsid w:val="00652EE1"/>
    <w:rsid w:val="00660910"/>
    <w:rsid w:val="00675DFC"/>
    <w:rsid w:val="0068296D"/>
    <w:rsid w:val="00687B4D"/>
    <w:rsid w:val="00690184"/>
    <w:rsid w:val="00691202"/>
    <w:rsid w:val="006932E0"/>
    <w:rsid w:val="006A2FF0"/>
    <w:rsid w:val="006A5374"/>
    <w:rsid w:val="006C066A"/>
    <w:rsid w:val="006D1D50"/>
    <w:rsid w:val="006F13C5"/>
    <w:rsid w:val="006F7F28"/>
    <w:rsid w:val="0070651C"/>
    <w:rsid w:val="00707AA6"/>
    <w:rsid w:val="00715FFC"/>
    <w:rsid w:val="00720DB6"/>
    <w:rsid w:val="0075665D"/>
    <w:rsid w:val="00773685"/>
    <w:rsid w:val="00791AF1"/>
    <w:rsid w:val="007A4446"/>
    <w:rsid w:val="007F3897"/>
    <w:rsid w:val="00802045"/>
    <w:rsid w:val="00817EA8"/>
    <w:rsid w:val="00820201"/>
    <w:rsid w:val="00821FE1"/>
    <w:rsid w:val="00824D27"/>
    <w:rsid w:val="00825091"/>
    <w:rsid w:val="00830DDC"/>
    <w:rsid w:val="008315FF"/>
    <w:rsid w:val="0085710B"/>
    <w:rsid w:val="008605CA"/>
    <w:rsid w:val="00870E7B"/>
    <w:rsid w:val="0089798C"/>
    <w:rsid w:val="008C46A2"/>
    <w:rsid w:val="008D6900"/>
    <w:rsid w:val="009124F7"/>
    <w:rsid w:val="00933C4E"/>
    <w:rsid w:val="00937AB3"/>
    <w:rsid w:val="0094285F"/>
    <w:rsid w:val="00950C74"/>
    <w:rsid w:val="00951491"/>
    <w:rsid w:val="00957087"/>
    <w:rsid w:val="009573D2"/>
    <w:rsid w:val="009603C5"/>
    <w:rsid w:val="009607AF"/>
    <w:rsid w:val="009936D0"/>
    <w:rsid w:val="009A10E1"/>
    <w:rsid w:val="009B2EA2"/>
    <w:rsid w:val="009B7B52"/>
    <w:rsid w:val="009C1F09"/>
    <w:rsid w:val="009C4D13"/>
    <w:rsid w:val="00A24893"/>
    <w:rsid w:val="00A32E21"/>
    <w:rsid w:val="00A418FD"/>
    <w:rsid w:val="00A4514B"/>
    <w:rsid w:val="00A80237"/>
    <w:rsid w:val="00A810CC"/>
    <w:rsid w:val="00AF1024"/>
    <w:rsid w:val="00B00157"/>
    <w:rsid w:val="00B00560"/>
    <w:rsid w:val="00B17EBE"/>
    <w:rsid w:val="00B22E1D"/>
    <w:rsid w:val="00B44CFE"/>
    <w:rsid w:val="00B51E91"/>
    <w:rsid w:val="00B578F0"/>
    <w:rsid w:val="00B81374"/>
    <w:rsid w:val="00BA7CD0"/>
    <w:rsid w:val="00BC02F4"/>
    <w:rsid w:val="00BE227B"/>
    <w:rsid w:val="00BF501B"/>
    <w:rsid w:val="00C17BF2"/>
    <w:rsid w:val="00C2325C"/>
    <w:rsid w:val="00C26F8B"/>
    <w:rsid w:val="00C3789E"/>
    <w:rsid w:val="00C54371"/>
    <w:rsid w:val="00C56C69"/>
    <w:rsid w:val="00C6224D"/>
    <w:rsid w:val="00C71007"/>
    <w:rsid w:val="00C77913"/>
    <w:rsid w:val="00C92BA9"/>
    <w:rsid w:val="00CA26FD"/>
    <w:rsid w:val="00CA44F6"/>
    <w:rsid w:val="00CB23A8"/>
    <w:rsid w:val="00CC6BE6"/>
    <w:rsid w:val="00CD51DC"/>
    <w:rsid w:val="00CD5AEA"/>
    <w:rsid w:val="00CD62EE"/>
    <w:rsid w:val="00CF41B1"/>
    <w:rsid w:val="00D1444D"/>
    <w:rsid w:val="00D319AF"/>
    <w:rsid w:val="00D55496"/>
    <w:rsid w:val="00D72D22"/>
    <w:rsid w:val="00D8691D"/>
    <w:rsid w:val="00D86C91"/>
    <w:rsid w:val="00D90B82"/>
    <w:rsid w:val="00D960EE"/>
    <w:rsid w:val="00DB4882"/>
    <w:rsid w:val="00DB6DAB"/>
    <w:rsid w:val="00E0332A"/>
    <w:rsid w:val="00E2126D"/>
    <w:rsid w:val="00E5063C"/>
    <w:rsid w:val="00E52788"/>
    <w:rsid w:val="00E53BB2"/>
    <w:rsid w:val="00E73F96"/>
    <w:rsid w:val="00E81E95"/>
    <w:rsid w:val="00EB6400"/>
    <w:rsid w:val="00EE7343"/>
    <w:rsid w:val="00EF14F0"/>
    <w:rsid w:val="00F01404"/>
    <w:rsid w:val="00F05545"/>
    <w:rsid w:val="00F27E0B"/>
    <w:rsid w:val="00F336AC"/>
    <w:rsid w:val="00F539B7"/>
    <w:rsid w:val="00FA6FE8"/>
    <w:rsid w:val="00FC0024"/>
    <w:rsid w:val="00FC1599"/>
    <w:rsid w:val="00FC79DA"/>
    <w:rsid w:val="00FD2BDB"/>
    <w:rsid w:val="00FF3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38FDB-B17F-4558-973B-E78B1749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02"/>
    <w:pPr>
      <w:widowControl w:val="0"/>
    </w:pPr>
    <w:rPr>
      <w:rFonts w:ascii="Calibri" w:eastAsia="新細明體" w:hAnsi="Calibri" w:cs="Times New Roman"/>
    </w:rPr>
  </w:style>
  <w:style w:type="paragraph" w:styleId="1">
    <w:name w:val="heading 1"/>
    <w:basedOn w:val="a"/>
    <w:next w:val="a"/>
    <w:link w:val="10"/>
    <w:uiPriority w:val="9"/>
    <w:qFormat/>
    <w:rsid w:val="00B81374"/>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1202"/>
    <w:pPr>
      <w:widowControl w:val="0"/>
    </w:pPr>
    <w:rPr>
      <w:rFonts w:ascii="Calibri" w:eastAsia="新細明體" w:hAnsi="Calibri" w:cs="Times New Roman"/>
    </w:rPr>
  </w:style>
  <w:style w:type="paragraph" w:styleId="a4">
    <w:name w:val="List Paragraph"/>
    <w:basedOn w:val="a"/>
    <w:uiPriority w:val="34"/>
    <w:qFormat/>
    <w:rsid w:val="00691202"/>
    <w:pPr>
      <w:ind w:leftChars="200" w:left="480"/>
    </w:pPr>
  </w:style>
  <w:style w:type="character" w:customStyle="1" w:styleId="10">
    <w:name w:val="標題 1 字元"/>
    <w:basedOn w:val="a0"/>
    <w:link w:val="1"/>
    <w:uiPriority w:val="9"/>
    <w:rsid w:val="00B81374"/>
    <w:rPr>
      <w:rFonts w:ascii="Cambria" w:eastAsia="新細明體" w:hAnsi="Cambria" w:cs="Times New Roman"/>
      <w:b/>
      <w:bCs/>
      <w:kern w:val="52"/>
      <w:sz w:val="52"/>
      <w:szCs w:val="52"/>
    </w:rPr>
  </w:style>
  <w:style w:type="paragraph" w:styleId="a5">
    <w:name w:val="header"/>
    <w:basedOn w:val="a"/>
    <w:link w:val="a6"/>
    <w:uiPriority w:val="99"/>
    <w:unhideWhenUsed/>
    <w:rsid w:val="00BC02F4"/>
    <w:pPr>
      <w:tabs>
        <w:tab w:val="center" w:pos="4153"/>
        <w:tab w:val="right" w:pos="8306"/>
      </w:tabs>
      <w:snapToGrid w:val="0"/>
    </w:pPr>
    <w:rPr>
      <w:sz w:val="20"/>
      <w:szCs w:val="20"/>
    </w:rPr>
  </w:style>
  <w:style w:type="character" w:customStyle="1" w:styleId="a6">
    <w:name w:val="頁首 字元"/>
    <w:basedOn w:val="a0"/>
    <w:link w:val="a5"/>
    <w:uiPriority w:val="99"/>
    <w:rsid w:val="00BC02F4"/>
    <w:rPr>
      <w:rFonts w:ascii="Calibri" w:eastAsia="新細明體" w:hAnsi="Calibri" w:cs="Times New Roman"/>
      <w:sz w:val="20"/>
      <w:szCs w:val="20"/>
    </w:rPr>
  </w:style>
  <w:style w:type="paragraph" w:styleId="a7">
    <w:name w:val="footer"/>
    <w:basedOn w:val="a"/>
    <w:link w:val="a8"/>
    <w:uiPriority w:val="99"/>
    <w:unhideWhenUsed/>
    <w:rsid w:val="00BC02F4"/>
    <w:pPr>
      <w:tabs>
        <w:tab w:val="center" w:pos="4153"/>
        <w:tab w:val="right" w:pos="8306"/>
      </w:tabs>
      <w:snapToGrid w:val="0"/>
    </w:pPr>
    <w:rPr>
      <w:sz w:val="20"/>
      <w:szCs w:val="20"/>
    </w:rPr>
  </w:style>
  <w:style w:type="character" w:customStyle="1" w:styleId="a8">
    <w:name w:val="頁尾 字元"/>
    <w:basedOn w:val="a0"/>
    <w:link w:val="a7"/>
    <w:uiPriority w:val="99"/>
    <w:rsid w:val="00BC02F4"/>
    <w:rPr>
      <w:rFonts w:ascii="Calibri" w:eastAsia="新細明體" w:hAnsi="Calibri" w:cs="Times New Roman"/>
      <w:sz w:val="20"/>
      <w:szCs w:val="20"/>
    </w:rPr>
  </w:style>
  <w:style w:type="character" w:styleId="a9">
    <w:name w:val="annotation reference"/>
    <w:basedOn w:val="a0"/>
    <w:uiPriority w:val="99"/>
    <w:semiHidden/>
    <w:unhideWhenUsed/>
    <w:rsid w:val="006368EF"/>
    <w:rPr>
      <w:sz w:val="18"/>
      <w:szCs w:val="18"/>
    </w:rPr>
  </w:style>
  <w:style w:type="paragraph" w:styleId="aa">
    <w:name w:val="annotation text"/>
    <w:basedOn w:val="a"/>
    <w:link w:val="ab"/>
    <w:uiPriority w:val="99"/>
    <w:semiHidden/>
    <w:unhideWhenUsed/>
    <w:rsid w:val="006368EF"/>
  </w:style>
  <w:style w:type="character" w:customStyle="1" w:styleId="ab">
    <w:name w:val="註解文字 字元"/>
    <w:basedOn w:val="a0"/>
    <w:link w:val="aa"/>
    <w:uiPriority w:val="99"/>
    <w:semiHidden/>
    <w:rsid w:val="006368EF"/>
    <w:rPr>
      <w:rFonts w:ascii="Calibri" w:eastAsia="新細明體" w:hAnsi="Calibri" w:cs="Times New Roman"/>
    </w:rPr>
  </w:style>
  <w:style w:type="paragraph" w:styleId="ac">
    <w:name w:val="annotation subject"/>
    <w:basedOn w:val="aa"/>
    <w:next w:val="aa"/>
    <w:link w:val="ad"/>
    <w:uiPriority w:val="99"/>
    <w:semiHidden/>
    <w:unhideWhenUsed/>
    <w:rsid w:val="006368EF"/>
    <w:rPr>
      <w:b/>
      <w:bCs/>
    </w:rPr>
  </w:style>
  <w:style w:type="character" w:customStyle="1" w:styleId="ad">
    <w:name w:val="註解主旨 字元"/>
    <w:basedOn w:val="ab"/>
    <w:link w:val="ac"/>
    <w:uiPriority w:val="99"/>
    <w:semiHidden/>
    <w:rsid w:val="006368EF"/>
    <w:rPr>
      <w:rFonts w:ascii="Calibri" w:eastAsia="新細明體" w:hAnsi="Calibri" w:cs="Times New Roman"/>
      <w:b/>
      <w:bCs/>
    </w:rPr>
  </w:style>
  <w:style w:type="paragraph" w:styleId="ae">
    <w:name w:val="Balloon Text"/>
    <w:basedOn w:val="a"/>
    <w:link w:val="af"/>
    <w:uiPriority w:val="99"/>
    <w:semiHidden/>
    <w:unhideWhenUsed/>
    <w:rsid w:val="006368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68EF"/>
    <w:rPr>
      <w:rFonts w:asciiTheme="majorHAnsi" w:eastAsiaTheme="majorEastAsia" w:hAnsiTheme="majorHAnsi" w:cstheme="majorBidi"/>
      <w:sz w:val="18"/>
      <w:szCs w:val="18"/>
    </w:rPr>
  </w:style>
  <w:style w:type="table" w:styleId="af0">
    <w:name w:val="Table Grid"/>
    <w:basedOn w:val="a1"/>
    <w:uiPriority w:val="39"/>
    <w:rsid w:val="0079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9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6564-F49F-4A1F-B4CB-B25778C1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2016-03-10T03:01:00Z</cp:lastPrinted>
  <dcterms:created xsi:type="dcterms:W3CDTF">2016-12-14T09:31:00Z</dcterms:created>
  <dcterms:modified xsi:type="dcterms:W3CDTF">2016-12-14T09:31:00Z</dcterms:modified>
</cp:coreProperties>
</file>