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8300"/>
        <w:gridCol w:w="6"/>
      </w:tblGrid>
      <w:tr w:rsidR="0001659A" w:rsidRPr="0001659A" w:rsidTr="0001659A">
        <w:trPr>
          <w:tblCellSpacing w:w="0" w:type="dxa"/>
        </w:trPr>
        <w:tc>
          <w:tcPr>
            <w:tcW w:w="5000" w:type="pct"/>
            <w:vAlign w:val="center"/>
            <w:hideMark/>
          </w:tcPr>
          <w:p w:rsidR="0001659A" w:rsidRPr="0001659A" w:rsidRDefault="0001659A" w:rsidP="0001659A">
            <w:pPr>
              <w:widowControl/>
              <w:spacing w:line="408" w:lineRule="auto"/>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公寓大廈管理報備事項處理原則</w:t>
            </w:r>
            <w:r w:rsidRPr="0001659A">
              <w:rPr>
                <w:rFonts w:ascii="Arial" w:eastAsia="新細明體" w:hAnsi="Arial" w:cs="Arial"/>
                <w:color w:val="333333"/>
                <w:spacing w:val="12"/>
                <w:kern w:val="0"/>
                <w:sz w:val="19"/>
                <w:szCs w:val="19"/>
              </w:rPr>
              <w:t xml:space="preserve"> </w:t>
            </w:r>
          </w:p>
        </w:tc>
        <w:tc>
          <w:tcPr>
            <w:tcW w:w="0" w:type="auto"/>
            <w:vAlign w:val="center"/>
            <w:hideMark/>
          </w:tcPr>
          <w:p w:rsidR="0001659A" w:rsidRPr="0001659A" w:rsidRDefault="0001659A" w:rsidP="0001659A">
            <w:pPr>
              <w:widowControl/>
              <w:spacing w:line="408" w:lineRule="auto"/>
              <w:rPr>
                <w:rFonts w:ascii="Arial" w:eastAsia="新細明體" w:hAnsi="Arial" w:cs="Arial"/>
                <w:color w:val="333333"/>
                <w:spacing w:val="12"/>
                <w:kern w:val="0"/>
                <w:sz w:val="19"/>
                <w:szCs w:val="19"/>
              </w:rPr>
            </w:pPr>
          </w:p>
        </w:tc>
      </w:tr>
    </w:tbl>
    <w:p w:rsidR="0001659A" w:rsidRPr="0001659A" w:rsidRDefault="0001659A" w:rsidP="0001659A">
      <w:pPr>
        <w:widowControl/>
        <w:spacing w:line="408" w:lineRule="auto"/>
        <w:rPr>
          <w:rFonts w:ascii="Arial" w:eastAsia="新細明體" w:hAnsi="Arial" w:cs="Arial"/>
          <w:vanish/>
          <w:color w:val="333333"/>
          <w:spacing w:val="12"/>
          <w:kern w:val="0"/>
          <w:sz w:val="19"/>
          <w:szCs w:val="19"/>
        </w:rPr>
      </w:pPr>
    </w:p>
    <w:tbl>
      <w:tblPr>
        <w:tblW w:w="0" w:type="auto"/>
        <w:tblCellSpacing w:w="0" w:type="dxa"/>
        <w:tblCellMar>
          <w:left w:w="0" w:type="dxa"/>
          <w:right w:w="0" w:type="dxa"/>
        </w:tblCellMar>
        <w:tblLook w:val="04A0"/>
      </w:tblPr>
      <w:tblGrid>
        <w:gridCol w:w="8306"/>
      </w:tblGrid>
      <w:tr w:rsidR="0001659A" w:rsidRPr="0001659A" w:rsidTr="0001659A">
        <w:trPr>
          <w:tblCellSpacing w:w="0" w:type="dxa"/>
        </w:trPr>
        <w:tc>
          <w:tcPr>
            <w:tcW w:w="0" w:type="auto"/>
            <w:hideMark/>
          </w:tcPr>
          <w:p w:rsidR="0001659A" w:rsidRPr="0001659A" w:rsidRDefault="0001659A" w:rsidP="0001659A">
            <w:pPr>
              <w:widowControl/>
              <w:spacing w:line="408" w:lineRule="auto"/>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發布日期：</w:t>
            </w:r>
            <w:r w:rsidRPr="0001659A">
              <w:rPr>
                <w:rFonts w:ascii="Arial" w:eastAsia="新細明體" w:hAnsi="Arial" w:cs="Arial"/>
                <w:color w:val="333333"/>
                <w:spacing w:val="12"/>
                <w:kern w:val="0"/>
                <w:sz w:val="19"/>
                <w:szCs w:val="19"/>
              </w:rPr>
              <w:t xml:space="preserve">2015-06-15 </w:t>
            </w:r>
          </w:p>
        </w:tc>
      </w:tr>
      <w:tr w:rsidR="0001659A" w:rsidRPr="0001659A" w:rsidTr="0001659A">
        <w:trPr>
          <w:tblCellSpacing w:w="0" w:type="dxa"/>
        </w:trPr>
        <w:tc>
          <w:tcPr>
            <w:tcW w:w="0" w:type="auto"/>
            <w:hideMark/>
          </w:tcPr>
          <w:p w:rsidR="0001659A" w:rsidRPr="0001659A" w:rsidRDefault="0001659A" w:rsidP="0001659A">
            <w:pPr>
              <w:widowControl/>
              <w:spacing w:line="408" w:lineRule="auto"/>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內政部</w:t>
            </w:r>
            <w:r w:rsidRPr="0001659A">
              <w:rPr>
                <w:rFonts w:ascii="Arial" w:eastAsia="新細明體" w:hAnsi="Arial" w:cs="Arial"/>
                <w:color w:val="333333"/>
                <w:spacing w:val="12"/>
                <w:kern w:val="0"/>
                <w:sz w:val="19"/>
                <w:szCs w:val="19"/>
              </w:rPr>
              <w:t>85.11.22</w:t>
            </w:r>
            <w:r w:rsidRPr="0001659A">
              <w:rPr>
                <w:rFonts w:ascii="Arial" w:eastAsia="新細明體" w:hAnsi="Arial" w:cs="Arial"/>
                <w:color w:val="333333"/>
                <w:spacing w:val="12"/>
                <w:kern w:val="0"/>
                <w:sz w:val="19"/>
                <w:szCs w:val="19"/>
              </w:rPr>
              <w:t>台內營字第</w:t>
            </w:r>
            <w:r w:rsidRPr="0001659A">
              <w:rPr>
                <w:rFonts w:ascii="Arial" w:eastAsia="新細明體" w:hAnsi="Arial" w:cs="Arial"/>
                <w:color w:val="333333"/>
                <w:spacing w:val="12"/>
                <w:kern w:val="0"/>
                <w:sz w:val="19"/>
                <w:szCs w:val="19"/>
              </w:rPr>
              <w:t>8582014</w:t>
            </w:r>
            <w:r w:rsidRPr="0001659A">
              <w:rPr>
                <w:rFonts w:ascii="Arial" w:eastAsia="新細明體" w:hAnsi="Arial" w:cs="Arial"/>
                <w:color w:val="333333"/>
                <w:spacing w:val="12"/>
                <w:kern w:val="0"/>
                <w:sz w:val="19"/>
                <w:szCs w:val="19"/>
              </w:rPr>
              <w:t>號令訂定</w:t>
            </w:r>
            <w:r w:rsidRPr="0001659A">
              <w:rPr>
                <w:rFonts w:ascii="Arial" w:eastAsia="新細明體" w:hAnsi="Arial" w:cs="Arial"/>
                <w:color w:val="333333"/>
                <w:spacing w:val="12"/>
                <w:kern w:val="0"/>
                <w:sz w:val="19"/>
                <w:szCs w:val="19"/>
              </w:rPr>
              <w:br/>
            </w:r>
            <w:r w:rsidRPr="0001659A">
              <w:rPr>
                <w:rFonts w:ascii="Arial" w:eastAsia="新細明體" w:hAnsi="Arial" w:cs="Arial"/>
                <w:color w:val="333333"/>
                <w:spacing w:val="12"/>
                <w:kern w:val="0"/>
                <w:sz w:val="19"/>
                <w:szCs w:val="19"/>
              </w:rPr>
              <w:t>內政部</w:t>
            </w:r>
            <w:r w:rsidRPr="0001659A">
              <w:rPr>
                <w:rFonts w:ascii="Arial" w:eastAsia="新細明體" w:hAnsi="Arial" w:cs="Arial"/>
                <w:color w:val="333333"/>
                <w:spacing w:val="12"/>
                <w:kern w:val="0"/>
                <w:sz w:val="19"/>
                <w:szCs w:val="19"/>
              </w:rPr>
              <w:t>94.1.11</w:t>
            </w:r>
            <w:r w:rsidRPr="0001659A">
              <w:rPr>
                <w:rFonts w:ascii="Arial" w:eastAsia="新細明體" w:hAnsi="Arial" w:cs="Arial"/>
                <w:color w:val="333333"/>
                <w:spacing w:val="12"/>
                <w:kern w:val="0"/>
                <w:sz w:val="19"/>
                <w:szCs w:val="19"/>
              </w:rPr>
              <w:t>台內營字第</w:t>
            </w:r>
            <w:r w:rsidRPr="0001659A">
              <w:rPr>
                <w:rFonts w:ascii="Arial" w:eastAsia="新細明體" w:hAnsi="Arial" w:cs="Arial"/>
                <w:color w:val="333333"/>
                <w:spacing w:val="12"/>
                <w:kern w:val="0"/>
                <w:sz w:val="19"/>
                <w:szCs w:val="19"/>
              </w:rPr>
              <w:t>0940081090</w:t>
            </w:r>
            <w:r w:rsidRPr="0001659A">
              <w:rPr>
                <w:rFonts w:ascii="Arial" w:eastAsia="新細明體" w:hAnsi="Arial" w:cs="Arial"/>
                <w:color w:val="333333"/>
                <w:spacing w:val="12"/>
                <w:kern w:val="0"/>
                <w:sz w:val="19"/>
                <w:szCs w:val="19"/>
              </w:rPr>
              <w:t>號令修正</w:t>
            </w:r>
            <w:r w:rsidRPr="0001659A">
              <w:rPr>
                <w:rFonts w:ascii="Arial" w:eastAsia="新細明體" w:hAnsi="Arial" w:cs="Arial"/>
                <w:color w:val="333333"/>
                <w:spacing w:val="12"/>
                <w:kern w:val="0"/>
                <w:sz w:val="19"/>
                <w:szCs w:val="19"/>
              </w:rPr>
              <w:br/>
            </w:r>
            <w:r w:rsidRPr="0001659A">
              <w:rPr>
                <w:rFonts w:ascii="Arial" w:eastAsia="新細明體" w:hAnsi="Arial" w:cs="Arial"/>
                <w:color w:val="333333"/>
                <w:spacing w:val="12"/>
                <w:kern w:val="0"/>
                <w:sz w:val="19"/>
                <w:szCs w:val="19"/>
              </w:rPr>
              <w:t>內政部</w:t>
            </w:r>
            <w:r w:rsidRPr="0001659A">
              <w:rPr>
                <w:rFonts w:ascii="Arial" w:eastAsia="新細明體" w:hAnsi="Arial" w:cs="Arial"/>
                <w:color w:val="333333"/>
                <w:spacing w:val="12"/>
                <w:kern w:val="0"/>
                <w:sz w:val="19"/>
                <w:szCs w:val="19"/>
              </w:rPr>
              <w:t>94.10.7</w:t>
            </w:r>
            <w:r w:rsidRPr="0001659A">
              <w:rPr>
                <w:rFonts w:ascii="Arial" w:eastAsia="新細明體" w:hAnsi="Arial" w:cs="Arial"/>
                <w:color w:val="333333"/>
                <w:spacing w:val="12"/>
                <w:kern w:val="0"/>
                <w:sz w:val="19"/>
                <w:szCs w:val="19"/>
              </w:rPr>
              <w:t>台內營字第</w:t>
            </w:r>
            <w:r w:rsidRPr="0001659A">
              <w:rPr>
                <w:rFonts w:ascii="Arial" w:eastAsia="新細明體" w:hAnsi="Arial" w:cs="Arial"/>
                <w:color w:val="333333"/>
                <w:spacing w:val="12"/>
                <w:kern w:val="0"/>
                <w:sz w:val="19"/>
                <w:szCs w:val="19"/>
              </w:rPr>
              <w:t>0940085913</w:t>
            </w:r>
            <w:r w:rsidRPr="0001659A">
              <w:rPr>
                <w:rFonts w:ascii="Arial" w:eastAsia="新細明體" w:hAnsi="Arial" w:cs="Arial"/>
                <w:color w:val="333333"/>
                <w:spacing w:val="12"/>
                <w:kern w:val="0"/>
                <w:sz w:val="19"/>
                <w:szCs w:val="19"/>
              </w:rPr>
              <w:t>號令修正</w:t>
            </w:r>
            <w:r w:rsidRPr="0001659A">
              <w:rPr>
                <w:rFonts w:ascii="Arial" w:eastAsia="新細明體" w:hAnsi="Arial" w:cs="Arial"/>
                <w:color w:val="333333"/>
                <w:spacing w:val="12"/>
                <w:kern w:val="0"/>
                <w:sz w:val="19"/>
                <w:szCs w:val="19"/>
              </w:rPr>
              <w:br/>
            </w:r>
            <w:r w:rsidRPr="0001659A">
              <w:rPr>
                <w:rFonts w:ascii="Arial" w:eastAsia="新細明體" w:hAnsi="Arial" w:cs="Arial"/>
                <w:color w:val="333333"/>
                <w:spacing w:val="12"/>
                <w:kern w:val="0"/>
                <w:sz w:val="19"/>
                <w:szCs w:val="19"/>
              </w:rPr>
              <w:t>內政部</w:t>
            </w:r>
            <w:r w:rsidRPr="0001659A">
              <w:rPr>
                <w:rFonts w:ascii="Arial" w:eastAsia="新細明體" w:hAnsi="Arial" w:cs="Arial"/>
                <w:color w:val="333333"/>
                <w:spacing w:val="12"/>
                <w:kern w:val="0"/>
                <w:sz w:val="19"/>
                <w:szCs w:val="19"/>
              </w:rPr>
              <w:t>104.6.15</w:t>
            </w:r>
            <w:r w:rsidRPr="0001659A">
              <w:rPr>
                <w:rFonts w:ascii="Arial" w:eastAsia="新細明體" w:hAnsi="Arial" w:cs="Arial"/>
                <w:color w:val="333333"/>
                <w:spacing w:val="12"/>
                <w:kern w:val="0"/>
                <w:sz w:val="19"/>
                <w:szCs w:val="19"/>
              </w:rPr>
              <w:t>台內營字第</w:t>
            </w:r>
            <w:r w:rsidRPr="0001659A">
              <w:rPr>
                <w:rFonts w:ascii="Arial" w:eastAsia="新細明體" w:hAnsi="Arial" w:cs="Arial"/>
                <w:color w:val="333333"/>
                <w:spacing w:val="12"/>
                <w:kern w:val="0"/>
                <w:sz w:val="19"/>
                <w:szCs w:val="19"/>
              </w:rPr>
              <w:t>1040807592</w:t>
            </w:r>
            <w:r w:rsidRPr="0001659A">
              <w:rPr>
                <w:rFonts w:ascii="Arial" w:eastAsia="新細明體" w:hAnsi="Arial" w:cs="Arial"/>
                <w:color w:val="333333"/>
                <w:spacing w:val="12"/>
                <w:kern w:val="0"/>
                <w:sz w:val="19"/>
                <w:szCs w:val="19"/>
              </w:rPr>
              <w:t>號令修正發布，修正「公寓大廈管理組織申請報備處理原則」為「公寓大廈管理報備事項處理原則」，並修正全文，自</w:t>
            </w:r>
            <w:r w:rsidRPr="0001659A">
              <w:rPr>
                <w:rFonts w:ascii="Arial" w:eastAsia="新細明體" w:hAnsi="Arial" w:cs="Arial"/>
                <w:color w:val="333333"/>
                <w:spacing w:val="12"/>
                <w:kern w:val="0"/>
                <w:sz w:val="19"/>
                <w:szCs w:val="19"/>
              </w:rPr>
              <w:t>104.7.1</w:t>
            </w:r>
            <w:r w:rsidRPr="0001659A">
              <w:rPr>
                <w:rFonts w:ascii="Arial" w:eastAsia="新細明體" w:hAnsi="Arial" w:cs="Arial"/>
                <w:color w:val="333333"/>
                <w:spacing w:val="12"/>
                <w:kern w:val="0"/>
                <w:sz w:val="19"/>
                <w:szCs w:val="19"/>
              </w:rPr>
              <w:t>生效</w:t>
            </w:r>
          </w:p>
          <w:p w:rsidR="0001659A" w:rsidRPr="0001659A" w:rsidRDefault="0001659A" w:rsidP="0001659A">
            <w:pPr>
              <w:widowControl/>
              <w:spacing w:before="100" w:beforeAutospacing="1" w:after="100" w:afterAutospacing="1" w:line="408" w:lineRule="auto"/>
              <w:ind w:left="480" w:hanging="48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一、為推動公寓大廈管理申請報備業務，特訂定本處理原則。</w:t>
            </w:r>
          </w:p>
          <w:p w:rsidR="0001659A" w:rsidRPr="0001659A" w:rsidRDefault="0001659A" w:rsidP="0001659A">
            <w:pPr>
              <w:widowControl/>
              <w:spacing w:before="100" w:beforeAutospacing="1" w:after="100" w:afterAutospacing="1" w:line="408" w:lineRule="auto"/>
              <w:ind w:left="480" w:hanging="48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二、適用範圍：</w:t>
            </w:r>
          </w:p>
          <w:p w:rsidR="0001659A" w:rsidRPr="0001659A" w:rsidRDefault="0001659A" w:rsidP="0001659A">
            <w:pPr>
              <w:widowControl/>
              <w:spacing w:before="100" w:beforeAutospacing="1" w:after="100" w:afterAutospacing="1" w:line="408" w:lineRule="auto"/>
              <w:ind w:left="1200" w:hanging="72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（一）依建築法第十一條規定之一宗基地及其建築物為範圍所成立之公寓大廈管理組織。</w:t>
            </w:r>
          </w:p>
          <w:p w:rsidR="0001659A" w:rsidRPr="0001659A" w:rsidRDefault="0001659A" w:rsidP="0001659A">
            <w:pPr>
              <w:widowControl/>
              <w:spacing w:before="100" w:beforeAutospacing="1" w:after="100" w:afterAutospacing="1" w:line="408" w:lineRule="auto"/>
              <w:ind w:left="1200" w:hanging="72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（二）依非都市土地使用管制規則與山坡地開發建築管理辦法規定申請開發許可建築之基地、建築物及其共同使用及管理之設施為範圍所成立之社區管理組織。</w:t>
            </w:r>
          </w:p>
          <w:p w:rsidR="0001659A" w:rsidRPr="0001659A" w:rsidRDefault="0001659A" w:rsidP="0001659A">
            <w:pPr>
              <w:widowControl/>
              <w:spacing w:before="100" w:beforeAutospacing="1" w:after="100" w:afterAutospacing="1" w:line="408" w:lineRule="auto"/>
              <w:ind w:left="1200" w:hanging="72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（三）同一宗基地</w:t>
            </w:r>
            <w:proofErr w:type="gramStart"/>
            <w:r w:rsidRPr="0001659A">
              <w:rPr>
                <w:rFonts w:ascii="Arial" w:eastAsia="新細明體" w:hAnsi="Arial" w:cs="Arial"/>
                <w:color w:val="333333"/>
                <w:spacing w:val="12"/>
                <w:kern w:val="0"/>
                <w:sz w:val="19"/>
                <w:szCs w:val="19"/>
              </w:rPr>
              <w:t>有數幢各自</w:t>
            </w:r>
            <w:proofErr w:type="gramEnd"/>
            <w:r w:rsidRPr="0001659A">
              <w:rPr>
                <w:rFonts w:ascii="Arial" w:eastAsia="新細明體" w:hAnsi="Arial" w:cs="Arial"/>
                <w:color w:val="333333"/>
                <w:spacing w:val="12"/>
                <w:kern w:val="0"/>
                <w:sz w:val="19"/>
                <w:szCs w:val="19"/>
              </w:rPr>
              <w:t>獨立使用之公寓大廈，符合下列規定並分別成立管理委員會或選任管理負責人者：</w:t>
            </w:r>
          </w:p>
          <w:p w:rsidR="0001659A" w:rsidRPr="0001659A" w:rsidRDefault="0001659A" w:rsidP="0001659A">
            <w:pPr>
              <w:widowControl/>
              <w:spacing w:before="100" w:beforeAutospacing="1" w:after="100" w:afterAutospacing="1" w:line="408" w:lineRule="auto"/>
              <w:ind w:left="1440" w:hanging="24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1.</w:t>
            </w:r>
            <w:proofErr w:type="gramStart"/>
            <w:r w:rsidRPr="0001659A">
              <w:rPr>
                <w:rFonts w:ascii="Arial" w:eastAsia="新細明體" w:hAnsi="Arial" w:cs="Arial"/>
                <w:color w:val="333333"/>
                <w:spacing w:val="12"/>
                <w:kern w:val="0"/>
                <w:sz w:val="19"/>
                <w:szCs w:val="19"/>
              </w:rPr>
              <w:t>各幢公寓</w:t>
            </w:r>
            <w:proofErr w:type="gramEnd"/>
            <w:r w:rsidRPr="0001659A">
              <w:rPr>
                <w:rFonts w:ascii="Arial" w:eastAsia="新細明體" w:hAnsi="Arial" w:cs="Arial"/>
                <w:color w:val="333333"/>
                <w:spacing w:val="12"/>
                <w:kern w:val="0"/>
                <w:sz w:val="19"/>
                <w:szCs w:val="19"/>
              </w:rPr>
              <w:t>大廈公共基金分別獨立運用。（各自設立專戶及</w:t>
            </w:r>
            <w:proofErr w:type="gramStart"/>
            <w:r w:rsidRPr="0001659A">
              <w:rPr>
                <w:rFonts w:ascii="Arial" w:eastAsia="新細明體" w:hAnsi="Arial" w:cs="Arial"/>
                <w:color w:val="333333"/>
                <w:spacing w:val="12"/>
                <w:kern w:val="0"/>
                <w:sz w:val="19"/>
                <w:szCs w:val="19"/>
              </w:rPr>
              <w:t>帳冊</w:t>
            </w:r>
            <w:proofErr w:type="gramEnd"/>
            <w:r w:rsidRPr="0001659A">
              <w:rPr>
                <w:rFonts w:ascii="Arial" w:eastAsia="新細明體" w:hAnsi="Arial" w:cs="Arial"/>
                <w:color w:val="333333"/>
                <w:spacing w:val="12"/>
                <w:kern w:val="0"/>
                <w:sz w:val="19"/>
                <w:szCs w:val="19"/>
              </w:rPr>
              <w:t>）</w:t>
            </w:r>
          </w:p>
          <w:p w:rsidR="0001659A" w:rsidRPr="0001659A" w:rsidRDefault="0001659A" w:rsidP="0001659A">
            <w:pPr>
              <w:widowControl/>
              <w:spacing w:before="100" w:beforeAutospacing="1" w:after="100" w:afterAutospacing="1" w:line="408" w:lineRule="auto"/>
              <w:ind w:left="1440" w:hanging="24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2.</w:t>
            </w:r>
            <w:r w:rsidRPr="0001659A">
              <w:rPr>
                <w:rFonts w:ascii="Arial" w:eastAsia="新細明體" w:hAnsi="Arial" w:cs="Arial"/>
                <w:color w:val="333333"/>
                <w:spacing w:val="12"/>
                <w:kern w:val="0"/>
                <w:sz w:val="19"/>
                <w:szCs w:val="19"/>
              </w:rPr>
              <w:t>共用部分分別劃分管理維護方式及管理維護費用分擔方式明確。</w:t>
            </w:r>
          </w:p>
          <w:p w:rsidR="0001659A" w:rsidRPr="0001659A" w:rsidRDefault="0001659A" w:rsidP="0001659A">
            <w:pPr>
              <w:widowControl/>
              <w:spacing w:before="100" w:beforeAutospacing="1" w:after="100" w:afterAutospacing="1" w:line="408" w:lineRule="auto"/>
              <w:ind w:left="1200" w:hanging="72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（四）</w:t>
            </w:r>
            <w:r w:rsidRPr="0001659A">
              <w:rPr>
                <w:rFonts w:ascii="Arial" w:eastAsia="新細明體" w:hAnsi="Arial" w:cs="Arial"/>
                <w:color w:val="333333"/>
                <w:spacing w:val="12"/>
                <w:kern w:val="0"/>
                <w:sz w:val="19"/>
                <w:szCs w:val="19"/>
              </w:rPr>
              <w:t xml:space="preserve"> </w:t>
            </w:r>
            <w:r w:rsidRPr="0001659A">
              <w:rPr>
                <w:rFonts w:ascii="Arial" w:eastAsia="新細明體" w:hAnsi="Arial" w:cs="Arial"/>
                <w:color w:val="333333"/>
                <w:spacing w:val="12"/>
                <w:kern w:val="0"/>
                <w:sz w:val="19"/>
                <w:szCs w:val="19"/>
              </w:rPr>
              <w:t>公寓大廈管理條例（以下簡稱本條例）公布施行前，同一宗基地部分使用</w:t>
            </w:r>
            <w:proofErr w:type="gramStart"/>
            <w:r w:rsidRPr="0001659A">
              <w:rPr>
                <w:rFonts w:ascii="Arial" w:eastAsia="新細明體" w:hAnsi="Arial" w:cs="Arial"/>
                <w:color w:val="333333"/>
                <w:spacing w:val="12"/>
                <w:kern w:val="0"/>
                <w:sz w:val="19"/>
                <w:szCs w:val="19"/>
              </w:rPr>
              <w:t>執</w:t>
            </w:r>
            <w:r w:rsidRPr="0001659A">
              <w:rPr>
                <w:rFonts w:ascii="Arial" w:eastAsia="新細明體" w:hAnsi="Arial" w:cs="Arial"/>
                <w:color w:val="333333"/>
                <w:spacing w:val="12"/>
                <w:kern w:val="0"/>
                <w:sz w:val="19"/>
                <w:szCs w:val="19"/>
              </w:rPr>
              <w:lastRenderedPageBreak/>
              <w:t>照間未有</w:t>
            </w:r>
            <w:proofErr w:type="gramEnd"/>
            <w:r w:rsidRPr="0001659A">
              <w:rPr>
                <w:rFonts w:ascii="Arial" w:eastAsia="新細明體" w:hAnsi="Arial" w:cs="Arial"/>
                <w:color w:val="333333"/>
                <w:spacing w:val="12"/>
                <w:kern w:val="0"/>
                <w:sz w:val="19"/>
                <w:szCs w:val="19"/>
              </w:rPr>
              <w:t>共用部分，就該部分使用執照範圍所成立之公寓大廈管理組織。</w:t>
            </w:r>
          </w:p>
          <w:p w:rsidR="0001659A" w:rsidRPr="0001659A" w:rsidRDefault="0001659A" w:rsidP="0001659A">
            <w:pPr>
              <w:widowControl/>
              <w:spacing w:before="100" w:beforeAutospacing="1" w:after="100" w:afterAutospacing="1" w:line="408" w:lineRule="auto"/>
              <w:ind w:left="1200" w:hanging="72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（五）非封閉式公寓大廈集居社區，依本條例第二十六條第一項規定，就住宅、辦公、商場分別召開區分所有權人會議，成立管理組織者。</w:t>
            </w:r>
          </w:p>
          <w:p w:rsidR="0001659A" w:rsidRPr="0001659A" w:rsidRDefault="0001659A" w:rsidP="0001659A">
            <w:pPr>
              <w:widowControl/>
              <w:spacing w:before="100" w:beforeAutospacing="1" w:after="100" w:afterAutospacing="1" w:line="408" w:lineRule="auto"/>
              <w:ind w:left="1200" w:hanging="72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（六）經直轄市、縣（市）主管機關認定其共同設施之使用與管理具有整體不可分割地區，就其共同設施之使用與管理所成立之社區管理組織。</w:t>
            </w:r>
          </w:p>
          <w:p w:rsidR="0001659A" w:rsidRPr="0001659A" w:rsidRDefault="0001659A" w:rsidP="0001659A">
            <w:pPr>
              <w:widowControl/>
              <w:spacing w:before="100" w:beforeAutospacing="1" w:after="100" w:afterAutospacing="1" w:line="408" w:lineRule="auto"/>
              <w:ind w:left="480" w:hanging="48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三、報備事項：</w:t>
            </w:r>
          </w:p>
          <w:p w:rsidR="0001659A" w:rsidRPr="0001659A" w:rsidRDefault="0001659A" w:rsidP="0001659A">
            <w:pPr>
              <w:widowControl/>
              <w:spacing w:before="100" w:beforeAutospacing="1" w:after="100" w:afterAutospacing="1" w:line="408" w:lineRule="auto"/>
              <w:ind w:left="1200" w:hanging="72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（一）公寓大廈成立管理委員會或推選管理負責人，應向直轄市、縣（市）主管機關報備。</w:t>
            </w:r>
          </w:p>
          <w:p w:rsidR="0001659A" w:rsidRPr="0001659A" w:rsidRDefault="0001659A" w:rsidP="0001659A">
            <w:pPr>
              <w:widowControl/>
              <w:spacing w:before="100" w:beforeAutospacing="1" w:after="100" w:afterAutospacing="1" w:line="408" w:lineRule="auto"/>
              <w:ind w:left="1200" w:hanging="72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（二）公寓大廈周圍上下、外牆面、樓頂平</w:t>
            </w:r>
            <w:proofErr w:type="gramStart"/>
            <w:r w:rsidRPr="0001659A">
              <w:rPr>
                <w:rFonts w:ascii="Arial" w:eastAsia="新細明體" w:hAnsi="Arial" w:cs="Arial"/>
                <w:color w:val="333333"/>
                <w:spacing w:val="12"/>
                <w:kern w:val="0"/>
                <w:sz w:val="19"/>
                <w:szCs w:val="19"/>
              </w:rPr>
              <w:t>臺</w:t>
            </w:r>
            <w:proofErr w:type="gramEnd"/>
            <w:r w:rsidRPr="0001659A">
              <w:rPr>
                <w:rFonts w:ascii="Arial" w:eastAsia="新細明體" w:hAnsi="Arial" w:cs="Arial"/>
                <w:color w:val="333333"/>
                <w:spacing w:val="12"/>
                <w:kern w:val="0"/>
                <w:sz w:val="19"/>
                <w:szCs w:val="19"/>
              </w:rPr>
              <w:t>及不屬專有部分之防空避難設備，其變更構造、顏色、設置廣告物、鐵</w:t>
            </w:r>
            <w:proofErr w:type="gramStart"/>
            <w:r w:rsidRPr="0001659A">
              <w:rPr>
                <w:rFonts w:ascii="Arial" w:eastAsia="新細明體" w:hAnsi="Arial" w:cs="Arial"/>
                <w:color w:val="333333"/>
                <w:spacing w:val="12"/>
                <w:kern w:val="0"/>
                <w:sz w:val="19"/>
                <w:szCs w:val="19"/>
              </w:rPr>
              <w:t>鋁窗或其他</w:t>
            </w:r>
            <w:proofErr w:type="gramEnd"/>
            <w:r w:rsidRPr="0001659A">
              <w:rPr>
                <w:rFonts w:ascii="Arial" w:eastAsia="新細明體" w:hAnsi="Arial" w:cs="Arial"/>
                <w:color w:val="333333"/>
                <w:spacing w:val="12"/>
                <w:kern w:val="0"/>
                <w:sz w:val="19"/>
                <w:szCs w:val="19"/>
              </w:rPr>
              <w:t>類似之行為，該公寓大廈規約另有規定或區分所有權人會議已有決議者，應向直轄市、縣（市）主管機關報備。</w:t>
            </w:r>
          </w:p>
          <w:p w:rsidR="0001659A" w:rsidRPr="0001659A" w:rsidRDefault="0001659A" w:rsidP="0001659A">
            <w:pPr>
              <w:widowControl/>
              <w:spacing w:before="100" w:beforeAutospacing="1" w:after="100" w:afterAutospacing="1" w:line="408" w:lineRule="auto"/>
              <w:ind w:left="1200" w:hanging="72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（三）依本條例第十八條第二項規定完成本條例第五十七條規定點交共用部分、約定共用部分及其附屬設施設備後，應向直轄市、縣（市）主管機關報備。</w:t>
            </w:r>
          </w:p>
          <w:p w:rsidR="0001659A" w:rsidRPr="0001659A" w:rsidRDefault="0001659A" w:rsidP="0001659A">
            <w:pPr>
              <w:widowControl/>
              <w:spacing w:before="100" w:beforeAutospacing="1" w:after="100" w:afterAutospacing="1" w:line="408" w:lineRule="auto"/>
              <w:ind w:left="1200" w:hanging="72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（四）本條例第五十三條規定之地區，所為前三款之報備事項，應向直轄市、縣（市）主管機關報備。</w:t>
            </w:r>
          </w:p>
          <w:p w:rsidR="0001659A" w:rsidRPr="0001659A" w:rsidRDefault="0001659A" w:rsidP="0001659A">
            <w:pPr>
              <w:widowControl/>
              <w:spacing w:before="100" w:beforeAutospacing="1" w:after="100" w:afterAutospacing="1" w:line="408" w:lineRule="auto"/>
              <w:ind w:left="480" w:hanging="48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四、申請程序：</w:t>
            </w:r>
          </w:p>
          <w:p w:rsidR="0001659A" w:rsidRPr="0001659A" w:rsidRDefault="0001659A" w:rsidP="0001659A">
            <w:pPr>
              <w:widowControl/>
              <w:spacing w:before="100" w:beforeAutospacing="1" w:after="100" w:afterAutospacing="1" w:line="408" w:lineRule="auto"/>
              <w:ind w:left="1200" w:hanging="72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（一）申請人應為公寓大廈管理委員會主任委員或管理負責人。</w:t>
            </w:r>
          </w:p>
          <w:p w:rsidR="0001659A" w:rsidRPr="0001659A" w:rsidRDefault="0001659A" w:rsidP="0001659A">
            <w:pPr>
              <w:widowControl/>
              <w:spacing w:before="100" w:beforeAutospacing="1" w:after="100" w:afterAutospacing="1" w:line="408" w:lineRule="auto"/>
              <w:ind w:left="1200" w:hanging="72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lastRenderedPageBreak/>
              <w:t>（二）申請人</w:t>
            </w:r>
            <w:proofErr w:type="gramStart"/>
            <w:r w:rsidRPr="0001659A">
              <w:rPr>
                <w:rFonts w:ascii="Arial" w:eastAsia="新細明體" w:hAnsi="Arial" w:cs="Arial"/>
                <w:color w:val="333333"/>
                <w:spacing w:val="12"/>
                <w:kern w:val="0"/>
                <w:sz w:val="19"/>
                <w:szCs w:val="19"/>
              </w:rPr>
              <w:t>應檢具第五點</w:t>
            </w:r>
            <w:proofErr w:type="gramEnd"/>
            <w:r w:rsidRPr="0001659A">
              <w:rPr>
                <w:rFonts w:ascii="Arial" w:eastAsia="新細明體" w:hAnsi="Arial" w:cs="Arial"/>
                <w:color w:val="333333"/>
                <w:spacing w:val="12"/>
                <w:kern w:val="0"/>
                <w:sz w:val="19"/>
                <w:szCs w:val="19"/>
              </w:rPr>
              <w:t>、第六點、第七點或第八點規定文件，向直轄市、縣（市）主管機關報備。</w:t>
            </w:r>
          </w:p>
          <w:p w:rsidR="0001659A" w:rsidRPr="0001659A" w:rsidRDefault="0001659A" w:rsidP="0001659A">
            <w:pPr>
              <w:widowControl/>
              <w:spacing w:before="100" w:beforeAutospacing="1" w:after="100" w:afterAutospacing="1" w:line="408" w:lineRule="auto"/>
              <w:ind w:left="1200" w:hanging="72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（三）申請人</w:t>
            </w:r>
            <w:proofErr w:type="gramStart"/>
            <w:r w:rsidRPr="0001659A">
              <w:rPr>
                <w:rFonts w:ascii="Arial" w:eastAsia="新細明體" w:hAnsi="Arial" w:cs="Arial"/>
                <w:color w:val="333333"/>
                <w:spacing w:val="12"/>
                <w:kern w:val="0"/>
                <w:sz w:val="19"/>
                <w:szCs w:val="19"/>
              </w:rPr>
              <w:t>得以線上報備</w:t>
            </w:r>
            <w:proofErr w:type="gramEnd"/>
            <w:r w:rsidRPr="0001659A">
              <w:rPr>
                <w:rFonts w:ascii="Arial" w:eastAsia="新細明體" w:hAnsi="Arial" w:cs="Arial"/>
                <w:color w:val="333333"/>
                <w:spacing w:val="12"/>
                <w:kern w:val="0"/>
                <w:sz w:val="19"/>
                <w:szCs w:val="19"/>
              </w:rPr>
              <w:t>系統辦理申報或檢具申請報備書、申請報備檢查表及應備文件</w:t>
            </w:r>
            <w:proofErr w:type="gramStart"/>
            <w:r w:rsidRPr="0001659A">
              <w:rPr>
                <w:rFonts w:ascii="Arial" w:eastAsia="新細明體" w:hAnsi="Arial" w:cs="Arial"/>
                <w:color w:val="333333"/>
                <w:spacing w:val="12"/>
                <w:kern w:val="0"/>
                <w:sz w:val="19"/>
                <w:szCs w:val="19"/>
              </w:rPr>
              <w:t>之線上報備</w:t>
            </w:r>
            <w:proofErr w:type="gramEnd"/>
            <w:r w:rsidRPr="0001659A">
              <w:rPr>
                <w:rFonts w:ascii="Arial" w:eastAsia="新細明體" w:hAnsi="Arial" w:cs="Arial"/>
                <w:color w:val="333333"/>
                <w:spacing w:val="12"/>
                <w:kern w:val="0"/>
                <w:sz w:val="19"/>
                <w:szCs w:val="19"/>
              </w:rPr>
              <w:t>系統申報電子</w:t>
            </w:r>
            <w:proofErr w:type="gramStart"/>
            <w:r w:rsidRPr="0001659A">
              <w:rPr>
                <w:rFonts w:ascii="Arial" w:eastAsia="新細明體" w:hAnsi="Arial" w:cs="Arial"/>
                <w:color w:val="333333"/>
                <w:spacing w:val="12"/>
                <w:kern w:val="0"/>
                <w:sz w:val="19"/>
                <w:szCs w:val="19"/>
              </w:rPr>
              <w:t>檔</w:t>
            </w:r>
            <w:proofErr w:type="gramEnd"/>
            <w:r w:rsidRPr="0001659A">
              <w:rPr>
                <w:rFonts w:ascii="Arial" w:eastAsia="新細明體" w:hAnsi="Arial" w:cs="Arial"/>
                <w:color w:val="333333"/>
                <w:spacing w:val="12"/>
                <w:kern w:val="0"/>
                <w:sz w:val="19"/>
                <w:szCs w:val="19"/>
              </w:rPr>
              <w:t>方式辦理；未能以上開方式申報者，得經受理報備機關同意後，檢具書面應備文件方式，由受理報備機關</w:t>
            </w:r>
            <w:proofErr w:type="gramStart"/>
            <w:r w:rsidRPr="0001659A">
              <w:rPr>
                <w:rFonts w:ascii="Arial" w:eastAsia="新細明體" w:hAnsi="Arial" w:cs="Arial"/>
                <w:color w:val="333333"/>
                <w:spacing w:val="12"/>
                <w:kern w:val="0"/>
                <w:sz w:val="19"/>
                <w:szCs w:val="19"/>
              </w:rPr>
              <w:t>協助線上申報</w:t>
            </w:r>
            <w:proofErr w:type="gramEnd"/>
            <w:r w:rsidRPr="0001659A">
              <w:rPr>
                <w:rFonts w:ascii="Arial" w:eastAsia="新細明體" w:hAnsi="Arial" w:cs="Arial"/>
                <w:color w:val="333333"/>
                <w:spacing w:val="12"/>
                <w:kern w:val="0"/>
                <w:sz w:val="19"/>
                <w:szCs w:val="19"/>
              </w:rPr>
              <w:t>。</w:t>
            </w:r>
          </w:p>
          <w:p w:rsidR="0001659A" w:rsidRPr="0001659A" w:rsidRDefault="0001659A" w:rsidP="0001659A">
            <w:pPr>
              <w:widowControl/>
              <w:spacing w:before="100" w:beforeAutospacing="1" w:after="100" w:afterAutospacing="1" w:line="408" w:lineRule="auto"/>
              <w:ind w:left="48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管理組織之報備，直轄市、縣（市）主管機關得委由鄉（鎮、市、區）公所受理。</w:t>
            </w:r>
          </w:p>
          <w:p w:rsidR="0001659A" w:rsidRPr="0001659A" w:rsidRDefault="0001659A" w:rsidP="0001659A">
            <w:pPr>
              <w:widowControl/>
              <w:spacing w:before="100" w:beforeAutospacing="1" w:after="100" w:afterAutospacing="1" w:line="408" w:lineRule="auto"/>
              <w:ind w:left="480" w:hanging="48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五、申請報備第三點第一款事項，應備下列文件：</w:t>
            </w:r>
          </w:p>
          <w:p w:rsidR="0001659A" w:rsidRPr="0001659A" w:rsidRDefault="0001659A" w:rsidP="0001659A">
            <w:pPr>
              <w:widowControl/>
              <w:spacing w:before="100" w:beforeAutospacing="1" w:after="100" w:afterAutospacing="1" w:line="408" w:lineRule="auto"/>
              <w:ind w:left="1200" w:hanging="72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（一）申請報備書及申請報備檢查表，格式如附件一、附件一之</w:t>
            </w:r>
            <w:proofErr w:type="gramStart"/>
            <w:r w:rsidRPr="0001659A">
              <w:rPr>
                <w:rFonts w:ascii="Arial" w:eastAsia="新細明體" w:hAnsi="Arial" w:cs="Arial"/>
                <w:color w:val="333333"/>
                <w:spacing w:val="12"/>
                <w:kern w:val="0"/>
                <w:sz w:val="19"/>
                <w:szCs w:val="19"/>
              </w:rPr>
              <w:t>一</w:t>
            </w:r>
            <w:proofErr w:type="gramEnd"/>
            <w:r w:rsidRPr="0001659A">
              <w:rPr>
                <w:rFonts w:ascii="Arial" w:eastAsia="新細明體" w:hAnsi="Arial" w:cs="Arial"/>
                <w:color w:val="333333"/>
                <w:spacing w:val="12"/>
                <w:kern w:val="0"/>
                <w:sz w:val="19"/>
                <w:szCs w:val="19"/>
              </w:rPr>
              <w:t xml:space="preserve"> </w:t>
            </w:r>
            <w:r w:rsidRPr="0001659A">
              <w:rPr>
                <w:rFonts w:ascii="Arial" w:eastAsia="新細明體" w:hAnsi="Arial" w:cs="Arial"/>
                <w:color w:val="333333"/>
                <w:spacing w:val="12"/>
                <w:kern w:val="0"/>
                <w:sz w:val="19"/>
                <w:szCs w:val="19"/>
              </w:rPr>
              <w:t>。</w:t>
            </w:r>
          </w:p>
          <w:p w:rsidR="0001659A" w:rsidRPr="0001659A" w:rsidRDefault="0001659A" w:rsidP="0001659A">
            <w:pPr>
              <w:widowControl/>
              <w:spacing w:before="100" w:beforeAutospacing="1" w:after="100" w:afterAutospacing="1" w:line="408" w:lineRule="auto"/>
              <w:ind w:left="1200" w:hanging="72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（二）成立管理委員會或推選管理負責人時之全體區分所有權人名冊，格式如附件二</w:t>
            </w:r>
            <w:r w:rsidRPr="0001659A">
              <w:rPr>
                <w:rFonts w:ascii="Arial" w:eastAsia="新細明體" w:hAnsi="Arial" w:cs="Arial"/>
                <w:color w:val="333333"/>
                <w:spacing w:val="12"/>
                <w:kern w:val="0"/>
                <w:sz w:val="19"/>
                <w:szCs w:val="19"/>
              </w:rPr>
              <w:t xml:space="preserve"> </w:t>
            </w:r>
            <w:r w:rsidRPr="0001659A">
              <w:rPr>
                <w:rFonts w:ascii="Arial" w:eastAsia="新細明體" w:hAnsi="Arial" w:cs="Arial"/>
                <w:color w:val="333333"/>
                <w:spacing w:val="12"/>
                <w:kern w:val="0"/>
                <w:sz w:val="19"/>
                <w:szCs w:val="19"/>
              </w:rPr>
              <w:t>。</w:t>
            </w:r>
          </w:p>
          <w:p w:rsidR="0001659A" w:rsidRPr="0001659A" w:rsidRDefault="0001659A" w:rsidP="0001659A">
            <w:pPr>
              <w:widowControl/>
              <w:spacing w:before="100" w:beforeAutospacing="1" w:after="100" w:afterAutospacing="1" w:line="408" w:lineRule="auto"/>
              <w:ind w:left="1200" w:hanging="72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（三）成立管理委員會或推選管理負責人時之區分所有權人</w:t>
            </w:r>
            <w:proofErr w:type="gramStart"/>
            <w:r w:rsidRPr="0001659A">
              <w:rPr>
                <w:rFonts w:ascii="Arial" w:eastAsia="新細明體" w:hAnsi="Arial" w:cs="Arial"/>
                <w:color w:val="333333"/>
                <w:spacing w:val="12"/>
                <w:kern w:val="0"/>
                <w:sz w:val="19"/>
                <w:szCs w:val="19"/>
              </w:rPr>
              <w:t>會議會議</w:t>
            </w:r>
            <w:proofErr w:type="gramEnd"/>
            <w:r w:rsidRPr="0001659A">
              <w:rPr>
                <w:rFonts w:ascii="Arial" w:eastAsia="新細明體" w:hAnsi="Arial" w:cs="Arial"/>
                <w:color w:val="333333"/>
                <w:spacing w:val="12"/>
                <w:kern w:val="0"/>
                <w:sz w:val="19"/>
                <w:szCs w:val="19"/>
              </w:rPr>
              <w:t>紀錄及出席人員名冊（簽到簿），格式如附件三、附件三之</w:t>
            </w:r>
            <w:proofErr w:type="gramStart"/>
            <w:r w:rsidRPr="0001659A">
              <w:rPr>
                <w:rFonts w:ascii="Arial" w:eastAsia="新細明體" w:hAnsi="Arial" w:cs="Arial"/>
                <w:color w:val="333333"/>
                <w:spacing w:val="12"/>
                <w:kern w:val="0"/>
                <w:sz w:val="19"/>
                <w:szCs w:val="19"/>
              </w:rPr>
              <w:t>一</w:t>
            </w:r>
            <w:proofErr w:type="gramEnd"/>
            <w:r w:rsidRPr="0001659A">
              <w:rPr>
                <w:rFonts w:ascii="Arial" w:eastAsia="新細明體" w:hAnsi="Arial" w:cs="Arial"/>
                <w:color w:val="333333"/>
                <w:spacing w:val="12"/>
                <w:kern w:val="0"/>
                <w:sz w:val="19"/>
                <w:szCs w:val="19"/>
              </w:rPr>
              <w:t xml:space="preserve"> </w:t>
            </w:r>
            <w:r w:rsidRPr="0001659A">
              <w:rPr>
                <w:rFonts w:ascii="Arial" w:eastAsia="新細明體" w:hAnsi="Arial" w:cs="Arial"/>
                <w:color w:val="333333"/>
                <w:spacing w:val="12"/>
                <w:kern w:val="0"/>
                <w:sz w:val="19"/>
                <w:szCs w:val="19"/>
              </w:rPr>
              <w:t>；推選管理負責人公告，格式如附件四</w:t>
            </w:r>
            <w:r w:rsidRPr="0001659A">
              <w:rPr>
                <w:rFonts w:ascii="Arial" w:eastAsia="新細明體" w:hAnsi="Arial" w:cs="Arial"/>
                <w:color w:val="333333"/>
                <w:spacing w:val="12"/>
                <w:kern w:val="0"/>
                <w:sz w:val="19"/>
                <w:szCs w:val="19"/>
              </w:rPr>
              <w:t xml:space="preserve"> </w:t>
            </w:r>
            <w:r w:rsidRPr="0001659A">
              <w:rPr>
                <w:rFonts w:ascii="Arial" w:eastAsia="新細明體" w:hAnsi="Arial" w:cs="Arial"/>
                <w:color w:val="333333"/>
                <w:spacing w:val="12"/>
                <w:kern w:val="0"/>
                <w:sz w:val="19"/>
                <w:szCs w:val="19"/>
              </w:rPr>
              <w:t>。</w:t>
            </w:r>
          </w:p>
          <w:p w:rsidR="0001659A" w:rsidRPr="0001659A" w:rsidRDefault="0001659A" w:rsidP="0001659A">
            <w:pPr>
              <w:widowControl/>
              <w:spacing w:before="100" w:beforeAutospacing="1" w:after="100" w:afterAutospacing="1" w:line="408" w:lineRule="auto"/>
              <w:ind w:left="1200" w:hanging="72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（四）公寓大廈或社區之建築物使用執照影本。</w:t>
            </w:r>
          </w:p>
          <w:p w:rsidR="0001659A" w:rsidRPr="0001659A" w:rsidRDefault="0001659A" w:rsidP="0001659A">
            <w:pPr>
              <w:widowControl/>
              <w:spacing w:before="100" w:beforeAutospacing="1" w:after="100" w:afterAutospacing="1" w:line="408" w:lineRule="auto"/>
              <w:ind w:left="480" w:hanging="48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六、申請報備第三點第二款事項，應備下列文件：</w:t>
            </w:r>
          </w:p>
          <w:p w:rsidR="0001659A" w:rsidRPr="0001659A" w:rsidRDefault="0001659A" w:rsidP="0001659A">
            <w:pPr>
              <w:widowControl/>
              <w:spacing w:before="100" w:beforeAutospacing="1" w:after="100" w:afterAutospacing="1" w:line="408" w:lineRule="auto"/>
              <w:ind w:left="1200" w:hanging="72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（一）申請報備書及申請報備檢查表，格式如附件一、附件一之</w:t>
            </w:r>
            <w:proofErr w:type="gramStart"/>
            <w:r w:rsidRPr="0001659A">
              <w:rPr>
                <w:rFonts w:ascii="Arial" w:eastAsia="新細明體" w:hAnsi="Arial" w:cs="Arial"/>
                <w:color w:val="333333"/>
                <w:spacing w:val="12"/>
                <w:kern w:val="0"/>
                <w:sz w:val="19"/>
                <w:szCs w:val="19"/>
              </w:rPr>
              <w:t>一</w:t>
            </w:r>
            <w:proofErr w:type="gramEnd"/>
            <w:r w:rsidRPr="0001659A">
              <w:rPr>
                <w:rFonts w:ascii="Arial" w:eastAsia="新細明體" w:hAnsi="Arial" w:cs="Arial"/>
                <w:color w:val="333333"/>
                <w:spacing w:val="12"/>
                <w:kern w:val="0"/>
                <w:sz w:val="19"/>
                <w:szCs w:val="19"/>
              </w:rPr>
              <w:t>。</w:t>
            </w:r>
          </w:p>
          <w:p w:rsidR="0001659A" w:rsidRPr="0001659A" w:rsidRDefault="0001659A" w:rsidP="0001659A">
            <w:pPr>
              <w:widowControl/>
              <w:spacing w:before="100" w:beforeAutospacing="1" w:after="100" w:afterAutospacing="1" w:line="408" w:lineRule="auto"/>
              <w:ind w:left="1200" w:hanging="72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（二）公寓大廈共用部分變更或設置限制規定，格式如附件五</w:t>
            </w:r>
            <w:r w:rsidRPr="0001659A">
              <w:rPr>
                <w:rFonts w:ascii="Arial" w:eastAsia="新細明體" w:hAnsi="Arial" w:cs="Arial"/>
                <w:color w:val="333333"/>
                <w:spacing w:val="12"/>
                <w:kern w:val="0"/>
                <w:sz w:val="19"/>
                <w:szCs w:val="19"/>
              </w:rPr>
              <w:t xml:space="preserve"> </w:t>
            </w:r>
            <w:r w:rsidRPr="0001659A">
              <w:rPr>
                <w:rFonts w:ascii="Arial" w:eastAsia="新細明體" w:hAnsi="Arial" w:cs="Arial"/>
                <w:color w:val="333333"/>
                <w:spacing w:val="12"/>
                <w:kern w:val="0"/>
                <w:sz w:val="19"/>
                <w:szCs w:val="19"/>
              </w:rPr>
              <w:t>。</w:t>
            </w:r>
          </w:p>
          <w:p w:rsidR="0001659A" w:rsidRPr="0001659A" w:rsidRDefault="0001659A" w:rsidP="0001659A">
            <w:pPr>
              <w:widowControl/>
              <w:spacing w:before="100" w:beforeAutospacing="1" w:after="100" w:afterAutospacing="1" w:line="408" w:lineRule="auto"/>
              <w:ind w:left="1200" w:hanging="72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lastRenderedPageBreak/>
              <w:t>（三）規約或區分所有權人會議紀錄及出席人員名冊（簽到簿），格式如附件三、附件三之</w:t>
            </w:r>
            <w:proofErr w:type="gramStart"/>
            <w:r w:rsidRPr="0001659A">
              <w:rPr>
                <w:rFonts w:ascii="Arial" w:eastAsia="新細明體" w:hAnsi="Arial" w:cs="Arial"/>
                <w:color w:val="333333"/>
                <w:spacing w:val="12"/>
                <w:kern w:val="0"/>
                <w:sz w:val="19"/>
                <w:szCs w:val="19"/>
              </w:rPr>
              <w:t>一</w:t>
            </w:r>
            <w:proofErr w:type="gramEnd"/>
            <w:r w:rsidRPr="0001659A">
              <w:rPr>
                <w:rFonts w:ascii="Arial" w:eastAsia="新細明體" w:hAnsi="Arial" w:cs="Arial"/>
                <w:color w:val="333333"/>
                <w:spacing w:val="12"/>
                <w:kern w:val="0"/>
                <w:sz w:val="19"/>
                <w:szCs w:val="19"/>
              </w:rPr>
              <w:t>。</w:t>
            </w:r>
          </w:p>
          <w:p w:rsidR="0001659A" w:rsidRPr="0001659A" w:rsidRDefault="0001659A" w:rsidP="0001659A">
            <w:pPr>
              <w:widowControl/>
              <w:spacing w:before="100" w:beforeAutospacing="1" w:after="100" w:afterAutospacing="1" w:line="408" w:lineRule="auto"/>
              <w:ind w:left="480" w:hanging="48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七、申請報備第三點第三款事項，應備下列文件：</w:t>
            </w:r>
          </w:p>
          <w:p w:rsidR="0001659A" w:rsidRPr="0001659A" w:rsidRDefault="0001659A" w:rsidP="0001659A">
            <w:pPr>
              <w:widowControl/>
              <w:spacing w:before="100" w:beforeAutospacing="1" w:after="100" w:afterAutospacing="1" w:line="408" w:lineRule="auto"/>
              <w:ind w:left="1200" w:hanging="72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（一）申請報備書及申請報備檢查表，格式如附件一、附件一之</w:t>
            </w:r>
            <w:proofErr w:type="gramStart"/>
            <w:r w:rsidRPr="0001659A">
              <w:rPr>
                <w:rFonts w:ascii="Arial" w:eastAsia="新細明體" w:hAnsi="Arial" w:cs="Arial"/>
                <w:color w:val="333333"/>
                <w:spacing w:val="12"/>
                <w:kern w:val="0"/>
                <w:sz w:val="19"/>
                <w:szCs w:val="19"/>
              </w:rPr>
              <w:t>一</w:t>
            </w:r>
            <w:proofErr w:type="gramEnd"/>
            <w:r w:rsidRPr="0001659A">
              <w:rPr>
                <w:rFonts w:ascii="Arial" w:eastAsia="新細明體" w:hAnsi="Arial" w:cs="Arial"/>
                <w:color w:val="333333"/>
                <w:spacing w:val="12"/>
                <w:kern w:val="0"/>
                <w:sz w:val="19"/>
                <w:szCs w:val="19"/>
              </w:rPr>
              <w:t>。</w:t>
            </w:r>
          </w:p>
          <w:p w:rsidR="0001659A" w:rsidRPr="0001659A" w:rsidRDefault="0001659A" w:rsidP="0001659A">
            <w:pPr>
              <w:widowControl/>
              <w:spacing w:before="100" w:beforeAutospacing="1" w:after="100" w:afterAutospacing="1" w:line="408" w:lineRule="auto"/>
              <w:ind w:left="1200" w:hanging="72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（二）公寓大廈共用部分、約定共用部分與其附屬設施設備</w:t>
            </w:r>
            <w:proofErr w:type="gramStart"/>
            <w:r w:rsidRPr="0001659A">
              <w:rPr>
                <w:rFonts w:ascii="Arial" w:eastAsia="新細明體" w:hAnsi="Arial" w:cs="Arial"/>
                <w:color w:val="333333"/>
                <w:spacing w:val="12"/>
                <w:kern w:val="0"/>
                <w:sz w:val="19"/>
                <w:szCs w:val="19"/>
              </w:rPr>
              <w:t>點交表</w:t>
            </w:r>
            <w:proofErr w:type="gramEnd"/>
            <w:r w:rsidRPr="0001659A">
              <w:rPr>
                <w:rFonts w:ascii="Arial" w:eastAsia="新細明體" w:hAnsi="Arial" w:cs="Arial"/>
                <w:color w:val="333333"/>
                <w:spacing w:val="12"/>
                <w:kern w:val="0"/>
                <w:sz w:val="19"/>
                <w:szCs w:val="19"/>
              </w:rPr>
              <w:t>，格式如附件六</w:t>
            </w:r>
            <w:r w:rsidRPr="0001659A">
              <w:rPr>
                <w:rFonts w:ascii="Arial" w:eastAsia="新細明體" w:hAnsi="Arial" w:cs="Arial"/>
                <w:color w:val="333333"/>
                <w:spacing w:val="12"/>
                <w:kern w:val="0"/>
                <w:sz w:val="19"/>
                <w:szCs w:val="19"/>
              </w:rPr>
              <w:t xml:space="preserve"> </w:t>
            </w:r>
            <w:r w:rsidRPr="0001659A">
              <w:rPr>
                <w:rFonts w:ascii="Arial" w:eastAsia="新細明體" w:hAnsi="Arial" w:cs="Arial"/>
                <w:color w:val="333333"/>
                <w:spacing w:val="12"/>
                <w:kern w:val="0"/>
                <w:sz w:val="19"/>
                <w:szCs w:val="19"/>
              </w:rPr>
              <w:t>。</w:t>
            </w:r>
          </w:p>
          <w:p w:rsidR="0001659A" w:rsidRPr="0001659A" w:rsidRDefault="0001659A" w:rsidP="0001659A">
            <w:pPr>
              <w:widowControl/>
              <w:spacing w:before="100" w:beforeAutospacing="1" w:after="100" w:afterAutospacing="1" w:line="408" w:lineRule="auto"/>
              <w:ind w:left="480" w:hanging="48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八、報備事項係依本條例第三十二條規定重新召集區分所有權人會議所得決議者，除</w:t>
            </w:r>
            <w:proofErr w:type="gramStart"/>
            <w:r w:rsidRPr="0001659A">
              <w:rPr>
                <w:rFonts w:ascii="Arial" w:eastAsia="新細明體" w:hAnsi="Arial" w:cs="Arial"/>
                <w:color w:val="333333"/>
                <w:spacing w:val="12"/>
                <w:kern w:val="0"/>
                <w:sz w:val="19"/>
                <w:szCs w:val="19"/>
              </w:rPr>
              <w:t>檢具第五點</w:t>
            </w:r>
            <w:proofErr w:type="gramEnd"/>
            <w:r w:rsidRPr="0001659A">
              <w:rPr>
                <w:rFonts w:ascii="Arial" w:eastAsia="新細明體" w:hAnsi="Arial" w:cs="Arial"/>
                <w:color w:val="333333"/>
                <w:spacing w:val="12"/>
                <w:kern w:val="0"/>
                <w:sz w:val="19"/>
                <w:szCs w:val="19"/>
              </w:rPr>
              <w:t>至第七點規定之文件外，應依出席未達定額或未獲致決議之情形，再檢具其他文件，格式如附件一之一、附件六之</w:t>
            </w:r>
            <w:proofErr w:type="gramStart"/>
            <w:r w:rsidRPr="0001659A">
              <w:rPr>
                <w:rFonts w:ascii="Arial" w:eastAsia="新細明體" w:hAnsi="Arial" w:cs="Arial"/>
                <w:color w:val="333333"/>
                <w:spacing w:val="12"/>
                <w:kern w:val="0"/>
                <w:sz w:val="19"/>
                <w:szCs w:val="19"/>
              </w:rPr>
              <w:t>一</w:t>
            </w:r>
            <w:proofErr w:type="gramEnd"/>
            <w:r w:rsidRPr="0001659A">
              <w:rPr>
                <w:rFonts w:ascii="Arial" w:eastAsia="新細明體" w:hAnsi="Arial" w:cs="Arial"/>
                <w:color w:val="333333"/>
                <w:spacing w:val="12"/>
                <w:kern w:val="0"/>
                <w:sz w:val="19"/>
                <w:szCs w:val="19"/>
              </w:rPr>
              <w:t xml:space="preserve"> </w:t>
            </w:r>
            <w:r w:rsidRPr="0001659A">
              <w:rPr>
                <w:rFonts w:ascii="Arial" w:eastAsia="新細明體" w:hAnsi="Arial" w:cs="Arial"/>
                <w:color w:val="333333"/>
                <w:spacing w:val="12"/>
                <w:kern w:val="0"/>
                <w:sz w:val="19"/>
                <w:szCs w:val="19"/>
              </w:rPr>
              <w:t>及附件六之二</w:t>
            </w:r>
            <w:r w:rsidRPr="0001659A">
              <w:rPr>
                <w:rFonts w:ascii="Arial" w:eastAsia="新細明體" w:hAnsi="Arial" w:cs="Arial"/>
                <w:color w:val="333333"/>
                <w:spacing w:val="12"/>
                <w:kern w:val="0"/>
                <w:sz w:val="19"/>
                <w:szCs w:val="19"/>
              </w:rPr>
              <w:t xml:space="preserve"> </w:t>
            </w:r>
            <w:r w:rsidRPr="0001659A">
              <w:rPr>
                <w:rFonts w:ascii="Arial" w:eastAsia="新細明體" w:hAnsi="Arial" w:cs="Arial"/>
                <w:color w:val="333333"/>
                <w:spacing w:val="12"/>
                <w:kern w:val="0"/>
                <w:sz w:val="19"/>
                <w:szCs w:val="19"/>
              </w:rPr>
              <w:t>。</w:t>
            </w:r>
          </w:p>
          <w:p w:rsidR="0001659A" w:rsidRPr="0001659A" w:rsidRDefault="0001659A" w:rsidP="0001659A">
            <w:pPr>
              <w:widowControl/>
              <w:spacing w:before="100" w:beforeAutospacing="1" w:after="100" w:afterAutospacing="1" w:line="408" w:lineRule="auto"/>
              <w:ind w:left="480" w:hanging="48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九、受理報備程序如下：</w:t>
            </w:r>
          </w:p>
          <w:p w:rsidR="0001659A" w:rsidRPr="0001659A" w:rsidRDefault="0001659A" w:rsidP="0001659A">
            <w:pPr>
              <w:widowControl/>
              <w:spacing w:before="100" w:beforeAutospacing="1" w:after="100" w:afterAutospacing="1" w:line="408" w:lineRule="auto"/>
              <w:ind w:left="1200" w:hanging="72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（一）申請人應備齊相關文件向受理報備機關報請備查。</w:t>
            </w:r>
          </w:p>
          <w:p w:rsidR="0001659A" w:rsidRPr="0001659A" w:rsidRDefault="0001659A" w:rsidP="0001659A">
            <w:pPr>
              <w:widowControl/>
              <w:spacing w:before="100" w:beforeAutospacing="1" w:after="100" w:afterAutospacing="1" w:line="408" w:lineRule="auto"/>
              <w:ind w:left="1200" w:hanging="72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（二）申請人應備文件不齊全或未符合申請報備檢查表自主檢查重點，受理報備機關應通知申請人於一定期間補正，屆期</w:t>
            </w:r>
            <w:proofErr w:type="gramStart"/>
            <w:r w:rsidRPr="0001659A">
              <w:rPr>
                <w:rFonts w:ascii="Arial" w:eastAsia="新細明體" w:hAnsi="Arial" w:cs="Arial"/>
                <w:color w:val="333333"/>
                <w:spacing w:val="12"/>
                <w:kern w:val="0"/>
                <w:sz w:val="19"/>
                <w:szCs w:val="19"/>
              </w:rPr>
              <w:t>不</w:t>
            </w:r>
            <w:proofErr w:type="gramEnd"/>
            <w:r w:rsidRPr="0001659A">
              <w:rPr>
                <w:rFonts w:ascii="Arial" w:eastAsia="新細明體" w:hAnsi="Arial" w:cs="Arial"/>
                <w:color w:val="333333"/>
                <w:spacing w:val="12"/>
                <w:kern w:val="0"/>
                <w:sz w:val="19"/>
                <w:szCs w:val="19"/>
              </w:rPr>
              <w:t>補正或未完成補正者，不受理其申請。</w:t>
            </w:r>
          </w:p>
          <w:p w:rsidR="0001659A" w:rsidRPr="0001659A" w:rsidRDefault="0001659A" w:rsidP="0001659A">
            <w:pPr>
              <w:widowControl/>
              <w:spacing w:before="100" w:beforeAutospacing="1" w:after="100" w:afterAutospacing="1" w:line="408" w:lineRule="auto"/>
              <w:ind w:left="1200" w:hanging="72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三）同一管理組織報備案件同時由二個以上管理組織申請時，應由各申請人協調由一人申請，未能自行協調者，受理報備機關應依公寓大廈爭議事件調處委員會調處、鄉（鎮、市、區）公所調解委員會調解或法院裁判結果受理。</w:t>
            </w:r>
          </w:p>
          <w:p w:rsidR="0001659A" w:rsidRPr="0001659A" w:rsidRDefault="0001659A" w:rsidP="0001659A">
            <w:pPr>
              <w:widowControl/>
              <w:spacing w:before="100" w:beforeAutospacing="1" w:after="100" w:afterAutospacing="1" w:line="408" w:lineRule="auto"/>
              <w:ind w:left="48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公寓大廈依本條例規定程序訂定規約、成立管理委員會或推選管理負責人，即具效力。</w:t>
            </w:r>
          </w:p>
          <w:p w:rsidR="0001659A" w:rsidRPr="0001659A" w:rsidRDefault="0001659A" w:rsidP="0001659A">
            <w:pPr>
              <w:widowControl/>
              <w:spacing w:before="100" w:beforeAutospacing="1" w:after="100" w:afterAutospacing="1" w:line="408" w:lineRule="auto"/>
              <w:ind w:left="480" w:hanging="48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十、行政配合：</w:t>
            </w:r>
          </w:p>
          <w:p w:rsidR="0001659A" w:rsidRPr="0001659A" w:rsidRDefault="0001659A" w:rsidP="0001659A">
            <w:pPr>
              <w:widowControl/>
              <w:spacing w:before="100" w:beforeAutospacing="1" w:after="100" w:afterAutospacing="1" w:line="408" w:lineRule="auto"/>
              <w:ind w:left="1200" w:hanging="72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lastRenderedPageBreak/>
              <w:t>（一）申請管理組織報備經查文件齊全</w:t>
            </w:r>
            <w:proofErr w:type="gramStart"/>
            <w:r w:rsidRPr="0001659A">
              <w:rPr>
                <w:rFonts w:ascii="Arial" w:eastAsia="新細明體" w:hAnsi="Arial" w:cs="Arial"/>
                <w:color w:val="333333"/>
                <w:spacing w:val="12"/>
                <w:kern w:val="0"/>
                <w:sz w:val="19"/>
                <w:szCs w:val="19"/>
              </w:rPr>
              <w:t>或線上報備</w:t>
            </w:r>
            <w:proofErr w:type="gramEnd"/>
            <w:r w:rsidRPr="0001659A">
              <w:rPr>
                <w:rFonts w:ascii="Arial" w:eastAsia="新細明體" w:hAnsi="Arial" w:cs="Arial"/>
                <w:color w:val="333333"/>
                <w:spacing w:val="12"/>
                <w:kern w:val="0"/>
                <w:sz w:val="19"/>
                <w:szCs w:val="19"/>
              </w:rPr>
              <w:t>系統申報電子</w:t>
            </w:r>
            <w:proofErr w:type="gramStart"/>
            <w:r w:rsidRPr="0001659A">
              <w:rPr>
                <w:rFonts w:ascii="Arial" w:eastAsia="新細明體" w:hAnsi="Arial" w:cs="Arial"/>
                <w:color w:val="333333"/>
                <w:spacing w:val="12"/>
                <w:kern w:val="0"/>
                <w:sz w:val="19"/>
                <w:szCs w:val="19"/>
              </w:rPr>
              <w:t>檔</w:t>
            </w:r>
            <w:proofErr w:type="gramEnd"/>
            <w:r w:rsidRPr="0001659A">
              <w:rPr>
                <w:rFonts w:ascii="Arial" w:eastAsia="新細明體" w:hAnsi="Arial" w:cs="Arial"/>
                <w:color w:val="333333"/>
                <w:spacing w:val="12"/>
                <w:kern w:val="0"/>
                <w:sz w:val="19"/>
                <w:szCs w:val="19"/>
              </w:rPr>
              <w:t>登錄完成後，由受理報備機關發給報備證明，格式如附件七</w:t>
            </w:r>
            <w:r w:rsidRPr="0001659A">
              <w:rPr>
                <w:rFonts w:ascii="Arial" w:eastAsia="新細明體" w:hAnsi="Arial" w:cs="Arial"/>
                <w:color w:val="333333"/>
                <w:spacing w:val="12"/>
                <w:kern w:val="0"/>
                <w:sz w:val="19"/>
                <w:szCs w:val="19"/>
              </w:rPr>
              <w:t xml:space="preserve"> </w:t>
            </w:r>
            <w:r w:rsidRPr="0001659A">
              <w:rPr>
                <w:rFonts w:ascii="Arial" w:eastAsia="新細明體" w:hAnsi="Arial" w:cs="Arial"/>
                <w:color w:val="333333"/>
                <w:spacing w:val="12"/>
                <w:kern w:val="0"/>
                <w:sz w:val="19"/>
                <w:szCs w:val="19"/>
              </w:rPr>
              <w:t>；管理組織變更報備或其他報備事項，由受理報備機關發給報備函。</w:t>
            </w:r>
          </w:p>
          <w:p w:rsidR="0001659A" w:rsidRPr="0001659A" w:rsidRDefault="0001659A" w:rsidP="0001659A">
            <w:pPr>
              <w:widowControl/>
              <w:spacing w:before="100" w:beforeAutospacing="1" w:after="100" w:afterAutospacing="1" w:line="408" w:lineRule="auto"/>
              <w:ind w:left="1200" w:hanging="72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（二）由鄉（鎮、市、區）公所受理管理組織之報備者，應逐件報請直轄市、縣（市）主管機關備查，同時副知該轄警察局（分局）。</w:t>
            </w:r>
          </w:p>
          <w:p w:rsidR="0001659A" w:rsidRPr="0001659A" w:rsidRDefault="0001659A" w:rsidP="0001659A">
            <w:pPr>
              <w:widowControl/>
              <w:spacing w:before="100" w:beforeAutospacing="1" w:after="100" w:afterAutospacing="1" w:line="408" w:lineRule="auto"/>
              <w:ind w:left="1200" w:hanging="72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（三）由鄉（鎮、市、區）公所受理管理組織之報備者，應將公寓大廈管理組織報備資料建檔，於每年一月十五日及七月十五日</w:t>
            </w:r>
            <w:proofErr w:type="gramStart"/>
            <w:r w:rsidRPr="0001659A">
              <w:rPr>
                <w:rFonts w:ascii="Arial" w:eastAsia="新細明體" w:hAnsi="Arial" w:cs="Arial"/>
                <w:color w:val="333333"/>
                <w:spacing w:val="12"/>
                <w:kern w:val="0"/>
                <w:sz w:val="19"/>
                <w:szCs w:val="19"/>
              </w:rPr>
              <w:t>以前彙</w:t>
            </w:r>
            <w:proofErr w:type="gramEnd"/>
            <w:r w:rsidRPr="0001659A">
              <w:rPr>
                <w:rFonts w:ascii="Arial" w:eastAsia="新細明體" w:hAnsi="Arial" w:cs="Arial"/>
                <w:color w:val="333333"/>
                <w:spacing w:val="12"/>
                <w:kern w:val="0"/>
                <w:sz w:val="19"/>
                <w:szCs w:val="19"/>
              </w:rPr>
              <w:t>整受理公寓大廈第一次管理組織報備之件數、管理組織名稱及其主任委員或管理負責人資料，報請直轄市、縣（市）主管機關備查。直轄市、縣（市）主管機關應於每年一月三十一日及七月三十一日以前，彙整自行受理報備及委由鄉（鎮、市、區）公所受理第一次管理組織報備之件數、管理組織名稱及其主任委員或管理負責人資料，報請中央主管機關備查，格式如附件七之</w:t>
            </w:r>
            <w:proofErr w:type="gramStart"/>
            <w:r w:rsidRPr="0001659A">
              <w:rPr>
                <w:rFonts w:ascii="Arial" w:eastAsia="新細明體" w:hAnsi="Arial" w:cs="Arial"/>
                <w:color w:val="333333"/>
                <w:spacing w:val="12"/>
                <w:kern w:val="0"/>
                <w:sz w:val="19"/>
                <w:szCs w:val="19"/>
              </w:rPr>
              <w:t>一</w:t>
            </w:r>
            <w:proofErr w:type="gramEnd"/>
            <w:r w:rsidRPr="0001659A">
              <w:rPr>
                <w:rFonts w:ascii="Arial" w:eastAsia="新細明體" w:hAnsi="Arial" w:cs="Arial"/>
                <w:color w:val="333333"/>
                <w:spacing w:val="12"/>
                <w:kern w:val="0"/>
                <w:sz w:val="19"/>
                <w:szCs w:val="19"/>
              </w:rPr>
              <w:t xml:space="preserve"> </w:t>
            </w:r>
            <w:r w:rsidRPr="0001659A">
              <w:rPr>
                <w:rFonts w:ascii="Arial" w:eastAsia="新細明體" w:hAnsi="Arial" w:cs="Arial"/>
                <w:color w:val="333333"/>
                <w:spacing w:val="12"/>
                <w:kern w:val="0"/>
                <w:sz w:val="19"/>
                <w:szCs w:val="19"/>
              </w:rPr>
              <w:t>。</w:t>
            </w:r>
          </w:p>
          <w:p w:rsidR="0001659A" w:rsidRPr="0001659A" w:rsidRDefault="0001659A" w:rsidP="0001659A">
            <w:pPr>
              <w:widowControl/>
              <w:spacing w:before="100" w:beforeAutospacing="1" w:after="100" w:afterAutospacing="1" w:line="408" w:lineRule="auto"/>
              <w:ind w:left="1200" w:hanging="72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（四）受理報備機關應依中央主管機關</w:t>
            </w:r>
            <w:proofErr w:type="gramStart"/>
            <w:r w:rsidRPr="0001659A">
              <w:rPr>
                <w:rFonts w:ascii="Arial" w:eastAsia="新細明體" w:hAnsi="Arial" w:cs="Arial"/>
                <w:color w:val="333333"/>
                <w:spacing w:val="12"/>
                <w:kern w:val="0"/>
                <w:sz w:val="19"/>
                <w:szCs w:val="19"/>
              </w:rPr>
              <w:t>建置線上報備</w:t>
            </w:r>
            <w:proofErr w:type="gramEnd"/>
            <w:r w:rsidRPr="0001659A">
              <w:rPr>
                <w:rFonts w:ascii="Arial" w:eastAsia="新細明體" w:hAnsi="Arial" w:cs="Arial"/>
                <w:color w:val="333333"/>
                <w:spacing w:val="12"/>
                <w:kern w:val="0"/>
                <w:sz w:val="19"/>
                <w:szCs w:val="19"/>
              </w:rPr>
              <w:t>系統辦理申報登錄。</w:t>
            </w:r>
          </w:p>
          <w:p w:rsidR="0001659A" w:rsidRPr="0001659A" w:rsidRDefault="0001659A" w:rsidP="0001659A">
            <w:pPr>
              <w:widowControl/>
              <w:spacing w:before="100" w:beforeAutospacing="1" w:after="100" w:afterAutospacing="1" w:line="408" w:lineRule="auto"/>
              <w:ind w:left="720" w:hanging="720"/>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十一、報備事項之註銷：</w:t>
            </w:r>
          </w:p>
          <w:p w:rsidR="0001659A" w:rsidRPr="0001659A" w:rsidRDefault="0001659A" w:rsidP="0001659A">
            <w:pPr>
              <w:widowControl/>
              <w:spacing w:before="100" w:beforeAutospacing="1" w:after="100" w:afterAutospacing="1" w:line="408" w:lineRule="auto"/>
              <w:rPr>
                <w:rFonts w:ascii="Arial" w:eastAsia="新細明體" w:hAnsi="Arial" w:cs="Arial"/>
                <w:color w:val="333333"/>
                <w:spacing w:val="12"/>
                <w:kern w:val="0"/>
                <w:sz w:val="19"/>
                <w:szCs w:val="19"/>
              </w:rPr>
            </w:pPr>
            <w:r w:rsidRPr="0001659A">
              <w:rPr>
                <w:rFonts w:ascii="Arial" w:eastAsia="新細明體" w:hAnsi="Arial" w:cs="Arial"/>
                <w:color w:val="333333"/>
                <w:spacing w:val="12"/>
                <w:kern w:val="0"/>
                <w:sz w:val="19"/>
                <w:szCs w:val="19"/>
              </w:rPr>
              <w:t>管理組織經報備者，公寓大廈爭議事件調處委員會調處、鄉（鎮、市、區）公所調解委員會調解或法院裁判有不同之認定時，原受理報備機關應註銷報備證明，</w:t>
            </w:r>
            <w:proofErr w:type="gramStart"/>
            <w:r w:rsidRPr="0001659A">
              <w:rPr>
                <w:rFonts w:ascii="Arial" w:eastAsia="新細明體" w:hAnsi="Arial" w:cs="Arial"/>
                <w:color w:val="333333"/>
                <w:spacing w:val="12"/>
                <w:kern w:val="0"/>
                <w:sz w:val="19"/>
                <w:szCs w:val="19"/>
              </w:rPr>
              <w:t>線上報備</w:t>
            </w:r>
            <w:proofErr w:type="gramEnd"/>
            <w:r w:rsidRPr="0001659A">
              <w:rPr>
                <w:rFonts w:ascii="Arial" w:eastAsia="新細明體" w:hAnsi="Arial" w:cs="Arial"/>
                <w:color w:val="333333"/>
                <w:spacing w:val="12"/>
                <w:kern w:val="0"/>
                <w:sz w:val="19"/>
                <w:szCs w:val="19"/>
              </w:rPr>
              <w:t>系統亦應作成註銷標示。</w:t>
            </w:r>
          </w:p>
          <w:tbl>
            <w:tblPr>
              <w:tblW w:w="5000" w:type="pct"/>
              <w:tblCellSpacing w:w="0" w:type="dxa"/>
              <w:tblCellMar>
                <w:left w:w="0" w:type="dxa"/>
                <w:right w:w="0" w:type="dxa"/>
              </w:tblCellMar>
              <w:tblLook w:val="04A0"/>
            </w:tblPr>
            <w:tblGrid>
              <w:gridCol w:w="8306"/>
            </w:tblGrid>
            <w:tr w:rsidR="0001659A" w:rsidRPr="0001659A" w:rsidTr="0001659A">
              <w:trPr>
                <w:tblCellSpacing w:w="0" w:type="dxa"/>
              </w:trPr>
              <w:tc>
                <w:tcPr>
                  <w:tcW w:w="0" w:type="auto"/>
                  <w:vAlign w:val="center"/>
                  <w:hideMark/>
                </w:tcPr>
                <w:p w:rsidR="0001659A" w:rsidRPr="0001659A" w:rsidRDefault="0001659A" w:rsidP="0001659A">
                  <w:pPr>
                    <w:widowControl/>
                    <w:spacing w:line="408" w:lineRule="auto"/>
                    <w:rPr>
                      <w:rFonts w:ascii="Arial" w:eastAsia="新細明體" w:hAnsi="Arial" w:cs="Arial"/>
                      <w:color w:val="333333"/>
                      <w:spacing w:val="12"/>
                      <w:kern w:val="0"/>
                      <w:sz w:val="19"/>
                      <w:szCs w:val="19"/>
                    </w:rPr>
                  </w:pPr>
                  <w:r w:rsidRPr="0001659A">
                    <w:rPr>
                      <w:rFonts w:ascii="Arial" w:eastAsia="新細明體" w:hAnsi="Symbol" w:cs="Arial"/>
                      <w:color w:val="333333"/>
                      <w:spacing w:val="12"/>
                      <w:kern w:val="0"/>
                      <w:sz w:val="19"/>
                      <w:szCs w:val="19"/>
                    </w:rPr>
                    <w:t></w:t>
                  </w:r>
                  <w:r w:rsidRPr="0001659A">
                    <w:rPr>
                      <w:rFonts w:ascii="Arial" w:eastAsia="新細明體" w:hAnsi="Arial" w:cs="Arial"/>
                      <w:color w:val="333333"/>
                      <w:spacing w:val="12"/>
                      <w:kern w:val="0"/>
                      <w:sz w:val="19"/>
                      <w:szCs w:val="19"/>
                    </w:rPr>
                    <w:t xml:space="preserve">  </w:t>
                  </w:r>
                  <w:hyperlink r:id="rId4" w:tgtFrame="_blank" w:tooltip="附件一.doc" w:history="1">
                    <w:r>
                      <w:rPr>
                        <w:rFonts w:ascii="Arial" w:eastAsia="新細明體" w:hAnsi="Arial" w:cs="Arial"/>
                        <w:noProof/>
                        <w:color w:val="AF7E00"/>
                        <w:spacing w:val="12"/>
                        <w:kern w:val="0"/>
                        <w:sz w:val="19"/>
                        <w:szCs w:val="19"/>
                      </w:rPr>
                      <w:drawing>
                        <wp:inline distT="0" distB="0" distL="0" distR="0">
                          <wp:extent cx="152400" cy="152400"/>
                          <wp:effectExtent l="19050" t="0" r="0" b="0"/>
                          <wp:docPr id="1" name="圖片 1" descr="文件檔案：">
                            <a:hlinkClick xmlns:a="http://schemas.openxmlformats.org/drawingml/2006/main" r:id="rId4" tgtFrame="_blank" tooltip="附件一.do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文件檔案：">
                                    <a:hlinkClick r:id="rId4" tgtFrame="_blank" tooltip="附件一.doc"/>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1659A">
                      <w:rPr>
                        <w:rFonts w:ascii="Arial" w:eastAsia="新細明體" w:hAnsi="Arial" w:cs="Arial"/>
                        <w:color w:val="AF7E00"/>
                        <w:spacing w:val="12"/>
                        <w:kern w:val="0"/>
                        <w:sz w:val="19"/>
                        <w:szCs w:val="19"/>
                      </w:rPr>
                      <w:t>附件一</w:t>
                    </w:r>
                  </w:hyperlink>
                  <w:r w:rsidRPr="0001659A">
                    <w:rPr>
                      <w:rFonts w:ascii="Arial" w:eastAsia="新細明體" w:hAnsi="Arial" w:cs="Arial"/>
                      <w:color w:val="333333"/>
                      <w:spacing w:val="12"/>
                      <w:kern w:val="0"/>
                      <w:sz w:val="19"/>
                      <w:szCs w:val="19"/>
                    </w:rPr>
                    <w:t>：</w:t>
                  </w:r>
                  <w:r w:rsidRPr="0001659A">
                    <w:rPr>
                      <w:rFonts w:ascii="Arial" w:eastAsia="新細明體" w:hAnsi="Arial" w:cs="Arial"/>
                      <w:color w:val="333333"/>
                      <w:spacing w:val="12"/>
                      <w:kern w:val="0"/>
                      <w:sz w:val="19"/>
                      <w:szCs w:val="19"/>
                    </w:rPr>
                    <w:t xml:space="preserve"> </w:t>
                  </w:r>
                  <w:r w:rsidRPr="0001659A">
                    <w:rPr>
                      <w:rFonts w:ascii="Arial" w:eastAsia="新細明體" w:hAnsi="Arial" w:cs="Arial"/>
                      <w:color w:val="333333"/>
                      <w:spacing w:val="12"/>
                      <w:kern w:val="0"/>
                      <w:sz w:val="19"/>
                      <w:szCs w:val="19"/>
                    </w:rPr>
                    <w:t>申請報備書</w:t>
                  </w:r>
                  <w:r w:rsidRPr="0001659A">
                    <w:rPr>
                      <w:rFonts w:ascii="Arial" w:eastAsia="新細明體" w:hAnsi="Arial" w:cs="Arial"/>
                      <w:color w:val="333333"/>
                      <w:spacing w:val="12"/>
                      <w:kern w:val="0"/>
                      <w:sz w:val="19"/>
                      <w:szCs w:val="19"/>
                    </w:rPr>
                    <w:t xml:space="preserve"> </w:t>
                  </w:r>
                </w:p>
                <w:p w:rsidR="0001659A" w:rsidRPr="0001659A" w:rsidRDefault="0001659A" w:rsidP="0001659A">
                  <w:pPr>
                    <w:widowControl/>
                    <w:spacing w:line="408" w:lineRule="auto"/>
                    <w:rPr>
                      <w:rFonts w:ascii="Arial" w:eastAsia="新細明體" w:hAnsi="Arial" w:cs="Arial"/>
                      <w:color w:val="333333"/>
                      <w:spacing w:val="12"/>
                      <w:kern w:val="0"/>
                      <w:sz w:val="19"/>
                      <w:szCs w:val="19"/>
                    </w:rPr>
                  </w:pPr>
                  <w:r w:rsidRPr="0001659A">
                    <w:rPr>
                      <w:rFonts w:ascii="Arial" w:eastAsia="新細明體" w:hAnsi="Symbol" w:cs="Arial"/>
                      <w:color w:val="333333"/>
                      <w:spacing w:val="12"/>
                      <w:kern w:val="0"/>
                      <w:sz w:val="19"/>
                      <w:szCs w:val="19"/>
                    </w:rPr>
                    <w:t></w:t>
                  </w:r>
                  <w:r w:rsidRPr="0001659A">
                    <w:rPr>
                      <w:rFonts w:ascii="Arial" w:eastAsia="新細明體" w:hAnsi="Arial" w:cs="Arial"/>
                      <w:color w:val="333333"/>
                      <w:spacing w:val="12"/>
                      <w:kern w:val="0"/>
                      <w:sz w:val="19"/>
                      <w:szCs w:val="19"/>
                    </w:rPr>
                    <w:t xml:space="preserve">  </w:t>
                  </w:r>
                  <w:hyperlink r:id="rId6" w:tgtFrame="_blank" w:tooltip="附件一之一.doc" w:history="1">
                    <w:r>
                      <w:rPr>
                        <w:rFonts w:ascii="Arial" w:eastAsia="新細明體" w:hAnsi="Arial" w:cs="Arial"/>
                        <w:noProof/>
                        <w:color w:val="AF7E00"/>
                        <w:spacing w:val="12"/>
                        <w:kern w:val="0"/>
                        <w:sz w:val="19"/>
                        <w:szCs w:val="19"/>
                      </w:rPr>
                      <w:drawing>
                        <wp:inline distT="0" distB="0" distL="0" distR="0">
                          <wp:extent cx="152400" cy="152400"/>
                          <wp:effectExtent l="19050" t="0" r="0" b="0"/>
                          <wp:docPr id="2" name="圖片 2" descr="文件檔案：">
                            <a:hlinkClick xmlns:a="http://schemas.openxmlformats.org/drawingml/2006/main" r:id="rId6" tgtFrame="_blank" tooltip="附件一之一.do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文件檔案：">
                                    <a:hlinkClick r:id="rId6" tgtFrame="_blank" tooltip="附件一之一.doc"/>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1659A">
                      <w:rPr>
                        <w:rFonts w:ascii="Arial" w:eastAsia="新細明體" w:hAnsi="Arial" w:cs="Arial"/>
                        <w:color w:val="AF7E00"/>
                        <w:spacing w:val="12"/>
                        <w:kern w:val="0"/>
                        <w:sz w:val="19"/>
                        <w:szCs w:val="19"/>
                      </w:rPr>
                      <w:t>附件一之</w:t>
                    </w:r>
                    <w:proofErr w:type="gramStart"/>
                    <w:r w:rsidRPr="0001659A">
                      <w:rPr>
                        <w:rFonts w:ascii="Arial" w:eastAsia="新細明體" w:hAnsi="Arial" w:cs="Arial"/>
                        <w:color w:val="AF7E00"/>
                        <w:spacing w:val="12"/>
                        <w:kern w:val="0"/>
                        <w:sz w:val="19"/>
                        <w:szCs w:val="19"/>
                      </w:rPr>
                      <w:t>一</w:t>
                    </w:r>
                    <w:proofErr w:type="gramEnd"/>
                  </w:hyperlink>
                  <w:r w:rsidRPr="0001659A">
                    <w:rPr>
                      <w:rFonts w:ascii="Arial" w:eastAsia="新細明體" w:hAnsi="Arial" w:cs="Arial"/>
                      <w:color w:val="333333"/>
                      <w:spacing w:val="12"/>
                      <w:kern w:val="0"/>
                      <w:sz w:val="19"/>
                      <w:szCs w:val="19"/>
                    </w:rPr>
                    <w:t>：申請報備檢查表</w:t>
                  </w:r>
                  <w:r w:rsidRPr="0001659A">
                    <w:rPr>
                      <w:rFonts w:ascii="Arial" w:eastAsia="新細明體" w:hAnsi="Arial" w:cs="Arial"/>
                      <w:color w:val="333333"/>
                      <w:spacing w:val="12"/>
                      <w:kern w:val="0"/>
                      <w:sz w:val="19"/>
                      <w:szCs w:val="19"/>
                    </w:rPr>
                    <w:t xml:space="preserve"> </w:t>
                  </w:r>
                </w:p>
                <w:p w:rsidR="0001659A" w:rsidRPr="0001659A" w:rsidRDefault="0001659A" w:rsidP="0001659A">
                  <w:pPr>
                    <w:widowControl/>
                    <w:spacing w:line="408" w:lineRule="auto"/>
                    <w:rPr>
                      <w:rFonts w:ascii="Arial" w:eastAsia="新細明體" w:hAnsi="Arial" w:cs="Arial"/>
                      <w:color w:val="333333"/>
                      <w:spacing w:val="12"/>
                      <w:kern w:val="0"/>
                      <w:sz w:val="19"/>
                      <w:szCs w:val="19"/>
                    </w:rPr>
                  </w:pPr>
                  <w:r w:rsidRPr="0001659A">
                    <w:rPr>
                      <w:rFonts w:ascii="Arial" w:eastAsia="新細明體" w:hAnsi="Symbol" w:cs="Arial"/>
                      <w:color w:val="333333"/>
                      <w:spacing w:val="12"/>
                      <w:kern w:val="0"/>
                      <w:sz w:val="19"/>
                      <w:szCs w:val="19"/>
                    </w:rPr>
                    <w:t></w:t>
                  </w:r>
                  <w:r w:rsidRPr="0001659A">
                    <w:rPr>
                      <w:rFonts w:ascii="Arial" w:eastAsia="新細明體" w:hAnsi="Arial" w:cs="Arial"/>
                      <w:color w:val="333333"/>
                      <w:spacing w:val="12"/>
                      <w:kern w:val="0"/>
                      <w:sz w:val="19"/>
                      <w:szCs w:val="19"/>
                    </w:rPr>
                    <w:t xml:space="preserve">  </w:t>
                  </w:r>
                  <w:hyperlink r:id="rId7" w:tgtFrame="_blank" w:tooltip="附件二.doc" w:history="1">
                    <w:r>
                      <w:rPr>
                        <w:rFonts w:ascii="Arial" w:eastAsia="新細明體" w:hAnsi="Arial" w:cs="Arial"/>
                        <w:noProof/>
                        <w:color w:val="AF7E00"/>
                        <w:spacing w:val="12"/>
                        <w:kern w:val="0"/>
                        <w:sz w:val="19"/>
                        <w:szCs w:val="19"/>
                      </w:rPr>
                      <w:drawing>
                        <wp:inline distT="0" distB="0" distL="0" distR="0">
                          <wp:extent cx="152400" cy="152400"/>
                          <wp:effectExtent l="19050" t="0" r="0" b="0"/>
                          <wp:docPr id="3" name="圖片 3" descr="文件檔案：">
                            <a:hlinkClick xmlns:a="http://schemas.openxmlformats.org/drawingml/2006/main" r:id="rId7" tgtFrame="_blank" tooltip="附件二.do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文件檔案：">
                                    <a:hlinkClick r:id="rId7" tgtFrame="_blank" tooltip="附件二.doc"/>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1659A">
                      <w:rPr>
                        <w:rFonts w:ascii="Arial" w:eastAsia="新細明體" w:hAnsi="Arial" w:cs="Arial"/>
                        <w:color w:val="AF7E00"/>
                        <w:spacing w:val="12"/>
                        <w:kern w:val="0"/>
                        <w:sz w:val="19"/>
                        <w:szCs w:val="19"/>
                      </w:rPr>
                      <w:t>附件二</w:t>
                    </w:r>
                  </w:hyperlink>
                  <w:r w:rsidRPr="0001659A">
                    <w:rPr>
                      <w:rFonts w:ascii="Arial" w:eastAsia="新細明體" w:hAnsi="Arial" w:cs="Arial"/>
                      <w:color w:val="333333"/>
                      <w:spacing w:val="12"/>
                      <w:kern w:val="0"/>
                      <w:sz w:val="19"/>
                      <w:szCs w:val="19"/>
                    </w:rPr>
                    <w:t>：區分所有權人名冊</w:t>
                  </w:r>
                  <w:r w:rsidRPr="0001659A">
                    <w:rPr>
                      <w:rFonts w:ascii="Arial" w:eastAsia="新細明體" w:hAnsi="Arial" w:cs="Arial"/>
                      <w:color w:val="333333"/>
                      <w:spacing w:val="12"/>
                      <w:kern w:val="0"/>
                      <w:sz w:val="19"/>
                      <w:szCs w:val="19"/>
                    </w:rPr>
                    <w:t xml:space="preserve"> </w:t>
                  </w:r>
                </w:p>
                <w:p w:rsidR="0001659A" w:rsidRPr="0001659A" w:rsidRDefault="0001659A" w:rsidP="0001659A">
                  <w:pPr>
                    <w:widowControl/>
                    <w:spacing w:line="408" w:lineRule="auto"/>
                    <w:rPr>
                      <w:rFonts w:ascii="Arial" w:eastAsia="新細明體" w:hAnsi="Arial" w:cs="Arial"/>
                      <w:color w:val="333333"/>
                      <w:spacing w:val="12"/>
                      <w:kern w:val="0"/>
                      <w:sz w:val="19"/>
                      <w:szCs w:val="19"/>
                    </w:rPr>
                  </w:pPr>
                  <w:r w:rsidRPr="0001659A">
                    <w:rPr>
                      <w:rFonts w:ascii="Arial" w:eastAsia="新細明體" w:hAnsi="Symbol" w:cs="Arial"/>
                      <w:color w:val="333333"/>
                      <w:spacing w:val="12"/>
                      <w:kern w:val="0"/>
                      <w:sz w:val="19"/>
                      <w:szCs w:val="19"/>
                    </w:rPr>
                    <w:lastRenderedPageBreak/>
                    <w:t></w:t>
                  </w:r>
                  <w:r w:rsidRPr="0001659A">
                    <w:rPr>
                      <w:rFonts w:ascii="Arial" w:eastAsia="新細明體" w:hAnsi="Arial" w:cs="Arial"/>
                      <w:color w:val="333333"/>
                      <w:spacing w:val="12"/>
                      <w:kern w:val="0"/>
                      <w:sz w:val="19"/>
                      <w:szCs w:val="19"/>
                    </w:rPr>
                    <w:t xml:space="preserve">  </w:t>
                  </w:r>
                  <w:hyperlink r:id="rId8" w:tgtFrame="_blank" w:tooltip="附件三.doc" w:history="1">
                    <w:r>
                      <w:rPr>
                        <w:rFonts w:ascii="Arial" w:eastAsia="新細明體" w:hAnsi="Arial" w:cs="Arial"/>
                        <w:noProof/>
                        <w:color w:val="AF7E00"/>
                        <w:spacing w:val="12"/>
                        <w:kern w:val="0"/>
                        <w:sz w:val="19"/>
                        <w:szCs w:val="19"/>
                      </w:rPr>
                      <w:drawing>
                        <wp:inline distT="0" distB="0" distL="0" distR="0">
                          <wp:extent cx="152400" cy="152400"/>
                          <wp:effectExtent l="19050" t="0" r="0" b="0"/>
                          <wp:docPr id="4" name="圖片 4" descr="文件檔案：">
                            <a:hlinkClick xmlns:a="http://schemas.openxmlformats.org/drawingml/2006/main" r:id="rId8" tgtFrame="_blank" tooltip="附件三.do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文件檔案：">
                                    <a:hlinkClick r:id="rId8" tgtFrame="_blank" tooltip="附件三.doc"/>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1659A">
                      <w:rPr>
                        <w:rFonts w:ascii="Arial" w:eastAsia="新細明體" w:hAnsi="Arial" w:cs="Arial"/>
                        <w:color w:val="AF7E00"/>
                        <w:spacing w:val="12"/>
                        <w:kern w:val="0"/>
                        <w:sz w:val="19"/>
                        <w:szCs w:val="19"/>
                      </w:rPr>
                      <w:t>附件三</w:t>
                    </w:r>
                  </w:hyperlink>
                  <w:r w:rsidRPr="0001659A">
                    <w:rPr>
                      <w:rFonts w:ascii="Arial" w:eastAsia="新細明體" w:hAnsi="Arial" w:cs="Arial"/>
                      <w:color w:val="333333"/>
                      <w:spacing w:val="12"/>
                      <w:kern w:val="0"/>
                      <w:sz w:val="19"/>
                      <w:szCs w:val="19"/>
                    </w:rPr>
                    <w:t>：區分所有權人會議紀錄</w:t>
                  </w:r>
                  <w:r w:rsidRPr="0001659A">
                    <w:rPr>
                      <w:rFonts w:ascii="Arial" w:eastAsia="新細明體" w:hAnsi="Arial" w:cs="Arial"/>
                      <w:color w:val="333333"/>
                      <w:spacing w:val="12"/>
                      <w:kern w:val="0"/>
                      <w:sz w:val="19"/>
                      <w:szCs w:val="19"/>
                    </w:rPr>
                    <w:t xml:space="preserve"> </w:t>
                  </w:r>
                </w:p>
                <w:p w:rsidR="0001659A" w:rsidRPr="0001659A" w:rsidRDefault="0001659A" w:rsidP="0001659A">
                  <w:pPr>
                    <w:widowControl/>
                    <w:spacing w:line="408" w:lineRule="auto"/>
                    <w:rPr>
                      <w:rFonts w:ascii="Arial" w:eastAsia="新細明體" w:hAnsi="Arial" w:cs="Arial"/>
                      <w:color w:val="333333"/>
                      <w:spacing w:val="12"/>
                      <w:kern w:val="0"/>
                      <w:sz w:val="19"/>
                      <w:szCs w:val="19"/>
                    </w:rPr>
                  </w:pPr>
                  <w:r w:rsidRPr="0001659A">
                    <w:rPr>
                      <w:rFonts w:ascii="Arial" w:eastAsia="新細明體" w:hAnsi="Symbol" w:cs="Arial"/>
                      <w:color w:val="333333"/>
                      <w:spacing w:val="12"/>
                      <w:kern w:val="0"/>
                      <w:sz w:val="19"/>
                      <w:szCs w:val="19"/>
                    </w:rPr>
                    <w:t></w:t>
                  </w:r>
                  <w:r w:rsidRPr="0001659A">
                    <w:rPr>
                      <w:rFonts w:ascii="Arial" w:eastAsia="新細明體" w:hAnsi="Arial" w:cs="Arial"/>
                      <w:color w:val="333333"/>
                      <w:spacing w:val="12"/>
                      <w:kern w:val="0"/>
                      <w:sz w:val="19"/>
                      <w:szCs w:val="19"/>
                    </w:rPr>
                    <w:t xml:space="preserve">  </w:t>
                  </w:r>
                  <w:hyperlink r:id="rId9" w:tgtFrame="_blank" w:tooltip="附件三之一.doc" w:history="1">
                    <w:r>
                      <w:rPr>
                        <w:rFonts w:ascii="Arial" w:eastAsia="新細明體" w:hAnsi="Arial" w:cs="Arial"/>
                        <w:noProof/>
                        <w:color w:val="AF7E00"/>
                        <w:spacing w:val="12"/>
                        <w:kern w:val="0"/>
                        <w:sz w:val="19"/>
                        <w:szCs w:val="19"/>
                      </w:rPr>
                      <w:drawing>
                        <wp:inline distT="0" distB="0" distL="0" distR="0">
                          <wp:extent cx="152400" cy="152400"/>
                          <wp:effectExtent l="19050" t="0" r="0" b="0"/>
                          <wp:docPr id="5" name="圖片 5" descr="文件檔案：">
                            <a:hlinkClick xmlns:a="http://schemas.openxmlformats.org/drawingml/2006/main" r:id="rId9" tgtFrame="_blank" tooltip="附件三之一.do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文件檔案：">
                                    <a:hlinkClick r:id="rId9" tgtFrame="_blank" tooltip="附件三之一.doc"/>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1659A">
                      <w:rPr>
                        <w:rFonts w:ascii="Arial" w:eastAsia="新細明體" w:hAnsi="Arial" w:cs="Arial"/>
                        <w:color w:val="AF7E00"/>
                        <w:spacing w:val="12"/>
                        <w:kern w:val="0"/>
                        <w:sz w:val="19"/>
                        <w:szCs w:val="19"/>
                      </w:rPr>
                      <w:t>附件三之</w:t>
                    </w:r>
                    <w:proofErr w:type="gramStart"/>
                    <w:r w:rsidRPr="0001659A">
                      <w:rPr>
                        <w:rFonts w:ascii="Arial" w:eastAsia="新細明體" w:hAnsi="Arial" w:cs="Arial"/>
                        <w:color w:val="AF7E00"/>
                        <w:spacing w:val="12"/>
                        <w:kern w:val="0"/>
                        <w:sz w:val="19"/>
                        <w:szCs w:val="19"/>
                      </w:rPr>
                      <w:t>一</w:t>
                    </w:r>
                    <w:proofErr w:type="gramEnd"/>
                  </w:hyperlink>
                  <w:r w:rsidRPr="0001659A">
                    <w:rPr>
                      <w:rFonts w:ascii="Arial" w:eastAsia="新細明體" w:hAnsi="Arial" w:cs="Arial"/>
                      <w:color w:val="333333"/>
                      <w:spacing w:val="12"/>
                      <w:kern w:val="0"/>
                      <w:sz w:val="19"/>
                      <w:szCs w:val="19"/>
                    </w:rPr>
                    <w:t>：區分所有權人會議出席人員名冊（簽到簿）</w:t>
                  </w:r>
                  <w:r w:rsidRPr="0001659A">
                    <w:rPr>
                      <w:rFonts w:ascii="Arial" w:eastAsia="新細明體" w:hAnsi="Arial" w:cs="Arial"/>
                      <w:color w:val="333333"/>
                      <w:spacing w:val="12"/>
                      <w:kern w:val="0"/>
                      <w:sz w:val="19"/>
                      <w:szCs w:val="19"/>
                    </w:rPr>
                    <w:t xml:space="preserve"> </w:t>
                  </w:r>
                </w:p>
                <w:p w:rsidR="0001659A" w:rsidRPr="0001659A" w:rsidRDefault="0001659A" w:rsidP="0001659A">
                  <w:pPr>
                    <w:widowControl/>
                    <w:spacing w:line="408" w:lineRule="auto"/>
                    <w:rPr>
                      <w:rFonts w:ascii="Arial" w:eastAsia="新細明體" w:hAnsi="Arial" w:cs="Arial"/>
                      <w:color w:val="333333"/>
                      <w:spacing w:val="12"/>
                      <w:kern w:val="0"/>
                      <w:sz w:val="19"/>
                      <w:szCs w:val="19"/>
                    </w:rPr>
                  </w:pPr>
                  <w:r w:rsidRPr="0001659A">
                    <w:rPr>
                      <w:rFonts w:ascii="Arial" w:eastAsia="新細明體" w:hAnsi="Symbol" w:cs="Arial"/>
                      <w:color w:val="333333"/>
                      <w:spacing w:val="12"/>
                      <w:kern w:val="0"/>
                      <w:sz w:val="19"/>
                      <w:szCs w:val="19"/>
                    </w:rPr>
                    <w:t></w:t>
                  </w:r>
                  <w:r w:rsidRPr="0001659A">
                    <w:rPr>
                      <w:rFonts w:ascii="Arial" w:eastAsia="新細明體" w:hAnsi="Arial" w:cs="Arial"/>
                      <w:color w:val="333333"/>
                      <w:spacing w:val="12"/>
                      <w:kern w:val="0"/>
                      <w:sz w:val="19"/>
                      <w:szCs w:val="19"/>
                    </w:rPr>
                    <w:t xml:space="preserve">  </w:t>
                  </w:r>
                  <w:hyperlink r:id="rId10" w:tgtFrame="_blank" w:tooltip="附件四.doc" w:history="1">
                    <w:r>
                      <w:rPr>
                        <w:rFonts w:ascii="Arial" w:eastAsia="新細明體" w:hAnsi="Arial" w:cs="Arial"/>
                        <w:noProof/>
                        <w:color w:val="AF7E00"/>
                        <w:spacing w:val="12"/>
                        <w:kern w:val="0"/>
                        <w:sz w:val="19"/>
                        <w:szCs w:val="19"/>
                      </w:rPr>
                      <w:drawing>
                        <wp:inline distT="0" distB="0" distL="0" distR="0">
                          <wp:extent cx="152400" cy="152400"/>
                          <wp:effectExtent l="19050" t="0" r="0" b="0"/>
                          <wp:docPr id="6" name="圖片 6" descr="文件檔案：">
                            <a:hlinkClick xmlns:a="http://schemas.openxmlformats.org/drawingml/2006/main" r:id="rId10" tgtFrame="_blank" tooltip="附件四.do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文件檔案：">
                                    <a:hlinkClick r:id="rId10" tgtFrame="_blank" tooltip="附件四.doc"/>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1659A">
                      <w:rPr>
                        <w:rFonts w:ascii="Arial" w:eastAsia="新細明體" w:hAnsi="Arial" w:cs="Arial"/>
                        <w:color w:val="AF7E00"/>
                        <w:spacing w:val="12"/>
                        <w:kern w:val="0"/>
                        <w:sz w:val="19"/>
                        <w:szCs w:val="19"/>
                      </w:rPr>
                      <w:t>附件四</w:t>
                    </w:r>
                  </w:hyperlink>
                  <w:r w:rsidRPr="0001659A">
                    <w:rPr>
                      <w:rFonts w:ascii="Arial" w:eastAsia="新細明體" w:hAnsi="Arial" w:cs="Arial"/>
                      <w:color w:val="333333"/>
                      <w:spacing w:val="12"/>
                      <w:kern w:val="0"/>
                      <w:sz w:val="19"/>
                      <w:szCs w:val="19"/>
                    </w:rPr>
                    <w:t xml:space="preserve"> </w:t>
                  </w:r>
                  <w:r w:rsidRPr="0001659A">
                    <w:rPr>
                      <w:rFonts w:ascii="Arial" w:eastAsia="新細明體" w:hAnsi="Arial" w:cs="Arial"/>
                      <w:color w:val="333333"/>
                      <w:spacing w:val="12"/>
                      <w:kern w:val="0"/>
                      <w:sz w:val="19"/>
                      <w:szCs w:val="19"/>
                    </w:rPr>
                    <w:t>：推選管理負責人公告</w:t>
                  </w:r>
                  <w:r w:rsidRPr="0001659A">
                    <w:rPr>
                      <w:rFonts w:ascii="Arial" w:eastAsia="新細明體" w:hAnsi="Arial" w:cs="Arial"/>
                      <w:color w:val="333333"/>
                      <w:spacing w:val="12"/>
                      <w:kern w:val="0"/>
                      <w:sz w:val="19"/>
                      <w:szCs w:val="19"/>
                    </w:rPr>
                    <w:t xml:space="preserve"> </w:t>
                  </w:r>
                </w:p>
                <w:p w:rsidR="0001659A" w:rsidRPr="0001659A" w:rsidRDefault="0001659A" w:rsidP="0001659A">
                  <w:pPr>
                    <w:widowControl/>
                    <w:spacing w:line="408" w:lineRule="auto"/>
                    <w:rPr>
                      <w:rFonts w:ascii="Arial" w:eastAsia="新細明體" w:hAnsi="Arial" w:cs="Arial"/>
                      <w:color w:val="333333"/>
                      <w:spacing w:val="12"/>
                      <w:kern w:val="0"/>
                      <w:sz w:val="19"/>
                      <w:szCs w:val="19"/>
                    </w:rPr>
                  </w:pPr>
                  <w:r w:rsidRPr="0001659A">
                    <w:rPr>
                      <w:rFonts w:ascii="Arial" w:eastAsia="新細明體" w:hAnsi="Symbol" w:cs="Arial"/>
                      <w:color w:val="333333"/>
                      <w:spacing w:val="12"/>
                      <w:kern w:val="0"/>
                      <w:sz w:val="19"/>
                      <w:szCs w:val="19"/>
                    </w:rPr>
                    <w:t></w:t>
                  </w:r>
                  <w:r w:rsidRPr="0001659A">
                    <w:rPr>
                      <w:rFonts w:ascii="Arial" w:eastAsia="新細明體" w:hAnsi="Arial" w:cs="Arial"/>
                      <w:color w:val="333333"/>
                      <w:spacing w:val="12"/>
                      <w:kern w:val="0"/>
                      <w:sz w:val="19"/>
                      <w:szCs w:val="19"/>
                    </w:rPr>
                    <w:t xml:space="preserve">  </w:t>
                  </w:r>
                  <w:hyperlink r:id="rId11" w:tgtFrame="_blank" w:tooltip="附件五.doc" w:history="1">
                    <w:r>
                      <w:rPr>
                        <w:rFonts w:ascii="Arial" w:eastAsia="新細明體" w:hAnsi="Arial" w:cs="Arial"/>
                        <w:noProof/>
                        <w:color w:val="AF7E00"/>
                        <w:spacing w:val="12"/>
                        <w:kern w:val="0"/>
                        <w:sz w:val="19"/>
                        <w:szCs w:val="19"/>
                      </w:rPr>
                      <w:drawing>
                        <wp:inline distT="0" distB="0" distL="0" distR="0">
                          <wp:extent cx="152400" cy="152400"/>
                          <wp:effectExtent l="19050" t="0" r="0" b="0"/>
                          <wp:docPr id="7" name="圖片 7" descr="文件檔案：">
                            <a:hlinkClick xmlns:a="http://schemas.openxmlformats.org/drawingml/2006/main" r:id="rId11" tgtFrame="_blank" tooltip="附件五.do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文件檔案：">
                                    <a:hlinkClick r:id="rId11" tgtFrame="_blank" tooltip="附件五.doc"/>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1659A">
                      <w:rPr>
                        <w:rFonts w:ascii="Arial" w:eastAsia="新細明體" w:hAnsi="Arial" w:cs="Arial"/>
                        <w:color w:val="AF7E00"/>
                        <w:spacing w:val="12"/>
                        <w:kern w:val="0"/>
                        <w:sz w:val="19"/>
                        <w:szCs w:val="19"/>
                      </w:rPr>
                      <w:t>附件五</w:t>
                    </w:r>
                  </w:hyperlink>
                  <w:r w:rsidRPr="0001659A">
                    <w:rPr>
                      <w:rFonts w:ascii="Arial" w:eastAsia="新細明體" w:hAnsi="Arial" w:cs="Arial"/>
                      <w:color w:val="333333"/>
                      <w:spacing w:val="12"/>
                      <w:kern w:val="0"/>
                      <w:sz w:val="19"/>
                      <w:szCs w:val="19"/>
                    </w:rPr>
                    <w:t>：公寓大廈共用部分變更或設置限制規定</w:t>
                  </w:r>
                  <w:r w:rsidRPr="0001659A">
                    <w:rPr>
                      <w:rFonts w:ascii="Arial" w:eastAsia="新細明體" w:hAnsi="Arial" w:cs="Arial"/>
                      <w:color w:val="333333"/>
                      <w:spacing w:val="12"/>
                      <w:kern w:val="0"/>
                      <w:sz w:val="19"/>
                      <w:szCs w:val="19"/>
                    </w:rPr>
                    <w:t xml:space="preserve"> </w:t>
                  </w:r>
                </w:p>
                <w:p w:rsidR="0001659A" w:rsidRPr="0001659A" w:rsidRDefault="0001659A" w:rsidP="0001659A">
                  <w:pPr>
                    <w:widowControl/>
                    <w:spacing w:line="408" w:lineRule="auto"/>
                    <w:rPr>
                      <w:rFonts w:ascii="Arial" w:eastAsia="新細明體" w:hAnsi="Arial" w:cs="Arial"/>
                      <w:color w:val="333333"/>
                      <w:spacing w:val="12"/>
                      <w:kern w:val="0"/>
                      <w:sz w:val="19"/>
                      <w:szCs w:val="19"/>
                    </w:rPr>
                  </w:pPr>
                  <w:r w:rsidRPr="0001659A">
                    <w:rPr>
                      <w:rFonts w:ascii="Arial" w:eastAsia="新細明體" w:hAnsi="Symbol" w:cs="Arial"/>
                      <w:color w:val="333333"/>
                      <w:spacing w:val="12"/>
                      <w:kern w:val="0"/>
                      <w:sz w:val="19"/>
                      <w:szCs w:val="19"/>
                    </w:rPr>
                    <w:t></w:t>
                  </w:r>
                  <w:r w:rsidRPr="0001659A">
                    <w:rPr>
                      <w:rFonts w:ascii="Arial" w:eastAsia="新細明體" w:hAnsi="Arial" w:cs="Arial"/>
                      <w:color w:val="333333"/>
                      <w:spacing w:val="12"/>
                      <w:kern w:val="0"/>
                      <w:sz w:val="19"/>
                      <w:szCs w:val="19"/>
                    </w:rPr>
                    <w:t xml:space="preserve">  </w:t>
                  </w:r>
                  <w:hyperlink r:id="rId12" w:tgtFrame="_blank" w:tooltip="附件六.doc" w:history="1">
                    <w:r>
                      <w:rPr>
                        <w:rFonts w:ascii="Arial" w:eastAsia="新細明體" w:hAnsi="Arial" w:cs="Arial"/>
                        <w:noProof/>
                        <w:color w:val="AF7E00"/>
                        <w:spacing w:val="12"/>
                        <w:kern w:val="0"/>
                        <w:sz w:val="19"/>
                        <w:szCs w:val="19"/>
                      </w:rPr>
                      <w:drawing>
                        <wp:inline distT="0" distB="0" distL="0" distR="0">
                          <wp:extent cx="152400" cy="152400"/>
                          <wp:effectExtent l="19050" t="0" r="0" b="0"/>
                          <wp:docPr id="8" name="圖片 8" descr="文件檔案：">
                            <a:hlinkClick xmlns:a="http://schemas.openxmlformats.org/drawingml/2006/main" r:id="rId12" tgtFrame="_blank" tooltip="附件六.do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文件檔案：">
                                    <a:hlinkClick r:id="rId12" tgtFrame="_blank" tooltip="附件六.doc"/>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1659A">
                      <w:rPr>
                        <w:rFonts w:ascii="Arial" w:eastAsia="新細明體" w:hAnsi="Arial" w:cs="Arial"/>
                        <w:color w:val="AF7E00"/>
                        <w:spacing w:val="12"/>
                        <w:kern w:val="0"/>
                        <w:sz w:val="19"/>
                        <w:szCs w:val="19"/>
                      </w:rPr>
                      <w:t>附件六</w:t>
                    </w:r>
                  </w:hyperlink>
                  <w:r w:rsidRPr="0001659A">
                    <w:rPr>
                      <w:rFonts w:ascii="Arial" w:eastAsia="新細明體" w:hAnsi="Arial" w:cs="Arial"/>
                      <w:color w:val="333333"/>
                      <w:spacing w:val="12"/>
                      <w:kern w:val="0"/>
                      <w:sz w:val="19"/>
                      <w:szCs w:val="19"/>
                    </w:rPr>
                    <w:t>：公寓大廈共用部分、約定共用部分與其附屬設施設備點交表</w:t>
                  </w:r>
                  <w:r w:rsidRPr="0001659A">
                    <w:rPr>
                      <w:rFonts w:ascii="Arial" w:eastAsia="新細明體" w:hAnsi="Arial" w:cs="Arial"/>
                      <w:color w:val="333333"/>
                      <w:spacing w:val="12"/>
                      <w:kern w:val="0"/>
                      <w:sz w:val="19"/>
                      <w:szCs w:val="19"/>
                    </w:rPr>
                    <w:t xml:space="preserve"> </w:t>
                  </w:r>
                </w:p>
                <w:p w:rsidR="0001659A" w:rsidRPr="0001659A" w:rsidRDefault="0001659A" w:rsidP="0001659A">
                  <w:pPr>
                    <w:widowControl/>
                    <w:spacing w:line="408" w:lineRule="auto"/>
                    <w:rPr>
                      <w:rFonts w:ascii="Arial" w:eastAsia="新細明體" w:hAnsi="Arial" w:cs="Arial"/>
                      <w:color w:val="333333"/>
                      <w:spacing w:val="12"/>
                      <w:kern w:val="0"/>
                      <w:sz w:val="19"/>
                      <w:szCs w:val="19"/>
                    </w:rPr>
                  </w:pPr>
                  <w:r w:rsidRPr="0001659A">
                    <w:rPr>
                      <w:rFonts w:ascii="Arial" w:eastAsia="新細明體" w:hAnsi="Symbol" w:cs="Arial"/>
                      <w:color w:val="333333"/>
                      <w:spacing w:val="12"/>
                      <w:kern w:val="0"/>
                      <w:sz w:val="19"/>
                      <w:szCs w:val="19"/>
                    </w:rPr>
                    <w:t></w:t>
                  </w:r>
                  <w:r w:rsidRPr="0001659A">
                    <w:rPr>
                      <w:rFonts w:ascii="Arial" w:eastAsia="新細明體" w:hAnsi="Arial" w:cs="Arial"/>
                      <w:color w:val="333333"/>
                      <w:spacing w:val="12"/>
                      <w:kern w:val="0"/>
                      <w:sz w:val="19"/>
                      <w:szCs w:val="19"/>
                    </w:rPr>
                    <w:t xml:space="preserve">  </w:t>
                  </w:r>
                  <w:hyperlink r:id="rId13" w:tgtFrame="_blank" w:tooltip="附件六之一.doc" w:history="1">
                    <w:r>
                      <w:rPr>
                        <w:rFonts w:ascii="Arial" w:eastAsia="新細明體" w:hAnsi="Arial" w:cs="Arial"/>
                        <w:noProof/>
                        <w:color w:val="AF7E00"/>
                        <w:spacing w:val="12"/>
                        <w:kern w:val="0"/>
                        <w:sz w:val="19"/>
                        <w:szCs w:val="19"/>
                      </w:rPr>
                      <w:drawing>
                        <wp:inline distT="0" distB="0" distL="0" distR="0">
                          <wp:extent cx="152400" cy="152400"/>
                          <wp:effectExtent l="19050" t="0" r="0" b="0"/>
                          <wp:docPr id="9" name="圖片 9" descr="文件檔案：">
                            <a:hlinkClick xmlns:a="http://schemas.openxmlformats.org/drawingml/2006/main" r:id="rId13" tgtFrame="_blank" tooltip="附件六之一.do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文件檔案：">
                                    <a:hlinkClick r:id="rId13" tgtFrame="_blank" tooltip="附件六之一.doc"/>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1659A">
                      <w:rPr>
                        <w:rFonts w:ascii="Arial" w:eastAsia="新細明體" w:hAnsi="Arial" w:cs="Arial"/>
                        <w:color w:val="AF7E00"/>
                        <w:spacing w:val="12"/>
                        <w:kern w:val="0"/>
                        <w:sz w:val="19"/>
                        <w:szCs w:val="19"/>
                      </w:rPr>
                      <w:t>附件六之</w:t>
                    </w:r>
                    <w:proofErr w:type="gramStart"/>
                    <w:r w:rsidRPr="0001659A">
                      <w:rPr>
                        <w:rFonts w:ascii="Arial" w:eastAsia="新細明體" w:hAnsi="Arial" w:cs="Arial"/>
                        <w:color w:val="AF7E00"/>
                        <w:spacing w:val="12"/>
                        <w:kern w:val="0"/>
                        <w:sz w:val="19"/>
                        <w:szCs w:val="19"/>
                      </w:rPr>
                      <w:t>一</w:t>
                    </w:r>
                    <w:proofErr w:type="gramEnd"/>
                  </w:hyperlink>
                  <w:r w:rsidRPr="0001659A">
                    <w:rPr>
                      <w:rFonts w:ascii="Arial" w:eastAsia="新細明體" w:hAnsi="Arial" w:cs="Arial"/>
                      <w:color w:val="333333"/>
                      <w:spacing w:val="12"/>
                      <w:kern w:val="0"/>
                      <w:sz w:val="19"/>
                      <w:szCs w:val="19"/>
                    </w:rPr>
                    <w:t>：重新召集區分所有權人會議決議成立公告</w:t>
                  </w:r>
                  <w:r w:rsidRPr="0001659A">
                    <w:rPr>
                      <w:rFonts w:ascii="Arial" w:eastAsia="新細明體" w:hAnsi="Arial" w:cs="Arial"/>
                      <w:color w:val="333333"/>
                      <w:spacing w:val="12"/>
                      <w:kern w:val="0"/>
                      <w:sz w:val="19"/>
                      <w:szCs w:val="19"/>
                    </w:rPr>
                    <w:t xml:space="preserve"> </w:t>
                  </w:r>
                </w:p>
                <w:p w:rsidR="0001659A" w:rsidRPr="0001659A" w:rsidRDefault="0001659A" w:rsidP="0001659A">
                  <w:pPr>
                    <w:widowControl/>
                    <w:spacing w:line="408" w:lineRule="auto"/>
                    <w:rPr>
                      <w:rFonts w:ascii="Arial" w:eastAsia="新細明體" w:hAnsi="Arial" w:cs="Arial"/>
                      <w:color w:val="333333"/>
                      <w:spacing w:val="12"/>
                      <w:kern w:val="0"/>
                      <w:sz w:val="19"/>
                      <w:szCs w:val="19"/>
                    </w:rPr>
                  </w:pPr>
                  <w:r w:rsidRPr="0001659A">
                    <w:rPr>
                      <w:rFonts w:ascii="Arial" w:eastAsia="新細明體" w:hAnsi="Symbol" w:cs="Arial"/>
                      <w:color w:val="333333"/>
                      <w:spacing w:val="12"/>
                      <w:kern w:val="0"/>
                      <w:sz w:val="19"/>
                      <w:szCs w:val="19"/>
                    </w:rPr>
                    <w:t></w:t>
                  </w:r>
                  <w:r w:rsidRPr="0001659A">
                    <w:rPr>
                      <w:rFonts w:ascii="Arial" w:eastAsia="新細明體" w:hAnsi="Arial" w:cs="Arial"/>
                      <w:color w:val="333333"/>
                      <w:spacing w:val="12"/>
                      <w:kern w:val="0"/>
                      <w:sz w:val="19"/>
                      <w:szCs w:val="19"/>
                    </w:rPr>
                    <w:t xml:space="preserve">  </w:t>
                  </w:r>
                  <w:hyperlink r:id="rId14" w:tgtFrame="_blank" w:tooltip="附件六之二.doc" w:history="1">
                    <w:r>
                      <w:rPr>
                        <w:rFonts w:ascii="Arial" w:eastAsia="新細明體" w:hAnsi="Arial" w:cs="Arial"/>
                        <w:noProof/>
                        <w:color w:val="AF7E00"/>
                        <w:spacing w:val="12"/>
                        <w:kern w:val="0"/>
                        <w:sz w:val="19"/>
                        <w:szCs w:val="19"/>
                      </w:rPr>
                      <w:drawing>
                        <wp:inline distT="0" distB="0" distL="0" distR="0">
                          <wp:extent cx="152400" cy="152400"/>
                          <wp:effectExtent l="19050" t="0" r="0" b="0"/>
                          <wp:docPr id="10" name="圖片 10" descr="文件檔案：">
                            <a:hlinkClick xmlns:a="http://schemas.openxmlformats.org/drawingml/2006/main" r:id="rId14" tgtFrame="_blank" tooltip="附件六之二.do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文件檔案：">
                                    <a:hlinkClick r:id="rId14" tgtFrame="_blank" tooltip="附件六之二.doc"/>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1659A">
                      <w:rPr>
                        <w:rFonts w:ascii="Arial" w:eastAsia="新細明體" w:hAnsi="Arial" w:cs="Arial"/>
                        <w:color w:val="AF7E00"/>
                        <w:spacing w:val="12"/>
                        <w:kern w:val="0"/>
                        <w:sz w:val="19"/>
                        <w:szCs w:val="19"/>
                      </w:rPr>
                      <w:t>附件六之二</w:t>
                    </w:r>
                  </w:hyperlink>
                  <w:r w:rsidRPr="0001659A">
                    <w:rPr>
                      <w:rFonts w:ascii="Arial" w:eastAsia="新細明體" w:hAnsi="Arial" w:cs="Arial"/>
                      <w:color w:val="333333"/>
                      <w:spacing w:val="12"/>
                      <w:kern w:val="0"/>
                      <w:sz w:val="19"/>
                      <w:szCs w:val="19"/>
                    </w:rPr>
                    <w:t xml:space="preserve"> </w:t>
                  </w:r>
                  <w:r w:rsidRPr="0001659A">
                    <w:rPr>
                      <w:rFonts w:ascii="Arial" w:eastAsia="新細明體" w:hAnsi="Arial" w:cs="Arial"/>
                      <w:color w:val="333333"/>
                      <w:spacing w:val="12"/>
                      <w:kern w:val="0"/>
                      <w:sz w:val="19"/>
                      <w:szCs w:val="19"/>
                    </w:rPr>
                    <w:t>：重新召集區分所有權人會議決議反對意見統計表</w:t>
                  </w:r>
                  <w:r w:rsidRPr="0001659A">
                    <w:rPr>
                      <w:rFonts w:ascii="Arial" w:eastAsia="新細明體" w:hAnsi="Arial" w:cs="Arial"/>
                      <w:color w:val="333333"/>
                      <w:spacing w:val="12"/>
                      <w:kern w:val="0"/>
                      <w:sz w:val="19"/>
                      <w:szCs w:val="19"/>
                    </w:rPr>
                    <w:t xml:space="preserve"> </w:t>
                  </w:r>
                </w:p>
                <w:p w:rsidR="0001659A" w:rsidRPr="0001659A" w:rsidRDefault="0001659A" w:rsidP="0001659A">
                  <w:pPr>
                    <w:widowControl/>
                    <w:spacing w:line="408" w:lineRule="auto"/>
                    <w:rPr>
                      <w:rFonts w:ascii="Arial" w:eastAsia="新細明體" w:hAnsi="Arial" w:cs="Arial"/>
                      <w:color w:val="333333"/>
                      <w:spacing w:val="12"/>
                      <w:kern w:val="0"/>
                      <w:sz w:val="19"/>
                      <w:szCs w:val="19"/>
                    </w:rPr>
                  </w:pPr>
                  <w:r w:rsidRPr="0001659A">
                    <w:rPr>
                      <w:rFonts w:ascii="Arial" w:eastAsia="新細明體" w:hAnsi="Symbol" w:cs="Arial"/>
                      <w:color w:val="333333"/>
                      <w:spacing w:val="12"/>
                      <w:kern w:val="0"/>
                      <w:sz w:val="19"/>
                      <w:szCs w:val="19"/>
                    </w:rPr>
                    <w:t></w:t>
                  </w:r>
                  <w:r w:rsidRPr="0001659A">
                    <w:rPr>
                      <w:rFonts w:ascii="Arial" w:eastAsia="新細明體" w:hAnsi="Arial" w:cs="Arial"/>
                      <w:color w:val="333333"/>
                      <w:spacing w:val="12"/>
                      <w:kern w:val="0"/>
                      <w:sz w:val="19"/>
                      <w:szCs w:val="19"/>
                    </w:rPr>
                    <w:t xml:space="preserve">  </w:t>
                  </w:r>
                  <w:hyperlink r:id="rId15" w:tgtFrame="_blank" w:tooltip="附件七.doc" w:history="1">
                    <w:r>
                      <w:rPr>
                        <w:rFonts w:ascii="Arial" w:eastAsia="新細明體" w:hAnsi="Arial" w:cs="Arial"/>
                        <w:noProof/>
                        <w:color w:val="AF7E00"/>
                        <w:spacing w:val="12"/>
                        <w:kern w:val="0"/>
                        <w:sz w:val="19"/>
                        <w:szCs w:val="19"/>
                      </w:rPr>
                      <w:drawing>
                        <wp:inline distT="0" distB="0" distL="0" distR="0">
                          <wp:extent cx="152400" cy="152400"/>
                          <wp:effectExtent l="19050" t="0" r="0" b="0"/>
                          <wp:docPr id="11" name="圖片 11" descr="文件檔案：">
                            <a:hlinkClick xmlns:a="http://schemas.openxmlformats.org/drawingml/2006/main" r:id="rId15" tgtFrame="_blank" tooltip="附件七.do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文件檔案：">
                                    <a:hlinkClick r:id="rId15" tgtFrame="_blank" tooltip="附件七.doc"/>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1659A">
                      <w:rPr>
                        <w:rFonts w:ascii="Arial" w:eastAsia="新細明體" w:hAnsi="Arial" w:cs="Arial"/>
                        <w:color w:val="AF7E00"/>
                        <w:spacing w:val="12"/>
                        <w:kern w:val="0"/>
                        <w:sz w:val="19"/>
                        <w:szCs w:val="19"/>
                      </w:rPr>
                      <w:t>附件七</w:t>
                    </w:r>
                  </w:hyperlink>
                  <w:r w:rsidRPr="0001659A">
                    <w:rPr>
                      <w:rFonts w:ascii="Arial" w:eastAsia="新細明體" w:hAnsi="Arial" w:cs="Arial"/>
                      <w:color w:val="333333"/>
                      <w:spacing w:val="12"/>
                      <w:kern w:val="0"/>
                      <w:sz w:val="19"/>
                      <w:szCs w:val="19"/>
                    </w:rPr>
                    <w:t>：報備證明</w:t>
                  </w:r>
                  <w:r w:rsidRPr="0001659A">
                    <w:rPr>
                      <w:rFonts w:ascii="Arial" w:eastAsia="新細明體" w:hAnsi="Arial" w:cs="Arial"/>
                      <w:color w:val="333333"/>
                      <w:spacing w:val="12"/>
                      <w:kern w:val="0"/>
                      <w:sz w:val="19"/>
                      <w:szCs w:val="19"/>
                    </w:rPr>
                    <w:t xml:space="preserve"> </w:t>
                  </w:r>
                </w:p>
                <w:p w:rsidR="0001659A" w:rsidRPr="0001659A" w:rsidRDefault="0001659A" w:rsidP="0001659A">
                  <w:pPr>
                    <w:widowControl/>
                    <w:spacing w:line="408" w:lineRule="auto"/>
                    <w:rPr>
                      <w:rFonts w:ascii="Arial" w:eastAsia="新細明體" w:hAnsi="Arial" w:cs="Arial"/>
                      <w:color w:val="333333"/>
                      <w:spacing w:val="12"/>
                      <w:kern w:val="0"/>
                      <w:sz w:val="19"/>
                      <w:szCs w:val="19"/>
                    </w:rPr>
                  </w:pPr>
                  <w:r w:rsidRPr="0001659A">
                    <w:rPr>
                      <w:rFonts w:ascii="Arial" w:eastAsia="新細明體" w:hAnsi="Symbol" w:cs="Arial"/>
                      <w:color w:val="333333"/>
                      <w:spacing w:val="12"/>
                      <w:kern w:val="0"/>
                      <w:sz w:val="19"/>
                      <w:szCs w:val="19"/>
                    </w:rPr>
                    <w:t></w:t>
                  </w:r>
                  <w:r w:rsidRPr="0001659A">
                    <w:rPr>
                      <w:rFonts w:ascii="Arial" w:eastAsia="新細明體" w:hAnsi="Arial" w:cs="Arial"/>
                      <w:color w:val="333333"/>
                      <w:spacing w:val="12"/>
                      <w:kern w:val="0"/>
                      <w:sz w:val="19"/>
                      <w:szCs w:val="19"/>
                    </w:rPr>
                    <w:t xml:space="preserve">  </w:t>
                  </w:r>
                  <w:hyperlink r:id="rId16" w:tgtFrame="_blank" w:tooltip="附件七之一.doc" w:history="1">
                    <w:r>
                      <w:rPr>
                        <w:rFonts w:ascii="Arial" w:eastAsia="新細明體" w:hAnsi="Arial" w:cs="Arial"/>
                        <w:noProof/>
                        <w:color w:val="AF7E00"/>
                        <w:spacing w:val="12"/>
                        <w:kern w:val="0"/>
                        <w:sz w:val="19"/>
                        <w:szCs w:val="19"/>
                      </w:rPr>
                      <w:drawing>
                        <wp:inline distT="0" distB="0" distL="0" distR="0">
                          <wp:extent cx="152400" cy="152400"/>
                          <wp:effectExtent l="19050" t="0" r="0" b="0"/>
                          <wp:docPr id="12" name="圖片 12" descr="文件檔案：">
                            <a:hlinkClick xmlns:a="http://schemas.openxmlformats.org/drawingml/2006/main" r:id="rId16" tgtFrame="_blank" tooltip="附件七之一.do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文件檔案：">
                                    <a:hlinkClick r:id="rId16" tgtFrame="_blank" tooltip="附件七之一.doc"/>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1659A">
                      <w:rPr>
                        <w:rFonts w:ascii="Arial" w:eastAsia="新細明體" w:hAnsi="Arial" w:cs="Arial"/>
                        <w:color w:val="AF7E00"/>
                        <w:spacing w:val="12"/>
                        <w:kern w:val="0"/>
                        <w:sz w:val="19"/>
                        <w:szCs w:val="19"/>
                      </w:rPr>
                      <w:t>附件七之</w:t>
                    </w:r>
                    <w:proofErr w:type="gramStart"/>
                    <w:r w:rsidRPr="0001659A">
                      <w:rPr>
                        <w:rFonts w:ascii="Arial" w:eastAsia="新細明體" w:hAnsi="Arial" w:cs="Arial"/>
                        <w:color w:val="AF7E00"/>
                        <w:spacing w:val="12"/>
                        <w:kern w:val="0"/>
                        <w:sz w:val="19"/>
                        <w:szCs w:val="19"/>
                      </w:rPr>
                      <w:t>一</w:t>
                    </w:r>
                    <w:proofErr w:type="gramEnd"/>
                  </w:hyperlink>
                  <w:r w:rsidRPr="0001659A">
                    <w:rPr>
                      <w:rFonts w:ascii="Arial" w:eastAsia="新細明體" w:hAnsi="Arial" w:cs="Arial"/>
                      <w:color w:val="333333"/>
                      <w:spacing w:val="12"/>
                      <w:kern w:val="0"/>
                      <w:sz w:val="19"/>
                      <w:szCs w:val="19"/>
                    </w:rPr>
                    <w:t xml:space="preserve"> </w:t>
                  </w:r>
                  <w:r w:rsidRPr="0001659A">
                    <w:rPr>
                      <w:rFonts w:ascii="Arial" w:eastAsia="新細明體" w:hAnsi="Arial" w:cs="Arial"/>
                      <w:color w:val="333333"/>
                      <w:spacing w:val="12"/>
                      <w:kern w:val="0"/>
                      <w:sz w:val="19"/>
                      <w:szCs w:val="19"/>
                    </w:rPr>
                    <w:t>：第一次管理組織報備案件資料</w:t>
                  </w:r>
                  <w:proofErr w:type="gramStart"/>
                  <w:r w:rsidRPr="0001659A">
                    <w:rPr>
                      <w:rFonts w:ascii="Arial" w:eastAsia="新細明體" w:hAnsi="Arial" w:cs="Arial"/>
                      <w:color w:val="333333"/>
                      <w:spacing w:val="12"/>
                      <w:kern w:val="0"/>
                      <w:sz w:val="19"/>
                      <w:szCs w:val="19"/>
                    </w:rPr>
                    <w:t>彙整表</w:t>
                  </w:r>
                  <w:proofErr w:type="gramEnd"/>
                  <w:r w:rsidRPr="0001659A">
                    <w:rPr>
                      <w:rFonts w:ascii="Arial" w:eastAsia="新細明體" w:hAnsi="Arial" w:cs="Arial"/>
                      <w:color w:val="333333"/>
                      <w:spacing w:val="12"/>
                      <w:kern w:val="0"/>
                      <w:sz w:val="19"/>
                      <w:szCs w:val="19"/>
                    </w:rPr>
                    <w:t xml:space="preserve"> </w:t>
                  </w:r>
                </w:p>
              </w:tc>
            </w:tr>
          </w:tbl>
          <w:p w:rsidR="0001659A" w:rsidRPr="0001659A" w:rsidRDefault="0001659A" w:rsidP="0001659A">
            <w:pPr>
              <w:widowControl/>
              <w:spacing w:line="408" w:lineRule="auto"/>
              <w:rPr>
                <w:rFonts w:ascii="Arial" w:eastAsia="新細明體" w:hAnsi="Arial" w:cs="Arial"/>
                <w:color w:val="333333"/>
                <w:spacing w:val="12"/>
                <w:kern w:val="0"/>
                <w:sz w:val="19"/>
                <w:szCs w:val="19"/>
              </w:rPr>
            </w:pPr>
          </w:p>
        </w:tc>
      </w:tr>
    </w:tbl>
    <w:p w:rsidR="004432A6" w:rsidRPr="0001659A" w:rsidRDefault="004432A6"/>
    <w:sectPr w:rsidR="004432A6" w:rsidRPr="0001659A" w:rsidSect="004432A6">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659A"/>
    <w:rsid w:val="0001659A"/>
    <w:rsid w:val="004432A6"/>
    <w:rsid w:val="00B95E6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2A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1659A"/>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01659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1659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876112795">
      <w:bodyDiv w:val="1"/>
      <w:marLeft w:val="0"/>
      <w:marRight w:val="0"/>
      <w:marTop w:val="0"/>
      <w:marBottom w:val="0"/>
      <w:divBdr>
        <w:top w:val="none" w:sz="0" w:space="0" w:color="auto"/>
        <w:left w:val="none" w:sz="0" w:space="0" w:color="auto"/>
        <w:bottom w:val="none" w:sz="0" w:space="0" w:color="auto"/>
        <w:right w:val="none" w:sz="0" w:space="0" w:color="auto"/>
      </w:divBdr>
      <w:divsChild>
        <w:div w:id="874659734">
          <w:marLeft w:val="0"/>
          <w:marRight w:val="0"/>
          <w:marTop w:val="0"/>
          <w:marBottom w:val="0"/>
          <w:divBdr>
            <w:top w:val="none" w:sz="0" w:space="0" w:color="auto"/>
            <w:left w:val="none" w:sz="0" w:space="0" w:color="auto"/>
            <w:bottom w:val="none" w:sz="0" w:space="0" w:color="auto"/>
            <w:right w:val="none" w:sz="0" w:space="0" w:color="auto"/>
          </w:divBdr>
          <w:divsChild>
            <w:div w:id="342754836">
              <w:marLeft w:val="0"/>
              <w:marRight w:val="0"/>
              <w:marTop w:val="0"/>
              <w:marBottom w:val="0"/>
              <w:divBdr>
                <w:top w:val="none" w:sz="0" w:space="0" w:color="auto"/>
                <w:left w:val="none" w:sz="0" w:space="0" w:color="auto"/>
                <w:bottom w:val="none" w:sz="0" w:space="0" w:color="auto"/>
                <w:right w:val="none" w:sz="0" w:space="0" w:color="auto"/>
              </w:divBdr>
              <w:divsChild>
                <w:div w:id="2133480811">
                  <w:marLeft w:val="0"/>
                  <w:marRight w:val="0"/>
                  <w:marTop w:val="0"/>
                  <w:marBottom w:val="0"/>
                  <w:divBdr>
                    <w:top w:val="none" w:sz="0" w:space="0" w:color="auto"/>
                    <w:left w:val="none" w:sz="0" w:space="0" w:color="auto"/>
                    <w:bottom w:val="none" w:sz="0" w:space="0" w:color="auto"/>
                    <w:right w:val="none" w:sz="0" w:space="0" w:color="auto"/>
                  </w:divBdr>
                  <w:divsChild>
                    <w:div w:id="947084504">
                      <w:marLeft w:val="0"/>
                      <w:marRight w:val="0"/>
                      <w:marTop w:val="0"/>
                      <w:marBottom w:val="300"/>
                      <w:divBdr>
                        <w:top w:val="none" w:sz="0" w:space="0" w:color="auto"/>
                        <w:left w:val="none" w:sz="0" w:space="0" w:color="auto"/>
                        <w:bottom w:val="none" w:sz="0" w:space="0" w:color="auto"/>
                        <w:right w:val="none" w:sz="0" w:space="0" w:color="auto"/>
                      </w:divBdr>
                      <w:divsChild>
                        <w:div w:id="1373842580">
                          <w:marLeft w:val="0"/>
                          <w:marRight w:val="0"/>
                          <w:marTop w:val="0"/>
                          <w:marBottom w:val="0"/>
                          <w:divBdr>
                            <w:top w:val="none" w:sz="0" w:space="0" w:color="auto"/>
                            <w:left w:val="none" w:sz="0" w:space="0" w:color="auto"/>
                            <w:bottom w:val="none" w:sz="0" w:space="0" w:color="auto"/>
                            <w:right w:val="none" w:sz="0" w:space="0" w:color="auto"/>
                          </w:divBdr>
                          <w:divsChild>
                            <w:div w:id="1532499765">
                              <w:marLeft w:val="0"/>
                              <w:marRight w:val="0"/>
                              <w:marTop w:val="0"/>
                              <w:marBottom w:val="0"/>
                              <w:divBdr>
                                <w:top w:val="none" w:sz="0" w:space="0" w:color="auto"/>
                                <w:left w:val="none" w:sz="0" w:space="0" w:color="auto"/>
                                <w:bottom w:val="none" w:sz="0" w:space="0" w:color="auto"/>
                                <w:right w:val="none" w:sz="0" w:space="0" w:color="auto"/>
                              </w:divBdr>
                              <w:divsChild>
                                <w:div w:id="79068131">
                                  <w:marLeft w:val="0"/>
                                  <w:marRight w:val="0"/>
                                  <w:marTop w:val="0"/>
                                  <w:marBottom w:val="0"/>
                                  <w:divBdr>
                                    <w:top w:val="none" w:sz="0" w:space="0" w:color="auto"/>
                                    <w:left w:val="none" w:sz="0" w:space="0" w:color="auto"/>
                                    <w:bottom w:val="none" w:sz="0" w:space="0" w:color="auto"/>
                                    <w:right w:val="none" w:sz="0" w:space="0" w:color="auto"/>
                                  </w:divBdr>
                                  <w:divsChild>
                                    <w:div w:id="1431703983">
                                      <w:marLeft w:val="0"/>
                                      <w:marRight w:val="0"/>
                                      <w:marTop w:val="0"/>
                                      <w:marBottom w:val="0"/>
                                      <w:divBdr>
                                        <w:top w:val="none" w:sz="0" w:space="0" w:color="auto"/>
                                        <w:left w:val="none" w:sz="0" w:space="0" w:color="auto"/>
                                        <w:bottom w:val="none" w:sz="0" w:space="0" w:color="auto"/>
                                        <w:right w:val="none" w:sz="0" w:space="0" w:color="auto"/>
                                      </w:divBdr>
                                      <w:divsChild>
                                        <w:div w:id="2022782367">
                                          <w:marLeft w:val="0"/>
                                          <w:marRight w:val="0"/>
                                          <w:marTop w:val="0"/>
                                          <w:marBottom w:val="0"/>
                                          <w:divBdr>
                                            <w:top w:val="none" w:sz="0" w:space="0" w:color="auto"/>
                                            <w:left w:val="none" w:sz="0" w:space="0" w:color="auto"/>
                                            <w:bottom w:val="none" w:sz="0" w:space="0" w:color="auto"/>
                                            <w:right w:val="none" w:sz="0" w:space="0" w:color="auto"/>
                                          </w:divBdr>
                                          <w:divsChild>
                                            <w:div w:id="2137016208">
                                              <w:marLeft w:val="0"/>
                                              <w:marRight w:val="0"/>
                                              <w:marTop w:val="0"/>
                                              <w:marBottom w:val="0"/>
                                              <w:divBdr>
                                                <w:top w:val="none" w:sz="0" w:space="0" w:color="auto"/>
                                                <w:left w:val="none" w:sz="0" w:space="0" w:color="auto"/>
                                                <w:bottom w:val="none" w:sz="0" w:space="0" w:color="auto"/>
                                                <w:right w:val="none" w:sz="0" w:space="0" w:color="auto"/>
                                              </w:divBdr>
                                              <w:divsChild>
                                                <w:div w:id="131139391">
                                                  <w:marLeft w:val="0"/>
                                                  <w:marRight w:val="0"/>
                                                  <w:marTop w:val="0"/>
                                                  <w:marBottom w:val="0"/>
                                                  <w:divBdr>
                                                    <w:top w:val="none" w:sz="0" w:space="0" w:color="auto"/>
                                                    <w:left w:val="none" w:sz="0" w:space="0" w:color="auto"/>
                                                    <w:bottom w:val="none" w:sz="0" w:space="0" w:color="auto"/>
                                                    <w:right w:val="none" w:sz="0" w:space="0" w:color="auto"/>
                                                  </w:divBdr>
                                                  <w:divsChild>
                                                    <w:div w:id="751009261">
                                                      <w:marLeft w:val="0"/>
                                                      <w:marRight w:val="0"/>
                                                      <w:marTop w:val="0"/>
                                                      <w:marBottom w:val="0"/>
                                                      <w:divBdr>
                                                        <w:top w:val="none" w:sz="0" w:space="0" w:color="auto"/>
                                                        <w:left w:val="none" w:sz="0" w:space="0" w:color="auto"/>
                                                        <w:bottom w:val="none" w:sz="0" w:space="0" w:color="auto"/>
                                                        <w:right w:val="none" w:sz="0" w:space="0" w:color="auto"/>
                                                      </w:divBdr>
                                                      <w:divsChild>
                                                        <w:div w:id="3192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018">
                                          <w:marLeft w:val="0"/>
                                          <w:marRight w:val="0"/>
                                          <w:marTop w:val="0"/>
                                          <w:marBottom w:val="0"/>
                                          <w:divBdr>
                                            <w:top w:val="none" w:sz="0" w:space="0" w:color="auto"/>
                                            <w:left w:val="none" w:sz="0" w:space="0" w:color="auto"/>
                                            <w:bottom w:val="none" w:sz="0" w:space="0" w:color="auto"/>
                                            <w:right w:val="none" w:sz="0" w:space="0" w:color="auto"/>
                                          </w:divBdr>
                                          <w:divsChild>
                                            <w:div w:id="1862937786">
                                              <w:marLeft w:val="0"/>
                                              <w:marRight w:val="0"/>
                                              <w:marTop w:val="0"/>
                                              <w:marBottom w:val="0"/>
                                              <w:divBdr>
                                                <w:top w:val="none" w:sz="0" w:space="0" w:color="auto"/>
                                                <w:left w:val="none" w:sz="0" w:space="0" w:color="auto"/>
                                                <w:bottom w:val="none" w:sz="0" w:space="0" w:color="auto"/>
                                                <w:right w:val="none" w:sz="0" w:space="0" w:color="auto"/>
                                              </w:divBdr>
                                              <w:divsChild>
                                                <w:div w:id="837842522">
                                                  <w:marLeft w:val="0"/>
                                                  <w:marRight w:val="0"/>
                                                  <w:marTop w:val="0"/>
                                                  <w:marBottom w:val="0"/>
                                                  <w:divBdr>
                                                    <w:top w:val="none" w:sz="0" w:space="0" w:color="auto"/>
                                                    <w:left w:val="none" w:sz="0" w:space="0" w:color="auto"/>
                                                    <w:bottom w:val="none" w:sz="0" w:space="0" w:color="auto"/>
                                                    <w:right w:val="none" w:sz="0" w:space="0" w:color="auto"/>
                                                  </w:divBdr>
                                                  <w:divsChild>
                                                    <w:div w:id="504975580">
                                                      <w:marLeft w:val="0"/>
                                                      <w:marRight w:val="0"/>
                                                      <w:marTop w:val="0"/>
                                                      <w:marBottom w:val="0"/>
                                                      <w:divBdr>
                                                        <w:top w:val="none" w:sz="0" w:space="0" w:color="auto"/>
                                                        <w:left w:val="none" w:sz="0" w:space="0" w:color="auto"/>
                                                        <w:bottom w:val="none" w:sz="0" w:space="0" w:color="auto"/>
                                                        <w:right w:val="none" w:sz="0" w:space="0" w:color="auto"/>
                                                      </w:divBdr>
                                                      <w:divsChild>
                                                        <w:div w:id="6966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2021">
                                                  <w:marLeft w:val="0"/>
                                                  <w:marRight w:val="0"/>
                                                  <w:marTop w:val="0"/>
                                                  <w:marBottom w:val="0"/>
                                                  <w:divBdr>
                                                    <w:top w:val="none" w:sz="0" w:space="0" w:color="auto"/>
                                                    <w:left w:val="none" w:sz="0" w:space="0" w:color="auto"/>
                                                    <w:bottom w:val="none" w:sz="0" w:space="0" w:color="auto"/>
                                                    <w:right w:val="none" w:sz="0" w:space="0" w:color="auto"/>
                                                  </w:divBdr>
                                                  <w:divsChild>
                                                    <w:div w:id="91247227">
                                                      <w:marLeft w:val="0"/>
                                                      <w:marRight w:val="0"/>
                                                      <w:marTop w:val="0"/>
                                                      <w:marBottom w:val="0"/>
                                                      <w:divBdr>
                                                        <w:top w:val="none" w:sz="0" w:space="0" w:color="auto"/>
                                                        <w:left w:val="none" w:sz="0" w:space="0" w:color="auto"/>
                                                        <w:bottom w:val="none" w:sz="0" w:space="0" w:color="auto"/>
                                                        <w:right w:val="none" w:sz="0" w:space="0" w:color="auto"/>
                                                      </w:divBdr>
                                                      <w:divsChild>
                                                        <w:div w:id="3330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43767">
                                          <w:marLeft w:val="0"/>
                                          <w:marRight w:val="0"/>
                                          <w:marTop w:val="0"/>
                                          <w:marBottom w:val="0"/>
                                          <w:divBdr>
                                            <w:top w:val="none" w:sz="0" w:space="0" w:color="auto"/>
                                            <w:left w:val="none" w:sz="0" w:space="0" w:color="auto"/>
                                            <w:bottom w:val="none" w:sz="0" w:space="0" w:color="auto"/>
                                            <w:right w:val="none" w:sz="0" w:space="0" w:color="auto"/>
                                          </w:divBdr>
                                          <w:divsChild>
                                            <w:div w:id="504129967">
                                              <w:marLeft w:val="0"/>
                                              <w:marRight w:val="0"/>
                                              <w:marTop w:val="0"/>
                                              <w:marBottom w:val="0"/>
                                              <w:divBdr>
                                                <w:top w:val="none" w:sz="0" w:space="0" w:color="auto"/>
                                                <w:left w:val="none" w:sz="0" w:space="0" w:color="auto"/>
                                                <w:bottom w:val="none" w:sz="0" w:space="0" w:color="auto"/>
                                                <w:right w:val="none" w:sz="0" w:space="0" w:color="auto"/>
                                              </w:divBdr>
                                              <w:divsChild>
                                                <w:div w:id="1383947064">
                                                  <w:marLeft w:val="0"/>
                                                  <w:marRight w:val="0"/>
                                                  <w:marTop w:val="0"/>
                                                  <w:marBottom w:val="0"/>
                                                  <w:divBdr>
                                                    <w:top w:val="none" w:sz="0" w:space="0" w:color="auto"/>
                                                    <w:left w:val="none" w:sz="0" w:space="0" w:color="auto"/>
                                                    <w:bottom w:val="none" w:sz="0" w:space="0" w:color="auto"/>
                                                    <w:right w:val="none" w:sz="0" w:space="0" w:color="auto"/>
                                                  </w:divBdr>
                                                  <w:divsChild>
                                                    <w:div w:id="12086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ami.gov.tw/chinese/filesys/file/chinese/publication/law/law/10408075923.doc" TargetMode="External"/><Relationship Id="rId13" Type="http://schemas.openxmlformats.org/officeDocument/2006/relationships/hyperlink" Target="http://www.cpami.gov.tw/chinese/filesys/file/chinese/publication/law/law/10408075926-1.do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pami.gov.tw/chinese/filesys/file/chinese/publication/law/law/10408075922.doc" TargetMode="External"/><Relationship Id="rId12" Type="http://schemas.openxmlformats.org/officeDocument/2006/relationships/hyperlink" Target="http://www.cpami.gov.tw/chinese/filesys/file/chinese/publication/law/law/10408075926.do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pami.gov.tw/chinese/filesys/file/chinese/publication/law/law/10408075927-1.doc" TargetMode="External"/><Relationship Id="rId1" Type="http://schemas.openxmlformats.org/officeDocument/2006/relationships/styles" Target="styles.xml"/><Relationship Id="rId6" Type="http://schemas.openxmlformats.org/officeDocument/2006/relationships/hyperlink" Target="http://www.cpami.gov.tw/chinese/filesys/file/chinese/publication/law/law/10408075921-1.doc" TargetMode="External"/><Relationship Id="rId11" Type="http://schemas.openxmlformats.org/officeDocument/2006/relationships/hyperlink" Target="http://www.cpami.gov.tw/chinese/filesys/file/chinese/publication/law/law/10408075925.doc" TargetMode="External"/><Relationship Id="rId5" Type="http://schemas.openxmlformats.org/officeDocument/2006/relationships/image" Target="media/image1.gif"/><Relationship Id="rId15" Type="http://schemas.openxmlformats.org/officeDocument/2006/relationships/hyperlink" Target="http://www.cpami.gov.tw/chinese/filesys/file/chinese/publication/law/law/10408075927.doc" TargetMode="External"/><Relationship Id="rId10" Type="http://schemas.openxmlformats.org/officeDocument/2006/relationships/hyperlink" Target="http://www.cpami.gov.tw/chinese/filesys/file/chinese/publication/law/law/10408075924.doc" TargetMode="External"/><Relationship Id="rId4" Type="http://schemas.openxmlformats.org/officeDocument/2006/relationships/hyperlink" Target="http://www.cpami.gov.tw/chinese/filesys/file/chinese/publication/law/law/10408075921.doc" TargetMode="External"/><Relationship Id="rId9" Type="http://schemas.openxmlformats.org/officeDocument/2006/relationships/hyperlink" Target="http://www.cpami.gov.tw/chinese/filesys/file/chinese/publication/law/law/10408075923-1.doc" TargetMode="External"/><Relationship Id="rId14" Type="http://schemas.openxmlformats.org/officeDocument/2006/relationships/hyperlink" Target="http://www.cpami.gov.tw/chinese/filesys/file/chinese/publication/law/law/10408075926-2.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2015-07-10T08:17:00Z</dcterms:created>
  <dcterms:modified xsi:type="dcterms:W3CDTF">2015-07-10T08:19:00Z</dcterms:modified>
</cp:coreProperties>
</file>