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摺頁冊版面配置表第 1 頁"/>
      </w:tblPr>
      <w:tblGrid>
        <w:gridCol w:w="6043"/>
        <w:gridCol w:w="567"/>
        <w:gridCol w:w="6279"/>
        <w:gridCol w:w="567"/>
        <w:gridCol w:w="6231"/>
      </w:tblGrid>
      <w:tr w:rsidR="00083F87" w:rsidRPr="0086478B" w:rsidTr="006C20FB">
        <w:trPr>
          <w:trHeight w:val="454"/>
          <w:jc w:val="center"/>
        </w:trPr>
        <w:tc>
          <w:tcPr>
            <w:tcW w:w="6043" w:type="dxa"/>
            <w:vMerge w:val="restart"/>
          </w:tcPr>
          <w:p w:rsidR="00083F87" w:rsidRDefault="00083F87" w:rsidP="002B0D46">
            <w:pPr>
              <w:pStyle w:val="1"/>
              <w:rPr>
                <w:rFonts w:ascii="微軟正黑體" w:eastAsia="微軟正黑體" w:hAnsi="微軟正黑體"/>
              </w:rPr>
            </w:pPr>
            <w:r w:rsidRPr="004D7604">
              <w:rPr>
                <w:rFonts w:ascii="微軟正黑體" w:eastAsia="微軟正黑體" w:hAnsi="微軟正黑體" w:hint="eastAsia"/>
              </w:rPr>
              <w:t>關於電梯管理</w:t>
            </w:r>
            <w:r w:rsidRPr="004D7604">
              <w:rPr>
                <w:rFonts w:ascii="微軟正黑體" w:eastAsia="微軟正黑體" w:hAnsi="微軟正黑體"/>
              </w:rPr>
              <w:t>…</w:t>
            </w:r>
            <w:r w:rsidRPr="004D7604">
              <w:rPr>
                <w:rFonts w:ascii="微軟正黑體" w:eastAsia="微軟正黑體" w:hAnsi="微軟正黑體" w:hint="eastAsia"/>
              </w:rPr>
              <w:t>.</w:t>
            </w:r>
          </w:p>
          <w:p w:rsidR="00083F87" w:rsidRPr="00F60664" w:rsidRDefault="00083F87" w:rsidP="00334189">
            <w:pPr>
              <w:ind w:leftChars="200" w:left="400"/>
              <w:jc w:val="both"/>
              <w:rPr>
                <w:rFonts w:ascii="微軟正黑體" w:eastAsia="微軟正黑體" w:hAnsi="微軟正黑體"/>
                <w:sz w:val="24"/>
              </w:rPr>
            </w:pPr>
            <w:r w:rsidRPr="00F60664">
              <w:rPr>
                <w:rFonts w:ascii="微軟正黑體" w:eastAsia="微軟正黑體" w:hAnsi="微軟正黑體" w:hint="eastAsia"/>
                <w:sz w:val="24"/>
              </w:rPr>
              <w:t>除了政府既定之三級管理制度外，大樓管理人、專業廠商保養人員及代檢機構之檢查員等，三方人員皆要主動負責執行把關、盡心管理讓使用者有個安心乘坐的電梯</w:t>
            </w:r>
            <w:r w:rsidR="00E654B0">
              <w:rPr>
                <w:rFonts w:ascii="微軟正黑體" w:eastAsia="微軟正黑體" w:hAnsi="微軟正黑體" w:hint="eastAsia"/>
                <w:sz w:val="24"/>
              </w:rPr>
              <w:t>。</w:t>
            </w:r>
          </w:p>
          <w:p w:rsidR="00083F87" w:rsidRDefault="00083F87" w:rsidP="00334189">
            <w:pPr>
              <w:rPr>
                <w:rFonts w:ascii="微軟正黑體" w:eastAsia="微軟正黑體" w:hAnsi="微軟正黑體"/>
                <w:sz w:val="24"/>
              </w:rPr>
            </w:pPr>
            <w:r w:rsidRPr="00F60664">
              <w:rPr>
                <w:rFonts w:ascii="微軟正黑體" w:eastAsia="微軟正黑體" w:hAnsi="微軟正黑體" w:hint="eastAsia"/>
                <w:sz w:val="24"/>
              </w:rPr>
              <w:t xml:space="preserve">                                   </w:t>
            </w:r>
            <w:r>
              <w:rPr>
                <w:rFonts w:ascii="微軟正黑體" w:eastAsia="微軟正黑體" w:hAnsi="微軟正黑體" w:hint="eastAsia"/>
                <w:sz w:val="24"/>
              </w:rPr>
              <w:t xml:space="preserve">                  </w:t>
            </w:r>
            <w:r w:rsidRPr="00F60664">
              <w:rPr>
                <w:rFonts w:ascii="微軟正黑體" w:eastAsia="微軟正黑體" w:hAnsi="微軟正黑體" w:hint="eastAsia"/>
                <w:sz w:val="24"/>
              </w:rPr>
              <w:t xml:space="preserve"> 內政部營建署  關心您！</w:t>
            </w:r>
          </w:p>
          <w:p w:rsidR="00D6485B" w:rsidRPr="00D6485B" w:rsidRDefault="00904F45" w:rsidP="0033418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  <w:sz w:val="24"/>
              </w:rPr>
              <w:drawing>
                <wp:inline distT="0" distB="0" distL="0" distR="0">
                  <wp:extent cx="3840480" cy="5943600"/>
                  <wp:effectExtent l="0" t="0" r="7620" b="0"/>
                  <wp:docPr id="1" name="圖片 1" descr="C:\Users\training\Desktop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aining\Desktop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083F87" w:rsidRPr="005B6F6E" w:rsidRDefault="00083F87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79" w:type="dxa"/>
            <w:vAlign w:val="center"/>
          </w:tcPr>
          <w:p w:rsidR="00083F87" w:rsidRPr="00C224CE" w:rsidRDefault="00083F87" w:rsidP="00296AE9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18"/>
              </w:rPr>
            </w:pPr>
            <w:r w:rsidRPr="00C224CE">
              <w:rPr>
                <w:rFonts w:ascii="微軟正黑體" w:eastAsia="微軟正黑體" w:hAnsi="微軟正黑體" w:hint="eastAsia"/>
                <w:b/>
                <w:color w:val="027E6F" w:themeColor="accent1" w:themeShade="BF"/>
                <w:sz w:val="40"/>
              </w:rPr>
              <w:t>主管機關聯絡窗口</w:t>
            </w:r>
          </w:p>
        </w:tc>
        <w:tc>
          <w:tcPr>
            <w:tcW w:w="567" w:type="dxa"/>
            <w:vMerge w:val="restart"/>
          </w:tcPr>
          <w:p w:rsidR="00083F87" w:rsidRPr="0086478B" w:rsidRDefault="00083F87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31" w:type="dxa"/>
            <w:vMerge w:val="restart"/>
            <w:shd w:val="clear" w:color="auto" w:fill="auto"/>
            <w:vAlign w:val="center"/>
          </w:tcPr>
          <w:p w:rsidR="00ED7288" w:rsidRDefault="00ED7288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color w:val="01544A" w:themeColor="accent1" w:themeShade="8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i/>
                <w:noProof/>
                <w:sz w:val="36"/>
              </w:rPr>
              <w:drawing>
                <wp:anchor distT="0" distB="0" distL="114300" distR="114300" simplePos="0" relativeHeight="251762688" behindDoc="1" locked="0" layoutInCell="1" allowOverlap="1" wp14:anchorId="0C92FF87" wp14:editId="7E619D6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-92710</wp:posOffset>
                  </wp:positionV>
                  <wp:extent cx="3924300" cy="4095750"/>
                  <wp:effectExtent l="0" t="0" r="0" b="0"/>
                  <wp:wrapNone/>
                  <wp:docPr id="7" name="圖片 7" descr="C:\Users\training\Desktop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ining\Desktop\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7"/>
                          <a:stretch/>
                        </pic:blipFill>
                        <pic:spPr bwMode="auto">
                          <a:xfrm>
                            <a:off x="0" y="0"/>
                            <a:ext cx="3924300" cy="40957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>
                              <a:alphaModFix amt="60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88" w:rsidRDefault="00ED7288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color w:val="01544A" w:themeColor="accent1" w:themeShade="80"/>
                <w:sz w:val="56"/>
              </w:rPr>
            </w:pPr>
          </w:p>
          <w:p w:rsidR="00382EF9" w:rsidRDefault="00382EF9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color w:val="01544A" w:themeColor="accent1" w:themeShade="80"/>
                <w:sz w:val="56"/>
              </w:rPr>
            </w:pPr>
          </w:p>
          <w:p w:rsidR="00083F87" w:rsidRPr="00ED7288" w:rsidRDefault="00083F87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color w:val="027E6F" w:themeColor="accent1" w:themeShade="BF"/>
                <w:sz w:val="52"/>
              </w:rPr>
            </w:pPr>
            <w:r w:rsidRPr="00ED7288">
              <w:rPr>
                <w:rFonts w:ascii="微軟正黑體" w:eastAsia="微軟正黑體" w:hAnsi="微軟正黑體" w:hint="eastAsia"/>
                <w:b/>
                <w:color w:val="027E6F" w:themeColor="accent1" w:themeShade="BF"/>
                <w:sz w:val="52"/>
              </w:rPr>
              <w:t>--大樓管理要踏實--</w:t>
            </w:r>
          </w:p>
          <w:p w:rsidR="00ED7288" w:rsidRPr="00ED7288" w:rsidRDefault="00083F87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color w:val="027E6F" w:themeColor="accent1" w:themeShade="BF"/>
                <w:sz w:val="52"/>
              </w:rPr>
            </w:pPr>
            <w:r w:rsidRPr="00ED7288">
              <w:rPr>
                <w:rFonts w:ascii="微軟正黑體" w:eastAsia="微軟正黑體" w:hAnsi="微軟正黑體" w:hint="eastAsia"/>
                <w:b/>
                <w:color w:val="027E6F" w:themeColor="accent1" w:themeShade="BF"/>
                <w:sz w:val="52"/>
              </w:rPr>
              <w:t>--定期保養要落實--</w:t>
            </w:r>
          </w:p>
          <w:p w:rsidR="00083F87" w:rsidRPr="00F60664" w:rsidRDefault="00083F87" w:rsidP="00382EF9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sz w:val="18"/>
              </w:rPr>
            </w:pPr>
            <w:r w:rsidRPr="00ED7288">
              <w:rPr>
                <w:rFonts w:ascii="微軟正黑體" w:eastAsia="微軟正黑體" w:hAnsi="微軟正黑體" w:hint="eastAsia"/>
                <w:b/>
                <w:color w:val="027E6F" w:themeColor="accent1" w:themeShade="BF"/>
                <w:sz w:val="52"/>
              </w:rPr>
              <w:t>--安全檢查要確實--</w:t>
            </w:r>
          </w:p>
        </w:tc>
      </w:tr>
      <w:tr w:rsidR="00C224CE" w:rsidRPr="0086478B" w:rsidTr="006C20FB">
        <w:trPr>
          <w:trHeight w:val="5860"/>
          <w:jc w:val="center"/>
        </w:trPr>
        <w:tc>
          <w:tcPr>
            <w:tcW w:w="6043" w:type="dxa"/>
            <w:vMerge/>
          </w:tcPr>
          <w:p w:rsidR="00C224CE" w:rsidRPr="004D7604" w:rsidRDefault="00C224CE" w:rsidP="002B0D46">
            <w:pPr>
              <w:pStyle w:val="1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C224CE" w:rsidRPr="005B6F6E" w:rsidRDefault="00C224CE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79" w:type="dxa"/>
            <w:vMerge w:val="restart"/>
          </w:tcPr>
          <w:tbl>
            <w:tblPr>
              <w:tblStyle w:val="1-4"/>
              <w:tblW w:w="0" w:type="auto"/>
              <w:tblBorders>
                <w:top w:val="single" w:sz="8" w:space="0" w:color="03A996" w:themeColor="accent1"/>
                <w:left w:val="single" w:sz="8" w:space="0" w:color="03A996" w:themeColor="accent1"/>
                <w:bottom w:val="single" w:sz="8" w:space="0" w:color="03A996" w:themeColor="accent1"/>
                <w:right w:val="single" w:sz="8" w:space="0" w:color="03A996" w:themeColor="accent1"/>
                <w:insideH w:val="single" w:sz="8" w:space="0" w:color="03A996" w:themeColor="accent1"/>
                <w:insideV w:val="single" w:sz="8" w:space="0" w:color="03A996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3"/>
              <w:gridCol w:w="1563"/>
              <w:gridCol w:w="1564"/>
              <w:gridCol w:w="1564"/>
            </w:tblGrid>
            <w:tr w:rsidR="003B6E36" w:rsidRPr="00D9573D" w:rsidTr="003B6E3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224CE" w:rsidRPr="00D6485B" w:rsidRDefault="00C224CE" w:rsidP="00C224CE">
                  <w:pPr>
                    <w:spacing w:line="300" w:lineRule="exact"/>
                    <w:rPr>
                      <w:rFonts w:ascii="微軟正黑體" w:eastAsia="微軟正黑體" w:hAnsi="微軟正黑體"/>
                      <w:b w:val="0"/>
                      <w:sz w:val="22"/>
                      <w:szCs w:val="16"/>
                    </w:rPr>
                  </w:pPr>
                  <w:r w:rsidRPr="00D6485B">
                    <w:rPr>
                      <w:rFonts w:ascii="微軟正黑體" w:eastAsia="微軟正黑體" w:hAnsi="微軟正黑體" w:hint="eastAsia"/>
                      <w:b w:val="0"/>
                      <w:sz w:val="22"/>
                      <w:szCs w:val="16"/>
                    </w:rPr>
                    <w:t>窗口</w:t>
                  </w:r>
                </w:p>
              </w:tc>
              <w:tc>
                <w:tcPr>
                  <w:tcW w:w="156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224CE" w:rsidRPr="00D6485B" w:rsidRDefault="00C224CE" w:rsidP="00C224CE">
                  <w:pPr>
                    <w:spacing w:line="30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 w:val="0"/>
                      <w:sz w:val="22"/>
                      <w:szCs w:val="16"/>
                    </w:rPr>
                  </w:pPr>
                  <w:r w:rsidRPr="00D6485B">
                    <w:rPr>
                      <w:rFonts w:ascii="微軟正黑體" w:eastAsia="微軟正黑體" w:hAnsi="微軟正黑體" w:hint="eastAsia"/>
                      <w:b w:val="0"/>
                      <w:sz w:val="22"/>
                      <w:szCs w:val="16"/>
                    </w:rPr>
                    <w:t>電話</w:t>
                  </w:r>
                </w:p>
              </w:tc>
              <w:tc>
                <w:tcPr>
                  <w:tcW w:w="156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224CE" w:rsidRPr="00D6485B" w:rsidRDefault="00C224CE" w:rsidP="00C224CE">
                  <w:pPr>
                    <w:spacing w:line="30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 w:val="0"/>
                      <w:sz w:val="22"/>
                      <w:szCs w:val="16"/>
                    </w:rPr>
                  </w:pPr>
                  <w:r w:rsidRPr="00D6485B">
                    <w:rPr>
                      <w:rFonts w:ascii="微軟正黑體" w:eastAsia="微軟正黑體" w:hAnsi="微軟正黑體" w:hint="eastAsia"/>
                      <w:b w:val="0"/>
                      <w:sz w:val="22"/>
                      <w:szCs w:val="16"/>
                    </w:rPr>
                    <w:t>窗口</w:t>
                  </w:r>
                </w:p>
              </w:tc>
              <w:tc>
                <w:tcPr>
                  <w:tcW w:w="156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224CE" w:rsidRPr="00D6485B" w:rsidRDefault="00C224CE" w:rsidP="00C224CE">
                  <w:pPr>
                    <w:spacing w:line="30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 w:val="0"/>
                      <w:sz w:val="22"/>
                      <w:szCs w:val="16"/>
                    </w:rPr>
                  </w:pPr>
                  <w:r w:rsidRPr="00D6485B">
                    <w:rPr>
                      <w:rFonts w:ascii="微軟正黑體" w:eastAsia="微軟正黑體" w:hAnsi="微軟正黑體" w:hint="eastAsia"/>
                      <w:b w:val="0"/>
                      <w:sz w:val="22"/>
                      <w:szCs w:val="16"/>
                    </w:rPr>
                    <w:t>電話</w:t>
                  </w:r>
                </w:p>
              </w:tc>
            </w:tr>
            <w:tr w:rsidR="00C224CE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3B5C71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臺北市政府</w:t>
                  </w:r>
                  <w:r w:rsidR="003B5C71" w:rsidRPr="003B5C71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建築管理工程處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744B69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02-27208889#27</w:t>
                  </w:r>
                  <w:r w:rsidR="00744B69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澎湖縣政府建設處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4E2506" w:rsidP="004E2506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06-9274400#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506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新北市政府工務局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396D69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02-29603456#896</w:t>
                  </w:r>
                  <w:r w:rsidR="00396D69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金門縣政府建設處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082-318823#62315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桃園市政府建築管理處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03-3322101#61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連江縣政府工務局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010985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0836-253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30</w:t>
                  </w: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#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6335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臺中市政府都市發展局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366665" w:rsidP="004E2506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04-22289111#643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經濟部加工出口區管理處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07-3611212#237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臺南市政府工務局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010985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06-6322231#63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7</w:t>
                  </w: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經濟部臺北水源特定區管理局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02-29173282#316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高雄市政府工務局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07-3368333#242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AD57F2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交通部高速公路局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4E2506" w:rsidP="004E2506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29096141#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3264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基隆市政府都市發展處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02-24201122#181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07406B" w:rsidRDefault="0007406B" w:rsidP="0007406B">
                  <w:pPr>
                    <w:spacing w:line="0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2"/>
                      <w:szCs w:val="12"/>
                    </w:rPr>
                  </w:pP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國家科學及技術委員會</w:t>
                  </w:r>
                </w:p>
                <w:p w:rsidR="00C224CE" w:rsidRPr="0007406B" w:rsidRDefault="0007406B" w:rsidP="0007406B">
                  <w:pPr>
                    <w:spacing w:line="0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2"/>
                      <w:szCs w:val="12"/>
                    </w:rPr>
                  </w:pP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新竹科學園區管理局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5862D9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03-5773311#26</w:t>
                  </w:r>
                  <w:r w:rsidR="005862D9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2</w:t>
                  </w: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8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0C4892" w:rsidP="000C4892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新竹市政府都</w:t>
                  </w:r>
                  <w:r w:rsidR="00255279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市</w:t>
                  </w:r>
                  <w:r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發</w:t>
                  </w:r>
                  <w:r w:rsidR="00255279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展</w:t>
                  </w:r>
                  <w:r w:rsidR="00C224CE"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03-526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9424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07406B" w:rsidRDefault="0007406B" w:rsidP="0007406B">
                  <w:pPr>
                    <w:spacing w:line="0" w:lineRule="atLeas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2"/>
                      <w:szCs w:val="12"/>
                    </w:rPr>
                  </w:pP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國家科學及技術委員會</w:t>
                  </w:r>
                </w:p>
                <w:p w:rsidR="00C224CE" w:rsidRPr="00D1312F" w:rsidRDefault="0007406B" w:rsidP="0007406B">
                  <w:pPr>
                    <w:spacing w:line="0" w:lineRule="atLeas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中部</w:t>
                  </w: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科學園區管</w:t>
                  </w:r>
                  <w:bookmarkStart w:id="0" w:name="_GoBack"/>
                  <w:bookmarkEnd w:id="0"/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理局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5862D9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04-25658588#771</w:t>
                  </w:r>
                  <w:r w:rsidR="005862D9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5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嘉義市政府都市發展處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05-2254321#214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07406B" w:rsidRDefault="0007406B" w:rsidP="0007406B">
                  <w:pPr>
                    <w:spacing w:line="0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2"/>
                      <w:szCs w:val="12"/>
                    </w:rPr>
                  </w:pP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國家科學及技術委員會</w:t>
                  </w:r>
                </w:p>
                <w:p w:rsidR="00C224CE" w:rsidRPr="00D1312F" w:rsidRDefault="0007406B" w:rsidP="0007406B">
                  <w:pPr>
                    <w:spacing w:line="0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南部</w:t>
                  </w:r>
                  <w:r w:rsidRPr="0007406B">
                    <w:rPr>
                      <w:rFonts w:ascii="微軟正黑體" w:eastAsia="微軟正黑體" w:hAnsi="微軟正黑體" w:hint="eastAsia"/>
                      <w:b/>
                      <w:sz w:val="12"/>
                      <w:szCs w:val="12"/>
                    </w:rPr>
                    <w:t>科學園區管理局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5862D9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06-5051001#252</w:t>
                  </w:r>
                  <w:r w:rsidR="005862D9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7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宜蘭縣政府建設處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03-9251000#1323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行政院農業委員會屏東農業生物技術園區籌備處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08-7741039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新竹縣政府工務處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03-5518101#635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墾丁國家公園管理處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08-8861321#220.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苗栗縣政府工商發展處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EF75F9" w:rsidRPr="00D1312F" w:rsidRDefault="00EF75F9" w:rsidP="00010985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EF75F9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037-559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85</w:t>
                  </w:r>
                  <w:r w:rsidRPr="00EF75F9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玉山國家公園</w:t>
                  </w:r>
                  <w:r w:rsidR="003B5C71"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049-2348233#233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彰化縣政府建設處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4E2506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04-753122</w:t>
                  </w:r>
                  <w:r w:rsidR="004E2506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陽明山國家公園管理處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5862D9" w:rsidP="005862D9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02-</w:t>
                  </w:r>
                  <w:r w:rsidR="00C224CE"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28613601#50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1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南投縣政府建設處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049-2227300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雪霸國家公園管理處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037-996100#508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雲林縣政府建設處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010985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05-552218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太魯閣國家公園管理處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03-8621133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嘉義縣政府經濟發展處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05-3620123#157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金門國家公園管理處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5228DA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082-31315</w:t>
                  </w:r>
                  <w:r w:rsidR="005228DA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9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屏東縣政府城鄉發展處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08-7320415#3361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海洋國家公園管理處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07-3601885</w:t>
                  </w:r>
                </w:p>
              </w:tc>
            </w:tr>
            <w:tr w:rsidR="00C224CE" w:rsidRPr="00D9573D" w:rsidTr="003B6E3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花蓮縣政府建設處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010985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03-82</w:t>
                  </w:r>
                  <w:r w:rsidR="003D233C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3</w:t>
                  </w:r>
                  <w:r w:rsidR="00010985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0510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b/>
                      <w:sz w:val="16"/>
                      <w:szCs w:val="16"/>
                    </w:rPr>
                    <w:t>台江國家公園管理處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06-2842600#1308</w:t>
                  </w:r>
                </w:p>
              </w:tc>
            </w:tr>
            <w:tr w:rsidR="003B6E36" w:rsidRPr="00D9573D" w:rsidTr="003B6E3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63" w:type="dxa"/>
                  <w:tcBorders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rPr>
                      <w:rFonts w:ascii="微軟正黑體" w:eastAsia="微軟正黑體" w:hAnsi="微軟正黑體"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 w:hint="eastAsia"/>
                      <w:sz w:val="16"/>
                      <w:szCs w:val="16"/>
                    </w:rPr>
                    <w:t>臺東縣政府建設處</w:t>
                  </w:r>
                </w:p>
              </w:tc>
              <w:tc>
                <w:tcPr>
                  <w:tcW w:w="1563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  <w:r w:rsidRPr="00D1312F"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  <w:t>089-340416</w:t>
                  </w:r>
                </w:p>
              </w:tc>
              <w:tc>
                <w:tcPr>
                  <w:tcW w:w="1564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64" w:type="dxa"/>
                  <w:tcBorders>
                    <w:left w:val="none" w:sz="0" w:space="0" w:color="auto"/>
                  </w:tcBorders>
                </w:tcPr>
                <w:p w:rsidR="00C224CE" w:rsidRPr="00D1312F" w:rsidRDefault="00C224CE" w:rsidP="00D6485B">
                  <w:pPr>
                    <w:spacing w:line="24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6485B" w:rsidRPr="003B6E36" w:rsidRDefault="00D6485B" w:rsidP="003B6E36">
            <w:pPr>
              <w:pStyle w:val="2"/>
              <w:spacing w:beforeLines="50" w:before="120" w:afterLines="50" w:line="200" w:lineRule="exact"/>
              <w:rPr>
                <w:rFonts w:ascii="微軟正黑體" w:eastAsia="微軟正黑體" w:hAnsi="微軟正黑體"/>
                <w:color w:val="000000" w:themeColor="text1"/>
              </w:rPr>
            </w:pPr>
            <w:r w:rsidRPr="003B6E36">
              <w:rPr>
                <w:rFonts w:ascii="微軟正黑體" w:eastAsia="微軟正黑體" w:hAnsi="微軟正黑體" w:hint="eastAsia"/>
                <w:color w:val="000000" w:themeColor="text1"/>
                <w:lang w:val="zh-TW"/>
              </w:rPr>
              <w:t>中華民國電梯協會</w:t>
            </w:r>
          </w:p>
          <w:p w:rsidR="00D6485B" w:rsidRPr="003B6E36" w:rsidRDefault="00D6485B" w:rsidP="003B6E36">
            <w:pPr>
              <w:pStyle w:val="a9"/>
              <w:spacing w:beforeLines="50" w:before="120" w:afterLines="50" w:after="120" w:line="200" w:lineRule="exact"/>
              <w:rPr>
                <w:rFonts w:ascii="微軟正黑體" w:eastAsia="微軟正黑體" w:hAnsi="微軟正黑體"/>
                <w:sz w:val="20"/>
              </w:rPr>
            </w:pPr>
            <w:r w:rsidRPr="003B6E36">
              <w:rPr>
                <w:rFonts w:ascii="微軟正黑體" w:eastAsia="微軟正黑體" w:hAnsi="微軟正黑體"/>
                <w:sz w:val="20"/>
                <w:lang w:val="zh-TW"/>
              </w:rPr>
              <w:t>電話：</w:t>
            </w:r>
            <w:r w:rsidRPr="003B6E36">
              <w:rPr>
                <w:rFonts w:ascii="微軟正黑體" w:eastAsia="微軟正黑體" w:hAnsi="微軟正黑體" w:hint="eastAsia"/>
                <w:sz w:val="20"/>
              </w:rPr>
              <w:t>02-2657-5511</w:t>
            </w:r>
          </w:p>
          <w:p w:rsidR="00D6485B" w:rsidRPr="003B6E36" w:rsidRDefault="00D6485B" w:rsidP="003B6E36">
            <w:pPr>
              <w:pStyle w:val="a9"/>
              <w:spacing w:beforeLines="50" w:before="120" w:afterLines="50" w:after="120" w:line="200" w:lineRule="exact"/>
              <w:rPr>
                <w:rFonts w:ascii="微軟正黑體" w:eastAsia="微軟正黑體" w:hAnsi="微軟正黑體"/>
                <w:sz w:val="20"/>
              </w:rPr>
            </w:pPr>
            <w:r w:rsidRPr="003B6E36">
              <w:rPr>
                <w:rFonts w:ascii="微軟正黑體" w:eastAsia="微軟正黑體" w:hAnsi="微軟正黑體" w:hint="eastAsia"/>
                <w:sz w:val="20"/>
              </w:rPr>
              <w:t>傳真：02-2657-3322</w:t>
            </w:r>
          </w:p>
          <w:p w:rsidR="00D6485B" w:rsidRPr="003B6E36" w:rsidRDefault="00D6485B" w:rsidP="003B6E36">
            <w:pPr>
              <w:pStyle w:val="a9"/>
              <w:spacing w:beforeLines="50" w:before="120" w:afterLines="50" w:after="120" w:line="200" w:lineRule="exact"/>
              <w:rPr>
                <w:rFonts w:ascii="微軟正黑體" w:eastAsia="微軟正黑體" w:hAnsi="微軟正黑體"/>
                <w:sz w:val="20"/>
              </w:rPr>
            </w:pPr>
            <w:r w:rsidRPr="003B6E36">
              <w:rPr>
                <w:rFonts w:ascii="微軟正黑體" w:eastAsia="微軟正黑體" w:hAnsi="微軟正黑體" w:hint="eastAsia"/>
                <w:sz w:val="20"/>
                <w:lang w:val="zh-TW"/>
              </w:rPr>
              <w:t>網址</w:t>
            </w:r>
            <w:r w:rsidRPr="003B6E36">
              <w:rPr>
                <w:rFonts w:ascii="微軟正黑體" w:eastAsia="微軟正黑體" w:hAnsi="微軟正黑體"/>
                <w:sz w:val="20"/>
                <w:lang w:val="zh-TW"/>
              </w:rPr>
              <w:t xml:space="preserve">： </w:t>
            </w:r>
            <w:r w:rsidRPr="003B6E36">
              <w:rPr>
                <w:rFonts w:ascii="微軟正黑體" w:eastAsia="微軟正黑體" w:hAnsi="微軟正黑體"/>
                <w:sz w:val="20"/>
              </w:rPr>
              <w:t>http://www.elevator.org.tw</w:t>
            </w:r>
            <w:r w:rsidRPr="003B6E36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</w:p>
          <w:p w:rsidR="00D6485B" w:rsidRPr="003B6E36" w:rsidRDefault="00D6485B" w:rsidP="003B6E36">
            <w:pPr>
              <w:pStyle w:val="a9"/>
              <w:spacing w:beforeLines="50" w:before="120" w:afterLines="50" w:after="120" w:line="200" w:lineRule="exact"/>
              <w:rPr>
                <w:rFonts w:ascii="微軟正黑體" w:eastAsia="微軟正黑體" w:hAnsi="微軟正黑體"/>
                <w:sz w:val="18"/>
              </w:rPr>
            </w:pPr>
            <w:r w:rsidRPr="003B6E36">
              <w:rPr>
                <w:rFonts w:ascii="微軟正黑體" w:eastAsia="微軟正黑體" w:hAnsi="微軟正黑體" w:hint="eastAsia"/>
                <w:sz w:val="20"/>
              </w:rPr>
              <w:t>地址：</w:t>
            </w:r>
            <w:r w:rsidRPr="003B6E36">
              <w:rPr>
                <w:rFonts w:ascii="微軟正黑體" w:eastAsia="微軟正黑體" w:hAnsi="微軟正黑體" w:hint="eastAsia"/>
                <w:sz w:val="18"/>
              </w:rPr>
              <w:t>台北市內湖區港墘路221巷21號2樓</w:t>
            </w:r>
          </w:p>
          <w:p w:rsidR="00D6485B" w:rsidRPr="003B6E36" w:rsidRDefault="00D6485B" w:rsidP="002843E5">
            <w:pPr>
              <w:spacing w:beforeLines="50" w:before="120" w:afterLines="50" w:after="120" w:line="240" w:lineRule="exact"/>
              <w:rPr>
                <w:rFonts w:ascii="微軟正黑體" w:eastAsia="微軟正黑體" w:hAnsi="微軟正黑體"/>
                <w:b/>
                <w:color w:val="000000" w:themeColor="text1"/>
                <w:lang w:val="zh-TW"/>
              </w:rPr>
            </w:pPr>
            <w:r w:rsidRPr="003B6E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lang w:val="zh-TW"/>
              </w:rPr>
              <w:t>內政部營建署</w:t>
            </w:r>
          </w:p>
          <w:p w:rsidR="00D6485B" w:rsidRPr="003B6E36" w:rsidRDefault="00D6485B" w:rsidP="003B6E36">
            <w:pPr>
              <w:pStyle w:val="a9"/>
              <w:spacing w:beforeLines="50" w:before="120" w:afterLines="50" w:after="120" w:line="200" w:lineRule="exact"/>
              <w:rPr>
                <w:rFonts w:ascii="微軟正黑體" w:eastAsia="微軟正黑體" w:hAnsi="微軟正黑體"/>
                <w:sz w:val="20"/>
              </w:rPr>
            </w:pPr>
            <w:r w:rsidRPr="003B6E36">
              <w:rPr>
                <w:rFonts w:ascii="微軟正黑體" w:eastAsia="微軟正黑體" w:hAnsi="微軟正黑體" w:hint="eastAsia"/>
                <w:sz w:val="20"/>
                <w:lang w:val="zh-TW"/>
              </w:rPr>
              <w:t>網址</w:t>
            </w:r>
            <w:r w:rsidRPr="003B6E36">
              <w:rPr>
                <w:rFonts w:ascii="微軟正黑體" w:eastAsia="微軟正黑體" w:hAnsi="微軟正黑體"/>
                <w:sz w:val="20"/>
                <w:lang w:val="zh-TW"/>
              </w:rPr>
              <w:t xml:space="preserve">： </w:t>
            </w:r>
            <w:r w:rsidRPr="003B6E36">
              <w:rPr>
                <w:rFonts w:ascii="微軟正黑體" w:eastAsia="微軟正黑體" w:hAnsi="微軟正黑體"/>
                <w:sz w:val="20"/>
              </w:rPr>
              <w:t>http://www.</w:t>
            </w:r>
            <w:r w:rsidRPr="003B6E36">
              <w:rPr>
                <w:rFonts w:ascii="微軟正黑體" w:eastAsia="微軟正黑體" w:hAnsi="微軟正黑體" w:hint="eastAsia"/>
                <w:sz w:val="20"/>
              </w:rPr>
              <w:t>cpami.gov</w:t>
            </w:r>
            <w:r w:rsidRPr="003B6E36">
              <w:rPr>
                <w:rFonts w:ascii="微軟正黑體" w:eastAsia="微軟正黑體" w:hAnsi="微軟正黑體"/>
                <w:sz w:val="20"/>
              </w:rPr>
              <w:t>.tw</w:t>
            </w:r>
          </w:p>
          <w:p w:rsidR="00C224CE" w:rsidRPr="00D6485B" w:rsidRDefault="00D6485B" w:rsidP="003B6E36">
            <w:pPr>
              <w:spacing w:line="200" w:lineRule="exact"/>
              <w:rPr>
                <w:rFonts w:ascii="微軟正黑體" w:eastAsia="微軟正黑體" w:hAnsi="微軟正黑體"/>
                <w:sz w:val="22"/>
              </w:rPr>
            </w:pPr>
            <w:r w:rsidRPr="003B6E36">
              <w:rPr>
                <w:rFonts w:ascii="微軟正黑體" w:eastAsia="微軟正黑體" w:hAnsi="微軟正黑體" w:hint="eastAsia"/>
              </w:rPr>
              <w:t>地址：台北市松山區八德路二段342號</w:t>
            </w:r>
          </w:p>
        </w:tc>
        <w:tc>
          <w:tcPr>
            <w:tcW w:w="567" w:type="dxa"/>
            <w:vMerge/>
          </w:tcPr>
          <w:p w:rsidR="00C224CE" w:rsidRDefault="00C224CE">
            <w:pPr>
              <w:rPr>
                <w:rFonts w:ascii="微軟正黑體" w:eastAsia="微軟正黑體" w:hAnsi="微軟正黑體"/>
                <w:b/>
                <w:i/>
                <w:noProof/>
                <w:sz w:val="36"/>
              </w:rPr>
            </w:pPr>
          </w:p>
        </w:tc>
        <w:tc>
          <w:tcPr>
            <w:tcW w:w="6231" w:type="dxa"/>
            <w:vMerge/>
            <w:shd w:val="clear" w:color="auto" w:fill="auto"/>
            <w:vAlign w:val="center"/>
          </w:tcPr>
          <w:p w:rsidR="00C224CE" w:rsidRPr="00C62F49" w:rsidRDefault="00C224CE" w:rsidP="00C62F49">
            <w:pPr>
              <w:jc w:val="center"/>
              <w:rPr>
                <w:rFonts w:ascii="微軟正黑體" w:eastAsia="微軟正黑體" w:hAnsi="微軟正黑體"/>
                <w:b/>
                <w:color w:val="027E6F" w:themeColor="accent1" w:themeShade="BF"/>
                <w:sz w:val="56"/>
              </w:rPr>
            </w:pPr>
          </w:p>
        </w:tc>
      </w:tr>
      <w:tr w:rsidR="00C224CE" w:rsidRPr="0086478B" w:rsidTr="006C20FB">
        <w:trPr>
          <w:trHeight w:val="6880"/>
          <w:jc w:val="center"/>
        </w:trPr>
        <w:tc>
          <w:tcPr>
            <w:tcW w:w="6043" w:type="dxa"/>
            <w:vMerge/>
          </w:tcPr>
          <w:p w:rsidR="00C224CE" w:rsidRPr="004D7604" w:rsidRDefault="00C224CE" w:rsidP="002B0D46">
            <w:pPr>
              <w:pStyle w:val="1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C224CE" w:rsidRPr="005B6F6E" w:rsidRDefault="00C224CE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79" w:type="dxa"/>
            <w:vMerge/>
          </w:tcPr>
          <w:p w:rsidR="00C224CE" w:rsidRPr="005B6F6E" w:rsidRDefault="00C224CE">
            <w:pPr>
              <w:pStyle w:val="1"/>
              <w:rPr>
                <w:rFonts w:ascii="微軟正黑體" w:eastAsia="微軟正黑體" w:hAnsi="微軟正黑體"/>
                <w:sz w:val="48"/>
              </w:rPr>
            </w:pPr>
          </w:p>
        </w:tc>
        <w:tc>
          <w:tcPr>
            <w:tcW w:w="567" w:type="dxa"/>
            <w:vMerge/>
          </w:tcPr>
          <w:p w:rsidR="00C224CE" w:rsidRPr="0086478B" w:rsidRDefault="00C224CE" w:rsidP="009B7402">
            <w:pPr>
              <w:pStyle w:val="1"/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31" w:type="dxa"/>
            <w:shd w:val="clear" w:color="auto" w:fill="03A996" w:themeFill="accent1"/>
          </w:tcPr>
          <w:p w:rsidR="00C224CE" w:rsidRDefault="00C224CE" w:rsidP="004C0643">
            <w:pPr>
              <w:pStyle w:val="ab"/>
              <w:rPr>
                <w:rFonts w:ascii="微軟正黑體" w:eastAsia="微軟正黑體" w:hAnsi="微軟正黑體"/>
                <w:sz w:val="44"/>
                <w:szCs w:val="44"/>
              </w:rPr>
            </w:pPr>
          </w:p>
          <w:p w:rsidR="00C224CE" w:rsidRPr="004C0643" w:rsidRDefault="00C224CE" w:rsidP="00ED7288">
            <w:pPr>
              <w:pStyle w:val="ab"/>
              <w:jc w:val="distribute"/>
              <w:rPr>
                <w:rFonts w:ascii="微軟正黑體" w:eastAsia="微軟正黑體" w:hAnsi="微軟正黑體"/>
                <w:sz w:val="96"/>
              </w:rPr>
            </w:pPr>
            <w:r w:rsidRPr="004C0643">
              <w:rPr>
                <w:rFonts w:ascii="微軟正黑體" w:eastAsia="微軟正黑體" w:hAnsi="微軟正黑體" w:hint="eastAsia"/>
                <w:sz w:val="96"/>
              </w:rPr>
              <w:t>電梯管理人</w:t>
            </w:r>
          </w:p>
          <w:p w:rsidR="00C224CE" w:rsidRPr="00ED7288" w:rsidRDefault="00C224CE" w:rsidP="00ED7288">
            <w:pPr>
              <w:pStyle w:val="ab"/>
              <w:jc w:val="distribute"/>
              <w:rPr>
                <w:rFonts w:ascii="微軟正黑體" w:eastAsia="微軟正黑體" w:hAnsi="微軟正黑體"/>
                <w:sz w:val="96"/>
                <w:szCs w:val="80"/>
              </w:rPr>
            </w:pPr>
            <w:r w:rsidRPr="00ED7288">
              <w:rPr>
                <w:rFonts w:ascii="微軟正黑體" w:eastAsia="微軟正黑體" w:hAnsi="微軟正黑體" w:hint="eastAsia"/>
                <w:sz w:val="96"/>
                <w:szCs w:val="80"/>
              </w:rPr>
              <w:t>管理須知</w:t>
            </w:r>
          </w:p>
          <w:p w:rsidR="00C224CE" w:rsidRDefault="00C224CE" w:rsidP="004C0643"/>
          <w:p w:rsidR="00C224CE" w:rsidRPr="004C0643" w:rsidRDefault="00C224CE" w:rsidP="004C0643"/>
          <w:p w:rsidR="00C224CE" w:rsidRPr="004C0643" w:rsidRDefault="00C224CE" w:rsidP="004C0643"/>
          <w:p w:rsidR="00C224CE" w:rsidRDefault="000174B4" w:rsidP="00ED7288">
            <w:pPr>
              <w:pStyle w:val="ad"/>
              <w:spacing w:after="100" w:line="500" w:lineRule="exact"/>
              <w:jc w:val="distribute"/>
              <w:rPr>
                <w:rFonts w:ascii="微軟正黑體" w:eastAsia="微軟正黑體" w:hAnsi="微軟正黑體"/>
                <w:b/>
                <w:i w:val="0"/>
                <w:sz w:val="36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  <w:i w:val="0"/>
                <w:sz w:val="36"/>
                <w:szCs w:val="18"/>
              </w:rPr>
              <w:t>中華民國電梯協會</w:t>
            </w:r>
            <w:r w:rsidR="00C224CE" w:rsidRPr="004C0643">
              <w:rPr>
                <w:rFonts w:ascii="微軟正黑體" w:eastAsia="微軟正黑體" w:hAnsi="微軟正黑體" w:hint="eastAsia"/>
                <w:b/>
                <w:i w:val="0"/>
                <w:sz w:val="36"/>
                <w:szCs w:val="18"/>
              </w:rPr>
              <w:t>印製</w:t>
            </w:r>
          </w:p>
          <w:p w:rsidR="00C224CE" w:rsidRPr="00F60664" w:rsidRDefault="00C224CE" w:rsidP="00ED7288">
            <w:pPr>
              <w:pStyle w:val="ad"/>
              <w:spacing w:after="100" w:line="500" w:lineRule="exact"/>
              <w:jc w:val="distribute"/>
              <w:rPr>
                <w:rFonts w:ascii="微軟正黑體" w:eastAsia="微軟正黑體" w:hAnsi="微軟正黑體"/>
                <w:sz w:val="18"/>
              </w:rPr>
            </w:pPr>
            <w:r w:rsidRPr="004C0643">
              <w:rPr>
                <w:rFonts w:ascii="微軟正黑體" w:eastAsia="微軟正黑體" w:hAnsi="微軟正黑體" w:hint="eastAsia"/>
                <w:b/>
                <w:i w:val="0"/>
                <w:sz w:val="36"/>
              </w:rPr>
              <w:t>內政部營建署監製</w:t>
            </w:r>
          </w:p>
        </w:tc>
      </w:tr>
    </w:tbl>
    <w:tbl>
      <w:tblPr>
        <w:tblStyle w:val="a5"/>
        <w:tblpPr w:leftFromText="180" w:rightFromText="180" w:vertAnchor="text" w:horzAnchor="margin" w:tblpX="10" w:tblpY="46"/>
        <w:tblW w:w="19850" w:type="dxa"/>
        <w:tblLayout w:type="fixed"/>
        <w:tblLook w:val="04A0" w:firstRow="1" w:lastRow="0" w:firstColumn="1" w:lastColumn="0" w:noHBand="0" w:noVBand="1"/>
        <w:tblDescription w:val="摺頁冊版面配置表第 1 頁"/>
      </w:tblPr>
      <w:tblGrid>
        <w:gridCol w:w="6091"/>
        <w:gridCol w:w="718"/>
        <w:gridCol w:w="6237"/>
        <w:gridCol w:w="699"/>
        <w:gridCol w:w="6105"/>
      </w:tblGrid>
      <w:tr w:rsidR="00192D0B" w:rsidRPr="0086478B" w:rsidTr="00D42458">
        <w:trPr>
          <w:trHeight w:hRule="exact" w:val="13763"/>
        </w:trPr>
        <w:tc>
          <w:tcPr>
            <w:tcW w:w="6091" w:type="dxa"/>
          </w:tcPr>
          <w:p w:rsidR="00192D0B" w:rsidRPr="0086478B" w:rsidRDefault="00EF438E" w:rsidP="00A62BB1">
            <w:pPr>
              <w:rPr>
                <w:rFonts w:ascii="微軟正黑體" w:eastAsia="微軟正黑體" w:hAnsi="微軟正黑體"/>
                <w:sz w:val="18"/>
              </w:rPr>
            </w:pPr>
            <w:r>
              <w:rPr>
                <w:rFonts w:ascii="微軟正黑體" w:eastAsia="微軟正黑體" w:hAnsi="微軟正黑體"/>
                <w:noProof/>
                <w:sz w:val="18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5114DB98" wp14:editId="2839305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3373120</wp:posOffset>
                  </wp:positionV>
                  <wp:extent cx="3802380" cy="5138420"/>
                  <wp:effectExtent l="0" t="0" r="7620" b="5080"/>
                  <wp:wrapNone/>
                  <wp:docPr id="17" name="圖片 17" descr="C:\Users\training\Desktop\安全宣導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aining\Desktop\安全宣導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51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2BB1" w:rsidRPr="00232B71">
              <w:rPr>
                <w:rFonts w:ascii="微軟正黑體" w:eastAsia="微軟正黑體" w:hAnsi="微軟正黑體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501009B" wp14:editId="02810338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8256</wp:posOffset>
                      </wp:positionV>
                      <wp:extent cx="2066925" cy="3276600"/>
                      <wp:effectExtent l="0" t="0" r="28575" b="19050"/>
                      <wp:wrapNone/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32766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2D0B" w:rsidRPr="00EF438E" w:rsidRDefault="00192D0B" w:rsidP="00A62BB1">
                                  <w:pPr>
                                    <w:tabs>
                                      <w:tab w:val="left" w:pos="284"/>
                                    </w:tabs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管理人對平日電梯自主保養之小常識：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tabs>
                                      <w:tab w:val="left" w:pos="284"/>
                                    </w:tabs>
                                    <w:spacing w:line="30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(1)電梯專用鑰匙，使用不當時恐引發故障或災害，應特別嚴加保管，除專業技術人員以外禁止借出使用。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tabs>
                                      <w:tab w:val="left" w:pos="284"/>
                                    </w:tabs>
                                    <w:spacing w:line="30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(2)電梯故障關人，大樓管理人員勿擅自開啟，若遇到乘客受困，靜候專業技術人員救援，乃最安全的作法。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tabs>
                                      <w:tab w:val="left" w:pos="284"/>
                                    </w:tabs>
                                    <w:spacing w:line="30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(3)建議每日填寫自我點檢表，瞭解電梯使用狀況掌控安全性能訊息。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100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41.1pt;margin-top:.65pt;width:162.75pt;height:25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" fillcolor="white [3201]" strokecolor="#03a996 [3204]" strokeweight="1pt">
                      <v:textbox>
                        <w:txbxContent>
                          <w:p w:rsidR="00192D0B" w:rsidRPr="00EF438E" w:rsidRDefault="00192D0B" w:rsidP="00A62BB1">
                            <w:pPr>
                              <w:tabs>
                                <w:tab w:val="left" w:pos="284"/>
                              </w:tabs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管理人對平日電梯自主保養之小常識：</w:t>
                            </w:r>
                          </w:p>
                          <w:p w:rsidR="00192D0B" w:rsidRPr="00EF438E" w:rsidRDefault="00192D0B" w:rsidP="00EF438E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(1)電梯專用鑰匙，使用不當時恐引發故障或災害，應特別嚴加保管，除專業技術人員以外禁止借出使用。</w:t>
                            </w:r>
                          </w:p>
                          <w:p w:rsidR="00192D0B" w:rsidRPr="00EF438E" w:rsidRDefault="00192D0B" w:rsidP="00EF438E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(2)電梯故障關人，大樓管理人員勿擅自開啟，若遇到乘客受困，靜候專業技術人員救援，乃最安全的作法。</w:t>
                            </w:r>
                          </w:p>
                          <w:p w:rsidR="00192D0B" w:rsidRPr="00EF438E" w:rsidRDefault="00192D0B" w:rsidP="00EF438E">
                            <w:pPr>
                              <w:tabs>
                                <w:tab w:val="left" w:pos="284"/>
                              </w:tabs>
                              <w:spacing w:line="30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(3)建議每日填寫自我點檢表，瞭解電梯使用狀況掌控安全性能訊息。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2D0B" w:rsidRPr="0086478B">
              <w:rPr>
                <w:rFonts w:ascii="微軟正黑體" w:eastAsia="微軟正黑體" w:hAnsi="微軟正黑體"/>
                <w:noProof/>
                <w:sz w:val="18"/>
              </w:rPr>
              <w:drawing>
                <wp:inline distT="0" distB="0" distL="0" distR="0" wp14:anchorId="2A6524B5" wp14:editId="053DF16D">
                  <wp:extent cx="1554480" cy="3285605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04" cy="329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dxa"/>
          </w:tcPr>
          <w:p w:rsidR="00192D0B" w:rsidRPr="0086478B" w:rsidRDefault="00192D0B" w:rsidP="00A62BB1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237" w:type="dxa"/>
          </w:tcPr>
          <w:p w:rsidR="00192D0B" w:rsidRPr="0009455A" w:rsidRDefault="00A62BB1" w:rsidP="00A62BB1">
            <w:pPr>
              <w:rPr>
                <w:rStyle w:val="af1"/>
                <w:rFonts w:ascii="微軟正黑體" w:eastAsia="微軟正黑體" w:hAnsi="微軟正黑體"/>
                <w:i w:val="0"/>
                <w:iCs w:val="0"/>
                <w:color w:val="4D4436" w:themeColor="text2" w:themeTint="E6"/>
                <w:sz w:val="18"/>
              </w:rPr>
            </w:pPr>
            <w:r w:rsidRPr="00232B71">
              <w:rPr>
                <w:rFonts w:ascii="微軟正黑體" w:eastAsia="微軟正黑體" w:hAnsi="微軟正黑體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4639985" wp14:editId="6C05629F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8255</wp:posOffset>
                      </wp:positionV>
                      <wp:extent cx="2085975" cy="3268980"/>
                      <wp:effectExtent l="0" t="0" r="28575" b="26670"/>
                      <wp:wrapNone/>
                      <wp:docPr id="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6898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BB1" w:rsidRPr="00EF438E" w:rsidRDefault="00A62BB1" w:rsidP="00A62BB1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管理人對廠商保養時應注意之小常識：</w:t>
                                  </w:r>
                                </w:p>
                                <w:p w:rsidR="00A62BB1" w:rsidRPr="00EF438E" w:rsidRDefault="00A62BB1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(1)請核對來保養之技術人員是否領有合格專業證照，保養員本人與證照是否吻合。</w:t>
                                  </w:r>
                                </w:p>
                                <w:p w:rsidR="00A62BB1" w:rsidRPr="00EF438E" w:rsidRDefault="00A62BB1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(2)保養廠商如派2人以上同時保養，保養簽單上需由有證照人員簽章，助理人員不可代替簽章。</w:t>
                                  </w:r>
                                </w:p>
                                <w:p w:rsidR="00A62BB1" w:rsidRPr="00EF438E" w:rsidRDefault="00A62BB1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(3)主動詢問廠商年度保養計畫，關切是否確實保養，並在保養單上簽名。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9985" id="文字方塊 6" o:spid="_x0000_s1027" type="#_x0000_t202" style="position:absolute;margin-left:145.05pt;margin-top:.65pt;width:164.25pt;height:257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" fillcolor="white [3201]" strokecolor="#03a996 [3204]" strokeweight="1pt">
                      <v:textbox>
                        <w:txbxContent>
                          <w:p w:rsidR="00A62BB1" w:rsidRPr="00EF438E" w:rsidRDefault="00A62BB1" w:rsidP="00A62BB1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管理人對廠商保養時應注意之小常識：</w:t>
                            </w:r>
                          </w:p>
                          <w:p w:rsidR="00A62BB1" w:rsidRPr="00EF438E" w:rsidRDefault="00A62BB1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(1)請核對來保養之技術人員是否領有合格專業證照，保養員本人與證照是否吻合。</w:t>
                            </w:r>
                          </w:p>
                          <w:p w:rsidR="00A62BB1" w:rsidRPr="00EF438E" w:rsidRDefault="00A62BB1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(2)保養廠商如派2人以上同時保養，保養簽單上需由有證照人員簽章，助理人員不可代替簽章。</w:t>
                            </w:r>
                          </w:p>
                          <w:p w:rsidR="00A62BB1" w:rsidRPr="00EF438E" w:rsidRDefault="00A62BB1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(3)主動詢問廠商年度保養計畫，關切是否確實保養，並在保養單上簽名。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2D0B" w:rsidRPr="0086478B">
              <w:rPr>
                <w:rFonts w:ascii="微軟正黑體" w:eastAsia="微軟正黑體" w:hAnsi="微軟正黑體"/>
                <w:noProof/>
                <w:sz w:val="18"/>
              </w:rPr>
              <w:drawing>
                <wp:inline distT="0" distB="0" distL="0" distR="0" wp14:anchorId="25A56FC4" wp14:editId="56BD6B5F">
                  <wp:extent cx="1609725" cy="3276600"/>
                  <wp:effectExtent l="0" t="0" r="9525" b="0"/>
                  <wp:docPr id="2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45" cy="330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D0B" w:rsidRPr="0009455A" w:rsidRDefault="00192D0B" w:rsidP="00A62BB1">
            <w:pPr>
              <w:spacing w:line="400" w:lineRule="exact"/>
              <w:rPr>
                <w:rStyle w:val="af1"/>
                <w:rFonts w:ascii="微軟正黑體" w:eastAsia="微軟正黑體" w:hAnsi="微軟正黑體"/>
                <w:b/>
                <w:i w:val="0"/>
                <w:iCs w:val="0"/>
                <w:sz w:val="32"/>
              </w:rPr>
            </w:pPr>
            <w:r w:rsidRPr="0009455A">
              <w:rPr>
                <w:rStyle w:val="af1"/>
                <w:rFonts w:ascii="微軟正黑體" w:eastAsia="微軟正黑體" w:hAnsi="微軟正黑體" w:hint="eastAsia"/>
                <w:b/>
                <w:sz w:val="32"/>
              </w:rPr>
              <w:t>電梯廠商定期保養時，管理人需要注意些什麼呢？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(1)選擇信譽良好，零</w:t>
            </w:r>
            <w:r w:rsidR="00DA3499">
              <w:rPr>
                <w:rFonts w:ascii="微軟正黑體" w:eastAsia="微軟正黑體" w:hAnsi="微軟正黑體" w:hint="eastAsia"/>
              </w:rPr>
              <w:t>(組)</w:t>
            </w:r>
            <w:r w:rsidRPr="00174B17">
              <w:rPr>
                <w:rFonts w:ascii="微軟正黑體" w:eastAsia="微軟正黑體" w:hAnsi="微軟正黑體" w:hint="eastAsia"/>
              </w:rPr>
              <w:t>件供應無虞，並簽有完整之保養合約書之合格專業廠商</w:t>
            </w:r>
            <w:r w:rsidR="00A62BB1" w:rsidRPr="00174B17">
              <w:rPr>
                <w:rFonts w:ascii="微軟正黑體" w:eastAsia="微軟正黑體" w:hAnsi="微軟正黑體" w:hint="eastAsia"/>
              </w:rPr>
              <w:t>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(2)督促廠商是否按時前來保養，保養內容是否確實，時間是否適宜。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(3)保養時管理人需主動告知，電梯使用近況，便於保養人員作業。</w:t>
            </w:r>
          </w:p>
          <w:p w:rsidR="00EF438E" w:rsidRPr="00174B17" w:rsidRDefault="00EF438E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(4)保養作業時之</w:t>
            </w:r>
            <w:r w:rsidR="000174B4" w:rsidRPr="00174B17">
              <w:rPr>
                <w:rFonts w:ascii="微軟正黑體" w:eastAsia="微軟正黑體" w:hAnsi="微軟正黑體" w:hint="eastAsia"/>
              </w:rPr>
              <w:t>警示</w:t>
            </w:r>
            <w:r w:rsidRPr="00174B17">
              <w:rPr>
                <w:rFonts w:ascii="微軟正黑體" w:eastAsia="微軟正黑體" w:hAnsi="微軟正黑體" w:hint="eastAsia"/>
              </w:rPr>
              <w:t>公告、安全管制是否得宜。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</w:t>
            </w:r>
            <w:r w:rsidR="00EF438E" w:rsidRPr="00174B17">
              <w:rPr>
                <w:rFonts w:ascii="微軟正黑體" w:eastAsia="微軟正黑體" w:hAnsi="微軟正黑體" w:hint="eastAsia"/>
              </w:rPr>
              <w:t>5</w:t>
            </w:r>
            <w:r w:rsidRPr="00174B17">
              <w:rPr>
                <w:rFonts w:ascii="微軟正黑體" w:eastAsia="微軟正黑體" w:hAnsi="微軟正黑體" w:hint="eastAsia"/>
              </w:rPr>
              <w:t>)若有更換零</w:t>
            </w:r>
            <w:r w:rsidR="00DA3499">
              <w:rPr>
                <w:rFonts w:ascii="微軟正黑體" w:eastAsia="微軟正黑體" w:hAnsi="微軟正黑體" w:hint="eastAsia"/>
              </w:rPr>
              <w:t>(</w:t>
            </w:r>
            <w:r w:rsidRPr="00174B17">
              <w:rPr>
                <w:rFonts w:ascii="微軟正黑體" w:eastAsia="微軟正黑體" w:hAnsi="微軟正黑體" w:hint="eastAsia"/>
              </w:rPr>
              <w:t>組</w:t>
            </w:r>
            <w:r w:rsidR="00DA3499">
              <w:rPr>
                <w:rFonts w:ascii="微軟正黑體" w:eastAsia="微軟正黑體" w:hAnsi="微軟正黑體" w:hint="eastAsia"/>
              </w:rPr>
              <w:t>)</w:t>
            </w:r>
            <w:r w:rsidRPr="00174B17">
              <w:rPr>
                <w:rFonts w:ascii="微軟正黑體" w:eastAsia="微軟正黑體" w:hAnsi="微軟正黑體" w:hint="eastAsia"/>
              </w:rPr>
              <w:t>件，無論有無費用請廠商皆須告知，如為重要零</w:t>
            </w:r>
            <w:r w:rsidR="00DA3499">
              <w:rPr>
                <w:rFonts w:ascii="微軟正黑體" w:eastAsia="微軟正黑體" w:hAnsi="微軟正黑體" w:hint="eastAsia"/>
              </w:rPr>
              <w:t>(</w:t>
            </w:r>
            <w:r w:rsidRPr="00174B17">
              <w:rPr>
                <w:rFonts w:ascii="微軟正黑體" w:eastAsia="微軟正黑體" w:hAnsi="微軟正黑體" w:hint="eastAsia"/>
              </w:rPr>
              <w:t>組</w:t>
            </w:r>
            <w:r w:rsidR="00DA3499">
              <w:rPr>
                <w:rFonts w:ascii="微軟正黑體" w:eastAsia="微軟正黑體" w:hAnsi="微軟正黑體" w:hint="eastAsia"/>
              </w:rPr>
              <w:t>)</w:t>
            </w:r>
            <w:r w:rsidRPr="00174B17">
              <w:rPr>
                <w:rFonts w:ascii="微軟正黑體" w:eastAsia="微軟正黑體" w:hAnsi="微軟正黑體" w:hint="eastAsia"/>
              </w:rPr>
              <w:t>件，請廠商修正昇降設備</w:t>
            </w:r>
            <w:r w:rsidRPr="00174B17">
              <w:rPr>
                <w:rFonts w:ascii="微軟正黑體" w:eastAsia="微軟正黑體" w:hAnsi="微軟正黑體" w:cs="Arial"/>
                <w:spacing w:val="12"/>
                <w:shd w:val="clear" w:color="auto" w:fill="FFFFFF"/>
              </w:rPr>
              <w:t>組件耐用基準參考表</w:t>
            </w:r>
            <w:r w:rsidR="00337E45">
              <w:rPr>
                <w:rFonts w:ascii="微軟正黑體" w:eastAsia="微軟正黑體" w:hAnsi="微軟正黑體" w:cs="Arial" w:hint="eastAsia"/>
                <w:spacing w:val="12"/>
                <w:shd w:val="clear" w:color="auto" w:fill="FFFFFF"/>
              </w:rPr>
              <w:t>之建議使用年限</w:t>
            </w:r>
            <w:r w:rsidRPr="00174B17">
              <w:rPr>
                <w:rFonts w:ascii="微軟正黑體" w:eastAsia="微軟正黑體" w:hAnsi="微軟正黑體" w:cs="Arial" w:hint="eastAsia"/>
                <w:spacing w:val="12"/>
                <w:shd w:val="clear" w:color="auto" w:fill="FFFFFF"/>
              </w:rPr>
              <w:t>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</w:t>
            </w:r>
            <w:r w:rsidR="00EF438E" w:rsidRPr="00174B17">
              <w:rPr>
                <w:rFonts w:ascii="微軟正黑體" w:eastAsia="微軟正黑體" w:hAnsi="微軟正黑體" w:hint="eastAsia"/>
              </w:rPr>
              <w:t>6</w:t>
            </w:r>
            <w:r w:rsidRPr="00174B17">
              <w:rPr>
                <w:rFonts w:ascii="微軟正黑體" w:eastAsia="微軟正黑體" w:hAnsi="微軟正黑體" w:hint="eastAsia"/>
              </w:rPr>
              <w:t>)若有零</w:t>
            </w:r>
            <w:r w:rsidR="00DA3499">
              <w:rPr>
                <w:rFonts w:ascii="微軟正黑體" w:eastAsia="微軟正黑體" w:hAnsi="微軟正黑體" w:hint="eastAsia"/>
              </w:rPr>
              <w:t>(</w:t>
            </w:r>
            <w:r w:rsidRPr="00174B17">
              <w:rPr>
                <w:rFonts w:ascii="微軟正黑體" w:eastAsia="微軟正黑體" w:hAnsi="微軟正黑體" w:hint="eastAsia"/>
              </w:rPr>
              <w:t>組</w:t>
            </w:r>
            <w:r w:rsidR="00DA3499">
              <w:rPr>
                <w:rFonts w:ascii="微軟正黑體" w:eastAsia="微軟正黑體" w:hAnsi="微軟正黑體" w:hint="eastAsia"/>
              </w:rPr>
              <w:t>)</w:t>
            </w:r>
            <w:r w:rsidRPr="00174B17">
              <w:rPr>
                <w:rFonts w:ascii="微軟正黑體" w:eastAsia="微軟正黑體" w:hAnsi="微軟正黑體" w:hint="eastAsia"/>
              </w:rPr>
              <w:t>件老化或磨損請保養人員預先告知，便於</w:t>
            </w:r>
            <w:r w:rsidR="00DA3499">
              <w:rPr>
                <w:rFonts w:ascii="微軟正黑體" w:eastAsia="微軟正黑體" w:hAnsi="微軟正黑體" w:hint="eastAsia"/>
              </w:rPr>
              <w:t>昇降設備管理人(社區管委會)</w:t>
            </w:r>
            <w:r w:rsidRPr="00174B17">
              <w:rPr>
                <w:rFonts w:ascii="微軟正黑體" w:eastAsia="微軟正黑體" w:hAnsi="微軟正黑體" w:hint="eastAsia"/>
              </w:rPr>
              <w:t>預先編列預算</w:t>
            </w:r>
            <w:r w:rsidR="00DA3499">
              <w:rPr>
                <w:rFonts w:ascii="微軟正黑體" w:eastAsia="微軟正黑體" w:hAnsi="微軟正黑體" w:hint="eastAsia"/>
              </w:rPr>
              <w:t>，以因應未來更換</w:t>
            </w:r>
            <w:r w:rsidR="00DA3499" w:rsidRPr="00174B17">
              <w:rPr>
                <w:rFonts w:ascii="微軟正黑體" w:eastAsia="微軟正黑體" w:hAnsi="微軟正黑體" w:hint="eastAsia"/>
              </w:rPr>
              <w:t>零</w:t>
            </w:r>
            <w:r w:rsidR="00DA3499">
              <w:rPr>
                <w:rFonts w:ascii="微軟正黑體" w:eastAsia="微軟正黑體" w:hAnsi="微軟正黑體" w:hint="eastAsia"/>
              </w:rPr>
              <w:t>(</w:t>
            </w:r>
            <w:r w:rsidR="00DA3499" w:rsidRPr="00174B17">
              <w:rPr>
                <w:rFonts w:ascii="微軟正黑體" w:eastAsia="微軟正黑體" w:hAnsi="微軟正黑體" w:hint="eastAsia"/>
              </w:rPr>
              <w:t>組</w:t>
            </w:r>
            <w:r w:rsidR="00DA3499">
              <w:rPr>
                <w:rFonts w:ascii="微軟正黑體" w:eastAsia="微軟正黑體" w:hAnsi="微軟正黑體" w:hint="eastAsia"/>
              </w:rPr>
              <w:t>)</w:t>
            </w:r>
            <w:r w:rsidR="00DA3499" w:rsidRPr="00174B17">
              <w:rPr>
                <w:rFonts w:ascii="微軟正黑體" w:eastAsia="微軟正黑體" w:hAnsi="微軟正黑體" w:hint="eastAsia"/>
              </w:rPr>
              <w:t>件</w:t>
            </w:r>
            <w:r w:rsidR="00134C6E">
              <w:rPr>
                <w:rFonts w:ascii="微軟正黑體" w:eastAsia="微軟正黑體" w:hAnsi="微軟正黑體" w:hint="eastAsia"/>
              </w:rPr>
              <w:t>所需</w:t>
            </w:r>
            <w:r w:rsidR="00DA3499">
              <w:rPr>
                <w:rFonts w:ascii="微軟正黑體" w:eastAsia="微軟正黑體" w:hAnsi="微軟正黑體" w:hint="eastAsia"/>
              </w:rPr>
              <w:t>經費</w:t>
            </w:r>
            <w:r w:rsidRPr="00174B17">
              <w:rPr>
                <w:rFonts w:ascii="微軟正黑體" w:eastAsia="微軟正黑體" w:hAnsi="微軟正黑體" w:hint="eastAsia"/>
              </w:rPr>
              <w:t>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</w:t>
            </w:r>
            <w:r w:rsidR="00EF438E" w:rsidRPr="00174B17">
              <w:rPr>
                <w:rFonts w:ascii="微軟正黑體" w:eastAsia="微軟正黑體" w:hAnsi="微軟正黑體" w:hint="eastAsia"/>
              </w:rPr>
              <w:t>7</w:t>
            </w:r>
            <w:r w:rsidRPr="00174B17">
              <w:rPr>
                <w:rFonts w:ascii="微軟正黑體" w:eastAsia="微軟正黑體" w:hAnsi="微軟正黑體" w:hint="eastAsia"/>
              </w:rPr>
              <w:t>)每次保養完畢</w:t>
            </w:r>
            <w:r w:rsidR="00F47C78">
              <w:rPr>
                <w:rFonts w:ascii="微軟正黑體" w:eastAsia="微軟正黑體" w:hAnsi="微軟正黑體" w:hint="eastAsia"/>
              </w:rPr>
              <w:t>，</w:t>
            </w:r>
            <w:r w:rsidRPr="00174B17">
              <w:rPr>
                <w:rFonts w:ascii="微軟正黑體" w:eastAsia="微軟正黑體" w:hAnsi="微軟正黑體" w:hint="eastAsia"/>
              </w:rPr>
              <w:t>管理人必須</w:t>
            </w:r>
            <w:r w:rsidR="00DA3499">
              <w:rPr>
                <w:rFonts w:ascii="微軟正黑體" w:eastAsia="微軟正黑體" w:hAnsi="微軟正黑體" w:hint="eastAsia"/>
              </w:rPr>
              <w:t>於維護保養紀錄表</w:t>
            </w:r>
            <w:r w:rsidRPr="00174B17">
              <w:rPr>
                <w:rFonts w:ascii="微軟正黑體" w:eastAsia="微軟正黑體" w:hAnsi="微軟正黑體" w:hint="eastAsia"/>
              </w:rPr>
              <w:t>簽名，</w:t>
            </w:r>
            <w:r w:rsidR="00F47C78">
              <w:rPr>
                <w:rFonts w:ascii="微軟正黑體" w:eastAsia="微軟正黑體" w:hAnsi="微軟正黑體" w:hint="eastAsia"/>
              </w:rPr>
              <w:t>以</w:t>
            </w:r>
            <w:r w:rsidR="00DA3499">
              <w:rPr>
                <w:rFonts w:ascii="微軟正黑體" w:eastAsia="微軟正黑體" w:hAnsi="微軟正黑體" w:hint="eastAsia"/>
              </w:rPr>
              <w:t>確認</w:t>
            </w:r>
            <w:r w:rsidR="00540AC2">
              <w:rPr>
                <w:rFonts w:ascii="微軟正黑體" w:eastAsia="微軟正黑體" w:hAnsi="微軟正黑體" w:hint="eastAsia"/>
              </w:rPr>
              <w:t>是否</w:t>
            </w:r>
            <w:r w:rsidR="00DA3499">
              <w:rPr>
                <w:rFonts w:ascii="微軟正黑體" w:eastAsia="微軟正黑體" w:hAnsi="微軟正黑體" w:hint="eastAsia"/>
              </w:rPr>
              <w:t>由專業技術人員</w:t>
            </w:r>
            <w:r w:rsidR="00F74919">
              <w:rPr>
                <w:rFonts w:ascii="微軟正黑體" w:eastAsia="微軟正黑體" w:hAnsi="微軟正黑體" w:hint="eastAsia"/>
              </w:rPr>
              <w:t>進行維護保養作業，</w:t>
            </w:r>
            <w:r w:rsidRPr="00174B17">
              <w:rPr>
                <w:rFonts w:ascii="微軟正黑體" w:eastAsia="微軟正黑體" w:hAnsi="微軟正黑體" w:hint="eastAsia"/>
              </w:rPr>
              <w:t>並試乘</w:t>
            </w:r>
            <w:r w:rsidR="00F74919">
              <w:rPr>
                <w:rFonts w:ascii="微軟正黑體" w:eastAsia="微軟正黑體" w:hAnsi="微軟正黑體" w:hint="eastAsia"/>
              </w:rPr>
              <w:t>了解</w:t>
            </w:r>
            <w:r w:rsidRPr="00174B17">
              <w:rPr>
                <w:rFonts w:ascii="微軟正黑體" w:eastAsia="微軟正黑體" w:hAnsi="微軟正黑體" w:hint="eastAsia"/>
              </w:rPr>
              <w:t>是否恢復原狀及清潔。</w:t>
            </w:r>
          </w:p>
          <w:p w:rsidR="00192D0B" w:rsidRPr="00174B17" w:rsidRDefault="00192D0B" w:rsidP="000041FC">
            <w:pPr>
              <w:spacing w:after="120" w:line="300" w:lineRule="exact"/>
              <w:ind w:left="248" w:hangingChars="124" w:hanging="248"/>
              <w:jc w:val="both"/>
              <w:rPr>
                <w:rFonts w:ascii="微軟正黑體" w:eastAsia="微軟正黑體" w:hAnsi="微軟正黑體"/>
              </w:rPr>
            </w:pPr>
            <w:r w:rsidRPr="00174B17">
              <w:rPr>
                <w:rFonts w:ascii="微軟正黑體" w:eastAsia="微軟正黑體" w:hAnsi="微軟正黑體" w:hint="eastAsia"/>
              </w:rPr>
              <w:t>(</w:t>
            </w:r>
            <w:r w:rsidR="00EF438E" w:rsidRPr="00174B17">
              <w:rPr>
                <w:rFonts w:ascii="微軟正黑體" w:eastAsia="微軟正黑體" w:hAnsi="微軟正黑體" w:hint="eastAsia"/>
              </w:rPr>
              <w:t>8</w:t>
            </w:r>
            <w:r w:rsidRPr="00174B17">
              <w:rPr>
                <w:rFonts w:ascii="微軟正黑體" w:eastAsia="微軟正黑體" w:hAnsi="微軟正黑體" w:hint="eastAsia"/>
              </w:rPr>
              <w:t>)注意使用許可證</w:t>
            </w:r>
            <w:r w:rsidR="00540AC2">
              <w:rPr>
                <w:rFonts w:ascii="微軟正黑體" w:eastAsia="微軟正黑體" w:hAnsi="微軟正黑體" w:hint="eastAsia"/>
              </w:rPr>
              <w:t>(</w:t>
            </w:r>
            <w:r w:rsidRPr="00174B17">
              <w:rPr>
                <w:rFonts w:ascii="微軟正黑體" w:eastAsia="微軟正黑體" w:hAnsi="微軟正黑體" w:hint="eastAsia"/>
              </w:rPr>
              <w:t>保險</w:t>
            </w:r>
            <w:r w:rsidR="00540AC2">
              <w:rPr>
                <w:rFonts w:ascii="微軟正黑體" w:eastAsia="微軟正黑體" w:hAnsi="微軟正黑體" w:hint="eastAsia"/>
              </w:rPr>
              <w:t>)</w:t>
            </w:r>
            <w:r w:rsidRPr="00174B17">
              <w:rPr>
                <w:rFonts w:ascii="微軟正黑體" w:eastAsia="微軟正黑體" w:hAnsi="微軟正黑體" w:hint="eastAsia"/>
              </w:rPr>
              <w:t>有效期限，</w:t>
            </w:r>
            <w:r w:rsidR="00540AC2">
              <w:rPr>
                <w:rFonts w:ascii="微軟正黑體" w:eastAsia="微軟正黑體" w:hAnsi="微軟正黑體" w:hint="eastAsia"/>
              </w:rPr>
              <w:t>並於</w:t>
            </w:r>
            <w:r w:rsidR="0049744B">
              <w:rPr>
                <w:rFonts w:ascii="微軟正黑體" w:eastAsia="微軟正黑體" w:hAnsi="微軟正黑體" w:hint="eastAsia"/>
              </w:rPr>
              <w:t>到期前2個月</w:t>
            </w:r>
            <w:r w:rsidR="00013E0F">
              <w:rPr>
                <w:rFonts w:ascii="微軟正黑體" w:eastAsia="微軟正黑體" w:hAnsi="微軟正黑體" w:hint="eastAsia"/>
              </w:rPr>
              <w:t>內</w:t>
            </w:r>
            <w:r w:rsidR="00540AC2">
              <w:rPr>
                <w:rFonts w:ascii="微軟正黑體" w:eastAsia="微軟正黑體" w:hAnsi="微軟正黑體" w:hint="eastAsia"/>
              </w:rPr>
              <w:t>即可申請安全檢查(</w:t>
            </w:r>
            <w:r w:rsidR="00013E0F">
              <w:rPr>
                <w:rFonts w:ascii="微軟正黑體" w:eastAsia="微軟正黑體" w:hAnsi="微軟正黑體" w:hint="eastAsia"/>
              </w:rPr>
              <w:t>檢查合格取得新使用許可證</w:t>
            </w:r>
            <w:r w:rsidR="00540AC2">
              <w:rPr>
                <w:rFonts w:ascii="微軟正黑體" w:eastAsia="微軟正黑體" w:hAnsi="微軟正黑體" w:hint="eastAsia"/>
              </w:rPr>
              <w:t>)，</w:t>
            </w:r>
            <w:r w:rsidR="00013E0F">
              <w:rPr>
                <w:rFonts w:ascii="微軟正黑體" w:eastAsia="微軟正黑體" w:hAnsi="微軟正黑體" w:hint="eastAsia"/>
              </w:rPr>
              <w:t>亦</w:t>
            </w:r>
            <w:r w:rsidRPr="00174B17">
              <w:rPr>
                <w:rFonts w:ascii="微軟正黑體" w:eastAsia="微軟正黑體" w:hAnsi="微軟正黑體" w:hint="eastAsia"/>
              </w:rPr>
              <w:t>可</w:t>
            </w:r>
            <w:r w:rsidR="00540AC2">
              <w:rPr>
                <w:rFonts w:ascii="微軟正黑體" w:eastAsia="微軟正黑體" w:hAnsi="微軟正黑體" w:hint="eastAsia"/>
              </w:rPr>
              <w:t>委託專業</w:t>
            </w:r>
            <w:r w:rsidRPr="00174B17">
              <w:rPr>
                <w:rFonts w:ascii="微軟正黑體" w:eastAsia="微軟正黑體" w:hAnsi="微軟正黑體" w:hint="eastAsia"/>
              </w:rPr>
              <w:t>廠商代為申請。</w:t>
            </w:r>
          </w:p>
          <w:p w:rsidR="000041FC" w:rsidRDefault="00324897" w:rsidP="00EF438E">
            <w:pPr>
              <w:pStyle w:val="a9"/>
              <w:spacing w:line="240" w:lineRule="exact"/>
              <w:ind w:leftChars="1000" w:left="2000"/>
              <w:rPr>
                <w:rFonts w:ascii="微軟正黑體" w:eastAsia="微軟正黑體" w:hAnsi="微軟正黑體"/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2428874</wp:posOffset>
                  </wp:positionH>
                  <wp:positionV relativeFrom="paragraph">
                    <wp:posOffset>62441</wp:posOffset>
                  </wp:positionV>
                  <wp:extent cx="1075267" cy="1075267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下載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41" cy="107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438E" w:rsidRPr="00174B17" w:rsidRDefault="00EF438E" w:rsidP="00324897">
            <w:pPr>
              <w:pStyle w:val="a9"/>
              <w:spacing w:line="240" w:lineRule="exact"/>
              <w:ind w:leftChars="137" w:left="274"/>
              <w:rPr>
                <w:rFonts w:ascii="微軟正黑體" w:eastAsia="微軟正黑體" w:hAnsi="微軟正黑體"/>
                <w:b/>
                <w:sz w:val="20"/>
              </w:rPr>
            </w:pPr>
            <w:r w:rsidRPr="00174B17">
              <w:rPr>
                <w:rFonts w:ascii="微軟正黑體" w:eastAsia="微軟正黑體" w:hAnsi="微軟正黑體" w:hint="eastAsia"/>
                <w:b/>
                <w:sz w:val="20"/>
              </w:rPr>
              <w:t>更多資訊可參閱電梯管理實用手札</w:t>
            </w:r>
          </w:p>
          <w:p w:rsidR="00EF438E" w:rsidRPr="00802B93" w:rsidRDefault="00EF438E" w:rsidP="00324897">
            <w:pPr>
              <w:ind w:leftChars="137" w:left="274"/>
            </w:pPr>
            <w:r w:rsidRPr="00174B17">
              <w:rPr>
                <w:rFonts w:ascii="微軟正黑體" w:eastAsia="微軟正黑體" w:hAnsi="微軟正黑體" w:hint="eastAsia"/>
                <w:b/>
              </w:rPr>
              <w:t>掃描QR code下載條碼：</w:t>
            </w:r>
          </w:p>
          <w:p w:rsidR="00EF438E" w:rsidRPr="00324897" w:rsidRDefault="00EF438E" w:rsidP="00A62BB1">
            <w:pPr>
              <w:spacing w:line="240" w:lineRule="exact"/>
              <w:jc w:val="both"/>
            </w:pPr>
          </w:p>
        </w:tc>
        <w:tc>
          <w:tcPr>
            <w:tcW w:w="699" w:type="dxa"/>
          </w:tcPr>
          <w:p w:rsidR="00192D0B" w:rsidRPr="0086478B" w:rsidRDefault="00192D0B" w:rsidP="00A62BB1">
            <w:pPr>
              <w:rPr>
                <w:rFonts w:ascii="微軟正黑體" w:eastAsia="微軟正黑體" w:hAnsi="微軟正黑體"/>
                <w:sz w:val="18"/>
              </w:rPr>
            </w:pPr>
          </w:p>
        </w:tc>
        <w:tc>
          <w:tcPr>
            <w:tcW w:w="6105" w:type="dxa"/>
          </w:tcPr>
          <w:p w:rsidR="00192D0B" w:rsidRPr="0086478B" w:rsidRDefault="00192D0B" w:rsidP="00A62BB1">
            <w:pPr>
              <w:rPr>
                <w:rFonts w:ascii="微軟正黑體" w:eastAsia="微軟正黑體" w:hAnsi="微軟正黑體"/>
                <w:sz w:val="18"/>
              </w:rPr>
            </w:pPr>
            <w:r w:rsidRPr="00D839A1"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061F768" wp14:editId="795D43CB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6985</wp:posOffset>
                      </wp:positionV>
                      <wp:extent cx="2076450" cy="3276600"/>
                      <wp:effectExtent l="0" t="0" r="19050" b="19050"/>
                      <wp:wrapNone/>
                      <wp:docPr id="22" name="文字方塊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32766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2D0B" w:rsidRPr="00EF438E" w:rsidRDefault="00192D0B" w:rsidP="00A62BB1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4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管理人對年度安全檢查時應注</w:t>
                                  </w: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4"/>
                                    </w:rPr>
                                    <w:t>意之小常識：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4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(1)有效期到期前60天即可委託保養廠商申請檢查。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4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(2)未申領使用許可證者，主管機關將會限期改善，如未改善者，停止其設備使用，並可處新台幣3,000~15,000元之罰緩，得連續處罰。</w:t>
                                  </w:r>
                                </w:p>
                                <w:p w:rsidR="00192D0B" w:rsidRPr="00EF438E" w:rsidRDefault="00192D0B" w:rsidP="00EF438E">
                                  <w:pPr>
                                    <w:spacing w:line="360" w:lineRule="exact"/>
                                    <w:ind w:left="260" w:hangingChars="118" w:hanging="260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4"/>
                                    </w:rPr>
                                  </w:pP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(3)</w:t>
                                  </w:r>
                                  <w:r w:rsidR="002F6F4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請核對檢查員之證照是否與本人吻合，並</w:t>
                                  </w:r>
                                  <w:r w:rsidRPr="00EF438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在檢查表上簽名。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1F768" id="文字方塊 22" o:spid="_x0000_s1028" type="#_x0000_t202" style="position:absolute;margin-left:132.45pt;margin-top:.55pt;width:163.5pt;height:25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" fillcolor="white [3201]" strokecolor="#03a996 [3204]" strokeweight="1pt">
                      <v:textbox>
                        <w:txbxContent>
                          <w:p w:rsidR="00192D0B" w:rsidRPr="00EF438E" w:rsidRDefault="00192D0B" w:rsidP="00A62BB1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4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管理人對年度安全檢查時應注</w:t>
                            </w:r>
                            <w:r w:rsidRPr="00EF438E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4"/>
                              </w:rPr>
                              <w:t>意之小常識：</w:t>
                            </w:r>
                          </w:p>
                          <w:p w:rsidR="00192D0B" w:rsidRPr="00EF438E" w:rsidRDefault="00192D0B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  <w:szCs w:val="24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(1)有效期到期前60天即可委託保養廠商申請檢查。</w:t>
                            </w:r>
                          </w:p>
                          <w:p w:rsidR="00192D0B" w:rsidRPr="00EF438E" w:rsidRDefault="00192D0B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  <w:szCs w:val="24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(2)未申領使用許可證者，主管機關將會限期改善，如未改善者，停止其設備使用，並可處新台幣3,000~15,000元之罰緩，得連續處罰。</w:t>
                            </w:r>
                          </w:p>
                          <w:p w:rsidR="00192D0B" w:rsidRPr="00EF438E" w:rsidRDefault="00192D0B" w:rsidP="00EF438E">
                            <w:pPr>
                              <w:spacing w:line="360" w:lineRule="exact"/>
                              <w:ind w:left="260" w:hangingChars="118" w:hanging="260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  <w:szCs w:val="24"/>
                              </w:rPr>
                            </w:pP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(3)</w:t>
                            </w:r>
                            <w:r w:rsidR="002F6F4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請核對檢查員之證照是否與本人吻合，並</w:t>
                            </w:r>
                            <w:r w:rsidRPr="00EF438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在檢查表上簽名。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478B">
              <w:rPr>
                <w:rFonts w:ascii="微軟正黑體" w:eastAsia="微軟正黑體" w:hAnsi="微軟正黑體"/>
                <w:noProof/>
                <w:sz w:val="18"/>
              </w:rPr>
              <w:drawing>
                <wp:inline distT="0" distB="0" distL="0" distR="0" wp14:anchorId="09FEBC0F" wp14:editId="0C8141ED">
                  <wp:extent cx="1508760" cy="3276600"/>
                  <wp:effectExtent l="0" t="0" r="0" b="0"/>
                  <wp:docPr id="2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08" cy="328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D0B" w:rsidRPr="0009455A" w:rsidRDefault="00192D0B" w:rsidP="000676AC">
            <w:pPr>
              <w:pStyle w:val="1"/>
              <w:spacing w:line="400" w:lineRule="exact"/>
              <w:rPr>
                <w:rFonts w:ascii="微軟正黑體" w:eastAsia="微軟正黑體" w:hAnsi="微軟正黑體"/>
                <w:i/>
                <w:sz w:val="32"/>
              </w:rPr>
            </w:pPr>
            <w:r>
              <w:rPr>
                <w:rFonts w:ascii="微軟正黑體" w:eastAsia="微軟正黑體" w:hAnsi="微軟正黑體" w:hint="eastAsia"/>
                <w:i/>
                <w:sz w:val="32"/>
              </w:rPr>
              <w:t>電梯</w:t>
            </w:r>
            <w:r w:rsidRPr="0009455A">
              <w:rPr>
                <w:rFonts w:ascii="微軟正黑體" w:eastAsia="微軟正黑體" w:hAnsi="微軟正黑體" w:hint="eastAsia"/>
                <w:i/>
                <w:sz w:val="32"/>
              </w:rPr>
              <w:t>安全管理之問與答</w:t>
            </w:r>
          </w:p>
          <w:p w:rsidR="007B48BA" w:rsidRPr="007B1A92" w:rsidRDefault="007B48BA" w:rsidP="000676AC">
            <w:pPr>
              <w:spacing w:after="0" w:line="3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B48BA">
              <w:rPr>
                <w:rFonts w:asciiTheme="minorEastAsia" w:hAnsiTheme="minorEastAsia" w:hint="eastAsia"/>
                <w:b/>
              </w:rPr>
              <w:t>◎</w:t>
            </w:r>
            <w:r w:rsidRPr="007B1A92">
              <w:rPr>
                <w:rFonts w:ascii="微軟正黑體" w:eastAsia="微軟正黑體" w:hAnsi="微軟正黑體" w:hint="eastAsia"/>
                <w:b/>
                <w:sz w:val="22"/>
              </w:rPr>
              <w:t>建築物昇降設備安全檢查頻率？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96" w:hangingChars="133" w:hanging="266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(1)昇降送貨機每3年1次。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96" w:hangingChars="133" w:hanging="266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(2)個人住宅用昇降機每3年1次。但建築物經竣工檢查合格達15年者，每年1次。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96" w:hangingChars="133" w:hanging="266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(3)供5樓以下公寓大廈使用之昇降機每2年1次。但建築物經竣工檢查合格達15年者，每年1次。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96" w:hangingChars="133" w:hanging="266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(4)前3款以外之昇降設備每年1次。但建築物經竣工檢查合格達15年者，每半年1次。</w:t>
            </w:r>
          </w:p>
          <w:p w:rsidR="00192D0B" w:rsidRPr="007B1A92" w:rsidRDefault="00A62BB1" w:rsidP="000676AC">
            <w:pPr>
              <w:spacing w:after="0" w:line="300" w:lineRule="exact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Theme="minorEastAsia" w:hAnsiTheme="minorEastAsia" w:hint="eastAsia"/>
                <w:b/>
              </w:rPr>
              <w:t>◎</w:t>
            </w:r>
            <w:r w:rsidR="00192D0B" w:rsidRPr="007B1A92">
              <w:rPr>
                <w:rFonts w:ascii="微軟正黑體" w:eastAsia="微軟正黑體" w:hAnsi="微軟正黑體" w:hint="eastAsia"/>
                <w:b/>
                <w:sz w:val="22"/>
              </w:rPr>
              <w:t>老舊昇降設備汰舊換新或增設昇降設備是否需申請執照？</w:t>
            </w:r>
            <w:r w:rsidR="007B48BA" w:rsidRPr="007B1A92">
              <w:rPr>
                <w:rFonts w:ascii="微軟正黑體" w:eastAsia="微軟正黑體" w:hAnsi="微軟正黑體" w:hint="eastAsia"/>
              </w:rPr>
              <w:t xml:space="preserve"> 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96" w:hangingChars="133" w:hanging="266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(1)建築物昇降設備汰舊換新，屬整台重新安裝者，無建築物使用類組及變更使用辦法第8條各款規定、設備機種之設計載重、速度、驅動方式（油壓式、鋼索式無機房、鋼索式有機房、捲筒式）之變更，得免辦理變更使用執照，直接申請竣工檢查。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82" w:hangingChars="126" w:hanging="252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(2)15年以上昇降設備，經整台汰舊換新竣工檢查合格取得使用許可證，則可回歸原安全檢查頻率。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468" w:hangingChars="119" w:hanging="238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(3)建築物增設昇降設備，應委託建築師申請雜項執照</w:t>
            </w:r>
            <w:r w:rsidR="00524298">
              <w:rPr>
                <w:rFonts w:ascii="微軟正黑體" w:eastAsia="微軟正黑體" w:hAnsi="微軟正黑體" w:hint="eastAsia"/>
              </w:rPr>
              <w:t>(或變更使用執照)</w:t>
            </w:r>
            <w:r w:rsidRPr="007B1A92">
              <w:rPr>
                <w:rFonts w:ascii="微軟正黑體" w:eastAsia="微軟正黑體" w:hAnsi="微軟正黑體" w:hint="eastAsia"/>
              </w:rPr>
              <w:t>、申請竣工檢查。</w:t>
            </w:r>
          </w:p>
          <w:p w:rsidR="007B48BA" w:rsidRPr="007B1A92" w:rsidRDefault="007B48BA" w:rsidP="000676AC">
            <w:pPr>
              <w:spacing w:after="0" w:line="3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B1A92">
              <w:rPr>
                <w:rFonts w:asciiTheme="minorEastAsia" w:hAnsiTheme="minorEastAsia" w:hint="eastAsia"/>
                <w:b/>
              </w:rPr>
              <w:t>◎</w:t>
            </w:r>
            <w:r w:rsidRPr="007B1A92">
              <w:rPr>
                <w:rFonts w:ascii="微軟正黑體" w:eastAsia="微軟正黑體" w:hAnsi="微軟正黑體" w:hint="eastAsia"/>
                <w:b/>
                <w:sz w:val="22"/>
              </w:rPr>
              <w:t>昇降設備可否安裝刷卡機？</w:t>
            </w:r>
          </w:p>
          <w:p w:rsidR="007B48BA" w:rsidRPr="007B1A92" w:rsidRDefault="007B48BA" w:rsidP="000676AC">
            <w:pPr>
              <w:spacing w:after="0" w:line="300" w:lineRule="exact"/>
              <w:ind w:leftChars="115" w:left="230"/>
              <w:jc w:val="both"/>
              <w:rPr>
                <w:rFonts w:ascii="微軟正黑體" w:eastAsia="微軟正黑體" w:hAnsi="微軟正黑體"/>
              </w:rPr>
            </w:pPr>
            <w:r w:rsidRPr="007B1A92">
              <w:rPr>
                <w:rFonts w:ascii="微軟正黑體" w:eastAsia="微軟正黑體" w:hAnsi="微軟正黑體" w:hint="eastAsia"/>
              </w:rPr>
              <w:t>緊急用昇降設備如設置刷卡機，將影響緊急救難之時效，為避免影響救災，依法不得設置。</w:t>
            </w:r>
          </w:p>
          <w:p w:rsidR="00EF438E" w:rsidRPr="007B1A92" w:rsidRDefault="00A62BB1" w:rsidP="000676AC">
            <w:pPr>
              <w:spacing w:after="0" w:line="3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B1A92">
              <w:rPr>
                <w:rFonts w:asciiTheme="minorEastAsia" w:hAnsiTheme="minorEastAsia" w:hint="eastAsia"/>
                <w:b/>
              </w:rPr>
              <w:t>◎</w:t>
            </w:r>
            <w:r w:rsidR="00192D0B" w:rsidRPr="007B1A92">
              <w:rPr>
                <w:rFonts w:ascii="微軟正黑體" w:eastAsia="微軟正黑體" w:hAnsi="微軟正黑體" w:hint="eastAsia"/>
                <w:b/>
                <w:sz w:val="22"/>
              </w:rPr>
              <w:t>昇降設備之鋼索應該多久更換一次？</w:t>
            </w:r>
          </w:p>
          <w:p w:rsidR="00192D0B" w:rsidRPr="00EF438E" w:rsidRDefault="00192D0B" w:rsidP="000676AC">
            <w:pPr>
              <w:spacing w:after="0" w:line="300" w:lineRule="exact"/>
              <w:ind w:leftChars="115" w:left="230"/>
              <w:jc w:val="both"/>
              <w:rPr>
                <w:rFonts w:ascii="微軟正黑體" w:eastAsia="微軟正黑體" w:hAnsi="微軟正黑體"/>
                <w:b/>
                <w:sz w:val="18"/>
                <w:u w:val="single"/>
              </w:rPr>
            </w:pPr>
            <w:r w:rsidRPr="007B1A92">
              <w:rPr>
                <w:rFonts w:ascii="微軟正黑體" w:eastAsia="微軟正黑體" w:hAnsi="微軟正黑體" w:hint="eastAsia"/>
              </w:rPr>
              <w:t>無法令規定鋼索多久應更換一次，其更換完全依磨耗或損壞狀況而定，依照國家標準規定，鋼索一撚間有總數10%以上</w:t>
            </w:r>
            <w:r w:rsidR="008C7CEA">
              <w:rPr>
                <w:rFonts w:ascii="微軟正黑體" w:eastAsia="微軟正黑體" w:hAnsi="微軟正黑體" w:hint="eastAsia"/>
              </w:rPr>
              <w:t>索</w:t>
            </w:r>
            <w:r w:rsidRPr="007B1A92">
              <w:rPr>
                <w:rFonts w:ascii="微軟正黑體" w:eastAsia="微軟正黑體" w:hAnsi="微軟正黑體" w:hint="eastAsia"/>
              </w:rPr>
              <w:t>線斷裂者。直徑之減少超過公稱直徑7%者。發生扭結者。有顯著之變形或腐蝕者。</w:t>
            </w:r>
          </w:p>
        </w:tc>
      </w:tr>
    </w:tbl>
    <w:p w:rsidR="004C0643" w:rsidRPr="004A6859" w:rsidRDefault="004C0643" w:rsidP="004A6859">
      <w:pPr>
        <w:spacing w:after="0" w:line="0" w:lineRule="atLeast"/>
        <w:rPr>
          <w:sz w:val="2"/>
          <w:szCs w:val="2"/>
        </w:rPr>
      </w:pPr>
    </w:p>
    <w:sectPr w:rsidR="004C0643" w:rsidRPr="004A6859" w:rsidSect="004A6859">
      <w:pgSz w:w="20639" w:h="14572" w:orient="landscape" w:code="12"/>
      <w:pgMar w:top="567" w:right="284" w:bottom="431" w:left="397" w:header="567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FBF" w:rsidRDefault="00531FBF" w:rsidP="00B550BF">
      <w:pPr>
        <w:spacing w:after="0" w:line="240" w:lineRule="auto"/>
      </w:pPr>
      <w:r>
        <w:separator/>
      </w:r>
    </w:p>
  </w:endnote>
  <w:endnote w:type="continuationSeparator" w:id="0">
    <w:p w:rsidR="00531FBF" w:rsidRDefault="00531FBF" w:rsidP="00B5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FBF" w:rsidRDefault="00531FBF" w:rsidP="00B550BF">
      <w:pPr>
        <w:spacing w:after="0" w:line="240" w:lineRule="auto"/>
      </w:pPr>
      <w:r>
        <w:separator/>
      </w:r>
    </w:p>
  </w:footnote>
  <w:footnote w:type="continuationSeparator" w:id="0">
    <w:p w:rsidR="00531FBF" w:rsidRDefault="00531FBF" w:rsidP="00B55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C4E857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4DF61DDE"/>
    <w:multiLevelType w:val="hybridMultilevel"/>
    <w:tmpl w:val="35E06454"/>
    <w:lvl w:ilvl="0" w:tplc="7E6C8F4E">
      <w:start w:val="1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theme="minorBid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76C"/>
    <w:rsid w:val="00002071"/>
    <w:rsid w:val="000041FC"/>
    <w:rsid w:val="00010985"/>
    <w:rsid w:val="00013E0F"/>
    <w:rsid w:val="000174B4"/>
    <w:rsid w:val="000676AC"/>
    <w:rsid w:val="0007406B"/>
    <w:rsid w:val="00083F87"/>
    <w:rsid w:val="0009455A"/>
    <w:rsid w:val="000C4892"/>
    <w:rsid w:val="000D3373"/>
    <w:rsid w:val="00134C6E"/>
    <w:rsid w:val="001424E2"/>
    <w:rsid w:val="00142F5B"/>
    <w:rsid w:val="00174B17"/>
    <w:rsid w:val="00186519"/>
    <w:rsid w:val="001866BF"/>
    <w:rsid w:val="00187AAE"/>
    <w:rsid w:val="00192D0B"/>
    <w:rsid w:val="00194D6B"/>
    <w:rsid w:val="00195333"/>
    <w:rsid w:val="001B71E9"/>
    <w:rsid w:val="00232B71"/>
    <w:rsid w:val="00255279"/>
    <w:rsid w:val="0027776C"/>
    <w:rsid w:val="002843E5"/>
    <w:rsid w:val="00291C97"/>
    <w:rsid w:val="00296AE9"/>
    <w:rsid w:val="002B0D46"/>
    <w:rsid w:val="002C062F"/>
    <w:rsid w:val="002D5D77"/>
    <w:rsid w:val="002F6F4E"/>
    <w:rsid w:val="00301AE9"/>
    <w:rsid w:val="00302AD9"/>
    <w:rsid w:val="003103ED"/>
    <w:rsid w:val="00317960"/>
    <w:rsid w:val="00324897"/>
    <w:rsid w:val="00334189"/>
    <w:rsid w:val="003373ED"/>
    <w:rsid w:val="00337E45"/>
    <w:rsid w:val="00366665"/>
    <w:rsid w:val="00382EF9"/>
    <w:rsid w:val="00396D69"/>
    <w:rsid w:val="003B5C71"/>
    <w:rsid w:val="003B6E36"/>
    <w:rsid w:val="003C0822"/>
    <w:rsid w:val="003C3FF4"/>
    <w:rsid w:val="003D233C"/>
    <w:rsid w:val="003D35B0"/>
    <w:rsid w:val="003D729D"/>
    <w:rsid w:val="003E527A"/>
    <w:rsid w:val="003F4952"/>
    <w:rsid w:val="0041577A"/>
    <w:rsid w:val="00422F33"/>
    <w:rsid w:val="0049744B"/>
    <w:rsid w:val="004A0BD4"/>
    <w:rsid w:val="004A369A"/>
    <w:rsid w:val="004A6859"/>
    <w:rsid w:val="004C0643"/>
    <w:rsid w:val="004D7604"/>
    <w:rsid w:val="004E2506"/>
    <w:rsid w:val="005228DA"/>
    <w:rsid w:val="00523DE8"/>
    <w:rsid w:val="00524298"/>
    <w:rsid w:val="00531FBF"/>
    <w:rsid w:val="00540AC2"/>
    <w:rsid w:val="00560CDE"/>
    <w:rsid w:val="005862D9"/>
    <w:rsid w:val="00590084"/>
    <w:rsid w:val="00590184"/>
    <w:rsid w:val="005B34A6"/>
    <w:rsid w:val="005B4835"/>
    <w:rsid w:val="005B6F6E"/>
    <w:rsid w:val="005F6D5C"/>
    <w:rsid w:val="00616FE5"/>
    <w:rsid w:val="006A2AF7"/>
    <w:rsid w:val="006A5FF2"/>
    <w:rsid w:val="006B2DEF"/>
    <w:rsid w:val="006C20FB"/>
    <w:rsid w:val="006F79A5"/>
    <w:rsid w:val="00700500"/>
    <w:rsid w:val="0071140B"/>
    <w:rsid w:val="00744B69"/>
    <w:rsid w:val="00745B41"/>
    <w:rsid w:val="007534E5"/>
    <w:rsid w:val="00765A56"/>
    <w:rsid w:val="00792661"/>
    <w:rsid w:val="007A516A"/>
    <w:rsid w:val="007B1A92"/>
    <w:rsid w:val="007B39CE"/>
    <w:rsid w:val="007B48BA"/>
    <w:rsid w:val="007B5659"/>
    <w:rsid w:val="007C71E0"/>
    <w:rsid w:val="0080629F"/>
    <w:rsid w:val="00846166"/>
    <w:rsid w:val="0086478B"/>
    <w:rsid w:val="00880152"/>
    <w:rsid w:val="008A60B8"/>
    <w:rsid w:val="008C7CEA"/>
    <w:rsid w:val="008D6AC8"/>
    <w:rsid w:val="00904F45"/>
    <w:rsid w:val="00911DEF"/>
    <w:rsid w:val="009269E6"/>
    <w:rsid w:val="00936AE2"/>
    <w:rsid w:val="0094676F"/>
    <w:rsid w:val="009702C4"/>
    <w:rsid w:val="0097528D"/>
    <w:rsid w:val="00984C6E"/>
    <w:rsid w:val="009A733C"/>
    <w:rsid w:val="009E46E2"/>
    <w:rsid w:val="00A27263"/>
    <w:rsid w:val="00A62BB1"/>
    <w:rsid w:val="00A84410"/>
    <w:rsid w:val="00AD57F2"/>
    <w:rsid w:val="00B12BC2"/>
    <w:rsid w:val="00B12D95"/>
    <w:rsid w:val="00B22060"/>
    <w:rsid w:val="00B53110"/>
    <w:rsid w:val="00B550BF"/>
    <w:rsid w:val="00B55CC6"/>
    <w:rsid w:val="00B57E0F"/>
    <w:rsid w:val="00BA49AB"/>
    <w:rsid w:val="00BC2295"/>
    <w:rsid w:val="00C010C7"/>
    <w:rsid w:val="00C1393C"/>
    <w:rsid w:val="00C224CE"/>
    <w:rsid w:val="00C43D70"/>
    <w:rsid w:val="00C62A8C"/>
    <w:rsid w:val="00C62F49"/>
    <w:rsid w:val="00C82C99"/>
    <w:rsid w:val="00CB20CA"/>
    <w:rsid w:val="00CD28D5"/>
    <w:rsid w:val="00D0735A"/>
    <w:rsid w:val="00D1312F"/>
    <w:rsid w:val="00D40E0B"/>
    <w:rsid w:val="00D42458"/>
    <w:rsid w:val="00D6485B"/>
    <w:rsid w:val="00D6501C"/>
    <w:rsid w:val="00D821F8"/>
    <w:rsid w:val="00D839A1"/>
    <w:rsid w:val="00D93771"/>
    <w:rsid w:val="00D9573D"/>
    <w:rsid w:val="00DA3499"/>
    <w:rsid w:val="00DB53B3"/>
    <w:rsid w:val="00DB7C1A"/>
    <w:rsid w:val="00E44867"/>
    <w:rsid w:val="00E654B0"/>
    <w:rsid w:val="00EC51A0"/>
    <w:rsid w:val="00ED7288"/>
    <w:rsid w:val="00EE1A41"/>
    <w:rsid w:val="00EF438E"/>
    <w:rsid w:val="00EF75F9"/>
    <w:rsid w:val="00F26F8D"/>
    <w:rsid w:val="00F47C78"/>
    <w:rsid w:val="00F60664"/>
    <w:rsid w:val="00F67310"/>
    <w:rsid w:val="00F74919"/>
    <w:rsid w:val="00FA0781"/>
    <w:rsid w:val="00FC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E1D88"/>
  <w15:docId w15:val="{2AA866FB-D1EE-4C26-97FA-33EF1439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zh-TW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表格版面配置"/>
    <w:basedOn w:val="a2"/>
    <w:uiPriority w:val="99"/>
    <w:tblPr>
      <w:tblCellMar>
        <w:left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標題 2 字元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標題 1 字元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公司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頁尾 字元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標題 字元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副標題 字元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Quote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引文 字元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標題 3 字元"/>
    <w:basedOn w:val="a1"/>
    <w:link w:val="3"/>
    <w:uiPriority w:val="9"/>
    <w:semiHidden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27776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1"/>
    <w:link w:val="af2"/>
    <w:uiPriority w:val="99"/>
    <w:semiHidden/>
    <w:rsid w:val="0027776C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Hyperlink"/>
    <w:basedOn w:val="a1"/>
    <w:uiPriority w:val="99"/>
    <w:unhideWhenUsed/>
    <w:rsid w:val="00911DEF"/>
    <w:rPr>
      <w:color w:val="4D4436" w:themeColor="hyperlink"/>
      <w:u w:val="single"/>
    </w:rPr>
  </w:style>
  <w:style w:type="paragraph" w:styleId="af5">
    <w:name w:val="List Paragraph"/>
    <w:basedOn w:val="a0"/>
    <w:uiPriority w:val="34"/>
    <w:unhideWhenUsed/>
    <w:qFormat/>
    <w:rsid w:val="003D729D"/>
    <w:pPr>
      <w:ind w:leftChars="200" w:left="480"/>
    </w:pPr>
  </w:style>
  <w:style w:type="paragraph" w:styleId="af6">
    <w:name w:val="header"/>
    <w:basedOn w:val="a0"/>
    <w:link w:val="af7"/>
    <w:uiPriority w:val="99"/>
    <w:unhideWhenUsed/>
    <w:rsid w:val="00B550BF"/>
    <w:pPr>
      <w:tabs>
        <w:tab w:val="center" w:pos="4153"/>
        <w:tab w:val="right" w:pos="8306"/>
      </w:tabs>
      <w:snapToGrid w:val="0"/>
    </w:pPr>
  </w:style>
  <w:style w:type="character" w:customStyle="1" w:styleId="af7">
    <w:name w:val="頁首 字元"/>
    <w:basedOn w:val="a1"/>
    <w:link w:val="af6"/>
    <w:uiPriority w:val="99"/>
    <w:rsid w:val="00B550BF"/>
  </w:style>
  <w:style w:type="table" w:styleId="-4">
    <w:name w:val="Light List Accent 4"/>
    <w:basedOn w:val="a2"/>
    <w:uiPriority w:val="61"/>
    <w:rsid w:val="003B6E36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1-1">
    <w:name w:val="Medium Shading 1 Accent 1"/>
    <w:basedOn w:val="a2"/>
    <w:uiPriority w:val="63"/>
    <w:rsid w:val="003B6E36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3B6E36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ining\Downloads\tf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>請以您的企業相關資訊自訂此摺頁冊。插入您的公司標誌、您自己的照片並變更色彩，製作出您想要的精緻專業外觀。 
</APDescription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840695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2012-06-04T06:22:00+00:00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476319</Value>
    </PublishStatusLookup>
    <APAuthor xmlns="c66daf58-3c46-4c48-8560-c485e881f7f9">
      <UserInfo>
        <DisplayName>REDMOND\v-anij</DisplayName>
        <AccountId>2469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TP102911894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LocMarketGroupTiers2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5853-6283-4C36-84B2-2956FB6CB14D}">
  <ds:schemaRefs>
    <ds:schemaRef ds:uri="http://schemas.microsoft.com/office/2006/metadata/properties"/>
    <ds:schemaRef ds:uri="http://schemas.microsoft.com/office/infopath/2007/PartnerControls"/>
    <ds:schemaRef ds:uri="c66daf58-3c46-4c48-8560-c485e881f7f9"/>
    <ds:schemaRef ds:uri="8e8ea6d1-e150-4704-b47c-0a92d6aed386"/>
  </ds:schemaRefs>
</ds:datastoreItem>
</file>

<file path=customXml/itemProps2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DA0D9-7B9A-48D8-81E7-DBDC62321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daf58-3c46-4c48-8560-c485e881f7f9"/>
    <ds:schemaRef ds:uri="8e8ea6d1-e150-4704-b47c-0a92d6aed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0BCEE6-AE54-4048-810C-DBAAB2A37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tf02911897.dotx</Template>
  <TotalTime>19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中華民國電梯協會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吳柏均</dc:creator>
  <cp:lastModifiedBy>104042</cp:lastModifiedBy>
  <cp:revision>10</cp:revision>
  <cp:lastPrinted>2017-03-22T03:08:00Z</cp:lastPrinted>
  <dcterms:created xsi:type="dcterms:W3CDTF">2018-10-05T00:14:00Z</dcterms:created>
  <dcterms:modified xsi:type="dcterms:W3CDTF">2023-01-31T00:51:00Z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