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5F4" w:rsidRPr="006A10BE" w:rsidRDefault="000E46BF" w:rsidP="00AF17C6">
      <w:pPr>
        <w:tabs>
          <w:tab w:val="left" w:pos="7088"/>
        </w:tabs>
        <w:spacing w:beforeLines="50" w:before="180" w:line="520" w:lineRule="exact"/>
        <w:ind w:rightChars="-82" w:right="-197"/>
        <w:jc w:val="center"/>
        <w:rPr>
          <w:rFonts w:ascii="標楷體" w:eastAsia="標楷體" w:hAnsi="標楷體" w:cs="Times New Roman"/>
          <w:b/>
          <w:sz w:val="32"/>
          <w:szCs w:val="32"/>
        </w:rPr>
      </w:pPr>
      <w:bookmarkStart w:id="0" w:name="_Hlk77782665"/>
      <w:r w:rsidRPr="000E46BF">
        <w:rPr>
          <w:rFonts w:ascii="標楷體" w:eastAsia="標楷體" w:hAnsi="標楷體" w:cs="Times New Roman" w:hint="eastAsia"/>
          <w:b/>
          <w:sz w:val="32"/>
          <w:szCs w:val="32"/>
        </w:rPr>
        <w:t>二級疫情警戒</w:t>
      </w:r>
      <w:r w:rsidR="00755B75">
        <w:rPr>
          <w:rFonts w:ascii="標楷體" w:eastAsia="標楷體" w:hAnsi="標楷體" w:cs="Times New Roman" w:hint="eastAsia"/>
          <w:b/>
          <w:sz w:val="32"/>
          <w:szCs w:val="32"/>
        </w:rPr>
        <w:t>期間</w:t>
      </w:r>
      <w:r w:rsidR="00B902CA" w:rsidRPr="006A10BE">
        <w:rPr>
          <w:rFonts w:ascii="標楷體" w:eastAsia="標楷體" w:hAnsi="標楷體" w:cs="Times New Roman" w:hint="eastAsia"/>
          <w:b/>
          <w:sz w:val="32"/>
          <w:szCs w:val="32"/>
        </w:rPr>
        <w:t>宗教場所</w:t>
      </w:r>
      <w:r w:rsidR="007A40C7" w:rsidRPr="006A10BE">
        <w:rPr>
          <w:rFonts w:ascii="標楷體" w:eastAsia="標楷體" w:hAnsi="標楷體" w:cs="Times New Roman" w:hint="eastAsia"/>
          <w:b/>
          <w:sz w:val="32"/>
          <w:szCs w:val="32"/>
        </w:rPr>
        <w:t>、宗教集會活動</w:t>
      </w:r>
      <w:r w:rsidR="00B902CA" w:rsidRPr="006A10BE">
        <w:rPr>
          <w:rFonts w:ascii="標楷體" w:eastAsia="標楷體" w:hAnsi="標楷體" w:cs="Times New Roman" w:hint="eastAsia"/>
          <w:b/>
          <w:sz w:val="32"/>
          <w:szCs w:val="32"/>
        </w:rPr>
        <w:t>防疫指引</w:t>
      </w:r>
    </w:p>
    <w:bookmarkEnd w:id="0"/>
    <w:p w:rsidR="00FD05F4" w:rsidRPr="006A10BE" w:rsidRDefault="00755B75" w:rsidP="00AF17C6">
      <w:pPr>
        <w:spacing w:beforeLines="50" w:before="180" w:line="520" w:lineRule="exact"/>
        <w:jc w:val="right"/>
        <w:rPr>
          <w:rFonts w:ascii="標楷體" w:eastAsia="標楷體" w:hAnsi="標楷體" w:cs="Times New Roman"/>
          <w:szCs w:val="24"/>
        </w:rPr>
      </w:pPr>
      <w:r w:rsidRPr="00755B75">
        <w:rPr>
          <w:rFonts w:ascii="標楷體" w:eastAsia="標楷體" w:hAnsi="標楷體" w:hint="eastAsia"/>
          <w:bCs/>
          <w:szCs w:val="24"/>
        </w:rPr>
        <w:t>110.7.27實施</w:t>
      </w:r>
    </w:p>
    <w:p w:rsidR="00FD05F4" w:rsidRPr="006A10BE" w:rsidRDefault="00FD05F4" w:rsidP="00F37313">
      <w:pPr>
        <w:pStyle w:val="a3"/>
        <w:numPr>
          <w:ilvl w:val="0"/>
          <w:numId w:val="2"/>
        </w:numPr>
        <w:spacing w:beforeLines="100" w:before="360" w:afterLines="50" w:after="180" w:line="56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t>前言</w:t>
      </w:r>
    </w:p>
    <w:p w:rsidR="00AC71D8" w:rsidRPr="006A10BE" w:rsidRDefault="00507CF3" w:rsidP="0028131B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近期國內COVID-19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疫情</w:t>
      </w:r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已</w:t>
      </w:r>
      <w:proofErr w:type="gramEnd"/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見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趨緩，</w:t>
      </w:r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中央流行</w:t>
      </w:r>
      <w:proofErr w:type="gramStart"/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情指揮中心業將國內COVID-19</w:t>
      </w:r>
      <w:proofErr w:type="gramStart"/>
      <w:r w:rsidR="00AC71D8"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AC71D8" w:rsidRPr="006A10BE">
        <w:rPr>
          <w:rFonts w:ascii="標楷體" w:eastAsia="標楷體" w:hAnsi="標楷體" w:cs="Times New Roman" w:hint="eastAsia"/>
          <w:sz w:val="32"/>
          <w:szCs w:val="32"/>
        </w:rPr>
        <w:t>情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警戒</w:t>
      </w:r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調整為第</w:t>
      </w:r>
      <w:r w:rsidR="00AC56F2" w:rsidRPr="006A10BE">
        <w:rPr>
          <w:rFonts w:ascii="標楷體" w:eastAsia="標楷體" w:hAnsi="標楷體" w:cs="Times New Roman" w:hint="eastAsia"/>
          <w:sz w:val="32"/>
          <w:szCs w:val="32"/>
        </w:rPr>
        <w:t>二</w:t>
      </w:r>
      <w:r w:rsidR="00C006A4" w:rsidRPr="006A10BE">
        <w:rPr>
          <w:rFonts w:ascii="標楷體" w:eastAsia="標楷體" w:hAnsi="標楷體" w:cs="Times New Roman" w:hint="eastAsia"/>
          <w:sz w:val="32"/>
          <w:szCs w:val="32"/>
        </w:rPr>
        <w:t>級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。考量民眾於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情期間更需</w:t>
      </w:r>
      <w:r w:rsidR="00597C46" w:rsidRPr="006A10BE">
        <w:rPr>
          <w:rFonts w:ascii="標楷體" w:eastAsia="標楷體" w:hAnsi="標楷體" w:cs="Times New Roman" w:hint="eastAsia"/>
          <w:sz w:val="32"/>
          <w:szCs w:val="32"/>
        </w:rPr>
        <w:t>要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EB6F4C" w:rsidRPr="006A10BE">
        <w:rPr>
          <w:rFonts w:ascii="標楷體" w:eastAsia="標楷體" w:hAnsi="標楷體" w:cs="Times New Roman" w:hint="eastAsia"/>
          <w:sz w:val="32"/>
          <w:szCs w:val="32"/>
        </w:rPr>
        <w:t>信</w:t>
      </w:r>
      <w:r w:rsidR="005725BD" w:rsidRPr="006A10BE">
        <w:rPr>
          <w:rFonts w:ascii="標楷體" w:eastAsia="標楷體" w:hAnsi="標楷體" w:cs="Times New Roman" w:hint="eastAsia"/>
          <w:sz w:val="32"/>
          <w:szCs w:val="32"/>
        </w:rPr>
        <w:t>仰來撫慰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心靈，</w:t>
      </w:r>
      <w:proofErr w:type="gramStart"/>
      <w:r w:rsidR="0028131B" w:rsidRPr="006A10BE">
        <w:rPr>
          <w:rFonts w:ascii="標楷體" w:eastAsia="標楷體" w:hAnsi="標楷體" w:cs="Times New Roman" w:hint="eastAsia"/>
          <w:sz w:val="32"/>
          <w:szCs w:val="32"/>
        </w:rPr>
        <w:t>爰</w:t>
      </w:r>
      <w:proofErr w:type="gramEnd"/>
      <w:r w:rsidR="0028131B" w:rsidRPr="006A10BE">
        <w:rPr>
          <w:rFonts w:ascii="標楷體" w:eastAsia="標楷體" w:hAnsi="標楷體" w:cs="Times New Roman" w:hint="eastAsia"/>
          <w:sz w:val="32"/>
          <w:szCs w:val="32"/>
        </w:rPr>
        <w:t>在兼顧國家現階段防疫需求之前提下，就宗教場所及宗教集會活動之防疫管制進一步鬆綁，並配合訂定本指引，以提供國內宗教團體</w:t>
      </w:r>
      <w:r w:rsidR="00BC6C8B" w:rsidRPr="006A10BE">
        <w:rPr>
          <w:rFonts w:ascii="標楷體" w:eastAsia="標楷體" w:hAnsi="標楷體" w:cs="Times New Roman" w:hint="eastAsia"/>
          <w:sz w:val="32"/>
          <w:szCs w:val="32"/>
        </w:rPr>
        <w:t>作為</w:t>
      </w:r>
      <w:proofErr w:type="gramStart"/>
      <w:r w:rsidR="00BC6C8B"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BC6C8B" w:rsidRPr="006A10BE">
        <w:rPr>
          <w:rFonts w:ascii="標楷體" w:eastAsia="標楷體" w:hAnsi="標楷體" w:cs="Times New Roman" w:hint="eastAsia"/>
          <w:sz w:val="32"/>
          <w:szCs w:val="32"/>
        </w:rPr>
        <w:t>情期間</w:t>
      </w:r>
      <w:r w:rsidR="0028131B" w:rsidRPr="006A10BE">
        <w:rPr>
          <w:rFonts w:ascii="標楷體" w:eastAsia="標楷體" w:hAnsi="標楷體" w:cs="Times New Roman" w:hint="eastAsia"/>
          <w:sz w:val="32"/>
          <w:szCs w:val="32"/>
        </w:rPr>
        <w:t>評估自主防疫能力及</w:t>
      </w:r>
      <w:r w:rsidR="00BC6C8B" w:rsidRPr="006A10BE">
        <w:rPr>
          <w:rFonts w:ascii="標楷體" w:eastAsia="標楷體" w:hAnsi="標楷體" w:cs="Times New Roman" w:hint="eastAsia"/>
          <w:sz w:val="32"/>
          <w:szCs w:val="32"/>
        </w:rPr>
        <w:t>辦理防疫工作之參考。</w:t>
      </w:r>
    </w:p>
    <w:p w:rsidR="007D7620" w:rsidRPr="00EB3A5F" w:rsidRDefault="00E2231D" w:rsidP="007A40C7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現階段宗教場所開放民眾進入、宗教集會活動開放辦理</w:t>
      </w:r>
      <w:r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(但</w:t>
      </w:r>
      <w:r w:rsidR="00CE3EBB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基於防疫考量，</w:t>
      </w:r>
      <w:r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仍不</w:t>
      </w:r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得</w:t>
      </w:r>
      <w:r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辦理</w:t>
      </w:r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具聯誼與社交性質之餐宴，如</w:t>
      </w:r>
      <w:proofErr w:type="gramStart"/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平安宴</w:t>
      </w:r>
      <w:proofErr w:type="gramEnd"/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、福宴</w:t>
      </w:r>
      <w:r w:rsidR="00CE3EBB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等；</w:t>
      </w:r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亦不開放</w:t>
      </w:r>
      <w:r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進香、繞境</w:t>
      </w:r>
      <w:r w:rsidR="007A40C7"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、遊行等非於固定地點辦理之</w:t>
      </w:r>
      <w:r w:rsidRPr="00EB3A5F">
        <w:rPr>
          <w:rFonts w:ascii="標楷體" w:eastAsia="標楷體" w:hAnsi="標楷體" w:cs="Times New Roman" w:hint="eastAsia"/>
          <w:b/>
          <w:sz w:val="32"/>
          <w:szCs w:val="32"/>
          <w:u w:val="single"/>
        </w:rPr>
        <w:t>活動)</w:t>
      </w:r>
      <w:r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，可容留人數以室內以每人至少2.25平方公尺計算，原則最多</w:t>
      </w:r>
      <w:r w:rsidR="00C31AD7"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50</w:t>
      </w:r>
      <w:r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人；室外以每人至少1平方公尺計算，原則最多</w:t>
      </w:r>
      <w:r w:rsidR="007A40C7"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100</w:t>
      </w:r>
      <w:r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人。</w:t>
      </w:r>
      <w:r w:rsidR="007D7620" w:rsidRPr="00EB3A5F">
        <w:rPr>
          <w:rFonts w:ascii="標楷體" w:eastAsia="標楷體" w:hAnsi="標楷體" w:cs="Times New Roman" w:hint="eastAsia"/>
          <w:sz w:val="32"/>
          <w:szCs w:val="32"/>
          <w:u w:val="single"/>
        </w:rPr>
        <w:t>在此規模以下之宗教場所及宗教集會活動主辦單位免提報防疫計畫。</w:t>
      </w:r>
    </w:p>
    <w:p w:rsidR="00FD05F4" w:rsidRDefault="007D7620" w:rsidP="00AC56F2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至於</w:t>
      </w:r>
      <w:r w:rsidR="00E2231D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已登記寺廟、宗教財團法人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，</w:t>
      </w:r>
      <w:r w:rsidR="00E2231D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倘有辦理較大型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集會</w:t>
      </w:r>
      <w:r w:rsidR="00E2231D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活動之需求，得依本指引提報防疫計畫，報經主管機關同意後，在做好各項防疫措施之前提下，放寬可容留人數至室內最多</w:t>
      </w:r>
      <w:r w:rsidR="007A40C7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100人</w:t>
      </w:r>
      <w:r w:rsidR="00E2231D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、室外最多</w:t>
      </w:r>
      <w:r w:rsidR="007A40C7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500</w:t>
      </w:r>
      <w:r w:rsidR="00E2231D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人</w:t>
      </w:r>
      <w:r w:rsidR="00105CB3" w:rsidRPr="000938B6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0938B6" w:rsidRPr="003C7A55" w:rsidRDefault="000938B6" w:rsidP="00AC56F2">
      <w:pPr>
        <w:spacing w:beforeLines="50" w:before="180" w:line="560" w:lineRule="exact"/>
        <w:ind w:leftChars="236" w:left="566" w:firstLineChars="202" w:firstLine="646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</w:p>
    <w:p w:rsidR="00FD05F4" w:rsidRPr="006A10BE" w:rsidRDefault="00FD05F4" w:rsidP="00F37313">
      <w:pPr>
        <w:pStyle w:val="a3"/>
        <w:numPr>
          <w:ilvl w:val="0"/>
          <w:numId w:val="2"/>
        </w:numPr>
        <w:spacing w:beforeLines="100" w:before="360" w:afterLines="50" w:after="180" w:line="480" w:lineRule="exact"/>
        <w:ind w:leftChars="0" w:left="709" w:hanging="709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重點防疫措施綜</w:t>
      </w:r>
      <w:proofErr w:type="gramStart"/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t>覽</w:t>
      </w:r>
      <w:proofErr w:type="gramEnd"/>
    </w:p>
    <w:tbl>
      <w:tblPr>
        <w:tblStyle w:val="a4"/>
        <w:tblW w:w="8784" w:type="dxa"/>
        <w:jc w:val="center"/>
        <w:tblLook w:val="04A0" w:firstRow="1" w:lastRow="0" w:firstColumn="1" w:lastColumn="0" w:noHBand="0" w:noVBand="1"/>
      </w:tblPr>
      <w:tblGrid>
        <w:gridCol w:w="2122"/>
        <w:gridCol w:w="6662"/>
      </w:tblGrid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FD05F4" w:rsidRPr="006A10BE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項目</w:t>
            </w:r>
          </w:p>
        </w:tc>
        <w:tc>
          <w:tcPr>
            <w:tcW w:w="6662" w:type="dxa"/>
          </w:tcPr>
          <w:p w:rsidR="00FD05F4" w:rsidRPr="006A10BE" w:rsidRDefault="00FD05F4" w:rsidP="00BD6557">
            <w:pPr>
              <w:spacing w:line="480" w:lineRule="exact"/>
              <w:jc w:val="center"/>
              <w:outlineLvl w:val="1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防疫措施</w:t>
            </w:r>
          </w:p>
        </w:tc>
      </w:tr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FD05F4" w:rsidRPr="006A10BE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內部人員健康管理</w:t>
            </w:r>
          </w:p>
        </w:tc>
        <w:tc>
          <w:tcPr>
            <w:tcW w:w="6662" w:type="dxa"/>
          </w:tcPr>
          <w:p w:rsidR="00865093" w:rsidRPr="006A10BE" w:rsidRDefault="0086509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盤點</w:t>
            </w:r>
            <w:r w:rsidR="001D482E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內部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人員、造冊。</w:t>
            </w:r>
          </w:p>
          <w:p w:rsidR="00FD05F4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落實</w:t>
            </w:r>
            <w:r w:rsidR="0086509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健康監測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、妥善處理監測異常狀況</w:t>
            </w:r>
            <w:r w:rsidR="0086509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FD05F4" w:rsidRPr="006A10BE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內部人員衛生措施</w:t>
            </w:r>
          </w:p>
        </w:tc>
        <w:tc>
          <w:tcPr>
            <w:tcW w:w="6662" w:type="dxa"/>
          </w:tcPr>
          <w:p w:rsidR="0077138C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全程正確佩戴口罩</w:t>
            </w:r>
            <w:r w:rsidR="00F72752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，服務或引導人員</w:t>
            </w:r>
            <w:r w:rsidR="004B190B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建議</w:t>
            </w:r>
            <w:r w:rsidR="00F72752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另佩戴面罩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2E633A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注意手部衛生，提供充足清潔及消毒用品。</w:t>
            </w:r>
          </w:p>
          <w:p w:rsidR="00A96E48" w:rsidRPr="006A10BE" w:rsidRDefault="00A96E48" w:rsidP="00E328ED">
            <w:pPr>
              <w:pStyle w:val="a3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建議安裝「臺灣社交距離App」。</w:t>
            </w:r>
          </w:p>
        </w:tc>
      </w:tr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FD05F4" w:rsidRPr="006A10BE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環境清潔消毒</w:t>
            </w:r>
          </w:p>
        </w:tc>
        <w:tc>
          <w:tcPr>
            <w:tcW w:w="6662" w:type="dxa"/>
          </w:tcPr>
          <w:p w:rsidR="0077138C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定時執行環境清潔及消毒。</w:t>
            </w:r>
          </w:p>
          <w:p w:rsidR="00FD05F4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就民眾使用之廁所及易頻繁接觸之位置</w:t>
            </w:r>
            <w:r w:rsidR="009E270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、物品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加強清潔、消毒</w:t>
            </w:r>
            <w:r w:rsidR="00A96E48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頻率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</w:tc>
      </w:tr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C81D39" w:rsidRPr="006A10BE" w:rsidRDefault="003A4D3C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宗教場所、宗教集會活動之</w:t>
            </w:r>
            <w:r w:rsidR="00C81D39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防疫配套措施</w:t>
            </w:r>
          </w:p>
        </w:tc>
        <w:tc>
          <w:tcPr>
            <w:tcW w:w="6662" w:type="dxa"/>
          </w:tcPr>
          <w:p w:rsidR="0077138C" w:rsidRPr="006A10BE" w:rsidRDefault="008A598E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實施</w:t>
            </w:r>
            <w:proofErr w:type="gramStart"/>
            <w:r w:rsidR="0077138C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實聯制</w:t>
            </w:r>
            <w:proofErr w:type="gramEnd"/>
            <w:r w:rsidR="00E23CD4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(敘明</w:t>
            </w:r>
            <w:r w:rsidR="009A7AAB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作法</w:t>
            </w:r>
            <w:r w:rsidR="00E23CD4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 w:rsidR="0077138C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量體溫，噴酒精</w:t>
            </w:r>
            <w:r w:rsidR="008A598E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(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或提供洗手設備</w:t>
            </w:r>
            <w:r w:rsidR="008A598E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)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6A10BE" w:rsidRDefault="0077138C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妥善規劃民眾進出動線</w:t>
            </w:r>
            <w:r w:rsidR="009A7AAB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，並管制人流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77138C" w:rsidRPr="006A10BE" w:rsidRDefault="008A598E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bookmarkStart w:id="1" w:name="_Hlk77778683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除補充水分及用餐時間，</w:t>
            </w:r>
            <w:r w:rsidR="0077138C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全程佩戴口罩</w:t>
            </w:r>
            <w:bookmarkEnd w:id="1"/>
            <w:r w:rsidR="0077138C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C34B03" w:rsidRPr="006A10BE" w:rsidRDefault="00C34B0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集會活動</w:t>
            </w:r>
            <w:proofErr w:type="gramStart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採</w:t>
            </w:r>
            <w:proofErr w:type="gramEnd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梅花座、固定座位。</w:t>
            </w:r>
          </w:p>
          <w:p w:rsidR="00C34B03" w:rsidRPr="003C7A55" w:rsidRDefault="00C34B0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不提供自助餐。</w:t>
            </w:r>
            <w:proofErr w:type="gramStart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採桌餐者須</w:t>
            </w:r>
            <w:proofErr w:type="gramEnd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架設隔板並</w:t>
            </w:r>
            <w:proofErr w:type="gramStart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保持桌距</w:t>
            </w:r>
            <w:proofErr w:type="gramEnd"/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  <w:r w:rsidR="00C867E5" w:rsidRPr="003C7A55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但不得辦理具社交、聯誼性質之餐宴如</w:t>
            </w:r>
            <w:proofErr w:type="gramStart"/>
            <w:r w:rsidR="00C867E5" w:rsidRPr="003C7A55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平安宴</w:t>
            </w:r>
            <w:proofErr w:type="gramEnd"/>
            <w:r w:rsidR="00C867E5" w:rsidRPr="003C7A55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、福宴。</w:t>
            </w:r>
          </w:p>
          <w:p w:rsidR="00C34B03" w:rsidRPr="006A10BE" w:rsidRDefault="00C34B03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提供住宿者，除同住家人外，僅限1人1室。</w:t>
            </w:r>
          </w:p>
          <w:p w:rsidR="00C81D39" w:rsidRPr="00B73571" w:rsidRDefault="0077138C" w:rsidP="008A598E">
            <w:pPr>
              <w:pStyle w:val="a3"/>
              <w:numPr>
                <w:ilvl w:val="0"/>
                <w:numId w:val="3"/>
              </w:numPr>
              <w:spacing w:line="480" w:lineRule="exact"/>
              <w:ind w:leftChars="0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  <w:u w:val="single"/>
              </w:rPr>
            </w:pPr>
            <w:r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依</w:t>
            </w:r>
            <w:r w:rsidR="001D482E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可活動</w:t>
            </w:r>
            <w:r w:rsidR="00A6723D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面積</w:t>
            </w:r>
            <w:r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決定可容留人數</w:t>
            </w:r>
            <w:r w:rsidR="008A598E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，活動規模</w:t>
            </w:r>
            <w:r w:rsidR="00A53DDB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逾</w:t>
            </w:r>
            <w:r w:rsidR="008A598E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室內50人、室外</w:t>
            </w:r>
            <w:r w:rsidR="00296AFD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100</w:t>
            </w:r>
            <w:r w:rsidR="008A598E" w:rsidRPr="00B73571">
              <w:rPr>
                <w:rFonts w:ascii="標楷體" w:eastAsia="標楷體" w:hAnsi="標楷體" w:cs="Times New Roman" w:hint="eastAsia"/>
                <w:sz w:val="32"/>
                <w:szCs w:val="32"/>
                <w:u w:val="single"/>
              </w:rPr>
              <w:t>人者，須提報防疫計畫。</w:t>
            </w:r>
          </w:p>
        </w:tc>
      </w:tr>
      <w:tr w:rsidR="006A10BE" w:rsidRPr="006A10BE" w:rsidTr="00C34B03">
        <w:trPr>
          <w:jc w:val="center"/>
        </w:trPr>
        <w:tc>
          <w:tcPr>
            <w:tcW w:w="2122" w:type="dxa"/>
            <w:vAlign w:val="center"/>
          </w:tcPr>
          <w:p w:rsidR="00FD05F4" w:rsidRPr="006A10BE" w:rsidRDefault="00C81D39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出現確診者應變措施</w:t>
            </w:r>
          </w:p>
        </w:tc>
        <w:tc>
          <w:tcPr>
            <w:tcW w:w="6662" w:type="dxa"/>
          </w:tcPr>
          <w:p w:rsidR="00036146" w:rsidRPr="006A10BE" w:rsidRDefault="00036146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暫停開放</w:t>
            </w:r>
            <w:r w:rsidR="00A41C4E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、全面消毒</w:t>
            </w: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。</w:t>
            </w:r>
          </w:p>
          <w:p w:rsidR="00FD05F4" w:rsidRPr="006A10BE" w:rsidRDefault="00D6175F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接觸者暫停上班。</w:t>
            </w:r>
          </w:p>
          <w:p w:rsidR="00FD05F4" w:rsidRPr="006A10BE" w:rsidRDefault="00FD05F4" w:rsidP="00E328ED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配合</w:t>
            </w:r>
            <w:proofErr w:type="gramStart"/>
            <w:r w:rsidR="009E270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疫</w:t>
            </w:r>
            <w:proofErr w:type="gramEnd"/>
            <w:r w:rsidR="009E270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調、</w:t>
            </w:r>
            <w:proofErr w:type="gramStart"/>
            <w:r w:rsidR="009E270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採</w:t>
            </w:r>
            <w:proofErr w:type="gramEnd"/>
            <w:r w:rsidR="009E2703"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檢、隔離等相關措施。</w:t>
            </w:r>
          </w:p>
        </w:tc>
      </w:tr>
      <w:tr w:rsidR="006A10BE" w:rsidRPr="006A10BE" w:rsidTr="0087192A">
        <w:trPr>
          <w:trHeight w:val="692"/>
          <w:jc w:val="center"/>
        </w:trPr>
        <w:tc>
          <w:tcPr>
            <w:tcW w:w="2122" w:type="dxa"/>
            <w:vAlign w:val="center"/>
          </w:tcPr>
          <w:p w:rsidR="00FD05F4" w:rsidRPr="006A10BE" w:rsidRDefault="00FD05F4" w:rsidP="00777E01">
            <w:pPr>
              <w:spacing w:line="480" w:lineRule="exact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裁罰規範</w:t>
            </w:r>
          </w:p>
        </w:tc>
        <w:tc>
          <w:tcPr>
            <w:tcW w:w="6662" w:type="dxa"/>
          </w:tcPr>
          <w:p w:rsidR="0087192A" w:rsidRPr="006A10BE" w:rsidRDefault="00FD05F4" w:rsidP="0087192A">
            <w:pPr>
              <w:pStyle w:val="a3"/>
              <w:numPr>
                <w:ilvl w:val="0"/>
                <w:numId w:val="3"/>
              </w:numPr>
              <w:spacing w:line="480" w:lineRule="exact"/>
              <w:ind w:leftChars="0" w:left="318" w:hanging="318"/>
              <w:jc w:val="both"/>
              <w:outlineLvl w:val="1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6A10BE">
              <w:rPr>
                <w:rFonts w:ascii="標楷體" w:eastAsia="標楷體" w:hAnsi="標楷體" w:cs="Times New Roman" w:hint="eastAsia"/>
                <w:sz w:val="32"/>
                <w:szCs w:val="32"/>
              </w:rPr>
              <w:t>地方政府依規定處罰。</w:t>
            </w:r>
          </w:p>
        </w:tc>
      </w:tr>
    </w:tbl>
    <w:p w:rsidR="00FD05F4" w:rsidRPr="006A10BE" w:rsidRDefault="00933A4E" w:rsidP="00E71CDB">
      <w:pPr>
        <w:pStyle w:val="a3"/>
        <w:numPr>
          <w:ilvl w:val="0"/>
          <w:numId w:val="2"/>
        </w:numPr>
        <w:spacing w:beforeLines="50" w:before="180" w:line="560" w:lineRule="exact"/>
        <w:ind w:leftChars="0" w:left="284" w:hanging="71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宗教場所</w:t>
      </w:r>
      <w:r w:rsidR="00FD05F4" w:rsidRPr="006A10BE">
        <w:rPr>
          <w:rFonts w:ascii="標楷體" w:eastAsia="標楷體" w:hAnsi="標楷體" w:cs="Times New Roman" w:hint="eastAsia"/>
          <w:b/>
          <w:sz w:val="32"/>
          <w:szCs w:val="32"/>
        </w:rPr>
        <w:t>自主防疫管理措施</w:t>
      </w:r>
    </w:p>
    <w:p w:rsidR="00FD05F4" w:rsidRPr="006A10BE" w:rsidRDefault="00933A4E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</w:t>
      </w:r>
      <w:r w:rsidR="004C0BDB"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內部人員</w:t>
      </w:r>
      <w:r w:rsidR="00FD05F4" w:rsidRPr="006A10BE">
        <w:rPr>
          <w:rFonts w:ascii="標楷體" w:eastAsia="標楷體" w:hAnsi="標楷體" w:cs="Times New Roman"/>
          <w:b/>
          <w:bCs/>
          <w:sz w:val="32"/>
          <w:szCs w:val="32"/>
        </w:rPr>
        <w:t>健康管理</w:t>
      </w:r>
    </w:p>
    <w:p w:rsidR="00526C32" w:rsidRPr="006A10BE" w:rsidRDefault="00EB6F4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就</w:t>
      </w:r>
      <w:r w:rsidR="006F5778" w:rsidRPr="006A10BE">
        <w:rPr>
          <w:rFonts w:ascii="標楷體" w:eastAsia="標楷體" w:hAnsi="標楷體" w:cs="Times New Roman" w:hint="eastAsia"/>
          <w:sz w:val="32"/>
          <w:szCs w:val="32"/>
        </w:rPr>
        <w:t>神職人員、工作人員(</w:t>
      </w:r>
      <w:proofErr w:type="gramStart"/>
      <w:r w:rsidR="006F5778" w:rsidRPr="006A10BE">
        <w:rPr>
          <w:rFonts w:ascii="標楷體" w:eastAsia="標楷體" w:hAnsi="標楷體" w:cs="Times New Roman" w:hint="eastAsia"/>
          <w:sz w:val="32"/>
          <w:szCs w:val="32"/>
        </w:rPr>
        <w:t>含志工</w:t>
      </w:r>
      <w:proofErr w:type="gramEnd"/>
      <w:r w:rsidR="006F5778" w:rsidRPr="006A10BE">
        <w:rPr>
          <w:rFonts w:ascii="標楷體" w:eastAsia="標楷體" w:hAnsi="標楷體" w:cs="Times New Roman" w:hint="eastAsia"/>
          <w:sz w:val="32"/>
          <w:szCs w:val="32"/>
        </w:rPr>
        <w:t>)、居住於宗教場所內之人員等</w:t>
      </w:r>
      <w:r w:rsidR="00CF43AA" w:rsidRPr="006A10BE">
        <w:rPr>
          <w:rFonts w:ascii="標楷體" w:eastAsia="標楷體" w:hAnsi="標楷體" w:cs="Times New Roman" w:hint="eastAsia"/>
          <w:sz w:val="32"/>
          <w:szCs w:val="32"/>
        </w:rPr>
        <w:t>內部</w:t>
      </w:r>
      <w:r w:rsidR="00FD05F4" w:rsidRPr="006A10BE">
        <w:rPr>
          <w:rFonts w:ascii="標楷體" w:eastAsia="標楷體" w:hAnsi="標楷體" w:cs="Times New Roman"/>
          <w:sz w:val="32"/>
          <w:szCs w:val="32"/>
        </w:rPr>
        <w:t>人員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進行</w:t>
      </w:r>
      <w:r w:rsidR="009536A8" w:rsidRPr="006A10BE">
        <w:rPr>
          <w:rFonts w:ascii="標楷體" w:eastAsia="標楷體" w:hAnsi="標楷體" w:cs="Times New Roman" w:hint="eastAsia"/>
          <w:sz w:val="32"/>
          <w:szCs w:val="32"/>
        </w:rPr>
        <w:t>盤點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造冊</w:t>
      </w:r>
      <w:r w:rsidR="00526C32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6A10BE" w:rsidRDefault="00A716AC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2" w:name="_Hlk76544205"/>
      <w:r w:rsidRPr="006A10BE">
        <w:rPr>
          <w:rFonts w:ascii="標楷體" w:eastAsia="標楷體" w:hAnsi="標楷體" w:cs="Times New Roman" w:hint="eastAsia"/>
          <w:sz w:val="32"/>
          <w:szCs w:val="32"/>
        </w:rPr>
        <w:t>實施</w:t>
      </w:r>
      <w:r w:rsidR="00AF7D31" w:rsidRPr="006A10BE">
        <w:rPr>
          <w:rFonts w:ascii="標楷體" w:eastAsia="標楷體" w:hAnsi="標楷體" w:cs="Times New Roman" w:hint="eastAsia"/>
          <w:sz w:val="32"/>
          <w:szCs w:val="32"/>
        </w:rPr>
        <w:t>日常</w:t>
      </w:r>
      <w:r w:rsidR="00FD05F4" w:rsidRPr="006A10BE">
        <w:rPr>
          <w:rFonts w:ascii="標楷體" w:eastAsia="標楷體" w:hAnsi="標楷體" w:cs="Times New Roman"/>
          <w:sz w:val="32"/>
          <w:szCs w:val="32"/>
        </w:rPr>
        <w:t>健康監測</w:t>
      </w:r>
      <w:r w:rsidR="00AF7D31" w:rsidRPr="006A10BE">
        <w:rPr>
          <w:rFonts w:ascii="標楷體" w:eastAsia="標楷體" w:hAnsi="標楷體" w:cs="Times New Roman" w:hint="eastAsia"/>
          <w:sz w:val="32"/>
          <w:szCs w:val="32"/>
        </w:rPr>
        <w:t>，並指派專人負責執行</w:t>
      </w:r>
      <w:r w:rsidR="00FD05F4" w:rsidRPr="006A10BE">
        <w:rPr>
          <w:rFonts w:ascii="標楷體" w:eastAsia="標楷體" w:hAnsi="標楷體" w:cs="Times New Roman"/>
          <w:sz w:val="32"/>
          <w:szCs w:val="32"/>
        </w:rPr>
        <w:t>。</w:t>
      </w:r>
    </w:p>
    <w:bookmarkEnd w:id="2"/>
    <w:p w:rsidR="00FD05F4" w:rsidRPr="006A10BE" w:rsidRDefault="00AF7D31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若</w:t>
      </w:r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出現發燒</w:t>
      </w:r>
      <w:proofErr w:type="gramStart"/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額溫</w:t>
      </w:r>
      <w:r w:rsidR="00BB5251" w:rsidRPr="006A10BE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6A10BE">
        <w:rPr>
          <w:rFonts w:ascii="標楷體" w:eastAsia="標楷體" w:hAnsi="標楷體" w:cs="Times New Roman"/>
          <w:sz w:val="32"/>
          <w:szCs w:val="32"/>
        </w:rPr>
        <w:t>37.5</w:t>
      </w:r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℃；耳溫</w:t>
      </w:r>
      <w:r w:rsidR="00BB5251" w:rsidRPr="006A10BE">
        <w:rPr>
          <w:rFonts w:ascii="Times New Roman" w:eastAsia="標楷體" w:hAnsi="Times New Roman" w:cs="Times New Roman"/>
          <w:sz w:val="32"/>
          <w:szCs w:val="32"/>
        </w:rPr>
        <w:t>≥</w:t>
      </w:r>
      <w:r w:rsidR="00BB5251" w:rsidRPr="006A10BE">
        <w:rPr>
          <w:rFonts w:ascii="標楷體" w:eastAsia="標楷體" w:hAnsi="標楷體" w:cs="Times New Roman"/>
          <w:sz w:val="32"/>
          <w:szCs w:val="32"/>
        </w:rPr>
        <w:t>38</w:t>
      </w:r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℃）、呼吸道症狀、嗅覺味覺異常或不明原因腹瀉等疑似</w:t>
      </w:r>
      <w:r w:rsidR="00BB5251" w:rsidRPr="006A10BE">
        <w:rPr>
          <w:rFonts w:ascii="標楷體" w:eastAsia="標楷體" w:hAnsi="標楷體" w:cs="Times New Roman"/>
          <w:sz w:val="32"/>
          <w:szCs w:val="32"/>
        </w:rPr>
        <w:t>COVID-19</w:t>
      </w:r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症狀、類流感症狀，或最近</w:t>
      </w:r>
      <w:r w:rsidR="00BB5251" w:rsidRPr="006A10BE">
        <w:rPr>
          <w:rFonts w:ascii="標楷體" w:eastAsia="標楷體" w:hAnsi="標楷體" w:cs="Times New Roman"/>
          <w:sz w:val="32"/>
          <w:szCs w:val="32"/>
        </w:rPr>
        <w:t>14</w:t>
      </w:r>
      <w:r w:rsidR="00BB5251" w:rsidRPr="006A10BE">
        <w:rPr>
          <w:rFonts w:ascii="標楷體" w:eastAsia="標楷體" w:hAnsi="標楷體" w:cs="Times New Roman" w:hint="eastAsia"/>
          <w:sz w:val="32"/>
          <w:szCs w:val="32"/>
        </w:rPr>
        <w:t>日曾接觸或疑似接觸確診者，應儘速安排就醫接受評估及處置。</w:t>
      </w:r>
    </w:p>
    <w:p w:rsidR="00FD05F4" w:rsidRPr="006A10BE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經就醫評估接受COVID-19相關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檢者，應落實「</w:t>
      </w:r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COVID-19(武漢肺炎)社區監測通報</w:t>
      </w:r>
      <w:proofErr w:type="gramStart"/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檢及個案處理流程</w:t>
      </w:r>
      <w:proofErr w:type="gramStart"/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檢後應注意事項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」相關規定，</w:t>
      </w:r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於</w:t>
      </w:r>
      <w:r w:rsidR="00497AF4" w:rsidRPr="006A10BE">
        <w:rPr>
          <w:rFonts w:ascii="標楷體" w:eastAsia="標楷體" w:hAnsi="標楷體" w:cs="Times New Roman" w:hint="eastAsia"/>
          <w:sz w:val="32"/>
          <w:szCs w:val="32"/>
        </w:rPr>
        <w:t>離開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檢醫療院所後應留在家中，不可外出，等待檢驗結果</w:t>
      </w:r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(若為居住於宗教場所內者，應安排</w:t>
      </w:r>
      <w:r w:rsidR="00C34B03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="00417B50" w:rsidRPr="006A10BE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C34B03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="00417B50" w:rsidRPr="006A10BE">
        <w:rPr>
          <w:rFonts w:ascii="標楷體" w:eastAsia="標楷體" w:hAnsi="標楷體" w:cs="Times New Roman" w:hint="eastAsia"/>
          <w:sz w:val="32"/>
          <w:szCs w:val="32"/>
        </w:rPr>
        <w:t>室</w:t>
      </w:r>
      <w:r w:rsidR="008E50BA" w:rsidRPr="006A10BE">
        <w:rPr>
          <w:rFonts w:ascii="標楷體" w:eastAsia="標楷體" w:hAnsi="標楷體" w:cs="Times New Roman" w:hint="eastAsia"/>
          <w:sz w:val="32"/>
          <w:szCs w:val="32"/>
        </w:rPr>
        <w:t>居住)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：</w:t>
      </w:r>
    </w:p>
    <w:p w:rsidR="00FD05F4" w:rsidRPr="006A10BE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於未使用退燒藥之情況下，退燒超過</w:t>
      </w:r>
      <w:r w:rsidRPr="006A10BE">
        <w:rPr>
          <w:rFonts w:ascii="標楷體" w:eastAsia="標楷體" w:hAnsi="標楷體" w:cs="Times New Roman"/>
          <w:sz w:val="32"/>
          <w:szCs w:val="32"/>
        </w:rPr>
        <w:t>24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小時且相關症狀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（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如：咳嗽、呼吸急促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）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緩解後，且檢驗結果為陰性，始可返回上班。</w:t>
      </w:r>
    </w:p>
    <w:p w:rsidR="00FD05F4" w:rsidRPr="006A10BE" w:rsidRDefault="00FD05F4" w:rsidP="000B187F">
      <w:pPr>
        <w:pStyle w:val="a3"/>
        <w:numPr>
          <w:ilvl w:val="2"/>
          <w:numId w:val="1"/>
        </w:numPr>
        <w:tabs>
          <w:tab w:val="left" w:pos="2968"/>
        </w:tabs>
        <w:spacing w:line="560" w:lineRule="exact"/>
        <w:ind w:leftChars="0" w:left="1134" w:hanging="425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如檢驗結果為陽性，</w:t>
      </w:r>
      <w:r w:rsidR="00977B8A" w:rsidRPr="006A10BE">
        <w:rPr>
          <w:rFonts w:ascii="標楷體" w:eastAsia="標楷體" w:hAnsi="標楷體" w:cs="Times New Roman" w:hint="eastAsia"/>
          <w:sz w:val="32"/>
          <w:szCs w:val="32"/>
        </w:rPr>
        <w:t>須於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家中不</w:t>
      </w:r>
      <w:r w:rsidR="00977B8A" w:rsidRPr="006A10BE">
        <w:rPr>
          <w:rFonts w:ascii="標楷體" w:eastAsia="標楷體" w:hAnsi="標楷體" w:cs="Times New Roman" w:hint="eastAsia"/>
          <w:sz w:val="32"/>
          <w:szCs w:val="32"/>
        </w:rPr>
        <w:t>得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離開，等候公衛人員通知，</w:t>
      </w:r>
      <w:r w:rsidR="00C34B03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C34B03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室，避免與其他同住者接觸或</w:t>
      </w:r>
      <w:r w:rsidR="00977B8A" w:rsidRPr="006A10BE">
        <w:rPr>
          <w:rFonts w:ascii="標楷體" w:eastAsia="標楷體" w:hAnsi="標楷體" w:cs="Times New Roman" w:hint="eastAsia"/>
          <w:sz w:val="32"/>
          <w:szCs w:val="32"/>
        </w:rPr>
        <w:t>共用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衛浴設備，務必佩戴口罩和注意手部衛生，若有就醫需求，禁止搭乘大眾運輸工具前往。</w:t>
      </w:r>
    </w:p>
    <w:p w:rsidR="002124AB" w:rsidRPr="006A10BE" w:rsidRDefault="002124AB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宗教場所內部人員衛生</w:t>
      </w:r>
      <w:r w:rsidR="00B067DA"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措施</w:t>
      </w:r>
    </w:p>
    <w:p w:rsidR="00FD05F4" w:rsidRPr="006A10BE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場所內應佩戴口罩</w:t>
      </w:r>
      <w:r w:rsidR="003C435D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025800" w:rsidRPr="006A10BE">
        <w:rPr>
          <w:rFonts w:ascii="標楷體" w:eastAsia="標楷體" w:hAnsi="標楷體" w:cs="Times New Roman" w:hint="eastAsia"/>
          <w:sz w:val="32"/>
          <w:szCs w:val="32"/>
        </w:rPr>
        <w:t>從事</w:t>
      </w:r>
      <w:r w:rsidR="003C435D" w:rsidRPr="006A10BE">
        <w:rPr>
          <w:rFonts w:ascii="標楷體" w:eastAsia="標楷體" w:hAnsi="標楷體" w:cs="Times New Roman" w:hint="eastAsia"/>
          <w:sz w:val="32"/>
          <w:szCs w:val="32"/>
        </w:rPr>
        <w:t>服務或引導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民眾</w:t>
      </w:r>
      <w:r w:rsidR="003C435D" w:rsidRPr="006A10BE">
        <w:rPr>
          <w:rFonts w:ascii="標楷體" w:eastAsia="標楷體" w:hAnsi="標楷體" w:cs="Times New Roman" w:hint="eastAsia"/>
          <w:sz w:val="32"/>
          <w:szCs w:val="32"/>
        </w:rPr>
        <w:t>之人員，</w:t>
      </w:r>
      <w:r w:rsidR="00036146" w:rsidRPr="006A10BE">
        <w:rPr>
          <w:rFonts w:ascii="標楷體" w:eastAsia="標楷體" w:hAnsi="標楷體" w:cs="Times New Roman" w:hint="eastAsia"/>
          <w:sz w:val="32"/>
          <w:szCs w:val="32"/>
        </w:rPr>
        <w:t>建議</w:t>
      </w:r>
      <w:r w:rsidR="003C435D" w:rsidRPr="006A10BE">
        <w:rPr>
          <w:rFonts w:ascii="標楷體" w:eastAsia="標楷體" w:hAnsi="標楷體" w:cs="Times New Roman" w:hint="eastAsia"/>
          <w:sz w:val="32"/>
          <w:szCs w:val="32"/>
        </w:rPr>
        <w:t>另佩戴面罩。</w:t>
      </w:r>
    </w:p>
    <w:p w:rsidR="00C66624" w:rsidRPr="006A10BE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lastRenderedPageBreak/>
        <w:t>拋棄式口罩</w:t>
      </w:r>
      <w:r w:rsidR="00037E01" w:rsidRPr="006A10BE">
        <w:rPr>
          <w:rFonts w:ascii="標楷體" w:eastAsia="標楷體" w:hAnsi="標楷體" w:cs="Times New Roman" w:hint="eastAsia"/>
          <w:sz w:val="32"/>
          <w:szCs w:val="32"/>
        </w:rPr>
        <w:t>不可重複使用，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應於每次使用後或有明顯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髒污時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妥善丟棄</w:t>
      </w:r>
      <w:r w:rsidRPr="006A10BE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6A10BE" w:rsidRDefault="00C6662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應注意手部衛生，得視需要佩戴手套。</w:t>
      </w:r>
    </w:p>
    <w:p w:rsidR="00FD05F4" w:rsidRPr="006A10BE" w:rsidRDefault="00B32EB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場所內應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提供充足的清潔及消毒用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品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(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酒精、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洗手液等)。</w:t>
      </w:r>
    </w:p>
    <w:p w:rsidR="00A6723D" w:rsidRPr="006A10BE" w:rsidRDefault="00A6723D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建議安裝「臺灣社交距離App」</w:t>
      </w:r>
      <w:r w:rsidR="002C2E91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D05F4" w:rsidRPr="006A10BE" w:rsidRDefault="00C83282" w:rsidP="00F37313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宗教</w:t>
      </w:r>
      <w:r w:rsidR="00FD05F4"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場所環境清潔消毒</w:t>
      </w:r>
    </w:p>
    <w:p w:rsidR="00FD05F4" w:rsidRPr="006A10BE" w:rsidRDefault="00FD05F4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應</w:t>
      </w:r>
      <w:r w:rsidR="00036146" w:rsidRPr="006A10BE">
        <w:rPr>
          <w:rFonts w:ascii="標楷體" w:eastAsia="標楷體" w:hAnsi="標楷體" w:cs="Times New Roman" w:hint="eastAsia"/>
          <w:sz w:val="32"/>
          <w:szCs w:val="32"/>
        </w:rPr>
        <w:t>專人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定</w:t>
      </w:r>
      <w:r w:rsidR="00C83282" w:rsidRPr="006A10BE">
        <w:rPr>
          <w:rFonts w:ascii="標楷體" w:eastAsia="標楷體" w:hAnsi="標楷體" w:cs="Times New Roman" w:hint="eastAsia"/>
          <w:sz w:val="32"/>
          <w:szCs w:val="32"/>
        </w:rPr>
        <w:t>時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清潔</w:t>
      </w:r>
      <w:r w:rsidR="00C83282" w:rsidRPr="006A10BE">
        <w:rPr>
          <w:rFonts w:ascii="標楷體" w:eastAsia="標楷體" w:hAnsi="標楷體" w:cs="Times New Roman" w:hint="eastAsia"/>
          <w:sz w:val="32"/>
          <w:szCs w:val="32"/>
        </w:rPr>
        <w:t>場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所、設備</w:t>
      </w:r>
      <w:r w:rsidR="003C09CB" w:rsidRPr="006A10BE">
        <w:rPr>
          <w:rFonts w:ascii="標楷體" w:eastAsia="標楷體" w:hAnsi="標楷體" w:cs="Times New Roman" w:hint="eastAsia"/>
          <w:sz w:val="32"/>
          <w:szCs w:val="32"/>
        </w:rPr>
        <w:t>及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用具。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場所內有電梯者，應</w:t>
      </w:r>
      <w:r w:rsidR="00B707BB" w:rsidRPr="006A10BE">
        <w:rPr>
          <w:rFonts w:ascii="標楷體" w:eastAsia="標楷體" w:hAnsi="標楷體" w:cs="Times New Roman" w:hint="eastAsia"/>
          <w:sz w:val="32"/>
          <w:szCs w:val="32"/>
        </w:rPr>
        <w:t>注意</w:t>
      </w:r>
      <w:r w:rsidR="00991A4A" w:rsidRPr="006A10BE">
        <w:rPr>
          <w:rFonts w:ascii="標楷體" w:eastAsia="標楷體" w:hAnsi="標楷體" w:cs="Times New Roman" w:hint="eastAsia"/>
          <w:sz w:val="32"/>
          <w:szCs w:val="32"/>
        </w:rPr>
        <w:t>內外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按鍵</w:t>
      </w:r>
      <w:r w:rsidR="00991A4A" w:rsidRPr="006A10BE">
        <w:rPr>
          <w:rFonts w:ascii="標楷體" w:eastAsia="標楷體" w:hAnsi="標楷體" w:cs="Times New Roman" w:hint="eastAsia"/>
          <w:sz w:val="32"/>
          <w:szCs w:val="32"/>
        </w:rPr>
        <w:t>處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之衛生清潔及消毒。</w:t>
      </w:r>
    </w:p>
    <w:p w:rsidR="00FD05F4" w:rsidRPr="006A10BE" w:rsidRDefault="009F3D1B" w:rsidP="000B187F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提供民眾使用之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廁所</w:t>
      </w:r>
      <w:r w:rsidR="00B8051C" w:rsidRPr="006A10BE">
        <w:rPr>
          <w:rFonts w:ascii="標楷體" w:eastAsia="標楷體" w:hAnsi="標楷體" w:cs="Times New Roman" w:hint="eastAsia"/>
          <w:sz w:val="32"/>
          <w:szCs w:val="32"/>
        </w:rPr>
        <w:t>環境及水龍頭開關、馬桶沖水開關、洗手</w:t>
      </w:r>
      <w:proofErr w:type="gramStart"/>
      <w:r w:rsidR="00B8051C" w:rsidRPr="006A10BE">
        <w:rPr>
          <w:rFonts w:ascii="標楷體" w:eastAsia="標楷體" w:hAnsi="標楷體" w:cs="Times New Roman" w:hint="eastAsia"/>
          <w:sz w:val="32"/>
          <w:szCs w:val="32"/>
        </w:rPr>
        <w:t>乳壓取</w:t>
      </w:r>
      <w:r w:rsidR="007078CA" w:rsidRPr="006A10BE">
        <w:rPr>
          <w:rFonts w:ascii="標楷體" w:eastAsia="標楷體" w:hAnsi="標楷體" w:cs="Times New Roman" w:hint="eastAsia"/>
          <w:sz w:val="32"/>
          <w:szCs w:val="32"/>
        </w:rPr>
        <w:t>處</w:t>
      </w:r>
      <w:proofErr w:type="gramEnd"/>
      <w:r w:rsidR="00991A4A" w:rsidRPr="006A10BE">
        <w:rPr>
          <w:rFonts w:ascii="標楷體" w:eastAsia="標楷體" w:hAnsi="標楷體" w:cs="Times New Roman" w:hint="eastAsia"/>
          <w:sz w:val="32"/>
          <w:szCs w:val="32"/>
        </w:rPr>
        <w:t>、廁所門把</w:t>
      </w:r>
      <w:r w:rsidR="00B8051C" w:rsidRPr="006A10BE">
        <w:rPr>
          <w:rFonts w:ascii="標楷體" w:eastAsia="標楷體" w:hAnsi="標楷體" w:cs="Times New Roman" w:hint="eastAsia"/>
          <w:sz w:val="32"/>
          <w:szCs w:val="32"/>
        </w:rPr>
        <w:t>等</w:t>
      </w:r>
      <w:r w:rsidR="007078CA" w:rsidRPr="006A10BE">
        <w:rPr>
          <w:rFonts w:ascii="標楷體" w:eastAsia="標楷體" w:hAnsi="標楷體" w:cs="Times New Roman" w:hint="eastAsia"/>
          <w:sz w:val="32"/>
          <w:szCs w:val="32"/>
        </w:rPr>
        <w:t>頻繁接觸位置，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應加強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衛生清潔及消毒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使用情形</w:t>
      </w:r>
      <w:r w:rsidR="00514BC8" w:rsidRPr="006A10BE">
        <w:rPr>
          <w:rFonts w:ascii="標楷體" w:eastAsia="標楷體" w:hAnsi="標楷體" w:cs="Times New Roman" w:hint="eastAsia"/>
          <w:sz w:val="32"/>
          <w:szCs w:val="32"/>
        </w:rPr>
        <w:t>頻繁時，應</w:t>
      </w:r>
      <w:proofErr w:type="gramStart"/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提升清消頻率</w:t>
      </w:r>
      <w:proofErr w:type="gramEnd"/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D0299" w:rsidRPr="006A10BE" w:rsidRDefault="001D0299" w:rsidP="00BD517F">
      <w:pPr>
        <w:pStyle w:val="a3"/>
        <w:numPr>
          <w:ilvl w:val="0"/>
          <w:numId w:val="1"/>
        </w:numPr>
        <w:spacing w:beforeLines="50" w:before="180" w:line="560" w:lineRule="exact"/>
        <w:ind w:leftChars="0" w:left="708" w:hangingChars="221" w:hanging="708"/>
        <w:jc w:val="both"/>
        <w:outlineLvl w:val="1"/>
        <w:rPr>
          <w:rFonts w:ascii="標楷體" w:eastAsia="標楷體" w:hAnsi="標楷體" w:cs="Times New Roman"/>
          <w:b/>
          <w:bCs/>
          <w:sz w:val="32"/>
          <w:szCs w:val="32"/>
        </w:rPr>
      </w:pPr>
      <w:bookmarkStart w:id="3" w:name="_Hlk76493398"/>
      <w:r w:rsidRPr="006A10BE">
        <w:rPr>
          <w:rFonts w:ascii="標楷體" w:eastAsia="標楷體" w:hAnsi="標楷體" w:cs="Times New Roman" w:hint="eastAsia"/>
          <w:b/>
          <w:bCs/>
          <w:sz w:val="32"/>
          <w:szCs w:val="32"/>
        </w:rPr>
        <w:t>應落實之防疫配套措施：</w:t>
      </w:r>
    </w:p>
    <w:p w:rsidR="00BD1C72" w:rsidRPr="006A10BE" w:rsidRDefault="001D0299" w:rsidP="00BD1C72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bookmarkStart w:id="4" w:name="_Hlk76541400"/>
      <w:bookmarkEnd w:id="3"/>
      <w:r w:rsidRPr="006A10BE">
        <w:rPr>
          <w:rFonts w:ascii="標楷體" w:eastAsia="標楷體" w:hAnsi="標楷體" w:cs="Times New Roman" w:hint="eastAsia"/>
          <w:sz w:val="32"/>
          <w:szCs w:val="32"/>
        </w:rPr>
        <w:t>實施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實聯制</w:t>
      </w:r>
      <w:proofErr w:type="gramEnd"/>
      <w:r w:rsidR="00BD1C72" w:rsidRPr="006A10BE">
        <w:rPr>
          <w:rFonts w:ascii="標楷體" w:eastAsia="標楷體" w:hAnsi="標楷體" w:cs="Times New Roman" w:hint="eastAsia"/>
          <w:sz w:val="32"/>
          <w:szCs w:val="32"/>
        </w:rPr>
        <w:t>，於入口處以QR Co</w:t>
      </w:r>
      <w:r w:rsidR="00BD1C72" w:rsidRPr="006A10BE">
        <w:rPr>
          <w:rFonts w:ascii="標楷體" w:eastAsia="標楷體" w:hAnsi="標楷體" w:cs="Times New Roman"/>
          <w:sz w:val="32"/>
          <w:szCs w:val="32"/>
        </w:rPr>
        <w:t>de</w:t>
      </w:r>
      <w:r w:rsidR="00BD1C72" w:rsidRPr="006A10BE">
        <w:rPr>
          <w:rFonts w:ascii="標楷體" w:eastAsia="標楷體" w:hAnsi="標楷體" w:cs="Times New Roman" w:hint="eastAsia"/>
          <w:sz w:val="32"/>
          <w:szCs w:val="32"/>
        </w:rPr>
        <w:t>登錄或手寫方式留下連絡方式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6458B3" w:rsidRPr="006A10BE" w:rsidRDefault="00BD1C72" w:rsidP="006458B3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入口處須量體溫，噴酒精或提供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乾洗手液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、洗手設備。若有</w:t>
      </w:r>
      <w:r w:rsidR="00D74CC1" w:rsidRPr="006A10BE">
        <w:rPr>
          <w:rFonts w:ascii="標楷體" w:eastAsia="標楷體" w:hAnsi="標楷體" w:cs="Times New Roman" w:hint="eastAsia"/>
          <w:sz w:val="32"/>
          <w:szCs w:val="32"/>
        </w:rPr>
        <w:t>未佩戴口罩、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發燒或有上呼吸道症狀之民眾，禁止進入。</w:t>
      </w:r>
    </w:p>
    <w:p w:rsidR="006458B3" w:rsidRPr="006A10BE" w:rsidRDefault="006458B3" w:rsidP="006458B3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妥善規劃民眾進出及參拜動線，並引導民眾保室內</w:t>
      </w:r>
      <w:r w:rsidR="00587097" w:rsidRPr="006A10BE">
        <w:rPr>
          <w:rFonts w:ascii="標楷體" w:eastAsia="標楷體" w:hAnsi="標楷體" w:cs="Times New Roman" w:hint="eastAsia"/>
          <w:sz w:val="32"/>
          <w:szCs w:val="32"/>
        </w:rPr>
        <w:t>前後左右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1.5公尺、室外</w:t>
      </w:r>
      <w:r w:rsidR="00587097" w:rsidRPr="006A10BE">
        <w:rPr>
          <w:rFonts w:ascii="標楷體" w:eastAsia="標楷體" w:hAnsi="標楷體" w:cs="Times New Roman" w:hint="eastAsia"/>
          <w:sz w:val="32"/>
          <w:szCs w:val="32"/>
        </w:rPr>
        <w:t>前後左右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1公尺之社交距離。</w:t>
      </w:r>
    </w:p>
    <w:p w:rsidR="001D0299" w:rsidRPr="006A10BE" w:rsidRDefault="006458B3" w:rsidP="006458B3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除補充水分及用餐時間，全程佩戴口罩</w:t>
      </w:r>
      <w:r w:rsidR="001D0299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1D0299" w:rsidRPr="006A10BE" w:rsidRDefault="001D0299" w:rsidP="006458B3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參加</w:t>
      </w:r>
      <w:r w:rsidR="006458B3" w:rsidRPr="006A10BE">
        <w:rPr>
          <w:rFonts w:ascii="標楷體" w:eastAsia="標楷體" w:hAnsi="標楷體" w:cs="Times New Roman" w:hint="eastAsia"/>
          <w:sz w:val="32"/>
          <w:szCs w:val="32"/>
        </w:rPr>
        <w:t>活動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人員須</w:t>
      </w:r>
      <w:bookmarkStart w:id="5" w:name="_Hlk77783294"/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梅花座並固定座位。</w:t>
      </w:r>
      <w:bookmarkEnd w:id="5"/>
    </w:p>
    <w:p w:rsidR="006458B3" w:rsidRPr="00296AFD" w:rsidRDefault="006458B3" w:rsidP="005E6A08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提供</w:t>
      </w:r>
      <w:r w:rsidR="00296AFD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簡易</w:t>
      </w: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餐</w:t>
      </w:r>
      <w:r w:rsidR="00296AFD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點</w:t>
      </w: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者，以</w:t>
      </w:r>
      <w:bookmarkStart w:id="6" w:name="_Hlk77783340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餐盒及瓶（罐）</w:t>
      </w:r>
      <w:proofErr w:type="gramStart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裝飲品</w:t>
      </w:r>
      <w:proofErr w:type="gramEnd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為限，不</w:t>
      </w: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lastRenderedPageBreak/>
        <w:t>提供自助餐。餐</w:t>
      </w:r>
      <w:r w:rsidR="00296AFD">
        <w:rPr>
          <w:rFonts w:ascii="標楷體" w:eastAsia="標楷體" w:hAnsi="標楷體" w:cs="Times New Roman" w:hint="eastAsia"/>
          <w:sz w:val="32"/>
          <w:szCs w:val="32"/>
          <w:u w:val="single"/>
        </w:rPr>
        <w:t>桌</w:t>
      </w: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須架設隔板並保持</w:t>
      </w:r>
      <w:proofErr w:type="gramStart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適當桌距</w:t>
      </w:r>
      <w:proofErr w:type="gramEnd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，用餐期間</w:t>
      </w:r>
      <w:proofErr w:type="gramStart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得暫脫</w:t>
      </w:r>
      <w:proofErr w:type="gramEnd"/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口罩。</w:t>
      </w:r>
      <w:bookmarkEnd w:id="6"/>
    </w:p>
    <w:p w:rsidR="001D0299" w:rsidRPr="006A10BE" w:rsidRDefault="006458B3" w:rsidP="005E6A08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如</w:t>
      </w:r>
      <w:bookmarkStart w:id="7" w:name="_Hlk77783801"/>
      <w:r w:rsidRPr="006A10BE">
        <w:rPr>
          <w:rFonts w:ascii="標楷體" w:eastAsia="標楷體" w:hAnsi="標楷體" w:cs="Times New Roman" w:hint="eastAsia"/>
          <w:sz w:val="32"/>
          <w:szCs w:val="32"/>
        </w:rPr>
        <w:t>提供住宿，除同住家人外，僅限1人1室。</w:t>
      </w:r>
      <w:bookmarkEnd w:id="7"/>
    </w:p>
    <w:p w:rsidR="006458B3" w:rsidRPr="006A10BE" w:rsidRDefault="006458B3" w:rsidP="00322D44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依場所</w:t>
      </w:r>
      <w:r w:rsidR="00322D44" w:rsidRPr="006A10BE">
        <w:rPr>
          <w:rFonts w:ascii="標楷體" w:eastAsia="標楷體" w:hAnsi="標楷體" w:cs="Times New Roman" w:hint="eastAsia"/>
          <w:bCs/>
          <w:sz w:val="32"/>
          <w:szCs w:val="32"/>
        </w:rPr>
        <w:t>可活動空間大小</w:t>
      </w: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決定可容留人數，並確實控管：為保持宗教場所內之社交距離，避免人潮擁擠或群聚，須實施人流總量管制措施，並依以下</w:t>
      </w:r>
      <w:r w:rsidR="009C1D43" w:rsidRPr="006A10BE">
        <w:rPr>
          <w:rFonts w:ascii="標楷體" w:eastAsia="標楷體" w:hAnsi="標楷體" w:cs="Times New Roman" w:hint="eastAsia"/>
          <w:bCs/>
          <w:sz w:val="32"/>
          <w:szCs w:val="32"/>
        </w:rPr>
        <w:t>方式</w:t>
      </w: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計算不同場所之可容留人數(含內部人員及民眾)。</w:t>
      </w:r>
    </w:p>
    <w:p w:rsidR="009C1D43" w:rsidRPr="006A10BE" w:rsidRDefault="00A41699" w:rsidP="006458B3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計算</w:t>
      </w:r>
      <w:r w:rsidR="009C1D43" w:rsidRPr="006A10BE">
        <w:rPr>
          <w:rFonts w:ascii="標楷體" w:eastAsia="標楷體" w:hAnsi="標楷體" w:cs="Times New Roman" w:hint="eastAsia"/>
          <w:bCs/>
          <w:sz w:val="32"/>
          <w:szCs w:val="32"/>
        </w:rPr>
        <w:t>原則：</w:t>
      </w:r>
    </w:p>
    <w:p w:rsidR="006458B3" w:rsidRPr="006A10BE" w:rsidRDefault="009F7396" w:rsidP="009C1D43">
      <w:pPr>
        <w:pStyle w:val="a3"/>
        <w:spacing w:line="560" w:lineRule="exact"/>
        <w:ind w:leftChars="0" w:left="107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可容留人數以室內以每人至少2.25平方公尺計算，原則最多</w:t>
      </w:r>
      <w:r w:rsidR="00A53DDB" w:rsidRPr="006A10BE">
        <w:rPr>
          <w:rFonts w:ascii="標楷體" w:eastAsia="標楷體" w:hAnsi="標楷體" w:cs="Times New Roman" w:hint="eastAsia"/>
          <w:bCs/>
          <w:sz w:val="32"/>
          <w:szCs w:val="32"/>
        </w:rPr>
        <w:t>50</w:t>
      </w: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人；室外以每人至少1平方公尺計算，原則最多</w:t>
      </w:r>
      <w:r w:rsidR="00AC56F2" w:rsidRPr="006A10BE">
        <w:rPr>
          <w:rFonts w:ascii="標楷體" w:eastAsia="標楷體" w:hAnsi="標楷體" w:cs="Times New Roman" w:hint="eastAsia"/>
          <w:bCs/>
          <w:sz w:val="32"/>
          <w:szCs w:val="32"/>
        </w:rPr>
        <w:t>100</w:t>
      </w: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人。</w:t>
      </w:r>
    </w:p>
    <w:p w:rsidR="006458B3" w:rsidRPr="003C7A55" w:rsidRDefault="006458B3" w:rsidP="006458B3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  <w:u w:val="single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如寺廟大殿面積約為1</w:t>
      </w:r>
      <w:r w:rsidR="009F7396" w:rsidRPr="006A10BE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0</w:t>
      </w:r>
      <w:proofErr w:type="gramStart"/>
      <w:r w:rsidRPr="006A10BE">
        <w:rPr>
          <w:rFonts w:ascii="標楷體" w:eastAsia="標楷體" w:hAnsi="標楷體" w:cs="Times New Roman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，扣除神桌、柱、櫃等設備後，可提供民眾</w:t>
      </w:r>
      <w:r w:rsidR="009F7396" w:rsidRPr="006A10BE">
        <w:rPr>
          <w:rFonts w:ascii="標楷體" w:eastAsia="標楷體" w:hAnsi="標楷體" w:cs="Times New Roman" w:hint="eastAsia"/>
          <w:sz w:val="32"/>
          <w:szCs w:val="32"/>
        </w:rPr>
        <w:t>活動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之面積約為100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，則最高容留人數為44人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算式為100÷2.25＝44.44；但即使可用面積逾</w:t>
      </w:r>
      <w:r w:rsidR="009F7396" w:rsidRPr="006A10BE">
        <w:rPr>
          <w:rFonts w:ascii="標楷體" w:eastAsia="標楷體" w:hAnsi="標楷體" w:cs="Times New Roman" w:hint="eastAsia"/>
          <w:sz w:val="32"/>
          <w:szCs w:val="32"/>
        </w:rPr>
        <w:t>112.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5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最高容留人數也只能到</w:t>
      </w:r>
      <w:r w:rsidR="00A53DDB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50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人。</w:t>
      </w:r>
    </w:p>
    <w:p w:rsidR="009F7396" w:rsidRPr="003C7A55" w:rsidRDefault="009F7396" w:rsidP="009C1D43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  <w:u w:val="single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如廟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埕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面積約為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300</w:t>
      </w:r>
      <w:proofErr w:type="gramStart"/>
      <w:r w:rsidRPr="006A10BE">
        <w:rPr>
          <w:rFonts w:ascii="標楷體" w:eastAsia="標楷體" w:hAnsi="標楷體" w:cs="Times New Roman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，扣除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舞臺、布袋戲棚、香爐等設施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後，可提供民眾活動之面積約為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15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0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，則最高容留人數為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150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人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算式為1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5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0÷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＝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150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；但即使可用面積逾</w:t>
      </w:r>
      <w:r w:rsidR="009C1D43" w:rsidRPr="006A10BE">
        <w:rPr>
          <w:rFonts w:ascii="標楷體" w:eastAsia="標楷體" w:hAnsi="標楷體" w:cs="Times New Roman" w:hint="eastAsia"/>
          <w:sz w:val="32"/>
          <w:szCs w:val="32"/>
        </w:rPr>
        <w:t>250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最高容留人數也只能到</w:t>
      </w:r>
      <w:r w:rsidR="00AC56F2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100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人。</w:t>
      </w:r>
    </w:p>
    <w:p w:rsidR="006458B3" w:rsidRPr="006A10BE" w:rsidRDefault="006458B3" w:rsidP="006458B3">
      <w:pPr>
        <w:pStyle w:val="a3"/>
        <w:numPr>
          <w:ilvl w:val="3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＝</w:t>
      </w:r>
      <w:r w:rsidRPr="006A10BE">
        <w:rPr>
          <w:rFonts w:ascii="標楷體" w:eastAsia="標楷體" w:hAnsi="標楷體" w:cs="Times New Roman"/>
          <w:sz w:val="32"/>
          <w:szCs w:val="32"/>
        </w:rPr>
        <w:t>0.3025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坪；1坪＝</w:t>
      </w:r>
      <w:r w:rsidRPr="006A10BE">
        <w:rPr>
          <w:rFonts w:ascii="標楷體" w:eastAsia="標楷體" w:hAnsi="標楷體" w:cs="Times New Roman"/>
          <w:sz w:val="32"/>
          <w:szCs w:val="32"/>
        </w:rPr>
        <w:t>3.3058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㎡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9C1D43" w:rsidRPr="006A10BE" w:rsidRDefault="009C1D43" w:rsidP="006458B3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例外</w:t>
      </w:r>
      <w:r w:rsidR="00CB3FDF" w:rsidRPr="006A10BE">
        <w:rPr>
          <w:rFonts w:ascii="標楷體" w:eastAsia="標楷體" w:hAnsi="標楷體" w:cs="Times New Roman" w:hint="eastAsia"/>
          <w:bCs/>
          <w:sz w:val="32"/>
          <w:szCs w:val="32"/>
        </w:rPr>
        <w:t>得放寬之</w:t>
      </w:r>
      <w:r w:rsidRPr="006A10BE">
        <w:rPr>
          <w:rFonts w:ascii="標楷體" w:eastAsia="標楷體" w:hAnsi="標楷體" w:cs="Times New Roman" w:hint="eastAsia"/>
          <w:bCs/>
          <w:sz w:val="32"/>
          <w:szCs w:val="32"/>
        </w:rPr>
        <w:t>情形：</w:t>
      </w:r>
    </w:p>
    <w:p w:rsidR="009C1D43" w:rsidRPr="003C7A55" w:rsidRDefault="009C1D43" w:rsidP="009C1D43">
      <w:pPr>
        <w:pStyle w:val="a3"/>
        <w:spacing w:line="560" w:lineRule="exact"/>
        <w:ind w:leftChars="0" w:left="1070"/>
        <w:jc w:val="both"/>
        <w:outlineLvl w:val="1"/>
        <w:rPr>
          <w:rFonts w:ascii="標楷體" w:eastAsia="標楷體" w:hAnsi="標楷體" w:cs="Times New Roman"/>
          <w:bCs/>
          <w:sz w:val="32"/>
          <w:szCs w:val="32"/>
          <w:u w:val="single"/>
        </w:rPr>
      </w:pPr>
      <w:r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已登記寺廟、宗教財團法人倘有辦理較大型活動之需</w:t>
      </w:r>
      <w:r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lastRenderedPageBreak/>
        <w:t>求，得依本指引提報防疫計畫，經主管機關同意者，其室內可容留人數可放寬至最多</w:t>
      </w:r>
      <w:r w:rsidR="00AC56F2"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100</w:t>
      </w:r>
      <w:r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人、室外可容留人數可放寬至最多</w:t>
      </w:r>
      <w:r w:rsidR="00AC56F2"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500</w:t>
      </w:r>
      <w:r w:rsidRPr="003C7A55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人。</w:t>
      </w:r>
    </w:p>
    <w:p w:rsidR="006458B3" w:rsidRPr="006A10BE" w:rsidRDefault="006458B3" w:rsidP="00CB3FDF">
      <w:pPr>
        <w:pStyle w:val="a3"/>
        <w:numPr>
          <w:ilvl w:val="2"/>
          <w:numId w:val="1"/>
        </w:numPr>
        <w:spacing w:line="560" w:lineRule="exact"/>
        <w:ind w:leftChars="0"/>
        <w:jc w:val="both"/>
        <w:outlineLvl w:val="1"/>
        <w:rPr>
          <w:rFonts w:ascii="標楷體" w:eastAsia="標楷體" w:hAnsi="標楷體" w:cs="Times New Roman"/>
          <w:bCs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入口應有管控人員管制，入場之民眾達可容留人數上限時，暫停民眾進入，並引導民眾於場外等候。另請注意等候民眾之社交距離及交通安全。</w:t>
      </w:r>
    </w:p>
    <w:p w:rsidR="001D0299" w:rsidRPr="006A10BE" w:rsidRDefault="00CB3FDF" w:rsidP="005E6A08">
      <w:pPr>
        <w:pStyle w:val="a3"/>
        <w:numPr>
          <w:ilvl w:val="1"/>
          <w:numId w:val="1"/>
        </w:numPr>
        <w:tabs>
          <w:tab w:val="left" w:pos="993"/>
        </w:tabs>
        <w:spacing w:line="560" w:lineRule="exact"/>
        <w:ind w:leftChars="0" w:left="993" w:hanging="709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如何</w:t>
      </w:r>
      <w:r w:rsidR="001D0299" w:rsidRPr="006A10BE">
        <w:rPr>
          <w:rFonts w:ascii="標楷體" w:eastAsia="標楷體" w:hAnsi="標楷體" w:cs="Times New Roman" w:hint="eastAsia"/>
          <w:sz w:val="32"/>
          <w:szCs w:val="32"/>
        </w:rPr>
        <w:t>擬具防疫計畫報主管機關同意：</w:t>
      </w:r>
    </w:p>
    <w:p w:rsidR="001D0299" w:rsidRPr="006A10BE" w:rsidRDefault="001D0299" w:rsidP="000B187F">
      <w:pPr>
        <w:pStyle w:val="a3"/>
        <w:tabs>
          <w:tab w:val="left" w:pos="993"/>
        </w:tabs>
        <w:spacing w:line="560" w:lineRule="exact"/>
        <w:ind w:leftChars="0" w:left="993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已登記寺廟、地方性宗教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財團法人報鄉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(鎮、市、區)公所初審，經公所擬具意見後，再報直轄市、縣(市)主管機關；全國性財團法人直接報內政部。</w:t>
      </w:r>
      <w:r w:rsidR="00B71A74" w:rsidRPr="006A10BE">
        <w:rPr>
          <w:rFonts w:ascii="標楷體" w:eastAsia="標楷體" w:hAnsi="標楷體" w:cs="Times New Roman" w:hint="eastAsia"/>
          <w:sz w:val="32"/>
          <w:szCs w:val="32"/>
        </w:rPr>
        <w:t>防疫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計畫內容應包含以下事項：</w:t>
      </w:r>
    </w:p>
    <w:p w:rsidR="001D0299" w:rsidRPr="006A10BE" w:rsidRDefault="001D0299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宗教場所</w:t>
      </w:r>
      <w:bookmarkStart w:id="8" w:name="_Hlk76571956"/>
      <w:r w:rsidRPr="006A10BE">
        <w:rPr>
          <w:rFonts w:ascii="標楷體" w:eastAsia="標楷體" w:hAnsi="標楷體" w:cs="Times New Roman" w:hint="eastAsia"/>
          <w:sz w:val="32"/>
          <w:szCs w:val="32"/>
        </w:rPr>
        <w:t>內部人員</w:t>
      </w:r>
      <w:bookmarkEnd w:id="8"/>
      <w:r w:rsidRPr="006A10BE">
        <w:rPr>
          <w:rFonts w:ascii="標楷體" w:eastAsia="標楷體" w:hAnsi="標楷體" w:cs="Times New Roman" w:hint="eastAsia"/>
          <w:sz w:val="32"/>
          <w:szCs w:val="32"/>
        </w:rPr>
        <w:t>名冊。</w:t>
      </w:r>
    </w:p>
    <w:p w:rsidR="001D0299" w:rsidRPr="006A10BE" w:rsidRDefault="001D0299" w:rsidP="008E4CCE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宗教場所建築物平面圖或繪製圖(</w:t>
      </w:r>
      <w:r w:rsidR="00B71A74" w:rsidRPr="006A10BE">
        <w:rPr>
          <w:rFonts w:ascii="標楷體" w:eastAsia="標楷體" w:hAnsi="標楷體" w:cs="Times New Roman" w:hint="eastAsia"/>
          <w:sz w:val="32"/>
          <w:szCs w:val="32"/>
        </w:rPr>
        <w:t>須標示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樓地板面積及空間配置)</w:t>
      </w:r>
      <w:r w:rsidR="00B71A74" w:rsidRPr="006A10BE">
        <w:rPr>
          <w:rFonts w:ascii="標楷體" w:eastAsia="標楷體" w:hAnsi="標楷體" w:cs="Times New Roman" w:hint="eastAsia"/>
          <w:sz w:val="32"/>
          <w:szCs w:val="32"/>
        </w:rPr>
        <w:t>；</w:t>
      </w:r>
      <w:r w:rsidR="000E6129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於</w:t>
      </w:r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室外舉辦</w:t>
      </w:r>
      <w:proofErr w:type="gramStart"/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活動者附活動</w:t>
      </w:r>
      <w:proofErr w:type="gramEnd"/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場域平面圖或繪製圖(須標示</w:t>
      </w:r>
      <w:bookmarkStart w:id="9" w:name="_Hlk77782486"/>
      <w:r w:rsidR="008A36EE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場地</w:t>
      </w:r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長寬</w:t>
      </w:r>
      <w:r w:rsidR="008A36EE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、面積</w:t>
      </w:r>
      <w:bookmarkEnd w:id="9"/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及</w:t>
      </w:r>
      <w:r w:rsidR="00BB0898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場地</w:t>
      </w:r>
      <w:r w:rsidR="00B71A74"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配置)</w:t>
      </w:r>
      <w:r w:rsidRPr="00296AFD">
        <w:rPr>
          <w:rFonts w:ascii="標楷體" w:eastAsia="標楷體" w:hAnsi="標楷體" w:cs="Times New Roman" w:hint="eastAsia"/>
          <w:sz w:val="32"/>
          <w:szCs w:val="32"/>
          <w:u w:val="single"/>
        </w:rPr>
        <w:t>。</w:t>
      </w:r>
    </w:p>
    <w:p w:rsidR="001D0299" w:rsidRPr="006A10BE" w:rsidRDefault="001D0299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宗教場所內部人員健康監測措施及監測異常時之處理機制。</w:t>
      </w:r>
    </w:p>
    <w:p w:rsidR="001D0299" w:rsidRPr="006A10BE" w:rsidRDefault="001D0299" w:rsidP="000B187F">
      <w:pPr>
        <w:pStyle w:val="a3"/>
        <w:numPr>
          <w:ilvl w:val="2"/>
          <w:numId w:val="1"/>
        </w:numPr>
        <w:tabs>
          <w:tab w:val="left" w:pos="993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宗教場所內部人員衛生防護措施(如佩戴口罩、注意手部衛生，提供充足清潔及消毒用品等)。</w:t>
      </w:r>
    </w:p>
    <w:p w:rsidR="001D0299" w:rsidRPr="006A10BE" w:rsidRDefault="001D0299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="00AC56F2" w:rsidRPr="006A10BE">
        <w:rPr>
          <w:rFonts w:ascii="標楷體" w:eastAsia="標楷體" w:hAnsi="標楷體" w:cs="Times New Roman" w:hint="eastAsia"/>
          <w:sz w:val="32"/>
          <w:szCs w:val="32"/>
        </w:rPr>
        <w:t>或活動場地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環境清潔消毒措施(包括清潔、消毒之方法、範圍、頻率及負責人員等)。</w:t>
      </w:r>
    </w:p>
    <w:p w:rsidR="001D0299" w:rsidRPr="006A10BE" w:rsidRDefault="00AC56F2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開放宗教場所或辦理宗教集會活動之</w:t>
      </w:r>
      <w:r w:rsidR="001D0299" w:rsidRPr="006A10BE">
        <w:rPr>
          <w:rFonts w:ascii="標楷體" w:eastAsia="標楷體" w:hAnsi="標楷體" w:cs="Times New Roman" w:hint="eastAsia"/>
          <w:sz w:val="32"/>
          <w:szCs w:val="32"/>
        </w:rPr>
        <w:t>防疫配套措施(如實施</w:t>
      </w:r>
      <w:proofErr w:type="gramStart"/>
      <w:r w:rsidR="001D0299" w:rsidRPr="006A10BE">
        <w:rPr>
          <w:rFonts w:ascii="標楷體" w:eastAsia="標楷體" w:hAnsi="標楷體" w:cs="Times New Roman" w:hint="eastAsia"/>
          <w:sz w:val="32"/>
          <w:szCs w:val="32"/>
        </w:rPr>
        <w:t>實聯制之</w:t>
      </w:r>
      <w:proofErr w:type="gramEnd"/>
      <w:r w:rsidR="001D0299" w:rsidRPr="006A10BE">
        <w:rPr>
          <w:rFonts w:ascii="標楷體" w:eastAsia="標楷體" w:hAnsi="標楷體" w:cs="Times New Roman" w:hint="eastAsia"/>
          <w:sz w:val="32"/>
          <w:szCs w:val="32"/>
        </w:rPr>
        <w:t>方式、量體溫及噴酒精之地點、人流管制及動線規劃、未遵照規定者之處理方式等)。</w:t>
      </w:r>
    </w:p>
    <w:p w:rsidR="001D0299" w:rsidRPr="006A10BE" w:rsidRDefault="001D0299" w:rsidP="000B187F">
      <w:pPr>
        <w:pStyle w:val="a3"/>
        <w:numPr>
          <w:ilvl w:val="2"/>
          <w:numId w:val="1"/>
        </w:numPr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lastRenderedPageBreak/>
        <w:t>內部人員可能確診或發現宗教場所</w:t>
      </w:r>
      <w:r w:rsidR="00AC56F2" w:rsidRPr="006A10BE">
        <w:rPr>
          <w:rFonts w:ascii="標楷體" w:eastAsia="標楷體" w:hAnsi="標楷體" w:cs="Times New Roman" w:hint="eastAsia"/>
          <w:sz w:val="32"/>
          <w:szCs w:val="32"/>
        </w:rPr>
        <w:t>、宗教集會</w:t>
      </w:r>
      <w:proofErr w:type="gramStart"/>
      <w:r w:rsidR="00AC56F2" w:rsidRPr="006A10BE"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B71A74" w:rsidRPr="006A10BE">
        <w:rPr>
          <w:rFonts w:ascii="標楷體" w:eastAsia="標楷體" w:hAnsi="標楷體" w:cs="Times New Roman" w:hint="eastAsia"/>
          <w:sz w:val="32"/>
          <w:szCs w:val="32"/>
        </w:rPr>
        <w:t>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確診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者足跡所至之應變措施。</w:t>
      </w:r>
    </w:p>
    <w:bookmarkEnd w:id="4"/>
    <w:p w:rsidR="00C014C6" w:rsidRPr="006A10BE" w:rsidRDefault="00EB6F4C" w:rsidP="00C014C6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hanging="1756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其他注意事項：</w:t>
      </w:r>
    </w:p>
    <w:p w:rsidR="00EB6F4C" w:rsidRPr="003C7A55" w:rsidRDefault="00EB6F4C" w:rsidP="002F1CBA">
      <w:pPr>
        <w:pStyle w:val="a3"/>
        <w:numPr>
          <w:ilvl w:val="2"/>
          <w:numId w:val="1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寺廟</w:t>
      </w:r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原則</w:t>
      </w:r>
      <w:r w:rsidR="00381D85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不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提供</w:t>
      </w:r>
      <w:proofErr w:type="gramStart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筊</w:t>
      </w:r>
      <w:proofErr w:type="gramEnd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杯</w:t>
      </w:r>
      <w:r w:rsidR="007158C0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、籤筒</w:t>
      </w:r>
      <w:r w:rsidR="00381D85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供民眾使用。</w:t>
      </w:r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已登記寺廟、宗教財團法人，得提報</w:t>
      </w:r>
      <w:proofErr w:type="gramStart"/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筊</w:t>
      </w:r>
      <w:proofErr w:type="gramEnd"/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杯、籤筒供民眾使用及其清潔消毒作業之</w:t>
      </w:r>
      <w:r w:rsidR="00296AFD">
        <w:rPr>
          <w:rFonts w:ascii="標楷體" w:eastAsia="標楷體" w:hAnsi="標楷體" w:cs="Times New Roman" w:hint="eastAsia"/>
          <w:sz w:val="32"/>
          <w:szCs w:val="32"/>
          <w:u w:val="single"/>
        </w:rPr>
        <w:t>完整</w:t>
      </w:r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防疫計畫，報主管機關同意後，</w:t>
      </w:r>
      <w:r w:rsidR="00A239A9">
        <w:rPr>
          <w:rFonts w:ascii="標楷體" w:eastAsia="標楷體" w:hAnsi="標楷體" w:cs="Times New Roman" w:hint="eastAsia"/>
          <w:sz w:val="32"/>
          <w:szCs w:val="32"/>
          <w:u w:val="single"/>
        </w:rPr>
        <w:t>置專人</w:t>
      </w:r>
      <w:r w:rsidR="00105CB3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提供民眾使用</w:t>
      </w:r>
      <w:r w:rsid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。</w:t>
      </w:r>
    </w:p>
    <w:p w:rsidR="00105CB3" w:rsidRPr="003C7A55" w:rsidRDefault="00105CB3" w:rsidP="00143673">
      <w:pPr>
        <w:pStyle w:val="a3"/>
        <w:numPr>
          <w:ilvl w:val="2"/>
          <w:numId w:val="1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宗教神職人員，如神父、牧師、法師、阿訇等，持有7日內經篩檢站或家用試劑快篩陰性證明，或於活動</w:t>
      </w:r>
      <w:r w:rsidR="00EF4599">
        <w:rPr>
          <w:rFonts w:ascii="標楷體" w:eastAsia="標楷體" w:hAnsi="標楷體" w:cs="Times New Roman" w:hint="eastAsia"/>
          <w:sz w:val="32"/>
          <w:szCs w:val="32"/>
          <w:u w:val="single"/>
        </w:rPr>
        <w:t>7日內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經PCR檢測陰性者，於主持儀式時，得暫脫口罩，並注意保持社交距離等防疫措施。</w:t>
      </w:r>
    </w:p>
    <w:p w:rsidR="002F1CBA" w:rsidRPr="006A10BE" w:rsidRDefault="002F1CBA" w:rsidP="00143673">
      <w:pPr>
        <w:pStyle w:val="a3"/>
        <w:numPr>
          <w:ilvl w:val="2"/>
          <w:numId w:val="1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邀請布袋戲、歌仔戲、皮影戲等藝術表演團體至宗教場所演出者另依</w:t>
      </w:r>
      <w:proofErr w:type="gramStart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文化部訂定</w:t>
      </w:r>
      <w:proofErr w:type="gramEnd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之</w:t>
      </w:r>
      <w:r w:rsidR="00085489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「酬神演出防疫管理措施」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做好防疫措施。</w:t>
      </w:r>
    </w:p>
    <w:p w:rsidR="003A4D3C" w:rsidRPr="003C7A55" w:rsidRDefault="003A4D3C" w:rsidP="00A239A9">
      <w:pPr>
        <w:pStyle w:val="a3"/>
        <w:numPr>
          <w:ilvl w:val="2"/>
          <w:numId w:val="1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宗教團體辦理中元普渡活動，須依「</w:t>
      </w:r>
      <w:r w:rsidR="00A239A9" w:rsidRPr="00A239A9">
        <w:rPr>
          <w:rFonts w:ascii="標楷體" w:eastAsia="標楷體" w:hAnsi="標楷體" w:cs="Times New Roman" w:hint="eastAsia"/>
          <w:sz w:val="32"/>
          <w:szCs w:val="32"/>
          <w:u w:val="single"/>
        </w:rPr>
        <w:t>二級</w:t>
      </w:r>
      <w:proofErr w:type="gramStart"/>
      <w:r w:rsidR="00A239A9" w:rsidRPr="00A239A9">
        <w:rPr>
          <w:rFonts w:ascii="標楷體" w:eastAsia="標楷體" w:hAnsi="標楷體" w:cs="Times New Roman" w:hint="eastAsia"/>
          <w:sz w:val="32"/>
          <w:szCs w:val="32"/>
          <w:u w:val="single"/>
        </w:rPr>
        <w:t>疫</w:t>
      </w:r>
      <w:proofErr w:type="gramEnd"/>
      <w:r w:rsidR="00A239A9" w:rsidRPr="00A239A9">
        <w:rPr>
          <w:rFonts w:ascii="標楷體" w:eastAsia="標楷體" w:hAnsi="標楷體" w:cs="Times New Roman" w:hint="eastAsia"/>
          <w:sz w:val="32"/>
          <w:szCs w:val="32"/>
          <w:u w:val="single"/>
        </w:rPr>
        <w:t>情警戒期間中元普渡防疫措施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」做好防疫措施。</w:t>
      </w:r>
      <w:proofErr w:type="gramStart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倘已登記</w:t>
      </w:r>
      <w:proofErr w:type="gramEnd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寺廟、宗教財團法人擬舉辦之普渡活動包括放水燈、</w:t>
      </w:r>
      <w:proofErr w:type="gramStart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主普壇等</w:t>
      </w:r>
      <w:proofErr w:type="gramEnd"/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，不論參與人數多寡，應提報防疫計畫經主管機關同意後，方可辦理。</w:t>
      </w:r>
    </w:p>
    <w:p w:rsidR="00143673" w:rsidRPr="003C7A55" w:rsidRDefault="00143673" w:rsidP="00143673">
      <w:pPr>
        <w:pStyle w:val="a3"/>
        <w:numPr>
          <w:ilvl w:val="2"/>
          <w:numId w:val="1"/>
        </w:numPr>
        <w:tabs>
          <w:tab w:val="left" w:pos="851"/>
        </w:tabs>
        <w:spacing w:line="560" w:lineRule="exact"/>
        <w:ind w:leftChars="0"/>
        <w:jc w:val="both"/>
        <w:rPr>
          <w:rFonts w:ascii="標楷體" w:eastAsia="標楷體" w:hAnsi="標楷體" w:cs="Times New Roman"/>
          <w:sz w:val="32"/>
          <w:szCs w:val="32"/>
          <w:u w:val="single"/>
        </w:rPr>
      </w:pP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公司行號</w:t>
      </w:r>
      <w:r w:rsidR="008A636A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、</w:t>
      </w:r>
      <w:r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社區住戶</w:t>
      </w:r>
      <w:r w:rsidR="008A636A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或市場攤商等非宗教團體，如欲在里民活動中心、社區中庭或其他非屬宗教場所之適宜地點，自辦中元普渡或類似活</w:t>
      </w:r>
      <w:bookmarkStart w:id="10" w:name="_GoBack"/>
      <w:bookmarkEnd w:id="10"/>
      <w:r w:rsidR="008A636A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動者，關於其防疫規劃及人數限制，得參考本部公布之「</w:t>
      </w:r>
      <w:r w:rsidR="00A239A9" w:rsidRPr="00A239A9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二級</w:t>
      </w:r>
      <w:proofErr w:type="gramStart"/>
      <w:r w:rsidR="00A239A9" w:rsidRPr="00A239A9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疫</w:t>
      </w:r>
      <w:proofErr w:type="gramEnd"/>
      <w:r w:rsidR="00A239A9" w:rsidRPr="00A239A9">
        <w:rPr>
          <w:rFonts w:ascii="標楷體" w:eastAsia="標楷體" w:hAnsi="標楷體" w:cs="Times New Roman" w:hint="eastAsia"/>
          <w:bCs/>
          <w:sz w:val="32"/>
          <w:szCs w:val="32"/>
          <w:u w:val="single"/>
        </w:rPr>
        <w:t>情警戒期間中元普渡防疫措施</w:t>
      </w:r>
      <w:r w:rsidR="008A636A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t>」辦理，但不得提報防疫計畫增</w:t>
      </w:r>
      <w:r w:rsidR="008A636A" w:rsidRPr="003C7A55">
        <w:rPr>
          <w:rFonts w:ascii="標楷體" w:eastAsia="標楷體" w:hAnsi="標楷體" w:cs="Times New Roman" w:hint="eastAsia"/>
          <w:sz w:val="32"/>
          <w:szCs w:val="32"/>
          <w:u w:val="single"/>
        </w:rPr>
        <w:lastRenderedPageBreak/>
        <w:t>加參與人數。</w:t>
      </w:r>
    </w:p>
    <w:p w:rsidR="00C014C6" w:rsidRPr="006A10BE" w:rsidRDefault="00C014C6" w:rsidP="00724992">
      <w:pPr>
        <w:pStyle w:val="a3"/>
        <w:numPr>
          <w:ilvl w:val="1"/>
          <w:numId w:val="1"/>
        </w:numPr>
        <w:tabs>
          <w:tab w:val="left" w:pos="851"/>
        </w:tabs>
        <w:spacing w:line="560" w:lineRule="exact"/>
        <w:ind w:leftChars="0" w:left="1276" w:hanging="992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主管機關注意事項：</w:t>
      </w:r>
    </w:p>
    <w:p w:rsidR="00C014C6" w:rsidRPr="006A10BE" w:rsidRDefault="00C014C6" w:rsidP="00C014C6">
      <w:pPr>
        <w:tabs>
          <w:tab w:val="left" w:pos="851"/>
        </w:tabs>
        <w:spacing w:line="560" w:lineRule="exact"/>
        <w:ind w:left="284"/>
        <w:jc w:val="both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 xml:space="preserve">    提出申請之宗教團體，若在不同直轄市、縣(市)</w:t>
      </w:r>
      <w:r w:rsidR="00BD5DB0" w:rsidRPr="006A10BE">
        <w:rPr>
          <w:rFonts w:ascii="標楷體" w:eastAsia="標楷體" w:hAnsi="標楷體" w:cs="Times New Roman" w:hint="eastAsia"/>
          <w:sz w:val="32"/>
          <w:szCs w:val="32"/>
        </w:rPr>
        <w:t>設有宗教場所，</w:t>
      </w:r>
      <w:r w:rsidR="00D33A90" w:rsidRPr="006A10BE">
        <w:rPr>
          <w:rFonts w:ascii="標楷體" w:eastAsia="標楷體" w:hAnsi="標楷體" w:cs="Times New Roman" w:hint="eastAsia"/>
          <w:sz w:val="32"/>
          <w:szCs w:val="32"/>
        </w:rPr>
        <w:t>宗教團體之</w:t>
      </w:r>
      <w:r w:rsidR="00C12827" w:rsidRPr="006A10BE">
        <w:rPr>
          <w:rFonts w:ascii="標楷體" w:eastAsia="標楷體" w:hAnsi="標楷體" w:cs="Times New Roman" w:hint="eastAsia"/>
          <w:sz w:val="32"/>
          <w:szCs w:val="32"/>
        </w:rPr>
        <w:t>主管機關在同意該團體所提之防疫計畫後，</w:t>
      </w:r>
      <w:proofErr w:type="gramStart"/>
      <w:r w:rsidR="00C12827" w:rsidRPr="006A10BE">
        <w:rPr>
          <w:rFonts w:ascii="標楷體" w:eastAsia="標楷體" w:hAnsi="標楷體" w:cs="Times New Roman" w:hint="eastAsia"/>
          <w:sz w:val="32"/>
          <w:szCs w:val="32"/>
        </w:rPr>
        <w:t>應副知</w:t>
      </w:r>
      <w:proofErr w:type="gramEnd"/>
      <w:r w:rsidR="004E1DA1" w:rsidRPr="006A10BE">
        <w:rPr>
          <w:rFonts w:ascii="標楷體" w:eastAsia="標楷體" w:hAnsi="標楷體" w:cs="Times New Roman" w:hint="eastAsia"/>
          <w:sz w:val="32"/>
          <w:szCs w:val="32"/>
        </w:rPr>
        <w:t>各</w:t>
      </w:r>
      <w:r w:rsidR="00C12827" w:rsidRPr="006A10BE">
        <w:rPr>
          <w:rFonts w:ascii="標楷體" w:eastAsia="標楷體" w:hAnsi="標楷體" w:cs="Times New Roman" w:hint="eastAsia"/>
          <w:sz w:val="32"/>
          <w:szCs w:val="32"/>
        </w:rPr>
        <w:t>宗教場所所在地之</w:t>
      </w:r>
      <w:r w:rsidR="00AC78BF" w:rsidRPr="006A10BE">
        <w:rPr>
          <w:rFonts w:ascii="標楷體" w:eastAsia="標楷體" w:hAnsi="標楷體" w:cs="Times New Roman" w:hint="eastAsia"/>
          <w:sz w:val="32"/>
          <w:szCs w:val="32"/>
        </w:rPr>
        <w:t>直轄市、縣(市)宗教</w:t>
      </w:r>
      <w:r w:rsidR="00C12827" w:rsidRPr="006A10BE">
        <w:rPr>
          <w:rFonts w:ascii="標楷體" w:eastAsia="標楷體" w:hAnsi="標楷體" w:cs="Times New Roman" w:hint="eastAsia"/>
          <w:sz w:val="32"/>
          <w:szCs w:val="32"/>
        </w:rPr>
        <w:t>主管機關。</w:t>
      </w:r>
    </w:p>
    <w:p w:rsidR="00C014C6" w:rsidRPr="006A10BE" w:rsidRDefault="00C014C6" w:rsidP="000B187F">
      <w:pPr>
        <w:pStyle w:val="a3"/>
        <w:tabs>
          <w:tab w:val="left" w:pos="993"/>
        </w:tabs>
        <w:spacing w:line="560" w:lineRule="exact"/>
        <w:ind w:leftChars="353" w:left="850" w:hanging="3"/>
        <w:jc w:val="both"/>
        <w:rPr>
          <w:rFonts w:ascii="標楷體" w:eastAsia="標楷體" w:hAnsi="標楷體" w:cs="Times New Roman"/>
          <w:sz w:val="32"/>
          <w:szCs w:val="32"/>
        </w:rPr>
      </w:pPr>
    </w:p>
    <w:p w:rsidR="00C81D39" w:rsidRPr="006A10BE" w:rsidRDefault="00856AFB" w:rsidP="000B187F">
      <w:pPr>
        <w:pStyle w:val="a3"/>
        <w:numPr>
          <w:ilvl w:val="0"/>
          <w:numId w:val="2"/>
        </w:numPr>
        <w:spacing w:beforeLines="50" w:before="180" w:line="560" w:lineRule="exact"/>
        <w:ind w:leftChars="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t>宗教</w:t>
      </w:r>
      <w:r w:rsidR="00FD05F4" w:rsidRPr="006A10BE">
        <w:rPr>
          <w:rFonts w:ascii="標楷體" w:eastAsia="標楷體" w:hAnsi="標楷體" w:cs="Times New Roman" w:hint="eastAsia"/>
          <w:b/>
          <w:sz w:val="32"/>
          <w:szCs w:val="32"/>
        </w:rPr>
        <w:t>場所出現確診者應變措施</w:t>
      </w:r>
    </w:p>
    <w:p w:rsidR="00FD05F4" w:rsidRPr="006A10BE" w:rsidRDefault="00A702FC" w:rsidP="000B187F">
      <w:pPr>
        <w:pStyle w:val="a3"/>
        <w:spacing w:line="560" w:lineRule="exact"/>
        <w:ind w:leftChars="0" w:left="720"/>
        <w:jc w:val="both"/>
        <w:outlineLvl w:val="0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獲悉</w:t>
      </w:r>
      <w:r w:rsidR="00856AFB" w:rsidRPr="006A10BE">
        <w:rPr>
          <w:rFonts w:ascii="標楷體" w:eastAsia="標楷體" w:hAnsi="標楷體" w:cs="Times New Roman" w:hint="eastAsia"/>
          <w:sz w:val="32"/>
          <w:szCs w:val="32"/>
        </w:rPr>
        <w:t>宗教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場所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內部人員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確診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102422" w:rsidRPr="006A10BE">
        <w:rPr>
          <w:rFonts w:ascii="標楷體" w:eastAsia="標楷體" w:hAnsi="標楷體" w:cs="Times New Roman" w:hint="eastAsia"/>
          <w:sz w:val="32"/>
          <w:szCs w:val="32"/>
        </w:rPr>
        <w:t>或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宗教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場所為確診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者足跡所涉地點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時，應配合衛生主管機關之</w:t>
      </w:r>
      <w:proofErr w:type="gramStart"/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情調查，</w:t>
      </w:r>
      <w:r w:rsidR="00450657" w:rsidRPr="006A10BE">
        <w:rPr>
          <w:rFonts w:ascii="標楷體" w:eastAsia="標楷體" w:hAnsi="標楷體" w:cs="Times New Roman" w:hint="eastAsia"/>
          <w:sz w:val="32"/>
          <w:szCs w:val="32"/>
        </w:rPr>
        <w:t>並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落實以下措施。</w:t>
      </w:r>
    </w:p>
    <w:p w:rsidR="000B187F" w:rsidRPr="006A10BE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場所暫停開放</w:t>
      </w:r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、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通報宗教主管機關</w:t>
      </w:r>
      <w:r w:rsidR="00654629"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並進行環境</w:t>
      </w:r>
      <w:r w:rsidR="00654629" w:rsidRPr="006A10BE">
        <w:rPr>
          <w:rFonts w:ascii="標楷體" w:eastAsia="標楷體" w:hAnsi="標楷體" w:cs="Times New Roman" w:hint="eastAsia"/>
          <w:sz w:val="32"/>
          <w:szCs w:val="32"/>
        </w:rPr>
        <w:t>全面</w:t>
      </w:r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清潔消毒，</w:t>
      </w:r>
      <w:proofErr w:type="gramStart"/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俟</w:t>
      </w:r>
      <w:proofErr w:type="gramEnd"/>
      <w:r w:rsidR="006843EB" w:rsidRPr="006A10BE">
        <w:rPr>
          <w:rFonts w:ascii="標楷體" w:eastAsia="標楷體" w:hAnsi="標楷體" w:cs="Times New Roman" w:hint="eastAsia"/>
          <w:sz w:val="32"/>
          <w:szCs w:val="32"/>
        </w:rPr>
        <w:t>地方政府指揮中心</w:t>
      </w:r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同意後</w:t>
      </w:r>
      <w:r w:rsidR="00654629"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DE4110" w:rsidRPr="006A10BE">
        <w:rPr>
          <w:rFonts w:ascii="標楷體" w:eastAsia="標楷體" w:hAnsi="標楷體" w:cs="Times New Roman" w:hint="eastAsia"/>
          <w:sz w:val="32"/>
          <w:szCs w:val="32"/>
        </w:rPr>
        <w:t>方可重新開放。</w:t>
      </w:r>
    </w:p>
    <w:p w:rsidR="000B187F" w:rsidRPr="006A10BE" w:rsidRDefault="000B37B5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將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實聯制紀錄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及內部人員名冊提供</w:t>
      </w:r>
      <w:r w:rsidR="00E646B2" w:rsidRPr="006A10BE">
        <w:rPr>
          <w:rFonts w:ascii="標楷體" w:eastAsia="標楷體" w:hAnsi="標楷體" w:cs="Times New Roman" w:hint="eastAsia"/>
          <w:sz w:val="32"/>
          <w:szCs w:val="32"/>
        </w:rPr>
        <w:t>衛生主管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機關，以利</w:t>
      </w:r>
      <w:proofErr w:type="gramStart"/>
      <w:r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Pr="006A10BE">
        <w:rPr>
          <w:rFonts w:ascii="標楷體" w:eastAsia="標楷體" w:hAnsi="標楷體" w:cs="Times New Roman" w:hint="eastAsia"/>
          <w:sz w:val="32"/>
          <w:szCs w:val="32"/>
        </w:rPr>
        <w:t>調及匡列。</w:t>
      </w:r>
    </w:p>
    <w:p w:rsidR="000B187F" w:rsidRPr="006A10BE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就現有已知之資訊</w:t>
      </w:r>
      <w:r w:rsidRPr="006A10BE">
        <w:rPr>
          <w:rFonts w:ascii="標楷體" w:eastAsia="標楷體" w:hAnsi="標楷體" w:cs="Times New Roman"/>
          <w:sz w:val="32"/>
          <w:szCs w:val="32"/>
        </w:rPr>
        <w:t>(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如確</w:t>
      </w:r>
      <w:r w:rsidR="00856AFB" w:rsidRPr="006A10BE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病例之工作範圍或時間等</w:t>
      </w:r>
      <w:r w:rsidRPr="006A10BE">
        <w:rPr>
          <w:rFonts w:ascii="標楷體" w:eastAsia="標楷體" w:hAnsi="標楷體" w:cs="Times New Roman"/>
          <w:sz w:val="32"/>
          <w:szCs w:val="32"/>
        </w:rPr>
        <w:t>)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，</w:t>
      </w:r>
      <w:r w:rsidR="00C074FB" w:rsidRPr="006A10BE">
        <w:rPr>
          <w:rFonts w:ascii="標楷體" w:eastAsia="標楷體" w:hAnsi="標楷體" w:cs="Times New Roman" w:hint="eastAsia"/>
          <w:sz w:val="32"/>
          <w:szCs w:val="32"/>
        </w:rPr>
        <w:t>立即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通知與</w:t>
      </w:r>
      <w:r w:rsidR="00C074FB" w:rsidRPr="006A10BE">
        <w:rPr>
          <w:rFonts w:ascii="標楷體" w:eastAsia="標楷體" w:hAnsi="標楷體" w:cs="Times New Roman" w:hint="eastAsia"/>
          <w:sz w:val="32"/>
          <w:szCs w:val="32"/>
        </w:rPr>
        <w:t>確診者</w:t>
      </w:r>
      <w:r w:rsidR="00CA585E" w:rsidRPr="006A10BE">
        <w:rPr>
          <w:rFonts w:ascii="標楷體" w:eastAsia="標楷體" w:hAnsi="標楷體" w:cs="Times New Roman" w:hint="eastAsia"/>
          <w:sz w:val="32"/>
          <w:szCs w:val="32"/>
        </w:rPr>
        <w:t>可能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有接觸</w:t>
      </w:r>
      <w:r w:rsidR="00CA585E" w:rsidRPr="006A10BE">
        <w:rPr>
          <w:rFonts w:ascii="標楷體" w:eastAsia="標楷體" w:hAnsi="標楷體" w:cs="Times New Roman" w:hint="eastAsia"/>
          <w:sz w:val="32"/>
          <w:szCs w:val="32"/>
        </w:rPr>
        <w:t>者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暫停</w:t>
      </w:r>
      <w:r w:rsidR="00CA585E" w:rsidRPr="006A10BE">
        <w:rPr>
          <w:rFonts w:ascii="標楷體" w:eastAsia="標楷體" w:hAnsi="標楷體" w:cs="Times New Roman" w:hint="eastAsia"/>
          <w:sz w:val="32"/>
          <w:szCs w:val="32"/>
        </w:rPr>
        <w:t>進入宗教場所</w:t>
      </w:r>
      <w:r w:rsidRPr="006A10BE">
        <w:rPr>
          <w:rFonts w:ascii="標楷體" w:eastAsia="標楷體" w:hAnsi="標楷體" w:cs="Times New Roman"/>
          <w:sz w:val="32"/>
          <w:szCs w:val="32"/>
        </w:rPr>
        <w:t>(</w:t>
      </w:r>
      <w:r w:rsidR="009C3B2D" w:rsidRPr="006A10BE">
        <w:rPr>
          <w:rFonts w:ascii="標楷體" w:eastAsia="標楷體" w:hAnsi="標楷體" w:cs="Times New Roman" w:hint="eastAsia"/>
          <w:sz w:val="32"/>
          <w:szCs w:val="32"/>
        </w:rPr>
        <w:t>聯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繫時</w:t>
      </w:r>
      <w:r w:rsidR="000B37B5" w:rsidRPr="006A10BE">
        <w:rPr>
          <w:rFonts w:ascii="標楷體" w:eastAsia="標楷體" w:hAnsi="標楷體" w:cs="Times New Roman" w:hint="eastAsia"/>
          <w:sz w:val="32"/>
          <w:szCs w:val="32"/>
        </w:rPr>
        <w:t>請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注意確</w:t>
      </w:r>
      <w:r w:rsidR="00856AFB" w:rsidRPr="006A10BE">
        <w:rPr>
          <w:rFonts w:ascii="標楷體" w:eastAsia="標楷體" w:hAnsi="標楷體" w:cs="Times New Roman" w:hint="eastAsia"/>
          <w:sz w:val="32"/>
          <w:szCs w:val="32"/>
        </w:rPr>
        <w:t>診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病例之隱私</w:t>
      </w:r>
      <w:r w:rsidRPr="006A10BE">
        <w:rPr>
          <w:rFonts w:ascii="標楷體" w:eastAsia="標楷體" w:hAnsi="標楷體" w:cs="Times New Roman"/>
          <w:sz w:val="32"/>
          <w:szCs w:val="32"/>
        </w:rPr>
        <w:t>)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，在家</w:t>
      </w:r>
      <w:r w:rsidR="00102422" w:rsidRPr="006A10BE">
        <w:rPr>
          <w:rFonts w:ascii="標楷體" w:eastAsia="標楷體" w:hAnsi="標楷體" w:cs="Times New Roman" w:hint="eastAsia"/>
          <w:sz w:val="32"/>
          <w:szCs w:val="32"/>
        </w:rPr>
        <w:t>暫勿外出，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等待衛生單位之</w:t>
      </w:r>
      <w:r w:rsidR="00856AFB" w:rsidRPr="006A10BE">
        <w:rPr>
          <w:rFonts w:ascii="標楷體" w:eastAsia="標楷體" w:hAnsi="標楷體" w:cs="Times New Roman" w:hint="eastAsia"/>
          <w:sz w:val="32"/>
          <w:szCs w:val="32"/>
        </w:rPr>
        <w:t>疫調或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聯繫。</w:t>
      </w:r>
    </w:p>
    <w:p w:rsidR="000B187F" w:rsidRPr="006A10BE" w:rsidRDefault="000402FC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確診</w:t>
      </w:r>
      <w:r w:rsidR="00991A4A" w:rsidRPr="006A10BE">
        <w:rPr>
          <w:rFonts w:ascii="標楷體" w:eastAsia="標楷體" w:hAnsi="標楷體" w:cs="Times New Roman" w:hint="eastAsia"/>
          <w:sz w:val="32"/>
          <w:szCs w:val="32"/>
        </w:rPr>
        <w:t>者足跡所涉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之宗教場所，若屬多人共同居住、生活之宗教團體，</w:t>
      </w:r>
      <w:r w:rsidR="005C2F09" w:rsidRPr="006A10BE">
        <w:rPr>
          <w:rFonts w:ascii="標楷體" w:eastAsia="標楷體" w:hAnsi="標楷體" w:cs="Times New Roman" w:hint="eastAsia"/>
          <w:sz w:val="32"/>
          <w:szCs w:val="32"/>
        </w:rPr>
        <w:t>共同生活</w:t>
      </w:r>
      <w:r w:rsidR="00654629" w:rsidRPr="006A10BE">
        <w:rPr>
          <w:rFonts w:ascii="標楷體" w:eastAsia="標楷體" w:hAnsi="標楷體" w:cs="Times New Roman" w:hint="eastAsia"/>
          <w:sz w:val="32"/>
          <w:szCs w:val="32"/>
        </w:rPr>
        <w:t>之</w:t>
      </w:r>
      <w:r w:rsidR="005C2F09" w:rsidRPr="006A10BE">
        <w:rPr>
          <w:rFonts w:ascii="標楷體" w:eastAsia="標楷體" w:hAnsi="標楷體" w:cs="Times New Roman" w:hint="eastAsia"/>
          <w:sz w:val="32"/>
          <w:szCs w:val="32"/>
        </w:rPr>
        <w:t>人員</w:t>
      </w:r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應暫勿外出，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依當地衛生主管機關指示</w:t>
      </w:r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安排後續</w:t>
      </w:r>
      <w:proofErr w:type="gramStart"/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疫</w:t>
      </w:r>
      <w:proofErr w:type="gramEnd"/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調、</w:t>
      </w:r>
      <w:proofErr w:type="gramStart"/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採</w:t>
      </w:r>
      <w:proofErr w:type="gramEnd"/>
      <w:r w:rsidR="000F157F" w:rsidRPr="006A10BE">
        <w:rPr>
          <w:rFonts w:ascii="標楷體" w:eastAsia="標楷體" w:hAnsi="標楷體" w:cs="Times New Roman" w:hint="eastAsia"/>
          <w:sz w:val="32"/>
          <w:szCs w:val="32"/>
        </w:rPr>
        <w:t>檢、隔離等相關事宜。</w:t>
      </w:r>
    </w:p>
    <w:p w:rsidR="000B187F" w:rsidRPr="006A10BE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增加</w:t>
      </w:r>
      <w:r w:rsidR="00991A4A" w:rsidRPr="006A10BE">
        <w:rPr>
          <w:rFonts w:ascii="標楷體" w:eastAsia="標楷體" w:hAnsi="標楷體" w:cs="Times New Roman" w:hint="eastAsia"/>
          <w:sz w:val="32"/>
          <w:szCs w:val="32"/>
        </w:rPr>
        <w:t>宗教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場所之環境清潔消毒作業頻率，至少為</w:t>
      </w:r>
      <w:r w:rsidRPr="006A10BE">
        <w:rPr>
          <w:rFonts w:ascii="標楷體" w:eastAsia="標楷體" w:hAnsi="標楷體" w:cs="Times New Roman"/>
          <w:sz w:val="32"/>
          <w:szCs w:val="32"/>
        </w:rPr>
        <w:t>1日</w:t>
      </w:r>
      <w:r w:rsidRPr="006A10BE">
        <w:rPr>
          <w:rFonts w:ascii="標楷體" w:eastAsia="標楷體" w:hAnsi="標楷體" w:cs="Times New Roman"/>
          <w:sz w:val="32"/>
          <w:szCs w:val="32"/>
        </w:rPr>
        <w:lastRenderedPageBreak/>
        <w:t>2次(含)以上，至最後</w:t>
      </w:r>
      <w:r w:rsidR="004E1DA1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A10BE">
        <w:rPr>
          <w:rFonts w:ascii="標楷體" w:eastAsia="標楷體" w:hAnsi="標楷體" w:cs="Times New Roman"/>
          <w:sz w:val="32"/>
          <w:szCs w:val="32"/>
        </w:rPr>
        <w:t>名確定病例離開該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場所後次日起</w:t>
      </w:r>
      <w:r w:rsidRPr="006A10BE">
        <w:rPr>
          <w:rFonts w:ascii="標楷體" w:eastAsia="標楷體" w:hAnsi="標楷體" w:cs="Times New Roman"/>
          <w:sz w:val="32"/>
          <w:szCs w:val="32"/>
        </w:rPr>
        <w:t>14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日止。</w:t>
      </w:r>
    </w:p>
    <w:p w:rsidR="000B187F" w:rsidRPr="006A10BE" w:rsidRDefault="00FD05F4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加強</w:t>
      </w:r>
      <w:r w:rsidR="007A0BFB" w:rsidRPr="006A10BE">
        <w:rPr>
          <w:rFonts w:ascii="標楷體" w:eastAsia="標楷體" w:hAnsi="標楷體" w:cs="Times New Roman" w:hint="eastAsia"/>
          <w:sz w:val="32"/>
          <w:szCs w:val="32"/>
        </w:rPr>
        <w:t>內部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人員健康監測，至最後</w:t>
      </w:r>
      <w:r w:rsidR="004E1DA1" w:rsidRPr="006A10BE">
        <w:rPr>
          <w:rFonts w:ascii="標楷體" w:eastAsia="標楷體" w:hAnsi="標楷體" w:cs="Times New Roman" w:hint="eastAsia"/>
          <w:sz w:val="32"/>
          <w:szCs w:val="32"/>
        </w:rPr>
        <w:t>1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名確定病例離開該場所後次日起14日止</w:t>
      </w:r>
      <w:r w:rsidR="007A0BFB" w:rsidRPr="006A10BE">
        <w:rPr>
          <w:rFonts w:ascii="標楷體" w:eastAsia="標楷體" w:hAnsi="標楷體" w:cs="Times New Roman" w:hint="eastAsia"/>
          <w:sz w:val="32"/>
          <w:szCs w:val="32"/>
        </w:rPr>
        <w:t>。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監測期間內有出現相關疑似症狀，應主動向衛生主管機關之聯繫窗口進行通報。</w:t>
      </w:r>
    </w:p>
    <w:p w:rsidR="00FD05F4" w:rsidRPr="006A10BE" w:rsidRDefault="00C81D39" w:rsidP="000B187F">
      <w:pPr>
        <w:pStyle w:val="a3"/>
        <w:numPr>
          <w:ilvl w:val="1"/>
          <w:numId w:val="2"/>
        </w:numPr>
        <w:spacing w:line="540" w:lineRule="exact"/>
        <w:ind w:leftChars="0" w:left="993" w:hanging="709"/>
        <w:jc w:val="both"/>
        <w:outlineLvl w:val="0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確實配合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衛生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、民政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主管機關指示事項。</w:t>
      </w:r>
    </w:p>
    <w:p w:rsidR="00FD05F4" w:rsidRPr="006A10BE" w:rsidRDefault="00FD05F4" w:rsidP="000B187F">
      <w:pPr>
        <w:pStyle w:val="a3"/>
        <w:numPr>
          <w:ilvl w:val="3"/>
          <w:numId w:val="2"/>
        </w:numPr>
        <w:spacing w:beforeLines="50" w:before="180" w:line="560" w:lineRule="exact"/>
        <w:ind w:leftChars="0" w:left="709" w:hanging="709"/>
        <w:jc w:val="both"/>
        <w:outlineLvl w:val="1"/>
        <w:rPr>
          <w:rFonts w:ascii="標楷體" w:eastAsia="標楷體" w:hAnsi="標楷體" w:cs="Times New Roman"/>
          <w:b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b/>
          <w:sz w:val="32"/>
          <w:szCs w:val="32"/>
        </w:rPr>
        <w:t>裁罰規範</w:t>
      </w:r>
    </w:p>
    <w:p w:rsidR="000B187F" w:rsidRPr="006A10BE" w:rsidRDefault="00FD05F4" w:rsidP="000B187F">
      <w:pPr>
        <w:pStyle w:val="a3"/>
        <w:numPr>
          <w:ilvl w:val="0"/>
          <w:numId w:val="7"/>
        </w:numPr>
        <w:spacing w:line="560" w:lineRule="exact"/>
        <w:ind w:leftChars="0" w:left="851" w:hanging="567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違反防疫相關</w:t>
      </w:r>
      <w:r w:rsidR="008B07EC" w:rsidRPr="006A10BE">
        <w:rPr>
          <w:rFonts w:ascii="標楷體" w:eastAsia="標楷體" w:hAnsi="標楷體" w:cs="Times New Roman" w:hint="eastAsia"/>
          <w:sz w:val="32"/>
          <w:szCs w:val="32"/>
        </w:rPr>
        <w:t>法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規，依傳染病防治法裁罰</w:t>
      </w:r>
      <w:r w:rsidRPr="006A10BE">
        <w:rPr>
          <w:rFonts w:ascii="標楷體" w:eastAsia="標楷體" w:hAnsi="標楷體" w:cs="Times New Roman"/>
          <w:sz w:val="32"/>
          <w:szCs w:val="32"/>
        </w:rPr>
        <w:t>。</w:t>
      </w:r>
    </w:p>
    <w:p w:rsidR="00FD05F4" w:rsidRPr="006A10BE" w:rsidRDefault="008B07EC" w:rsidP="00AC5F89">
      <w:pPr>
        <w:pStyle w:val="a3"/>
        <w:numPr>
          <w:ilvl w:val="0"/>
          <w:numId w:val="7"/>
        </w:numPr>
        <w:spacing w:line="560" w:lineRule="exact"/>
        <w:ind w:leftChars="0" w:left="993" w:hanging="709"/>
        <w:jc w:val="both"/>
        <w:outlineLvl w:val="1"/>
        <w:rPr>
          <w:rFonts w:ascii="標楷體" w:eastAsia="標楷體" w:hAnsi="標楷體" w:cs="Times New Roman"/>
          <w:sz w:val="32"/>
          <w:szCs w:val="32"/>
        </w:rPr>
      </w:pPr>
      <w:r w:rsidRPr="006A10BE">
        <w:rPr>
          <w:rFonts w:ascii="標楷體" w:eastAsia="標楷體" w:hAnsi="標楷體" w:cs="Times New Roman" w:hint="eastAsia"/>
          <w:sz w:val="32"/>
          <w:szCs w:val="32"/>
        </w:rPr>
        <w:t>已提報防疫計畫，經主管機關同意放寬可容留人數上限之</w:t>
      </w:r>
      <w:r w:rsidR="00C81D39" w:rsidRPr="006A10BE">
        <w:rPr>
          <w:rFonts w:ascii="標楷體" w:eastAsia="標楷體" w:hAnsi="標楷體" w:cs="Times New Roman" w:hint="eastAsia"/>
          <w:sz w:val="32"/>
          <w:szCs w:val="32"/>
        </w:rPr>
        <w:t>宗教場所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，倘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違反</w:t>
      </w:r>
      <w:r w:rsidR="00825B94" w:rsidRPr="006A10BE">
        <w:rPr>
          <w:rFonts w:ascii="標楷體" w:eastAsia="標楷體" w:hAnsi="標楷體" w:cs="Times New Roman" w:hint="eastAsia"/>
          <w:sz w:val="32"/>
          <w:szCs w:val="32"/>
        </w:rPr>
        <w:t>本指引</w:t>
      </w:r>
      <w:r w:rsidR="00FD05F4" w:rsidRPr="006A10BE">
        <w:rPr>
          <w:rFonts w:ascii="標楷體" w:eastAsia="標楷體" w:hAnsi="標楷體" w:cs="Times New Roman" w:hint="eastAsia"/>
          <w:sz w:val="32"/>
          <w:szCs w:val="32"/>
        </w:rPr>
        <w:t>防疫規定，</w:t>
      </w:r>
      <w:r w:rsidRPr="006A10BE">
        <w:rPr>
          <w:rFonts w:ascii="標楷體" w:eastAsia="標楷體" w:hAnsi="標楷體" w:cs="Times New Roman" w:hint="eastAsia"/>
          <w:sz w:val="32"/>
          <w:szCs w:val="32"/>
        </w:rPr>
        <w:t>主管機關得</w:t>
      </w:r>
      <w:r w:rsidR="00AC5F89" w:rsidRPr="006A10BE">
        <w:rPr>
          <w:rFonts w:ascii="標楷體" w:eastAsia="標楷體" w:hAnsi="標楷體" w:cs="Times New Roman" w:hint="eastAsia"/>
          <w:sz w:val="32"/>
          <w:szCs w:val="32"/>
        </w:rPr>
        <w:t>廢止原處分。</w:t>
      </w:r>
    </w:p>
    <w:sectPr w:rsidR="00FD05F4" w:rsidRPr="006A10B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D3F" w:rsidRDefault="009A4D3F" w:rsidP="007E1AEE">
      <w:r>
        <w:separator/>
      </w:r>
    </w:p>
  </w:endnote>
  <w:endnote w:type="continuationSeparator" w:id="0">
    <w:p w:rsidR="009A4D3F" w:rsidRDefault="009A4D3F" w:rsidP="007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9764628"/>
      <w:docPartObj>
        <w:docPartGallery w:val="Page Numbers (Bottom of Page)"/>
        <w:docPartUnique/>
      </w:docPartObj>
    </w:sdtPr>
    <w:sdtEndPr/>
    <w:sdtContent>
      <w:p w:rsidR="000B187F" w:rsidRDefault="000B1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39A9" w:rsidRPr="00A239A9">
          <w:rPr>
            <w:noProof/>
            <w:lang w:val="zh-TW"/>
          </w:rPr>
          <w:t>9</w:t>
        </w:r>
        <w:r>
          <w:fldChar w:fldCharType="end"/>
        </w:r>
      </w:p>
    </w:sdtContent>
  </w:sdt>
  <w:p w:rsidR="007E1AEE" w:rsidRDefault="007E1A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D3F" w:rsidRDefault="009A4D3F" w:rsidP="007E1AEE">
      <w:r>
        <w:separator/>
      </w:r>
    </w:p>
  </w:footnote>
  <w:footnote w:type="continuationSeparator" w:id="0">
    <w:p w:rsidR="009A4D3F" w:rsidRDefault="009A4D3F" w:rsidP="007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32F"/>
    <w:multiLevelType w:val="hybridMultilevel"/>
    <w:tmpl w:val="5AFCFCF0"/>
    <w:lvl w:ilvl="0" w:tplc="3ABA525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DC54ED5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203D07C1"/>
    <w:multiLevelType w:val="hybridMultilevel"/>
    <w:tmpl w:val="20081626"/>
    <w:lvl w:ilvl="0" w:tplc="7374AB74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3" w15:restartNumberingAfterBreak="0">
    <w:nsid w:val="22942E18"/>
    <w:multiLevelType w:val="hybridMultilevel"/>
    <w:tmpl w:val="49EAE808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4" w15:restartNumberingAfterBreak="0">
    <w:nsid w:val="24114F52"/>
    <w:multiLevelType w:val="hybridMultilevel"/>
    <w:tmpl w:val="86EA4078"/>
    <w:lvl w:ilvl="0" w:tplc="2680546A">
      <w:start w:val="1"/>
      <w:numFmt w:val="taiwaneseCountingThousand"/>
      <w:lvlText w:val="%1、"/>
      <w:lvlJc w:val="left"/>
      <w:pPr>
        <w:ind w:left="1190" w:hanging="480"/>
      </w:pPr>
      <w:rPr>
        <w:rFonts w:hint="default"/>
        <w:lang w:val="en-US"/>
      </w:rPr>
    </w:lvl>
    <w:lvl w:ilvl="1" w:tplc="4538CAA2">
      <w:start w:val="1"/>
      <w:numFmt w:val="taiwaneseCountingThousand"/>
      <w:lvlText w:val="(%2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2" w:tplc="8042FF88">
      <w:start w:val="1"/>
      <w:numFmt w:val="decimal"/>
      <w:lvlText w:val="%3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3" w:tplc="F35A87C4">
      <w:start w:val="1"/>
      <w:numFmt w:val="decimal"/>
      <w:lvlText w:val="(%4)"/>
      <w:lvlJc w:val="left"/>
      <w:pPr>
        <w:ind w:left="2040" w:hanging="48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3060" w:hanging="480"/>
      </w:pPr>
    </w:lvl>
    <w:lvl w:ilvl="5" w:tplc="0409001B" w:tentative="1">
      <w:start w:val="1"/>
      <w:numFmt w:val="lowerRoman"/>
      <w:lvlText w:val="%6."/>
      <w:lvlJc w:val="right"/>
      <w:pPr>
        <w:ind w:left="3540" w:hanging="480"/>
      </w:pPr>
    </w:lvl>
    <w:lvl w:ilvl="6" w:tplc="0409000F" w:tentative="1">
      <w:start w:val="1"/>
      <w:numFmt w:val="decimal"/>
      <w:lvlText w:val="%7."/>
      <w:lvlJc w:val="left"/>
      <w:pPr>
        <w:ind w:left="40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00" w:hanging="480"/>
      </w:pPr>
    </w:lvl>
    <w:lvl w:ilvl="8" w:tplc="0409001B" w:tentative="1">
      <w:start w:val="1"/>
      <w:numFmt w:val="lowerRoman"/>
      <w:lvlText w:val="%9."/>
      <w:lvlJc w:val="right"/>
      <w:pPr>
        <w:ind w:left="4980" w:hanging="480"/>
      </w:pPr>
    </w:lvl>
  </w:abstractNum>
  <w:abstractNum w:abstractNumId="5" w15:restartNumberingAfterBreak="0">
    <w:nsid w:val="27BA4CAA"/>
    <w:multiLevelType w:val="hybridMultilevel"/>
    <w:tmpl w:val="100E4EEC"/>
    <w:lvl w:ilvl="0" w:tplc="38A8E94E">
      <w:start w:val="1"/>
      <w:numFmt w:val="taiwaneseCountingThousand"/>
      <w:lvlText w:val="(%1)"/>
      <w:lvlJc w:val="left"/>
      <w:pPr>
        <w:ind w:left="750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6" w15:restartNumberingAfterBreak="0">
    <w:nsid w:val="2DA127BB"/>
    <w:multiLevelType w:val="hybridMultilevel"/>
    <w:tmpl w:val="914CAC40"/>
    <w:lvl w:ilvl="0" w:tplc="ECC268A2">
      <w:start w:val="1"/>
      <w:numFmt w:val="taiwaneseCountingThousand"/>
      <w:lvlText w:val="%1、"/>
      <w:lvlJc w:val="left"/>
      <w:pPr>
        <w:ind w:left="35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4236A"/>
    <w:multiLevelType w:val="hybridMultilevel"/>
    <w:tmpl w:val="B0C854A4"/>
    <w:lvl w:ilvl="0" w:tplc="8042FF8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0C0596D"/>
    <w:multiLevelType w:val="hybridMultilevel"/>
    <w:tmpl w:val="EAEE5A1C"/>
    <w:lvl w:ilvl="0" w:tplc="4538CAA2">
      <w:start w:val="1"/>
      <w:numFmt w:val="taiwaneseCountingThousand"/>
      <w:lvlText w:val="(%1)"/>
      <w:lvlJc w:val="left"/>
      <w:pPr>
        <w:ind w:left="20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1905F2"/>
    <w:multiLevelType w:val="hybridMultilevel"/>
    <w:tmpl w:val="6B1CAA8E"/>
    <w:lvl w:ilvl="0" w:tplc="D60C373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29804D0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7A2A446C">
      <w:start w:val="5"/>
      <w:numFmt w:val="japaneseLegal"/>
      <w:lvlText w:val="%4、"/>
      <w:lvlJc w:val="left"/>
      <w:pPr>
        <w:ind w:left="2160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5F12613"/>
    <w:multiLevelType w:val="hybridMultilevel"/>
    <w:tmpl w:val="2AEC1CC4"/>
    <w:lvl w:ilvl="0" w:tplc="4538CAA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4538CAA2">
      <w:start w:val="1"/>
      <w:numFmt w:val="taiwaneseCountingThousand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83556A"/>
    <w:multiLevelType w:val="hybridMultilevel"/>
    <w:tmpl w:val="8C5AFDD8"/>
    <w:lvl w:ilvl="0" w:tplc="CE1A34F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F7A3867"/>
    <w:multiLevelType w:val="hybridMultilevel"/>
    <w:tmpl w:val="F1F6178C"/>
    <w:lvl w:ilvl="0" w:tplc="4538CAA2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0" w:hanging="480"/>
      </w:pPr>
    </w:lvl>
    <w:lvl w:ilvl="2" w:tplc="0409001B" w:tentative="1">
      <w:start w:val="1"/>
      <w:numFmt w:val="lowerRoman"/>
      <w:lvlText w:val="%3."/>
      <w:lvlJc w:val="right"/>
      <w:pPr>
        <w:ind w:left="840" w:hanging="480"/>
      </w:pPr>
    </w:lvl>
    <w:lvl w:ilvl="3" w:tplc="0409000F" w:tentative="1">
      <w:start w:val="1"/>
      <w:numFmt w:val="decimal"/>
      <w:lvlText w:val="%4."/>
      <w:lvlJc w:val="left"/>
      <w:pPr>
        <w:ind w:left="1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00" w:hanging="480"/>
      </w:pPr>
    </w:lvl>
    <w:lvl w:ilvl="5" w:tplc="0409001B" w:tentative="1">
      <w:start w:val="1"/>
      <w:numFmt w:val="lowerRoman"/>
      <w:lvlText w:val="%6."/>
      <w:lvlJc w:val="right"/>
      <w:pPr>
        <w:ind w:left="2280" w:hanging="480"/>
      </w:pPr>
    </w:lvl>
    <w:lvl w:ilvl="6" w:tplc="0409000F" w:tentative="1">
      <w:start w:val="1"/>
      <w:numFmt w:val="decimal"/>
      <w:lvlText w:val="%7."/>
      <w:lvlJc w:val="left"/>
      <w:pPr>
        <w:ind w:left="2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40" w:hanging="480"/>
      </w:pPr>
    </w:lvl>
    <w:lvl w:ilvl="8" w:tplc="0409001B" w:tentative="1">
      <w:start w:val="1"/>
      <w:numFmt w:val="lowerRoman"/>
      <w:lvlText w:val="%9."/>
      <w:lvlJc w:val="right"/>
      <w:pPr>
        <w:ind w:left="3720" w:hanging="4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3"/>
  </w:num>
  <w:num w:numId="5">
    <w:abstractNumId w:val="1"/>
  </w:num>
  <w:num w:numId="6">
    <w:abstractNumId w:val="12"/>
  </w:num>
  <w:num w:numId="7">
    <w:abstractNumId w:val="11"/>
  </w:num>
  <w:num w:numId="8">
    <w:abstractNumId w:val="8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5F4"/>
    <w:rsid w:val="000103C7"/>
    <w:rsid w:val="0001085B"/>
    <w:rsid w:val="00015E52"/>
    <w:rsid w:val="0002129C"/>
    <w:rsid w:val="000218AD"/>
    <w:rsid w:val="00022FA0"/>
    <w:rsid w:val="00025800"/>
    <w:rsid w:val="000270E2"/>
    <w:rsid w:val="00031813"/>
    <w:rsid w:val="00036146"/>
    <w:rsid w:val="00037E01"/>
    <w:rsid w:val="000402FC"/>
    <w:rsid w:val="00042512"/>
    <w:rsid w:val="00061746"/>
    <w:rsid w:val="000734E3"/>
    <w:rsid w:val="00077293"/>
    <w:rsid w:val="00081BE5"/>
    <w:rsid w:val="00085489"/>
    <w:rsid w:val="000938B6"/>
    <w:rsid w:val="000B187F"/>
    <w:rsid w:val="000B18E7"/>
    <w:rsid w:val="000B37B5"/>
    <w:rsid w:val="000C7EEC"/>
    <w:rsid w:val="000D23BD"/>
    <w:rsid w:val="000E46BF"/>
    <w:rsid w:val="000E6129"/>
    <w:rsid w:val="000F157F"/>
    <w:rsid w:val="000F2CE0"/>
    <w:rsid w:val="00102422"/>
    <w:rsid w:val="00105CB3"/>
    <w:rsid w:val="00115C61"/>
    <w:rsid w:val="00125F0D"/>
    <w:rsid w:val="0013483B"/>
    <w:rsid w:val="00143673"/>
    <w:rsid w:val="00151B3E"/>
    <w:rsid w:val="00160D34"/>
    <w:rsid w:val="00164196"/>
    <w:rsid w:val="00177A60"/>
    <w:rsid w:val="00192308"/>
    <w:rsid w:val="001A1C51"/>
    <w:rsid w:val="001D0299"/>
    <w:rsid w:val="001D0BCD"/>
    <w:rsid w:val="001D482E"/>
    <w:rsid w:val="001E4D06"/>
    <w:rsid w:val="00200867"/>
    <w:rsid w:val="00200BCA"/>
    <w:rsid w:val="00207A7E"/>
    <w:rsid w:val="002124AB"/>
    <w:rsid w:val="00225745"/>
    <w:rsid w:val="00226F8D"/>
    <w:rsid w:val="0023673A"/>
    <w:rsid w:val="00266181"/>
    <w:rsid w:val="002774D4"/>
    <w:rsid w:val="0028131B"/>
    <w:rsid w:val="00296AFD"/>
    <w:rsid w:val="002A2BCE"/>
    <w:rsid w:val="002A79D6"/>
    <w:rsid w:val="002B39D8"/>
    <w:rsid w:val="002C2E91"/>
    <w:rsid w:val="002C3DBC"/>
    <w:rsid w:val="002C7928"/>
    <w:rsid w:val="002D4647"/>
    <w:rsid w:val="002E633A"/>
    <w:rsid w:val="002F1CBA"/>
    <w:rsid w:val="002F2783"/>
    <w:rsid w:val="002F7313"/>
    <w:rsid w:val="003048FC"/>
    <w:rsid w:val="00310AC1"/>
    <w:rsid w:val="00313A33"/>
    <w:rsid w:val="00322D44"/>
    <w:rsid w:val="00325961"/>
    <w:rsid w:val="00337105"/>
    <w:rsid w:val="00347EA3"/>
    <w:rsid w:val="00381B80"/>
    <w:rsid w:val="00381D85"/>
    <w:rsid w:val="00393B13"/>
    <w:rsid w:val="00395D7C"/>
    <w:rsid w:val="00397EA2"/>
    <w:rsid w:val="003A11A3"/>
    <w:rsid w:val="003A4D3C"/>
    <w:rsid w:val="003B2D22"/>
    <w:rsid w:val="003C09CB"/>
    <w:rsid w:val="003C435D"/>
    <w:rsid w:val="003C5695"/>
    <w:rsid w:val="003C7A55"/>
    <w:rsid w:val="003F30DE"/>
    <w:rsid w:val="003F5FA9"/>
    <w:rsid w:val="003F79DB"/>
    <w:rsid w:val="004074B6"/>
    <w:rsid w:val="00417B50"/>
    <w:rsid w:val="0042658A"/>
    <w:rsid w:val="00434E92"/>
    <w:rsid w:val="00450657"/>
    <w:rsid w:val="00454314"/>
    <w:rsid w:val="00463CA8"/>
    <w:rsid w:val="00464892"/>
    <w:rsid w:val="00475630"/>
    <w:rsid w:val="0048481D"/>
    <w:rsid w:val="00485100"/>
    <w:rsid w:val="00485CAF"/>
    <w:rsid w:val="00485FC2"/>
    <w:rsid w:val="00486185"/>
    <w:rsid w:val="00490713"/>
    <w:rsid w:val="00491EEA"/>
    <w:rsid w:val="00492CBA"/>
    <w:rsid w:val="00497AF4"/>
    <w:rsid w:val="004B190B"/>
    <w:rsid w:val="004C0BDB"/>
    <w:rsid w:val="004D134D"/>
    <w:rsid w:val="004E1DA1"/>
    <w:rsid w:val="004E7CCF"/>
    <w:rsid w:val="004F6490"/>
    <w:rsid w:val="00507888"/>
    <w:rsid w:val="00507CF3"/>
    <w:rsid w:val="00514BC8"/>
    <w:rsid w:val="00515EEF"/>
    <w:rsid w:val="00523603"/>
    <w:rsid w:val="00526C32"/>
    <w:rsid w:val="00532C61"/>
    <w:rsid w:val="00536212"/>
    <w:rsid w:val="00536F3B"/>
    <w:rsid w:val="00540EFB"/>
    <w:rsid w:val="00546ACB"/>
    <w:rsid w:val="00551144"/>
    <w:rsid w:val="005553B8"/>
    <w:rsid w:val="00557B5F"/>
    <w:rsid w:val="00560FFC"/>
    <w:rsid w:val="005619B4"/>
    <w:rsid w:val="005725BD"/>
    <w:rsid w:val="005825FC"/>
    <w:rsid w:val="005833CE"/>
    <w:rsid w:val="00587097"/>
    <w:rsid w:val="00597C46"/>
    <w:rsid w:val="005B5091"/>
    <w:rsid w:val="005C2F09"/>
    <w:rsid w:val="005D63AB"/>
    <w:rsid w:val="005E6A08"/>
    <w:rsid w:val="005F2310"/>
    <w:rsid w:val="00614E1C"/>
    <w:rsid w:val="006439C4"/>
    <w:rsid w:val="006458B3"/>
    <w:rsid w:val="0065432F"/>
    <w:rsid w:val="00654629"/>
    <w:rsid w:val="00674C2D"/>
    <w:rsid w:val="00675C3D"/>
    <w:rsid w:val="00680025"/>
    <w:rsid w:val="00680545"/>
    <w:rsid w:val="006843EA"/>
    <w:rsid w:val="006843EB"/>
    <w:rsid w:val="00685C29"/>
    <w:rsid w:val="00687002"/>
    <w:rsid w:val="00694BA3"/>
    <w:rsid w:val="0069798F"/>
    <w:rsid w:val="006A0CAE"/>
    <w:rsid w:val="006A10BE"/>
    <w:rsid w:val="006A2E48"/>
    <w:rsid w:val="006C3F50"/>
    <w:rsid w:val="006E1AED"/>
    <w:rsid w:val="006E35AF"/>
    <w:rsid w:val="006E6B94"/>
    <w:rsid w:val="006F5778"/>
    <w:rsid w:val="0070347F"/>
    <w:rsid w:val="007055A5"/>
    <w:rsid w:val="007078CA"/>
    <w:rsid w:val="007158C0"/>
    <w:rsid w:val="00724992"/>
    <w:rsid w:val="0073311B"/>
    <w:rsid w:val="00733FEF"/>
    <w:rsid w:val="007502CC"/>
    <w:rsid w:val="00755B75"/>
    <w:rsid w:val="00763F8B"/>
    <w:rsid w:val="00766DCA"/>
    <w:rsid w:val="0077138C"/>
    <w:rsid w:val="0077787A"/>
    <w:rsid w:val="00777E01"/>
    <w:rsid w:val="00781B37"/>
    <w:rsid w:val="00784314"/>
    <w:rsid w:val="00797BA1"/>
    <w:rsid w:val="007A0BFB"/>
    <w:rsid w:val="007A40C7"/>
    <w:rsid w:val="007B253F"/>
    <w:rsid w:val="007C07CA"/>
    <w:rsid w:val="007C325E"/>
    <w:rsid w:val="007D346D"/>
    <w:rsid w:val="007D7620"/>
    <w:rsid w:val="007E1AEE"/>
    <w:rsid w:val="007E485D"/>
    <w:rsid w:val="007E6BE7"/>
    <w:rsid w:val="007E76F1"/>
    <w:rsid w:val="007F115C"/>
    <w:rsid w:val="00814A1F"/>
    <w:rsid w:val="00820418"/>
    <w:rsid w:val="00825B94"/>
    <w:rsid w:val="00832E14"/>
    <w:rsid w:val="008522A0"/>
    <w:rsid w:val="00853BF9"/>
    <w:rsid w:val="00855944"/>
    <w:rsid w:val="00856AFB"/>
    <w:rsid w:val="00865093"/>
    <w:rsid w:val="0086567C"/>
    <w:rsid w:val="0087192A"/>
    <w:rsid w:val="00871BD2"/>
    <w:rsid w:val="00872CBA"/>
    <w:rsid w:val="00876A83"/>
    <w:rsid w:val="00881CE9"/>
    <w:rsid w:val="008920C7"/>
    <w:rsid w:val="008968A3"/>
    <w:rsid w:val="008A1469"/>
    <w:rsid w:val="008A36EE"/>
    <w:rsid w:val="008A598E"/>
    <w:rsid w:val="008A5A8D"/>
    <w:rsid w:val="008A636A"/>
    <w:rsid w:val="008B07EC"/>
    <w:rsid w:val="008E4CCE"/>
    <w:rsid w:val="008E50BA"/>
    <w:rsid w:val="00922F64"/>
    <w:rsid w:val="00925BA7"/>
    <w:rsid w:val="00931D91"/>
    <w:rsid w:val="00932B67"/>
    <w:rsid w:val="00933A4E"/>
    <w:rsid w:val="00943902"/>
    <w:rsid w:val="009536A8"/>
    <w:rsid w:val="00974018"/>
    <w:rsid w:val="00977B8A"/>
    <w:rsid w:val="009803B9"/>
    <w:rsid w:val="00980ADE"/>
    <w:rsid w:val="00991A4A"/>
    <w:rsid w:val="00996DCB"/>
    <w:rsid w:val="009A05C2"/>
    <w:rsid w:val="009A30CD"/>
    <w:rsid w:val="009A4D3F"/>
    <w:rsid w:val="009A7AAB"/>
    <w:rsid w:val="009B235E"/>
    <w:rsid w:val="009C1D43"/>
    <w:rsid w:val="009C2E45"/>
    <w:rsid w:val="009C3B2D"/>
    <w:rsid w:val="009D1C7B"/>
    <w:rsid w:val="009E2703"/>
    <w:rsid w:val="009E7C39"/>
    <w:rsid w:val="009F3D1B"/>
    <w:rsid w:val="009F5830"/>
    <w:rsid w:val="009F7396"/>
    <w:rsid w:val="009F7EA4"/>
    <w:rsid w:val="00A10515"/>
    <w:rsid w:val="00A173D1"/>
    <w:rsid w:val="00A2265B"/>
    <w:rsid w:val="00A239A9"/>
    <w:rsid w:val="00A3015B"/>
    <w:rsid w:val="00A41699"/>
    <w:rsid w:val="00A41C4E"/>
    <w:rsid w:val="00A433B8"/>
    <w:rsid w:val="00A4369A"/>
    <w:rsid w:val="00A475A4"/>
    <w:rsid w:val="00A53DDB"/>
    <w:rsid w:val="00A63F4A"/>
    <w:rsid w:val="00A6723D"/>
    <w:rsid w:val="00A702FC"/>
    <w:rsid w:val="00A716AC"/>
    <w:rsid w:val="00A96E48"/>
    <w:rsid w:val="00AA0D0F"/>
    <w:rsid w:val="00AB1E0F"/>
    <w:rsid w:val="00AC135D"/>
    <w:rsid w:val="00AC56F2"/>
    <w:rsid w:val="00AC5F89"/>
    <w:rsid w:val="00AC71D8"/>
    <w:rsid w:val="00AC78BF"/>
    <w:rsid w:val="00AD0F9E"/>
    <w:rsid w:val="00AD1DE3"/>
    <w:rsid w:val="00AD53CC"/>
    <w:rsid w:val="00AD5A81"/>
    <w:rsid w:val="00AD66A1"/>
    <w:rsid w:val="00AD7A29"/>
    <w:rsid w:val="00AE524B"/>
    <w:rsid w:val="00AF17C6"/>
    <w:rsid w:val="00AF7D31"/>
    <w:rsid w:val="00B03463"/>
    <w:rsid w:val="00B067DA"/>
    <w:rsid w:val="00B32EBD"/>
    <w:rsid w:val="00B446AD"/>
    <w:rsid w:val="00B50E1B"/>
    <w:rsid w:val="00B564A1"/>
    <w:rsid w:val="00B61E75"/>
    <w:rsid w:val="00B707BB"/>
    <w:rsid w:val="00B71A74"/>
    <w:rsid w:val="00B73571"/>
    <w:rsid w:val="00B757A8"/>
    <w:rsid w:val="00B8051C"/>
    <w:rsid w:val="00B82AB7"/>
    <w:rsid w:val="00B837D0"/>
    <w:rsid w:val="00B86F61"/>
    <w:rsid w:val="00B902CA"/>
    <w:rsid w:val="00BA2600"/>
    <w:rsid w:val="00BB0898"/>
    <w:rsid w:val="00BB1A49"/>
    <w:rsid w:val="00BB5251"/>
    <w:rsid w:val="00BC6C8B"/>
    <w:rsid w:val="00BD1C72"/>
    <w:rsid w:val="00BD1D16"/>
    <w:rsid w:val="00BD261B"/>
    <w:rsid w:val="00BD517F"/>
    <w:rsid w:val="00BD5DB0"/>
    <w:rsid w:val="00BD6557"/>
    <w:rsid w:val="00BF0EAF"/>
    <w:rsid w:val="00C006A4"/>
    <w:rsid w:val="00C0102F"/>
    <w:rsid w:val="00C014C6"/>
    <w:rsid w:val="00C074FB"/>
    <w:rsid w:val="00C110E5"/>
    <w:rsid w:val="00C12827"/>
    <w:rsid w:val="00C31AD7"/>
    <w:rsid w:val="00C34B03"/>
    <w:rsid w:val="00C36D7B"/>
    <w:rsid w:val="00C51B0E"/>
    <w:rsid w:val="00C54C3F"/>
    <w:rsid w:val="00C57ADC"/>
    <w:rsid w:val="00C617D6"/>
    <w:rsid w:val="00C62384"/>
    <w:rsid w:val="00C66624"/>
    <w:rsid w:val="00C748D7"/>
    <w:rsid w:val="00C77C7B"/>
    <w:rsid w:val="00C812D8"/>
    <w:rsid w:val="00C81D39"/>
    <w:rsid w:val="00C83282"/>
    <w:rsid w:val="00C857A3"/>
    <w:rsid w:val="00C867E5"/>
    <w:rsid w:val="00C94263"/>
    <w:rsid w:val="00C94ADF"/>
    <w:rsid w:val="00C96BEC"/>
    <w:rsid w:val="00C97811"/>
    <w:rsid w:val="00CA232B"/>
    <w:rsid w:val="00CA3342"/>
    <w:rsid w:val="00CA585E"/>
    <w:rsid w:val="00CA62F3"/>
    <w:rsid w:val="00CB26E7"/>
    <w:rsid w:val="00CB307A"/>
    <w:rsid w:val="00CB3DF7"/>
    <w:rsid w:val="00CB3FDF"/>
    <w:rsid w:val="00CB6330"/>
    <w:rsid w:val="00CB6F4D"/>
    <w:rsid w:val="00CD4E1D"/>
    <w:rsid w:val="00CD5994"/>
    <w:rsid w:val="00CE3196"/>
    <w:rsid w:val="00CE3EBB"/>
    <w:rsid w:val="00CF084B"/>
    <w:rsid w:val="00CF43AA"/>
    <w:rsid w:val="00D15BDD"/>
    <w:rsid w:val="00D313C2"/>
    <w:rsid w:val="00D33A90"/>
    <w:rsid w:val="00D5380E"/>
    <w:rsid w:val="00D603D8"/>
    <w:rsid w:val="00D6175F"/>
    <w:rsid w:val="00D74CC1"/>
    <w:rsid w:val="00D80FC5"/>
    <w:rsid w:val="00DB2FD1"/>
    <w:rsid w:val="00DD61C8"/>
    <w:rsid w:val="00DE06E6"/>
    <w:rsid w:val="00DE4110"/>
    <w:rsid w:val="00E068B4"/>
    <w:rsid w:val="00E2052C"/>
    <w:rsid w:val="00E2231D"/>
    <w:rsid w:val="00E23CD4"/>
    <w:rsid w:val="00E246F2"/>
    <w:rsid w:val="00E30518"/>
    <w:rsid w:val="00E328ED"/>
    <w:rsid w:val="00E36A11"/>
    <w:rsid w:val="00E4270E"/>
    <w:rsid w:val="00E4724F"/>
    <w:rsid w:val="00E646B2"/>
    <w:rsid w:val="00E71CDB"/>
    <w:rsid w:val="00EA6F3C"/>
    <w:rsid w:val="00EB3A5F"/>
    <w:rsid w:val="00EB491A"/>
    <w:rsid w:val="00EB49DE"/>
    <w:rsid w:val="00EB6F4C"/>
    <w:rsid w:val="00EC0DD2"/>
    <w:rsid w:val="00ED5F82"/>
    <w:rsid w:val="00EE375C"/>
    <w:rsid w:val="00EF4599"/>
    <w:rsid w:val="00F31C25"/>
    <w:rsid w:val="00F35835"/>
    <w:rsid w:val="00F37313"/>
    <w:rsid w:val="00F43EC5"/>
    <w:rsid w:val="00F44E26"/>
    <w:rsid w:val="00F52D2C"/>
    <w:rsid w:val="00F6310F"/>
    <w:rsid w:val="00F72752"/>
    <w:rsid w:val="00F74950"/>
    <w:rsid w:val="00F74C40"/>
    <w:rsid w:val="00F87D41"/>
    <w:rsid w:val="00F93488"/>
    <w:rsid w:val="00FA642E"/>
    <w:rsid w:val="00FC2281"/>
    <w:rsid w:val="00FC45DC"/>
    <w:rsid w:val="00FC614C"/>
    <w:rsid w:val="00FC7591"/>
    <w:rsid w:val="00FC7A8B"/>
    <w:rsid w:val="00FD05F4"/>
    <w:rsid w:val="00FD3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3AF1F8-6142-4DAB-A7A8-A711C8121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5F4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F4"/>
    <w:pPr>
      <w:ind w:leftChars="200" w:left="480"/>
    </w:pPr>
  </w:style>
  <w:style w:type="table" w:styleId="a4">
    <w:name w:val="Table Grid"/>
    <w:basedOn w:val="a1"/>
    <w:uiPriority w:val="39"/>
    <w:rsid w:val="00FD05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E1AE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E1A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E1AE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F731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laceholder Text"/>
    <w:basedOn w:val="a0"/>
    <w:uiPriority w:val="99"/>
    <w:semiHidden/>
    <w:rsid w:val="00EA6F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B93C-8A33-4DCC-A961-4264C0DCD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9</Pages>
  <Words>582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林慧芬</dc:creator>
  <cp:keywords/>
  <dc:description/>
  <cp:lastModifiedBy>莊傳弘</cp:lastModifiedBy>
  <cp:revision>113</cp:revision>
  <cp:lastPrinted>2021-07-23T08:22:00Z</cp:lastPrinted>
  <dcterms:created xsi:type="dcterms:W3CDTF">2021-07-08T00:20:00Z</dcterms:created>
  <dcterms:modified xsi:type="dcterms:W3CDTF">2021-07-23T10:39:00Z</dcterms:modified>
</cp:coreProperties>
</file>