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5B" w:rsidRPr="00764ECD" w:rsidRDefault="00325CE2" w:rsidP="0032545B">
      <w:pPr>
        <w:pStyle w:val="ac"/>
        <w:spacing w:after="0"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764ECD">
        <w:rPr>
          <w:rFonts w:ascii="標楷體" w:hAnsi="標楷體" w:hint="eastAsia"/>
          <w:b/>
          <w:color w:val="000000"/>
          <w:sz w:val="32"/>
          <w:szCs w:val="32"/>
        </w:rPr>
        <w:t>高雄市</w:t>
      </w:r>
      <w:r w:rsidR="00301133" w:rsidRPr="00764ECD">
        <w:rPr>
          <w:rFonts w:ascii="標楷體" w:hAnsi="標楷體" w:hint="eastAsia"/>
          <w:b/>
          <w:color w:val="000000"/>
          <w:sz w:val="32"/>
          <w:szCs w:val="32"/>
        </w:rPr>
        <w:t>政府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社會局</w:t>
      </w:r>
      <w:r w:rsidR="00301133" w:rsidRPr="00764ECD">
        <w:rPr>
          <w:rFonts w:ascii="標楷體" w:hAnsi="標楷體" w:hint="eastAsia"/>
          <w:b/>
          <w:color w:val="000000"/>
          <w:sz w:val="32"/>
          <w:szCs w:val="32"/>
        </w:rPr>
        <w:t>長青綜合服務中心辦理</w:t>
      </w:r>
    </w:p>
    <w:p w:rsidR="001215EF" w:rsidRPr="00764ECD" w:rsidRDefault="000C35A9" w:rsidP="0032545B">
      <w:pPr>
        <w:pStyle w:val="ac"/>
        <w:spacing w:after="0" w:line="400" w:lineRule="exact"/>
        <w:jc w:val="center"/>
        <w:rPr>
          <w:rFonts w:ascii="標楷體" w:hAnsi="標楷體"/>
          <w:b/>
          <w:sz w:val="32"/>
          <w:szCs w:val="32"/>
        </w:rPr>
      </w:pPr>
      <w:r w:rsidRPr="00764ECD">
        <w:rPr>
          <w:rFonts w:ascii="標楷體" w:hAnsi="標楷體" w:hint="eastAsia"/>
          <w:b/>
          <w:color w:val="000000"/>
          <w:szCs w:val="32"/>
        </w:rPr>
        <w:t>「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前金區</w:t>
      </w:r>
      <w:r w:rsidR="00F8778F" w:rsidRPr="00764ECD">
        <w:rPr>
          <w:rFonts w:ascii="標楷體" w:hAnsi="標楷體" w:hint="eastAsia"/>
          <w:b/>
          <w:color w:val="000000"/>
          <w:sz w:val="32"/>
          <w:szCs w:val="32"/>
        </w:rPr>
        <w:t>大同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社會住宅一樓多功能空間</w:t>
      </w:r>
      <w:r w:rsidRPr="00764ECD">
        <w:rPr>
          <w:rFonts w:ascii="標楷體" w:hAnsi="標楷體" w:hint="eastAsia"/>
          <w:b/>
          <w:color w:val="000000"/>
          <w:szCs w:val="32"/>
        </w:rPr>
        <w:t>」</w:t>
      </w:r>
      <w:r w:rsidRPr="00764ECD">
        <w:rPr>
          <w:rFonts w:ascii="標楷體" w:hAnsi="標楷體" w:hint="eastAsia"/>
          <w:b/>
          <w:sz w:val="32"/>
          <w:szCs w:val="32"/>
        </w:rPr>
        <w:t>出租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辦理</w:t>
      </w:r>
      <w:r w:rsidRPr="00764ECD">
        <w:rPr>
          <w:rFonts w:ascii="標楷體" w:hAnsi="標楷體" w:hint="eastAsia"/>
          <w:b/>
          <w:sz w:val="32"/>
          <w:szCs w:val="32"/>
        </w:rPr>
        <w:t>社區照顧關懷據點並設置C級巷弄長照站</w:t>
      </w:r>
    </w:p>
    <w:p w:rsidR="00185143" w:rsidRPr="00764ECD" w:rsidRDefault="0063080C" w:rsidP="0032545B">
      <w:pPr>
        <w:pStyle w:val="ac"/>
        <w:spacing w:after="0"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764ECD">
        <w:rPr>
          <w:rFonts w:ascii="標楷體" w:hAnsi="標楷體" w:hint="eastAsia"/>
          <w:b/>
          <w:sz w:val="32"/>
          <w:szCs w:val="32"/>
        </w:rPr>
        <w:t>徵選</w:t>
      </w:r>
      <w:r w:rsidR="00DD5A7C" w:rsidRPr="00764ECD">
        <w:rPr>
          <w:rFonts w:ascii="標楷體" w:hAnsi="標楷體" w:hint="eastAsia"/>
          <w:b/>
          <w:sz w:val="32"/>
          <w:szCs w:val="32"/>
        </w:rPr>
        <w:t>須知</w:t>
      </w:r>
    </w:p>
    <w:p w:rsidR="00216A49" w:rsidRPr="00764ECD" w:rsidRDefault="00216A49" w:rsidP="00216A49">
      <w:pPr>
        <w:pStyle w:val="ac"/>
        <w:spacing w:line="440" w:lineRule="exact"/>
        <w:jc w:val="right"/>
        <w:rPr>
          <w:rFonts w:ascii="標楷體" w:hAnsi="標楷體"/>
          <w:b/>
          <w:sz w:val="32"/>
          <w:szCs w:val="32"/>
        </w:rPr>
      </w:pPr>
      <w:r w:rsidRPr="00764ECD">
        <w:rPr>
          <w:rFonts w:ascii="標楷體" w:hAnsi="標楷體"/>
          <w:color w:val="000000"/>
          <w:sz w:val="24"/>
          <w:szCs w:val="32"/>
        </w:rPr>
        <w:t>10</w:t>
      </w:r>
      <w:r w:rsidR="000C35A9" w:rsidRPr="00764ECD">
        <w:rPr>
          <w:rFonts w:ascii="標楷體" w:hAnsi="標楷體" w:hint="eastAsia"/>
          <w:color w:val="000000"/>
          <w:sz w:val="24"/>
          <w:szCs w:val="32"/>
        </w:rPr>
        <w:t>9</w:t>
      </w:r>
      <w:r w:rsidRPr="00764ECD">
        <w:rPr>
          <w:rFonts w:ascii="標楷體" w:hAnsi="標楷體" w:hint="eastAsia"/>
          <w:color w:val="000000"/>
          <w:sz w:val="24"/>
          <w:szCs w:val="32"/>
        </w:rPr>
        <w:t>年</w:t>
      </w:r>
      <w:r w:rsidR="00156F15">
        <w:rPr>
          <w:rFonts w:ascii="標楷體" w:hAnsi="標楷體" w:hint="eastAsia"/>
          <w:color w:val="000000"/>
          <w:sz w:val="24"/>
          <w:szCs w:val="32"/>
        </w:rPr>
        <w:t>7</w:t>
      </w:r>
      <w:r w:rsidRPr="00764ECD">
        <w:rPr>
          <w:rFonts w:ascii="標楷體" w:hAnsi="標楷體" w:hint="eastAsia"/>
          <w:color w:val="000000"/>
          <w:sz w:val="24"/>
          <w:szCs w:val="32"/>
        </w:rPr>
        <w:t>月</w:t>
      </w:r>
      <w:r w:rsidR="00156F15">
        <w:rPr>
          <w:rFonts w:ascii="標楷體" w:hAnsi="標楷體" w:hint="eastAsia"/>
          <w:color w:val="000000"/>
          <w:sz w:val="24"/>
          <w:szCs w:val="32"/>
        </w:rPr>
        <w:t>10</w:t>
      </w:r>
      <w:r w:rsidRPr="00764ECD">
        <w:rPr>
          <w:rFonts w:ascii="標楷體" w:hAnsi="標楷體" w:hint="eastAsia"/>
          <w:color w:val="000000"/>
          <w:sz w:val="24"/>
          <w:szCs w:val="32"/>
        </w:rPr>
        <w:t>日高市長青</w:t>
      </w:r>
      <w:r w:rsidR="00C441C6" w:rsidRPr="00764ECD">
        <w:rPr>
          <w:rFonts w:ascii="標楷體" w:hAnsi="標楷體" w:hint="eastAsia"/>
          <w:color w:val="000000"/>
          <w:sz w:val="24"/>
          <w:szCs w:val="32"/>
        </w:rPr>
        <w:t>教</w:t>
      </w:r>
      <w:r w:rsidRPr="00764ECD">
        <w:rPr>
          <w:rFonts w:ascii="標楷體" w:hAnsi="標楷體" w:hint="eastAsia"/>
          <w:color w:val="000000"/>
          <w:sz w:val="24"/>
          <w:szCs w:val="32"/>
        </w:rPr>
        <w:t>字第</w:t>
      </w:r>
      <w:r w:rsidR="00156F15">
        <w:rPr>
          <w:rFonts w:ascii="標楷體" w:hAnsi="標楷體" w:hint="eastAsia"/>
          <w:color w:val="000000"/>
          <w:sz w:val="24"/>
          <w:szCs w:val="32"/>
        </w:rPr>
        <w:t>10970248800</w:t>
      </w:r>
      <w:r w:rsidR="00301133" w:rsidRPr="00764ECD">
        <w:rPr>
          <w:rFonts w:ascii="標楷體" w:hAnsi="標楷體" w:hint="eastAsia"/>
          <w:color w:val="000000"/>
          <w:sz w:val="24"/>
          <w:szCs w:val="32"/>
        </w:rPr>
        <w:t>號簽</w:t>
      </w:r>
      <w:r w:rsidRPr="00764ECD">
        <w:rPr>
          <w:rFonts w:ascii="標楷體" w:hAnsi="標楷體" w:hint="eastAsia"/>
          <w:color w:val="000000"/>
          <w:sz w:val="24"/>
          <w:szCs w:val="32"/>
        </w:rPr>
        <w:t>核准</w:t>
      </w:r>
    </w:p>
    <w:p w:rsidR="000E1711" w:rsidRPr="00764ECD" w:rsidRDefault="0063080C" w:rsidP="00DD5A7C">
      <w:pPr>
        <w:numPr>
          <w:ilvl w:val="0"/>
          <w:numId w:val="15"/>
        </w:numPr>
        <w:spacing w:line="440" w:lineRule="exact"/>
        <w:rPr>
          <w:rFonts w:ascii="標楷體" w:hAnsi="標楷體"/>
        </w:rPr>
      </w:pPr>
      <w:r w:rsidRPr="00764ECD">
        <w:rPr>
          <w:rFonts w:ascii="標楷體" w:hAnsi="標楷體" w:hint="eastAsia"/>
        </w:rPr>
        <w:t>徵</w:t>
      </w:r>
      <w:r w:rsidR="000E1711" w:rsidRPr="00764ECD">
        <w:rPr>
          <w:rFonts w:ascii="標楷體" w:hAnsi="標楷體" w:hint="eastAsia"/>
        </w:rPr>
        <w:t>選作業：</w:t>
      </w:r>
    </w:p>
    <w:p w:rsidR="00664001" w:rsidRPr="00764ECD" w:rsidRDefault="00DA3636" w:rsidP="00DA3636">
      <w:pPr>
        <w:tabs>
          <w:tab w:val="left" w:pos="6360"/>
          <w:tab w:val="left" w:pos="7740"/>
        </w:tabs>
        <w:snapToGrid w:val="0"/>
        <w:spacing w:line="440" w:lineRule="exact"/>
        <w:ind w:rightChars="28" w:right="78" w:firstLineChars="303" w:firstLine="848"/>
        <w:rPr>
          <w:rFonts w:ascii="標楷體" w:hAnsi="標楷體"/>
        </w:rPr>
      </w:pPr>
      <w:r w:rsidRPr="00764ECD">
        <w:rPr>
          <w:rFonts w:ascii="標楷體" w:hAnsi="標楷體" w:hint="eastAsia"/>
        </w:rPr>
        <w:t>(一)</w:t>
      </w:r>
      <w:r w:rsidR="00F8778F" w:rsidRPr="00764ECD">
        <w:rPr>
          <w:rFonts w:ascii="標楷體" w:hAnsi="標楷體" w:hint="eastAsia"/>
        </w:rPr>
        <w:t>投標文件經審查合於招標文件規定者，始得為徵</w:t>
      </w:r>
      <w:r w:rsidR="00664001" w:rsidRPr="00764ECD">
        <w:rPr>
          <w:rFonts w:ascii="標楷體" w:hAnsi="標楷體" w:hint="eastAsia"/>
        </w:rPr>
        <w:t>選之對象</w:t>
      </w:r>
      <w:r w:rsidRPr="00764ECD">
        <w:rPr>
          <w:rFonts w:ascii="標楷體" w:hAnsi="標楷體" w:hint="eastAsia"/>
        </w:rPr>
        <w:t>。</w:t>
      </w:r>
    </w:p>
    <w:p w:rsidR="00DA3636" w:rsidRPr="00764ECD" w:rsidRDefault="00DA3636" w:rsidP="00DA3636">
      <w:pPr>
        <w:tabs>
          <w:tab w:val="left" w:pos="6360"/>
          <w:tab w:val="left" w:pos="7740"/>
        </w:tabs>
        <w:snapToGrid w:val="0"/>
        <w:spacing w:line="440" w:lineRule="exact"/>
        <w:ind w:rightChars="28" w:right="78" w:firstLineChars="303" w:firstLine="848"/>
        <w:rPr>
          <w:rFonts w:ascii="標楷體" w:hAnsi="標楷體"/>
        </w:rPr>
      </w:pPr>
      <w:r w:rsidRPr="00764ECD">
        <w:rPr>
          <w:rFonts w:ascii="標楷體" w:hAnsi="標楷體" w:hint="eastAsia"/>
        </w:rPr>
        <w:t>(二)</w:t>
      </w:r>
      <w:r w:rsidR="008549E2" w:rsidRPr="00764ECD">
        <w:rPr>
          <w:rFonts w:ascii="標楷體" w:hAnsi="標楷體" w:hint="eastAsia"/>
        </w:rPr>
        <w:t>由</w:t>
      </w:r>
      <w:r w:rsidR="00463D03" w:rsidRPr="00764ECD">
        <w:rPr>
          <w:rFonts w:ascii="標楷體" w:hAnsi="標楷體" w:hint="eastAsia"/>
        </w:rPr>
        <w:t>投標單位</w:t>
      </w:r>
      <w:r w:rsidR="008549E2" w:rsidRPr="00764ECD">
        <w:rPr>
          <w:rFonts w:ascii="標楷體" w:hAnsi="標楷體" w:hint="eastAsia"/>
        </w:rPr>
        <w:t>提出</w:t>
      </w:r>
      <w:r w:rsidR="00DD5A7C" w:rsidRPr="00764ECD">
        <w:rPr>
          <w:rFonts w:ascii="標楷體" w:hAnsi="標楷體"/>
          <w:u w:val="single"/>
        </w:rPr>
        <w:t>15</w:t>
      </w:r>
      <w:r w:rsidR="008549E2" w:rsidRPr="00764ECD">
        <w:rPr>
          <w:rFonts w:ascii="標楷體" w:hAnsi="標楷體" w:hint="eastAsia"/>
          <w:u w:val="single"/>
        </w:rPr>
        <w:t>分鐘</w:t>
      </w:r>
      <w:r w:rsidR="008549E2" w:rsidRPr="00764ECD">
        <w:rPr>
          <w:rFonts w:ascii="標楷體" w:hAnsi="標楷體" w:hint="eastAsia"/>
        </w:rPr>
        <w:t>簡報，結束後進行</w:t>
      </w:r>
      <w:r w:rsidR="00DD5A7C" w:rsidRPr="00764ECD">
        <w:rPr>
          <w:rFonts w:ascii="標楷體" w:hAnsi="標楷體"/>
          <w:u w:val="single"/>
        </w:rPr>
        <w:t>15</w:t>
      </w:r>
      <w:r w:rsidR="008549E2" w:rsidRPr="00764ECD">
        <w:rPr>
          <w:rFonts w:ascii="標楷體" w:hAnsi="標楷體" w:hint="eastAsia"/>
          <w:u w:val="single"/>
        </w:rPr>
        <w:t>分鐘</w:t>
      </w:r>
      <w:r w:rsidR="008549E2" w:rsidRPr="00764ECD">
        <w:rPr>
          <w:rFonts w:ascii="標楷體" w:hAnsi="標楷體" w:hint="eastAsia"/>
        </w:rPr>
        <w:t>問題詢答。</w:t>
      </w:r>
    </w:p>
    <w:p w:rsidR="00C02658" w:rsidRPr="00764ECD" w:rsidRDefault="00664001" w:rsidP="00664001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78"/>
        <w:rPr>
          <w:rFonts w:ascii="標楷體" w:hAnsi="標楷體"/>
        </w:rPr>
      </w:pPr>
      <w:r w:rsidRPr="00764ECD">
        <w:rPr>
          <w:rFonts w:ascii="標楷體" w:hAnsi="標楷體" w:hint="eastAsia"/>
        </w:rPr>
        <w:t>(</w:t>
      </w:r>
      <w:r w:rsidR="00DA3636" w:rsidRPr="00764ECD">
        <w:rPr>
          <w:rFonts w:ascii="標楷體" w:hAnsi="標楷體" w:hint="eastAsia"/>
        </w:rPr>
        <w:t>三</w:t>
      </w:r>
      <w:r w:rsidRPr="00764ECD">
        <w:rPr>
          <w:rFonts w:ascii="標楷體" w:hAnsi="標楷體" w:hint="eastAsia"/>
        </w:rPr>
        <w:t>)由</w:t>
      </w:r>
      <w:r w:rsidR="0063080C" w:rsidRPr="00764ECD">
        <w:rPr>
          <w:rFonts w:ascii="標楷體" w:hAnsi="標楷體" w:hint="eastAsia"/>
        </w:rPr>
        <w:t>徵</w:t>
      </w:r>
      <w:r w:rsidR="000E1711" w:rsidRPr="00764ECD">
        <w:rPr>
          <w:rFonts w:ascii="標楷體" w:hAnsi="標楷體" w:hint="eastAsia"/>
        </w:rPr>
        <w:t>選委員會</w:t>
      </w:r>
      <w:r w:rsidR="00B84104" w:rsidRPr="00764ECD">
        <w:rPr>
          <w:rFonts w:ascii="標楷體" w:hAnsi="標楷體" w:hint="eastAsia"/>
        </w:rPr>
        <w:t>依招標文件</w:t>
      </w:r>
      <w:r w:rsidR="00DD5A7C" w:rsidRPr="00764ECD">
        <w:rPr>
          <w:rFonts w:ascii="標楷體" w:hAnsi="標楷體" w:hint="eastAsia"/>
        </w:rPr>
        <w:t>規定之</w:t>
      </w:r>
      <w:r w:rsidR="00C441C6" w:rsidRPr="00764ECD">
        <w:rPr>
          <w:rFonts w:ascii="標楷體" w:hAnsi="標楷體" w:hint="eastAsia"/>
        </w:rPr>
        <w:t>徵選</w:t>
      </w:r>
      <w:r w:rsidR="00DD5A7C" w:rsidRPr="00764ECD">
        <w:rPr>
          <w:rFonts w:ascii="標楷體" w:hAnsi="標楷體" w:hint="eastAsia"/>
        </w:rPr>
        <w:t>標準，就各</w:t>
      </w:r>
      <w:r w:rsidR="00C441C6" w:rsidRPr="00764ECD">
        <w:rPr>
          <w:rFonts w:ascii="標楷體" w:hAnsi="標楷體" w:hint="eastAsia"/>
        </w:rPr>
        <w:t>徵選</w:t>
      </w:r>
      <w:r w:rsidR="00DD5A7C" w:rsidRPr="00764ECD">
        <w:rPr>
          <w:rFonts w:ascii="標楷體" w:hAnsi="標楷體" w:hint="eastAsia"/>
        </w:rPr>
        <w:t>項目辦理綜合</w:t>
      </w:r>
    </w:p>
    <w:p w:rsidR="000E1711" w:rsidRPr="00764ECD" w:rsidRDefault="008B015D" w:rsidP="00664001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78"/>
        <w:rPr>
          <w:rFonts w:ascii="標楷體" w:hAnsi="標楷體"/>
        </w:rPr>
      </w:pPr>
      <w:r w:rsidRPr="00764ECD">
        <w:rPr>
          <w:rFonts w:ascii="標楷體" w:hAnsi="標楷體" w:hint="eastAsia"/>
        </w:rPr>
        <w:t>評選，選定優勝單位，再由本中心</w:t>
      </w:r>
      <w:r w:rsidR="00B84104" w:rsidRPr="00764ECD">
        <w:rPr>
          <w:rFonts w:ascii="標楷體" w:hAnsi="標楷體" w:hint="eastAsia"/>
        </w:rPr>
        <w:t>另行通知其辦理議價</w:t>
      </w:r>
      <w:r w:rsidR="000E1711" w:rsidRPr="00764ECD">
        <w:rPr>
          <w:rFonts w:ascii="標楷體" w:hAnsi="標楷體" w:hint="eastAsia"/>
        </w:rPr>
        <w:t>。</w:t>
      </w:r>
    </w:p>
    <w:p w:rsidR="000E1711" w:rsidRPr="00764ECD" w:rsidRDefault="00C441C6" w:rsidP="002E09C8">
      <w:pPr>
        <w:numPr>
          <w:ilvl w:val="0"/>
          <w:numId w:val="15"/>
        </w:numPr>
        <w:spacing w:line="440" w:lineRule="exact"/>
        <w:jc w:val="left"/>
        <w:rPr>
          <w:rFonts w:ascii="標楷體" w:hAnsi="標楷體"/>
        </w:rPr>
      </w:pPr>
      <w:r w:rsidRPr="00764ECD">
        <w:rPr>
          <w:rFonts w:ascii="標楷體" w:hAnsi="標楷體" w:hint="eastAsia"/>
        </w:rPr>
        <w:t>徵選</w:t>
      </w:r>
      <w:r w:rsidR="000E1711" w:rsidRPr="00764ECD">
        <w:rPr>
          <w:rFonts w:ascii="標楷體" w:hAnsi="標楷體" w:hint="eastAsia"/>
        </w:rPr>
        <w:t>標準</w:t>
      </w:r>
      <w:r w:rsidR="00420A83" w:rsidRPr="00764ECD">
        <w:rPr>
          <w:rFonts w:ascii="標楷體" w:hAnsi="標楷體" w:hint="eastAsia"/>
        </w:rPr>
        <w:t>：</w:t>
      </w:r>
      <w:r w:rsidR="002E09C8" w:rsidRPr="00764ECD">
        <w:rPr>
          <w:rFonts w:ascii="標楷體" w:hAnsi="標楷體" w:hint="eastAsia"/>
        </w:rPr>
        <w:t>如高雄市政府社會局長青綜合服務中心辦理「前金區大同社會住宅一樓多功能空間」出租辦理社區照顧關懷據點並設置C級巷弄長照站評選委員徵選評分表。</w:t>
      </w:r>
    </w:p>
    <w:p w:rsidR="000E1711" w:rsidRPr="00764ECD" w:rsidRDefault="000E1711" w:rsidP="00DD5A7C">
      <w:pPr>
        <w:numPr>
          <w:ilvl w:val="0"/>
          <w:numId w:val="15"/>
        </w:numPr>
        <w:spacing w:line="440" w:lineRule="exact"/>
        <w:jc w:val="left"/>
        <w:rPr>
          <w:rFonts w:ascii="標楷體" w:hAnsi="標楷體"/>
        </w:rPr>
      </w:pPr>
      <w:r w:rsidRPr="00764ECD">
        <w:rPr>
          <w:rFonts w:ascii="標楷體" w:hAnsi="標楷體" w:hint="eastAsia"/>
        </w:rPr>
        <w:t>評定方式</w:t>
      </w:r>
      <w:r w:rsidR="00DD5A7C" w:rsidRPr="00764ECD">
        <w:rPr>
          <w:rFonts w:ascii="標楷體" w:hAnsi="標楷體" w:hint="eastAsia"/>
        </w:rPr>
        <w:t>採序位法</w:t>
      </w:r>
      <w:r w:rsidRPr="00764ECD">
        <w:rPr>
          <w:rFonts w:ascii="標楷體" w:hAnsi="標楷體" w:hint="eastAsia"/>
        </w:rPr>
        <w:t>：</w:t>
      </w:r>
    </w:p>
    <w:p w:rsidR="00DD5A7C" w:rsidRPr="00764ECD" w:rsidRDefault="0063080C" w:rsidP="00DD5A7C">
      <w:pPr>
        <w:tabs>
          <w:tab w:val="left" w:pos="6360"/>
          <w:tab w:val="left" w:pos="7740"/>
        </w:tabs>
        <w:snapToGrid w:val="0"/>
        <w:spacing w:line="440" w:lineRule="exact"/>
        <w:ind w:leftChars="100" w:left="1120" w:rightChars="28" w:right="78" w:hangingChars="300" w:hanging="840"/>
        <w:rPr>
          <w:rFonts w:ascii="標楷體" w:hAnsi="標楷體"/>
        </w:rPr>
      </w:pPr>
      <w:r w:rsidRPr="00764ECD">
        <w:rPr>
          <w:rFonts w:ascii="標楷體" w:hAnsi="標楷體" w:hint="eastAsia"/>
        </w:rPr>
        <w:t>（一）徵</w:t>
      </w:r>
      <w:r w:rsidR="000E1711" w:rsidRPr="00764ECD">
        <w:rPr>
          <w:rFonts w:ascii="標楷體" w:hAnsi="標楷體" w:hint="eastAsia"/>
        </w:rPr>
        <w:t>選委員就初審意見、</w:t>
      </w:r>
      <w:r w:rsidR="00DD5A7C" w:rsidRPr="00764ECD">
        <w:rPr>
          <w:rFonts w:ascii="標楷體" w:hAnsi="標楷體" w:hint="eastAsia"/>
        </w:rPr>
        <w:t>單位</w:t>
      </w:r>
      <w:r w:rsidR="000E1711" w:rsidRPr="00764ECD">
        <w:rPr>
          <w:rFonts w:ascii="標楷體" w:hAnsi="標楷體" w:hint="eastAsia"/>
        </w:rPr>
        <w:t>資料、評選項目逐項討論後，由各</w:t>
      </w:r>
      <w:r w:rsidRPr="00764ECD">
        <w:rPr>
          <w:rFonts w:ascii="標楷體" w:hAnsi="標楷體" w:hint="eastAsia"/>
        </w:rPr>
        <w:t>徵</w:t>
      </w:r>
      <w:r w:rsidR="000E1711" w:rsidRPr="00764ECD">
        <w:rPr>
          <w:rFonts w:ascii="標楷體" w:hAnsi="標楷體" w:hint="eastAsia"/>
        </w:rPr>
        <w:t>選委員辦理序位評比，就</w:t>
      </w:r>
      <w:r w:rsidR="00DD5A7C" w:rsidRPr="00764ECD">
        <w:rPr>
          <w:rFonts w:ascii="標楷體" w:hAnsi="標楷體" w:hint="eastAsia"/>
        </w:rPr>
        <w:t>個別單位</w:t>
      </w:r>
      <w:r w:rsidRPr="00764ECD">
        <w:rPr>
          <w:rFonts w:ascii="標楷體" w:hAnsi="標楷體" w:hint="eastAsia"/>
        </w:rPr>
        <w:t>各徵</w:t>
      </w:r>
      <w:r w:rsidR="000E1711" w:rsidRPr="00764ECD">
        <w:rPr>
          <w:rFonts w:ascii="標楷體" w:hAnsi="標楷體" w:hint="eastAsia"/>
        </w:rPr>
        <w:t>選項目及子項分別評分後予以加總，並依加總分數高低轉換為序位。個別</w:t>
      </w:r>
      <w:r w:rsidR="00DD5A7C" w:rsidRPr="00764ECD">
        <w:rPr>
          <w:rFonts w:ascii="標楷體" w:hAnsi="標楷體" w:hint="eastAsia"/>
        </w:rPr>
        <w:t>單位</w:t>
      </w:r>
      <w:r w:rsidR="000E1711" w:rsidRPr="00764ECD">
        <w:rPr>
          <w:rFonts w:ascii="標楷體" w:hAnsi="標楷體" w:hint="eastAsia"/>
        </w:rPr>
        <w:t>之平均總評分（計算至小數點以下二位數，小數點以下第三位四捨五入），未達</w:t>
      </w:r>
      <w:r w:rsidR="00EA4104" w:rsidRPr="00764ECD">
        <w:rPr>
          <w:rFonts w:ascii="標楷體" w:hAnsi="標楷體" w:hint="eastAsia"/>
        </w:rPr>
        <w:t>70</w:t>
      </w:r>
      <w:r w:rsidR="000E1711" w:rsidRPr="00764ECD">
        <w:rPr>
          <w:rFonts w:ascii="標楷體" w:hAnsi="標楷體" w:hint="eastAsia"/>
        </w:rPr>
        <w:t>分者不得列為協商及議價對象。若所有</w:t>
      </w:r>
      <w:r w:rsidR="00DD5A7C" w:rsidRPr="00764ECD">
        <w:rPr>
          <w:rFonts w:ascii="標楷體" w:hAnsi="標楷體" w:hint="eastAsia"/>
        </w:rPr>
        <w:t>單位</w:t>
      </w:r>
      <w:r w:rsidR="000E1711" w:rsidRPr="00764ECD">
        <w:rPr>
          <w:rFonts w:ascii="標楷體" w:hAnsi="標楷體" w:hint="eastAsia"/>
        </w:rPr>
        <w:t>平均總評分均未達</w:t>
      </w:r>
      <w:r w:rsidR="00EA4104" w:rsidRPr="00764ECD">
        <w:rPr>
          <w:rFonts w:ascii="標楷體" w:hAnsi="標楷體" w:hint="eastAsia"/>
        </w:rPr>
        <w:t>70</w:t>
      </w:r>
      <w:r w:rsidR="000E1711" w:rsidRPr="00764ECD">
        <w:rPr>
          <w:rFonts w:ascii="標楷體" w:hAnsi="標楷體" w:hint="eastAsia"/>
        </w:rPr>
        <w:t>分時，則優勝</w:t>
      </w:r>
      <w:r w:rsidR="00DD5A7C" w:rsidRPr="00764ECD">
        <w:rPr>
          <w:rFonts w:ascii="標楷體" w:hAnsi="標楷體" w:hint="eastAsia"/>
        </w:rPr>
        <w:t>單位</w:t>
      </w:r>
      <w:r w:rsidR="000E1711" w:rsidRPr="00764ECD">
        <w:rPr>
          <w:rFonts w:ascii="標楷體" w:hAnsi="標楷體" w:hint="eastAsia"/>
        </w:rPr>
        <w:t>從缺並廢標。</w:t>
      </w:r>
    </w:p>
    <w:p w:rsidR="004E734B" w:rsidRPr="00764ECD" w:rsidRDefault="000E1711" w:rsidP="004E734B">
      <w:pPr>
        <w:tabs>
          <w:tab w:val="left" w:pos="6360"/>
          <w:tab w:val="left" w:pos="7740"/>
        </w:tabs>
        <w:snapToGrid w:val="0"/>
        <w:spacing w:line="440" w:lineRule="exact"/>
        <w:ind w:leftChars="100" w:left="1120" w:rightChars="28" w:right="78" w:hangingChars="300" w:hanging="840"/>
        <w:rPr>
          <w:rFonts w:ascii="標楷體" w:hAnsi="標楷體" w:cs="標楷體"/>
          <w:szCs w:val="28"/>
        </w:rPr>
      </w:pPr>
      <w:r w:rsidRPr="00764ECD">
        <w:rPr>
          <w:rFonts w:ascii="標楷體" w:hAnsi="標楷體" w:hint="eastAsia"/>
        </w:rPr>
        <w:t>（二）</w:t>
      </w:r>
      <w:r w:rsidR="0063080C" w:rsidRPr="00764ECD">
        <w:rPr>
          <w:rFonts w:ascii="標楷體" w:hAnsi="標楷體" w:hint="eastAsia"/>
        </w:rPr>
        <w:t>徵選委員於各徵</w:t>
      </w:r>
      <w:r w:rsidRPr="00764ECD">
        <w:rPr>
          <w:rFonts w:ascii="標楷體" w:hAnsi="標楷體" w:hint="eastAsia"/>
        </w:rPr>
        <w:t>選項目及子項之評分加總轉換為序位後，彙整合計各</w:t>
      </w:r>
      <w:r w:rsidR="00DD5A7C" w:rsidRPr="00764ECD">
        <w:rPr>
          <w:rFonts w:ascii="標楷體" w:hAnsi="標楷體" w:hint="eastAsia"/>
        </w:rPr>
        <w:t>單位</w:t>
      </w:r>
      <w:r w:rsidRPr="00764ECD">
        <w:rPr>
          <w:rFonts w:ascii="標楷體" w:hAnsi="標楷體" w:hint="eastAsia"/>
        </w:rPr>
        <w:t>之序位，以平均總評分在</w:t>
      </w:r>
      <w:r w:rsidR="00EA4104" w:rsidRPr="00764ECD">
        <w:rPr>
          <w:rFonts w:ascii="標楷體" w:hAnsi="標楷體" w:hint="eastAsia"/>
        </w:rPr>
        <w:t>70</w:t>
      </w:r>
      <w:r w:rsidRPr="00764ECD">
        <w:rPr>
          <w:rFonts w:ascii="標楷體" w:hAnsi="標楷體" w:hint="eastAsia"/>
        </w:rPr>
        <w:t>分以上之序位合計值最低</w:t>
      </w:r>
      <w:r w:rsidR="00DD5A7C" w:rsidRPr="00764ECD">
        <w:rPr>
          <w:rFonts w:ascii="標楷體" w:hAnsi="標楷體" w:hint="eastAsia"/>
        </w:rPr>
        <w:t>單位</w:t>
      </w:r>
      <w:r w:rsidRPr="00764ECD">
        <w:rPr>
          <w:rFonts w:ascii="標楷體" w:hAnsi="標楷體" w:hint="eastAsia"/>
        </w:rPr>
        <w:t>為第1名，且</w:t>
      </w:r>
      <w:r w:rsidR="0063080C" w:rsidRPr="00764ECD">
        <w:rPr>
          <w:rFonts w:ascii="標楷體" w:hAnsi="標楷體" w:hint="eastAsia"/>
        </w:rPr>
        <w:t>經出席徵</w:t>
      </w:r>
      <w:r w:rsidRPr="00764ECD">
        <w:rPr>
          <w:rFonts w:ascii="標楷體" w:hAnsi="標楷體" w:hint="eastAsia"/>
        </w:rPr>
        <w:t>選委員過半數之決定者為優勝</w:t>
      </w:r>
      <w:r w:rsidR="00DD5A7C" w:rsidRPr="00764ECD">
        <w:rPr>
          <w:rFonts w:ascii="標楷體" w:hAnsi="標楷體" w:hint="eastAsia"/>
        </w:rPr>
        <w:t>單位</w:t>
      </w:r>
      <w:r w:rsidRPr="00764ECD">
        <w:rPr>
          <w:rFonts w:ascii="標楷體" w:hAnsi="標楷體" w:hint="eastAsia"/>
        </w:rPr>
        <w:t>。</w:t>
      </w:r>
    </w:p>
    <w:p w:rsidR="004E734B" w:rsidRPr="00764ECD" w:rsidRDefault="004E734B" w:rsidP="00495785">
      <w:pPr>
        <w:tabs>
          <w:tab w:val="left" w:pos="6360"/>
          <w:tab w:val="left" w:pos="7740"/>
        </w:tabs>
        <w:snapToGrid w:val="0"/>
        <w:spacing w:line="440" w:lineRule="exact"/>
        <w:ind w:leftChars="400" w:left="1120" w:rightChars="28" w:right="78"/>
        <w:rPr>
          <w:rFonts w:ascii="標楷體" w:hAnsi="標楷體"/>
        </w:rPr>
      </w:pPr>
      <w:r w:rsidRPr="00764ECD">
        <w:rPr>
          <w:rFonts w:ascii="標楷體" w:hAnsi="標楷體" w:cs="標楷體" w:hint="eastAsia"/>
          <w:szCs w:val="28"/>
        </w:rPr>
        <w:t>優勝單位以2家為原則，並以合計序位最低者且經徵選過半數決定者為優勝廠商；第一名單位如議約不成，則依序與第二名廠商單位，第二名單位議約不成則廢標；如合計序位相同，且均得為決標對象時，以獲得徵選委員評定序位第一較多者為優勝單位，仍相同者，抽籤決定之(由徵選委員推舉代表抽籤)。</w:t>
      </w:r>
    </w:p>
    <w:p w:rsidR="000E1711" w:rsidRPr="00764ECD" w:rsidRDefault="002334DF" w:rsidP="00DD5A7C">
      <w:pPr>
        <w:tabs>
          <w:tab w:val="left" w:pos="6360"/>
          <w:tab w:val="left" w:pos="7740"/>
        </w:tabs>
        <w:snapToGrid w:val="0"/>
        <w:spacing w:line="440" w:lineRule="exact"/>
        <w:ind w:leftChars="100" w:left="1120" w:rightChars="28" w:right="78" w:hangingChars="300" w:hanging="840"/>
        <w:rPr>
          <w:rFonts w:ascii="標楷體" w:hAnsi="標楷體"/>
        </w:rPr>
      </w:pPr>
      <w:r w:rsidRPr="00764ECD">
        <w:rPr>
          <w:rFonts w:ascii="標楷體" w:hAnsi="標楷體" w:hint="eastAsia"/>
        </w:rPr>
        <w:t>（三</w:t>
      </w:r>
      <w:r w:rsidR="00DD5A7C" w:rsidRPr="00764ECD">
        <w:rPr>
          <w:rFonts w:ascii="標楷體" w:hAnsi="標楷體" w:hint="eastAsia"/>
        </w:rPr>
        <w:t>）</w:t>
      </w:r>
      <w:r w:rsidR="0063080C" w:rsidRPr="00764ECD">
        <w:rPr>
          <w:rFonts w:ascii="標楷體" w:hAnsi="標楷體" w:hint="eastAsia"/>
        </w:rPr>
        <w:t>徵</w:t>
      </w:r>
      <w:r w:rsidR="000E1711" w:rsidRPr="00764ECD">
        <w:rPr>
          <w:rFonts w:ascii="標楷體" w:hAnsi="標楷體" w:hint="eastAsia"/>
        </w:rPr>
        <w:t>選委員評選評分表及評選總表如附件。</w:t>
      </w:r>
    </w:p>
    <w:p w:rsidR="005A1E28" w:rsidRPr="00764ECD" w:rsidRDefault="000E1711" w:rsidP="00543FFD">
      <w:pPr>
        <w:numPr>
          <w:ilvl w:val="0"/>
          <w:numId w:val="15"/>
        </w:numPr>
        <w:spacing w:line="440" w:lineRule="exact"/>
        <w:jc w:val="left"/>
        <w:rPr>
          <w:rFonts w:ascii="標楷體" w:hAnsi="標楷體"/>
        </w:rPr>
      </w:pPr>
      <w:r w:rsidRPr="00764ECD">
        <w:rPr>
          <w:rFonts w:ascii="標楷體" w:hAnsi="標楷體" w:hint="eastAsia"/>
        </w:rPr>
        <w:t>補充說明及規定：</w:t>
      </w:r>
      <w:r w:rsidR="0063080C" w:rsidRPr="00764ECD">
        <w:rPr>
          <w:rFonts w:ascii="標楷體" w:hAnsi="標楷體" w:hint="eastAsia"/>
        </w:rPr>
        <w:t>徵</w:t>
      </w:r>
      <w:r w:rsidR="00543FFD" w:rsidRPr="00764ECD">
        <w:rPr>
          <w:rFonts w:ascii="標楷體" w:hAnsi="標楷體" w:hint="eastAsia"/>
        </w:rPr>
        <w:t>選委員會委員名單保密規定，該名單於開始評選前予以保密。單位不得探詢委員名單。</w:t>
      </w:r>
    </w:p>
    <w:p w:rsidR="005A1E28" w:rsidRPr="00764ECD" w:rsidRDefault="005A1E28">
      <w:pPr>
        <w:widowControl/>
        <w:jc w:val="left"/>
        <w:rPr>
          <w:rFonts w:ascii="標楷體" w:hAnsi="標楷體"/>
        </w:rPr>
      </w:pPr>
      <w:r w:rsidRPr="00764ECD">
        <w:rPr>
          <w:rFonts w:ascii="標楷體" w:hAnsi="標楷體"/>
        </w:rPr>
        <w:br w:type="page"/>
      </w:r>
    </w:p>
    <w:p w:rsidR="00301133" w:rsidRPr="00764ECD" w:rsidRDefault="00301133" w:rsidP="00301133">
      <w:pPr>
        <w:pStyle w:val="ac"/>
        <w:spacing w:after="0"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764ECD">
        <w:rPr>
          <w:rFonts w:ascii="標楷體" w:hAnsi="標楷體" w:hint="eastAsia"/>
          <w:b/>
          <w:color w:val="000000"/>
          <w:sz w:val="32"/>
          <w:szCs w:val="32"/>
        </w:rPr>
        <w:lastRenderedPageBreak/>
        <w:t>高雄市政府社會局長青綜合服務中心辦理</w:t>
      </w:r>
    </w:p>
    <w:p w:rsidR="001215EF" w:rsidRPr="00764ECD" w:rsidRDefault="001215EF" w:rsidP="005A1E28">
      <w:pPr>
        <w:spacing w:line="440" w:lineRule="exact"/>
        <w:jc w:val="center"/>
        <w:rPr>
          <w:rFonts w:ascii="標楷體" w:hAnsi="標楷體"/>
          <w:b/>
          <w:sz w:val="32"/>
          <w:szCs w:val="32"/>
        </w:rPr>
      </w:pPr>
      <w:r w:rsidRPr="00764ECD">
        <w:rPr>
          <w:rFonts w:ascii="標楷體" w:hAnsi="標楷體" w:hint="eastAsia"/>
          <w:b/>
          <w:color w:val="000000"/>
          <w:szCs w:val="32"/>
        </w:rPr>
        <w:t>「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前金區</w:t>
      </w:r>
      <w:r w:rsidR="00B070F3" w:rsidRPr="00764ECD">
        <w:rPr>
          <w:rFonts w:ascii="標楷體" w:hAnsi="標楷體" w:hint="eastAsia"/>
          <w:b/>
          <w:color w:val="000000"/>
          <w:sz w:val="32"/>
          <w:szCs w:val="32"/>
        </w:rPr>
        <w:t>大同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社會住宅一樓多功能空間</w:t>
      </w:r>
      <w:r w:rsidRPr="00764ECD">
        <w:rPr>
          <w:rFonts w:ascii="標楷體" w:hAnsi="標楷體" w:hint="eastAsia"/>
          <w:b/>
          <w:color w:val="000000"/>
          <w:szCs w:val="32"/>
        </w:rPr>
        <w:t>」</w:t>
      </w:r>
      <w:r w:rsidRPr="00764ECD">
        <w:rPr>
          <w:rFonts w:ascii="標楷體" w:hAnsi="標楷體" w:hint="eastAsia"/>
          <w:b/>
          <w:sz w:val="32"/>
          <w:szCs w:val="32"/>
        </w:rPr>
        <w:t>出租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辦理</w:t>
      </w:r>
      <w:r w:rsidRPr="00764ECD">
        <w:rPr>
          <w:rFonts w:ascii="標楷體" w:hAnsi="標楷體" w:hint="eastAsia"/>
          <w:b/>
          <w:sz w:val="32"/>
          <w:szCs w:val="32"/>
        </w:rPr>
        <w:t>社區照顧關懷據點並設置C級巷弄長照站</w:t>
      </w:r>
    </w:p>
    <w:p w:rsidR="005A1E28" w:rsidRPr="00764ECD" w:rsidRDefault="0063080C" w:rsidP="005A1E28">
      <w:pPr>
        <w:spacing w:line="440" w:lineRule="exact"/>
        <w:jc w:val="center"/>
        <w:rPr>
          <w:rFonts w:ascii="標楷體" w:hAnsi="標楷體"/>
          <w:b/>
          <w:bCs/>
          <w:sz w:val="32"/>
        </w:rPr>
      </w:pPr>
      <w:r w:rsidRPr="00764ECD">
        <w:rPr>
          <w:rFonts w:ascii="標楷體" w:hAnsi="標楷體" w:hint="eastAsia"/>
          <w:b/>
          <w:sz w:val="32"/>
        </w:rPr>
        <w:t>評選委員徵</w:t>
      </w:r>
      <w:r w:rsidR="005A1E28" w:rsidRPr="00764ECD">
        <w:rPr>
          <w:rFonts w:ascii="標楷體" w:hAnsi="標楷體" w:hint="eastAsia"/>
          <w:b/>
          <w:sz w:val="32"/>
        </w:rPr>
        <w:t>選評分表（適用於序位法）</w:t>
      </w:r>
    </w:p>
    <w:p w:rsidR="00B070F3" w:rsidRPr="00764ECD" w:rsidRDefault="00B070F3" w:rsidP="00156F15">
      <w:pPr>
        <w:spacing w:afterLines="25" w:line="400" w:lineRule="exact"/>
        <w:ind w:leftChars="75" w:left="210" w:right="1120"/>
        <w:jc w:val="right"/>
        <w:rPr>
          <w:rFonts w:ascii="標楷體" w:hAnsi="標楷體"/>
        </w:rPr>
      </w:pPr>
      <w:r w:rsidRPr="00764ECD">
        <w:rPr>
          <w:rFonts w:ascii="標楷體" w:hAnsi="標楷體" w:hint="eastAsia"/>
        </w:rPr>
        <w:t xml:space="preserve"> 　</w:t>
      </w:r>
      <w:r w:rsidR="0063080C" w:rsidRPr="00764ECD">
        <w:rPr>
          <w:rFonts w:ascii="標楷體" w:hAnsi="標楷體" w:hint="eastAsia"/>
        </w:rPr>
        <w:t>徵</w:t>
      </w:r>
      <w:r w:rsidR="005A1E28" w:rsidRPr="00764ECD">
        <w:rPr>
          <w:rFonts w:ascii="標楷體" w:hAnsi="標楷體" w:hint="eastAsia"/>
        </w:rPr>
        <w:t>選委員編號：</w:t>
      </w:r>
    </w:p>
    <w:p w:rsidR="005A1E28" w:rsidRPr="00764ECD" w:rsidRDefault="005A1E28" w:rsidP="00156F15">
      <w:pPr>
        <w:spacing w:afterLines="25" w:line="400" w:lineRule="exact"/>
        <w:ind w:leftChars="75" w:left="210"/>
        <w:jc w:val="right"/>
        <w:rPr>
          <w:rFonts w:ascii="標楷體" w:hAnsi="標楷體"/>
          <w:sz w:val="32"/>
        </w:rPr>
      </w:pPr>
      <w:r w:rsidRPr="00764ECD">
        <w:rPr>
          <w:rFonts w:ascii="標楷體" w:hAnsi="標楷體" w:hint="eastAsia"/>
        </w:rPr>
        <w:t>日期：   年   月   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4"/>
        <w:gridCol w:w="3169"/>
        <w:gridCol w:w="709"/>
        <w:gridCol w:w="658"/>
        <w:gridCol w:w="709"/>
        <w:gridCol w:w="708"/>
        <w:gridCol w:w="1769"/>
      </w:tblGrid>
      <w:tr w:rsidR="005A1E28" w:rsidRPr="00764ECD" w:rsidTr="006F68A0">
        <w:trPr>
          <w:cantSplit/>
          <w:tblHeader/>
          <w:jc w:val="center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5A1E28" w:rsidRPr="00764ECD" w:rsidRDefault="0063080C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徵</w:t>
            </w:r>
            <w:r w:rsidR="005A1E28"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選項目</w:t>
            </w:r>
          </w:p>
        </w:tc>
        <w:tc>
          <w:tcPr>
            <w:tcW w:w="3169" w:type="dxa"/>
            <w:vMerge w:val="restart"/>
            <w:shd w:val="clear" w:color="auto" w:fill="D9D9D9" w:themeFill="background1" w:themeFillShade="D9"/>
            <w:vAlign w:val="center"/>
          </w:tcPr>
          <w:p w:rsidR="005A1E28" w:rsidRPr="00764ECD" w:rsidRDefault="002E09C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徵</w:t>
            </w:r>
            <w:r w:rsidR="005A1E28"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選子項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配分</w:t>
            </w:r>
          </w:p>
        </w:tc>
        <w:tc>
          <w:tcPr>
            <w:tcW w:w="2075" w:type="dxa"/>
            <w:gridSpan w:val="3"/>
            <w:shd w:val="clear" w:color="auto" w:fill="D9D9D9" w:themeFill="background1" w:themeFillShade="D9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廠商編號及得分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評選意見</w:t>
            </w:r>
          </w:p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(優點、缺點)</w:t>
            </w:r>
          </w:p>
        </w:tc>
      </w:tr>
      <w:tr w:rsidR="005A1E28" w:rsidRPr="00764ECD" w:rsidTr="006F68A0">
        <w:trPr>
          <w:cantSplit/>
          <w:tblHeader/>
          <w:jc w:val="center"/>
        </w:trPr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5A1E28" w:rsidRPr="00764ECD" w:rsidRDefault="005A1E28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一、組織結構之健全性</w:t>
            </w:r>
            <w:r w:rsidRPr="00764ECD">
              <w:rPr>
                <w:rFonts w:ascii="標楷體" w:hAnsi="標楷體"/>
                <w:szCs w:val="28"/>
              </w:rPr>
              <w:t>（</w:t>
            </w:r>
            <w:r w:rsidRPr="00764ECD">
              <w:rPr>
                <w:rFonts w:ascii="標楷體" w:hAnsi="標楷體" w:hint="eastAsia"/>
                <w:szCs w:val="28"/>
              </w:rPr>
              <w:t>20</w:t>
            </w:r>
            <w:r w:rsidRPr="00764ECD">
              <w:rPr>
                <w:rFonts w:ascii="標楷體" w:hAnsi="標楷體"/>
                <w:szCs w:val="28"/>
              </w:rPr>
              <w:t>％）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EB7D68">
            <w:pPr>
              <w:spacing w:before="120" w:line="0" w:lineRule="atLeast"/>
              <w:jc w:val="lef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會務情形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財務收支情形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團隊介紹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考核及福利制度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/>
                <w:szCs w:val="28"/>
              </w:rPr>
              <w:t>組織結構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napToGrid w:val="0"/>
              <w:spacing w:line="40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3A7208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服務人力配置規劃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工作人員名冊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495785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495785" w:rsidRPr="00764ECD" w:rsidRDefault="00495785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95785" w:rsidRPr="00764ECD" w:rsidRDefault="00495785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工作項目及行政管理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5785" w:rsidRPr="00764ECD" w:rsidRDefault="00495785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2.5</w:t>
            </w:r>
          </w:p>
        </w:tc>
        <w:tc>
          <w:tcPr>
            <w:tcW w:w="65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785" w:rsidRPr="00764ECD" w:rsidRDefault="00495785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二、基礎管理面</w:t>
            </w:r>
            <w:r w:rsidRPr="00764ECD">
              <w:rPr>
                <w:rFonts w:ascii="標楷體" w:hAnsi="標楷體"/>
                <w:szCs w:val="28"/>
              </w:rPr>
              <w:t>（</w:t>
            </w:r>
            <w:r w:rsidRPr="00764ECD">
              <w:rPr>
                <w:rFonts w:ascii="標楷體" w:hAnsi="標楷體" w:hint="eastAsia"/>
                <w:szCs w:val="28"/>
              </w:rPr>
              <w:t>15</w:t>
            </w:r>
            <w:r w:rsidRPr="00764ECD">
              <w:rPr>
                <w:rFonts w:ascii="標楷體" w:hAnsi="標楷體"/>
                <w:szCs w:val="28"/>
              </w:rPr>
              <w:t>％）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/>
                <w:szCs w:val="28"/>
              </w:rPr>
              <w:t>據點空間規劃與運用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/>
                <w:szCs w:val="28"/>
              </w:rPr>
              <w:t>志工人力運用與管理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/>
                <w:szCs w:val="28"/>
              </w:rPr>
              <w:t>資源運用情形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三、</w:t>
            </w:r>
            <w:r w:rsidRPr="00764ECD">
              <w:rPr>
                <w:rFonts w:ascii="標楷體" w:hAnsi="標楷體"/>
                <w:szCs w:val="28"/>
              </w:rPr>
              <w:t>服務執行面（</w:t>
            </w:r>
            <w:r w:rsidRPr="00764ECD">
              <w:rPr>
                <w:rFonts w:ascii="標楷體" w:hAnsi="標楷體" w:hint="eastAsia"/>
                <w:szCs w:val="28"/>
              </w:rPr>
              <w:t>35</w:t>
            </w:r>
            <w:r w:rsidRPr="00764ECD">
              <w:rPr>
                <w:rFonts w:ascii="標楷體" w:hAnsi="標楷體"/>
                <w:szCs w:val="28"/>
              </w:rPr>
              <w:t>％）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需求評估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服務目標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796B7B">
            <w:pPr>
              <w:spacing w:before="120" w:line="0" w:lineRule="atLeas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Cs w:val="28"/>
              </w:rPr>
              <w:t>關懷訪視、</w:t>
            </w:r>
            <w:r w:rsidRPr="00764ECD">
              <w:rPr>
                <w:rFonts w:ascii="標楷體" w:hAnsi="標楷體" w:cs="細明體" w:hint="eastAsia"/>
                <w:kern w:val="0"/>
                <w:szCs w:val="28"/>
              </w:rPr>
              <w:t>電話問安、諮詢或轉介服務、餐飲服務、健康促進活動、預防及延緩失能服務每周或每月的基本服務數量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15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當地資源分析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trHeight w:val="570"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/>
                <w:szCs w:val="28"/>
              </w:rPr>
              <w:t>服務宣導</w:t>
            </w:r>
            <w:r w:rsidRPr="00764ECD">
              <w:rPr>
                <w:rFonts w:ascii="標楷體" w:hAnsi="標楷體" w:hint="eastAsia"/>
                <w:szCs w:val="28"/>
              </w:rPr>
              <w:t>規劃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/>
                <w:szCs w:val="28"/>
              </w:rPr>
              <w:t>個案轉介機制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四、成本效益評估及預期效益</w:t>
            </w:r>
            <w:r w:rsidRPr="00764ECD">
              <w:rPr>
                <w:rFonts w:ascii="標楷體" w:hAnsi="標楷體"/>
                <w:szCs w:val="28"/>
              </w:rPr>
              <w:t>（10％）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營運後三年業務預估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實施策略之可行性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五、工作人員職場安全措施</w:t>
            </w:r>
            <w:r w:rsidRPr="00764ECD">
              <w:rPr>
                <w:rFonts w:ascii="標楷體" w:hAnsi="標楷體"/>
                <w:szCs w:val="28"/>
              </w:rPr>
              <w:t>（5％）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職場空間安全防護檢視及設置、提供社工人員或照顧服務員職場身心健康措施、辦理或參加社工或照顧服務員人身安全教育訓練、訂定社工或照顧服務員人身安全通報機制等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六、設立進度(5％)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預計成立期程及規劃進度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七、服務特色(5％)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經營管理服務特色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495785">
        <w:trPr>
          <w:cantSplit/>
          <w:jc w:val="center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495785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  <w:lang w:val="af-ZA"/>
              </w:rPr>
              <w:t>八、</w:t>
            </w:r>
            <w:r w:rsidRPr="00764ECD">
              <w:rPr>
                <w:rFonts w:ascii="標楷體" w:hAnsi="標楷體"/>
                <w:szCs w:val="28"/>
                <w:lang w:val="af-ZA"/>
              </w:rPr>
              <w:t>相關紀錄表格</w:t>
            </w:r>
            <w:r w:rsidRPr="00764ECD">
              <w:rPr>
                <w:rFonts w:ascii="標楷體" w:hAnsi="標楷體" w:hint="eastAsia"/>
                <w:szCs w:val="28"/>
                <w:lang w:val="af-ZA"/>
              </w:rPr>
              <w:t>(5％)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6F68A0" w:rsidRPr="00764ECD" w:rsidRDefault="006F68A0" w:rsidP="00EB7D68">
            <w:pPr>
              <w:spacing w:before="120" w:line="0" w:lineRule="atLeas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依服務經驗填寫相關表格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65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2E09C8">
        <w:trPr>
          <w:cantSplit/>
          <w:trHeight w:val="367"/>
          <w:jc w:val="center"/>
        </w:trPr>
        <w:tc>
          <w:tcPr>
            <w:tcW w:w="5223" w:type="dxa"/>
            <w:gridSpan w:val="2"/>
            <w:shd w:val="clear" w:color="auto" w:fill="D9D9D9" w:themeFill="background1" w:themeFillShade="D9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得分合計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ind w:leftChars="4" w:left="11" w:firstLine="1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1</w:t>
            </w:r>
            <w:r w:rsidRPr="00764ECD">
              <w:rPr>
                <w:rFonts w:ascii="標楷體" w:hAnsi="標楷體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8" w:type="dxa"/>
            <w:vAlign w:val="center"/>
          </w:tcPr>
          <w:p w:rsidR="006F68A0" w:rsidRPr="00764ECD" w:rsidRDefault="006F68A0" w:rsidP="00EB7D68">
            <w:pPr>
              <w:spacing w:before="120"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640362">
        <w:trPr>
          <w:cantSplit/>
          <w:trHeight w:val="413"/>
          <w:jc w:val="center"/>
        </w:trPr>
        <w:tc>
          <w:tcPr>
            <w:tcW w:w="5223" w:type="dxa"/>
            <w:gridSpan w:val="2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序位</w:t>
            </w:r>
          </w:p>
        </w:tc>
        <w:tc>
          <w:tcPr>
            <w:tcW w:w="709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ind w:leftChars="4" w:left="11" w:firstLine="1"/>
              <w:jc w:val="center"/>
              <w:rPr>
                <w:rFonts w:ascii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6F68A0" w:rsidRPr="00764ECD" w:rsidRDefault="006F68A0" w:rsidP="00796B7B">
            <w:pPr>
              <w:adjustRightInd w:val="0"/>
              <w:snapToGrid w:val="0"/>
              <w:spacing w:line="360" w:lineRule="exact"/>
              <w:rPr>
                <w:rFonts w:ascii="標楷體" w:hAnsi="標楷體" w:cs="Arial"/>
                <w:b/>
                <w:color w:val="000000"/>
                <w:sz w:val="24"/>
                <w:szCs w:val="24"/>
              </w:rPr>
            </w:pPr>
          </w:p>
        </w:tc>
      </w:tr>
      <w:tr w:rsidR="006F68A0" w:rsidRPr="00764ECD" w:rsidTr="005A1E28">
        <w:trPr>
          <w:cantSplit/>
          <w:jc w:val="center"/>
        </w:trPr>
        <w:tc>
          <w:tcPr>
            <w:tcW w:w="9776" w:type="dxa"/>
            <w:gridSpan w:val="7"/>
            <w:vAlign w:val="center"/>
          </w:tcPr>
          <w:p w:rsidR="006F68A0" w:rsidRPr="00764ECD" w:rsidRDefault="006F68A0" w:rsidP="00156F15">
            <w:pPr>
              <w:spacing w:afterLines="25" w:line="0" w:lineRule="atLeast"/>
              <w:ind w:leftChars="5" w:left="504" w:hangingChars="204" w:hanging="490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 xml:space="preserve">備註： </w:t>
            </w:r>
          </w:p>
          <w:p w:rsidR="006F68A0" w:rsidRPr="00764ECD" w:rsidRDefault="006F68A0" w:rsidP="00156F15">
            <w:pPr>
              <w:numPr>
                <w:ilvl w:val="0"/>
                <w:numId w:val="47"/>
              </w:numPr>
              <w:spacing w:afterLines="25" w:line="0" w:lineRule="atLeast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各委員就各徵選項目分別得分加總後轉換算為序位(得分最高者序位第1，依此類推)。</w:t>
            </w:r>
          </w:p>
          <w:p w:rsidR="006F68A0" w:rsidRPr="00764ECD" w:rsidRDefault="006F68A0" w:rsidP="00156F15">
            <w:pPr>
              <w:numPr>
                <w:ilvl w:val="0"/>
                <w:numId w:val="47"/>
              </w:numPr>
              <w:spacing w:afterLines="25" w:line="0" w:lineRule="atLeast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本表請勿以鉛筆或其他易塗改之工具書寫，填寫後未交於承辦單位之前如有須更正，請委員向承辦人員索取新表填寫，原舊表請委員自行作廢。</w:t>
            </w:r>
          </w:p>
          <w:p w:rsidR="006F68A0" w:rsidRPr="00764ECD" w:rsidRDefault="006F68A0" w:rsidP="00156F15">
            <w:pPr>
              <w:numPr>
                <w:ilvl w:val="0"/>
                <w:numId w:val="47"/>
              </w:numPr>
              <w:spacing w:afterLines="25" w:line="0" w:lineRule="atLeast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764ECD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各出席委員之序位評比表，除法令另有規定外，應保守秘密，不得申請閱覽、抄寫、複印或攝影。</w:t>
            </w:r>
          </w:p>
        </w:tc>
        <w:bookmarkStart w:id="0" w:name="_GoBack"/>
        <w:bookmarkEnd w:id="0"/>
      </w:tr>
    </w:tbl>
    <w:p w:rsidR="005A1E28" w:rsidRPr="00764ECD" w:rsidRDefault="005A1E28" w:rsidP="005A1E28">
      <w:pPr>
        <w:rPr>
          <w:rFonts w:ascii="標楷體" w:hAnsi="標楷體"/>
        </w:rPr>
      </w:pPr>
    </w:p>
    <w:p w:rsidR="005A1E28" w:rsidRPr="00764ECD" w:rsidRDefault="005A1E28" w:rsidP="005A1E28">
      <w:pPr>
        <w:spacing w:line="520" w:lineRule="exact"/>
        <w:rPr>
          <w:rFonts w:ascii="標楷體" w:hAnsi="標楷體"/>
          <w:b/>
          <w:sz w:val="32"/>
          <w:u w:val="single"/>
        </w:rPr>
      </w:pPr>
    </w:p>
    <w:p w:rsidR="002E09C8" w:rsidRPr="00764ECD" w:rsidRDefault="002E09C8" w:rsidP="005A1E28">
      <w:pPr>
        <w:spacing w:line="520" w:lineRule="exact"/>
        <w:rPr>
          <w:rFonts w:ascii="標楷體" w:hAnsi="標楷體"/>
          <w:b/>
          <w:sz w:val="32"/>
          <w:u w:val="single"/>
        </w:rPr>
      </w:pPr>
    </w:p>
    <w:p w:rsidR="005A1E28" w:rsidRPr="00764ECD" w:rsidRDefault="005A1E28" w:rsidP="005A1E28">
      <w:pPr>
        <w:spacing w:line="520" w:lineRule="exact"/>
        <w:jc w:val="center"/>
        <w:rPr>
          <w:rFonts w:ascii="標楷體" w:hAnsi="標楷體"/>
          <w:b/>
          <w:sz w:val="32"/>
          <w:u w:val="single"/>
        </w:rPr>
      </w:pPr>
    </w:p>
    <w:p w:rsidR="005A1E28" w:rsidRPr="00764ECD" w:rsidRDefault="00981B44" w:rsidP="005A1E28">
      <w:pPr>
        <w:spacing w:line="520" w:lineRule="exact"/>
        <w:jc w:val="center"/>
        <w:rPr>
          <w:rFonts w:ascii="標楷體" w:hAnsi="標楷體"/>
          <w:b/>
          <w:sz w:val="32"/>
          <w:u w:val="single"/>
        </w:rPr>
      </w:pPr>
      <w:r w:rsidRPr="00981B44">
        <w:rPr>
          <w:rFonts w:ascii="標楷體" w:hAnsi="標楷體"/>
          <w:noProof/>
          <w:sz w:val="32"/>
          <w:u w:val="single"/>
        </w:rPr>
        <w:pict>
          <v:line id="直線接點 4" o:spid="_x0000_s1026" style="position:absolute;left:0;text-align:left;flip:x;z-index:251662336;visibility:visible" from="321.4pt,.45pt" to="522.4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">
            <v:stroke dashstyle="dashDot"/>
          </v:line>
        </w:pict>
      </w:r>
    </w:p>
    <w:p w:rsidR="005A1E28" w:rsidRPr="00764ECD" w:rsidRDefault="005A1E28" w:rsidP="005A1E28">
      <w:pPr>
        <w:spacing w:line="520" w:lineRule="exact"/>
        <w:jc w:val="center"/>
        <w:rPr>
          <w:rFonts w:ascii="標楷體" w:hAnsi="標楷體"/>
          <w:b/>
          <w:sz w:val="32"/>
          <w:u w:val="single"/>
        </w:rPr>
      </w:pPr>
    </w:p>
    <w:p w:rsidR="005A1E28" w:rsidRPr="00764ECD" w:rsidRDefault="005A1E28" w:rsidP="005A1E28">
      <w:pPr>
        <w:spacing w:line="520" w:lineRule="exact"/>
        <w:jc w:val="center"/>
        <w:rPr>
          <w:rFonts w:ascii="標楷體" w:hAnsi="標楷體"/>
          <w:b/>
          <w:sz w:val="32"/>
          <w:u w:val="single"/>
        </w:rPr>
      </w:pPr>
    </w:p>
    <w:p w:rsidR="00301133" w:rsidRPr="00764ECD" w:rsidRDefault="00981B44" w:rsidP="00301133">
      <w:pPr>
        <w:pStyle w:val="ac"/>
        <w:spacing w:after="0"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981B44">
        <w:rPr>
          <w:rFonts w:ascii="標楷體" w:hAnsi="標楷體"/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9" type="#_x0000_t202" style="position:absolute;left:0;text-align:left;margin-left:165.75pt;margin-top:60.55pt;width:210.1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1/mgIAABMFAAAOAAAAZHJzL2Uyb0RvYy54bWysVF2O0zAQfkfiDpbfu/nZtNtEm672hyKk&#10;5UdaOIBrO41FYhvbbbIgnpE4wPLMATgAB9o9B2On7ZY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" stroked="f">
            <v:textbox>
              <w:txbxContent>
                <w:p w:rsidR="005A1E28" w:rsidRPr="00B54A95" w:rsidRDefault="005A1E28" w:rsidP="005A1E28">
                  <w:pPr>
                    <w:snapToGrid w:val="0"/>
                    <w:spacing w:line="240" w:lineRule="atLeast"/>
                    <w:rPr>
                      <w:rFonts w:ascii="標楷體"/>
                      <w:sz w:val="24"/>
                      <w:szCs w:val="24"/>
                    </w:rPr>
                  </w:pPr>
                  <w:r w:rsidRPr="00B54A95">
                    <w:rPr>
                      <w:rFonts w:ascii="標楷體" w:hint="eastAsia"/>
                      <w:sz w:val="24"/>
                      <w:szCs w:val="24"/>
                    </w:rPr>
                    <w:t>※委員簽名後，請依虛線折起彌封。</w:t>
                  </w:r>
                </w:p>
                <w:p w:rsidR="005A1E28" w:rsidRDefault="005A1E28" w:rsidP="005A1E28"/>
              </w:txbxContent>
            </v:textbox>
          </v:shape>
        </w:pict>
      </w:r>
      <w:r w:rsidRPr="00981B44">
        <w:rPr>
          <w:rFonts w:ascii="標楷體" w:hAnsi="標楷體" w:cs="Arial"/>
          <w:b/>
          <w:noProof/>
          <w:color w:val="000000"/>
        </w:rPr>
        <w:pict>
          <v:shape id="文字方塊 2" o:spid="_x0000_s1027" type="#_x0000_t202" style="position:absolute;left:0;text-align:left;margin-left:259.5pt;margin-top:14.8pt;width:10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hxlwIAABo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" stroked="f">
            <v:textbox>
              <w:txbxContent>
                <w:p w:rsidR="005A1E28" w:rsidRDefault="005A1E28" w:rsidP="005A1E28">
                  <w:r>
                    <w:rPr>
                      <w:rFonts w:ascii="標楷體" w:hAnsi="標楷體" w:hint="eastAsia"/>
                      <w:b/>
                      <w:bCs/>
                      <w:sz w:val="36"/>
                    </w:rPr>
                    <w:t>委員簽名：</w:t>
                  </w:r>
                </w:p>
              </w:txbxContent>
            </v:textbox>
          </v:shape>
        </w:pict>
      </w:r>
      <w:r w:rsidRPr="00981B44">
        <w:rPr>
          <w:rFonts w:ascii="標楷體" w:hAnsi="標楷體" w:cs="Arial"/>
          <w:b/>
          <w:noProof/>
          <w:color w:val="000000"/>
        </w:rPr>
        <w:pict>
          <v:shape id="文字方塊 1" o:spid="_x0000_s1028" type="#_x0000_t202" style="position:absolute;left:0;text-align:left;margin-left:375.9pt;margin-top:9.55pt;width:131.6pt;height:5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" fillcolor="#c4bc96">
            <v:textbox>
              <w:txbxContent>
                <w:p w:rsidR="005A1E28" w:rsidRPr="00B54A95" w:rsidRDefault="005A1E28" w:rsidP="005A1E28">
                  <w:pPr>
                    <w:jc w:val="center"/>
                    <w:rPr>
                      <w:sz w:val="20"/>
                      <w:shd w:val="pct15" w:color="auto" w:fill="FFFFFF"/>
                    </w:rPr>
                  </w:pPr>
                  <w:r w:rsidRPr="00B54A95">
                    <w:rPr>
                      <w:rFonts w:hint="eastAsia"/>
                      <w:sz w:val="20"/>
                      <w:shd w:val="pct15" w:color="auto" w:fill="FFFFFF"/>
                    </w:rPr>
                    <w:t>委員簽名處</w:t>
                  </w:r>
                </w:p>
              </w:txbxContent>
            </v:textbox>
          </v:shape>
        </w:pict>
      </w:r>
      <w:r w:rsidR="005A1E28" w:rsidRPr="00764ECD">
        <w:rPr>
          <w:rFonts w:ascii="標楷體" w:hAnsi="標楷體"/>
          <w:b/>
          <w:sz w:val="32"/>
          <w:u w:val="single"/>
        </w:rPr>
        <w:br w:type="page"/>
      </w:r>
      <w:r w:rsidR="008C73A5" w:rsidRPr="00764ECD">
        <w:rPr>
          <w:rFonts w:ascii="標楷體" w:hAnsi="標楷體" w:hint="eastAsia"/>
          <w:b/>
          <w:color w:val="000000"/>
          <w:sz w:val="32"/>
          <w:szCs w:val="32"/>
        </w:rPr>
        <w:lastRenderedPageBreak/>
        <w:t>高雄市</w:t>
      </w:r>
      <w:r w:rsidR="00301133" w:rsidRPr="00764ECD">
        <w:rPr>
          <w:rFonts w:ascii="標楷體" w:hAnsi="標楷體" w:hint="eastAsia"/>
          <w:b/>
          <w:color w:val="000000"/>
          <w:sz w:val="32"/>
          <w:szCs w:val="32"/>
        </w:rPr>
        <w:t>政府社會局長青綜合服務中心辦理</w:t>
      </w:r>
    </w:p>
    <w:p w:rsidR="0003743D" w:rsidRPr="00764ECD" w:rsidRDefault="0003743D" w:rsidP="00301133">
      <w:pPr>
        <w:pStyle w:val="ac"/>
        <w:spacing w:after="0" w:line="400" w:lineRule="exact"/>
        <w:jc w:val="center"/>
        <w:rPr>
          <w:rFonts w:ascii="標楷體" w:hAnsi="標楷體"/>
          <w:b/>
          <w:sz w:val="32"/>
          <w:szCs w:val="32"/>
        </w:rPr>
      </w:pPr>
      <w:r w:rsidRPr="00764ECD">
        <w:rPr>
          <w:rFonts w:ascii="標楷體" w:hAnsi="標楷體" w:hint="eastAsia"/>
          <w:b/>
          <w:color w:val="000000"/>
          <w:szCs w:val="32"/>
        </w:rPr>
        <w:t>「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前金區</w:t>
      </w:r>
      <w:r w:rsidR="00F33FA6" w:rsidRPr="00764ECD">
        <w:rPr>
          <w:rFonts w:ascii="標楷體" w:hAnsi="標楷體" w:hint="eastAsia"/>
          <w:b/>
          <w:color w:val="000000"/>
          <w:sz w:val="32"/>
          <w:szCs w:val="32"/>
        </w:rPr>
        <w:t>大同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社會住宅一樓多功能空間</w:t>
      </w:r>
      <w:r w:rsidRPr="00764ECD">
        <w:rPr>
          <w:rFonts w:ascii="標楷體" w:hAnsi="標楷體" w:hint="eastAsia"/>
          <w:b/>
          <w:color w:val="000000"/>
          <w:szCs w:val="32"/>
        </w:rPr>
        <w:t>」</w:t>
      </w:r>
      <w:r w:rsidRPr="00764ECD">
        <w:rPr>
          <w:rFonts w:ascii="標楷體" w:hAnsi="標楷體" w:hint="eastAsia"/>
          <w:b/>
          <w:sz w:val="32"/>
          <w:szCs w:val="32"/>
        </w:rPr>
        <w:t>出租</w:t>
      </w:r>
      <w:r w:rsidRPr="00764ECD">
        <w:rPr>
          <w:rFonts w:ascii="標楷體" w:hAnsi="標楷體" w:hint="eastAsia"/>
          <w:b/>
          <w:color w:val="000000"/>
          <w:sz w:val="32"/>
          <w:szCs w:val="32"/>
        </w:rPr>
        <w:t>辦理</w:t>
      </w:r>
      <w:r w:rsidRPr="00764ECD">
        <w:rPr>
          <w:rFonts w:ascii="標楷體" w:hAnsi="標楷體" w:hint="eastAsia"/>
          <w:b/>
          <w:sz w:val="32"/>
          <w:szCs w:val="32"/>
        </w:rPr>
        <w:t>社區照顧關懷據點並設置C級巷弄長照站</w:t>
      </w:r>
    </w:p>
    <w:p w:rsidR="005A1E28" w:rsidRPr="00764ECD" w:rsidRDefault="002E09C8" w:rsidP="00301133">
      <w:pPr>
        <w:pStyle w:val="ac"/>
        <w:spacing w:after="0" w:line="400" w:lineRule="exact"/>
        <w:jc w:val="center"/>
        <w:rPr>
          <w:rFonts w:ascii="標楷體" w:hAnsi="標楷體"/>
          <w:b/>
          <w:sz w:val="32"/>
        </w:rPr>
      </w:pPr>
      <w:r w:rsidRPr="00764ECD">
        <w:rPr>
          <w:rFonts w:ascii="標楷體" w:hAnsi="標楷體" w:hint="eastAsia"/>
          <w:b/>
          <w:sz w:val="32"/>
        </w:rPr>
        <w:t>徵選</w:t>
      </w:r>
      <w:r w:rsidR="0063080C" w:rsidRPr="00764ECD">
        <w:rPr>
          <w:rFonts w:ascii="標楷體" w:hAnsi="標楷體" w:hint="eastAsia"/>
          <w:b/>
          <w:sz w:val="32"/>
        </w:rPr>
        <w:t>委員徵</w:t>
      </w:r>
      <w:r w:rsidR="005A1E28" w:rsidRPr="00764ECD">
        <w:rPr>
          <w:rFonts w:ascii="標楷體" w:hAnsi="標楷體" w:hint="eastAsia"/>
          <w:b/>
          <w:sz w:val="32"/>
        </w:rPr>
        <w:t>選總表（適用於序位法）</w:t>
      </w:r>
    </w:p>
    <w:p w:rsidR="005A1E28" w:rsidRPr="00764ECD" w:rsidRDefault="005A1E28" w:rsidP="00156F15">
      <w:pPr>
        <w:spacing w:afterLines="50" w:line="400" w:lineRule="exact"/>
        <w:ind w:left="851" w:hanging="851"/>
        <w:jc w:val="right"/>
        <w:rPr>
          <w:rFonts w:ascii="標楷體" w:hAnsi="標楷體"/>
          <w:szCs w:val="28"/>
        </w:rPr>
      </w:pPr>
      <w:r w:rsidRPr="00764ECD">
        <w:rPr>
          <w:rFonts w:ascii="標楷體" w:hAnsi="標楷體" w:hint="eastAsia"/>
          <w:szCs w:val="28"/>
        </w:rPr>
        <w:t xml:space="preserve">　　　　　　　　　</w:t>
      </w:r>
      <w:r w:rsidR="0061752F" w:rsidRPr="00764ECD">
        <w:rPr>
          <w:rFonts w:ascii="標楷體" w:hAnsi="標楷體" w:hint="eastAsia"/>
          <w:szCs w:val="28"/>
        </w:rPr>
        <w:t xml:space="preserve">　　　　　　</w:t>
      </w:r>
      <w:r w:rsidRPr="00764ECD">
        <w:rPr>
          <w:rFonts w:ascii="標楷體" w:hAnsi="標楷體" w:hint="eastAsia"/>
          <w:szCs w:val="28"/>
        </w:rPr>
        <w:t xml:space="preserve">　　　</w:t>
      </w:r>
      <w:r w:rsidRPr="00764ECD">
        <w:rPr>
          <w:rFonts w:ascii="標楷體" w:hAnsi="標楷體" w:hint="eastAsia"/>
          <w:sz w:val="24"/>
          <w:szCs w:val="24"/>
        </w:rPr>
        <w:t xml:space="preserve">　   　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1"/>
        <w:gridCol w:w="1582"/>
        <w:gridCol w:w="554"/>
        <w:gridCol w:w="766"/>
        <w:gridCol w:w="303"/>
        <w:gridCol w:w="673"/>
        <w:gridCol w:w="396"/>
        <w:gridCol w:w="947"/>
        <w:gridCol w:w="122"/>
        <w:gridCol w:w="865"/>
        <w:gridCol w:w="204"/>
        <w:gridCol w:w="1069"/>
        <w:gridCol w:w="76"/>
        <w:gridCol w:w="993"/>
      </w:tblGrid>
      <w:tr w:rsidR="005A1E28" w:rsidRPr="00764ECD" w:rsidTr="0032545B">
        <w:trPr>
          <w:cantSplit/>
          <w:trHeight w:hRule="exact" w:val="510"/>
          <w:jc w:val="center"/>
        </w:trPr>
        <w:tc>
          <w:tcPr>
            <w:tcW w:w="2653" w:type="dxa"/>
            <w:gridSpan w:val="2"/>
          </w:tcPr>
          <w:p w:rsidR="005A1E28" w:rsidRPr="00764ECD" w:rsidRDefault="0063080C" w:rsidP="00796B7B">
            <w:pPr>
              <w:spacing w:line="440" w:lineRule="exac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投標單位</w:t>
            </w:r>
            <w:r w:rsidR="005A1E28" w:rsidRPr="00764ECD">
              <w:rPr>
                <w:rFonts w:ascii="標楷體" w:hAnsi="標楷體" w:hint="eastAsia"/>
                <w:szCs w:val="28"/>
              </w:rPr>
              <w:t>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3</w:t>
            </w:r>
          </w:p>
        </w:tc>
      </w:tr>
      <w:tr w:rsidR="005A1E28" w:rsidRPr="00764ECD" w:rsidTr="0032545B">
        <w:trPr>
          <w:cantSplit/>
          <w:trHeight w:val="598"/>
          <w:jc w:val="center"/>
        </w:trPr>
        <w:tc>
          <w:tcPr>
            <w:tcW w:w="2653" w:type="dxa"/>
            <w:gridSpan w:val="2"/>
            <w:vMerge w:val="restart"/>
            <w:tcBorders>
              <w:tl2br w:val="single" w:sz="4" w:space="0" w:color="auto"/>
            </w:tcBorders>
          </w:tcPr>
          <w:p w:rsidR="005A1E28" w:rsidRPr="00764ECD" w:rsidRDefault="0063080C" w:rsidP="00156F15">
            <w:pPr>
              <w:spacing w:afterLines="100" w:line="440" w:lineRule="exact"/>
              <w:jc w:val="righ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投標單位</w:t>
            </w:r>
            <w:r w:rsidR="005A1E28" w:rsidRPr="00764ECD">
              <w:rPr>
                <w:rFonts w:ascii="標楷體" w:hAnsi="標楷體" w:hint="eastAsia"/>
                <w:szCs w:val="28"/>
              </w:rPr>
              <w:t>名稱</w:t>
            </w:r>
          </w:p>
          <w:p w:rsidR="005A1E28" w:rsidRPr="00764ECD" w:rsidRDefault="0063080C" w:rsidP="00796B7B">
            <w:pPr>
              <w:spacing w:line="440" w:lineRule="exact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徵</w:t>
            </w:r>
            <w:r w:rsidR="005A1E28" w:rsidRPr="00764ECD">
              <w:rPr>
                <w:rFonts w:ascii="標楷體" w:hAnsi="標楷體" w:hint="eastAsia"/>
                <w:szCs w:val="28"/>
              </w:rPr>
              <w:t>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5A1E28" w:rsidRPr="00764ECD" w:rsidRDefault="005A1E28" w:rsidP="00796B7B">
            <w:pPr>
              <w:pStyle w:val="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342" w:type="dxa"/>
            <w:gridSpan w:val="4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val="596"/>
          <w:jc w:val="center"/>
        </w:trPr>
        <w:tc>
          <w:tcPr>
            <w:tcW w:w="2653" w:type="dxa"/>
            <w:gridSpan w:val="2"/>
            <w:vMerge/>
            <w:tcBorders>
              <w:tl2br w:val="single" w:sz="4" w:space="0" w:color="auto"/>
            </w:tcBorders>
          </w:tcPr>
          <w:p w:rsidR="005A1E28" w:rsidRPr="00764ECD" w:rsidRDefault="005A1E28" w:rsidP="00796B7B">
            <w:pPr>
              <w:spacing w:line="440" w:lineRule="exact"/>
              <w:rPr>
                <w:rFonts w:ascii="標楷體" w:hAnsi="標楷體"/>
                <w:noProof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得分加總</w:t>
            </w:r>
          </w:p>
        </w:tc>
        <w:tc>
          <w:tcPr>
            <w:tcW w:w="993" w:type="dxa"/>
            <w:shd w:val="clear" w:color="auto" w:fill="auto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序位</w:t>
            </w: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廠商標價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序位和</w:t>
            </w:r>
            <w:r w:rsidRPr="00764ECD">
              <w:rPr>
                <w:rFonts w:ascii="標楷體" w:hAnsi="標楷體" w:hint="eastAsia"/>
                <w:color w:val="000000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567"/>
          <w:jc w:val="center"/>
        </w:trPr>
        <w:tc>
          <w:tcPr>
            <w:tcW w:w="2653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val="575"/>
          <w:jc w:val="center"/>
        </w:trPr>
        <w:tc>
          <w:tcPr>
            <w:tcW w:w="1071" w:type="dxa"/>
            <w:vMerge w:val="restart"/>
            <w:vAlign w:val="center"/>
          </w:tcPr>
          <w:p w:rsidR="005A1E28" w:rsidRPr="00764ECD" w:rsidRDefault="0063080C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全部徵</w:t>
            </w:r>
            <w:r w:rsidR="005A1E28" w:rsidRPr="00764ECD">
              <w:rPr>
                <w:rFonts w:ascii="標楷體" w:hAnsi="標楷體" w:hint="eastAsia"/>
                <w:szCs w:val="28"/>
              </w:rPr>
              <w:t>選委員</w:t>
            </w:r>
          </w:p>
        </w:tc>
        <w:tc>
          <w:tcPr>
            <w:tcW w:w="213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val="575"/>
          <w:jc w:val="center"/>
        </w:trPr>
        <w:tc>
          <w:tcPr>
            <w:tcW w:w="1071" w:type="dxa"/>
            <w:vMerge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val="575"/>
          <w:jc w:val="center"/>
        </w:trPr>
        <w:tc>
          <w:tcPr>
            <w:tcW w:w="1071" w:type="dxa"/>
            <w:vMerge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A1E28" w:rsidRPr="00764ECD" w:rsidRDefault="005A1E28" w:rsidP="00796B7B">
            <w:pPr>
              <w:spacing w:line="44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5A1E28" w:rsidRPr="00764ECD" w:rsidTr="0032545B">
        <w:trPr>
          <w:cantSplit/>
          <w:trHeight w:hRule="exact" w:val="2229"/>
          <w:jc w:val="center"/>
        </w:trPr>
        <w:tc>
          <w:tcPr>
            <w:tcW w:w="1071" w:type="dxa"/>
            <w:vAlign w:val="center"/>
          </w:tcPr>
          <w:p w:rsidR="005A1E28" w:rsidRPr="00764ECD" w:rsidRDefault="005A1E28" w:rsidP="00796B7B">
            <w:pPr>
              <w:spacing w:line="32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其他</w:t>
            </w:r>
          </w:p>
          <w:p w:rsidR="005A1E28" w:rsidRPr="00764ECD" w:rsidRDefault="005A1E28" w:rsidP="00796B7B">
            <w:pPr>
              <w:spacing w:line="320" w:lineRule="exact"/>
              <w:jc w:val="center"/>
              <w:rPr>
                <w:rFonts w:ascii="標楷體" w:hAnsi="標楷體"/>
                <w:szCs w:val="28"/>
              </w:rPr>
            </w:pPr>
            <w:r w:rsidRPr="00764ECD">
              <w:rPr>
                <w:rFonts w:ascii="標楷體" w:hAnsi="標楷體" w:hint="eastAsia"/>
                <w:szCs w:val="28"/>
              </w:rPr>
              <w:t>記事</w:t>
            </w:r>
          </w:p>
        </w:tc>
        <w:tc>
          <w:tcPr>
            <w:tcW w:w="8550" w:type="dxa"/>
            <w:gridSpan w:val="13"/>
            <w:vAlign w:val="center"/>
          </w:tcPr>
          <w:p w:rsidR="005A1E28" w:rsidRPr="00764ECD" w:rsidRDefault="005A1E28" w:rsidP="00796B7B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 w:val="24"/>
                <w:szCs w:val="24"/>
              </w:rPr>
              <w:t>1.</w:t>
            </w:r>
            <w:r w:rsidR="0063080C" w:rsidRPr="00764ECD">
              <w:rPr>
                <w:rFonts w:ascii="標楷體" w:hAnsi="標楷體" w:hint="eastAsia"/>
                <w:sz w:val="24"/>
                <w:szCs w:val="24"/>
              </w:rPr>
              <w:t>徵</w:t>
            </w:r>
            <w:r w:rsidRPr="00764ECD">
              <w:rPr>
                <w:rFonts w:ascii="標楷體" w:hAnsi="標楷體" w:hint="eastAsia"/>
                <w:sz w:val="24"/>
                <w:szCs w:val="24"/>
              </w:rPr>
              <w:t>選委員是否先經逐項討論後，再予評分：</w:t>
            </w:r>
          </w:p>
          <w:p w:rsidR="005A1E28" w:rsidRPr="00764ECD" w:rsidRDefault="005A1E28" w:rsidP="00796B7B">
            <w:pPr>
              <w:spacing w:line="320" w:lineRule="exact"/>
              <w:ind w:left="204" w:hangingChars="85" w:hanging="204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 w:val="24"/>
                <w:szCs w:val="24"/>
              </w:rPr>
              <w:t>2.</w:t>
            </w:r>
            <w:r w:rsidR="0063080C" w:rsidRPr="00764ECD">
              <w:rPr>
                <w:rFonts w:ascii="標楷體" w:hAnsi="標楷體" w:hint="eastAsia"/>
                <w:sz w:val="24"/>
                <w:szCs w:val="24"/>
              </w:rPr>
              <w:t>不同委員徵</w:t>
            </w:r>
            <w:r w:rsidRPr="00764ECD">
              <w:rPr>
                <w:rFonts w:ascii="標楷體" w:hAnsi="標楷體" w:hint="eastAsia"/>
                <w:sz w:val="24"/>
                <w:szCs w:val="24"/>
              </w:rPr>
              <w:t>選結果有無明顯差異情形（如有，其情形及處置）：</w:t>
            </w:r>
          </w:p>
          <w:p w:rsidR="005A1E28" w:rsidRPr="00764ECD" w:rsidRDefault="005A1E28" w:rsidP="00796B7B">
            <w:pPr>
              <w:spacing w:line="320" w:lineRule="exact"/>
              <w:ind w:left="247" w:hangingChars="103" w:hanging="247"/>
              <w:rPr>
                <w:rFonts w:ascii="標楷體" w:hAnsi="標楷體"/>
                <w:sz w:val="24"/>
                <w:szCs w:val="24"/>
              </w:rPr>
            </w:pPr>
            <w:r w:rsidRPr="00764ECD">
              <w:rPr>
                <w:rFonts w:ascii="標楷體" w:hAnsi="標楷體" w:hint="eastAsia"/>
                <w:sz w:val="24"/>
                <w:szCs w:val="24"/>
              </w:rPr>
              <w:t>3.</w:t>
            </w:r>
            <w:r w:rsidR="0063080C" w:rsidRPr="00764ECD">
              <w:rPr>
                <w:rFonts w:ascii="標楷體" w:hAnsi="標楷體" w:hint="eastAsia"/>
                <w:sz w:val="24"/>
                <w:szCs w:val="24"/>
              </w:rPr>
              <w:t>徵選委員會或個別委員徵</w:t>
            </w:r>
            <w:r w:rsidRPr="00764ECD">
              <w:rPr>
                <w:rFonts w:ascii="標楷體" w:hAnsi="標楷體" w:hint="eastAsia"/>
                <w:sz w:val="24"/>
                <w:szCs w:val="24"/>
              </w:rPr>
              <w:t xml:space="preserve">選結果與工作小組初審意見有無差異情形（如有，其情形及處置）： </w:t>
            </w:r>
          </w:p>
          <w:p w:rsidR="005A1E28" w:rsidRPr="00764ECD" w:rsidRDefault="005A1E28" w:rsidP="00796B7B">
            <w:pPr>
              <w:spacing w:line="320" w:lineRule="exact"/>
              <w:rPr>
                <w:rFonts w:ascii="標楷體" w:hAnsi="標楷體"/>
              </w:rPr>
            </w:pPr>
            <w:r w:rsidRPr="00764ECD">
              <w:rPr>
                <w:rFonts w:ascii="標楷體" w:hAnsi="標楷體" w:hint="eastAsia"/>
                <w:sz w:val="24"/>
                <w:szCs w:val="24"/>
              </w:rPr>
              <w:t>4.</w:t>
            </w:r>
            <w:r w:rsidR="0063080C" w:rsidRPr="00764ECD">
              <w:rPr>
                <w:rFonts w:ascii="標楷體" w:hAnsi="標楷體" w:hint="eastAsia"/>
                <w:sz w:val="24"/>
                <w:szCs w:val="24"/>
              </w:rPr>
              <w:t>徵</w:t>
            </w:r>
            <w:r w:rsidRPr="00764ECD">
              <w:rPr>
                <w:rFonts w:ascii="標楷體" w:hAnsi="標楷體" w:hint="eastAsia"/>
                <w:sz w:val="24"/>
                <w:szCs w:val="24"/>
              </w:rPr>
              <w:t>選結果於簽報機關首長或其授權人員核定後方生效。</w:t>
            </w:r>
          </w:p>
        </w:tc>
      </w:tr>
    </w:tbl>
    <w:p w:rsidR="005A1E28" w:rsidRPr="006F38AD" w:rsidRDefault="0063080C" w:rsidP="00156F15">
      <w:pPr>
        <w:spacing w:beforeLines="50" w:line="400" w:lineRule="exact"/>
        <w:rPr>
          <w:rFonts w:ascii="標楷體" w:hAnsi="標楷體"/>
          <w:sz w:val="16"/>
        </w:rPr>
      </w:pPr>
      <w:r w:rsidRPr="00764ECD">
        <w:rPr>
          <w:rFonts w:ascii="標楷體" w:hAnsi="標楷體" w:hint="eastAsia"/>
        </w:rPr>
        <w:t>出席徵</w:t>
      </w:r>
      <w:r w:rsidR="005A1E28" w:rsidRPr="00764ECD">
        <w:rPr>
          <w:rFonts w:ascii="標楷體" w:hAnsi="標楷體" w:hint="eastAsia"/>
        </w:rPr>
        <w:t>選委員簽名：</w:t>
      </w:r>
    </w:p>
    <w:p w:rsidR="00114513" w:rsidRPr="006F38AD" w:rsidRDefault="00114513" w:rsidP="005A1E28">
      <w:pPr>
        <w:spacing w:line="440" w:lineRule="exact"/>
        <w:jc w:val="left"/>
        <w:rPr>
          <w:rFonts w:ascii="標楷體" w:hAnsi="標楷體"/>
        </w:rPr>
      </w:pPr>
    </w:p>
    <w:sectPr w:rsidR="00114513" w:rsidRPr="006F38AD" w:rsidSect="0027774F">
      <w:footerReference w:type="even" r:id="rId8"/>
      <w:footerReference w:type="default" r:id="rId9"/>
      <w:pgSz w:w="11906" w:h="16838" w:code="9"/>
      <w:pgMar w:top="1139" w:right="1134" w:bottom="737" w:left="1134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81" w:rsidRDefault="00E22E81">
      <w:r>
        <w:separator/>
      </w:r>
    </w:p>
  </w:endnote>
  <w:endnote w:type="continuationSeparator" w:id="1">
    <w:p w:rsidR="00E22E81" w:rsidRDefault="00E2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D" w:rsidRDefault="00981B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1CD" w:rsidRDefault="00DF01C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D" w:rsidRDefault="00DF01CD">
    <w:pPr>
      <w:pStyle w:val="a6"/>
      <w:framePr w:wrap="around" w:vAnchor="text" w:hAnchor="margin" w:xAlign="right" w:y="1"/>
      <w:rPr>
        <w:rStyle w:val="a7"/>
      </w:rPr>
    </w:pPr>
  </w:p>
  <w:p w:rsidR="00DF01CD" w:rsidRDefault="00DF01C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81" w:rsidRDefault="00E22E81">
      <w:r>
        <w:separator/>
      </w:r>
    </w:p>
  </w:footnote>
  <w:footnote w:type="continuationSeparator" w:id="1">
    <w:p w:rsidR="00E22E81" w:rsidRDefault="00E22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D8A5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0"/>
      <w:lvlText w:val="*"/>
      <w:lvlJc w:val="left"/>
    </w:lvl>
  </w:abstractNum>
  <w:abstractNum w:abstractNumId="2">
    <w:nsid w:val="00A86BA4"/>
    <w:multiLevelType w:val="singleLevel"/>
    <w:tmpl w:val="88F80DF8"/>
    <w:lvl w:ilvl="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</w:abstractNum>
  <w:abstractNum w:abstractNumId="3">
    <w:nsid w:val="0204763C"/>
    <w:multiLevelType w:val="singleLevel"/>
    <w:tmpl w:val="4622E2D6"/>
    <w:lvl w:ilvl="0">
      <w:start w:val="11"/>
      <w:numFmt w:val="taiwaneseCountingThousand"/>
      <w:lvlText w:val="%1、"/>
      <w:lvlJc w:val="left"/>
      <w:pPr>
        <w:tabs>
          <w:tab w:val="num" w:pos="1304"/>
        </w:tabs>
        <w:ind w:left="1304" w:hanging="734"/>
      </w:pPr>
      <w:rPr>
        <w:rFonts w:hint="eastAsia"/>
      </w:rPr>
    </w:lvl>
  </w:abstractNum>
  <w:abstractNum w:abstractNumId="4">
    <w:nsid w:val="05D9060E"/>
    <w:multiLevelType w:val="hybridMultilevel"/>
    <w:tmpl w:val="6E3A3946"/>
    <w:lvl w:ilvl="0" w:tplc="8C42337A">
      <w:start w:val="9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全真楷書" w:eastAsia="全真楷書" w:hAnsi="Times New Roman" w:cs="Times New Roman" w:hint="eastAsia"/>
        <w:color w:val="FF0000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>
    <w:nsid w:val="06161787"/>
    <w:multiLevelType w:val="singleLevel"/>
    <w:tmpl w:val="7636563E"/>
    <w:lvl w:ilvl="0">
      <w:start w:val="1"/>
      <w:numFmt w:val="decimal"/>
      <w:lvlText w:val="%1."/>
      <w:lvlJc w:val="left"/>
      <w:pPr>
        <w:tabs>
          <w:tab w:val="num" w:pos="1589"/>
        </w:tabs>
        <w:ind w:left="1589" w:hanging="285"/>
      </w:pPr>
      <w:rPr>
        <w:rFonts w:hint="eastAsia"/>
      </w:rPr>
    </w:lvl>
  </w:abstractNum>
  <w:abstractNum w:abstractNumId="6">
    <w:nsid w:val="07475804"/>
    <w:multiLevelType w:val="hybridMultilevel"/>
    <w:tmpl w:val="6EB46566"/>
    <w:lvl w:ilvl="0" w:tplc="EF702E24">
      <w:start w:val="1"/>
      <w:numFmt w:val="taiwaneseCountingThousand"/>
      <w:lvlText w:val="（%1）"/>
      <w:lvlJc w:val="left"/>
      <w:pPr>
        <w:tabs>
          <w:tab w:val="num" w:pos="1557"/>
        </w:tabs>
        <w:ind w:left="1557" w:hanging="8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7">
    <w:nsid w:val="0B655428"/>
    <w:multiLevelType w:val="hybridMultilevel"/>
    <w:tmpl w:val="4E744322"/>
    <w:lvl w:ilvl="0" w:tplc="CDCEDEE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8">
    <w:nsid w:val="0B811173"/>
    <w:multiLevelType w:val="hybridMultilevel"/>
    <w:tmpl w:val="CD3E7B26"/>
    <w:lvl w:ilvl="0" w:tplc="16D4253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0BA02392"/>
    <w:multiLevelType w:val="hybridMultilevel"/>
    <w:tmpl w:val="47D62B1E"/>
    <w:lvl w:ilvl="0" w:tplc="60D4022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0C956C1C"/>
    <w:multiLevelType w:val="singleLevel"/>
    <w:tmpl w:val="2C3689D8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734"/>
      </w:pPr>
      <w:rPr>
        <w:rFonts w:hint="eastAsia"/>
      </w:rPr>
    </w:lvl>
  </w:abstractNum>
  <w:abstractNum w:abstractNumId="11">
    <w:nsid w:val="0DB35180"/>
    <w:multiLevelType w:val="hybridMultilevel"/>
    <w:tmpl w:val="45E60638"/>
    <w:lvl w:ilvl="0" w:tplc="C1EAC10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0E6F7C21"/>
    <w:multiLevelType w:val="hybridMultilevel"/>
    <w:tmpl w:val="92E27FC0"/>
    <w:lvl w:ilvl="0" w:tplc="A6AA46A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C2EA14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">
    <w:nsid w:val="0F380C2E"/>
    <w:multiLevelType w:val="singleLevel"/>
    <w:tmpl w:val="C3402526"/>
    <w:lvl w:ilvl="0">
      <w:start w:val="1"/>
      <w:numFmt w:val="taiwaneseCountingThousand"/>
      <w:lvlText w:val="%1、"/>
      <w:lvlJc w:val="left"/>
      <w:pPr>
        <w:tabs>
          <w:tab w:val="num" w:pos="1247"/>
        </w:tabs>
        <w:ind w:left="1247" w:hanging="677"/>
      </w:pPr>
      <w:rPr>
        <w:rFonts w:hint="eastAsia"/>
      </w:rPr>
    </w:lvl>
  </w:abstractNum>
  <w:abstractNum w:abstractNumId="14">
    <w:nsid w:val="0FA86150"/>
    <w:multiLevelType w:val="hybridMultilevel"/>
    <w:tmpl w:val="84B23BAE"/>
    <w:lvl w:ilvl="0" w:tplc="534C0468">
      <w:start w:val="92"/>
      <w:numFmt w:val="bullet"/>
      <w:lvlText w:val="□"/>
      <w:lvlJc w:val="left"/>
      <w:pPr>
        <w:tabs>
          <w:tab w:val="num" w:pos="1660"/>
        </w:tabs>
        <w:ind w:left="1660" w:hanging="828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2"/>
        </w:tabs>
        <w:ind w:left="1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2"/>
        </w:tabs>
        <w:ind w:left="2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2"/>
        </w:tabs>
        <w:ind w:left="2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2"/>
        </w:tabs>
        <w:ind w:left="3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2"/>
        </w:tabs>
        <w:ind w:left="3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2"/>
        </w:tabs>
        <w:ind w:left="4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2"/>
        </w:tabs>
        <w:ind w:left="4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2"/>
        </w:tabs>
        <w:ind w:left="5152" w:hanging="480"/>
      </w:pPr>
      <w:rPr>
        <w:rFonts w:ascii="Wingdings" w:hAnsi="Wingdings" w:hint="default"/>
      </w:rPr>
    </w:lvl>
  </w:abstractNum>
  <w:abstractNum w:abstractNumId="15">
    <w:nsid w:val="17B22E20"/>
    <w:multiLevelType w:val="hybridMultilevel"/>
    <w:tmpl w:val="EC7005F4"/>
    <w:lvl w:ilvl="0" w:tplc="C5DADE90">
      <w:start w:val="92"/>
      <w:numFmt w:val="bullet"/>
      <w:lvlText w:val="□"/>
      <w:lvlJc w:val="left"/>
      <w:pPr>
        <w:tabs>
          <w:tab w:val="num" w:pos="1488"/>
        </w:tabs>
        <w:ind w:left="1488" w:hanging="360"/>
      </w:pPr>
      <w:rPr>
        <w:rFonts w:ascii="Times New Roman" w:eastAsia="標楷體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16">
    <w:nsid w:val="19910EFE"/>
    <w:multiLevelType w:val="hybridMultilevel"/>
    <w:tmpl w:val="B3BA6A0E"/>
    <w:lvl w:ilvl="0" w:tplc="419A0F00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7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8">
    <w:nsid w:val="21395228"/>
    <w:multiLevelType w:val="singleLevel"/>
    <w:tmpl w:val="0714088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19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20">
    <w:nsid w:val="2762072D"/>
    <w:multiLevelType w:val="singleLevel"/>
    <w:tmpl w:val="F446C65C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21">
    <w:nsid w:val="32727B00"/>
    <w:multiLevelType w:val="hybridMultilevel"/>
    <w:tmpl w:val="35F452EA"/>
    <w:lvl w:ilvl="0" w:tplc="4B2AE2FA">
      <w:start w:val="1"/>
      <w:numFmt w:val="taiwaneseCountingThousand"/>
      <w:lvlText w:val="（%1）"/>
      <w:lvlJc w:val="left"/>
      <w:pPr>
        <w:ind w:left="1614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2">
    <w:nsid w:val="36E12581"/>
    <w:multiLevelType w:val="hybridMultilevel"/>
    <w:tmpl w:val="9EA840E2"/>
    <w:lvl w:ilvl="0" w:tplc="47F4A7B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3">
    <w:nsid w:val="3C98613E"/>
    <w:multiLevelType w:val="singleLevel"/>
    <w:tmpl w:val="2C3689D8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734"/>
      </w:pPr>
      <w:rPr>
        <w:rFonts w:hint="eastAsia"/>
      </w:rPr>
    </w:lvl>
  </w:abstractNum>
  <w:abstractNum w:abstractNumId="24">
    <w:nsid w:val="3F3B7C36"/>
    <w:multiLevelType w:val="singleLevel"/>
    <w:tmpl w:val="ECEE1FBC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660"/>
      </w:pPr>
      <w:rPr>
        <w:rFonts w:hint="eastAsia"/>
      </w:rPr>
    </w:lvl>
  </w:abstractNum>
  <w:abstractNum w:abstractNumId="25">
    <w:nsid w:val="3F9743AE"/>
    <w:multiLevelType w:val="singleLevel"/>
    <w:tmpl w:val="DA7C416E"/>
    <w:lvl w:ilvl="0">
      <w:start w:val="1"/>
      <w:numFmt w:val="taiwaneseCountingThousand"/>
      <w:pStyle w:val="100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26">
    <w:nsid w:val="42B3095A"/>
    <w:multiLevelType w:val="singleLevel"/>
    <w:tmpl w:val="0714088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27">
    <w:nsid w:val="45645C9D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28">
    <w:nsid w:val="46BC6964"/>
    <w:multiLevelType w:val="singleLevel"/>
    <w:tmpl w:val="5EDC878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</w:abstractNum>
  <w:abstractNum w:abstractNumId="29">
    <w:nsid w:val="471665D4"/>
    <w:multiLevelType w:val="singleLevel"/>
    <w:tmpl w:val="C3402526"/>
    <w:lvl w:ilvl="0">
      <w:start w:val="1"/>
      <w:numFmt w:val="taiwaneseCountingThousand"/>
      <w:lvlText w:val="%1、"/>
      <w:lvlJc w:val="left"/>
      <w:pPr>
        <w:tabs>
          <w:tab w:val="num" w:pos="1247"/>
        </w:tabs>
        <w:ind w:left="1247" w:hanging="677"/>
      </w:pPr>
      <w:rPr>
        <w:rFonts w:hint="eastAsia"/>
      </w:rPr>
    </w:lvl>
  </w:abstractNum>
  <w:abstractNum w:abstractNumId="30">
    <w:nsid w:val="4BF124D9"/>
    <w:multiLevelType w:val="singleLevel"/>
    <w:tmpl w:val="0714088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31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32">
    <w:nsid w:val="4D7E22A0"/>
    <w:multiLevelType w:val="singleLevel"/>
    <w:tmpl w:val="C3402526"/>
    <w:lvl w:ilvl="0">
      <w:start w:val="1"/>
      <w:numFmt w:val="taiwaneseCountingThousand"/>
      <w:lvlText w:val="%1、"/>
      <w:lvlJc w:val="left"/>
      <w:pPr>
        <w:tabs>
          <w:tab w:val="num" w:pos="1247"/>
        </w:tabs>
        <w:ind w:left="1247" w:hanging="677"/>
      </w:pPr>
      <w:rPr>
        <w:rFonts w:hint="eastAsia"/>
      </w:rPr>
    </w:lvl>
  </w:abstractNum>
  <w:abstractNum w:abstractNumId="33">
    <w:nsid w:val="510E573C"/>
    <w:multiLevelType w:val="hybridMultilevel"/>
    <w:tmpl w:val="7D50DC8A"/>
    <w:lvl w:ilvl="0" w:tplc="9064B68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9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34">
    <w:nsid w:val="556A1DA2"/>
    <w:multiLevelType w:val="singleLevel"/>
    <w:tmpl w:val="2B9A388E"/>
    <w:lvl w:ilvl="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</w:abstractNum>
  <w:abstractNum w:abstractNumId="35">
    <w:nsid w:val="5A22257A"/>
    <w:multiLevelType w:val="hybridMultilevel"/>
    <w:tmpl w:val="8304948E"/>
    <w:lvl w:ilvl="0" w:tplc="123AA182">
      <w:start w:val="92"/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4"/>
        </w:tabs>
        <w:ind w:left="1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4"/>
        </w:tabs>
        <w:ind w:left="22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4"/>
        </w:tabs>
        <w:ind w:left="32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4"/>
        </w:tabs>
        <w:ind w:left="36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4"/>
        </w:tabs>
        <w:ind w:left="41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4"/>
        </w:tabs>
        <w:ind w:left="46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4"/>
        </w:tabs>
        <w:ind w:left="5124" w:hanging="480"/>
      </w:pPr>
      <w:rPr>
        <w:rFonts w:ascii="Wingdings" w:hAnsi="Wingdings" w:hint="default"/>
      </w:rPr>
    </w:lvl>
  </w:abstractNum>
  <w:abstractNum w:abstractNumId="36">
    <w:nsid w:val="5BDD0879"/>
    <w:multiLevelType w:val="hybridMultilevel"/>
    <w:tmpl w:val="9C587F64"/>
    <w:lvl w:ilvl="0" w:tplc="2CDA0B80">
      <w:start w:val="92"/>
      <w:numFmt w:val="bullet"/>
      <w:lvlText w:val="□"/>
      <w:lvlJc w:val="left"/>
      <w:pPr>
        <w:tabs>
          <w:tab w:val="num" w:pos="1165"/>
        </w:tabs>
        <w:ind w:left="116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5"/>
        </w:tabs>
        <w:ind w:left="17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5"/>
        </w:tabs>
        <w:ind w:left="22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5"/>
        </w:tabs>
        <w:ind w:left="27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5"/>
        </w:tabs>
        <w:ind w:left="32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5"/>
        </w:tabs>
        <w:ind w:left="36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5"/>
        </w:tabs>
        <w:ind w:left="41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5"/>
        </w:tabs>
        <w:ind w:left="46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5"/>
        </w:tabs>
        <w:ind w:left="5125" w:hanging="480"/>
      </w:pPr>
      <w:rPr>
        <w:rFonts w:ascii="Wingdings" w:hAnsi="Wingdings" w:hint="default"/>
      </w:rPr>
    </w:lvl>
  </w:abstractNum>
  <w:abstractNum w:abstractNumId="37">
    <w:nsid w:val="5DCA4C53"/>
    <w:multiLevelType w:val="singleLevel"/>
    <w:tmpl w:val="956A93C4"/>
    <w:lvl w:ilvl="0">
      <w:start w:val="1"/>
      <w:numFmt w:val="taiwaneseCountingThousand"/>
      <w:lvlText w:val="(%1）"/>
      <w:lvlJc w:val="left"/>
      <w:pPr>
        <w:tabs>
          <w:tab w:val="num" w:pos="1400"/>
        </w:tabs>
        <w:ind w:left="1400" w:hanging="720"/>
      </w:pPr>
      <w:rPr>
        <w:rFonts w:hint="eastAsia"/>
      </w:rPr>
    </w:lvl>
  </w:abstractNum>
  <w:abstractNum w:abstractNumId="38">
    <w:nsid w:val="6026540C"/>
    <w:multiLevelType w:val="hybridMultilevel"/>
    <w:tmpl w:val="55C6F0BE"/>
    <w:lvl w:ilvl="0" w:tplc="75DC0B12">
      <w:start w:val="1"/>
      <w:numFmt w:val="taiwaneseCountingThousand"/>
      <w:lvlText w:val="(%1)"/>
      <w:lvlJc w:val="left"/>
      <w:pPr>
        <w:ind w:left="1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9">
    <w:nsid w:val="72267E76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40">
    <w:nsid w:val="74360B5C"/>
    <w:multiLevelType w:val="singleLevel"/>
    <w:tmpl w:val="7444C4D2"/>
    <w:lvl w:ilvl="0">
      <w:start w:val="1"/>
      <w:numFmt w:val="taiwaneseCountingThousand"/>
      <w:lvlText w:val="(%1)"/>
      <w:lvlJc w:val="left"/>
      <w:pPr>
        <w:tabs>
          <w:tab w:val="num" w:pos="1758"/>
        </w:tabs>
        <w:ind w:left="1758" w:hanging="624"/>
      </w:pPr>
      <w:rPr>
        <w:rFonts w:hint="eastAsia"/>
      </w:rPr>
    </w:lvl>
  </w:abstractNum>
  <w:abstractNum w:abstractNumId="41">
    <w:nsid w:val="768D3EA3"/>
    <w:multiLevelType w:val="singleLevel"/>
    <w:tmpl w:val="0714088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42">
    <w:nsid w:val="797B2737"/>
    <w:multiLevelType w:val="singleLevel"/>
    <w:tmpl w:val="5EDC878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</w:abstractNum>
  <w:abstractNum w:abstractNumId="43">
    <w:nsid w:val="7AB250A1"/>
    <w:multiLevelType w:val="singleLevel"/>
    <w:tmpl w:val="D0AE498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44">
    <w:nsid w:val="7CB87816"/>
    <w:multiLevelType w:val="singleLevel"/>
    <w:tmpl w:val="8A78A11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45">
    <w:nsid w:val="7D684F1B"/>
    <w:multiLevelType w:val="hybridMultilevel"/>
    <w:tmpl w:val="24FC467E"/>
    <w:lvl w:ilvl="0" w:tplc="BC520CE6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46">
    <w:nsid w:val="7FDC61CF"/>
    <w:multiLevelType w:val="singleLevel"/>
    <w:tmpl w:val="39E6ACB2"/>
    <w:lvl w:ilvl="0">
      <w:start w:val="1"/>
      <w:numFmt w:val="ideographLegalTraditional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</w:abstractNum>
  <w:num w:numId="1">
    <w:abstractNumId w:val="46"/>
  </w:num>
  <w:num w:numId="2">
    <w:abstractNumId w:val="20"/>
  </w:num>
  <w:num w:numId="3">
    <w:abstractNumId w:val="42"/>
  </w:num>
  <w:num w:numId="4">
    <w:abstractNumId w:val="23"/>
  </w:num>
  <w:num w:numId="5">
    <w:abstractNumId w:val="13"/>
  </w:num>
  <w:num w:numId="6">
    <w:abstractNumId w:val="29"/>
  </w:num>
  <w:num w:numId="7">
    <w:abstractNumId w:val="32"/>
  </w:num>
  <w:num w:numId="8">
    <w:abstractNumId w:val="25"/>
  </w:num>
  <w:num w:numId="9">
    <w:abstractNumId w:val="43"/>
  </w:num>
  <w:num w:numId="10">
    <w:abstractNumId w:val="41"/>
  </w:num>
  <w:num w:numId="11">
    <w:abstractNumId w:val="30"/>
  </w:num>
  <w:num w:numId="12">
    <w:abstractNumId w:val="26"/>
  </w:num>
  <w:num w:numId="13">
    <w:abstractNumId w:val="40"/>
  </w:num>
  <w:num w:numId="14">
    <w:abstractNumId w:val="3"/>
  </w:num>
  <w:num w:numId="15">
    <w:abstractNumId w:val="28"/>
  </w:num>
  <w:num w:numId="16">
    <w:abstractNumId w:val="18"/>
  </w:num>
  <w:num w:numId="17">
    <w:abstractNumId w:val="31"/>
  </w:num>
  <w:num w:numId="18">
    <w:abstractNumId w:val="39"/>
  </w:num>
  <w:num w:numId="19">
    <w:abstractNumId w:val="27"/>
  </w:num>
  <w:num w:numId="20">
    <w:abstractNumId w:val="25"/>
    <w:lvlOverride w:ilvl="0">
      <w:startOverride w:val="1"/>
    </w:lvlOverride>
  </w:num>
  <w:num w:numId="21">
    <w:abstractNumId w:val="37"/>
  </w:num>
  <w:num w:numId="22">
    <w:abstractNumId w:val="17"/>
  </w:num>
  <w:num w:numId="23">
    <w:abstractNumId w:val="24"/>
  </w:num>
  <w:num w:numId="24">
    <w:abstractNumId w:val="5"/>
  </w:num>
  <w:num w:numId="25">
    <w:abstractNumId w:val="10"/>
  </w:num>
  <w:num w:numId="26">
    <w:abstractNumId w:val="19"/>
  </w:num>
  <w:num w:numId="27">
    <w:abstractNumId w:val="15"/>
  </w:num>
  <w:num w:numId="28">
    <w:abstractNumId w:val="35"/>
  </w:num>
  <w:num w:numId="29">
    <w:abstractNumId w:val="36"/>
  </w:num>
  <w:num w:numId="30">
    <w:abstractNumId w:val="33"/>
  </w:num>
  <w:num w:numId="31">
    <w:abstractNumId w:val="12"/>
  </w:num>
  <w:num w:numId="32">
    <w:abstractNumId w:val="16"/>
  </w:num>
  <w:num w:numId="33">
    <w:abstractNumId w:val="44"/>
  </w:num>
  <w:num w:numId="34">
    <w:abstractNumId w:val="14"/>
  </w:num>
  <w:num w:numId="35">
    <w:abstractNumId w:val="34"/>
  </w:num>
  <w:num w:numId="36">
    <w:abstractNumId w:val="2"/>
  </w:num>
  <w:num w:numId="37">
    <w:abstractNumId w:val="6"/>
  </w:num>
  <w:num w:numId="38">
    <w:abstractNumId w:val="4"/>
  </w:num>
  <w:num w:numId="39">
    <w:abstractNumId w:val="7"/>
  </w:num>
  <w:num w:numId="40">
    <w:abstractNumId w:val="11"/>
  </w:num>
  <w:num w:numId="41">
    <w:abstractNumId w:val="22"/>
  </w:num>
  <w:num w:numId="42">
    <w:abstractNumId w:val="1"/>
    <w:lvlOverride w:ilvl="0">
      <w:lvl w:ilvl="0">
        <w:start w:val="1"/>
        <w:numFmt w:val="taiwaneseCountingThousand"/>
        <w:pStyle w:val="a0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43">
    <w:abstractNumId w:val="21"/>
  </w:num>
  <w:num w:numId="44">
    <w:abstractNumId w:val="38"/>
  </w:num>
  <w:num w:numId="45">
    <w:abstractNumId w:val="8"/>
  </w:num>
  <w:num w:numId="46">
    <w:abstractNumId w:val="45"/>
  </w:num>
  <w:num w:numId="47">
    <w:abstractNumId w:val="9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stylePaneFormatFilter w:val="3F01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C2699"/>
    <w:rsid w:val="00012ABB"/>
    <w:rsid w:val="00027E7D"/>
    <w:rsid w:val="0003743D"/>
    <w:rsid w:val="00047324"/>
    <w:rsid w:val="000A3063"/>
    <w:rsid w:val="000A5CEB"/>
    <w:rsid w:val="000B49FB"/>
    <w:rsid w:val="000C35A9"/>
    <w:rsid w:val="000E1711"/>
    <w:rsid w:val="00114513"/>
    <w:rsid w:val="00114E54"/>
    <w:rsid w:val="001215EF"/>
    <w:rsid w:val="00121DC6"/>
    <w:rsid w:val="001347A6"/>
    <w:rsid w:val="001433D2"/>
    <w:rsid w:val="001516FC"/>
    <w:rsid w:val="00156F15"/>
    <w:rsid w:val="00185143"/>
    <w:rsid w:val="00186039"/>
    <w:rsid w:val="00197C55"/>
    <w:rsid w:val="001C6716"/>
    <w:rsid w:val="00216A49"/>
    <w:rsid w:val="002334DF"/>
    <w:rsid w:val="00243ED6"/>
    <w:rsid w:val="00246FF3"/>
    <w:rsid w:val="00247C3A"/>
    <w:rsid w:val="0027774F"/>
    <w:rsid w:val="00295BF7"/>
    <w:rsid w:val="002D7C01"/>
    <w:rsid w:val="002E09C8"/>
    <w:rsid w:val="00301133"/>
    <w:rsid w:val="00313E3A"/>
    <w:rsid w:val="0031565D"/>
    <w:rsid w:val="0031702E"/>
    <w:rsid w:val="00322ECA"/>
    <w:rsid w:val="0032545B"/>
    <w:rsid w:val="00325CE2"/>
    <w:rsid w:val="00336D30"/>
    <w:rsid w:val="00373917"/>
    <w:rsid w:val="00377AC2"/>
    <w:rsid w:val="003A7208"/>
    <w:rsid w:val="003B36E2"/>
    <w:rsid w:val="003C0F9E"/>
    <w:rsid w:val="003E14B8"/>
    <w:rsid w:val="003E392E"/>
    <w:rsid w:val="003F4630"/>
    <w:rsid w:val="00403586"/>
    <w:rsid w:val="00415322"/>
    <w:rsid w:val="00416E79"/>
    <w:rsid w:val="00420A83"/>
    <w:rsid w:val="00434CAE"/>
    <w:rsid w:val="00463D03"/>
    <w:rsid w:val="0048636A"/>
    <w:rsid w:val="00495785"/>
    <w:rsid w:val="004A02BD"/>
    <w:rsid w:val="004A70B0"/>
    <w:rsid w:val="004A7D41"/>
    <w:rsid w:val="004B1A4F"/>
    <w:rsid w:val="004C2699"/>
    <w:rsid w:val="004D2D1E"/>
    <w:rsid w:val="004E734B"/>
    <w:rsid w:val="00523DED"/>
    <w:rsid w:val="00526AC2"/>
    <w:rsid w:val="00543FFD"/>
    <w:rsid w:val="0057362D"/>
    <w:rsid w:val="00592B1A"/>
    <w:rsid w:val="005A1E28"/>
    <w:rsid w:val="005D47B1"/>
    <w:rsid w:val="005E6C6B"/>
    <w:rsid w:val="005F4B86"/>
    <w:rsid w:val="006009AE"/>
    <w:rsid w:val="0061752F"/>
    <w:rsid w:val="00623F6A"/>
    <w:rsid w:val="0063080C"/>
    <w:rsid w:val="00633719"/>
    <w:rsid w:val="00640362"/>
    <w:rsid w:val="00643436"/>
    <w:rsid w:val="00664001"/>
    <w:rsid w:val="006666A7"/>
    <w:rsid w:val="00695F30"/>
    <w:rsid w:val="006A058C"/>
    <w:rsid w:val="006A692C"/>
    <w:rsid w:val="006B1EA5"/>
    <w:rsid w:val="006B45C1"/>
    <w:rsid w:val="006F38AD"/>
    <w:rsid w:val="006F68A0"/>
    <w:rsid w:val="006F78F9"/>
    <w:rsid w:val="00707A8E"/>
    <w:rsid w:val="00757285"/>
    <w:rsid w:val="00764ECD"/>
    <w:rsid w:val="007668FA"/>
    <w:rsid w:val="00772158"/>
    <w:rsid w:val="007920E1"/>
    <w:rsid w:val="007D793A"/>
    <w:rsid w:val="007E44B2"/>
    <w:rsid w:val="00821EFA"/>
    <w:rsid w:val="008310FA"/>
    <w:rsid w:val="00837EF3"/>
    <w:rsid w:val="00842E37"/>
    <w:rsid w:val="008549E2"/>
    <w:rsid w:val="00885C81"/>
    <w:rsid w:val="008B015D"/>
    <w:rsid w:val="008C69BD"/>
    <w:rsid w:val="008C73A5"/>
    <w:rsid w:val="008D7D87"/>
    <w:rsid w:val="008F4177"/>
    <w:rsid w:val="0094107E"/>
    <w:rsid w:val="009436C7"/>
    <w:rsid w:val="0095127B"/>
    <w:rsid w:val="0098077C"/>
    <w:rsid w:val="00981B44"/>
    <w:rsid w:val="009935FA"/>
    <w:rsid w:val="009A75A5"/>
    <w:rsid w:val="009C0171"/>
    <w:rsid w:val="009C2E87"/>
    <w:rsid w:val="009D441C"/>
    <w:rsid w:val="009D6F17"/>
    <w:rsid w:val="00A1557E"/>
    <w:rsid w:val="00A24124"/>
    <w:rsid w:val="00A303FF"/>
    <w:rsid w:val="00A31FC5"/>
    <w:rsid w:val="00A44576"/>
    <w:rsid w:val="00A836D9"/>
    <w:rsid w:val="00A93D0A"/>
    <w:rsid w:val="00A93D86"/>
    <w:rsid w:val="00AA5CB4"/>
    <w:rsid w:val="00AC1377"/>
    <w:rsid w:val="00AC60E3"/>
    <w:rsid w:val="00AD014F"/>
    <w:rsid w:val="00AD3A1E"/>
    <w:rsid w:val="00AD757C"/>
    <w:rsid w:val="00AF340A"/>
    <w:rsid w:val="00B05167"/>
    <w:rsid w:val="00B05F8E"/>
    <w:rsid w:val="00B070F3"/>
    <w:rsid w:val="00B1549E"/>
    <w:rsid w:val="00B357AE"/>
    <w:rsid w:val="00B47444"/>
    <w:rsid w:val="00B55DB6"/>
    <w:rsid w:val="00B5799B"/>
    <w:rsid w:val="00B84104"/>
    <w:rsid w:val="00B97496"/>
    <w:rsid w:val="00B9779C"/>
    <w:rsid w:val="00BB0EAD"/>
    <w:rsid w:val="00BD06F0"/>
    <w:rsid w:val="00BE553B"/>
    <w:rsid w:val="00C02658"/>
    <w:rsid w:val="00C31F0F"/>
    <w:rsid w:val="00C367C4"/>
    <w:rsid w:val="00C441C6"/>
    <w:rsid w:val="00C7310A"/>
    <w:rsid w:val="00C92435"/>
    <w:rsid w:val="00CA5231"/>
    <w:rsid w:val="00CD37F8"/>
    <w:rsid w:val="00CD6850"/>
    <w:rsid w:val="00CE343E"/>
    <w:rsid w:val="00CE6E50"/>
    <w:rsid w:val="00D00827"/>
    <w:rsid w:val="00D06BEC"/>
    <w:rsid w:val="00D36E95"/>
    <w:rsid w:val="00D403AC"/>
    <w:rsid w:val="00D41694"/>
    <w:rsid w:val="00D45876"/>
    <w:rsid w:val="00D50880"/>
    <w:rsid w:val="00D72979"/>
    <w:rsid w:val="00D755C0"/>
    <w:rsid w:val="00D92D8F"/>
    <w:rsid w:val="00DA0007"/>
    <w:rsid w:val="00DA2210"/>
    <w:rsid w:val="00DA3636"/>
    <w:rsid w:val="00DD5A7C"/>
    <w:rsid w:val="00DE2EE0"/>
    <w:rsid w:val="00DE3D6E"/>
    <w:rsid w:val="00DE56DE"/>
    <w:rsid w:val="00DE5E0E"/>
    <w:rsid w:val="00DF01CD"/>
    <w:rsid w:val="00DF6B0F"/>
    <w:rsid w:val="00E17886"/>
    <w:rsid w:val="00E22E81"/>
    <w:rsid w:val="00E2309D"/>
    <w:rsid w:val="00E357A3"/>
    <w:rsid w:val="00E51462"/>
    <w:rsid w:val="00E52195"/>
    <w:rsid w:val="00E81480"/>
    <w:rsid w:val="00E83110"/>
    <w:rsid w:val="00E85277"/>
    <w:rsid w:val="00E9507F"/>
    <w:rsid w:val="00EA4104"/>
    <w:rsid w:val="00EA4275"/>
    <w:rsid w:val="00EF5579"/>
    <w:rsid w:val="00F170AB"/>
    <w:rsid w:val="00F31724"/>
    <w:rsid w:val="00F33FA6"/>
    <w:rsid w:val="00F60AAD"/>
    <w:rsid w:val="00F84B8F"/>
    <w:rsid w:val="00F8778F"/>
    <w:rsid w:val="00FB2D76"/>
    <w:rsid w:val="00FC39A4"/>
    <w:rsid w:val="00FE13C1"/>
    <w:rsid w:val="00FE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5579"/>
    <w:pPr>
      <w:widowControl w:val="0"/>
      <w:jc w:val="both"/>
    </w:pPr>
    <w:rPr>
      <w:rFonts w:eastAsia="標楷體"/>
      <w:kern w:val="2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首行縮排"/>
    <w:basedOn w:val="a1"/>
    <w:rsid w:val="00EF5579"/>
    <w:pPr>
      <w:ind w:firstLine="567"/>
    </w:pPr>
  </w:style>
  <w:style w:type="paragraph" w:styleId="a6">
    <w:name w:val="footer"/>
    <w:basedOn w:val="a1"/>
    <w:rsid w:val="00EF55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EF5579"/>
  </w:style>
  <w:style w:type="paragraph" w:styleId="a8">
    <w:name w:val="Date"/>
    <w:basedOn w:val="a1"/>
    <w:next w:val="a1"/>
    <w:rsid w:val="00EF5579"/>
    <w:pPr>
      <w:jc w:val="right"/>
    </w:pPr>
    <w:rPr>
      <w:rFonts w:ascii="全真楷書" w:eastAsia="全真楷書"/>
      <w:kern w:val="0"/>
      <w:sz w:val="32"/>
    </w:rPr>
  </w:style>
  <w:style w:type="paragraph" w:customStyle="1" w:styleId="100">
    <w:name w:val="100"/>
    <w:basedOn w:val="a1"/>
    <w:rsid w:val="00EF5579"/>
    <w:pPr>
      <w:numPr>
        <w:numId w:val="8"/>
      </w:numPr>
      <w:spacing w:line="420" w:lineRule="exact"/>
    </w:pPr>
    <w:rPr>
      <w:rFonts w:ascii="標楷體"/>
    </w:rPr>
  </w:style>
  <w:style w:type="paragraph" w:styleId="a9">
    <w:name w:val="Body Text Indent"/>
    <w:basedOn w:val="a1"/>
    <w:rsid w:val="00EF5579"/>
    <w:pPr>
      <w:tabs>
        <w:tab w:val="left" w:pos="1120"/>
      </w:tabs>
      <w:spacing w:line="420" w:lineRule="exact"/>
      <w:ind w:left="567"/>
    </w:pPr>
    <w:rPr>
      <w:rFonts w:ascii="標楷體"/>
    </w:rPr>
  </w:style>
  <w:style w:type="paragraph" w:styleId="aa">
    <w:name w:val="header"/>
    <w:basedOn w:val="a1"/>
    <w:rsid w:val="00EF557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純文字1"/>
    <w:basedOn w:val="a1"/>
    <w:rsid w:val="00EF5579"/>
    <w:pPr>
      <w:adjustRightInd w:val="0"/>
      <w:jc w:val="left"/>
      <w:textAlignment w:val="baseline"/>
    </w:pPr>
    <w:rPr>
      <w:rFonts w:ascii="細明體" w:eastAsia="細明體" w:hAnsi="Courier New"/>
      <w:sz w:val="24"/>
    </w:rPr>
  </w:style>
  <w:style w:type="paragraph" w:customStyle="1" w:styleId="7">
    <w:name w:val="樣式7"/>
    <w:basedOn w:val="a1"/>
    <w:rsid w:val="00EF5579"/>
    <w:pPr>
      <w:kinsoku w:val="0"/>
      <w:adjustRightInd w:val="0"/>
      <w:spacing w:line="360" w:lineRule="exact"/>
      <w:ind w:left="1361" w:hanging="1361"/>
      <w:jc w:val="left"/>
      <w:textAlignment w:val="baseline"/>
    </w:pPr>
    <w:rPr>
      <w:rFonts w:eastAsia="全真楷書"/>
      <w:spacing w:val="14"/>
      <w:kern w:val="0"/>
      <w:sz w:val="24"/>
    </w:rPr>
  </w:style>
  <w:style w:type="paragraph" w:styleId="2">
    <w:name w:val="Body Text Indent 2"/>
    <w:basedOn w:val="a1"/>
    <w:rsid w:val="00EF5579"/>
    <w:pPr>
      <w:tabs>
        <w:tab w:val="num" w:pos="1440"/>
      </w:tabs>
      <w:spacing w:line="420" w:lineRule="exact"/>
      <w:ind w:leftChars="200" w:left="1400" w:hangingChars="300" w:hanging="840"/>
      <w:textDirection w:val="lrTbV"/>
    </w:pPr>
    <w:rPr>
      <w:rFonts w:ascii="標楷體"/>
    </w:rPr>
  </w:style>
  <w:style w:type="paragraph" w:styleId="3">
    <w:name w:val="Body Text Indent 3"/>
    <w:basedOn w:val="a1"/>
    <w:rsid w:val="00EF5579"/>
    <w:pPr>
      <w:spacing w:line="420" w:lineRule="exact"/>
      <w:ind w:leftChars="200" w:left="840" w:hangingChars="100" w:hanging="280"/>
    </w:pPr>
    <w:rPr>
      <w:rFonts w:ascii="標楷體"/>
    </w:rPr>
  </w:style>
  <w:style w:type="character" w:styleId="ab">
    <w:name w:val="Hyperlink"/>
    <w:basedOn w:val="a2"/>
    <w:rsid w:val="00B1549E"/>
    <w:rPr>
      <w:color w:val="0000FF"/>
      <w:u w:val="single"/>
    </w:rPr>
  </w:style>
  <w:style w:type="paragraph" w:customStyle="1" w:styleId="a0">
    <w:name w:val="一"/>
    <w:rsid w:val="000E1711"/>
    <w:pPr>
      <w:numPr>
        <w:numId w:val="42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c">
    <w:name w:val="Body Text"/>
    <w:basedOn w:val="a1"/>
    <w:link w:val="ad"/>
    <w:unhideWhenUsed/>
    <w:rsid w:val="00DD5A7C"/>
    <w:pPr>
      <w:spacing w:after="120"/>
    </w:pPr>
  </w:style>
  <w:style w:type="character" w:customStyle="1" w:styleId="ad">
    <w:name w:val="本文 字元"/>
    <w:basedOn w:val="a2"/>
    <w:link w:val="ac"/>
    <w:rsid w:val="00DD5A7C"/>
    <w:rPr>
      <w:rFonts w:eastAsia="標楷體"/>
      <w:kern w:val="2"/>
      <w:sz w:val="28"/>
    </w:rPr>
  </w:style>
  <w:style w:type="paragraph" w:styleId="a">
    <w:name w:val="List Bullet"/>
    <w:basedOn w:val="a1"/>
    <w:unhideWhenUsed/>
    <w:rsid w:val="00420A83"/>
    <w:pPr>
      <w:numPr>
        <w:numId w:val="48"/>
      </w:numPr>
      <w:contextualSpacing/>
    </w:pPr>
  </w:style>
  <w:style w:type="paragraph" w:styleId="ae">
    <w:name w:val="Balloon Text"/>
    <w:basedOn w:val="a1"/>
    <w:link w:val="af"/>
    <w:semiHidden/>
    <w:unhideWhenUsed/>
    <w:rsid w:val="0094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943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5579"/>
    <w:pPr>
      <w:widowControl w:val="0"/>
      <w:jc w:val="both"/>
    </w:pPr>
    <w:rPr>
      <w:rFonts w:eastAsia="標楷體"/>
      <w:kern w:val="2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首行縮排"/>
    <w:basedOn w:val="a1"/>
    <w:rsid w:val="00EF5579"/>
    <w:pPr>
      <w:ind w:firstLine="567"/>
    </w:pPr>
  </w:style>
  <w:style w:type="paragraph" w:styleId="a6">
    <w:name w:val="footer"/>
    <w:basedOn w:val="a1"/>
    <w:rsid w:val="00EF55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EF5579"/>
  </w:style>
  <w:style w:type="paragraph" w:styleId="a8">
    <w:name w:val="Date"/>
    <w:basedOn w:val="a1"/>
    <w:next w:val="a1"/>
    <w:rsid w:val="00EF5579"/>
    <w:pPr>
      <w:jc w:val="right"/>
    </w:pPr>
    <w:rPr>
      <w:rFonts w:ascii="全真楷書" w:eastAsia="全真楷書"/>
      <w:kern w:val="0"/>
      <w:sz w:val="32"/>
    </w:rPr>
  </w:style>
  <w:style w:type="paragraph" w:customStyle="1" w:styleId="100">
    <w:name w:val="100"/>
    <w:basedOn w:val="a1"/>
    <w:rsid w:val="00EF5579"/>
    <w:pPr>
      <w:numPr>
        <w:numId w:val="8"/>
      </w:numPr>
      <w:spacing w:line="420" w:lineRule="exact"/>
    </w:pPr>
    <w:rPr>
      <w:rFonts w:ascii="標楷體"/>
    </w:rPr>
  </w:style>
  <w:style w:type="paragraph" w:styleId="a9">
    <w:name w:val="Body Text Indent"/>
    <w:basedOn w:val="a1"/>
    <w:rsid w:val="00EF5579"/>
    <w:pPr>
      <w:tabs>
        <w:tab w:val="left" w:pos="1120"/>
      </w:tabs>
      <w:spacing w:line="420" w:lineRule="exact"/>
      <w:ind w:left="567"/>
    </w:pPr>
    <w:rPr>
      <w:rFonts w:ascii="標楷體"/>
    </w:rPr>
  </w:style>
  <w:style w:type="paragraph" w:styleId="aa">
    <w:name w:val="header"/>
    <w:basedOn w:val="a1"/>
    <w:rsid w:val="00EF557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純文字1"/>
    <w:basedOn w:val="a1"/>
    <w:rsid w:val="00EF5579"/>
    <w:pPr>
      <w:adjustRightInd w:val="0"/>
      <w:jc w:val="left"/>
      <w:textAlignment w:val="baseline"/>
    </w:pPr>
    <w:rPr>
      <w:rFonts w:ascii="細明體" w:eastAsia="細明體" w:hAnsi="Courier New"/>
      <w:sz w:val="24"/>
    </w:rPr>
  </w:style>
  <w:style w:type="paragraph" w:customStyle="1" w:styleId="7">
    <w:name w:val="樣式7"/>
    <w:basedOn w:val="a1"/>
    <w:rsid w:val="00EF5579"/>
    <w:pPr>
      <w:kinsoku w:val="0"/>
      <w:adjustRightInd w:val="0"/>
      <w:spacing w:line="360" w:lineRule="exact"/>
      <w:ind w:left="1361" w:hanging="1361"/>
      <w:jc w:val="left"/>
      <w:textAlignment w:val="baseline"/>
    </w:pPr>
    <w:rPr>
      <w:rFonts w:eastAsia="全真楷書"/>
      <w:spacing w:val="14"/>
      <w:kern w:val="0"/>
      <w:sz w:val="24"/>
    </w:rPr>
  </w:style>
  <w:style w:type="paragraph" w:styleId="2">
    <w:name w:val="Body Text Indent 2"/>
    <w:basedOn w:val="a1"/>
    <w:rsid w:val="00EF5579"/>
    <w:pPr>
      <w:tabs>
        <w:tab w:val="num" w:pos="1440"/>
      </w:tabs>
      <w:spacing w:line="420" w:lineRule="exact"/>
      <w:ind w:leftChars="200" w:left="1400" w:hangingChars="300" w:hanging="840"/>
      <w:textDirection w:val="lrTbV"/>
    </w:pPr>
    <w:rPr>
      <w:rFonts w:ascii="標楷體"/>
    </w:rPr>
  </w:style>
  <w:style w:type="paragraph" w:styleId="3">
    <w:name w:val="Body Text Indent 3"/>
    <w:basedOn w:val="a1"/>
    <w:rsid w:val="00EF5579"/>
    <w:pPr>
      <w:spacing w:line="420" w:lineRule="exact"/>
      <w:ind w:leftChars="200" w:left="840" w:hangingChars="100" w:hanging="280"/>
    </w:pPr>
    <w:rPr>
      <w:rFonts w:ascii="標楷體"/>
    </w:rPr>
  </w:style>
  <w:style w:type="character" w:styleId="ab">
    <w:name w:val="Hyperlink"/>
    <w:basedOn w:val="a2"/>
    <w:rsid w:val="00B1549E"/>
    <w:rPr>
      <w:color w:val="0000FF"/>
      <w:u w:val="single"/>
    </w:rPr>
  </w:style>
  <w:style w:type="paragraph" w:customStyle="1" w:styleId="a0">
    <w:name w:val="一"/>
    <w:rsid w:val="000E1711"/>
    <w:pPr>
      <w:numPr>
        <w:numId w:val="42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c">
    <w:name w:val="Body Text"/>
    <w:basedOn w:val="a1"/>
    <w:link w:val="ad"/>
    <w:unhideWhenUsed/>
    <w:rsid w:val="00DD5A7C"/>
    <w:pPr>
      <w:spacing w:after="120"/>
    </w:pPr>
  </w:style>
  <w:style w:type="character" w:customStyle="1" w:styleId="ad">
    <w:name w:val="本文 字元"/>
    <w:basedOn w:val="a2"/>
    <w:link w:val="ac"/>
    <w:rsid w:val="00DD5A7C"/>
    <w:rPr>
      <w:rFonts w:eastAsia="標楷體"/>
      <w:kern w:val="2"/>
      <w:sz w:val="28"/>
    </w:rPr>
  </w:style>
  <w:style w:type="paragraph" w:styleId="a">
    <w:name w:val="List Bullet"/>
    <w:basedOn w:val="a1"/>
    <w:unhideWhenUsed/>
    <w:rsid w:val="00420A83"/>
    <w:pPr>
      <w:numPr>
        <w:numId w:val="48"/>
      </w:numPr>
      <w:contextualSpacing/>
    </w:pPr>
  </w:style>
  <w:style w:type="paragraph" w:styleId="ae">
    <w:name w:val="Balloon Text"/>
    <w:basedOn w:val="a1"/>
    <w:link w:val="af"/>
    <w:semiHidden/>
    <w:unhideWhenUsed/>
    <w:rsid w:val="0094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943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659D-6A2B-4D2E-B21E-4FEEDBF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321</Words>
  <Characters>1836</Characters>
  <Application>Microsoft Office Word</Application>
  <DocSecurity>0</DocSecurity>
  <Lines>15</Lines>
  <Paragraphs>4</Paragraphs>
  <ScaleCrop>false</ScaleCrop>
  <Company>PCC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工程會委託專案研究計畫投標須知</dc:title>
  <dc:creator>張正修</dc:creator>
  <cp:lastModifiedBy>user</cp:lastModifiedBy>
  <cp:revision>6</cp:revision>
  <cp:lastPrinted>2020-07-03T06:35:00Z</cp:lastPrinted>
  <dcterms:created xsi:type="dcterms:W3CDTF">2020-07-02T07:56:00Z</dcterms:created>
  <dcterms:modified xsi:type="dcterms:W3CDTF">2020-07-13T02:00:00Z</dcterms:modified>
</cp:coreProperties>
</file>