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92BA5" w14:textId="525625C8" w:rsidR="00F732C0" w:rsidRPr="00E64681" w:rsidRDefault="006150F8" w:rsidP="00E635B8">
      <w:pPr>
        <w:spacing w:after="0" w:line="240" w:lineRule="auto"/>
        <w:jc w:val="center"/>
        <w:rPr>
          <w:rFonts w:ascii="標楷體" w:eastAsia="標楷體" w:hAnsi="標楷體"/>
          <w:color w:val="0000FF"/>
          <w:sz w:val="36"/>
          <w:szCs w:val="36"/>
        </w:rPr>
      </w:pPr>
      <w:r w:rsidRPr="00E64681">
        <w:rPr>
          <w:rFonts w:ascii="標楷體" w:eastAsia="標楷體" w:hAnsi="標楷體" w:hint="eastAsia"/>
          <w:color w:val="0000FF"/>
          <w:sz w:val="36"/>
          <w:szCs w:val="36"/>
        </w:rPr>
        <w:t>本市</w:t>
      </w:r>
      <w:r w:rsidR="001A4288" w:rsidRPr="00E64681">
        <w:rPr>
          <w:rFonts w:ascii="標楷體" w:eastAsia="標楷體" w:hAnsi="標楷體" w:hint="eastAsia"/>
          <w:color w:val="0000FF"/>
          <w:sz w:val="36"/>
          <w:szCs w:val="36"/>
        </w:rPr>
        <w:t>各戶政事務所受理</w:t>
      </w:r>
      <w:r w:rsidR="009371C7" w:rsidRPr="00E64681">
        <w:rPr>
          <w:rFonts w:ascii="標楷體" w:eastAsia="標楷體" w:hAnsi="標楷體" w:hint="eastAsia"/>
          <w:color w:val="0000FF"/>
          <w:sz w:val="36"/>
          <w:szCs w:val="36"/>
        </w:rPr>
        <w:t>「</w:t>
      </w:r>
      <w:r w:rsidRPr="00E64681">
        <w:rPr>
          <w:rFonts w:ascii="標楷體" w:eastAsia="標楷體" w:hAnsi="標楷體" w:hint="eastAsia"/>
          <w:color w:val="0000FF"/>
          <w:sz w:val="36"/>
          <w:szCs w:val="36"/>
        </w:rPr>
        <w:t>假日預約結婚登記</w:t>
      </w:r>
      <w:r w:rsidR="00EA23D2" w:rsidRPr="00E64681">
        <w:rPr>
          <w:rFonts w:ascii="標楷體" w:eastAsia="標楷體" w:hAnsi="標楷體" w:hint="eastAsia"/>
          <w:color w:val="0000FF"/>
          <w:sz w:val="36"/>
          <w:szCs w:val="36"/>
        </w:rPr>
        <w:t>」</w:t>
      </w:r>
      <w:r w:rsidR="00626BF1" w:rsidRPr="00E64681">
        <w:rPr>
          <w:rFonts w:ascii="標楷體" w:eastAsia="標楷體" w:hAnsi="標楷體" w:hint="eastAsia"/>
          <w:color w:val="0000FF"/>
          <w:sz w:val="36"/>
          <w:szCs w:val="36"/>
        </w:rPr>
        <w:t>服務</w:t>
      </w:r>
      <w:r w:rsidR="00B61440" w:rsidRPr="00E64681">
        <w:rPr>
          <w:rFonts w:ascii="標楷體" w:eastAsia="標楷體" w:hAnsi="標楷體" w:hint="eastAsia"/>
          <w:color w:val="0000FF"/>
          <w:sz w:val="36"/>
          <w:szCs w:val="36"/>
        </w:rPr>
        <w:t>措施</w:t>
      </w:r>
    </w:p>
    <w:p w14:paraId="62DC1B40" w14:textId="5977AD94" w:rsidR="00895292" w:rsidRPr="00E64681" w:rsidRDefault="00895292" w:rsidP="006868B5">
      <w:pPr>
        <w:spacing w:beforeLines="50" w:before="180" w:after="0" w:line="240" w:lineRule="auto"/>
        <w:rPr>
          <w:rFonts w:ascii="標楷體" w:eastAsia="標楷體" w:hAnsi="標楷體"/>
          <w:color w:val="FF0000"/>
          <w:sz w:val="32"/>
          <w:szCs w:val="32"/>
        </w:rPr>
      </w:pPr>
      <w:r w:rsidRPr="00E64681">
        <w:rPr>
          <w:rFonts w:ascii="標楷體" w:eastAsia="標楷體" w:hAnsi="標楷體" w:hint="eastAsia"/>
          <w:color w:val="FF0000"/>
          <w:sz w:val="32"/>
          <w:szCs w:val="32"/>
        </w:rPr>
        <w:t>一</w:t>
      </w:r>
      <w:r w:rsidRPr="00E64681">
        <w:rPr>
          <w:rFonts w:ascii="細明體" w:eastAsia="細明體" w:hAnsi="細明體" w:hint="eastAsia"/>
          <w:color w:val="FF0000"/>
          <w:sz w:val="32"/>
          <w:szCs w:val="32"/>
        </w:rPr>
        <w:t>、</w:t>
      </w:r>
      <w:r w:rsidRPr="00E64681">
        <w:rPr>
          <w:rFonts w:ascii="標楷體" w:eastAsia="標楷體" w:hAnsi="標楷體" w:hint="eastAsia"/>
          <w:color w:val="FF0000"/>
          <w:sz w:val="32"/>
          <w:szCs w:val="32"/>
        </w:rPr>
        <w:t>提供</w:t>
      </w:r>
      <w:r w:rsidR="00EA23D2" w:rsidRPr="00E64681">
        <w:rPr>
          <w:rFonts w:ascii="標楷體" w:eastAsia="標楷體" w:hAnsi="標楷體" w:hint="eastAsia"/>
          <w:color w:val="FF0000"/>
          <w:sz w:val="32"/>
          <w:szCs w:val="32"/>
        </w:rPr>
        <w:t>「假日預約結婚登記</w:t>
      </w:r>
      <w:r w:rsidRPr="00E64681">
        <w:rPr>
          <w:rFonts w:ascii="標楷體" w:eastAsia="標楷體" w:hAnsi="標楷體" w:hint="eastAsia"/>
          <w:color w:val="FF0000"/>
          <w:sz w:val="32"/>
          <w:szCs w:val="32"/>
        </w:rPr>
        <w:t>服務</w:t>
      </w:r>
      <w:r w:rsidR="00EA23D2" w:rsidRPr="00E64681">
        <w:rPr>
          <w:rFonts w:ascii="標楷體" w:eastAsia="標楷體" w:hAnsi="標楷體" w:hint="eastAsia"/>
          <w:color w:val="FF0000"/>
          <w:sz w:val="32"/>
          <w:szCs w:val="32"/>
        </w:rPr>
        <w:t>」</w:t>
      </w:r>
      <w:r w:rsidRPr="00E64681">
        <w:rPr>
          <w:rFonts w:ascii="標楷體" w:eastAsia="標楷體" w:hAnsi="標楷體" w:hint="eastAsia"/>
          <w:color w:val="FF0000"/>
          <w:sz w:val="32"/>
          <w:szCs w:val="32"/>
        </w:rPr>
        <w:t>時間</w:t>
      </w:r>
      <w:r w:rsidR="00481FEF" w:rsidRPr="00E64681">
        <w:rPr>
          <w:rFonts w:ascii="標楷體" w:eastAsia="標楷體" w:hAnsi="標楷體" w:hint="eastAsia"/>
          <w:color w:val="FF0000"/>
          <w:sz w:val="32"/>
          <w:szCs w:val="32"/>
        </w:rPr>
        <w:t>及對象</w:t>
      </w:r>
      <w:r w:rsidR="00EA23D2" w:rsidRPr="00E64681">
        <w:rPr>
          <w:rFonts w:ascii="標楷體" w:eastAsia="標楷體" w:hAnsi="標楷體" w:hint="eastAsia"/>
          <w:color w:val="FF0000"/>
          <w:sz w:val="32"/>
          <w:szCs w:val="32"/>
        </w:rPr>
        <w:t>：</w:t>
      </w:r>
    </w:p>
    <w:tbl>
      <w:tblPr>
        <w:tblStyle w:val="af2"/>
        <w:tblW w:w="9356" w:type="dxa"/>
        <w:tblInd w:w="704" w:type="dxa"/>
        <w:tblLook w:val="04A0" w:firstRow="1" w:lastRow="0" w:firstColumn="1" w:lastColumn="0" w:noHBand="0" w:noVBand="1"/>
      </w:tblPr>
      <w:tblGrid>
        <w:gridCol w:w="2410"/>
        <w:gridCol w:w="2693"/>
        <w:gridCol w:w="4253"/>
      </w:tblGrid>
      <w:tr w:rsidR="00626BF1" w14:paraId="4A40121D" w14:textId="77777777" w:rsidTr="00E64681">
        <w:tc>
          <w:tcPr>
            <w:tcW w:w="2410" w:type="dxa"/>
            <w:shd w:val="clear" w:color="auto" w:fill="F2CEED" w:themeFill="accent5" w:themeFillTint="33"/>
          </w:tcPr>
          <w:p w14:paraId="310E5CF0" w14:textId="77777777" w:rsidR="00626BF1" w:rsidRPr="00626BF1" w:rsidRDefault="00626BF1" w:rsidP="00BF65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BF1">
              <w:rPr>
                <w:rFonts w:ascii="標楷體" w:eastAsia="標楷體" w:hAnsi="標楷體" w:hint="eastAsia"/>
                <w:sz w:val="28"/>
                <w:szCs w:val="28"/>
              </w:rPr>
              <w:t>服務時間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0F10323D" w14:textId="77777777" w:rsidR="00626BF1" w:rsidRPr="00626BF1" w:rsidRDefault="003223CD" w:rsidP="00BF65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BF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4253" w:type="dxa"/>
            <w:shd w:val="clear" w:color="auto" w:fill="D9F2D0" w:themeFill="accent6" w:themeFillTint="33"/>
          </w:tcPr>
          <w:p w14:paraId="7B6419D6" w14:textId="35E89B17" w:rsidR="00626BF1" w:rsidRPr="00626BF1" w:rsidRDefault="003223CD" w:rsidP="00BF65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BF1">
              <w:rPr>
                <w:rFonts w:ascii="標楷體" w:eastAsia="標楷體" w:hAnsi="標楷體" w:hint="eastAsia"/>
                <w:sz w:val="28"/>
                <w:szCs w:val="28"/>
              </w:rPr>
              <w:t>服務對象</w:t>
            </w:r>
          </w:p>
        </w:tc>
      </w:tr>
      <w:tr w:rsidR="00EA23D2" w14:paraId="704704C9" w14:textId="77777777" w:rsidTr="00E64681">
        <w:tc>
          <w:tcPr>
            <w:tcW w:w="2410" w:type="dxa"/>
            <w:shd w:val="clear" w:color="auto" w:fill="F2CEED" w:themeFill="accent5" w:themeFillTint="33"/>
          </w:tcPr>
          <w:p w14:paraId="1703C79E" w14:textId="77777777" w:rsidR="00EA23D2" w:rsidRPr="00626BF1" w:rsidRDefault="00EA23D2" w:rsidP="00BF65B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例假日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070DAD27" w14:textId="34000BA2" w:rsidR="00EA23D2" w:rsidRDefault="00EA23D2" w:rsidP="00BF65B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23CD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 w:rsidR="00B61440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3223CD">
              <w:rPr>
                <w:rFonts w:ascii="標楷體" w:eastAsia="標楷體" w:hAnsi="標楷體" w:hint="eastAsia"/>
                <w:sz w:val="28"/>
                <w:szCs w:val="28"/>
              </w:rPr>
              <w:t>六下午</w:t>
            </w:r>
            <w:r>
              <w:rPr>
                <w:rFonts w:ascii="細明體" w:eastAsia="細明體" w:hAnsi="細明體" w:hint="eastAsia"/>
                <w:sz w:val="28"/>
                <w:szCs w:val="28"/>
              </w:rPr>
              <w:t>、</w:t>
            </w:r>
          </w:p>
          <w:p w14:paraId="32B85FD9" w14:textId="77777777" w:rsidR="00EA23D2" w:rsidRPr="003223CD" w:rsidRDefault="00EA23D2" w:rsidP="00BF65B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23CD">
              <w:rPr>
                <w:rFonts w:ascii="標楷體" w:eastAsia="標楷體" w:hAnsi="標楷體" w:hint="eastAsia"/>
                <w:sz w:val="28"/>
                <w:szCs w:val="28"/>
              </w:rPr>
              <w:t>星期日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全日</w:t>
            </w:r>
          </w:p>
        </w:tc>
        <w:tc>
          <w:tcPr>
            <w:tcW w:w="4253" w:type="dxa"/>
            <w:vMerge w:val="restart"/>
            <w:shd w:val="clear" w:color="auto" w:fill="D9F2D0" w:themeFill="accent6" w:themeFillTint="33"/>
          </w:tcPr>
          <w:p w14:paraId="6641E7E3" w14:textId="79FDA883" w:rsidR="00EA23D2" w:rsidRPr="001A4288" w:rsidRDefault="00EA23D2" w:rsidP="00BF65B0">
            <w:pPr>
              <w:pStyle w:val="TableParagraph"/>
              <w:spacing w:before="0" w:line="500" w:lineRule="exact"/>
              <w:ind w:left="571" w:right="25" w:hangingChars="204" w:hanging="571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A4288">
              <w:rPr>
                <w:rFonts w:ascii="標楷體" w:eastAsia="標楷體" w:hAnsi="標楷體" w:hint="eastAsia"/>
                <w:sz w:val="28"/>
                <w:szCs w:val="24"/>
              </w:rPr>
              <w:t>(一)一方</w:t>
            </w:r>
            <w:r w:rsidRPr="00E64681">
              <w:rPr>
                <w:rFonts w:ascii="標楷體" w:eastAsia="標楷體" w:hAnsi="標楷體" w:hint="eastAsia"/>
                <w:sz w:val="28"/>
                <w:szCs w:val="24"/>
              </w:rPr>
              <w:t>或</w:t>
            </w:r>
            <w:r w:rsidRPr="001A4288">
              <w:rPr>
                <w:rFonts w:ascii="標楷體" w:eastAsia="標楷體" w:hAnsi="標楷體" w:hint="eastAsia"/>
                <w:sz w:val="28"/>
                <w:szCs w:val="24"/>
              </w:rPr>
              <w:t>雙方設籍本市者。</w:t>
            </w:r>
          </w:p>
          <w:p w14:paraId="3F530DD9" w14:textId="01EB94FA" w:rsidR="00EA23D2" w:rsidRPr="00347AC3" w:rsidRDefault="00EA23D2" w:rsidP="00347AC3">
            <w:pPr>
              <w:spacing w:line="500" w:lineRule="exact"/>
              <w:ind w:left="563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  <w:r w:rsidRPr="001A4288">
              <w:rPr>
                <w:rFonts w:ascii="標楷體" w:eastAsia="標楷體" w:hAnsi="標楷體" w:hint="eastAsia"/>
                <w:sz w:val="28"/>
              </w:rPr>
              <w:t>(二)非本市市民同時辦理遷入登記者。</w:t>
            </w:r>
          </w:p>
        </w:tc>
      </w:tr>
      <w:tr w:rsidR="00EA23D2" w14:paraId="77AF3CFB" w14:textId="77777777" w:rsidTr="00E64681">
        <w:tc>
          <w:tcPr>
            <w:tcW w:w="2410" w:type="dxa"/>
            <w:shd w:val="clear" w:color="auto" w:fill="F2CEED" w:themeFill="accent5" w:themeFillTint="33"/>
          </w:tcPr>
          <w:p w14:paraId="6F8F93BE" w14:textId="77777777" w:rsidR="00EA23D2" w:rsidRPr="00626BF1" w:rsidRDefault="00EA23D2" w:rsidP="00BF65B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國定假日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7223E29F" w14:textId="77777777" w:rsidR="00EA23D2" w:rsidRDefault="00EA23D2" w:rsidP="00BF65B0">
            <w:pPr>
              <w:pStyle w:val="TableParagraph"/>
              <w:spacing w:before="0" w:line="500" w:lineRule="exact"/>
              <w:ind w:left="109" w:right="84"/>
              <w:rPr>
                <w:rFonts w:ascii="細明體" w:eastAsia="細明體" w:hAnsi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元旦當日</w:t>
            </w:r>
            <w:r>
              <w:rPr>
                <w:rFonts w:ascii="細明體" w:eastAsia="細明體" w:hAnsi="細明體" w:hint="eastAsia"/>
                <w:sz w:val="28"/>
                <w:szCs w:val="28"/>
              </w:rPr>
              <w:t>、</w:t>
            </w:r>
          </w:p>
          <w:p w14:paraId="65B9DEAD" w14:textId="77777777" w:rsidR="00EA23D2" w:rsidRPr="003223CD" w:rsidRDefault="00EA23D2" w:rsidP="00BF65B0">
            <w:pPr>
              <w:pStyle w:val="TableParagraph"/>
              <w:spacing w:before="0" w:line="500" w:lineRule="exact"/>
              <w:ind w:left="109" w:right="84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國慶日當日</w:t>
            </w:r>
          </w:p>
        </w:tc>
        <w:tc>
          <w:tcPr>
            <w:tcW w:w="4253" w:type="dxa"/>
            <w:vMerge/>
            <w:shd w:val="clear" w:color="auto" w:fill="D9F2D0" w:themeFill="accent6" w:themeFillTint="33"/>
          </w:tcPr>
          <w:p w14:paraId="26A088DD" w14:textId="77777777" w:rsidR="00EA23D2" w:rsidRPr="00626BF1" w:rsidRDefault="00EA23D2" w:rsidP="00BF65B0">
            <w:pPr>
              <w:spacing w:line="500" w:lineRule="exact"/>
              <w:ind w:left="591" w:hangingChars="211" w:hanging="59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8C359F4" w14:textId="37C3E9E3" w:rsidR="00626BF1" w:rsidRPr="00E64681" w:rsidRDefault="00895292" w:rsidP="00BF65B0">
      <w:pPr>
        <w:spacing w:after="0" w:line="500" w:lineRule="exact"/>
        <w:rPr>
          <w:rFonts w:ascii="標楷體" w:eastAsia="標楷體" w:hAnsi="標楷體"/>
          <w:color w:val="7030A0"/>
          <w:sz w:val="32"/>
          <w:szCs w:val="32"/>
        </w:rPr>
      </w:pPr>
      <w:r w:rsidRPr="00E64681">
        <w:rPr>
          <w:rFonts w:ascii="標楷體" w:eastAsia="標楷體" w:hAnsi="標楷體" w:hint="eastAsia"/>
          <w:color w:val="7030A0"/>
          <w:sz w:val="32"/>
          <w:szCs w:val="32"/>
        </w:rPr>
        <w:t>二</w:t>
      </w:r>
      <w:r w:rsidRPr="00E64681">
        <w:rPr>
          <w:rFonts w:ascii="細明體" w:eastAsia="細明體" w:hAnsi="細明體" w:hint="eastAsia"/>
          <w:color w:val="7030A0"/>
          <w:sz w:val="32"/>
          <w:szCs w:val="32"/>
        </w:rPr>
        <w:t>、</w:t>
      </w:r>
      <w:r w:rsidR="0063611B" w:rsidRPr="00E64681">
        <w:rPr>
          <w:rFonts w:ascii="標楷體" w:eastAsia="標楷體" w:hAnsi="標楷體" w:hint="eastAsia"/>
          <w:color w:val="7030A0"/>
          <w:sz w:val="32"/>
          <w:szCs w:val="32"/>
        </w:rPr>
        <w:t>不提供</w:t>
      </w:r>
      <w:r w:rsidR="00EA23D2" w:rsidRPr="00E64681">
        <w:rPr>
          <w:rFonts w:ascii="標楷體" w:eastAsia="標楷體" w:hAnsi="標楷體" w:hint="eastAsia"/>
          <w:color w:val="7030A0"/>
          <w:sz w:val="32"/>
          <w:szCs w:val="32"/>
        </w:rPr>
        <w:t>「假日預約結婚登記服務」期間：</w:t>
      </w:r>
    </w:p>
    <w:tbl>
      <w:tblPr>
        <w:tblStyle w:val="af2"/>
        <w:tblW w:w="9435" w:type="dxa"/>
        <w:tblInd w:w="681" w:type="dxa"/>
        <w:tblLook w:val="04A0" w:firstRow="1" w:lastRow="0" w:firstColumn="1" w:lastColumn="0" w:noHBand="0" w:noVBand="1"/>
      </w:tblPr>
      <w:tblGrid>
        <w:gridCol w:w="4814"/>
        <w:gridCol w:w="4621"/>
      </w:tblGrid>
      <w:tr w:rsidR="00EA23D2" w:rsidRPr="00626BF1" w14:paraId="43CA82A8" w14:textId="77777777" w:rsidTr="00E64681">
        <w:tc>
          <w:tcPr>
            <w:tcW w:w="4814" w:type="dxa"/>
            <w:shd w:val="clear" w:color="auto" w:fill="CAEDFB" w:themeFill="accent4" w:themeFillTint="33"/>
          </w:tcPr>
          <w:p w14:paraId="195EA75B" w14:textId="62E9B3BC" w:rsidR="00EA23D2" w:rsidRPr="00626BF1" w:rsidRDefault="00854701" w:rsidP="00BF65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不提供</w:t>
            </w:r>
            <w:r w:rsidR="00EA23D2" w:rsidRPr="00626BF1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356E7D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="00EA23D2" w:rsidRPr="00626BF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621" w:type="dxa"/>
          </w:tcPr>
          <w:p w14:paraId="5F470CFF" w14:textId="77777777" w:rsidR="00EA23D2" w:rsidRPr="00626BF1" w:rsidRDefault="0017059C" w:rsidP="00BF65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備註說明</w:t>
            </w:r>
          </w:p>
        </w:tc>
      </w:tr>
      <w:tr w:rsidR="0017059C" w:rsidRPr="00481FEF" w14:paraId="03B3A150" w14:textId="77777777" w:rsidTr="00E64681">
        <w:tc>
          <w:tcPr>
            <w:tcW w:w="4814" w:type="dxa"/>
            <w:shd w:val="clear" w:color="auto" w:fill="CAEDFB" w:themeFill="accent4" w:themeFillTint="33"/>
          </w:tcPr>
          <w:p w14:paraId="4B032FB6" w14:textId="77777777" w:rsidR="0017059C" w:rsidRPr="00626BF1" w:rsidRDefault="00C0648E" w:rsidP="00BF65B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17059C">
              <w:rPr>
                <w:rFonts w:ascii="標楷體" w:eastAsia="標楷體" w:hAnsi="標楷體" w:hint="eastAsia"/>
                <w:sz w:val="28"/>
                <w:szCs w:val="28"/>
              </w:rPr>
              <w:t>國定假日及其連續假期：</w:t>
            </w:r>
          </w:p>
          <w:p w14:paraId="544A3A4C" w14:textId="34BBC515" w:rsidR="0017059C" w:rsidRPr="003223CD" w:rsidRDefault="0017059C" w:rsidP="00BF65B0">
            <w:pPr>
              <w:pStyle w:val="TableParagraph"/>
              <w:spacing w:before="0" w:line="500" w:lineRule="exact"/>
              <w:ind w:leftChars="40" w:left="642" w:right="84" w:hangingChars="195" w:hanging="546"/>
              <w:rPr>
                <w:rFonts w:ascii="標楷體" w:eastAsia="標楷體" w:hAnsi="標楷體"/>
                <w:sz w:val="28"/>
                <w:szCs w:val="24"/>
              </w:rPr>
            </w:pPr>
            <w:r w:rsidRPr="003223CD">
              <w:rPr>
                <w:rFonts w:ascii="標楷體" w:eastAsia="標楷體" w:hAnsi="標楷體" w:hint="eastAsia"/>
                <w:sz w:val="28"/>
                <w:szCs w:val="24"/>
              </w:rPr>
              <w:t>(一)農曆春節。</w:t>
            </w:r>
          </w:p>
          <w:p w14:paraId="3EAB6601" w14:textId="77777777" w:rsidR="0017059C" w:rsidRPr="003223CD" w:rsidRDefault="0017059C" w:rsidP="00BF65B0">
            <w:pPr>
              <w:pStyle w:val="TableParagraph"/>
              <w:spacing w:before="0" w:line="500" w:lineRule="exact"/>
              <w:ind w:left="109" w:right="84"/>
              <w:rPr>
                <w:rFonts w:ascii="標楷體" w:eastAsia="標楷體" w:hAnsi="標楷體"/>
                <w:sz w:val="28"/>
                <w:szCs w:val="24"/>
              </w:rPr>
            </w:pPr>
            <w:r w:rsidRPr="003223CD">
              <w:rPr>
                <w:rFonts w:ascii="標楷體" w:eastAsia="標楷體" w:hAnsi="標楷體" w:hint="eastAsia"/>
                <w:sz w:val="28"/>
                <w:szCs w:val="24"/>
              </w:rPr>
              <w:t>(二)228紀念日。</w:t>
            </w:r>
          </w:p>
          <w:p w14:paraId="5074F985" w14:textId="77777777" w:rsidR="0017059C" w:rsidRDefault="0017059C" w:rsidP="00BF65B0">
            <w:pPr>
              <w:pStyle w:val="TableParagraph"/>
              <w:spacing w:before="0" w:line="500" w:lineRule="exact"/>
              <w:ind w:left="109" w:right="84"/>
              <w:rPr>
                <w:rFonts w:ascii="標楷體" w:eastAsia="標楷體" w:hAnsi="標楷體"/>
                <w:sz w:val="28"/>
                <w:szCs w:val="24"/>
              </w:rPr>
            </w:pPr>
            <w:r w:rsidRPr="003223CD">
              <w:rPr>
                <w:rFonts w:ascii="標楷體" w:eastAsia="標楷體" w:hAnsi="標楷體" w:hint="eastAsia"/>
                <w:sz w:val="28"/>
                <w:szCs w:val="24"/>
              </w:rPr>
              <w:t>(三)清明節。</w:t>
            </w:r>
          </w:p>
          <w:p w14:paraId="32955642" w14:textId="77777777" w:rsidR="0017059C" w:rsidRDefault="0017059C" w:rsidP="00BF65B0">
            <w:pPr>
              <w:pStyle w:val="TableParagraph"/>
              <w:spacing w:before="0" w:line="500" w:lineRule="exact"/>
              <w:ind w:left="109" w:right="84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(四)</w:t>
            </w:r>
            <w:r w:rsidRPr="003223CD">
              <w:rPr>
                <w:rFonts w:ascii="標楷體" w:eastAsia="標楷體" w:hAnsi="標楷體" w:hint="eastAsia"/>
                <w:sz w:val="28"/>
                <w:szCs w:val="24"/>
              </w:rPr>
              <w:t>端午節</w:t>
            </w:r>
          </w:p>
          <w:p w14:paraId="261AEDE1" w14:textId="77777777" w:rsidR="0017059C" w:rsidRPr="003223CD" w:rsidRDefault="0017059C" w:rsidP="00BF65B0">
            <w:pPr>
              <w:pStyle w:val="TableParagraph"/>
              <w:spacing w:before="0" w:line="500" w:lineRule="exact"/>
              <w:ind w:left="109" w:right="84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(五)</w:t>
            </w:r>
            <w:r w:rsidRPr="003223CD">
              <w:rPr>
                <w:rFonts w:ascii="標楷體" w:eastAsia="標楷體" w:hAnsi="標楷體" w:hint="eastAsia"/>
                <w:sz w:val="28"/>
                <w:szCs w:val="24"/>
              </w:rPr>
              <w:t>中秋節。</w:t>
            </w:r>
          </w:p>
        </w:tc>
        <w:tc>
          <w:tcPr>
            <w:tcW w:w="4621" w:type="dxa"/>
          </w:tcPr>
          <w:p w14:paraId="7224AAA6" w14:textId="5F2F40B3" w:rsidR="0017059C" w:rsidRPr="00626BF1" w:rsidRDefault="0017059C" w:rsidP="00BF65B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左列國定假日及其連續假期均</w:t>
            </w:r>
            <w:r w:rsidR="00A90820">
              <w:rPr>
                <w:rFonts w:ascii="標楷體" w:eastAsia="標楷體" w:hAnsi="標楷體" w:hint="eastAsia"/>
                <w:sz w:val="28"/>
                <w:szCs w:val="28"/>
              </w:rPr>
              <w:t>不提供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1A428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bookmarkStart w:id="0" w:name="_GoBack"/>
        <w:bookmarkEnd w:id="0"/>
      </w:tr>
      <w:tr w:rsidR="0017059C" w:rsidRPr="00481FEF" w14:paraId="024C5ECA" w14:textId="77777777" w:rsidTr="00E64681">
        <w:tc>
          <w:tcPr>
            <w:tcW w:w="4814" w:type="dxa"/>
            <w:shd w:val="clear" w:color="auto" w:fill="CAEDFB" w:themeFill="accent4" w:themeFillTint="33"/>
          </w:tcPr>
          <w:p w14:paraId="1D40290C" w14:textId="2AB23719" w:rsidR="0017059C" w:rsidRPr="003223CD" w:rsidRDefault="0017059C" w:rsidP="00BF65B0">
            <w:pPr>
              <w:pStyle w:val="TableParagraph"/>
              <w:spacing w:before="0" w:line="500" w:lineRule="exact"/>
              <w:ind w:leftChars="60" w:left="144" w:right="84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與元旦</w:t>
            </w:r>
            <w:r>
              <w:rPr>
                <w:rFonts w:ascii="細明體" w:eastAsia="細明體" w:hAnsi="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國慶日相連之連續假期</w:t>
            </w:r>
          </w:p>
        </w:tc>
        <w:tc>
          <w:tcPr>
            <w:tcW w:w="4621" w:type="dxa"/>
          </w:tcPr>
          <w:p w14:paraId="41736090" w14:textId="19781EFB" w:rsidR="0017059C" w:rsidRDefault="0017059C" w:rsidP="006868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僅</w:t>
            </w:r>
            <w:r w:rsidR="006868B5">
              <w:rPr>
                <w:rFonts w:ascii="標楷體" w:eastAsia="標楷體" w:hAnsi="標楷體" w:hint="eastAsia"/>
                <w:sz w:val="28"/>
                <w:szCs w:val="28"/>
              </w:rPr>
              <w:t>元旦</w:t>
            </w:r>
            <w:r w:rsidR="006868B5">
              <w:rPr>
                <w:rFonts w:ascii="細明體" w:eastAsia="細明體" w:hAnsi="細明體" w:hint="eastAsia"/>
                <w:sz w:val="28"/>
                <w:szCs w:val="28"/>
              </w:rPr>
              <w:t>、</w:t>
            </w:r>
            <w:r w:rsidR="006868B5">
              <w:rPr>
                <w:rFonts w:ascii="標楷體" w:eastAsia="標楷體" w:hAnsi="標楷體" w:hint="eastAsia"/>
                <w:sz w:val="28"/>
                <w:szCs w:val="28"/>
              </w:rPr>
              <w:t>國慶日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</w:t>
            </w:r>
            <w:r w:rsidRPr="001705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當日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</w:t>
            </w:r>
            <w:r w:rsidRPr="001705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受理假日預約結婚登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記</w:t>
            </w:r>
            <w:r w:rsidRPr="001705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68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1705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其相連之</w:t>
            </w:r>
            <w:r w:rsidR="006868B5">
              <w:rPr>
                <w:rFonts w:ascii="標楷體" w:eastAsia="標楷體" w:hAnsi="標楷體" w:hint="eastAsia"/>
                <w:sz w:val="28"/>
                <w:szCs w:val="28"/>
              </w:rPr>
              <w:t>假期</w:t>
            </w:r>
            <w:r w:rsidR="00A90820">
              <w:rPr>
                <w:rFonts w:ascii="標楷體" w:eastAsia="標楷體" w:hAnsi="標楷體" w:hint="eastAsia"/>
                <w:sz w:val="28"/>
                <w:szCs w:val="28"/>
              </w:rPr>
              <w:t>不提供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預約結婚登記</w:t>
            </w:r>
            <w:r w:rsidRPr="0017059C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1A428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50B73" w:rsidRPr="00626BF1" w14:paraId="0D3DA3D5" w14:textId="77777777" w:rsidTr="00E64681">
        <w:tc>
          <w:tcPr>
            <w:tcW w:w="4814" w:type="dxa"/>
            <w:shd w:val="clear" w:color="auto" w:fill="CAEDFB" w:themeFill="accent4" w:themeFillTint="33"/>
          </w:tcPr>
          <w:p w14:paraId="46DD2321" w14:textId="2FF44BED" w:rsidR="00150B73" w:rsidRPr="00626BF1" w:rsidRDefault="00C0648E" w:rsidP="00BF65B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150B73"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  <w:r w:rsidR="00374565">
              <w:rPr>
                <w:rFonts w:ascii="標楷體" w:eastAsia="標楷體" w:hAnsi="標楷體" w:hint="eastAsia"/>
                <w:sz w:val="28"/>
                <w:szCs w:val="28"/>
              </w:rPr>
              <w:t>特殊</w:t>
            </w:r>
            <w:r w:rsidR="00150B73">
              <w:rPr>
                <w:rFonts w:ascii="標楷體" w:eastAsia="標楷體" w:hAnsi="標楷體" w:hint="eastAsia"/>
                <w:sz w:val="28"/>
                <w:szCs w:val="28"/>
              </w:rPr>
              <w:t>意義之節日或其他不可抗力之因素：</w:t>
            </w:r>
          </w:p>
          <w:p w14:paraId="2C99883A" w14:textId="77777777" w:rsidR="00150B73" w:rsidRPr="003223CD" w:rsidRDefault="00150B73" w:rsidP="00BF65B0">
            <w:pPr>
              <w:pStyle w:val="TableParagraph"/>
              <w:spacing w:before="0" w:line="500" w:lineRule="exact"/>
              <w:ind w:left="0" w:right="84"/>
              <w:rPr>
                <w:rFonts w:ascii="標楷體" w:eastAsia="標楷體" w:hAnsi="標楷體"/>
                <w:sz w:val="28"/>
                <w:szCs w:val="24"/>
              </w:rPr>
            </w:pPr>
            <w:r w:rsidRPr="003223CD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一</w:t>
            </w:r>
            <w:r w:rsidRPr="003223CD">
              <w:rPr>
                <w:rFonts w:ascii="標楷體" w:eastAsia="標楷體" w:hAnsi="標楷體" w:hint="eastAsia"/>
                <w:sz w:val="28"/>
                <w:szCs w:val="24"/>
              </w:rPr>
              <w:t>)母親節。</w:t>
            </w:r>
          </w:p>
          <w:p w14:paraId="190BDE62" w14:textId="77777777" w:rsidR="00150B73" w:rsidRDefault="00150B73" w:rsidP="00BF65B0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3223CD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Pr="003223CD">
              <w:rPr>
                <w:rFonts w:ascii="標楷體" w:eastAsia="標楷體" w:hAnsi="標楷體" w:hint="eastAsia"/>
                <w:sz w:val="28"/>
              </w:rPr>
              <w:t>)父親節。</w:t>
            </w:r>
          </w:p>
          <w:p w14:paraId="775F09C0" w14:textId="77777777" w:rsidR="00150B73" w:rsidRDefault="00150B73" w:rsidP="00BF65B0">
            <w:pPr>
              <w:spacing w:line="500" w:lineRule="exact"/>
              <w:ind w:left="568" w:hangingChars="203" w:hanging="56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AE6E0A">
              <w:rPr>
                <w:rFonts w:ascii="標楷體" w:eastAsia="標楷體" w:hAnsi="標楷體" w:hint="eastAsia"/>
                <w:sz w:val="28"/>
                <w:szCs w:val="28"/>
              </w:rPr>
              <w:t>選舉日(含選務造冊日)</w:t>
            </w:r>
            <w:r w:rsidR="00964DAA" w:rsidRPr="003223CD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405F4C7" w14:textId="7CEE4778" w:rsidR="00150B73" w:rsidRPr="003223CD" w:rsidRDefault="00150B73" w:rsidP="00BF65B0">
            <w:pPr>
              <w:spacing w:line="500" w:lineRule="exact"/>
              <w:ind w:left="554" w:hangingChars="198" w:hanging="5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(四)遇天然災害等不可抗力之因素</w:t>
            </w:r>
            <w:r w:rsidR="00964DAA" w:rsidRPr="003223C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4621" w:type="dxa"/>
          </w:tcPr>
          <w:p w14:paraId="438C2AAB" w14:textId="05AE4CF5" w:rsidR="00150B73" w:rsidRDefault="00150B73" w:rsidP="00BF65B0">
            <w:pPr>
              <w:spacing w:line="5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(一)母親節</w:t>
            </w:r>
            <w:r w:rsidR="0057369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4DAA">
              <w:rPr>
                <w:rFonts w:ascii="標楷體" w:eastAsia="標楷體" w:hAnsi="標楷體" w:hint="eastAsia"/>
                <w:sz w:val="28"/>
                <w:szCs w:val="28"/>
              </w:rPr>
              <w:t>五月第二個星期日</w:t>
            </w:r>
            <w:r w:rsidR="00A90820">
              <w:rPr>
                <w:rFonts w:ascii="標楷體" w:eastAsia="標楷體" w:hAnsi="標楷體" w:hint="eastAsia"/>
                <w:sz w:val="28"/>
                <w:szCs w:val="28"/>
              </w:rPr>
              <w:t>不提供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1A428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34DBAAF" w14:textId="2793E793" w:rsidR="00150B73" w:rsidRDefault="00150B73" w:rsidP="00BF65B0">
            <w:pPr>
              <w:spacing w:line="500" w:lineRule="exact"/>
              <w:ind w:leftChars="-8" w:left="605" w:hangingChars="223" w:hanging="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(二)父親節</w:t>
            </w:r>
            <w:r w:rsidR="0057369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57369A">
              <w:rPr>
                <w:rFonts w:ascii="標楷體" w:eastAsia="標楷體" w:hAnsi="標楷體" w:hint="eastAsia"/>
                <w:sz w:val="28"/>
                <w:szCs w:val="28"/>
              </w:rPr>
              <w:t>逢</w:t>
            </w:r>
            <w:r w:rsidR="0057369A" w:rsidRPr="001705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六或</w:t>
            </w:r>
            <w:r w:rsidR="0057369A" w:rsidRPr="001705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72266">
              <w:rPr>
                <w:rFonts w:ascii="標楷體" w:eastAsia="標楷體" w:hAnsi="標楷體" w:hint="eastAsia"/>
                <w:sz w:val="28"/>
                <w:szCs w:val="28"/>
              </w:rPr>
              <w:t>，當日</w:t>
            </w:r>
            <w:r w:rsidR="00A90820">
              <w:rPr>
                <w:rFonts w:ascii="標楷體" w:eastAsia="標楷體" w:hAnsi="標楷體" w:hint="eastAsia"/>
                <w:sz w:val="28"/>
                <w:szCs w:val="28"/>
              </w:rPr>
              <w:t>不提供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服務。</w:t>
            </w:r>
          </w:p>
          <w:p w14:paraId="07FFC03E" w14:textId="41745C77" w:rsidR="00150B73" w:rsidRDefault="00150B73" w:rsidP="008C7277">
            <w:pPr>
              <w:spacing w:line="500" w:lineRule="exact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(三)選舉日:</w:t>
            </w:r>
            <w:r w:rsidR="00AE6E0A">
              <w:rPr>
                <w:rFonts w:ascii="標楷體" w:eastAsia="標楷體" w:hAnsi="標楷體" w:hint="eastAsia"/>
                <w:sz w:val="28"/>
                <w:szCs w:val="28"/>
              </w:rPr>
              <w:t>選務</w:t>
            </w:r>
            <w:r w:rsidR="008C7277">
              <w:rPr>
                <w:rFonts w:ascii="標楷體" w:eastAsia="標楷體" w:hAnsi="標楷體" w:hint="eastAsia"/>
                <w:sz w:val="28"/>
                <w:szCs w:val="28"/>
              </w:rPr>
              <w:t>造冊基準日</w:t>
            </w:r>
            <w:r w:rsidR="008C7277">
              <w:rPr>
                <w:rFonts w:ascii="細明體" w:eastAsia="細明體" w:hAnsi="細明體" w:hint="eastAsia"/>
                <w:sz w:val="28"/>
                <w:szCs w:val="28"/>
              </w:rPr>
              <w:t>、</w:t>
            </w:r>
            <w:r w:rsidR="008C7277">
              <w:rPr>
                <w:rFonts w:ascii="標楷體" w:eastAsia="標楷體" w:hAnsi="標楷體" w:hint="eastAsia"/>
                <w:sz w:val="28"/>
                <w:szCs w:val="28"/>
              </w:rPr>
              <w:t>投票日</w:t>
            </w:r>
            <w:r w:rsidR="00A90820">
              <w:rPr>
                <w:rFonts w:ascii="標楷體" w:eastAsia="標楷體" w:hAnsi="標楷體" w:hint="eastAsia"/>
                <w:sz w:val="28"/>
                <w:szCs w:val="28"/>
              </w:rPr>
              <w:t>不提供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1A428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97EB6F4" w14:textId="77777777" w:rsidR="00150B73" w:rsidRPr="00626BF1" w:rsidRDefault="00150B73" w:rsidP="00BF65B0">
            <w:pPr>
              <w:spacing w:line="500" w:lineRule="exact"/>
              <w:ind w:left="554" w:hangingChars="198" w:hanging="5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(四)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遇天然災害</w:t>
            </w:r>
            <w:r w:rsidR="00964DAA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不可抗力之因素:依高雄市政府公告辦理</w:t>
            </w:r>
            <w:r w:rsidRPr="001A428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10C2D928" w14:textId="012D31CB" w:rsidR="006150F8" w:rsidRPr="00481FEF" w:rsidRDefault="006150F8"/>
    <w:sectPr w:rsidR="006150F8" w:rsidRPr="00481FEF" w:rsidSect="00AA4743">
      <w:pgSz w:w="11906" w:h="16838"/>
      <w:pgMar w:top="720" w:right="964" w:bottom="720" w:left="964" w:header="851" w:footer="992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A5D6C" w14:textId="77777777" w:rsidR="00823F24" w:rsidRDefault="00823F24" w:rsidP="00626BF1">
      <w:pPr>
        <w:spacing w:after="0" w:line="240" w:lineRule="auto"/>
      </w:pPr>
      <w:r>
        <w:separator/>
      </w:r>
    </w:p>
  </w:endnote>
  <w:endnote w:type="continuationSeparator" w:id="0">
    <w:p w14:paraId="0AF9B646" w14:textId="77777777" w:rsidR="00823F24" w:rsidRDefault="00823F24" w:rsidP="0062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B5A42" w14:textId="77777777" w:rsidR="00823F24" w:rsidRDefault="00823F24" w:rsidP="00626BF1">
      <w:pPr>
        <w:spacing w:after="0" w:line="240" w:lineRule="auto"/>
      </w:pPr>
      <w:r>
        <w:separator/>
      </w:r>
    </w:p>
  </w:footnote>
  <w:footnote w:type="continuationSeparator" w:id="0">
    <w:p w14:paraId="3D5EBF06" w14:textId="77777777" w:rsidR="00823F24" w:rsidRDefault="00823F24" w:rsidP="0062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5E30"/>
    <w:multiLevelType w:val="hybridMultilevel"/>
    <w:tmpl w:val="C6D09AAA"/>
    <w:lvl w:ilvl="0" w:tplc="6128C4C2">
      <w:start w:val="1"/>
      <w:numFmt w:val="taiwaneseCountingThousand"/>
      <w:lvlText w:val="（%1）"/>
      <w:lvlJc w:val="left"/>
      <w:pPr>
        <w:ind w:left="8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" w15:restartNumberingAfterBreak="0">
    <w:nsid w:val="1CBB6773"/>
    <w:multiLevelType w:val="hybridMultilevel"/>
    <w:tmpl w:val="5ED0CFB4"/>
    <w:lvl w:ilvl="0" w:tplc="A864B88C">
      <w:start w:val="1"/>
      <w:numFmt w:val="taiwaneseCountingThousand"/>
      <w:lvlText w:val="（%1）"/>
      <w:lvlJc w:val="left"/>
      <w:pPr>
        <w:ind w:left="8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2" w15:restartNumberingAfterBreak="0">
    <w:nsid w:val="39FB1357"/>
    <w:multiLevelType w:val="hybridMultilevel"/>
    <w:tmpl w:val="3E2C865E"/>
    <w:lvl w:ilvl="0" w:tplc="274AB18E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C9475C"/>
    <w:multiLevelType w:val="hybridMultilevel"/>
    <w:tmpl w:val="3E2C865E"/>
    <w:lvl w:ilvl="0" w:tplc="FFFFFFFF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D206D1"/>
    <w:multiLevelType w:val="hybridMultilevel"/>
    <w:tmpl w:val="849481C6"/>
    <w:lvl w:ilvl="0" w:tplc="86E6B74C">
      <w:start w:val="1"/>
      <w:numFmt w:val="taiwaneseCountingThousand"/>
      <w:lvlText w:val="(%1)"/>
      <w:lvlJc w:val="left"/>
      <w:pPr>
        <w:ind w:left="7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abstractNum w:abstractNumId="5" w15:restartNumberingAfterBreak="0">
    <w:nsid w:val="623F6278"/>
    <w:multiLevelType w:val="hybridMultilevel"/>
    <w:tmpl w:val="FBBC1574"/>
    <w:lvl w:ilvl="0" w:tplc="14C64B9C">
      <w:start w:val="1"/>
      <w:numFmt w:val="taiwaneseCountingThousand"/>
      <w:lvlText w:val="%1、"/>
      <w:lvlJc w:val="left"/>
      <w:pPr>
        <w:ind w:left="8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6" w15:restartNumberingAfterBreak="0">
    <w:nsid w:val="78A657B6"/>
    <w:multiLevelType w:val="hybridMultilevel"/>
    <w:tmpl w:val="45CABA78"/>
    <w:lvl w:ilvl="0" w:tplc="A72E067C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F8"/>
    <w:rsid w:val="000258B5"/>
    <w:rsid w:val="000D6537"/>
    <w:rsid w:val="00150B73"/>
    <w:rsid w:val="00161036"/>
    <w:rsid w:val="0017059C"/>
    <w:rsid w:val="001A4288"/>
    <w:rsid w:val="00235B63"/>
    <w:rsid w:val="002F5667"/>
    <w:rsid w:val="00312C6D"/>
    <w:rsid w:val="003223CD"/>
    <w:rsid w:val="003313BF"/>
    <w:rsid w:val="003330C3"/>
    <w:rsid w:val="00347AC3"/>
    <w:rsid w:val="00356E7D"/>
    <w:rsid w:val="00374565"/>
    <w:rsid w:val="00383D1F"/>
    <w:rsid w:val="003B48A5"/>
    <w:rsid w:val="00426866"/>
    <w:rsid w:val="00437D75"/>
    <w:rsid w:val="004406E3"/>
    <w:rsid w:val="00481FEF"/>
    <w:rsid w:val="004A7447"/>
    <w:rsid w:val="00566EF9"/>
    <w:rsid w:val="0057369A"/>
    <w:rsid w:val="00575B5D"/>
    <w:rsid w:val="006150F8"/>
    <w:rsid w:val="00626BF1"/>
    <w:rsid w:val="0063611B"/>
    <w:rsid w:val="00676A5B"/>
    <w:rsid w:val="006868B5"/>
    <w:rsid w:val="006F2E6D"/>
    <w:rsid w:val="0074627E"/>
    <w:rsid w:val="00805BCF"/>
    <w:rsid w:val="00823F24"/>
    <w:rsid w:val="00854701"/>
    <w:rsid w:val="00895292"/>
    <w:rsid w:val="008C7277"/>
    <w:rsid w:val="00927317"/>
    <w:rsid w:val="009371C7"/>
    <w:rsid w:val="0093753C"/>
    <w:rsid w:val="00964DAA"/>
    <w:rsid w:val="00972266"/>
    <w:rsid w:val="009C605E"/>
    <w:rsid w:val="009F72AC"/>
    <w:rsid w:val="00A90820"/>
    <w:rsid w:val="00AA4743"/>
    <w:rsid w:val="00AA61B9"/>
    <w:rsid w:val="00AE4C6E"/>
    <w:rsid w:val="00AE6E0A"/>
    <w:rsid w:val="00B103FB"/>
    <w:rsid w:val="00B239D6"/>
    <w:rsid w:val="00B61440"/>
    <w:rsid w:val="00BA182A"/>
    <w:rsid w:val="00BE3803"/>
    <w:rsid w:val="00BF65B0"/>
    <w:rsid w:val="00C0648E"/>
    <w:rsid w:val="00C37595"/>
    <w:rsid w:val="00C617F9"/>
    <w:rsid w:val="00D174DC"/>
    <w:rsid w:val="00D234CB"/>
    <w:rsid w:val="00D37098"/>
    <w:rsid w:val="00D908C2"/>
    <w:rsid w:val="00DC7DFE"/>
    <w:rsid w:val="00E41CE5"/>
    <w:rsid w:val="00E635B8"/>
    <w:rsid w:val="00E64681"/>
    <w:rsid w:val="00EA23D2"/>
    <w:rsid w:val="00EF2784"/>
    <w:rsid w:val="00F01DDA"/>
    <w:rsid w:val="00F23AF1"/>
    <w:rsid w:val="00F31AB1"/>
    <w:rsid w:val="00F672AA"/>
    <w:rsid w:val="00F732C0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54E99"/>
  <w15:docId w15:val="{ACE5DA5E-D756-43C3-B76E-E16C8373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B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0F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0F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0F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0F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0F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0F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150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15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150F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15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150F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50F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50F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50F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50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5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15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15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5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0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50F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50F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150F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50F8"/>
    <w:pPr>
      <w:autoSpaceDE w:val="0"/>
      <w:autoSpaceDN w:val="0"/>
      <w:spacing w:before="11" w:after="0" w:line="240" w:lineRule="auto"/>
      <w:ind w:left="350"/>
    </w:pPr>
    <w:rPr>
      <w:rFonts w:ascii="SimSun" w:eastAsia="SimSun" w:hAnsi="SimSun" w:cs="SimSun"/>
      <w:kern w:val="0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626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26BF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26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26BF1"/>
    <w:rPr>
      <w:sz w:val="20"/>
      <w:szCs w:val="20"/>
    </w:rPr>
  </w:style>
  <w:style w:type="table" w:styleId="af2">
    <w:name w:val="Table Grid"/>
    <w:basedOn w:val="a1"/>
    <w:uiPriority w:val="39"/>
    <w:rsid w:val="0062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F65B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BF65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408</Characters>
  <Application>Microsoft Office Word</Application>
  <DocSecurity>0</DocSecurity>
  <Lines>3</Lines>
  <Paragraphs>1</Paragraphs>
  <ScaleCrop>false</ScaleCrop>
  <Company>HOME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高雄市政府民政局20</dc:creator>
  <cp:lastModifiedBy>USER</cp:lastModifiedBy>
  <cp:revision>4</cp:revision>
  <cp:lastPrinted>2024-12-12T01:14:00Z</cp:lastPrinted>
  <dcterms:created xsi:type="dcterms:W3CDTF">2024-12-17T01:49:00Z</dcterms:created>
  <dcterms:modified xsi:type="dcterms:W3CDTF">2024-12-17T03:07:00Z</dcterms:modified>
</cp:coreProperties>
</file>