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D6F1" w14:textId="47047D5C" w:rsidR="00743FFF" w:rsidRDefault="00743FFF" w:rsidP="000B3031">
      <w:pPr>
        <w:spacing w:line="480" w:lineRule="exact"/>
        <w:jc w:val="center"/>
        <w:rPr>
          <w:rFonts w:ascii="微軟正黑體" w:eastAsia="微軟正黑體" w:hAnsi="微軟正黑體" w:cs="AppleSystemUIFont"/>
          <w:b/>
          <w:bCs/>
          <w:sz w:val="40"/>
          <w:szCs w:val="40"/>
          <w:lang w:eastAsia="zh-TW"/>
        </w:rPr>
      </w:pPr>
      <w:r w:rsidRPr="00743FFF">
        <w:rPr>
          <w:rFonts w:ascii="微軟正黑體" w:eastAsia="微軟正黑體" w:hAnsi="微軟正黑體" w:cs="AppleSystemUIFont" w:hint="eastAsia"/>
          <w:b/>
          <w:bCs/>
          <w:sz w:val="40"/>
          <w:szCs w:val="40"/>
          <w:lang w:eastAsia="zh-TW"/>
        </w:rPr>
        <w:t>有</w:t>
      </w:r>
      <w:proofErr w:type="gramStart"/>
      <w:r w:rsidRPr="00743FFF">
        <w:rPr>
          <w:rFonts w:ascii="微軟正黑體" w:eastAsia="微軟正黑體" w:hAnsi="微軟正黑體" w:cs="AppleSystemUIFont" w:hint="eastAsia"/>
          <w:b/>
          <w:bCs/>
          <w:sz w:val="40"/>
          <w:szCs w:val="40"/>
          <w:lang w:eastAsia="zh-TW"/>
        </w:rPr>
        <w:t>愛迎福</w:t>
      </w:r>
      <w:proofErr w:type="gramEnd"/>
      <w:r w:rsidR="0057141A" w:rsidRPr="0057141A">
        <w:rPr>
          <w:rFonts w:ascii="微軟正黑體" w:eastAsia="微軟正黑體" w:hAnsi="微軟正黑體" w:cs="AppleSystemUIFont"/>
          <w:b/>
          <w:bCs/>
          <w:sz w:val="40"/>
          <w:szCs w:val="40"/>
          <w:lang w:eastAsia="zh-TW"/>
        </w:rPr>
        <w:t>團</w:t>
      </w:r>
      <w:r>
        <w:rPr>
          <w:rFonts w:ascii="微軟正黑體" w:eastAsia="微軟正黑體" w:hAnsi="微軟正黑體" w:cs="AppleSystemUIFont" w:hint="eastAsia"/>
          <w:b/>
          <w:bCs/>
          <w:sz w:val="40"/>
          <w:szCs w:val="40"/>
          <w:lang w:eastAsia="zh-TW"/>
        </w:rPr>
        <w:t>體</w:t>
      </w:r>
      <w:r w:rsidRPr="00743FFF">
        <w:rPr>
          <w:rFonts w:ascii="微軟正黑體" w:eastAsia="微軟正黑體" w:hAnsi="微軟正黑體" w:cs="AppleSystemUIFont" w:hint="eastAsia"/>
          <w:b/>
          <w:bCs/>
          <w:sz w:val="40"/>
          <w:szCs w:val="40"/>
          <w:lang w:eastAsia="zh-TW"/>
        </w:rPr>
        <w:t>捐贈12導程心電圖</w:t>
      </w:r>
    </w:p>
    <w:p w14:paraId="5EFCA9FE" w14:textId="601642D9" w:rsidR="0057141A" w:rsidRPr="0057141A" w:rsidRDefault="003F409F" w:rsidP="003F409F">
      <w:pPr>
        <w:spacing w:line="480" w:lineRule="exact"/>
        <w:rPr>
          <w:rFonts w:ascii="微軟正黑體" w:eastAsia="微軟正黑體" w:hAnsi="微軟正黑體" w:cs="AppleSystemUIFont"/>
          <w:b/>
          <w:bCs/>
          <w:sz w:val="40"/>
          <w:szCs w:val="40"/>
          <w:lang w:eastAsia="zh-TW"/>
        </w:rPr>
      </w:pPr>
      <w:r>
        <w:rPr>
          <w:rFonts w:ascii="微軟正黑體" w:eastAsia="微軟正黑體" w:hAnsi="微軟正黑體" w:cs="AppleSystemUIFont" w:hint="eastAsia"/>
          <w:b/>
          <w:bCs/>
          <w:sz w:val="40"/>
          <w:szCs w:val="40"/>
          <w:lang w:eastAsia="zh-TW"/>
        </w:rPr>
        <w:t xml:space="preserve">        </w:t>
      </w:r>
      <w:r w:rsidR="004C633C">
        <w:rPr>
          <w:rFonts w:ascii="微軟正黑體" w:eastAsia="微軟正黑體" w:hAnsi="微軟正黑體" w:cs="AppleSystemUIFont" w:hint="eastAsia"/>
          <w:b/>
          <w:bCs/>
          <w:sz w:val="40"/>
          <w:szCs w:val="40"/>
          <w:lang w:eastAsia="zh-TW"/>
        </w:rPr>
        <w:t xml:space="preserve">           </w:t>
      </w:r>
      <w:r>
        <w:rPr>
          <w:rFonts w:ascii="微軟正黑體" w:eastAsia="微軟正黑體" w:hAnsi="微軟正黑體" w:cs="AppleSystemUIFont" w:hint="eastAsia"/>
          <w:b/>
          <w:bCs/>
          <w:sz w:val="40"/>
          <w:szCs w:val="40"/>
          <w:lang w:eastAsia="zh-TW"/>
        </w:rPr>
        <w:t xml:space="preserve"> </w:t>
      </w:r>
      <w:r w:rsidR="00743FFF">
        <w:rPr>
          <w:rFonts w:ascii="微軟正黑體" w:eastAsia="微軟正黑體" w:hAnsi="微軟正黑體" w:cs="AppleSystemUIFont" w:hint="eastAsia"/>
          <w:b/>
          <w:bCs/>
          <w:sz w:val="40"/>
          <w:szCs w:val="40"/>
          <w:lang w:eastAsia="zh-TW"/>
        </w:rPr>
        <w:t>助</w:t>
      </w:r>
      <w:r w:rsidR="00823A0D">
        <w:rPr>
          <w:rFonts w:ascii="微軟正黑體" w:eastAsia="微軟正黑體" w:hAnsi="微軟正黑體" w:cs="AppleSystemUIFont" w:hint="eastAsia"/>
          <w:b/>
          <w:bCs/>
          <w:sz w:val="40"/>
          <w:szCs w:val="40"/>
          <w:lang w:eastAsia="zh-TW"/>
        </w:rPr>
        <w:t>那瑪夏區衛生所</w:t>
      </w:r>
      <w:r w:rsidR="00743FFF">
        <w:rPr>
          <w:rFonts w:ascii="微軟正黑體" w:eastAsia="微軟正黑體" w:hAnsi="微軟正黑體" w:cs="AppleSystemUIFont" w:hint="eastAsia"/>
          <w:b/>
          <w:bCs/>
          <w:sz w:val="40"/>
          <w:szCs w:val="40"/>
          <w:lang w:eastAsia="zh-TW"/>
        </w:rPr>
        <w:t>提升服務品質</w:t>
      </w:r>
    </w:p>
    <w:p w14:paraId="4CE139B2" w14:textId="290DF26A" w:rsidR="00814A48" w:rsidRPr="00814A48" w:rsidRDefault="008D0CC5" w:rsidP="00814A48">
      <w:pPr>
        <w:spacing w:before="100" w:beforeAutospacing="1" w:after="100" w:afterAutospacing="1" w:line="240" w:lineRule="auto"/>
        <w:ind w:firstLineChars="177" w:firstLine="566"/>
        <w:rPr>
          <w:rFonts w:ascii="微軟正黑體" w:eastAsia="微軟正黑體" w:hAnsi="微軟正黑體" w:cs="新細明體"/>
          <w:sz w:val="32"/>
          <w:szCs w:val="32"/>
          <w:lang w:eastAsia="zh-TW"/>
        </w:rPr>
      </w:pPr>
      <w:r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為提升原住民</w:t>
      </w:r>
      <w:r w:rsidR="00814A48" w:rsidRPr="00814A48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地區醫療服務品質，「有</w:t>
      </w:r>
      <w:proofErr w:type="gramStart"/>
      <w:r w:rsidR="00814A48" w:rsidRPr="00814A48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愛迎福</w:t>
      </w:r>
      <w:proofErr w:type="gramEnd"/>
      <w:r w:rsidR="00814A48" w:rsidRPr="00814A48">
        <w:rPr>
          <w:rFonts w:ascii="微軟正黑體" w:eastAsia="微軟正黑體" w:hAnsi="微軟正黑體" w:cs="新細明體"/>
          <w:sz w:val="32"/>
          <w:szCs w:val="32"/>
          <w:lang w:eastAsia="zh-TW"/>
        </w:rPr>
        <w:t xml:space="preserve"> </w:t>
      </w:r>
      <w:r w:rsidR="00814A48" w:rsidRPr="00814A48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心想事成」</w:t>
      </w:r>
      <w:r w:rsidR="00540353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團隊</w:t>
      </w:r>
      <w:r w:rsidR="00814A48" w:rsidRPr="00814A48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集結社會各界愛心，募資捐贈</w:t>
      </w:r>
      <w:r w:rsidR="00743FFF" w:rsidRPr="00743FFF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那瑪夏區衛生所</w:t>
      </w:r>
      <w:r w:rsidR="00814A48" w:rsidRPr="00814A48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一套具備無線與遠端傳輸功能的智慧型</w:t>
      </w:r>
      <w:r w:rsidR="00814A48" w:rsidRPr="00814A48">
        <w:rPr>
          <w:rFonts w:ascii="微軟正黑體" w:eastAsia="微軟正黑體" w:hAnsi="微軟正黑體" w:cs="新細明體"/>
          <w:sz w:val="32"/>
          <w:szCs w:val="32"/>
          <w:lang w:eastAsia="zh-TW"/>
        </w:rPr>
        <w:t>12</w:t>
      </w:r>
      <w:r w:rsidR="00814A48" w:rsidRPr="00814A48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導程心電圖儀器。捐贈儀式於今日（</w:t>
      </w:r>
      <w:r w:rsidR="00814A48" w:rsidRPr="00814A48">
        <w:rPr>
          <w:rFonts w:ascii="微軟正黑體" w:eastAsia="微軟正黑體" w:hAnsi="微軟正黑體" w:cs="新細明體"/>
          <w:sz w:val="32"/>
          <w:szCs w:val="32"/>
          <w:lang w:eastAsia="zh-TW"/>
        </w:rPr>
        <w:t>4</w:t>
      </w:r>
      <w:r w:rsidR="00814A48" w:rsidRPr="00814A48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月</w:t>
      </w:r>
      <w:r w:rsidR="00814A48" w:rsidRPr="00814A48">
        <w:rPr>
          <w:rFonts w:ascii="微軟正黑體" w:eastAsia="微軟正黑體" w:hAnsi="微軟正黑體" w:cs="新細明體"/>
          <w:sz w:val="32"/>
          <w:szCs w:val="32"/>
          <w:lang w:eastAsia="zh-TW"/>
        </w:rPr>
        <w:t>24</w:t>
      </w:r>
      <w:r w:rsidR="003276F3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日）正式舉行，由本</w:t>
      </w:r>
      <w:r w:rsidR="00814A48" w:rsidRPr="00814A48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所代理所長林芝音醫師代表</w:t>
      </w:r>
      <w:proofErr w:type="gramStart"/>
      <w:r w:rsidR="00814A48" w:rsidRPr="00814A48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受贈</w:t>
      </w:r>
      <w:r w:rsidR="00743FFF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並公開</w:t>
      </w:r>
      <w:proofErr w:type="gramEnd"/>
      <w:r w:rsidR="00743FFF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感謝</w:t>
      </w:r>
      <w:r w:rsidR="00814A48" w:rsidRPr="00814A48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。</w:t>
      </w:r>
    </w:p>
    <w:p w14:paraId="24837782" w14:textId="4D975B63" w:rsidR="00F3710E" w:rsidRDefault="003276F3" w:rsidP="00814A48">
      <w:pPr>
        <w:spacing w:before="100" w:beforeAutospacing="1" w:after="100" w:afterAutospacing="1" w:line="240" w:lineRule="auto"/>
        <w:ind w:firstLineChars="177" w:firstLine="566"/>
        <w:rPr>
          <w:rFonts w:ascii="微軟正黑體" w:eastAsia="微軟正黑體" w:hAnsi="微軟正黑體" w:cs="新細明體"/>
          <w:sz w:val="32"/>
          <w:szCs w:val="32"/>
          <w:lang w:eastAsia="zh-TW"/>
        </w:rPr>
      </w:pPr>
      <w:r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本所</w:t>
      </w:r>
      <w:r w:rsidR="00F3710E" w:rsidRPr="00F3710E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位於高雄偏遠山區，距離最近</w:t>
      </w:r>
      <w:proofErr w:type="gramStart"/>
      <w:r w:rsidR="00F3710E" w:rsidRPr="00F3710E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的部立旗山</w:t>
      </w:r>
      <w:proofErr w:type="gramEnd"/>
      <w:r w:rsidR="00F3710E" w:rsidRPr="00F3710E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醫院車程需一小時以上，</w:t>
      </w:r>
      <w:r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本所</w:t>
      </w:r>
      <w:r w:rsidR="009B6AC9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統計在</w:t>
      </w:r>
      <w:proofErr w:type="gramStart"/>
      <w:r w:rsidR="00F3710E" w:rsidRPr="00F3710E">
        <w:rPr>
          <w:rFonts w:ascii="微軟正黑體" w:eastAsia="微軟正黑體" w:hAnsi="微軟正黑體" w:cs="新細明體"/>
          <w:sz w:val="32"/>
          <w:szCs w:val="32"/>
          <w:lang w:eastAsia="zh-TW"/>
        </w:rPr>
        <w:t>113</w:t>
      </w:r>
      <w:proofErr w:type="gramEnd"/>
      <w:r w:rsidR="00F3710E" w:rsidRPr="00F3710E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年度因糖尿病就診人次達</w:t>
      </w:r>
      <w:r w:rsidR="00F3710E" w:rsidRPr="00F3710E">
        <w:rPr>
          <w:rFonts w:ascii="微軟正黑體" w:eastAsia="微軟正黑體" w:hAnsi="微軟正黑體" w:cs="新細明體"/>
          <w:sz w:val="32"/>
          <w:szCs w:val="32"/>
          <w:lang w:eastAsia="zh-TW"/>
        </w:rPr>
        <w:t>819</w:t>
      </w:r>
      <w:r w:rsidR="00F3710E" w:rsidRPr="00F3710E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次。值得關注的是，根據流行病學研究，糖尿病患者</w:t>
      </w:r>
      <w:proofErr w:type="gramStart"/>
      <w:r w:rsidR="00F3710E" w:rsidRPr="00F3710E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罹</w:t>
      </w:r>
      <w:proofErr w:type="gramEnd"/>
      <w:r w:rsidR="00F3710E" w:rsidRPr="00F3710E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患心血管疾病的風險為一般人的</w:t>
      </w:r>
      <w:r w:rsidR="00F3710E" w:rsidRPr="00F3710E">
        <w:rPr>
          <w:rFonts w:ascii="微軟正黑體" w:eastAsia="微軟正黑體" w:hAnsi="微軟正黑體" w:cs="新細明體"/>
          <w:sz w:val="32"/>
          <w:szCs w:val="32"/>
          <w:lang w:eastAsia="zh-TW"/>
        </w:rPr>
        <w:t>2</w:t>
      </w:r>
      <w:r w:rsidR="00F3710E" w:rsidRPr="00F3710E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至</w:t>
      </w:r>
      <w:r w:rsidR="00F3710E" w:rsidRPr="00F3710E">
        <w:rPr>
          <w:rFonts w:ascii="微軟正黑體" w:eastAsia="微軟正黑體" w:hAnsi="微軟正黑體" w:cs="新細明體"/>
          <w:sz w:val="32"/>
          <w:szCs w:val="32"/>
          <w:lang w:eastAsia="zh-TW"/>
        </w:rPr>
        <w:t>4</w:t>
      </w:r>
      <w:r w:rsidR="00F3710E" w:rsidRPr="00F3710E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倍，其中又以心肌梗塞為最具致命性的併發症。此次「有</w:t>
      </w:r>
      <w:proofErr w:type="gramStart"/>
      <w:r w:rsidR="00F3710E" w:rsidRPr="00F3710E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愛迎福</w:t>
      </w:r>
      <w:proofErr w:type="gramEnd"/>
      <w:r w:rsidR="00F3710E" w:rsidRPr="00F3710E">
        <w:rPr>
          <w:rFonts w:ascii="微軟正黑體" w:eastAsia="微軟正黑體" w:hAnsi="微軟正黑體" w:cs="新細明體"/>
          <w:sz w:val="32"/>
          <w:szCs w:val="32"/>
          <w:lang w:eastAsia="zh-TW"/>
        </w:rPr>
        <w:t xml:space="preserve"> </w:t>
      </w:r>
      <w:r w:rsidR="00F3710E" w:rsidRPr="00F3710E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心想事成」團隊發起捐贈活動，</w:t>
      </w:r>
      <w:r w:rsidR="00F55FE0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目的</w:t>
      </w:r>
      <w:r w:rsidR="00F3710E" w:rsidRPr="00F3710E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在</w:t>
      </w:r>
      <w:r w:rsidR="009B6AC9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提供醫療資源</w:t>
      </w:r>
      <w:r w:rsidR="00F3710E" w:rsidRPr="00F3710E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縮短城鄉差距，協助當地醫師更快速地進行診斷與治療。</w:t>
      </w:r>
      <w:r w:rsidR="009B6AC9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對</w:t>
      </w:r>
      <w:r w:rsidR="006A3E54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緊急醫療應變</w:t>
      </w:r>
      <w:r w:rsidR="009B6AC9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能力</w:t>
      </w:r>
      <w:r w:rsidR="006A3E54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及慢性病照護</w:t>
      </w:r>
      <w:r w:rsidR="009B6AC9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品質的提升皆具有實質</w:t>
      </w:r>
      <w:r w:rsidR="006A3E54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助</w:t>
      </w:r>
      <w:r w:rsidR="009B6AC9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益</w:t>
      </w:r>
      <w:r w:rsidR="006A3E54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14:paraId="7C526843" w14:textId="37FDDF8D" w:rsidR="00814A48" w:rsidRPr="00814A48" w:rsidRDefault="003276F3" w:rsidP="00814A48">
      <w:pPr>
        <w:spacing w:before="100" w:beforeAutospacing="1" w:after="100" w:afterAutospacing="1" w:line="240" w:lineRule="auto"/>
        <w:ind w:firstLineChars="177" w:firstLine="566"/>
        <w:rPr>
          <w:rFonts w:ascii="微軟正黑體" w:eastAsia="微軟正黑體" w:hAnsi="微軟正黑體" w:cs="新細明體"/>
          <w:sz w:val="32"/>
          <w:szCs w:val="32"/>
          <w:lang w:eastAsia="zh-TW"/>
        </w:rPr>
      </w:pPr>
      <w:r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本</w:t>
      </w:r>
      <w:r w:rsidR="00F55FE0" w:rsidRPr="00F55FE0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所</w:t>
      </w:r>
      <w:r w:rsidR="00814A48" w:rsidRPr="00814A48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林芝音醫師表示，</w:t>
      </w:r>
      <w:r w:rsid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目前本所執行全人醫療門診服務，有高</w:t>
      </w:r>
      <w:r w:rsidR="006B66C0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雄醫學大學附設中和紀念醫院</w:t>
      </w:r>
      <w:r w:rsid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及高</w:t>
      </w:r>
      <w:r w:rsidR="006B66C0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雄</w:t>
      </w:r>
      <w:r w:rsid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榮</w:t>
      </w:r>
      <w:r w:rsidR="006B66C0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民總醫院</w:t>
      </w:r>
      <w:r w:rsid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的</w:t>
      </w:r>
      <w:r w:rsidR="006E284D" w:rsidRP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醫療團隊共同服務</w:t>
      </w:r>
      <w:r w:rsid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那</w:t>
      </w:r>
      <w:proofErr w:type="gramStart"/>
      <w:r w:rsid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瑪</w:t>
      </w:r>
      <w:proofErr w:type="gramEnd"/>
      <w:r w:rsid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夏的居民</w:t>
      </w:r>
      <w:r w:rsidR="006E284D" w:rsidRP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，</w:t>
      </w:r>
      <w:r w:rsid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對於</w:t>
      </w:r>
      <w:r w:rsidR="006E284D" w:rsidRP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醫療儀器設備增添，可使醫師經由儀器的檢查更加了解病人的狀況，</w:t>
      </w:r>
      <w:r w:rsidR="004C633C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加以治療，提高</w:t>
      </w:r>
      <w:r w:rsidR="006E284D" w:rsidRP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了看診的正確性及診斷</w:t>
      </w:r>
      <w:r w:rsidR="006E284D" w:rsidRPr="00814A48">
        <w:rPr>
          <w:rFonts w:ascii="微軟正黑體" w:eastAsia="微軟正黑體" w:hAnsi="微軟正黑體" w:cs="新細明體"/>
          <w:sz w:val="32"/>
          <w:szCs w:val="32"/>
          <w:lang w:eastAsia="zh-TW"/>
        </w:rPr>
        <w:t xml:space="preserve"> </w:t>
      </w:r>
      <w:r w:rsidR="006E284D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14:paraId="69B16DA7" w14:textId="2082F7BC" w:rsidR="00814A48" w:rsidRPr="00814A48" w:rsidRDefault="00540353" w:rsidP="00814A48">
      <w:pPr>
        <w:spacing w:before="100" w:beforeAutospacing="1" w:after="100" w:afterAutospacing="1" w:line="240" w:lineRule="auto"/>
        <w:ind w:firstLineChars="177" w:firstLine="566"/>
        <w:rPr>
          <w:rFonts w:ascii="微軟正黑體" w:eastAsia="微軟正黑體" w:hAnsi="微軟正黑體" w:cs="新細明體"/>
          <w:sz w:val="32"/>
          <w:szCs w:val="32"/>
          <w:lang w:eastAsia="zh-TW"/>
        </w:rPr>
      </w:pPr>
      <w:r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lastRenderedPageBreak/>
        <w:t>團隊</w:t>
      </w:r>
      <w:r w:rsidR="00814A48" w:rsidRPr="00814A48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發起人簡筠臻女士表示，相信每一份愛心都能帶來改變。這次捐贈的不僅僅是一台設備，而是來自社會各界的關懷與支持。此次捐贈凝聚社會善心，希望拋磚引玉，引發更多對</w:t>
      </w:r>
      <w:r w:rsid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原住民地</w:t>
      </w:r>
      <w:r w:rsidR="00C775C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區</w:t>
      </w:r>
      <w:r w:rsidR="00814A48" w:rsidRPr="00814A48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醫療議題的關注與行動。</w:t>
      </w:r>
    </w:p>
    <w:p w14:paraId="2C36D9CA" w14:textId="260DC896" w:rsidR="00814A48" w:rsidRPr="00427AA9" w:rsidRDefault="00F94B2B" w:rsidP="00814A48">
      <w:pPr>
        <w:spacing w:before="100" w:beforeAutospacing="1" w:after="100" w:afterAutospacing="1" w:line="240" w:lineRule="auto"/>
        <w:ind w:firstLineChars="177" w:firstLine="566"/>
        <w:rPr>
          <w:rFonts w:ascii="微軟正黑體" w:eastAsia="微軟正黑體" w:hAnsi="微軟正黑體" w:cs="新細明體"/>
          <w:sz w:val="32"/>
          <w:szCs w:val="32"/>
          <w:lang w:eastAsia="zh-TW"/>
        </w:rPr>
      </w:pPr>
      <w:r w:rsidRPr="00E275A1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高雄市那瑪夏區衛生</w:t>
      </w:r>
      <w:r w:rsidR="003276F3" w:rsidRPr="00E275A1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所</w:t>
      </w:r>
      <w:r w:rsidR="004C633C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對「有</w:t>
      </w:r>
      <w:proofErr w:type="gramStart"/>
      <w:r w:rsidR="004C633C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愛迎福</w:t>
      </w:r>
      <w:proofErr w:type="gramEnd"/>
      <w:r w:rsidR="008D0CC5" w:rsidRPr="00E275A1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」團體之</w:t>
      </w:r>
      <w:r w:rsidR="00814A48" w:rsidRPr="00E275A1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善舉表達誠摯</w:t>
      </w:r>
      <w:r w:rsidR="008D0CC5" w:rsidRPr="00E275A1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的</w:t>
      </w:r>
      <w:r w:rsid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感謝</w:t>
      </w:r>
      <w:r w:rsidR="00427AA9">
        <w:rPr>
          <w:rFonts w:ascii="標楷體" w:eastAsia="標楷體" w:hAnsi="標楷體" w:cs="新細明體" w:hint="eastAsia"/>
          <w:sz w:val="32"/>
          <w:szCs w:val="32"/>
          <w:lang w:eastAsia="zh-TW"/>
        </w:rPr>
        <w:t>，</w:t>
      </w:r>
      <w:r w:rsidR="004C633C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看見了本區</w:t>
      </w:r>
      <w:r w:rsidR="00880215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的需要</w:t>
      </w:r>
      <w:r w:rsidR="00880215">
        <w:rPr>
          <w:rFonts w:ascii="標楷體" w:eastAsia="標楷體" w:hAnsi="標楷體" w:cs="新細明體" w:hint="eastAsia"/>
          <w:sz w:val="32"/>
          <w:szCs w:val="32"/>
          <w:lang w:eastAsia="zh-TW"/>
        </w:rPr>
        <w:t>，</w:t>
      </w:r>
      <w:r w:rsidR="00880215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保障原民</w:t>
      </w:r>
      <w:r w:rsid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地</w:t>
      </w:r>
      <w:r w:rsidR="00880215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區居民的生命</w:t>
      </w:r>
      <w:r w:rsidR="006E284D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>健康安全</w:t>
      </w:r>
      <w:r w:rsidR="00880215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</w:p>
    <w:p w14:paraId="5CE536BA" w14:textId="1FA5D58E" w:rsidR="00235D79" w:rsidRPr="00E275A1" w:rsidRDefault="00D11EF3" w:rsidP="00235D79">
      <w:pPr>
        <w:spacing w:before="100" w:beforeAutospacing="1" w:after="100" w:afterAutospacing="1" w:line="240" w:lineRule="auto"/>
        <w:ind w:firstLineChars="221" w:firstLine="707"/>
        <w:rPr>
          <w:rFonts w:ascii="微軟正黑體" w:eastAsia="微軟正黑體" w:hAnsi="微軟正黑體" w:cs="新細明體"/>
          <w:sz w:val="32"/>
          <w:szCs w:val="32"/>
          <w:lang w:eastAsia="zh-TW"/>
        </w:rPr>
      </w:pPr>
      <w:r w:rsidRPr="00E275A1">
        <w:rPr>
          <w:rFonts w:ascii="微軟正黑體" w:eastAsia="微軟正黑體" w:hAnsi="微軟正黑體" w:cs="新細明體" w:hint="eastAsia"/>
          <w:sz w:val="32"/>
          <w:szCs w:val="32"/>
          <w:lang w:eastAsia="zh-TW"/>
        </w:rPr>
        <w:t xml:space="preserve">                                                                     </w:t>
      </w:r>
    </w:p>
    <w:p w14:paraId="7A8322A9" w14:textId="76E5751C" w:rsidR="00235D79" w:rsidRDefault="00235D79" w:rsidP="00235D79">
      <w:pPr>
        <w:spacing w:before="100" w:beforeAutospacing="1" w:after="100" w:afterAutospacing="1" w:line="240" w:lineRule="auto"/>
        <w:ind w:firstLineChars="221" w:firstLine="707"/>
        <w:rPr>
          <w:rFonts w:ascii="微軟正黑體" w:eastAsia="微軟正黑體" w:hAnsi="微軟正黑體" w:cs="AppleSystemUIFont"/>
          <w:b/>
          <w:bCs/>
          <w:sz w:val="32"/>
          <w:szCs w:val="32"/>
          <w:lang w:eastAsia="zh-TW"/>
        </w:rPr>
      </w:pPr>
    </w:p>
    <w:p w14:paraId="5BCA9EB1" w14:textId="26A731E5" w:rsidR="003F409F" w:rsidRDefault="003F409F" w:rsidP="00235D79">
      <w:pPr>
        <w:spacing w:before="100" w:beforeAutospacing="1" w:after="100" w:afterAutospacing="1" w:line="240" w:lineRule="auto"/>
        <w:ind w:firstLineChars="221" w:firstLine="707"/>
        <w:rPr>
          <w:rFonts w:ascii="微軟正黑體" w:eastAsia="微軟正黑體" w:hAnsi="微軟正黑體" w:cs="AppleSystemUIFont"/>
          <w:b/>
          <w:bCs/>
          <w:sz w:val="32"/>
          <w:szCs w:val="32"/>
          <w:lang w:eastAsia="zh-TW"/>
        </w:rPr>
      </w:pPr>
    </w:p>
    <w:p w14:paraId="7731D81C" w14:textId="5D2C80EA" w:rsidR="003F409F" w:rsidRDefault="003F409F" w:rsidP="00235D79">
      <w:pPr>
        <w:spacing w:before="100" w:beforeAutospacing="1" w:after="100" w:afterAutospacing="1" w:line="240" w:lineRule="auto"/>
        <w:ind w:firstLineChars="221" w:firstLine="707"/>
        <w:rPr>
          <w:rFonts w:ascii="微軟正黑體" w:eastAsia="微軟正黑體" w:hAnsi="微軟正黑體" w:cs="AppleSystemUIFont"/>
          <w:b/>
          <w:bCs/>
          <w:sz w:val="32"/>
          <w:szCs w:val="32"/>
          <w:lang w:eastAsia="zh-TW"/>
        </w:rPr>
      </w:pPr>
    </w:p>
    <w:p w14:paraId="0F5A6C46" w14:textId="77777777" w:rsidR="003F409F" w:rsidRDefault="003F409F" w:rsidP="00235D79">
      <w:pPr>
        <w:spacing w:before="100" w:beforeAutospacing="1" w:after="100" w:afterAutospacing="1" w:line="240" w:lineRule="auto"/>
        <w:ind w:firstLineChars="221" w:firstLine="707"/>
        <w:rPr>
          <w:rFonts w:ascii="微軟正黑體" w:eastAsia="微軟正黑體" w:hAnsi="微軟正黑體" w:cs="AppleSystemUIFont"/>
          <w:b/>
          <w:bCs/>
          <w:sz w:val="32"/>
          <w:szCs w:val="32"/>
          <w:lang w:eastAsia="zh-TW"/>
        </w:rPr>
      </w:pPr>
    </w:p>
    <w:p w14:paraId="5ACE868A" w14:textId="77777777" w:rsidR="000C57BC" w:rsidRDefault="000C57BC" w:rsidP="00235D79">
      <w:pPr>
        <w:spacing w:before="100" w:beforeAutospacing="1" w:after="100" w:afterAutospacing="1" w:line="240" w:lineRule="auto"/>
        <w:ind w:firstLineChars="221" w:firstLine="707"/>
        <w:rPr>
          <w:rFonts w:ascii="微軟正黑體" w:eastAsia="微軟正黑體" w:hAnsi="微軟正黑體" w:cs="AppleSystemUIFont"/>
          <w:b/>
          <w:bCs/>
          <w:sz w:val="32"/>
          <w:szCs w:val="32"/>
          <w:lang w:eastAsia="zh-TW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4564"/>
        <w:gridCol w:w="4565"/>
      </w:tblGrid>
      <w:tr w:rsidR="006F1765" w14:paraId="1AA16B7B" w14:textId="77777777" w:rsidTr="006F1765">
        <w:trPr>
          <w:trHeight w:val="2984"/>
          <w:jc w:val="center"/>
        </w:trPr>
        <w:tc>
          <w:tcPr>
            <w:tcW w:w="4564" w:type="dxa"/>
            <w:vAlign w:val="center"/>
          </w:tcPr>
          <w:p w14:paraId="1E1FE737" w14:textId="2CECECDE" w:rsidR="00D3571E" w:rsidRPr="006F1765" w:rsidRDefault="006F1765" w:rsidP="006F1765">
            <w:pPr>
              <w:overflowPunct w:val="0"/>
              <w:spacing w:line="480" w:lineRule="exact"/>
              <w:rPr>
                <w:rFonts w:ascii="微軟正黑體" w:eastAsiaTheme="minorEastAsia" w:hAnsi="微軟正黑體" w:cs="AppleSystemUIFont" w:hint="eastAsia"/>
                <w:color w:val="BFBFBF" w:themeColor="background1" w:themeShade="BF"/>
                <w:sz w:val="32"/>
                <w:szCs w:val="32"/>
                <w:lang w:eastAsia="zh-TW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847CB21" wp14:editId="689765D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635</wp:posOffset>
                  </wp:positionV>
                  <wp:extent cx="2781300" cy="1943100"/>
                  <wp:effectExtent l="0" t="0" r="0" b="0"/>
                  <wp:wrapNone/>
                  <wp:docPr id="206400629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006296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65" w:type="dxa"/>
            <w:vAlign w:val="center"/>
          </w:tcPr>
          <w:p w14:paraId="48F5D962" w14:textId="7E0D31F9" w:rsidR="00D3571E" w:rsidRPr="00D3571E" w:rsidRDefault="006F1765" w:rsidP="006F1765">
            <w:pPr>
              <w:overflowPunct w:val="0"/>
              <w:spacing w:line="480" w:lineRule="exact"/>
              <w:rPr>
                <w:rFonts w:ascii="微軟正黑體" w:eastAsia="微軟正黑體" w:hAnsi="微軟正黑體" w:cs="AppleSystemUIFont" w:hint="eastAsia"/>
                <w:color w:val="BFBFBF" w:themeColor="background1" w:themeShade="BF"/>
                <w:sz w:val="32"/>
                <w:szCs w:val="32"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B432992" wp14:editId="3BD98E1F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29210</wp:posOffset>
                  </wp:positionV>
                  <wp:extent cx="2876550" cy="1924050"/>
                  <wp:effectExtent l="0" t="0" r="0" b="0"/>
                  <wp:wrapNone/>
                  <wp:docPr id="104123820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23820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F1765" w14:paraId="4E1DDF17" w14:textId="77777777" w:rsidTr="007E4343">
        <w:trPr>
          <w:trHeight w:val="1701"/>
          <w:jc w:val="center"/>
        </w:trPr>
        <w:tc>
          <w:tcPr>
            <w:tcW w:w="4564" w:type="dxa"/>
          </w:tcPr>
          <w:p w14:paraId="3DA51038" w14:textId="47BCDAB1" w:rsidR="00D3571E" w:rsidRDefault="00D3571E" w:rsidP="0047218F">
            <w:pPr>
              <w:overflowPunct w:val="0"/>
              <w:spacing w:line="480" w:lineRule="exact"/>
              <w:jc w:val="both"/>
              <w:rPr>
                <w:rFonts w:ascii="微軟正黑體" w:eastAsia="微軟正黑體" w:hAnsi="微軟正黑體" w:cs="AppleSystemUIFont"/>
                <w:sz w:val="32"/>
                <w:szCs w:val="32"/>
                <w:lang w:eastAsia="zh-TW"/>
              </w:rPr>
            </w:pPr>
            <w:r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說明：</w:t>
            </w:r>
            <w:r>
              <w:rPr>
                <w:rFonts w:ascii="微軟正黑體" w:eastAsia="微軟正黑體" w:hAnsi="微軟正黑體" w:cs="AppleSystemUIFont"/>
                <w:sz w:val="32"/>
                <w:szCs w:val="32"/>
                <w:lang w:eastAsia="zh-TW"/>
              </w:rPr>
              <w:t xml:space="preserve"> </w:t>
            </w:r>
            <w:r w:rsidR="00E03737" w:rsidRPr="00E03737">
              <w:rPr>
                <w:rFonts w:ascii="微軟正黑體" w:eastAsia="微軟正黑體" w:hAnsi="微軟正黑體" w:cs="新細明體"/>
                <w:sz w:val="32"/>
                <w:szCs w:val="32"/>
                <w:lang w:eastAsia="zh-TW"/>
              </w:rPr>
              <w:t>「</w:t>
            </w:r>
            <w:r w:rsidR="00E03737" w:rsidRPr="0057141A">
              <w:rPr>
                <w:rFonts w:ascii="微軟正黑體" w:eastAsia="微軟正黑體" w:hAnsi="微軟正黑體" w:cs="AppleSystemUIFont"/>
                <w:sz w:val="32"/>
                <w:szCs w:val="32"/>
                <w:lang w:eastAsia="zh-TW"/>
              </w:rPr>
              <w:t>有</w:t>
            </w:r>
            <w:proofErr w:type="gramStart"/>
            <w:r w:rsidR="00E03737" w:rsidRPr="0057141A">
              <w:rPr>
                <w:rFonts w:ascii="微軟正黑體" w:eastAsia="微軟正黑體" w:hAnsi="微軟正黑體" w:cs="AppleSystemUIFont"/>
                <w:sz w:val="32"/>
                <w:szCs w:val="32"/>
                <w:lang w:eastAsia="zh-TW"/>
              </w:rPr>
              <w:t>愛迎福</w:t>
            </w:r>
            <w:proofErr w:type="gramEnd"/>
            <w:r w:rsidR="00E03737" w:rsidRPr="0057141A">
              <w:rPr>
                <w:rFonts w:ascii="微軟正黑體" w:eastAsia="微軟正黑體" w:hAnsi="微軟正黑體" w:cs="AppleSystemUIFont"/>
                <w:sz w:val="32"/>
                <w:szCs w:val="32"/>
                <w:lang w:eastAsia="zh-TW"/>
              </w:rPr>
              <w:t>心想事成</w:t>
            </w:r>
            <w:r w:rsidR="00E03737" w:rsidRPr="00E03737">
              <w:rPr>
                <w:rFonts w:ascii="微軟正黑體" w:eastAsia="微軟正黑體" w:hAnsi="微軟正黑體" w:cs="新細明體"/>
                <w:sz w:val="32"/>
                <w:szCs w:val="32"/>
                <w:lang w:eastAsia="zh-TW"/>
              </w:rPr>
              <w:t>」</w:t>
            </w:r>
            <w:r w:rsidR="00E03737" w:rsidRPr="0057141A">
              <w:rPr>
                <w:rFonts w:ascii="微軟正黑體" w:eastAsia="微軟正黑體" w:hAnsi="微軟正黑體" w:cs="AppleSystemUIFont"/>
                <w:sz w:val="32"/>
                <w:szCs w:val="32"/>
                <w:lang w:eastAsia="zh-TW"/>
              </w:rPr>
              <w:t>團隊</w:t>
            </w:r>
            <w:r w:rsidR="00E03737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捐贈12導</w:t>
            </w:r>
            <w:r w:rsidR="0047218F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程</w:t>
            </w:r>
            <w:r w:rsidR="00E03737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心電圖機</w:t>
            </w:r>
            <w:r w:rsidR="00E03737">
              <w:rPr>
                <w:rFonts w:ascii="新細明體" w:eastAsia="新細明體" w:hAnsi="新細明體" w:cs="AppleSystemUIFont" w:hint="eastAsia"/>
                <w:sz w:val="32"/>
                <w:szCs w:val="32"/>
                <w:lang w:eastAsia="zh-TW"/>
              </w:rPr>
              <w:t>，</w:t>
            </w:r>
            <w:r w:rsidR="00E03737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 xml:space="preserve"> </w:t>
            </w:r>
            <w:r w:rsidR="006F1765" w:rsidRPr="006F1765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鍾榮發主任</w:t>
            </w:r>
            <w:r w:rsidR="006F1765">
              <w:rPr>
                <w:rFonts w:ascii="細明體" w:eastAsia="細明體" w:hAnsi="細明體" w:cs="AppleSystemUIFont" w:hint="eastAsia"/>
                <w:sz w:val="32"/>
                <w:szCs w:val="32"/>
                <w:lang w:eastAsia="zh-TW"/>
              </w:rPr>
              <w:t>、</w:t>
            </w:r>
            <w:r w:rsidR="006F1765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葛</w:t>
            </w:r>
            <w:r w:rsidR="006F1765" w:rsidRPr="006F1765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雨婕館長</w:t>
            </w:r>
            <w:r w:rsidR="006F1765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及</w:t>
            </w:r>
            <w:r w:rsidR="00E03737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代理所長林芝音醫師等人感謝其義行風範。</w:t>
            </w:r>
          </w:p>
        </w:tc>
        <w:tc>
          <w:tcPr>
            <w:tcW w:w="4565" w:type="dxa"/>
          </w:tcPr>
          <w:p w14:paraId="006C1993" w14:textId="302E861B" w:rsidR="00D3571E" w:rsidRDefault="00D3571E" w:rsidP="0047218F">
            <w:pPr>
              <w:overflowPunct w:val="0"/>
              <w:spacing w:line="480" w:lineRule="exact"/>
              <w:jc w:val="both"/>
              <w:rPr>
                <w:rFonts w:ascii="微軟正黑體" w:eastAsia="微軟正黑體" w:hAnsi="微軟正黑體" w:cs="AppleSystemUIFont"/>
                <w:sz w:val="32"/>
                <w:szCs w:val="32"/>
                <w:lang w:eastAsia="zh-TW"/>
              </w:rPr>
            </w:pPr>
            <w:r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說明：</w:t>
            </w:r>
            <w:r w:rsidR="00E03737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代理所長林芝音醫師代表</w:t>
            </w:r>
            <w:r w:rsidR="0047218F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那瑪夏區衛生所</w:t>
            </w:r>
            <w:r w:rsidR="00E03737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頒發感謝狀</w:t>
            </w:r>
            <w:r w:rsidR="00E03737">
              <w:rPr>
                <w:rFonts w:ascii="新細明體" w:eastAsia="新細明體" w:hAnsi="新細明體" w:cs="AppleSystemUIFont" w:hint="eastAsia"/>
                <w:sz w:val="32"/>
                <w:szCs w:val="32"/>
                <w:lang w:eastAsia="zh-TW"/>
              </w:rPr>
              <w:t>，表彰其善行。</w:t>
            </w:r>
          </w:p>
        </w:tc>
      </w:tr>
      <w:tr w:rsidR="006F1765" w14:paraId="28D87872" w14:textId="77777777" w:rsidTr="007E4343">
        <w:trPr>
          <w:trHeight w:val="2835"/>
          <w:jc w:val="center"/>
        </w:trPr>
        <w:tc>
          <w:tcPr>
            <w:tcW w:w="4564" w:type="dxa"/>
            <w:vAlign w:val="center"/>
          </w:tcPr>
          <w:p w14:paraId="6B044228" w14:textId="3F8FFE48" w:rsidR="00D3571E" w:rsidRPr="00D3571E" w:rsidRDefault="003D441D" w:rsidP="00AC25E7">
            <w:pPr>
              <w:overflowPunct w:val="0"/>
              <w:spacing w:line="480" w:lineRule="exact"/>
              <w:jc w:val="center"/>
              <w:rPr>
                <w:rFonts w:ascii="微軟正黑體" w:eastAsia="微軟正黑體" w:hAnsi="微軟正黑體" w:cs="AppleSystemUIFont"/>
                <w:color w:val="BFBFBF" w:themeColor="background1" w:themeShade="BF"/>
                <w:sz w:val="32"/>
                <w:szCs w:val="32"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21AF8E9" wp14:editId="5619EE58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9525</wp:posOffset>
                  </wp:positionV>
                  <wp:extent cx="2790825" cy="1714500"/>
                  <wp:effectExtent l="0" t="0" r="9525" b="0"/>
                  <wp:wrapNone/>
                  <wp:docPr id="35046919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469195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65" w:type="dxa"/>
            <w:vAlign w:val="center"/>
          </w:tcPr>
          <w:p w14:paraId="1D6AE4CE" w14:textId="6C210656" w:rsidR="00D3571E" w:rsidRPr="00D3571E" w:rsidRDefault="003D441D" w:rsidP="00AC25E7">
            <w:pPr>
              <w:overflowPunct w:val="0"/>
              <w:spacing w:line="480" w:lineRule="exact"/>
              <w:jc w:val="center"/>
              <w:rPr>
                <w:rFonts w:ascii="微軟正黑體" w:eastAsia="微軟正黑體" w:hAnsi="微軟正黑體" w:cs="AppleSystemUIFont"/>
                <w:color w:val="BFBFBF" w:themeColor="background1" w:themeShade="BF"/>
                <w:sz w:val="32"/>
                <w:szCs w:val="32"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9FCF5B9" wp14:editId="5BBF5482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30480</wp:posOffset>
                  </wp:positionV>
                  <wp:extent cx="2752725" cy="1714500"/>
                  <wp:effectExtent l="0" t="0" r="9525" b="0"/>
                  <wp:wrapNone/>
                  <wp:docPr id="14174738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4738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F1765" w:rsidRPr="0047218F" w14:paraId="64698C3B" w14:textId="77777777" w:rsidTr="007E4343">
        <w:trPr>
          <w:trHeight w:val="1757"/>
          <w:jc w:val="center"/>
        </w:trPr>
        <w:tc>
          <w:tcPr>
            <w:tcW w:w="4564" w:type="dxa"/>
          </w:tcPr>
          <w:p w14:paraId="13917D71" w14:textId="327C1D03" w:rsidR="0047218F" w:rsidRDefault="0047218F" w:rsidP="0047218F">
            <w:pPr>
              <w:overflowPunct w:val="0"/>
              <w:spacing w:line="480" w:lineRule="exact"/>
              <w:jc w:val="both"/>
              <w:rPr>
                <w:rFonts w:ascii="微軟正黑體" w:eastAsia="微軟正黑體" w:hAnsi="微軟正黑體" w:cs="AppleSystemUIFont"/>
                <w:sz w:val="32"/>
                <w:szCs w:val="32"/>
                <w:lang w:eastAsia="zh-TW"/>
              </w:rPr>
            </w:pPr>
            <w:r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說明：</w:t>
            </w:r>
            <w:r w:rsidRPr="0047218F">
              <w:rPr>
                <w:rFonts w:ascii="微軟正黑體" w:eastAsia="微軟正黑體" w:hAnsi="微軟正黑體" w:cs="AppleSystemUIFont"/>
                <w:sz w:val="32"/>
                <w:szCs w:val="32"/>
                <w:lang w:eastAsia="zh-TW"/>
              </w:rPr>
              <w:t xml:space="preserve"> </w:t>
            </w:r>
            <w:r w:rsidRPr="0047218F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「有</w:t>
            </w:r>
            <w:proofErr w:type="gramStart"/>
            <w:r w:rsidRPr="0047218F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愛迎福</w:t>
            </w:r>
            <w:proofErr w:type="gramEnd"/>
            <w:r w:rsidRPr="0047218F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心想事成」團隊捐贈</w:t>
            </w:r>
            <w:r w:rsidRPr="0047218F">
              <w:rPr>
                <w:rFonts w:ascii="微軟正黑體" w:eastAsia="微軟正黑體" w:hAnsi="微軟正黑體" w:cs="AppleSystemUIFont"/>
                <w:sz w:val="32"/>
                <w:szCs w:val="32"/>
                <w:lang w:eastAsia="zh-TW"/>
              </w:rPr>
              <w:t>12</w:t>
            </w:r>
            <w:r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導程心電圖機與本所同仁大合照</w:t>
            </w:r>
            <w:r>
              <w:rPr>
                <w:rFonts w:ascii="標楷體" w:eastAsia="標楷體" w:hAnsi="標楷體" w:cs="AppleSystemUIFont" w:hint="eastAsia"/>
                <w:sz w:val="32"/>
                <w:szCs w:val="32"/>
                <w:lang w:eastAsia="zh-TW"/>
              </w:rPr>
              <w:t>，</w:t>
            </w:r>
            <w:r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表示感謝</w:t>
            </w:r>
            <w:r w:rsidRPr="0047218F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。</w:t>
            </w:r>
          </w:p>
        </w:tc>
        <w:tc>
          <w:tcPr>
            <w:tcW w:w="4565" w:type="dxa"/>
          </w:tcPr>
          <w:p w14:paraId="4F860B3A" w14:textId="03BBF421" w:rsidR="0047218F" w:rsidRDefault="0047218F" w:rsidP="0047218F">
            <w:pPr>
              <w:overflowPunct w:val="0"/>
              <w:spacing w:line="480" w:lineRule="exact"/>
              <w:jc w:val="both"/>
              <w:rPr>
                <w:rFonts w:ascii="微軟正黑體" w:eastAsia="微軟正黑體" w:hAnsi="微軟正黑體" w:cs="AppleSystemUIFont"/>
                <w:sz w:val="32"/>
                <w:szCs w:val="32"/>
                <w:lang w:eastAsia="zh-TW"/>
              </w:rPr>
            </w:pPr>
            <w:r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說明：</w:t>
            </w:r>
            <w:r w:rsidRPr="0047218F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「有</w:t>
            </w:r>
            <w:proofErr w:type="gramStart"/>
            <w:r w:rsidRPr="0047218F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愛迎福</w:t>
            </w:r>
            <w:proofErr w:type="gramEnd"/>
            <w:r w:rsidRPr="0047218F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心想事成」團隊捐贈</w:t>
            </w:r>
            <w:r w:rsidRPr="0047218F">
              <w:rPr>
                <w:rFonts w:ascii="微軟正黑體" w:eastAsia="微軟正黑體" w:hAnsi="微軟正黑體" w:cs="AppleSystemUIFont"/>
                <w:sz w:val="32"/>
                <w:szCs w:val="32"/>
                <w:lang w:eastAsia="zh-TW"/>
              </w:rPr>
              <w:t>12</w:t>
            </w:r>
            <w:r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導程心電圖機之相片</w:t>
            </w:r>
            <w:r w:rsidRPr="0047218F">
              <w:rPr>
                <w:rFonts w:ascii="微軟正黑體" w:eastAsia="微軟正黑體" w:hAnsi="微軟正黑體" w:cs="AppleSystemUIFont" w:hint="eastAsia"/>
                <w:sz w:val="32"/>
                <w:szCs w:val="32"/>
                <w:lang w:eastAsia="zh-TW"/>
              </w:rPr>
              <w:t>。</w:t>
            </w:r>
          </w:p>
        </w:tc>
      </w:tr>
    </w:tbl>
    <w:p w14:paraId="1FEE6BAB" w14:textId="77777777" w:rsidR="00212A9A" w:rsidRDefault="00212A9A" w:rsidP="003D441D">
      <w:pPr>
        <w:shd w:val="clear" w:color="auto" w:fill="FFFFFF"/>
        <w:overflowPunct w:val="0"/>
        <w:spacing w:line="480" w:lineRule="exact"/>
        <w:jc w:val="both"/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sectPr w:rsidR="00212A9A" w:rsidSect="00895AB9">
          <w:headerReference w:type="default" r:id="rId12"/>
          <w:footerReference w:type="default" r:id="rId13"/>
          <w:pgSz w:w="11906" w:h="16838" w:code="9"/>
          <w:pgMar w:top="720" w:right="1041" w:bottom="720" w:left="1100" w:header="720" w:footer="850" w:gutter="0"/>
          <w:cols w:space="720"/>
          <w:docGrid w:linePitch="360"/>
        </w:sectPr>
      </w:pPr>
    </w:p>
    <w:p w14:paraId="48F20CF3" w14:textId="7D586CDB" w:rsidR="001136B7" w:rsidRPr="001136B7" w:rsidRDefault="001136B7" w:rsidP="001463B1">
      <w:pPr>
        <w:shd w:val="clear" w:color="auto" w:fill="FFFFFF"/>
        <w:overflowPunct w:val="0"/>
        <w:snapToGrid w:val="0"/>
        <w:spacing w:after="0" w:line="240" w:lineRule="auto"/>
        <w:jc w:val="both"/>
        <w:rPr>
          <w:rFonts w:ascii="微軟正黑體" w:eastAsia="微軟正黑體" w:hAnsi="微軟正黑體" w:hint="eastAsia"/>
          <w:b/>
          <w:sz w:val="32"/>
          <w:szCs w:val="32"/>
          <w:lang w:eastAsia="zh-TW"/>
        </w:rPr>
      </w:pPr>
    </w:p>
    <w:sectPr w:rsidR="001136B7" w:rsidRPr="001136B7" w:rsidSect="003F409F">
      <w:headerReference w:type="default" r:id="rId14"/>
      <w:pgSz w:w="12240" w:h="15840"/>
      <w:pgMar w:top="720" w:right="1041" w:bottom="720" w:left="1100" w:header="10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7346E" w14:textId="77777777" w:rsidR="00E174EF" w:rsidRDefault="00E174EF" w:rsidP="00AA5095">
      <w:pPr>
        <w:spacing w:after="0" w:line="240" w:lineRule="auto"/>
        <w:ind w:left="440" w:hanging="440"/>
      </w:pPr>
      <w:r>
        <w:separator/>
      </w:r>
    </w:p>
  </w:endnote>
  <w:endnote w:type="continuationSeparator" w:id="0">
    <w:p w14:paraId="53E2A9C4" w14:textId="77777777" w:rsidR="00E174EF" w:rsidRDefault="00E174EF" w:rsidP="00AA5095">
      <w:pPr>
        <w:spacing w:after="0" w:line="240" w:lineRule="auto"/>
        <w:ind w:left="440" w:hanging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22EE" w14:textId="0C731340" w:rsidR="00C51087" w:rsidRDefault="00BD5A7D" w:rsidP="00E95CA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6AC9" w:rsidRPr="009B6AC9">
      <w:rPr>
        <w:noProof/>
        <w:lang w:val="zh-TW" w:eastAsia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A78BF" w14:textId="77777777" w:rsidR="00E174EF" w:rsidRDefault="00E174EF" w:rsidP="00AA5095">
      <w:pPr>
        <w:spacing w:after="0" w:line="240" w:lineRule="auto"/>
        <w:ind w:left="440" w:hanging="440"/>
      </w:pPr>
      <w:r>
        <w:separator/>
      </w:r>
    </w:p>
  </w:footnote>
  <w:footnote w:type="continuationSeparator" w:id="0">
    <w:p w14:paraId="756EF846" w14:textId="77777777" w:rsidR="00E174EF" w:rsidRDefault="00E174EF" w:rsidP="00AA5095">
      <w:pPr>
        <w:spacing w:after="0" w:line="240" w:lineRule="auto"/>
        <w:ind w:left="440" w:hanging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15CDC" w14:textId="4F3D01C5" w:rsidR="00C51087" w:rsidRPr="008E06E8" w:rsidRDefault="008E06E8" w:rsidP="00F94B2B">
    <w:pPr>
      <w:pStyle w:val="a3"/>
      <w:tabs>
        <w:tab w:val="clear" w:pos="8838"/>
        <w:tab w:val="right" w:pos="10800"/>
      </w:tabs>
      <w:ind w:right="-720"/>
      <w:rPr>
        <w:sz w:val="72"/>
        <w:szCs w:val="72"/>
        <w:lang w:eastAsia="zh-TW"/>
      </w:rPr>
    </w:pPr>
    <w:r w:rsidRPr="008E06E8">
      <w:rPr>
        <w:rFonts w:ascii="微軟正黑體" w:eastAsia="微軟正黑體" w:hAnsi="微軟正黑體" w:cs="微軟正黑體"/>
        <w:noProof/>
        <w:sz w:val="72"/>
        <w:szCs w:val="72"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AC294C" wp14:editId="5449BFD5">
              <wp:simplePos x="0" y="0"/>
              <wp:positionH relativeFrom="column">
                <wp:posOffset>3321050</wp:posOffset>
              </wp:positionH>
              <wp:positionV relativeFrom="paragraph">
                <wp:posOffset>790575</wp:posOffset>
              </wp:positionV>
              <wp:extent cx="3020060" cy="1370965"/>
              <wp:effectExtent l="0" t="0" r="0" b="635"/>
              <wp:wrapNone/>
              <wp:docPr id="319443772" name="文字方塊 3194437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0060" cy="1370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125A4B" w14:textId="516FA7F2" w:rsidR="004425A4" w:rsidRPr="007C275A" w:rsidRDefault="008E29CE" w:rsidP="004425A4">
                          <w:pPr>
                            <w:pStyle w:val="a3"/>
                            <w:tabs>
                              <w:tab w:val="clear" w:pos="8838"/>
                              <w:tab w:val="right" w:pos="10800"/>
                            </w:tabs>
                            <w:ind w:right="-720"/>
                            <w:rPr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微軟正黑體" w:eastAsia="微軟正黑體" w:hAnsi="微軟正黑體" w:cs="微軟正黑體" w:hint="eastAsia"/>
                              <w:sz w:val="28"/>
                              <w:szCs w:val="28"/>
                              <w:lang w:eastAsia="zh-TW"/>
                            </w:rPr>
                            <w:t>114</w:t>
                          </w:r>
                          <w:r w:rsidR="004425A4" w:rsidRPr="007C275A">
                            <w:rPr>
                              <w:rFonts w:ascii="微軟正黑體" w:eastAsia="微軟正黑體" w:hAnsi="微軟正黑體" w:cs="微軟正黑體" w:hint="eastAsia"/>
                              <w:sz w:val="28"/>
                              <w:szCs w:val="28"/>
                              <w:lang w:eastAsia="zh-TW"/>
                            </w:rPr>
                            <w:t>年</w:t>
                          </w:r>
                          <w:r>
                            <w:rPr>
                              <w:rFonts w:ascii="微軟正黑體" w:eastAsia="微軟正黑體" w:hAnsi="微軟正黑體" w:cs="微軟正黑體" w:hint="eastAsia"/>
                              <w:sz w:val="28"/>
                              <w:szCs w:val="28"/>
                              <w:lang w:eastAsia="zh-TW"/>
                            </w:rPr>
                            <w:t>4</w:t>
                          </w:r>
                          <w:r w:rsidR="004425A4" w:rsidRPr="007C275A">
                            <w:rPr>
                              <w:rFonts w:ascii="微軟正黑體" w:eastAsia="微軟正黑體" w:hAnsi="微軟正黑體" w:cs="微軟正黑體" w:hint="eastAsia"/>
                              <w:sz w:val="28"/>
                              <w:szCs w:val="28"/>
                              <w:lang w:eastAsia="zh-TW"/>
                            </w:rPr>
                            <w:t>月</w:t>
                          </w:r>
                          <w:r w:rsidR="00716DB1">
                            <w:rPr>
                              <w:rFonts w:ascii="微軟正黑體" w:eastAsia="微軟正黑體" w:hAnsi="微軟正黑體" w:cs="微軟正黑體" w:hint="eastAsia"/>
                              <w:sz w:val="28"/>
                              <w:szCs w:val="28"/>
                              <w:lang w:eastAsia="zh-TW"/>
                            </w:rPr>
                            <w:t>24</w:t>
                          </w:r>
                          <w:r w:rsidR="004425A4" w:rsidRPr="007C275A">
                            <w:rPr>
                              <w:rFonts w:ascii="微軟正黑體" w:eastAsia="微軟正黑體" w:hAnsi="微軟正黑體" w:cs="微軟正黑體" w:hint="eastAsia"/>
                              <w:sz w:val="28"/>
                              <w:szCs w:val="28"/>
                              <w:lang w:eastAsia="zh-TW"/>
                            </w:rPr>
                            <w:t>日</w:t>
                          </w:r>
                        </w:p>
                        <w:p w14:paraId="081EA81F" w14:textId="403D0A53" w:rsidR="004425A4" w:rsidRPr="007C275A" w:rsidRDefault="004425A4" w:rsidP="004425A4">
                          <w:pPr>
                            <w:pStyle w:val="a3"/>
                            <w:tabs>
                              <w:tab w:val="clear" w:pos="8838"/>
                              <w:tab w:val="right" w:pos="10800"/>
                            </w:tabs>
                            <w:ind w:left="440" w:right="-720" w:hanging="440"/>
                            <w:rPr>
                              <w:rFonts w:ascii="微軟正黑體" w:eastAsia="微軟正黑體" w:hAnsi="微軟正黑體" w:cs="微軟正黑體"/>
                              <w:sz w:val="28"/>
                              <w:szCs w:val="28"/>
                              <w:lang w:eastAsia="zh-TW"/>
                            </w:rPr>
                          </w:pPr>
                          <w:r w:rsidRPr="00D0780A">
                            <w:rPr>
                              <w:rFonts w:ascii="微軟正黑體" w:eastAsia="微軟正黑體" w:hAnsi="微軟正黑體" w:cs="微軟正黑體" w:hint="eastAsia"/>
                              <w:spacing w:val="140"/>
                              <w:sz w:val="28"/>
                              <w:szCs w:val="28"/>
                              <w:lang w:eastAsia="zh-TW"/>
                            </w:rPr>
                            <w:t>聯絡</w:t>
                          </w:r>
                          <w:r>
                            <w:rPr>
                              <w:rFonts w:ascii="微軟正黑體" w:eastAsia="微軟正黑體" w:hAnsi="微軟正黑體" w:cs="微軟正黑體" w:hint="eastAsia"/>
                              <w:sz w:val="28"/>
                              <w:szCs w:val="28"/>
                              <w:lang w:eastAsia="zh-TW"/>
                            </w:rPr>
                            <w:t>人：</w:t>
                          </w:r>
                          <w:r w:rsidR="00F94B2B">
                            <w:rPr>
                              <w:rFonts w:ascii="微軟正黑體" w:eastAsia="微軟正黑體" w:hAnsi="微軟正黑體" w:cs="微軟正黑體" w:hint="eastAsia"/>
                              <w:sz w:val="28"/>
                              <w:szCs w:val="28"/>
                              <w:lang w:eastAsia="zh-TW"/>
                            </w:rPr>
                            <w:t>林芝</w:t>
                          </w:r>
                          <w:r w:rsidR="00F94B2B">
                            <w:rPr>
                              <w:rFonts w:ascii="微軟正黑體" w:eastAsia="微軟正黑體" w:hAnsi="微軟正黑體" w:cs="微軟正黑體"/>
                              <w:sz w:val="28"/>
                              <w:szCs w:val="28"/>
                              <w:lang w:eastAsia="zh-TW"/>
                            </w:rPr>
                            <w:t>音</w:t>
                          </w:r>
                          <w:r w:rsidR="00235D79" w:rsidRPr="00235D79">
                            <w:rPr>
                              <w:rFonts w:ascii="微軟正黑體" w:eastAsia="微軟正黑體" w:hAnsi="微軟正黑體" w:cs="微軟正黑體" w:hint="eastAsia"/>
                              <w:sz w:val="28"/>
                              <w:szCs w:val="28"/>
                              <w:lang w:eastAsia="zh-TW"/>
                            </w:rPr>
                            <w:t xml:space="preserve"> </w:t>
                          </w:r>
                          <w:r w:rsidR="00F94B2B">
                            <w:rPr>
                              <w:rFonts w:ascii="微軟正黑體" w:eastAsia="微軟正黑體" w:hAnsi="微軟正黑體" w:cs="微軟正黑體" w:hint="eastAsia"/>
                              <w:sz w:val="28"/>
                              <w:szCs w:val="28"/>
                              <w:lang w:eastAsia="zh-TW"/>
                            </w:rPr>
                            <w:t>代理所長</w:t>
                          </w:r>
                        </w:p>
                        <w:p w14:paraId="1B245B92" w14:textId="1B19A21E" w:rsidR="004425A4" w:rsidRPr="00FB1AAA" w:rsidRDefault="004425A4" w:rsidP="004425A4">
                          <w:pPr>
                            <w:pStyle w:val="a3"/>
                            <w:tabs>
                              <w:tab w:val="clear" w:pos="8838"/>
                              <w:tab w:val="right" w:pos="10800"/>
                            </w:tabs>
                            <w:ind w:left="440" w:right="-720" w:hanging="440"/>
                            <w:rPr>
                              <w:rFonts w:ascii="微軟正黑體" w:eastAsia="微軟正黑體" w:hAnsi="微軟正黑體" w:cs="微軟正黑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微軟正黑體" w:eastAsia="微軟正黑體" w:hAnsi="微軟正黑體" w:cs="微軟正黑體" w:hint="eastAsia"/>
                              <w:sz w:val="28"/>
                              <w:szCs w:val="28"/>
                              <w:lang w:eastAsia="zh-TW"/>
                            </w:rPr>
                            <w:t>聯絡電話：</w:t>
                          </w:r>
                          <w:r w:rsidR="00F94B2B">
                            <w:rPr>
                              <w:rFonts w:ascii="微軟正黑體" w:eastAsia="微軟正黑體" w:hAnsi="微軟正黑體" w:cs="微軟正黑體"/>
                              <w:sz w:val="28"/>
                              <w:szCs w:val="28"/>
                              <w:lang w:eastAsia="zh-TW"/>
                            </w:rPr>
                            <w:t>0905-910207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C294C" id="_x0000_t202" coordsize="21600,21600" o:spt="202" path="m,l,21600r21600,l21600,xe">
              <v:stroke joinstyle="miter"/>
              <v:path gradientshapeok="t" o:connecttype="rect"/>
            </v:shapetype>
            <v:shape id="文字方塊 319443772" o:spid="_x0000_s1026" type="#_x0000_t202" style="position:absolute;margin-left:261.5pt;margin-top:62.25pt;width:237.8pt;height:10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G5FgIAAC0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" filled="f" stroked="f" strokeweight=".5pt">
              <v:textbox>
                <w:txbxContent>
                  <w:p w14:paraId="11125A4B" w14:textId="516FA7F2" w:rsidR="004425A4" w:rsidRPr="007C275A" w:rsidRDefault="008E29CE" w:rsidP="004425A4">
                    <w:pPr>
                      <w:pStyle w:val="a3"/>
                      <w:tabs>
                        <w:tab w:val="clear" w:pos="8838"/>
                        <w:tab w:val="right" w:pos="10800"/>
                      </w:tabs>
                      <w:ind w:right="-720"/>
                      <w:rPr>
                        <w:sz w:val="28"/>
                        <w:szCs w:val="28"/>
                        <w:lang w:eastAsia="zh-TW"/>
                      </w:rPr>
                    </w:pPr>
                    <w:r>
                      <w:rPr>
                        <w:rFonts w:ascii="微軟正黑體" w:eastAsia="微軟正黑體" w:hAnsi="微軟正黑體" w:cs="微軟正黑體" w:hint="eastAsia"/>
                        <w:sz w:val="28"/>
                        <w:szCs w:val="28"/>
                        <w:lang w:eastAsia="zh-TW"/>
                      </w:rPr>
                      <w:t>114</w:t>
                    </w:r>
                    <w:r w:rsidR="004425A4" w:rsidRPr="007C275A">
                      <w:rPr>
                        <w:rFonts w:ascii="微軟正黑體" w:eastAsia="微軟正黑體" w:hAnsi="微軟正黑體" w:cs="微軟正黑體" w:hint="eastAsia"/>
                        <w:sz w:val="28"/>
                        <w:szCs w:val="28"/>
                        <w:lang w:eastAsia="zh-TW"/>
                      </w:rPr>
                      <w:t>年</w:t>
                    </w:r>
                    <w:r>
                      <w:rPr>
                        <w:rFonts w:ascii="微軟正黑體" w:eastAsia="微軟正黑體" w:hAnsi="微軟正黑體" w:cs="微軟正黑體" w:hint="eastAsia"/>
                        <w:sz w:val="28"/>
                        <w:szCs w:val="28"/>
                        <w:lang w:eastAsia="zh-TW"/>
                      </w:rPr>
                      <w:t>4</w:t>
                    </w:r>
                    <w:r w:rsidR="004425A4" w:rsidRPr="007C275A">
                      <w:rPr>
                        <w:rFonts w:ascii="微軟正黑體" w:eastAsia="微軟正黑體" w:hAnsi="微軟正黑體" w:cs="微軟正黑體" w:hint="eastAsia"/>
                        <w:sz w:val="28"/>
                        <w:szCs w:val="28"/>
                        <w:lang w:eastAsia="zh-TW"/>
                      </w:rPr>
                      <w:t>月</w:t>
                    </w:r>
                    <w:r w:rsidR="00716DB1">
                      <w:rPr>
                        <w:rFonts w:ascii="微軟正黑體" w:eastAsia="微軟正黑體" w:hAnsi="微軟正黑體" w:cs="微軟正黑體" w:hint="eastAsia"/>
                        <w:sz w:val="28"/>
                        <w:szCs w:val="28"/>
                        <w:lang w:eastAsia="zh-TW"/>
                      </w:rPr>
                      <w:t>24</w:t>
                    </w:r>
                    <w:r w:rsidR="004425A4" w:rsidRPr="007C275A">
                      <w:rPr>
                        <w:rFonts w:ascii="微軟正黑體" w:eastAsia="微軟正黑體" w:hAnsi="微軟正黑體" w:cs="微軟正黑體" w:hint="eastAsia"/>
                        <w:sz w:val="28"/>
                        <w:szCs w:val="28"/>
                        <w:lang w:eastAsia="zh-TW"/>
                      </w:rPr>
                      <w:t>日</w:t>
                    </w:r>
                  </w:p>
                  <w:p w14:paraId="081EA81F" w14:textId="403D0A53" w:rsidR="004425A4" w:rsidRPr="007C275A" w:rsidRDefault="004425A4" w:rsidP="004425A4">
                    <w:pPr>
                      <w:pStyle w:val="a3"/>
                      <w:tabs>
                        <w:tab w:val="clear" w:pos="8838"/>
                        <w:tab w:val="right" w:pos="10800"/>
                      </w:tabs>
                      <w:ind w:left="440" w:right="-720" w:hanging="440"/>
                      <w:rPr>
                        <w:rFonts w:ascii="微軟正黑體" w:eastAsia="微軟正黑體" w:hAnsi="微軟正黑體" w:cs="微軟正黑體"/>
                        <w:sz w:val="28"/>
                        <w:szCs w:val="28"/>
                        <w:lang w:eastAsia="zh-TW"/>
                      </w:rPr>
                    </w:pPr>
                    <w:r w:rsidRPr="00D0780A">
                      <w:rPr>
                        <w:rFonts w:ascii="微軟正黑體" w:eastAsia="微軟正黑體" w:hAnsi="微軟正黑體" w:cs="微軟正黑體" w:hint="eastAsia"/>
                        <w:spacing w:val="140"/>
                        <w:sz w:val="28"/>
                        <w:szCs w:val="28"/>
                        <w:lang w:eastAsia="zh-TW"/>
                      </w:rPr>
                      <w:t>聯絡</w:t>
                    </w:r>
                    <w:r>
                      <w:rPr>
                        <w:rFonts w:ascii="微軟正黑體" w:eastAsia="微軟正黑體" w:hAnsi="微軟正黑體" w:cs="微軟正黑體" w:hint="eastAsia"/>
                        <w:sz w:val="28"/>
                        <w:szCs w:val="28"/>
                        <w:lang w:eastAsia="zh-TW"/>
                      </w:rPr>
                      <w:t>人：</w:t>
                    </w:r>
                    <w:r w:rsidR="00F94B2B">
                      <w:rPr>
                        <w:rFonts w:ascii="微軟正黑體" w:eastAsia="微軟正黑體" w:hAnsi="微軟正黑體" w:cs="微軟正黑體" w:hint="eastAsia"/>
                        <w:sz w:val="28"/>
                        <w:szCs w:val="28"/>
                        <w:lang w:eastAsia="zh-TW"/>
                      </w:rPr>
                      <w:t>林芝</w:t>
                    </w:r>
                    <w:r w:rsidR="00F94B2B">
                      <w:rPr>
                        <w:rFonts w:ascii="微軟正黑體" w:eastAsia="微軟正黑體" w:hAnsi="微軟正黑體" w:cs="微軟正黑體"/>
                        <w:sz w:val="28"/>
                        <w:szCs w:val="28"/>
                        <w:lang w:eastAsia="zh-TW"/>
                      </w:rPr>
                      <w:t>音</w:t>
                    </w:r>
                    <w:r w:rsidR="00235D79" w:rsidRPr="00235D79">
                      <w:rPr>
                        <w:rFonts w:ascii="微軟正黑體" w:eastAsia="微軟正黑體" w:hAnsi="微軟正黑體" w:cs="微軟正黑體" w:hint="eastAsia"/>
                        <w:sz w:val="28"/>
                        <w:szCs w:val="28"/>
                        <w:lang w:eastAsia="zh-TW"/>
                      </w:rPr>
                      <w:t xml:space="preserve"> </w:t>
                    </w:r>
                    <w:r w:rsidR="00F94B2B">
                      <w:rPr>
                        <w:rFonts w:ascii="微軟正黑體" w:eastAsia="微軟正黑體" w:hAnsi="微軟正黑體" w:cs="微軟正黑體" w:hint="eastAsia"/>
                        <w:sz w:val="28"/>
                        <w:szCs w:val="28"/>
                        <w:lang w:eastAsia="zh-TW"/>
                      </w:rPr>
                      <w:t>代理所長</w:t>
                    </w:r>
                  </w:p>
                  <w:p w14:paraId="1B245B92" w14:textId="1B19A21E" w:rsidR="004425A4" w:rsidRPr="00FB1AAA" w:rsidRDefault="004425A4" w:rsidP="004425A4">
                    <w:pPr>
                      <w:pStyle w:val="a3"/>
                      <w:tabs>
                        <w:tab w:val="clear" w:pos="8838"/>
                        <w:tab w:val="right" w:pos="10800"/>
                      </w:tabs>
                      <w:ind w:left="440" w:right="-720" w:hanging="440"/>
                      <w:rPr>
                        <w:rFonts w:ascii="微軟正黑體" w:eastAsia="微軟正黑體" w:hAnsi="微軟正黑體" w:cs="微軟正黑體"/>
                        <w:sz w:val="28"/>
                        <w:szCs w:val="28"/>
                        <w:lang w:eastAsia="zh-TW"/>
                      </w:rPr>
                    </w:pPr>
                    <w:r>
                      <w:rPr>
                        <w:rFonts w:ascii="微軟正黑體" w:eastAsia="微軟正黑體" w:hAnsi="微軟正黑體" w:cs="微軟正黑體" w:hint="eastAsia"/>
                        <w:sz w:val="28"/>
                        <w:szCs w:val="28"/>
                        <w:lang w:eastAsia="zh-TW"/>
                      </w:rPr>
                      <w:t>聯絡電話：</w:t>
                    </w:r>
                    <w:r w:rsidR="00F94B2B">
                      <w:rPr>
                        <w:rFonts w:ascii="微軟正黑體" w:eastAsia="微軟正黑體" w:hAnsi="微軟正黑體" w:cs="微軟正黑體"/>
                        <w:sz w:val="28"/>
                        <w:szCs w:val="28"/>
                        <w:lang w:eastAsia="zh-TW"/>
                      </w:rPr>
                      <w:t>0905-910207</w:t>
                    </w:r>
                  </w:p>
                </w:txbxContent>
              </v:textbox>
            </v:shape>
          </w:pict>
        </mc:Fallback>
      </mc:AlternateContent>
    </w:r>
    <w:r w:rsidRPr="008E06E8">
      <w:rPr>
        <w:rFonts w:ascii="微軟正黑體" w:eastAsia="微軟正黑體" w:hAnsi="微軟正黑體" w:cs="微軟正黑體" w:hint="eastAsia"/>
        <w:noProof/>
        <w:sz w:val="72"/>
        <w:szCs w:val="72"/>
        <w:lang w:eastAsia="zh-TW"/>
      </w:rPr>
      <w:t>高雄市那瑪夏區衛生所新聞稿</w:t>
    </w:r>
  </w:p>
  <w:p w14:paraId="22CBE453" w14:textId="751C06C7" w:rsidR="00FB1AAA" w:rsidRDefault="00B91794" w:rsidP="00473A1B">
    <w:pPr>
      <w:pStyle w:val="a3"/>
      <w:tabs>
        <w:tab w:val="clear" w:pos="8838"/>
        <w:tab w:val="right" w:pos="10800"/>
      </w:tabs>
      <w:ind w:right="-720"/>
      <w:rPr>
        <w:rFonts w:ascii="微軟正黑體" w:eastAsia="微軟正黑體" w:hAnsi="微軟正黑體" w:cs="微軟正黑體"/>
        <w:sz w:val="28"/>
        <w:szCs w:val="28"/>
        <w:lang w:eastAsia="zh-TW"/>
      </w:rPr>
    </w:pPr>
    <w:r>
      <w:rPr>
        <w:noProof/>
        <w:lang w:eastAsia="zh-TW"/>
      </w:rPr>
      <w:drawing>
        <wp:inline distT="0" distB="0" distL="0" distR="0" wp14:anchorId="53C392DE" wp14:editId="38F7B611">
          <wp:extent cx="3322955" cy="1371518"/>
          <wp:effectExtent l="0" t="0" r="0" b="63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48727" cy="138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CB466D" w14:textId="296B9742" w:rsidR="007C275A" w:rsidRPr="00FB1AAA" w:rsidRDefault="00812C6B" w:rsidP="00FB1AAA">
    <w:pPr>
      <w:pStyle w:val="a3"/>
      <w:tabs>
        <w:tab w:val="clear" w:pos="8838"/>
        <w:tab w:val="right" w:pos="10800"/>
      </w:tabs>
      <w:ind w:right="-720"/>
      <w:rPr>
        <w:rFonts w:ascii="微軟正黑體" w:eastAsia="微軟正黑體" w:hAnsi="微軟正黑體" w:cs="微軟正黑體"/>
        <w:sz w:val="16"/>
        <w:szCs w:val="16"/>
        <w:lang w:eastAsia="zh-TW"/>
      </w:rPr>
    </w:pPr>
    <w:r>
      <w:rPr>
        <w:rFonts w:ascii="微軟正黑體" w:eastAsia="微軟正黑體" w:hAnsi="微軟正黑體" w:cs="微軟正黑體"/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4300CA" wp14:editId="6A92193C">
              <wp:simplePos x="0" y="0"/>
              <wp:positionH relativeFrom="column">
                <wp:posOffset>0</wp:posOffset>
              </wp:positionH>
              <wp:positionV relativeFrom="paragraph">
                <wp:posOffset>180340</wp:posOffset>
              </wp:positionV>
              <wp:extent cx="6417335" cy="0"/>
              <wp:effectExtent l="0" t="0" r="8890" b="12700"/>
              <wp:wrapNone/>
              <wp:docPr id="9" name="直線接點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733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CC098F" id="直線接點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2pt" to="505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" strokecolor="#747070 [1614]" strokeweight="1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E22E" w14:textId="0131CB6A" w:rsidR="00CC0456" w:rsidRPr="00FB1AAA" w:rsidRDefault="00CC0456" w:rsidP="00FB1AAA">
    <w:pPr>
      <w:pStyle w:val="a3"/>
      <w:tabs>
        <w:tab w:val="clear" w:pos="8838"/>
        <w:tab w:val="right" w:pos="10800"/>
      </w:tabs>
      <w:ind w:right="-720"/>
      <w:rPr>
        <w:rFonts w:ascii="微軟正黑體" w:eastAsia="微軟正黑體" w:hAnsi="微軟正黑體" w:cs="微軟正黑體"/>
        <w:sz w:val="16"/>
        <w:szCs w:val="16"/>
        <w:lang w:eastAsia="zh-TW"/>
      </w:rPr>
    </w:pPr>
    <w:r>
      <w:rPr>
        <w:rFonts w:ascii="微軟正黑體" w:eastAsia="微軟正黑體" w:hAnsi="微軟正黑體" w:cs="微軟正黑體"/>
        <w:noProof/>
        <w:lang w:eastAsia="zh-TW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A23F634" wp14:editId="30A90C66">
              <wp:simplePos x="0" y="0"/>
              <wp:positionH relativeFrom="column">
                <wp:posOffset>0</wp:posOffset>
              </wp:positionH>
              <wp:positionV relativeFrom="paragraph">
                <wp:posOffset>180340</wp:posOffset>
              </wp:positionV>
              <wp:extent cx="6417335" cy="0"/>
              <wp:effectExtent l="0" t="0" r="8890" b="12700"/>
              <wp:wrapNone/>
              <wp:docPr id="1571853901" name="直線接點 15718539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733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76D1D5" id="直線接點 157185390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2pt" to="505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" strokecolor="#747070 [161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E41"/>
    <w:multiLevelType w:val="hybridMultilevel"/>
    <w:tmpl w:val="BE9040B0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 w15:restartNumberingAfterBreak="0">
    <w:nsid w:val="1A8D36C9"/>
    <w:multiLevelType w:val="hybridMultilevel"/>
    <w:tmpl w:val="7CBC9B0A"/>
    <w:lvl w:ilvl="0" w:tplc="48C87CB8">
      <w:start w:val="1"/>
      <w:numFmt w:val="taiwaneseCountingThousand"/>
      <w:lvlText w:val="%1、"/>
      <w:lvlJc w:val="left"/>
      <w:pPr>
        <w:tabs>
          <w:tab w:val="num" w:pos="940"/>
        </w:tabs>
        <w:ind w:left="9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7A2BEB"/>
    <w:multiLevelType w:val="hybridMultilevel"/>
    <w:tmpl w:val="BFACD41E"/>
    <w:lvl w:ilvl="0" w:tplc="2AFC69E0">
      <w:start w:val="1"/>
      <w:numFmt w:val="taiwaneseCountingThousand"/>
      <w:lvlText w:val="%1、"/>
      <w:lvlJc w:val="left"/>
      <w:pPr>
        <w:ind w:left="104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24C251E4"/>
    <w:multiLevelType w:val="hybridMultilevel"/>
    <w:tmpl w:val="58820754"/>
    <w:lvl w:ilvl="0" w:tplc="5B5063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B684C"/>
    <w:multiLevelType w:val="hybridMultilevel"/>
    <w:tmpl w:val="EFA8B9DE"/>
    <w:lvl w:ilvl="0" w:tplc="54D6261A">
      <w:start w:val="1"/>
      <w:numFmt w:val="taiwaneseCountingThousand"/>
      <w:suff w:val="nothing"/>
      <w:lvlText w:val="(%1)"/>
      <w:lvlJc w:val="left"/>
      <w:pPr>
        <w:ind w:left="7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8" w:hanging="480"/>
      </w:pPr>
    </w:lvl>
    <w:lvl w:ilvl="2" w:tplc="0409001B" w:tentative="1">
      <w:start w:val="1"/>
      <w:numFmt w:val="lowerRoman"/>
      <w:lvlText w:val="%3."/>
      <w:lvlJc w:val="right"/>
      <w:pPr>
        <w:ind w:left="1878" w:hanging="480"/>
      </w:pPr>
    </w:lvl>
    <w:lvl w:ilvl="3" w:tplc="0409000F" w:tentative="1">
      <w:start w:val="1"/>
      <w:numFmt w:val="decimal"/>
      <w:lvlText w:val="%4."/>
      <w:lvlJc w:val="left"/>
      <w:pPr>
        <w:ind w:left="2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</w:lvl>
    <w:lvl w:ilvl="6" w:tplc="0409000F" w:tentative="1">
      <w:start w:val="1"/>
      <w:numFmt w:val="decimal"/>
      <w:lvlText w:val="%7."/>
      <w:lvlJc w:val="left"/>
      <w:pPr>
        <w:ind w:left="3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</w:lvl>
  </w:abstractNum>
  <w:abstractNum w:abstractNumId="5" w15:restartNumberingAfterBreak="0">
    <w:nsid w:val="2E4F43E4"/>
    <w:multiLevelType w:val="hybridMultilevel"/>
    <w:tmpl w:val="2EEA29BE"/>
    <w:lvl w:ilvl="0" w:tplc="EDAA403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16120"/>
    <w:multiLevelType w:val="hybridMultilevel"/>
    <w:tmpl w:val="EDBCEF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D25C58"/>
    <w:multiLevelType w:val="hybridMultilevel"/>
    <w:tmpl w:val="B1C0952A"/>
    <w:lvl w:ilvl="0" w:tplc="38E05116">
      <w:start w:val="1"/>
      <w:numFmt w:val="taiwaneseCountingThousand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55154ED7"/>
    <w:multiLevelType w:val="hybridMultilevel"/>
    <w:tmpl w:val="DAF4459A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6053FCB"/>
    <w:multiLevelType w:val="hybridMultilevel"/>
    <w:tmpl w:val="E4180438"/>
    <w:lvl w:ilvl="0" w:tplc="DFD476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8D0C42"/>
    <w:multiLevelType w:val="hybridMultilevel"/>
    <w:tmpl w:val="4B101A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9770614"/>
    <w:multiLevelType w:val="hybridMultilevel"/>
    <w:tmpl w:val="BFACD41E"/>
    <w:lvl w:ilvl="0" w:tplc="2AFC69E0">
      <w:start w:val="1"/>
      <w:numFmt w:val="taiwaneseCountingThousand"/>
      <w:lvlText w:val="%1、"/>
      <w:lvlJc w:val="left"/>
      <w:pPr>
        <w:ind w:left="104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 w15:restartNumberingAfterBreak="0">
    <w:nsid w:val="5D0D72F6"/>
    <w:multiLevelType w:val="hybridMultilevel"/>
    <w:tmpl w:val="37947B98"/>
    <w:lvl w:ilvl="0" w:tplc="9390740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6F6C5FE3"/>
    <w:multiLevelType w:val="hybridMultilevel"/>
    <w:tmpl w:val="EFA8B9DE"/>
    <w:lvl w:ilvl="0" w:tplc="FFFFFFFF">
      <w:start w:val="1"/>
      <w:numFmt w:val="taiwaneseCountingThousand"/>
      <w:suff w:val="nothing"/>
      <w:lvlText w:val="(%1)"/>
      <w:lvlJc w:val="left"/>
      <w:pPr>
        <w:ind w:left="79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98" w:hanging="480"/>
      </w:pPr>
    </w:lvl>
    <w:lvl w:ilvl="2" w:tplc="FFFFFFFF" w:tentative="1">
      <w:start w:val="1"/>
      <w:numFmt w:val="lowerRoman"/>
      <w:lvlText w:val="%3."/>
      <w:lvlJc w:val="right"/>
      <w:pPr>
        <w:ind w:left="1878" w:hanging="480"/>
      </w:pPr>
    </w:lvl>
    <w:lvl w:ilvl="3" w:tplc="FFFFFFFF" w:tentative="1">
      <w:start w:val="1"/>
      <w:numFmt w:val="decimal"/>
      <w:lvlText w:val="%4."/>
      <w:lvlJc w:val="left"/>
      <w:pPr>
        <w:ind w:left="235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38" w:hanging="480"/>
      </w:pPr>
    </w:lvl>
    <w:lvl w:ilvl="5" w:tplc="FFFFFFFF" w:tentative="1">
      <w:start w:val="1"/>
      <w:numFmt w:val="lowerRoman"/>
      <w:lvlText w:val="%6."/>
      <w:lvlJc w:val="right"/>
      <w:pPr>
        <w:ind w:left="3318" w:hanging="480"/>
      </w:pPr>
    </w:lvl>
    <w:lvl w:ilvl="6" w:tplc="FFFFFFFF" w:tentative="1">
      <w:start w:val="1"/>
      <w:numFmt w:val="decimal"/>
      <w:lvlText w:val="%7."/>
      <w:lvlJc w:val="left"/>
      <w:pPr>
        <w:ind w:left="379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78" w:hanging="480"/>
      </w:pPr>
    </w:lvl>
    <w:lvl w:ilvl="8" w:tplc="FFFFFFFF" w:tentative="1">
      <w:start w:val="1"/>
      <w:numFmt w:val="lowerRoman"/>
      <w:lvlText w:val="%9."/>
      <w:lvlJc w:val="right"/>
      <w:pPr>
        <w:ind w:left="4758" w:hanging="480"/>
      </w:pPr>
    </w:lvl>
  </w:abstractNum>
  <w:num w:numId="1" w16cid:durableId="557058048">
    <w:abstractNumId w:val="1"/>
  </w:num>
  <w:num w:numId="2" w16cid:durableId="69549248">
    <w:abstractNumId w:val="9"/>
  </w:num>
  <w:num w:numId="3" w16cid:durableId="614215144">
    <w:abstractNumId w:val="8"/>
  </w:num>
  <w:num w:numId="4" w16cid:durableId="977874811">
    <w:abstractNumId w:val="5"/>
  </w:num>
  <w:num w:numId="5" w16cid:durableId="1281448977">
    <w:abstractNumId w:val="7"/>
  </w:num>
  <w:num w:numId="6" w16cid:durableId="428043422">
    <w:abstractNumId w:val="2"/>
  </w:num>
  <w:num w:numId="7" w16cid:durableId="10230900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7091492">
    <w:abstractNumId w:val="12"/>
  </w:num>
  <w:num w:numId="9" w16cid:durableId="1413774972">
    <w:abstractNumId w:val="11"/>
  </w:num>
  <w:num w:numId="10" w16cid:durableId="2006546550">
    <w:abstractNumId w:val="4"/>
  </w:num>
  <w:num w:numId="11" w16cid:durableId="150340370">
    <w:abstractNumId w:val="13"/>
  </w:num>
  <w:num w:numId="12" w16cid:durableId="1527982316">
    <w:abstractNumId w:val="0"/>
  </w:num>
  <w:num w:numId="13" w16cid:durableId="130946598">
    <w:abstractNumId w:val="10"/>
  </w:num>
  <w:num w:numId="14" w16cid:durableId="684748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0B"/>
    <w:rsid w:val="00000E86"/>
    <w:rsid w:val="00002D78"/>
    <w:rsid w:val="00011336"/>
    <w:rsid w:val="000133D6"/>
    <w:rsid w:val="00017979"/>
    <w:rsid w:val="00031296"/>
    <w:rsid w:val="0003160B"/>
    <w:rsid w:val="000319DC"/>
    <w:rsid w:val="00032155"/>
    <w:rsid w:val="00032991"/>
    <w:rsid w:val="00034751"/>
    <w:rsid w:val="0003500A"/>
    <w:rsid w:val="00035C4D"/>
    <w:rsid w:val="00042847"/>
    <w:rsid w:val="0004639F"/>
    <w:rsid w:val="0004650E"/>
    <w:rsid w:val="00061B1D"/>
    <w:rsid w:val="000746D5"/>
    <w:rsid w:val="0007553D"/>
    <w:rsid w:val="00082B82"/>
    <w:rsid w:val="000961DC"/>
    <w:rsid w:val="000A0611"/>
    <w:rsid w:val="000A12DA"/>
    <w:rsid w:val="000A2E35"/>
    <w:rsid w:val="000A66EA"/>
    <w:rsid w:val="000B0DCE"/>
    <w:rsid w:val="000B2D32"/>
    <w:rsid w:val="000B3031"/>
    <w:rsid w:val="000B40B1"/>
    <w:rsid w:val="000C05AF"/>
    <w:rsid w:val="000C136E"/>
    <w:rsid w:val="000C1782"/>
    <w:rsid w:val="000C3D31"/>
    <w:rsid w:val="000C57BC"/>
    <w:rsid w:val="000C61A1"/>
    <w:rsid w:val="000D2038"/>
    <w:rsid w:val="000D4973"/>
    <w:rsid w:val="000D7C00"/>
    <w:rsid w:val="000E1492"/>
    <w:rsid w:val="000E2AD3"/>
    <w:rsid w:val="000E4631"/>
    <w:rsid w:val="000F0327"/>
    <w:rsid w:val="000F07F5"/>
    <w:rsid w:val="000F3ACA"/>
    <w:rsid w:val="000F3BA5"/>
    <w:rsid w:val="000F4F78"/>
    <w:rsid w:val="000F79F7"/>
    <w:rsid w:val="000F7FA0"/>
    <w:rsid w:val="00100A0A"/>
    <w:rsid w:val="0010193B"/>
    <w:rsid w:val="001037E9"/>
    <w:rsid w:val="00111BDE"/>
    <w:rsid w:val="001136B7"/>
    <w:rsid w:val="00123D7A"/>
    <w:rsid w:val="00127550"/>
    <w:rsid w:val="0013103D"/>
    <w:rsid w:val="00131994"/>
    <w:rsid w:val="001341DB"/>
    <w:rsid w:val="00143B85"/>
    <w:rsid w:val="00144D38"/>
    <w:rsid w:val="001463B1"/>
    <w:rsid w:val="00151525"/>
    <w:rsid w:val="00151DAF"/>
    <w:rsid w:val="00152B60"/>
    <w:rsid w:val="00156A4F"/>
    <w:rsid w:val="00162E8C"/>
    <w:rsid w:val="00165F8E"/>
    <w:rsid w:val="00171D56"/>
    <w:rsid w:val="001730E6"/>
    <w:rsid w:val="001764F1"/>
    <w:rsid w:val="001878FC"/>
    <w:rsid w:val="001922EF"/>
    <w:rsid w:val="00192F28"/>
    <w:rsid w:val="001935C3"/>
    <w:rsid w:val="00197449"/>
    <w:rsid w:val="001A2DC6"/>
    <w:rsid w:val="001A482F"/>
    <w:rsid w:val="001A4AD8"/>
    <w:rsid w:val="001B3E1A"/>
    <w:rsid w:val="001E7EB6"/>
    <w:rsid w:val="001F07E7"/>
    <w:rsid w:val="001F60C8"/>
    <w:rsid w:val="002033F6"/>
    <w:rsid w:val="00210D5C"/>
    <w:rsid w:val="00211578"/>
    <w:rsid w:val="00212A9A"/>
    <w:rsid w:val="00213B8D"/>
    <w:rsid w:val="00213D3E"/>
    <w:rsid w:val="0022073F"/>
    <w:rsid w:val="00222ED7"/>
    <w:rsid w:val="0022329D"/>
    <w:rsid w:val="00234CDA"/>
    <w:rsid w:val="00235D79"/>
    <w:rsid w:val="00240D45"/>
    <w:rsid w:val="002428FD"/>
    <w:rsid w:val="0024541F"/>
    <w:rsid w:val="00250F46"/>
    <w:rsid w:val="002541FC"/>
    <w:rsid w:val="0025573D"/>
    <w:rsid w:val="0026067E"/>
    <w:rsid w:val="00261120"/>
    <w:rsid w:val="00262C58"/>
    <w:rsid w:val="0026510E"/>
    <w:rsid w:val="00266C21"/>
    <w:rsid w:val="00267867"/>
    <w:rsid w:val="00275817"/>
    <w:rsid w:val="0028114C"/>
    <w:rsid w:val="00283EDE"/>
    <w:rsid w:val="0029019E"/>
    <w:rsid w:val="0029201C"/>
    <w:rsid w:val="002A4588"/>
    <w:rsid w:val="002A6FD0"/>
    <w:rsid w:val="002B2D43"/>
    <w:rsid w:val="002C00C7"/>
    <w:rsid w:val="002C0D01"/>
    <w:rsid w:val="002C21D2"/>
    <w:rsid w:val="002D1051"/>
    <w:rsid w:val="002D1E76"/>
    <w:rsid w:val="002D774D"/>
    <w:rsid w:val="002E1AAA"/>
    <w:rsid w:val="002E4807"/>
    <w:rsid w:val="002E4915"/>
    <w:rsid w:val="002F27DD"/>
    <w:rsid w:val="002F4EB0"/>
    <w:rsid w:val="00302794"/>
    <w:rsid w:val="0030743C"/>
    <w:rsid w:val="00311BE5"/>
    <w:rsid w:val="0031241A"/>
    <w:rsid w:val="00320861"/>
    <w:rsid w:val="003240F3"/>
    <w:rsid w:val="003276F3"/>
    <w:rsid w:val="00332790"/>
    <w:rsid w:val="003377C1"/>
    <w:rsid w:val="00337C63"/>
    <w:rsid w:val="00341B73"/>
    <w:rsid w:val="00342883"/>
    <w:rsid w:val="0034360F"/>
    <w:rsid w:val="00343DC9"/>
    <w:rsid w:val="00345788"/>
    <w:rsid w:val="003510E4"/>
    <w:rsid w:val="00360E07"/>
    <w:rsid w:val="003739E0"/>
    <w:rsid w:val="00374D6C"/>
    <w:rsid w:val="00376AB5"/>
    <w:rsid w:val="003830A3"/>
    <w:rsid w:val="003878F1"/>
    <w:rsid w:val="00390E89"/>
    <w:rsid w:val="0039150F"/>
    <w:rsid w:val="00395EDF"/>
    <w:rsid w:val="0039675A"/>
    <w:rsid w:val="003A313D"/>
    <w:rsid w:val="003A4A2D"/>
    <w:rsid w:val="003A4B16"/>
    <w:rsid w:val="003A599B"/>
    <w:rsid w:val="003A64A2"/>
    <w:rsid w:val="003C5EA3"/>
    <w:rsid w:val="003D02F8"/>
    <w:rsid w:val="003D0422"/>
    <w:rsid w:val="003D441D"/>
    <w:rsid w:val="003D6EB1"/>
    <w:rsid w:val="003D752E"/>
    <w:rsid w:val="003E420D"/>
    <w:rsid w:val="003E7009"/>
    <w:rsid w:val="003F00AB"/>
    <w:rsid w:val="003F27E8"/>
    <w:rsid w:val="003F409F"/>
    <w:rsid w:val="003F4193"/>
    <w:rsid w:val="003F6461"/>
    <w:rsid w:val="003F6E55"/>
    <w:rsid w:val="00401123"/>
    <w:rsid w:val="004047C2"/>
    <w:rsid w:val="00404E8A"/>
    <w:rsid w:val="00405099"/>
    <w:rsid w:val="00406D28"/>
    <w:rsid w:val="00410B26"/>
    <w:rsid w:val="004125FA"/>
    <w:rsid w:val="00415740"/>
    <w:rsid w:val="00420626"/>
    <w:rsid w:val="00421427"/>
    <w:rsid w:val="00425DAE"/>
    <w:rsid w:val="00427AA9"/>
    <w:rsid w:val="00432807"/>
    <w:rsid w:val="0043371B"/>
    <w:rsid w:val="004339D1"/>
    <w:rsid w:val="00434105"/>
    <w:rsid w:val="00434ED5"/>
    <w:rsid w:val="004356C5"/>
    <w:rsid w:val="004425A4"/>
    <w:rsid w:val="00443C61"/>
    <w:rsid w:val="00451F67"/>
    <w:rsid w:val="00453624"/>
    <w:rsid w:val="00471705"/>
    <w:rsid w:val="0047218F"/>
    <w:rsid w:val="00473A1B"/>
    <w:rsid w:val="004750F7"/>
    <w:rsid w:val="004751B9"/>
    <w:rsid w:val="00475E50"/>
    <w:rsid w:val="0048356C"/>
    <w:rsid w:val="004845B4"/>
    <w:rsid w:val="00484A31"/>
    <w:rsid w:val="0048507C"/>
    <w:rsid w:val="00486664"/>
    <w:rsid w:val="0049334D"/>
    <w:rsid w:val="00493D61"/>
    <w:rsid w:val="004A4183"/>
    <w:rsid w:val="004A6FF3"/>
    <w:rsid w:val="004B2DCD"/>
    <w:rsid w:val="004B59FA"/>
    <w:rsid w:val="004C633C"/>
    <w:rsid w:val="004D439A"/>
    <w:rsid w:val="004D73F3"/>
    <w:rsid w:val="004E3821"/>
    <w:rsid w:val="004E5F26"/>
    <w:rsid w:val="004F53FF"/>
    <w:rsid w:val="004F689F"/>
    <w:rsid w:val="00500599"/>
    <w:rsid w:val="0050205C"/>
    <w:rsid w:val="00507782"/>
    <w:rsid w:val="00511A1C"/>
    <w:rsid w:val="00511C9B"/>
    <w:rsid w:val="005124A3"/>
    <w:rsid w:val="00513AB3"/>
    <w:rsid w:val="00520A23"/>
    <w:rsid w:val="0052306D"/>
    <w:rsid w:val="00526A5D"/>
    <w:rsid w:val="00526B27"/>
    <w:rsid w:val="0052718E"/>
    <w:rsid w:val="00527D1F"/>
    <w:rsid w:val="00536870"/>
    <w:rsid w:val="00536B99"/>
    <w:rsid w:val="00540353"/>
    <w:rsid w:val="0054136F"/>
    <w:rsid w:val="00547E6D"/>
    <w:rsid w:val="005531C8"/>
    <w:rsid w:val="00560CC0"/>
    <w:rsid w:val="00561ED8"/>
    <w:rsid w:val="00563A7D"/>
    <w:rsid w:val="00563C5A"/>
    <w:rsid w:val="00565B85"/>
    <w:rsid w:val="00567A7F"/>
    <w:rsid w:val="0057141A"/>
    <w:rsid w:val="00582080"/>
    <w:rsid w:val="005845BF"/>
    <w:rsid w:val="00585EEB"/>
    <w:rsid w:val="00591F6B"/>
    <w:rsid w:val="005B1B0A"/>
    <w:rsid w:val="005B1EFF"/>
    <w:rsid w:val="005B373C"/>
    <w:rsid w:val="005B54EB"/>
    <w:rsid w:val="005C3488"/>
    <w:rsid w:val="005C4935"/>
    <w:rsid w:val="005C5D8A"/>
    <w:rsid w:val="005D66AF"/>
    <w:rsid w:val="005E2C91"/>
    <w:rsid w:val="005E2D4B"/>
    <w:rsid w:val="005F5EBD"/>
    <w:rsid w:val="00602489"/>
    <w:rsid w:val="006032DC"/>
    <w:rsid w:val="0061024C"/>
    <w:rsid w:val="00612BE5"/>
    <w:rsid w:val="006148B7"/>
    <w:rsid w:val="0061540F"/>
    <w:rsid w:val="00615DD0"/>
    <w:rsid w:val="006178CE"/>
    <w:rsid w:val="00617B90"/>
    <w:rsid w:val="00624F4A"/>
    <w:rsid w:val="00625C7C"/>
    <w:rsid w:val="00630877"/>
    <w:rsid w:val="00631E3D"/>
    <w:rsid w:val="00643FEA"/>
    <w:rsid w:val="00646060"/>
    <w:rsid w:val="00651C82"/>
    <w:rsid w:val="00651CC2"/>
    <w:rsid w:val="00651D69"/>
    <w:rsid w:val="0065293C"/>
    <w:rsid w:val="0065608B"/>
    <w:rsid w:val="00656EE9"/>
    <w:rsid w:val="00660E5E"/>
    <w:rsid w:val="00662886"/>
    <w:rsid w:val="00663ABF"/>
    <w:rsid w:val="00667099"/>
    <w:rsid w:val="00673BC0"/>
    <w:rsid w:val="00677544"/>
    <w:rsid w:val="00680650"/>
    <w:rsid w:val="006852F2"/>
    <w:rsid w:val="0069008A"/>
    <w:rsid w:val="00695AA7"/>
    <w:rsid w:val="006A1BAA"/>
    <w:rsid w:val="006A2D3F"/>
    <w:rsid w:val="006A3E54"/>
    <w:rsid w:val="006A44D5"/>
    <w:rsid w:val="006A45C8"/>
    <w:rsid w:val="006B206A"/>
    <w:rsid w:val="006B3D81"/>
    <w:rsid w:val="006B5339"/>
    <w:rsid w:val="006B66C0"/>
    <w:rsid w:val="006B6D21"/>
    <w:rsid w:val="006B7B54"/>
    <w:rsid w:val="006C0867"/>
    <w:rsid w:val="006C0E04"/>
    <w:rsid w:val="006C26D2"/>
    <w:rsid w:val="006C5406"/>
    <w:rsid w:val="006C6233"/>
    <w:rsid w:val="006D0CDE"/>
    <w:rsid w:val="006D1F90"/>
    <w:rsid w:val="006D5727"/>
    <w:rsid w:val="006D76E2"/>
    <w:rsid w:val="006E02FF"/>
    <w:rsid w:val="006E0F2C"/>
    <w:rsid w:val="006E18F6"/>
    <w:rsid w:val="006E284D"/>
    <w:rsid w:val="006E4CD3"/>
    <w:rsid w:val="006E515A"/>
    <w:rsid w:val="006F0FB5"/>
    <w:rsid w:val="006F133D"/>
    <w:rsid w:val="006F1765"/>
    <w:rsid w:val="006F208E"/>
    <w:rsid w:val="006F234E"/>
    <w:rsid w:val="006F6D80"/>
    <w:rsid w:val="00701F59"/>
    <w:rsid w:val="00705A1C"/>
    <w:rsid w:val="00706A83"/>
    <w:rsid w:val="00707842"/>
    <w:rsid w:val="00707DB9"/>
    <w:rsid w:val="0071010B"/>
    <w:rsid w:val="00710BB7"/>
    <w:rsid w:val="0071605E"/>
    <w:rsid w:val="00716DB1"/>
    <w:rsid w:val="007211C6"/>
    <w:rsid w:val="00725316"/>
    <w:rsid w:val="00726281"/>
    <w:rsid w:val="00726DB1"/>
    <w:rsid w:val="00737C13"/>
    <w:rsid w:val="00740279"/>
    <w:rsid w:val="00743FFF"/>
    <w:rsid w:val="00750FCD"/>
    <w:rsid w:val="007536A9"/>
    <w:rsid w:val="007558BF"/>
    <w:rsid w:val="0076424D"/>
    <w:rsid w:val="00764AD3"/>
    <w:rsid w:val="00765934"/>
    <w:rsid w:val="00765A85"/>
    <w:rsid w:val="0077009B"/>
    <w:rsid w:val="00787DDB"/>
    <w:rsid w:val="00790257"/>
    <w:rsid w:val="007917D7"/>
    <w:rsid w:val="00792725"/>
    <w:rsid w:val="00793CBA"/>
    <w:rsid w:val="0079719E"/>
    <w:rsid w:val="007B38FD"/>
    <w:rsid w:val="007B42B0"/>
    <w:rsid w:val="007C08E9"/>
    <w:rsid w:val="007C275A"/>
    <w:rsid w:val="007C2CC8"/>
    <w:rsid w:val="007C42E2"/>
    <w:rsid w:val="007C6530"/>
    <w:rsid w:val="007C7301"/>
    <w:rsid w:val="007D144E"/>
    <w:rsid w:val="007D2901"/>
    <w:rsid w:val="007D2B36"/>
    <w:rsid w:val="007D33A5"/>
    <w:rsid w:val="007D7FC0"/>
    <w:rsid w:val="007E1713"/>
    <w:rsid w:val="007E52ED"/>
    <w:rsid w:val="007F2855"/>
    <w:rsid w:val="007F5DF4"/>
    <w:rsid w:val="00804EDB"/>
    <w:rsid w:val="00811894"/>
    <w:rsid w:val="00812C6B"/>
    <w:rsid w:val="008144CC"/>
    <w:rsid w:val="00814A48"/>
    <w:rsid w:val="00814CDC"/>
    <w:rsid w:val="00815C53"/>
    <w:rsid w:val="00817505"/>
    <w:rsid w:val="00817C13"/>
    <w:rsid w:val="00820AE5"/>
    <w:rsid w:val="008212D8"/>
    <w:rsid w:val="00821443"/>
    <w:rsid w:val="00823A0D"/>
    <w:rsid w:val="00824F6F"/>
    <w:rsid w:val="00834173"/>
    <w:rsid w:val="008371CB"/>
    <w:rsid w:val="00837AC8"/>
    <w:rsid w:val="00841F70"/>
    <w:rsid w:val="0084449D"/>
    <w:rsid w:val="00847206"/>
    <w:rsid w:val="008474B1"/>
    <w:rsid w:val="008531F7"/>
    <w:rsid w:val="008539C9"/>
    <w:rsid w:val="0086275D"/>
    <w:rsid w:val="00863007"/>
    <w:rsid w:val="0086600A"/>
    <w:rsid w:val="00877988"/>
    <w:rsid w:val="00880215"/>
    <w:rsid w:val="0088065E"/>
    <w:rsid w:val="00882883"/>
    <w:rsid w:val="0089062A"/>
    <w:rsid w:val="00891314"/>
    <w:rsid w:val="008922D9"/>
    <w:rsid w:val="00892870"/>
    <w:rsid w:val="008944FC"/>
    <w:rsid w:val="00894A7F"/>
    <w:rsid w:val="00895AB9"/>
    <w:rsid w:val="008A46C6"/>
    <w:rsid w:val="008A5A07"/>
    <w:rsid w:val="008B3C04"/>
    <w:rsid w:val="008B6C1F"/>
    <w:rsid w:val="008C1C5B"/>
    <w:rsid w:val="008C5B02"/>
    <w:rsid w:val="008D0CC5"/>
    <w:rsid w:val="008D3AC7"/>
    <w:rsid w:val="008E06E8"/>
    <w:rsid w:val="008E29CE"/>
    <w:rsid w:val="008E6266"/>
    <w:rsid w:val="008F0402"/>
    <w:rsid w:val="008F1940"/>
    <w:rsid w:val="008F7FE6"/>
    <w:rsid w:val="00900E38"/>
    <w:rsid w:val="00902C24"/>
    <w:rsid w:val="00902F1F"/>
    <w:rsid w:val="009244AD"/>
    <w:rsid w:val="0092491C"/>
    <w:rsid w:val="00924F40"/>
    <w:rsid w:val="009258D9"/>
    <w:rsid w:val="009306F3"/>
    <w:rsid w:val="00930A53"/>
    <w:rsid w:val="0093361A"/>
    <w:rsid w:val="00942C61"/>
    <w:rsid w:val="009460F5"/>
    <w:rsid w:val="0095028A"/>
    <w:rsid w:val="009506E7"/>
    <w:rsid w:val="00950B1C"/>
    <w:rsid w:val="00956012"/>
    <w:rsid w:val="00957372"/>
    <w:rsid w:val="00971389"/>
    <w:rsid w:val="009729E6"/>
    <w:rsid w:val="009764E2"/>
    <w:rsid w:val="00977190"/>
    <w:rsid w:val="00984F6E"/>
    <w:rsid w:val="009935B7"/>
    <w:rsid w:val="00993652"/>
    <w:rsid w:val="009A11A8"/>
    <w:rsid w:val="009A474F"/>
    <w:rsid w:val="009A5B2A"/>
    <w:rsid w:val="009A7542"/>
    <w:rsid w:val="009A7F17"/>
    <w:rsid w:val="009B329D"/>
    <w:rsid w:val="009B5120"/>
    <w:rsid w:val="009B5288"/>
    <w:rsid w:val="009B6AC9"/>
    <w:rsid w:val="009C07EF"/>
    <w:rsid w:val="009C0C42"/>
    <w:rsid w:val="009C4D62"/>
    <w:rsid w:val="009D0FD4"/>
    <w:rsid w:val="009D1331"/>
    <w:rsid w:val="009D727C"/>
    <w:rsid w:val="009D78B0"/>
    <w:rsid w:val="009E2704"/>
    <w:rsid w:val="009E413A"/>
    <w:rsid w:val="009E436D"/>
    <w:rsid w:val="009F0FA2"/>
    <w:rsid w:val="009F2D32"/>
    <w:rsid w:val="009F4BD8"/>
    <w:rsid w:val="00A014A7"/>
    <w:rsid w:val="00A01656"/>
    <w:rsid w:val="00A03146"/>
    <w:rsid w:val="00A04C99"/>
    <w:rsid w:val="00A107D4"/>
    <w:rsid w:val="00A12518"/>
    <w:rsid w:val="00A155C2"/>
    <w:rsid w:val="00A21ABA"/>
    <w:rsid w:val="00A372FE"/>
    <w:rsid w:val="00A37370"/>
    <w:rsid w:val="00A45856"/>
    <w:rsid w:val="00A47794"/>
    <w:rsid w:val="00A47DF4"/>
    <w:rsid w:val="00A56C41"/>
    <w:rsid w:val="00A60304"/>
    <w:rsid w:val="00A61509"/>
    <w:rsid w:val="00A62AAC"/>
    <w:rsid w:val="00A62D58"/>
    <w:rsid w:val="00A64F48"/>
    <w:rsid w:val="00A71846"/>
    <w:rsid w:val="00A80012"/>
    <w:rsid w:val="00A820CB"/>
    <w:rsid w:val="00A83213"/>
    <w:rsid w:val="00A84FF3"/>
    <w:rsid w:val="00A917F9"/>
    <w:rsid w:val="00A941D8"/>
    <w:rsid w:val="00A9437C"/>
    <w:rsid w:val="00A9455A"/>
    <w:rsid w:val="00A94799"/>
    <w:rsid w:val="00A956D0"/>
    <w:rsid w:val="00AA39EB"/>
    <w:rsid w:val="00AA5095"/>
    <w:rsid w:val="00AB386E"/>
    <w:rsid w:val="00AB6E3B"/>
    <w:rsid w:val="00AB76F9"/>
    <w:rsid w:val="00AB78A4"/>
    <w:rsid w:val="00AC172F"/>
    <w:rsid w:val="00AC25E7"/>
    <w:rsid w:val="00AC2984"/>
    <w:rsid w:val="00AC3BA5"/>
    <w:rsid w:val="00AC51BE"/>
    <w:rsid w:val="00AC5596"/>
    <w:rsid w:val="00AC5CCE"/>
    <w:rsid w:val="00AD1CA4"/>
    <w:rsid w:val="00AD2CA2"/>
    <w:rsid w:val="00AD3F89"/>
    <w:rsid w:val="00AD4033"/>
    <w:rsid w:val="00AE3993"/>
    <w:rsid w:val="00AE4527"/>
    <w:rsid w:val="00AF2F4F"/>
    <w:rsid w:val="00AF5529"/>
    <w:rsid w:val="00AF5AB1"/>
    <w:rsid w:val="00B00527"/>
    <w:rsid w:val="00B00550"/>
    <w:rsid w:val="00B027A8"/>
    <w:rsid w:val="00B0364B"/>
    <w:rsid w:val="00B065F4"/>
    <w:rsid w:val="00B07861"/>
    <w:rsid w:val="00B10346"/>
    <w:rsid w:val="00B16F7A"/>
    <w:rsid w:val="00B20995"/>
    <w:rsid w:val="00B3155E"/>
    <w:rsid w:val="00B33C0E"/>
    <w:rsid w:val="00B3599B"/>
    <w:rsid w:val="00B5032F"/>
    <w:rsid w:val="00B54703"/>
    <w:rsid w:val="00B552B3"/>
    <w:rsid w:val="00B6295C"/>
    <w:rsid w:val="00B63ED6"/>
    <w:rsid w:val="00B72402"/>
    <w:rsid w:val="00B738EF"/>
    <w:rsid w:val="00B73EC6"/>
    <w:rsid w:val="00B74B7A"/>
    <w:rsid w:val="00B76670"/>
    <w:rsid w:val="00B83680"/>
    <w:rsid w:val="00B86216"/>
    <w:rsid w:val="00B87736"/>
    <w:rsid w:val="00B91794"/>
    <w:rsid w:val="00BA55E3"/>
    <w:rsid w:val="00BB0BF9"/>
    <w:rsid w:val="00BB3FF6"/>
    <w:rsid w:val="00BB46F2"/>
    <w:rsid w:val="00BB6908"/>
    <w:rsid w:val="00BD01FC"/>
    <w:rsid w:val="00BD24C2"/>
    <w:rsid w:val="00BD5A7D"/>
    <w:rsid w:val="00BD618B"/>
    <w:rsid w:val="00BE1FE2"/>
    <w:rsid w:val="00BE444F"/>
    <w:rsid w:val="00BE5A31"/>
    <w:rsid w:val="00BE7436"/>
    <w:rsid w:val="00BF460E"/>
    <w:rsid w:val="00BF57AC"/>
    <w:rsid w:val="00BF6187"/>
    <w:rsid w:val="00C04D23"/>
    <w:rsid w:val="00C07A16"/>
    <w:rsid w:val="00C12E27"/>
    <w:rsid w:val="00C15375"/>
    <w:rsid w:val="00C17CE1"/>
    <w:rsid w:val="00C2071F"/>
    <w:rsid w:val="00C216BD"/>
    <w:rsid w:val="00C22954"/>
    <w:rsid w:val="00C24FF8"/>
    <w:rsid w:val="00C27BCF"/>
    <w:rsid w:val="00C47B5B"/>
    <w:rsid w:val="00C5067B"/>
    <w:rsid w:val="00C50802"/>
    <w:rsid w:val="00C50DD6"/>
    <w:rsid w:val="00C51087"/>
    <w:rsid w:val="00C512D5"/>
    <w:rsid w:val="00C51633"/>
    <w:rsid w:val="00C537CA"/>
    <w:rsid w:val="00C55085"/>
    <w:rsid w:val="00C60EAF"/>
    <w:rsid w:val="00C674C8"/>
    <w:rsid w:val="00C67C80"/>
    <w:rsid w:val="00C76690"/>
    <w:rsid w:val="00C775CD"/>
    <w:rsid w:val="00C818B9"/>
    <w:rsid w:val="00C827EE"/>
    <w:rsid w:val="00C84A19"/>
    <w:rsid w:val="00C85820"/>
    <w:rsid w:val="00C859A5"/>
    <w:rsid w:val="00C86F79"/>
    <w:rsid w:val="00C8759D"/>
    <w:rsid w:val="00C9792A"/>
    <w:rsid w:val="00CA77E9"/>
    <w:rsid w:val="00CB0CEA"/>
    <w:rsid w:val="00CB243B"/>
    <w:rsid w:val="00CB2636"/>
    <w:rsid w:val="00CB3A6B"/>
    <w:rsid w:val="00CB54DA"/>
    <w:rsid w:val="00CB55C7"/>
    <w:rsid w:val="00CB6C0E"/>
    <w:rsid w:val="00CC0456"/>
    <w:rsid w:val="00CC1B0B"/>
    <w:rsid w:val="00CC45C1"/>
    <w:rsid w:val="00CD0A82"/>
    <w:rsid w:val="00CD4AFC"/>
    <w:rsid w:val="00CD67DA"/>
    <w:rsid w:val="00CE0A4A"/>
    <w:rsid w:val="00CE18BC"/>
    <w:rsid w:val="00CF5BAF"/>
    <w:rsid w:val="00D02CFB"/>
    <w:rsid w:val="00D05683"/>
    <w:rsid w:val="00D057F9"/>
    <w:rsid w:val="00D0780A"/>
    <w:rsid w:val="00D078ED"/>
    <w:rsid w:val="00D10813"/>
    <w:rsid w:val="00D11EF3"/>
    <w:rsid w:val="00D13A11"/>
    <w:rsid w:val="00D24B32"/>
    <w:rsid w:val="00D25A7E"/>
    <w:rsid w:val="00D317D9"/>
    <w:rsid w:val="00D33737"/>
    <w:rsid w:val="00D338E2"/>
    <w:rsid w:val="00D3571E"/>
    <w:rsid w:val="00D53708"/>
    <w:rsid w:val="00D56AEE"/>
    <w:rsid w:val="00D61976"/>
    <w:rsid w:val="00D6215B"/>
    <w:rsid w:val="00D63E86"/>
    <w:rsid w:val="00D811B1"/>
    <w:rsid w:val="00D81422"/>
    <w:rsid w:val="00D90BE9"/>
    <w:rsid w:val="00D90EC4"/>
    <w:rsid w:val="00D91578"/>
    <w:rsid w:val="00D93424"/>
    <w:rsid w:val="00D96F16"/>
    <w:rsid w:val="00DA5843"/>
    <w:rsid w:val="00DB03FE"/>
    <w:rsid w:val="00DB76B2"/>
    <w:rsid w:val="00DC6DDA"/>
    <w:rsid w:val="00DD0121"/>
    <w:rsid w:val="00DD037C"/>
    <w:rsid w:val="00DD206A"/>
    <w:rsid w:val="00DD2919"/>
    <w:rsid w:val="00DD2BA0"/>
    <w:rsid w:val="00DD2D3C"/>
    <w:rsid w:val="00DD4A92"/>
    <w:rsid w:val="00DD5BE9"/>
    <w:rsid w:val="00DD5CD8"/>
    <w:rsid w:val="00DE0316"/>
    <w:rsid w:val="00DE0B75"/>
    <w:rsid w:val="00DF691D"/>
    <w:rsid w:val="00E01A67"/>
    <w:rsid w:val="00E01F2B"/>
    <w:rsid w:val="00E03737"/>
    <w:rsid w:val="00E051CF"/>
    <w:rsid w:val="00E10CBA"/>
    <w:rsid w:val="00E1225D"/>
    <w:rsid w:val="00E13AAF"/>
    <w:rsid w:val="00E174EF"/>
    <w:rsid w:val="00E223CB"/>
    <w:rsid w:val="00E275A1"/>
    <w:rsid w:val="00E315FC"/>
    <w:rsid w:val="00E3576B"/>
    <w:rsid w:val="00E35F67"/>
    <w:rsid w:val="00E366D7"/>
    <w:rsid w:val="00E406D8"/>
    <w:rsid w:val="00E4142D"/>
    <w:rsid w:val="00E4146B"/>
    <w:rsid w:val="00E42CDC"/>
    <w:rsid w:val="00E43B1C"/>
    <w:rsid w:val="00E44DA0"/>
    <w:rsid w:val="00E46825"/>
    <w:rsid w:val="00E46A38"/>
    <w:rsid w:val="00E5232B"/>
    <w:rsid w:val="00E54110"/>
    <w:rsid w:val="00E5423B"/>
    <w:rsid w:val="00E6232D"/>
    <w:rsid w:val="00E64B90"/>
    <w:rsid w:val="00E71EAB"/>
    <w:rsid w:val="00E74D72"/>
    <w:rsid w:val="00E8296D"/>
    <w:rsid w:val="00E82EBB"/>
    <w:rsid w:val="00E831C6"/>
    <w:rsid w:val="00E95CA2"/>
    <w:rsid w:val="00EA18EA"/>
    <w:rsid w:val="00EA7386"/>
    <w:rsid w:val="00EB3DDB"/>
    <w:rsid w:val="00EB48EC"/>
    <w:rsid w:val="00EB5705"/>
    <w:rsid w:val="00EC0B08"/>
    <w:rsid w:val="00EC17B3"/>
    <w:rsid w:val="00EC6225"/>
    <w:rsid w:val="00EC6C1B"/>
    <w:rsid w:val="00EC7768"/>
    <w:rsid w:val="00ED43D2"/>
    <w:rsid w:val="00ED5394"/>
    <w:rsid w:val="00EE5877"/>
    <w:rsid w:val="00EE780B"/>
    <w:rsid w:val="00EF4B41"/>
    <w:rsid w:val="00EF5857"/>
    <w:rsid w:val="00EF6B6F"/>
    <w:rsid w:val="00F03F4A"/>
    <w:rsid w:val="00F04158"/>
    <w:rsid w:val="00F04EC9"/>
    <w:rsid w:val="00F0563E"/>
    <w:rsid w:val="00F13492"/>
    <w:rsid w:val="00F158A2"/>
    <w:rsid w:val="00F20188"/>
    <w:rsid w:val="00F20524"/>
    <w:rsid w:val="00F20984"/>
    <w:rsid w:val="00F24156"/>
    <w:rsid w:val="00F2500F"/>
    <w:rsid w:val="00F27809"/>
    <w:rsid w:val="00F3375E"/>
    <w:rsid w:val="00F34A03"/>
    <w:rsid w:val="00F36843"/>
    <w:rsid w:val="00F3710E"/>
    <w:rsid w:val="00F424AB"/>
    <w:rsid w:val="00F466AE"/>
    <w:rsid w:val="00F50456"/>
    <w:rsid w:val="00F51792"/>
    <w:rsid w:val="00F5202A"/>
    <w:rsid w:val="00F52DEA"/>
    <w:rsid w:val="00F55FE0"/>
    <w:rsid w:val="00F63C00"/>
    <w:rsid w:val="00F66AF2"/>
    <w:rsid w:val="00F749C4"/>
    <w:rsid w:val="00F74D3A"/>
    <w:rsid w:val="00F77FE5"/>
    <w:rsid w:val="00F82CDB"/>
    <w:rsid w:val="00F90F99"/>
    <w:rsid w:val="00F91D03"/>
    <w:rsid w:val="00F92D40"/>
    <w:rsid w:val="00F94A3F"/>
    <w:rsid w:val="00F94B2B"/>
    <w:rsid w:val="00F94DD5"/>
    <w:rsid w:val="00FA65BD"/>
    <w:rsid w:val="00FA68A4"/>
    <w:rsid w:val="00FA6F4F"/>
    <w:rsid w:val="00FB1AAA"/>
    <w:rsid w:val="00FB6A8F"/>
    <w:rsid w:val="00FC1441"/>
    <w:rsid w:val="00FC2756"/>
    <w:rsid w:val="00FC559E"/>
    <w:rsid w:val="00FD0C99"/>
    <w:rsid w:val="00FD45F3"/>
    <w:rsid w:val="00FE4D16"/>
    <w:rsid w:val="00FE5777"/>
    <w:rsid w:val="00FE64C3"/>
    <w:rsid w:val="00FF1652"/>
    <w:rsid w:val="00FF4A59"/>
    <w:rsid w:val="00FF56AF"/>
    <w:rsid w:val="00FF710E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3CC13"/>
  <w15:chartTrackingRefBased/>
  <w15:docId w15:val="{60874C97-3D27-3842-8D4F-3CEA1665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39A"/>
    <w:pPr>
      <w:spacing w:after="200" w:line="276" w:lineRule="auto"/>
    </w:pPr>
    <w:rPr>
      <w:sz w:val="22"/>
      <w:szCs w:val="22"/>
      <w:lang w:eastAsia="ja-JP"/>
    </w:rPr>
  </w:style>
  <w:style w:type="paragraph" w:styleId="1">
    <w:name w:val="heading 1"/>
    <w:basedOn w:val="a"/>
    <w:link w:val="10"/>
    <w:uiPriority w:val="9"/>
    <w:qFormat/>
    <w:rsid w:val="006D5727"/>
    <w:pPr>
      <w:spacing w:before="100" w:beforeAutospacing="1" w:after="100" w:afterAutospacing="1" w:line="240" w:lineRule="auto"/>
      <w:outlineLvl w:val="0"/>
    </w:pPr>
    <w:rPr>
      <w:rFonts w:ascii="新細明體" w:eastAsia="新細明體" w:hAnsi="新細明體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84FF3"/>
    <w:pPr>
      <w:keepNext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FF3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71010B"/>
  </w:style>
  <w:style w:type="paragraph" w:styleId="a5">
    <w:name w:val="footer"/>
    <w:basedOn w:val="a"/>
    <w:link w:val="a6"/>
    <w:uiPriority w:val="99"/>
    <w:unhideWhenUsed/>
    <w:rsid w:val="007101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71010B"/>
  </w:style>
  <w:style w:type="paragraph" w:styleId="a7">
    <w:name w:val="Balloon Text"/>
    <w:basedOn w:val="a"/>
    <w:link w:val="a8"/>
    <w:uiPriority w:val="99"/>
    <w:semiHidden/>
    <w:unhideWhenUsed/>
    <w:rsid w:val="007101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71010B"/>
    <w:rPr>
      <w:rFonts w:ascii="Tahoma" w:hAnsi="Tahoma" w:cs="Tahoma"/>
      <w:sz w:val="16"/>
      <w:szCs w:val="16"/>
    </w:rPr>
  </w:style>
  <w:style w:type="paragraph" w:customStyle="1" w:styleId="a9">
    <w:name w:val="說明"/>
    <w:basedOn w:val="a"/>
    <w:rsid w:val="00F04EC9"/>
    <w:pPr>
      <w:widowControl w:val="0"/>
      <w:wordWrap w:val="0"/>
      <w:snapToGrid w:val="0"/>
      <w:spacing w:after="0" w:line="240" w:lineRule="auto"/>
      <w:ind w:left="567" w:hanging="567"/>
    </w:pPr>
    <w:rPr>
      <w:rFonts w:ascii="Times New Roman" w:eastAsia="標楷體" w:hAnsi="Times New Roman"/>
      <w:kern w:val="2"/>
      <w:sz w:val="32"/>
      <w:szCs w:val="20"/>
      <w:lang w:eastAsia="zh-TW"/>
    </w:rPr>
  </w:style>
  <w:style w:type="character" w:customStyle="1" w:styleId="st1">
    <w:name w:val="st1"/>
    <w:basedOn w:val="a0"/>
    <w:rsid w:val="00701F59"/>
  </w:style>
  <w:style w:type="character" w:styleId="aa">
    <w:name w:val="Hyperlink"/>
    <w:rsid w:val="007536A9"/>
    <w:rPr>
      <w:color w:val="0000FF"/>
      <w:u w:val="single"/>
    </w:rPr>
  </w:style>
  <w:style w:type="paragraph" w:customStyle="1" w:styleId="ab">
    <w:name w:val="一"/>
    <w:basedOn w:val="ac"/>
    <w:rsid w:val="00011336"/>
    <w:pPr>
      <w:widowControl w:val="0"/>
      <w:spacing w:after="0" w:line="240" w:lineRule="auto"/>
    </w:pPr>
    <w:rPr>
      <w:rFonts w:ascii="Arial" w:eastAsia="標楷體" w:hAnsi="Arial"/>
      <w:kern w:val="2"/>
      <w:sz w:val="28"/>
      <w:lang w:eastAsia="zh-TW"/>
    </w:rPr>
  </w:style>
  <w:style w:type="paragraph" w:styleId="ac">
    <w:name w:val="Plain Text"/>
    <w:basedOn w:val="a"/>
    <w:link w:val="ad"/>
    <w:uiPriority w:val="99"/>
    <w:semiHidden/>
    <w:unhideWhenUsed/>
    <w:rsid w:val="00011336"/>
    <w:rPr>
      <w:rFonts w:ascii="細明體" w:eastAsia="細明體" w:hAnsi="Courier New"/>
      <w:sz w:val="24"/>
      <w:szCs w:val="24"/>
      <w:lang w:val="x-none"/>
    </w:rPr>
  </w:style>
  <w:style w:type="character" w:customStyle="1" w:styleId="ad">
    <w:name w:val="純文字 字元"/>
    <w:link w:val="ac"/>
    <w:uiPriority w:val="99"/>
    <w:semiHidden/>
    <w:rsid w:val="00011336"/>
    <w:rPr>
      <w:rFonts w:ascii="細明體" w:eastAsia="細明體" w:hAnsi="Courier New" w:cs="Courier New"/>
      <w:sz w:val="24"/>
      <w:szCs w:val="24"/>
      <w:lang w:eastAsia="ja-JP"/>
    </w:rPr>
  </w:style>
  <w:style w:type="character" w:styleId="ae">
    <w:name w:val="FollowedHyperlink"/>
    <w:uiPriority w:val="99"/>
    <w:semiHidden/>
    <w:unhideWhenUsed/>
    <w:rsid w:val="009A474F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061B1D"/>
    <w:pPr>
      <w:widowControl w:val="0"/>
      <w:spacing w:after="0" w:line="240" w:lineRule="auto"/>
      <w:ind w:leftChars="200" w:left="480"/>
    </w:pPr>
    <w:rPr>
      <w:rFonts w:eastAsia="新細明體"/>
      <w:kern w:val="2"/>
      <w:sz w:val="24"/>
      <w:lang w:eastAsia="zh-TW"/>
    </w:rPr>
  </w:style>
  <w:style w:type="character" w:customStyle="1" w:styleId="10">
    <w:name w:val="標題 1 字元"/>
    <w:link w:val="1"/>
    <w:uiPriority w:val="9"/>
    <w:rsid w:val="006D572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link w:val="3"/>
    <w:uiPriority w:val="9"/>
    <w:semiHidden/>
    <w:rsid w:val="00A84FF3"/>
    <w:rPr>
      <w:rFonts w:ascii="Calibri Light" w:eastAsia="新細明體" w:hAnsi="Calibri Light" w:cs="Times New Roman"/>
      <w:b/>
      <w:bCs/>
      <w:sz w:val="36"/>
      <w:szCs w:val="36"/>
      <w:lang w:eastAsia="ja-JP"/>
    </w:rPr>
  </w:style>
  <w:style w:type="character" w:customStyle="1" w:styleId="20">
    <w:name w:val="標題 2 字元"/>
    <w:link w:val="2"/>
    <w:uiPriority w:val="9"/>
    <w:rsid w:val="00A84FF3"/>
    <w:rPr>
      <w:rFonts w:ascii="Calibri Light" w:eastAsia="新細明體" w:hAnsi="Calibri Light" w:cs="Times New Roman"/>
      <w:b/>
      <w:bCs/>
      <w:sz w:val="48"/>
      <w:szCs w:val="48"/>
      <w:lang w:eastAsia="ja-JP"/>
    </w:rPr>
  </w:style>
  <w:style w:type="character" w:customStyle="1" w:styleId="11">
    <w:name w:val="未解析的提及1"/>
    <w:uiPriority w:val="99"/>
    <w:semiHidden/>
    <w:unhideWhenUsed/>
    <w:rsid w:val="00AF5AB1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D3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6123">
                              <w:marLeft w:val="345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0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5427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5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65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63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F8382E-FAB2-477F-B63F-264C0063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132</Words>
  <Characters>758</Characters>
  <Application>Microsoft Office Word</Application>
  <DocSecurity>0</DocSecurity>
  <Lines>6</Lines>
  <Paragraphs>1</Paragraphs>
  <ScaleCrop>false</ScaleCrop>
  <Company>HP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cp:lastModifiedBy>那瑪夏區衛生所 202501</cp:lastModifiedBy>
  <cp:revision>6</cp:revision>
  <cp:lastPrinted>2025-04-16T10:18:00Z</cp:lastPrinted>
  <dcterms:created xsi:type="dcterms:W3CDTF">2025-04-16T10:25:00Z</dcterms:created>
  <dcterms:modified xsi:type="dcterms:W3CDTF">2025-04-24T10:59:00Z</dcterms:modified>
</cp:coreProperties>
</file>