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5D" w:rsidRPr="0096384B" w:rsidRDefault="00F4015D" w:rsidP="006E75B4">
      <w:pPr>
        <w:spacing w:beforeLines="50" w:before="180" w:afterLines="50" w:after="180" w:line="460" w:lineRule="exact"/>
        <w:jc w:val="center"/>
        <w:rPr>
          <w:rFonts w:ascii="Times New Roman" w:eastAsia="標楷體" w:hAnsi="Times New Roman" w:cs="Times New Roman"/>
          <w:szCs w:val="28"/>
        </w:rPr>
      </w:pPr>
      <w:r w:rsidRPr="0096384B">
        <w:rPr>
          <w:rFonts w:ascii="Times New Roman" w:eastAsia="標楷體" w:hAnsi="標楷體" w:cs="Times New Roman"/>
          <w:szCs w:val="28"/>
        </w:rPr>
        <w:t>附件</w:t>
      </w:r>
      <w:r w:rsidR="007B09BA" w:rsidRPr="0096384B">
        <w:rPr>
          <w:rFonts w:ascii="Times New Roman" w:eastAsia="標楷體" w:hAnsi="標楷體" w:cs="Times New Roman"/>
          <w:szCs w:val="28"/>
        </w:rPr>
        <w:t>一</w:t>
      </w:r>
      <w:r w:rsidR="00C24104" w:rsidRPr="0096384B">
        <w:rPr>
          <w:rFonts w:eastAsia="標楷體" w:hAnsi="標楷體"/>
        </w:rPr>
        <w:t>「</w:t>
      </w:r>
      <w:r w:rsidR="00C24104" w:rsidRPr="0096384B">
        <w:rPr>
          <w:rFonts w:eastAsia="標楷體" w:hAnsi="標楷體"/>
          <w:bCs/>
        </w:rPr>
        <w:t>高雄市特定公私場所登革熱防制自主管理措施及查核辦法」及附件</w:t>
      </w:r>
    </w:p>
    <w:p w:rsidR="00F4015D" w:rsidRDefault="00F4015D" w:rsidP="006E75B4">
      <w:pPr>
        <w:spacing w:beforeLines="50" w:before="180" w:afterLines="50" w:after="180" w:line="460" w:lineRule="exact"/>
        <w:jc w:val="center"/>
        <w:rPr>
          <w:rFonts w:ascii="Times New Roman" w:eastAsia="標楷體" w:hAnsi="標楷體" w:cs="Times New Roman"/>
          <w:b/>
          <w:sz w:val="28"/>
          <w:szCs w:val="32"/>
        </w:rPr>
      </w:pPr>
      <w:r w:rsidRPr="0096384B">
        <w:rPr>
          <w:rFonts w:ascii="Times New Roman" w:eastAsia="標楷體" w:hAnsi="標楷體" w:cs="Times New Roman"/>
          <w:b/>
          <w:sz w:val="28"/>
          <w:szCs w:val="32"/>
        </w:rPr>
        <w:t>高雄市特定公私場所登革熱防制自主管理措施及查核辦法</w:t>
      </w:r>
    </w:p>
    <w:p w:rsidR="006E3A7D" w:rsidRPr="006E3A7D" w:rsidRDefault="006E3A7D" w:rsidP="006E75B4">
      <w:pPr>
        <w:spacing w:beforeLines="50" w:before="180" w:afterLines="50" w:after="180" w:line="460" w:lineRule="exact"/>
        <w:jc w:val="center"/>
        <w:rPr>
          <w:rFonts w:ascii="標楷體" w:eastAsia="標楷體" w:hAnsi="標楷體" w:cs="Times New Roman"/>
          <w:b/>
          <w:sz w:val="28"/>
          <w:szCs w:val="32"/>
        </w:rPr>
      </w:pPr>
      <w:r>
        <w:rPr>
          <w:rFonts w:ascii="DFKaiShu-SB-Estd-BF" w:eastAsia="DFKaiShu-SB-Estd-BF" w:cs="DFKaiShu-SB-Estd-BF" w:hint="eastAsia"/>
          <w:kern w:val="0"/>
          <w:sz w:val="22"/>
        </w:rPr>
        <w:t xml:space="preserve">　　　　　　　</w:t>
      </w:r>
      <w:r w:rsidRPr="006E3A7D">
        <w:rPr>
          <w:rFonts w:ascii="標楷體" w:eastAsia="標楷體" w:hAnsi="標楷體" w:cs="DFKaiShu-SB-Estd-BF" w:hint="eastAsia"/>
          <w:kern w:val="0"/>
          <w:sz w:val="22"/>
        </w:rPr>
        <w:t xml:space="preserve">　　　　中華民國</w:t>
      </w:r>
      <w:r w:rsidRPr="006E3A7D">
        <w:rPr>
          <w:rFonts w:ascii="標楷體" w:eastAsia="標楷體" w:hAnsi="標楷體" w:cs="DFKaiShu-SB-Estd-BF"/>
          <w:kern w:val="0"/>
          <w:sz w:val="22"/>
        </w:rPr>
        <w:t xml:space="preserve"> </w:t>
      </w:r>
      <w:r w:rsidRPr="006E3A7D">
        <w:rPr>
          <w:rFonts w:ascii="標楷體" w:eastAsia="標楷體" w:hAnsi="標楷體" w:cs="Times New Roman"/>
          <w:kern w:val="0"/>
          <w:sz w:val="22"/>
        </w:rPr>
        <w:t xml:space="preserve">107 </w:t>
      </w:r>
      <w:r w:rsidRPr="006E3A7D">
        <w:rPr>
          <w:rFonts w:ascii="標楷體" w:eastAsia="標楷體" w:hAnsi="標楷體" w:cs="DFKaiShu-SB-Estd-BF" w:hint="eastAsia"/>
          <w:kern w:val="0"/>
          <w:sz w:val="22"/>
        </w:rPr>
        <w:t>年</w:t>
      </w:r>
      <w:r w:rsidRPr="006E3A7D">
        <w:rPr>
          <w:rFonts w:ascii="標楷體" w:eastAsia="標楷體" w:hAnsi="標楷體" w:cs="Times New Roman"/>
          <w:kern w:val="0"/>
          <w:sz w:val="22"/>
        </w:rPr>
        <w:t xml:space="preserve">8 </w:t>
      </w:r>
      <w:r w:rsidRPr="006E3A7D">
        <w:rPr>
          <w:rFonts w:ascii="標楷體" w:eastAsia="標楷體" w:hAnsi="標楷體" w:cs="DFKaiShu-SB-Estd-BF" w:hint="eastAsia"/>
          <w:kern w:val="0"/>
          <w:sz w:val="22"/>
        </w:rPr>
        <w:t>月</w:t>
      </w:r>
      <w:r w:rsidRPr="006E3A7D">
        <w:rPr>
          <w:rFonts w:ascii="標楷體" w:eastAsia="標楷體" w:hAnsi="標楷體" w:cs="Times New Roman"/>
          <w:kern w:val="0"/>
          <w:sz w:val="22"/>
        </w:rPr>
        <w:t xml:space="preserve">23 </w:t>
      </w:r>
      <w:r w:rsidRPr="006E3A7D">
        <w:rPr>
          <w:rFonts w:ascii="標楷體" w:eastAsia="標楷體" w:hAnsi="標楷體" w:cs="DFKaiShu-SB-Estd-BF" w:hint="eastAsia"/>
          <w:kern w:val="0"/>
          <w:sz w:val="22"/>
        </w:rPr>
        <w:t>日高市府衛疾管字第</w:t>
      </w:r>
      <w:r w:rsidRPr="006E3A7D">
        <w:rPr>
          <w:rFonts w:ascii="標楷體" w:eastAsia="標楷體" w:hAnsi="標楷體" w:cs="Times New Roman"/>
          <w:kern w:val="0"/>
          <w:sz w:val="22"/>
        </w:rPr>
        <w:t xml:space="preserve">10736112900 </w:t>
      </w:r>
      <w:r w:rsidRPr="006E3A7D">
        <w:rPr>
          <w:rFonts w:ascii="標楷體" w:eastAsia="標楷體" w:hAnsi="標楷體" w:cs="DFKaiShu-SB-Estd-BF" w:hint="eastAsia"/>
          <w:kern w:val="0"/>
          <w:sz w:val="22"/>
        </w:rPr>
        <w:t>號令訂定</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kern w:val="0"/>
          <w:sz w:val="28"/>
          <w:szCs w:val="32"/>
        </w:rPr>
      </w:pPr>
      <w:r w:rsidRPr="0096384B">
        <w:rPr>
          <w:rFonts w:ascii="Times New Roman" w:eastAsia="標楷體" w:hAnsi="標楷體" w:cs="Times New Roman"/>
          <w:sz w:val="28"/>
          <w:szCs w:val="32"/>
        </w:rPr>
        <w:t>本辦法依高雄市環境維護管理自治條例</w:t>
      </w:r>
      <w:r w:rsidRPr="0096384B">
        <w:rPr>
          <w:rFonts w:ascii="Times New Roman" w:eastAsia="標楷體" w:hAnsi="Times New Roman" w:cs="Times New Roman"/>
          <w:sz w:val="28"/>
          <w:szCs w:val="32"/>
        </w:rPr>
        <w:t>(</w:t>
      </w:r>
      <w:r w:rsidRPr="0096384B">
        <w:rPr>
          <w:rFonts w:ascii="Times New Roman" w:eastAsia="標楷體" w:hAnsi="標楷體" w:cs="Times New Roman"/>
          <w:sz w:val="28"/>
          <w:szCs w:val="32"/>
        </w:rPr>
        <w:t>以下簡稱本自治條例</w:t>
      </w:r>
      <w:r w:rsidRPr="0096384B">
        <w:rPr>
          <w:rFonts w:ascii="Times New Roman" w:eastAsia="標楷體" w:hAnsi="Times New Roman" w:cs="Times New Roman"/>
          <w:sz w:val="28"/>
          <w:szCs w:val="32"/>
        </w:rPr>
        <w:t>)</w:t>
      </w:r>
      <w:r w:rsidRPr="0096384B">
        <w:rPr>
          <w:rFonts w:ascii="Times New Roman" w:eastAsia="標楷體" w:hAnsi="標楷體" w:cs="Times New Roman"/>
          <w:sz w:val="28"/>
          <w:szCs w:val="32"/>
        </w:rPr>
        <w:t>第十八條之一第二項規定訂定之。</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sz w:val="28"/>
          <w:szCs w:val="32"/>
        </w:rPr>
      </w:pPr>
      <w:r w:rsidRPr="0096384B">
        <w:rPr>
          <w:rFonts w:ascii="Times New Roman" w:eastAsia="標楷體" w:hAnsi="標楷體" w:cs="Times New Roman"/>
          <w:sz w:val="28"/>
          <w:szCs w:val="32"/>
        </w:rPr>
        <w:t>本辦法之主管機關為本府衛生局。</w:t>
      </w:r>
    </w:p>
    <w:p w:rsidR="00F4015D" w:rsidRPr="0096384B" w:rsidRDefault="00F4015D" w:rsidP="008E4294">
      <w:pPr>
        <w:numPr>
          <w:ilvl w:val="0"/>
          <w:numId w:val="2"/>
        </w:numPr>
        <w:spacing w:line="400" w:lineRule="exact"/>
        <w:jc w:val="both"/>
        <w:rPr>
          <w:rFonts w:ascii="Times New Roman" w:eastAsia="標楷體" w:hAnsi="Times New Roman" w:cs="Times New Roman"/>
          <w:kern w:val="0"/>
          <w:sz w:val="28"/>
          <w:szCs w:val="32"/>
          <w:u w:val="single"/>
          <w:shd w:val="pct15" w:color="auto" w:fill="FFFFFF"/>
        </w:rPr>
      </w:pPr>
      <w:r w:rsidRPr="0096384B">
        <w:rPr>
          <w:rFonts w:ascii="Times New Roman" w:eastAsia="標楷體" w:hAnsi="標楷體" w:cs="Times New Roman"/>
          <w:sz w:val="28"/>
          <w:szCs w:val="32"/>
        </w:rPr>
        <w:t>本辦法所稱特定公私場所，指本自治條例第十八條之ㄧ第一項所定之場所及依同條第三項規定公告之場所。</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sz w:val="28"/>
          <w:szCs w:val="32"/>
        </w:rPr>
      </w:pPr>
      <w:r w:rsidRPr="0096384B">
        <w:rPr>
          <w:rFonts w:ascii="Times New Roman" w:eastAsia="標楷體" w:hAnsi="標楷體" w:cs="Times New Roman"/>
          <w:sz w:val="28"/>
          <w:szCs w:val="32"/>
        </w:rPr>
        <w:t>特定公私場所應設置登革熱防制專責人員。</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前項登革熱防制專責人員應取得衛生主管機關病媒防治教育訓練三小時以上證明。</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sz w:val="28"/>
          <w:szCs w:val="32"/>
        </w:rPr>
      </w:pPr>
      <w:r w:rsidRPr="0096384B">
        <w:rPr>
          <w:rFonts w:ascii="Times New Roman" w:eastAsia="標楷體" w:hAnsi="標楷體" w:cs="Times New Roman"/>
          <w:sz w:val="28"/>
          <w:szCs w:val="32"/>
        </w:rPr>
        <w:t>特定公私場所應訂定並執行登革熱防制自主管理計畫。</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前項計畫應載明下列事項：</w:t>
      </w:r>
    </w:p>
    <w:p w:rsidR="00F4015D" w:rsidRPr="0096384B" w:rsidRDefault="00F4015D" w:rsidP="00543F34">
      <w:pPr>
        <w:pStyle w:val="a7"/>
        <w:spacing w:line="400" w:lineRule="exact"/>
        <w:ind w:leftChars="0" w:left="1701" w:hanging="621"/>
        <w:rPr>
          <w:rFonts w:ascii="Times New Roman" w:eastAsia="標楷體" w:hAnsi="Times New Roman" w:cs="Times New Roman"/>
          <w:sz w:val="28"/>
          <w:szCs w:val="32"/>
        </w:rPr>
      </w:pPr>
      <w:r w:rsidRPr="0096384B">
        <w:rPr>
          <w:rFonts w:ascii="Times New Roman" w:eastAsia="標楷體" w:hAnsi="標楷體" w:cs="Times New Roman"/>
          <w:sz w:val="28"/>
          <w:szCs w:val="32"/>
        </w:rPr>
        <w:t>一、基本資料：特定公私場所名稱、登革熱防制專責人員姓名、設置或異動日期。</w:t>
      </w:r>
    </w:p>
    <w:p w:rsidR="00F4015D" w:rsidRPr="0096384B" w:rsidRDefault="00F4015D" w:rsidP="00543F34">
      <w:pPr>
        <w:pStyle w:val="a7"/>
        <w:spacing w:line="400" w:lineRule="exact"/>
        <w:ind w:leftChars="0" w:left="1701" w:hanging="621"/>
        <w:rPr>
          <w:rFonts w:ascii="Times New Roman" w:eastAsia="標楷體" w:hAnsi="Times New Roman" w:cs="Times New Roman"/>
          <w:sz w:val="28"/>
          <w:szCs w:val="32"/>
        </w:rPr>
      </w:pPr>
      <w:r w:rsidRPr="0096384B">
        <w:rPr>
          <w:rFonts w:ascii="Times New Roman" w:eastAsia="標楷體" w:hAnsi="標楷體" w:cs="Times New Roman"/>
          <w:sz w:val="28"/>
          <w:szCs w:val="32"/>
        </w:rPr>
        <w:t>二、環境維護及登革熱自主防制方法：包含每週定期實施場所內環境自主檢查。檢查重點為地下室、頂樓、建築物室內、騎樓、中庭及其他一般常見可能導致積水之容器與場所。</w:t>
      </w:r>
    </w:p>
    <w:p w:rsidR="00F4015D" w:rsidRPr="0096384B" w:rsidRDefault="00F4015D" w:rsidP="00543F34">
      <w:pPr>
        <w:pStyle w:val="a7"/>
        <w:spacing w:line="400" w:lineRule="exact"/>
        <w:ind w:leftChars="0" w:left="1701" w:hanging="621"/>
        <w:rPr>
          <w:rFonts w:ascii="Times New Roman" w:eastAsia="標楷體" w:hAnsi="Times New Roman" w:cs="Times New Roman"/>
          <w:sz w:val="28"/>
          <w:szCs w:val="32"/>
        </w:rPr>
      </w:pPr>
      <w:r w:rsidRPr="0096384B">
        <w:rPr>
          <w:rFonts w:ascii="Times New Roman" w:eastAsia="標楷體" w:hAnsi="標楷體" w:cs="Times New Roman"/>
          <w:sz w:val="28"/>
          <w:szCs w:val="32"/>
        </w:rPr>
        <w:t>三、執行策略：包含定期清除前款容器及場域內之積水；其無法立即清除或有貯水必要者，應以生物防制等方式，防止病媒蚊孳生。</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前項孳生源檢查及防制措施應作成紀錄，保存二年。</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登革熱防制專責人員異動時，應立即更新第二項第一款之記載。</w:t>
      </w:r>
    </w:p>
    <w:p w:rsidR="00F4015D" w:rsidRPr="0096384B" w:rsidRDefault="00F4015D" w:rsidP="008E4294">
      <w:pPr>
        <w:numPr>
          <w:ilvl w:val="0"/>
          <w:numId w:val="2"/>
        </w:numPr>
        <w:spacing w:line="400" w:lineRule="exact"/>
        <w:jc w:val="both"/>
        <w:rPr>
          <w:rFonts w:ascii="Times New Roman" w:eastAsia="標楷體" w:hAnsi="Times New Roman" w:cs="Times New Roman"/>
          <w:kern w:val="0"/>
          <w:sz w:val="28"/>
          <w:szCs w:val="32"/>
        </w:rPr>
      </w:pPr>
      <w:r w:rsidRPr="0096384B">
        <w:rPr>
          <w:rFonts w:ascii="Times New Roman" w:eastAsia="標楷體" w:hAnsi="標楷體" w:cs="Times New Roman"/>
          <w:sz w:val="28"/>
          <w:szCs w:val="32"/>
        </w:rPr>
        <w:t>特定公私場所或其人員應提供登革熱防制自主管理計畫及相關紀錄，供查核人員查驗。</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sz w:val="28"/>
          <w:szCs w:val="32"/>
        </w:rPr>
      </w:pPr>
      <w:r w:rsidRPr="0096384B">
        <w:rPr>
          <w:rFonts w:ascii="Times New Roman" w:eastAsia="標楷體" w:hAnsi="標楷體" w:cs="Times New Roman"/>
          <w:sz w:val="28"/>
          <w:szCs w:val="32"/>
        </w:rPr>
        <w:t>主管機關及本府各目的事業主管機關得進入特定公私場所查核登革熱防制措施。</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主管機關及本府各目的事業主管機關為前項查核前應以書面通知特定公私場所。但情況急迫或有正當理由時，得逕行進入查核。</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前項查核為本府各目的事業主管機關所為者，應副知主管機關。</w:t>
      </w:r>
    </w:p>
    <w:p w:rsidR="00F4015D" w:rsidRPr="0096384B" w:rsidRDefault="00F4015D" w:rsidP="008E4294">
      <w:pPr>
        <w:pStyle w:val="a7"/>
        <w:numPr>
          <w:ilvl w:val="0"/>
          <w:numId w:val="2"/>
        </w:numPr>
        <w:spacing w:line="400" w:lineRule="exact"/>
        <w:ind w:leftChars="0"/>
        <w:rPr>
          <w:rFonts w:ascii="Times New Roman" w:eastAsia="標楷體" w:hAnsi="Times New Roman" w:cs="Times New Roman"/>
          <w:sz w:val="28"/>
          <w:szCs w:val="32"/>
        </w:rPr>
      </w:pPr>
      <w:r w:rsidRPr="0096384B">
        <w:rPr>
          <w:rFonts w:ascii="Times New Roman" w:eastAsia="標楷體" w:hAnsi="標楷體" w:cs="Times New Roman"/>
          <w:sz w:val="28"/>
          <w:szCs w:val="32"/>
        </w:rPr>
        <w:t>執行前條查核之人員，應於查核前向特定公私場所之在場人員出示執行職務之證明文件或足資識別之標誌，並說明查核目的；查核時應製作查核紀錄，並得以照相、錄音或錄影記錄查核過程。</w:t>
      </w:r>
    </w:p>
    <w:p w:rsidR="00F4015D" w:rsidRPr="0096384B" w:rsidRDefault="00F4015D" w:rsidP="00543F34">
      <w:pPr>
        <w:spacing w:line="400" w:lineRule="exact"/>
        <w:ind w:left="1080"/>
        <w:jc w:val="both"/>
        <w:rPr>
          <w:rFonts w:ascii="Times New Roman" w:eastAsia="標楷體" w:hAnsi="Times New Roman" w:cs="Times New Roman"/>
          <w:sz w:val="28"/>
          <w:szCs w:val="32"/>
        </w:rPr>
      </w:pPr>
      <w:r w:rsidRPr="0096384B">
        <w:rPr>
          <w:rFonts w:ascii="Times New Roman" w:eastAsia="標楷體" w:hAnsi="標楷體" w:cs="Times New Roman"/>
          <w:sz w:val="28"/>
          <w:szCs w:val="32"/>
        </w:rPr>
        <w:lastRenderedPageBreak/>
        <w:t>前項查核紀錄應詳實記載下列事項：</w:t>
      </w:r>
    </w:p>
    <w:p w:rsidR="00F4015D" w:rsidRPr="0096384B" w:rsidRDefault="00F4015D" w:rsidP="00543F34">
      <w:pPr>
        <w:spacing w:line="400" w:lineRule="exact"/>
        <w:ind w:left="1701" w:hanging="621"/>
        <w:jc w:val="both"/>
        <w:rPr>
          <w:rFonts w:ascii="Times New Roman" w:eastAsia="標楷體" w:hAnsi="Times New Roman" w:cs="Times New Roman"/>
          <w:sz w:val="28"/>
          <w:szCs w:val="32"/>
        </w:rPr>
      </w:pPr>
      <w:r w:rsidRPr="0096384B">
        <w:rPr>
          <w:rFonts w:ascii="Times New Roman" w:eastAsia="標楷體" w:hAnsi="標楷體" w:cs="Times New Roman"/>
          <w:sz w:val="28"/>
          <w:szCs w:val="32"/>
        </w:rPr>
        <w:t>一、受查核之特定公私場所名稱、地址及登革熱防制專責人員、受檢人員姓名、身分證字號。</w:t>
      </w:r>
    </w:p>
    <w:p w:rsidR="00F4015D" w:rsidRPr="0096384B" w:rsidRDefault="00F4015D" w:rsidP="00543F34">
      <w:pPr>
        <w:spacing w:line="400" w:lineRule="exact"/>
        <w:ind w:left="1701" w:hanging="621"/>
        <w:jc w:val="both"/>
        <w:rPr>
          <w:rFonts w:ascii="Times New Roman" w:eastAsia="標楷體" w:hAnsi="Times New Roman" w:cs="Times New Roman"/>
          <w:sz w:val="28"/>
          <w:szCs w:val="32"/>
        </w:rPr>
      </w:pPr>
      <w:r w:rsidRPr="0096384B">
        <w:rPr>
          <w:rFonts w:ascii="Times New Roman" w:eastAsia="標楷體" w:hAnsi="標楷體" w:cs="Times New Roman"/>
          <w:sz w:val="28"/>
          <w:szCs w:val="32"/>
        </w:rPr>
        <w:t>二、執行查核及會同查核之機關名稱、查核人員姓名及服務單位與職稱。</w:t>
      </w:r>
    </w:p>
    <w:p w:rsidR="00F4015D" w:rsidRPr="0096384B" w:rsidRDefault="00F4015D" w:rsidP="00543F34">
      <w:pPr>
        <w:spacing w:line="400" w:lineRule="exact"/>
        <w:ind w:left="1080"/>
        <w:jc w:val="both"/>
        <w:rPr>
          <w:rFonts w:ascii="Times New Roman" w:eastAsia="標楷體" w:hAnsi="Times New Roman" w:cs="Times New Roman"/>
          <w:sz w:val="28"/>
          <w:szCs w:val="32"/>
        </w:rPr>
      </w:pPr>
      <w:r w:rsidRPr="0096384B">
        <w:rPr>
          <w:rFonts w:ascii="Times New Roman" w:eastAsia="標楷體" w:hAnsi="標楷體" w:cs="Times New Roman"/>
          <w:sz w:val="28"/>
          <w:szCs w:val="32"/>
        </w:rPr>
        <w:t>三、查核日期及時間。</w:t>
      </w:r>
    </w:p>
    <w:p w:rsidR="00F4015D" w:rsidRPr="0096384B" w:rsidRDefault="00F4015D" w:rsidP="00543F34">
      <w:pPr>
        <w:spacing w:line="400" w:lineRule="exact"/>
        <w:ind w:left="1080"/>
        <w:jc w:val="both"/>
        <w:rPr>
          <w:rFonts w:ascii="Times New Roman" w:eastAsia="標楷體" w:hAnsi="Times New Roman" w:cs="Times New Roman"/>
          <w:sz w:val="28"/>
          <w:szCs w:val="32"/>
        </w:rPr>
      </w:pPr>
      <w:r w:rsidRPr="0096384B">
        <w:rPr>
          <w:rFonts w:ascii="Times New Roman" w:eastAsia="標楷體" w:hAnsi="標楷體" w:cs="Times New Roman"/>
          <w:sz w:val="28"/>
          <w:szCs w:val="32"/>
        </w:rPr>
        <w:t>四、查核內容、現場照片及違規事實。</w:t>
      </w:r>
    </w:p>
    <w:p w:rsidR="00F4015D" w:rsidRPr="0096384B" w:rsidRDefault="00F4015D" w:rsidP="00543F34">
      <w:pPr>
        <w:pStyle w:val="a7"/>
        <w:spacing w:line="400" w:lineRule="exact"/>
        <w:ind w:leftChars="0" w:left="1080"/>
        <w:rPr>
          <w:rFonts w:ascii="Times New Roman" w:eastAsia="標楷體" w:hAnsi="Times New Roman" w:cs="Times New Roman"/>
          <w:sz w:val="28"/>
          <w:szCs w:val="32"/>
        </w:rPr>
      </w:pPr>
      <w:r w:rsidRPr="0096384B">
        <w:rPr>
          <w:rFonts w:ascii="Times New Roman" w:eastAsia="標楷體" w:hAnsi="標楷體" w:cs="Times New Roman"/>
          <w:sz w:val="28"/>
          <w:szCs w:val="32"/>
        </w:rPr>
        <w:t>五、處置措施。</w:t>
      </w:r>
    </w:p>
    <w:p w:rsidR="00F4015D" w:rsidRPr="0096384B" w:rsidRDefault="00F4015D" w:rsidP="008E4294">
      <w:pPr>
        <w:pStyle w:val="a7"/>
        <w:numPr>
          <w:ilvl w:val="0"/>
          <w:numId w:val="2"/>
        </w:numPr>
        <w:ind w:leftChars="0"/>
        <w:rPr>
          <w:rFonts w:ascii="Times New Roman" w:eastAsia="標楷體" w:hAnsi="Times New Roman" w:cs="Times New Roman"/>
          <w:kern w:val="0"/>
          <w:sz w:val="28"/>
          <w:szCs w:val="32"/>
        </w:rPr>
      </w:pPr>
      <w:r w:rsidRPr="0096384B">
        <w:rPr>
          <w:rFonts w:ascii="Times New Roman" w:eastAsia="標楷體" w:hAnsi="標楷體" w:cs="Times New Roman"/>
          <w:sz w:val="28"/>
          <w:szCs w:val="32"/>
        </w:rPr>
        <w:t>本辦法自發布日施行</w:t>
      </w:r>
      <w:r w:rsidRPr="0096384B">
        <w:rPr>
          <w:rFonts w:ascii="Times New Roman" w:eastAsia="標楷體" w:hAnsi="標楷體" w:cs="Times New Roman"/>
          <w:kern w:val="0"/>
          <w:sz w:val="28"/>
          <w:szCs w:val="32"/>
        </w:rPr>
        <w:t>。</w:t>
      </w: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A05595" w:rsidRPr="0096384B" w:rsidRDefault="00A05595"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F4015D" w:rsidRPr="0096384B" w:rsidRDefault="00F4015D" w:rsidP="008722CD">
      <w:pPr>
        <w:spacing w:line="500" w:lineRule="exact"/>
        <w:ind w:left="993" w:hanging="993"/>
        <w:jc w:val="both"/>
        <w:rPr>
          <w:rFonts w:ascii="Times New Roman" w:eastAsia="標楷體" w:hAnsi="Times New Roman" w:cs="Times New Roman"/>
          <w:bCs/>
          <w:szCs w:val="28"/>
        </w:rPr>
      </w:pPr>
    </w:p>
    <w:p w:rsidR="00C7599A" w:rsidRPr="0096384B" w:rsidRDefault="00C7599A" w:rsidP="008722CD">
      <w:pPr>
        <w:spacing w:line="500" w:lineRule="exact"/>
        <w:ind w:left="993" w:hanging="993"/>
        <w:jc w:val="both"/>
        <w:rPr>
          <w:rFonts w:ascii="Times New Roman" w:eastAsia="標楷體" w:hAnsi="Times New Roman" w:cs="Times New Roman"/>
          <w:bCs/>
          <w:szCs w:val="28"/>
        </w:rPr>
      </w:pPr>
    </w:p>
    <w:p w:rsidR="0090608D" w:rsidRPr="0096384B" w:rsidRDefault="0090608D" w:rsidP="0090608D">
      <w:pPr>
        <w:widowControl/>
        <w:rPr>
          <w:rFonts w:ascii="Times New Roman" w:eastAsia="標楷體" w:hAnsi="Times New Roman" w:cs="Times New Roman"/>
          <w:bCs/>
          <w:szCs w:val="28"/>
        </w:rPr>
      </w:pPr>
    </w:p>
    <w:p w:rsidR="0090608D" w:rsidRPr="0096384B" w:rsidRDefault="0090608D" w:rsidP="0090608D">
      <w:pPr>
        <w:widowControl/>
        <w:rPr>
          <w:rFonts w:ascii="Times New Roman" w:eastAsia="標楷體" w:hAnsi="Times New Roman" w:cs="Times New Roman"/>
          <w:bCs/>
          <w:szCs w:val="28"/>
        </w:rPr>
        <w:sectPr w:rsidR="0090608D" w:rsidRPr="0096384B" w:rsidSect="002300B9">
          <w:footerReference w:type="default" r:id="rId8"/>
          <w:pgSz w:w="11906" w:h="16838"/>
          <w:pgMar w:top="1440" w:right="1080" w:bottom="1440" w:left="1080" w:header="851" w:footer="992" w:gutter="0"/>
          <w:cols w:space="425"/>
          <w:docGrid w:type="lines" w:linePitch="360"/>
        </w:sectPr>
      </w:pPr>
    </w:p>
    <w:p w:rsidR="007B09BA" w:rsidRPr="0096384B" w:rsidRDefault="009608BE" w:rsidP="006E75B4">
      <w:pPr>
        <w:spacing w:beforeLines="50" w:before="180" w:afterLines="50" w:after="180" w:line="460" w:lineRule="exact"/>
        <w:jc w:val="center"/>
        <w:rPr>
          <w:rFonts w:ascii="Times New Roman" w:eastAsia="標楷體" w:hAnsi="Times New Roman" w:cs="Times New Roman"/>
          <w:szCs w:val="28"/>
        </w:rPr>
      </w:pPr>
      <w:r w:rsidRPr="0096384B">
        <w:rPr>
          <w:rFonts w:ascii="Times New Roman" w:eastAsia="標楷體" w:hAnsi="標楷體" w:cs="Times New Roman"/>
          <w:szCs w:val="28"/>
        </w:rPr>
        <w:lastRenderedPageBreak/>
        <w:t>附件一</w:t>
      </w:r>
      <w:r w:rsidR="00C24104" w:rsidRPr="0096384B">
        <w:rPr>
          <w:rFonts w:eastAsia="標楷體" w:hAnsi="標楷體"/>
        </w:rPr>
        <w:t>「</w:t>
      </w:r>
      <w:r w:rsidR="00C24104" w:rsidRPr="0096384B">
        <w:rPr>
          <w:rFonts w:eastAsia="標楷體" w:hAnsi="標楷體"/>
          <w:bCs/>
        </w:rPr>
        <w:t>高雄市特定公私場所登革熱防制自主管理措施及查核辦法」</w:t>
      </w:r>
      <w:r>
        <w:rPr>
          <w:rFonts w:eastAsia="標楷體" w:hAnsi="標楷體" w:hint="eastAsia"/>
          <w:bCs/>
        </w:rPr>
        <w:t>及</w:t>
      </w:r>
      <w:r w:rsidR="00C24104" w:rsidRPr="0096384B">
        <w:rPr>
          <w:rFonts w:eastAsia="標楷體" w:hAnsi="標楷體"/>
          <w:bCs/>
        </w:rPr>
        <w:t>附件</w:t>
      </w:r>
    </w:p>
    <w:p w:rsidR="00F4015D" w:rsidRPr="0096384B" w:rsidRDefault="00F4015D" w:rsidP="00F4015D">
      <w:pPr>
        <w:spacing w:line="480" w:lineRule="exact"/>
        <w:jc w:val="center"/>
        <w:rPr>
          <w:rFonts w:ascii="Times New Roman" w:eastAsia="標楷體" w:hAnsi="Times New Roman" w:cs="Times New Roman"/>
          <w:sz w:val="28"/>
          <w:szCs w:val="32"/>
        </w:rPr>
      </w:pPr>
      <w:r w:rsidRPr="0096384B">
        <w:rPr>
          <w:rFonts w:ascii="Times New Roman" w:eastAsia="標楷體" w:hAnsi="Times New Roman" w:cs="Times New Roman"/>
          <w:b/>
          <w:bCs/>
          <w:sz w:val="32"/>
          <w:szCs w:val="36"/>
        </w:rPr>
        <w:t>○○○</w:t>
      </w:r>
      <w:r w:rsidRPr="0096384B">
        <w:rPr>
          <w:rFonts w:ascii="Times New Roman" w:eastAsia="標楷體" w:hAnsi="標楷體" w:cs="Times New Roman"/>
          <w:b/>
          <w:bCs/>
          <w:sz w:val="32"/>
          <w:szCs w:val="36"/>
        </w:rPr>
        <w:t>社區</w:t>
      </w:r>
      <w:r w:rsidRPr="0096384B">
        <w:rPr>
          <w:rFonts w:ascii="Times New Roman" w:eastAsia="標楷體" w:hAnsi="Times New Roman" w:cs="Times New Roman"/>
          <w:b/>
          <w:bCs/>
          <w:sz w:val="32"/>
          <w:szCs w:val="36"/>
        </w:rPr>
        <w:t>(</w:t>
      </w:r>
      <w:r w:rsidRPr="0096384B">
        <w:rPr>
          <w:rFonts w:ascii="Times New Roman" w:eastAsia="標楷體" w:hAnsi="標楷體" w:cs="Times New Roman"/>
          <w:b/>
          <w:bCs/>
          <w:sz w:val="32"/>
          <w:szCs w:val="36"/>
        </w:rPr>
        <w:t>場域</w:t>
      </w:r>
      <w:r w:rsidRPr="0096384B">
        <w:rPr>
          <w:rFonts w:ascii="Times New Roman" w:eastAsia="標楷體" w:hAnsi="Times New Roman" w:cs="Times New Roman"/>
          <w:b/>
          <w:bCs/>
          <w:sz w:val="32"/>
          <w:szCs w:val="36"/>
        </w:rPr>
        <w:t xml:space="preserve">) </w:t>
      </w:r>
      <w:r w:rsidRPr="0096384B">
        <w:rPr>
          <w:rFonts w:ascii="Times New Roman" w:eastAsia="標楷體" w:hAnsi="標楷體" w:cs="Times New Roman"/>
          <w:b/>
          <w:bCs/>
          <w:sz w:val="32"/>
          <w:szCs w:val="36"/>
        </w:rPr>
        <w:t>登革熱防制自主管理計畫範本</w:t>
      </w:r>
    </w:p>
    <w:p w:rsidR="00F4015D" w:rsidRPr="0096384B" w:rsidRDefault="00F4015D" w:rsidP="008E4294">
      <w:pPr>
        <w:pStyle w:val="a7"/>
        <w:numPr>
          <w:ilvl w:val="0"/>
          <w:numId w:val="4"/>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基本資料：</w:t>
      </w:r>
    </w:p>
    <w:p w:rsidR="00F4015D" w:rsidRPr="0096384B" w:rsidRDefault="00F4015D" w:rsidP="008E4294">
      <w:pPr>
        <w:pStyle w:val="a7"/>
        <w:numPr>
          <w:ilvl w:val="0"/>
          <w:numId w:val="5"/>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機關單位名稱：</w:t>
      </w:r>
      <w:r w:rsidRPr="0096384B">
        <w:rPr>
          <w:rFonts w:ascii="Times New Roman" w:eastAsia="標楷體" w:hAnsi="Times New Roman" w:cs="Times New Roman"/>
          <w:szCs w:val="28"/>
        </w:rPr>
        <w:t>________________________________</w:t>
      </w:r>
    </w:p>
    <w:p w:rsidR="00F4015D" w:rsidRPr="0096384B" w:rsidRDefault="00F4015D" w:rsidP="008E4294">
      <w:pPr>
        <w:pStyle w:val="a7"/>
        <w:numPr>
          <w:ilvl w:val="0"/>
          <w:numId w:val="5"/>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登革熱防制專責人員</w:t>
      </w:r>
    </w:p>
    <w:p w:rsidR="00F4015D" w:rsidRPr="0096384B" w:rsidRDefault="00F4015D" w:rsidP="00F4015D">
      <w:pPr>
        <w:pStyle w:val="a7"/>
        <w:spacing w:line="500" w:lineRule="exact"/>
        <w:ind w:leftChars="0" w:left="1440"/>
        <w:rPr>
          <w:rFonts w:ascii="Times New Roman" w:eastAsia="標楷體" w:hAnsi="Times New Roman" w:cs="Times New Roman"/>
          <w:szCs w:val="28"/>
        </w:rPr>
      </w:pPr>
      <w:r w:rsidRPr="0096384B">
        <w:rPr>
          <w:rFonts w:ascii="Times New Roman" w:eastAsia="標楷體" w:hAnsi="標楷體" w:cs="Times New Roman"/>
          <w:szCs w:val="28"/>
        </w:rPr>
        <w:t>姓名：</w:t>
      </w:r>
      <w:r w:rsidRPr="0096384B">
        <w:rPr>
          <w:rFonts w:ascii="Times New Roman" w:eastAsia="標楷體" w:hAnsi="Times New Roman" w:cs="Times New Roman"/>
          <w:szCs w:val="28"/>
        </w:rPr>
        <w:t xml:space="preserve">__________     </w:t>
      </w:r>
      <w:r w:rsidRPr="0096384B">
        <w:rPr>
          <w:rFonts w:ascii="Times New Roman" w:eastAsia="標楷體" w:hAnsi="標楷體" w:cs="Times New Roman"/>
          <w:szCs w:val="28"/>
        </w:rPr>
        <w:t>設置</w:t>
      </w:r>
      <w:r w:rsidRPr="0096384B">
        <w:rPr>
          <w:rFonts w:ascii="Times New Roman" w:eastAsia="標楷體" w:hAnsi="Times New Roman" w:cs="Times New Roman"/>
          <w:szCs w:val="28"/>
        </w:rPr>
        <w:t>/</w:t>
      </w:r>
      <w:r w:rsidRPr="0096384B">
        <w:rPr>
          <w:rFonts w:ascii="Times New Roman" w:eastAsia="標楷體" w:hAnsi="標楷體" w:cs="Times New Roman"/>
          <w:szCs w:val="28"/>
        </w:rPr>
        <w:t>異動日期：</w:t>
      </w:r>
      <w:r w:rsidRPr="0096384B">
        <w:rPr>
          <w:rFonts w:ascii="Times New Roman" w:eastAsia="標楷體" w:hAnsi="Times New Roman" w:cs="Times New Roman"/>
          <w:szCs w:val="28"/>
        </w:rPr>
        <w:t>__________</w:t>
      </w:r>
    </w:p>
    <w:p w:rsidR="00F4015D" w:rsidRPr="0096384B" w:rsidRDefault="00F4015D" w:rsidP="008E4294">
      <w:pPr>
        <w:pStyle w:val="a7"/>
        <w:numPr>
          <w:ilvl w:val="0"/>
          <w:numId w:val="5"/>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r w:rsidRPr="0096384B">
        <w:rPr>
          <w:rFonts w:ascii="Times New Roman" w:eastAsia="標楷體" w:hAnsi="標楷體" w:cs="Times New Roman"/>
          <w:szCs w:val="28"/>
        </w:rPr>
        <w:t>如大樓戶數</w:t>
      </w:r>
      <w:r w:rsidRPr="0096384B">
        <w:rPr>
          <w:rFonts w:ascii="Times New Roman" w:eastAsia="標楷體" w:hAnsi="Times New Roman" w:cs="Times New Roman"/>
          <w:szCs w:val="28"/>
        </w:rPr>
        <w:t>/</w:t>
      </w:r>
      <w:r w:rsidRPr="0096384B">
        <w:rPr>
          <w:rFonts w:ascii="Times New Roman" w:eastAsia="標楷體" w:hAnsi="標楷體" w:cs="Times New Roman"/>
          <w:szCs w:val="28"/>
        </w:rPr>
        <w:t>樓層數</w:t>
      </w:r>
      <w:r w:rsidRPr="0096384B">
        <w:rPr>
          <w:rFonts w:ascii="Times New Roman" w:eastAsia="標楷體" w:hAnsi="Times New Roman" w:cs="Times New Roman"/>
          <w:szCs w:val="28"/>
        </w:rPr>
        <w:t>/</w:t>
      </w:r>
      <w:r w:rsidRPr="0096384B">
        <w:rPr>
          <w:rFonts w:ascii="Times New Roman" w:eastAsia="標楷體" w:hAnsi="標楷體" w:cs="Times New Roman"/>
          <w:szCs w:val="28"/>
        </w:rPr>
        <w:t>面積等</w:t>
      </w:r>
      <w:r w:rsidRPr="0096384B">
        <w:rPr>
          <w:rFonts w:ascii="Times New Roman" w:eastAsia="標楷體" w:hAnsi="Times New Roman" w:cs="Times New Roman"/>
          <w:szCs w:val="28"/>
        </w:rPr>
        <w:t>)</w:t>
      </w:r>
    </w:p>
    <w:p w:rsidR="00F4015D" w:rsidRPr="0096384B" w:rsidRDefault="00F4015D" w:rsidP="00F4015D">
      <w:pPr>
        <w:pStyle w:val="a7"/>
        <w:spacing w:line="500" w:lineRule="exact"/>
        <w:ind w:leftChars="0" w:left="1440"/>
        <w:rPr>
          <w:rFonts w:ascii="Times New Roman" w:eastAsia="標楷體" w:hAnsi="Times New Roman" w:cs="Times New Roman"/>
          <w:szCs w:val="28"/>
        </w:rPr>
      </w:pPr>
      <w:r w:rsidRPr="0096384B">
        <w:rPr>
          <w:rFonts w:ascii="Times New Roman" w:eastAsia="標楷體" w:hAnsi="Times New Roman" w:cs="Times New Roman"/>
          <w:szCs w:val="28"/>
        </w:rPr>
        <w:t>______________________________________________</w:t>
      </w:r>
    </w:p>
    <w:p w:rsidR="00F4015D" w:rsidRPr="0096384B" w:rsidRDefault="00F4015D" w:rsidP="008E4294">
      <w:pPr>
        <w:pStyle w:val="a7"/>
        <w:numPr>
          <w:ilvl w:val="0"/>
          <w:numId w:val="4"/>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環境維護及登革熱防制方法與執行策略：</w:t>
      </w:r>
    </w:p>
    <w:p w:rsidR="00F4015D" w:rsidRPr="0096384B" w:rsidRDefault="00F4015D" w:rsidP="008E4294">
      <w:pPr>
        <w:pStyle w:val="a7"/>
        <w:numPr>
          <w:ilvl w:val="0"/>
          <w:numId w:val="6"/>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每週定期由</w:t>
      </w:r>
      <w:r w:rsidRPr="0096384B">
        <w:rPr>
          <w:rFonts w:ascii="Times New Roman" w:eastAsia="標楷體" w:hAnsi="Times New Roman" w:cs="Times New Roman"/>
          <w:szCs w:val="28"/>
        </w:rPr>
        <w:t>__________</w:t>
      </w:r>
      <w:r w:rsidRPr="0096384B">
        <w:rPr>
          <w:rFonts w:ascii="Times New Roman" w:eastAsia="標楷體" w:hAnsi="標楷體" w:cs="Times New Roman"/>
          <w:szCs w:val="28"/>
        </w:rPr>
        <w:t>進行場域內環境檢查，檢查重點包括</w:t>
      </w:r>
      <w:r w:rsidRPr="0096384B">
        <w:rPr>
          <w:rFonts w:ascii="Times New Roman" w:eastAsia="標楷體" w:hAnsi="Times New Roman" w:cs="Times New Roman"/>
          <w:szCs w:val="28"/>
        </w:rPr>
        <w:t>1.</w:t>
      </w:r>
      <w:r w:rsidRPr="0096384B">
        <w:rPr>
          <w:rFonts w:ascii="Times New Roman" w:eastAsia="標楷體" w:hAnsi="標楷體" w:cs="Times New Roman"/>
          <w:szCs w:val="28"/>
        </w:rPr>
        <w:t>花瓶、</w:t>
      </w:r>
      <w:r w:rsidRPr="0096384B">
        <w:rPr>
          <w:rFonts w:ascii="Times New Roman" w:eastAsia="標楷體" w:hAnsi="Times New Roman" w:cs="Times New Roman"/>
          <w:szCs w:val="28"/>
        </w:rPr>
        <w:t>2.</w:t>
      </w:r>
      <w:r w:rsidRPr="0096384B">
        <w:rPr>
          <w:rFonts w:ascii="Times New Roman" w:eastAsia="標楷體" w:hAnsi="標楷體" w:cs="Times New Roman"/>
          <w:szCs w:val="28"/>
        </w:rPr>
        <w:t>各式底盤、</w:t>
      </w:r>
      <w:r w:rsidRPr="0096384B">
        <w:rPr>
          <w:rFonts w:ascii="Times New Roman" w:eastAsia="標楷體" w:hAnsi="Times New Roman" w:cs="Times New Roman"/>
          <w:szCs w:val="28"/>
        </w:rPr>
        <w:t>3.</w:t>
      </w:r>
      <w:r w:rsidRPr="0096384B">
        <w:rPr>
          <w:rFonts w:ascii="Times New Roman" w:eastAsia="標楷體" w:hAnsi="標楷體" w:cs="Times New Roman"/>
          <w:szCs w:val="28"/>
        </w:rPr>
        <w:t>水溝、</w:t>
      </w:r>
      <w:r w:rsidRPr="0096384B">
        <w:rPr>
          <w:rFonts w:ascii="Times New Roman" w:eastAsia="標楷體" w:hAnsi="Times New Roman" w:cs="Times New Roman"/>
          <w:szCs w:val="28"/>
        </w:rPr>
        <w:t>4.</w:t>
      </w:r>
      <w:r w:rsidRPr="0096384B">
        <w:rPr>
          <w:rFonts w:ascii="Times New Roman" w:eastAsia="標楷體" w:hAnsi="標楷體" w:cs="Times New Roman"/>
          <w:szCs w:val="28"/>
        </w:rPr>
        <w:t>水塔、冷卻水塔、</w:t>
      </w:r>
      <w:r w:rsidRPr="0096384B">
        <w:rPr>
          <w:rFonts w:ascii="Times New Roman" w:eastAsia="標楷體" w:hAnsi="Times New Roman" w:cs="Times New Roman"/>
          <w:szCs w:val="28"/>
        </w:rPr>
        <w:t>5.</w:t>
      </w:r>
      <w:r w:rsidRPr="0096384B">
        <w:rPr>
          <w:rFonts w:ascii="Times New Roman" w:eastAsia="標楷體" w:hAnsi="標楷體" w:cs="Times New Roman"/>
          <w:szCs w:val="28"/>
        </w:rPr>
        <w:t>帆布、塑膠布、</w:t>
      </w:r>
      <w:r w:rsidRPr="0096384B">
        <w:rPr>
          <w:rFonts w:ascii="Times New Roman" w:eastAsia="標楷體" w:hAnsi="Times New Roman" w:cs="Times New Roman"/>
          <w:szCs w:val="28"/>
        </w:rPr>
        <w:t>6.</w:t>
      </w:r>
      <w:r w:rsidRPr="0096384B">
        <w:rPr>
          <w:rFonts w:ascii="Times New Roman" w:eastAsia="標楷體" w:hAnsi="標楷體" w:cs="Times New Roman"/>
          <w:szCs w:val="28"/>
        </w:rPr>
        <w:t>桶、缸、甕、盆、</w:t>
      </w:r>
      <w:r w:rsidRPr="0096384B">
        <w:rPr>
          <w:rFonts w:ascii="Times New Roman" w:eastAsia="標楷體" w:hAnsi="Times New Roman" w:cs="Times New Roman"/>
          <w:szCs w:val="28"/>
        </w:rPr>
        <w:t>7.</w:t>
      </w:r>
      <w:r w:rsidRPr="0096384B">
        <w:rPr>
          <w:rFonts w:ascii="Times New Roman" w:eastAsia="標楷體" w:hAnsi="標楷體" w:cs="Times New Roman"/>
          <w:szCs w:val="28"/>
        </w:rPr>
        <w:t>保麗龍箱、盤、塑膠籃、</w:t>
      </w:r>
      <w:r w:rsidRPr="0096384B">
        <w:rPr>
          <w:rFonts w:ascii="Times New Roman" w:eastAsia="標楷體" w:hAnsi="Times New Roman" w:cs="Times New Roman"/>
          <w:szCs w:val="28"/>
        </w:rPr>
        <w:t>8.</w:t>
      </w:r>
      <w:r w:rsidRPr="0096384B">
        <w:rPr>
          <w:rFonts w:ascii="Times New Roman" w:eastAsia="標楷體" w:hAnsi="標楷體" w:cs="Times New Roman"/>
          <w:szCs w:val="28"/>
        </w:rPr>
        <w:t>馬桶水箱、</w:t>
      </w:r>
      <w:r w:rsidRPr="0096384B">
        <w:rPr>
          <w:rFonts w:ascii="Times New Roman" w:eastAsia="標楷體" w:hAnsi="Times New Roman" w:cs="Times New Roman"/>
          <w:szCs w:val="28"/>
        </w:rPr>
        <w:t>9.</w:t>
      </w:r>
      <w:r w:rsidRPr="0096384B">
        <w:rPr>
          <w:rFonts w:ascii="Times New Roman" w:eastAsia="標楷體" w:hAnsi="標楷體" w:cs="Times New Roman"/>
          <w:szCs w:val="28"/>
        </w:rPr>
        <w:t>杯、瓶、碗、罐、盒、</w:t>
      </w:r>
      <w:r w:rsidRPr="0096384B">
        <w:rPr>
          <w:rFonts w:ascii="Times New Roman" w:eastAsia="標楷體" w:hAnsi="Times New Roman" w:cs="Times New Roman"/>
          <w:szCs w:val="28"/>
        </w:rPr>
        <w:t>10.</w:t>
      </w:r>
      <w:r w:rsidRPr="0096384B">
        <w:rPr>
          <w:rFonts w:ascii="Times New Roman" w:eastAsia="標楷體" w:hAnsi="標楷體" w:cs="Times New Roman"/>
          <w:szCs w:val="28"/>
        </w:rPr>
        <w:t>地下室、防空洞、</w:t>
      </w:r>
      <w:r w:rsidRPr="0096384B">
        <w:rPr>
          <w:rFonts w:ascii="Times New Roman" w:eastAsia="標楷體" w:hAnsi="Times New Roman" w:cs="Times New Roman"/>
          <w:szCs w:val="28"/>
        </w:rPr>
        <w:t>11.</w:t>
      </w:r>
      <w:r w:rsidRPr="0096384B">
        <w:rPr>
          <w:rFonts w:ascii="Times New Roman" w:eastAsia="標楷體" w:hAnsi="標楷體" w:cs="Times New Roman"/>
          <w:szCs w:val="28"/>
        </w:rPr>
        <w:t>輪胎、</w:t>
      </w:r>
      <w:r w:rsidRPr="0096384B">
        <w:rPr>
          <w:rFonts w:ascii="Times New Roman" w:eastAsia="標楷體" w:hAnsi="Times New Roman" w:cs="Times New Roman"/>
          <w:szCs w:val="28"/>
        </w:rPr>
        <w:t>12.</w:t>
      </w:r>
      <w:r w:rsidRPr="0096384B">
        <w:rPr>
          <w:rFonts w:ascii="Times New Roman" w:eastAsia="標楷體" w:hAnsi="標楷體" w:cs="Times New Roman"/>
          <w:szCs w:val="28"/>
        </w:rPr>
        <w:t>地面積水、</w:t>
      </w:r>
      <w:r w:rsidRPr="0096384B">
        <w:rPr>
          <w:rFonts w:ascii="Times New Roman" w:eastAsia="標楷體" w:hAnsi="Times New Roman" w:cs="Times New Roman"/>
          <w:szCs w:val="28"/>
        </w:rPr>
        <w:t>13.</w:t>
      </w:r>
      <w:r w:rsidRPr="0096384B">
        <w:rPr>
          <w:rFonts w:ascii="Times New Roman" w:eastAsia="標楷體" w:hAnsi="標楷體" w:cs="Times New Roman"/>
          <w:szCs w:val="28"/>
        </w:rPr>
        <w:t>其他，並作成孳生源檢查與防制紀錄如附件。</w:t>
      </w:r>
    </w:p>
    <w:p w:rsidR="00F4015D" w:rsidRPr="0096384B" w:rsidRDefault="00F4015D" w:rsidP="008E4294">
      <w:pPr>
        <w:pStyle w:val="a7"/>
        <w:numPr>
          <w:ilvl w:val="0"/>
          <w:numId w:val="6"/>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針對可立即清除之積水容器</w:t>
      </w:r>
      <w:r w:rsidRPr="0096384B">
        <w:rPr>
          <w:rFonts w:ascii="Times New Roman" w:eastAsia="標楷體" w:hAnsi="Times New Roman" w:cs="Times New Roman"/>
          <w:szCs w:val="28"/>
        </w:rPr>
        <w:t>(</w:t>
      </w:r>
      <w:r w:rsidRPr="0096384B">
        <w:rPr>
          <w:rFonts w:ascii="Times New Roman" w:eastAsia="標楷體" w:hAnsi="標楷體" w:cs="Times New Roman"/>
          <w:szCs w:val="28"/>
        </w:rPr>
        <w:t>或場域</w:t>
      </w:r>
      <w:r w:rsidRPr="0096384B">
        <w:rPr>
          <w:rFonts w:ascii="Times New Roman" w:eastAsia="標楷體" w:hAnsi="Times New Roman" w:cs="Times New Roman"/>
          <w:szCs w:val="28"/>
        </w:rPr>
        <w:t>)</w:t>
      </w:r>
      <w:r w:rsidRPr="0096384B">
        <w:rPr>
          <w:rFonts w:ascii="Times New Roman" w:eastAsia="標楷體" w:hAnsi="標楷體" w:cs="Times New Roman"/>
          <w:szCs w:val="28"/>
        </w:rPr>
        <w:t>應定期清除，無法立即清除或有重複積水之場域應以化學或生物防制等方式，嚴防孳生病媒蚊。</w:t>
      </w:r>
    </w:p>
    <w:p w:rsidR="00F4015D" w:rsidRPr="0096384B" w:rsidRDefault="00F4015D" w:rsidP="008E4294">
      <w:pPr>
        <w:pStyle w:val="a7"/>
        <w:numPr>
          <w:ilvl w:val="0"/>
          <w:numId w:val="6"/>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如地下室發生積水，應積極查明積水原因，儘速改善積水狀況，未改善前，則先以化學或生物防制等方式，嚴防孳生病媒蚊。</w:t>
      </w:r>
    </w:p>
    <w:p w:rsidR="00F4015D" w:rsidRPr="0096384B" w:rsidRDefault="00F4015D" w:rsidP="008E4294">
      <w:pPr>
        <w:pStyle w:val="a7"/>
        <w:numPr>
          <w:ilvl w:val="0"/>
          <w:numId w:val="6"/>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積極清除髒亂堆積物，避免積水孳生病媒蚊。</w:t>
      </w:r>
    </w:p>
    <w:p w:rsidR="00F4015D" w:rsidRPr="0096384B" w:rsidRDefault="00F4015D" w:rsidP="008E4294">
      <w:pPr>
        <w:pStyle w:val="a7"/>
        <w:numPr>
          <w:ilvl w:val="0"/>
          <w:numId w:val="4"/>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備註：</w:t>
      </w:r>
    </w:p>
    <w:p w:rsidR="00F4015D" w:rsidRPr="0096384B" w:rsidRDefault="00F4015D" w:rsidP="008E4294">
      <w:pPr>
        <w:pStyle w:val="a7"/>
        <w:numPr>
          <w:ilvl w:val="0"/>
          <w:numId w:val="7"/>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本計畫自社區</w:t>
      </w:r>
      <w:r w:rsidR="00C24104">
        <w:rPr>
          <w:rFonts w:ascii="Times New Roman" w:eastAsia="標楷體" w:hAnsi="標楷體" w:cs="Times New Roman" w:hint="eastAsia"/>
          <w:szCs w:val="28"/>
        </w:rPr>
        <w:t>（場域）</w:t>
      </w:r>
      <w:r w:rsidRPr="0096384B">
        <w:rPr>
          <w:rFonts w:ascii="Times New Roman" w:eastAsia="標楷體" w:hAnsi="Times New Roman" w:cs="Times New Roman"/>
          <w:szCs w:val="28"/>
        </w:rPr>
        <w:t>○○○</w:t>
      </w:r>
      <w:r w:rsidRPr="0096384B">
        <w:rPr>
          <w:rFonts w:ascii="Times New Roman" w:eastAsia="標楷體" w:hAnsi="標楷體" w:cs="Times New Roman"/>
          <w:szCs w:val="28"/>
        </w:rPr>
        <w:t>會審議通過後實施，修正亦同。</w:t>
      </w:r>
    </w:p>
    <w:p w:rsidR="00F4015D" w:rsidRPr="0096384B" w:rsidRDefault="00F4015D" w:rsidP="008E4294">
      <w:pPr>
        <w:pStyle w:val="a7"/>
        <w:numPr>
          <w:ilvl w:val="0"/>
          <w:numId w:val="7"/>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本計畫及孳生源檢查與防制紀錄</w:t>
      </w:r>
      <w:r w:rsidRPr="0096384B">
        <w:rPr>
          <w:rFonts w:ascii="Times New Roman" w:eastAsia="標楷體" w:hAnsi="Times New Roman" w:cs="Times New Roman"/>
          <w:szCs w:val="28"/>
        </w:rPr>
        <w:t>(</w:t>
      </w:r>
      <w:r w:rsidRPr="0096384B">
        <w:rPr>
          <w:rFonts w:ascii="Times New Roman" w:eastAsia="標楷體" w:hAnsi="標楷體" w:cs="Times New Roman"/>
          <w:szCs w:val="28"/>
        </w:rPr>
        <w:t>如附件</w:t>
      </w:r>
      <w:r w:rsidRPr="0096384B">
        <w:rPr>
          <w:rFonts w:ascii="Times New Roman" w:eastAsia="標楷體" w:hAnsi="Times New Roman" w:cs="Times New Roman"/>
          <w:szCs w:val="28"/>
        </w:rPr>
        <w:t>)</w:t>
      </w:r>
      <w:r w:rsidRPr="0096384B">
        <w:rPr>
          <w:rFonts w:ascii="Times New Roman" w:eastAsia="標楷體" w:hAnsi="標楷體" w:cs="Times New Roman"/>
          <w:szCs w:val="28"/>
        </w:rPr>
        <w:t>應裝訂成冊保存二年備查。</w:t>
      </w:r>
    </w:p>
    <w:p w:rsidR="00F4015D" w:rsidRPr="0096384B" w:rsidRDefault="00F4015D" w:rsidP="008E4294">
      <w:pPr>
        <w:pStyle w:val="a7"/>
        <w:numPr>
          <w:ilvl w:val="0"/>
          <w:numId w:val="7"/>
        </w:numPr>
        <w:spacing w:line="500" w:lineRule="exact"/>
        <w:ind w:leftChars="0"/>
        <w:rPr>
          <w:rFonts w:ascii="Times New Roman" w:eastAsia="標楷體" w:hAnsi="Times New Roman" w:cs="Times New Roman"/>
          <w:szCs w:val="28"/>
        </w:rPr>
      </w:pPr>
      <w:r w:rsidRPr="0096384B">
        <w:rPr>
          <w:rFonts w:ascii="Times New Roman" w:eastAsia="標楷體" w:hAnsi="標楷體" w:cs="Times New Roman"/>
          <w:szCs w:val="28"/>
        </w:rPr>
        <w:t>登革熱防制專責人員異動時應立即更新之。</w:t>
      </w:r>
    </w:p>
    <w:p w:rsidR="000F6D47" w:rsidRPr="0096384B" w:rsidRDefault="000F6D47" w:rsidP="000F6D47">
      <w:pPr>
        <w:spacing w:line="500" w:lineRule="exact"/>
        <w:rPr>
          <w:rFonts w:ascii="Times New Roman" w:eastAsia="標楷體" w:hAnsi="Times New Roman" w:cs="Times New Roman"/>
          <w:szCs w:val="28"/>
        </w:rPr>
      </w:pPr>
    </w:p>
    <w:p w:rsidR="000F6D47" w:rsidRPr="0096384B" w:rsidRDefault="000F6D47" w:rsidP="000F6D47">
      <w:pPr>
        <w:spacing w:line="500" w:lineRule="exact"/>
        <w:rPr>
          <w:rFonts w:ascii="Times New Roman" w:eastAsia="標楷體" w:hAnsi="Times New Roman" w:cs="Times New Roman"/>
          <w:szCs w:val="28"/>
        </w:rPr>
      </w:pPr>
    </w:p>
    <w:p w:rsidR="009608BE" w:rsidRDefault="009608BE" w:rsidP="00F4015D">
      <w:pPr>
        <w:spacing w:line="480" w:lineRule="exact"/>
        <w:jc w:val="center"/>
        <w:rPr>
          <w:rFonts w:ascii="Times New Roman" w:eastAsia="標楷體" w:hAnsi="標楷體" w:cs="Times New Roman"/>
          <w:b/>
          <w:bCs/>
          <w:sz w:val="32"/>
          <w:szCs w:val="36"/>
        </w:rPr>
      </w:pPr>
    </w:p>
    <w:p w:rsidR="00F4015D" w:rsidRPr="0096384B" w:rsidRDefault="00F4015D" w:rsidP="00F4015D">
      <w:pPr>
        <w:spacing w:line="480" w:lineRule="exact"/>
        <w:jc w:val="center"/>
        <w:rPr>
          <w:rFonts w:ascii="Times New Roman" w:eastAsia="標楷體" w:hAnsi="Times New Roman" w:cs="Times New Roman"/>
          <w:b/>
          <w:bCs/>
          <w:sz w:val="32"/>
          <w:szCs w:val="36"/>
        </w:rPr>
      </w:pPr>
      <w:r w:rsidRPr="0096384B">
        <w:rPr>
          <w:rFonts w:ascii="Times New Roman" w:eastAsia="標楷體" w:hAnsi="標楷體" w:cs="Times New Roman"/>
          <w:b/>
          <w:bCs/>
          <w:sz w:val="32"/>
          <w:szCs w:val="36"/>
        </w:rPr>
        <w:lastRenderedPageBreak/>
        <w:t>孳生源檢查與防制紀錄</w:t>
      </w:r>
      <w:r w:rsidRPr="0096384B">
        <w:rPr>
          <w:rFonts w:ascii="Times New Roman" w:eastAsia="標楷體" w:hAnsi="Times New Roman" w:cs="Times New Roman"/>
          <w:b/>
          <w:bCs/>
          <w:sz w:val="32"/>
          <w:szCs w:val="36"/>
        </w:rPr>
        <w:t>(</w:t>
      </w:r>
      <w:r w:rsidRPr="0096384B">
        <w:rPr>
          <w:rFonts w:ascii="Times New Roman" w:eastAsia="標楷體" w:hAnsi="標楷體" w:cs="Times New Roman"/>
          <w:b/>
          <w:bCs/>
          <w:sz w:val="32"/>
          <w:szCs w:val="36"/>
        </w:rPr>
        <w:t>範例</w:t>
      </w:r>
      <w:r w:rsidRPr="0096384B">
        <w:rPr>
          <w:rFonts w:ascii="Times New Roman" w:eastAsia="標楷體" w:hAnsi="Times New Roman" w:cs="Times New Roman"/>
          <w:b/>
          <w:bCs/>
          <w:sz w:val="32"/>
          <w:szCs w:val="36"/>
        </w:rPr>
        <w:t>)</w:t>
      </w:r>
    </w:p>
    <w:p w:rsidR="00F4015D" w:rsidRPr="0096384B" w:rsidRDefault="00F4015D" w:rsidP="00F4015D">
      <w:pPr>
        <w:jc w:val="center"/>
        <w:rPr>
          <w:rFonts w:ascii="Times New Roman" w:eastAsia="標楷體" w:hAnsi="Times New Roman" w:cs="Times New Roman"/>
          <w:sz w:val="22"/>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61"/>
        <w:gridCol w:w="1559"/>
        <w:gridCol w:w="2126"/>
        <w:gridCol w:w="4394"/>
      </w:tblGrid>
      <w:tr w:rsidR="00F4015D" w:rsidRPr="0096384B" w:rsidTr="009F4248">
        <w:tc>
          <w:tcPr>
            <w:tcW w:w="675" w:type="dxa"/>
            <w:shd w:val="clear" w:color="auto" w:fill="auto"/>
          </w:tcPr>
          <w:p w:rsidR="00F4015D" w:rsidRPr="0096384B" w:rsidRDefault="00F4015D" w:rsidP="009F4248">
            <w:pPr>
              <w:rPr>
                <w:rFonts w:ascii="Times New Roman" w:eastAsia="標楷體" w:hAnsi="Times New Roman" w:cs="Times New Roman"/>
                <w:sz w:val="22"/>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位置</w:t>
            </w:r>
          </w:p>
        </w:tc>
        <w:tc>
          <w:tcPr>
            <w:tcW w:w="1559"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調查日期</w:t>
            </w:r>
          </w:p>
        </w:tc>
        <w:tc>
          <w:tcPr>
            <w:tcW w:w="2126"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容器種類編號</w:t>
            </w:r>
          </w:p>
        </w:tc>
        <w:tc>
          <w:tcPr>
            <w:tcW w:w="4394"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複查情形</w:t>
            </w:r>
          </w:p>
        </w:tc>
      </w:tr>
      <w:tr w:rsidR="00F4015D" w:rsidRPr="0096384B" w:rsidTr="009F4248">
        <w:trPr>
          <w:trHeight w:val="1570"/>
        </w:trPr>
        <w:tc>
          <w:tcPr>
            <w:tcW w:w="675" w:type="dxa"/>
            <w:vMerge w:val="restart"/>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列</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管</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定</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期</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複</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查</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地</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點</w:t>
            </w:r>
          </w:p>
        </w:tc>
        <w:tc>
          <w:tcPr>
            <w:tcW w:w="2161"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Times New Roman" w:cs="Times New Roman"/>
                <w:szCs w:val="28"/>
              </w:rPr>
              <w:t>EX</w:t>
            </w:r>
            <w:r w:rsidRPr="0096384B">
              <w:rPr>
                <w:rFonts w:ascii="Times New Roman" w:eastAsia="標楷體" w:hAnsi="標楷體" w:cs="Times New Roman"/>
                <w:szCs w:val="28"/>
              </w:rPr>
              <w:t>：</w:t>
            </w:r>
            <w:r w:rsidRPr="0096384B">
              <w:rPr>
                <w:rFonts w:ascii="Times New Roman" w:eastAsia="標楷體" w:hAnsi="Times New Roman" w:cs="Times New Roman"/>
                <w:szCs w:val="28"/>
              </w:rPr>
              <w:t>B4</w:t>
            </w:r>
            <w:r w:rsidRPr="0096384B">
              <w:rPr>
                <w:rFonts w:ascii="Times New Roman" w:eastAsia="標楷體" w:hAnsi="標楷體" w:cs="Times New Roman"/>
                <w:szCs w:val="28"/>
              </w:rPr>
              <w:t>地下室</w:t>
            </w: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Times New Roman" w:cs="Times New Roman"/>
                <w:szCs w:val="28"/>
              </w:rPr>
              <w:t>10</w:t>
            </w: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r w:rsidR="00F4015D" w:rsidRPr="0096384B" w:rsidTr="009F4248">
        <w:trPr>
          <w:trHeight w:val="1550"/>
        </w:trPr>
        <w:tc>
          <w:tcPr>
            <w:tcW w:w="675" w:type="dxa"/>
            <w:vMerge/>
            <w:shd w:val="clear" w:color="auto" w:fill="auto"/>
          </w:tcPr>
          <w:p w:rsidR="00F4015D" w:rsidRPr="0096384B" w:rsidRDefault="00F4015D" w:rsidP="009F4248">
            <w:pPr>
              <w:rPr>
                <w:rFonts w:ascii="Times New Roman" w:eastAsia="標楷體" w:hAnsi="Times New Roman" w:cs="Times New Roman"/>
                <w:szCs w:val="28"/>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Times New Roman" w:cs="Times New Roman"/>
                <w:szCs w:val="28"/>
              </w:rPr>
              <w:t>EX</w:t>
            </w:r>
            <w:r w:rsidRPr="0096384B">
              <w:rPr>
                <w:rFonts w:ascii="Times New Roman" w:eastAsia="標楷體" w:hAnsi="標楷體" w:cs="Times New Roman"/>
                <w:szCs w:val="28"/>
              </w:rPr>
              <w:t>：頂樓</w:t>
            </w: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Times New Roman" w:cs="Times New Roman"/>
                <w:szCs w:val="28"/>
              </w:rPr>
              <w:t>12</w:t>
            </w: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r w:rsidR="00F4015D" w:rsidRPr="0096384B" w:rsidTr="009F4248">
        <w:trPr>
          <w:trHeight w:val="1545"/>
        </w:trPr>
        <w:tc>
          <w:tcPr>
            <w:tcW w:w="675" w:type="dxa"/>
            <w:vMerge/>
            <w:shd w:val="clear" w:color="auto" w:fill="auto"/>
          </w:tcPr>
          <w:p w:rsidR="00F4015D" w:rsidRPr="0096384B" w:rsidRDefault="00F4015D" w:rsidP="009F4248">
            <w:pPr>
              <w:rPr>
                <w:rFonts w:ascii="Times New Roman" w:eastAsia="標楷體" w:hAnsi="Times New Roman" w:cs="Times New Roman"/>
                <w:szCs w:val="28"/>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r w:rsidR="00F4015D" w:rsidRPr="0096384B" w:rsidTr="009F4248">
        <w:tc>
          <w:tcPr>
            <w:tcW w:w="675" w:type="dxa"/>
            <w:shd w:val="clear" w:color="auto" w:fill="auto"/>
          </w:tcPr>
          <w:p w:rsidR="00F4015D" w:rsidRPr="0096384B" w:rsidRDefault="00F4015D" w:rsidP="009F4248">
            <w:pPr>
              <w:rPr>
                <w:rFonts w:ascii="Times New Roman" w:eastAsia="標楷體" w:hAnsi="Times New Roman" w:cs="Times New Roman"/>
                <w:szCs w:val="28"/>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位置</w:t>
            </w:r>
          </w:p>
        </w:tc>
        <w:tc>
          <w:tcPr>
            <w:tcW w:w="1559"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調查日期</w:t>
            </w:r>
          </w:p>
        </w:tc>
        <w:tc>
          <w:tcPr>
            <w:tcW w:w="2126"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容器種類編號</w:t>
            </w:r>
          </w:p>
        </w:tc>
        <w:tc>
          <w:tcPr>
            <w:tcW w:w="4394" w:type="dxa"/>
            <w:shd w:val="clear" w:color="auto" w:fill="auto"/>
          </w:tcPr>
          <w:p w:rsidR="00F4015D" w:rsidRPr="0096384B" w:rsidRDefault="00F4015D" w:rsidP="009F4248">
            <w:pPr>
              <w:rPr>
                <w:rFonts w:ascii="Times New Roman" w:eastAsia="標楷體" w:hAnsi="Times New Roman" w:cs="Times New Roman"/>
                <w:szCs w:val="28"/>
              </w:rPr>
            </w:pPr>
            <w:r w:rsidRPr="0096384B">
              <w:rPr>
                <w:rFonts w:ascii="Times New Roman" w:eastAsia="標楷體" w:hAnsi="標楷體" w:cs="Times New Roman"/>
                <w:szCs w:val="28"/>
              </w:rPr>
              <w:t>複查情形</w:t>
            </w:r>
          </w:p>
        </w:tc>
      </w:tr>
      <w:tr w:rsidR="00F4015D" w:rsidRPr="0096384B" w:rsidTr="009F4248">
        <w:trPr>
          <w:trHeight w:val="1535"/>
        </w:trPr>
        <w:tc>
          <w:tcPr>
            <w:tcW w:w="675" w:type="dxa"/>
            <w:vMerge w:val="restart"/>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新</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增</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巡</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查</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地</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點</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紀</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錄</w:t>
            </w:r>
          </w:p>
        </w:tc>
        <w:tc>
          <w:tcPr>
            <w:tcW w:w="2161" w:type="dxa"/>
            <w:shd w:val="clear" w:color="auto" w:fill="auto"/>
          </w:tcPr>
          <w:p w:rsidR="00F4015D" w:rsidRPr="0096384B" w:rsidRDefault="00F4015D" w:rsidP="009F4248">
            <w:pPr>
              <w:rPr>
                <w:rFonts w:ascii="Times New Roman" w:eastAsia="標楷體" w:hAnsi="Times New Roman" w:cs="Times New Roman"/>
                <w:szCs w:val="28"/>
              </w:rPr>
            </w:pP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r w:rsidR="00F4015D" w:rsidRPr="0096384B" w:rsidTr="009F4248">
        <w:trPr>
          <w:trHeight w:val="1557"/>
        </w:trPr>
        <w:tc>
          <w:tcPr>
            <w:tcW w:w="675" w:type="dxa"/>
            <w:vMerge/>
            <w:shd w:val="clear" w:color="auto" w:fill="auto"/>
          </w:tcPr>
          <w:p w:rsidR="00F4015D" w:rsidRPr="0096384B" w:rsidRDefault="00F4015D" w:rsidP="009F4248">
            <w:pPr>
              <w:rPr>
                <w:rFonts w:ascii="Times New Roman" w:eastAsia="標楷體" w:hAnsi="Times New Roman" w:cs="Times New Roman"/>
                <w:szCs w:val="28"/>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r w:rsidR="00F4015D" w:rsidRPr="0096384B" w:rsidTr="009F4248">
        <w:trPr>
          <w:trHeight w:val="1536"/>
        </w:trPr>
        <w:tc>
          <w:tcPr>
            <w:tcW w:w="675" w:type="dxa"/>
            <w:vMerge/>
            <w:shd w:val="clear" w:color="auto" w:fill="auto"/>
          </w:tcPr>
          <w:p w:rsidR="00F4015D" w:rsidRPr="0096384B" w:rsidRDefault="00F4015D" w:rsidP="009F4248">
            <w:pPr>
              <w:rPr>
                <w:rFonts w:ascii="Times New Roman" w:eastAsia="標楷體" w:hAnsi="Times New Roman" w:cs="Times New Roman"/>
                <w:szCs w:val="28"/>
              </w:rPr>
            </w:pPr>
          </w:p>
        </w:tc>
        <w:tc>
          <w:tcPr>
            <w:tcW w:w="2161" w:type="dxa"/>
            <w:shd w:val="clear" w:color="auto" w:fill="auto"/>
          </w:tcPr>
          <w:p w:rsidR="00F4015D" w:rsidRPr="0096384B" w:rsidRDefault="00F4015D" w:rsidP="009F4248">
            <w:pPr>
              <w:rPr>
                <w:rFonts w:ascii="Times New Roman" w:eastAsia="標楷體" w:hAnsi="Times New Roman" w:cs="Times New Roman"/>
                <w:szCs w:val="28"/>
              </w:rPr>
            </w:pPr>
          </w:p>
        </w:tc>
        <w:tc>
          <w:tcPr>
            <w:tcW w:w="1559" w:type="dxa"/>
            <w:shd w:val="clear" w:color="auto" w:fill="auto"/>
          </w:tcPr>
          <w:p w:rsidR="00F4015D" w:rsidRPr="0096384B" w:rsidRDefault="00F4015D" w:rsidP="009F4248">
            <w:pPr>
              <w:rPr>
                <w:rFonts w:ascii="Times New Roman" w:eastAsia="標楷體" w:hAnsi="Times New Roman" w:cs="Times New Roman"/>
                <w:szCs w:val="28"/>
              </w:rPr>
            </w:pPr>
          </w:p>
        </w:tc>
        <w:tc>
          <w:tcPr>
            <w:tcW w:w="2126" w:type="dxa"/>
            <w:shd w:val="clear" w:color="auto" w:fill="auto"/>
          </w:tcPr>
          <w:p w:rsidR="00F4015D" w:rsidRPr="0096384B" w:rsidRDefault="00F4015D" w:rsidP="009F4248">
            <w:pPr>
              <w:rPr>
                <w:rFonts w:ascii="Times New Roman" w:eastAsia="標楷體" w:hAnsi="Times New Roman" w:cs="Times New Roman"/>
                <w:szCs w:val="28"/>
              </w:rPr>
            </w:pPr>
          </w:p>
        </w:tc>
        <w:tc>
          <w:tcPr>
            <w:tcW w:w="4394" w:type="dxa"/>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Times New Roman" w:cs="Times New Roman"/>
                <w:szCs w:val="28"/>
              </w:rPr>
              <w:t>□</w:t>
            </w:r>
            <w:r w:rsidRPr="0096384B">
              <w:rPr>
                <w:rFonts w:ascii="Times New Roman" w:eastAsia="標楷體" w:hAnsi="標楷體" w:cs="Times New Roman"/>
                <w:szCs w:val="28"/>
              </w:rPr>
              <w:t>無積水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有積水</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處置：</w:t>
            </w:r>
            <w:r w:rsidRPr="0096384B">
              <w:rPr>
                <w:rFonts w:ascii="Times New Roman" w:eastAsia="標楷體" w:hAnsi="Times New Roman" w:cs="Times New Roman"/>
                <w:szCs w:val="28"/>
              </w:rPr>
              <w:t>□</w:t>
            </w:r>
            <w:r w:rsidRPr="0096384B">
              <w:rPr>
                <w:rFonts w:ascii="Times New Roman" w:eastAsia="標楷體" w:hAnsi="標楷體" w:cs="Times New Roman"/>
                <w:szCs w:val="28"/>
              </w:rPr>
              <w:t>清除</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未清除</w:t>
            </w:r>
            <w:r w:rsidRPr="0096384B">
              <w:rPr>
                <w:rFonts w:ascii="Times New Roman" w:eastAsia="標楷體" w:hAnsi="Times New Roman" w:cs="Times New Roman"/>
                <w:szCs w:val="28"/>
              </w:rPr>
              <w:t>(□</w:t>
            </w:r>
            <w:r w:rsidRPr="0096384B">
              <w:rPr>
                <w:rFonts w:ascii="Times New Roman" w:eastAsia="標楷體" w:hAnsi="標楷體" w:cs="Times New Roman"/>
                <w:szCs w:val="28"/>
              </w:rPr>
              <w:t>投藥</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放魚</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漂白水</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其他</w:t>
            </w:r>
            <w:r w:rsidRPr="0096384B">
              <w:rPr>
                <w:rFonts w:ascii="Times New Roman" w:eastAsia="標楷體" w:hAnsi="Times New Roman" w:cs="Times New Roman"/>
                <w:szCs w:val="28"/>
              </w:rPr>
              <w:t>)</w:t>
            </w:r>
          </w:p>
        </w:tc>
      </w:tr>
    </w:tbl>
    <w:p w:rsidR="00F4015D" w:rsidRPr="0096384B" w:rsidRDefault="00F4015D" w:rsidP="00F4015D">
      <w:pPr>
        <w:ind w:leftChars="-295" w:left="-708" w:rightChars="-437" w:right="-1049"/>
        <w:rPr>
          <w:rFonts w:ascii="Times New Roman" w:eastAsia="標楷體" w:hAnsi="Times New Roman" w:cs="Times New Roman"/>
          <w:sz w:val="22"/>
        </w:rPr>
      </w:pPr>
      <w:r w:rsidRPr="0096384B">
        <w:rPr>
          <w:rFonts w:ascii="Times New Roman" w:eastAsia="標楷體" w:hAnsi="標楷體" w:cs="Times New Roman"/>
          <w:sz w:val="22"/>
        </w:rPr>
        <w:t>容器種類編號：</w:t>
      </w:r>
      <w:r w:rsidRPr="0096384B">
        <w:rPr>
          <w:rFonts w:ascii="Times New Roman" w:eastAsia="標楷體" w:hAnsi="Times New Roman" w:cs="Times New Roman"/>
          <w:sz w:val="22"/>
        </w:rPr>
        <w:t>1.</w:t>
      </w:r>
      <w:r w:rsidRPr="0096384B">
        <w:rPr>
          <w:rFonts w:ascii="Times New Roman" w:eastAsia="標楷體" w:hAnsi="標楷體" w:cs="Times New Roman"/>
          <w:sz w:val="22"/>
        </w:rPr>
        <w:t>花瓶、</w:t>
      </w:r>
      <w:r w:rsidRPr="0096384B">
        <w:rPr>
          <w:rFonts w:ascii="Times New Roman" w:eastAsia="標楷體" w:hAnsi="Times New Roman" w:cs="Times New Roman"/>
          <w:sz w:val="22"/>
        </w:rPr>
        <w:t>2.</w:t>
      </w:r>
      <w:r w:rsidRPr="0096384B">
        <w:rPr>
          <w:rFonts w:ascii="Times New Roman" w:eastAsia="標楷體" w:hAnsi="標楷體" w:cs="Times New Roman"/>
          <w:sz w:val="22"/>
        </w:rPr>
        <w:t>各式底盤、</w:t>
      </w:r>
      <w:r w:rsidRPr="0096384B">
        <w:rPr>
          <w:rFonts w:ascii="Times New Roman" w:eastAsia="標楷體" w:hAnsi="Times New Roman" w:cs="Times New Roman"/>
          <w:sz w:val="22"/>
        </w:rPr>
        <w:t>3.</w:t>
      </w:r>
      <w:r w:rsidRPr="0096384B">
        <w:rPr>
          <w:rFonts w:ascii="Times New Roman" w:eastAsia="標楷體" w:hAnsi="標楷體" w:cs="Times New Roman"/>
          <w:sz w:val="22"/>
        </w:rPr>
        <w:t>水溝、</w:t>
      </w:r>
      <w:r w:rsidRPr="0096384B">
        <w:rPr>
          <w:rFonts w:ascii="Times New Roman" w:eastAsia="標楷體" w:hAnsi="Times New Roman" w:cs="Times New Roman"/>
          <w:sz w:val="22"/>
        </w:rPr>
        <w:t>4.</w:t>
      </w:r>
      <w:r w:rsidRPr="0096384B">
        <w:rPr>
          <w:rFonts w:ascii="Times New Roman" w:eastAsia="標楷體" w:hAnsi="標楷體" w:cs="Times New Roman"/>
          <w:sz w:val="22"/>
        </w:rPr>
        <w:t>水塔、冷卻水塔、</w:t>
      </w:r>
      <w:r w:rsidRPr="0096384B">
        <w:rPr>
          <w:rFonts w:ascii="Times New Roman" w:eastAsia="標楷體" w:hAnsi="Times New Roman" w:cs="Times New Roman"/>
          <w:sz w:val="22"/>
        </w:rPr>
        <w:t>5.</w:t>
      </w:r>
      <w:r w:rsidRPr="0096384B">
        <w:rPr>
          <w:rFonts w:ascii="Times New Roman" w:eastAsia="標楷體" w:hAnsi="標楷體" w:cs="Times New Roman"/>
          <w:sz w:val="22"/>
        </w:rPr>
        <w:t>帆布、塑膠布、</w:t>
      </w:r>
      <w:r w:rsidRPr="0096384B">
        <w:rPr>
          <w:rFonts w:ascii="Times New Roman" w:eastAsia="標楷體" w:hAnsi="Times New Roman" w:cs="Times New Roman"/>
          <w:sz w:val="22"/>
        </w:rPr>
        <w:t>6.</w:t>
      </w:r>
      <w:r w:rsidRPr="0096384B">
        <w:rPr>
          <w:rFonts w:ascii="Times New Roman" w:eastAsia="標楷體" w:hAnsi="標楷體" w:cs="Times New Roman"/>
          <w:sz w:val="22"/>
        </w:rPr>
        <w:t>桶、缸、甕、盆、</w:t>
      </w:r>
      <w:r w:rsidRPr="0096384B">
        <w:rPr>
          <w:rFonts w:ascii="Times New Roman" w:eastAsia="標楷體" w:hAnsi="Times New Roman" w:cs="Times New Roman"/>
          <w:sz w:val="22"/>
        </w:rPr>
        <w:t>7.</w:t>
      </w:r>
      <w:r w:rsidRPr="0096384B">
        <w:rPr>
          <w:rFonts w:ascii="Times New Roman" w:eastAsia="標楷體" w:hAnsi="標楷體" w:cs="Times New Roman"/>
          <w:sz w:val="22"/>
        </w:rPr>
        <w:t>保麗龍箱、盤、塑膠籃、</w:t>
      </w:r>
      <w:r w:rsidRPr="0096384B">
        <w:rPr>
          <w:rFonts w:ascii="Times New Roman" w:eastAsia="標楷體" w:hAnsi="Times New Roman" w:cs="Times New Roman"/>
          <w:sz w:val="22"/>
        </w:rPr>
        <w:t>8.</w:t>
      </w:r>
      <w:r w:rsidRPr="0096384B">
        <w:rPr>
          <w:rFonts w:ascii="Times New Roman" w:eastAsia="標楷體" w:hAnsi="標楷體" w:cs="Times New Roman"/>
          <w:sz w:val="22"/>
        </w:rPr>
        <w:t>馬桶水箱、</w:t>
      </w:r>
      <w:r w:rsidRPr="0096384B">
        <w:rPr>
          <w:rFonts w:ascii="Times New Roman" w:eastAsia="標楷體" w:hAnsi="Times New Roman" w:cs="Times New Roman"/>
          <w:sz w:val="22"/>
        </w:rPr>
        <w:t>9.</w:t>
      </w:r>
      <w:r w:rsidRPr="0096384B">
        <w:rPr>
          <w:rFonts w:ascii="Times New Roman" w:eastAsia="標楷體" w:hAnsi="標楷體" w:cs="Times New Roman"/>
          <w:sz w:val="22"/>
        </w:rPr>
        <w:t>杯、瓶、碗、罐、盒、</w:t>
      </w:r>
      <w:r w:rsidRPr="0096384B">
        <w:rPr>
          <w:rFonts w:ascii="Times New Roman" w:eastAsia="標楷體" w:hAnsi="Times New Roman" w:cs="Times New Roman"/>
          <w:sz w:val="22"/>
        </w:rPr>
        <w:t>10.</w:t>
      </w:r>
      <w:r w:rsidRPr="0096384B">
        <w:rPr>
          <w:rFonts w:ascii="Times New Roman" w:eastAsia="標楷體" w:hAnsi="標楷體" w:cs="Times New Roman"/>
          <w:sz w:val="22"/>
        </w:rPr>
        <w:t>地下室、防空洞、</w:t>
      </w:r>
      <w:r w:rsidRPr="0096384B">
        <w:rPr>
          <w:rFonts w:ascii="Times New Roman" w:eastAsia="標楷體" w:hAnsi="Times New Roman" w:cs="Times New Roman"/>
          <w:sz w:val="22"/>
        </w:rPr>
        <w:t>11.</w:t>
      </w:r>
      <w:r w:rsidRPr="0096384B">
        <w:rPr>
          <w:rFonts w:ascii="Times New Roman" w:eastAsia="標楷體" w:hAnsi="標楷體" w:cs="Times New Roman"/>
          <w:sz w:val="22"/>
        </w:rPr>
        <w:t>輪胎、</w:t>
      </w:r>
      <w:r w:rsidRPr="0096384B">
        <w:rPr>
          <w:rFonts w:ascii="Times New Roman" w:eastAsia="標楷體" w:hAnsi="Times New Roman" w:cs="Times New Roman"/>
          <w:sz w:val="22"/>
        </w:rPr>
        <w:t>12.</w:t>
      </w:r>
      <w:r w:rsidRPr="0096384B">
        <w:rPr>
          <w:rFonts w:ascii="Times New Roman" w:eastAsia="標楷體" w:hAnsi="標楷體" w:cs="Times New Roman"/>
          <w:sz w:val="22"/>
        </w:rPr>
        <w:t>地面積水、</w:t>
      </w:r>
      <w:r w:rsidRPr="0096384B">
        <w:rPr>
          <w:rFonts w:ascii="Times New Roman" w:eastAsia="標楷體" w:hAnsi="Times New Roman" w:cs="Times New Roman"/>
          <w:sz w:val="22"/>
        </w:rPr>
        <w:t>13.</w:t>
      </w:r>
      <w:r w:rsidRPr="0096384B">
        <w:rPr>
          <w:rFonts w:ascii="Times New Roman" w:eastAsia="標楷體" w:hAnsi="標楷體" w:cs="Times New Roman"/>
          <w:sz w:val="22"/>
        </w:rPr>
        <w:t>其他</w:t>
      </w:r>
    </w:p>
    <w:p w:rsidR="00F4015D" w:rsidRPr="0096384B" w:rsidRDefault="00F4015D" w:rsidP="00F4015D">
      <w:pPr>
        <w:ind w:leftChars="-295" w:left="-708" w:rightChars="-437" w:right="-1049"/>
        <w:rPr>
          <w:rFonts w:ascii="Times New Roman" w:eastAsia="標楷體" w:hAnsi="Times New Roman" w:cs="Times New Roman"/>
          <w:sz w:val="22"/>
        </w:rPr>
      </w:pPr>
    </w:p>
    <w:p w:rsidR="003A141C" w:rsidRPr="0096384B" w:rsidRDefault="003A141C" w:rsidP="00F4015D">
      <w:pPr>
        <w:ind w:leftChars="-295" w:left="-708" w:rightChars="-437" w:right="-1049"/>
        <w:rPr>
          <w:rFonts w:ascii="Times New Roman" w:eastAsia="標楷體" w:hAnsi="Times New Roman" w:cs="Times New Roman"/>
          <w:sz w:val="22"/>
        </w:rPr>
      </w:pPr>
    </w:p>
    <w:p w:rsidR="003A141C" w:rsidRPr="0096384B" w:rsidRDefault="003A141C" w:rsidP="00F4015D">
      <w:pPr>
        <w:ind w:leftChars="-295" w:left="-708" w:rightChars="-437" w:right="-1049"/>
        <w:rPr>
          <w:rFonts w:ascii="Times New Roman" w:eastAsia="標楷體" w:hAnsi="Times New Roman" w:cs="Times New Roman"/>
          <w:sz w:val="22"/>
        </w:rPr>
      </w:pPr>
    </w:p>
    <w:p w:rsidR="009608BE" w:rsidRDefault="009608BE" w:rsidP="006E75B4">
      <w:pPr>
        <w:spacing w:beforeLines="50" w:before="180" w:afterLines="50" w:after="180" w:line="460" w:lineRule="exact"/>
        <w:jc w:val="center"/>
        <w:rPr>
          <w:rFonts w:eastAsia="標楷體" w:hAnsi="標楷體"/>
          <w:bCs/>
        </w:rPr>
      </w:pPr>
    </w:p>
    <w:p w:rsidR="009608BE" w:rsidRPr="0096384B" w:rsidRDefault="009608BE" w:rsidP="006E75B4">
      <w:pPr>
        <w:spacing w:beforeLines="50" w:before="180" w:afterLines="50" w:after="180" w:line="460" w:lineRule="exact"/>
        <w:jc w:val="center"/>
        <w:rPr>
          <w:rFonts w:ascii="Times New Roman" w:eastAsia="標楷體" w:hAnsi="Times New Roman" w:cs="Times New Roman"/>
          <w:szCs w:val="28"/>
        </w:rPr>
      </w:pPr>
      <w:r>
        <w:rPr>
          <w:rFonts w:eastAsia="標楷體" w:hAnsi="標楷體" w:hint="eastAsia"/>
        </w:rPr>
        <w:lastRenderedPageBreak/>
        <w:t>附件一</w:t>
      </w:r>
      <w:r>
        <w:rPr>
          <w:rFonts w:eastAsia="標楷體" w:hAnsi="標楷體" w:hint="eastAsia"/>
        </w:rPr>
        <w:t xml:space="preserve"> </w:t>
      </w:r>
      <w:r w:rsidRPr="0096384B">
        <w:rPr>
          <w:rFonts w:eastAsia="標楷體" w:hAnsi="標楷體"/>
        </w:rPr>
        <w:t>「</w:t>
      </w:r>
      <w:r w:rsidRPr="0096384B">
        <w:rPr>
          <w:rFonts w:eastAsia="標楷體" w:hAnsi="標楷體"/>
          <w:bCs/>
        </w:rPr>
        <w:t>高雄市特定公私場所登革熱防制自主管理措施及查核辦法」</w:t>
      </w:r>
      <w:r>
        <w:rPr>
          <w:rFonts w:eastAsia="標楷體" w:hAnsi="標楷體" w:hint="eastAsia"/>
          <w:bCs/>
        </w:rPr>
        <w:t>及</w:t>
      </w:r>
      <w:r w:rsidRPr="0096384B">
        <w:rPr>
          <w:rFonts w:eastAsia="標楷體" w:hAnsi="標楷體"/>
          <w:bCs/>
        </w:rPr>
        <w:t>附件</w:t>
      </w:r>
    </w:p>
    <w:p w:rsidR="00F4015D" w:rsidRPr="0096384B" w:rsidRDefault="00F4015D" w:rsidP="006E75B4">
      <w:pPr>
        <w:spacing w:beforeLines="50" w:before="180" w:afterLines="50" w:after="180" w:line="460" w:lineRule="exact"/>
        <w:ind w:rightChars="-316" w:right="-758"/>
        <w:jc w:val="center"/>
        <w:rPr>
          <w:rFonts w:ascii="Times New Roman" w:eastAsia="標楷體" w:hAnsi="Times New Roman" w:cs="Times New Roman"/>
          <w:b/>
          <w:bCs/>
          <w:sz w:val="32"/>
          <w:szCs w:val="36"/>
        </w:rPr>
      </w:pPr>
      <w:r w:rsidRPr="0096384B">
        <w:rPr>
          <w:rFonts w:ascii="Times New Roman" w:eastAsia="標楷體" w:hAnsi="標楷體" w:cs="Times New Roman"/>
          <w:b/>
          <w:bCs/>
          <w:sz w:val="32"/>
          <w:szCs w:val="36"/>
        </w:rPr>
        <w:t>高雄市登革熱防制特定公私場所查核紀錄表</w:t>
      </w:r>
    </w:p>
    <w:tbl>
      <w:tblPr>
        <w:tblW w:w="101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720"/>
        <w:gridCol w:w="134"/>
        <w:gridCol w:w="284"/>
        <w:gridCol w:w="285"/>
        <w:gridCol w:w="521"/>
        <w:gridCol w:w="1328"/>
        <w:gridCol w:w="142"/>
        <w:gridCol w:w="711"/>
        <w:gridCol w:w="995"/>
        <w:gridCol w:w="190"/>
        <w:gridCol w:w="664"/>
        <w:gridCol w:w="712"/>
        <w:gridCol w:w="141"/>
        <w:gridCol w:w="1850"/>
      </w:tblGrid>
      <w:tr w:rsidR="00F4015D" w:rsidRPr="0096384B" w:rsidTr="00C24104">
        <w:trPr>
          <w:trHeight w:val="498"/>
        </w:trPr>
        <w:tc>
          <w:tcPr>
            <w:tcW w:w="2277" w:type="dxa"/>
            <w:gridSpan w:val="3"/>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受查核單位名稱</w:t>
            </w:r>
          </w:p>
        </w:tc>
        <w:tc>
          <w:tcPr>
            <w:tcW w:w="7823" w:type="dxa"/>
            <w:gridSpan w:val="12"/>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82"/>
        </w:trPr>
        <w:tc>
          <w:tcPr>
            <w:tcW w:w="2277" w:type="dxa"/>
            <w:gridSpan w:val="3"/>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地址</w:t>
            </w:r>
          </w:p>
        </w:tc>
        <w:tc>
          <w:tcPr>
            <w:tcW w:w="7823" w:type="dxa"/>
            <w:gridSpan w:val="12"/>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98"/>
        </w:trPr>
        <w:tc>
          <w:tcPr>
            <w:tcW w:w="2846" w:type="dxa"/>
            <w:gridSpan w:val="5"/>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登革熱防制專責人員</w:t>
            </w:r>
          </w:p>
        </w:tc>
        <w:tc>
          <w:tcPr>
            <w:tcW w:w="3697" w:type="dxa"/>
            <w:gridSpan w:val="5"/>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1707" w:type="dxa"/>
            <w:gridSpan w:val="4"/>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身分證</w:t>
            </w:r>
            <w:r w:rsidRPr="0096384B">
              <w:rPr>
                <w:rFonts w:ascii="Times New Roman" w:eastAsia="標楷體" w:hAnsi="標楷體" w:cs="Times New Roman"/>
                <w:sz w:val="28"/>
                <w:szCs w:val="32"/>
              </w:rPr>
              <w:t>字</w:t>
            </w:r>
            <w:r w:rsidRPr="0096384B">
              <w:rPr>
                <w:rFonts w:ascii="Times New Roman" w:eastAsia="標楷體" w:hAnsi="標楷體" w:cs="Times New Roman"/>
                <w:szCs w:val="28"/>
              </w:rPr>
              <w:t>號</w:t>
            </w:r>
          </w:p>
        </w:tc>
        <w:tc>
          <w:tcPr>
            <w:tcW w:w="1850" w:type="dxa"/>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82"/>
        </w:trPr>
        <w:tc>
          <w:tcPr>
            <w:tcW w:w="2846" w:type="dxa"/>
            <w:gridSpan w:val="5"/>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受檢人員</w:t>
            </w:r>
          </w:p>
        </w:tc>
        <w:tc>
          <w:tcPr>
            <w:tcW w:w="3697" w:type="dxa"/>
            <w:gridSpan w:val="5"/>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1707" w:type="dxa"/>
            <w:gridSpan w:val="4"/>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身分證</w:t>
            </w:r>
            <w:r w:rsidRPr="0096384B">
              <w:rPr>
                <w:rFonts w:ascii="Times New Roman" w:eastAsia="標楷體" w:hAnsi="標楷體" w:cs="Times New Roman"/>
                <w:sz w:val="28"/>
                <w:szCs w:val="32"/>
              </w:rPr>
              <w:t>字</w:t>
            </w:r>
            <w:r w:rsidRPr="0096384B">
              <w:rPr>
                <w:rFonts w:ascii="Times New Roman" w:eastAsia="標楷體" w:hAnsi="標楷體" w:cs="Times New Roman"/>
                <w:szCs w:val="28"/>
              </w:rPr>
              <w:t>號</w:t>
            </w:r>
          </w:p>
        </w:tc>
        <w:tc>
          <w:tcPr>
            <w:tcW w:w="1850" w:type="dxa"/>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82"/>
        </w:trPr>
        <w:tc>
          <w:tcPr>
            <w:tcW w:w="2561" w:type="dxa"/>
            <w:gridSpan w:val="4"/>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查核機關單位</w:t>
            </w:r>
          </w:p>
        </w:tc>
        <w:tc>
          <w:tcPr>
            <w:tcW w:w="2134" w:type="dxa"/>
            <w:gridSpan w:val="3"/>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853" w:type="dxa"/>
            <w:gridSpan w:val="2"/>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姓名</w:t>
            </w:r>
          </w:p>
        </w:tc>
        <w:tc>
          <w:tcPr>
            <w:tcW w:w="1849" w:type="dxa"/>
            <w:gridSpan w:val="3"/>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853" w:type="dxa"/>
            <w:gridSpan w:val="2"/>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職稱</w:t>
            </w:r>
          </w:p>
        </w:tc>
        <w:tc>
          <w:tcPr>
            <w:tcW w:w="1850" w:type="dxa"/>
            <w:tcBorders>
              <w:top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82"/>
        </w:trPr>
        <w:tc>
          <w:tcPr>
            <w:tcW w:w="2561" w:type="dxa"/>
            <w:gridSpan w:val="4"/>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會同人員服務單位</w:t>
            </w:r>
          </w:p>
        </w:tc>
        <w:tc>
          <w:tcPr>
            <w:tcW w:w="2134" w:type="dxa"/>
            <w:gridSpan w:val="3"/>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853" w:type="dxa"/>
            <w:gridSpan w:val="2"/>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姓名</w:t>
            </w:r>
          </w:p>
        </w:tc>
        <w:tc>
          <w:tcPr>
            <w:tcW w:w="1849" w:type="dxa"/>
            <w:gridSpan w:val="3"/>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c>
          <w:tcPr>
            <w:tcW w:w="853" w:type="dxa"/>
            <w:gridSpan w:val="2"/>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r w:rsidRPr="0096384B">
              <w:rPr>
                <w:rFonts w:ascii="Times New Roman" w:eastAsia="標楷體" w:hAnsi="標楷體" w:cs="Times New Roman"/>
                <w:szCs w:val="28"/>
              </w:rPr>
              <w:t>職稱</w:t>
            </w:r>
          </w:p>
        </w:tc>
        <w:tc>
          <w:tcPr>
            <w:tcW w:w="1850" w:type="dxa"/>
            <w:tcBorders>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 w:val="22"/>
              </w:rPr>
            </w:pPr>
          </w:p>
        </w:tc>
      </w:tr>
      <w:tr w:rsidR="00F4015D" w:rsidRPr="0096384B" w:rsidTr="00C24104">
        <w:trPr>
          <w:trHeight w:val="482"/>
        </w:trPr>
        <w:tc>
          <w:tcPr>
            <w:tcW w:w="2561" w:type="dxa"/>
            <w:gridSpan w:val="4"/>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查核日期及時間</w:t>
            </w:r>
          </w:p>
        </w:tc>
        <w:tc>
          <w:tcPr>
            <w:tcW w:w="7539" w:type="dxa"/>
            <w:gridSpan w:val="11"/>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年月日時分</w:t>
            </w:r>
          </w:p>
        </w:tc>
      </w:tr>
      <w:tr w:rsidR="00F4015D" w:rsidRPr="0096384B" w:rsidTr="00C24104">
        <w:trPr>
          <w:trHeight w:val="465"/>
        </w:trPr>
        <w:tc>
          <w:tcPr>
            <w:tcW w:w="10100" w:type="dxa"/>
            <w:gridSpan w:val="15"/>
            <w:shd w:val="clear" w:color="auto" w:fill="auto"/>
          </w:tcPr>
          <w:p w:rsidR="00F4015D" w:rsidRPr="0096384B" w:rsidRDefault="00F4015D" w:rsidP="009F4248">
            <w:pPr>
              <w:spacing w:line="500" w:lineRule="exact"/>
              <w:jc w:val="center"/>
              <w:rPr>
                <w:rFonts w:ascii="Times New Roman" w:eastAsia="標楷體" w:hAnsi="Times New Roman" w:cs="Times New Roman"/>
                <w:sz w:val="22"/>
              </w:rPr>
            </w:pPr>
            <w:r w:rsidRPr="0096384B">
              <w:rPr>
                <w:rFonts w:ascii="Times New Roman" w:eastAsia="標楷體" w:hAnsi="標楷體" w:cs="Times New Roman"/>
                <w:szCs w:val="28"/>
              </w:rPr>
              <w:t>查核內容</w:t>
            </w:r>
          </w:p>
        </w:tc>
      </w:tr>
      <w:tr w:rsidR="00F4015D" w:rsidRPr="0096384B" w:rsidTr="00C24104">
        <w:trPr>
          <w:trHeight w:val="1494"/>
        </w:trPr>
        <w:tc>
          <w:tcPr>
            <w:tcW w:w="10100" w:type="dxa"/>
            <w:gridSpan w:val="15"/>
            <w:tcBorders>
              <w:bottom w:val="sing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一、</w:t>
            </w:r>
            <w:r w:rsidRPr="0096384B">
              <w:rPr>
                <w:rFonts w:ascii="Times New Roman" w:eastAsia="標楷體" w:hAnsi="Times New Roman" w:cs="Times New Roman"/>
                <w:szCs w:val="28"/>
              </w:rPr>
              <w:t>○○○</w:t>
            </w:r>
            <w:r w:rsidRPr="0096384B">
              <w:rPr>
                <w:rFonts w:ascii="Times New Roman" w:eastAsia="標楷體" w:hAnsi="標楷體" w:cs="Times New Roman"/>
                <w:szCs w:val="28"/>
              </w:rPr>
              <w:t>社區</w:t>
            </w:r>
            <w:r w:rsidRPr="0096384B">
              <w:rPr>
                <w:rFonts w:ascii="Times New Roman" w:eastAsia="標楷體" w:hAnsi="Times New Roman" w:cs="Times New Roman"/>
                <w:szCs w:val="28"/>
              </w:rPr>
              <w:t>(</w:t>
            </w:r>
            <w:r w:rsidRPr="0096384B">
              <w:rPr>
                <w:rFonts w:ascii="Times New Roman" w:eastAsia="標楷體" w:hAnsi="標楷體" w:cs="Times New Roman"/>
                <w:szCs w:val="28"/>
              </w:rPr>
              <w:t>場域</w:t>
            </w:r>
            <w:r w:rsidRPr="0096384B">
              <w:rPr>
                <w:rFonts w:ascii="Times New Roman" w:eastAsia="標楷體" w:hAnsi="Times New Roman" w:cs="Times New Roman"/>
                <w:szCs w:val="28"/>
              </w:rPr>
              <w:t xml:space="preserve">) </w:t>
            </w:r>
            <w:r w:rsidRPr="0096384B">
              <w:rPr>
                <w:rFonts w:ascii="Times New Roman" w:eastAsia="標楷體" w:hAnsi="標楷體" w:cs="Times New Roman"/>
                <w:szCs w:val="28"/>
              </w:rPr>
              <w:t>登革熱防制自主管理計畫：</w:t>
            </w:r>
            <w:r w:rsidRPr="0096384B">
              <w:rPr>
                <w:rFonts w:ascii="Times New Roman" w:eastAsia="標楷體" w:hAnsi="Times New Roman" w:cs="Times New Roman"/>
                <w:szCs w:val="28"/>
              </w:rPr>
              <w:t>□</w:t>
            </w:r>
            <w:r w:rsidRPr="0096384B">
              <w:rPr>
                <w:rFonts w:ascii="Times New Roman" w:eastAsia="標楷體" w:hAnsi="標楷體" w:cs="Times New Roman"/>
                <w:szCs w:val="28"/>
              </w:rPr>
              <w:t>有</w:t>
            </w:r>
            <w:r w:rsidRPr="0096384B">
              <w:rPr>
                <w:rFonts w:ascii="Times New Roman" w:eastAsia="標楷體" w:hAnsi="Times New Roman" w:cs="Times New Roman"/>
                <w:szCs w:val="28"/>
              </w:rPr>
              <w:t>(□</w:t>
            </w:r>
            <w:r w:rsidRPr="0096384B">
              <w:rPr>
                <w:rFonts w:ascii="Times New Roman" w:eastAsia="標楷體" w:hAnsi="標楷體" w:cs="Times New Roman"/>
                <w:szCs w:val="28"/>
              </w:rPr>
              <w:t>登載完整</w:t>
            </w:r>
            <w:r w:rsidRPr="0096384B">
              <w:rPr>
                <w:rFonts w:ascii="Times New Roman" w:eastAsia="標楷體" w:hAnsi="Times New Roman" w:cs="Times New Roman"/>
                <w:szCs w:val="28"/>
              </w:rPr>
              <w:t>)  □</w:t>
            </w:r>
            <w:r w:rsidRPr="0096384B">
              <w:rPr>
                <w:rFonts w:ascii="Times New Roman" w:eastAsia="標楷體" w:hAnsi="標楷體" w:cs="Times New Roman"/>
                <w:szCs w:val="28"/>
              </w:rPr>
              <w:t>無</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二、孳生源檢查與防制紀錄：</w:t>
            </w:r>
            <w:r w:rsidRPr="0096384B">
              <w:rPr>
                <w:rFonts w:ascii="Times New Roman" w:eastAsia="標楷體" w:hAnsi="Times New Roman" w:cs="Times New Roman"/>
                <w:szCs w:val="28"/>
              </w:rPr>
              <w:t>□</w:t>
            </w:r>
            <w:r w:rsidRPr="0096384B">
              <w:rPr>
                <w:rFonts w:ascii="Times New Roman" w:eastAsia="標楷體" w:hAnsi="標楷體" w:cs="Times New Roman"/>
                <w:szCs w:val="28"/>
              </w:rPr>
              <w:t>有</w:t>
            </w:r>
            <w:r w:rsidRPr="0096384B">
              <w:rPr>
                <w:rFonts w:ascii="Times New Roman" w:eastAsia="標楷體" w:hAnsi="Times New Roman" w:cs="Times New Roman"/>
                <w:szCs w:val="28"/>
              </w:rPr>
              <w:t>(□</w:t>
            </w:r>
            <w:r w:rsidRPr="0096384B">
              <w:rPr>
                <w:rFonts w:ascii="Times New Roman" w:eastAsia="標楷體" w:hAnsi="標楷體" w:cs="Times New Roman"/>
                <w:szCs w:val="28"/>
              </w:rPr>
              <w:t>登載完整</w:t>
            </w:r>
            <w:r w:rsidRPr="0096384B">
              <w:rPr>
                <w:rFonts w:ascii="Times New Roman" w:eastAsia="標楷體" w:hAnsi="Times New Roman" w:cs="Times New Roman"/>
                <w:szCs w:val="28"/>
              </w:rPr>
              <w:t>)  □</w:t>
            </w:r>
            <w:r w:rsidRPr="0096384B">
              <w:rPr>
                <w:rFonts w:ascii="Times New Roman" w:eastAsia="標楷體" w:hAnsi="標楷體" w:cs="Times New Roman"/>
                <w:szCs w:val="28"/>
              </w:rPr>
              <w:t>無</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三、其他查核內容：</w:t>
            </w:r>
          </w:p>
        </w:tc>
      </w:tr>
      <w:tr w:rsidR="00F4015D" w:rsidRPr="0096384B" w:rsidTr="00C24104">
        <w:trPr>
          <w:trHeight w:val="1703"/>
        </w:trPr>
        <w:tc>
          <w:tcPr>
            <w:tcW w:w="2143" w:type="dxa"/>
            <w:gridSpan w:val="2"/>
            <w:tcBorders>
              <w:bottom w:val="double" w:sz="4" w:space="0" w:color="auto"/>
            </w:tcBorders>
            <w:shd w:val="clear" w:color="auto" w:fill="auto"/>
          </w:tcPr>
          <w:p w:rsidR="00F4015D" w:rsidRPr="0096384B" w:rsidRDefault="00F4015D" w:rsidP="009F4248">
            <w:pPr>
              <w:spacing w:line="500" w:lineRule="exact"/>
              <w:jc w:val="center"/>
              <w:rPr>
                <w:rFonts w:ascii="Times New Roman" w:eastAsia="標楷體" w:hAnsi="Times New Roman" w:cs="Times New Roman"/>
                <w:szCs w:val="28"/>
              </w:rPr>
            </w:pPr>
          </w:p>
          <w:p w:rsidR="00F4015D" w:rsidRPr="0096384B" w:rsidRDefault="00F4015D" w:rsidP="009F4248">
            <w:pPr>
              <w:spacing w:line="500" w:lineRule="exact"/>
              <w:jc w:val="center"/>
              <w:rPr>
                <w:rFonts w:ascii="Times New Roman" w:eastAsia="標楷體" w:hAnsi="Times New Roman" w:cs="Times New Roman"/>
                <w:szCs w:val="28"/>
              </w:rPr>
            </w:pPr>
            <w:r w:rsidRPr="0096384B">
              <w:rPr>
                <w:rFonts w:ascii="Times New Roman" w:eastAsia="標楷體" w:hAnsi="標楷體" w:cs="Times New Roman"/>
                <w:szCs w:val="28"/>
              </w:rPr>
              <w:t>違規事實</w:t>
            </w:r>
          </w:p>
          <w:p w:rsidR="00F4015D" w:rsidRPr="0096384B" w:rsidRDefault="00F4015D" w:rsidP="007B09BA">
            <w:pPr>
              <w:spacing w:line="500" w:lineRule="exact"/>
              <w:jc w:val="center"/>
              <w:rPr>
                <w:rFonts w:ascii="Times New Roman" w:eastAsia="標楷體" w:hAnsi="Times New Roman" w:cs="Times New Roman"/>
                <w:sz w:val="22"/>
              </w:rPr>
            </w:pPr>
            <w:r w:rsidRPr="0096384B">
              <w:rPr>
                <w:rFonts w:ascii="Times New Roman" w:eastAsia="標楷體" w:hAnsi="標楷體" w:cs="Times New Roman"/>
                <w:szCs w:val="28"/>
              </w:rPr>
              <w:t>說明</w:t>
            </w:r>
          </w:p>
        </w:tc>
        <w:tc>
          <w:tcPr>
            <w:tcW w:w="7957" w:type="dxa"/>
            <w:gridSpan w:val="13"/>
            <w:tcBorders>
              <w:bottom w:val="double" w:sz="4" w:space="0" w:color="auto"/>
            </w:tcBorders>
            <w:shd w:val="clear" w:color="auto" w:fill="auto"/>
          </w:tcPr>
          <w:p w:rsidR="00F4015D" w:rsidRPr="0096384B" w:rsidRDefault="00F4015D" w:rsidP="009F4248">
            <w:pPr>
              <w:spacing w:line="500" w:lineRule="exact"/>
              <w:jc w:val="center"/>
              <w:rPr>
                <w:rFonts w:ascii="Times New Roman" w:eastAsia="標楷體" w:hAnsi="Times New Roman" w:cs="Times New Roman"/>
                <w:sz w:val="22"/>
              </w:rPr>
            </w:pPr>
          </w:p>
        </w:tc>
      </w:tr>
      <w:tr w:rsidR="00F4015D" w:rsidRPr="0096384B" w:rsidTr="00C24104">
        <w:trPr>
          <w:trHeight w:val="2456"/>
        </w:trPr>
        <w:tc>
          <w:tcPr>
            <w:tcW w:w="10100" w:type="dxa"/>
            <w:gridSpan w:val="15"/>
            <w:tcBorders>
              <w:top w:val="double" w:sz="4" w:space="0" w:color="auto"/>
            </w:tcBorders>
            <w:shd w:val="clear" w:color="auto" w:fill="auto"/>
          </w:tcPr>
          <w:p w:rsidR="00F4015D" w:rsidRPr="0096384B" w:rsidRDefault="00F4015D" w:rsidP="0090608D">
            <w:pPr>
              <w:spacing w:line="500" w:lineRule="exact"/>
              <w:ind w:left="514" w:hangingChars="214" w:hanging="514"/>
              <w:rPr>
                <w:rFonts w:ascii="Times New Roman" w:eastAsia="標楷體" w:hAnsi="Times New Roman" w:cs="Times New Roman"/>
                <w:kern w:val="0"/>
                <w:szCs w:val="28"/>
              </w:rPr>
            </w:pPr>
            <w:r w:rsidRPr="0096384B">
              <w:rPr>
                <w:rFonts w:ascii="Times New Roman" w:eastAsia="標楷體" w:hAnsi="標楷體" w:cs="Times New Roman"/>
                <w:szCs w:val="28"/>
              </w:rPr>
              <w:t>一、</w:t>
            </w:r>
            <w:r w:rsidRPr="0096384B">
              <w:rPr>
                <w:rFonts w:ascii="Times New Roman" w:eastAsia="標楷體" w:hAnsi="標楷體" w:cs="Times New Roman"/>
                <w:kern w:val="0"/>
                <w:szCs w:val="28"/>
              </w:rPr>
              <w:t>受檢單位或人員如有意見陳述，其書面聲明、訪談文書或錄音（影）檔，應列為附件。</w:t>
            </w:r>
          </w:p>
          <w:p w:rsidR="00F4015D" w:rsidRPr="0096384B" w:rsidRDefault="00F4015D" w:rsidP="0090608D">
            <w:pPr>
              <w:spacing w:line="500" w:lineRule="exact"/>
              <w:ind w:left="514" w:rightChars="35" w:right="84" w:hangingChars="214" w:hanging="514"/>
              <w:rPr>
                <w:rFonts w:ascii="Times New Roman" w:eastAsia="標楷體" w:hAnsi="Times New Roman" w:cs="Times New Roman"/>
                <w:szCs w:val="28"/>
              </w:rPr>
            </w:pPr>
            <w:r w:rsidRPr="0096384B">
              <w:rPr>
                <w:rFonts w:ascii="Times New Roman" w:eastAsia="標楷體" w:hAnsi="標楷體" w:cs="Times New Roman"/>
                <w:szCs w:val="28"/>
              </w:rPr>
              <w:t>二、</w:t>
            </w:r>
            <w:r w:rsidRPr="0096384B">
              <w:rPr>
                <w:rFonts w:ascii="Times New Roman" w:eastAsia="標楷體" w:hAnsi="標楷體" w:cs="Times New Roman"/>
                <w:kern w:val="0"/>
                <w:szCs w:val="28"/>
              </w:rPr>
              <w:t>查核機關查獲受檢單位未設置登革熱防制專責人員、未訂定或執行登革熱防制自主管理計畫或違反本辦法相關規定者，得限期通知改善，屆期仍未改善，查核機關應檢送第六條第二項規定之查核紀錄、相關事證、限期改善公文及郵務送達證書等資料予主管機關，由主管機關依本自治條例第二十一條之一第一項裁罰</w:t>
            </w:r>
            <w:r w:rsidRPr="0096384B">
              <w:rPr>
                <w:rFonts w:ascii="Times New Roman" w:eastAsia="標楷體" w:hAnsi="標楷體" w:cs="Times New Roman"/>
                <w:szCs w:val="28"/>
              </w:rPr>
              <w:t>。</w:t>
            </w:r>
          </w:p>
        </w:tc>
      </w:tr>
      <w:tr w:rsidR="00F4015D" w:rsidRPr="0096384B" w:rsidTr="00C24104">
        <w:trPr>
          <w:trHeight w:val="1477"/>
        </w:trPr>
        <w:tc>
          <w:tcPr>
            <w:tcW w:w="1423" w:type="dxa"/>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查核人員簽名</w:t>
            </w:r>
          </w:p>
        </w:tc>
        <w:tc>
          <w:tcPr>
            <w:tcW w:w="1944" w:type="dxa"/>
            <w:gridSpan w:val="5"/>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p>
        </w:tc>
        <w:tc>
          <w:tcPr>
            <w:tcW w:w="1470" w:type="dxa"/>
            <w:gridSpan w:val="2"/>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登革熱防治專責人員簽名</w:t>
            </w:r>
          </w:p>
        </w:tc>
        <w:tc>
          <w:tcPr>
            <w:tcW w:w="1896" w:type="dxa"/>
            <w:gridSpan w:val="3"/>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p>
        </w:tc>
        <w:tc>
          <w:tcPr>
            <w:tcW w:w="1376" w:type="dxa"/>
            <w:gridSpan w:val="2"/>
            <w:tcBorders>
              <w:top w:val="double" w:sz="4" w:space="0" w:color="auto"/>
              <w:bottom w:val="double" w:sz="4" w:space="0" w:color="auto"/>
            </w:tcBorders>
            <w:shd w:val="clear" w:color="auto" w:fill="auto"/>
          </w:tcPr>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受檢單位</w:t>
            </w:r>
            <w:r w:rsidRPr="0096384B">
              <w:rPr>
                <w:rFonts w:ascii="Times New Roman" w:eastAsia="標楷體" w:hAnsi="Times New Roman" w:cs="Times New Roman"/>
                <w:szCs w:val="28"/>
              </w:rPr>
              <w:t>(</w:t>
            </w:r>
            <w:r w:rsidRPr="0096384B">
              <w:rPr>
                <w:rFonts w:ascii="Times New Roman" w:eastAsia="標楷體" w:hAnsi="標楷體" w:cs="Times New Roman"/>
                <w:szCs w:val="28"/>
              </w:rPr>
              <w:t>人員</w:t>
            </w:r>
            <w:r w:rsidRPr="0096384B">
              <w:rPr>
                <w:rFonts w:ascii="Times New Roman" w:eastAsia="標楷體" w:hAnsi="Times New Roman" w:cs="Times New Roman"/>
                <w:szCs w:val="28"/>
              </w:rPr>
              <w:t>)</w:t>
            </w:r>
          </w:p>
          <w:p w:rsidR="00F4015D" w:rsidRPr="0096384B" w:rsidRDefault="00F4015D" w:rsidP="009F4248">
            <w:pPr>
              <w:spacing w:line="500" w:lineRule="exact"/>
              <w:rPr>
                <w:rFonts w:ascii="Times New Roman" w:eastAsia="標楷體" w:hAnsi="Times New Roman" w:cs="Times New Roman"/>
                <w:szCs w:val="28"/>
              </w:rPr>
            </w:pPr>
            <w:r w:rsidRPr="0096384B">
              <w:rPr>
                <w:rFonts w:ascii="Times New Roman" w:eastAsia="標楷體" w:hAnsi="標楷體" w:cs="Times New Roman"/>
                <w:szCs w:val="28"/>
              </w:rPr>
              <w:t>簽名</w:t>
            </w:r>
          </w:p>
        </w:tc>
        <w:tc>
          <w:tcPr>
            <w:tcW w:w="1991" w:type="dxa"/>
            <w:gridSpan w:val="2"/>
            <w:tcBorders>
              <w:top w:val="double" w:sz="4" w:space="0" w:color="auto"/>
              <w:bottom w:val="double" w:sz="4" w:space="0" w:color="auto"/>
            </w:tcBorders>
            <w:shd w:val="clear" w:color="auto" w:fill="auto"/>
          </w:tcPr>
          <w:p w:rsidR="00F4015D" w:rsidRPr="0096384B" w:rsidRDefault="00F4015D" w:rsidP="009F4248">
            <w:pPr>
              <w:spacing w:line="500" w:lineRule="exact"/>
              <w:jc w:val="center"/>
              <w:rPr>
                <w:rFonts w:ascii="Times New Roman" w:eastAsia="標楷體" w:hAnsi="Times New Roman" w:cs="Times New Roman"/>
                <w:szCs w:val="28"/>
              </w:rPr>
            </w:pPr>
          </w:p>
        </w:tc>
      </w:tr>
    </w:tbl>
    <w:p w:rsidR="006C173F" w:rsidRPr="0096384B" w:rsidRDefault="006C173F" w:rsidP="006E75B4">
      <w:pPr>
        <w:spacing w:beforeLines="50" w:before="180" w:afterLines="50" w:after="180" w:line="460" w:lineRule="exact"/>
        <w:jc w:val="center"/>
        <w:rPr>
          <w:rFonts w:ascii="Times New Roman" w:eastAsia="標楷體" w:hAnsi="Times New Roman" w:cs="Times New Roman"/>
          <w:szCs w:val="28"/>
        </w:rPr>
      </w:pPr>
    </w:p>
    <w:p w:rsidR="009608BE" w:rsidRDefault="009608BE" w:rsidP="006E75B4">
      <w:pPr>
        <w:spacing w:beforeLines="50" w:before="180" w:afterLines="50" w:after="180" w:line="276" w:lineRule="auto"/>
        <w:rPr>
          <w:rFonts w:ascii="Times New Roman" w:eastAsia="標楷體" w:hAnsi="標楷體" w:cs="Times New Roman"/>
          <w:szCs w:val="28"/>
        </w:rPr>
      </w:pPr>
    </w:p>
    <w:p w:rsidR="009608BE" w:rsidRDefault="009608BE" w:rsidP="006E75B4">
      <w:pPr>
        <w:spacing w:beforeLines="50" w:before="180" w:afterLines="50" w:after="180" w:line="276" w:lineRule="auto"/>
        <w:rPr>
          <w:rFonts w:ascii="Times New Roman" w:eastAsia="標楷體" w:hAnsi="標楷體" w:cs="Times New Roman"/>
          <w:szCs w:val="28"/>
        </w:rPr>
      </w:pPr>
      <w:r w:rsidRPr="0096384B">
        <w:rPr>
          <w:rFonts w:ascii="Times New Roman" w:eastAsia="標楷體" w:hAnsi="標楷體" w:cs="Times New Roman"/>
          <w:szCs w:val="28"/>
        </w:rPr>
        <w:lastRenderedPageBreak/>
        <w:t>附件</w:t>
      </w:r>
      <w:r>
        <w:rPr>
          <w:rFonts w:ascii="Times New Roman" w:eastAsia="標楷體" w:hAnsi="標楷體" w:cs="Times New Roman" w:hint="eastAsia"/>
          <w:szCs w:val="28"/>
        </w:rPr>
        <w:t>二</w:t>
      </w:r>
    </w:p>
    <w:p w:rsidR="00C24104" w:rsidRPr="00E87679" w:rsidRDefault="00C24104" w:rsidP="006E75B4">
      <w:pPr>
        <w:spacing w:beforeLines="50" w:before="180" w:afterLines="50" w:after="180" w:line="276" w:lineRule="auto"/>
        <w:rPr>
          <w:rFonts w:eastAsia="標楷體" w:hAnsi="標楷體"/>
          <w:bCs/>
          <w:sz w:val="40"/>
          <w:szCs w:val="40"/>
        </w:rPr>
      </w:pPr>
      <w:r w:rsidRPr="00E87679">
        <w:rPr>
          <w:rFonts w:eastAsia="標楷體" w:hAnsi="標楷體" w:hint="eastAsia"/>
          <w:bCs/>
          <w:sz w:val="40"/>
          <w:szCs w:val="40"/>
        </w:rPr>
        <w:t>高雄市登革熱防制特定公私場所</w:t>
      </w:r>
      <w:r w:rsidRPr="00E87679">
        <w:rPr>
          <w:rFonts w:eastAsia="標楷體" w:hint="eastAsia"/>
          <w:sz w:val="40"/>
          <w:szCs w:val="40"/>
        </w:rPr>
        <w:t>改善通知書</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1"/>
        <w:gridCol w:w="1944"/>
        <w:gridCol w:w="1200"/>
        <w:gridCol w:w="1920"/>
        <w:gridCol w:w="1320"/>
        <w:gridCol w:w="1593"/>
      </w:tblGrid>
      <w:tr w:rsidR="00C24104" w:rsidTr="00DC7DB4">
        <w:trPr>
          <w:cantSplit/>
          <w:trHeight w:val="567"/>
          <w:jc w:val="center"/>
        </w:trPr>
        <w:tc>
          <w:tcPr>
            <w:tcW w:w="1651" w:type="dxa"/>
            <w:vAlign w:val="center"/>
          </w:tcPr>
          <w:p w:rsidR="00C24104" w:rsidRPr="00E87679" w:rsidRDefault="00C24104" w:rsidP="00DC7DB4">
            <w:pPr>
              <w:spacing w:line="240" w:lineRule="atLeast"/>
              <w:jc w:val="center"/>
              <w:rPr>
                <w:rFonts w:ascii="標楷體" w:eastAsia="標楷體"/>
                <w:szCs w:val="24"/>
              </w:rPr>
            </w:pPr>
            <w:r w:rsidRPr="00E87679">
              <w:rPr>
                <w:rFonts w:ascii="標楷體" w:eastAsia="標楷體" w:hAnsi="標楷體" w:hint="eastAsia"/>
                <w:noProof/>
                <w:szCs w:val="24"/>
              </w:rPr>
              <w:t>受查核單位</w:t>
            </w:r>
          </w:p>
        </w:tc>
        <w:tc>
          <w:tcPr>
            <w:tcW w:w="1944" w:type="dxa"/>
            <w:vAlign w:val="center"/>
          </w:tcPr>
          <w:p w:rsidR="00C24104" w:rsidRDefault="00C24104" w:rsidP="00DC7DB4">
            <w:pPr>
              <w:spacing w:line="240" w:lineRule="atLeast"/>
              <w:jc w:val="center"/>
              <w:rPr>
                <w:rFonts w:ascii="標楷體" w:eastAsia="標楷體"/>
              </w:rPr>
            </w:pPr>
          </w:p>
        </w:tc>
        <w:tc>
          <w:tcPr>
            <w:tcW w:w="1200" w:type="dxa"/>
            <w:vAlign w:val="center"/>
          </w:tcPr>
          <w:p w:rsidR="00C24104" w:rsidRDefault="00C24104" w:rsidP="00DC7DB4">
            <w:pPr>
              <w:spacing w:line="240" w:lineRule="atLeast"/>
              <w:jc w:val="center"/>
              <w:rPr>
                <w:rFonts w:ascii="標楷體" w:eastAsia="標楷體"/>
              </w:rPr>
            </w:pPr>
            <w:r>
              <w:rPr>
                <w:rFonts w:ascii="標楷體" w:eastAsia="標楷體" w:hint="eastAsia"/>
              </w:rPr>
              <w:t>查核日期</w:t>
            </w:r>
          </w:p>
        </w:tc>
        <w:tc>
          <w:tcPr>
            <w:tcW w:w="1920" w:type="dxa"/>
            <w:vAlign w:val="center"/>
          </w:tcPr>
          <w:p w:rsidR="00C24104" w:rsidRDefault="00C24104" w:rsidP="00DC7DB4">
            <w:pPr>
              <w:spacing w:line="240" w:lineRule="atLeast"/>
              <w:jc w:val="center"/>
              <w:rPr>
                <w:rFonts w:ascii="標楷體" w:eastAsia="標楷體"/>
              </w:rPr>
            </w:pPr>
            <w:r>
              <w:rPr>
                <w:rFonts w:ascii="標楷體" w:eastAsia="標楷體" w:hint="eastAsia"/>
              </w:rPr>
              <w:t>年  月  日</w:t>
            </w:r>
          </w:p>
        </w:tc>
        <w:tc>
          <w:tcPr>
            <w:tcW w:w="1320" w:type="dxa"/>
            <w:vAlign w:val="center"/>
          </w:tcPr>
          <w:p w:rsidR="00C24104" w:rsidRDefault="00C24104" w:rsidP="00DC7DB4">
            <w:pPr>
              <w:spacing w:line="240" w:lineRule="atLeast"/>
              <w:jc w:val="center"/>
              <w:rPr>
                <w:rFonts w:ascii="標楷體" w:eastAsia="標楷體"/>
              </w:rPr>
            </w:pPr>
            <w:r>
              <w:rPr>
                <w:rFonts w:ascii="標楷體" w:eastAsia="標楷體" w:hint="eastAsia"/>
              </w:rPr>
              <w:t>行政區</w:t>
            </w:r>
          </w:p>
        </w:tc>
        <w:tc>
          <w:tcPr>
            <w:tcW w:w="1593" w:type="dxa"/>
            <w:vAlign w:val="center"/>
          </w:tcPr>
          <w:p w:rsidR="00C24104" w:rsidRDefault="00C24104" w:rsidP="00DC7DB4">
            <w:pPr>
              <w:spacing w:line="240" w:lineRule="atLeast"/>
              <w:jc w:val="center"/>
              <w:rPr>
                <w:rFonts w:ascii="標楷體" w:eastAsia="標楷體"/>
              </w:rPr>
            </w:pPr>
          </w:p>
        </w:tc>
      </w:tr>
      <w:tr w:rsidR="00C24104" w:rsidTr="00DC7DB4">
        <w:trPr>
          <w:cantSplit/>
          <w:trHeight w:val="567"/>
          <w:jc w:val="center"/>
        </w:trPr>
        <w:tc>
          <w:tcPr>
            <w:tcW w:w="1651" w:type="dxa"/>
            <w:vAlign w:val="center"/>
          </w:tcPr>
          <w:p w:rsidR="00C24104" w:rsidRPr="00E87679" w:rsidRDefault="00C24104" w:rsidP="00DC7DB4">
            <w:pPr>
              <w:spacing w:line="240" w:lineRule="atLeast"/>
              <w:jc w:val="center"/>
              <w:rPr>
                <w:rFonts w:ascii="標楷體" w:eastAsia="標楷體" w:hAnsi="標楷體"/>
                <w:noProof/>
                <w:szCs w:val="24"/>
              </w:rPr>
            </w:pPr>
            <w:r w:rsidRPr="00E87679">
              <w:rPr>
                <w:rFonts w:ascii="標楷體" w:eastAsia="標楷體" w:hAnsi="標楷體" w:hint="eastAsia"/>
                <w:noProof/>
                <w:szCs w:val="24"/>
              </w:rPr>
              <w:t>受查核</w:t>
            </w:r>
            <w:r>
              <w:rPr>
                <w:rFonts w:ascii="標楷體" w:eastAsia="標楷體" w:hAnsi="標楷體" w:hint="eastAsia"/>
                <w:noProof/>
                <w:szCs w:val="24"/>
              </w:rPr>
              <w:t>人員</w:t>
            </w:r>
          </w:p>
        </w:tc>
        <w:tc>
          <w:tcPr>
            <w:tcW w:w="1944" w:type="dxa"/>
            <w:vAlign w:val="center"/>
          </w:tcPr>
          <w:p w:rsidR="00C24104" w:rsidRDefault="00C24104" w:rsidP="00DC7DB4">
            <w:pPr>
              <w:spacing w:line="240" w:lineRule="atLeast"/>
              <w:jc w:val="center"/>
              <w:rPr>
                <w:rFonts w:ascii="標楷體" w:eastAsia="標楷體"/>
              </w:rPr>
            </w:pPr>
          </w:p>
        </w:tc>
        <w:tc>
          <w:tcPr>
            <w:tcW w:w="1200" w:type="dxa"/>
            <w:vAlign w:val="center"/>
          </w:tcPr>
          <w:p w:rsidR="00C24104" w:rsidRDefault="00C24104" w:rsidP="00DC7DB4">
            <w:pPr>
              <w:spacing w:line="240" w:lineRule="atLeast"/>
              <w:jc w:val="center"/>
              <w:rPr>
                <w:rFonts w:ascii="標楷體" w:eastAsia="標楷體"/>
              </w:rPr>
            </w:pPr>
            <w:r>
              <w:rPr>
                <w:rFonts w:ascii="標楷體" w:eastAsia="標楷體" w:hAnsi="標楷體" w:hint="eastAsia"/>
                <w:noProof/>
                <w:szCs w:val="24"/>
              </w:rPr>
              <w:t>事業目的主管機關</w:t>
            </w:r>
          </w:p>
        </w:tc>
        <w:tc>
          <w:tcPr>
            <w:tcW w:w="1920" w:type="dxa"/>
            <w:vAlign w:val="center"/>
          </w:tcPr>
          <w:p w:rsidR="00C24104" w:rsidRDefault="00C24104" w:rsidP="00DC7DB4">
            <w:pPr>
              <w:spacing w:line="240" w:lineRule="atLeast"/>
              <w:jc w:val="center"/>
              <w:rPr>
                <w:rFonts w:ascii="標楷體" w:eastAsia="標楷體"/>
              </w:rPr>
            </w:pPr>
          </w:p>
        </w:tc>
        <w:tc>
          <w:tcPr>
            <w:tcW w:w="1320" w:type="dxa"/>
            <w:vAlign w:val="center"/>
          </w:tcPr>
          <w:p w:rsidR="00C24104" w:rsidRDefault="00C24104" w:rsidP="00DC7DB4">
            <w:pPr>
              <w:spacing w:line="240" w:lineRule="atLeast"/>
              <w:jc w:val="center"/>
              <w:rPr>
                <w:rFonts w:ascii="標楷體" w:eastAsia="標楷體"/>
              </w:rPr>
            </w:pPr>
            <w:r>
              <w:rPr>
                <w:rFonts w:ascii="標楷體" w:eastAsia="標楷體" w:hAnsi="標楷體" w:hint="eastAsia"/>
                <w:noProof/>
                <w:szCs w:val="24"/>
              </w:rPr>
              <w:t>查核人員</w:t>
            </w:r>
          </w:p>
        </w:tc>
        <w:tc>
          <w:tcPr>
            <w:tcW w:w="1593" w:type="dxa"/>
            <w:vAlign w:val="center"/>
          </w:tcPr>
          <w:p w:rsidR="00C24104" w:rsidRDefault="00C24104" w:rsidP="00DC7DB4">
            <w:pPr>
              <w:spacing w:line="240" w:lineRule="atLeast"/>
              <w:jc w:val="center"/>
              <w:rPr>
                <w:rFonts w:ascii="標楷體" w:eastAsia="標楷體"/>
              </w:rPr>
            </w:pPr>
          </w:p>
        </w:tc>
      </w:tr>
      <w:tr w:rsidR="00C24104" w:rsidTr="00DC7DB4">
        <w:trPr>
          <w:cantSplit/>
          <w:trHeight w:val="567"/>
          <w:jc w:val="center"/>
        </w:trPr>
        <w:tc>
          <w:tcPr>
            <w:tcW w:w="1651" w:type="dxa"/>
            <w:vAlign w:val="center"/>
          </w:tcPr>
          <w:p w:rsidR="00C24104" w:rsidRDefault="00C24104" w:rsidP="00DC7DB4">
            <w:pPr>
              <w:spacing w:line="240" w:lineRule="atLeast"/>
              <w:jc w:val="center"/>
              <w:rPr>
                <w:rFonts w:ascii="標楷體" w:eastAsia="標楷體"/>
                <w:szCs w:val="24"/>
              </w:rPr>
            </w:pPr>
            <w:r>
              <w:rPr>
                <w:rFonts w:ascii="標楷體" w:eastAsia="標楷體" w:hint="eastAsia"/>
                <w:szCs w:val="24"/>
              </w:rPr>
              <w:t>聯合稽查</w:t>
            </w:r>
          </w:p>
          <w:p w:rsidR="00C24104" w:rsidRPr="00E87679" w:rsidRDefault="00C24104" w:rsidP="00DC7DB4">
            <w:pPr>
              <w:spacing w:line="240" w:lineRule="atLeast"/>
              <w:rPr>
                <w:rFonts w:ascii="標楷體" w:eastAsia="標楷體"/>
                <w:szCs w:val="24"/>
              </w:rPr>
            </w:pPr>
            <w:r>
              <w:rPr>
                <w:rFonts w:ascii="標楷體" w:eastAsia="標楷體" w:hint="eastAsia"/>
                <w:szCs w:val="24"/>
              </w:rPr>
              <w:t xml:space="preserve">    單位1</w:t>
            </w:r>
          </w:p>
        </w:tc>
        <w:tc>
          <w:tcPr>
            <w:tcW w:w="1944" w:type="dxa"/>
            <w:vAlign w:val="center"/>
          </w:tcPr>
          <w:p w:rsidR="00C24104" w:rsidRPr="00E87679" w:rsidRDefault="00C24104" w:rsidP="00DC7DB4">
            <w:pPr>
              <w:spacing w:line="240" w:lineRule="atLeast"/>
              <w:rPr>
                <w:rFonts w:eastAsia="標楷體"/>
                <w:szCs w:val="24"/>
              </w:rPr>
            </w:pPr>
          </w:p>
        </w:tc>
        <w:tc>
          <w:tcPr>
            <w:tcW w:w="1200" w:type="dxa"/>
            <w:vAlign w:val="center"/>
          </w:tcPr>
          <w:p w:rsidR="00C24104" w:rsidRDefault="00C24104" w:rsidP="00DC7DB4">
            <w:pPr>
              <w:spacing w:line="240" w:lineRule="atLeast"/>
              <w:jc w:val="center"/>
              <w:rPr>
                <w:rFonts w:eastAsia="標楷體"/>
              </w:rPr>
            </w:pPr>
            <w:r w:rsidRPr="00E87679">
              <w:rPr>
                <w:rFonts w:ascii="標楷體" w:eastAsia="標楷體" w:hAnsi="標楷體" w:hint="eastAsia"/>
                <w:noProof/>
                <w:szCs w:val="24"/>
              </w:rPr>
              <w:t>查核</w:t>
            </w:r>
            <w:r>
              <w:rPr>
                <w:rFonts w:ascii="標楷體" w:eastAsia="標楷體" w:hAnsi="標楷體" w:hint="eastAsia"/>
                <w:noProof/>
                <w:szCs w:val="24"/>
              </w:rPr>
              <w:t>項目</w:t>
            </w:r>
          </w:p>
        </w:tc>
        <w:tc>
          <w:tcPr>
            <w:tcW w:w="4833" w:type="dxa"/>
            <w:gridSpan w:val="3"/>
            <w:vAlign w:val="center"/>
          </w:tcPr>
          <w:p w:rsidR="00C24104" w:rsidRDefault="00C24104" w:rsidP="00DC7DB4">
            <w:pPr>
              <w:spacing w:line="240" w:lineRule="atLeast"/>
              <w:jc w:val="both"/>
              <w:rPr>
                <w:rFonts w:eastAsia="標楷體"/>
              </w:rPr>
            </w:pPr>
            <w:r>
              <w:rPr>
                <w:rFonts w:eastAsia="標楷體" w:hint="eastAsia"/>
              </w:rPr>
              <w:t>1</w:t>
            </w:r>
            <w:r w:rsidRPr="00821315">
              <w:rPr>
                <w:rFonts w:eastAsia="標楷體"/>
              </w:rPr>
              <w:t>.</w:t>
            </w:r>
            <w:r w:rsidRPr="00821315">
              <w:rPr>
                <w:rFonts w:eastAsia="標楷體" w:hint="eastAsia"/>
              </w:rPr>
              <w:t>設置</w:t>
            </w:r>
            <w:r w:rsidRPr="00821315">
              <w:rPr>
                <w:rFonts w:eastAsia="標楷體"/>
              </w:rPr>
              <w:t>登革熱防制專責人員</w:t>
            </w:r>
          </w:p>
          <w:p w:rsidR="00C24104" w:rsidRDefault="00C24104" w:rsidP="00DC7DB4">
            <w:pPr>
              <w:spacing w:line="240" w:lineRule="atLeast"/>
              <w:jc w:val="both"/>
              <w:rPr>
                <w:rFonts w:eastAsia="標楷體"/>
              </w:rPr>
            </w:pPr>
            <w:r w:rsidRPr="00821315">
              <w:rPr>
                <w:rFonts w:eastAsia="標楷體"/>
              </w:rPr>
              <w:t>2.</w:t>
            </w:r>
            <w:r w:rsidRPr="00821315">
              <w:rPr>
                <w:rFonts w:eastAsia="標楷體" w:hint="eastAsia"/>
              </w:rPr>
              <w:t>每週</w:t>
            </w:r>
            <w:r w:rsidRPr="00821315">
              <w:rPr>
                <w:rFonts w:eastAsia="標楷體"/>
              </w:rPr>
              <w:t>登革熱防制自主管理計畫</w:t>
            </w:r>
          </w:p>
          <w:p w:rsidR="00C24104" w:rsidRDefault="00C24104" w:rsidP="00DC7DB4">
            <w:pPr>
              <w:spacing w:line="240" w:lineRule="atLeast"/>
              <w:jc w:val="both"/>
              <w:rPr>
                <w:rFonts w:eastAsia="標楷體"/>
              </w:rPr>
            </w:pPr>
            <w:r w:rsidRPr="00821315">
              <w:rPr>
                <w:rFonts w:eastAsia="標楷體"/>
              </w:rPr>
              <w:t>3.</w:t>
            </w:r>
            <w:r w:rsidRPr="00821315">
              <w:rPr>
                <w:rFonts w:eastAsia="標楷體"/>
              </w:rPr>
              <w:t>孳生源檢查與防制紀錄</w:t>
            </w:r>
          </w:p>
        </w:tc>
      </w:tr>
      <w:tr w:rsidR="00C24104" w:rsidTr="00DC7DB4">
        <w:trPr>
          <w:cantSplit/>
          <w:trHeight w:val="567"/>
          <w:jc w:val="center"/>
        </w:trPr>
        <w:tc>
          <w:tcPr>
            <w:tcW w:w="1651" w:type="dxa"/>
            <w:vAlign w:val="center"/>
          </w:tcPr>
          <w:p w:rsidR="00C24104" w:rsidRDefault="00C24104" w:rsidP="00DC7DB4">
            <w:pPr>
              <w:spacing w:line="240" w:lineRule="atLeast"/>
              <w:jc w:val="center"/>
              <w:rPr>
                <w:rFonts w:ascii="標楷體" w:eastAsia="標楷體"/>
                <w:szCs w:val="24"/>
              </w:rPr>
            </w:pPr>
            <w:r>
              <w:rPr>
                <w:rFonts w:ascii="標楷體" w:eastAsia="標楷體" w:hint="eastAsia"/>
                <w:szCs w:val="24"/>
              </w:rPr>
              <w:t>聯合稽查</w:t>
            </w:r>
          </w:p>
          <w:p w:rsidR="00C24104" w:rsidRPr="00E87679" w:rsidRDefault="00C24104" w:rsidP="00DC7DB4">
            <w:pPr>
              <w:spacing w:line="240" w:lineRule="atLeast"/>
              <w:rPr>
                <w:rFonts w:ascii="標楷體" w:eastAsia="標楷體" w:hAnsi="標楷體"/>
                <w:noProof/>
                <w:szCs w:val="24"/>
              </w:rPr>
            </w:pPr>
            <w:r>
              <w:rPr>
                <w:rFonts w:ascii="標楷體" w:eastAsia="標楷體" w:hint="eastAsia"/>
                <w:szCs w:val="24"/>
              </w:rPr>
              <w:t xml:space="preserve">     單位2</w:t>
            </w:r>
          </w:p>
        </w:tc>
        <w:tc>
          <w:tcPr>
            <w:tcW w:w="1944" w:type="dxa"/>
            <w:vAlign w:val="center"/>
          </w:tcPr>
          <w:p w:rsidR="00C24104" w:rsidRPr="00E87679" w:rsidRDefault="00C24104" w:rsidP="00DC7DB4">
            <w:pPr>
              <w:spacing w:line="240" w:lineRule="atLeast"/>
              <w:rPr>
                <w:rFonts w:eastAsia="標楷體"/>
                <w:szCs w:val="24"/>
              </w:rPr>
            </w:pPr>
          </w:p>
        </w:tc>
        <w:tc>
          <w:tcPr>
            <w:tcW w:w="1200" w:type="dxa"/>
            <w:vAlign w:val="center"/>
          </w:tcPr>
          <w:p w:rsidR="00C24104" w:rsidRDefault="00C24104" w:rsidP="00DC7DB4">
            <w:pPr>
              <w:spacing w:line="240" w:lineRule="atLeast"/>
              <w:jc w:val="center"/>
              <w:rPr>
                <w:rFonts w:ascii="標楷體" w:eastAsia="標楷體"/>
                <w:szCs w:val="24"/>
              </w:rPr>
            </w:pPr>
            <w:r>
              <w:rPr>
                <w:rFonts w:ascii="標楷體" w:eastAsia="標楷體" w:hint="eastAsia"/>
                <w:szCs w:val="24"/>
              </w:rPr>
              <w:t>聯合稽查</w:t>
            </w:r>
          </w:p>
          <w:p w:rsidR="00C24104" w:rsidRPr="00E87679" w:rsidRDefault="00C24104" w:rsidP="00DC7DB4">
            <w:pPr>
              <w:spacing w:line="240" w:lineRule="atLeast"/>
              <w:jc w:val="center"/>
              <w:rPr>
                <w:rFonts w:ascii="標楷體" w:eastAsia="標楷體" w:hAnsi="標楷體"/>
                <w:noProof/>
                <w:szCs w:val="24"/>
              </w:rPr>
            </w:pPr>
            <w:r>
              <w:rPr>
                <w:rFonts w:ascii="標楷體" w:eastAsia="標楷體" w:hint="eastAsia"/>
                <w:szCs w:val="24"/>
              </w:rPr>
              <w:t>單位3</w:t>
            </w:r>
          </w:p>
        </w:tc>
        <w:tc>
          <w:tcPr>
            <w:tcW w:w="4833" w:type="dxa"/>
            <w:gridSpan w:val="3"/>
            <w:vAlign w:val="center"/>
          </w:tcPr>
          <w:p w:rsidR="00C24104" w:rsidRDefault="00C24104" w:rsidP="00DC7DB4">
            <w:pPr>
              <w:spacing w:line="240" w:lineRule="atLeast"/>
              <w:jc w:val="both"/>
              <w:rPr>
                <w:rFonts w:eastAsia="標楷體"/>
              </w:rPr>
            </w:pPr>
          </w:p>
        </w:tc>
      </w:tr>
      <w:tr w:rsidR="00C24104" w:rsidTr="00DC7DB4">
        <w:trPr>
          <w:cantSplit/>
          <w:trHeight w:val="567"/>
          <w:jc w:val="center"/>
        </w:trPr>
        <w:tc>
          <w:tcPr>
            <w:tcW w:w="9628" w:type="dxa"/>
            <w:gridSpan w:val="6"/>
            <w:vAlign w:val="center"/>
          </w:tcPr>
          <w:p w:rsidR="00C24104" w:rsidRDefault="00C24104" w:rsidP="00DC7DB4">
            <w:pPr>
              <w:spacing w:before="120" w:after="120"/>
              <w:ind w:right="-79"/>
              <w:jc w:val="both"/>
              <w:rPr>
                <w:rFonts w:eastAsia="標楷體" w:hAnsi="Arial"/>
              </w:rPr>
            </w:pPr>
            <w:r>
              <w:rPr>
                <w:rFonts w:eastAsia="標楷體" w:hAnsi="Arial" w:hint="eastAsia"/>
              </w:rPr>
              <w:t>不符合事項說明：</w:t>
            </w:r>
            <w:r>
              <w:rPr>
                <w:rFonts w:eastAsia="標楷體" w:hint="eastAsia"/>
              </w:rPr>
              <w:t>改善期限</w:t>
            </w:r>
            <w:r>
              <w:rPr>
                <w:rFonts w:eastAsia="標楷體" w:hAnsi="Arial" w:hint="eastAsia"/>
              </w:rPr>
              <w:t>：</w:t>
            </w:r>
            <w:r>
              <w:rPr>
                <w:rFonts w:eastAsia="標楷體" w:hAnsi="Arial" w:hint="eastAsia"/>
              </w:rPr>
              <w:t xml:space="preserve">   </w:t>
            </w:r>
            <w:r>
              <w:rPr>
                <w:rFonts w:eastAsia="標楷體" w:hAnsi="Arial" w:hint="eastAsia"/>
              </w:rPr>
              <w:t>月</w:t>
            </w:r>
            <w:r>
              <w:rPr>
                <w:rFonts w:eastAsia="標楷體" w:hAnsi="Arial" w:hint="eastAsia"/>
              </w:rPr>
              <w:t xml:space="preserve">   </w:t>
            </w:r>
            <w:r>
              <w:rPr>
                <w:rFonts w:eastAsia="標楷體" w:hAnsi="Arial" w:hint="eastAsia"/>
              </w:rPr>
              <w:t>日前</w:t>
            </w:r>
          </w:p>
          <w:p w:rsidR="00C24104" w:rsidRDefault="00C24104" w:rsidP="00DC7DB4">
            <w:pPr>
              <w:spacing w:line="240" w:lineRule="atLeast"/>
              <w:jc w:val="both"/>
              <w:rPr>
                <w:rFonts w:eastAsia="標楷體" w:hAnsi="Arial"/>
              </w:rPr>
            </w:pPr>
          </w:p>
          <w:p w:rsidR="00C24104" w:rsidRDefault="00C24104" w:rsidP="00DC7DB4">
            <w:pPr>
              <w:spacing w:line="240" w:lineRule="atLeast"/>
              <w:jc w:val="both"/>
              <w:rPr>
                <w:rFonts w:eastAsia="標楷體" w:hAnsi="Arial"/>
              </w:rPr>
            </w:pPr>
          </w:p>
          <w:p w:rsidR="00C24104" w:rsidRDefault="00C24104" w:rsidP="00DC7DB4">
            <w:pPr>
              <w:spacing w:line="240" w:lineRule="atLeast"/>
              <w:jc w:val="both"/>
              <w:rPr>
                <w:rFonts w:ascii="標楷體" w:eastAsia="標楷體"/>
              </w:rPr>
            </w:pPr>
          </w:p>
        </w:tc>
      </w:tr>
      <w:tr w:rsidR="00C24104" w:rsidTr="00DC7DB4">
        <w:trPr>
          <w:cantSplit/>
          <w:trHeight w:val="567"/>
          <w:jc w:val="center"/>
        </w:trPr>
        <w:tc>
          <w:tcPr>
            <w:tcW w:w="9628" w:type="dxa"/>
            <w:gridSpan w:val="6"/>
            <w:vAlign w:val="center"/>
          </w:tcPr>
          <w:p w:rsidR="00C24104" w:rsidRDefault="00C24104" w:rsidP="00DC7DB4">
            <w:pPr>
              <w:spacing w:before="120" w:after="120"/>
              <w:ind w:right="-79"/>
              <w:jc w:val="both"/>
              <w:rPr>
                <w:rFonts w:eastAsia="標楷體" w:hAnsi="Arial"/>
              </w:rPr>
            </w:pPr>
            <w:r>
              <w:rPr>
                <w:rFonts w:eastAsia="標楷體" w:hAnsi="Arial" w:hint="eastAsia"/>
              </w:rPr>
              <w:t>矯正措施：</w:t>
            </w:r>
            <w:r>
              <w:rPr>
                <w:rFonts w:ascii="標楷體" w:eastAsia="標楷體" w:hint="eastAsia"/>
              </w:rPr>
              <w:t>（含分析原因、改善措施、改善證據、預防措施…等）</w:t>
            </w: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line="240" w:lineRule="atLeast"/>
              <w:jc w:val="both"/>
              <w:rPr>
                <w:rFonts w:ascii="標楷體" w:eastAsia="標楷體"/>
              </w:rPr>
            </w:pPr>
            <w:r>
              <w:rPr>
                <w:rFonts w:eastAsia="標楷體" w:hAnsi="Arial" w:hint="eastAsia"/>
              </w:rPr>
              <w:t>受查核單位：</w:t>
            </w:r>
            <w:r>
              <w:rPr>
                <w:rFonts w:eastAsia="標楷體" w:hAnsi="Arial" w:hint="eastAsia"/>
              </w:rPr>
              <w:t xml:space="preserve">                                       </w:t>
            </w:r>
            <w:r>
              <w:rPr>
                <w:rFonts w:eastAsia="標楷體" w:hAnsi="Arial" w:hint="eastAsia"/>
              </w:rPr>
              <w:t>已改善日期：</w:t>
            </w:r>
          </w:p>
        </w:tc>
      </w:tr>
      <w:tr w:rsidR="00C24104" w:rsidTr="00DC7DB4">
        <w:trPr>
          <w:cantSplit/>
          <w:trHeight w:val="567"/>
          <w:jc w:val="center"/>
        </w:trPr>
        <w:tc>
          <w:tcPr>
            <w:tcW w:w="9628" w:type="dxa"/>
            <w:gridSpan w:val="6"/>
            <w:vAlign w:val="center"/>
          </w:tcPr>
          <w:p w:rsidR="00C24104" w:rsidRPr="00E87679" w:rsidRDefault="00C24104" w:rsidP="00DC7DB4">
            <w:pPr>
              <w:pStyle w:val="a7"/>
              <w:ind w:leftChars="0" w:left="0"/>
              <w:rPr>
                <w:rFonts w:ascii="標楷體" w:eastAsia="標楷體" w:hAnsi="標楷體"/>
              </w:rPr>
            </w:pPr>
            <w:r>
              <w:rPr>
                <w:rFonts w:eastAsia="標楷體" w:hAnsi="Arial" w:hint="eastAsia"/>
              </w:rPr>
              <w:t>審核結果：</w:t>
            </w:r>
            <w:r>
              <w:rPr>
                <w:rFonts w:ascii="新細明體" w:eastAsia="新細明體" w:hAnsi="新細明體" w:hint="eastAsia"/>
              </w:rPr>
              <w:t>□</w:t>
            </w:r>
            <w:r w:rsidRPr="00E87679">
              <w:rPr>
                <w:rFonts w:ascii="標楷體" w:eastAsia="標楷體" w:hAnsi="標楷體"/>
                <w:noProof/>
                <w:sz w:val="20"/>
                <w:szCs w:val="20"/>
              </w:rPr>
              <w:t>符合</w:t>
            </w:r>
            <w:r w:rsidRPr="00E87679">
              <w:rPr>
                <w:rFonts w:ascii="標楷體" w:eastAsia="標楷體" w:hAnsi="標楷體" w:hint="eastAsia"/>
                <w:noProof/>
                <w:sz w:val="20"/>
                <w:szCs w:val="20"/>
              </w:rPr>
              <w:t>改善、□未改善</w:t>
            </w: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before="120" w:after="120"/>
              <w:ind w:right="-79"/>
              <w:jc w:val="both"/>
              <w:rPr>
                <w:rFonts w:eastAsia="標楷體" w:hAnsi="Arial"/>
              </w:rPr>
            </w:pPr>
          </w:p>
          <w:p w:rsidR="00C24104" w:rsidRDefault="00C24104" w:rsidP="00DC7DB4">
            <w:pPr>
              <w:spacing w:line="240" w:lineRule="atLeast"/>
              <w:jc w:val="both"/>
              <w:rPr>
                <w:rFonts w:ascii="標楷體" w:eastAsia="標楷體"/>
              </w:rPr>
            </w:pPr>
            <w:r>
              <w:rPr>
                <w:rFonts w:ascii="標楷體" w:eastAsia="標楷體" w:hAnsi="標楷體" w:hint="eastAsia"/>
                <w:noProof/>
                <w:szCs w:val="24"/>
              </w:rPr>
              <w:t>本欄</w:t>
            </w:r>
            <w:r w:rsidRPr="00E87679">
              <w:rPr>
                <w:rFonts w:ascii="標楷體" w:eastAsia="標楷體" w:hAnsi="標楷體" w:hint="eastAsia"/>
                <w:noProof/>
                <w:szCs w:val="24"/>
              </w:rPr>
              <w:t>查核機關</w:t>
            </w:r>
            <w:r>
              <w:rPr>
                <w:rFonts w:ascii="標楷體" w:eastAsia="標楷體" w:hAnsi="標楷體" w:hint="eastAsia"/>
                <w:noProof/>
                <w:szCs w:val="24"/>
              </w:rPr>
              <w:t>填寫</w:t>
            </w:r>
            <w:r>
              <w:rPr>
                <w:rFonts w:eastAsia="標楷體" w:hAnsi="Arial" w:hint="eastAsia"/>
              </w:rPr>
              <w:t>審核日期：</w:t>
            </w:r>
          </w:p>
        </w:tc>
      </w:tr>
      <w:tr w:rsidR="00C24104" w:rsidTr="00DC7DB4">
        <w:trPr>
          <w:cantSplit/>
          <w:trHeight w:val="1000"/>
          <w:jc w:val="center"/>
        </w:trPr>
        <w:tc>
          <w:tcPr>
            <w:tcW w:w="9628" w:type="dxa"/>
            <w:gridSpan w:val="6"/>
            <w:vAlign w:val="center"/>
          </w:tcPr>
          <w:p w:rsidR="00C24104" w:rsidRDefault="00C24104" w:rsidP="00DC7DB4">
            <w:pPr>
              <w:spacing w:line="240" w:lineRule="atLeast"/>
              <w:jc w:val="both"/>
              <w:rPr>
                <w:rFonts w:ascii="標楷體" w:eastAsia="標楷體"/>
              </w:rPr>
            </w:pPr>
            <w:r w:rsidRPr="00E87679">
              <w:rPr>
                <w:rFonts w:ascii="標楷體" w:eastAsia="標楷體" w:hAnsi="標楷體" w:hint="eastAsia"/>
                <w:noProof/>
                <w:szCs w:val="24"/>
              </w:rPr>
              <w:t>查核機關</w:t>
            </w:r>
            <w:r>
              <w:rPr>
                <w:rFonts w:eastAsia="標楷體" w:hAnsi="Arial" w:hint="eastAsia"/>
              </w:rPr>
              <w:t>承辦人：</w:t>
            </w:r>
            <w:r>
              <w:rPr>
                <w:rFonts w:eastAsia="標楷體" w:hAnsi="Arial" w:hint="eastAsia"/>
              </w:rPr>
              <w:t xml:space="preserve">                                   </w:t>
            </w:r>
            <w:r>
              <w:rPr>
                <w:rFonts w:eastAsia="標楷體" w:hAnsi="Arial" w:hint="eastAsia"/>
              </w:rPr>
              <w:t>單位主管：</w:t>
            </w:r>
          </w:p>
        </w:tc>
      </w:tr>
    </w:tbl>
    <w:p w:rsidR="00C24104" w:rsidRDefault="00C24104" w:rsidP="00C24104">
      <w:pPr>
        <w:pStyle w:val="a5"/>
        <w:jc w:val="right"/>
      </w:pPr>
    </w:p>
    <w:p w:rsidR="00A30FC9" w:rsidRDefault="00A30FC9" w:rsidP="00A30FC9">
      <w:pPr>
        <w:spacing w:line="500" w:lineRule="exact"/>
        <w:jc w:val="center"/>
        <w:rPr>
          <w:rFonts w:ascii="標楷體" w:eastAsia="標楷體" w:hAnsi="標楷體"/>
          <w:b/>
          <w:bCs/>
          <w:sz w:val="36"/>
          <w:szCs w:val="36"/>
        </w:rPr>
      </w:pPr>
    </w:p>
    <w:p w:rsidR="00A30FC9" w:rsidRPr="00CD65B2" w:rsidRDefault="00A30FC9" w:rsidP="00A30FC9">
      <w:pPr>
        <w:spacing w:line="500" w:lineRule="exact"/>
        <w:jc w:val="center"/>
        <w:rPr>
          <w:rFonts w:ascii="標楷體" w:eastAsia="標楷體" w:hAnsi="標楷體"/>
          <w:b/>
          <w:bCs/>
          <w:sz w:val="36"/>
          <w:szCs w:val="36"/>
        </w:rPr>
      </w:pPr>
      <w:r w:rsidRPr="00CD65B2">
        <w:rPr>
          <w:rFonts w:ascii="標楷體" w:eastAsia="標楷體" w:hAnsi="標楷體" w:hint="eastAsia"/>
          <w:b/>
          <w:bCs/>
          <w:sz w:val="36"/>
          <w:szCs w:val="36"/>
        </w:rPr>
        <w:t>高雄市    局</w:t>
      </w:r>
      <w:r w:rsidRPr="0024710C">
        <w:rPr>
          <w:rFonts w:eastAsia="標楷體" w:hint="eastAsia"/>
          <w:b/>
          <w:bCs/>
          <w:sz w:val="36"/>
          <w:szCs w:val="36"/>
        </w:rPr>
        <w:t>登革熱防制營建工程</w:t>
      </w:r>
      <w:r w:rsidRPr="00CD65B2">
        <w:rPr>
          <w:rFonts w:eastAsia="標楷體" w:hint="eastAsia"/>
          <w:b/>
          <w:bCs/>
          <w:sz w:val="36"/>
          <w:szCs w:val="36"/>
        </w:rPr>
        <w:t>查核紀錄</w:t>
      </w:r>
      <w:r>
        <w:rPr>
          <w:rFonts w:eastAsia="標楷體" w:hint="eastAsia"/>
          <w:b/>
          <w:bCs/>
          <w:sz w:val="36"/>
          <w:szCs w:val="36"/>
        </w:rPr>
        <w:t>表</w:t>
      </w:r>
    </w:p>
    <w:tbl>
      <w:tblPr>
        <w:tblStyle w:val="ab"/>
        <w:tblW w:w="10065" w:type="dxa"/>
        <w:tblInd w:w="-743" w:type="dxa"/>
        <w:tblLook w:val="04A0" w:firstRow="1" w:lastRow="0" w:firstColumn="1" w:lastColumn="0" w:noHBand="0" w:noVBand="1"/>
      </w:tblPr>
      <w:tblGrid>
        <w:gridCol w:w="1418"/>
        <w:gridCol w:w="567"/>
        <w:gridCol w:w="151"/>
        <w:gridCol w:w="416"/>
        <w:gridCol w:w="284"/>
        <w:gridCol w:w="519"/>
        <w:gridCol w:w="1324"/>
        <w:gridCol w:w="141"/>
        <w:gridCol w:w="709"/>
        <w:gridCol w:w="709"/>
        <w:gridCol w:w="283"/>
        <w:gridCol w:w="189"/>
        <w:gridCol w:w="378"/>
        <w:gridCol w:w="284"/>
        <w:gridCol w:w="709"/>
        <w:gridCol w:w="141"/>
        <w:gridCol w:w="1843"/>
      </w:tblGrid>
      <w:tr w:rsidR="00A30FC9" w:rsidTr="00DC7DB4">
        <w:tc>
          <w:tcPr>
            <w:tcW w:w="1985" w:type="dxa"/>
            <w:gridSpan w:val="2"/>
          </w:tcPr>
          <w:p w:rsidR="00A30FC9" w:rsidRDefault="00A30FC9" w:rsidP="00DC7DB4">
            <w:pPr>
              <w:spacing w:line="500" w:lineRule="exact"/>
            </w:pPr>
            <w:r w:rsidRPr="00900379">
              <w:rPr>
                <w:rFonts w:ascii="標楷體" w:eastAsia="標楷體" w:hAnsi="標楷體" w:hint="eastAsia"/>
                <w:sz w:val="28"/>
                <w:szCs w:val="28"/>
              </w:rPr>
              <w:t>營建工地名稱</w:t>
            </w:r>
          </w:p>
        </w:tc>
        <w:tc>
          <w:tcPr>
            <w:tcW w:w="4253" w:type="dxa"/>
            <w:gridSpan w:val="8"/>
          </w:tcPr>
          <w:p w:rsidR="00A30FC9" w:rsidRDefault="00A30FC9" w:rsidP="00DC7DB4">
            <w:pPr>
              <w:spacing w:line="500" w:lineRule="exact"/>
            </w:pPr>
          </w:p>
        </w:tc>
        <w:tc>
          <w:tcPr>
            <w:tcW w:w="1984" w:type="dxa"/>
            <w:gridSpan w:val="6"/>
          </w:tcPr>
          <w:p w:rsidR="00A30FC9" w:rsidRDefault="00A30FC9" w:rsidP="00DC7DB4">
            <w:pPr>
              <w:spacing w:line="500" w:lineRule="exact"/>
            </w:pPr>
            <w:r>
              <w:rPr>
                <w:rFonts w:ascii="標楷體" w:eastAsia="標楷體" w:hAnsi="標楷體" w:hint="eastAsia"/>
                <w:sz w:val="28"/>
                <w:szCs w:val="28"/>
              </w:rPr>
              <w:t>建造執照號碼</w:t>
            </w:r>
          </w:p>
        </w:tc>
        <w:tc>
          <w:tcPr>
            <w:tcW w:w="1843" w:type="dxa"/>
          </w:tcPr>
          <w:p w:rsidR="00A30FC9" w:rsidRDefault="00A30FC9" w:rsidP="00DC7DB4">
            <w:pPr>
              <w:spacing w:line="500" w:lineRule="exact"/>
            </w:pPr>
          </w:p>
        </w:tc>
      </w:tr>
      <w:tr w:rsidR="00A30FC9" w:rsidTr="00DC7DB4">
        <w:tc>
          <w:tcPr>
            <w:tcW w:w="1418" w:type="dxa"/>
          </w:tcPr>
          <w:p w:rsidR="00A30FC9" w:rsidRDefault="00A30FC9" w:rsidP="00DC7DB4">
            <w:pPr>
              <w:spacing w:line="500" w:lineRule="exact"/>
            </w:pPr>
            <w:r>
              <w:rPr>
                <w:rFonts w:ascii="標楷體" w:eastAsia="標楷體" w:hAnsi="標楷體" w:hint="eastAsia"/>
                <w:sz w:val="28"/>
                <w:szCs w:val="28"/>
              </w:rPr>
              <w:t>建築地點</w:t>
            </w:r>
          </w:p>
        </w:tc>
        <w:tc>
          <w:tcPr>
            <w:tcW w:w="5670" w:type="dxa"/>
            <w:gridSpan w:val="12"/>
          </w:tcPr>
          <w:p w:rsidR="00A30FC9" w:rsidRDefault="00A30FC9" w:rsidP="00DC7DB4">
            <w:pPr>
              <w:spacing w:line="500" w:lineRule="exact"/>
            </w:pPr>
          </w:p>
        </w:tc>
        <w:tc>
          <w:tcPr>
            <w:tcW w:w="1134" w:type="dxa"/>
            <w:gridSpan w:val="3"/>
          </w:tcPr>
          <w:p w:rsidR="00A30FC9" w:rsidRDefault="00A30FC9" w:rsidP="00DC7DB4">
            <w:pPr>
              <w:spacing w:line="500" w:lineRule="exact"/>
            </w:pPr>
            <w:r>
              <w:rPr>
                <w:rFonts w:ascii="標楷體" w:eastAsia="標楷體" w:hAnsi="標楷體" w:hint="eastAsia"/>
                <w:sz w:val="28"/>
                <w:szCs w:val="28"/>
              </w:rPr>
              <w:t>承造人</w:t>
            </w:r>
          </w:p>
        </w:tc>
        <w:tc>
          <w:tcPr>
            <w:tcW w:w="1843" w:type="dxa"/>
          </w:tcPr>
          <w:p w:rsidR="00A30FC9" w:rsidRDefault="00A30FC9" w:rsidP="00DC7DB4">
            <w:pPr>
              <w:spacing w:line="500" w:lineRule="exact"/>
            </w:pPr>
          </w:p>
        </w:tc>
      </w:tr>
      <w:tr w:rsidR="00A30FC9" w:rsidTr="00DC7DB4">
        <w:tc>
          <w:tcPr>
            <w:tcW w:w="2836" w:type="dxa"/>
            <w:gridSpan w:val="5"/>
            <w:tcBorders>
              <w:bottom w:val="double" w:sz="4" w:space="0" w:color="auto"/>
            </w:tcBorders>
          </w:tcPr>
          <w:p w:rsidR="00A30FC9" w:rsidRDefault="00A30FC9" w:rsidP="00DC7DB4">
            <w:pPr>
              <w:spacing w:line="500" w:lineRule="exact"/>
            </w:pPr>
            <w:r w:rsidRPr="004F737F">
              <w:rPr>
                <w:rFonts w:ascii="標楷體" w:eastAsia="標楷體" w:hAnsi="標楷體" w:cs="細明體" w:hint="eastAsia"/>
                <w:sz w:val="28"/>
                <w:szCs w:val="28"/>
              </w:rPr>
              <w:t>登革熱防</w:t>
            </w:r>
            <w:r>
              <w:rPr>
                <w:rFonts w:ascii="標楷體" w:eastAsia="標楷體" w:hAnsi="標楷體" w:cs="細明體" w:hint="eastAsia"/>
                <w:sz w:val="28"/>
                <w:szCs w:val="28"/>
              </w:rPr>
              <w:t>制專責人員</w:t>
            </w:r>
          </w:p>
        </w:tc>
        <w:tc>
          <w:tcPr>
            <w:tcW w:w="3685" w:type="dxa"/>
            <w:gridSpan w:val="6"/>
            <w:tcBorders>
              <w:bottom w:val="double" w:sz="4" w:space="0" w:color="auto"/>
            </w:tcBorders>
          </w:tcPr>
          <w:p w:rsidR="00A30FC9" w:rsidRDefault="00A30FC9" w:rsidP="00DC7DB4">
            <w:pPr>
              <w:spacing w:line="500" w:lineRule="exact"/>
            </w:pPr>
          </w:p>
        </w:tc>
        <w:tc>
          <w:tcPr>
            <w:tcW w:w="1701" w:type="dxa"/>
            <w:gridSpan w:val="5"/>
            <w:tcBorders>
              <w:bottom w:val="double" w:sz="4" w:space="0" w:color="auto"/>
            </w:tcBorders>
          </w:tcPr>
          <w:p w:rsidR="00A30FC9" w:rsidRDefault="00A30FC9" w:rsidP="00DC7DB4">
            <w:pPr>
              <w:spacing w:line="500" w:lineRule="exact"/>
            </w:pPr>
            <w:r w:rsidRPr="004F737F">
              <w:rPr>
                <w:rFonts w:ascii="標楷體" w:eastAsia="標楷體" w:hAnsi="標楷體" w:cs="細明體" w:hint="eastAsia"/>
                <w:sz w:val="28"/>
                <w:szCs w:val="28"/>
              </w:rPr>
              <w:t>身分證</w:t>
            </w:r>
            <w:r w:rsidRPr="004F737F">
              <w:rPr>
                <w:rFonts w:ascii="標楷體" w:eastAsia="標楷體" w:hAnsi="標楷體" w:cs="細明體" w:hint="eastAsia"/>
                <w:sz w:val="32"/>
                <w:szCs w:val="32"/>
              </w:rPr>
              <w:t>字</w:t>
            </w:r>
            <w:r w:rsidRPr="004F737F">
              <w:rPr>
                <w:rFonts w:ascii="標楷體" w:eastAsia="標楷體" w:hAnsi="標楷體" w:cs="細明體" w:hint="eastAsia"/>
                <w:sz w:val="28"/>
                <w:szCs w:val="28"/>
              </w:rPr>
              <w:t>號</w:t>
            </w:r>
          </w:p>
        </w:tc>
        <w:tc>
          <w:tcPr>
            <w:tcW w:w="1843" w:type="dxa"/>
            <w:tcBorders>
              <w:bottom w:val="double" w:sz="4" w:space="0" w:color="auto"/>
            </w:tcBorders>
          </w:tcPr>
          <w:p w:rsidR="00A30FC9" w:rsidRDefault="00A30FC9" w:rsidP="00DC7DB4">
            <w:pPr>
              <w:spacing w:line="500" w:lineRule="exact"/>
            </w:pPr>
          </w:p>
        </w:tc>
      </w:tr>
      <w:tr w:rsidR="00A30FC9" w:rsidTr="00DC7DB4">
        <w:tc>
          <w:tcPr>
            <w:tcW w:w="2552" w:type="dxa"/>
            <w:gridSpan w:val="4"/>
            <w:tcBorders>
              <w:top w:val="double" w:sz="4" w:space="0" w:color="auto"/>
            </w:tcBorders>
          </w:tcPr>
          <w:p w:rsidR="00A30FC9" w:rsidRDefault="00A30FC9" w:rsidP="00DC7DB4">
            <w:pPr>
              <w:spacing w:line="500" w:lineRule="exact"/>
            </w:pPr>
            <w:r>
              <w:rPr>
                <w:rFonts w:ascii="標楷體" w:eastAsia="標楷體" w:hAnsi="標楷體" w:cs="細明體" w:hint="eastAsia"/>
                <w:sz w:val="28"/>
                <w:szCs w:val="28"/>
              </w:rPr>
              <w:t>查核機關單位</w:t>
            </w:r>
          </w:p>
        </w:tc>
        <w:tc>
          <w:tcPr>
            <w:tcW w:w="2127" w:type="dxa"/>
            <w:gridSpan w:val="3"/>
            <w:tcBorders>
              <w:top w:val="double" w:sz="4" w:space="0" w:color="auto"/>
            </w:tcBorders>
          </w:tcPr>
          <w:p w:rsidR="00A30FC9" w:rsidRDefault="00A30FC9" w:rsidP="00DC7DB4">
            <w:pPr>
              <w:spacing w:line="500" w:lineRule="exact"/>
            </w:pPr>
          </w:p>
        </w:tc>
        <w:tc>
          <w:tcPr>
            <w:tcW w:w="850" w:type="dxa"/>
            <w:gridSpan w:val="2"/>
            <w:tcBorders>
              <w:top w:val="double" w:sz="4" w:space="0" w:color="auto"/>
            </w:tcBorders>
          </w:tcPr>
          <w:p w:rsidR="00A30FC9" w:rsidRDefault="00A30FC9" w:rsidP="00DC7DB4">
            <w:pPr>
              <w:spacing w:line="500" w:lineRule="exact"/>
            </w:pPr>
            <w:r>
              <w:rPr>
                <w:rFonts w:ascii="標楷體" w:eastAsia="標楷體" w:hAnsi="標楷體" w:cs="細明體" w:hint="eastAsia"/>
                <w:sz w:val="28"/>
                <w:szCs w:val="28"/>
              </w:rPr>
              <w:t>姓名</w:t>
            </w:r>
          </w:p>
        </w:tc>
        <w:tc>
          <w:tcPr>
            <w:tcW w:w="1843" w:type="dxa"/>
            <w:gridSpan w:val="5"/>
            <w:tcBorders>
              <w:top w:val="double" w:sz="4" w:space="0" w:color="auto"/>
            </w:tcBorders>
          </w:tcPr>
          <w:p w:rsidR="00A30FC9" w:rsidRDefault="00A30FC9" w:rsidP="00DC7DB4">
            <w:pPr>
              <w:spacing w:line="500" w:lineRule="exact"/>
            </w:pPr>
          </w:p>
        </w:tc>
        <w:tc>
          <w:tcPr>
            <w:tcW w:w="850" w:type="dxa"/>
            <w:gridSpan w:val="2"/>
            <w:tcBorders>
              <w:top w:val="double" w:sz="4" w:space="0" w:color="auto"/>
            </w:tcBorders>
          </w:tcPr>
          <w:p w:rsidR="00A30FC9" w:rsidRDefault="00A30FC9" w:rsidP="00DC7DB4">
            <w:pPr>
              <w:spacing w:line="500" w:lineRule="exact"/>
            </w:pPr>
            <w:r>
              <w:rPr>
                <w:rFonts w:ascii="標楷體" w:eastAsia="標楷體" w:hAnsi="標楷體" w:cs="細明體" w:hint="eastAsia"/>
                <w:sz w:val="28"/>
                <w:szCs w:val="28"/>
              </w:rPr>
              <w:t>職稱</w:t>
            </w:r>
          </w:p>
        </w:tc>
        <w:tc>
          <w:tcPr>
            <w:tcW w:w="1843" w:type="dxa"/>
            <w:tcBorders>
              <w:top w:val="double" w:sz="4" w:space="0" w:color="auto"/>
            </w:tcBorders>
          </w:tcPr>
          <w:p w:rsidR="00A30FC9" w:rsidRDefault="00A30FC9" w:rsidP="00DC7DB4">
            <w:pPr>
              <w:spacing w:line="500" w:lineRule="exact"/>
            </w:pPr>
          </w:p>
        </w:tc>
      </w:tr>
      <w:tr w:rsidR="00A30FC9" w:rsidTr="00DC7DB4">
        <w:tc>
          <w:tcPr>
            <w:tcW w:w="2552" w:type="dxa"/>
            <w:gridSpan w:val="4"/>
            <w:tcBorders>
              <w:bottom w:val="double" w:sz="4" w:space="0" w:color="auto"/>
            </w:tcBorders>
          </w:tcPr>
          <w:p w:rsidR="00A30FC9" w:rsidRPr="00FD69FE" w:rsidRDefault="00A30FC9" w:rsidP="00DC7DB4">
            <w:pPr>
              <w:spacing w:line="500" w:lineRule="exact"/>
              <w:rPr>
                <w:sz w:val="28"/>
                <w:szCs w:val="28"/>
              </w:rPr>
            </w:pPr>
            <w:r w:rsidRPr="00FD69FE">
              <w:rPr>
                <w:rFonts w:ascii="標楷體" w:eastAsia="標楷體" w:hAnsi="標楷體" w:cs="細明體" w:hint="eastAsia"/>
                <w:sz w:val="28"/>
                <w:szCs w:val="28"/>
              </w:rPr>
              <w:t>會同人員服務單位</w:t>
            </w:r>
          </w:p>
        </w:tc>
        <w:tc>
          <w:tcPr>
            <w:tcW w:w="2127" w:type="dxa"/>
            <w:gridSpan w:val="3"/>
            <w:tcBorders>
              <w:bottom w:val="double" w:sz="4" w:space="0" w:color="auto"/>
            </w:tcBorders>
          </w:tcPr>
          <w:p w:rsidR="00A30FC9" w:rsidRDefault="00A30FC9" w:rsidP="00DC7DB4">
            <w:pPr>
              <w:spacing w:line="500" w:lineRule="exact"/>
            </w:pPr>
          </w:p>
        </w:tc>
        <w:tc>
          <w:tcPr>
            <w:tcW w:w="850" w:type="dxa"/>
            <w:gridSpan w:val="2"/>
            <w:tcBorders>
              <w:bottom w:val="double" w:sz="4" w:space="0" w:color="auto"/>
            </w:tcBorders>
          </w:tcPr>
          <w:p w:rsidR="00A30FC9" w:rsidRDefault="00A30FC9" w:rsidP="00DC7DB4">
            <w:pPr>
              <w:spacing w:line="500" w:lineRule="exact"/>
            </w:pPr>
            <w:r>
              <w:rPr>
                <w:rFonts w:ascii="標楷體" w:eastAsia="標楷體" w:hAnsi="標楷體" w:cs="細明體" w:hint="eastAsia"/>
                <w:sz w:val="28"/>
                <w:szCs w:val="28"/>
              </w:rPr>
              <w:t>姓名</w:t>
            </w:r>
          </w:p>
        </w:tc>
        <w:tc>
          <w:tcPr>
            <w:tcW w:w="1843" w:type="dxa"/>
            <w:gridSpan w:val="5"/>
            <w:tcBorders>
              <w:bottom w:val="double" w:sz="4" w:space="0" w:color="auto"/>
            </w:tcBorders>
          </w:tcPr>
          <w:p w:rsidR="00A30FC9" w:rsidRDefault="00A30FC9" w:rsidP="00DC7DB4">
            <w:pPr>
              <w:spacing w:line="500" w:lineRule="exact"/>
            </w:pPr>
          </w:p>
        </w:tc>
        <w:tc>
          <w:tcPr>
            <w:tcW w:w="850" w:type="dxa"/>
            <w:gridSpan w:val="2"/>
            <w:tcBorders>
              <w:bottom w:val="double" w:sz="4" w:space="0" w:color="auto"/>
            </w:tcBorders>
          </w:tcPr>
          <w:p w:rsidR="00A30FC9" w:rsidRDefault="00A30FC9" w:rsidP="00DC7DB4">
            <w:pPr>
              <w:spacing w:line="500" w:lineRule="exact"/>
            </w:pPr>
            <w:r>
              <w:rPr>
                <w:rFonts w:ascii="標楷體" w:eastAsia="標楷體" w:hAnsi="標楷體" w:cs="細明體" w:hint="eastAsia"/>
                <w:sz w:val="28"/>
                <w:szCs w:val="28"/>
              </w:rPr>
              <w:t>職稱</w:t>
            </w:r>
          </w:p>
        </w:tc>
        <w:tc>
          <w:tcPr>
            <w:tcW w:w="1843" w:type="dxa"/>
            <w:tcBorders>
              <w:bottom w:val="double" w:sz="4" w:space="0" w:color="auto"/>
            </w:tcBorders>
          </w:tcPr>
          <w:p w:rsidR="00A30FC9" w:rsidRDefault="00A30FC9" w:rsidP="00DC7DB4">
            <w:pPr>
              <w:spacing w:line="500" w:lineRule="exact"/>
            </w:pPr>
          </w:p>
        </w:tc>
      </w:tr>
      <w:tr w:rsidR="00A30FC9" w:rsidTr="00DC7DB4">
        <w:tc>
          <w:tcPr>
            <w:tcW w:w="2552" w:type="dxa"/>
            <w:gridSpan w:val="4"/>
            <w:tcBorders>
              <w:top w:val="double" w:sz="4" w:space="0" w:color="auto"/>
              <w:bottom w:val="double" w:sz="4" w:space="0" w:color="auto"/>
            </w:tcBorders>
          </w:tcPr>
          <w:p w:rsidR="00A30FC9" w:rsidRPr="00FD69FE" w:rsidRDefault="00A30FC9" w:rsidP="00DC7DB4">
            <w:pPr>
              <w:spacing w:line="500" w:lineRule="exact"/>
              <w:rPr>
                <w:rFonts w:ascii="標楷體" w:eastAsia="標楷體" w:hAnsi="標楷體" w:cs="細明體"/>
                <w:sz w:val="28"/>
                <w:szCs w:val="28"/>
              </w:rPr>
            </w:pPr>
            <w:r w:rsidRPr="00CD0CEB">
              <w:rPr>
                <w:rFonts w:ascii="標楷體" w:eastAsia="標楷體" w:hAnsi="標楷體" w:hint="eastAsia"/>
                <w:sz w:val="28"/>
                <w:szCs w:val="28"/>
              </w:rPr>
              <w:t>查核日期及時間</w:t>
            </w:r>
          </w:p>
        </w:tc>
        <w:tc>
          <w:tcPr>
            <w:tcW w:w="7513" w:type="dxa"/>
            <w:gridSpan w:val="13"/>
            <w:tcBorders>
              <w:top w:val="double" w:sz="4" w:space="0" w:color="auto"/>
              <w:bottom w:val="double" w:sz="4" w:space="0" w:color="auto"/>
            </w:tcBorders>
          </w:tcPr>
          <w:p w:rsidR="00A30FC9" w:rsidRDefault="00A30FC9" w:rsidP="00DC7DB4">
            <w:pPr>
              <w:spacing w:line="500" w:lineRule="exact"/>
            </w:pPr>
            <w:r w:rsidRPr="00CD0CEB">
              <w:rPr>
                <w:rFonts w:ascii="標楷體" w:eastAsia="標楷體" w:hAnsi="標楷體" w:hint="eastAsia"/>
                <w:sz w:val="28"/>
                <w:szCs w:val="28"/>
              </w:rPr>
              <w:t xml:space="preserve">       年       月       日       時       分</w:t>
            </w:r>
          </w:p>
        </w:tc>
      </w:tr>
      <w:tr w:rsidR="00A30FC9" w:rsidTr="00DC7DB4">
        <w:tc>
          <w:tcPr>
            <w:tcW w:w="10065" w:type="dxa"/>
            <w:gridSpan w:val="17"/>
            <w:tcBorders>
              <w:top w:val="double" w:sz="4" w:space="0" w:color="auto"/>
            </w:tcBorders>
          </w:tcPr>
          <w:p w:rsidR="00A30FC9" w:rsidRDefault="00A30FC9" w:rsidP="00DC7DB4">
            <w:pPr>
              <w:spacing w:line="500" w:lineRule="exact"/>
              <w:jc w:val="center"/>
            </w:pPr>
            <w:r>
              <w:rPr>
                <w:rFonts w:ascii="標楷體" w:eastAsia="標楷體" w:hAnsi="標楷體" w:cs="細明體" w:hint="eastAsia"/>
                <w:sz w:val="28"/>
                <w:szCs w:val="28"/>
              </w:rPr>
              <w:t>查  核  內  容</w:t>
            </w:r>
          </w:p>
        </w:tc>
      </w:tr>
      <w:tr w:rsidR="00A30FC9" w:rsidRPr="00A23083" w:rsidTr="00DC7DB4">
        <w:tc>
          <w:tcPr>
            <w:tcW w:w="10065" w:type="dxa"/>
            <w:gridSpan w:val="17"/>
            <w:tcBorders>
              <w:bottom w:val="single" w:sz="4" w:space="0" w:color="auto"/>
            </w:tcBorders>
          </w:tcPr>
          <w:p w:rsidR="00A30FC9" w:rsidRPr="00A23083" w:rsidRDefault="00A30FC9" w:rsidP="00DC7DB4">
            <w:pPr>
              <w:spacing w:line="500" w:lineRule="exact"/>
              <w:rPr>
                <w:rFonts w:ascii="標楷體" w:eastAsia="標楷體" w:hAnsi="標楷體"/>
                <w:sz w:val="28"/>
                <w:szCs w:val="28"/>
              </w:rPr>
            </w:pPr>
            <w:r w:rsidRPr="00A23083">
              <w:rPr>
                <w:rFonts w:ascii="標楷體" w:eastAsia="標楷體" w:hAnsi="標楷體" w:hint="eastAsia"/>
                <w:sz w:val="28"/>
                <w:szCs w:val="28"/>
              </w:rPr>
              <w:t>一、自我檢查表：□有(□登載完整)  □無</w:t>
            </w:r>
          </w:p>
          <w:p w:rsidR="00A30FC9" w:rsidRPr="00A23083" w:rsidRDefault="00A30FC9" w:rsidP="00DC7DB4">
            <w:pPr>
              <w:spacing w:line="500" w:lineRule="exact"/>
              <w:rPr>
                <w:rFonts w:ascii="標楷體" w:eastAsia="標楷體" w:hAnsi="標楷體"/>
                <w:sz w:val="28"/>
                <w:szCs w:val="28"/>
              </w:rPr>
            </w:pPr>
            <w:r w:rsidRPr="00A23083">
              <w:rPr>
                <w:rFonts w:ascii="標楷體" w:eastAsia="標楷體" w:hAnsi="標楷體" w:hint="eastAsia"/>
                <w:sz w:val="28"/>
                <w:szCs w:val="28"/>
              </w:rPr>
              <w:t>二、積水處防制紀錄表：□有(□登載完整)  □無</w:t>
            </w:r>
          </w:p>
          <w:p w:rsidR="00A30FC9" w:rsidRPr="00A23083" w:rsidRDefault="00A30FC9" w:rsidP="00DC7DB4">
            <w:pPr>
              <w:spacing w:line="500" w:lineRule="exact"/>
              <w:rPr>
                <w:rFonts w:ascii="標楷體" w:eastAsia="標楷體" w:hAnsi="標楷體"/>
                <w:sz w:val="28"/>
                <w:szCs w:val="28"/>
              </w:rPr>
            </w:pPr>
            <w:r w:rsidRPr="00A23083">
              <w:rPr>
                <w:rFonts w:ascii="標楷體" w:eastAsia="標楷體" w:hAnsi="標楷體" w:hint="eastAsia"/>
                <w:sz w:val="28"/>
                <w:szCs w:val="28"/>
              </w:rPr>
              <w:t>三、其他查核內容：</w:t>
            </w:r>
          </w:p>
        </w:tc>
      </w:tr>
      <w:tr w:rsidR="00A30FC9" w:rsidRPr="00A23083" w:rsidTr="00DC7DB4">
        <w:trPr>
          <w:trHeight w:val="2140"/>
        </w:trPr>
        <w:tc>
          <w:tcPr>
            <w:tcW w:w="2136" w:type="dxa"/>
            <w:gridSpan w:val="3"/>
            <w:tcBorders>
              <w:bottom w:val="double" w:sz="4" w:space="0" w:color="auto"/>
            </w:tcBorders>
          </w:tcPr>
          <w:p w:rsidR="00A30FC9" w:rsidRPr="00A23083" w:rsidRDefault="00A30FC9" w:rsidP="00DC7DB4">
            <w:pPr>
              <w:spacing w:line="500" w:lineRule="exact"/>
              <w:rPr>
                <w:rFonts w:ascii="標楷體" w:eastAsia="標楷體" w:hAnsi="標楷體" w:cs="細明體"/>
                <w:sz w:val="28"/>
                <w:szCs w:val="28"/>
              </w:rPr>
            </w:pPr>
          </w:p>
          <w:p w:rsidR="00A30FC9" w:rsidRPr="00A23083" w:rsidRDefault="00A30FC9" w:rsidP="00DC7DB4">
            <w:pPr>
              <w:spacing w:line="500" w:lineRule="exact"/>
              <w:jc w:val="center"/>
              <w:rPr>
                <w:rFonts w:ascii="標楷體" w:eastAsia="標楷體" w:hAnsi="標楷體" w:cs="細明體"/>
                <w:sz w:val="28"/>
                <w:szCs w:val="28"/>
              </w:rPr>
            </w:pPr>
            <w:r w:rsidRPr="00A23083">
              <w:rPr>
                <w:rFonts w:ascii="標楷體" w:eastAsia="標楷體" w:hAnsi="標楷體" w:cs="細明體" w:hint="eastAsia"/>
                <w:sz w:val="28"/>
                <w:szCs w:val="28"/>
              </w:rPr>
              <w:t>違規事實</w:t>
            </w:r>
          </w:p>
          <w:p w:rsidR="00A30FC9" w:rsidRPr="00A23083" w:rsidRDefault="00A30FC9" w:rsidP="00DC7DB4">
            <w:pPr>
              <w:spacing w:line="500" w:lineRule="exact"/>
              <w:jc w:val="center"/>
              <w:rPr>
                <w:rFonts w:ascii="標楷體" w:eastAsia="標楷體" w:hAnsi="標楷體" w:cs="細明體"/>
                <w:sz w:val="28"/>
                <w:szCs w:val="28"/>
              </w:rPr>
            </w:pPr>
            <w:r w:rsidRPr="00A23083">
              <w:rPr>
                <w:rFonts w:ascii="標楷體" w:eastAsia="標楷體" w:hAnsi="標楷體" w:cs="細明體" w:hint="eastAsia"/>
                <w:sz w:val="28"/>
                <w:szCs w:val="28"/>
              </w:rPr>
              <w:t>說明</w:t>
            </w:r>
          </w:p>
          <w:p w:rsidR="00A30FC9" w:rsidRPr="00A23083" w:rsidRDefault="00A30FC9" w:rsidP="00DC7DB4">
            <w:pPr>
              <w:spacing w:line="500" w:lineRule="exact"/>
              <w:rPr>
                <w:rFonts w:ascii="標楷體" w:eastAsia="標楷體" w:hAnsi="標楷體" w:cs="細明體"/>
                <w:sz w:val="28"/>
                <w:szCs w:val="28"/>
              </w:rPr>
            </w:pPr>
          </w:p>
        </w:tc>
        <w:tc>
          <w:tcPr>
            <w:tcW w:w="7929" w:type="dxa"/>
            <w:gridSpan w:val="14"/>
            <w:tcBorders>
              <w:bottom w:val="double" w:sz="4" w:space="0" w:color="auto"/>
            </w:tcBorders>
          </w:tcPr>
          <w:p w:rsidR="00A30FC9" w:rsidRPr="00A23083" w:rsidRDefault="00A30FC9" w:rsidP="00DC7DB4">
            <w:pPr>
              <w:spacing w:line="500" w:lineRule="exact"/>
              <w:jc w:val="center"/>
            </w:pPr>
          </w:p>
        </w:tc>
      </w:tr>
      <w:tr w:rsidR="00A30FC9" w:rsidRPr="00A23083" w:rsidTr="00DC7DB4">
        <w:trPr>
          <w:trHeight w:val="2817"/>
        </w:trPr>
        <w:tc>
          <w:tcPr>
            <w:tcW w:w="10065" w:type="dxa"/>
            <w:gridSpan w:val="17"/>
            <w:tcBorders>
              <w:bottom w:val="double" w:sz="4" w:space="0" w:color="auto"/>
            </w:tcBorders>
          </w:tcPr>
          <w:p w:rsidR="00A30FC9" w:rsidRPr="00A23083" w:rsidRDefault="00A30FC9" w:rsidP="00DC7DB4">
            <w:pPr>
              <w:spacing w:line="500" w:lineRule="exact"/>
              <w:ind w:left="599" w:hangingChars="214" w:hanging="599"/>
              <w:rPr>
                <w:rFonts w:ascii="標楷體" w:eastAsia="標楷體" w:hAnsi="標楷體" w:cs="新細明體"/>
                <w:kern w:val="0"/>
                <w:sz w:val="28"/>
                <w:szCs w:val="28"/>
              </w:rPr>
            </w:pPr>
            <w:r w:rsidRPr="00A23083">
              <w:rPr>
                <w:rFonts w:ascii="標楷體" w:eastAsia="標楷體" w:hAnsi="標楷體" w:cs="細明體" w:hint="eastAsia"/>
                <w:kern w:val="0"/>
                <w:sz w:val="28"/>
                <w:szCs w:val="28"/>
              </w:rPr>
              <w:t>一、受檢單位</w:t>
            </w:r>
            <w:r w:rsidRPr="00A23083">
              <w:rPr>
                <w:rFonts w:ascii="標楷體" w:eastAsia="標楷體" w:hAnsi="標楷體" w:cs="細明體"/>
                <w:kern w:val="0"/>
                <w:sz w:val="28"/>
                <w:szCs w:val="28"/>
              </w:rPr>
              <w:t>(</w:t>
            </w:r>
            <w:r w:rsidRPr="00A23083">
              <w:rPr>
                <w:rFonts w:ascii="標楷體" w:eastAsia="標楷體" w:hAnsi="標楷體" w:cs="細明體" w:hint="eastAsia"/>
                <w:kern w:val="0"/>
                <w:sz w:val="28"/>
                <w:szCs w:val="28"/>
              </w:rPr>
              <w:t>人員</w:t>
            </w:r>
            <w:r w:rsidRPr="00A23083">
              <w:rPr>
                <w:rFonts w:ascii="標楷體" w:eastAsia="標楷體" w:hAnsi="標楷體" w:cs="細明體"/>
                <w:kern w:val="0"/>
                <w:sz w:val="28"/>
                <w:szCs w:val="28"/>
              </w:rPr>
              <w:t>)</w:t>
            </w:r>
            <w:r w:rsidRPr="00A23083">
              <w:rPr>
                <w:rFonts w:ascii="標楷體" w:eastAsia="標楷體" w:hAnsi="標楷體" w:cs="細明體" w:hint="eastAsia"/>
                <w:kern w:val="0"/>
                <w:sz w:val="28"/>
                <w:szCs w:val="28"/>
              </w:rPr>
              <w:t>如有意見陳述，其書面聲明、訪談文書或錄音（影）檔，應列為第二</w:t>
            </w:r>
            <w:r w:rsidRPr="00A23083">
              <w:rPr>
                <w:rFonts w:ascii="標楷體" w:eastAsia="標楷體" w:hAnsi="標楷體" w:cs="新細明體" w:hint="eastAsia"/>
                <w:kern w:val="0"/>
                <w:sz w:val="28"/>
                <w:szCs w:val="28"/>
              </w:rPr>
              <w:t>項紀錄之附件。</w:t>
            </w:r>
          </w:p>
          <w:p w:rsidR="00A30FC9" w:rsidRPr="00A23083" w:rsidRDefault="00A30FC9" w:rsidP="00DC7DB4">
            <w:pPr>
              <w:spacing w:line="500" w:lineRule="exact"/>
              <w:ind w:left="599" w:hangingChars="214" w:hanging="599"/>
              <w:rPr>
                <w:rFonts w:ascii="標楷體" w:eastAsia="標楷體" w:hAnsi="標楷體"/>
                <w:sz w:val="28"/>
                <w:szCs w:val="28"/>
              </w:rPr>
            </w:pPr>
            <w:r w:rsidRPr="00A23083">
              <w:rPr>
                <w:rFonts w:ascii="標楷體" w:eastAsia="標楷體" w:hAnsi="標楷體" w:hint="eastAsia"/>
                <w:sz w:val="28"/>
                <w:szCs w:val="28"/>
              </w:rPr>
              <w:t>二、</w:t>
            </w:r>
            <w:r w:rsidRPr="00A23083">
              <w:rPr>
                <w:rFonts w:ascii="標楷體" w:eastAsia="標楷體" w:hAnsi="標楷體" w:cs="細明體" w:hint="eastAsia"/>
                <w:kern w:val="0"/>
                <w:sz w:val="28"/>
                <w:szCs w:val="28"/>
              </w:rPr>
              <w:t>查核機關查獲受檢人員未設置兼任或專任登革熱防制專責人員、未進行巡查、噴灑或投放環境用藥，或違反本辦法相關規定者，依本自治條例第二十一條之二第一項裁罰。</w:t>
            </w:r>
          </w:p>
        </w:tc>
      </w:tr>
      <w:tr w:rsidR="00A30FC9" w:rsidRPr="000F2516" w:rsidTr="00DC7DB4">
        <w:tc>
          <w:tcPr>
            <w:tcW w:w="1418" w:type="dxa"/>
            <w:tcBorders>
              <w:top w:val="double" w:sz="4" w:space="0" w:color="auto"/>
            </w:tcBorders>
          </w:tcPr>
          <w:p w:rsidR="00A30FC9" w:rsidRPr="000F2516" w:rsidRDefault="00A30FC9" w:rsidP="00DC7DB4">
            <w:pPr>
              <w:spacing w:line="500" w:lineRule="exact"/>
              <w:rPr>
                <w:sz w:val="28"/>
                <w:szCs w:val="28"/>
              </w:rPr>
            </w:pPr>
            <w:r w:rsidRPr="000F2516">
              <w:rPr>
                <w:rFonts w:ascii="標楷體" w:eastAsia="標楷體" w:hAnsi="標楷體" w:cs="細明體" w:hint="eastAsia"/>
                <w:sz w:val="28"/>
                <w:szCs w:val="28"/>
              </w:rPr>
              <w:t>查核人員簽名</w:t>
            </w:r>
          </w:p>
        </w:tc>
        <w:tc>
          <w:tcPr>
            <w:tcW w:w="1937" w:type="dxa"/>
            <w:gridSpan w:val="5"/>
            <w:tcBorders>
              <w:top w:val="double" w:sz="4" w:space="0" w:color="auto"/>
            </w:tcBorders>
          </w:tcPr>
          <w:p w:rsidR="00A30FC9" w:rsidRPr="000F2516" w:rsidRDefault="00A30FC9" w:rsidP="00DC7DB4">
            <w:pPr>
              <w:spacing w:line="500" w:lineRule="exact"/>
              <w:rPr>
                <w:sz w:val="28"/>
                <w:szCs w:val="28"/>
              </w:rPr>
            </w:pPr>
          </w:p>
        </w:tc>
        <w:tc>
          <w:tcPr>
            <w:tcW w:w="1465" w:type="dxa"/>
            <w:gridSpan w:val="2"/>
            <w:tcBorders>
              <w:top w:val="double" w:sz="4" w:space="0" w:color="auto"/>
            </w:tcBorders>
          </w:tcPr>
          <w:p w:rsidR="00A30FC9" w:rsidRPr="000F2516" w:rsidRDefault="00A30FC9" w:rsidP="00DC7DB4">
            <w:pPr>
              <w:spacing w:line="500" w:lineRule="exact"/>
              <w:rPr>
                <w:sz w:val="28"/>
                <w:szCs w:val="28"/>
              </w:rPr>
            </w:pPr>
            <w:r w:rsidRPr="000F2516">
              <w:rPr>
                <w:rFonts w:ascii="標楷體" w:eastAsia="標楷體" w:hAnsi="標楷體" w:cs="細明體" w:hint="eastAsia"/>
                <w:sz w:val="28"/>
                <w:szCs w:val="28"/>
              </w:rPr>
              <w:t>登革熱防治專責人員簽名</w:t>
            </w:r>
          </w:p>
        </w:tc>
        <w:tc>
          <w:tcPr>
            <w:tcW w:w="1890" w:type="dxa"/>
            <w:gridSpan w:val="4"/>
            <w:tcBorders>
              <w:top w:val="double" w:sz="4" w:space="0" w:color="auto"/>
            </w:tcBorders>
          </w:tcPr>
          <w:p w:rsidR="00A30FC9" w:rsidRPr="000F2516" w:rsidRDefault="00A30FC9" w:rsidP="00DC7DB4">
            <w:pPr>
              <w:spacing w:line="500" w:lineRule="exact"/>
              <w:rPr>
                <w:sz w:val="28"/>
                <w:szCs w:val="28"/>
              </w:rPr>
            </w:pPr>
          </w:p>
        </w:tc>
        <w:tc>
          <w:tcPr>
            <w:tcW w:w="1371" w:type="dxa"/>
            <w:gridSpan w:val="3"/>
            <w:tcBorders>
              <w:top w:val="double" w:sz="4" w:space="0" w:color="auto"/>
            </w:tcBorders>
          </w:tcPr>
          <w:p w:rsidR="00A30FC9" w:rsidRDefault="00A30FC9" w:rsidP="00DC7DB4">
            <w:pPr>
              <w:spacing w:line="500" w:lineRule="exact"/>
              <w:rPr>
                <w:rFonts w:ascii="標楷體" w:eastAsia="標楷體" w:hAnsi="標楷體" w:cs="細明體"/>
                <w:sz w:val="28"/>
                <w:szCs w:val="28"/>
              </w:rPr>
            </w:pPr>
            <w:r w:rsidRPr="000F2516">
              <w:rPr>
                <w:rFonts w:ascii="標楷體" w:eastAsia="標楷體" w:hAnsi="標楷體" w:cs="細明體" w:hint="eastAsia"/>
                <w:sz w:val="28"/>
                <w:szCs w:val="28"/>
              </w:rPr>
              <w:t>受檢單位(人員)</w:t>
            </w:r>
          </w:p>
          <w:p w:rsidR="00A30FC9" w:rsidRPr="000F2516" w:rsidRDefault="00A30FC9" w:rsidP="00DC7DB4">
            <w:pPr>
              <w:spacing w:line="500" w:lineRule="exact"/>
              <w:rPr>
                <w:sz w:val="28"/>
                <w:szCs w:val="28"/>
              </w:rPr>
            </w:pPr>
            <w:r w:rsidRPr="000F2516">
              <w:rPr>
                <w:rFonts w:ascii="標楷體" w:eastAsia="標楷體" w:hAnsi="標楷體" w:cs="細明體" w:hint="eastAsia"/>
                <w:sz w:val="28"/>
                <w:szCs w:val="28"/>
              </w:rPr>
              <w:t>簽名</w:t>
            </w:r>
          </w:p>
        </w:tc>
        <w:tc>
          <w:tcPr>
            <w:tcW w:w="1984" w:type="dxa"/>
            <w:gridSpan w:val="2"/>
            <w:tcBorders>
              <w:top w:val="double" w:sz="4" w:space="0" w:color="auto"/>
            </w:tcBorders>
          </w:tcPr>
          <w:p w:rsidR="00A30FC9" w:rsidRPr="000F2516" w:rsidRDefault="00A30FC9" w:rsidP="00DC7DB4">
            <w:pPr>
              <w:spacing w:line="500" w:lineRule="exact"/>
              <w:jc w:val="center"/>
              <w:rPr>
                <w:sz w:val="28"/>
                <w:szCs w:val="28"/>
              </w:rPr>
            </w:pPr>
          </w:p>
        </w:tc>
      </w:tr>
    </w:tbl>
    <w:p w:rsidR="00A30FC9" w:rsidRDefault="00A30FC9" w:rsidP="00A30FC9"/>
    <w:p w:rsidR="006A4C2C" w:rsidRPr="0096384B" w:rsidRDefault="006A4C2C" w:rsidP="006E75B4">
      <w:pPr>
        <w:spacing w:before="240" w:line="276" w:lineRule="auto"/>
        <w:rPr>
          <w:rFonts w:ascii="Times New Roman" w:eastAsia="標楷體" w:hAnsi="Times New Roman" w:cs="Times New Roman"/>
          <w:szCs w:val="24"/>
        </w:rPr>
      </w:pPr>
      <w:bookmarkStart w:id="0" w:name="_GoBack"/>
      <w:bookmarkEnd w:id="0"/>
    </w:p>
    <w:sectPr w:rsidR="006A4C2C" w:rsidRPr="0096384B" w:rsidSect="00C90B41">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1B" w:rsidRDefault="00817C1B" w:rsidP="009F603F">
      <w:r>
        <w:separator/>
      </w:r>
    </w:p>
  </w:endnote>
  <w:endnote w:type="continuationSeparator" w:id="0">
    <w:p w:rsidR="00817C1B" w:rsidRDefault="00817C1B" w:rsidP="009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46631"/>
      <w:docPartObj>
        <w:docPartGallery w:val="Page Numbers (Bottom of Page)"/>
        <w:docPartUnique/>
      </w:docPartObj>
    </w:sdtPr>
    <w:sdtEndPr/>
    <w:sdtContent>
      <w:p w:rsidR="007B0A22" w:rsidRDefault="000D35B3">
        <w:pPr>
          <w:pStyle w:val="a5"/>
          <w:jc w:val="center"/>
        </w:pPr>
        <w:r>
          <w:fldChar w:fldCharType="begin"/>
        </w:r>
        <w:r w:rsidR="007B0A22">
          <w:instrText>PAGE   \* MERGEFORMAT</w:instrText>
        </w:r>
        <w:r>
          <w:fldChar w:fldCharType="separate"/>
        </w:r>
        <w:r w:rsidR="003954E7" w:rsidRPr="003954E7">
          <w:rPr>
            <w:noProof/>
            <w:lang w:val="zh-TW"/>
          </w:rPr>
          <w:t>7</w:t>
        </w:r>
        <w:r>
          <w:rPr>
            <w:noProof/>
            <w:lang w:val="zh-TW"/>
          </w:rPr>
          <w:fldChar w:fldCharType="end"/>
        </w:r>
      </w:p>
    </w:sdtContent>
  </w:sdt>
  <w:p w:rsidR="007B0A22" w:rsidRDefault="007B0A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1B" w:rsidRDefault="00817C1B" w:rsidP="009F603F">
      <w:r>
        <w:separator/>
      </w:r>
    </w:p>
  </w:footnote>
  <w:footnote w:type="continuationSeparator" w:id="0">
    <w:p w:rsidR="00817C1B" w:rsidRDefault="00817C1B" w:rsidP="009F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E67"/>
    <w:multiLevelType w:val="hybridMultilevel"/>
    <w:tmpl w:val="82E8A67E"/>
    <w:lvl w:ilvl="0" w:tplc="B7E0C642">
      <w:start w:val="1"/>
      <w:numFmt w:val="taiwaneseCountingThousand"/>
      <w:lvlText w:val="%1、"/>
      <w:lvlJc w:val="left"/>
      <w:pPr>
        <w:ind w:left="720" w:hanging="720"/>
      </w:pPr>
      <w:rPr>
        <w:rFonts w:ascii="標楷體" w:eastAsia="標楷體" w:hAnsi="標楷體" w:cstheme="minorBidi"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3324F"/>
    <w:multiLevelType w:val="hybridMultilevel"/>
    <w:tmpl w:val="C4E4D2BC"/>
    <w:lvl w:ilvl="0" w:tplc="61B4C46A">
      <w:start w:val="1"/>
      <w:numFmt w:val="taiwaneseCountingThousand"/>
      <w:lvlText w:val="第%1條"/>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ADE2748"/>
    <w:multiLevelType w:val="hybridMultilevel"/>
    <w:tmpl w:val="5F2C6FC8"/>
    <w:lvl w:ilvl="0" w:tplc="1DA23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44792"/>
    <w:multiLevelType w:val="hybridMultilevel"/>
    <w:tmpl w:val="D2E07122"/>
    <w:lvl w:ilvl="0" w:tplc="0CF0B2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5A12C5"/>
    <w:multiLevelType w:val="hybridMultilevel"/>
    <w:tmpl w:val="79F8C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CF134A"/>
    <w:multiLevelType w:val="hybridMultilevel"/>
    <w:tmpl w:val="52E81FEA"/>
    <w:lvl w:ilvl="0" w:tplc="B7E0C642">
      <w:start w:val="1"/>
      <w:numFmt w:val="taiwaneseCountingThousand"/>
      <w:lvlText w:val="%1、"/>
      <w:lvlJc w:val="left"/>
      <w:pPr>
        <w:ind w:left="906" w:hanging="480"/>
      </w:pPr>
      <w:rPr>
        <w:rFonts w:ascii="標楷體" w:eastAsia="標楷體" w:hAnsi="標楷體" w:cstheme="minorBidi" w:hint="eastAsia"/>
        <w:spacing w:val="-2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F94225F"/>
    <w:multiLevelType w:val="hybridMultilevel"/>
    <w:tmpl w:val="4D263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17556"/>
    <w:multiLevelType w:val="hybridMultilevel"/>
    <w:tmpl w:val="D2E07122"/>
    <w:lvl w:ilvl="0" w:tplc="0CF0B2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962B8B"/>
    <w:multiLevelType w:val="hybridMultilevel"/>
    <w:tmpl w:val="408819AE"/>
    <w:lvl w:ilvl="0" w:tplc="162C06B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1987892"/>
    <w:multiLevelType w:val="hybridMultilevel"/>
    <w:tmpl w:val="CA525B52"/>
    <w:lvl w:ilvl="0" w:tplc="F34440FE">
      <w:start w:val="1"/>
      <w:numFmt w:val="ideographLegalTraditional"/>
      <w:lvlText w:val="%1、"/>
      <w:lvlJc w:val="left"/>
      <w:pPr>
        <w:ind w:left="810" w:hanging="8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E28CF"/>
    <w:multiLevelType w:val="hybridMultilevel"/>
    <w:tmpl w:val="69B4B512"/>
    <w:lvl w:ilvl="0" w:tplc="72EAE2E0">
      <w:start w:val="1"/>
      <w:numFmt w:val="taiwaneseCountingThousand"/>
      <w:lvlText w:val="(%1)"/>
      <w:lvlJc w:val="left"/>
      <w:pPr>
        <w:ind w:left="1046" w:hanging="480"/>
      </w:pPr>
      <w:rPr>
        <w:rFonts w:ascii="標楷體" w:eastAsia="標楷體" w:hAnsi="標楷體"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249C1E54"/>
    <w:multiLevelType w:val="hybridMultilevel"/>
    <w:tmpl w:val="767E4370"/>
    <w:lvl w:ilvl="0" w:tplc="B7E0C642">
      <w:start w:val="1"/>
      <w:numFmt w:val="taiwaneseCountingThousand"/>
      <w:lvlText w:val="%1、"/>
      <w:lvlJc w:val="left"/>
      <w:pPr>
        <w:ind w:left="622" w:hanging="480"/>
      </w:pPr>
      <w:rPr>
        <w:rFonts w:ascii="標楷體" w:eastAsia="標楷體" w:hAnsi="標楷體" w:cstheme="minorBidi" w:hint="eastAsia"/>
        <w:spacing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AA71345"/>
    <w:multiLevelType w:val="hybridMultilevel"/>
    <w:tmpl w:val="C096E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C95446"/>
    <w:multiLevelType w:val="hybridMultilevel"/>
    <w:tmpl w:val="D46E22AE"/>
    <w:lvl w:ilvl="0" w:tplc="E51E3206">
      <w:start w:val="1"/>
      <w:numFmt w:val="decimal"/>
      <w:lvlText w:val="%1"/>
      <w:lvlJc w:val="left"/>
      <w:pPr>
        <w:tabs>
          <w:tab w:val="num" w:pos="720"/>
        </w:tabs>
        <w:ind w:left="720" w:hanging="360"/>
      </w:pPr>
    </w:lvl>
    <w:lvl w:ilvl="1" w:tplc="E228D992">
      <w:start w:val="1"/>
      <w:numFmt w:val="decimal"/>
      <w:lvlText w:val="%2."/>
      <w:lvlJc w:val="left"/>
      <w:pPr>
        <w:ind w:left="1440" w:hanging="360"/>
      </w:pPr>
      <w:rPr>
        <w:rFonts w:hint="default"/>
      </w:rPr>
    </w:lvl>
    <w:lvl w:ilvl="2" w:tplc="1F84964A" w:tentative="1">
      <w:start w:val="1"/>
      <w:numFmt w:val="decimal"/>
      <w:lvlText w:val="%3"/>
      <w:lvlJc w:val="left"/>
      <w:pPr>
        <w:tabs>
          <w:tab w:val="num" w:pos="2160"/>
        </w:tabs>
        <w:ind w:left="2160" w:hanging="360"/>
      </w:pPr>
    </w:lvl>
    <w:lvl w:ilvl="3" w:tplc="04569426" w:tentative="1">
      <w:start w:val="1"/>
      <w:numFmt w:val="decimal"/>
      <w:lvlText w:val="%4"/>
      <w:lvlJc w:val="left"/>
      <w:pPr>
        <w:tabs>
          <w:tab w:val="num" w:pos="2880"/>
        </w:tabs>
        <w:ind w:left="2880" w:hanging="360"/>
      </w:pPr>
    </w:lvl>
    <w:lvl w:ilvl="4" w:tplc="1976416C" w:tentative="1">
      <w:start w:val="1"/>
      <w:numFmt w:val="decimal"/>
      <w:lvlText w:val="%5"/>
      <w:lvlJc w:val="left"/>
      <w:pPr>
        <w:tabs>
          <w:tab w:val="num" w:pos="3600"/>
        </w:tabs>
        <w:ind w:left="3600" w:hanging="360"/>
      </w:pPr>
    </w:lvl>
    <w:lvl w:ilvl="5" w:tplc="3908654C" w:tentative="1">
      <w:start w:val="1"/>
      <w:numFmt w:val="decimal"/>
      <w:lvlText w:val="%6"/>
      <w:lvlJc w:val="left"/>
      <w:pPr>
        <w:tabs>
          <w:tab w:val="num" w:pos="4320"/>
        </w:tabs>
        <w:ind w:left="4320" w:hanging="360"/>
      </w:pPr>
    </w:lvl>
    <w:lvl w:ilvl="6" w:tplc="6C883E82" w:tentative="1">
      <w:start w:val="1"/>
      <w:numFmt w:val="decimal"/>
      <w:lvlText w:val="%7"/>
      <w:lvlJc w:val="left"/>
      <w:pPr>
        <w:tabs>
          <w:tab w:val="num" w:pos="5040"/>
        </w:tabs>
        <w:ind w:left="5040" w:hanging="360"/>
      </w:pPr>
    </w:lvl>
    <w:lvl w:ilvl="7" w:tplc="4A482B7E" w:tentative="1">
      <w:start w:val="1"/>
      <w:numFmt w:val="decimal"/>
      <w:lvlText w:val="%8"/>
      <w:lvlJc w:val="left"/>
      <w:pPr>
        <w:tabs>
          <w:tab w:val="num" w:pos="5760"/>
        </w:tabs>
        <w:ind w:left="5760" w:hanging="360"/>
      </w:pPr>
    </w:lvl>
    <w:lvl w:ilvl="8" w:tplc="CFDCC656" w:tentative="1">
      <w:start w:val="1"/>
      <w:numFmt w:val="decimal"/>
      <w:lvlText w:val="%9"/>
      <w:lvlJc w:val="left"/>
      <w:pPr>
        <w:tabs>
          <w:tab w:val="num" w:pos="6480"/>
        </w:tabs>
        <w:ind w:left="6480" w:hanging="360"/>
      </w:pPr>
    </w:lvl>
  </w:abstractNum>
  <w:abstractNum w:abstractNumId="14" w15:restartNumberingAfterBreak="0">
    <w:nsid w:val="2CF03C08"/>
    <w:multiLevelType w:val="hybridMultilevel"/>
    <w:tmpl w:val="C3424266"/>
    <w:lvl w:ilvl="0" w:tplc="3508FBD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F41056"/>
    <w:multiLevelType w:val="hybridMultilevel"/>
    <w:tmpl w:val="7E7260E8"/>
    <w:lvl w:ilvl="0" w:tplc="4BC4021C">
      <w:start w:val="1"/>
      <w:numFmt w:val="decimal"/>
      <w:lvlText w:val="%1."/>
      <w:lvlJc w:val="left"/>
      <w:pPr>
        <w:tabs>
          <w:tab w:val="num" w:pos="720"/>
        </w:tabs>
        <w:ind w:left="720" w:hanging="360"/>
      </w:pPr>
      <w:rPr>
        <w:rFonts w:hint="default"/>
      </w:rPr>
    </w:lvl>
    <w:lvl w:ilvl="1" w:tplc="1B700E34" w:tentative="1">
      <w:start w:val="1"/>
      <w:numFmt w:val="decimal"/>
      <w:lvlText w:val="%2"/>
      <w:lvlJc w:val="left"/>
      <w:pPr>
        <w:tabs>
          <w:tab w:val="num" w:pos="1440"/>
        </w:tabs>
        <w:ind w:left="1440" w:hanging="360"/>
      </w:pPr>
    </w:lvl>
    <w:lvl w:ilvl="2" w:tplc="388834B4" w:tentative="1">
      <w:start w:val="1"/>
      <w:numFmt w:val="decimal"/>
      <w:lvlText w:val="%3"/>
      <w:lvlJc w:val="left"/>
      <w:pPr>
        <w:tabs>
          <w:tab w:val="num" w:pos="2160"/>
        </w:tabs>
        <w:ind w:left="2160" w:hanging="360"/>
      </w:pPr>
    </w:lvl>
    <w:lvl w:ilvl="3" w:tplc="2EFCD460" w:tentative="1">
      <w:start w:val="1"/>
      <w:numFmt w:val="decimal"/>
      <w:lvlText w:val="%4"/>
      <w:lvlJc w:val="left"/>
      <w:pPr>
        <w:tabs>
          <w:tab w:val="num" w:pos="2880"/>
        </w:tabs>
        <w:ind w:left="2880" w:hanging="360"/>
      </w:pPr>
    </w:lvl>
    <w:lvl w:ilvl="4" w:tplc="23EC9B3E" w:tentative="1">
      <w:start w:val="1"/>
      <w:numFmt w:val="decimal"/>
      <w:lvlText w:val="%5"/>
      <w:lvlJc w:val="left"/>
      <w:pPr>
        <w:tabs>
          <w:tab w:val="num" w:pos="3600"/>
        </w:tabs>
        <w:ind w:left="3600" w:hanging="360"/>
      </w:pPr>
    </w:lvl>
    <w:lvl w:ilvl="5" w:tplc="2AAEC484" w:tentative="1">
      <w:start w:val="1"/>
      <w:numFmt w:val="decimal"/>
      <w:lvlText w:val="%6"/>
      <w:lvlJc w:val="left"/>
      <w:pPr>
        <w:tabs>
          <w:tab w:val="num" w:pos="4320"/>
        </w:tabs>
        <w:ind w:left="4320" w:hanging="360"/>
      </w:pPr>
    </w:lvl>
    <w:lvl w:ilvl="6" w:tplc="867CBA6A" w:tentative="1">
      <w:start w:val="1"/>
      <w:numFmt w:val="decimal"/>
      <w:lvlText w:val="%7"/>
      <w:lvlJc w:val="left"/>
      <w:pPr>
        <w:tabs>
          <w:tab w:val="num" w:pos="5040"/>
        </w:tabs>
        <w:ind w:left="5040" w:hanging="360"/>
      </w:pPr>
    </w:lvl>
    <w:lvl w:ilvl="7" w:tplc="0F5A7306" w:tentative="1">
      <w:start w:val="1"/>
      <w:numFmt w:val="decimal"/>
      <w:lvlText w:val="%8"/>
      <w:lvlJc w:val="left"/>
      <w:pPr>
        <w:tabs>
          <w:tab w:val="num" w:pos="5760"/>
        </w:tabs>
        <w:ind w:left="5760" w:hanging="360"/>
      </w:pPr>
    </w:lvl>
    <w:lvl w:ilvl="8" w:tplc="298C5E56" w:tentative="1">
      <w:start w:val="1"/>
      <w:numFmt w:val="decimal"/>
      <w:lvlText w:val="%9"/>
      <w:lvlJc w:val="left"/>
      <w:pPr>
        <w:tabs>
          <w:tab w:val="num" w:pos="6480"/>
        </w:tabs>
        <w:ind w:left="6480" w:hanging="360"/>
      </w:pPr>
    </w:lvl>
  </w:abstractNum>
  <w:abstractNum w:abstractNumId="16" w15:restartNumberingAfterBreak="0">
    <w:nsid w:val="32BD27BE"/>
    <w:multiLevelType w:val="hybridMultilevel"/>
    <w:tmpl w:val="5DFE3A08"/>
    <w:lvl w:ilvl="0" w:tplc="0409000F">
      <w:start w:val="1"/>
      <w:numFmt w:val="decimal"/>
      <w:lvlText w:val="%1."/>
      <w:lvlJc w:val="left"/>
      <w:pPr>
        <w:ind w:left="1339" w:hanging="480"/>
      </w:pPr>
    </w:lvl>
    <w:lvl w:ilvl="1" w:tplc="04090019" w:tentative="1">
      <w:start w:val="1"/>
      <w:numFmt w:val="ideographTraditional"/>
      <w:lvlText w:val="%2、"/>
      <w:lvlJc w:val="left"/>
      <w:pPr>
        <w:ind w:left="1819" w:hanging="480"/>
      </w:pPr>
    </w:lvl>
    <w:lvl w:ilvl="2" w:tplc="0409000F">
      <w:start w:val="1"/>
      <w:numFmt w:val="decimal"/>
      <w:lvlText w:val="%3."/>
      <w:lvlJc w:val="left"/>
      <w:pPr>
        <w:ind w:left="2299" w:hanging="480"/>
      </w:pPr>
    </w:lvl>
    <w:lvl w:ilvl="3" w:tplc="0409000F" w:tentative="1">
      <w:start w:val="1"/>
      <w:numFmt w:val="decimal"/>
      <w:lvlText w:val="%4."/>
      <w:lvlJc w:val="left"/>
      <w:pPr>
        <w:ind w:left="2779" w:hanging="480"/>
      </w:pPr>
    </w:lvl>
    <w:lvl w:ilvl="4" w:tplc="04090019" w:tentative="1">
      <w:start w:val="1"/>
      <w:numFmt w:val="ideographTraditional"/>
      <w:lvlText w:val="%5、"/>
      <w:lvlJc w:val="left"/>
      <w:pPr>
        <w:ind w:left="3259" w:hanging="480"/>
      </w:pPr>
    </w:lvl>
    <w:lvl w:ilvl="5" w:tplc="0409001B" w:tentative="1">
      <w:start w:val="1"/>
      <w:numFmt w:val="lowerRoman"/>
      <w:lvlText w:val="%6."/>
      <w:lvlJc w:val="right"/>
      <w:pPr>
        <w:ind w:left="3739" w:hanging="480"/>
      </w:pPr>
    </w:lvl>
    <w:lvl w:ilvl="6" w:tplc="0409000F" w:tentative="1">
      <w:start w:val="1"/>
      <w:numFmt w:val="decimal"/>
      <w:lvlText w:val="%7."/>
      <w:lvlJc w:val="left"/>
      <w:pPr>
        <w:ind w:left="4219" w:hanging="480"/>
      </w:pPr>
    </w:lvl>
    <w:lvl w:ilvl="7" w:tplc="04090019" w:tentative="1">
      <w:start w:val="1"/>
      <w:numFmt w:val="ideographTraditional"/>
      <w:lvlText w:val="%8、"/>
      <w:lvlJc w:val="left"/>
      <w:pPr>
        <w:ind w:left="4699" w:hanging="480"/>
      </w:pPr>
    </w:lvl>
    <w:lvl w:ilvl="8" w:tplc="0409001B" w:tentative="1">
      <w:start w:val="1"/>
      <w:numFmt w:val="lowerRoman"/>
      <w:lvlText w:val="%9."/>
      <w:lvlJc w:val="right"/>
      <w:pPr>
        <w:ind w:left="5179" w:hanging="480"/>
      </w:pPr>
    </w:lvl>
  </w:abstractNum>
  <w:abstractNum w:abstractNumId="17" w15:restartNumberingAfterBreak="0">
    <w:nsid w:val="37D0587B"/>
    <w:multiLevelType w:val="hybridMultilevel"/>
    <w:tmpl w:val="180A832A"/>
    <w:lvl w:ilvl="0" w:tplc="6D7CAA8C">
      <w:start w:val="1"/>
      <w:numFmt w:val="taiwaneseCountingThousand"/>
      <w:lvlText w:val="(%1)"/>
      <w:lvlJc w:val="left"/>
      <w:pPr>
        <w:ind w:left="1898" w:hanging="480"/>
      </w:pPr>
      <w:rPr>
        <w:rFonts w:ascii="Times New Roman" w:eastAsia="標楷體"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39995F6F"/>
    <w:multiLevelType w:val="hybridMultilevel"/>
    <w:tmpl w:val="0646FA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B847FE"/>
    <w:multiLevelType w:val="hybridMultilevel"/>
    <w:tmpl w:val="7B7A699E"/>
    <w:lvl w:ilvl="0" w:tplc="B7E0C642">
      <w:start w:val="1"/>
      <w:numFmt w:val="taiwaneseCountingThousand"/>
      <w:lvlText w:val="%1、"/>
      <w:lvlJc w:val="left"/>
      <w:pPr>
        <w:ind w:left="480" w:hanging="480"/>
      </w:pPr>
      <w:rPr>
        <w:rFonts w:ascii="標楷體" w:eastAsia="標楷體" w:hAnsi="標楷體" w:cstheme="minorBidi" w:hint="eastAsia"/>
        <w:spacing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8151ED"/>
    <w:multiLevelType w:val="hybridMultilevel"/>
    <w:tmpl w:val="54D2685E"/>
    <w:lvl w:ilvl="0" w:tplc="7BE0E058">
      <w:start w:val="1"/>
      <w:numFmt w:val="taiwaneseCountingThousand"/>
      <w:lvlText w:val="（%1）"/>
      <w:lvlJc w:val="left"/>
      <w:pPr>
        <w:ind w:left="1615" w:hanging="480"/>
      </w:pPr>
      <w:rPr>
        <w:rFonts w:ascii="標楷體" w:eastAsia="標楷體" w:hAnsi="標楷體" w:hint="default"/>
        <w:b/>
        <w:spacing w:val="-20"/>
        <w:lang w:val="en-US"/>
      </w:rPr>
    </w:lvl>
    <w:lvl w:ilvl="1" w:tplc="F376A0D6">
      <w:start w:val="1"/>
      <w:numFmt w:val="taiwaneseCountingThousand"/>
      <w:lvlText w:val="(%2)"/>
      <w:lvlJc w:val="left"/>
      <w:pPr>
        <w:ind w:left="945" w:hanging="465"/>
      </w:pPr>
      <w:rPr>
        <w:rFonts w:hint="default"/>
        <w:b/>
      </w:rPr>
    </w:lvl>
    <w:lvl w:ilvl="2" w:tplc="56A2F694">
      <w:start w:val="1"/>
      <w:numFmt w:val="taiwaneseCountingThousand"/>
      <w:lvlText w:val="(%3)"/>
      <w:lvlJc w:val="left"/>
      <w:pPr>
        <w:ind w:left="1440" w:hanging="480"/>
      </w:pPr>
      <w:rPr>
        <w:rFonts w:hint="eastAsia"/>
      </w:rPr>
    </w:lvl>
    <w:lvl w:ilvl="3" w:tplc="38F68234">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CB0B2B"/>
    <w:multiLevelType w:val="hybridMultilevel"/>
    <w:tmpl w:val="5F2C6FC8"/>
    <w:lvl w:ilvl="0" w:tplc="1DA23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1F7472"/>
    <w:multiLevelType w:val="hybridMultilevel"/>
    <w:tmpl w:val="0D6E726E"/>
    <w:lvl w:ilvl="0" w:tplc="56A2F694">
      <w:start w:val="1"/>
      <w:numFmt w:val="taiwaneseCountingThousand"/>
      <w:lvlText w:val="(%1)"/>
      <w:lvlJc w:val="left"/>
      <w:pPr>
        <w:ind w:left="1190" w:hanging="480"/>
      </w:pPr>
      <w:rPr>
        <w:rFonts w:hint="eastAsia"/>
      </w:rPr>
    </w:lvl>
    <w:lvl w:ilvl="1" w:tplc="B7E0C642">
      <w:start w:val="1"/>
      <w:numFmt w:val="taiwaneseCountingThousand"/>
      <w:lvlText w:val="%2、"/>
      <w:lvlJc w:val="left"/>
      <w:pPr>
        <w:ind w:left="1615" w:hanging="480"/>
      </w:pPr>
      <w:rPr>
        <w:rFonts w:ascii="標楷體" w:eastAsia="標楷體" w:hAnsi="標楷體" w:cstheme="minorBidi" w:hint="eastAsia"/>
        <w:spacing w:val="-20"/>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4A2C416A"/>
    <w:multiLevelType w:val="hybridMultilevel"/>
    <w:tmpl w:val="A3B2576A"/>
    <w:lvl w:ilvl="0" w:tplc="63C27498">
      <w:start w:val="1"/>
      <w:numFmt w:val="decimal"/>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AA4408F"/>
    <w:multiLevelType w:val="hybridMultilevel"/>
    <w:tmpl w:val="D082927C"/>
    <w:lvl w:ilvl="0" w:tplc="CE2E4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00B069F"/>
    <w:multiLevelType w:val="hybridMultilevel"/>
    <w:tmpl w:val="4D263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0A421A"/>
    <w:multiLevelType w:val="hybridMultilevel"/>
    <w:tmpl w:val="D082927C"/>
    <w:lvl w:ilvl="0" w:tplc="CE2E4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2C73339"/>
    <w:multiLevelType w:val="hybridMultilevel"/>
    <w:tmpl w:val="C0FC30EE"/>
    <w:lvl w:ilvl="0" w:tplc="6B3AF760">
      <w:start w:val="1"/>
      <w:numFmt w:val="bullet"/>
      <w:lvlText w:val="•"/>
      <w:lvlJc w:val="left"/>
      <w:pPr>
        <w:tabs>
          <w:tab w:val="num" w:pos="720"/>
        </w:tabs>
        <w:ind w:left="720" w:hanging="360"/>
      </w:pPr>
      <w:rPr>
        <w:rFonts w:ascii="新細明體" w:hAnsi="新細明體" w:hint="default"/>
      </w:rPr>
    </w:lvl>
    <w:lvl w:ilvl="1" w:tplc="E854A128" w:tentative="1">
      <w:start w:val="1"/>
      <w:numFmt w:val="bullet"/>
      <w:lvlText w:val="•"/>
      <w:lvlJc w:val="left"/>
      <w:pPr>
        <w:tabs>
          <w:tab w:val="num" w:pos="1440"/>
        </w:tabs>
        <w:ind w:left="1440" w:hanging="360"/>
      </w:pPr>
      <w:rPr>
        <w:rFonts w:ascii="新細明體" w:hAnsi="新細明體" w:hint="default"/>
      </w:rPr>
    </w:lvl>
    <w:lvl w:ilvl="2" w:tplc="26BEA73C" w:tentative="1">
      <w:start w:val="1"/>
      <w:numFmt w:val="bullet"/>
      <w:lvlText w:val="•"/>
      <w:lvlJc w:val="left"/>
      <w:pPr>
        <w:tabs>
          <w:tab w:val="num" w:pos="2160"/>
        </w:tabs>
        <w:ind w:left="2160" w:hanging="360"/>
      </w:pPr>
      <w:rPr>
        <w:rFonts w:ascii="新細明體" w:hAnsi="新細明體" w:hint="default"/>
      </w:rPr>
    </w:lvl>
    <w:lvl w:ilvl="3" w:tplc="2B4A0B06" w:tentative="1">
      <w:start w:val="1"/>
      <w:numFmt w:val="bullet"/>
      <w:lvlText w:val="•"/>
      <w:lvlJc w:val="left"/>
      <w:pPr>
        <w:tabs>
          <w:tab w:val="num" w:pos="2880"/>
        </w:tabs>
        <w:ind w:left="2880" w:hanging="360"/>
      </w:pPr>
      <w:rPr>
        <w:rFonts w:ascii="新細明體" w:hAnsi="新細明體" w:hint="default"/>
      </w:rPr>
    </w:lvl>
    <w:lvl w:ilvl="4" w:tplc="5EF8D97C" w:tentative="1">
      <w:start w:val="1"/>
      <w:numFmt w:val="bullet"/>
      <w:lvlText w:val="•"/>
      <w:lvlJc w:val="left"/>
      <w:pPr>
        <w:tabs>
          <w:tab w:val="num" w:pos="3600"/>
        </w:tabs>
        <w:ind w:left="3600" w:hanging="360"/>
      </w:pPr>
      <w:rPr>
        <w:rFonts w:ascii="新細明體" w:hAnsi="新細明體" w:hint="default"/>
      </w:rPr>
    </w:lvl>
    <w:lvl w:ilvl="5" w:tplc="FD683F44" w:tentative="1">
      <w:start w:val="1"/>
      <w:numFmt w:val="bullet"/>
      <w:lvlText w:val="•"/>
      <w:lvlJc w:val="left"/>
      <w:pPr>
        <w:tabs>
          <w:tab w:val="num" w:pos="4320"/>
        </w:tabs>
        <w:ind w:left="4320" w:hanging="360"/>
      </w:pPr>
      <w:rPr>
        <w:rFonts w:ascii="新細明體" w:hAnsi="新細明體" w:hint="default"/>
      </w:rPr>
    </w:lvl>
    <w:lvl w:ilvl="6" w:tplc="738AEDEA" w:tentative="1">
      <w:start w:val="1"/>
      <w:numFmt w:val="bullet"/>
      <w:lvlText w:val="•"/>
      <w:lvlJc w:val="left"/>
      <w:pPr>
        <w:tabs>
          <w:tab w:val="num" w:pos="5040"/>
        </w:tabs>
        <w:ind w:left="5040" w:hanging="360"/>
      </w:pPr>
      <w:rPr>
        <w:rFonts w:ascii="新細明體" w:hAnsi="新細明體" w:hint="default"/>
      </w:rPr>
    </w:lvl>
    <w:lvl w:ilvl="7" w:tplc="B42C9032" w:tentative="1">
      <w:start w:val="1"/>
      <w:numFmt w:val="bullet"/>
      <w:lvlText w:val="•"/>
      <w:lvlJc w:val="left"/>
      <w:pPr>
        <w:tabs>
          <w:tab w:val="num" w:pos="5760"/>
        </w:tabs>
        <w:ind w:left="5760" w:hanging="360"/>
      </w:pPr>
      <w:rPr>
        <w:rFonts w:ascii="新細明體" w:hAnsi="新細明體" w:hint="default"/>
      </w:rPr>
    </w:lvl>
    <w:lvl w:ilvl="8" w:tplc="409AA9F4" w:tentative="1">
      <w:start w:val="1"/>
      <w:numFmt w:val="bullet"/>
      <w:lvlText w:val="•"/>
      <w:lvlJc w:val="left"/>
      <w:pPr>
        <w:tabs>
          <w:tab w:val="num" w:pos="6480"/>
        </w:tabs>
        <w:ind w:left="6480" w:hanging="360"/>
      </w:pPr>
      <w:rPr>
        <w:rFonts w:ascii="新細明體" w:hAnsi="新細明體" w:hint="default"/>
      </w:rPr>
    </w:lvl>
  </w:abstractNum>
  <w:abstractNum w:abstractNumId="28" w15:restartNumberingAfterBreak="0">
    <w:nsid w:val="65FA6AB4"/>
    <w:multiLevelType w:val="hybridMultilevel"/>
    <w:tmpl w:val="1AE29092"/>
    <w:lvl w:ilvl="0" w:tplc="56A2F694">
      <w:start w:val="1"/>
      <w:numFmt w:val="taiwaneseCountingThousand"/>
      <w:lvlText w:val="(%1)"/>
      <w:lvlJc w:val="left"/>
      <w:pPr>
        <w:ind w:left="1472" w:hanging="480"/>
      </w:pPr>
      <w:rPr>
        <w:rFonts w:hint="eastAsia"/>
      </w:rPr>
    </w:lvl>
    <w:lvl w:ilvl="1" w:tplc="56A2F694">
      <w:start w:val="1"/>
      <w:numFmt w:val="taiwaneseCountingThousand"/>
      <w:lvlText w:val="(%2)"/>
      <w:lvlJc w:val="left"/>
      <w:pPr>
        <w:ind w:left="1332" w:hanging="480"/>
      </w:pPr>
      <w:rPr>
        <w:rFonts w:hint="eastAsia"/>
      </w:rPr>
    </w:lvl>
    <w:lvl w:ilvl="2" w:tplc="56A2F694">
      <w:start w:val="1"/>
      <w:numFmt w:val="taiwaneseCountingThousand"/>
      <w:lvlText w:val="(%3)"/>
      <w:lvlJc w:val="left"/>
      <w:pPr>
        <w:ind w:left="2672" w:hanging="720"/>
      </w:pPr>
      <w:rPr>
        <w:rFonts w:hint="eastAsia"/>
      </w:r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9" w15:restartNumberingAfterBreak="0">
    <w:nsid w:val="6760285E"/>
    <w:multiLevelType w:val="hybridMultilevel"/>
    <w:tmpl w:val="9990C65A"/>
    <w:lvl w:ilvl="0" w:tplc="A19AFFB0">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0" w15:restartNumberingAfterBreak="0">
    <w:nsid w:val="6927489E"/>
    <w:multiLevelType w:val="hybridMultilevel"/>
    <w:tmpl w:val="35B8567C"/>
    <w:lvl w:ilvl="0" w:tplc="56A2F69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1" w15:restartNumberingAfterBreak="0">
    <w:nsid w:val="6D594B7F"/>
    <w:multiLevelType w:val="hybridMultilevel"/>
    <w:tmpl w:val="F8A0B444"/>
    <w:lvl w:ilvl="0" w:tplc="6332F16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FA5707"/>
    <w:multiLevelType w:val="hybridMultilevel"/>
    <w:tmpl w:val="4CEC8A16"/>
    <w:lvl w:ilvl="0" w:tplc="F5A0C126">
      <w:start w:val="1"/>
      <w:numFmt w:val="decimal"/>
      <w:lvlText w:val="%1."/>
      <w:lvlJc w:val="left"/>
      <w:pPr>
        <w:ind w:left="1756" w:hanging="480"/>
      </w:pPr>
      <w:rPr>
        <w:rFonts w:hint="default"/>
        <w:b/>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1CA2309"/>
    <w:multiLevelType w:val="hybridMultilevel"/>
    <w:tmpl w:val="82E8A67E"/>
    <w:lvl w:ilvl="0" w:tplc="B7E0C642">
      <w:start w:val="1"/>
      <w:numFmt w:val="taiwaneseCountingThousand"/>
      <w:lvlText w:val="%1、"/>
      <w:lvlJc w:val="left"/>
      <w:pPr>
        <w:ind w:left="720" w:hanging="720"/>
      </w:pPr>
      <w:rPr>
        <w:rFonts w:ascii="標楷體" w:eastAsia="標楷體" w:hAnsi="標楷體" w:cstheme="minorBidi"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277289"/>
    <w:multiLevelType w:val="hybridMultilevel"/>
    <w:tmpl w:val="8360901C"/>
    <w:lvl w:ilvl="0" w:tplc="4BC4021C">
      <w:start w:val="1"/>
      <w:numFmt w:val="decimal"/>
      <w:lvlText w:val="%1."/>
      <w:lvlJc w:val="left"/>
      <w:pPr>
        <w:tabs>
          <w:tab w:val="num" w:pos="720"/>
        </w:tabs>
        <w:ind w:left="720" w:hanging="360"/>
      </w:pPr>
      <w:rPr>
        <w:rFonts w:hint="default"/>
      </w:rPr>
    </w:lvl>
    <w:lvl w:ilvl="1" w:tplc="E1702A96" w:tentative="1">
      <w:start w:val="1"/>
      <w:numFmt w:val="decimal"/>
      <w:lvlText w:val="%2"/>
      <w:lvlJc w:val="left"/>
      <w:pPr>
        <w:tabs>
          <w:tab w:val="num" w:pos="1440"/>
        </w:tabs>
        <w:ind w:left="1440" w:hanging="360"/>
      </w:pPr>
    </w:lvl>
    <w:lvl w:ilvl="2" w:tplc="189A10D2" w:tentative="1">
      <w:start w:val="1"/>
      <w:numFmt w:val="decimal"/>
      <w:lvlText w:val="%3"/>
      <w:lvlJc w:val="left"/>
      <w:pPr>
        <w:tabs>
          <w:tab w:val="num" w:pos="2160"/>
        </w:tabs>
        <w:ind w:left="2160" w:hanging="360"/>
      </w:pPr>
    </w:lvl>
    <w:lvl w:ilvl="3" w:tplc="966C23C8" w:tentative="1">
      <w:start w:val="1"/>
      <w:numFmt w:val="decimal"/>
      <w:lvlText w:val="%4"/>
      <w:lvlJc w:val="left"/>
      <w:pPr>
        <w:tabs>
          <w:tab w:val="num" w:pos="2880"/>
        </w:tabs>
        <w:ind w:left="2880" w:hanging="360"/>
      </w:pPr>
    </w:lvl>
    <w:lvl w:ilvl="4" w:tplc="1F685830" w:tentative="1">
      <w:start w:val="1"/>
      <w:numFmt w:val="decimal"/>
      <w:lvlText w:val="%5"/>
      <w:lvlJc w:val="left"/>
      <w:pPr>
        <w:tabs>
          <w:tab w:val="num" w:pos="3600"/>
        </w:tabs>
        <w:ind w:left="3600" w:hanging="360"/>
      </w:pPr>
    </w:lvl>
    <w:lvl w:ilvl="5" w:tplc="C6AA0990" w:tentative="1">
      <w:start w:val="1"/>
      <w:numFmt w:val="decimal"/>
      <w:lvlText w:val="%6"/>
      <w:lvlJc w:val="left"/>
      <w:pPr>
        <w:tabs>
          <w:tab w:val="num" w:pos="4320"/>
        </w:tabs>
        <w:ind w:left="4320" w:hanging="360"/>
      </w:pPr>
    </w:lvl>
    <w:lvl w:ilvl="6" w:tplc="2692037C" w:tentative="1">
      <w:start w:val="1"/>
      <w:numFmt w:val="decimal"/>
      <w:lvlText w:val="%7"/>
      <w:lvlJc w:val="left"/>
      <w:pPr>
        <w:tabs>
          <w:tab w:val="num" w:pos="5040"/>
        </w:tabs>
        <w:ind w:left="5040" w:hanging="360"/>
      </w:pPr>
    </w:lvl>
    <w:lvl w:ilvl="7" w:tplc="E84AFB4E" w:tentative="1">
      <w:start w:val="1"/>
      <w:numFmt w:val="decimal"/>
      <w:lvlText w:val="%8"/>
      <w:lvlJc w:val="left"/>
      <w:pPr>
        <w:tabs>
          <w:tab w:val="num" w:pos="5760"/>
        </w:tabs>
        <w:ind w:left="5760" w:hanging="360"/>
      </w:pPr>
    </w:lvl>
    <w:lvl w:ilvl="8" w:tplc="830AACC2" w:tentative="1">
      <w:start w:val="1"/>
      <w:numFmt w:val="decimal"/>
      <w:lvlText w:val="%9"/>
      <w:lvlJc w:val="left"/>
      <w:pPr>
        <w:tabs>
          <w:tab w:val="num" w:pos="6480"/>
        </w:tabs>
        <w:ind w:left="6480" w:hanging="360"/>
      </w:pPr>
    </w:lvl>
  </w:abstractNum>
  <w:abstractNum w:abstractNumId="35" w15:restartNumberingAfterBreak="0">
    <w:nsid w:val="78605E5C"/>
    <w:multiLevelType w:val="hybridMultilevel"/>
    <w:tmpl w:val="A7641AF8"/>
    <w:lvl w:ilvl="0" w:tplc="4BC4021C">
      <w:start w:val="1"/>
      <w:numFmt w:val="decimal"/>
      <w:lvlText w:val="%1."/>
      <w:lvlJc w:val="left"/>
      <w:pPr>
        <w:tabs>
          <w:tab w:val="num" w:pos="720"/>
        </w:tabs>
        <w:ind w:left="720" w:hanging="360"/>
      </w:pPr>
      <w:rPr>
        <w:rFonts w:hint="default"/>
      </w:rPr>
    </w:lvl>
    <w:lvl w:ilvl="1" w:tplc="CF405FC2" w:tentative="1">
      <w:start w:val="1"/>
      <w:numFmt w:val="decimal"/>
      <w:lvlText w:val="%2"/>
      <w:lvlJc w:val="left"/>
      <w:pPr>
        <w:tabs>
          <w:tab w:val="num" w:pos="1440"/>
        </w:tabs>
        <w:ind w:left="1440" w:hanging="360"/>
      </w:pPr>
    </w:lvl>
    <w:lvl w:ilvl="2" w:tplc="2718091E" w:tentative="1">
      <w:start w:val="1"/>
      <w:numFmt w:val="decimal"/>
      <w:lvlText w:val="%3"/>
      <w:lvlJc w:val="left"/>
      <w:pPr>
        <w:tabs>
          <w:tab w:val="num" w:pos="2160"/>
        </w:tabs>
        <w:ind w:left="2160" w:hanging="360"/>
      </w:pPr>
    </w:lvl>
    <w:lvl w:ilvl="3" w:tplc="007E2898" w:tentative="1">
      <w:start w:val="1"/>
      <w:numFmt w:val="decimal"/>
      <w:lvlText w:val="%4"/>
      <w:lvlJc w:val="left"/>
      <w:pPr>
        <w:tabs>
          <w:tab w:val="num" w:pos="2880"/>
        </w:tabs>
        <w:ind w:left="2880" w:hanging="360"/>
      </w:pPr>
    </w:lvl>
    <w:lvl w:ilvl="4" w:tplc="C36CB5FC" w:tentative="1">
      <w:start w:val="1"/>
      <w:numFmt w:val="decimal"/>
      <w:lvlText w:val="%5"/>
      <w:lvlJc w:val="left"/>
      <w:pPr>
        <w:tabs>
          <w:tab w:val="num" w:pos="3600"/>
        </w:tabs>
        <w:ind w:left="3600" w:hanging="360"/>
      </w:pPr>
    </w:lvl>
    <w:lvl w:ilvl="5" w:tplc="36FA67A2" w:tentative="1">
      <w:start w:val="1"/>
      <w:numFmt w:val="decimal"/>
      <w:lvlText w:val="%6"/>
      <w:lvlJc w:val="left"/>
      <w:pPr>
        <w:tabs>
          <w:tab w:val="num" w:pos="4320"/>
        </w:tabs>
        <w:ind w:left="4320" w:hanging="360"/>
      </w:pPr>
    </w:lvl>
    <w:lvl w:ilvl="6" w:tplc="1FC4E79A" w:tentative="1">
      <w:start w:val="1"/>
      <w:numFmt w:val="decimal"/>
      <w:lvlText w:val="%7"/>
      <w:lvlJc w:val="left"/>
      <w:pPr>
        <w:tabs>
          <w:tab w:val="num" w:pos="5040"/>
        </w:tabs>
        <w:ind w:left="5040" w:hanging="360"/>
      </w:pPr>
    </w:lvl>
    <w:lvl w:ilvl="7" w:tplc="BBEAB8E8" w:tentative="1">
      <w:start w:val="1"/>
      <w:numFmt w:val="decimal"/>
      <w:lvlText w:val="%8"/>
      <w:lvlJc w:val="left"/>
      <w:pPr>
        <w:tabs>
          <w:tab w:val="num" w:pos="5760"/>
        </w:tabs>
        <w:ind w:left="5760" w:hanging="360"/>
      </w:pPr>
    </w:lvl>
    <w:lvl w:ilvl="8" w:tplc="4A56259A" w:tentative="1">
      <w:start w:val="1"/>
      <w:numFmt w:val="decimal"/>
      <w:lvlText w:val="%9"/>
      <w:lvlJc w:val="left"/>
      <w:pPr>
        <w:tabs>
          <w:tab w:val="num" w:pos="6480"/>
        </w:tabs>
        <w:ind w:left="6480" w:hanging="360"/>
      </w:pPr>
    </w:lvl>
  </w:abstractNum>
  <w:abstractNum w:abstractNumId="36" w15:restartNumberingAfterBreak="0">
    <w:nsid w:val="7BB81F00"/>
    <w:multiLevelType w:val="hybridMultilevel"/>
    <w:tmpl w:val="308CBC1E"/>
    <w:lvl w:ilvl="0" w:tplc="768077FA">
      <w:start w:val="1"/>
      <w:numFmt w:val="taiwaneseCountingThousand"/>
      <w:lvlText w:val="第%1條"/>
      <w:lvlJc w:val="left"/>
      <w:pPr>
        <w:ind w:left="1288"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EAF4507"/>
    <w:multiLevelType w:val="hybridMultilevel"/>
    <w:tmpl w:val="B1B284C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C03B9E"/>
    <w:multiLevelType w:val="hybridMultilevel"/>
    <w:tmpl w:val="2ABE4966"/>
    <w:lvl w:ilvl="0" w:tplc="63C27498">
      <w:start w:val="1"/>
      <w:numFmt w:val="decimal"/>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9"/>
  </w:num>
  <w:num w:numId="2">
    <w:abstractNumId w:val="1"/>
  </w:num>
  <w:num w:numId="3">
    <w:abstractNumId w:val="36"/>
  </w:num>
  <w:num w:numId="4">
    <w:abstractNumId w:val="0"/>
  </w:num>
  <w:num w:numId="5">
    <w:abstractNumId w:val="24"/>
  </w:num>
  <w:num w:numId="6">
    <w:abstractNumId w:val="3"/>
  </w:num>
  <w:num w:numId="7">
    <w:abstractNumId w:val="2"/>
  </w:num>
  <w:num w:numId="8">
    <w:abstractNumId w:val="5"/>
  </w:num>
  <w:num w:numId="9">
    <w:abstractNumId w:val="13"/>
  </w:num>
  <w:num w:numId="10">
    <w:abstractNumId w:val="15"/>
  </w:num>
  <w:num w:numId="11">
    <w:abstractNumId w:val="34"/>
  </w:num>
  <w:num w:numId="12">
    <w:abstractNumId w:val="35"/>
  </w:num>
  <w:num w:numId="13">
    <w:abstractNumId w:val="20"/>
  </w:num>
  <w:num w:numId="14">
    <w:abstractNumId w:val="23"/>
  </w:num>
  <w:num w:numId="15">
    <w:abstractNumId w:val="17"/>
  </w:num>
  <w:num w:numId="16">
    <w:abstractNumId w:val="11"/>
  </w:num>
  <w:num w:numId="17">
    <w:abstractNumId w:val="19"/>
  </w:num>
  <w:num w:numId="18">
    <w:abstractNumId w:val="4"/>
  </w:num>
  <w:num w:numId="19">
    <w:abstractNumId w:val="14"/>
  </w:num>
  <w:num w:numId="20">
    <w:abstractNumId w:val="8"/>
  </w:num>
  <w:num w:numId="21">
    <w:abstractNumId w:val="18"/>
  </w:num>
  <w:num w:numId="22">
    <w:abstractNumId w:val="12"/>
  </w:num>
  <w:num w:numId="23">
    <w:abstractNumId w:val="25"/>
  </w:num>
  <w:num w:numId="24">
    <w:abstractNumId w:val="6"/>
  </w:num>
  <w:num w:numId="25">
    <w:abstractNumId w:val="27"/>
  </w:num>
  <w:num w:numId="26">
    <w:abstractNumId w:val="10"/>
  </w:num>
  <w:num w:numId="27">
    <w:abstractNumId w:val="32"/>
  </w:num>
  <w:num w:numId="28">
    <w:abstractNumId w:val="22"/>
  </w:num>
  <w:num w:numId="29">
    <w:abstractNumId w:val="30"/>
  </w:num>
  <w:num w:numId="30">
    <w:abstractNumId w:val="28"/>
  </w:num>
  <w:num w:numId="31">
    <w:abstractNumId w:val="16"/>
  </w:num>
  <w:num w:numId="32">
    <w:abstractNumId w:val="38"/>
  </w:num>
  <w:num w:numId="33">
    <w:abstractNumId w:val="37"/>
  </w:num>
  <w:num w:numId="34">
    <w:abstractNumId w:val="29"/>
  </w:num>
  <w:num w:numId="35">
    <w:abstractNumId w:val="31"/>
  </w:num>
  <w:num w:numId="36">
    <w:abstractNumId w:val="33"/>
  </w:num>
  <w:num w:numId="37">
    <w:abstractNumId w:val="26"/>
  </w:num>
  <w:num w:numId="38">
    <w:abstractNumId w:val="7"/>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2127"/>
    <w:rsid w:val="000043CB"/>
    <w:rsid w:val="000044F4"/>
    <w:rsid w:val="00005796"/>
    <w:rsid w:val="000062DC"/>
    <w:rsid w:val="00006DF9"/>
    <w:rsid w:val="000070DA"/>
    <w:rsid w:val="00007AA5"/>
    <w:rsid w:val="00012852"/>
    <w:rsid w:val="00014D3C"/>
    <w:rsid w:val="0001700A"/>
    <w:rsid w:val="00017FD7"/>
    <w:rsid w:val="00031D57"/>
    <w:rsid w:val="00033E3D"/>
    <w:rsid w:val="00034E82"/>
    <w:rsid w:val="00044460"/>
    <w:rsid w:val="00044F99"/>
    <w:rsid w:val="00050F32"/>
    <w:rsid w:val="00057726"/>
    <w:rsid w:val="00057F3C"/>
    <w:rsid w:val="00067306"/>
    <w:rsid w:val="000728B7"/>
    <w:rsid w:val="00073FA3"/>
    <w:rsid w:val="00074229"/>
    <w:rsid w:val="0008174C"/>
    <w:rsid w:val="00084300"/>
    <w:rsid w:val="00091AD6"/>
    <w:rsid w:val="00092B56"/>
    <w:rsid w:val="0009416A"/>
    <w:rsid w:val="0009478B"/>
    <w:rsid w:val="0009786E"/>
    <w:rsid w:val="000A049E"/>
    <w:rsid w:val="000A3C80"/>
    <w:rsid w:val="000A4658"/>
    <w:rsid w:val="000A55A3"/>
    <w:rsid w:val="000B2D33"/>
    <w:rsid w:val="000B3E65"/>
    <w:rsid w:val="000B796A"/>
    <w:rsid w:val="000C0838"/>
    <w:rsid w:val="000C1414"/>
    <w:rsid w:val="000D10AA"/>
    <w:rsid w:val="000D2C59"/>
    <w:rsid w:val="000D35B3"/>
    <w:rsid w:val="000E13C0"/>
    <w:rsid w:val="000E30E7"/>
    <w:rsid w:val="000E3BCC"/>
    <w:rsid w:val="000F0400"/>
    <w:rsid w:val="000F1C38"/>
    <w:rsid w:val="000F6D47"/>
    <w:rsid w:val="000F76D6"/>
    <w:rsid w:val="00100875"/>
    <w:rsid w:val="00100A9D"/>
    <w:rsid w:val="00102D5D"/>
    <w:rsid w:val="00102F63"/>
    <w:rsid w:val="001213C9"/>
    <w:rsid w:val="00121577"/>
    <w:rsid w:val="0012233C"/>
    <w:rsid w:val="0012567B"/>
    <w:rsid w:val="00125A22"/>
    <w:rsid w:val="00126767"/>
    <w:rsid w:val="0012752E"/>
    <w:rsid w:val="00127B63"/>
    <w:rsid w:val="00127EF2"/>
    <w:rsid w:val="00132ADE"/>
    <w:rsid w:val="00134BA3"/>
    <w:rsid w:val="001452F5"/>
    <w:rsid w:val="00145817"/>
    <w:rsid w:val="00146D7D"/>
    <w:rsid w:val="00151C48"/>
    <w:rsid w:val="001550BF"/>
    <w:rsid w:val="00155CA4"/>
    <w:rsid w:val="0016008B"/>
    <w:rsid w:val="0016042A"/>
    <w:rsid w:val="00161A7D"/>
    <w:rsid w:val="00167FBD"/>
    <w:rsid w:val="001705A2"/>
    <w:rsid w:val="00171CD5"/>
    <w:rsid w:val="00181FE0"/>
    <w:rsid w:val="001823FA"/>
    <w:rsid w:val="00182945"/>
    <w:rsid w:val="001835DA"/>
    <w:rsid w:val="00183986"/>
    <w:rsid w:val="00184D28"/>
    <w:rsid w:val="0018764B"/>
    <w:rsid w:val="001957A5"/>
    <w:rsid w:val="001A287E"/>
    <w:rsid w:val="001A3F39"/>
    <w:rsid w:val="001A512B"/>
    <w:rsid w:val="001B1218"/>
    <w:rsid w:val="001B1A08"/>
    <w:rsid w:val="001B1CED"/>
    <w:rsid w:val="001C34BA"/>
    <w:rsid w:val="001C643F"/>
    <w:rsid w:val="001C759D"/>
    <w:rsid w:val="001C7F2C"/>
    <w:rsid w:val="001E41D4"/>
    <w:rsid w:val="001E4D37"/>
    <w:rsid w:val="001F629F"/>
    <w:rsid w:val="00205700"/>
    <w:rsid w:val="00207FA8"/>
    <w:rsid w:val="00215014"/>
    <w:rsid w:val="00215A69"/>
    <w:rsid w:val="0022226B"/>
    <w:rsid w:val="00224C69"/>
    <w:rsid w:val="0022593F"/>
    <w:rsid w:val="002300B9"/>
    <w:rsid w:val="0024468E"/>
    <w:rsid w:val="00247C4F"/>
    <w:rsid w:val="00247C52"/>
    <w:rsid w:val="00250332"/>
    <w:rsid w:val="00253832"/>
    <w:rsid w:val="002552A7"/>
    <w:rsid w:val="00255960"/>
    <w:rsid w:val="00263AF0"/>
    <w:rsid w:val="00263B6D"/>
    <w:rsid w:val="00265197"/>
    <w:rsid w:val="00276183"/>
    <w:rsid w:val="00277F98"/>
    <w:rsid w:val="0028191D"/>
    <w:rsid w:val="00282449"/>
    <w:rsid w:val="00284EA3"/>
    <w:rsid w:val="00286EE3"/>
    <w:rsid w:val="0029019B"/>
    <w:rsid w:val="002923A5"/>
    <w:rsid w:val="00294C0A"/>
    <w:rsid w:val="002A4CAD"/>
    <w:rsid w:val="002B4598"/>
    <w:rsid w:val="002B7779"/>
    <w:rsid w:val="002C1B38"/>
    <w:rsid w:val="002C6F44"/>
    <w:rsid w:val="002D0A17"/>
    <w:rsid w:val="002D0CE0"/>
    <w:rsid w:val="002D1940"/>
    <w:rsid w:val="002D332A"/>
    <w:rsid w:val="002D6F98"/>
    <w:rsid w:val="002E1525"/>
    <w:rsid w:val="002F11E6"/>
    <w:rsid w:val="002F25E0"/>
    <w:rsid w:val="002F2940"/>
    <w:rsid w:val="00301A65"/>
    <w:rsid w:val="00304B5B"/>
    <w:rsid w:val="00321196"/>
    <w:rsid w:val="00327ACE"/>
    <w:rsid w:val="003349F3"/>
    <w:rsid w:val="00336827"/>
    <w:rsid w:val="00336EAB"/>
    <w:rsid w:val="0033792C"/>
    <w:rsid w:val="00342F28"/>
    <w:rsid w:val="003503B0"/>
    <w:rsid w:val="00354C63"/>
    <w:rsid w:val="00363A1F"/>
    <w:rsid w:val="00365472"/>
    <w:rsid w:val="0036693D"/>
    <w:rsid w:val="00367037"/>
    <w:rsid w:val="00367274"/>
    <w:rsid w:val="0036737B"/>
    <w:rsid w:val="00370448"/>
    <w:rsid w:val="0037155B"/>
    <w:rsid w:val="00372BBA"/>
    <w:rsid w:val="00373AC2"/>
    <w:rsid w:val="00375AF7"/>
    <w:rsid w:val="00375E4E"/>
    <w:rsid w:val="00376B4B"/>
    <w:rsid w:val="00380FF9"/>
    <w:rsid w:val="00381EA4"/>
    <w:rsid w:val="00382995"/>
    <w:rsid w:val="00386A1F"/>
    <w:rsid w:val="0038731E"/>
    <w:rsid w:val="003954E7"/>
    <w:rsid w:val="00396ACF"/>
    <w:rsid w:val="0039719C"/>
    <w:rsid w:val="00397877"/>
    <w:rsid w:val="003A04CA"/>
    <w:rsid w:val="003A141C"/>
    <w:rsid w:val="003A3848"/>
    <w:rsid w:val="003A39DB"/>
    <w:rsid w:val="003B6978"/>
    <w:rsid w:val="003C277A"/>
    <w:rsid w:val="003C2B67"/>
    <w:rsid w:val="003C3BCD"/>
    <w:rsid w:val="003C470C"/>
    <w:rsid w:val="003C56EE"/>
    <w:rsid w:val="003D03BB"/>
    <w:rsid w:val="003D3088"/>
    <w:rsid w:val="003D4A36"/>
    <w:rsid w:val="003E156B"/>
    <w:rsid w:val="004065B3"/>
    <w:rsid w:val="00406B44"/>
    <w:rsid w:val="00407C6C"/>
    <w:rsid w:val="00411086"/>
    <w:rsid w:val="004113F1"/>
    <w:rsid w:val="00412924"/>
    <w:rsid w:val="004135BD"/>
    <w:rsid w:val="00415045"/>
    <w:rsid w:val="00415BE8"/>
    <w:rsid w:val="00434031"/>
    <w:rsid w:val="0043752A"/>
    <w:rsid w:val="00441786"/>
    <w:rsid w:val="00444B41"/>
    <w:rsid w:val="00450541"/>
    <w:rsid w:val="00452CFB"/>
    <w:rsid w:val="00454199"/>
    <w:rsid w:val="004569C3"/>
    <w:rsid w:val="00457D7A"/>
    <w:rsid w:val="00474E86"/>
    <w:rsid w:val="00492A2F"/>
    <w:rsid w:val="004967B1"/>
    <w:rsid w:val="0049737D"/>
    <w:rsid w:val="004A4F69"/>
    <w:rsid w:val="004A67DA"/>
    <w:rsid w:val="004B5DAD"/>
    <w:rsid w:val="004B669E"/>
    <w:rsid w:val="004C1F2A"/>
    <w:rsid w:val="004C22B2"/>
    <w:rsid w:val="004C3185"/>
    <w:rsid w:val="004C7CD4"/>
    <w:rsid w:val="004D0FE2"/>
    <w:rsid w:val="004D1E0F"/>
    <w:rsid w:val="004D1F9C"/>
    <w:rsid w:val="004D5672"/>
    <w:rsid w:val="004E1B24"/>
    <w:rsid w:val="004E5A8A"/>
    <w:rsid w:val="004F4EF8"/>
    <w:rsid w:val="005060AB"/>
    <w:rsid w:val="00512101"/>
    <w:rsid w:val="005254BA"/>
    <w:rsid w:val="00532127"/>
    <w:rsid w:val="00536E0F"/>
    <w:rsid w:val="00537068"/>
    <w:rsid w:val="00543F34"/>
    <w:rsid w:val="005440A0"/>
    <w:rsid w:val="00550BE0"/>
    <w:rsid w:val="00550F65"/>
    <w:rsid w:val="005517EF"/>
    <w:rsid w:val="005544C0"/>
    <w:rsid w:val="005630E4"/>
    <w:rsid w:val="00570536"/>
    <w:rsid w:val="005705F0"/>
    <w:rsid w:val="005730FA"/>
    <w:rsid w:val="005803BD"/>
    <w:rsid w:val="00582C20"/>
    <w:rsid w:val="005852A3"/>
    <w:rsid w:val="00590563"/>
    <w:rsid w:val="00590DD4"/>
    <w:rsid w:val="00590EC1"/>
    <w:rsid w:val="00591716"/>
    <w:rsid w:val="00595ED5"/>
    <w:rsid w:val="00597830"/>
    <w:rsid w:val="005978CE"/>
    <w:rsid w:val="005A0AF3"/>
    <w:rsid w:val="005A1C99"/>
    <w:rsid w:val="005A341E"/>
    <w:rsid w:val="005A3493"/>
    <w:rsid w:val="005B0340"/>
    <w:rsid w:val="005B047A"/>
    <w:rsid w:val="005B0FF9"/>
    <w:rsid w:val="005B39A0"/>
    <w:rsid w:val="005B515E"/>
    <w:rsid w:val="005C3C1E"/>
    <w:rsid w:val="005C54F1"/>
    <w:rsid w:val="005C57FF"/>
    <w:rsid w:val="005C704C"/>
    <w:rsid w:val="005D5814"/>
    <w:rsid w:val="005D603D"/>
    <w:rsid w:val="005D60AC"/>
    <w:rsid w:val="005E0844"/>
    <w:rsid w:val="005F2A06"/>
    <w:rsid w:val="005F3BC2"/>
    <w:rsid w:val="005F4DBE"/>
    <w:rsid w:val="005F5258"/>
    <w:rsid w:val="005F6AFB"/>
    <w:rsid w:val="005F7452"/>
    <w:rsid w:val="00604A07"/>
    <w:rsid w:val="00606EC8"/>
    <w:rsid w:val="006120DA"/>
    <w:rsid w:val="006149CA"/>
    <w:rsid w:val="00616773"/>
    <w:rsid w:val="006178DF"/>
    <w:rsid w:val="00627C10"/>
    <w:rsid w:val="006342E5"/>
    <w:rsid w:val="00636B1C"/>
    <w:rsid w:val="00642D86"/>
    <w:rsid w:val="0065471F"/>
    <w:rsid w:val="00655C8E"/>
    <w:rsid w:val="00662812"/>
    <w:rsid w:val="00664530"/>
    <w:rsid w:val="00671073"/>
    <w:rsid w:val="006710BF"/>
    <w:rsid w:val="00673BD9"/>
    <w:rsid w:val="006770A0"/>
    <w:rsid w:val="00684D51"/>
    <w:rsid w:val="00685EB8"/>
    <w:rsid w:val="006902A6"/>
    <w:rsid w:val="006922AA"/>
    <w:rsid w:val="006933CC"/>
    <w:rsid w:val="00694D24"/>
    <w:rsid w:val="006954FA"/>
    <w:rsid w:val="00695F61"/>
    <w:rsid w:val="006A05C3"/>
    <w:rsid w:val="006A2532"/>
    <w:rsid w:val="006A2554"/>
    <w:rsid w:val="006A32A0"/>
    <w:rsid w:val="006A4C2C"/>
    <w:rsid w:val="006A5401"/>
    <w:rsid w:val="006A557A"/>
    <w:rsid w:val="006B1DCA"/>
    <w:rsid w:val="006B2FCD"/>
    <w:rsid w:val="006B3B0F"/>
    <w:rsid w:val="006C02DF"/>
    <w:rsid w:val="006C173F"/>
    <w:rsid w:val="006C3E41"/>
    <w:rsid w:val="006C6AB7"/>
    <w:rsid w:val="006C6F87"/>
    <w:rsid w:val="006D1380"/>
    <w:rsid w:val="006D5DCC"/>
    <w:rsid w:val="006D6B97"/>
    <w:rsid w:val="006E3A7D"/>
    <w:rsid w:val="006E467F"/>
    <w:rsid w:val="006E46FE"/>
    <w:rsid w:val="006E658C"/>
    <w:rsid w:val="006E6CBA"/>
    <w:rsid w:val="006E75B4"/>
    <w:rsid w:val="006E7B38"/>
    <w:rsid w:val="006F629C"/>
    <w:rsid w:val="007001FC"/>
    <w:rsid w:val="00705425"/>
    <w:rsid w:val="00711049"/>
    <w:rsid w:val="00711B26"/>
    <w:rsid w:val="00716D6B"/>
    <w:rsid w:val="0072264C"/>
    <w:rsid w:val="00723D34"/>
    <w:rsid w:val="007259A2"/>
    <w:rsid w:val="007327CE"/>
    <w:rsid w:val="007352FD"/>
    <w:rsid w:val="00736426"/>
    <w:rsid w:val="00741D80"/>
    <w:rsid w:val="00742970"/>
    <w:rsid w:val="00742CF2"/>
    <w:rsid w:val="00742DA2"/>
    <w:rsid w:val="007535D0"/>
    <w:rsid w:val="00755E8C"/>
    <w:rsid w:val="00760F6D"/>
    <w:rsid w:val="007658A0"/>
    <w:rsid w:val="007663E4"/>
    <w:rsid w:val="00772DFC"/>
    <w:rsid w:val="00775A29"/>
    <w:rsid w:val="00776648"/>
    <w:rsid w:val="00777D5B"/>
    <w:rsid w:val="00777FE2"/>
    <w:rsid w:val="00784014"/>
    <w:rsid w:val="0078567E"/>
    <w:rsid w:val="00790082"/>
    <w:rsid w:val="0079095C"/>
    <w:rsid w:val="00792D6E"/>
    <w:rsid w:val="00794ECE"/>
    <w:rsid w:val="00796719"/>
    <w:rsid w:val="00797EC0"/>
    <w:rsid w:val="007A1B5F"/>
    <w:rsid w:val="007A7AEA"/>
    <w:rsid w:val="007B09BA"/>
    <w:rsid w:val="007B0A22"/>
    <w:rsid w:val="007B1DD6"/>
    <w:rsid w:val="007B3D55"/>
    <w:rsid w:val="007B40E6"/>
    <w:rsid w:val="007C051E"/>
    <w:rsid w:val="007C4371"/>
    <w:rsid w:val="007C4AA7"/>
    <w:rsid w:val="007C4CCD"/>
    <w:rsid w:val="007C51BC"/>
    <w:rsid w:val="007C6079"/>
    <w:rsid w:val="007C6203"/>
    <w:rsid w:val="007D4B07"/>
    <w:rsid w:val="007E0010"/>
    <w:rsid w:val="007E1A30"/>
    <w:rsid w:val="007E2F54"/>
    <w:rsid w:val="007E4659"/>
    <w:rsid w:val="007E7B88"/>
    <w:rsid w:val="007F4A46"/>
    <w:rsid w:val="00801D99"/>
    <w:rsid w:val="008026AE"/>
    <w:rsid w:val="008068FC"/>
    <w:rsid w:val="00811535"/>
    <w:rsid w:val="00812E40"/>
    <w:rsid w:val="00813114"/>
    <w:rsid w:val="00817C1B"/>
    <w:rsid w:val="00821315"/>
    <w:rsid w:val="00823BCF"/>
    <w:rsid w:val="00830DFB"/>
    <w:rsid w:val="00844838"/>
    <w:rsid w:val="00844A53"/>
    <w:rsid w:val="00844F3D"/>
    <w:rsid w:val="00850040"/>
    <w:rsid w:val="00850719"/>
    <w:rsid w:val="00852CEA"/>
    <w:rsid w:val="00853C4F"/>
    <w:rsid w:val="0085438E"/>
    <w:rsid w:val="00854FD1"/>
    <w:rsid w:val="00864155"/>
    <w:rsid w:val="008722CD"/>
    <w:rsid w:val="00872BA8"/>
    <w:rsid w:val="00877EF9"/>
    <w:rsid w:val="00882DF7"/>
    <w:rsid w:val="00883C20"/>
    <w:rsid w:val="00884562"/>
    <w:rsid w:val="008902A9"/>
    <w:rsid w:val="008918B5"/>
    <w:rsid w:val="008927BB"/>
    <w:rsid w:val="00895BA9"/>
    <w:rsid w:val="00896DE4"/>
    <w:rsid w:val="00897A0D"/>
    <w:rsid w:val="008A31AB"/>
    <w:rsid w:val="008A35E5"/>
    <w:rsid w:val="008A7611"/>
    <w:rsid w:val="008A78D2"/>
    <w:rsid w:val="008B046F"/>
    <w:rsid w:val="008B43CA"/>
    <w:rsid w:val="008B79E6"/>
    <w:rsid w:val="008C05DD"/>
    <w:rsid w:val="008C0D32"/>
    <w:rsid w:val="008C5095"/>
    <w:rsid w:val="008C6C57"/>
    <w:rsid w:val="008D1AEA"/>
    <w:rsid w:val="008D5612"/>
    <w:rsid w:val="008D5799"/>
    <w:rsid w:val="008E0567"/>
    <w:rsid w:val="008E4294"/>
    <w:rsid w:val="008F08FA"/>
    <w:rsid w:val="008F4A05"/>
    <w:rsid w:val="008F4FF6"/>
    <w:rsid w:val="0090608D"/>
    <w:rsid w:val="00911044"/>
    <w:rsid w:val="0091157A"/>
    <w:rsid w:val="00915DC1"/>
    <w:rsid w:val="0092447D"/>
    <w:rsid w:val="00924FA9"/>
    <w:rsid w:val="009316AF"/>
    <w:rsid w:val="0093485C"/>
    <w:rsid w:val="00934AAC"/>
    <w:rsid w:val="0094020B"/>
    <w:rsid w:val="00945823"/>
    <w:rsid w:val="00945F24"/>
    <w:rsid w:val="00954E81"/>
    <w:rsid w:val="00957657"/>
    <w:rsid w:val="009601C0"/>
    <w:rsid w:val="009608BE"/>
    <w:rsid w:val="0096384B"/>
    <w:rsid w:val="009711C8"/>
    <w:rsid w:val="00980B9A"/>
    <w:rsid w:val="00981CE8"/>
    <w:rsid w:val="0098479A"/>
    <w:rsid w:val="009850D4"/>
    <w:rsid w:val="00985C87"/>
    <w:rsid w:val="009911D6"/>
    <w:rsid w:val="0099290B"/>
    <w:rsid w:val="009958C7"/>
    <w:rsid w:val="00996A46"/>
    <w:rsid w:val="00997B89"/>
    <w:rsid w:val="00997EE7"/>
    <w:rsid w:val="009A14D9"/>
    <w:rsid w:val="009A18B3"/>
    <w:rsid w:val="009A438C"/>
    <w:rsid w:val="009A476F"/>
    <w:rsid w:val="009A4D3C"/>
    <w:rsid w:val="009A67B4"/>
    <w:rsid w:val="009A750D"/>
    <w:rsid w:val="009B1F9B"/>
    <w:rsid w:val="009B4CBE"/>
    <w:rsid w:val="009B4D39"/>
    <w:rsid w:val="009B4D63"/>
    <w:rsid w:val="009C7473"/>
    <w:rsid w:val="009D4824"/>
    <w:rsid w:val="009D4D2B"/>
    <w:rsid w:val="009E2DD6"/>
    <w:rsid w:val="009E5425"/>
    <w:rsid w:val="009E63A5"/>
    <w:rsid w:val="009E7291"/>
    <w:rsid w:val="009E75B5"/>
    <w:rsid w:val="009F1F61"/>
    <w:rsid w:val="009F4248"/>
    <w:rsid w:val="009F603F"/>
    <w:rsid w:val="00A05595"/>
    <w:rsid w:val="00A06A16"/>
    <w:rsid w:val="00A131E1"/>
    <w:rsid w:val="00A20D25"/>
    <w:rsid w:val="00A22D7C"/>
    <w:rsid w:val="00A27E72"/>
    <w:rsid w:val="00A27FC8"/>
    <w:rsid w:val="00A307A0"/>
    <w:rsid w:val="00A30FC9"/>
    <w:rsid w:val="00A34CAD"/>
    <w:rsid w:val="00A4182A"/>
    <w:rsid w:val="00A43BC7"/>
    <w:rsid w:val="00A44A81"/>
    <w:rsid w:val="00A52B21"/>
    <w:rsid w:val="00A536DF"/>
    <w:rsid w:val="00A5495F"/>
    <w:rsid w:val="00A57EF7"/>
    <w:rsid w:val="00A60868"/>
    <w:rsid w:val="00A63549"/>
    <w:rsid w:val="00A66BC8"/>
    <w:rsid w:val="00A67701"/>
    <w:rsid w:val="00A70A9E"/>
    <w:rsid w:val="00A72537"/>
    <w:rsid w:val="00A726BA"/>
    <w:rsid w:val="00A75B46"/>
    <w:rsid w:val="00A82EA0"/>
    <w:rsid w:val="00A83013"/>
    <w:rsid w:val="00A901F9"/>
    <w:rsid w:val="00A94EBD"/>
    <w:rsid w:val="00A9679B"/>
    <w:rsid w:val="00AA48EC"/>
    <w:rsid w:val="00AA61F4"/>
    <w:rsid w:val="00AB147D"/>
    <w:rsid w:val="00AB4362"/>
    <w:rsid w:val="00AC23E3"/>
    <w:rsid w:val="00AC577D"/>
    <w:rsid w:val="00AC6A14"/>
    <w:rsid w:val="00AD0F70"/>
    <w:rsid w:val="00AD1FC5"/>
    <w:rsid w:val="00AE3C23"/>
    <w:rsid w:val="00AE52B7"/>
    <w:rsid w:val="00AF080A"/>
    <w:rsid w:val="00AF0956"/>
    <w:rsid w:val="00AF22CF"/>
    <w:rsid w:val="00AF6965"/>
    <w:rsid w:val="00B0097D"/>
    <w:rsid w:val="00B02775"/>
    <w:rsid w:val="00B10328"/>
    <w:rsid w:val="00B151BF"/>
    <w:rsid w:val="00B154B1"/>
    <w:rsid w:val="00B1619D"/>
    <w:rsid w:val="00B22D6D"/>
    <w:rsid w:val="00B23E5F"/>
    <w:rsid w:val="00B24DCD"/>
    <w:rsid w:val="00B2616B"/>
    <w:rsid w:val="00B30EA7"/>
    <w:rsid w:val="00B318CF"/>
    <w:rsid w:val="00B350B7"/>
    <w:rsid w:val="00B3511C"/>
    <w:rsid w:val="00B369DD"/>
    <w:rsid w:val="00B42639"/>
    <w:rsid w:val="00B44075"/>
    <w:rsid w:val="00B4730F"/>
    <w:rsid w:val="00B50D31"/>
    <w:rsid w:val="00B528E0"/>
    <w:rsid w:val="00B61588"/>
    <w:rsid w:val="00B6209D"/>
    <w:rsid w:val="00B751F3"/>
    <w:rsid w:val="00B868B5"/>
    <w:rsid w:val="00B90D9C"/>
    <w:rsid w:val="00B92CBD"/>
    <w:rsid w:val="00B9345C"/>
    <w:rsid w:val="00B93BE2"/>
    <w:rsid w:val="00B93C03"/>
    <w:rsid w:val="00B95022"/>
    <w:rsid w:val="00BA03F4"/>
    <w:rsid w:val="00BA1052"/>
    <w:rsid w:val="00BA2635"/>
    <w:rsid w:val="00BA434A"/>
    <w:rsid w:val="00BA4FC5"/>
    <w:rsid w:val="00BB301C"/>
    <w:rsid w:val="00BB4007"/>
    <w:rsid w:val="00BB76EA"/>
    <w:rsid w:val="00BB7832"/>
    <w:rsid w:val="00BC14D9"/>
    <w:rsid w:val="00BC6135"/>
    <w:rsid w:val="00BC733F"/>
    <w:rsid w:val="00BD1594"/>
    <w:rsid w:val="00BD2D03"/>
    <w:rsid w:val="00BD457C"/>
    <w:rsid w:val="00BD4825"/>
    <w:rsid w:val="00BE26D6"/>
    <w:rsid w:val="00BE6B82"/>
    <w:rsid w:val="00BF3DBA"/>
    <w:rsid w:val="00BF4B0F"/>
    <w:rsid w:val="00BF5F8E"/>
    <w:rsid w:val="00BF6618"/>
    <w:rsid w:val="00C00988"/>
    <w:rsid w:val="00C030AB"/>
    <w:rsid w:val="00C12F10"/>
    <w:rsid w:val="00C1367C"/>
    <w:rsid w:val="00C20D40"/>
    <w:rsid w:val="00C237AA"/>
    <w:rsid w:val="00C24104"/>
    <w:rsid w:val="00C25EA8"/>
    <w:rsid w:val="00C278AB"/>
    <w:rsid w:val="00C30367"/>
    <w:rsid w:val="00C30A22"/>
    <w:rsid w:val="00C30C3F"/>
    <w:rsid w:val="00C35517"/>
    <w:rsid w:val="00C35F9C"/>
    <w:rsid w:val="00C47B7E"/>
    <w:rsid w:val="00C6115D"/>
    <w:rsid w:val="00C62176"/>
    <w:rsid w:val="00C6282A"/>
    <w:rsid w:val="00C70737"/>
    <w:rsid w:val="00C7186F"/>
    <w:rsid w:val="00C7599A"/>
    <w:rsid w:val="00C75D5F"/>
    <w:rsid w:val="00C82081"/>
    <w:rsid w:val="00C829C6"/>
    <w:rsid w:val="00C90B41"/>
    <w:rsid w:val="00C92645"/>
    <w:rsid w:val="00C9494B"/>
    <w:rsid w:val="00CA1A46"/>
    <w:rsid w:val="00CA4A4B"/>
    <w:rsid w:val="00CA58F8"/>
    <w:rsid w:val="00CA6458"/>
    <w:rsid w:val="00CA6FC6"/>
    <w:rsid w:val="00CB7679"/>
    <w:rsid w:val="00CC05C4"/>
    <w:rsid w:val="00CC17DC"/>
    <w:rsid w:val="00CC273D"/>
    <w:rsid w:val="00CD268A"/>
    <w:rsid w:val="00CD6DB1"/>
    <w:rsid w:val="00CD71E8"/>
    <w:rsid w:val="00CE776E"/>
    <w:rsid w:val="00CF0634"/>
    <w:rsid w:val="00CF3011"/>
    <w:rsid w:val="00CF317E"/>
    <w:rsid w:val="00CF5EE4"/>
    <w:rsid w:val="00D05377"/>
    <w:rsid w:val="00D114CC"/>
    <w:rsid w:val="00D1279F"/>
    <w:rsid w:val="00D14DD8"/>
    <w:rsid w:val="00D152B8"/>
    <w:rsid w:val="00D165A0"/>
    <w:rsid w:val="00D24832"/>
    <w:rsid w:val="00D27073"/>
    <w:rsid w:val="00D27A60"/>
    <w:rsid w:val="00D3163D"/>
    <w:rsid w:val="00D3299F"/>
    <w:rsid w:val="00D33B49"/>
    <w:rsid w:val="00D34AAB"/>
    <w:rsid w:val="00D35154"/>
    <w:rsid w:val="00D42ADD"/>
    <w:rsid w:val="00D527FC"/>
    <w:rsid w:val="00D64FD8"/>
    <w:rsid w:val="00D7194C"/>
    <w:rsid w:val="00D73F6C"/>
    <w:rsid w:val="00D8478A"/>
    <w:rsid w:val="00D85BA1"/>
    <w:rsid w:val="00D8797C"/>
    <w:rsid w:val="00D90CFB"/>
    <w:rsid w:val="00D90D3D"/>
    <w:rsid w:val="00D93EE7"/>
    <w:rsid w:val="00D94AB4"/>
    <w:rsid w:val="00DA0331"/>
    <w:rsid w:val="00DA1E8D"/>
    <w:rsid w:val="00DA394B"/>
    <w:rsid w:val="00DA434E"/>
    <w:rsid w:val="00DA536F"/>
    <w:rsid w:val="00DA5490"/>
    <w:rsid w:val="00DA790F"/>
    <w:rsid w:val="00DB597B"/>
    <w:rsid w:val="00DB6D90"/>
    <w:rsid w:val="00DC0E27"/>
    <w:rsid w:val="00DC7419"/>
    <w:rsid w:val="00DC7CFD"/>
    <w:rsid w:val="00DC7DB4"/>
    <w:rsid w:val="00DD29C1"/>
    <w:rsid w:val="00DD7E68"/>
    <w:rsid w:val="00DE09B1"/>
    <w:rsid w:val="00DE13AD"/>
    <w:rsid w:val="00DE25AA"/>
    <w:rsid w:val="00DF1ED4"/>
    <w:rsid w:val="00DF4747"/>
    <w:rsid w:val="00DF5103"/>
    <w:rsid w:val="00DF6569"/>
    <w:rsid w:val="00DF6AED"/>
    <w:rsid w:val="00DF6BC2"/>
    <w:rsid w:val="00E0039A"/>
    <w:rsid w:val="00E012A1"/>
    <w:rsid w:val="00E019A1"/>
    <w:rsid w:val="00E0322D"/>
    <w:rsid w:val="00E2413B"/>
    <w:rsid w:val="00E27D5B"/>
    <w:rsid w:val="00E31F73"/>
    <w:rsid w:val="00E34274"/>
    <w:rsid w:val="00E363F6"/>
    <w:rsid w:val="00E41E5A"/>
    <w:rsid w:val="00E52655"/>
    <w:rsid w:val="00E63057"/>
    <w:rsid w:val="00E636D9"/>
    <w:rsid w:val="00E65774"/>
    <w:rsid w:val="00E75EB6"/>
    <w:rsid w:val="00E80801"/>
    <w:rsid w:val="00E84AE1"/>
    <w:rsid w:val="00E862C9"/>
    <w:rsid w:val="00E87679"/>
    <w:rsid w:val="00E90686"/>
    <w:rsid w:val="00E953DC"/>
    <w:rsid w:val="00EA090A"/>
    <w:rsid w:val="00EA0B4D"/>
    <w:rsid w:val="00EA1D57"/>
    <w:rsid w:val="00EA3BF0"/>
    <w:rsid w:val="00EA43B2"/>
    <w:rsid w:val="00EB1E27"/>
    <w:rsid w:val="00EB6A6C"/>
    <w:rsid w:val="00ED156F"/>
    <w:rsid w:val="00ED1BAC"/>
    <w:rsid w:val="00ED30BC"/>
    <w:rsid w:val="00ED3139"/>
    <w:rsid w:val="00EE0736"/>
    <w:rsid w:val="00EE0E39"/>
    <w:rsid w:val="00EE5AF7"/>
    <w:rsid w:val="00EF15A9"/>
    <w:rsid w:val="00EF2142"/>
    <w:rsid w:val="00EF519E"/>
    <w:rsid w:val="00F01AFD"/>
    <w:rsid w:val="00F03765"/>
    <w:rsid w:val="00F04054"/>
    <w:rsid w:val="00F05370"/>
    <w:rsid w:val="00F055FB"/>
    <w:rsid w:val="00F0777B"/>
    <w:rsid w:val="00F10CDF"/>
    <w:rsid w:val="00F125CC"/>
    <w:rsid w:val="00F15693"/>
    <w:rsid w:val="00F17C3B"/>
    <w:rsid w:val="00F20814"/>
    <w:rsid w:val="00F20852"/>
    <w:rsid w:val="00F24596"/>
    <w:rsid w:val="00F328E2"/>
    <w:rsid w:val="00F34515"/>
    <w:rsid w:val="00F34E5F"/>
    <w:rsid w:val="00F4015D"/>
    <w:rsid w:val="00F45826"/>
    <w:rsid w:val="00F51ED8"/>
    <w:rsid w:val="00F52426"/>
    <w:rsid w:val="00F6085F"/>
    <w:rsid w:val="00F63568"/>
    <w:rsid w:val="00F67C2F"/>
    <w:rsid w:val="00F72782"/>
    <w:rsid w:val="00F730B3"/>
    <w:rsid w:val="00F74A0A"/>
    <w:rsid w:val="00F83866"/>
    <w:rsid w:val="00F840D8"/>
    <w:rsid w:val="00F93D68"/>
    <w:rsid w:val="00F940ED"/>
    <w:rsid w:val="00F9717C"/>
    <w:rsid w:val="00FA15CB"/>
    <w:rsid w:val="00FA1ACB"/>
    <w:rsid w:val="00FA3150"/>
    <w:rsid w:val="00FB563F"/>
    <w:rsid w:val="00FC08E4"/>
    <w:rsid w:val="00FC2130"/>
    <w:rsid w:val="00FC59D7"/>
    <w:rsid w:val="00FD7705"/>
    <w:rsid w:val="00FE1442"/>
    <w:rsid w:val="00FF27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72620-D73D-4334-A65D-0B7CF80C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39"/>
    <w:pPr>
      <w:widowControl w:val="0"/>
    </w:pPr>
  </w:style>
  <w:style w:type="paragraph" w:styleId="1">
    <w:name w:val="heading 1"/>
    <w:basedOn w:val="a"/>
    <w:next w:val="a"/>
    <w:link w:val="10"/>
    <w:uiPriority w:val="9"/>
    <w:qFormat/>
    <w:rsid w:val="00CB767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603F"/>
    <w:pPr>
      <w:tabs>
        <w:tab w:val="center" w:pos="4153"/>
        <w:tab w:val="right" w:pos="8306"/>
      </w:tabs>
      <w:snapToGrid w:val="0"/>
    </w:pPr>
    <w:rPr>
      <w:sz w:val="20"/>
      <w:szCs w:val="20"/>
    </w:rPr>
  </w:style>
  <w:style w:type="character" w:customStyle="1" w:styleId="a4">
    <w:name w:val="頁首 字元"/>
    <w:basedOn w:val="a0"/>
    <w:link w:val="a3"/>
    <w:uiPriority w:val="99"/>
    <w:rsid w:val="009F603F"/>
    <w:rPr>
      <w:sz w:val="20"/>
      <w:szCs w:val="20"/>
    </w:rPr>
  </w:style>
  <w:style w:type="paragraph" w:styleId="a5">
    <w:name w:val="footer"/>
    <w:basedOn w:val="a"/>
    <w:link w:val="a6"/>
    <w:unhideWhenUsed/>
    <w:rsid w:val="009F603F"/>
    <w:pPr>
      <w:tabs>
        <w:tab w:val="center" w:pos="4153"/>
        <w:tab w:val="right" w:pos="8306"/>
      </w:tabs>
      <w:snapToGrid w:val="0"/>
    </w:pPr>
    <w:rPr>
      <w:sz w:val="20"/>
      <w:szCs w:val="20"/>
    </w:rPr>
  </w:style>
  <w:style w:type="character" w:customStyle="1" w:styleId="a6">
    <w:name w:val="頁尾 字元"/>
    <w:basedOn w:val="a0"/>
    <w:link w:val="a5"/>
    <w:uiPriority w:val="99"/>
    <w:rsid w:val="009F603F"/>
    <w:rPr>
      <w:sz w:val="20"/>
      <w:szCs w:val="20"/>
    </w:rPr>
  </w:style>
  <w:style w:type="paragraph" w:styleId="a7">
    <w:name w:val="List Paragraph"/>
    <w:basedOn w:val="a"/>
    <w:link w:val="a8"/>
    <w:uiPriority w:val="34"/>
    <w:qFormat/>
    <w:rsid w:val="009F603F"/>
    <w:pPr>
      <w:ind w:leftChars="200" w:left="480"/>
    </w:pPr>
  </w:style>
  <w:style w:type="paragraph" w:styleId="HTML">
    <w:name w:val="HTML Preformatted"/>
    <w:basedOn w:val="a"/>
    <w:link w:val="HTML0"/>
    <w:uiPriority w:val="99"/>
    <w:rsid w:val="00911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Courier New" w:eastAsia="新細明體" w:hAnsi="Courier New" w:cs="Times New Roman"/>
      <w:kern w:val="0"/>
      <w:sz w:val="20"/>
      <w:szCs w:val="20"/>
    </w:rPr>
  </w:style>
  <w:style w:type="character" w:customStyle="1" w:styleId="HTML0">
    <w:name w:val="HTML 預設格式 字元"/>
    <w:basedOn w:val="a0"/>
    <w:link w:val="HTML"/>
    <w:uiPriority w:val="99"/>
    <w:rsid w:val="00911044"/>
    <w:rPr>
      <w:rFonts w:ascii="Courier New" w:eastAsia="新細明體" w:hAnsi="Courier New" w:cs="Times New Roman"/>
      <w:kern w:val="0"/>
      <w:sz w:val="20"/>
      <w:szCs w:val="20"/>
    </w:rPr>
  </w:style>
  <w:style w:type="paragraph" w:styleId="a9">
    <w:name w:val="Balloon Text"/>
    <w:basedOn w:val="a"/>
    <w:link w:val="aa"/>
    <w:uiPriority w:val="99"/>
    <w:semiHidden/>
    <w:unhideWhenUsed/>
    <w:rsid w:val="004417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1786"/>
    <w:rPr>
      <w:rFonts w:asciiTheme="majorHAnsi" w:eastAsiaTheme="majorEastAsia" w:hAnsiTheme="majorHAnsi" w:cstheme="majorBidi"/>
      <w:sz w:val="18"/>
      <w:szCs w:val="18"/>
    </w:rPr>
  </w:style>
  <w:style w:type="table" w:styleId="ab">
    <w:name w:val="Table Grid"/>
    <w:basedOn w:val="a1"/>
    <w:uiPriority w:val="59"/>
    <w:rsid w:val="00D1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85BA1"/>
    <w:pPr>
      <w:widowControl/>
      <w:spacing w:before="100" w:beforeAutospacing="1" w:after="100" w:afterAutospacing="1"/>
    </w:pPr>
    <w:rPr>
      <w:rFonts w:ascii="新細明體" w:eastAsia="新細明體" w:hAnsi="新細明體" w:cs="新細明體"/>
      <w:kern w:val="0"/>
      <w:szCs w:val="24"/>
    </w:rPr>
  </w:style>
  <w:style w:type="character" w:styleId="ac">
    <w:name w:val="Hyperlink"/>
    <w:basedOn w:val="a0"/>
    <w:uiPriority w:val="99"/>
    <w:unhideWhenUsed/>
    <w:rsid w:val="002D0A17"/>
    <w:rPr>
      <w:color w:val="0000FF" w:themeColor="hyperlink"/>
      <w:u w:val="single"/>
    </w:rPr>
  </w:style>
  <w:style w:type="paragraph" w:styleId="2">
    <w:name w:val="Body Text Indent 2"/>
    <w:basedOn w:val="a"/>
    <w:link w:val="20"/>
    <w:rsid w:val="002D0A17"/>
    <w:pPr>
      <w:ind w:left="479" w:hangingChars="133" w:hanging="479"/>
      <w:jc w:val="both"/>
    </w:pPr>
    <w:rPr>
      <w:rFonts w:ascii="Times New Roman" w:eastAsia="標楷體" w:hAnsi="Times New Roman" w:cs="Times New Roman"/>
      <w:sz w:val="36"/>
      <w:szCs w:val="24"/>
    </w:rPr>
  </w:style>
  <w:style w:type="character" w:customStyle="1" w:styleId="20">
    <w:name w:val="本文縮排 2 字元"/>
    <w:basedOn w:val="a0"/>
    <w:link w:val="2"/>
    <w:rsid w:val="002D0A17"/>
    <w:rPr>
      <w:rFonts w:ascii="Times New Roman" w:eastAsia="標楷體" w:hAnsi="Times New Roman" w:cs="Times New Roman"/>
      <w:sz w:val="36"/>
      <w:szCs w:val="24"/>
    </w:rPr>
  </w:style>
  <w:style w:type="character" w:styleId="ad">
    <w:name w:val="annotation reference"/>
    <w:basedOn w:val="a0"/>
    <w:uiPriority w:val="99"/>
    <w:semiHidden/>
    <w:unhideWhenUsed/>
    <w:rsid w:val="00057726"/>
    <w:rPr>
      <w:sz w:val="18"/>
      <w:szCs w:val="18"/>
    </w:rPr>
  </w:style>
  <w:style w:type="paragraph" w:styleId="ae">
    <w:name w:val="annotation text"/>
    <w:basedOn w:val="a"/>
    <w:link w:val="af"/>
    <w:uiPriority w:val="99"/>
    <w:semiHidden/>
    <w:unhideWhenUsed/>
    <w:rsid w:val="00057726"/>
  </w:style>
  <w:style w:type="character" w:customStyle="1" w:styleId="af">
    <w:name w:val="註解文字 字元"/>
    <w:basedOn w:val="a0"/>
    <w:link w:val="ae"/>
    <w:uiPriority w:val="99"/>
    <w:semiHidden/>
    <w:rsid w:val="00057726"/>
  </w:style>
  <w:style w:type="paragraph" w:styleId="af0">
    <w:name w:val="annotation subject"/>
    <w:basedOn w:val="ae"/>
    <w:next w:val="ae"/>
    <w:link w:val="af1"/>
    <w:uiPriority w:val="99"/>
    <w:semiHidden/>
    <w:unhideWhenUsed/>
    <w:rsid w:val="00057726"/>
    <w:rPr>
      <w:b/>
      <w:bCs/>
    </w:rPr>
  </w:style>
  <w:style w:type="character" w:customStyle="1" w:styleId="af1">
    <w:name w:val="註解主旨 字元"/>
    <w:basedOn w:val="af"/>
    <w:link w:val="af0"/>
    <w:uiPriority w:val="99"/>
    <w:semiHidden/>
    <w:rsid w:val="00057726"/>
    <w:rPr>
      <w:b/>
      <w:bCs/>
    </w:rPr>
  </w:style>
  <w:style w:type="character" w:customStyle="1" w:styleId="a8">
    <w:name w:val="清單段落 字元"/>
    <w:link w:val="a7"/>
    <w:uiPriority w:val="34"/>
    <w:locked/>
    <w:rsid w:val="00EE0736"/>
  </w:style>
  <w:style w:type="paragraph" w:customStyle="1" w:styleId="Default">
    <w:name w:val="Default"/>
    <w:rsid w:val="0072264C"/>
    <w:pPr>
      <w:widowControl w:val="0"/>
      <w:autoSpaceDE w:val="0"/>
      <w:autoSpaceDN w:val="0"/>
      <w:adjustRightInd w:val="0"/>
    </w:pPr>
    <w:rPr>
      <w:rFonts w:ascii="標楷體" w:hAnsi="標楷體" w:cs="標楷體"/>
      <w:color w:val="000000"/>
      <w:kern w:val="0"/>
      <w:szCs w:val="24"/>
    </w:rPr>
  </w:style>
  <w:style w:type="table" w:customStyle="1" w:styleId="11">
    <w:name w:val="淺色網底1"/>
    <w:basedOn w:val="a1"/>
    <w:uiPriority w:val="60"/>
    <w:rsid w:val="00F040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淺色網底 - 輔色 11"/>
    <w:basedOn w:val="a1"/>
    <w:uiPriority w:val="60"/>
    <w:rsid w:val="00F040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淺色格線1"/>
    <w:basedOn w:val="a1"/>
    <w:uiPriority w:val="62"/>
    <w:rsid w:val="00F040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2">
    <w:name w:val="Date"/>
    <w:basedOn w:val="a"/>
    <w:next w:val="a"/>
    <w:link w:val="af3"/>
    <w:uiPriority w:val="99"/>
    <w:semiHidden/>
    <w:unhideWhenUsed/>
    <w:rsid w:val="00376B4B"/>
    <w:pPr>
      <w:jc w:val="right"/>
    </w:pPr>
  </w:style>
  <w:style w:type="character" w:customStyle="1" w:styleId="af3">
    <w:name w:val="日期 字元"/>
    <w:basedOn w:val="a0"/>
    <w:link w:val="af2"/>
    <w:uiPriority w:val="99"/>
    <w:semiHidden/>
    <w:rsid w:val="00376B4B"/>
  </w:style>
  <w:style w:type="character" w:customStyle="1" w:styleId="10">
    <w:name w:val="標題 1 字元"/>
    <w:basedOn w:val="a0"/>
    <w:link w:val="1"/>
    <w:uiPriority w:val="9"/>
    <w:rsid w:val="00CB767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2675">
      <w:bodyDiv w:val="1"/>
      <w:marLeft w:val="0"/>
      <w:marRight w:val="0"/>
      <w:marTop w:val="0"/>
      <w:marBottom w:val="0"/>
      <w:divBdr>
        <w:top w:val="none" w:sz="0" w:space="0" w:color="auto"/>
        <w:left w:val="none" w:sz="0" w:space="0" w:color="auto"/>
        <w:bottom w:val="none" w:sz="0" w:space="0" w:color="auto"/>
        <w:right w:val="none" w:sz="0" w:space="0" w:color="auto"/>
      </w:divBdr>
      <w:divsChild>
        <w:div w:id="689527506">
          <w:marLeft w:val="360"/>
          <w:marRight w:val="0"/>
          <w:marTop w:val="0"/>
          <w:marBottom w:val="0"/>
          <w:divBdr>
            <w:top w:val="none" w:sz="0" w:space="0" w:color="auto"/>
            <w:left w:val="none" w:sz="0" w:space="0" w:color="auto"/>
            <w:bottom w:val="none" w:sz="0" w:space="0" w:color="auto"/>
            <w:right w:val="none" w:sz="0" w:space="0" w:color="auto"/>
          </w:divBdr>
        </w:div>
        <w:div w:id="990249561">
          <w:marLeft w:val="360"/>
          <w:marRight w:val="0"/>
          <w:marTop w:val="0"/>
          <w:marBottom w:val="0"/>
          <w:divBdr>
            <w:top w:val="none" w:sz="0" w:space="0" w:color="auto"/>
            <w:left w:val="none" w:sz="0" w:space="0" w:color="auto"/>
            <w:bottom w:val="none" w:sz="0" w:space="0" w:color="auto"/>
            <w:right w:val="none" w:sz="0" w:space="0" w:color="auto"/>
          </w:divBdr>
        </w:div>
        <w:div w:id="101338507">
          <w:marLeft w:val="360"/>
          <w:marRight w:val="0"/>
          <w:marTop w:val="0"/>
          <w:marBottom w:val="0"/>
          <w:divBdr>
            <w:top w:val="none" w:sz="0" w:space="0" w:color="auto"/>
            <w:left w:val="none" w:sz="0" w:space="0" w:color="auto"/>
            <w:bottom w:val="none" w:sz="0" w:space="0" w:color="auto"/>
            <w:right w:val="none" w:sz="0" w:space="0" w:color="auto"/>
          </w:divBdr>
        </w:div>
        <w:div w:id="2097897332">
          <w:marLeft w:val="360"/>
          <w:marRight w:val="0"/>
          <w:marTop w:val="0"/>
          <w:marBottom w:val="0"/>
          <w:divBdr>
            <w:top w:val="none" w:sz="0" w:space="0" w:color="auto"/>
            <w:left w:val="none" w:sz="0" w:space="0" w:color="auto"/>
            <w:bottom w:val="none" w:sz="0" w:space="0" w:color="auto"/>
            <w:right w:val="none" w:sz="0" w:space="0" w:color="auto"/>
          </w:divBdr>
        </w:div>
        <w:div w:id="359167813">
          <w:marLeft w:val="360"/>
          <w:marRight w:val="0"/>
          <w:marTop w:val="0"/>
          <w:marBottom w:val="0"/>
          <w:divBdr>
            <w:top w:val="none" w:sz="0" w:space="0" w:color="auto"/>
            <w:left w:val="none" w:sz="0" w:space="0" w:color="auto"/>
            <w:bottom w:val="none" w:sz="0" w:space="0" w:color="auto"/>
            <w:right w:val="none" w:sz="0" w:space="0" w:color="auto"/>
          </w:divBdr>
        </w:div>
        <w:div w:id="1099519640">
          <w:marLeft w:val="360"/>
          <w:marRight w:val="0"/>
          <w:marTop w:val="0"/>
          <w:marBottom w:val="0"/>
          <w:divBdr>
            <w:top w:val="none" w:sz="0" w:space="0" w:color="auto"/>
            <w:left w:val="none" w:sz="0" w:space="0" w:color="auto"/>
            <w:bottom w:val="none" w:sz="0" w:space="0" w:color="auto"/>
            <w:right w:val="none" w:sz="0" w:space="0" w:color="auto"/>
          </w:divBdr>
        </w:div>
        <w:div w:id="660350748">
          <w:marLeft w:val="360"/>
          <w:marRight w:val="0"/>
          <w:marTop w:val="0"/>
          <w:marBottom w:val="0"/>
          <w:divBdr>
            <w:top w:val="none" w:sz="0" w:space="0" w:color="auto"/>
            <w:left w:val="none" w:sz="0" w:space="0" w:color="auto"/>
            <w:bottom w:val="none" w:sz="0" w:space="0" w:color="auto"/>
            <w:right w:val="none" w:sz="0" w:space="0" w:color="auto"/>
          </w:divBdr>
        </w:div>
        <w:div w:id="444153205">
          <w:marLeft w:val="360"/>
          <w:marRight w:val="0"/>
          <w:marTop w:val="0"/>
          <w:marBottom w:val="0"/>
          <w:divBdr>
            <w:top w:val="none" w:sz="0" w:space="0" w:color="auto"/>
            <w:left w:val="none" w:sz="0" w:space="0" w:color="auto"/>
            <w:bottom w:val="none" w:sz="0" w:space="0" w:color="auto"/>
            <w:right w:val="none" w:sz="0" w:space="0" w:color="auto"/>
          </w:divBdr>
        </w:div>
        <w:div w:id="1346862683">
          <w:marLeft w:val="360"/>
          <w:marRight w:val="0"/>
          <w:marTop w:val="0"/>
          <w:marBottom w:val="0"/>
          <w:divBdr>
            <w:top w:val="none" w:sz="0" w:space="0" w:color="auto"/>
            <w:left w:val="none" w:sz="0" w:space="0" w:color="auto"/>
            <w:bottom w:val="none" w:sz="0" w:space="0" w:color="auto"/>
            <w:right w:val="none" w:sz="0" w:space="0" w:color="auto"/>
          </w:divBdr>
        </w:div>
        <w:div w:id="375738182">
          <w:marLeft w:val="360"/>
          <w:marRight w:val="0"/>
          <w:marTop w:val="0"/>
          <w:marBottom w:val="0"/>
          <w:divBdr>
            <w:top w:val="none" w:sz="0" w:space="0" w:color="auto"/>
            <w:left w:val="none" w:sz="0" w:space="0" w:color="auto"/>
            <w:bottom w:val="none" w:sz="0" w:space="0" w:color="auto"/>
            <w:right w:val="none" w:sz="0" w:space="0" w:color="auto"/>
          </w:divBdr>
        </w:div>
        <w:div w:id="1958413482">
          <w:marLeft w:val="360"/>
          <w:marRight w:val="0"/>
          <w:marTop w:val="0"/>
          <w:marBottom w:val="0"/>
          <w:divBdr>
            <w:top w:val="none" w:sz="0" w:space="0" w:color="auto"/>
            <w:left w:val="none" w:sz="0" w:space="0" w:color="auto"/>
            <w:bottom w:val="none" w:sz="0" w:space="0" w:color="auto"/>
            <w:right w:val="none" w:sz="0" w:space="0" w:color="auto"/>
          </w:divBdr>
        </w:div>
        <w:div w:id="1802727343">
          <w:marLeft w:val="360"/>
          <w:marRight w:val="0"/>
          <w:marTop w:val="0"/>
          <w:marBottom w:val="0"/>
          <w:divBdr>
            <w:top w:val="none" w:sz="0" w:space="0" w:color="auto"/>
            <w:left w:val="none" w:sz="0" w:space="0" w:color="auto"/>
            <w:bottom w:val="none" w:sz="0" w:space="0" w:color="auto"/>
            <w:right w:val="none" w:sz="0" w:space="0" w:color="auto"/>
          </w:divBdr>
        </w:div>
        <w:div w:id="1205755227">
          <w:marLeft w:val="360"/>
          <w:marRight w:val="0"/>
          <w:marTop w:val="0"/>
          <w:marBottom w:val="0"/>
          <w:divBdr>
            <w:top w:val="none" w:sz="0" w:space="0" w:color="auto"/>
            <w:left w:val="none" w:sz="0" w:space="0" w:color="auto"/>
            <w:bottom w:val="none" w:sz="0" w:space="0" w:color="auto"/>
            <w:right w:val="none" w:sz="0" w:space="0" w:color="auto"/>
          </w:divBdr>
        </w:div>
      </w:divsChild>
    </w:div>
    <w:div w:id="212161634">
      <w:bodyDiv w:val="1"/>
      <w:marLeft w:val="0"/>
      <w:marRight w:val="0"/>
      <w:marTop w:val="0"/>
      <w:marBottom w:val="0"/>
      <w:divBdr>
        <w:top w:val="none" w:sz="0" w:space="0" w:color="auto"/>
        <w:left w:val="none" w:sz="0" w:space="0" w:color="auto"/>
        <w:bottom w:val="none" w:sz="0" w:space="0" w:color="auto"/>
        <w:right w:val="none" w:sz="0" w:space="0" w:color="auto"/>
      </w:divBdr>
    </w:div>
    <w:div w:id="224028443">
      <w:bodyDiv w:val="1"/>
      <w:marLeft w:val="0"/>
      <w:marRight w:val="0"/>
      <w:marTop w:val="0"/>
      <w:marBottom w:val="0"/>
      <w:divBdr>
        <w:top w:val="none" w:sz="0" w:space="0" w:color="auto"/>
        <w:left w:val="none" w:sz="0" w:space="0" w:color="auto"/>
        <w:bottom w:val="none" w:sz="0" w:space="0" w:color="auto"/>
        <w:right w:val="none" w:sz="0" w:space="0" w:color="auto"/>
      </w:divBdr>
    </w:div>
    <w:div w:id="321394724">
      <w:bodyDiv w:val="1"/>
      <w:marLeft w:val="0"/>
      <w:marRight w:val="0"/>
      <w:marTop w:val="0"/>
      <w:marBottom w:val="0"/>
      <w:divBdr>
        <w:top w:val="none" w:sz="0" w:space="0" w:color="auto"/>
        <w:left w:val="none" w:sz="0" w:space="0" w:color="auto"/>
        <w:bottom w:val="none" w:sz="0" w:space="0" w:color="auto"/>
        <w:right w:val="none" w:sz="0" w:space="0" w:color="auto"/>
      </w:divBdr>
      <w:divsChild>
        <w:div w:id="101999190">
          <w:marLeft w:val="547"/>
          <w:marRight w:val="0"/>
          <w:marTop w:val="0"/>
          <w:marBottom w:val="0"/>
          <w:divBdr>
            <w:top w:val="none" w:sz="0" w:space="0" w:color="auto"/>
            <w:left w:val="none" w:sz="0" w:space="0" w:color="auto"/>
            <w:bottom w:val="none" w:sz="0" w:space="0" w:color="auto"/>
            <w:right w:val="none" w:sz="0" w:space="0" w:color="auto"/>
          </w:divBdr>
        </w:div>
      </w:divsChild>
    </w:div>
    <w:div w:id="335302292">
      <w:bodyDiv w:val="1"/>
      <w:marLeft w:val="0"/>
      <w:marRight w:val="0"/>
      <w:marTop w:val="0"/>
      <w:marBottom w:val="0"/>
      <w:divBdr>
        <w:top w:val="none" w:sz="0" w:space="0" w:color="auto"/>
        <w:left w:val="none" w:sz="0" w:space="0" w:color="auto"/>
        <w:bottom w:val="none" w:sz="0" w:space="0" w:color="auto"/>
        <w:right w:val="none" w:sz="0" w:space="0" w:color="auto"/>
      </w:divBdr>
    </w:div>
    <w:div w:id="343485734">
      <w:bodyDiv w:val="1"/>
      <w:marLeft w:val="0"/>
      <w:marRight w:val="0"/>
      <w:marTop w:val="0"/>
      <w:marBottom w:val="0"/>
      <w:divBdr>
        <w:top w:val="none" w:sz="0" w:space="0" w:color="auto"/>
        <w:left w:val="none" w:sz="0" w:space="0" w:color="auto"/>
        <w:bottom w:val="none" w:sz="0" w:space="0" w:color="auto"/>
        <w:right w:val="none" w:sz="0" w:space="0" w:color="auto"/>
      </w:divBdr>
      <w:divsChild>
        <w:div w:id="77295140">
          <w:marLeft w:val="547"/>
          <w:marRight w:val="0"/>
          <w:marTop w:val="0"/>
          <w:marBottom w:val="0"/>
          <w:divBdr>
            <w:top w:val="none" w:sz="0" w:space="0" w:color="auto"/>
            <w:left w:val="none" w:sz="0" w:space="0" w:color="auto"/>
            <w:bottom w:val="none" w:sz="0" w:space="0" w:color="auto"/>
            <w:right w:val="none" w:sz="0" w:space="0" w:color="auto"/>
          </w:divBdr>
        </w:div>
      </w:divsChild>
    </w:div>
    <w:div w:id="388457436">
      <w:bodyDiv w:val="1"/>
      <w:marLeft w:val="0"/>
      <w:marRight w:val="0"/>
      <w:marTop w:val="0"/>
      <w:marBottom w:val="0"/>
      <w:divBdr>
        <w:top w:val="none" w:sz="0" w:space="0" w:color="auto"/>
        <w:left w:val="none" w:sz="0" w:space="0" w:color="auto"/>
        <w:bottom w:val="none" w:sz="0" w:space="0" w:color="auto"/>
        <w:right w:val="none" w:sz="0" w:space="0" w:color="auto"/>
      </w:divBdr>
    </w:div>
    <w:div w:id="570432497">
      <w:bodyDiv w:val="1"/>
      <w:marLeft w:val="0"/>
      <w:marRight w:val="0"/>
      <w:marTop w:val="0"/>
      <w:marBottom w:val="0"/>
      <w:divBdr>
        <w:top w:val="none" w:sz="0" w:space="0" w:color="auto"/>
        <w:left w:val="none" w:sz="0" w:space="0" w:color="auto"/>
        <w:bottom w:val="none" w:sz="0" w:space="0" w:color="auto"/>
        <w:right w:val="none" w:sz="0" w:space="0" w:color="auto"/>
      </w:divBdr>
    </w:div>
    <w:div w:id="606084811">
      <w:bodyDiv w:val="1"/>
      <w:marLeft w:val="0"/>
      <w:marRight w:val="0"/>
      <w:marTop w:val="0"/>
      <w:marBottom w:val="0"/>
      <w:divBdr>
        <w:top w:val="none" w:sz="0" w:space="0" w:color="auto"/>
        <w:left w:val="none" w:sz="0" w:space="0" w:color="auto"/>
        <w:bottom w:val="none" w:sz="0" w:space="0" w:color="auto"/>
        <w:right w:val="none" w:sz="0" w:space="0" w:color="auto"/>
      </w:divBdr>
      <w:divsChild>
        <w:div w:id="70125636">
          <w:marLeft w:val="547"/>
          <w:marRight w:val="0"/>
          <w:marTop w:val="0"/>
          <w:marBottom w:val="0"/>
          <w:divBdr>
            <w:top w:val="none" w:sz="0" w:space="0" w:color="auto"/>
            <w:left w:val="none" w:sz="0" w:space="0" w:color="auto"/>
            <w:bottom w:val="none" w:sz="0" w:space="0" w:color="auto"/>
            <w:right w:val="none" w:sz="0" w:space="0" w:color="auto"/>
          </w:divBdr>
        </w:div>
      </w:divsChild>
    </w:div>
    <w:div w:id="6531407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781">
          <w:marLeft w:val="360"/>
          <w:marRight w:val="0"/>
          <w:marTop w:val="0"/>
          <w:marBottom w:val="0"/>
          <w:divBdr>
            <w:top w:val="none" w:sz="0" w:space="0" w:color="auto"/>
            <w:left w:val="none" w:sz="0" w:space="0" w:color="auto"/>
            <w:bottom w:val="none" w:sz="0" w:space="0" w:color="auto"/>
            <w:right w:val="none" w:sz="0" w:space="0" w:color="auto"/>
          </w:divBdr>
        </w:div>
        <w:div w:id="1364283214">
          <w:marLeft w:val="360"/>
          <w:marRight w:val="0"/>
          <w:marTop w:val="0"/>
          <w:marBottom w:val="0"/>
          <w:divBdr>
            <w:top w:val="none" w:sz="0" w:space="0" w:color="auto"/>
            <w:left w:val="none" w:sz="0" w:space="0" w:color="auto"/>
            <w:bottom w:val="none" w:sz="0" w:space="0" w:color="auto"/>
            <w:right w:val="none" w:sz="0" w:space="0" w:color="auto"/>
          </w:divBdr>
        </w:div>
        <w:div w:id="1886985803">
          <w:marLeft w:val="360"/>
          <w:marRight w:val="0"/>
          <w:marTop w:val="0"/>
          <w:marBottom w:val="0"/>
          <w:divBdr>
            <w:top w:val="none" w:sz="0" w:space="0" w:color="auto"/>
            <w:left w:val="none" w:sz="0" w:space="0" w:color="auto"/>
            <w:bottom w:val="none" w:sz="0" w:space="0" w:color="auto"/>
            <w:right w:val="none" w:sz="0" w:space="0" w:color="auto"/>
          </w:divBdr>
        </w:div>
      </w:divsChild>
    </w:div>
    <w:div w:id="656155808">
      <w:bodyDiv w:val="1"/>
      <w:marLeft w:val="0"/>
      <w:marRight w:val="0"/>
      <w:marTop w:val="0"/>
      <w:marBottom w:val="0"/>
      <w:divBdr>
        <w:top w:val="none" w:sz="0" w:space="0" w:color="auto"/>
        <w:left w:val="none" w:sz="0" w:space="0" w:color="auto"/>
        <w:bottom w:val="none" w:sz="0" w:space="0" w:color="auto"/>
        <w:right w:val="none" w:sz="0" w:space="0" w:color="auto"/>
      </w:divBdr>
    </w:div>
    <w:div w:id="712772033">
      <w:bodyDiv w:val="1"/>
      <w:marLeft w:val="0"/>
      <w:marRight w:val="0"/>
      <w:marTop w:val="0"/>
      <w:marBottom w:val="0"/>
      <w:divBdr>
        <w:top w:val="none" w:sz="0" w:space="0" w:color="auto"/>
        <w:left w:val="none" w:sz="0" w:space="0" w:color="auto"/>
        <w:bottom w:val="none" w:sz="0" w:space="0" w:color="auto"/>
        <w:right w:val="none" w:sz="0" w:space="0" w:color="auto"/>
      </w:divBdr>
      <w:divsChild>
        <w:div w:id="1129471934">
          <w:marLeft w:val="547"/>
          <w:marRight w:val="0"/>
          <w:marTop w:val="0"/>
          <w:marBottom w:val="0"/>
          <w:divBdr>
            <w:top w:val="none" w:sz="0" w:space="0" w:color="auto"/>
            <w:left w:val="none" w:sz="0" w:space="0" w:color="auto"/>
            <w:bottom w:val="none" w:sz="0" w:space="0" w:color="auto"/>
            <w:right w:val="none" w:sz="0" w:space="0" w:color="auto"/>
          </w:divBdr>
        </w:div>
      </w:divsChild>
    </w:div>
    <w:div w:id="735473011">
      <w:bodyDiv w:val="1"/>
      <w:marLeft w:val="0"/>
      <w:marRight w:val="0"/>
      <w:marTop w:val="0"/>
      <w:marBottom w:val="0"/>
      <w:divBdr>
        <w:top w:val="none" w:sz="0" w:space="0" w:color="auto"/>
        <w:left w:val="none" w:sz="0" w:space="0" w:color="auto"/>
        <w:bottom w:val="none" w:sz="0" w:space="0" w:color="auto"/>
        <w:right w:val="none" w:sz="0" w:space="0" w:color="auto"/>
      </w:divBdr>
      <w:divsChild>
        <w:div w:id="503325469">
          <w:marLeft w:val="547"/>
          <w:marRight w:val="0"/>
          <w:marTop w:val="0"/>
          <w:marBottom w:val="0"/>
          <w:divBdr>
            <w:top w:val="none" w:sz="0" w:space="0" w:color="auto"/>
            <w:left w:val="none" w:sz="0" w:space="0" w:color="auto"/>
            <w:bottom w:val="none" w:sz="0" w:space="0" w:color="auto"/>
            <w:right w:val="none" w:sz="0" w:space="0" w:color="auto"/>
          </w:divBdr>
        </w:div>
      </w:divsChild>
    </w:div>
    <w:div w:id="776560078">
      <w:bodyDiv w:val="1"/>
      <w:marLeft w:val="0"/>
      <w:marRight w:val="0"/>
      <w:marTop w:val="0"/>
      <w:marBottom w:val="0"/>
      <w:divBdr>
        <w:top w:val="none" w:sz="0" w:space="0" w:color="auto"/>
        <w:left w:val="none" w:sz="0" w:space="0" w:color="auto"/>
        <w:bottom w:val="none" w:sz="0" w:space="0" w:color="auto"/>
        <w:right w:val="none" w:sz="0" w:space="0" w:color="auto"/>
      </w:divBdr>
      <w:divsChild>
        <w:div w:id="521628153">
          <w:marLeft w:val="360"/>
          <w:marRight w:val="0"/>
          <w:marTop w:val="0"/>
          <w:marBottom w:val="0"/>
          <w:divBdr>
            <w:top w:val="none" w:sz="0" w:space="0" w:color="auto"/>
            <w:left w:val="none" w:sz="0" w:space="0" w:color="auto"/>
            <w:bottom w:val="none" w:sz="0" w:space="0" w:color="auto"/>
            <w:right w:val="none" w:sz="0" w:space="0" w:color="auto"/>
          </w:divBdr>
        </w:div>
        <w:div w:id="237987194">
          <w:marLeft w:val="360"/>
          <w:marRight w:val="0"/>
          <w:marTop w:val="0"/>
          <w:marBottom w:val="0"/>
          <w:divBdr>
            <w:top w:val="none" w:sz="0" w:space="0" w:color="auto"/>
            <w:left w:val="none" w:sz="0" w:space="0" w:color="auto"/>
            <w:bottom w:val="none" w:sz="0" w:space="0" w:color="auto"/>
            <w:right w:val="none" w:sz="0" w:space="0" w:color="auto"/>
          </w:divBdr>
        </w:div>
        <w:div w:id="563562381">
          <w:marLeft w:val="360"/>
          <w:marRight w:val="0"/>
          <w:marTop w:val="0"/>
          <w:marBottom w:val="0"/>
          <w:divBdr>
            <w:top w:val="none" w:sz="0" w:space="0" w:color="auto"/>
            <w:left w:val="none" w:sz="0" w:space="0" w:color="auto"/>
            <w:bottom w:val="none" w:sz="0" w:space="0" w:color="auto"/>
            <w:right w:val="none" w:sz="0" w:space="0" w:color="auto"/>
          </w:divBdr>
        </w:div>
        <w:div w:id="1986885989">
          <w:marLeft w:val="360"/>
          <w:marRight w:val="0"/>
          <w:marTop w:val="0"/>
          <w:marBottom w:val="0"/>
          <w:divBdr>
            <w:top w:val="none" w:sz="0" w:space="0" w:color="auto"/>
            <w:left w:val="none" w:sz="0" w:space="0" w:color="auto"/>
            <w:bottom w:val="none" w:sz="0" w:space="0" w:color="auto"/>
            <w:right w:val="none" w:sz="0" w:space="0" w:color="auto"/>
          </w:divBdr>
        </w:div>
        <w:div w:id="872158511">
          <w:marLeft w:val="360"/>
          <w:marRight w:val="0"/>
          <w:marTop w:val="0"/>
          <w:marBottom w:val="0"/>
          <w:divBdr>
            <w:top w:val="none" w:sz="0" w:space="0" w:color="auto"/>
            <w:left w:val="none" w:sz="0" w:space="0" w:color="auto"/>
            <w:bottom w:val="none" w:sz="0" w:space="0" w:color="auto"/>
            <w:right w:val="none" w:sz="0" w:space="0" w:color="auto"/>
          </w:divBdr>
        </w:div>
        <w:div w:id="778645430">
          <w:marLeft w:val="360"/>
          <w:marRight w:val="0"/>
          <w:marTop w:val="0"/>
          <w:marBottom w:val="0"/>
          <w:divBdr>
            <w:top w:val="none" w:sz="0" w:space="0" w:color="auto"/>
            <w:left w:val="none" w:sz="0" w:space="0" w:color="auto"/>
            <w:bottom w:val="none" w:sz="0" w:space="0" w:color="auto"/>
            <w:right w:val="none" w:sz="0" w:space="0" w:color="auto"/>
          </w:divBdr>
        </w:div>
        <w:div w:id="2146729026">
          <w:marLeft w:val="360"/>
          <w:marRight w:val="0"/>
          <w:marTop w:val="0"/>
          <w:marBottom w:val="0"/>
          <w:divBdr>
            <w:top w:val="none" w:sz="0" w:space="0" w:color="auto"/>
            <w:left w:val="none" w:sz="0" w:space="0" w:color="auto"/>
            <w:bottom w:val="none" w:sz="0" w:space="0" w:color="auto"/>
            <w:right w:val="none" w:sz="0" w:space="0" w:color="auto"/>
          </w:divBdr>
        </w:div>
        <w:div w:id="738332585">
          <w:marLeft w:val="360"/>
          <w:marRight w:val="0"/>
          <w:marTop w:val="0"/>
          <w:marBottom w:val="0"/>
          <w:divBdr>
            <w:top w:val="none" w:sz="0" w:space="0" w:color="auto"/>
            <w:left w:val="none" w:sz="0" w:space="0" w:color="auto"/>
            <w:bottom w:val="none" w:sz="0" w:space="0" w:color="auto"/>
            <w:right w:val="none" w:sz="0" w:space="0" w:color="auto"/>
          </w:divBdr>
        </w:div>
        <w:div w:id="345642228">
          <w:marLeft w:val="360"/>
          <w:marRight w:val="0"/>
          <w:marTop w:val="0"/>
          <w:marBottom w:val="0"/>
          <w:divBdr>
            <w:top w:val="none" w:sz="0" w:space="0" w:color="auto"/>
            <w:left w:val="none" w:sz="0" w:space="0" w:color="auto"/>
            <w:bottom w:val="none" w:sz="0" w:space="0" w:color="auto"/>
            <w:right w:val="none" w:sz="0" w:space="0" w:color="auto"/>
          </w:divBdr>
        </w:div>
        <w:div w:id="1512067696">
          <w:marLeft w:val="360"/>
          <w:marRight w:val="0"/>
          <w:marTop w:val="0"/>
          <w:marBottom w:val="0"/>
          <w:divBdr>
            <w:top w:val="none" w:sz="0" w:space="0" w:color="auto"/>
            <w:left w:val="none" w:sz="0" w:space="0" w:color="auto"/>
            <w:bottom w:val="none" w:sz="0" w:space="0" w:color="auto"/>
            <w:right w:val="none" w:sz="0" w:space="0" w:color="auto"/>
          </w:divBdr>
        </w:div>
        <w:div w:id="676739242">
          <w:marLeft w:val="360"/>
          <w:marRight w:val="0"/>
          <w:marTop w:val="0"/>
          <w:marBottom w:val="0"/>
          <w:divBdr>
            <w:top w:val="none" w:sz="0" w:space="0" w:color="auto"/>
            <w:left w:val="none" w:sz="0" w:space="0" w:color="auto"/>
            <w:bottom w:val="none" w:sz="0" w:space="0" w:color="auto"/>
            <w:right w:val="none" w:sz="0" w:space="0" w:color="auto"/>
          </w:divBdr>
        </w:div>
        <w:div w:id="1679497561">
          <w:marLeft w:val="360"/>
          <w:marRight w:val="0"/>
          <w:marTop w:val="0"/>
          <w:marBottom w:val="0"/>
          <w:divBdr>
            <w:top w:val="none" w:sz="0" w:space="0" w:color="auto"/>
            <w:left w:val="none" w:sz="0" w:space="0" w:color="auto"/>
            <w:bottom w:val="none" w:sz="0" w:space="0" w:color="auto"/>
            <w:right w:val="none" w:sz="0" w:space="0" w:color="auto"/>
          </w:divBdr>
        </w:div>
        <w:div w:id="32272253">
          <w:marLeft w:val="360"/>
          <w:marRight w:val="0"/>
          <w:marTop w:val="0"/>
          <w:marBottom w:val="0"/>
          <w:divBdr>
            <w:top w:val="none" w:sz="0" w:space="0" w:color="auto"/>
            <w:left w:val="none" w:sz="0" w:space="0" w:color="auto"/>
            <w:bottom w:val="none" w:sz="0" w:space="0" w:color="auto"/>
            <w:right w:val="none" w:sz="0" w:space="0" w:color="auto"/>
          </w:divBdr>
        </w:div>
        <w:div w:id="964655230">
          <w:marLeft w:val="360"/>
          <w:marRight w:val="0"/>
          <w:marTop w:val="0"/>
          <w:marBottom w:val="0"/>
          <w:divBdr>
            <w:top w:val="none" w:sz="0" w:space="0" w:color="auto"/>
            <w:left w:val="none" w:sz="0" w:space="0" w:color="auto"/>
            <w:bottom w:val="none" w:sz="0" w:space="0" w:color="auto"/>
            <w:right w:val="none" w:sz="0" w:space="0" w:color="auto"/>
          </w:divBdr>
        </w:div>
      </w:divsChild>
    </w:div>
    <w:div w:id="898173841">
      <w:bodyDiv w:val="1"/>
      <w:marLeft w:val="0"/>
      <w:marRight w:val="0"/>
      <w:marTop w:val="0"/>
      <w:marBottom w:val="0"/>
      <w:divBdr>
        <w:top w:val="none" w:sz="0" w:space="0" w:color="auto"/>
        <w:left w:val="none" w:sz="0" w:space="0" w:color="auto"/>
        <w:bottom w:val="none" w:sz="0" w:space="0" w:color="auto"/>
        <w:right w:val="none" w:sz="0" w:space="0" w:color="auto"/>
      </w:divBdr>
    </w:div>
    <w:div w:id="915550585">
      <w:bodyDiv w:val="1"/>
      <w:marLeft w:val="0"/>
      <w:marRight w:val="0"/>
      <w:marTop w:val="0"/>
      <w:marBottom w:val="0"/>
      <w:divBdr>
        <w:top w:val="none" w:sz="0" w:space="0" w:color="auto"/>
        <w:left w:val="none" w:sz="0" w:space="0" w:color="auto"/>
        <w:bottom w:val="none" w:sz="0" w:space="0" w:color="auto"/>
        <w:right w:val="none" w:sz="0" w:space="0" w:color="auto"/>
      </w:divBdr>
      <w:divsChild>
        <w:div w:id="1465006656">
          <w:marLeft w:val="360"/>
          <w:marRight w:val="0"/>
          <w:marTop w:val="0"/>
          <w:marBottom w:val="0"/>
          <w:divBdr>
            <w:top w:val="none" w:sz="0" w:space="0" w:color="auto"/>
            <w:left w:val="none" w:sz="0" w:space="0" w:color="auto"/>
            <w:bottom w:val="none" w:sz="0" w:space="0" w:color="auto"/>
            <w:right w:val="none" w:sz="0" w:space="0" w:color="auto"/>
          </w:divBdr>
        </w:div>
        <w:div w:id="1243947540">
          <w:marLeft w:val="360"/>
          <w:marRight w:val="0"/>
          <w:marTop w:val="0"/>
          <w:marBottom w:val="0"/>
          <w:divBdr>
            <w:top w:val="none" w:sz="0" w:space="0" w:color="auto"/>
            <w:left w:val="none" w:sz="0" w:space="0" w:color="auto"/>
            <w:bottom w:val="none" w:sz="0" w:space="0" w:color="auto"/>
            <w:right w:val="none" w:sz="0" w:space="0" w:color="auto"/>
          </w:divBdr>
        </w:div>
        <w:div w:id="1708674017">
          <w:marLeft w:val="360"/>
          <w:marRight w:val="0"/>
          <w:marTop w:val="0"/>
          <w:marBottom w:val="0"/>
          <w:divBdr>
            <w:top w:val="none" w:sz="0" w:space="0" w:color="auto"/>
            <w:left w:val="none" w:sz="0" w:space="0" w:color="auto"/>
            <w:bottom w:val="none" w:sz="0" w:space="0" w:color="auto"/>
            <w:right w:val="none" w:sz="0" w:space="0" w:color="auto"/>
          </w:divBdr>
        </w:div>
        <w:div w:id="249968312">
          <w:marLeft w:val="360"/>
          <w:marRight w:val="0"/>
          <w:marTop w:val="0"/>
          <w:marBottom w:val="0"/>
          <w:divBdr>
            <w:top w:val="none" w:sz="0" w:space="0" w:color="auto"/>
            <w:left w:val="none" w:sz="0" w:space="0" w:color="auto"/>
            <w:bottom w:val="none" w:sz="0" w:space="0" w:color="auto"/>
            <w:right w:val="none" w:sz="0" w:space="0" w:color="auto"/>
          </w:divBdr>
        </w:div>
        <w:div w:id="1250385801">
          <w:marLeft w:val="360"/>
          <w:marRight w:val="0"/>
          <w:marTop w:val="0"/>
          <w:marBottom w:val="0"/>
          <w:divBdr>
            <w:top w:val="none" w:sz="0" w:space="0" w:color="auto"/>
            <w:left w:val="none" w:sz="0" w:space="0" w:color="auto"/>
            <w:bottom w:val="none" w:sz="0" w:space="0" w:color="auto"/>
            <w:right w:val="none" w:sz="0" w:space="0" w:color="auto"/>
          </w:divBdr>
        </w:div>
      </w:divsChild>
    </w:div>
    <w:div w:id="1049106883">
      <w:bodyDiv w:val="1"/>
      <w:marLeft w:val="0"/>
      <w:marRight w:val="0"/>
      <w:marTop w:val="0"/>
      <w:marBottom w:val="0"/>
      <w:divBdr>
        <w:top w:val="none" w:sz="0" w:space="0" w:color="auto"/>
        <w:left w:val="none" w:sz="0" w:space="0" w:color="auto"/>
        <w:bottom w:val="none" w:sz="0" w:space="0" w:color="auto"/>
        <w:right w:val="none" w:sz="0" w:space="0" w:color="auto"/>
      </w:divBdr>
    </w:div>
    <w:div w:id="1094790349">
      <w:bodyDiv w:val="1"/>
      <w:marLeft w:val="0"/>
      <w:marRight w:val="0"/>
      <w:marTop w:val="0"/>
      <w:marBottom w:val="0"/>
      <w:divBdr>
        <w:top w:val="none" w:sz="0" w:space="0" w:color="auto"/>
        <w:left w:val="none" w:sz="0" w:space="0" w:color="auto"/>
        <w:bottom w:val="none" w:sz="0" w:space="0" w:color="auto"/>
        <w:right w:val="none" w:sz="0" w:space="0" w:color="auto"/>
      </w:divBdr>
      <w:divsChild>
        <w:div w:id="1417633280">
          <w:marLeft w:val="547"/>
          <w:marRight w:val="0"/>
          <w:marTop w:val="0"/>
          <w:marBottom w:val="0"/>
          <w:divBdr>
            <w:top w:val="none" w:sz="0" w:space="0" w:color="auto"/>
            <w:left w:val="none" w:sz="0" w:space="0" w:color="auto"/>
            <w:bottom w:val="none" w:sz="0" w:space="0" w:color="auto"/>
            <w:right w:val="none" w:sz="0" w:space="0" w:color="auto"/>
          </w:divBdr>
        </w:div>
      </w:divsChild>
    </w:div>
    <w:div w:id="1154638673">
      <w:bodyDiv w:val="1"/>
      <w:marLeft w:val="0"/>
      <w:marRight w:val="0"/>
      <w:marTop w:val="0"/>
      <w:marBottom w:val="0"/>
      <w:divBdr>
        <w:top w:val="none" w:sz="0" w:space="0" w:color="auto"/>
        <w:left w:val="none" w:sz="0" w:space="0" w:color="auto"/>
        <w:bottom w:val="none" w:sz="0" w:space="0" w:color="auto"/>
        <w:right w:val="none" w:sz="0" w:space="0" w:color="auto"/>
      </w:divBdr>
    </w:div>
    <w:div w:id="1279020462">
      <w:bodyDiv w:val="1"/>
      <w:marLeft w:val="0"/>
      <w:marRight w:val="0"/>
      <w:marTop w:val="0"/>
      <w:marBottom w:val="0"/>
      <w:divBdr>
        <w:top w:val="none" w:sz="0" w:space="0" w:color="auto"/>
        <w:left w:val="none" w:sz="0" w:space="0" w:color="auto"/>
        <w:bottom w:val="none" w:sz="0" w:space="0" w:color="auto"/>
        <w:right w:val="none" w:sz="0" w:space="0" w:color="auto"/>
      </w:divBdr>
      <w:divsChild>
        <w:div w:id="396518266">
          <w:marLeft w:val="360"/>
          <w:marRight w:val="0"/>
          <w:marTop w:val="0"/>
          <w:marBottom w:val="0"/>
          <w:divBdr>
            <w:top w:val="none" w:sz="0" w:space="0" w:color="auto"/>
            <w:left w:val="none" w:sz="0" w:space="0" w:color="auto"/>
            <w:bottom w:val="none" w:sz="0" w:space="0" w:color="auto"/>
            <w:right w:val="none" w:sz="0" w:space="0" w:color="auto"/>
          </w:divBdr>
        </w:div>
        <w:div w:id="1746147504">
          <w:marLeft w:val="360"/>
          <w:marRight w:val="0"/>
          <w:marTop w:val="0"/>
          <w:marBottom w:val="0"/>
          <w:divBdr>
            <w:top w:val="none" w:sz="0" w:space="0" w:color="auto"/>
            <w:left w:val="none" w:sz="0" w:space="0" w:color="auto"/>
            <w:bottom w:val="none" w:sz="0" w:space="0" w:color="auto"/>
            <w:right w:val="none" w:sz="0" w:space="0" w:color="auto"/>
          </w:divBdr>
        </w:div>
        <w:div w:id="468714397">
          <w:marLeft w:val="360"/>
          <w:marRight w:val="0"/>
          <w:marTop w:val="0"/>
          <w:marBottom w:val="0"/>
          <w:divBdr>
            <w:top w:val="none" w:sz="0" w:space="0" w:color="auto"/>
            <w:left w:val="none" w:sz="0" w:space="0" w:color="auto"/>
            <w:bottom w:val="none" w:sz="0" w:space="0" w:color="auto"/>
            <w:right w:val="none" w:sz="0" w:space="0" w:color="auto"/>
          </w:divBdr>
        </w:div>
        <w:div w:id="741947176">
          <w:marLeft w:val="360"/>
          <w:marRight w:val="0"/>
          <w:marTop w:val="0"/>
          <w:marBottom w:val="0"/>
          <w:divBdr>
            <w:top w:val="none" w:sz="0" w:space="0" w:color="auto"/>
            <w:left w:val="none" w:sz="0" w:space="0" w:color="auto"/>
            <w:bottom w:val="none" w:sz="0" w:space="0" w:color="auto"/>
            <w:right w:val="none" w:sz="0" w:space="0" w:color="auto"/>
          </w:divBdr>
        </w:div>
        <w:div w:id="89662102">
          <w:marLeft w:val="360"/>
          <w:marRight w:val="0"/>
          <w:marTop w:val="0"/>
          <w:marBottom w:val="0"/>
          <w:divBdr>
            <w:top w:val="none" w:sz="0" w:space="0" w:color="auto"/>
            <w:left w:val="none" w:sz="0" w:space="0" w:color="auto"/>
            <w:bottom w:val="none" w:sz="0" w:space="0" w:color="auto"/>
            <w:right w:val="none" w:sz="0" w:space="0" w:color="auto"/>
          </w:divBdr>
        </w:div>
        <w:div w:id="1501458875">
          <w:marLeft w:val="360"/>
          <w:marRight w:val="0"/>
          <w:marTop w:val="0"/>
          <w:marBottom w:val="0"/>
          <w:divBdr>
            <w:top w:val="none" w:sz="0" w:space="0" w:color="auto"/>
            <w:left w:val="none" w:sz="0" w:space="0" w:color="auto"/>
            <w:bottom w:val="none" w:sz="0" w:space="0" w:color="auto"/>
            <w:right w:val="none" w:sz="0" w:space="0" w:color="auto"/>
          </w:divBdr>
        </w:div>
        <w:div w:id="881478261">
          <w:marLeft w:val="360"/>
          <w:marRight w:val="0"/>
          <w:marTop w:val="0"/>
          <w:marBottom w:val="0"/>
          <w:divBdr>
            <w:top w:val="none" w:sz="0" w:space="0" w:color="auto"/>
            <w:left w:val="none" w:sz="0" w:space="0" w:color="auto"/>
            <w:bottom w:val="none" w:sz="0" w:space="0" w:color="auto"/>
            <w:right w:val="none" w:sz="0" w:space="0" w:color="auto"/>
          </w:divBdr>
        </w:div>
        <w:div w:id="463817405">
          <w:marLeft w:val="360"/>
          <w:marRight w:val="0"/>
          <w:marTop w:val="0"/>
          <w:marBottom w:val="0"/>
          <w:divBdr>
            <w:top w:val="none" w:sz="0" w:space="0" w:color="auto"/>
            <w:left w:val="none" w:sz="0" w:space="0" w:color="auto"/>
            <w:bottom w:val="none" w:sz="0" w:space="0" w:color="auto"/>
            <w:right w:val="none" w:sz="0" w:space="0" w:color="auto"/>
          </w:divBdr>
        </w:div>
        <w:div w:id="1078555789">
          <w:marLeft w:val="360"/>
          <w:marRight w:val="0"/>
          <w:marTop w:val="0"/>
          <w:marBottom w:val="0"/>
          <w:divBdr>
            <w:top w:val="none" w:sz="0" w:space="0" w:color="auto"/>
            <w:left w:val="none" w:sz="0" w:space="0" w:color="auto"/>
            <w:bottom w:val="none" w:sz="0" w:space="0" w:color="auto"/>
            <w:right w:val="none" w:sz="0" w:space="0" w:color="auto"/>
          </w:divBdr>
        </w:div>
        <w:div w:id="1919055876">
          <w:marLeft w:val="360"/>
          <w:marRight w:val="0"/>
          <w:marTop w:val="0"/>
          <w:marBottom w:val="0"/>
          <w:divBdr>
            <w:top w:val="none" w:sz="0" w:space="0" w:color="auto"/>
            <w:left w:val="none" w:sz="0" w:space="0" w:color="auto"/>
            <w:bottom w:val="none" w:sz="0" w:space="0" w:color="auto"/>
            <w:right w:val="none" w:sz="0" w:space="0" w:color="auto"/>
          </w:divBdr>
        </w:div>
        <w:div w:id="1520389737">
          <w:marLeft w:val="360"/>
          <w:marRight w:val="0"/>
          <w:marTop w:val="0"/>
          <w:marBottom w:val="0"/>
          <w:divBdr>
            <w:top w:val="none" w:sz="0" w:space="0" w:color="auto"/>
            <w:left w:val="none" w:sz="0" w:space="0" w:color="auto"/>
            <w:bottom w:val="none" w:sz="0" w:space="0" w:color="auto"/>
            <w:right w:val="none" w:sz="0" w:space="0" w:color="auto"/>
          </w:divBdr>
        </w:div>
        <w:div w:id="960720535">
          <w:marLeft w:val="360"/>
          <w:marRight w:val="0"/>
          <w:marTop w:val="0"/>
          <w:marBottom w:val="0"/>
          <w:divBdr>
            <w:top w:val="none" w:sz="0" w:space="0" w:color="auto"/>
            <w:left w:val="none" w:sz="0" w:space="0" w:color="auto"/>
            <w:bottom w:val="none" w:sz="0" w:space="0" w:color="auto"/>
            <w:right w:val="none" w:sz="0" w:space="0" w:color="auto"/>
          </w:divBdr>
        </w:div>
        <w:div w:id="1306738225">
          <w:marLeft w:val="360"/>
          <w:marRight w:val="0"/>
          <w:marTop w:val="0"/>
          <w:marBottom w:val="0"/>
          <w:divBdr>
            <w:top w:val="none" w:sz="0" w:space="0" w:color="auto"/>
            <w:left w:val="none" w:sz="0" w:space="0" w:color="auto"/>
            <w:bottom w:val="none" w:sz="0" w:space="0" w:color="auto"/>
            <w:right w:val="none" w:sz="0" w:space="0" w:color="auto"/>
          </w:divBdr>
        </w:div>
        <w:div w:id="2019968335">
          <w:marLeft w:val="360"/>
          <w:marRight w:val="0"/>
          <w:marTop w:val="0"/>
          <w:marBottom w:val="0"/>
          <w:divBdr>
            <w:top w:val="none" w:sz="0" w:space="0" w:color="auto"/>
            <w:left w:val="none" w:sz="0" w:space="0" w:color="auto"/>
            <w:bottom w:val="none" w:sz="0" w:space="0" w:color="auto"/>
            <w:right w:val="none" w:sz="0" w:space="0" w:color="auto"/>
          </w:divBdr>
        </w:div>
        <w:div w:id="1161703696">
          <w:marLeft w:val="360"/>
          <w:marRight w:val="0"/>
          <w:marTop w:val="0"/>
          <w:marBottom w:val="0"/>
          <w:divBdr>
            <w:top w:val="none" w:sz="0" w:space="0" w:color="auto"/>
            <w:left w:val="none" w:sz="0" w:space="0" w:color="auto"/>
            <w:bottom w:val="none" w:sz="0" w:space="0" w:color="auto"/>
            <w:right w:val="none" w:sz="0" w:space="0" w:color="auto"/>
          </w:divBdr>
        </w:div>
        <w:div w:id="1520007042">
          <w:marLeft w:val="360"/>
          <w:marRight w:val="0"/>
          <w:marTop w:val="0"/>
          <w:marBottom w:val="0"/>
          <w:divBdr>
            <w:top w:val="none" w:sz="0" w:space="0" w:color="auto"/>
            <w:left w:val="none" w:sz="0" w:space="0" w:color="auto"/>
            <w:bottom w:val="none" w:sz="0" w:space="0" w:color="auto"/>
            <w:right w:val="none" w:sz="0" w:space="0" w:color="auto"/>
          </w:divBdr>
        </w:div>
        <w:div w:id="1446773041">
          <w:marLeft w:val="360"/>
          <w:marRight w:val="0"/>
          <w:marTop w:val="0"/>
          <w:marBottom w:val="0"/>
          <w:divBdr>
            <w:top w:val="none" w:sz="0" w:space="0" w:color="auto"/>
            <w:left w:val="none" w:sz="0" w:space="0" w:color="auto"/>
            <w:bottom w:val="none" w:sz="0" w:space="0" w:color="auto"/>
            <w:right w:val="none" w:sz="0" w:space="0" w:color="auto"/>
          </w:divBdr>
        </w:div>
        <w:div w:id="805582826">
          <w:marLeft w:val="360"/>
          <w:marRight w:val="0"/>
          <w:marTop w:val="0"/>
          <w:marBottom w:val="0"/>
          <w:divBdr>
            <w:top w:val="none" w:sz="0" w:space="0" w:color="auto"/>
            <w:left w:val="none" w:sz="0" w:space="0" w:color="auto"/>
            <w:bottom w:val="none" w:sz="0" w:space="0" w:color="auto"/>
            <w:right w:val="none" w:sz="0" w:space="0" w:color="auto"/>
          </w:divBdr>
        </w:div>
        <w:div w:id="318316377">
          <w:marLeft w:val="360"/>
          <w:marRight w:val="0"/>
          <w:marTop w:val="0"/>
          <w:marBottom w:val="0"/>
          <w:divBdr>
            <w:top w:val="none" w:sz="0" w:space="0" w:color="auto"/>
            <w:left w:val="none" w:sz="0" w:space="0" w:color="auto"/>
            <w:bottom w:val="none" w:sz="0" w:space="0" w:color="auto"/>
            <w:right w:val="none" w:sz="0" w:space="0" w:color="auto"/>
          </w:divBdr>
        </w:div>
        <w:div w:id="1107039175">
          <w:marLeft w:val="360"/>
          <w:marRight w:val="0"/>
          <w:marTop w:val="0"/>
          <w:marBottom w:val="0"/>
          <w:divBdr>
            <w:top w:val="none" w:sz="0" w:space="0" w:color="auto"/>
            <w:left w:val="none" w:sz="0" w:space="0" w:color="auto"/>
            <w:bottom w:val="none" w:sz="0" w:space="0" w:color="auto"/>
            <w:right w:val="none" w:sz="0" w:space="0" w:color="auto"/>
          </w:divBdr>
        </w:div>
        <w:div w:id="879165999">
          <w:marLeft w:val="360"/>
          <w:marRight w:val="0"/>
          <w:marTop w:val="0"/>
          <w:marBottom w:val="0"/>
          <w:divBdr>
            <w:top w:val="none" w:sz="0" w:space="0" w:color="auto"/>
            <w:left w:val="none" w:sz="0" w:space="0" w:color="auto"/>
            <w:bottom w:val="none" w:sz="0" w:space="0" w:color="auto"/>
            <w:right w:val="none" w:sz="0" w:space="0" w:color="auto"/>
          </w:divBdr>
        </w:div>
        <w:div w:id="1412893214">
          <w:marLeft w:val="360"/>
          <w:marRight w:val="0"/>
          <w:marTop w:val="0"/>
          <w:marBottom w:val="0"/>
          <w:divBdr>
            <w:top w:val="none" w:sz="0" w:space="0" w:color="auto"/>
            <w:left w:val="none" w:sz="0" w:space="0" w:color="auto"/>
            <w:bottom w:val="none" w:sz="0" w:space="0" w:color="auto"/>
            <w:right w:val="none" w:sz="0" w:space="0" w:color="auto"/>
          </w:divBdr>
        </w:div>
        <w:div w:id="2040740016">
          <w:marLeft w:val="360"/>
          <w:marRight w:val="0"/>
          <w:marTop w:val="0"/>
          <w:marBottom w:val="0"/>
          <w:divBdr>
            <w:top w:val="none" w:sz="0" w:space="0" w:color="auto"/>
            <w:left w:val="none" w:sz="0" w:space="0" w:color="auto"/>
            <w:bottom w:val="none" w:sz="0" w:space="0" w:color="auto"/>
            <w:right w:val="none" w:sz="0" w:space="0" w:color="auto"/>
          </w:divBdr>
        </w:div>
        <w:div w:id="1337685820">
          <w:marLeft w:val="360"/>
          <w:marRight w:val="0"/>
          <w:marTop w:val="0"/>
          <w:marBottom w:val="0"/>
          <w:divBdr>
            <w:top w:val="none" w:sz="0" w:space="0" w:color="auto"/>
            <w:left w:val="none" w:sz="0" w:space="0" w:color="auto"/>
            <w:bottom w:val="none" w:sz="0" w:space="0" w:color="auto"/>
            <w:right w:val="none" w:sz="0" w:space="0" w:color="auto"/>
          </w:divBdr>
        </w:div>
        <w:div w:id="1411197733">
          <w:marLeft w:val="360"/>
          <w:marRight w:val="0"/>
          <w:marTop w:val="0"/>
          <w:marBottom w:val="0"/>
          <w:divBdr>
            <w:top w:val="none" w:sz="0" w:space="0" w:color="auto"/>
            <w:left w:val="none" w:sz="0" w:space="0" w:color="auto"/>
            <w:bottom w:val="none" w:sz="0" w:space="0" w:color="auto"/>
            <w:right w:val="none" w:sz="0" w:space="0" w:color="auto"/>
          </w:divBdr>
        </w:div>
      </w:divsChild>
    </w:div>
    <w:div w:id="1314140142">
      <w:bodyDiv w:val="1"/>
      <w:marLeft w:val="0"/>
      <w:marRight w:val="0"/>
      <w:marTop w:val="0"/>
      <w:marBottom w:val="0"/>
      <w:divBdr>
        <w:top w:val="none" w:sz="0" w:space="0" w:color="auto"/>
        <w:left w:val="none" w:sz="0" w:space="0" w:color="auto"/>
        <w:bottom w:val="none" w:sz="0" w:space="0" w:color="auto"/>
        <w:right w:val="none" w:sz="0" w:space="0" w:color="auto"/>
      </w:divBdr>
    </w:div>
    <w:div w:id="1502813335">
      <w:bodyDiv w:val="1"/>
      <w:marLeft w:val="0"/>
      <w:marRight w:val="0"/>
      <w:marTop w:val="0"/>
      <w:marBottom w:val="0"/>
      <w:divBdr>
        <w:top w:val="none" w:sz="0" w:space="0" w:color="auto"/>
        <w:left w:val="none" w:sz="0" w:space="0" w:color="auto"/>
        <w:bottom w:val="none" w:sz="0" w:space="0" w:color="auto"/>
        <w:right w:val="none" w:sz="0" w:space="0" w:color="auto"/>
      </w:divBdr>
    </w:div>
    <w:div w:id="1585332317">
      <w:bodyDiv w:val="1"/>
      <w:marLeft w:val="0"/>
      <w:marRight w:val="0"/>
      <w:marTop w:val="0"/>
      <w:marBottom w:val="0"/>
      <w:divBdr>
        <w:top w:val="none" w:sz="0" w:space="0" w:color="auto"/>
        <w:left w:val="none" w:sz="0" w:space="0" w:color="auto"/>
        <w:bottom w:val="none" w:sz="0" w:space="0" w:color="auto"/>
        <w:right w:val="none" w:sz="0" w:space="0" w:color="auto"/>
      </w:divBdr>
      <w:divsChild>
        <w:div w:id="1362053985">
          <w:marLeft w:val="418"/>
          <w:marRight w:val="0"/>
          <w:marTop w:val="120"/>
          <w:marBottom w:val="120"/>
          <w:divBdr>
            <w:top w:val="none" w:sz="0" w:space="0" w:color="auto"/>
            <w:left w:val="none" w:sz="0" w:space="0" w:color="auto"/>
            <w:bottom w:val="none" w:sz="0" w:space="0" w:color="auto"/>
            <w:right w:val="none" w:sz="0" w:space="0" w:color="auto"/>
          </w:divBdr>
        </w:div>
      </w:divsChild>
    </w:div>
    <w:div w:id="1604999415">
      <w:bodyDiv w:val="1"/>
      <w:marLeft w:val="0"/>
      <w:marRight w:val="0"/>
      <w:marTop w:val="0"/>
      <w:marBottom w:val="0"/>
      <w:divBdr>
        <w:top w:val="none" w:sz="0" w:space="0" w:color="auto"/>
        <w:left w:val="none" w:sz="0" w:space="0" w:color="auto"/>
        <w:bottom w:val="none" w:sz="0" w:space="0" w:color="auto"/>
        <w:right w:val="none" w:sz="0" w:space="0" w:color="auto"/>
      </w:divBdr>
      <w:divsChild>
        <w:div w:id="519470848">
          <w:marLeft w:val="547"/>
          <w:marRight w:val="0"/>
          <w:marTop w:val="0"/>
          <w:marBottom w:val="0"/>
          <w:divBdr>
            <w:top w:val="none" w:sz="0" w:space="0" w:color="auto"/>
            <w:left w:val="none" w:sz="0" w:space="0" w:color="auto"/>
            <w:bottom w:val="none" w:sz="0" w:space="0" w:color="auto"/>
            <w:right w:val="none" w:sz="0" w:space="0" w:color="auto"/>
          </w:divBdr>
        </w:div>
      </w:divsChild>
    </w:div>
    <w:div w:id="1816334973">
      <w:bodyDiv w:val="1"/>
      <w:marLeft w:val="0"/>
      <w:marRight w:val="0"/>
      <w:marTop w:val="0"/>
      <w:marBottom w:val="0"/>
      <w:divBdr>
        <w:top w:val="none" w:sz="0" w:space="0" w:color="auto"/>
        <w:left w:val="none" w:sz="0" w:space="0" w:color="auto"/>
        <w:bottom w:val="none" w:sz="0" w:space="0" w:color="auto"/>
        <w:right w:val="none" w:sz="0" w:space="0" w:color="auto"/>
      </w:divBdr>
    </w:div>
    <w:div w:id="1842232384">
      <w:bodyDiv w:val="1"/>
      <w:marLeft w:val="0"/>
      <w:marRight w:val="0"/>
      <w:marTop w:val="0"/>
      <w:marBottom w:val="0"/>
      <w:divBdr>
        <w:top w:val="none" w:sz="0" w:space="0" w:color="auto"/>
        <w:left w:val="none" w:sz="0" w:space="0" w:color="auto"/>
        <w:bottom w:val="none" w:sz="0" w:space="0" w:color="auto"/>
        <w:right w:val="none" w:sz="0" w:space="0" w:color="auto"/>
      </w:divBdr>
    </w:div>
    <w:div w:id="1873153138">
      <w:bodyDiv w:val="1"/>
      <w:marLeft w:val="0"/>
      <w:marRight w:val="0"/>
      <w:marTop w:val="0"/>
      <w:marBottom w:val="0"/>
      <w:divBdr>
        <w:top w:val="none" w:sz="0" w:space="0" w:color="auto"/>
        <w:left w:val="none" w:sz="0" w:space="0" w:color="auto"/>
        <w:bottom w:val="none" w:sz="0" w:space="0" w:color="auto"/>
        <w:right w:val="none" w:sz="0" w:space="0" w:color="auto"/>
      </w:divBdr>
      <w:divsChild>
        <w:div w:id="309746657">
          <w:marLeft w:val="547"/>
          <w:marRight w:val="0"/>
          <w:marTop w:val="0"/>
          <w:marBottom w:val="0"/>
          <w:divBdr>
            <w:top w:val="none" w:sz="0" w:space="0" w:color="auto"/>
            <w:left w:val="none" w:sz="0" w:space="0" w:color="auto"/>
            <w:bottom w:val="none" w:sz="0" w:space="0" w:color="auto"/>
            <w:right w:val="none" w:sz="0" w:space="0" w:color="auto"/>
          </w:divBdr>
        </w:div>
        <w:div w:id="1635327344">
          <w:marLeft w:val="547"/>
          <w:marRight w:val="0"/>
          <w:marTop w:val="0"/>
          <w:marBottom w:val="0"/>
          <w:divBdr>
            <w:top w:val="none" w:sz="0" w:space="0" w:color="auto"/>
            <w:left w:val="none" w:sz="0" w:space="0" w:color="auto"/>
            <w:bottom w:val="none" w:sz="0" w:space="0" w:color="auto"/>
            <w:right w:val="none" w:sz="0" w:space="0" w:color="auto"/>
          </w:divBdr>
        </w:div>
        <w:div w:id="1711303857">
          <w:marLeft w:val="547"/>
          <w:marRight w:val="0"/>
          <w:marTop w:val="0"/>
          <w:marBottom w:val="0"/>
          <w:divBdr>
            <w:top w:val="none" w:sz="0" w:space="0" w:color="auto"/>
            <w:left w:val="none" w:sz="0" w:space="0" w:color="auto"/>
            <w:bottom w:val="none" w:sz="0" w:space="0" w:color="auto"/>
            <w:right w:val="none" w:sz="0" w:space="0" w:color="auto"/>
          </w:divBdr>
        </w:div>
        <w:div w:id="1991863356">
          <w:marLeft w:val="547"/>
          <w:marRight w:val="0"/>
          <w:marTop w:val="0"/>
          <w:marBottom w:val="0"/>
          <w:divBdr>
            <w:top w:val="none" w:sz="0" w:space="0" w:color="auto"/>
            <w:left w:val="none" w:sz="0" w:space="0" w:color="auto"/>
            <w:bottom w:val="none" w:sz="0" w:space="0" w:color="auto"/>
            <w:right w:val="none" w:sz="0" w:space="0" w:color="auto"/>
          </w:divBdr>
        </w:div>
        <w:div w:id="1529755949">
          <w:marLeft w:val="547"/>
          <w:marRight w:val="0"/>
          <w:marTop w:val="0"/>
          <w:marBottom w:val="0"/>
          <w:divBdr>
            <w:top w:val="none" w:sz="0" w:space="0" w:color="auto"/>
            <w:left w:val="none" w:sz="0" w:space="0" w:color="auto"/>
            <w:bottom w:val="none" w:sz="0" w:space="0" w:color="auto"/>
            <w:right w:val="none" w:sz="0" w:space="0" w:color="auto"/>
          </w:divBdr>
        </w:div>
        <w:div w:id="477385800">
          <w:marLeft w:val="547"/>
          <w:marRight w:val="0"/>
          <w:marTop w:val="0"/>
          <w:marBottom w:val="0"/>
          <w:divBdr>
            <w:top w:val="none" w:sz="0" w:space="0" w:color="auto"/>
            <w:left w:val="none" w:sz="0" w:space="0" w:color="auto"/>
            <w:bottom w:val="none" w:sz="0" w:space="0" w:color="auto"/>
            <w:right w:val="none" w:sz="0" w:space="0" w:color="auto"/>
          </w:divBdr>
        </w:div>
      </w:divsChild>
    </w:div>
    <w:div w:id="1876119227">
      <w:bodyDiv w:val="1"/>
      <w:marLeft w:val="0"/>
      <w:marRight w:val="0"/>
      <w:marTop w:val="0"/>
      <w:marBottom w:val="0"/>
      <w:divBdr>
        <w:top w:val="none" w:sz="0" w:space="0" w:color="auto"/>
        <w:left w:val="none" w:sz="0" w:space="0" w:color="auto"/>
        <w:bottom w:val="none" w:sz="0" w:space="0" w:color="auto"/>
        <w:right w:val="none" w:sz="0" w:space="0" w:color="auto"/>
      </w:divBdr>
    </w:div>
    <w:div w:id="2079016356">
      <w:bodyDiv w:val="1"/>
      <w:marLeft w:val="0"/>
      <w:marRight w:val="0"/>
      <w:marTop w:val="0"/>
      <w:marBottom w:val="0"/>
      <w:divBdr>
        <w:top w:val="none" w:sz="0" w:space="0" w:color="auto"/>
        <w:left w:val="none" w:sz="0" w:space="0" w:color="auto"/>
        <w:bottom w:val="none" w:sz="0" w:space="0" w:color="auto"/>
        <w:right w:val="none" w:sz="0" w:space="0" w:color="auto"/>
      </w:divBdr>
    </w:div>
    <w:div w:id="21016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B79A-8F51-4C5F-ABB0-B66ABEC8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496</Words>
  <Characters>2830</Characters>
  <Application>Microsoft Office Word</Application>
  <DocSecurity>0</DocSecurity>
  <Lines>23</Lines>
  <Paragraphs>6</Paragraphs>
  <ScaleCrop>false</ScaleCrop>
  <Company>HOME</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2020-03-23T07:59:00Z</cp:lastPrinted>
  <dcterms:created xsi:type="dcterms:W3CDTF">2020-07-22T04:22:00Z</dcterms:created>
  <dcterms:modified xsi:type="dcterms:W3CDTF">2021-02-03T09:06:00Z</dcterms:modified>
</cp:coreProperties>
</file>