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C7" w:rsidRDefault="00C614C7" w:rsidP="00C614C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 w:hint="eastAsia"/>
          <w:b/>
          <w:sz w:val="28"/>
          <w:szCs w:val="28"/>
        </w:rPr>
        <w:t>國外預防接種紀錄回傳流程說明如下：</w:t>
      </w:r>
    </w:p>
    <w:p w:rsidR="00C614C7" w:rsidRPr="00C614C7" w:rsidRDefault="00C614C7" w:rsidP="00C614C7">
      <w:pPr>
        <w:snapToGrid w:val="0"/>
        <w:spacing w:line="276" w:lineRule="auto"/>
        <w:rPr>
          <w:rFonts w:ascii="標楷體" w:eastAsia="標楷體" w:hAnsi="標楷體"/>
          <w:b/>
          <w:sz w:val="20"/>
          <w:szCs w:val="20"/>
        </w:rPr>
      </w:pPr>
    </w:p>
    <w:p w:rsidR="00C614C7" w:rsidRPr="00C614C7" w:rsidRDefault="00C614C7" w:rsidP="00C614C7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/>
          <w:b/>
          <w:sz w:val="28"/>
          <w:szCs w:val="28"/>
        </w:rPr>
        <w:t>請將國外接種資料拍照、</w:t>
      </w:r>
      <w:proofErr w:type="gramStart"/>
      <w:r w:rsidRPr="00C614C7">
        <w:rPr>
          <w:rFonts w:ascii="標楷體" w:eastAsia="標楷體" w:hAnsi="標楷體"/>
          <w:b/>
          <w:sz w:val="28"/>
          <w:szCs w:val="28"/>
        </w:rPr>
        <w:t>截圖</w:t>
      </w:r>
      <w:proofErr w:type="gramEnd"/>
      <w:r w:rsidRPr="00C614C7">
        <w:rPr>
          <w:rFonts w:ascii="標楷體" w:eastAsia="標楷體" w:hAnsi="標楷體"/>
          <w:b/>
          <w:sz w:val="28"/>
          <w:szCs w:val="28"/>
        </w:rPr>
        <w:t>、或掃描</w:t>
      </w:r>
    </w:p>
    <w:p w:rsidR="00C614C7" w:rsidRPr="00C614C7" w:rsidRDefault="00C614C7" w:rsidP="00C614C7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/>
          <w:b/>
          <w:sz w:val="28"/>
          <w:szCs w:val="28"/>
        </w:rPr>
        <w:t>將蒐集妥之國外接種紀錄檔案，依下方連結加入回傳</w:t>
      </w:r>
    </w:p>
    <w:p w:rsidR="00C614C7" w:rsidRPr="00C614C7" w:rsidRDefault="00C614C7" w:rsidP="00C614C7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/>
          <w:b/>
          <w:sz w:val="28"/>
          <w:szCs w:val="28"/>
        </w:rPr>
        <w:t>請回傳資料時務必註明：</w:t>
      </w:r>
    </w:p>
    <w:p w:rsidR="00C614C7" w:rsidRPr="00C614C7" w:rsidRDefault="00C614C7" w:rsidP="00C614C7">
      <w:pPr>
        <w:snapToGrid w:val="0"/>
        <w:spacing w:line="276" w:lineRule="auto"/>
        <w:ind w:left="480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 w:hint="eastAsia"/>
          <w:b/>
          <w:sz w:val="28"/>
          <w:szCs w:val="28"/>
        </w:rPr>
        <w:t>1. 孩童姓名</w:t>
      </w:r>
    </w:p>
    <w:p w:rsidR="00C614C7" w:rsidRPr="00C614C7" w:rsidRDefault="00C614C7" w:rsidP="00C614C7">
      <w:pPr>
        <w:snapToGrid w:val="0"/>
        <w:spacing w:line="276" w:lineRule="auto"/>
        <w:ind w:left="480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 w:hint="eastAsia"/>
          <w:b/>
          <w:sz w:val="28"/>
          <w:szCs w:val="28"/>
        </w:rPr>
        <w:t>2. 孩童生日/身分證</w:t>
      </w:r>
    </w:p>
    <w:p w:rsidR="00C614C7" w:rsidRPr="00C614C7" w:rsidRDefault="00C614C7" w:rsidP="00C614C7">
      <w:pPr>
        <w:snapToGrid w:val="0"/>
        <w:spacing w:line="276" w:lineRule="auto"/>
        <w:ind w:left="480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 w:hint="eastAsia"/>
          <w:b/>
          <w:sz w:val="28"/>
          <w:szCs w:val="28"/>
        </w:rPr>
        <w:t>3. 國外接種國籍</w:t>
      </w:r>
    </w:p>
    <w:p w:rsidR="00C614C7" w:rsidRPr="00C614C7" w:rsidRDefault="00C614C7" w:rsidP="00C614C7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/>
          <w:b/>
          <w:sz w:val="28"/>
          <w:szCs w:val="28"/>
        </w:rPr>
        <w:t>若所在地無法使用Line 帳號，請</w:t>
      </w:r>
      <w:proofErr w:type="gramStart"/>
      <w:r w:rsidRPr="00C614C7">
        <w:rPr>
          <w:rFonts w:ascii="標楷體" w:eastAsia="標楷體" w:hAnsi="標楷體"/>
          <w:b/>
          <w:sz w:val="28"/>
          <w:szCs w:val="28"/>
        </w:rPr>
        <w:t>電郵至本</w:t>
      </w:r>
      <w:proofErr w:type="gramEnd"/>
      <w:r w:rsidRPr="00C614C7">
        <w:rPr>
          <w:rFonts w:ascii="標楷體" w:eastAsia="標楷體" w:hAnsi="標楷體"/>
          <w:b/>
          <w:sz w:val="28"/>
          <w:szCs w:val="28"/>
        </w:rPr>
        <w:t>所信箱：</w:t>
      </w:r>
    </w:p>
    <w:p w:rsidR="00C614C7" w:rsidRPr="00C614C7" w:rsidRDefault="0055064F" w:rsidP="00C614C7">
      <w:pPr>
        <w:pStyle w:val="a3"/>
        <w:snapToGrid w:val="0"/>
        <w:spacing w:line="276" w:lineRule="auto"/>
        <w:ind w:leftChars="0" w:left="510"/>
        <w:rPr>
          <w:rFonts w:ascii="Times New Roman" w:eastAsia="標楷體" w:hAnsi="Times New Roman" w:cs="Times New Roman"/>
          <w:b/>
          <w:sz w:val="28"/>
          <w:szCs w:val="28"/>
        </w:rPr>
      </w:pPr>
      <w:hyperlink r:id="rId5" w:tgtFrame="_blank" w:tooltip="意見信箱" w:history="1">
        <w:r w:rsidR="00C614C7" w:rsidRPr="00C614C7">
          <w:rPr>
            <w:rStyle w:val="a5"/>
            <w:rFonts w:ascii="Times New Roman" w:eastAsia="標楷體" w:hAnsi="Times New Roman" w:cs="Times New Roman"/>
            <w:b/>
            <w:bCs/>
            <w:color w:val="006400"/>
            <w:sz w:val="28"/>
            <w:szCs w:val="28"/>
            <w:shd w:val="clear" w:color="auto" w:fill="FAEBD7"/>
          </w:rPr>
          <w:t>zuy5817191@kcg.gov.tw</w:t>
        </w:r>
      </w:hyperlink>
    </w:p>
    <w:p w:rsidR="00C614C7" w:rsidRPr="00C614C7" w:rsidRDefault="00C614C7" w:rsidP="00C614C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C614C7" w:rsidRDefault="00C614C7" w:rsidP="00C614C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C614C7" w:rsidRPr="00C614C7" w:rsidRDefault="00C614C7" w:rsidP="00C614C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C614C7" w:rsidRPr="00C614C7" w:rsidRDefault="00C614C7" w:rsidP="00C614C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/>
          <w:b/>
          <w:sz w:val="28"/>
          <w:szCs w:val="28"/>
        </w:rPr>
        <w:t>連結方式</w:t>
      </w:r>
      <w:proofErr w:type="gramStart"/>
      <w:r w:rsidRPr="00C614C7">
        <w:rPr>
          <w:rFonts w:ascii="標楷體" w:eastAsia="標楷體" w:hAnsi="標楷體"/>
          <w:b/>
          <w:sz w:val="28"/>
          <w:szCs w:val="28"/>
        </w:rPr>
        <w:t>一</w:t>
      </w:r>
      <w:proofErr w:type="gramEnd"/>
      <w:r w:rsidRPr="00C614C7">
        <w:rPr>
          <w:rFonts w:ascii="標楷體" w:eastAsia="標楷體" w:hAnsi="標楷體"/>
          <w:b/>
          <w:sz w:val="28"/>
          <w:szCs w:val="28"/>
        </w:rPr>
        <w:t>：</w:t>
      </w:r>
    </w:p>
    <w:p w:rsidR="00C614C7" w:rsidRPr="00C614C7" w:rsidRDefault="00C614C7" w:rsidP="00C614C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>
            <wp:extent cx="2553711" cy="25749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508" cy="259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4C7" w:rsidRPr="00C614C7" w:rsidRDefault="00C614C7" w:rsidP="00C614C7">
      <w:pPr>
        <w:snapToGrid w:val="0"/>
        <w:spacing w:line="276" w:lineRule="auto"/>
        <w:rPr>
          <w:rFonts w:ascii="標楷體" w:eastAsia="標楷體" w:hAnsi="標楷體" w:hint="eastAsia"/>
          <w:b/>
          <w:sz w:val="28"/>
          <w:szCs w:val="28"/>
        </w:rPr>
      </w:pPr>
      <w:r w:rsidRPr="00C614C7">
        <w:rPr>
          <w:rFonts w:ascii="標楷體" w:eastAsia="標楷體" w:hAnsi="標楷體" w:cs="Cambria Math" w:hint="eastAsia"/>
          <w:b/>
          <w:sz w:val="28"/>
          <w:szCs w:val="28"/>
        </w:rPr>
        <w:t xml:space="preserve">↑ </w:t>
      </w:r>
      <w:r w:rsidRPr="00C614C7">
        <w:rPr>
          <w:rFonts w:ascii="標楷體" w:eastAsia="標楷體" w:hAnsi="標楷體" w:hint="eastAsia"/>
          <w:b/>
          <w:sz w:val="28"/>
          <w:szCs w:val="28"/>
        </w:rPr>
        <w:t>左營衛生所公務機</w:t>
      </w:r>
      <w:r w:rsidR="0055064F">
        <w:rPr>
          <w:rFonts w:ascii="標楷體" w:eastAsia="標楷體" w:hAnsi="標楷體"/>
          <w:b/>
          <w:sz w:val="28"/>
          <w:szCs w:val="28"/>
        </w:rPr>
        <w:t>L</w:t>
      </w:r>
      <w:r w:rsidRPr="00C614C7">
        <w:rPr>
          <w:rFonts w:ascii="標楷體" w:eastAsia="標楷體" w:hAnsi="標楷體"/>
          <w:b/>
          <w:sz w:val="28"/>
          <w:szCs w:val="28"/>
        </w:rPr>
        <w:t>ine</w:t>
      </w:r>
      <w:r w:rsidR="0055064F" w:rsidRPr="0055064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5064F">
        <w:rPr>
          <w:rFonts w:ascii="標楷體" w:eastAsia="標楷體" w:hAnsi="標楷體" w:hint="eastAsia"/>
          <w:b/>
          <w:sz w:val="28"/>
          <w:szCs w:val="28"/>
        </w:rPr>
        <w:t xml:space="preserve">QR </w:t>
      </w:r>
      <w:r w:rsidR="0055064F">
        <w:rPr>
          <w:rFonts w:ascii="標楷體" w:eastAsia="標楷體" w:hAnsi="標楷體"/>
          <w:b/>
          <w:sz w:val="28"/>
          <w:szCs w:val="28"/>
        </w:rPr>
        <w:t>Code</w:t>
      </w:r>
    </w:p>
    <w:p w:rsidR="00C614C7" w:rsidRPr="00C614C7" w:rsidRDefault="00C614C7" w:rsidP="00C614C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C614C7" w:rsidRPr="00C614C7" w:rsidRDefault="00C614C7" w:rsidP="00C614C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/>
          <w:b/>
          <w:sz w:val="28"/>
          <w:szCs w:val="28"/>
        </w:rPr>
        <w:t>連結方式二：</w:t>
      </w:r>
    </w:p>
    <w:p w:rsidR="00C614C7" w:rsidRPr="00C614C7" w:rsidRDefault="0055064F" w:rsidP="00C614C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hyperlink r:id="rId7" w:history="1">
        <w:r w:rsidR="00C614C7" w:rsidRPr="00146C52">
          <w:rPr>
            <w:rStyle w:val="a5"/>
            <w:rFonts w:ascii="標楷體" w:eastAsia="標楷體" w:hAnsi="標楷體"/>
            <w:b/>
            <w:sz w:val="28"/>
            <w:szCs w:val="28"/>
          </w:rPr>
          <w:t>https://line.me/ti/p/W1b_rOHRK8</w:t>
        </w:r>
      </w:hyperlink>
    </w:p>
    <w:p w:rsidR="00C614C7" w:rsidRPr="00C614C7" w:rsidRDefault="00C614C7" w:rsidP="00C614C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 w:cs="Cambria Math" w:hint="eastAsia"/>
          <w:b/>
          <w:sz w:val="28"/>
          <w:szCs w:val="28"/>
        </w:rPr>
        <w:t xml:space="preserve">↑ </w:t>
      </w:r>
      <w:r w:rsidRPr="00C614C7">
        <w:rPr>
          <w:rFonts w:ascii="標楷體" w:eastAsia="標楷體" w:hAnsi="標楷體" w:hint="eastAsia"/>
          <w:b/>
          <w:sz w:val="28"/>
          <w:szCs w:val="28"/>
        </w:rPr>
        <w:t>左營衛生所公務機</w:t>
      </w:r>
      <w:r w:rsidR="0055064F">
        <w:rPr>
          <w:rFonts w:ascii="標楷體" w:eastAsia="標楷體" w:hAnsi="標楷體"/>
          <w:b/>
          <w:sz w:val="28"/>
          <w:szCs w:val="28"/>
        </w:rPr>
        <w:t>L</w:t>
      </w:r>
      <w:r w:rsidRPr="00C614C7">
        <w:rPr>
          <w:rFonts w:ascii="標楷體" w:eastAsia="標楷體" w:hAnsi="標楷體"/>
          <w:b/>
          <w:sz w:val="28"/>
          <w:szCs w:val="28"/>
        </w:rPr>
        <w:t>ine</w:t>
      </w:r>
      <w:r w:rsidRPr="00C614C7">
        <w:rPr>
          <w:rFonts w:ascii="標楷體" w:eastAsia="標楷體" w:hAnsi="標楷體" w:hint="eastAsia"/>
          <w:b/>
          <w:sz w:val="28"/>
          <w:szCs w:val="28"/>
        </w:rPr>
        <w:t>連結條碼</w:t>
      </w:r>
    </w:p>
    <w:p w:rsidR="00C614C7" w:rsidRPr="00C614C7" w:rsidRDefault="00C614C7" w:rsidP="00C614C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C614C7" w:rsidRPr="00C614C7" w:rsidRDefault="00C614C7" w:rsidP="00C614C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/>
          <w:b/>
          <w:sz w:val="28"/>
          <w:szCs w:val="28"/>
        </w:rPr>
        <w:t>連結方式</w:t>
      </w:r>
      <w:proofErr w:type="gramStart"/>
      <w:r w:rsidRPr="00C614C7">
        <w:rPr>
          <w:rFonts w:ascii="標楷體" w:eastAsia="標楷體" w:hAnsi="標楷體"/>
          <w:b/>
          <w:sz w:val="28"/>
          <w:szCs w:val="28"/>
        </w:rPr>
        <w:t>三</w:t>
      </w:r>
      <w:proofErr w:type="gramEnd"/>
      <w:r w:rsidRPr="00C614C7">
        <w:rPr>
          <w:rFonts w:ascii="標楷體" w:eastAsia="標楷體" w:hAnsi="標楷體"/>
          <w:b/>
          <w:sz w:val="28"/>
          <w:szCs w:val="28"/>
        </w:rPr>
        <w:t>：</w:t>
      </w:r>
    </w:p>
    <w:p w:rsidR="00B345E5" w:rsidRPr="00C614C7" w:rsidRDefault="00C614C7" w:rsidP="00C614C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C614C7">
        <w:rPr>
          <w:rFonts w:ascii="標楷體" w:eastAsia="標楷體" w:hAnsi="標楷體" w:cs="Cambria Math" w:hint="eastAsia"/>
          <w:b/>
          <w:sz w:val="28"/>
          <w:szCs w:val="28"/>
        </w:rPr>
        <w:t xml:space="preserve">↑ </w:t>
      </w:r>
      <w:r w:rsidRPr="00C614C7">
        <w:rPr>
          <w:rFonts w:ascii="標楷體" w:eastAsia="標楷體" w:hAnsi="標楷體"/>
          <w:b/>
          <w:sz w:val="28"/>
          <w:szCs w:val="28"/>
        </w:rPr>
        <w:t>Line ID</w:t>
      </w:r>
      <w:r w:rsidRPr="00C614C7">
        <w:rPr>
          <w:rFonts w:ascii="標楷體" w:eastAsia="標楷體" w:hAnsi="標楷體" w:hint="eastAsia"/>
          <w:b/>
          <w:sz w:val="28"/>
          <w:szCs w:val="28"/>
        </w:rPr>
        <w:t>搜尋：</w:t>
      </w:r>
      <w:r w:rsidRPr="00C614C7">
        <w:rPr>
          <w:rFonts w:ascii="標楷體" w:eastAsia="標楷體" w:hAnsi="標楷體"/>
          <w:b/>
          <w:sz w:val="28"/>
          <w:szCs w:val="28"/>
        </w:rPr>
        <w:t>0972978970</w:t>
      </w:r>
      <w:r w:rsidRPr="00C614C7">
        <w:rPr>
          <w:rFonts w:ascii="標楷體" w:eastAsia="標楷體" w:hAnsi="標楷體" w:hint="eastAsia"/>
          <w:b/>
          <w:sz w:val="28"/>
          <w:szCs w:val="28"/>
        </w:rPr>
        <w:t xml:space="preserve"> (左營區衛生所)，加入即可回傳。</w:t>
      </w:r>
    </w:p>
    <w:sectPr w:rsidR="00B345E5" w:rsidRPr="00C614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C5753"/>
    <w:multiLevelType w:val="hybridMultilevel"/>
    <w:tmpl w:val="C3589AC6"/>
    <w:lvl w:ilvl="0" w:tplc="C7E8BD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7"/>
    <w:rsid w:val="00146C52"/>
    <w:rsid w:val="0055064F"/>
    <w:rsid w:val="0080630B"/>
    <w:rsid w:val="009A3653"/>
    <w:rsid w:val="00C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364E5-B864-417A-84E7-363F17C3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C7"/>
    <w:pPr>
      <w:ind w:leftChars="200" w:left="480"/>
    </w:pPr>
  </w:style>
  <w:style w:type="character" w:styleId="a4">
    <w:name w:val="Strong"/>
    <w:basedOn w:val="a0"/>
    <w:uiPriority w:val="22"/>
    <w:qFormat/>
    <w:rsid w:val="00C614C7"/>
    <w:rPr>
      <w:b/>
      <w:bCs/>
    </w:rPr>
  </w:style>
  <w:style w:type="character" w:styleId="a5">
    <w:name w:val="Hyperlink"/>
    <w:basedOn w:val="a0"/>
    <w:uiPriority w:val="99"/>
    <w:unhideWhenUsed/>
    <w:rsid w:val="00C614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46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e.me/ti/p/W1b_rOHR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zuy5817191@kcg.gov.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2024-06-24T06:32:00Z</cp:lastPrinted>
  <dcterms:created xsi:type="dcterms:W3CDTF">2024-06-24T06:19:00Z</dcterms:created>
  <dcterms:modified xsi:type="dcterms:W3CDTF">2024-06-25T00:48:00Z</dcterms:modified>
</cp:coreProperties>
</file>