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A8" w:rsidRPr="002D1B1F" w:rsidRDefault="00FB174E" w:rsidP="002D1B1F">
      <w:pPr>
        <w:rPr>
          <w:rFonts w:ascii="標楷體" w:eastAsia="標楷體" w:hAnsi="標楷體"/>
          <w:sz w:val="36"/>
          <w:szCs w:val="36"/>
        </w:rPr>
      </w:pPr>
      <w:r w:rsidRPr="002D1B1F">
        <w:rPr>
          <w:rFonts w:ascii="標楷體" w:eastAsia="標楷體" w:hAnsi="標楷體" w:hint="eastAsia"/>
          <w:sz w:val="36"/>
          <w:szCs w:val="36"/>
        </w:rPr>
        <w:t>高雄市政府原住民住宅管理要點</w:t>
      </w:r>
    </w:p>
    <w:p w:rsidR="002D1B1F" w:rsidRPr="00BC01F2" w:rsidRDefault="00FD5B28" w:rsidP="00FD5B28">
      <w:pPr>
        <w:ind w:firstLineChars="263" w:firstLine="526"/>
        <w:rPr>
          <w:rFonts w:ascii="標楷體" w:eastAsia="標楷體" w:hAnsi="標楷體"/>
          <w:sz w:val="20"/>
          <w:szCs w:val="20"/>
        </w:rPr>
      </w:pPr>
      <w:r>
        <w:rPr>
          <w:rFonts w:ascii="標楷體" w:eastAsia="標楷體" w:hAnsi="標楷體" w:hint="eastAsia"/>
          <w:sz w:val="20"/>
          <w:szCs w:val="20"/>
        </w:rPr>
        <w:t xml:space="preserve">　　　</w:t>
      </w:r>
      <w:r w:rsidR="002D1B1F" w:rsidRPr="00BC01F2">
        <w:rPr>
          <w:rFonts w:ascii="標楷體" w:eastAsia="標楷體" w:hAnsi="標楷體" w:hint="eastAsia"/>
          <w:sz w:val="20"/>
          <w:szCs w:val="20"/>
        </w:rPr>
        <w:t>中華民國106年10月20日第345次市政會議審議通過</w:t>
      </w:r>
    </w:p>
    <w:p w:rsidR="002D1B1F" w:rsidRPr="00BC01F2" w:rsidRDefault="00FD5B28" w:rsidP="00FD5B28">
      <w:pPr>
        <w:ind w:firstLine="0"/>
        <w:rPr>
          <w:rFonts w:ascii="標楷體" w:eastAsia="標楷體" w:hAnsi="標楷體"/>
          <w:sz w:val="20"/>
          <w:szCs w:val="20"/>
        </w:rPr>
      </w:pPr>
      <w:r>
        <w:rPr>
          <w:rFonts w:ascii="標楷體" w:eastAsia="標楷體" w:hAnsi="標楷體" w:hint="eastAsia"/>
          <w:sz w:val="20"/>
          <w:szCs w:val="20"/>
        </w:rPr>
        <w:t xml:space="preserve">　　　　</w:t>
      </w:r>
      <w:r w:rsidR="002D1B1F" w:rsidRPr="00BC01F2">
        <w:rPr>
          <w:rFonts w:ascii="標楷體" w:eastAsia="標楷體" w:hAnsi="標楷體" w:hint="eastAsia"/>
          <w:sz w:val="20"/>
          <w:szCs w:val="20"/>
        </w:rPr>
        <w:t>中華民國106年11月</w:t>
      </w:r>
      <w:r w:rsidR="00BC01F2" w:rsidRPr="00BC01F2">
        <w:rPr>
          <w:rFonts w:ascii="標楷體" w:eastAsia="標楷體" w:hAnsi="標楷體" w:hint="eastAsia"/>
          <w:sz w:val="20"/>
          <w:szCs w:val="20"/>
        </w:rPr>
        <w:t>09日高市</w:t>
      </w:r>
      <w:r w:rsidR="002D1B1F" w:rsidRPr="00BC01F2">
        <w:rPr>
          <w:rFonts w:ascii="標楷體" w:eastAsia="標楷體" w:hAnsi="標楷體" w:hint="eastAsia"/>
          <w:sz w:val="20"/>
          <w:szCs w:val="20"/>
        </w:rPr>
        <w:t>原</w:t>
      </w:r>
      <w:proofErr w:type="gramStart"/>
      <w:r w:rsidR="002D1B1F" w:rsidRPr="00BC01F2">
        <w:rPr>
          <w:rFonts w:ascii="標楷體" w:eastAsia="標楷體" w:hAnsi="標楷體" w:hint="eastAsia"/>
          <w:sz w:val="20"/>
          <w:szCs w:val="20"/>
        </w:rPr>
        <w:t>民衛字</w:t>
      </w:r>
      <w:proofErr w:type="gramEnd"/>
      <w:r w:rsidR="002D1B1F" w:rsidRPr="00BC01F2">
        <w:rPr>
          <w:rFonts w:ascii="標楷體" w:eastAsia="標楷體" w:hAnsi="標楷體" w:hint="eastAsia"/>
          <w:sz w:val="20"/>
          <w:szCs w:val="20"/>
        </w:rPr>
        <w:t>第</w:t>
      </w:r>
      <w:r w:rsidR="00BC01F2" w:rsidRPr="00BC01F2">
        <w:rPr>
          <w:rFonts w:ascii="標楷體" w:eastAsia="標楷體" w:hAnsi="標楷體" w:hint="eastAsia"/>
          <w:sz w:val="20"/>
          <w:szCs w:val="20"/>
        </w:rPr>
        <w:t>10631202400</w:t>
      </w:r>
      <w:r w:rsidR="002D1B1F" w:rsidRPr="00BC01F2">
        <w:rPr>
          <w:rFonts w:ascii="標楷體" w:eastAsia="標楷體" w:hAnsi="標楷體" w:hint="eastAsia"/>
          <w:sz w:val="20"/>
          <w:szCs w:val="20"/>
        </w:rPr>
        <w:t>號函</w:t>
      </w:r>
    </w:p>
    <w:p w:rsidR="002D1B1F" w:rsidRPr="00BC01F2" w:rsidRDefault="002D1B1F" w:rsidP="002D1B1F">
      <w:pPr>
        <w:ind w:firstLine="0"/>
        <w:rPr>
          <w:rFonts w:ascii="標楷體" w:eastAsia="標楷體" w:hAnsi="標楷體"/>
          <w:szCs w:val="24"/>
        </w:rPr>
      </w:pPr>
    </w:p>
    <w:p w:rsidR="00FB174E" w:rsidRDefault="00FB174E" w:rsidP="002D1B1F">
      <w:pPr>
        <w:pStyle w:val="a3"/>
        <w:numPr>
          <w:ilvl w:val="0"/>
          <w:numId w:val="2"/>
        </w:numPr>
        <w:adjustRightInd w:val="0"/>
        <w:snapToGrid w:val="0"/>
        <w:spacing w:line="360" w:lineRule="auto"/>
        <w:ind w:leftChars="-236" w:left="0" w:hangingChars="202" w:hanging="566"/>
        <w:rPr>
          <w:rFonts w:ascii="標楷體" w:eastAsia="標楷體" w:hAnsi="標楷體"/>
          <w:sz w:val="28"/>
          <w:szCs w:val="28"/>
        </w:rPr>
      </w:pPr>
      <w:r w:rsidRPr="00FB174E">
        <w:rPr>
          <w:rFonts w:ascii="標楷體" w:eastAsia="標楷體" w:hAnsi="標楷體" w:hint="eastAsia"/>
          <w:sz w:val="28"/>
          <w:szCs w:val="28"/>
        </w:rPr>
        <w:t>為安置本市原住民，以協助解決其居住問題，並為有效管理原住民住宅，特訂定本要點。</w:t>
      </w:r>
    </w:p>
    <w:p w:rsidR="00FB174E" w:rsidRDefault="00FB174E" w:rsidP="002D1B1F">
      <w:pPr>
        <w:pStyle w:val="a3"/>
        <w:numPr>
          <w:ilvl w:val="0"/>
          <w:numId w:val="2"/>
        </w:numPr>
        <w:adjustRightInd w:val="0"/>
        <w:snapToGrid w:val="0"/>
        <w:spacing w:line="360" w:lineRule="auto"/>
        <w:ind w:leftChars="-236" w:left="0" w:hangingChars="202" w:hanging="566"/>
        <w:rPr>
          <w:rFonts w:ascii="標楷體" w:eastAsia="標楷體" w:hAnsi="標楷體"/>
          <w:sz w:val="28"/>
          <w:szCs w:val="28"/>
        </w:rPr>
      </w:pPr>
      <w:r w:rsidRPr="00FB174E">
        <w:rPr>
          <w:rFonts w:ascii="標楷體" w:eastAsia="標楷體" w:hAnsi="標楷體" w:hint="eastAsia"/>
          <w:sz w:val="28"/>
          <w:szCs w:val="28"/>
        </w:rPr>
        <w:t>本要點之主管機關為本府原住民事務委員會。</w:t>
      </w:r>
    </w:p>
    <w:p w:rsidR="00FB174E" w:rsidRDefault="00FB174E" w:rsidP="002D1B1F">
      <w:pPr>
        <w:pStyle w:val="a3"/>
        <w:numPr>
          <w:ilvl w:val="0"/>
          <w:numId w:val="2"/>
        </w:numPr>
        <w:adjustRightInd w:val="0"/>
        <w:snapToGrid w:val="0"/>
        <w:spacing w:line="360" w:lineRule="auto"/>
        <w:ind w:leftChars="-236" w:left="0" w:hangingChars="202" w:hanging="566"/>
        <w:rPr>
          <w:rFonts w:ascii="標楷體" w:eastAsia="標楷體" w:hAnsi="標楷體"/>
          <w:sz w:val="28"/>
          <w:szCs w:val="28"/>
        </w:rPr>
      </w:pPr>
      <w:r w:rsidRPr="00FB174E">
        <w:rPr>
          <w:rFonts w:ascii="標楷體" w:eastAsia="標楷體" w:hAnsi="標楷體" w:hint="eastAsia"/>
          <w:sz w:val="28"/>
          <w:szCs w:val="28"/>
        </w:rPr>
        <w:t>原住民住宅以安置本府辦理公共工程之牴觸戶、家庭生活陷入緊急危難之家戶及</w:t>
      </w:r>
      <w:proofErr w:type="gramStart"/>
      <w:r w:rsidRPr="00FB174E">
        <w:rPr>
          <w:rFonts w:ascii="標楷體" w:eastAsia="標楷體" w:hAnsi="標楷體" w:hint="eastAsia"/>
          <w:sz w:val="28"/>
          <w:szCs w:val="28"/>
        </w:rPr>
        <w:t>本府列管</w:t>
      </w:r>
      <w:proofErr w:type="gramEnd"/>
      <w:r w:rsidRPr="00FB174E">
        <w:rPr>
          <w:rFonts w:ascii="標楷體" w:eastAsia="標楷體" w:hAnsi="標楷體" w:hint="eastAsia"/>
          <w:sz w:val="28"/>
          <w:szCs w:val="28"/>
        </w:rPr>
        <w:t>有案之違建拆除戶為原則。但有空戶時得辦理出租。</w:t>
      </w:r>
    </w:p>
    <w:p w:rsidR="00FB174E" w:rsidRDefault="00FB174E" w:rsidP="002D1B1F">
      <w:pPr>
        <w:pStyle w:val="a3"/>
        <w:numPr>
          <w:ilvl w:val="0"/>
          <w:numId w:val="2"/>
        </w:numPr>
        <w:adjustRightInd w:val="0"/>
        <w:snapToGrid w:val="0"/>
        <w:spacing w:line="360" w:lineRule="auto"/>
        <w:ind w:leftChars="-236" w:left="0" w:hangingChars="202" w:hanging="566"/>
        <w:rPr>
          <w:rFonts w:ascii="標楷體" w:eastAsia="標楷體" w:hAnsi="標楷體"/>
          <w:sz w:val="28"/>
          <w:szCs w:val="28"/>
        </w:rPr>
      </w:pPr>
      <w:r w:rsidRPr="00FB174E">
        <w:rPr>
          <w:rFonts w:ascii="標楷體" w:eastAsia="標楷體" w:hAnsi="標楷體" w:hint="eastAsia"/>
          <w:sz w:val="28"/>
          <w:szCs w:val="28"/>
        </w:rPr>
        <w:t>主管機關辦理前點但書之出租，應以具有下列資格者為出租對象：</w:t>
      </w:r>
    </w:p>
    <w:p w:rsidR="00FB174E" w:rsidRDefault="00FB174E" w:rsidP="002D1B1F">
      <w:pPr>
        <w:pStyle w:val="a3"/>
        <w:adjustRightInd w:val="0"/>
        <w:snapToGrid w:val="0"/>
        <w:spacing w:line="360" w:lineRule="auto"/>
        <w:ind w:leftChars="0" w:left="0" w:firstLine="0"/>
        <w:rPr>
          <w:rFonts w:ascii="標楷體" w:eastAsia="標楷體" w:hAnsi="標楷體"/>
          <w:sz w:val="28"/>
          <w:szCs w:val="28"/>
        </w:rPr>
      </w:pPr>
      <w:r w:rsidRPr="00FB174E">
        <w:rPr>
          <w:rFonts w:ascii="標楷體" w:eastAsia="標楷體" w:hAnsi="標楷體" w:hint="eastAsia"/>
          <w:sz w:val="28"/>
          <w:szCs w:val="28"/>
        </w:rPr>
        <w:t>(一)</w:t>
      </w:r>
      <w:r>
        <w:rPr>
          <w:rFonts w:ascii="標楷體" w:eastAsia="標楷體" w:hAnsi="標楷體" w:hint="eastAsia"/>
          <w:sz w:val="28"/>
          <w:szCs w:val="28"/>
        </w:rPr>
        <w:t>年滿二十歲</w:t>
      </w:r>
      <w:r w:rsidR="00184C84">
        <w:rPr>
          <w:rFonts w:ascii="標楷體" w:eastAsia="標楷體" w:hAnsi="標楷體" w:hint="eastAsia"/>
          <w:sz w:val="28"/>
          <w:szCs w:val="28"/>
        </w:rPr>
        <w:t>。</w:t>
      </w:r>
    </w:p>
    <w:p w:rsidR="00FB174E" w:rsidRDefault="00FB174E" w:rsidP="002D1B1F">
      <w:pPr>
        <w:pStyle w:val="a3"/>
        <w:adjustRightInd w:val="0"/>
        <w:snapToGrid w:val="0"/>
        <w:spacing w:line="360" w:lineRule="auto"/>
        <w:ind w:leftChars="0" w:left="0" w:firstLine="0"/>
        <w:rPr>
          <w:rFonts w:ascii="標楷體" w:eastAsia="標楷體" w:hAnsi="標楷體"/>
          <w:sz w:val="28"/>
          <w:szCs w:val="28"/>
        </w:rPr>
      </w:pPr>
      <w:r w:rsidRPr="00FB174E">
        <w:rPr>
          <w:rFonts w:ascii="標楷體" w:eastAsia="標楷體" w:hAnsi="標楷體" w:hint="eastAsia"/>
          <w:sz w:val="28"/>
          <w:szCs w:val="28"/>
        </w:rPr>
        <w:t>(二)在本市設籍四個月以上之有</w:t>
      </w:r>
      <w:proofErr w:type="gramStart"/>
      <w:r w:rsidRPr="00FB174E">
        <w:rPr>
          <w:rFonts w:ascii="標楷體" w:eastAsia="標楷體" w:hAnsi="標楷體" w:hint="eastAsia"/>
          <w:sz w:val="28"/>
          <w:szCs w:val="28"/>
        </w:rPr>
        <w:t>眷</w:t>
      </w:r>
      <w:proofErr w:type="gramEnd"/>
      <w:r w:rsidRPr="00FB174E">
        <w:rPr>
          <w:rFonts w:ascii="標楷體" w:eastAsia="標楷體" w:hAnsi="標楷體" w:hint="eastAsia"/>
          <w:sz w:val="28"/>
          <w:szCs w:val="28"/>
        </w:rPr>
        <w:t>原住民。</w:t>
      </w:r>
    </w:p>
    <w:p w:rsidR="00FB174E" w:rsidRDefault="00FB174E" w:rsidP="002D1B1F">
      <w:pPr>
        <w:pStyle w:val="a3"/>
        <w:adjustRightInd w:val="0"/>
        <w:snapToGrid w:val="0"/>
        <w:spacing w:line="360" w:lineRule="auto"/>
        <w:ind w:leftChars="0" w:left="0" w:firstLine="0"/>
        <w:rPr>
          <w:rFonts w:ascii="標楷體" w:eastAsia="標楷體" w:hAnsi="標楷體"/>
          <w:sz w:val="28"/>
          <w:szCs w:val="28"/>
        </w:rPr>
      </w:pPr>
      <w:r w:rsidRPr="00FB174E">
        <w:rPr>
          <w:rFonts w:ascii="標楷體" w:eastAsia="標楷體" w:hAnsi="標楷體" w:hint="eastAsia"/>
          <w:sz w:val="28"/>
          <w:szCs w:val="28"/>
        </w:rPr>
        <w:t>(三)本人、配偶或同戶之直系血親，在本市無自有住宅、未承租本市其他公營或社會住宅。</w:t>
      </w:r>
    </w:p>
    <w:p w:rsidR="00FB174E" w:rsidRDefault="00FB174E" w:rsidP="002D1B1F">
      <w:pPr>
        <w:pStyle w:val="a3"/>
        <w:adjustRightInd w:val="0"/>
        <w:snapToGrid w:val="0"/>
        <w:spacing w:line="360" w:lineRule="auto"/>
        <w:ind w:leftChars="0" w:left="0" w:firstLine="0"/>
        <w:rPr>
          <w:rFonts w:ascii="標楷體" w:eastAsia="標楷體" w:hAnsi="標楷體"/>
          <w:sz w:val="28"/>
          <w:szCs w:val="28"/>
        </w:rPr>
      </w:pPr>
      <w:r w:rsidRPr="00FB174E">
        <w:rPr>
          <w:rFonts w:ascii="標楷體" w:eastAsia="標楷體" w:hAnsi="標楷體" w:hint="eastAsia"/>
          <w:sz w:val="28"/>
          <w:szCs w:val="28"/>
        </w:rPr>
        <w:t>(四)家庭總收入按全家人口平均分配，每人每月未超過</w:t>
      </w:r>
      <w:proofErr w:type="gramStart"/>
      <w:r w:rsidRPr="00FB174E">
        <w:rPr>
          <w:rFonts w:ascii="標楷體" w:eastAsia="標楷體" w:hAnsi="標楷體" w:hint="eastAsia"/>
          <w:sz w:val="28"/>
          <w:szCs w:val="28"/>
        </w:rPr>
        <w:t>本市當年度</w:t>
      </w:r>
      <w:proofErr w:type="gramEnd"/>
      <w:r w:rsidRPr="00FB174E">
        <w:rPr>
          <w:rFonts w:ascii="標楷體" w:eastAsia="標楷體" w:hAnsi="標楷體" w:hint="eastAsia"/>
          <w:sz w:val="28"/>
          <w:szCs w:val="28"/>
        </w:rPr>
        <w:t>最低生活費標準二倍。</w:t>
      </w:r>
    </w:p>
    <w:p w:rsidR="00FB174E" w:rsidRDefault="00FB174E" w:rsidP="002D1B1F">
      <w:pPr>
        <w:pStyle w:val="a3"/>
        <w:adjustRightInd w:val="0"/>
        <w:snapToGrid w:val="0"/>
        <w:spacing w:line="360" w:lineRule="auto"/>
        <w:ind w:leftChars="0" w:left="0" w:firstLine="0"/>
        <w:rPr>
          <w:rFonts w:ascii="標楷體" w:eastAsia="標楷體" w:hAnsi="標楷體"/>
          <w:sz w:val="28"/>
          <w:szCs w:val="28"/>
        </w:rPr>
      </w:pPr>
      <w:r w:rsidRPr="00FB174E">
        <w:rPr>
          <w:rFonts w:ascii="標楷體" w:eastAsia="標楷體" w:hAnsi="標楷體" w:hint="eastAsia"/>
          <w:sz w:val="28"/>
          <w:szCs w:val="28"/>
        </w:rPr>
        <w:t>(五)存款本金及有價證券按面額計算之合計金額，於全戶人</w:t>
      </w:r>
      <w:r w:rsidRPr="00FB174E">
        <w:rPr>
          <w:rFonts w:ascii="標楷體" w:eastAsia="標楷體" w:hAnsi="標楷體" w:hint="eastAsia"/>
          <w:color w:val="000000" w:themeColor="text1"/>
          <w:sz w:val="28"/>
          <w:szCs w:val="28"/>
        </w:rPr>
        <w:t>口為一人時，</w:t>
      </w:r>
      <w:proofErr w:type="gramStart"/>
      <w:r w:rsidRPr="00FB174E">
        <w:rPr>
          <w:rFonts w:ascii="標楷體" w:eastAsia="標楷體" w:hAnsi="標楷體" w:hint="eastAsia"/>
          <w:color w:val="000000" w:themeColor="text1"/>
          <w:sz w:val="28"/>
          <w:szCs w:val="28"/>
        </w:rPr>
        <w:t>不</w:t>
      </w:r>
      <w:r w:rsidRPr="00FB174E">
        <w:rPr>
          <w:rFonts w:ascii="標楷體" w:eastAsia="標楷體" w:hAnsi="標楷體" w:hint="eastAsia"/>
          <w:sz w:val="28"/>
          <w:szCs w:val="28"/>
        </w:rPr>
        <w:t>得逾新臺幣</w:t>
      </w:r>
      <w:proofErr w:type="gramEnd"/>
      <w:r w:rsidRPr="00FB174E">
        <w:rPr>
          <w:rFonts w:ascii="標楷體" w:eastAsia="標楷體" w:hAnsi="標楷體" w:hint="eastAsia"/>
          <w:sz w:val="28"/>
          <w:szCs w:val="28"/>
        </w:rPr>
        <w:t>二百五十萬元；每增加一人，以新</w:t>
      </w:r>
      <w:proofErr w:type="gramStart"/>
      <w:r w:rsidRPr="00FB174E">
        <w:rPr>
          <w:rFonts w:ascii="標楷體" w:eastAsia="標楷體" w:hAnsi="標楷體" w:hint="eastAsia"/>
          <w:sz w:val="28"/>
          <w:szCs w:val="28"/>
        </w:rPr>
        <w:t>臺</w:t>
      </w:r>
      <w:proofErr w:type="gramEnd"/>
    </w:p>
    <w:p w:rsidR="00FB174E" w:rsidRDefault="00FB174E" w:rsidP="002D1B1F">
      <w:pPr>
        <w:pStyle w:val="a3"/>
        <w:adjustRightInd w:val="0"/>
        <w:snapToGrid w:val="0"/>
        <w:spacing w:line="360" w:lineRule="auto"/>
        <w:ind w:leftChars="0" w:left="0" w:firstLine="0"/>
        <w:rPr>
          <w:rFonts w:ascii="標楷體" w:eastAsia="標楷體" w:hAnsi="標楷體"/>
          <w:sz w:val="28"/>
          <w:szCs w:val="28"/>
        </w:rPr>
      </w:pPr>
      <w:r>
        <w:rPr>
          <w:rFonts w:ascii="標楷體" w:eastAsia="標楷體" w:hAnsi="標楷體" w:hint="eastAsia"/>
          <w:sz w:val="28"/>
          <w:szCs w:val="28"/>
        </w:rPr>
        <w:t xml:space="preserve">    </w:t>
      </w:r>
      <w:r w:rsidRPr="00FB174E">
        <w:rPr>
          <w:rFonts w:ascii="標楷體" w:eastAsia="標楷體" w:hAnsi="標楷體" w:hint="eastAsia"/>
          <w:sz w:val="28"/>
          <w:szCs w:val="28"/>
        </w:rPr>
        <w:t>幣二十五萬元累加合計為金額上限。</w:t>
      </w:r>
    </w:p>
    <w:p w:rsidR="00FB174E" w:rsidRPr="00FB174E" w:rsidRDefault="00FB174E" w:rsidP="002D1B1F">
      <w:pPr>
        <w:pStyle w:val="a3"/>
        <w:adjustRightInd w:val="0"/>
        <w:snapToGrid w:val="0"/>
        <w:spacing w:line="360" w:lineRule="auto"/>
        <w:ind w:leftChars="0" w:left="0" w:firstLine="0"/>
        <w:rPr>
          <w:rFonts w:ascii="標楷體" w:eastAsia="標楷體" w:hAnsi="標楷體"/>
          <w:sz w:val="28"/>
          <w:szCs w:val="28"/>
        </w:rPr>
      </w:pPr>
      <w:r w:rsidRPr="00FB174E">
        <w:rPr>
          <w:rFonts w:ascii="標楷體" w:eastAsia="標楷體" w:hAnsi="標楷體" w:hint="eastAsia"/>
          <w:sz w:val="28"/>
          <w:szCs w:val="28"/>
        </w:rPr>
        <w:t>(六)無其他政府機關辦理之住宅貸款利息或租金補貼。</w:t>
      </w:r>
    </w:p>
    <w:p w:rsidR="00FB174E" w:rsidRPr="00FB174E" w:rsidRDefault="00FB174E" w:rsidP="002D1B1F">
      <w:pPr>
        <w:adjustRightInd w:val="0"/>
        <w:snapToGrid w:val="0"/>
        <w:spacing w:line="360" w:lineRule="auto"/>
        <w:ind w:leftChars="-236" w:left="0" w:hangingChars="202" w:hanging="566"/>
        <w:rPr>
          <w:rFonts w:ascii="標楷體" w:eastAsia="標楷體" w:hAnsi="標楷體"/>
          <w:sz w:val="28"/>
          <w:szCs w:val="28"/>
        </w:rPr>
      </w:pPr>
      <w:r w:rsidRPr="00FB174E">
        <w:rPr>
          <w:rFonts w:ascii="標楷體" w:eastAsia="標楷體" w:hAnsi="標楷體" w:hint="eastAsia"/>
          <w:sz w:val="28"/>
          <w:szCs w:val="28"/>
        </w:rPr>
        <w:t>五、主管機關應以公告方式辦理原住民住宅之出租。</w:t>
      </w:r>
    </w:p>
    <w:p w:rsidR="00FB174E" w:rsidRPr="00FB174E" w:rsidRDefault="00FB174E" w:rsidP="002D1B1F">
      <w:pPr>
        <w:adjustRightInd w:val="0"/>
        <w:snapToGrid w:val="0"/>
        <w:spacing w:line="360" w:lineRule="auto"/>
        <w:ind w:left="0" w:firstLine="0"/>
        <w:rPr>
          <w:rFonts w:ascii="標楷體" w:eastAsia="標楷體" w:hAnsi="標楷體"/>
          <w:sz w:val="28"/>
          <w:szCs w:val="28"/>
        </w:rPr>
      </w:pPr>
      <w:r w:rsidRPr="00FB174E">
        <w:rPr>
          <w:rFonts w:ascii="標楷體" w:eastAsia="標楷體" w:hAnsi="標楷體" w:hint="eastAsia"/>
          <w:sz w:val="28"/>
          <w:szCs w:val="28"/>
        </w:rPr>
        <w:t>符合前點規定之資格者，應於主管機關公告期間內</w:t>
      </w:r>
      <w:proofErr w:type="gramStart"/>
      <w:r w:rsidRPr="00FB174E">
        <w:rPr>
          <w:rFonts w:ascii="標楷體" w:eastAsia="標楷體" w:hAnsi="標楷體" w:hint="eastAsia"/>
          <w:sz w:val="28"/>
          <w:szCs w:val="28"/>
        </w:rPr>
        <w:t>繕</w:t>
      </w:r>
      <w:proofErr w:type="gramEnd"/>
      <w:r w:rsidRPr="00FB174E">
        <w:rPr>
          <w:rFonts w:ascii="標楷體" w:eastAsia="標楷體" w:hAnsi="標楷體" w:hint="eastAsia"/>
          <w:sz w:val="28"/>
          <w:szCs w:val="28"/>
        </w:rPr>
        <w:t>具承租意願表及檢附下列文件，以掛號郵寄或親送方式向主管機關提出承租意願:</w:t>
      </w:r>
    </w:p>
    <w:p w:rsidR="00FB174E" w:rsidRDefault="00FB174E" w:rsidP="002D1B1F">
      <w:pPr>
        <w:adjustRightInd w:val="0"/>
        <w:snapToGrid w:val="0"/>
        <w:spacing w:line="360" w:lineRule="auto"/>
        <w:ind w:left="0" w:firstLine="0"/>
        <w:rPr>
          <w:rFonts w:ascii="標楷體" w:eastAsia="標楷體" w:hAnsi="標楷體"/>
          <w:sz w:val="28"/>
          <w:szCs w:val="28"/>
        </w:rPr>
      </w:pPr>
      <w:r w:rsidRPr="00FB174E">
        <w:rPr>
          <w:rFonts w:ascii="標楷體" w:eastAsia="標楷體" w:hAnsi="標楷體" w:hint="eastAsia"/>
          <w:sz w:val="28"/>
          <w:szCs w:val="28"/>
        </w:rPr>
        <w:lastRenderedPageBreak/>
        <w:t xml:space="preserve">   </w:t>
      </w:r>
      <w:r>
        <w:rPr>
          <w:rFonts w:ascii="標楷體" w:eastAsia="標楷體" w:hAnsi="標楷體" w:hint="eastAsia"/>
          <w:sz w:val="28"/>
          <w:szCs w:val="28"/>
        </w:rPr>
        <w:t xml:space="preserve"> </w:t>
      </w:r>
      <w:r w:rsidRPr="00FB174E">
        <w:rPr>
          <w:rFonts w:ascii="標楷體" w:eastAsia="標楷體" w:hAnsi="標楷體" w:hint="eastAsia"/>
          <w:sz w:val="28"/>
          <w:szCs w:val="28"/>
        </w:rPr>
        <w:t>(</w:t>
      </w:r>
      <w:proofErr w:type="gramStart"/>
      <w:r w:rsidRPr="00FB174E">
        <w:rPr>
          <w:rFonts w:ascii="標楷體" w:eastAsia="標楷體" w:hAnsi="標楷體" w:hint="eastAsia"/>
          <w:sz w:val="28"/>
          <w:szCs w:val="28"/>
        </w:rPr>
        <w:t>一</w:t>
      </w:r>
      <w:proofErr w:type="gramEnd"/>
      <w:r>
        <w:rPr>
          <w:rFonts w:ascii="標楷體" w:eastAsia="標楷體" w:hAnsi="標楷體" w:hint="eastAsia"/>
          <w:sz w:val="28"/>
          <w:szCs w:val="28"/>
        </w:rPr>
        <w:t>)</w:t>
      </w:r>
      <w:r w:rsidRPr="00FB174E">
        <w:rPr>
          <w:rFonts w:ascii="標楷體" w:eastAsia="標楷體" w:hAnsi="標楷體" w:hint="eastAsia"/>
          <w:sz w:val="28"/>
          <w:szCs w:val="28"/>
        </w:rPr>
        <w:t>新式全戶戶口名簿影本或最近三個月內全戶戶籍謄本</w:t>
      </w:r>
    </w:p>
    <w:p w:rsidR="00FB174E" w:rsidRPr="00FB174E" w:rsidRDefault="00FB174E" w:rsidP="002D1B1F">
      <w:pPr>
        <w:adjustRightInd w:val="0"/>
        <w:snapToGrid w:val="0"/>
        <w:spacing w:line="360" w:lineRule="auto"/>
        <w:ind w:left="0" w:firstLine="0"/>
        <w:rPr>
          <w:rFonts w:ascii="標楷體" w:eastAsia="標楷體" w:hAnsi="標楷體"/>
          <w:sz w:val="28"/>
          <w:szCs w:val="28"/>
        </w:rPr>
      </w:pPr>
      <w:r>
        <w:rPr>
          <w:rFonts w:ascii="標楷體" w:eastAsia="標楷體" w:hAnsi="標楷體" w:hint="eastAsia"/>
          <w:sz w:val="28"/>
          <w:szCs w:val="28"/>
        </w:rPr>
        <w:t xml:space="preserve">        </w:t>
      </w:r>
      <w:r w:rsidRPr="00FB174E">
        <w:rPr>
          <w:rFonts w:ascii="標楷體" w:eastAsia="標楷體" w:hAnsi="標楷體" w:hint="eastAsia"/>
          <w:sz w:val="28"/>
          <w:szCs w:val="28"/>
        </w:rPr>
        <w:t>正本。</w:t>
      </w:r>
    </w:p>
    <w:p w:rsidR="00FB174E" w:rsidRPr="00FB174E" w:rsidRDefault="00FB174E" w:rsidP="002D1B1F">
      <w:pPr>
        <w:adjustRightInd w:val="0"/>
        <w:snapToGrid w:val="0"/>
        <w:spacing w:line="360" w:lineRule="auto"/>
        <w:ind w:left="0" w:firstLine="0"/>
        <w:rPr>
          <w:rFonts w:ascii="標楷體" w:eastAsia="標楷體" w:hAnsi="標楷體"/>
          <w:sz w:val="28"/>
          <w:szCs w:val="28"/>
        </w:rPr>
      </w:pPr>
      <w:r w:rsidRPr="00FB174E">
        <w:rPr>
          <w:rFonts w:ascii="標楷體" w:eastAsia="標楷體" w:hAnsi="標楷體" w:hint="eastAsia"/>
          <w:sz w:val="28"/>
          <w:szCs w:val="28"/>
        </w:rPr>
        <w:t xml:space="preserve">    (二)全戶最近</w:t>
      </w:r>
      <w:proofErr w:type="gramStart"/>
      <w:r w:rsidRPr="00FB174E">
        <w:rPr>
          <w:rFonts w:ascii="標楷體" w:eastAsia="標楷體" w:hAnsi="標楷體" w:hint="eastAsia"/>
          <w:sz w:val="28"/>
          <w:szCs w:val="28"/>
        </w:rPr>
        <w:t>一</w:t>
      </w:r>
      <w:proofErr w:type="gramEnd"/>
      <w:r w:rsidRPr="00FB174E">
        <w:rPr>
          <w:rFonts w:ascii="標楷體" w:eastAsia="標楷體" w:hAnsi="標楷體" w:hint="eastAsia"/>
          <w:sz w:val="28"/>
          <w:szCs w:val="28"/>
        </w:rPr>
        <w:t>年度綜合所得稅證明及財產證明清單。</w:t>
      </w:r>
    </w:p>
    <w:p w:rsidR="00FB174E" w:rsidRDefault="00FB174E" w:rsidP="002D1B1F">
      <w:pPr>
        <w:adjustRightInd w:val="0"/>
        <w:snapToGrid w:val="0"/>
        <w:spacing w:line="360" w:lineRule="auto"/>
        <w:ind w:left="0" w:firstLine="0"/>
        <w:rPr>
          <w:rFonts w:ascii="標楷體" w:eastAsia="標楷體" w:hAnsi="標楷體"/>
          <w:sz w:val="28"/>
          <w:szCs w:val="28"/>
        </w:rPr>
      </w:pPr>
      <w:r w:rsidRPr="00FB174E">
        <w:rPr>
          <w:rFonts w:ascii="標楷體" w:eastAsia="標楷體" w:hAnsi="標楷體" w:hint="eastAsia"/>
          <w:sz w:val="28"/>
          <w:szCs w:val="28"/>
        </w:rPr>
        <w:t xml:space="preserve">    (三)切結書。</w:t>
      </w:r>
    </w:p>
    <w:p w:rsidR="00FB174E" w:rsidRPr="00FB174E" w:rsidRDefault="00FB174E" w:rsidP="002D1B1F">
      <w:pPr>
        <w:adjustRightInd w:val="0"/>
        <w:snapToGrid w:val="0"/>
        <w:spacing w:line="360" w:lineRule="auto"/>
        <w:ind w:left="0" w:firstLine="0"/>
        <w:rPr>
          <w:rFonts w:ascii="標楷體" w:eastAsia="標楷體" w:hAnsi="標楷體"/>
          <w:sz w:val="28"/>
          <w:szCs w:val="28"/>
        </w:rPr>
      </w:pPr>
      <w:r>
        <w:rPr>
          <w:rFonts w:ascii="標楷體" w:eastAsia="標楷體" w:hAnsi="標楷體" w:hint="eastAsia"/>
          <w:sz w:val="28"/>
          <w:szCs w:val="28"/>
        </w:rPr>
        <w:t xml:space="preserve">    </w:t>
      </w:r>
      <w:r w:rsidRPr="00FB174E">
        <w:rPr>
          <w:rFonts w:ascii="標楷體" w:eastAsia="標楷體" w:hAnsi="標楷體" w:hint="eastAsia"/>
          <w:sz w:val="28"/>
          <w:szCs w:val="28"/>
        </w:rPr>
        <w:t>前項文件有欠缺或不符規定而其情形可補正者，主管機關應通知限期補正；屆期未完成補正者，不予出租。</w:t>
      </w:r>
    </w:p>
    <w:p w:rsidR="00FB174E" w:rsidRDefault="00FB174E" w:rsidP="002D1B1F">
      <w:pPr>
        <w:adjustRightInd w:val="0"/>
        <w:snapToGrid w:val="0"/>
        <w:spacing w:line="360" w:lineRule="auto"/>
        <w:ind w:left="0" w:firstLine="0"/>
        <w:rPr>
          <w:rFonts w:ascii="標楷體" w:eastAsia="標楷體" w:hAnsi="標楷體"/>
          <w:sz w:val="28"/>
          <w:szCs w:val="28"/>
        </w:rPr>
      </w:pPr>
      <w:r w:rsidRPr="00FB174E">
        <w:rPr>
          <w:rFonts w:ascii="標楷體" w:eastAsia="標楷體" w:hAnsi="標楷體" w:hint="eastAsia"/>
          <w:sz w:val="28"/>
          <w:szCs w:val="28"/>
        </w:rPr>
        <w:t xml:space="preserve">    第二項文件以掛號郵寄送達者，</w:t>
      </w:r>
      <w:proofErr w:type="gramStart"/>
      <w:r w:rsidRPr="00FB174E">
        <w:rPr>
          <w:rFonts w:ascii="標楷體" w:eastAsia="標楷體" w:hAnsi="標楷體" w:hint="eastAsia"/>
          <w:sz w:val="28"/>
          <w:szCs w:val="28"/>
        </w:rPr>
        <w:t>其遞件</w:t>
      </w:r>
      <w:proofErr w:type="gramEnd"/>
      <w:r w:rsidRPr="00FB174E">
        <w:rPr>
          <w:rFonts w:ascii="標楷體" w:eastAsia="標楷體" w:hAnsi="標楷體" w:hint="eastAsia"/>
          <w:sz w:val="28"/>
          <w:szCs w:val="28"/>
        </w:rPr>
        <w:t>日之認定，以郵戳為</w:t>
      </w:r>
      <w:proofErr w:type="gramStart"/>
      <w:r w:rsidRPr="00FB174E">
        <w:rPr>
          <w:rFonts w:ascii="標楷體" w:eastAsia="標楷體" w:hAnsi="標楷體" w:hint="eastAsia"/>
          <w:sz w:val="28"/>
          <w:szCs w:val="28"/>
        </w:rPr>
        <w:t>憑</w:t>
      </w:r>
      <w:proofErr w:type="gramEnd"/>
      <w:r w:rsidRPr="00FB174E">
        <w:rPr>
          <w:rFonts w:ascii="標楷體" w:eastAsia="標楷體" w:hAnsi="標楷體" w:hint="eastAsia"/>
          <w:sz w:val="28"/>
          <w:szCs w:val="28"/>
        </w:rPr>
        <w:t>。</w:t>
      </w:r>
    </w:p>
    <w:p w:rsidR="00FB174E" w:rsidRPr="00FB174E" w:rsidRDefault="00FB174E" w:rsidP="002D1B1F">
      <w:pPr>
        <w:adjustRightInd w:val="0"/>
        <w:snapToGrid w:val="0"/>
        <w:spacing w:line="360" w:lineRule="auto"/>
        <w:ind w:leftChars="-236" w:left="0" w:hangingChars="202" w:hanging="566"/>
        <w:rPr>
          <w:rFonts w:ascii="標楷體" w:eastAsia="標楷體" w:hAnsi="標楷體"/>
          <w:sz w:val="28"/>
          <w:szCs w:val="28"/>
        </w:rPr>
      </w:pPr>
      <w:r w:rsidRPr="00FB174E">
        <w:rPr>
          <w:rFonts w:ascii="標楷體" w:eastAsia="標楷體" w:hAnsi="標楷體" w:hint="eastAsia"/>
          <w:sz w:val="28"/>
          <w:szCs w:val="28"/>
        </w:rPr>
        <w:t>六、原住民住宅之出租以戶為單位，每戶應居住四人以上，並以承租人本人與其配偶、直系血親及未滿二十歲或仍在學、身心障礙或無謀生能力之二親等旁系血親為限。但經主管機關專案核准者不在此限。</w:t>
      </w:r>
    </w:p>
    <w:p w:rsidR="00FB174E" w:rsidRDefault="00FB174E" w:rsidP="002D1B1F">
      <w:pPr>
        <w:adjustRightInd w:val="0"/>
        <w:snapToGrid w:val="0"/>
        <w:spacing w:line="360" w:lineRule="auto"/>
        <w:ind w:leftChars="-236" w:left="0" w:hangingChars="202" w:hanging="566"/>
        <w:rPr>
          <w:rFonts w:ascii="標楷體" w:eastAsia="標楷體" w:hAnsi="標楷體"/>
          <w:sz w:val="28"/>
          <w:szCs w:val="28"/>
        </w:rPr>
      </w:pPr>
      <w:r w:rsidRPr="00FB174E">
        <w:rPr>
          <w:rFonts w:ascii="標楷體" w:eastAsia="標楷體" w:hAnsi="標楷體" w:hint="eastAsia"/>
          <w:sz w:val="28"/>
          <w:szCs w:val="28"/>
        </w:rPr>
        <w:t>七、安置戶及承租人應繳納下列費用:</w:t>
      </w:r>
    </w:p>
    <w:p w:rsidR="00FB174E" w:rsidRDefault="00FB174E" w:rsidP="002D1B1F">
      <w:pPr>
        <w:adjustRightInd w:val="0"/>
        <w:snapToGrid w:val="0"/>
        <w:spacing w:line="360" w:lineRule="auto"/>
        <w:ind w:leftChars="-236" w:left="0" w:hangingChars="202" w:hanging="566"/>
        <w:rPr>
          <w:rFonts w:ascii="標楷體" w:eastAsia="標楷體" w:hAnsi="標楷體"/>
          <w:sz w:val="28"/>
          <w:szCs w:val="28"/>
        </w:rPr>
      </w:pPr>
      <w:r>
        <w:rPr>
          <w:rFonts w:ascii="標楷體" w:eastAsia="標楷體" w:hAnsi="標楷體" w:hint="eastAsia"/>
          <w:sz w:val="28"/>
          <w:szCs w:val="28"/>
        </w:rPr>
        <w:t xml:space="preserve">    </w:t>
      </w:r>
      <w:r w:rsidRPr="00FB174E">
        <w:rPr>
          <w:rFonts w:ascii="標楷體" w:eastAsia="標楷體" w:hAnsi="標楷體" w:hint="eastAsia"/>
          <w:sz w:val="28"/>
          <w:szCs w:val="28"/>
        </w:rPr>
        <w:t>(一)租金:</w:t>
      </w:r>
      <w:r w:rsidR="00664B21">
        <w:rPr>
          <w:rFonts w:ascii="標楷體" w:eastAsia="標楷體" w:hAnsi="標楷體" w:hint="eastAsia"/>
          <w:sz w:val="28"/>
          <w:szCs w:val="28"/>
        </w:rPr>
        <w:t>每戶每月</w:t>
      </w:r>
      <w:r w:rsidRPr="00FB174E">
        <w:rPr>
          <w:rFonts w:ascii="標楷體" w:eastAsia="標楷體" w:hAnsi="標楷體" w:hint="eastAsia"/>
          <w:sz w:val="28"/>
          <w:szCs w:val="28"/>
        </w:rPr>
        <w:t>新台幣三千五百元整。</w:t>
      </w:r>
    </w:p>
    <w:p w:rsidR="00FB174E" w:rsidRDefault="00FB174E" w:rsidP="002D1B1F">
      <w:pPr>
        <w:adjustRightInd w:val="0"/>
        <w:snapToGrid w:val="0"/>
        <w:spacing w:line="360" w:lineRule="auto"/>
        <w:ind w:leftChars="-236" w:left="0" w:hangingChars="202" w:hanging="566"/>
        <w:rPr>
          <w:rFonts w:ascii="標楷體" w:eastAsia="標楷體" w:hAnsi="標楷體"/>
          <w:sz w:val="28"/>
          <w:szCs w:val="28"/>
        </w:rPr>
      </w:pPr>
      <w:r>
        <w:rPr>
          <w:rFonts w:ascii="標楷體" w:eastAsia="標楷體" w:hAnsi="標楷體" w:hint="eastAsia"/>
          <w:sz w:val="28"/>
          <w:szCs w:val="28"/>
        </w:rPr>
        <w:t xml:space="preserve">    </w:t>
      </w:r>
      <w:r w:rsidRPr="00FB174E">
        <w:rPr>
          <w:rFonts w:ascii="標楷體" w:eastAsia="標楷體" w:hAnsi="標楷體" w:hint="eastAsia"/>
          <w:sz w:val="28"/>
          <w:szCs w:val="28"/>
        </w:rPr>
        <w:t>(二)其他費用:水電(含公共設施水電分攤費用)、瓦斯費及管理</w:t>
      </w:r>
    </w:p>
    <w:p w:rsidR="00FB174E" w:rsidRDefault="00FB174E" w:rsidP="00184C84">
      <w:pPr>
        <w:adjustRightInd w:val="0"/>
        <w:snapToGrid w:val="0"/>
        <w:spacing w:line="360" w:lineRule="auto"/>
        <w:ind w:leftChars="-236" w:left="0" w:hangingChars="202" w:hanging="566"/>
        <w:rPr>
          <w:rFonts w:ascii="標楷體" w:eastAsia="標楷體" w:hAnsi="標楷體"/>
          <w:sz w:val="28"/>
          <w:szCs w:val="28"/>
        </w:rPr>
      </w:pPr>
      <w:r>
        <w:rPr>
          <w:rFonts w:ascii="標楷體" w:eastAsia="標楷體" w:hAnsi="標楷體" w:hint="eastAsia"/>
          <w:sz w:val="28"/>
          <w:szCs w:val="28"/>
        </w:rPr>
        <w:t xml:space="preserve">        </w:t>
      </w:r>
      <w:r w:rsidRPr="00FB174E">
        <w:rPr>
          <w:rFonts w:ascii="標楷體" w:eastAsia="標楷體" w:hAnsi="標楷體" w:hint="eastAsia"/>
          <w:sz w:val="28"/>
          <w:szCs w:val="28"/>
        </w:rPr>
        <w:t xml:space="preserve">費，由承租人自行負擔。  </w:t>
      </w:r>
    </w:p>
    <w:p w:rsidR="00FB174E" w:rsidRDefault="00FB174E" w:rsidP="002D1B1F">
      <w:pPr>
        <w:adjustRightInd w:val="0"/>
        <w:snapToGrid w:val="0"/>
        <w:spacing w:line="360" w:lineRule="auto"/>
        <w:ind w:left="0" w:firstLine="0"/>
        <w:rPr>
          <w:rFonts w:ascii="標楷體" w:eastAsia="標楷體" w:hAnsi="標楷體"/>
          <w:sz w:val="28"/>
          <w:szCs w:val="28"/>
        </w:rPr>
      </w:pPr>
      <w:r w:rsidRPr="00FB174E">
        <w:rPr>
          <w:rFonts w:ascii="標楷體" w:eastAsia="標楷體" w:hAnsi="標楷體" w:hint="eastAsia"/>
          <w:sz w:val="28"/>
          <w:szCs w:val="28"/>
        </w:rPr>
        <w:t>前項租金，主管機關得視物價指數調整之。</w:t>
      </w:r>
    </w:p>
    <w:p w:rsidR="00FB174E" w:rsidRPr="00FB174E" w:rsidRDefault="00FB174E" w:rsidP="003B04F7">
      <w:pPr>
        <w:adjustRightInd w:val="0"/>
        <w:snapToGrid w:val="0"/>
        <w:spacing w:line="360" w:lineRule="auto"/>
        <w:ind w:leftChars="-236" w:left="0" w:hangingChars="202" w:hanging="566"/>
        <w:rPr>
          <w:rFonts w:ascii="標楷體" w:eastAsia="標楷體" w:hAnsi="標楷體"/>
          <w:sz w:val="28"/>
          <w:szCs w:val="28"/>
        </w:rPr>
      </w:pPr>
      <w:r w:rsidRPr="00FB174E">
        <w:rPr>
          <w:rFonts w:ascii="標楷體" w:eastAsia="標楷體" w:hAnsi="標楷體" w:hint="eastAsia"/>
          <w:sz w:val="28"/>
          <w:szCs w:val="28"/>
        </w:rPr>
        <w:t>八、原住民住宅之出租，應以公開抽籤方式決定分配次序。</w:t>
      </w:r>
      <w:proofErr w:type="gramStart"/>
      <w:r w:rsidRPr="00FB174E">
        <w:rPr>
          <w:rFonts w:ascii="標楷體" w:eastAsia="標楷體" w:hAnsi="標楷體" w:hint="eastAsia"/>
          <w:sz w:val="28"/>
          <w:szCs w:val="28"/>
        </w:rPr>
        <w:t>空屋數不足</w:t>
      </w:r>
      <w:proofErr w:type="gramEnd"/>
      <w:r w:rsidRPr="00FB174E">
        <w:rPr>
          <w:rFonts w:ascii="標楷體" w:eastAsia="標楷體" w:hAnsi="標楷體" w:hint="eastAsia"/>
          <w:sz w:val="28"/>
          <w:szCs w:val="28"/>
        </w:rPr>
        <w:t>分配時，依抽籤順位排定等候順位，</w:t>
      </w:r>
      <w:proofErr w:type="gramStart"/>
      <w:r w:rsidRPr="00FB174E">
        <w:rPr>
          <w:rFonts w:ascii="標楷體" w:eastAsia="標楷體" w:hAnsi="標楷體" w:hint="eastAsia"/>
          <w:sz w:val="28"/>
          <w:szCs w:val="28"/>
        </w:rPr>
        <w:t>俟</w:t>
      </w:r>
      <w:proofErr w:type="gramEnd"/>
      <w:r w:rsidRPr="00FB174E">
        <w:rPr>
          <w:rFonts w:ascii="標楷體" w:eastAsia="標楷體" w:hAnsi="標楷體" w:hint="eastAsia"/>
          <w:sz w:val="28"/>
          <w:szCs w:val="28"/>
        </w:rPr>
        <w:t>有空屋可供出租時，依序遞補。</w:t>
      </w:r>
    </w:p>
    <w:p w:rsidR="00FB174E" w:rsidRDefault="00FB174E" w:rsidP="002D1B1F">
      <w:pPr>
        <w:adjustRightInd w:val="0"/>
        <w:snapToGrid w:val="0"/>
        <w:spacing w:line="360" w:lineRule="auto"/>
        <w:ind w:left="0" w:firstLine="0"/>
        <w:rPr>
          <w:rFonts w:ascii="標楷體" w:eastAsia="標楷體" w:hAnsi="標楷體"/>
          <w:sz w:val="28"/>
          <w:szCs w:val="28"/>
        </w:rPr>
      </w:pPr>
      <w:r w:rsidRPr="00FB174E">
        <w:rPr>
          <w:rFonts w:ascii="標楷體" w:eastAsia="標楷體" w:hAnsi="標楷體" w:hint="eastAsia"/>
          <w:sz w:val="28"/>
          <w:szCs w:val="28"/>
        </w:rPr>
        <w:t>前項等候順位自公開抽籤之日起</w:t>
      </w:r>
      <w:proofErr w:type="gramStart"/>
      <w:r w:rsidRPr="00FB174E">
        <w:rPr>
          <w:rFonts w:ascii="標楷體" w:eastAsia="標楷體" w:hAnsi="標楷體" w:hint="eastAsia"/>
          <w:sz w:val="28"/>
          <w:szCs w:val="28"/>
        </w:rPr>
        <w:t>一</w:t>
      </w:r>
      <w:proofErr w:type="gramEnd"/>
      <w:r w:rsidRPr="00FB174E">
        <w:rPr>
          <w:rFonts w:ascii="標楷體" w:eastAsia="標楷體" w:hAnsi="標楷體" w:hint="eastAsia"/>
          <w:sz w:val="28"/>
          <w:szCs w:val="28"/>
        </w:rPr>
        <w:t>年內有效。</w:t>
      </w:r>
    </w:p>
    <w:p w:rsidR="00FB174E" w:rsidRDefault="00FB174E" w:rsidP="002D1B1F">
      <w:pPr>
        <w:adjustRightInd w:val="0"/>
        <w:snapToGrid w:val="0"/>
        <w:spacing w:line="360" w:lineRule="auto"/>
        <w:ind w:leftChars="-236" w:left="0" w:hangingChars="202" w:hanging="566"/>
        <w:rPr>
          <w:rFonts w:ascii="標楷體" w:eastAsia="標楷體" w:hAnsi="標楷體"/>
          <w:sz w:val="28"/>
          <w:szCs w:val="28"/>
        </w:rPr>
      </w:pPr>
      <w:r w:rsidRPr="00FB174E">
        <w:rPr>
          <w:rFonts w:ascii="標楷體" w:eastAsia="標楷體" w:hAnsi="標楷體" w:hint="eastAsia"/>
          <w:sz w:val="28"/>
          <w:szCs w:val="28"/>
        </w:rPr>
        <w:t>九、前</w:t>
      </w:r>
      <w:proofErr w:type="gramStart"/>
      <w:r w:rsidRPr="00FB174E">
        <w:rPr>
          <w:rFonts w:ascii="標楷體" w:eastAsia="標楷體" w:hAnsi="標楷體" w:hint="eastAsia"/>
          <w:sz w:val="28"/>
          <w:szCs w:val="28"/>
        </w:rPr>
        <w:t>點配租</w:t>
      </w:r>
      <w:proofErr w:type="gramEnd"/>
      <w:r w:rsidRPr="00FB174E">
        <w:rPr>
          <w:rFonts w:ascii="標楷體" w:eastAsia="標楷體" w:hAnsi="標楷體" w:hint="eastAsia"/>
          <w:sz w:val="28"/>
          <w:szCs w:val="28"/>
        </w:rPr>
        <w:t>人，應於主管機關書面通知送達之翌日起十五日內，與主管機關簽訂租賃契約並辦理公證，及繳交第一個月租金及相當於二個月租金總額之押租金，屆期未完成者，喪失承租權，不再簽約。</w:t>
      </w:r>
    </w:p>
    <w:p w:rsidR="00FB174E" w:rsidRPr="00FB174E" w:rsidRDefault="00FB174E" w:rsidP="002D1B1F">
      <w:pPr>
        <w:adjustRightInd w:val="0"/>
        <w:snapToGrid w:val="0"/>
        <w:spacing w:line="360" w:lineRule="auto"/>
        <w:ind w:leftChars="-236" w:left="0" w:hangingChars="202" w:hanging="566"/>
        <w:rPr>
          <w:rFonts w:ascii="標楷體" w:eastAsia="標楷體" w:hAnsi="標楷體"/>
          <w:sz w:val="28"/>
          <w:szCs w:val="28"/>
        </w:rPr>
      </w:pPr>
      <w:r w:rsidRPr="00FB174E">
        <w:rPr>
          <w:rFonts w:ascii="標楷體" w:eastAsia="標楷體" w:hAnsi="標楷體" w:hint="eastAsia"/>
          <w:sz w:val="28"/>
          <w:szCs w:val="28"/>
        </w:rPr>
        <w:lastRenderedPageBreak/>
        <w:t>十、租期:</w:t>
      </w:r>
    </w:p>
    <w:p w:rsidR="00FB174E" w:rsidRPr="00FB174E" w:rsidRDefault="00FB174E" w:rsidP="002D1B1F">
      <w:pPr>
        <w:adjustRightInd w:val="0"/>
        <w:snapToGrid w:val="0"/>
        <w:spacing w:line="360" w:lineRule="auto"/>
        <w:ind w:left="0" w:firstLine="0"/>
        <w:rPr>
          <w:rFonts w:ascii="標楷體" w:eastAsia="標楷體" w:hAnsi="標楷體"/>
          <w:sz w:val="28"/>
          <w:szCs w:val="28"/>
        </w:rPr>
      </w:pPr>
      <w:r w:rsidRPr="00FB174E">
        <w:rPr>
          <w:rFonts w:ascii="標楷體" w:eastAsia="標楷體" w:hAnsi="標楷體" w:hint="eastAsia"/>
          <w:sz w:val="28"/>
          <w:szCs w:val="28"/>
        </w:rPr>
        <w:t>(</w:t>
      </w:r>
      <w:proofErr w:type="gramStart"/>
      <w:r w:rsidRPr="00FB174E">
        <w:rPr>
          <w:rFonts w:ascii="標楷體" w:eastAsia="標楷體" w:hAnsi="標楷體" w:hint="eastAsia"/>
          <w:sz w:val="28"/>
          <w:szCs w:val="28"/>
        </w:rPr>
        <w:t>一</w:t>
      </w:r>
      <w:proofErr w:type="gramEnd"/>
      <w:r w:rsidRPr="00FB174E">
        <w:rPr>
          <w:rFonts w:ascii="標楷體" w:eastAsia="標楷體" w:hAnsi="標楷體" w:hint="eastAsia"/>
          <w:sz w:val="28"/>
          <w:szCs w:val="28"/>
        </w:rPr>
        <w:t>)租賃期間為二年。</w:t>
      </w:r>
    </w:p>
    <w:p w:rsidR="00FB174E" w:rsidRDefault="00FB174E" w:rsidP="002D1B1F">
      <w:pPr>
        <w:adjustRightInd w:val="0"/>
        <w:snapToGrid w:val="0"/>
        <w:spacing w:line="360" w:lineRule="auto"/>
        <w:ind w:left="0" w:firstLine="0"/>
        <w:rPr>
          <w:rFonts w:ascii="標楷體" w:eastAsia="標楷體" w:hAnsi="標楷體"/>
          <w:sz w:val="28"/>
          <w:szCs w:val="28"/>
        </w:rPr>
      </w:pPr>
      <w:r w:rsidRPr="00FB174E">
        <w:rPr>
          <w:rFonts w:ascii="標楷體" w:eastAsia="標楷體" w:hAnsi="標楷體" w:hint="eastAsia"/>
          <w:sz w:val="28"/>
          <w:szCs w:val="28"/>
        </w:rPr>
        <w:t>(二)承租人於租賃期限屆滿前終止租約者，應於一個月前通知主管機關，並應將租金</w:t>
      </w:r>
      <w:proofErr w:type="gramStart"/>
      <w:r w:rsidRPr="00FB174E">
        <w:rPr>
          <w:rFonts w:ascii="標楷體" w:eastAsia="標楷體" w:hAnsi="標楷體" w:hint="eastAsia"/>
          <w:sz w:val="28"/>
          <w:szCs w:val="28"/>
        </w:rPr>
        <w:t>繳納至遷離</w:t>
      </w:r>
      <w:proofErr w:type="gramEnd"/>
      <w:r w:rsidRPr="00FB174E">
        <w:rPr>
          <w:rFonts w:ascii="標楷體" w:eastAsia="標楷體" w:hAnsi="標楷體" w:hint="eastAsia"/>
          <w:sz w:val="28"/>
          <w:szCs w:val="28"/>
        </w:rPr>
        <w:t>之月份止，</w:t>
      </w:r>
      <w:proofErr w:type="gramStart"/>
      <w:r w:rsidRPr="00FB174E">
        <w:rPr>
          <w:rFonts w:ascii="標楷體" w:eastAsia="標楷體" w:hAnsi="標楷體" w:hint="eastAsia"/>
          <w:sz w:val="28"/>
          <w:szCs w:val="28"/>
        </w:rPr>
        <w:t>實際租</w:t>
      </w:r>
      <w:proofErr w:type="gramEnd"/>
      <w:r w:rsidRPr="00FB174E">
        <w:rPr>
          <w:rFonts w:ascii="標楷體" w:eastAsia="標楷體" w:hAnsi="標楷體" w:hint="eastAsia"/>
          <w:sz w:val="28"/>
          <w:szCs w:val="28"/>
        </w:rPr>
        <w:t>住期間不</w:t>
      </w:r>
    </w:p>
    <w:p w:rsidR="00FB174E" w:rsidRDefault="00FB174E" w:rsidP="002D1B1F">
      <w:pPr>
        <w:adjustRightInd w:val="0"/>
        <w:snapToGrid w:val="0"/>
        <w:spacing w:line="360" w:lineRule="auto"/>
        <w:ind w:left="0" w:firstLine="0"/>
        <w:rPr>
          <w:rFonts w:ascii="標楷體" w:eastAsia="標楷體" w:hAnsi="標楷體"/>
          <w:sz w:val="28"/>
          <w:szCs w:val="28"/>
        </w:rPr>
      </w:pPr>
      <w:r>
        <w:rPr>
          <w:rFonts w:ascii="標楷體" w:eastAsia="標楷體" w:hAnsi="標楷體" w:hint="eastAsia"/>
          <w:sz w:val="28"/>
          <w:szCs w:val="28"/>
        </w:rPr>
        <w:t xml:space="preserve">    </w:t>
      </w:r>
      <w:r w:rsidRPr="00FB174E">
        <w:rPr>
          <w:rFonts w:ascii="標楷體" w:eastAsia="標楷體" w:hAnsi="標楷體" w:hint="eastAsia"/>
          <w:sz w:val="28"/>
          <w:szCs w:val="28"/>
        </w:rPr>
        <w:t>滿一個月者，以一個月計付。</w:t>
      </w:r>
    </w:p>
    <w:p w:rsidR="00FB174E" w:rsidRDefault="00FB174E" w:rsidP="002D1B1F">
      <w:pPr>
        <w:adjustRightInd w:val="0"/>
        <w:snapToGrid w:val="0"/>
        <w:spacing w:line="360" w:lineRule="auto"/>
        <w:ind w:left="0" w:firstLine="0"/>
        <w:rPr>
          <w:rFonts w:ascii="標楷體" w:eastAsia="標楷體" w:hAnsi="標楷體"/>
          <w:sz w:val="28"/>
          <w:szCs w:val="28"/>
        </w:rPr>
      </w:pPr>
      <w:r w:rsidRPr="00FB174E">
        <w:rPr>
          <w:rFonts w:ascii="標楷體" w:eastAsia="標楷體" w:hAnsi="標楷體" w:hint="eastAsia"/>
          <w:sz w:val="28"/>
          <w:szCs w:val="28"/>
        </w:rPr>
        <w:t>(三)承租人得於租賃期限屆滿前一個月申請續租，逾期未申請</w:t>
      </w:r>
    </w:p>
    <w:p w:rsidR="00FB174E" w:rsidRDefault="00FB174E" w:rsidP="002D1B1F">
      <w:pPr>
        <w:adjustRightInd w:val="0"/>
        <w:snapToGrid w:val="0"/>
        <w:spacing w:line="360" w:lineRule="auto"/>
        <w:ind w:left="0" w:firstLine="0"/>
        <w:rPr>
          <w:rFonts w:ascii="標楷體" w:eastAsia="標楷體" w:hAnsi="標楷體"/>
          <w:sz w:val="28"/>
          <w:szCs w:val="28"/>
        </w:rPr>
      </w:pPr>
      <w:r>
        <w:rPr>
          <w:rFonts w:ascii="標楷體" w:eastAsia="標楷體" w:hAnsi="標楷體" w:hint="eastAsia"/>
          <w:sz w:val="28"/>
          <w:szCs w:val="28"/>
        </w:rPr>
        <w:t xml:space="preserve">    </w:t>
      </w:r>
      <w:r w:rsidRPr="00FB174E">
        <w:rPr>
          <w:rFonts w:ascii="標楷體" w:eastAsia="標楷體" w:hAnsi="標楷體" w:hint="eastAsia"/>
          <w:sz w:val="28"/>
          <w:szCs w:val="28"/>
        </w:rPr>
        <w:t>者，其租賃關係於租賃期限屆滿時消減。</w:t>
      </w:r>
    </w:p>
    <w:p w:rsidR="00FB174E" w:rsidRPr="00FB174E" w:rsidRDefault="00FB174E" w:rsidP="002D1B1F">
      <w:pPr>
        <w:adjustRightInd w:val="0"/>
        <w:snapToGrid w:val="0"/>
        <w:spacing w:line="360" w:lineRule="auto"/>
        <w:ind w:left="0" w:firstLine="0"/>
        <w:rPr>
          <w:rFonts w:ascii="標楷體" w:eastAsia="標楷體" w:hAnsi="標楷體"/>
          <w:sz w:val="28"/>
          <w:szCs w:val="28"/>
        </w:rPr>
      </w:pPr>
      <w:r w:rsidRPr="00FB174E">
        <w:rPr>
          <w:rFonts w:ascii="標楷體" w:eastAsia="標楷體" w:hAnsi="標楷體" w:hint="eastAsia"/>
          <w:sz w:val="28"/>
          <w:szCs w:val="28"/>
        </w:rPr>
        <w:t>(四)續租以二次為限，期滿不再續約。但有特殊理由主管機關經專案核准者，得展延租期一次。</w:t>
      </w:r>
    </w:p>
    <w:p w:rsidR="00FB174E" w:rsidRDefault="00FB174E" w:rsidP="002D1B1F">
      <w:pPr>
        <w:adjustRightInd w:val="0"/>
        <w:snapToGrid w:val="0"/>
        <w:spacing w:line="360" w:lineRule="auto"/>
        <w:ind w:left="0" w:firstLine="0"/>
        <w:rPr>
          <w:rFonts w:ascii="標楷體" w:eastAsia="標楷體" w:hAnsi="標楷體"/>
          <w:sz w:val="28"/>
          <w:szCs w:val="28"/>
        </w:rPr>
      </w:pPr>
      <w:r w:rsidRPr="00FB174E">
        <w:rPr>
          <w:rFonts w:ascii="標楷體" w:eastAsia="標楷體" w:hAnsi="標楷體" w:hint="eastAsia"/>
          <w:sz w:val="28"/>
          <w:szCs w:val="28"/>
        </w:rPr>
        <w:t>(五)因</w:t>
      </w:r>
      <w:proofErr w:type="gramStart"/>
      <w:r w:rsidRPr="00FB174E">
        <w:rPr>
          <w:rFonts w:ascii="標楷體" w:eastAsia="標楷體" w:hAnsi="標楷體" w:hint="eastAsia"/>
          <w:sz w:val="28"/>
          <w:szCs w:val="28"/>
        </w:rPr>
        <w:t>本府列管</w:t>
      </w:r>
      <w:proofErr w:type="gramEnd"/>
      <w:r w:rsidRPr="00FB174E">
        <w:rPr>
          <w:rFonts w:ascii="標楷體" w:eastAsia="標楷體" w:hAnsi="標楷體" w:hint="eastAsia"/>
          <w:sz w:val="28"/>
          <w:szCs w:val="28"/>
        </w:rPr>
        <w:t>有案之違建拆遷戶或本府辦理公共工程之牴觸</w:t>
      </w:r>
    </w:p>
    <w:p w:rsidR="00FB174E" w:rsidRPr="00FB174E" w:rsidRDefault="00FB174E" w:rsidP="002D1B1F">
      <w:pPr>
        <w:adjustRightInd w:val="0"/>
        <w:snapToGrid w:val="0"/>
        <w:spacing w:line="360" w:lineRule="auto"/>
        <w:ind w:left="0" w:firstLine="0"/>
        <w:rPr>
          <w:rFonts w:ascii="標楷體" w:eastAsia="標楷體" w:hAnsi="標楷體"/>
          <w:sz w:val="28"/>
          <w:szCs w:val="28"/>
        </w:rPr>
      </w:pPr>
      <w:r>
        <w:rPr>
          <w:rFonts w:ascii="標楷體" w:eastAsia="標楷體" w:hAnsi="標楷體" w:hint="eastAsia"/>
          <w:sz w:val="28"/>
          <w:szCs w:val="28"/>
        </w:rPr>
        <w:t xml:space="preserve">    </w:t>
      </w:r>
      <w:r w:rsidRPr="00FB174E">
        <w:rPr>
          <w:rFonts w:ascii="標楷體" w:eastAsia="標楷體" w:hAnsi="標楷體" w:hint="eastAsia"/>
          <w:sz w:val="28"/>
          <w:szCs w:val="28"/>
        </w:rPr>
        <w:t>戶，配合本府安置搬遷至社會住宅住戶，得續租四次，租期最長十年為限。</w:t>
      </w:r>
    </w:p>
    <w:p w:rsidR="00FB174E" w:rsidRDefault="00FB174E" w:rsidP="002D1B1F">
      <w:pPr>
        <w:adjustRightInd w:val="0"/>
        <w:snapToGrid w:val="0"/>
        <w:spacing w:line="360" w:lineRule="auto"/>
        <w:ind w:left="0" w:firstLine="0"/>
        <w:rPr>
          <w:rFonts w:ascii="標楷體" w:eastAsia="標楷體" w:hAnsi="標楷體"/>
          <w:sz w:val="28"/>
          <w:szCs w:val="28"/>
        </w:rPr>
      </w:pPr>
      <w:r w:rsidRPr="00FB174E">
        <w:rPr>
          <w:rFonts w:ascii="標楷體" w:eastAsia="標楷體" w:hAnsi="標楷體" w:hint="eastAsia"/>
          <w:sz w:val="28"/>
          <w:szCs w:val="28"/>
        </w:rPr>
        <w:t>(六)第三款及第四款所定期限屆滿前，承租人如無法及時搬遷，得申請延長，延長以一次為限，但不得逾三個月。</w:t>
      </w:r>
    </w:p>
    <w:p w:rsidR="00FB174E" w:rsidRPr="00FB174E" w:rsidRDefault="00FB174E" w:rsidP="002D1B1F">
      <w:pPr>
        <w:adjustRightInd w:val="0"/>
        <w:snapToGrid w:val="0"/>
        <w:spacing w:line="360" w:lineRule="auto"/>
        <w:ind w:leftChars="-295" w:left="-708" w:firstLine="0"/>
        <w:rPr>
          <w:rFonts w:ascii="標楷體" w:eastAsia="標楷體" w:hAnsi="標楷體"/>
          <w:sz w:val="28"/>
          <w:szCs w:val="28"/>
        </w:rPr>
      </w:pPr>
      <w:r w:rsidRPr="00FB174E">
        <w:rPr>
          <w:rFonts w:ascii="標楷體" w:eastAsia="標楷體" w:hAnsi="標楷體" w:hint="eastAsia"/>
          <w:sz w:val="28"/>
          <w:szCs w:val="28"/>
        </w:rPr>
        <w:t>十一、承租人有下列情形之</w:t>
      </w:r>
      <w:proofErr w:type="gramStart"/>
      <w:r w:rsidRPr="00FB174E">
        <w:rPr>
          <w:rFonts w:ascii="標楷體" w:eastAsia="標楷體" w:hAnsi="標楷體" w:hint="eastAsia"/>
          <w:sz w:val="28"/>
          <w:szCs w:val="28"/>
        </w:rPr>
        <w:t>一</w:t>
      </w:r>
      <w:proofErr w:type="gramEnd"/>
      <w:r w:rsidRPr="00FB174E">
        <w:rPr>
          <w:rFonts w:ascii="標楷體" w:eastAsia="標楷體" w:hAnsi="標楷體" w:hint="eastAsia"/>
          <w:sz w:val="28"/>
          <w:szCs w:val="28"/>
        </w:rPr>
        <w:t>者，主管機關得終止租賃契約:</w:t>
      </w:r>
    </w:p>
    <w:p w:rsidR="002D1B1F" w:rsidRDefault="002D1B1F" w:rsidP="002D1B1F">
      <w:pPr>
        <w:adjustRightInd w:val="0"/>
        <w:snapToGrid w:val="0"/>
        <w:spacing w:line="360" w:lineRule="auto"/>
        <w:ind w:leftChars="-118" w:left="0" w:hangingChars="101" w:hanging="283"/>
        <w:rPr>
          <w:rFonts w:ascii="標楷體" w:eastAsia="標楷體" w:hAnsi="標楷體"/>
          <w:sz w:val="28"/>
          <w:szCs w:val="28"/>
        </w:rPr>
      </w:pPr>
      <w:r>
        <w:rPr>
          <w:rFonts w:ascii="標楷體" w:eastAsia="標楷體" w:hAnsi="標楷體" w:hint="eastAsia"/>
          <w:sz w:val="28"/>
          <w:szCs w:val="28"/>
        </w:rPr>
        <w:t xml:space="preserve"> </w:t>
      </w:r>
      <w:r w:rsidR="00FB174E">
        <w:rPr>
          <w:rFonts w:ascii="標楷體" w:eastAsia="標楷體" w:hAnsi="標楷體" w:hint="eastAsia"/>
          <w:sz w:val="28"/>
          <w:szCs w:val="28"/>
        </w:rPr>
        <w:t xml:space="preserve"> </w:t>
      </w:r>
      <w:r w:rsidR="00FB174E" w:rsidRPr="00FB174E">
        <w:rPr>
          <w:rFonts w:ascii="標楷體" w:eastAsia="標楷體" w:hAnsi="標楷體" w:hint="eastAsia"/>
          <w:sz w:val="28"/>
          <w:szCs w:val="28"/>
        </w:rPr>
        <w:t>(</w:t>
      </w:r>
      <w:proofErr w:type="gramStart"/>
      <w:r w:rsidR="00FB174E" w:rsidRPr="00FB174E">
        <w:rPr>
          <w:rFonts w:ascii="標楷體" w:eastAsia="標楷體" w:hAnsi="標楷體" w:hint="eastAsia"/>
          <w:sz w:val="28"/>
          <w:szCs w:val="28"/>
        </w:rPr>
        <w:t>一</w:t>
      </w:r>
      <w:proofErr w:type="gramEnd"/>
      <w:r w:rsidR="00FB174E" w:rsidRPr="00FB174E">
        <w:rPr>
          <w:rFonts w:ascii="標楷體" w:eastAsia="標楷體" w:hAnsi="標楷體" w:hint="eastAsia"/>
          <w:sz w:val="28"/>
          <w:szCs w:val="28"/>
        </w:rPr>
        <w:t>)承租人積欠租金及管理費累計逾押租金金額時，經催告限期</w:t>
      </w:r>
    </w:p>
    <w:p w:rsidR="002D1B1F" w:rsidRDefault="002D1B1F" w:rsidP="002D1B1F">
      <w:pPr>
        <w:adjustRightInd w:val="0"/>
        <w:snapToGrid w:val="0"/>
        <w:spacing w:line="360" w:lineRule="auto"/>
        <w:ind w:leftChars="-118" w:left="0" w:hangingChars="101" w:hanging="283"/>
        <w:rPr>
          <w:rFonts w:ascii="標楷體" w:eastAsia="標楷體" w:hAnsi="標楷體"/>
          <w:sz w:val="28"/>
          <w:szCs w:val="28"/>
        </w:rPr>
      </w:pPr>
      <w:r>
        <w:rPr>
          <w:rFonts w:ascii="標楷體" w:eastAsia="標楷體" w:hAnsi="標楷體" w:hint="eastAsia"/>
          <w:sz w:val="28"/>
          <w:szCs w:val="28"/>
        </w:rPr>
        <w:t xml:space="preserve">      </w:t>
      </w:r>
      <w:r w:rsidR="00FB174E" w:rsidRPr="00FB174E">
        <w:rPr>
          <w:rFonts w:ascii="標楷體" w:eastAsia="標楷體" w:hAnsi="標楷體" w:hint="eastAsia"/>
          <w:sz w:val="28"/>
          <w:szCs w:val="28"/>
        </w:rPr>
        <w:t>繳納仍未清償。</w:t>
      </w:r>
    </w:p>
    <w:p w:rsidR="00FB174E" w:rsidRPr="00FB174E" w:rsidRDefault="002D1B1F" w:rsidP="002D1B1F">
      <w:pPr>
        <w:adjustRightInd w:val="0"/>
        <w:snapToGrid w:val="0"/>
        <w:spacing w:line="360" w:lineRule="auto"/>
        <w:ind w:leftChars="-118" w:left="0" w:hangingChars="101" w:hanging="283"/>
        <w:rPr>
          <w:rFonts w:ascii="標楷體" w:eastAsia="標楷體" w:hAnsi="標楷體"/>
          <w:sz w:val="28"/>
          <w:szCs w:val="28"/>
        </w:rPr>
      </w:pPr>
      <w:r>
        <w:rPr>
          <w:rFonts w:ascii="標楷體" w:eastAsia="標楷體" w:hAnsi="標楷體" w:hint="eastAsia"/>
          <w:sz w:val="28"/>
          <w:szCs w:val="28"/>
        </w:rPr>
        <w:t xml:space="preserve">  </w:t>
      </w:r>
      <w:r w:rsidR="00FB174E" w:rsidRPr="00FB174E">
        <w:rPr>
          <w:rFonts w:ascii="標楷體" w:eastAsia="標楷體" w:hAnsi="標楷體" w:hint="eastAsia"/>
          <w:sz w:val="28"/>
          <w:szCs w:val="28"/>
        </w:rPr>
        <w:t>(二)承租住宅作非法或違反租約使用，經查明屬實。</w:t>
      </w:r>
    </w:p>
    <w:p w:rsidR="00FB174E" w:rsidRPr="00FB174E" w:rsidRDefault="00FB174E" w:rsidP="002D1B1F">
      <w:pPr>
        <w:adjustRightInd w:val="0"/>
        <w:snapToGrid w:val="0"/>
        <w:spacing w:line="360" w:lineRule="auto"/>
        <w:ind w:left="0" w:firstLine="0"/>
        <w:rPr>
          <w:rFonts w:ascii="標楷體" w:eastAsia="標楷體" w:hAnsi="標楷體"/>
          <w:sz w:val="28"/>
          <w:szCs w:val="28"/>
        </w:rPr>
      </w:pPr>
      <w:r w:rsidRPr="00FB174E">
        <w:rPr>
          <w:rFonts w:ascii="標楷體" w:eastAsia="標楷體" w:hAnsi="標楷體" w:hint="eastAsia"/>
          <w:sz w:val="28"/>
          <w:szCs w:val="28"/>
        </w:rPr>
        <w:t>(三)擅將承租住宅改建或增建。</w:t>
      </w:r>
    </w:p>
    <w:p w:rsidR="00FB174E" w:rsidRPr="00FB174E" w:rsidRDefault="00FB174E" w:rsidP="002D1B1F">
      <w:pPr>
        <w:adjustRightInd w:val="0"/>
        <w:snapToGrid w:val="0"/>
        <w:spacing w:line="360" w:lineRule="auto"/>
        <w:ind w:left="0" w:firstLine="0"/>
        <w:rPr>
          <w:rFonts w:ascii="標楷體" w:eastAsia="標楷體" w:hAnsi="標楷體"/>
          <w:sz w:val="28"/>
          <w:szCs w:val="28"/>
        </w:rPr>
      </w:pPr>
      <w:r w:rsidRPr="00FB174E">
        <w:rPr>
          <w:rFonts w:ascii="標楷體" w:eastAsia="標楷體" w:hAnsi="標楷體" w:hint="eastAsia"/>
          <w:sz w:val="28"/>
          <w:szCs w:val="28"/>
        </w:rPr>
        <w:t>(四)違反第三點、第五點或第九點第二款之規定。</w:t>
      </w:r>
    </w:p>
    <w:p w:rsidR="002D1B1F" w:rsidRDefault="00FB174E" w:rsidP="002D1B1F">
      <w:pPr>
        <w:adjustRightInd w:val="0"/>
        <w:snapToGrid w:val="0"/>
        <w:spacing w:line="360" w:lineRule="auto"/>
        <w:ind w:left="0" w:firstLine="0"/>
        <w:rPr>
          <w:rFonts w:ascii="標楷體" w:eastAsia="標楷體" w:hAnsi="標楷體"/>
          <w:sz w:val="28"/>
          <w:szCs w:val="28"/>
        </w:rPr>
      </w:pPr>
      <w:r w:rsidRPr="00FB174E">
        <w:rPr>
          <w:rFonts w:ascii="標楷體" w:eastAsia="標楷體" w:hAnsi="標楷體" w:hint="eastAsia"/>
          <w:sz w:val="28"/>
          <w:szCs w:val="28"/>
        </w:rPr>
        <w:t>(五)將承租住宅全部或一部轉租、分租、出借或以其他方式提</w:t>
      </w:r>
    </w:p>
    <w:p w:rsidR="002D1B1F" w:rsidRDefault="002D1B1F" w:rsidP="002D1B1F">
      <w:pPr>
        <w:adjustRightInd w:val="0"/>
        <w:snapToGrid w:val="0"/>
        <w:spacing w:line="360" w:lineRule="auto"/>
        <w:ind w:left="0" w:firstLine="0"/>
        <w:rPr>
          <w:rFonts w:ascii="標楷體" w:eastAsia="標楷體" w:hAnsi="標楷體"/>
          <w:sz w:val="28"/>
          <w:szCs w:val="28"/>
        </w:rPr>
      </w:pPr>
      <w:r>
        <w:rPr>
          <w:rFonts w:ascii="標楷體" w:eastAsia="標楷體" w:hAnsi="標楷體" w:hint="eastAsia"/>
          <w:sz w:val="28"/>
          <w:szCs w:val="28"/>
        </w:rPr>
        <w:t xml:space="preserve">     </w:t>
      </w:r>
      <w:r w:rsidR="00FB174E" w:rsidRPr="00FB174E">
        <w:rPr>
          <w:rFonts w:ascii="標楷體" w:eastAsia="標楷體" w:hAnsi="標楷體" w:hint="eastAsia"/>
          <w:sz w:val="28"/>
          <w:szCs w:val="28"/>
        </w:rPr>
        <w:t>供第三人使用</w:t>
      </w:r>
    </w:p>
    <w:p w:rsidR="002D1B1F" w:rsidRDefault="00FB174E" w:rsidP="002D1B1F">
      <w:pPr>
        <w:adjustRightInd w:val="0"/>
        <w:snapToGrid w:val="0"/>
        <w:spacing w:line="360" w:lineRule="auto"/>
        <w:ind w:left="0" w:firstLine="0"/>
        <w:rPr>
          <w:rFonts w:ascii="標楷體" w:eastAsia="標楷體" w:hAnsi="標楷體"/>
          <w:sz w:val="28"/>
          <w:szCs w:val="28"/>
        </w:rPr>
      </w:pPr>
      <w:r w:rsidRPr="00FB174E">
        <w:rPr>
          <w:rFonts w:ascii="標楷體" w:eastAsia="標楷體" w:hAnsi="標楷體" w:hint="eastAsia"/>
          <w:sz w:val="28"/>
          <w:szCs w:val="28"/>
        </w:rPr>
        <w:t>(六)有鬥毆、聚賭、吸毒、妨害風化、竊盜、或其他不法情</w:t>
      </w:r>
      <w:bookmarkStart w:id="0" w:name="_GoBack"/>
      <w:bookmarkEnd w:id="0"/>
      <w:r w:rsidRPr="00FB174E">
        <w:rPr>
          <w:rFonts w:ascii="標楷體" w:eastAsia="標楷體" w:hAnsi="標楷體" w:hint="eastAsia"/>
          <w:sz w:val="28"/>
          <w:szCs w:val="28"/>
        </w:rPr>
        <w:t>事，經查明屬實</w:t>
      </w:r>
      <w:r w:rsidR="00184C84">
        <w:rPr>
          <w:rFonts w:ascii="標楷體" w:eastAsia="標楷體" w:hAnsi="標楷體" w:hint="eastAsia"/>
          <w:sz w:val="28"/>
          <w:szCs w:val="28"/>
        </w:rPr>
        <w:t>。</w:t>
      </w:r>
    </w:p>
    <w:p w:rsidR="002D1B1F" w:rsidRDefault="00FB174E" w:rsidP="002D1B1F">
      <w:pPr>
        <w:adjustRightInd w:val="0"/>
        <w:snapToGrid w:val="0"/>
        <w:spacing w:line="360" w:lineRule="auto"/>
        <w:ind w:left="0" w:firstLine="0"/>
        <w:rPr>
          <w:rFonts w:ascii="標楷體" w:eastAsia="標楷體" w:hAnsi="標楷體"/>
          <w:sz w:val="28"/>
          <w:szCs w:val="28"/>
        </w:rPr>
      </w:pPr>
      <w:r w:rsidRPr="00FB174E">
        <w:rPr>
          <w:rFonts w:ascii="標楷體" w:eastAsia="標楷體" w:hAnsi="標楷體" w:hint="eastAsia"/>
          <w:sz w:val="28"/>
          <w:szCs w:val="28"/>
        </w:rPr>
        <w:t>(七)影響社區安寧或故意毀損公物，而情節重大。</w:t>
      </w:r>
    </w:p>
    <w:p w:rsidR="002D1B1F" w:rsidRDefault="00FB174E" w:rsidP="002D1B1F">
      <w:pPr>
        <w:adjustRightInd w:val="0"/>
        <w:snapToGrid w:val="0"/>
        <w:spacing w:line="360" w:lineRule="auto"/>
        <w:ind w:left="0" w:firstLine="0"/>
        <w:rPr>
          <w:rFonts w:ascii="標楷體" w:eastAsia="標楷體" w:hAnsi="標楷體"/>
          <w:sz w:val="28"/>
          <w:szCs w:val="28"/>
        </w:rPr>
      </w:pPr>
      <w:r w:rsidRPr="00FB174E">
        <w:rPr>
          <w:rFonts w:ascii="標楷體" w:eastAsia="標楷體" w:hAnsi="標楷體" w:hint="eastAsia"/>
          <w:sz w:val="28"/>
          <w:szCs w:val="28"/>
        </w:rPr>
        <w:lastRenderedPageBreak/>
        <w:t>(八)發生其他重大違規事項。</w:t>
      </w:r>
    </w:p>
    <w:p w:rsidR="00FB174E" w:rsidRPr="00FB174E" w:rsidRDefault="00FB174E" w:rsidP="002D1B1F">
      <w:pPr>
        <w:adjustRightInd w:val="0"/>
        <w:snapToGrid w:val="0"/>
        <w:spacing w:line="360" w:lineRule="auto"/>
        <w:ind w:left="0" w:firstLine="0"/>
        <w:rPr>
          <w:rFonts w:ascii="標楷體" w:eastAsia="標楷體" w:hAnsi="標楷體"/>
          <w:sz w:val="28"/>
          <w:szCs w:val="28"/>
        </w:rPr>
      </w:pPr>
      <w:r w:rsidRPr="00FB174E">
        <w:rPr>
          <w:rFonts w:ascii="標楷體" w:eastAsia="標楷體" w:hAnsi="標楷體" w:hint="eastAsia"/>
          <w:sz w:val="28"/>
          <w:szCs w:val="28"/>
        </w:rPr>
        <w:t>(九)因辦理公共工程、拆除列管違建或家戶陷入急迫危難而有緊急安置該原住民家戶之必要。</w:t>
      </w:r>
    </w:p>
    <w:p w:rsidR="002D1B1F" w:rsidRDefault="00FB174E" w:rsidP="002D1B1F">
      <w:pPr>
        <w:adjustRightInd w:val="0"/>
        <w:snapToGrid w:val="0"/>
        <w:spacing w:line="360" w:lineRule="auto"/>
        <w:ind w:left="0" w:firstLine="0"/>
        <w:rPr>
          <w:rFonts w:ascii="標楷體" w:eastAsia="標楷體" w:hAnsi="標楷體"/>
          <w:sz w:val="28"/>
          <w:szCs w:val="28"/>
        </w:rPr>
      </w:pPr>
      <w:r w:rsidRPr="00FB174E">
        <w:rPr>
          <w:rFonts w:ascii="標楷體" w:eastAsia="標楷體" w:hAnsi="標楷體" w:hint="eastAsia"/>
          <w:sz w:val="28"/>
          <w:szCs w:val="28"/>
        </w:rPr>
        <w:t>(十)其他依民法規定得終止契約。</w:t>
      </w:r>
    </w:p>
    <w:p w:rsidR="00FB174E" w:rsidRPr="00FB174E" w:rsidRDefault="00FB174E" w:rsidP="002D1B1F">
      <w:pPr>
        <w:adjustRightInd w:val="0"/>
        <w:snapToGrid w:val="0"/>
        <w:spacing w:line="360" w:lineRule="auto"/>
        <w:ind w:leftChars="-295" w:left="0" w:hangingChars="253" w:hanging="708"/>
        <w:rPr>
          <w:rFonts w:ascii="標楷體" w:eastAsia="標楷體" w:hAnsi="標楷體"/>
          <w:sz w:val="28"/>
          <w:szCs w:val="28"/>
        </w:rPr>
      </w:pPr>
      <w:r w:rsidRPr="00FB174E">
        <w:rPr>
          <w:rFonts w:ascii="標楷體" w:eastAsia="標楷體" w:hAnsi="標楷體" w:hint="eastAsia"/>
          <w:sz w:val="28"/>
          <w:szCs w:val="28"/>
        </w:rPr>
        <w:t>十二、租賃關係因租期屆滿或終止租約而消滅時，承租人應將承租住宅回復原狀返還主管機關，並會同主管機關人員查驗房屋及各項設施，如有損壞由承租人賠償。留存於承租住宅內之物品視為廢棄物，主管機關得代為清理，費用應由承租人負擔。</w:t>
      </w:r>
    </w:p>
    <w:p w:rsidR="002D1B1F" w:rsidRDefault="002D1B1F" w:rsidP="002D1B1F">
      <w:pPr>
        <w:adjustRightInd w:val="0"/>
        <w:snapToGrid w:val="0"/>
        <w:spacing w:line="360" w:lineRule="auto"/>
        <w:ind w:left="0" w:firstLine="0"/>
        <w:rPr>
          <w:rFonts w:ascii="標楷體" w:eastAsia="標楷體" w:hAnsi="標楷體"/>
          <w:sz w:val="28"/>
          <w:szCs w:val="28"/>
        </w:rPr>
      </w:pPr>
      <w:r>
        <w:rPr>
          <w:rFonts w:ascii="標楷體" w:eastAsia="標楷體" w:hAnsi="標楷體" w:hint="eastAsia"/>
          <w:sz w:val="28"/>
          <w:szCs w:val="28"/>
        </w:rPr>
        <w:t xml:space="preserve"> </w:t>
      </w:r>
      <w:r w:rsidR="00FB174E" w:rsidRPr="00FB174E">
        <w:rPr>
          <w:rFonts w:ascii="標楷體" w:eastAsia="標楷體" w:hAnsi="標楷體" w:hint="eastAsia"/>
          <w:sz w:val="28"/>
          <w:szCs w:val="28"/>
        </w:rPr>
        <w:t>承租人於租賃期間內死亡者，其租賃關係當然消滅。但其配偶</w:t>
      </w:r>
    </w:p>
    <w:p w:rsidR="002D1B1F" w:rsidRDefault="002D1B1F" w:rsidP="002D1B1F">
      <w:pPr>
        <w:adjustRightInd w:val="0"/>
        <w:snapToGrid w:val="0"/>
        <w:spacing w:line="360" w:lineRule="auto"/>
        <w:ind w:left="0" w:firstLine="0"/>
        <w:rPr>
          <w:rFonts w:ascii="標楷體" w:eastAsia="標楷體" w:hAnsi="標楷體"/>
          <w:sz w:val="28"/>
          <w:szCs w:val="28"/>
        </w:rPr>
      </w:pPr>
      <w:r>
        <w:rPr>
          <w:rFonts w:ascii="標楷體" w:eastAsia="標楷體" w:hAnsi="標楷體" w:hint="eastAsia"/>
          <w:sz w:val="28"/>
          <w:szCs w:val="28"/>
        </w:rPr>
        <w:t xml:space="preserve"> </w:t>
      </w:r>
      <w:r w:rsidR="00FB174E" w:rsidRPr="00FB174E">
        <w:rPr>
          <w:rFonts w:ascii="標楷體" w:eastAsia="標楷體" w:hAnsi="標楷體" w:hint="eastAsia"/>
          <w:sz w:val="28"/>
          <w:szCs w:val="28"/>
        </w:rPr>
        <w:t>或共同生活之直系血親符合第三點或第四點規定之資格者，得</w:t>
      </w:r>
      <w:r>
        <w:rPr>
          <w:rFonts w:ascii="標楷體" w:eastAsia="標楷體" w:hAnsi="標楷體" w:hint="eastAsia"/>
          <w:sz w:val="28"/>
          <w:szCs w:val="28"/>
        </w:rPr>
        <w:t xml:space="preserve">  </w:t>
      </w:r>
    </w:p>
    <w:p w:rsidR="00184C84" w:rsidRDefault="002D1B1F" w:rsidP="002D1B1F">
      <w:pPr>
        <w:adjustRightInd w:val="0"/>
        <w:snapToGrid w:val="0"/>
        <w:spacing w:line="360" w:lineRule="auto"/>
        <w:ind w:left="0" w:firstLine="0"/>
        <w:rPr>
          <w:rFonts w:ascii="標楷體" w:eastAsia="標楷體" w:hAnsi="標楷體"/>
          <w:sz w:val="28"/>
          <w:szCs w:val="28"/>
        </w:rPr>
      </w:pPr>
      <w:r>
        <w:rPr>
          <w:rFonts w:ascii="標楷體" w:eastAsia="標楷體" w:hAnsi="標楷體" w:hint="eastAsia"/>
          <w:sz w:val="28"/>
          <w:szCs w:val="28"/>
        </w:rPr>
        <w:t xml:space="preserve"> </w:t>
      </w:r>
      <w:r w:rsidR="00FB174E" w:rsidRPr="00FB174E">
        <w:rPr>
          <w:rFonts w:ascii="標楷體" w:eastAsia="標楷體" w:hAnsi="標楷體" w:hint="eastAsia"/>
          <w:sz w:val="28"/>
          <w:szCs w:val="28"/>
        </w:rPr>
        <w:t>向主管機關申請</w:t>
      </w:r>
      <w:proofErr w:type="gramStart"/>
      <w:r w:rsidR="00FB174E" w:rsidRPr="00FB174E">
        <w:rPr>
          <w:rFonts w:ascii="標楷體" w:eastAsia="標楷體" w:hAnsi="標楷體" w:hint="eastAsia"/>
          <w:sz w:val="28"/>
          <w:szCs w:val="28"/>
        </w:rPr>
        <w:t>換約續租</w:t>
      </w:r>
      <w:proofErr w:type="gramEnd"/>
      <w:r w:rsidR="00FB174E" w:rsidRPr="00FB174E">
        <w:rPr>
          <w:rFonts w:ascii="標楷體" w:eastAsia="標楷體" w:hAnsi="標楷體" w:hint="eastAsia"/>
          <w:sz w:val="28"/>
          <w:szCs w:val="28"/>
        </w:rPr>
        <w:t>，其租賃期間至原定租約屆滿之日</w:t>
      </w:r>
      <w:r w:rsidR="00184C84">
        <w:rPr>
          <w:rFonts w:ascii="標楷體" w:eastAsia="標楷體" w:hAnsi="標楷體" w:hint="eastAsia"/>
          <w:sz w:val="28"/>
          <w:szCs w:val="28"/>
        </w:rPr>
        <w:t xml:space="preserve"> </w:t>
      </w:r>
    </w:p>
    <w:p w:rsidR="002D1B1F" w:rsidRDefault="00184C84" w:rsidP="002D1B1F">
      <w:pPr>
        <w:adjustRightInd w:val="0"/>
        <w:snapToGrid w:val="0"/>
        <w:spacing w:line="360" w:lineRule="auto"/>
        <w:ind w:left="0" w:firstLine="0"/>
        <w:rPr>
          <w:rFonts w:ascii="標楷體" w:eastAsia="標楷體" w:hAnsi="標楷體"/>
          <w:sz w:val="28"/>
          <w:szCs w:val="28"/>
        </w:rPr>
      </w:pPr>
      <w:r>
        <w:rPr>
          <w:rFonts w:ascii="標楷體" w:eastAsia="標楷體" w:hAnsi="標楷體" w:hint="eastAsia"/>
          <w:sz w:val="28"/>
          <w:szCs w:val="28"/>
        </w:rPr>
        <w:t xml:space="preserve"> </w:t>
      </w:r>
      <w:r w:rsidR="00FB174E" w:rsidRPr="00FB174E">
        <w:rPr>
          <w:rFonts w:ascii="標楷體" w:eastAsia="標楷體" w:hAnsi="標楷體" w:hint="eastAsia"/>
          <w:sz w:val="28"/>
          <w:szCs w:val="28"/>
        </w:rPr>
        <w:t>止。</w:t>
      </w:r>
    </w:p>
    <w:p w:rsidR="002D1B1F" w:rsidRDefault="00FB174E" w:rsidP="002D1B1F">
      <w:pPr>
        <w:adjustRightInd w:val="0"/>
        <w:snapToGrid w:val="0"/>
        <w:spacing w:line="360" w:lineRule="auto"/>
        <w:ind w:leftChars="-295" w:left="0" w:hangingChars="253" w:hanging="708"/>
        <w:rPr>
          <w:rFonts w:ascii="標楷體" w:eastAsia="標楷體" w:hAnsi="標楷體"/>
          <w:sz w:val="28"/>
          <w:szCs w:val="28"/>
        </w:rPr>
      </w:pPr>
      <w:r w:rsidRPr="00FB174E">
        <w:rPr>
          <w:rFonts w:ascii="標楷體" w:eastAsia="標楷體" w:hAnsi="標楷體" w:hint="eastAsia"/>
          <w:sz w:val="28"/>
          <w:szCs w:val="28"/>
        </w:rPr>
        <w:t>十三、第三點至前點之規定，主管機關應載明於第四點第一項之公告及租賃契約中。</w:t>
      </w:r>
    </w:p>
    <w:p w:rsidR="00FB174E" w:rsidRPr="00FB174E" w:rsidRDefault="00FB174E" w:rsidP="002D1B1F">
      <w:pPr>
        <w:adjustRightInd w:val="0"/>
        <w:snapToGrid w:val="0"/>
        <w:spacing w:line="360" w:lineRule="auto"/>
        <w:ind w:leftChars="-295" w:left="0" w:hangingChars="253" w:hanging="708"/>
        <w:rPr>
          <w:rFonts w:ascii="標楷體" w:eastAsia="標楷體" w:hAnsi="標楷體"/>
          <w:sz w:val="28"/>
          <w:szCs w:val="28"/>
        </w:rPr>
      </w:pPr>
      <w:r w:rsidRPr="00FB174E">
        <w:rPr>
          <w:rFonts w:ascii="標楷體" w:eastAsia="標楷體" w:hAnsi="標楷體" w:hint="eastAsia"/>
          <w:sz w:val="28"/>
          <w:szCs w:val="28"/>
        </w:rPr>
        <w:t>十四、本要點未規定事項，依相關法令及契約之規定辦理。</w:t>
      </w:r>
    </w:p>
    <w:sectPr w:rsidR="00FB174E" w:rsidRPr="00FB174E" w:rsidSect="00FB174E">
      <w:footerReference w:type="default" r:id="rId8"/>
      <w:pgSz w:w="11906" w:h="16838"/>
      <w:pgMar w:top="1440" w:right="1800" w:bottom="1440" w:left="226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E7A" w:rsidRDefault="00413E7A" w:rsidP="00184C84">
      <w:r>
        <w:separator/>
      </w:r>
    </w:p>
  </w:endnote>
  <w:endnote w:type="continuationSeparator" w:id="0">
    <w:p w:rsidR="00413E7A" w:rsidRDefault="00413E7A" w:rsidP="00184C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259"/>
      <w:docPartObj>
        <w:docPartGallery w:val="Page Numbers (Bottom of Page)"/>
        <w:docPartUnique/>
      </w:docPartObj>
    </w:sdtPr>
    <w:sdtContent>
      <w:p w:rsidR="00184C84" w:rsidRDefault="00F97A40">
        <w:pPr>
          <w:pStyle w:val="a6"/>
          <w:jc w:val="center"/>
        </w:pPr>
        <w:r w:rsidRPr="00F97A40">
          <w:fldChar w:fldCharType="begin"/>
        </w:r>
        <w:r w:rsidR="00BB09C2">
          <w:instrText xml:space="preserve"> PAGE   \* MERGEFORMAT </w:instrText>
        </w:r>
        <w:r w:rsidRPr="00F97A40">
          <w:fldChar w:fldCharType="separate"/>
        </w:r>
        <w:r w:rsidR="00756B07" w:rsidRPr="00756B07">
          <w:rPr>
            <w:noProof/>
            <w:lang w:val="zh-TW"/>
          </w:rPr>
          <w:t>1</w:t>
        </w:r>
        <w:r>
          <w:rPr>
            <w:noProof/>
            <w:lang w:val="zh-TW"/>
          </w:rPr>
          <w:fldChar w:fldCharType="end"/>
        </w:r>
      </w:p>
    </w:sdtContent>
  </w:sdt>
  <w:p w:rsidR="00184C84" w:rsidRDefault="00184C8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E7A" w:rsidRDefault="00413E7A" w:rsidP="00184C84">
      <w:r>
        <w:separator/>
      </w:r>
    </w:p>
  </w:footnote>
  <w:footnote w:type="continuationSeparator" w:id="0">
    <w:p w:rsidR="00413E7A" w:rsidRDefault="00413E7A" w:rsidP="00184C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82697"/>
    <w:multiLevelType w:val="hybridMultilevel"/>
    <w:tmpl w:val="DE68CC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31D73F2"/>
    <w:multiLevelType w:val="hybridMultilevel"/>
    <w:tmpl w:val="EEE8FC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62372043"/>
    <w:multiLevelType w:val="hybridMultilevel"/>
    <w:tmpl w:val="B9A0A9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174E"/>
    <w:rsid w:val="00184C84"/>
    <w:rsid w:val="001919EB"/>
    <w:rsid w:val="002D1B1F"/>
    <w:rsid w:val="00383D72"/>
    <w:rsid w:val="003B04F7"/>
    <w:rsid w:val="00413E7A"/>
    <w:rsid w:val="00467FD3"/>
    <w:rsid w:val="004F4E6E"/>
    <w:rsid w:val="00537BE8"/>
    <w:rsid w:val="005971A8"/>
    <w:rsid w:val="00664B21"/>
    <w:rsid w:val="006E5C12"/>
    <w:rsid w:val="00756B07"/>
    <w:rsid w:val="009751FF"/>
    <w:rsid w:val="00B24291"/>
    <w:rsid w:val="00B96E4A"/>
    <w:rsid w:val="00BB09C2"/>
    <w:rsid w:val="00BC01F2"/>
    <w:rsid w:val="00C060CE"/>
    <w:rsid w:val="00C2097E"/>
    <w:rsid w:val="00C76226"/>
    <w:rsid w:val="00CB59BD"/>
    <w:rsid w:val="00D26381"/>
    <w:rsid w:val="00D5377A"/>
    <w:rsid w:val="00D91A44"/>
    <w:rsid w:val="00F81511"/>
    <w:rsid w:val="00F8710B"/>
    <w:rsid w:val="00F97A40"/>
    <w:rsid w:val="00FB174E"/>
    <w:rsid w:val="00FD5B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ind w:left="1077" w:firstLine="52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1A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74E"/>
    <w:pPr>
      <w:ind w:leftChars="200" w:left="480"/>
    </w:pPr>
  </w:style>
  <w:style w:type="paragraph" w:styleId="a4">
    <w:name w:val="header"/>
    <w:basedOn w:val="a"/>
    <w:link w:val="a5"/>
    <w:uiPriority w:val="99"/>
    <w:semiHidden/>
    <w:unhideWhenUsed/>
    <w:rsid w:val="00184C84"/>
    <w:pPr>
      <w:tabs>
        <w:tab w:val="center" w:pos="4153"/>
        <w:tab w:val="right" w:pos="8306"/>
      </w:tabs>
      <w:snapToGrid w:val="0"/>
    </w:pPr>
    <w:rPr>
      <w:sz w:val="20"/>
      <w:szCs w:val="20"/>
    </w:rPr>
  </w:style>
  <w:style w:type="character" w:customStyle="1" w:styleId="a5">
    <w:name w:val="頁首 字元"/>
    <w:basedOn w:val="a0"/>
    <w:link w:val="a4"/>
    <w:uiPriority w:val="99"/>
    <w:semiHidden/>
    <w:rsid w:val="00184C84"/>
    <w:rPr>
      <w:sz w:val="20"/>
      <w:szCs w:val="20"/>
    </w:rPr>
  </w:style>
  <w:style w:type="paragraph" w:styleId="a6">
    <w:name w:val="footer"/>
    <w:basedOn w:val="a"/>
    <w:link w:val="a7"/>
    <w:uiPriority w:val="99"/>
    <w:unhideWhenUsed/>
    <w:rsid w:val="00184C84"/>
    <w:pPr>
      <w:tabs>
        <w:tab w:val="center" w:pos="4153"/>
        <w:tab w:val="right" w:pos="8306"/>
      </w:tabs>
      <w:snapToGrid w:val="0"/>
    </w:pPr>
    <w:rPr>
      <w:sz w:val="20"/>
      <w:szCs w:val="20"/>
    </w:rPr>
  </w:style>
  <w:style w:type="character" w:customStyle="1" w:styleId="a7">
    <w:name w:val="頁尾 字元"/>
    <w:basedOn w:val="a0"/>
    <w:link w:val="a6"/>
    <w:uiPriority w:val="99"/>
    <w:rsid w:val="00184C84"/>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12740-6B9A-4FA0-8BE1-6B7CC3812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296</Words>
  <Characters>1692</Characters>
  <Application>Microsoft Office Word</Application>
  <DocSecurity>0</DocSecurity>
  <Lines>14</Lines>
  <Paragraphs>3</Paragraphs>
  <ScaleCrop>false</ScaleCrop>
  <Company>HOME</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Your User Name</cp:lastModifiedBy>
  <cp:revision>2</cp:revision>
  <cp:lastPrinted>2017-11-09T01:09:00Z</cp:lastPrinted>
  <dcterms:created xsi:type="dcterms:W3CDTF">2017-11-17T00:56:00Z</dcterms:created>
  <dcterms:modified xsi:type="dcterms:W3CDTF">2017-11-17T00:56:00Z</dcterms:modified>
</cp:coreProperties>
</file>