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14" w:rsidRDefault="00E315D9" w:rsidP="00DC2B3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DC2B33">
        <w:rPr>
          <w:rFonts w:ascii="標楷體" w:eastAsia="標楷體" w:hAnsi="標楷體" w:hint="eastAsia"/>
          <w:sz w:val="32"/>
          <w:szCs w:val="32"/>
        </w:rPr>
        <w:t>因應嚴重特殊傳染性肺炎（</w:t>
      </w:r>
      <w:r w:rsidRPr="00482A2D">
        <w:rPr>
          <w:rFonts w:ascii="Times New Roman" w:eastAsia="標楷體" w:hAnsi="Times New Roman" w:cs="Times New Roman"/>
          <w:sz w:val="32"/>
          <w:szCs w:val="32"/>
        </w:rPr>
        <w:t>COVID-19</w:t>
      </w:r>
      <w:r w:rsidR="00D53014">
        <w:rPr>
          <w:rFonts w:ascii="標楷體" w:eastAsia="標楷體" w:hAnsi="標楷體" w:hint="eastAsia"/>
          <w:sz w:val="32"/>
          <w:szCs w:val="32"/>
        </w:rPr>
        <w:t>）衛生福利部辦理</w:t>
      </w:r>
    </w:p>
    <w:p w:rsidR="00BA5773" w:rsidRDefault="00647A8E" w:rsidP="00DC2B3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D53014">
        <w:rPr>
          <w:rFonts w:ascii="標楷體" w:eastAsia="標楷體" w:hAnsi="標楷體" w:hint="eastAsia"/>
          <w:b/>
          <w:color w:val="FF0000"/>
          <w:sz w:val="32"/>
          <w:szCs w:val="32"/>
        </w:rPr>
        <w:t>健保特約</w:t>
      </w:r>
      <w:r w:rsidR="00D53014" w:rsidRPr="00D53014">
        <w:rPr>
          <w:rFonts w:ascii="標楷體" w:eastAsia="標楷體" w:hAnsi="標楷體" w:hint="eastAsia"/>
          <w:b/>
          <w:color w:val="FF0000"/>
          <w:sz w:val="32"/>
          <w:szCs w:val="32"/>
        </w:rPr>
        <w:t>診所</w:t>
      </w:r>
      <w:r w:rsidR="00E315D9" w:rsidRPr="00DC2B33">
        <w:rPr>
          <w:rFonts w:ascii="標楷體" w:eastAsia="標楷體" w:hAnsi="標楷體" w:hint="eastAsia"/>
          <w:sz w:val="32"/>
          <w:szCs w:val="32"/>
        </w:rPr>
        <w:t>獎勵金 問答輯</w:t>
      </w:r>
      <w:r w:rsidR="00482A2D">
        <w:rPr>
          <w:rFonts w:ascii="新細明體" w:eastAsia="新細明體" w:hAnsi="新細明體" w:hint="eastAsia"/>
          <w:sz w:val="32"/>
          <w:szCs w:val="32"/>
        </w:rPr>
        <w:t>（</w:t>
      </w:r>
      <w:r w:rsidR="00482A2D" w:rsidRPr="00482A2D">
        <w:rPr>
          <w:rFonts w:ascii="Times New Roman" w:eastAsia="新細明體" w:hAnsi="Times New Roman" w:cs="Times New Roman"/>
          <w:sz w:val="32"/>
          <w:szCs w:val="32"/>
        </w:rPr>
        <w:t>Q&amp;A</w:t>
      </w:r>
      <w:r w:rsidR="00482A2D">
        <w:rPr>
          <w:rFonts w:ascii="新細明體" w:eastAsia="新細明體" w:hAnsi="新細明體" w:hint="eastAsia"/>
          <w:sz w:val="32"/>
          <w:szCs w:val="32"/>
        </w:rPr>
        <w:t>）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276"/>
        <w:gridCol w:w="2977"/>
        <w:gridCol w:w="6662"/>
      </w:tblGrid>
      <w:tr w:rsidR="00E315D9" w:rsidRPr="00624B9B" w:rsidTr="008D1BF2">
        <w:trPr>
          <w:trHeight w:val="725"/>
        </w:trPr>
        <w:tc>
          <w:tcPr>
            <w:tcW w:w="1276" w:type="dxa"/>
          </w:tcPr>
          <w:p w:rsidR="00E315D9" w:rsidRPr="008D1BF2" w:rsidRDefault="008D1BF2" w:rsidP="008D1BF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D1B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項次</w:t>
            </w:r>
            <w:r w:rsidR="00DC2B33" w:rsidRPr="008D1B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624B9B" w:rsidRPr="008D1B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B37106" w:rsidRPr="008D1B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977" w:type="dxa"/>
          </w:tcPr>
          <w:p w:rsidR="00E315D9" w:rsidRPr="00624B9B" w:rsidRDefault="00E315D9" w:rsidP="004D53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問題</w:t>
            </w:r>
          </w:p>
        </w:tc>
        <w:tc>
          <w:tcPr>
            <w:tcW w:w="6662" w:type="dxa"/>
          </w:tcPr>
          <w:p w:rsidR="00E315D9" w:rsidRPr="00624B9B" w:rsidRDefault="00E315D9" w:rsidP="004D53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回答</w:t>
            </w:r>
          </w:p>
        </w:tc>
      </w:tr>
      <w:tr w:rsidR="00B37106" w:rsidRPr="00624B9B" w:rsidTr="008D1BF2">
        <w:trPr>
          <w:trHeight w:val="422"/>
        </w:trPr>
        <w:tc>
          <w:tcPr>
            <w:tcW w:w="1276" w:type="dxa"/>
          </w:tcPr>
          <w:p w:rsidR="00B37106" w:rsidRPr="00624B9B" w:rsidRDefault="00B37106" w:rsidP="00476E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7106" w:rsidRPr="00624B9B" w:rsidRDefault="00B37106" w:rsidP="00476E3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醫療機構表現績優獎勵金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如何計算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B37106" w:rsidRPr="00B37106" w:rsidRDefault="00B37106" w:rsidP="00476E3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福利部依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B37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執行嚴重特殊傳染性肺炎醫療照護及防治發給補助津貼及獎勵要點</w:t>
            </w:r>
            <w:r w:rsidRPr="00B37106">
              <w:rPr>
                <w:rFonts w:ascii="標楷體" w:eastAsia="標楷體" w:hAnsi="標楷體" w:cs="Times New Roman" w:hint="eastAsia"/>
                <w:sz w:val="28"/>
                <w:szCs w:val="28"/>
              </w:rPr>
              <w:t>（以下簡稱本獎勵要點）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款第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目計算，計算如下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:rsidR="00B37106" w:rsidRPr="00624B9B" w:rsidRDefault="00B37106" w:rsidP="00476E3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3014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00"/>
              </w:rPr>
              <w:t>防疫獎勵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月至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疫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情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期間，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當月開診天數達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天以上者，每家每月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萬元。</w:t>
            </w:r>
          </w:p>
          <w:p w:rsidR="00B37106" w:rsidRPr="00624B9B" w:rsidRDefault="00B37106" w:rsidP="00476E3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3014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00"/>
              </w:rPr>
              <w:t>績效獎勵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109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月至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疫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情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期間，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落實分流及感染管制措施，依診治為腹瀉或呼吸道疾病之人次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就診總人次百分比，按月發給。獎勵金計算如下：</w:t>
            </w:r>
          </w:p>
          <w:p w:rsidR="00B37106" w:rsidRPr="00624B9B" w:rsidRDefault="00B37106" w:rsidP="00476E31">
            <w:pPr>
              <w:pStyle w:val="a4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當月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30%(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以上未達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45%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，獎勵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  <w:p w:rsidR="00B37106" w:rsidRPr="00624B9B" w:rsidRDefault="00B37106" w:rsidP="00476E31">
            <w:pPr>
              <w:pStyle w:val="a4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當月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45%(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以上未達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75%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，獎勵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  <w:p w:rsidR="00B37106" w:rsidRPr="00624B9B" w:rsidRDefault="00B37106" w:rsidP="00476E31">
            <w:pPr>
              <w:pStyle w:val="a4"/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當月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75%(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，獎勵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  <w:p w:rsidR="00B37106" w:rsidRDefault="00D53014" w:rsidP="00D5301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3014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00"/>
              </w:rPr>
              <w:t>指定通訊診療獎勵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配合直轄市、縣市衛生局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辦理通訊診療者，給予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萬元。</w:t>
            </w:r>
          </w:p>
          <w:p w:rsidR="00B37106" w:rsidRPr="000C3E2E" w:rsidRDefault="00FB3E50" w:rsidP="00476E3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92D050"/>
              </w:rPr>
              <w:t>綜上</w:t>
            </w:r>
            <w:r w:rsidR="00B37106" w:rsidRPr="00D53014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92D050"/>
              </w:rPr>
              <w:t>1+2+3</w:t>
            </w:r>
            <w:r w:rsidR="00B37106" w:rsidRPr="00D53014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92D050"/>
              </w:rPr>
              <w:t>獎勵金總計，即為衛生福利部撥付貴</w:t>
            </w:r>
            <w:r w:rsidR="00B37106" w:rsidRPr="00D53014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92D050"/>
              </w:rPr>
              <w:t>診所</w:t>
            </w:r>
            <w:r w:rsidR="00B37106" w:rsidRPr="00D53014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92D050"/>
              </w:rPr>
              <w:t>獎勵金。</w:t>
            </w:r>
          </w:p>
        </w:tc>
      </w:tr>
      <w:tr w:rsidR="00B37106" w:rsidRPr="00624B9B" w:rsidTr="008D1BF2">
        <w:trPr>
          <w:trHeight w:val="528"/>
        </w:trPr>
        <w:tc>
          <w:tcPr>
            <w:tcW w:w="1276" w:type="dxa"/>
          </w:tcPr>
          <w:p w:rsidR="00B37106" w:rsidRPr="00624B9B" w:rsidRDefault="00B37106" w:rsidP="00476E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37106" w:rsidRPr="00624B9B" w:rsidRDefault="00741AAE" w:rsidP="00476E3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資訊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及諮詢窗口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B37106" w:rsidRPr="00B37106" w:rsidRDefault="00B37106" w:rsidP="00476E3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本案相關資訊置於衛生福利部「嚴重特殊傳染性肺炎專區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醫療</w:t>
            </w:r>
            <w:proofErr w:type="gramStart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醫</w:t>
            </w:r>
            <w:proofErr w:type="gramEnd"/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事機構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醫療機構、衛生所及藥局防疫績優獎勵」，網址如下</w:t>
            </w:r>
            <w:hyperlink r:id="rId8" w:history="1">
              <w:r w:rsidRPr="00624B9B">
                <w:rPr>
                  <w:rStyle w:val="a5"/>
                  <w:rFonts w:ascii="Times New Roman" w:eastAsia="標楷體" w:hAnsi="Times New Roman" w:cs="Times New Roman"/>
                  <w:sz w:val="28"/>
                  <w:szCs w:val="28"/>
                </w:rPr>
                <w:t>https://covid19.mohw.gov.tw/ch/cp-4716-54187-205.html</w:t>
              </w:r>
            </w:hyperlink>
          </w:p>
          <w:p w:rsidR="00B37106" w:rsidRPr="00F16D1C" w:rsidRDefault="00B37106" w:rsidP="00B37106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請洽</w:t>
            </w:r>
            <w:r w:rsidRPr="00B37106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衛生福利部</w:t>
            </w:r>
            <w:proofErr w:type="gramStart"/>
            <w:r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醫</w:t>
            </w:r>
            <w:proofErr w:type="gramEnd"/>
            <w:r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事司</w:t>
            </w:r>
            <w:r w:rsidRPr="00B37106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電話：</w:t>
            </w:r>
            <w:r w:rsidRPr="00B37106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(02)8590-7425</w:t>
            </w:r>
          </w:p>
          <w:p w:rsidR="00B37106" w:rsidRPr="00F16D1C" w:rsidRDefault="00B37106" w:rsidP="009B0760">
            <w:pPr>
              <w:pStyle w:val="a4"/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區衛生所</w:t>
            </w:r>
          </w:p>
        </w:tc>
      </w:tr>
      <w:tr w:rsidR="00B37106" w:rsidRPr="00624B9B" w:rsidTr="008D1BF2">
        <w:trPr>
          <w:trHeight w:val="1141"/>
        </w:trPr>
        <w:tc>
          <w:tcPr>
            <w:tcW w:w="1276" w:type="dxa"/>
          </w:tcPr>
          <w:p w:rsidR="00B37106" w:rsidRPr="00624B9B" w:rsidRDefault="00B37106" w:rsidP="00E315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37106" w:rsidRDefault="00B37106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醫療機構辦理防疫工作表現績優者，獎勵金費用應如何分配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B37106" w:rsidRDefault="00B37106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依據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獎勵要點第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點第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：獎勵費用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60%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以上應分配予相關工作人員，例如獎勵費用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萬元，至少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仟元以上配予相關工作人員。</w:t>
            </w:r>
          </w:p>
        </w:tc>
      </w:tr>
      <w:tr w:rsidR="00B37106" w:rsidRPr="00624B9B" w:rsidTr="008D1BF2">
        <w:tc>
          <w:tcPr>
            <w:tcW w:w="1276" w:type="dxa"/>
          </w:tcPr>
          <w:p w:rsidR="00B37106" w:rsidRPr="00624B9B" w:rsidRDefault="00B37106" w:rsidP="00E315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37106" w:rsidRPr="00624B9B" w:rsidRDefault="00B37106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所謂獎勵費用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60%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以上應分配予相關工作人員，其相關工作人員係指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B37106" w:rsidRPr="00C130E5" w:rsidRDefault="00D53014" w:rsidP="00C130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醫療機構之</w:t>
            </w:r>
            <w:proofErr w:type="gramStart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事人員及非</w:t>
            </w:r>
            <w:proofErr w:type="gramStart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事人員</w:t>
            </w:r>
            <w:proofErr w:type="gramStart"/>
            <w:r w:rsidR="00C130E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（</w:t>
            </w:r>
            <w:proofErr w:type="gramEnd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如：行政人員</w:t>
            </w:r>
            <w:proofErr w:type="gramStart"/>
            <w:r w:rsidR="00C130E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）</w:t>
            </w:r>
            <w:proofErr w:type="gramEnd"/>
            <w:r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皆係屬工作人員。</w:t>
            </w:r>
          </w:p>
          <w:p w:rsidR="00C130E5" w:rsidRPr="00C130E5" w:rsidRDefault="00C130E5" w:rsidP="00C130E5">
            <w:pPr>
              <w:pStyle w:val="a4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7106" w:rsidRPr="00624B9B" w:rsidTr="008D1BF2">
        <w:tc>
          <w:tcPr>
            <w:tcW w:w="1276" w:type="dxa"/>
          </w:tcPr>
          <w:p w:rsidR="00B37106" w:rsidRPr="00624B9B" w:rsidRDefault="00B37106" w:rsidP="00E315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37106" w:rsidRPr="00624B9B" w:rsidRDefault="00D53014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衛生福利部如何撥付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醫療機構獎勵金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C130E5" w:rsidRPr="00624B9B" w:rsidRDefault="00D53014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</w:t>
            </w:r>
            <w:r w:rsidR="00B37106"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中央健康保險署撥付</w:t>
            </w:r>
            <w:r w:rsidR="00B37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各診所</w:t>
            </w:r>
            <w:r w:rsidR="00C130E5">
              <w:rPr>
                <w:rFonts w:ascii="Times New Roman" w:eastAsia="標楷體" w:hAnsi="Times New Roman" w:cs="Times New Roman"/>
                <w:sz w:val="28"/>
                <w:szCs w:val="28"/>
              </w:rPr>
              <w:t>獎勵金</w:t>
            </w:r>
            <w:r w:rsidR="00C130E5" w:rsidRPr="00C13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B37106" w:rsidRPr="00624B9B" w:rsidTr="008D1BF2">
        <w:tc>
          <w:tcPr>
            <w:tcW w:w="1276" w:type="dxa"/>
          </w:tcPr>
          <w:p w:rsidR="00B37106" w:rsidRPr="00624B9B" w:rsidRDefault="00B37106" w:rsidP="00E315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37106" w:rsidRPr="00624B9B" w:rsidRDefault="00B37106" w:rsidP="00CB23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本市</w:t>
            </w:r>
            <w:r w:rsidR="00D33301">
              <w:rPr>
                <w:rFonts w:ascii="Times New Roman" w:eastAsia="標楷體" w:hAnsi="Times New Roman" w:cs="Times New Roman"/>
                <w:sz w:val="28"/>
                <w:szCs w:val="28"/>
              </w:rPr>
              <w:t>診所、衛生所</w:t>
            </w:r>
            <w:r w:rsidR="00D33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收到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獎勵金</w:t>
            </w:r>
            <w:r w:rsidR="00D33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後，應填報什麼資料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B37106" w:rsidRPr="00624B9B" w:rsidRDefault="00B37106" w:rsidP="00A55A4B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轄區衛生所通知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受獎勵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診所</w:t>
            </w:r>
            <w:r w:rsidR="006E26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6E266D">
              <w:rPr>
                <w:rFonts w:ascii="Times New Roman" w:eastAsia="標楷體" w:hAnsi="Times New Roman" w:cs="Times New Roman"/>
                <w:sz w:val="28"/>
                <w:szCs w:val="28"/>
              </w:rPr>
              <w:t>填報資料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如下：</w:t>
            </w:r>
          </w:p>
          <w:p w:rsidR="00B37106" w:rsidRPr="00741AAE" w:rsidRDefault="00B37106" w:rsidP="00767C88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轄區衛生所</w:t>
            </w:r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電話通知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診所並請</w:t>
            </w:r>
            <w:r w:rsidR="009B07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診所</w:t>
            </w:r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至本局</w:t>
            </w:r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網頁下載申請資料</w:t>
            </w:r>
            <w:proofErr w:type="gramStart"/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參考路徑：本局網頁＞業務科室</w:t>
            </w:r>
            <w:r w:rsidR="00741A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&gt;</w:t>
            </w:r>
            <w:proofErr w:type="gramStart"/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政事務科</w:t>
            </w:r>
            <w:r w:rsid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&gt;</w:t>
            </w:r>
            <w:r w:rsidR="00767C88" w:rsidRPr="00767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健保特約診所防疫獎勵金申請</w:t>
            </w:r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，網址：</w:t>
            </w:r>
            <w:r w:rsidR="00741AAE" w:rsidRPr="00741AAE">
              <w:rPr>
                <w:rFonts w:ascii="Times New Roman" w:eastAsia="標楷體" w:hAnsi="Times New Roman" w:cs="Times New Roman"/>
                <w:sz w:val="28"/>
                <w:szCs w:val="28"/>
              </w:rPr>
              <w:t>https://khd.kcg.gov.tw/tw/index.php</w:t>
            </w:r>
            <w:proofErr w:type="gramStart"/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proofErr w:type="gramEnd"/>
            <w:r w:rsidRPr="00345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B37106" w:rsidRPr="001D2B50" w:rsidRDefault="00B37106" w:rsidP="001D2B5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診所或衛生所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填寫</w:t>
            </w:r>
            <w:r w:rsidRPr="001D2B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獎勵人員分配清冊</w:t>
            </w:r>
            <w:r w:rsidRPr="009728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（紙本</w:t>
            </w:r>
            <w:r w:rsidR="007573BE" w:rsidRPr="0097285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交衛生所</w:t>
            </w:r>
            <w:r w:rsidRPr="009728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）</w:t>
            </w:r>
            <w:r w:rsidR="009B07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407C86" w:rsidRPr="00407C86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請依</w:t>
            </w:r>
            <w:bookmarkStart w:id="0" w:name="_GoBack"/>
            <w:bookmarkEnd w:id="0"/>
            <w:r w:rsidR="00407C86" w:rsidRPr="00407C86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衛生所指定時間</w:t>
            </w:r>
            <w:r w:rsidRPr="00407C86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完成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Pr="001D2B50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r w:rsidR="006C6522" w:rsidRPr="000A34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1D2B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轄</w:t>
            </w:r>
            <w:r w:rsidRPr="001D2B50">
              <w:rPr>
                <w:rFonts w:ascii="Times New Roman" w:eastAsia="標楷體" w:hAnsi="Times New Roman" w:cs="Times New Roman"/>
                <w:sz w:val="28"/>
                <w:szCs w:val="28"/>
              </w:rPr>
              <w:t>區衛生所</w:t>
            </w:r>
            <w:r w:rsidR="007074AB" w:rsidRPr="009B076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="00DC1CD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或掛號郵寄</w:t>
            </w:r>
            <w:r w:rsidR="007074A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至衛生所</w:t>
            </w:r>
            <w:r w:rsidR="007074AB" w:rsidRPr="009B076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  <w:r w:rsidRPr="001D2B5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37106" w:rsidRPr="00624B9B" w:rsidRDefault="00B37106" w:rsidP="001D2B5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各診所或衛生所填寫</w:t>
            </w:r>
            <w:r w:rsidRPr="001D2B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獎勵人員分配清冊</w:t>
            </w:r>
            <w:r w:rsidRPr="009728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（醫療機構留存）</w:t>
            </w:r>
            <w:r w:rsidR="00420B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，各</w:t>
            </w:r>
            <w:r w:rsidR="00420BC9">
              <w:rPr>
                <w:rFonts w:ascii="Times New Roman" w:eastAsia="標楷體" w:hAnsi="Times New Roman" w:cs="Times New Roman"/>
                <w:sz w:val="28"/>
                <w:szCs w:val="28"/>
              </w:rPr>
              <w:t>工作人員簽</w:t>
            </w:r>
            <w:r w:rsidR="00420B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</w:t>
            </w:r>
            <w:r w:rsidR="006B00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留</w:t>
            </w:r>
            <w:r w:rsidR="00420BC9">
              <w:rPr>
                <w:rFonts w:ascii="Times New Roman" w:eastAsia="標楷體" w:hAnsi="Times New Roman" w:cs="Times New Roman"/>
                <w:sz w:val="28"/>
                <w:szCs w:val="28"/>
              </w:rPr>
              <w:t>存</w:t>
            </w:r>
            <w:r w:rsidR="00420B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備查</w:t>
            </w:r>
            <w:r w:rsidRPr="00624B9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2D5503" w:rsidRDefault="002D5503" w:rsidP="00204ADC">
      <w:pPr>
        <w:rPr>
          <w:rFonts w:ascii="標楷體" w:eastAsia="標楷體" w:hAnsi="標楷體"/>
          <w:szCs w:val="24"/>
        </w:rPr>
      </w:pPr>
    </w:p>
    <w:p w:rsidR="002D5503" w:rsidRPr="003B4405" w:rsidRDefault="002D5503" w:rsidP="00204ADC">
      <w:pPr>
        <w:rPr>
          <w:rFonts w:ascii="標楷體" w:eastAsia="標楷體" w:hAnsi="標楷體"/>
          <w:szCs w:val="24"/>
        </w:rPr>
      </w:pPr>
      <w:r w:rsidRPr="003B4405">
        <w:rPr>
          <w:rFonts w:ascii="標楷體" w:eastAsia="標楷體" w:hAnsi="標楷體" w:hint="eastAsia"/>
          <w:szCs w:val="24"/>
        </w:rPr>
        <w:t>資</w:t>
      </w:r>
      <w:r w:rsidRPr="003B4405">
        <w:rPr>
          <w:rFonts w:ascii="標楷體" w:eastAsia="標楷體" w:hAnsi="標楷體"/>
          <w:szCs w:val="24"/>
        </w:rPr>
        <w:t>料來源：</w:t>
      </w:r>
    </w:p>
    <w:p w:rsidR="006A4FAB" w:rsidRPr="003B4405" w:rsidRDefault="00204ADC" w:rsidP="002D5503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3B4405">
        <w:rPr>
          <w:rFonts w:ascii="標楷體" w:eastAsia="標楷體" w:hAnsi="標楷體" w:hint="eastAsia"/>
          <w:szCs w:val="24"/>
        </w:rPr>
        <w:t>依據「執行嚴重特殊傳染性肺炎醫療照護及防治發給補助津貼及獎勵要點」</w:t>
      </w:r>
      <w:r w:rsidR="00DE2DF5">
        <w:rPr>
          <w:rFonts w:ascii="標楷體" w:eastAsia="標楷體" w:hAnsi="標楷體" w:hint="eastAsia"/>
          <w:szCs w:val="24"/>
        </w:rPr>
        <w:t>辦理。</w:t>
      </w:r>
    </w:p>
    <w:p w:rsidR="002D5503" w:rsidRPr="003B4405" w:rsidRDefault="002D5503" w:rsidP="002D5503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3B4405">
        <w:rPr>
          <w:rFonts w:ascii="標楷體" w:eastAsia="標楷體" w:hAnsi="標楷體" w:hint="eastAsia"/>
          <w:szCs w:val="24"/>
        </w:rPr>
        <w:t>依</w:t>
      </w:r>
      <w:r w:rsidRPr="003B4405">
        <w:rPr>
          <w:rFonts w:ascii="標楷體" w:eastAsia="標楷體" w:hAnsi="標楷體"/>
          <w:szCs w:val="24"/>
        </w:rPr>
        <w:t>據嚴重特殊傳</w:t>
      </w:r>
      <w:r w:rsidRPr="003B4405">
        <w:rPr>
          <w:rFonts w:ascii="標楷體" w:eastAsia="標楷體" w:hAnsi="標楷體" w:hint="eastAsia"/>
          <w:szCs w:val="24"/>
        </w:rPr>
        <w:t>染</w:t>
      </w:r>
      <w:r w:rsidRPr="003B4405">
        <w:rPr>
          <w:rFonts w:ascii="標楷體" w:eastAsia="標楷體" w:hAnsi="標楷體"/>
          <w:szCs w:val="24"/>
        </w:rPr>
        <w:t>性肺炎中央流行</w:t>
      </w:r>
      <w:proofErr w:type="gramStart"/>
      <w:r w:rsidRPr="003B4405">
        <w:rPr>
          <w:rFonts w:ascii="標楷體" w:eastAsia="標楷體" w:hAnsi="標楷體"/>
          <w:szCs w:val="24"/>
        </w:rPr>
        <w:t>疫</w:t>
      </w:r>
      <w:proofErr w:type="gramEnd"/>
      <w:r w:rsidRPr="003B4405">
        <w:rPr>
          <w:rFonts w:ascii="標楷體" w:eastAsia="標楷體" w:hAnsi="標楷體"/>
          <w:szCs w:val="24"/>
        </w:rPr>
        <w:t>情指揮中心</w:t>
      </w:r>
      <w:r w:rsidRPr="003B4405">
        <w:rPr>
          <w:rFonts w:ascii="標楷體" w:eastAsia="標楷體" w:hAnsi="標楷體" w:hint="eastAsia"/>
          <w:szCs w:val="24"/>
        </w:rPr>
        <w:t>109年8月11日</w:t>
      </w:r>
      <w:r w:rsidRPr="003B4405">
        <w:rPr>
          <w:rFonts w:ascii="標楷體" w:eastAsia="標楷體" w:hAnsi="標楷體"/>
          <w:szCs w:val="24"/>
        </w:rPr>
        <w:t>肺中指字第</w:t>
      </w:r>
      <w:r w:rsidRPr="003B4405">
        <w:rPr>
          <w:rFonts w:ascii="標楷體" w:eastAsia="標楷體" w:hAnsi="標楷體" w:hint="eastAsia"/>
          <w:szCs w:val="24"/>
        </w:rPr>
        <w:t>1090001136號</w:t>
      </w:r>
      <w:r w:rsidRPr="003B4405">
        <w:rPr>
          <w:rFonts w:ascii="標楷體" w:eastAsia="標楷體" w:hAnsi="標楷體"/>
          <w:szCs w:val="24"/>
        </w:rPr>
        <w:t>函</w:t>
      </w:r>
      <w:r w:rsidR="00DE2DF5">
        <w:rPr>
          <w:rFonts w:ascii="標楷體" w:eastAsia="標楷體" w:hAnsi="標楷體" w:hint="eastAsia"/>
          <w:szCs w:val="24"/>
        </w:rPr>
        <w:t>辦理。</w:t>
      </w:r>
    </w:p>
    <w:p w:rsidR="008C09D4" w:rsidRPr="001E580A" w:rsidRDefault="008C09D4" w:rsidP="0042462C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8C09D4" w:rsidRPr="001E580A" w:rsidSect="00424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9D" w:rsidRDefault="0066469D" w:rsidP="006A4FAB">
      <w:r>
        <w:separator/>
      </w:r>
    </w:p>
  </w:endnote>
  <w:endnote w:type="continuationSeparator" w:id="0">
    <w:p w:rsidR="0066469D" w:rsidRDefault="0066469D" w:rsidP="006A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9D" w:rsidRDefault="0066469D" w:rsidP="006A4FAB">
      <w:r>
        <w:separator/>
      </w:r>
    </w:p>
  </w:footnote>
  <w:footnote w:type="continuationSeparator" w:id="0">
    <w:p w:rsidR="0066469D" w:rsidRDefault="0066469D" w:rsidP="006A4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95"/>
    <w:multiLevelType w:val="hybridMultilevel"/>
    <w:tmpl w:val="2550C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53A69"/>
    <w:multiLevelType w:val="hybridMultilevel"/>
    <w:tmpl w:val="407A1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A03DB"/>
    <w:multiLevelType w:val="hybridMultilevel"/>
    <w:tmpl w:val="24EC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C209C3"/>
    <w:multiLevelType w:val="hybridMultilevel"/>
    <w:tmpl w:val="7ED67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9125E3"/>
    <w:multiLevelType w:val="hybridMultilevel"/>
    <w:tmpl w:val="63DEC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96741"/>
    <w:multiLevelType w:val="hybridMultilevel"/>
    <w:tmpl w:val="D9D6A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A97B78"/>
    <w:multiLevelType w:val="hybridMultilevel"/>
    <w:tmpl w:val="ED9E79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9E5B44"/>
    <w:multiLevelType w:val="hybridMultilevel"/>
    <w:tmpl w:val="FA4CD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FA3834"/>
    <w:multiLevelType w:val="hybridMultilevel"/>
    <w:tmpl w:val="BB70403C"/>
    <w:lvl w:ilvl="0" w:tplc="AC68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E31844"/>
    <w:multiLevelType w:val="hybridMultilevel"/>
    <w:tmpl w:val="939C75DC"/>
    <w:lvl w:ilvl="0" w:tplc="6C72AAC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15C76"/>
    <w:multiLevelType w:val="hybridMultilevel"/>
    <w:tmpl w:val="C5803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461B13"/>
    <w:multiLevelType w:val="hybridMultilevel"/>
    <w:tmpl w:val="9AE6E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5D9"/>
    <w:rsid w:val="00053E70"/>
    <w:rsid w:val="00065E9B"/>
    <w:rsid w:val="000A349D"/>
    <w:rsid w:val="000B6949"/>
    <w:rsid w:val="000C3E2E"/>
    <w:rsid w:val="000D09D4"/>
    <w:rsid w:val="00101412"/>
    <w:rsid w:val="00121504"/>
    <w:rsid w:val="00145CE8"/>
    <w:rsid w:val="001B2DD6"/>
    <w:rsid w:val="001D2B50"/>
    <w:rsid w:val="001D728F"/>
    <w:rsid w:val="001E580A"/>
    <w:rsid w:val="001F24F5"/>
    <w:rsid w:val="00204ADC"/>
    <w:rsid w:val="00267E43"/>
    <w:rsid w:val="002A0861"/>
    <w:rsid w:val="002D5503"/>
    <w:rsid w:val="002D597D"/>
    <w:rsid w:val="002F77A2"/>
    <w:rsid w:val="003009CB"/>
    <w:rsid w:val="003263ED"/>
    <w:rsid w:val="00345AD0"/>
    <w:rsid w:val="003A4F0E"/>
    <w:rsid w:val="003B4405"/>
    <w:rsid w:val="00407C86"/>
    <w:rsid w:val="00420BC9"/>
    <w:rsid w:val="00420DC1"/>
    <w:rsid w:val="0042462C"/>
    <w:rsid w:val="00430C9A"/>
    <w:rsid w:val="00440B25"/>
    <w:rsid w:val="00482A2D"/>
    <w:rsid w:val="004860D4"/>
    <w:rsid w:val="004C7E92"/>
    <w:rsid w:val="004D53D2"/>
    <w:rsid w:val="00507499"/>
    <w:rsid w:val="00587B34"/>
    <w:rsid w:val="005C18B1"/>
    <w:rsid w:val="005C3024"/>
    <w:rsid w:val="005D480B"/>
    <w:rsid w:val="00624B9B"/>
    <w:rsid w:val="00646343"/>
    <w:rsid w:val="00647A8E"/>
    <w:rsid w:val="0066469D"/>
    <w:rsid w:val="006A1D7B"/>
    <w:rsid w:val="006A4FAB"/>
    <w:rsid w:val="006B004F"/>
    <w:rsid w:val="006B0F85"/>
    <w:rsid w:val="006C6522"/>
    <w:rsid w:val="006E266D"/>
    <w:rsid w:val="007074AB"/>
    <w:rsid w:val="00741AAE"/>
    <w:rsid w:val="00747C53"/>
    <w:rsid w:val="007573BE"/>
    <w:rsid w:val="007675C0"/>
    <w:rsid w:val="00767C88"/>
    <w:rsid w:val="007B4252"/>
    <w:rsid w:val="007B46B3"/>
    <w:rsid w:val="007C2B38"/>
    <w:rsid w:val="008B108C"/>
    <w:rsid w:val="008C09D4"/>
    <w:rsid w:val="008D1BF2"/>
    <w:rsid w:val="00912950"/>
    <w:rsid w:val="0097285B"/>
    <w:rsid w:val="00987FE4"/>
    <w:rsid w:val="009B0760"/>
    <w:rsid w:val="009C5F52"/>
    <w:rsid w:val="009C71B3"/>
    <w:rsid w:val="00A003EF"/>
    <w:rsid w:val="00A06821"/>
    <w:rsid w:val="00A55A4B"/>
    <w:rsid w:val="00A60B64"/>
    <w:rsid w:val="00A8475D"/>
    <w:rsid w:val="00AF0CA1"/>
    <w:rsid w:val="00AF56BD"/>
    <w:rsid w:val="00AF5F77"/>
    <w:rsid w:val="00AF75BB"/>
    <w:rsid w:val="00B23CD4"/>
    <w:rsid w:val="00B37106"/>
    <w:rsid w:val="00B46315"/>
    <w:rsid w:val="00B77679"/>
    <w:rsid w:val="00BA5773"/>
    <w:rsid w:val="00C130E5"/>
    <w:rsid w:val="00C84676"/>
    <w:rsid w:val="00CA0C8C"/>
    <w:rsid w:val="00CB23C5"/>
    <w:rsid w:val="00D33301"/>
    <w:rsid w:val="00D46ECB"/>
    <w:rsid w:val="00D53014"/>
    <w:rsid w:val="00D57B73"/>
    <w:rsid w:val="00D661AE"/>
    <w:rsid w:val="00D67AEC"/>
    <w:rsid w:val="00DA2A64"/>
    <w:rsid w:val="00DA6C11"/>
    <w:rsid w:val="00DC1CD3"/>
    <w:rsid w:val="00DC2B33"/>
    <w:rsid w:val="00DE253D"/>
    <w:rsid w:val="00DE2DF5"/>
    <w:rsid w:val="00E26258"/>
    <w:rsid w:val="00E315D9"/>
    <w:rsid w:val="00E51486"/>
    <w:rsid w:val="00E67A5F"/>
    <w:rsid w:val="00EB579A"/>
    <w:rsid w:val="00F16D1C"/>
    <w:rsid w:val="00F456D8"/>
    <w:rsid w:val="00FA791F"/>
    <w:rsid w:val="00FB3E50"/>
    <w:rsid w:val="00FB468B"/>
    <w:rsid w:val="00F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CD4"/>
    <w:pPr>
      <w:ind w:leftChars="200" w:left="480"/>
    </w:pPr>
  </w:style>
  <w:style w:type="character" w:styleId="a5">
    <w:name w:val="Hyperlink"/>
    <w:basedOn w:val="a0"/>
    <w:uiPriority w:val="99"/>
    <w:unhideWhenUsed/>
    <w:rsid w:val="00747C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F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FA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63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CD4"/>
    <w:pPr>
      <w:ind w:leftChars="200" w:left="480"/>
    </w:pPr>
  </w:style>
  <w:style w:type="character" w:styleId="a5">
    <w:name w:val="Hyperlink"/>
    <w:basedOn w:val="a0"/>
    <w:uiPriority w:val="99"/>
    <w:unhideWhenUsed/>
    <w:rsid w:val="00747C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F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FA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mohw.gov.tw/ch/cp-4716-54187-2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C2BE-EC5C-4C40-88ED-E433DD0E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2020-08-18T00:41:00Z</cp:lastPrinted>
  <dcterms:created xsi:type="dcterms:W3CDTF">2020-08-17T04:51:00Z</dcterms:created>
  <dcterms:modified xsi:type="dcterms:W3CDTF">2020-08-18T09:33:00Z</dcterms:modified>
</cp:coreProperties>
</file>