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79FA" w14:textId="1561FB83" w:rsidR="008762F4" w:rsidRDefault="003357F0">
      <w:pPr>
        <w:rPr>
          <w:rFonts w:ascii="Arial" w:hAnsi="Arial" w:cs="Arial"/>
          <w:b/>
          <w:bCs/>
          <w:color w:val="006600"/>
          <w:sz w:val="27"/>
          <w:szCs w:val="27"/>
          <w:shd w:val="clear" w:color="auto" w:fill="FFFFFF"/>
        </w:rPr>
      </w:pPr>
      <w:r>
        <w:rPr>
          <w:rFonts w:ascii="Arial" w:hAnsi="Arial" w:cs="Arial"/>
          <w:b/>
          <w:bCs/>
          <w:color w:val="006600"/>
          <w:sz w:val="27"/>
          <w:szCs w:val="27"/>
          <w:shd w:val="clear" w:color="auto" w:fill="FFFFFF"/>
        </w:rPr>
        <w:t>本所為因應</w:t>
      </w:r>
      <w:r w:rsidR="00DD20CF">
        <w:rPr>
          <w:rFonts w:ascii="Arial" w:hAnsi="Arial" w:cs="Arial" w:hint="eastAsia"/>
          <w:b/>
          <w:bCs/>
          <w:color w:val="006600"/>
          <w:sz w:val="27"/>
          <w:szCs w:val="27"/>
          <w:shd w:val="clear" w:color="auto" w:fill="FFFFFF"/>
        </w:rPr>
        <w:t>杜蘇芮</w:t>
      </w:r>
      <w:r w:rsidR="00A6244B">
        <w:rPr>
          <w:rFonts w:ascii="Arial" w:hAnsi="Arial" w:cs="Arial" w:hint="eastAsia"/>
          <w:b/>
          <w:bCs/>
          <w:color w:val="006600"/>
          <w:sz w:val="27"/>
          <w:szCs w:val="27"/>
          <w:shd w:val="clear" w:color="auto" w:fill="FFFFFF"/>
        </w:rPr>
        <w:t>颱風</w:t>
      </w:r>
      <w:r>
        <w:rPr>
          <w:rFonts w:ascii="Arial" w:hAnsi="Arial" w:cs="Arial"/>
          <w:b/>
          <w:bCs/>
          <w:color w:val="006600"/>
          <w:sz w:val="27"/>
          <w:szCs w:val="27"/>
          <w:shd w:val="clear" w:color="auto" w:fill="FFFFFF"/>
        </w:rPr>
        <w:t>可能造成局部豪雨</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恐造成房舍積</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淹</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水，提供易淹水低窪地區民眾領用。</w:t>
      </w:r>
    </w:p>
    <w:p w14:paraId="2DC423F1"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本所為因應局部颱風豪雨，恐造成</w:t>
      </w:r>
      <w:proofErr w:type="gramStart"/>
      <w:r>
        <w:rPr>
          <w:rFonts w:ascii="Arial" w:hAnsi="Arial" w:cs="Arial"/>
          <w:color w:val="333333"/>
          <w:sz w:val="23"/>
          <w:szCs w:val="23"/>
        </w:rPr>
        <w:t>房舍積</w:t>
      </w:r>
      <w:proofErr w:type="gramEnd"/>
      <w:r>
        <w:rPr>
          <w:rFonts w:ascii="Arial" w:hAnsi="Arial" w:cs="Arial"/>
          <w:color w:val="333333"/>
          <w:sz w:val="23"/>
          <w:szCs w:val="23"/>
        </w:rPr>
        <w:t>(</w:t>
      </w:r>
      <w:r>
        <w:rPr>
          <w:rFonts w:ascii="Arial" w:hAnsi="Arial" w:cs="Arial"/>
          <w:color w:val="333333"/>
          <w:sz w:val="23"/>
          <w:szCs w:val="23"/>
        </w:rPr>
        <w:t>淹</w:t>
      </w:r>
      <w:r>
        <w:rPr>
          <w:rFonts w:ascii="Arial" w:hAnsi="Arial" w:cs="Arial"/>
          <w:color w:val="333333"/>
          <w:sz w:val="23"/>
          <w:szCs w:val="23"/>
        </w:rPr>
        <w:t>)</w:t>
      </w:r>
      <w:r>
        <w:rPr>
          <w:rFonts w:ascii="Arial" w:hAnsi="Arial" w:cs="Arial"/>
          <w:color w:val="333333"/>
          <w:sz w:val="23"/>
          <w:szCs w:val="23"/>
        </w:rPr>
        <w:t>水，提供易淹水低窪地區民眾</w:t>
      </w:r>
      <w:proofErr w:type="gramStart"/>
      <w:r>
        <w:rPr>
          <w:rFonts w:ascii="Arial" w:hAnsi="Arial" w:cs="Arial"/>
          <w:color w:val="333333"/>
          <w:sz w:val="23"/>
          <w:szCs w:val="23"/>
        </w:rPr>
        <w:t>領用請大家</w:t>
      </w:r>
      <w:proofErr w:type="gramEnd"/>
      <w:r>
        <w:rPr>
          <w:rFonts w:ascii="Arial" w:hAnsi="Arial" w:cs="Arial"/>
          <w:color w:val="333333"/>
          <w:sz w:val="23"/>
          <w:szCs w:val="23"/>
        </w:rPr>
        <w:t>除了要做好防汛準備外，也要隨時留意各種天氣訊息</w:t>
      </w:r>
      <w:r>
        <w:rPr>
          <w:rFonts w:ascii="Arial" w:hAnsi="Arial" w:cs="Arial"/>
          <w:color w:val="333333"/>
          <w:sz w:val="23"/>
          <w:szCs w:val="23"/>
        </w:rPr>
        <w:t xml:space="preserve"> </w:t>
      </w:r>
      <w:r>
        <w:rPr>
          <w:rFonts w:ascii="Arial" w:hAnsi="Arial" w:cs="Arial"/>
          <w:color w:val="333333"/>
          <w:sz w:val="23"/>
          <w:szCs w:val="23"/>
        </w:rPr>
        <w:t>！。</w:t>
      </w:r>
    </w:p>
    <w:p w14:paraId="58A3B043"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領取時間：</w:t>
      </w:r>
      <w:r>
        <w:rPr>
          <w:rFonts w:ascii="Arial" w:hAnsi="Arial" w:cs="Arial"/>
          <w:color w:val="333333"/>
          <w:sz w:val="23"/>
          <w:szCs w:val="23"/>
        </w:rPr>
        <w:t>即日起至颱風警報解除期間或豪雨發布至解除期間。</w:t>
      </w:r>
    </w:p>
    <w:p w14:paraId="1AADE0C5"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w:t>
      </w:r>
      <w:r>
        <w:rPr>
          <w:rFonts w:ascii="Arial" w:hAnsi="Arial" w:cs="Arial"/>
          <w:color w:val="333333"/>
          <w:sz w:val="23"/>
          <w:szCs w:val="23"/>
        </w:rPr>
        <w:t>為因應氣候異常，時有強降雨</w:t>
      </w:r>
      <w:r>
        <w:rPr>
          <w:rFonts w:ascii="Arial" w:hAnsi="Arial" w:cs="Arial"/>
          <w:color w:val="333333"/>
          <w:sz w:val="23"/>
          <w:szCs w:val="23"/>
        </w:rPr>
        <w:t>/</w:t>
      </w:r>
      <w:r>
        <w:rPr>
          <w:rFonts w:ascii="Arial" w:hAnsi="Arial" w:cs="Arial"/>
          <w:color w:val="333333"/>
          <w:sz w:val="23"/>
          <w:szCs w:val="23"/>
        </w:rPr>
        <w:t>豪大雨發生，故如非颱風來襲</w:t>
      </w:r>
      <w:proofErr w:type="gramStart"/>
      <w:r>
        <w:rPr>
          <w:rFonts w:ascii="Arial" w:hAnsi="Arial" w:cs="Arial"/>
          <w:color w:val="333333"/>
          <w:sz w:val="23"/>
          <w:szCs w:val="23"/>
        </w:rPr>
        <w:t>期間，</w:t>
      </w:r>
      <w:proofErr w:type="gramEnd"/>
      <w:r>
        <w:rPr>
          <w:rFonts w:ascii="Arial" w:hAnsi="Arial" w:cs="Arial"/>
          <w:color w:val="333333"/>
          <w:sz w:val="23"/>
          <w:szCs w:val="23"/>
        </w:rPr>
        <w:t>倘若有沙包需求，仍可</w:t>
      </w:r>
      <w:proofErr w:type="gramStart"/>
      <w:r>
        <w:rPr>
          <w:rFonts w:ascii="Arial" w:hAnsi="Arial" w:cs="Arial"/>
          <w:color w:val="333333"/>
          <w:sz w:val="23"/>
          <w:szCs w:val="23"/>
        </w:rPr>
        <w:t>逕</w:t>
      </w:r>
      <w:proofErr w:type="gramEnd"/>
      <w:r>
        <w:rPr>
          <w:rFonts w:ascii="Arial" w:hAnsi="Arial" w:cs="Arial"/>
          <w:color w:val="333333"/>
          <w:sz w:val="23"/>
          <w:szCs w:val="23"/>
        </w:rPr>
        <w:t>與本所經建課聯繫。</w:t>
      </w:r>
      <w:r>
        <w:rPr>
          <w:rFonts w:ascii="Arial" w:hAnsi="Arial" w:cs="Arial"/>
          <w:color w:val="333333"/>
          <w:sz w:val="23"/>
          <w:szCs w:val="23"/>
        </w:rPr>
        <w:t>) </w:t>
      </w:r>
    </w:p>
    <w:p w14:paraId="1B94A4A9"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領取地點：</w:t>
      </w:r>
      <w:r>
        <w:rPr>
          <w:rFonts w:ascii="Arial" w:hAnsi="Arial" w:cs="Arial" w:hint="eastAsia"/>
          <w:color w:val="333333"/>
          <w:sz w:val="23"/>
          <w:szCs w:val="23"/>
        </w:rPr>
        <w:t>鳳山</w:t>
      </w:r>
      <w:r>
        <w:rPr>
          <w:rFonts w:ascii="Arial" w:hAnsi="Arial" w:cs="Arial"/>
          <w:color w:val="333333"/>
          <w:sz w:val="23"/>
          <w:szCs w:val="23"/>
        </w:rPr>
        <w:t>區公所經建課</w:t>
      </w:r>
      <w:r>
        <w:rPr>
          <w:rFonts w:ascii="Arial" w:hAnsi="Arial" w:cs="Arial"/>
          <w:color w:val="333333"/>
          <w:sz w:val="23"/>
          <w:szCs w:val="23"/>
        </w:rPr>
        <w:t>(</w:t>
      </w:r>
      <w:proofErr w:type="gramStart"/>
      <w:r>
        <w:rPr>
          <w:rFonts w:ascii="Arial" w:hAnsi="Arial" w:cs="Arial" w:hint="eastAsia"/>
          <w:color w:val="333333"/>
          <w:sz w:val="23"/>
          <w:szCs w:val="23"/>
        </w:rPr>
        <w:t>本樓地下室</w:t>
      </w:r>
      <w:proofErr w:type="gramEnd"/>
      <w:r>
        <w:rPr>
          <w:rFonts w:ascii="Arial" w:hAnsi="Arial" w:cs="Arial" w:hint="eastAsia"/>
          <w:color w:val="333333"/>
          <w:sz w:val="23"/>
          <w:szCs w:val="23"/>
        </w:rPr>
        <w:t>B1</w:t>
      </w:r>
      <w:r>
        <w:rPr>
          <w:rFonts w:ascii="Arial" w:hAnsi="Arial" w:cs="Arial"/>
          <w:color w:val="333333"/>
          <w:sz w:val="23"/>
          <w:szCs w:val="23"/>
        </w:rPr>
        <w:t>)</w:t>
      </w:r>
      <w:r>
        <w:rPr>
          <w:rFonts w:ascii="Arial" w:hAnsi="Arial" w:cs="Arial"/>
          <w:color w:val="333333"/>
          <w:sz w:val="23"/>
          <w:szCs w:val="23"/>
        </w:rPr>
        <w:t>。</w:t>
      </w:r>
    </w:p>
    <w:p w14:paraId="307D98A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領取數量：</w:t>
      </w:r>
      <w:r>
        <w:rPr>
          <w:rFonts w:ascii="Arial" w:hAnsi="Arial" w:cs="Arial"/>
          <w:color w:val="333333"/>
          <w:sz w:val="23"/>
          <w:szCs w:val="23"/>
        </w:rPr>
        <w:t>透天住宅</w:t>
      </w:r>
      <w:r>
        <w:rPr>
          <w:rFonts w:ascii="Arial" w:hAnsi="Arial" w:cs="Arial"/>
          <w:color w:val="333333"/>
          <w:sz w:val="23"/>
          <w:szCs w:val="23"/>
        </w:rPr>
        <w:t>(</w:t>
      </w:r>
      <w:proofErr w:type="gramStart"/>
      <w:r>
        <w:rPr>
          <w:rFonts w:ascii="Arial" w:hAnsi="Arial" w:cs="Arial"/>
          <w:color w:val="333333"/>
          <w:sz w:val="23"/>
          <w:szCs w:val="23"/>
        </w:rPr>
        <w:t>獨戶</w:t>
      </w:r>
      <w:proofErr w:type="gramEnd"/>
      <w:r>
        <w:rPr>
          <w:rFonts w:ascii="Arial" w:hAnsi="Arial" w:cs="Arial"/>
          <w:color w:val="333333"/>
          <w:sz w:val="23"/>
          <w:szCs w:val="23"/>
        </w:rPr>
        <w:t>)</w:t>
      </w:r>
      <w:r>
        <w:rPr>
          <w:rFonts w:ascii="Arial" w:hAnsi="Arial" w:cs="Arial"/>
          <w:color w:val="333333"/>
          <w:sz w:val="23"/>
          <w:szCs w:val="23"/>
        </w:rPr>
        <w:t>領取上限每戶</w:t>
      </w:r>
      <w:r>
        <w:rPr>
          <w:rFonts w:ascii="Arial" w:hAnsi="Arial" w:cs="Arial"/>
          <w:color w:val="333333"/>
          <w:sz w:val="23"/>
          <w:szCs w:val="23"/>
        </w:rPr>
        <w:t>10</w:t>
      </w:r>
      <w:r>
        <w:rPr>
          <w:rFonts w:ascii="Arial" w:hAnsi="Arial" w:cs="Arial"/>
          <w:color w:val="333333"/>
          <w:sz w:val="23"/>
          <w:szCs w:val="23"/>
        </w:rPr>
        <w:t>包，集合住宅領取上限</w:t>
      </w:r>
      <w:r>
        <w:rPr>
          <w:rFonts w:ascii="Arial" w:hAnsi="Arial" w:cs="Arial"/>
          <w:color w:val="333333"/>
          <w:sz w:val="23"/>
          <w:szCs w:val="23"/>
        </w:rPr>
        <w:t>30</w:t>
      </w:r>
      <w:r>
        <w:rPr>
          <w:rFonts w:ascii="Arial" w:hAnsi="Arial" w:cs="Arial"/>
          <w:color w:val="333333"/>
          <w:sz w:val="23"/>
          <w:szCs w:val="23"/>
        </w:rPr>
        <w:t>包</w:t>
      </w:r>
      <w:r>
        <w:rPr>
          <w:rFonts w:ascii="Arial" w:hAnsi="Arial" w:cs="Arial"/>
          <w:color w:val="333333"/>
          <w:sz w:val="23"/>
          <w:szCs w:val="23"/>
        </w:rPr>
        <w:t>(</w:t>
      </w:r>
      <w:r>
        <w:rPr>
          <w:rFonts w:ascii="Arial" w:hAnsi="Arial" w:cs="Arial"/>
          <w:color w:val="333333"/>
          <w:sz w:val="23"/>
          <w:szCs w:val="23"/>
        </w:rPr>
        <w:t>以管理委員會一次請領上限</w:t>
      </w:r>
      <w:r>
        <w:rPr>
          <w:rFonts w:ascii="Arial" w:hAnsi="Arial" w:cs="Arial"/>
          <w:color w:val="333333"/>
          <w:sz w:val="23"/>
          <w:szCs w:val="23"/>
        </w:rPr>
        <w:t>)</w:t>
      </w:r>
      <w:r>
        <w:rPr>
          <w:rFonts w:ascii="Arial" w:hAnsi="Arial" w:cs="Arial"/>
          <w:color w:val="333333"/>
          <w:sz w:val="23"/>
          <w:szCs w:val="23"/>
        </w:rPr>
        <w:t>，本所核定之數量。</w:t>
      </w:r>
    </w:p>
    <w:p w14:paraId="5D54F29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領取方式：</w:t>
      </w:r>
      <w:r>
        <w:rPr>
          <w:rFonts w:ascii="Arial" w:hAnsi="Arial" w:cs="Arial"/>
          <w:color w:val="333333"/>
          <w:sz w:val="23"/>
          <w:szCs w:val="23"/>
        </w:rPr>
        <w:t>與本所經建課確認登記後，自備車輛運送沙包，</w:t>
      </w:r>
      <w:proofErr w:type="gramStart"/>
      <w:r>
        <w:rPr>
          <w:rFonts w:ascii="Arial" w:hAnsi="Arial" w:cs="Arial"/>
          <w:color w:val="333333"/>
          <w:sz w:val="23"/>
          <w:szCs w:val="23"/>
        </w:rPr>
        <w:t>汛後並</w:t>
      </w:r>
      <w:proofErr w:type="gramEnd"/>
      <w:r>
        <w:rPr>
          <w:rFonts w:ascii="Arial" w:hAnsi="Arial" w:cs="Arial"/>
          <w:color w:val="333333"/>
          <w:sz w:val="23"/>
          <w:szCs w:val="23"/>
        </w:rPr>
        <w:t>請民眾自行繳</w:t>
      </w:r>
      <w:proofErr w:type="gramStart"/>
      <w:r>
        <w:rPr>
          <w:rFonts w:ascii="Arial" w:hAnsi="Arial" w:cs="Arial"/>
          <w:color w:val="333333"/>
          <w:sz w:val="23"/>
          <w:szCs w:val="23"/>
        </w:rPr>
        <w:t>回公所</w:t>
      </w:r>
      <w:proofErr w:type="gramEnd"/>
      <w:r>
        <w:rPr>
          <w:rFonts w:ascii="Arial" w:hAnsi="Arial" w:cs="Arial"/>
          <w:color w:val="333333"/>
          <w:sz w:val="23"/>
          <w:szCs w:val="23"/>
        </w:rPr>
        <w:t>，以利防颱整備。</w:t>
      </w:r>
    </w:p>
    <w:p w14:paraId="1EEA603F"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請</w:t>
      </w:r>
      <w:proofErr w:type="gramStart"/>
      <w:r>
        <w:rPr>
          <w:rFonts w:ascii="Arial" w:hAnsi="Arial" w:cs="Arial"/>
          <w:color w:val="B22222"/>
          <w:sz w:val="23"/>
          <w:szCs w:val="23"/>
        </w:rPr>
        <w:t>電洽本所</w:t>
      </w:r>
      <w:proofErr w:type="gramEnd"/>
      <w:r>
        <w:rPr>
          <w:rFonts w:ascii="Arial" w:hAnsi="Arial" w:cs="Arial"/>
          <w:color w:val="B22222"/>
          <w:sz w:val="23"/>
          <w:szCs w:val="23"/>
        </w:rPr>
        <w:t>經建課</w:t>
      </w:r>
      <w:r>
        <w:rPr>
          <w:rFonts w:ascii="Arial" w:hAnsi="Arial" w:cs="Arial"/>
          <w:color w:val="B22222"/>
          <w:sz w:val="23"/>
          <w:szCs w:val="23"/>
        </w:rPr>
        <w:t>07-7</w:t>
      </w:r>
      <w:r>
        <w:rPr>
          <w:rFonts w:ascii="Arial" w:hAnsi="Arial" w:cs="Arial" w:hint="eastAsia"/>
          <w:color w:val="B22222"/>
          <w:sz w:val="23"/>
          <w:szCs w:val="23"/>
        </w:rPr>
        <w:t>422111</w:t>
      </w:r>
      <w:r>
        <w:rPr>
          <w:rFonts w:ascii="Arial" w:hAnsi="Arial" w:cs="Arial"/>
          <w:color w:val="B22222"/>
          <w:sz w:val="23"/>
          <w:szCs w:val="23"/>
        </w:rPr>
        <w:t>分機</w:t>
      </w:r>
      <w:r>
        <w:rPr>
          <w:rFonts w:ascii="Arial" w:hAnsi="Arial" w:cs="Arial" w:hint="eastAsia"/>
          <w:color w:val="B22222"/>
          <w:sz w:val="23"/>
          <w:szCs w:val="23"/>
        </w:rPr>
        <w:t>339</w:t>
      </w:r>
      <w:r>
        <w:rPr>
          <w:rFonts w:ascii="Arial" w:hAnsi="Arial" w:cs="Arial" w:hint="eastAsia"/>
          <w:color w:val="B22222"/>
          <w:sz w:val="23"/>
          <w:szCs w:val="23"/>
        </w:rPr>
        <w:t>或守衛室</w:t>
      </w:r>
      <w:r>
        <w:rPr>
          <w:rFonts w:ascii="Arial" w:hAnsi="Arial" w:cs="Arial" w:hint="eastAsia"/>
          <w:color w:val="B22222"/>
          <w:sz w:val="23"/>
          <w:szCs w:val="23"/>
        </w:rPr>
        <w:t>110.111</w:t>
      </w:r>
      <w:r>
        <w:rPr>
          <w:rFonts w:ascii="Arial" w:hAnsi="Arial" w:cs="Arial"/>
          <w:color w:val="B22222"/>
          <w:sz w:val="23"/>
          <w:szCs w:val="23"/>
        </w:rPr>
        <w:t>。</w:t>
      </w:r>
    </w:p>
    <w:p w14:paraId="207B13E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沙包領取相關資料如附檔</w:t>
      </w:r>
      <w:r>
        <w:rPr>
          <w:rFonts w:ascii="Arial" w:hAnsi="Arial" w:cs="Arial"/>
          <w:color w:val="333333"/>
          <w:sz w:val="23"/>
          <w:szCs w:val="23"/>
        </w:rPr>
        <w:t>(</w:t>
      </w:r>
      <w:r>
        <w:rPr>
          <w:rFonts w:ascii="Arial" w:hAnsi="Arial" w:cs="Arial"/>
          <w:color w:val="333333"/>
          <w:sz w:val="23"/>
          <w:szCs w:val="23"/>
        </w:rPr>
        <w:t>防災沙包領用宣導單張、防災沙包領用單</w:t>
      </w:r>
      <w:r>
        <w:rPr>
          <w:rFonts w:ascii="Arial" w:hAnsi="Arial" w:cs="Arial"/>
          <w:color w:val="333333"/>
          <w:sz w:val="23"/>
          <w:szCs w:val="23"/>
        </w:rPr>
        <w:t>)</w:t>
      </w:r>
    </w:p>
    <w:p w14:paraId="2CB63AB0" w14:textId="77777777" w:rsidR="003357F0" w:rsidRDefault="003357F0"/>
    <w:p w14:paraId="65F64242" w14:textId="77777777" w:rsidR="003357F0" w:rsidRDefault="003357F0"/>
    <w:p w14:paraId="3358D364" w14:textId="77777777" w:rsidR="003357F0" w:rsidRDefault="003357F0"/>
    <w:p w14:paraId="71B26F01" w14:textId="77777777" w:rsidR="003357F0" w:rsidRDefault="003357F0"/>
    <w:p w14:paraId="655964BC" w14:textId="77777777" w:rsidR="003357F0" w:rsidRDefault="003357F0"/>
    <w:p w14:paraId="317A6560" w14:textId="77777777" w:rsidR="003357F0" w:rsidRDefault="003357F0"/>
    <w:p w14:paraId="3F8FEEFD" w14:textId="77777777" w:rsidR="003357F0" w:rsidRDefault="003357F0"/>
    <w:p w14:paraId="0FD034F5" w14:textId="77777777" w:rsidR="003357F0" w:rsidRDefault="003357F0"/>
    <w:p w14:paraId="418C54B3" w14:textId="77777777" w:rsidR="003357F0" w:rsidRDefault="003357F0"/>
    <w:p w14:paraId="3F9A2B9F" w14:textId="77777777" w:rsidR="003357F0" w:rsidRDefault="003357F0"/>
    <w:p w14:paraId="18884F60" w14:textId="77777777" w:rsidR="003357F0" w:rsidRDefault="003357F0"/>
    <w:p w14:paraId="4059DCD5" w14:textId="77777777" w:rsidR="003357F0" w:rsidRDefault="003357F0"/>
    <w:p w14:paraId="5279B1BE" w14:textId="77777777" w:rsidR="003357F0" w:rsidRDefault="003357F0"/>
    <w:p w14:paraId="21A4A21D" w14:textId="77777777" w:rsidR="003357F0" w:rsidRDefault="003357F0"/>
    <w:p w14:paraId="43EBEF14" w14:textId="77777777" w:rsidR="003357F0" w:rsidRDefault="003357F0"/>
    <w:p w14:paraId="4D3FA31D" w14:textId="77777777" w:rsidR="003357F0" w:rsidRDefault="003357F0"/>
    <w:p w14:paraId="1D616901" w14:textId="77777777" w:rsidR="003357F0" w:rsidRDefault="003357F0"/>
    <w:p w14:paraId="3D05FA32" w14:textId="77777777" w:rsidR="003357F0" w:rsidRDefault="003357F0" w:rsidP="003357F0">
      <w:pPr>
        <w:jc w:val="center"/>
        <w:rPr>
          <w:rFonts w:ascii="標楷體" w:eastAsia="標楷體" w:hAnsi="標楷體"/>
          <w:b/>
          <w:sz w:val="32"/>
          <w:szCs w:val="32"/>
        </w:rPr>
      </w:pPr>
      <w:r>
        <w:rPr>
          <w:rFonts w:ascii="標楷體" w:eastAsia="標楷體" w:hAnsi="標楷體" w:hint="eastAsia"/>
          <w:b/>
          <w:sz w:val="32"/>
          <w:szCs w:val="32"/>
        </w:rPr>
        <w:lastRenderedPageBreak/>
        <w:t>高雄市各區公所颱風豪雨期間沙包發放回收機制</w:t>
      </w:r>
    </w:p>
    <w:p w14:paraId="295C17CC" w14:textId="77777777" w:rsidR="003357F0" w:rsidRPr="00EC62AC" w:rsidRDefault="003357F0" w:rsidP="003357F0">
      <w:pPr>
        <w:numPr>
          <w:ilvl w:val="0"/>
          <w:numId w:val="1"/>
        </w:numPr>
        <w:rPr>
          <w:rFonts w:ascii="標楷體" w:eastAsia="標楷體" w:hAnsi="標楷體"/>
          <w:b/>
          <w:sz w:val="32"/>
          <w:szCs w:val="32"/>
        </w:rPr>
      </w:pPr>
      <w:r>
        <w:rPr>
          <w:rFonts w:ascii="標楷體" w:eastAsia="標楷體" w:hAnsi="標楷體" w:hint="eastAsia"/>
          <w:b/>
          <w:sz w:val="32"/>
          <w:szCs w:val="32"/>
        </w:rPr>
        <w:t>發放機制</w:t>
      </w:r>
    </w:p>
    <w:p w14:paraId="4D09B976"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發放時機：</w:t>
      </w:r>
      <w:r w:rsidRPr="00D56C5A">
        <w:rPr>
          <w:rFonts w:ascii="標楷體" w:eastAsia="標楷體" w:hAnsi="標楷體" w:hint="eastAsia"/>
          <w:sz w:val="32"/>
          <w:szCs w:val="32"/>
        </w:rPr>
        <w:t>各區公所沙包發放時機如下：</w:t>
      </w:r>
    </w:p>
    <w:p w14:paraId="091CC13B"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w:t>
      </w:r>
      <w:proofErr w:type="gramStart"/>
      <w:r w:rsidRPr="00D56C5A">
        <w:rPr>
          <w:rFonts w:ascii="標楷體" w:eastAsia="標楷體" w:hAnsi="標楷體" w:hint="eastAsia"/>
          <w:sz w:val="32"/>
          <w:szCs w:val="32"/>
        </w:rPr>
        <w:t>一</w:t>
      </w:r>
      <w:proofErr w:type="gramEnd"/>
      <w:r w:rsidRPr="00D56C5A">
        <w:rPr>
          <w:rFonts w:ascii="標楷體" w:eastAsia="標楷體" w:hAnsi="標楷體" w:hint="eastAsia"/>
          <w:sz w:val="32"/>
          <w:szCs w:val="32"/>
        </w:rPr>
        <w:t>)</w:t>
      </w:r>
      <w:r w:rsidRPr="00D56C5A">
        <w:rPr>
          <w:rFonts w:ascii="標楷體" w:eastAsia="標楷體" w:hAnsi="標楷體" w:hint="eastAsia"/>
          <w:sz w:val="32"/>
          <w:szCs w:val="32"/>
        </w:rPr>
        <w:tab/>
        <w:t>中央氣象局發布海上颱風警報後。</w:t>
      </w:r>
    </w:p>
    <w:p w14:paraId="2F2DB459"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(二)</w:t>
      </w:r>
      <w:r w:rsidRPr="00D56C5A">
        <w:rPr>
          <w:rFonts w:ascii="標楷體" w:eastAsia="標楷體" w:hAnsi="標楷體" w:hint="eastAsia"/>
          <w:sz w:val="32"/>
          <w:szCs w:val="32"/>
        </w:rPr>
        <w:tab/>
        <w:t>中央氣象局發布豪雨特報後。</w:t>
      </w:r>
    </w:p>
    <w:p w14:paraId="076C91DA"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(三)</w:t>
      </w:r>
      <w:r w:rsidRPr="00D56C5A">
        <w:rPr>
          <w:rFonts w:ascii="標楷體" w:eastAsia="標楷體" w:hAnsi="標楷體" w:hint="eastAsia"/>
          <w:sz w:val="32"/>
          <w:szCs w:val="32"/>
        </w:rPr>
        <w:tab/>
      </w:r>
      <w:r>
        <w:rPr>
          <w:rFonts w:ascii="標楷體" w:eastAsia="標楷體" w:hAnsi="標楷體" w:hint="eastAsia"/>
          <w:sz w:val="32"/>
          <w:szCs w:val="32"/>
        </w:rPr>
        <w:t>高雄市政府水利局</w:t>
      </w:r>
      <w:r w:rsidRPr="00D56C5A">
        <w:rPr>
          <w:rFonts w:ascii="標楷體" w:eastAsia="標楷體" w:hAnsi="標楷體" w:hint="eastAsia"/>
          <w:sz w:val="32"/>
          <w:szCs w:val="32"/>
        </w:rPr>
        <w:t>通報後。</w:t>
      </w:r>
    </w:p>
    <w:p w14:paraId="6B2411AA" w14:textId="77777777" w:rsidR="003357F0"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(四)</w:t>
      </w:r>
      <w:r w:rsidRPr="00D56C5A">
        <w:rPr>
          <w:rFonts w:ascii="標楷體" w:eastAsia="標楷體" w:hAnsi="標楷體" w:hint="eastAsia"/>
          <w:sz w:val="32"/>
          <w:szCs w:val="32"/>
        </w:rPr>
        <w:tab/>
        <w:t>其他經各區公所判定有需要時</w:t>
      </w:r>
      <w:r>
        <w:rPr>
          <w:rFonts w:ascii="標楷體" w:eastAsia="標楷體" w:hAnsi="標楷體" w:hint="eastAsia"/>
          <w:sz w:val="32"/>
          <w:szCs w:val="32"/>
        </w:rPr>
        <w:t>。</w:t>
      </w:r>
    </w:p>
    <w:p w14:paraId="61C68CCF"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發放對象及數量：</w:t>
      </w:r>
    </w:p>
    <w:p w14:paraId="1914CA54"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透天住戶(</w:t>
      </w:r>
      <w:proofErr w:type="gramStart"/>
      <w:r>
        <w:rPr>
          <w:rFonts w:ascii="標楷體" w:eastAsia="標楷體" w:hAnsi="標楷體" w:hint="eastAsia"/>
          <w:sz w:val="32"/>
          <w:szCs w:val="32"/>
        </w:rPr>
        <w:t>獨戶</w:t>
      </w:r>
      <w:proofErr w:type="gramEnd"/>
      <w:r>
        <w:rPr>
          <w:rFonts w:ascii="標楷體" w:eastAsia="標楷體" w:hAnsi="標楷體" w:hint="eastAsia"/>
          <w:sz w:val="32"/>
          <w:szCs w:val="32"/>
        </w:rPr>
        <w:t>)：</w:t>
      </w:r>
      <w:bookmarkStart w:id="0" w:name="OLE_LINK1"/>
      <w:r>
        <w:rPr>
          <w:rFonts w:ascii="標楷體" w:eastAsia="標楷體" w:hAnsi="標楷體" w:hint="eastAsia"/>
          <w:sz w:val="32"/>
          <w:szCs w:val="32"/>
        </w:rPr>
        <w:t>領取上限</w:t>
      </w:r>
      <w:bookmarkEnd w:id="0"/>
      <w:r w:rsidRPr="00CC2E5B">
        <w:rPr>
          <w:rFonts w:ascii="標楷體" w:eastAsia="標楷體" w:hAnsi="標楷體" w:hint="eastAsia"/>
          <w:color w:val="FF0000"/>
          <w:sz w:val="32"/>
          <w:szCs w:val="32"/>
        </w:rPr>
        <w:t>10</w:t>
      </w:r>
      <w:r>
        <w:rPr>
          <w:rFonts w:ascii="標楷體" w:eastAsia="標楷體" w:hAnsi="標楷體" w:hint="eastAsia"/>
          <w:sz w:val="32"/>
          <w:szCs w:val="32"/>
        </w:rPr>
        <w:t>包。</w:t>
      </w:r>
    </w:p>
    <w:p w14:paraId="4DA2A5EC"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公寓大廈：領取上限</w:t>
      </w:r>
      <w:r w:rsidRPr="00CC2E5B">
        <w:rPr>
          <w:rFonts w:ascii="標楷體" w:eastAsia="標楷體" w:hAnsi="標楷體" w:hint="eastAsia"/>
          <w:color w:val="FF0000"/>
          <w:sz w:val="32"/>
          <w:szCs w:val="32"/>
        </w:rPr>
        <w:t>30</w:t>
      </w:r>
      <w:r>
        <w:rPr>
          <w:rFonts w:ascii="標楷體" w:eastAsia="標楷體" w:hAnsi="標楷體" w:hint="eastAsia"/>
          <w:sz w:val="32"/>
          <w:szCs w:val="32"/>
        </w:rPr>
        <w:t>包。</w:t>
      </w:r>
    </w:p>
    <w:p w14:paraId="73C42B6B"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社區集合住宅：領取上限</w:t>
      </w:r>
      <w:r w:rsidRPr="00CC2E5B">
        <w:rPr>
          <w:rFonts w:ascii="標楷體" w:eastAsia="標楷體" w:hAnsi="標楷體" w:hint="eastAsia"/>
          <w:color w:val="FF0000"/>
          <w:sz w:val="32"/>
          <w:szCs w:val="32"/>
        </w:rPr>
        <w:t>30</w:t>
      </w:r>
      <w:r>
        <w:rPr>
          <w:rFonts w:ascii="標楷體" w:eastAsia="標楷體" w:hAnsi="標楷體" w:hint="eastAsia"/>
          <w:sz w:val="32"/>
          <w:szCs w:val="32"/>
        </w:rPr>
        <w:t>包。</w:t>
      </w:r>
    </w:p>
    <w:p w14:paraId="47C29C29"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sidRPr="00CC2E5B">
        <w:rPr>
          <w:rFonts w:ascii="標楷體" w:eastAsia="標楷體" w:hAnsi="標楷體" w:hint="eastAsia"/>
          <w:color w:val="FF0000"/>
          <w:sz w:val="32"/>
          <w:szCs w:val="32"/>
        </w:rPr>
        <w:t>其他經區公所認定可領取沙包者</w:t>
      </w:r>
      <w:r>
        <w:rPr>
          <w:rFonts w:ascii="標楷體" w:eastAsia="標楷體" w:hAnsi="標楷體" w:hint="eastAsia"/>
          <w:sz w:val="32"/>
          <w:szCs w:val="32"/>
        </w:rPr>
        <w:t>。</w:t>
      </w:r>
    </w:p>
    <w:p w14:paraId="0FEDA724" w14:textId="77777777" w:rsidR="003357F0" w:rsidRDefault="003357F0" w:rsidP="003357F0">
      <w:pPr>
        <w:numPr>
          <w:ilvl w:val="0"/>
          <w:numId w:val="5"/>
        </w:numPr>
        <w:tabs>
          <w:tab w:val="left" w:pos="1985"/>
        </w:tabs>
        <w:spacing w:line="480" w:lineRule="exact"/>
        <w:ind w:left="1985" w:hanging="992"/>
        <w:rPr>
          <w:rFonts w:ascii="標楷體" w:eastAsia="標楷體" w:hAnsi="標楷體"/>
          <w:sz w:val="32"/>
          <w:szCs w:val="32"/>
        </w:rPr>
      </w:pPr>
      <w:r w:rsidRPr="00CC2E5B">
        <w:rPr>
          <w:rFonts w:ascii="標楷體" w:eastAsia="標楷體" w:hAnsi="標楷體" w:hint="eastAsia"/>
          <w:color w:val="FF0000"/>
          <w:sz w:val="32"/>
          <w:szCs w:val="32"/>
        </w:rPr>
        <w:t>發</w:t>
      </w:r>
      <w:r w:rsidRPr="00CC2E5B">
        <w:rPr>
          <w:rFonts w:ascii="標楷體" w:eastAsia="標楷體" w:hAnsi="標楷體"/>
          <w:color w:val="FF0000"/>
          <w:sz w:val="32"/>
          <w:szCs w:val="32"/>
        </w:rPr>
        <w:t>放對象</w:t>
      </w:r>
      <w:r w:rsidRPr="00CC2E5B">
        <w:rPr>
          <w:rFonts w:ascii="標楷體" w:eastAsia="標楷體" w:hAnsi="標楷體" w:hint="eastAsia"/>
          <w:color w:val="FF0000"/>
          <w:sz w:val="32"/>
          <w:szCs w:val="32"/>
        </w:rPr>
        <w:t>領</w:t>
      </w:r>
      <w:r w:rsidRPr="00CC2E5B">
        <w:rPr>
          <w:rFonts w:ascii="標楷體" w:eastAsia="標楷體" w:hAnsi="標楷體"/>
          <w:color w:val="FF0000"/>
          <w:sz w:val="32"/>
          <w:szCs w:val="32"/>
        </w:rPr>
        <w:t>取沙包數量</w:t>
      </w:r>
      <w:r w:rsidRPr="00CC2E5B">
        <w:rPr>
          <w:rFonts w:ascii="標楷體" w:eastAsia="標楷體" w:hAnsi="標楷體" w:hint="eastAsia"/>
          <w:color w:val="FF0000"/>
          <w:sz w:val="32"/>
          <w:szCs w:val="32"/>
        </w:rPr>
        <w:t>得</w:t>
      </w:r>
      <w:r w:rsidRPr="00CC2E5B">
        <w:rPr>
          <w:rFonts w:ascii="標楷體" w:eastAsia="標楷體" w:hAnsi="標楷體"/>
          <w:color w:val="FF0000"/>
          <w:sz w:val="32"/>
          <w:szCs w:val="32"/>
        </w:rPr>
        <w:t>由區公所</w:t>
      </w:r>
      <w:r w:rsidRPr="00CC2E5B">
        <w:rPr>
          <w:rFonts w:ascii="標楷體" w:eastAsia="標楷體" w:hAnsi="標楷體" w:hint="eastAsia"/>
          <w:color w:val="FF0000"/>
          <w:sz w:val="32"/>
          <w:szCs w:val="32"/>
        </w:rPr>
        <w:t>因</w:t>
      </w:r>
      <w:r w:rsidRPr="00CC2E5B">
        <w:rPr>
          <w:rFonts w:ascii="標楷體" w:eastAsia="標楷體" w:hAnsi="標楷體"/>
          <w:color w:val="FF0000"/>
          <w:sz w:val="32"/>
          <w:szCs w:val="32"/>
        </w:rPr>
        <w:t>個案狀況調整領取</w:t>
      </w:r>
      <w:r w:rsidRPr="00CC2E5B">
        <w:rPr>
          <w:rFonts w:ascii="標楷體" w:eastAsia="標楷體" w:hAnsi="標楷體" w:hint="eastAsia"/>
          <w:color w:val="FF0000"/>
          <w:sz w:val="32"/>
          <w:szCs w:val="32"/>
        </w:rPr>
        <w:t>上</w:t>
      </w:r>
      <w:r w:rsidRPr="00CC2E5B">
        <w:rPr>
          <w:rFonts w:ascii="標楷體" w:eastAsia="標楷體" w:hAnsi="標楷體"/>
          <w:color w:val="FF0000"/>
          <w:sz w:val="32"/>
          <w:szCs w:val="32"/>
        </w:rPr>
        <w:t>限</w:t>
      </w:r>
      <w:r>
        <w:rPr>
          <w:rFonts w:ascii="標楷體" w:eastAsia="標楷體" w:hAnsi="標楷體" w:hint="eastAsia"/>
          <w:sz w:val="32"/>
          <w:szCs w:val="32"/>
        </w:rPr>
        <w:t>。</w:t>
      </w:r>
    </w:p>
    <w:p w14:paraId="2B31C62E"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發放控管：</w:t>
      </w:r>
    </w:p>
    <w:p w14:paraId="2F8C8BBC" w14:textId="77777777" w:rsidR="003357F0" w:rsidRDefault="003357F0" w:rsidP="003357F0">
      <w:pPr>
        <w:numPr>
          <w:ilvl w:val="0"/>
          <w:numId w:val="4"/>
        </w:numPr>
        <w:tabs>
          <w:tab w:val="left" w:pos="2127"/>
        </w:tabs>
        <w:spacing w:line="480" w:lineRule="exact"/>
        <w:ind w:left="1080" w:firstLine="0"/>
        <w:rPr>
          <w:rFonts w:ascii="標楷體" w:eastAsia="標楷體" w:hAnsi="標楷體"/>
          <w:sz w:val="32"/>
          <w:szCs w:val="32"/>
        </w:rPr>
      </w:pPr>
      <w:r>
        <w:rPr>
          <w:rFonts w:ascii="標楷體" w:eastAsia="標楷體" w:hAnsi="標楷體" w:hint="eastAsia"/>
          <w:sz w:val="32"/>
          <w:szCs w:val="32"/>
        </w:rPr>
        <w:t>沙包領用單</w:t>
      </w:r>
      <w:r w:rsidRPr="00BC0DB8">
        <w:rPr>
          <w:rFonts w:ascii="標楷體" w:eastAsia="標楷體" w:hAnsi="標楷體" w:hint="eastAsia"/>
          <w:sz w:val="32"/>
          <w:szCs w:val="32"/>
        </w:rPr>
        <w:t>〈附表1〉</w:t>
      </w:r>
      <w:r>
        <w:rPr>
          <w:rFonts w:ascii="標楷體" w:eastAsia="標楷體" w:hAnsi="標楷體" w:hint="eastAsia"/>
          <w:sz w:val="32"/>
          <w:szCs w:val="32"/>
        </w:rPr>
        <w:t>：</w:t>
      </w:r>
    </w:p>
    <w:p w14:paraId="3DD9678A" w14:textId="77777777" w:rsidR="003357F0" w:rsidRDefault="003357F0" w:rsidP="003357F0">
      <w:pPr>
        <w:tabs>
          <w:tab w:val="left" w:pos="2127"/>
        </w:tabs>
        <w:spacing w:line="480" w:lineRule="exact"/>
        <w:ind w:left="1418" w:firstLineChars="221" w:firstLine="707"/>
        <w:rPr>
          <w:rFonts w:ascii="標楷體" w:eastAsia="標楷體" w:hAnsi="標楷體"/>
          <w:sz w:val="32"/>
          <w:szCs w:val="32"/>
        </w:rPr>
      </w:pPr>
      <w:r w:rsidRPr="00CC2E5B">
        <w:rPr>
          <w:rFonts w:ascii="標楷體" w:eastAsia="標楷體" w:hAnsi="標楷體" w:hint="eastAsia"/>
          <w:color w:val="FF0000"/>
          <w:sz w:val="32"/>
          <w:szCs w:val="32"/>
        </w:rPr>
        <w:t>身</w:t>
      </w:r>
      <w:r w:rsidRPr="00CC2E5B">
        <w:rPr>
          <w:rFonts w:ascii="標楷體" w:eastAsia="標楷體" w:hAnsi="標楷體"/>
          <w:color w:val="FF0000"/>
          <w:sz w:val="32"/>
          <w:szCs w:val="32"/>
        </w:rPr>
        <w:t>份別為</w:t>
      </w:r>
      <w:r w:rsidRPr="00CC2E5B">
        <w:rPr>
          <w:rFonts w:ascii="標楷體" w:eastAsia="標楷體" w:hAnsi="標楷體" w:hint="eastAsia"/>
          <w:color w:val="FF0000"/>
          <w:sz w:val="32"/>
          <w:szCs w:val="32"/>
        </w:rPr>
        <w:t>住戶、管理委員會代表或里長得憑身分證或健保卡或駕照等身份證明文件，租屋民眾除身分證明文件外，並須得</w:t>
      </w:r>
      <w:proofErr w:type="gramStart"/>
      <w:r w:rsidRPr="00CC2E5B">
        <w:rPr>
          <w:rFonts w:ascii="標楷體" w:eastAsia="標楷體" w:hAnsi="標楷體" w:hint="eastAsia"/>
          <w:color w:val="FF0000"/>
          <w:sz w:val="32"/>
          <w:szCs w:val="32"/>
        </w:rPr>
        <w:t>檢附租屋</w:t>
      </w:r>
      <w:proofErr w:type="gramEnd"/>
      <w:r w:rsidRPr="00CC2E5B">
        <w:rPr>
          <w:rFonts w:ascii="標楷體" w:eastAsia="標楷體" w:hAnsi="標楷體" w:hint="eastAsia"/>
          <w:color w:val="FF0000"/>
          <w:sz w:val="32"/>
          <w:szCs w:val="32"/>
        </w:rPr>
        <w:t>契約或里長證明等文件，填具沙包領用單向轄區公所領取沙包，並檢附宣導單</w:t>
      </w:r>
      <w:r>
        <w:rPr>
          <w:rFonts w:ascii="標楷體" w:eastAsia="標楷體" w:hAnsi="標楷體" w:hint="eastAsia"/>
          <w:sz w:val="32"/>
          <w:szCs w:val="32"/>
        </w:rPr>
        <w:t>。</w:t>
      </w:r>
    </w:p>
    <w:p w14:paraId="5865F478" w14:textId="77777777" w:rsidR="003357F0" w:rsidRDefault="003357F0" w:rsidP="003357F0">
      <w:pPr>
        <w:numPr>
          <w:ilvl w:val="0"/>
          <w:numId w:val="4"/>
        </w:numPr>
        <w:tabs>
          <w:tab w:val="left" w:pos="2127"/>
        </w:tabs>
        <w:spacing w:line="480" w:lineRule="exact"/>
        <w:ind w:left="1080" w:firstLine="0"/>
        <w:rPr>
          <w:rFonts w:ascii="標楷體" w:eastAsia="標楷體" w:hAnsi="標楷體"/>
          <w:sz w:val="32"/>
          <w:szCs w:val="32"/>
        </w:rPr>
      </w:pPr>
      <w:r>
        <w:rPr>
          <w:rFonts w:ascii="標楷體" w:eastAsia="標楷體" w:hAnsi="標楷體" w:hint="eastAsia"/>
          <w:sz w:val="32"/>
          <w:szCs w:val="32"/>
        </w:rPr>
        <w:t>沙包發放及回收管制表</w:t>
      </w:r>
      <w:r w:rsidRPr="00BC0DB8">
        <w:rPr>
          <w:rFonts w:ascii="標楷體" w:eastAsia="標楷體" w:hAnsi="標楷體" w:hint="eastAsia"/>
          <w:sz w:val="32"/>
          <w:szCs w:val="32"/>
        </w:rPr>
        <w:t>〈附表2〉</w:t>
      </w:r>
      <w:r>
        <w:rPr>
          <w:rFonts w:ascii="標楷體" w:eastAsia="標楷體" w:hAnsi="標楷體" w:hint="eastAsia"/>
          <w:sz w:val="32"/>
          <w:szCs w:val="32"/>
        </w:rPr>
        <w:t>：</w:t>
      </w:r>
    </w:p>
    <w:p w14:paraId="5A60898B" w14:textId="77777777" w:rsidR="003357F0" w:rsidRDefault="003357F0" w:rsidP="003357F0">
      <w:pPr>
        <w:tabs>
          <w:tab w:val="left" w:pos="2127"/>
        </w:tabs>
        <w:spacing w:line="480" w:lineRule="exact"/>
        <w:ind w:left="1080" w:firstLineChars="327" w:firstLine="1046"/>
        <w:rPr>
          <w:rFonts w:ascii="標楷體" w:eastAsia="標楷體" w:hAnsi="標楷體"/>
          <w:sz w:val="32"/>
          <w:szCs w:val="32"/>
        </w:rPr>
      </w:pPr>
      <w:r>
        <w:rPr>
          <w:rFonts w:ascii="標楷體" w:eastAsia="標楷體" w:hAnsi="標楷體" w:hint="eastAsia"/>
          <w:sz w:val="32"/>
          <w:szCs w:val="32"/>
        </w:rPr>
        <w:t>請區公所建立統計資料以利管控。</w:t>
      </w:r>
    </w:p>
    <w:p w14:paraId="44896D31"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沙包儲量管控：</w:t>
      </w:r>
    </w:p>
    <w:p w14:paraId="672EC684" w14:textId="77777777" w:rsidR="003357F0" w:rsidRPr="00CC2E5B" w:rsidRDefault="003357F0" w:rsidP="003357F0">
      <w:pPr>
        <w:spacing w:line="480" w:lineRule="exact"/>
        <w:ind w:left="1276" w:firstLineChars="217" w:firstLine="694"/>
        <w:rPr>
          <w:rFonts w:ascii="標楷體" w:eastAsia="標楷體" w:hAnsi="標楷體"/>
          <w:color w:val="FF0000"/>
          <w:sz w:val="32"/>
          <w:szCs w:val="32"/>
        </w:rPr>
      </w:pPr>
      <w:r w:rsidRPr="00CC2E5B">
        <w:rPr>
          <w:rFonts w:ascii="標楷體" w:eastAsia="標楷體" w:hAnsi="標楷體" w:hint="eastAsia"/>
          <w:color w:val="FF0000"/>
          <w:sz w:val="32"/>
          <w:szCs w:val="32"/>
        </w:rPr>
        <w:t>各區公所應於汛期前一個月內依據轄區保全戶預估需求儲備沙包數量，建議區公所備有沙包數量至少500包，各區公所如認定發放沙包可能超過庫存70%以上之數量時，應立即通知開口契約廠商</w:t>
      </w:r>
      <w:r w:rsidRPr="00CC2E5B">
        <w:rPr>
          <w:rFonts w:ascii="標楷體" w:eastAsia="標楷體" w:hAnsi="標楷體" w:hint="eastAsia"/>
          <w:color w:val="FF0000"/>
          <w:sz w:val="32"/>
          <w:szCs w:val="32"/>
        </w:rPr>
        <w:lastRenderedPageBreak/>
        <w:t>製作足量沙包。</w:t>
      </w:r>
    </w:p>
    <w:p w14:paraId="0882AE5E" w14:textId="77777777" w:rsidR="003357F0" w:rsidRPr="002500E2" w:rsidRDefault="003357F0" w:rsidP="003357F0">
      <w:pPr>
        <w:spacing w:line="480" w:lineRule="exact"/>
        <w:rPr>
          <w:rFonts w:ascii="標楷體" w:eastAsia="標楷體" w:hAnsi="標楷體"/>
          <w:b/>
          <w:sz w:val="32"/>
          <w:szCs w:val="32"/>
        </w:rPr>
      </w:pPr>
      <w:r w:rsidRPr="002500E2">
        <w:rPr>
          <w:rFonts w:ascii="標楷體" w:eastAsia="標楷體" w:hAnsi="標楷體" w:hint="eastAsia"/>
          <w:b/>
          <w:sz w:val="32"/>
          <w:szCs w:val="32"/>
        </w:rPr>
        <w:t>貳、回收程序</w:t>
      </w:r>
    </w:p>
    <w:p w14:paraId="1867FBA8" w14:textId="77777777" w:rsidR="003357F0" w:rsidRDefault="003357F0" w:rsidP="003357F0">
      <w:pPr>
        <w:numPr>
          <w:ilvl w:val="0"/>
          <w:numId w:val="3"/>
        </w:numPr>
        <w:spacing w:line="480" w:lineRule="exact"/>
        <w:rPr>
          <w:rFonts w:ascii="標楷體" w:eastAsia="標楷體" w:hAnsi="標楷體"/>
          <w:sz w:val="32"/>
          <w:szCs w:val="32"/>
        </w:rPr>
      </w:pPr>
      <w:r>
        <w:rPr>
          <w:rFonts w:ascii="標楷體" w:eastAsia="標楷體" w:hAnsi="標楷體" w:hint="eastAsia"/>
          <w:sz w:val="32"/>
          <w:szCs w:val="32"/>
        </w:rPr>
        <w:t>回收方式自行擇定：</w:t>
      </w:r>
    </w:p>
    <w:p w14:paraId="682E15A6" w14:textId="77777777" w:rsidR="003357F0" w:rsidRPr="00CC2E5B" w:rsidRDefault="003357F0" w:rsidP="003357F0">
      <w:pPr>
        <w:numPr>
          <w:ilvl w:val="0"/>
          <w:numId w:val="6"/>
        </w:numPr>
        <w:tabs>
          <w:tab w:val="left" w:pos="2127"/>
        </w:tabs>
        <w:spacing w:line="480" w:lineRule="exact"/>
        <w:ind w:hanging="246"/>
        <w:rPr>
          <w:rFonts w:ascii="標楷體" w:eastAsia="標楷體" w:hAnsi="標楷體"/>
          <w:color w:val="FF0000"/>
          <w:sz w:val="32"/>
          <w:szCs w:val="32"/>
        </w:rPr>
      </w:pPr>
      <w:r w:rsidRPr="00CC2E5B">
        <w:rPr>
          <w:rFonts w:ascii="標楷體" w:eastAsia="標楷體" w:hAnsi="標楷體" w:hint="eastAsia"/>
          <w:color w:val="FF0000"/>
          <w:sz w:val="32"/>
          <w:szCs w:val="32"/>
        </w:rPr>
        <w:t>定點回收：</w:t>
      </w:r>
    </w:p>
    <w:p w14:paraId="4B01754B" w14:textId="77777777" w:rsidR="003357F0" w:rsidRDefault="003357F0" w:rsidP="003357F0">
      <w:pPr>
        <w:tabs>
          <w:tab w:val="left" w:pos="2127"/>
        </w:tabs>
        <w:spacing w:line="480" w:lineRule="exact"/>
        <w:ind w:left="2127" w:firstLineChars="221" w:firstLine="707"/>
        <w:rPr>
          <w:rFonts w:ascii="標楷體" w:eastAsia="標楷體" w:hAnsi="標楷體"/>
          <w:sz w:val="32"/>
          <w:szCs w:val="32"/>
        </w:rPr>
      </w:pPr>
      <w:r w:rsidRPr="00AA7592">
        <w:rPr>
          <w:rFonts w:ascii="標楷體" w:eastAsia="標楷體" w:hAnsi="標楷體" w:hint="eastAsia"/>
          <w:sz w:val="32"/>
          <w:szCs w:val="32"/>
        </w:rPr>
        <w:t>各區公所</w:t>
      </w:r>
      <w:r>
        <w:rPr>
          <w:rFonts w:ascii="標楷體" w:eastAsia="標楷體" w:hAnsi="標楷體" w:hint="eastAsia"/>
          <w:sz w:val="32"/>
          <w:szCs w:val="32"/>
        </w:rPr>
        <w:t>可</w:t>
      </w:r>
      <w:r w:rsidRPr="00AA7592">
        <w:rPr>
          <w:rFonts w:ascii="標楷體" w:eastAsia="標楷體" w:hAnsi="標楷體" w:hint="eastAsia"/>
          <w:sz w:val="32"/>
          <w:szCs w:val="32"/>
        </w:rPr>
        <w:t>規劃暫置</w:t>
      </w:r>
      <w:proofErr w:type="gramStart"/>
      <w:r w:rsidRPr="00AA7592">
        <w:rPr>
          <w:rFonts w:ascii="標楷體" w:eastAsia="標楷體" w:hAnsi="標楷體" w:hint="eastAsia"/>
          <w:sz w:val="32"/>
          <w:szCs w:val="32"/>
        </w:rPr>
        <w:t>區如里辦公室</w:t>
      </w:r>
      <w:proofErr w:type="gramEnd"/>
      <w:r w:rsidRPr="00AA7592">
        <w:rPr>
          <w:rFonts w:ascii="標楷體" w:eastAsia="標楷體" w:hAnsi="標楷體" w:hint="eastAsia"/>
          <w:sz w:val="32"/>
          <w:szCs w:val="32"/>
        </w:rPr>
        <w:t>、區公所、活動中心</w:t>
      </w:r>
      <w:r>
        <w:rPr>
          <w:rFonts w:ascii="標楷體" w:eastAsia="標楷體" w:hAnsi="標楷體" w:hint="eastAsia"/>
          <w:sz w:val="32"/>
          <w:szCs w:val="32"/>
        </w:rPr>
        <w:t>，</w:t>
      </w:r>
      <w:r w:rsidRPr="00AA7592">
        <w:rPr>
          <w:rFonts w:ascii="標楷體" w:eastAsia="標楷體" w:hAnsi="標楷體" w:hint="eastAsia"/>
          <w:sz w:val="32"/>
          <w:szCs w:val="32"/>
        </w:rPr>
        <w:t>通知本府環境保護局各區清潔隊協助</w:t>
      </w:r>
      <w:r>
        <w:rPr>
          <w:rFonts w:ascii="標楷體" w:eastAsia="標楷體" w:hAnsi="標楷體" w:hint="eastAsia"/>
          <w:sz w:val="32"/>
          <w:szCs w:val="32"/>
        </w:rPr>
        <w:t>載運回收至區公所儲放或</w:t>
      </w:r>
      <w:r w:rsidRPr="005B4AF7">
        <w:rPr>
          <w:rFonts w:ascii="標楷體" w:eastAsia="標楷體" w:hAnsi="標楷體" w:hint="eastAsia"/>
          <w:sz w:val="32"/>
          <w:szCs w:val="32"/>
        </w:rPr>
        <w:t>清運處理</w:t>
      </w:r>
      <w:r w:rsidRPr="00AA7592">
        <w:rPr>
          <w:rFonts w:ascii="標楷體" w:eastAsia="標楷體" w:hAnsi="標楷體" w:hint="eastAsia"/>
          <w:sz w:val="32"/>
          <w:szCs w:val="32"/>
        </w:rPr>
        <w:t>，或協調其他方式</w:t>
      </w:r>
      <w:r>
        <w:rPr>
          <w:rFonts w:ascii="標楷體" w:eastAsia="標楷體" w:hAnsi="標楷體" w:hint="eastAsia"/>
          <w:sz w:val="32"/>
          <w:szCs w:val="32"/>
        </w:rPr>
        <w:t>載回區公所儲放。</w:t>
      </w:r>
    </w:p>
    <w:p w14:paraId="11FD9EFB" w14:textId="77777777" w:rsidR="003357F0" w:rsidRPr="00CC2E5B" w:rsidRDefault="003357F0" w:rsidP="003357F0">
      <w:pPr>
        <w:numPr>
          <w:ilvl w:val="0"/>
          <w:numId w:val="6"/>
        </w:numPr>
        <w:tabs>
          <w:tab w:val="left" w:pos="2127"/>
        </w:tabs>
        <w:spacing w:line="480" w:lineRule="exact"/>
        <w:ind w:hanging="246"/>
        <w:rPr>
          <w:rFonts w:ascii="標楷體" w:eastAsia="標楷體" w:hAnsi="標楷體"/>
          <w:color w:val="FF0000"/>
          <w:sz w:val="32"/>
          <w:szCs w:val="32"/>
        </w:rPr>
      </w:pPr>
      <w:proofErr w:type="gramStart"/>
      <w:r w:rsidRPr="00CC2E5B">
        <w:rPr>
          <w:rFonts w:ascii="標楷體" w:eastAsia="標楷體" w:hAnsi="標楷體" w:hint="eastAsia"/>
          <w:color w:val="FF0000"/>
          <w:sz w:val="32"/>
          <w:szCs w:val="32"/>
        </w:rPr>
        <w:t>沿家戶</w:t>
      </w:r>
      <w:proofErr w:type="gramEnd"/>
      <w:r w:rsidRPr="00CC2E5B">
        <w:rPr>
          <w:rFonts w:ascii="標楷體" w:eastAsia="標楷體" w:hAnsi="標楷體" w:hint="eastAsia"/>
          <w:color w:val="FF0000"/>
          <w:sz w:val="32"/>
          <w:szCs w:val="32"/>
        </w:rPr>
        <w:t>回收：</w:t>
      </w:r>
    </w:p>
    <w:p w14:paraId="49C8C9C4" w14:textId="77777777" w:rsidR="003357F0" w:rsidRDefault="003357F0" w:rsidP="003357F0">
      <w:pPr>
        <w:tabs>
          <w:tab w:val="left" w:pos="2127"/>
        </w:tabs>
        <w:spacing w:line="480" w:lineRule="exact"/>
        <w:ind w:left="2127" w:firstLineChars="221" w:firstLine="707"/>
        <w:rPr>
          <w:rFonts w:ascii="標楷體" w:eastAsia="標楷體" w:hAnsi="標楷體"/>
          <w:sz w:val="32"/>
          <w:szCs w:val="32"/>
        </w:rPr>
      </w:pPr>
      <w:r w:rsidRPr="00AA7592">
        <w:rPr>
          <w:rFonts w:ascii="標楷體" w:eastAsia="標楷體" w:hAnsi="標楷體" w:hint="eastAsia"/>
          <w:sz w:val="32"/>
          <w:szCs w:val="32"/>
        </w:rPr>
        <w:t>各區公所</w:t>
      </w:r>
      <w:r>
        <w:rPr>
          <w:rFonts w:ascii="標楷體" w:eastAsia="標楷體" w:hAnsi="標楷體" w:hint="eastAsia"/>
          <w:sz w:val="32"/>
          <w:szCs w:val="32"/>
        </w:rPr>
        <w:t>可規劃車輛回</w:t>
      </w:r>
      <w:r w:rsidRPr="00AA7592">
        <w:rPr>
          <w:rFonts w:ascii="標楷體" w:eastAsia="標楷體" w:hAnsi="標楷體" w:hint="eastAsia"/>
          <w:sz w:val="32"/>
          <w:szCs w:val="32"/>
        </w:rPr>
        <w:t>收</w:t>
      </w:r>
      <w:r>
        <w:rPr>
          <w:rFonts w:ascii="標楷體" w:eastAsia="標楷體" w:hAnsi="標楷體" w:hint="eastAsia"/>
          <w:sz w:val="32"/>
          <w:szCs w:val="32"/>
        </w:rPr>
        <w:t>路線</w:t>
      </w:r>
      <w:r w:rsidRPr="00AA7592">
        <w:rPr>
          <w:rFonts w:ascii="標楷體" w:eastAsia="標楷體" w:hAnsi="標楷體" w:hint="eastAsia"/>
          <w:sz w:val="32"/>
          <w:szCs w:val="32"/>
        </w:rPr>
        <w:t>通知各里辦公處</w:t>
      </w:r>
      <w:r>
        <w:rPr>
          <w:rFonts w:ascii="標楷體" w:eastAsia="標楷體" w:hAnsi="標楷體" w:hint="eastAsia"/>
          <w:sz w:val="32"/>
          <w:szCs w:val="32"/>
        </w:rPr>
        <w:t>公告回收時間</w:t>
      </w:r>
      <w:r w:rsidRPr="00AA7592">
        <w:rPr>
          <w:rFonts w:ascii="標楷體" w:eastAsia="標楷體" w:hAnsi="標楷體" w:hint="eastAsia"/>
          <w:sz w:val="32"/>
          <w:szCs w:val="32"/>
        </w:rPr>
        <w:t>，</w:t>
      </w:r>
      <w:r w:rsidRPr="003068D1">
        <w:rPr>
          <w:rFonts w:ascii="標楷體" w:eastAsia="標楷體" w:hAnsi="標楷體" w:hint="eastAsia"/>
          <w:sz w:val="32"/>
          <w:szCs w:val="32"/>
        </w:rPr>
        <w:t>通知本府環境保護局各區清潔隊協助載運回收至區公所儲放或清運處理，或協調其他方式載回區公所儲放</w:t>
      </w:r>
      <w:r>
        <w:rPr>
          <w:rFonts w:ascii="標楷體" w:eastAsia="標楷體" w:hAnsi="標楷體" w:hint="eastAsia"/>
          <w:sz w:val="32"/>
          <w:szCs w:val="32"/>
        </w:rPr>
        <w:t>。</w:t>
      </w:r>
    </w:p>
    <w:p w14:paraId="36F14217" w14:textId="77777777" w:rsidR="003357F0" w:rsidRPr="00CC2E5B" w:rsidRDefault="003357F0" w:rsidP="003357F0">
      <w:pPr>
        <w:numPr>
          <w:ilvl w:val="0"/>
          <w:numId w:val="3"/>
        </w:numPr>
        <w:tabs>
          <w:tab w:val="clear" w:pos="900"/>
        </w:tabs>
        <w:spacing w:line="480" w:lineRule="exact"/>
        <w:rPr>
          <w:rFonts w:ascii="標楷體" w:eastAsia="標楷體" w:hAnsi="標楷體"/>
          <w:color w:val="FF0000"/>
          <w:sz w:val="32"/>
          <w:szCs w:val="32"/>
        </w:rPr>
      </w:pPr>
      <w:r w:rsidRPr="00CC2E5B">
        <w:rPr>
          <w:rFonts w:ascii="標楷體" w:eastAsia="標楷體" w:hAnsi="標楷體" w:hint="eastAsia"/>
          <w:color w:val="FF0000"/>
          <w:sz w:val="32"/>
          <w:szCs w:val="32"/>
        </w:rPr>
        <w:t>回收時機：</w:t>
      </w:r>
    </w:p>
    <w:p w14:paraId="608136AF" w14:textId="77777777" w:rsidR="003357F0" w:rsidRDefault="003357F0" w:rsidP="003357F0">
      <w:pPr>
        <w:spacing w:line="480" w:lineRule="exact"/>
        <w:ind w:left="1418" w:firstLineChars="177" w:firstLine="566"/>
        <w:rPr>
          <w:rFonts w:ascii="標楷體" w:eastAsia="標楷體" w:hAnsi="標楷體"/>
          <w:sz w:val="32"/>
          <w:szCs w:val="32"/>
        </w:rPr>
      </w:pPr>
      <w:r>
        <w:rPr>
          <w:rFonts w:ascii="標楷體" w:eastAsia="標楷體" w:hAnsi="標楷體" w:hint="eastAsia"/>
          <w:sz w:val="32"/>
          <w:szCs w:val="32"/>
        </w:rPr>
        <w:t>以當次颱風或豪雨警報解除後回收，</w:t>
      </w:r>
      <w:r w:rsidRPr="003068D1">
        <w:rPr>
          <w:rFonts w:ascii="標楷體" w:eastAsia="標楷體" w:hAnsi="標楷體" w:hint="eastAsia"/>
          <w:sz w:val="32"/>
          <w:szCs w:val="32"/>
        </w:rPr>
        <w:t>最遲至</w:t>
      </w:r>
      <w:r>
        <w:rPr>
          <w:rFonts w:ascii="標楷體" w:eastAsia="標楷體" w:hAnsi="標楷體" w:hint="eastAsia"/>
          <w:sz w:val="32"/>
          <w:szCs w:val="32"/>
        </w:rPr>
        <w:t>當年度</w:t>
      </w:r>
      <w:r w:rsidRPr="003068D1">
        <w:rPr>
          <w:rFonts w:ascii="標楷體" w:eastAsia="標楷體" w:hAnsi="標楷體" w:hint="eastAsia"/>
          <w:sz w:val="32"/>
          <w:szCs w:val="32"/>
        </w:rPr>
        <w:t>汛期結束後</w:t>
      </w:r>
      <w:r>
        <w:rPr>
          <w:rFonts w:ascii="標楷體" w:eastAsia="標楷體" w:hAnsi="標楷體" w:hint="eastAsia"/>
          <w:sz w:val="32"/>
          <w:szCs w:val="32"/>
        </w:rPr>
        <w:t>10天內</w:t>
      </w:r>
      <w:r w:rsidRPr="003068D1">
        <w:rPr>
          <w:rFonts w:ascii="標楷體" w:eastAsia="標楷體" w:hAnsi="標楷體" w:hint="eastAsia"/>
          <w:sz w:val="32"/>
          <w:szCs w:val="32"/>
        </w:rPr>
        <w:t>回收</w:t>
      </w:r>
      <w:r>
        <w:rPr>
          <w:rFonts w:ascii="標楷體" w:eastAsia="標楷體" w:hAnsi="標楷體" w:hint="eastAsia"/>
          <w:sz w:val="32"/>
          <w:szCs w:val="32"/>
        </w:rPr>
        <w:t>。</w:t>
      </w:r>
    </w:p>
    <w:p w14:paraId="581BB89B" w14:textId="77777777" w:rsidR="003357F0" w:rsidRPr="002500E2" w:rsidRDefault="003357F0" w:rsidP="003357F0">
      <w:pPr>
        <w:numPr>
          <w:ilvl w:val="2"/>
          <w:numId w:val="2"/>
        </w:numPr>
        <w:tabs>
          <w:tab w:val="clear" w:pos="1680"/>
        </w:tabs>
        <w:spacing w:line="480" w:lineRule="exact"/>
        <w:ind w:left="720"/>
        <w:rPr>
          <w:rFonts w:ascii="標楷體" w:eastAsia="標楷體" w:hAnsi="標楷體"/>
          <w:b/>
          <w:sz w:val="32"/>
          <w:szCs w:val="32"/>
        </w:rPr>
      </w:pPr>
      <w:r>
        <w:rPr>
          <w:rFonts w:ascii="標楷體" w:eastAsia="標楷體" w:hAnsi="標楷體" w:hint="eastAsia"/>
          <w:b/>
          <w:sz w:val="32"/>
          <w:szCs w:val="32"/>
        </w:rPr>
        <w:t>其他</w:t>
      </w:r>
      <w:r w:rsidRPr="002500E2">
        <w:rPr>
          <w:rFonts w:ascii="標楷體" w:eastAsia="標楷體" w:hAnsi="標楷體" w:hint="eastAsia"/>
          <w:b/>
          <w:sz w:val="32"/>
          <w:szCs w:val="32"/>
        </w:rPr>
        <w:t>配合事項</w:t>
      </w:r>
    </w:p>
    <w:p w14:paraId="3A85F4C4" w14:textId="77777777" w:rsidR="003357F0" w:rsidRPr="00C96884" w:rsidRDefault="003357F0" w:rsidP="003357F0">
      <w:pPr>
        <w:spacing w:line="480" w:lineRule="exact"/>
        <w:ind w:leftChars="295" w:left="708" w:firstLineChars="221" w:firstLine="707"/>
        <w:rPr>
          <w:rFonts w:ascii="標楷體" w:eastAsia="標楷體" w:hAnsi="標楷體"/>
          <w:sz w:val="32"/>
          <w:szCs w:val="32"/>
        </w:rPr>
      </w:pPr>
      <w:r w:rsidRPr="00C96884">
        <w:rPr>
          <w:rFonts w:ascii="標楷體" w:eastAsia="標楷體" w:hAnsi="標楷體" w:hint="eastAsia"/>
          <w:sz w:val="32"/>
          <w:szCs w:val="32"/>
        </w:rPr>
        <w:t>區公所沙包回收儲放地點、發放及回收數量於</w:t>
      </w:r>
      <w:r>
        <w:rPr>
          <w:rFonts w:ascii="標楷體" w:eastAsia="標楷體" w:hAnsi="標楷體" w:hint="eastAsia"/>
          <w:sz w:val="32"/>
          <w:szCs w:val="32"/>
        </w:rPr>
        <w:t>每年汛期前、</w:t>
      </w:r>
      <w:r w:rsidRPr="00C96884">
        <w:rPr>
          <w:rFonts w:ascii="標楷體" w:eastAsia="標楷體" w:hAnsi="標楷體" w:hint="eastAsia"/>
          <w:sz w:val="32"/>
          <w:szCs w:val="32"/>
        </w:rPr>
        <w:t>颱風或豪雨解除開設後</w:t>
      </w:r>
      <w:r>
        <w:rPr>
          <w:rFonts w:ascii="標楷體" w:eastAsia="標楷體" w:hAnsi="標楷體" w:hint="eastAsia"/>
          <w:sz w:val="32"/>
          <w:szCs w:val="32"/>
        </w:rPr>
        <w:t>及</w:t>
      </w:r>
      <w:r w:rsidRPr="00CC2E5B">
        <w:rPr>
          <w:rFonts w:ascii="標楷體" w:eastAsia="標楷體" w:hAnsi="標楷體" w:hint="eastAsia"/>
          <w:color w:val="FF0000"/>
          <w:sz w:val="32"/>
          <w:szCs w:val="32"/>
        </w:rPr>
        <w:t>汛期結束後10天內填報發放及回收清冊〈附表3〉</w:t>
      </w:r>
      <w:r>
        <w:rPr>
          <w:rFonts w:ascii="標楷體" w:eastAsia="標楷體" w:hAnsi="標楷體" w:hint="eastAsia"/>
          <w:sz w:val="32"/>
          <w:szCs w:val="32"/>
        </w:rPr>
        <w:t>，</w:t>
      </w:r>
      <w:r w:rsidRPr="00C96884">
        <w:rPr>
          <w:rFonts w:ascii="標楷體" w:eastAsia="標楷體" w:hAnsi="標楷體" w:hint="eastAsia"/>
          <w:sz w:val="32"/>
          <w:szCs w:val="32"/>
        </w:rPr>
        <w:t>並上傳水情中心應變資訊系統</w:t>
      </w:r>
      <w:r>
        <w:rPr>
          <w:rFonts w:ascii="標楷體" w:eastAsia="標楷體" w:hAnsi="標楷體" w:hint="eastAsia"/>
          <w:sz w:val="32"/>
          <w:szCs w:val="32"/>
        </w:rPr>
        <w:t>資料交流區</w:t>
      </w:r>
      <w:r w:rsidRPr="00C96884">
        <w:rPr>
          <w:rFonts w:ascii="標楷體" w:eastAsia="標楷體" w:hAnsi="標楷體" w:hint="eastAsia"/>
          <w:sz w:val="32"/>
          <w:szCs w:val="32"/>
        </w:rPr>
        <w:t>。</w:t>
      </w:r>
    </w:p>
    <w:p w14:paraId="400BD09B" w14:textId="77777777" w:rsidR="003357F0" w:rsidRPr="00D06954" w:rsidRDefault="003357F0" w:rsidP="003357F0">
      <w:pPr>
        <w:pStyle w:val="a3"/>
        <w:rPr>
          <w:rFonts w:ascii="標楷體" w:eastAsia="標楷體" w:hAnsi="標楷體"/>
          <w:sz w:val="48"/>
          <w:szCs w:val="48"/>
        </w:rPr>
      </w:pPr>
      <w:r>
        <w:rPr>
          <w:rFonts w:ascii="標楷體" w:eastAsia="標楷體" w:hAnsi="標楷體"/>
          <w:sz w:val="32"/>
          <w:szCs w:val="32"/>
        </w:rPr>
        <w:br w:type="page"/>
      </w:r>
      <w:r w:rsidRPr="0096247C">
        <w:rPr>
          <w:rFonts w:ascii="標楷體" w:eastAsia="標楷體" w:hAnsi="標楷體"/>
          <w:sz w:val="48"/>
          <w:szCs w:val="48"/>
        </w:rPr>
        <w:lastRenderedPageBreak/>
        <w:t>&lt;</w:t>
      </w:r>
      <w:r>
        <w:rPr>
          <w:rFonts w:ascii="標楷體" w:eastAsia="標楷體" w:hAnsi="標楷體" w:hint="eastAsia"/>
          <w:sz w:val="48"/>
          <w:szCs w:val="48"/>
        </w:rPr>
        <w:t>鳳山</w:t>
      </w:r>
      <w:r w:rsidRPr="0096247C">
        <w:rPr>
          <w:rFonts w:ascii="標楷體" w:eastAsia="標楷體" w:hAnsi="標楷體" w:hint="eastAsia"/>
          <w:sz w:val="48"/>
          <w:szCs w:val="48"/>
        </w:rPr>
        <w:t>區公所</w:t>
      </w:r>
      <w:r w:rsidRPr="0096247C">
        <w:rPr>
          <w:rFonts w:ascii="標楷體" w:eastAsia="標楷體" w:hAnsi="標楷體"/>
          <w:sz w:val="48"/>
          <w:szCs w:val="48"/>
        </w:rPr>
        <w:t>&gt;</w:t>
      </w:r>
      <w:r w:rsidRPr="0096247C">
        <w:rPr>
          <w:rFonts w:ascii="標楷體" w:eastAsia="標楷體" w:hAnsi="標楷體" w:hint="eastAsia"/>
          <w:sz w:val="48"/>
          <w:szCs w:val="48"/>
        </w:rPr>
        <w:t>防</w:t>
      </w:r>
      <w:r>
        <w:rPr>
          <w:rFonts w:ascii="標楷體" w:eastAsia="標楷體" w:hAnsi="標楷體" w:hint="eastAsia"/>
          <w:sz w:val="48"/>
          <w:szCs w:val="48"/>
        </w:rPr>
        <w:t>汛</w:t>
      </w:r>
      <w:r w:rsidRPr="0096247C">
        <w:rPr>
          <w:rFonts w:ascii="標楷體" w:eastAsia="標楷體" w:hAnsi="標楷體" w:hint="eastAsia"/>
          <w:sz w:val="48"/>
          <w:szCs w:val="48"/>
        </w:rPr>
        <w:t>沙包領用單</w:t>
      </w:r>
      <w:r w:rsidRPr="009B0A93">
        <w:rPr>
          <w:rFonts w:ascii="標楷體" w:eastAsia="標楷體" w:hAnsi="標楷體" w:hint="eastAsia"/>
          <w:szCs w:val="24"/>
        </w:rPr>
        <w:t>(附表1)</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2576"/>
        <w:gridCol w:w="5528"/>
      </w:tblGrid>
      <w:tr w:rsidR="003357F0" w:rsidRPr="0096247C" w14:paraId="6BAE2327" w14:textId="77777777" w:rsidTr="00A86A36">
        <w:trPr>
          <w:jc w:val="center"/>
        </w:trPr>
        <w:tc>
          <w:tcPr>
            <w:tcW w:w="2504" w:type="dxa"/>
          </w:tcPr>
          <w:p w14:paraId="204E9623"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sz w:val="26"/>
                <w:szCs w:val="26"/>
              </w:rPr>
              <w:t>領用日期</w:t>
            </w:r>
            <w:r w:rsidRPr="003357F0">
              <w:rPr>
                <w:rFonts w:ascii="新細明體" w:hAnsi="新細明體"/>
                <w:sz w:val="26"/>
                <w:szCs w:val="26"/>
              </w:rPr>
              <w:t>、</w:t>
            </w:r>
            <w:r w:rsidRPr="003357F0">
              <w:rPr>
                <w:rFonts w:ascii="標楷體" w:eastAsia="標楷體" w:hAnsi="標楷體"/>
                <w:sz w:val="26"/>
                <w:szCs w:val="26"/>
              </w:rPr>
              <w:t>時間</w:t>
            </w:r>
          </w:p>
        </w:tc>
        <w:tc>
          <w:tcPr>
            <w:tcW w:w="8104" w:type="dxa"/>
            <w:gridSpan w:val="2"/>
          </w:tcPr>
          <w:p w14:paraId="01E28FAA" w14:textId="77777777" w:rsidR="003357F0" w:rsidRPr="003357F0" w:rsidRDefault="003357F0" w:rsidP="00A86A36">
            <w:pPr>
              <w:kinsoku w:val="0"/>
              <w:adjustRightInd w:val="0"/>
              <w:spacing w:before="120" w:after="120" w:line="480" w:lineRule="atLeas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 xml:space="preserve">   </w:t>
            </w:r>
            <w:r w:rsidRPr="003357F0">
              <w:rPr>
                <w:rFonts w:ascii="標楷體" w:eastAsia="標楷體" w:hAnsi="標楷體"/>
                <w:sz w:val="26"/>
                <w:szCs w:val="26"/>
              </w:rPr>
              <w:t xml:space="preserve">  年    月    日    </w:t>
            </w:r>
            <w:r w:rsidRPr="003357F0">
              <w:rPr>
                <w:rFonts w:ascii="標楷體" w:eastAsia="標楷體" w:hAnsi="標楷體"/>
                <w:b/>
                <w:sz w:val="26"/>
                <w:szCs w:val="26"/>
              </w:rPr>
              <w:t xml:space="preserve"> </w:t>
            </w:r>
            <w:r w:rsidRPr="003357F0">
              <w:rPr>
                <w:rFonts w:ascii="標楷體" w:eastAsia="標楷體" w:hAnsi="標楷體"/>
                <w:sz w:val="26"/>
                <w:szCs w:val="26"/>
              </w:rPr>
              <w:t xml:space="preserve"> :      (24小時制)</w:t>
            </w:r>
          </w:p>
        </w:tc>
      </w:tr>
      <w:tr w:rsidR="003357F0" w:rsidRPr="0096247C" w14:paraId="1EE68FA9" w14:textId="77777777" w:rsidTr="00771875">
        <w:trPr>
          <w:trHeight w:val="1315"/>
          <w:jc w:val="center"/>
        </w:trPr>
        <w:tc>
          <w:tcPr>
            <w:tcW w:w="2504" w:type="dxa"/>
          </w:tcPr>
          <w:p w14:paraId="12878A6E"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領用類別</w:t>
            </w:r>
          </w:p>
        </w:tc>
        <w:tc>
          <w:tcPr>
            <w:tcW w:w="8104" w:type="dxa"/>
            <w:gridSpan w:val="2"/>
          </w:tcPr>
          <w:p w14:paraId="74D660B8" w14:textId="77777777" w:rsidR="003357F0" w:rsidRPr="003357F0" w:rsidRDefault="003357F0" w:rsidP="00A86A36">
            <w:pPr>
              <w:spacing w:line="600" w:lineRule="exact"/>
              <w:rPr>
                <w:rFonts w:ascii="標楷體" w:eastAsia="標楷體" w:hAnsi="標楷體"/>
                <w:sz w:val="26"/>
                <w:szCs w:val="26"/>
              </w:rPr>
            </w:pPr>
            <w:r w:rsidRPr="003357F0">
              <w:rPr>
                <w:rFonts w:ascii="標楷體" w:eastAsia="標楷體" w:hAnsi="標楷體"/>
                <w:sz w:val="26"/>
                <w:szCs w:val="26"/>
              </w:rPr>
              <w:t>□透天住宅(</w:t>
            </w:r>
            <w:proofErr w:type="gramStart"/>
            <w:r w:rsidRPr="003357F0">
              <w:rPr>
                <w:rFonts w:ascii="標楷體" w:eastAsia="標楷體" w:hAnsi="標楷體"/>
                <w:sz w:val="26"/>
                <w:szCs w:val="26"/>
              </w:rPr>
              <w:t>獨戶</w:t>
            </w:r>
            <w:proofErr w:type="gramEnd"/>
            <w:r w:rsidRPr="003357F0">
              <w:rPr>
                <w:rFonts w:ascii="標楷體" w:eastAsia="標楷體" w:hAnsi="標楷體"/>
                <w:sz w:val="26"/>
                <w:szCs w:val="26"/>
              </w:rPr>
              <w:t>)上限每戶10包</w:t>
            </w:r>
          </w:p>
          <w:p w14:paraId="5F496CFA" w14:textId="77777777" w:rsidR="003357F0" w:rsidRPr="00274BF2" w:rsidRDefault="003357F0" w:rsidP="00771875">
            <w:pPr>
              <w:spacing w:line="600" w:lineRule="exact"/>
              <w:ind w:left="280" w:hanging="280"/>
              <w:rPr>
                <w:rFonts w:ascii="標楷體" w:eastAsia="標楷體" w:hAnsi="標楷體"/>
                <w:sz w:val="26"/>
                <w:szCs w:val="26"/>
              </w:rPr>
            </w:pPr>
            <w:r w:rsidRPr="003357F0">
              <w:rPr>
                <w:rFonts w:ascii="標楷體" w:eastAsia="標楷體" w:hAnsi="標楷體"/>
                <w:sz w:val="26"/>
                <w:szCs w:val="26"/>
              </w:rPr>
              <w:t>□集合</w:t>
            </w:r>
            <w:r w:rsidR="00771875">
              <w:rPr>
                <w:rFonts w:ascii="標楷體" w:eastAsia="標楷體" w:hAnsi="標楷體" w:hint="eastAsia"/>
                <w:sz w:val="26"/>
                <w:szCs w:val="26"/>
              </w:rPr>
              <w:t>(</w:t>
            </w:r>
            <w:r w:rsidR="00771875" w:rsidRPr="003357F0">
              <w:rPr>
                <w:rFonts w:ascii="標楷體" w:eastAsia="標楷體" w:hAnsi="標楷體"/>
                <w:sz w:val="26"/>
                <w:szCs w:val="26"/>
              </w:rPr>
              <w:t>社區</w:t>
            </w:r>
            <w:r w:rsidR="00771875">
              <w:rPr>
                <w:rFonts w:ascii="標楷體" w:eastAsia="標楷體" w:hAnsi="標楷體" w:hint="eastAsia"/>
                <w:sz w:val="26"/>
                <w:szCs w:val="26"/>
              </w:rPr>
              <w:t>)</w:t>
            </w:r>
            <w:r w:rsidRPr="003357F0">
              <w:rPr>
                <w:rFonts w:ascii="標楷體" w:eastAsia="標楷體" w:hAnsi="標楷體"/>
                <w:sz w:val="26"/>
                <w:szCs w:val="26"/>
              </w:rPr>
              <w:t>住宅上限30包(以管理委員會代表一次請領上限)</w:t>
            </w:r>
          </w:p>
        </w:tc>
      </w:tr>
      <w:tr w:rsidR="003357F0" w:rsidRPr="0096247C" w14:paraId="6DC98B02" w14:textId="77777777" w:rsidTr="003357F0">
        <w:trPr>
          <w:trHeight w:val="686"/>
          <w:jc w:val="center"/>
        </w:trPr>
        <w:tc>
          <w:tcPr>
            <w:tcW w:w="2504" w:type="dxa"/>
          </w:tcPr>
          <w:p w14:paraId="0E21FBE6"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領用數量</w:t>
            </w:r>
            <w:r w:rsidRPr="003357F0">
              <w:rPr>
                <w:rFonts w:ascii="標楷體" w:eastAsia="標楷體" w:hAnsi="標楷體"/>
                <w:kern w:val="20"/>
                <w:sz w:val="26"/>
                <w:szCs w:val="26"/>
              </w:rPr>
              <w:t>(</w:t>
            </w:r>
            <w:r w:rsidRPr="003357F0">
              <w:rPr>
                <w:rFonts w:ascii="標楷體" w:eastAsia="標楷體" w:hAnsi="標楷體" w:hint="eastAsia"/>
                <w:kern w:val="20"/>
                <w:sz w:val="26"/>
                <w:szCs w:val="26"/>
              </w:rPr>
              <w:t>包</w:t>
            </w:r>
            <w:r w:rsidRPr="003357F0">
              <w:rPr>
                <w:rFonts w:ascii="標楷體" w:eastAsia="標楷體" w:hAnsi="標楷體"/>
                <w:kern w:val="20"/>
                <w:sz w:val="26"/>
                <w:szCs w:val="26"/>
              </w:rPr>
              <w:t>)</w:t>
            </w:r>
          </w:p>
        </w:tc>
        <w:tc>
          <w:tcPr>
            <w:tcW w:w="8104" w:type="dxa"/>
            <w:gridSpan w:val="2"/>
          </w:tcPr>
          <w:p w14:paraId="48C94E31" w14:textId="77777777" w:rsidR="003357F0" w:rsidRPr="002864BD" w:rsidRDefault="00274BF2" w:rsidP="00A86A36">
            <w:pPr>
              <w:kinsoku w:val="0"/>
              <w:adjustRightInd w:val="0"/>
              <w:spacing w:before="120" w:after="120" w:line="480" w:lineRule="atLeast"/>
              <w:textAlignment w:val="baseline"/>
              <w:rPr>
                <w:rFonts w:ascii="標楷體" w:eastAsia="標楷體" w:hAnsi="標楷體"/>
                <w:color w:val="FF0000"/>
                <w:kern w:val="20"/>
                <w:sz w:val="26"/>
                <w:szCs w:val="26"/>
              </w:rPr>
            </w:pPr>
            <w:r>
              <w:rPr>
                <w:rFonts w:ascii="標楷體" w:eastAsia="標楷體" w:hAnsi="標楷體" w:hint="eastAsia"/>
                <w:kern w:val="20"/>
                <w:sz w:val="26"/>
                <w:szCs w:val="26"/>
              </w:rPr>
              <w:t xml:space="preserve">                                        </w:t>
            </w:r>
            <w:r w:rsidRPr="002864BD">
              <w:rPr>
                <w:rFonts w:ascii="標楷體" w:eastAsia="標楷體" w:hAnsi="標楷體" w:hint="eastAsia"/>
                <w:color w:val="FF0000"/>
                <w:kern w:val="20"/>
                <w:sz w:val="26"/>
                <w:szCs w:val="26"/>
              </w:rPr>
              <w:t xml:space="preserve">   </w:t>
            </w:r>
            <w:r w:rsidRPr="002864BD">
              <w:rPr>
                <w:rFonts w:ascii="標楷體" w:eastAsia="標楷體" w:hAnsi="標楷體"/>
                <w:color w:val="FF0000"/>
                <w:kern w:val="20"/>
                <w:sz w:val="26"/>
                <w:szCs w:val="26"/>
              </w:rPr>
              <w:t>(</w:t>
            </w:r>
            <w:r w:rsidRPr="002864BD">
              <w:rPr>
                <w:rFonts w:ascii="標楷體" w:eastAsia="標楷體" w:hAnsi="標楷體" w:hint="eastAsia"/>
                <w:color w:val="FF0000"/>
                <w:kern w:val="20"/>
                <w:sz w:val="26"/>
                <w:szCs w:val="26"/>
              </w:rPr>
              <w:t>包</w:t>
            </w:r>
            <w:r w:rsidRPr="002864BD">
              <w:rPr>
                <w:rFonts w:ascii="標楷體" w:eastAsia="標楷體" w:hAnsi="標楷體"/>
                <w:color w:val="FF0000"/>
                <w:kern w:val="20"/>
                <w:sz w:val="26"/>
                <w:szCs w:val="26"/>
              </w:rPr>
              <w:t>)</w:t>
            </w:r>
          </w:p>
        </w:tc>
      </w:tr>
      <w:tr w:rsidR="003357F0" w:rsidRPr="0096247C" w14:paraId="13490AE7" w14:textId="77777777" w:rsidTr="00A86A36">
        <w:trPr>
          <w:trHeight w:val="728"/>
          <w:jc w:val="center"/>
        </w:trPr>
        <w:tc>
          <w:tcPr>
            <w:tcW w:w="2504" w:type="dxa"/>
            <w:vMerge w:val="restart"/>
          </w:tcPr>
          <w:p w14:paraId="67E6CA6E" w14:textId="77777777" w:rsidR="003357F0" w:rsidRPr="003357F0" w:rsidRDefault="003357F0" w:rsidP="00A86A36">
            <w:pPr>
              <w:spacing w:line="600" w:lineRule="exact"/>
              <w:jc w:val="both"/>
              <w:rPr>
                <w:rFonts w:ascii="標楷體" w:eastAsia="標楷體" w:hAnsi="標楷體"/>
                <w:sz w:val="26"/>
                <w:szCs w:val="26"/>
              </w:rPr>
            </w:pPr>
            <w:r w:rsidRPr="003357F0">
              <w:rPr>
                <w:rFonts w:ascii="標楷體" w:eastAsia="標楷體" w:hAnsi="標楷體"/>
                <w:sz w:val="26"/>
                <w:szCs w:val="26"/>
              </w:rPr>
              <w:t>領用代表人</w:t>
            </w:r>
          </w:p>
        </w:tc>
        <w:tc>
          <w:tcPr>
            <w:tcW w:w="2576" w:type="dxa"/>
          </w:tcPr>
          <w:p w14:paraId="1BF0BDCC" w14:textId="77777777" w:rsidR="003357F0" w:rsidRDefault="003357F0" w:rsidP="00274BF2">
            <w:pPr>
              <w:spacing w:line="0" w:lineRule="atLeast"/>
              <w:jc w:val="center"/>
              <w:rPr>
                <w:rFonts w:ascii="標楷體" w:eastAsia="標楷體" w:hAnsi="標楷體"/>
                <w:sz w:val="26"/>
                <w:szCs w:val="26"/>
              </w:rPr>
            </w:pPr>
            <w:r w:rsidRPr="003357F0">
              <w:rPr>
                <w:rFonts w:ascii="標楷體" w:eastAsia="標楷體" w:hAnsi="標楷體"/>
                <w:sz w:val="26"/>
                <w:szCs w:val="26"/>
              </w:rPr>
              <w:t>姓名</w:t>
            </w:r>
          </w:p>
          <w:p w14:paraId="7DADFACC" w14:textId="77777777" w:rsidR="00274BF2" w:rsidRPr="00274BF2" w:rsidRDefault="00274BF2" w:rsidP="00A86A36">
            <w:pPr>
              <w:spacing w:line="0" w:lineRule="atLeast"/>
              <w:jc w:val="both"/>
              <w:rPr>
                <w:rFonts w:ascii="標楷體" w:eastAsia="標楷體" w:hAnsi="標楷體"/>
                <w:color w:val="FF0000"/>
                <w:sz w:val="26"/>
                <w:szCs w:val="26"/>
              </w:rPr>
            </w:pPr>
            <w:r w:rsidRPr="00274BF2">
              <w:rPr>
                <w:rFonts w:ascii="標楷體" w:eastAsia="標楷體" w:hAnsi="標楷體"/>
                <w:color w:val="FF0000"/>
              </w:rPr>
              <w:t>(現場領取人請</w:t>
            </w:r>
            <w:r w:rsidRPr="00274BF2">
              <w:rPr>
                <w:rFonts w:ascii="標楷體" w:eastAsia="標楷體" w:hAnsi="標楷體" w:hint="eastAsia"/>
                <w:color w:val="FF0000"/>
              </w:rPr>
              <w:t>簽名)</w:t>
            </w:r>
          </w:p>
        </w:tc>
        <w:tc>
          <w:tcPr>
            <w:tcW w:w="5528" w:type="dxa"/>
          </w:tcPr>
          <w:p w14:paraId="167B4D16" w14:textId="77777777" w:rsidR="003357F0" w:rsidRPr="003357F0" w:rsidRDefault="003357F0" w:rsidP="00A86A36">
            <w:pPr>
              <w:kinsoku w:val="0"/>
              <w:adjustRightInd w:val="0"/>
              <w:spacing w:before="120" w:after="120" w:line="360" w:lineRule="exact"/>
              <w:textAlignment w:val="baseline"/>
              <w:rPr>
                <w:rFonts w:ascii="標楷體" w:eastAsia="標楷體" w:hAnsi="標楷體"/>
                <w:kern w:val="20"/>
                <w:sz w:val="26"/>
                <w:szCs w:val="26"/>
              </w:rPr>
            </w:pPr>
          </w:p>
        </w:tc>
      </w:tr>
      <w:tr w:rsidR="003357F0" w:rsidRPr="002864BD" w14:paraId="0F4A99B5" w14:textId="77777777" w:rsidTr="00A86A36">
        <w:trPr>
          <w:trHeight w:val="1122"/>
          <w:jc w:val="center"/>
        </w:trPr>
        <w:tc>
          <w:tcPr>
            <w:tcW w:w="2504" w:type="dxa"/>
            <w:vMerge/>
          </w:tcPr>
          <w:p w14:paraId="74340573"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p>
        </w:tc>
        <w:tc>
          <w:tcPr>
            <w:tcW w:w="2576" w:type="dxa"/>
          </w:tcPr>
          <w:p w14:paraId="0AC1FC33" w14:textId="77777777" w:rsidR="00274BF2" w:rsidRDefault="003357F0" w:rsidP="00A86A36">
            <w:pPr>
              <w:kinsoku w:val="0"/>
              <w:adjustRightInd w:val="0"/>
              <w:spacing w:before="120" w:after="120" w:line="360" w:lineRule="exact"/>
              <w:jc w:val="both"/>
              <w:textAlignment w:val="baseline"/>
              <w:rPr>
                <w:rFonts w:ascii="標楷體" w:eastAsia="標楷體" w:hAnsi="標楷體"/>
                <w:sz w:val="26"/>
                <w:szCs w:val="26"/>
              </w:rPr>
            </w:pPr>
            <w:r w:rsidRPr="003357F0">
              <w:rPr>
                <w:rFonts w:ascii="標楷體" w:eastAsia="標楷體" w:hAnsi="標楷體"/>
                <w:sz w:val="26"/>
                <w:szCs w:val="26"/>
              </w:rPr>
              <w:t>管理委員會名稱</w:t>
            </w:r>
          </w:p>
          <w:p w14:paraId="4EF4E7E6" w14:textId="77777777" w:rsidR="003357F0" w:rsidRPr="00274BF2" w:rsidRDefault="003357F0" w:rsidP="00A86A36">
            <w:pPr>
              <w:kinsoku w:val="0"/>
              <w:adjustRightInd w:val="0"/>
              <w:spacing w:before="120" w:after="120" w:line="360" w:lineRule="exact"/>
              <w:jc w:val="both"/>
              <w:textAlignment w:val="baseline"/>
              <w:rPr>
                <w:rFonts w:ascii="標楷體" w:eastAsia="標楷體" w:hAnsi="標楷體"/>
                <w:color w:val="FF0000"/>
                <w:kern w:val="20"/>
                <w:sz w:val="26"/>
                <w:szCs w:val="26"/>
              </w:rPr>
            </w:pPr>
            <w:r w:rsidRPr="00274BF2">
              <w:rPr>
                <w:rFonts w:ascii="標楷體" w:eastAsia="標楷體" w:hAnsi="標楷體"/>
                <w:color w:val="FF0000"/>
                <w:sz w:val="26"/>
                <w:szCs w:val="26"/>
              </w:rPr>
              <w:t>(</w:t>
            </w:r>
            <w:proofErr w:type="gramStart"/>
            <w:r w:rsidRPr="00274BF2">
              <w:rPr>
                <w:rFonts w:ascii="標楷體" w:eastAsia="標楷體" w:hAnsi="標楷體"/>
                <w:color w:val="FF0000"/>
                <w:sz w:val="26"/>
                <w:szCs w:val="26"/>
              </w:rPr>
              <w:t>無者免填</w:t>
            </w:r>
            <w:proofErr w:type="gramEnd"/>
            <w:r w:rsidRPr="00274BF2">
              <w:rPr>
                <w:rFonts w:ascii="標楷體" w:eastAsia="標楷體" w:hAnsi="標楷體"/>
                <w:color w:val="FF0000"/>
                <w:sz w:val="26"/>
                <w:szCs w:val="26"/>
              </w:rPr>
              <w:t>)</w:t>
            </w:r>
          </w:p>
        </w:tc>
        <w:tc>
          <w:tcPr>
            <w:tcW w:w="5528" w:type="dxa"/>
          </w:tcPr>
          <w:p w14:paraId="24714550" w14:textId="77777777" w:rsidR="002864BD" w:rsidRPr="002864BD" w:rsidRDefault="002864BD" w:rsidP="00A86A36">
            <w:pPr>
              <w:kinsoku w:val="0"/>
              <w:adjustRightInd w:val="0"/>
              <w:spacing w:before="120" w:after="120" w:line="360" w:lineRule="exact"/>
              <w:textAlignment w:val="baseline"/>
              <w:rPr>
                <w:rFonts w:ascii="標楷體" w:eastAsia="標楷體" w:hAnsi="標楷體"/>
                <w:color w:val="FF0000"/>
                <w:sz w:val="16"/>
                <w:szCs w:val="16"/>
              </w:rPr>
            </w:pPr>
            <w:r w:rsidRPr="002864BD">
              <w:rPr>
                <w:rFonts w:ascii="標楷體" w:eastAsia="標楷體" w:hAnsi="標楷體"/>
                <w:color w:val="FF0000"/>
                <w:sz w:val="16"/>
                <w:szCs w:val="16"/>
              </w:rPr>
              <w:t>本社區/公司授權</w:t>
            </w:r>
            <w:r w:rsidRPr="002864BD">
              <w:rPr>
                <w:rFonts w:ascii="標楷體" w:eastAsia="標楷體" w:hAnsi="標楷體" w:hint="eastAsia"/>
                <w:color w:val="FF0000"/>
                <w:sz w:val="16"/>
                <w:szCs w:val="16"/>
              </w:rPr>
              <w:t>左</w:t>
            </w:r>
            <w:r w:rsidRPr="002864BD">
              <w:rPr>
                <w:rFonts w:ascii="標楷體" w:eastAsia="標楷體" w:hAnsi="標楷體"/>
                <w:color w:val="FF0000"/>
                <w:sz w:val="16"/>
                <w:szCs w:val="16"/>
              </w:rPr>
              <w:t>列人士代為領取沙包，如有偽造事宜由本社區/</w:t>
            </w:r>
            <w:proofErr w:type="gramStart"/>
            <w:r w:rsidRPr="002864BD">
              <w:rPr>
                <w:rFonts w:ascii="標楷體" w:eastAsia="標楷體" w:hAnsi="標楷體"/>
                <w:color w:val="FF0000"/>
                <w:sz w:val="16"/>
                <w:szCs w:val="16"/>
              </w:rPr>
              <w:t>公司自循司法</w:t>
            </w:r>
            <w:proofErr w:type="gramEnd"/>
            <w:r w:rsidRPr="002864BD">
              <w:rPr>
                <w:rFonts w:ascii="標楷體" w:eastAsia="標楷體" w:hAnsi="標楷體"/>
                <w:color w:val="FF0000"/>
                <w:sz w:val="16"/>
                <w:szCs w:val="16"/>
              </w:rPr>
              <w:t>程序處理。</w:t>
            </w:r>
          </w:p>
          <w:p w14:paraId="287CD0FA" w14:textId="77777777" w:rsidR="002864BD" w:rsidRPr="002864BD" w:rsidRDefault="002864BD" w:rsidP="00A86A36">
            <w:pPr>
              <w:kinsoku w:val="0"/>
              <w:adjustRightInd w:val="0"/>
              <w:spacing w:before="120" w:after="120" w:line="360" w:lineRule="exact"/>
              <w:textAlignment w:val="baseline"/>
              <w:rPr>
                <w:rFonts w:ascii="標楷體" w:eastAsia="標楷體" w:hAnsi="標楷體"/>
                <w:color w:val="FF0000"/>
                <w:sz w:val="16"/>
                <w:szCs w:val="16"/>
              </w:rPr>
            </w:pPr>
          </w:p>
          <w:p w14:paraId="5769C22A" w14:textId="77777777" w:rsidR="003357F0" w:rsidRPr="002864BD" w:rsidRDefault="002864BD" w:rsidP="00A86A36">
            <w:pPr>
              <w:kinsoku w:val="0"/>
              <w:adjustRightInd w:val="0"/>
              <w:spacing w:before="120" w:after="120" w:line="360" w:lineRule="exact"/>
              <w:textAlignment w:val="baseline"/>
              <w:rPr>
                <w:rFonts w:ascii="標楷體" w:eastAsia="標楷體" w:hAnsi="標楷體"/>
                <w:color w:val="FF0000"/>
                <w:kern w:val="20"/>
                <w:sz w:val="16"/>
                <w:szCs w:val="16"/>
              </w:rPr>
            </w:pPr>
            <w:r w:rsidRPr="002864BD">
              <w:rPr>
                <w:rFonts w:ascii="標楷體" w:eastAsia="標楷體" w:hAnsi="標楷體" w:hint="eastAsia"/>
                <w:color w:val="FF0000"/>
                <w:sz w:val="16"/>
                <w:szCs w:val="16"/>
              </w:rPr>
              <w:t xml:space="preserve">                                                     </w:t>
            </w:r>
            <w:r w:rsidRPr="002864BD">
              <w:rPr>
                <w:rFonts w:ascii="標楷體" w:eastAsia="標楷體" w:hAnsi="標楷體"/>
                <w:color w:val="FF0000"/>
                <w:sz w:val="16"/>
                <w:szCs w:val="16"/>
              </w:rPr>
              <w:t xml:space="preserve"> (</w:t>
            </w:r>
            <w:proofErr w:type="gramStart"/>
            <w:r w:rsidRPr="002864BD">
              <w:rPr>
                <w:rFonts w:ascii="標楷體" w:eastAsia="標楷體" w:hAnsi="標楷體"/>
                <w:color w:val="FF0000"/>
                <w:sz w:val="16"/>
                <w:szCs w:val="16"/>
              </w:rPr>
              <w:t>請蓋大</w:t>
            </w:r>
            <w:r w:rsidRPr="002864BD">
              <w:rPr>
                <w:rFonts w:ascii="標楷體" w:eastAsia="標楷體" w:hAnsi="標楷體" w:hint="eastAsia"/>
                <w:color w:val="FF0000"/>
                <w:sz w:val="16"/>
                <w:szCs w:val="16"/>
              </w:rPr>
              <w:t>小</w:t>
            </w:r>
            <w:proofErr w:type="gramEnd"/>
            <w:r w:rsidRPr="002864BD">
              <w:rPr>
                <w:rFonts w:ascii="標楷體" w:eastAsia="標楷體" w:hAnsi="標楷體" w:hint="eastAsia"/>
                <w:color w:val="FF0000"/>
                <w:sz w:val="16"/>
                <w:szCs w:val="16"/>
              </w:rPr>
              <w:t>章)</w:t>
            </w:r>
          </w:p>
        </w:tc>
      </w:tr>
      <w:tr w:rsidR="003357F0" w:rsidRPr="0096247C" w14:paraId="4F12507D" w14:textId="77777777" w:rsidTr="00A86A36">
        <w:trPr>
          <w:trHeight w:val="713"/>
          <w:jc w:val="center"/>
        </w:trPr>
        <w:tc>
          <w:tcPr>
            <w:tcW w:w="2504" w:type="dxa"/>
          </w:tcPr>
          <w:p w14:paraId="3BF75D11"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聯絡電話</w:t>
            </w:r>
          </w:p>
        </w:tc>
        <w:tc>
          <w:tcPr>
            <w:tcW w:w="8104" w:type="dxa"/>
            <w:gridSpan w:val="2"/>
          </w:tcPr>
          <w:p w14:paraId="1BBA2461" w14:textId="77777777" w:rsidR="003357F0" w:rsidRPr="002864BD" w:rsidRDefault="00274BF2" w:rsidP="00A86A36">
            <w:pPr>
              <w:kinsoku w:val="0"/>
              <w:adjustRightInd w:val="0"/>
              <w:spacing w:before="120" w:after="120" w:line="480" w:lineRule="atLeast"/>
              <w:textAlignment w:val="baseline"/>
              <w:rPr>
                <w:rFonts w:ascii="標楷體" w:eastAsia="標楷體" w:hAnsi="標楷體"/>
                <w:color w:val="FF0000"/>
                <w:kern w:val="20"/>
                <w:sz w:val="16"/>
                <w:szCs w:val="16"/>
              </w:rPr>
            </w:pPr>
            <w:r>
              <w:rPr>
                <w:rFonts w:ascii="標楷體" w:eastAsia="標楷體" w:hAnsi="標楷體" w:hint="eastAsia"/>
                <w:sz w:val="16"/>
                <w:szCs w:val="16"/>
              </w:rPr>
              <w:t xml:space="preserve">                                                           </w:t>
            </w:r>
            <w:proofErr w:type="gramStart"/>
            <w:r w:rsidRPr="002864BD">
              <w:rPr>
                <w:rFonts w:ascii="標楷體" w:eastAsia="標楷體" w:hAnsi="標楷體"/>
                <w:color w:val="FF0000"/>
                <w:sz w:val="16"/>
                <w:szCs w:val="16"/>
              </w:rPr>
              <w:t>請留領取</w:t>
            </w:r>
            <w:proofErr w:type="gramEnd"/>
            <w:r w:rsidRPr="002864BD">
              <w:rPr>
                <w:rFonts w:ascii="標楷體" w:eastAsia="標楷體" w:hAnsi="標楷體"/>
                <w:color w:val="FF0000"/>
                <w:sz w:val="16"/>
                <w:szCs w:val="16"/>
              </w:rPr>
              <w:t>人手機，如為社區/公司</w:t>
            </w:r>
            <w:proofErr w:type="gramStart"/>
            <w:r w:rsidRPr="002864BD">
              <w:rPr>
                <w:rFonts w:ascii="標楷體" w:eastAsia="標楷體" w:hAnsi="標楷體"/>
                <w:color w:val="FF0000"/>
                <w:sz w:val="16"/>
                <w:szCs w:val="16"/>
              </w:rPr>
              <w:t>請加留聯絡</w:t>
            </w:r>
            <w:proofErr w:type="gramEnd"/>
          </w:p>
        </w:tc>
      </w:tr>
      <w:tr w:rsidR="003357F0" w:rsidRPr="0096247C" w14:paraId="4187D691" w14:textId="77777777" w:rsidTr="00A86A36">
        <w:trPr>
          <w:trHeight w:val="712"/>
          <w:jc w:val="center"/>
        </w:trPr>
        <w:tc>
          <w:tcPr>
            <w:tcW w:w="2504" w:type="dxa"/>
          </w:tcPr>
          <w:p w14:paraId="0CA6AE8B"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地址</w:t>
            </w:r>
          </w:p>
        </w:tc>
        <w:tc>
          <w:tcPr>
            <w:tcW w:w="8104" w:type="dxa"/>
            <w:gridSpan w:val="2"/>
          </w:tcPr>
          <w:p w14:paraId="7182C9E2" w14:textId="77777777" w:rsidR="003357F0" w:rsidRPr="00274BF2" w:rsidRDefault="00274BF2" w:rsidP="002864BD">
            <w:pPr>
              <w:kinsoku w:val="0"/>
              <w:adjustRightInd w:val="0"/>
              <w:spacing w:before="120" w:after="120" w:line="480" w:lineRule="atLeast"/>
              <w:jc w:val="right"/>
              <w:textAlignment w:val="baseline"/>
              <w:rPr>
                <w:rFonts w:ascii="標楷體" w:eastAsia="標楷體" w:hAnsi="標楷體"/>
                <w:kern w:val="20"/>
                <w:sz w:val="26"/>
                <w:szCs w:val="26"/>
              </w:rPr>
            </w:pPr>
            <w:r>
              <w:rPr>
                <w:rFonts w:ascii="標楷體" w:eastAsia="標楷體" w:hAnsi="標楷體" w:hint="eastAsia"/>
              </w:rPr>
              <w:t xml:space="preserve">      </w:t>
            </w:r>
            <w:r w:rsidRPr="00274BF2">
              <w:rPr>
                <w:rFonts w:ascii="標楷體" w:eastAsia="標楷體" w:hAnsi="標楷體"/>
              </w:rPr>
              <w:t>區</w:t>
            </w:r>
            <w:r>
              <w:rPr>
                <w:rFonts w:ascii="標楷體" w:eastAsia="標楷體" w:hAnsi="標楷體" w:hint="eastAsia"/>
              </w:rPr>
              <w:t xml:space="preserve">      </w:t>
            </w:r>
            <w:r w:rsidRPr="00274BF2">
              <w:rPr>
                <w:rFonts w:ascii="標楷體" w:eastAsia="標楷體" w:hAnsi="標楷體"/>
              </w:rPr>
              <w:t>里</w:t>
            </w:r>
            <w:r>
              <w:rPr>
                <w:rFonts w:ascii="標楷體" w:eastAsia="標楷體" w:hAnsi="標楷體" w:hint="eastAsia"/>
              </w:rPr>
              <w:t xml:space="preserve">          </w:t>
            </w:r>
            <w:r w:rsidRPr="00274BF2">
              <w:rPr>
                <w:rFonts w:ascii="標楷體" w:eastAsia="標楷體" w:hAnsi="標楷體"/>
              </w:rPr>
              <w:t>路/街</w:t>
            </w:r>
            <w:r>
              <w:rPr>
                <w:rFonts w:ascii="標楷體" w:eastAsia="標楷體" w:hAnsi="標楷體" w:hint="eastAsia"/>
              </w:rPr>
              <w:t xml:space="preserve">      </w:t>
            </w:r>
            <w:r w:rsidRPr="00274BF2">
              <w:rPr>
                <w:rFonts w:ascii="標楷體" w:eastAsia="標楷體" w:hAnsi="標楷體"/>
              </w:rPr>
              <w:t>段</w:t>
            </w:r>
            <w:r>
              <w:rPr>
                <w:rFonts w:ascii="標楷體" w:eastAsia="標楷體" w:hAnsi="標楷體" w:hint="eastAsia"/>
              </w:rPr>
              <w:t xml:space="preserve">      </w:t>
            </w:r>
            <w:r w:rsidRPr="00274BF2">
              <w:rPr>
                <w:rFonts w:ascii="標楷體" w:eastAsia="標楷體" w:hAnsi="標楷體"/>
              </w:rPr>
              <w:t>巷</w:t>
            </w:r>
            <w:r>
              <w:rPr>
                <w:rFonts w:ascii="標楷體" w:eastAsia="標楷體" w:hAnsi="標楷體" w:hint="eastAsia"/>
              </w:rPr>
              <w:t xml:space="preserve">      </w:t>
            </w:r>
            <w:r w:rsidRPr="00274BF2">
              <w:rPr>
                <w:rFonts w:ascii="標楷體" w:eastAsia="標楷體" w:hAnsi="標楷體"/>
              </w:rPr>
              <w:t>弄</w:t>
            </w:r>
            <w:r>
              <w:rPr>
                <w:rFonts w:ascii="標楷體" w:eastAsia="標楷體" w:hAnsi="標楷體" w:hint="eastAsia"/>
              </w:rPr>
              <w:t xml:space="preserve">      </w:t>
            </w:r>
            <w:r w:rsidRPr="00274BF2">
              <w:rPr>
                <w:rFonts w:ascii="標楷體" w:eastAsia="標楷體" w:hAnsi="標楷體"/>
              </w:rPr>
              <w:t>號</w:t>
            </w:r>
            <w:r>
              <w:rPr>
                <w:rFonts w:ascii="標楷體" w:eastAsia="標楷體" w:hAnsi="標楷體" w:hint="eastAsia"/>
              </w:rPr>
              <w:t xml:space="preserve">      </w:t>
            </w:r>
            <w:r w:rsidR="002864BD">
              <w:rPr>
                <w:rFonts w:ascii="標楷體" w:eastAsia="標楷體" w:hAnsi="標楷體" w:hint="eastAsia"/>
              </w:rPr>
              <w:t xml:space="preserve">  </w:t>
            </w:r>
            <w:r w:rsidRPr="00274BF2">
              <w:rPr>
                <w:rFonts w:ascii="標楷體" w:eastAsia="標楷體" w:hAnsi="標楷體"/>
              </w:rPr>
              <w:t xml:space="preserve"> </w:t>
            </w:r>
            <w:r>
              <w:rPr>
                <w:rFonts w:ascii="標楷體" w:eastAsia="標楷體" w:hAnsi="標楷體" w:hint="eastAsia"/>
              </w:rPr>
              <w:t xml:space="preserve">                          </w:t>
            </w:r>
            <w:r w:rsidR="002864BD">
              <w:rPr>
                <w:rFonts w:ascii="標楷體" w:eastAsia="標楷體" w:hAnsi="標楷體" w:hint="eastAsia"/>
              </w:rPr>
              <w:t xml:space="preserve">           </w:t>
            </w:r>
            <w:r w:rsidRPr="00274BF2">
              <w:rPr>
                <w:rFonts w:ascii="標楷體" w:eastAsia="標楷體" w:hAnsi="標楷體"/>
                <w:color w:val="FF0000"/>
                <w:sz w:val="16"/>
                <w:szCs w:val="16"/>
              </w:rPr>
              <w:t>（如為社區公共空間使用請加</w:t>
            </w:r>
            <w:proofErr w:type="gramStart"/>
            <w:r w:rsidRPr="00274BF2">
              <w:rPr>
                <w:rFonts w:ascii="標楷體" w:eastAsia="標楷體" w:hAnsi="標楷體"/>
                <w:color w:val="FF0000"/>
                <w:sz w:val="16"/>
                <w:szCs w:val="16"/>
              </w:rPr>
              <w:t>註</w:t>
            </w:r>
            <w:proofErr w:type="gramEnd"/>
            <w:r w:rsidRPr="00274BF2">
              <w:rPr>
                <w:rFonts w:ascii="標楷體" w:eastAsia="標楷體" w:hAnsi="標楷體"/>
                <w:color w:val="FF0000"/>
                <w:sz w:val="16"/>
                <w:szCs w:val="16"/>
              </w:rPr>
              <w:t>社區</w:t>
            </w:r>
            <w:r w:rsidRPr="00274BF2">
              <w:rPr>
                <w:rFonts w:ascii="標楷體" w:eastAsia="標楷體" w:hAnsi="標楷體" w:hint="eastAsia"/>
                <w:color w:val="FF0000"/>
                <w:sz w:val="16"/>
                <w:szCs w:val="16"/>
              </w:rPr>
              <w:t>名稱）</w:t>
            </w:r>
          </w:p>
        </w:tc>
      </w:tr>
      <w:tr w:rsidR="002864BD" w:rsidRPr="0096247C" w14:paraId="49F68EED" w14:textId="77777777" w:rsidTr="00A86A36">
        <w:trPr>
          <w:trHeight w:val="712"/>
          <w:jc w:val="center"/>
        </w:trPr>
        <w:tc>
          <w:tcPr>
            <w:tcW w:w="2504" w:type="dxa"/>
          </w:tcPr>
          <w:p w14:paraId="133F4F12" w14:textId="77777777" w:rsidR="002864BD" w:rsidRPr="003357F0" w:rsidRDefault="002864BD" w:rsidP="009D1C5C">
            <w:pPr>
              <w:kinsoku w:val="0"/>
              <w:adjustRightInd w:val="0"/>
              <w:spacing w:before="120" w:after="120" w:line="400" w:lineRule="exact"/>
              <w:textAlignment w:val="baseline"/>
              <w:rPr>
                <w:rFonts w:ascii="標楷體" w:eastAsia="標楷體" w:hAnsi="標楷體"/>
                <w:kern w:val="20"/>
                <w:sz w:val="26"/>
                <w:szCs w:val="26"/>
              </w:rPr>
            </w:pPr>
            <w:r w:rsidRPr="001D6C13">
              <w:rPr>
                <w:rFonts w:ascii="標楷體" w:eastAsia="標楷體" w:hAnsi="標楷體"/>
                <w:sz w:val="28"/>
                <w:szCs w:val="28"/>
              </w:rPr>
              <w:t>沙包</w:t>
            </w:r>
            <w:r>
              <w:rPr>
                <w:rFonts w:ascii="標楷體" w:eastAsia="標楷體" w:hAnsi="標楷體" w:hint="eastAsia"/>
                <w:sz w:val="28"/>
                <w:szCs w:val="28"/>
              </w:rPr>
              <w:t>使用</w:t>
            </w:r>
            <w:r w:rsidRPr="003357F0">
              <w:rPr>
                <w:rFonts w:ascii="標楷體" w:eastAsia="標楷體" w:hAnsi="標楷體" w:hint="eastAsia"/>
                <w:kern w:val="20"/>
                <w:sz w:val="26"/>
                <w:szCs w:val="26"/>
              </w:rPr>
              <w:t>地址</w:t>
            </w:r>
          </w:p>
        </w:tc>
        <w:tc>
          <w:tcPr>
            <w:tcW w:w="8104" w:type="dxa"/>
            <w:gridSpan w:val="2"/>
          </w:tcPr>
          <w:p w14:paraId="7EC92992" w14:textId="77777777" w:rsidR="002864BD" w:rsidRPr="002864BD" w:rsidRDefault="002864BD" w:rsidP="009D1C5C">
            <w:pPr>
              <w:kinsoku w:val="0"/>
              <w:adjustRightInd w:val="0"/>
              <w:spacing w:before="120" w:after="120" w:line="480" w:lineRule="atLeast"/>
              <w:textAlignment w:val="baseline"/>
              <w:rPr>
                <w:rFonts w:ascii="標楷體" w:eastAsia="標楷體" w:hAnsi="標楷體"/>
                <w:color w:val="FF0000"/>
              </w:rPr>
            </w:pPr>
            <w:r w:rsidRPr="002864BD">
              <w:rPr>
                <w:rFonts w:ascii="標楷體" w:eastAsia="標楷體" w:hAnsi="標楷體"/>
                <w:color w:val="FF0000"/>
              </w:rPr>
              <w:t xml:space="preserve">□同上沙包使用位置 </w:t>
            </w:r>
          </w:p>
          <w:p w14:paraId="064CC38C" w14:textId="77777777" w:rsidR="002864BD" w:rsidRPr="002864BD" w:rsidRDefault="002864BD" w:rsidP="009D1C5C">
            <w:pPr>
              <w:kinsoku w:val="0"/>
              <w:adjustRightInd w:val="0"/>
              <w:spacing w:before="120" w:after="120" w:line="480" w:lineRule="atLeast"/>
              <w:textAlignment w:val="baseline"/>
              <w:rPr>
                <w:rFonts w:ascii="標楷體" w:eastAsia="標楷體" w:hAnsi="標楷體"/>
                <w:kern w:val="20"/>
                <w:sz w:val="26"/>
                <w:szCs w:val="26"/>
              </w:rPr>
            </w:pPr>
            <w:r w:rsidRPr="002864BD">
              <w:rPr>
                <w:rFonts w:ascii="標楷體" w:eastAsia="標楷體" w:hAnsi="標楷體"/>
              </w:rPr>
              <w:t>□</w:t>
            </w:r>
            <w:r>
              <w:rPr>
                <w:rFonts w:ascii="標楷體" w:eastAsia="標楷體" w:hAnsi="標楷體" w:hint="eastAsia"/>
              </w:rPr>
              <w:t xml:space="preserve">      </w:t>
            </w:r>
            <w:r w:rsidRPr="00274BF2">
              <w:rPr>
                <w:rFonts w:ascii="標楷體" w:eastAsia="標楷體" w:hAnsi="標楷體"/>
              </w:rPr>
              <w:t>區</w:t>
            </w:r>
            <w:r>
              <w:rPr>
                <w:rFonts w:ascii="標楷體" w:eastAsia="標楷體" w:hAnsi="標楷體" w:hint="eastAsia"/>
              </w:rPr>
              <w:t xml:space="preserve">      </w:t>
            </w:r>
            <w:r w:rsidRPr="00274BF2">
              <w:rPr>
                <w:rFonts w:ascii="標楷體" w:eastAsia="標楷體" w:hAnsi="標楷體"/>
              </w:rPr>
              <w:t>里</w:t>
            </w:r>
            <w:r>
              <w:rPr>
                <w:rFonts w:ascii="標楷體" w:eastAsia="標楷體" w:hAnsi="標楷體" w:hint="eastAsia"/>
              </w:rPr>
              <w:t xml:space="preserve">          </w:t>
            </w:r>
            <w:r w:rsidRPr="00274BF2">
              <w:rPr>
                <w:rFonts w:ascii="標楷體" w:eastAsia="標楷體" w:hAnsi="標楷體"/>
              </w:rPr>
              <w:t>路/街</w:t>
            </w:r>
            <w:r>
              <w:rPr>
                <w:rFonts w:ascii="標楷體" w:eastAsia="標楷體" w:hAnsi="標楷體" w:hint="eastAsia"/>
              </w:rPr>
              <w:t xml:space="preserve">      </w:t>
            </w:r>
            <w:r w:rsidRPr="00274BF2">
              <w:rPr>
                <w:rFonts w:ascii="標楷體" w:eastAsia="標楷體" w:hAnsi="標楷體"/>
              </w:rPr>
              <w:t>段</w:t>
            </w:r>
            <w:r>
              <w:rPr>
                <w:rFonts w:ascii="標楷體" w:eastAsia="標楷體" w:hAnsi="標楷體" w:hint="eastAsia"/>
              </w:rPr>
              <w:t xml:space="preserve">      </w:t>
            </w:r>
            <w:r w:rsidRPr="00274BF2">
              <w:rPr>
                <w:rFonts w:ascii="標楷體" w:eastAsia="標楷體" w:hAnsi="標楷體"/>
              </w:rPr>
              <w:t>巷</w:t>
            </w:r>
            <w:r>
              <w:rPr>
                <w:rFonts w:ascii="標楷體" w:eastAsia="標楷體" w:hAnsi="標楷體" w:hint="eastAsia"/>
              </w:rPr>
              <w:t xml:space="preserve">      </w:t>
            </w:r>
            <w:r w:rsidRPr="00274BF2">
              <w:rPr>
                <w:rFonts w:ascii="標楷體" w:eastAsia="標楷體" w:hAnsi="標楷體"/>
              </w:rPr>
              <w:t>弄</w:t>
            </w:r>
            <w:r>
              <w:rPr>
                <w:rFonts w:ascii="標楷體" w:eastAsia="標楷體" w:hAnsi="標楷體" w:hint="eastAsia"/>
              </w:rPr>
              <w:t xml:space="preserve">      </w:t>
            </w:r>
            <w:r w:rsidRPr="00274BF2">
              <w:rPr>
                <w:rFonts w:ascii="標楷體" w:eastAsia="標楷體" w:hAnsi="標楷體"/>
              </w:rPr>
              <w:t>號</w:t>
            </w:r>
            <w:r>
              <w:rPr>
                <w:rFonts w:ascii="標楷體" w:eastAsia="標楷體" w:hAnsi="標楷體" w:hint="eastAsia"/>
              </w:rPr>
              <w:t xml:space="preserve">         </w:t>
            </w:r>
          </w:p>
        </w:tc>
      </w:tr>
      <w:tr w:rsidR="003357F0" w:rsidRPr="0096247C" w14:paraId="656B8782" w14:textId="77777777" w:rsidTr="00A86A36">
        <w:trPr>
          <w:trHeight w:val="4092"/>
          <w:jc w:val="center"/>
        </w:trPr>
        <w:tc>
          <w:tcPr>
            <w:tcW w:w="10608" w:type="dxa"/>
            <w:gridSpan w:val="3"/>
          </w:tcPr>
          <w:p w14:paraId="12D5F55D" w14:textId="77777777" w:rsidR="003357F0" w:rsidRPr="001D6C13" w:rsidRDefault="003357F0" w:rsidP="00A86A36">
            <w:pPr>
              <w:spacing w:line="0" w:lineRule="atLeast"/>
              <w:rPr>
                <w:rFonts w:ascii="標楷體" w:eastAsia="標楷體" w:hAnsi="標楷體"/>
                <w:sz w:val="28"/>
                <w:szCs w:val="28"/>
              </w:rPr>
            </w:pPr>
            <w:r w:rsidRPr="001D6C13">
              <w:rPr>
                <w:rFonts w:ascii="標楷體" w:eastAsia="標楷體" w:hAnsi="標楷體" w:hint="eastAsia"/>
                <w:kern w:val="20"/>
                <w:sz w:val="28"/>
                <w:szCs w:val="28"/>
              </w:rPr>
              <w:t>注意事項：</w:t>
            </w:r>
          </w:p>
          <w:p w14:paraId="3532AD67" w14:textId="77777777" w:rsidR="003357F0" w:rsidRPr="001D6C13"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領有營利事業登記證之公司行號、公營事業單位、非營利性質之法人團體及已裝設水閘門之住戶不再核發沙包。</w:t>
            </w:r>
          </w:p>
          <w:p w14:paraId="7433203B" w14:textId="77777777" w:rsidR="003357F0" w:rsidRPr="00771875" w:rsidRDefault="00771875" w:rsidP="00A86A36">
            <w:pPr>
              <w:numPr>
                <w:ilvl w:val="0"/>
                <w:numId w:val="8"/>
              </w:numPr>
              <w:suppressAutoHyphens/>
              <w:autoSpaceDN w:val="0"/>
              <w:spacing w:line="0" w:lineRule="atLeast"/>
              <w:textAlignment w:val="baseline"/>
              <w:rPr>
                <w:rFonts w:ascii="標楷體" w:eastAsia="標楷體" w:hAnsi="標楷體"/>
                <w:sz w:val="28"/>
                <w:szCs w:val="28"/>
              </w:rPr>
            </w:pPr>
            <w:r w:rsidRPr="00771875">
              <w:rPr>
                <w:rFonts w:ascii="標楷體" w:eastAsia="標楷體" w:hAnsi="標楷體"/>
                <w:sz w:val="28"/>
                <w:szCs w:val="28"/>
              </w:rPr>
              <w:t>領用人請先電話聯繫本所</w:t>
            </w:r>
            <w:r>
              <w:rPr>
                <w:rFonts w:ascii="標楷體" w:eastAsia="標楷體" w:hAnsi="標楷體" w:hint="eastAsia"/>
                <w:sz w:val="28"/>
                <w:szCs w:val="28"/>
              </w:rPr>
              <w:t>經建</w:t>
            </w:r>
            <w:r w:rsidRPr="00771875">
              <w:rPr>
                <w:rFonts w:ascii="標楷體" w:eastAsia="標楷體" w:hAnsi="標楷體"/>
                <w:sz w:val="28"/>
                <w:szCs w:val="28"/>
              </w:rPr>
              <w:t>課，由約定時間至公所地下一樓載運（</w:t>
            </w:r>
            <w:r>
              <w:rPr>
                <w:rFonts w:ascii="標楷體" w:eastAsia="標楷體" w:hAnsi="標楷體" w:hint="eastAsia"/>
                <w:sz w:val="28"/>
                <w:szCs w:val="28"/>
              </w:rPr>
              <w:t>高雄</w:t>
            </w:r>
            <w:r w:rsidRPr="00771875">
              <w:rPr>
                <w:rFonts w:ascii="標楷體" w:eastAsia="標楷體" w:hAnsi="標楷體"/>
                <w:sz w:val="28"/>
                <w:szCs w:val="28"/>
              </w:rPr>
              <w:t>市</w:t>
            </w:r>
            <w:r>
              <w:rPr>
                <w:rFonts w:ascii="標楷體" w:eastAsia="標楷體" w:hAnsi="標楷體" w:hint="eastAsia"/>
                <w:sz w:val="28"/>
                <w:szCs w:val="28"/>
              </w:rPr>
              <w:t>鳳山</w:t>
            </w:r>
            <w:r w:rsidRPr="00771875">
              <w:rPr>
                <w:rFonts w:ascii="標楷體" w:eastAsia="標楷體" w:hAnsi="標楷體"/>
                <w:sz w:val="28"/>
                <w:szCs w:val="28"/>
              </w:rPr>
              <w:t>區</w:t>
            </w:r>
            <w:r>
              <w:rPr>
                <w:rFonts w:ascii="標楷體" w:eastAsia="標楷體" w:hAnsi="標楷體" w:hint="eastAsia"/>
                <w:sz w:val="28"/>
                <w:szCs w:val="28"/>
              </w:rPr>
              <w:t>經武路30</w:t>
            </w:r>
            <w:r w:rsidRPr="00771875">
              <w:rPr>
                <w:rFonts w:ascii="標楷體" w:eastAsia="標楷體" w:hAnsi="標楷體"/>
                <w:sz w:val="28"/>
                <w:szCs w:val="28"/>
              </w:rPr>
              <w:t xml:space="preserve"> 號地下</w:t>
            </w:r>
            <w:r>
              <w:rPr>
                <w:rFonts w:ascii="標楷體" w:eastAsia="標楷體" w:hAnsi="標楷體" w:hint="eastAsia"/>
                <w:sz w:val="28"/>
                <w:szCs w:val="28"/>
              </w:rPr>
              <w:t>B</w:t>
            </w:r>
            <w:r w:rsidRPr="00771875">
              <w:rPr>
                <w:rFonts w:ascii="標楷體" w:eastAsia="標楷體" w:hAnsi="標楷體"/>
                <w:sz w:val="28"/>
                <w:szCs w:val="28"/>
              </w:rPr>
              <w:t xml:space="preserve"> 1 樓），沙包每包約 15 公斤，請自行斟酌數量及載運工具，地下室入口車輛限高</w:t>
            </w:r>
            <w:r>
              <w:rPr>
                <w:rFonts w:ascii="標楷體" w:eastAsia="標楷體" w:hAnsi="標楷體"/>
                <w:sz w:val="28"/>
                <w:szCs w:val="28"/>
              </w:rPr>
              <w:t xml:space="preserve"> </w:t>
            </w:r>
            <w:r>
              <w:rPr>
                <w:rFonts w:ascii="標楷體" w:eastAsia="標楷體" w:hAnsi="標楷體" w:hint="eastAsia"/>
                <w:sz w:val="28"/>
                <w:szCs w:val="28"/>
              </w:rPr>
              <w:t>1.9</w:t>
            </w:r>
            <w:r w:rsidRPr="00771875">
              <w:rPr>
                <w:rFonts w:ascii="標楷體" w:eastAsia="標楷體" w:hAnsi="標楷體"/>
                <w:sz w:val="28"/>
                <w:szCs w:val="28"/>
              </w:rPr>
              <w:t xml:space="preserve"> 公尺</w:t>
            </w:r>
            <w:r>
              <w:rPr>
                <w:rFonts w:ascii="標楷體" w:eastAsia="標楷體" w:hAnsi="標楷體" w:hint="eastAsia"/>
                <w:sz w:val="28"/>
                <w:szCs w:val="28"/>
              </w:rPr>
              <w:t>以下</w:t>
            </w:r>
            <w:r w:rsidRPr="00771875">
              <w:rPr>
                <w:rFonts w:ascii="標楷體" w:eastAsia="標楷體" w:hAnsi="標楷體"/>
                <w:sz w:val="28"/>
                <w:szCs w:val="28"/>
              </w:rPr>
              <w:t>，底盤</w:t>
            </w:r>
            <w:r>
              <w:rPr>
                <w:rFonts w:ascii="標楷體" w:eastAsia="標楷體" w:hAnsi="標楷體" w:hint="eastAsia"/>
                <w:sz w:val="28"/>
                <w:szCs w:val="28"/>
              </w:rPr>
              <w:t>高層</w:t>
            </w:r>
            <w:r w:rsidRPr="00771875">
              <w:rPr>
                <w:rFonts w:ascii="標楷體" w:eastAsia="標楷體" w:hAnsi="標楷體"/>
                <w:sz w:val="28"/>
                <w:szCs w:val="28"/>
              </w:rPr>
              <w:t>避免愛車受傷。</w:t>
            </w:r>
          </w:p>
          <w:p w14:paraId="68687323" w14:textId="77777777" w:rsidR="003357F0" w:rsidRPr="001D6C13"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沙包如有損壞不堪使用，請自行以其它同質袋子包覆完整避免泄漏，並依使用後處理方式辦理</w:t>
            </w:r>
            <w:r w:rsidRPr="001D6C13">
              <w:rPr>
                <w:rFonts w:ascii="標楷體" w:eastAsia="標楷體" w:hAnsi="標楷體" w:hint="eastAsia"/>
                <w:sz w:val="28"/>
                <w:szCs w:val="28"/>
              </w:rPr>
              <w:t>。</w:t>
            </w:r>
          </w:p>
          <w:p w14:paraId="0A1601BA" w14:textId="77777777" w:rsidR="003357F0" w:rsidRPr="00771875"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颱風、豪大雨等應變開設期間欲領取沙包，請聯絡本所電話：</w:t>
            </w:r>
            <w:r w:rsidRPr="001D6C13">
              <w:rPr>
                <w:rFonts w:ascii="標楷體" w:eastAsia="標楷體" w:hAnsi="標楷體" w:hint="eastAsia"/>
                <w:kern w:val="20"/>
                <w:sz w:val="28"/>
                <w:szCs w:val="28"/>
              </w:rPr>
              <w:t>07-7422111轉339或本所災害應變中心7422111轉110。</w:t>
            </w:r>
          </w:p>
          <w:p w14:paraId="094CE14A" w14:textId="77777777" w:rsidR="002864BD" w:rsidRPr="00771875" w:rsidRDefault="00771875" w:rsidP="002864BD">
            <w:pPr>
              <w:numPr>
                <w:ilvl w:val="0"/>
                <w:numId w:val="8"/>
              </w:numPr>
              <w:suppressAutoHyphens/>
              <w:autoSpaceDN w:val="0"/>
              <w:spacing w:line="0" w:lineRule="atLeast"/>
              <w:textAlignment w:val="baseline"/>
              <w:rPr>
                <w:rFonts w:ascii="標楷體" w:eastAsia="標楷體" w:hAnsi="標楷體"/>
                <w:kern w:val="20"/>
                <w:sz w:val="28"/>
                <w:szCs w:val="28"/>
              </w:rPr>
            </w:pPr>
            <w:r w:rsidRPr="00771875">
              <w:rPr>
                <w:rFonts w:ascii="標楷體" w:eastAsia="標楷體" w:hAnsi="標楷體"/>
                <w:sz w:val="28"/>
                <w:szCs w:val="28"/>
              </w:rPr>
              <w:t>沙包用畢</w:t>
            </w:r>
            <w:proofErr w:type="gramStart"/>
            <w:r w:rsidRPr="00771875">
              <w:rPr>
                <w:rFonts w:ascii="標楷體" w:eastAsia="標楷體" w:hAnsi="標楷體"/>
                <w:sz w:val="28"/>
                <w:szCs w:val="28"/>
              </w:rPr>
              <w:t>瀝</w:t>
            </w:r>
            <w:proofErr w:type="gramEnd"/>
            <w:r w:rsidRPr="00771875">
              <w:rPr>
                <w:rFonts w:ascii="標楷體" w:eastAsia="標楷體" w:hAnsi="標楷體"/>
                <w:sz w:val="28"/>
                <w:szCs w:val="28"/>
              </w:rPr>
              <w:t>乾後可留供下次使用或另做其他環保公益使用，或可於</w:t>
            </w:r>
            <w:r w:rsidRPr="001D6C13">
              <w:rPr>
                <w:rFonts w:ascii="標楷體" w:eastAsia="標楷體" w:hAnsi="標楷體"/>
                <w:sz w:val="28"/>
                <w:szCs w:val="28"/>
              </w:rPr>
              <w:t>颱風、豪大雨</w:t>
            </w:r>
            <w:r>
              <w:rPr>
                <w:rFonts w:ascii="標楷體" w:eastAsia="標楷體" w:hAnsi="標楷體" w:hint="eastAsia"/>
                <w:sz w:val="28"/>
                <w:szCs w:val="28"/>
              </w:rPr>
              <w:t>或</w:t>
            </w:r>
            <w:r w:rsidRPr="00771875">
              <w:rPr>
                <w:rFonts w:ascii="標楷體" w:eastAsia="標楷體" w:hAnsi="標楷體"/>
                <w:sz w:val="28"/>
                <w:szCs w:val="28"/>
              </w:rPr>
              <w:t xml:space="preserve"> 12 月初汛期結束後自行送回公所地下</w:t>
            </w:r>
            <w:r>
              <w:rPr>
                <w:rFonts w:ascii="標楷體" w:eastAsia="標楷體" w:hAnsi="標楷體" w:hint="eastAsia"/>
                <w:sz w:val="28"/>
                <w:szCs w:val="28"/>
              </w:rPr>
              <w:t>B</w:t>
            </w:r>
            <w:r w:rsidRPr="00771875">
              <w:rPr>
                <w:rFonts w:ascii="標楷體" w:eastAsia="標楷體" w:hAnsi="標楷體"/>
                <w:sz w:val="28"/>
                <w:szCs w:val="28"/>
              </w:rPr>
              <w:t xml:space="preserve"> 1 樓，但請勿任意棄置。 </w:t>
            </w:r>
          </w:p>
        </w:tc>
      </w:tr>
    </w:tbl>
    <w:p w14:paraId="693A65D5" w14:textId="77777777" w:rsidR="003357F0" w:rsidRPr="003357F0" w:rsidRDefault="003357F0" w:rsidP="003357F0">
      <w:pPr>
        <w:pStyle w:val="a3"/>
        <w:rPr>
          <w:rFonts w:eastAsia="標楷體"/>
          <w:color w:val="FF0000"/>
          <w:w w:val="95"/>
          <w:sz w:val="48"/>
          <w:szCs w:val="48"/>
        </w:rPr>
      </w:pPr>
      <w:r>
        <w:rPr>
          <w:rFonts w:ascii="標楷體" w:eastAsia="標楷體" w:hAnsi="標楷體"/>
          <w:sz w:val="32"/>
          <w:szCs w:val="32"/>
        </w:rPr>
        <w:br w:type="page"/>
      </w:r>
      <w:r w:rsidRPr="003357F0">
        <w:rPr>
          <w:rFonts w:eastAsia="標楷體"/>
          <w:color w:val="FF0000"/>
          <w:w w:val="95"/>
          <w:sz w:val="48"/>
          <w:szCs w:val="48"/>
        </w:rPr>
        <w:lastRenderedPageBreak/>
        <w:t>&lt;</w:t>
      </w:r>
      <w:r w:rsidRPr="003357F0">
        <w:rPr>
          <w:rFonts w:ascii="標楷體" w:eastAsia="標楷體" w:hAnsi="標楷體" w:hint="eastAsia"/>
          <w:color w:val="FF0000"/>
          <w:w w:val="95"/>
          <w:sz w:val="48"/>
          <w:szCs w:val="48"/>
        </w:rPr>
        <w:t>鳳山</w:t>
      </w:r>
      <w:r w:rsidRPr="003357F0">
        <w:rPr>
          <w:rFonts w:eastAsia="標楷體" w:hAnsi="標楷體" w:hint="eastAsia"/>
          <w:color w:val="FF0000"/>
          <w:w w:val="95"/>
          <w:sz w:val="48"/>
          <w:szCs w:val="48"/>
        </w:rPr>
        <w:t>區公所</w:t>
      </w:r>
      <w:r w:rsidRPr="003357F0">
        <w:rPr>
          <w:rFonts w:eastAsia="標楷體"/>
          <w:color w:val="FF0000"/>
          <w:w w:val="95"/>
          <w:sz w:val="48"/>
          <w:szCs w:val="48"/>
        </w:rPr>
        <w:t>&gt;</w:t>
      </w:r>
      <w:r w:rsidRPr="003357F0">
        <w:rPr>
          <w:rFonts w:eastAsia="標楷體" w:hAnsi="標楷體"/>
          <w:color w:val="FF0000"/>
          <w:w w:val="95"/>
          <w:sz w:val="48"/>
          <w:szCs w:val="48"/>
        </w:rPr>
        <w:t>防災沙包領用宣導單張</w:t>
      </w:r>
    </w:p>
    <w:p w14:paraId="006193E5" w14:textId="77777777" w:rsidR="003357F0" w:rsidRPr="003357F0" w:rsidRDefault="003357F0" w:rsidP="003357F0">
      <w:pPr>
        <w:pStyle w:val="a3"/>
        <w:jc w:val="both"/>
        <w:rPr>
          <w:rFonts w:eastAsia="標楷體"/>
          <w:b w:val="0"/>
          <w:color w:val="FF0000"/>
          <w:sz w:val="48"/>
          <w:szCs w:val="48"/>
        </w:rPr>
      </w:pPr>
      <w:r w:rsidRPr="003357F0">
        <w:rPr>
          <w:rFonts w:eastAsia="標楷體" w:hAnsi="標楷體"/>
          <w:b w:val="0"/>
          <w:color w:val="FF0000"/>
          <w:sz w:val="48"/>
          <w:szCs w:val="48"/>
        </w:rPr>
        <w:t>您好，</w:t>
      </w:r>
    </w:p>
    <w:p w14:paraId="3A7360CE"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b w:val="0"/>
          <w:color w:val="FF0000"/>
          <w:sz w:val="48"/>
          <w:szCs w:val="48"/>
        </w:rPr>
      </w:pPr>
      <w:r w:rsidRPr="003357F0">
        <w:rPr>
          <w:rFonts w:eastAsia="標楷體" w:hAnsi="標楷體"/>
          <w:b w:val="0"/>
          <w:color w:val="FF0000"/>
          <w:sz w:val="48"/>
          <w:szCs w:val="48"/>
        </w:rPr>
        <w:t>因應</w:t>
      </w:r>
      <w:r w:rsidRPr="003357F0">
        <w:rPr>
          <w:rFonts w:eastAsia="標楷體" w:hAnsi="標楷體"/>
          <w:b w:val="0"/>
          <w:color w:val="FF0000"/>
          <w:sz w:val="48"/>
          <w:szCs w:val="48"/>
        </w:rPr>
        <w:t>&lt;</w:t>
      </w:r>
      <w:r w:rsidRPr="003357F0">
        <w:rPr>
          <w:rFonts w:eastAsia="標楷體" w:hAnsi="標楷體"/>
          <w:b w:val="0"/>
          <w:color w:val="FF0000"/>
          <w:sz w:val="48"/>
          <w:szCs w:val="48"/>
        </w:rPr>
        <w:t>○○颱風</w:t>
      </w:r>
      <w:r w:rsidRPr="003357F0">
        <w:rPr>
          <w:rFonts w:eastAsia="標楷體" w:hAnsi="標楷體"/>
          <w:b w:val="0"/>
          <w:color w:val="FF0000"/>
          <w:sz w:val="48"/>
          <w:szCs w:val="48"/>
        </w:rPr>
        <w:t>&gt;</w:t>
      </w:r>
      <w:r w:rsidRPr="003357F0">
        <w:rPr>
          <w:rFonts w:eastAsia="標楷體" w:hAnsi="標楷體"/>
          <w:b w:val="0"/>
          <w:color w:val="FF0000"/>
          <w:sz w:val="48"/>
          <w:szCs w:val="48"/>
        </w:rPr>
        <w:t>發放防災沙包作業，請配合填寫</w:t>
      </w:r>
      <w:r w:rsidRPr="003357F0">
        <w:rPr>
          <w:rFonts w:eastAsia="標楷體" w:hAnsi="標楷體"/>
          <w:color w:val="FF0000"/>
          <w:sz w:val="48"/>
          <w:szCs w:val="48"/>
        </w:rPr>
        <w:t>防災沙包領用單</w:t>
      </w:r>
      <w:r w:rsidRPr="003357F0">
        <w:rPr>
          <w:rFonts w:eastAsia="標楷體" w:hAnsi="標楷體"/>
          <w:b w:val="0"/>
          <w:color w:val="FF0000"/>
          <w:sz w:val="48"/>
          <w:szCs w:val="48"/>
        </w:rPr>
        <w:t>。</w:t>
      </w:r>
    </w:p>
    <w:p w14:paraId="7755838B"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hAnsi="標楷體"/>
          <w:b w:val="0"/>
          <w:color w:val="FF0000"/>
          <w:sz w:val="48"/>
          <w:szCs w:val="48"/>
        </w:rPr>
      </w:pPr>
      <w:r w:rsidRPr="003357F0">
        <w:rPr>
          <w:rFonts w:eastAsia="標楷體" w:hAnsi="標楷體"/>
          <w:b w:val="0"/>
          <w:color w:val="FF0000"/>
          <w:sz w:val="48"/>
          <w:szCs w:val="48"/>
        </w:rPr>
        <w:t>您可選擇自行送回原發放單位，</w:t>
      </w:r>
      <w:r w:rsidRPr="003357F0">
        <w:rPr>
          <w:rFonts w:eastAsia="標楷體" w:hAnsi="標楷體" w:hint="eastAsia"/>
          <w:b w:val="0"/>
          <w:color w:val="FF0000"/>
          <w:sz w:val="48"/>
          <w:szCs w:val="48"/>
        </w:rPr>
        <w:t>或配合區公所的時間及地點由其</w:t>
      </w:r>
      <w:r w:rsidRPr="003357F0">
        <w:rPr>
          <w:rFonts w:eastAsia="標楷體" w:hAnsi="標楷體"/>
          <w:b w:val="0"/>
          <w:color w:val="FF0000"/>
          <w:sz w:val="48"/>
          <w:szCs w:val="48"/>
        </w:rPr>
        <w:t>回收。</w:t>
      </w:r>
    </w:p>
    <w:p w14:paraId="26A46961"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hAnsi="標楷體"/>
          <w:b w:val="0"/>
          <w:color w:val="FF0000"/>
          <w:sz w:val="48"/>
          <w:szCs w:val="48"/>
        </w:rPr>
      </w:pPr>
      <w:r w:rsidRPr="003357F0">
        <w:rPr>
          <w:rFonts w:eastAsia="標楷體" w:hAnsi="標楷體"/>
          <w:b w:val="0"/>
          <w:color w:val="FF0000"/>
          <w:sz w:val="48"/>
          <w:szCs w:val="48"/>
        </w:rPr>
        <w:t>提醒您，若亂丟沙包造成環境污染，將依廢棄物清理法規定處</w:t>
      </w:r>
      <w:r w:rsidRPr="003357F0">
        <w:rPr>
          <w:rFonts w:eastAsia="標楷體" w:hAnsi="標楷體"/>
          <w:color w:val="FF0000"/>
          <w:sz w:val="48"/>
          <w:szCs w:val="48"/>
        </w:rPr>
        <w:t>新臺幣</w:t>
      </w:r>
      <w:r w:rsidRPr="003357F0">
        <w:rPr>
          <w:rFonts w:eastAsia="標楷體" w:hAnsi="標楷體"/>
          <w:color w:val="FF0000"/>
          <w:sz w:val="48"/>
          <w:szCs w:val="48"/>
        </w:rPr>
        <w:t>1,200</w:t>
      </w:r>
      <w:r w:rsidRPr="003357F0">
        <w:rPr>
          <w:rFonts w:eastAsia="標楷體" w:hAnsi="標楷體"/>
          <w:color w:val="FF0000"/>
          <w:sz w:val="48"/>
          <w:szCs w:val="48"/>
        </w:rPr>
        <w:t>元至</w:t>
      </w:r>
      <w:r w:rsidRPr="003357F0">
        <w:rPr>
          <w:rFonts w:eastAsia="標楷體" w:hAnsi="標楷體"/>
          <w:color w:val="FF0000"/>
          <w:sz w:val="48"/>
          <w:szCs w:val="48"/>
        </w:rPr>
        <w:t>6,000</w:t>
      </w:r>
      <w:r w:rsidRPr="003357F0">
        <w:rPr>
          <w:rFonts w:eastAsia="標楷體" w:hAnsi="標楷體"/>
          <w:color w:val="FF0000"/>
          <w:sz w:val="48"/>
          <w:szCs w:val="48"/>
        </w:rPr>
        <w:t>元</w:t>
      </w:r>
      <w:r w:rsidRPr="003357F0">
        <w:rPr>
          <w:rFonts w:eastAsia="標楷體" w:hAnsi="標楷體"/>
          <w:b w:val="0"/>
          <w:color w:val="FF0000"/>
          <w:sz w:val="48"/>
          <w:szCs w:val="48"/>
        </w:rPr>
        <w:t>罰鍰！</w:t>
      </w:r>
    </w:p>
    <w:p w14:paraId="0C6B67B6" w14:textId="77777777" w:rsidR="003357F0" w:rsidRPr="003357F0" w:rsidRDefault="003357F0" w:rsidP="003357F0">
      <w:pPr>
        <w:pStyle w:val="a3"/>
        <w:spacing w:line="1000" w:lineRule="exact"/>
        <w:ind w:left="960"/>
        <w:jc w:val="both"/>
        <w:rPr>
          <w:rFonts w:eastAsia="標楷體" w:hAnsi="標楷體"/>
          <w:b w:val="0"/>
          <w:color w:val="FF0000"/>
          <w:sz w:val="48"/>
          <w:szCs w:val="48"/>
        </w:rPr>
      </w:pPr>
    </w:p>
    <w:p w14:paraId="0F7670CF" w14:textId="77777777" w:rsidR="003357F0" w:rsidRPr="00B15E0A" w:rsidRDefault="003357F0" w:rsidP="003357F0">
      <w:pPr>
        <w:spacing w:line="480" w:lineRule="exact"/>
        <w:ind w:left="900"/>
        <w:rPr>
          <w:rFonts w:ascii="標楷體" w:eastAsia="標楷體" w:hAnsi="標楷體"/>
          <w:sz w:val="32"/>
          <w:szCs w:val="32"/>
        </w:rPr>
      </w:pPr>
      <w:r w:rsidRPr="003357F0">
        <w:rPr>
          <w:rFonts w:eastAsia="標楷體" w:hAnsi="標楷體"/>
          <w:b/>
          <w:color w:val="FF0000"/>
          <w:sz w:val="48"/>
          <w:szCs w:val="48"/>
        </w:rPr>
        <w:t>如有相關問題，</w:t>
      </w:r>
      <w:r w:rsidRPr="003357F0">
        <w:rPr>
          <w:rFonts w:eastAsia="標楷體" w:hAnsi="標楷體" w:hint="eastAsia"/>
          <w:b/>
          <w:color w:val="FF0000"/>
          <w:sz w:val="48"/>
          <w:szCs w:val="48"/>
        </w:rPr>
        <w:t>可電洽</w:t>
      </w:r>
      <w:r w:rsidRPr="003357F0">
        <w:rPr>
          <w:rFonts w:eastAsia="標楷體" w:hAnsi="標楷體"/>
          <w:b/>
          <w:color w:val="FF0000"/>
          <w:sz w:val="48"/>
          <w:szCs w:val="48"/>
        </w:rPr>
        <w:t>&lt;</w:t>
      </w:r>
      <w:r w:rsidRPr="003357F0">
        <w:rPr>
          <w:rFonts w:eastAsia="標楷體" w:hAnsi="標楷體" w:hint="eastAsia"/>
          <w:b/>
          <w:color w:val="FF0000"/>
          <w:sz w:val="48"/>
          <w:szCs w:val="48"/>
        </w:rPr>
        <w:t>區公所</w:t>
      </w:r>
      <w:r w:rsidRPr="003357F0">
        <w:rPr>
          <w:rFonts w:eastAsia="標楷體" w:hAnsi="標楷體"/>
          <w:b/>
          <w:color w:val="FF0000"/>
          <w:sz w:val="48"/>
          <w:szCs w:val="48"/>
        </w:rPr>
        <w:t>&gt;</w:t>
      </w:r>
      <w:r w:rsidRPr="003357F0">
        <w:rPr>
          <w:rFonts w:eastAsia="標楷體" w:hAnsi="標楷體"/>
          <w:b/>
          <w:color w:val="FF0000"/>
          <w:sz w:val="48"/>
          <w:szCs w:val="48"/>
        </w:rPr>
        <w:t>，電話：</w:t>
      </w:r>
      <w:r w:rsidRPr="003357F0">
        <w:rPr>
          <w:rFonts w:eastAsia="標楷體" w:hAnsi="標楷體" w:hint="eastAsia"/>
          <w:b/>
          <w:color w:val="FF0000"/>
          <w:sz w:val="48"/>
          <w:szCs w:val="48"/>
        </w:rPr>
        <w:t>077422111</w:t>
      </w:r>
      <w:r w:rsidRPr="003357F0">
        <w:rPr>
          <w:rFonts w:eastAsia="標楷體" w:hAnsi="標楷體" w:hint="eastAsia"/>
          <w:b/>
          <w:color w:val="FF0000"/>
          <w:sz w:val="48"/>
          <w:szCs w:val="48"/>
        </w:rPr>
        <w:t>轉</w:t>
      </w:r>
      <w:r w:rsidRPr="003357F0">
        <w:rPr>
          <w:rFonts w:eastAsia="標楷體" w:hAnsi="標楷體" w:hint="eastAsia"/>
          <w:b/>
          <w:color w:val="FF0000"/>
          <w:sz w:val="48"/>
          <w:szCs w:val="48"/>
        </w:rPr>
        <w:t>339</w:t>
      </w:r>
      <w:r w:rsidRPr="003357F0">
        <w:rPr>
          <w:rFonts w:eastAsia="標楷體" w:hAnsi="標楷體" w:hint="eastAsia"/>
          <w:b/>
          <w:color w:val="FF0000"/>
          <w:sz w:val="48"/>
          <w:szCs w:val="48"/>
        </w:rPr>
        <w:t>或本所災害應變中心</w:t>
      </w:r>
      <w:r w:rsidRPr="003357F0">
        <w:rPr>
          <w:rFonts w:eastAsia="標楷體" w:hAnsi="標楷體" w:hint="eastAsia"/>
          <w:b/>
          <w:color w:val="FF0000"/>
          <w:sz w:val="48"/>
          <w:szCs w:val="48"/>
        </w:rPr>
        <w:t>7422111</w:t>
      </w:r>
      <w:r w:rsidRPr="003357F0">
        <w:rPr>
          <w:rFonts w:eastAsia="標楷體" w:hAnsi="標楷體" w:hint="eastAsia"/>
          <w:b/>
          <w:color w:val="FF0000"/>
          <w:sz w:val="48"/>
          <w:szCs w:val="48"/>
        </w:rPr>
        <w:t>轉</w:t>
      </w:r>
      <w:r w:rsidRPr="003357F0">
        <w:rPr>
          <w:rFonts w:eastAsia="標楷體" w:hAnsi="標楷體" w:hint="eastAsia"/>
          <w:b/>
          <w:color w:val="FF0000"/>
          <w:sz w:val="48"/>
          <w:szCs w:val="48"/>
        </w:rPr>
        <w:t>110</w:t>
      </w:r>
      <w:r w:rsidRPr="003357F0">
        <w:rPr>
          <w:rFonts w:eastAsia="標楷體" w:hAnsi="標楷體" w:hint="eastAsia"/>
          <w:b/>
          <w:color w:val="FF0000"/>
          <w:sz w:val="48"/>
          <w:szCs w:val="48"/>
        </w:rPr>
        <w:t>。</w:t>
      </w:r>
      <w:r w:rsidRPr="00CC2E5B">
        <w:rPr>
          <w:rFonts w:eastAsia="標楷體" w:hAnsi="標楷體"/>
          <w:b/>
          <w:color w:val="FF0000"/>
          <w:sz w:val="48"/>
          <w:szCs w:val="48"/>
        </w:rPr>
        <w:t xml:space="preserve"> </w:t>
      </w:r>
    </w:p>
    <w:p w14:paraId="4DD277CF" w14:textId="77777777" w:rsidR="003357F0" w:rsidRPr="003357F0" w:rsidRDefault="003357F0"/>
    <w:sectPr w:rsidR="003357F0" w:rsidRPr="003357F0" w:rsidSect="008762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5E94" w14:textId="77777777" w:rsidR="000C2123" w:rsidRDefault="000C2123" w:rsidP="00A6244B">
      <w:r>
        <w:separator/>
      </w:r>
    </w:p>
  </w:endnote>
  <w:endnote w:type="continuationSeparator" w:id="0">
    <w:p w14:paraId="0671185E" w14:textId="77777777" w:rsidR="000C2123" w:rsidRDefault="000C2123" w:rsidP="00A6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C83E" w14:textId="77777777" w:rsidR="000C2123" w:rsidRDefault="000C2123" w:rsidP="00A6244B">
      <w:r>
        <w:separator/>
      </w:r>
    </w:p>
  </w:footnote>
  <w:footnote w:type="continuationSeparator" w:id="0">
    <w:p w14:paraId="689A5901" w14:textId="77777777" w:rsidR="000C2123" w:rsidRDefault="000C2123" w:rsidP="00A6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236"/>
    <w:multiLevelType w:val="hybridMultilevel"/>
    <w:tmpl w:val="B7EA1980"/>
    <w:lvl w:ilvl="0" w:tplc="7A324A96">
      <w:start w:val="1"/>
      <w:numFmt w:val="taiwaneseCountingThousand"/>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1412"/>
        </w:tabs>
        <w:ind w:left="1412" w:hanging="480"/>
      </w:pPr>
    </w:lvl>
    <w:lvl w:ilvl="2" w:tplc="0409001B" w:tentative="1">
      <w:start w:val="1"/>
      <w:numFmt w:val="lowerRoman"/>
      <w:lvlText w:val="%3."/>
      <w:lvlJc w:val="right"/>
      <w:pPr>
        <w:tabs>
          <w:tab w:val="num" w:pos="1892"/>
        </w:tabs>
        <w:ind w:left="1892" w:hanging="480"/>
      </w:pPr>
    </w:lvl>
    <w:lvl w:ilvl="3" w:tplc="0409000F" w:tentative="1">
      <w:start w:val="1"/>
      <w:numFmt w:val="decimal"/>
      <w:lvlText w:val="%4."/>
      <w:lvlJc w:val="left"/>
      <w:pPr>
        <w:tabs>
          <w:tab w:val="num" w:pos="2372"/>
        </w:tabs>
        <w:ind w:left="2372" w:hanging="480"/>
      </w:pPr>
    </w:lvl>
    <w:lvl w:ilvl="4" w:tplc="04090019" w:tentative="1">
      <w:start w:val="1"/>
      <w:numFmt w:val="ideographTraditional"/>
      <w:lvlText w:val="%5、"/>
      <w:lvlJc w:val="left"/>
      <w:pPr>
        <w:tabs>
          <w:tab w:val="num" w:pos="2852"/>
        </w:tabs>
        <w:ind w:left="2852" w:hanging="480"/>
      </w:pPr>
    </w:lvl>
    <w:lvl w:ilvl="5" w:tplc="0409001B" w:tentative="1">
      <w:start w:val="1"/>
      <w:numFmt w:val="lowerRoman"/>
      <w:lvlText w:val="%6."/>
      <w:lvlJc w:val="right"/>
      <w:pPr>
        <w:tabs>
          <w:tab w:val="num" w:pos="3332"/>
        </w:tabs>
        <w:ind w:left="3332" w:hanging="480"/>
      </w:pPr>
    </w:lvl>
    <w:lvl w:ilvl="6" w:tplc="0409000F" w:tentative="1">
      <w:start w:val="1"/>
      <w:numFmt w:val="decimal"/>
      <w:lvlText w:val="%7."/>
      <w:lvlJc w:val="left"/>
      <w:pPr>
        <w:tabs>
          <w:tab w:val="num" w:pos="3812"/>
        </w:tabs>
        <w:ind w:left="3812" w:hanging="480"/>
      </w:pPr>
    </w:lvl>
    <w:lvl w:ilvl="7" w:tplc="04090019" w:tentative="1">
      <w:start w:val="1"/>
      <w:numFmt w:val="ideographTraditional"/>
      <w:lvlText w:val="%8、"/>
      <w:lvlJc w:val="left"/>
      <w:pPr>
        <w:tabs>
          <w:tab w:val="num" w:pos="4292"/>
        </w:tabs>
        <w:ind w:left="4292" w:hanging="480"/>
      </w:pPr>
    </w:lvl>
    <w:lvl w:ilvl="8" w:tplc="0409001B" w:tentative="1">
      <w:start w:val="1"/>
      <w:numFmt w:val="lowerRoman"/>
      <w:lvlText w:val="%9."/>
      <w:lvlJc w:val="right"/>
      <w:pPr>
        <w:tabs>
          <w:tab w:val="num" w:pos="4772"/>
        </w:tabs>
        <w:ind w:left="4772" w:hanging="480"/>
      </w:pPr>
    </w:lvl>
  </w:abstractNum>
  <w:abstractNum w:abstractNumId="1" w15:restartNumberingAfterBreak="0">
    <w:nsid w:val="0C373A67"/>
    <w:multiLevelType w:val="multilevel"/>
    <w:tmpl w:val="6C904F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8B2B4A"/>
    <w:multiLevelType w:val="hybridMultilevel"/>
    <w:tmpl w:val="3274EAD8"/>
    <w:lvl w:ilvl="0" w:tplc="FFFFFFFF">
      <w:start w:val="1"/>
      <w:numFmt w:val="taiwaneseCountingThousand"/>
      <w:lvlText w:val="（%1）"/>
      <w:lvlJc w:val="left"/>
      <w:pPr>
        <w:tabs>
          <w:tab w:val="num" w:pos="707"/>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D351F9D"/>
    <w:multiLevelType w:val="hybridMultilevel"/>
    <w:tmpl w:val="E7AE84A8"/>
    <w:lvl w:ilvl="0" w:tplc="FFFFFFFF">
      <w:start w:val="1"/>
      <w:numFmt w:val="taiwaneseCountingThousand"/>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3340555E"/>
    <w:multiLevelType w:val="hybridMultilevel"/>
    <w:tmpl w:val="4712D8DC"/>
    <w:lvl w:ilvl="0" w:tplc="3AEAAF3C">
      <w:start w:val="1"/>
      <w:numFmt w:val="taiwaneseCountingThousand"/>
      <w:lvlText w:val="%1、"/>
      <w:lvlJc w:val="left"/>
      <w:pPr>
        <w:tabs>
          <w:tab w:val="num" w:pos="0"/>
        </w:tabs>
        <w:ind w:left="888" w:hanging="8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8B06BEA"/>
    <w:multiLevelType w:val="hybridMultilevel"/>
    <w:tmpl w:val="9CD4136A"/>
    <w:lvl w:ilvl="0" w:tplc="75A6D5F4">
      <w:start w:val="1"/>
      <w:numFmt w:val="ideographLegalTraditional"/>
      <w:lvlText w:val="%1、"/>
      <w:lvlJc w:val="left"/>
      <w:pPr>
        <w:tabs>
          <w:tab w:val="num" w:pos="720"/>
        </w:tabs>
        <w:ind w:left="720" w:hanging="720"/>
      </w:pPr>
      <w:rPr>
        <w:rFonts w:hint="default"/>
      </w:rPr>
    </w:lvl>
    <w:lvl w:ilvl="1" w:tplc="7A324A96">
      <w:start w:val="1"/>
      <w:numFmt w:val="taiwaneseCountingThousand"/>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EF0FF1"/>
    <w:multiLevelType w:val="hybridMultilevel"/>
    <w:tmpl w:val="9EAEF666"/>
    <w:lvl w:ilvl="0" w:tplc="FFFFFFFF">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67DE0DD6"/>
    <w:multiLevelType w:val="hybridMultilevel"/>
    <w:tmpl w:val="D076D89A"/>
    <w:lvl w:ilvl="0" w:tplc="C7EE8408">
      <w:start w:val="1"/>
      <w:numFmt w:val="taiwaneseCountingThousand"/>
      <w:lvlText w:val="%1、"/>
      <w:lvlJc w:val="left"/>
      <w:pPr>
        <w:tabs>
          <w:tab w:val="num" w:pos="720"/>
        </w:tabs>
        <w:ind w:left="720" w:hanging="720"/>
      </w:pPr>
      <w:rPr>
        <w:rFonts w:hint="default"/>
      </w:rPr>
    </w:lvl>
    <w:lvl w:ilvl="1" w:tplc="FFFFFFFF">
      <w:start w:val="1"/>
      <w:numFmt w:val="taiwaneseCountingThousand"/>
      <w:lvlText w:val="（%2）"/>
      <w:lvlJc w:val="left"/>
      <w:pPr>
        <w:tabs>
          <w:tab w:val="num" w:pos="593"/>
        </w:tabs>
        <w:ind w:left="960" w:hanging="480"/>
      </w:pPr>
      <w:rPr>
        <w:rFonts w:hint="eastAsia"/>
      </w:rPr>
    </w:lvl>
    <w:lvl w:ilvl="2" w:tplc="D06C3E62">
      <w:start w:val="3"/>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2450868">
    <w:abstractNumId w:val="5"/>
  </w:num>
  <w:num w:numId="2" w16cid:durableId="18435064">
    <w:abstractNumId w:val="7"/>
  </w:num>
  <w:num w:numId="3" w16cid:durableId="452134239">
    <w:abstractNumId w:val="0"/>
  </w:num>
  <w:num w:numId="4" w16cid:durableId="1868132896">
    <w:abstractNumId w:val="2"/>
  </w:num>
  <w:num w:numId="5" w16cid:durableId="311909655">
    <w:abstractNumId w:val="6"/>
  </w:num>
  <w:num w:numId="6" w16cid:durableId="1465611563">
    <w:abstractNumId w:val="3"/>
  </w:num>
  <w:num w:numId="7" w16cid:durableId="435904273">
    <w:abstractNumId w:val="4"/>
  </w:num>
  <w:num w:numId="8" w16cid:durableId="182473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57F0"/>
    <w:rsid w:val="000C2123"/>
    <w:rsid w:val="000D3A4E"/>
    <w:rsid w:val="000F0FD7"/>
    <w:rsid w:val="0026108C"/>
    <w:rsid w:val="00274BF2"/>
    <w:rsid w:val="002864BD"/>
    <w:rsid w:val="003357F0"/>
    <w:rsid w:val="00375682"/>
    <w:rsid w:val="004A6E03"/>
    <w:rsid w:val="004C3D62"/>
    <w:rsid w:val="005068B3"/>
    <w:rsid w:val="00553A20"/>
    <w:rsid w:val="005D37E5"/>
    <w:rsid w:val="005E4F5A"/>
    <w:rsid w:val="00740A89"/>
    <w:rsid w:val="00771875"/>
    <w:rsid w:val="00773FB6"/>
    <w:rsid w:val="007828CF"/>
    <w:rsid w:val="008665F6"/>
    <w:rsid w:val="008762F4"/>
    <w:rsid w:val="00995EA8"/>
    <w:rsid w:val="00A342AD"/>
    <w:rsid w:val="00A6244B"/>
    <w:rsid w:val="00A64F6A"/>
    <w:rsid w:val="00A935D9"/>
    <w:rsid w:val="00B42C73"/>
    <w:rsid w:val="00B527B2"/>
    <w:rsid w:val="00BA41F2"/>
    <w:rsid w:val="00DB771A"/>
    <w:rsid w:val="00DD20CF"/>
    <w:rsid w:val="00DF0917"/>
    <w:rsid w:val="00DF69D6"/>
    <w:rsid w:val="00E0314E"/>
    <w:rsid w:val="00EF6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EF48"/>
  <w15:docId w15:val="{765463A3-0F34-482E-AE4F-A2AFAAD4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57F0"/>
    <w:pPr>
      <w:widowControl/>
      <w:spacing w:before="100" w:beforeAutospacing="1" w:after="100" w:afterAutospacing="1"/>
    </w:pPr>
    <w:rPr>
      <w:rFonts w:ascii="新細明體" w:eastAsia="新細明體" w:hAnsi="新細明體" w:cs="新細明體"/>
      <w:kern w:val="0"/>
      <w:szCs w:val="24"/>
    </w:rPr>
  </w:style>
  <w:style w:type="paragraph" w:customStyle="1" w:styleId="a3">
    <w:name w:val="表"/>
    <w:basedOn w:val="a"/>
    <w:rsid w:val="003357F0"/>
    <w:pPr>
      <w:kinsoku w:val="0"/>
      <w:adjustRightInd w:val="0"/>
      <w:spacing w:after="60" w:line="480" w:lineRule="atLeast"/>
      <w:jc w:val="center"/>
      <w:textAlignment w:val="baseline"/>
    </w:pPr>
    <w:rPr>
      <w:rFonts w:ascii="Times New Roman" w:eastAsia="新細明體" w:hAnsi="Times New Roman" w:cs="Times New Roman"/>
      <w:b/>
      <w:kern w:val="20"/>
      <w:szCs w:val="20"/>
    </w:rPr>
  </w:style>
  <w:style w:type="paragraph" w:styleId="a4">
    <w:name w:val="header"/>
    <w:basedOn w:val="a"/>
    <w:link w:val="a5"/>
    <w:uiPriority w:val="99"/>
    <w:semiHidden/>
    <w:unhideWhenUsed/>
    <w:rsid w:val="00A6244B"/>
    <w:pPr>
      <w:tabs>
        <w:tab w:val="center" w:pos="4153"/>
        <w:tab w:val="right" w:pos="8306"/>
      </w:tabs>
      <w:snapToGrid w:val="0"/>
    </w:pPr>
    <w:rPr>
      <w:sz w:val="20"/>
      <w:szCs w:val="20"/>
    </w:rPr>
  </w:style>
  <w:style w:type="character" w:customStyle="1" w:styleId="a5">
    <w:name w:val="頁首 字元"/>
    <w:basedOn w:val="a0"/>
    <w:link w:val="a4"/>
    <w:uiPriority w:val="99"/>
    <w:semiHidden/>
    <w:rsid w:val="00A6244B"/>
    <w:rPr>
      <w:sz w:val="20"/>
      <w:szCs w:val="20"/>
    </w:rPr>
  </w:style>
  <w:style w:type="paragraph" w:styleId="a6">
    <w:name w:val="footer"/>
    <w:basedOn w:val="a"/>
    <w:link w:val="a7"/>
    <w:uiPriority w:val="99"/>
    <w:semiHidden/>
    <w:unhideWhenUsed/>
    <w:rsid w:val="00A6244B"/>
    <w:pPr>
      <w:tabs>
        <w:tab w:val="center" w:pos="4153"/>
        <w:tab w:val="right" w:pos="8306"/>
      </w:tabs>
      <w:snapToGrid w:val="0"/>
    </w:pPr>
    <w:rPr>
      <w:sz w:val="20"/>
      <w:szCs w:val="20"/>
    </w:rPr>
  </w:style>
  <w:style w:type="character" w:customStyle="1" w:styleId="a7">
    <w:name w:val="頁尾 字元"/>
    <w:basedOn w:val="a0"/>
    <w:link w:val="a6"/>
    <w:uiPriority w:val="99"/>
    <w:semiHidden/>
    <w:rsid w:val="00A624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區公所 鳳山</cp:lastModifiedBy>
  <cp:revision>3</cp:revision>
  <dcterms:created xsi:type="dcterms:W3CDTF">2023-07-26T07:13:00Z</dcterms:created>
  <dcterms:modified xsi:type="dcterms:W3CDTF">2023-07-26T07:52:00Z</dcterms:modified>
</cp:coreProperties>
</file>